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874C46" w14:textId="77777777" w:rsidR="003F0030" w:rsidRDefault="0039486E">
      <w:pPr>
        <w:tabs>
          <w:tab w:val="left" w:pos="1710"/>
        </w:tabs>
        <w:rPr>
          <w:sz w:val="24"/>
        </w:rPr>
      </w:pPr>
      <w:bookmarkStart w:id="0" w:name="_Toc183682338"/>
      <w:bookmarkStart w:id="1" w:name="_Toc217446030"/>
      <w:r>
        <w:rPr>
          <w:rFonts w:hint="eastAsia"/>
          <w:noProof/>
        </w:rPr>
        <w:drawing>
          <wp:anchor distT="0" distB="0" distL="114300" distR="114300" simplePos="0" relativeHeight="251659264" behindDoc="1" locked="0" layoutInCell="1" allowOverlap="1" wp14:anchorId="1ED9408A" wp14:editId="0F8DC115">
            <wp:simplePos x="0" y="0"/>
            <wp:positionH relativeFrom="column">
              <wp:posOffset>-1002030</wp:posOffset>
            </wp:positionH>
            <wp:positionV relativeFrom="paragraph">
              <wp:posOffset>-1010285</wp:posOffset>
            </wp:positionV>
            <wp:extent cx="7679055" cy="10901045"/>
            <wp:effectExtent l="0" t="0" r="0" b="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8"/>
                    <a:stretch>
                      <a:fillRect/>
                    </a:stretch>
                  </pic:blipFill>
                  <pic:spPr>
                    <a:xfrm>
                      <a:off x="0" y="0"/>
                      <a:ext cx="7679700" cy="10901835"/>
                    </a:xfrm>
                    <a:prstGeom prst="rect">
                      <a:avLst/>
                    </a:prstGeom>
                  </pic:spPr>
                </pic:pic>
              </a:graphicData>
            </a:graphic>
          </wp:anchor>
        </w:drawing>
      </w:r>
    </w:p>
    <w:p w14:paraId="4885D66C" w14:textId="77777777" w:rsidR="003F0030" w:rsidRDefault="003F0030">
      <w:pPr>
        <w:tabs>
          <w:tab w:val="left" w:pos="1710"/>
        </w:tabs>
      </w:pPr>
    </w:p>
    <w:p w14:paraId="517FC187" w14:textId="77777777" w:rsidR="003F0030" w:rsidRDefault="003F0030">
      <w:pPr>
        <w:tabs>
          <w:tab w:val="left" w:pos="1710"/>
        </w:tabs>
      </w:pPr>
    </w:p>
    <w:p w14:paraId="2D303F25" w14:textId="77777777" w:rsidR="003F0030" w:rsidRDefault="003F0030">
      <w:pPr>
        <w:tabs>
          <w:tab w:val="left" w:pos="1710"/>
        </w:tabs>
      </w:pPr>
    </w:p>
    <w:p w14:paraId="2EF345E2" w14:textId="77777777" w:rsidR="003F0030" w:rsidRDefault="003F0030">
      <w:pPr>
        <w:tabs>
          <w:tab w:val="left" w:pos="1710"/>
        </w:tabs>
      </w:pPr>
    </w:p>
    <w:p w14:paraId="45CCC7F7" w14:textId="77777777" w:rsidR="003F0030" w:rsidRDefault="003F0030">
      <w:pPr>
        <w:tabs>
          <w:tab w:val="left" w:pos="1710"/>
        </w:tabs>
      </w:pPr>
    </w:p>
    <w:p w14:paraId="5C2038E7" w14:textId="77777777" w:rsidR="003F0030" w:rsidRDefault="0039486E">
      <w:pPr>
        <w:tabs>
          <w:tab w:val="left" w:pos="1710"/>
        </w:tabs>
      </w:pPr>
      <w:r>
        <w:rPr>
          <w:rFonts w:hint="eastAsia"/>
          <w:noProof/>
        </w:rPr>
        <w:drawing>
          <wp:anchor distT="0" distB="0" distL="114300" distR="114300" simplePos="0" relativeHeight="251660288" behindDoc="0" locked="0" layoutInCell="1" allowOverlap="1" wp14:anchorId="4C34F907" wp14:editId="27425670">
            <wp:simplePos x="0" y="0"/>
            <wp:positionH relativeFrom="column">
              <wp:posOffset>534035</wp:posOffset>
            </wp:positionH>
            <wp:positionV relativeFrom="paragraph">
              <wp:posOffset>-163195</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9"/>
                    <a:stretch>
                      <a:fillRect/>
                    </a:stretch>
                  </pic:blipFill>
                  <pic:spPr>
                    <a:xfrm>
                      <a:off x="0" y="0"/>
                      <a:ext cx="4654550" cy="584200"/>
                    </a:xfrm>
                    <a:prstGeom prst="rect">
                      <a:avLst/>
                    </a:prstGeom>
                  </pic:spPr>
                </pic:pic>
              </a:graphicData>
            </a:graphic>
          </wp:anchor>
        </w:drawing>
      </w:r>
    </w:p>
    <w:p w14:paraId="5B33DE84" w14:textId="77777777" w:rsidR="003F0030" w:rsidRDefault="003F0030">
      <w:pPr>
        <w:tabs>
          <w:tab w:val="left" w:pos="1710"/>
        </w:tabs>
      </w:pPr>
    </w:p>
    <w:p w14:paraId="6FEC5DAB" w14:textId="77777777" w:rsidR="003F0030" w:rsidRDefault="003F0030">
      <w:pPr>
        <w:tabs>
          <w:tab w:val="left" w:pos="1710"/>
        </w:tabs>
      </w:pPr>
    </w:p>
    <w:p w14:paraId="59D262A7" w14:textId="77777777" w:rsidR="003F0030" w:rsidRDefault="003F0030">
      <w:pPr>
        <w:tabs>
          <w:tab w:val="left" w:pos="1710"/>
        </w:tabs>
      </w:pPr>
    </w:p>
    <w:p w14:paraId="771F927B" w14:textId="77777777" w:rsidR="003F0030" w:rsidRDefault="003F0030">
      <w:pPr>
        <w:tabs>
          <w:tab w:val="left" w:pos="1710"/>
        </w:tabs>
      </w:pPr>
    </w:p>
    <w:p w14:paraId="11437584" w14:textId="77777777" w:rsidR="003F0030" w:rsidRDefault="003F0030">
      <w:pPr>
        <w:tabs>
          <w:tab w:val="left" w:pos="1710"/>
        </w:tabs>
      </w:pPr>
    </w:p>
    <w:p w14:paraId="6400141B" w14:textId="77777777" w:rsidR="003F0030" w:rsidRDefault="003F0030">
      <w:pPr>
        <w:tabs>
          <w:tab w:val="left" w:pos="1710"/>
        </w:tabs>
      </w:pPr>
    </w:p>
    <w:p w14:paraId="721030C3" w14:textId="77777777" w:rsidR="003F0030" w:rsidRDefault="003F0030">
      <w:pPr>
        <w:tabs>
          <w:tab w:val="left" w:pos="171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5433"/>
      </w:tblGrid>
      <w:tr w:rsidR="003F0030" w14:paraId="104019E7" w14:textId="77777777">
        <w:trPr>
          <w:trHeight w:val="909"/>
          <w:jc w:val="center"/>
        </w:trPr>
        <w:tc>
          <w:tcPr>
            <w:tcW w:w="7197" w:type="dxa"/>
            <w:gridSpan w:val="2"/>
            <w:tcBorders>
              <w:top w:val="nil"/>
              <w:left w:val="nil"/>
              <w:right w:val="nil"/>
            </w:tcBorders>
          </w:tcPr>
          <w:p w14:paraId="722BAAB0" w14:textId="77777777" w:rsidR="003F0030" w:rsidRDefault="0039486E">
            <w:pPr>
              <w:snapToGrid w:val="0"/>
              <w:spacing w:line="240" w:lineRule="atLeast"/>
              <w:jc w:val="center"/>
              <w:rPr>
                <w:b/>
                <w:sz w:val="60"/>
                <w:szCs w:val="60"/>
              </w:rPr>
            </w:pPr>
            <w:r>
              <w:rPr>
                <w:rFonts w:hint="eastAsia"/>
                <w:b/>
                <w:sz w:val="60"/>
                <w:szCs w:val="60"/>
              </w:rPr>
              <w:t xml:space="preserve"> </w:t>
            </w:r>
            <w:r>
              <w:rPr>
                <w:rFonts w:hint="eastAsia"/>
                <w:b/>
                <w:sz w:val="60"/>
                <w:szCs w:val="60"/>
              </w:rPr>
              <w:t>采购文件</w:t>
            </w:r>
          </w:p>
        </w:tc>
      </w:tr>
      <w:tr w:rsidR="003F0030" w14:paraId="1941F9E4" w14:textId="77777777">
        <w:trPr>
          <w:trHeight w:hRule="exact" w:val="851"/>
          <w:jc w:val="center"/>
        </w:trPr>
        <w:tc>
          <w:tcPr>
            <w:tcW w:w="1764" w:type="dxa"/>
            <w:vAlign w:val="center"/>
          </w:tcPr>
          <w:p w14:paraId="062E5F0E" w14:textId="77777777" w:rsidR="003F0030" w:rsidRDefault="0039486E">
            <w:pPr>
              <w:rPr>
                <w:b/>
                <w:sz w:val="32"/>
                <w:szCs w:val="32"/>
              </w:rPr>
            </w:pPr>
            <w:r>
              <w:rPr>
                <w:b/>
                <w:sz w:val="32"/>
                <w:szCs w:val="32"/>
              </w:rPr>
              <w:t>项目名称：</w:t>
            </w:r>
          </w:p>
        </w:tc>
        <w:tc>
          <w:tcPr>
            <w:tcW w:w="5433" w:type="dxa"/>
            <w:vAlign w:val="center"/>
          </w:tcPr>
          <w:p w14:paraId="3C014F0A" w14:textId="77777777" w:rsidR="003F0030" w:rsidRDefault="0039486E">
            <w:pPr>
              <w:rPr>
                <w:b/>
                <w:sz w:val="32"/>
                <w:szCs w:val="32"/>
              </w:rPr>
            </w:pPr>
            <w:bookmarkStart w:id="2" w:name="OLE_LINK25"/>
            <w:r>
              <w:rPr>
                <w:rFonts w:hint="eastAsia"/>
                <w:b/>
                <w:sz w:val="32"/>
                <w:szCs w:val="32"/>
              </w:rPr>
              <w:t>瓦里安</w:t>
            </w:r>
            <w:bookmarkStart w:id="3" w:name="OLE_LINK22"/>
            <w:r>
              <w:rPr>
                <w:rFonts w:hint="eastAsia"/>
                <w:b/>
                <w:sz w:val="32"/>
                <w:szCs w:val="32"/>
              </w:rPr>
              <w:t>直线加速器维保服务</w:t>
            </w:r>
            <w:bookmarkEnd w:id="2"/>
            <w:bookmarkEnd w:id="3"/>
          </w:p>
        </w:tc>
      </w:tr>
      <w:tr w:rsidR="003F0030" w14:paraId="30034FAE" w14:textId="77777777">
        <w:trPr>
          <w:trHeight w:hRule="exact" w:val="851"/>
          <w:jc w:val="center"/>
        </w:trPr>
        <w:tc>
          <w:tcPr>
            <w:tcW w:w="1764" w:type="dxa"/>
            <w:vAlign w:val="center"/>
          </w:tcPr>
          <w:p w14:paraId="131C6FB4" w14:textId="77777777" w:rsidR="003F0030" w:rsidRDefault="0039486E">
            <w:pPr>
              <w:rPr>
                <w:b/>
                <w:sz w:val="32"/>
                <w:szCs w:val="32"/>
              </w:rPr>
            </w:pPr>
            <w:r>
              <w:rPr>
                <w:b/>
                <w:sz w:val="32"/>
                <w:szCs w:val="32"/>
              </w:rPr>
              <w:t>项目编号：</w:t>
            </w:r>
          </w:p>
        </w:tc>
        <w:tc>
          <w:tcPr>
            <w:tcW w:w="5433" w:type="dxa"/>
            <w:vAlign w:val="center"/>
          </w:tcPr>
          <w:p w14:paraId="44F617FE" w14:textId="13CACF2A" w:rsidR="003F0030" w:rsidRDefault="00BF59B8">
            <w:pPr>
              <w:rPr>
                <w:b/>
                <w:sz w:val="32"/>
                <w:szCs w:val="32"/>
              </w:rPr>
            </w:pPr>
            <w:r>
              <w:rPr>
                <w:b/>
                <w:sz w:val="32"/>
                <w:szCs w:val="32"/>
              </w:rPr>
              <w:t>GXZC2026-C3-002640-JDZB</w:t>
            </w:r>
          </w:p>
        </w:tc>
      </w:tr>
      <w:tr w:rsidR="003F0030" w14:paraId="782B69C1" w14:textId="77777777">
        <w:trPr>
          <w:trHeight w:hRule="exact" w:val="851"/>
          <w:jc w:val="center"/>
        </w:trPr>
        <w:tc>
          <w:tcPr>
            <w:tcW w:w="1764" w:type="dxa"/>
            <w:vAlign w:val="center"/>
          </w:tcPr>
          <w:p w14:paraId="0A1488FA" w14:textId="77777777" w:rsidR="003F0030" w:rsidRDefault="0039486E">
            <w:pPr>
              <w:rPr>
                <w:b/>
                <w:sz w:val="32"/>
                <w:szCs w:val="32"/>
              </w:rPr>
            </w:pPr>
            <w:r>
              <w:rPr>
                <w:b/>
                <w:sz w:val="32"/>
                <w:szCs w:val="32"/>
              </w:rPr>
              <w:t>联系电话：</w:t>
            </w:r>
          </w:p>
        </w:tc>
        <w:tc>
          <w:tcPr>
            <w:tcW w:w="5433" w:type="dxa"/>
            <w:vAlign w:val="center"/>
          </w:tcPr>
          <w:p w14:paraId="50D78C3A" w14:textId="77777777" w:rsidR="003F0030" w:rsidRDefault="0039486E">
            <w:pPr>
              <w:rPr>
                <w:b/>
                <w:sz w:val="32"/>
                <w:szCs w:val="32"/>
              </w:rPr>
            </w:pPr>
            <w:r>
              <w:rPr>
                <w:b/>
                <w:sz w:val="32"/>
                <w:szCs w:val="32"/>
              </w:rPr>
              <w:t>0771-2808916</w:t>
            </w:r>
          </w:p>
        </w:tc>
      </w:tr>
      <w:tr w:rsidR="003F0030" w14:paraId="52CB2DDB" w14:textId="77777777">
        <w:trPr>
          <w:trHeight w:hRule="exact" w:val="851"/>
          <w:jc w:val="center"/>
        </w:trPr>
        <w:tc>
          <w:tcPr>
            <w:tcW w:w="1764" w:type="dxa"/>
            <w:vAlign w:val="center"/>
          </w:tcPr>
          <w:p w14:paraId="34850567" w14:textId="77777777" w:rsidR="003F0030" w:rsidRDefault="0039486E">
            <w:pPr>
              <w:rPr>
                <w:b/>
                <w:sz w:val="32"/>
                <w:szCs w:val="32"/>
              </w:rPr>
            </w:pPr>
            <w:r>
              <w:rPr>
                <w:rFonts w:hint="eastAsia"/>
                <w:b/>
                <w:sz w:val="32"/>
                <w:szCs w:val="32"/>
              </w:rPr>
              <w:t>采购方式：</w:t>
            </w:r>
          </w:p>
        </w:tc>
        <w:tc>
          <w:tcPr>
            <w:tcW w:w="5433" w:type="dxa"/>
            <w:vAlign w:val="center"/>
          </w:tcPr>
          <w:p w14:paraId="6E2D16A8" w14:textId="77777777" w:rsidR="003F0030" w:rsidRDefault="0039486E">
            <w:pPr>
              <w:rPr>
                <w:b/>
                <w:sz w:val="32"/>
                <w:szCs w:val="32"/>
              </w:rPr>
            </w:pPr>
            <w:r>
              <w:rPr>
                <w:rFonts w:hint="eastAsia"/>
                <w:b/>
                <w:sz w:val="32"/>
                <w:szCs w:val="32"/>
              </w:rPr>
              <w:t>竞争性磋商</w:t>
            </w:r>
          </w:p>
        </w:tc>
      </w:tr>
    </w:tbl>
    <w:p w14:paraId="57AB0A17" w14:textId="77777777" w:rsidR="003F0030" w:rsidRDefault="003F0030">
      <w:pPr>
        <w:tabs>
          <w:tab w:val="left" w:pos="1710"/>
        </w:tabs>
      </w:pPr>
    </w:p>
    <w:p w14:paraId="57AF04E6" w14:textId="77777777" w:rsidR="003F0030" w:rsidRDefault="003F0030"/>
    <w:p w14:paraId="705BBEA6" w14:textId="77777777" w:rsidR="003F0030" w:rsidRDefault="003F0030"/>
    <w:p w14:paraId="0AADD102" w14:textId="77777777" w:rsidR="003F0030" w:rsidRDefault="003F0030"/>
    <w:p w14:paraId="4937E004" w14:textId="77777777" w:rsidR="003F0030" w:rsidRDefault="003F0030"/>
    <w:p w14:paraId="7F99CC52" w14:textId="77777777" w:rsidR="003F0030" w:rsidRDefault="003F0030"/>
    <w:p w14:paraId="4A4061F2" w14:textId="77777777" w:rsidR="003F0030" w:rsidRDefault="003F0030"/>
    <w:p w14:paraId="22FA5A02" w14:textId="77777777" w:rsidR="003F0030" w:rsidRDefault="003F0030"/>
    <w:p w14:paraId="795BB113" w14:textId="77777777" w:rsidR="003F0030" w:rsidRDefault="003F0030"/>
    <w:p w14:paraId="4DA52880" w14:textId="77777777" w:rsidR="003F0030" w:rsidRDefault="003F0030"/>
    <w:p w14:paraId="540FA76B" w14:textId="77777777" w:rsidR="003F0030" w:rsidRDefault="003F0030"/>
    <w:p w14:paraId="77968371" w14:textId="77777777" w:rsidR="003F0030" w:rsidRDefault="003F0030"/>
    <w:p w14:paraId="643D8281" w14:textId="77777777" w:rsidR="003F0030" w:rsidRDefault="003F0030"/>
    <w:p w14:paraId="26C483D4" w14:textId="77777777" w:rsidR="003F0030" w:rsidRDefault="003F0030"/>
    <w:p w14:paraId="5C02243F" w14:textId="77777777" w:rsidR="003F0030" w:rsidRDefault="003F0030"/>
    <w:tbl>
      <w:tblPr>
        <w:tblW w:w="0" w:type="auto"/>
        <w:jc w:val="center"/>
        <w:tblLayout w:type="fixed"/>
        <w:tblLook w:val="04A0" w:firstRow="1" w:lastRow="0" w:firstColumn="1" w:lastColumn="0" w:noHBand="0" w:noVBand="1"/>
      </w:tblPr>
      <w:tblGrid>
        <w:gridCol w:w="2707"/>
        <w:gridCol w:w="6"/>
        <w:gridCol w:w="5571"/>
      </w:tblGrid>
      <w:tr w:rsidR="003F0030" w14:paraId="7CBEC139" w14:textId="77777777">
        <w:trPr>
          <w:trHeight w:val="703"/>
          <w:jc w:val="center"/>
        </w:trPr>
        <w:tc>
          <w:tcPr>
            <w:tcW w:w="2707" w:type="dxa"/>
            <w:vAlign w:val="center"/>
          </w:tcPr>
          <w:p w14:paraId="5935629F" w14:textId="77777777" w:rsidR="003F0030" w:rsidRDefault="0039486E">
            <w:pPr>
              <w:autoSpaceDE w:val="0"/>
              <w:autoSpaceDN w:val="0"/>
              <w:adjustRightInd w:val="0"/>
              <w:jc w:val="right"/>
              <w:rPr>
                <w:b/>
                <w:sz w:val="32"/>
                <w:szCs w:val="32"/>
              </w:rPr>
            </w:pPr>
            <w:r>
              <w:rPr>
                <w:b/>
                <w:sz w:val="32"/>
                <w:szCs w:val="32"/>
              </w:rPr>
              <w:t xml:space="preserve">  </w:t>
            </w:r>
            <w:r>
              <w:rPr>
                <w:b/>
                <w:sz w:val="32"/>
                <w:szCs w:val="32"/>
              </w:rPr>
              <w:t>采购人：</w:t>
            </w:r>
          </w:p>
        </w:tc>
        <w:tc>
          <w:tcPr>
            <w:tcW w:w="5577" w:type="dxa"/>
            <w:gridSpan w:val="2"/>
            <w:vAlign w:val="center"/>
          </w:tcPr>
          <w:p w14:paraId="70155084" w14:textId="77777777" w:rsidR="003F0030" w:rsidRDefault="0039486E">
            <w:pPr>
              <w:autoSpaceDE w:val="0"/>
              <w:autoSpaceDN w:val="0"/>
              <w:adjustRightInd w:val="0"/>
              <w:jc w:val="left"/>
              <w:rPr>
                <w:b/>
                <w:sz w:val="32"/>
                <w:szCs w:val="32"/>
              </w:rPr>
            </w:pPr>
            <w:r>
              <w:rPr>
                <w:b/>
                <w:sz w:val="32"/>
                <w:szCs w:val="32"/>
              </w:rPr>
              <w:t>广西医科大学第二附属医院</w:t>
            </w:r>
          </w:p>
        </w:tc>
      </w:tr>
      <w:tr w:rsidR="003F0030" w14:paraId="64D02018" w14:textId="77777777">
        <w:trPr>
          <w:trHeight w:val="703"/>
          <w:jc w:val="center"/>
        </w:trPr>
        <w:tc>
          <w:tcPr>
            <w:tcW w:w="2713" w:type="dxa"/>
            <w:gridSpan w:val="2"/>
          </w:tcPr>
          <w:p w14:paraId="3D07AFDA" w14:textId="77777777" w:rsidR="003F0030" w:rsidRDefault="0039486E">
            <w:pPr>
              <w:autoSpaceDE w:val="0"/>
              <w:autoSpaceDN w:val="0"/>
              <w:adjustRightInd w:val="0"/>
              <w:jc w:val="right"/>
              <w:rPr>
                <w:b/>
                <w:sz w:val="32"/>
                <w:szCs w:val="32"/>
              </w:rPr>
            </w:pPr>
            <w:r>
              <w:rPr>
                <w:b/>
                <w:sz w:val="32"/>
                <w:szCs w:val="32"/>
              </w:rPr>
              <w:t>采购代理机构：</w:t>
            </w:r>
          </w:p>
        </w:tc>
        <w:tc>
          <w:tcPr>
            <w:tcW w:w="5571" w:type="dxa"/>
          </w:tcPr>
          <w:p w14:paraId="6AF219AE" w14:textId="77777777" w:rsidR="003F0030" w:rsidRDefault="0039486E">
            <w:pPr>
              <w:autoSpaceDE w:val="0"/>
              <w:autoSpaceDN w:val="0"/>
              <w:adjustRightInd w:val="0"/>
              <w:rPr>
                <w:b/>
                <w:sz w:val="32"/>
                <w:szCs w:val="32"/>
                <w:u w:val="single"/>
              </w:rPr>
            </w:pPr>
            <w:r>
              <w:rPr>
                <w:b/>
                <w:sz w:val="32"/>
                <w:szCs w:val="32"/>
              </w:rPr>
              <w:t>广西机电设备招标有限公司</w:t>
            </w:r>
          </w:p>
        </w:tc>
      </w:tr>
    </w:tbl>
    <w:p w14:paraId="1F6C2A8A" w14:textId="77777777" w:rsidR="003F0030" w:rsidRDefault="003F0030"/>
    <w:p w14:paraId="13A8A03D" w14:textId="50DE9316" w:rsidR="003F0030" w:rsidRDefault="0039486E">
      <w:pPr>
        <w:ind w:firstLineChars="100" w:firstLine="321"/>
        <w:jc w:val="center"/>
        <w:rPr>
          <w:b/>
          <w:sz w:val="32"/>
          <w:szCs w:val="32"/>
        </w:rPr>
        <w:sectPr w:rsidR="003F0030">
          <w:footerReference w:type="even" r:id="rId10"/>
          <w:footerReference w:type="default" r:id="rId11"/>
          <w:headerReference w:type="first" r:id="rId12"/>
          <w:footerReference w:type="first" r:id="rId13"/>
          <w:type w:val="nextColumn"/>
          <w:pgSz w:w="11906" w:h="16838"/>
          <w:pgMar w:top="1418" w:right="1418" w:bottom="1246" w:left="1418" w:header="851" w:footer="992" w:gutter="0"/>
          <w:pgNumType w:start="0"/>
          <w:cols w:space="720"/>
          <w:titlePg/>
          <w:docGrid w:linePitch="312"/>
        </w:sectPr>
      </w:pPr>
      <w:r>
        <w:rPr>
          <w:b/>
          <w:sz w:val="32"/>
          <w:szCs w:val="32"/>
        </w:rPr>
        <w:t>2026</w:t>
      </w:r>
      <w:r>
        <w:rPr>
          <w:b/>
          <w:sz w:val="32"/>
          <w:szCs w:val="32"/>
        </w:rPr>
        <w:t>年</w:t>
      </w:r>
      <w:r w:rsidR="00953FAF">
        <w:rPr>
          <w:b/>
          <w:sz w:val="32"/>
          <w:szCs w:val="32"/>
        </w:rPr>
        <w:t>8</w:t>
      </w:r>
      <w:r>
        <w:rPr>
          <w:b/>
          <w:sz w:val="32"/>
          <w:szCs w:val="32"/>
        </w:rPr>
        <w:t>月</w:t>
      </w:r>
    </w:p>
    <w:p w14:paraId="47180F2A" w14:textId="77777777" w:rsidR="003F0030" w:rsidRDefault="003F0030">
      <w:pPr>
        <w:rPr>
          <w:sz w:val="32"/>
          <w:szCs w:val="32"/>
        </w:rPr>
      </w:pPr>
    </w:p>
    <w:p w14:paraId="010A9148" w14:textId="77777777" w:rsidR="003F0030" w:rsidRDefault="0039486E">
      <w:pPr>
        <w:pStyle w:val="ae"/>
        <w:snapToGrid w:val="0"/>
        <w:spacing w:before="120" w:after="120" w:line="320" w:lineRule="exact"/>
        <w:jc w:val="center"/>
        <w:outlineLvl w:val="0"/>
        <w:rPr>
          <w:rFonts w:ascii="Times New Roman" w:hAnsi="Times New Roman" w:cs="Times New Roman"/>
          <w:sz w:val="32"/>
          <w:szCs w:val="32"/>
        </w:rPr>
      </w:pPr>
      <w:bookmarkStart w:id="4" w:name="_Toc17133"/>
      <w:bookmarkStart w:id="5" w:name="_Toc227511243"/>
      <w:r>
        <w:rPr>
          <w:rFonts w:ascii="Times New Roman" w:hAnsi="Times New Roman" w:cs="Times New Roman"/>
          <w:sz w:val="32"/>
          <w:szCs w:val="32"/>
        </w:rPr>
        <w:t>目</w:t>
      </w:r>
      <w:r>
        <w:rPr>
          <w:rFonts w:ascii="Times New Roman" w:hAnsi="Times New Roman" w:cs="Times New Roman"/>
          <w:sz w:val="32"/>
          <w:szCs w:val="32"/>
        </w:rPr>
        <w:t xml:space="preserve">    </w:t>
      </w:r>
      <w:r>
        <w:rPr>
          <w:rFonts w:ascii="Times New Roman" w:hAnsi="Times New Roman" w:cs="Times New Roman"/>
          <w:sz w:val="32"/>
          <w:szCs w:val="32"/>
        </w:rPr>
        <w:t>录</w:t>
      </w:r>
      <w:bookmarkEnd w:id="4"/>
      <w:bookmarkEnd w:id="5"/>
    </w:p>
    <w:p w14:paraId="0D743487" w14:textId="77777777" w:rsidR="003F0030" w:rsidRDefault="0039486E">
      <w:pPr>
        <w:pStyle w:val="TOC1"/>
        <w:ind w:firstLine="241"/>
        <w:rPr>
          <w:rFonts w:asciiTheme="minorHAnsi" w:eastAsiaTheme="minorEastAsia" w:hAnsiTheme="minorHAnsi" w:cstheme="minorBidi"/>
          <w:b w:val="0"/>
          <w:bCs w:val="0"/>
          <w:caps w:val="0"/>
          <w:noProof/>
          <w:sz w:val="21"/>
          <w:szCs w:val="22"/>
        </w:rPr>
      </w:pPr>
      <w:r>
        <w:rPr>
          <w:rFonts w:ascii="Times New Roman" w:hAnsi="Times New Roman"/>
        </w:rPr>
        <w:fldChar w:fldCharType="begin"/>
      </w:r>
      <w:r>
        <w:rPr>
          <w:rStyle w:val="aff3"/>
          <w:rFonts w:ascii="Times New Roman" w:hAnsi="Times New Roman"/>
          <w:color w:val="auto"/>
        </w:rPr>
        <w:instrText xml:space="preserve"> TOC \o "1-1" \h \z \u </w:instrText>
      </w:r>
      <w:r>
        <w:rPr>
          <w:rFonts w:ascii="Times New Roman" w:hAnsi="Times New Roman"/>
        </w:rPr>
        <w:fldChar w:fldCharType="separate"/>
      </w:r>
    </w:p>
    <w:p w14:paraId="3E0FC974" w14:textId="5B418B23" w:rsidR="003F0030" w:rsidRDefault="00453A35">
      <w:pPr>
        <w:pStyle w:val="TOC1"/>
        <w:ind w:firstLine="241"/>
        <w:rPr>
          <w:rFonts w:asciiTheme="minorHAnsi" w:eastAsiaTheme="minorEastAsia" w:hAnsiTheme="minorHAnsi" w:cstheme="minorBidi"/>
          <w:b w:val="0"/>
          <w:bCs w:val="0"/>
          <w:caps w:val="0"/>
          <w:noProof/>
          <w:sz w:val="21"/>
          <w:szCs w:val="22"/>
        </w:rPr>
      </w:pPr>
      <w:hyperlink w:anchor="_Toc227511244" w:history="1">
        <w:r w:rsidR="0039486E">
          <w:rPr>
            <w:rStyle w:val="aff3"/>
            <w:rFonts w:ascii="Times New Roman" w:hAnsi="Times New Roman"/>
            <w:noProof/>
            <w:color w:val="auto"/>
          </w:rPr>
          <w:t>第一章</w:t>
        </w:r>
        <w:r w:rsidR="0039486E">
          <w:rPr>
            <w:rStyle w:val="aff3"/>
            <w:rFonts w:ascii="Times New Roman" w:hAnsi="Times New Roman"/>
            <w:noProof/>
            <w:color w:val="auto"/>
          </w:rPr>
          <w:t xml:space="preserve">  </w:t>
        </w:r>
        <w:r w:rsidR="0039486E">
          <w:rPr>
            <w:rStyle w:val="aff3"/>
            <w:rFonts w:ascii="Times New Roman" w:hAnsi="Times New Roman"/>
            <w:noProof/>
            <w:color w:val="auto"/>
          </w:rPr>
          <w:t>竞争性磋商公告</w:t>
        </w:r>
        <w:r w:rsidR="0039486E">
          <w:rPr>
            <w:noProof/>
          </w:rPr>
          <w:tab/>
        </w:r>
        <w:r w:rsidR="0039486E">
          <w:rPr>
            <w:noProof/>
          </w:rPr>
          <w:fldChar w:fldCharType="begin"/>
        </w:r>
        <w:r w:rsidR="0039486E">
          <w:rPr>
            <w:noProof/>
          </w:rPr>
          <w:instrText xml:space="preserve"> PAGEREF _Toc227511244 \h </w:instrText>
        </w:r>
        <w:r w:rsidR="0039486E">
          <w:rPr>
            <w:noProof/>
          </w:rPr>
        </w:r>
        <w:r w:rsidR="0039486E">
          <w:rPr>
            <w:noProof/>
          </w:rPr>
          <w:fldChar w:fldCharType="separate"/>
        </w:r>
        <w:r w:rsidR="00953FAF">
          <w:rPr>
            <w:noProof/>
          </w:rPr>
          <w:t>1</w:t>
        </w:r>
        <w:r w:rsidR="0039486E">
          <w:rPr>
            <w:noProof/>
          </w:rPr>
          <w:fldChar w:fldCharType="end"/>
        </w:r>
      </w:hyperlink>
    </w:p>
    <w:p w14:paraId="7EB04522" w14:textId="1141B415" w:rsidR="003F0030" w:rsidRDefault="00453A35">
      <w:pPr>
        <w:pStyle w:val="TOC1"/>
        <w:ind w:firstLine="241"/>
        <w:rPr>
          <w:rFonts w:asciiTheme="minorHAnsi" w:eastAsiaTheme="minorEastAsia" w:hAnsiTheme="minorHAnsi" w:cstheme="minorBidi"/>
          <w:b w:val="0"/>
          <w:bCs w:val="0"/>
          <w:caps w:val="0"/>
          <w:noProof/>
          <w:sz w:val="21"/>
          <w:szCs w:val="22"/>
        </w:rPr>
      </w:pPr>
      <w:hyperlink w:anchor="_Toc227511245" w:history="1">
        <w:r w:rsidR="0039486E">
          <w:rPr>
            <w:rStyle w:val="aff3"/>
            <w:rFonts w:ascii="Times New Roman" w:hAnsi="Times New Roman"/>
            <w:noProof/>
            <w:color w:val="auto"/>
          </w:rPr>
          <w:t>第二章</w:t>
        </w:r>
        <w:r w:rsidR="0039486E">
          <w:rPr>
            <w:rStyle w:val="aff3"/>
            <w:rFonts w:ascii="Times New Roman" w:hAnsi="Times New Roman"/>
            <w:noProof/>
            <w:color w:val="auto"/>
          </w:rPr>
          <w:t xml:space="preserve">  </w:t>
        </w:r>
        <w:r w:rsidR="0039486E">
          <w:rPr>
            <w:rStyle w:val="aff3"/>
            <w:rFonts w:ascii="Times New Roman" w:hAnsi="Times New Roman"/>
            <w:noProof/>
            <w:color w:val="auto"/>
          </w:rPr>
          <w:t>采购需求</w:t>
        </w:r>
        <w:r w:rsidR="0039486E">
          <w:rPr>
            <w:noProof/>
          </w:rPr>
          <w:tab/>
        </w:r>
        <w:r w:rsidR="0039486E">
          <w:rPr>
            <w:noProof/>
          </w:rPr>
          <w:fldChar w:fldCharType="begin"/>
        </w:r>
        <w:r w:rsidR="0039486E">
          <w:rPr>
            <w:noProof/>
          </w:rPr>
          <w:instrText xml:space="preserve"> PAGEREF _Toc227511245 \h </w:instrText>
        </w:r>
        <w:r w:rsidR="0039486E">
          <w:rPr>
            <w:noProof/>
          </w:rPr>
        </w:r>
        <w:r w:rsidR="0039486E">
          <w:rPr>
            <w:noProof/>
          </w:rPr>
          <w:fldChar w:fldCharType="separate"/>
        </w:r>
        <w:r w:rsidR="00953FAF">
          <w:rPr>
            <w:noProof/>
          </w:rPr>
          <w:t>4</w:t>
        </w:r>
        <w:r w:rsidR="0039486E">
          <w:rPr>
            <w:noProof/>
          </w:rPr>
          <w:fldChar w:fldCharType="end"/>
        </w:r>
      </w:hyperlink>
    </w:p>
    <w:p w14:paraId="4B5937B7" w14:textId="02BD3610" w:rsidR="003F0030" w:rsidRDefault="00453A35">
      <w:pPr>
        <w:pStyle w:val="TOC1"/>
        <w:ind w:firstLine="241"/>
        <w:rPr>
          <w:rFonts w:asciiTheme="minorHAnsi" w:eastAsiaTheme="minorEastAsia" w:hAnsiTheme="minorHAnsi" w:cstheme="minorBidi"/>
          <w:b w:val="0"/>
          <w:bCs w:val="0"/>
          <w:caps w:val="0"/>
          <w:noProof/>
          <w:sz w:val="21"/>
          <w:szCs w:val="22"/>
        </w:rPr>
      </w:pPr>
      <w:hyperlink w:anchor="_Toc227511246" w:history="1">
        <w:r w:rsidR="0039486E">
          <w:rPr>
            <w:rStyle w:val="aff3"/>
            <w:rFonts w:ascii="Times New Roman" w:hAnsi="Times New Roman"/>
            <w:noProof/>
            <w:color w:val="auto"/>
          </w:rPr>
          <w:t>第三章</w:t>
        </w:r>
        <w:r w:rsidR="0039486E">
          <w:rPr>
            <w:rStyle w:val="aff3"/>
            <w:rFonts w:ascii="Times New Roman" w:hAnsi="Times New Roman"/>
            <w:noProof/>
            <w:color w:val="auto"/>
          </w:rPr>
          <w:t xml:space="preserve">  </w:t>
        </w:r>
        <w:r w:rsidR="0039486E">
          <w:rPr>
            <w:rStyle w:val="aff3"/>
            <w:rFonts w:ascii="Times New Roman" w:hAnsi="Times New Roman"/>
            <w:noProof/>
            <w:color w:val="auto"/>
          </w:rPr>
          <w:t>供应商须知</w:t>
        </w:r>
        <w:r w:rsidR="0039486E">
          <w:rPr>
            <w:noProof/>
          </w:rPr>
          <w:tab/>
        </w:r>
        <w:r w:rsidR="0039486E">
          <w:rPr>
            <w:noProof/>
          </w:rPr>
          <w:fldChar w:fldCharType="begin"/>
        </w:r>
        <w:r w:rsidR="0039486E">
          <w:rPr>
            <w:noProof/>
          </w:rPr>
          <w:instrText xml:space="preserve"> PAGEREF _Toc227511246 \h </w:instrText>
        </w:r>
        <w:r w:rsidR="0039486E">
          <w:rPr>
            <w:noProof/>
          </w:rPr>
        </w:r>
        <w:r w:rsidR="0039486E">
          <w:rPr>
            <w:noProof/>
          </w:rPr>
          <w:fldChar w:fldCharType="separate"/>
        </w:r>
        <w:r w:rsidR="00953FAF">
          <w:rPr>
            <w:noProof/>
          </w:rPr>
          <w:t>10</w:t>
        </w:r>
        <w:r w:rsidR="0039486E">
          <w:rPr>
            <w:noProof/>
          </w:rPr>
          <w:fldChar w:fldCharType="end"/>
        </w:r>
      </w:hyperlink>
    </w:p>
    <w:p w14:paraId="38BB45D1" w14:textId="1D74D1DC" w:rsidR="003F0030" w:rsidRDefault="00453A35">
      <w:pPr>
        <w:pStyle w:val="TOC1"/>
        <w:ind w:firstLine="241"/>
        <w:rPr>
          <w:rFonts w:asciiTheme="minorHAnsi" w:eastAsiaTheme="minorEastAsia" w:hAnsiTheme="minorHAnsi" w:cstheme="minorBidi"/>
          <w:b w:val="0"/>
          <w:bCs w:val="0"/>
          <w:caps w:val="0"/>
          <w:noProof/>
          <w:sz w:val="21"/>
          <w:szCs w:val="22"/>
        </w:rPr>
      </w:pPr>
      <w:hyperlink w:anchor="_Toc227511247" w:history="1">
        <w:r w:rsidR="0039486E">
          <w:rPr>
            <w:rStyle w:val="aff3"/>
            <w:rFonts w:ascii="Times New Roman" w:hAnsi="Times New Roman"/>
            <w:noProof/>
            <w:color w:val="auto"/>
          </w:rPr>
          <w:t>第四章</w:t>
        </w:r>
        <w:r w:rsidR="0039486E">
          <w:rPr>
            <w:rStyle w:val="aff3"/>
            <w:rFonts w:ascii="Times New Roman" w:hAnsi="Times New Roman"/>
            <w:noProof/>
            <w:color w:val="auto"/>
          </w:rPr>
          <w:t xml:space="preserve">  </w:t>
        </w:r>
        <w:r w:rsidR="0039486E">
          <w:rPr>
            <w:rStyle w:val="aff3"/>
            <w:rFonts w:ascii="Times New Roman" w:hAnsi="Times New Roman"/>
            <w:noProof/>
            <w:color w:val="auto"/>
          </w:rPr>
          <w:t>评审方法及标准</w:t>
        </w:r>
        <w:r w:rsidR="0039486E">
          <w:rPr>
            <w:noProof/>
          </w:rPr>
          <w:tab/>
        </w:r>
        <w:r w:rsidR="0039486E">
          <w:rPr>
            <w:noProof/>
          </w:rPr>
          <w:fldChar w:fldCharType="begin"/>
        </w:r>
        <w:r w:rsidR="0039486E">
          <w:rPr>
            <w:noProof/>
          </w:rPr>
          <w:instrText xml:space="preserve"> PAGEREF _Toc227511247 \h </w:instrText>
        </w:r>
        <w:r w:rsidR="0039486E">
          <w:rPr>
            <w:noProof/>
          </w:rPr>
        </w:r>
        <w:r w:rsidR="0039486E">
          <w:rPr>
            <w:noProof/>
          </w:rPr>
          <w:fldChar w:fldCharType="separate"/>
        </w:r>
        <w:r w:rsidR="00953FAF">
          <w:rPr>
            <w:noProof/>
          </w:rPr>
          <w:t>30</w:t>
        </w:r>
        <w:r w:rsidR="0039486E">
          <w:rPr>
            <w:noProof/>
          </w:rPr>
          <w:fldChar w:fldCharType="end"/>
        </w:r>
      </w:hyperlink>
    </w:p>
    <w:p w14:paraId="037230B5" w14:textId="6E028788" w:rsidR="003F0030" w:rsidRDefault="00453A35">
      <w:pPr>
        <w:pStyle w:val="TOC1"/>
        <w:ind w:firstLine="241"/>
        <w:rPr>
          <w:rFonts w:asciiTheme="minorHAnsi" w:eastAsiaTheme="minorEastAsia" w:hAnsiTheme="minorHAnsi" w:cstheme="minorBidi"/>
          <w:b w:val="0"/>
          <w:bCs w:val="0"/>
          <w:caps w:val="0"/>
          <w:noProof/>
          <w:sz w:val="21"/>
          <w:szCs w:val="22"/>
        </w:rPr>
      </w:pPr>
      <w:hyperlink w:anchor="_Toc227511248" w:history="1">
        <w:r w:rsidR="0039486E">
          <w:rPr>
            <w:rStyle w:val="aff3"/>
            <w:rFonts w:ascii="Times New Roman" w:hAnsi="Times New Roman"/>
            <w:noProof/>
            <w:color w:val="auto"/>
          </w:rPr>
          <w:t>第五章</w:t>
        </w:r>
        <w:r w:rsidR="0039486E">
          <w:rPr>
            <w:rStyle w:val="aff3"/>
            <w:rFonts w:ascii="Times New Roman" w:hAnsi="Times New Roman"/>
            <w:noProof/>
            <w:color w:val="auto"/>
          </w:rPr>
          <w:t xml:space="preserve">  </w:t>
        </w:r>
        <w:r w:rsidR="0039486E">
          <w:rPr>
            <w:rStyle w:val="aff3"/>
            <w:rFonts w:ascii="Times New Roman" w:hAnsi="Times New Roman"/>
            <w:noProof/>
            <w:color w:val="auto"/>
          </w:rPr>
          <w:t>合同主要条款格式</w:t>
        </w:r>
        <w:r w:rsidR="0039486E">
          <w:rPr>
            <w:noProof/>
          </w:rPr>
          <w:tab/>
        </w:r>
        <w:r w:rsidR="0039486E">
          <w:rPr>
            <w:noProof/>
          </w:rPr>
          <w:fldChar w:fldCharType="begin"/>
        </w:r>
        <w:r w:rsidR="0039486E">
          <w:rPr>
            <w:noProof/>
          </w:rPr>
          <w:instrText xml:space="preserve"> PAGEREF _Toc227511248 \h </w:instrText>
        </w:r>
        <w:r w:rsidR="0039486E">
          <w:rPr>
            <w:noProof/>
          </w:rPr>
        </w:r>
        <w:r w:rsidR="0039486E">
          <w:rPr>
            <w:noProof/>
          </w:rPr>
          <w:fldChar w:fldCharType="separate"/>
        </w:r>
        <w:r w:rsidR="00953FAF">
          <w:rPr>
            <w:noProof/>
          </w:rPr>
          <w:t>36</w:t>
        </w:r>
        <w:r w:rsidR="0039486E">
          <w:rPr>
            <w:noProof/>
          </w:rPr>
          <w:fldChar w:fldCharType="end"/>
        </w:r>
      </w:hyperlink>
    </w:p>
    <w:p w14:paraId="4EC331B2" w14:textId="767BA131" w:rsidR="003F0030" w:rsidRDefault="00453A35">
      <w:pPr>
        <w:pStyle w:val="TOC1"/>
        <w:ind w:firstLine="241"/>
        <w:rPr>
          <w:rFonts w:asciiTheme="minorHAnsi" w:eastAsiaTheme="minorEastAsia" w:hAnsiTheme="minorHAnsi" w:cstheme="minorBidi"/>
          <w:b w:val="0"/>
          <w:bCs w:val="0"/>
          <w:caps w:val="0"/>
          <w:noProof/>
          <w:sz w:val="21"/>
          <w:szCs w:val="22"/>
        </w:rPr>
      </w:pPr>
      <w:hyperlink w:anchor="_Toc227511249" w:history="1">
        <w:r w:rsidR="0039486E">
          <w:rPr>
            <w:rStyle w:val="aff3"/>
            <w:noProof/>
            <w:color w:val="auto"/>
          </w:rPr>
          <w:t>第六章  响应文件格式</w:t>
        </w:r>
        <w:r w:rsidR="0039486E">
          <w:rPr>
            <w:noProof/>
          </w:rPr>
          <w:tab/>
        </w:r>
        <w:r w:rsidR="0039486E">
          <w:rPr>
            <w:noProof/>
          </w:rPr>
          <w:fldChar w:fldCharType="begin"/>
        </w:r>
        <w:r w:rsidR="0039486E">
          <w:rPr>
            <w:noProof/>
          </w:rPr>
          <w:instrText xml:space="preserve"> PAGEREF _Toc227511249 \h </w:instrText>
        </w:r>
        <w:r w:rsidR="0039486E">
          <w:rPr>
            <w:noProof/>
          </w:rPr>
        </w:r>
        <w:r w:rsidR="0039486E">
          <w:rPr>
            <w:noProof/>
          </w:rPr>
          <w:fldChar w:fldCharType="separate"/>
        </w:r>
        <w:r w:rsidR="00953FAF">
          <w:rPr>
            <w:noProof/>
          </w:rPr>
          <w:t>44</w:t>
        </w:r>
        <w:r w:rsidR="0039486E">
          <w:rPr>
            <w:noProof/>
          </w:rPr>
          <w:fldChar w:fldCharType="end"/>
        </w:r>
      </w:hyperlink>
    </w:p>
    <w:p w14:paraId="31565E5E" w14:textId="77777777" w:rsidR="003F0030" w:rsidRDefault="0039486E">
      <w:pPr>
        <w:pStyle w:val="TOC1"/>
        <w:ind w:firstLine="241"/>
        <w:rPr>
          <w:rFonts w:ascii="Times New Roman" w:hAnsi="Times New Roman"/>
          <w:sz w:val="28"/>
          <w:szCs w:val="28"/>
        </w:rPr>
      </w:pPr>
      <w:r>
        <w:rPr>
          <w:rFonts w:ascii="Times New Roman" w:hAnsi="Times New Roman"/>
          <w:szCs w:val="28"/>
        </w:rPr>
        <w:fldChar w:fldCharType="end"/>
      </w:r>
    </w:p>
    <w:p w14:paraId="596F1AC8" w14:textId="77777777" w:rsidR="003F0030" w:rsidRDefault="003F0030">
      <w:pPr>
        <w:spacing w:beforeLines="50" w:before="120" w:line="480" w:lineRule="exact"/>
        <w:rPr>
          <w:sz w:val="28"/>
          <w:szCs w:val="28"/>
        </w:rPr>
      </w:pPr>
    </w:p>
    <w:p w14:paraId="1663544F" w14:textId="77777777" w:rsidR="003F0030" w:rsidRDefault="003F0030">
      <w:pPr>
        <w:spacing w:beforeLines="50" w:before="120" w:line="480" w:lineRule="exact"/>
        <w:rPr>
          <w:sz w:val="30"/>
        </w:rPr>
        <w:sectPr w:rsidR="003F0030">
          <w:headerReference w:type="first" r:id="rId14"/>
          <w:pgSz w:w="11906" w:h="16838"/>
          <w:pgMar w:top="1418" w:right="1418" w:bottom="1246" w:left="1418" w:header="851" w:footer="992" w:gutter="0"/>
          <w:pgNumType w:start="0"/>
          <w:cols w:space="720"/>
          <w:titlePg/>
          <w:docGrid w:linePitch="312"/>
        </w:sectPr>
      </w:pPr>
    </w:p>
    <w:p w14:paraId="7BA61284" w14:textId="77777777" w:rsidR="003F0030" w:rsidRDefault="003F0030">
      <w:bookmarkStart w:id="6" w:name="_Toc254970630"/>
      <w:bookmarkStart w:id="7" w:name="_Toc254970489"/>
    </w:p>
    <w:p w14:paraId="2D215E85" w14:textId="77777777" w:rsidR="003F0030" w:rsidRDefault="0039486E">
      <w:pPr>
        <w:pStyle w:val="ae"/>
        <w:snapToGrid w:val="0"/>
        <w:spacing w:before="120" w:after="120" w:line="320" w:lineRule="exact"/>
        <w:jc w:val="center"/>
        <w:outlineLvl w:val="0"/>
        <w:rPr>
          <w:rFonts w:ascii="Times New Roman" w:hAnsi="Times New Roman" w:cs="Times New Roman"/>
          <w:sz w:val="32"/>
          <w:szCs w:val="32"/>
        </w:rPr>
      </w:pPr>
      <w:bookmarkStart w:id="8" w:name="_Toc227511244"/>
      <w:r>
        <w:rPr>
          <w:rFonts w:ascii="Times New Roman" w:hAnsi="Times New Roman" w:cs="Times New Roman"/>
          <w:sz w:val="32"/>
          <w:szCs w:val="32"/>
        </w:rPr>
        <w:t>第一章</w:t>
      </w:r>
      <w:r>
        <w:rPr>
          <w:rFonts w:ascii="Times New Roman" w:hAnsi="Times New Roman" w:cs="Times New Roman"/>
          <w:sz w:val="32"/>
          <w:szCs w:val="32"/>
        </w:rPr>
        <w:t xml:space="preserve">  </w:t>
      </w:r>
      <w:bookmarkEnd w:id="6"/>
      <w:bookmarkEnd w:id="7"/>
      <w:r>
        <w:rPr>
          <w:rFonts w:ascii="Times New Roman" w:hAnsi="Times New Roman" w:cs="Times New Roman"/>
          <w:sz w:val="32"/>
          <w:szCs w:val="32"/>
        </w:rPr>
        <w:t>竞争性磋商公告</w:t>
      </w:r>
      <w:bookmarkEnd w:id="8"/>
    </w:p>
    <w:p w14:paraId="7433E4DD" w14:textId="6292B7EF" w:rsidR="003F0030" w:rsidRDefault="0039486E">
      <w:pPr>
        <w:spacing w:line="400" w:lineRule="exact"/>
        <w:jc w:val="center"/>
        <w:rPr>
          <w:kern w:val="0"/>
          <w:sz w:val="24"/>
        </w:rPr>
      </w:pPr>
      <w:bookmarkStart w:id="9" w:name="OLE_LINK10"/>
      <w:r>
        <w:rPr>
          <w:kern w:val="0"/>
          <w:sz w:val="24"/>
        </w:rPr>
        <w:t>广西机电设备招标有限公司关于</w:t>
      </w:r>
      <w:bookmarkStart w:id="10" w:name="OLE_LINK7"/>
      <w:r>
        <w:rPr>
          <w:rFonts w:hint="eastAsia"/>
          <w:kern w:val="0"/>
          <w:sz w:val="24"/>
        </w:rPr>
        <w:t>瓦里安直线加速器维保服务</w:t>
      </w:r>
      <w:r>
        <w:rPr>
          <w:sz w:val="24"/>
        </w:rPr>
        <w:t>(</w:t>
      </w:r>
      <w:r w:rsidR="00BF59B8">
        <w:rPr>
          <w:sz w:val="24"/>
        </w:rPr>
        <w:t>GXZC2026-C3-002640-JDZB</w:t>
      </w:r>
      <w:r>
        <w:rPr>
          <w:sz w:val="24"/>
        </w:rPr>
        <w:t>)</w:t>
      </w:r>
      <w:bookmarkEnd w:id="10"/>
      <w:r>
        <w:rPr>
          <w:kern w:val="0"/>
          <w:sz w:val="24"/>
        </w:rPr>
        <w:t>竞争性磋商公告</w:t>
      </w:r>
    </w:p>
    <w:p w14:paraId="05DFD63E" w14:textId="77777777" w:rsidR="003F0030" w:rsidRDefault="003F0030">
      <w:pPr>
        <w:spacing w:line="312" w:lineRule="auto"/>
        <w:jc w:val="left"/>
        <w:rPr>
          <w:b/>
          <w:bCs/>
          <w:kern w:val="0"/>
          <w:sz w:val="22"/>
          <w:szCs w:val="22"/>
        </w:rPr>
      </w:pPr>
    </w:p>
    <w:p w14:paraId="772AC7FC" w14:textId="5C220194" w:rsidR="003F0030" w:rsidRDefault="0039486E">
      <w:pPr>
        <w:spacing w:line="312" w:lineRule="auto"/>
        <w:ind w:firstLineChars="200" w:firstLine="420"/>
        <w:jc w:val="left"/>
        <w:rPr>
          <w:b/>
          <w:bCs/>
          <w:kern w:val="0"/>
          <w:sz w:val="22"/>
          <w:szCs w:val="22"/>
        </w:rPr>
      </w:pPr>
      <w:bookmarkStart w:id="11" w:name="_Hlk132795121"/>
      <w:r>
        <w:rPr>
          <w:rFonts w:hint="eastAsia"/>
          <w:szCs w:val="21"/>
        </w:rPr>
        <w:t>项目概况：瓦里安直线加速器维保服务的潜在供应商应在广西政府采购云平台</w:t>
      </w:r>
      <w:r>
        <w:rPr>
          <w:rFonts w:hint="eastAsia"/>
          <w:szCs w:val="21"/>
        </w:rPr>
        <w:t xml:space="preserve"> </w:t>
      </w:r>
      <w:r>
        <w:rPr>
          <w:rFonts w:hint="eastAsia"/>
          <w:szCs w:val="21"/>
        </w:rPr>
        <w:t>（</w:t>
      </w:r>
      <w:r>
        <w:rPr>
          <w:rFonts w:hint="eastAsia"/>
          <w:szCs w:val="21"/>
        </w:rPr>
        <w:t>https://www.gcy.zfcg.gxzf.gov.cn/</w:t>
      </w:r>
      <w:r>
        <w:rPr>
          <w:rFonts w:hint="eastAsia"/>
          <w:szCs w:val="21"/>
        </w:rPr>
        <w:t>）获取采购文件，并于</w:t>
      </w:r>
      <w:bookmarkStart w:id="12" w:name="OLE_LINK8"/>
      <w:r>
        <w:rPr>
          <w:rFonts w:hint="eastAsia"/>
          <w:szCs w:val="21"/>
        </w:rPr>
        <w:t xml:space="preserve"> </w:t>
      </w:r>
      <w:r>
        <w:rPr>
          <w:szCs w:val="21"/>
        </w:rPr>
        <w:t>2026</w:t>
      </w:r>
      <w:r>
        <w:rPr>
          <w:rFonts w:hint="eastAsia"/>
          <w:szCs w:val="21"/>
        </w:rPr>
        <w:t>年</w:t>
      </w:r>
      <w:r w:rsidR="00004E05">
        <w:rPr>
          <w:szCs w:val="21"/>
        </w:rPr>
        <w:t>8</w:t>
      </w:r>
      <w:r>
        <w:rPr>
          <w:szCs w:val="21"/>
        </w:rPr>
        <w:t>月</w:t>
      </w:r>
      <w:r w:rsidR="00004E05">
        <w:rPr>
          <w:szCs w:val="21"/>
        </w:rPr>
        <w:t>24</w:t>
      </w:r>
      <w:r>
        <w:rPr>
          <w:szCs w:val="21"/>
        </w:rPr>
        <w:t>日</w:t>
      </w:r>
      <w:r>
        <w:rPr>
          <w:rFonts w:hint="eastAsia"/>
          <w:szCs w:val="21"/>
        </w:rPr>
        <w:t xml:space="preserve"> </w:t>
      </w:r>
      <w:r>
        <w:rPr>
          <w:szCs w:val="21"/>
        </w:rPr>
        <w:t>15</w:t>
      </w:r>
      <w:r>
        <w:rPr>
          <w:rFonts w:hint="eastAsia"/>
          <w:szCs w:val="21"/>
        </w:rPr>
        <w:t>:</w:t>
      </w:r>
      <w:r>
        <w:rPr>
          <w:szCs w:val="21"/>
        </w:rPr>
        <w:t>0</w:t>
      </w:r>
      <w:r>
        <w:rPr>
          <w:rFonts w:hint="eastAsia"/>
          <w:szCs w:val="21"/>
        </w:rPr>
        <w:t>0</w:t>
      </w:r>
      <w:bookmarkEnd w:id="12"/>
      <w:r>
        <w:rPr>
          <w:rFonts w:hint="eastAsia"/>
          <w:szCs w:val="21"/>
        </w:rPr>
        <w:t>（北京时间）前提交响应文件。</w:t>
      </w:r>
      <w:bookmarkEnd w:id="11"/>
    </w:p>
    <w:p w14:paraId="3F4708FB" w14:textId="77777777" w:rsidR="003F0030" w:rsidRDefault="0039486E">
      <w:pPr>
        <w:spacing w:line="312" w:lineRule="auto"/>
        <w:ind w:firstLineChars="200" w:firstLine="442"/>
        <w:jc w:val="left"/>
        <w:rPr>
          <w:b/>
          <w:bCs/>
          <w:kern w:val="0"/>
          <w:sz w:val="22"/>
          <w:szCs w:val="22"/>
        </w:rPr>
      </w:pPr>
      <w:r>
        <w:rPr>
          <w:rFonts w:hint="eastAsia"/>
          <w:b/>
          <w:bCs/>
          <w:kern w:val="0"/>
          <w:sz w:val="22"/>
          <w:szCs w:val="22"/>
        </w:rPr>
        <w:t>一、项目基本情况</w:t>
      </w:r>
    </w:p>
    <w:p w14:paraId="23305788" w14:textId="21F6B5FC" w:rsidR="003F0030" w:rsidRDefault="0039486E">
      <w:pPr>
        <w:spacing w:line="312" w:lineRule="auto"/>
        <w:ind w:firstLineChars="200" w:firstLine="420"/>
        <w:jc w:val="left"/>
        <w:rPr>
          <w:kern w:val="0"/>
          <w:szCs w:val="21"/>
        </w:rPr>
      </w:pPr>
      <w:r>
        <w:rPr>
          <w:kern w:val="0"/>
          <w:szCs w:val="21"/>
        </w:rPr>
        <w:t>项目编号：</w:t>
      </w:r>
      <w:r w:rsidR="00BF59B8">
        <w:rPr>
          <w:kern w:val="0"/>
          <w:szCs w:val="21"/>
        </w:rPr>
        <w:t>GXZC2026-C3-002640-JDZB</w:t>
      </w:r>
    </w:p>
    <w:p w14:paraId="109AC7CA" w14:textId="77777777" w:rsidR="003F0030" w:rsidRDefault="0039486E">
      <w:pPr>
        <w:spacing w:line="312" w:lineRule="auto"/>
        <w:ind w:firstLineChars="200" w:firstLine="420"/>
        <w:jc w:val="left"/>
        <w:rPr>
          <w:kern w:val="0"/>
          <w:szCs w:val="21"/>
        </w:rPr>
      </w:pPr>
      <w:r>
        <w:rPr>
          <w:kern w:val="0"/>
          <w:szCs w:val="21"/>
        </w:rPr>
        <w:t>项目名称：</w:t>
      </w:r>
      <w:r>
        <w:rPr>
          <w:rFonts w:hint="eastAsia"/>
          <w:kern w:val="0"/>
          <w:szCs w:val="21"/>
        </w:rPr>
        <w:t>瓦里安直线加速器维保服务</w:t>
      </w:r>
    </w:p>
    <w:p w14:paraId="1CEF3985" w14:textId="77777777" w:rsidR="003F0030" w:rsidRDefault="0039486E">
      <w:pPr>
        <w:spacing w:line="312" w:lineRule="auto"/>
        <w:ind w:firstLineChars="200" w:firstLine="420"/>
        <w:jc w:val="left"/>
        <w:rPr>
          <w:kern w:val="0"/>
          <w:szCs w:val="21"/>
        </w:rPr>
      </w:pPr>
      <w:r>
        <w:rPr>
          <w:rFonts w:hint="eastAsia"/>
          <w:kern w:val="0"/>
          <w:szCs w:val="21"/>
        </w:rPr>
        <w:t>采购方式：竞争性磋商</w:t>
      </w:r>
    </w:p>
    <w:p w14:paraId="207E7271" w14:textId="77777777" w:rsidR="003F0030" w:rsidRDefault="0039486E">
      <w:pPr>
        <w:spacing w:line="312" w:lineRule="auto"/>
        <w:ind w:firstLineChars="200" w:firstLine="420"/>
        <w:jc w:val="left"/>
        <w:rPr>
          <w:kern w:val="0"/>
          <w:szCs w:val="21"/>
        </w:rPr>
      </w:pPr>
      <w:r>
        <w:rPr>
          <w:kern w:val="0"/>
          <w:szCs w:val="21"/>
        </w:rPr>
        <w:t>预算</w:t>
      </w:r>
      <w:r>
        <w:rPr>
          <w:rFonts w:hint="eastAsia"/>
          <w:kern w:val="0"/>
          <w:szCs w:val="21"/>
        </w:rPr>
        <w:t>总</w:t>
      </w:r>
      <w:r>
        <w:rPr>
          <w:kern w:val="0"/>
          <w:szCs w:val="21"/>
        </w:rPr>
        <w:t>金额</w:t>
      </w:r>
      <w:r>
        <w:rPr>
          <w:rFonts w:hint="eastAsia"/>
          <w:kern w:val="0"/>
          <w:szCs w:val="21"/>
        </w:rPr>
        <w:t>（元）</w:t>
      </w:r>
      <w:r>
        <w:rPr>
          <w:kern w:val="0"/>
          <w:szCs w:val="21"/>
        </w:rPr>
        <w:t>：</w:t>
      </w:r>
      <w:r>
        <w:rPr>
          <w:rFonts w:hint="eastAsia"/>
          <w:kern w:val="0"/>
          <w:szCs w:val="21"/>
        </w:rPr>
        <w:t>2950000</w:t>
      </w:r>
    </w:p>
    <w:p w14:paraId="2DF92BB3" w14:textId="77777777" w:rsidR="003F0030" w:rsidRDefault="0039486E">
      <w:pPr>
        <w:spacing w:line="312" w:lineRule="auto"/>
        <w:ind w:firstLineChars="200" w:firstLine="420"/>
        <w:jc w:val="left"/>
        <w:rPr>
          <w:kern w:val="0"/>
          <w:szCs w:val="21"/>
        </w:rPr>
      </w:pPr>
      <w:r>
        <w:rPr>
          <w:rFonts w:hint="eastAsia"/>
          <w:kern w:val="0"/>
          <w:szCs w:val="21"/>
        </w:rPr>
        <w:t>采购需求</w:t>
      </w:r>
      <w:r>
        <w:rPr>
          <w:kern w:val="0"/>
          <w:szCs w:val="21"/>
        </w:rPr>
        <w:t>：</w:t>
      </w:r>
      <w:bookmarkStart w:id="13" w:name="_Hlk77608065"/>
    </w:p>
    <w:p w14:paraId="4B0E32EA" w14:textId="77777777" w:rsidR="003F0030" w:rsidRDefault="0039486E">
      <w:pPr>
        <w:spacing w:line="312" w:lineRule="auto"/>
        <w:ind w:firstLineChars="350" w:firstLine="735"/>
        <w:jc w:val="left"/>
        <w:rPr>
          <w:kern w:val="0"/>
          <w:szCs w:val="21"/>
        </w:rPr>
      </w:pPr>
      <w:r>
        <w:rPr>
          <w:rFonts w:hint="eastAsia"/>
          <w:kern w:val="0"/>
          <w:szCs w:val="21"/>
        </w:rPr>
        <w:t>标项名称：</w:t>
      </w:r>
      <w:r>
        <w:rPr>
          <w:rFonts w:hint="eastAsia"/>
          <w:szCs w:val="21"/>
        </w:rPr>
        <w:t>瓦里安直线加速器维保服务</w:t>
      </w:r>
    </w:p>
    <w:p w14:paraId="7AC42062" w14:textId="77777777" w:rsidR="003F0030" w:rsidRDefault="0039486E">
      <w:pPr>
        <w:spacing w:line="312" w:lineRule="auto"/>
        <w:ind w:firstLineChars="350" w:firstLine="735"/>
        <w:jc w:val="left"/>
        <w:rPr>
          <w:kern w:val="0"/>
          <w:szCs w:val="21"/>
        </w:rPr>
      </w:pPr>
      <w:r>
        <w:rPr>
          <w:rFonts w:hint="eastAsia"/>
          <w:kern w:val="0"/>
          <w:szCs w:val="21"/>
        </w:rPr>
        <w:t>数量：</w:t>
      </w:r>
      <w:r>
        <w:rPr>
          <w:kern w:val="0"/>
          <w:szCs w:val="21"/>
        </w:rPr>
        <w:t>3</w:t>
      </w:r>
    </w:p>
    <w:p w14:paraId="511B4696" w14:textId="77777777" w:rsidR="003F0030" w:rsidRDefault="0039486E">
      <w:pPr>
        <w:spacing w:line="312" w:lineRule="auto"/>
        <w:ind w:firstLineChars="350" w:firstLine="735"/>
        <w:jc w:val="left"/>
        <w:rPr>
          <w:kern w:val="0"/>
          <w:szCs w:val="21"/>
        </w:rPr>
      </w:pPr>
      <w:r>
        <w:rPr>
          <w:rFonts w:hint="eastAsia"/>
          <w:kern w:val="0"/>
          <w:szCs w:val="21"/>
        </w:rPr>
        <w:t>预算金额（元）：</w:t>
      </w:r>
      <w:r>
        <w:rPr>
          <w:rFonts w:hint="eastAsia"/>
          <w:kern w:val="0"/>
          <w:szCs w:val="21"/>
        </w:rPr>
        <w:t>2950000</w:t>
      </w:r>
    </w:p>
    <w:p w14:paraId="1E6FD36B" w14:textId="77777777" w:rsidR="003F0030" w:rsidRDefault="0039486E">
      <w:pPr>
        <w:spacing w:line="312" w:lineRule="auto"/>
        <w:ind w:firstLineChars="350" w:firstLine="735"/>
        <w:jc w:val="left"/>
        <w:rPr>
          <w:kern w:val="0"/>
          <w:szCs w:val="21"/>
        </w:rPr>
      </w:pPr>
      <w:r>
        <w:rPr>
          <w:rFonts w:hint="eastAsia"/>
          <w:kern w:val="0"/>
          <w:szCs w:val="21"/>
        </w:rPr>
        <w:t>简要规格描述或项目基本概况介绍、用途：瓦里安直线加速器维保服务，具体内容详见磋商文件。</w:t>
      </w:r>
    </w:p>
    <w:p w14:paraId="430E6B11" w14:textId="77777777" w:rsidR="003F0030" w:rsidRDefault="0039486E">
      <w:pPr>
        <w:spacing w:line="312" w:lineRule="auto"/>
        <w:ind w:firstLineChars="350" w:firstLine="735"/>
        <w:jc w:val="left"/>
        <w:rPr>
          <w:kern w:val="0"/>
          <w:szCs w:val="21"/>
        </w:rPr>
      </w:pPr>
      <w:r>
        <w:rPr>
          <w:rFonts w:hint="eastAsia"/>
          <w:kern w:val="0"/>
          <w:szCs w:val="21"/>
        </w:rPr>
        <w:t>最高限价（元）：</w:t>
      </w:r>
      <w:r>
        <w:rPr>
          <w:kern w:val="0"/>
          <w:szCs w:val="21"/>
        </w:rPr>
        <w:t xml:space="preserve"> </w:t>
      </w:r>
      <w:r>
        <w:rPr>
          <w:rFonts w:hint="eastAsia"/>
          <w:kern w:val="0"/>
          <w:szCs w:val="21"/>
        </w:rPr>
        <w:t>2950000</w:t>
      </w:r>
    </w:p>
    <w:p w14:paraId="1B2E31B0" w14:textId="77777777" w:rsidR="003F0030" w:rsidRDefault="0039486E">
      <w:pPr>
        <w:spacing w:line="312" w:lineRule="auto"/>
        <w:ind w:firstLineChars="350" w:firstLine="735"/>
        <w:jc w:val="left"/>
        <w:rPr>
          <w:kern w:val="0"/>
          <w:szCs w:val="21"/>
        </w:rPr>
      </w:pPr>
      <w:r>
        <w:rPr>
          <w:rFonts w:hint="eastAsia"/>
          <w:kern w:val="0"/>
          <w:szCs w:val="21"/>
        </w:rPr>
        <w:t>合同履约期限：</w:t>
      </w:r>
      <w:bookmarkStart w:id="14" w:name="OLE_LINK6"/>
      <w:r>
        <w:rPr>
          <w:rFonts w:hint="eastAsia"/>
          <w:szCs w:val="21"/>
        </w:rPr>
        <w:t>服务期限三年。</w:t>
      </w:r>
      <w:bookmarkEnd w:id="14"/>
    </w:p>
    <w:p w14:paraId="5634DD7D" w14:textId="77777777" w:rsidR="003F0030" w:rsidRDefault="0039486E">
      <w:pPr>
        <w:spacing w:line="312" w:lineRule="auto"/>
        <w:ind w:firstLineChars="350" w:firstLine="735"/>
        <w:jc w:val="left"/>
        <w:rPr>
          <w:kern w:val="0"/>
          <w:szCs w:val="21"/>
        </w:rPr>
      </w:pPr>
      <w:r>
        <w:rPr>
          <w:kern w:val="0"/>
          <w:szCs w:val="21"/>
        </w:rPr>
        <w:t>本项目</w:t>
      </w:r>
      <w:r>
        <w:rPr>
          <w:rFonts w:hint="eastAsia"/>
          <w:kern w:val="0"/>
          <w:szCs w:val="21"/>
        </w:rPr>
        <w:t>（</w:t>
      </w:r>
      <w:r>
        <w:rPr>
          <w:rFonts w:hint="eastAsia"/>
          <w:szCs w:val="21"/>
        </w:rPr>
        <w:t>否</w:t>
      </w:r>
      <w:r>
        <w:rPr>
          <w:rFonts w:hint="eastAsia"/>
          <w:kern w:val="0"/>
          <w:szCs w:val="21"/>
        </w:rPr>
        <w:t>）接受</w:t>
      </w:r>
      <w:r>
        <w:rPr>
          <w:kern w:val="0"/>
          <w:szCs w:val="21"/>
        </w:rPr>
        <w:t>联合体。</w:t>
      </w:r>
    </w:p>
    <w:p w14:paraId="4521F939" w14:textId="77777777" w:rsidR="003F0030" w:rsidRDefault="0039486E">
      <w:pPr>
        <w:spacing w:line="312" w:lineRule="auto"/>
        <w:ind w:firstLineChars="350" w:firstLine="735"/>
        <w:jc w:val="left"/>
        <w:rPr>
          <w:kern w:val="0"/>
          <w:szCs w:val="21"/>
        </w:rPr>
      </w:pPr>
      <w:r>
        <w:rPr>
          <w:rFonts w:hint="eastAsia"/>
          <w:kern w:val="0"/>
          <w:szCs w:val="21"/>
        </w:rPr>
        <w:t>备注：</w:t>
      </w:r>
    </w:p>
    <w:bookmarkEnd w:id="13"/>
    <w:p w14:paraId="4362E05D" w14:textId="77777777" w:rsidR="003F0030" w:rsidRDefault="0039486E">
      <w:pPr>
        <w:spacing w:line="312" w:lineRule="auto"/>
        <w:ind w:firstLineChars="200" w:firstLine="442"/>
        <w:jc w:val="left"/>
        <w:rPr>
          <w:b/>
          <w:bCs/>
          <w:kern w:val="0"/>
          <w:sz w:val="22"/>
          <w:szCs w:val="22"/>
        </w:rPr>
      </w:pPr>
      <w:r>
        <w:rPr>
          <w:rFonts w:hint="eastAsia"/>
          <w:b/>
          <w:bCs/>
          <w:kern w:val="0"/>
          <w:sz w:val="22"/>
          <w:szCs w:val="22"/>
        </w:rPr>
        <w:t>二、申请人的资格要求</w:t>
      </w:r>
    </w:p>
    <w:p w14:paraId="434635C3" w14:textId="77777777" w:rsidR="003F0030" w:rsidRDefault="0039486E">
      <w:pPr>
        <w:spacing w:line="312" w:lineRule="auto"/>
        <w:ind w:firstLineChars="200" w:firstLine="420"/>
        <w:jc w:val="left"/>
        <w:rPr>
          <w:szCs w:val="21"/>
        </w:rPr>
      </w:pPr>
      <w:r>
        <w:rPr>
          <w:kern w:val="0"/>
          <w:szCs w:val="21"/>
        </w:rPr>
        <w:t>1</w:t>
      </w:r>
      <w:r>
        <w:rPr>
          <w:rFonts w:hint="eastAsia"/>
          <w:kern w:val="0"/>
          <w:szCs w:val="21"/>
        </w:rPr>
        <w:t>.</w:t>
      </w:r>
      <w:r>
        <w:rPr>
          <w:rFonts w:hint="eastAsia"/>
          <w:kern w:val="0"/>
          <w:szCs w:val="21"/>
        </w:rPr>
        <w:t>满足</w:t>
      </w:r>
      <w:r>
        <w:rPr>
          <w:kern w:val="0"/>
          <w:szCs w:val="21"/>
        </w:rPr>
        <w:t>《中华人民共和国政府采购法》第二十二条规定；</w:t>
      </w:r>
      <w:r>
        <w:rPr>
          <w:szCs w:val="21"/>
        </w:rPr>
        <w:t xml:space="preserve"> </w:t>
      </w:r>
    </w:p>
    <w:p w14:paraId="77895BD8" w14:textId="77777777" w:rsidR="003F0030" w:rsidRDefault="0039486E">
      <w:pPr>
        <w:spacing w:line="312" w:lineRule="auto"/>
        <w:ind w:firstLineChars="200" w:firstLine="420"/>
        <w:jc w:val="left"/>
        <w:rPr>
          <w:kern w:val="0"/>
          <w:szCs w:val="21"/>
        </w:rPr>
      </w:pPr>
      <w:r>
        <w:rPr>
          <w:rFonts w:hint="eastAsia"/>
          <w:szCs w:val="21"/>
        </w:rPr>
        <w:t>2.</w:t>
      </w:r>
      <w:r>
        <w:rPr>
          <w:rFonts w:hint="eastAsia"/>
          <w:szCs w:val="21"/>
        </w:rPr>
        <w:t>落实政府采购政策需满足的资格要求：</w:t>
      </w:r>
      <w:r>
        <w:rPr>
          <w:rFonts w:ascii="宋体" w:hAnsi="宋体" w:cs="宋体" w:hint="eastAsia"/>
          <w:szCs w:val="21"/>
        </w:rPr>
        <w:t>无。</w:t>
      </w:r>
    </w:p>
    <w:p w14:paraId="6B955DC9" w14:textId="77777777" w:rsidR="003F0030" w:rsidRDefault="0039486E">
      <w:pPr>
        <w:spacing w:line="312" w:lineRule="auto"/>
        <w:ind w:firstLineChars="200" w:firstLine="420"/>
        <w:jc w:val="left"/>
        <w:rPr>
          <w:kern w:val="0"/>
          <w:szCs w:val="21"/>
        </w:rPr>
      </w:pPr>
      <w:r>
        <w:rPr>
          <w:kern w:val="0"/>
          <w:szCs w:val="21"/>
        </w:rPr>
        <w:t>3</w:t>
      </w:r>
      <w:r>
        <w:rPr>
          <w:rFonts w:hint="eastAsia"/>
          <w:kern w:val="0"/>
          <w:szCs w:val="21"/>
        </w:rPr>
        <w:t>.</w:t>
      </w:r>
      <w:r>
        <w:rPr>
          <w:rFonts w:hint="eastAsia"/>
          <w:kern w:val="0"/>
          <w:szCs w:val="21"/>
        </w:rPr>
        <w:t>本项目的</w:t>
      </w:r>
      <w:r>
        <w:rPr>
          <w:kern w:val="0"/>
          <w:szCs w:val="21"/>
        </w:rPr>
        <w:t>特定资格</w:t>
      </w:r>
      <w:r>
        <w:rPr>
          <w:rFonts w:hint="eastAsia"/>
          <w:kern w:val="0"/>
          <w:szCs w:val="21"/>
        </w:rPr>
        <w:t>要求</w:t>
      </w:r>
      <w:r>
        <w:rPr>
          <w:kern w:val="0"/>
          <w:szCs w:val="21"/>
        </w:rPr>
        <w:t>：</w:t>
      </w:r>
    </w:p>
    <w:p w14:paraId="5C3BCCA6" w14:textId="77777777" w:rsidR="003F0030" w:rsidRDefault="0039486E">
      <w:pPr>
        <w:spacing w:line="312" w:lineRule="auto"/>
        <w:ind w:firstLineChars="200" w:firstLine="420"/>
        <w:jc w:val="left"/>
        <w:rPr>
          <w:kern w:val="0"/>
          <w:szCs w:val="21"/>
        </w:rPr>
      </w:pPr>
      <w:r>
        <w:rPr>
          <w:kern w:val="0"/>
          <w:szCs w:val="21"/>
        </w:rPr>
        <w:t>（</w:t>
      </w:r>
      <w:r>
        <w:rPr>
          <w:kern w:val="0"/>
          <w:szCs w:val="21"/>
        </w:rPr>
        <w:t>1</w:t>
      </w:r>
      <w:r>
        <w:rPr>
          <w:kern w:val="0"/>
          <w:szCs w:val="21"/>
        </w:rPr>
        <w:t>）资质要求：</w:t>
      </w:r>
      <w:r>
        <w:rPr>
          <w:rFonts w:hint="eastAsia"/>
          <w:kern w:val="0"/>
          <w:szCs w:val="21"/>
        </w:rPr>
        <w:t>无。</w:t>
      </w:r>
    </w:p>
    <w:p w14:paraId="7D26D40B" w14:textId="77777777" w:rsidR="003F0030" w:rsidRDefault="0039486E">
      <w:pPr>
        <w:spacing w:line="312" w:lineRule="auto"/>
        <w:ind w:firstLineChars="200" w:firstLine="420"/>
        <w:jc w:val="left"/>
        <w:rPr>
          <w:kern w:val="0"/>
          <w:szCs w:val="21"/>
        </w:rPr>
      </w:pPr>
      <w:r>
        <w:rPr>
          <w:kern w:val="0"/>
          <w:szCs w:val="21"/>
        </w:rPr>
        <w:t>（</w:t>
      </w:r>
      <w:r>
        <w:rPr>
          <w:kern w:val="0"/>
          <w:szCs w:val="21"/>
        </w:rPr>
        <w:t>2</w:t>
      </w:r>
      <w:r>
        <w:rPr>
          <w:kern w:val="0"/>
          <w:szCs w:val="21"/>
        </w:rPr>
        <w:t>）业绩要求：</w:t>
      </w:r>
      <w:bookmarkStart w:id="15" w:name="OLE_LINK9"/>
      <w:r>
        <w:rPr>
          <w:rFonts w:hint="eastAsia"/>
          <w:kern w:val="0"/>
          <w:szCs w:val="21"/>
        </w:rPr>
        <w:t>无</w:t>
      </w:r>
      <w:bookmarkEnd w:id="15"/>
      <w:r>
        <w:rPr>
          <w:rFonts w:hint="eastAsia"/>
          <w:kern w:val="0"/>
          <w:szCs w:val="21"/>
        </w:rPr>
        <w:t>。</w:t>
      </w:r>
    </w:p>
    <w:p w14:paraId="55A19EBC" w14:textId="77777777" w:rsidR="003F0030" w:rsidRDefault="0039486E">
      <w:pPr>
        <w:spacing w:line="312" w:lineRule="auto"/>
        <w:ind w:firstLineChars="200" w:firstLine="420"/>
        <w:jc w:val="left"/>
        <w:rPr>
          <w:kern w:val="0"/>
          <w:szCs w:val="21"/>
        </w:rPr>
      </w:pPr>
      <w:r>
        <w:rPr>
          <w:rFonts w:hint="eastAsia"/>
          <w:kern w:val="0"/>
          <w:szCs w:val="21"/>
        </w:rPr>
        <w:t>（</w:t>
      </w:r>
      <w:r>
        <w:rPr>
          <w:kern w:val="0"/>
          <w:szCs w:val="21"/>
        </w:rPr>
        <w:t>3</w:t>
      </w:r>
      <w:r>
        <w:rPr>
          <w:rFonts w:hint="eastAsia"/>
          <w:kern w:val="0"/>
          <w:szCs w:val="21"/>
        </w:rPr>
        <w:t>）</w:t>
      </w:r>
      <w:r>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kern w:val="0"/>
          <w:szCs w:val="21"/>
        </w:rPr>
        <w:t>本</w:t>
      </w:r>
      <w:r>
        <w:rPr>
          <w:kern w:val="0"/>
          <w:szCs w:val="21"/>
        </w:rPr>
        <w:t>项目的采购活动</w:t>
      </w:r>
      <w:r>
        <w:rPr>
          <w:rFonts w:hint="eastAsia"/>
          <w:kern w:val="0"/>
          <w:szCs w:val="21"/>
        </w:rPr>
        <w:t>。</w:t>
      </w:r>
    </w:p>
    <w:p w14:paraId="34536C23" w14:textId="77777777" w:rsidR="003F0030" w:rsidRDefault="0039486E">
      <w:pPr>
        <w:spacing w:line="312" w:lineRule="auto"/>
        <w:ind w:firstLineChars="200" w:firstLine="420"/>
        <w:jc w:val="left"/>
        <w:rPr>
          <w:kern w:val="0"/>
          <w:szCs w:val="21"/>
        </w:rPr>
      </w:pPr>
      <w:r>
        <w:rPr>
          <w:rFonts w:hint="eastAsia"/>
          <w:kern w:val="0"/>
          <w:szCs w:val="21"/>
        </w:rPr>
        <w:t>（</w:t>
      </w:r>
      <w:r>
        <w:rPr>
          <w:kern w:val="0"/>
          <w:szCs w:val="21"/>
        </w:rPr>
        <w:t>4</w:t>
      </w:r>
      <w:r>
        <w:rPr>
          <w:rFonts w:hint="eastAsia"/>
          <w:kern w:val="0"/>
          <w:szCs w:val="21"/>
        </w:rPr>
        <w:t>）</w:t>
      </w:r>
      <w:r>
        <w:rPr>
          <w:kern w:val="0"/>
          <w:szCs w:val="21"/>
        </w:rPr>
        <w:t>未被列入失信被执行人、重大税收违法失信主体、政府采购严重违法失信行为记录名单。</w:t>
      </w:r>
    </w:p>
    <w:p w14:paraId="7F684C62" w14:textId="77777777" w:rsidR="003F0030" w:rsidRDefault="0039486E">
      <w:pPr>
        <w:spacing w:line="312" w:lineRule="auto"/>
        <w:ind w:firstLineChars="200" w:firstLine="420"/>
        <w:jc w:val="left"/>
        <w:rPr>
          <w:kern w:val="0"/>
          <w:szCs w:val="21"/>
        </w:rPr>
      </w:pPr>
      <w:r>
        <w:rPr>
          <w:rFonts w:hint="eastAsia"/>
          <w:kern w:val="0"/>
          <w:szCs w:val="21"/>
        </w:rPr>
        <w:t>（</w:t>
      </w:r>
      <w:r>
        <w:rPr>
          <w:kern w:val="0"/>
          <w:szCs w:val="21"/>
        </w:rPr>
        <w:t>5</w:t>
      </w:r>
      <w:r>
        <w:rPr>
          <w:rFonts w:hint="eastAsia"/>
          <w:kern w:val="0"/>
          <w:szCs w:val="21"/>
        </w:rPr>
        <w:t>）本项目不允许分公司参与响应。</w:t>
      </w:r>
    </w:p>
    <w:p w14:paraId="5F474B5A" w14:textId="77777777" w:rsidR="003F0030" w:rsidRDefault="0039486E">
      <w:pPr>
        <w:spacing w:line="312" w:lineRule="auto"/>
        <w:ind w:firstLineChars="200" w:firstLine="420"/>
        <w:jc w:val="left"/>
        <w:rPr>
          <w:kern w:val="0"/>
          <w:szCs w:val="21"/>
        </w:rPr>
      </w:pPr>
      <w:r>
        <w:rPr>
          <w:rFonts w:hint="eastAsia"/>
          <w:szCs w:val="21"/>
        </w:rPr>
        <w:t>（</w:t>
      </w:r>
      <w:r>
        <w:rPr>
          <w:szCs w:val="21"/>
        </w:rPr>
        <w:t>6</w:t>
      </w:r>
      <w:r>
        <w:rPr>
          <w:rFonts w:hint="eastAsia"/>
          <w:szCs w:val="21"/>
        </w:rPr>
        <w:t>）</w:t>
      </w:r>
      <w:r>
        <w:rPr>
          <w:rFonts w:hint="eastAsia"/>
          <w:kern w:val="0"/>
          <w:szCs w:val="21"/>
        </w:rPr>
        <w:t>本项目不允许分包。</w:t>
      </w:r>
    </w:p>
    <w:p w14:paraId="4D22B05C" w14:textId="77777777" w:rsidR="003F0030" w:rsidRDefault="0039486E">
      <w:pPr>
        <w:spacing w:line="312" w:lineRule="auto"/>
        <w:ind w:firstLineChars="200" w:firstLine="420"/>
        <w:jc w:val="left"/>
        <w:rPr>
          <w:kern w:val="0"/>
          <w:szCs w:val="21"/>
        </w:rPr>
      </w:pPr>
      <w:r>
        <w:rPr>
          <w:rFonts w:hint="eastAsia"/>
          <w:kern w:val="0"/>
          <w:szCs w:val="21"/>
        </w:rPr>
        <w:t>（</w:t>
      </w:r>
      <w:r>
        <w:rPr>
          <w:kern w:val="0"/>
          <w:szCs w:val="21"/>
        </w:rPr>
        <w:t>7</w:t>
      </w:r>
      <w:r>
        <w:rPr>
          <w:rFonts w:hint="eastAsia"/>
          <w:kern w:val="0"/>
          <w:szCs w:val="21"/>
        </w:rPr>
        <w:t>）</w:t>
      </w:r>
      <w:r>
        <w:rPr>
          <w:kern w:val="0"/>
          <w:szCs w:val="21"/>
        </w:rPr>
        <w:t>本项目不接受联合体。</w:t>
      </w:r>
    </w:p>
    <w:p w14:paraId="46D48C25" w14:textId="77777777" w:rsidR="003F0030" w:rsidRDefault="0039486E">
      <w:pPr>
        <w:spacing w:line="312" w:lineRule="auto"/>
        <w:ind w:firstLineChars="200" w:firstLine="420"/>
        <w:jc w:val="left"/>
        <w:rPr>
          <w:kern w:val="0"/>
          <w:szCs w:val="21"/>
        </w:rPr>
      </w:pPr>
      <w:r>
        <w:rPr>
          <w:rFonts w:hint="eastAsia"/>
          <w:kern w:val="0"/>
          <w:szCs w:val="21"/>
        </w:rPr>
        <w:t>（</w:t>
      </w:r>
      <w:r>
        <w:rPr>
          <w:kern w:val="0"/>
          <w:szCs w:val="21"/>
        </w:rPr>
        <w:t>8</w:t>
      </w:r>
      <w:r>
        <w:rPr>
          <w:rFonts w:hint="eastAsia"/>
          <w:kern w:val="0"/>
          <w:szCs w:val="21"/>
        </w:rPr>
        <w:t>）</w:t>
      </w:r>
      <w:r>
        <w:rPr>
          <w:kern w:val="0"/>
          <w:szCs w:val="21"/>
        </w:rPr>
        <w:t>按照</w:t>
      </w:r>
      <w:r>
        <w:rPr>
          <w:rFonts w:hint="eastAsia"/>
        </w:rPr>
        <w:t>磋商</w:t>
      </w:r>
      <w:r>
        <w:rPr>
          <w:kern w:val="0"/>
          <w:szCs w:val="21"/>
        </w:rPr>
        <w:t>公告的规定获得</w:t>
      </w:r>
      <w:r>
        <w:rPr>
          <w:rFonts w:hint="eastAsia"/>
        </w:rPr>
        <w:t>采购文件</w:t>
      </w:r>
      <w:r>
        <w:rPr>
          <w:kern w:val="0"/>
          <w:szCs w:val="21"/>
        </w:rPr>
        <w:t>。</w:t>
      </w:r>
      <w:r>
        <w:rPr>
          <w:rFonts w:hint="eastAsia"/>
          <w:kern w:val="0"/>
          <w:szCs w:val="21"/>
        </w:rPr>
        <w:t>采购文件有规定时按要求提交磋商保证金。</w:t>
      </w:r>
    </w:p>
    <w:p w14:paraId="63112F4C" w14:textId="77777777" w:rsidR="003F0030" w:rsidRDefault="0039486E">
      <w:pPr>
        <w:spacing w:line="312" w:lineRule="auto"/>
        <w:ind w:firstLineChars="200" w:firstLine="442"/>
        <w:jc w:val="left"/>
        <w:rPr>
          <w:b/>
          <w:bCs/>
          <w:kern w:val="0"/>
          <w:sz w:val="22"/>
          <w:szCs w:val="22"/>
        </w:rPr>
      </w:pPr>
      <w:r>
        <w:rPr>
          <w:rFonts w:hint="eastAsia"/>
          <w:b/>
          <w:bCs/>
          <w:kern w:val="0"/>
          <w:sz w:val="22"/>
          <w:szCs w:val="22"/>
        </w:rPr>
        <w:t>三、获取采购文件</w:t>
      </w:r>
    </w:p>
    <w:p w14:paraId="255057DE" w14:textId="2837CC31" w:rsidR="003F0030" w:rsidRDefault="0039486E">
      <w:pPr>
        <w:spacing w:line="312" w:lineRule="auto"/>
        <w:ind w:firstLineChars="200" w:firstLine="420"/>
        <w:jc w:val="left"/>
      </w:pPr>
      <w:r>
        <w:rPr>
          <w:rFonts w:hint="eastAsia"/>
        </w:rPr>
        <w:t>时间：</w:t>
      </w:r>
      <w:r>
        <w:rPr>
          <w:rFonts w:hint="eastAsia"/>
          <w:u w:val="single"/>
        </w:rPr>
        <w:t>20</w:t>
      </w:r>
      <w:r>
        <w:rPr>
          <w:u w:val="single"/>
        </w:rPr>
        <w:t>26</w:t>
      </w:r>
      <w:r>
        <w:rPr>
          <w:rFonts w:hint="eastAsia"/>
          <w:u w:val="single"/>
        </w:rPr>
        <w:t>年</w:t>
      </w:r>
      <w:r w:rsidR="00004E05">
        <w:rPr>
          <w:u w:val="single"/>
        </w:rPr>
        <w:t>8</w:t>
      </w:r>
      <w:r>
        <w:rPr>
          <w:u w:val="single"/>
        </w:rPr>
        <w:t>月</w:t>
      </w:r>
      <w:r w:rsidR="00004E05">
        <w:rPr>
          <w:u w:val="single"/>
        </w:rPr>
        <w:t>13</w:t>
      </w:r>
      <w:r>
        <w:rPr>
          <w:u w:val="single"/>
        </w:rPr>
        <w:t>日</w:t>
      </w:r>
      <w:r>
        <w:rPr>
          <w:rFonts w:hint="eastAsia"/>
          <w:u w:val="single"/>
        </w:rPr>
        <w:t>起至</w:t>
      </w:r>
      <w:r>
        <w:rPr>
          <w:rFonts w:hint="eastAsia"/>
          <w:u w:val="single"/>
        </w:rPr>
        <w:t>20</w:t>
      </w:r>
      <w:r>
        <w:rPr>
          <w:u w:val="single"/>
        </w:rPr>
        <w:t>26</w:t>
      </w:r>
      <w:r>
        <w:rPr>
          <w:rFonts w:hint="eastAsia"/>
          <w:u w:val="single"/>
        </w:rPr>
        <w:t>年</w:t>
      </w:r>
      <w:r w:rsidR="00004E05">
        <w:rPr>
          <w:u w:val="single"/>
        </w:rPr>
        <w:t>8</w:t>
      </w:r>
      <w:r>
        <w:rPr>
          <w:rFonts w:hint="eastAsia"/>
          <w:u w:val="single"/>
        </w:rPr>
        <w:t>月</w:t>
      </w:r>
      <w:r w:rsidR="00004E05">
        <w:rPr>
          <w:u w:val="single"/>
        </w:rPr>
        <w:t>20</w:t>
      </w:r>
      <w:r>
        <w:rPr>
          <w:rFonts w:hint="eastAsia"/>
          <w:u w:val="single"/>
        </w:rPr>
        <w:t>日</w:t>
      </w:r>
      <w:r>
        <w:rPr>
          <w:rFonts w:hint="eastAsia"/>
        </w:rPr>
        <w:t>，每天上午</w:t>
      </w:r>
      <w:r>
        <w:rPr>
          <w:u w:val="single"/>
        </w:rPr>
        <w:t>00</w:t>
      </w:r>
      <w:r>
        <w:rPr>
          <w:rFonts w:hint="eastAsia"/>
          <w:u w:val="single"/>
        </w:rPr>
        <w:t>:</w:t>
      </w:r>
      <w:r>
        <w:rPr>
          <w:u w:val="single"/>
        </w:rPr>
        <w:t>00</w:t>
      </w:r>
      <w:r>
        <w:rPr>
          <w:rFonts w:hint="eastAsia"/>
          <w:u w:val="single"/>
        </w:rPr>
        <w:t>至</w:t>
      </w:r>
      <w:r>
        <w:rPr>
          <w:u w:val="single"/>
        </w:rPr>
        <w:t>11</w:t>
      </w:r>
      <w:r>
        <w:rPr>
          <w:rFonts w:hint="eastAsia"/>
          <w:u w:val="single"/>
        </w:rPr>
        <w:t>:</w:t>
      </w:r>
      <w:r>
        <w:rPr>
          <w:u w:val="single"/>
        </w:rPr>
        <w:t>59</w:t>
      </w:r>
      <w:r>
        <w:rPr>
          <w:rFonts w:hint="eastAsia"/>
          <w:u w:val="single"/>
        </w:rPr>
        <w:t>，下午</w:t>
      </w:r>
      <w:r>
        <w:rPr>
          <w:u w:val="single"/>
        </w:rPr>
        <w:t>12</w:t>
      </w:r>
      <w:r>
        <w:rPr>
          <w:rFonts w:hint="eastAsia"/>
          <w:u w:val="single"/>
        </w:rPr>
        <w:t>:</w:t>
      </w:r>
      <w:r>
        <w:rPr>
          <w:u w:val="single"/>
        </w:rPr>
        <w:t>00</w:t>
      </w:r>
      <w:r>
        <w:rPr>
          <w:rFonts w:hint="eastAsia"/>
          <w:u w:val="single"/>
        </w:rPr>
        <w:t>至</w:t>
      </w:r>
      <w:r>
        <w:rPr>
          <w:u w:val="single"/>
        </w:rPr>
        <w:t>23</w:t>
      </w:r>
      <w:r>
        <w:rPr>
          <w:rFonts w:hint="eastAsia"/>
          <w:u w:val="single"/>
        </w:rPr>
        <w:t>:</w:t>
      </w:r>
      <w:r>
        <w:rPr>
          <w:u w:val="single"/>
        </w:rPr>
        <w:t>59</w:t>
      </w:r>
      <w:r>
        <w:rPr>
          <w:rFonts w:hint="eastAsia"/>
        </w:rPr>
        <w:t>（北京时间，法定节假日除外）。</w:t>
      </w:r>
    </w:p>
    <w:p w14:paraId="1647B0A6" w14:textId="77777777" w:rsidR="003F0030" w:rsidRDefault="0039486E">
      <w:pPr>
        <w:spacing w:line="312" w:lineRule="auto"/>
        <w:ind w:firstLineChars="200" w:firstLine="420"/>
        <w:jc w:val="left"/>
        <w:rPr>
          <w:rFonts w:ascii="Arial" w:hAnsi="Arial" w:cs="Arial"/>
          <w:kern w:val="0"/>
          <w:szCs w:val="21"/>
        </w:rPr>
      </w:pPr>
      <w:bookmarkStart w:id="16" w:name="_Hlk46137393"/>
      <w:r>
        <w:rPr>
          <w:rFonts w:hint="eastAsia"/>
        </w:rPr>
        <w:lastRenderedPageBreak/>
        <w:t>地点（网址）：</w:t>
      </w:r>
      <w:bookmarkEnd w:id="16"/>
      <w:r>
        <w:rPr>
          <w:rFonts w:ascii="Arial" w:hAnsi="Arial" w:cs="Arial"/>
          <w:kern w:val="0"/>
          <w:szCs w:val="21"/>
        </w:rPr>
        <w:t>广西政府采购云平台</w:t>
      </w:r>
      <w:r>
        <w:rPr>
          <w:rFonts w:ascii="Arial" w:hAnsi="Arial" w:cs="Arial" w:hint="eastAsia"/>
          <w:kern w:val="0"/>
          <w:szCs w:val="21"/>
        </w:rPr>
        <w:t>（</w:t>
      </w:r>
      <w:r>
        <w:rPr>
          <w:rFonts w:ascii="Arial" w:hAnsi="Arial" w:cs="Arial" w:hint="eastAsia"/>
          <w:kern w:val="0"/>
          <w:szCs w:val="21"/>
        </w:rPr>
        <w:t>https://www.gcy.zfcg.gxzf.gov.cn/</w:t>
      </w:r>
      <w:r>
        <w:rPr>
          <w:rFonts w:ascii="Arial" w:hAnsi="Arial" w:cs="Arial" w:hint="eastAsia"/>
          <w:kern w:val="0"/>
          <w:szCs w:val="21"/>
        </w:rPr>
        <w:t>）</w:t>
      </w:r>
    </w:p>
    <w:p w14:paraId="57509157" w14:textId="77777777" w:rsidR="003F0030" w:rsidRDefault="0039486E">
      <w:pPr>
        <w:spacing w:line="312" w:lineRule="auto"/>
        <w:ind w:firstLineChars="200" w:firstLine="420"/>
        <w:jc w:val="left"/>
        <w:rPr>
          <w:szCs w:val="21"/>
        </w:rPr>
      </w:pPr>
      <w:r>
        <w:rPr>
          <w:rFonts w:hint="eastAsia"/>
          <w:szCs w:val="21"/>
        </w:rPr>
        <w:t>方式：供应商登录广西政府采购云平台在线申请获取采购文件（进入“项目采购”应用，在获取采购文件菜单中选择项目，申请获取采购文件）</w:t>
      </w:r>
    </w:p>
    <w:p w14:paraId="48E4A9EB" w14:textId="77777777" w:rsidR="003F0030" w:rsidRDefault="0039486E">
      <w:pPr>
        <w:spacing w:line="312" w:lineRule="auto"/>
        <w:ind w:firstLineChars="200" w:firstLine="420"/>
        <w:jc w:val="left"/>
      </w:pPr>
      <w:r>
        <w:rPr>
          <w:rFonts w:hint="eastAsia"/>
        </w:rPr>
        <w:t>售价（元）：</w:t>
      </w:r>
      <w:r>
        <w:t>0</w:t>
      </w:r>
    </w:p>
    <w:p w14:paraId="07578B1E" w14:textId="77777777" w:rsidR="003F0030" w:rsidRDefault="0039486E">
      <w:pPr>
        <w:spacing w:line="312" w:lineRule="auto"/>
        <w:ind w:firstLineChars="200" w:firstLine="442"/>
        <w:jc w:val="left"/>
        <w:rPr>
          <w:b/>
          <w:bCs/>
          <w:kern w:val="0"/>
          <w:sz w:val="22"/>
          <w:szCs w:val="22"/>
        </w:rPr>
      </w:pPr>
      <w:r>
        <w:rPr>
          <w:rFonts w:hint="eastAsia"/>
          <w:b/>
          <w:bCs/>
          <w:kern w:val="0"/>
          <w:sz w:val="22"/>
          <w:szCs w:val="22"/>
        </w:rPr>
        <w:t>四、响应文件提交</w:t>
      </w:r>
    </w:p>
    <w:p w14:paraId="4480C335" w14:textId="1055034C" w:rsidR="003F0030" w:rsidRDefault="0039486E">
      <w:pPr>
        <w:spacing w:line="312" w:lineRule="auto"/>
        <w:ind w:firstLineChars="200" w:firstLine="420"/>
        <w:jc w:val="left"/>
        <w:rPr>
          <w:kern w:val="0"/>
          <w:szCs w:val="21"/>
        </w:rPr>
      </w:pPr>
      <w:r>
        <w:rPr>
          <w:rFonts w:hint="eastAsia"/>
          <w:kern w:val="0"/>
          <w:szCs w:val="21"/>
        </w:rPr>
        <w:t>截止时间：</w:t>
      </w:r>
      <w:r>
        <w:rPr>
          <w:szCs w:val="21"/>
        </w:rPr>
        <w:t>2026</w:t>
      </w:r>
      <w:r>
        <w:rPr>
          <w:rFonts w:hint="eastAsia"/>
          <w:szCs w:val="21"/>
        </w:rPr>
        <w:t>年</w:t>
      </w:r>
      <w:r w:rsidR="00004E05" w:rsidRPr="00004E05">
        <w:rPr>
          <w:rFonts w:hint="eastAsia"/>
          <w:szCs w:val="21"/>
        </w:rPr>
        <w:t>8</w:t>
      </w:r>
      <w:r w:rsidR="00004E05" w:rsidRPr="00004E05">
        <w:rPr>
          <w:rFonts w:hint="eastAsia"/>
          <w:szCs w:val="21"/>
        </w:rPr>
        <w:t>月</w:t>
      </w:r>
      <w:r w:rsidR="00004E05" w:rsidRPr="00004E05">
        <w:rPr>
          <w:rFonts w:hint="eastAsia"/>
          <w:szCs w:val="21"/>
        </w:rPr>
        <w:t>24</w:t>
      </w:r>
      <w:r w:rsidR="00004E05" w:rsidRPr="00004E05">
        <w:rPr>
          <w:rFonts w:hint="eastAsia"/>
          <w:szCs w:val="21"/>
        </w:rPr>
        <w:t>日</w:t>
      </w:r>
      <w:r>
        <w:rPr>
          <w:rFonts w:hint="eastAsia"/>
          <w:szCs w:val="21"/>
        </w:rPr>
        <w:t xml:space="preserve"> </w:t>
      </w:r>
      <w:r>
        <w:rPr>
          <w:szCs w:val="21"/>
        </w:rPr>
        <w:t>15</w:t>
      </w:r>
      <w:r>
        <w:rPr>
          <w:rFonts w:hint="eastAsia"/>
          <w:szCs w:val="21"/>
        </w:rPr>
        <w:t>:</w:t>
      </w:r>
      <w:r>
        <w:rPr>
          <w:szCs w:val="21"/>
        </w:rPr>
        <w:t>0</w:t>
      </w:r>
      <w:r>
        <w:rPr>
          <w:rFonts w:hint="eastAsia"/>
          <w:szCs w:val="21"/>
        </w:rPr>
        <w:t>0</w:t>
      </w:r>
      <w:r>
        <w:rPr>
          <w:rFonts w:hint="eastAsia"/>
          <w:kern w:val="0"/>
          <w:szCs w:val="21"/>
        </w:rPr>
        <w:t>（北京时间）</w:t>
      </w:r>
    </w:p>
    <w:p w14:paraId="1ACDA2C5" w14:textId="77777777" w:rsidR="003F0030" w:rsidRDefault="0039486E">
      <w:pPr>
        <w:spacing w:line="300" w:lineRule="exact"/>
        <w:ind w:firstLineChars="200" w:firstLine="420"/>
        <w:jc w:val="left"/>
        <w:rPr>
          <w:szCs w:val="21"/>
        </w:rPr>
      </w:pPr>
      <w:r>
        <w:rPr>
          <w:rFonts w:hint="eastAsia"/>
          <w:kern w:val="0"/>
          <w:szCs w:val="21"/>
        </w:rPr>
        <w:t>地点（网址）：</w:t>
      </w:r>
      <w:r>
        <w:rPr>
          <w:rFonts w:hint="eastAsia"/>
          <w:szCs w:val="21"/>
        </w:rPr>
        <w:t>本项目为全流程电子化项目，没有现场递交响应文件及现场截标环节，通过广西政府采购云平台（</w:t>
      </w:r>
      <w:r>
        <w:rPr>
          <w:rFonts w:hint="eastAsia"/>
          <w:szCs w:val="21"/>
        </w:rPr>
        <w:t>https://www.gcy.zfcg.gxzf.gov.cn/</w:t>
      </w:r>
      <w:r>
        <w:rPr>
          <w:rFonts w:hint="eastAsia"/>
          <w:szCs w:val="21"/>
        </w:rPr>
        <w:t>）实行在线电子响应，供应商应先安装广西政府采购云平台新版客户端（请自行前往广西政府采购网</w:t>
      </w:r>
      <w:r>
        <w:rPr>
          <w:rFonts w:hint="eastAsia"/>
          <w:szCs w:val="21"/>
        </w:rPr>
        <w:t>-</w:t>
      </w:r>
      <w:r>
        <w:rPr>
          <w:rFonts w:hint="eastAsia"/>
          <w:szCs w:val="21"/>
        </w:rPr>
        <w:t>办事服务</w:t>
      </w:r>
      <w:r>
        <w:rPr>
          <w:rFonts w:hint="eastAsia"/>
          <w:szCs w:val="21"/>
        </w:rPr>
        <w:t>-</w:t>
      </w:r>
      <w:r>
        <w:rPr>
          <w:rFonts w:hint="eastAsia"/>
          <w:szCs w:val="21"/>
        </w:rPr>
        <w:t>下载专区进行下载），并按照本项目采购文件和广西政府采购云平台的要求使用</w:t>
      </w:r>
      <w:r>
        <w:rPr>
          <w:rFonts w:hint="eastAsia"/>
          <w:szCs w:val="21"/>
        </w:rPr>
        <w:t>C</w:t>
      </w:r>
      <w:r>
        <w:rPr>
          <w:szCs w:val="21"/>
        </w:rPr>
        <w:t>A</w:t>
      </w:r>
      <w:r>
        <w:rPr>
          <w:rFonts w:hint="eastAsia"/>
          <w:szCs w:val="21"/>
        </w:rPr>
        <w:t>认证编制、加密响应文件后在响应截止时间前上传至广西政府采购云平台，供应商在广西政府采购云平台提交电子版响应文件时，请填写参加远程截标活动经办人联系方式。</w:t>
      </w:r>
    </w:p>
    <w:p w14:paraId="5DEA233A" w14:textId="77777777" w:rsidR="003F0030" w:rsidRDefault="0039486E">
      <w:pPr>
        <w:spacing w:line="300" w:lineRule="exact"/>
        <w:ind w:firstLineChars="200" w:firstLine="442"/>
        <w:jc w:val="left"/>
        <w:rPr>
          <w:b/>
          <w:bCs/>
          <w:kern w:val="0"/>
          <w:sz w:val="22"/>
          <w:szCs w:val="22"/>
        </w:rPr>
      </w:pPr>
      <w:r>
        <w:rPr>
          <w:rFonts w:hint="eastAsia"/>
          <w:b/>
          <w:bCs/>
          <w:kern w:val="0"/>
          <w:sz w:val="22"/>
          <w:szCs w:val="22"/>
        </w:rPr>
        <w:t>五、开启</w:t>
      </w:r>
    </w:p>
    <w:p w14:paraId="7A5642BB" w14:textId="72536937" w:rsidR="003F0030" w:rsidRDefault="0039486E">
      <w:pPr>
        <w:spacing w:line="312" w:lineRule="auto"/>
        <w:ind w:firstLineChars="200" w:firstLine="442"/>
        <w:jc w:val="left"/>
        <w:rPr>
          <w:kern w:val="0"/>
          <w:szCs w:val="21"/>
        </w:rPr>
      </w:pPr>
      <w:r>
        <w:rPr>
          <w:rFonts w:hint="eastAsia"/>
          <w:b/>
          <w:bCs/>
          <w:kern w:val="0"/>
          <w:sz w:val="22"/>
          <w:szCs w:val="22"/>
        </w:rPr>
        <w:t>开启时间：</w:t>
      </w:r>
      <w:r>
        <w:rPr>
          <w:szCs w:val="21"/>
        </w:rPr>
        <w:t>2026</w:t>
      </w:r>
      <w:r>
        <w:rPr>
          <w:rFonts w:hint="eastAsia"/>
          <w:szCs w:val="21"/>
        </w:rPr>
        <w:t>年</w:t>
      </w:r>
      <w:r w:rsidR="00004E05" w:rsidRPr="00004E05">
        <w:rPr>
          <w:rFonts w:hint="eastAsia"/>
          <w:szCs w:val="21"/>
        </w:rPr>
        <w:t>8</w:t>
      </w:r>
      <w:r w:rsidR="00004E05" w:rsidRPr="00004E05">
        <w:rPr>
          <w:rFonts w:hint="eastAsia"/>
          <w:szCs w:val="21"/>
        </w:rPr>
        <w:t>月</w:t>
      </w:r>
      <w:r w:rsidR="00004E05" w:rsidRPr="00004E05">
        <w:rPr>
          <w:rFonts w:hint="eastAsia"/>
          <w:szCs w:val="21"/>
        </w:rPr>
        <w:t>24</w:t>
      </w:r>
      <w:r w:rsidR="00004E05" w:rsidRPr="00004E05">
        <w:rPr>
          <w:rFonts w:hint="eastAsia"/>
          <w:szCs w:val="21"/>
        </w:rPr>
        <w:t>日</w:t>
      </w:r>
      <w:r>
        <w:rPr>
          <w:rFonts w:hint="eastAsia"/>
          <w:szCs w:val="21"/>
        </w:rPr>
        <w:t xml:space="preserve"> </w:t>
      </w:r>
      <w:r>
        <w:rPr>
          <w:szCs w:val="21"/>
        </w:rPr>
        <w:t>15</w:t>
      </w:r>
      <w:r>
        <w:rPr>
          <w:rFonts w:hint="eastAsia"/>
          <w:szCs w:val="21"/>
        </w:rPr>
        <w:t>:</w:t>
      </w:r>
      <w:r>
        <w:rPr>
          <w:szCs w:val="21"/>
        </w:rPr>
        <w:t>0</w:t>
      </w:r>
      <w:r>
        <w:rPr>
          <w:rFonts w:hint="eastAsia"/>
          <w:szCs w:val="21"/>
        </w:rPr>
        <w:t>0</w:t>
      </w:r>
      <w:r>
        <w:rPr>
          <w:rFonts w:hint="eastAsia"/>
          <w:kern w:val="0"/>
          <w:szCs w:val="21"/>
        </w:rPr>
        <w:t>（北京时间）</w:t>
      </w:r>
    </w:p>
    <w:p w14:paraId="5A4AF7E4" w14:textId="77777777" w:rsidR="003F0030" w:rsidRDefault="0039486E">
      <w:pPr>
        <w:spacing w:line="312" w:lineRule="auto"/>
        <w:ind w:firstLineChars="200" w:firstLine="442"/>
        <w:jc w:val="left"/>
        <w:rPr>
          <w:b/>
          <w:bCs/>
          <w:kern w:val="0"/>
          <w:sz w:val="22"/>
          <w:szCs w:val="22"/>
        </w:rPr>
      </w:pPr>
      <w:r>
        <w:rPr>
          <w:rFonts w:hint="eastAsia"/>
          <w:b/>
          <w:bCs/>
          <w:kern w:val="0"/>
          <w:sz w:val="22"/>
          <w:szCs w:val="22"/>
        </w:rPr>
        <w:t>地点：</w:t>
      </w:r>
      <w:bookmarkStart w:id="17" w:name="OLE_LINK11"/>
      <w:r>
        <w:rPr>
          <w:rFonts w:hint="eastAsia"/>
          <w:szCs w:val="21"/>
        </w:rPr>
        <w:t>供应商登录广西政府采购云平台电子开标大厅截标。</w:t>
      </w:r>
    </w:p>
    <w:bookmarkEnd w:id="17"/>
    <w:p w14:paraId="0914DEB1" w14:textId="77777777" w:rsidR="003F0030" w:rsidRDefault="0039486E">
      <w:pPr>
        <w:spacing w:line="312" w:lineRule="auto"/>
        <w:ind w:firstLineChars="200" w:firstLine="442"/>
        <w:jc w:val="left"/>
        <w:rPr>
          <w:b/>
          <w:bCs/>
          <w:kern w:val="0"/>
          <w:sz w:val="22"/>
          <w:szCs w:val="22"/>
        </w:rPr>
      </w:pPr>
      <w:r>
        <w:rPr>
          <w:rFonts w:hint="eastAsia"/>
          <w:b/>
          <w:bCs/>
          <w:kern w:val="0"/>
          <w:sz w:val="22"/>
          <w:szCs w:val="22"/>
        </w:rPr>
        <w:t>六、公告期限</w:t>
      </w:r>
    </w:p>
    <w:p w14:paraId="00AFDF42" w14:textId="77777777" w:rsidR="003F0030" w:rsidRDefault="0039486E">
      <w:pPr>
        <w:spacing w:line="312" w:lineRule="auto"/>
        <w:ind w:firstLineChars="200" w:firstLine="420"/>
        <w:jc w:val="left"/>
        <w:rPr>
          <w:kern w:val="0"/>
          <w:szCs w:val="21"/>
        </w:rPr>
      </w:pPr>
      <w:r>
        <w:rPr>
          <w:rFonts w:hint="eastAsia"/>
          <w:kern w:val="0"/>
          <w:szCs w:val="21"/>
        </w:rPr>
        <w:t>自本公告发布之日起</w:t>
      </w:r>
      <w:r>
        <w:rPr>
          <w:rFonts w:hint="eastAsia"/>
          <w:kern w:val="0"/>
          <w:szCs w:val="21"/>
        </w:rPr>
        <w:t>5</w:t>
      </w:r>
      <w:r>
        <w:rPr>
          <w:rFonts w:hint="eastAsia"/>
          <w:kern w:val="0"/>
          <w:szCs w:val="21"/>
        </w:rPr>
        <w:t>个工作日。</w:t>
      </w:r>
    </w:p>
    <w:p w14:paraId="761487DE" w14:textId="77777777" w:rsidR="003F0030" w:rsidRDefault="0039486E">
      <w:pPr>
        <w:spacing w:line="312" w:lineRule="auto"/>
        <w:ind w:firstLineChars="200" w:firstLine="442"/>
        <w:jc w:val="left"/>
        <w:rPr>
          <w:b/>
          <w:bCs/>
          <w:kern w:val="0"/>
          <w:sz w:val="22"/>
          <w:szCs w:val="22"/>
        </w:rPr>
      </w:pPr>
      <w:r>
        <w:rPr>
          <w:rFonts w:hint="eastAsia"/>
          <w:b/>
          <w:bCs/>
          <w:kern w:val="0"/>
          <w:sz w:val="22"/>
          <w:szCs w:val="22"/>
        </w:rPr>
        <w:t>七、其他补充事宜</w:t>
      </w:r>
    </w:p>
    <w:p w14:paraId="0CAD45E4" w14:textId="77777777" w:rsidR="003F0030" w:rsidRDefault="0039486E">
      <w:pPr>
        <w:spacing w:line="312" w:lineRule="auto"/>
        <w:ind w:firstLineChars="200" w:firstLine="420"/>
        <w:jc w:val="left"/>
        <w:rPr>
          <w:kern w:val="0"/>
          <w:szCs w:val="21"/>
        </w:rPr>
      </w:pPr>
      <w:r>
        <w:rPr>
          <w:rFonts w:hint="eastAsia"/>
          <w:kern w:val="0"/>
          <w:szCs w:val="21"/>
        </w:rPr>
        <w:t>1</w:t>
      </w:r>
      <w:r>
        <w:rPr>
          <w:kern w:val="0"/>
          <w:szCs w:val="21"/>
        </w:rPr>
        <w:t>.</w:t>
      </w:r>
      <w:r>
        <w:rPr>
          <w:rFonts w:hint="eastAsia"/>
          <w:kern w:val="0"/>
          <w:szCs w:val="21"/>
        </w:rPr>
        <w:t>公告发布媒体：广西壮族自治区政府采购网、中国政府采购网</w:t>
      </w:r>
    </w:p>
    <w:p w14:paraId="6E5EEC9B" w14:textId="77777777" w:rsidR="003F0030" w:rsidRDefault="0039486E">
      <w:pPr>
        <w:spacing w:line="312" w:lineRule="auto"/>
        <w:ind w:firstLineChars="200" w:firstLine="420"/>
        <w:jc w:val="left"/>
        <w:rPr>
          <w:kern w:val="0"/>
          <w:szCs w:val="21"/>
        </w:rPr>
      </w:pPr>
      <w:r>
        <w:rPr>
          <w:rFonts w:hint="eastAsia"/>
          <w:kern w:val="0"/>
          <w:szCs w:val="21"/>
        </w:rPr>
        <w:t>2.</w:t>
      </w:r>
      <w:r>
        <w:rPr>
          <w:rFonts w:hint="eastAsia"/>
          <w:kern w:val="0"/>
          <w:szCs w:val="21"/>
        </w:rPr>
        <w:t>需落实的政府采购政策：政府采购促进中小企业、监狱企业发展、促进残疾人就业、节能环保、对本国产品的支持等有关政策，具体详见采购文件。</w:t>
      </w:r>
    </w:p>
    <w:p w14:paraId="4AA7D9AA" w14:textId="77777777" w:rsidR="003F0030" w:rsidRDefault="0039486E">
      <w:pPr>
        <w:spacing w:line="312" w:lineRule="auto"/>
        <w:ind w:firstLineChars="200" w:firstLine="420"/>
        <w:jc w:val="left"/>
        <w:rPr>
          <w:kern w:val="0"/>
          <w:szCs w:val="21"/>
        </w:rPr>
      </w:pPr>
      <w:r>
        <w:rPr>
          <w:kern w:val="0"/>
          <w:szCs w:val="21"/>
        </w:rPr>
        <w:t>3</w:t>
      </w:r>
      <w:r>
        <w:rPr>
          <w:rFonts w:hint="eastAsia"/>
          <w:kern w:val="0"/>
          <w:szCs w:val="21"/>
        </w:rPr>
        <w:t>.</w:t>
      </w:r>
      <w:r>
        <w:rPr>
          <w:rFonts w:hint="eastAsia"/>
          <w:kern w:val="0"/>
          <w:szCs w:val="21"/>
        </w:rPr>
        <w:t>本项目供应商的产生方式：</w:t>
      </w:r>
      <w:r>
        <w:t>发布</w:t>
      </w:r>
      <w:r>
        <w:rPr>
          <w:rFonts w:hint="eastAsia"/>
        </w:rPr>
        <w:t>公告征集</w:t>
      </w:r>
    </w:p>
    <w:p w14:paraId="24562334" w14:textId="77777777" w:rsidR="003F0030" w:rsidRDefault="0039486E">
      <w:pPr>
        <w:spacing w:line="312" w:lineRule="auto"/>
        <w:ind w:firstLineChars="200" w:firstLine="420"/>
        <w:jc w:val="left"/>
        <w:rPr>
          <w:kern w:val="0"/>
          <w:szCs w:val="21"/>
        </w:rPr>
      </w:pPr>
      <w:r>
        <w:rPr>
          <w:kern w:val="0"/>
          <w:szCs w:val="21"/>
        </w:rPr>
        <w:t>4</w:t>
      </w:r>
      <w:r>
        <w:rPr>
          <w:rFonts w:hint="eastAsia"/>
          <w:kern w:val="0"/>
          <w:szCs w:val="21"/>
        </w:rPr>
        <w:t>.</w:t>
      </w:r>
      <w:r>
        <w:rPr>
          <w:rFonts w:hint="eastAsia"/>
          <w:kern w:val="0"/>
          <w:szCs w:val="21"/>
        </w:rPr>
        <w:t>注意事项：</w:t>
      </w:r>
    </w:p>
    <w:p w14:paraId="17915091" w14:textId="77777777" w:rsidR="003F0030" w:rsidRDefault="0039486E">
      <w:pPr>
        <w:spacing w:line="276" w:lineRule="auto"/>
        <w:ind w:firstLineChars="200" w:firstLine="420"/>
        <w:rPr>
          <w:szCs w:val="21"/>
        </w:rPr>
      </w:pPr>
      <w:r>
        <w:rPr>
          <w:rFonts w:hint="eastAsia"/>
          <w:kern w:val="0"/>
          <w:szCs w:val="21"/>
        </w:rPr>
        <w:t>（</w:t>
      </w:r>
      <w:r>
        <w:rPr>
          <w:rFonts w:hint="eastAsia"/>
          <w:kern w:val="0"/>
          <w:szCs w:val="21"/>
        </w:rPr>
        <w:t>1</w:t>
      </w:r>
      <w:r>
        <w:rPr>
          <w:rFonts w:hint="eastAsia"/>
          <w:kern w:val="0"/>
          <w:szCs w:val="21"/>
        </w:rPr>
        <w:t>）</w:t>
      </w:r>
      <w:r>
        <w:rPr>
          <w:rFonts w:hint="eastAsia"/>
          <w:szCs w:val="21"/>
        </w:rPr>
        <w:t>未进行网上注册并办理数字证书（</w:t>
      </w:r>
      <w:r>
        <w:rPr>
          <w:rFonts w:hint="eastAsia"/>
          <w:szCs w:val="21"/>
        </w:rPr>
        <w:t>CA</w:t>
      </w:r>
      <w:r>
        <w:rPr>
          <w:rFonts w:hint="eastAsia"/>
          <w:szCs w:val="21"/>
        </w:rPr>
        <w:t>认证）的供应商将无法参与本项目政府采购活动，潜在供应商应当在响应截止时间前，完成广西政府采购云平台上的</w:t>
      </w:r>
      <w:r>
        <w:rPr>
          <w:rFonts w:hint="eastAsia"/>
          <w:szCs w:val="21"/>
        </w:rPr>
        <w:t>CA</w:t>
      </w:r>
      <w:r>
        <w:rPr>
          <w:rFonts w:hint="eastAsia"/>
          <w:szCs w:val="21"/>
        </w:rPr>
        <w:t>数字证书办理及响应文件的提交。完成</w:t>
      </w:r>
      <w:r>
        <w:rPr>
          <w:rFonts w:hint="eastAsia"/>
          <w:szCs w:val="21"/>
        </w:rPr>
        <w:t>CA</w:t>
      </w:r>
      <w:r>
        <w:rPr>
          <w:rFonts w:hint="eastAsia"/>
          <w:szCs w:val="21"/>
        </w:rPr>
        <w:t>数字证书办理预计</w:t>
      </w:r>
      <w:r>
        <w:rPr>
          <w:rFonts w:hint="eastAsia"/>
          <w:szCs w:val="21"/>
        </w:rPr>
        <w:t>7</w:t>
      </w:r>
      <w:r>
        <w:rPr>
          <w:rFonts w:hint="eastAsia"/>
          <w:szCs w:val="21"/>
        </w:rPr>
        <w:t>日左右，建议各供应商抓紧时间办理。</w:t>
      </w:r>
    </w:p>
    <w:p w14:paraId="3CCC99E0" w14:textId="77777777" w:rsidR="003F0030" w:rsidRDefault="0039486E">
      <w:pPr>
        <w:spacing w:line="276" w:lineRule="auto"/>
        <w:ind w:firstLineChars="200" w:firstLine="420"/>
        <w:rPr>
          <w:kern w:val="0"/>
          <w:szCs w:val="21"/>
        </w:rPr>
      </w:pPr>
      <w:r>
        <w:rPr>
          <w:rFonts w:hint="eastAsia"/>
          <w:szCs w:val="21"/>
        </w:rPr>
        <w:t>（</w:t>
      </w:r>
      <w:r>
        <w:rPr>
          <w:rFonts w:hint="eastAsia"/>
          <w:szCs w:val="21"/>
        </w:rPr>
        <w:t>2</w:t>
      </w:r>
      <w:r>
        <w:rPr>
          <w:rFonts w:hint="eastAsia"/>
          <w:szCs w:val="21"/>
        </w:rPr>
        <w:t>）为确保网上操作合法、有效和安全，请供应商确保在电子投标过程中能够对相关数据电文进行加密和使用电子签章，妥善保管</w:t>
      </w:r>
      <w:r>
        <w:rPr>
          <w:rFonts w:hint="eastAsia"/>
          <w:szCs w:val="21"/>
        </w:rPr>
        <w:t>CA</w:t>
      </w:r>
      <w:r>
        <w:rPr>
          <w:rFonts w:hint="eastAsia"/>
          <w:szCs w:val="21"/>
        </w:rPr>
        <w:t>数字证书并使用有效的</w:t>
      </w:r>
      <w:r>
        <w:rPr>
          <w:rFonts w:hint="eastAsia"/>
          <w:szCs w:val="21"/>
        </w:rPr>
        <w:t>CA</w:t>
      </w:r>
      <w:r>
        <w:rPr>
          <w:rFonts w:hint="eastAsia"/>
          <w:szCs w:val="21"/>
        </w:rPr>
        <w:t>数字证书参与整个招标活动。</w:t>
      </w:r>
    </w:p>
    <w:p w14:paraId="1037FFFE" w14:textId="77777777" w:rsidR="003F0030" w:rsidRDefault="0039486E">
      <w:pPr>
        <w:spacing w:line="276" w:lineRule="auto"/>
        <w:ind w:firstLineChars="200" w:firstLine="420"/>
        <w:rPr>
          <w:b/>
          <w:bCs/>
          <w:kern w:val="0"/>
          <w:sz w:val="22"/>
          <w:szCs w:val="22"/>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）若对项目采购电子交易系统操作有疑问，可登录广西政府采购云平台（https://www.gcy.zfcg.gxzf.gov.cn/），点击右侧咨询小采或帮助文档或拨打客服热线95763</w:t>
      </w:r>
    </w:p>
    <w:p w14:paraId="4F64700A" w14:textId="77777777" w:rsidR="003F0030" w:rsidRDefault="0039486E">
      <w:pPr>
        <w:spacing w:line="276" w:lineRule="auto"/>
        <w:ind w:firstLineChars="200" w:firstLine="442"/>
        <w:rPr>
          <w:b/>
          <w:bCs/>
          <w:kern w:val="0"/>
          <w:sz w:val="22"/>
          <w:szCs w:val="22"/>
        </w:rPr>
      </w:pPr>
      <w:r>
        <w:rPr>
          <w:rFonts w:hint="eastAsia"/>
          <w:b/>
          <w:bCs/>
          <w:kern w:val="0"/>
          <w:sz w:val="22"/>
          <w:szCs w:val="22"/>
        </w:rPr>
        <w:t>八、对本次采购提出询问，请按以下方式联系</w:t>
      </w:r>
    </w:p>
    <w:p w14:paraId="5B2B1562" w14:textId="77777777" w:rsidR="003F0030" w:rsidRDefault="0039486E">
      <w:pPr>
        <w:spacing w:line="312" w:lineRule="auto"/>
        <w:ind w:firstLineChars="200" w:firstLine="420"/>
        <w:jc w:val="left"/>
        <w:rPr>
          <w:kern w:val="0"/>
          <w:szCs w:val="21"/>
        </w:rPr>
      </w:pPr>
      <w:r>
        <w:rPr>
          <w:rFonts w:hint="eastAsia"/>
          <w:kern w:val="0"/>
          <w:szCs w:val="21"/>
        </w:rPr>
        <w:t>1.</w:t>
      </w:r>
      <w:r>
        <w:rPr>
          <w:rFonts w:hint="eastAsia"/>
          <w:kern w:val="0"/>
          <w:szCs w:val="21"/>
        </w:rPr>
        <w:t>采购人信息</w:t>
      </w:r>
    </w:p>
    <w:p w14:paraId="1EE04412" w14:textId="77777777" w:rsidR="003F0030" w:rsidRDefault="0039486E">
      <w:pPr>
        <w:spacing w:line="312" w:lineRule="auto"/>
        <w:ind w:firstLineChars="200" w:firstLine="420"/>
        <w:jc w:val="left"/>
        <w:rPr>
          <w:kern w:val="0"/>
          <w:szCs w:val="21"/>
          <w:u w:val="single"/>
        </w:rPr>
      </w:pPr>
      <w:bookmarkStart w:id="18" w:name="_Hlk19048373"/>
      <w:r>
        <w:rPr>
          <w:rFonts w:hint="eastAsia"/>
          <w:kern w:val="0"/>
          <w:szCs w:val="21"/>
        </w:rPr>
        <w:t>名称</w:t>
      </w:r>
      <w:r>
        <w:rPr>
          <w:kern w:val="0"/>
          <w:szCs w:val="21"/>
        </w:rPr>
        <w:t>：</w:t>
      </w:r>
      <w:r>
        <w:rPr>
          <w:kern w:val="0"/>
          <w:szCs w:val="21"/>
          <w:u w:val="single"/>
        </w:rPr>
        <w:t>广西医科大学第二附属医院</w:t>
      </w:r>
    </w:p>
    <w:p w14:paraId="1CA0167F" w14:textId="77777777" w:rsidR="003F0030" w:rsidRDefault="0039486E">
      <w:pPr>
        <w:spacing w:line="312" w:lineRule="auto"/>
        <w:ind w:firstLineChars="200" w:firstLine="420"/>
        <w:jc w:val="left"/>
        <w:rPr>
          <w:kern w:val="0"/>
          <w:szCs w:val="21"/>
          <w:u w:val="single"/>
        </w:rPr>
      </w:pPr>
      <w:r>
        <w:rPr>
          <w:kern w:val="0"/>
          <w:szCs w:val="21"/>
        </w:rPr>
        <w:t>地址：</w:t>
      </w:r>
      <w:r>
        <w:rPr>
          <w:rFonts w:hint="eastAsia"/>
          <w:kern w:val="0"/>
          <w:szCs w:val="21"/>
          <w:u w:val="single"/>
        </w:rPr>
        <w:t>广西南宁市大学东路</w:t>
      </w:r>
      <w:r>
        <w:rPr>
          <w:rFonts w:hint="eastAsia"/>
          <w:kern w:val="0"/>
          <w:szCs w:val="21"/>
          <w:u w:val="single"/>
        </w:rPr>
        <w:t>166</w:t>
      </w:r>
      <w:r>
        <w:rPr>
          <w:rFonts w:hint="eastAsia"/>
          <w:kern w:val="0"/>
          <w:szCs w:val="21"/>
          <w:u w:val="single"/>
        </w:rPr>
        <w:t>号</w:t>
      </w:r>
    </w:p>
    <w:p w14:paraId="448BC334" w14:textId="77777777" w:rsidR="003F0030" w:rsidRDefault="0039486E">
      <w:pPr>
        <w:spacing w:line="312" w:lineRule="auto"/>
        <w:ind w:firstLineChars="200" w:firstLine="420"/>
        <w:jc w:val="left"/>
        <w:rPr>
          <w:kern w:val="0"/>
          <w:szCs w:val="21"/>
          <w:u w:val="single"/>
        </w:rPr>
      </w:pPr>
      <w:r>
        <w:rPr>
          <w:rFonts w:hint="eastAsia"/>
          <w:kern w:val="0"/>
          <w:szCs w:val="21"/>
        </w:rPr>
        <w:t>项目联系人：</w:t>
      </w:r>
      <w:r>
        <w:rPr>
          <w:rFonts w:hint="eastAsia"/>
          <w:kern w:val="0"/>
          <w:szCs w:val="21"/>
          <w:u w:val="single"/>
        </w:rPr>
        <w:t>陆老师</w:t>
      </w:r>
    </w:p>
    <w:p w14:paraId="40CC7D27" w14:textId="77777777" w:rsidR="003F0030" w:rsidRDefault="0039486E">
      <w:pPr>
        <w:spacing w:line="312" w:lineRule="auto"/>
        <w:ind w:firstLineChars="200" w:firstLine="420"/>
        <w:jc w:val="left"/>
        <w:rPr>
          <w:kern w:val="0"/>
          <w:szCs w:val="21"/>
          <w:u w:val="single"/>
        </w:rPr>
      </w:pPr>
      <w:r>
        <w:rPr>
          <w:rFonts w:hint="eastAsia"/>
          <w:kern w:val="0"/>
          <w:szCs w:val="21"/>
        </w:rPr>
        <w:t>项目联系方式：</w:t>
      </w:r>
      <w:r>
        <w:rPr>
          <w:kern w:val="0"/>
          <w:szCs w:val="21"/>
          <w:u w:val="single"/>
        </w:rPr>
        <w:t xml:space="preserve"> </w:t>
      </w:r>
      <w:r>
        <w:rPr>
          <w:rFonts w:hint="eastAsia"/>
          <w:kern w:val="0"/>
          <w:szCs w:val="21"/>
          <w:u w:val="single"/>
        </w:rPr>
        <w:t>0771-3373768</w:t>
      </w:r>
    </w:p>
    <w:p w14:paraId="7FEA2425" w14:textId="77777777" w:rsidR="003F0030" w:rsidRDefault="0039486E">
      <w:pPr>
        <w:spacing w:line="312" w:lineRule="auto"/>
        <w:ind w:firstLineChars="200" w:firstLine="420"/>
        <w:jc w:val="left"/>
        <w:rPr>
          <w:kern w:val="0"/>
          <w:szCs w:val="21"/>
        </w:rPr>
      </w:pPr>
      <w:r>
        <w:rPr>
          <w:rFonts w:hint="eastAsia"/>
          <w:kern w:val="0"/>
          <w:szCs w:val="21"/>
        </w:rPr>
        <w:t>2.</w:t>
      </w:r>
      <w:r>
        <w:rPr>
          <w:rFonts w:hint="eastAsia"/>
          <w:kern w:val="0"/>
          <w:szCs w:val="21"/>
        </w:rPr>
        <w:t>采购代理机构信息</w:t>
      </w:r>
    </w:p>
    <w:p w14:paraId="54799D9F" w14:textId="77777777" w:rsidR="003F0030" w:rsidRDefault="0039486E">
      <w:pPr>
        <w:spacing w:line="312" w:lineRule="auto"/>
        <w:ind w:firstLineChars="200" w:firstLine="420"/>
        <w:jc w:val="left"/>
        <w:rPr>
          <w:kern w:val="0"/>
          <w:szCs w:val="21"/>
          <w:u w:val="single"/>
        </w:rPr>
      </w:pPr>
      <w:r>
        <w:rPr>
          <w:rFonts w:hint="eastAsia"/>
          <w:kern w:val="0"/>
          <w:szCs w:val="21"/>
        </w:rPr>
        <w:t>名称</w:t>
      </w:r>
      <w:r>
        <w:rPr>
          <w:kern w:val="0"/>
          <w:szCs w:val="21"/>
        </w:rPr>
        <w:t>：</w:t>
      </w:r>
      <w:r>
        <w:rPr>
          <w:kern w:val="0"/>
          <w:szCs w:val="21"/>
          <w:u w:val="single"/>
        </w:rPr>
        <w:t>广西机电设备招标有限公司</w:t>
      </w:r>
    </w:p>
    <w:p w14:paraId="58A0B21B" w14:textId="77777777" w:rsidR="003F0030" w:rsidRDefault="0039486E">
      <w:pPr>
        <w:spacing w:line="312" w:lineRule="auto"/>
        <w:ind w:firstLineChars="200" w:firstLine="420"/>
        <w:jc w:val="left"/>
        <w:rPr>
          <w:kern w:val="0"/>
          <w:szCs w:val="21"/>
          <w:u w:val="single"/>
        </w:rPr>
      </w:pPr>
      <w:r>
        <w:rPr>
          <w:kern w:val="0"/>
          <w:szCs w:val="21"/>
        </w:rPr>
        <w:t>地址：</w:t>
      </w:r>
      <w:bookmarkStart w:id="19" w:name="_Hlk43198245"/>
      <w:r>
        <w:rPr>
          <w:u w:val="single"/>
        </w:rPr>
        <w:t>广西南宁市金湖路</w:t>
      </w:r>
      <w:r>
        <w:rPr>
          <w:u w:val="single"/>
        </w:rPr>
        <w:t>63</w:t>
      </w:r>
      <w:r>
        <w:rPr>
          <w:u w:val="single"/>
        </w:rPr>
        <w:t>号金源</w:t>
      </w:r>
      <w:r>
        <w:rPr>
          <w:u w:val="single"/>
        </w:rPr>
        <w:t>CBD</w:t>
      </w:r>
      <w:r>
        <w:rPr>
          <w:u w:val="single"/>
        </w:rPr>
        <w:t>现代城</w:t>
      </w:r>
      <w:r>
        <w:rPr>
          <w:u w:val="single"/>
        </w:rPr>
        <w:t>B</w:t>
      </w:r>
      <w:r>
        <w:rPr>
          <w:u w:val="single"/>
        </w:rPr>
        <w:t>座</w:t>
      </w:r>
      <w:r>
        <w:rPr>
          <w:u w:val="single"/>
        </w:rPr>
        <w:t>7</w:t>
      </w:r>
      <w:r>
        <w:rPr>
          <w:u w:val="single"/>
        </w:rPr>
        <w:t>层</w:t>
      </w:r>
      <w:r>
        <w:rPr>
          <w:u w:val="single"/>
        </w:rPr>
        <w:t>701</w:t>
      </w:r>
      <w:bookmarkEnd w:id="19"/>
    </w:p>
    <w:bookmarkEnd w:id="18"/>
    <w:p w14:paraId="27DD8B61" w14:textId="77777777" w:rsidR="003F0030" w:rsidRDefault="0039486E">
      <w:pPr>
        <w:spacing w:line="312" w:lineRule="auto"/>
        <w:ind w:firstLineChars="200" w:firstLine="420"/>
        <w:jc w:val="left"/>
        <w:rPr>
          <w:kern w:val="0"/>
          <w:szCs w:val="21"/>
          <w:u w:val="single"/>
        </w:rPr>
      </w:pPr>
      <w:r>
        <w:rPr>
          <w:rFonts w:hint="eastAsia"/>
          <w:kern w:val="0"/>
          <w:szCs w:val="21"/>
        </w:rPr>
        <w:t>项目联系人：</w:t>
      </w:r>
      <w:bookmarkStart w:id="20" w:name="OLE_LINK12"/>
      <w:r>
        <w:rPr>
          <w:rFonts w:hint="eastAsia"/>
          <w:kern w:val="0"/>
          <w:szCs w:val="21"/>
          <w:u w:val="single"/>
        </w:rPr>
        <w:t>鲁恒达、银海妮、陆贞馀、江庭姣</w:t>
      </w:r>
      <w:bookmarkEnd w:id="20"/>
    </w:p>
    <w:p w14:paraId="7938CC58" w14:textId="77777777" w:rsidR="003F0030" w:rsidRDefault="0039486E">
      <w:pPr>
        <w:spacing w:line="312" w:lineRule="auto"/>
        <w:ind w:right="420" w:firstLineChars="200" w:firstLine="420"/>
        <w:rPr>
          <w:kern w:val="0"/>
          <w:szCs w:val="21"/>
        </w:rPr>
      </w:pPr>
      <w:r>
        <w:rPr>
          <w:rFonts w:hint="eastAsia"/>
          <w:kern w:val="0"/>
          <w:szCs w:val="21"/>
        </w:rPr>
        <w:t>项目联系方式：</w:t>
      </w:r>
      <w:r>
        <w:rPr>
          <w:kern w:val="0"/>
          <w:szCs w:val="21"/>
          <w:u w:val="single"/>
        </w:rPr>
        <w:t xml:space="preserve">0771-2808916  </w:t>
      </w:r>
    </w:p>
    <w:p w14:paraId="13045072" w14:textId="77777777" w:rsidR="003F0030" w:rsidRDefault="003F0030">
      <w:pPr>
        <w:spacing w:line="312" w:lineRule="auto"/>
        <w:ind w:firstLineChars="200" w:firstLine="420"/>
        <w:jc w:val="right"/>
        <w:rPr>
          <w:kern w:val="0"/>
          <w:szCs w:val="21"/>
        </w:rPr>
      </w:pPr>
    </w:p>
    <w:p w14:paraId="278EDE49" w14:textId="77777777" w:rsidR="003F0030" w:rsidRDefault="003F0030">
      <w:pPr>
        <w:spacing w:line="312" w:lineRule="auto"/>
        <w:ind w:firstLineChars="200" w:firstLine="420"/>
        <w:jc w:val="right"/>
        <w:rPr>
          <w:kern w:val="0"/>
          <w:szCs w:val="21"/>
        </w:rPr>
      </w:pPr>
    </w:p>
    <w:p w14:paraId="2EF26B31" w14:textId="77777777" w:rsidR="003F0030" w:rsidRDefault="003F0030">
      <w:pPr>
        <w:spacing w:line="312" w:lineRule="auto"/>
        <w:ind w:firstLineChars="200" w:firstLine="420"/>
        <w:jc w:val="right"/>
        <w:rPr>
          <w:kern w:val="0"/>
          <w:szCs w:val="21"/>
        </w:rPr>
      </w:pPr>
    </w:p>
    <w:p w14:paraId="2506F405" w14:textId="77777777" w:rsidR="003F0030" w:rsidRDefault="0039486E">
      <w:pPr>
        <w:spacing w:line="312" w:lineRule="auto"/>
        <w:ind w:firstLineChars="200" w:firstLine="420"/>
        <w:jc w:val="right"/>
        <w:rPr>
          <w:kern w:val="0"/>
          <w:szCs w:val="21"/>
        </w:rPr>
      </w:pPr>
      <w:r>
        <w:rPr>
          <w:kern w:val="0"/>
          <w:szCs w:val="21"/>
        </w:rPr>
        <w:t>广西机电设备招标有限公司</w:t>
      </w:r>
    </w:p>
    <w:p w14:paraId="16CC26A8" w14:textId="32443342" w:rsidR="003F0030" w:rsidRDefault="0039486E">
      <w:pPr>
        <w:spacing w:line="312" w:lineRule="auto"/>
        <w:ind w:firstLineChars="200" w:firstLine="420"/>
        <w:jc w:val="right"/>
        <w:rPr>
          <w:kern w:val="0"/>
          <w:sz w:val="18"/>
          <w:szCs w:val="18"/>
        </w:rPr>
      </w:pPr>
      <w:r>
        <w:rPr>
          <w:kern w:val="0"/>
          <w:szCs w:val="21"/>
        </w:rPr>
        <w:t>2026</w:t>
      </w:r>
      <w:r>
        <w:rPr>
          <w:kern w:val="0"/>
          <w:szCs w:val="21"/>
        </w:rPr>
        <w:t>年</w:t>
      </w:r>
      <w:r w:rsidR="00004E05">
        <w:rPr>
          <w:kern w:val="0"/>
          <w:szCs w:val="21"/>
        </w:rPr>
        <w:t>8</w:t>
      </w:r>
      <w:r>
        <w:rPr>
          <w:kern w:val="0"/>
          <w:szCs w:val="21"/>
        </w:rPr>
        <w:t>月</w:t>
      </w:r>
      <w:r w:rsidR="00004E05">
        <w:rPr>
          <w:kern w:val="0"/>
          <w:szCs w:val="21"/>
        </w:rPr>
        <w:t>13</w:t>
      </w:r>
      <w:r>
        <w:rPr>
          <w:kern w:val="0"/>
          <w:szCs w:val="21"/>
        </w:rPr>
        <w:t>日</w:t>
      </w:r>
    </w:p>
    <w:bookmarkEnd w:id="9"/>
    <w:p w14:paraId="30F3AF68" w14:textId="77777777" w:rsidR="003F0030" w:rsidRDefault="003F0030">
      <w:pPr>
        <w:ind w:firstLineChars="195" w:firstLine="409"/>
        <w:jc w:val="left"/>
        <w:rPr>
          <w:kern w:val="0"/>
          <w:szCs w:val="21"/>
        </w:rPr>
      </w:pPr>
    </w:p>
    <w:p w14:paraId="0F9D015A" w14:textId="77777777" w:rsidR="003F0030" w:rsidRDefault="003F0030">
      <w:pPr>
        <w:spacing w:line="312" w:lineRule="auto"/>
        <w:ind w:right="105" w:firstLineChars="200" w:firstLine="360"/>
        <w:jc w:val="right"/>
        <w:rPr>
          <w:kern w:val="0"/>
          <w:sz w:val="18"/>
          <w:szCs w:val="18"/>
        </w:rPr>
      </w:pPr>
    </w:p>
    <w:p w14:paraId="154981A3" w14:textId="77777777" w:rsidR="003F0030" w:rsidRDefault="003F0030">
      <w:pPr>
        <w:pStyle w:val="ae"/>
        <w:snapToGrid w:val="0"/>
        <w:spacing w:before="120" w:after="120" w:line="320" w:lineRule="exact"/>
        <w:jc w:val="center"/>
        <w:outlineLvl w:val="0"/>
        <w:rPr>
          <w:rFonts w:ascii="Times New Roman" w:hAnsi="Times New Roman" w:cs="Times New Roman"/>
        </w:rPr>
        <w:sectPr w:rsidR="003F0030">
          <w:headerReference w:type="default" r:id="rId15"/>
          <w:footerReference w:type="default" r:id="rId16"/>
          <w:headerReference w:type="first" r:id="rId17"/>
          <w:footerReference w:type="first" r:id="rId18"/>
          <w:pgSz w:w="11906" w:h="16838"/>
          <w:pgMar w:top="1135" w:right="1133" w:bottom="1246" w:left="1418" w:header="851" w:footer="903" w:gutter="0"/>
          <w:pgNumType w:start="1"/>
          <w:cols w:space="720"/>
          <w:docGrid w:linePitch="312"/>
        </w:sectPr>
      </w:pPr>
    </w:p>
    <w:p w14:paraId="3FFEF693" w14:textId="77777777" w:rsidR="003F0030" w:rsidRDefault="003F0030"/>
    <w:p w14:paraId="33462D42" w14:textId="77777777" w:rsidR="003F0030" w:rsidRDefault="0039486E">
      <w:pPr>
        <w:pStyle w:val="ae"/>
        <w:snapToGrid w:val="0"/>
        <w:spacing w:before="120" w:after="120" w:line="320" w:lineRule="exact"/>
        <w:jc w:val="center"/>
        <w:outlineLvl w:val="0"/>
        <w:rPr>
          <w:rFonts w:ascii="Times New Roman" w:hAnsi="Times New Roman" w:cs="Times New Roman"/>
          <w:sz w:val="32"/>
          <w:szCs w:val="32"/>
        </w:rPr>
      </w:pPr>
      <w:bookmarkStart w:id="21" w:name="_Toc227511245"/>
      <w:r>
        <w:rPr>
          <w:rFonts w:ascii="Times New Roman" w:hAnsi="Times New Roman" w:cs="Times New Roman"/>
          <w:sz w:val="32"/>
          <w:szCs w:val="32"/>
        </w:rPr>
        <w:t>第二章</w:t>
      </w:r>
      <w:r>
        <w:rPr>
          <w:rFonts w:ascii="Times New Roman" w:hAnsi="Times New Roman" w:cs="Times New Roman"/>
          <w:sz w:val="32"/>
          <w:szCs w:val="32"/>
        </w:rPr>
        <w:t xml:space="preserve">  </w:t>
      </w:r>
      <w:r>
        <w:rPr>
          <w:rFonts w:ascii="Times New Roman" w:hAnsi="Times New Roman" w:cs="Times New Roman"/>
          <w:sz w:val="32"/>
          <w:szCs w:val="32"/>
        </w:rPr>
        <w:t>采购需求</w:t>
      </w:r>
      <w:bookmarkEnd w:id="21"/>
    </w:p>
    <w:p w14:paraId="26431E3C" w14:textId="77777777" w:rsidR="003F0030" w:rsidRDefault="003F0030">
      <w:pPr>
        <w:pStyle w:val="ae"/>
        <w:snapToGrid w:val="0"/>
        <w:jc w:val="center"/>
        <w:rPr>
          <w:rFonts w:ascii="Times New Roman" w:hAnsi="Times New Roman" w:cs="Times New Roman"/>
          <w:b/>
          <w:sz w:val="24"/>
          <w:szCs w:val="24"/>
        </w:rPr>
      </w:pPr>
      <w:bookmarkStart w:id="22" w:name="_Toc254970631"/>
      <w:bookmarkStart w:id="23" w:name="_Toc254970490"/>
    </w:p>
    <w:p w14:paraId="77EBB4CB" w14:textId="77777777" w:rsidR="003F0030" w:rsidRDefault="003F0030">
      <w:pPr>
        <w:spacing w:before="120"/>
        <w:rPr>
          <w:rFonts w:ascii="宋体" w:hAnsi="宋体" w:cs="宋体"/>
          <w:b/>
          <w:bCs/>
          <w:sz w:val="28"/>
          <w:szCs w:val="28"/>
        </w:rPr>
      </w:pPr>
      <w:bookmarkStart w:id="24" w:name="_Hlk237446367"/>
      <w:bookmarkStart w:id="25" w:name="_Hlk230184790"/>
    </w:p>
    <w:p w14:paraId="2883B726" w14:textId="77777777" w:rsidR="003F0030" w:rsidRDefault="0039486E">
      <w:pPr>
        <w:spacing w:line="360" w:lineRule="auto"/>
        <w:rPr>
          <w:rFonts w:ascii="黑体" w:eastAsia="黑体" w:hAnsi="黑体" w:cs="Arial"/>
          <w:b/>
          <w:kern w:val="0"/>
          <w:sz w:val="28"/>
          <w:szCs w:val="28"/>
        </w:rPr>
      </w:pPr>
      <w:bookmarkStart w:id="26" w:name="_Hlk233383639"/>
      <w:r>
        <w:rPr>
          <w:rFonts w:ascii="黑体" w:eastAsia="黑体" w:hAnsi="黑体" w:cs="Arial"/>
          <w:b/>
          <w:kern w:val="0"/>
          <w:sz w:val="28"/>
          <w:szCs w:val="28"/>
        </w:rPr>
        <w:t>一、</w:t>
      </w:r>
      <w:r>
        <w:rPr>
          <w:rFonts w:ascii="黑体" w:eastAsia="黑体" w:hAnsi="黑体" w:cs="Arial" w:hint="eastAsia"/>
          <w:b/>
          <w:kern w:val="0"/>
          <w:sz w:val="28"/>
          <w:szCs w:val="28"/>
        </w:rPr>
        <w:t>总体</w:t>
      </w:r>
      <w:r>
        <w:rPr>
          <w:rFonts w:ascii="黑体" w:eastAsia="黑体" w:hAnsi="黑体" w:cs="Arial"/>
          <w:b/>
          <w:kern w:val="0"/>
          <w:sz w:val="28"/>
          <w:szCs w:val="28"/>
        </w:rPr>
        <w:t>要求</w:t>
      </w:r>
    </w:p>
    <w:p w14:paraId="6015F9C1" w14:textId="77777777" w:rsidR="003F0030" w:rsidRDefault="0039486E">
      <w:pPr>
        <w:spacing w:line="360" w:lineRule="auto"/>
        <w:rPr>
          <w:szCs w:val="21"/>
        </w:rPr>
      </w:pPr>
      <w:r>
        <w:rPr>
          <w:szCs w:val="21"/>
        </w:rPr>
        <w:t>1</w:t>
      </w:r>
      <w:r>
        <w:rPr>
          <w:rFonts w:hint="eastAsia"/>
          <w:szCs w:val="21"/>
        </w:rPr>
        <w:t>.</w:t>
      </w:r>
      <w:r>
        <w:rPr>
          <w:rFonts w:hint="eastAsia"/>
          <w:szCs w:val="21"/>
        </w:rPr>
        <w:t>政府采购政策的应用</w:t>
      </w:r>
    </w:p>
    <w:p w14:paraId="461B4FDB" w14:textId="77777777" w:rsidR="003F0030" w:rsidRDefault="0039486E">
      <w:pPr>
        <w:spacing w:line="360" w:lineRule="auto"/>
        <w:rPr>
          <w:szCs w:val="21"/>
        </w:rPr>
      </w:pPr>
      <w:r>
        <w:rPr>
          <w:rFonts w:hint="eastAsia"/>
          <w:szCs w:val="21"/>
        </w:rPr>
        <w:t>详见采购文件“评审方法及标准</w:t>
      </w:r>
      <w:r>
        <w:rPr>
          <w:szCs w:val="21"/>
        </w:rPr>
        <w:t>/</w:t>
      </w:r>
      <w:r>
        <w:rPr>
          <w:szCs w:val="21"/>
        </w:rPr>
        <w:t>政府采购政策应用说明</w:t>
      </w:r>
      <w:r>
        <w:rPr>
          <w:szCs w:val="21"/>
        </w:rPr>
        <w:t>”</w:t>
      </w:r>
      <w:r>
        <w:rPr>
          <w:szCs w:val="21"/>
        </w:rPr>
        <w:t>。</w:t>
      </w:r>
    </w:p>
    <w:p w14:paraId="20D3703C" w14:textId="77777777" w:rsidR="003F0030" w:rsidRDefault="0039486E">
      <w:pPr>
        <w:spacing w:line="360" w:lineRule="auto"/>
        <w:rPr>
          <w:szCs w:val="21"/>
        </w:rPr>
      </w:pPr>
      <w:r>
        <w:rPr>
          <w:szCs w:val="21"/>
        </w:rPr>
        <w:t>2</w:t>
      </w:r>
      <w:r>
        <w:rPr>
          <w:rFonts w:hint="eastAsia"/>
          <w:szCs w:val="21"/>
        </w:rPr>
        <w:t>.</w:t>
      </w:r>
      <w:r>
        <w:rPr>
          <w:rFonts w:hint="eastAsia"/>
          <w:szCs w:val="21"/>
        </w:rPr>
        <w:t>采购需求要求未尽事宜</w:t>
      </w:r>
      <w:r>
        <w:rPr>
          <w:szCs w:val="21"/>
        </w:rPr>
        <w:t>由</w:t>
      </w:r>
      <w:r>
        <w:rPr>
          <w:rFonts w:hint="eastAsia"/>
          <w:szCs w:val="21"/>
        </w:rPr>
        <w:t>采购人与成交供应商</w:t>
      </w:r>
      <w:r>
        <w:rPr>
          <w:szCs w:val="21"/>
        </w:rPr>
        <w:t>在采购合同中约定。</w:t>
      </w:r>
    </w:p>
    <w:p w14:paraId="6A8561F2" w14:textId="77777777" w:rsidR="003F0030" w:rsidRDefault="0039486E">
      <w:pPr>
        <w:spacing w:line="360" w:lineRule="auto"/>
        <w:rPr>
          <w:szCs w:val="21"/>
        </w:rPr>
      </w:pPr>
      <w:r>
        <w:rPr>
          <w:szCs w:val="21"/>
        </w:rPr>
        <w:t>3</w:t>
      </w:r>
      <w:r>
        <w:rPr>
          <w:rFonts w:hint="eastAsia"/>
          <w:szCs w:val="21"/>
        </w:rPr>
        <w:t>.</w:t>
      </w:r>
      <w:r>
        <w:rPr>
          <w:szCs w:val="21"/>
        </w:rPr>
        <w:t>标注</w:t>
      </w:r>
      <w:r>
        <w:rPr>
          <w:szCs w:val="21"/>
        </w:rPr>
        <w:t>“▲”</w:t>
      </w:r>
      <w:r>
        <w:rPr>
          <w:szCs w:val="21"/>
        </w:rPr>
        <w:t>的条款或要求系指实质性条款或实质性要求，必须满足，如存在负偏离将导致响应</w:t>
      </w:r>
      <w:r>
        <w:rPr>
          <w:rFonts w:hint="eastAsia"/>
          <w:szCs w:val="21"/>
        </w:rPr>
        <w:t>无效</w:t>
      </w:r>
      <w:r>
        <w:rPr>
          <w:szCs w:val="21"/>
        </w:rPr>
        <w:t>。</w:t>
      </w:r>
    </w:p>
    <w:p w14:paraId="1A0B6AF1" w14:textId="77777777" w:rsidR="003F0030" w:rsidRDefault="0039486E">
      <w:pPr>
        <w:spacing w:line="360" w:lineRule="auto"/>
        <w:rPr>
          <w:rFonts w:ascii="黑体" w:eastAsia="黑体" w:hAnsi="黑体" w:cs="Arial"/>
          <w:b/>
          <w:kern w:val="0"/>
          <w:sz w:val="28"/>
          <w:szCs w:val="28"/>
        </w:rPr>
      </w:pPr>
      <w:r>
        <w:rPr>
          <w:rFonts w:ascii="黑体" w:eastAsia="黑体" w:hAnsi="黑体" w:cs="Arial" w:hint="eastAsia"/>
          <w:b/>
          <w:kern w:val="0"/>
          <w:sz w:val="28"/>
          <w:szCs w:val="28"/>
        </w:rPr>
        <w:t>二、技术要求</w:t>
      </w:r>
    </w:p>
    <w:p w14:paraId="431253DA" w14:textId="77777777" w:rsidR="003F0030" w:rsidRDefault="0039486E">
      <w:pPr>
        <w:spacing w:line="360" w:lineRule="auto"/>
        <w:rPr>
          <w:szCs w:val="21"/>
        </w:rPr>
      </w:pPr>
      <w:r>
        <w:rPr>
          <w:rFonts w:hint="eastAsia"/>
          <w:szCs w:val="21"/>
        </w:rPr>
        <w:t>1.</w:t>
      </w:r>
      <w:r>
        <w:rPr>
          <w:rFonts w:hint="eastAsia"/>
          <w:szCs w:val="21"/>
        </w:rPr>
        <w:t>需实现的功能、目标及应用场景</w:t>
      </w:r>
    </w:p>
    <w:p w14:paraId="3127A3CB" w14:textId="77777777" w:rsidR="003F0030" w:rsidRDefault="0039486E">
      <w:pPr>
        <w:spacing w:line="360" w:lineRule="auto"/>
        <w:rPr>
          <w:szCs w:val="21"/>
        </w:rPr>
      </w:pPr>
      <w:r>
        <w:rPr>
          <w:rFonts w:hint="eastAsia"/>
          <w:szCs w:val="21"/>
        </w:rPr>
        <w:t>满足采购文件要求，验收达到合格标准。</w:t>
      </w:r>
    </w:p>
    <w:p w14:paraId="58C3752B" w14:textId="77777777" w:rsidR="003F0030" w:rsidRDefault="0039486E">
      <w:pPr>
        <w:spacing w:line="360" w:lineRule="auto"/>
        <w:rPr>
          <w:szCs w:val="21"/>
        </w:rPr>
      </w:pPr>
      <w:bookmarkStart w:id="27" w:name="_Hlk89170486"/>
      <w:r>
        <w:rPr>
          <w:szCs w:val="21"/>
        </w:rPr>
        <w:t>2</w:t>
      </w:r>
      <w:r>
        <w:rPr>
          <w:rFonts w:hint="eastAsia"/>
          <w:szCs w:val="21"/>
        </w:rPr>
        <w:t>.</w:t>
      </w:r>
      <w:r>
        <w:rPr>
          <w:szCs w:val="21"/>
        </w:rPr>
        <w:t>需执行的国家相关标准、行业标准、地方标准或者其他标准、规范</w:t>
      </w:r>
    </w:p>
    <w:p w14:paraId="5D72C4F7" w14:textId="77777777" w:rsidR="003F0030" w:rsidRDefault="0039486E">
      <w:pPr>
        <w:spacing w:line="360" w:lineRule="auto"/>
        <w:rPr>
          <w:i/>
          <w:szCs w:val="21"/>
          <w:u w:val="single"/>
        </w:rPr>
      </w:pPr>
      <w:r>
        <w:rPr>
          <w:rFonts w:hint="eastAsia"/>
          <w:szCs w:val="21"/>
        </w:rPr>
        <w:t>本项目应执行的国家相关标准、行业标准、地方标准或者其他标准、规范为：</w:t>
      </w:r>
      <w:r>
        <w:rPr>
          <w:rFonts w:hint="eastAsia"/>
          <w:i/>
          <w:szCs w:val="21"/>
          <w:u w:val="single"/>
        </w:rPr>
        <w:t>详见技术指标要求</w:t>
      </w:r>
    </w:p>
    <w:bookmarkEnd w:id="27"/>
    <w:p w14:paraId="16FB2979" w14:textId="77777777" w:rsidR="003F0030" w:rsidRDefault="0039486E">
      <w:pPr>
        <w:spacing w:line="360" w:lineRule="auto"/>
        <w:rPr>
          <w:szCs w:val="21"/>
        </w:rPr>
      </w:pPr>
      <w:r>
        <w:rPr>
          <w:szCs w:val="21"/>
        </w:rPr>
        <w:t>3</w:t>
      </w:r>
      <w:r>
        <w:rPr>
          <w:rFonts w:hint="eastAsia"/>
          <w:szCs w:val="21"/>
        </w:rPr>
        <w:t>.</w:t>
      </w:r>
      <w:r>
        <w:rPr>
          <w:rFonts w:hint="eastAsia"/>
          <w:szCs w:val="21"/>
        </w:rPr>
        <w:t>标的所属行业：</w:t>
      </w:r>
      <w:r>
        <w:rPr>
          <w:rFonts w:ascii="Arial" w:hAnsi="Arial" w:cs="Arial" w:hint="eastAsia"/>
          <w:iCs/>
          <w:szCs w:val="21"/>
          <w:u w:val="single"/>
        </w:rPr>
        <w:t>工业</w:t>
      </w:r>
      <w:r>
        <w:rPr>
          <w:rFonts w:ascii="Arial" w:hAnsi="Arial" w:cs="Arial"/>
          <w:iCs/>
          <w:szCs w:val="21"/>
          <w:u w:val="single"/>
        </w:rPr>
        <w:t>。</w:t>
      </w:r>
    </w:p>
    <w:p w14:paraId="3C72D675" w14:textId="77777777" w:rsidR="003F0030" w:rsidRDefault="0039486E">
      <w:pPr>
        <w:spacing w:line="360" w:lineRule="auto"/>
        <w:rPr>
          <w:szCs w:val="21"/>
        </w:rPr>
      </w:pPr>
      <w:r>
        <w:rPr>
          <w:rFonts w:hint="eastAsia"/>
          <w:szCs w:val="21"/>
        </w:rPr>
        <w:t>5.</w:t>
      </w:r>
      <w:r>
        <w:rPr>
          <w:rFonts w:hint="eastAsia"/>
          <w:szCs w:val="21"/>
        </w:rPr>
        <w:t>核心产品</w:t>
      </w:r>
    </w:p>
    <w:p w14:paraId="1C9A15A1" w14:textId="77777777" w:rsidR="003F0030" w:rsidRDefault="0039486E">
      <w:pPr>
        <w:spacing w:line="360" w:lineRule="auto"/>
        <w:rPr>
          <w:szCs w:val="21"/>
        </w:rPr>
      </w:pPr>
      <w:r>
        <w:rPr>
          <w:rFonts w:hint="eastAsia"/>
          <w:szCs w:val="21"/>
        </w:rPr>
        <w:t>本项目为服务项目，不适用核心产品规定。</w:t>
      </w:r>
    </w:p>
    <w:p w14:paraId="5E3C9422" w14:textId="77777777" w:rsidR="003F0030" w:rsidRDefault="0039486E">
      <w:pPr>
        <w:spacing w:line="360" w:lineRule="auto"/>
        <w:rPr>
          <w:szCs w:val="21"/>
        </w:rPr>
      </w:pPr>
      <w:r>
        <w:rPr>
          <w:rFonts w:hint="eastAsia"/>
          <w:szCs w:val="21"/>
        </w:rPr>
        <w:t>6.</w:t>
      </w:r>
      <w:r>
        <w:rPr>
          <w:rFonts w:hint="eastAsia"/>
          <w:szCs w:val="21"/>
        </w:rPr>
        <w:t>服务内容和标准</w:t>
      </w:r>
    </w:p>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4"/>
        <w:gridCol w:w="992"/>
        <w:gridCol w:w="6599"/>
      </w:tblGrid>
      <w:tr w:rsidR="003F0030" w14:paraId="29BA986D" w14:textId="77777777">
        <w:trPr>
          <w:trHeight w:val="318"/>
          <w:jc w:val="center"/>
        </w:trPr>
        <w:tc>
          <w:tcPr>
            <w:tcW w:w="8765" w:type="dxa"/>
            <w:gridSpan w:val="3"/>
            <w:noWrap/>
          </w:tcPr>
          <w:p w14:paraId="675101B0" w14:textId="77777777" w:rsidR="003F0030" w:rsidRDefault="0039486E">
            <w:pPr>
              <w:widowControl/>
              <w:tabs>
                <w:tab w:val="left" w:pos="2743"/>
              </w:tabs>
              <w:spacing w:line="360" w:lineRule="auto"/>
              <w:textAlignment w:val="center"/>
              <w:rPr>
                <w:rFonts w:ascii="宋体" w:hAnsi="宋体" w:cs="宋体"/>
                <w:b/>
                <w:bCs/>
                <w:kern w:val="0"/>
                <w:szCs w:val="21"/>
              </w:rPr>
            </w:pPr>
            <w:r>
              <w:rPr>
                <w:rFonts w:ascii="宋体" w:hAnsi="宋体" w:cs="宋体" w:hint="eastAsia"/>
                <w:b/>
                <w:szCs w:val="21"/>
              </w:rPr>
              <w:t>▲一、项目要求及服务要求</w:t>
            </w:r>
          </w:p>
        </w:tc>
      </w:tr>
      <w:tr w:rsidR="003F0030" w14:paraId="2F25D912" w14:textId="77777777">
        <w:trPr>
          <w:trHeight w:val="618"/>
          <w:jc w:val="center"/>
        </w:trPr>
        <w:tc>
          <w:tcPr>
            <w:tcW w:w="1174" w:type="dxa"/>
            <w:noWrap/>
            <w:vAlign w:val="center"/>
          </w:tcPr>
          <w:p w14:paraId="76765F1E" w14:textId="77777777" w:rsidR="003F0030" w:rsidRDefault="0039486E">
            <w:pPr>
              <w:widowControl/>
              <w:spacing w:line="360" w:lineRule="auto"/>
              <w:jc w:val="center"/>
              <w:textAlignment w:val="center"/>
              <w:rPr>
                <w:rFonts w:ascii="宋体" w:hAnsi="宋体" w:cs="宋体"/>
                <w:b/>
                <w:bCs/>
                <w:szCs w:val="21"/>
              </w:rPr>
            </w:pPr>
            <w:r>
              <w:rPr>
                <w:rFonts w:ascii="宋体" w:hAnsi="宋体" w:cs="宋体" w:hint="eastAsia"/>
                <w:b/>
                <w:bCs/>
                <w:szCs w:val="21"/>
              </w:rPr>
              <w:t>项目</w:t>
            </w:r>
          </w:p>
          <w:p w14:paraId="362BF3B7" w14:textId="77777777" w:rsidR="003F0030" w:rsidRDefault="0039486E">
            <w:pPr>
              <w:widowControl/>
              <w:spacing w:line="360" w:lineRule="auto"/>
              <w:jc w:val="center"/>
              <w:textAlignment w:val="center"/>
              <w:rPr>
                <w:rFonts w:ascii="宋体" w:hAnsi="宋体" w:cs="宋体"/>
                <w:b/>
                <w:bCs/>
                <w:szCs w:val="21"/>
              </w:rPr>
            </w:pPr>
            <w:r>
              <w:rPr>
                <w:rFonts w:ascii="宋体" w:hAnsi="宋体" w:cs="宋体" w:hint="eastAsia"/>
                <w:b/>
                <w:bCs/>
                <w:szCs w:val="21"/>
              </w:rPr>
              <w:t>名称</w:t>
            </w:r>
          </w:p>
        </w:tc>
        <w:tc>
          <w:tcPr>
            <w:tcW w:w="992" w:type="dxa"/>
            <w:noWrap/>
            <w:vAlign w:val="center"/>
          </w:tcPr>
          <w:p w14:paraId="4F318A06" w14:textId="77777777" w:rsidR="003F0030" w:rsidRDefault="0039486E">
            <w:pPr>
              <w:widowControl/>
              <w:spacing w:line="360" w:lineRule="auto"/>
              <w:jc w:val="center"/>
              <w:textAlignment w:val="center"/>
              <w:rPr>
                <w:rFonts w:ascii="宋体" w:hAnsi="宋体" w:cs="宋体"/>
                <w:b/>
                <w:bCs/>
                <w:szCs w:val="21"/>
              </w:rPr>
            </w:pPr>
            <w:r>
              <w:rPr>
                <w:rFonts w:ascii="宋体" w:hAnsi="宋体" w:cs="宋体" w:hint="eastAsia"/>
                <w:b/>
                <w:bCs/>
                <w:kern w:val="0"/>
                <w:szCs w:val="21"/>
              </w:rPr>
              <w:t>数量及单位</w:t>
            </w:r>
          </w:p>
        </w:tc>
        <w:tc>
          <w:tcPr>
            <w:tcW w:w="6599" w:type="dxa"/>
            <w:noWrap/>
            <w:vAlign w:val="center"/>
          </w:tcPr>
          <w:p w14:paraId="3A88DA27" w14:textId="77777777" w:rsidR="003F0030" w:rsidRDefault="0039486E">
            <w:pPr>
              <w:widowControl/>
              <w:spacing w:line="360" w:lineRule="auto"/>
              <w:jc w:val="center"/>
              <w:textAlignment w:val="center"/>
              <w:rPr>
                <w:rFonts w:ascii="宋体" w:hAnsi="宋体" w:cs="宋体"/>
                <w:b/>
                <w:bCs/>
                <w:szCs w:val="21"/>
              </w:rPr>
            </w:pPr>
            <w:r>
              <w:rPr>
                <w:rFonts w:ascii="宋体" w:hAnsi="宋体" w:cs="宋体" w:hint="eastAsia"/>
                <w:b/>
                <w:bCs/>
                <w:kern w:val="0"/>
                <w:szCs w:val="21"/>
              </w:rPr>
              <w:t>技术服务要求</w:t>
            </w:r>
          </w:p>
        </w:tc>
      </w:tr>
      <w:tr w:rsidR="003F0030" w14:paraId="717D666D" w14:textId="77777777">
        <w:trPr>
          <w:trHeight w:val="618"/>
          <w:jc w:val="center"/>
        </w:trPr>
        <w:tc>
          <w:tcPr>
            <w:tcW w:w="1174" w:type="dxa"/>
            <w:vAlign w:val="center"/>
          </w:tcPr>
          <w:p w14:paraId="5A054547" w14:textId="77777777" w:rsidR="003F0030" w:rsidRDefault="0039486E">
            <w:pPr>
              <w:spacing w:line="360" w:lineRule="auto"/>
              <w:jc w:val="center"/>
              <w:textAlignment w:val="center"/>
              <w:rPr>
                <w:rFonts w:ascii="宋体" w:hAnsi="宋体" w:cs="宋体"/>
                <w:szCs w:val="21"/>
              </w:rPr>
            </w:pPr>
            <w:r>
              <w:rPr>
                <w:rFonts w:ascii="宋体" w:hAnsi="宋体" w:cs="宋体" w:hint="eastAsia"/>
                <w:szCs w:val="21"/>
              </w:rPr>
              <w:t>瓦里安直线加速器维保服务</w:t>
            </w:r>
          </w:p>
        </w:tc>
        <w:tc>
          <w:tcPr>
            <w:tcW w:w="992" w:type="dxa"/>
            <w:vAlign w:val="center"/>
          </w:tcPr>
          <w:p w14:paraId="173FA869" w14:textId="77777777" w:rsidR="003F0030" w:rsidRDefault="0039486E">
            <w:pPr>
              <w:widowControl/>
              <w:spacing w:line="360" w:lineRule="auto"/>
              <w:jc w:val="center"/>
              <w:textAlignment w:val="center"/>
              <w:rPr>
                <w:rFonts w:ascii="宋体" w:hAnsi="宋体" w:cs="宋体"/>
                <w:szCs w:val="21"/>
              </w:rPr>
            </w:pPr>
            <w:r>
              <w:rPr>
                <w:rFonts w:ascii="宋体" w:hAnsi="宋体" w:cs="宋体" w:hint="eastAsia"/>
                <w:szCs w:val="21"/>
              </w:rPr>
              <w:t>1项</w:t>
            </w:r>
          </w:p>
        </w:tc>
        <w:tc>
          <w:tcPr>
            <w:tcW w:w="6599" w:type="dxa"/>
            <w:noWrap/>
            <w:vAlign w:val="center"/>
          </w:tcPr>
          <w:p w14:paraId="002C820A" w14:textId="77777777" w:rsidR="003F0030" w:rsidRDefault="0039486E">
            <w:pPr>
              <w:spacing w:line="360" w:lineRule="auto"/>
              <w:rPr>
                <w:rFonts w:ascii="宋体" w:hAnsi="宋体" w:cs="宋体"/>
                <w:szCs w:val="21"/>
              </w:rPr>
            </w:pPr>
            <w:r>
              <w:rPr>
                <w:rFonts w:ascii="宋体" w:hAnsi="宋体" w:cs="宋体" w:hint="eastAsia"/>
                <w:szCs w:val="21"/>
              </w:rPr>
              <w:t>一、项目要求</w:t>
            </w:r>
          </w:p>
          <w:p w14:paraId="46856E75" w14:textId="77777777" w:rsidR="003F0030" w:rsidRDefault="0039486E">
            <w:pPr>
              <w:spacing w:line="360" w:lineRule="auto"/>
              <w:rPr>
                <w:rFonts w:ascii="宋体" w:hAnsi="宋体" w:cs="宋体"/>
                <w:szCs w:val="21"/>
              </w:rPr>
            </w:pPr>
            <w:r>
              <w:rPr>
                <w:rFonts w:ascii="宋体" w:hAnsi="宋体" w:cs="宋体" w:hint="eastAsia"/>
                <w:szCs w:val="21"/>
              </w:rPr>
              <w:t>1.维保设备名称：医用直线加速器。</w:t>
            </w:r>
          </w:p>
          <w:p w14:paraId="07EB5A85" w14:textId="77777777" w:rsidR="003F0030" w:rsidRDefault="0039486E">
            <w:pPr>
              <w:spacing w:line="360" w:lineRule="auto"/>
              <w:rPr>
                <w:rFonts w:ascii="宋体" w:hAnsi="宋体" w:cs="宋体"/>
                <w:szCs w:val="21"/>
              </w:rPr>
            </w:pPr>
            <w:r>
              <w:rPr>
                <w:rFonts w:ascii="宋体" w:hAnsi="宋体" w:cs="宋体" w:hint="eastAsia"/>
                <w:szCs w:val="21"/>
              </w:rPr>
              <w:t>2.品牌及型号：瓦里安 VitalBeam（序列号H193614）。</w:t>
            </w:r>
          </w:p>
          <w:p w14:paraId="6AFC6446" w14:textId="77777777" w:rsidR="003F0030" w:rsidRDefault="0039486E">
            <w:pPr>
              <w:spacing w:line="360" w:lineRule="auto"/>
              <w:rPr>
                <w:rFonts w:ascii="宋体" w:hAnsi="宋体" w:cs="宋体"/>
                <w:szCs w:val="21"/>
              </w:rPr>
            </w:pPr>
            <w:r>
              <w:rPr>
                <w:rFonts w:ascii="宋体" w:hAnsi="宋体" w:cs="宋体" w:hint="eastAsia"/>
                <w:szCs w:val="21"/>
              </w:rPr>
              <w:t>3.数量：1台。</w:t>
            </w:r>
          </w:p>
          <w:p w14:paraId="6F9FC7F7" w14:textId="77777777" w:rsidR="003F0030" w:rsidRDefault="0039486E">
            <w:pPr>
              <w:spacing w:line="360" w:lineRule="auto"/>
              <w:rPr>
                <w:rFonts w:ascii="宋体" w:hAnsi="宋体" w:cs="宋体"/>
                <w:szCs w:val="21"/>
              </w:rPr>
            </w:pPr>
            <w:r>
              <w:rPr>
                <w:rFonts w:ascii="宋体" w:hAnsi="宋体" w:cs="宋体" w:hint="eastAsia"/>
                <w:szCs w:val="21"/>
              </w:rPr>
              <w:t>4.维保服务范围：医用直线加速器整机和购买时所有配套设备及其零配件全保。包含但不限于VitalBeam直线加速器主机、治疗床系统、多叶光栅（MLC）、控制系统、影像验证系统、水冷系统、锥形筒准直器、电子限光筒、ARIA肿瘤信息管理系统及Eclipse计划系统（包含计划系统打印机及所需耗材）、服务器系统、放射治疗电磁定位系统、光学体表监视系统、呼吸门控系统（加速器端及定位CT端）、监视器和摄像头治疗室监控系统、对讲系统、激光定位系统、叫号系统、UPS电源、稳压电源、控制系统及影像验证系统工作站的主机及显示器等附属配套设备。报价包含所有无限次零部件更换费用、人工服务费用</w:t>
            </w:r>
            <w:r>
              <w:rPr>
                <w:rFonts w:ascii="宋体" w:hAnsi="宋体" w:cs="宋体" w:hint="eastAsia"/>
                <w:szCs w:val="21"/>
              </w:rPr>
              <w:lastRenderedPageBreak/>
              <w:t>（含差旅费）。</w:t>
            </w:r>
          </w:p>
          <w:p w14:paraId="787D22FD" w14:textId="77777777" w:rsidR="003F0030" w:rsidRDefault="0039486E">
            <w:pPr>
              <w:spacing w:line="360" w:lineRule="auto"/>
              <w:rPr>
                <w:rFonts w:ascii="宋体" w:hAnsi="宋体" w:cs="宋体"/>
                <w:szCs w:val="21"/>
              </w:rPr>
            </w:pPr>
            <w:r>
              <w:rPr>
                <w:rFonts w:ascii="宋体" w:hAnsi="宋体" w:cs="宋体" w:hint="eastAsia"/>
                <w:szCs w:val="21"/>
              </w:rPr>
              <w:t>二、服务要求</w:t>
            </w:r>
          </w:p>
          <w:p w14:paraId="73B42D42" w14:textId="77777777" w:rsidR="003F0030" w:rsidRDefault="0039486E">
            <w:pPr>
              <w:spacing w:line="360" w:lineRule="auto"/>
              <w:rPr>
                <w:rFonts w:ascii="宋体" w:hAnsi="宋体" w:cs="宋体"/>
                <w:szCs w:val="21"/>
              </w:rPr>
            </w:pPr>
            <w:r>
              <w:rPr>
                <w:rFonts w:ascii="宋体" w:hAnsi="宋体" w:cs="宋体" w:hint="eastAsia"/>
                <w:szCs w:val="21"/>
              </w:rPr>
              <w:t>1.投标人零备件供应：维修服务中更换的所有设备零配件，均为原厂全新配件，符合原厂技术指标和安全指标并获得原厂合格认证，且所有零配件通过合法途径报关进口（投标时针对以上要求提供相应书面承诺，并在合同签订两周内提供加速管、电离室等关键部件的合法进口报关证明）。</w:t>
            </w:r>
          </w:p>
          <w:p w14:paraId="623925CD" w14:textId="77777777" w:rsidR="003F0030" w:rsidRDefault="0039486E">
            <w:pPr>
              <w:spacing w:line="360" w:lineRule="auto"/>
              <w:rPr>
                <w:rFonts w:ascii="宋体" w:hAnsi="宋体" w:cs="宋体"/>
                <w:szCs w:val="21"/>
              </w:rPr>
            </w:pPr>
            <w:r>
              <w:rPr>
                <w:rFonts w:ascii="宋体" w:hAnsi="宋体" w:cs="宋体" w:hint="eastAsia"/>
                <w:szCs w:val="21"/>
              </w:rPr>
              <w:t xml:space="preserve">2.在中国大陆境内至少有1个零备件仓库，备件充足。不限数量更换所需配件，按照设备标准进行调校，确保设备始终处于正常工作状态。 </w:t>
            </w:r>
          </w:p>
          <w:p w14:paraId="456C07CF" w14:textId="50F24C8E" w:rsidR="003F0030" w:rsidRDefault="0039486E">
            <w:pPr>
              <w:spacing w:line="360" w:lineRule="auto"/>
              <w:rPr>
                <w:rFonts w:ascii="宋体" w:hAnsi="宋体" w:cs="宋体"/>
                <w:szCs w:val="21"/>
              </w:rPr>
            </w:pPr>
            <w:r>
              <w:rPr>
                <w:rFonts w:ascii="宋体" w:hAnsi="宋体" w:cs="宋体" w:hint="eastAsia"/>
                <w:szCs w:val="21"/>
              </w:rPr>
              <w:t>3.在更换加速管、电离室等关键部件后，需邀请符合资质的第三方检测公司对整体设备进行性能验证并出具合规设备检测报告。</w:t>
            </w:r>
          </w:p>
          <w:p w14:paraId="5C745DF9" w14:textId="77777777" w:rsidR="003F0030" w:rsidRDefault="0039486E">
            <w:pPr>
              <w:spacing w:line="360" w:lineRule="auto"/>
              <w:rPr>
                <w:rFonts w:ascii="宋体" w:hAnsi="宋体" w:cs="宋体"/>
                <w:szCs w:val="21"/>
              </w:rPr>
            </w:pPr>
            <w:r>
              <w:rPr>
                <w:rFonts w:ascii="宋体" w:hAnsi="宋体" w:cs="宋体" w:hint="eastAsia"/>
                <w:szCs w:val="21"/>
              </w:rPr>
              <w:t>4.人员资质要求</w:t>
            </w:r>
          </w:p>
          <w:p w14:paraId="77460820" w14:textId="77777777" w:rsidR="003F0030" w:rsidRDefault="0039486E">
            <w:pPr>
              <w:spacing w:line="360" w:lineRule="auto"/>
              <w:rPr>
                <w:rFonts w:ascii="宋体" w:hAnsi="宋体" w:cs="宋体"/>
                <w:szCs w:val="21"/>
              </w:rPr>
            </w:pPr>
            <w:r>
              <w:rPr>
                <w:rFonts w:ascii="宋体" w:hAnsi="宋体" w:cs="宋体" w:hint="eastAsia"/>
                <w:szCs w:val="21"/>
              </w:rPr>
              <w:t>4.1.</w:t>
            </w:r>
            <w:r w:rsidRPr="00D21A11">
              <w:rPr>
                <w:rFonts w:ascii="宋体" w:hAnsi="宋体" w:cs="宋体" w:hint="eastAsia"/>
                <w:szCs w:val="21"/>
              </w:rPr>
              <w:t>投标人在国内配有具备专职维修本项目相同机型设备能力的硬件维修工程师≥2名，配有具备专职维修ARIA网络和Eclipse治疗计划系统的软件工程师≥2名，并在响应文件中提供工程师的姓名、资质证书复印件（硬件维修工程师可提供近3年内设备制造商培训证书、软件工程师可提供近3年内系统开发者的培训证书）、投标截止时间前六个月内至少一个月的社保缴纳证明。</w:t>
            </w:r>
          </w:p>
          <w:p w14:paraId="54B29854" w14:textId="77777777" w:rsidR="003F0030" w:rsidRDefault="0039486E">
            <w:pPr>
              <w:spacing w:line="360" w:lineRule="auto"/>
              <w:rPr>
                <w:rFonts w:ascii="宋体" w:hAnsi="宋体" w:cs="宋体"/>
                <w:szCs w:val="21"/>
              </w:rPr>
            </w:pPr>
            <w:r>
              <w:rPr>
                <w:rFonts w:ascii="宋体" w:hAnsi="宋体" w:cs="宋体" w:hint="eastAsia"/>
                <w:szCs w:val="21"/>
              </w:rPr>
              <w:t>4.2.若中标后工程师有变更的，投标人需在变更前7个工作日内以书面形式提交更换工程师备案表及新工程师相关资质至采购人，采购人审核通过后方可变更。</w:t>
            </w:r>
          </w:p>
          <w:p w14:paraId="628AAD26" w14:textId="77777777" w:rsidR="003F0030" w:rsidRDefault="0039486E">
            <w:pPr>
              <w:spacing w:line="360" w:lineRule="auto"/>
              <w:rPr>
                <w:rFonts w:ascii="宋体" w:hAnsi="宋体" w:cs="宋体"/>
                <w:szCs w:val="21"/>
              </w:rPr>
            </w:pPr>
            <w:r>
              <w:rPr>
                <w:rFonts w:ascii="宋体" w:hAnsi="宋体" w:cs="宋体" w:hint="eastAsia"/>
                <w:szCs w:val="21"/>
              </w:rPr>
              <w:t>5.服务期内提供不限次数的人工上门维修服务及24小时×365天客户服务专线电话，有专人在线支持或电话在线指导、诊断分析和维修有关设备故障。</w:t>
            </w:r>
          </w:p>
          <w:p w14:paraId="7D217473" w14:textId="77777777" w:rsidR="003F0030" w:rsidRDefault="0039486E">
            <w:pPr>
              <w:spacing w:line="360" w:lineRule="auto"/>
              <w:rPr>
                <w:rFonts w:ascii="宋体" w:hAnsi="宋体" w:cs="宋体"/>
                <w:szCs w:val="21"/>
              </w:rPr>
            </w:pPr>
            <w:r>
              <w:rPr>
                <w:rFonts w:ascii="宋体" w:hAnsi="宋体" w:cs="宋体" w:hint="eastAsia"/>
                <w:szCs w:val="21"/>
              </w:rPr>
              <w:t>6.服务响应时间：接到报修电话后，电话响应≤1小时，到达现场实施维修≤24小时。</w:t>
            </w:r>
          </w:p>
          <w:p w14:paraId="077D6454" w14:textId="77777777" w:rsidR="003F0030" w:rsidRDefault="0039486E">
            <w:pPr>
              <w:spacing w:line="360" w:lineRule="auto"/>
              <w:rPr>
                <w:rFonts w:ascii="宋体" w:hAnsi="宋体" w:cs="宋体"/>
                <w:szCs w:val="21"/>
              </w:rPr>
            </w:pPr>
            <w:r>
              <w:rPr>
                <w:rFonts w:ascii="宋体" w:hAnsi="宋体" w:cs="宋体" w:hint="eastAsia"/>
                <w:szCs w:val="21"/>
              </w:rPr>
              <w:t>7.投标人提供整机每年≥4次保养（包含但不限于机器清洁、性能测试及校准、机械或电气检查），为计划系统等工作站提供除尘清洁及必要的电路检查，并进行软件维护、备份及系统垃圾文件清理等（保养完成后提供详细的保养内容清单报告）。</w:t>
            </w:r>
          </w:p>
          <w:p w14:paraId="707EAA6D" w14:textId="77777777" w:rsidR="003F0030" w:rsidRDefault="0039486E">
            <w:pPr>
              <w:spacing w:line="360" w:lineRule="auto"/>
            </w:pPr>
            <w:r>
              <w:rPr>
                <w:rFonts w:ascii="宋体" w:hAnsi="宋体" w:cs="宋体" w:hint="eastAsia"/>
                <w:szCs w:val="21"/>
              </w:rPr>
              <w:t>8.每次上门服务都需记录，填写维修保养工作工单并交医院使用部门负责人和归口管理部门区域维修负责人签字确认留存，保证维修后设备达到符合瓦里安厂家合格标准或相应的国家质量标准。</w:t>
            </w:r>
          </w:p>
          <w:p w14:paraId="465D157A" w14:textId="77777777" w:rsidR="003F0030" w:rsidRDefault="0039486E">
            <w:pPr>
              <w:spacing w:line="360" w:lineRule="auto"/>
              <w:rPr>
                <w:rFonts w:ascii="宋体" w:hAnsi="宋体" w:cs="宋体"/>
                <w:szCs w:val="21"/>
              </w:rPr>
            </w:pPr>
            <w:r>
              <w:rPr>
                <w:rFonts w:ascii="宋体" w:hAnsi="宋体" w:cs="宋体" w:hint="eastAsia"/>
                <w:szCs w:val="21"/>
              </w:rPr>
              <w:t>9.具备远程诊断系统，提供远程维修技术支持和远程临床运用服务支持等功能，提供设备运行状况报告。</w:t>
            </w:r>
          </w:p>
          <w:p w14:paraId="7C0DC926" w14:textId="43B21D68" w:rsidR="003F0030" w:rsidRDefault="0039486E">
            <w:pPr>
              <w:spacing w:line="360" w:lineRule="auto"/>
              <w:rPr>
                <w:rFonts w:ascii="宋体" w:hAnsi="宋体" w:cs="宋体"/>
                <w:szCs w:val="21"/>
              </w:rPr>
            </w:pPr>
            <w:r>
              <w:rPr>
                <w:rFonts w:ascii="宋体" w:hAnsi="宋体" w:cs="宋体" w:hint="eastAsia"/>
                <w:szCs w:val="21"/>
              </w:rPr>
              <w:lastRenderedPageBreak/>
              <w:t>10.ARIA网络系统、TPS Eclipse计划系统须是开发者许可的正版软件，能及时合法获取正版系统安全性完善性软硬件升级通知,并提供系统安全性完善性软硬件同版本优化升级服务, 若因投标人提供的产品问题导致违反国家有关知识产权的法律规定,投标人必须承担一切相关责任，应在响应文件中须提供相应书面承诺</w:t>
            </w:r>
            <w:r w:rsidR="00D21A11">
              <w:rPr>
                <w:rFonts w:hint="eastAsia"/>
              </w:rPr>
              <w:t>（格式自拟）</w:t>
            </w:r>
            <w:r>
              <w:rPr>
                <w:rFonts w:ascii="宋体" w:hAnsi="宋体" w:cs="宋体" w:hint="eastAsia"/>
                <w:szCs w:val="21"/>
              </w:rPr>
              <w:t>。</w:t>
            </w:r>
          </w:p>
          <w:p w14:paraId="37EAC339" w14:textId="587A5A3E" w:rsidR="003F0030" w:rsidRDefault="0039486E">
            <w:pPr>
              <w:spacing w:line="360" w:lineRule="auto"/>
              <w:rPr>
                <w:rFonts w:ascii="宋体" w:hAnsi="宋体" w:cs="宋体"/>
                <w:szCs w:val="21"/>
              </w:rPr>
            </w:pPr>
            <w:r>
              <w:rPr>
                <w:rFonts w:ascii="宋体" w:hAnsi="宋体" w:cs="宋体" w:hint="eastAsia"/>
                <w:szCs w:val="21"/>
              </w:rPr>
              <w:t>11.提供设备生产厂家不间断的安全性或功能性完善更新服务，将现有防火墙版本升级更新至v1.07，防止病毒进入加速器内部和病人数据泄露，确保相应软件的通信安全及数据库的存储安全均包含在响应报价内。并提供必要的软件补丁升级服务，应在响应文件中提供针对以上要求的相应书面承诺。</w:t>
            </w:r>
          </w:p>
          <w:p w14:paraId="44502478" w14:textId="77777777" w:rsidR="003F0030" w:rsidRDefault="0039486E">
            <w:pPr>
              <w:spacing w:line="360" w:lineRule="auto"/>
              <w:rPr>
                <w:rFonts w:ascii="宋体" w:hAnsi="宋体" w:cs="宋体"/>
                <w:szCs w:val="21"/>
              </w:rPr>
            </w:pPr>
            <w:r>
              <w:rPr>
                <w:rFonts w:ascii="宋体" w:hAnsi="宋体" w:cs="宋体" w:hint="eastAsia"/>
                <w:szCs w:val="21"/>
              </w:rPr>
              <w:t>12.开机率保障：服务期内，每年开机率：≥95%。开机率按1年365个日历日计算，每年停机总时间（非服务供应商原因造成的停机时间不计算在内）不超过18天。停机天数超过一天，保修期顺延2天。单次停机超过7天，或一年内累计停机超过21天，医院有权无责解约，由此造成的损失，由投标人赔偿。</w:t>
            </w:r>
          </w:p>
          <w:p w14:paraId="5193E35D" w14:textId="77777777" w:rsidR="003F0030" w:rsidRDefault="0039486E">
            <w:pPr>
              <w:spacing w:line="360" w:lineRule="auto"/>
              <w:rPr>
                <w:rFonts w:ascii="宋体" w:hAnsi="宋体" w:cs="宋体"/>
                <w:szCs w:val="21"/>
              </w:rPr>
            </w:pPr>
            <w:r>
              <w:rPr>
                <w:rFonts w:ascii="宋体" w:hAnsi="宋体" w:cs="宋体" w:hint="eastAsia"/>
                <w:szCs w:val="21"/>
              </w:rPr>
              <w:t>13.在保修服务期内，每年为医院提供≥1次现场培训，培训内容、时间、人员由双方协商决定。</w:t>
            </w:r>
          </w:p>
          <w:p w14:paraId="31864379" w14:textId="38E64CD2" w:rsidR="003F0030" w:rsidRPr="00D21A11" w:rsidRDefault="0039486E">
            <w:pPr>
              <w:spacing w:line="360" w:lineRule="auto"/>
              <w:rPr>
                <w:rFonts w:ascii="宋体" w:hAnsi="宋体" w:cs="宋体"/>
                <w:szCs w:val="21"/>
              </w:rPr>
            </w:pPr>
            <w:r>
              <w:rPr>
                <w:rFonts w:ascii="宋体" w:hAnsi="宋体" w:cs="宋体" w:hint="eastAsia"/>
                <w:szCs w:val="21"/>
              </w:rPr>
              <w:t>14.每年为我院工程师提供≥1个瓦里安直线加速器的相关培训名额，涉及的差旅、培训等所有费用</w:t>
            </w:r>
            <w:r w:rsidRPr="00D21A11">
              <w:rPr>
                <w:rFonts w:ascii="宋体" w:hAnsi="宋体" w:cs="宋体" w:hint="eastAsia"/>
                <w:szCs w:val="21"/>
              </w:rPr>
              <w:t>均由投标人承担。（</w:t>
            </w:r>
            <w:r w:rsidR="00D21A11" w:rsidRPr="00D21A11">
              <w:rPr>
                <w:rFonts w:ascii="宋体" w:hAnsi="宋体" w:cs="宋体" w:hint="eastAsia"/>
                <w:szCs w:val="21"/>
              </w:rPr>
              <w:t>投标文件中</w:t>
            </w:r>
            <w:r w:rsidRPr="00D21A11">
              <w:rPr>
                <w:rFonts w:ascii="宋体" w:hAnsi="宋体" w:cs="宋体" w:hint="eastAsia"/>
                <w:szCs w:val="21"/>
              </w:rPr>
              <w:t>须提供书面承诺，格式自拟）</w:t>
            </w:r>
          </w:p>
          <w:p w14:paraId="06D746E3" w14:textId="77777777" w:rsidR="003F0030" w:rsidRPr="00D21A11" w:rsidRDefault="0039486E">
            <w:pPr>
              <w:spacing w:line="360" w:lineRule="auto"/>
              <w:rPr>
                <w:rFonts w:ascii="宋体" w:hAnsi="宋体" w:cs="宋体"/>
                <w:szCs w:val="21"/>
              </w:rPr>
            </w:pPr>
            <w:r w:rsidRPr="00D21A11">
              <w:rPr>
                <w:rFonts w:ascii="宋体" w:hAnsi="宋体" w:cs="宋体" w:hint="eastAsia"/>
                <w:szCs w:val="21"/>
              </w:rPr>
              <w:t>15.提供年度维护保养计划、维护保养内容清单、现场维护报告和设备运行情况年度总结报告。</w:t>
            </w:r>
          </w:p>
          <w:p w14:paraId="2C217189" w14:textId="421E21B3" w:rsidR="003F0030" w:rsidRDefault="0039486E">
            <w:pPr>
              <w:spacing w:line="360" w:lineRule="auto"/>
              <w:rPr>
                <w:rFonts w:ascii="宋体" w:hAnsi="宋体" w:cs="宋体"/>
                <w:szCs w:val="21"/>
              </w:rPr>
            </w:pPr>
            <w:r w:rsidRPr="00D21A11">
              <w:rPr>
                <w:rFonts w:ascii="宋体" w:hAnsi="宋体" w:cs="宋体" w:hint="eastAsia"/>
                <w:szCs w:val="21"/>
              </w:rPr>
              <w:t>16. 若设备达到“预期使用有效期”，投标人承诺</w:t>
            </w:r>
            <w:r>
              <w:rPr>
                <w:rFonts w:ascii="宋体" w:hAnsi="宋体" w:cs="宋体" w:hint="eastAsia"/>
                <w:szCs w:val="21"/>
              </w:rPr>
              <w:t>自该期限届满当年起，每年委托一家具备国家认可资质且经相关管理部门认可的专业检测机构进行全面评估，并出具正式有效的评估报告，该报告须满足国家现行检测要求且结论明确设备可安全有</w:t>
            </w:r>
            <w:r w:rsidRPr="00F6780C">
              <w:rPr>
                <w:rFonts w:ascii="宋体" w:hAnsi="宋体" w:cs="宋体" w:hint="eastAsia"/>
                <w:szCs w:val="21"/>
              </w:rPr>
              <w:t>效继续使用；同时，投标人保证该评估报告能够获得设备所在地行政主管部门的正式认可，并同意设备继续投入使用，若因报告不被认可导致的一切损失及补救费用由中标方承担；上述评估、报告出具及相关协调工作所产生的</w:t>
            </w:r>
            <w:r>
              <w:rPr>
                <w:rFonts w:ascii="宋体" w:hAnsi="宋体" w:cs="宋体" w:hint="eastAsia"/>
                <w:szCs w:val="21"/>
              </w:rPr>
              <w:t>一切费用均已包含在投标总报价中，采购方不再另行支付。</w:t>
            </w:r>
          </w:p>
        </w:tc>
      </w:tr>
    </w:tbl>
    <w:p w14:paraId="550BC39A" w14:textId="77777777" w:rsidR="003F0030" w:rsidRDefault="003F0030">
      <w:pPr>
        <w:spacing w:line="360" w:lineRule="auto"/>
        <w:rPr>
          <w:szCs w:val="21"/>
        </w:rPr>
      </w:pPr>
    </w:p>
    <w:p w14:paraId="3028AC60" w14:textId="77777777" w:rsidR="003F0030" w:rsidRDefault="0039486E">
      <w:pPr>
        <w:spacing w:line="360" w:lineRule="auto"/>
        <w:rPr>
          <w:szCs w:val="21"/>
        </w:rPr>
      </w:pPr>
      <w:r>
        <w:rPr>
          <w:rFonts w:hint="eastAsia"/>
          <w:szCs w:val="21"/>
        </w:rPr>
        <w:t>注：</w:t>
      </w:r>
      <w:r>
        <w:rPr>
          <w:szCs w:val="21"/>
        </w:rPr>
        <w:t>所属行业标明</w:t>
      </w:r>
      <w:r>
        <w:rPr>
          <w:rFonts w:hint="eastAsia"/>
          <w:szCs w:val="21"/>
        </w:rPr>
        <w:t>“</w:t>
      </w:r>
      <w:r>
        <w:rPr>
          <w:rFonts w:hint="eastAsia"/>
          <w:szCs w:val="21"/>
        </w:rPr>
        <w:t>/</w:t>
      </w:r>
      <w:r>
        <w:rPr>
          <w:rFonts w:hint="eastAsia"/>
          <w:szCs w:val="21"/>
        </w:rPr>
        <w:t>”</w:t>
      </w:r>
      <w:r>
        <w:rPr>
          <w:szCs w:val="21"/>
        </w:rPr>
        <w:t>的</w:t>
      </w:r>
      <w:r>
        <w:rPr>
          <w:rFonts w:hint="eastAsia"/>
          <w:szCs w:val="21"/>
        </w:rPr>
        <w:t>采购</w:t>
      </w:r>
      <w:r>
        <w:rPr>
          <w:szCs w:val="21"/>
        </w:rPr>
        <w:t>标的，</w:t>
      </w:r>
      <w:r>
        <w:rPr>
          <w:rFonts w:hint="eastAsia"/>
          <w:szCs w:val="21"/>
        </w:rPr>
        <w:t>无需在</w:t>
      </w:r>
      <w:r>
        <w:rPr>
          <w:szCs w:val="21"/>
        </w:rPr>
        <w:t>中小企业声明函</w:t>
      </w:r>
      <w:r>
        <w:rPr>
          <w:rFonts w:hint="eastAsia"/>
          <w:szCs w:val="21"/>
        </w:rPr>
        <w:t>中填写</w:t>
      </w:r>
      <w:r>
        <w:rPr>
          <w:szCs w:val="21"/>
        </w:rPr>
        <w:t>。</w:t>
      </w:r>
    </w:p>
    <w:p w14:paraId="2369B21F" w14:textId="4FE17FBA" w:rsidR="003F0030" w:rsidRDefault="0039486E">
      <w:pPr>
        <w:spacing w:line="360" w:lineRule="auto"/>
        <w:rPr>
          <w:rFonts w:ascii="黑体" w:eastAsia="黑体" w:hAnsi="黑体" w:cs="Arial"/>
          <w:b/>
          <w:kern w:val="0"/>
          <w:sz w:val="28"/>
          <w:szCs w:val="28"/>
        </w:rPr>
      </w:pPr>
      <w:r>
        <w:rPr>
          <w:rFonts w:ascii="黑体" w:eastAsia="黑体" w:hAnsi="黑体" w:cs="Arial" w:hint="eastAsia"/>
          <w:b/>
          <w:kern w:val="0"/>
          <w:sz w:val="28"/>
          <w:szCs w:val="28"/>
        </w:rPr>
        <w:t>三、</w:t>
      </w:r>
      <w:r w:rsidR="007900A9">
        <w:rPr>
          <w:rFonts w:ascii="宋体" w:hAnsi="宋体" w:cs="宋体" w:hint="eastAsia"/>
          <w:b/>
          <w:szCs w:val="21"/>
        </w:rPr>
        <w:t>▲</w:t>
      </w:r>
      <w:r>
        <w:rPr>
          <w:rFonts w:ascii="黑体" w:eastAsia="黑体" w:hAnsi="黑体" w:cs="Arial" w:hint="eastAsia"/>
          <w:b/>
          <w:kern w:val="0"/>
          <w:sz w:val="28"/>
          <w:szCs w:val="28"/>
        </w:rPr>
        <w:t>商务要求</w:t>
      </w:r>
    </w:p>
    <w:tbl>
      <w:tblPr>
        <w:tblW w:w="9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701"/>
        <w:gridCol w:w="7512"/>
      </w:tblGrid>
      <w:tr w:rsidR="003F0030" w14:paraId="660BB4A0" w14:textId="77777777">
        <w:trPr>
          <w:jc w:val="center"/>
        </w:trPr>
        <w:tc>
          <w:tcPr>
            <w:tcW w:w="704" w:type="dxa"/>
            <w:vAlign w:val="center"/>
          </w:tcPr>
          <w:p w14:paraId="28E32189" w14:textId="77777777" w:rsidR="003F0030" w:rsidRDefault="0039486E">
            <w:pPr>
              <w:spacing w:line="400" w:lineRule="exact"/>
              <w:jc w:val="center"/>
              <w:rPr>
                <w:szCs w:val="21"/>
              </w:rPr>
            </w:pPr>
            <w:r>
              <w:rPr>
                <w:szCs w:val="21"/>
              </w:rPr>
              <w:t>序号</w:t>
            </w:r>
          </w:p>
        </w:tc>
        <w:tc>
          <w:tcPr>
            <w:tcW w:w="1701" w:type="dxa"/>
            <w:vAlign w:val="center"/>
          </w:tcPr>
          <w:p w14:paraId="2C8A492E" w14:textId="77777777" w:rsidR="003F0030" w:rsidRDefault="0039486E">
            <w:pPr>
              <w:spacing w:line="400" w:lineRule="exact"/>
              <w:ind w:firstLineChars="200" w:firstLine="420"/>
              <w:rPr>
                <w:szCs w:val="21"/>
              </w:rPr>
            </w:pPr>
            <w:r>
              <w:rPr>
                <w:szCs w:val="21"/>
              </w:rPr>
              <w:t>商务</w:t>
            </w:r>
            <w:r>
              <w:rPr>
                <w:rFonts w:hint="eastAsia"/>
                <w:szCs w:val="21"/>
              </w:rPr>
              <w:t>条款</w:t>
            </w:r>
          </w:p>
        </w:tc>
        <w:tc>
          <w:tcPr>
            <w:tcW w:w="7512" w:type="dxa"/>
            <w:vAlign w:val="center"/>
          </w:tcPr>
          <w:p w14:paraId="50263D55" w14:textId="77777777" w:rsidR="003F0030" w:rsidRDefault="0039486E">
            <w:pPr>
              <w:spacing w:line="400" w:lineRule="exact"/>
              <w:ind w:firstLineChars="200" w:firstLine="420"/>
              <w:jc w:val="center"/>
              <w:rPr>
                <w:szCs w:val="21"/>
              </w:rPr>
            </w:pPr>
            <w:r>
              <w:rPr>
                <w:szCs w:val="21"/>
              </w:rPr>
              <w:t>商务要求</w:t>
            </w:r>
          </w:p>
        </w:tc>
      </w:tr>
      <w:tr w:rsidR="003F0030" w14:paraId="6812594E" w14:textId="77777777">
        <w:trPr>
          <w:jc w:val="center"/>
        </w:trPr>
        <w:tc>
          <w:tcPr>
            <w:tcW w:w="704" w:type="dxa"/>
            <w:vAlign w:val="center"/>
          </w:tcPr>
          <w:p w14:paraId="6A1D5AA7" w14:textId="77777777" w:rsidR="003F0030" w:rsidRDefault="0039486E">
            <w:pPr>
              <w:spacing w:line="400" w:lineRule="exact"/>
              <w:jc w:val="center"/>
              <w:rPr>
                <w:szCs w:val="21"/>
              </w:rPr>
            </w:pPr>
            <w:r>
              <w:rPr>
                <w:rFonts w:hint="eastAsia"/>
                <w:szCs w:val="21"/>
              </w:rPr>
              <w:t>1</w:t>
            </w:r>
          </w:p>
        </w:tc>
        <w:tc>
          <w:tcPr>
            <w:tcW w:w="1701" w:type="dxa"/>
            <w:vAlign w:val="center"/>
          </w:tcPr>
          <w:p w14:paraId="032BB487" w14:textId="77777777" w:rsidR="003F0030" w:rsidRDefault="0039486E">
            <w:pPr>
              <w:spacing w:line="400" w:lineRule="exact"/>
              <w:jc w:val="center"/>
              <w:rPr>
                <w:szCs w:val="21"/>
              </w:rPr>
            </w:pPr>
            <w:r>
              <w:rPr>
                <w:szCs w:val="21"/>
              </w:rPr>
              <w:t>报价要求</w:t>
            </w:r>
          </w:p>
        </w:tc>
        <w:tc>
          <w:tcPr>
            <w:tcW w:w="7512" w:type="dxa"/>
            <w:vAlign w:val="center"/>
          </w:tcPr>
          <w:p w14:paraId="69206FE6" w14:textId="77777777" w:rsidR="003F0030" w:rsidRDefault="0039486E">
            <w:pPr>
              <w:spacing w:line="400" w:lineRule="exact"/>
              <w:rPr>
                <w:szCs w:val="21"/>
              </w:rPr>
            </w:pPr>
            <w:r>
              <w:rPr>
                <w:rFonts w:hint="eastAsia"/>
                <w:szCs w:val="21"/>
              </w:rPr>
              <w:t>1.</w:t>
            </w:r>
            <w:r>
              <w:rPr>
                <w:rFonts w:hint="eastAsia"/>
                <w:szCs w:val="21"/>
              </w:rPr>
              <w:t>本次报价须为人民币报价，包含服务、备品备件、标准附件、专用工具、交通</w:t>
            </w:r>
            <w:r>
              <w:rPr>
                <w:rFonts w:hint="eastAsia"/>
                <w:szCs w:val="21"/>
              </w:rPr>
              <w:lastRenderedPageBreak/>
              <w:t>费、安装、调试、技术支持、检测（含第三方检测公司检测的费用）、检验、培训、更新升级（设备的系统软件、防火墙及系统安全性或功能性等升级补丁和技术支持，保证所有系统软件为最新版本）、必要的保费、各项税费、代理服务费、售后服务费及本文件未列明而供应商认为必需的费用等各项费用的总和。对于本文件中明确列明必须报价的货物或服务，供应商应分别报价。对于本文件中未列明，而供应商认为必需的费用也需列入总报价。在合同实施时，采购人将不予支付供应商没有列入的项目费用，并认为此项目的费用已包括在投标总报价中。</w:t>
            </w:r>
          </w:p>
          <w:p w14:paraId="3EB95C2F" w14:textId="6C32097F" w:rsidR="003F0030" w:rsidRDefault="0039486E">
            <w:pPr>
              <w:spacing w:line="400" w:lineRule="exact"/>
              <w:rPr>
                <w:szCs w:val="21"/>
              </w:rPr>
            </w:pPr>
            <w:r w:rsidRPr="00F6780C">
              <w:rPr>
                <w:rFonts w:hint="eastAsia"/>
                <w:szCs w:val="21"/>
              </w:rPr>
              <w:t>2.</w:t>
            </w:r>
            <w:r w:rsidRPr="00F6780C">
              <w:rPr>
                <w:rFonts w:hint="eastAsia"/>
                <w:szCs w:val="21"/>
              </w:rPr>
              <w:t>本设备从</w:t>
            </w:r>
            <w:r w:rsidRPr="00F6780C">
              <w:rPr>
                <w:rFonts w:hint="eastAsia"/>
                <w:szCs w:val="21"/>
              </w:rPr>
              <w:t>2026</w:t>
            </w:r>
            <w:r w:rsidRPr="00F6780C">
              <w:rPr>
                <w:rFonts w:hint="eastAsia"/>
                <w:szCs w:val="21"/>
              </w:rPr>
              <w:t>年</w:t>
            </w:r>
            <w:r w:rsidRPr="00F6780C">
              <w:rPr>
                <w:rFonts w:hint="eastAsia"/>
                <w:szCs w:val="21"/>
              </w:rPr>
              <w:t>7</w:t>
            </w:r>
            <w:r w:rsidRPr="00F6780C">
              <w:rPr>
                <w:rFonts w:hint="eastAsia"/>
                <w:szCs w:val="21"/>
              </w:rPr>
              <w:t>月</w:t>
            </w:r>
            <w:r w:rsidRPr="00F6780C">
              <w:rPr>
                <w:rFonts w:hint="eastAsia"/>
                <w:szCs w:val="21"/>
              </w:rPr>
              <w:t>6</w:t>
            </w:r>
            <w:r w:rsidRPr="00F6780C">
              <w:rPr>
                <w:rFonts w:hint="eastAsia"/>
                <w:szCs w:val="21"/>
              </w:rPr>
              <w:t>日起出保，从出保之日起至新一轮的维保服务开始期间产生的维修等费用包含在报价中（总费用不超过</w:t>
            </w:r>
            <w:r w:rsidR="00F6780C" w:rsidRPr="00F6780C">
              <w:rPr>
                <w:rFonts w:hint="eastAsia"/>
                <w:szCs w:val="21"/>
              </w:rPr>
              <w:t>预算</w:t>
            </w:r>
            <w:r w:rsidRPr="00F6780C">
              <w:rPr>
                <w:rFonts w:hint="eastAsia"/>
                <w:szCs w:val="21"/>
              </w:rPr>
              <w:t>金额的</w:t>
            </w:r>
            <w:r w:rsidRPr="00F6780C">
              <w:rPr>
                <w:rFonts w:hint="eastAsia"/>
                <w:szCs w:val="21"/>
              </w:rPr>
              <w:t>10%</w:t>
            </w:r>
            <w:r w:rsidRPr="00F6780C">
              <w:rPr>
                <w:rFonts w:hint="eastAsia"/>
                <w:szCs w:val="21"/>
              </w:rPr>
              <w:t>）。合同签订后由中标人支付该阶段费用至原维修费服务商。</w:t>
            </w:r>
          </w:p>
        </w:tc>
      </w:tr>
      <w:tr w:rsidR="003F0030" w14:paraId="52F8EB50" w14:textId="77777777">
        <w:trPr>
          <w:trHeight w:val="662"/>
          <w:jc w:val="center"/>
        </w:trPr>
        <w:tc>
          <w:tcPr>
            <w:tcW w:w="704" w:type="dxa"/>
            <w:vAlign w:val="center"/>
          </w:tcPr>
          <w:p w14:paraId="22F8FB33" w14:textId="77777777" w:rsidR="003F0030" w:rsidRDefault="0039486E">
            <w:pPr>
              <w:spacing w:line="400" w:lineRule="exact"/>
              <w:jc w:val="center"/>
              <w:rPr>
                <w:szCs w:val="21"/>
              </w:rPr>
            </w:pPr>
            <w:r>
              <w:rPr>
                <w:szCs w:val="21"/>
              </w:rPr>
              <w:lastRenderedPageBreak/>
              <w:t>2</w:t>
            </w:r>
          </w:p>
        </w:tc>
        <w:tc>
          <w:tcPr>
            <w:tcW w:w="1701" w:type="dxa"/>
            <w:vAlign w:val="center"/>
          </w:tcPr>
          <w:p w14:paraId="44C9A2A7" w14:textId="77777777" w:rsidR="003F0030" w:rsidRDefault="0039486E">
            <w:pPr>
              <w:spacing w:line="400" w:lineRule="exact"/>
              <w:jc w:val="center"/>
              <w:rPr>
                <w:szCs w:val="21"/>
              </w:rPr>
            </w:pPr>
            <w:r>
              <w:rPr>
                <w:szCs w:val="21"/>
              </w:rPr>
              <w:t>合同签订日期</w:t>
            </w:r>
          </w:p>
        </w:tc>
        <w:tc>
          <w:tcPr>
            <w:tcW w:w="7512" w:type="dxa"/>
            <w:vAlign w:val="center"/>
          </w:tcPr>
          <w:p w14:paraId="0671B351" w14:textId="77777777" w:rsidR="003F0030" w:rsidRDefault="0039486E">
            <w:pPr>
              <w:spacing w:line="400" w:lineRule="exact"/>
              <w:rPr>
                <w:szCs w:val="21"/>
              </w:rPr>
            </w:pPr>
            <w:r>
              <w:rPr>
                <w:rFonts w:hint="eastAsia"/>
                <w:szCs w:val="21"/>
              </w:rPr>
              <w:t>中标通知书发出后</w:t>
            </w:r>
            <w:r>
              <w:rPr>
                <w:rFonts w:hint="eastAsia"/>
                <w:szCs w:val="21"/>
              </w:rPr>
              <w:t>25</w:t>
            </w:r>
            <w:r>
              <w:rPr>
                <w:rFonts w:hint="eastAsia"/>
                <w:szCs w:val="21"/>
              </w:rPr>
              <w:t>日内。</w:t>
            </w:r>
          </w:p>
        </w:tc>
      </w:tr>
      <w:tr w:rsidR="003F0030" w14:paraId="79A00056" w14:textId="77777777">
        <w:trPr>
          <w:trHeight w:val="541"/>
          <w:jc w:val="center"/>
        </w:trPr>
        <w:tc>
          <w:tcPr>
            <w:tcW w:w="704" w:type="dxa"/>
            <w:vAlign w:val="center"/>
          </w:tcPr>
          <w:p w14:paraId="32684171" w14:textId="77777777" w:rsidR="003F0030" w:rsidRDefault="0039486E">
            <w:pPr>
              <w:spacing w:line="400" w:lineRule="exact"/>
              <w:jc w:val="center"/>
              <w:rPr>
                <w:szCs w:val="21"/>
              </w:rPr>
            </w:pPr>
            <w:r>
              <w:rPr>
                <w:szCs w:val="21"/>
              </w:rPr>
              <w:t>3</w:t>
            </w:r>
          </w:p>
        </w:tc>
        <w:tc>
          <w:tcPr>
            <w:tcW w:w="1701" w:type="dxa"/>
            <w:vAlign w:val="center"/>
          </w:tcPr>
          <w:p w14:paraId="64A35CAC" w14:textId="77777777" w:rsidR="003F0030" w:rsidRDefault="0039486E">
            <w:pPr>
              <w:spacing w:line="400" w:lineRule="exact"/>
              <w:jc w:val="center"/>
              <w:rPr>
                <w:szCs w:val="21"/>
              </w:rPr>
            </w:pPr>
            <w:r>
              <w:rPr>
                <w:rFonts w:hint="eastAsia"/>
                <w:szCs w:val="21"/>
              </w:rPr>
              <w:t>服务时间</w:t>
            </w:r>
          </w:p>
        </w:tc>
        <w:tc>
          <w:tcPr>
            <w:tcW w:w="7512" w:type="dxa"/>
            <w:vAlign w:val="center"/>
          </w:tcPr>
          <w:p w14:paraId="6A271D68" w14:textId="77777777" w:rsidR="003F0030" w:rsidRDefault="0039486E">
            <w:pPr>
              <w:spacing w:line="400" w:lineRule="exact"/>
              <w:rPr>
                <w:szCs w:val="21"/>
              </w:rPr>
            </w:pPr>
            <w:r>
              <w:rPr>
                <w:rFonts w:ascii="宋体" w:hAnsi="宋体" w:cs="宋体" w:hint="eastAsia"/>
                <w:bCs/>
                <w:szCs w:val="21"/>
              </w:rPr>
              <w:t>服务期限：3年。</w:t>
            </w:r>
            <w:r>
              <w:rPr>
                <w:rFonts w:ascii="Arial" w:hAnsi="Arial" w:cs="Arial" w:hint="eastAsia"/>
                <w:kern w:val="0"/>
                <w:szCs w:val="21"/>
              </w:rPr>
              <w:t>具体起止时间以合同约定时间为准</w:t>
            </w:r>
            <w:r>
              <w:rPr>
                <w:szCs w:val="21"/>
              </w:rPr>
              <w:t>。</w:t>
            </w:r>
          </w:p>
        </w:tc>
      </w:tr>
      <w:tr w:rsidR="003F0030" w14:paraId="2D535268" w14:textId="77777777">
        <w:trPr>
          <w:jc w:val="center"/>
        </w:trPr>
        <w:tc>
          <w:tcPr>
            <w:tcW w:w="704" w:type="dxa"/>
            <w:vAlign w:val="center"/>
          </w:tcPr>
          <w:p w14:paraId="0A39D01E" w14:textId="77777777" w:rsidR="003F0030" w:rsidRDefault="0039486E">
            <w:pPr>
              <w:spacing w:line="400" w:lineRule="exact"/>
              <w:jc w:val="center"/>
              <w:rPr>
                <w:szCs w:val="21"/>
              </w:rPr>
            </w:pPr>
            <w:r>
              <w:rPr>
                <w:szCs w:val="21"/>
              </w:rPr>
              <w:t>4</w:t>
            </w:r>
          </w:p>
        </w:tc>
        <w:tc>
          <w:tcPr>
            <w:tcW w:w="1701" w:type="dxa"/>
            <w:vAlign w:val="center"/>
          </w:tcPr>
          <w:p w14:paraId="66F1BF86" w14:textId="77777777" w:rsidR="003F0030" w:rsidRDefault="0039486E">
            <w:pPr>
              <w:spacing w:line="400" w:lineRule="exact"/>
              <w:jc w:val="center"/>
              <w:rPr>
                <w:szCs w:val="21"/>
              </w:rPr>
            </w:pPr>
            <w:r>
              <w:rPr>
                <w:szCs w:val="21"/>
              </w:rPr>
              <w:t>交货地点或服务地点</w:t>
            </w:r>
          </w:p>
        </w:tc>
        <w:tc>
          <w:tcPr>
            <w:tcW w:w="7512" w:type="dxa"/>
            <w:vAlign w:val="center"/>
          </w:tcPr>
          <w:p w14:paraId="634D7376" w14:textId="77777777" w:rsidR="003F0030" w:rsidRDefault="0039486E">
            <w:pPr>
              <w:spacing w:line="400" w:lineRule="exact"/>
              <w:rPr>
                <w:szCs w:val="21"/>
              </w:rPr>
            </w:pPr>
            <w:r>
              <w:rPr>
                <w:rFonts w:ascii="Arial" w:hAnsi="Arial" w:cs="Arial" w:hint="eastAsia"/>
                <w:szCs w:val="21"/>
              </w:rPr>
              <w:t>南宁市，</w:t>
            </w:r>
            <w:r>
              <w:rPr>
                <w:kern w:val="0"/>
                <w:szCs w:val="21"/>
              </w:rPr>
              <w:t>广西医科大学第二附属医院</w:t>
            </w:r>
            <w:r>
              <w:rPr>
                <w:rFonts w:ascii="Arial" w:hAnsi="Arial" w:cs="Arial" w:hint="eastAsia"/>
                <w:szCs w:val="21"/>
              </w:rPr>
              <w:t>内采购人指定地点</w:t>
            </w:r>
          </w:p>
        </w:tc>
      </w:tr>
      <w:tr w:rsidR="003F0030" w14:paraId="1B015875" w14:textId="77777777">
        <w:trPr>
          <w:trHeight w:val="1864"/>
          <w:jc w:val="center"/>
        </w:trPr>
        <w:tc>
          <w:tcPr>
            <w:tcW w:w="704" w:type="dxa"/>
            <w:vAlign w:val="center"/>
          </w:tcPr>
          <w:p w14:paraId="708D1FC4" w14:textId="77777777" w:rsidR="003F0030" w:rsidRDefault="0039486E">
            <w:pPr>
              <w:spacing w:line="400" w:lineRule="exact"/>
              <w:jc w:val="center"/>
              <w:rPr>
                <w:szCs w:val="21"/>
              </w:rPr>
            </w:pPr>
            <w:r>
              <w:rPr>
                <w:szCs w:val="21"/>
              </w:rPr>
              <w:t>5</w:t>
            </w:r>
          </w:p>
        </w:tc>
        <w:tc>
          <w:tcPr>
            <w:tcW w:w="1701" w:type="dxa"/>
            <w:vAlign w:val="center"/>
          </w:tcPr>
          <w:p w14:paraId="7108A70C" w14:textId="77777777" w:rsidR="003F0030" w:rsidRDefault="0039486E">
            <w:pPr>
              <w:spacing w:line="400" w:lineRule="exact"/>
              <w:jc w:val="center"/>
              <w:rPr>
                <w:szCs w:val="21"/>
              </w:rPr>
            </w:pPr>
            <w:r>
              <w:rPr>
                <w:rFonts w:hint="eastAsia"/>
                <w:szCs w:val="21"/>
              </w:rPr>
              <w:t>付款方式、时间及条件</w:t>
            </w:r>
          </w:p>
        </w:tc>
        <w:tc>
          <w:tcPr>
            <w:tcW w:w="7512" w:type="dxa"/>
            <w:vAlign w:val="center"/>
          </w:tcPr>
          <w:p w14:paraId="73FD7982" w14:textId="77777777" w:rsidR="003F0030" w:rsidRDefault="0039486E">
            <w:r>
              <w:rPr>
                <w:rFonts w:hint="eastAsia"/>
              </w:rPr>
              <w:t>本合同全款额分为四次支付，付款前成交人须向采购人出具对应金额的正规发票，采购人审核无误后支付：</w:t>
            </w:r>
          </w:p>
          <w:p w14:paraId="5E2B5DB2" w14:textId="51C0F597" w:rsidR="003F0030" w:rsidRDefault="0039486E">
            <w:r>
              <w:rPr>
                <w:rFonts w:hint="eastAsia"/>
              </w:rPr>
              <w:t>第一期合同款</w:t>
            </w:r>
            <w:r>
              <w:rPr>
                <w:rFonts w:hint="eastAsia"/>
              </w:rPr>
              <w:t>20%</w:t>
            </w:r>
            <w:r>
              <w:rPr>
                <w:rFonts w:hint="eastAsia"/>
              </w:rPr>
              <w:t>，合同生效后支付；</w:t>
            </w:r>
          </w:p>
          <w:p w14:paraId="40B65E0A" w14:textId="77777777" w:rsidR="003F0030" w:rsidRDefault="0039486E">
            <w:r>
              <w:rPr>
                <w:rFonts w:hint="eastAsia"/>
              </w:rPr>
              <w:t>第二期合同款</w:t>
            </w:r>
            <w:r>
              <w:rPr>
                <w:rFonts w:hint="eastAsia"/>
              </w:rPr>
              <w:t>30%</w:t>
            </w:r>
            <w:r>
              <w:rPr>
                <w:rFonts w:hint="eastAsia"/>
              </w:rPr>
              <w:t>，第二年维保起开始后支付；</w:t>
            </w:r>
          </w:p>
          <w:p w14:paraId="2F428072" w14:textId="2D5CB842" w:rsidR="003F0030" w:rsidRDefault="0039486E">
            <w:r>
              <w:rPr>
                <w:rFonts w:hint="eastAsia"/>
              </w:rPr>
              <w:t>第三期合同款</w:t>
            </w:r>
            <w:r>
              <w:rPr>
                <w:rFonts w:hint="eastAsia"/>
              </w:rPr>
              <w:t>35%</w:t>
            </w:r>
            <w:r>
              <w:rPr>
                <w:rFonts w:hint="eastAsia"/>
              </w:rPr>
              <w:t>，第三年维保起开始后支付；</w:t>
            </w:r>
          </w:p>
          <w:p w14:paraId="254674F3" w14:textId="2924A700" w:rsidR="003F0030" w:rsidRDefault="0039486E">
            <w:pPr>
              <w:pStyle w:val="a8"/>
              <w:rPr>
                <w:rFonts w:ascii="Arial" w:hAnsi="Arial" w:cs="Arial"/>
                <w:szCs w:val="21"/>
              </w:rPr>
            </w:pPr>
            <w:r>
              <w:rPr>
                <w:rFonts w:hint="eastAsia"/>
              </w:rPr>
              <w:t>第四期合同款</w:t>
            </w:r>
            <w:r>
              <w:rPr>
                <w:rFonts w:hint="eastAsia"/>
              </w:rPr>
              <w:t>15%</w:t>
            </w:r>
            <w:r>
              <w:rPr>
                <w:rFonts w:hint="eastAsia"/>
              </w:rPr>
              <w:t>，维保期满后支付。</w:t>
            </w:r>
          </w:p>
        </w:tc>
      </w:tr>
      <w:tr w:rsidR="003F0030" w14:paraId="36CE8D12" w14:textId="77777777">
        <w:trPr>
          <w:jc w:val="center"/>
        </w:trPr>
        <w:tc>
          <w:tcPr>
            <w:tcW w:w="704" w:type="dxa"/>
            <w:vAlign w:val="center"/>
          </w:tcPr>
          <w:p w14:paraId="1DAB539A" w14:textId="77777777" w:rsidR="003F0030" w:rsidRDefault="0039486E">
            <w:pPr>
              <w:spacing w:line="400" w:lineRule="exact"/>
              <w:jc w:val="center"/>
              <w:rPr>
                <w:szCs w:val="21"/>
              </w:rPr>
            </w:pPr>
            <w:r>
              <w:rPr>
                <w:szCs w:val="21"/>
              </w:rPr>
              <w:t>6</w:t>
            </w:r>
          </w:p>
        </w:tc>
        <w:tc>
          <w:tcPr>
            <w:tcW w:w="1701" w:type="dxa"/>
            <w:vAlign w:val="center"/>
          </w:tcPr>
          <w:p w14:paraId="50B2FF47" w14:textId="77777777" w:rsidR="003F0030" w:rsidRDefault="0039486E">
            <w:pPr>
              <w:spacing w:line="400" w:lineRule="exact"/>
              <w:jc w:val="center"/>
              <w:rPr>
                <w:szCs w:val="21"/>
              </w:rPr>
            </w:pPr>
            <w:r>
              <w:rPr>
                <w:rFonts w:hint="eastAsia"/>
                <w:szCs w:val="21"/>
              </w:rPr>
              <w:t>履约保证金</w:t>
            </w:r>
            <w:r>
              <w:rPr>
                <w:rFonts w:hint="eastAsia"/>
                <w:szCs w:val="21"/>
              </w:rPr>
              <w:t xml:space="preserve">  </w:t>
            </w:r>
          </w:p>
        </w:tc>
        <w:tc>
          <w:tcPr>
            <w:tcW w:w="7512" w:type="dxa"/>
            <w:vAlign w:val="center"/>
          </w:tcPr>
          <w:p w14:paraId="7DF839CE" w14:textId="77777777" w:rsidR="003F0030" w:rsidRDefault="0039486E">
            <w:pPr>
              <w:spacing w:line="400" w:lineRule="exact"/>
              <w:rPr>
                <w:szCs w:val="21"/>
              </w:rPr>
            </w:pPr>
            <w:r>
              <w:rPr>
                <w:rFonts w:hint="eastAsia"/>
                <w:szCs w:val="21"/>
              </w:rPr>
              <w:t>无</w:t>
            </w:r>
          </w:p>
        </w:tc>
      </w:tr>
      <w:tr w:rsidR="003F0030" w14:paraId="7FA28B97" w14:textId="77777777">
        <w:trPr>
          <w:jc w:val="center"/>
        </w:trPr>
        <w:tc>
          <w:tcPr>
            <w:tcW w:w="704" w:type="dxa"/>
            <w:vAlign w:val="center"/>
          </w:tcPr>
          <w:p w14:paraId="2D06C17C" w14:textId="77777777" w:rsidR="003F0030" w:rsidRDefault="0039486E">
            <w:pPr>
              <w:spacing w:line="400" w:lineRule="exact"/>
              <w:jc w:val="center"/>
              <w:rPr>
                <w:szCs w:val="21"/>
              </w:rPr>
            </w:pPr>
            <w:r>
              <w:rPr>
                <w:szCs w:val="21"/>
              </w:rPr>
              <w:t>7</w:t>
            </w:r>
          </w:p>
        </w:tc>
        <w:tc>
          <w:tcPr>
            <w:tcW w:w="1701" w:type="dxa"/>
            <w:vAlign w:val="center"/>
          </w:tcPr>
          <w:p w14:paraId="773972A2" w14:textId="77777777" w:rsidR="003F0030" w:rsidRDefault="0039486E">
            <w:pPr>
              <w:spacing w:line="400" w:lineRule="exact"/>
              <w:jc w:val="center"/>
              <w:rPr>
                <w:szCs w:val="21"/>
              </w:rPr>
            </w:pPr>
            <w:r>
              <w:rPr>
                <w:rFonts w:ascii="宋体" w:hAnsi="宋体" w:cs="宋体" w:hint="eastAsia"/>
                <w:szCs w:val="21"/>
              </w:rPr>
              <w:t>验收标准、规范</w:t>
            </w:r>
          </w:p>
        </w:tc>
        <w:tc>
          <w:tcPr>
            <w:tcW w:w="7512" w:type="dxa"/>
            <w:vAlign w:val="center"/>
          </w:tcPr>
          <w:p w14:paraId="71EFA0B7" w14:textId="77777777" w:rsidR="003F0030" w:rsidRDefault="0039486E">
            <w:pPr>
              <w:tabs>
                <w:tab w:val="left" w:pos="180"/>
                <w:tab w:val="left" w:pos="1620"/>
              </w:tabs>
              <w:spacing w:line="400" w:lineRule="exact"/>
              <w:rPr>
                <w:rFonts w:ascii="宋体" w:hAnsi="宋体" w:cs="宋体"/>
                <w:szCs w:val="21"/>
              </w:rPr>
            </w:pPr>
            <w:r>
              <w:rPr>
                <w:rFonts w:ascii="宋体" w:hAnsi="宋体" w:cs="宋体" w:hint="eastAsia"/>
                <w:szCs w:val="21"/>
              </w:rPr>
              <w:t>1、</w:t>
            </w:r>
            <w:r>
              <w:rPr>
                <w:rFonts w:hint="eastAsia"/>
              </w:rPr>
              <w:t>供应商</w:t>
            </w:r>
            <w:r>
              <w:rPr>
                <w:rFonts w:ascii="宋体" w:hAnsi="宋体" w:cs="宋体" w:hint="eastAsia"/>
                <w:szCs w:val="21"/>
              </w:rPr>
              <w:t>需承担项目验收时发生的一切费用。</w:t>
            </w:r>
          </w:p>
          <w:p w14:paraId="10F59407" w14:textId="77777777" w:rsidR="003F0030" w:rsidRDefault="0039486E">
            <w:pPr>
              <w:tabs>
                <w:tab w:val="left" w:pos="180"/>
                <w:tab w:val="left" w:pos="1620"/>
              </w:tabs>
              <w:spacing w:line="400" w:lineRule="exact"/>
              <w:rPr>
                <w:rFonts w:ascii="宋体" w:hAnsi="宋体" w:cs="宋体"/>
                <w:szCs w:val="21"/>
              </w:rPr>
            </w:pPr>
            <w:r>
              <w:rPr>
                <w:rFonts w:ascii="宋体" w:hAnsi="宋体" w:cs="宋体" w:hint="eastAsia"/>
                <w:szCs w:val="21"/>
              </w:rPr>
              <w:t>2、验收工作由采购人组织，包括但不限于以下形式：</w:t>
            </w:r>
            <w:r>
              <w:rPr>
                <w:rFonts w:hint="eastAsia"/>
              </w:rPr>
              <w:t>供应商</w:t>
            </w:r>
            <w:r>
              <w:rPr>
                <w:rFonts w:ascii="宋体" w:hAnsi="宋体" w:cs="宋体" w:hint="eastAsia"/>
                <w:szCs w:val="21"/>
              </w:rPr>
              <w:t>维修、保养完毕后，向采购人提供维修、保养报告单，采购人派人进行验收，并在维修工单上签字确认；其他技术服务的验收按照本采购文件、</w:t>
            </w:r>
            <w:r>
              <w:rPr>
                <w:rFonts w:hint="eastAsia"/>
              </w:rPr>
              <w:t>供应商</w:t>
            </w:r>
            <w:r>
              <w:rPr>
                <w:rFonts w:ascii="宋体" w:hAnsi="宋体" w:cs="宋体" w:hint="eastAsia"/>
                <w:szCs w:val="21"/>
              </w:rPr>
              <w:t>的全保修方案、厂家标准及相应的质量标准要求执行。</w:t>
            </w:r>
          </w:p>
          <w:p w14:paraId="383C9AA6" w14:textId="77777777" w:rsidR="003F0030" w:rsidRDefault="0039486E">
            <w:pPr>
              <w:tabs>
                <w:tab w:val="left" w:pos="180"/>
                <w:tab w:val="left" w:pos="1620"/>
              </w:tabs>
              <w:spacing w:line="400" w:lineRule="exact"/>
              <w:rPr>
                <w:rFonts w:ascii="宋体" w:hAnsi="宋体" w:cs="宋体"/>
                <w:szCs w:val="21"/>
              </w:rPr>
            </w:pPr>
            <w:r>
              <w:rPr>
                <w:rFonts w:ascii="宋体" w:hAnsi="宋体" w:cs="宋体" w:hint="eastAsia"/>
                <w:szCs w:val="21"/>
              </w:rPr>
              <w:t>3、验收不通过的，根据采购人意见进行整改，直到验收通过为止，期间产生相关费用由</w:t>
            </w:r>
            <w:r>
              <w:rPr>
                <w:rFonts w:hint="eastAsia"/>
              </w:rPr>
              <w:t>供应商</w:t>
            </w:r>
            <w:r>
              <w:rPr>
                <w:rFonts w:ascii="宋体" w:hAnsi="宋体" w:cs="宋体" w:hint="eastAsia"/>
                <w:szCs w:val="21"/>
              </w:rPr>
              <w:t>承担。</w:t>
            </w:r>
          </w:p>
          <w:p w14:paraId="08059E70" w14:textId="77777777" w:rsidR="003F0030" w:rsidRDefault="0039486E">
            <w:pPr>
              <w:tabs>
                <w:tab w:val="left" w:pos="180"/>
                <w:tab w:val="left" w:pos="1620"/>
              </w:tabs>
              <w:spacing w:line="400" w:lineRule="exact"/>
              <w:rPr>
                <w:rFonts w:ascii="宋体" w:hAnsi="宋体" w:cs="宋体"/>
                <w:szCs w:val="21"/>
              </w:rPr>
            </w:pPr>
            <w:r>
              <w:rPr>
                <w:rFonts w:ascii="宋体" w:hAnsi="宋体" w:cs="宋体" w:hint="eastAsia"/>
                <w:szCs w:val="21"/>
              </w:rPr>
              <w:t>4、验收标准</w:t>
            </w:r>
          </w:p>
          <w:p w14:paraId="5A9BD0C7" w14:textId="77777777" w:rsidR="003F0030" w:rsidRDefault="0039486E">
            <w:pPr>
              <w:tabs>
                <w:tab w:val="left" w:pos="180"/>
                <w:tab w:val="left" w:pos="1620"/>
              </w:tabs>
              <w:spacing w:line="400" w:lineRule="exact"/>
              <w:rPr>
                <w:rFonts w:ascii="宋体" w:hAnsi="宋体" w:cs="宋体"/>
                <w:szCs w:val="21"/>
              </w:rPr>
            </w:pPr>
            <w:r>
              <w:rPr>
                <w:rFonts w:ascii="宋体" w:hAnsi="宋体" w:cs="宋体" w:hint="eastAsia"/>
                <w:szCs w:val="21"/>
              </w:rPr>
              <w:t>1）项目采购文件及</w:t>
            </w:r>
            <w:r>
              <w:rPr>
                <w:rFonts w:hint="eastAsia"/>
              </w:rPr>
              <w:t>供应商响应文件中</w:t>
            </w:r>
            <w:r>
              <w:rPr>
                <w:rFonts w:ascii="宋体" w:hAnsi="宋体" w:cs="宋体" w:hint="eastAsia"/>
                <w:szCs w:val="21"/>
              </w:rPr>
              <w:t>的“技术要求偏离表”，逐条验收。</w:t>
            </w:r>
          </w:p>
          <w:p w14:paraId="26A554EF" w14:textId="77777777" w:rsidR="003F0030" w:rsidRDefault="0039486E">
            <w:pPr>
              <w:tabs>
                <w:tab w:val="left" w:pos="180"/>
                <w:tab w:val="left" w:pos="1620"/>
              </w:tabs>
              <w:spacing w:line="400" w:lineRule="exact"/>
              <w:rPr>
                <w:rFonts w:ascii="宋体" w:hAnsi="宋体" w:cs="宋体"/>
                <w:szCs w:val="21"/>
              </w:rPr>
            </w:pPr>
            <w:r>
              <w:rPr>
                <w:rFonts w:ascii="宋体" w:hAnsi="宋体" w:cs="宋体" w:hint="eastAsia"/>
                <w:szCs w:val="21"/>
              </w:rPr>
              <w:t>2）项目采购文件及</w:t>
            </w:r>
            <w:r>
              <w:rPr>
                <w:rFonts w:hint="eastAsia"/>
              </w:rPr>
              <w:t>供应商响应文件中</w:t>
            </w:r>
            <w:r>
              <w:rPr>
                <w:rFonts w:ascii="宋体" w:hAnsi="宋体" w:cs="宋体" w:hint="eastAsia"/>
                <w:szCs w:val="21"/>
              </w:rPr>
              <w:t>的“商务要求偏离表”，逐条验收。</w:t>
            </w:r>
          </w:p>
          <w:p w14:paraId="2FB82B38" w14:textId="77777777" w:rsidR="003F0030" w:rsidRDefault="0039486E">
            <w:pPr>
              <w:tabs>
                <w:tab w:val="left" w:pos="180"/>
                <w:tab w:val="left" w:pos="1620"/>
              </w:tabs>
              <w:spacing w:line="400" w:lineRule="exact"/>
              <w:rPr>
                <w:rFonts w:ascii="宋体" w:hAnsi="宋体" w:cs="宋体"/>
                <w:szCs w:val="21"/>
              </w:rPr>
            </w:pPr>
            <w:r>
              <w:rPr>
                <w:rFonts w:ascii="宋体" w:hAnsi="宋体" w:cs="宋体" w:hint="eastAsia"/>
                <w:szCs w:val="21"/>
              </w:rPr>
              <w:t>3）供应商</w:t>
            </w:r>
            <w:r>
              <w:rPr>
                <w:rFonts w:hint="eastAsia"/>
              </w:rPr>
              <w:t>响应文件</w:t>
            </w:r>
            <w:r>
              <w:rPr>
                <w:rFonts w:ascii="宋体" w:hAnsi="宋体" w:cs="宋体" w:hint="eastAsia"/>
                <w:szCs w:val="21"/>
              </w:rPr>
              <w:t>中其他技术、服务、商务性的说明、承诺事项，逐条验收。</w:t>
            </w:r>
          </w:p>
          <w:p w14:paraId="475EC761" w14:textId="77777777" w:rsidR="003F0030" w:rsidRDefault="0039486E">
            <w:pPr>
              <w:tabs>
                <w:tab w:val="left" w:pos="180"/>
                <w:tab w:val="left" w:pos="1620"/>
              </w:tabs>
              <w:spacing w:line="400" w:lineRule="exact"/>
              <w:rPr>
                <w:rFonts w:ascii="宋体" w:hAnsi="宋体" w:cs="宋体"/>
                <w:szCs w:val="21"/>
              </w:rPr>
            </w:pPr>
            <w:r>
              <w:rPr>
                <w:rFonts w:ascii="宋体" w:hAnsi="宋体" w:cs="宋体" w:hint="eastAsia"/>
                <w:szCs w:val="21"/>
              </w:rPr>
              <w:t>4）国家相关法律、法规、标准和规范等。</w:t>
            </w:r>
          </w:p>
          <w:p w14:paraId="1A13AB62" w14:textId="77777777" w:rsidR="003F0030" w:rsidRDefault="0039486E">
            <w:pPr>
              <w:spacing w:line="400" w:lineRule="exact"/>
              <w:rPr>
                <w:szCs w:val="21"/>
              </w:rPr>
            </w:pPr>
            <w:r>
              <w:rPr>
                <w:rFonts w:ascii="宋体" w:hAnsi="宋体" w:cs="宋体" w:hint="eastAsia"/>
                <w:szCs w:val="21"/>
              </w:rPr>
              <w:t>5）执行《关于印发广西壮族自治区政府采购项目履约验收管理办法的通知》（桂财采〔2015〕22号）。</w:t>
            </w:r>
          </w:p>
        </w:tc>
      </w:tr>
      <w:tr w:rsidR="00D21A11" w14:paraId="19407372" w14:textId="77777777">
        <w:trPr>
          <w:jc w:val="center"/>
        </w:trPr>
        <w:tc>
          <w:tcPr>
            <w:tcW w:w="704" w:type="dxa"/>
            <w:vAlign w:val="center"/>
          </w:tcPr>
          <w:p w14:paraId="6BEE2855" w14:textId="58999296" w:rsidR="00D21A11" w:rsidRDefault="00D21A11">
            <w:pPr>
              <w:spacing w:line="400" w:lineRule="exact"/>
              <w:jc w:val="center"/>
              <w:rPr>
                <w:szCs w:val="21"/>
              </w:rPr>
            </w:pPr>
            <w:r>
              <w:rPr>
                <w:rFonts w:hint="eastAsia"/>
                <w:szCs w:val="21"/>
              </w:rPr>
              <w:t>8</w:t>
            </w:r>
          </w:p>
        </w:tc>
        <w:tc>
          <w:tcPr>
            <w:tcW w:w="1701" w:type="dxa"/>
            <w:vAlign w:val="center"/>
          </w:tcPr>
          <w:p w14:paraId="2A8E31C0" w14:textId="730EEE4F" w:rsidR="00D21A11" w:rsidRDefault="00D21A11">
            <w:pPr>
              <w:spacing w:line="400" w:lineRule="exact"/>
              <w:jc w:val="center"/>
              <w:rPr>
                <w:rFonts w:ascii="宋体" w:hAnsi="宋体" w:cs="宋体"/>
                <w:szCs w:val="21"/>
              </w:rPr>
            </w:pPr>
            <w:r>
              <w:rPr>
                <w:rFonts w:ascii="宋体" w:hAnsi="宋体" w:cs="宋体" w:hint="eastAsia"/>
                <w:szCs w:val="21"/>
              </w:rPr>
              <w:t>接口要求</w:t>
            </w:r>
          </w:p>
        </w:tc>
        <w:tc>
          <w:tcPr>
            <w:tcW w:w="7512" w:type="dxa"/>
            <w:vAlign w:val="center"/>
          </w:tcPr>
          <w:p w14:paraId="2C1769BE" w14:textId="23E7C752" w:rsidR="00D21A11" w:rsidRDefault="00D21A11">
            <w:pPr>
              <w:tabs>
                <w:tab w:val="left" w:pos="180"/>
                <w:tab w:val="left" w:pos="1620"/>
              </w:tabs>
              <w:spacing w:line="400" w:lineRule="exact"/>
              <w:rPr>
                <w:rFonts w:ascii="宋体" w:hAnsi="宋体" w:cs="宋体"/>
                <w:szCs w:val="21"/>
              </w:rPr>
            </w:pPr>
            <w:r w:rsidRPr="00D21A11">
              <w:rPr>
                <w:rFonts w:ascii="宋体" w:hAnsi="宋体" w:cs="宋体" w:hint="eastAsia"/>
                <w:szCs w:val="21"/>
              </w:rPr>
              <w:t>投标人应负责开放直线加速器软件系统的数据接口，并协助采购人将所需数据安</w:t>
            </w:r>
            <w:r w:rsidRPr="00D21A11">
              <w:rPr>
                <w:rFonts w:ascii="宋体" w:hAnsi="宋体" w:cs="宋体" w:hint="eastAsia"/>
                <w:szCs w:val="21"/>
              </w:rPr>
              <w:lastRenderedPageBreak/>
              <w:t>全、完整、及时地传输至医院信息系统。投标人须确保接口的长期可用性及兼容性，维保期内因接口问题导致的数据中断，投标人应免费修复。接口开发、对接、维护及数据传输相关的全部费用均由投标人承担。投标文件中需提供承诺函（承诺函格式自拟）。</w:t>
            </w:r>
          </w:p>
        </w:tc>
      </w:tr>
    </w:tbl>
    <w:p w14:paraId="19D21A84" w14:textId="77777777" w:rsidR="003F0030" w:rsidRDefault="003F0030">
      <w:pPr>
        <w:widowControl/>
        <w:adjustRightInd w:val="0"/>
        <w:snapToGrid w:val="0"/>
        <w:spacing w:after="200"/>
        <w:jc w:val="left"/>
        <w:rPr>
          <w:rFonts w:ascii="Tahoma" w:eastAsia="微软雅黑" w:hAnsi="Tahoma"/>
          <w:kern w:val="0"/>
          <w:sz w:val="22"/>
          <w:szCs w:val="22"/>
        </w:rPr>
      </w:pPr>
    </w:p>
    <w:p w14:paraId="2C4FFAC5" w14:textId="77777777" w:rsidR="003F0030" w:rsidRDefault="0039486E">
      <w:pPr>
        <w:spacing w:line="360" w:lineRule="auto"/>
        <w:rPr>
          <w:rFonts w:ascii="Arial" w:eastAsia="黑体" w:hAnsi="Arial" w:cs="Arial"/>
          <w:b/>
          <w:kern w:val="0"/>
          <w:sz w:val="28"/>
          <w:szCs w:val="28"/>
        </w:rPr>
      </w:pPr>
      <w:r>
        <w:rPr>
          <w:rFonts w:ascii="Arial" w:eastAsia="黑体" w:hAnsi="Arial" w:cs="Arial"/>
          <w:b/>
          <w:kern w:val="0"/>
          <w:sz w:val="28"/>
          <w:szCs w:val="28"/>
        </w:rPr>
        <w:t>四、其他要求</w:t>
      </w:r>
    </w:p>
    <w:p w14:paraId="13540F9E" w14:textId="77777777" w:rsidR="003F0030" w:rsidRDefault="0039486E">
      <w:pPr>
        <w:widowControl/>
        <w:spacing w:line="360" w:lineRule="auto"/>
        <w:jc w:val="left"/>
        <w:rPr>
          <w:rFonts w:ascii="宋体" w:hAnsi="宋体" w:cs="宋体"/>
          <w:bCs/>
          <w:kern w:val="0"/>
          <w:szCs w:val="21"/>
        </w:rPr>
      </w:pPr>
      <w:r>
        <w:rPr>
          <w:rFonts w:ascii="宋体" w:hAnsi="宋体" w:cs="宋体" w:hint="eastAsia"/>
          <w:bCs/>
          <w:kern w:val="0"/>
          <w:szCs w:val="21"/>
        </w:rPr>
        <w:t>无</w:t>
      </w:r>
    </w:p>
    <w:bookmarkEnd w:id="26"/>
    <w:bookmarkEnd w:id="24"/>
    <w:p w14:paraId="1AE7CEC8" w14:textId="77777777" w:rsidR="003F0030" w:rsidRDefault="0039486E">
      <w:pPr>
        <w:widowControl/>
        <w:adjustRightInd w:val="0"/>
        <w:snapToGrid w:val="0"/>
        <w:spacing w:after="200"/>
        <w:jc w:val="left"/>
        <w:rPr>
          <w:sz w:val="28"/>
          <w:szCs w:val="28"/>
        </w:rPr>
      </w:pPr>
      <w:r>
        <w:rPr>
          <w:rFonts w:ascii="宋体" w:hAnsi="宋体" w:cs="宋体" w:hint="eastAsia"/>
          <w:kern w:val="0"/>
          <w:sz w:val="24"/>
          <w:szCs w:val="22"/>
        </w:rPr>
        <w:br w:type="page"/>
      </w:r>
      <w:bookmarkEnd w:id="25"/>
      <w:r>
        <w:rPr>
          <w:rFonts w:hint="eastAsia"/>
          <w:sz w:val="28"/>
          <w:szCs w:val="28"/>
        </w:rPr>
        <w:lastRenderedPageBreak/>
        <w:t>附件：</w:t>
      </w:r>
      <w:r>
        <w:rPr>
          <w:rFonts w:hint="eastAsia"/>
          <w:sz w:val="28"/>
          <w:szCs w:val="28"/>
        </w:rPr>
        <w:t xml:space="preserve"> </w:t>
      </w:r>
      <w:r>
        <w:rPr>
          <w:sz w:val="28"/>
          <w:szCs w:val="28"/>
        </w:rPr>
        <w:t xml:space="preserve">               </w:t>
      </w:r>
    </w:p>
    <w:p w14:paraId="49F492D7" w14:textId="77777777" w:rsidR="003F0030" w:rsidRDefault="0039486E">
      <w:pPr>
        <w:spacing w:line="528" w:lineRule="exact"/>
        <w:ind w:firstLineChars="100" w:firstLine="280"/>
        <w:jc w:val="center"/>
        <w:rPr>
          <w:sz w:val="28"/>
          <w:szCs w:val="28"/>
        </w:rPr>
      </w:pPr>
      <w:r>
        <w:rPr>
          <w:rFonts w:hint="eastAsia"/>
          <w:sz w:val="28"/>
          <w:szCs w:val="28"/>
        </w:rPr>
        <w:t>中小微企业划型标准</w:t>
      </w:r>
    </w:p>
    <w:tbl>
      <w:tblPr>
        <w:tblW w:w="8706" w:type="dxa"/>
        <w:tblInd w:w="250" w:type="dxa"/>
        <w:tblLayout w:type="fixed"/>
        <w:tblLook w:val="04A0" w:firstRow="1" w:lastRow="0" w:firstColumn="1" w:lastColumn="0" w:noHBand="0" w:noVBand="1"/>
      </w:tblPr>
      <w:tblGrid>
        <w:gridCol w:w="1446"/>
        <w:gridCol w:w="1701"/>
        <w:gridCol w:w="1134"/>
        <w:gridCol w:w="1846"/>
        <w:gridCol w:w="1570"/>
        <w:gridCol w:w="1009"/>
      </w:tblGrid>
      <w:tr w:rsidR="003F0030" w14:paraId="44CEFA0C" w14:textId="77777777">
        <w:trPr>
          <w:trHeight w:val="279"/>
        </w:trPr>
        <w:tc>
          <w:tcPr>
            <w:tcW w:w="1446" w:type="dxa"/>
            <w:tcBorders>
              <w:top w:val="single" w:sz="4" w:space="0" w:color="auto"/>
              <w:left w:val="single" w:sz="4" w:space="0" w:color="auto"/>
              <w:bottom w:val="single" w:sz="4" w:space="0" w:color="auto"/>
              <w:right w:val="single" w:sz="4" w:space="0" w:color="auto"/>
            </w:tcBorders>
            <w:vAlign w:val="center"/>
          </w:tcPr>
          <w:p w14:paraId="46B2272F" w14:textId="77777777" w:rsidR="003F0030" w:rsidRDefault="0039486E">
            <w:pPr>
              <w:widowControl/>
              <w:jc w:val="left"/>
              <w:rPr>
                <w:szCs w:val="21"/>
              </w:rPr>
            </w:pPr>
            <w:r>
              <w:rPr>
                <w:rFonts w:hint="eastAsia"/>
                <w:szCs w:val="21"/>
              </w:rPr>
              <w:t>行业名称</w:t>
            </w:r>
          </w:p>
        </w:tc>
        <w:tc>
          <w:tcPr>
            <w:tcW w:w="1701" w:type="dxa"/>
            <w:tcBorders>
              <w:top w:val="single" w:sz="4" w:space="0" w:color="auto"/>
              <w:left w:val="nil"/>
              <w:bottom w:val="single" w:sz="4" w:space="0" w:color="auto"/>
              <w:right w:val="single" w:sz="4" w:space="0" w:color="auto"/>
            </w:tcBorders>
            <w:vAlign w:val="center"/>
          </w:tcPr>
          <w:p w14:paraId="3B961130" w14:textId="77777777" w:rsidR="003F0030" w:rsidRDefault="0039486E">
            <w:pPr>
              <w:widowControl/>
              <w:jc w:val="left"/>
              <w:rPr>
                <w:szCs w:val="21"/>
              </w:rPr>
            </w:pPr>
            <w:r>
              <w:rPr>
                <w:rFonts w:hint="eastAsia"/>
                <w:szCs w:val="21"/>
              </w:rPr>
              <w:t>指标名称</w:t>
            </w:r>
          </w:p>
        </w:tc>
        <w:tc>
          <w:tcPr>
            <w:tcW w:w="1134" w:type="dxa"/>
            <w:tcBorders>
              <w:top w:val="single" w:sz="4" w:space="0" w:color="auto"/>
              <w:left w:val="nil"/>
              <w:bottom w:val="single" w:sz="4" w:space="0" w:color="auto"/>
              <w:right w:val="single" w:sz="4" w:space="0" w:color="auto"/>
            </w:tcBorders>
            <w:vAlign w:val="center"/>
          </w:tcPr>
          <w:p w14:paraId="071E337C" w14:textId="77777777" w:rsidR="003F0030" w:rsidRDefault="0039486E">
            <w:pPr>
              <w:widowControl/>
              <w:jc w:val="left"/>
              <w:rPr>
                <w:szCs w:val="21"/>
              </w:rPr>
            </w:pPr>
            <w:r>
              <w:rPr>
                <w:rFonts w:hint="eastAsia"/>
                <w:szCs w:val="21"/>
              </w:rPr>
              <w:t>计量单位</w:t>
            </w:r>
          </w:p>
        </w:tc>
        <w:tc>
          <w:tcPr>
            <w:tcW w:w="1846" w:type="dxa"/>
            <w:tcBorders>
              <w:top w:val="single" w:sz="4" w:space="0" w:color="auto"/>
              <w:left w:val="nil"/>
              <w:bottom w:val="single" w:sz="4" w:space="0" w:color="auto"/>
              <w:right w:val="single" w:sz="4" w:space="0" w:color="auto"/>
            </w:tcBorders>
            <w:vAlign w:val="center"/>
          </w:tcPr>
          <w:p w14:paraId="2CA9D5BE" w14:textId="77777777" w:rsidR="003F0030" w:rsidRDefault="0039486E">
            <w:pPr>
              <w:widowControl/>
              <w:jc w:val="left"/>
              <w:rPr>
                <w:szCs w:val="21"/>
              </w:rPr>
            </w:pPr>
            <w:r>
              <w:rPr>
                <w:rFonts w:hint="eastAsia"/>
                <w:szCs w:val="21"/>
              </w:rPr>
              <w:t>中型</w:t>
            </w:r>
          </w:p>
        </w:tc>
        <w:tc>
          <w:tcPr>
            <w:tcW w:w="1570" w:type="dxa"/>
            <w:tcBorders>
              <w:top w:val="single" w:sz="4" w:space="0" w:color="auto"/>
              <w:left w:val="nil"/>
              <w:bottom w:val="single" w:sz="4" w:space="0" w:color="auto"/>
              <w:right w:val="single" w:sz="4" w:space="0" w:color="auto"/>
            </w:tcBorders>
            <w:vAlign w:val="center"/>
          </w:tcPr>
          <w:p w14:paraId="0A79AE9F" w14:textId="77777777" w:rsidR="003F0030" w:rsidRDefault="0039486E">
            <w:pPr>
              <w:widowControl/>
              <w:jc w:val="left"/>
              <w:rPr>
                <w:szCs w:val="21"/>
              </w:rPr>
            </w:pPr>
            <w:r>
              <w:rPr>
                <w:rFonts w:hint="eastAsia"/>
                <w:szCs w:val="21"/>
              </w:rPr>
              <w:t>小型</w:t>
            </w:r>
          </w:p>
        </w:tc>
        <w:tc>
          <w:tcPr>
            <w:tcW w:w="1009" w:type="dxa"/>
            <w:tcBorders>
              <w:top w:val="single" w:sz="4" w:space="0" w:color="auto"/>
              <w:left w:val="nil"/>
              <w:bottom w:val="single" w:sz="4" w:space="0" w:color="auto"/>
              <w:right w:val="single" w:sz="4" w:space="0" w:color="auto"/>
            </w:tcBorders>
            <w:vAlign w:val="center"/>
          </w:tcPr>
          <w:p w14:paraId="792CC002" w14:textId="77777777" w:rsidR="003F0030" w:rsidRDefault="0039486E">
            <w:pPr>
              <w:widowControl/>
              <w:jc w:val="left"/>
              <w:rPr>
                <w:szCs w:val="21"/>
              </w:rPr>
            </w:pPr>
            <w:r>
              <w:rPr>
                <w:rFonts w:hint="eastAsia"/>
                <w:szCs w:val="21"/>
              </w:rPr>
              <w:t>微型</w:t>
            </w:r>
          </w:p>
        </w:tc>
      </w:tr>
      <w:tr w:rsidR="003F0030" w14:paraId="0225D06E" w14:textId="77777777">
        <w:trPr>
          <w:trHeight w:val="220"/>
        </w:trPr>
        <w:tc>
          <w:tcPr>
            <w:tcW w:w="1446" w:type="dxa"/>
            <w:tcBorders>
              <w:top w:val="nil"/>
              <w:left w:val="single" w:sz="4" w:space="0" w:color="auto"/>
              <w:bottom w:val="single" w:sz="4" w:space="0" w:color="auto"/>
              <w:right w:val="single" w:sz="4" w:space="0" w:color="auto"/>
            </w:tcBorders>
            <w:vAlign w:val="bottom"/>
          </w:tcPr>
          <w:p w14:paraId="535B78CC" w14:textId="77777777" w:rsidR="003F0030" w:rsidRDefault="0039486E">
            <w:pPr>
              <w:widowControl/>
              <w:jc w:val="center"/>
              <w:rPr>
                <w:szCs w:val="21"/>
              </w:rPr>
            </w:pPr>
            <w:r>
              <w:rPr>
                <w:rFonts w:hint="eastAsia"/>
                <w:szCs w:val="21"/>
              </w:rPr>
              <w:t>农、林、牧、渔</w:t>
            </w:r>
          </w:p>
        </w:tc>
        <w:tc>
          <w:tcPr>
            <w:tcW w:w="1701" w:type="dxa"/>
            <w:tcBorders>
              <w:top w:val="nil"/>
              <w:left w:val="nil"/>
              <w:bottom w:val="single" w:sz="4" w:space="0" w:color="auto"/>
              <w:right w:val="single" w:sz="4" w:space="0" w:color="auto"/>
            </w:tcBorders>
            <w:vAlign w:val="center"/>
          </w:tcPr>
          <w:p w14:paraId="77360D29"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6FA3E30A"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7D49EE4A" w14:textId="77777777" w:rsidR="003F0030" w:rsidRDefault="0039486E">
            <w:pPr>
              <w:widowControl/>
              <w:jc w:val="left"/>
              <w:rPr>
                <w:szCs w:val="21"/>
              </w:rPr>
            </w:pPr>
            <w:r>
              <w:rPr>
                <w:rFonts w:hint="eastAsia"/>
                <w:szCs w:val="21"/>
              </w:rPr>
              <w:t>500</w:t>
            </w:r>
            <w:r>
              <w:rPr>
                <w:rFonts w:hint="eastAsia"/>
                <w:szCs w:val="21"/>
              </w:rPr>
              <w:t>≤</w:t>
            </w:r>
            <w:r>
              <w:rPr>
                <w:rFonts w:hint="eastAsia"/>
                <w:szCs w:val="21"/>
              </w:rPr>
              <w:t>Y</w:t>
            </w:r>
            <w:r>
              <w:rPr>
                <w:rFonts w:hint="eastAsia"/>
                <w:szCs w:val="21"/>
              </w:rPr>
              <w:t>＜</w:t>
            </w:r>
            <w:r>
              <w:rPr>
                <w:rFonts w:hint="eastAsia"/>
                <w:szCs w:val="21"/>
              </w:rPr>
              <w:t>20000</w:t>
            </w:r>
          </w:p>
        </w:tc>
        <w:tc>
          <w:tcPr>
            <w:tcW w:w="1570" w:type="dxa"/>
            <w:tcBorders>
              <w:top w:val="nil"/>
              <w:left w:val="nil"/>
              <w:bottom w:val="single" w:sz="4" w:space="0" w:color="auto"/>
              <w:right w:val="single" w:sz="4" w:space="0" w:color="auto"/>
            </w:tcBorders>
            <w:vAlign w:val="center"/>
          </w:tcPr>
          <w:p w14:paraId="1847903C" w14:textId="77777777" w:rsidR="003F0030" w:rsidRDefault="0039486E">
            <w:pPr>
              <w:widowControl/>
              <w:jc w:val="left"/>
              <w:rPr>
                <w:szCs w:val="21"/>
              </w:rPr>
            </w:pPr>
            <w:r>
              <w:rPr>
                <w:rFonts w:hint="eastAsia"/>
                <w:szCs w:val="21"/>
              </w:rPr>
              <w:t>50</w:t>
            </w:r>
            <w:r>
              <w:rPr>
                <w:rFonts w:hint="eastAsia"/>
                <w:szCs w:val="21"/>
              </w:rPr>
              <w:t>≤</w:t>
            </w:r>
            <w:r>
              <w:rPr>
                <w:rFonts w:hint="eastAsia"/>
                <w:szCs w:val="21"/>
              </w:rPr>
              <w:t>Y</w:t>
            </w:r>
            <w:r>
              <w:rPr>
                <w:rFonts w:hint="eastAsia"/>
                <w:szCs w:val="21"/>
              </w:rPr>
              <w:t>＜</w:t>
            </w:r>
            <w:r>
              <w:rPr>
                <w:rFonts w:hint="eastAsia"/>
                <w:szCs w:val="21"/>
              </w:rPr>
              <w:t>500</w:t>
            </w:r>
          </w:p>
        </w:tc>
        <w:tc>
          <w:tcPr>
            <w:tcW w:w="1009" w:type="dxa"/>
            <w:tcBorders>
              <w:top w:val="nil"/>
              <w:left w:val="nil"/>
              <w:bottom w:val="single" w:sz="4" w:space="0" w:color="auto"/>
              <w:right w:val="single" w:sz="4" w:space="0" w:color="auto"/>
            </w:tcBorders>
            <w:vAlign w:val="center"/>
          </w:tcPr>
          <w:p w14:paraId="0C751150" w14:textId="77777777" w:rsidR="003F0030" w:rsidRDefault="0039486E">
            <w:pPr>
              <w:widowControl/>
              <w:jc w:val="left"/>
              <w:rPr>
                <w:szCs w:val="21"/>
              </w:rPr>
            </w:pPr>
            <w:r>
              <w:rPr>
                <w:rFonts w:hint="eastAsia"/>
                <w:szCs w:val="21"/>
              </w:rPr>
              <w:t>Y</w:t>
            </w:r>
            <w:r>
              <w:rPr>
                <w:rFonts w:hint="eastAsia"/>
                <w:szCs w:val="21"/>
              </w:rPr>
              <w:t>＜</w:t>
            </w:r>
            <w:r>
              <w:rPr>
                <w:rFonts w:hint="eastAsia"/>
                <w:szCs w:val="21"/>
              </w:rPr>
              <w:t>50</w:t>
            </w:r>
          </w:p>
        </w:tc>
      </w:tr>
      <w:tr w:rsidR="003F0030" w14:paraId="3F37B7C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FB9BF6F" w14:textId="77777777" w:rsidR="003F0030" w:rsidRDefault="0039486E">
            <w:pPr>
              <w:widowControl/>
              <w:jc w:val="center"/>
              <w:rPr>
                <w:szCs w:val="21"/>
              </w:rPr>
            </w:pPr>
            <w:r>
              <w:rPr>
                <w:rFonts w:hint="eastAsia"/>
                <w:szCs w:val="21"/>
              </w:rPr>
              <w:t>工业</w:t>
            </w:r>
          </w:p>
        </w:tc>
        <w:tc>
          <w:tcPr>
            <w:tcW w:w="1701" w:type="dxa"/>
            <w:tcBorders>
              <w:top w:val="nil"/>
              <w:left w:val="nil"/>
              <w:bottom w:val="single" w:sz="4" w:space="0" w:color="auto"/>
              <w:right w:val="single" w:sz="4" w:space="0" w:color="auto"/>
            </w:tcBorders>
            <w:vAlign w:val="center"/>
          </w:tcPr>
          <w:p w14:paraId="13F1FD5D" w14:textId="77777777" w:rsidR="003F0030" w:rsidRDefault="0039486E">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4591A2E4" w14:textId="77777777" w:rsidR="003F0030" w:rsidRDefault="0039486E">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7F22D0F4" w14:textId="77777777" w:rsidR="003F0030" w:rsidRDefault="0039486E">
            <w:pPr>
              <w:widowControl/>
              <w:jc w:val="left"/>
              <w:rPr>
                <w:szCs w:val="21"/>
              </w:rPr>
            </w:pPr>
            <w:r>
              <w:rPr>
                <w:rFonts w:hint="eastAsia"/>
                <w:szCs w:val="21"/>
              </w:rPr>
              <w:t>300</w:t>
            </w:r>
            <w:r>
              <w:rPr>
                <w:rFonts w:hint="eastAsia"/>
                <w:szCs w:val="21"/>
              </w:rPr>
              <w:t>≤</w:t>
            </w:r>
            <w:r>
              <w:rPr>
                <w:rFonts w:hint="eastAsia"/>
                <w:szCs w:val="21"/>
              </w:rPr>
              <w:t>X</w:t>
            </w:r>
            <w:r>
              <w:rPr>
                <w:rFonts w:hint="eastAsia"/>
                <w:szCs w:val="21"/>
              </w:rPr>
              <w:t>＜</w:t>
            </w:r>
            <w:r>
              <w:rPr>
                <w:rFonts w:hint="eastAsia"/>
                <w:szCs w:val="21"/>
              </w:rPr>
              <w:t>1000</w:t>
            </w:r>
          </w:p>
        </w:tc>
        <w:tc>
          <w:tcPr>
            <w:tcW w:w="1570" w:type="dxa"/>
            <w:tcBorders>
              <w:top w:val="nil"/>
              <w:left w:val="nil"/>
              <w:bottom w:val="single" w:sz="4" w:space="0" w:color="auto"/>
              <w:right w:val="single" w:sz="4" w:space="0" w:color="auto"/>
            </w:tcBorders>
            <w:vAlign w:val="center"/>
          </w:tcPr>
          <w:p w14:paraId="75B70F75" w14:textId="77777777" w:rsidR="003F0030" w:rsidRDefault="0039486E">
            <w:pPr>
              <w:widowControl/>
              <w:jc w:val="left"/>
              <w:rPr>
                <w:szCs w:val="21"/>
              </w:rPr>
            </w:pPr>
            <w:r>
              <w:rPr>
                <w:rFonts w:hint="eastAsia"/>
                <w:szCs w:val="21"/>
              </w:rPr>
              <w:t>20</w:t>
            </w:r>
            <w:r>
              <w:rPr>
                <w:rFonts w:hint="eastAsia"/>
                <w:szCs w:val="21"/>
              </w:rPr>
              <w:t>≤</w:t>
            </w:r>
            <w:r>
              <w:rPr>
                <w:rFonts w:hint="eastAsia"/>
                <w:szCs w:val="21"/>
              </w:rPr>
              <w:t>X</w:t>
            </w:r>
            <w:r>
              <w:rPr>
                <w:rFonts w:hint="eastAsia"/>
                <w:szCs w:val="21"/>
              </w:rPr>
              <w:t>＜</w:t>
            </w:r>
            <w:r>
              <w:rPr>
                <w:rFonts w:hint="eastAsia"/>
                <w:szCs w:val="21"/>
              </w:rPr>
              <w:t>300</w:t>
            </w:r>
          </w:p>
        </w:tc>
        <w:tc>
          <w:tcPr>
            <w:tcW w:w="1009" w:type="dxa"/>
            <w:tcBorders>
              <w:top w:val="nil"/>
              <w:left w:val="nil"/>
              <w:bottom w:val="single" w:sz="4" w:space="0" w:color="auto"/>
              <w:right w:val="single" w:sz="4" w:space="0" w:color="auto"/>
            </w:tcBorders>
            <w:vAlign w:val="center"/>
          </w:tcPr>
          <w:p w14:paraId="0AD8EE39" w14:textId="77777777" w:rsidR="003F0030" w:rsidRDefault="0039486E">
            <w:pPr>
              <w:widowControl/>
              <w:jc w:val="left"/>
              <w:rPr>
                <w:szCs w:val="21"/>
              </w:rPr>
            </w:pPr>
            <w:r>
              <w:rPr>
                <w:rFonts w:hint="eastAsia"/>
                <w:szCs w:val="21"/>
              </w:rPr>
              <w:t>X</w:t>
            </w:r>
            <w:r>
              <w:rPr>
                <w:rFonts w:hint="eastAsia"/>
                <w:szCs w:val="21"/>
              </w:rPr>
              <w:t>＜</w:t>
            </w:r>
            <w:r>
              <w:rPr>
                <w:rFonts w:hint="eastAsia"/>
                <w:szCs w:val="21"/>
              </w:rPr>
              <w:t>20</w:t>
            </w:r>
          </w:p>
        </w:tc>
      </w:tr>
      <w:tr w:rsidR="003F0030" w14:paraId="59D34C7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7923A8A"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1FDC9388"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6C148240"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69D5B3C7" w14:textId="77777777" w:rsidR="003F0030" w:rsidRDefault="0039486E">
            <w:pPr>
              <w:widowControl/>
              <w:jc w:val="left"/>
              <w:rPr>
                <w:szCs w:val="21"/>
              </w:rPr>
            </w:pPr>
            <w:r>
              <w:rPr>
                <w:rFonts w:hint="eastAsia"/>
                <w:szCs w:val="21"/>
              </w:rPr>
              <w:t>2000</w:t>
            </w:r>
            <w:r>
              <w:rPr>
                <w:rFonts w:hint="eastAsia"/>
                <w:szCs w:val="21"/>
              </w:rPr>
              <w:t>≤</w:t>
            </w:r>
            <w:r>
              <w:rPr>
                <w:rFonts w:hint="eastAsia"/>
                <w:szCs w:val="21"/>
              </w:rPr>
              <w:t>Y</w:t>
            </w:r>
            <w:r>
              <w:rPr>
                <w:rFonts w:hint="eastAsia"/>
                <w:szCs w:val="21"/>
              </w:rPr>
              <w:t>＜</w:t>
            </w:r>
            <w:r>
              <w:rPr>
                <w:rFonts w:hint="eastAsia"/>
                <w:szCs w:val="21"/>
              </w:rPr>
              <w:t>40000</w:t>
            </w:r>
          </w:p>
        </w:tc>
        <w:tc>
          <w:tcPr>
            <w:tcW w:w="1570" w:type="dxa"/>
            <w:tcBorders>
              <w:top w:val="nil"/>
              <w:left w:val="nil"/>
              <w:bottom w:val="single" w:sz="4" w:space="0" w:color="auto"/>
              <w:right w:val="single" w:sz="4" w:space="0" w:color="auto"/>
            </w:tcBorders>
            <w:vAlign w:val="center"/>
          </w:tcPr>
          <w:p w14:paraId="465ED41A" w14:textId="77777777" w:rsidR="003F0030" w:rsidRDefault="0039486E">
            <w:pPr>
              <w:widowControl/>
              <w:jc w:val="left"/>
              <w:rPr>
                <w:szCs w:val="21"/>
              </w:rPr>
            </w:pPr>
            <w:r>
              <w:rPr>
                <w:rFonts w:hint="eastAsia"/>
                <w:szCs w:val="21"/>
              </w:rPr>
              <w:t>300</w:t>
            </w:r>
            <w:r>
              <w:rPr>
                <w:rFonts w:hint="eastAsia"/>
                <w:szCs w:val="21"/>
              </w:rPr>
              <w:t>≤</w:t>
            </w:r>
            <w:r>
              <w:rPr>
                <w:rFonts w:hint="eastAsia"/>
                <w:szCs w:val="21"/>
              </w:rPr>
              <w:t>Y</w:t>
            </w:r>
            <w:r>
              <w:rPr>
                <w:rFonts w:hint="eastAsia"/>
                <w:szCs w:val="21"/>
              </w:rPr>
              <w:t>＜</w:t>
            </w:r>
            <w:r>
              <w:rPr>
                <w:rFonts w:hint="eastAsia"/>
                <w:szCs w:val="21"/>
              </w:rPr>
              <w:t>2000</w:t>
            </w:r>
          </w:p>
        </w:tc>
        <w:tc>
          <w:tcPr>
            <w:tcW w:w="1009" w:type="dxa"/>
            <w:tcBorders>
              <w:top w:val="nil"/>
              <w:left w:val="nil"/>
              <w:bottom w:val="single" w:sz="4" w:space="0" w:color="auto"/>
              <w:right w:val="single" w:sz="4" w:space="0" w:color="auto"/>
            </w:tcBorders>
            <w:vAlign w:val="center"/>
          </w:tcPr>
          <w:p w14:paraId="3EFBB81F" w14:textId="77777777" w:rsidR="003F0030" w:rsidRDefault="0039486E">
            <w:pPr>
              <w:widowControl/>
              <w:jc w:val="left"/>
              <w:rPr>
                <w:szCs w:val="21"/>
              </w:rPr>
            </w:pPr>
            <w:r>
              <w:rPr>
                <w:rFonts w:hint="eastAsia"/>
                <w:szCs w:val="21"/>
              </w:rPr>
              <w:t>Y</w:t>
            </w:r>
            <w:r>
              <w:rPr>
                <w:rFonts w:hint="eastAsia"/>
                <w:szCs w:val="21"/>
              </w:rPr>
              <w:t>＜</w:t>
            </w:r>
            <w:r>
              <w:rPr>
                <w:rFonts w:hint="eastAsia"/>
                <w:szCs w:val="21"/>
              </w:rPr>
              <w:t>300</w:t>
            </w:r>
          </w:p>
        </w:tc>
      </w:tr>
      <w:tr w:rsidR="003F0030" w14:paraId="04756D76"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A29247C" w14:textId="77777777" w:rsidR="003F0030" w:rsidRDefault="0039486E">
            <w:pPr>
              <w:widowControl/>
              <w:jc w:val="center"/>
              <w:rPr>
                <w:szCs w:val="21"/>
              </w:rPr>
            </w:pPr>
            <w:r>
              <w:rPr>
                <w:rFonts w:hint="eastAsia"/>
                <w:szCs w:val="21"/>
              </w:rPr>
              <w:t>建筑业</w:t>
            </w:r>
          </w:p>
        </w:tc>
        <w:tc>
          <w:tcPr>
            <w:tcW w:w="1701" w:type="dxa"/>
            <w:tcBorders>
              <w:top w:val="nil"/>
              <w:left w:val="nil"/>
              <w:bottom w:val="single" w:sz="4" w:space="0" w:color="auto"/>
              <w:right w:val="single" w:sz="4" w:space="0" w:color="auto"/>
            </w:tcBorders>
            <w:vAlign w:val="center"/>
          </w:tcPr>
          <w:p w14:paraId="376965D1"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6173C250"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30F26A87" w14:textId="77777777" w:rsidR="003F0030" w:rsidRDefault="0039486E">
            <w:pPr>
              <w:widowControl/>
              <w:jc w:val="left"/>
              <w:rPr>
                <w:szCs w:val="21"/>
              </w:rPr>
            </w:pPr>
            <w:r>
              <w:rPr>
                <w:rFonts w:hint="eastAsia"/>
                <w:szCs w:val="21"/>
              </w:rPr>
              <w:t>6000</w:t>
            </w:r>
            <w:r>
              <w:rPr>
                <w:rFonts w:hint="eastAsia"/>
                <w:szCs w:val="21"/>
              </w:rPr>
              <w:t>≤</w:t>
            </w:r>
            <w:r>
              <w:rPr>
                <w:rFonts w:hint="eastAsia"/>
                <w:szCs w:val="21"/>
              </w:rPr>
              <w:t>Y</w:t>
            </w:r>
            <w:r>
              <w:rPr>
                <w:rFonts w:hint="eastAsia"/>
                <w:szCs w:val="21"/>
              </w:rPr>
              <w:t>＜</w:t>
            </w:r>
            <w:r>
              <w:rPr>
                <w:rFonts w:hint="eastAsia"/>
                <w:szCs w:val="21"/>
              </w:rPr>
              <w:t>80000</w:t>
            </w:r>
          </w:p>
        </w:tc>
        <w:tc>
          <w:tcPr>
            <w:tcW w:w="1570" w:type="dxa"/>
            <w:tcBorders>
              <w:top w:val="nil"/>
              <w:left w:val="nil"/>
              <w:bottom w:val="single" w:sz="4" w:space="0" w:color="auto"/>
              <w:right w:val="single" w:sz="4" w:space="0" w:color="auto"/>
            </w:tcBorders>
            <w:vAlign w:val="center"/>
          </w:tcPr>
          <w:p w14:paraId="5EED935C" w14:textId="77777777" w:rsidR="003F0030" w:rsidRDefault="0039486E">
            <w:pPr>
              <w:widowControl/>
              <w:jc w:val="left"/>
              <w:rPr>
                <w:szCs w:val="21"/>
              </w:rPr>
            </w:pPr>
            <w:r>
              <w:rPr>
                <w:rFonts w:hint="eastAsia"/>
                <w:szCs w:val="21"/>
              </w:rPr>
              <w:t>300</w:t>
            </w:r>
            <w:r>
              <w:rPr>
                <w:rFonts w:hint="eastAsia"/>
                <w:szCs w:val="21"/>
              </w:rPr>
              <w:t>≤</w:t>
            </w:r>
            <w:r>
              <w:rPr>
                <w:rFonts w:hint="eastAsia"/>
                <w:szCs w:val="21"/>
              </w:rPr>
              <w:t>Y</w:t>
            </w:r>
            <w:r>
              <w:rPr>
                <w:rFonts w:hint="eastAsia"/>
                <w:szCs w:val="21"/>
              </w:rPr>
              <w:t>＜</w:t>
            </w:r>
            <w:r>
              <w:rPr>
                <w:rFonts w:hint="eastAsia"/>
                <w:szCs w:val="21"/>
              </w:rPr>
              <w:t>6000</w:t>
            </w:r>
          </w:p>
        </w:tc>
        <w:tc>
          <w:tcPr>
            <w:tcW w:w="1009" w:type="dxa"/>
            <w:tcBorders>
              <w:top w:val="nil"/>
              <w:left w:val="nil"/>
              <w:bottom w:val="single" w:sz="4" w:space="0" w:color="auto"/>
              <w:right w:val="single" w:sz="4" w:space="0" w:color="auto"/>
            </w:tcBorders>
            <w:vAlign w:val="center"/>
          </w:tcPr>
          <w:p w14:paraId="5B3B13DA" w14:textId="77777777" w:rsidR="003F0030" w:rsidRDefault="0039486E">
            <w:pPr>
              <w:widowControl/>
              <w:jc w:val="left"/>
              <w:rPr>
                <w:szCs w:val="21"/>
              </w:rPr>
            </w:pPr>
            <w:r>
              <w:rPr>
                <w:rFonts w:hint="eastAsia"/>
                <w:szCs w:val="21"/>
              </w:rPr>
              <w:t>Y</w:t>
            </w:r>
            <w:r>
              <w:rPr>
                <w:rFonts w:hint="eastAsia"/>
                <w:szCs w:val="21"/>
              </w:rPr>
              <w:t>＜</w:t>
            </w:r>
            <w:r>
              <w:rPr>
                <w:rFonts w:hint="eastAsia"/>
                <w:szCs w:val="21"/>
              </w:rPr>
              <w:t>300</w:t>
            </w:r>
          </w:p>
        </w:tc>
      </w:tr>
      <w:tr w:rsidR="003F0030" w14:paraId="7EDEF6E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7F5047C"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7DB9E0DC" w14:textId="77777777" w:rsidR="003F0030" w:rsidRDefault="0039486E">
            <w:pPr>
              <w:widowControl/>
              <w:jc w:val="left"/>
              <w:rPr>
                <w:szCs w:val="21"/>
              </w:rPr>
            </w:pPr>
            <w:r>
              <w:rPr>
                <w:rFonts w:hint="eastAsia"/>
                <w:szCs w:val="21"/>
              </w:rPr>
              <w:t>资产总额（</w:t>
            </w:r>
            <w:r>
              <w:rPr>
                <w:rFonts w:hint="eastAsia"/>
                <w:szCs w:val="21"/>
              </w:rPr>
              <w:t>Z</w:t>
            </w:r>
            <w:r>
              <w:rPr>
                <w:rFonts w:hint="eastAsia"/>
                <w:szCs w:val="21"/>
              </w:rPr>
              <w:t>）</w:t>
            </w:r>
          </w:p>
        </w:tc>
        <w:tc>
          <w:tcPr>
            <w:tcW w:w="1134" w:type="dxa"/>
            <w:tcBorders>
              <w:top w:val="nil"/>
              <w:left w:val="nil"/>
              <w:bottom w:val="single" w:sz="4" w:space="0" w:color="auto"/>
              <w:right w:val="single" w:sz="4" w:space="0" w:color="auto"/>
            </w:tcBorders>
            <w:vAlign w:val="center"/>
          </w:tcPr>
          <w:p w14:paraId="5EF453A0"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5E391D21" w14:textId="77777777" w:rsidR="003F0030" w:rsidRDefault="0039486E">
            <w:pPr>
              <w:widowControl/>
              <w:jc w:val="left"/>
              <w:rPr>
                <w:szCs w:val="21"/>
              </w:rPr>
            </w:pPr>
            <w:r>
              <w:rPr>
                <w:rFonts w:hint="eastAsia"/>
                <w:szCs w:val="21"/>
              </w:rPr>
              <w:t>5000</w:t>
            </w:r>
            <w:r>
              <w:rPr>
                <w:rFonts w:hint="eastAsia"/>
                <w:szCs w:val="21"/>
              </w:rPr>
              <w:t>≤</w:t>
            </w:r>
            <w:r>
              <w:rPr>
                <w:rFonts w:hint="eastAsia"/>
                <w:szCs w:val="21"/>
              </w:rPr>
              <w:t>Z</w:t>
            </w:r>
            <w:r>
              <w:rPr>
                <w:rFonts w:hint="eastAsia"/>
                <w:szCs w:val="21"/>
              </w:rPr>
              <w:t>＜</w:t>
            </w:r>
            <w:r>
              <w:rPr>
                <w:rFonts w:hint="eastAsia"/>
                <w:szCs w:val="21"/>
              </w:rPr>
              <w:t>80000</w:t>
            </w:r>
          </w:p>
        </w:tc>
        <w:tc>
          <w:tcPr>
            <w:tcW w:w="1570" w:type="dxa"/>
            <w:tcBorders>
              <w:top w:val="nil"/>
              <w:left w:val="nil"/>
              <w:bottom w:val="single" w:sz="4" w:space="0" w:color="auto"/>
              <w:right w:val="single" w:sz="4" w:space="0" w:color="auto"/>
            </w:tcBorders>
            <w:vAlign w:val="center"/>
          </w:tcPr>
          <w:p w14:paraId="501F6C6E" w14:textId="77777777" w:rsidR="003F0030" w:rsidRDefault="0039486E">
            <w:pPr>
              <w:widowControl/>
              <w:jc w:val="left"/>
              <w:rPr>
                <w:szCs w:val="21"/>
              </w:rPr>
            </w:pPr>
            <w:r>
              <w:rPr>
                <w:rFonts w:hint="eastAsia"/>
                <w:szCs w:val="21"/>
              </w:rPr>
              <w:t>300</w:t>
            </w:r>
            <w:r>
              <w:rPr>
                <w:rFonts w:hint="eastAsia"/>
                <w:szCs w:val="21"/>
              </w:rPr>
              <w:t>≤</w:t>
            </w:r>
            <w:r>
              <w:rPr>
                <w:rFonts w:hint="eastAsia"/>
                <w:szCs w:val="21"/>
              </w:rPr>
              <w:t>Z</w:t>
            </w:r>
            <w:r>
              <w:rPr>
                <w:rFonts w:hint="eastAsia"/>
                <w:szCs w:val="21"/>
              </w:rPr>
              <w:t>＜</w:t>
            </w:r>
            <w:r>
              <w:rPr>
                <w:rFonts w:hint="eastAsia"/>
                <w:szCs w:val="21"/>
              </w:rPr>
              <w:t>5000</w:t>
            </w:r>
          </w:p>
        </w:tc>
        <w:tc>
          <w:tcPr>
            <w:tcW w:w="1009" w:type="dxa"/>
            <w:tcBorders>
              <w:top w:val="nil"/>
              <w:left w:val="nil"/>
              <w:bottom w:val="single" w:sz="4" w:space="0" w:color="auto"/>
              <w:right w:val="single" w:sz="4" w:space="0" w:color="auto"/>
            </w:tcBorders>
            <w:vAlign w:val="center"/>
          </w:tcPr>
          <w:p w14:paraId="608F91F3" w14:textId="77777777" w:rsidR="003F0030" w:rsidRDefault="0039486E">
            <w:pPr>
              <w:widowControl/>
              <w:jc w:val="left"/>
              <w:rPr>
                <w:szCs w:val="21"/>
              </w:rPr>
            </w:pPr>
            <w:r>
              <w:rPr>
                <w:rFonts w:hint="eastAsia"/>
                <w:szCs w:val="21"/>
              </w:rPr>
              <w:t>Z</w:t>
            </w:r>
            <w:r>
              <w:rPr>
                <w:rFonts w:hint="eastAsia"/>
                <w:szCs w:val="21"/>
              </w:rPr>
              <w:t>＜</w:t>
            </w:r>
            <w:r>
              <w:rPr>
                <w:rFonts w:hint="eastAsia"/>
                <w:szCs w:val="21"/>
              </w:rPr>
              <w:t>300</w:t>
            </w:r>
          </w:p>
        </w:tc>
      </w:tr>
      <w:tr w:rsidR="003F0030" w14:paraId="47BF7CD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AB2339D" w14:textId="77777777" w:rsidR="003F0030" w:rsidRDefault="0039486E">
            <w:pPr>
              <w:widowControl/>
              <w:ind w:firstLineChars="150" w:firstLine="315"/>
              <w:rPr>
                <w:szCs w:val="21"/>
              </w:rPr>
            </w:pPr>
            <w:r>
              <w:rPr>
                <w:rFonts w:hint="eastAsia"/>
                <w:szCs w:val="21"/>
              </w:rPr>
              <w:t>批发业</w:t>
            </w:r>
          </w:p>
        </w:tc>
        <w:tc>
          <w:tcPr>
            <w:tcW w:w="1701" w:type="dxa"/>
            <w:tcBorders>
              <w:top w:val="nil"/>
              <w:left w:val="nil"/>
              <w:bottom w:val="single" w:sz="4" w:space="0" w:color="auto"/>
              <w:right w:val="single" w:sz="4" w:space="0" w:color="auto"/>
            </w:tcBorders>
            <w:vAlign w:val="center"/>
          </w:tcPr>
          <w:p w14:paraId="3172DD16" w14:textId="77777777" w:rsidR="003F0030" w:rsidRDefault="0039486E">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1E9860AC" w14:textId="77777777" w:rsidR="003F0030" w:rsidRDefault="0039486E">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56C16B7E" w14:textId="77777777" w:rsidR="003F0030" w:rsidRDefault="0039486E">
            <w:pPr>
              <w:widowControl/>
              <w:jc w:val="left"/>
              <w:rPr>
                <w:szCs w:val="21"/>
              </w:rPr>
            </w:pPr>
            <w:r>
              <w:rPr>
                <w:rFonts w:hint="eastAsia"/>
                <w:szCs w:val="21"/>
              </w:rPr>
              <w:t>20</w:t>
            </w:r>
            <w:r>
              <w:rPr>
                <w:rFonts w:hint="eastAsia"/>
                <w:szCs w:val="21"/>
              </w:rPr>
              <w:t>≤</w:t>
            </w:r>
            <w:r>
              <w:rPr>
                <w:rFonts w:hint="eastAsia"/>
                <w:szCs w:val="21"/>
              </w:rPr>
              <w:t>X</w:t>
            </w:r>
            <w:r>
              <w:rPr>
                <w:rFonts w:hint="eastAsia"/>
                <w:szCs w:val="21"/>
              </w:rPr>
              <w:t>＜</w:t>
            </w:r>
            <w:r>
              <w:rPr>
                <w:rFonts w:hint="eastAsia"/>
                <w:szCs w:val="21"/>
              </w:rPr>
              <w:t>200</w:t>
            </w:r>
          </w:p>
        </w:tc>
        <w:tc>
          <w:tcPr>
            <w:tcW w:w="1570" w:type="dxa"/>
            <w:tcBorders>
              <w:top w:val="nil"/>
              <w:left w:val="nil"/>
              <w:bottom w:val="single" w:sz="4" w:space="0" w:color="auto"/>
              <w:right w:val="single" w:sz="4" w:space="0" w:color="auto"/>
            </w:tcBorders>
            <w:vAlign w:val="center"/>
          </w:tcPr>
          <w:p w14:paraId="5545A5C7" w14:textId="77777777" w:rsidR="003F0030" w:rsidRDefault="0039486E">
            <w:pPr>
              <w:widowControl/>
              <w:jc w:val="left"/>
              <w:rPr>
                <w:szCs w:val="21"/>
              </w:rPr>
            </w:pPr>
            <w:r>
              <w:rPr>
                <w:rFonts w:hint="eastAsia"/>
                <w:szCs w:val="21"/>
              </w:rPr>
              <w:t>5</w:t>
            </w:r>
            <w:r>
              <w:rPr>
                <w:rFonts w:hint="eastAsia"/>
                <w:szCs w:val="21"/>
              </w:rPr>
              <w:t>≤</w:t>
            </w:r>
            <w:r>
              <w:rPr>
                <w:rFonts w:hint="eastAsia"/>
                <w:szCs w:val="21"/>
              </w:rPr>
              <w:t>X</w:t>
            </w:r>
            <w:r>
              <w:rPr>
                <w:rFonts w:hint="eastAsia"/>
                <w:szCs w:val="21"/>
              </w:rPr>
              <w:t>＜</w:t>
            </w:r>
            <w:r>
              <w:rPr>
                <w:rFonts w:hint="eastAsia"/>
                <w:szCs w:val="21"/>
              </w:rPr>
              <w:t>20</w:t>
            </w:r>
          </w:p>
        </w:tc>
        <w:tc>
          <w:tcPr>
            <w:tcW w:w="1009" w:type="dxa"/>
            <w:tcBorders>
              <w:top w:val="nil"/>
              <w:left w:val="nil"/>
              <w:bottom w:val="single" w:sz="4" w:space="0" w:color="auto"/>
              <w:right w:val="single" w:sz="4" w:space="0" w:color="auto"/>
            </w:tcBorders>
            <w:vAlign w:val="center"/>
          </w:tcPr>
          <w:p w14:paraId="6BF5976F" w14:textId="77777777" w:rsidR="003F0030" w:rsidRDefault="0039486E">
            <w:pPr>
              <w:widowControl/>
              <w:jc w:val="left"/>
              <w:rPr>
                <w:szCs w:val="21"/>
              </w:rPr>
            </w:pPr>
            <w:r>
              <w:rPr>
                <w:rFonts w:hint="eastAsia"/>
                <w:szCs w:val="21"/>
              </w:rPr>
              <w:t>X</w:t>
            </w:r>
            <w:r>
              <w:rPr>
                <w:rFonts w:hint="eastAsia"/>
                <w:szCs w:val="21"/>
              </w:rPr>
              <w:t>＜</w:t>
            </w:r>
            <w:r>
              <w:rPr>
                <w:rFonts w:hint="eastAsia"/>
                <w:szCs w:val="21"/>
              </w:rPr>
              <w:t>5</w:t>
            </w:r>
          </w:p>
        </w:tc>
      </w:tr>
      <w:tr w:rsidR="003F0030" w14:paraId="0CCADEB0"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8259708"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751FCD98"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601F2931"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267C2913" w14:textId="77777777" w:rsidR="003F0030" w:rsidRDefault="0039486E">
            <w:pPr>
              <w:widowControl/>
              <w:jc w:val="left"/>
              <w:rPr>
                <w:szCs w:val="21"/>
              </w:rPr>
            </w:pPr>
            <w:r>
              <w:rPr>
                <w:rFonts w:hint="eastAsia"/>
                <w:szCs w:val="21"/>
              </w:rPr>
              <w:t>5000</w:t>
            </w:r>
            <w:r>
              <w:rPr>
                <w:rFonts w:hint="eastAsia"/>
                <w:szCs w:val="21"/>
              </w:rPr>
              <w:t>≤</w:t>
            </w:r>
            <w:r>
              <w:rPr>
                <w:rFonts w:hint="eastAsia"/>
                <w:szCs w:val="21"/>
              </w:rPr>
              <w:t>Y</w:t>
            </w:r>
            <w:r>
              <w:rPr>
                <w:rFonts w:hint="eastAsia"/>
                <w:szCs w:val="21"/>
              </w:rPr>
              <w:t>＜</w:t>
            </w:r>
            <w:r>
              <w:rPr>
                <w:rFonts w:hint="eastAsia"/>
                <w:szCs w:val="21"/>
              </w:rPr>
              <w:t>40000</w:t>
            </w:r>
          </w:p>
        </w:tc>
        <w:tc>
          <w:tcPr>
            <w:tcW w:w="1570" w:type="dxa"/>
            <w:tcBorders>
              <w:top w:val="nil"/>
              <w:left w:val="nil"/>
              <w:bottom w:val="single" w:sz="4" w:space="0" w:color="auto"/>
              <w:right w:val="single" w:sz="4" w:space="0" w:color="auto"/>
            </w:tcBorders>
            <w:vAlign w:val="center"/>
          </w:tcPr>
          <w:p w14:paraId="04408371" w14:textId="77777777" w:rsidR="003F0030" w:rsidRDefault="0039486E">
            <w:pPr>
              <w:widowControl/>
              <w:jc w:val="left"/>
              <w:rPr>
                <w:szCs w:val="21"/>
              </w:rPr>
            </w:pPr>
            <w:r>
              <w:rPr>
                <w:rFonts w:hint="eastAsia"/>
                <w:szCs w:val="21"/>
              </w:rPr>
              <w:t>1000</w:t>
            </w:r>
            <w:r>
              <w:rPr>
                <w:rFonts w:hint="eastAsia"/>
                <w:szCs w:val="21"/>
              </w:rPr>
              <w:t>≤</w:t>
            </w:r>
            <w:r>
              <w:rPr>
                <w:rFonts w:hint="eastAsia"/>
                <w:szCs w:val="21"/>
              </w:rPr>
              <w:t>Y</w:t>
            </w:r>
            <w:r>
              <w:rPr>
                <w:rFonts w:hint="eastAsia"/>
                <w:szCs w:val="21"/>
              </w:rPr>
              <w:t>＜</w:t>
            </w:r>
            <w:r>
              <w:rPr>
                <w:rFonts w:hint="eastAsia"/>
                <w:szCs w:val="21"/>
              </w:rPr>
              <w:t>5000</w:t>
            </w:r>
          </w:p>
        </w:tc>
        <w:tc>
          <w:tcPr>
            <w:tcW w:w="1009" w:type="dxa"/>
            <w:tcBorders>
              <w:top w:val="nil"/>
              <w:left w:val="nil"/>
              <w:bottom w:val="single" w:sz="4" w:space="0" w:color="auto"/>
              <w:right w:val="single" w:sz="4" w:space="0" w:color="auto"/>
            </w:tcBorders>
            <w:vAlign w:val="center"/>
          </w:tcPr>
          <w:p w14:paraId="39FF28BE" w14:textId="77777777" w:rsidR="003F0030" w:rsidRDefault="0039486E">
            <w:pPr>
              <w:widowControl/>
              <w:jc w:val="left"/>
              <w:rPr>
                <w:szCs w:val="21"/>
              </w:rPr>
            </w:pPr>
            <w:r>
              <w:rPr>
                <w:rFonts w:hint="eastAsia"/>
                <w:szCs w:val="21"/>
              </w:rPr>
              <w:t>Y</w:t>
            </w:r>
            <w:r>
              <w:rPr>
                <w:rFonts w:hint="eastAsia"/>
                <w:szCs w:val="21"/>
              </w:rPr>
              <w:t>＜</w:t>
            </w:r>
            <w:r>
              <w:rPr>
                <w:rFonts w:hint="eastAsia"/>
                <w:szCs w:val="21"/>
              </w:rPr>
              <w:t>1000</w:t>
            </w:r>
          </w:p>
        </w:tc>
      </w:tr>
      <w:tr w:rsidR="003F0030" w14:paraId="244A9B8C"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DCDBB5C" w14:textId="77777777" w:rsidR="003F0030" w:rsidRDefault="0039486E">
            <w:pPr>
              <w:widowControl/>
              <w:jc w:val="center"/>
              <w:rPr>
                <w:szCs w:val="21"/>
              </w:rPr>
            </w:pPr>
            <w:r>
              <w:rPr>
                <w:rFonts w:hint="eastAsia"/>
                <w:szCs w:val="21"/>
              </w:rPr>
              <w:t>零售业</w:t>
            </w:r>
          </w:p>
        </w:tc>
        <w:tc>
          <w:tcPr>
            <w:tcW w:w="1701" w:type="dxa"/>
            <w:tcBorders>
              <w:top w:val="nil"/>
              <w:left w:val="nil"/>
              <w:bottom w:val="single" w:sz="4" w:space="0" w:color="auto"/>
              <w:right w:val="single" w:sz="4" w:space="0" w:color="auto"/>
            </w:tcBorders>
            <w:vAlign w:val="center"/>
          </w:tcPr>
          <w:p w14:paraId="3899A5D1" w14:textId="77777777" w:rsidR="003F0030" w:rsidRDefault="0039486E">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797B2441" w14:textId="77777777" w:rsidR="003F0030" w:rsidRDefault="0039486E">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042ACFF2" w14:textId="77777777" w:rsidR="003F0030" w:rsidRDefault="0039486E">
            <w:pPr>
              <w:widowControl/>
              <w:jc w:val="left"/>
              <w:rPr>
                <w:szCs w:val="21"/>
              </w:rPr>
            </w:pPr>
            <w:r>
              <w:rPr>
                <w:rFonts w:hint="eastAsia"/>
                <w:szCs w:val="21"/>
              </w:rPr>
              <w:t>50</w:t>
            </w:r>
            <w:r>
              <w:rPr>
                <w:rFonts w:hint="eastAsia"/>
                <w:szCs w:val="21"/>
              </w:rPr>
              <w:t>≤</w:t>
            </w:r>
            <w:r>
              <w:rPr>
                <w:rFonts w:hint="eastAsia"/>
                <w:szCs w:val="21"/>
              </w:rPr>
              <w:t>X</w:t>
            </w:r>
            <w:r>
              <w:rPr>
                <w:rFonts w:hint="eastAsia"/>
                <w:szCs w:val="21"/>
              </w:rPr>
              <w:t>＜</w:t>
            </w:r>
            <w:r>
              <w:rPr>
                <w:rFonts w:hint="eastAsia"/>
                <w:szCs w:val="21"/>
              </w:rPr>
              <w:t>300</w:t>
            </w:r>
          </w:p>
        </w:tc>
        <w:tc>
          <w:tcPr>
            <w:tcW w:w="1570" w:type="dxa"/>
            <w:tcBorders>
              <w:top w:val="nil"/>
              <w:left w:val="nil"/>
              <w:bottom w:val="single" w:sz="4" w:space="0" w:color="auto"/>
              <w:right w:val="single" w:sz="4" w:space="0" w:color="auto"/>
            </w:tcBorders>
            <w:vAlign w:val="center"/>
          </w:tcPr>
          <w:p w14:paraId="797833FA" w14:textId="77777777" w:rsidR="003F0030" w:rsidRDefault="0039486E">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50</w:t>
            </w:r>
          </w:p>
        </w:tc>
        <w:tc>
          <w:tcPr>
            <w:tcW w:w="1009" w:type="dxa"/>
            <w:tcBorders>
              <w:top w:val="nil"/>
              <w:left w:val="nil"/>
              <w:bottom w:val="single" w:sz="4" w:space="0" w:color="auto"/>
              <w:right w:val="single" w:sz="4" w:space="0" w:color="auto"/>
            </w:tcBorders>
            <w:vAlign w:val="center"/>
          </w:tcPr>
          <w:p w14:paraId="136EFF73" w14:textId="77777777" w:rsidR="003F0030" w:rsidRDefault="0039486E">
            <w:pPr>
              <w:widowControl/>
              <w:jc w:val="left"/>
              <w:rPr>
                <w:szCs w:val="21"/>
              </w:rPr>
            </w:pPr>
            <w:r>
              <w:rPr>
                <w:rFonts w:hint="eastAsia"/>
                <w:szCs w:val="21"/>
              </w:rPr>
              <w:t>X</w:t>
            </w:r>
            <w:r>
              <w:rPr>
                <w:rFonts w:hint="eastAsia"/>
                <w:szCs w:val="21"/>
              </w:rPr>
              <w:t>＜</w:t>
            </w:r>
            <w:r>
              <w:rPr>
                <w:rFonts w:hint="eastAsia"/>
                <w:szCs w:val="21"/>
              </w:rPr>
              <w:t>10</w:t>
            </w:r>
          </w:p>
        </w:tc>
      </w:tr>
      <w:tr w:rsidR="003F0030" w14:paraId="2A9147F7"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D3E093F"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2FF5A95A"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7E6EB802"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78962E84" w14:textId="77777777" w:rsidR="003F0030" w:rsidRDefault="0039486E">
            <w:pPr>
              <w:widowControl/>
              <w:jc w:val="left"/>
              <w:rPr>
                <w:szCs w:val="21"/>
              </w:rPr>
            </w:pPr>
            <w:r>
              <w:rPr>
                <w:rFonts w:hint="eastAsia"/>
                <w:szCs w:val="21"/>
              </w:rPr>
              <w:t>500</w:t>
            </w:r>
            <w:r>
              <w:rPr>
                <w:rFonts w:hint="eastAsia"/>
                <w:szCs w:val="21"/>
              </w:rPr>
              <w:t>≤</w:t>
            </w:r>
            <w:r>
              <w:rPr>
                <w:rFonts w:hint="eastAsia"/>
                <w:szCs w:val="21"/>
              </w:rPr>
              <w:t>Y</w:t>
            </w:r>
            <w:r>
              <w:rPr>
                <w:rFonts w:hint="eastAsia"/>
                <w:szCs w:val="21"/>
              </w:rPr>
              <w:t>＜</w:t>
            </w:r>
            <w:r>
              <w:rPr>
                <w:rFonts w:hint="eastAsia"/>
                <w:szCs w:val="21"/>
              </w:rPr>
              <w:t>20000</w:t>
            </w:r>
          </w:p>
        </w:tc>
        <w:tc>
          <w:tcPr>
            <w:tcW w:w="1570" w:type="dxa"/>
            <w:tcBorders>
              <w:top w:val="nil"/>
              <w:left w:val="nil"/>
              <w:bottom w:val="single" w:sz="4" w:space="0" w:color="auto"/>
              <w:right w:val="single" w:sz="4" w:space="0" w:color="auto"/>
            </w:tcBorders>
            <w:vAlign w:val="center"/>
          </w:tcPr>
          <w:p w14:paraId="34837FA8"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Y</w:t>
            </w:r>
            <w:r>
              <w:rPr>
                <w:rFonts w:hint="eastAsia"/>
                <w:szCs w:val="21"/>
              </w:rPr>
              <w:t>＜</w:t>
            </w:r>
            <w:r>
              <w:rPr>
                <w:rFonts w:hint="eastAsia"/>
                <w:szCs w:val="21"/>
              </w:rPr>
              <w:t>500</w:t>
            </w:r>
          </w:p>
        </w:tc>
        <w:tc>
          <w:tcPr>
            <w:tcW w:w="1009" w:type="dxa"/>
            <w:tcBorders>
              <w:top w:val="nil"/>
              <w:left w:val="nil"/>
              <w:bottom w:val="single" w:sz="4" w:space="0" w:color="auto"/>
              <w:right w:val="single" w:sz="4" w:space="0" w:color="auto"/>
            </w:tcBorders>
            <w:vAlign w:val="center"/>
          </w:tcPr>
          <w:p w14:paraId="33C513B1" w14:textId="77777777" w:rsidR="003F0030" w:rsidRDefault="0039486E">
            <w:pPr>
              <w:widowControl/>
              <w:jc w:val="left"/>
              <w:rPr>
                <w:szCs w:val="21"/>
              </w:rPr>
            </w:pPr>
            <w:r>
              <w:rPr>
                <w:rFonts w:hint="eastAsia"/>
                <w:szCs w:val="21"/>
              </w:rPr>
              <w:t>Y</w:t>
            </w:r>
            <w:r>
              <w:rPr>
                <w:rFonts w:hint="eastAsia"/>
                <w:szCs w:val="21"/>
              </w:rPr>
              <w:t>＜</w:t>
            </w:r>
            <w:r>
              <w:rPr>
                <w:rFonts w:hint="eastAsia"/>
                <w:szCs w:val="21"/>
              </w:rPr>
              <w:t>100</w:t>
            </w:r>
          </w:p>
        </w:tc>
      </w:tr>
      <w:tr w:rsidR="003F0030" w14:paraId="3C7E6D62"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282A054" w14:textId="77777777" w:rsidR="003F0030" w:rsidRDefault="0039486E">
            <w:pPr>
              <w:widowControl/>
              <w:jc w:val="center"/>
              <w:rPr>
                <w:szCs w:val="21"/>
              </w:rPr>
            </w:pPr>
            <w:r>
              <w:rPr>
                <w:rFonts w:hint="eastAsia"/>
                <w:szCs w:val="21"/>
              </w:rPr>
              <w:t>交通运输业</w:t>
            </w:r>
          </w:p>
        </w:tc>
        <w:tc>
          <w:tcPr>
            <w:tcW w:w="1701" w:type="dxa"/>
            <w:tcBorders>
              <w:top w:val="nil"/>
              <w:left w:val="nil"/>
              <w:bottom w:val="single" w:sz="4" w:space="0" w:color="auto"/>
              <w:right w:val="single" w:sz="4" w:space="0" w:color="auto"/>
            </w:tcBorders>
            <w:vAlign w:val="center"/>
          </w:tcPr>
          <w:p w14:paraId="084D88F1" w14:textId="77777777" w:rsidR="003F0030" w:rsidRDefault="0039486E">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218B3189" w14:textId="77777777" w:rsidR="003F0030" w:rsidRDefault="0039486E">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73F82025" w14:textId="77777777" w:rsidR="003F0030" w:rsidRDefault="0039486E">
            <w:pPr>
              <w:widowControl/>
              <w:jc w:val="left"/>
              <w:rPr>
                <w:szCs w:val="21"/>
              </w:rPr>
            </w:pPr>
            <w:r>
              <w:rPr>
                <w:rFonts w:hint="eastAsia"/>
                <w:szCs w:val="21"/>
              </w:rPr>
              <w:t>300</w:t>
            </w:r>
            <w:r>
              <w:rPr>
                <w:rFonts w:hint="eastAsia"/>
                <w:szCs w:val="21"/>
              </w:rPr>
              <w:t>≤</w:t>
            </w:r>
            <w:r>
              <w:rPr>
                <w:rFonts w:hint="eastAsia"/>
                <w:szCs w:val="21"/>
              </w:rPr>
              <w:t>X</w:t>
            </w:r>
            <w:r>
              <w:rPr>
                <w:rFonts w:hint="eastAsia"/>
                <w:szCs w:val="21"/>
              </w:rPr>
              <w:t>＜</w:t>
            </w:r>
            <w:r>
              <w:rPr>
                <w:rFonts w:hint="eastAsia"/>
                <w:szCs w:val="21"/>
              </w:rPr>
              <w:t>1000</w:t>
            </w:r>
          </w:p>
        </w:tc>
        <w:tc>
          <w:tcPr>
            <w:tcW w:w="1570" w:type="dxa"/>
            <w:tcBorders>
              <w:top w:val="nil"/>
              <w:left w:val="nil"/>
              <w:bottom w:val="single" w:sz="4" w:space="0" w:color="auto"/>
              <w:right w:val="single" w:sz="4" w:space="0" w:color="auto"/>
            </w:tcBorders>
            <w:vAlign w:val="center"/>
          </w:tcPr>
          <w:p w14:paraId="10F6214F" w14:textId="77777777" w:rsidR="003F0030" w:rsidRDefault="0039486E">
            <w:pPr>
              <w:widowControl/>
              <w:jc w:val="left"/>
              <w:rPr>
                <w:szCs w:val="21"/>
              </w:rPr>
            </w:pPr>
            <w:r>
              <w:rPr>
                <w:rFonts w:hint="eastAsia"/>
                <w:szCs w:val="21"/>
              </w:rPr>
              <w:t>20</w:t>
            </w:r>
            <w:r>
              <w:rPr>
                <w:rFonts w:hint="eastAsia"/>
                <w:szCs w:val="21"/>
              </w:rPr>
              <w:t>≤</w:t>
            </w:r>
            <w:r>
              <w:rPr>
                <w:rFonts w:hint="eastAsia"/>
                <w:szCs w:val="21"/>
              </w:rPr>
              <w:t>X</w:t>
            </w:r>
            <w:r>
              <w:rPr>
                <w:rFonts w:hint="eastAsia"/>
                <w:szCs w:val="21"/>
              </w:rPr>
              <w:t>＜</w:t>
            </w:r>
            <w:r>
              <w:rPr>
                <w:rFonts w:hint="eastAsia"/>
                <w:szCs w:val="21"/>
              </w:rPr>
              <w:t>300</w:t>
            </w:r>
          </w:p>
        </w:tc>
        <w:tc>
          <w:tcPr>
            <w:tcW w:w="1009" w:type="dxa"/>
            <w:tcBorders>
              <w:top w:val="nil"/>
              <w:left w:val="nil"/>
              <w:bottom w:val="single" w:sz="4" w:space="0" w:color="auto"/>
              <w:right w:val="single" w:sz="4" w:space="0" w:color="auto"/>
            </w:tcBorders>
            <w:vAlign w:val="center"/>
          </w:tcPr>
          <w:p w14:paraId="4D687C89" w14:textId="77777777" w:rsidR="003F0030" w:rsidRDefault="0039486E">
            <w:pPr>
              <w:widowControl/>
              <w:jc w:val="left"/>
              <w:rPr>
                <w:szCs w:val="21"/>
              </w:rPr>
            </w:pPr>
            <w:r>
              <w:rPr>
                <w:rFonts w:hint="eastAsia"/>
                <w:szCs w:val="21"/>
              </w:rPr>
              <w:t>X</w:t>
            </w:r>
            <w:r>
              <w:rPr>
                <w:rFonts w:hint="eastAsia"/>
                <w:szCs w:val="21"/>
              </w:rPr>
              <w:t>＜</w:t>
            </w:r>
            <w:r>
              <w:rPr>
                <w:rFonts w:hint="eastAsia"/>
                <w:szCs w:val="21"/>
              </w:rPr>
              <w:t>20</w:t>
            </w:r>
          </w:p>
        </w:tc>
      </w:tr>
      <w:tr w:rsidR="003F0030" w14:paraId="3CF62861"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9372BBB"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34958AB0"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67F64F09"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6F4308F3" w14:textId="77777777" w:rsidR="003F0030" w:rsidRDefault="0039486E">
            <w:pPr>
              <w:widowControl/>
              <w:jc w:val="left"/>
              <w:rPr>
                <w:szCs w:val="21"/>
              </w:rPr>
            </w:pPr>
            <w:r>
              <w:rPr>
                <w:rFonts w:hint="eastAsia"/>
                <w:szCs w:val="21"/>
              </w:rPr>
              <w:t>3000</w:t>
            </w:r>
            <w:r>
              <w:rPr>
                <w:rFonts w:hint="eastAsia"/>
                <w:szCs w:val="21"/>
              </w:rPr>
              <w:t>≤</w:t>
            </w:r>
            <w:r>
              <w:rPr>
                <w:rFonts w:hint="eastAsia"/>
                <w:szCs w:val="21"/>
              </w:rPr>
              <w:t>Y</w:t>
            </w:r>
            <w:r>
              <w:rPr>
                <w:rFonts w:hint="eastAsia"/>
                <w:szCs w:val="21"/>
              </w:rPr>
              <w:t>＜</w:t>
            </w:r>
            <w:r>
              <w:rPr>
                <w:rFonts w:hint="eastAsia"/>
                <w:szCs w:val="21"/>
              </w:rPr>
              <w:t>30000</w:t>
            </w:r>
          </w:p>
        </w:tc>
        <w:tc>
          <w:tcPr>
            <w:tcW w:w="1570" w:type="dxa"/>
            <w:tcBorders>
              <w:top w:val="nil"/>
              <w:left w:val="nil"/>
              <w:bottom w:val="single" w:sz="4" w:space="0" w:color="auto"/>
              <w:right w:val="single" w:sz="4" w:space="0" w:color="auto"/>
            </w:tcBorders>
            <w:vAlign w:val="center"/>
          </w:tcPr>
          <w:p w14:paraId="79BB35B4" w14:textId="77777777" w:rsidR="003F0030" w:rsidRDefault="0039486E">
            <w:pPr>
              <w:widowControl/>
              <w:jc w:val="left"/>
              <w:rPr>
                <w:szCs w:val="21"/>
              </w:rPr>
            </w:pPr>
            <w:r>
              <w:rPr>
                <w:rFonts w:hint="eastAsia"/>
                <w:szCs w:val="21"/>
              </w:rPr>
              <w:t>200</w:t>
            </w:r>
            <w:r>
              <w:rPr>
                <w:rFonts w:hint="eastAsia"/>
                <w:szCs w:val="21"/>
              </w:rPr>
              <w:t>≤</w:t>
            </w:r>
            <w:r>
              <w:rPr>
                <w:rFonts w:hint="eastAsia"/>
                <w:szCs w:val="21"/>
              </w:rPr>
              <w:t>Y</w:t>
            </w:r>
            <w:r>
              <w:rPr>
                <w:rFonts w:hint="eastAsia"/>
                <w:szCs w:val="21"/>
              </w:rPr>
              <w:t>＜</w:t>
            </w:r>
            <w:r>
              <w:rPr>
                <w:rFonts w:hint="eastAsia"/>
                <w:szCs w:val="21"/>
              </w:rPr>
              <w:t>3000</w:t>
            </w:r>
          </w:p>
        </w:tc>
        <w:tc>
          <w:tcPr>
            <w:tcW w:w="1009" w:type="dxa"/>
            <w:tcBorders>
              <w:top w:val="nil"/>
              <w:left w:val="nil"/>
              <w:bottom w:val="single" w:sz="4" w:space="0" w:color="auto"/>
              <w:right w:val="single" w:sz="4" w:space="0" w:color="auto"/>
            </w:tcBorders>
            <w:vAlign w:val="center"/>
          </w:tcPr>
          <w:p w14:paraId="1E083C18" w14:textId="77777777" w:rsidR="003F0030" w:rsidRDefault="0039486E">
            <w:pPr>
              <w:widowControl/>
              <w:jc w:val="left"/>
              <w:rPr>
                <w:szCs w:val="21"/>
              </w:rPr>
            </w:pPr>
            <w:r>
              <w:rPr>
                <w:rFonts w:hint="eastAsia"/>
                <w:szCs w:val="21"/>
              </w:rPr>
              <w:t>Y</w:t>
            </w:r>
            <w:r>
              <w:rPr>
                <w:rFonts w:hint="eastAsia"/>
                <w:szCs w:val="21"/>
              </w:rPr>
              <w:t>＜</w:t>
            </w:r>
            <w:r>
              <w:rPr>
                <w:rFonts w:hint="eastAsia"/>
                <w:szCs w:val="21"/>
              </w:rPr>
              <w:t>200</w:t>
            </w:r>
          </w:p>
        </w:tc>
      </w:tr>
      <w:tr w:rsidR="003F0030" w14:paraId="3BD17EE6"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A77EBE7" w14:textId="77777777" w:rsidR="003F0030" w:rsidRDefault="0039486E">
            <w:pPr>
              <w:widowControl/>
              <w:jc w:val="center"/>
              <w:rPr>
                <w:szCs w:val="21"/>
              </w:rPr>
            </w:pPr>
            <w:r>
              <w:rPr>
                <w:rFonts w:hint="eastAsia"/>
                <w:szCs w:val="21"/>
              </w:rPr>
              <w:t>仓储业</w:t>
            </w:r>
          </w:p>
        </w:tc>
        <w:tc>
          <w:tcPr>
            <w:tcW w:w="1701" w:type="dxa"/>
            <w:tcBorders>
              <w:top w:val="nil"/>
              <w:left w:val="nil"/>
              <w:bottom w:val="single" w:sz="4" w:space="0" w:color="auto"/>
              <w:right w:val="single" w:sz="4" w:space="0" w:color="auto"/>
            </w:tcBorders>
            <w:vAlign w:val="center"/>
          </w:tcPr>
          <w:p w14:paraId="75A1CE83" w14:textId="77777777" w:rsidR="003F0030" w:rsidRDefault="0039486E">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5B7C705F" w14:textId="77777777" w:rsidR="003F0030" w:rsidRDefault="0039486E">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4FEFE538"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200</w:t>
            </w:r>
          </w:p>
        </w:tc>
        <w:tc>
          <w:tcPr>
            <w:tcW w:w="1570" w:type="dxa"/>
            <w:tcBorders>
              <w:top w:val="nil"/>
              <w:left w:val="nil"/>
              <w:bottom w:val="single" w:sz="4" w:space="0" w:color="auto"/>
              <w:right w:val="single" w:sz="4" w:space="0" w:color="auto"/>
            </w:tcBorders>
            <w:vAlign w:val="center"/>
          </w:tcPr>
          <w:p w14:paraId="41398716" w14:textId="77777777" w:rsidR="003F0030" w:rsidRDefault="0039486E">
            <w:pPr>
              <w:widowControl/>
              <w:jc w:val="left"/>
              <w:rPr>
                <w:szCs w:val="21"/>
              </w:rPr>
            </w:pPr>
            <w:r>
              <w:rPr>
                <w:rFonts w:hint="eastAsia"/>
                <w:szCs w:val="21"/>
              </w:rPr>
              <w:t>20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5700267D" w14:textId="77777777" w:rsidR="003F0030" w:rsidRDefault="0039486E">
            <w:pPr>
              <w:widowControl/>
              <w:jc w:val="left"/>
              <w:rPr>
                <w:szCs w:val="21"/>
              </w:rPr>
            </w:pPr>
            <w:r>
              <w:rPr>
                <w:rFonts w:hint="eastAsia"/>
                <w:szCs w:val="21"/>
              </w:rPr>
              <w:t>X</w:t>
            </w:r>
            <w:r>
              <w:rPr>
                <w:rFonts w:hint="eastAsia"/>
                <w:szCs w:val="21"/>
              </w:rPr>
              <w:t>＜</w:t>
            </w:r>
            <w:r>
              <w:rPr>
                <w:rFonts w:hint="eastAsia"/>
                <w:szCs w:val="21"/>
              </w:rPr>
              <w:t>20</w:t>
            </w:r>
          </w:p>
        </w:tc>
      </w:tr>
      <w:tr w:rsidR="003F0030" w14:paraId="7E980104"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EFE1033"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23C05BC8"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258DC6D3"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4B1144D9" w14:textId="77777777" w:rsidR="003F0030" w:rsidRDefault="0039486E">
            <w:pPr>
              <w:widowControl/>
              <w:jc w:val="left"/>
              <w:rPr>
                <w:szCs w:val="21"/>
              </w:rPr>
            </w:pPr>
            <w:r>
              <w:rPr>
                <w:rFonts w:hint="eastAsia"/>
                <w:szCs w:val="21"/>
              </w:rPr>
              <w:t>1000</w:t>
            </w:r>
            <w:r>
              <w:rPr>
                <w:rFonts w:hint="eastAsia"/>
                <w:szCs w:val="21"/>
              </w:rPr>
              <w:t>≤</w:t>
            </w:r>
            <w:r>
              <w:rPr>
                <w:rFonts w:hint="eastAsia"/>
                <w:szCs w:val="21"/>
              </w:rPr>
              <w:t>Y</w:t>
            </w:r>
            <w:r>
              <w:rPr>
                <w:rFonts w:hint="eastAsia"/>
                <w:szCs w:val="21"/>
              </w:rPr>
              <w:t>＜</w:t>
            </w:r>
            <w:r>
              <w:rPr>
                <w:rFonts w:hint="eastAsia"/>
                <w:szCs w:val="21"/>
              </w:rPr>
              <w:t>30000</w:t>
            </w:r>
          </w:p>
        </w:tc>
        <w:tc>
          <w:tcPr>
            <w:tcW w:w="1570" w:type="dxa"/>
            <w:tcBorders>
              <w:top w:val="nil"/>
              <w:left w:val="nil"/>
              <w:bottom w:val="single" w:sz="4" w:space="0" w:color="auto"/>
              <w:right w:val="single" w:sz="4" w:space="0" w:color="auto"/>
            </w:tcBorders>
            <w:vAlign w:val="center"/>
          </w:tcPr>
          <w:p w14:paraId="708B1B83"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Y</w:t>
            </w:r>
            <w:r>
              <w:rPr>
                <w:rFonts w:hint="eastAsia"/>
                <w:szCs w:val="21"/>
              </w:rPr>
              <w:t>＜</w:t>
            </w:r>
            <w:r>
              <w:rPr>
                <w:rFonts w:hint="eastAsia"/>
                <w:szCs w:val="21"/>
              </w:rPr>
              <w:t>1000</w:t>
            </w:r>
          </w:p>
        </w:tc>
        <w:tc>
          <w:tcPr>
            <w:tcW w:w="1009" w:type="dxa"/>
            <w:tcBorders>
              <w:top w:val="nil"/>
              <w:left w:val="nil"/>
              <w:bottom w:val="single" w:sz="4" w:space="0" w:color="auto"/>
              <w:right w:val="single" w:sz="4" w:space="0" w:color="auto"/>
            </w:tcBorders>
            <w:vAlign w:val="center"/>
          </w:tcPr>
          <w:p w14:paraId="23AB52E6" w14:textId="77777777" w:rsidR="003F0030" w:rsidRDefault="0039486E">
            <w:pPr>
              <w:widowControl/>
              <w:jc w:val="left"/>
              <w:rPr>
                <w:szCs w:val="21"/>
              </w:rPr>
            </w:pPr>
            <w:r>
              <w:rPr>
                <w:rFonts w:hint="eastAsia"/>
                <w:szCs w:val="21"/>
              </w:rPr>
              <w:t>Y</w:t>
            </w:r>
            <w:r>
              <w:rPr>
                <w:rFonts w:hint="eastAsia"/>
                <w:szCs w:val="21"/>
              </w:rPr>
              <w:t>＜</w:t>
            </w:r>
            <w:r>
              <w:rPr>
                <w:rFonts w:hint="eastAsia"/>
                <w:szCs w:val="21"/>
              </w:rPr>
              <w:t>100</w:t>
            </w:r>
          </w:p>
        </w:tc>
      </w:tr>
      <w:tr w:rsidR="003F0030" w14:paraId="55E3C277"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86BF0E3" w14:textId="77777777" w:rsidR="003F0030" w:rsidRDefault="0039486E">
            <w:pPr>
              <w:widowControl/>
              <w:jc w:val="center"/>
              <w:rPr>
                <w:szCs w:val="21"/>
              </w:rPr>
            </w:pPr>
            <w:r>
              <w:rPr>
                <w:rFonts w:hint="eastAsia"/>
                <w:szCs w:val="21"/>
              </w:rPr>
              <w:t>邮政业</w:t>
            </w:r>
          </w:p>
        </w:tc>
        <w:tc>
          <w:tcPr>
            <w:tcW w:w="1701" w:type="dxa"/>
            <w:tcBorders>
              <w:top w:val="nil"/>
              <w:left w:val="nil"/>
              <w:bottom w:val="single" w:sz="4" w:space="0" w:color="auto"/>
              <w:right w:val="single" w:sz="4" w:space="0" w:color="auto"/>
            </w:tcBorders>
            <w:vAlign w:val="center"/>
          </w:tcPr>
          <w:p w14:paraId="500506CF" w14:textId="77777777" w:rsidR="003F0030" w:rsidRDefault="0039486E">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6BE324F0" w14:textId="77777777" w:rsidR="003F0030" w:rsidRDefault="0039486E">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040D010E" w14:textId="77777777" w:rsidR="003F0030" w:rsidRDefault="0039486E">
            <w:pPr>
              <w:widowControl/>
              <w:jc w:val="left"/>
              <w:rPr>
                <w:szCs w:val="21"/>
              </w:rPr>
            </w:pPr>
            <w:r>
              <w:rPr>
                <w:rFonts w:hint="eastAsia"/>
                <w:szCs w:val="21"/>
              </w:rPr>
              <w:t>300</w:t>
            </w:r>
            <w:r>
              <w:rPr>
                <w:rFonts w:hint="eastAsia"/>
                <w:szCs w:val="21"/>
              </w:rPr>
              <w:t>≤</w:t>
            </w:r>
            <w:r>
              <w:rPr>
                <w:rFonts w:hint="eastAsia"/>
                <w:szCs w:val="21"/>
              </w:rPr>
              <w:t>X</w:t>
            </w:r>
            <w:r>
              <w:rPr>
                <w:rFonts w:hint="eastAsia"/>
                <w:szCs w:val="21"/>
              </w:rPr>
              <w:t>＜</w:t>
            </w:r>
            <w:r>
              <w:rPr>
                <w:rFonts w:hint="eastAsia"/>
                <w:szCs w:val="21"/>
              </w:rPr>
              <w:t>1000</w:t>
            </w:r>
          </w:p>
        </w:tc>
        <w:tc>
          <w:tcPr>
            <w:tcW w:w="1570" w:type="dxa"/>
            <w:tcBorders>
              <w:top w:val="nil"/>
              <w:left w:val="nil"/>
              <w:bottom w:val="single" w:sz="4" w:space="0" w:color="auto"/>
              <w:right w:val="single" w:sz="4" w:space="0" w:color="auto"/>
            </w:tcBorders>
            <w:vAlign w:val="center"/>
          </w:tcPr>
          <w:p w14:paraId="01EE1EED" w14:textId="77777777" w:rsidR="003F0030" w:rsidRDefault="0039486E">
            <w:pPr>
              <w:widowControl/>
              <w:jc w:val="left"/>
              <w:rPr>
                <w:szCs w:val="21"/>
              </w:rPr>
            </w:pPr>
            <w:r>
              <w:rPr>
                <w:rFonts w:hint="eastAsia"/>
                <w:szCs w:val="21"/>
              </w:rPr>
              <w:t>20</w:t>
            </w:r>
            <w:r>
              <w:rPr>
                <w:rFonts w:hint="eastAsia"/>
                <w:szCs w:val="21"/>
              </w:rPr>
              <w:t>≤</w:t>
            </w:r>
            <w:r>
              <w:rPr>
                <w:rFonts w:hint="eastAsia"/>
                <w:szCs w:val="21"/>
              </w:rPr>
              <w:t>X</w:t>
            </w:r>
            <w:r>
              <w:rPr>
                <w:rFonts w:hint="eastAsia"/>
                <w:szCs w:val="21"/>
              </w:rPr>
              <w:t>＜</w:t>
            </w:r>
            <w:r>
              <w:rPr>
                <w:rFonts w:hint="eastAsia"/>
                <w:szCs w:val="21"/>
              </w:rPr>
              <w:t>300</w:t>
            </w:r>
          </w:p>
        </w:tc>
        <w:tc>
          <w:tcPr>
            <w:tcW w:w="1009" w:type="dxa"/>
            <w:tcBorders>
              <w:top w:val="nil"/>
              <w:left w:val="nil"/>
              <w:bottom w:val="single" w:sz="4" w:space="0" w:color="auto"/>
              <w:right w:val="single" w:sz="4" w:space="0" w:color="auto"/>
            </w:tcBorders>
            <w:vAlign w:val="center"/>
          </w:tcPr>
          <w:p w14:paraId="27251D5A" w14:textId="77777777" w:rsidR="003F0030" w:rsidRDefault="0039486E">
            <w:pPr>
              <w:widowControl/>
              <w:jc w:val="left"/>
              <w:rPr>
                <w:szCs w:val="21"/>
              </w:rPr>
            </w:pPr>
            <w:r>
              <w:rPr>
                <w:rFonts w:hint="eastAsia"/>
                <w:szCs w:val="21"/>
              </w:rPr>
              <w:t>X</w:t>
            </w:r>
            <w:r>
              <w:rPr>
                <w:rFonts w:hint="eastAsia"/>
                <w:szCs w:val="21"/>
              </w:rPr>
              <w:t>＜</w:t>
            </w:r>
            <w:r>
              <w:rPr>
                <w:rFonts w:hint="eastAsia"/>
                <w:szCs w:val="21"/>
              </w:rPr>
              <w:t>20</w:t>
            </w:r>
          </w:p>
        </w:tc>
      </w:tr>
      <w:tr w:rsidR="003F0030" w14:paraId="1FC9F7AF"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DA825A0"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56B82F29"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72F60F09"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64ABAF9F" w14:textId="77777777" w:rsidR="003F0030" w:rsidRDefault="0039486E">
            <w:pPr>
              <w:widowControl/>
              <w:jc w:val="left"/>
              <w:rPr>
                <w:szCs w:val="21"/>
              </w:rPr>
            </w:pPr>
            <w:r>
              <w:rPr>
                <w:rFonts w:hint="eastAsia"/>
                <w:szCs w:val="21"/>
              </w:rPr>
              <w:t>2000</w:t>
            </w:r>
            <w:r>
              <w:rPr>
                <w:rFonts w:hint="eastAsia"/>
                <w:szCs w:val="21"/>
              </w:rPr>
              <w:t>≤</w:t>
            </w:r>
            <w:r>
              <w:rPr>
                <w:rFonts w:hint="eastAsia"/>
                <w:szCs w:val="21"/>
              </w:rPr>
              <w:t>Y</w:t>
            </w:r>
            <w:r>
              <w:rPr>
                <w:rFonts w:hint="eastAsia"/>
                <w:szCs w:val="21"/>
              </w:rPr>
              <w:t>＜</w:t>
            </w:r>
            <w:r>
              <w:rPr>
                <w:rFonts w:hint="eastAsia"/>
                <w:szCs w:val="21"/>
              </w:rPr>
              <w:t>30000</w:t>
            </w:r>
          </w:p>
        </w:tc>
        <w:tc>
          <w:tcPr>
            <w:tcW w:w="1570" w:type="dxa"/>
            <w:tcBorders>
              <w:top w:val="nil"/>
              <w:left w:val="nil"/>
              <w:bottom w:val="single" w:sz="4" w:space="0" w:color="auto"/>
              <w:right w:val="single" w:sz="4" w:space="0" w:color="auto"/>
            </w:tcBorders>
            <w:vAlign w:val="center"/>
          </w:tcPr>
          <w:p w14:paraId="297D6192"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Y</w:t>
            </w:r>
            <w:r>
              <w:rPr>
                <w:rFonts w:hint="eastAsia"/>
                <w:szCs w:val="21"/>
              </w:rPr>
              <w:t>＜</w:t>
            </w:r>
            <w:r>
              <w:rPr>
                <w:rFonts w:hint="eastAsia"/>
                <w:szCs w:val="21"/>
              </w:rPr>
              <w:t>2000</w:t>
            </w:r>
          </w:p>
        </w:tc>
        <w:tc>
          <w:tcPr>
            <w:tcW w:w="1009" w:type="dxa"/>
            <w:tcBorders>
              <w:top w:val="nil"/>
              <w:left w:val="nil"/>
              <w:bottom w:val="single" w:sz="4" w:space="0" w:color="auto"/>
              <w:right w:val="single" w:sz="4" w:space="0" w:color="auto"/>
            </w:tcBorders>
            <w:vAlign w:val="center"/>
          </w:tcPr>
          <w:p w14:paraId="4A14ECB7" w14:textId="77777777" w:rsidR="003F0030" w:rsidRDefault="0039486E">
            <w:pPr>
              <w:widowControl/>
              <w:jc w:val="left"/>
              <w:rPr>
                <w:szCs w:val="21"/>
              </w:rPr>
            </w:pPr>
            <w:r>
              <w:rPr>
                <w:rFonts w:hint="eastAsia"/>
                <w:szCs w:val="21"/>
              </w:rPr>
              <w:t>Y</w:t>
            </w:r>
            <w:r>
              <w:rPr>
                <w:rFonts w:hint="eastAsia"/>
                <w:szCs w:val="21"/>
              </w:rPr>
              <w:t>＜</w:t>
            </w:r>
            <w:r>
              <w:rPr>
                <w:rFonts w:hint="eastAsia"/>
                <w:szCs w:val="21"/>
              </w:rPr>
              <w:t>100</w:t>
            </w:r>
          </w:p>
        </w:tc>
      </w:tr>
      <w:tr w:rsidR="003F0030" w14:paraId="7487C10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22FA7D4" w14:textId="77777777" w:rsidR="003F0030" w:rsidRDefault="0039486E">
            <w:pPr>
              <w:widowControl/>
              <w:jc w:val="center"/>
              <w:rPr>
                <w:szCs w:val="21"/>
              </w:rPr>
            </w:pPr>
            <w:r>
              <w:rPr>
                <w:rFonts w:hint="eastAsia"/>
                <w:szCs w:val="21"/>
              </w:rPr>
              <w:t>住宿业</w:t>
            </w:r>
          </w:p>
        </w:tc>
        <w:tc>
          <w:tcPr>
            <w:tcW w:w="1701" w:type="dxa"/>
            <w:tcBorders>
              <w:top w:val="nil"/>
              <w:left w:val="nil"/>
              <w:bottom w:val="single" w:sz="4" w:space="0" w:color="auto"/>
              <w:right w:val="single" w:sz="4" w:space="0" w:color="auto"/>
            </w:tcBorders>
            <w:vAlign w:val="center"/>
          </w:tcPr>
          <w:p w14:paraId="19462CC9" w14:textId="77777777" w:rsidR="003F0030" w:rsidRDefault="0039486E">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3430DA69" w14:textId="77777777" w:rsidR="003F0030" w:rsidRDefault="0039486E">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5137BB3F"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300</w:t>
            </w:r>
          </w:p>
        </w:tc>
        <w:tc>
          <w:tcPr>
            <w:tcW w:w="1570" w:type="dxa"/>
            <w:tcBorders>
              <w:top w:val="nil"/>
              <w:left w:val="nil"/>
              <w:bottom w:val="single" w:sz="4" w:space="0" w:color="auto"/>
              <w:right w:val="single" w:sz="4" w:space="0" w:color="auto"/>
            </w:tcBorders>
            <w:vAlign w:val="center"/>
          </w:tcPr>
          <w:p w14:paraId="62173634" w14:textId="77777777" w:rsidR="003F0030" w:rsidRDefault="0039486E">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2F874C52" w14:textId="77777777" w:rsidR="003F0030" w:rsidRDefault="0039486E">
            <w:pPr>
              <w:widowControl/>
              <w:jc w:val="left"/>
              <w:rPr>
                <w:szCs w:val="21"/>
              </w:rPr>
            </w:pPr>
            <w:r>
              <w:rPr>
                <w:rFonts w:hint="eastAsia"/>
                <w:szCs w:val="21"/>
              </w:rPr>
              <w:t>X</w:t>
            </w:r>
            <w:r>
              <w:rPr>
                <w:rFonts w:hint="eastAsia"/>
                <w:szCs w:val="21"/>
              </w:rPr>
              <w:t>＜</w:t>
            </w:r>
            <w:r>
              <w:rPr>
                <w:rFonts w:hint="eastAsia"/>
                <w:szCs w:val="21"/>
              </w:rPr>
              <w:t>10</w:t>
            </w:r>
          </w:p>
        </w:tc>
      </w:tr>
      <w:tr w:rsidR="003F0030" w14:paraId="4145AD2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705F2B5"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5A3CBB48"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66E99577"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2A17EE0B" w14:textId="77777777" w:rsidR="003F0030" w:rsidRDefault="0039486E">
            <w:pPr>
              <w:widowControl/>
              <w:jc w:val="left"/>
              <w:rPr>
                <w:szCs w:val="21"/>
              </w:rPr>
            </w:pPr>
            <w:r>
              <w:rPr>
                <w:rFonts w:hint="eastAsia"/>
                <w:szCs w:val="21"/>
              </w:rPr>
              <w:t>2000</w:t>
            </w:r>
            <w:r>
              <w:rPr>
                <w:rFonts w:hint="eastAsia"/>
                <w:szCs w:val="21"/>
              </w:rPr>
              <w:t>≤</w:t>
            </w:r>
            <w:r>
              <w:rPr>
                <w:rFonts w:hint="eastAsia"/>
                <w:szCs w:val="21"/>
              </w:rPr>
              <w:t>Y</w:t>
            </w:r>
            <w:r>
              <w:rPr>
                <w:rFonts w:hint="eastAsia"/>
                <w:szCs w:val="21"/>
              </w:rPr>
              <w:t>＜</w:t>
            </w:r>
            <w:r>
              <w:rPr>
                <w:rFonts w:hint="eastAsia"/>
                <w:szCs w:val="21"/>
              </w:rPr>
              <w:t>10000</w:t>
            </w:r>
          </w:p>
        </w:tc>
        <w:tc>
          <w:tcPr>
            <w:tcW w:w="1570" w:type="dxa"/>
            <w:tcBorders>
              <w:top w:val="nil"/>
              <w:left w:val="nil"/>
              <w:bottom w:val="single" w:sz="4" w:space="0" w:color="auto"/>
              <w:right w:val="single" w:sz="4" w:space="0" w:color="auto"/>
            </w:tcBorders>
            <w:vAlign w:val="center"/>
          </w:tcPr>
          <w:p w14:paraId="7313E07A"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Y</w:t>
            </w:r>
            <w:r>
              <w:rPr>
                <w:rFonts w:hint="eastAsia"/>
                <w:szCs w:val="21"/>
              </w:rPr>
              <w:t>＜</w:t>
            </w:r>
            <w:r>
              <w:rPr>
                <w:rFonts w:hint="eastAsia"/>
                <w:szCs w:val="21"/>
              </w:rPr>
              <w:t>2000</w:t>
            </w:r>
          </w:p>
        </w:tc>
        <w:tc>
          <w:tcPr>
            <w:tcW w:w="1009" w:type="dxa"/>
            <w:tcBorders>
              <w:top w:val="nil"/>
              <w:left w:val="nil"/>
              <w:bottom w:val="single" w:sz="4" w:space="0" w:color="auto"/>
              <w:right w:val="single" w:sz="4" w:space="0" w:color="auto"/>
            </w:tcBorders>
            <w:vAlign w:val="center"/>
          </w:tcPr>
          <w:p w14:paraId="5C97A945" w14:textId="77777777" w:rsidR="003F0030" w:rsidRDefault="0039486E">
            <w:pPr>
              <w:widowControl/>
              <w:jc w:val="left"/>
              <w:rPr>
                <w:szCs w:val="21"/>
              </w:rPr>
            </w:pPr>
            <w:r>
              <w:rPr>
                <w:rFonts w:hint="eastAsia"/>
                <w:szCs w:val="21"/>
              </w:rPr>
              <w:t>Y</w:t>
            </w:r>
            <w:r>
              <w:rPr>
                <w:rFonts w:hint="eastAsia"/>
                <w:szCs w:val="21"/>
              </w:rPr>
              <w:t>＜</w:t>
            </w:r>
            <w:r>
              <w:rPr>
                <w:rFonts w:hint="eastAsia"/>
                <w:szCs w:val="21"/>
              </w:rPr>
              <w:t>100</w:t>
            </w:r>
          </w:p>
        </w:tc>
      </w:tr>
      <w:tr w:rsidR="003F0030" w14:paraId="2EE3779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90FCEDD" w14:textId="77777777" w:rsidR="003F0030" w:rsidRDefault="0039486E">
            <w:pPr>
              <w:widowControl/>
              <w:jc w:val="center"/>
              <w:rPr>
                <w:szCs w:val="21"/>
              </w:rPr>
            </w:pPr>
            <w:r>
              <w:rPr>
                <w:rFonts w:hint="eastAsia"/>
                <w:szCs w:val="21"/>
              </w:rPr>
              <w:t>餐饮业</w:t>
            </w:r>
          </w:p>
        </w:tc>
        <w:tc>
          <w:tcPr>
            <w:tcW w:w="1701" w:type="dxa"/>
            <w:tcBorders>
              <w:top w:val="nil"/>
              <w:left w:val="nil"/>
              <w:bottom w:val="single" w:sz="4" w:space="0" w:color="auto"/>
              <w:right w:val="single" w:sz="4" w:space="0" w:color="auto"/>
            </w:tcBorders>
            <w:vAlign w:val="center"/>
          </w:tcPr>
          <w:p w14:paraId="5E7FC222" w14:textId="77777777" w:rsidR="003F0030" w:rsidRDefault="0039486E">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664787FD" w14:textId="77777777" w:rsidR="003F0030" w:rsidRDefault="0039486E">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6138D57E"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300</w:t>
            </w:r>
          </w:p>
        </w:tc>
        <w:tc>
          <w:tcPr>
            <w:tcW w:w="1570" w:type="dxa"/>
            <w:tcBorders>
              <w:top w:val="nil"/>
              <w:left w:val="nil"/>
              <w:bottom w:val="single" w:sz="4" w:space="0" w:color="auto"/>
              <w:right w:val="single" w:sz="4" w:space="0" w:color="auto"/>
            </w:tcBorders>
            <w:vAlign w:val="center"/>
          </w:tcPr>
          <w:p w14:paraId="5C6321C8" w14:textId="77777777" w:rsidR="003F0030" w:rsidRDefault="0039486E">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6213DBC8" w14:textId="77777777" w:rsidR="003F0030" w:rsidRDefault="0039486E">
            <w:pPr>
              <w:widowControl/>
              <w:jc w:val="left"/>
              <w:rPr>
                <w:szCs w:val="21"/>
              </w:rPr>
            </w:pPr>
            <w:r>
              <w:rPr>
                <w:rFonts w:hint="eastAsia"/>
                <w:szCs w:val="21"/>
              </w:rPr>
              <w:t>X</w:t>
            </w:r>
            <w:r>
              <w:rPr>
                <w:rFonts w:hint="eastAsia"/>
                <w:szCs w:val="21"/>
              </w:rPr>
              <w:t>＜</w:t>
            </w:r>
            <w:r>
              <w:rPr>
                <w:rFonts w:hint="eastAsia"/>
                <w:szCs w:val="21"/>
              </w:rPr>
              <w:t>10</w:t>
            </w:r>
          </w:p>
        </w:tc>
      </w:tr>
      <w:tr w:rsidR="003F0030" w14:paraId="74F56E59"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77010A8"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513BE255"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0166C6E7"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5EE92E3C" w14:textId="77777777" w:rsidR="003F0030" w:rsidRDefault="0039486E">
            <w:pPr>
              <w:widowControl/>
              <w:jc w:val="left"/>
              <w:rPr>
                <w:szCs w:val="21"/>
              </w:rPr>
            </w:pPr>
            <w:r>
              <w:rPr>
                <w:rFonts w:hint="eastAsia"/>
                <w:szCs w:val="21"/>
              </w:rPr>
              <w:t>2000</w:t>
            </w:r>
            <w:r>
              <w:rPr>
                <w:rFonts w:hint="eastAsia"/>
                <w:szCs w:val="21"/>
              </w:rPr>
              <w:t>≤</w:t>
            </w:r>
            <w:r>
              <w:rPr>
                <w:rFonts w:hint="eastAsia"/>
                <w:szCs w:val="21"/>
              </w:rPr>
              <w:t>Y</w:t>
            </w:r>
            <w:r>
              <w:rPr>
                <w:rFonts w:hint="eastAsia"/>
                <w:szCs w:val="21"/>
              </w:rPr>
              <w:t>＜</w:t>
            </w:r>
            <w:r>
              <w:rPr>
                <w:rFonts w:hint="eastAsia"/>
                <w:szCs w:val="21"/>
              </w:rPr>
              <w:t>10000</w:t>
            </w:r>
          </w:p>
        </w:tc>
        <w:tc>
          <w:tcPr>
            <w:tcW w:w="1570" w:type="dxa"/>
            <w:tcBorders>
              <w:top w:val="nil"/>
              <w:left w:val="nil"/>
              <w:bottom w:val="single" w:sz="4" w:space="0" w:color="auto"/>
              <w:right w:val="single" w:sz="4" w:space="0" w:color="auto"/>
            </w:tcBorders>
            <w:vAlign w:val="center"/>
          </w:tcPr>
          <w:p w14:paraId="329F94FB"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Y</w:t>
            </w:r>
            <w:r>
              <w:rPr>
                <w:rFonts w:hint="eastAsia"/>
                <w:szCs w:val="21"/>
              </w:rPr>
              <w:t>＜</w:t>
            </w:r>
            <w:r>
              <w:rPr>
                <w:rFonts w:hint="eastAsia"/>
                <w:szCs w:val="21"/>
              </w:rPr>
              <w:t>2000</w:t>
            </w:r>
          </w:p>
        </w:tc>
        <w:tc>
          <w:tcPr>
            <w:tcW w:w="1009" w:type="dxa"/>
            <w:tcBorders>
              <w:top w:val="nil"/>
              <w:left w:val="nil"/>
              <w:bottom w:val="single" w:sz="4" w:space="0" w:color="auto"/>
              <w:right w:val="single" w:sz="4" w:space="0" w:color="auto"/>
            </w:tcBorders>
            <w:vAlign w:val="center"/>
          </w:tcPr>
          <w:p w14:paraId="2F2336AE" w14:textId="77777777" w:rsidR="003F0030" w:rsidRDefault="0039486E">
            <w:pPr>
              <w:widowControl/>
              <w:jc w:val="left"/>
              <w:rPr>
                <w:szCs w:val="21"/>
              </w:rPr>
            </w:pPr>
            <w:r>
              <w:rPr>
                <w:rFonts w:hint="eastAsia"/>
                <w:szCs w:val="21"/>
              </w:rPr>
              <w:t>Y</w:t>
            </w:r>
            <w:r>
              <w:rPr>
                <w:rFonts w:hint="eastAsia"/>
                <w:szCs w:val="21"/>
              </w:rPr>
              <w:t>＜</w:t>
            </w:r>
            <w:r>
              <w:rPr>
                <w:rFonts w:hint="eastAsia"/>
                <w:szCs w:val="21"/>
              </w:rPr>
              <w:t>100</w:t>
            </w:r>
          </w:p>
        </w:tc>
      </w:tr>
      <w:tr w:rsidR="003F0030" w14:paraId="5608C64F"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69754EE" w14:textId="77777777" w:rsidR="003F0030" w:rsidRDefault="0039486E">
            <w:pPr>
              <w:widowControl/>
              <w:jc w:val="center"/>
              <w:rPr>
                <w:szCs w:val="21"/>
              </w:rPr>
            </w:pPr>
            <w:r>
              <w:rPr>
                <w:rFonts w:hint="eastAsia"/>
                <w:szCs w:val="21"/>
              </w:rPr>
              <w:t>信息传输业</w:t>
            </w:r>
          </w:p>
        </w:tc>
        <w:tc>
          <w:tcPr>
            <w:tcW w:w="1701" w:type="dxa"/>
            <w:tcBorders>
              <w:top w:val="nil"/>
              <w:left w:val="nil"/>
              <w:bottom w:val="single" w:sz="4" w:space="0" w:color="auto"/>
              <w:right w:val="single" w:sz="4" w:space="0" w:color="auto"/>
            </w:tcBorders>
            <w:vAlign w:val="center"/>
          </w:tcPr>
          <w:p w14:paraId="76A1E707" w14:textId="77777777" w:rsidR="003F0030" w:rsidRDefault="0039486E">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3C28FD11" w14:textId="77777777" w:rsidR="003F0030" w:rsidRDefault="0039486E">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0B814308"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2000</w:t>
            </w:r>
          </w:p>
        </w:tc>
        <w:tc>
          <w:tcPr>
            <w:tcW w:w="1570" w:type="dxa"/>
            <w:tcBorders>
              <w:top w:val="nil"/>
              <w:left w:val="nil"/>
              <w:bottom w:val="single" w:sz="4" w:space="0" w:color="auto"/>
              <w:right w:val="single" w:sz="4" w:space="0" w:color="auto"/>
            </w:tcBorders>
            <w:vAlign w:val="center"/>
          </w:tcPr>
          <w:p w14:paraId="78F532D0" w14:textId="77777777" w:rsidR="003F0030" w:rsidRDefault="0039486E">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71AB5C81" w14:textId="77777777" w:rsidR="003F0030" w:rsidRDefault="0039486E">
            <w:pPr>
              <w:widowControl/>
              <w:jc w:val="left"/>
              <w:rPr>
                <w:szCs w:val="21"/>
              </w:rPr>
            </w:pPr>
            <w:r>
              <w:rPr>
                <w:rFonts w:hint="eastAsia"/>
                <w:szCs w:val="21"/>
              </w:rPr>
              <w:t>X</w:t>
            </w:r>
            <w:r>
              <w:rPr>
                <w:rFonts w:hint="eastAsia"/>
                <w:szCs w:val="21"/>
              </w:rPr>
              <w:t>＜</w:t>
            </w:r>
            <w:r>
              <w:rPr>
                <w:rFonts w:hint="eastAsia"/>
                <w:szCs w:val="21"/>
              </w:rPr>
              <w:t>10</w:t>
            </w:r>
          </w:p>
        </w:tc>
      </w:tr>
      <w:tr w:rsidR="003F0030" w14:paraId="5F1D2B71"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9ACB1DF"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61308470"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1D55A105"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790EF89B" w14:textId="77777777" w:rsidR="003F0030" w:rsidRDefault="0039486E">
            <w:pPr>
              <w:widowControl/>
              <w:jc w:val="left"/>
              <w:rPr>
                <w:szCs w:val="21"/>
              </w:rPr>
            </w:pPr>
            <w:r>
              <w:rPr>
                <w:rFonts w:hint="eastAsia"/>
                <w:szCs w:val="21"/>
              </w:rPr>
              <w:t>1000</w:t>
            </w:r>
            <w:r>
              <w:rPr>
                <w:rFonts w:hint="eastAsia"/>
                <w:szCs w:val="21"/>
              </w:rPr>
              <w:t>≤</w:t>
            </w:r>
            <w:r>
              <w:rPr>
                <w:rFonts w:hint="eastAsia"/>
                <w:szCs w:val="21"/>
              </w:rPr>
              <w:t>Y</w:t>
            </w:r>
            <w:r>
              <w:rPr>
                <w:rFonts w:hint="eastAsia"/>
                <w:szCs w:val="21"/>
              </w:rPr>
              <w:t>＜</w:t>
            </w:r>
            <w:r>
              <w:rPr>
                <w:rFonts w:hint="eastAsia"/>
                <w:szCs w:val="21"/>
              </w:rPr>
              <w:t>100000</w:t>
            </w:r>
          </w:p>
        </w:tc>
        <w:tc>
          <w:tcPr>
            <w:tcW w:w="1570" w:type="dxa"/>
            <w:tcBorders>
              <w:top w:val="nil"/>
              <w:left w:val="nil"/>
              <w:bottom w:val="single" w:sz="4" w:space="0" w:color="auto"/>
              <w:right w:val="single" w:sz="4" w:space="0" w:color="auto"/>
            </w:tcBorders>
            <w:vAlign w:val="center"/>
          </w:tcPr>
          <w:p w14:paraId="4E645090"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Y</w:t>
            </w:r>
            <w:r>
              <w:rPr>
                <w:rFonts w:hint="eastAsia"/>
                <w:szCs w:val="21"/>
              </w:rPr>
              <w:t>＜</w:t>
            </w:r>
            <w:r>
              <w:rPr>
                <w:rFonts w:hint="eastAsia"/>
                <w:szCs w:val="21"/>
              </w:rPr>
              <w:t>1000</w:t>
            </w:r>
          </w:p>
        </w:tc>
        <w:tc>
          <w:tcPr>
            <w:tcW w:w="1009" w:type="dxa"/>
            <w:tcBorders>
              <w:top w:val="nil"/>
              <w:left w:val="nil"/>
              <w:bottom w:val="single" w:sz="4" w:space="0" w:color="auto"/>
              <w:right w:val="single" w:sz="4" w:space="0" w:color="auto"/>
            </w:tcBorders>
            <w:vAlign w:val="center"/>
          </w:tcPr>
          <w:p w14:paraId="797380B2" w14:textId="77777777" w:rsidR="003F0030" w:rsidRDefault="0039486E">
            <w:pPr>
              <w:widowControl/>
              <w:jc w:val="left"/>
              <w:rPr>
                <w:szCs w:val="21"/>
              </w:rPr>
            </w:pPr>
            <w:r>
              <w:rPr>
                <w:rFonts w:hint="eastAsia"/>
                <w:szCs w:val="21"/>
              </w:rPr>
              <w:t>Y</w:t>
            </w:r>
            <w:r>
              <w:rPr>
                <w:rFonts w:hint="eastAsia"/>
                <w:szCs w:val="21"/>
              </w:rPr>
              <w:t>＜</w:t>
            </w:r>
            <w:r>
              <w:rPr>
                <w:rFonts w:hint="eastAsia"/>
                <w:szCs w:val="21"/>
              </w:rPr>
              <w:t>100</w:t>
            </w:r>
          </w:p>
        </w:tc>
      </w:tr>
      <w:tr w:rsidR="003F0030" w14:paraId="204536D1"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D1874C6" w14:textId="77777777" w:rsidR="003F0030" w:rsidRDefault="0039486E">
            <w:pPr>
              <w:widowControl/>
              <w:jc w:val="center"/>
              <w:rPr>
                <w:szCs w:val="21"/>
              </w:rPr>
            </w:pPr>
            <w:r>
              <w:rPr>
                <w:rFonts w:hint="eastAsia"/>
                <w:szCs w:val="21"/>
              </w:rPr>
              <w:t>软件和信息技术服务业</w:t>
            </w:r>
          </w:p>
        </w:tc>
        <w:tc>
          <w:tcPr>
            <w:tcW w:w="1701" w:type="dxa"/>
            <w:tcBorders>
              <w:top w:val="nil"/>
              <w:left w:val="nil"/>
              <w:bottom w:val="single" w:sz="4" w:space="0" w:color="auto"/>
              <w:right w:val="single" w:sz="4" w:space="0" w:color="auto"/>
            </w:tcBorders>
            <w:vAlign w:val="center"/>
          </w:tcPr>
          <w:p w14:paraId="2E44D142" w14:textId="77777777" w:rsidR="003F0030" w:rsidRDefault="0039486E">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211C983C" w14:textId="77777777" w:rsidR="003F0030" w:rsidRDefault="0039486E">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610905AB"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300</w:t>
            </w:r>
          </w:p>
        </w:tc>
        <w:tc>
          <w:tcPr>
            <w:tcW w:w="1570" w:type="dxa"/>
            <w:tcBorders>
              <w:top w:val="nil"/>
              <w:left w:val="nil"/>
              <w:bottom w:val="single" w:sz="4" w:space="0" w:color="auto"/>
              <w:right w:val="single" w:sz="4" w:space="0" w:color="auto"/>
            </w:tcBorders>
            <w:vAlign w:val="center"/>
          </w:tcPr>
          <w:p w14:paraId="322B6317" w14:textId="77777777" w:rsidR="003F0030" w:rsidRDefault="0039486E">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45852765" w14:textId="77777777" w:rsidR="003F0030" w:rsidRDefault="0039486E">
            <w:pPr>
              <w:widowControl/>
              <w:jc w:val="left"/>
              <w:rPr>
                <w:szCs w:val="21"/>
              </w:rPr>
            </w:pPr>
            <w:r>
              <w:rPr>
                <w:rFonts w:hint="eastAsia"/>
                <w:szCs w:val="21"/>
              </w:rPr>
              <w:t>X</w:t>
            </w:r>
            <w:r>
              <w:rPr>
                <w:rFonts w:hint="eastAsia"/>
                <w:szCs w:val="21"/>
              </w:rPr>
              <w:t>＜</w:t>
            </w:r>
            <w:r>
              <w:rPr>
                <w:rFonts w:hint="eastAsia"/>
                <w:szCs w:val="21"/>
              </w:rPr>
              <w:t>10</w:t>
            </w:r>
          </w:p>
        </w:tc>
      </w:tr>
      <w:tr w:rsidR="003F0030" w14:paraId="334D2FE0"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A54C3B3"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40E4605A"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14512AA0"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08DCEC02" w14:textId="77777777" w:rsidR="003F0030" w:rsidRDefault="0039486E">
            <w:pPr>
              <w:widowControl/>
              <w:jc w:val="left"/>
              <w:rPr>
                <w:szCs w:val="21"/>
              </w:rPr>
            </w:pPr>
            <w:r>
              <w:rPr>
                <w:rFonts w:hint="eastAsia"/>
                <w:szCs w:val="21"/>
              </w:rPr>
              <w:t>1000</w:t>
            </w:r>
            <w:r>
              <w:rPr>
                <w:rFonts w:hint="eastAsia"/>
                <w:szCs w:val="21"/>
              </w:rPr>
              <w:t>≤</w:t>
            </w:r>
            <w:r>
              <w:rPr>
                <w:rFonts w:hint="eastAsia"/>
                <w:szCs w:val="21"/>
              </w:rPr>
              <w:t>Y</w:t>
            </w:r>
            <w:r>
              <w:rPr>
                <w:rFonts w:hint="eastAsia"/>
                <w:szCs w:val="21"/>
              </w:rPr>
              <w:t>＜</w:t>
            </w:r>
            <w:r>
              <w:rPr>
                <w:rFonts w:hint="eastAsia"/>
                <w:szCs w:val="21"/>
              </w:rPr>
              <w:t>10000</w:t>
            </w:r>
          </w:p>
        </w:tc>
        <w:tc>
          <w:tcPr>
            <w:tcW w:w="1570" w:type="dxa"/>
            <w:tcBorders>
              <w:top w:val="nil"/>
              <w:left w:val="nil"/>
              <w:bottom w:val="single" w:sz="4" w:space="0" w:color="auto"/>
              <w:right w:val="single" w:sz="4" w:space="0" w:color="auto"/>
            </w:tcBorders>
            <w:vAlign w:val="center"/>
          </w:tcPr>
          <w:p w14:paraId="1E56BED4" w14:textId="77777777" w:rsidR="003F0030" w:rsidRDefault="0039486E">
            <w:pPr>
              <w:widowControl/>
              <w:jc w:val="left"/>
              <w:rPr>
                <w:szCs w:val="21"/>
              </w:rPr>
            </w:pPr>
            <w:r>
              <w:rPr>
                <w:rFonts w:hint="eastAsia"/>
                <w:szCs w:val="21"/>
              </w:rPr>
              <w:t>50</w:t>
            </w:r>
            <w:r>
              <w:rPr>
                <w:rFonts w:hint="eastAsia"/>
                <w:szCs w:val="21"/>
              </w:rPr>
              <w:t>≤</w:t>
            </w:r>
            <w:r>
              <w:rPr>
                <w:rFonts w:hint="eastAsia"/>
                <w:szCs w:val="21"/>
              </w:rPr>
              <w:t>Y</w:t>
            </w:r>
            <w:r>
              <w:rPr>
                <w:rFonts w:hint="eastAsia"/>
                <w:szCs w:val="21"/>
              </w:rPr>
              <w:t>＜</w:t>
            </w:r>
            <w:r>
              <w:rPr>
                <w:rFonts w:hint="eastAsia"/>
                <w:szCs w:val="21"/>
              </w:rPr>
              <w:t>1000</w:t>
            </w:r>
          </w:p>
        </w:tc>
        <w:tc>
          <w:tcPr>
            <w:tcW w:w="1009" w:type="dxa"/>
            <w:tcBorders>
              <w:top w:val="nil"/>
              <w:left w:val="nil"/>
              <w:bottom w:val="single" w:sz="4" w:space="0" w:color="auto"/>
              <w:right w:val="single" w:sz="4" w:space="0" w:color="auto"/>
            </w:tcBorders>
            <w:vAlign w:val="center"/>
          </w:tcPr>
          <w:p w14:paraId="00E3840A" w14:textId="77777777" w:rsidR="003F0030" w:rsidRDefault="0039486E">
            <w:pPr>
              <w:widowControl/>
              <w:jc w:val="left"/>
              <w:rPr>
                <w:szCs w:val="21"/>
              </w:rPr>
            </w:pPr>
            <w:r>
              <w:rPr>
                <w:rFonts w:hint="eastAsia"/>
                <w:szCs w:val="21"/>
              </w:rPr>
              <w:t>Y</w:t>
            </w:r>
            <w:r>
              <w:rPr>
                <w:rFonts w:hint="eastAsia"/>
                <w:szCs w:val="21"/>
              </w:rPr>
              <w:t>＜</w:t>
            </w:r>
            <w:r>
              <w:rPr>
                <w:rFonts w:hint="eastAsia"/>
                <w:szCs w:val="21"/>
              </w:rPr>
              <w:t>50</w:t>
            </w:r>
          </w:p>
        </w:tc>
      </w:tr>
      <w:tr w:rsidR="003F0030" w14:paraId="1FD29CC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3327FB7" w14:textId="77777777" w:rsidR="003F0030" w:rsidRDefault="0039486E">
            <w:pPr>
              <w:widowControl/>
              <w:jc w:val="center"/>
              <w:rPr>
                <w:szCs w:val="21"/>
              </w:rPr>
            </w:pPr>
            <w:r>
              <w:rPr>
                <w:rFonts w:hint="eastAsia"/>
                <w:szCs w:val="21"/>
              </w:rPr>
              <w:t>房地产开发经营</w:t>
            </w:r>
          </w:p>
        </w:tc>
        <w:tc>
          <w:tcPr>
            <w:tcW w:w="1701" w:type="dxa"/>
            <w:tcBorders>
              <w:top w:val="nil"/>
              <w:left w:val="nil"/>
              <w:bottom w:val="single" w:sz="4" w:space="0" w:color="auto"/>
              <w:right w:val="single" w:sz="4" w:space="0" w:color="auto"/>
            </w:tcBorders>
            <w:vAlign w:val="center"/>
          </w:tcPr>
          <w:p w14:paraId="335A5E92"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2CEAC305"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45486CF2" w14:textId="77777777" w:rsidR="003F0030" w:rsidRDefault="0039486E">
            <w:pPr>
              <w:widowControl/>
              <w:jc w:val="left"/>
              <w:rPr>
                <w:szCs w:val="21"/>
              </w:rPr>
            </w:pPr>
            <w:r>
              <w:rPr>
                <w:rFonts w:hint="eastAsia"/>
                <w:szCs w:val="21"/>
              </w:rPr>
              <w:t>1000</w:t>
            </w:r>
            <w:r>
              <w:rPr>
                <w:rFonts w:hint="eastAsia"/>
                <w:szCs w:val="21"/>
              </w:rPr>
              <w:t>≤</w:t>
            </w:r>
            <w:r>
              <w:rPr>
                <w:rFonts w:hint="eastAsia"/>
                <w:szCs w:val="21"/>
              </w:rPr>
              <w:t>Y</w:t>
            </w:r>
            <w:r>
              <w:rPr>
                <w:rFonts w:hint="eastAsia"/>
                <w:szCs w:val="21"/>
              </w:rPr>
              <w:t>＜</w:t>
            </w:r>
            <w:r>
              <w:rPr>
                <w:rFonts w:hint="eastAsia"/>
                <w:szCs w:val="21"/>
              </w:rPr>
              <w:t>200000</w:t>
            </w:r>
          </w:p>
        </w:tc>
        <w:tc>
          <w:tcPr>
            <w:tcW w:w="1570" w:type="dxa"/>
            <w:tcBorders>
              <w:top w:val="nil"/>
              <w:left w:val="nil"/>
              <w:bottom w:val="single" w:sz="4" w:space="0" w:color="auto"/>
              <w:right w:val="single" w:sz="4" w:space="0" w:color="auto"/>
            </w:tcBorders>
            <w:vAlign w:val="center"/>
          </w:tcPr>
          <w:p w14:paraId="0688651C"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1000</w:t>
            </w:r>
          </w:p>
        </w:tc>
        <w:tc>
          <w:tcPr>
            <w:tcW w:w="1009" w:type="dxa"/>
            <w:tcBorders>
              <w:top w:val="nil"/>
              <w:left w:val="nil"/>
              <w:bottom w:val="single" w:sz="4" w:space="0" w:color="auto"/>
              <w:right w:val="single" w:sz="4" w:space="0" w:color="auto"/>
            </w:tcBorders>
            <w:vAlign w:val="center"/>
          </w:tcPr>
          <w:p w14:paraId="399B8F3B" w14:textId="77777777" w:rsidR="003F0030" w:rsidRDefault="0039486E">
            <w:pPr>
              <w:widowControl/>
              <w:jc w:val="left"/>
              <w:rPr>
                <w:szCs w:val="21"/>
              </w:rPr>
            </w:pPr>
            <w:r>
              <w:rPr>
                <w:rFonts w:hint="eastAsia"/>
                <w:szCs w:val="21"/>
              </w:rPr>
              <w:t>X</w:t>
            </w:r>
            <w:r>
              <w:rPr>
                <w:rFonts w:hint="eastAsia"/>
                <w:szCs w:val="21"/>
              </w:rPr>
              <w:t>＜</w:t>
            </w:r>
            <w:r>
              <w:rPr>
                <w:rFonts w:hint="eastAsia"/>
                <w:szCs w:val="21"/>
              </w:rPr>
              <w:t>100</w:t>
            </w:r>
          </w:p>
        </w:tc>
      </w:tr>
      <w:tr w:rsidR="003F0030" w14:paraId="046A9A94"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DD57008"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3037D8C5" w14:textId="77777777" w:rsidR="003F0030" w:rsidRDefault="0039486E">
            <w:pPr>
              <w:widowControl/>
              <w:jc w:val="left"/>
              <w:rPr>
                <w:szCs w:val="21"/>
              </w:rPr>
            </w:pPr>
            <w:r>
              <w:rPr>
                <w:rFonts w:hint="eastAsia"/>
                <w:szCs w:val="21"/>
              </w:rPr>
              <w:t>资产总额（</w:t>
            </w:r>
            <w:r>
              <w:rPr>
                <w:rFonts w:hint="eastAsia"/>
                <w:szCs w:val="21"/>
              </w:rPr>
              <w:t>Z</w:t>
            </w:r>
            <w:r>
              <w:rPr>
                <w:rFonts w:hint="eastAsia"/>
                <w:szCs w:val="21"/>
              </w:rPr>
              <w:t>）</w:t>
            </w:r>
          </w:p>
        </w:tc>
        <w:tc>
          <w:tcPr>
            <w:tcW w:w="1134" w:type="dxa"/>
            <w:tcBorders>
              <w:top w:val="nil"/>
              <w:left w:val="nil"/>
              <w:bottom w:val="single" w:sz="4" w:space="0" w:color="auto"/>
              <w:right w:val="single" w:sz="4" w:space="0" w:color="auto"/>
            </w:tcBorders>
            <w:vAlign w:val="center"/>
          </w:tcPr>
          <w:p w14:paraId="6983CCC3"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005354D2" w14:textId="77777777" w:rsidR="003F0030" w:rsidRDefault="0039486E">
            <w:pPr>
              <w:widowControl/>
              <w:jc w:val="left"/>
              <w:rPr>
                <w:szCs w:val="21"/>
              </w:rPr>
            </w:pPr>
            <w:r>
              <w:rPr>
                <w:rFonts w:hint="eastAsia"/>
                <w:szCs w:val="21"/>
              </w:rPr>
              <w:t>5000</w:t>
            </w:r>
            <w:r>
              <w:rPr>
                <w:rFonts w:hint="eastAsia"/>
                <w:szCs w:val="21"/>
              </w:rPr>
              <w:t>≤</w:t>
            </w:r>
            <w:r>
              <w:rPr>
                <w:rFonts w:hint="eastAsia"/>
                <w:szCs w:val="21"/>
              </w:rPr>
              <w:t>Z</w:t>
            </w:r>
            <w:r>
              <w:rPr>
                <w:rFonts w:hint="eastAsia"/>
                <w:szCs w:val="21"/>
              </w:rPr>
              <w:t>＜</w:t>
            </w:r>
            <w:r>
              <w:rPr>
                <w:rFonts w:hint="eastAsia"/>
                <w:szCs w:val="21"/>
              </w:rPr>
              <w:t>10000</w:t>
            </w:r>
          </w:p>
        </w:tc>
        <w:tc>
          <w:tcPr>
            <w:tcW w:w="1570" w:type="dxa"/>
            <w:tcBorders>
              <w:top w:val="nil"/>
              <w:left w:val="nil"/>
              <w:bottom w:val="single" w:sz="4" w:space="0" w:color="auto"/>
              <w:right w:val="single" w:sz="4" w:space="0" w:color="auto"/>
            </w:tcBorders>
            <w:vAlign w:val="center"/>
          </w:tcPr>
          <w:p w14:paraId="17E9B90F" w14:textId="77777777" w:rsidR="003F0030" w:rsidRDefault="0039486E">
            <w:pPr>
              <w:widowControl/>
              <w:jc w:val="left"/>
              <w:rPr>
                <w:szCs w:val="21"/>
              </w:rPr>
            </w:pPr>
            <w:r>
              <w:rPr>
                <w:rFonts w:hint="eastAsia"/>
                <w:szCs w:val="21"/>
              </w:rPr>
              <w:t>2000</w:t>
            </w:r>
            <w:r>
              <w:rPr>
                <w:rFonts w:hint="eastAsia"/>
                <w:szCs w:val="21"/>
              </w:rPr>
              <w:t>≤</w:t>
            </w:r>
            <w:r>
              <w:rPr>
                <w:rFonts w:hint="eastAsia"/>
                <w:szCs w:val="21"/>
              </w:rPr>
              <w:t>Y</w:t>
            </w:r>
            <w:r>
              <w:rPr>
                <w:rFonts w:hint="eastAsia"/>
                <w:szCs w:val="21"/>
              </w:rPr>
              <w:t>＜</w:t>
            </w:r>
            <w:r>
              <w:rPr>
                <w:rFonts w:hint="eastAsia"/>
                <w:szCs w:val="21"/>
              </w:rPr>
              <w:t>5000</w:t>
            </w:r>
          </w:p>
        </w:tc>
        <w:tc>
          <w:tcPr>
            <w:tcW w:w="1009" w:type="dxa"/>
            <w:tcBorders>
              <w:top w:val="nil"/>
              <w:left w:val="nil"/>
              <w:bottom w:val="single" w:sz="4" w:space="0" w:color="auto"/>
              <w:right w:val="single" w:sz="4" w:space="0" w:color="auto"/>
            </w:tcBorders>
            <w:vAlign w:val="center"/>
          </w:tcPr>
          <w:p w14:paraId="7C6D33D6" w14:textId="77777777" w:rsidR="003F0030" w:rsidRDefault="0039486E">
            <w:pPr>
              <w:widowControl/>
              <w:jc w:val="left"/>
              <w:rPr>
                <w:szCs w:val="21"/>
              </w:rPr>
            </w:pPr>
            <w:r>
              <w:rPr>
                <w:rFonts w:hint="eastAsia"/>
                <w:szCs w:val="21"/>
              </w:rPr>
              <w:t>Y</w:t>
            </w:r>
            <w:r>
              <w:rPr>
                <w:rFonts w:hint="eastAsia"/>
                <w:szCs w:val="21"/>
              </w:rPr>
              <w:t>＜</w:t>
            </w:r>
            <w:r>
              <w:rPr>
                <w:rFonts w:hint="eastAsia"/>
                <w:szCs w:val="21"/>
              </w:rPr>
              <w:t>2000</w:t>
            </w:r>
          </w:p>
        </w:tc>
      </w:tr>
      <w:tr w:rsidR="003F0030" w14:paraId="763B885F"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8B8D2CC" w14:textId="77777777" w:rsidR="003F0030" w:rsidRDefault="0039486E">
            <w:pPr>
              <w:widowControl/>
              <w:jc w:val="center"/>
              <w:rPr>
                <w:szCs w:val="21"/>
              </w:rPr>
            </w:pPr>
            <w:r>
              <w:rPr>
                <w:rFonts w:hint="eastAsia"/>
                <w:szCs w:val="21"/>
              </w:rPr>
              <w:t>物业管理</w:t>
            </w:r>
          </w:p>
        </w:tc>
        <w:tc>
          <w:tcPr>
            <w:tcW w:w="1701" w:type="dxa"/>
            <w:tcBorders>
              <w:top w:val="nil"/>
              <w:left w:val="nil"/>
              <w:bottom w:val="single" w:sz="4" w:space="0" w:color="auto"/>
              <w:right w:val="single" w:sz="4" w:space="0" w:color="auto"/>
            </w:tcBorders>
            <w:vAlign w:val="center"/>
          </w:tcPr>
          <w:p w14:paraId="357B83F9" w14:textId="77777777" w:rsidR="003F0030" w:rsidRDefault="0039486E">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5E82B335" w14:textId="77777777" w:rsidR="003F0030" w:rsidRDefault="0039486E">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5721EA98" w14:textId="77777777" w:rsidR="003F0030" w:rsidRDefault="0039486E">
            <w:pPr>
              <w:widowControl/>
              <w:jc w:val="left"/>
              <w:rPr>
                <w:szCs w:val="21"/>
              </w:rPr>
            </w:pPr>
            <w:r>
              <w:rPr>
                <w:rFonts w:hint="eastAsia"/>
                <w:szCs w:val="21"/>
              </w:rPr>
              <w:t>300</w:t>
            </w:r>
            <w:r>
              <w:rPr>
                <w:rFonts w:hint="eastAsia"/>
                <w:szCs w:val="21"/>
              </w:rPr>
              <w:t>≤</w:t>
            </w:r>
            <w:r>
              <w:rPr>
                <w:rFonts w:hint="eastAsia"/>
                <w:szCs w:val="21"/>
              </w:rPr>
              <w:t>X</w:t>
            </w:r>
            <w:r>
              <w:rPr>
                <w:rFonts w:hint="eastAsia"/>
                <w:szCs w:val="21"/>
              </w:rPr>
              <w:t>＜</w:t>
            </w:r>
            <w:r>
              <w:rPr>
                <w:rFonts w:hint="eastAsia"/>
                <w:szCs w:val="21"/>
              </w:rPr>
              <w:t>1000</w:t>
            </w:r>
          </w:p>
        </w:tc>
        <w:tc>
          <w:tcPr>
            <w:tcW w:w="1570" w:type="dxa"/>
            <w:tcBorders>
              <w:top w:val="nil"/>
              <w:left w:val="nil"/>
              <w:bottom w:val="single" w:sz="4" w:space="0" w:color="auto"/>
              <w:right w:val="single" w:sz="4" w:space="0" w:color="auto"/>
            </w:tcBorders>
            <w:vAlign w:val="center"/>
          </w:tcPr>
          <w:p w14:paraId="4B31AA1A"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300</w:t>
            </w:r>
          </w:p>
        </w:tc>
        <w:tc>
          <w:tcPr>
            <w:tcW w:w="1009" w:type="dxa"/>
            <w:tcBorders>
              <w:top w:val="nil"/>
              <w:left w:val="nil"/>
              <w:bottom w:val="single" w:sz="4" w:space="0" w:color="auto"/>
              <w:right w:val="single" w:sz="4" w:space="0" w:color="auto"/>
            </w:tcBorders>
            <w:vAlign w:val="center"/>
          </w:tcPr>
          <w:p w14:paraId="4B577BF7" w14:textId="77777777" w:rsidR="003F0030" w:rsidRDefault="0039486E">
            <w:pPr>
              <w:widowControl/>
              <w:jc w:val="left"/>
              <w:rPr>
                <w:szCs w:val="21"/>
              </w:rPr>
            </w:pPr>
            <w:r>
              <w:rPr>
                <w:rFonts w:hint="eastAsia"/>
                <w:szCs w:val="21"/>
              </w:rPr>
              <w:t>X</w:t>
            </w:r>
            <w:r>
              <w:rPr>
                <w:rFonts w:hint="eastAsia"/>
                <w:szCs w:val="21"/>
              </w:rPr>
              <w:t>＜</w:t>
            </w:r>
            <w:r>
              <w:rPr>
                <w:rFonts w:hint="eastAsia"/>
                <w:szCs w:val="21"/>
              </w:rPr>
              <w:t>100</w:t>
            </w:r>
          </w:p>
        </w:tc>
      </w:tr>
      <w:tr w:rsidR="003F0030" w14:paraId="3D927581"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4EB95F4"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3CE48BC8" w14:textId="77777777" w:rsidR="003F0030" w:rsidRDefault="0039486E">
            <w:pPr>
              <w:widowControl/>
              <w:jc w:val="left"/>
              <w:rPr>
                <w:szCs w:val="21"/>
              </w:rPr>
            </w:pPr>
            <w:r>
              <w:rPr>
                <w:rFonts w:hint="eastAsia"/>
                <w:szCs w:val="21"/>
              </w:rPr>
              <w:t>营业收入（</w:t>
            </w:r>
            <w:r>
              <w:rPr>
                <w:rFonts w:hint="eastAsia"/>
                <w:szCs w:val="21"/>
              </w:rPr>
              <w:t>Y</w:t>
            </w:r>
            <w:r>
              <w:rPr>
                <w:rFonts w:hint="eastAsia"/>
                <w:szCs w:val="21"/>
              </w:rPr>
              <w:t>）</w:t>
            </w:r>
          </w:p>
        </w:tc>
        <w:tc>
          <w:tcPr>
            <w:tcW w:w="1134" w:type="dxa"/>
            <w:tcBorders>
              <w:top w:val="nil"/>
              <w:left w:val="nil"/>
              <w:bottom w:val="single" w:sz="4" w:space="0" w:color="auto"/>
              <w:right w:val="single" w:sz="4" w:space="0" w:color="auto"/>
            </w:tcBorders>
            <w:vAlign w:val="center"/>
          </w:tcPr>
          <w:p w14:paraId="26D33ED7"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111E8704" w14:textId="77777777" w:rsidR="003F0030" w:rsidRDefault="0039486E">
            <w:pPr>
              <w:widowControl/>
              <w:jc w:val="left"/>
              <w:rPr>
                <w:szCs w:val="21"/>
              </w:rPr>
            </w:pPr>
            <w:r>
              <w:rPr>
                <w:rFonts w:hint="eastAsia"/>
                <w:szCs w:val="21"/>
              </w:rPr>
              <w:t>1000</w:t>
            </w:r>
            <w:r>
              <w:rPr>
                <w:rFonts w:hint="eastAsia"/>
                <w:szCs w:val="21"/>
              </w:rPr>
              <w:t>≤</w:t>
            </w:r>
            <w:r>
              <w:rPr>
                <w:rFonts w:hint="eastAsia"/>
                <w:szCs w:val="21"/>
              </w:rPr>
              <w:t>Y</w:t>
            </w:r>
            <w:r>
              <w:rPr>
                <w:rFonts w:hint="eastAsia"/>
                <w:szCs w:val="21"/>
              </w:rPr>
              <w:t>＜</w:t>
            </w:r>
            <w:r>
              <w:rPr>
                <w:rFonts w:hint="eastAsia"/>
                <w:szCs w:val="21"/>
              </w:rPr>
              <w:t>5000</w:t>
            </w:r>
          </w:p>
        </w:tc>
        <w:tc>
          <w:tcPr>
            <w:tcW w:w="1570" w:type="dxa"/>
            <w:tcBorders>
              <w:top w:val="nil"/>
              <w:left w:val="nil"/>
              <w:bottom w:val="single" w:sz="4" w:space="0" w:color="auto"/>
              <w:right w:val="single" w:sz="4" w:space="0" w:color="auto"/>
            </w:tcBorders>
            <w:vAlign w:val="center"/>
          </w:tcPr>
          <w:p w14:paraId="5B2E4DD0" w14:textId="77777777" w:rsidR="003F0030" w:rsidRDefault="0039486E">
            <w:pPr>
              <w:widowControl/>
              <w:jc w:val="left"/>
              <w:rPr>
                <w:szCs w:val="21"/>
              </w:rPr>
            </w:pPr>
            <w:r>
              <w:rPr>
                <w:rFonts w:hint="eastAsia"/>
                <w:szCs w:val="21"/>
              </w:rPr>
              <w:t>500</w:t>
            </w:r>
            <w:r>
              <w:rPr>
                <w:rFonts w:hint="eastAsia"/>
                <w:szCs w:val="21"/>
              </w:rPr>
              <w:t>≤</w:t>
            </w:r>
            <w:r>
              <w:rPr>
                <w:rFonts w:hint="eastAsia"/>
                <w:szCs w:val="21"/>
              </w:rPr>
              <w:t>Y</w:t>
            </w:r>
            <w:r>
              <w:rPr>
                <w:rFonts w:hint="eastAsia"/>
                <w:szCs w:val="21"/>
              </w:rPr>
              <w:t>＜</w:t>
            </w:r>
            <w:r>
              <w:rPr>
                <w:rFonts w:hint="eastAsia"/>
                <w:szCs w:val="21"/>
              </w:rPr>
              <w:t>1000</w:t>
            </w:r>
          </w:p>
        </w:tc>
        <w:tc>
          <w:tcPr>
            <w:tcW w:w="1009" w:type="dxa"/>
            <w:tcBorders>
              <w:top w:val="nil"/>
              <w:left w:val="nil"/>
              <w:bottom w:val="single" w:sz="4" w:space="0" w:color="auto"/>
              <w:right w:val="single" w:sz="4" w:space="0" w:color="auto"/>
            </w:tcBorders>
            <w:vAlign w:val="center"/>
          </w:tcPr>
          <w:p w14:paraId="1A6C0898" w14:textId="77777777" w:rsidR="003F0030" w:rsidRDefault="0039486E">
            <w:pPr>
              <w:widowControl/>
              <w:jc w:val="left"/>
              <w:rPr>
                <w:szCs w:val="21"/>
              </w:rPr>
            </w:pPr>
            <w:r>
              <w:rPr>
                <w:rFonts w:hint="eastAsia"/>
                <w:szCs w:val="21"/>
              </w:rPr>
              <w:t>Y</w:t>
            </w:r>
            <w:r>
              <w:rPr>
                <w:rFonts w:hint="eastAsia"/>
                <w:szCs w:val="21"/>
              </w:rPr>
              <w:t>＜</w:t>
            </w:r>
            <w:r>
              <w:rPr>
                <w:rFonts w:hint="eastAsia"/>
                <w:szCs w:val="21"/>
              </w:rPr>
              <w:t>500</w:t>
            </w:r>
          </w:p>
        </w:tc>
      </w:tr>
      <w:tr w:rsidR="003F0030" w14:paraId="0A120FE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6B297E0" w14:textId="77777777" w:rsidR="003F0030" w:rsidRDefault="0039486E">
            <w:pPr>
              <w:widowControl/>
              <w:jc w:val="center"/>
              <w:rPr>
                <w:szCs w:val="21"/>
              </w:rPr>
            </w:pPr>
            <w:r>
              <w:rPr>
                <w:rFonts w:hint="eastAsia"/>
                <w:szCs w:val="21"/>
              </w:rPr>
              <w:t>租赁和商务服务业</w:t>
            </w:r>
          </w:p>
        </w:tc>
        <w:tc>
          <w:tcPr>
            <w:tcW w:w="1701" w:type="dxa"/>
            <w:tcBorders>
              <w:top w:val="nil"/>
              <w:left w:val="nil"/>
              <w:bottom w:val="single" w:sz="4" w:space="0" w:color="auto"/>
              <w:right w:val="single" w:sz="4" w:space="0" w:color="auto"/>
            </w:tcBorders>
            <w:vAlign w:val="center"/>
          </w:tcPr>
          <w:p w14:paraId="7C79472F" w14:textId="77777777" w:rsidR="003F0030" w:rsidRDefault="0039486E">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53ACDBF8" w14:textId="77777777" w:rsidR="003F0030" w:rsidRDefault="0039486E">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297FA9B6"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300</w:t>
            </w:r>
          </w:p>
        </w:tc>
        <w:tc>
          <w:tcPr>
            <w:tcW w:w="1570" w:type="dxa"/>
            <w:tcBorders>
              <w:top w:val="nil"/>
              <w:left w:val="nil"/>
              <w:bottom w:val="single" w:sz="4" w:space="0" w:color="auto"/>
              <w:right w:val="single" w:sz="4" w:space="0" w:color="auto"/>
            </w:tcBorders>
            <w:vAlign w:val="center"/>
          </w:tcPr>
          <w:p w14:paraId="219E852F" w14:textId="77777777" w:rsidR="003F0030" w:rsidRDefault="0039486E">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59681C49" w14:textId="77777777" w:rsidR="003F0030" w:rsidRDefault="0039486E">
            <w:pPr>
              <w:widowControl/>
              <w:jc w:val="left"/>
              <w:rPr>
                <w:szCs w:val="21"/>
              </w:rPr>
            </w:pPr>
            <w:r>
              <w:rPr>
                <w:rFonts w:hint="eastAsia"/>
                <w:szCs w:val="21"/>
              </w:rPr>
              <w:t>X</w:t>
            </w:r>
            <w:r>
              <w:rPr>
                <w:rFonts w:hint="eastAsia"/>
                <w:szCs w:val="21"/>
              </w:rPr>
              <w:t>＜</w:t>
            </w:r>
            <w:r>
              <w:rPr>
                <w:rFonts w:hint="eastAsia"/>
                <w:szCs w:val="21"/>
              </w:rPr>
              <w:t>10</w:t>
            </w:r>
          </w:p>
        </w:tc>
      </w:tr>
      <w:tr w:rsidR="003F0030" w14:paraId="2EDF2849"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1F92CFE" w14:textId="77777777" w:rsidR="003F0030" w:rsidRDefault="003F0030">
            <w:pPr>
              <w:widowControl/>
              <w:jc w:val="left"/>
              <w:rPr>
                <w:szCs w:val="21"/>
              </w:rPr>
            </w:pPr>
          </w:p>
        </w:tc>
        <w:tc>
          <w:tcPr>
            <w:tcW w:w="1701" w:type="dxa"/>
            <w:tcBorders>
              <w:top w:val="nil"/>
              <w:left w:val="nil"/>
              <w:bottom w:val="single" w:sz="4" w:space="0" w:color="auto"/>
              <w:right w:val="single" w:sz="4" w:space="0" w:color="auto"/>
            </w:tcBorders>
            <w:vAlign w:val="center"/>
          </w:tcPr>
          <w:p w14:paraId="7F3FF3D2" w14:textId="77777777" w:rsidR="003F0030" w:rsidRDefault="0039486E">
            <w:pPr>
              <w:widowControl/>
              <w:jc w:val="left"/>
              <w:rPr>
                <w:szCs w:val="21"/>
              </w:rPr>
            </w:pPr>
            <w:r>
              <w:rPr>
                <w:rFonts w:hint="eastAsia"/>
                <w:szCs w:val="21"/>
              </w:rPr>
              <w:t>资产总额（</w:t>
            </w:r>
            <w:r>
              <w:rPr>
                <w:rFonts w:hint="eastAsia"/>
                <w:szCs w:val="21"/>
              </w:rPr>
              <w:t>Z</w:t>
            </w:r>
            <w:r>
              <w:rPr>
                <w:rFonts w:hint="eastAsia"/>
                <w:szCs w:val="21"/>
              </w:rPr>
              <w:t>）</w:t>
            </w:r>
          </w:p>
        </w:tc>
        <w:tc>
          <w:tcPr>
            <w:tcW w:w="1134" w:type="dxa"/>
            <w:tcBorders>
              <w:top w:val="nil"/>
              <w:left w:val="nil"/>
              <w:bottom w:val="single" w:sz="4" w:space="0" w:color="auto"/>
              <w:right w:val="single" w:sz="4" w:space="0" w:color="auto"/>
            </w:tcBorders>
            <w:vAlign w:val="center"/>
          </w:tcPr>
          <w:p w14:paraId="5379C0B0" w14:textId="77777777" w:rsidR="003F0030" w:rsidRDefault="0039486E">
            <w:pPr>
              <w:widowControl/>
              <w:jc w:val="left"/>
              <w:rPr>
                <w:szCs w:val="21"/>
              </w:rPr>
            </w:pPr>
            <w:r>
              <w:rPr>
                <w:rFonts w:hint="eastAsia"/>
                <w:szCs w:val="21"/>
              </w:rPr>
              <w:t>万元</w:t>
            </w:r>
          </w:p>
        </w:tc>
        <w:tc>
          <w:tcPr>
            <w:tcW w:w="1846" w:type="dxa"/>
            <w:tcBorders>
              <w:top w:val="nil"/>
              <w:left w:val="nil"/>
              <w:bottom w:val="single" w:sz="4" w:space="0" w:color="auto"/>
              <w:right w:val="single" w:sz="4" w:space="0" w:color="auto"/>
            </w:tcBorders>
            <w:vAlign w:val="center"/>
          </w:tcPr>
          <w:p w14:paraId="00E21475" w14:textId="77777777" w:rsidR="003F0030" w:rsidRDefault="0039486E">
            <w:pPr>
              <w:widowControl/>
              <w:jc w:val="left"/>
              <w:rPr>
                <w:szCs w:val="21"/>
              </w:rPr>
            </w:pPr>
            <w:r>
              <w:rPr>
                <w:rFonts w:hint="eastAsia"/>
                <w:szCs w:val="21"/>
              </w:rPr>
              <w:t>8000</w:t>
            </w:r>
            <w:r>
              <w:rPr>
                <w:rFonts w:hint="eastAsia"/>
                <w:szCs w:val="21"/>
              </w:rPr>
              <w:t>≤</w:t>
            </w:r>
            <w:r>
              <w:rPr>
                <w:rFonts w:hint="eastAsia"/>
                <w:szCs w:val="21"/>
              </w:rPr>
              <w:t>Z</w:t>
            </w:r>
            <w:r>
              <w:rPr>
                <w:rFonts w:hint="eastAsia"/>
                <w:szCs w:val="21"/>
              </w:rPr>
              <w:t>＜</w:t>
            </w:r>
            <w:r>
              <w:rPr>
                <w:rFonts w:hint="eastAsia"/>
                <w:szCs w:val="21"/>
              </w:rPr>
              <w:t>120000</w:t>
            </w:r>
          </w:p>
        </w:tc>
        <w:tc>
          <w:tcPr>
            <w:tcW w:w="1570" w:type="dxa"/>
            <w:tcBorders>
              <w:top w:val="nil"/>
              <w:left w:val="nil"/>
              <w:bottom w:val="single" w:sz="4" w:space="0" w:color="auto"/>
              <w:right w:val="single" w:sz="4" w:space="0" w:color="auto"/>
            </w:tcBorders>
            <w:vAlign w:val="center"/>
          </w:tcPr>
          <w:p w14:paraId="7C376AEC"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Z</w:t>
            </w:r>
            <w:r>
              <w:rPr>
                <w:rFonts w:hint="eastAsia"/>
                <w:szCs w:val="21"/>
              </w:rPr>
              <w:t>＜</w:t>
            </w:r>
            <w:r>
              <w:rPr>
                <w:rFonts w:hint="eastAsia"/>
                <w:szCs w:val="21"/>
              </w:rPr>
              <w:t>8000</w:t>
            </w:r>
          </w:p>
        </w:tc>
        <w:tc>
          <w:tcPr>
            <w:tcW w:w="1009" w:type="dxa"/>
            <w:tcBorders>
              <w:top w:val="nil"/>
              <w:left w:val="nil"/>
              <w:bottom w:val="single" w:sz="4" w:space="0" w:color="auto"/>
              <w:right w:val="single" w:sz="4" w:space="0" w:color="auto"/>
            </w:tcBorders>
            <w:vAlign w:val="center"/>
          </w:tcPr>
          <w:p w14:paraId="750DD632" w14:textId="77777777" w:rsidR="003F0030" w:rsidRDefault="0039486E">
            <w:pPr>
              <w:widowControl/>
              <w:jc w:val="left"/>
              <w:rPr>
                <w:szCs w:val="21"/>
              </w:rPr>
            </w:pPr>
            <w:r>
              <w:rPr>
                <w:rFonts w:hint="eastAsia"/>
                <w:szCs w:val="21"/>
              </w:rPr>
              <w:t>Y</w:t>
            </w:r>
            <w:r>
              <w:rPr>
                <w:rFonts w:hint="eastAsia"/>
                <w:szCs w:val="21"/>
              </w:rPr>
              <w:t>＜</w:t>
            </w:r>
            <w:r>
              <w:rPr>
                <w:rFonts w:hint="eastAsia"/>
                <w:szCs w:val="21"/>
              </w:rPr>
              <w:t>100</w:t>
            </w:r>
          </w:p>
        </w:tc>
      </w:tr>
      <w:tr w:rsidR="003F0030" w14:paraId="398CDBE1" w14:textId="77777777">
        <w:trPr>
          <w:trHeight w:val="220"/>
        </w:trPr>
        <w:tc>
          <w:tcPr>
            <w:tcW w:w="1446" w:type="dxa"/>
            <w:tcBorders>
              <w:top w:val="nil"/>
              <w:left w:val="single" w:sz="4" w:space="0" w:color="auto"/>
              <w:bottom w:val="single" w:sz="4" w:space="0" w:color="auto"/>
              <w:right w:val="single" w:sz="4" w:space="0" w:color="auto"/>
            </w:tcBorders>
            <w:vAlign w:val="bottom"/>
          </w:tcPr>
          <w:p w14:paraId="4219568E" w14:textId="77777777" w:rsidR="003F0030" w:rsidRDefault="0039486E">
            <w:pPr>
              <w:widowControl/>
              <w:jc w:val="center"/>
              <w:rPr>
                <w:szCs w:val="21"/>
              </w:rPr>
            </w:pPr>
            <w:r>
              <w:rPr>
                <w:rFonts w:hint="eastAsia"/>
                <w:szCs w:val="21"/>
              </w:rPr>
              <w:t>其他未列明行业</w:t>
            </w:r>
          </w:p>
        </w:tc>
        <w:tc>
          <w:tcPr>
            <w:tcW w:w="1701" w:type="dxa"/>
            <w:tcBorders>
              <w:top w:val="nil"/>
              <w:left w:val="nil"/>
              <w:bottom w:val="single" w:sz="4" w:space="0" w:color="auto"/>
              <w:right w:val="single" w:sz="4" w:space="0" w:color="auto"/>
            </w:tcBorders>
            <w:vAlign w:val="center"/>
          </w:tcPr>
          <w:p w14:paraId="611A5DDA" w14:textId="77777777" w:rsidR="003F0030" w:rsidRDefault="0039486E">
            <w:pPr>
              <w:widowControl/>
              <w:jc w:val="left"/>
              <w:rPr>
                <w:szCs w:val="21"/>
              </w:rPr>
            </w:pPr>
            <w:r>
              <w:rPr>
                <w:rFonts w:hint="eastAsia"/>
                <w:szCs w:val="21"/>
              </w:rPr>
              <w:t>从业人员（</w:t>
            </w:r>
            <w:r>
              <w:rPr>
                <w:rFonts w:hint="eastAsia"/>
                <w:szCs w:val="21"/>
              </w:rPr>
              <w:t>X</w:t>
            </w:r>
            <w:r>
              <w:rPr>
                <w:rFonts w:hint="eastAsia"/>
                <w:szCs w:val="21"/>
              </w:rPr>
              <w:t>）</w:t>
            </w:r>
          </w:p>
        </w:tc>
        <w:tc>
          <w:tcPr>
            <w:tcW w:w="1134" w:type="dxa"/>
            <w:tcBorders>
              <w:top w:val="nil"/>
              <w:left w:val="nil"/>
              <w:bottom w:val="single" w:sz="4" w:space="0" w:color="auto"/>
              <w:right w:val="single" w:sz="4" w:space="0" w:color="auto"/>
            </w:tcBorders>
            <w:vAlign w:val="center"/>
          </w:tcPr>
          <w:p w14:paraId="4B8F4CFC" w14:textId="77777777" w:rsidR="003F0030" w:rsidRDefault="0039486E">
            <w:pPr>
              <w:widowControl/>
              <w:jc w:val="left"/>
              <w:rPr>
                <w:szCs w:val="21"/>
              </w:rPr>
            </w:pPr>
            <w:r>
              <w:rPr>
                <w:rFonts w:hint="eastAsia"/>
                <w:szCs w:val="21"/>
              </w:rPr>
              <w:t>人</w:t>
            </w:r>
          </w:p>
        </w:tc>
        <w:tc>
          <w:tcPr>
            <w:tcW w:w="1846" w:type="dxa"/>
            <w:tcBorders>
              <w:top w:val="nil"/>
              <w:left w:val="nil"/>
              <w:bottom w:val="single" w:sz="4" w:space="0" w:color="auto"/>
              <w:right w:val="single" w:sz="4" w:space="0" w:color="auto"/>
            </w:tcBorders>
            <w:vAlign w:val="center"/>
          </w:tcPr>
          <w:p w14:paraId="538942C0" w14:textId="77777777" w:rsidR="003F0030" w:rsidRDefault="0039486E">
            <w:pPr>
              <w:widowControl/>
              <w:jc w:val="left"/>
              <w:rPr>
                <w:szCs w:val="21"/>
              </w:rPr>
            </w:pPr>
            <w:r>
              <w:rPr>
                <w:rFonts w:hint="eastAsia"/>
                <w:szCs w:val="21"/>
              </w:rPr>
              <w:t>100</w:t>
            </w:r>
            <w:r>
              <w:rPr>
                <w:rFonts w:hint="eastAsia"/>
                <w:szCs w:val="21"/>
              </w:rPr>
              <w:t>≤</w:t>
            </w:r>
            <w:r>
              <w:rPr>
                <w:rFonts w:hint="eastAsia"/>
                <w:szCs w:val="21"/>
              </w:rPr>
              <w:t>X</w:t>
            </w:r>
            <w:r>
              <w:rPr>
                <w:rFonts w:hint="eastAsia"/>
                <w:szCs w:val="21"/>
              </w:rPr>
              <w:t>＜</w:t>
            </w:r>
            <w:r>
              <w:rPr>
                <w:rFonts w:hint="eastAsia"/>
                <w:szCs w:val="21"/>
              </w:rPr>
              <w:t>300</w:t>
            </w:r>
          </w:p>
        </w:tc>
        <w:tc>
          <w:tcPr>
            <w:tcW w:w="1570" w:type="dxa"/>
            <w:tcBorders>
              <w:top w:val="nil"/>
              <w:left w:val="nil"/>
              <w:bottom w:val="single" w:sz="4" w:space="0" w:color="auto"/>
              <w:right w:val="single" w:sz="4" w:space="0" w:color="auto"/>
            </w:tcBorders>
            <w:vAlign w:val="center"/>
          </w:tcPr>
          <w:p w14:paraId="53D2AC78" w14:textId="77777777" w:rsidR="003F0030" w:rsidRDefault="0039486E">
            <w:pPr>
              <w:widowControl/>
              <w:jc w:val="left"/>
              <w:rPr>
                <w:szCs w:val="21"/>
              </w:rPr>
            </w:pPr>
            <w:r>
              <w:rPr>
                <w:rFonts w:hint="eastAsia"/>
                <w:szCs w:val="21"/>
              </w:rPr>
              <w:t>10</w:t>
            </w:r>
            <w:r>
              <w:rPr>
                <w:rFonts w:hint="eastAsia"/>
                <w:szCs w:val="21"/>
              </w:rPr>
              <w:t>≤</w:t>
            </w:r>
            <w:r>
              <w:rPr>
                <w:rFonts w:hint="eastAsia"/>
                <w:szCs w:val="21"/>
              </w:rPr>
              <w:t>X</w:t>
            </w:r>
            <w:r>
              <w:rPr>
                <w:rFonts w:hint="eastAsia"/>
                <w:szCs w:val="21"/>
              </w:rPr>
              <w:t>＜</w:t>
            </w:r>
            <w:r>
              <w:rPr>
                <w:rFonts w:hint="eastAsia"/>
                <w:szCs w:val="21"/>
              </w:rPr>
              <w:t>100</w:t>
            </w:r>
          </w:p>
        </w:tc>
        <w:tc>
          <w:tcPr>
            <w:tcW w:w="1009" w:type="dxa"/>
            <w:tcBorders>
              <w:top w:val="nil"/>
              <w:left w:val="nil"/>
              <w:bottom w:val="single" w:sz="4" w:space="0" w:color="auto"/>
              <w:right w:val="single" w:sz="4" w:space="0" w:color="auto"/>
            </w:tcBorders>
            <w:vAlign w:val="center"/>
          </w:tcPr>
          <w:p w14:paraId="542F66F0" w14:textId="77777777" w:rsidR="003F0030" w:rsidRDefault="0039486E">
            <w:pPr>
              <w:widowControl/>
              <w:jc w:val="left"/>
              <w:rPr>
                <w:szCs w:val="21"/>
              </w:rPr>
            </w:pPr>
            <w:r>
              <w:rPr>
                <w:rFonts w:hint="eastAsia"/>
                <w:szCs w:val="21"/>
              </w:rPr>
              <w:t>X</w:t>
            </w:r>
            <w:r>
              <w:rPr>
                <w:rFonts w:hint="eastAsia"/>
                <w:szCs w:val="21"/>
              </w:rPr>
              <w:t>＜</w:t>
            </w:r>
            <w:r>
              <w:rPr>
                <w:rFonts w:hint="eastAsia"/>
                <w:szCs w:val="21"/>
              </w:rPr>
              <w:t>10</w:t>
            </w:r>
          </w:p>
        </w:tc>
      </w:tr>
    </w:tbl>
    <w:p w14:paraId="6BDC26A5" w14:textId="77777777" w:rsidR="003F0030" w:rsidRDefault="0039486E">
      <w:pPr>
        <w:spacing w:line="360" w:lineRule="auto"/>
        <w:ind w:firstLineChars="250" w:firstLine="525"/>
        <w:rPr>
          <w:sz w:val="28"/>
          <w:szCs w:val="28"/>
        </w:rPr>
      </w:pPr>
      <w:r>
        <w:rPr>
          <w:rFonts w:hint="eastAsia"/>
          <w:szCs w:val="21"/>
        </w:rPr>
        <w:t>说明：上述标准参照《关于印发中小企业划型标准规定的通知》（工信部联企业〔</w:t>
      </w:r>
      <w:r>
        <w:rPr>
          <w:rFonts w:hint="eastAsia"/>
          <w:szCs w:val="21"/>
        </w:rPr>
        <w:t>2011</w:t>
      </w:r>
      <w:r>
        <w:rPr>
          <w:rFonts w:hint="eastAsia"/>
          <w:szCs w:val="21"/>
        </w:rPr>
        <w:t>〕</w:t>
      </w:r>
      <w:r>
        <w:rPr>
          <w:rFonts w:hint="eastAsia"/>
          <w:szCs w:val="21"/>
        </w:rPr>
        <w:t>300</w:t>
      </w:r>
      <w:r>
        <w:rPr>
          <w:rFonts w:hint="eastAsia"/>
          <w:szCs w:val="21"/>
        </w:rPr>
        <w:t>号），大型、中型和小型企业须同时满足所列指标的下限，否则下划一档；微型企业只须满足所列指标中的一项即可。</w:t>
      </w:r>
      <w:r>
        <w:rPr>
          <w:sz w:val="28"/>
          <w:szCs w:val="28"/>
        </w:rPr>
        <w:t xml:space="preserve"> </w:t>
      </w:r>
    </w:p>
    <w:p w14:paraId="77C374F6" w14:textId="77777777" w:rsidR="003F0030" w:rsidRDefault="003F0030">
      <w:pPr>
        <w:spacing w:line="360" w:lineRule="auto"/>
        <w:rPr>
          <w:szCs w:val="21"/>
        </w:rPr>
        <w:sectPr w:rsidR="003F0030">
          <w:headerReference w:type="default" r:id="rId19"/>
          <w:footerReference w:type="first" r:id="rId20"/>
          <w:pgSz w:w="11906" w:h="16838"/>
          <w:pgMar w:top="851" w:right="1133" w:bottom="1246" w:left="1418" w:header="851" w:footer="797" w:gutter="0"/>
          <w:cols w:space="720"/>
          <w:docGrid w:linePitch="312"/>
        </w:sectPr>
      </w:pPr>
    </w:p>
    <w:p w14:paraId="206AE64C" w14:textId="77777777" w:rsidR="003F0030" w:rsidRDefault="0039486E">
      <w:pPr>
        <w:pStyle w:val="ae"/>
        <w:snapToGrid w:val="0"/>
        <w:spacing w:before="120" w:after="120" w:line="320" w:lineRule="exact"/>
        <w:jc w:val="center"/>
        <w:outlineLvl w:val="0"/>
        <w:rPr>
          <w:rFonts w:ascii="Times New Roman" w:hAnsi="Times New Roman" w:cs="Times New Roman"/>
          <w:sz w:val="32"/>
          <w:szCs w:val="32"/>
        </w:rPr>
      </w:pPr>
      <w:bookmarkStart w:id="28" w:name="_Toc227511246"/>
      <w:bookmarkEnd w:id="22"/>
      <w:bookmarkEnd w:id="23"/>
      <w:r>
        <w:rPr>
          <w:rFonts w:ascii="Times New Roman" w:hAnsi="Times New Roman" w:cs="Times New Roman"/>
          <w:sz w:val="32"/>
          <w:szCs w:val="32"/>
        </w:rPr>
        <w:lastRenderedPageBreak/>
        <w:t>第三章</w:t>
      </w:r>
      <w:r>
        <w:rPr>
          <w:rFonts w:ascii="Times New Roman" w:hAnsi="Times New Roman" w:cs="Times New Roman"/>
          <w:sz w:val="32"/>
          <w:szCs w:val="32"/>
        </w:rPr>
        <w:t xml:space="preserve">  </w:t>
      </w:r>
      <w:r>
        <w:rPr>
          <w:rFonts w:ascii="Times New Roman" w:hAnsi="Times New Roman" w:cs="Times New Roman"/>
          <w:sz w:val="32"/>
          <w:szCs w:val="32"/>
        </w:rPr>
        <w:t>供应商须知</w:t>
      </w:r>
      <w:bookmarkStart w:id="29" w:name="_Toc254970526"/>
      <w:bookmarkStart w:id="30" w:name="_Toc254970667"/>
      <w:bookmarkEnd w:id="28"/>
    </w:p>
    <w:p w14:paraId="4011BEDC" w14:textId="77777777" w:rsidR="003F0030" w:rsidRDefault="0039486E">
      <w:pPr>
        <w:pStyle w:val="2"/>
        <w:spacing w:before="40" w:after="40"/>
        <w:jc w:val="center"/>
        <w:rPr>
          <w:rFonts w:ascii="Times New Roman" w:eastAsia="宋体" w:hAnsi="Times New Roman"/>
          <w:sz w:val="24"/>
          <w:szCs w:val="24"/>
        </w:rPr>
      </w:pPr>
      <w:r>
        <w:rPr>
          <w:rFonts w:ascii="Times New Roman" w:eastAsia="宋体" w:hAnsi="Times New Roman"/>
          <w:sz w:val="24"/>
          <w:szCs w:val="24"/>
        </w:rPr>
        <w:t>供应商须知前附表</w:t>
      </w:r>
      <w:bookmarkStart w:id="31" w:name="_投标人须知前附表"/>
      <w:bookmarkStart w:id="32" w:name="_Hlk19088833"/>
      <w:bookmarkEnd w:id="29"/>
      <w:bookmarkEnd w:id="30"/>
      <w:bookmarkEnd w:id="31"/>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7"/>
        <w:gridCol w:w="1248"/>
        <w:gridCol w:w="7229"/>
      </w:tblGrid>
      <w:tr w:rsidR="003F0030" w14:paraId="2E095698" w14:textId="77777777">
        <w:trPr>
          <w:trHeight w:val="409"/>
        </w:trPr>
        <w:tc>
          <w:tcPr>
            <w:tcW w:w="737" w:type="dxa"/>
            <w:tcBorders>
              <w:top w:val="single" w:sz="4" w:space="0" w:color="auto"/>
              <w:left w:val="single" w:sz="4" w:space="0" w:color="auto"/>
              <w:bottom w:val="single" w:sz="4" w:space="0" w:color="auto"/>
              <w:right w:val="single" w:sz="4" w:space="0" w:color="auto"/>
            </w:tcBorders>
            <w:vAlign w:val="center"/>
          </w:tcPr>
          <w:p w14:paraId="03D3E22E" w14:textId="77777777" w:rsidR="003F0030" w:rsidRDefault="0039486E">
            <w:pPr>
              <w:jc w:val="center"/>
              <w:rPr>
                <w:b/>
                <w:szCs w:val="21"/>
              </w:rPr>
            </w:pPr>
            <w:r>
              <w:rPr>
                <w:b/>
                <w:szCs w:val="21"/>
              </w:rPr>
              <w:t>条款号</w:t>
            </w:r>
          </w:p>
        </w:tc>
        <w:tc>
          <w:tcPr>
            <w:tcW w:w="1248" w:type="dxa"/>
            <w:tcBorders>
              <w:top w:val="single" w:sz="4" w:space="0" w:color="auto"/>
              <w:left w:val="single" w:sz="4" w:space="0" w:color="auto"/>
              <w:bottom w:val="single" w:sz="4" w:space="0" w:color="auto"/>
              <w:right w:val="single" w:sz="4" w:space="0" w:color="auto"/>
            </w:tcBorders>
            <w:vAlign w:val="center"/>
          </w:tcPr>
          <w:p w14:paraId="7298B388" w14:textId="77777777" w:rsidR="003F0030" w:rsidRDefault="0039486E">
            <w:pPr>
              <w:jc w:val="center"/>
              <w:rPr>
                <w:b/>
                <w:szCs w:val="21"/>
              </w:rPr>
            </w:pPr>
            <w:r>
              <w:rPr>
                <w:b/>
                <w:szCs w:val="21"/>
              </w:rPr>
              <w:t>要点</w:t>
            </w:r>
          </w:p>
        </w:tc>
        <w:tc>
          <w:tcPr>
            <w:tcW w:w="7229" w:type="dxa"/>
            <w:tcBorders>
              <w:top w:val="single" w:sz="4" w:space="0" w:color="auto"/>
              <w:left w:val="single" w:sz="4" w:space="0" w:color="auto"/>
              <w:bottom w:val="single" w:sz="4" w:space="0" w:color="auto"/>
              <w:right w:val="single" w:sz="4" w:space="0" w:color="auto"/>
            </w:tcBorders>
            <w:vAlign w:val="center"/>
          </w:tcPr>
          <w:p w14:paraId="672C6AC8" w14:textId="77777777" w:rsidR="003F0030" w:rsidRDefault="0039486E">
            <w:pPr>
              <w:jc w:val="center"/>
              <w:rPr>
                <w:b/>
                <w:szCs w:val="21"/>
              </w:rPr>
            </w:pPr>
            <w:r>
              <w:rPr>
                <w:b/>
                <w:szCs w:val="21"/>
              </w:rPr>
              <w:t>内容、要求</w:t>
            </w:r>
          </w:p>
        </w:tc>
      </w:tr>
      <w:tr w:rsidR="003F0030" w14:paraId="4FA65CD8" w14:textId="77777777">
        <w:trPr>
          <w:trHeight w:val="490"/>
        </w:trPr>
        <w:tc>
          <w:tcPr>
            <w:tcW w:w="737" w:type="dxa"/>
            <w:tcBorders>
              <w:top w:val="single" w:sz="4" w:space="0" w:color="auto"/>
              <w:left w:val="single" w:sz="4" w:space="0" w:color="auto"/>
              <w:bottom w:val="single" w:sz="4" w:space="0" w:color="auto"/>
              <w:right w:val="single" w:sz="4" w:space="0" w:color="auto"/>
            </w:tcBorders>
            <w:vAlign w:val="center"/>
          </w:tcPr>
          <w:p w14:paraId="374BDA30" w14:textId="77777777" w:rsidR="003F0030" w:rsidRDefault="0039486E">
            <w:pPr>
              <w:spacing w:line="300" w:lineRule="exact"/>
              <w:jc w:val="center"/>
              <w:rPr>
                <w:b/>
                <w:szCs w:val="21"/>
              </w:rPr>
            </w:pPr>
            <w:r>
              <w:rPr>
                <w:b/>
                <w:szCs w:val="21"/>
              </w:rPr>
              <w:t>1.3.1</w:t>
            </w:r>
          </w:p>
        </w:tc>
        <w:tc>
          <w:tcPr>
            <w:tcW w:w="1248" w:type="dxa"/>
            <w:tcBorders>
              <w:top w:val="single" w:sz="4" w:space="0" w:color="auto"/>
              <w:left w:val="single" w:sz="4" w:space="0" w:color="auto"/>
              <w:bottom w:val="single" w:sz="4" w:space="0" w:color="auto"/>
              <w:right w:val="single" w:sz="4" w:space="0" w:color="auto"/>
            </w:tcBorders>
            <w:vAlign w:val="center"/>
          </w:tcPr>
          <w:p w14:paraId="73FE3C86" w14:textId="77777777" w:rsidR="003F0030" w:rsidRDefault="0039486E">
            <w:pPr>
              <w:spacing w:line="300" w:lineRule="exact"/>
              <w:jc w:val="center"/>
              <w:rPr>
                <w:szCs w:val="21"/>
              </w:rPr>
            </w:pPr>
            <w:r>
              <w:rPr>
                <w:szCs w:val="21"/>
              </w:rPr>
              <w:t>项目基本信息</w:t>
            </w:r>
          </w:p>
        </w:tc>
        <w:tc>
          <w:tcPr>
            <w:tcW w:w="7229" w:type="dxa"/>
            <w:tcBorders>
              <w:top w:val="single" w:sz="4" w:space="0" w:color="auto"/>
              <w:left w:val="single" w:sz="4" w:space="0" w:color="auto"/>
              <w:bottom w:val="single" w:sz="4" w:space="0" w:color="auto"/>
              <w:right w:val="single" w:sz="4" w:space="0" w:color="auto"/>
            </w:tcBorders>
            <w:vAlign w:val="center"/>
          </w:tcPr>
          <w:p w14:paraId="7B64DFC1" w14:textId="77777777" w:rsidR="003F0030" w:rsidRDefault="0039486E">
            <w:pPr>
              <w:spacing w:line="300" w:lineRule="exact"/>
              <w:jc w:val="left"/>
              <w:rPr>
                <w:szCs w:val="21"/>
              </w:rPr>
            </w:pPr>
            <w:r>
              <w:rPr>
                <w:szCs w:val="21"/>
              </w:rPr>
              <w:t>项目名称：</w:t>
            </w:r>
            <w:r>
              <w:rPr>
                <w:rFonts w:hint="eastAsia"/>
                <w:szCs w:val="21"/>
              </w:rPr>
              <w:t>瓦里安直线加速器维保服务</w:t>
            </w:r>
          </w:p>
          <w:p w14:paraId="67E8F1B6" w14:textId="36128F4B" w:rsidR="003F0030" w:rsidRDefault="0039486E">
            <w:pPr>
              <w:spacing w:line="300" w:lineRule="exact"/>
              <w:jc w:val="left"/>
              <w:rPr>
                <w:szCs w:val="21"/>
              </w:rPr>
            </w:pPr>
            <w:r>
              <w:rPr>
                <w:szCs w:val="21"/>
              </w:rPr>
              <w:t>项目编号：</w:t>
            </w:r>
            <w:r w:rsidR="00BF59B8">
              <w:rPr>
                <w:szCs w:val="21"/>
              </w:rPr>
              <w:t>GXZC2026-C3-002640-JDZB</w:t>
            </w:r>
          </w:p>
          <w:p w14:paraId="6E8DC408" w14:textId="4C18A5D9" w:rsidR="003F0030" w:rsidRDefault="0039486E">
            <w:pPr>
              <w:spacing w:line="300" w:lineRule="exact"/>
              <w:jc w:val="left"/>
              <w:rPr>
                <w:szCs w:val="21"/>
              </w:rPr>
            </w:pPr>
            <w:r>
              <w:rPr>
                <w:rFonts w:hint="eastAsia"/>
                <w:szCs w:val="21"/>
              </w:rPr>
              <w:t>采购计划号：</w:t>
            </w:r>
            <w:r w:rsidR="00863516" w:rsidRPr="00863516">
              <w:rPr>
                <w:rFonts w:hint="eastAsia"/>
                <w:szCs w:val="21"/>
              </w:rPr>
              <w:t>广西政采</w:t>
            </w:r>
            <w:r w:rsidR="00863516" w:rsidRPr="00863516">
              <w:rPr>
                <w:rFonts w:hint="eastAsia"/>
                <w:szCs w:val="21"/>
              </w:rPr>
              <w:t>[2026]16378</w:t>
            </w:r>
            <w:r w:rsidR="00863516" w:rsidRPr="00863516">
              <w:rPr>
                <w:rFonts w:hint="eastAsia"/>
                <w:szCs w:val="21"/>
              </w:rPr>
              <w:t>号</w:t>
            </w:r>
          </w:p>
        </w:tc>
      </w:tr>
      <w:tr w:rsidR="003F0030" w14:paraId="26B01F6A"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3C44A0B6" w14:textId="77777777" w:rsidR="003F0030" w:rsidRDefault="0039486E">
            <w:pPr>
              <w:spacing w:line="300" w:lineRule="exact"/>
              <w:jc w:val="center"/>
              <w:rPr>
                <w:b/>
                <w:szCs w:val="21"/>
              </w:rPr>
            </w:pPr>
            <w:r>
              <w:rPr>
                <w:b/>
                <w:szCs w:val="21"/>
              </w:rPr>
              <w:t>1.3.2</w:t>
            </w:r>
          </w:p>
        </w:tc>
        <w:tc>
          <w:tcPr>
            <w:tcW w:w="1248" w:type="dxa"/>
            <w:tcBorders>
              <w:top w:val="single" w:sz="4" w:space="0" w:color="auto"/>
              <w:left w:val="single" w:sz="4" w:space="0" w:color="auto"/>
              <w:bottom w:val="single" w:sz="4" w:space="0" w:color="auto"/>
              <w:right w:val="single" w:sz="4" w:space="0" w:color="auto"/>
            </w:tcBorders>
            <w:vAlign w:val="center"/>
          </w:tcPr>
          <w:p w14:paraId="2FD64294" w14:textId="77777777" w:rsidR="003F0030" w:rsidRDefault="0039486E">
            <w:pPr>
              <w:spacing w:line="300" w:lineRule="exact"/>
              <w:jc w:val="center"/>
              <w:rPr>
                <w:szCs w:val="21"/>
                <w:lang w:val="zh-CN"/>
              </w:rPr>
            </w:pPr>
            <w:r>
              <w:rPr>
                <w:rFonts w:hint="eastAsia"/>
                <w:szCs w:val="21"/>
                <w:lang w:val="zh-CN"/>
              </w:rPr>
              <w:t>采购方式</w:t>
            </w:r>
          </w:p>
        </w:tc>
        <w:tc>
          <w:tcPr>
            <w:tcW w:w="7229" w:type="dxa"/>
            <w:tcBorders>
              <w:top w:val="single" w:sz="4" w:space="0" w:color="auto"/>
              <w:left w:val="single" w:sz="4" w:space="0" w:color="auto"/>
              <w:bottom w:val="single" w:sz="4" w:space="0" w:color="auto"/>
              <w:right w:val="single" w:sz="4" w:space="0" w:color="auto"/>
            </w:tcBorders>
            <w:vAlign w:val="center"/>
          </w:tcPr>
          <w:p w14:paraId="49C50726" w14:textId="77777777" w:rsidR="003F0030" w:rsidRDefault="0039486E">
            <w:pPr>
              <w:spacing w:line="300" w:lineRule="exact"/>
              <w:jc w:val="left"/>
              <w:rPr>
                <w:szCs w:val="21"/>
              </w:rPr>
            </w:pPr>
            <w:r>
              <w:rPr>
                <w:rFonts w:hint="eastAsia"/>
                <w:szCs w:val="21"/>
              </w:rPr>
              <w:t>竞争性磋商。</w:t>
            </w:r>
          </w:p>
        </w:tc>
      </w:tr>
      <w:tr w:rsidR="003F0030" w14:paraId="35D59C94" w14:textId="77777777">
        <w:tc>
          <w:tcPr>
            <w:tcW w:w="737" w:type="dxa"/>
            <w:tcBorders>
              <w:top w:val="single" w:sz="4" w:space="0" w:color="auto"/>
              <w:left w:val="single" w:sz="4" w:space="0" w:color="auto"/>
              <w:bottom w:val="single" w:sz="4" w:space="0" w:color="auto"/>
              <w:right w:val="single" w:sz="4" w:space="0" w:color="auto"/>
            </w:tcBorders>
            <w:vAlign w:val="center"/>
          </w:tcPr>
          <w:p w14:paraId="4DB1DA7B" w14:textId="77777777" w:rsidR="003F0030" w:rsidRDefault="0039486E">
            <w:pPr>
              <w:spacing w:line="300" w:lineRule="exact"/>
              <w:jc w:val="center"/>
              <w:rPr>
                <w:b/>
                <w:szCs w:val="21"/>
              </w:rPr>
            </w:pPr>
            <w:r>
              <w:rPr>
                <w:b/>
                <w:szCs w:val="21"/>
              </w:rPr>
              <w:t>1.4</w:t>
            </w:r>
          </w:p>
        </w:tc>
        <w:tc>
          <w:tcPr>
            <w:tcW w:w="1248" w:type="dxa"/>
            <w:tcBorders>
              <w:top w:val="single" w:sz="4" w:space="0" w:color="auto"/>
              <w:left w:val="single" w:sz="4" w:space="0" w:color="auto"/>
              <w:bottom w:val="single" w:sz="4" w:space="0" w:color="auto"/>
              <w:right w:val="single" w:sz="4" w:space="0" w:color="auto"/>
            </w:tcBorders>
            <w:vAlign w:val="center"/>
          </w:tcPr>
          <w:p w14:paraId="3B178AA2" w14:textId="77777777" w:rsidR="003F0030" w:rsidRDefault="0039486E">
            <w:pPr>
              <w:spacing w:line="300" w:lineRule="exact"/>
              <w:jc w:val="center"/>
              <w:rPr>
                <w:szCs w:val="21"/>
                <w:lang w:val="zh-CN"/>
              </w:rPr>
            </w:pPr>
            <w:r>
              <w:rPr>
                <w:rFonts w:hint="eastAsia"/>
                <w:szCs w:val="21"/>
                <w:lang w:val="zh-CN"/>
              </w:rPr>
              <w:t>促进中小企业发展措施</w:t>
            </w:r>
          </w:p>
        </w:tc>
        <w:tc>
          <w:tcPr>
            <w:tcW w:w="7229" w:type="dxa"/>
            <w:tcBorders>
              <w:top w:val="single" w:sz="4" w:space="0" w:color="auto"/>
              <w:left w:val="single" w:sz="4" w:space="0" w:color="auto"/>
              <w:bottom w:val="single" w:sz="4" w:space="0" w:color="auto"/>
              <w:right w:val="single" w:sz="4" w:space="0" w:color="auto"/>
            </w:tcBorders>
            <w:vAlign w:val="center"/>
          </w:tcPr>
          <w:p w14:paraId="112E3C8D" w14:textId="77777777" w:rsidR="003F0030" w:rsidRDefault="0039486E">
            <w:pPr>
              <w:spacing w:line="300" w:lineRule="exact"/>
              <w:jc w:val="left"/>
              <w:rPr>
                <w:b/>
                <w:bCs/>
                <w:szCs w:val="21"/>
              </w:rPr>
            </w:pPr>
            <w:r>
              <w:rPr>
                <w:rFonts w:hint="eastAsia"/>
                <w:b/>
                <w:bCs/>
                <w:szCs w:val="21"/>
              </w:rPr>
              <w:t>本项目非专门面向中小微企业采购。</w:t>
            </w:r>
            <w:r>
              <w:rPr>
                <w:b/>
                <w:bCs/>
                <w:szCs w:val="21"/>
              </w:rPr>
              <w:t xml:space="preserve"> </w:t>
            </w:r>
          </w:p>
        </w:tc>
      </w:tr>
      <w:tr w:rsidR="003F0030" w14:paraId="52B6408A" w14:textId="77777777">
        <w:tc>
          <w:tcPr>
            <w:tcW w:w="737" w:type="dxa"/>
            <w:tcBorders>
              <w:top w:val="single" w:sz="4" w:space="0" w:color="auto"/>
              <w:left w:val="single" w:sz="4" w:space="0" w:color="auto"/>
              <w:bottom w:val="single" w:sz="4" w:space="0" w:color="auto"/>
              <w:right w:val="single" w:sz="4" w:space="0" w:color="auto"/>
            </w:tcBorders>
            <w:vAlign w:val="center"/>
          </w:tcPr>
          <w:p w14:paraId="5EE4ABCF" w14:textId="77777777" w:rsidR="003F0030" w:rsidRDefault="0039486E">
            <w:pPr>
              <w:spacing w:line="300" w:lineRule="exact"/>
              <w:jc w:val="center"/>
              <w:rPr>
                <w:b/>
                <w:szCs w:val="21"/>
              </w:rPr>
            </w:pPr>
            <w:r>
              <w:rPr>
                <w:b/>
                <w:szCs w:val="21"/>
              </w:rPr>
              <w:t>1.5.1</w:t>
            </w:r>
          </w:p>
        </w:tc>
        <w:tc>
          <w:tcPr>
            <w:tcW w:w="1248" w:type="dxa"/>
            <w:tcBorders>
              <w:top w:val="single" w:sz="4" w:space="0" w:color="auto"/>
              <w:left w:val="single" w:sz="4" w:space="0" w:color="auto"/>
              <w:bottom w:val="single" w:sz="4" w:space="0" w:color="auto"/>
              <w:right w:val="single" w:sz="4" w:space="0" w:color="auto"/>
            </w:tcBorders>
            <w:vAlign w:val="center"/>
          </w:tcPr>
          <w:p w14:paraId="05A0206F" w14:textId="77777777" w:rsidR="003F0030" w:rsidRDefault="0039486E">
            <w:pPr>
              <w:spacing w:line="300" w:lineRule="exact"/>
              <w:jc w:val="center"/>
              <w:rPr>
                <w:szCs w:val="21"/>
              </w:rPr>
            </w:pPr>
            <w:r>
              <w:rPr>
                <w:szCs w:val="21"/>
                <w:lang w:val="zh-CN"/>
              </w:rPr>
              <w:t>供应商资格条件</w:t>
            </w:r>
          </w:p>
        </w:tc>
        <w:tc>
          <w:tcPr>
            <w:tcW w:w="7229" w:type="dxa"/>
            <w:tcBorders>
              <w:top w:val="single" w:sz="4" w:space="0" w:color="auto"/>
              <w:left w:val="single" w:sz="4" w:space="0" w:color="auto"/>
              <w:bottom w:val="single" w:sz="4" w:space="0" w:color="auto"/>
              <w:right w:val="single" w:sz="4" w:space="0" w:color="auto"/>
            </w:tcBorders>
            <w:vAlign w:val="center"/>
          </w:tcPr>
          <w:p w14:paraId="6B08FBF1" w14:textId="77777777" w:rsidR="003F0030" w:rsidRDefault="0039486E">
            <w:pPr>
              <w:spacing w:line="300" w:lineRule="exact"/>
              <w:jc w:val="left"/>
              <w:rPr>
                <w:szCs w:val="21"/>
              </w:rPr>
            </w:pPr>
            <w:r>
              <w:rPr>
                <w:rFonts w:hint="eastAsia"/>
                <w:szCs w:val="21"/>
              </w:rPr>
              <w:t>详</w:t>
            </w:r>
            <w:r>
              <w:rPr>
                <w:szCs w:val="21"/>
              </w:rPr>
              <w:t>见</w:t>
            </w:r>
            <w:r>
              <w:rPr>
                <w:rFonts w:hint="eastAsia"/>
                <w:szCs w:val="21"/>
              </w:rPr>
              <w:t>磋商</w:t>
            </w:r>
            <w:r>
              <w:rPr>
                <w:szCs w:val="21"/>
              </w:rPr>
              <w:t>公告</w:t>
            </w:r>
            <w:r>
              <w:rPr>
                <w:rFonts w:hint="eastAsia"/>
                <w:szCs w:val="21"/>
              </w:rPr>
              <w:t>。</w:t>
            </w:r>
          </w:p>
        </w:tc>
      </w:tr>
      <w:tr w:rsidR="003F0030" w14:paraId="58417E1E" w14:textId="77777777">
        <w:trPr>
          <w:trHeight w:val="606"/>
        </w:trPr>
        <w:tc>
          <w:tcPr>
            <w:tcW w:w="737" w:type="dxa"/>
            <w:tcBorders>
              <w:top w:val="single" w:sz="4" w:space="0" w:color="auto"/>
              <w:left w:val="single" w:sz="4" w:space="0" w:color="auto"/>
              <w:right w:val="single" w:sz="4" w:space="0" w:color="auto"/>
            </w:tcBorders>
            <w:vAlign w:val="center"/>
          </w:tcPr>
          <w:p w14:paraId="34D6CEDE" w14:textId="77777777" w:rsidR="003F0030" w:rsidRDefault="0039486E">
            <w:pPr>
              <w:spacing w:line="300" w:lineRule="exact"/>
              <w:jc w:val="center"/>
              <w:rPr>
                <w:b/>
                <w:szCs w:val="21"/>
              </w:rPr>
            </w:pPr>
            <w:bookmarkStart w:id="33" w:name="_Hlk85555568"/>
            <w:r>
              <w:rPr>
                <w:b/>
                <w:szCs w:val="21"/>
              </w:rPr>
              <w:t>1.5.3</w:t>
            </w:r>
          </w:p>
        </w:tc>
        <w:tc>
          <w:tcPr>
            <w:tcW w:w="1248" w:type="dxa"/>
            <w:tcBorders>
              <w:top w:val="single" w:sz="4" w:space="0" w:color="auto"/>
              <w:left w:val="single" w:sz="4" w:space="0" w:color="auto"/>
              <w:right w:val="single" w:sz="4" w:space="0" w:color="auto"/>
            </w:tcBorders>
            <w:vAlign w:val="center"/>
          </w:tcPr>
          <w:p w14:paraId="2FCAE13B" w14:textId="77777777" w:rsidR="003F0030" w:rsidRDefault="0039486E">
            <w:pPr>
              <w:spacing w:line="300" w:lineRule="exact"/>
              <w:jc w:val="center"/>
              <w:rPr>
                <w:szCs w:val="21"/>
              </w:rPr>
            </w:pPr>
            <w:r>
              <w:rPr>
                <w:rFonts w:hint="eastAsia"/>
                <w:szCs w:val="21"/>
              </w:rPr>
              <w:t>联合体</w:t>
            </w:r>
          </w:p>
        </w:tc>
        <w:tc>
          <w:tcPr>
            <w:tcW w:w="7229" w:type="dxa"/>
            <w:tcBorders>
              <w:top w:val="single" w:sz="4" w:space="0" w:color="auto"/>
              <w:left w:val="single" w:sz="4" w:space="0" w:color="auto"/>
              <w:right w:val="single" w:sz="4" w:space="0" w:color="auto"/>
            </w:tcBorders>
            <w:vAlign w:val="center"/>
          </w:tcPr>
          <w:p w14:paraId="152F7252" w14:textId="77777777" w:rsidR="003F0030" w:rsidRDefault="0039486E">
            <w:pPr>
              <w:spacing w:line="300" w:lineRule="exact"/>
              <w:jc w:val="left"/>
              <w:rPr>
                <w:szCs w:val="21"/>
              </w:rPr>
            </w:pPr>
            <w:r>
              <w:rPr>
                <w:rFonts w:hint="eastAsia"/>
                <w:szCs w:val="21"/>
              </w:rPr>
              <w:t>是否接受联合体详见磋商公告</w:t>
            </w:r>
          </w:p>
        </w:tc>
      </w:tr>
      <w:bookmarkEnd w:id="33"/>
      <w:tr w:rsidR="003F0030" w14:paraId="4E6690C2" w14:textId="77777777">
        <w:tc>
          <w:tcPr>
            <w:tcW w:w="737" w:type="dxa"/>
            <w:tcBorders>
              <w:top w:val="single" w:sz="4" w:space="0" w:color="auto"/>
              <w:left w:val="single" w:sz="4" w:space="0" w:color="auto"/>
              <w:bottom w:val="single" w:sz="4" w:space="0" w:color="auto"/>
              <w:right w:val="single" w:sz="4" w:space="0" w:color="auto"/>
            </w:tcBorders>
            <w:vAlign w:val="center"/>
          </w:tcPr>
          <w:p w14:paraId="639025EE" w14:textId="77777777" w:rsidR="003F0030" w:rsidRDefault="0039486E">
            <w:pPr>
              <w:spacing w:line="300" w:lineRule="exact"/>
              <w:jc w:val="center"/>
              <w:rPr>
                <w:b/>
                <w:szCs w:val="21"/>
              </w:rPr>
            </w:pPr>
            <w:r>
              <w:rPr>
                <w:b/>
                <w:szCs w:val="21"/>
              </w:rPr>
              <w:t>1.6</w:t>
            </w:r>
          </w:p>
        </w:tc>
        <w:tc>
          <w:tcPr>
            <w:tcW w:w="1248" w:type="dxa"/>
            <w:tcBorders>
              <w:top w:val="single" w:sz="4" w:space="0" w:color="auto"/>
              <w:left w:val="single" w:sz="4" w:space="0" w:color="auto"/>
              <w:bottom w:val="single" w:sz="4" w:space="0" w:color="auto"/>
              <w:right w:val="single" w:sz="4" w:space="0" w:color="auto"/>
            </w:tcBorders>
            <w:vAlign w:val="center"/>
          </w:tcPr>
          <w:p w14:paraId="2C0BFDEB" w14:textId="77777777" w:rsidR="003F0030" w:rsidRDefault="0039486E">
            <w:pPr>
              <w:spacing w:line="300" w:lineRule="exact"/>
              <w:jc w:val="center"/>
              <w:rPr>
                <w:szCs w:val="21"/>
              </w:rPr>
            </w:pPr>
            <w:r>
              <w:rPr>
                <w:rFonts w:hint="eastAsia"/>
                <w:szCs w:val="21"/>
              </w:rPr>
              <w:t>踏勘</w:t>
            </w:r>
          </w:p>
        </w:tc>
        <w:tc>
          <w:tcPr>
            <w:tcW w:w="7229" w:type="dxa"/>
            <w:tcBorders>
              <w:top w:val="single" w:sz="4" w:space="0" w:color="auto"/>
              <w:left w:val="single" w:sz="4" w:space="0" w:color="auto"/>
              <w:bottom w:val="single" w:sz="4" w:space="0" w:color="auto"/>
              <w:right w:val="single" w:sz="4" w:space="0" w:color="auto"/>
            </w:tcBorders>
            <w:vAlign w:val="center"/>
          </w:tcPr>
          <w:p w14:paraId="6318EDC5" w14:textId="77777777" w:rsidR="003F0030" w:rsidRDefault="0039486E">
            <w:pPr>
              <w:pStyle w:val="a8"/>
              <w:rPr>
                <w:szCs w:val="21"/>
              </w:rPr>
            </w:pPr>
            <w:r>
              <w:rPr>
                <w:rFonts w:hint="eastAsia"/>
                <w:szCs w:val="21"/>
              </w:rPr>
              <w:t>不组织</w:t>
            </w:r>
            <w:r>
              <w:rPr>
                <w:rFonts w:hint="eastAsia"/>
                <w:szCs w:val="21"/>
              </w:rPr>
              <w:t xml:space="preserve">    </w:t>
            </w:r>
          </w:p>
        </w:tc>
      </w:tr>
      <w:tr w:rsidR="003F0030" w14:paraId="479FDE87" w14:textId="77777777">
        <w:trPr>
          <w:trHeight w:val="495"/>
        </w:trPr>
        <w:tc>
          <w:tcPr>
            <w:tcW w:w="737" w:type="dxa"/>
            <w:tcBorders>
              <w:top w:val="single" w:sz="4" w:space="0" w:color="auto"/>
              <w:left w:val="single" w:sz="4" w:space="0" w:color="auto"/>
              <w:bottom w:val="single" w:sz="4" w:space="0" w:color="auto"/>
              <w:right w:val="single" w:sz="4" w:space="0" w:color="auto"/>
            </w:tcBorders>
            <w:vAlign w:val="center"/>
          </w:tcPr>
          <w:p w14:paraId="4FCC356C" w14:textId="77777777" w:rsidR="003F0030" w:rsidRDefault="0039486E">
            <w:pPr>
              <w:spacing w:line="300" w:lineRule="exact"/>
              <w:jc w:val="center"/>
              <w:rPr>
                <w:b/>
                <w:szCs w:val="21"/>
              </w:rPr>
            </w:pPr>
            <w:r>
              <w:rPr>
                <w:b/>
                <w:szCs w:val="21"/>
              </w:rPr>
              <w:t>1.7.2</w:t>
            </w:r>
          </w:p>
        </w:tc>
        <w:tc>
          <w:tcPr>
            <w:tcW w:w="1248" w:type="dxa"/>
            <w:tcBorders>
              <w:top w:val="single" w:sz="4" w:space="0" w:color="auto"/>
              <w:left w:val="single" w:sz="4" w:space="0" w:color="auto"/>
              <w:bottom w:val="single" w:sz="4" w:space="0" w:color="auto"/>
              <w:right w:val="single" w:sz="4" w:space="0" w:color="auto"/>
            </w:tcBorders>
            <w:vAlign w:val="center"/>
          </w:tcPr>
          <w:p w14:paraId="682A4CFE" w14:textId="77777777" w:rsidR="003F0030" w:rsidRDefault="0039486E">
            <w:pPr>
              <w:spacing w:line="300" w:lineRule="exact"/>
              <w:jc w:val="center"/>
              <w:rPr>
                <w:szCs w:val="21"/>
              </w:rPr>
            </w:pPr>
            <w:r>
              <w:rPr>
                <w:szCs w:val="21"/>
              </w:rPr>
              <w:t>分包</w:t>
            </w:r>
          </w:p>
        </w:tc>
        <w:tc>
          <w:tcPr>
            <w:tcW w:w="7229" w:type="dxa"/>
            <w:tcBorders>
              <w:top w:val="single" w:sz="4" w:space="0" w:color="auto"/>
              <w:left w:val="single" w:sz="4" w:space="0" w:color="auto"/>
              <w:bottom w:val="single" w:sz="4" w:space="0" w:color="auto"/>
              <w:right w:val="single" w:sz="4" w:space="0" w:color="auto"/>
            </w:tcBorders>
            <w:vAlign w:val="center"/>
          </w:tcPr>
          <w:p w14:paraId="39D8A788" w14:textId="77777777" w:rsidR="003F0030" w:rsidRDefault="0039486E">
            <w:pPr>
              <w:spacing w:line="300" w:lineRule="exact"/>
              <w:jc w:val="left"/>
              <w:rPr>
                <w:szCs w:val="21"/>
              </w:rPr>
            </w:pPr>
            <w:r>
              <w:rPr>
                <w:rFonts w:hint="eastAsia"/>
                <w:szCs w:val="21"/>
              </w:rPr>
              <w:t>是否接受分包详见磋商公告</w:t>
            </w:r>
          </w:p>
        </w:tc>
      </w:tr>
      <w:tr w:rsidR="003F0030" w14:paraId="142BFA21" w14:textId="77777777">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5B28BDE1" w14:textId="77777777" w:rsidR="003F0030" w:rsidRDefault="0039486E">
            <w:pPr>
              <w:spacing w:line="300" w:lineRule="exact"/>
              <w:jc w:val="center"/>
              <w:rPr>
                <w:b/>
                <w:szCs w:val="21"/>
              </w:rPr>
            </w:pPr>
            <w:r>
              <w:rPr>
                <w:rFonts w:hint="eastAsia"/>
                <w:b/>
                <w:szCs w:val="21"/>
              </w:rPr>
              <w:t>1.9</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45093C9A" w14:textId="77777777" w:rsidR="003F0030" w:rsidRDefault="0039486E">
            <w:pPr>
              <w:spacing w:line="300" w:lineRule="exact"/>
              <w:jc w:val="center"/>
              <w:rPr>
                <w:szCs w:val="21"/>
              </w:rPr>
            </w:pPr>
            <w:r>
              <w:rPr>
                <w:rFonts w:hint="eastAsia"/>
                <w:szCs w:val="21"/>
              </w:rPr>
              <w:t>对本国产品的支持政策</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0E66ADF3" w14:textId="77777777" w:rsidR="003F0030" w:rsidRDefault="0039486E">
            <w:pPr>
              <w:spacing w:line="300" w:lineRule="exact"/>
              <w:jc w:val="left"/>
              <w:rPr>
                <w:b/>
                <w:bCs/>
                <w:szCs w:val="21"/>
              </w:rPr>
            </w:pPr>
            <w:r>
              <w:rPr>
                <w:rFonts w:hint="eastAsia"/>
                <w:b/>
                <w:bCs/>
                <w:szCs w:val="21"/>
              </w:rPr>
              <w:t>不适用</w:t>
            </w:r>
          </w:p>
        </w:tc>
      </w:tr>
      <w:tr w:rsidR="003F0030" w14:paraId="436C049C" w14:textId="77777777">
        <w:tc>
          <w:tcPr>
            <w:tcW w:w="737" w:type="dxa"/>
            <w:tcBorders>
              <w:top w:val="single" w:sz="4" w:space="0" w:color="auto"/>
              <w:left w:val="single" w:sz="4" w:space="0" w:color="auto"/>
              <w:bottom w:val="single" w:sz="4" w:space="0" w:color="auto"/>
              <w:right w:val="single" w:sz="4" w:space="0" w:color="auto"/>
            </w:tcBorders>
            <w:vAlign w:val="center"/>
          </w:tcPr>
          <w:p w14:paraId="762775F6" w14:textId="77777777" w:rsidR="003F0030" w:rsidRDefault="0039486E">
            <w:pPr>
              <w:spacing w:line="300" w:lineRule="exact"/>
              <w:jc w:val="center"/>
              <w:rPr>
                <w:b/>
                <w:szCs w:val="21"/>
              </w:rPr>
            </w:pPr>
            <w:r>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62E5647D" w14:textId="77777777" w:rsidR="003F0030" w:rsidRDefault="0039486E">
            <w:pPr>
              <w:spacing w:line="300" w:lineRule="exact"/>
              <w:jc w:val="center"/>
              <w:rPr>
                <w:szCs w:val="21"/>
              </w:rPr>
            </w:pPr>
            <w:r>
              <w:rPr>
                <w:rFonts w:hint="eastAsia"/>
                <w:szCs w:val="21"/>
              </w:rPr>
              <w:t>采购文件</w:t>
            </w:r>
            <w:r>
              <w:rPr>
                <w:szCs w:val="21"/>
              </w:rPr>
              <w:t>澄清、修改</w:t>
            </w:r>
          </w:p>
        </w:tc>
        <w:tc>
          <w:tcPr>
            <w:tcW w:w="7229" w:type="dxa"/>
            <w:tcBorders>
              <w:top w:val="single" w:sz="4" w:space="0" w:color="auto"/>
              <w:left w:val="single" w:sz="4" w:space="0" w:color="auto"/>
              <w:bottom w:val="single" w:sz="4" w:space="0" w:color="auto"/>
              <w:right w:val="single" w:sz="4" w:space="0" w:color="auto"/>
            </w:tcBorders>
            <w:vAlign w:val="center"/>
          </w:tcPr>
          <w:p w14:paraId="154CEEA6" w14:textId="77777777" w:rsidR="003F0030" w:rsidRDefault="0039486E">
            <w:pPr>
              <w:spacing w:line="300" w:lineRule="exact"/>
              <w:jc w:val="left"/>
              <w:rPr>
                <w:szCs w:val="21"/>
              </w:rPr>
            </w:pPr>
            <w:r>
              <w:rPr>
                <w:szCs w:val="21"/>
              </w:rPr>
              <w:t>在</w:t>
            </w:r>
            <w:r>
              <w:rPr>
                <w:rFonts w:hint="eastAsia"/>
                <w:szCs w:val="21"/>
              </w:rPr>
              <w:t>磋商</w:t>
            </w:r>
            <w:r>
              <w:rPr>
                <w:szCs w:val="21"/>
              </w:rPr>
              <w:t>公告发布媒介发布</w:t>
            </w:r>
            <w:r>
              <w:rPr>
                <w:rFonts w:hint="eastAsia"/>
                <w:szCs w:val="21"/>
              </w:rPr>
              <w:t>。</w:t>
            </w:r>
          </w:p>
        </w:tc>
      </w:tr>
      <w:tr w:rsidR="003F0030" w14:paraId="371DB685" w14:textId="77777777">
        <w:trPr>
          <w:trHeight w:val="1050"/>
        </w:trPr>
        <w:tc>
          <w:tcPr>
            <w:tcW w:w="737" w:type="dxa"/>
            <w:tcBorders>
              <w:top w:val="single" w:sz="4" w:space="0" w:color="auto"/>
              <w:left w:val="single" w:sz="4" w:space="0" w:color="auto"/>
              <w:bottom w:val="single" w:sz="4" w:space="0" w:color="auto"/>
              <w:right w:val="single" w:sz="4" w:space="0" w:color="auto"/>
            </w:tcBorders>
            <w:vAlign w:val="center"/>
          </w:tcPr>
          <w:p w14:paraId="21F9B841" w14:textId="77777777" w:rsidR="003F0030" w:rsidRDefault="0039486E">
            <w:pPr>
              <w:spacing w:line="300" w:lineRule="exact"/>
              <w:jc w:val="center"/>
              <w:rPr>
                <w:b/>
                <w:szCs w:val="21"/>
              </w:rPr>
            </w:pPr>
            <w:r>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041E5874" w14:textId="77777777" w:rsidR="003F0030" w:rsidRDefault="0039486E">
            <w:pPr>
              <w:spacing w:line="300" w:lineRule="exact"/>
              <w:jc w:val="center"/>
              <w:rPr>
                <w:szCs w:val="21"/>
              </w:rPr>
            </w:pPr>
            <w:r>
              <w:rPr>
                <w:szCs w:val="21"/>
              </w:rPr>
              <w:t>确认收到澄清、修改发布的方式</w:t>
            </w:r>
          </w:p>
        </w:tc>
        <w:tc>
          <w:tcPr>
            <w:tcW w:w="7229" w:type="dxa"/>
            <w:tcBorders>
              <w:top w:val="single" w:sz="4" w:space="0" w:color="auto"/>
              <w:left w:val="single" w:sz="4" w:space="0" w:color="auto"/>
              <w:bottom w:val="single" w:sz="4" w:space="0" w:color="auto"/>
              <w:right w:val="single" w:sz="4" w:space="0" w:color="auto"/>
            </w:tcBorders>
            <w:vAlign w:val="center"/>
          </w:tcPr>
          <w:p w14:paraId="1B340E85" w14:textId="77777777" w:rsidR="003F0030" w:rsidRDefault="0039486E">
            <w:pPr>
              <w:spacing w:line="300" w:lineRule="exact"/>
              <w:jc w:val="left"/>
              <w:rPr>
                <w:szCs w:val="21"/>
              </w:rPr>
            </w:pPr>
            <w:r>
              <w:rPr>
                <w:szCs w:val="21"/>
              </w:rPr>
              <w:t>澄清、修改文件</w:t>
            </w:r>
            <w:r>
              <w:rPr>
                <w:rFonts w:hint="eastAsia"/>
                <w:szCs w:val="21"/>
              </w:rPr>
              <w:t>自磋商</w:t>
            </w:r>
            <w:r>
              <w:rPr>
                <w:szCs w:val="21"/>
              </w:rPr>
              <w:t>公告发布媒</w:t>
            </w:r>
            <w:r>
              <w:rPr>
                <w:rFonts w:hint="eastAsia"/>
                <w:szCs w:val="21"/>
              </w:rPr>
              <w:t>体</w:t>
            </w:r>
            <w:r>
              <w:rPr>
                <w:szCs w:val="21"/>
              </w:rPr>
              <w:t>发布之日起，视为供应商已收到该澄清、修改。供应商未及时关注</w:t>
            </w:r>
            <w:r>
              <w:rPr>
                <w:rFonts w:hint="eastAsia"/>
                <w:szCs w:val="21"/>
              </w:rPr>
              <w:t>磋商</w:t>
            </w:r>
            <w:r>
              <w:rPr>
                <w:szCs w:val="21"/>
              </w:rPr>
              <w:t>公告发布媒</w:t>
            </w:r>
            <w:r>
              <w:rPr>
                <w:rFonts w:hint="eastAsia"/>
                <w:szCs w:val="21"/>
              </w:rPr>
              <w:t>体</w:t>
            </w:r>
            <w:r>
              <w:rPr>
                <w:szCs w:val="21"/>
              </w:rPr>
              <w:t>造成的损失，由供应商自行负责。</w:t>
            </w:r>
          </w:p>
        </w:tc>
      </w:tr>
      <w:tr w:rsidR="003F0030" w14:paraId="0ABBBB29" w14:textId="77777777">
        <w:trPr>
          <w:trHeight w:val="449"/>
        </w:trPr>
        <w:tc>
          <w:tcPr>
            <w:tcW w:w="737" w:type="dxa"/>
            <w:tcBorders>
              <w:top w:val="single" w:sz="4" w:space="0" w:color="auto"/>
              <w:left w:val="single" w:sz="4" w:space="0" w:color="auto"/>
              <w:bottom w:val="single" w:sz="4" w:space="0" w:color="auto"/>
              <w:right w:val="single" w:sz="4" w:space="0" w:color="auto"/>
            </w:tcBorders>
            <w:vAlign w:val="center"/>
          </w:tcPr>
          <w:p w14:paraId="09EFDA9F" w14:textId="77777777" w:rsidR="003F0030" w:rsidRDefault="0039486E">
            <w:pPr>
              <w:spacing w:line="300" w:lineRule="exact"/>
              <w:jc w:val="center"/>
              <w:rPr>
                <w:b/>
                <w:szCs w:val="21"/>
              </w:rPr>
            </w:pPr>
            <w:r>
              <w:rPr>
                <w:b/>
                <w:szCs w:val="21"/>
              </w:rPr>
              <w:t>3.4.1</w:t>
            </w:r>
          </w:p>
        </w:tc>
        <w:tc>
          <w:tcPr>
            <w:tcW w:w="1248" w:type="dxa"/>
            <w:tcBorders>
              <w:top w:val="single" w:sz="4" w:space="0" w:color="auto"/>
              <w:left w:val="single" w:sz="4" w:space="0" w:color="auto"/>
              <w:bottom w:val="single" w:sz="4" w:space="0" w:color="auto"/>
              <w:right w:val="single" w:sz="4" w:space="0" w:color="auto"/>
            </w:tcBorders>
            <w:vAlign w:val="center"/>
          </w:tcPr>
          <w:p w14:paraId="51A2B21E" w14:textId="77777777" w:rsidR="003F0030" w:rsidRDefault="0039486E">
            <w:pPr>
              <w:spacing w:line="300" w:lineRule="exact"/>
              <w:jc w:val="center"/>
              <w:rPr>
                <w:szCs w:val="21"/>
              </w:rPr>
            </w:pPr>
            <w:r>
              <w:rPr>
                <w:rFonts w:hint="eastAsia"/>
                <w:szCs w:val="21"/>
              </w:rPr>
              <w:t>响应</w:t>
            </w:r>
            <w:r>
              <w:rPr>
                <w:szCs w:val="21"/>
              </w:rPr>
              <w:t>有效期</w:t>
            </w:r>
          </w:p>
        </w:tc>
        <w:tc>
          <w:tcPr>
            <w:tcW w:w="7229" w:type="dxa"/>
            <w:tcBorders>
              <w:top w:val="single" w:sz="4" w:space="0" w:color="auto"/>
              <w:left w:val="single" w:sz="4" w:space="0" w:color="auto"/>
              <w:bottom w:val="single" w:sz="4" w:space="0" w:color="auto"/>
              <w:right w:val="single" w:sz="4" w:space="0" w:color="auto"/>
            </w:tcBorders>
            <w:vAlign w:val="center"/>
          </w:tcPr>
          <w:p w14:paraId="6998171E" w14:textId="77777777" w:rsidR="003F0030" w:rsidRDefault="0039486E">
            <w:pPr>
              <w:spacing w:line="300" w:lineRule="exact"/>
              <w:jc w:val="left"/>
              <w:rPr>
                <w:szCs w:val="21"/>
              </w:rPr>
            </w:pPr>
            <w:r>
              <w:rPr>
                <w:szCs w:val="21"/>
              </w:rPr>
              <w:t>响应截止之日起</w:t>
            </w:r>
            <w:r>
              <w:rPr>
                <w:szCs w:val="21"/>
              </w:rPr>
              <w:t>90</w:t>
            </w:r>
            <w:r>
              <w:rPr>
                <w:szCs w:val="21"/>
              </w:rPr>
              <w:t>天。</w:t>
            </w:r>
          </w:p>
        </w:tc>
      </w:tr>
      <w:tr w:rsidR="003F0030" w14:paraId="0BB6BBF4" w14:textId="77777777">
        <w:tc>
          <w:tcPr>
            <w:tcW w:w="737" w:type="dxa"/>
            <w:tcBorders>
              <w:top w:val="single" w:sz="4" w:space="0" w:color="auto"/>
              <w:left w:val="single" w:sz="4" w:space="0" w:color="auto"/>
              <w:bottom w:val="single" w:sz="4" w:space="0" w:color="auto"/>
              <w:right w:val="single" w:sz="4" w:space="0" w:color="auto"/>
            </w:tcBorders>
            <w:vAlign w:val="center"/>
          </w:tcPr>
          <w:p w14:paraId="5F07BE87" w14:textId="77777777" w:rsidR="003F0030" w:rsidRDefault="0039486E">
            <w:pPr>
              <w:spacing w:line="300" w:lineRule="exact"/>
              <w:jc w:val="center"/>
              <w:rPr>
                <w:b/>
                <w:szCs w:val="21"/>
              </w:rPr>
            </w:pPr>
            <w:r>
              <w:rPr>
                <w:b/>
                <w:szCs w:val="21"/>
              </w:rPr>
              <w:t>3.5</w:t>
            </w:r>
          </w:p>
        </w:tc>
        <w:tc>
          <w:tcPr>
            <w:tcW w:w="1248" w:type="dxa"/>
            <w:tcBorders>
              <w:top w:val="single" w:sz="4" w:space="0" w:color="auto"/>
              <w:left w:val="single" w:sz="4" w:space="0" w:color="auto"/>
              <w:bottom w:val="single" w:sz="4" w:space="0" w:color="auto"/>
              <w:right w:val="single" w:sz="4" w:space="0" w:color="auto"/>
            </w:tcBorders>
            <w:vAlign w:val="center"/>
          </w:tcPr>
          <w:p w14:paraId="47252872" w14:textId="77777777" w:rsidR="003F0030" w:rsidRDefault="0039486E">
            <w:pPr>
              <w:spacing w:line="300" w:lineRule="exact"/>
              <w:jc w:val="center"/>
              <w:rPr>
                <w:szCs w:val="21"/>
              </w:rPr>
            </w:pPr>
            <w:r>
              <w:rPr>
                <w:rFonts w:hint="eastAsia"/>
                <w:szCs w:val="21"/>
              </w:rPr>
              <w:t>磋商</w:t>
            </w:r>
            <w:r>
              <w:rPr>
                <w:szCs w:val="21"/>
              </w:rPr>
              <w:t>保证金</w:t>
            </w:r>
          </w:p>
        </w:tc>
        <w:tc>
          <w:tcPr>
            <w:tcW w:w="7229" w:type="dxa"/>
            <w:tcBorders>
              <w:top w:val="single" w:sz="4" w:space="0" w:color="auto"/>
              <w:left w:val="single" w:sz="4" w:space="0" w:color="auto"/>
              <w:bottom w:val="single" w:sz="4" w:space="0" w:color="auto"/>
              <w:right w:val="single" w:sz="4" w:space="0" w:color="auto"/>
            </w:tcBorders>
            <w:vAlign w:val="center"/>
          </w:tcPr>
          <w:p w14:paraId="778D6A5D" w14:textId="77777777" w:rsidR="003F0030" w:rsidRDefault="0039486E">
            <w:pPr>
              <w:spacing w:line="312" w:lineRule="auto"/>
              <w:jc w:val="left"/>
              <w:rPr>
                <w:kern w:val="0"/>
                <w:szCs w:val="21"/>
              </w:rPr>
            </w:pPr>
            <w:r>
              <w:rPr>
                <w:rFonts w:hint="eastAsia"/>
                <w:szCs w:val="21"/>
              </w:rPr>
              <w:t>磋商</w:t>
            </w:r>
            <w:r>
              <w:rPr>
                <w:szCs w:val="21"/>
              </w:rPr>
              <w:t>保证</w:t>
            </w:r>
            <w:r>
              <w:rPr>
                <w:rFonts w:hint="eastAsia"/>
                <w:szCs w:val="21"/>
              </w:rPr>
              <w:t>金金额：</w:t>
            </w:r>
            <w:r>
              <w:rPr>
                <w:szCs w:val="21"/>
              </w:rPr>
              <w:t>¥29,000.00</w:t>
            </w:r>
          </w:p>
          <w:p w14:paraId="07366088" w14:textId="77777777" w:rsidR="003F0030" w:rsidRDefault="0039486E">
            <w:pPr>
              <w:spacing w:line="300" w:lineRule="exact"/>
              <w:jc w:val="left"/>
              <w:rPr>
                <w:szCs w:val="21"/>
              </w:rPr>
            </w:pPr>
            <w:r>
              <w:rPr>
                <w:rFonts w:hint="eastAsia"/>
                <w:szCs w:val="21"/>
              </w:rPr>
              <w:t>1</w:t>
            </w:r>
            <w:r>
              <w:rPr>
                <w:rFonts w:hint="eastAsia"/>
                <w:szCs w:val="21"/>
              </w:rPr>
              <w:t>、缴纳方式一：</w:t>
            </w:r>
          </w:p>
          <w:p w14:paraId="4C2206DD" w14:textId="77777777" w:rsidR="003F0030" w:rsidRDefault="0039486E">
            <w:pPr>
              <w:spacing w:line="300" w:lineRule="exact"/>
              <w:jc w:val="left"/>
              <w:rPr>
                <w:szCs w:val="21"/>
              </w:rPr>
            </w:pPr>
            <w:r>
              <w:rPr>
                <w:rFonts w:ascii="宋体" w:hAnsi="宋体" w:hint="eastAsia"/>
                <w:szCs w:val="21"/>
              </w:rPr>
              <w:t>（1）</w:t>
            </w:r>
            <w:r>
              <w:rPr>
                <w:szCs w:val="21"/>
              </w:rPr>
              <w:t>供应商应于</w:t>
            </w:r>
            <w:r>
              <w:rPr>
                <w:rFonts w:hint="eastAsia"/>
                <w:szCs w:val="21"/>
              </w:rPr>
              <w:t>响应截止</w:t>
            </w:r>
            <w:r>
              <w:rPr>
                <w:szCs w:val="21"/>
              </w:rPr>
              <w:t>时间前将</w:t>
            </w:r>
            <w:r>
              <w:rPr>
                <w:rFonts w:hint="eastAsia"/>
                <w:szCs w:val="21"/>
              </w:rPr>
              <w:t>磋商</w:t>
            </w:r>
            <w:r>
              <w:rPr>
                <w:szCs w:val="21"/>
              </w:rPr>
              <w:t>保证金以电汇、转账形式从供应商账户一次性足额</w:t>
            </w:r>
            <w:r>
              <w:rPr>
                <w:rFonts w:hint="eastAsia"/>
                <w:szCs w:val="21"/>
              </w:rPr>
              <w:t>缴</w:t>
            </w:r>
            <w:r>
              <w:rPr>
                <w:szCs w:val="21"/>
              </w:rPr>
              <w:t>纳至本项目（各</w:t>
            </w:r>
            <w:r>
              <w:rPr>
                <w:rFonts w:hint="eastAsia"/>
                <w:szCs w:val="21"/>
              </w:rPr>
              <w:t>分标</w:t>
            </w:r>
            <w:r>
              <w:rPr>
                <w:szCs w:val="21"/>
              </w:rPr>
              <w:t>）对应的专用虚拟账号，所交纳的磋商保证金仅限当次项目（</w:t>
            </w:r>
            <w:r>
              <w:rPr>
                <w:rFonts w:hint="eastAsia"/>
                <w:szCs w:val="21"/>
              </w:rPr>
              <w:t>分标</w:t>
            </w:r>
            <w:r>
              <w:rPr>
                <w:szCs w:val="21"/>
              </w:rPr>
              <w:t>）有效，不得重复替代使用。本项目磋商保证金</w:t>
            </w:r>
            <w:r>
              <w:rPr>
                <w:rFonts w:hint="eastAsia"/>
                <w:szCs w:val="21"/>
              </w:rPr>
              <w:t>缴</w:t>
            </w:r>
            <w:r>
              <w:rPr>
                <w:szCs w:val="21"/>
              </w:rPr>
              <w:t>纳专用虚拟账号信息</w:t>
            </w:r>
            <w:r>
              <w:rPr>
                <w:rFonts w:hint="eastAsia"/>
                <w:szCs w:val="21"/>
              </w:rPr>
              <w:t>如下：</w:t>
            </w:r>
          </w:p>
          <w:p w14:paraId="506E34BC" w14:textId="77777777" w:rsidR="003F0030" w:rsidRDefault="0039486E">
            <w:pPr>
              <w:spacing w:line="300" w:lineRule="exact"/>
              <w:jc w:val="left"/>
              <w:rPr>
                <w:szCs w:val="21"/>
              </w:rPr>
            </w:pPr>
            <w:r>
              <w:rPr>
                <w:rFonts w:hint="eastAsia"/>
                <w:szCs w:val="21"/>
              </w:rPr>
              <w:t>开户名称：</w:t>
            </w:r>
            <w:bookmarkStart w:id="34" w:name="OLE_LINK4"/>
            <w:r>
              <w:rPr>
                <w:rFonts w:hint="eastAsia"/>
                <w:szCs w:val="21"/>
              </w:rPr>
              <w:t>广西机电设备招标有限公司</w:t>
            </w:r>
          </w:p>
          <w:bookmarkEnd w:id="34"/>
          <w:p w14:paraId="2EE9F214" w14:textId="77777777" w:rsidR="003F0030" w:rsidRDefault="0039486E">
            <w:pPr>
              <w:spacing w:line="300" w:lineRule="exact"/>
              <w:jc w:val="left"/>
              <w:rPr>
                <w:szCs w:val="21"/>
              </w:rPr>
            </w:pPr>
            <w:r>
              <w:rPr>
                <w:rFonts w:hint="eastAsia"/>
                <w:szCs w:val="21"/>
              </w:rPr>
              <w:t>开户银行：平安银行南宁分行营业部</w:t>
            </w:r>
          </w:p>
          <w:p w14:paraId="5FF8C4AD" w14:textId="77777777" w:rsidR="003F0030" w:rsidRDefault="0039486E">
            <w:pPr>
              <w:spacing w:line="300" w:lineRule="exact"/>
              <w:jc w:val="left"/>
              <w:rPr>
                <w:szCs w:val="21"/>
              </w:rPr>
            </w:pPr>
            <w:r>
              <w:rPr>
                <w:rFonts w:hint="eastAsia"/>
                <w:szCs w:val="21"/>
              </w:rPr>
              <w:t>银行账号：</w:t>
            </w:r>
            <w:r>
              <w:rPr>
                <w:szCs w:val="21"/>
              </w:rPr>
              <w:t xml:space="preserve"> 30210485207971</w:t>
            </w:r>
          </w:p>
          <w:p w14:paraId="659E11C3" w14:textId="77777777" w:rsidR="003F0030" w:rsidRDefault="0039486E">
            <w:pPr>
              <w:spacing w:line="300" w:lineRule="exact"/>
              <w:jc w:val="left"/>
              <w:rPr>
                <w:szCs w:val="21"/>
              </w:rPr>
            </w:pPr>
            <w:r>
              <w:rPr>
                <w:szCs w:val="21"/>
              </w:rPr>
              <w:t>特别说明：本项目保证金采用虚拟账号，为保证磋商保证金与项目一一对应，供应商如</w:t>
            </w:r>
            <w:r>
              <w:rPr>
                <w:rFonts w:hint="eastAsia"/>
                <w:szCs w:val="21"/>
              </w:rPr>
              <w:t>参加</w:t>
            </w:r>
            <w:r>
              <w:rPr>
                <w:szCs w:val="21"/>
              </w:rPr>
              <w:t>本项目多个</w:t>
            </w:r>
            <w:r>
              <w:rPr>
                <w:rFonts w:hint="eastAsia"/>
                <w:szCs w:val="21"/>
              </w:rPr>
              <w:t>分标</w:t>
            </w:r>
            <w:r>
              <w:rPr>
                <w:szCs w:val="21"/>
              </w:rPr>
              <w:t>的</w:t>
            </w:r>
            <w:r>
              <w:rPr>
                <w:rFonts w:hint="eastAsia"/>
                <w:szCs w:val="21"/>
              </w:rPr>
              <w:t>响应</w:t>
            </w:r>
            <w:r>
              <w:rPr>
                <w:szCs w:val="21"/>
              </w:rPr>
              <w:t>，应按各</w:t>
            </w:r>
            <w:r>
              <w:rPr>
                <w:rFonts w:hint="eastAsia"/>
                <w:szCs w:val="21"/>
              </w:rPr>
              <w:t>分标</w:t>
            </w:r>
            <w:r>
              <w:rPr>
                <w:szCs w:val="21"/>
              </w:rPr>
              <w:t>对应的专用虚拟账号分别</w:t>
            </w:r>
            <w:r>
              <w:rPr>
                <w:rFonts w:hint="eastAsia"/>
                <w:szCs w:val="21"/>
              </w:rPr>
              <w:t>缴纳</w:t>
            </w:r>
            <w:r>
              <w:rPr>
                <w:szCs w:val="21"/>
              </w:rPr>
              <w:t>磋商保证金。</w:t>
            </w:r>
          </w:p>
          <w:p w14:paraId="7C1C5BC6" w14:textId="77777777" w:rsidR="003F0030" w:rsidRDefault="0039486E">
            <w:pPr>
              <w:spacing w:line="300" w:lineRule="exact"/>
              <w:jc w:val="left"/>
              <w:rPr>
                <w:szCs w:val="21"/>
              </w:rPr>
            </w:pPr>
            <w:r>
              <w:rPr>
                <w:rFonts w:ascii="宋体" w:hAnsi="宋体" w:hint="eastAsia"/>
                <w:szCs w:val="21"/>
              </w:rPr>
              <w:t>（2）</w:t>
            </w:r>
            <w:r>
              <w:rPr>
                <w:szCs w:val="21"/>
              </w:rPr>
              <w:t>磋商保证金币种应与响应报价币种相同。</w:t>
            </w:r>
            <w:r>
              <w:rPr>
                <w:rFonts w:hint="eastAsia"/>
                <w:szCs w:val="21"/>
              </w:rPr>
              <w:t>磋商保证金缴纳</w:t>
            </w:r>
            <w:r>
              <w:rPr>
                <w:szCs w:val="21"/>
              </w:rPr>
              <w:t>后无需开具收据，</w:t>
            </w:r>
            <w:r>
              <w:rPr>
                <w:rFonts w:hint="eastAsia"/>
                <w:szCs w:val="21"/>
              </w:rPr>
              <w:t>供应商应在响应文件中放入转账底单或电汇凭证的复印件，</w:t>
            </w:r>
            <w:r>
              <w:rPr>
                <w:szCs w:val="21"/>
              </w:rPr>
              <w:t>必须在</w:t>
            </w:r>
            <w:r>
              <w:rPr>
                <w:rFonts w:hint="eastAsia"/>
                <w:szCs w:val="21"/>
              </w:rPr>
              <w:t>响应</w:t>
            </w:r>
            <w:r>
              <w:rPr>
                <w:szCs w:val="21"/>
              </w:rPr>
              <w:t>截</w:t>
            </w:r>
            <w:r>
              <w:rPr>
                <w:rFonts w:hint="eastAsia"/>
                <w:szCs w:val="21"/>
              </w:rPr>
              <w:t>止</w:t>
            </w:r>
            <w:r>
              <w:rPr>
                <w:szCs w:val="21"/>
              </w:rPr>
              <w:t>时间之前到达指定账号，其到账时间以银行确认的到账时间为准。</w:t>
            </w:r>
          </w:p>
          <w:p w14:paraId="66F9B762" w14:textId="77777777" w:rsidR="003F0030" w:rsidRDefault="0039486E">
            <w:pPr>
              <w:spacing w:line="300" w:lineRule="exact"/>
              <w:jc w:val="left"/>
              <w:rPr>
                <w:szCs w:val="21"/>
              </w:rPr>
            </w:pPr>
            <w:r>
              <w:rPr>
                <w:rFonts w:ascii="宋体" w:hAnsi="宋体" w:hint="eastAsia"/>
                <w:szCs w:val="21"/>
              </w:rPr>
              <w:t>（3）</w:t>
            </w:r>
            <w:r>
              <w:rPr>
                <w:szCs w:val="21"/>
              </w:rPr>
              <w:t>除</w:t>
            </w:r>
            <w:r>
              <w:rPr>
                <w:rFonts w:hint="eastAsia"/>
                <w:szCs w:val="21"/>
              </w:rPr>
              <w:t>采购文件</w:t>
            </w:r>
            <w:r>
              <w:rPr>
                <w:szCs w:val="21"/>
              </w:rPr>
              <w:t>规定不予退还保证金的情形外，采购代理机构</w:t>
            </w:r>
            <w:r>
              <w:rPr>
                <w:rFonts w:hint="eastAsia"/>
                <w:szCs w:val="21"/>
              </w:rPr>
              <w:t>在法定时间内</w:t>
            </w:r>
            <w:r>
              <w:rPr>
                <w:rFonts w:hint="eastAsia"/>
                <w:szCs w:val="21"/>
              </w:rPr>
              <w:lastRenderedPageBreak/>
              <w:t>通过银行原路</w:t>
            </w:r>
            <w:r>
              <w:rPr>
                <w:szCs w:val="21"/>
              </w:rPr>
              <w:t>退</w:t>
            </w:r>
            <w:r>
              <w:rPr>
                <w:rFonts w:hint="eastAsia"/>
                <w:szCs w:val="21"/>
              </w:rPr>
              <w:t>还保证金至供应商缴纳账户。供应商</w:t>
            </w:r>
            <w:r>
              <w:rPr>
                <w:szCs w:val="21"/>
              </w:rPr>
              <w:t>自行承担</w:t>
            </w:r>
            <w:r>
              <w:rPr>
                <w:rFonts w:hint="eastAsia"/>
                <w:szCs w:val="21"/>
              </w:rPr>
              <w:t>交纳保证金后未参加响应活动或磋商保证金缴纳错误而</w:t>
            </w:r>
            <w:r>
              <w:rPr>
                <w:szCs w:val="21"/>
              </w:rPr>
              <w:t>导致</w:t>
            </w:r>
            <w:r>
              <w:rPr>
                <w:rFonts w:hint="eastAsia"/>
                <w:szCs w:val="21"/>
              </w:rPr>
              <w:t>磋商保证金</w:t>
            </w:r>
            <w:r>
              <w:rPr>
                <w:szCs w:val="21"/>
              </w:rPr>
              <w:t>无法及时退还的责任</w:t>
            </w:r>
            <w:r>
              <w:rPr>
                <w:rFonts w:hint="eastAsia"/>
                <w:szCs w:val="21"/>
              </w:rPr>
              <w:t>。</w:t>
            </w:r>
          </w:p>
          <w:p w14:paraId="14FD1F91" w14:textId="77777777" w:rsidR="003F0030" w:rsidRDefault="0039486E">
            <w:pPr>
              <w:spacing w:line="300" w:lineRule="exact"/>
              <w:jc w:val="left"/>
              <w:rPr>
                <w:szCs w:val="21"/>
              </w:rPr>
            </w:pPr>
            <w:r>
              <w:rPr>
                <w:rFonts w:hint="eastAsia"/>
                <w:szCs w:val="21"/>
              </w:rPr>
              <w:t>2</w:t>
            </w:r>
            <w:r>
              <w:rPr>
                <w:rFonts w:hint="eastAsia"/>
                <w:szCs w:val="21"/>
              </w:rPr>
              <w:t>、缴纳方式二：</w:t>
            </w:r>
          </w:p>
          <w:p w14:paraId="4DB0C5E8" w14:textId="77777777" w:rsidR="003F0030" w:rsidRDefault="0039486E">
            <w:pPr>
              <w:spacing w:line="300" w:lineRule="exact"/>
              <w:jc w:val="left"/>
              <w:rPr>
                <w:szCs w:val="21"/>
              </w:rPr>
            </w:pPr>
            <w:r>
              <w:rPr>
                <w:rFonts w:hint="eastAsia"/>
                <w:szCs w:val="21"/>
              </w:rPr>
              <w:t>供应商可于响应截止时间前选择支票、汇票、本票或金融机构、担保机构出具的保函等非现金形式缴纳的，供应商应在响应文件中放入支票、汇票、本票或金融机构、担保机构出具的保函的复印件，保函出具格式详见第六章响应文件格式，在响应截止时间前，供应商必须以现场提交或邮寄方式向采购代理机构递交支票、汇票、本票或者保函原件，保证金原件放入一个密封袋中，并在封口处加盖供应商公章或被授权人签字，在封套上标记“项目名称（项目编号）响应保证金”字样。具体收件地址、收件人及联系电话详见磋商公告。</w:t>
            </w:r>
          </w:p>
          <w:p w14:paraId="11A53305" w14:textId="77777777" w:rsidR="003F0030" w:rsidRDefault="0039486E">
            <w:pPr>
              <w:spacing w:line="300" w:lineRule="exact"/>
              <w:jc w:val="left"/>
              <w:rPr>
                <w:szCs w:val="21"/>
              </w:rPr>
            </w:pPr>
            <w:r>
              <w:rPr>
                <w:rFonts w:hint="eastAsia"/>
                <w:szCs w:val="21"/>
              </w:rPr>
              <w:t>3</w:t>
            </w:r>
            <w:r>
              <w:rPr>
                <w:rFonts w:hint="eastAsia"/>
                <w:szCs w:val="21"/>
              </w:rPr>
              <w:t>、响应保证金有下列情形之一的，视为保证金无效：</w:t>
            </w:r>
          </w:p>
          <w:p w14:paraId="09A30336" w14:textId="77777777" w:rsidR="003F0030" w:rsidRDefault="0039486E">
            <w:pPr>
              <w:spacing w:line="300" w:lineRule="exact"/>
              <w:jc w:val="left"/>
              <w:rPr>
                <w:szCs w:val="21"/>
              </w:rPr>
            </w:pPr>
            <w:r>
              <w:rPr>
                <w:rFonts w:hint="eastAsia"/>
                <w:szCs w:val="21"/>
              </w:rPr>
              <w:t>（</w:t>
            </w:r>
            <w:r>
              <w:rPr>
                <w:rFonts w:hint="eastAsia"/>
                <w:szCs w:val="21"/>
              </w:rPr>
              <w:t>1</w:t>
            </w:r>
            <w:r>
              <w:rPr>
                <w:rFonts w:hint="eastAsia"/>
                <w:szCs w:val="21"/>
              </w:rPr>
              <w:t>）保证金在响应截止时间后提交的，或者不按规定交纳方式交纳的，或者未足额交纳的（包含保函额度不足的）的；</w:t>
            </w:r>
          </w:p>
          <w:p w14:paraId="4DBEF187" w14:textId="77777777" w:rsidR="003F0030" w:rsidRDefault="0039486E">
            <w:pPr>
              <w:spacing w:line="300" w:lineRule="exact"/>
              <w:jc w:val="left"/>
              <w:rPr>
                <w:szCs w:val="21"/>
              </w:rPr>
            </w:pPr>
            <w:r>
              <w:rPr>
                <w:rFonts w:hint="eastAsia"/>
                <w:szCs w:val="21"/>
              </w:rPr>
              <w:t>（</w:t>
            </w:r>
            <w:r>
              <w:rPr>
                <w:rFonts w:hint="eastAsia"/>
                <w:szCs w:val="21"/>
              </w:rPr>
              <w:t>2</w:t>
            </w:r>
            <w:r>
              <w:rPr>
                <w:rFonts w:hint="eastAsia"/>
                <w:szCs w:val="21"/>
              </w:rPr>
              <w:t>）支票、汇票或者本票出现无效或者背书情形的；</w:t>
            </w:r>
          </w:p>
          <w:p w14:paraId="3144A9C0" w14:textId="77777777" w:rsidR="003F0030" w:rsidRDefault="0039486E">
            <w:pPr>
              <w:spacing w:line="300" w:lineRule="exact"/>
              <w:jc w:val="left"/>
              <w:rPr>
                <w:szCs w:val="21"/>
              </w:rPr>
            </w:pPr>
            <w:r>
              <w:rPr>
                <w:rFonts w:hint="eastAsia"/>
                <w:szCs w:val="21"/>
              </w:rPr>
              <w:t>（</w:t>
            </w:r>
            <w:r>
              <w:rPr>
                <w:rFonts w:hint="eastAsia"/>
                <w:szCs w:val="21"/>
              </w:rPr>
              <w:t>3</w:t>
            </w:r>
            <w:r>
              <w:rPr>
                <w:rFonts w:hint="eastAsia"/>
                <w:szCs w:val="21"/>
              </w:rPr>
              <w:t>）保函有效期低于响应有效期的；</w:t>
            </w:r>
          </w:p>
          <w:p w14:paraId="3230FF32" w14:textId="77777777" w:rsidR="003F0030" w:rsidRDefault="0039486E">
            <w:pPr>
              <w:spacing w:line="300" w:lineRule="exact"/>
              <w:jc w:val="left"/>
              <w:rPr>
                <w:szCs w:val="21"/>
              </w:rPr>
            </w:pPr>
            <w:r>
              <w:rPr>
                <w:rFonts w:hint="eastAsia"/>
                <w:szCs w:val="21"/>
              </w:rPr>
              <w:t>（</w:t>
            </w:r>
            <w:r>
              <w:rPr>
                <w:rFonts w:hint="eastAsia"/>
                <w:szCs w:val="21"/>
              </w:rPr>
              <w:t>4</w:t>
            </w:r>
            <w:r>
              <w:rPr>
                <w:rFonts w:hint="eastAsia"/>
                <w:szCs w:val="21"/>
              </w:rPr>
              <w:t>）非金融机构、担保机构出具保函的、非无条件保函的。</w:t>
            </w:r>
          </w:p>
          <w:p w14:paraId="1CBAEFD7" w14:textId="77777777" w:rsidR="003F0030" w:rsidRDefault="0039486E">
            <w:pPr>
              <w:spacing w:line="300" w:lineRule="exact"/>
              <w:jc w:val="left"/>
              <w:rPr>
                <w:szCs w:val="21"/>
              </w:rPr>
            </w:pPr>
            <w:r>
              <w:rPr>
                <w:rFonts w:hint="eastAsia"/>
                <w:szCs w:val="21"/>
              </w:rPr>
              <w:t>4</w:t>
            </w:r>
            <w:r>
              <w:rPr>
                <w:rFonts w:hint="eastAsia"/>
                <w:szCs w:val="21"/>
              </w:rPr>
              <w:t>、财务部联系电话：</w:t>
            </w:r>
            <w:r>
              <w:rPr>
                <w:rFonts w:hint="eastAsia"/>
                <w:szCs w:val="21"/>
              </w:rPr>
              <w:t>0771-2821398</w:t>
            </w:r>
          </w:p>
          <w:p w14:paraId="4A8FDA4E" w14:textId="77777777" w:rsidR="003F0030" w:rsidRDefault="0039486E">
            <w:pPr>
              <w:spacing w:line="300" w:lineRule="exact"/>
              <w:jc w:val="left"/>
              <w:rPr>
                <w:b/>
                <w:bCs/>
                <w:szCs w:val="21"/>
              </w:rPr>
            </w:pPr>
            <w:r>
              <w:rPr>
                <w:rFonts w:hint="eastAsia"/>
                <w:b/>
                <w:bCs/>
                <w:szCs w:val="21"/>
              </w:rPr>
              <w:t>注：为保证磋商保证金退还的及时性与便利性，鼓励优先采用方式一递交磋商保证金。</w:t>
            </w:r>
          </w:p>
        </w:tc>
      </w:tr>
      <w:tr w:rsidR="003F0030" w14:paraId="767D4424" w14:textId="77777777">
        <w:trPr>
          <w:trHeight w:val="715"/>
        </w:trPr>
        <w:tc>
          <w:tcPr>
            <w:tcW w:w="737" w:type="dxa"/>
            <w:tcBorders>
              <w:left w:val="single" w:sz="4" w:space="0" w:color="auto"/>
              <w:right w:val="single" w:sz="4" w:space="0" w:color="auto"/>
            </w:tcBorders>
            <w:vAlign w:val="center"/>
          </w:tcPr>
          <w:p w14:paraId="7C553C67" w14:textId="77777777" w:rsidR="003F0030" w:rsidRDefault="0039486E">
            <w:pPr>
              <w:spacing w:line="300" w:lineRule="exact"/>
              <w:jc w:val="center"/>
              <w:rPr>
                <w:b/>
                <w:szCs w:val="21"/>
              </w:rPr>
            </w:pPr>
            <w:r>
              <w:rPr>
                <w:rFonts w:hint="eastAsia"/>
                <w:b/>
                <w:szCs w:val="21"/>
              </w:rPr>
              <w:lastRenderedPageBreak/>
              <w:t>3</w:t>
            </w:r>
            <w:r>
              <w:rPr>
                <w:b/>
                <w:szCs w:val="21"/>
              </w:rPr>
              <w:t>.6</w:t>
            </w:r>
          </w:p>
        </w:tc>
        <w:tc>
          <w:tcPr>
            <w:tcW w:w="1248" w:type="dxa"/>
            <w:tcBorders>
              <w:top w:val="single" w:sz="4" w:space="0" w:color="auto"/>
              <w:left w:val="single" w:sz="4" w:space="0" w:color="auto"/>
              <w:right w:val="single" w:sz="4" w:space="0" w:color="auto"/>
            </w:tcBorders>
            <w:vAlign w:val="center"/>
          </w:tcPr>
          <w:p w14:paraId="6CFB4788" w14:textId="77777777" w:rsidR="003F0030" w:rsidRDefault="0039486E">
            <w:pPr>
              <w:spacing w:line="300" w:lineRule="exact"/>
              <w:jc w:val="center"/>
              <w:rPr>
                <w:szCs w:val="21"/>
              </w:rPr>
            </w:pPr>
            <w:r>
              <w:rPr>
                <w:rFonts w:hint="eastAsia"/>
                <w:szCs w:val="21"/>
              </w:rPr>
              <w:t>响应文件的编制</w:t>
            </w:r>
          </w:p>
        </w:tc>
        <w:tc>
          <w:tcPr>
            <w:tcW w:w="7229" w:type="dxa"/>
            <w:tcBorders>
              <w:top w:val="single" w:sz="4" w:space="0" w:color="auto"/>
              <w:left w:val="single" w:sz="4" w:space="0" w:color="auto"/>
              <w:right w:val="single" w:sz="4" w:space="0" w:color="auto"/>
            </w:tcBorders>
            <w:vAlign w:val="center"/>
          </w:tcPr>
          <w:p w14:paraId="7EF42004" w14:textId="77777777" w:rsidR="003F0030" w:rsidRDefault="0039486E">
            <w:pPr>
              <w:spacing w:line="300" w:lineRule="exact"/>
              <w:jc w:val="left"/>
              <w:rPr>
                <w:szCs w:val="21"/>
              </w:rPr>
            </w:pPr>
            <w:r>
              <w:rPr>
                <w:rFonts w:hAnsi="宋体" w:hint="eastAsia"/>
                <w:szCs w:val="21"/>
              </w:rPr>
              <w:t>响应文件应按第六章响应文件格式分别编制并使用下载的广西政府采购云平台新版客户端制作并上传。</w:t>
            </w:r>
          </w:p>
        </w:tc>
      </w:tr>
      <w:tr w:rsidR="003F0030" w14:paraId="194B7AC2" w14:textId="77777777">
        <w:trPr>
          <w:trHeight w:val="290"/>
        </w:trPr>
        <w:tc>
          <w:tcPr>
            <w:tcW w:w="737" w:type="dxa"/>
            <w:tcBorders>
              <w:top w:val="single" w:sz="4" w:space="0" w:color="auto"/>
              <w:left w:val="single" w:sz="4" w:space="0" w:color="auto"/>
              <w:bottom w:val="single" w:sz="4" w:space="0" w:color="auto"/>
              <w:right w:val="single" w:sz="4" w:space="0" w:color="auto"/>
            </w:tcBorders>
            <w:vAlign w:val="center"/>
          </w:tcPr>
          <w:p w14:paraId="3EAC21AC" w14:textId="77777777" w:rsidR="003F0030" w:rsidRDefault="0039486E">
            <w:pPr>
              <w:spacing w:line="300" w:lineRule="exact"/>
              <w:jc w:val="center"/>
              <w:rPr>
                <w:b/>
                <w:szCs w:val="21"/>
              </w:rPr>
            </w:pPr>
            <w:r>
              <w:rPr>
                <w:b/>
                <w:szCs w:val="21"/>
              </w:rPr>
              <w:t>3.7</w:t>
            </w:r>
          </w:p>
        </w:tc>
        <w:tc>
          <w:tcPr>
            <w:tcW w:w="1248" w:type="dxa"/>
            <w:tcBorders>
              <w:top w:val="single" w:sz="4" w:space="0" w:color="auto"/>
              <w:left w:val="single" w:sz="4" w:space="0" w:color="auto"/>
              <w:bottom w:val="single" w:sz="4" w:space="0" w:color="auto"/>
              <w:right w:val="single" w:sz="4" w:space="0" w:color="auto"/>
            </w:tcBorders>
            <w:vAlign w:val="center"/>
          </w:tcPr>
          <w:p w14:paraId="6C94A26B" w14:textId="77777777" w:rsidR="003F0030" w:rsidRDefault="0039486E">
            <w:pPr>
              <w:spacing w:line="300" w:lineRule="exact"/>
              <w:jc w:val="center"/>
              <w:rPr>
                <w:szCs w:val="21"/>
              </w:rPr>
            </w:pPr>
            <w:r>
              <w:rPr>
                <w:szCs w:val="21"/>
              </w:rPr>
              <w:t>响应文件递交</w:t>
            </w:r>
            <w:r>
              <w:rPr>
                <w:rFonts w:hint="eastAsia"/>
                <w:szCs w:val="21"/>
              </w:rPr>
              <w:t>截止时间及截标时间</w:t>
            </w:r>
          </w:p>
        </w:tc>
        <w:tc>
          <w:tcPr>
            <w:tcW w:w="7229" w:type="dxa"/>
            <w:tcBorders>
              <w:top w:val="single" w:sz="4" w:space="0" w:color="auto"/>
              <w:left w:val="single" w:sz="4" w:space="0" w:color="auto"/>
              <w:bottom w:val="single" w:sz="4" w:space="0" w:color="auto"/>
              <w:right w:val="single" w:sz="4" w:space="0" w:color="auto"/>
            </w:tcBorders>
            <w:vAlign w:val="center"/>
          </w:tcPr>
          <w:p w14:paraId="1D27C208" w14:textId="77777777" w:rsidR="003F0030" w:rsidRDefault="0039486E">
            <w:pPr>
              <w:spacing w:line="300" w:lineRule="exact"/>
              <w:jc w:val="left"/>
              <w:rPr>
                <w:szCs w:val="21"/>
              </w:rPr>
            </w:pPr>
            <w:r>
              <w:rPr>
                <w:rFonts w:hint="eastAsia"/>
                <w:kern w:val="0"/>
                <w:szCs w:val="21"/>
              </w:rPr>
              <w:t>见磋商公告要求</w:t>
            </w:r>
            <w:r>
              <w:rPr>
                <w:rFonts w:hint="eastAsia"/>
                <w:szCs w:val="21"/>
              </w:rPr>
              <w:t>。</w:t>
            </w:r>
          </w:p>
        </w:tc>
      </w:tr>
      <w:tr w:rsidR="003F0030" w14:paraId="026A90B1"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7FB133BF" w14:textId="77777777" w:rsidR="003F0030" w:rsidRDefault="0039486E">
            <w:pPr>
              <w:spacing w:line="300" w:lineRule="exact"/>
              <w:jc w:val="center"/>
              <w:rPr>
                <w:b/>
                <w:szCs w:val="21"/>
              </w:rPr>
            </w:pPr>
            <w:r>
              <w:rPr>
                <w:rFonts w:hint="eastAsia"/>
                <w:b/>
                <w:szCs w:val="21"/>
              </w:rPr>
              <w:t>4</w:t>
            </w:r>
            <w:r>
              <w:rPr>
                <w:b/>
                <w:szCs w:val="21"/>
              </w:rPr>
              <w:t>.2</w:t>
            </w:r>
          </w:p>
        </w:tc>
        <w:tc>
          <w:tcPr>
            <w:tcW w:w="1248" w:type="dxa"/>
            <w:tcBorders>
              <w:top w:val="single" w:sz="4" w:space="0" w:color="auto"/>
              <w:left w:val="single" w:sz="4" w:space="0" w:color="auto"/>
              <w:bottom w:val="single" w:sz="4" w:space="0" w:color="auto"/>
              <w:right w:val="single" w:sz="4" w:space="0" w:color="auto"/>
            </w:tcBorders>
            <w:vAlign w:val="center"/>
          </w:tcPr>
          <w:p w14:paraId="4C1B2D55" w14:textId="77777777" w:rsidR="003F0030" w:rsidRDefault="0039486E">
            <w:pPr>
              <w:spacing w:line="300" w:lineRule="exact"/>
              <w:jc w:val="center"/>
              <w:rPr>
                <w:szCs w:val="20"/>
              </w:rPr>
            </w:pPr>
            <w:r>
              <w:rPr>
                <w:rFonts w:hint="eastAsia"/>
                <w:szCs w:val="21"/>
              </w:rPr>
              <w:t>备份响应文件</w:t>
            </w:r>
          </w:p>
        </w:tc>
        <w:tc>
          <w:tcPr>
            <w:tcW w:w="7229" w:type="dxa"/>
            <w:tcBorders>
              <w:top w:val="single" w:sz="4" w:space="0" w:color="auto"/>
              <w:left w:val="single" w:sz="4" w:space="0" w:color="auto"/>
              <w:bottom w:val="single" w:sz="4" w:space="0" w:color="auto"/>
              <w:right w:val="single" w:sz="4" w:space="0" w:color="auto"/>
            </w:tcBorders>
            <w:vAlign w:val="center"/>
          </w:tcPr>
          <w:p w14:paraId="49A6F4F6" w14:textId="77777777" w:rsidR="003F0030" w:rsidRDefault="0039486E">
            <w:pPr>
              <w:spacing w:line="276" w:lineRule="auto"/>
              <w:rPr>
                <w:rFonts w:ascii="宋体" w:hAnsi="宋体"/>
                <w:szCs w:val="21"/>
              </w:rPr>
            </w:pPr>
            <w:r>
              <w:rPr>
                <w:rFonts w:ascii="宋体" w:hAnsi="宋体" w:hint="eastAsia"/>
                <w:szCs w:val="21"/>
              </w:rPr>
              <w:t>本项目</w:t>
            </w:r>
            <w:r>
              <w:rPr>
                <w:sz w:val="22"/>
                <w:szCs w:val="22"/>
              </w:rPr>
              <w:sym w:font="Wingdings 2" w:char="F052"/>
            </w:r>
            <w:r>
              <w:rPr>
                <w:rFonts w:hint="eastAsia"/>
                <w:szCs w:val="21"/>
              </w:rPr>
              <w:t>接受</w:t>
            </w:r>
            <w:r>
              <w:rPr>
                <w:rFonts w:hint="eastAsia"/>
                <w:szCs w:val="21"/>
              </w:rPr>
              <w:t xml:space="preserve">   </w:t>
            </w:r>
            <w:r>
              <w:rPr>
                <w:rFonts w:hint="eastAsia"/>
                <w:szCs w:val="21"/>
              </w:rPr>
              <w:t>□不接受</w:t>
            </w:r>
            <w:r>
              <w:rPr>
                <w:rFonts w:ascii="宋体" w:hAnsi="宋体" w:hint="eastAsia"/>
                <w:szCs w:val="21"/>
              </w:rPr>
              <w:t>备份响应文件</w:t>
            </w:r>
          </w:p>
          <w:p w14:paraId="25106E77" w14:textId="77777777" w:rsidR="003F0030" w:rsidRDefault="0039486E">
            <w:pPr>
              <w:spacing w:line="276" w:lineRule="auto"/>
              <w:rPr>
                <w:sz w:val="22"/>
                <w:szCs w:val="22"/>
              </w:rPr>
            </w:pPr>
            <w:r>
              <w:rPr>
                <w:rFonts w:ascii="宋体" w:hAnsi="宋体" w:hint="eastAsia"/>
                <w:szCs w:val="21"/>
              </w:rPr>
              <w:t>以广西政府采购云平台自动生成的备份文件为依据，当项目允许接受备份响应文件时，供应商才可以按规定上传备份响应文件。</w:t>
            </w:r>
          </w:p>
        </w:tc>
      </w:tr>
      <w:tr w:rsidR="003F0030" w14:paraId="559CF453"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4D3D9863" w14:textId="77777777" w:rsidR="003F0030" w:rsidRDefault="0039486E">
            <w:pPr>
              <w:spacing w:line="300" w:lineRule="exact"/>
              <w:jc w:val="center"/>
              <w:rPr>
                <w:b/>
                <w:szCs w:val="21"/>
              </w:rPr>
            </w:pPr>
            <w:r>
              <w:rPr>
                <w:rFonts w:hint="eastAsia"/>
                <w:b/>
                <w:szCs w:val="21"/>
              </w:rPr>
              <w:t>4</w:t>
            </w:r>
            <w:r>
              <w:rPr>
                <w:b/>
                <w:szCs w:val="21"/>
              </w:rPr>
              <w:t>.3</w:t>
            </w:r>
          </w:p>
        </w:tc>
        <w:tc>
          <w:tcPr>
            <w:tcW w:w="1248" w:type="dxa"/>
            <w:tcBorders>
              <w:top w:val="single" w:sz="4" w:space="0" w:color="auto"/>
              <w:left w:val="single" w:sz="4" w:space="0" w:color="auto"/>
              <w:bottom w:val="single" w:sz="4" w:space="0" w:color="auto"/>
              <w:right w:val="single" w:sz="4" w:space="0" w:color="auto"/>
            </w:tcBorders>
            <w:vAlign w:val="center"/>
          </w:tcPr>
          <w:p w14:paraId="4F0BEFBF" w14:textId="77777777" w:rsidR="003F0030" w:rsidRDefault="0039486E">
            <w:pPr>
              <w:spacing w:line="300" w:lineRule="exact"/>
              <w:jc w:val="center"/>
              <w:rPr>
                <w:szCs w:val="21"/>
              </w:rPr>
            </w:pPr>
            <w:r>
              <w:rPr>
                <w:rFonts w:hint="eastAsia"/>
                <w:szCs w:val="20"/>
              </w:rPr>
              <w:t>演示</w:t>
            </w:r>
          </w:p>
        </w:tc>
        <w:tc>
          <w:tcPr>
            <w:tcW w:w="7229" w:type="dxa"/>
            <w:tcBorders>
              <w:top w:val="single" w:sz="4" w:space="0" w:color="auto"/>
              <w:left w:val="single" w:sz="4" w:space="0" w:color="auto"/>
              <w:bottom w:val="single" w:sz="4" w:space="0" w:color="auto"/>
              <w:right w:val="single" w:sz="4" w:space="0" w:color="auto"/>
            </w:tcBorders>
            <w:vAlign w:val="center"/>
          </w:tcPr>
          <w:p w14:paraId="17F964CE" w14:textId="77777777" w:rsidR="003F0030" w:rsidRDefault="0039486E">
            <w:pPr>
              <w:spacing w:line="276" w:lineRule="auto"/>
              <w:rPr>
                <w:szCs w:val="21"/>
              </w:rPr>
            </w:pPr>
            <w:r>
              <w:rPr>
                <w:rFonts w:hint="eastAsia"/>
                <w:szCs w:val="21"/>
              </w:rPr>
              <w:t>否</w:t>
            </w:r>
            <w:r>
              <w:rPr>
                <w:rFonts w:hint="eastAsia"/>
                <w:szCs w:val="21"/>
              </w:rPr>
              <w:t xml:space="preserve"> </w:t>
            </w:r>
          </w:p>
        </w:tc>
      </w:tr>
      <w:tr w:rsidR="003F0030" w14:paraId="6F93E379"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0155E48E" w14:textId="77777777" w:rsidR="003F0030" w:rsidRDefault="0039486E">
            <w:pPr>
              <w:spacing w:line="300" w:lineRule="exact"/>
              <w:jc w:val="center"/>
              <w:rPr>
                <w:b/>
                <w:szCs w:val="21"/>
              </w:rPr>
            </w:pPr>
            <w:r>
              <w:rPr>
                <w:rFonts w:hint="eastAsia"/>
                <w:b/>
                <w:szCs w:val="21"/>
              </w:rPr>
              <w:t>4</w:t>
            </w:r>
            <w:r>
              <w:rPr>
                <w:b/>
                <w:szCs w:val="21"/>
              </w:rPr>
              <w:t>.4</w:t>
            </w:r>
          </w:p>
        </w:tc>
        <w:tc>
          <w:tcPr>
            <w:tcW w:w="1248" w:type="dxa"/>
            <w:tcBorders>
              <w:top w:val="single" w:sz="4" w:space="0" w:color="auto"/>
              <w:left w:val="single" w:sz="4" w:space="0" w:color="auto"/>
              <w:bottom w:val="single" w:sz="4" w:space="0" w:color="auto"/>
              <w:right w:val="single" w:sz="4" w:space="0" w:color="auto"/>
            </w:tcBorders>
            <w:vAlign w:val="center"/>
          </w:tcPr>
          <w:p w14:paraId="572DCB3D" w14:textId="77777777" w:rsidR="003F0030" w:rsidRDefault="0039486E">
            <w:pPr>
              <w:spacing w:line="300" w:lineRule="exact"/>
              <w:jc w:val="center"/>
              <w:rPr>
                <w:szCs w:val="21"/>
              </w:rPr>
            </w:pPr>
            <w:r>
              <w:rPr>
                <w:rFonts w:hint="eastAsia"/>
                <w:szCs w:val="20"/>
              </w:rPr>
              <w:t>样品</w:t>
            </w:r>
          </w:p>
        </w:tc>
        <w:tc>
          <w:tcPr>
            <w:tcW w:w="7229" w:type="dxa"/>
            <w:tcBorders>
              <w:top w:val="single" w:sz="4" w:space="0" w:color="auto"/>
              <w:left w:val="single" w:sz="4" w:space="0" w:color="auto"/>
              <w:bottom w:val="single" w:sz="4" w:space="0" w:color="auto"/>
              <w:right w:val="single" w:sz="4" w:space="0" w:color="auto"/>
            </w:tcBorders>
            <w:vAlign w:val="center"/>
          </w:tcPr>
          <w:p w14:paraId="12DAD116" w14:textId="77777777" w:rsidR="003F0030" w:rsidRDefault="0039486E">
            <w:pPr>
              <w:spacing w:line="276" w:lineRule="auto"/>
              <w:rPr>
                <w:szCs w:val="21"/>
              </w:rPr>
            </w:pPr>
            <w:r>
              <w:rPr>
                <w:rFonts w:hint="eastAsia"/>
                <w:szCs w:val="21"/>
              </w:rPr>
              <w:t>否</w:t>
            </w:r>
            <w:r>
              <w:rPr>
                <w:rFonts w:hint="eastAsia"/>
                <w:szCs w:val="21"/>
              </w:rPr>
              <w:t xml:space="preserve">  </w:t>
            </w:r>
          </w:p>
        </w:tc>
      </w:tr>
      <w:tr w:rsidR="003F0030" w14:paraId="31ED8477" w14:textId="77777777">
        <w:trPr>
          <w:trHeight w:val="40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178A98CA" w14:textId="77777777" w:rsidR="003F0030" w:rsidRDefault="0039486E">
            <w:pPr>
              <w:spacing w:line="300" w:lineRule="exact"/>
              <w:jc w:val="center"/>
              <w:rPr>
                <w:b/>
                <w:szCs w:val="21"/>
              </w:rPr>
            </w:pPr>
            <w:r>
              <w:rPr>
                <w:rFonts w:hint="eastAsia"/>
                <w:b/>
                <w:szCs w:val="21"/>
              </w:rPr>
              <w:t>5.3.1</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3B142C5D" w14:textId="77777777" w:rsidR="003F0030" w:rsidRDefault="0039486E">
            <w:pPr>
              <w:spacing w:line="300" w:lineRule="exact"/>
              <w:jc w:val="center"/>
              <w:rPr>
                <w:szCs w:val="21"/>
              </w:rPr>
            </w:pPr>
            <w:r>
              <w:rPr>
                <w:rFonts w:hint="eastAsia"/>
                <w:szCs w:val="21"/>
              </w:rPr>
              <w:t>信用查询</w:t>
            </w:r>
            <w:r>
              <w:rPr>
                <w:rFonts w:hint="eastAsia"/>
              </w:rPr>
              <w:t>规则</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0FF6C15B" w14:textId="77777777" w:rsidR="003F0030" w:rsidRDefault="0039486E">
            <w:pPr>
              <w:snapToGrid w:val="0"/>
              <w:spacing w:line="380" w:lineRule="exact"/>
              <w:rPr>
                <w:rFonts w:ascii="宋体" w:hAnsi="宋体"/>
                <w:szCs w:val="21"/>
              </w:rPr>
            </w:pPr>
            <w:r>
              <w:rPr>
                <w:rFonts w:ascii="宋体" w:hAnsi="宋体" w:hint="eastAsia"/>
                <w:szCs w:val="21"/>
              </w:rPr>
              <w:t>磋商小组在资格审查结束前，对供应商进行信用查询。</w:t>
            </w:r>
          </w:p>
          <w:p w14:paraId="0864842C" w14:textId="77777777" w:rsidR="003F0030" w:rsidRDefault="0039486E">
            <w:pPr>
              <w:snapToGrid w:val="0"/>
              <w:spacing w:line="380" w:lineRule="exact"/>
              <w:rPr>
                <w:rFonts w:ascii="宋体" w:hAnsi="宋体"/>
                <w:szCs w:val="21"/>
              </w:rPr>
            </w:pPr>
            <w:r>
              <w:rPr>
                <w:rFonts w:ascii="宋体" w:hAnsi="宋体" w:hint="eastAsia"/>
                <w:szCs w:val="21"/>
              </w:rPr>
              <w:t>（1）查询渠道：广西政府采购云平台“信用中国”网站(www.creditchina.gov.cn) 、中国政府采购网(www.ccgp.gov.cn)链接入口。</w:t>
            </w:r>
          </w:p>
          <w:p w14:paraId="132F43BC" w14:textId="77777777" w:rsidR="003F0030" w:rsidRDefault="0039486E">
            <w:pPr>
              <w:snapToGrid w:val="0"/>
              <w:spacing w:line="380" w:lineRule="exact"/>
              <w:rPr>
                <w:rFonts w:ascii="宋体" w:hAnsi="宋体"/>
                <w:szCs w:val="21"/>
              </w:rPr>
            </w:pPr>
            <w:r>
              <w:rPr>
                <w:rFonts w:ascii="宋体" w:hAnsi="宋体" w:hint="eastAsia"/>
                <w:szCs w:val="21"/>
              </w:rPr>
              <w:t>（2）信用查询截止时点：资格审查结束前</w:t>
            </w:r>
          </w:p>
          <w:p w14:paraId="17463C2C" w14:textId="77777777" w:rsidR="003F0030" w:rsidRDefault="0039486E">
            <w:pPr>
              <w:snapToGrid w:val="0"/>
              <w:spacing w:line="380" w:lineRule="exact"/>
              <w:rPr>
                <w:rFonts w:ascii="宋体" w:hAnsi="宋体"/>
                <w:szCs w:val="21"/>
              </w:rPr>
            </w:pPr>
            <w:r>
              <w:rPr>
                <w:rFonts w:ascii="宋体" w:hAnsi="宋体" w:hint="eastAsia"/>
                <w:szCs w:val="21"/>
              </w:rPr>
              <w:t>（3）查询记录和证据留存方式：在查询网站中直接截图查询记录。</w:t>
            </w:r>
          </w:p>
          <w:p w14:paraId="7C7F1249" w14:textId="77777777" w:rsidR="003F0030" w:rsidRDefault="0039486E">
            <w:pPr>
              <w:snapToGrid w:val="0"/>
              <w:spacing w:line="380" w:lineRule="exact"/>
              <w:rPr>
                <w:rFonts w:ascii="宋体" w:hAnsi="宋体"/>
                <w:szCs w:val="21"/>
              </w:rPr>
            </w:pPr>
            <w:r>
              <w:rPr>
                <w:rFonts w:ascii="宋体" w:hAnsi="宋体" w:hint="eastAsia"/>
                <w:szCs w:val="21"/>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w:t>
            </w:r>
            <w:r>
              <w:rPr>
                <w:rFonts w:ascii="宋体" w:hAnsi="宋体" w:hint="eastAsia"/>
                <w:szCs w:val="21"/>
              </w:rPr>
              <w:lastRenderedPageBreak/>
              <w:t>联合体成员进行信用记录查询，联合体成员存在不良信用记录的，视同联合体存在不良信用记录。</w:t>
            </w:r>
          </w:p>
        </w:tc>
      </w:tr>
      <w:tr w:rsidR="003F0030" w14:paraId="5FA1B47A" w14:textId="77777777">
        <w:trPr>
          <w:trHeight w:val="40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7FFF8C23" w14:textId="77777777" w:rsidR="003F0030" w:rsidRDefault="0039486E">
            <w:pPr>
              <w:spacing w:line="300" w:lineRule="exact"/>
              <w:jc w:val="center"/>
              <w:rPr>
                <w:b/>
                <w:szCs w:val="21"/>
              </w:rPr>
            </w:pPr>
            <w:r>
              <w:rPr>
                <w:rFonts w:hint="eastAsia"/>
                <w:b/>
                <w:szCs w:val="21"/>
              </w:rPr>
              <w:lastRenderedPageBreak/>
              <w:t>6.</w:t>
            </w:r>
            <w:r>
              <w:rPr>
                <w:b/>
                <w:szCs w:val="21"/>
              </w:rPr>
              <w:t>3</w:t>
            </w:r>
            <w:r>
              <w:rPr>
                <w:rFonts w:hint="eastAsia"/>
                <w:b/>
                <w:szCs w:val="21"/>
              </w:rPr>
              <w:t>.</w:t>
            </w:r>
            <w:r>
              <w:rPr>
                <w:b/>
                <w:szCs w:val="21"/>
              </w:rPr>
              <w:t>5</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09B022CA" w14:textId="77777777" w:rsidR="003F0030" w:rsidRDefault="0039486E">
            <w:pPr>
              <w:spacing w:line="300" w:lineRule="exact"/>
              <w:jc w:val="center"/>
              <w:rPr>
                <w:szCs w:val="21"/>
              </w:rPr>
            </w:pPr>
            <w:r>
              <w:rPr>
                <w:rFonts w:hint="eastAsia"/>
                <w:szCs w:val="21"/>
              </w:rPr>
              <w:t>异常低价审查</w:t>
            </w:r>
          </w:p>
          <w:p w14:paraId="45334D77" w14:textId="77777777" w:rsidR="003F0030" w:rsidRDefault="003F0030">
            <w:pPr>
              <w:spacing w:line="300" w:lineRule="exact"/>
              <w:jc w:val="center"/>
              <w:rPr>
                <w:szCs w:val="21"/>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5C2F9CE7" w14:textId="77777777" w:rsidR="003F0030" w:rsidRDefault="0039486E">
            <w:pPr>
              <w:spacing w:line="300" w:lineRule="exact"/>
              <w:jc w:val="left"/>
              <w:rPr>
                <w:szCs w:val="21"/>
              </w:rPr>
            </w:pPr>
            <w:r>
              <w:rPr>
                <w:rFonts w:hint="eastAsia"/>
                <w:szCs w:val="21"/>
              </w:rPr>
              <w:t>评审中出现下列情形之一的，评审委员会应当启动异常低价响应审查程序：</w:t>
            </w:r>
          </w:p>
          <w:p w14:paraId="29A33F7B" w14:textId="77777777" w:rsidR="003F0030" w:rsidRDefault="0039486E">
            <w:pPr>
              <w:spacing w:line="276" w:lineRule="auto"/>
              <w:rPr>
                <w:szCs w:val="21"/>
              </w:rPr>
            </w:pPr>
            <w:r>
              <w:rPr>
                <w:rFonts w:hint="eastAsia"/>
                <w:szCs w:val="21"/>
              </w:rPr>
              <w:t>（</w:t>
            </w:r>
            <w:r>
              <w:rPr>
                <w:rFonts w:hint="eastAsia"/>
                <w:szCs w:val="21"/>
              </w:rPr>
              <w:t>1</w:t>
            </w:r>
            <w:r>
              <w:rPr>
                <w:rFonts w:hint="eastAsia"/>
                <w:szCs w:val="21"/>
              </w:rPr>
              <w:t>）投标（响应）报价低于全部通过符合性审查供应商投标（响应）报价平均值</w:t>
            </w:r>
            <w:r>
              <w:rPr>
                <w:szCs w:val="21"/>
              </w:rPr>
              <w:t>65</w:t>
            </w:r>
            <w:r>
              <w:rPr>
                <w:rFonts w:hint="eastAsia"/>
                <w:szCs w:val="21"/>
              </w:rPr>
              <w:t>%</w:t>
            </w:r>
            <w:r>
              <w:rPr>
                <w:rFonts w:hint="eastAsia"/>
                <w:szCs w:val="21"/>
              </w:rPr>
              <w:t>的，即投标（响应）报价</w:t>
            </w:r>
            <w:r>
              <w:rPr>
                <w:rFonts w:hint="eastAsia"/>
                <w:szCs w:val="21"/>
              </w:rPr>
              <w:t>&lt;</w:t>
            </w:r>
            <w:r>
              <w:rPr>
                <w:rFonts w:hint="eastAsia"/>
                <w:szCs w:val="21"/>
              </w:rPr>
              <w:t>全部通过符合性审查供应商投标（响应）报价平均值×</w:t>
            </w:r>
            <w:r>
              <w:rPr>
                <w:szCs w:val="21"/>
              </w:rPr>
              <w:t>65</w:t>
            </w:r>
            <w:r>
              <w:rPr>
                <w:rFonts w:hint="eastAsia"/>
                <w:szCs w:val="21"/>
              </w:rPr>
              <w:t>%</w:t>
            </w:r>
            <w:r>
              <w:rPr>
                <w:rFonts w:hint="eastAsia"/>
                <w:szCs w:val="21"/>
              </w:rPr>
              <w:t>；</w:t>
            </w:r>
          </w:p>
          <w:p w14:paraId="76C72B4B" w14:textId="77777777" w:rsidR="003F0030" w:rsidRDefault="0039486E">
            <w:pPr>
              <w:spacing w:line="276" w:lineRule="auto"/>
              <w:rPr>
                <w:szCs w:val="21"/>
              </w:rPr>
            </w:pPr>
            <w:r>
              <w:rPr>
                <w:rFonts w:hint="eastAsia"/>
                <w:szCs w:val="21"/>
              </w:rPr>
              <w:t>（</w:t>
            </w:r>
            <w:r>
              <w:rPr>
                <w:rFonts w:hint="eastAsia"/>
                <w:szCs w:val="21"/>
              </w:rPr>
              <w:t>2</w:t>
            </w:r>
            <w:r>
              <w:rPr>
                <w:rFonts w:hint="eastAsia"/>
                <w:szCs w:val="21"/>
              </w:rPr>
              <w:t>）投标（响应）报价低于通过符合性审查的次低报价供应商投标（响应）报价</w:t>
            </w:r>
            <w:r>
              <w:rPr>
                <w:szCs w:val="21"/>
              </w:rPr>
              <w:t>65</w:t>
            </w:r>
            <w:r>
              <w:rPr>
                <w:rFonts w:hint="eastAsia"/>
                <w:szCs w:val="21"/>
              </w:rPr>
              <w:t>%</w:t>
            </w:r>
            <w:r>
              <w:rPr>
                <w:rFonts w:hint="eastAsia"/>
                <w:szCs w:val="21"/>
              </w:rPr>
              <w:t>的，即投标（响应）报价</w:t>
            </w:r>
            <w:r>
              <w:rPr>
                <w:rFonts w:hint="eastAsia"/>
                <w:szCs w:val="21"/>
              </w:rPr>
              <w:t>&lt;</w:t>
            </w:r>
            <w:r>
              <w:rPr>
                <w:rFonts w:hint="eastAsia"/>
                <w:szCs w:val="21"/>
              </w:rPr>
              <w:t>通过符合性审查的次低报价供应商投标（响应）报价×</w:t>
            </w:r>
            <w:r>
              <w:rPr>
                <w:szCs w:val="21"/>
              </w:rPr>
              <w:t>65</w:t>
            </w:r>
            <w:r>
              <w:rPr>
                <w:rFonts w:hint="eastAsia"/>
                <w:szCs w:val="21"/>
              </w:rPr>
              <w:t>%</w:t>
            </w:r>
            <w:r>
              <w:rPr>
                <w:rFonts w:hint="eastAsia"/>
                <w:szCs w:val="21"/>
              </w:rPr>
              <w:t>；</w:t>
            </w:r>
          </w:p>
          <w:p w14:paraId="51D4E5BD" w14:textId="77777777" w:rsidR="003F0030" w:rsidRDefault="0039486E">
            <w:pPr>
              <w:spacing w:line="276" w:lineRule="auto"/>
              <w:rPr>
                <w:szCs w:val="21"/>
              </w:rPr>
            </w:pPr>
            <w:r>
              <w:rPr>
                <w:rFonts w:hint="eastAsia"/>
                <w:szCs w:val="21"/>
              </w:rPr>
              <w:t>（</w:t>
            </w:r>
            <w:r>
              <w:rPr>
                <w:rFonts w:hint="eastAsia"/>
                <w:szCs w:val="21"/>
              </w:rPr>
              <w:t>3</w:t>
            </w:r>
            <w:r>
              <w:rPr>
                <w:rFonts w:hint="eastAsia"/>
                <w:szCs w:val="21"/>
              </w:rPr>
              <w:t>）投标（响应）报价低于采购项目最高限价</w:t>
            </w:r>
            <w:r>
              <w:rPr>
                <w:szCs w:val="21"/>
              </w:rPr>
              <w:t>65</w:t>
            </w:r>
            <w:r>
              <w:rPr>
                <w:rFonts w:hint="eastAsia"/>
                <w:szCs w:val="21"/>
              </w:rPr>
              <w:t>%</w:t>
            </w:r>
            <w:r>
              <w:rPr>
                <w:rFonts w:hint="eastAsia"/>
                <w:szCs w:val="21"/>
              </w:rPr>
              <w:t>的，即投标（响应）报价</w:t>
            </w:r>
            <w:r>
              <w:rPr>
                <w:rFonts w:hint="eastAsia"/>
                <w:szCs w:val="21"/>
              </w:rPr>
              <w:t>&lt;</w:t>
            </w:r>
            <w:r>
              <w:rPr>
                <w:rFonts w:hint="eastAsia"/>
                <w:szCs w:val="21"/>
              </w:rPr>
              <w:t>采购项目最高限价×</w:t>
            </w:r>
            <w:r>
              <w:rPr>
                <w:szCs w:val="21"/>
              </w:rPr>
              <w:t>65</w:t>
            </w:r>
            <w:r>
              <w:rPr>
                <w:rFonts w:hint="eastAsia"/>
                <w:szCs w:val="21"/>
              </w:rPr>
              <w:t>%</w:t>
            </w:r>
            <w:r>
              <w:rPr>
                <w:rFonts w:hint="eastAsia"/>
                <w:szCs w:val="21"/>
              </w:rPr>
              <w:t>；</w:t>
            </w:r>
          </w:p>
          <w:p w14:paraId="6F7E697C" w14:textId="77777777" w:rsidR="003F0030" w:rsidRDefault="0039486E">
            <w:pPr>
              <w:spacing w:line="276" w:lineRule="auto"/>
              <w:rPr>
                <w:szCs w:val="21"/>
              </w:rPr>
            </w:pPr>
            <w:r>
              <w:rPr>
                <w:rFonts w:hint="eastAsia"/>
                <w:szCs w:val="21"/>
              </w:rPr>
              <w:t>（</w:t>
            </w:r>
            <w:r>
              <w:rPr>
                <w:rFonts w:hint="eastAsia"/>
                <w:szCs w:val="21"/>
              </w:rPr>
              <w:t>4</w:t>
            </w:r>
            <w:r>
              <w:rPr>
                <w:rFonts w:hint="eastAsia"/>
                <w:szCs w:val="21"/>
              </w:rPr>
              <w:t>）评审委员会基于专业判断，认为供应商报价过低，有可能影响产品质量或者不能诚信履约的其他情形。</w:t>
            </w:r>
          </w:p>
        </w:tc>
      </w:tr>
      <w:tr w:rsidR="003F0030" w14:paraId="3584F5F1"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5995A507" w14:textId="77777777" w:rsidR="003F0030" w:rsidRDefault="0039486E">
            <w:pPr>
              <w:spacing w:line="300" w:lineRule="exact"/>
              <w:jc w:val="center"/>
              <w:rPr>
                <w:b/>
                <w:szCs w:val="21"/>
              </w:rPr>
            </w:pPr>
            <w:r>
              <w:rPr>
                <w:b/>
                <w:szCs w:val="21"/>
              </w:rPr>
              <w:t>6.5</w:t>
            </w:r>
            <w:r>
              <w:rPr>
                <w:rFonts w:hint="eastAsia"/>
                <w:b/>
                <w:szCs w:val="21"/>
              </w:rPr>
              <w:t>.1</w:t>
            </w:r>
          </w:p>
        </w:tc>
        <w:tc>
          <w:tcPr>
            <w:tcW w:w="1248" w:type="dxa"/>
            <w:tcBorders>
              <w:top w:val="single" w:sz="4" w:space="0" w:color="auto"/>
              <w:left w:val="single" w:sz="4" w:space="0" w:color="auto"/>
              <w:bottom w:val="single" w:sz="4" w:space="0" w:color="auto"/>
              <w:right w:val="single" w:sz="4" w:space="0" w:color="auto"/>
            </w:tcBorders>
            <w:vAlign w:val="center"/>
          </w:tcPr>
          <w:p w14:paraId="5CE8EF48" w14:textId="77777777" w:rsidR="003F0030" w:rsidRDefault="0039486E">
            <w:pPr>
              <w:spacing w:line="300" w:lineRule="exact"/>
              <w:jc w:val="center"/>
              <w:rPr>
                <w:szCs w:val="21"/>
              </w:rPr>
            </w:pPr>
            <w:r>
              <w:rPr>
                <w:rFonts w:hint="eastAsia"/>
                <w:szCs w:val="21"/>
              </w:rPr>
              <w:t>结果</w:t>
            </w:r>
            <w:r>
              <w:rPr>
                <w:szCs w:val="21"/>
              </w:rPr>
              <w:t>公告</w:t>
            </w:r>
          </w:p>
        </w:tc>
        <w:tc>
          <w:tcPr>
            <w:tcW w:w="7229" w:type="dxa"/>
            <w:tcBorders>
              <w:top w:val="single" w:sz="4" w:space="0" w:color="auto"/>
              <w:left w:val="single" w:sz="4" w:space="0" w:color="auto"/>
              <w:bottom w:val="single" w:sz="4" w:space="0" w:color="auto"/>
              <w:right w:val="single" w:sz="4" w:space="0" w:color="auto"/>
            </w:tcBorders>
            <w:vAlign w:val="center"/>
          </w:tcPr>
          <w:p w14:paraId="6F309304" w14:textId="77777777" w:rsidR="003F0030" w:rsidRDefault="0039486E">
            <w:pPr>
              <w:spacing w:line="300" w:lineRule="exact"/>
              <w:jc w:val="left"/>
              <w:rPr>
                <w:szCs w:val="21"/>
              </w:rPr>
            </w:pPr>
            <w:r>
              <w:rPr>
                <w:szCs w:val="21"/>
              </w:rPr>
              <w:t>采购代理机构在采购人依法确认成交供应商后</w:t>
            </w:r>
            <w:r>
              <w:rPr>
                <w:szCs w:val="21"/>
              </w:rPr>
              <w:t>2</w:t>
            </w:r>
            <w:r>
              <w:rPr>
                <w:szCs w:val="21"/>
              </w:rPr>
              <w:t>个工作日内在磋商公告发布的媒体上发布</w:t>
            </w:r>
            <w:r>
              <w:rPr>
                <w:rFonts w:hint="eastAsia"/>
                <w:szCs w:val="21"/>
              </w:rPr>
              <w:t>结果</w:t>
            </w:r>
            <w:r>
              <w:rPr>
                <w:szCs w:val="21"/>
              </w:rPr>
              <w:t>公告</w:t>
            </w:r>
            <w:r>
              <w:rPr>
                <w:rFonts w:hint="eastAsia"/>
                <w:szCs w:val="21"/>
              </w:rPr>
              <w:t>。</w:t>
            </w:r>
          </w:p>
        </w:tc>
      </w:tr>
      <w:tr w:rsidR="003F0030" w14:paraId="3F0990EA"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48DBF132" w14:textId="77777777" w:rsidR="003F0030" w:rsidRDefault="0039486E">
            <w:pPr>
              <w:spacing w:line="300" w:lineRule="exact"/>
              <w:jc w:val="center"/>
              <w:rPr>
                <w:b/>
                <w:szCs w:val="21"/>
              </w:rPr>
            </w:pPr>
            <w:r>
              <w:rPr>
                <w:b/>
                <w:szCs w:val="21"/>
              </w:rPr>
              <w:t>6.5.2</w:t>
            </w:r>
          </w:p>
        </w:tc>
        <w:tc>
          <w:tcPr>
            <w:tcW w:w="1248" w:type="dxa"/>
            <w:tcBorders>
              <w:top w:val="single" w:sz="4" w:space="0" w:color="auto"/>
              <w:left w:val="single" w:sz="4" w:space="0" w:color="auto"/>
              <w:bottom w:val="single" w:sz="4" w:space="0" w:color="auto"/>
              <w:right w:val="single" w:sz="4" w:space="0" w:color="auto"/>
            </w:tcBorders>
            <w:vAlign w:val="center"/>
          </w:tcPr>
          <w:p w14:paraId="38C0F26A" w14:textId="77777777" w:rsidR="003F0030" w:rsidRDefault="0039486E">
            <w:pPr>
              <w:spacing w:line="300" w:lineRule="exact"/>
              <w:jc w:val="center"/>
              <w:rPr>
                <w:szCs w:val="21"/>
              </w:rPr>
            </w:pPr>
            <w:r>
              <w:rPr>
                <w:rFonts w:hint="eastAsia"/>
                <w:szCs w:val="21"/>
              </w:rPr>
              <w:t>成交通知书</w:t>
            </w:r>
          </w:p>
        </w:tc>
        <w:tc>
          <w:tcPr>
            <w:tcW w:w="7229" w:type="dxa"/>
            <w:tcBorders>
              <w:top w:val="single" w:sz="4" w:space="0" w:color="auto"/>
              <w:left w:val="single" w:sz="4" w:space="0" w:color="auto"/>
              <w:bottom w:val="single" w:sz="4" w:space="0" w:color="auto"/>
              <w:right w:val="single" w:sz="4" w:space="0" w:color="auto"/>
            </w:tcBorders>
            <w:vAlign w:val="center"/>
          </w:tcPr>
          <w:p w14:paraId="5D20B1E2" w14:textId="77777777" w:rsidR="003F0030" w:rsidRDefault="0039486E">
            <w:pPr>
              <w:spacing w:line="300" w:lineRule="exact"/>
              <w:jc w:val="left"/>
              <w:rPr>
                <w:szCs w:val="21"/>
              </w:rPr>
            </w:pPr>
            <w:r>
              <w:rPr>
                <w:rFonts w:hint="eastAsia"/>
                <w:szCs w:val="21"/>
              </w:rPr>
              <w:t>采购代理机构通过广西政府采购云平台发出</w:t>
            </w:r>
            <w:r>
              <w:rPr>
                <w:szCs w:val="21"/>
              </w:rPr>
              <w:t>成交通知书。</w:t>
            </w:r>
          </w:p>
          <w:p w14:paraId="4A552216" w14:textId="77777777" w:rsidR="003F0030" w:rsidRDefault="0039486E">
            <w:pPr>
              <w:spacing w:line="300" w:lineRule="exact"/>
              <w:jc w:val="left"/>
              <w:rPr>
                <w:szCs w:val="21"/>
              </w:rPr>
            </w:pPr>
            <w:r>
              <w:rPr>
                <w:rFonts w:hint="eastAsia"/>
                <w:szCs w:val="21"/>
              </w:rPr>
              <w:t>成交通知书在广西政府采购云平台推送之日起，视为成交供应商已收到，成交供应商自行承担未及时查收的后果。</w:t>
            </w:r>
          </w:p>
        </w:tc>
      </w:tr>
      <w:tr w:rsidR="003F0030" w14:paraId="1427B9C2"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6D094290" w14:textId="77777777" w:rsidR="003F0030" w:rsidRDefault="0039486E">
            <w:pPr>
              <w:spacing w:line="300" w:lineRule="exact"/>
              <w:jc w:val="center"/>
              <w:rPr>
                <w:b/>
                <w:szCs w:val="21"/>
              </w:rPr>
            </w:pPr>
            <w:r>
              <w:rPr>
                <w:b/>
                <w:szCs w:val="21"/>
              </w:rPr>
              <w:t>8.1</w:t>
            </w:r>
          </w:p>
        </w:tc>
        <w:tc>
          <w:tcPr>
            <w:tcW w:w="1248" w:type="dxa"/>
            <w:tcBorders>
              <w:top w:val="single" w:sz="4" w:space="0" w:color="auto"/>
              <w:left w:val="single" w:sz="4" w:space="0" w:color="auto"/>
              <w:bottom w:val="single" w:sz="4" w:space="0" w:color="auto"/>
              <w:right w:val="single" w:sz="4" w:space="0" w:color="auto"/>
            </w:tcBorders>
            <w:vAlign w:val="center"/>
          </w:tcPr>
          <w:p w14:paraId="174B7B30" w14:textId="77777777" w:rsidR="003F0030" w:rsidRDefault="0039486E">
            <w:pPr>
              <w:spacing w:line="300" w:lineRule="exact"/>
              <w:jc w:val="center"/>
              <w:rPr>
                <w:szCs w:val="21"/>
              </w:rPr>
            </w:pPr>
            <w:r>
              <w:rPr>
                <w:rFonts w:hint="eastAsia"/>
                <w:szCs w:val="21"/>
              </w:rPr>
              <w:t>质疑</w:t>
            </w:r>
          </w:p>
        </w:tc>
        <w:tc>
          <w:tcPr>
            <w:tcW w:w="7229" w:type="dxa"/>
            <w:tcBorders>
              <w:top w:val="single" w:sz="4" w:space="0" w:color="auto"/>
              <w:left w:val="single" w:sz="4" w:space="0" w:color="auto"/>
              <w:bottom w:val="single" w:sz="4" w:space="0" w:color="auto"/>
              <w:right w:val="single" w:sz="4" w:space="0" w:color="auto"/>
            </w:tcBorders>
            <w:vAlign w:val="center"/>
          </w:tcPr>
          <w:p w14:paraId="45C19111" w14:textId="77777777" w:rsidR="003F0030" w:rsidRDefault="0039486E">
            <w:pPr>
              <w:spacing w:line="300" w:lineRule="exact"/>
              <w:jc w:val="left"/>
              <w:rPr>
                <w:szCs w:val="21"/>
              </w:rPr>
            </w:pPr>
            <w:r>
              <w:rPr>
                <w:rFonts w:hint="eastAsia"/>
                <w:szCs w:val="21"/>
              </w:rPr>
              <w:t>（</w:t>
            </w:r>
            <w:r>
              <w:rPr>
                <w:rFonts w:hint="eastAsia"/>
                <w:szCs w:val="21"/>
              </w:rPr>
              <w:t>1</w:t>
            </w:r>
            <w:r>
              <w:rPr>
                <w:rFonts w:hint="eastAsia"/>
                <w:szCs w:val="21"/>
              </w:rPr>
              <w:t>）供应商</w:t>
            </w:r>
            <w:r>
              <w:rPr>
                <w:szCs w:val="21"/>
              </w:rPr>
              <w:t>认为</w:t>
            </w:r>
            <w:r>
              <w:rPr>
                <w:rFonts w:hint="eastAsia"/>
                <w:szCs w:val="21"/>
              </w:rPr>
              <w:t>采购文件</w:t>
            </w:r>
            <w:r>
              <w:rPr>
                <w:szCs w:val="21"/>
              </w:rPr>
              <w:t>、</w:t>
            </w:r>
            <w:r>
              <w:rPr>
                <w:rFonts w:hint="eastAsia"/>
                <w:szCs w:val="21"/>
              </w:rPr>
              <w:t>采购</w:t>
            </w:r>
            <w:r>
              <w:rPr>
                <w:szCs w:val="21"/>
              </w:rPr>
              <w:t>过程、</w:t>
            </w:r>
            <w:r>
              <w:rPr>
                <w:rFonts w:hint="eastAsia"/>
                <w:szCs w:val="21"/>
              </w:rPr>
              <w:t>中标或者成交</w:t>
            </w:r>
            <w:r>
              <w:rPr>
                <w:szCs w:val="21"/>
              </w:rPr>
              <w:t>结果使自己的权益受到损害的，可以在知道或者应知其权益受到损害之日起</w:t>
            </w:r>
            <w:r>
              <w:rPr>
                <w:szCs w:val="21"/>
              </w:rPr>
              <w:t>7</w:t>
            </w:r>
            <w:r>
              <w:rPr>
                <w:szCs w:val="21"/>
              </w:rPr>
              <w:t>个工作日内，</w:t>
            </w:r>
            <w:r>
              <w:rPr>
                <w:rFonts w:hint="eastAsia"/>
                <w:szCs w:val="21"/>
              </w:rPr>
              <w:t>通过以下方式</w:t>
            </w:r>
            <w:r>
              <w:rPr>
                <w:szCs w:val="21"/>
              </w:rPr>
              <w:t>向采购人、采购代理机构提出质疑。提出质疑的</w:t>
            </w:r>
            <w:r>
              <w:rPr>
                <w:rFonts w:hint="eastAsia"/>
                <w:szCs w:val="21"/>
              </w:rPr>
              <w:t>供应商</w:t>
            </w:r>
            <w:r>
              <w:rPr>
                <w:szCs w:val="21"/>
              </w:rPr>
              <w:t>必须是参与本项目采购活动的供应商</w:t>
            </w:r>
            <w:r>
              <w:rPr>
                <w:rFonts w:hint="eastAsia"/>
                <w:szCs w:val="21"/>
              </w:rPr>
              <w:t>，并须在</w:t>
            </w:r>
            <w:r>
              <w:rPr>
                <w:szCs w:val="21"/>
              </w:rPr>
              <w:t>法定质疑期内一次性提出针对同一采购程序环节的质疑。质疑函应使用财政部发布的</w:t>
            </w:r>
            <w:r>
              <w:rPr>
                <w:rFonts w:hint="eastAsia"/>
                <w:szCs w:val="21"/>
              </w:rPr>
              <w:t>政府采购供应商质疑函范本，并应按照“质疑函制作说明”进行制作。</w:t>
            </w:r>
          </w:p>
          <w:p w14:paraId="2DE70E98" w14:textId="77777777" w:rsidR="003F0030" w:rsidRDefault="0039486E">
            <w:pPr>
              <w:spacing w:line="300" w:lineRule="exact"/>
              <w:jc w:val="left"/>
              <w:rPr>
                <w:szCs w:val="21"/>
              </w:rPr>
            </w:pPr>
            <w:r>
              <w:rPr>
                <w:rFonts w:hint="eastAsia"/>
                <w:szCs w:val="21"/>
              </w:rPr>
              <w:t>（</w:t>
            </w:r>
            <w:r>
              <w:rPr>
                <w:rFonts w:hint="eastAsia"/>
                <w:szCs w:val="21"/>
              </w:rPr>
              <w:t>2</w:t>
            </w:r>
            <w:r>
              <w:rPr>
                <w:rFonts w:hint="eastAsia"/>
                <w:szCs w:val="21"/>
              </w:rPr>
              <w:t>）</w:t>
            </w:r>
            <w:r>
              <w:rPr>
                <w:szCs w:val="21"/>
              </w:rPr>
              <w:t>本项目不接受传真、移动通信</w:t>
            </w:r>
            <w:r>
              <w:rPr>
                <w:rFonts w:hint="eastAsia"/>
                <w:szCs w:val="21"/>
              </w:rPr>
              <w:t>、广西政府采购云平台</w:t>
            </w:r>
            <w:r>
              <w:rPr>
                <w:szCs w:val="21"/>
              </w:rPr>
              <w:t>等</w:t>
            </w:r>
            <w:r>
              <w:rPr>
                <w:rFonts w:hint="eastAsia"/>
                <w:szCs w:val="21"/>
              </w:rPr>
              <w:t>方式</w:t>
            </w:r>
            <w:r>
              <w:rPr>
                <w:szCs w:val="21"/>
              </w:rPr>
              <w:t>送达的质疑材料</w:t>
            </w:r>
            <w:r>
              <w:rPr>
                <w:rFonts w:hint="eastAsia"/>
                <w:szCs w:val="21"/>
              </w:rPr>
              <w:t>，供应商可通过现场或邮寄方式递交书面质疑材料。供应商应于质疑有效期内将质疑函原件递交或邮寄至磋商公告中采购代理机构信息中的联系人。</w:t>
            </w:r>
          </w:p>
        </w:tc>
      </w:tr>
      <w:tr w:rsidR="003F0030" w14:paraId="2AFBC9FC" w14:textId="77777777">
        <w:trPr>
          <w:trHeight w:val="2558"/>
        </w:trPr>
        <w:tc>
          <w:tcPr>
            <w:tcW w:w="737" w:type="dxa"/>
            <w:tcBorders>
              <w:top w:val="single" w:sz="4" w:space="0" w:color="auto"/>
              <w:left w:val="single" w:sz="4" w:space="0" w:color="auto"/>
              <w:bottom w:val="single" w:sz="4" w:space="0" w:color="auto"/>
              <w:right w:val="single" w:sz="4" w:space="0" w:color="auto"/>
            </w:tcBorders>
            <w:vAlign w:val="center"/>
          </w:tcPr>
          <w:p w14:paraId="530E0777" w14:textId="77777777" w:rsidR="003F0030" w:rsidRDefault="0039486E">
            <w:pPr>
              <w:spacing w:line="300" w:lineRule="exact"/>
              <w:jc w:val="center"/>
              <w:rPr>
                <w:b/>
                <w:szCs w:val="21"/>
              </w:rPr>
            </w:pPr>
            <w:r>
              <w:rPr>
                <w:b/>
                <w:szCs w:val="21"/>
              </w:rPr>
              <w:t>9.1</w:t>
            </w:r>
          </w:p>
        </w:tc>
        <w:tc>
          <w:tcPr>
            <w:tcW w:w="1248" w:type="dxa"/>
            <w:tcBorders>
              <w:top w:val="single" w:sz="4" w:space="0" w:color="auto"/>
              <w:left w:val="single" w:sz="4" w:space="0" w:color="auto"/>
              <w:bottom w:val="single" w:sz="4" w:space="0" w:color="auto"/>
              <w:right w:val="single" w:sz="4" w:space="0" w:color="auto"/>
            </w:tcBorders>
            <w:vAlign w:val="center"/>
          </w:tcPr>
          <w:p w14:paraId="5C413EB7" w14:textId="77777777" w:rsidR="003F0030" w:rsidRDefault="0039486E">
            <w:pPr>
              <w:spacing w:line="300" w:lineRule="exact"/>
              <w:jc w:val="center"/>
              <w:rPr>
                <w:szCs w:val="21"/>
              </w:rPr>
            </w:pPr>
            <w:r>
              <w:rPr>
                <w:szCs w:val="20"/>
              </w:rPr>
              <w:t>代理服务费</w:t>
            </w:r>
          </w:p>
        </w:tc>
        <w:tc>
          <w:tcPr>
            <w:tcW w:w="7229" w:type="dxa"/>
            <w:tcBorders>
              <w:top w:val="single" w:sz="4" w:space="0" w:color="auto"/>
              <w:left w:val="single" w:sz="4" w:space="0" w:color="auto"/>
              <w:bottom w:val="single" w:sz="4" w:space="0" w:color="auto"/>
              <w:right w:val="single" w:sz="4" w:space="0" w:color="auto"/>
            </w:tcBorders>
            <w:vAlign w:val="center"/>
          </w:tcPr>
          <w:p w14:paraId="4E0FCE31" w14:textId="77777777" w:rsidR="003F0030" w:rsidRDefault="0039486E">
            <w:pPr>
              <w:rPr>
                <w:szCs w:val="21"/>
              </w:rPr>
            </w:pPr>
            <w:r>
              <w:rPr>
                <w:szCs w:val="21"/>
              </w:rPr>
              <w:t>（</w:t>
            </w:r>
            <w:r>
              <w:rPr>
                <w:szCs w:val="21"/>
              </w:rPr>
              <w:t>1</w:t>
            </w:r>
            <w:r>
              <w:rPr>
                <w:szCs w:val="21"/>
              </w:rPr>
              <w:t>）</w:t>
            </w:r>
            <w:r>
              <w:rPr>
                <w:szCs w:val="20"/>
              </w:rPr>
              <w:t>代理服务费</w:t>
            </w:r>
          </w:p>
          <w:p w14:paraId="4F66143A" w14:textId="77777777" w:rsidR="003F0030" w:rsidRDefault="0039486E">
            <w:pPr>
              <w:spacing w:line="300" w:lineRule="exact"/>
              <w:jc w:val="left"/>
              <w:rPr>
                <w:szCs w:val="21"/>
              </w:rPr>
            </w:pPr>
            <w:r>
              <w:rPr>
                <w:szCs w:val="21"/>
              </w:rPr>
              <w:sym w:font="Wingdings 2" w:char="F052"/>
            </w:r>
            <w:r>
              <w:rPr>
                <w:szCs w:val="21"/>
              </w:rPr>
              <w:t>采购代理机构向成交供应商收取代理服务费。本项目代理服务费</w:t>
            </w:r>
            <w:r>
              <w:rPr>
                <w:rFonts w:hint="eastAsia"/>
                <w:szCs w:val="21"/>
              </w:rPr>
              <w:t>按照</w:t>
            </w:r>
            <w:r>
              <w:rPr>
                <w:szCs w:val="21"/>
              </w:rPr>
              <w:t>《招标代理服务费管理暂行办法》</w:t>
            </w:r>
            <w:r>
              <w:rPr>
                <w:szCs w:val="21"/>
              </w:rPr>
              <w:t xml:space="preserve"> (</w:t>
            </w:r>
            <w:r>
              <w:rPr>
                <w:szCs w:val="21"/>
              </w:rPr>
              <w:t>计价格﹝</w:t>
            </w:r>
            <w:r>
              <w:rPr>
                <w:szCs w:val="21"/>
              </w:rPr>
              <w:t>2002</w:t>
            </w:r>
            <w:r>
              <w:rPr>
                <w:szCs w:val="21"/>
              </w:rPr>
              <w:t>﹞</w:t>
            </w:r>
            <w:r>
              <w:rPr>
                <w:szCs w:val="21"/>
              </w:rPr>
              <w:t>1980</w:t>
            </w:r>
            <w:r>
              <w:rPr>
                <w:szCs w:val="21"/>
              </w:rPr>
              <w:t>号</w:t>
            </w:r>
            <w:r>
              <w:rPr>
                <w:szCs w:val="21"/>
              </w:rPr>
              <w:t>)</w:t>
            </w:r>
            <w:r>
              <w:rPr>
                <w:szCs w:val="21"/>
              </w:rPr>
              <w:t>、《国家发展改革委关于降低部分建设项目收费标准规范收费行为等有关问题的通知》</w:t>
            </w:r>
            <w:r>
              <w:rPr>
                <w:szCs w:val="21"/>
              </w:rPr>
              <w:t>(</w:t>
            </w:r>
            <w:r>
              <w:rPr>
                <w:szCs w:val="21"/>
              </w:rPr>
              <w:t>发改价格﹝</w:t>
            </w:r>
            <w:r>
              <w:rPr>
                <w:szCs w:val="21"/>
              </w:rPr>
              <w:t>2011</w:t>
            </w:r>
            <w:r>
              <w:rPr>
                <w:szCs w:val="21"/>
              </w:rPr>
              <w:t>﹞</w:t>
            </w:r>
            <w:r>
              <w:rPr>
                <w:szCs w:val="21"/>
              </w:rPr>
              <w:t>534</w:t>
            </w:r>
            <w:r>
              <w:rPr>
                <w:szCs w:val="21"/>
              </w:rPr>
              <w:t>号</w:t>
            </w:r>
            <w:r>
              <w:rPr>
                <w:szCs w:val="21"/>
              </w:rPr>
              <w:t>)</w:t>
            </w:r>
            <w:r>
              <w:rPr>
                <w:rFonts w:hint="eastAsia"/>
                <w:szCs w:val="21"/>
              </w:rPr>
              <w:t>的</w:t>
            </w:r>
            <w:r>
              <w:rPr>
                <w:szCs w:val="21"/>
              </w:rPr>
              <w:t>规定</w:t>
            </w:r>
            <w:r>
              <w:rPr>
                <w:rFonts w:hint="eastAsia"/>
                <w:szCs w:val="21"/>
              </w:rPr>
              <w:t>采用</w:t>
            </w:r>
            <w:r>
              <w:rPr>
                <w:szCs w:val="21"/>
              </w:rPr>
              <w:t>差额定率累进</w:t>
            </w:r>
            <w:r>
              <w:rPr>
                <w:rFonts w:hint="eastAsia"/>
                <w:szCs w:val="21"/>
              </w:rPr>
              <w:t>法下浮</w:t>
            </w:r>
            <w:r>
              <w:rPr>
                <w:szCs w:val="21"/>
              </w:rPr>
              <w:t>10%</w:t>
            </w:r>
            <w:r>
              <w:rPr>
                <w:szCs w:val="21"/>
              </w:rPr>
              <w:t>计算</w:t>
            </w:r>
            <w:r>
              <w:rPr>
                <w:rFonts w:hint="eastAsia"/>
                <w:szCs w:val="21"/>
              </w:rPr>
              <w:t>。</w:t>
            </w:r>
            <w:r>
              <w:rPr>
                <w:szCs w:val="21"/>
              </w:rPr>
              <w:t>具体费率</w:t>
            </w:r>
            <w:r>
              <w:rPr>
                <w:rFonts w:hint="eastAsia"/>
                <w:szCs w:val="21"/>
              </w:rPr>
              <w:t>如下：</w:t>
            </w:r>
          </w:p>
          <w:p w14:paraId="1A22DA87" w14:textId="77777777" w:rsidR="003F0030" w:rsidRDefault="0039486E">
            <w:pPr>
              <w:spacing w:line="300" w:lineRule="exact"/>
              <w:jc w:val="left"/>
              <w:rPr>
                <w:szCs w:val="21"/>
              </w:rPr>
            </w:pPr>
            <w:r>
              <w:rPr>
                <w:rFonts w:hint="eastAsia"/>
                <w:szCs w:val="21"/>
              </w:rPr>
              <w:t>①成交金额在</w:t>
            </w:r>
            <w:r>
              <w:rPr>
                <w:rFonts w:hint="eastAsia"/>
                <w:szCs w:val="21"/>
              </w:rPr>
              <w:t>1</w:t>
            </w:r>
            <w:r>
              <w:rPr>
                <w:szCs w:val="21"/>
              </w:rPr>
              <w:t>00</w:t>
            </w:r>
            <w:r>
              <w:rPr>
                <w:rFonts w:hint="eastAsia"/>
                <w:szCs w:val="21"/>
              </w:rPr>
              <w:t>万元以下的：</w:t>
            </w:r>
          </w:p>
          <w:p w14:paraId="46261E45" w14:textId="77777777" w:rsidR="003F0030" w:rsidRDefault="0039486E">
            <w:pPr>
              <w:spacing w:line="300" w:lineRule="exact"/>
              <w:jc w:val="left"/>
              <w:rPr>
                <w:szCs w:val="21"/>
              </w:rPr>
            </w:pPr>
            <w:r>
              <w:rPr>
                <w:rFonts w:hint="eastAsia"/>
                <w:szCs w:val="21"/>
              </w:rPr>
              <w:t>货物</w:t>
            </w:r>
            <w:r>
              <w:rPr>
                <w:szCs w:val="21"/>
              </w:rPr>
              <w:t>1.5</w:t>
            </w:r>
            <w:r>
              <w:rPr>
                <w:szCs w:val="21"/>
              </w:rPr>
              <w:t>％</w:t>
            </w:r>
            <w:r>
              <w:rPr>
                <w:rFonts w:hint="eastAsia"/>
                <w:szCs w:val="21"/>
              </w:rPr>
              <w:t>；</w:t>
            </w:r>
            <w:r>
              <w:rPr>
                <w:szCs w:val="21"/>
              </w:rPr>
              <w:t>服务招标</w:t>
            </w:r>
            <w:r>
              <w:rPr>
                <w:szCs w:val="21"/>
              </w:rPr>
              <w:t>1.5</w:t>
            </w:r>
            <w:r>
              <w:rPr>
                <w:szCs w:val="21"/>
              </w:rPr>
              <w:t>％</w:t>
            </w:r>
            <w:r>
              <w:rPr>
                <w:rFonts w:hint="eastAsia"/>
                <w:szCs w:val="21"/>
              </w:rPr>
              <w:t>；</w:t>
            </w:r>
            <w:r>
              <w:rPr>
                <w:szCs w:val="21"/>
              </w:rPr>
              <w:t>工程招标</w:t>
            </w:r>
            <w:r>
              <w:rPr>
                <w:szCs w:val="21"/>
              </w:rPr>
              <w:t>1.0</w:t>
            </w:r>
            <w:r>
              <w:rPr>
                <w:szCs w:val="21"/>
              </w:rPr>
              <w:t>％</w:t>
            </w:r>
            <w:r>
              <w:rPr>
                <w:rFonts w:hint="eastAsia"/>
                <w:szCs w:val="21"/>
              </w:rPr>
              <w:t>；</w:t>
            </w:r>
          </w:p>
          <w:p w14:paraId="3F6423DE" w14:textId="77777777" w:rsidR="003F0030" w:rsidRDefault="0039486E">
            <w:pPr>
              <w:spacing w:line="300" w:lineRule="exact"/>
              <w:jc w:val="left"/>
              <w:rPr>
                <w:szCs w:val="21"/>
              </w:rPr>
            </w:pPr>
            <w:r>
              <w:rPr>
                <w:rFonts w:hint="eastAsia"/>
                <w:szCs w:val="21"/>
              </w:rPr>
              <w:t>②成交金额在</w:t>
            </w:r>
            <w:r>
              <w:rPr>
                <w:szCs w:val="21"/>
              </w:rPr>
              <w:t>100-500</w:t>
            </w:r>
            <w:r>
              <w:rPr>
                <w:rFonts w:hint="eastAsia"/>
                <w:szCs w:val="21"/>
              </w:rPr>
              <w:t>万元之间：</w:t>
            </w:r>
          </w:p>
          <w:p w14:paraId="7FC0DD93" w14:textId="77777777" w:rsidR="003F0030" w:rsidRDefault="0039486E">
            <w:pPr>
              <w:spacing w:line="300" w:lineRule="exact"/>
              <w:jc w:val="left"/>
              <w:rPr>
                <w:szCs w:val="21"/>
              </w:rPr>
            </w:pPr>
            <w:r>
              <w:rPr>
                <w:rFonts w:hint="eastAsia"/>
                <w:szCs w:val="21"/>
              </w:rPr>
              <w:t>货物</w:t>
            </w:r>
            <w:r>
              <w:rPr>
                <w:szCs w:val="21"/>
              </w:rPr>
              <w:t>1.1</w:t>
            </w:r>
            <w:r>
              <w:rPr>
                <w:szCs w:val="21"/>
              </w:rPr>
              <w:t>％</w:t>
            </w:r>
            <w:r>
              <w:rPr>
                <w:rFonts w:hint="eastAsia"/>
                <w:szCs w:val="21"/>
              </w:rPr>
              <w:t>；</w:t>
            </w:r>
            <w:r>
              <w:rPr>
                <w:szCs w:val="21"/>
              </w:rPr>
              <w:t>服务招标</w:t>
            </w:r>
            <w:r>
              <w:rPr>
                <w:szCs w:val="21"/>
              </w:rPr>
              <w:t>0.8</w:t>
            </w:r>
            <w:r>
              <w:rPr>
                <w:szCs w:val="21"/>
              </w:rPr>
              <w:t>％</w:t>
            </w:r>
            <w:r>
              <w:rPr>
                <w:rFonts w:hint="eastAsia"/>
                <w:szCs w:val="21"/>
              </w:rPr>
              <w:t>；</w:t>
            </w:r>
            <w:r>
              <w:rPr>
                <w:szCs w:val="21"/>
              </w:rPr>
              <w:t>工程招标</w:t>
            </w:r>
            <w:r>
              <w:rPr>
                <w:szCs w:val="21"/>
              </w:rPr>
              <w:t>0.7</w:t>
            </w:r>
            <w:r>
              <w:rPr>
                <w:szCs w:val="21"/>
              </w:rPr>
              <w:t>％</w:t>
            </w:r>
            <w:r>
              <w:rPr>
                <w:rFonts w:hint="eastAsia"/>
                <w:szCs w:val="21"/>
              </w:rPr>
              <w:t>；</w:t>
            </w:r>
          </w:p>
          <w:p w14:paraId="2501601E" w14:textId="77777777" w:rsidR="003F0030" w:rsidRDefault="0039486E">
            <w:pPr>
              <w:spacing w:line="300" w:lineRule="exact"/>
              <w:jc w:val="left"/>
              <w:rPr>
                <w:szCs w:val="21"/>
              </w:rPr>
            </w:pPr>
            <w:r>
              <w:rPr>
                <w:rFonts w:hint="eastAsia"/>
                <w:szCs w:val="21"/>
              </w:rPr>
              <w:t>③成交金额在</w:t>
            </w:r>
            <w:r>
              <w:rPr>
                <w:szCs w:val="21"/>
              </w:rPr>
              <w:t>5</w:t>
            </w:r>
            <w:r>
              <w:rPr>
                <w:rFonts w:hint="eastAsia"/>
                <w:szCs w:val="21"/>
              </w:rPr>
              <w:t>0</w:t>
            </w:r>
            <w:r>
              <w:rPr>
                <w:szCs w:val="21"/>
              </w:rPr>
              <w:t>0-1</w:t>
            </w:r>
            <w:r>
              <w:rPr>
                <w:rFonts w:hint="eastAsia"/>
                <w:szCs w:val="21"/>
              </w:rPr>
              <w:t>00</w:t>
            </w:r>
            <w:r>
              <w:rPr>
                <w:szCs w:val="21"/>
              </w:rPr>
              <w:t>0</w:t>
            </w:r>
            <w:r>
              <w:rPr>
                <w:rFonts w:hint="eastAsia"/>
                <w:szCs w:val="21"/>
              </w:rPr>
              <w:t>万元之间：</w:t>
            </w:r>
          </w:p>
          <w:p w14:paraId="40D1215C" w14:textId="77777777" w:rsidR="003F0030" w:rsidRDefault="0039486E">
            <w:pPr>
              <w:spacing w:line="300" w:lineRule="exact"/>
              <w:jc w:val="left"/>
              <w:rPr>
                <w:szCs w:val="21"/>
              </w:rPr>
            </w:pPr>
            <w:r>
              <w:rPr>
                <w:rFonts w:hint="eastAsia"/>
                <w:szCs w:val="21"/>
              </w:rPr>
              <w:t>货物</w:t>
            </w:r>
            <w:r>
              <w:rPr>
                <w:szCs w:val="21"/>
              </w:rPr>
              <w:t>0.8</w:t>
            </w:r>
            <w:r>
              <w:rPr>
                <w:szCs w:val="21"/>
              </w:rPr>
              <w:t>％</w:t>
            </w:r>
            <w:r>
              <w:rPr>
                <w:rFonts w:hint="eastAsia"/>
                <w:szCs w:val="21"/>
              </w:rPr>
              <w:t>；</w:t>
            </w:r>
            <w:r>
              <w:rPr>
                <w:szCs w:val="21"/>
              </w:rPr>
              <w:t>服务招标</w:t>
            </w:r>
            <w:r>
              <w:rPr>
                <w:szCs w:val="21"/>
              </w:rPr>
              <w:t>0.45</w:t>
            </w:r>
            <w:r>
              <w:rPr>
                <w:szCs w:val="21"/>
              </w:rPr>
              <w:t>％</w:t>
            </w:r>
            <w:r>
              <w:rPr>
                <w:rFonts w:hint="eastAsia"/>
                <w:szCs w:val="21"/>
              </w:rPr>
              <w:t>；</w:t>
            </w:r>
            <w:r>
              <w:rPr>
                <w:szCs w:val="21"/>
              </w:rPr>
              <w:t>工程招标</w:t>
            </w:r>
            <w:r>
              <w:rPr>
                <w:szCs w:val="21"/>
              </w:rPr>
              <w:t>0.55</w:t>
            </w:r>
            <w:r>
              <w:rPr>
                <w:szCs w:val="21"/>
              </w:rPr>
              <w:t>％</w:t>
            </w:r>
            <w:r>
              <w:rPr>
                <w:rFonts w:hint="eastAsia"/>
                <w:szCs w:val="21"/>
              </w:rPr>
              <w:t>；</w:t>
            </w:r>
          </w:p>
          <w:p w14:paraId="31F9A4AF" w14:textId="77777777" w:rsidR="003F0030" w:rsidRDefault="0039486E">
            <w:pPr>
              <w:spacing w:line="300" w:lineRule="exact"/>
              <w:jc w:val="left"/>
              <w:rPr>
                <w:szCs w:val="21"/>
              </w:rPr>
            </w:pPr>
            <w:r>
              <w:rPr>
                <w:rFonts w:hint="eastAsia"/>
                <w:szCs w:val="21"/>
              </w:rPr>
              <w:t>④成交金额在</w:t>
            </w:r>
            <w:r>
              <w:rPr>
                <w:szCs w:val="21"/>
              </w:rPr>
              <w:t>1000-5000</w:t>
            </w:r>
            <w:r>
              <w:rPr>
                <w:rFonts w:hint="eastAsia"/>
                <w:szCs w:val="21"/>
              </w:rPr>
              <w:t>万元之间：</w:t>
            </w:r>
          </w:p>
          <w:p w14:paraId="512F9461" w14:textId="77777777" w:rsidR="003F0030" w:rsidRDefault="0039486E">
            <w:pPr>
              <w:spacing w:line="300" w:lineRule="exact"/>
              <w:jc w:val="left"/>
              <w:rPr>
                <w:szCs w:val="21"/>
              </w:rPr>
            </w:pPr>
            <w:r>
              <w:rPr>
                <w:rFonts w:hint="eastAsia"/>
                <w:szCs w:val="21"/>
              </w:rPr>
              <w:t>货物</w:t>
            </w:r>
            <w:r>
              <w:rPr>
                <w:szCs w:val="21"/>
              </w:rPr>
              <w:t>0.5</w:t>
            </w:r>
            <w:r>
              <w:rPr>
                <w:szCs w:val="21"/>
              </w:rPr>
              <w:t>％</w:t>
            </w:r>
            <w:r>
              <w:rPr>
                <w:rFonts w:hint="eastAsia"/>
                <w:szCs w:val="21"/>
              </w:rPr>
              <w:t>；</w:t>
            </w:r>
            <w:r>
              <w:rPr>
                <w:szCs w:val="21"/>
              </w:rPr>
              <w:t>服务招标</w:t>
            </w:r>
            <w:r>
              <w:rPr>
                <w:szCs w:val="21"/>
              </w:rPr>
              <w:t>0.25</w:t>
            </w:r>
            <w:r>
              <w:rPr>
                <w:szCs w:val="21"/>
              </w:rPr>
              <w:t>％</w:t>
            </w:r>
            <w:r>
              <w:rPr>
                <w:rFonts w:hint="eastAsia"/>
                <w:szCs w:val="21"/>
              </w:rPr>
              <w:t>；</w:t>
            </w:r>
            <w:r>
              <w:rPr>
                <w:szCs w:val="21"/>
              </w:rPr>
              <w:t>工程招标</w:t>
            </w:r>
            <w:r>
              <w:rPr>
                <w:szCs w:val="21"/>
              </w:rPr>
              <w:t>0.35</w:t>
            </w:r>
            <w:r>
              <w:rPr>
                <w:szCs w:val="21"/>
              </w:rPr>
              <w:t>％</w:t>
            </w:r>
            <w:r>
              <w:rPr>
                <w:rFonts w:hint="eastAsia"/>
                <w:szCs w:val="21"/>
              </w:rPr>
              <w:t>；</w:t>
            </w:r>
          </w:p>
          <w:p w14:paraId="295C4008" w14:textId="77777777" w:rsidR="003F0030" w:rsidRDefault="0039486E">
            <w:pPr>
              <w:spacing w:line="300" w:lineRule="exact"/>
              <w:jc w:val="left"/>
              <w:rPr>
                <w:szCs w:val="21"/>
              </w:rPr>
            </w:pPr>
            <w:r>
              <w:rPr>
                <w:rFonts w:hint="eastAsia"/>
                <w:szCs w:val="21"/>
              </w:rPr>
              <w:t>……</w:t>
            </w:r>
          </w:p>
          <w:p w14:paraId="531130DF" w14:textId="77777777" w:rsidR="003F0030" w:rsidRDefault="0039486E">
            <w:pPr>
              <w:spacing w:line="300" w:lineRule="exact"/>
              <w:jc w:val="left"/>
              <w:rPr>
                <w:szCs w:val="21"/>
              </w:rPr>
            </w:pPr>
            <w:r>
              <w:rPr>
                <w:szCs w:val="21"/>
              </w:rPr>
              <w:t>差额定率累进</w:t>
            </w:r>
            <w:r>
              <w:rPr>
                <w:rFonts w:hint="eastAsia"/>
                <w:szCs w:val="21"/>
              </w:rPr>
              <w:t>法</w:t>
            </w:r>
            <w:r>
              <w:rPr>
                <w:szCs w:val="21"/>
              </w:rPr>
              <w:t>计算</w:t>
            </w:r>
            <w:r>
              <w:rPr>
                <w:rFonts w:hint="eastAsia"/>
                <w:szCs w:val="21"/>
              </w:rPr>
              <w:t>过程示例：</w:t>
            </w:r>
          </w:p>
          <w:p w14:paraId="558CBD2B" w14:textId="77777777" w:rsidR="003F0030" w:rsidRDefault="0039486E">
            <w:pPr>
              <w:spacing w:line="300" w:lineRule="exact"/>
              <w:jc w:val="left"/>
              <w:rPr>
                <w:szCs w:val="21"/>
              </w:rPr>
            </w:pPr>
            <w:r>
              <w:rPr>
                <w:szCs w:val="21"/>
              </w:rPr>
              <w:t>例如：某货物招标代理业务成交金额为</w:t>
            </w:r>
            <w:r>
              <w:rPr>
                <w:szCs w:val="21"/>
              </w:rPr>
              <w:t>300</w:t>
            </w:r>
            <w:r>
              <w:rPr>
                <w:szCs w:val="21"/>
              </w:rPr>
              <w:t>万元，招标代理服务费金额按如下计算：</w:t>
            </w:r>
          </w:p>
          <w:p w14:paraId="1341F284" w14:textId="77777777" w:rsidR="003F0030" w:rsidRDefault="0039486E">
            <w:pPr>
              <w:spacing w:line="300" w:lineRule="exact"/>
              <w:jc w:val="left"/>
              <w:rPr>
                <w:szCs w:val="21"/>
              </w:rPr>
            </w:pPr>
            <w:r>
              <w:rPr>
                <w:szCs w:val="21"/>
              </w:rPr>
              <w:t>100</w:t>
            </w:r>
            <w:r>
              <w:rPr>
                <w:szCs w:val="21"/>
              </w:rPr>
              <w:t>万元</w:t>
            </w:r>
            <w:r>
              <w:rPr>
                <w:szCs w:val="21"/>
              </w:rPr>
              <w:t>×1.5%</w:t>
            </w:r>
            <w:r>
              <w:rPr>
                <w:szCs w:val="21"/>
              </w:rPr>
              <w:t>＝</w:t>
            </w:r>
            <w:r>
              <w:rPr>
                <w:szCs w:val="21"/>
              </w:rPr>
              <w:t>1.5</w:t>
            </w:r>
            <w:r>
              <w:rPr>
                <w:szCs w:val="21"/>
              </w:rPr>
              <w:t>万元</w:t>
            </w:r>
          </w:p>
          <w:p w14:paraId="640167E6" w14:textId="77777777" w:rsidR="003F0030" w:rsidRDefault="0039486E">
            <w:pPr>
              <w:spacing w:line="300" w:lineRule="exact"/>
              <w:jc w:val="left"/>
              <w:rPr>
                <w:szCs w:val="21"/>
              </w:rPr>
            </w:pPr>
            <w:r>
              <w:rPr>
                <w:szCs w:val="21"/>
              </w:rPr>
              <w:t>（</w:t>
            </w:r>
            <w:r>
              <w:rPr>
                <w:szCs w:val="21"/>
              </w:rPr>
              <w:t>300</w:t>
            </w:r>
            <w:r>
              <w:rPr>
                <w:szCs w:val="21"/>
              </w:rPr>
              <w:t>－</w:t>
            </w:r>
            <w:r>
              <w:rPr>
                <w:szCs w:val="21"/>
              </w:rPr>
              <w:t>100</w:t>
            </w:r>
            <w:r>
              <w:rPr>
                <w:szCs w:val="21"/>
              </w:rPr>
              <w:t>）万元</w:t>
            </w:r>
            <w:r>
              <w:rPr>
                <w:szCs w:val="21"/>
              </w:rPr>
              <w:t>×1.1%</w:t>
            </w:r>
            <w:r>
              <w:rPr>
                <w:szCs w:val="21"/>
              </w:rPr>
              <w:t>＝</w:t>
            </w:r>
            <w:r>
              <w:rPr>
                <w:szCs w:val="21"/>
              </w:rPr>
              <w:t>2.2</w:t>
            </w:r>
            <w:r>
              <w:rPr>
                <w:szCs w:val="21"/>
              </w:rPr>
              <w:t>万元</w:t>
            </w:r>
          </w:p>
          <w:p w14:paraId="24FBDA5E" w14:textId="77777777" w:rsidR="003F0030" w:rsidRDefault="0039486E">
            <w:pPr>
              <w:spacing w:line="300" w:lineRule="exact"/>
              <w:jc w:val="left"/>
              <w:rPr>
                <w:szCs w:val="21"/>
              </w:rPr>
            </w:pPr>
            <w:r>
              <w:rPr>
                <w:szCs w:val="21"/>
              </w:rPr>
              <w:lastRenderedPageBreak/>
              <w:t>合计收费＝</w:t>
            </w:r>
            <w:r>
              <w:rPr>
                <w:szCs w:val="21"/>
              </w:rPr>
              <w:t>1.5</w:t>
            </w:r>
            <w:r>
              <w:rPr>
                <w:szCs w:val="21"/>
              </w:rPr>
              <w:t>＋</w:t>
            </w:r>
            <w:r>
              <w:rPr>
                <w:szCs w:val="21"/>
              </w:rPr>
              <w:t>2.2=3.7</w:t>
            </w:r>
            <w:r>
              <w:rPr>
                <w:szCs w:val="21"/>
              </w:rPr>
              <w:t>万元</w:t>
            </w:r>
          </w:p>
          <w:p w14:paraId="6CF50CA1" w14:textId="77777777" w:rsidR="003F0030" w:rsidRDefault="0039486E">
            <w:pPr>
              <w:spacing w:line="300" w:lineRule="exact"/>
              <w:jc w:val="left"/>
              <w:rPr>
                <w:szCs w:val="21"/>
                <w:u w:val="single"/>
              </w:rPr>
            </w:pPr>
            <w:r>
              <w:rPr>
                <w:szCs w:val="21"/>
              </w:rPr>
              <w:sym w:font="Wingdings 2" w:char="F0A3"/>
            </w:r>
            <w:r>
              <w:rPr>
                <w:szCs w:val="21"/>
              </w:rPr>
              <w:t>采购代理机构</w:t>
            </w:r>
            <w:r>
              <w:rPr>
                <w:szCs w:val="20"/>
              </w:rPr>
              <w:t>向成交供应商收取代理服务费</w:t>
            </w:r>
            <w:r>
              <w:rPr>
                <w:rFonts w:hint="eastAsia"/>
                <w:szCs w:val="20"/>
              </w:rPr>
              <w:t>，</w:t>
            </w:r>
            <w:r>
              <w:rPr>
                <w:szCs w:val="20"/>
              </w:rPr>
              <w:t>具体金额为</w:t>
            </w:r>
            <w:r>
              <w:rPr>
                <w:rFonts w:hint="eastAsia"/>
                <w:szCs w:val="20"/>
                <w:u w:val="single"/>
              </w:rPr>
              <w:t xml:space="preserve"> </w:t>
            </w:r>
            <w:r>
              <w:rPr>
                <w:szCs w:val="20"/>
                <w:u w:val="single"/>
              </w:rPr>
              <w:t>\</w:t>
            </w:r>
            <w:r>
              <w:rPr>
                <w:rFonts w:hint="eastAsia"/>
                <w:szCs w:val="20"/>
                <w:u w:val="single"/>
              </w:rPr>
              <w:t xml:space="preserve">   </w:t>
            </w:r>
            <w:r>
              <w:rPr>
                <w:rFonts w:hint="eastAsia"/>
                <w:szCs w:val="20"/>
              </w:rPr>
              <w:t>。</w:t>
            </w:r>
          </w:p>
          <w:p w14:paraId="0FF27D71" w14:textId="77777777" w:rsidR="003F0030" w:rsidRDefault="0039486E">
            <w:pPr>
              <w:spacing w:line="300" w:lineRule="exact"/>
              <w:jc w:val="left"/>
              <w:rPr>
                <w:szCs w:val="21"/>
              </w:rPr>
            </w:pPr>
            <w:r>
              <w:rPr>
                <w:szCs w:val="21"/>
              </w:rPr>
              <w:t>（</w:t>
            </w:r>
            <w:r>
              <w:rPr>
                <w:szCs w:val="21"/>
              </w:rPr>
              <w:t>2</w:t>
            </w:r>
            <w:r>
              <w:rPr>
                <w:szCs w:val="21"/>
              </w:rPr>
              <w:t>）成交供应商在成交通知书发出前以银行转账或现金形式支付代理服务费；采购代理机构也可以从成交供应商的磋商保证金中扣除上述金额的代理服务费，余款按供应商所汇入磋商保证金的账户原路退回，如无法原路返回，则按《代理服务费承诺书》列明的账户退回。</w:t>
            </w:r>
          </w:p>
          <w:p w14:paraId="64C322C1" w14:textId="77777777" w:rsidR="003F0030" w:rsidRDefault="0039486E">
            <w:pPr>
              <w:spacing w:line="300" w:lineRule="exact"/>
              <w:jc w:val="left"/>
              <w:rPr>
                <w:kern w:val="0"/>
                <w:szCs w:val="21"/>
              </w:rPr>
            </w:pPr>
            <w:r>
              <w:rPr>
                <w:rFonts w:hint="eastAsia"/>
                <w:kern w:val="0"/>
                <w:szCs w:val="21"/>
              </w:rPr>
              <w:t>开户银行：广西北部湾银行南宁市金湖支行</w:t>
            </w:r>
          </w:p>
          <w:p w14:paraId="2D1923A0" w14:textId="77777777" w:rsidR="003F0030" w:rsidRDefault="0039486E">
            <w:pPr>
              <w:spacing w:line="300" w:lineRule="exact"/>
              <w:jc w:val="left"/>
              <w:rPr>
                <w:kern w:val="0"/>
                <w:szCs w:val="21"/>
              </w:rPr>
            </w:pPr>
            <w:r>
              <w:rPr>
                <w:rFonts w:hint="eastAsia"/>
                <w:kern w:val="0"/>
                <w:szCs w:val="21"/>
              </w:rPr>
              <w:t>（银行地址：南宁市金湖路</w:t>
            </w:r>
            <w:r>
              <w:rPr>
                <w:rFonts w:hint="eastAsia"/>
                <w:kern w:val="0"/>
                <w:szCs w:val="21"/>
              </w:rPr>
              <w:t>57</w:t>
            </w:r>
            <w:r>
              <w:rPr>
                <w:rFonts w:hint="eastAsia"/>
                <w:kern w:val="0"/>
                <w:szCs w:val="21"/>
              </w:rPr>
              <w:t>号文德大厦</w:t>
            </w:r>
            <w:r>
              <w:rPr>
                <w:rFonts w:hint="eastAsia"/>
                <w:kern w:val="0"/>
                <w:szCs w:val="21"/>
              </w:rPr>
              <w:t>1</w:t>
            </w:r>
            <w:r>
              <w:rPr>
                <w:rFonts w:hint="eastAsia"/>
                <w:kern w:val="0"/>
                <w:szCs w:val="21"/>
              </w:rPr>
              <w:t>楼）</w:t>
            </w:r>
          </w:p>
          <w:p w14:paraId="38787EFA" w14:textId="77777777" w:rsidR="003F0030" w:rsidRDefault="0039486E">
            <w:pPr>
              <w:spacing w:line="300" w:lineRule="exact"/>
              <w:jc w:val="left"/>
              <w:rPr>
                <w:kern w:val="0"/>
                <w:szCs w:val="21"/>
              </w:rPr>
            </w:pPr>
            <w:r>
              <w:rPr>
                <w:rFonts w:hint="eastAsia"/>
                <w:kern w:val="0"/>
                <w:szCs w:val="21"/>
              </w:rPr>
              <w:t>开户名称：广西机电设备招标有限公司</w:t>
            </w:r>
          </w:p>
          <w:p w14:paraId="01AC0C19" w14:textId="77777777" w:rsidR="003F0030" w:rsidRDefault="0039486E">
            <w:pPr>
              <w:spacing w:line="300" w:lineRule="exact"/>
              <w:jc w:val="left"/>
              <w:rPr>
                <w:kern w:val="0"/>
                <w:szCs w:val="21"/>
              </w:rPr>
            </w:pPr>
            <w:r>
              <w:rPr>
                <w:rFonts w:hint="eastAsia"/>
                <w:kern w:val="0"/>
                <w:szCs w:val="21"/>
              </w:rPr>
              <w:t>银行账号：</w:t>
            </w:r>
            <w:r>
              <w:rPr>
                <w:rFonts w:hint="eastAsia"/>
                <w:kern w:val="0"/>
                <w:szCs w:val="21"/>
              </w:rPr>
              <w:t>1705012090027723 (</w:t>
            </w:r>
            <w:r>
              <w:rPr>
                <w:rFonts w:hint="eastAsia"/>
                <w:kern w:val="0"/>
                <w:szCs w:val="21"/>
              </w:rPr>
              <w:t>联行号</w:t>
            </w:r>
            <w:r>
              <w:rPr>
                <w:rFonts w:hint="eastAsia"/>
                <w:kern w:val="0"/>
                <w:szCs w:val="21"/>
              </w:rPr>
              <w:t xml:space="preserve"> 313611017053)</w:t>
            </w:r>
          </w:p>
          <w:p w14:paraId="4058D54D" w14:textId="77777777" w:rsidR="003F0030" w:rsidRDefault="0039486E">
            <w:pPr>
              <w:spacing w:line="300" w:lineRule="exact"/>
              <w:jc w:val="left"/>
              <w:rPr>
                <w:kern w:val="0"/>
                <w:szCs w:val="21"/>
              </w:rPr>
            </w:pPr>
            <w:r>
              <w:rPr>
                <w:rFonts w:hint="eastAsia"/>
                <w:kern w:val="0"/>
                <w:szCs w:val="21"/>
              </w:rPr>
              <w:t>财务联系人：吴茜（电话：</w:t>
            </w:r>
            <w:r>
              <w:rPr>
                <w:rFonts w:hint="eastAsia"/>
                <w:kern w:val="0"/>
                <w:szCs w:val="21"/>
              </w:rPr>
              <w:t>0771-2821398</w:t>
            </w:r>
            <w:r>
              <w:rPr>
                <w:rFonts w:hint="eastAsia"/>
                <w:kern w:val="0"/>
                <w:szCs w:val="21"/>
              </w:rPr>
              <w:t>）</w:t>
            </w:r>
          </w:p>
        </w:tc>
      </w:tr>
      <w:tr w:rsidR="003F0030" w14:paraId="43EDE738" w14:textId="77777777">
        <w:trPr>
          <w:trHeight w:val="712"/>
        </w:trPr>
        <w:tc>
          <w:tcPr>
            <w:tcW w:w="737" w:type="dxa"/>
            <w:tcBorders>
              <w:top w:val="single" w:sz="4" w:space="0" w:color="auto"/>
              <w:left w:val="single" w:sz="4" w:space="0" w:color="auto"/>
              <w:bottom w:val="single" w:sz="4" w:space="0" w:color="auto"/>
              <w:right w:val="single" w:sz="4" w:space="0" w:color="auto"/>
            </w:tcBorders>
            <w:vAlign w:val="center"/>
          </w:tcPr>
          <w:p w14:paraId="18809F51" w14:textId="77777777" w:rsidR="003F0030" w:rsidRDefault="0039486E">
            <w:pPr>
              <w:spacing w:line="300" w:lineRule="exact"/>
              <w:jc w:val="center"/>
              <w:rPr>
                <w:b/>
                <w:szCs w:val="21"/>
              </w:rPr>
            </w:pPr>
            <w:r>
              <w:rPr>
                <w:b/>
                <w:szCs w:val="21"/>
              </w:rPr>
              <w:lastRenderedPageBreak/>
              <w:t>9.3</w:t>
            </w:r>
          </w:p>
        </w:tc>
        <w:tc>
          <w:tcPr>
            <w:tcW w:w="1248" w:type="dxa"/>
            <w:tcBorders>
              <w:top w:val="single" w:sz="4" w:space="0" w:color="auto"/>
              <w:left w:val="single" w:sz="4" w:space="0" w:color="auto"/>
              <w:bottom w:val="single" w:sz="4" w:space="0" w:color="auto"/>
              <w:right w:val="single" w:sz="4" w:space="0" w:color="auto"/>
            </w:tcBorders>
            <w:vAlign w:val="center"/>
          </w:tcPr>
          <w:p w14:paraId="196CA6F1" w14:textId="77777777" w:rsidR="003F0030" w:rsidRDefault="0039486E">
            <w:pPr>
              <w:spacing w:line="300" w:lineRule="exact"/>
              <w:jc w:val="center"/>
              <w:rPr>
                <w:szCs w:val="20"/>
              </w:rPr>
            </w:pPr>
            <w:r>
              <w:rPr>
                <w:rFonts w:hint="eastAsia"/>
                <w:szCs w:val="20"/>
              </w:rPr>
              <w:t>附件</w:t>
            </w:r>
          </w:p>
        </w:tc>
        <w:tc>
          <w:tcPr>
            <w:tcW w:w="7229" w:type="dxa"/>
            <w:tcBorders>
              <w:top w:val="single" w:sz="4" w:space="0" w:color="auto"/>
              <w:left w:val="single" w:sz="4" w:space="0" w:color="auto"/>
              <w:bottom w:val="single" w:sz="4" w:space="0" w:color="auto"/>
              <w:right w:val="single" w:sz="4" w:space="0" w:color="auto"/>
            </w:tcBorders>
            <w:vAlign w:val="center"/>
          </w:tcPr>
          <w:p w14:paraId="784D2E16" w14:textId="77777777" w:rsidR="003F0030" w:rsidRDefault="0039486E">
            <w:pPr>
              <w:spacing w:line="276" w:lineRule="auto"/>
              <w:rPr>
                <w:szCs w:val="21"/>
                <w:u w:val="single"/>
              </w:rPr>
            </w:pPr>
            <w:r>
              <w:rPr>
                <w:rFonts w:hint="eastAsia"/>
                <w:szCs w:val="21"/>
              </w:rPr>
              <w:t>无</w:t>
            </w:r>
            <w:r>
              <w:rPr>
                <w:szCs w:val="21"/>
                <w:u w:val="single"/>
              </w:rPr>
              <w:t xml:space="preserve"> </w:t>
            </w:r>
          </w:p>
        </w:tc>
      </w:tr>
      <w:tr w:rsidR="003F0030" w14:paraId="18E3AAF6" w14:textId="77777777">
        <w:trPr>
          <w:trHeight w:val="836"/>
        </w:trPr>
        <w:tc>
          <w:tcPr>
            <w:tcW w:w="737" w:type="dxa"/>
            <w:tcBorders>
              <w:top w:val="single" w:sz="4" w:space="0" w:color="auto"/>
              <w:left w:val="single" w:sz="4" w:space="0" w:color="auto"/>
              <w:bottom w:val="single" w:sz="4" w:space="0" w:color="auto"/>
              <w:right w:val="single" w:sz="4" w:space="0" w:color="auto"/>
            </w:tcBorders>
            <w:vAlign w:val="center"/>
          </w:tcPr>
          <w:p w14:paraId="18CC3879" w14:textId="77777777" w:rsidR="003F0030" w:rsidRDefault="0039486E">
            <w:pPr>
              <w:spacing w:line="300" w:lineRule="exact"/>
              <w:jc w:val="center"/>
              <w:rPr>
                <w:b/>
                <w:szCs w:val="21"/>
              </w:rPr>
            </w:pPr>
            <w:r>
              <w:rPr>
                <w:b/>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6D9F275C" w14:textId="77777777" w:rsidR="003F0030" w:rsidRDefault="0039486E">
            <w:pPr>
              <w:spacing w:line="300" w:lineRule="exact"/>
              <w:jc w:val="center"/>
              <w:rPr>
                <w:szCs w:val="20"/>
              </w:rPr>
            </w:pPr>
            <w:r>
              <w:rPr>
                <w:rFonts w:hint="eastAsia"/>
                <w:szCs w:val="20"/>
              </w:rPr>
              <w:t>图纸</w:t>
            </w:r>
          </w:p>
        </w:tc>
        <w:tc>
          <w:tcPr>
            <w:tcW w:w="7229" w:type="dxa"/>
            <w:tcBorders>
              <w:top w:val="single" w:sz="4" w:space="0" w:color="auto"/>
              <w:left w:val="single" w:sz="4" w:space="0" w:color="auto"/>
              <w:bottom w:val="single" w:sz="4" w:space="0" w:color="auto"/>
              <w:right w:val="single" w:sz="4" w:space="0" w:color="auto"/>
            </w:tcBorders>
            <w:vAlign w:val="center"/>
          </w:tcPr>
          <w:p w14:paraId="0DB5F77A" w14:textId="77777777" w:rsidR="003F0030" w:rsidRDefault="0039486E">
            <w:pPr>
              <w:spacing w:line="276" w:lineRule="auto"/>
              <w:rPr>
                <w:szCs w:val="21"/>
                <w:u w:val="single"/>
              </w:rPr>
            </w:pPr>
            <w:r>
              <w:rPr>
                <w:rFonts w:hint="eastAsia"/>
                <w:szCs w:val="21"/>
              </w:rPr>
              <w:t>无</w:t>
            </w:r>
          </w:p>
        </w:tc>
      </w:tr>
      <w:tr w:rsidR="003F0030" w14:paraId="6C3B1E89" w14:textId="77777777">
        <w:trPr>
          <w:trHeight w:val="423"/>
        </w:trPr>
        <w:tc>
          <w:tcPr>
            <w:tcW w:w="737" w:type="dxa"/>
            <w:tcBorders>
              <w:top w:val="single" w:sz="4" w:space="0" w:color="auto"/>
              <w:left w:val="single" w:sz="4" w:space="0" w:color="auto"/>
              <w:bottom w:val="single" w:sz="4" w:space="0" w:color="auto"/>
              <w:right w:val="single" w:sz="4" w:space="0" w:color="auto"/>
            </w:tcBorders>
            <w:vAlign w:val="center"/>
          </w:tcPr>
          <w:p w14:paraId="71225636" w14:textId="77777777" w:rsidR="003F0030" w:rsidRDefault="0039486E">
            <w:pPr>
              <w:spacing w:line="300" w:lineRule="exact"/>
              <w:jc w:val="center"/>
              <w:rPr>
                <w:b/>
                <w:szCs w:val="21"/>
              </w:rPr>
            </w:pPr>
            <w:r>
              <w:rPr>
                <w:b/>
                <w:szCs w:val="21"/>
              </w:rPr>
              <w:t>9.4</w:t>
            </w:r>
          </w:p>
        </w:tc>
        <w:tc>
          <w:tcPr>
            <w:tcW w:w="1248" w:type="dxa"/>
            <w:tcBorders>
              <w:top w:val="single" w:sz="4" w:space="0" w:color="auto"/>
              <w:left w:val="single" w:sz="4" w:space="0" w:color="auto"/>
              <w:bottom w:val="single" w:sz="4" w:space="0" w:color="auto"/>
              <w:right w:val="single" w:sz="4" w:space="0" w:color="auto"/>
            </w:tcBorders>
            <w:vAlign w:val="center"/>
          </w:tcPr>
          <w:p w14:paraId="4D525452" w14:textId="77777777" w:rsidR="003F0030" w:rsidRDefault="0039486E">
            <w:pPr>
              <w:spacing w:line="300" w:lineRule="exact"/>
              <w:jc w:val="center"/>
              <w:rPr>
                <w:szCs w:val="20"/>
              </w:rPr>
            </w:pPr>
            <w:r>
              <w:rPr>
                <w:rFonts w:hint="eastAsia"/>
                <w:szCs w:val="20"/>
              </w:rPr>
              <w:t>其他事项</w:t>
            </w:r>
          </w:p>
        </w:tc>
        <w:tc>
          <w:tcPr>
            <w:tcW w:w="7229" w:type="dxa"/>
            <w:tcBorders>
              <w:top w:val="single" w:sz="4" w:space="0" w:color="auto"/>
              <w:left w:val="single" w:sz="4" w:space="0" w:color="auto"/>
              <w:bottom w:val="single" w:sz="4" w:space="0" w:color="auto"/>
              <w:right w:val="single" w:sz="4" w:space="0" w:color="auto"/>
            </w:tcBorders>
            <w:vAlign w:val="center"/>
          </w:tcPr>
          <w:p w14:paraId="6A79AD9F" w14:textId="77777777" w:rsidR="003F0030" w:rsidRDefault="0039486E">
            <w:pPr>
              <w:spacing w:line="276" w:lineRule="auto"/>
              <w:rPr>
                <w:szCs w:val="21"/>
              </w:rPr>
            </w:pPr>
            <w:r>
              <w:rPr>
                <w:rFonts w:hint="eastAsia"/>
                <w:szCs w:val="21"/>
              </w:rPr>
              <w:t>构成本采购文件的各个组成文件应互为解释，互为说明：</w:t>
            </w:r>
          </w:p>
          <w:p w14:paraId="590692D0" w14:textId="77777777" w:rsidR="003F0030" w:rsidRDefault="0039486E">
            <w:pPr>
              <w:spacing w:line="276" w:lineRule="auto"/>
              <w:rPr>
                <w:sz w:val="24"/>
              </w:rPr>
            </w:pPr>
            <w:r>
              <w:rPr>
                <w:rFonts w:hint="eastAsia"/>
                <w:szCs w:val="21"/>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330F59F8" w14:textId="77777777" w:rsidR="003F0030" w:rsidRDefault="003F0030"/>
    <w:bookmarkEnd w:id="32"/>
    <w:p w14:paraId="6EFB3DA8" w14:textId="77777777" w:rsidR="003F0030" w:rsidRDefault="0039486E">
      <w:pPr>
        <w:spacing w:before="120" w:line="320" w:lineRule="atLeast"/>
        <w:outlineLvl w:val="1"/>
        <w:rPr>
          <w:b/>
          <w:bCs/>
          <w:kern w:val="0"/>
          <w:szCs w:val="21"/>
        </w:rPr>
      </w:pPr>
      <w:r>
        <w:rPr>
          <w:szCs w:val="21"/>
        </w:rPr>
        <w:br w:type="page"/>
      </w:r>
      <w:r>
        <w:rPr>
          <w:b/>
          <w:bCs/>
          <w:kern w:val="0"/>
          <w:szCs w:val="21"/>
        </w:rPr>
        <w:lastRenderedPageBreak/>
        <w:t>1</w:t>
      </w:r>
      <w:r>
        <w:rPr>
          <w:b/>
          <w:bCs/>
          <w:kern w:val="0"/>
          <w:szCs w:val="21"/>
        </w:rPr>
        <w:t>．总则</w:t>
      </w:r>
    </w:p>
    <w:p w14:paraId="37794992" w14:textId="77777777" w:rsidR="003F0030" w:rsidRDefault="0039486E">
      <w:pPr>
        <w:spacing w:before="120" w:line="320" w:lineRule="atLeast"/>
        <w:ind w:firstLineChars="200" w:firstLine="422"/>
        <w:outlineLvl w:val="2"/>
        <w:rPr>
          <w:b/>
          <w:bCs/>
          <w:kern w:val="0"/>
          <w:szCs w:val="21"/>
        </w:rPr>
      </w:pPr>
      <w:bookmarkStart w:id="35" w:name="_Toc254970527"/>
      <w:bookmarkStart w:id="36" w:name="_Toc254970668"/>
      <w:r>
        <w:rPr>
          <w:b/>
          <w:bCs/>
          <w:kern w:val="0"/>
          <w:szCs w:val="21"/>
        </w:rPr>
        <w:t>1.1</w:t>
      </w:r>
      <w:r>
        <w:rPr>
          <w:b/>
          <w:bCs/>
          <w:kern w:val="0"/>
          <w:szCs w:val="21"/>
        </w:rPr>
        <w:t>适用范围</w:t>
      </w:r>
      <w:bookmarkEnd w:id="35"/>
      <w:bookmarkEnd w:id="36"/>
    </w:p>
    <w:p w14:paraId="4308437A" w14:textId="77777777" w:rsidR="003F0030" w:rsidRDefault="0039486E">
      <w:pPr>
        <w:spacing w:before="120" w:line="320" w:lineRule="atLeast"/>
        <w:ind w:firstLineChars="200" w:firstLine="420"/>
        <w:rPr>
          <w:szCs w:val="21"/>
        </w:rPr>
      </w:pPr>
      <w:r>
        <w:rPr>
          <w:szCs w:val="21"/>
        </w:rPr>
        <w:t>本采购文件适用于供应商须知前附表所述项目的</w:t>
      </w:r>
      <w:r>
        <w:rPr>
          <w:rFonts w:hint="eastAsia"/>
          <w:szCs w:val="21"/>
        </w:rPr>
        <w:t>政府采购活动。</w:t>
      </w:r>
    </w:p>
    <w:p w14:paraId="2F116634" w14:textId="77777777" w:rsidR="003F0030" w:rsidRDefault="0039486E">
      <w:pPr>
        <w:spacing w:before="120" w:line="320" w:lineRule="atLeast"/>
        <w:ind w:firstLineChars="200" w:firstLine="422"/>
        <w:outlineLvl w:val="2"/>
        <w:rPr>
          <w:b/>
          <w:bCs/>
          <w:kern w:val="0"/>
          <w:szCs w:val="21"/>
        </w:rPr>
      </w:pPr>
      <w:bookmarkStart w:id="37" w:name="_Toc254970528"/>
      <w:bookmarkStart w:id="38" w:name="_Toc254970669"/>
      <w:r>
        <w:rPr>
          <w:b/>
          <w:bCs/>
          <w:kern w:val="0"/>
          <w:szCs w:val="21"/>
        </w:rPr>
        <w:t>1.2</w:t>
      </w:r>
      <w:r>
        <w:rPr>
          <w:b/>
          <w:bCs/>
          <w:kern w:val="0"/>
          <w:szCs w:val="21"/>
        </w:rPr>
        <w:t>定义</w:t>
      </w:r>
      <w:bookmarkEnd w:id="37"/>
      <w:bookmarkEnd w:id="38"/>
    </w:p>
    <w:p w14:paraId="498AAC49" w14:textId="77777777" w:rsidR="003F0030" w:rsidRDefault="0039486E">
      <w:pPr>
        <w:spacing w:before="120" w:line="320" w:lineRule="atLeast"/>
        <w:ind w:firstLineChars="200" w:firstLine="420"/>
        <w:rPr>
          <w:szCs w:val="21"/>
        </w:rPr>
      </w:pPr>
      <w:r>
        <w:rPr>
          <w:szCs w:val="21"/>
        </w:rPr>
        <w:t>1.2.1“</w:t>
      </w:r>
      <w:r>
        <w:rPr>
          <w:szCs w:val="21"/>
        </w:rPr>
        <w:t>采购人</w:t>
      </w:r>
      <w:r>
        <w:rPr>
          <w:szCs w:val="21"/>
        </w:rPr>
        <w:t>”</w:t>
      </w:r>
      <w:r>
        <w:rPr>
          <w:szCs w:val="21"/>
        </w:rPr>
        <w:t>系指依法进行政府采购的国家机关、事业单位、团体组织。</w:t>
      </w:r>
    </w:p>
    <w:p w14:paraId="68004CBA" w14:textId="77777777" w:rsidR="003F0030" w:rsidRDefault="0039486E">
      <w:pPr>
        <w:spacing w:before="120" w:line="320" w:lineRule="atLeast"/>
        <w:ind w:firstLineChars="200" w:firstLine="420"/>
        <w:rPr>
          <w:szCs w:val="21"/>
        </w:rPr>
      </w:pPr>
      <w:r>
        <w:rPr>
          <w:szCs w:val="21"/>
        </w:rPr>
        <w:t>1.2.2“</w:t>
      </w:r>
      <w:r>
        <w:rPr>
          <w:szCs w:val="21"/>
        </w:rPr>
        <w:t>供应商</w:t>
      </w:r>
      <w:r>
        <w:rPr>
          <w:szCs w:val="21"/>
        </w:rPr>
        <w:t>”</w:t>
      </w:r>
      <w:r>
        <w:rPr>
          <w:szCs w:val="21"/>
        </w:rPr>
        <w:t>系</w:t>
      </w:r>
      <w:r>
        <w:t>指响应招标、参加投标竞争的法人、其他组织或者自然人</w:t>
      </w:r>
      <w:r>
        <w:rPr>
          <w:szCs w:val="21"/>
        </w:rPr>
        <w:t>。</w:t>
      </w:r>
    </w:p>
    <w:p w14:paraId="6E8C5E19" w14:textId="77777777" w:rsidR="003F0030" w:rsidRDefault="0039486E">
      <w:pPr>
        <w:spacing w:before="120" w:line="360" w:lineRule="auto"/>
        <w:ind w:firstLineChars="200" w:firstLine="420"/>
      </w:pPr>
      <w:r>
        <w:rPr>
          <w:rFonts w:hint="eastAsia"/>
        </w:rPr>
        <w:t>1.2.3</w:t>
      </w:r>
      <w:r>
        <w:t>本</w:t>
      </w:r>
      <w:r>
        <w:rPr>
          <w:rFonts w:hint="eastAsia"/>
        </w:rPr>
        <w:t>文件</w:t>
      </w:r>
      <w:r>
        <w:t>中的</w:t>
      </w:r>
      <w:r>
        <w:rPr>
          <w:rFonts w:hint="eastAsia"/>
        </w:rPr>
        <w:t>“法定代表人”若无特别说明，当</w:t>
      </w:r>
      <w:r>
        <w:t>供应商是</w:t>
      </w:r>
      <w:r>
        <w:rPr>
          <w:rFonts w:hint="eastAsia"/>
        </w:rPr>
        <w:t>企业的，是指企业法人营业执照上的法定代表人；当</w:t>
      </w:r>
      <w:r>
        <w:t>供应商是</w:t>
      </w:r>
      <w:r>
        <w:rPr>
          <w:rFonts w:hint="eastAsia"/>
        </w:rPr>
        <w:t>事业单位的，是指事业单位法人证书上的法定代表人；当</w:t>
      </w:r>
      <w:r>
        <w:t>供应商是</w:t>
      </w:r>
      <w:r>
        <w:rPr>
          <w:rFonts w:hint="eastAsia"/>
        </w:rPr>
        <w:t>社会团体、民办非企业的，是指法人登记证书中的法定代表人；当</w:t>
      </w:r>
      <w:r>
        <w:t>供应商是</w:t>
      </w:r>
      <w:r>
        <w:rPr>
          <w:rFonts w:hint="eastAsia"/>
        </w:rPr>
        <w:t>个体工商户的，是指个体工商户营业执照上的经营者；</w:t>
      </w:r>
      <w:r>
        <w:t>当供应商是自然人</w:t>
      </w:r>
      <w:r>
        <w:rPr>
          <w:rFonts w:hint="eastAsia"/>
        </w:rPr>
        <w:t>的，是指参与本项目响应的自然人本人。</w:t>
      </w:r>
      <w:r>
        <w:br/>
        <w:t xml:space="preserve">    </w:t>
      </w:r>
      <w:r>
        <w:rPr>
          <w:rFonts w:hint="eastAsia"/>
        </w:rPr>
        <w:t>1.2.4</w:t>
      </w:r>
      <w:r>
        <w:rPr>
          <w:rFonts w:hint="eastAsia"/>
        </w:rPr>
        <w:t>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1A02DFD1" w14:textId="77777777" w:rsidR="003F0030" w:rsidRDefault="0039486E">
      <w:pPr>
        <w:widowControl/>
        <w:spacing w:line="360" w:lineRule="auto"/>
        <w:ind w:firstLineChars="200" w:firstLine="420"/>
        <w:jc w:val="left"/>
        <w:rPr>
          <w:szCs w:val="21"/>
        </w:rPr>
      </w:pPr>
      <w:r>
        <w:rPr>
          <w:szCs w:val="21"/>
        </w:rPr>
        <w:t>1.2.</w:t>
      </w:r>
      <w:r>
        <w:rPr>
          <w:rFonts w:hint="eastAsia"/>
          <w:szCs w:val="21"/>
        </w:rPr>
        <w:t>5</w:t>
      </w:r>
      <w:r>
        <w:rPr>
          <w:szCs w:val="21"/>
        </w:rPr>
        <w:t>“</w:t>
      </w:r>
      <w:r>
        <w:rPr>
          <w:szCs w:val="21"/>
        </w:rPr>
        <w:t>书面形式</w:t>
      </w:r>
      <w:r>
        <w:rPr>
          <w:szCs w:val="21"/>
        </w:rPr>
        <w:t>”</w:t>
      </w:r>
      <w:r>
        <w:rPr>
          <w:szCs w:val="21"/>
        </w:rPr>
        <w:t>如无特殊规定，</w:t>
      </w:r>
      <w:r>
        <w:rPr>
          <w:rFonts w:hint="eastAsia"/>
          <w:szCs w:val="21"/>
        </w:rPr>
        <w:t>书面形式是合同书、信件、电报、电传等可以有形地表现所载内容的形式。以电子数据交换、电子邮件等方式能够有形地表现所载内容，并可以随时调取查用的数据电文，视为书面形式。</w:t>
      </w:r>
      <w:r>
        <w:rPr>
          <w:szCs w:val="21"/>
        </w:rPr>
        <w:t>采购文件如有特殊规定，以采购文件规定为准。</w:t>
      </w:r>
      <w:r>
        <w:rPr>
          <w:szCs w:val="21"/>
        </w:rPr>
        <w:t xml:space="preserve"> </w:t>
      </w:r>
    </w:p>
    <w:p w14:paraId="7B511CC7" w14:textId="77777777" w:rsidR="003F0030" w:rsidRDefault="0039486E">
      <w:pPr>
        <w:spacing w:before="120" w:line="320" w:lineRule="atLeast"/>
        <w:ind w:firstLineChars="200" w:firstLine="420"/>
        <w:rPr>
          <w:szCs w:val="21"/>
        </w:rPr>
      </w:pPr>
      <w:r>
        <w:rPr>
          <w:szCs w:val="21"/>
        </w:rPr>
        <w:t>1.2.</w:t>
      </w:r>
      <w:r>
        <w:rPr>
          <w:rFonts w:hint="eastAsia"/>
          <w:szCs w:val="21"/>
        </w:rPr>
        <w:t>6</w:t>
      </w:r>
      <w:r>
        <w:rPr>
          <w:rFonts w:hint="eastAsia"/>
          <w:szCs w:val="21"/>
        </w:rPr>
        <w:t>本项目的技术商务要求重要性分为“▲”（如有）、“</w:t>
      </w:r>
      <w:r>
        <w:rPr>
          <w:rFonts w:hint="eastAsia"/>
          <w:szCs w:val="21"/>
        </w:rPr>
        <w:t>#</w:t>
      </w:r>
      <w:r>
        <w:rPr>
          <w:rFonts w:hint="eastAsia"/>
          <w:szCs w:val="21"/>
        </w:rPr>
        <w:t>”（如有）和一般无标识指标。▲代表实质性要求指标，</w:t>
      </w:r>
      <w:r>
        <w:rPr>
          <w:rFonts w:hint="eastAsia"/>
          <w:b/>
          <w:bCs/>
          <w:szCs w:val="21"/>
        </w:rPr>
        <w:t>不满足该指标项将导致响应被否决</w:t>
      </w:r>
      <w:r>
        <w:rPr>
          <w:rFonts w:hint="eastAsia"/>
          <w:szCs w:val="21"/>
        </w:rPr>
        <w:t>，</w:t>
      </w:r>
      <w:r>
        <w:rPr>
          <w:rFonts w:hint="eastAsia"/>
          <w:szCs w:val="21"/>
        </w:rPr>
        <w:t>#</w:t>
      </w:r>
      <w:r>
        <w:rPr>
          <w:rFonts w:hint="eastAsia"/>
          <w:szCs w:val="21"/>
        </w:rPr>
        <w:t>代表重要指标，无标识则表示一般指标项。</w:t>
      </w:r>
    </w:p>
    <w:p w14:paraId="71CA05E9" w14:textId="77777777" w:rsidR="003F0030" w:rsidRDefault="0039486E">
      <w:pPr>
        <w:spacing w:before="120" w:line="320" w:lineRule="atLeast"/>
        <w:ind w:firstLineChars="200" w:firstLine="420"/>
        <w:rPr>
          <w:szCs w:val="21"/>
        </w:rPr>
      </w:pPr>
      <w:r>
        <w:rPr>
          <w:szCs w:val="21"/>
        </w:rPr>
        <w:t>1.2.</w:t>
      </w:r>
      <w:r>
        <w:rPr>
          <w:rFonts w:hint="eastAsia"/>
          <w:szCs w:val="21"/>
        </w:rPr>
        <w:t xml:space="preserve">7 </w:t>
      </w:r>
      <w:r>
        <w:rPr>
          <w:rFonts w:hint="eastAsia"/>
          <w:szCs w:val="21"/>
        </w:rPr>
        <w:t>本</w:t>
      </w:r>
      <w:r>
        <w:rPr>
          <w:szCs w:val="21"/>
        </w:rPr>
        <w:t>采购文件</w:t>
      </w:r>
      <w:r>
        <w:rPr>
          <w:rFonts w:hint="eastAsia"/>
          <w:szCs w:val="21"/>
        </w:rPr>
        <w:t>出现多种选项的条款，以“</w:t>
      </w:r>
      <w:r>
        <w:sym w:font="Wingdings 2" w:char="F052"/>
      </w:r>
      <w:r>
        <w:rPr>
          <w:rFonts w:hint="eastAsia"/>
          <w:szCs w:val="21"/>
        </w:rPr>
        <w:t>”表示本条款所选择的方式。</w:t>
      </w:r>
    </w:p>
    <w:p w14:paraId="6E51B327" w14:textId="77777777" w:rsidR="003F0030" w:rsidRDefault="0039486E">
      <w:pPr>
        <w:spacing w:before="120" w:line="320" w:lineRule="atLeast"/>
        <w:ind w:firstLineChars="200" w:firstLine="420"/>
        <w:rPr>
          <w:szCs w:val="21"/>
        </w:rPr>
      </w:pPr>
      <w:r>
        <w:rPr>
          <w:rFonts w:hint="eastAsia"/>
          <w:szCs w:val="21"/>
        </w:rPr>
        <w:t>1.</w:t>
      </w:r>
      <w:r>
        <w:rPr>
          <w:szCs w:val="21"/>
        </w:rPr>
        <w:t>2</w:t>
      </w:r>
      <w:r>
        <w:rPr>
          <w:rFonts w:hint="eastAsia"/>
          <w:szCs w:val="21"/>
        </w:rPr>
        <w:t>.</w:t>
      </w:r>
      <w:r>
        <w:rPr>
          <w:szCs w:val="21"/>
        </w:rPr>
        <w:t>8 “</w:t>
      </w:r>
      <w:r>
        <w:rPr>
          <w:rFonts w:hint="eastAsia"/>
          <w:szCs w:val="21"/>
        </w:rPr>
        <w:t>电子交易平台</w:t>
      </w:r>
      <w:r>
        <w:rPr>
          <w:szCs w:val="21"/>
        </w:rPr>
        <w:t>”</w:t>
      </w:r>
      <w:r>
        <w:rPr>
          <w:rFonts w:hint="eastAsia"/>
          <w:szCs w:val="21"/>
        </w:rPr>
        <w:t>是指以数据电文形式在线完成采购活动的信息平台，本采购文件中也称</w:t>
      </w:r>
      <w:r>
        <w:rPr>
          <w:szCs w:val="21"/>
        </w:rPr>
        <w:t>“</w:t>
      </w:r>
      <w:r>
        <w:rPr>
          <w:rFonts w:hint="eastAsia"/>
          <w:szCs w:val="21"/>
        </w:rPr>
        <w:t>广西政府采购云平台</w:t>
      </w:r>
      <w:r>
        <w:rPr>
          <w:szCs w:val="21"/>
        </w:rPr>
        <w:t>”</w:t>
      </w:r>
      <w:r>
        <w:rPr>
          <w:rFonts w:hint="eastAsia"/>
          <w:szCs w:val="21"/>
        </w:rPr>
        <w:t>。</w:t>
      </w:r>
    </w:p>
    <w:p w14:paraId="4F52D494" w14:textId="77777777" w:rsidR="003F0030" w:rsidRDefault="0039486E">
      <w:pPr>
        <w:spacing w:before="120" w:line="320" w:lineRule="atLeast"/>
        <w:ind w:firstLineChars="200" w:firstLine="422"/>
        <w:outlineLvl w:val="2"/>
        <w:rPr>
          <w:b/>
          <w:bCs/>
          <w:kern w:val="0"/>
          <w:szCs w:val="21"/>
        </w:rPr>
      </w:pPr>
      <w:r>
        <w:rPr>
          <w:rFonts w:hint="eastAsia"/>
          <w:b/>
          <w:bCs/>
          <w:kern w:val="0"/>
          <w:szCs w:val="21"/>
        </w:rPr>
        <w:t>1</w:t>
      </w:r>
      <w:r>
        <w:rPr>
          <w:b/>
          <w:bCs/>
          <w:kern w:val="0"/>
          <w:szCs w:val="21"/>
        </w:rPr>
        <w:t>.3</w:t>
      </w:r>
      <w:r>
        <w:rPr>
          <w:rFonts w:hint="eastAsia"/>
          <w:b/>
          <w:bCs/>
          <w:kern w:val="0"/>
          <w:szCs w:val="21"/>
        </w:rPr>
        <w:t>项目信息</w:t>
      </w:r>
    </w:p>
    <w:p w14:paraId="37B223E2" w14:textId="77777777" w:rsidR="003F0030" w:rsidRDefault="0039486E">
      <w:pPr>
        <w:spacing w:before="120" w:line="320" w:lineRule="atLeast"/>
        <w:ind w:firstLineChars="200" w:firstLine="420"/>
        <w:rPr>
          <w:szCs w:val="21"/>
        </w:rPr>
      </w:pPr>
      <w:r>
        <w:rPr>
          <w:rFonts w:hint="eastAsia"/>
          <w:szCs w:val="21"/>
        </w:rPr>
        <w:t>1</w:t>
      </w:r>
      <w:r>
        <w:rPr>
          <w:szCs w:val="21"/>
        </w:rPr>
        <w:t>.3.1</w:t>
      </w:r>
      <w:r>
        <w:rPr>
          <w:rFonts w:hint="eastAsia"/>
          <w:szCs w:val="21"/>
        </w:rPr>
        <w:t>项目名称及编号：详见供应商须知前附表</w:t>
      </w:r>
    </w:p>
    <w:p w14:paraId="48176114" w14:textId="77777777" w:rsidR="003F0030" w:rsidRDefault="0039486E">
      <w:pPr>
        <w:spacing w:before="120" w:line="320" w:lineRule="atLeast"/>
        <w:ind w:firstLineChars="200" w:firstLine="420"/>
        <w:rPr>
          <w:szCs w:val="21"/>
        </w:rPr>
      </w:pPr>
      <w:r>
        <w:rPr>
          <w:rFonts w:hint="eastAsia"/>
          <w:szCs w:val="21"/>
        </w:rPr>
        <w:t>1</w:t>
      </w:r>
      <w:r>
        <w:rPr>
          <w:szCs w:val="21"/>
        </w:rPr>
        <w:t>.3.2</w:t>
      </w:r>
      <w:r>
        <w:rPr>
          <w:rFonts w:hint="eastAsia"/>
          <w:szCs w:val="21"/>
        </w:rPr>
        <w:t>采购方式：详见供应商须知前附表</w:t>
      </w:r>
    </w:p>
    <w:p w14:paraId="43F41D26" w14:textId="77777777" w:rsidR="003F0030" w:rsidRDefault="0039486E">
      <w:pPr>
        <w:spacing w:before="120" w:line="320" w:lineRule="atLeast"/>
        <w:ind w:firstLineChars="200" w:firstLine="422"/>
        <w:outlineLvl w:val="2"/>
        <w:rPr>
          <w:b/>
          <w:bCs/>
          <w:kern w:val="0"/>
          <w:szCs w:val="21"/>
        </w:rPr>
      </w:pPr>
      <w:r>
        <w:rPr>
          <w:rFonts w:hint="eastAsia"/>
          <w:b/>
          <w:bCs/>
          <w:kern w:val="0"/>
          <w:szCs w:val="21"/>
        </w:rPr>
        <w:t>1</w:t>
      </w:r>
      <w:r>
        <w:rPr>
          <w:b/>
          <w:bCs/>
          <w:kern w:val="0"/>
          <w:szCs w:val="21"/>
        </w:rPr>
        <w:t>.4</w:t>
      </w:r>
      <w:r>
        <w:rPr>
          <w:rFonts w:hint="eastAsia"/>
          <w:b/>
          <w:bCs/>
          <w:kern w:val="0"/>
          <w:szCs w:val="21"/>
        </w:rPr>
        <w:t>促进中小企业发展政策</w:t>
      </w:r>
    </w:p>
    <w:p w14:paraId="070F0F54" w14:textId="77777777" w:rsidR="003F0030" w:rsidRDefault="0039486E">
      <w:pPr>
        <w:spacing w:before="120" w:line="320" w:lineRule="atLeast"/>
        <w:ind w:leftChars="1" w:left="2" w:firstLineChars="200" w:firstLine="420"/>
        <w:rPr>
          <w:szCs w:val="21"/>
        </w:rPr>
      </w:pPr>
      <w:r>
        <w:rPr>
          <w:szCs w:val="21"/>
        </w:rPr>
        <w:t>1.4.1</w:t>
      </w:r>
      <w:r>
        <w:rPr>
          <w:rFonts w:hint="eastAsia"/>
          <w:szCs w:val="21"/>
        </w:rPr>
        <w:t>本项目落实促进中小企业发展政策措施在前附表规定。依据促进中小企业发展政策获得政府采购合同的，小微企业不得将合同分包给大中型企业，中型企业不得将合同分包给大型企业。</w:t>
      </w:r>
    </w:p>
    <w:p w14:paraId="67CBB8CB" w14:textId="77777777" w:rsidR="003F0030" w:rsidRDefault="0039486E">
      <w:pPr>
        <w:spacing w:before="120" w:line="320" w:lineRule="atLeast"/>
        <w:ind w:leftChars="1" w:left="2" w:firstLineChars="200" w:firstLine="420"/>
        <w:rPr>
          <w:szCs w:val="21"/>
        </w:rPr>
      </w:pPr>
      <w:bookmarkStart w:id="39" w:name="_Hlk92205820"/>
      <w:r>
        <w:rPr>
          <w:rFonts w:hint="eastAsia"/>
          <w:szCs w:val="21"/>
        </w:rPr>
        <w:t>根</w:t>
      </w:r>
      <w:r>
        <w:rPr>
          <w:rFonts w:hint="eastAsia"/>
          <w:szCs w:val="21"/>
        </w:rPr>
        <w:t xml:space="preserve"> </w:t>
      </w:r>
      <w:r>
        <w:rPr>
          <w:rFonts w:hint="eastAsia"/>
          <w:szCs w:val="21"/>
        </w:rPr>
        <w:t>据《政府采购促进中小企业发展管理办法》（财库〔</w:t>
      </w:r>
      <w:r>
        <w:rPr>
          <w:rFonts w:hint="eastAsia"/>
          <w:szCs w:val="21"/>
        </w:rPr>
        <w:t>2020</w:t>
      </w:r>
      <w:r>
        <w:rPr>
          <w:rFonts w:hint="eastAsia"/>
          <w:szCs w:val="21"/>
        </w:rPr>
        <w:t>〕</w:t>
      </w:r>
      <w:r>
        <w:rPr>
          <w:rFonts w:hint="eastAsia"/>
          <w:szCs w:val="21"/>
        </w:rPr>
        <w:t>46</w:t>
      </w:r>
      <w:r>
        <w:rPr>
          <w:rFonts w:hint="eastAsia"/>
          <w:szCs w:val="21"/>
        </w:rPr>
        <w:t>号）第九条以及《广西壮族自治区财政厅</w:t>
      </w:r>
      <w:r>
        <w:rPr>
          <w:rFonts w:hint="eastAsia"/>
          <w:szCs w:val="21"/>
        </w:rPr>
        <w:t xml:space="preserve"> </w:t>
      </w:r>
      <w:r>
        <w:rPr>
          <w:rFonts w:hint="eastAsia"/>
          <w:szCs w:val="21"/>
        </w:rPr>
        <w:t>广西壮族自治区工业和信息化厅转发财政部</w:t>
      </w:r>
      <w:r>
        <w:rPr>
          <w:rFonts w:hint="eastAsia"/>
          <w:szCs w:val="21"/>
        </w:rPr>
        <w:t xml:space="preserve"> </w:t>
      </w:r>
      <w:r>
        <w:rPr>
          <w:rFonts w:hint="eastAsia"/>
          <w:szCs w:val="21"/>
        </w:rPr>
        <w:t>工业和信息化部政府采购促进中小企业发展管理办法的通知》（桂财采〔</w:t>
      </w:r>
      <w:r>
        <w:rPr>
          <w:rFonts w:hint="eastAsia"/>
          <w:szCs w:val="21"/>
        </w:rPr>
        <w:t>2021</w:t>
      </w:r>
      <w:r>
        <w:rPr>
          <w:rFonts w:hint="eastAsia"/>
          <w:szCs w:val="21"/>
        </w:rPr>
        <w:t>〕</w:t>
      </w:r>
      <w:r>
        <w:rPr>
          <w:rFonts w:hint="eastAsia"/>
          <w:szCs w:val="21"/>
        </w:rPr>
        <w:t>70</w:t>
      </w:r>
      <w:r>
        <w:rPr>
          <w:rFonts w:hint="eastAsia"/>
          <w:szCs w:val="21"/>
        </w:rPr>
        <w:t>号）规定，价格扣除比例在第四章评审方法及标准中规定，对小型企业和微型企业同等对待，不作区分。</w:t>
      </w:r>
    </w:p>
    <w:p w14:paraId="0D7D3531" w14:textId="77777777" w:rsidR="003F0030" w:rsidRDefault="0039486E">
      <w:pPr>
        <w:spacing w:before="120" w:line="320" w:lineRule="atLeast"/>
        <w:ind w:leftChars="1" w:left="2" w:firstLineChars="200" w:firstLine="420"/>
        <w:rPr>
          <w:szCs w:val="21"/>
        </w:rPr>
      </w:pPr>
      <w:r>
        <w:rPr>
          <w:szCs w:val="21"/>
        </w:rPr>
        <w:t>1.4.2</w:t>
      </w:r>
      <w:r>
        <w:rPr>
          <w:rFonts w:hint="eastAsia"/>
          <w:szCs w:val="21"/>
        </w:rPr>
        <w:t>中小企业定义</w:t>
      </w:r>
    </w:p>
    <w:p w14:paraId="176E4C6E" w14:textId="77777777" w:rsidR="003F0030" w:rsidRDefault="0039486E">
      <w:pPr>
        <w:spacing w:before="120" w:line="320" w:lineRule="atLeast"/>
        <w:ind w:firstLineChars="200" w:firstLine="420"/>
        <w:rPr>
          <w:szCs w:val="21"/>
        </w:rPr>
      </w:pPr>
      <w:r>
        <w:rPr>
          <w:szCs w:val="21"/>
        </w:rPr>
        <w:t>1.4.2.1</w:t>
      </w:r>
      <w:r>
        <w:rPr>
          <w:rFonts w:hint="eastAsia"/>
          <w:szCs w:val="21"/>
        </w:rPr>
        <w:t>中小企业是指在中华人民共和国境内依法设立，依据国务院批准的中小企业划分标准确定的</w:t>
      </w:r>
      <w:r>
        <w:rPr>
          <w:rFonts w:hint="eastAsia"/>
          <w:szCs w:val="21"/>
        </w:rPr>
        <w:lastRenderedPageBreak/>
        <w:t>中型企业、小型企业和微型企业，但与大企业的负责人为同一人，或者与大企业存在直接控股、管理关系的除外。</w:t>
      </w:r>
    </w:p>
    <w:p w14:paraId="7D76D134" w14:textId="77777777" w:rsidR="003F0030" w:rsidRDefault="0039486E">
      <w:pPr>
        <w:spacing w:before="120" w:line="320" w:lineRule="atLeast"/>
        <w:ind w:leftChars="1" w:left="2" w:firstLineChars="200" w:firstLine="420"/>
        <w:rPr>
          <w:szCs w:val="21"/>
        </w:rPr>
      </w:pPr>
      <w:r>
        <w:rPr>
          <w:szCs w:val="21"/>
        </w:rPr>
        <w:t>1.4.2.2</w:t>
      </w:r>
      <w:r>
        <w:rPr>
          <w:rFonts w:hint="eastAsia"/>
          <w:szCs w:val="21"/>
        </w:rPr>
        <w:t>供应商提供的货物、工程或者服务符合下列情形的，享受本款规定的促进中小企业发展政策：</w:t>
      </w:r>
    </w:p>
    <w:p w14:paraId="5244AF67" w14:textId="77777777" w:rsidR="003F0030" w:rsidRDefault="0039486E">
      <w:pPr>
        <w:spacing w:before="120" w:line="320" w:lineRule="atLeast"/>
        <w:ind w:leftChars="1" w:left="2" w:firstLineChars="200" w:firstLine="420"/>
        <w:rPr>
          <w:szCs w:val="21"/>
        </w:rPr>
      </w:pPr>
      <w:r>
        <w:rPr>
          <w:rFonts w:hint="eastAsia"/>
          <w:szCs w:val="21"/>
        </w:rPr>
        <w:t>在货物采购项目中，货物由中小企业制造，即货物由中小企业生产且使用该中小企业商号或者注册商标；</w:t>
      </w:r>
    </w:p>
    <w:p w14:paraId="3009D178" w14:textId="77777777" w:rsidR="003F0030" w:rsidRDefault="0039486E">
      <w:pPr>
        <w:spacing w:before="120" w:line="320" w:lineRule="atLeast"/>
        <w:ind w:leftChars="1" w:left="2" w:firstLineChars="200" w:firstLine="420"/>
        <w:rPr>
          <w:szCs w:val="21"/>
        </w:rPr>
      </w:pPr>
      <w:r>
        <w:rPr>
          <w:rFonts w:hint="eastAsia"/>
          <w:szCs w:val="21"/>
        </w:rPr>
        <w:t>在工程采购项目中，工程由中小企业承建，即工程施工单位为中小企业；</w:t>
      </w:r>
    </w:p>
    <w:p w14:paraId="03B5B446" w14:textId="77777777" w:rsidR="003F0030" w:rsidRDefault="0039486E">
      <w:pPr>
        <w:spacing w:before="120" w:line="320" w:lineRule="atLeast"/>
        <w:ind w:leftChars="1" w:left="2" w:firstLineChars="200" w:firstLine="420"/>
        <w:rPr>
          <w:szCs w:val="21"/>
        </w:rPr>
      </w:pPr>
      <w:r>
        <w:rPr>
          <w:rFonts w:hint="eastAsia"/>
          <w:szCs w:val="21"/>
        </w:rPr>
        <w:t>在服务采购项目中，服务由中小企业承接，即提供服务的人员为中小企业依照《中华人民共和国劳动合同法》订立劳动合同的从业人员。</w:t>
      </w:r>
    </w:p>
    <w:p w14:paraId="6CD1A670" w14:textId="77777777" w:rsidR="003F0030" w:rsidRDefault="0039486E">
      <w:pPr>
        <w:spacing w:before="120" w:line="320" w:lineRule="atLeast"/>
        <w:ind w:leftChars="1" w:left="2" w:firstLineChars="200" w:firstLine="420"/>
        <w:rPr>
          <w:szCs w:val="21"/>
        </w:rPr>
      </w:pPr>
      <w:r>
        <w:rPr>
          <w:rFonts w:hint="eastAsia"/>
          <w:szCs w:val="21"/>
        </w:rPr>
        <w:t>在货物采购项目中，供应商提供的货物既有中小企业制造货物，也有大型企业制造货物的，不享受本款规定的促进中小企业发展政策。</w:t>
      </w:r>
    </w:p>
    <w:p w14:paraId="41EAFBB1" w14:textId="77777777" w:rsidR="003F0030" w:rsidRDefault="0039486E">
      <w:pPr>
        <w:spacing w:before="120" w:line="320" w:lineRule="atLeast"/>
        <w:ind w:firstLineChars="200" w:firstLine="420"/>
        <w:rPr>
          <w:szCs w:val="21"/>
        </w:rPr>
      </w:pPr>
      <w:r>
        <w:rPr>
          <w:szCs w:val="21"/>
        </w:rPr>
        <w:t>1.4.2</w:t>
      </w:r>
      <w:r>
        <w:rPr>
          <w:rFonts w:hint="eastAsia"/>
          <w:szCs w:val="21"/>
        </w:rPr>
        <w:t>.</w:t>
      </w:r>
      <w:r>
        <w:rPr>
          <w:szCs w:val="21"/>
        </w:rPr>
        <w:t>3</w:t>
      </w:r>
      <w:r>
        <w:rPr>
          <w:rFonts w:hint="eastAsia"/>
          <w:szCs w:val="21"/>
        </w:rPr>
        <w:t>本项目标的所属行业在第二章采购需求中规定。供应商根据中小企业划分标准（《关于印发中小企业划型标准规定的通知》（工信部联企业〔</w:t>
      </w:r>
      <w:r>
        <w:rPr>
          <w:rFonts w:hint="eastAsia"/>
          <w:szCs w:val="21"/>
        </w:rPr>
        <w:t>2011</w:t>
      </w:r>
      <w:r>
        <w:rPr>
          <w:rFonts w:hint="eastAsia"/>
          <w:szCs w:val="21"/>
        </w:rPr>
        <w:t>〕</w:t>
      </w:r>
      <w:r>
        <w:rPr>
          <w:rFonts w:hint="eastAsia"/>
          <w:szCs w:val="21"/>
        </w:rPr>
        <w:t>300</w:t>
      </w:r>
      <w:r>
        <w:rPr>
          <w:rFonts w:hint="eastAsia"/>
          <w:szCs w:val="21"/>
        </w:rPr>
        <w:t>号）判断是否为中小企业。（见附件）</w:t>
      </w:r>
    </w:p>
    <w:p w14:paraId="6EC68971" w14:textId="77777777" w:rsidR="003F0030" w:rsidRDefault="0039486E">
      <w:pPr>
        <w:spacing w:before="120" w:line="320" w:lineRule="atLeast"/>
        <w:ind w:firstLineChars="200" w:firstLine="420"/>
        <w:rPr>
          <w:szCs w:val="21"/>
        </w:rPr>
      </w:pPr>
      <w:r>
        <w:rPr>
          <w:rFonts w:hint="eastAsia"/>
          <w:szCs w:val="21"/>
        </w:rPr>
        <w:t>符合条件的货物制造商、工程施工单位、服务承接单位为中小企业的，应按采购文件规定在响应文件中提供声明函。</w:t>
      </w:r>
    </w:p>
    <w:p w14:paraId="5193B394" w14:textId="77777777" w:rsidR="003F0030" w:rsidRDefault="0039486E">
      <w:pPr>
        <w:spacing w:before="120" w:line="320" w:lineRule="atLeast"/>
        <w:ind w:firstLineChars="200" w:firstLine="420"/>
        <w:rPr>
          <w:szCs w:val="21"/>
        </w:rPr>
      </w:pPr>
      <w:r>
        <w:rPr>
          <w:szCs w:val="21"/>
        </w:rPr>
        <w:t>1.4</w:t>
      </w:r>
      <w:r>
        <w:rPr>
          <w:rFonts w:hint="eastAsia"/>
          <w:szCs w:val="21"/>
        </w:rPr>
        <w:t>.</w:t>
      </w:r>
      <w:r>
        <w:rPr>
          <w:szCs w:val="21"/>
        </w:rPr>
        <w:t>2</w:t>
      </w:r>
      <w:r>
        <w:rPr>
          <w:rFonts w:hint="eastAsia"/>
          <w:szCs w:val="21"/>
        </w:rPr>
        <w:t>.</w:t>
      </w:r>
      <w:r>
        <w:rPr>
          <w:szCs w:val="21"/>
        </w:rPr>
        <w:t>4</w:t>
      </w:r>
      <w:r>
        <w:rPr>
          <w:rFonts w:hint="eastAsia"/>
          <w:szCs w:val="21"/>
        </w:rPr>
        <w:t>视同中小企业情形</w:t>
      </w:r>
    </w:p>
    <w:p w14:paraId="2A5D149A" w14:textId="77777777" w:rsidR="003F0030" w:rsidRDefault="0039486E">
      <w:pPr>
        <w:spacing w:before="120" w:line="320" w:lineRule="atLeast"/>
        <w:ind w:firstLineChars="200" w:firstLine="420"/>
        <w:rPr>
          <w:szCs w:val="21"/>
        </w:rPr>
      </w:pPr>
      <w:r>
        <w:rPr>
          <w:rFonts w:hint="eastAsia"/>
          <w:szCs w:val="21"/>
        </w:rPr>
        <w:t>（</w:t>
      </w:r>
      <w:r>
        <w:rPr>
          <w:rFonts w:hint="eastAsia"/>
          <w:szCs w:val="21"/>
        </w:rPr>
        <w:t>1</w:t>
      </w:r>
      <w:r>
        <w:rPr>
          <w:rFonts w:hint="eastAsia"/>
          <w:szCs w:val="21"/>
        </w:rPr>
        <w:t>）符合中小企业划分标准的个体工商户，视同中小企业。</w:t>
      </w:r>
    </w:p>
    <w:p w14:paraId="4FEC17A2" w14:textId="77777777" w:rsidR="003F0030" w:rsidRDefault="0039486E">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）以联合体形式参加政府采购活动，联合体各方均为中小企业的，联合体视同中小企业。其中，联合体各方均为小微企业的，联合体视同小微企业。</w:t>
      </w:r>
    </w:p>
    <w:p w14:paraId="2F538AD4" w14:textId="77777777" w:rsidR="003F0030" w:rsidRDefault="0039486E">
      <w:pPr>
        <w:spacing w:before="120" w:line="320" w:lineRule="atLeast"/>
        <w:ind w:firstLineChars="200" w:firstLine="420"/>
        <w:rPr>
          <w:szCs w:val="21"/>
        </w:rPr>
      </w:pPr>
      <w:r>
        <w:rPr>
          <w:rFonts w:hint="eastAsia"/>
          <w:szCs w:val="21"/>
        </w:rPr>
        <w:t>（</w:t>
      </w:r>
      <w:r>
        <w:rPr>
          <w:rFonts w:hint="eastAsia"/>
          <w:szCs w:val="21"/>
        </w:rPr>
        <w:t>3</w:t>
      </w:r>
      <w:r>
        <w:rPr>
          <w:rFonts w:hint="eastAsia"/>
          <w:szCs w:val="21"/>
        </w:rPr>
        <w:t>）符合《财政部、司法部关于政府采购支持监狱企业发展有关问题的通知》（财库〔</w:t>
      </w:r>
      <w:r>
        <w:rPr>
          <w:rFonts w:hint="eastAsia"/>
          <w:szCs w:val="21"/>
        </w:rPr>
        <w:t>2014</w:t>
      </w:r>
      <w:r>
        <w:rPr>
          <w:rFonts w:hint="eastAsia"/>
          <w:szCs w:val="21"/>
        </w:rPr>
        <w:t>〕</w:t>
      </w:r>
      <w:r>
        <w:rPr>
          <w:rFonts w:hint="eastAsia"/>
          <w:szCs w:val="21"/>
        </w:rPr>
        <w:t>68</w:t>
      </w:r>
      <w:r>
        <w:rPr>
          <w:rFonts w:hint="eastAsia"/>
          <w:szCs w:val="21"/>
        </w:rPr>
        <w:t>号）规定的监狱企业，或符合《关于促进残疾人就业政府采购政策的通知》（财库〔</w:t>
      </w:r>
      <w:r>
        <w:rPr>
          <w:rFonts w:hint="eastAsia"/>
          <w:szCs w:val="21"/>
        </w:rPr>
        <w:t>2017</w:t>
      </w:r>
      <w:r>
        <w:rPr>
          <w:rFonts w:hint="eastAsia"/>
          <w:szCs w:val="21"/>
        </w:rPr>
        <w:t>〕</w:t>
      </w:r>
      <w:r>
        <w:rPr>
          <w:rFonts w:hint="eastAsia"/>
          <w:szCs w:val="21"/>
        </w:rPr>
        <w:t>141</w:t>
      </w:r>
      <w:r>
        <w:rPr>
          <w:rFonts w:hint="eastAsia"/>
          <w:szCs w:val="21"/>
        </w:rPr>
        <w:t>号）规定的残疾人福利性单位，视同小型、微型企业。</w:t>
      </w:r>
    </w:p>
    <w:p w14:paraId="3301ACDA" w14:textId="77777777" w:rsidR="003F0030" w:rsidRDefault="0039486E">
      <w:pPr>
        <w:spacing w:before="120" w:line="320" w:lineRule="atLeast"/>
        <w:ind w:leftChars="1" w:left="2" w:firstLineChars="200" w:firstLine="420"/>
        <w:rPr>
          <w:szCs w:val="21"/>
        </w:rPr>
      </w:pPr>
      <w:r>
        <w:rPr>
          <w:rFonts w:hint="eastAsia"/>
          <w:szCs w:val="21"/>
        </w:rPr>
        <w:t>符合条件的货物制造商、工程施工单位、服务承接单位为监狱企业或残疾人福利性单位的，应按采购文件规定在响应文件中提供相关证明文件。</w:t>
      </w:r>
      <w:bookmarkEnd w:id="39"/>
    </w:p>
    <w:p w14:paraId="6250E5C2" w14:textId="77777777" w:rsidR="003F0030" w:rsidRDefault="0039486E">
      <w:pPr>
        <w:spacing w:before="120" w:line="320" w:lineRule="atLeast"/>
        <w:ind w:firstLineChars="200" w:firstLine="422"/>
        <w:outlineLvl w:val="2"/>
        <w:rPr>
          <w:b/>
          <w:bCs/>
          <w:kern w:val="0"/>
          <w:szCs w:val="21"/>
        </w:rPr>
      </w:pPr>
      <w:r>
        <w:rPr>
          <w:b/>
          <w:bCs/>
          <w:kern w:val="0"/>
          <w:szCs w:val="21"/>
        </w:rPr>
        <w:t>1.5</w:t>
      </w:r>
      <w:r>
        <w:rPr>
          <w:b/>
          <w:bCs/>
          <w:kern w:val="0"/>
          <w:szCs w:val="21"/>
        </w:rPr>
        <w:t>供应商资格</w:t>
      </w:r>
      <w:r>
        <w:rPr>
          <w:rFonts w:hint="eastAsia"/>
          <w:b/>
          <w:bCs/>
          <w:kern w:val="0"/>
          <w:szCs w:val="21"/>
        </w:rPr>
        <w:t>要求</w:t>
      </w:r>
    </w:p>
    <w:p w14:paraId="548B3704" w14:textId="77777777" w:rsidR="003F0030" w:rsidRDefault="0039486E">
      <w:pPr>
        <w:spacing w:before="120" w:line="320" w:lineRule="atLeast"/>
        <w:ind w:firstLineChars="200" w:firstLine="420"/>
        <w:rPr>
          <w:szCs w:val="21"/>
        </w:rPr>
      </w:pPr>
      <w:r>
        <w:rPr>
          <w:szCs w:val="21"/>
        </w:rPr>
        <w:t>1.5.1</w:t>
      </w:r>
      <w:r>
        <w:rPr>
          <w:rFonts w:hint="eastAsia"/>
          <w:szCs w:val="21"/>
        </w:rPr>
        <w:t>供应商资格要求：详见供应商须知前附表</w:t>
      </w:r>
    </w:p>
    <w:p w14:paraId="7BCA71BC" w14:textId="77777777" w:rsidR="003F0030" w:rsidRDefault="0039486E">
      <w:pPr>
        <w:spacing w:before="120" w:line="320" w:lineRule="atLeast"/>
        <w:ind w:firstLineChars="200" w:firstLine="420"/>
        <w:rPr>
          <w:szCs w:val="21"/>
        </w:rPr>
      </w:pPr>
      <w:r>
        <w:rPr>
          <w:szCs w:val="21"/>
        </w:rPr>
        <w:t>1.5.2</w:t>
      </w:r>
      <w:r>
        <w:rPr>
          <w:szCs w:val="21"/>
        </w:rPr>
        <w:t>按照磋商公告的规定获得采购文件。</w:t>
      </w:r>
    </w:p>
    <w:p w14:paraId="207A3EF9" w14:textId="77777777" w:rsidR="003F0030" w:rsidRDefault="0039486E">
      <w:pPr>
        <w:spacing w:before="120" w:line="320" w:lineRule="atLeast"/>
        <w:ind w:firstLineChars="200" w:firstLine="420"/>
        <w:rPr>
          <w:szCs w:val="21"/>
        </w:rPr>
      </w:pPr>
      <w:r>
        <w:rPr>
          <w:szCs w:val="21"/>
        </w:rPr>
        <w:t>1.5.3</w:t>
      </w:r>
      <w:r>
        <w:rPr>
          <w:szCs w:val="21"/>
        </w:rPr>
        <w:t>本项目是否接受联合体响应，见</w:t>
      </w:r>
      <w:r>
        <w:rPr>
          <w:szCs w:val="21"/>
        </w:rPr>
        <w:t>“</w:t>
      </w:r>
      <w:r>
        <w:rPr>
          <w:szCs w:val="21"/>
        </w:rPr>
        <w:t>供应商须知前附表</w:t>
      </w:r>
      <w:r>
        <w:rPr>
          <w:szCs w:val="21"/>
        </w:rPr>
        <w:t>”</w:t>
      </w:r>
      <w:r>
        <w:rPr>
          <w:szCs w:val="21"/>
        </w:rPr>
        <w:t>规定。</w:t>
      </w:r>
    </w:p>
    <w:p w14:paraId="0CCE8BBC" w14:textId="77777777" w:rsidR="003F0030" w:rsidRDefault="0039486E">
      <w:pPr>
        <w:spacing w:before="120" w:line="320" w:lineRule="atLeast"/>
        <w:ind w:firstLineChars="200" w:firstLine="420"/>
        <w:rPr>
          <w:szCs w:val="21"/>
        </w:rPr>
      </w:pPr>
      <w:r>
        <w:rPr>
          <w:rFonts w:hint="eastAsia"/>
          <w:szCs w:val="21"/>
        </w:rPr>
        <w:t>如接受联合体响应，联合体响应要求如下：</w:t>
      </w:r>
      <w:r>
        <w:rPr>
          <w:rFonts w:hint="eastAsia"/>
          <w:szCs w:val="21"/>
        </w:rPr>
        <w:t xml:space="preserve"> </w:t>
      </w:r>
    </w:p>
    <w:p w14:paraId="6AD36464" w14:textId="77777777" w:rsidR="003F0030" w:rsidRDefault="0039486E">
      <w:pPr>
        <w:spacing w:before="120" w:line="320" w:lineRule="atLeast"/>
        <w:ind w:firstLineChars="200" w:firstLine="420"/>
        <w:rPr>
          <w:szCs w:val="21"/>
        </w:rPr>
      </w:pPr>
      <w:r>
        <w:rPr>
          <w:rFonts w:hint="eastAsia"/>
          <w:szCs w:val="21"/>
        </w:rPr>
        <w:t>（</w:t>
      </w:r>
      <w:r>
        <w:rPr>
          <w:rFonts w:hint="eastAsia"/>
          <w:szCs w:val="21"/>
        </w:rPr>
        <w:t>1</w:t>
      </w:r>
      <w:r>
        <w:rPr>
          <w:rFonts w:hint="eastAsia"/>
          <w:szCs w:val="21"/>
        </w:rPr>
        <w:t>）供应商可以组成一个响应联合体，以一个供应商的身份共同参加响应。联合体响应的，须提供《联合体协议书》（格式后附）</w:t>
      </w:r>
    </w:p>
    <w:p w14:paraId="4ABF39E7" w14:textId="77777777" w:rsidR="003F0030" w:rsidRDefault="0039486E">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251D2A36" w14:textId="77777777" w:rsidR="003F0030" w:rsidRDefault="0039486E">
      <w:pPr>
        <w:spacing w:before="120" w:line="320" w:lineRule="atLeast"/>
        <w:ind w:firstLineChars="200" w:firstLine="420"/>
        <w:rPr>
          <w:szCs w:val="21"/>
        </w:rPr>
      </w:pPr>
      <w:r>
        <w:rPr>
          <w:rFonts w:hint="eastAsia"/>
          <w:szCs w:val="21"/>
        </w:rPr>
        <w:t>（</w:t>
      </w:r>
      <w:r>
        <w:rPr>
          <w:rFonts w:hint="eastAsia"/>
          <w:szCs w:val="21"/>
        </w:rPr>
        <w:t>3</w:t>
      </w:r>
      <w:r>
        <w:rPr>
          <w:rFonts w:hint="eastAsia"/>
          <w:szCs w:val="21"/>
        </w:rPr>
        <w:t>）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6AE9248B" w14:textId="77777777" w:rsidR="003F0030" w:rsidRDefault="0039486E">
      <w:pPr>
        <w:spacing w:before="120" w:line="320" w:lineRule="atLeast"/>
        <w:ind w:firstLineChars="200" w:firstLine="420"/>
        <w:rPr>
          <w:szCs w:val="21"/>
        </w:rPr>
      </w:pPr>
      <w:r>
        <w:rPr>
          <w:rFonts w:hint="eastAsia"/>
          <w:szCs w:val="21"/>
        </w:rPr>
        <w:t>（</w:t>
      </w:r>
      <w:r>
        <w:rPr>
          <w:rFonts w:hint="eastAsia"/>
          <w:szCs w:val="21"/>
        </w:rPr>
        <w:t>4</w:t>
      </w:r>
      <w:r>
        <w:rPr>
          <w:rFonts w:hint="eastAsia"/>
          <w:szCs w:val="21"/>
        </w:rPr>
        <w:t>）以联合体形式参加政府采购活动的，联合体各方不得再单独参加或者与其他供应商另外组成</w:t>
      </w:r>
      <w:r>
        <w:rPr>
          <w:rFonts w:hint="eastAsia"/>
          <w:szCs w:val="21"/>
        </w:rPr>
        <w:lastRenderedPageBreak/>
        <w:t>联合体参加同一合同项下的政府采购活动。</w:t>
      </w:r>
    </w:p>
    <w:p w14:paraId="0D2BDAEA" w14:textId="77777777" w:rsidR="003F0030" w:rsidRDefault="0039486E">
      <w:pPr>
        <w:spacing w:before="120" w:line="320" w:lineRule="atLeast"/>
        <w:ind w:firstLineChars="200" w:firstLine="420"/>
        <w:rPr>
          <w:szCs w:val="21"/>
        </w:rPr>
      </w:pPr>
      <w:r>
        <w:rPr>
          <w:rFonts w:hint="eastAsia"/>
          <w:szCs w:val="21"/>
        </w:rPr>
        <w:t>（</w:t>
      </w:r>
      <w:r>
        <w:rPr>
          <w:rFonts w:hint="eastAsia"/>
          <w:szCs w:val="21"/>
        </w:rPr>
        <w:t>5</w:t>
      </w:r>
      <w:r>
        <w:rPr>
          <w:rFonts w:hint="eastAsia"/>
          <w:szCs w:val="21"/>
        </w:rPr>
        <w:t>）联合体中有同类资质的供应商按照联合体分工承担相同工作的，应当按照资质等级较低的供应商确定资质等级。</w:t>
      </w:r>
    </w:p>
    <w:p w14:paraId="667A0491" w14:textId="77777777" w:rsidR="003F0030" w:rsidRDefault="0039486E">
      <w:pPr>
        <w:spacing w:before="120" w:line="320" w:lineRule="atLeast"/>
        <w:ind w:firstLineChars="200" w:firstLine="420"/>
        <w:rPr>
          <w:szCs w:val="21"/>
        </w:rPr>
      </w:pPr>
      <w:r>
        <w:rPr>
          <w:rFonts w:hint="eastAsia"/>
          <w:szCs w:val="21"/>
        </w:rPr>
        <w:t>（</w:t>
      </w:r>
      <w:r>
        <w:rPr>
          <w:rFonts w:hint="eastAsia"/>
          <w:szCs w:val="21"/>
        </w:rPr>
        <w:t>6</w:t>
      </w:r>
      <w:r>
        <w:rPr>
          <w:rFonts w:hint="eastAsia"/>
          <w:szCs w:val="21"/>
        </w:rPr>
        <w:t>）联合体响应业绩、履约能力按照联合体各方其中较高的一方认定并计算（采购文件其他章节另有规定的除外）。</w:t>
      </w:r>
    </w:p>
    <w:p w14:paraId="720E2C67" w14:textId="77777777" w:rsidR="003F0030" w:rsidRDefault="0039486E">
      <w:pPr>
        <w:spacing w:before="120" w:line="320" w:lineRule="atLeast"/>
        <w:ind w:firstLineChars="200" w:firstLine="420"/>
        <w:rPr>
          <w:szCs w:val="21"/>
        </w:rPr>
      </w:pPr>
      <w:r>
        <w:rPr>
          <w:rFonts w:hint="eastAsia"/>
          <w:szCs w:val="21"/>
        </w:rPr>
        <w:t>（</w:t>
      </w:r>
      <w:r>
        <w:rPr>
          <w:rFonts w:hint="eastAsia"/>
          <w:szCs w:val="21"/>
        </w:rPr>
        <w:t>7</w:t>
      </w:r>
      <w:r>
        <w:rPr>
          <w:rFonts w:hint="eastAsia"/>
          <w:szCs w:val="21"/>
        </w:rPr>
        <w:t>）供应商为联合体的，可以由联合体中的一方或者多方共同交纳磋商保证金，其交纳的保证金对联合体各方均具有约束力。</w:t>
      </w:r>
    </w:p>
    <w:p w14:paraId="24CA63AE" w14:textId="77777777" w:rsidR="003F0030" w:rsidRDefault="0039486E">
      <w:pPr>
        <w:spacing w:before="120" w:line="320" w:lineRule="atLeast"/>
        <w:ind w:firstLineChars="200" w:firstLine="420"/>
        <w:rPr>
          <w:szCs w:val="21"/>
        </w:rPr>
      </w:pPr>
      <w:r>
        <w:rPr>
          <w:rFonts w:hint="eastAsia"/>
          <w:szCs w:val="21"/>
        </w:rPr>
        <w:t>（</w:t>
      </w:r>
      <w:r>
        <w:rPr>
          <w:rFonts w:hint="eastAsia"/>
          <w:szCs w:val="21"/>
        </w:rPr>
        <w:t>8</w:t>
      </w:r>
      <w:r>
        <w:rPr>
          <w:rFonts w:hint="eastAsia"/>
          <w:szCs w:val="21"/>
        </w:rPr>
        <w:t>）联合体各方均应按照采购文件的规定提交资格证明文件。</w:t>
      </w:r>
    </w:p>
    <w:p w14:paraId="035ED239" w14:textId="77777777" w:rsidR="003F0030" w:rsidRDefault="0039486E">
      <w:pPr>
        <w:spacing w:before="120" w:line="320" w:lineRule="atLeast"/>
        <w:ind w:firstLineChars="200" w:firstLine="422"/>
        <w:outlineLvl w:val="2"/>
        <w:rPr>
          <w:b/>
          <w:bCs/>
          <w:kern w:val="0"/>
          <w:szCs w:val="21"/>
        </w:rPr>
      </w:pPr>
      <w:bookmarkStart w:id="40" w:name="_Toc254970672"/>
      <w:bookmarkStart w:id="41" w:name="_Toc254970531"/>
      <w:r>
        <w:rPr>
          <w:b/>
          <w:bCs/>
          <w:kern w:val="0"/>
          <w:szCs w:val="21"/>
        </w:rPr>
        <w:t>1.6</w:t>
      </w:r>
      <w:r>
        <w:rPr>
          <w:b/>
          <w:bCs/>
          <w:kern w:val="0"/>
          <w:szCs w:val="21"/>
        </w:rPr>
        <w:t>现场踏勘及响应费用</w:t>
      </w:r>
      <w:bookmarkEnd w:id="40"/>
      <w:bookmarkEnd w:id="41"/>
    </w:p>
    <w:p w14:paraId="67B3772C" w14:textId="77777777" w:rsidR="003F0030" w:rsidRDefault="0039486E">
      <w:pPr>
        <w:spacing w:before="120" w:line="320" w:lineRule="atLeast"/>
        <w:ind w:firstLineChars="200" w:firstLine="420"/>
        <w:rPr>
          <w:szCs w:val="21"/>
        </w:rPr>
      </w:pPr>
      <w:r>
        <w:rPr>
          <w:szCs w:val="21"/>
        </w:rPr>
        <w:t>1.6.1</w:t>
      </w:r>
      <w:r>
        <w:rPr>
          <w:szCs w:val="21"/>
        </w:rPr>
        <w:t>前附表如规定现场踏勘的，供应商应按规定时间地点参加踏勘。</w:t>
      </w:r>
    </w:p>
    <w:p w14:paraId="6AEFC21A" w14:textId="77777777" w:rsidR="003F0030" w:rsidRDefault="0039486E">
      <w:pPr>
        <w:spacing w:before="120" w:line="320" w:lineRule="atLeast"/>
        <w:ind w:firstLineChars="200" w:firstLine="420"/>
        <w:rPr>
          <w:szCs w:val="21"/>
        </w:rPr>
      </w:pPr>
      <w:r>
        <w:rPr>
          <w:szCs w:val="21"/>
        </w:rPr>
        <w:t>1.6.2</w:t>
      </w:r>
      <w:r>
        <w:rPr>
          <w:szCs w:val="21"/>
        </w:rPr>
        <w:t>供应商均应自行承担所有与响应有关的全部费用（采购文件有相关的规定除外）。</w:t>
      </w:r>
    </w:p>
    <w:p w14:paraId="0AF64799" w14:textId="77777777" w:rsidR="003F0030" w:rsidRDefault="0039486E">
      <w:pPr>
        <w:spacing w:before="120" w:line="320" w:lineRule="atLeast"/>
        <w:ind w:firstLineChars="200" w:firstLine="422"/>
        <w:outlineLvl w:val="2"/>
        <w:rPr>
          <w:b/>
          <w:bCs/>
          <w:kern w:val="0"/>
          <w:szCs w:val="21"/>
        </w:rPr>
      </w:pPr>
      <w:r>
        <w:rPr>
          <w:b/>
          <w:bCs/>
          <w:kern w:val="0"/>
          <w:szCs w:val="21"/>
        </w:rPr>
        <w:t>1.7</w:t>
      </w:r>
      <w:r>
        <w:rPr>
          <w:b/>
          <w:bCs/>
          <w:kern w:val="0"/>
          <w:szCs w:val="21"/>
        </w:rPr>
        <w:t>转包与分包</w:t>
      </w:r>
    </w:p>
    <w:p w14:paraId="25257EA4" w14:textId="77777777" w:rsidR="003F0030" w:rsidRDefault="0039486E">
      <w:pPr>
        <w:spacing w:before="120" w:line="320" w:lineRule="atLeast"/>
        <w:ind w:firstLineChars="200" w:firstLine="420"/>
        <w:rPr>
          <w:szCs w:val="21"/>
        </w:rPr>
      </w:pPr>
      <w:r>
        <w:rPr>
          <w:szCs w:val="21"/>
        </w:rPr>
        <w:t>1.7.1</w:t>
      </w:r>
      <w:r>
        <w:rPr>
          <w:szCs w:val="21"/>
        </w:rPr>
        <w:t>如</w:t>
      </w:r>
      <w:r>
        <w:rPr>
          <w:rFonts w:hint="eastAsia"/>
          <w:szCs w:val="21"/>
        </w:rPr>
        <w:t>采购文件</w:t>
      </w:r>
      <w:r>
        <w:rPr>
          <w:szCs w:val="21"/>
        </w:rPr>
        <w:t>其他地方无特别规定</w:t>
      </w:r>
      <w:r>
        <w:rPr>
          <w:rFonts w:hint="eastAsia"/>
          <w:szCs w:val="21"/>
        </w:rPr>
        <w:t>，</w:t>
      </w:r>
      <w:r>
        <w:rPr>
          <w:szCs w:val="21"/>
        </w:rPr>
        <w:t>本项目不允许转包。</w:t>
      </w:r>
    </w:p>
    <w:p w14:paraId="2A782D0D" w14:textId="77777777" w:rsidR="003F0030" w:rsidRDefault="0039486E">
      <w:pPr>
        <w:spacing w:before="120" w:line="320" w:lineRule="atLeast"/>
        <w:ind w:firstLineChars="200" w:firstLine="420"/>
        <w:rPr>
          <w:szCs w:val="21"/>
        </w:rPr>
      </w:pPr>
      <w:r>
        <w:rPr>
          <w:szCs w:val="21"/>
        </w:rPr>
        <w:t>1.7.2</w:t>
      </w:r>
      <w:r>
        <w:rPr>
          <w:rFonts w:hint="eastAsia"/>
          <w:szCs w:val="21"/>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5F650C89" w14:textId="77777777" w:rsidR="003F0030" w:rsidRDefault="0039486E">
      <w:pPr>
        <w:spacing w:before="120" w:line="276" w:lineRule="auto"/>
        <w:ind w:firstLineChars="200" w:firstLine="422"/>
        <w:outlineLvl w:val="2"/>
        <w:rPr>
          <w:b/>
          <w:bCs/>
          <w:kern w:val="0"/>
          <w:szCs w:val="21"/>
        </w:rPr>
      </w:pPr>
      <w:bookmarkStart w:id="42" w:name="_Toc254970673"/>
      <w:bookmarkStart w:id="43" w:name="_Toc254970532"/>
      <w:r>
        <w:rPr>
          <w:b/>
          <w:bCs/>
          <w:kern w:val="0"/>
          <w:szCs w:val="21"/>
        </w:rPr>
        <w:t>1.8</w:t>
      </w:r>
      <w:r>
        <w:rPr>
          <w:b/>
          <w:bCs/>
          <w:kern w:val="0"/>
          <w:szCs w:val="21"/>
        </w:rPr>
        <w:t>特别说明</w:t>
      </w:r>
      <w:bookmarkEnd w:id="42"/>
      <w:bookmarkEnd w:id="43"/>
    </w:p>
    <w:p w14:paraId="429EC22E" w14:textId="77777777" w:rsidR="003F0030" w:rsidRDefault="0039486E">
      <w:pPr>
        <w:spacing w:line="276" w:lineRule="auto"/>
        <w:ind w:firstLineChars="200" w:firstLine="420"/>
        <w:rPr>
          <w:szCs w:val="21"/>
        </w:rPr>
      </w:pPr>
      <w:r>
        <w:rPr>
          <w:szCs w:val="21"/>
        </w:rPr>
        <w:t xml:space="preserve">1.8.1 </w:t>
      </w:r>
      <w:r>
        <w:rPr>
          <w:szCs w:val="21"/>
        </w:rPr>
        <w:t>供应商应保证其提供的联系方式（电话、传真、电子邮件）有效，以保证往来函件（澄清、修改等）能及时通知供应商，并能及时反馈，否则采购人</w:t>
      </w:r>
      <w:r>
        <w:rPr>
          <w:rFonts w:hint="eastAsia"/>
          <w:szCs w:val="21"/>
        </w:rPr>
        <w:t>及代理机构</w:t>
      </w:r>
      <w:r>
        <w:rPr>
          <w:szCs w:val="21"/>
        </w:rPr>
        <w:t>不承担由此引起的一切后果。</w:t>
      </w:r>
    </w:p>
    <w:p w14:paraId="5F8C3374" w14:textId="77777777" w:rsidR="003F0030" w:rsidRDefault="0039486E">
      <w:pPr>
        <w:spacing w:before="120" w:line="320" w:lineRule="atLeast"/>
        <w:ind w:firstLineChars="200" w:firstLine="420"/>
        <w:rPr>
          <w:szCs w:val="21"/>
        </w:rPr>
      </w:pPr>
      <w:r>
        <w:rPr>
          <w:szCs w:val="21"/>
        </w:rPr>
        <w:t>1.8.2</w:t>
      </w:r>
      <w:r>
        <w:rPr>
          <w:szCs w:val="21"/>
        </w:rPr>
        <w:t>供应商应仔细阅读采购文件的所有内容，按照采购文件的要求提交响应文件，并对所提供的全部资料的真实性承担法律责任。</w:t>
      </w:r>
    </w:p>
    <w:p w14:paraId="209ED3B1" w14:textId="77777777" w:rsidR="003F0030" w:rsidRDefault="0039486E">
      <w:pPr>
        <w:spacing w:before="120" w:line="360" w:lineRule="auto"/>
        <w:ind w:firstLineChars="200" w:firstLine="420"/>
        <w:rPr>
          <w:szCs w:val="21"/>
        </w:rPr>
      </w:pPr>
      <w:r>
        <w:rPr>
          <w:szCs w:val="21"/>
        </w:rPr>
        <w:t>1.8.3</w:t>
      </w:r>
      <w:r>
        <w:rPr>
          <w:szCs w:val="21"/>
        </w:rPr>
        <w:t>供应商在响应活动中提供任何虚假材料，</w:t>
      </w:r>
      <w:r>
        <w:rPr>
          <w:rFonts w:hint="eastAsia"/>
          <w:szCs w:val="21"/>
        </w:rPr>
        <w:t>将</w:t>
      </w:r>
      <w:r>
        <w:rPr>
          <w:szCs w:val="21"/>
        </w:rPr>
        <w:t>报监管部门查处；</w:t>
      </w:r>
      <w:r>
        <w:rPr>
          <w:szCs w:val="21"/>
        </w:rPr>
        <w:t xml:space="preserve"> </w:t>
      </w:r>
    </w:p>
    <w:p w14:paraId="082BEC05" w14:textId="77777777" w:rsidR="003F0030" w:rsidRDefault="0039486E">
      <w:pPr>
        <w:spacing w:before="120" w:line="276" w:lineRule="auto"/>
        <w:ind w:firstLineChars="200" w:firstLine="422"/>
        <w:outlineLvl w:val="2"/>
        <w:rPr>
          <w:b/>
          <w:bCs/>
          <w:kern w:val="0"/>
          <w:szCs w:val="21"/>
        </w:rPr>
      </w:pPr>
      <w:r>
        <w:rPr>
          <w:rFonts w:hint="eastAsia"/>
          <w:b/>
          <w:bCs/>
          <w:kern w:val="0"/>
          <w:szCs w:val="21"/>
        </w:rPr>
        <w:t>1</w:t>
      </w:r>
      <w:r>
        <w:rPr>
          <w:b/>
          <w:bCs/>
          <w:kern w:val="0"/>
          <w:szCs w:val="21"/>
        </w:rPr>
        <w:t>.</w:t>
      </w:r>
      <w:r>
        <w:rPr>
          <w:rFonts w:hint="eastAsia"/>
          <w:b/>
          <w:bCs/>
          <w:kern w:val="0"/>
          <w:szCs w:val="21"/>
        </w:rPr>
        <w:t xml:space="preserve">9 </w:t>
      </w:r>
      <w:r>
        <w:rPr>
          <w:rFonts w:hint="eastAsia"/>
          <w:b/>
          <w:bCs/>
          <w:kern w:val="0"/>
          <w:szCs w:val="21"/>
        </w:rPr>
        <w:t>对本国产品的支持政策</w:t>
      </w:r>
    </w:p>
    <w:p w14:paraId="180A3092" w14:textId="77777777" w:rsidR="003F0030" w:rsidRDefault="0039486E">
      <w:pPr>
        <w:spacing w:before="120" w:line="360" w:lineRule="auto"/>
        <w:ind w:leftChars="190" w:left="819" w:hangingChars="200" w:hanging="420"/>
        <w:rPr>
          <w:szCs w:val="21"/>
        </w:rPr>
      </w:pPr>
      <w:r>
        <w:rPr>
          <w:rFonts w:hint="eastAsia"/>
          <w:szCs w:val="21"/>
        </w:rPr>
        <w:t>1.9.1</w:t>
      </w:r>
      <w:r>
        <w:rPr>
          <w:szCs w:val="21"/>
        </w:rPr>
        <w:t>本国产品标准</w:t>
      </w:r>
    </w:p>
    <w:p w14:paraId="59F5FFB8" w14:textId="77777777" w:rsidR="003F0030" w:rsidRDefault="0039486E">
      <w:pPr>
        <w:spacing w:line="276" w:lineRule="auto"/>
        <w:ind w:firstLineChars="200" w:firstLine="420"/>
        <w:rPr>
          <w:szCs w:val="21"/>
        </w:rPr>
      </w:pPr>
      <w:r>
        <w:rPr>
          <w:rFonts w:hint="eastAsia"/>
          <w:szCs w:val="21"/>
        </w:rPr>
        <w:t>“本国产品标准的产品”是指：符合《国务院办公厅关于在政府采购中实施本国产品标准及相关政策的通知》（国办发〔</w:t>
      </w:r>
      <w:r>
        <w:rPr>
          <w:rFonts w:hint="eastAsia"/>
          <w:szCs w:val="21"/>
        </w:rPr>
        <w:t>2025</w:t>
      </w:r>
      <w:r>
        <w:rPr>
          <w:rFonts w:hint="eastAsia"/>
          <w:szCs w:val="21"/>
        </w:rPr>
        <w:t>〕</w:t>
      </w:r>
      <w:r>
        <w:rPr>
          <w:rFonts w:hint="eastAsia"/>
          <w:szCs w:val="21"/>
        </w:rPr>
        <w:t>34</w:t>
      </w:r>
      <w:r>
        <w:rPr>
          <w:rFonts w:hint="eastAsia"/>
          <w:szCs w:val="21"/>
        </w:rPr>
        <w:t>号）规定的本国产品标准的产品。</w:t>
      </w:r>
    </w:p>
    <w:p w14:paraId="4D6015E7" w14:textId="77777777" w:rsidR="003F0030" w:rsidRDefault="0039486E">
      <w:pPr>
        <w:spacing w:line="276" w:lineRule="auto"/>
        <w:ind w:firstLineChars="200" w:firstLine="420"/>
        <w:rPr>
          <w:szCs w:val="21"/>
        </w:rPr>
      </w:pPr>
      <w:r>
        <w:rPr>
          <w:rFonts w:hint="eastAsia"/>
          <w:szCs w:val="21"/>
        </w:rPr>
        <w:t>本国产品标准的产品应当符合以下条件：</w:t>
      </w:r>
    </w:p>
    <w:p w14:paraId="7A351382" w14:textId="77777777" w:rsidR="003F0030" w:rsidRDefault="0039486E">
      <w:pPr>
        <w:spacing w:line="276" w:lineRule="auto"/>
        <w:ind w:firstLineChars="200" w:firstLine="420"/>
        <w:rPr>
          <w:szCs w:val="21"/>
        </w:rPr>
      </w:pPr>
      <w:r>
        <w:rPr>
          <w:rFonts w:hint="eastAsia"/>
          <w:szCs w:val="21"/>
        </w:rPr>
        <w:t>（</w:t>
      </w:r>
      <w:r>
        <w:rPr>
          <w:rFonts w:hint="eastAsia"/>
          <w:szCs w:val="21"/>
        </w:rPr>
        <w:t>1</w:t>
      </w:r>
      <w:r>
        <w:rPr>
          <w:rFonts w:hint="eastAsia"/>
          <w:szCs w:val="21"/>
        </w:rPr>
        <w:t>）</w:t>
      </w:r>
      <w:r>
        <w:rPr>
          <w:szCs w:val="21"/>
        </w:rPr>
        <w:t>在中国境内生产</w:t>
      </w:r>
      <w:r>
        <w:rPr>
          <w:rFonts w:hint="eastAsia"/>
          <w:szCs w:val="21"/>
        </w:rPr>
        <w:t>。</w:t>
      </w:r>
      <w:r>
        <w:rPr>
          <w:szCs w:val="21"/>
        </w:rPr>
        <w:t>产品应当在中国境内生产，即在中华人民共和国关境内</w:t>
      </w:r>
      <w:r>
        <w:rPr>
          <w:rFonts w:hint="eastAsia"/>
          <w:szCs w:val="21"/>
        </w:rPr>
        <w:t>（含保税区、综合保税区等海关特殊监管区域）</w:t>
      </w:r>
      <w:r>
        <w:rPr>
          <w:szCs w:val="21"/>
        </w:rPr>
        <w:t>实现从原材料、组件到产品的属性改变；属性改变是指经过制造、加工或者组装等工序，产生完全不同于原材料、组件的新产品，并具有新的名称和特征（用途），属性改变不包括以下细微操作：</w:t>
      </w:r>
    </w:p>
    <w:p w14:paraId="613A6533" w14:textId="77777777" w:rsidR="003F0030" w:rsidRDefault="0039486E">
      <w:pPr>
        <w:spacing w:line="276" w:lineRule="auto"/>
        <w:ind w:firstLineChars="200" w:firstLine="420"/>
        <w:rPr>
          <w:szCs w:val="21"/>
        </w:rPr>
      </w:pPr>
      <w:r>
        <w:rPr>
          <w:szCs w:val="21"/>
        </w:rPr>
        <w:t>①</w:t>
      </w:r>
      <w:r>
        <w:rPr>
          <w:szCs w:val="21"/>
        </w:rPr>
        <w:t>为确保产品在运输或者储存期间保持某种状态而进行的操作；</w:t>
      </w:r>
    </w:p>
    <w:p w14:paraId="184942DA" w14:textId="77777777" w:rsidR="003F0030" w:rsidRDefault="0039486E">
      <w:pPr>
        <w:spacing w:line="276" w:lineRule="auto"/>
        <w:ind w:firstLineChars="200" w:firstLine="420"/>
        <w:rPr>
          <w:szCs w:val="21"/>
        </w:rPr>
      </w:pPr>
      <w:r>
        <w:rPr>
          <w:szCs w:val="21"/>
        </w:rPr>
        <w:t>②</w:t>
      </w:r>
      <w:r>
        <w:rPr>
          <w:szCs w:val="21"/>
        </w:rPr>
        <w:t>为产品运输或者销售进行的包装或者展示；</w:t>
      </w:r>
    </w:p>
    <w:p w14:paraId="4D965932" w14:textId="77777777" w:rsidR="003F0030" w:rsidRDefault="0039486E">
      <w:pPr>
        <w:spacing w:line="276" w:lineRule="auto"/>
        <w:ind w:firstLineChars="200" w:firstLine="420"/>
        <w:rPr>
          <w:szCs w:val="21"/>
        </w:rPr>
      </w:pPr>
      <w:r>
        <w:rPr>
          <w:szCs w:val="21"/>
        </w:rPr>
        <w:t>③</w:t>
      </w:r>
      <w:r>
        <w:rPr>
          <w:szCs w:val="21"/>
        </w:rPr>
        <w:t>在产品或者其包装上粘贴或者印刷品牌、标志、标识以及其他用于区别的标记；</w:t>
      </w:r>
    </w:p>
    <w:p w14:paraId="1BE8AF41" w14:textId="77777777" w:rsidR="003F0030" w:rsidRDefault="0039486E">
      <w:pPr>
        <w:spacing w:line="276" w:lineRule="auto"/>
        <w:ind w:firstLineChars="200" w:firstLine="420"/>
        <w:rPr>
          <w:szCs w:val="21"/>
        </w:rPr>
      </w:pPr>
      <w:r>
        <w:rPr>
          <w:szCs w:val="21"/>
        </w:rPr>
        <w:t>④</w:t>
      </w:r>
      <w:r>
        <w:rPr>
          <w:szCs w:val="21"/>
        </w:rPr>
        <w:t>简单的上漆、磨光和分装；</w:t>
      </w:r>
    </w:p>
    <w:p w14:paraId="48980D28" w14:textId="77777777" w:rsidR="003F0030" w:rsidRDefault="0039486E">
      <w:pPr>
        <w:spacing w:line="276" w:lineRule="auto"/>
        <w:ind w:firstLineChars="200" w:firstLine="420"/>
        <w:rPr>
          <w:szCs w:val="21"/>
        </w:rPr>
      </w:pPr>
      <w:r>
        <w:rPr>
          <w:szCs w:val="21"/>
        </w:rPr>
        <w:t>⑤</w:t>
      </w:r>
      <w:r>
        <w:rPr>
          <w:szCs w:val="21"/>
        </w:rPr>
        <w:t>其他不属于属性改变的情形；</w:t>
      </w:r>
    </w:p>
    <w:p w14:paraId="0C3D8862" w14:textId="77777777" w:rsidR="003F0030" w:rsidRDefault="0039486E">
      <w:pPr>
        <w:spacing w:line="276" w:lineRule="auto"/>
        <w:ind w:firstLineChars="200" w:firstLine="420"/>
        <w:rPr>
          <w:szCs w:val="21"/>
        </w:rPr>
      </w:pPr>
      <w:r>
        <w:rPr>
          <w:rFonts w:hint="eastAsia"/>
          <w:szCs w:val="21"/>
        </w:rPr>
        <w:t>（</w:t>
      </w:r>
      <w:r>
        <w:rPr>
          <w:rFonts w:hint="eastAsia"/>
          <w:szCs w:val="21"/>
        </w:rPr>
        <w:t>2</w:t>
      </w:r>
      <w:r>
        <w:rPr>
          <w:rFonts w:hint="eastAsia"/>
          <w:szCs w:val="21"/>
        </w:rPr>
        <w:t>）</w:t>
      </w:r>
      <w:r>
        <w:rPr>
          <w:szCs w:val="21"/>
        </w:rPr>
        <w:t>中国境内生产的组件成本占比达到规定比例</w:t>
      </w:r>
      <w:r>
        <w:rPr>
          <w:rFonts w:hint="eastAsia"/>
          <w:szCs w:val="21"/>
        </w:rPr>
        <w:t>。</w:t>
      </w:r>
    </w:p>
    <w:p w14:paraId="2FA5CAB4" w14:textId="77777777" w:rsidR="003F0030" w:rsidRDefault="0039486E">
      <w:pPr>
        <w:spacing w:line="276" w:lineRule="auto"/>
        <w:ind w:firstLineChars="200" w:firstLine="420"/>
        <w:rPr>
          <w:szCs w:val="21"/>
        </w:rPr>
      </w:pPr>
      <w:r>
        <w:rPr>
          <w:rFonts w:hint="eastAsia"/>
          <w:szCs w:val="21"/>
        </w:rPr>
        <w:t>①产品在中国境内生产的组件成本占比应当达到规定比例，计算公式为：产品在中国境内生产的组件成本</w:t>
      </w:r>
      <w:r>
        <w:rPr>
          <w:rFonts w:hint="eastAsia"/>
          <w:szCs w:val="21"/>
        </w:rPr>
        <w:t>/</w:t>
      </w:r>
      <w:r>
        <w:rPr>
          <w:rFonts w:hint="eastAsia"/>
          <w:szCs w:val="21"/>
        </w:rPr>
        <w:t>产品总成本≥规定比例；</w:t>
      </w:r>
    </w:p>
    <w:p w14:paraId="065E3097" w14:textId="77777777" w:rsidR="003F0030" w:rsidRDefault="0039486E">
      <w:pPr>
        <w:spacing w:line="276" w:lineRule="auto"/>
        <w:ind w:firstLineChars="200" w:firstLine="420"/>
        <w:rPr>
          <w:szCs w:val="21"/>
        </w:rPr>
      </w:pPr>
      <w:r>
        <w:rPr>
          <w:rFonts w:hint="eastAsia"/>
          <w:szCs w:val="21"/>
        </w:rPr>
        <w:lastRenderedPageBreak/>
        <w:t>②产品在中国境内生产的组件成本，按照《中国境内生产的组件成本核算基本规则》计算；</w:t>
      </w:r>
    </w:p>
    <w:p w14:paraId="667AB21F" w14:textId="77777777" w:rsidR="003F0030" w:rsidRDefault="0039486E">
      <w:pPr>
        <w:spacing w:line="276" w:lineRule="auto"/>
        <w:ind w:firstLineChars="200" w:firstLine="420"/>
        <w:rPr>
          <w:szCs w:val="21"/>
        </w:rPr>
      </w:pPr>
      <w:r>
        <w:rPr>
          <w:rFonts w:hint="eastAsia"/>
          <w:szCs w:val="21"/>
        </w:rPr>
        <w:t>③中国境内生产的组件成本占比相关要求实施前，符合第（</w:t>
      </w:r>
      <w:r>
        <w:rPr>
          <w:rFonts w:hint="eastAsia"/>
          <w:szCs w:val="21"/>
        </w:rPr>
        <w:t>1</w:t>
      </w:r>
      <w:r>
        <w:rPr>
          <w:rFonts w:hint="eastAsia"/>
          <w:szCs w:val="21"/>
        </w:rPr>
        <w:t>）项条件的产品在政府采购活动中视同本国产品。</w:t>
      </w:r>
    </w:p>
    <w:p w14:paraId="0C1041FB" w14:textId="77777777" w:rsidR="003F0030" w:rsidRDefault="0039486E">
      <w:pPr>
        <w:spacing w:line="276" w:lineRule="auto"/>
        <w:ind w:firstLineChars="200" w:firstLine="420"/>
        <w:rPr>
          <w:szCs w:val="21"/>
        </w:rPr>
      </w:pPr>
      <w:r>
        <w:rPr>
          <w:rFonts w:hint="eastAsia"/>
          <w:szCs w:val="21"/>
        </w:rPr>
        <w:t>（</w:t>
      </w:r>
      <w:r>
        <w:rPr>
          <w:rFonts w:hint="eastAsia"/>
          <w:szCs w:val="21"/>
        </w:rPr>
        <w:t>3</w:t>
      </w:r>
      <w:r>
        <w:rPr>
          <w:rFonts w:hint="eastAsia"/>
          <w:szCs w:val="21"/>
        </w:rPr>
        <w:t>）</w:t>
      </w:r>
      <w:r>
        <w:rPr>
          <w:szCs w:val="21"/>
        </w:rPr>
        <w:t>特定产品的关键组件和工序在中国境内完成。</w:t>
      </w:r>
    </w:p>
    <w:p w14:paraId="66BFF12E" w14:textId="77777777" w:rsidR="003F0030" w:rsidRDefault="0039486E">
      <w:pPr>
        <w:spacing w:line="276" w:lineRule="auto"/>
        <w:ind w:firstLineChars="200" w:firstLine="420"/>
        <w:rPr>
          <w:szCs w:val="21"/>
        </w:rPr>
      </w:pPr>
      <w:r>
        <w:rPr>
          <w:rFonts w:hint="eastAsia"/>
          <w:szCs w:val="21"/>
        </w:rPr>
        <w:t>①对特定产品，在符合第（</w:t>
      </w:r>
      <w:r>
        <w:rPr>
          <w:rFonts w:hint="eastAsia"/>
          <w:szCs w:val="21"/>
        </w:rPr>
        <w:t>1</w:t>
      </w:r>
      <w:r>
        <w:rPr>
          <w:rFonts w:hint="eastAsia"/>
          <w:szCs w:val="21"/>
        </w:rPr>
        <w:t>）项和第（</w:t>
      </w:r>
      <w:r>
        <w:rPr>
          <w:rFonts w:hint="eastAsia"/>
          <w:szCs w:val="21"/>
        </w:rPr>
        <w:t>2</w:t>
      </w:r>
      <w:r>
        <w:rPr>
          <w:rFonts w:hint="eastAsia"/>
          <w:szCs w:val="21"/>
        </w:rPr>
        <w:t>）项条件的基础上，应当符合财政部会同有关行业主管部门确定的其关键组件、关键工序在中国境内生产、完成等要求；</w:t>
      </w:r>
    </w:p>
    <w:p w14:paraId="6C9457FC" w14:textId="77777777" w:rsidR="003F0030" w:rsidRDefault="0039486E">
      <w:pPr>
        <w:spacing w:line="276" w:lineRule="auto"/>
        <w:ind w:firstLineChars="200" w:firstLine="420"/>
        <w:rPr>
          <w:szCs w:val="21"/>
        </w:rPr>
      </w:pPr>
      <w:r>
        <w:rPr>
          <w:rFonts w:hint="eastAsia"/>
          <w:szCs w:val="21"/>
        </w:rPr>
        <w:t>②特定产品的关键组件、关键工序符合相关要求实施前，符合第（</w:t>
      </w:r>
      <w:r>
        <w:rPr>
          <w:rFonts w:hint="eastAsia"/>
          <w:szCs w:val="21"/>
        </w:rPr>
        <w:t>1</w:t>
      </w:r>
      <w:r>
        <w:rPr>
          <w:rFonts w:hint="eastAsia"/>
          <w:szCs w:val="21"/>
        </w:rPr>
        <w:t>）项和第（</w:t>
      </w:r>
      <w:r>
        <w:rPr>
          <w:rFonts w:hint="eastAsia"/>
          <w:szCs w:val="21"/>
        </w:rPr>
        <w:t>2</w:t>
      </w:r>
      <w:r>
        <w:rPr>
          <w:rFonts w:hint="eastAsia"/>
          <w:szCs w:val="21"/>
        </w:rPr>
        <w:t>）项条件的产品在政府采购活动中视同本国产品。</w:t>
      </w:r>
    </w:p>
    <w:p w14:paraId="12005C6E" w14:textId="77777777" w:rsidR="003F0030" w:rsidRDefault="0039486E">
      <w:pPr>
        <w:spacing w:before="120" w:line="360" w:lineRule="auto"/>
        <w:ind w:leftChars="190" w:left="819" w:hangingChars="200" w:hanging="420"/>
        <w:rPr>
          <w:szCs w:val="21"/>
        </w:rPr>
      </w:pPr>
      <w:r>
        <w:rPr>
          <w:rFonts w:hint="eastAsia"/>
          <w:szCs w:val="21"/>
        </w:rPr>
        <w:t xml:space="preserve">1.9.2 </w:t>
      </w:r>
      <w:r>
        <w:rPr>
          <w:rFonts w:hint="eastAsia"/>
          <w:szCs w:val="21"/>
        </w:rPr>
        <w:t>本国产品标准的适用范围</w:t>
      </w:r>
    </w:p>
    <w:p w14:paraId="32E6A16F" w14:textId="77777777" w:rsidR="003F0030" w:rsidRDefault="0039486E">
      <w:pPr>
        <w:spacing w:line="276" w:lineRule="auto"/>
        <w:ind w:firstLineChars="200" w:firstLine="420"/>
        <w:rPr>
          <w:szCs w:val="21"/>
        </w:rPr>
      </w:pPr>
      <w:r>
        <w:rPr>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szCs w:val="21"/>
        </w:rPr>
        <w:t>本项目是否适用对本国产品的支持政策详见供应商须知前附表。</w:t>
      </w:r>
    </w:p>
    <w:p w14:paraId="54CBDF03" w14:textId="77777777" w:rsidR="003F0030" w:rsidRDefault="0039486E">
      <w:pPr>
        <w:spacing w:line="276" w:lineRule="auto"/>
        <w:ind w:firstLineChars="200" w:firstLine="420"/>
        <w:rPr>
          <w:szCs w:val="21"/>
        </w:rPr>
      </w:pPr>
      <w:r>
        <w:rPr>
          <w:szCs w:val="21"/>
        </w:rPr>
        <w:t>中华人民共和国缔结或者共同参加的国际条约、协定对政府采购中本国产品政策另有规定的，按照有关条约、协定执行。</w:t>
      </w:r>
    </w:p>
    <w:p w14:paraId="2C375F11" w14:textId="77777777" w:rsidR="003F0030" w:rsidRDefault="0039486E">
      <w:pPr>
        <w:spacing w:before="120" w:line="320" w:lineRule="atLeast"/>
        <w:ind w:firstLineChars="200" w:firstLine="420"/>
        <w:rPr>
          <w:szCs w:val="21"/>
        </w:rPr>
      </w:pPr>
      <w:r>
        <w:rPr>
          <w:rFonts w:hint="eastAsia"/>
          <w:szCs w:val="21"/>
        </w:rPr>
        <w:t xml:space="preserve">1.9.3 </w:t>
      </w:r>
      <w:r>
        <w:rPr>
          <w:rFonts w:hint="eastAsia"/>
          <w:szCs w:val="21"/>
        </w:rPr>
        <w:t>价格评审优惠</w:t>
      </w:r>
    </w:p>
    <w:p w14:paraId="6346D502" w14:textId="77777777" w:rsidR="003F0030" w:rsidRDefault="0039486E">
      <w:pPr>
        <w:spacing w:before="120" w:line="320" w:lineRule="atLeast"/>
        <w:ind w:firstLineChars="200" w:firstLine="420"/>
        <w:rPr>
          <w:szCs w:val="21"/>
        </w:rPr>
      </w:pPr>
      <w:r>
        <w:rPr>
          <w:rFonts w:hint="eastAsia"/>
          <w:szCs w:val="21"/>
        </w:rPr>
        <w:t>既有本国产品又有非本国产品参与竞争的，依法对本国产品给予价格评审优惠，对本国产品的报价给予</w:t>
      </w:r>
      <w:r>
        <w:rPr>
          <w:rFonts w:hint="eastAsia"/>
          <w:szCs w:val="21"/>
        </w:rPr>
        <w:t>20%</w:t>
      </w:r>
      <w:r>
        <w:rPr>
          <w:rFonts w:hint="eastAsia"/>
          <w:szCs w:val="21"/>
        </w:rPr>
        <w:t>的价格扣除，用扣除后的价格参与评审。</w:t>
      </w:r>
    </w:p>
    <w:p w14:paraId="2F6692A8" w14:textId="77777777" w:rsidR="003F0030" w:rsidRDefault="0039486E">
      <w:pPr>
        <w:spacing w:before="120" w:line="320" w:lineRule="atLeast"/>
        <w:ind w:firstLineChars="200" w:firstLine="420"/>
        <w:rPr>
          <w:szCs w:val="21"/>
        </w:rPr>
      </w:pPr>
      <w:r>
        <w:rPr>
          <w:rFonts w:hint="eastAsia"/>
          <w:szCs w:val="21"/>
        </w:rPr>
        <w:t>当采购项目或者采购包中含有多种产品，供应商为该采购项目或者采购包提供的符合本国产品标准的产品成本之和占该供应商提供的全部产品成本之和的比例达到</w:t>
      </w:r>
      <w:r>
        <w:rPr>
          <w:rFonts w:hint="eastAsia"/>
          <w:szCs w:val="21"/>
        </w:rPr>
        <w:t>80%</w:t>
      </w:r>
      <w:r>
        <w:rPr>
          <w:rFonts w:hint="eastAsia"/>
          <w:szCs w:val="21"/>
        </w:rPr>
        <w:t>以上时，依法对该供应商提供的全部产品给予价格评审优惠，即对该供应商提供的全部产品的总报价给予</w:t>
      </w:r>
      <w:r>
        <w:rPr>
          <w:rFonts w:hint="eastAsia"/>
          <w:szCs w:val="21"/>
        </w:rPr>
        <w:t>20%</w:t>
      </w:r>
      <w:r>
        <w:rPr>
          <w:rFonts w:hint="eastAsia"/>
          <w:szCs w:val="21"/>
        </w:rPr>
        <w:t>的价格扣除，用扣除后的价格参与评审。</w:t>
      </w:r>
    </w:p>
    <w:p w14:paraId="0D150436" w14:textId="77777777" w:rsidR="003F0030" w:rsidRDefault="0039486E">
      <w:pPr>
        <w:spacing w:before="120" w:line="320" w:lineRule="atLeast"/>
        <w:ind w:firstLineChars="200" w:firstLine="420"/>
        <w:rPr>
          <w:szCs w:val="21"/>
        </w:rPr>
      </w:pPr>
      <w:r>
        <w:rPr>
          <w:rFonts w:hint="eastAsia"/>
          <w:szCs w:val="21"/>
        </w:rPr>
        <w:t>价格扣除比例在第四章评审方法及标准中规定。</w:t>
      </w:r>
    </w:p>
    <w:p w14:paraId="7A4F4289" w14:textId="77777777" w:rsidR="003F0030" w:rsidRDefault="0039486E">
      <w:pPr>
        <w:spacing w:before="120" w:line="320" w:lineRule="atLeast"/>
        <w:ind w:firstLineChars="200" w:firstLine="420"/>
        <w:rPr>
          <w:szCs w:val="21"/>
        </w:rPr>
      </w:pPr>
      <w:r>
        <w:rPr>
          <w:rFonts w:hint="eastAsia"/>
          <w:szCs w:val="21"/>
        </w:rPr>
        <w:t>1.9.4</w:t>
      </w:r>
      <w:r>
        <w:rPr>
          <w:rFonts w:hint="eastAsia"/>
          <w:szCs w:val="21"/>
        </w:rPr>
        <w:t>政策执行要求</w:t>
      </w:r>
    </w:p>
    <w:p w14:paraId="4DB88771" w14:textId="77777777" w:rsidR="003F0030" w:rsidRDefault="0039486E">
      <w:pPr>
        <w:spacing w:before="120" w:line="320" w:lineRule="atLeast"/>
        <w:ind w:firstLineChars="200" w:firstLine="420"/>
        <w:rPr>
          <w:szCs w:val="21"/>
        </w:rPr>
      </w:pPr>
      <w:r>
        <w:rPr>
          <w:rFonts w:hint="eastAsia"/>
          <w:szCs w:val="21"/>
        </w:rPr>
        <w:t>1.9.4.1</w:t>
      </w:r>
      <w:r>
        <w:rPr>
          <w:rFonts w:hint="eastAsia"/>
          <w:szCs w:val="21"/>
        </w:rPr>
        <w:t>产品在中国境内生产的组件成本核算规则：产品在中国境内生产的组件成本，按照《中国境内生产的组件成本核算基本规则》计算。</w:t>
      </w:r>
    </w:p>
    <w:p w14:paraId="3B30D5B0" w14:textId="77777777" w:rsidR="003F0030" w:rsidRDefault="0039486E">
      <w:pPr>
        <w:spacing w:before="120" w:line="360" w:lineRule="auto"/>
        <w:ind w:firstLineChars="1200" w:firstLine="2520"/>
        <w:rPr>
          <w:szCs w:val="21"/>
        </w:rPr>
      </w:pPr>
      <w:r>
        <w:rPr>
          <w:rFonts w:hint="eastAsia"/>
          <w:szCs w:val="21"/>
        </w:rPr>
        <w:t>《中国境内生产的组件成本核算基本规则》</w:t>
      </w:r>
    </w:p>
    <w:p w14:paraId="5B82A065" w14:textId="77777777" w:rsidR="003F0030" w:rsidRDefault="0039486E">
      <w:pPr>
        <w:spacing w:before="120"/>
        <w:ind w:firstLineChars="200" w:firstLine="420"/>
        <w:rPr>
          <w:szCs w:val="21"/>
        </w:rPr>
      </w:pPr>
      <w:r>
        <w:rPr>
          <w:rFonts w:hint="eastAsia"/>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3D502C44" w14:textId="77777777" w:rsidR="003F0030" w:rsidRDefault="0039486E">
      <w:pPr>
        <w:spacing w:before="120"/>
        <w:ind w:firstLineChars="200" w:firstLine="420"/>
        <w:rPr>
          <w:szCs w:val="21"/>
        </w:rPr>
      </w:pPr>
      <w:r>
        <w:rPr>
          <w:rFonts w:hint="eastAsia"/>
          <w:szCs w:val="21"/>
        </w:rPr>
        <w:t>1.</w:t>
      </w:r>
      <w:r>
        <w:rPr>
          <w:rFonts w:hint="eastAsia"/>
          <w:szCs w:val="21"/>
        </w:rPr>
        <w:t>产品的一级组件是指直接组成产品的组件。产品的二级组件是指直接组成产品一级组件的组件。一级组件不可分解的，视同二级组件。</w:t>
      </w:r>
    </w:p>
    <w:p w14:paraId="47BF03EB" w14:textId="77777777" w:rsidR="003F0030" w:rsidRDefault="0039486E">
      <w:pPr>
        <w:spacing w:before="120"/>
        <w:ind w:firstLineChars="200" w:firstLine="420"/>
        <w:rPr>
          <w:szCs w:val="21"/>
        </w:rPr>
      </w:pPr>
      <w:r>
        <w:rPr>
          <w:rFonts w:hint="eastAsia"/>
          <w:szCs w:val="21"/>
        </w:rPr>
        <w:t>2.</w:t>
      </w:r>
      <w:r>
        <w:rPr>
          <w:rFonts w:hint="eastAsia"/>
          <w:szCs w:val="21"/>
        </w:rPr>
        <w:t>二级组件在中国境内生产的，其全部成本计入中国境内生产的组件成本；二级组件不在中国境内生产的，其成本不计入中国境内生产的组件成本。</w:t>
      </w:r>
    </w:p>
    <w:p w14:paraId="060638B3" w14:textId="77777777" w:rsidR="003F0030" w:rsidRDefault="0039486E">
      <w:pPr>
        <w:spacing w:before="120"/>
        <w:ind w:firstLineChars="200" w:firstLine="420"/>
        <w:rPr>
          <w:szCs w:val="21"/>
        </w:rPr>
      </w:pPr>
      <w:r>
        <w:rPr>
          <w:rFonts w:hint="eastAsia"/>
          <w:szCs w:val="21"/>
        </w:rPr>
        <w:t>3.</w:t>
      </w:r>
      <w:r>
        <w:rPr>
          <w:rFonts w:hint="eastAsia"/>
          <w:szCs w:val="21"/>
        </w:rPr>
        <w:t>产品总成本和组件成本以相关会计核算数据、采购合同、进货记录等为基础进行计算。</w:t>
      </w:r>
    </w:p>
    <w:p w14:paraId="37B9D4D7" w14:textId="77777777" w:rsidR="003F0030" w:rsidRDefault="0039486E">
      <w:pPr>
        <w:spacing w:before="120"/>
        <w:ind w:firstLineChars="200" w:firstLine="420"/>
        <w:rPr>
          <w:szCs w:val="21"/>
        </w:rPr>
      </w:pPr>
      <w:r>
        <w:rPr>
          <w:rFonts w:hint="eastAsia"/>
          <w:szCs w:val="21"/>
        </w:rPr>
        <w:t>4.</w:t>
      </w:r>
      <w:r>
        <w:rPr>
          <w:rFonts w:hint="eastAsia"/>
          <w:szCs w:val="21"/>
        </w:rPr>
        <w:t>需要对成本核算规则予以进一步明确的其他有关事项，由财政部会同有关部门另行规定。</w:t>
      </w:r>
    </w:p>
    <w:p w14:paraId="6F26FD37" w14:textId="77777777" w:rsidR="003F0030" w:rsidRDefault="0039486E">
      <w:pPr>
        <w:spacing w:before="120" w:line="320" w:lineRule="atLeast"/>
        <w:ind w:firstLineChars="200" w:firstLine="420"/>
        <w:rPr>
          <w:szCs w:val="21"/>
        </w:rPr>
      </w:pPr>
      <w:r>
        <w:rPr>
          <w:rFonts w:hint="eastAsia"/>
          <w:szCs w:val="21"/>
        </w:rPr>
        <w:t>1.9.4.2</w:t>
      </w:r>
      <w:r>
        <w:rPr>
          <w:rFonts w:hint="eastAsia"/>
          <w:szCs w:val="21"/>
        </w:rPr>
        <w:t>证明材料提交与审查：供应商需在投标（响应）文件中对其提供的产品出具《关于符合本国产品标准的声明函》（样式见响应文件格式）或财政部会同有关部门规定的有关证明文件。</w:t>
      </w:r>
      <w:r>
        <w:rPr>
          <w:rFonts w:hint="eastAsia"/>
          <w:b/>
          <w:bCs/>
          <w:szCs w:val="21"/>
        </w:rPr>
        <w:t>医疗器械产品凭药品监督管理部门授予的准字号注册证直接认定属于在中国境内生产的产品。</w:t>
      </w:r>
      <w:r>
        <w:rPr>
          <w:rFonts w:hint="eastAsia"/>
          <w:szCs w:val="21"/>
        </w:rPr>
        <w:t>出具符合要求的《声明函》或有关证明文件的，该产品视为本国产品，采购人、采购代理机构不得再要求供应商提供其他证明材料。供应商提供虚假《声明函》、虚假证明文件谋取中标、成交的，依照《中华人民共和国政府采</w:t>
      </w:r>
      <w:r>
        <w:rPr>
          <w:rFonts w:hint="eastAsia"/>
          <w:szCs w:val="21"/>
        </w:rPr>
        <w:lastRenderedPageBreak/>
        <w:t>购法》等法律法规规定追究相应责任。采购人、采购代理机构应当随中标、成交结果同时公告中标、成交供应商提供的《声明函》或有关证明文件。</w:t>
      </w:r>
    </w:p>
    <w:p w14:paraId="45CD2143" w14:textId="77777777" w:rsidR="003F0030" w:rsidRDefault="0039486E">
      <w:pPr>
        <w:pStyle w:val="aa"/>
        <w:ind w:firstLineChars="200" w:firstLine="420"/>
        <w:rPr>
          <w:sz w:val="21"/>
          <w:szCs w:val="21"/>
        </w:rPr>
      </w:pPr>
      <w:r>
        <w:rPr>
          <w:rFonts w:hint="eastAsia"/>
          <w:sz w:val="21"/>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6981F1F6" w14:textId="77777777" w:rsidR="003F0030" w:rsidRDefault="0039486E">
      <w:pPr>
        <w:pStyle w:val="aa"/>
        <w:ind w:firstLineChars="200" w:firstLine="420"/>
        <w:rPr>
          <w:sz w:val="21"/>
          <w:szCs w:val="21"/>
        </w:rPr>
      </w:pPr>
      <w:r>
        <w:rPr>
          <w:rFonts w:hint="eastAsia"/>
          <w:sz w:val="21"/>
          <w:szCs w:val="21"/>
        </w:rPr>
        <w:t>澄清补正应当按照“</w:t>
      </w:r>
      <w:r>
        <w:rPr>
          <w:rFonts w:hint="eastAsia"/>
          <w:sz w:val="21"/>
          <w:szCs w:val="21"/>
        </w:rPr>
        <w:t>6.3.3</w:t>
      </w:r>
      <w:r>
        <w:rPr>
          <w:rFonts w:hint="eastAsia"/>
          <w:sz w:val="21"/>
          <w:szCs w:val="21"/>
        </w:rPr>
        <w:t>澄清、说明或补正”的规定提交。</w:t>
      </w:r>
    </w:p>
    <w:p w14:paraId="392C566A" w14:textId="77777777" w:rsidR="003F0030" w:rsidRDefault="0039486E">
      <w:pPr>
        <w:pStyle w:val="aa"/>
        <w:ind w:firstLineChars="200" w:firstLine="420"/>
        <w:rPr>
          <w:sz w:val="21"/>
          <w:szCs w:val="21"/>
        </w:rPr>
      </w:pPr>
      <w:r>
        <w:rPr>
          <w:rFonts w:hint="eastAsia"/>
          <w:sz w:val="21"/>
          <w:szCs w:val="21"/>
        </w:rPr>
        <w:t>1.9.4.3</w:t>
      </w:r>
      <w:r>
        <w:rPr>
          <w:rFonts w:hint="eastAsia"/>
          <w:sz w:val="21"/>
          <w:szCs w:val="21"/>
        </w:rPr>
        <w:t>成本核算与承诺</w:t>
      </w:r>
    </w:p>
    <w:p w14:paraId="74FBF77F" w14:textId="77777777" w:rsidR="003F0030" w:rsidRDefault="0039486E">
      <w:pPr>
        <w:pStyle w:val="aa"/>
        <w:ind w:firstLineChars="200" w:firstLine="420"/>
        <w:rPr>
          <w:sz w:val="21"/>
          <w:szCs w:val="21"/>
        </w:rPr>
      </w:pPr>
      <w:r>
        <w:rPr>
          <w:sz w:val="21"/>
          <w:szCs w:val="21"/>
        </w:rPr>
        <w:t>供应商应依据《中国境内生产的组件成本核算基本规则》核算产品成本占比，并对核算结果负责，按要求提交《</w:t>
      </w:r>
      <w:r>
        <w:rPr>
          <w:rFonts w:hint="eastAsia"/>
          <w:sz w:val="21"/>
          <w:szCs w:val="21"/>
        </w:rPr>
        <w:t>关于符合</w:t>
      </w:r>
      <w:r>
        <w:rPr>
          <w:sz w:val="21"/>
          <w:szCs w:val="21"/>
        </w:rPr>
        <w:t>本国产品</w:t>
      </w:r>
      <w:r>
        <w:rPr>
          <w:rFonts w:hint="eastAsia"/>
          <w:sz w:val="21"/>
          <w:szCs w:val="21"/>
        </w:rPr>
        <w:t>标准的</w:t>
      </w:r>
      <w:r>
        <w:rPr>
          <w:sz w:val="21"/>
          <w:szCs w:val="21"/>
        </w:rPr>
        <w:t>成本占比承诺函》</w:t>
      </w:r>
      <w:r>
        <w:rPr>
          <w:rFonts w:hint="eastAsia"/>
          <w:sz w:val="21"/>
          <w:szCs w:val="21"/>
        </w:rPr>
        <w:t>（如适用）</w:t>
      </w:r>
      <w:r>
        <w:rPr>
          <w:sz w:val="21"/>
          <w:szCs w:val="21"/>
        </w:rPr>
        <w:t>（参考模板</w:t>
      </w:r>
      <w:r>
        <w:rPr>
          <w:rFonts w:hint="eastAsia"/>
          <w:sz w:val="21"/>
          <w:szCs w:val="21"/>
        </w:rPr>
        <w:t>详见响应文件格式</w:t>
      </w:r>
      <w:r>
        <w:rPr>
          <w:sz w:val="21"/>
          <w:szCs w:val="21"/>
        </w:rPr>
        <w:t>）。相关成本核算的原始凭证应妥善留存，以备核查。采购人可在履约验收环节对相关材料进行抽查。</w:t>
      </w:r>
    </w:p>
    <w:p w14:paraId="0152BEEC" w14:textId="77777777" w:rsidR="003F0030" w:rsidRDefault="0039486E">
      <w:pPr>
        <w:spacing w:before="120" w:line="320" w:lineRule="atLeast"/>
        <w:ind w:firstLineChars="200" w:firstLine="420"/>
        <w:rPr>
          <w:szCs w:val="21"/>
        </w:rPr>
      </w:pPr>
      <w:r>
        <w:rPr>
          <w:rFonts w:hint="eastAsia"/>
          <w:szCs w:val="21"/>
        </w:rPr>
        <w:t xml:space="preserve">1.9.5 </w:t>
      </w:r>
      <w:r>
        <w:rPr>
          <w:rFonts w:hint="eastAsia"/>
          <w:szCs w:val="21"/>
        </w:rPr>
        <w:t>争议处理</w:t>
      </w:r>
    </w:p>
    <w:p w14:paraId="5E7319E8" w14:textId="77777777" w:rsidR="003F0030" w:rsidRDefault="0039486E">
      <w:pPr>
        <w:spacing w:before="120" w:line="360" w:lineRule="auto"/>
        <w:ind w:firstLineChars="200" w:firstLine="420"/>
        <w:rPr>
          <w:szCs w:val="21"/>
        </w:rPr>
      </w:pPr>
      <w:r>
        <w:rPr>
          <w:rFonts w:hint="eastAsia"/>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00B5BFA3" w14:textId="77777777" w:rsidR="003F0030" w:rsidRDefault="0039486E">
      <w:pPr>
        <w:spacing w:before="120" w:line="320" w:lineRule="atLeast"/>
        <w:ind w:leftChars="1" w:left="2" w:firstLineChars="200" w:firstLine="422"/>
        <w:outlineLvl w:val="1"/>
        <w:rPr>
          <w:b/>
          <w:bCs/>
          <w:kern w:val="0"/>
          <w:szCs w:val="21"/>
        </w:rPr>
      </w:pPr>
      <w:bookmarkStart w:id="44" w:name="_Toc254970534"/>
      <w:bookmarkStart w:id="45" w:name="_Toc254970675"/>
      <w:r>
        <w:rPr>
          <w:b/>
          <w:bCs/>
          <w:kern w:val="0"/>
          <w:szCs w:val="21"/>
        </w:rPr>
        <w:t>2</w:t>
      </w:r>
      <w:r>
        <w:rPr>
          <w:b/>
          <w:bCs/>
          <w:kern w:val="0"/>
          <w:szCs w:val="21"/>
        </w:rPr>
        <w:t>．采购文件</w:t>
      </w:r>
      <w:bookmarkEnd w:id="44"/>
      <w:bookmarkEnd w:id="45"/>
    </w:p>
    <w:p w14:paraId="578593CD" w14:textId="77777777" w:rsidR="003F0030" w:rsidRDefault="0039486E">
      <w:pPr>
        <w:spacing w:before="120" w:line="320" w:lineRule="atLeast"/>
        <w:ind w:firstLineChars="200" w:firstLine="422"/>
        <w:outlineLvl w:val="2"/>
        <w:rPr>
          <w:b/>
          <w:bCs/>
          <w:kern w:val="0"/>
          <w:szCs w:val="21"/>
        </w:rPr>
      </w:pPr>
      <w:r>
        <w:rPr>
          <w:b/>
          <w:bCs/>
          <w:kern w:val="0"/>
          <w:szCs w:val="21"/>
        </w:rPr>
        <w:t>2.1</w:t>
      </w:r>
      <w:r>
        <w:rPr>
          <w:b/>
          <w:bCs/>
          <w:kern w:val="0"/>
          <w:szCs w:val="21"/>
        </w:rPr>
        <w:t>采购文件的构成</w:t>
      </w:r>
    </w:p>
    <w:p w14:paraId="3A83F32B" w14:textId="77777777" w:rsidR="003F0030" w:rsidRDefault="0039486E">
      <w:pPr>
        <w:spacing w:before="120" w:line="320" w:lineRule="atLeast"/>
        <w:ind w:firstLineChars="200" w:firstLine="420"/>
        <w:rPr>
          <w:szCs w:val="21"/>
        </w:rPr>
      </w:pPr>
      <w:r>
        <w:rPr>
          <w:szCs w:val="21"/>
        </w:rPr>
        <w:t>第一章</w:t>
      </w:r>
      <w:r>
        <w:rPr>
          <w:szCs w:val="21"/>
        </w:rPr>
        <w:t xml:space="preserve"> </w:t>
      </w:r>
      <w:r>
        <w:rPr>
          <w:szCs w:val="21"/>
        </w:rPr>
        <w:t>磋商公告</w:t>
      </w:r>
    </w:p>
    <w:p w14:paraId="731499CD" w14:textId="77777777" w:rsidR="003F0030" w:rsidRDefault="0039486E">
      <w:pPr>
        <w:spacing w:before="120" w:line="320" w:lineRule="atLeast"/>
        <w:ind w:firstLineChars="200" w:firstLine="420"/>
        <w:rPr>
          <w:szCs w:val="21"/>
        </w:rPr>
      </w:pPr>
      <w:r>
        <w:rPr>
          <w:szCs w:val="21"/>
        </w:rPr>
        <w:t>第二章</w:t>
      </w:r>
      <w:r>
        <w:rPr>
          <w:szCs w:val="21"/>
        </w:rPr>
        <w:t xml:space="preserve"> </w:t>
      </w:r>
      <w:r>
        <w:rPr>
          <w:szCs w:val="21"/>
        </w:rPr>
        <w:t>采购需求</w:t>
      </w:r>
    </w:p>
    <w:p w14:paraId="785D3DDD" w14:textId="77777777" w:rsidR="003F0030" w:rsidRDefault="0039486E">
      <w:pPr>
        <w:spacing w:before="120" w:line="320" w:lineRule="atLeast"/>
        <w:ind w:firstLineChars="200" w:firstLine="420"/>
        <w:rPr>
          <w:szCs w:val="21"/>
        </w:rPr>
      </w:pPr>
      <w:r>
        <w:rPr>
          <w:szCs w:val="21"/>
        </w:rPr>
        <w:t>第三章</w:t>
      </w:r>
      <w:r>
        <w:rPr>
          <w:szCs w:val="21"/>
        </w:rPr>
        <w:t xml:space="preserve"> </w:t>
      </w:r>
      <w:r>
        <w:rPr>
          <w:szCs w:val="21"/>
        </w:rPr>
        <w:t>供应商须知</w:t>
      </w:r>
    </w:p>
    <w:p w14:paraId="2C1B32CF" w14:textId="77777777" w:rsidR="003F0030" w:rsidRDefault="0039486E">
      <w:pPr>
        <w:spacing w:before="120" w:line="320" w:lineRule="atLeast"/>
        <w:ind w:firstLineChars="200" w:firstLine="420"/>
        <w:rPr>
          <w:szCs w:val="21"/>
        </w:rPr>
      </w:pPr>
      <w:r>
        <w:rPr>
          <w:szCs w:val="21"/>
        </w:rPr>
        <w:t>第四章</w:t>
      </w:r>
      <w:r>
        <w:rPr>
          <w:szCs w:val="21"/>
        </w:rPr>
        <w:t xml:space="preserve"> </w:t>
      </w:r>
      <w:r>
        <w:rPr>
          <w:szCs w:val="21"/>
        </w:rPr>
        <w:t>评审方法及标准</w:t>
      </w:r>
    </w:p>
    <w:p w14:paraId="2A78FBDA" w14:textId="77777777" w:rsidR="003F0030" w:rsidRDefault="0039486E">
      <w:pPr>
        <w:spacing w:before="120" w:line="320" w:lineRule="atLeast"/>
        <w:ind w:firstLineChars="200" w:firstLine="420"/>
        <w:rPr>
          <w:szCs w:val="21"/>
        </w:rPr>
      </w:pPr>
      <w:r>
        <w:rPr>
          <w:szCs w:val="21"/>
        </w:rPr>
        <w:t>第五章</w:t>
      </w:r>
      <w:r>
        <w:rPr>
          <w:szCs w:val="21"/>
        </w:rPr>
        <w:t xml:space="preserve"> </w:t>
      </w:r>
      <w:r>
        <w:rPr>
          <w:szCs w:val="21"/>
        </w:rPr>
        <w:t>合同主要条款格式</w:t>
      </w:r>
    </w:p>
    <w:p w14:paraId="7E62AD10" w14:textId="77777777" w:rsidR="003F0030" w:rsidRDefault="0039486E">
      <w:pPr>
        <w:spacing w:before="120" w:line="320" w:lineRule="atLeast"/>
        <w:ind w:firstLineChars="200" w:firstLine="420"/>
        <w:rPr>
          <w:szCs w:val="21"/>
        </w:rPr>
      </w:pPr>
      <w:r>
        <w:rPr>
          <w:szCs w:val="21"/>
        </w:rPr>
        <w:t>第六章</w:t>
      </w:r>
      <w:r>
        <w:rPr>
          <w:szCs w:val="21"/>
        </w:rPr>
        <w:t xml:space="preserve"> </w:t>
      </w:r>
      <w:r>
        <w:rPr>
          <w:szCs w:val="21"/>
        </w:rPr>
        <w:t>响应文件格式</w:t>
      </w:r>
    </w:p>
    <w:p w14:paraId="2A963AF8" w14:textId="77777777" w:rsidR="003F0030" w:rsidRDefault="0039486E">
      <w:pPr>
        <w:spacing w:before="120" w:line="320" w:lineRule="atLeast"/>
        <w:ind w:firstLineChars="200" w:firstLine="422"/>
        <w:outlineLvl w:val="2"/>
        <w:rPr>
          <w:b/>
          <w:bCs/>
          <w:kern w:val="0"/>
          <w:szCs w:val="21"/>
        </w:rPr>
      </w:pPr>
      <w:r>
        <w:rPr>
          <w:b/>
          <w:bCs/>
          <w:kern w:val="0"/>
          <w:szCs w:val="21"/>
        </w:rPr>
        <w:t>2.2</w:t>
      </w:r>
      <w:r>
        <w:rPr>
          <w:b/>
          <w:bCs/>
          <w:kern w:val="0"/>
          <w:szCs w:val="21"/>
        </w:rPr>
        <w:t>供应商的风险</w:t>
      </w:r>
    </w:p>
    <w:p w14:paraId="6061152F" w14:textId="77777777" w:rsidR="003F0030" w:rsidRDefault="0039486E">
      <w:pPr>
        <w:spacing w:before="120" w:line="320" w:lineRule="atLeast"/>
        <w:ind w:firstLineChars="200" w:firstLine="420"/>
        <w:rPr>
          <w:szCs w:val="21"/>
        </w:rPr>
      </w:pPr>
      <w:r>
        <w:rPr>
          <w:szCs w:val="21"/>
        </w:rPr>
        <w:t>供应商没有按照采购文件要求提供全部资料，或者供应商没有对采购文件在各方面作出实质性响应是供应商的风险，并可能导致其响应被否决。</w:t>
      </w:r>
    </w:p>
    <w:p w14:paraId="077684CB" w14:textId="77777777" w:rsidR="003F0030" w:rsidRDefault="0039486E">
      <w:pPr>
        <w:spacing w:before="120" w:line="320" w:lineRule="atLeast"/>
        <w:ind w:firstLineChars="200" w:firstLine="422"/>
        <w:outlineLvl w:val="2"/>
        <w:rPr>
          <w:b/>
          <w:szCs w:val="21"/>
        </w:rPr>
      </w:pPr>
      <w:r>
        <w:rPr>
          <w:b/>
          <w:bCs/>
          <w:kern w:val="0"/>
          <w:szCs w:val="21"/>
        </w:rPr>
        <w:t>2.3</w:t>
      </w:r>
      <w:r>
        <w:rPr>
          <w:b/>
          <w:bCs/>
          <w:kern w:val="0"/>
          <w:szCs w:val="21"/>
        </w:rPr>
        <w:t>采购文件的澄清与修改</w:t>
      </w:r>
    </w:p>
    <w:p w14:paraId="68D1159E" w14:textId="77777777" w:rsidR="003F0030" w:rsidRDefault="0039486E">
      <w:pPr>
        <w:spacing w:before="120" w:line="320" w:lineRule="atLeast"/>
        <w:ind w:firstLineChars="200" w:firstLine="420"/>
        <w:rPr>
          <w:szCs w:val="21"/>
        </w:rPr>
      </w:pPr>
      <w:r>
        <w:rPr>
          <w:szCs w:val="21"/>
        </w:rPr>
        <w:t>2.3.1</w:t>
      </w:r>
      <w:r>
        <w:rPr>
          <w:rFonts w:hint="eastAsia"/>
          <w:szCs w:val="21"/>
        </w:rPr>
        <w:t>任何已获得采购文件的潜在供应商，均可</w:t>
      </w:r>
      <w:r>
        <w:rPr>
          <w:szCs w:val="21"/>
        </w:rPr>
        <w:t>以书面形式要求采购代理机构作出书面解释、澄清</w:t>
      </w:r>
      <w:r>
        <w:rPr>
          <w:rFonts w:hint="eastAsia"/>
          <w:szCs w:val="21"/>
        </w:rPr>
        <w:t>。</w:t>
      </w:r>
    </w:p>
    <w:p w14:paraId="38373F3E" w14:textId="77777777" w:rsidR="003F0030" w:rsidRDefault="0039486E">
      <w:pPr>
        <w:spacing w:before="120" w:line="320" w:lineRule="atLeast"/>
        <w:ind w:firstLineChars="200" w:firstLine="420"/>
        <w:rPr>
          <w:szCs w:val="21"/>
        </w:rPr>
      </w:pPr>
      <w:r>
        <w:rPr>
          <w:szCs w:val="21"/>
        </w:rPr>
        <w:t>2.3.2</w:t>
      </w:r>
      <w:r>
        <w:rPr>
          <w:rFonts w:hint="eastAsia"/>
          <w:szCs w:val="21"/>
        </w:rPr>
        <w:t>采购人、采购代理机构可以对已发出的采购文件进行必要的澄清或者修改，澄清或者修改的内容可能影响响应文件编制的，采购人、采购代理机构应当在提交首次响应文件截止之日</w:t>
      </w:r>
      <w:r>
        <w:rPr>
          <w:rFonts w:hint="eastAsia"/>
          <w:szCs w:val="21"/>
        </w:rPr>
        <w:t>3</w:t>
      </w:r>
      <w:r>
        <w:rPr>
          <w:rFonts w:hint="eastAsia"/>
          <w:szCs w:val="21"/>
        </w:rPr>
        <w:t>个工作日前，在供应商须知前附表规定的方式通知所有获取采购文件的潜在供应商，不足</w:t>
      </w:r>
      <w:r>
        <w:rPr>
          <w:rFonts w:hint="eastAsia"/>
          <w:szCs w:val="21"/>
        </w:rPr>
        <w:t>3</w:t>
      </w:r>
      <w:r>
        <w:rPr>
          <w:rFonts w:hint="eastAsia"/>
          <w:szCs w:val="21"/>
        </w:rPr>
        <w:t>个工作日的，采购人、采购代理机构应当顺延提交首次响应文件截止时间。</w:t>
      </w:r>
      <w:r>
        <w:rPr>
          <w:szCs w:val="21"/>
        </w:rPr>
        <w:t xml:space="preserve"> </w:t>
      </w:r>
    </w:p>
    <w:p w14:paraId="3A81F621" w14:textId="77777777" w:rsidR="003F0030" w:rsidRDefault="0039486E">
      <w:pPr>
        <w:spacing w:before="120" w:line="320" w:lineRule="atLeast"/>
        <w:ind w:firstLineChars="200" w:firstLine="420"/>
        <w:rPr>
          <w:szCs w:val="21"/>
        </w:rPr>
      </w:pPr>
      <w:r>
        <w:rPr>
          <w:szCs w:val="21"/>
        </w:rPr>
        <w:t>2.3.3</w:t>
      </w:r>
      <w:r>
        <w:rPr>
          <w:szCs w:val="21"/>
        </w:rPr>
        <w:t>采购文件澄清、答复、修改、补充的内容为采购文件的组成部分。当采购文件与采购文件的答复、澄清、修改、补充通知就同一内容的表述不一致时，以最后发出的公告或书面文件为准。</w:t>
      </w:r>
    </w:p>
    <w:p w14:paraId="26CC2A34" w14:textId="77777777" w:rsidR="003F0030" w:rsidRDefault="0039486E">
      <w:pPr>
        <w:spacing w:before="120" w:line="320" w:lineRule="atLeast"/>
        <w:ind w:leftChars="1" w:left="2" w:firstLineChars="200" w:firstLine="422"/>
        <w:outlineLvl w:val="1"/>
        <w:rPr>
          <w:b/>
          <w:bCs/>
          <w:kern w:val="0"/>
          <w:szCs w:val="21"/>
        </w:rPr>
      </w:pPr>
      <w:bookmarkStart w:id="46" w:name="_Toc254970535"/>
      <w:bookmarkStart w:id="47" w:name="_Toc254970676"/>
      <w:r>
        <w:rPr>
          <w:b/>
          <w:bCs/>
          <w:kern w:val="0"/>
          <w:szCs w:val="21"/>
        </w:rPr>
        <w:t>3</w:t>
      </w:r>
      <w:r>
        <w:rPr>
          <w:b/>
          <w:bCs/>
          <w:kern w:val="0"/>
          <w:szCs w:val="21"/>
        </w:rPr>
        <w:t>．响应文件</w:t>
      </w:r>
      <w:bookmarkEnd w:id="46"/>
      <w:bookmarkEnd w:id="47"/>
    </w:p>
    <w:p w14:paraId="017BDB0C" w14:textId="77777777" w:rsidR="003F0030" w:rsidRDefault="0039486E">
      <w:pPr>
        <w:spacing w:before="120" w:line="320" w:lineRule="atLeast"/>
        <w:ind w:firstLineChars="200" w:firstLine="422"/>
        <w:outlineLvl w:val="2"/>
        <w:rPr>
          <w:b/>
          <w:bCs/>
          <w:kern w:val="0"/>
          <w:szCs w:val="21"/>
        </w:rPr>
      </w:pPr>
      <w:bookmarkStart w:id="48" w:name="_Toc254970677"/>
      <w:bookmarkStart w:id="49" w:name="_Toc254970536"/>
      <w:r>
        <w:rPr>
          <w:b/>
          <w:bCs/>
          <w:kern w:val="0"/>
          <w:szCs w:val="21"/>
        </w:rPr>
        <w:t>3.1</w:t>
      </w:r>
      <w:bookmarkStart w:id="50" w:name="OLE_LINK1"/>
      <w:r>
        <w:rPr>
          <w:b/>
          <w:bCs/>
          <w:kern w:val="0"/>
          <w:szCs w:val="21"/>
        </w:rPr>
        <w:t>响应文件的组成</w:t>
      </w:r>
      <w:bookmarkEnd w:id="48"/>
      <w:bookmarkEnd w:id="49"/>
      <w:bookmarkEnd w:id="50"/>
    </w:p>
    <w:p w14:paraId="078EF9C9" w14:textId="77777777" w:rsidR="003F0030" w:rsidRDefault="0039486E">
      <w:pPr>
        <w:spacing w:before="120" w:line="320" w:lineRule="atLeast"/>
        <w:ind w:firstLineChars="200" w:firstLine="420"/>
        <w:rPr>
          <w:szCs w:val="21"/>
        </w:rPr>
      </w:pPr>
      <w:r>
        <w:rPr>
          <w:szCs w:val="21"/>
        </w:rPr>
        <w:lastRenderedPageBreak/>
        <w:t>响应文件由第六章</w:t>
      </w:r>
      <w:r>
        <w:rPr>
          <w:szCs w:val="21"/>
        </w:rPr>
        <w:t>“</w:t>
      </w:r>
      <w:r>
        <w:rPr>
          <w:szCs w:val="21"/>
        </w:rPr>
        <w:t>响应文件格式</w:t>
      </w:r>
      <w:r>
        <w:rPr>
          <w:szCs w:val="21"/>
        </w:rPr>
        <w:t>”</w:t>
      </w:r>
      <w:r>
        <w:rPr>
          <w:szCs w:val="21"/>
        </w:rPr>
        <w:t>规定的</w:t>
      </w:r>
      <w:r>
        <w:rPr>
          <w:rFonts w:hint="eastAsia"/>
          <w:szCs w:val="21"/>
        </w:rPr>
        <w:t>内容</w:t>
      </w:r>
      <w:r>
        <w:rPr>
          <w:szCs w:val="21"/>
        </w:rPr>
        <w:t>和供应商所作的一切有效补充、修改和承诺等文件组成</w:t>
      </w:r>
      <w:r>
        <w:rPr>
          <w:rFonts w:hint="eastAsia"/>
          <w:szCs w:val="21"/>
        </w:rPr>
        <w:t>。</w:t>
      </w:r>
    </w:p>
    <w:p w14:paraId="13113DC2" w14:textId="77777777" w:rsidR="003F0030" w:rsidRDefault="0039486E">
      <w:pPr>
        <w:spacing w:before="120" w:line="320" w:lineRule="atLeast"/>
        <w:ind w:firstLineChars="200" w:firstLine="422"/>
        <w:outlineLvl w:val="2"/>
        <w:rPr>
          <w:b/>
          <w:bCs/>
          <w:kern w:val="0"/>
          <w:szCs w:val="21"/>
        </w:rPr>
      </w:pPr>
      <w:bookmarkStart w:id="51" w:name="_Toc254970678"/>
      <w:bookmarkStart w:id="52" w:name="_Toc254970537"/>
      <w:r>
        <w:rPr>
          <w:b/>
          <w:szCs w:val="21"/>
        </w:rPr>
        <w:t>3.2</w:t>
      </w:r>
      <w:r>
        <w:rPr>
          <w:b/>
          <w:bCs/>
          <w:kern w:val="0"/>
          <w:szCs w:val="21"/>
        </w:rPr>
        <w:t>响应文件的语言及计量</w:t>
      </w:r>
      <w:bookmarkEnd w:id="51"/>
      <w:bookmarkEnd w:id="52"/>
    </w:p>
    <w:p w14:paraId="177B0120" w14:textId="77777777" w:rsidR="003F0030" w:rsidRDefault="0039486E">
      <w:pPr>
        <w:spacing w:before="120" w:line="320" w:lineRule="atLeast"/>
        <w:ind w:firstLineChars="200" w:firstLine="420"/>
        <w:rPr>
          <w:szCs w:val="21"/>
        </w:rPr>
      </w:pPr>
      <w:r>
        <w:rPr>
          <w:szCs w:val="21"/>
        </w:rPr>
        <w:t>3.2.1</w:t>
      </w:r>
      <w:r>
        <w:rPr>
          <w:rFonts w:hint="eastAsia"/>
          <w:szCs w:val="21"/>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64E6E8F3" w14:textId="77777777" w:rsidR="003F0030" w:rsidRDefault="0039486E">
      <w:pPr>
        <w:spacing w:before="120" w:line="320" w:lineRule="atLeast"/>
        <w:ind w:firstLineChars="200" w:firstLine="420"/>
        <w:rPr>
          <w:szCs w:val="21"/>
        </w:rPr>
      </w:pPr>
      <w:r>
        <w:rPr>
          <w:szCs w:val="21"/>
        </w:rPr>
        <w:t>3.2.2</w:t>
      </w:r>
      <w:r>
        <w:rPr>
          <w:szCs w:val="21"/>
        </w:rPr>
        <w:t>计量单位采购文件已有明确规定的，响应使用采购文件规定的计量单位；采购文件没有规定的，应采用中华人民共和国法定计量单位。</w:t>
      </w:r>
    </w:p>
    <w:p w14:paraId="09839CF1" w14:textId="77777777" w:rsidR="003F0030" w:rsidRDefault="0039486E">
      <w:pPr>
        <w:spacing w:before="120" w:line="320" w:lineRule="atLeast"/>
        <w:ind w:firstLineChars="200" w:firstLine="422"/>
        <w:outlineLvl w:val="2"/>
        <w:rPr>
          <w:b/>
          <w:bCs/>
          <w:kern w:val="0"/>
          <w:szCs w:val="21"/>
        </w:rPr>
      </w:pPr>
      <w:bookmarkStart w:id="53" w:name="_Toc254970679"/>
      <w:bookmarkStart w:id="54" w:name="_Toc254970538"/>
      <w:r>
        <w:rPr>
          <w:b/>
          <w:bCs/>
          <w:kern w:val="0"/>
          <w:szCs w:val="21"/>
        </w:rPr>
        <w:t>3.3</w:t>
      </w:r>
      <w:r>
        <w:rPr>
          <w:b/>
          <w:bCs/>
          <w:kern w:val="0"/>
          <w:szCs w:val="21"/>
        </w:rPr>
        <w:t>响应报价</w:t>
      </w:r>
      <w:bookmarkEnd w:id="53"/>
      <w:bookmarkEnd w:id="54"/>
    </w:p>
    <w:p w14:paraId="19287F80" w14:textId="77777777" w:rsidR="003F0030" w:rsidRDefault="0039486E">
      <w:pPr>
        <w:spacing w:before="120" w:line="320" w:lineRule="atLeast"/>
        <w:ind w:firstLineChars="200" w:firstLine="420"/>
        <w:rPr>
          <w:szCs w:val="21"/>
        </w:rPr>
      </w:pPr>
      <w:r>
        <w:rPr>
          <w:szCs w:val="21"/>
        </w:rPr>
        <w:t>3.3.1</w:t>
      </w:r>
      <w:r>
        <w:rPr>
          <w:szCs w:val="21"/>
        </w:rPr>
        <w:t>响应报价应按采购文件中相关附表格式填写。</w:t>
      </w:r>
    </w:p>
    <w:p w14:paraId="41B022F3" w14:textId="77777777" w:rsidR="003F0030" w:rsidRDefault="0039486E">
      <w:pPr>
        <w:spacing w:before="120" w:line="320" w:lineRule="atLeast"/>
        <w:ind w:firstLineChars="200" w:firstLine="420"/>
        <w:rPr>
          <w:szCs w:val="21"/>
        </w:rPr>
      </w:pPr>
      <w:r>
        <w:rPr>
          <w:szCs w:val="21"/>
        </w:rPr>
        <w:t>3.3.2</w:t>
      </w:r>
      <w:r>
        <w:rPr>
          <w:szCs w:val="21"/>
        </w:rPr>
        <w:t>响应文件只允许有一个报价，有选择的或有条件的报价将不予接受。</w:t>
      </w:r>
    </w:p>
    <w:p w14:paraId="1D3988C4" w14:textId="77777777" w:rsidR="003F0030" w:rsidRDefault="0039486E">
      <w:pPr>
        <w:suppressAutoHyphens/>
        <w:spacing w:before="120" w:line="320" w:lineRule="atLeast"/>
        <w:ind w:firstLineChars="200" w:firstLine="420"/>
        <w:rPr>
          <w:kern w:val="1"/>
          <w:szCs w:val="21"/>
        </w:rPr>
      </w:pPr>
      <w:r>
        <w:rPr>
          <w:kern w:val="1"/>
          <w:szCs w:val="21"/>
        </w:rPr>
        <w:t>3.3.3</w:t>
      </w:r>
      <w:r>
        <w:rPr>
          <w:kern w:val="1"/>
          <w:szCs w:val="21"/>
        </w:rPr>
        <w:t>对于本文件中未列明，而供应商认为必需的费用也需列入</w:t>
      </w:r>
      <w:r>
        <w:rPr>
          <w:rFonts w:hint="eastAsia"/>
          <w:kern w:val="1"/>
          <w:szCs w:val="21"/>
        </w:rPr>
        <w:t>响应报价</w:t>
      </w:r>
      <w:r>
        <w:rPr>
          <w:kern w:val="1"/>
          <w:szCs w:val="21"/>
        </w:rPr>
        <w:t>。在合同实施时，采购人将不予支付成交供应商没有列入的项目费用，并认为此项目的费用已包括在</w:t>
      </w:r>
      <w:r>
        <w:rPr>
          <w:rFonts w:hint="eastAsia"/>
          <w:kern w:val="1"/>
          <w:szCs w:val="21"/>
        </w:rPr>
        <w:t>响应报价</w:t>
      </w:r>
      <w:r>
        <w:rPr>
          <w:kern w:val="1"/>
          <w:szCs w:val="21"/>
        </w:rPr>
        <w:t>中。</w:t>
      </w:r>
    </w:p>
    <w:p w14:paraId="43407B6E" w14:textId="77777777" w:rsidR="003F0030" w:rsidRDefault="0039486E">
      <w:pPr>
        <w:suppressAutoHyphens/>
        <w:spacing w:before="120" w:line="320" w:lineRule="atLeast"/>
        <w:ind w:firstLineChars="200" w:firstLine="420"/>
        <w:rPr>
          <w:b/>
          <w:bCs/>
          <w:kern w:val="1"/>
          <w:szCs w:val="21"/>
        </w:rPr>
      </w:pPr>
      <w:r>
        <w:rPr>
          <w:rFonts w:hint="eastAsia"/>
          <w:kern w:val="1"/>
          <w:szCs w:val="21"/>
        </w:rPr>
        <w:t>3</w:t>
      </w:r>
      <w:r>
        <w:rPr>
          <w:kern w:val="1"/>
          <w:szCs w:val="21"/>
        </w:rPr>
        <w:t>.3.4</w:t>
      </w:r>
      <w:r>
        <w:rPr>
          <w:rFonts w:hint="eastAsia"/>
          <w:kern w:val="1"/>
          <w:szCs w:val="21"/>
        </w:rPr>
        <w:t>采购人不接受供应商给予的赠品、回扣或者与采购无关的其他商品、服务。</w:t>
      </w:r>
    </w:p>
    <w:p w14:paraId="1BCBF598" w14:textId="77777777" w:rsidR="003F0030" w:rsidRDefault="0039486E">
      <w:pPr>
        <w:spacing w:before="120" w:line="320" w:lineRule="atLeast"/>
        <w:ind w:firstLineChars="200" w:firstLine="422"/>
        <w:outlineLvl w:val="2"/>
        <w:rPr>
          <w:b/>
          <w:bCs/>
          <w:kern w:val="0"/>
          <w:szCs w:val="21"/>
        </w:rPr>
      </w:pPr>
      <w:r>
        <w:rPr>
          <w:b/>
          <w:bCs/>
          <w:kern w:val="0"/>
          <w:szCs w:val="21"/>
        </w:rPr>
        <w:t>3.4</w:t>
      </w:r>
      <w:r>
        <w:rPr>
          <w:b/>
          <w:bCs/>
          <w:kern w:val="0"/>
          <w:szCs w:val="21"/>
        </w:rPr>
        <w:t>响应有效期</w:t>
      </w:r>
    </w:p>
    <w:p w14:paraId="7A997865" w14:textId="77777777" w:rsidR="003F0030" w:rsidRDefault="0039486E">
      <w:pPr>
        <w:spacing w:before="120" w:line="320" w:lineRule="atLeast"/>
        <w:ind w:firstLineChars="200" w:firstLine="420"/>
        <w:rPr>
          <w:szCs w:val="21"/>
        </w:rPr>
      </w:pPr>
      <w:r>
        <w:rPr>
          <w:szCs w:val="21"/>
        </w:rPr>
        <w:t>3.4.1</w:t>
      </w:r>
      <w:r>
        <w:rPr>
          <w:szCs w:val="21"/>
        </w:rPr>
        <w:t>如采购文件其他地方无特别规定</w:t>
      </w:r>
      <w:r>
        <w:rPr>
          <w:rFonts w:hint="eastAsia"/>
          <w:szCs w:val="21"/>
        </w:rPr>
        <w:t>，</w:t>
      </w:r>
      <w:r>
        <w:rPr>
          <w:szCs w:val="21"/>
        </w:rPr>
        <w:t>响应有效期则为响应截止之日起</w:t>
      </w:r>
      <w:r>
        <w:rPr>
          <w:szCs w:val="21"/>
        </w:rPr>
        <w:t>90</w:t>
      </w:r>
      <w:r>
        <w:rPr>
          <w:szCs w:val="21"/>
        </w:rPr>
        <w:t>天</w:t>
      </w:r>
      <w:r>
        <w:rPr>
          <w:rFonts w:hint="eastAsia"/>
          <w:szCs w:val="21"/>
        </w:rPr>
        <w:t>。</w:t>
      </w:r>
      <w:r>
        <w:rPr>
          <w:szCs w:val="21"/>
        </w:rPr>
        <w:t>在响应有效期内响应文件应保持有效。</w:t>
      </w:r>
      <w:r>
        <w:rPr>
          <w:b/>
          <w:bCs/>
          <w:szCs w:val="21"/>
        </w:rPr>
        <w:t>有效期不足的响应文件将被否决</w:t>
      </w:r>
      <w:r>
        <w:rPr>
          <w:szCs w:val="21"/>
        </w:rPr>
        <w:t>。</w:t>
      </w:r>
    </w:p>
    <w:p w14:paraId="6CACB306" w14:textId="77777777" w:rsidR="003F0030" w:rsidRDefault="0039486E">
      <w:pPr>
        <w:spacing w:before="120" w:line="320" w:lineRule="atLeast"/>
        <w:ind w:firstLineChars="200" w:firstLine="420"/>
        <w:rPr>
          <w:szCs w:val="21"/>
        </w:rPr>
      </w:pPr>
      <w:r>
        <w:rPr>
          <w:szCs w:val="21"/>
        </w:rPr>
        <w:t>3.4.2</w:t>
      </w:r>
      <w:r>
        <w:rPr>
          <w:szCs w:val="21"/>
        </w:rPr>
        <w:t>在特殊情况下，采购人可与供应商协商延长响应文件的有效期，这种要求和答复均以书面形式进行。</w:t>
      </w:r>
    </w:p>
    <w:p w14:paraId="385CE298" w14:textId="77777777" w:rsidR="003F0030" w:rsidRDefault="0039486E">
      <w:pPr>
        <w:spacing w:before="120" w:line="320" w:lineRule="atLeast"/>
        <w:ind w:firstLineChars="200" w:firstLine="420"/>
        <w:rPr>
          <w:szCs w:val="21"/>
        </w:rPr>
      </w:pPr>
      <w:r>
        <w:rPr>
          <w:szCs w:val="21"/>
        </w:rPr>
        <w:t>3.4.3</w:t>
      </w:r>
      <w:r>
        <w:rPr>
          <w:rFonts w:hint="eastAsia"/>
          <w:szCs w:val="21"/>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5E6DACF8" w14:textId="77777777" w:rsidR="003F0030" w:rsidRDefault="0039486E">
      <w:pPr>
        <w:spacing w:before="120" w:line="320" w:lineRule="atLeast"/>
        <w:ind w:firstLineChars="200" w:firstLine="422"/>
        <w:outlineLvl w:val="2"/>
        <w:rPr>
          <w:b/>
          <w:bCs/>
          <w:kern w:val="0"/>
          <w:szCs w:val="21"/>
        </w:rPr>
      </w:pPr>
      <w:bookmarkStart w:id="55" w:name="_Toc254970541"/>
      <w:bookmarkStart w:id="56" w:name="_Toc254970682"/>
      <w:r>
        <w:rPr>
          <w:b/>
          <w:bCs/>
          <w:kern w:val="0"/>
          <w:szCs w:val="21"/>
        </w:rPr>
        <w:t>3.5</w:t>
      </w:r>
      <w:r>
        <w:rPr>
          <w:b/>
          <w:bCs/>
          <w:kern w:val="0"/>
          <w:szCs w:val="21"/>
        </w:rPr>
        <w:t>磋商保证金</w:t>
      </w:r>
      <w:bookmarkEnd w:id="55"/>
      <w:bookmarkEnd w:id="56"/>
    </w:p>
    <w:p w14:paraId="30919870" w14:textId="77777777" w:rsidR="003F0030" w:rsidRDefault="0039486E">
      <w:pPr>
        <w:spacing w:before="120" w:line="320" w:lineRule="atLeast"/>
        <w:ind w:firstLineChars="200" w:firstLine="420"/>
        <w:rPr>
          <w:szCs w:val="21"/>
        </w:rPr>
      </w:pPr>
      <w:r>
        <w:rPr>
          <w:szCs w:val="21"/>
        </w:rPr>
        <w:t>3.5.1</w:t>
      </w:r>
      <w:r>
        <w:rPr>
          <w:szCs w:val="21"/>
        </w:rPr>
        <w:t>供应商须按须知前附表规定提交磋商保证金，</w:t>
      </w:r>
      <w:r>
        <w:rPr>
          <w:b/>
          <w:bCs/>
          <w:szCs w:val="21"/>
        </w:rPr>
        <w:t>否则其响应将被否决</w:t>
      </w:r>
      <w:r>
        <w:rPr>
          <w:szCs w:val="21"/>
        </w:rPr>
        <w:t>。除采购文件规定不予退还保证金的情形外，代理机构在规定时间内退回供应商的磋商保证金（供应商自行承担因未按供应商须知前附表要求交纳导致磋商保证金无法及时退还的责任）。</w:t>
      </w:r>
    </w:p>
    <w:p w14:paraId="5C91BB35" w14:textId="77777777" w:rsidR="003F0030" w:rsidRDefault="0039486E">
      <w:pPr>
        <w:spacing w:before="120" w:line="320" w:lineRule="atLeast"/>
        <w:ind w:firstLineChars="200" w:firstLine="420"/>
        <w:rPr>
          <w:szCs w:val="21"/>
        </w:rPr>
      </w:pPr>
      <w:r>
        <w:rPr>
          <w:szCs w:val="21"/>
        </w:rPr>
        <w:t>3.5.2</w:t>
      </w:r>
      <w:r>
        <w:rPr>
          <w:szCs w:val="21"/>
        </w:rPr>
        <w:t>磋商保证金币种应与响应报价币种相同。</w:t>
      </w:r>
    </w:p>
    <w:p w14:paraId="5DC7B4C6" w14:textId="77777777" w:rsidR="003F0030" w:rsidRDefault="0039486E">
      <w:pPr>
        <w:spacing w:before="120" w:line="320" w:lineRule="atLeast"/>
        <w:ind w:firstLineChars="200" w:firstLine="420"/>
        <w:rPr>
          <w:szCs w:val="21"/>
        </w:rPr>
      </w:pPr>
      <w:r>
        <w:rPr>
          <w:szCs w:val="21"/>
        </w:rPr>
        <w:t>3.5.3</w:t>
      </w:r>
      <w:r>
        <w:rPr>
          <w:szCs w:val="21"/>
        </w:rPr>
        <w:t>未成交供应商的磋商保证金在成交通知书发出后</w:t>
      </w:r>
      <w:r>
        <w:rPr>
          <w:szCs w:val="21"/>
        </w:rPr>
        <w:t>5</w:t>
      </w:r>
      <w:r>
        <w:rPr>
          <w:szCs w:val="21"/>
        </w:rPr>
        <w:t>个工作日内退还。成交供应商的磋商保证金在合同签订后</w:t>
      </w:r>
      <w:r>
        <w:rPr>
          <w:szCs w:val="21"/>
        </w:rPr>
        <w:t>5</w:t>
      </w:r>
      <w:r>
        <w:rPr>
          <w:szCs w:val="21"/>
        </w:rPr>
        <w:t>个工作日内退还（办理退还手续时需要向采购代理机构提供两份合同复印件）。</w:t>
      </w:r>
    </w:p>
    <w:p w14:paraId="516EE592" w14:textId="77777777" w:rsidR="003F0030" w:rsidRDefault="0039486E">
      <w:pPr>
        <w:spacing w:before="120" w:line="320" w:lineRule="atLeast"/>
        <w:ind w:firstLineChars="200" w:firstLine="420"/>
        <w:rPr>
          <w:szCs w:val="21"/>
        </w:rPr>
      </w:pPr>
      <w:r>
        <w:rPr>
          <w:szCs w:val="21"/>
        </w:rPr>
        <w:t>3.5.4</w:t>
      </w:r>
      <w:r>
        <w:rPr>
          <w:szCs w:val="21"/>
        </w:rPr>
        <w:t>供应商有下列情形之一的，磋商保证金将不予退还：</w:t>
      </w:r>
    </w:p>
    <w:p w14:paraId="266A037B" w14:textId="77777777" w:rsidR="003F0030" w:rsidRDefault="0039486E">
      <w:pPr>
        <w:numPr>
          <w:ilvl w:val="0"/>
          <w:numId w:val="1"/>
        </w:numPr>
        <w:spacing w:before="120" w:line="320" w:lineRule="atLeast"/>
        <w:rPr>
          <w:szCs w:val="21"/>
        </w:rPr>
      </w:pPr>
      <w:r>
        <w:rPr>
          <w:szCs w:val="21"/>
        </w:rPr>
        <w:t>供应商在响应有效期内撤销响应文件的；</w:t>
      </w:r>
    </w:p>
    <w:p w14:paraId="4C145FAC" w14:textId="77777777" w:rsidR="003F0030" w:rsidRDefault="0039486E">
      <w:pPr>
        <w:numPr>
          <w:ilvl w:val="0"/>
          <w:numId w:val="1"/>
        </w:numPr>
        <w:spacing w:before="120" w:line="320" w:lineRule="atLeast"/>
        <w:rPr>
          <w:szCs w:val="21"/>
        </w:rPr>
      </w:pPr>
      <w:r>
        <w:rPr>
          <w:szCs w:val="21"/>
        </w:rPr>
        <w:t>供应商在响应过程中弄虚作假，提供虚假材料的；</w:t>
      </w:r>
    </w:p>
    <w:p w14:paraId="44A72918" w14:textId="77777777" w:rsidR="003F0030" w:rsidRDefault="0039486E">
      <w:pPr>
        <w:numPr>
          <w:ilvl w:val="0"/>
          <w:numId w:val="1"/>
        </w:numPr>
        <w:spacing w:before="120" w:line="320" w:lineRule="atLeast"/>
        <w:rPr>
          <w:szCs w:val="21"/>
        </w:rPr>
      </w:pPr>
      <w:r>
        <w:rPr>
          <w:szCs w:val="21"/>
        </w:rPr>
        <w:t>成交供应商无正当理由不与采购人签订合同的；</w:t>
      </w:r>
    </w:p>
    <w:p w14:paraId="5BE04EDD" w14:textId="77777777" w:rsidR="003F0030" w:rsidRDefault="0039486E">
      <w:pPr>
        <w:numPr>
          <w:ilvl w:val="0"/>
          <w:numId w:val="1"/>
        </w:numPr>
        <w:spacing w:before="120" w:line="320" w:lineRule="atLeast"/>
        <w:rPr>
          <w:szCs w:val="21"/>
        </w:rPr>
      </w:pPr>
      <w:r>
        <w:rPr>
          <w:szCs w:val="21"/>
        </w:rPr>
        <w:t>将成交项目转让给他人或者在响应文件中未说明且未经采购人同意，将成交项目分包给他人的；</w:t>
      </w:r>
    </w:p>
    <w:p w14:paraId="473E699F" w14:textId="77777777" w:rsidR="003F0030" w:rsidRDefault="0039486E">
      <w:pPr>
        <w:numPr>
          <w:ilvl w:val="0"/>
          <w:numId w:val="1"/>
        </w:numPr>
        <w:spacing w:before="120" w:line="320" w:lineRule="atLeast"/>
        <w:rPr>
          <w:szCs w:val="21"/>
        </w:rPr>
      </w:pPr>
      <w:r>
        <w:rPr>
          <w:rFonts w:hint="eastAsia"/>
          <w:szCs w:val="21"/>
        </w:rPr>
        <w:lastRenderedPageBreak/>
        <w:t>供应商与采购人、其他供应商或者采购代理机构恶意串通的；</w:t>
      </w:r>
    </w:p>
    <w:p w14:paraId="4066E3D6" w14:textId="77777777" w:rsidR="003F0030" w:rsidRDefault="0039486E">
      <w:pPr>
        <w:numPr>
          <w:ilvl w:val="0"/>
          <w:numId w:val="1"/>
        </w:numPr>
        <w:spacing w:before="120" w:line="320" w:lineRule="atLeast"/>
        <w:rPr>
          <w:szCs w:val="21"/>
        </w:rPr>
      </w:pPr>
      <w:r>
        <w:rPr>
          <w:szCs w:val="21"/>
        </w:rPr>
        <w:t>拒绝履行合同义务的；</w:t>
      </w:r>
    </w:p>
    <w:p w14:paraId="463F51DF" w14:textId="77777777" w:rsidR="003F0030" w:rsidRDefault="0039486E">
      <w:pPr>
        <w:numPr>
          <w:ilvl w:val="0"/>
          <w:numId w:val="1"/>
        </w:numPr>
        <w:spacing w:before="120" w:line="320" w:lineRule="atLeast"/>
        <w:rPr>
          <w:szCs w:val="21"/>
        </w:rPr>
      </w:pPr>
      <w:r>
        <w:rPr>
          <w:szCs w:val="21"/>
        </w:rPr>
        <w:t>其他严重扰乱招</w:t>
      </w:r>
      <w:r>
        <w:rPr>
          <w:rFonts w:hint="eastAsia"/>
          <w:szCs w:val="21"/>
        </w:rPr>
        <w:t>投标</w:t>
      </w:r>
      <w:r>
        <w:rPr>
          <w:szCs w:val="21"/>
        </w:rPr>
        <w:t>程序的</w:t>
      </w:r>
      <w:r>
        <w:rPr>
          <w:rFonts w:hint="eastAsia"/>
          <w:szCs w:val="21"/>
        </w:rPr>
        <w:t>。</w:t>
      </w:r>
    </w:p>
    <w:p w14:paraId="0634BCA5" w14:textId="77777777" w:rsidR="003F0030" w:rsidRDefault="0039486E">
      <w:pPr>
        <w:spacing w:before="120" w:line="320" w:lineRule="atLeast"/>
        <w:ind w:firstLineChars="200" w:firstLine="422"/>
        <w:outlineLvl w:val="2"/>
        <w:rPr>
          <w:b/>
          <w:bCs/>
          <w:kern w:val="0"/>
          <w:szCs w:val="21"/>
        </w:rPr>
      </w:pPr>
      <w:bookmarkStart w:id="57" w:name="_Toc254970542"/>
      <w:bookmarkStart w:id="58" w:name="_Toc254970683"/>
      <w:r>
        <w:rPr>
          <w:b/>
          <w:bCs/>
          <w:kern w:val="0"/>
          <w:szCs w:val="21"/>
        </w:rPr>
        <w:t>3.6</w:t>
      </w:r>
      <w:r>
        <w:rPr>
          <w:b/>
          <w:bCs/>
          <w:kern w:val="0"/>
          <w:szCs w:val="21"/>
        </w:rPr>
        <w:t>响应文件的</w:t>
      </w:r>
      <w:bookmarkEnd w:id="57"/>
      <w:bookmarkEnd w:id="58"/>
      <w:r>
        <w:rPr>
          <w:b/>
          <w:bCs/>
          <w:kern w:val="0"/>
          <w:szCs w:val="21"/>
        </w:rPr>
        <w:t>编制要求</w:t>
      </w:r>
    </w:p>
    <w:p w14:paraId="3035B73F" w14:textId="77777777" w:rsidR="003F0030" w:rsidRDefault="0039486E">
      <w:pPr>
        <w:spacing w:before="120" w:line="320" w:lineRule="atLeast"/>
        <w:ind w:firstLineChars="200" w:firstLine="420"/>
        <w:rPr>
          <w:b/>
          <w:bCs/>
          <w:kern w:val="0"/>
          <w:szCs w:val="21"/>
        </w:rPr>
      </w:pPr>
      <w:r>
        <w:rPr>
          <w:rFonts w:hint="eastAsia"/>
          <w:kern w:val="0"/>
          <w:szCs w:val="21"/>
        </w:rPr>
        <w:t>3</w:t>
      </w:r>
      <w:r>
        <w:rPr>
          <w:kern w:val="0"/>
          <w:szCs w:val="21"/>
        </w:rPr>
        <w:t>.6.1</w:t>
      </w:r>
      <w:r>
        <w:rPr>
          <w:rFonts w:hint="eastAsia"/>
          <w:szCs w:val="21"/>
        </w:rPr>
        <w:t>供应商应先安装广西政府采购云平台新版客户端，通过账号密码或</w:t>
      </w:r>
      <w:r>
        <w:rPr>
          <w:rFonts w:hint="eastAsia"/>
          <w:szCs w:val="21"/>
        </w:rPr>
        <w:t>C</w:t>
      </w:r>
      <w:r>
        <w:rPr>
          <w:szCs w:val="21"/>
        </w:rPr>
        <w:t>A</w:t>
      </w:r>
      <w:r>
        <w:rPr>
          <w:rFonts w:hint="eastAsia"/>
          <w:szCs w:val="21"/>
        </w:rPr>
        <w:t>登录客户端制作响应文件。</w:t>
      </w:r>
    </w:p>
    <w:p w14:paraId="17C3B34C" w14:textId="77777777" w:rsidR="003F0030" w:rsidRDefault="0039486E">
      <w:pPr>
        <w:spacing w:before="120" w:line="320" w:lineRule="atLeast"/>
        <w:ind w:firstLineChars="200" w:firstLine="420"/>
        <w:rPr>
          <w:szCs w:val="21"/>
        </w:rPr>
      </w:pPr>
      <w:r>
        <w:rPr>
          <w:szCs w:val="21"/>
        </w:rPr>
        <w:t>3.6.2</w:t>
      </w:r>
      <w:r>
        <w:rPr>
          <w:rFonts w:hint="eastAsia"/>
          <w:szCs w:val="21"/>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49C2220E" w14:textId="77777777" w:rsidR="003F0030" w:rsidRDefault="0039486E">
      <w:pPr>
        <w:spacing w:before="120" w:line="320" w:lineRule="atLeast"/>
        <w:ind w:firstLineChars="200" w:firstLine="420"/>
        <w:rPr>
          <w:szCs w:val="21"/>
        </w:rPr>
      </w:pPr>
      <w:r>
        <w:rPr>
          <w:szCs w:val="21"/>
        </w:rPr>
        <w:t xml:space="preserve">3.6.3 </w:t>
      </w:r>
      <w:r>
        <w:rPr>
          <w:rFonts w:hint="eastAsia"/>
          <w:szCs w:val="21"/>
        </w:rPr>
        <w:t>供应商的响应文件未按照采购文件要求签署、盖章的，其响应无效。</w:t>
      </w:r>
    </w:p>
    <w:p w14:paraId="37A15CD0" w14:textId="77777777" w:rsidR="003F0030" w:rsidRDefault="0039486E">
      <w:pPr>
        <w:spacing w:before="120" w:line="320" w:lineRule="atLeast"/>
        <w:ind w:firstLineChars="200" w:firstLine="420"/>
        <w:rPr>
          <w:szCs w:val="21"/>
        </w:rPr>
      </w:pPr>
      <w:r>
        <w:rPr>
          <w:szCs w:val="21"/>
        </w:rPr>
        <w:t>3.6.4</w:t>
      </w:r>
      <w:r>
        <w:rPr>
          <w:rFonts w:hint="eastAsia"/>
          <w:szCs w:val="21"/>
        </w:rPr>
        <w:t>为确保网上操作合法、有效和安全，供应商应当在响应截止时间前完成在广西政府采购云平台的身份认证，确保在电子投标过程中能够对相关数据电文进行加密和使用电子签名。</w:t>
      </w:r>
    </w:p>
    <w:p w14:paraId="4472565A" w14:textId="77777777" w:rsidR="003F0030" w:rsidRDefault="0039486E">
      <w:pPr>
        <w:spacing w:before="120" w:line="320" w:lineRule="atLeast"/>
        <w:ind w:firstLineChars="200" w:firstLine="420"/>
        <w:rPr>
          <w:szCs w:val="21"/>
        </w:rPr>
      </w:pPr>
      <w:r>
        <w:rPr>
          <w:rFonts w:hint="eastAsia"/>
          <w:szCs w:val="21"/>
        </w:rPr>
        <w:t>3</w:t>
      </w:r>
      <w:r>
        <w:rPr>
          <w:szCs w:val="21"/>
        </w:rPr>
        <w:t>.6.5</w:t>
      </w:r>
      <w:r>
        <w:rPr>
          <w:rFonts w:hint="eastAsia"/>
          <w:szCs w:val="21"/>
        </w:rPr>
        <w:t>响应文件中标注的供应商名称应与主体资格证明（如营业执照、事业单位法人证书、执业许可证、个体工商户营业执照、自然人身份证等）和公章</w:t>
      </w:r>
      <w:r>
        <w:rPr>
          <w:rFonts w:hint="eastAsia"/>
          <w:szCs w:val="21"/>
        </w:rPr>
        <w:t>/</w:t>
      </w:r>
      <w:r>
        <w:rPr>
          <w:rFonts w:hint="eastAsia"/>
          <w:szCs w:val="21"/>
        </w:rPr>
        <w:t>电子签章一致，</w:t>
      </w:r>
      <w:r>
        <w:rPr>
          <w:rFonts w:hint="eastAsia"/>
          <w:b/>
          <w:bCs/>
          <w:szCs w:val="21"/>
        </w:rPr>
        <w:t>否则作无效响应处理。</w:t>
      </w:r>
    </w:p>
    <w:p w14:paraId="71679CC6" w14:textId="77777777" w:rsidR="003F0030" w:rsidRDefault="0039486E">
      <w:pPr>
        <w:spacing w:before="120" w:line="320" w:lineRule="atLeast"/>
        <w:ind w:firstLineChars="200" w:firstLine="422"/>
        <w:outlineLvl w:val="2"/>
        <w:rPr>
          <w:b/>
          <w:bCs/>
          <w:kern w:val="0"/>
          <w:szCs w:val="21"/>
        </w:rPr>
      </w:pPr>
      <w:r>
        <w:rPr>
          <w:b/>
          <w:bCs/>
          <w:kern w:val="0"/>
          <w:szCs w:val="21"/>
        </w:rPr>
        <w:t>3.7</w:t>
      </w:r>
      <w:r>
        <w:rPr>
          <w:b/>
          <w:bCs/>
          <w:kern w:val="0"/>
          <w:szCs w:val="21"/>
        </w:rPr>
        <w:t>响应文件的递交、修改和撤回</w:t>
      </w:r>
    </w:p>
    <w:p w14:paraId="2EF64F38" w14:textId="77777777" w:rsidR="003F0030" w:rsidRDefault="0039486E">
      <w:pPr>
        <w:spacing w:before="120" w:line="320" w:lineRule="atLeast"/>
        <w:ind w:firstLineChars="200" w:firstLine="420"/>
        <w:rPr>
          <w:szCs w:val="21"/>
        </w:rPr>
      </w:pPr>
      <w:r>
        <w:rPr>
          <w:szCs w:val="21"/>
        </w:rPr>
        <w:t>3.7.1</w:t>
      </w:r>
      <w:r>
        <w:rPr>
          <w:rFonts w:hint="eastAsia"/>
          <w:szCs w:val="21"/>
        </w:rPr>
        <w:t>供应商必须在“供应商须知前附表”规定的响应文件截标时间和响应地点提交电子版响应文件。电子响应文件应在制作完成后，在响应截止时间前通过有效数字证书（</w:t>
      </w:r>
      <w:r>
        <w:rPr>
          <w:rFonts w:hint="eastAsia"/>
          <w:szCs w:val="21"/>
        </w:rPr>
        <w:t>CA</w:t>
      </w:r>
      <w:r>
        <w:rPr>
          <w:rFonts w:hint="eastAsia"/>
          <w:szCs w:val="21"/>
        </w:rPr>
        <w:t>认证锁）进行电子签章、加密，然后通过网络将加密的电子响应文件递交至广西政府采购云平台。</w:t>
      </w:r>
      <w:r>
        <w:rPr>
          <w:rFonts w:hint="eastAsia"/>
          <w:szCs w:val="21"/>
        </w:rPr>
        <w:t xml:space="preserve"> </w:t>
      </w:r>
    </w:p>
    <w:p w14:paraId="3A49D16A" w14:textId="77777777" w:rsidR="003F0030" w:rsidRDefault="0039486E">
      <w:pPr>
        <w:spacing w:before="120" w:line="320" w:lineRule="atLeast"/>
        <w:ind w:firstLineChars="200" w:firstLine="420"/>
        <w:rPr>
          <w:szCs w:val="21"/>
        </w:rPr>
      </w:pPr>
      <w:r>
        <w:rPr>
          <w:rFonts w:hint="eastAsia"/>
          <w:szCs w:val="21"/>
        </w:rPr>
        <w:t>3</w:t>
      </w:r>
      <w:r>
        <w:rPr>
          <w:szCs w:val="21"/>
        </w:rPr>
        <w:t>.7.2</w:t>
      </w:r>
      <w:r>
        <w:rPr>
          <w:rFonts w:hint="eastAsia"/>
          <w:szCs w:val="21"/>
        </w:rPr>
        <w:t>未在规定时间内提交或者未按照采购文件要求签章、加密的电子响应文件，广西政府采购云平台将拒收。</w:t>
      </w:r>
      <w:r>
        <w:rPr>
          <w:rFonts w:hint="eastAsia"/>
          <w:szCs w:val="21"/>
        </w:rPr>
        <w:t xml:space="preserve"> </w:t>
      </w:r>
    </w:p>
    <w:p w14:paraId="3CF3A095" w14:textId="77777777" w:rsidR="003F0030" w:rsidRDefault="0039486E">
      <w:pPr>
        <w:spacing w:before="120" w:line="320" w:lineRule="atLeast"/>
        <w:ind w:leftChars="1" w:left="2" w:firstLineChars="200" w:firstLine="420"/>
        <w:rPr>
          <w:szCs w:val="21"/>
        </w:rPr>
      </w:pPr>
      <w:bookmarkStart w:id="59" w:name="_Toc254970544"/>
      <w:bookmarkStart w:id="60" w:name="_Toc254970685"/>
      <w:r>
        <w:rPr>
          <w:rFonts w:hint="eastAsia"/>
          <w:szCs w:val="21"/>
        </w:rPr>
        <w:t>3</w:t>
      </w:r>
      <w:r>
        <w:rPr>
          <w:szCs w:val="21"/>
        </w:rPr>
        <w:t>.7.3</w:t>
      </w:r>
      <w:r>
        <w:rPr>
          <w:rFonts w:hint="eastAsia"/>
          <w:szCs w:val="21"/>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69643C22" w14:textId="77777777" w:rsidR="003F0030" w:rsidRDefault="0039486E">
      <w:pPr>
        <w:spacing w:before="120" w:line="320" w:lineRule="atLeast"/>
        <w:ind w:leftChars="1" w:left="2" w:firstLineChars="200" w:firstLine="420"/>
        <w:rPr>
          <w:szCs w:val="21"/>
        </w:rPr>
      </w:pPr>
      <w:r>
        <w:rPr>
          <w:szCs w:val="21"/>
        </w:rPr>
        <w:t>3.7.4</w:t>
      </w:r>
      <w:r>
        <w:rPr>
          <w:rFonts w:hint="eastAsia"/>
          <w:szCs w:val="21"/>
        </w:rPr>
        <w:t>在响应截止时间前，除供应商补充、修改或者撤回响应文件外，任何单位和个人不得解密或提取响应文件。</w:t>
      </w:r>
    </w:p>
    <w:p w14:paraId="4563D38C" w14:textId="77777777" w:rsidR="003F0030" w:rsidRDefault="0039486E">
      <w:pPr>
        <w:spacing w:before="120" w:line="320" w:lineRule="atLeast"/>
        <w:ind w:leftChars="1" w:left="2" w:firstLineChars="200" w:firstLine="420"/>
        <w:rPr>
          <w:szCs w:val="21"/>
        </w:rPr>
      </w:pPr>
      <w:r>
        <w:rPr>
          <w:szCs w:val="21"/>
        </w:rPr>
        <w:t>3.7.5</w:t>
      </w:r>
      <w:r>
        <w:rPr>
          <w:rFonts w:hint="eastAsia"/>
          <w:szCs w:val="21"/>
        </w:rPr>
        <w:t>在响应截止时间止提交电子版响应文件的供应商不足</w:t>
      </w:r>
      <w:r>
        <w:rPr>
          <w:rFonts w:hint="eastAsia"/>
          <w:szCs w:val="21"/>
        </w:rPr>
        <w:t>3</w:t>
      </w:r>
      <w:r>
        <w:rPr>
          <w:rFonts w:hint="eastAsia"/>
          <w:szCs w:val="21"/>
        </w:rPr>
        <w:t>家时，电子版响应文件由代理机构在广西政府采购云平台操作退回，除此之外采购人和采购代理机构对已提交的响应文件概不退回。</w:t>
      </w:r>
    </w:p>
    <w:p w14:paraId="21B76A9E" w14:textId="77777777" w:rsidR="003F0030" w:rsidRDefault="0039486E">
      <w:pPr>
        <w:spacing w:before="120" w:line="320" w:lineRule="atLeast"/>
        <w:ind w:leftChars="1" w:left="2" w:firstLineChars="200" w:firstLine="420"/>
        <w:rPr>
          <w:szCs w:val="21"/>
        </w:rPr>
      </w:pPr>
      <w:bookmarkStart w:id="61" w:name="_Hlk93046827"/>
      <w:r>
        <w:rPr>
          <w:rFonts w:hint="eastAsia"/>
          <w:szCs w:val="21"/>
        </w:rPr>
        <w:t>3</w:t>
      </w:r>
      <w:r>
        <w:rPr>
          <w:szCs w:val="21"/>
        </w:rPr>
        <w:t>.7.6</w:t>
      </w:r>
      <w:r>
        <w:rPr>
          <w:rFonts w:hint="eastAsia"/>
          <w:szCs w:val="21"/>
        </w:rPr>
        <w:t>采购文件</w:t>
      </w:r>
      <w:bookmarkStart w:id="62" w:name="_Hlk106638610"/>
      <w:r>
        <w:rPr>
          <w:rFonts w:hint="eastAsia"/>
          <w:szCs w:val="21"/>
        </w:rPr>
        <w:t>未允许同一供应商提交两个或以上不同的响应文件，但存在</w:t>
      </w:r>
      <w:r>
        <w:rPr>
          <w:rFonts w:hint="eastAsia"/>
        </w:rPr>
        <w:t>同</w:t>
      </w:r>
      <w:r>
        <w:rPr>
          <w:rFonts w:hint="eastAsia"/>
          <w:szCs w:val="21"/>
        </w:rPr>
        <w:t>一供应商提交两个或以上不同的响应文件的</w:t>
      </w:r>
      <w:bookmarkEnd w:id="62"/>
      <w:r>
        <w:rPr>
          <w:rFonts w:hint="eastAsia"/>
          <w:szCs w:val="21"/>
        </w:rPr>
        <w:t>，</w:t>
      </w:r>
      <w:r>
        <w:rPr>
          <w:rFonts w:hint="eastAsia"/>
          <w:b/>
          <w:bCs/>
          <w:szCs w:val="21"/>
        </w:rPr>
        <w:t>其响应无效。</w:t>
      </w:r>
      <w:r>
        <w:rPr>
          <w:rFonts w:hint="eastAsia"/>
          <w:szCs w:val="21"/>
        </w:rPr>
        <w:t>供应商在同一响应文件中对某项技术、商务要求提供有选择性的响应参数或方案等同于提交两个或以上不同的响应文件。</w:t>
      </w:r>
      <w:bookmarkEnd w:id="61"/>
    </w:p>
    <w:p w14:paraId="1481F130" w14:textId="77777777" w:rsidR="003F0030" w:rsidRDefault="0039486E">
      <w:pPr>
        <w:spacing w:before="120" w:line="320" w:lineRule="atLeast"/>
        <w:ind w:leftChars="1" w:left="2" w:firstLineChars="200" w:firstLine="422"/>
        <w:outlineLvl w:val="1"/>
        <w:rPr>
          <w:b/>
          <w:bCs/>
          <w:kern w:val="0"/>
          <w:szCs w:val="21"/>
        </w:rPr>
      </w:pPr>
      <w:r>
        <w:rPr>
          <w:b/>
          <w:bCs/>
          <w:kern w:val="0"/>
          <w:szCs w:val="21"/>
        </w:rPr>
        <w:t>4</w:t>
      </w:r>
      <w:r>
        <w:rPr>
          <w:b/>
          <w:bCs/>
          <w:kern w:val="0"/>
          <w:szCs w:val="21"/>
        </w:rPr>
        <w:t>．截标</w:t>
      </w:r>
      <w:bookmarkEnd w:id="59"/>
      <w:bookmarkEnd w:id="60"/>
    </w:p>
    <w:p w14:paraId="580E8458" w14:textId="77777777" w:rsidR="003F0030" w:rsidRDefault="0039486E">
      <w:pPr>
        <w:spacing w:before="120" w:line="320" w:lineRule="atLeast"/>
        <w:ind w:firstLineChars="200" w:firstLine="422"/>
        <w:outlineLvl w:val="2"/>
        <w:rPr>
          <w:b/>
          <w:bCs/>
          <w:kern w:val="0"/>
          <w:szCs w:val="21"/>
        </w:rPr>
      </w:pPr>
      <w:r>
        <w:rPr>
          <w:b/>
          <w:bCs/>
          <w:kern w:val="0"/>
          <w:szCs w:val="21"/>
        </w:rPr>
        <w:t>4.1</w:t>
      </w:r>
      <w:r>
        <w:rPr>
          <w:b/>
          <w:bCs/>
          <w:kern w:val="0"/>
          <w:szCs w:val="21"/>
        </w:rPr>
        <w:t>截标准备</w:t>
      </w:r>
    </w:p>
    <w:p w14:paraId="3FF80FDE" w14:textId="77777777" w:rsidR="003F0030" w:rsidRDefault="0039486E">
      <w:pPr>
        <w:spacing w:before="120" w:line="276" w:lineRule="auto"/>
        <w:ind w:firstLineChars="200" w:firstLine="420"/>
        <w:rPr>
          <w:szCs w:val="21"/>
        </w:rPr>
      </w:pPr>
      <w:r>
        <w:rPr>
          <w:szCs w:val="21"/>
        </w:rPr>
        <w:t>本项目响应截止时间及地点见</w:t>
      </w:r>
      <w:r>
        <w:rPr>
          <w:szCs w:val="21"/>
        </w:rPr>
        <w:t>“</w:t>
      </w:r>
      <w:r>
        <w:rPr>
          <w:szCs w:val="21"/>
        </w:rPr>
        <w:t>供应商须知前附表</w:t>
      </w:r>
      <w:r>
        <w:rPr>
          <w:szCs w:val="21"/>
        </w:rPr>
        <w:t>”</w:t>
      </w:r>
      <w:r>
        <w:rPr>
          <w:szCs w:val="21"/>
        </w:rPr>
        <w:t>规定。</w:t>
      </w:r>
    </w:p>
    <w:p w14:paraId="2A8580B5" w14:textId="77777777" w:rsidR="003F0030" w:rsidRDefault="0039486E">
      <w:pPr>
        <w:autoSpaceDE w:val="0"/>
        <w:autoSpaceDN w:val="0"/>
        <w:adjustRightInd w:val="0"/>
        <w:spacing w:line="276" w:lineRule="auto"/>
        <w:ind w:firstLineChars="200" w:firstLine="420"/>
        <w:rPr>
          <w:szCs w:val="21"/>
        </w:rPr>
      </w:pPr>
      <w:r>
        <w:rPr>
          <w:rFonts w:hint="eastAsia"/>
          <w:szCs w:val="21"/>
        </w:rPr>
        <w:t>全流程电子化项目没有现场递交响应文件及现场截标环节。采购代理机构将按照采购文件规定的时间通过广西政府采购云平台组织线上截标活动、开启响应文件，所有供应商均应当准时在线参加。供应商</w:t>
      </w:r>
      <w:r>
        <w:rPr>
          <w:szCs w:val="21"/>
        </w:rPr>
        <w:t>如不</w:t>
      </w:r>
      <w:r>
        <w:rPr>
          <w:rFonts w:hint="eastAsia"/>
          <w:szCs w:val="21"/>
        </w:rPr>
        <w:t>参加</w:t>
      </w:r>
      <w:r>
        <w:rPr>
          <w:szCs w:val="21"/>
        </w:rPr>
        <w:t>截标大会的，</w:t>
      </w:r>
      <w:r>
        <w:rPr>
          <w:rFonts w:hint="eastAsia"/>
          <w:szCs w:val="21"/>
        </w:rPr>
        <w:t>视同认可截标结果，</w:t>
      </w:r>
      <w:r>
        <w:rPr>
          <w:szCs w:val="21"/>
        </w:rPr>
        <w:t>事后不得对采购相关人员、截标过程和截标结果提出异议</w:t>
      </w:r>
      <w:r>
        <w:rPr>
          <w:rFonts w:hint="eastAsia"/>
          <w:szCs w:val="21"/>
        </w:rPr>
        <w:t>，</w:t>
      </w:r>
      <w:r>
        <w:rPr>
          <w:rFonts w:hint="eastAsia"/>
          <w:szCs w:val="21"/>
        </w:rPr>
        <w:lastRenderedPageBreak/>
        <w:t>同时供应商因未在线参加截标而导致响应文件无法按时解密等一切后果由供应商自己承担。</w:t>
      </w:r>
    </w:p>
    <w:p w14:paraId="5EA7570D" w14:textId="77777777" w:rsidR="003F0030" w:rsidRDefault="0039486E">
      <w:pPr>
        <w:spacing w:before="120" w:line="276" w:lineRule="auto"/>
        <w:ind w:firstLineChars="200" w:firstLine="420"/>
        <w:rPr>
          <w:szCs w:val="21"/>
        </w:rPr>
      </w:pPr>
      <w:r>
        <w:rPr>
          <w:rFonts w:hint="eastAsia"/>
          <w:szCs w:val="21"/>
        </w:rPr>
        <w:t>如供应商成功解密响应文件，但未在广西政府采购云平台电子开标大厅参加截标的，视同认可截标过程和结果，由此产生的后果由供应商自行负责。</w:t>
      </w:r>
      <w:r>
        <w:rPr>
          <w:rFonts w:hint="eastAsia"/>
          <w:szCs w:val="21"/>
        </w:rPr>
        <w:t xml:space="preserve"> </w:t>
      </w:r>
    </w:p>
    <w:p w14:paraId="54C36982" w14:textId="77777777" w:rsidR="003F0030" w:rsidRDefault="0039486E">
      <w:pPr>
        <w:spacing w:before="120" w:line="320" w:lineRule="atLeast"/>
        <w:ind w:firstLineChars="200" w:firstLine="422"/>
        <w:outlineLvl w:val="2"/>
        <w:rPr>
          <w:b/>
          <w:bCs/>
          <w:kern w:val="0"/>
          <w:szCs w:val="21"/>
        </w:rPr>
      </w:pPr>
      <w:r>
        <w:rPr>
          <w:b/>
          <w:bCs/>
          <w:kern w:val="0"/>
          <w:szCs w:val="21"/>
        </w:rPr>
        <w:t>4.2</w:t>
      </w:r>
      <w:r>
        <w:rPr>
          <w:b/>
          <w:bCs/>
          <w:kern w:val="0"/>
          <w:szCs w:val="21"/>
        </w:rPr>
        <w:t>截标程序</w:t>
      </w:r>
    </w:p>
    <w:p w14:paraId="67B38D9F" w14:textId="77777777" w:rsidR="003F0030" w:rsidRDefault="0039486E">
      <w:pPr>
        <w:spacing w:before="120" w:line="320" w:lineRule="atLeast"/>
        <w:ind w:firstLineChars="200" w:firstLine="420"/>
        <w:rPr>
          <w:szCs w:val="21"/>
        </w:rPr>
      </w:pPr>
      <w:r>
        <w:rPr>
          <w:szCs w:val="21"/>
        </w:rPr>
        <w:t>4.2.1</w:t>
      </w:r>
      <w:r>
        <w:rPr>
          <w:rFonts w:hint="eastAsia"/>
          <w:szCs w:val="21"/>
        </w:rPr>
        <w:t>供应商登录广西政府采购云平台进入开标大厅签到。</w:t>
      </w:r>
    </w:p>
    <w:p w14:paraId="6E4CEE17" w14:textId="77777777" w:rsidR="003F0030" w:rsidRDefault="0039486E">
      <w:pPr>
        <w:spacing w:before="120" w:line="320" w:lineRule="atLeast"/>
        <w:ind w:firstLineChars="200" w:firstLine="420"/>
        <w:rPr>
          <w:szCs w:val="21"/>
        </w:rPr>
      </w:pPr>
      <w:r>
        <w:rPr>
          <w:rFonts w:hint="eastAsia"/>
          <w:szCs w:val="21"/>
        </w:rPr>
        <w:t>4</w:t>
      </w:r>
      <w:r>
        <w:rPr>
          <w:szCs w:val="21"/>
        </w:rPr>
        <w:t>.2.2</w:t>
      </w:r>
      <w:r>
        <w:rPr>
          <w:rFonts w:hint="eastAsia"/>
          <w:szCs w:val="21"/>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w:t>
      </w:r>
      <w:r>
        <w:rPr>
          <w:rFonts w:hint="eastAsia"/>
          <w:szCs w:val="21"/>
        </w:rPr>
        <w:t>CA</w:t>
      </w:r>
      <w:r>
        <w:rPr>
          <w:rFonts w:hint="eastAsia"/>
          <w:szCs w:val="21"/>
        </w:rPr>
        <w:t>锁准时登录到广西政府采购云平台电子开标大厅签到并对电子响应文件解密。截标后供应商未及时进行解密的，代理机构可通知供应商。</w:t>
      </w:r>
      <w:bookmarkStart w:id="63" w:name="_Hlk106639817"/>
      <w:r>
        <w:rPr>
          <w:rFonts w:hint="eastAsia"/>
        </w:rPr>
        <w:t>通知后供应商仍未在上述规定时间内解密响应文件</w:t>
      </w:r>
      <w:bookmarkEnd w:id="63"/>
      <w:r>
        <w:rPr>
          <w:rFonts w:hint="eastAsia"/>
          <w:szCs w:val="21"/>
        </w:rPr>
        <w:t>，或者供应商没预留联系方式或预留联系方式无效导致代理机构无法联系到供应商进行解密的，均视为无效响应。</w:t>
      </w:r>
    </w:p>
    <w:p w14:paraId="1856E6B0" w14:textId="77777777" w:rsidR="003F0030" w:rsidRDefault="0039486E">
      <w:pPr>
        <w:spacing w:before="120" w:line="320" w:lineRule="atLeast"/>
        <w:ind w:firstLineChars="200" w:firstLine="420"/>
        <w:rPr>
          <w:szCs w:val="21"/>
        </w:rPr>
      </w:pPr>
      <w:r>
        <w:rPr>
          <w:rFonts w:hint="eastAsia"/>
          <w:szCs w:val="21"/>
        </w:rPr>
        <w:t>4</w:t>
      </w:r>
      <w:r>
        <w:rPr>
          <w:szCs w:val="21"/>
        </w:rPr>
        <w:t>.2.3</w:t>
      </w:r>
      <w:bookmarkStart w:id="64" w:name="_Hlk106637968"/>
      <w:r>
        <w:rPr>
          <w:rFonts w:hint="eastAsia"/>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64"/>
    <w:p w14:paraId="58DCAB01" w14:textId="77777777" w:rsidR="003F0030" w:rsidRDefault="0039486E">
      <w:pPr>
        <w:spacing w:before="120" w:line="320" w:lineRule="atLeast"/>
        <w:ind w:firstLineChars="200" w:firstLine="420"/>
        <w:rPr>
          <w:szCs w:val="21"/>
        </w:rPr>
      </w:pPr>
      <w:r>
        <w:rPr>
          <w:rFonts w:hint="eastAsia"/>
          <w:szCs w:val="21"/>
        </w:rPr>
        <w:t>4</w:t>
      </w:r>
      <w:r>
        <w:rPr>
          <w:szCs w:val="21"/>
        </w:rPr>
        <w:t>.2.4</w:t>
      </w:r>
      <w:r>
        <w:rPr>
          <w:rFonts w:hint="eastAsia"/>
          <w:szCs w:val="21"/>
        </w:rPr>
        <w:t>解密异常情况处理：详见本章</w:t>
      </w:r>
      <w:r>
        <w:rPr>
          <w:szCs w:val="21"/>
        </w:rPr>
        <w:t>9.2</w:t>
      </w:r>
      <w:r>
        <w:rPr>
          <w:rFonts w:hint="eastAsia"/>
          <w:szCs w:val="21"/>
        </w:rPr>
        <w:t>电子交易活动的中止。</w:t>
      </w:r>
    </w:p>
    <w:p w14:paraId="249920A1" w14:textId="77777777" w:rsidR="003F0030" w:rsidRDefault="0039486E">
      <w:pPr>
        <w:spacing w:before="120" w:line="320" w:lineRule="atLeast"/>
        <w:ind w:firstLineChars="200" w:firstLine="420"/>
        <w:rPr>
          <w:szCs w:val="21"/>
        </w:rPr>
      </w:pPr>
      <w:r>
        <w:rPr>
          <w:szCs w:val="21"/>
        </w:rPr>
        <w:t>4.2.5</w:t>
      </w:r>
      <w:r>
        <w:rPr>
          <w:szCs w:val="21"/>
        </w:rPr>
        <w:t>截标结束。</w:t>
      </w:r>
    </w:p>
    <w:p w14:paraId="21857D1C" w14:textId="77777777" w:rsidR="003F0030" w:rsidRDefault="0039486E">
      <w:pPr>
        <w:pStyle w:val="ae"/>
        <w:snapToGrid w:val="0"/>
        <w:spacing w:line="440" w:lineRule="exact"/>
        <w:ind w:firstLineChars="200" w:firstLine="422"/>
        <w:rPr>
          <w:rFonts w:hAnsi="宋体"/>
        </w:rPr>
      </w:pPr>
      <w:r>
        <w:rPr>
          <w:rFonts w:hAnsi="宋体" w:hint="eastAsia"/>
          <w:b/>
          <w:bCs/>
        </w:rPr>
        <w:t>特别说明：</w:t>
      </w:r>
      <w:r>
        <w:rPr>
          <w:rFonts w:hAnsi="宋体" w:hint="eastAsia"/>
        </w:rPr>
        <w:t>如遇广西政府采购云平台电子化截标或评审程序调整的，按调整后的程序执行。</w:t>
      </w:r>
    </w:p>
    <w:p w14:paraId="191D4CA1" w14:textId="77777777" w:rsidR="003F0030" w:rsidRDefault="0039486E">
      <w:pPr>
        <w:spacing w:before="120" w:line="320" w:lineRule="atLeast"/>
        <w:ind w:firstLineChars="200" w:firstLine="422"/>
        <w:outlineLvl w:val="2"/>
        <w:rPr>
          <w:b/>
          <w:bCs/>
          <w:kern w:val="0"/>
          <w:szCs w:val="21"/>
        </w:rPr>
      </w:pPr>
      <w:r>
        <w:rPr>
          <w:b/>
          <w:bCs/>
          <w:kern w:val="0"/>
          <w:szCs w:val="21"/>
        </w:rPr>
        <w:t>4.3</w:t>
      </w:r>
      <w:r>
        <w:rPr>
          <w:b/>
          <w:bCs/>
          <w:kern w:val="0"/>
          <w:szCs w:val="21"/>
        </w:rPr>
        <w:t>演示</w:t>
      </w:r>
    </w:p>
    <w:p w14:paraId="14116B79" w14:textId="77777777" w:rsidR="003F0030" w:rsidRDefault="0039486E">
      <w:pPr>
        <w:spacing w:before="120" w:line="320" w:lineRule="atLeast"/>
        <w:ind w:firstLineChars="200" w:firstLine="420"/>
        <w:rPr>
          <w:szCs w:val="21"/>
        </w:rPr>
      </w:pPr>
      <w:r>
        <w:rPr>
          <w:szCs w:val="21"/>
        </w:rPr>
        <w:t>4.3.1“</w:t>
      </w:r>
      <w:r>
        <w:rPr>
          <w:szCs w:val="21"/>
        </w:rPr>
        <w:t>供应商须知前附表</w:t>
      </w:r>
      <w:r>
        <w:rPr>
          <w:szCs w:val="21"/>
        </w:rPr>
        <w:t>”</w:t>
      </w:r>
      <w:r>
        <w:rPr>
          <w:szCs w:val="21"/>
        </w:rPr>
        <w:t>规定在截标会议结束后进行演示的，供应商应按规定进行演示。</w:t>
      </w:r>
    </w:p>
    <w:p w14:paraId="7B54B029" w14:textId="77777777" w:rsidR="003F0030" w:rsidRDefault="0039486E">
      <w:pPr>
        <w:spacing w:before="120" w:line="320" w:lineRule="atLeast"/>
        <w:ind w:firstLineChars="200" w:firstLine="420"/>
        <w:rPr>
          <w:szCs w:val="21"/>
        </w:rPr>
      </w:pPr>
      <w:r>
        <w:rPr>
          <w:szCs w:val="21"/>
        </w:rPr>
        <w:t>4.3.2</w:t>
      </w:r>
      <w:r>
        <w:rPr>
          <w:szCs w:val="21"/>
        </w:rPr>
        <w:t>未按规定时间进行演示可能引起的演示分数被计为</w:t>
      </w:r>
      <w:r>
        <w:rPr>
          <w:szCs w:val="21"/>
        </w:rPr>
        <w:t>0</w:t>
      </w:r>
      <w:r>
        <w:rPr>
          <w:szCs w:val="21"/>
        </w:rPr>
        <w:t>分或响应无效等后果由供应商自行承担。</w:t>
      </w:r>
    </w:p>
    <w:p w14:paraId="7AF6FF5D" w14:textId="77777777" w:rsidR="003F0030" w:rsidRDefault="0039486E">
      <w:pPr>
        <w:spacing w:before="120" w:line="320" w:lineRule="atLeast"/>
        <w:ind w:firstLineChars="200" w:firstLine="422"/>
        <w:outlineLvl w:val="2"/>
        <w:rPr>
          <w:szCs w:val="21"/>
        </w:rPr>
      </w:pPr>
      <w:r>
        <w:rPr>
          <w:b/>
          <w:bCs/>
          <w:kern w:val="0"/>
          <w:szCs w:val="21"/>
        </w:rPr>
        <w:t>4.4</w:t>
      </w:r>
      <w:r>
        <w:rPr>
          <w:b/>
          <w:bCs/>
          <w:kern w:val="0"/>
          <w:szCs w:val="21"/>
        </w:rPr>
        <w:t>样品</w:t>
      </w:r>
    </w:p>
    <w:p w14:paraId="70AF9755" w14:textId="77777777" w:rsidR="003F0030" w:rsidRDefault="0039486E">
      <w:pPr>
        <w:spacing w:before="120" w:line="320" w:lineRule="atLeast"/>
        <w:ind w:firstLineChars="200" w:firstLine="420"/>
        <w:rPr>
          <w:szCs w:val="21"/>
        </w:rPr>
      </w:pPr>
      <w:r>
        <w:rPr>
          <w:szCs w:val="21"/>
        </w:rPr>
        <w:t>4.4.1“</w:t>
      </w:r>
      <w:r>
        <w:rPr>
          <w:szCs w:val="21"/>
        </w:rPr>
        <w:t>供应商须知前附表</w:t>
      </w:r>
      <w:r>
        <w:rPr>
          <w:szCs w:val="21"/>
        </w:rPr>
        <w:t>”</w:t>
      </w:r>
      <w:r>
        <w:rPr>
          <w:szCs w:val="21"/>
        </w:rPr>
        <w:t>规定递交样品的，供应商应按前附表规定递交样品，递交样品时应附样品递交表（格式见第六章）。</w:t>
      </w:r>
    </w:p>
    <w:p w14:paraId="1B4D7E29" w14:textId="77777777" w:rsidR="003F0030" w:rsidRDefault="0039486E">
      <w:pPr>
        <w:spacing w:before="120" w:line="320" w:lineRule="atLeast"/>
        <w:ind w:firstLineChars="200" w:firstLine="420"/>
        <w:rPr>
          <w:szCs w:val="21"/>
        </w:rPr>
      </w:pPr>
      <w:r>
        <w:rPr>
          <w:szCs w:val="21"/>
        </w:rPr>
        <w:t>4.4.2</w:t>
      </w:r>
      <w:r>
        <w:rPr>
          <w:szCs w:val="21"/>
        </w:rPr>
        <w:t>未按规定时间递交样品可能引起的样品分数被计为</w:t>
      </w:r>
      <w:r>
        <w:rPr>
          <w:szCs w:val="21"/>
        </w:rPr>
        <w:t>0</w:t>
      </w:r>
      <w:r>
        <w:rPr>
          <w:szCs w:val="21"/>
        </w:rPr>
        <w:t>分或响应无效等后果由供应商自行承担。</w:t>
      </w:r>
    </w:p>
    <w:p w14:paraId="06ED9C20" w14:textId="77777777" w:rsidR="003F0030" w:rsidRDefault="0039486E">
      <w:pPr>
        <w:spacing w:before="120" w:line="320" w:lineRule="atLeast"/>
        <w:ind w:firstLineChars="200" w:firstLine="420"/>
        <w:rPr>
          <w:szCs w:val="21"/>
        </w:rPr>
      </w:pPr>
      <w:bookmarkStart w:id="65" w:name="_Toc254970545"/>
      <w:bookmarkStart w:id="66" w:name="_Toc254970686"/>
      <w:r>
        <w:rPr>
          <w:szCs w:val="21"/>
        </w:rPr>
        <w:t>4.4.3</w:t>
      </w:r>
      <w:r>
        <w:rPr>
          <w:szCs w:val="21"/>
        </w:rPr>
        <w:t>样品封存或退还的说明请见第六章响应文件格式所附样品递交表。</w:t>
      </w:r>
    </w:p>
    <w:p w14:paraId="648B3810" w14:textId="77777777" w:rsidR="003F0030" w:rsidRDefault="0039486E">
      <w:pPr>
        <w:spacing w:before="120" w:line="320" w:lineRule="atLeast"/>
        <w:ind w:leftChars="1" w:left="2" w:firstLineChars="200" w:firstLine="422"/>
        <w:outlineLvl w:val="1"/>
        <w:rPr>
          <w:b/>
          <w:bCs/>
          <w:kern w:val="0"/>
          <w:szCs w:val="21"/>
        </w:rPr>
      </w:pPr>
      <w:r>
        <w:rPr>
          <w:b/>
          <w:bCs/>
          <w:kern w:val="0"/>
          <w:szCs w:val="21"/>
        </w:rPr>
        <w:t>5</w:t>
      </w:r>
      <w:r>
        <w:rPr>
          <w:b/>
          <w:bCs/>
          <w:kern w:val="0"/>
          <w:szCs w:val="21"/>
        </w:rPr>
        <w:t>．</w:t>
      </w:r>
      <w:r>
        <w:rPr>
          <w:rFonts w:hint="eastAsia"/>
          <w:b/>
          <w:bCs/>
          <w:kern w:val="0"/>
          <w:szCs w:val="21"/>
        </w:rPr>
        <w:t>资格审查</w:t>
      </w:r>
    </w:p>
    <w:p w14:paraId="4BF29FBE" w14:textId="77777777" w:rsidR="003F0030" w:rsidRDefault="0039486E">
      <w:pPr>
        <w:spacing w:before="120" w:line="320" w:lineRule="atLeast"/>
        <w:ind w:leftChars="1" w:left="2" w:firstLineChars="200" w:firstLine="420"/>
        <w:outlineLvl w:val="2"/>
        <w:rPr>
          <w:bCs/>
          <w:kern w:val="0"/>
          <w:szCs w:val="21"/>
        </w:rPr>
      </w:pPr>
      <w:r>
        <w:rPr>
          <w:rFonts w:hint="eastAsia"/>
          <w:bCs/>
          <w:kern w:val="0"/>
          <w:szCs w:val="21"/>
        </w:rPr>
        <w:t>5</w:t>
      </w:r>
      <w:r>
        <w:rPr>
          <w:bCs/>
          <w:kern w:val="0"/>
          <w:szCs w:val="21"/>
        </w:rPr>
        <w:t>.1</w:t>
      </w:r>
      <w:r>
        <w:rPr>
          <w:rFonts w:hint="eastAsia"/>
          <w:bCs/>
          <w:kern w:val="0"/>
          <w:szCs w:val="21"/>
        </w:rPr>
        <w:t>截标</w:t>
      </w:r>
      <w:r>
        <w:rPr>
          <w:rFonts w:ascii="宋体" w:hAnsi="宋体"/>
          <w:bCs/>
          <w:szCs w:val="21"/>
        </w:rPr>
        <w:t>后，</w:t>
      </w:r>
      <w:r>
        <w:rPr>
          <w:rFonts w:ascii="宋体" w:hAnsi="宋体" w:hint="eastAsia"/>
          <w:bCs/>
          <w:szCs w:val="21"/>
        </w:rPr>
        <w:t>磋商小组通过电子交易平台</w:t>
      </w:r>
      <w:r>
        <w:rPr>
          <w:rFonts w:ascii="宋体" w:hAnsi="宋体"/>
          <w:bCs/>
          <w:szCs w:val="21"/>
        </w:rPr>
        <w:t>对供应商的资格进行审查。</w:t>
      </w:r>
      <w:r>
        <w:rPr>
          <w:rFonts w:ascii="宋体" w:hAnsi="宋体" w:hint="eastAsia"/>
          <w:bCs/>
          <w:szCs w:val="21"/>
        </w:rPr>
        <w:t>资格审查</w:t>
      </w:r>
      <w:r>
        <w:rPr>
          <w:rFonts w:hint="eastAsia"/>
          <w:bCs/>
          <w:kern w:val="0"/>
          <w:szCs w:val="21"/>
        </w:rPr>
        <w:t>是根据法律法规和采购文件的规定，对供应商的基本资格条件、特定资格条件进行审查。</w:t>
      </w:r>
    </w:p>
    <w:p w14:paraId="35E72560" w14:textId="77777777" w:rsidR="003F0030" w:rsidRDefault="0039486E">
      <w:pPr>
        <w:spacing w:before="120" w:line="320" w:lineRule="atLeast"/>
        <w:ind w:leftChars="1" w:left="2" w:firstLineChars="200" w:firstLine="420"/>
        <w:outlineLvl w:val="2"/>
        <w:rPr>
          <w:bCs/>
          <w:kern w:val="0"/>
          <w:szCs w:val="21"/>
        </w:rPr>
      </w:pPr>
      <w:r>
        <w:rPr>
          <w:rFonts w:hint="eastAsia"/>
          <w:bCs/>
          <w:kern w:val="0"/>
          <w:szCs w:val="21"/>
        </w:rPr>
        <w:t>5.</w:t>
      </w:r>
      <w:r>
        <w:rPr>
          <w:bCs/>
          <w:kern w:val="0"/>
          <w:szCs w:val="21"/>
        </w:rPr>
        <w:t>2</w:t>
      </w:r>
      <w:r>
        <w:rPr>
          <w:rFonts w:hint="eastAsia"/>
          <w:bCs/>
          <w:kern w:val="0"/>
          <w:szCs w:val="21"/>
        </w:rPr>
        <w:t>资格审查标准在第四章评审方法及标准中规定，符合资格审查标准要求的供应商即为资格审查合格。</w:t>
      </w:r>
    </w:p>
    <w:p w14:paraId="7F91962F" w14:textId="77777777" w:rsidR="003F0030" w:rsidRDefault="0039486E">
      <w:pPr>
        <w:spacing w:before="120" w:line="276" w:lineRule="auto"/>
        <w:ind w:leftChars="1" w:left="2" w:firstLineChars="200" w:firstLine="420"/>
        <w:outlineLvl w:val="2"/>
        <w:rPr>
          <w:bCs/>
          <w:kern w:val="0"/>
          <w:szCs w:val="21"/>
        </w:rPr>
      </w:pPr>
      <w:r>
        <w:rPr>
          <w:bCs/>
          <w:kern w:val="0"/>
          <w:szCs w:val="21"/>
        </w:rPr>
        <w:t>5.3</w:t>
      </w:r>
      <w:r>
        <w:rPr>
          <w:rFonts w:hint="eastAsia"/>
          <w:bCs/>
          <w:kern w:val="0"/>
          <w:szCs w:val="21"/>
        </w:rPr>
        <w:t>供应商有下列情形之一的，资格审查不合格，作无效响应处理：</w:t>
      </w:r>
    </w:p>
    <w:p w14:paraId="0F3B7FC4" w14:textId="77777777" w:rsidR="003F0030" w:rsidRDefault="0039486E">
      <w:pPr>
        <w:spacing w:line="276" w:lineRule="auto"/>
        <w:ind w:firstLineChars="200" w:firstLine="420"/>
        <w:rPr>
          <w:rFonts w:hAnsi="宋体"/>
          <w:szCs w:val="21"/>
        </w:rPr>
      </w:pPr>
      <w:r>
        <w:rPr>
          <w:rFonts w:hint="eastAsia"/>
          <w:szCs w:val="21"/>
        </w:rPr>
        <w:t>5</w:t>
      </w:r>
      <w:r>
        <w:rPr>
          <w:szCs w:val="21"/>
        </w:rPr>
        <w:t>.3.1</w:t>
      </w:r>
      <w:r>
        <w:rPr>
          <w:rFonts w:hint="eastAsia"/>
          <w:szCs w:val="21"/>
        </w:rPr>
        <w:t>不具备招标文件中规定的资格要求或资格条件的；</w:t>
      </w:r>
      <w:r>
        <w:rPr>
          <w:rFonts w:hint="eastAsia"/>
          <w:szCs w:val="21"/>
        </w:rPr>
        <w:t xml:space="preserve"> </w:t>
      </w:r>
      <w:r>
        <w:rPr>
          <w:rFonts w:hint="eastAsia"/>
          <w:szCs w:val="21"/>
        </w:rPr>
        <w:t>（注：其中信用查询规则见“供应商须知前附表”，广西政府采购云平台已与“信用中国”平台做接口，可直接在线查询）</w:t>
      </w:r>
    </w:p>
    <w:p w14:paraId="78A12AE3" w14:textId="77777777" w:rsidR="003F0030" w:rsidRDefault="0039486E">
      <w:pPr>
        <w:spacing w:before="120" w:line="276" w:lineRule="auto"/>
        <w:ind w:firstLineChars="200" w:firstLine="420"/>
        <w:rPr>
          <w:szCs w:val="21"/>
        </w:rPr>
      </w:pPr>
      <w:r>
        <w:rPr>
          <w:rFonts w:hint="eastAsia"/>
          <w:szCs w:val="21"/>
        </w:rPr>
        <w:t>5</w:t>
      </w:r>
      <w:r>
        <w:rPr>
          <w:szCs w:val="21"/>
        </w:rPr>
        <w:t>.3.2</w:t>
      </w:r>
      <w:r>
        <w:rPr>
          <w:rFonts w:hint="eastAsia"/>
          <w:szCs w:val="21"/>
        </w:rPr>
        <w:t>响应文件缺少任何一项资格证明文件或不符合第四章评审方法及标准中资格审查标准规定的评审内容的。</w:t>
      </w:r>
    </w:p>
    <w:p w14:paraId="59F73881" w14:textId="77777777" w:rsidR="003F0030" w:rsidRDefault="0039486E">
      <w:pPr>
        <w:spacing w:before="120" w:line="320" w:lineRule="atLeast"/>
        <w:ind w:leftChars="1" w:left="2" w:firstLineChars="200" w:firstLine="422"/>
        <w:outlineLvl w:val="1"/>
        <w:rPr>
          <w:b/>
          <w:bCs/>
          <w:kern w:val="0"/>
          <w:szCs w:val="21"/>
        </w:rPr>
      </w:pPr>
      <w:r>
        <w:rPr>
          <w:b/>
          <w:bCs/>
          <w:kern w:val="0"/>
          <w:szCs w:val="21"/>
        </w:rPr>
        <w:lastRenderedPageBreak/>
        <w:t>6</w:t>
      </w:r>
      <w:r>
        <w:rPr>
          <w:b/>
          <w:bCs/>
          <w:kern w:val="0"/>
          <w:szCs w:val="21"/>
        </w:rPr>
        <w:t>．评审</w:t>
      </w:r>
    </w:p>
    <w:bookmarkEnd w:id="65"/>
    <w:bookmarkEnd w:id="66"/>
    <w:p w14:paraId="7C3F9862" w14:textId="77777777" w:rsidR="003F0030" w:rsidRDefault="0039486E">
      <w:pPr>
        <w:spacing w:before="120" w:line="320" w:lineRule="atLeast"/>
        <w:ind w:firstLineChars="200" w:firstLine="422"/>
        <w:outlineLvl w:val="2"/>
        <w:rPr>
          <w:b/>
          <w:bCs/>
          <w:kern w:val="0"/>
          <w:szCs w:val="21"/>
        </w:rPr>
      </w:pPr>
      <w:r>
        <w:rPr>
          <w:b/>
          <w:bCs/>
          <w:kern w:val="0"/>
          <w:szCs w:val="21"/>
        </w:rPr>
        <w:t>6.1</w:t>
      </w:r>
      <w:r>
        <w:rPr>
          <w:b/>
          <w:bCs/>
          <w:kern w:val="0"/>
          <w:szCs w:val="21"/>
        </w:rPr>
        <w:t>组建磋商小组</w:t>
      </w:r>
    </w:p>
    <w:p w14:paraId="2EC5DA8B" w14:textId="77777777" w:rsidR="003F0030" w:rsidRDefault="0039486E">
      <w:pPr>
        <w:spacing w:before="120" w:line="320" w:lineRule="atLeast"/>
        <w:ind w:firstLineChars="200" w:firstLine="420"/>
        <w:rPr>
          <w:szCs w:val="21"/>
        </w:rPr>
      </w:pPr>
      <w:r>
        <w:rPr>
          <w:rFonts w:hint="eastAsia"/>
          <w:szCs w:val="21"/>
        </w:rPr>
        <w:t>6.1.1</w:t>
      </w:r>
      <w:r>
        <w:rPr>
          <w:szCs w:val="21"/>
        </w:rPr>
        <w:t>本项目</w:t>
      </w:r>
      <w:r>
        <w:rPr>
          <w:rFonts w:hint="eastAsia"/>
          <w:szCs w:val="21"/>
        </w:rPr>
        <w:t>评审工作由</w:t>
      </w:r>
      <w:r>
        <w:rPr>
          <w:szCs w:val="21"/>
        </w:rPr>
        <w:t>磋商小组</w:t>
      </w:r>
      <w:r>
        <w:rPr>
          <w:rFonts w:hint="eastAsia"/>
          <w:szCs w:val="21"/>
        </w:rPr>
        <w:t>负责，磋商小组</w:t>
      </w:r>
      <w:r>
        <w:rPr>
          <w:szCs w:val="21"/>
        </w:rPr>
        <w:t>由</w:t>
      </w:r>
      <w:r>
        <w:rPr>
          <w:rFonts w:hint="eastAsia"/>
          <w:szCs w:val="21"/>
        </w:rPr>
        <w:t>评审专家</w:t>
      </w:r>
      <w:r>
        <w:rPr>
          <w:szCs w:val="21"/>
        </w:rPr>
        <w:t>和采购人代表</w:t>
      </w:r>
      <w:r>
        <w:rPr>
          <w:rFonts w:hint="eastAsia"/>
          <w:szCs w:val="21"/>
        </w:rPr>
        <w:t>（如有）</w:t>
      </w:r>
      <w:r>
        <w:rPr>
          <w:szCs w:val="21"/>
        </w:rPr>
        <w:t>组成。</w:t>
      </w:r>
      <w:r>
        <w:rPr>
          <w:rFonts w:hint="eastAsia"/>
          <w:szCs w:val="21"/>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Pr>
          <w:szCs w:val="21"/>
        </w:rPr>
        <w:t>评审专家发现本人与参加采购活动的供应商有利害关系的，应当主动提出回避</w:t>
      </w:r>
      <w:r>
        <w:rPr>
          <w:rFonts w:hint="eastAsia"/>
          <w:szCs w:val="21"/>
        </w:rPr>
        <w:t>。</w:t>
      </w:r>
    </w:p>
    <w:p w14:paraId="775DD28C" w14:textId="77777777" w:rsidR="003F0030" w:rsidRDefault="0039486E">
      <w:pPr>
        <w:spacing w:before="120" w:line="320" w:lineRule="atLeast"/>
        <w:ind w:firstLineChars="200" w:firstLine="420"/>
        <w:rPr>
          <w:szCs w:val="21"/>
        </w:rPr>
      </w:pPr>
      <w:r>
        <w:rPr>
          <w:rFonts w:hint="eastAsia"/>
          <w:szCs w:val="21"/>
        </w:rPr>
        <w:t>6.1.2</w:t>
      </w:r>
      <w:r>
        <w:rPr>
          <w:rFonts w:hint="eastAsia"/>
          <w:szCs w:val="21"/>
        </w:rPr>
        <w:t>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65632CB5" w14:textId="77777777" w:rsidR="003F0030" w:rsidRDefault="0039486E">
      <w:pPr>
        <w:spacing w:before="120" w:line="320" w:lineRule="atLeast"/>
        <w:ind w:firstLineChars="200" w:firstLine="420"/>
        <w:rPr>
          <w:szCs w:val="21"/>
        </w:rPr>
      </w:pPr>
      <w:r>
        <w:rPr>
          <w:rFonts w:hint="eastAsia"/>
          <w:szCs w:val="21"/>
        </w:rPr>
        <w:t>6.1.3</w:t>
      </w:r>
      <w:r>
        <w:rPr>
          <w:rFonts w:hint="eastAsia"/>
          <w:szCs w:val="21"/>
        </w:rPr>
        <w:t>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28B712AB" w14:textId="77777777" w:rsidR="003F0030" w:rsidRDefault="0039486E">
      <w:pPr>
        <w:spacing w:before="120" w:line="320" w:lineRule="atLeast"/>
        <w:ind w:firstLineChars="200" w:firstLine="420"/>
        <w:rPr>
          <w:szCs w:val="21"/>
        </w:rPr>
      </w:pPr>
      <w:r>
        <w:rPr>
          <w:rFonts w:hint="eastAsia"/>
          <w:szCs w:val="21"/>
        </w:rPr>
        <w:t>6.1.4</w:t>
      </w:r>
      <w:r>
        <w:rPr>
          <w:rFonts w:hint="eastAsia"/>
          <w:szCs w:val="21"/>
        </w:rPr>
        <w:t>本项目评审过程实行全程网上留痕及录音、录像监控，供应商在评审过程中所进行的试图影响评审结果的不公正活动，可能导致其响应按无效处理。</w:t>
      </w:r>
    </w:p>
    <w:p w14:paraId="1253E7B7" w14:textId="77777777" w:rsidR="003F0030" w:rsidRDefault="0039486E">
      <w:pPr>
        <w:spacing w:before="120" w:line="320" w:lineRule="atLeast"/>
        <w:ind w:firstLineChars="200" w:firstLine="422"/>
        <w:outlineLvl w:val="2"/>
        <w:rPr>
          <w:b/>
          <w:bCs/>
          <w:kern w:val="0"/>
          <w:szCs w:val="21"/>
        </w:rPr>
      </w:pPr>
      <w:r>
        <w:rPr>
          <w:b/>
          <w:bCs/>
          <w:kern w:val="0"/>
          <w:szCs w:val="21"/>
        </w:rPr>
        <w:t>6.2</w:t>
      </w:r>
      <w:r>
        <w:rPr>
          <w:rFonts w:hint="eastAsia"/>
          <w:b/>
          <w:bCs/>
          <w:kern w:val="0"/>
          <w:szCs w:val="21"/>
        </w:rPr>
        <w:t>评审方法及依据</w:t>
      </w:r>
    </w:p>
    <w:p w14:paraId="37ED16CC" w14:textId="77777777" w:rsidR="003F0030" w:rsidRDefault="0039486E">
      <w:pPr>
        <w:spacing w:before="120" w:line="320" w:lineRule="atLeast"/>
        <w:ind w:firstLineChars="200" w:firstLine="420"/>
        <w:rPr>
          <w:bCs/>
          <w:kern w:val="0"/>
          <w:szCs w:val="21"/>
        </w:rPr>
      </w:pPr>
      <w:r>
        <w:rPr>
          <w:bCs/>
          <w:kern w:val="0"/>
          <w:szCs w:val="21"/>
        </w:rPr>
        <w:t>6.2.1</w:t>
      </w:r>
      <w:r>
        <w:rPr>
          <w:rFonts w:hint="eastAsia"/>
          <w:bCs/>
          <w:kern w:val="0"/>
          <w:szCs w:val="21"/>
        </w:rPr>
        <w:t>本项目采用第四章评审方法及标准规定的方法进行评审。</w:t>
      </w:r>
    </w:p>
    <w:p w14:paraId="1D90563F" w14:textId="77777777" w:rsidR="003F0030" w:rsidRDefault="0039486E">
      <w:pPr>
        <w:suppressAutoHyphens/>
        <w:spacing w:before="120" w:line="320" w:lineRule="atLeast"/>
        <w:ind w:firstLineChars="200" w:firstLine="420"/>
        <w:rPr>
          <w:bCs/>
          <w:kern w:val="0"/>
          <w:szCs w:val="21"/>
        </w:rPr>
      </w:pPr>
      <w:r>
        <w:rPr>
          <w:bCs/>
          <w:kern w:val="0"/>
          <w:szCs w:val="21"/>
        </w:rPr>
        <w:t>6.2.2</w:t>
      </w:r>
      <w:r>
        <w:rPr>
          <w:rFonts w:hint="eastAsia"/>
          <w:bCs/>
          <w:kern w:val="0"/>
          <w:szCs w:val="21"/>
        </w:rPr>
        <w:t>磋商小组</w:t>
      </w:r>
      <w:r>
        <w:t>以</w:t>
      </w:r>
      <w:r>
        <w:rPr>
          <w:rFonts w:hint="eastAsia"/>
        </w:rPr>
        <w:t>采购</w:t>
      </w:r>
      <w:r>
        <w:t>文件、补充文件、</w:t>
      </w:r>
      <w:r>
        <w:rPr>
          <w:rFonts w:hint="eastAsia"/>
        </w:rPr>
        <w:t>响应</w:t>
      </w:r>
      <w:r>
        <w:t>文件、澄清及答复为评审依据</w:t>
      </w:r>
      <w:r>
        <w:rPr>
          <w:rFonts w:hint="eastAsia"/>
        </w:rPr>
        <w:t>，</w:t>
      </w:r>
      <w:r>
        <w:rPr>
          <w:rFonts w:hint="eastAsia"/>
          <w:bCs/>
          <w:kern w:val="0"/>
          <w:szCs w:val="21"/>
        </w:rPr>
        <w:t>第四章评审方法及标准没有规定的评审方法、标准及因素，不得作为评审依据。</w:t>
      </w:r>
    </w:p>
    <w:p w14:paraId="454962F6" w14:textId="77777777" w:rsidR="003F0030" w:rsidRDefault="0039486E">
      <w:pPr>
        <w:spacing w:before="120" w:line="320" w:lineRule="atLeast"/>
        <w:ind w:firstLineChars="200" w:firstLine="422"/>
        <w:outlineLvl w:val="2"/>
        <w:rPr>
          <w:b/>
          <w:bCs/>
          <w:kern w:val="0"/>
          <w:szCs w:val="21"/>
        </w:rPr>
      </w:pPr>
      <w:r>
        <w:rPr>
          <w:b/>
          <w:bCs/>
          <w:kern w:val="0"/>
          <w:szCs w:val="21"/>
        </w:rPr>
        <w:t>6.3</w:t>
      </w:r>
      <w:r>
        <w:rPr>
          <w:b/>
          <w:bCs/>
          <w:kern w:val="0"/>
          <w:szCs w:val="21"/>
        </w:rPr>
        <w:t>评审</w:t>
      </w:r>
      <w:r>
        <w:rPr>
          <w:rFonts w:hint="eastAsia"/>
          <w:b/>
          <w:bCs/>
          <w:kern w:val="0"/>
          <w:szCs w:val="21"/>
        </w:rPr>
        <w:t>程序</w:t>
      </w:r>
    </w:p>
    <w:p w14:paraId="2B665A6D" w14:textId="77777777" w:rsidR="003F0030" w:rsidRDefault="0039486E">
      <w:pPr>
        <w:spacing w:before="120" w:line="320" w:lineRule="atLeast"/>
        <w:ind w:firstLineChars="200" w:firstLine="420"/>
      </w:pPr>
      <w:r>
        <w:t>6.</w:t>
      </w:r>
      <w:bookmarkStart w:id="67" w:name="_Hlk19175507"/>
      <w:bookmarkStart w:id="68" w:name="_Hlk80956880"/>
      <w:r>
        <w:t>3.1</w:t>
      </w:r>
      <w:r>
        <w:rPr>
          <w:rFonts w:hint="eastAsia"/>
        </w:rPr>
        <w:t>符合性审查</w:t>
      </w:r>
    </w:p>
    <w:p w14:paraId="10A7C006" w14:textId="77777777" w:rsidR="003F0030" w:rsidRDefault="0039486E">
      <w:pPr>
        <w:spacing w:before="120" w:line="320" w:lineRule="atLeast"/>
        <w:ind w:firstLineChars="200" w:firstLine="420"/>
        <w:rPr>
          <w:szCs w:val="21"/>
        </w:rPr>
      </w:pPr>
      <w:r>
        <w:rPr>
          <w:bCs/>
          <w:kern w:val="1"/>
          <w:szCs w:val="21"/>
        </w:rPr>
        <w:t>资格审查结束后，</w:t>
      </w:r>
      <w:r>
        <w:rPr>
          <w:rFonts w:hAnsi="宋体" w:hint="eastAsia"/>
        </w:rPr>
        <w:t>磋商小组对</w:t>
      </w:r>
      <w:r>
        <w:t>通过资格审查的供应商</w:t>
      </w:r>
      <w:r>
        <w:rPr>
          <w:rFonts w:hAnsi="宋体" w:hint="eastAsia"/>
        </w:rPr>
        <w:t>的响应文件报价、商务资信、技术等方面实质性内容进行符合性审查，</w:t>
      </w:r>
      <w:r>
        <w:rPr>
          <w:rFonts w:hint="eastAsia"/>
          <w:szCs w:val="21"/>
        </w:rPr>
        <w:t>符合性审查标准</w:t>
      </w:r>
      <w:r>
        <w:rPr>
          <w:szCs w:val="21"/>
        </w:rPr>
        <w:t>详见第四章评审方法及标准。</w:t>
      </w:r>
    </w:p>
    <w:bookmarkEnd w:id="67"/>
    <w:bookmarkEnd w:id="68"/>
    <w:p w14:paraId="0E7E510B" w14:textId="77777777" w:rsidR="003F0030" w:rsidRDefault="0039486E">
      <w:pPr>
        <w:spacing w:before="120" w:line="320" w:lineRule="atLeast"/>
        <w:ind w:firstLineChars="200" w:firstLine="420"/>
        <w:rPr>
          <w:szCs w:val="21"/>
        </w:rPr>
      </w:pPr>
      <w:r>
        <w:rPr>
          <w:rFonts w:hint="eastAsia"/>
          <w:szCs w:val="21"/>
        </w:rPr>
        <w:t>6</w:t>
      </w:r>
      <w:r>
        <w:rPr>
          <w:szCs w:val="21"/>
        </w:rPr>
        <w:t>.3.2</w:t>
      </w:r>
      <w:r>
        <w:rPr>
          <w:rFonts w:hAnsi="宋体"/>
        </w:rPr>
        <w:t>强制性</w:t>
      </w:r>
      <w:r>
        <w:rPr>
          <w:szCs w:val="21"/>
        </w:rPr>
        <w:t>采购要求</w:t>
      </w:r>
      <w:r>
        <w:rPr>
          <w:rFonts w:hint="eastAsia"/>
          <w:szCs w:val="21"/>
        </w:rPr>
        <w:t>（仅适用于货物采购项目）</w:t>
      </w:r>
    </w:p>
    <w:p w14:paraId="1EF7C294" w14:textId="77777777" w:rsidR="003F0030" w:rsidRDefault="0039486E">
      <w:pPr>
        <w:suppressAutoHyphens/>
        <w:spacing w:before="120" w:line="320" w:lineRule="atLeast"/>
        <w:ind w:firstLineChars="201" w:firstLine="422"/>
        <w:rPr>
          <w:szCs w:val="21"/>
        </w:rPr>
      </w:pPr>
      <w:bookmarkStart w:id="69" w:name="_Hlk47714684"/>
      <w:r>
        <w:rPr>
          <w:rFonts w:hint="eastAsia"/>
          <w:szCs w:val="21"/>
        </w:rPr>
        <w:t>（</w:t>
      </w:r>
      <w:r>
        <w:rPr>
          <w:rFonts w:hint="eastAsia"/>
          <w:szCs w:val="21"/>
        </w:rPr>
        <w:t>1</w:t>
      </w:r>
      <w:r>
        <w:rPr>
          <w:rFonts w:hint="eastAsia"/>
          <w:szCs w:val="21"/>
        </w:rPr>
        <w:t>）</w:t>
      </w:r>
      <w:bookmarkEnd w:id="69"/>
      <w:r>
        <w:rPr>
          <w:rFonts w:hint="eastAsia"/>
          <w:szCs w:val="21"/>
        </w:rPr>
        <w:t>根据《财政部</w:t>
      </w:r>
      <w:r>
        <w:rPr>
          <w:rFonts w:hint="eastAsia"/>
          <w:szCs w:val="21"/>
        </w:rPr>
        <w:t xml:space="preserve"> </w:t>
      </w:r>
      <w:r>
        <w:rPr>
          <w:rFonts w:hint="eastAsia"/>
          <w:szCs w:val="21"/>
        </w:rPr>
        <w:t>发展改革委</w:t>
      </w:r>
      <w:r>
        <w:rPr>
          <w:rFonts w:hint="eastAsia"/>
          <w:szCs w:val="21"/>
        </w:rPr>
        <w:t xml:space="preserve"> </w:t>
      </w:r>
      <w:r>
        <w:rPr>
          <w:rFonts w:hint="eastAsia"/>
          <w:szCs w:val="21"/>
        </w:rPr>
        <w:t>生态环境部</w:t>
      </w:r>
      <w:r>
        <w:rPr>
          <w:rFonts w:hint="eastAsia"/>
          <w:szCs w:val="21"/>
        </w:rPr>
        <w:t xml:space="preserve"> </w:t>
      </w:r>
      <w:r>
        <w:rPr>
          <w:rFonts w:hint="eastAsia"/>
          <w:szCs w:val="21"/>
        </w:rPr>
        <w:t>市场监管总局关于调整优化节能产品、环境标志产品政府采购执行机制的通知》（财库〔</w:t>
      </w:r>
      <w:r>
        <w:rPr>
          <w:rFonts w:hint="eastAsia"/>
          <w:szCs w:val="21"/>
        </w:rPr>
        <w:t>2019</w:t>
      </w:r>
      <w:r>
        <w:rPr>
          <w:rFonts w:hint="eastAsia"/>
          <w:szCs w:val="21"/>
        </w:rPr>
        <w:t>〕</w:t>
      </w:r>
      <w:r>
        <w:rPr>
          <w:rFonts w:hint="eastAsia"/>
          <w:szCs w:val="21"/>
        </w:rPr>
        <w:t>9</w:t>
      </w:r>
      <w:r>
        <w:rPr>
          <w:rFonts w:hint="eastAsia"/>
          <w:szCs w:val="21"/>
        </w:rPr>
        <w:t>号）和《关于印发节能产品政府采购品目清单的通知》（财库〔</w:t>
      </w:r>
      <w:r>
        <w:rPr>
          <w:rFonts w:hint="eastAsia"/>
          <w:szCs w:val="21"/>
        </w:rPr>
        <w:t>2019</w:t>
      </w:r>
      <w:r>
        <w:rPr>
          <w:rFonts w:hint="eastAsia"/>
          <w:szCs w:val="21"/>
        </w:rPr>
        <w:t>〕</w:t>
      </w:r>
      <w:r>
        <w:rPr>
          <w:rFonts w:hint="eastAsia"/>
          <w:szCs w:val="21"/>
        </w:rPr>
        <w:t>19</w:t>
      </w:r>
      <w:r>
        <w:rPr>
          <w:rFonts w:hint="eastAsia"/>
          <w:szCs w:val="21"/>
        </w:rPr>
        <w:t>号）规定，本项目采购需求中的产品属于节能产品政府采购品目清单内标注“★”的，供应商的响应货物必须使用政府强制采购的节能产品，否则响应文件作无效处理；属于品目清单内非标注“★”的产品时，应优先采购。</w:t>
      </w:r>
    </w:p>
    <w:p w14:paraId="21F0685B" w14:textId="77777777" w:rsidR="003F0030" w:rsidRDefault="0039486E">
      <w:pPr>
        <w:spacing w:before="120" w:line="276" w:lineRule="auto"/>
        <w:ind w:firstLineChars="200" w:firstLine="420"/>
        <w:rPr>
          <w:szCs w:val="21"/>
        </w:rPr>
      </w:pPr>
      <w:bookmarkStart w:id="70" w:name="_Hlk19176155"/>
      <w:r>
        <w:rPr>
          <w:rFonts w:hint="eastAsia"/>
          <w:szCs w:val="21"/>
        </w:rPr>
        <w:t>（</w:t>
      </w:r>
      <w:r>
        <w:rPr>
          <w:rFonts w:hint="eastAsia"/>
          <w:szCs w:val="21"/>
        </w:rPr>
        <w:t>2</w:t>
      </w:r>
      <w:r>
        <w:rPr>
          <w:rFonts w:hint="eastAsia"/>
          <w:szCs w:val="21"/>
        </w:rPr>
        <w:t>）根据《关于调整网络安全专用产品安全管理有关事项的公告》（</w:t>
      </w:r>
      <w:r>
        <w:rPr>
          <w:rFonts w:hint="eastAsia"/>
          <w:szCs w:val="21"/>
        </w:rPr>
        <w:t>2023</w:t>
      </w:r>
      <w:r>
        <w:rPr>
          <w:rFonts w:hint="eastAsia"/>
          <w:szCs w:val="21"/>
        </w:rPr>
        <w:t>年</w:t>
      </w:r>
      <w:r>
        <w:rPr>
          <w:rFonts w:hint="eastAsia"/>
          <w:szCs w:val="21"/>
        </w:rPr>
        <w:t>1</w:t>
      </w:r>
      <w:r>
        <w:rPr>
          <w:rFonts w:hint="eastAsia"/>
          <w:szCs w:val="21"/>
        </w:rPr>
        <w:t>号）及关于调整《网络关键设备和网络安全专用产品目录》（</w:t>
      </w:r>
      <w:r>
        <w:rPr>
          <w:rFonts w:hint="eastAsia"/>
          <w:szCs w:val="21"/>
        </w:rPr>
        <w:t>2023</w:t>
      </w:r>
      <w:r>
        <w:rPr>
          <w:rFonts w:hint="eastAsia"/>
          <w:szCs w:val="21"/>
        </w:rPr>
        <w:t>年</w:t>
      </w:r>
      <w:r>
        <w:rPr>
          <w:rFonts w:hint="eastAsia"/>
          <w:szCs w:val="21"/>
        </w:rPr>
        <w:t>2</w:t>
      </w:r>
      <w:r>
        <w:rPr>
          <w:rFonts w:hint="eastAsia"/>
          <w:szCs w:val="21"/>
        </w:rPr>
        <w:t>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1EE03491" w14:textId="77777777" w:rsidR="003F0030" w:rsidRDefault="0039486E">
      <w:pPr>
        <w:spacing w:before="120" w:line="276" w:lineRule="auto"/>
        <w:ind w:firstLineChars="200" w:firstLine="420"/>
        <w:rPr>
          <w:szCs w:val="21"/>
        </w:rPr>
      </w:pPr>
      <w:r>
        <w:rPr>
          <w:rFonts w:hint="eastAsia"/>
          <w:szCs w:val="21"/>
        </w:rPr>
        <w:t>注：网络安全专用产品在中共中央网络安全和信息化委员会办公室网站上发布的《网络关键设备和</w:t>
      </w:r>
      <w:r>
        <w:rPr>
          <w:rFonts w:hint="eastAsia"/>
          <w:szCs w:val="21"/>
        </w:rPr>
        <w:lastRenderedPageBreak/>
        <w:t>网络安全专用产品目录》中查询。</w:t>
      </w:r>
      <w:r>
        <w:rPr>
          <w:szCs w:val="21"/>
        </w:rPr>
        <w:t xml:space="preserve"> </w:t>
      </w:r>
      <w:r>
        <w:rPr>
          <w:rFonts w:hint="eastAsia"/>
          <w:szCs w:val="21"/>
        </w:rPr>
        <w:t>“网络安全专用产品”内“产品类别”共</w:t>
      </w:r>
      <w:r>
        <w:rPr>
          <w:rFonts w:hint="eastAsia"/>
          <w:szCs w:val="21"/>
        </w:rPr>
        <w:t>34</w:t>
      </w:r>
      <w:r>
        <w:rPr>
          <w:rFonts w:hint="eastAsia"/>
          <w:szCs w:val="21"/>
        </w:rPr>
        <w:t>类：数据备份与恢复产品、防火墙、入侵检测系统（</w:t>
      </w:r>
      <w:r>
        <w:rPr>
          <w:rFonts w:hint="eastAsia"/>
          <w:szCs w:val="21"/>
        </w:rPr>
        <w:t>I</w:t>
      </w:r>
      <w:r>
        <w:rPr>
          <w:szCs w:val="21"/>
        </w:rPr>
        <w:t>DS</w:t>
      </w:r>
      <w:r>
        <w:rPr>
          <w:rFonts w:hint="eastAsia"/>
          <w:szCs w:val="21"/>
        </w:rPr>
        <w:t>）、入侵防御系统（</w:t>
      </w:r>
      <w:r>
        <w:rPr>
          <w:szCs w:val="21"/>
        </w:rPr>
        <w:t>IPS</w:t>
      </w:r>
      <w:r>
        <w:rPr>
          <w:rFonts w:hint="eastAsia"/>
          <w:szCs w:val="21"/>
        </w:rPr>
        <w:t>）、网络和终端隔离产品、反垃圾邮件产品、网络综合审计产品、网络脆弱性扫描产品、安全数据库系统、网站恢复产品、虚拟专用网产品、防病毒网关、统一威胁管理产品（</w:t>
      </w:r>
      <w:r>
        <w:rPr>
          <w:rFonts w:hint="eastAsia"/>
          <w:szCs w:val="21"/>
        </w:rPr>
        <w:t>UTM</w:t>
      </w:r>
      <w:r>
        <w:rPr>
          <w:rFonts w:hint="eastAsia"/>
          <w:szCs w:val="21"/>
        </w:rPr>
        <w:t>）、病毒防治产品、安全操作系统、安全网络存储、公钥基础设施、网络安全态势感知产品、信息系统安全管理平台、网络型流量控制产品、负载均衡产品、信息过滤产品、抗拒绝服务攻击产品、终端接入控制产品、</w:t>
      </w:r>
      <w:r>
        <w:rPr>
          <w:rFonts w:hint="eastAsia"/>
          <w:szCs w:val="21"/>
        </w:rPr>
        <w:t>USB</w:t>
      </w:r>
      <w:r>
        <w:rPr>
          <w:rFonts w:hint="eastAsia"/>
          <w:szCs w:val="21"/>
        </w:rPr>
        <w:t>移动存储介质管理系统、文件加密产品、数据泄露防护产品、数据销毁软件产品、安全配置检查产品、运维安全管理产品、日志分析产品、身份鉴别产品、终端安全监护产品、电子文档安全管理产品。</w:t>
      </w:r>
    </w:p>
    <w:p w14:paraId="1A4D596C" w14:textId="77777777" w:rsidR="003F0030" w:rsidRDefault="0039486E">
      <w:pPr>
        <w:spacing w:before="120" w:line="320" w:lineRule="atLeast"/>
        <w:ind w:firstLineChars="200" w:firstLine="420"/>
      </w:pPr>
      <w:r>
        <w:t>6.3.3</w:t>
      </w:r>
      <w:r>
        <w:t>澄清、说明或补正</w:t>
      </w:r>
    </w:p>
    <w:p w14:paraId="246C474C" w14:textId="77777777" w:rsidR="003F0030" w:rsidRDefault="0039486E">
      <w:pPr>
        <w:spacing w:before="120" w:line="320" w:lineRule="atLeast"/>
        <w:ind w:firstLineChars="200" w:firstLine="420"/>
      </w:pPr>
      <w:r>
        <w:rPr>
          <w:rFonts w:hint="eastAsia"/>
        </w:rPr>
        <w:t>（</w:t>
      </w:r>
      <w:r>
        <w:rPr>
          <w:rFonts w:hint="eastAsia"/>
        </w:rPr>
        <w:t>1</w:t>
      </w:r>
      <w:r>
        <w:rPr>
          <w:rFonts w:hint="eastAsia"/>
        </w:rPr>
        <w:t>）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w:t>
      </w:r>
      <w:r>
        <w:rPr>
          <w:rFonts w:hint="eastAsia"/>
        </w:rPr>
        <w:t>PDF</w:t>
      </w:r>
      <w:r>
        <w:rPr>
          <w:rFonts w:hint="eastAsia"/>
        </w:rPr>
        <w:t>格式回函，电子澄清答复函使用</w:t>
      </w:r>
      <w:r>
        <w:rPr>
          <w:rFonts w:hint="eastAsia"/>
        </w:rPr>
        <w:t>CA</w:t>
      </w:r>
      <w:r>
        <w:rPr>
          <w:rFonts w:hint="eastAsia"/>
        </w:rPr>
        <w:t>证书加盖单位电子签章后提交至磋商小组。供应商的澄清、说明或者补正不得超出响应文件的范围或者改变响应文件的实质性内容。供应商未在规定时间内进行澄清、说明或者补正的，按无效响应处理。</w:t>
      </w:r>
    </w:p>
    <w:p w14:paraId="68F7F7E3" w14:textId="77777777" w:rsidR="003F0030" w:rsidRDefault="0039486E">
      <w:pPr>
        <w:spacing w:before="120" w:line="320" w:lineRule="atLeast"/>
        <w:ind w:firstLineChars="200" w:firstLine="420"/>
      </w:pPr>
      <w:r>
        <w:rPr>
          <w:rFonts w:hint="eastAsia"/>
        </w:rPr>
        <w:t>（</w:t>
      </w:r>
      <w:r>
        <w:rPr>
          <w:rFonts w:hint="eastAsia"/>
        </w:rPr>
        <w:t>2</w:t>
      </w:r>
      <w:r>
        <w:rPr>
          <w:rFonts w:hint="eastAsia"/>
        </w:rPr>
        <w:t>）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0BEDB209" w14:textId="77777777" w:rsidR="003F0030" w:rsidRDefault="0039486E">
      <w:pPr>
        <w:spacing w:before="120" w:line="320" w:lineRule="atLeast"/>
        <w:ind w:firstLineChars="200" w:firstLine="420"/>
      </w:pPr>
      <w:r>
        <w:t>6.3.4</w:t>
      </w:r>
      <w:r>
        <w:rPr>
          <w:rFonts w:hint="eastAsia"/>
        </w:rPr>
        <w:t>报价</w:t>
      </w:r>
      <w:r>
        <w:t>修正</w:t>
      </w:r>
    </w:p>
    <w:p w14:paraId="38D3AC55" w14:textId="77777777" w:rsidR="003F0030" w:rsidRDefault="0039486E">
      <w:pPr>
        <w:spacing w:before="120" w:line="320" w:lineRule="atLeast"/>
        <w:ind w:firstLineChars="200" w:firstLine="420"/>
      </w:pPr>
      <w:r>
        <w:rPr>
          <w:rFonts w:hint="eastAsia"/>
        </w:rPr>
        <w:t>（</w:t>
      </w:r>
      <w:r>
        <w:rPr>
          <w:rFonts w:hint="eastAsia"/>
        </w:rPr>
        <w:t>1</w:t>
      </w:r>
      <w:r>
        <w:rPr>
          <w:rFonts w:hint="eastAsia"/>
        </w:rPr>
        <w:t>）报价出现前后不一致的，按照下列规定修正：</w:t>
      </w:r>
    </w:p>
    <w:p w14:paraId="2B870109" w14:textId="77777777" w:rsidR="003F0030" w:rsidRDefault="0039486E">
      <w:pPr>
        <w:spacing w:before="120" w:line="320" w:lineRule="atLeast"/>
        <w:ind w:firstLineChars="200" w:firstLine="420"/>
        <w:rPr>
          <w:szCs w:val="21"/>
        </w:rPr>
      </w:pPr>
      <w:r>
        <w:rPr>
          <w:rFonts w:ascii="宋体" w:hAnsi="宋体" w:hint="eastAsia"/>
          <w:szCs w:val="21"/>
        </w:rPr>
        <w:t>①</w:t>
      </w:r>
      <w:r>
        <w:rPr>
          <w:szCs w:val="21"/>
        </w:rPr>
        <w:t>响应文件中开标一览表（报价表）内容与响应文件中相应内容不一致的，以开标一览表（报价表）为准；</w:t>
      </w:r>
    </w:p>
    <w:p w14:paraId="753F8D09" w14:textId="77777777" w:rsidR="003F0030" w:rsidRDefault="0039486E">
      <w:pPr>
        <w:spacing w:before="120" w:line="320" w:lineRule="atLeast"/>
        <w:ind w:firstLineChars="200" w:firstLine="420"/>
        <w:rPr>
          <w:szCs w:val="21"/>
        </w:rPr>
      </w:pPr>
      <w:r>
        <w:rPr>
          <w:rFonts w:ascii="宋体" w:hAnsi="宋体"/>
          <w:szCs w:val="21"/>
        </w:rPr>
        <w:t>②</w:t>
      </w:r>
      <w:r>
        <w:rPr>
          <w:szCs w:val="21"/>
        </w:rPr>
        <w:t>大写金额和小写金额不一致的，以大写金额为准；</w:t>
      </w:r>
    </w:p>
    <w:p w14:paraId="22127926" w14:textId="77777777" w:rsidR="003F0030" w:rsidRDefault="0039486E">
      <w:pPr>
        <w:spacing w:before="120" w:line="320" w:lineRule="atLeast"/>
        <w:ind w:firstLineChars="200" w:firstLine="420"/>
        <w:rPr>
          <w:szCs w:val="21"/>
        </w:rPr>
      </w:pPr>
      <w:r>
        <w:rPr>
          <w:rFonts w:hint="eastAsia"/>
          <w:szCs w:val="21"/>
        </w:rPr>
        <w:t>③</w:t>
      </w:r>
      <w:r>
        <w:rPr>
          <w:szCs w:val="21"/>
        </w:rPr>
        <w:t>单价金额小数点或者百分比有明显错位的，以开标一览表的总价为准，并修改单价；</w:t>
      </w:r>
    </w:p>
    <w:p w14:paraId="39BE696B" w14:textId="77777777" w:rsidR="003F0030" w:rsidRDefault="0039486E">
      <w:pPr>
        <w:spacing w:before="120" w:line="320" w:lineRule="atLeast"/>
        <w:ind w:firstLineChars="200" w:firstLine="420"/>
        <w:rPr>
          <w:szCs w:val="21"/>
        </w:rPr>
      </w:pPr>
      <w:r>
        <w:rPr>
          <w:rFonts w:hint="eastAsia"/>
          <w:szCs w:val="21"/>
        </w:rPr>
        <w:t>④</w:t>
      </w:r>
      <w:r>
        <w:rPr>
          <w:szCs w:val="21"/>
        </w:rPr>
        <w:t>总价金额与按单价汇总金额不一致的，以单价金额计算结果为准</w:t>
      </w:r>
      <w:r>
        <w:rPr>
          <w:rFonts w:hint="eastAsia"/>
          <w:szCs w:val="21"/>
        </w:rPr>
        <w:t>。</w:t>
      </w:r>
    </w:p>
    <w:p w14:paraId="58DEF3B4" w14:textId="77777777" w:rsidR="003F0030" w:rsidRDefault="0039486E">
      <w:pPr>
        <w:spacing w:before="120" w:line="320" w:lineRule="atLeast"/>
        <w:ind w:firstLineChars="200" w:firstLine="420"/>
        <w:rPr>
          <w:szCs w:val="21"/>
        </w:rPr>
      </w:pPr>
      <w:r>
        <w:rPr>
          <w:rFonts w:hint="eastAsia"/>
          <w:szCs w:val="21"/>
        </w:rPr>
        <w:t>同时出现两种以上不一致的，按照上述</w:t>
      </w:r>
      <w:r>
        <w:rPr>
          <w:rFonts w:ascii="宋体" w:hAnsi="宋体" w:hint="eastAsia"/>
          <w:szCs w:val="21"/>
        </w:rPr>
        <w:t>①-</w:t>
      </w:r>
      <w:r>
        <w:rPr>
          <w:rFonts w:hint="eastAsia"/>
          <w:szCs w:val="21"/>
        </w:rPr>
        <w:t>④顺序修正。修正后的报价按照上述“</w:t>
      </w:r>
      <w:r>
        <w:rPr>
          <w:szCs w:val="21"/>
        </w:rPr>
        <w:t>6.3.3</w:t>
      </w:r>
      <w:r>
        <w:rPr>
          <w:rFonts w:hint="eastAsia"/>
          <w:szCs w:val="21"/>
        </w:rPr>
        <w:t>澄清、说明或补正”的规定经供应商确认后产生约束力，供应商不确认的，其响应无效。</w:t>
      </w:r>
    </w:p>
    <w:p w14:paraId="7C382551" w14:textId="77777777" w:rsidR="003F0030" w:rsidRDefault="0039486E">
      <w:pPr>
        <w:spacing w:before="120" w:line="320" w:lineRule="atLeast"/>
        <w:ind w:firstLineChars="200" w:firstLine="420"/>
        <w:rPr>
          <w:szCs w:val="21"/>
        </w:rPr>
      </w:pPr>
      <w:r>
        <w:rPr>
          <w:rFonts w:hint="eastAsia"/>
          <w:szCs w:val="21"/>
        </w:rPr>
        <w:t>（</w:t>
      </w:r>
      <w:r>
        <w:rPr>
          <w:szCs w:val="21"/>
        </w:rPr>
        <w:t>2</w:t>
      </w:r>
      <w:r>
        <w:rPr>
          <w:rFonts w:hint="eastAsia"/>
          <w:szCs w:val="21"/>
        </w:rPr>
        <w:t>）经供应商确认修正后的报价若超过采购预算金额或者最高限价，其响应文件作无效响应处理。</w:t>
      </w:r>
    </w:p>
    <w:p w14:paraId="10FC87F8" w14:textId="77777777" w:rsidR="003F0030" w:rsidRDefault="0039486E">
      <w:pPr>
        <w:spacing w:before="120" w:line="320" w:lineRule="atLeast"/>
        <w:ind w:firstLineChars="200" w:firstLine="420"/>
        <w:rPr>
          <w:szCs w:val="21"/>
        </w:rPr>
      </w:pPr>
      <w:r>
        <w:rPr>
          <w:rFonts w:hint="eastAsia"/>
          <w:szCs w:val="21"/>
        </w:rPr>
        <w:t>（</w:t>
      </w:r>
      <w:r>
        <w:rPr>
          <w:szCs w:val="21"/>
        </w:rPr>
        <w:t>3</w:t>
      </w:r>
      <w:r>
        <w:rPr>
          <w:rFonts w:hint="eastAsia"/>
          <w:szCs w:val="21"/>
        </w:rPr>
        <w:t>）经供应商确认修正后的报价作为签订合同的依据，并以此报价计算价格分。</w:t>
      </w:r>
    </w:p>
    <w:p w14:paraId="42F8EC2B" w14:textId="77777777" w:rsidR="003F0030" w:rsidRDefault="0039486E">
      <w:pPr>
        <w:spacing w:before="120" w:line="320" w:lineRule="atLeast"/>
        <w:ind w:firstLineChars="200" w:firstLine="420"/>
        <w:rPr>
          <w:szCs w:val="21"/>
        </w:rPr>
      </w:pPr>
      <w:r>
        <w:rPr>
          <w:rFonts w:hint="eastAsia"/>
          <w:szCs w:val="21"/>
        </w:rPr>
        <w:t>（</w:t>
      </w:r>
      <w:r>
        <w:rPr>
          <w:szCs w:val="21"/>
        </w:rPr>
        <w:t>4</w:t>
      </w:r>
      <w:r>
        <w:rPr>
          <w:rFonts w:hint="eastAsia"/>
          <w:szCs w:val="21"/>
        </w:rPr>
        <w:t>）如磋商过程中有多轮报价的，磋商小组在每一轮报价均应按上述规则修正报价。</w:t>
      </w:r>
    </w:p>
    <w:p w14:paraId="6288F480" w14:textId="77777777" w:rsidR="003F0030" w:rsidRDefault="0039486E">
      <w:pPr>
        <w:spacing w:before="120" w:line="320" w:lineRule="atLeast"/>
        <w:ind w:firstLineChars="200" w:firstLine="420"/>
        <w:rPr>
          <w:szCs w:val="21"/>
        </w:rPr>
      </w:pPr>
      <w:r>
        <w:rPr>
          <w:rFonts w:hint="eastAsia"/>
          <w:szCs w:val="21"/>
        </w:rPr>
        <w:t>6.3.5</w:t>
      </w:r>
      <w:r>
        <w:rPr>
          <w:rFonts w:hint="eastAsia"/>
          <w:szCs w:val="21"/>
        </w:rPr>
        <w:t>异常低价审查</w:t>
      </w:r>
    </w:p>
    <w:p w14:paraId="3B18CC42" w14:textId="77777777" w:rsidR="003F0030" w:rsidRDefault="0039486E">
      <w:pPr>
        <w:spacing w:before="120" w:line="320" w:lineRule="atLeast"/>
        <w:ind w:firstLineChars="200" w:firstLine="420"/>
        <w:rPr>
          <w:szCs w:val="21"/>
        </w:rPr>
      </w:pPr>
      <w:r>
        <w:rPr>
          <w:szCs w:val="21"/>
        </w:rPr>
        <w:t>本项目</w:t>
      </w:r>
      <w:r>
        <w:rPr>
          <w:rFonts w:hint="eastAsia"/>
          <w:szCs w:val="21"/>
        </w:rPr>
        <w:t>异常低价审查情形见</w:t>
      </w:r>
      <w:r>
        <w:rPr>
          <w:szCs w:val="21"/>
        </w:rPr>
        <w:t>“</w:t>
      </w:r>
      <w:r>
        <w:rPr>
          <w:rFonts w:hint="eastAsia"/>
          <w:szCs w:val="21"/>
        </w:rPr>
        <w:t>供应商须知</w:t>
      </w:r>
      <w:r>
        <w:rPr>
          <w:szCs w:val="21"/>
        </w:rPr>
        <w:t>前附表</w:t>
      </w:r>
      <w:r>
        <w:rPr>
          <w:szCs w:val="21"/>
        </w:rPr>
        <w:t>”</w:t>
      </w:r>
      <w:r>
        <w:rPr>
          <w:szCs w:val="21"/>
        </w:rPr>
        <w:t>规定。</w:t>
      </w:r>
    </w:p>
    <w:p w14:paraId="4160E02F" w14:textId="77777777" w:rsidR="003F0030" w:rsidRDefault="0039486E">
      <w:pPr>
        <w:spacing w:before="120" w:line="320" w:lineRule="atLeast"/>
        <w:ind w:firstLineChars="200" w:firstLine="420"/>
        <w:rPr>
          <w:szCs w:val="21"/>
        </w:rPr>
      </w:pPr>
      <w:r>
        <w:rPr>
          <w:rFonts w:hint="eastAsia"/>
          <w:szCs w:val="21"/>
        </w:rPr>
        <w:t>评审委员会启动异常低价投标审查后，属于前述第</w:t>
      </w:r>
      <w:r>
        <w:rPr>
          <w:rFonts w:hint="eastAsia"/>
          <w:szCs w:val="21"/>
        </w:rPr>
        <w:t>1</w:t>
      </w:r>
      <w:r>
        <w:rPr>
          <w:rFonts w:hint="eastAsia"/>
          <w:szCs w:val="21"/>
        </w:rPr>
        <w:t>项至第</w:t>
      </w:r>
      <w:r>
        <w:rPr>
          <w:rFonts w:hint="eastAsia"/>
          <w:szCs w:val="21"/>
        </w:rPr>
        <w:t>4</w:t>
      </w:r>
      <w:r>
        <w:rPr>
          <w:rFonts w:hint="eastAsia"/>
          <w:szCs w:val="21"/>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hint="eastAsia"/>
          <w:szCs w:val="21"/>
        </w:rPr>
        <w:t>30</w:t>
      </w:r>
      <w:r>
        <w:rPr>
          <w:rFonts w:hint="eastAsia"/>
          <w:szCs w:val="21"/>
        </w:rPr>
        <w:t>分钟。其中，属于第</w:t>
      </w:r>
      <w:r>
        <w:rPr>
          <w:rFonts w:hint="eastAsia"/>
          <w:szCs w:val="21"/>
        </w:rPr>
        <w:t>3</w:t>
      </w:r>
      <w:r>
        <w:rPr>
          <w:rFonts w:hint="eastAsia"/>
          <w:szCs w:val="21"/>
        </w:rPr>
        <w:t>项情形，供应商已随投标（响应）文件一并提交相关书面说明及必要的证明材料的，在评审现场可不再重复提交。</w:t>
      </w:r>
    </w:p>
    <w:p w14:paraId="3C854D9B" w14:textId="77777777" w:rsidR="003F0030" w:rsidRDefault="0039486E">
      <w:pPr>
        <w:spacing w:before="120" w:line="320" w:lineRule="atLeast"/>
        <w:ind w:firstLineChars="200" w:firstLine="420"/>
        <w:rPr>
          <w:strike/>
          <w:szCs w:val="21"/>
        </w:rPr>
      </w:pPr>
      <w:r>
        <w:rPr>
          <w:rFonts w:hint="eastAsia"/>
          <w:szCs w:val="21"/>
        </w:rPr>
        <w:t>评审委员会依据专业经验，参考同类项目中标（成交）价格、类似产品市场价格水平、行业人工费用标准、国家有关部门指导行业协会发布的行业平均成本等情况，对报价合理性进行判断。投标（响应）</w:t>
      </w:r>
      <w:r>
        <w:rPr>
          <w:rFonts w:hint="eastAsia"/>
          <w:szCs w:val="21"/>
        </w:rPr>
        <w:lastRenderedPageBreak/>
        <w:t>供应商不能提供书面说明、证明材料，或者提供的书面说明、证明材料不能证明其报价合理性的，评审委员会应当将其作为无效投标（响应）处理。</w:t>
      </w:r>
    </w:p>
    <w:p w14:paraId="60FF07AD" w14:textId="77777777" w:rsidR="003F0030" w:rsidRDefault="0039486E">
      <w:pPr>
        <w:spacing w:before="120" w:line="320" w:lineRule="atLeast"/>
        <w:ind w:firstLineChars="200" w:firstLine="420"/>
        <w:rPr>
          <w:szCs w:val="21"/>
        </w:rPr>
      </w:pPr>
      <w:r>
        <w:rPr>
          <w:rFonts w:hint="eastAsia"/>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2D665EB" w14:textId="77777777" w:rsidR="003F0030" w:rsidRDefault="0039486E">
      <w:pPr>
        <w:spacing w:before="120" w:line="320" w:lineRule="atLeast"/>
        <w:ind w:firstLineChars="200" w:firstLine="420"/>
        <w:rPr>
          <w:szCs w:val="21"/>
        </w:rPr>
      </w:pPr>
      <w:r>
        <w:rPr>
          <w:rFonts w:hint="eastAsia"/>
          <w:szCs w:val="21"/>
        </w:rPr>
        <w:t>异常低价投标审查的启动原因、审查意见和审查结果应当在评审报告中记录，并随供应商提供的相关书面说明及证明材料，以及评审委员会有关互联网浏览、查询历史一并归档。</w:t>
      </w:r>
    </w:p>
    <w:p w14:paraId="6610BBB0" w14:textId="77777777" w:rsidR="003F0030" w:rsidRDefault="0039486E">
      <w:pPr>
        <w:spacing w:before="120" w:line="320" w:lineRule="atLeast"/>
        <w:ind w:firstLineChars="200" w:firstLine="420"/>
        <w:rPr>
          <w:szCs w:val="21"/>
        </w:rPr>
      </w:pPr>
      <w:r>
        <w:rPr>
          <w:rFonts w:hint="eastAsia"/>
          <w:szCs w:val="21"/>
        </w:rPr>
        <w:t>书面证明应当按照上述“</w:t>
      </w:r>
      <w:r>
        <w:rPr>
          <w:szCs w:val="21"/>
        </w:rPr>
        <w:t>6.3.3</w:t>
      </w:r>
      <w:r>
        <w:rPr>
          <w:rFonts w:hint="eastAsia"/>
          <w:szCs w:val="21"/>
        </w:rPr>
        <w:t>澄清、说明或补正”的规定提交。</w:t>
      </w:r>
    </w:p>
    <w:p w14:paraId="2AFD4E8B" w14:textId="77777777" w:rsidR="003F0030" w:rsidRDefault="0039486E">
      <w:pPr>
        <w:spacing w:before="120" w:line="320" w:lineRule="atLeast"/>
        <w:ind w:firstLineChars="200" w:firstLine="420"/>
        <w:rPr>
          <w:szCs w:val="21"/>
        </w:rPr>
      </w:pPr>
      <w:r>
        <w:rPr>
          <w:rFonts w:hint="eastAsia"/>
          <w:szCs w:val="21"/>
        </w:rPr>
        <w:t>6</w:t>
      </w:r>
      <w:r>
        <w:rPr>
          <w:szCs w:val="21"/>
        </w:rPr>
        <w:t>.3.</w:t>
      </w:r>
      <w:r>
        <w:rPr>
          <w:rFonts w:hint="eastAsia"/>
          <w:szCs w:val="21"/>
        </w:rPr>
        <w:t>6</w:t>
      </w:r>
      <w:r>
        <w:rPr>
          <w:rFonts w:hint="eastAsia"/>
          <w:szCs w:val="21"/>
        </w:rPr>
        <w:t>相同品牌认定（仅适用于货物采购项目）</w:t>
      </w:r>
    </w:p>
    <w:p w14:paraId="52BAEAC9" w14:textId="77777777" w:rsidR="003F0030" w:rsidRDefault="0039486E">
      <w:pPr>
        <w:spacing w:before="120" w:line="320" w:lineRule="atLeast"/>
        <w:ind w:firstLineChars="200" w:firstLine="420"/>
        <w:rPr>
          <w:szCs w:val="21"/>
        </w:rPr>
      </w:pPr>
      <w:r>
        <w:rPr>
          <w:rFonts w:hint="eastAsia"/>
          <w:szCs w:val="21"/>
        </w:rPr>
        <w:t>（</w:t>
      </w:r>
      <w:r>
        <w:rPr>
          <w:rFonts w:hint="eastAsia"/>
          <w:szCs w:val="21"/>
        </w:rPr>
        <w:t>1</w:t>
      </w:r>
      <w:r>
        <w:rPr>
          <w:rFonts w:hint="eastAsia"/>
          <w:szCs w:val="21"/>
        </w:rPr>
        <w:t>）单一产品采购项目，</w:t>
      </w:r>
      <w:r>
        <w:t>不同供应商提供的产品品牌相同时，</w:t>
      </w:r>
      <w:r>
        <w:rPr>
          <w:rFonts w:hint="eastAsia"/>
        </w:rPr>
        <w:t>按以下</w:t>
      </w:r>
      <w:r>
        <w:t>规定</w:t>
      </w:r>
      <w:r>
        <w:rPr>
          <w:rFonts w:hint="eastAsia"/>
        </w:rPr>
        <w:t>确定</w:t>
      </w:r>
      <w:r>
        <w:rPr>
          <w:bCs/>
          <w:kern w:val="0"/>
          <w:szCs w:val="21"/>
        </w:rPr>
        <w:t>相同品牌的响应有效性</w:t>
      </w:r>
      <w:r>
        <w:t>。</w:t>
      </w:r>
    </w:p>
    <w:bookmarkEnd w:id="70"/>
    <w:p w14:paraId="67CDF503" w14:textId="77777777" w:rsidR="003F0030" w:rsidRDefault="0039486E">
      <w:pPr>
        <w:spacing w:before="120" w:line="320" w:lineRule="atLeast"/>
        <w:ind w:firstLineChars="200" w:firstLine="420"/>
        <w:rPr>
          <w:szCs w:val="21"/>
        </w:rPr>
      </w:pPr>
      <w:r>
        <w:rPr>
          <w:rFonts w:hint="eastAsia"/>
          <w:szCs w:val="21"/>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633D65AE" w14:textId="77777777" w:rsidR="003F0030" w:rsidRDefault="0039486E">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）非单一产品采购项目，</w:t>
      </w:r>
      <w:r>
        <w:rPr>
          <w:szCs w:val="21"/>
        </w:rPr>
        <w:t>采购人应当确定核心产品，并在采购文件中载明。</w:t>
      </w:r>
      <w:r>
        <w:rPr>
          <w:rFonts w:hint="eastAsia"/>
          <w:szCs w:val="21"/>
        </w:rPr>
        <w:t>不同</w:t>
      </w:r>
      <w:r>
        <w:rPr>
          <w:szCs w:val="21"/>
        </w:rPr>
        <w:t>供应商提供的核心产品品牌相同的，按上述规定处理。核心产品</w:t>
      </w:r>
      <w:r>
        <w:rPr>
          <w:rFonts w:hint="eastAsia"/>
          <w:szCs w:val="21"/>
        </w:rPr>
        <w:t>在第二章</w:t>
      </w:r>
      <w:r>
        <w:rPr>
          <w:szCs w:val="21"/>
        </w:rPr>
        <w:t>采购需求规定。</w:t>
      </w:r>
    </w:p>
    <w:p w14:paraId="4572AC23" w14:textId="77777777" w:rsidR="003F0030" w:rsidRDefault="0039486E">
      <w:pPr>
        <w:spacing w:before="120" w:line="320" w:lineRule="atLeast"/>
        <w:ind w:firstLineChars="200" w:firstLine="420"/>
      </w:pPr>
      <w:r>
        <w:t>6.3.</w:t>
      </w:r>
      <w:r>
        <w:rPr>
          <w:rFonts w:hint="eastAsia"/>
        </w:rPr>
        <w:t>7</w:t>
      </w:r>
      <w:r>
        <w:rPr>
          <w:rFonts w:hint="eastAsia"/>
        </w:rPr>
        <w:t>磋商</w:t>
      </w:r>
    </w:p>
    <w:p w14:paraId="5B429214" w14:textId="77777777" w:rsidR="003F0030" w:rsidRDefault="0039486E">
      <w:pPr>
        <w:spacing w:before="120" w:line="320" w:lineRule="atLeast"/>
        <w:ind w:firstLineChars="200" w:firstLine="420"/>
      </w:pPr>
      <w:r>
        <w:rPr>
          <w:rFonts w:hint="eastAsia"/>
        </w:rPr>
        <w:t>（</w:t>
      </w:r>
      <w:r>
        <w:rPr>
          <w:rFonts w:hint="eastAsia"/>
        </w:rPr>
        <w:t>1</w:t>
      </w:r>
      <w:r>
        <w:rPr>
          <w:rFonts w:hint="eastAsia"/>
        </w:rPr>
        <w:t>）磋商小组按照“供应商须知前附表”</w:t>
      </w:r>
      <w:r>
        <w:rPr>
          <w:rFonts w:hint="eastAsia"/>
        </w:rPr>
        <w:t xml:space="preserve"> </w:t>
      </w:r>
      <w:r>
        <w:rPr>
          <w:rFonts w:hint="eastAsia"/>
        </w:rPr>
        <w:t>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3EB0187" w14:textId="77777777" w:rsidR="003F0030" w:rsidRDefault="0039486E">
      <w:pPr>
        <w:spacing w:before="120" w:line="320" w:lineRule="atLeast"/>
        <w:ind w:firstLineChars="200" w:firstLine="420"/>
      </w:pPr>
      <w:r>
        <w:rPr>
          <w:rFonts w:hint="eastAsia"/>
        </w:rPr>
        <w:t>（</w:t>
      </w:r>
      <w:r>
        <w:rPr>
          <w:rFonts w:hint="eastAsia"/>
        </w:rPr>
        <w:t>2</w:t>
      </w:r>
      <w:r>
        <w:rPr>
          <w:rFonts w:hint="eastAsia"/>
        </w:rPr>
        <w:t>）在磋商过程中，磋商小组可以根据采购文件和磋商情况实质性变动采购需求中的技术、服务要求以及合同草案条款，但不得变动采购文件中的其他内容。实质性变动的内容，须经采购人代表确认。</w:t>
      </w:r>
    </w:p>
    <w:p w14:paraId="09A65FFA" w14:textId="77777777" w:rsidR="003F0030" w:rsidRDefault="0039486E">
      <w:pPr>
        <w:spacing w:before="120" w:line="320" w:lineRule="atLeast"/>
        <w:ind w:firstLineChars="200" w:firstLine="420"/>
      </w:pPr>
      <w:r>
        <w:rPr>
          <w:rFonts w:hint="eastAsia"/>
        </w:rPr>
        <w:t>对采购文件作出的实质性变动是采购文件的有效组成部分，由磋商小组通过广西政府采购云平台以书面形式同时通知所有参加磋商的供应商。</w:t>
      </w:r>
    </w:p>
    <w:p w14:paraId="4EBCBBAF" w14:textId="77777777" w:rsidR="003F0030" w:rsidRDefault="0039486E">
      <w:pPr>
        <w:spacing w:before="120" w:line="320" w:lineRule="atLeast"/>
        <w:ind w:firstLineChars="200" w:firstLine="420"/>
      </w:pPr>
      <w:r>
        <w:rPr>
          <w:rFonts w:hint="eastAsia"/>
        </w:rPr>
        <w:t>（</w:t>
      </w:r>
      <w:r>
        <w:rPr>
          <w:rFonts w:hint="eastAsia"/>
        </w:rPr>
        <w:t>3</w:t>
      </w:r>
      <w:r>
        <w:rPr>
          <w:rFonts w:hint="eastAsia"/>
        </w:rPr>
        <w:t>）供应商必须按照采购文件的变动情况和磋商小组的要求重新提交响应文件，并在广西政府采购云平台在线编辑或上传</w:t>
      </w:r>
      <w:r>
        <w:rPr>
          <w:rFonts w:hint="eastAsia"/>
        </w:rPr>
        <w:t>PDF</w:t>
      </w:r>
      <w:r>
        <w:rPr>
          <w:rFonts w:hint="eastAsia"/>
        </w:rPr>
        <w:t>格式，使用电子签章后提交至磋商小组。参加磋商的供应商未在规定时间内重新提交响应文件的，视同退出磋商。</w:t>
      </w:r>
    </w:p>
    <w:p w14:paraId="3978F574" w14:textId="77777777" w:rsidR="003F0030" w:rsidRDefault="0039486E">
      <w:pPr>
        <w:spacing w:before="120" w:line="320" w:lineRule="atLeast"/>
        <w:ind w:firstLineChars="200" w:firstLine="420"/>
      </w:pPr>
      <w:r>
        <w:rPr>
          <w:rFonts w:hint="eastAsia"/>
        </w:rPr>
        <w:t>（</w:t>
      </w:r>
      <w:r>
        <w:rPr>
          <w:rFonts w:hint="eastAsia"/>
        </w:rPr>
        <w:t>4</w:t>
      </w:r>
      <w:r>
        <w:rPr>
          <w:rFonts w:hint="eastAsia"/>
        </w:rPr>
        <w:t>）供应商的法定代表人或其授权代表无须到现场参加磋商，提问及回答</w:t>
      </w:r>
      <w:r>
        <w:rPr>
          <w:rFonts w:hint="eastAsia"/>
        </w:rPr>
        <w:t>/</w:t>
      </w:r>
      <w:r>
        <w:rPr>
          <w:rFonts w:hint="eastAsia"/>
        </w:rPr>
        <w:t>响应均通过广西政府采购云平台进行。磋商过程中使用的电子签章应为供应商上传响应文件的同一签章。</w:t>
      </w:r>
    </w:p>
    <w:p w14:paraId="706D248D" w14:textId="77777777" w:rsidR="003F0030" w:rsidRDefault="0039486E">
      <w:pPr>
        <w:spacing w:before="120" w:line="320" w:lineRule="atLeast"/>
        <w:ind w:firstLineChars="200" w:firstLine="420"/>
      </w:pPr>
      <w:r>
        <w:rPr>
          <w:rFonts w:hint="eastAsia"/>
        </w:rPr>
        <w:t>6</w:t>
      </w:r>
      <w:r>
        <w:t>.3.</w:t>
      </w:r>
      <w:r>
        <w:rPr>
          <w:rFonts w:hint="eastAsia"/>
        </w:rPr>
        <w:t>8</w:t>
      </w:r>
      <w:r>
        <w:rPr>
          <w:rFonts w:hint="eastAsia"/>
        </w:rPr>
        <w:t>最后报价</w:t>
      </w:r>
    </w:p>
    <w:p w14:paraId="26202504" w14:textId="77777777" w:rsidR="003F0030" w:rsidRDefault="0039486E">
      <w:pPr>
        <w:spacing w:before="120" w:line="320" w:lineRule="atLeast"/>
        <w:ind w:firstLineChars="200" w:firstLine="420"/>
      </w:pPr>
      <w:r>
        <w:rPr>
          <w:rFonts w:hint="eastAsia"/>
        </w:rPr>
        <w:t>（</w:t>
      </w:r>
      <w:r>
        <w:rPr>
          <w:rFonts w:hint="eastAsia"/>
        </w:rPr>
        <w:t>1</w:t>
      </w:r>
      <w:r>
        <w:rPr>
          <w:rFonts w:hint="eastAsia"/>
        </w:rPr>
        <w:t>）采购文件能够详细列明采购标的的技术、服务要求的，磋商结束后，磋商小组应当要求所有实质性响应的供应商在规定时间内提交最后报价，提交最后报价的供应商不得少于</w:t>
      </w:r>
      <w:r>
        <w:rPr>
          <w:rFonts w:hint="eastAsia"/>
        </w:rPr>
        <w:t>3</w:t>
      </w:r>
      <w:r>
        <w:rPr>
          <w:rFonts w:hint="eastAsia"/>
        </w:rPr>
        <w:t>家。</w:t>
      </w:r>
      <w:r>
        <w:rPr>
          <w:rFonts w:hint="eastAsia"/>
        </w:rPr>
        <w:t xml:space="preserve"> </w:t>
      </w:r>
    </w:p>
    <w:p w14:paraId="3A38E498" w14:textId="77777777" w:rsidR="003F0030" w:rsidRDefault="0039486E">
      <w:pPr>
        <w:spacing w:before="120" w:line="320" w:lineRule="atLeast"/>
        <w:ind w:firstLineChars="200" w:firstLine="420"/>
      </w:pPr>
      <w:r>
        <w:rPr>
          <w:rFonts w:hint="eastAsia"/>
        </w:rPr>
        <w:t>采购文件不能详细列明采购标的的技术、服务要求，需经磋商由供应商提供最终设计方案或解决方案的，磋商结束后，磋商小组应当按照少数服从多数的原则投票推荐</w:t>
      </w:r>
      <w:r>
        <w:rPr>
          <w:rFonts w:hint="eastAsia"/>
        </w:rPr>
        <w:t>3</w:t>
      </w:r>
      <w:r>
        <w:rPr>
          <w:rFonts w:hint="eastAsia"/>
        </w:rPr>
        <w:t>家以上供应商的设计方案或者解决方案，并要求其在规定时间内提交最后报价。</w:t>
      </w:r>
    </w:p>
    <w:p w14:paraId="33A66267" w14:textId="77777777" w:rsidR="003F0030" w:rsidRDefault="0039486E">
      <w:pPr>
        <w:spacing w:before="120" w:line="320" w:lineRule="atLeast"/>
        <w:ind w:firstLineChars="200" w:firstLine="420"/>
      </w:pPr>
      <w:r>
        <w:rPr>
          <w:rFonts w:hint="eastAsia"/>
        </w:rPr>
        <w:t>最后报价是供应商响应文件的有效组成部分。</w:t>
      </w:r>
    </w:p>
    <w:p w14:paraId="1119D254" w14:textId="77777777" w:rsidR="003F0030" w:rsidRDefault="0039486E">
      <w:pPr>
        <w:spacing w:before="120" w:line="320" w:lineRule="atLeast"/>
        <w:ind w:firstLineChars="200" w:firstLine="420"/>
      </w:pPr>
      <w:r>
        <w:rPr>
          <w:rFonts w:hint="eastAsia"/>
        </w:rPr>
        <w:lastRenderedPageBreak/>
        <w:t>（</w:t>
      </w:r>
      <w:r>
        <w:rPr>
          <w:rFonts w:hint="eastAsia"/>
        </w:rPr>
        <w:t>2</w:t>
      </w:r>
      <w:r>
        <w:rPr>
          <w:rFonts w:hint="eastAsia"/>
        </w:rPr>
        <w:t>）如符合“市场竞争不充分的科研项目、需要扶持的科技成果转化项目、政府购买服务项目（含政府和社会资本合作项目）的，提交最后报价的供应商可以为</w:t>
      </w:r>
      <w:r>
        <w:rPr>
          <w:rFonts w:hint="eastAsia"/>
        </w:rPr>
        <w:t>2</w:t>
      </w:r>
      <w:r>
        <w:rPr>
          <w:rFonts w:hint="eastAsia"/>
        </w:rPr>
        <w:t>家。</w:t>
      </w:r>
    </w:p>
    <w:p w14:paraId="26A689E1" w14:textId="77777777" w:rsidR="003F0030" w:rsidRDefault="0039486E">
      <w:pPr>
        <w:spacing w:before="120" w:line="320" w:lineRule="atLeast"/>
        <w:ind w:firstLineChars="200" w:firstLine="420"/>
      </w:pPr>
      <w:r>
        <w:rPr>
          <w:rFonts w:hint="eastAsia"/>
        </w:rPr>
        <w:t>（</w:t>
      </w:r>
      <w:r>
        <w:rPr>
          <w:rFonts w:hint="eastAsia"/>
        </w:rPr>
        <w:t>3</w:t>
      </w:r>
      <w:r>
        <w:rPr>
          <w:rFonts w:hint="eastAsia"/>
        </w:rPr>
        <w:t>）最后报价要求通过广西政府采购云平台发出，供应商需在广西政府采购云平台设置的时间内报价，最后报价不得超过采购预算金额且具有唯一性，否则否决其响应。</w:t>
      </w:r>
    </w:p>
    <w:p w14:paraId="5E043A67" w14:textId="77777777" w:rsidR="003F0030" w:rsidRDefault="0039486E">
      <w:pPr>
        <w:spacing w:before="120" w:line="320" w:lineRule="atLeast"/>
        <w:ind w:firstLineChars="200" w:firstLine="420"/>
      </w:pPr>
      <w:r>
        <w:rPr>
          <w:rFonts w:hint="eastAsia"/>
        </w:rPr>
        <w:t>（</w:t>
      </w:r>
      <w:r>
        <w:rPr>
          <w:rFonts w:hint="eastAsia"/>
        </w:rPr>
        <w:t>4</w:t>
      </w:r>
      <w:r>
        <w:rPr>
          <w:rFonts w:hint="eastAsia"/>
        </w:rPr>
        <w:t>）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63416E10" w14:textId="77777777" w:rsidR="003F0030" w:rsidRDefault="0039486E">
      <w:pPr>
        <w:spacing w:before="120" w:line="320" w:lineRule="atLeast"/>
        <w:ind w:firstLineChars="200" w:firstLine="420"/>
      </w:pPr>
      <w:r>
        <w:rPr>
          <w:rFonts w:hint="eastAsia"/>
        </w:rPr>
        <w:t>（</w:t>
      </w:r>
      <w:r>
        <w:rPr>
          <w:rFonts w:hint="eastAsia"/>
        </w:rPr>
        <w:t>5</w:t>
      </w:r>
      <w:r>
        <w:rPr>
          <w:rFonts w:hint="eastAsia"/>
        </w:rPr>
        <w:t>）供应商未在规定时间内提交最后报价的，视同退出磋商。</w:t>
      </w:r>
    </w:p>
    <w:p w14:paraId="60284430" w14:textId="77777777" w:rsidR="003F0030" w:rsidRDefault="0039486E">
      <w:pPr>
        <w:spacing w:before="120" w:line="320" w:lineRule="atLeast"/>
        <w:ind w:firstLineChars="200" w:firstLine="420"/>
      </w:pPr>
      <w:r>
        <w:rPr>
          <w:rFonts w:hint="eastAsia"/>
        </w:rPr>
        <w:t>（</w:t>
      </w:r>
      <w:r>
        <w:rPr>
          <w:rFonts w:hint="eastAsia"/>
        </w:rPr>
        <w:t>6</w:t>
      </w:r>
      <w:r>
        <w:rPr>
          <w:rFonts w:hint="eastAsia"/>
        </w:rPr>
        <w:t>）最后报价结束后，磋商小组不得再与供应商进行任何形式的商谈。</w:t>
      </w:r>
    </w:p>
    <w:p w14:paraId="03CCC041" w14:textId="77777777" w:rsidR="003F0030" w:rsidRDefault="0039486E">
      <w:pPr>
        <w:spacing w:before="120" w:line="320" w:lineRule="atLeast"/>
        <w:ind w:firstLineChars="200" w:firstLine="420"/>
        <w:rPr>
          <w:szCs w:val="21"/>
        </w:rPr>
      </w:pPr>
      <w:r>
        <w:rPr>
          <w:szCs w:val="21"/>
        </w:rPr>
        <w:t>6.3.</w:t>
      </w:r>
      <w:r>
        <w:rPr>
          <w:rFonts w:hint="eastAsia"/>
          <w:szCs w:val="21"/>
        </w:rPr>
        <w:t>9</w:t>
      </w:r>
      <w:r>
        <w:rPr>
          <w:szCs w:val="21"/>
        </w:rPr>
        <w:t>串通投标认定</w:t>
      </w:r>
    </w:p>
    <w:p w14:paraId="60F836C8" w14:textId="77777777" w:rsidR="003F0030" w:rsidRDefault="0039486E">
      <w:pPr>
        <w:spacing w:before="120" w:line="320" w:lineRule="atLeast"/>
        <w:ind w:firstLineChars="200" w:firstLine="420"/>
      </w:pPr>
      <w:r>
        <w:rPr>
          <w:szCs w:val="21"/>
        </w:rPr>
        <w:t>磋商小组须根据</w:t>
      </w:r>
      <w:r>
        <w:rPr>
          <w:rFonts w:hint="eastAsia"/>
          <w:szCs w:val="21"/>
        </w:rPr>
        <w:t>以下</w:t>
      </w:r>
      <w:r>
        <w:rPr>
          <w:szCs w:val="21"/>
        </w:rPr>
        <w:t>规定</w:t>
      </w:r>
      <w:r>
        <w:rPr>
          <w:rFonts w:hint="eastAsia"/>
          <w:szCs w:val="21"/>
        </w:rPr>
        <w:t>认定</w:t>
      </w:r>
      <w:r>
        <w:rPr>
          <w:szCs w:val="21"/>
        </w:rPr>
        <w:t>供应商是否有</w:t>
      </w:r>
      <w:r>
        <w:rPr>
          <w:bCs/>
          <w:kern w:val="0"/>
          <w:szCs w:val="21"/>
        </w:rPr>
        <w:t>串通投标的行为</w:t>
      </w:r>
      <w:r>
        <w:t>。</w:t>
      </w:r>
    </w:p>
    <w:p w14:paraId="2D5A8733" w14:textId="77777777" w:rsidR="003F0030" w:rsidRDefault="0039486E">
      <w:pPr>
        <w:spacing w:before="120" w:line="320" w:lineRule="atLeast"/>
        <w:ind w:firstLineChars="200" w:firstLine="420"/>
        <w:rPr>
          <w:szCs w:val="21"/>
        </w:rPr>
      </w:pPr>
      <w:bookmarkStart w:id="71" w:name="_Hlk19122026"/>
      <w:r>
        <w:rPr>
          <w:rFonts w:hint="eastAsia"/>
          <w:szCs w:val="21"/>
        </w:rPr>
        <w:t>（</w:t>
      </w:r>
      <w:r>
        <w:rPr>
          <w:rFonts w:hint="eastAsia"/>
          <w:szCs w:val="21"/>
        </w:rPr>
        <w:t>1</w:t>
      </w:r>
      <w:r>
        <w:rPr>
          <w:rFonts w:hint="eastAsia"/>
          <w:szCs w:val="21"/>
        </w:rPr>
        <w:t>）</w:t>
      </w:r>
      <w:bookmarkEnd w:id="71"/>
      <w:r>
        <w:rPr>
          <w:szCs w:val="21"/>
        </w:rPr>
        <w:t>根据《关于防治政府采购招标中串通投标行为的通知》</w:t>
      </w:r>
      <w:r>
        <w:rPr>
          <w:rFonts w:hint="eastAsia"/>
          <w:szCs w:val="21"/>
        </w:rPr>
        <w:t>（</w:t>
      </w:r>
      <w:r>
        <w:rPr>
          <w:szCs w:val="21"/>
        </w:rPr>
        <w:t>桂财采</w:t>
      </w:r>
      <w:r>
        <w:rPr>
          <w:rFonts w:hint="eastAsia"/>
          <w:szCs w:val="21"/>
        </w:rPr>
        <w:t>〔</w:t>
      </w:r>
      <w:r>
        <w:rPr>
          <w:rFonts w:hint="eastAsia"/>
          <w:szCs w:val="21"/>
        </w:rPr>
        <w:t>2016</w:t>
      </w:r>
      <w:r>
        <w:rPr>
          <w:rFonts w:hint="eastAsia"/>
          <w:szCs w:val="21"/>
        </w:rPr>
        <w:t>〕</w:t>
      </w:r>
      <w:r>
        <w:rPr>
          <w:rFonts w:hint="eastAsia"/>
          <w:szCs w:val="21"/>
        </w:rPr>
        <w:t>42</w:t>
      </w:r>
      <w:r>
        <w:rPr>
          <w:rFonts w:hint="eastAsia"/>
          <w:szCs w:val="21"/>
        </w:rPr>
        <w:t>号）</w:t>
      </w:r>
      <w:r>
        <w:rPr>
          <w:szCs w:val="21"/>
        </w:rPr>
        <w:t>规定，出现下述情况的，相关供应商的投标作无效投标处理。</w:t>
      </w:r>
    </w:p>
    <w:p w14:paraId="050182A0" w14:textId="77777777" w:rsidR="003F0030" w:rsidRDefault="0039486E">
      <w:pPr>
        <w:spacing w:before="120" w:line="320" w:lineRule="atLeast"/>
        <w:ind w:firstLineChars="200" w:firstLine="420"/>
        <w:rPr>
          <w:szCs w:val="21"/>
        </w:rPr>
      </w:pPr>
      <w:bookmarkStart w:id="72" w:name="_Hlk19122039"/>
      <w:r>
        <w:rPr>
          <w:rFonts w:ascii="宋体" w:hAnsi="宋体" w:cs="宋体" w:hint="eastAsia"/>
          <w:szCs w:val="21"/>
        </w:rPr>
        <w:t>①</w:t>
      </w:r>
      <w:r>
        <w:rPr>
          <w:szCs w:val="21"/>
        </w:rPr>
        <w:t>单位负责人为同一人或者存在直接控股、管理关系，参加同一合同项下政府采购活动的不同供应商。</w:t>
      </w:r>
    </w:p>
    <w:p w14:paraId="25FCF876" w14:textId="77777777" w:rsidR="003F0030" w:rsidRDefault="0039486E">
      <w:pPr>
        <w:spacing w:before="120" w:line="320" w:lineRule="atLeast"/>
        <w:ind w:firstLineChars="200" w:firstLine="420"/>
        <w:rPr>
          <w:szCs w:val="21"/>
        </w:rPr>
      </w:pPr>
      <w:r>
        <w:rPr>
          <w:rFonts w:hint="eastAsia"/>
          <w:szCs w:val="21"/>
        </w:rPr>
        <w:t>②</w:t>
      </w:r>
      <w:r>
        <w:rPr>
          <w:szCs w:val="21"/>
        </w:rPr>
        <w:t>授权给供应商后参加同一合同项（分标、分包）投标的生产厂商。</w:t>
      </w:r>
    </w:p>
    <w:p w14:paraId="74D49384" w14:textId="77777777" w:rsidR="003F0030" w:rsidRDefault="0039486E">
      <w:pPr>
        <w:spacing w:before="120" w:line="320" w:lineRule="atLeast"/>
        <w:ind w:firstLineChars="200" w:firstLine="420"/>
        <w:rPr>
          <w:szCs w:val="21"/>
        </w:rPr>
      </w:pPr>
      <w:r>
        <w:rPr>
          <w:rFonts w:hint="eastAsia"/>
          <w:szCs w:val="21"/>
        </w:rPr>
        <w:t>③</w:t>
      </w:r>
      <w:r>
        <w:rPr>
          <w:szCs w:val="21"/>
        </w:rPr>
        <w:t>视为或被认定为串通投标的相关供应商。</w:t>
      </w:r>
    </w:p>
    <w:p w14:paraId="1A2C2831" w14:textId="77777777" w:rsidR="003F0030" w:rsidRDefault="0039486E">
      <w:pPr>
        <w:spacing w:before="120" w:line="320" w:lineRule="atLeast"/>
        <w:ind w:firstLineChars="200" w:firstLine="420"/>
        <w:rPr>
          <w:szCs w:val="21"/>
        </w:rPr>
      </w:pPr>
      <w:bookmarkStart w:id="73" w:name="_Hlk19122058"/>
      <w:bookmarkEnd w:id="72"/>
      <w:r>
        <w:rPr>
          <w:rFonts w:hint="eastAsia"/>
          <w:szCs w:val="21"/>
        </w:rPr>
        <w:t>（</w:t>
      </w:r>
      <w:r>
        <w:rPr>
          <w:rFonts w:hint="eastAsia"/>
          <w:szCs w:val="21"/>
        </w:rPr>
        <w:t>2</w:t>
      </w:r>
      <w:r>
        <w:rPr>
          <w:rFonts w:hint="eastAsia"/>
          <w:szCs w:val="21"/>
        </w:rPr>
        <w:t>）</w:t>
      </w:r>
      <w:bookmarkEnd w:id="73"/>
      <w:r>
        <w:rPr>
          <w:szCs w:val="21"/>
        </w:rPr>
        <w:t>根据《关于防治政府采购招标中串通投标行为的通知》</w:t>
      </w:r>
      <w:r>
        <w:rPr>
          <w:rFonts w:hint="eastAsia"/>
          <w:szCs w:val="21"/>
        </w:rPr>
        <w:t>（</w:t>
      </w:r>
      <w:r>
        <w:rPr>
          <w:szCs w:val="21"/>
        </w:rPr>
        <w:t>桂财采</w:t>
      </w:r>
      <w:r>
        <w:rPr>
          <w:rFonts w:hint="eastAsia"/>
          <w:szCs w:val="21"/>
        </w:rPr>
        <w:t>〔</w:t>
      </w:r>
      <w:r>
        <w:rPr>
          <w:rFonts w:hint="eastAsia"/>
          <w:szCs w:val="21"/>
        </w:rPr>
        <w:t>2016</w:t>
      </w:r>
      <w:r>
        <w:rPr>
          <w:rFonts w:hint="eastAsia"/>
          <w:szCs w:val="21"/>
        </w:rPr>
        <w:t>〕</w:t>
      </w:r>
      <w:r>
        <w:rPr>
          <w:rFonts w:hint="eastAsia"/>
          <w:szCs w:val="21"/>
        </w:rPr>
        <w:t>42</w:t>
      </w:r>
      <w:r>
        <w:rPr>
          <w:rFonts w:hint="eastAsia"/>
          <w:szCs w:val="21"/>
        </w:rPr>
        <w:t>号）</w:t>
      </w:r>
      <w:r>
        <w:rPr>
          <w:szCs w:val="21"/>
        </w:rPr>
        <w:t>规定，有下列情形之一的视为供应商相互串通投标，响应文件将被视为无效。</w:t>
      </w:r>
    </w:p>
    <w:p w14:paraId="2B0E8F62" w14:textId="77777777" w:rsidR="003F0030" w:rsidRDefault="0039486E">
      <w:pPr>
        <w:spacing w:before="120" w:line="320" w:lineRule="atLeast"/>
        <w:ind w:firstLineChars="200" w:firstLine="420"/>
        <w:rPr>
          <w:szCs w:val="21"/>
        </w:rPr>
      </w:pPr>
      <w:bookmarkStart w:id="74" w:name="_Hlk19122048"/>
      <w:r>
        <w:rPr>
          <w:rFonts w:ascii="宋体" w:hAnsi="宋体" w:cs="宋体" w:hint="eastAsia"/>
          <w:szCs w:val="21"/>
        </w:rPr>
        <w:t>①</w:t>
      </w:r>
      <w:r>
        <w:rPr>
          <w:szCs w:val="21"/>
        </w:rPr>
        <w:t>不同供应商的响应文件由同一单位或者个人编制；或不同供应商报名的</w:t>
      </w:r>
      <w:r>
        <w:rPr>
          <w:szCs w:val="21"/>
        </w:rPr>
        <w:t>IP</w:t>
      </w:r>
      <w:r>
        <w:rPr>
          <w:szCs w:val="21"/>
        </w:rPr>
        <w:t>地址一致的；</w:t>
      </w:r>
    </w:p>
    <w:p w14:paraId="689F6330" w14:textId="77777777" w:rsidR="003F0030" w:rsidRDefault="0039486E">
      <w:pPr>
        <w:spacing w:before="120" w:line="320" w:lineRule="atLeast"/>
        <w:ind w:firstLineChars="200" w:firstLine="420"/>
        <w:rPr>
          <w:szCs w:val="21"/>
        </w:rPr>
      </w:pPr>
      <w:r>
        <w:rPr>
          <w:rFonts w:hint="eastAsia"/>
          <w:szCs w:val="21"/>
        </w:rPr>
        <w:t>②</w:t>
      </w:r>
      <w:r>
        <w:rPr>
          <w:szCs w:val="21"/>
        </w:rPr>
        <w:t>不同供应商委托同一单位或者个人办理投标事宜；</w:t>
      </w:r>
    </w:p>
    <w:p w14:paraId="45AD184E" w14:textId="77777777" w:rsidR="003F0030" w:rsidRDefault="0039486E">
      <w:pPr>
        <w:spacing w:before="120" w:line="320" w:lineRule="atLeast"/>
        <w:ind w:firstLineChars="200" w:firstLine="420"/>
        <w:rPr>
          <w:szCs w:val="21"/>
        </w:rPr>
      </w:pPr>
      <w:r>
        <w:rPr>
          <w:rFonts w:hint="eastAsia"/>
          <w:szCs w:val="21"/>
        </w:rPr>
        <w:t>③</w:t>
      </w:r>
      <w:r>
        <w:rPr>
          <w:szCs w:val="21"/>
        </w:rPr>
        <w:t>不同的供应商的响应文件载明的项目管理员为同一个人；</w:t>
      </w:r>
    </w:p>
    <w:p w14:paraId="1C8A4972" w14:textId="77777777" w:rsidR="003F0030" w:rsidRDefault="0039486E">
      <w:pPr>
        <w:spacing w:before="120" w:line="320" w:lineRule="atLeast"/>
        <w:ind w:firstLineChars="200" w:firstLine="420"/>
        <w:rPr>
          <w:szCs w:val="21"/>
        </w:rPr>
      </w:pPr>
      <w:r>
        <w:rPr>
          <w:rFonts w:hint="eastAsia"/>
          <w:szCs w:val="21"/>
        </w:rPr>
        <w:t>④</w:t>
      </w:r>
      <w:r>
        <w:rPr>
          <w:szCs w:val="21"/>
        </w:rPr>
        <w:t>不同供应商的响应文件异常一致或投标报价呈规律性差异；</w:t>
      </w:r>
    </w:p>
    <w:p w14:paraId="00305D7B" w14:textId="77777777" w:rsidR="003F0030" w:rsidRDefault="0039486E">
      <w:pPr>
        <w:spacing w:before="120" w:line="320" w:lineRule="atLeast"/>
        <w:ind w:firstLineChars="200" w:firstLine="420"/>
        <w:rPr>
          <w:szCs w:val="21"/>
        </w:rPr>
      </w:pPr>
      <w:r>
        <w:rPr>
          <w:rFonts w:hint="eastAsia"/>
          <w:szCs w:val="21"/>
        </w:rPr>
        <w:t>⑤</w:t>
      </w:r>
      <w:r>
        <w:rPr>
          <w:szCs w:val="21"/>
        </w:rPr>
        <w:t>不同供应商的响应文件相互混装；</w:t>
      </w:r>
    </w:p>
    <w:p w14:paraId="5A7EDA99" w14:textId="77777777" w:rsidR="003F0030" w:rsidRDefault="0039486E">
      <w:pPr>
        <w:spacing w:before="120" w:line="320" w:lineRule="atLeast"/>
        <w:ind w:firstLineChars="200" w:firstLine="420"/>
        <w:rPr>
          <w:szCs w:val="21"/>
        </w:rPr>
      </w:pPr>
      <w:r>
        <w:rPr>
          <w:rFonts w:hint="eastAsia"/>
          <w:szCs w:val="21"/>
        </w:rPr>
        <w:t>⑥</w:t>
      </w:r>
      <w:r>
        <w:rPr>
          <w:szCs w:val="21"/>
        </w:rPr>
        <w:t>不同供应商的保证金从同一单位或者个人账户转出。</w:t>
      </w:r>
    </w:p>
    <w:p w14:paraId="4F951226" w14:textId="77777777" w:rsidR="003F0030" w:rsidRDefault="0039486E">
      <w:pPr>
        <w:spacing w:before="120" w:line="320" w:lineRule="atLeast"/>
        <w:ind w:firstLineChars="200" w:firstLine="420"/>
        <w:rPr>
          <w:szCs w:val="21"/>
        </w:rPr>
      </w:pPr>
      <w:bookmarkStart w:id="75" w:name="_Hlk19122102"/>
      <w:bookmarkEnd w:id="74"/>
      <w:r>
        <w:rPr>
          <w:rFonts w:hint="eastAsia"/>
          <w:szCs w:val="21"/>
        </w:rPr>
        <w:t>（</w:t>
      </w:r>
      <w:r>
        <w:rPr>
          <w:rFonts w:hint="eastAsia"/>
          <w:szCs w:val="21"/>
        </w:rPr>
        <w:t>3</w:t>
      </w:r>
      <w:r>
        <w:rPr>
          <w:rFonts w:hint="eastAsia"/>
          <w:szCs w:val="21"/>
        </w:rPr>
        <w:t>）</w:t>
      </w:r>
      <w:bookmarkEnd w:id="75"/>
      <w:r>
        <w:rPr>
          <w:szCs w:val="21"/>
        </w:rPr>
        <w:t>根据《关于防治政府采购招标中串通投标行为的通知》</w:t>
      </w:r>
      <w:r>
        <w:rPr>
          <w:rFonts w:hint="eastAsia"/>
          <w:szCs w:val="21"/>
        </w:rPr>
        <w:t>（</w:t>
      </w:r>
      <w:r>
        <w:rPr>
          <w:szCs w:val="21"/>
        </w:rPr>
        <w:t>桂财采</w:t>
      </w:r>
      <w:r>
        <w:rPr>
          <w:rFonts w:hint="eastAsia"/>
          <w:szCs w:val="21"/>
        </w:rPr>
        <w:t>〔</w:t>
      </w:r>
      <w:r>
        <w:rPr>
          <w:rFonts w:hint="eastAsia"/>
          <w:szCs w:val="21"/>
        </w:rPr>
        <w:t>2016</w:t>
      </w:r>
      <w:r>
        <w:rPr>
          <w:rFonts w:hint="eastAsia"/>
          <w:szCs w:val="21"/>
        </w:rPr>
        <w:t>〕</w:t>
      </w:r>
      <w:r>
        <w:rPr>
          <w:rFonts w:hint="eastAsia"/>
          <w:szCs w:val="21"/>
        </w:rPr>
        <w:t>42</w:t>
      </w:r>
      <w:r>
        <w:rPr>
          <w:rFonts w:hint="eastAsia"/>
          <w:szCs w:val="21"/>
        </w:rPr>
        <w:t>号）</w:t>
      </w:r>
      <w:r>
        <w:rPr>
          <w:szCs w:val="21"/>
        </w:rPr>
        <w:t>规定，供应商有下列情形之一的，属于恶意串通行为，响应文件将被视为无效。</w:t>
      </w:r>
    </w:p>
    <w:p w14:paraId="24E6199E" w14:textId="77777777" w:rsidR="003F0030" w:rsidRDefault="0039486E">
      <w:pPr>
        <w:spacing w:before="120" w:line="320" w:lineRule="atLeast"/>
        <w:ind w:firstLineChars="200" w:firstLine="420"/>
        <w:rPr>
          <w:szCs w:val="21"/>
        </w:rPr>
      </w:pPr>
      <w:bookmarkStart w:id="76" w:name="_Hlk19122095"/>
      <w:r>
        <w:rPr>
          <w:rFonts w:hint="eastAsia"/>
          <w:szCs w:val="21"/>
        </w:rPr>
        <w:t>①</w:t>
      </w:r>
      <w:r>
        <w:rPr>
          <w:szCs w:val="21"/>
        </w:rPr>
        <w:t>供应商直接或者间接从采购人或者采购代理机构处获得其他供应商的相关信息并修改其响应文件或者响应文件；</w:t>
      </w:r>
    </w:p>
    <w:p w14:paraId="2A7185C3" w14:textId="77777777" w:rsidR="003F0030" w:rsidRDefault="0039486E">
      <w:pPr>
        <w:spacing w:before="120" w:line="320" w:lineRule="atLeast"/>
        <w:ind w:firstLineChars="200" w:firstLine="420"/>
        <w:rPr>
          <w:szCs w:val="21"/>
        </w:rPr>
      </w:pPr>
      <w:r>
        <w:rPr>
          <w:rFonts w:hint="eastAsia"/>
          <w:szCs w:val="21"/>
        </w:rPr>
        <w:t>②</w:t>
      </w:r>
      <w:r>
        <w:rPr>
          <w:szCs w:val="21"/>
        </w:rPr>
        <w:t>供应商按照采购人或者采购代理机构的授意撤换、修改响应文件或者响应文件</w:t>
      </w:r>
      <w:r>
        <w:rPr>
          <w:rFonts w:hint="eastAsia"/>
          <w:szCs w:val="21"/>
        </w:rPr>
        <w:t>;</w:t>
      </w:r>
    </w:p>
    <w:p w14:paraId="602548A1" w14:textId="77777777" w:rsidR="003F0030" w:rsidRDefault="0039486E">
      <w:pPr>
        <w:spacing w:before="120" w:line="320" w:lineRule="atLeast"/>
        <w:ind w:firstLineChars="200" w:firstLine="420"/>
        <w:rPr>
          <w:szCs w:val="21"/>
        </w:rPr>
      </w:pPr>
      <w:r>
        <w:rPr>
          <w:rFonts w:hint="eastAsia"/>
          <w:szCs w:val="21"/>
        </w:rPr>
        <w:t>③</w:t>
      </w:r>
      <w:r>
        <w:rPr>
          <w:szCs w:val="21"/>
        </w:rPr>
        <w:t>供应商之间协商报价、技术方案等响应文件或者响应文件的实质性内容；</w:t>
      </w:r>
    </w:p>
    <w:p w14:paraId="11602A93" w14:textId="77777777" w:rsidR="003F0030" w:rsidRDefault="0039486E">
      <w:pPr>
        <w:spacing w:before="120" w:line="320" w:lineRule="atLeast"/>
        <w:ind w:firstLineChars="200" w:firstLine="420"/>
        <w:rPr>
          <w:szCs w:val="21"/>
        </w:rPr>
      </w:pPr>
      <w:r>
        <w:rPr>
          <w:rFonts w:hint="eastAsia"/>
          <w:szCs w:val="21"/>
        </w:rPr>
        <w:t>④</w:t>
      </w:r>
      <w:r>
        <w:rPr>
          <w:szCs w:val="21"/>
        </w:rPr>
        <w:t>属于同一集团、协会、商会等组织成员的供应商按照该组织要求协同参加政府采购活动；</w:t>
      </w:r>
    </w:p>
    <w:p w14:paraId="314DF3F6" w14:textId="77777777" w:rsidR="003F0030" w:rsidRDefault="0039486E">
      <w:pPr>
        <w:spacing w:before="120" w:line="320" w:lineRule="atLeast"/>
        <w:ind w:firstLineChars="200" w:firstLine="420"/>
        <w:rPr>
          <w:szCs w:val="21"/>
        </w:rPr>
      </w:pPr>
      <w:r>
        <w:rPr>
          <w:rFonts w:hint="eastAsia"/>
          <w:szCs w:val="21"/>
        </w:rPr>
        <w:t>⑤</w:t>
      </w:r>
      <w:r>
        <w:rPr>
          <w:szCs w:val="21"/>
        </w:rPr>
        <w:t>供应商之间事先约定一致抬高或者压低投标报价，或者在招标项目中事先约定轮流以高价位或者低价位中标，或者事先约定由某一特定供应商中标，然后再参加投标；</w:t>
      </w:r>
    </w:p>
    <w:p w14:paraId="169504CE" w14:textId="77777777" w:rsidR="003F0030" w:rsidRDefault="0039486E">
      <w:pPr>
        <w:spacing w:before="120" w:line="320" w:lineRule="atLeast"/>
        <w:ind w:firstLineChars="200" w:firstLine="420"/>
        <w:rPr>
          <w:szCs w:val="21"/>
        </w:rPr>
      </w:pPr>
      <w:r>
        <w:rPr>
          <w:rFonts w:hint="eastAsia"/>
          <w:szCs w:val="21"/>
        </w:rPr>
        <w:t>⑥</w:t>
      </w:r>
      <w:r>
        <w:rPr>
          <w:szCs w:val="21"/>
        </w:rPr>
        <w:t>供应商之间商定部分供应商放弃参加政府采购活动或者放弃中标；</w:t>
      </w:r>
    </w:p>
    <w:p w14:paraId="6DE5FD8B" w14:textId="77777777" w:rsidR="003F0030" w:rsidRDefault="0039486E">
      <w:pPr>
        <w:spacing w:before="120" w:line="320" w:lineRule="atLeast"/>
        <w:ind w:firstLineChars="200" w:firstLine="420"/>
        <w:rPr>
          <w:szCs w:val="21"/>
        </w:rPr>
      </w:pPr>
      <w:r>
        <w:rPr>
          <w:rFonts w:hint="eastAsia"/>
          <w:szCs w:val="21"/>
        </w:rPr>
        <w:lastRenderedPageBreak/>
        <w:t>⑦</w:t>
      </w:r>
      <w:r>
        <w:rPr>
          <w:szCs w:val="21"/>
        </w:rPr>
        <w:t>供应商与采购人或者采购代理机构之间、供应商相互之间，为谋求特定供应商中标或者排斥其他供应商的其他串通行为。</w:t>
      </w:r>
    </w:p>
    <w:bookmarkEnd w:id="76"/>
    <w:p w14:paraId="2B3CABDE" w14:textId="77777777" w:rsidR="003F0030" w:rsidRDefault="0039486E">
      <w:pPr>
        <w:spacing w:before="120" w:line="320" w:lineRule="atLeast"/>
        <w:ind w:firstLineChars="200" w:firstLine="420"/>
        <w:rPr>
          <w:szCs w:val="21"/>
        </w:rPr>
      </w:pPr>
      <w:r>
        <w:rPr>
          <w:szCs w:val="21"/>
        </w:rPr>
        <w:t>6.3.</w:t>
      </w:r>
      <w:r>
        <w:rPr>
          <w:rFonts w:hint="eastAsia"/>
          <w:szCs w:val="21"/>
        </w:rPr>
        <w:t>10</w:t>
      </w:r>
      <w:r>
        <w:rPr>
          <w:szCs w:val="21"/>
        </w:rPr>
        <w:t>响应</w:t>
      </w:r>
      <w:r>
        <w:rPr>
          <w:rFonts w:hint="eastAsia"/>
          <w:szCs w:val="21"/>
        </w:rPr>
        <w:t>无效</w:t>
      </w:r>
      <w:r>
        <w:rPr>
          <w:szCs w:val="21"/>
        </w:rPr>
        <w:t>认定</w:t>
      </w:r>
    </w:p>
    <w:p w14:paraId="519A2C8E" w14:textId="77777777" w:rsidR="003F0030" w:rsidRDefault="0039486E">
      <w:pPr>
        <w:spacing w:before="120" w:line="320" w:lineRule="atLeast"/>
        <w:ind w:firstLineChars="200" w:firstLine="420"/>
        <w:rPr>
          <w:szCs w:val="21"/>
        </w:rPr>
      </w:pPr>
      <w:r>
        <w:rPr>
          <w:rFonts w:hint="eastAsia"/>
          <w:szCs w:val="21"/>
        </w:rPr>
        <w:t>（</w:t>
      </w:r>
      <w:r>
        <w:rPr>
          <w:szCs w:val="21"/>
        </w:rPr>
        <w:t>1</w:t>
      </w:r>
      <w:r>
        <w:rPr>
          <w:szCs w:val="21"/>
        </w:rPr>
        <w:t>）在</w:t>
      </w:r>
      <w:r>
        <w:rPr>
          <w:rFonts w:hint="eastAsia"/>
          <w:szCs w:val="21"/>
        </w:rPr>
        <w:t>评审过程中</w:t>
      </w:r>
      <w:r>
        <w:rPr>
          <w:szCs w:val="21"/>
        </w:rPr>
        <w:t>如发现下列情形之一的，响应文件将被视为无效：</w:t>
      </w:r>
    </w:p>
    <w:p w14:paraId="22AC1350" w14:textId="77777777" w:rsidR="003F0030" w:rsidRDefault="0039486E">
      <w:pPr>
        <w:spacing w:before="120" w:line="320" w:lineRule="atLeast"/>
        <w:ind w:firstLineChars="200" w:firstLine="420"/>
      </w:pPr>
      <w:r>
        <w:rPr>
          <w:rFonts w:hint="eastAsia"/>
          <w:szCs w:val="21"/>
        </w:rPr>
        <w:t>①</w:t>
      </w:r>
      <w:r>
        <w:rPr>
          <w:szCs w:val="21"/>
        </w:rPr>
        <w:t>响应文件</w:t>
      </w:r>
      <w:r>
        <w:rPr>
          <w:rFonts w:hint="eastAsia"/>
          <w:szCs w:val="21"/>
        </w:rPr>
        <w:t>存在法律、法规及监督部门有关文件规定的无效情形</w:t>
      </w:r>
      <w:r>
        <w:rPr>
          <w:szCs w:val="21"/>
        </w:rPr>
        <w:t>。</w:t>
      </w:r>
    </w:p>
    <w:p w14:paraId="3E6DA1BB" w14:textId="77777777" w:rsidR="003F0030" w:rsidRDefault="0039486E">
      <w:pPr>
        <w:spacing w:before="120" w:line="320" w:lineRule="atLeast"/>
        <w:ind w:firstLineChars="200" w:firstLine="420"/>
        <w:rPr>
          <w:szCs w:val="21"/>
        </w:rPr>
      </w:pPr>
      <w:r>
        <w:rPr>
          <w:rFonts w:hint="eastAsia"/>
          <w:szCs w:val="21"/>
        </w:rPr>
        <w:t>②</w:t>
      </w:r>
      <w:r>
        <w:rPr>
          <w:szCs w:val="21"/>
        </w:rPr>
        <w:t>响应文件</w:t>
      </w:r>
      <w:r>
        <w:rPr>
          <w:rFonts w:hint="eastAsia"/>
          <w:szCs w:val="21"/>
        </w:rPr>
        <w:t>存在采购文件规定的无效情形。</w:t>
      </w:r>
    </w:p>
    <w:p w14:paraId="0EE24938" w14:textId="77777777" w:rsidR="003F0030" w:rsidRDefault="0039486E">
      <w:pPr>
        <w:spacing w:before="120" w:line="320" w:lineRule="atLeast"/>
        <w:ind w:firstLineChars="200" w:firstLine="420"/>
        <w:rPr>
          <w:szCs w:val="21"/>
        </w:rPr>
      </w:pPr>
      <w:bookmarkStart w:id="77" w:name="_Hlk19113313"/>
      <w:r>
        <w:rPr>
          <w:rFonts w:hint="eastAsia"/>
          <w:szCs w:val="21"/>
        </w:rPr>
        <w:t>（</w:t>
      </w:r>
      <w:r>
        <w:rPr>
          <w:rFonts w:hint="eastAsia"/>
          <w:szCs w:val="21"/>
        </w:rPr>
        <w:t>2</w:t>
      </w:r>
      <w:r>
        <w:rPr>
          <w:rFonts w:hint="eastAsia"/>
          <w:szCs w:val="21"/>
        </w:rPr>
        <w:t>）根据</w:t>
      </w:r>
      <w:r>
        <w:rPr>
          <w:szCs w:val="21"/>
        </w:rPr>
        <w:t>财库</w:t>
      </w:r>
      <w:r>
        <w:rPr>
          <w:rFonts w:hint="eastAsia"/>
          <w:szCs w:val="21"/>
        </w:rPr>
        <w:t>《</w:t>
      </w:r>
      <w:r>
        <w:rPr>
          <w:szCs w:val="21"/>
        </w:rPr>
        <w:t>关于促进政府采购公平竞争优化营商环境的通知</w:t>
      </w:r>
      <w:r>
        <w:rPr>
          <w:rFonts w:hint="eastAsia"/>
          <w:szCs w:val="21"/>
        </w:rPr>
        <w:t>》（</w:t>
      </w:r>
      <w:r>
        <w:rPr>
          <w:szCs w:val="21"/>
        </w:rPr>
        <w:t>〔</w:t>
      </w:r>
      <w:r>
        <w:rPr>
          <w:szCs w:val="21"/>
        </w:rPr>
        <w:t>2019</w:t>
      </w:r>
      <w:r>
        <w:rPr>
          <w:szCs w:val="21"/>
        </w:rPr>
        <w:t>〕</w:t>
      </w:r>
      <w:r>
        <w:rPr>
          <w:szCs w:val="21"/>
        </w:rPr>
        <w:t>38</w:t>
      </w:r>
      <w:r>
        <w:rPr>
          <w:szCs w:val="21"/>
        </w:rPr>
        <w:t>号</w:t>
      </w:r>
      <w:r>
        <w:rPr>
          <w:rFonts w:hint="eastAsia"/>
          <w:szCs w:val="21"/>
        </w:rPr>
        <w:t>）以及《广西壮族自治区财政厅转发财政部关于促进政府采购公平竞争优化营商环境的通知》（桂财采〔</w:t>
      </w:r>
      <w:r>
        <w:rPr>
          <w:rFonts w:hint="eastAsia"/>
          <w:szCs w:val="21"/>
        </w:rPr>
        <w:t>2019</w:t>
      </w:r>
      <w:r>
        <w:rPr>
          <w:rFonts w:hint="eastAsia"/>
          <w:szCs w:val="21"/>
        </w:rPr>
        <w:t>〕</w:t>
      </w:r>
      <w:r>
        <w:rPr>
          <w:rFonts w:hint="eastAsia"/>
          <w:szCs w:val="21"/>
        </w:rPr>
        <w:t>41</w:t>
      </w:r>
      <w:r>
        <w:rPr>
          <w:rFonts w:hint="eastAsia"/>
          <w:szCs w:val="21"/>
        </w:rPr>
        <w:t>号）规定，磋商小组不得因装订、纸张、文件排序等非实质性的格式、形式问题认定投标无效或否决投标，从而限制和影响供应商投标（响应）。</w:t>
      </w:r>
    </w:p>
    <w:p w14:paraId="1A1FAB5C" w14:textId="77777777" w:rsidR="003F0030" w:rsidRDefault="0039486E">
      <w:pPr>
        <w:spacing w:before="120" w:line="320" w:lineRule="atLeast"/>
        <w:ind w:firstLineChars="200" w:firstLine="420"/>
        <w:rPr>
          <w:szCs w:val="21"/>
        </w:rPr>
      </w:pPr>
      <w:bookmarkStart w:id="78" w:name="_Hlk19113363"/>
      <w:bookmarkEnd w:id="77"/>
      <w:r>
        <w:rPr>
          <w:szCs w:val="21"/>
        </w:rPr>
        <w:t>6.3.1</w:t>
      </w:r>
      <w:r>
        <w:rPr>
          <w:rFonts w:hint="eastAsia"/>
          <w:szCs w:val="21"/>
        </w:rPr>
        <w:t>1</w:t>
      </w:r>
      <w:r>
        <w:rPr>
          <w:szCs w:val="21"/>
        </w:rPr>
        <w:t>比较与评价</w:t>
      </w:r>
    </w:p>
    <w:p w14:paraId="4BFD9CDF" w14:textId="77777777" w:rsidR="003F0030" w:rsidRDefault="0039486E">
      <w:pPr>
        <w:spacing w:before="120" w:line="320" w:lineRule="atLeast"/>
        <w:ind w:firstLineChars="200" w:firstLine="420"/>
        <w:rPr>
          <w:szCs w:val="21"/>
        </w:rPr>
      </w:pPr>
      <w:r>
        <w:rPr>
          <w:rFonts w:hint="eastAsia"/>
          <w:szCs w:val="21"/>
        </w:rPr>
        <w:t>（</w:t>
      </w:r>
      <w:r>
        <w:rPr>
          <w:rFonts w:hint="eastAsia"/>
          <w:szCs w:val="21"/>
        </w:rPr>
        <w:t>1</w:t>
      </w:r>
      <w:r>
        <w:rPr>
          <w:rFonts w:hint="eastAsia"/>
          <w:szCs w:val="21"/>
        </w:rPr>
        <w:t>）磋商小组</w:t>
      </w:r>
      <w:r>
        <w:rPr>
          <w:szCs w:val="21"/>
        </w:rPr>
        <w:t>按采购文件中规定的评审方法和标准，</w:t>
      </w:r>
      <w:r>
        <w:rPr>
          <w:rFonts w:hint="eastAsia"/>
          <w:szCs w:val="21"/>
        </w:rPr>
        <w:t>对提交最后报价的供应商的响应文件和最后报价进行综合评分。</w:t>
      </w:r>
    </w:p>
    <w:p w14:paraId="5B77F68B" w14:textId="77777777" w:rsidR="003F0030" w:rsidRDefault="0039486E">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w:t>
      </w:r>
      <w:r>
        <w:rPr>
          <w:szCs w:val="21"/>
        </w:rPr>
        <w:t>磋商小组各成员独立对每个有效供应商的响应文件进行评价</w:t>
      </w:r>
      <w:r>
        <w:rPr>
          <w:rFonts w:hint="eastAsia"/>
          <w:szCs w:val="21"/>
        </w:rPr>
        <w:t>、打分。评价打分</w:t>
      </w:r>
      <w:r>
        <w:rPr>
          <w:szCs w:val="21"/>
        </w:rPr>
        <w:t>有误的应及时进行修正。</w:t>
      </w:r>
      <w:r>
        <w:rPr>
          <w:rFonts w:hint="eastAsia"/>
          <w:szCs w:val="21"/>
        </w:rPr>
        <w:t>评分</w:t>
      </w:r>
      <w:r>
        <w:rPr>
          <w:szCs w:val="21"/>
        </w:rPr>
        <w:t>标准如有客观分定义，磋商小组所有成员的客观分</w:t>
      </w:r>
      <w:r>
        <w:rPr>
          <w:rFonts w:hint="eastAsia"/>
          <w:szCs w:val="21"/>
        </w:rPr>
        <w:t>评分分值</w:t>
      </w:r>
      <w:r>
        <w:rPr>
          <w:szCs w:val="21"/>
        </w:rPr>
        <w:t>应当一致。</w:t>
      </w:r>
    </w:p>
    <w:p w14:paraId="243A230A" w14:textId="77777777" w:rsidR="003F0030" w:rsidRDefault="0039486E">
      <w:pPr>
        <w:spacing w:before="120" w:line="320" w:lineRule="atLeast"/>
        <w:ind w:firstLineChars="200" w:firstLine="420"/>
        <w:rPr>
          <w:szCs w:val="21"/>
        </w:rPr>
      </w:pPr>
      <w:r>
        <w:rPr>
          <w:rFonts w:hint="eastAsia"/>
          <w:szCs w:val="21"/>
        </w:rPr>
        <w:t>（</w:t>
      </w:r>
      <w:r>
        <w:rPr>
          <w:rFonts w:hint="eastAsia"/>
          <w:szCs w:val="21"/>
        </w:rPr>
        <w:t>3</w:t>
      </w:r>
      <w:r>
        <w:rPr>
          <w:rFonts w:hint="eastAsia"/>
          <w:szCs w:val="21"/>
        </w:rPr>
        <w:t>）磋商小组按综合评分由高到低的排列顺序推荐</w:t>
      </w:r>
      <w:r>
        <w:rPr>
          <w:szCs w:val="21"/>
        </w:rPr>
        <w:t>3</w:t>
      </w:r>
      <w:r>
        <w:rPr>
          <w:rFonts w:hint="eastAsia"/>
          <w:szCs w:val="21"/>
        </w:rPr>
        <w:t>名以上成交候选供应商，排名第一的为第一成交候选供应商。</w:t>
      </w:r>
      <w:r>
        <w:rPr>
          <w:szCs w:val="21"/>
        </w:rPr>
        <w:t>若</w:t>
      </w:r>
      <w:r>
        <w:rPr>
          <w:rFonts w:hint="eastAsia"/>
          <w:szCs w:val="21"/>
        </w:rPr>
        <w:t>成交</w:t>
      </w:r>
      <w:r>
        <w:rPr>
          <w:szCs w:val="21"/>
        </w:rPr>
        <w:t>候选人综合</w:t>
      </w:r>
      <w:r>
        <w:rPr>
          <w:rFonts w:hint="eastAsia"/>
          <w:szCs w:val="21"/>
        </w:rPr>
        <w:t>评</w:t>
      </w:r>
      <w:r>
        <w:rPr>
          <w:szCs w:val="21"/>
        </w:rPr>
        <w:t>分相同的，按</w:t>
      </w:r>
      <w:r>
        <w:rPr>
          <w:rFonts w:hint="eastAsia"/>
          <w:szCs w:val="21"/>
        </w:rPr>
        <w:t>最后</w:t>
      </w:r>
      <w:r>
        <w:rPr>
          <w:szCs w:val="21"/>
        </w:rPr>
        <w:t>报价由低到高顺序排列；综合</w:t>
      </w:r>
      <w:r>
        <w:rPr>
          <w:rFonts w:hint="eastAsia"/>
          <w:szCs w:val="21"/>
        </w:rPr>
        <w:t>评</w:t>
      </w:r>
      <w:r>
        <w:rPr>
          <w:szCs w:val="21"/>
        </w:rPr>
        <w:t>分且</w:t>
      </w:r>
      <w:r>
        <w:rPr>
          <w:rFonts w:hint="eastAsia"/>
          <w:szCs w:val="21"/>
        </w:rPr>
        <w:t>最后</w:t>
      </w:r>
      <w:r>
        <w:rPr>
          <w:szCs w:val="21"/>
        </w:rPr>
        <w:t>报价相同的</w:t>
      </w:r>
      <w:r>
        <w:t>并列</w:t>
      </w:r>
      <w:r>
        <w:rPr>
          <w:szCs w:val="21"/>
        </w:rPr>
        <w:t>；</w:t>
      </w:r>
      <w:r>
        <w:rPr>
          <w:rFonts w:hint="eastAsia"/>
          <w:szCs w:val="21"/>
        </w:rPr>
        <w:t>成交</w:t>
      </w:r>
      <w:r>
        <w:rPr>
          <w:szCs w:val="21"/>
        </w:rPr>
        <w:t>候选人并列的，按技术部分</w:t>
      </w:r>
      <w:r>
        <w:rPr>
          <w:rFonts w:hint="eastAsia"/>
          <w:szCs w:val="21"/>
        </w:rPr>
        <w:t>评</w:t>
      </w:r>
      <w:r>
        <w:rPr>
          <w:szCs w:val="21"/>
        </w:rPr>
        <w:t>分由高到低顺序排列，若综合评分、</w:t>
      </w:r>
      <w:r>
        <w:rPr>
          <w:rFonts w:hint="eastAsia"/>
          <w:szCs w:val="21"/>
        </w:rPr>
        <w:t>最后</w:t>
      </w:r>
      <w:r>
        <w:rPr>
          <w:szCs w:val="21"/>
        </w:rPr>
        <w:t>报价、技术部分</w:t>
      </w:r>
      <w:r>
        <w:rPr>
          <w:rFonts w:hint="eastAsia"/>
          <w:szCs w:val="21"/>
        </w:rPr>
        <w:t>评分</w:t>
      </w:r>
      <w:r>
        <w:rPr>
          <w:szCs w:val="21"/>
        </w:rPr>
        <w:t>均相同的，按商务</w:t>
      </w:r>
      <w:r>
        <w:rPr>
          <w:rFonts w:hint="eastAsia"/>
          <w:szCs w:val="21"/>
        </w:rPr>
        <w:t>资信</w:t>
      </w:r>
      <w:r>
        <w:rPr>
          <w:szCs w:val="21"/>
        </w:rPr>
        <w:t>部分</w:t>
      </w:r>
      <w:r>
        <w:rPr>
          <w:rFonts w:hint="eastAsia"/>
          <w:szCs w:val="21"/>
        </w:rPr>
        <w:t>评</w:t>
      </w:r>
      <w:r>
        <w:rPr>
          <w:szCs w:val="21"/>
        </w:rPr>
        <w:t>分由高到低顺序排列。</w:t>
      </w:r>
      <w:r>
        <w:rPr>
          <w:rFonts w:hint="eastAsia"/>
          <w:szCs w:val="21"/>
        </w:rPr>
        <w:t>若综合评分、最后报价、技术部分评分、商务资信部分评分均相同的，由采购人自行决定。</w:t>
      </w:r>
    </w:p>
    <w:p w14:paraId="655F09BA" w14:textId="77777777" w:rsidR="003F0030" w:rsidRDefault="0039486E">
      <w:pPr>
        <w:spacing w:before="120" w:line="320" w:lineRule="atLeast"/>
        <w:ind w:firstLineChars="200" w:firstLine="420"/>
      </w:pPr>
      <w:r>
        <w:rPr>
          <w:rFonts w:hint="eastAsia"/>
          <w:szCs w:val="21"/>
        </w:rPr>
        <w:t>（</w:t>
      </w:r>
      <w:r>
        <w:rPr>
          <w:szCs w:val="21"/>
        </w:rPr>
        <w:t>4</w:t>
      </w:r>
      <w:r>
        <w:rPr>
          <w:rFonts w:hint="eastAsia"/>
          <w:szCs w:val="21"/>
        </w:rPr>
        <w:t>）磋商小组根据评审记录及评审结果编写评审报告，磋商小组成员均应当在评审报告上签字，对自己的评审意见承担法律责任。</w:t>
      </w:r>
      <w:r>
        <w:t>评审报告签署前，经复核发现存在以</w:t>
      </w:r>
      <w:r>
        <w:rPr>
          <w:rFonts w:hint="eastAsia"/>
        </w:rPr>
        <w:t>下</w:t>
      </w:r>
      <w:r>
        <w:t>情形之一的，磋商小组应当当场修改评审结果，并在评审报告中记载；评审报告签署后，采购人或者采购代理机构发现存在以</w:t>
      </w:r>
      <w:r>
        <w:rPr>
          <w:rFonts w:hint="eastAsia"/>
        </w:rPr>
        <w:t>下</w:t>
      </w:r>
      <w:r>
        <w:t>情形之一的，应当组织原磋商小组进行重新评审。</w:t>
      </w:r>
    </w:p>
    <w:p w14:paraId="0A050F46" w14:textId="77777777" w:rsidR="003F0030" w:rsidRDefault="0039486E">
      <w:pPr>
        <w:spacing w:before="120" w:line="320" w:lineRule="atLeast"/>
        <w:ind w:firstLineChars="200" w:firstLine="420"/>
      </w:pPr>
      <w:r>
        <w:rPr>
          <w:rFonts w:hint="eastAsia"/>
        </w:rPr>
        <w:t>资格性检查认定错误、分值汇总计算错误、分项评分超出评分标准范围、客观分评分不一致、经磋商小组一致认定评分畸高、畸低。</w:t>
      </w:r>
    </w:p>
    <w:bookmarkEnd w:id="78"/>
    <w:p w14:paraId="7F2796B7" w14:textId="77777777" w:rsidR="003F0030" w:rsidRDefault="0039486E">
      <w:pPr>
        <w:spacing w:before="120" w:line="320" w:lineRule="atLeast"/>
        <w:ind w:firstLineChars="200" w:firstLine="422"/>
        <w:outlineLvl w:val="2"/>
        <w:rPr>
          <w:b/>
          <w:bCs/>
          <w:kern w:val="0"/>
          <w:szCs w:val="21"/>
        </w:rPr>
      </w:pPr>
      <w:r>
        <w:rPr>
          <w:b/>
          <w:bCs/>
          <w:kern w:val="0"/>
          <w:szCs w:val="21"/>
        </w:rPr>
        <w:t>6.4</w:t>
      </w:r>
      <w:r>
        <w:rPr>
          <w:b/>
          <w:bCs/>
          <w:kern w:val="0"/>
          <w:szCs w:val="21"/>
        </w:rPr>
        <w:t>确定成交供应商</w:t>
      </w:r>
    </w:p>
    <w:p w14:paraId="2CCDE3B7" w14:textId="77777777" w:rsidR="003F0030" w:rsidRDefault="0039486E">
      <w:pPr>
        <w:spacing w:before="120" w:line="276" w:lineRule="auto"/>
        <w:ind w:firstLineChars="200" w:firstLine="420"/>
        <w:rPr>
          <w:szCs w:val="21"/>
        </w:rPr>
      </w:pPr>
      <w:r>
        <w:rPr>
          <w:rFonts w:hint="eastAsia"/>
          <w:szCs w:val="21"/>
        </w:rPr>
        <w:t>6.4</w:t>
      </w:r>
      <w:r>
        <w:rPr>
          <w:szCs w:val="21"/>
        </w:rPr>
        <w:t>.1</w:t>
      </w:r>
      <w:r>
        <w:rPr>
          <w:szCs w:val="21"/>
        </w:rPr>
        <w:t>采购代理机构在评审结束后</w:t>
      </w:r>
      <w:r>
        <w:rPr>
          <w:szCs w:val="21"/>
        </w:rPr>
        <w:t>2</w:t>
      </w:r>
      <w:r>
        <w:rPr>
          <w:szCs w:val="21"/>
        </w:rPr>
        <w:t>个工作日内将评审报告送采购人，采购人在</w:t>
      </w:r>
      <w:r>
        <w:rPr>
          <w:szCs w:val="21"/>
        </w:rPr>
        <w:t>5</w:t>
      </w:r>
      <w:r>
        <w:rPr>
          <w:szCs w:val="21"/>
        </w:rPr>
        <w:t>个工作日内按照评审报告中推荐的成交候选供应商顺序确定成交供应商。</w:t>
      </w:r>
    </w:p>
    <w:p w14:paraId="71A5B96C" w14:textId="77777777" w:rsidR="003F0030" w:rsidRDefault="0039486E">
      <w:pPr>
        <w:spacing w:before="120" w:line="276" w:lineRule="auto"/>
        <w:ind w:firstLineChars="200" w:firstLine="420"/>
        <w:rPr>
          <w:szCs w:val="21"/>
        </w:rPr>
      </w:pPr>
      <w:r>
        <w:rPr>
          <w:szCs w:val="21"/>
        </w:rPr>
        <w:t>6.4.2</w:t>
      </w:r>
      <w:r>
        <w:rPr>
          <w:rFonts w:hint="eastAsia"/>
          <w:szCs w:val="21"/>
        </w:rPr>
        <w:t>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7DC74B2F" w14:textId="77777777" w:rsidR="003F0030" w:rsidRDefault="0039486E">
      <w:pPr>
        <w:spacing w:before="120" w:line="320" w:lineRule="atLeast"/>
        <w:ind w:firstLineChars="200" w:firstLine="422"/>
        <w:outlineLvl w:val="2"/>
        <w:rPr>
          <w:b/>
          <w:bCs/>
          <w:kern w:val="0"/>
          <w:szCs w:val="21"/>
        </w:rPr>
      </w:pPr>
      <w:r>
        <w:rPr>
          <w:b/>
          <w:bCs/>
          <w:kern w:val="0"/>
          <w:szCs w:val="21"/>
        </w:rPr>
        <w:t>6.5</w:t>
      </w:r>
      <w:r>
        <w:rPr>
          <w:rFonts w:hint="eastAsia"/>
          <w:b/>
          <w:bCs/>
          <w:kern w:val="0"/>
          <w:szCs w:val="21"/>
        </w:rPr>
        <w:t>结果公告</w:t>
      </w:r>
    </w:p>
    <w:p w14:paraId="619C3A17" w14:textId="77777777" w:rsidR="003F0030" w:rsidRDefault="0039486E">
      <w:pPr>
        <w:spacing w:before="120" w:line="320" w:lineRule="atLeast"/>
        <w:ind w:firstLineChars="200" w:firstLine="420"/>
        <w:rPr>
          <w:szCs w:val="21"/>
        </w:rPr>
      </w:pPr>
      <w:r>
        <w:rPr>
          <w:rFonts w:hint="eastAsia"/>
          <w:szCs w:val="21"/>
        </w:rPr>
        <w:t>6</w:t>
      </w:r>
      <w:r>
        <w:rPr>
          <w:szCs w:val="21"/>
        </w:rPr>
        <w:t>.5.1</w:t>
      </w:r>
      <w:r>
        <w:rPr>
          <w:szCs w:val="21"/>
        </w:rPr>
        <w:t>自成交供应商确定后</w:t>
      </w:r>
      <w:r>
        <w:rPr>
          <w:szCs w:val="21"/>
        </w:rPr>
        <w:t>2</w:t>
      </w:r>
      <w:r>
        <w:rPr>
          <w:szCs w:val="21"/>
        </w:rPr>
        <w:t>个工作日内，采购代理机构</w:t>
      </w:r>
      <w:r>
        <w:rPr>
          <w:rFonts w:hint="eastAsia"/>
          <w:szCs w:val="21"/>
        </w:rPr>
        <w:t>按照供应商须知</w:t>
      </w:r>
      <w:r>
        <w:rPr>
          <w:rFonts w:hint="eastAsia"/>
          <w:kern w:val="0"/>
          <w:szCs w:val="21"/>
        </w:rPr>
        <w:t>前附表的规定</w:t>
      </w:r>
      <w:r>
        <w:rPr>
          <w:kern w:val="0"/>
          <w:szCs w:val="21"/>
        </w:rPr>
        <w:t>公告</w:t>
      </w:r>
      <w:r>
        <w:rPr>
          <w:szCs w:val="21"/>
        </w:rPr>
        <w:t>成交结果</w:t>
      </w:r>
      <w:r>
        <w:rPr>
          <w:rFonts w:hint="eastAsia"/>
          <w:szCs w:val="21"/>
        </w:rPr>
        <w:t>，成交结果公告期限为</w:t>
      </w:r>
      <w:r>
        <w:rPr>
          <w:rFonts w:hint="eastAsia"/>
          <w:szCs w:val="21"/>
        </w:rPr>
        <w:t>1</w:t>
      </w:r>
      <w:r>
        <w:rPr>
          <w:rFonts w:hint="eastAsia"/>
          <w:szCs w:val="21"/>
        </w:rPr>
        <w:t>个工作日，发布成交结果公告的同时向成交供应商发出成交通知书。采购代理机构发出成交通知书前，应当对成交供应商信用进行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供应</w:t>
      </w:r>
      <w:r>
        <w:rPr>
          <w:rFonts w:hint="eastAsia"/>
          <w:szCs w:val="21"/>
        </w:rPr>
        <w:lastRenderedPageBreak/>
        <w:t>商，以此类推。以上信息查询记录及相关证据与采购文件一并保存。</w:t>
      </w:r>
    </w:p>
    <w:p w14:paraId="416D7379" w14:textId="77777777" w:rsidR="003F0030" w:rsidRDefault="0039486E">
      <w:pPr>
        <w:spacing w:before="120" w:line="320" w:lineRule="atLeast"/>
        <w:ind w:firstLineChars="200" w:firstLine="420"/>
        <w:rPr>
          <w:szCs w:val="21"/>
        </w:rPr>
      </w:pPr>
      <w:r>
        <w:rPr>
          <w:rFonts w:hint="eastAsia"/>
          <w:szCs w:val="21"/>
        </w:rPr>
        <w:t>6</w:t>
      </w:r>
      <w:r>
        <w:rPr>
          <w:szCs w:val="21"/>
        </w:rPr>
        <w:t>.5.2</w:t>
      </w:r>
      <w:r>
        <w:rPr>
          <w:szCs w:val="21"/>
        </w:rPr>
        <w:t>在发布</w:t>
      </w:r>
      <w:r>
        <w:rPr>
          <w:rFonts w:hint="eastAsia"/>
          <w:szCs w:val="21"/>
        </w:rPr>
        <w:t>结果</w:t>
      </w:r>
      <w:r>
        <w:rPr>
          <w:szCs w:val="21"/>
        </w:rPr>
        <w:t>公告的同时，采购代理机构以供应商须知前附表规定的形式向成交供应商发出成交通知书。成交通知书发出后，采购人改变成交结果，或者成交供应商放弃成交，应当承担相应的法律责任。</w:t>
      </w:r>
    </w:p>
    <w:p w14:paraId="1EF3D11C" w14:textId="77777777" w:rsidR="003F0030" w:rsidRDefault="0039486E">
      <w:pPr>
        <w:suppressAutoHyphens/>
        <w:spacing w:before="120" w:line="320" w:lineRule="atLeast"/>
        <w:ind w:firstLineChars="200" w:firstLine="422"/>
        <w:outlineLvl w:val="2"/>
        <w:rPr>
          <w:b/>
          <w:bCs/>
          <w:kern w:val="0"/>
          <w:szCs w:val="21"/>
        </w:rPr>
      </w:pPr>
      <w:r>
        <w:rPr>
          <w:b/>
          <w:bCs/>
          <w:kern w:val="0"/>
          <w:szCs w:val="21"/>
        </w:rPr>
        <w:t>6.6</w:t>
      </w:r>
      <w:r>
        <w:rPr>
          <w:rFonts w:hint="eastAsia"/>
          <w:b/>
          <w:bCs/>
          <w:kern w:val="0"/>
          <w:szCs w:val="21"/>
        </w:rPr>
        <w:t>废标</w:t>
      </w:r>
    </w:p>
    <w:p w14:paraId="0AA9E515" w14:textId="77777777" w:rsidR="003F0030" w:rsidRDefault="0039486E">
      <w:pPr>
        <w:spacing w:before="120" w:line="320" w:lineRule="atLeast"/>
        <w:ind w:firstLineChars="200" w:firstLine="420"/>
        <w:rPr>
          <w:kern w:val="1"/>
          <w:szCs w:val="21"/>
        </w:rPr>
      </w:pPr>
      <w:r>
        <w:rPr>
          <w:kern w:val="1"/>
          <w:szCs w:val="21"/>
        </w:rPr>
        <w:t>6.6.1</w:t>
      </w:r>
      <w:r>
        <w:rPr>
          <w:rFonts w:hint="eastAsia"/>
          <w:kern w:val="1"/>
          <w:szCs w:val="21"/>
        </w:rPr>
        <w:t>出现下列情形之一，将导致项目废标：</w:t>
      </w:r>
      <w:r>
        <w:rPr>
          <w:rFonts w:hint="eastAsia"/>
          <w:kern w:val="1"/>
          <w:szCs w:val="21"/>
        </w:rPr>
        <w:t xml:space="preserve"> </w:t>
      </w:r>
    </w:p>
    <w:p w14:paraId="32C61C2A" w14:textId="77777777" w:rsidR="003F0030" w:rsidRDefault="0039486E">
      <w:pPr>
        <w:spacing w:before="120" w:line="320" w:lineRule="atLeast"/>
        <w:ind w:firstLineChars="200" w:firstLine="420"/>
        <w:rPr>
          <w:szCs w:val="21"/>
        </w:rPr>
      </w:pPr>
      <w:r>
        <w:rPr>
          <w:rFonts w:hint="eastAsia"/>
          <w:kern w:val="1"/>
          <w:szCs w:val="21"/>
        </w:rPr>
        <w:t>（</w:t>
      </w:r>
      <w:r>
        <w:rPr>
          <w:rFonts w:hint="eastAsia"/>
          <w:kern w:val="1"/>
          <w:szCs w:val="21"/>
        </w:rPr>
        <w:t>1</w:t>
      </w:r>
      <w:r>
        <w:rPr>
          <w:rFonts w:hint="eastAsia"/>
          <w:szCs w:val="21"/>
        </w:rPr>
        <w:t>）符合专业条件的供应商或者对采购文件做实质性响应的供应商不足三家；</w:t>
      </w:r>
    </w:p>
    <w:p w14:paraId="7533404F" w14:textId="77777777" w:rsidR="003F0030" w:rsidRDefault="0039486E">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）出现影响采购公正的违法、违规行为的；</w:t>
      </w:r>
    </w:p>
    <w:p w14:paraId="4A371AB9" w14:textId="77777777" w:rsidR="003F0030" w:rsidRDefault="0039486E">
      <w:pPr>
        <w:spacing w:before="120" w:line="320" w:lineRule="atLeast"/>
        <w:ind w:firstLineChars="200" w:firstLine="420"/>
        <w:rPr>
          <w:szCs w:val="21"/>
        </w:rPr>
      </w:pPr>
      <w:r>
        <w:rPr>
          <w:rFonts w:hint="eastAsia"/>
          <w:szCs w:val="21"/>
        </w:rPr>
        <w:t>（</w:t>
      </w:r>
      <w:r>
        <w:rPr>
          <w:rFonts w:hint="eastAsia"/>
          <w:szCs w:val="21"/>
        </w:rPr>
        <w:t>3</w:t>
      </w:r>
      <w:r>
        <w:rPr>
          <w:rFonts w:hint="eastAsia"/>
          <w:szCs w:val="21"/>
        </w:rPr>
        <w:t>）供应商的报价均超过了采购预算，采购人不能支付的；</w:t>
      </w:r>
    </w:p>
    <w:p w14:paraId="3F090725" w14:textId="77777777" w:rsidR="003F0030" w:rsidRDefault="0039486E">
      <w:pPr>
        <w:spacing w:before="120" w:line="320" w:lineRule="atLeast"/>
        <w:ind w:firstLineChars="200" w:firstLine="420"/>
      </w:pPr>
      <w:r>
        <w:rPr>
          <w:rFonts w:hint="eastAsia"/>
          <w:szCs w:val="21"/>
        </w:rPr>
        <w:t>（</w:t>
      </w:r>
      <w:r>
        <w:rPr>
          <w:rFonts w:hint="eastAsia"/>
          <w:szCs w:val="21"/>
        </w:rPr>
        <w:t>4</w:t>
      </w:r>
      <w:r>
        <w:rPr>
          <w:rFonts w:hint="eastAsia"/>
          <w:szCs w:val="21"/>
        </w:rPr>
        <w:t>）</w:t>
      </w:r>
      <w:r>
        <w:rPr>
          <w:rFonts w:hint="eastAsia"/>
        </w:rPr>
        <w:t>因发生重大变故或采购任务取消的。</w:t>
      </w:r>
    </w:p>
    <w:p w14:paraId="5863EB69" w14:textId="77777777" w:rsidR="003F0030" w:rsidRDefault="0039486E">
      <w:pPr>
        <w:spacing w:before="120" w:line="320" w:lineRule="atLeast"/>
        <w:ind w:firstLineChars="200" w:firstLine="420"/>
        <w:rPr>
          <w:szCs w:val="21"/>
        </w:rPr>
      </w:pPr>
      <w:r>
        <w:rPr>
          <w:kern w:val="1"/>
          <w:szCs w:val="21"/>
        </w:rPr>
        <w:t>6.6.2</w:t>
      </w:r>
      <w:r>
        <w:rPr>
          <w:rFonts w:hint="eastAsia"/>
          <w:kern w:val="1"/>
          <w:szCs w:val="21"/>
        </w:rPr>
        <w:t>废标后</w:t>
      </w:r>
      <w:r>
        <w:rPr>
          <w:rFonts w:hint="eastAsia"/>
          <w:szCs w:val="21"/>
        </w:rPr>
        <w:t>采购</w:t>
      </w:r>
      <w:r>
        <w:rPr>
          <w:rFonts w:hint="eastAsia"/>
          <w:kern w:val="1"/>
          <w:szCs w:val="21"/>
        </w:rPr>
        <w:t>代理机构将发布废标公告通知供应商。</w:t>
      </w:r>
    </w:p>
    <w:p w14:paraId="0C4AF43D" w14:textId="77777777" w:rsidR="003F0030" w:rsidRDefault="0039486E">
      <w:pPr>
        <w:spacing w:before="120" w:line="320" w:lineRule="atLeast"/>
        <w:ind w:leftChars="1" w:left="2" w:firstLineChars="200" w:firstLine="422"/>
        <w:outlineLvl w:val="1"/>
        <w:rPr>
          <w:b/>
          <w:bCs/>
          <w:kern w:val="0"/>
          <w:szCs w:val="21"/>
        </w:rPr>
      </w:pPr>
      <w:r>
        <w:rPr>
          <w:b/>
          <w:bCs/>
          <w:kern w:val="0"/>
          <w:szCs w:val="21"/>
        </w:rPr>
        <w:t>7</w:t>
      </w:r>
      <w:r>
        <w:rPr>
          <w:b/>
          <w:bCs/>
          <w:kern w:val="0"/>
          <w:szCs w:val="21"/>
        </w:rPr>
        <w:t>．合同</w:t>
      </w:r>
    </w:p>
    <w:p w14:paraId="32887A83" w14:textId="77777777" w:rsidR="003F0030" w:rsidRDefault="0039486E">
      <w:pPr>
        <w:spacing w:before="120" w:line="320" w:lineRule="atLeast"/>
        <w:ind w:firstLineChars="200" w:firstLine="422"/>
        <w:outlineLvl w:val="2"/>
        <w:rPr>
          <w:b/>
          <w:bCs/>
          <w:kern w:val="0"/>
          <w:szCs w:val="21"/>
        </w:rPr>
      </w:pPr>
      <w:r>
        <w:rPr>
          <w:b/>
          <w:bCs/>
          <w:kern w:val="0"/>
          <w:szCs w:val="21"/>
        </w:rPr>
        <w:t>7.1</w:t>
      </w:r>
      <w:r>
        <w:rPr>
          <w:b/>
          <w:bCs/>
          <w:kern w:val="0"/>
          <w:szCs w:val="21"/>
        </w:rPr>
        <w:t>合同授予标准</w:t>
      </w:r>
    </w:p>
    <w:p w14:paraId="38D0CFD4" w14:textId="77777777" w:rsidR="003F0030" w:rsidRDefault="0039486E">
      <w:pPr>
        <w:spacing w:before="120" w:line="320" w:lineRule="atLeast"/>
        <w:ind w:firstLineChars="200" w:firstLine="420"/>
        <w:rPr>
          <w:szCs w:val="21"/>
        </w:rPr>
      </w:pPr>
      <w:r>
        <w:rPr>
          <w:szCs w:val="21"/>
        </w:rPr>
        <w:t>合同将授予被确定实质上响应采购文件要求，具备履行合同能力，综合评分排名第一的供应商。在</w:t>
      </w:r>
      <w:r>
        <w:rPr>
          <w:rFonts w:hint="eastAsia"/>
          <w:szCs w:val="21"/>
        </w:rPr>
        <w:t>成交通知书</w:t>
      </w:r>
      <w:r>
        <w:rPr>
          <w:szCs w:val="21"/>
        </w:rPr>
        <w:t>发出前或签订合同前，如果</w:t>
      </w:r>
      <w:r>
        <w:rPr>
          <w:rFonts w:hint="eastAsia"/>
          <w:szCs w:val="21"/>
        </w:rPr>
        <w:t>成交供应商</w:t>
      </w:r>
      <w:r>
        <w:rPr>
          <w:szCs w:val="21"/>
        </w:rPr>
        <w:t>的组织机构</w:t>
      </w:r>
      <w:r>
        <w:rPr>
          <w:rFonts w:hint="eastAsia"/>
          <w:szCs w:val="21"/>
        </w:rPr>
        <w:t>、</w:t>
      </w:r>
      <w:r>
        <w:rPr>
          <w:szCs w:val="21"/>
        </w:rPr>
        <w:t>经营、财务状况发生较大变化，可能造成不能履行合同、无法按照</w:t>
      </w:r>
      <w:r>
        <w:rPr>
          <w:rFonts w:hint="eastAsia"/>
          <w:szCs w:val="21"/>
        </w:rPr>
        <w:t>采购文件</w:t>
      </w:r>
      <w:r>
        <w:rPr>
          <w:szCs w:val="21"/>
        </w:rPr>
        <w:t>要求提交履约保证金等情形，不符合成交条件或不满足供应商资格条件要求</w:t>
      </w:r>
      <w:r>
        <w:rPr>
          <w:szCs w:val="21"/>
        </w:rPr>
        <w:t xml:space="preserve"> </w:t>
      </w:r>
      <w:r>
        <w:rPr>
          <w:szCs w:val="21"/>
        </w:rPr>
        <w:t>，应在</w:t>
      </w:r>
      <w:r>
        <w:rPr>
          <w:rFonts w:hint="eastAsia"/>
          <w:szCs w:val="21"/>
        </w:rPr>
        <w:t>成交通知书</w:t>
      </w:r>
      <w:r>
        <w:rPr>
          <w:szCs w:val="21"/>
        </w:rPr>
        <w:t>发出前或签订合同前及时书面告知采购人</w:t>
      </w:r>
      <w:r>
        <w:rPr>
          <w:rFonts w:hint="eastAsia"/>
          <w:szCs w:val="21"/>
        </w:rPr>
        <w:t>，</w:t>
      </w:r>
      <w:r>
        <w:rPr>
          <w:szCs w:val="21"/>
        </w:rPr>
        <w:t>未主动告知</w:t>
      </w:r>
      <w:r>
        <w:rPr>
          <w:rFonts w:hint="eastAsia"/>
          <w:szCs w:val="21"/>
        </w:rPr>
        <w:t>，</w:t>
      </w:r>
      <w:r>
        <w:rPr>
          <w:szCs w:val="21"/>
        </w:rPr>
        <w:t>给采购人造成损失的</w:t>
      </w:r>
      <w:r>
        <w:rPr>
          <w:rFonts w:hint="eastAsia"/>
          <w:szCs w:val="21"/>
        </w:rPr>
        <w:t>，</w:t>
      </w:r>
      <w:r>
        <w:rPr>
          <w:szCs w:val="21"/>
        </w:rPr>
        <w:t>采购人有权</w:t>
      </w:r>
      <w:r>
        <w:rPr>
          <w:rFonts w:hint="eastAsia"/>
          <w:szCs w:val="21"/>
        </w:rPr>
        <w:t>取消其成交资格并</w:t>
      </w:r>
      <w:r>
        <w:rPr>
          <w:szCs w:val="21"/>
        </w:rPr>
        <w:t>没收磋商保证金</w:t>
      </w:r>
      <w:r>
        <w:rPr>
          <w:rFonts w:hint="eastAsia"/>
          <w:szCs w:val="21"/>
        </w:rPr>
        <w:t>。</w:t>
      </w:r>
    </w:p>
    <w:p w14:paraId="3DC1C27F" w14:textId="77777777" w:rsidR="003F0030" w:rsidRDefault="0039486E">
      <w:pPr>
        <w:spacing w:before="120" w:line="320" w:lineRule="atLeast"/>
        <w:ind w:firstLineChars="200" w:firstLine="422"/>
        <w:outlineLvl w:val="2"/>
        <w:rPr>
          <w:b/>
          <w:bCs/>
          <w:kern w:val="0"/>
          <w:szCs w:val="21"/>
        </w:rPr>
      </w:pPr>
      <w:r>
        <w:rPr>
          <w:b/>
          <w:bCs/>
          <w:kern w:val="0"/>
          <w:szCs w:val="21"/>
        </w:rPr>
        <w:t>7.2</w:t>
      </w:r>
      <w:r>
        <w:rPr>
          <w:b/>
          <w:bCs/>
          <w:kern w:val="0"/>
          <w:szCs w:val="21"/>
        </w:rPr>
        <w:t>签订合同</w:t>
      </w:r>
    </w:p>
    <w:p w14:paraId="4D4F4ABE" w14:textId="77777777" w:rsidR="003F0030" w:rsidRDefault="0039486E">
      <w:pPr>
        <w:spacing w:before="120" w:line="320" w:lineRule="atLeast"/>
        <w:ind w:firstLineChars="200" w:firstLine="420"/>
        <w:rPr>
          <w:szCs w:val="21"/>
        </w:rPr>
      </w:pPr>
      <w:r>
        <w:rPr>
          <w:szCs w:val="21"/>
        </w:rPr>
        <w:t>7.2.1</w:t>
      </w:r>
      <w:r>
        <w:rPr>
          <w:szCs w:val="21"/>
        </w:rPr>
        <w:t>如</w:t>
      </w:r>
      <w:r>
        <w:rPr>
          <w:rFonts w:hint="eastAsia"/>
          <w:szCs w:val="21"/>
        </w:rPr>
        <w:t>采购文件</w:t>
      </w:r>
      <w:r>
        <w:rPr>
          <w:szCs w:val="21"/>
        </w:rPr>
        <w:t>无</w:t>
      </w:r>
      <w:r>
        <w:rPr>
          <w:rFonts w:hint="eastAsia"/>
          <w:szCs w:val="21"/>
        </w:rPr>
        <w:t>特别</w:t>
      </w:r>
      <w:r>
        <w:rPr>
          <w:szCs w:val="21"/>
        </w:rPr>
        <w:t>规定，</w:t>
      </w:r>
      <w:r>
        <w:rPr>
          <w:rFonts w:hint="eastAsia"/>
          <w:szCs w:val="21"/>
        </w:rPr>
        <w:t>成交供应商按采购文件确定的事项签订政府采购合同。</w:t>
      </w:r>
    </w:p>
    <w:p w14:paraId="75F3353C" w14:textId="77777777" w:rsidR="003F0030" w:rsidRDefault="0039486E">
      <w:pPr>
        <w:spacing w:before="120" w:line="320" w:lineRule="atLeast"/>
        <w:ind w:firstLineChars="200" w:firstLine="420"/>
        <w:rPr>
          <w:szCs w:val="21"/>
        </w:rPr>
      </w:pPr>
      <w:r>
        <w:rPr>
          <w:szCs w:val="21"/>
        </w:rPr>
        <w:t>7.2.2</w:t>
      </w:r>
      <w:r>
        <w:rPr>
          <w:rFonts w:hint="eastAsia"/>
          <w:szCs w:val="21"/>
        </w:rPr>
        <w:t>政府采购合同应当包括采购人与成交供应商的名称和住所、标的、数量、质量、价款或者报酬、履行期限及地点和方式、验收要求、违约责任、解决争议的方法等内容。</w:t>
      </w:r>
      <w:r>
        <w:rPr>
          <w:szCs w:val="21"/>
        </w:rPr>
        <w:t>采购文件、成交供应商的响应文件及澄清文件等，均为签订政府采购合同的依据。</w:t>
      </w:r>
    </w:p>
    <w:p w14:paraId="0E4E3350" w14:textId="77777777" w:rsidR="003F0030" w:rsidRDefault="0039486E">
      <w:pPr>
        <w:spacing w:before="120" w:line="320" w:lineRule="atLeast"/>
        <w:ind w:firstLineChars="200" w:firstLine="420"/>
        <w:rPr>
          <w:szCs w:val="21"/>
        </w:rPr>
      </w:pPr>
      <w:r>
        <w:rPr>
          <w:szCs w:val="21"/>
        </w:rPr>
        <w:t>7.2.3</w:t>
      </w:r>
      <w:r>
        <w:rPr>
          <w:szCs w:val="21"/>
        </w:rPr>
        <w:t>如成交供应商不按成交通知书的规定签订合同，</w:t>
      </w:r>
      <w:r>
        <w:rPr>
          <w:rFonts w:hint="eastAsia"/>
          <w:szCs w:val="21"/>
        </w:rPr>
        <w:t>其磋商保证金将不予退还，并报由同级政府采购监督管理部门处理。</w:t>
      </w:r>
    </w:p>
    <w:p w14:paraId="691348EB" w14:textId="77777777" w:rsidR="003F0030" w:rsidRDefault="0039486E">
      <w:pPr>
        <w:spacing w:before="120" w:line="320" w:lineRule="atLeast"/>
        <w:ind w:firstLineChars="200" w:firstLine="420"/>
        <w:rPr>
          <w:szCs w:val="21"/>
        </w:rPr>
      </w:pPr>
      <w:r>
        <w:rPr>
          <w:rFonts w:hint="eastAsia"/>
          <w:szCs w:val="21"/>
        </w:rPr>
        <w:t>7</w:t>
      </w:r>
      <w:r>
        <w:rPr>
          <w:szCs w:val="21"/>
        </w:rPr>
        <w:t>.2.4</w:t>
      </w:r>
      <w:r>
        <w:rPr>
          <w:rFonts w:hint="eastAsia"/>
          <w:szCs w:val="21"/>
        </w:rPr>
        <w:t>成交供应商拒绝与采购人签订合同的，采购人可以按照评审报告推荐的成交候选人名单排序，确定下一候选人为成交供应商，也可以重新开展政府采购活动。</w:t>
      </w:r>
    </w:p>
    <w:p w14:paraId="23E15CCE" w14:textId="77777777" w:rsidR="003F0030" w:rsidRDefault="0039486E">
      <w:pPr>
        <w:spacing w:before="120" w:line="320" w:lineRule="atLeast"/>
        <w:ind w:firstLineChars="200" w:firstLine="420"/>
        <w:rPr>
          <w:szCs w:val="21"/>
        </w:rPr>
      </w:pPr>
      <w:bookmarkStart w:id="79" w:name="_Hlk155170999"/>
      <w:r>
        <w:rPr>
          <w:rFonts w:hint="eastAsia"/>
          <w:szCs w:val="21"/>
        </w:rPr>
        <w:t>7</w:t>
      </w:r>
      <w:r>
        <w:rPr>
          <w:szCs w:val="21"/>
        </w:rPr>
        <w:t>.2.5</w:t>
      </w:r>
      <w:r>
        <w:rPr>
          <w:rFonts w:hint="eastAsia"/>
          <w:szCs w:val="21"/>
        </w:rPr>
        <w:t>采购人因不可抗力原因迟延签订合同的，应当自不可抗力事由消除之日起</w:t>
      </w:r>
      <w:r>
        <w:rPr>
          <w:rFonts w:hint="eastAsia"/>
          <w:szCs w:val="21"/>
        </w:rPr>
        <w:t>5</w:t>
      </w:r>
      <w:r>
        <w:rPr>
          <w:rFonts w:hint="eastAsia"/>
          <w:szCs w:val="21"/>
        </w:rPr>
        <w:t>个工作日内完成合同签订事宜。</w:t>
      </w:r>
      <w:bookmarkEnd w:id="79"/>
    </w:p>
    <w:p w14:paraId="17B200DD" w14:textId="77777777" w:rsidR="003F0030" w:rsidRDefault="0039486E">
      <w:pPr>
        <w:spacing w:before="120" w:line="320" w:lineRule="atLeast"/>
        <w:ind w:firstLineChars="200" w:firstLine="422"/>
        <w:outlineLvl w:val="2"/>
        <w:rPr>
          <w:b/>
          <w:bCs/>
          <w:kern w:val="0"/>
          <w:szCs w:val="21"/>
        </w:rPr>
      </w:pPr>
      <w:r>
        <w:rPr>
          <w:b/>
          <w:bCs/>
          <w:kern w:val="0"/>
          <w:szCs w:val="21"/>
        </w:rPr>
        <w:t>7.3</w:t>
      </w:r>
      <w:r>
        <w:rPr>
          <w:b/>
          <w:bCs/>
          <w:kern w:val="0"/>
          <w:szCs w:val="21"/>
        </w:rPr>
        <w:t>合同公告</w:t>
      </w:r>
    </w:p>
    <w:p w14:paraId="22D7D057" w14:textId="77777777" w:rsidR="003F0030" w:rsidRDefault="0039486E">
      <w:pPr>
        <w:spacing w:before="120" w:line="320" w:lineRule="atLeast"/>
        <w:ind w:firstLineChars="200" w:firstLine="420"/>
        <w:rPr>
          <w:szCs w:val="21"/>
        </w:rPr>
      </w:pPr>
      <w:r>
        <w:rPr>
          <w:szCs w:val="21"/>
        </w:rPr>
        <w:t>7.3.1</w:t>
      </w:r>
      <w:r>
        <w:rPr>
          <w:szCs w:val="21"/>
        </w:rPr>
        <w:t>如</w:t>
      </w:r>
      <w:r>
        <w:rPr>
          <w:rFonts w:hint="eastAsia"/>
          <w:szCs w:val="21"/>
        </w:rPr>
        <w:t>采购文件</w:t>
      </w:r>
      <w:r>
        <w:rPr>
          <w:szCs w:val="21"/>
        </w:rPr>
        <w:t>无特殊规定</w:t>
      </w:r>
      <w:r>
        <w:rPr>
          <w:rFonts w:hint="eastAsia"/>
          <w:szCs w:val="21"/>
        </w:rPr>
        <w:t>，</w:t>
      </w:r>
      <w:r>
        <w:rPr>
          <w:szCs w:val="21"/>
        </w:rPr>
        <w:t>成交供应商应在签订合同后</w:t>
      </w:r>
      <w:r>
        <w:rPr>
          <w:szCs w:val="21"/>
        </w:rPr>
        <w:t>1</w:t>
      </w:r>
      <w:r>
        <w:rPr>
          <w:szCs w:val="21"/>
        </w:rPr>
        <w:t>个工作日内，将政府采购合同副本送采购代理机构</w:t>
      </w:r>
      <w:r>
        <w:rPr>
          <w:rFonts w:hint="eastAsia"/>
          <w:szCs w:val="21"/>
        </w:rPr>
        <w:t>存档</w:t>
      </w:r>
      <w:r>
        <w:rPr>
          <w:szCs w:val="21"/>
        </w:rPr>
        <w:t>。</w:t>
      </w:r>
    </w:p>
    <w:p w14:paraId="4C6059F8" w14:textId="77777777" w:rsidR="003F0030" w:rsidRDefault="0039486E">
      <w:pPr>
        <w:spacing w:before="120" w:line="320" w:lineRule="atLeast"/>
        <w:ind w:firstLineChars="200" w:firstLine="420"/>
        <w:rPr>
          <w:szCs w:val="21"/>
        </w:rPr>
      </w:pPr>
      <w:r>
        <w:rPr>
          <w:szCs w:val="21"/>
        </w:rPr>
        <w:t>7.3.2</w:t>
      </w:r>
      <w:r>
        <w:rPr>
          <w:szCs w:val="21"/>
        </w:rPr>
        <w:t>采购人应当自政府采购合同签订之日起</w:t>
      </w:r>
      <w:r>
        <w:rPr>
          <w:szCs w:val="21"/>
        </w:rPr>
        <w:t>2</w:t>
      </w:r>
      <w:r>
        <w:rPr>
          <w:szCs w:val="21"/>
        </w:rPr>
        <w:t>个工作日内，将政府采购合同在省级以上人民政府财政部门指定的媒体上公告，但政府采购合同中涉及国家秘密、商业秘密的内容除外。</w:t>
      </w:r>
    </w:p>
    <w:p w14:paraId="27685A0F" w14:textId="77777777" w:rsidR="003F0030" w:rsidRDefault="0039486E">
      <w:pPr>
        <w:spacing w:before="120" w:line="320" w:lineRule="atLeast"/>
        <w:ind w:firstLineChars="200" w:firstLine="420"/>
        <w:rPr>
          <w:szCs w:val="21"/>
        </w:rPr>
      </w:pPr>
      <w:bookmarkStart w:id="80" w:name="_Hlk155171014"/>
      <w:r>
        <w:rPr>
          <w:rFonts w:hint="eastAsia"/>
          <w:szCs w:val="21"/>
        </w:rPr>
        <w:t>7</w:t>
      </w:r>
      <w:r>
        <w:rPr>
          <w:szCs w:val="21"/>
        </w:rPr>
        <w:t xml:space="preserve">.3.3 </w:t>
      </w:r>
      <w:r>
        <w:rPr>
          <w:rFonts w:hint="eastAsia"/>
          <w:szCs w:val="21"/>
        </w:rPr>
        <w:t>政府采购合同双方不得擅自变更合同，依照政府采购法确需变更政府采购合同内容的，采购人应当自合同变更之日起</w:t>
      </w:r>
      <w:r>
        <w:rPr>
          <w:rFonts w:hint="eastAsia"/>
          <w:szCs w:val="21"/>
        </w:rPr>
        <w:t>2</w:t>
      </w:r>
      <w:r>
        <w:rPr>
          <w:rFonts w:hint="eastAsia"/>
          <w:szCs w:val="21"/>
        </w:rPr>
        <w:t>个工作日内在省级以上财政部门指定的媒体上发布政府采购合同变更公告，但涉及国家秘密、商业秘密的信息和其他依法不得公开的信息除外。</w:t>
      </w:r>
      <w:bookmarkEnd w:id="80"/>
    </w:p>
    <w:p w14:paraId="6953B88E" w14:textId="77777777" w:rsidR="003F0030" w:rsidRDefault="0039486E">
      <w:pPr>
        <w:spacing w:before="120" w:line="320" w:lineRule="atLeast"/>
        <w:ind w:firstLineChars="200" w:firstLine="422"/>
        <w:outlineLvl w:val="2"/>
        <w:rPr>
          <w:b/>
          <w:bCs/>
          <w:kern w:val="0"/>
          <w:szCs w:val="21"/>
        </w:rPr>
      </w:pPr>
      <w:r>
        <w:rPr>
          <w:b/>
          <w:bCs/>
          <w:kern w:val="0"/>
          <w:szCs w:val="21"/>
        </w:rPr>
        <w:lastRenderedPageBreak/>
        <w:t xml:space="preserve">7.4 </w:t>
      </w:r>
      <w:r>
        <w:rPr>
          <w:b/>
          <w:bCs/>
          <w:kern w:val="0"/>
          <w:szCs w:val="21"/>
        </w:rPr>
        <w:t>履行合同</w:t>
      </w:r>
    </w:p>
    <w:p w14:paraId="4BDC07E3" w14:textId="77777777" w:rsidR="003F0030" w:rsidRDefault="0039486E">
      <w:pPr>
        <w:spacing w:before="120" w:line="320" w:lineRule="atLeast"/>
        <w:ind w:firstLineChars="200" w:firstLine="420"/>
        <w:rPr>
          <w:szCs w:val="21"/>
        </w:rPr>
      </w:pPr>
      <w:bookmarkStart w:id="81" w:name="_Toc217446070"/>
      <w:bookmarkStart w:id="82" w:name="_Toc308164814"/>
      <w:r>
        <w:rPr>
          <w:szCs w:val="21"/>
        </w:rPr>
        <w:t>7.4.1</w:t>
      </w:r>
      <w:r>
        <w:rPr>
          <w:rFonts w:hint="eastAsia"/>
          <w:szCs w:val="21"/>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5327634F" w14:textId="77777777" w:rsidR="003F0030" w:rsidRDefault="0039486E">
      <w:pPr>
        <w:spacing w:before="120" w:line="320" w:lineRule="atLeast"/>
        <w:ind w:firstLineChars="200" w:firstLine="422"/>
        <w:rPr>
          <w:b/>
          <w:bCs/>
          <w:kern w:val="0"/>
          <w:szCs w:val="21"/>
        </w:rPr>
      </w:pPr>
      <w:r>
        <w:rPr>
          <w:b/>
          <w:bCs/>
          <w:kern w:val="0"/>
          <w:szCs w:val="21"/>
        </w:rPr>
        <w:t>7.5</w:t>
      </w:r>
      <w:r>
        <w:rPr>
          <w:b/>
          <w:bCs/>
          <w:kern w:val="0"/>
          <w:szCs w:val="21"/>
        </w:rPr>
        <w:t>履约验收</w:t>
      </w:r>
      <w:bookmarkEnd w:id="81"/>
      <w:bookmarkEnd w:id="82"/>
    </w:p>
    <w:p w14:paraId="2919B15B" w14:textId="77777777" w:rsidR="003F0030" w:rsidRDefault="0039486E">
      <w:pPr>
        <w:spacing w:before="120" w:line="320" w:lineRule="atLeast"/>
        <w:ind w:firstLineChars="200" w:firstLine="420"/>
        <w:rPr>
          <w:szCs w:val="21"/>
        </w:rPr>
      </w:pPr>
      <w:r>
        <w:rPr>
          <w:szCs w:val="21"/>
        </w:rPr>
        <w:t>7.5.1</w:t>
      </w:r>
      <w:r>
        <w:rPr>
          <w:szCs w:val="21"/>
        </w:rPr>
        <w:t>采购人可以根据政府采购项目具体情况自行组织验收，或者委托政府采购代理机构、国家认可的质量检测机构开展采购项目履约验收工作。</w:t>
      </w:r>
    </w:p>
    <w:p w14:paraId="59B5B9DD" w14:textId="77777777" w:rsidR="003F0030" w:rsidRDefault="0039486E">
      <w:pPr>
        <w:spacing w:before="120" w:line="320" w:lineRule="atLeast"/>
        <w:ind w:firstLineChars="200" w:firstLine="420"/>
        <w:rPr>
          <w:szCs w:val="21"/>
        </w:rPr>
      </w:pPr>
      <w:r>
        <w:rPr>
          <w:szCs w:val="21"/>
        </w:rPr>
        <w:t>7.5.2</w:t>
      </w:r>
      <w:r>
        <w:rPr>
          <w:szCs w:val="21"/>
        </w:rPr>
        <w:t>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2BA829E7" w14:textId="77777777" w:rsidR="003F0030" w:rsidRDefault="0039486E">
      <w:pPr>
        <w:spacing w:before="120" w:line="320" w:lineRule="atLeast"/>
        <w:ind w:firstLineChars="200" w:firstLine="420"/>
        <w:rPr>
          <w:szCs w:val="21"/>
        </w:rPr>
      </w:pPr>
      <w:r>
        <w:rPr>
          <w:szCs w:val="21"/>
        </w:rPr>
        <w:t>7.5.3</w:t>
      </w:r>
      <w:r>
        <w:rPr>
          <w:szCs w:val="21"/>
        </w:rPr>
        <w:t>采购合同项目完成验收后，采购人应当将验收原始记录、验收书等资料作为该采购项目档案妥善保管，不得伪造、变造、隐匿或者销毁，验收资料保存期为采购结束之日起至少保存</w:t>
      </w:r>
      <w:r>
        <w:rPr>
          <w:szCs w:val="21"/>
        </w:rPr>
        <w:t>15</w:t>
      </w:r>
      <w:r>
        <w:rPr>
          <w:szCs w:val="21"/>
        </w:rPr>
        <w:t>年。</w:t>
      </w:r>
    </w:p>
    <w:p w14:paraId="6D5C5BDB" w14:textId="77777777" w:rsidR="003F0030" w:rsidRDefault="0039486E">
      <w:pPr>
        <w:spacing w:before="120" w:line="320" w:lineRule="atLeast"/>
        <w:ind w:firstLineChars="200" w:firstLine="420"/>
        <w:rPr>
          <w:szCs w:val="21"/>
        </w:rPr>
      </w:pPr>
      <w:r>
        <w:rPr>
          <w:szCs w:val="21"/>
        </w:rPr>
        <w:t>7.5.4</w:t>
      </w:r>
      <w:r>
        <w:rPr>
          <w:szCs w:val="21"/>
        </w:rPr>
        <w:t>本项目将严格按照本采购文件及合同有关规定进行合同履约验收。采购文件或合同未规定的按财政部关于进一步加强政府采购需求和履约验收管理的指导意见（财库〔</w:t>
      </w:r>
      <w:r>
        <w:rPr>
          <w:szCs w:val="21"/>
        </w:rPr>
        <w:t>2016</w:t>
      </w:r>
      <w:r>
        <w:rPr>
          <w:szCs w:val="21"/>
        </w:rPr>
        <w:t>〕</w:t>
      </w:r>
      <w:r>
        <w:rPr>
          <w:szCs w:val="21"/>
        </w:rPr>
        <w:t>205</w:t>
      </w:r>
      <w:r>
        <w:rPr>
          <w:szCs w:val="21"/>
        </w:rPr>
        <w:t>号）以及《广西壮族自治区政府采购项目履约验收管理办法》（桂财采〔</w:t>
      </w:r>
      <w:r>
        <w:rPr>
          <w:szCs w:val="21"/>
        </w:rPr>
        <w:t>2015</w:t>
      </w:r>
      <w:r>
        <w:rPr>
          <w:szCs w:val="21"/>
        </w:rPr>
        <w:t>〕</w:t>
      </w:r>
      <w:r>
        <w:rPr>
          <w:szCs w:val="21"/>
        </w:rPr>
        <w:t>22</w:t>
      </w:r>
      <w:r>
        <w:rPr>
          <w:szCs w:val="21"/>
        </w:rPr>
        <w:t>号）的规定执行。</w:t>
      </w:r>
    </w:p>
    <w:p w14:paraId="0B3CD1B4" w14:textId="77777777" w:rsidR="003F0030" w:rsidRDefault="0039486E">
      <w:pPr>
        <w:spacing w:before="120" w:line="320" w:lineRule="atLeast"/>
        <w:ind w:leftChars="1" w:left="2" w:firstLineChars="200" w:firstLine="422"/>
        <w:outlineLvl w:val="1"/>
        <w:rPr>
          <w:b/>
          <w:bCs/>
          <w:kern w:val="0"/>
          <w:szCs w:val="21"/>
        </w:rPr>
      </w:pPr>
      <w:bookmarkStart w:id="83" w:name="_Toc254970533"/>
      <w:bookmarkStart w:id="84" w:name="_Toc254970674"/>
      <w:r>
        <w:rPr>
          <w:b/>
          <w:bCs/>
          <w:kern w:val="0"/>
          <w:szCs w:val="21"/>
        </w:rPr>
        <w:t>8</w:t>
      </w:r>
      <w:r>
        <w:rPr>
          <w:b/>
          <w:bCs/>
          <w:kern w:val="0"/>
          <w:szCs w:val="21"/>
        </w:rPr>
        <w:t>．质疑和投诉</w:t>
      </w:r>
      <w:bookmarkEnd w:id="83"/>
      <w:bookmarkEnd w:id="84"/>
    </w:p>
    <w:p w14:paraId="3745A4A8" w14:textId="77777777" w:rsidR="003F0030" w:rsidRDefault="0039486E">
      <w:pPr>
        <w:spacing w:before="120" w:line="320" w:lineRule="atLeast"/>
        <w:ind w:firstLineChars="200" w:firstLine="422"/>
        <w:outlineLvl w:val="2"/>
        <w:rPr>
          <w:b/>
          <w:bCs/>
          <w:kern w:val="0"/>
          <w:szCs w:val="21"/>
        </w:rPr>
      </w:pPr>
      <w:r>
        <w:rPr>
          <w:b/>
          <w:bCs/>
          <w:kern w:val="0"/>
          <w:szCs w:val="21"/>
        </w:rPr>
        <w:t>8.1</w:t>
      </w:r>
      <w:r>
        <w:rPr>
          <w:b/>
          <w:bCs/>
          <w:kern w:val="0"/>
          <w:szCs w:val="21"/>
        </w:rPr>
        <w:t>质疑</w:t>
      </w:r>
    </w:p>
    <w:p w14:paraId="05CA98B4" w14:textId="77777777" w:rsidR="003F0030" w:rsidRDefault="0039486E">
      <w:pPr>
        <w:spacing w:before="120" w:line="320" w:lineRule="atLeast"/>
        <w:ind w:firstLineChars="200" w:firstLine="420"/>
        <w:rPr>
          <w:szCs w:val="21"/>
        </w:rPr>
      </w:pPr>
      <w:r>
        <w:rPr>
          <w:szCs w:val="21"/>
        </w:rPr>
        <w:t>8.1.1</w:t>
      </w:r>
      <w:r>
        <w:rPr>
          <w:szCs w:val="21"/>
        </w:rPr>
        <w:t>质疑内容、时限</w:t>
      </w:r>
    </w:p>
    <w:p w14:paraId="4850D26F" w14:textId="77777777" w:rsidR="003F0030" w:rsidRDefault="0039486E">
      <w:pPr>
        <w:spacing w:before="120" w:line="320" w:lineRule="atLeast"/>
        <w:ind w:firstLineChars="200" w:firstLine="420"/>
        <w:rPr>
          <w:szCs w:val="21"/>
        </w:rPr>
      </w:pPr>
      <w:r>
        <w:rPr>
          <w:rFonts w:hint="eastAsia"/>
          <w:szCs w:val="21"/>
        </w:rPr>
        <w:t>（</w:t>
      </w:r>
      <w:r>
        <w:rPr>
          <w:rFonts w:hint="eastAsia"/>
          <w:szCs w:val="21"/>
        </w:rPr>
        <w:t>1</w:t>
      </w:r>
      <w:r>
        <w:rPr>
          <w:rFonts w:hint="eastAsia"/>
          <w:szCs w:val="21"/>
        </w:rPr>
        <w:t>）供应商对政府采购活动有疑问的，可以向采购人或采购代理机构提出询问。采购人或者采购代理机构应当在</w:t>
      </w:r>
      <w:r>
        <w:rPr>
          <w:rFonts w:hint="eastAsia"/>
          <w:szCs w:val="21"/>
        </w:rPr>
        <w:t>3</w:t>
      </w:r>
      <w:r>
        <w:rPr>
          <w:rFonts w:hint="eastAsia"/>
          <w:szCs w:val="21"/>
        </w:rPr>
        <w:t>个工作日内对供应商依法提出的询问作出答复。</w:t>
      </w:r>
    </w:p>
    <w:p w14:paraId="5FA5CA22" w14:textId="77777777" w:rsidR="003F0030" w:rsidRDefault="0039486E">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）供应商认为采购文件、采购过程、中标或者成交结果使自己的权益受到损害的，可以在知道或者应知其权益受到损害之日起</w:t>
      </w:r>
      <w:r>
        <w:rPr>
          <w:rFonts w:hint="eastAsia"/>
          <w:szCs w:val="21"/>
        </w:rPr>
        <w:t>7</w:t>
      </w:r>
      <w:r>
        <w:rPr>
          <w:rFonts w:hint="eastAsia"/>
          <w:szCs w:val="21"/>
        </w:rPr>
        <w:t>个工作日内向采购人或采购代理机构提出质疑。采购人或</w:t>
      </w:r>
      <w:r>
        <w:rPr>
          <w:szCs w:val="21"/>
        </w:rPr>
        <w:t>采购代理机构在收到供应商书面质疑后</w:t>
      </w:r>
      <w:r>
        <w:rPr>
          <w:szCs w:val="21"/>
        </w:rPr>
        <w:t>7</w:t>
      </w:r>
      <w:r>
        <w:rPr>
          <w:szCs w:val="21"/>
        </w:rPr>
        <w:t>个工作日内，对质疑内容作出答复。</w:t>
      </w:r>
    </w:p>
    <w:p w14:paraId="76486413" w14:textId="77777777" w:rsidR="003F0030" w:rsidRDefault="0039486E">
      <w:pPr>
        <w:spacing w:before="120" w:line="320" w:lineRule="atLeast"/>
        <w:ind w:firstLineChars="200" w:firstLine="420"/>
        <w:rPr>
          <w:szCs w:val="21"/>
        </w:rPr>
      </w:pPr>
      <w:r>
        <w:rPr>
          <w:szCs w:val="21"/>
        </w:rPr>
        <w:t>8.1.2</w:t>
      </w:r>
      <w:r>
        <w:rPr>
          <w:szCs w:val="21"/>
        </w:rPr>
        <w:t>质疑形式</w:t>
      </w:r>
    </w:p>
    <w:p w14:paraId="5234120E" w14:textId="77777777" w:rsidR="003F0030" w:rsidRDefault="0039486E">
      <w:pPr>
        <w:spacing w:before="120" w:line="320" w:lineRule="atLeast"/>
        <w:ind w:firstLineChars="200" w:firstLine="420"/>
        <w:rPr>
          <w:szCs w:val="21"/>
        </w:rPr>
      </w:pPr>
      <w:r>
        <w:rPr>
          <w:szCs w:val="21"/>
        </w:rPr>
        <w:t>质疑应当采用</w:t>
      </w:r>
      <w:r>
        <w:rPr>
          <w:rFonts w:hint="eastAsia"/>
          <w:szCs w:val="21"/>
        </w:rPr>
        <w:t>供应商</w:t>
      </w:r>
      <w:r>
        <w:rPr>
          <w:szCs w:val="21"/>
        </w:rPr>
        <w:t>须知前附表所规定的形式，质疑书应明确阐述</w:t>
      </w:r>
      <w:r>
        <w:rPr>
          <w:rFonts w:hint="eastAsia"/>
          <w:szCs w:val="21"/>
        </w:rPr>
        <w:t>采购文件</w:t>
      </w:r>
      <w:r>
        <w:rPr>
          <w:szCs w:val="21"/>
        </w:rPr>
        <w:t>、</w:t>
      </w:r>
      <w:r>
        <w:rPr>
          <w:rFonts w:hint="eastAsia"/>
          <w:szCs w:val="21"/>
        </w:rPr>
        <w:t>采购</w:t>
      </w:r>
      <w:r>
        <w:rPr>
          <w:szCs w:val="21"/>
        </w:rPr>
        <w:t>过程或成交结果中使自己合法权益受到损害的实质性内容，提供相关事实、依据和证据及其来源或线索，便于有关单位调查、答复和处理。</w:t>
      </w:r>
    </w:p>
    <w:p w14:paraId="32A58551" w14:textId="77777777" w:rsidR="003F0030" w:rsidRDefault="0039486E">
      <w:pPr>
        <w:spacing w:before="120" w:line="320" w:lineRule="atLeast"/>
        <w:ind w:firstLineChars="200" w:firstLine="420"/>
        <w:rPr>
          <w:szCs w:val="21"/>
        </w:rPr>
      </w:pPr>
      <w:r>
        <w:rPr>
          <w:rFonts w:hint="eastAsia"/>
          <w:szCs w:val="21"/>
        </w:rPr>
        <w:t>8</w:t>
      </w:r>
      <w:r>
        <w:rPr>
          <w:szCs w:val="21"/>
        </w:rPr>
        <w:t>.1.3</w:t>
      </w:r>
      <w:r>
        <w:rPr>
          <w:rFonts w:hint="eastAsia"/>
        </w:rPr>
        <w:t xml:space="preserve"> </w:t>
      </w:r>
      <w:r>
        <w:rPr>
          <w:rFonts w:hint="eastAsia"/>
          <w:szCs w:val="21"/>
        </w:rPr>
        <w:t>供应商提出质疑应当提交质疑函和必要的证明材料。质疑函应当包括下列内容：</w:t>
      </w:r>
    </w:p>
    <w:p w14:paraId="12F8534A" w14:textId="77777777" w:rsidR="003F0030" w:rsidRDefault="0039486E">
      <w:pPr>
        <w:spacing w:before="120" w:line="320" w:lineRule="atLeast"/>
        <w:ind w:firstLineChars="200" w:firstLine="420"/>
        <w:rPr>
          <w:szCs w:val="21"/>
        </w:rPr>
      </w:pPr>
      <w:r>
        <w:rPr>
          <w:rFonts w:hint="eastAsia"/>
          <w:szCs w:val="21"/>
        </w:rPr>
        <w:t>（</w:t>
      </w:r>
      <w:r>
        <w:rPr>
          <w:rFonts w:hint="eastAsia"/>
          <w:szCs w:val="21"/>
        </w:rPr>
        <w:t>1</w:t>
      </w:r>
      <w:r>
        <w:rPr>
          <w:rFonts w:hint="eastAsia"/>
          <w:szCs w:val="21"/>
        </w:rPr>
        <w:t>）</w:t>
      </w:r>
      <w:r>
        <w:rPr>
          <w:rFonts w:hint="eastAsia"/>
          <w:szCs w:val="21"/>
        </w:rPr>
        <w:tab/>
      </w:r>
      <w:r>
        <w:rPr>
          <w:rFonts w:hint="eastAsia"/>
          <w:szCs w:val="21"/>
        </w:rPr>
        <w:t>供应商的姓名或者名称、地址、邮编、联系人及联系电话；</w:t>
      </w:r>
    </w:p>
    <w:p w14:paraId="5B9FEFB5" w14:textId="77777777" w:rsidR="003F0030" w:rsidRDefault="0039486E">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w:t>
      </w:r>
      <w:r>
        <w:rPr>
          <w:rFonts w:hint="eastAsia"/>
          <w:szCs w:val="21"/>
        </w:rPr>
        <w:tab/>
      </w:r>
      <w:r>
        <w:rPr>
          <w:rFonts w:hint="eastAsia"/>
          <w:szCs w:val="21"/>
        </w:rPr>
        <w:t>质疑项目的名称、编号；</w:t>
      </w:r>
    </w:p>
    <w:p w14:paraId="21BBEAF1" w14:textId="77777777" w:rsidR="003F0030" w:rsidRDefault="0039486E">
      <w:pPr>
        <w:spacing w:before="120" w:line="320" w:lineRule="atLeast"/>
        <w:ind w:firstLineChars="200" w:firstLine="420"/>
        <w:rPr>
          <w:szCs w:val="21"/>
        </w:rPr>
      </w:pPr>
      <w:r>
        <w:rPr>
          <w:rFonts w:hint="eastAsia"/>
          <w:szCs w:val="21"/>
        </w:rPr>
        <w:t>（</w:t>
      </w:r>
      <w:r>
        <w:rPr>
          <w:rFonts w:hint="eastAsia"/>
          <w:szCs w:val="21"/>
        </w:rPr>
        <w:t>3</w:t>
      </w:r>
      <w:r>
        <w:rPr>
          <w:rFonts w:hint="eastAsia"/>
          <w:szCs w:val="21"/>
        </w:rPr>
        <w:t>）</w:t>
      </w:r>
      <w:r>
        <w:rPr>
          <w:rFonts w:hint="eastAsia"/>
          <w:szCs w:val="21"/>
        </w:rPr>
        <w:tab/>
      </w:r>
      <w:r>
        <w:rPr>
          <w:rFonts w:hint="eastAsia"/>
          <w:szCs w:val="21"/>
        </w:rPr>
        <w:t>具体、明确的质疑事项和与质疑事项相关的请求；</w:t>
      </w:r>
    </w:p>
    <w:p w14:paraId="4130E084" w14:textId="77777777" w:rsidR="003F0030" w:rsidRDefault="0039486E">
      <w:pPr>
        <w:spacing w:before="120" w:line="320" w:lineRule="atLeast"/>
        <w:ind w:firstLineChars="200" w:firstLine="420"/>
        <w:rPr>
          <w:szCs w:val="21"/>
        </w:rPr>
      </w:pPr>
      <w:r>
        <w:rPr>
          <w:rFonts w:hint="eastAsia"/>
          <w:szCs w:val="21"/>
        </w:rPr>
        <w:t>（</w:t>
      </w:r>
      <w:r>
        <w:rPr>
          <w:rFonts w:hint="eastAsia"/>
          <w:szCs w:val="21"/>
        </w:rPr>
        <w:t>4</w:t>
      </w:r>
      <w:r>
        <w:rPr>
          <w:rFonts w:hint="eastAsia"/>
          <w:szCs w:val="21"/>
        </w:rPr>
        <w:t>）</w:t>
      </w:r>
      <w:r>
        <w:rPr>
          <w:rFonts w:hint="eastAsia"/>
          <w:szCs w:val="21"/>
        </w:rPr>
        <w:tab/>
      </w:r>
      <w:r>
        <w:rPr>
          <w:rFonts w:hint="eastAsia"/>
          <w:szCs w:val="21"/>
        </w:rPr>
        <w:t>事实依据；</w:t>
      </w:r>
    </w:p>
    <w:p w14:paraId="0B21EDF1" w14:textId="77777777" w:rsidR="003F0030" w:rsidRDefault="0039486E">
      <w:pPr>
        <w:spacing w:before="120" w:line="320" w:lineRule="atLeast"/>
        <w:ind w:firstLineChars="200" w:firstLine="420"/>
        <w:rPr>
          <w:szCs w:val="21"/>
        </w:rPr>
      </w:pPr>
      <w:r>
        <w:rPr>
          <w:rFonts w:hint="eastAsia"/>
          <w:szCs w:val="21"/>
        </w:rPr>
        <w:t>（</w:t>
      </w:r>
      <w:r>
        <w:rPr>
          <w:rFonts w:hint="eastAsia"/>
          <w:szCs w:val="21"/>
        </w:rPr>
        <w:t>5</w:t>
      </w:r>
      <w:r>
        <w:rPr>
          <w:rFonts w:hint="eastAsia"/>
          <w:szCs w:val="21"/>
        </w:rPr>
        <w:t>）</w:t>
      </w:r>
      <w:r>
        <w:rPr>
          <w:rFonts w:hint="eastAsia"/>
          <w:szCs w:val="21"/>
        </w:rPr>
        <w:tab/>
      </w:r>
      <w:r>
        <w:rPr>
          <w:rFonts w:hint="eastAsia"/>
          <w:szCs w:val="21"/>
        </w:rPr>
        <w:t>必要的法律依据；</w:t>
      </w:r>
    </w:p>
    <w:p w14:paraId="2FB1DCB1" w14:textId="77777777" w:rsidR="003F0030" w:rsidRDefault="0039486E">
      <w:pPr>
        <w:spacing w:before="120" w:line="320" w:lineRule="atLeast"/>
        <w:ind w:firstLineChars="200" w:firstLine="420"/>
        <w:rPr>
          <w:szCs w:val="21"/>
        </w:rPr>
      </w:pPr>
      <w:r>
        <w:rPr>
          <w:rFonts w:hint="eastAsia"/>
          <w:szCs w:val="21"/>
        </w:rPr>
        <w:t>（</w:t>
      </w:r>
      <w:r>
        <w:rPr>
          <w:rFonts w:hint="eastAsia"/>
          <w:szCs w:val="21"/>
        </w:rPr>
        <w:t>6</w:t>
      </w:r>
      <w:r>
        <w:rPr>
          <w:rFonts w:hint="eastAsia"/>
          <w:szCs w:val="21"/>
        </w:rPr>
        <w:t>）</w:t>
      </w:r>
      <w:r>
        <w:rPr>
          <w:rFonts w:hint="eastAsia"/>
          <w:szCs w:val="21"/>
        </w:rPr>
        <w:tab/>
      </w:r>
      <w:r>
        <w:rPr>
          <w:rFonts w:hint="eastAsia"/>
          <w:szCs w:val="21"/>
        </w:rPr>
        <w:t>提出质疑的日期。</w:t>
      </w:r>
    </w:p>
    <w:p w14:paraId="556C373C" w14:textId="77777777" w:rsidR="003F0030" w:rsidRDefault="0039486E">
      <w:pPr>
        <w:spacing w:before="120" w:line="320" w:lineRule="atLeast"/>
        <w:ind w:firstLineChars="200" w:firstLine="420"/>
        <w:rPr>
          <w:szCs w:val="21"/>
        </w:rPr>
      </w:pPr>
      <w:r>
        <w:rPr>
          <w:rFonts w:hint="eastAsia"/>
          <w:szCs w:val="21"/>
        </w:rPr>
        <w:t>供应商为自然人的，应当由本人签字；供应商为法人或者其他组织的，应当由法定代表人、主要负责人，或者其授权代表签字或者盖章，并加盖公章。</w:t>
      </w:r>
      <w:r>
        <w:rPr>
          <w:szCs w:val="21"/>
        </w:rPr>
        <w:t xml:space="preserve"> </w:t>
      </w:r>
    </w:p>
    <w:p w14:paraId="338FD6D5" w14:textId="77777777" w:rsidR="003F0030" w:rsidRDefault="0039486E">
      <w:pPr>
        <w:spacing w:before="120" w:line="320" w:lineRule="atLeast"/>
        <w:ind w:firstLineChars="200" w:firstLine="422"/>
        <w:outlineLvl w:val="2"/>
        <w:rPr>
          <w:b/>
          <w:bCs/>
          <w:kern w:val="0"/>
          <w:szCs w:val="21"/>
        </w:rPr>
      </w:pPr>
      <w:r>
        <w:rPr>
          <w:b/>
          <w:bCs/>
          <w:kern w:val="0"/>
          <w:szCs w:val="21"/>
        </w:rPr>
        <w:lastRenderedPageBreak/>
        <w:t>8.2</w:t>
      </w:r>
      <w:r>
        <w:rPr>
          <w:b/>
          <w:bCs/>
          <w:kern w:val="0"/>
          <w:szCs w:val="21"/>
        </w:rPr>
        <w:t>投诉</w:t>
      </w:r>
    </w:p>
    <w:p w14:paraId="303181A5" w14:textId="77777777" w:rsidR="003F0030" w:rsidRDefault="0039486E">
      <w:pPr>
        <w:spacing w:before="120" w:line="320" w:lineRule="atLeast"/>
        <w:ind w:firstLineChars="200" w:firstLine="420"/>
        <w:rPr>
          <w:szCs w:val="21"/>
        </w:rPr>
      </w:pPr>
      <w:r>
        <w:rPr>
          <w:szCs w:val="21"/>
        </w:rPr>
        <w:t>8.2.1</w:t>
      </w:r>
      <w:r>
        <w:rPr>
          <w:szCs w:val="21"/>
        </w:rPr>
        <w:t>供应商对采购人、采购代理机构的答复不满意，或者采购人、采购代理机构未在规定时间内答复的，可在答复期满后</w:t>
      </w:r>
      <w:r>
        <w:rPr>
          <w:szCs w:val="21"/>
        </w:rPr>
        <w:t>15</w:t>
      </w:r>
      <w:r>
        <w:rPr>
          <w:szCs w:val="21"/>
        </w:rPr>
        <w:t>个工作日内按有关规定，向同级财政部门投诉。</w:t>
      </w:r>
    </w:p>
    <w:p w14:paraId="76476FBA" w14:textId="77777777" w:rsidR="003F0030" w:rsidRDefault="0039486E">
      <w:pPr>
        <w:spacing w:before="120" w:line="320" w:lineRule="atLeast"/>
        <w:ind w:firstLineChars="200" w:firstLine="420"/>
        <w:rPr>
          <w:szCs w:val="21"/>
        </w:rPr>
      </w:pPr>
      <w:r>
        <w:rPr>
          <w:szCs w:val="21"/>
        </w:rPr>
        <w:t>8.2.</w:t>
      </w:r>
      <w:r>
        <w:rPr>
          <w:rFonts w:hint="eastAsia"/>
          <w:szCs w:val="21"/>
        </w:rPr>
        <w:t>2</w:t>
      </w:r>
      <w:r>
        <w:rPr>
          <w:rFonts w:hint="eastAsia"/>
          <w:szCs w:val="21"/>
        </w:rPr>
        <w:t>投诉</w:t>
      </w:r>
      <w:r>
        <w:rPr>
          <w:szCs w:val="21"/>
        </w:rPr>
        <w:t>书应使用财政部发布的</w:t>
      </w:r>
      <w:r>
        <w:rPr>
          <w:rFonts w:hint="eastAsia"/>
          <w:szCs w:val="21"/>
        </w:rPr>
        <w:t>政府采购供应投诉书范本，并应按照“投诉书制作说明”进行编写。</w:t>
      </w:r>
    </w:p>
    <w:p w14:paraId="2D963C24" w14:textId="77777777" w:rsidR="003F0030" w:rsidRDefault="0039486E">
      <w:pPr>
        <w:spacing w:before="120" w:line="320" w:lineRule="atLeast"/>
        <w:ind w:firstLineChars="200" w:firstLine="422"/>
        <w:outlineLvl w:val="1"/>
        <w:rPr>
          <w:b/>
          <w:bCs/>
          <w:kern w:val="0"/>
          <w:szCs w:val="21"/>
        </w:rPr>
      </w:pPr>
      <w:r>
        <w:rPr>
          <w:b/>
          <w:bCs/>
          <w:kern w:val="0"/>
          <w:szCs w:val="21"/>
        </w:rPr>
        <w:t>9</w:t>
      </w:r>
      <w:r>
        <w:rPr>
          <w:b/>
          <w:bCs/>
          <w:kern w:val="0"/>
          <w:szCs w:val="21"/>
        </w:rPr>
        <w:t>．其他事项</w:t>
      </w:r>
    </w:p>
    <w:p w14:paraId="778DF76F" w14:textId="77777777" w:rsidR="003F0030" w:rsidRDefault="0039486E">
      <w:pPr>
        <w:spacing w:before="120" w:line="320" w:lineRule="atLeast"/>
        <w:ind w:firstLineChars="200" w:firstLine="420"/>
        <w:rPr>
          <w:szCs w:val="21"/>
        </w:rPr>
      </w:pPr>
      <w:r>
        <w:rPr>
          <w:szCs w:val="21"/>
        </w:rPr>
        <w:t>9.1</w:t>
      </w:r>
      <w:r>
        <w:rPr>
          <w:szCs w:val="21"/>
        </w:rPr>
        <w:t>代理服务收费由采购代理机构向成交供应商收取。签订合同前，成交供应商应向采购代理机构一次付清代理服务费。</w:t>
      </w:r>
    </w:p>
    <w:p w14:paraId="1C5A4CAC" w14:textId="77777777" w:rsidR="003F0030" w:rsidRDefault="0039486E">
      <w:pPr>
        <w:spacing w:before="120" w:line="276" w:lineRule="auto"/>
        <w:ind w:firstLineChars="200" w:firstLine="420"/>
        <w:rPr>
          <w:szCs w:val="21"/>
        </w:rPr>
      </w:pPr>
      <w:r>
        <w:rPr>
          <w:szCs w:val="21"/>
        </w:rPr>
        <w:t>9.2</w:t>
      </w:r>
      <w:r>
        <w:rPr>
          <w:rFonts w:hint="eastAsia"/>
          <w:szCs w:val="21"/>
        </w:rPr>
        <w:t>电子交易活动的中止。采购过程中出现以下情形，导致电子交易平台无法正常运行，或者无法保证电子交易的公平、公正和安全时，采购机构可中止电子交易活动：</w:t>
      </w:r>
    </w:p>
    <w:p w14:paraId="4F3C12F6" w14:textId="77777777" w:rsidR="003F0030" w:rsidRDefault="0039486E">
      <w:pPr>
        <w:spacing w:before="120" w:line="276" w:lineRule="auto"/>
        <w:ind w:firstLineChars="200" w:firstLine="420"/>
        <w:rPr>
          <w:szCs w:val="21"/>
        </w:rPr>
      </w:pPr>
      <w:r>
        <w:rPr>
          <w:rFonts w:hint="eastAsia"/>
          <w:szCs w:val="21"/>
        </w:rPr>
        <w:t>（</w:t>
      </w:r>
      <w:r>
        <w:rPr>
          <w:rFonts w:hint="eastAsia"/>
          <w:szCs w:val="21"/>
        </w:rPr>
        <w:t>1</w:t>
      </w:r>
      <w:r>
        <w:rPr>
          <w:rFonts w:hint="eastAsia"/>
          <w:szCs w:val="21"/>
        </w:rPr>
        <w:t>）电子交易平台发生故障而无法登录访问的；</w:t>
      </w:r>
      <w:r>
        <w:rPr>
          <w:rFonts w:hint="eastAsia"/>
          <w:szCs w:val="21"/>
        </w:rPr>
        <w:t xml:space="preserve"> </w:t>
      </w:r>
    </w:p>
    <w:p w14:paraId="4EB05536" w14:textId="77777777" w:rsidR="003F0030" w:rsidRDefault="0039486E">
      <w:pPr>
        <w:spacing w:before="120" w:line="276" w:lineRule="auto"/>
        <w:ind w:firstLineChars="200" w:firstLine="420"/>
        <w:rPr>
          <w:szCs w:val="21"/>
        </w:rPr>
      </w:pPr>
      <w:r>
        <w:rPr>
          <w:rFonts w:hint="eastAsia"/>
          <w:szCs w:val="21"/>
        </w:rPr>
        <w:t>（</w:t>
      </w:r>
      <w:r>
        <w:rPr>
          <w:rFonts w:hint="eastAsia"/>
          <w:szCs w:val="21"/>
        </w:rPr>
        <w:t>2</w:t>
      </w:r>
      <w:r>
        <w:rPr>
          <w:rFonts w:hint="eastAsia"/>
          <w:szCs w:val="21"/>
        </w:rPr>
        <w:t>）电子交易平台应用或数据库出现错误，不能进行正常操作的；</w:t>
      </w:r>
    </w:p>
    <w:p w14:paraId="5DC1DD65" w14:textId="77777777" w:rsidR="003F0030" w:rsidRDefault="0039486E">
      <w:pPr>
        <w:spacing w:before="120" w:line="276" w:lineRule="auto"/>
        <w:ind w:firstLineChars="200" w:firstLine="420"/>
        <w:rPr>
          <w:szCs w:val="21"/>
        </w:rPr>
      </w:pPr>
      <w:r>
        <w:rPr>
          <w:rFonts w:hint="eastAsia"/>
          <w:szCs w:val="21"/>
        </w:rPr>
        <w:t>（</w:t>
      </w:r>
      <w:r>
        <w:rPr>
          <w:rFonts w:hint="eastAsia"/>
          <w:szCs w:val="21"/>
        </w:rPr>
        <w:t>3</w:t>
      </w:r>
      <w:r>
        <w:rPr>
          <w:rFonts w:hint="eastAsia"/>
          <w:szCs w:val="21"/>
        </w:rPr>
        <w:t>）电子交易平台发现严重安全漏洞，有潜在泄密危险的；</w:t>
      </w:r>
    </w:p>
    <w:p w14:paraId="7157514B" w14:textId="77777777" w:rsidR="003F0030" w:rsidRDefault="0039486E">
      <w:pPr>
        <w:spacing w:before="120" w:line="276" w:lineRule="auto"/>
        <w:ind w:firstLineChars="200" w:firstLine="420"/>
        <w:rPr>
          <w:szCs w:val="21"/>
        </w:rPr>
      </w:pPr>
      <w:r>
        <w:rPr>
          <w:rFonts w:hint="eastAsia"/>
          <w:szCs w:val="21"/>
        </w:rPr>
        <w:t>（</w:t>
      </w:r>
      <w:r>
        <w:rPr>
          <w:rFonts w:hint="eastAsia"/>
          <w:szCs w:val="21"/>
        </w:rPr>
        <w:t>4</w:t>
      </w:r>
      <w:r>
        <w:rPr>
          <w:rFonts w:hint="eastAsia"/>
          <w:szCs w:val="21"/>
        </w:rPr>
        <w:t>）病毒发作导致不能进行正常操作的；</w:t>
      </w:r>
      <w:r>
        <w:rPr>
          <w:rFonts w:hint="eastAsia"/>
          <w:szCs w:val="21"/>
        </w:rPr>
        <w:t xml:space="preserve"> </w:t>
      </w:r>
    </w:p>
    <w:p w14:paraId="3DD68FC6" w14:textId="77777777" w:rsidR="003F0030" w:rsidRDefault="0039486E">
      <w:pPr>
        <w:spacing w:before="120" w:line="276" w:lineRule="auto"/>
        <w:ind w:firstLineChars="200" w:firstLine="420"/>
        <w:rPr>
          <w:szCs w:val="21"/>
        </w:rPr>
      </w:pPr>
      <w:r>
        <w:rPr>
          <w:rFonts w:hint="eastAsia"/>
          <w:szCs w:val="21"/>
        </w:rPr>
        <w:t>（</w:t>
      </w:r>
      <w:r>
        <w:rPr>
          <w:szCs w:val="21"/>
        </w:rPr>
        <w:t>5</w:t>
      </w:r>
      <w:r>
        <w:rPr>
          <w:rFonts w:hint="eastAsia"/>
          <w:szCs w:val="21"/>
        </w:rPr>
        <w:t>）其他无法保证电子交易的公平、公正和安全的情况。</w:t>
      </w:r>
    </w:p>
    <w:p w14:paraId="6B567D90" w14:textId="77777777" w:rsidR="003F0030" w:rsidRDefault="0039486E">
      <w:pPr>
        <w:tabs>
          <w:tab w:val="left" w:pos="4820"/>
        </w:tabs>
        <w:spacing w:before="120" w:line="360" w:lineRule="auto"/>
        <w:ind w:firstLineChars="200" w:firstLine="420"/>
        <w:rPr>
          <w:szCs w:val="21"/>
        </w:rPr>
      </w:pPr>
      <w:r>
        <w:rPr>
          <w:rFonts w:hint="eastAsia"/>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szCs w:val="21"/>
        </w:rPr>
        <w:t xml:space="preserve"> </w:t>
      </w:r>
    </w:p>
    <w:p w14:paraId="701BE6F5" w14:textId="77777777" w:rsidR="003F0030" w:rsidRDefault="0039486E">
      <w:pPr>
        <w:spacing w:line="360" w:lineRule="auto"/>
        <w:ind w:firstLine="420"/>
        <w:rPr>
          <w:szCs w:val="21"/>
        </w:rPr>
      </w:pPr>
      <w:r>
        <w:rPr>
          <w:szCs w:val="21"/>
        </w:rPr>
        <w:t>9.3</w:t>
      </w:r>
      <w:r>
        <w:rPr>
          <w:rFonts w:hint="eastAsia"/>
          <w:szCs w:val="21"/>
        </w:rPr>
        <w:t>本项目的附件及图纸</w:t>
      </w:r>
      <w:r>
        <w:rPr>
          <w:szCs w:val="21"/>
        </w:rPr>
        <w:t>详见供应商须知前附表</w:t>
      </w:r>
      <w:r>
        <w:rPr>
          <w:rFonts w:hint="eastAsia"/>
          <w:szCs w:val="21"/>
        </w:rPr>
        <w:t>。</w:t>
      </w:r>
    </w:p>
    <w:p w14:paraId="797849B3" w14:textId="77777777" w:rsidR="003F0030" w:rsidRDefault="0039486E">
      <w:pPr>
        <w:spacing w:line="360" w:lineRule="auto"/>
        <w:ind w:firstLine="420"/>
        <w:rPr>
          <w:szCs w:val="21"/>
        </w:rPr>
      </w:pPr>
      <w:r>
        <w:rPr>
          <w:szCs w:val="21"/>
        </w:rPr>
        <w:t>9.4</w:t>
      </w:r>
      <w:r>
        <w:rPr>
          <w:rFonts w:hint="eastAsia"/>
          <w:szCs w:val="21"/>
        </w:rPr>
        <w:t>本项目的其他事项</w:t>
      </w:r>
      <w:r>
        <w:rPr>
          <w:szCs w:val="21"/>
        </w:rPr>
        <w:t>详见供应商须知前附表</w:t>
      </w:r>
      <w:r>
        <w:rPr>
          <w:rFonts w:hint="eastAsia"/>
          <w:szCs w:val="21"/>
        </w:rPr>
        <w:t>。</w:t>
      </w:r>
    </w:p>
    <w:p w14:paraId="16B04C3E" w14:textId="77777777" w:rsidR="003F0030" w:rsidRDefault="0039486E">
      <w:pPr>
        <w:spacing w:before="120" w:line="320" w:lineRule="atLeast"/>
        <w:ind w:leftChars="1" w:left="2" w:firstLineChars="200" w:firstLine="422"/>
        <w:outlineLvl w:val="1"/>
        <w:rPr>
          <w:b/>
          <w:bCs/>
          <w:kern w:val="0"/>
          <w:szCs w:val="21"/>
        </w:rPr>
      </w:pPr>
      <w:r>
        <w:rPr>
          <w:b/>
          <w:bCs/>
          <w:kern w:val="0"/>
          <w:szCs w:val="21"/>
        </w:rPr>
        <w:t>10</w:t>
      </w:r>
      <w:r>
        <w:rPr>
          <w:b/>
          <w:bCs/>
          <w:kern w:val="0"/>
          <w:szCs w:val="21"/>
        </w:rPr>
        <w:t>．</w:t>
      </w:r>
      <w:r>
        <w:rPr>
          <w:rFonts w:hint="eastAsia"/>
          <w:b/>
          <w:bCs/>
          <w:kern w:val="0"/>
          <w:szCs w:val="21"/>
        </w:rPr>
        <w:t>其他说明</w:t>
      </w:r>
    </w:p>
    <w:p w14:paraId="0469B5E0" w14:textId="77777777" w:rsidR="003F0030" w:rsidRDefault="0039486E">
      <w:pPr>
        <w:spacing w:before="120" w:line="320" w:lineRule="atLeast"/>
        <w:ind w:leftChars="1" w:left="2" w:firstLineChars="200" w:firstLine="422"/>
        <w:outlineLvl w:val="1"/>
        <w:rPr>
          <w:kern w:val="0"/>
          <w:szCs w:val="21"/>
        </w:rPr>
      </w:pPr>
      <w:r>
        <w:rPr>
          <w:rFonts w:hint="eastAsia"/>
          <w:b/>
          <w:bCs/>
          <w:kern w:val="0"/>
          <w:szCs w:val="21"/>
        </w:rPr>
        <w:t>1</w:t>
      </w:r>
      <w:r>
        <w:rPr>
          <w:b/>
          <w:bCs/>
          <w:kern w:val="0"/>
          <w:szCs w:val="21"/>
        </w:rPr>
        <w:t>0.1</w:t>
      </w:r>
      <w:r>
        <w:rPr>
          <w:rFonts w:hint="eastAsia"/>
          <w:kern w:val="0"/>
          <w:szCs w:val="21"/>
        </w:rPr>
        <w:t>其余未尽事宜按</w:t>
      </w:r>
      <w:r>
        <w:rPr>
          <w:kern w:val="0"/>
          <w:szCs w:val="21"/>
        </w:rPr>
        <w:t>《中华人民共和国政府采购法》、《中华人民共和国政府采购法实施条例》</w:t>
      </w:r>
      <w:r>
        <w:rPr>
          <w:rFonts w:hint="eastAsia"/>
          <w:kern w:val="0"/>
          <w:szCs w:val="21"/>
        </w:rPr>
        <w:t>的相关规定执行。</w:t>
      </w:r>
    </w:p>
    <w:p w14:paraId="66731390" w14:textId="77777777" w:rsidR="003F0030" w:rsidRDefault="0039486E">
      <w:pPr>
        <w:spacing w:before="120" w:line="320" w:lineRule="atLeast"/>
        <w:ind w:leftChars="1" w:left="2" w:firstLineChars="200" w:firstLine="422"/>
        <w:outlineLvl w:val="1"/>
        <w:rPr>
          <w:sz w:val="32"/>
          <w:szCs w:val="32"/>
        </w:rPr>
        <w:sectPr w:rsidR="003F0030">
          <w:headerReference w:type="default" r:id="rId21"/>
          <w:headerReference w:type="first" r:id="rId22"/>
          <w:pgSz w:w="11906" w:h="16838"/>
          <w:pgMar w:top="993" w:right="1133" w:bottom="1246" w:left="1418" w:header="851" w:footer="992" w:gutter="0"/>
          <w:cols w:space="720"/>
          <w:titlePg/>
          <w:docGrid w:linePitch="312"/>
        </w:sectPr>
      </w:pPr>
      <w:r>
        <w:rPr>
          <w:b/>
          <w:bCs/>
          <w:kern w:val="0"/>
          <w:szCs w:val="21"/>
        </w:rPr>
        <w:t>10.2</w:t>
      </w:r>
      <w:r>
        <w:rPr>
          <w:rFonts w:hint="eastAsia"/>
        </w:rPr>
        <w:t>本</w:t>
      </w:r>
      <w:r>
        <w:t>采购文件是根据国家有关法律及有关政策、法规和参照国际惯例编制，解释权属采购代理机构</w:t>
      </w:r>
    </w:p>
    <w:p w14:paraId="67C25633" w14:textId="77777777" w:rsidR="003F0030" w:rsidRDefault="0039486E">
      <w:pPr>
        <w:pStyle w:val="ae"/>
        <w:snapToGrid w:val="0"/>
        <w:spacing w:before="120" w:after="120" w:line="320" w:lineRule="exact"/>
        <w:jc w:val="center"/>
        <w:outlineLvl w:val="0"/>
        <w:rPr>
          <w:rFonts w:ascii="Times New Roman" w:hAnsi="Times New Roman" w:cs="Times New Roman"/>
          <w:sz w:val="32"/>
          <w:szCs w:val="32"/>
        </w:rPr>
      </w:pPr>
      <w:bookmarkStart w:id="85" w:name="_Toc227511247"/>
      <w:bookmarkStart w:id="86" w:name="_Toc254970690"/>
      <w:bookmarkStart w:id="87" w:name="_Toc254970549"/>
      <w:r>
        <w:rPr>
          <w:rFonts w:ascii="Times New Roman" w:hAnsi="Times New Roman" w:cs="Times New Roman"/>
          <w:sz w:val="32"/>
          <w:szCs w:val="32"/>
        </w:rPr>
        <w:lastRenderedPageBreak/>
        <w:t>第四章</w:t>
      </w:r>
      <w:r>
        <w:rPr>
          <w:rFonts w:ascii="Times New Roman" w:hAnsi="Times New Roman" w:cs="Times New Roman"/>
          <w:sz w:val="32"/>
          <w:szCs w:val="32"/>
        </w:rPr>
        <w:t xml:space="preserve">  </w:t>
      </w:r>
      <w:r>
        <w:rPr>
          <w:rFonts w:ascii="Times New Roman" w:hAnsi="Times New Roman" w:cs="Times New Roman"/>
          <w:sz w:val="32"/>
          <w:szCs w:val="32"/>
        </w:rPr>
        <w:t>评审方法及标准</w:t>
      </w:r>
      <w:bookmarkEnd w:id="85"/>
    </w:p>
    <w:p w14:paraId="2571C908" w14:textId="77777777" w:rsidR="003F0030" w:rsidRDefault="0039486E">
      <w:pPr>
        <w:spacing w:before="120" w:line="320" w:lineRule="atLeast"/>
        <w:ind w:firstLineChars="196" w:firstLine="413"/>
        <w:outlineLvl w:val="1"/>
        <w:rPr>
          <w:b/>
          <w:bCs/>
          <w:kern w:val="0"/>
          <w:szCs w:val="21"/>
        </w:rPr>
      </w:pPr>
      <w:r>
        <w:rPr>
          <w:rFonts w:hint="eastAsia"/>
          <w:b/>
          <w:bCs/>
          <w:kern w:val="0"/>
          <w:szCs w:val="21"/>
        </w:rPr>
        <w:t>1.</w:t>
      </w:r>
      <w:r>
        <w:rPr>
          <w:b/>
          <w:bCs/>
          <w:kern w:val="0"/>
          <w:szCs w:val="21"/>
        </w:rPr>
        <w:t>评审</w:t>
      </w:r>
      <w:r>
        <w:rPr>
          <w:rFonts w:hint="eastAsia"/>
          <w:b/>
          <w:bCs/>
          <w:kern w:val="0"/>
          <w:szCs w:val="21"/>
        </w:rPr>
        <w:t>方法</w:t>
      </w:r>
    </w:p>
    <w:p w14:paraId="1939FDF8" w14:textId="77777777" w:rsidR="003F0030" w:rsidRDefault="0039486E">
      <w:pPr>
        <w:suppressAutoHyphens/>
        <w:spacing w:before="120" w:line="320" w:lineRule="atLeast"/>
        <w:ind w:firstLineChars="200" w:firstLine="420"/>
        <w:rPr>
          <w:kern w:val="1"/>
          <w:szCs w:val="21"/>
        </w:rPr>
      </w:pPr>
      <w:r>
        <w:rPr>
          <w:szCs w:val="21"/>
        </w:rPr>
        <w:t>本项目采用</w:t>
      </w:r>
      <w:r>
        <w:rPr>
          <w:bCs/>
          <w:kern w:val="1"/>
          <w:szCs w:val="21"/>
        </w:rPr>
        <w:t>综合评分法</w:t>
      </w:r>
      <w:r>
        <w:rPr>
          <w:szCs w:val="21"/>
        </w:rPr>
        <w:t>进行评审</w:t>
      </w:r>
      <w:r>
        <w:rPr>
          <w:bCs/>
          <w:kern w:val="1"/>
          <w:szCs w:val="21"/>
        </w:rPr>
        <w:t>。</w:t>
      </w:r>
      <w:r>
        <w:rPr>
          <w:szCs w:val="21"/>
        </w:rPr>
        <w:t>综合评分法，是指响应文件满足采购文件全部实质性要求且按照评审因素的量化指标评审得分最高的</w:t>
      </w:r>
      <w:r>
        <w:rPr>
          <w:rFonts w:hint="eastAsia"/>
          <w:szCs w:val="21"/>
        </w:rPr>
        <w:t>供应商</w:t>
      </w:r>
      <w:r>
        <w:rPr>
          <w:szCs w:val="21"/>
        </w:rPr>
        <w:t>为</w:t>
      </w:r>
      <w:r>
        <w:rPr>
          <w:rFonts w:hint="eastAsia"/>
          <w:szCs w:val="21"/>
        </w:rPr>
        <w:t>成交</w:t>
      </w:r>
      <w:r>
        <w:rPr>
          <w:szCs w:val="21"/>
        </w:rPr>
        <w:t>候选人的评审方法。</w:t>
      </w:r>
    </w:p>
    <w:p w14:paraId="60D0C033" w14:textId="77777777" w:rsidR="003F0030" w:rsidRDefault="0039486E">
      <w:pPr>
        <w:suppressAutoHyphens/>
        <w:spacing w:before="120" w:line="320" w:lineRule="atLeast"/>
        <w:ind w:firstLineChars="200" w:firstLine="420"/>
        <w:rPr>
          <w:kern w:val="1"/>
          <w:szCs w:val="21"/>
        </w:rPr>
      </w:pPr>
      <w:r>
        <w:rPr>
          <w:rFonts w:hint="eastAsia"/>
          <w:kern w:val="1"/>
          <w:szCs w:val="21"/>
        </w:rPr>
        <w:t>本项目评审的其他详细规定在第三章供应商须知中规定。</w:t>
      </w:r>
    </w:p>
    <w:p w14:paraId="436A4BB4" w14:textId="77777777" w:rsidR="003F0030" w:rsidRDefault="0039486E">
      <w:pPr>
        <w:spacing w:before="120" w:line="320" w:lineRule="atLeast"/>
        <w:ind w:firstLineChars="196" w:firstLine="413"/>
        <w:outlineLvl w:val="1"/>
        <w:rPr>
          <w:b/>
          <w:kern w:val="0"/>
          <w:szCs w:val="21"/>
        </w:rPr>
      </w:pPr>
      <w:r>
        <w:rPr>
          <w:b/>
          <w:kern w:val="0"/>
          <w:szCs w:val="21"/>
        </w:rPr>
        <w:t>2</w:t>
      </w:r>
      <w:r>
        <w:rPr>
          <w:rFonts w:hint="eastAsia"/>
          <w:b/>
          <w:kern w:val="0"/>
          <w:szCs w:val="21"/>
        </w:rPr>
        <w:t>.</w:t>
      </w:r>
      <w:r>
        <w:rPr>
          <w:rFonts w:hint="eastAsia"/>
          <w:b/>
          <w:kern w:val="0"/>
          <w:szCs w:val="21"/>
        </w:rPr>
        <w:t>资格审查标准</w:t>
      </w:r>
      <w:r>
        <w:rPr>
          <w:rFonts w:hint="eastAsia"/>
          <w:b/>
          <w:bCs/>
          <w:kern w:val="0"/>
          <w:szCs w:val="21"/>
        </w:rPr>
        <w:t>（不满足任何一项审查内容要求，资格审查即为不合格；</w:t>
      </w:r>
      <w:bookmarkStart w:id="88" w:name="_Hlk160525103"/>
      <w:r>
        <w:rPr>
          <w:rFonts w:hint="eastAsia"/>
          <w:b/>
          <w:bCs/>
          <w:kern w:val="0"/>
          <w:szCs w:val="21"/>
        </w:rPr>
        <w:t>联合体投标的，联合体各方均应提交第一项基本资格要求的资格证明文件）</w:t>
      </w:r>
      <w:bookmarkEnd w:id="88"/>
    </w:p>
    <w:tbl>
      <w:tblPr>
        <w:tblW w:w="8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6242"/>
      </w:tblGrid>
      <w:tr w:rsidR="003F0030" w14:paraId="4FBECB1F" w14:textId="77777777">
        <w:trPr>
          <w:trHeight w:val="468"/>
        </w:trPr>
        <w:tc>
          <w:tcPr>
            <w:tcW w:w="846" w:type="dxa"/>
            <w:vAlign w:val="center"/>
          </w:tcPr>
          <w:p w14:paraId="5FE716CC" w14:textId="77777777" w:rsidR="003F0030" w:rsidRDefault="0039486E">
            <w:pPr>
              <w:spacing w:line="240" w:lineRule="exact"/>
              <w:jc w:val="center"/>
              <w:rPr>
                <w:b/>
                <w:kern w:val="0"/>
                <w:szCs w:val="21"/>
              </w:rPr>
            </w:pPr>
            <w:r>
              <w:rPr>
                <w:rFonts w:hint="eastAsia"/>
                <w:b/>
                <w:kern w:val="0"/>
                <w:szCs w:val="21"/>
              </w:rPr>
              <w:t>审查</w:t>
            </w:r>
            <w:r>
              <w:rPr>
                <w:b/>
                <w:kern w:val="0"/>
                <w:szCs w:val="21"/>
              </w:rPr>
              <w:t>因素</w:t>
            </w:r>
          </w:p>
        </w:tc>
        <w:tc>
          <w:tcPr>
            <w:tcW w:w="1843" w:type="dxa"/>
            <w:vAlign w:val="center"/>
          </w:tcPr>
          <w:p w14:paraId="3F628B38" w14:textId="77777777" w:rsidR="003F0030" w:rsidRDefault="0039486E">
            <w:pPr>
              <w:spacing w:line="240" w:lineRule="exact"/>
              <w:jc w:val="center"/>
              <w:rPr>
                <w:b/>
                <w:kern w:val="0"/>
                <w:szCs w:val="21"/>
              </w:rPr>
            </w:pPr>
            <w:r>
              <w:rPr>
                <w:rFonts w:hint="eastAsia"/>
                <w:b/>
                <w:kern w:val="0"/>
                <w:szCs w:val="21"/>
              </w:rPr>
              <w:t>审查</w:t>
            </w:r>
            <w:r>
              <w:rPr>
                <w:b/>
                <w:kern w:val="0"/>
                <w:szCs w:val="21"/>
              </w:rPr>
              <w:t>内容</w:t>
            </w:r>
          </w:p>
        </w:tc>
        <w:tc>
          <w:tcPr>
            <w:tcW w:w="6242" w:type="dxa"/>
            <w:vAlign w:val="center"/>
          </w:tcPr>
          <w:p w14:paraId="4283A787" w14:textId="77777777" w:rsidR="003F0030" w:rsidRDefault="0039486E">
            <w:pPr>
              <w:spacing w:line="240" w:lineRule="exact"/>
              <w:jc w:val="center"/>
              <w:rPr>
                <w:b/>
                <w:kern w:val="0"/>
                <w:szCs w:val="21"/>
              </w:rPr>
            </w:pPr>
            <w:r>
              <w:rPr>
                <w:rFonts w:hint="eastAsia"/>
                <w:b/>
                <w:kern w:val="0"/>
                <w:szCs w:val="21"/>
              </w:rPr>
              <w:t>说明</w:t>
            </w:r>
          </w:p>
        </w:tc>
      </w:tr>
      <w:tr w:rsidR="003F0030" w14:paraId="79C115B4" w14:textId="77777777">
        <w:trPr>
          <w:cantSplit/>
          <w:trHeight w:val="760"/>
        </w:trPr>
        <w:tc>
          <w:tcPr>
            <w:tcW w:w="846" w:type="dxa"/>
            <w:vMerge w:val="restart"/>
            <w:vAlign w:val="center"/>
          </w:tcPr>
          <w:p w14:paraId="65833F5F" w14:textId="77777777" w:rsidR="003F0030" w:rsidRDefault="0039486E">
            <w:pPr>
              <w:spacing w:line="240" w:lineRule="exact"/>
              <w:rPr>
                <w:szCs w:val="21"/>
                <w:lang w:val="zh-CN"/>
              </w:rPr>
            </w:pPr>
            <w:r>
              <w:rPr>
                <w:szCs w:val="21"/>
                <w:lang w:val="zh-CN"/>
              </w:rPr>
              <w:t>供应商应符合的</w:t>
            </w:r>
            <w:r>
              <w:rPr>
                <w:rFonts w:hint="eastAsia"/>
                <w:szCs w:val="21"/>
                <w:lang w:val="zh-CN"/>
              </w:rPr>
              <w:t>基本</w:t>
            </w:r>
            <w:r>
              <w:rPr>
                <w:szCs w:val="21"/>
              </w:rPr>
              <w:t>资格</w:t>
            </w:r>
            <w:r>
              <w:rPr>
                <w:rFonts w:hint="eastAsia"/>
                <w:szCs w:val="21"/>
              </w:rPr>
              <w:t>要求</w:t>
            </w:r>
          </w:p>
        </w:tc>
        <w:tc>
          <w:tcPr>
            <w:tcW w:w="1843" w:type="dxa"/>
            <w:vAlign w:val="center"/>
          </w:tcPr>
          <w:p w14:paraId="77231AEA" w14:textId="77777777" w:rsidR="003F0030" w:rsidRDefault="0039486E">
            <w:pPr>
              <w:spacing w:line="240" w:lineRule="exact"/>
              <w:jc w:val="left"/>
              <w:rPr>
                <w:szCs w:val="21"/>
              </w:rPr>
            </w:pPr>
            <w:r>
              <w:rPr>
                <w:szCs w:val="21"/>
              </w:rPr>
              <w:t>（</w:t>
            </w:r>
            <w:r>
              <w:rPr>
                <w:szCs w:val="21"/>
              </w:rPr>
              <w:t>1</w:t>
            </w:r>
            <w:r>
              <w:rPr>
                <w:szCs w:val="21"/>
              </w:rPr>
              <w:t>）具有独立承担民事责任的能力</w:t>
            </w:r>
          </w:p>
        </w:tc>
        <w:tc>
          <w:tcPr>
            <w:tcW w:w="6242" w:type="dxa"/>
          </w:tcPr>
          <w:p w14:paraId="18CC896F" w14:textId="77777777" w:rsidR="003F0030" w:rsidRDefault="0039486E">
            <w:pPr>
              <w:spacing w:line="240" w:lineRule="exact"/>
              <w:rPr>
                <w:szCs w:val="21"/>
              </w:rPr>
            </w:pPr>
            <w:r>
              <w:rPr>
                <w:rFonts w:hint="eastAsia"/>
                <w:szCs w:val="21"/>
              </w:rPr>
              <w:t>审查供应商为法人或者其他组织的，提供营业执照等证明文件（如营业执照或者事业单位法人证书或者执业许可证等），供应商为自然人的，提供身份证复印件</w:t>
            </w:r>
          </w:p>
        </w:tc>
      </w:tr>
      <w:tr w:rsidR="003F0030" w14:paraId="62DB9572" w14:textId="77777777">
        <w:trPr>
          <w:cantSplit/>
          <w:trHeight w:val="397"/>
        </w:trPr>
        <w:tc>
          <w:tcPr>
            <w:tcW w:w="846" w:type="dxa"/>
            <w:vMerge/>
            <w:vAlign w:val="center"/>
          </w:tcPr>
          <w:p w14:paraId="7F6A84EF" w14:textId="77777777" w:rsidR="003F0030" w:rsidRDefault="003F0030">
            <w:pPr>
              <w:spacing w:line="240" w:lineRule="exact"/>
              <w:rPr>
                <w:szCs w:val="21"/>
                <w:lang w:val="zh-CN"/>
              </w:rPr>
            </w:pPr>
            <w:bookmarkStart w:id="89" w:name="_Hlk233383879"/>
          </w:p>
        </w:tc>
        <w:tc>
          <w:tcPr>
            <w:tcW w:w="1843" w:type="dxa"/>
            <w:vAlign w:val="center"/>
          </w:tcPr>
          <w:p w14:paraId="347AD06B" w14:textId="77777777" w:rsidR="003F0030" w:rsidRDefault="0039486E">
            <w:pPr>
              <w:spacing w:line="240" w:lineRule="exact"/>
              <w:jc w:val="left"/>
              <w:rPr>
                <w:szCs w:val="21"/>
              </w:rPr>
            </w:pPr>
            <w:r>
              <w:rPr>
                <w:szCs w:val="21"/>
                <w:lang w:val="zh-CN"/>
              </w:rPr>
              <w:t>（</w:t>
            </w:r>
            <w:r>
              <w:rPr>
                <w:szCs w:val="21"/>
                <w:lang w:val="zh-CN"/>
              </w:rPr>
              <w:t>2</w:t>
            </w:r>
            <w:r>
              <w:rPr>
                <w:szCs w:val="21"/>
                <w:lang w:val="zh-CN"/>
              </w:rPr>
              <w:t>）</w:t>
            </w:r>
            <w:r>
              <w:rPr>
                <w:szCs w:val="21"/>
              </w:rPr>
              <w:t>具有良好的商业信誉和健全的财务会计制度</w:t>
            </w:r>
          </w:p>
        </w:tc>
        <w:tc>
          <w:tcPr>
            <w:tcW w:w="6242" w:type="dxa"/>
          </w:tcPr>
          <w:p w14:paraId="669A5BA1" w14:textId="77777777" w:rsidR="003F0030" w:rsidRDefault="0039486E">
            <w:pPr>
              <w:spacing w:line="240" w:lineRule="exact"/>
              <w:jc w:val="left"/>
              <w:rPr>
                <w:szCs w:val="21"/>
              </w:rPr>
            </w:pPr>
            <w:r>
              <w:rPr>
                <w:rFonts w:ascii="宋体" w:hAnsi="宋体" w:cs="宋体" w:hint="eastAsia"/>
                <w:szCs w:val="21"/>
              </w:rPr>
              <w:t>①</w:t>
            </w:r>
            <w:r>
              <w:rPr>
                <w:szCs w:val="21"/>
              </w:rPr>
              <w:t>审查商业信誉声明。须提供，格式见第六章</w:t>
            </w:r>
            <w:r>
              <w:rPr>
                <w:rFonts w:hint="eastAsia"/>
                <w:szCs w:val="21"/>
              </w:rPr>
              <w:t>响应</w:t>
            </w:r>
            <w:r>
              <w:rPr>
                <w:szCs w:val="21"/>
              </w:rPr>
              <w:t>文件格式</w:t>
            </w:r>
            <w:r>
              <w:rPr>
                <w:szCs w:val="21"/>
              </w:rPr>
              <w:t>“</w:t>
            </w:r>
            <w:r>
              <w:rPr>
                <w:rFonts w:hint="eastAsia"/>
                <w:szCs w:val="21"/>
              </w:rPr>
              <w:t>响应</w:t>
            </w:r>
            <w:r>
              <w:rPr>
                <w:szCs w:val="21"/>
              </w:rPr>
              <w:t>声明书</w:t>
            </w:r>
            <w:r>
              <w:rPr>
                <w:szCs w:val="21"/>
              </w:rPr>
              <w:t>”</w:t>
            </w:r>
            <w:r>
              <w:rPr>
                <w:szCs w:val="21"/>
              </w:rPr>
              <w:t>。</w:t>
            </w:r>
          </w:p>
          <w:p w14:paraId="4ABA299F" w14:textId="77777777" w:rsidR="003F0030" w:rsidRDefault="0039486E">
            <w:pPr>
              <w:spacing w:line="240" w:lineRule="exact"/>
              <w:jc w:val="left"/>
              <w:rPr>
                <w:szCs w:val="21"/>
              </w:rPr>
            </w:pPr>
            <w:r>
              <w:rPr>
                <w:rFonts w:ascii="宋体" w:hAnsi="宋体" w:cs="宋体" w:hint="eastAsia"/>
                <w:szCs w:val="21"/>
              </w:rPr>
              <w:t>②</w:t>
            </w:r>
            <w:r>
              <w:rPr>
                <w:szCs w:val="21"/>
              </w:rPr>
              <w:t>审查</w:t>
            </w:r>
            <w:bookmarkStart w:id="90" w:name="OLE_LINK3"/>
            <w:r>
              <w:rPr>
                <w:szCs w:val="21"/>
              </w:rPr>
              <w:t>2025</w:t>
            </w:r>
            <w:r>
              <w:rPr>
                <w:rFonts w:hint="eastAsia"/>
                <w:szCs w:val="21"/>
              </w:rPr>
              <w:t>年</w:t>
            </w:r>
            <w:r>
              <w:rPr>
                <w:szCs w:val="21"/>
              </w:rPr>
              <w:t>度</w:t>
            </w:r>
            <w:bookmarkEnd w:id="90"/>
            <w:r>
              <w:rPr>
                <w:szCs w:val="21"/>
              </w:rPr>
              <w:t>财务状况报告（表）复印件或银行出具的资信证明复印件，</w:t>
            </w:r>
            <w:r>
              <w:t>对于从取得营业执照时间起到响应文件递交截止时间为止不足</w:t>
            </w:r>
            <w:r>
              <w:t>1</w:t>
            </w:r>
            <w:r>
              <w:t>年的供应商，只需提交</w:t>
            </w:r>
            <w:r>
              <w:rPr>
                <w:rFonts w:hint="eastAsia"/>
                <w:szCs w:val="21"/>
              </w:rPr>
              <w:t>响应</w:t>
            </w:r>
            <w:r>
              <w:rPr>
                <w:szCs w:val="21"/>
              </w:rPr>
              <w:t>文件递交截止时间前一个月的财务状况报告（表）复印件。</w:t>
            </w:r>
          </w:p>
        </w:tc>
      </w:tr>
      <w:bookmarkEnd w:id="89"/>
      <w:tr w:rsidR="003F0030" w14:paraId="6177FF27" w14:textId="77777777">
        <w:trPr>
          <w:cantSplit/>
          <w:trHeight w:val="397"/>
        </w:trPr>
        <w:tc>
          <w:tcPr>
            <w:tcW w:w="846" w:type="dxa"/>
            <w:vMerge/>
            <w:vAlign w:val="center"/>
          </w:tcPr>
          <w:p w14:paraId="1D012AB5" w14:textId="77777777" w:rsidR="003F0030" w:rsidRDefault="003F0030">
            <w:pPr>
              <w:spacing w:line="240" w:lineRule="exact"/>
              <w:rPr>
                <w:szCs w:val="21"/>
                <w:lang w:val="zh-CN"/>
              </w:rPr>
            </w:pPr>
          </w:p>
        </w:tc>
        <w:tc>
          <w:tcPr>
            <w:tcW w:w="1843" w:type="dxa"/>
            <w:vAlign w:val="center"/>
          </w:tcPr>
          <w:p w14:paraId="50D011A2" w14:textId="77777777" w:rsidR="003F0030" w:rsidRDefault="0039486E">
            <w:pPr>
              <w:spacing w:line="240" w:lineRule="exact"/>
              <w:jc w:val="left"/>
              <w:rPr>
                <w:szCs w:val="21"/>
              </w:rPr>
            </w:pPr>
            <w:r>
              <w:rPr>
                <w:szCs w:val="21"/>
                <w:lang w:val="zh-CN"/>
              </w:rPr>
              <w:t>（</w:t>
            </w:r>
            <w:r>
              <w:rPr>
                <w:szCs w:val="21"/>
                <w:lang w:val="zh-CN"/>
              </w:rPr>
              <w:t>3</w:t>
            </w:r>
            <w:r>
              <w:rPr>
                <w:szCs w:val="21"/>
                <w:lang w:val="zh-CN"/>
              </w:rPr>
              <w:t>）具有履行合同所必需的设备和专业技术能力</w:t>
            </w:r>
          </w:p>
        </w:tc>
        <w:tc>
          <w:tcPr>
            <w:tcW w:w="6242" w:type="dxa"/>
          </w:tcPr>
          <w:p w14:paraId="59415050" w14:textId="77777777" w:rsidR="003F0030" w:rsidRDefault="0039486E">
            <w:pPr>
              <w:spacing w:line="240" w:lineRule="exact"/>
              <w:jc w:val="left"/>
              <w:rPr>
                <w:szCs w:val="21"/>
              </w:rPr>
            </w:pPr>
            <w:r>
              <w:rPr>
                <w:rFonts w:ascii="宋体" w:hAnsi="宋体" w:cs="宋体" w:hint="eastAsia"/>
                <w:szCs w:val="21"/>
              </w:rPr>
              <w:t>①</w:t>
            </w:r>
            <w:r>
              <w:rPr>
                <w:szCs w:val="21"/>
              </w:rPr>
              <w:t>审查供应商营业执照，须有效；</w:t>
            </w:r>
            <w:r>
              <w:rPr>
                <w:szCs w:val="21"/>
              </w:rPr>
              <w:t xml:space="preserve"> </w:t>
            </w:r>
          </w:p>
          <w:p w14:paraId="39B2EC72" w14:textId="77777777" w:rsidR="003F0030" w:rsidRDefault="0039486E">
            <w:pPr>
              <w:spacing w:line="240" w:lineRule="exact"/>
              <w:jc w:val="left"/>
              <w:rPr>
                <w:szCs w:val="21"/>
              </w:rPr>
            </w:pPr>
            <w:r>
              <w:rPr>
                <w:rFonts w:ascii="宋体" w:hAnsi="宋体" w:cs="宋体" w:hint="eastAsia"/>
                <w:szCs w:val="21"/>
              </w:rPr>
              <w:t>②</w:t>
            </w:r>
            <w:r>
              <w:rPr>
                <w:szCs w:val="21"/>
              </w:rPr>
              <w:t>审查书面声明。须提供，格式见第六章</w:t>
            </w:r>
            <w:r>
              <w:rPr>
                <w:rFonts w:hint="eastAsia"/>
                <w:szCs w:val="21"/>
              </w:rPr>
              <w:t>响应</w:t>
            </w:r>
            <w:r>
              <w:rPr>
                <w:szCs w:val="21"/>
              </w:rPr>
              <w:t>文件格式</w:t>
            </w:r>
            <w:r>
              <w:rPr>
                <w:szCs w:val="21"/>
              </w:rPr>
              <w:t>“</w:t>
            </w:r>
            <w:r>
              <w:rPr>
                <w:rFonts w:hint="eastAsia"/>
                <w:szCs w:val="21"/>
              </w:rPr>
              <w:t>响应</w:t>
            </w:r>
            <w:r>
              <w:t>声明书</w:t>
            </w:r>
            <w:r>
              <w:rPr>
                <w:szCs w:val="21"/>
              </w:rPr>
              <w:t>”</w:t>
            </w:r>
            <w:r>
              <w:rPr>
                <w:szCs w:val="21"/>
              </w:rPr>
              <w:t>。</w:t>
            </w:r>
          </w:p>
          <w:p w14:paraId="2025B406" w14:textId="77777777" w:rsidR="003F0030" w:rsidRDefault="0039486E">
            <w:pPr>
              <w:spacing w:line="240" w:lineRule="exact"/>
              <w:jc w:val="left"/>
              <w:rPr>
                <w:szCs w:val="21"/>
              </w:rPr>
            </w:pPr>
            <w:r>
              <w:rPr>
                <w:szCs w:val="21"/>
              </w:rPr>
              <w:t>审查</w:t>
            </w:r>
            <w:r>
              <w:rPr>
                <w:rFonts w:ascii="宋体" w:hAnsi="宋体" w:cs="宋体" w:hint="eastAsia"/>
                <w:szCs w:val="21"/>
              </w:rPr>
              <w:t>①</w:t>
            </w:r>
            <w:r>
              <w:rPr>
                <w:szCs w:val="21"/>
              </w:rPr>
              <w:t>或</w:t>
            </w:r>
            <w:r>
              <w:rPr>
                <w:rFonts w:ascii="宋体" w:hAnsi="宋体" w:cs="宋体" w:hint="eastAsia"/>
                <w:szCs w:val="21"/>
              </w:rPr>
              <w:t>②</w:t>
            </w:r>
            <w:r>
              <w:rPr>
                <w:szCs w:val="21"/>
              </w:rPr>
              <w:t>，满足其一，即为符合要求。</w:t>
            </w:r>
          </w:p>
        </w:tc>
      </w:tr>
      <w:tr w:rsidR="003F0030" w14:paraId="794856B9" w14:textId="77777777">
        <w:trPr>
          <w:cantSplit/>
          <w:trHeight w:val="397"/>
        </w:trPr>
        <w:tc>
          <w:tcPr>
            <w:tcW w:w="846" w:type="dxa"/>
            <w:vMerge/>
            <w:vAlign w:val="center"/>
          </w:tcPr>
          <w:p w14:paraId="5384651E" w14:textId="77777777" w:rsidR="003F0030" w:rsidRDefault="003F0030">
            <w:pPr>
              <w:spacing w:line="240" w:lineRule="exact"/>
              <w:rPr>
                <w:szCs w:val="21"/>
                <w:lang w:val="zh-CN"/>
              </w:rPr>
            </w:pPr>
            <w:bookmarkStart w:id="91" w:name="_Hlk230184921"/>
          </w:p>
        </w:tc>
        <w:tc>
          <w:tcPr>
            <w:tcW w:w="1843" w:type="dxa"/>
            <w:vAlign w:val="center"/>
          </w:tcPr>
          <w:p w14:paraId="19280399" w14:textId="77777777" w:rsidR="003F0030" w:rsidRDefault="0039486E">
            <w:pPr>
              <w:spacing w:line="240" w:lineRule="exact"/>
              <w:jc w:val="left"/>
              <w:rPr>
                <w:szCs w:val="21"/>
              </w:rPr>
            </w:pPr>
            <w:r>
              <w:rPr>
                <w:szCs w:val="21"/>
                <w:lang w:val="zh-CN"/>
              </w:rPr>
              <w:t>（</w:t>
            </w:r>
            <w:r>
              <w:rPr>
                <w:szCs w:val="21"/>
                <w:lang w:val="zh-CN"/>
              </w:rPr>
              <w:t>4</w:t>
            </w:r>
            <w:r>
              <w:rPr>
                <w:szCs w:val="21"/>
                <w:lang w:val="zh-CN"/>
              </w:rPr>
              <w:t>）有依法缴纳税收和社会保障金的良好记录</w:t>
            </w:r>
          </w:p>
        </w:tc>
        <w:tc>
          <w:tcPr>
            <w:tcW w:w="6242" w:type="dxa"/>
          </w:tcPr>
          <w:p w14:paraId="2F1EB3F0" w14:textId="77777777" w:rsidR="003F0030" w:rsidRDefault="0039486E">
            <w:pPr>
              <w:spacing w:line="240" w:lineRule="exact"/>
              <w:jc w:val="left"/>
              <w:rPr>
                <w:szCs w:val="21"/>
              </w:rPr>
            </w:pPr>
            <w:r>
              <w:rPr>
                <w:rFonts w:ascii="宋体" w:hAnsi="宋体" w:cs="宋体" w:hint="eastAsia"/>
                <w:szCs w:val="21"/>
              </w:rPr>
              <w:t>①</w:t>
            </w:r>
            <w:r>
              <w:rPr>
                <w:szCs w:val="21"/>
              </w:rPr>
              <w:t>审查</w:t>
            </w:r>
            <w:r>
              <w:rPr>
                <w:rFonts w:hint="eastAsia"/>
                <w:szCs w:val="21"/>
              </w:rPr>
              <w:t>响应</w:t>
            </w:r>
            <w:r>
              <w:rPr>
                <w:szCs w:val="21"/>
              </w:rPr>
              <w:t>截止时间前</w:t>
            </w:r>
            <w:r>
              <w:rPr>
                <w:szCs w:val="21"/>
              </w:rPr>
              <w:t>6</w:t>
            </w:r>
            <w:r>
              <w:rPr>
                <w:szCs w:val="21"/>
              </w:rPr>
              <w:t>个月内，</w:t>
            </w:r>
            <w:r>
              <w:rPr>
                <w:rFonts w:hint="eastAsia"/>
              </w:rPr>
              <w:t>供应商</w:t>
            </w:r>
            <w:r>
              <w:t>任意</w:t>
            </w:r>
            <w:r>
              <w:rPr>
                <w:rFonts w:hint="eastAsia"/>
              </w:rPr>
              <w:t>1</w:t>
            </w:r>
            <w:r>
              <w:rPr>
                <w:rFonts w:hint="eastAsia"/>
              </w:rPr>
              <w:t>个月</w:t>
            </w:r>
            <w:r>
              <w:rPr>
                <w:szCs w:val="21"/>
              </w:rPr>
              <w:t>依法缴纳税费证明复印件加盖供应商</w:t>
            </w:r>
            <w:r>
              <w:rPr>
                <w:rFonts w:hint="eastAsia"/>
                <w:szCs w:val="21"/>
              </w:rPr>
              <w:t>电子签章</w:t>
            </w:r>
            <w:r>
              <w:rPr>
                <w:szCs w:val="21"/>
              </w:rPr>
              <w:t>。</w:t>
            </w:r>
          </w:p>
          <w:p w14:paraId="47E9D03C" w14:textId="77777777" w:rsidR="003F0030" w:rsidRDefault="0039486E">
            <w:pPr>
              <w:spacing w:line="240" w:lineRule="exact"/>
              <w:jc w:val="left"/>
              <w:rPr>
                <w:szCs w:val="21"/>
              </w:rPr>
            </w:pPr>
            <w:r>
              <w:rPr>
                <w:rFonts w:ascii="宋体" w:hAnsi="宋体" w:cs="宋体" w:hint="eastAsia"/>
                <w:szCs w:val="21"/>
              </w:rPr>
              <w:t>②</w:t>
            </w:r>
            <w:r>
              <w:rPr>
                <w:szCs w:val="21"/>
              </w:rPr>
              <w:t>审查</w:t>
            </w:r>
            <w:r>
              <w:rPr>
                <w:rFonts w:hint="eastAsia"/>
                <w:szCs w:val="21"/>
              </w:rPr>
              <w:t>响应</w:t>
            </w:r>
            <w:r>
              <w:rPr>
                <w:szCs w:val="21"/>
              </w:rPr>
              <w:t>截止时间前</w:t>
            </w:r>
            <w:r>
              <w:rPr>
                <w:szCs w:val="21"/>
              </w:rPr>
              <w:t>6</w:t>
            </w:r>
            <w:r>
              <w:rPr>
                <w:szCs w:val="21"/>
              </w:rPr>
              <w:t>个月内，</w:t>
            </w:r>
            <w:r>
              <w:rPr>
                <w:rFonts w:hint="eastAsia"/>
              </w:rPr>
              <w:t>供应商</w:t>
            </w:r>
            <w:r>
              <w:t>任意</w:t>
            </w:r>
            <w:r>
              <w:rPr>
                <w:rFonts w:hint="eastAsia"/>
              </w:rPr>
              <w:t>1</w:t>
            </w:r>
            <w:r>
              <w:rPr>
                <w:rFonts w:hint="eastAsia"/>
              </w:rPr>
              <w:t>个月</w:t>
            </w:r>
            <w:r>
              <w:rPr>
                <w:szCs w:val="21"/>
              </w:rPr>
              <w:t>的社保缴费证明记录复印件加盖供应商</w:t>
            </w:r>
            <w:r>
              <w:rPr>
                <w:rFonts w:hint="eastAsia"/>
                <w:szCs w:val="21"/>
              </w:rPr>
              <w:t>电子签章</w:t>
            </w:r>
            <w:r>
              <w:rPr>
                <w:szCs w:val="21"/>
              </w:rPr>
              <w:t>。</w:t>
            </w:r>
          </w:p>
          <w:p w14:paraId="6FE663A9" w14:textId="77777777" w:rsidR="003F0030" w:rsidRDefault="0039486E">
            <w:pPr>
              <w:spacing w:line="240" w:lineRule="exact"/>
              <w:jc w:val="left"/>
              <w:rPr>
                <w:szCs w:val="21"/>
              </w:rPr>
            </w:pPr>
            <w:r>
              <w:rPr>
                <w:szCs w:val="21"/>
              </w:rPr>
              <w:t>供应商成立不足</w:t>
            </w:r>
            <w:r>
              <w:rPr>
                <w:rFonts w:hint="eastAsia"/>
                <w:szCs w:val="21"/>
              </w:rPr>
              <w:t>1</w:t>
            </w:r>
            <w:r>
              <w:rPr>
                <w:rFonts w:hint="eastAsia"/>
                <w:szCs w:val="21"/>
              </w:rPr>
              <w:t>个月的，无须提供</w:t>
            </w:r>
            <w:r>
              <w:rPr>
                <w:szCs w:val="21"/>
              </w:rPr>
              <w:t>缴纳税费证明及社保缴费证明加盖供应商电子签章</w:t>
            </w:r>
            <w:r>
              <w:rPr>
                <w:rFonts w:hint="eastAsia"/>
                <w:szCs w:val="21"/>
              </w:rPr>
              <w:t>。</w:t>
            </w:r>
          </w:p>
          <w:p w14:paraId="748A50BD" w14:textId="77777777" w:rsidR="003F0030" w:rsidRDefault="0039486E">
            <w:pPr>
              <w:spacing w:line="240" w:lineRule="exact"/>
              <w:jc w:val="left"/>
              <w:rPr>
                <w:szCs w:val="21"/>
              </w:rPr>
            </w:pPr>
            <w:r>
              <w:rPr>
                <w:szCs w:val="21"/>
              </w:rPr>
              <w:t>依法免税或不需要缴纳社会保障资金的供应商，须提供相应文件证明其依法免税或不需要缴纳社会保障资金。</w:t>
            </w:r>
          </w:p>
        </w:tc>
      </w:tr>
      <w:bookmarkEnd w:id="91"/>
      <w:tr w:rsidR="003F0030" w14:paraId="061E6072" w14:textId="77777777">
        <w:trPr>
          <w:cantSplit/>
          <w:trHeight w:val="397"/>
        </w:trPr>
        <w:tc>
          <w:tcPr>
            <w:tcW w:w="846" w:type="dxa"/>
            <w:vMerge/>
            <w:vAlign w:val="center"/>
          </w:tcPr>
          <w:p w14:paraId="6733DEFB" w14:textId="77777777" w:rsidR="003F0030" w:rsidRDefault="003F0030">
            <w:pPr>
              <w:spacing w:line="240" w:lineRule="exact"/>
              <w:rPr>
                <w:szCs w:val="21"/>
                <w:lang w:val="zh-CN"/>
              </w:rPr>
            </w:pPr>
          </w:p>
        </w:tc>
        <w:tc>
          <w:tcPr>
            <w:tcW w:w="1843" w:type="dxa"/>
            <w:vAlign w:val="center"/>
          </w:tcPr>
          <w:p w14:paraId="4BFE330D" w14:textId="77777777" w:rsidR="003F0030" w:rsidRDefault="0039486E">
            <w:pPr>
              <w:spacing w:line="240" w:lineRule="exact"/>
              <w:jc w:val="left"/>
              <w:rPr>
                <w:szCs w:val="21"/>
              </w:rPr>
            </w:pPr>
            <w:r>
              <w:rPr>
                <w:szCs w:val="21"/>
              </w:rPr>
              <w:t>（</w:t>
            </w:r>
            <w:r>
              <w:rPr>
                <w:szCs w:val="21"/>
              </w:rPr>
              <w:t>5</w:t>
            </w:r>
            <w:r>
              <w:rPr>
                <w:szCs w:val="21"/>
              </w:rPr>
              <w:t>）参加政府采购活动前三年内，在经营活动中没有重大违法记录</w:t>
            </w:r>
          </w:p>
        </w:tc>
        <w:tc>
          <w:tcPr>
            <w:tcW w:w="6242" w:type="dxa"/>
            <w:vAlign w:val="center"/>
          </w:tcPr>
          <w:p w14:paraId="71F95AD4" w14:textId="77777777" w:rsidR="003F0030" w:rsidRDefault="0039486E">
            <w:pPr>
              <w:spacing w:line="240" w:lineRule="exact"/>
              <w:jc w:val="left"/>
              <w:rPr>
                <w:szCs w:val="21"/>
              </w:rPr>
            </w:pPr>
            <w:r>
              <w:rPr>
                <w:szCs w:val="21"/>
              </w:rPr>
              <w:t>审查无重大违法记录声明。须提供，格式见第六章</w:t>
            </w:r>
            <w:r>
              <w:rPr>
                <w:rFonts w:hint="eastAsia"/>
                <w:szCs w:val="21"/>
              </w:rPr>
              <w:t>响应</w:t>
            </w:r>
            <w:r>
              <w:rPr>
                <w:szCs w:val="21"/>
              </w:rPr>
              <w:t>文件格式</w:t>
            </w:r>
            <w:r>
              <w:rPr>
                <w:szCs w:val="21"/>
              </w:rPr>
              <w:t>“</w:t>
            </w:r>
            <w:r>
              <w:rPr>
                <w:rFonts w:hint="eastAsia"/>
                <w:szCs w:val="21"/>
              </w:rPr>
              <w:t>响应</w:t>
            </w:r>
            <w:r>
              <w:rPr>
                <w:szCs w:val="21"/>
              </w:rPr>
              <w:t>声明书</w:t>
            </w:r>
            <w:r>
              <w:rPr>
                <w:szCs w:val="21"/>
              </w:rPr>
              <w:t>”</w:t>
            </w:r>
            <w:r>
              <w:rPr>
                <w:szCs w:val="21"/>
              </w:rPr>
              <w:t>。</w:t>
            </w:r>
            <w:r>
              <w:rPr>
                <w:szCs w:val="21"/>
              </w:rPr>
              <w:t xml:space="preserve"> </w:t>
            </w:r>
          </w:p>
        </w:tc>
      </w:tr>
      <w:tr w:rsidR="003F0030" w14:paraId="4877BB72" w14:textId="77777777">
        <w:trPr>
          <w:cantSplit/>
          <w:trHeight w:val="397"/>
        </w:trPr>
        <w:tc>
          <w:tcPr>
            <w:tcW w:w="846" w:type="dxa"/>
            <w:vMerge/>
            <w:vAlign w:val="center"/>
          </w:tcPr>
          <w:p w14:paraId="56669868" w14:textId="77777777" w:rsidR="003F0030" w:rsidRDefault="003F0030">
            <w:pPr>
              <w:spacing w:line="240" w:lineRule="exact"/>
              <w:rPr>
                <w:szCs w:val="21"/>
                <w:lang w:val="zh-CN"/>
              </w:rPr>
            </w:pPr>
          </w:p>
        </w:tc>
        <w:tc>
          <w:tcPr>
            <w:tcW w:w="1843" w:type="dxa"/>
            <w:vAlign w:val="center"/>
          </w:tcPr>
          <w:p w14:paraId="38F1A0F4" w14:textId="77777777" w:rsidR="003F0030" w:rsidRDefault="0039486E">
            <w:pPr>
              <w:spacing w:line="240" w:lineRule="exact"/>
              <w:jc w:val="left"/>
              <w:rPr>
                <w:szCs w:val="21"/>
              </w:rPr>
            </w:pPr>
            <w:r>
              <w:rPr>
                <w:szCs w:val="21"/>
              </w:rPr>
              <w:t>（</w:t>
            </w:r>
            <w:r>
              <w:rPr>
                <w:szCs w:val="21"/>
              </w:rPr>
              <w:t>6</w:t>
            </w:r>
            <w:r>
              <w:rPr>
                <w:szCs w:val="21"/>
              </w:rPr>
              <w:t>）具备法律、行政法规规定的其他要求</w:t>
            </w:r>
          </w:p>
        </w:tc>
        <w:tc>
          <w:tcPr>
            <w:tcW w:w="6242" w:type="dxa"/>
            <w:vAlign w:val="center"/>
          </w:tcPr>
          <w:p w14:paraId="28B87BF2" w14:textId="77777777" w:rsidR="003F0030" w:rsidRDefault="0039486E">
            <w:pPr>
              <w:spacing w:line="240" w:lineRule="exact"/>
              <w:jc w:val="left"/>
              <w:rPr>
                <w:szCs w:val="21"/>
              </w:rPr>
            </w:pPr>
            <w:r>
              <w:rPr>
                <w:szCs w:val="21"/>
              </w:rPr>
              <w:t>无。</w:t>
            </w:r>
          </w:p>
        </w:tc>
      </w:tr>
      <w:tr w:rsidR="003F0030" w14:paraId="1301C907" w14:textId="77777777">
        <w:trPr>
          <w:cantSplit/>
          <w:trHeight w:val="397"/>
        </w:trPr>
        <w:tc>
          <w:tcPr>
            <w:tcW w:w="846" w:type="dxa"/>
            <w:vAlign w:val="center"/>
          </w:tcPr>
          <w:p w14:paraId="345ED7A9" w14:textId="77777777" w:rsidR="003F0030" w:rsidRDefault="0039486E">
            <w:pPr>
              <w:spacing w:line="240" w:lineRule="exact"/>
              <w:rPr>
                <w:szCs w:val="21"/>
                <w:lang w:val="zh-CN"/>
              </w:rPr>
            </w:pPr>
            <w:r>
              <w:rPr>
                <w:rFonts w:hint="eastAsia"/>
                <w:kern w:val="0"/>
                <w:szCs w:val="21"/>
              </w:rPr>
              <w:t>采购政策</w:t>
            </w:r>
          </w:p>
        </w:tc>
        <w:tc>
          <w:tcPr>
            <w:tcW w:w="1843" w:type="dxa"/>
            <w:vAlign w:val="center"/>
          </w:tcPr>
          <w:p w14:paraId="358440AB" w14:textId="77777777" w:rsidR="003F0030" w:rsidRDefault="0039486E">
            <w:pPr>
              <w:spacing w:line="240" w:lineRule="exact"/>
              <w:jc w:val="left"/>
              <w:rPr>
                <w:szCs w:val="21"/>
              </w:rPr>
            </w:pPr>
            <w:r>
              <w:rPr>
                <w:rFonts w:hint="eastAsia"/>
                <w:szCs w:val="21"/>
              </w:rPr>
              <w:t>落实政府采购政策需满足的资格要求</w:t>
            </w:r>
          </w:p>
        </w:tc>
        <w:tc>
          <w:tcPr>
            <w:tcW w:w="6242" w:type="dxa"/>
            <w:vAlign w:val="center"/>
          </w:tcPr>
          <w:p w14:paraId="2DB1A488" w14:textId="77777777" w:rsidR="003F0030" w:rsidRDefault="0039486E">
            <w:pPr>
              <w:spacing w:line="240" w:lineRule="exact"/>
              <w:rPr>
                <w:szCs w:val="21"/>
              </w:rPr>
            </w:pPr>
            <w:r>
              <w:rPr>
                <w:rFonts w:hint="eastAsia"/>
                <w:szCs w:val="21"/>
              </w:rPr>
              <w:t>无</w:t>
            </w:r>
          </w:p>
        </w:tc>
      </w:tr>
      <w:tr w:rsidR="003F0030" w14:paraId="286B0682" w14:textId="77777777">
        <w:trPr>
          <w:cantSplit/>
          <w:trHeight w:val="584"/>
        </w:trPr>
        <w:tc>
          <w:tcPr>
            <w:tcW w:w="846" w:type="dxa"/>
            <w:vMerge w:val="restart"/>
            <w:vAlign w:val="center"/>
          </w:tcPr>
          <w:p w14:paraId="4689E04B" w14:textId="77777777" w:rsidR="003F0030" w:rsidRDefault="0039486E">
            <w:pPr>
              <w:spacing w:line="240" w:lineRule="exact"/>
              <w:rPr>
                <w:szCs w:val="21"/>
              </w:rPr>
            </w:pPr>
            <w:r>
              <w:rPr>
                <w:szCs w:val="21"/>
                <w:lang w:val="zh-CN"/>
              </w:rPr>
              <w:t>供应商应符合的</w:t>
            </w:r>
            <w:r>
              <w:rPr>
                <w:szCs w:val="21"/>
              </w:rPr>
              <w:t>特定资格</w:t>
            </w:r>
            <w:r>
              <w:rPr>
                <w:rFonts w:hint="eastAsia"/>
                <w:szCs w:val="21"/>
              </w:rPr>
              <w:t>要求</w:t>
            </w:r>
          </w:p>
        </w:tc>
        <w:tc>
          <w:tcPr>
            <w:tcW w:w="1843" w:type="dxa"/>
            <w:vAlign w:val="center"/>
          </w:tcPr>
          <w:p w14:paraId="326E736A" w14:textId="77777777" w:rsidR="003F0030" w:rsidRDefault="0039486E">
            <w:pPr>
              <w:spacing w:line="240" w:lineRule="exact"/>
              <w:jc w:val="left"/>
              <w:rPr>
                <w:szCs w:val="21"/>
              </w:rPr>
            </w:pPr>
            <w:r>
              <w:rPr>
                <w:szCs w:val="21"/>
              </w:rPr>
              <w:t>（</w:t>
            </w:r>
            <w:r>
              <w:rPr>
                <w:szCs w:val="21"/>
              </w:rPr>
              <w:t>1</w:t>
            </w:r>
            <w:r>
              <w:rPr>
                <w:szCs w:val="21"/>
              </w:rPr>
              <w:t>）资质</w:t>
            </w:r>
            <w:r>
              <w:rPr>
                <w:rFonts w:hint="eastAsia"/>
                <w:szCs w:val="21"/>
              </w:rPr>
              <w:t>要求</w:t>
            </w:r>
          </w:p>
        </w:tc>
        <w:tc>
          <w:tcPr>
            <w:tcW w:w="6242" w:type="dxa"/>
            <w:vAlign w:val="center"/>
          </w:tcPr>
          <w:p w14:paraId="524E7F00" w14:textId="77777777" w:rsidR="003F0030" w:rsidRDefault="0039486E">
            <w:pPr>
              <w:spacing w:line="240" w:lineRule="exact"/>
              <w:jc w:val="left"/>
              <w:rPr>
                <w:szCs w:val="21"/>
              </w:rPr>
            </w:pPr>
            <w:r>
              <w:rPr>
                <w:szCs w:val="21"/>
              </w:rPr>
              <w:t>须符合</w:t>
            </w:r>
            <w:r>
              <w:rPr>
                <w:rFonts w:hint="eastAsia"/>
                <w:szCs w:val="21"/>
              </w:rPr>
              <w:t>“磋商公告”</w:t>
            </w:r>
            <w:r>
              <w:rPr>
                <w:szCs w:val="21"/>
              </w:rPr>
              <w:t>的要求</w:t>
            </w:r>
          </w:p>
        </w:tc>
      </w:tr>
      <w:tr w:rsidR="003F0030" w14:paraId="30D3C1E7" w14:textId="77777777">
        <w:trPr>
          <w:cantSplit/>
          <w:trHeight w:val="397"/>
        </w:trPr>
        <w:tc>
          <w:tcPr>
            <w:tcW w:w="846" w:type="dxa"/>
            <w:vMerge/>
            <w:vAlign w:val="center"/>
          </w:tcPr>
          <w:p w14:paraId="2CE56519" w14:textId="77777777" w:rsidR="003F0030" w:rsidRDefault="003F0030">
            <w:pPr>
              <w:spacing w:line="240" w:lineRule="exact"/>
              <w:rPr>
                <w:szCs w:val="21"/>
              </w:rPr>
            </w:pPr>
          </w:p>
        </w:tc>
        <w:tc>
          <w:tcPr>
            <w:tcW w:w="1843" w:type="dxa"/>
            <w:vAlign w:val="center"/>
          </w:tcPr>
          <w:p w14:paraId="77642893" w14:textId="77777777" w:rsidR="003F0030" w:rsidRDefault="0039486E">
            <w:pPr>
              <w:spacing w:line="240" w:lineRule="exact"/>
              <w:jc w:val="left"/>
              <w:rPr>
                <w:szCs w:val="21"/>
              </w:rPr>
            </w:pPr>
            <w:r>
              <w:rPr>
                <w:szCs w:val="21"/>
              </w:rPr>
              <w:t>（</w:t>
            </w:r>
            <w:r>
              <w:rPr>
                <w:szCs w:val="21"/>
              </w:rPr>
              <w:t>2</w:t>
            </w:r>
            <w:r>
              <w:rPr>
                <w:szCs w:val="21"/>
              </w:rPr>
              <w:t>）业绩要求</w:t>
            </w:r>
          </w:p>
        </w:tc>
        <w:tc>
          <w:tcPr>
            <w:tcW w:w="6242" w:type="dxa"/>
            <w:vAlign w:val="center"/>
          </w:tcPr>
          <w:p w14:paraId="58758DF4" w14:textId="77777777" w:rsidR="003F0030" w:rsidRDefault="0039486E">
            <w:pPr>
              <w:spacing w:line="240" w:lineRule="exact"/>
              <w:jc w:val="left"/>
              <w:rPr>
                <w:szCs w:val="21"/>
              </w:rPr>
            </w:pPr>
            <w:r>
              <w:rPr>
                <w:szCs w:val="21"/>
              </w:rPr>
              <w:t>须符合</w:t>
            </w:r>
            <w:r>
              <w:rPr>
                <w:rFonts w:hint="eastAsia"/>
                <w:szCs w:val="21"/>
              </w:rPr>
              <w:t>“磋商公告”</w:t>
            </w:r>
            <w:r>
              <w:rPr>
                <w:szCs w:val="21"/>
              </w:rPr>
              <w:t>的要求</w:t>
            </w:r>
          </w:p>
        </w:tc>
      </w:tr>
      <w:tr w:rsidR="003F0030" w14:paraId="2820BDE4" w14:textId="77777777">
        <w:trPr>
          <w:cantSplit/>
          <w:trHeight w:val="1064"/>
        </w:trPr>
        <w:tc>
          <w:tcPr>
            <w:tcW w:w="846" w:type="dxa"/>
            <w:vMerge/>
            <w:vAlign w:val="center"/>
          </w:tcPr>
          <w:p w14:paraId="46C282D9" w14:textId="77777777" w:rsidR="003F0030" w:rsidRDefault="003F0030">
            <w:pPr>
              <w:spacing w:line="240" w:lineRule="exact"/>
              <w:jc w:val="left"/>
              <w:rPr>
                <w:szCs w:val="21"/>
              </w:rPr>
            </w:pPr>
          </w:p>
        </w:tc>
        <w:tc>
          <w:tcPr>
            <w:tcW w:w="1843" w:type="dxa"/>
            <w:vAlign w:val="center"/>
          </w:tcPr>
          <w:p w14:paraId="2F22A70F" w14:textId="77777777" w:rsidR="003F0030" w:rsidRDefault="0039486E">
            <w:pPr>
              <w:spacing w:line="240" w:lineRule="exact"/>
              <w:jc w:val="left"/>
              <w:rPr>
                <w:szCs w:val="21"/>
              </w:rPr>
            </w:pPr>
            <w:r>
              <w:rPr>
                <w:rFonts w:hint="eastAsia"/>
                <w:szCs w:val="21"/>
              </w:rPr>
              <w:t>（</w:t>
            </w:r>
            <w:r>
              <w:rPr>
                <w:szCs w:val="21"/>
              </w:rPr>
              <w:t>3</w:t>
            </w:r>
            <w:r>
              <w:rPr>
                <w:rFonts w:hint="eastAsia"/>
                <w:szCs w:val="21"/>
              </w:rPr>
              <w:t>）供应商不得参加响应的情形</w:t>
            </w:r>
          </w:p>
        </w:tc>
        <w:tc>
          <w:tcPr>
            <w:tcW w:w="6242" w:type="dxa"/>
            <w:vAlign w:val="center"/>
          </w:tcPr>
          <w:p w14:paraId="5F6FB753" w14:textId="77777777" w:rsidR="003F0030" w:rsidRDefault="0039486E">
            <w:pPr>
              <w:spacing w:line="240" w:lineRule="exact"/>
              <w:jc w:val="left"/>
              <w:rPr>
                <w:kern w:val="0"/>
                <w:szCs w:val="21"/>
              </w:rPr>
            </w:pPr>
            <w:r>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kern w:val="0"/>
                <w:szCs w:val="21"/>
              </w:rPr>
              <w:t>本</w:t>
            </w:r>
            <w:r>
              <w:rPr>
                <w:kern w:val="0"/>
                <w:szCs w:val="21"/>
              </w:rPr>
              <w:t>项目的采购活动。</w:t>
            </w:r>
          </w:p>
          <w:p w14:paraId="5BD8D2ED" w14:textId="77777777" w:rsidR="003F0030" w:rsidRDefault="0039486E">
            <w:pPr>
              <w:spacing w:line="240" w:lineRule="exact"/>
              <w:jc w:val="left"/>
              <w:rPr>
                <w:szCs w:val="21"/>
              </w:rPr>
            </w:pPr>
            <w:r>
              <w:rPr>
                <w:szCs w:val="21"/>
              </w:rPr>
              <w:t>须提供，格式见第六章</w:t>
            </w:r>
            <w:r>
              <w:rPr>
                <w:rFonts w:hint="eastAsia"/>
                <w:szCs w:val="21"/>
              </w:rPr>
              <w:t>响应</w:t>
            </w:r>
            <w:r>
              <w:rPr>
                <w:szCs w:val="21"/>
              </w:rPr>
              <w:t>文件格式</w:t>
            </w:r>
            <w:r>
              <w:rPr>
                <w:szCs w:val="21"/>
              </w:rPr>
              <w:t>“</w:t>
            </w:r>
            <w:r>
              <w:rPr>
                <w:rFonts w:hint="eastAsia"/>
                <w:szCs w:val="21"/>
              </w:rPr>
              <w:t>供应商直接控股股东、管理关系信息表</w:t>
            </w:r>
            <w:r>
              <w:rPr>
                <w:szCs w:val="21"/>
              </w:rPr>
              <w:t>”</w:t>
            </w:r>
            <w:r>
              <w:rPr>
                <w:szCs w:val="21"/>
              </w:rPr>
              <w:t>。</w:t>
            </w:r>
          </w:p>
        </w:tc>
      </w:tr>
      <w:tr w:rsidR="003F0030" w14:paraId="12A578C1" w14:textId="77777777">
        <w:trPr>
          <w:cantSplit/>
          <w:trHeight w:val="624"/>
        </w:trPr>
        <w:tc>
          <w:tcPr>
            <w:tcW w:w="846" w:type="dxa"/>
            <w:vMerge/>
            <w:vAlign w:val="center"/>
          </w:tcPr>
          <w:p w14:paraId="0B21ADF8" w14:textId="77777777" w:rsidR="003F0030" w:rsidRDefault="003F0030">
            <w:pPr>
              <w:spacing w:line="240" w:lineRule="exact"/>
              <w:jc w:val="left"/>
              <w:rPr>
                <w:kern w:val="0"/>
                <w:szCs w:val="21"/>
              </w:rPr>
            </w:pPr>
          </w:p>
        </w:tc>
        <w:tc>
          <w:tcPr>
            <w:tcW w:w="1843" w:type="dxa"/>
            <w:vAlign w:val="center"/>
          </w:tcPr>
          <w:p w14:paraId="261BCA47" w14:textId="77777777" w:rsidR="003F0030" w:rsidRDefault="0039486E">
            <w:pPr>
              <w:spacing w:line="240" w:lineRule="exact"/>
              <w:jc w:val="left"/>
              <w:rPr>
                <w:kern w:val="0"/>
                <w:szCs w:val="21"/>
              </w:rPr>
            </w:pPr>
            <w:r>
              <w:rPr>
                <w:rFonts w:hint="eastAsia"/>
                <w:szCs w:val="21"/>
              </w:rPr>
              <w:t>（</w:t>
            </w:r>
            <w:r>
              <w:rPr>
                <w:szCs w:val="21"/>
              </w:rPr>
              <w:t>4</w:t>
            </w:r>
            <w:r>
              <w:rPr>
                <w:rFonts w:hint="eastAsia"/>
                <w:szCs w:val="21"/>
              </w:rPr>
              <w:t>）诚信要求</w:t>
            </w:r>
          </w:p>
        </w:tc>
        <w:tc>
          <w:tcPr>
            <w:tcW w:w="6242" w:type="dxa"/>
          </w:tcPr>
          <w:p w14:paraId="132BCEB4" w14:textId="77777777" w:rsidR="003F0030" w:rsidRDefault="0039486E">
            <w:pPr>
              <w:spacing w:line="240" w:lineRule="exact"/>
              <w:jc w:val="left"/>
              <w:rPr>
                <w:kern w:val="0"/>
                <w:szCs w:val="21"/>
              </w:rPr>
            </w:pPr>
            <w:r>
              <w:rPr>
                <w:rFonts w:hint="eastAsia"/>
                <w:szCs w:val="21"/>
              </w:rPr>
              <w:t>未被列入失信被执行人、</w:t>
            </w:r>
            <w:r>
              <w:rPr>
                <w:szCs w:val="21"/>
              </w:rPr>
              <w:t>重大税收违法失信主体、政府采购严重违法失信行为记录名单</w:t>
            </w:r>
            <w:r>
              <w:rPr>
                <w:rFonts w:hint="eastAsia"/>
                <w:szCs w:val="21"/>
              </w:rPr>
              <w:t>。</w:t>
            </w:r>
          </w:p>
        </w:tc>
      </w:tr>
      <w:tr w:rsidR="003F0030" w14:paraId="0D0FA4F2" w14:textId="77777777">
        <w:trPr>
          <w:cantSplit/>
          <w:trHeight w:val="624"/>
        </w:trPr>
        <w:tc>
          <w:tcPr>
            <w:tcW w:w="846" w:type="dxa"/>
            <w:vMerge/>
            <w:vAlign w:val="center"/>
          </w:tcPr>
          <w:p w14:paraId="711641C7" w14:textId="77777777" w:rsidR="003F0030" w:rsidRDefault="003F0030">
            <w:pPr>
              <w:spacing w:line="240" w:lineRule="exact"/>
              <w:jc w:val="left"/>
              <w:rPr>
                <w:kern w:val="0"/>
                <w:szCs w:val="21"/>
              </w:rPr>
            </w:pPr>
          </w:p>
        </w:tc>
        <w:tc>
          <w:tcPr>
            <w:tcW w:w="1843" w:type="dxa"/>
            <w:vAlign w:val="center"/>
          </w:tcPr>
          <w:p w14:paraId="7DE65BF0" w14:textId="77777777" w:rsidR="003F0030" w:rsidRDefault="0039486E">
            <w:pPr>
              <w:spacing w:line="240" w:lineRule="exact"/>
              <w:jc w:val="left"/>
              <w:rPr>
                <w:szCs w:val="21"/>
              </w:rPr>
            </w:pPr>
            <w:r>
              <w:rPr>
                <w:rFonts w:hint="eastAsia"/>
                <w:szCs w:val="21"/>
              </w:rPr>
              <w:t>（</w:t>
            </w:r>
            <w:r>
              <w:rPr>
                <w:rFonts w:hint="eastAsia"/>
                <w:szCs w:val="21"/>
              </w:rPr>
              <w:t>5</w:t>
            </w:r>
            <w:r>
              <w:rPr>
                <w:rFonts w:hint="eastAsia"/>
                <w:szCs w:val="21"/>
              </w:rPr>
              <w:t>）分公司</w:t>
            </w:r>
          </w:p>
        </w:tc>
        <w:tc>
          <w:tcPr>
            <w:tcW w:w="6242" w:type="dxa"/>
            <w:vAlign w:val="center"/>
          </w:tcPr>
          <w:p w14:paraId="0961EEB7" w14:textId="77777777" w:rsidR="003F0030" w:rsidRDefault="0039486E">
            <w:pPr>
              <w:spacing w:line="240" w:lineRule="exact"/>
              <w:rPr>
                <w:szCs w:val="21"/>
              </w:rPr>
            </w:pPr>
            <w:r>
              <w:rPr>
                <w:rFonts w:hint="eastAsia"/>
                <w:szCs w:val="21"/>
              </w:rPr>
              <w:t>允许分公司参与响应的，供应商须提供总公司出具的授权其参与本项目的授权文件或制度。</w:t>
            </w:r>
          </w:p>
        </w:tc>
      </w:tr>
      <w:tr w:rsidR="003F0030" w14:paraId="6E2B9084" w14:textId="77777777">
        <w:trPr>
          <w:cantSplit/>
          <w:trHeight w:val="624"/>
        </w:trPr>
        <w:tc>
          <w:tcPr>
            <w:tcW w:w="846" w:type="dxa"/>
            <w:vMerge/>
            <w:vAlign w:val="center"/>
          </w:tcPr>
          <w:p w14:paraId="2C378FD0" w14:textId="77777777" w:rsidR="003F0030" w:rsidRDefault="003F0030">
            <w:pPr>
              <w:spacing w:line="240" w:lineRule="exact"/>
              <w:jc w:val="left"/>
              <w:rPr>
                <w:kern w:val="0"/>
                <w:szCs w:val="21"/>
              </w:rPr>
            </w:pPr>
          </w:p>
        </w:tc>
        <w:tc>
          <w:tcPr>
            <w:tcW w:w="1843" w:type="dxa"/>
            <w:vAlign w:val="center"/>
          </w:tcPr>
          <w:p w14:paraId="6A94E55E" w14:textId="77777777" w:rsidR="003F0030" w:rsidRDefault="0039486E">
            <w:pPr>
              <w:spacing w:line="240" w:lineRule="exact"/>
              <w:jc w:val="left"/>
              <w:rPr>
                <w:szCs w:val="21"/>
              </w:rPr>
            </w:pPr>
            <w:r>
              <w:rPr>
                <w:rFonts w:hint="eastAsia"/>
                <w:szCs w:val="21"/>
              </w:rPr>
              <w:t>（</w:t>
            </w:r>
            <w:r>
              <w:rPr>
                <w:szCs w:val="21"/>
              </w:rPr>
              <w:t>6</w:t>
            </w:r>
            <w:r>
              <w:rPr>
                <w:rFonts w:hint="eastAsia"/>
                <w:szCs w:val="21"/>
              </w:rPr>
              <w:t>）分包</w:t>
            </w:r>
          </w:p>
        </w:tc>
        <w:tc>
          <w:tcPr>
            <w:tcW w:w="6242" w:type="dxa"/>
            <w:vAlign w:val="center"/>
          </w:tcPr>
          <w:p w14:paraId="6D3039F0" w14:textId="77777777" w:rsidR="003F0030" w:rsidRDefault="0039486E">
            <w:pPr>
              <w:spacing w:line="240" w:lineRule="exact"/>
              <w:rPr>
                <w:szCs w:val="21"/>
                <w:lang w:val="zh-CN"/>
              </w:rPr>
            </w:pPr>
            <w:r>
              <w:rPr>
                <w:szCs w:val="21"/>
              </w:rPr>
              <w:t>须符合</w:t>
            </w:r>
            <w:r>
              <w:rPr>
                <w:rFonts w:hint="eastAsia"/>
                <w:szCs w:val="21"/>
              </w:rPr>
              <w:t>“磋商公告”</w:t>
            </w:r>
            <w:r>
              <w:rPr>
                <w:szCs w:val="21"/>
              </w:rPr>
              <w:t>的要求</w:t>
            </w:r>
          </w:p>
        </w:tc>
      </w:tr>
      <w:tr w:rsidR="003F0030" w14:paraId="12B20D2B" w14:textId="77777777">
        <w:trPr>
          <w:cantSplit/>
          <w:trHeight w:val="624"/>
        </w:trPr>
        <w:tc>
          <w:tcPr>
            <w:tcW w:w="846" w:type="dxa"/>
            <w:vMerge/>
            <w:vAlign w:val="center"/>
          </w:tcPr>
          <w:p w14:paraId="1853FA30" w14:textId="77777777" w:rsidR="003F0030" w:rsidRDefault="003F0030">
            <w:pPr>
              <w:spacing w:line="240" w:lineRule="exact"/>
              <w:jc w:val="left"/>
              <w:rPr>
                <w:kern w:val="0"/>
                <w:szCs w:val="21"/>
              </w:rPr>
            </w:pPr>
          </w:p>
        </w:tc>
        <w:tc>
          <w:tcPr>
            <w:tcW w:w="1843" w:type="dxa"/>
            <w:vAlign w:val="center"/>
          </w:tcPr>
          <w:p w14:paraId="68B1BC02" w14:textId="77777777" w:rsidR="003F0030" w:rsidRDefault="0039486E">
            <w:pPr>
              <w:spacing w:line="240" w:lineRule="exact"/>
              <w:jc w:val="left"/>
              <w:rPr>
                <w:szCs w:val="21"/>
              </w:rPr>
            </w:pPr>
            <w:r>
              <w:rPr>
                <w:rFonts w:hint="eastAsia"/>
                <w:szCs w:val="21"/>
              </w:rPr>
              <w:t>（</w:t>
            </w:r>
            <w:r>
              <w:rPr>
                <w:szCs w:val="21"/>
              </w:rPr>
              <w:t>7</w:t>
            </w:r>
            <w:r>
              <w:rPr>
                <w:rFonts w:hint="eastAsia"/>
                <w:szCs w:val="21"/>
              </w:rPr>
              <w:t>）联合体</w:t>
            </w:r>
          </w:p>
        </w:tc>
        <w:tc>
          <w:tcPr>
            <w:tcW w:w="6242" w:type="dxa"/>
            <w:vAlign w:val="center"/>
          </w:tcPr>
          <w:p w14:paraId="058677E4" w14:textId="77777777" w:rsidR="003F0030" w:rsidRDefault="0039486E">
            <w:pPr>
              <w:spacing w:line="240" w:lineRule="exact"/>
              <w:rPr>
                <w:szCs w:val="21"/>
              </w:rPr>
            </w:pPr>
            <w:r>
              <w:rPr>
                <w:rFonts w:hint="eastAsia"/>
                <w:szCs w:val="21"/>
                <w:lang w:val="zh-CN"/>
              </w:rPr>
              <w:t>须符合“磋商公告”的要求</w:t>
            </w:r>
          </w:p>
        </w:tc>
      </w:tr>
      <w:tr w:rsidR="003F0030" w14:paraId="7AE10F99" w14:textId="77777777">
        <w:trPr>
          <w:cantSplit/>
          <w:trHeight w:val="624"/>
        </w:trPr>
        <w:tc>
          <w:tcPr>
            <w:tcW w:w="846" w:type="dxa"/>
            <w:vMerge/>
            <w:vAlign w:val="center"/>
          </w:tcPr>
          <w:p w14:paraId="53AFEBF5" w14:textId="77777777" w:rsidR="003F0030" w:rsidRDefault="003F0030">
            <w:pPr>
              <w:spacing w:line="240" w:lineRule="exact"/>
              <w:jc w:val="left"/>
              <w:rPr>
                <w:kern w:val="0"/>
                <w:szCs w:val="21"/>
              </w:rPr>
            </w:pPr>
          </w:p>
        </w:tc>
        <w:tc>
          <w:tcPr>
            <w:tcW w:w="1843" w:type="dxa"/>
            <w:vAlign w:val="center"/>
          </w:tcPr>
          <w:p w14:paraId="1EFBFED5" w14:textId="77777777" w:rsidR="003F0030" w:rsidRDefault="0039486E">
            <w:pPr>
              <w:spacing w:line="240" w:lineRule="exact"/>
              <w:jc w:val="left"/>
              <w:rPr>
                <w:szCs w:val="21"/>
              </w:rPr>
            </w:pPr>
            <w:r>
              <w:rPr>
                <w:rFonts w:hint="eastAsia"/>
                <w:szCs w:val="21"/>
              </w:rPr>
              <w:t>（</w:t>
            </w:r>
            <w:r>
              <w:rPr>
                <w:szCs w:val="21"/>
              </w:rPr>
              <w:t>8</w:t>
            </w:r>
            <w:r>
              <w:rPr>
                <w:rFonts w:hint="eastAsia"/>
                <w:szCs w:val="21"/>
              </w:rPr>
              <w:t>）其他要求</w:t>
            </w:r>
          </w:p>
        </w:tc>
        <w:tc>
          <w:tcPr>
            <w:tcW w:w="6242" w:type="dxa"/>
          </w:tcPr>
          <w:p w14:paraId="446BE947" w14:textId="77777777" w:rsidR="003F0030" w:rsidRDefault="0039486E">
            <w:pPr>
              <w:spacing w:line="312" w:lineRule="auto"/>
              <w:jc w:val="left"/>
              <w:rPr>
                <w:kern w:val="0"/>
                <w:szCs w:val="21"/>
              </w:rPr>
            </w:pPr>
            <w:r>
              <w:rPr>
                <w:rFonts w:hint="eastAsia"/>
                <w:kern w:val="0"/>
                <w:szCs w:val="21"/>
              </w:rPr>
              <w:t>按</w:t>
            </w:r>
            <w:r>
              <w:rPr>
                <w:kern w:val="0"/>
                <w:szCs w:val="21"/>
              </w:rPr>
              <w:t>照</w:t>
            </w:r>
            <w:r>
              <w:rPr>
                <w:rFonts w:hint="eastAsia"/>
                <w:kern w:val="0"/>
                <w:szCs w:val="21"/>
              </w:rPr>
              <w:t>磋商</w:t>
            </w:r>
            <w:r>
              <w:rPr>
                <w:kern w:val="0"/>
                <w:szCs w:val="21"/>
              </w:rPr>
              <w:t>公告规定获得</w:t>
            </w:r>
            <w:r>
              <w:rPr>
                <w:rFonts w:hint="eastAsia"/>
                <w:kern w:val="0"/>
                <w:szCs w:val="21"/>
              </w:rPr>
              <w:t>采购</w:t>
            </w:r>
            <w:r>
              <w:rPr>
                <w:kern w:val="0"/>
                <w:szCs w:val="21"/>
              </w:rPr>
              <w:t>文件。</w:t>
            </w:r>
            <w:r>
              <w:rPr>
                <w:rFonts w:hint="eastAsia"/>
                <w:kern w:val="0"/>
                <w:szCs w:val="21"/>
              </w:rPr>
              <w:t>足额、及时缴纳磋商保证金。</w:t>
            </w:r>
          </w:p>
        </w:tc>
      </w:tr>
    </w:tbl>
    <w:p w14:paraId="27205360" w14:textId="77777777" w:rsidR="003F0030" w:rsidRDefault="0039486E">
      <w:pPr>
        <w:spacing w:before="120" w:line="320" w:lineRule="atLeast"/>
        <w:ind w:firstLineChars="196" w:firstLine="413"/>
        <w:outlineLvl w:val="1"/>
        <w:rPr>
          <w:szCs w:val="21"/>
        </w:rPr>
      </w:pPr>
      <w:r>
        <w:rPr>
          <w:b/>
          <w:bCs/>
          <w:kern w:val="0"/>
          <w:szCs w:val="21"/>
        </w:rPr>
        <w:t>3</w:t>
      </w:r>
      <w:r>
        <w:rPr>
          <w:rFonts w:hint="eastAsia"/>
          <w:b/>
          <w:bCs/>
          <w:kern w:val="0"/>
          <w:szCs w:val="21"/>
        </w:rPr>
        <w:t>.</w:t>
      </w:r>
      <w:r>
        <w:rPr>
          <w:b/>
          <w:bCs/>
          <w:kern w:val="0"/>
          <w:szCs w:val="21"/>
        </w:rPr>
        <w:t>符合性审查</w:t>
      </w:r>
      <w:r>
        <w:rPr>
          <w:rFonts w:hint="eastAsia"/>
          <w:b/>
          <w:bCs/>
          <w:kern w:val="0"/>
          <w:szCs w:val="21"/>
        </w:rPr>
        <w:t>标准（不满足任何一项审查内容要求，符合性审查即为不合格）</w:t>
      </w:r>
    </w:p>
    <w:tbl>
      <w:tblPr>
        <w:tblW w:w="89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2"/>
        <w:gridCol w:w="2333"/>
        <w:gridCol w:w="5085"/>
      </w:tblGrid>
      <w:tr w:rsidR="003F0030" w14:paraId="0F8942B5" w14:textId="77777777">
        <w:trPr>
          <w:trHeight w:val="518"/>
        </w:trPr>
        <w:tc>
          <w:tcPr>
            <w:tcW w:w="1512" w:type="dxa"/>
            <w:vAlign w:val="center"/>
          </w:tcPr>
          <w:p w14:paraId="1E2B47D8" w14:textId="77777777" w:rsidR="003F0030" w:rsidRDefault="0039486E">
            <w:pPr>
              <w:spacing w:line="240" w:lineRule="exact"/>
              <w:jc w:val="center"/>
              <w:rPr>
                <w:b/>
                <w:kern w:val="0"/>
                <w:szCs w:val="21"/>
              </w:rPr>
            </w:pPr>
            <w:bookmarkStart w:id="92" w:name="_Hlk48146640"/>
            <w:bookmarkStart w:id="93" w:name="_Hlk20388968"/>
            <w:r>
              <w:rPr>
                <w:rFonts w:hint="eastAsia"/>
                <w:b/>
                <w:kern w:val="0"/>
                <w:szCs w:val="21"/>
              </w:rPr>
              <w:t>审查</w:t>
            </w:r>
            <w:r>
              <w:rPr>
                <w:b/>
                <w:kern w:val="0"/>
                <w:szCs w:val="21"/>
              </w:rPr>
              <w:t>因素</w:t>
            </w:r>
          </w:p>
        </w:tc>
        <w:tc>
          <w:tcPr>
            <w:tcW w:w="2333" w:type="dxa"/>
            <w:vAlign w:val="center"/>
          </w:tcPr>
          <w:p w14:paraId="7D6FE542" w14:textId="77777777" w:rsidR="003F0030" w:rsidRDefault="0039486E">
            <w:pPr>
              <w:spacing w:line="240" w:lineRule="exact"/>
              <w:jc w:val="center"/>
              <w:rPr>
                <w:b/>
                <w:kern w:val="0"/>
                <w:szCs w:val="21"/>
              </w:rPr>
            </w:pPr>
            <w:r>
              <w:rPr>
                <w:rFonts w:hint="eastAsia"/>
                <w:b/>
                <w:kern w:val="0"/>
                <w:szCs w:val="21"/>
              </w:rPr>
              <w:t>审查内容</w:t>
            </w:r>
          </w:p>
        </w:tc>
        <w:tc>
          <w:tcPr>
            <w:tcW w:w="5085" w:type="dxa"/>
          </w:tcPr>
          <w:p w14:paraId="48BB133B" w14:textId="77777777" w:rsidR="003F0030" w:rsidRDefault="003F0030">
            <w:pPr>
              <w:spacing w:line="240" w:lineRule="exact"/>
              <w:jc w:val="center"/>
              <w:rPr>
                <w:b/>
                <w:kern w:val="0"/>
                <w:szCs w:val="21"/>
              </w:rPr>
            </w:pPr>
          </w:p>
          <w:p w14:paraId="4BDD9AD2" w14:textId="77777777" w:rsidR="003F0030" w:rsidRDefault="0039486E">
            <w:pPr>
              <w:spacing w:line="240" w:lineRule="exact"/>
              <w:jc w:val="center"/>
              <w:rPr>
                <w:b/>
                <w:kern w:val="0"/>
                <w:szCs w:val="21"/>
              </w:rPr>
            </w:pPr>
            <w:r>
              <w:rPr>
                <w:rFonts w:hint="eastAsia"/>
                <w:b/>
                <w:kern w:val="0"/>
                <w:szCs w:val="21"/>
              </w:rPr>
              <w:t>说明</w:t>
            </w:r>
          </w:p>
        </w:tc>
      </w:tr>
      <w:tr w:rsidR="003F0030" w14:paraId="46303C89" w14:textId="77777777">
        <w:trPr>
          <w:trHeight w:val="1367"/>
        </w:trPr>
        <w:tc>
          <w:tcPr>
            <w:tcW w:w="1512" w:type="dxa"/>
            <w:vMerge w:val="restart"/>
            <w:vAlign w:val="center"/>
          </w:tcPr>
          <w:p w14:paraId="1FD0DA1F" w14:textId="77777777" w:rsidR="003F0030" w:rsidRDefault="0039486E">
            <w:pPr>
              <w:spacing w:line="240" w:lineRule="exact"/>
              <w:jc w:val="center"/>
              <w:rPr>
                <w:kern w:val="0"/>
                <w:szCs w:val="21"/>
              </w:rPr>
            </w:pPr>
            <w:r>
              <w:rPr>
                <w:rFonts w:hint="eastAsia"/>
                <w:kern w:val="0"/>
                <w:szCs w:val="21"/>
              </w:rPr>
              <w:t>商务资信</w:t>
            </w:r>
          </w:p>
        </w:tc>
        <w:tc>
          <w:tcPr>
            <w:tcW w:w="2333" w:type="dxa"/>
            <w:vAlign w:val="center"/>
          </w:tcPr>
          <w:p w14:paraId="2A4C8BDD" w14:textId="77777777" w:rsidR="003F0030" w:rsidRDefault="0039486E">
            <w:pPr>
              <w:spacing w:line="240" w:lineRule="exact"/>
            </w:pPr>
            <w:r>
              <w:rPr>
                <w:rFonts w:hint="eastAsia"/>
              </w:rPr>
              <w:t>法定代表人身份证明及授权委托书</w:t>
            </w:r>
          </w:p>
        </w:tc>
        <w:tc>
          <w:tcPr>
            <w:tcW w:w="5085" w:type="dxa"/>
            <w:vAlign w:val="center"/>
          </w:tcPr>
          <w:p w14:paraId="559E6464" w14:textId="77777777" w:rsidR="003F0030" w:rsidRDefault="0039486E">
            <w:pPr>
              <w:spacing w:line="240" w:lineRule="exact"/>
              <w:rPr>
                <w:szCs w:val="21"/>
              </w:rPr>
            </w:pPr>
            <w:r>
              <w:rPr>
                <w:rFonts w:hint="eastAsia"/>
                <w:szCs w:val="21"/>
              </w:rPr>
              <w:t>授权</w:t>
            </w:r>
            <w:r>
              <w:rPr>
                <w:szCs w:val="21"/>
              </w:rPr>
              <w:t>代表</w:t>
            </w:r>
            <w:r>
              <w:rPr>
                <w:rFonts w:hint="eastAsia"/>
                <w:szCs w:val="21"/>
              </w:rPr>
              <w:t>参加响应</w:t>
            </w:r>
            <w:r>
              <w:rPr>
                <w:szCs w:val="21"/>
              </w:rPr>
              <w:t>时审查</w:t>
            </w:r>
            <w:r>
              <w:t>：</w:t>
            </w:r>
            <w:r>
              <w:rPr>
                <w:rFonts w:ascii="宋体" w:hAnsi="宋体"/>
                <w:szCs w:val="21"/>
              </w:rPr>
              <w:t>法定代表人授权委托书及附件</w:t>
            </w:r>
            <w:r>
              <w:rPr>
                <w:szCs w:val="21"/>
              </w:rPr>
              <w:t xml:space="preserve"> </w:t>
            </w:r>
          </w:p>
          <w:p w14:paraId="387E38A1" w14:textId="77777777" w:rsidR="003F0030" w:rsidRDefault="0039486E">
            <w:pPr>
              <w:spacing w:line="240" w:lineRule="exact"/>
              <w:rPr>
                <w:rFonts w:ascii="宋体" w:hAnsi="宋体"/>
                <w:szCs w:val="21"/>
              </w:rPr>
            </w:pPr>
            <w:r>
              <w:rPr>
                <w:rFonts w:hint="eastAsia"/>
                <w:szCs w:val="21"/>
              </w:rPr>
              <w:t>法定代表人直接参加响应</w:t>
            </w:r>
            <w:r>
              <w:rPr>
                <w:szCs w:val="21"/>
              </w:rPr>
              <w:t>时审查</w:t>
            </w:r>
            <w:r>
              <w:t>：</w:t>
            </w:r>
            <w:r>
              <w:rPr>
                <w:rFonts w:ascii="宋体" w:hAnsi="宋体"/>
                <w:szCs w:val="21"/>
              </w:rPr>
              <w:t>法定代表人身份证明</w:t>
            </w:r>
            <w:r>
              <w:rPr>
                <w:rFonts w:ascii="宋体" w:hAnsi="宋体" w:hint="eastAsia"/>
                <w:szCs w:val="21"/>
              </w:rPr>
              <w:t>及</w:t>
            </w:r>
            <w:r>
              <w:rPr>
                <w:rFonts w:ascii="宋体" w:hAnsi="宋体"/>
                <w:szCs w:val="21"/>
              </w:rPr>
              <w:t>附件</w:t>
            </w:r>
          </w:p>
          <w:p w14:paraId="5D4F4C55" w14:textId="77777777" w:rsidR="003F0030" w:rsidRDefault="0039486E">
            <w:pPr>
              <w:spacing w:line="240" w:lineRule="exact"/>
            </w:pPr>
            <w:r>
              <w:rPr>
                <w:rFonts w:ascii="宋体" w:hAnsi="宋体"/>
                <w:szCs w:val="21"/>
              </w:rPr>
              <w:t>格式及附件见第六章响应文件格式要求</w:t>
            </w:r>
          </w:p>
        </w:tc>
      </w:tr>
      <w:tr w:rsidR="003F0030" w14:paraId="2963F442" w14:textId="77777777">
        <w:trPr>
          <w:trHeight w:val="518"/>
        </w:trPr>
        <w:tc>
          <w:tcPr>
            <w:tcW w:w="1512" w:type="dxa"/>
            <w:vMerge/>
            <w:vAlign w:val="center"/>
          </w:tcPr>
          <w:p w14:paraId="438F1D93" w14:textId="77777777" w:rsidR="003F0030" w:rsidRDefault="003F0030">
            <w:pPr>
              <w:spacing w:line="240" w:lineRule="exact"/>
              <w:jc w:val="center"/>
              <w:rPr>
                <w:kern w:val="0"/>
                <w:szCs w:val="21"/>
              </w:rPr>
            </w:pPr>
            <w:bookmarkStart w:id="94" w:name="_Hlk230185046"/>
          </w:p>
        </w:tc>
        <w:tc>
          <w:tcPr>
            <w:tcW w:w="2333" w:type="dxa"/>
            <w:vAlign w:val="center"/>
          </w:tcPr>
          <w:p w14:paraId="646E6704" w14:textId="77777777" w:rsidR="003F0030" w:rsidRDefault="0039486E">
            <w:pPr>
              <w:spacing w:line="240" w:lineRule="exact"/>
              <w:rPr>
                <w:szCs w:val="21"/>
              </w:rPr>
            </w:pPr>
            <w:r>
              <w:rPr>
                <w:rFonts w:hint="eastAsia"/>
                <w:szCs w:val="21"/>
              </w:rPr>
              <w:t>实质性条款响应</w:t>
            </w:r>
          </w:p>
        </w:tc>
        <w:tc>
          <w:tcPr>
            <w:tcW w:w="5085" w:type="dxa"/>
            <w:vAlign w:val="center"/>
          </w:tcPr>
          <w:p w14:paraId="7A7303C1" w14:textId="77777777" w:rsidR="003F0030" w:rsidRDefault="0039486E">
            <w:pPr>
              <w:spacing w:line="240" w:lineRule="exact"/>
              <w:rPr>
                <w:szCs w:val="21"/>
              </w:rPr>
            </w:pPr>
            <w:r>
              <w:rPr>
                <w:rFonts w:ascii="宋体" w:hAnsi="宋体" w:hint="eastAsia"/>
                <w:szCs w:val="21"/>
              </w:rPr>
              <w:t>采购文件实质性要求响应均无负偏离</w:t>
            </w:r>
          </w:p>
        </w:tc>
      </w:tr>
      <w:tr w:rsidR="003F0030" w14:paraId="2545E1CF" w14:textId="77777777">
        <w:trPr>
          <w:trHeight w:val="518"/>
        </w:trPr>
        <w:tc>
          <w:tcPr>
            <w:tcW w:w="1512" w:type="dxa"/>
            <w:vMerge/>
            <w:vAlign w:val="center"/>
          </w:tcPr>
          <w:p w14:paraId="7A9E463D" w14:textId="77777777" w:rsidR="003F0030" w:rsidRDefault="003F0030">
            <w:pPr>
              <w:spacing w:line="240" w:lineRule="exact"/>
              <w:jc w:val="center"/>
              <w:rPr>
                <w:kern w:val="0"/>
                <w:szCs w:val="21"/>
              </w:rPr>
            </w:pPr>
            <w:bookmarkStart w:id="95" w:name="_Hlk230185050"/>
            <w:bookmarkEnd w:id="94"/>
          </w:p>
        </w:tc>
        <w:tc>
          <w:tcPr>
            <w:tcW w:w="2333" w:type="dxa"/>
            <w:vAlign w:val="center"/>
          </w:tcPr>
          <w:p w14:paraId="24F99031" w14:textId="77777777" w:rsidR="003F0030" w:rsidRDefault="0039486E">
            <w:pPr>
              <w:spacing w:line="240" w:lineRule="exact"/>
              <w:rPr>
                <w:szCs w:val="21"/>
              </w:rPr>
            </w:pPr>
            <w:r>
              <w:rPr>
                <w:rFonts w:hint="eastAsia"/>
                <w:szCs w:val="21"/>
              </w:rPr>
              <w:t>串通投标</w:t>
            </w:r>
          </w:p>
        </w:tc>
        <w:tc>
          <w:tcPr>
            <w:tcW w:w="5085" w:type="dxa"/>
            <w:vAlign w:val="center"/>
          </w:tcPr>
          <w:p w14:paraId="151D6F5C" w14:textId="77777777" w:rsidR="003F0030" w:rsidRDefault="0039486E">
            <w:pPr>
              <w:spacing w:line="240" w:lineRule="exact"/>
              <w:rPr>
                <w:szCs w:val="21"/>
              </w:rPr>
            </w:pPr>
            <w:r>
              <w:rPr>
                <w:rFonts w:ascii="宋体" w:hAnsi="宋体" w:hint="eastAsia"/>
                <w:szCs w:val="21"/>
              </w:rPr>
              <w:t>不属于供应商须知正文第</w:t>
            </w:r>
            <w:r>
              <w:rPr>
                <w:rFonts w:ascii="宋体" w:hAnsi="宋体"/>
                <w:szCs w:val="21"/>
              </w:rPr>
              <w:t>6</w:t>
            </w:r>
            <w:r>
              <w:rPr>
                <w:rFonts w:ascii="宋体" w:hAnsi="宋体" w:hint="eastAsia"/>
                <w:szCs w:val="21"/>
              </w:rPr>
              <w:t>.</w:t>
            </w:r>
            <w:r>
              <w:rPr>
                <w:rFonts w:ascii="宋体" w:hAnsi="宋体"/>
                <w:szCs w:val="21"/>
              </w:rPr>
              <w:t>3</w:t>
            </w:r>
            <w:r>
              <w:rPr>
                <w:rFonts w:ascii="宋体" w:hAnsi="宋体" w:hint="eastAsia"/>
                <w:szCs w:val="21"/>
              </w:rPr>
              <w:t>.9规定的串通投标情形，见</w:t>
            </w:r>
            <w:r>
              <w:rPr>
                <w:rFonts w:ascii="宋体" w:hAnsi="宋体"/>
                <w:szCs w:val="21"/>
              </w:rPr>
              <w:t>第六章响应文件格式要求</w:t>
            </w:r>
          </w:p>
        </w:tc>
      </w:tr>
      <w:tr w:rsidR="003F0030" w14:paraId="54E1A4A9" w14:textId="77777777">
        <w:trPr>
          <w:trHeight w:val="672"/>
        </w:trPr>
        <w:tc>
          <w:tcPr>
            <w:tcW w:w="1512" w:type="dxa"/>
            <w:vMerge w:val="restart"/>
            <w:vAlign w:val="center"/>
          </w:tcPr>
          <w:p w14:paraId="04F47D52" w14:textId="77777777" w:rsidR="003F0030" w:rsidRDefault="0039486E">
            <w:pPr>
              <w:spacing w:line="240" w:lineRule="exact"/>
              <w:jc w:val="center"/>
              <w:rPr>
                <w:kern w:val="0"/>
                <w:szCs w:val="21"/>
              </w:rPr>
            </w:pPr>
            <w:bookmarkStart w:id="96" w:name="_Hlk233384928"/>
            <w:bookmarkEnd w:id="95"/>
            <w:r>
              <w:rPr>
                <w:rFonts w:hint="eastAsia"/>
                <w:kern w:val="0"/>
                <w:szCs w:val="21"/>
              </w:rPr>
              <w:t>报价</w:t>
            </w:r>
          </w:p>
        </w:tc>
        <w:tc>
          <w:tcPr>
            <w:tcW w:w="2333" w:type="dxa"/>
            <w:vAlign w:val="center"/>
          </w:tcPr>
          <w:p w14:paraId="32787254" w14:textId="77777777" w:rsidR="003F0030" w:rsidRDefault="0039486E">
            <w:pPr>
              <w:spacing w:line="240" w:lineRule="exact"/>
              <w:rPr>
                <w:szCs w:val="21"/>
              </w:rPr>
            </w:pPr>
            <w:r>
              <w:rPr>
                <w:rFonts w:hint="eastAsia"/>
                <w:szCs w:val="21"/>
              </w:rPr>
              <w:t>有效报价</w:t>
            </w:r>
          </w:p>
        </w:tc>
        <w:tc>
          <w:tcPr>
            <w:tcW w:w="5085" w:type="dxa"/>
            <w:vAlign w:val="center"/>
          </w:tcPr>
          <w:p w14:paraId="51C6DB8E" w14:textId="77777777" w:rsidR="003F0030" w:rsidRDefault="0039486E">
            <w:pPr>
              <w:spacing w:line="240" w:lineRule="exact"/>
              <w:rPr>
                <w:bCs/>
                <w:kern w:val="0"/>
                <w:szCs w:val="21"/>
              </w:rPr>
            </w:pPr>
            <w:r>
              <w:rPr>
                <w:rFonts w:hint="eastAsia"/>
              </w:rPr>
              <w:t>报价未超出采购预算金额，也未超出最高限价（如有）</w:t>
            </w:r>
          </w:p>
        </w:tc>
      </w:tr>
      <w:bookmarkEnd w:id="96"/>
      <w:tr w:rsidR="003F0030" w14:paraId="260D1DC1" w14:textId="77777777">
        <w:trPr>
          <w:trHeight w:val="672"/>
        </w:trPr>
        <w:tc>
          <w:tcPr>
            <w:tcW w:w="1512" w:type="dxa"/>
            <w:vMerge/>
            <w:vAlign w:val="center"/>
          </w:tcPr>
          <w:p w14:paraId="6F76CB92" w14:textId="77777777" w:rsidR="003F0030" w:rsidRDefault="003F0030">
            <w:pPr>
              <w:spacing w:line="240" w:lineRule="exact"/>
              <w:jc w:val="center"/>
              <w:rPr>
                <w:kern w:val="0"/>
                <w:szCs w:val="21"/>
              </w:rPr>
            </w:pPr>
          </w:p>
        </w:tc>
        <w:tc>
          <w:tcPr>
            <w:tcW w:w="2333" w:type="dxa"/>
            <w:vAlign w:val="center"/>
          </w:tcPr>
          <w:p w14:paraId="3B6C9A9F" w14:textId="77777777" w:rsidR="003F0030" w:rsidRDefault="0039486E">
            <w:pPr>
              <w:spacing w:line="240" w:lineRule="exact"/>
              <w:rPr>
                <w:bCs/>
                <w:kern w:val="0"/>
                <w:szCs w:val="21"/>
              </w:rPr>
            </w:pPr>
            <w:r>
              <w:rPr>
                <w:rFonts w:hint="eastAsia"/>
                <w:bCs/>
                <w:kern w:val="0"/>
                <w:szCs w:val="21"/>
              </w:rPr>
              <w:t>漏项报价</w:t>
            </w:r>
          </w:p>
        </w:tc>
        <w:tc>
          <w:tcPr>
            <w:tcW w:w="5085" w:type="dxa"/>
            <w:vAlign w:val="center"/>
          </w:tcPr>
          <w:p w14:paraId="5074A5E5" w14:textId="77777777" w:rsidR="003F0030" w:rsidRDefault="0039486E">
            <w:pPr>
              <w:spacing w:line="240" w:lineRule="exact"/>
              <w:rPr>
                <w:rFonts w:hAnsi="宋体"/>
                <w:szCs w:val="21"/>
              </w:rPr>
            </w:pPr>
            <w:r>
              <w:rPr>
                <w:rFonts w:ascii="宋体" w:hAnsi="宋体" w:hint="eastAsia"/>
                <w:szCs w:val="21"/>
              </w:rPr>
              <w:t>未就所投分标进行报价或者存在漏项报价；</w:t>
            </w:r>
          </w:p>
        </w:tc>
      </w:tr>
      <w:tr w:rsidR="003F0030" w14:paraId="54C2C2B7" w14:textId="77777777">
        <w:trPr>
          <w:trHeight w:val="672"/>
        </w:trPr>
        <w:tc>
          <w:tcPr>
            <w:tcW w:w="1512" w:type="dxa"/>
            <w:vMerge/>
            <w:vAlign w:val="center"/>
          </w:tcPr>
          <w:p w14:paraId="603B4D9A" w14:textId="77777777" w:rsidR="003F0030" w:rsidRDefault="003F0030">
            <w:pPr>
              <w:spacing w:line="240" w:lineRule="exact"/>
              <w:jc w:val="center"/>
              <w:rPr>
                <w:kern w:val="0"/>
                <w:szCs w:val="21"/>
              </w:rPr>
            </w:pPr>
          </w:p>
        </w:tc>
        <w:tc>
          <w:tcPr>
            <w:tcW w:w="2333" w:type="dxa"/>
            <w:vAlign w:val="center"/>
          </w:tcPr>
          <w:p w14:paraId="5E1CFAA4" w14:textId="77777777" w:rsidR="003F0030" w:rsidRDefault="0039486E">
            <w:pPr>
              <w:spacing w:line="240" w:lineRule="exact"/>
              <w:rPr>
                <w:rFonts w:hAnsi="宋体"/>
                <w:szCs w:val="21"/>
              </w:rPr>
            </w:pPr>
            <w:r>
              <w:rPr>
                <w:rFonts w:hAnsi="宋体" w:hint="eastAsia"/>
                <w:szCs w:val="21"/>
              </w:rPr>
              <w:t>响应报价唯一性</w:t>
            </w:r>
          </w:p>
        </w:tc>
        <w:tc>
          <w:tcPr>
            <w:tcW w:w="5085" w:type="dxa"/>
            <w:vAlign w:val="center"/>
          </w:tcPr>
          <w:p w14:paraId="18C83C6C" w14:textId="77777777" w:rsidR="003F0030" w:rsidRDefault="0039486E">
            <w:pPr>
              <w:spacing w:line="240" w:lineRule="exact"/>
              <w:rPr>
                <w:szCs w:val="21"/>
              </w:rPr>
            </w:pPr>
            <w:r>
              <w:rPr>
                <w:rFonts w:ascii="宋体" w:hAnsi="宋体" w:hint="eastAsia"/>
                <w:szCs w:val="21"/>
              </w:rPr>
              <w:t>不存在有选择、有条件的最后报价（采购文件允许有备选方案或者其他约定的除外）</w:t>
            </w:r>
          </w:p>
        </w:tc>
      </w:tr>
      <w:tr w:rsidR="003F0030" w14:paraId="5310CACE" w14:textId="77777777">
        <w:trPr>
          <w:trHeight w:val="672"/>
        </w:trPr>
        <w:tc>
          <w:tcPr>
            <w:tcW w:w="1512" w:type="dxa"/>
            <w:vMerge/>
            <w:vAlign w:val="center"/>
          </w:tcPr>
          <w:p w14:paraId="4EB4CB42" w14:textId="77777777" w:rsidR="003F0030" w:rsidRDefault="003F0030">
            <w:pPr>
              <w:spacing w:line="240" w:lineRule="exact"/>
              <w:jc w:val="center"/>
              <w:rPr>
                <w:kern w:val="0"/>
                <w:szCs w:val="21"/>
              </w:rPr>
            </w:pPr>
          </w:p>
        </w:tc>
        <w:tc>
          <w:tcPr>
            <w:tcW w:w="2333" w:type="dxa"/>
            <w:shd w:val="clear" w:color="auto" w:fill="auto"/>
            <w:vAlign w:val="center"/>
          </w:tcPr>
          <w:p w14:paraId="08E68895" w14:textId="77777777" w:rsidR="003F0030" w:rsidRDefault="0039486E">
            <w:pPr>
              <w:spacing w:line="240" w:lineRule="exact"/>
              <w:rPr>
                <w:lang w:val="zh-CN"/>
              </w:rPr>
            </w:pPr>
            <w:r>
              <w:rPr>
                <w:rFonts w:hint="eastAsia"/>
                <w:szCs w:val="21"/>
                <w:lang w:val="zh-CN"/>
              </w:rPr>
              <w:t>过低报价合理性</w:t>
            </w:r>
          </w:p>
        </w:tc>
        <w:tc>
          <w:tcPr>
            <w:tcW w:w="5085" w:type="dxa"/>
            <w:shd w:val="clear" w:color="auto" w:fill="auto"/>
            <w:vAlign w:val="center"/>
          </w:tcPr>
          <w:p w14:paraId="0F127B4C" w14:textId="77777777" w:rsidR="003F0030" w:rsidRDefault="0039486E">
            <w:pPr>
              <w:spacing w:line="240" w:lineRule="exact"/>
            </w:pPr>
            <w:r>
              <w:rPr>
                <w:rFonts w:hint="eastAsia"/>
              </w:rPr>
              <w:t>供应商的报价存在异常低价问题的情形，评审委员会</w:t>
            </w:r>
            <w:r>
              <w:rPr>
                <w:rFonts w:hint="eastAsia"/>
                <w:szCs w:val="21"/>
              </w:rPr>
              <w:t>应当要求其在评标现场合理的时间内提供报价合理性相关的书面说明及必要的证明材料。</w:t>
            </w:r>
            <w:r>
              <w:rPr>
                <w:rFonts w:hint="eastAsia"/>
              </w:rPr>
              <w:t>供应商不能证明其报价合理性的，评审委员会应当将其作为无效投标处理。</w:t>
            </w:r>
          </w:p>
        </w:tc>
      </w:tr>
      <w:tr w:rsidR="003F0030" w14:paraId="300DE0E8" w14:textId="77777777">
        <w:trPr>
          <w:trHeight w:val="672"/>
        </w:trPr>
        <w:tc>
          <w:tcPr>
            <w:tcW w:w="1512" w:type="dxa"/>
            <w:vMerge/>
            <w:vAlign w:val="center"/>
          </w:tcPr>
          <w:p w14:paraId="46412384" w14:textId="77777777" w:rsidR="003F0030" w:rsidRDefault="003F0030">
            <w:pPr>
              <w:spacing w:line="240" w:lineRule="exact"/>
              <w:jc w:val="center"/>
              <w:rPr>
                <w:kern w:val="0"/>
                <w:szCs w:val="21"/>
              </w:rPr>
            </w:pPr>
            <w:bookmarkStart w:id="97" w:name="_Hlk237446652"/>
          </w:p>
        </w:tc>
        <w:tc>
          <w:tcPr>
            <w:tcW w:w="2333" w:type="dxa"/>
            <w:vAlign w:val="center"/>
          </w:tcPr>
          <w:p w14:paraId="4BFC6142" w14:textId="77777777" w:rsidR="003F0030" w:rsidRDefault="0039486E">
            <w:pPr>
              <w:spacing w:line="240" w:lineRule="exact"/>
              <w:rPr>
                <w:rFonts w:ascii="宋体" w:hAnsi="宋体"/>
                <w:szCs w:val="21"/>
              </w:rPr>
            </w:pPr>
            <w:r>
              <w:rPr>
                <w:rFonts w:hint="eastAsia"/>
                <w:szCs w:val="21"/>
              </w:rPr>
              <w:t>响应有效期</w:t>
            </w:r>
          </w:p>
        </w:tc>
        <w:tc>
          <w:tcPr>
            <w:tcW w:w="5085" w:type="dxa"/>
            <w:vAlign w:val="center"/>
          </w:tcPr>
          <w:p w14:paraId="2C2C06CE" w14:textId="77777777" w:rsidR="003F0030" w:rsidRDefault="0039486E">
            <w:pPr>
              <w:spacing w:line="240" w:lineRule="exact"/>
              <w:rPr>
                <w:szCs w:val="21"/>
              </w:rPr>
            </w:pPr>
            <w:r>
              <w:rPr>
                <w:rFonts w:ascii="宋体" w:hAnsi="宋体" w:hint="eastAsia"/>
                <w:szCs w:val="21"/>
              </w:rPr>
              <w:t>满足采购文件规定</w:t>
            </w:r>
          </w:p>
        </w:tc>
      </w:tr>
      <w:bookmarkEnd w:id="92"/>
      <w:bookmarkEnd w:id="93"/>
      <w:bookmarkEnd w:id="97"/>
    </w:tbl>
    <w:p w14:paraId="1F79F67B" w14:textId="77777777" w:rsidR="003F0030" w:rsidRDefault="003F0030">
      <w:pPr>
        <w:spacing w:before="120" w:line="320" w:lineRule="atLeast"/>
      </w:pPr>
    </w:p>
    <w:p w14:paraId="24F18A20" w14:textId="77777777" w:rsidR="003F0030" w:rsidRDefault="003F0030">
      <w:pPr>
        <w:spacing w:before="120" w:line="320" w:lineRule="atLeast"/>
      </w:pPr>
    </w:p>
    <w:p w14:paraId="614CC55D" w14:textId="77777777" w:rsidR="003F0030" w:rsidRDefault="0039486E">
      <w:pPr>
        <w:tabs>
          <w:tab w:val="left" w:pos="1950"/>
        </w:tabs>
        <w:spacing w:before="120" w:line="320" w:lineRule="atLeast"/>
        <w:jc w:val="left"/>
        <w:outlineLvl w:val="1"/>
        <w:rPr>
          <w:b/>
          <w:bCs/>
          <w:kern w:val="0"/>
          <w:szCs w:val="21"/>
        </w:rPr>
      </w:pPr>
      <w:r>
        <w:rPr>
          <w:b/>
          <w:bCs/>
          <w:kern w:val="0"/>
        </w:rPr>
        <w:br w:type="page"/>
      </w:r>
      <w:r>
        <w:rPr>
          <w:b/>
          <w:bCs/>
          <w:kern w:val="0"/>
          <w:szCs w:val="21"/>
        </w:rPr>
        <w:lastRenderedPageBreak/>
        <w:t>4.</w:t>
      </w:r>
      <w:r>
        <w:rPr>
          <w:rFonts w:hint="eastAsia"/>
          <w:b/>
          <w:bCs/>
          <w:kern w:val="0"/>
          <w:szCs w:val="21"/>
        </w:rPr>
        <w:t>评审标准</w:t>
      </w:r>
    </w:p>
    <w:p w14:paraId="593C7586" w14:textId="77777777" w:rsidR="003F0030" w:rsidRDefault="003F0030">
      <w:pPr>
        <w:ind w:firstLineChars="200" w:firstLine="420"/>
      </w:pPr>
    </w:p>
    <w:p w14:paraId="7F756F5E" w14:textId="77777777" w:rsidR="003F0030" w:rsidRDefault="0039486E">
      <w:pPr>
        <w:ind w:firstLineChars="200" w:firstLine="420"/>
      </w:pPr>
      <w:r>
        <w:rPr>
          <w:rFonts w:hint="eastAsia"/>
        </w:rPr>
        <w:t>（</w:t>
      </w:r>
      <w:r>
        <w:rPr>
          <w:rFonts w:hint="eastAsia"/>
        </w:rPr>
        <w:t>1</w:t>
      </w:r>
      <w:r>
        <w:rPr>
          <w:rFonts w:hint="eastAsia"/>
        </w:rPr>
        <w:t>）技术及商务资信分</w:t>
      </w:r>
    </w:p>
    <w:tbl>
      <w:tblPr>
        <w:tblW w:w="8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178"/>
        <w:gridCol w:w="5198"/>
        <w:gridCol w:w="1727"/>
      </w:tblGrid>
      <w:tr w:rsidR="003F0030" w14:paraId="1B935953" w14:textId="77777777">
        <w:trPr>
          <w:jc w:val="center"/>
        </w:trPr>
        <w:tc>
          <w:tcPr>
            <w:tcW w:w="708" w:type="dxa"/>
            <w:vAlign w:val="center"/>
          </w:tcPr>
          <w:p w14:paraId="573E533F" w14:textId="77777777" w:rsidR="003F0030" w:rsidRDefault="0039486E">
            <w:pPr>
              <w:spacing w:line="360" w:lineRule="exact"/>
              <w:jc w:val="center"/>
              <w:rPr>
                <w:rFonts w:ascii="Arial" w:hAnsi="Arial" w:cs="Arial"/>
                <w:b/>
                <w:szCs w:val="21"/>
              </w:rPr>
            </w:pPr>
            <w:r>
              <w:rPr>
                <w:rFonts w:ascii="Arial" w:hAnsi="Arial" w:cs="Arial"/>
                <w:b/>
                <w:szCs w:val="21"/>
              </w:rPr>
              <w:t>序号</w:t>
            </w:r>
          </w:p>
        </w:tc>
        <w:tc>
          <w:tcPr>
            <w:tcW w:w="1178" w:type="dxa"/>
            <w:vAlign w:val="center"/>
          </w:tcPr>
          <w:p w14:paraId="0D0C7986" w14:textId="77777777" w:rsidR="003F0030" w:rsidRDefault="0039486E">
            <w:pPr>
              <w:spacing w:line="360" w:lineRule="exact"/>
              <w:jc w:val="center"/>
              <w:rPr>
                <w:rFonts w:ascii="Arial" w:hAnsi="Arial" w:cs="Arial"/>
                <w:b/>
                <w:szCs w:val="21"/>
              </w:rPr>
            </w:pPr>
            <w:r>
              <w:rPr>
                <w:rFonts w:ascii="Arial" w:hAnsi="Arial" w:cs="Arial"/>
                <w:b/>
                <w:szCs w:val="21"/>
              </w:rPr>
              <w:t>类型</w:t>
            </w:r>
          </w:p>
        </w:tc>
        <w:tc>
          <w:tcPr>
            <w:tcW w:w="5198" w:type="dxa"/>
            <w:vAlign w:val="center"/>
          </w:tcPr>
          <w:p w14:paraId="329EB0CB" w14:textId="77777777" w:rsidR="003F0030" w:rsidRDefault="0039486E">
            <w:pPr>
              <w:spacing w:line="360" w:lineRule="exact"/>
              <w:jc w:val="center"/>
              <w:rPr>
                <w:rFonts w:ascii="Arial" w:hAnsi="Arial" w:cs="Arial"/>
                <w:b/>
                <w:szCs w:val="21"/>
              </w:rPr>
            </w:pPr>
            <w:r>
              <w:rPr>
                <w:rFonts w:ascii="Arial" w:hAnsi="Arial" w:cs="Arial"/>
                <w:b/>
                <w:szCs w:val="21"/>
              </w:rPr>
              <w:t>评分标准</w:t>
            </w:r>
          </w:p>
        </w:tc>
        <w:tc>
          <w:tcPr>
            <w:tcW w:w="1727" w:type="dxa"/>
            <w:vAlign w:val="center"/>
          </w:tcPr>
          <w:p w14:paraId="0CF12E8C" w14:textId="77777777" w:rsidR="003F0030" w:rsidRDefault="0039486E">
            <w:pPr>
              <w:spacing w:line="360" w:lineRule="exact"/>
              <w:jc w:val="center"/>
              <w:rPr>
                <w:rFonts w:ascii="Arial" w:hAnsi="Arial" w:cs="Arial"/>
                <w:b/>
                <w:szCs w:val="21"/>
              </w:rPr>
            </w:pPr>
            <w:r>
              <w:rPr>
                <w:rFonts w:ascii="Arial" w:hAnsi="Arial" w:cs="Arial"/>
                <w:b/>
                <w:szCs w:val="21"/>
              </w:rPr>
              <w:t>说明</w:t>
            </w:r>
          </w:p>
        </w:tc>
      </w:tr>
      <w:tr w:rsidR="003F0030" w14:paraId="25ADD13C" w14:textId="77777777">
        <w:trPr>
          <w:jc w:val="center"/>
        </w:trPr>
        <w:tc>
          <w:tcPr>
            <w:tcW w:w="708" w:type="dxa"/>
            <w:vAlign w:val="center"/>
          </w:tcPr>
          <w:p w14:paraId="7ED67BEC" w14:textId="77777777" w:rsidR="003F0030" w:rsidRDefault="0039486E">
            <w:pPr>
              <w:spacing w:line="360" w:lineRule="exact"/>
              <w:jc w:val="center"/>
              <w:rPr>
                <w:rFonts w:ascii="Arial" w:hAnsi="Arial" w:cs="Arial"/>
                <w:b/>
                <w:szCs w:val="21"/>
              </w:rPr>
            </w:pPr>
            <w:r>
              <w:rPr>
                <w:rFonts w:ascii="Arial" w:hAnsi="Arial" w:cs="Arial"/>
                <w:b/>
                <w:szCs w:val="21"/>
              </w:rPr>
              <w:t>1</w:t>
            </w:r>
          </w:p>
        </w:tc>
        <w:tc>
          <w:tcPr>
            <w:tcW w:w="1178" w:type="dxa"/>
            <w:vAlign w:val="center"/>
          </w:tcPr>
          <w:p w14:paraId="055D0479" w14:textId="77777777" w:rsidR="003F0030" w:rsidRDefault="0039486E">
            <w:pPr>
              <w:snapToGrid w:val="0"/>
              <w:spacing w:line="360" w:lineRule="exact"/>
              <w:jc w:val="center"/>
              <w:rPr>
                <w:rFonts w:ascii="宋体" w:hAnsi="宋体" w:cs="宋体"/>
                <w:szCs w:val="21"/>
              </w:rPr>
            </w:pPr>
            <w:r>
              <w:rPr>
                <w:rFonts w:ascii="宋体" w:hAnsi="宋体" w:cs="宋体" w:hint="eastAsia"/>
                <w:szCs w:val="21"/>
              </w:rPr>
              <w:t>（主观）</w:t>
            </w:r>
          </w:p>
          <w:p w14:paraId="5C81539F" w14:textId="77777777" w:rsidR="003F0030" w:rsidRDefault="0039486E">
            <w:pPr>
              <w:snapToGrid w:val="0"/>
              <w:spacing w:line="360" w:lineRule="exact"/>
              <w:jc w:val="center"/>
              <w:rPr>
                <w:rFonts w:ascii="宋体" w:hAnsi="宋体" w:cs="宋体"/>
                <w:bCs/>
              </w:rPr>
            </w:pPr>
            <w:r>
              <w:rPr>
                <w:rFonts w:ascii="宋体" w:hAnsi="宋体" w:cs="宋体" w:hint="eastAsia"/>
                <w:szCs w:val="21"/>
              </w:rPr>
              <w:t>服务承诺</w:t>
            </w:r>
            <w:r>
              <w:rPr>
                <w:rFonts w:ascii="宋体" w:hAnsi="宋体" w:cs="宋体" w:hint="eastAsia"/>
                <w:bCs/>
              </w:rPr>
              <w:t>分</w:t>
            </w:r>
          </w:p>
          <w:p w14:paraId="6871E768" w14:textId="4A9C1ABF" w:rsidR="003F0030" w:rsidRDefault="0039486E">
            <w:pPr>
              <w:spacing w:line="360" w:lineRule="exact"/>
              <w:jc w:val="center"/>
              <w:rPr>
                <w:rFonts w:ascii="Arial" w:hAnsi="Arial" w:cs="Arial"/>
                <w:szCs w:val="21"/>
              </w:rPr>
            </w:pPr>
            <w:r>
              <w:rPr>
                <w:rFonts w:ascii="宋体" w:hAnsi="宋体" w:cs="宋体" w:hint="eastAsia"/>
                <w:bCs/>
              </w:rPr>
              <w:t>（20分）</w:t>
            </w:r>
          </w:p>
        </w:tc>
        <w:tc>
          <w:tcPr>
            <w:tcW w:w="5198" w:type="dxa"/>
            <w:vAlign w:val="center"/>
          </w:tcPr>
          <w:p w14:paraId="74C76927" w14:textId="77777777" w:rsidR="003F0030" w:rsidRDefault="0039486E">
            <w:pPr>
              <w:spacing w:line="360" w:lineRule="exact"/>
              <w:rPr>
                <w:szCs w:val="21"/>
              </w:rPr>
            </w:pPr>
            <w:r>
              <w:rPr>
                <w:rFonts w:hint="eastAsia"/>
                <w:szCs w:val="21"/>
              </w:rPr>
              <w:t>（主观）服务承诺应包含但不限于以下各项内容：①服务响应方式②响应时间（含到达故障现场时间）③应急方案④保养频率</w:t>
            </w:r>
          </w:p>
          <w:p w14:paraId="2119FE59" w14:textId="77777777" w:rsidR="003F0030" w:rsidRDefault="0039486E">
            <w:pPr>
              <w:spacing w:line="360" w:lineRule="exact"/>
              <w:rPr>
                <w:szCs w:val="21"/>
              </w:rPr>
            </w:pPr>
            <w:r>
              <w:rPr>
                <w:rFonts w:hint="eastAsia"/>
                <w:szCs w:val="21"/>
              </w:rPr>
              <w:t>对服务响应、维保服务的承诺</w:t>
            </w:r>
          </w:p>
          <w:p w14:paraId="7D3F5580" w14:textId="61BAED52" w:rsidR="003F0030" w:rsidRDefault="0039486E">
            <w:pPr>
              <w:spacing w:line="360" w:lineRule="exact"/>
              <w:rPr>
                <w:szCs w:val="21"/>
              </w:rPr>
            </w:pPr>
            <w:r>
              <w:rPr>
                <w:rFonts w:hint="eastAsia"/>
                <w:szCs w:val="21"/>
              </w:rPr>
              <w:t>一档</w:t>
            </w:r>
            <w:r>
              <w:rPr>
                <w:rFonts w:hint="eastAsia"/>
                <w:szCs w:val="21"/>
              </w:rPr>
              <w:t>5</w:t>
            </w:r>
            <w:r>
              <w:rPr>
                <w:rFonts w:hint="eastAsia"/>
                <w:szCs w:val="21"/>
              </w:rPr>
              <w:t>分：服务承诺有缺漏（少于上述</w:t>
            </w:r>
            <w:r>
              <w:rPr>
                <w:szCs w:val="21"/>
              </w:rPr>
              <w:t>4</w:t>
            </w:r>
            <w:r>
              <w:rPr>
                <w:rFonts w:hint="eastAsia"/>
                <w:szCs w:val="21"/>
              </w:rPr>
              <w:t>项）提供的服务响应、维保服务承诺与项目实际需求不符。</w:t>
            </w:r>
          </w:p>
          <w:p w14:paraId="01C0000C" w14:textId="5B2F5E1F" w:rsidR="003F0030" w:rsidRDefault="0039486E">
            <w:pPr>
              <w:spacing w:line="360" w:lineRule="exact"/>
              <w:rPr>
                <w:szCs w:val="21"/>
              </w:rPr>
            </w:pPr>
            <w:r>
              <w:rPr>
                <w:rFonts w:hint="eastAsia"/>
                <w:szCs w:val="21"/>
              </w:rPr>
              <w:t>二档</w:t>
            </w:r>
            <w:r>
              <w:rPr>
                <w:rFonts w:hint="eastAsia"/>
                <w:szCs w:val="21"/>
              </w:rPr>
              <w:t>10</w:t>
            </w:r>
            <w:r>
              <w:rPr>
                <w:rFonts w:hint="eastAsia"/>
                <w:szCs w:val="21"/>
              </w:rPr>
              <w:t>分：服务承诺无缺漏（上述</w:t>
            </w:r>
            <w:r>
              <w:rPr>
                <w:szCs w:val="21"/>
              </w:rPr>
              <w:t>4</w:t>
            </w:r>
            <w:r>
              <w:rPr>
                <w:rFonts w:hint="eastAsia"/>
                <w:szCs w:val="21"/>
              </w:rPr>
              <w:t>项），且承诺内容可基本满足项目需求。</w:t>
            </w:r>
          </w:p>
          <w:p w14:paraId="3DCE793E" w14:textId="433AA45A" w:rsidR="003F0030" w:rsidRDefault="0039486E">
            <w:pPr>
              <w:spacing w:line="360" w:lineRule="exact"/>
              <w:rPr>
                <w:szCs w:val="21"/>
              </w:rPr>
            </w:pPr>
            <w:r>
              <w:rPr>
                <w:rFonts w:hint="eastAsia"/>
                <w:szCs w:val="21"/>
              </w:rPr>
              <w:t>三档</w:t>
            </w:r>
            <w:r>
              <w:rPr>
                <w:szCs w:val="21"/>
              </w:rPr>
              <w:t>1</w:t>
            </w:r>
            <w:r>
              <w:rPr>
                <w:rFonts w:hint="eastAsia"/>
                <w:szCs w:val="21"/>
              </w:rPr>
              <w:t>5</w:t>
            </w:r>
            <w:r>
              <w:rPr>
                <w:rFonts w:hint="eastAsia"/>
                <w:szCs w:val="21"/>
              </w:rPr>
              <w:t>分：在满足二档基础上，服务响应方式覆盖全面，对维保服务过程中可能遇到的突发、应急情况进行有详细的阐述及合理分析，并对处理方法、时效进行明确承诺，能够保证维护目标的正常运行。</w:t>
            </w:r>
          </w:p>
          <w:p w14:paraId="350E11CC" w14:textId="3BBFE969" w:rsidR="003F0030" w:rsidRDefault="0039486E">
            <w:pPr>
              <w:spacing w:line="360" w:lineRule="exact"/>
              <w:rPr>
                <w:szCs w:val="21"/>
              </w:rPr>
            </w:pPr>
            <w:r>
              <w:rPr>
                <w:rFonts w:hint="eastAsia"/>
                <w:szCs w:val="21"/>
              </w:rPr>
              <w:t>四档</w:t>
            </w:r>
            <w:r>
              <w:rPr>
                <w:rFonts w:hint="eastAsia"/>
                <w:szCs w:val="21"/>
              </w:rPr>
              <w:t>20</w:t>
            </w:r>
            <w:r>
              <w:rPr>
                <w:rFonts w:hint="eastAsia"/>
                <w:szCs w:val="21"/>
              </w:rPr>
              <w:t>分：在满足三档基础上，在响应时间、保养频率等有优于招标文件文件要求的，且应急方案有针对本项目的优化措施等。</w:t>
            </w:r>
          </w:p>
        </w:tc>
        <w:tc>
          <w:tcPr>
            <w:tcW w:w="1727" w:type="dxa"/>
            <w:vAlign w:val="center"/>
          </w:tcPr>
          <w:p w14:paraId="77CD9A85" w14:textId="0632385F" w:rsidR="003F0030" w:rsidRDefault="0039486E">
            <w:pPr>
              <w:spacing w:line="360" w:lineRule="exact"/>
              <w:rPr>
                <w:rFonts w:ascii="Arial" w:hAnsi="Arial" w:cs="Arial"/>
                <w:szCs w:val="21"/>
              </w:rPr>
            </w:pPr>
            <w:bookmarkStart w:id="98" w:name="OLE_LINK24"/>
            <w:r>
              <w:rPr>
                <w:rFonts w:ascii="Arial" w:hAnsi="Arial" w:cs="Arial" w:hint="eastAsia"/>
                <w:szCs w:val="21"/>
              </w:rPr>
              <w:t>注：未提供</w:t>
            </w:r>
            <w:r w:rsidR="00453A35">
              <w:rPr>
                <w:rFonts w:ascii="Arial" w:hAnsi="Arial" w:cs="Arial" w:hint="eastAsia"/>
                <w:szCs w:val="21"/>
              </w:rPr>
              <w:t>服务承诺</w:t>
            </w:r>
            <w:r>
              <w:rPr>
                <w:rFonts w:ascii="Arial" w:hAnsi="Arial" w:cs="Arial" w:hint="eastAsia"/>
                <w:szCs w:val="21"/>
              </w:rPr>
              <w:t>的不得分。</w:t>
            </w:r>
            <w:bookmarkEnd w:id="98"/>
          </w:p>
        </w:tc>
      </w:tr>
      <w:tr w:rsidR="003F0030" w14:paraId="0811FF07" w14:textId="77777777">
        <w:trPr>
          <w:jc w:val="center"/>
        </w:trPr>
        <w:tc>
          <w:tcPr>
            <w:tcW w:w="708" w:type="dxa"/>
            <w:vAlign w:val="center"/>
          </w:tcPr>
          <w:p w14:paraId="1840BA73" w14:textId="77777777" w:rsidR="003F0030" w:rsidRDefault="0039486E">
            <w:pPr>
              <w:spacing w:line="360" w:lineRule="exact"/>
              <w:jc w:val="center"/>
              <w:rPr>
                <w:rFonts w:ascii="Arial" w:hAnsi="Arial" w:cs="Arial"/>
                <w:b/>
                <w:szCs w:val="21"/>
              </w:rPr>
            </w:pPr>
            <w:r>
              <w:rPr>
                <w:rFonts w:ascii="Arial" w:hAnsi="Arial" w:cs="Arial"/>
                <w:b/>
                <w:szCs w:val="21"/>
              </w:rPr>
              <w:t>2</w:t>
            </w:r>
          </w:p>
        </w:tc>
        <w:tc>
          <w:tcPr>
            <w:tcW w:w="1178" w:type="dxa"/>
            <w:vAlign w:val="center"/>
          </w:tcPr>
          <w:p w14:paraId="063D847B" w14:textId="77777777" w:rsidR="003F0030" w:rsidRDefault="0039486E">
            <w:pPr>
              <w:spacing w:line="360" w:lineRule="exact"/>
              <w:jc w:val="center"/>
              <w:rPr>
                <w:rFonts w:ascii="宋体" w:hAnsi="宋体" w:cs="宋体"/>
                <w:szCs w:val="21"/>
              </w:rPr>
            </w:pPr>
            <w:r>
              <w:rPr>
                <w:rFonts w:ascii="宋体" w:hAnsi="宋体" w:cs="宋体" w:hint="eastAsia"/>
                <w:szCs w:val="21"/>
              </w:rPr>
              <w:t>（主观）</w:t>
            </w:r>
          </w:p>
          <w:p w14:paraId="011006BA" w14:textId="77777777" w:rsidR="003F0030" w:rsidRDefault="0039486E">
            <w:pPr>
              <w:spacing w:line="360" w:lineRule="exact"/>
              <w:jc w:val="center"/>
              <w:rPr>
                <w:rFonts w:ascii="宋体" w:hAnsi="宋体" w:cs="宋体"/>
                <w:bCs/>
              </w:rPr>
            </w:pPr>
            <w:bookmarkStart w:id="99" w:name="OLE_LINK21"/>
            <w:r>
              <w:rPr>
                <w:rFonts w:ascii="宋体" w:hAnsi="宋体" w:cs="宋体" w:hint="eastAsia"/>
                <w:bCs/>
              </w:rPr>
              <w:t>实施方案</w:t>
            </w:r>
            <w:bookmarkEnd w:id="99"/>
            <w:r>
              <w:rPr>
                <w:rFonts w:ascii="宋体" w:hAnsi="宋体" w:cs="宋体" w:hint="eastAsia"/>
                <w:bCs/>
              </w:rPr>
              <w:t>分</w:t>
            </w:r>
          </w:p>
          <w:p w14:paraId="5EDECF35" w14:textId="4C6A3D61" w:rsidR="003F0030" w:rsidRDefault="0039486E">
            <w:pPr>
              <w:spacing w:line="360" w:lineRule="exact"/>
              <w:jc w:val="center"/>
              <w:rPr>
                <w:rFonts w:ascii="Arial" w:hAnsi="Arial" w:cs="Arial"/>
                <w:szCs w:val="21"/>
              </w:rPr>
            </w:pPr>
            <w:r>
              <w:rPr>
                <w:rFonts w:ascii="宋体" w:hAnsi="宋体" w:cs="宋体" w:hint="eastAsia"/>
                <w:bCs/>
              </w:rPr>
              <w:t>（</w:t>
            </w:r>
            <w:r>
              <w:rPr>
                <w:rFonts w:ascii="宋体" w:hAnsi="宋体" w:cs="宋体"/>
                <w:bCs/>
              </w:rPr>
              <w:t>1</w:t>
            </w:r>
            <w:r>
              <w:rPr>
                <w:rFonts w:ascii="宋体" w:hAnsi="宋体" w:cs="宋体" w:hint="eastAsia"/>
                <w:bCs/>
              </w:rPr>
              <w:t>8分）</w:t>
            </w:r>
          </w:p>
        </w:tc>
        <w:tc>
          <w:tcPr>
            <w:tcW w:w="5198" w:type="dxa"/>
            <w:vAlign w:val="center"/>
          </w:tcPr>
          <w:p w14:paraId="24C00297" w14:textId="77777777" w:rsidR="003F0030" w:rsidRDefault="0039486E">
            <w:pPr>
              <w:spacing w:line="360" w:lineRule="exact"/>
              <w:rPr>
                <w:szCs w:val="21"/>
              </w:rPr>
            </w:pPr>
            <w:r>
              <w:rPr>
                <w:rFonts w:hint="eastAsia"/>
                <w:szCs w:val="21"/>
              </w:rPr>
              <w:t>（主观）实施方案应包含但不限于以下各项内容：①维修保养计划②人员工作职责③企业规章管理制度④安全管理制度⑤</w:t>
            </w:r>
            <w:r>
              <w:rPr>
                <w:rFonts w:ascii="宋体" w:hAnsi="宋体" w:cs="宋体" w:hint="eastAsia"/>
                <w:szCs w:val="21"/>
              </w:rPr>
              <w:t>岗位责任制度</w:t>
            </w:r>
            <w:r>
              <w:rPr>
                <w:szCs w:val="21"/>
              </w:rPr>
              <w:fldChar w:fldCharType="begin"/>
            </w:r>
            <w:r>
              <w:rPr>
                <w:szCs w:val="21"/>
              </w:rPr>
              <w:instrText xml:space="preserve"> </w:instrText>
            </w:r>
            <w:r>
              <w:rPr>
                <w:rFonts w:hint="eastAsia"/>
                <w:szCs w:val="21"/>
              </w:rPr>
              <w:instrText>= 6 \* GB3</w:instrText>
            </w:r>
            <w:r>
              <w:rPr>
                <w:szCs w:val="21"/>
              </w:rPr>
              <w:instrText xml:space="preserve"> </w:instrText>
            </w:r>
            <w:r>
              <w:rPr>
                <w:szCs w:val="21"/>
              </w:rPr>
              <w:fldChar w:fldCharType="separate"/>
            </w:r>
            <w:r>
              <w:rPr>
                <w:rFonts w:hint="eastAsia"/>
                <w:szCs w:val="21"/>
              </w:rPr>
              <w:t>⑥</w:t>
            </w:r>
            <w:r>
              <w:rPr>
                <w:szCs w:val="21"/>
              </w:rPr>
              <w:fldChar w:fldCharType="end"/>
            </w:r>
            <w:r>
              <w:rPr>
                <w:rFonts w:hint="eastAsia"/>
                <w:szCs w:val="21"/>
              </w:rPr>
              <w:t>人员职能配置⑦</w:t>
            </w:r>
            <w:r>
              <w:rPr>
                <w:rFonts w:ascii="宋体" w:hAnsi="宋体" w:cs="宋体" w:hint="eastAsia"/>
                <w:szCs w:val="21"/>
              </w:rPr>
              <w:t>备件库和备件库清单</w:t>
            </w:r>
          </w:p>
          <w:p w14:paraId="75303418" w14:textId="22C1A315" w:rsidR="003F0030" w:rsidRDefault="0039486E">
            <w:pPr>
              <w:spacing w:line="360" w:lineRule="exact"/>
              <w:rPr>
                <w:szCs w:val="21"/>
              </w:rPr>
            </w:pPr>
            <w:r>
              <w:rPr>
                <w:rFonts w:hint="eastAsia"/>
                <w:szCs w:val="21"/>
              </w:rPr>
              <w:t>一档</w:t>
            </w:r>
            <w:r>
              <w:rPr>
                <w:rFonts w:hint="eastAsia"/>
                <w:szCs w:val="21"/>
              </w:rPr>
              <w:t>3</w:t>
            </w:r>
            <w:r>
              <w:rPr>
                <w:rFonts w:hint="eastAsia"/>
                <w:szCs w:val="21"/>
              </w:rPr>
              <w:t>分：实施方案有缺漏（少于上述</w:t>
            </w:r>
            <w:r>
              <w:rPr>
                <w:szCs w:val="21"/>
              </w:rPr>
              <w:t>7</w:t>
            </w:r>
            <w:r>
              <w:rPr>
                <w:rFonts w:hint="eastAsia"/>
                <w:szCs w:val="21"/>
              </w:rPr>
              <w:t>项）或实施方案与项目实际需求不符。</w:t>
            </w:r>
          </w:p>
          <w:p w14:paraId="554B635F" w14:textId="799A253B" w:rsidR="003F0030" w:rsidRDefault="0039486E">
            <w:pPr>
              <w:spacing w:line="360" w:lineRule="exact"/>
              <w:rPr>
                <w:szCs w:val="21"/>
              </w:rPr>
            </w:pPr>
            <w:r>
              <w:rPr>
                <w:rFonts w:hint="eastAsia"/>
                <w:szCs w:val="21"/>
              </w:rPr>
              <w:t>二档</w:t>
            </w:r>
            <w:r>
              <w:rPr>
                <w:rFonts w:hint="eastAsia"/>
                <w:szCs w:val="21"/>
              </w:rPr>
              <w:t>8</w:t>
            </w:r>
            <w:r>
              <w:rPr>
                <w:rFonts w:hint="eastAsia"/>
                <w:szCs w:val="21"/>
              </w:rPr>
              <w:t>分：实施方案无缺漏（上述</w:t>
            </w:r>
            <w:r>
              <w:rPr>
                <w:szCs w:val="21"/>
              </w:rPr>
              <w:t>7</w:t>
            </w:r>
            <w:r>
              <w:rPr>
                <w:rFonts w:hint="eastAsia"/>
                <w:szCs w:val="21"/>
              </w:rPr>
              <w:t>项），且实施方案可基本满足项目需求。</w:t>
            </w:r>
          </w:p>
          <w:p w14:paraId="483007A8" w14:textId="29934903" w:rsidR="003F0030" w:rsidRDefault="0039486E">
            <w:pPr>
              <w:spacing w:line="360" w:lineRule="exact"/>
              <w:rPr>
                <w:szCs w:val="21"/>
              </w:rPr>
            </w:pPr>
            <w:r>
              <w:rPr>
                <w:rFonts w:hint="eastAsia"/>
                <w:szCs w:val="21"/>
              </w:rPr>
              <w:t>三档</w:t>
            </w:r>
            <w:r>
              <w:rPr>
                <w:szCs w:val="21"/>
              </w:rPr>
              <w:t>1</w:t>
            </w:r>
            <w:r>
              <w:rPr>
                <w:rFonts w:hint="eastAsia"/>
                <w:szCs w:val="21"/>
              </w:rPr>
              <w:t>3</w:t>
            </w:r>
            <w:r>
              <w:rPr>
                <w:rFonts w:hint="eastAsia"/>
                <w:szCs w:val="21"/>
              </w:rPr>
              <w:t>分：在满足二档基础上，</w:t>
            </w:r>
            <w:r>
              <w:rPr>
                <w:rFonts w:hint="eastAsia"/>
              </w:rPr>
              <w:t>维修保养计划安排合理</w:t>
            </w:r>
            <w:r>
              <w:rPr>
                <w:rFonts w:hint="eastAsia"/>
                <w:szCs w:val="21"/>
              </w:rPr>
              <w:t>完整可行，</w:t>
            </w:r>
            <w:r>
              <w:rPr>
                <w:rFonts w:ascii="宋体" w:hAnsi="宋体" w:cs="宋体" w:hint="eastAsia"/>
                <w:szCs w:val="21"/>
              </w:rPr>
              <w:t>人员工作职责阐述清晰，企业规章管理制度健全，</w:t>
            </w:r>
            <w:r>
              <w:rPr>
                <w:rFonts w:hint="eastAsia"/>
                <w:szCs w:val="21"/>
              </w:rPr>
              <w:t>项目管理组织机构及人员职能明确，人员配置合理。</w:t>
            </w:r>
          </w:p>
          <w:p w14:paraId="75A29131" w14:textId="1264C63E" w:rsidR="003F0030" w:rsidRDefault="0039486E">
            <w:pPr>
              <w:spacing w:line="360" w:lineRule="exact"/>
              <w:rPr>
                <w:rFonts w:ascii="Arial" w:hAnsi="Arial" w:cs="Arial"/>
                <w:szCs w:val="21"/>
              </w:rPr>
            </w:pPr>
            <w:r>
              <w:rPr>
                <w:rFonts w:hint="eastAsia"/>
                <w:szCs w:val="21"/>
              </w:rPr>
              <w:t>四档</w:t>
            </w:r>
            <w:r>
              <w:rPr>
                <w:szCs w:val="21"/>
              </w:rPr>
              <w:t>1</w:t>
            </w:r>
            <w:r>
              <w:rPr>
                <w:rFonts w:hint="eastAsia"/>
                <w:szCs w:val="21"/>
              </w:rPr>
              <w:t>8</w:t>
            </w:r>
            <w:r>
              <w:rPr>
                <w:rFonts w:hint="eastAsia"/>
                <w:szCs w:val="21"/>
              </w:rPr>
              <w:t>分：在三档基础上，安全管理制度覆盖全面且有针对本项目的安全管理措施，岗位责任制度落实到位；备品备件出入库管理制度先进科学，对于采购人日常维护过程中的备品备件更换有针对性的计划及保障措施，且可提具体的备件库信息和备件库清单，整体方案的落地具备充分保障性。</w:t>
            </w:r>
          </w:p>
        </w:tc>
        <w:tc>
          <w:tcPr>
            <w:tcW w:w="1727" w:type="dxa"/>
            <w:vAlign w:val="center"/>
          </w:tcPr>
          <w:p w14:paraId="78A90AD8" w14:textId="77777777" w:rsidR="003F0030" w:rsidRDefault="0039486E">
            <w:pPr>
              <w:spacing w:line="360" w:lineRule="exact"/>
              <w:rPr>
                <w:rFonts w:ascii="Arial" w:hAnsi="Arial" w:cs="Arial"/>
                <w:szCs w:val="21"/>
              </w:rPr>
            </w:pPr>
            <w:r>
              <w:rPr>
                <w:rFonts w:ascii="Arial" w:hAnsi="Arial" w:cs="Arial" w:hint="eastAsia"/>
                <w:szCs w:val="21"/>
              </w:rPr>
              <w:t>注：未提供方案的不得分。</w:t>
            </w:r>
          </w:p>
        </w:tc>
      </w:tr>
      <w:tr w:rsidR="003F0030" w14:paraId="0710D45C" w14:textId="77777777">
        <w:trPr>
          <w:jc w:val="center"/>
        </w:trPr>
        <w:tc>
          <w:tcPr>
            <w:tcW w:w="708" w:type="dxa"/>
            <w:vAlign w:val="center"/>
          </w:tcPr>
          <w:p w14:paraId="46DE7656" w14:textId="77777777" w:rsidR="003F0030" w:rsidRDefault="0039486E">
            <w:pPr>
              <w:spacing w:line="360" w:lineRule="exact"/>
              <w:jc w:val="center"/>
              <w:rPr>
                <w:rFonts w:ascii="Arial" w:hAnsi="Arial" w:cs="Arial"/>
                <w:b/>
                <w:szCs w:val="21"/>
              </w:rPr>
            </w:pPr>
            <w:r>
              <w:rPr>
                <w:rFonts w:ascii="Arial" w:hAnsi="Arial" w:cs="Arial" w:hint="eastAsia"/>
                <w:b/>
                <w:szCs w:val="21"/>
              </w:rPr>
              <w:t>3</w:t>
            </w:r>
          </w:p>
        </w:tc>
        <w:tc>
          <w:tcPr>
            <w:tcW w:w="1178" w:type="dxa"/>
            <w:vAlign w:val="center"/>
          </w:tcPr>
          <w:p w14:paraId="5F6EA472" w14:textId="77777777" w:rsidR="003F0030" w:rsidRDefault="0039486E">
            <w:pPr>
              <w:spacing w:line="360" w:lineRule="exact"/>
              <w:jc w:val="center"/>
              <w:rPr>
                <w:rFonts w:ascii="宋体" w:hAnsi="宋体" w:cs="宋体"/>
                <w:szCs w:val="21"/>
              </w:rPr>
            </w:pPr>
            <w:r>
              <w:rPr>
                <w:rFonts w:ascii="宋体" w:hAnsi="宋体" w:cs="宋体" w:hint="eastAsia"/>
                <w:szCs w:val="21"/>
              </w:rPr>
              <w:t>（主观）培训方案（1</w:t>
            </w:r>
            <w:r>
              <w:rPr>
                <w:rFonts w:ascii="宋体" w:hAnsi="宋体" w:cs="宋体"/>
                <w:szCs w:val="21"/>
              </w:rPr>
              <w:t>2</w:t>
            </w:r>
            <w:r>
              <w:rPr>
                <w:rFonts w:ascii="宋体" w:hAnsi="宋体" w:cs="宋体" w:hint="eastAsia"/>
                <w:szCs w:val="21"/>
              </w:rPr>
              <w:lastRenderedPageBreak/>
              <w:t>分）</w:t>
            </w:r>
          </w:p>
        </w:tc>
        <w:tc>
          <w:tcPr>
            <w:tcW w:w="5198" w:type="dxa"/>
            <w:vAlign w:val="center"/>
          </w:tcPr>
          <w:p w14:paraId="5F3B0725" w14:textId="77777777" w:rsidR="003F0030" w:rsidRDefault="0039486E">
            <w:pPr>
              <w:spacing w:line="360" w:lineRule="exact"/>
              <w:rPr>
                <w:szCs w:val="21"/>
              </w:rPr>
            </w:pPr>
            <w:r>
              <w:rPr>
                <w:rFonts w:hint="eastAsia"/>
                <w:szCs w:val="21"/>
              </w:rPr>
              <w:lastRenderedPageBreak/>
              <w:t>一档（</w:t>
            </w:r>
            <w:r>
              <w:rPr>
                <w:szCs w:val="21"/>
              </w:rPr>
              <w:t>4</w:t>
            </w:r>
            <w:r>
              <w:rPr>
                <w:rFonts w:hint="eastAsia"/>
                <w:szCs w:val="21"/>
              </w:rPr>
              <w:t>分）：提供培训方案，内容涵盖基本的培训对象、培训内容及时间安排，且培训方式、服务响应等符</w:t>
            </w:r>
            <w:r>
              <w:rPr>
                <w:rFonts w:hint="eastAsia"/>
                <w:szCs w:val="21"/>
              </w:rPr>
              <w:lastRenderedPageBreak/>
              <w:t>合采购文件的基本要求。</w:t>
            </w:r>
            <w:r>
              <w:rPr>
                <w:rFonts w:hint="eastAsia"/>
                <w:szCs w:val="21"/>
              </w:rPr>
              <w:t xml:space="preserve"> </w:t>
            </w:r>
          </w:p>
          <w:p w14:paraId="768DF286" w14:textId="77777777" w:rsidR="003F0030" w:rsidRDefault="0039486E">
            <w:pPr>
              <w:spacing w:line="360" w:lineRule="exact"/>
              <w:rPr>
                <w:szCs w:val="21"/>
              </w:rPr>
            </w:pPr>
            <w:r>
              <w:rPr>
                <w:rFonts w:hint="eastAsia"/>
                <w:szCs w:val="21"/>
              </w:rPr>
              <w:t>二档（</w:t>
            </w:r>
            <w:r>
              <w:rPr>
                <w:szCs w:val="21"/>
              </w:rPr>
              <w:t>8</w:t>
            </w:r>
            <w:r>
              <w:rPr>
                <w:rFonts w:hint="eastAsia"/>
                <w:szCs w:val="21"/>
              </w:rPr>
              <w:t>分）：在满足一档的基础上，培训计划详实且具备可操作性。培训计划详实（包含培训安排、培训持续时间、培训地点、培训方式、培训对象、培训后的技术支持等）、培训内容全面（涵盖设备基础操作、日常维护保养、常见故障排查等模块），培训可贯穿整个项目的实施过程，对项目实施有保障。</w:t>
            </w:r>
            <w:r>
              <w:rPr>
                <w:rFonts w:hint="eastAsia"/>
                <w:szCs w:val="21"/>
              </w:rPr>
              <w:t xml:space="preserve"> </w:t>
            </w:r>
          </w:p>
          <w:p w14:paraId="32A79623" w14:textId="77777777" w:rsidR="003F0030" w:rsidRDefault="0039486E">
            <w:pPr>
              <w:spacing w:line="360" w:lineRule="exact"/>
              <w:rPr>
                <w:szCs w:val="21"/>
              </w:rPr>
            </w:pPr>
            <w:r>
              <w:rPr>
                <w:rFonts w:hint="eastAsia"/>
                <w:szCs w:val="21"/>
              </w:rPr>
              <w:t>三档（</w:t>
            </w:r>
            <w:r>
              <w:rPr>
                <w:rFonts w:hint="eastAsia"/>
                <w:szCs w:val="21"/>
              </w:rPr>
              <w:t>1</w:t>
            </w:r>
            <w:r>
              <w:rPr>
                <w:szCs w:val="21"/>
              </w:rPr>
              <w:t>2</w:t>
            </w:r>
            <w:r>
              <w:rPr>
                <w:rFonts w:hint="eastAsia"/>
                <w:szCs w:val="21"/>
              </w:rPr>
              <w:t>分）：在满足二档的基础上，</w:t>
            </w:r>
            <w:r>
              <w:rPr>
                <w:rFonts w:ascii="Segoe UI" w:hAnsi="Segoe UI" w:cs="Segoe UI"/>
                <w:color w:val="222222"/>
                <w:shd w:val="clear" w:color="auto" w:fill="FFFFFF"/>
              </w:rPr>
              <w:t>具备</w:t>
            </w:r>
            <w:r>
              <w:rPr>
                <w:rFonts w:ascii="Segoe UI" w:hAnsi="Segoe UI" w:cs="Segoe UI" w:hint="eastAsia"/>
                <w:color w:val="222222"/>
                <w:shd w:val="clear" w:color="auto" w:fill="FFFFFF"/>
              </w:rPr>
              <w:t>较</w:t>
            </w:r>
            <w:r>
              <w:rPr>
                <w:rFonts w:ascii="Segoe UI" w:hAnsi="Segoe UI" w:cs="Segoe UI"/>
                <w:color w:val="222222"/>
                <w:shd w:val="clear" w:color="auto" w:fill="FFFFFF"/>
              </w:rPr>
              <w:t>高水平的培训师资与长效的技术支持机制</w:t>
            </w:r>
            <w:r>
              <w:rPr>
                <w:rFonts w:ascii="Segoe UI" w:hAnsi="Segoe UI" w:cs="Segoe UI" w:hint="eastAsia"/>
                <w:color w:val="222222"/>
                <w:shd w:val="clear" w:color="auto" w:fill="FFFFFF"/>
              </w:rPr>
              <w:t>。</w:t>
            </w:r>
            <w:r>
              <w:rPr>
                <w:rFonts w:ascii="Segoe UI" w:hAnsi="Segoe UI" w:cs="Segoe UI"/>
                <w:color w:val="222222"/>
                <w:spacing w:val="5"/>
                <w:shd w:val="clear" w:color="auto" w:fill="FFFFFF"/>
              </w:rPr>
              <w:t>拟派培训讲师具备原厂培训认证或行业机构（如中国医学装备协会维修培训</w:t>
            </w:r>
            <w:r>
              <w:rPr>
                <w:rFonts w:ascii="Segoe UI" w:hAnsi="Segoe UI" w:cs="Segoe UI" w:hint="eastAsia"/>
                <w:color w:val="222222"/>
                <w:spacing w:val="5"/>
                <w:shd w:val="clear" w:color="auto" w:fill="FFFFFF"/>
              </w:rPr>
              <w:t>认证等</w:t>
            </w:r>
            <w:r>
              <w:rPr>
                <w:rFonts w:ascii="Segoe UI" w:hAnsi="Segoe UI" w:cs="Segoe UI"/>
                <w:color w:val="222222"/>
                <w:spacing w:val="5"/>
                <w:shd w:val="clear" w:color="auto" w:fill="FFFFFF"/>
              </w:rPr>
              <w:t>）认证资质</w:t>
            </w:r>
            <w:r>
              <w:rPr>
                <w:rFonts w:ascii="Segoe UI" w:hAnsi="Segoe UI" w:cs="Segoe UI" w:hint="eastAsia"/>
                <w:color w:val="222222"/>
                <w:spacing w:val="5"/>
                <w:shd w:val="clear" w:color="auto" w:fill="FFFFFF"/>
              </w:rPr>
              <w:t>；提供维保期内的持续技术支持或设备软件</w:t>
            </w:r>
            <w:r>
              <w:rPr>
                <w:rFonts w:ascii="Segoe UI" w:hAnsi="Segoe UI" w:cs="Segoe UI" w:hint="eastAsia"/>
                <w:color w:val="222222"/>
                <w:spacing w:val="5"/>
                <w:shd w:val="clear" w:color="auto" w:fill="FFFFFF"/>
              </w:rPr>
              <w:t>/</w:t>
            </w:r>
            <w:r>
              <w:rPr>
                <w:rFonts w:ascii="Segoe UI" w:hAnsi="Segoe UI" w:cs="Segoe UI" w:hint="eastAsia"/>
                <w:color w:val="222222"/>
                <w:spacing w:val="5"/>
                <w:shd w:val="clear" w:color="auto" w:fill="FFFFFF"/>
              </w:rPr>
              <w:t>硬件升级后的免费技术培训等</w:t>
            </w:r>
            <w:r>
              <w:rPr>
                <w:rFonts w:ascii="Segoe UI" w:hAnsi="Segoe UI" w:cs="Segoe UI"/>
                <w:color w:val="222222"/>
                <w:spacing w:val="5"/>
                <w:shd w:val="clear" w:color="auto" w:fill="FFFFFF"/>
              </w:rPr>
              <w:t>。</w:t>
            </w:r>
            <w:r>
              <w:rPr>
                <w:rFonts w:hint="eastAsia"/>
                <w:szCs w:val="21"/>
              </w:rPr>
              <w:t>达到医院相关人员能掌握设备及系统的使用、维护、管理、故障基本处理等目的，并能承诺能结合项目实际定期更新知识与改进培训内容，保持与行业前沿的接轨。</w:t>
            </w:r>
          </w:p>
        </w:tc>
        <w:tc>
          <w:tcPr>
            <w:tcW w:w="1727" w:type="dxa"/>
            <w:vAlign w:val="center"/>
          </w:tcPr>
          <w:p w14:paraId="623785B1" w14:textId="77777777" w:rsidR="003F0030" w:rsidRDefault="0039486E">
            <w:pPr>
              <w:spacing w:line="360" w:lineRule="exact"/>
              <w:rPr>
                <w:rFonts w:ascii="Arial" w:hAnsi="Arial" w:cs="Arial"/>
                <w:szCs w:val="21"/>
              </w:rPr>
            </w:pPr>
            <w:r>
              <w:rPr>
                <w:rFonts w:ascii="Arial" w:hAnsi="Arial" w:cs="Arial" w:hint="eastAsia"/>
                <w:szCs w:val="21"/>
              </w:rPr>
              <w:lastRenderedPageBreak/>
              <w:t>注：未提供方案的不得分。</w:t>
            </w:r>
          </w:p>
        </w:tc>
      </w:tr>
      <w:tr w:rsidR="003F0030" w14:paraId="6C28234B" w14:textId="77777777">
        <w:trPr>
          <w:trHeight w:val="919"/>
          <w:jc w:val="center"/>
        </w:trPr>
        <w:tc>
          <w:tcPr>
            <w:tcW w:w="708" w:type="dxa"/>
            <w:vAlign w:val="center"/>
          </w:tcPr>
          <w:p w14:paraId="35715B14" w14:textId="77777777" w:rsidR="003F0030" w:rsidRDefault="0039486E">
            <w:pPr>
              <w:spacing w:line="360" w:lineRule="exact"/>
              <w:jc w:val="center"/>
              <w:rPr>
                <w:rFonts w:ascii="Arial" w:hAnsi="Arial" w:cs="Arial"/>
                <w:b/>
                <w:szCs w:val="21"/>
              </w:rPr>
            </w:pPr>
            <w:r>
              <w:rPr>
                <w:rFonts w:ascii="Arial" w:hAnsi="Arial" w:cs="Arial"/>
                <w:b/>
                <w:szCs w:val="21"/>
              </w:rPr>
              <w:t>4</w:t>
            </w:r>
          </w:p>
        </w:tc>
        <w:tc>
          <w:tcPr>
            <w:tcW w:w="1178" w:type="dxa"/>
            <w:vAlign w:val="center"/>
          </w:tcPr>
          <w:p w14:paraId="58BFD632" w14:textId="77777777" w:rsidR="003F0030" w:rsidRDefault="0039486E">
            <w:pPr>
              <w:adjustRightInd w:val="0"/>
              <w:snapToGrid w:val="0"/>
              <w:spacing w:line="360" w:lineRule="exact"/>
              <w:jc w:val="center"/>
              <w:textAlignment w:val="baseline"/>
              <w:rPr>
                <w:rFonts w:ascii="宋体" w:hAnsi="宋体" w:cs="宋体"/>
                <w:szCs w:val="21"/>
              </w:rPr>
            </w:pPr>
            <w:r>
              <w:rPr>
                <w:rFonts w:ascii="宋体" w:hAnsi="宋体" w:cs="宋体" w:hint="eastAsia"/>
                <w:szCs w:val="21"/>
              </w:rPr>
              <w:t>（客观）</w:t>
            </w:r>
          </w:p>
          <w:p w14:paraId="52892463" w14:textId="77777777" w:rsidR="003F0030" w:rsidRDefault="0039486E">
            <w:pPr>
              <w:adjustRightInd w:val="0"/>
              <w:snapToGrid w:val="0"/>
              <w:spacing w:line="360" w:lineRule="exact"/>
              <w:jc w:val="center"/>
              <w:textAlignment w:val="baseline"/>
              <w:rPr>
                <w:rFonts w:ascii="宋体" w:hAnsi="宋体" w:cs="宋体"/>
                <w:bCs/>
                <w:szCs w:val="21"/>
              </w:rPr>
            </w:pPr>
            <w:r>
              <w:rPr>
                <w:rFonts w:ascii="宋体" w:hAnsi="宋体" w:cs="宋体" w:hint="eastAsia"/>
                <w:bCs/>
                <w:szCs w:val="21"/>
              </w:rPr>
              <w:t>人员分</w:t>
            </w:r>
          </w:p>
          <w:p w14:paraId="7245DD34" w14:textId="3F15FD4F" w:rsidR="003F0030" w:rsidRDefault="0039486E">
            <w:pPr>
              <w:spacing w:line="360" w:lineRule="exact"/>
              <w:jc w:val="center"/>
              <w:rPr>
                <w:rFonts w:ascii="宋体" w:hAnsi="宋体" w:cs="宋体"/>
                <w:szCs w:val="21"/>
              </w:rPr>
            </w:pPr>
            <w:r>
              <w:rPr>
                <w:rFonts w:ascii="宋体" w:hAnsi="宋体" w:cs="宋体" w:hint="eastAsia"/>
                <w:bCs/>
                <w:szCs w:val="21"/>
              </w:rPr>
              <w:t>（</w:t>
            </w:r>
            <w:r>
              <w:rPr>
                <w:rFonts w:ascii="宋体" w:hAnsi="宋体" w:cs="宋体"/>
                <w:bCs/>
                <w:szCs w:val="21"/>
              </w:rPr>
              <w:t>1</w:t>
            </w:r>
            <w:r>
              <w:rPr>
                <w:rFonts w:ascii="宋体" w:hAnsi="宋体" w:cs="宋体" w:hint="eastAsia"/>
                <w:bCs/>
                <w:szCs w:val="21"/>
              </w:rPr>
              <w:t>6分）</w:t>
            </w:r>
          </w:p>
        </w:tc>
        <w:tc>
          <w:tcPr>
            <w:tcW w:w="5198" w:type="dxa"/>
          </w:tcPr>
          <w:p w14:paraId="7F8B4576" w14:textId="77777777" w:rsidR="006E0E7A" w:rsidRPr="006E0E7A" w:rsidRDefault="0039486E" w:rsidP="006E0E7A">
            <w:pPr>
              <w:tabs>
                <w:tab w:val="left" w:pos="312"/>
              </w:tabs>
              <w:topLinePunct/>
              <w:snapToGrid w:val="0"/>
              <w:spacing w:line="360" w:lineRule="exact"/>
              <w:rPr>
                <w:szCs w:val="21"/>
              </w:rPr>
            </w:pPr>
            <w:r w:rsidRPr="006E0E7A">
              <w:rPr>
                <w:rFonts w:hint="eastAsia"/>
                <w:szCs w:val="21"/>
              </w:rPr>
              <w:t>1</w:t>
            </w:r>
            <w:r w:rsidRPr="006E0E7A">
              <w:rPr>
                <w:rFonts w:hint="eastAsia"/>
                <w:szCs w:val="21"/>
              </w:rPr>
              <w:t>、</w:t>
            </w:r>
            <w:r w:rsidR="006E0E7A" w:rsidRPr="006E0E7A">
              <w:rPr>
                <w:rFonts w:hint="eastAsia"/>
                <w:szCs w:val="21"/>
              </w:rPr>
              <w:t>拟投入本项目持有厂家或与直线加速器有关的培训合格证书的工程师，在满足采购需求的基础上（即：硬件工程师不少于</w:t>
            </w:r>
            <w:r w:rsidR="006E0E7A" w:rsidRPr="006E0E7A">
              <w:rPr>
                <w:rFonts w:hint="eastAsia"/>
                <w:szCs w:val="21"/>
              </w:rPr>
              <w:t>2</w:t>
            </w:r>
            <w:r w:rsidR="006E0E7A" w:rsidRPr="006E0E7A">
              <w:rPr>
                <w:rFonts w:hint="eastAsia"/>
                <w:szCs w:val="21"/>
              </w:rPr>
              <w:t>人，软件工程师不少于</w:t>
            </w:r>
            <w:r w:rsidR="006E0E7A" w:rsidRPr="006E0E7A">
              <w:rPr>
                <w:rFonts w:hint="eastAsia"/>
                <w:szCs w:val="21"/>
              </w:rPr>
              <w:t>2</w:t>
            </w:r>
            <w:r w:rsidR="006E0E7A" w:rsidRPr="006E0E7A">
              <w:rPr>
                <w:rFonts w:hint="eastAsia"/>
                <w:szCs w:val="21"/>
              </w:rPr>
              <w:t>人），每增加</w:t>
            </w:r>
            <w:r w:rsidR="006E0E7A" w:rsidRPr="006E0E7A">
              <w:rPr>
                <w:rFonts w:hint="eastAsia"/>
                <w:szCs w:val="21"/>
              </w:rPr>
              <w:t>1</w:t>
            </w:r>
            <w:r w:rsidR="006E0E7A" w:rsidRPr="006E0E7A">
              <w:rPr>
                <w:rFonts w:hint="eastAsia"/>
                <w:szCs w:val="21"/>
              </w:rPr>
              <w:t>人得</w:t>
            </w:r>
            <w:r w:rsidR="006E0E7A" w:rsidRPr="006E0E7A">
              <w:rPr>
                <w:rFonts w:hint="eastAsia"/>
                <w:szCs w:val="21"/>
              </w:rPr>
              <w:t>4</w:t>
            </w:r>
            <w:r w:rsidR="006E0E7A" w:rsidRPr="006E0E7A">
              <w:rPr>
                <w:rFonts w:hint="eastAsia"/>
                <w:szCs w:val="21"/>
              </w:rPr>
              <w:t>分，满分</w:t>
            </w:r>
            <w:r w:rsidR="006E0E7A" w:rsidRPr="006E0E7A">
              <w:rPr>
                <w:rFonts w:hint="eastAsia"/>
                <w:szCs w:val="21"/>
              </w:rPr>
              <w:t>16</w:t>
            </w:r>
            <w:r w:rsidR="006E0E7A" w:rsidRPr="006E0E7A">
              <w:rPr>
                <w:rFonts w:hint="eastAsia"/>
                <w:szCs w:val="21"/>
              </w:rPr>
              <w:t>分。</w:t>
            </w:r>
          </w:p>
          <w:p w14:paraId="3DAD1BC6" w14:textId="1CF4BF79" w:rsidR="003F0030" w:rsidRDefault="006E0E7A" w:rsidP="006E0E7A">
            <w:pPr>
              <w:numPr>
                <w:ilvl w:val="255"/>
                <w:numId w:val="0"/>
              </w:numPr>
              <w:tabs>
                <w:tab w:val="left" w:pos="312"/>
              </w:tabs>
              <w:topLinePunct/>
              <w:snapToGrid w:val="0"/>
              <w:spacing w:line="360" w:lineRule="exact"/>
              <w:rPr>
                <w:rFonts w:ascii="宋体" w:hAnsi="宋体" w:cs="宋体"/>
                <w:szCs w:val="21"/>
              </w:rPr>
            </w:pPr>
            <w:r w:rsidRPr="006E0E7A">
              <w:rPr>
                <w:rFonts w:hint="eastAsia"/>
                <w:szCs w:val="21"/>
              </w:rPr>
              <w:t>（提供投标截止时间前半年内任意一个月的社会保险缴纳证明及培训合格证书（培训证书取得日期不超过</w:t>
            </w:r>
            <w:r w:rsidRPr="006E0E7A">
              <w:rPr>
                <w:rFonts w:hint="eastAsia"/>
                <w:szCs w:val="21"/>
              </w:rPr>
              <w:t>3</w:t>
            </w:r>
            <w:r w:rsidRPr="006E0E7A">
              <w:rPr>
                <w:rFonts w:hint="eastAsia"/>
                <w:szCs w:val="21"/>
              </w:rPr>
              <w:t>年，培训内容包括瓦里安</w:t>
            </w:r>
            <w:r w:rsidRPr="006E0E7A">
              <w:rPr>
                <w:rFonts w:hint="eastAsia"/>
                <w:szCs w:val="21"/>
              </w:rPr>
              <w:t>VitalBeam</w:t>
            </w:r>
            <w:r w:rsidRPr="006E0E7A">
              <w:rPr>
                <w:rFonts w:hint="eastAsia"/>
                <w:szCs w:val="21"/>
              </w:rPr>
              <w:t>设备），未提供证书的不得分。）</w:t>
            </w:r>
          </w:p>
        </w:tc>
        <w:tc>
          <w:tcPr>
            <w:tcW w:w="1727" w:type="dxa"/>
            <w:vAlign w:val="center"/>
          </w:tcPr>
          <w:p w14:paraId="18BED618" w14:textId="77777777" w:rsidR="003F0030" w:rsidRDefault="003F0030">
            <w:pPr>
              <w:spacing w:line="360" w:lineRule="exact"/>
              <w:rPr>
                <w:rFonts w:ascii="Arial" w:hAnsi="Arial" w:cs="Arial"/>
                <w:szCs w:val="21"/>
              </w:rPr>
            </w:pPr>
          </w:p>
        </w:tc>
      </w:tr>
      <w:tr w:rsidR="003F0030" w14:paraId="697C36D3" w14:textId="77777777">
        <w:trPr>
          <w:jc w:val="center"/>
        </w:trPr>
        <w:tc>
          <w:tcPr>
            <w:tcW w:w="708" w:type="dxa"/>
            <w:vAlign w:val="center"/>
          </w:tcPr>
          <w:p w14:paraId="62C59CE2" w14:textId="77777777" w:rsidR="003F0030" w:rsidRDefault="0039486E">
            <w:pPr>
              <w:spacing w:line="360" w:lineRule="exact"/>
              <w:jc w:val="center"/>
              <w:rPr>
                <w:rFonts w:ascii="Arial" w:hAnsi="Arial" w:cs="Arial"/>
                <w:b/>
                <w:szCs w:val="21"/>
              </w:rPr>
            </w:pPr>
            <w:r>
              <w:rPr>
                <w:rFonts w:ascii="Arial" w:hAnsi="Arial" w:cs="Arial"/>
                <w:b/>
                <w:szCs w:val="21"/>
              </w:rPr>
              <w:t>5</w:t>
            </w:r>
          </w:p>
        </w:tc>
        <w:tc>
          <w:tcPr>
            <w:tcW w:w="1178" w:type="dxa"/>
            <w:vAlign w:val="center"/>
          </w:tcPr>
          <w:p w14:paraId="52206C2F" w14:textId="77777777" w:rsidR="003F0030" w:rsidRDefault="0039486E">
            <w:pPr>
              <w:adjustRightInd w:val="0"/>
              <w:snapToGrid w:val="0"/>
              <w:spacing w:line="360" w:lineRule="exact"/>
              <w:jc w:val="center"/>
              <w:textAlignment w:val="baseline"/>
              <w:rPr>
                <w:rFonts w:ascii="宋体" w:hAnsi="宋体" w:cs="宋体"/>
                <w:szCs w:val="21"/>
              </w:rPr>
            </w:pPr>
            <w:bookmarkStart w:id="100" w:name="OLE_LINK15"/>
            <w:r>
              <w:rPr>
                <w:rFonts w:ascii="宋体" w:hAnsi="宋体" w:cs="宋体" w:hint="eastAsia"/>
                <w:szCs w:val="21"/>
              </w:rPr>
              <w:t>（客观）</w:t>
            </w:r>
          </w:p>
          <w:p w14:paraId="40E317FF" w14:textId="77777777" w:rsidR="003F0030" w:rsidRDefault="0039486E">
            <w:pPr>
              <w:adjustRightInd w:val="0"/>
              <w:snapToGrid w:val="0"/>
              <w:spacing w:line="360" w:lineRule="exact"/>
              <w:jc w:val="center"/>
              <w:textAlignment w:val="baseline"/>
              <w:rPr>
                <w:rFonts w:ascii="宋体" w:hAnsi="宋体" w:cs="宋体"/>
                <w:bCs/>
                <w:szCs w:val="21"/>
              </w:rPr>
            </w:pPr>
            <w:r>
              <w:rPr>
                <w:rFonts w:ascii="宋体" w:hAnsi="宋体" w:cs="宋体" w:hint="eastAsia"/>
                <w:bCs/>
                <w:szCs w:val="21"/>
              </w:rPr>
              <w:t>信誉分</w:t>
            </w:r>
          </w:p>
          <w:p w14:paraId="631C7211" w14:textId="77777777" w:rsidR="003F0030" w:rsidRDefault="0039486E">
            <w:pPr>
              <w:spacing w:line="360" w:lineRule="exact"/>
              <w:jc w:val="center"/>
              <w:rPr>
                <w:rFonts w:ascii="Arial" w:hAnsi="Arial" w:cs="Arial"/>
                <w:szCs w:val="21"/>
              </w:rPr>
            </w:pPr>
            <w:r>
              <w:rPr>
                <w:rFonts w:ascii="宋体" w:hAnsi="宋体" w:cs="宋体" w:hint="eastAsia"/>
                <w:bCs/>
                <w:szCs w:val="21"/>
              </w:rPr>
              <w:t>（</w:t>
            </w:r>
            <w:r>
              <w:rPr>
                <w:rFonts w:ascii="宋体" w:hAnsi="宋体" w:cs="宋体"/>
                <w:bCs/>
                <w:szCs w:val="21"/>
              </w:rPr>
              <w:t>4</w:t>
            </w:r>
            <w:bookmarkEnd w:id="100"/>
            <w:r>
              <w:rPr>
                <w:rFonts w:ascii="宋体" w:hAnsi="宋体" w:cs="宋体"/>
                <w:bCs/>
                <w:szCs w:val="21"/>
              </w:rPr>
              <w:t>分</w:t>
            </w:r>
          </w:p>
        </w:tc>
        <w:tc>
          <w:tcPr>
            <w:tcW w:w="5198" w:type="dxa"/>
            <w:vAlign w:val="center"/>
          </w:tcPr>
          <w:p w14:paraId="348BBBA5" w14:textId="77777777" w:rsidR="003F0030" w:rsidRDefault="0039486E">
            <w:pPr>
              <w:spacing w:line="360" w:lineRule="exact"/>
              <w:rPr>
                <w:rFonts w:hAnsi="宋体" w:cs="宋体"/>
                <w:bCs/>
              </w:rPr>
            </w:pPr>
            <w:r>
              <w:rPr>
                <w:rFonts w:hAnsi="宋体" w:cs="宋体" w:hint="eastAsia"/>
                <w:bCs/>
              </w:rPr>
              <w:t>投标人通过质量体系认证：</w:t>
            </w:r>
          </w:p>
          <w:p w14:paraId="5550ED9C" w14:textId="67E1CB50" w:rsidR="003F0030" w:rsidRDefault="0039486E">
            <w:pPr>
              <w:spacing w:line="360" w:lineRule="exact"/>
              <w:rPr>
                <w:rFonts w:ascii="Arial" w:hAnsi="Arial" w:cs="Arial"/>
                <w:szCs w:val="21"/>
              </w:rPr>
            </w:pPr>
            <w:r>
              <w:rPr>
                <w:rFonts w:hAnsi="宋体" w:cs="宋体" w:hint="eastAsia"/>
                <w:bCs/>
              </w:rPr>
              <w:t>ISO9001</w:t>
            </w:r>
            <w:r>
              <w:rPr>
                <w:rFonts w:hAnsi="宋体" w:cs="宋体" w:hint="eastAsia"/>
                <w:bCs/>
              </w:rPr>
              <w:t>国际标准质量管理体系认证、</w:t>
            </w:r>
            <w:r>
              <w:rPr>
                <w:rFonts w:hAnsi="宋体" w:cs="宋体" w:hint="eastAsia"/>
                <w:bCs/>
              </w:rPr>
              <w:t>ISO 14001</w:t>
            </w:r>
            <w:r>
              <w:rPr>
                <w:rFonts w:hAnsi="宋体" w:cs="宋体" w:hint="eastAsia"/>
                <w:bCs/>
              </w:rPr>
              <w:t>环境管理体系认证，每提供一项得</w:t>
            </w:r>
            <w:r>
              <w:rPr>
                <w:rFonts w:hAnsi="宋体" w:cs="宋体" w:hint="eastAsia"/>
                <w:bCs/>
              </w:rPr>
              <w:t>2</w:t>
            </w:r>
            <w:r>
              <w:rPr>
                <w:rFonts w:hAnsi="宋体" w:cs="宋体" w:hint="eastAsia"/>
                <w:bCs/>
              </w:rPr>
              <w:t>分，满分</w:t>
            </w:r>
            <w:r>
              <w:rPr>
                <w:rFonts w:hAnsi="宋体" w:cs="宋体"/>
                <w:bCs/>
              </w:rPr>
              <w:t>4</w:t>
            </w:r>
            <w:r>
              <w:rPr>
                <w:rFonts w:hAnsi="宋体" w:cs="宋体" w:hint="eastAsia"/>
                <w:bCs/>
              </w:rPr>
              <w:t>（以提供相关认证证书扫描件为准并加盖投标人公章）。</w:t>
            </w:r>
          </w:p>
        </w:tc>
        <w:tc>
          <w:tcPr>
            <w:tcW w:w="1727" w:type="dxa"/>
            <w:vAlign w:val="center"/>
          </w:tcPr>
          <w:p w14:paraId="1CB8680B" w14:textId="77777777" w:rsidR="003F0030" w:rsidRDefault="003F0030">
            <w:pPr>
              <w:spacing w:line="360" w:lineRule="exact"/>
              <w:rPr>
                <w:rFonts w:ascii="Arial" w:hAnsi="Arial" w:cs="Arial"/>
                <w:szCs w:val="21"/>
              </w:rPr>
            </w:pPr>
          </w:p>
        </w:tc>
      </w:tr>
      <w:tr w:rsidR="003F0030" w14:paraId="2A1B8915" w14:textId="77777777">
        <w:trPr>
          <w:jc w:val="center"/>
        </w:trPr>
        <w:tc>
          <w:tcPr>
            <w:tcW w:w="708" w:type="dxa"/>
            <w:vAlign w:val="center"/>
          </w:tcPr>
          <w:p w14:paraId="5D502BC5" w14:textId="77777777" w:rsidR="003F0030" w:rsidRDefault="0039486E">
            <w:pPr>
              <w:spacing w:line="360" w:lineRule="exact"/>
              <w:jc w:val="center"/>
              <w:rPr>
                <w:rFonts w:ascii="Arial" w:hAnsi="Arial" w:cs="Arial"/>
                <w:b/>
                <w:szCs w:val="21"/>
              </w:rPr>
            </w:pPr>
            <w:r>
              <w:rPr>
                <w:rFonts w:ascii="Arial" w:hAnsi="Arial" w:cs="Arial"/>
                <w:b/>
                <w:szCs w:val="21"/>
              </w:rPr>
              <w:t>6</w:t>
            </w:r>
          </w:p>
        </w:tc>
        <w:tc>
          <w:tcPr>
            <w:tcW w:w="1178" w:type="dxa"/>
            <w:vAlign w:val="center"/>
          </w:tcPr>
          <w:p w14:paraId="67AC0CB7" w14:textId="77777777" w:rsidR="003F0030" w:rsidRDefault="0039486E">
            <w:pPr>
              <w:spacing w:line="360" w:lineRule="exact"/>
              <w:jc w:val="center"/>
              <w:rPr>
                <w:rFonts w:ascii="宋体" w:hAnsi="宋体" w:cs="宋体"/>
                <w:szCs w:val="21"/>
              </w:rPr>
            </w:pPr>
            <w:r>
              <w:rPr>
                <w:rFonts w:ascii="宋体" w:hAnsi="宋体" w:cs="宋体" w:hint="eastAsia"/>
                <w:szCs w:val="21"/>
              </w:rPr>
              <w:t>（客观）</w:t>
            </w:r>
          </w:p>
          <w:p w14:paraId="4E70B4C0" w14:textId="7B5F40F5" w:rsidR="003F0030" w:rsidRDefault="0039486E">
            <w:pPr>
              <w:spacing w:line="360" w:lineRule="exact"/>
              <w:jc w:val="center"/>
              <w:rPr>
                <w:rFonts w:ascii="Arial" w:hAnsi="Arial" w:cs="Arial"/>
                <w:szCs w:val="21"/>
              </w:rPr>
            </w:pPr>
            <w:r>
              <w:rPr>
                <w:rFonts w:ascii="宋体" w:hAnsi="宋体" w:cs="宋体" w:hint="eastAsia"/>
                <w:bCs/>
                <w:szCs w:val="21"/>
              </w:rPr>
              <w:t>资质分（5分）</w:t>
            </w:r>
          </w:p>
        </w:tc>
        <w:tc>
          <w:tcPr>
            <w:tcW w:w="5198" w:type="dxa"/>
            <w:vAlign w:val="center"/>
          </w:tcPr>
          <w:p w14:paraId="54D315A5" w14:textId="4D0C655A" w:rsidR="003F0030" w:rsidRDefault="0039486E">
            <w:pPr>
              <w:spacing w:line="360" w:lineRule="exact"/>
              <w:rPr>
                <w:rFonts w:ascii="Arial" w:hAnsi="Arial" w:cs="Arial"/>
                <w:szCs w:val="21"/>
              </w:rPr>
            </w:pPr>
            <w:r>
              <w:rPr>
                <w:rFonts w:hint="eastAsia"/>
              </w:rPr>
              <w:t>为保证技术服务过程及成果的规范性（符合国家行业监管部门对医疗器械的各类监管要求、标准），投标人可提供原厂维修授权或具有原厂维修资质认证的或其它能被评审小组认可的证明材料的（原厂参加投标的可不提供，得</w:t>
            </w:r>
            <w:r>
              <w:rPr>
                <w:rFonts w:hint="eastAsia"/>
              </w:rPr>
              <w:t>5</w:t>
            </w:r>
            <w:r>
              <w:rPr>
                <w:rFonts w:hint="eastAsia"/>
              </w:rPr>
              <w:t>分），得</w:t>
            </w:r>
            <w:r>
              <w:rPr>
                <w:rFonts w:hint="eastAsia"/>
              </w:rPr>
              <w:t>5</w:t>
            </w:r>
            <w:r>
              <w:rPr>
                <w:rFonts w:hint="eastAsia"/>
              </w:rPr>
              <w:t>分。</w:t>
            </w:r>
          </w:p>
        </w:tc>
        <w:tc>
          <w:tcPr>
            <w:tcW w:w="1727" w:type="dxa"/>
            <w:vAlign w:val="center"/>
          </w:tcPr>
          <w:p w14:paraId="40F24A5C" w14:textId="77777777" w:rsidR="003F0030" w:rsidRDefault="003F0030">
            <w:pPr>
              <w:spacing w:line="360" w:lineRule="exact"/>
              <w:rPr>
                <w:rFonts w:ascii="Arial" w:hAnsi="Arial" w:cs="Arial"/>
                <w:szCs w:val="21"/>
              </w:rPr>
            </w:pPr>
          </w:p>
        </w:tc>
      </w:tr>
      <w:tr w:rsidR="003F0030" w14:paraId="20434BED" w14:textId="77777777">
        <w:trPr>
          <w:jc w:val="center"/>
        </w:trPr>
        <w:tc>
          <w:tcPr>
            <w:tcW w:w="708" w:type="dxa"/>
            <w:vAlign w:val="center"/>
          </w:tcPr>
          <w:p w14:paraId="7D66C66A" w14:textId="77777777" w:rsidR="003F0030" w:rsidRDefault="0039486E">
            <w:pPr>
              <w:spacing w:line="360" w:lineRule="exact"/>
              <w:jc w:val="center"/>
              <w:rPr>
                <w:rFonts w:ascii="Arial" w:hAnsi="Arial" w:cs="Arial"/>
                <w:b/>
                <w:szCs w:val="21"/>
              </w:rPr>
            </w:pPr>
            <w:bookmarkStart w:id="101" w:name="_Hlk237506019"/>
            <w:r>
              <w:rPr>
                <w:rFonts w:ascii="Arial" w:hAnsi="Arial" w:cs="Arial"/>
                <w:b/>
                <w:szCs w:val="21"/>
              </w:rPr>
              <w:t>7</w:t>
            </w:r>
          </w:p>
        </w:tc>
        <w:tc>
          <w:tcPr>
            <w:tcW w:w="1178" w:type="dxa"/>
            <w:vAlign w:val="center"/>
          </w:tcPr>
          <w:p w14:paraId="6AD6BDE7" w14:textId="77777777" w:rsidR="003F0030" w:rsidRDefault="0039486E">
            <w:pPr>
              <w:adjustRightInd w:val="0"/>
              <w:snapToGrid w:val="0"/>
              <w:spacing w:line="360" w:lineRule="exact"/>
              <w:jc w:val="center"/>
              <w:textAlignment w:val="baseline"/>
              <w:rPr>
                <w:rFonts w:ascii="宋体" w:hAnsi="宋体" w:cs="宋体"/>
                <w:szCs w:val="21"/>
              </w:rPr>
            </w:pPr>
            <w:r>
              <w:rPr>
                <w:rFonts w:ascii="宋体" w:hAnsi="宋体" w:cs="宋体" w:hint="eastAsia"/>
                <w:szCs w:val="21"/>
              </w:rPr>
              <w:t>（客观）</w:t>
            </w:r>
          </w:p>
          <w:p w14:paraId="4B402840" w14:textId="77777777" w:rsidR="003F0030" w:rsidRDefault="0039486E">
            <w:pPr>
              <w:adjustRightInd w:val="0"/>
              <w:snapToGrid w:val="0"/>
              <w:spacing w:line="360" w:lineRule="exact"/>
              <w:jc w:val="center"/>
              <w:textAlignment w:val="baseline"/>
              <w:rPr>
                <w:rFonts w:ascii="宋体" w:hAnsi="宋体" w:cs="宋体"/>
                <w:bCs/>
                <w:szCs w:val="21"/>
              </w:rPr>
            </w:pPr>
            <w:r>
              <w:rPr>
                <w:rFonts w:ascii="宋体" w:hAnsi="宋体" w:cs="宋体" w:hint="eastAsia"/>
                <w:bCs/>
                <w:szCs w:val="21"/>
              </w:rPr>
              <w:t>业绩分</w:t>
            </w:r>
          </w:p>
          <w:p w14:paraId="7754F74A" w14:textId="6F990403" w:rsidR="003F0030" w:rsidRDefault="0039486E">
            <w:pPr>
              <w:spacing w:line="360" w:lineRule="exact"/>
              <w:jc w:val="center"/>
              <w:rPr>
                <w:rFonts w:ascii="Arial" w:hAnsi="Arial" w:cs="Arial"/>
                <w:szCs w:val="21"/>
              </w:rPr>
            </w:pPr>
            <w:r>
              <w:rPr>
                <w:rFonts w:ascii="宋体" w:hAnsi="宋体" w:cs="宋体" w:hint="eastAsia"/>
                <w:bCs/>
                <w:szCs w:val="21"/>
              </w:rPr>
              <w:t>（10分）</w:t>
            </w:r>
          </w:p>
        </w:tc>
        <w:tc>
          <w:tcPr>
            <w:tcW w:w="5198" w:type="dxa"/>
            <w:vAlign w:val="center"/>
          </w:tcPr>
          <w:p w14:paraId="119FBC22" w14:textId="7CD52BA7" w:rsidR="003F0030" w:rsidRDefault="0039486E">
            <w:pPr>
              <w:spacing w:line="360" w:lineRule="exact"/>
              <w:rPr>
                <w:rFonts w:ascii="Arial" w:hAnsi="Arial" w:cs="Arial"/>
                <w:szCs w:val="21"/>
              </w:rPr>
            </w:pPr>
            <w:r>
              <w:rPr>
                <w:rFonts w:ascii="宋体" w:hAnsi="宋体" w:cs="宋体" w:hint="eastAsia"/>
                <w:szCs w:val="21"/>
              </w:rPr>
              <w:t>202</w:t>
            </w:r>
            <w:r>
              <w:rPr>
                <w:rFonts w:ascii="宋体" w:hAnsi="宋体" w:cs="宋体"/>
                <w:szCs w:val="21"/>
              </w:rPr>
              <w:t>3</w:t>
            </w:r>
            <w:r>
              <w:rPr>
                <w:rFonts w:ascii="宋体" w:hAnsi="宋体" w:cs="宋体" w:hint="eastAsia"/>
                <w:szCs w:val="21"/>
              </w:rPr>
              <w:t>年1月1日至今，投标人承接或完成过同类项目业绩的，每提供一份合同书或中标通知书，以及符合同类业绩范围要求的其它必要证明材料复印件得1分，满分10分。（同类业绩范围包括：直线加速器维保服务）</w:t>
            </w:r>
          </w:p>
        </w:tc>
        <w:tc>
          <w:tcPr>
            <w:tcW w:w="1727" w:type="dxa"/>
            <w:vAlign w:val="center"/>
          </w:tcPr>
          <w:p w14:paraId="38012DB5" w14:textId="77777777" w:rsidR="003F0030" w:rsidRDefault="003F0030">
            <w:pPr>
              <w:spacing w:line="360" w:lineRule="exact"/>
              <w:rPr>
                <w:rFonts w:ascii="Arial" w:hAnsi="Arial" w:cs="Arial"/>
                <w:szCs w:val="21"/>
              </w:rPr>
            </w:pPr>
          </w:p>
        </w:tc>
      </w:tr>
      <w:bookmarkEnd w:id="101"/>
    </w:tbl>
    <w:p w14:paraId="50C48E66" w14:textId="77777777" w:rsidR="003F0030" w:rsidRDefault="003F0030">
      <w:pPr>
        <w:ind w:firstLineChars="150" w:firstLine="315"/>
        <w:rPr>
          <w:lang w:val="zh-CN"/>
        </w:rPr>
      </w:pPr>
    </w:p>
    <w:p w14:paraId="1F97CDF3" w14:textId="77777777" w:rsidR="003F0030" w:rsidRDefault="003F0030">
      <w:pPr>
        <w:ind w:firstLineChars="150" w:firstLine="315"/>
        <w:rPr>
          <w:lang w:val="zh-CN"/>
        </w:rPr>
      </w:pPr>
    </w:p>
    <w:p w14:paraId="1DC4B686" w14:textId="77777777" w:rsidR="003F0030" w:rsidRDefault="003F0030">
      <w:pPr>
        <w:ind w:firstLineChars="150" w:firstLine="315"/>
        <w:rPr>
          <w:lang w:val="zh-CN"/>
        </w:rPr>
      </w:pPr>
    </w:p>
    <w:p w14:paraId="1E9B04F4" w14:textId="77777777" w:rsidR="003F0030" w:rsidRDefault="0039486E">
      <w:pPr>
        <w:ind w:firstLineChars="150" w:firstLine="315"/>
        <w:rPr>
          <w:lang w:val="zh-CN"/>
        </w:rPr>
      </w:pPr>
      <w:r>
        <w:rPr>
          <w:rFonts w:hint="eastAsia"/>
          <w:lang w:val="zh-CN"/>
        </w:rPr>
        <w:t>（</w:t>
      </w:r>
      <w:r>
        <w:rPr>
          <w:rFonts w:hint="eastAsia"/>
          <w:lang w:val="zh-CN"/>
        </w:rPr>
        <w:t>2</w:t>
      </w:r>
      <w:r>
        <w:rPr>
          <w:rFonts w:hint="eastAsia"/>
          <w:lang w:val="zh-CN"/>
        </w:rPr>
        <w:t>）最后报价分</w:t>
      </w:r>
    </w:p>
    <w:tbl>
      <w:tblPr>
        <w:tblW w:w="8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839"/>
        <w:gridCol w:w="3119"/>
        <w:gridCol w:w="708"/>
        <w:gridCol w:w="1907"/>
      </w:tblGrid>
      <w:tr w:rsidR="003F0030" w14:paraId="110C81A3" w14:textId="77777777">
        <w:trPr>
          <w:cantSplit/>
          <w:trHeight w:val="402"/>
          <w:jc w:val="center"/>
        </w:trPr>
        <w:tc>
          <w:tcPr>
            <w:tcW w:w="708" w:type="dxa"/>
            <w:vAlign w:val="center"/>
          </w:tcPr>
          <w:p w14:paraId="3C19C90D" w14:textId="77777777" w:rsidR="003F0030" w:rsidRDefault="0039486E">
            <w:pPr>
              <w:jc w:val="center"/>
              <w:rPr>
                <w:b/>
                <w:szCs w:val="21"/>
              </w:rPr>
            </w:pPr>
            <w:r>
              <w:rPr>
                <w:b/>
                <w:szCs w:val="21"/>
              </w:rPr>
              <w:lastRenderedPageBreak/>
              <w:t>序号</w:t>
            </w:r>
          </w:p>
        </w:tc>
        <w:tc>
          <w:tcPr>
            <w:tcW w:w="1839" w:type="dxa"/>
            <w:vAlign w:val="center"/>
          </w:tcPr>
          <w:p w14:paraId="4442CB58" w14:textId="77777777" w:rsidR="003F0030" w:rsidRDefault="0039486E">
            <w:pPr>
              <w:jc w:val="center"/>
              <w:rPr>
                <w:b/>
                <w:szCs w:val="21"/>
              </w:rPr>
            </w:pPr>
            <w:r>
              <w:rPr>
                <w:rFonts w:hint="eastAsia"/>
                <w:b/>
                <w:szCs w:val="21"/>
              </w:rPr>
              <w:t>类型</w:t>
            </w:r>
          </w:p>
        </w:tc>
        <w:tc>
          <w:tcPr>
            <w:tcW w:w="3119" w:type="dxa"/>
            <w:vAlign w:val="center"/>
          </w:tcPr>
          <w:p w14:paraId="517FBDB8" w14:textId="77777777" w:rsidR="003F0030" w:rsidRDefault="0039486E">
            <w:pPr>
              <w:jc w:val="center"/>
              <w:rPr>
                <w:b/>
                <w:szCs w:val="21"/>
              </w:rPr>
            </w:pPr>
            <w:r>
              <w:rPr>
                <w:rFonts w:hint="eastAsia"/>
                <w:b/>
                <w:szCs w:val="21"/>
              </w:rPr>
              <w:t>评分标准</w:t>
            </w:r>
          </w:p>
        </w:tc>
        <w:tc>
          <w:tcPr>
            <w:tcW w:w="708" w:type="dxa"/>
            <w:vAlign w:val="center"/>
          </w:tcPr>
          <w:p w14:paraId="2C9E1203" w14:textId="77777777" w:rsidR="003F0030" w:rsidRDefault="0039486E">
            <w:pPr>
              <w:jc w:val="center"/>
              <w:rPr>
                <w:b/>
                <w:szCs w:val="21"/>
              </w:rPr>
            </w:pPr>
            <w:r>
              <w:rPr>
                <w:rFonts w:hint="eastAsia"/>
                <w:b/>
                <w:szCs w:val="21"/>
              </w:rPr>
              <w:t>分值权重</w:t>
            </w:r>
          </w:p>
        </w:tc>
        <w:tc>
          <w:tcPr>
            <w:tcW w:w="1907" w:type="dxa"/>
            <w:vAlign w:val="center"/>
          </w:tcPr>
          <w:p w14:paraId="4725D295" w14:textId="77777777" w:rsidR="003F0030" w:rsidRDefault="0039486E">
            <w:pPr>
              <w:jc w:val="center"/>
              <w:rPr>
                <w:b/>
                <w:szCs w:val="21"/>
              </w:rPr>
            </w:pPr>
            <w:r>
              <w:rPr>
                <w:b/>
                <w:szCs w:val="21"/>
              </w:rPr>
              <w:t>说明</w:t>
            </w:r>
          </w:p>
        </w:tc>
      </w:tr>
      <w:tr w:rsidR="003F0030" w14:paraId="70D11363" w14:textId="77777777">
        <w:trPr>
          <w:cantSplit/>
          <w:trHeight w:val="402"/>
          <w:jc w:val="center"/>
        </w:trPr>
        <w:tc>
          <w:tcPr>
            <w:tcW w:w="708" w:type="dxa"/>
            <w:vAlign w:val="center"/>
          </w:tcPr>
          <w:p w14:paraId="27D60616" w14:textId="77777777" w:rsidR="003F0030" w:rsidRDefault="0039486E">
            <w:pPr>
              <w:jc w:val="center"/>
              <w:rPr>
                <w:b/>
                <w:szCs w:val="21"/>
              </w:rPr>
            </w:pPr>
            <w:r>
              <w:rPr>
                <w:rFonts w:hint="eastAsia"/>
                <w:b/>
                <w:szCs w:val="21"/>
              </w:rPr>
              <w:t>1</w:t>
            </w:r>
          </w:p>
        </w:tc>
        <w:tc>
          <w:tcPr>
            <w:tcW w:w="1839" w:type="dxa"/>
            <w:vAlign w:val="center"/>
          </w:tcPr>
          <w:p w14:paraId="58B4327D" w14:textId="77777777" w:rsidR="003F0030" w:rsidRDefault="0039486E">
            <w:pPr>
              <w:rPr>
                <w:szCs w:val="21"/>
              </w:rPr>
            </w:pPr>
            <w:r>
              <w:rPr>
                <w:rFonts w:hint="eastAsia"/>
                <w:szCs w:val="21"/>
              </w:rPr>
              <w:t>响应报价分</w:t>
            </w:r>
          </w:p>
        </w:tc>
        <w:tc>
          <w:tcPr>
            <w:tcW w:w="3119" w:type="dxa"/>
            <w:vAlign w:val="center"/>
          </w:tcPr>
          <w:p w14:paraId="1401BD9B" w14:textId="77777777" w:rsidR="003F0030" w:rsidRDefault="0039486E">
            <w:pPr>
              <w:rPr>
                <w:szCs w:val="21"/>
              </w:rPr>
            </w:pPr>
            <w:r>
              <w:rPr>
                <w:rFonts w:hint="eastAsia"/>
                <w:szCs w:val="21"/>
              </w:rPr>
              <w:t>以满足采购文件要求且响应价格最低的响应报价为评审基准价，其价格分为满分。其他供应商的价格分统一按照下列公式计算：响应报价得分</w:t>
            </w:r>
            <w:r>
              <w:rPr>
                <w:szCs w:val="21"/>
              </w:rPr>
              <w:t>=</w:t>
            </w:r>
            <w:r>
              <w:rPr>
                <w:szCs w:val="21"/>
              </w:rPr>
              <w:t>（评审基准价</w:t>
            </w:r>
            <w:r>
              <w:rPr>
                <w:szCs w:val="21"/>
              </w:rPr>
              <w:t>/</w:t>
            </w:r>
            <w:r>
              <w:rPr>
                <w:szCs w:val="21"/>
              </w:rPr>
              <w:t>响应报价）</w:t>
            </w:r>
            <w:r>
              <w:rPr>
                <w:szCs w:val="21"/>
              </w:rPr>
              <w:t>×</w:t>
            </w:r>
            <w:r>
              <w:rPr>
                <w:szCs w:val="21"/>
              </w:rPr>
              <w:t>响应报价分满分分值。</w:t>
            </w:r>
          </w:p>
        </w:tc>
        <w:tc>
          <w:tcPr>
            <w:tcW w:w="708" w:type="dxa"/>
            <w:vAlign w:val="center"/>
          </w:tcPr>
          <w:p w14:paraId="21D38EC5" w14:textId="4C9E4418" w:rsidR="003F0030" w:rsidRDefault="0039486E">
            <w:pPr>
              <w:jc w:val="center"/>
              <w:rPr>
                <w:szCs w:val="21"/>
              </w:rPr>
            </w:pPr>
            <w:r>
              <w:rPr>
                <w:rFonts w:hint="eastAsia"/>
                <w:szCs w:val="21"/>
              </w:rPr>
              <w:t>15</w:t>
            </w:r>
          </w:p>
        </w:tc>
        <w:tc>
          <w:tcPr>
            <w:tcW w:w="1907" w:type="dxa"/>
            <w:vAlign w:val="center"/>
          </w:tcPr>
          <w:p w14:paraId="4C18DC87" w14:textId="77777777" w:rsidR="003F0030" w:rsidRDefault="0039486E">
            <w:pPr>
              <w:rPr>
                <w:szCs w:val="21"/>
              </w:rPr>
            </w:pPr>
            <w:r>
              <w:rPr>
                <w:rFonts w:hint="eastAsia"/>
                <w:szCs w:val="21"/>
              </w:rPr>
              <w:t>响应报价计算时均为供应商的实际响应报价进行政策性扣除后的价格，最终成交金额＝响应报价。政策性扣除计算方法见后。</w:t>
            </w:r>
          </w:p>
        </w:tc>
      </w:tr>
    </w:tbl>
    <w:p w14:paraId="1FE1AFD5" w14:textId="77777777" w:rsidR="003F0030" w:rsidRDefault="003F0030"/>
    <w:p w14:paraId="30234364" w14:textId="77777777" w:rsidR="003F0030" w:rsidRDefault="0039486E">
      <w:pPr>
        <w:spacing w:before="120" w:line="320" w:lineRule="atLeast"/>
        <w:ind w:firstLineChars="150" w:firstLine="316"/>
        <w:rPr>
          <w:b/>
          <w:bCs/>
          <w:kern w:val="0"/>
          <w:szCs w:val="21"/>
        </w:rPr>
      </w:pPr>
      <w:r>
        <w:rPr>
          <w:rFonts w:hint="eastAsia"/>
          <w:b/>
          <w:bCs/>
          <w:kern w:val="0"/>
          <w:szCs w:val="21"/>
        </w:rPr>
        <w:t>注：涉及政府采购价格评审优惠政策叠加的，按照相关政策要求统一从对应报价的基础上进行价格扣除，用响应总价减去扣除金额之和的价格参加评审。</w:t>
      </w:r>
    </w:p>
    <w:p w14:paraId="53DD11F8" w14:textId="77777777" w:rsidR="003F0030" w:rsidRDefault="0039486E">
      <w:pPr>
        <w:spacing w:before="120" w:line="320" w:lineRule="atLeast"/>
        <w:ind w:firstLineChars="150" w:firstLine="316"/>
        <w:rPr>
          <w:b/>
          <w:bCs/>
          <w:kern w:val="0"/>
          <w:szCs w:val="21"/>
        </w:rPr>
      </w:pPr>
      <w:r>
        <w:rPr>
          <w:b/>
          <w:bCs/>
          <w:kern w:val="0"/>
          <w:szCs w:val="21"/>
        </w:rPr>
        <w:t>政策性扣除计算方法</w:t>
      </w:r>
      <w:r>
        <w:rPr>
          <w:rFonts w:hint="eastAsia"/>
          <w:b/>
          <w:bCs/>
          <w:kern w:val="0"/>
          <w:szCs w:val="21"/>
        </w:rPr>
        <w:t>：</w:t>
      </w:r>
    </w:p>
    <w:p w14:paraId="63072B3D" w14:textId="77777777" w:rsidR="003F0030" w:rsidRDefault="0039486E">
      <w:pPr>
        <w:spacing w:before="120" w:line="320" w:lineRule="atLeast"/>
        <w:ind w:firstLineChars="150" w:firstLine="315"/>
        <w:rPr>
          <w:szCs w:val="21"/>
        </w:rPr>
      </w:pPr>
      <w:r>
        <w:rPr>
          <w:rFonts w:hint="eastAsia"/>
          <w:szCs w:val="21"/>
        </w:rPr>
        <w:t>小微企业的价格扣除计算</w:t>
      </w:r>
      <w:r>
        <w:rPr>
          <w:rFonts w:hint="eastAsia"/>
          <w:szCs w:val="21"/>
        </w:rPr>
        <w:t>:</w:t>
      </w:r>
      <w:r>
        <w:rPr>
          <w:rFonts w:hint="eastAsia"/>
          <w:szCs w:val="21"/>
        </w:rPr>
        <w:t>供应商响应</w:t>
      </w:r>
      <w:r>
        <w:rPr>
          <w:szCs w:val="21"/>
        </w:rPr>
        <w:t>报价将按相应比例进行扣除，用扣除后的价格参与评审（计算价格分）</w:t>
      </w:r>
      <w:r>
        <w:rPr>
          <w:rFonts w:hint="eastAsia"/>
          <w:szCs w:val="21"/>
        </w:rPr>
        <w:t>，价格扣除比例分别如下：</w:t>
      </w:r>
      <w:r>
        <w:rPr>
          <w:szCs w:val="21"/>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962"/>
        <w:gridCol w:w="2551"/>
      </w:tblGrid>
      <w:tr w:rsidR="003F0030" w14:paraId="63837AC6" w14:textId="77777777">
        <w:tc>
          <w:tcPr>
            <w:tcW w:w="1417" w:type="dxa"/>
            <w:shd w:val="clear" w:color="auto" w:fill="auto"/>
          </w:tcPr>
          <w:p w14:paraId="25129C54" w14:textId="77777777" w:rsidR="003F0030" w:rsidRDefault="0039486E">
            <w:pPr>
              <w:spacing w:before="120" w:line="320" w:lineRule="atLeast"/>
              <w:jc w:val="center"/>
              <w:rPr>
                <w:szCs w:val="21"/>
              </w:rPr>
            </w:pPr>
            <w:r>
              <w:rPr>
                <w:rFonts w:hint="eastAsia"/>
                <w:szCs w:val="21"/>
              </w:rPr>
              <w:t>独立投标</w:t>
            </w:r>
          </w:p>
        </w:tc>
        <w:tc>
          <w:tcPr>
            <w:tcW w:w="4962" w:type="dxa"/>
            <w:shd w:val="clear" w:color="auto" w:fill="auto"/>
          </w:tcPr>
          <w:p w14:paraId="5603FBD6" w14:textId="77777777" w:rsidR="003F0030" w:rsidRDefault="0039486E">
            <w:pPr>
              <w:spacing w:before="120" w:line="320" w:lineRule="atLeast"/>
              <w:rPr>
                <w:szCs w:val="21"/>
              </w:rPr>
            </w:pPr>
            <w:r>
              <w:rPr>
                <w:rFonts w:hint="eastAsia"/>
                <w:szCs w:val="21"/>
              </w:rPr>
              <w:t>供应商均为所列企业之一（小型企业、微型企业、残疾人福利企业、监狱企业）</w:t>
            </w:r>
          </w:p>
        </w:tc>
        <w:tc>
          <w:tcPr>
            <w:tcW w:w="2551" w:type="dxa"/>
            <w:shd w:val="clear" w:color="auto" w:fill="auto"/>
          </w:tcPr>
          <w:p w14:paraId="71E118DB" w14:textId="77777777" w:rsidR="003F0030" w:rsidRDefault="0039486E">
            <w:pPr>
              <w:spacing w:before="120" w:line="320" w:lineRule="atLeast"/>
              <w:rPr>
                <w:szCs w:val="21"/>
              </w:rPr>
            </w:pPr>
            <w:r>
              <w:rPr>
                <w:rFonts w:hint="eastAsia"/>
                <w:szCs w:val="21"/>
              </w:rPr>
              <w:t>价格扣除响应报价的</w:t>
            </w:r>
            <w:r>
              <w:rPr>
                <w:rFonts w:hint="eastAsia"/>
                <w:szCs w:val="21"/>
              </w:rPr>
              <w:t>10%</w:t>
            </w:r>
          </w:p>
        </w:tc>
      </w:tr>
      <w:tr w:rsidR="003F0030" w14:paraId="3394449D" w14:textId="77777777">
        <w:tc>
          <w:tcPr>
            <w:tcW w:w="1417" w:type="dxa"/>
            <w:vMerge w:val="restart"/>
            <w:shd w:val="clear" w:color="auto" w:fill="auto"/>
          </w:tcPr>
          <w:p w14:paraId="4609E974" w14:textId="77777777" w:rsidR="003F0030" w:rsidRDefault="0039486E">
            <w:pPr>
              <w:spacing w:before="120" w:line="320" w:lineRule="atLeast"/>
              <w:jc w:val="center"/>
              <w:rPr>
                <w:szCs w:val="21"/>
              </w:rPr>
            </w:pPr>
            <w:r>
              <w:rPr>
                <w:rFonts w:hint="eastAsia"/>
                <w:szCs w:val="21"/>
              </w:rPr>
              <w:t>联合体或</w:t>
            </w:r>
          </w:p>
          <w:p w14:paraId="054DD3B9" w14:textId="77777777" w:rsidR="003F0030" w:rsidRDefault="0039486E">
            <w:pPr>
              <w:spacing w:before="120" w:line="320" w:lineRule="atLeast"/>
              <w:jc w:val="center"/>
              <w:rPr>
                <w:szCs w:val="21"/>
              </w:rPr>
            </w:pPr>
            <w:r>
              <w:rPr>
                <w:rFonts w:hint="eastAsia"/>
                <w:szCs w:val="21"/>
              </w:rPr>
              <w:t>分包</w:t>
            </w:r>
          </w:p>
        </w:tc>
        <w:tc>
          <w:tcPr>
            <w:tcW w:w="4962" w:type="dxa"/>
            <w:shd w:val="clear" w:color="auto" w:fill="auto"/>
          </w:tcPr>
          <w:p w14:paraId="15C005C0" w14:textId="77777777" w:rsidR="003F0030" w:rsidRDefault="0039486E">
            <w:pPr>
              <w:spacing w:before="120" w:line="320" w:lineRule="atLeast"/>
              <w:rPr>
                <w:szCs w:val="21"/>
              </w:rPr>
            </w:pPr>
            <w:r>
              <w:rPr>
                <w:rFonts w:hint="eastAsia"/>
                <w:szCs w:val="21"/>
              </w:rPr>
              <w:t>小微企业承接的金额比例为</w:t>
            </w:r>
            <w:r>
              <w:rPr>
                <w:rFonts w:hint="eastAsia"/>
                <w:szCs w:val="21"/>
              </w:rPr>
              <w:t>1</w:t>
            </w:r>
            <w:r>
              <w:rPr>
                <w:szCs w:val="21"/>
              </w:rPr>
              <w:t>00</w:t>
            </w:r>
            <w:r>
              <w:rPr>
                <w:rFonts w:hint="eastAsia"/>
                <w:szCs w:val="21"/>
              </w:rPr>
              <w:t>%</w:t>
            </w:r>
          </w:p>
        </w:tc>
        <w:tc>
          <w:tcPr>
            <w:tcW w:w="2551" w:type="dxa"/>
            <w:shd w:val="clear" w:color="auto" w:fill="auto"/>
          </w:tcPr>
          <w:p w14:paraId="02A94A4E" w14:textId="77777777" w:rsidR="003F0030" w:rsidRDefault="0039486E">
            <w:pPr>
              <w:spacing w:before="120" w:line="320" w:lineRule="atLeast"/>
              <w:rPr>
                <w:szCs w:val="21"/>
              </w:rPr>
            </w:pPr>
            <w:r>
              <w:rPr>
                <w:rFonts w:hint="eastAsia"/>
                <w:szCs w:val="21"/>
              </w:rPr>
              <w:t>价格扣除响应报价的</w:t>
            </w:r>
            <w:r>
              <w:rPr>
                <w:rFonts w:hint="eastAsia"/>
                <w:szCs w:val="21"/>
              </w:rPr>
              <w:t>10%</w:t>
            </w:r>
          </w:p>
        </w:tc>
      </w:tr>
      <w:tr w:rsidR="003F0030" w14:paraId="5ADB840A" w14:textId="77777777">
        <w:tc>
          <w:tcPr>
            <w:tcW w:w="1417" w:type="dxa"/>
            <w:vMerge/>
            <w:shd w:val="clear" w:color="auto" w:fill="auto"/>
          </w:tcPr>
          <w:p w14:paraId="5A19104E" w14:textId="77777777" w:rsidR="003F0030" w:rsidRDefault="003F0030">
            <w:pPr>
              <w:spacing w:before="120" w:line="320" w:lineRule="atLeast"/>
              <w:rPr>
                <w:szCs w:val="21"/>
              </w:rPr>
            </w:pPr>
          </w:p>
        </w:tc>
        <w:tc>
          <w:tcPr>
            <w:tcW w:w="4962" w:type="dxa"/>
            <w:shd w:val="clear" w:color="auto" w:fill="auto"/>
          </w:tcPr>
          <w:p w14:paraId="0E9365F1" w14:textId="77777777" w:rsidR="003F0030" w:rsidRDefault="0039486E">
            <w:pPr>
              <w:spacing w:before="120" w:line="320" w:lineRule="atLeast"/>
              <w:rPr>
                <w:szCs w:val="21"/>
              </w:rPr>
            </w:pPr>
            <w:r>
              <w:rPr>
                <w:rFonts w:hint="eastAsia"/>
                <w:szCs w:val="21"/>
              </w:rPr>
              <w:t>小微企业承接的金额比例达到合同总金额</w:t>
            </w:r>
            <w:r>
              <w:rPr>
                <w:rFonts w:hint="eastAsia"/>
                <w:szCs w:val="21"/>
              </w:rPr>
              <w:t>3</w:t>
            </w:r>
            <w:r>
              <w:rPr>
                <w:szCs w:val="21"/>
              </w:rPr>
              <w:t>0%</w:t>
            </w:r>
            <w:r>
              <w:rPr>
                <w:rFonts w:hint="eastAsia"/>
                <w:szCs w:val="21"/>
              </w:rPr>
              <w:t>以上</w:t>
            </w:r>
          </w:p>
        </w:tc>
        <w:tc>
          <w:tcPr>
            <w:tcW w:w="2551" w:type="dxa"/>
            <w:shd w:val="clear" w:color="auto" w:fill="auto"/>
          </w:tcPr>
          <w:p w14:paraId="47BA8DB7" w14:textId="77777777" w:rsidR="003F0030" w:rsidRDefault="0039486E">
            <w:pPr>
              <w:spacing w:before="120" w:line="320" w:lineRule="atLeast"/>
              <w:rPr>
                <w:szCs w:val="21"/>
              </w:rPr>
            </w:pPr>
            <w:r>
              <w:rPr>
                <w:rFonts w:hint="eastAsia"/>
                <w:szCs w:val="21"/>
              </w:rPr>
              <w:t>价格扣除响应报价的</w:t>
            </w:r>
            <w:r>
              <w:rPr>
                <w:szCs w:val="21"/>
              </w:rPr>
              <w:t>4</w:t>
            </w:r>
            <w:r>
              <w:rPr>
                <w:rFonts w:hint="eastAsia"/>
                <w:szCs w:val="21"/>
              </w:rPr>
              <w:t>%</w:t>
            </w:r>
          </w:p>
        </w:tc>
      </w:tr>
      <w:tr w:rsidR="003F0030" w14:paraId="74AD1D5E" w14:textId="77777777">
        <w:tc>
          <w:tcPr>
            <w:tcW w:w="8930" w:type="dxa"/>
            <w:gridSpan w:val="3"/>
            <w:shd w:val="clear" w:color="auto" w:fill="auto"/>
          </w:tcPr>
          <w:p w14:paraId="32655651" w14:textId="77777777" w:rsidR="003F0030" w:rsidRDefault="0039486E">
            <w:pPr>
              <w:spacing w:before="120" w:line="320" w:lineRule="atLeast"/>
              <w:rPr>
                <w:szCs w:val="21"/>
              </w:rPr>
            </w:pPr>
            <w:r>
              <w:rPr>
                <w:rFonts w:hint="eastAsia"/>
                <w:szCs w:val="21"/>
              </w:rPr>
              <w:t>注：未提供《中小企业声明函》、《分包意向协议书》或《联合体协议书》或不符合条件的，不享受价格扣除优惠。</w:t>
            </w:r>
          </w:p>
        </w:tc>
      </w:tr>
    </w:tbl>
    <w:p w14:paraId="304C84FA" w14:textId="77777777" w:rsidR="003F0030" w:rsidRDefault="003F0030"/>
    <w:p w14:paraId="02963EF8" w14:textId="77777777" w:rsidR="003F0030" w:rsidRDefault="003F0030"/>
    <w:p w14:paraId="58FA62E5" w14:textId="77777777" w:rsidR="003F0030" w:rsidRDefault="0039486E">
      <w:pPr>
        <w:ind w:firstLineChars="150" w:firstLine="315"/>
      </w:pPr>
      <w:r>
        <w:rPr>
          <w:rFonts w:hint="eastAsia"/>
        </w:rPr>
        <w:t>（</w:t>
      </w:r>
      <w:r>
        <w:t>3</w:t>
      </w:r>
      <w:r>
        <w:rPr>
          <w:rFonts w:hint="eastAsia"/>
        </w:rPr>
        <w:t>）</w:t>
      </w:r>
      <w:r>
        <w:t>综合得分</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693"/>
        <w:gridCol w:w="2690"/>
        <w:gridCol w:w="1842"/>
      </w:tblGrid>
      <w:tr w:rsidR="003F0030" w14:paraId="46712F56" w14:textId="77777777">
        <w:trPr>
          <w:cantSplit/>
          <w:trHeight w:val="402"/>
          <w:jc w:val="center"/>
        </w:trPr>
        <w:tc>
          <w:tcPr>
            <w:tcW w:w="708" w:type="dxa"/>
            <w:vAlign w:val="center"/>
          </w:tcPr>
          <w:p w14:paraId="18B0CAE1" w14:textId="77777777" w:rsidR="003F0030" w:rsidRDefault="0039486E">
            <w:pPr>
              <w:jc w:val="center"/>
              <w:rPr>
                <w:b/>
                <w:szCs w:val="21"/>
              </w:rPr>
            </w:pPr>
            <w:r>
              <w:rPr>
                <w:rFonts w:hint="eastAsia"/>
                <w:b/>
                <w:szCs w:val="21"/>
              </w:rPr>
              <w:t>分项</w:t>
            </w:r>
          </w:p>
        </w:tc>
        <w:tc>
          <w:tcPr>
            <w:tcW w:w="2693" w:type="dxa"/>
            <w:vAlign w:val="center"/>
          </w:tcPr>
          <w:p w14:paraId="5163E27E" w14:textId="77777777" w:rsidR="003F0030" w:rsidRDefault="0039486E">
            <w:pPr>
              <w:jc w:val="center"/>
              <w:rPr>
                <w:b/>
                <w:szCs w:val="21"/>
              </w:rPr>
            </w:pPr>
            <w:r>
              <w:rPr>
                <w:rFonts w:hint="eastAsia"/>
                <w:b/>
                <w:szCs w:val="21"/>
              </w:rPr>
              <w:t>技术及商务资信分</w:t>
            </w:r>
          </w:p>
        </w:tc>
        <w:tc>
          <w:tcPr>
            <w:tcW w:w="2690" w:type="dxa"/>
            <w:vAlign w:val="center"/>
          </w:tcPr>
          <w:p w14:paraId="7FF4E3EC" w14:textId="77777777" w:rsidR="003F0030" w:rsidRDefault="0039486E">
            <w:pPr>
              <w:jc w:val="center"/>
              <w:rPr>
                <w:b/>
                <w:szCs w:val="21"/>
              </w:rPr>
            </w:pPr>
            <w:r>
              <w:rPr>
                <w:rFonts w:hint="eastAsia"/>
                <w:b/>
                <w:szCs w:val="21"/>
              </w:rPr>
              <w:t>响应报价得分</w:t>
            </w:r>
          </w:p>
        </w:tc>
        <w:tc>
          <w:tcPr>
            <w:tcW w:w="1842" w:type="dxa"/>
            <w:vAlign w:val="center"/>
          </w:tcPr>
          <w:p w14:paraId="70D8C101" w14:textId="77777777" w:rsidR="003F0030" w:rsidRDefault="0039486E">
            <w:pPr>
              <w:jc w:val="center"/>
              <w:rPr>
                <w:b/>
                <w:szCs w:val="21"/>
              </w:rPr>
            </w:pPr>
            <w:r>
              <w:rPr>
                <w:rFonts w:hint="eastAsia"/>
                <w:b/>
                <w:szCs w:val="21"/>
              </w:rPr>
              <w:t>总分</w:t>
            </w:r>
          </w:p>
        </w:tc>
      </w:tr>
      <w:tr w:rsidR="003F0030" w14:paraId="2A2A44E0" w14:textId="77777777">
        <w:trPr>
          <w:cantSplit/>
          <w:trHeight w:val="681"/>
          <w:jc w:val="center"/>
        </w:trPr>
        <w:tc>
          <w:tcPr>
            <w:tcW w:w="708" w:type="dxa"/>
            <w:vAlign w:val="center"/>
          </w:tcPr>
          <w:p w14:paraId="7F31C656" w14:textId="77777777" w:rsidR="003F0030" w:rsidRDefault="0039486E">
            <w:pPr>
              <w:jc w:val="center"/>
              <w:rPr>
                <w:b/>
                <w:szCs w:val="21"/>
              </w:rPr>
            </w:pPr>
            <w:r>
              <w:rPr>
                <w:rFonts w:hint="eastAsia"/>
                <w:b/>
                <w:szCs w:val="21"/>
              </w:rPr>
              <w:t>分值</w:t>
            </w:r>
          </w:p>
        </w:tc>
        <w:tc>
          <w:tcPr>
            <w:tcW w:w="2693" w:type="dxa"/>
            <w:vAlign w:val="center"/>
          </w:tcPr>
          <w:p w14:paraId="3392D81D" w14:textId="12D1E1FA" w:rsidR="003F0030" w:rsidRDefault="007900A9">
            <w:pPr>
              <w:jc w:val="center"/>
              <w:rPr>
                <w:szCs w:val="21"/>
              </w:rPr>
            </w:pPr>
            <w:r>
              <w:rPr>
                <w:szCs w:val="21"/>
              </w:rPr>
              <w:t>85</w:t>
            </w:r>
          </w:p>
        </w:tc>
        <w:tc>
          <w:tcPr>
            <w:tcW w:w="2690" w:type="dxa"/>
            <w:vAlign w:val="center"/>
          </w:tcPr>
          <w:p w14:paraId="2379A894" w14:textId="7EDD3B59" w:rsidR="003F0030" w:rsidRDefault="007900A9">
            <w:pPr>
              <w:jc w:val="center"/>
              <w:rPr>
                <w:szCs w:val="21"/>
              </w:rPr>
            </w:pPr>
            <w:r>
              <w:rPr>
                <w:szCs w:val="21"/>
              </w:rPr>
              <w:t>15</w:t>
            </w:r>
          </w:p>
        </w:tc>
        <w:tc>
          <w:tcPr>
            <w:tcW w:w="1842" w:type="dxa"/>
            <w:vAlign w:val="center"/>
          </w:tcPr>
          <w:p w14:paraId="0D44F9A7" w14:textId="77777777" w:rsidR="003F0030" w:rsidRDefault="0039486E">
            <w:pPr>
              <w:jc w:val="center"/>
              <w:rPr>
                <w:szCs w:val="21"/>
              </w:rPr>
            </w:pPr>
            <w:r>
              <w:rPr>
                <w:rFonts w:hint="eastAsia"/>
                <w:szCs w:val="21"/>
              </w:rPr>
              <w:t>1</w:t>
            </w:r>
            <w:r>
              <w:rPr>
                <w:szCs w:val="21"/>
              </w:rPr>
              <w:t>00</w:t>
            </w:r>
          </w:p>
        </w:tc>
      </w:tr>
      <w:tr w:rsidR="003F0030" w14:paraId="6720D637" w14:textId="77777777">
        <w:trPr>
          <w:cantSplit/>
          <w:trHeight w:val="681"/>
          <w:jc w:val="center"/>
        </w:trPr>
        <w:tc>
          <w:tcPr>
            <w:tcW w:w="7933" w:type="dxa"/>
            <w:gridSpan w:val="4"/>
            <w:vAlign w:val="center"/>
          </w:tcPr>
          <w:p w14:paraId="32A10A9C" w14:textId="77777777" w:rsidR="003F0030" w:rsidRDefault="0039486E">
            <w:pPr>
              <w:rPr>
                <w:szCs w:val="21"/>
              </w:rPr>
            </w:pPr>
            <w:r>
              <w:rPr>
                <w:rFonts w:hint="eastAsia"/>
                <w:szCs w:val="21"/>
              </w:rPr>
              <w:t>综合得分</w:t>
            </w:r>
            <w:r>
              <w:rPr>
                <w:szCs w:val="21"/>
              </w:rPr>
              <w:t>=</w:t>
            </w:r>
            <w:r>
              <w:rPr>
                <w:rFonts w:hint="eastAsia"/>
                <w:szCs w:val="21"/>
              </w:rPr>
              <w:t>技术及商务资信分</w:t>
            </w:r>
            <w:r>
              <w:rPr>
                <w:rFonts w:hint="eastAsia"/>
                <w:szCs w:val="21"/>
              </w:rPr>
              <w:t>+</w:t>
            </w:r>
            <w:r>
              <w:rPr>
                <w:rFonts w:hint="eastAsia"/>
                <w:szCs w:val="21"/>
              </w:rPr>
              <w:t>响应报价得分（</w:t>
            </w:r>
            <w:r>
              <w:rPr>
                <w:rFonts w:hint="eastAsia"/>
              </w:rPr>
              <w:t>注：各</w:t>
            </w:r>
            <w:r>
              <w:rPr>
                <w:szCs w:val="21"/>
              </w:rPr>
              <w:t>项评分分值计算保留小数点后两位，小数点后第三位</w:t>
            </w:r>
            <w:r>
              <w:rPr>
                <w:szCs w:val="21"/>
              </w:rPr>
              <w:t>“</w:t>
            </w:r>
            <w:r>
              <w:rPr>
                <w:szCs w:val="21"/>
              </w:rPr>
              <w:t>四舍五入</w:t>
            </w:r>
            <w:r>
              <w:rPr>
                <w:szCs w:val="21"/>
              </w:rPr>
              <w:t>”</w:t>
            </w:r>
            <w:r>
              <w:rPr>
                <w:rFonts w:hint="eastAsia"/>
                <w:szCs w:val="21"/>
              </w:rPr>
              <w:t>）</w:t>
            </w:r>
          </w:p>
        </w:tc>
      </w:tr>
    </w:tbl>
    <w:p w14:paraId="71C6EA1F" w14:textId="77777777" w:rsidR="003F0030" w:rsidRDefault="003F0030">
      <w:pPr>
        <w:rPr>
          <w:bCs/>
          <w:kern w:val="0"/>
          <w:szCs w:val="21"/>
        </w:rPr>
      </w:pPr>
    </w:p>
    <w:p w14:paraId="7710A7E9" w14:textId="77777777" w:rsidR="003F0030" w:rsidRDefault="0039486E">
      <w:pPr>
        <w:spacing w:before="120" w:line="320" w:lineRule="atLeast"/>
        <w:ind w:firstLineChars="200" w:firstLine="420"/>
      </w:pPr>
      <w:r>
        <w:rPr>
          <w:rFonts w:hint="eastAsia"/>
        </w:rPr>
        <w:t>4</w:t>
      </w:r>
      <w:r>
        <w:t>.</w:t>
      </w:r>
      <w:r>
        <w:rPr>
          <w:rFonts w:hint="eastAsia"/>
        </w:rPr>
        <w:t>1</w:t>
      </w:r>
      <w:r>
        <w:rPr>
          <w:rFonts w:hint="eastAsia"/>
        </w:rPr>
        <w:t>偏离认定说明</w:t>
      </w:r>
    </w:p>
    <w:p w14:paraId="55069133" w14:textId="77777777" w:rsidR="003F0030" w:rsidRDefault="0039486E">
      <w:pPr>
        <w:spacing w:before="120" w:line="320" w:lineRule="atLeast"/>
        <w:ind w:firstLineChars="200" w:firstLine="420"/>
        <w:rPr>
          <w:szCs w:val="21"/>
        </w:rPr>
      </w:pPr>
      <w:r>
        <w:rPr>
          <w:rFonts w:hint="eastAsia"/>
          <w:szCs w:val="21"/>
        </w:rPr>
        <w:t>供应商根据采购需求中技术参数为基准，填写响应表，对于响应表或证明材料与技术参数不符的，按如下规定：</w:t>
      </w:r>
    </w:p>
    <w:p w14:paraId="77FD3F98" w14:textId="77777777" w:rsidR="003F0030" w:rsidRDefault="0039486E">
      <w:pPr>
        <w:spacing w:before="120" w:line="320" w:lineRule="atLeast"/>
        <w:ind w:firstLineChars="200" w:firstLine="420"/>
        <w:rPr>
          <w:szCs w:val="21"/>
        </w:rPr>
      </w:pPr>
      <w:r>
        <w:rPr>
          <w:rFonts w:hint="eastAsia"/>
          <w:szCs w:val="21"/>
        </w:rPr>
        <w:t>（</w:t>
      </w:r>
      <w:r>
        <w:rPr>
          <w:rFonts w:hint="eastAsia"/>
          <w:szCs w:val="21"/>
        </w:rPr>
        <w:t>1</w:t>
      </w:r>
      <w:r>
        <w:rPr>
          <w:rFonts w:hint="eastAsia"/>
          <w:szCs w:val="21"/>
        </w:rPr>
        <w:t>）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497DA3E7" w14:textId="77777777" w:rsidR="003F0030" w:rsidRDefault="0039486E">
      <w:pPr>
        <w:spacing w:before="120" w:line="320" w:lineRule="atLeast"/>
        <w:ind w:firstLineChars="200" w:firstLine="420"/>
        <w:rPr>
          <w:szCs w:val="21"/>
        </w:rPr>
      </w:pPr>
      <w:r>
        <w:rPr>
          <w:rFonts w:hint="eastAsia"/>
          <w:szCs w:val="21"/>
        </w:rPr>
        <w:t>（</w:t>
      </w:r>
      <w:r>
        <w:rPr>
          <w:rFonts w:hint="eastAsia"/>
          <w:szCs w:val="21"/>
        </w:rPr>
        <w:t>2</w:t>
      </w:r>
      <w:r>
        <w:rPr>
          <w:rFonts w:hint="eastAsia"/>
          <w:szCs w:val="21"/>
        </w:rPr>
        <w:t>）响应表中响应的内容与证明材料不一致的，以证明材料为准作为评审依据。</w:t>
      </w:r>
    </w:p>
    <w:p w14:paraId="7405AE28" w14:textId="77777777" w:rsidR="003F0030" w:rsidRDefault="0039486E">
      <w:pPr>
        <w:spacing w:before="120" w:line="320" w:lineRule="atLeast"/>
        <w:ind w:firstLineChars="200" w:firstLine="420"/>
        <w:rPr>
          <w:szCs w:val="21"/>
        </w:rPr>
      </w:pPr>
      <w:r>
        <w:rPr>
          <w:rFonts w:hint="eastAsia"/>
          <w:szCs w:val="21"/>
        </w:rPr>
        <w:t>（</w:t>
      </w:r>
      <w:r>
        <w:rPr>
          <w:rFonts w:hint="eastAsia"/>
          <w:szCs w:val="21"/>
        </w:rPr>
        <w:t>3</w:t>
      </w:r>
      <w:r>
        <w:rPr>
          <w:rFonts w:hint="eastAsia"/>
          <w:szCs w:val="21"/>
        </w:rPr>
        <w:t>）同时出现以上两种情况的，按照（</w:t>
      </w:r>
      <w:r>
        <w:rPr>
          <w:rFonts w:hint="eastAsia"/>
          <w:szCs w:val="21"/>
        </w:rPr>
        <w:t>1</w:t>
      </w:r>
      <w:r>
        <w:rPr>
          <w:rFonts w:hint="eastAsia"/>
          <w:szCs w:val="21"/>
        </w:rPr>
        <w:t>）</w:t>
      </w:r>
      <w:r>
        <w:rPr>
          <w:rFonts w:hint="eastAsia"/>
          <w:szCs w:val="21"/>
        </w:rPr>
        <w:t>-</w:t>
      </w:r>
      <w:r>
        <w:rPr>
          <w:rFonts w:hint="eastAsia"/>
          <w:szCs w:val="21"/>
        </w:rPr>
        <w:t>（</w:t>
      </w:r>
      <w:r>
        <w:rPr>
          <w:rFonts w:hint="eastAsia"/>
          <w:szCs w:val="21"/>
        </w:rPr>
        <w:t>2</w:t>
      </w:r>
      <w:r>
        <w:rPr>
          <w:rFonts w:hint="eastAsia"/>
          <w:szCs w:val="21"/>
        </w:rPr>
        <w:t>）顺序认定。</w:t>
      </w:r>
    </w:p>
    <w:p w14:paraId="18F71B30" w14:textId="77777777" w:rsidR="003F0030" w:rsidRDefault="0039486E">
      <w:pPr>
        <w:spacing w:before="120" w:line="320" w:lineRule="atLeast"/>
        <w:ind w:firstLineChars="200" w:firstLine="420"/>
        <w:rPr>
          <w:szCs w:val="21"/>
        </w:rPr>
      </w:pPr>
      <w:r>
        <w:rPr>
          <w:rFonts w:hint="eastAsia"/>
          <w:szCs w:val="21"/>
        </w:rPr>
        <w:t>（</w:t>
      </w:r>
      <w:r>
        <w:rPr>
          <w:szCs w:val="21"/>
        </w:rPr>
        <w:t>4</w:t>
      </w:r>
      <w:r>
        <w:rPr>
          <w:rFonts w:hint="eastAsia"/>
          <w:szCs w:val="21"/>
        </w:rPr>
        <w:t>）响应表与采购需求中技术参数比较有漏项的，如为实质性参数漏项，视为未响应；如为非实质性参数漏项，视为负偏离。</w:t>
      </w:r>
    </w:p>
    <w:p w14:paraId="5ADAAE38" w14:textId="77777777" w:rsidR="003F0030" w:rsidRDefault="0039486E">
      <w:pPr>
        <w:spacing w:before="120" w:line="320" w:lineRule="atLeast"/>
        <w:ind w:firstLineChars="200" w:firstLine="420"/>
        <w:rPr>
          <w:szCs w:val="21"/>
        </w:rPr>
      </w:pPr>
      <w:r>
        <w:rPr>
          <w:rFonts w:hint="eastAsia"/>
          <w:szCs w:val="21"/>
        </w:rPr>
        <w:lastRenderedPageBreak/>
        <w:t>（</w:t>
      </w:r>
      <w:r>
        <w:rPr>
          <w:szCs w:val="21"/>
        </w:rPr>
        <w:t>5</w:t>
      </w:r>
      <w:r>
        <w:rPr>
          <w:rFonts w:hint="eastAsia"/>
          <w:szCs w:val="21"/>
        </w:rPr>
        <w:t>）一项技术参数有多条小项要求的，必须全部响应。如只响应部分参数，视为漏项，按照（</w:t>
      </w:r>
      <w:r>
        <w:rPr>
          <w:rFonts w:hint="eastAsia"/>
          <w:szCs w:val="21"/>
        </w:rPr>
        <w:t>4</w:t>
      </w:r>
      <w:r>
        <w:rPr>
          <w:rFonts w:hint="eastAsia"/>
          <w:szCs w:val="21"/>
        </w:rPr>
        <w:t>）判定。评审时以每一条技术参数为评审依据。</w:t>
      </w:r>
    </w:p>
    <w:p w14:paraId="125A7383" w14:textId="77777777" w:rsidR="003F0030" w:rsidRDefault="0039486E">
      <w:pPr>
        <w:spacing w:before="120" w:line="320" w:lineRule="atLeast"/>
        <w:ind w:firstLineChars="200" w:firstLine="420"/>
        <w:rPr>
          <w:szCs w:val="21"/>
        </w:rPr>
      </w:pPr>
      <w:r>
        <w:rPr>
          <w:rFonts w:hint="eastAsia"/>
          <w:szCs w:val="21"/>
        </w:rPr>
        <w:t>（</w:t>
      </w:r>
      <w:r>
        <w:rPr>
          <w:szCs w:val="21"/>
        </w:rPr>
        <w:t>6</w:t>
      </w:r>
      <w:r>
        <w:rPr>
          <w:rFonts w:hint="eastAsia"/>
          <w:szCs w:val="21"/>
        </w:rPr>
        <w:t>）对于区间涵盖值参数，例：电压“测量范围</w:t>
      </w:r>
      <w:r>
        <w:rPr>
          <w:szCs w:val="21"/>
        </w:rPr>
        <w:t>3V-5V</w:t>
      </w:r>
      <w:r>
        <w:rPr>
          <w:rFonts w:hint="eastAsia"/>
          <w:szCs w:val="21"/>
        </w:rPr>
        <w:t>”，同时满足下限值更低及上限值更高才视为正偏离，例：响应为“测量范围</w:t>
      </w:r>
      <w:r>
        <w:rPr>
          <w:szCs w:val="21"/>
        </w:rPr>
        <w:t>2V-6V”</w:t>
      </w:r>
      <w:r>
        <w:rPr>
          <w:rFonts w:hint="eastAsia"/>
          <w:szCs w:val="21"/>
        </w:rPr>
        <w:t>。如有一端负偏离，不管另一端如何，均视为负偏离，例：响应为“测量范围</w:t>
      </w:r>
      <w:r>
        <w:rPr>
          <w:rFonts w:hint="eastAsia"/>
          <w:szCs w:val="21"/>
        </w:rPr>
        <w:t>4</w:t>
      </w:r>
      <w:r>
        <w:rPr>
          <w:szCs w:val="21"/>
        </w:rPr>
        <w:t>V-6V</w:t>
      </w:r>
      <w:r>
        <w:rPr>
          <w:rFonts w:hint="eastAsia"/>
          <w:szCs w:val="21"/>
        </w:rPr>
        <w:t>”。</w:t>
      </w:r>
    </w:p>
    <w:p w14:paraId="330E21E9" w14:textId="77777777" w:rsidR="003F0030" w:rsidRDefault="0039486E">
      <w:pPr>
        <w:spacing w:before="120" w:line="320" w:lineRule="atLeast"/>
        <w:ind w:firstLineChars="200" w:firstLine="420"/>
        <w:rPr>
          <w:szCs w:val="21"/>
        </w:rPr>
      </w:pPr>
      <w:r>
        <w:rPr>
          <w:rFonts w:hint="eastAsia"/>
          <w:szCs w:val="21"/>
        </w:rPr>
        <w:t>（</w:t>
      </w:r>
      <w:r>
        <w:rPr>
          <w:szCs w:val="21"/>
        </w:rPr>
        <w:t>7</w:t>
      </w:r>
      <w:r>
        <w:rPr>
          <w:rFonts w:hint="eastAsia"/>
          <w:szCs w:val="21"/>
        </w:rPr>
        <w:t>）对于区间任意值参数，例“</w:t>
      </w:r>
      <w:r>
        <w:rPr>
          <w:szCs w:val="21"/>
        </w:rPr>
        <w:t>5</w:t>
      </w:r>
      <w:r>
        <w:rPr>
          <w:rFonts w:hint="eastAsia"/>
          <w:szCs w:val="21"/>
        </w:rPr>
        <w:t>m</w:t>
      </w:r>
      <w:r>
        <w:rPr>
          <w:szCs w:val="21"/>
        </w:rPr>
        <w:t>m</w:t>
      </w:r>
      <w:r>
        <w:rPr>
          <w:rFonts w:hint="eastAsia"/>
          <w:szCs w:val="21"/>
        </w:rPr>
        <w:t>≤间距≤</w:t>
      </w:r>
      <w:r>
        <w:rPr>
          <w:rFonts w:hint="eastAsia"/>
          <w:szCs w:val="21"/>
        </w:rPr>
        <w:t>1</w:t>
      </w:r>
      <w:r>
        <w:rPr>
          <w:szCs w:val="21"/>
        </w:rPr>
        <w:t>0</w:t>
      </w:r>
      <w:r>
        <w:rPr>
          <w:rFonts w:hint="eastAsia"/>
          <w:szCs w:val="21"/>
        </w:rPr>
        <w:t>m</w:t>
      </w:r>
      <w:r>
        <w:rPr>
          <w:szCs w:val="21"/>
        </w:rPr>
        <w:t>m</w:t>
      </w:r>
      <w:r>
        <w:rPr>
          <w:rFonts w:hint="eastAsia"/>
          <w:szCs w:val="21"/>
        </w:rPr>
        <w:t>”或“间距</w:t>
      </w:r>
      <w:r>
        <w:rPr>
          <w:rFonts w:hint="eastAsia"/>
          <w:szCs w:val="21"/>
        </w:rPr>
        <w:t>7.5</w:t>
      </w:r>
      <w:r>
        <w:rPr>
          <w:rFonts w:hint="eastAsia"/>
          <w:szCs w:val="21"/>
        </w:rPr>
        <w:t>±</w:t>
      </w:r>
      <w:r>
        <w:rPr>
          <w:rFonts w:hint="eastAsia"/>
          <w:szCs w:val="21"/>
        </w:rPr>
        <w:t>2.5mm</w:t>
      </w:r>
      <w:r>
        <w:rPr>
          <w:rFonts w:hint="eastAsia"/>
          <w:szCs w:val="21"/>
        </w:rPr>
        <w:t>”，若间距响应值为</w:t>
      </w:r>
      <w:r>
        <w:rPr>
          <w:szCs w:val="21"/>
        </w:rPr>
        <w:t>5</w:t>
      </w:r>
      <w:r>
        <w:rPr>
          <w:rFonts w:hint="eastAsia"/>
          <w:szCs w:val="21"/>
        </w:rPr>
        <w:t>m</w:t>
      </w:r>
      <w:r>
        <w:rPr>
          <w:szCs w:val="21"/>
        </w:rPr>
        <w:t>m-10mm</w:t>
      </w:r>
      <w:r>
        <w:rPr>
          <w:rFonts w:hint="eastAsia"/>
          <w:szCs w:val="21"/>
        </w:rPr>
        <w:t>中任意区间值或任意一个数值（含本数）时为无偏离，例：“</w:t>
      </w:r>
      <w:r>
        <w:rPr>
          <w:rFonts w:hint="eastAsia"/>
          <w:szCs w:val="21"/>
        </w:rPr>
        <w:t>6m</w:t>
      </w:r>
      <w:r>
        <w:rPr>
          <w:szCs w:val="21"/>
        </w:rPr>
        <w:t>m</w:t>
      </w:r>
      <w:r>
        <w:rPr>
          <w:rFonts w:hint="eastAsia"/>
          <w:szCs w:val="21"/>
        </w:rPr>
        <w:t>≤间距≤</w:t>
      </w:r>
      <w:r>
        <w:rPr>
          <w:rFonts w:hint="eastAsia"/>
          <w:szCs w:val="21"/>
        </w:rPr>
        <w:t>8m</w:t>
      </w:r>
      <w:r>
        <w:rPr>
          <w:szCs w:val="21"/>
        </w:rPr>
        <w:t>m</w:t>
      </w:r>
      <w:r>
        <w:rPr>
          <w:rFonts w:hint="eastAsia"/>
          <w:szCs w:val="21"/>
        </w:rPr>
        <w:t>”、“</w:t>
      </w:r>
      <w:r>
        <w:rPr>
          <w:rFonts w:hint="eastAsia"/>
          <w:szCs w:val="21"/>
        </w:rPr>
        <w:t>8</w:t>
      </w:r>
      <w:r>
        <w:rPr>
          <w:rFonts w:hint="eastAsia"/>
          <w:szCs w:val="21"/>
        </w:rPr>
        <w:t>±</w:t>
      </w:r>
      <w:r>
        <w:rPr>
          <w:rFonts w:hint="eastAsia"/>
          <w:szCs w:val="21"/>
        </w:rPr>
        <w:t>2mm</w:t>
      </w:r>
      <w:r>
        <w:rPr>
          <w:rFonts w:hint="eastAsia"/>
          <w:szCs w:val="21"/>
        </w:rPr>
        <w:t>”、“</w:t>
      </w:r>
      <w:r>
        <w:rPr>
          <w:rFonts w:hint="eastAsia"/>
          <w:szCs w:val="21"/>
        </w:rPr>
        <w:t>8mm</w:t>
      </w:r>
      <w:r>
        <w:rPr>
          <w:rFonts w:hint="eastAsia"/>
          <w:szCs w:val="21"/>
        </w:rPr>
        <w:t>”。超过区间范围视为负偏离，例：“</w:t>
      </w:r>
      <w:r>
        <w:rPr>
          <w:rFonts w:hint="eastAsia"/>
          <w:szCs w:val="21"/>
        </w:rPr>
        <w:t>3m</w:t>
      </w:r>
      <w:r>
        <w:rPr>
          <w:szCs w:val="21"/>
        </w:rPr>
        <w:t>m</w:t>
      </w:r>
      <w:r>
        <w:rPr>
          <w:rFonts w:hint="eastAsia"/>
          <w:szCs w:val="21"/>
        </w:rPr>
        <w:t>≤间距≤</w:t>
      </w:r>
      <w:r>
        <w:rPr>
          <w:rFonts w:hint="eastAsia"/>
          <w:szCs w:val="21"/>
        </w:rPr>
        <w:t>12m</w:t>
      </w:r>
      <w:r>
        <w:rPr>
          <w:szCs w:val="21"/>
        </w:rPr>
        <w:t>m</w:t>
      </w:r>
      <w:r>
        <w:rPr>
          <w:rFonts w:hint="eastAsia"/>
          <w:szCs w:val="21"/>
        </w:rPr>
        <w:t>”、“</w:t>
      </w:r>
      <w:r>
        <w:rPr>
          <w:rFonts w:hint="eastAsia"/>
          <w:szCs w:val="21"/>
        </w:rPr>
        <w:t>8</w:t>
      </w:r>
      <w:r>
        <w:rPr>
          <w:rFonts w:hint="eastAsia"/>
          <w:szCs w:val="21"/>
        </w:rPr>
        <w:t>±</w:t>
      </w:r>
      <w:r>
        <w:rPr>
          <w:rFonts w:hint="eastAsia"/>
          <w:szCs w:val="21"/>
        </w:rPr>
        <w:t>4mm</w:t>
      </w:r>
      <w:r>
        <w:rPr>
          <w:rFonts w:hint="eastAsia"/>
          <w:szCs w:val="21"/>
        </w:rPr>
        <w:t>”、“</w:t>
      </w:r>
      <w:r>
        <w:rPr>
          <w:rFonts w:hint="eastAsia"/>
          <w:szCs w:val="21"/>
        </w:rPr>
        <w:t>3-12mm</w:t>
      </w:r>
      <w:r>
        <w:rPr>
          <w:rFonts w:hint="eastAsia"/>
          <w:szCs w:val="21"/>
        </w:rPr>
        <w:t>”、“</w:t>
      </w:r>
      <w:r>
        <w:rPr>
          <w:rFonts w:hint="eastAsia"/>
          <w:szCs w:val="21"/>
        </w:rPr>
        <w:t>3mm</w:t>
      </w:r>
      <w:r>
        <w:rPr>
          <w:rFonts w:hint="eastAsia"/>
          <w:szCs w:val="21"/>
        </w:rPr>
        <w:t>”。此类参数不存在正偏离。</w:t>
      </w:r>
    </w:p>
    <w:p w14:paraId="4037BFC3" w14:textId="77777777" w:rsidR="003F0030" w:rsidRDefault="0039486E">
      <w:pPr>
        <w:spacing w:before="120" w:line="320" w:lineRule="atLeast"/>
        <w:ind w:firstLineChars="200" w:firstLine="420"/>
        <w:rPr>
          <w:szCs w:val="21"/>
        </w:rPr>
      </w:pPr>
      <w:r>
        <w:rPr>
          <w:rFonts w:hint="eastAsia"/>
          <w:szCs w:val="21"/>
        </w:rPr>
        <w:t>（</w:t>
      </w:r>
      <w:r>
        <w:rPr>
          <w:szCs w:val="21"/>
        </w:rPr>
        <w:t>8</w:t>
      </w:r>
      <w:r>
        <w:rPr>
          <w:rFonts w:hint="eastAsia"/>
          <w:szCs w:val="21"/>
        </w:rPr>
        <w:t>）对于单边任意参数的要求，例“长度≥</w:t>
      </w:r>
      <w:r>
        <w:rPr>
          <w:rFonts w:hint="eastAsia"/>
          <w:szCs w:val="21"/>
        </w:rPr>
        <w:t>5</w:t>
      </w:r>
      <w:r>
        <w:rPr>
          <w:szCs w:val="21"/>
        </w:rPr>
        <w:t>0cm”</w:t>
      </w:r>
      <w:r>
        <w:rPr>
          <w:rFonts w:hint="eastAsia"/>
          <w:szCs w:val="21"/>
        </w:rPr>
        <w:t>，若响应为</w:t>
      </w:r>
      <w:r>
        <w:rPr>
          <w:rFonts w:hint="eastAsia"/>
          <w:szCs w:val="21"/>
        </w:rPr>
        <w:t>5</w:t>
      </w:r>
      <w:r>
        <w:rPr>
          <w:szCs w:val="21"/>
        </w:rPr>
        <w:t>0 cm</w:t>
      </w:r>
      <w:r>
        <w:rPr>
          <w:rFonts w:hint="eastAsia"/>
          <w:szCs w:val="21"/>
        </w:rPr>
        <w:t>及</w:t>
      </w:r>
      <w:r>
        <w:rPr>
          <w:rFonts w:hint="eastAsia"/>
          <w:szCs w:val="21"/>
        </w:rPr>
        <w:t>5</w:t>
      </w:r>
      <w:r>
        <w:rPr>
          <w:szCs w:val="21"/>
        </w:rPr>
        <w:t>0cm</w:t>
      </w:r>
      <w:r>
        <w:rPr>
          <w:rFonts w:hint="eastAsia"/>
          <w:szCs w:val="21"/>
        </w:rPr>
        <w:t>以上任意一个数值，均视为无偏离；若响应小于</w:t>
      </w:r>
      <w:r>
        <w:rPr>
          <w:rFonts w:hint="eastAsia"/>
          <w:szCs w:val="21"/>
        </w:rPr>
        <w:t>5</w:t>
      </w:r>
      <w:r>
        <w:rPr>
          <w:szCs w:val="21"/>
        </w:rPr>
        <w:t>0cm</w:t>
      </w:r>
      <w:r>
        <w:rPr>
          <w:rFonts w:hint="eastAsia"/>
          <w:szCs w:val="21"/>
        </w:rPr>
        <w:t>，视为负偏离。此类参数无正偏离。</w:t>
      </w:r>
    </w:p>
    <w:p w14:paraId="35C466B2" w14:textId="77777777" w:rsidR="003F0030" w:rsidRDefault="0039486E">
      <w:pPr>
        <w:spacing w:before="120" w:line="320" w:lineRule="atLeast"/>
        <w:ind w:firstLineChars="200" w:firstLine="420"/>
        <w:rPr>
          <w:szCs w:val="21"/>
        </w:rPr>
      </w:pPr>
      <w:r>
        <w:rPr>
          <w:rFonts w:hint="eastAsia"/>
          <w:szCs w:val="21"/>
        </w:rPr>
        <w:t>（</w:t>
      </w:r>
      <w:r>
        <w:rPr>
          <w:szCs w:val="21"/>
        </w:rPr>
        <w:t>9</w:t>
      </w:r>
      <w:r>
        <w:rPr>
          <w:rFonts w:hint="eastAsia"/>
          <w:szCs w:val="21"/>
        </w:rPr>
        <w:t>）对于固定参数，响应与采购需求中技术参数一致，视为无偏离，其他均视为负偏离，此类参数无正偏离。</w:t>
      </w:r>
    </w:p>
    <w:p w14:paraId="4AA47FBF" w14:textId="77777777" w:rsidR="003F0030" w:rsidRDefault="0039486E">
      <w:pPr>
        <w:spacing w:before="120" w:line="320" w:lineRule="atLeast"/>
        <w:ind w:firstLineChars="200" w:firstLine="420"/>
        <w:rPr>
          <w:szCs w:val="21"/>
        </w:rPr>
      </w:pPr>
      <w:r>
        <w:rPr>
          <w:rFonts w:hint="eastAsia"/>
          <w:szCs w:val="21"/>
        </w:rPr>
        <w:t>（</w:t>
      </w:r>
      <w:r>
        <w:rPr>
          <w:szCs w:val="21"/>
        </w:rPr>
        <w:t>10</w:t>
      </w:r>
      <w:r>
        <w:rPr>
          <w:rFonts w:hint="eastAsia"/>
          <w:szCs w:val="21"/>
        </w:rPr>
        <w:t>）如采购需求中技术参数有特殊要求与上述说明不一致的，以特殊要求为准。</w:t>
      </w:r>
    </w:p>
    <w:p w14:paraId="23C5AE5C" w14:textId="77777777" w:rsidR="003F0030" w:rsidRDefault="0039486E">
      <w:pPr>
        <w:pStyle w:val="ae"/>
        <w:snapToGrid w:val="0"/>
        <w:spacing w:before="120" w:after="120" w:line="320" w:lineRule="exact"/>
        <w:jc w:val="center"/>
        <w:outlineLvl w:val="0"/>
        <w:rPr>
          <w:rFonts w:ascii="Times New Roman" w:hAnsi="Times New Roman" w:cs="Times New Roman"/>
          <w:sz w:val="32"/>
          <w:szCs w:val="32"/>
        </w:rPr>
      </w:pPr>
      <w:r>
        <w:br w:type="page"/>
      </w:r>
      <w:bookmarkStart w:id="102" w:name="_Toc227511248"/>
      <w:r>
        <w:rPr>
          <w:rFonts w:ascii="Times New Roman" w:hAnsi="Times New Roman" w:cs="Times New Roman"/>
          <w:sz w:val="32"/>
          <w:szCs w:val="32"/>
        </w:rPr>
        <w:lastRenderedPageBreak/>
        <w:t>第五章</w:t>
      </w:r>
      <w:r>
        <w:rPr>
          <w:rFonts w:ascii="Times New Roman" w:hAnsi="Times New Roman" w:cs="Times New Roman"/>
          <w:sz w:val="32"/>
          <w:szCs w:val="32"/>
        </w:rPr>
        <w:t xml:space="preserve">  </w:t>
      </w:r>
      <w:r>
        <w:rPr>
          <w:rFonts w:ascii="Times New Roman" w:hAnsi="Times New Roman" w:cs="Times New Roman"/>
          <w:sz w:val="32"/>
          <w:szCs w:val="32"/>
        </w:rPr>
        <w:t>合同主要条款格式</w:t>
      </w:r>
      <w:bookmarkEnd w:id="102"/>
    </w:p>
    <w:p w14:paraId="71BECF71" w14:textId="77777777" w:rsidR="003F0030" w:rsidRDefault="0039486E">
      <w:pPr>
        <w:spacing w:line="400" w:lineRule="exact"/>
        <w:rPr>
          <w:rFonts w:ascii="宋体" w:hAnsi="宋体" w:cs="宋体"/>
          <w:bCs/>
          <w:snapToGrid w:val="0"/>
          <w:kern w:val="0"/>
          <w:sz w:val="24"/>
          <w:u w:val="single"/>
        </w:rPr>
      </w:pPr>
      <w:bookmarkStart w:id="103" w:name="_Hlk233383673"/>
      <w:bookmarkStart w:id="104" w:name="_Hlk237446400"/>
      <w:r>
        <w:rPr>
          <w:rFonts w:ascii="宋体" w:hAnsi="宋体" w:cs="宋体" w:hint="eastAsia"/>
          <w:bCs/>
          <w:snapToGrid w:val="0"/>
          <w:kern w:val="0"/>
          <w:sz w:val="24"/>
        </w:rPr>
        <w:t>合同名称：</w:t>
      </w:r>
      <w:r>
        <w:rPr>
          <w:rFonts w:ascii="宋体" w:hAnsi="宋体" w:cs="宋体" w:hint="eastAsia"/>
          <w:bCs/>
          <w:snapToGrid w:val="0"/>
          <w:kern w:val="0"/>
          <w:sz w:val="24"/>
          <w:u w:val="single"/>
        </w:rPr>
        <w:t xml:space="preserve">  瓦里安直线加速器维保服务   </w:t>
      </w:r>
    </w:p>
    <w:p w14:paraId="402921F4" w14:textId="77777777" w:rsidR="003F0030" w:rsidRDefault="0039486E">
      <w:pPr>
        <w:spacing w:line="400" w:lineRule="exact"/>
        <w:rPr>
          <w:rFonts w:ascii="宋体" w:hAnsi="宋体" w:cs="宋体"/>
          <w:bCs/>
          <w:snapToGrid w:val="0"/>
          <w:kern w:val="0"/>
          <w:sz w:val="24"/>
          <w:u w:val="single"/>
        </w:rPr>
      </w:pPr>
      <w:r>
        <w:rPr>
          <w:rFonts w:ascii="宋体" w:hAnsi="宋体" w:cs="宋体" w:hint="eastAsia"/>
          <w:bCs/>
          <w:snapToGrid w:val="0"/>
          <w:kern w:val="0"/>
          <w:sz w:val="24"/>
        </w:rPr>
        <w:t>合同编号：</w:t>
      </w:r>
      <w:r>
        <w:rPr>
          <w:rFonts w:ascii="宋体" w:hAnsi="宋体" w:cs="宋体" w:hint="eastAsia"/>
          <w:bCs/>
          <w:snapToGrid w:val="0"/>
          <w:kern w:val="0"/>
          <w:sz w:val="24"/>
          <w:u w:val="single"/>
        </w:rPr>
        <w:t xml:space="preserve">                     </w:t>
      </w:r>
      <w:r>
        <w:rPr>
          <w:rFonts w:ascii="宋体" w:hAnsi="宋体" w:cs="宋体" w:hint="eastAsia"/>
          <w:bCs/>
          <w:snapToGrid w:val="0"/>
          <w:kern w:val="0"/>
          <w:sz w:val="24"/>
        </w:rPr>
        <w:t xml:space="preserve"> 采购申请编号：</w:t>
      </w:r>
      <w:r>
        <w:rPr>
          <w:rFonts w:ascii="宋体" w:hAnsi="宋体" w:cs="宋体" w:hint="eastAsia"/>
          <w:bCs/>
          <w:snapToGrid w:val="0"/>
          <w:kern w:val="0"/>
          <w:sz w:val="24"/>
          <w:u w:val="single"/>
        </w:rPr>
        <w:t xml:space="preserve">                        </w:t>
      </w:r>
    </w:p>
    <w:p w14:paraId="050869E2" w14:textId="77777777" w:rsidR="003F0030" w:rsidRDefault="0039486E">
      <w:pPr>
        <w:spacing w:line="400" w:lineRule="exact"/>
        <w:rPr>
          <w:rFonts w:ascii="宋体" w:hAnsi="宋体" w:cs="宋体"/>
          <w:bCs/>
          <w:snapToGrid w:val="0"/>
          <w:kern w:val="0"/>
          <w:sz w:val="24"/>
        </w:rPr>
      </w:pPr>
      <w:r>
        <w:rPr>
          <w:rFonts w:ascii="宋体" w:hAnsi="宋体" w:cs="宋体" w:hint="eastAsia"/>
          <w:bCs/>
          <w:snapToGrid w:val="0"/>
          <w:kern w:val="0"/>
          <w:sz w:val="24"/>
        </w:rPr>
        <w:t>甲方(采购方)：</w:t>
      </w:r>
      <w:r>
        <w:rPr>
          <w:rFonts w:ascii="宋体" w:hAnsi="宋体" w:cs="宋体" w:hint="eastAsia"/>
          <w:bCs/>
          <w:snapToGrid w:val="0"/>
          <w:kern w:val="0"/>
          <w:sz w:val="24"/>
          <w:u w:val="single"/>
        </w:rPr>
        <w:t xml:space="preserve">   广西医科大学第二附属医院   </w:t>
      </w:r>
      <w:r>
        <w:rPr>
          <w:rFonts w:ascii="宋体" w:hAnsi="宋体" w:cs="宋体" w:hint="eastAsia"/>
          <w:bCs/>
          <w:snapToGrid w:val="0"/>
          <w:kern w:val="0"/>
          <w:sz w:val="24"/>
        </w:rPr>
        <w:t xml:space="preserve"> </w:t>
      </w:r>
    </w:p>
    <w:p w14:paraId="2ED2A738" w14:textId="77777777" w:rsidR="003F0030" w:rsidRDefault="0039486E">
      <w:pPr>
        <w:spacing w:line="400" w:lineRule="exact"/>
        <w:rPr>
          <w:rFonts w:ascii="宋体" w:hAnsi="宋体" w:cs="宋体"/>
          <w:bCs/>
          <w:snapToGrid w:val="0"/>
          <w:kern w:val="0"/>
          <w:sz w:val="24"/>
          <w:u w:val="single"/>
        </w:rPr>
      </w:pPr>
      <w:r>
        <w:rPr>
          <w:rFonts w:ascii="宋体" w:hAnsi="宋体" w:cs="宋体" w:hint="eastAsia"/>
          <w:bCs/>
          <w:snapToGrid w:val="0"/>
          <w:kern w:val="0"/>
          <w:sz w:val="24"/>
        </w:rPr>
        <w:t>乙方(供应方)：</w:t>
      </w:r>
      <w:r>
        <w:rPr>
          <w:rFonts w:ascii="宋体" w:hAnsi="宋体" w:cs="宋体" w:hint="eastAsia"/>
          <w:bCs/>
          <w:snapToGrid w:val="0"/>
          <w:kern w:val="0"/>
          <w:sz w:val="24"/>
          <w:u w:val="single"/>
        </w:rPr>
        <w:t xml:space="preserve">                              </w:t>
      </w:r>
    </w:p>
    <w:p w14:paraId="6265D7F3" w14:textId="77777777" w:rsidR="003F0030" w:rsidRDefault="0039486E">
      <w:pPr>
        <w:spacing w:line="400" w:lineRule="exact"/>
        <w:rPr>
          <w:rFonts w:ascii="宋体" w:hAnsi="宋体" w:cs="宋体"/>
          <w:bCs/>
          <w:snapToGrid w:val="0"/>
          <w:kern w:val="0"/>
          <w:sz w:val="24"/>
        </w:rPr>
      </w:pPr>
      <w:r>
        <w:rPr>
          <w:rFonts w:ascii="宋体" w:hAnsi="宋体" w:cs="宋体" w:hint="eastAsia"/>
          <w:bCs/>
          <w:snapToGrid w:val="0"/>
          <w:kern w:val="0"/>
          <w:sz w:val="24"/>
        </w:rPr>
        <w:t>签订地点：</w:t>
      </w:r>
      <w:r>
        <w:rPr>
          <w:rFonts w:ascii="宋体" w:hAnsi="宋体" w:cs="宋体" w:hint="eastAsia"/>
          <w:bCs/>
          <w:snapToGrid w:val="0"/>
          <w:kern w:val="0"/>
          <w:sz w:val="24"/>
          <w:u w:val="single"/>
        </w:rPr>
        <w:t xml:space="preserve">      广西南宁市     </w:t>
      </w:r>
      <w:r>
        <w:rPr>
          <w:rFonts w:ascii="宋体" w:hAnsi="宋体" w:cs="宋体" w:hint="eastAsia"/>
          <w:bCs/>
          <w:snapToGrid w:val="0"/>
          <w:kern w:val="0"/>
          <w:sz w:val="24"/>
        </w:rPr>
        <w:t xml:space="preserve"> 签订时间：</w:t>
      </w:r>
      <w:r>
        <w:rPr>
          <w:rFonts w:ascii="宋体" w:hAnsi="宋体" w:cs="宋体" w:hint="eastAsia"/>
          <w:bCs/>
          <w:snapToGrid w:val="0"/>
          <w:kern w:val="0"/>
          <w:sz w:val="24"/>
          <w:u w:val="single"/>
        </w:rPr>
        <w:t xml:space="preserve"> 2026年</w:t>
      </w:r>
      <w:r>
        <w:rPr>
          <w:rFonts w:ascii="宋体" w:hAnsi="宋体" w:cs="宋体"/>
          <w:bCs/>
          <w:snapToGrid w:val="0"/>
          <w:kern w:val="0"/>
          <w:sz w:val="24"/>
          <w:u w:val="single"/>
        </w:rPr>
        <w:t xml:space="preserve">  </w:t>
      </w:r>
      <w:r>
        <w:rPr>
          <w:rFonts w:ascii="宋体" w:hAnsi="宋体" w:cs="宋体" w:hint="eastAsia"/>
          <w:bCs/>
          <w:snapToGrid w:val="0"/>
          <w:kern w:val="0"/>
          <w:sz w:val="24"/>
          <w:u w:val="single"/>
        </w:rPr>
        <w:t xml:space="preserve">    月      日</w:t>
      </w:r>
    </w:p>
    <w:p w14:paraId="781A5F7D" w14:textId="77777777" w:rsidR="003F0030" w:rsidRDefault="003F0030">
      <w:pPr>
        <w:spacing w:line="400" w:lineRule="exact"/>
        <w:ind w:firstLineChars="200" w:firstLine="480"/>
        <w:jc w:val="left"/>
        <w:outlineLvl w:val="0"/>
        <w:rPr>
          <w:rFonts w:ascii="宋体" w:hAnsi="宋体"/>
          <w:sz w:val="24"/>
          <w:szCs w:val="21"/>
        </w:rPr>
      </w:pPr>
    </w:p>
    <w:p w14:paraId="26CE32ED"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05" w:name="_Toc205477297"/>
      <w:r>
        <w:rPr>
          <w:rFonts w:ascii="宋体" w:hAnsi="宋体" w:cs="宋体" w:hint="eastAsia"/>
          <w:snapToGrid w:val="0"/>
          <w:kern w:val="0"/>
          <w:sz w:val="24"/>
        </w:rPr>
        <w:t>根据《中华人民共和国民法典》、《中华人民共和国政府采购法》、《中华人民共和国政府采购法实施条例》等法律、法规规定，按照相关规定条款和双方承诺，按照平等自愿原则，甲乙双方签订本合同。</w:t>
      </w:r>
      <w:bookmarkEnd w:id="105"/>
    </w:p>
    <w:p w14:paraId="4F8472F5"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lang w:eastAsia="en-US"/>
        </w:rPr>
      </w:pPr>
      <w:bookmarkStart w:id="106" w:name="_Toc205477298"/>
      <w:r>
        <w:rPr>
          <w:rFonts w:ascii="宋体" w:hAnsi="宋体" w:cs="宋体" w:hint="eastAsia"/>
          <w:b/>
          <w:bCs/>
          <w:snapToGrid w:val="0"/>
          <w:kern w:val="0"/>
          <w:sz w:val="24"/>
          <w:lang w:eastAsia="en-US"/>
        </w:rPr>
        <w:t>合同标的</w:t>
      </w:r>
      <w:bookmarkEnd w:id="106"/>
    </w:p>
    <w:p w14:paraId="273AF813" w14:textId="77777777" w:rsidR="003F0030" w:rsidRDefault="0039486E">
      <w:pPr>
        <w:spacing w:line="400" w:lineRule="exact"/>
        <w:ind w:firstLineChars="200" w:firstLine="480"/>
        <w:jc w:val="left"/>
        <w:rPr>
          <w:rFonts w:ascii="宋体" w:hAnsi="宋体"/>
          <w:sz w:val="24"/>
          <w:szCs w:val="21"/>
        </w:rPr>
      </w:pPr>
      <w:r>
        <w:rPr>
          <w:rFonts w:ascii="宋体" w:hAnsi="宋体" w:hint="eastAsia"/>
          <w:sz w:val="24"/>
          <w:szCs w:val="21"/>
        </w:rPr>
        <w:t>1.服务一览表</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2496"/>
        <w:gridCol w:w="570"/>
        <w:gridCol w:w="558"/>
        <w:gridCol w:w="1119"/>
        <w:gridCol w:w="1333"/>
        <w:gridCol w:w="2815"/>
      </w:tblGrid>
      <w:tr w:rsidR="003F0030" w14:paraId="24670F72" w14:textId="77777777">
        <w:trPr>
          <w:cantSplit/>
          <w:trHeight w:val="847"/>
        </w:trPr>
        <w:tc>
          <w:tcPr>
            <w:tcW w:w="303" w:type="pct"/>
            <w:vAlign w:val="center"/>
          </w:tcPr>
          <w:p w14:paraId="1C4BA6EE" w14:textId="77777777" w:rsidR="003F0030" w:rsidRDefault="0039486E">
            <w:pPr>
              <w:spacing w:line="400" w:lineRule="exact"/>
              <w:jc w:val="center"/>
              <w:rPr>
                <w:rFonts w:ascii="宋体" w:eastAsia="Arial" w:hAnsi="宋体" w:cs="Arial"/>
                <w:snapToGrid w:val="0"/>
                <w:kern w:val="0"/>
                <w:szCs w:val="21"/>
                <w:lang w:eastAsia="en-US"/>
              </w:rPr>
            </w:pPr>
            <w:r>
              <w:rPr>
                <w:rFonts w:ascii="宋体" w:hAnsi="宋体" w:cs="宋体" w:hint="eastAsia"/>
                <w:snapToGrid w:val="0"/>
                <w:kern w:val="0"/>
                <w:szCs w:val="21"/>
                <w:lang w:eastAsia="en-US"/>
              </w:rPr>
              <w:t>序号</w:t>
            </w:r>
          </w:p>
        </w:tc>
        <w:tc>
          <w:tcPr>
            <w:tcW w:w="1319" w:type="pct"/>
            <w:vAlign w:val="center"/>
          </w:tcPr>
          <w:p w14:paraId="1D4FAA84" w14:textId="77777777" w:rsidR="003F0030" w:rsidRDefault="0039486E">
            <w:pPr>
              <w:spacing w:line="400" w:lineRule="exact"/>
              <w:jc w:val="center"/>
              <w:rPr>
                <w:rFonts w:ascii="宋体" w:hAnsi="宋体" w:cs="Arial"/>
                <w:snapToGrid w:val="0"/>
                <w:kern w:val="0"/>
                <w:szCs w:val="21"/>
              </w:rPr>
            </w:pPr>
            <w:r>
              <w:rPr>
                <w:rFonts w:ascii="宋体" w:hAnsi="宋体" w:cs="宋体" w:hint="eastAsia"/>
                <w:snapToGrid w:val="0"/>
                <w:kern w:val="0"/>
                <w:szCs w:val="21"/>
              </w:rPr>
              <w:t>服务名称</w:t>
            </w:r>
          </w:p>
        </w:tc>
        <w:tc>
          <w:tcPr>
            <w:tcW w:w="301" w:type="pct"/>
            <w:shd w:val="clear" w:color="auto" w:fill="auto"/>
            <w:vAlign w:val="center"/>
          </w:tcPr>
          <w:p w14:paraId="144D4A52" w14:textId="77777777" w:rsidR="003F0030" w:rsidRDefault="0039486E">
            <w:pPr>
              <w:spacing w:line="400" w:lineRule="exact"/>
              <w:jc w:val="center"/>
              <w:rPr>
                <w:rFonts w:ascii="宋体" w:eastAsia="Arial" w:hAnsi="宋体" w:cs="Arial"/>
                <w:snapToGrid w:val="0"/>
                <w:kern w:val="0"/>
                <w:szCs w:val="21"/>
              </w:rPr>
            </w:pPr>
            <w:r>
              <w:rPr>
                <w:rFonts w:ascii="宋体" w:hAnsi="宋体" w:cs="宋体" w:hint="eastAsia"/>
                <w:snapToGrid w:val="0"/>
                <w:kern w:val="0"/>
                <w:szCs w:val="21"/>
                <w:lang w:eastAsia="en-US"/>
              </w:rPr>
              <w:t>数</w:t>
            </w:r>
            <w:r>
              <w:rPr>
                <w:rFonts w:ascii="宋体" w:eastAsia="Arial" w:hAnsi="宋体" w:cs="Arial" w:hint="eastAsia"/>
                <w:snapToGrid w:val="0"/>
                <w:kern w:val="0"/>
                <w:szCs w:val="21"/>
                <w:lang w:eastAsia="en-US"/>
              </w:rPr>
              <w:t xml:space="preserve">  </w:t>
            </w:r>
            <w:r>
              <w:rPr>
                <w:rFonts w:ascii="宋体" w:hAnsi="宋体" w:cs="宋体" w:hint="eastAsia"/>
                <w:snapToGrid w:val="0"/>
                <w:kern w:val="0"/>
                <w:szCs w:val="21"/>
                <w:lang w:eastAsia="en-US"/>
              </w:rPr>
              <w:t>量</w:t>
            </w:r>
          </w:p>
        </w:tc>
        <w:tc>
          <w:tcPr>
            <w:tcW w:w="295" w:type="pct"/>
            <w:shd w:val="clear" w:color="auto" w:fill="auto"/>
            <w:vAlign w:val="center"/>
          </w:tcPr>
          <w:p w14:paraId="7428E063" w14:textId="77777777" w:rsidR="003F0030" w:rsidRDefault="0039486E">
            <w:pPr>
              <w:spacing w:line="400" w:lineRule="exact"/>
              <w:jc w:val="center"/>
              <w:rPr>
                <w:rFonts w:ascii="宋体" w:eastAsia="Arial" w:hAnsi="宋体" w:cs="Arial"/>
                <w:snapToGrid w:val="0"/>
                <w:kern w:val="0"/>
                <w:szCs w:val="21"/>
                <w:lang w:eastAsia="en-US"/>
              </w:rPr>
            </w:pPr>
            <w:r>
              <w:rPr>
                <w:rFonts w:ascii="宋体" w:hAnsi="宋体" w:cs="宋体" w:hint="eastAsia"/>
                <w:snapToGrid w:val="0"/>
                <w:kern w:val="0"/>
                <w:szCs w:val="21"/>
                <w:lang w:eastAsia="en-US"/>
              </w:rPr>
              <w:t>单位</w:t>
            </w:r>
          </w:p>
        </w:tc>
        <w:tc>
          <w:tcPr>
            <w:tcW w:w="591" w:type="pct"/>
            <w:shd w:val="clear" w:color="auto" w:fill="auto"/>
            <w:vAlign w:val="center"/>
          </w:tcPr>
          <w:p w14:paraId="5F35236F" w14:textId="77777777" w:rsidR="003F0030" w:rsidRDefault="0039486E">
            <w:pPr>
              <w:spacing w:line="400" w:lineRule="exact"/>
              <w:jc w:val="center"/>
              <w:rPr>
                <w:rFonts w:ascii="宋体" w:eastAsia="Arial" w:hAnsi="宋体" w:cs="Arial"/>
                <w:snapToGrid w:val="0"/>
                <w:kern w:val="0"/>
                <w:szCs w:val="21"/>
                <w:lang w:eastAsia="en-US"/>
              </w:rPr>
            </w:pPr>
            <w:r>
              <w:rPr>
                <w:rFonts w:ascii="宋体" w:hAnsi="宋体" w:cs="宋体" w:hint="eastAsia"/>
                <w:snapToGrid w:val="0"/>
                <w:kern w:val="0"/>
                <w:szCs w:val="21"/>
                <w:lang w:eastAsia="en-US"/>
              </w:rPr>
              <w:t>单</w:t>
            </w:r>
            <w:r>
              <w:rPr>
                <w:rFonts w:ascii="宋体" w:eastAsia="Arial" w:hAnsi="宋体" w:cs="Arial" w:hint="eastAsia"/>
                <w:snapToGrid w:val="0"/>
                <w:kern w:val="0"/>
                <w:szCs w:val="21"/>
                <w:lang w:eastAsia="en-US"/>
              </w:rPr>
              <w:t xml:space="preserve">  </w:t>
            </w:r>
            <w:r>
              <w:rPr>
                <w:rFonts w:ascii="宋体" w:hAnsi="宋体" w:cs="宋体" w:hint="eastAsia"/>
                <w:snapToGrid w:val="0"/>
                <w:kern w:val="0"/>
                <w:szCs w:val="21"/>
                <w:lang w:eastAsia="en-US"/>
              </w:rPr>
              <w:t>价</w:t>
            </w:r>
          </w:p>
          <w:p w14:paraId="149D41B4" w14:textId="77777777" w:rsidR="003F0030" w:rsidRDefault="0039486E">
            <w:pPr>
              <w:spacing w:line="400" w:lineRule="exact"/>
              <w:jc w:val="center"/>
              <w:rPr>
                <w:rFonts w:ascii="宋体" w:eastAsia="Arial" w:hAnsi="宋体" w:cs="Arial"/>
                <w:snapToGrid w:val="0"/>
                <w:kern w:val="0"/>
                <w:szCs w:val="21"/>
              </w:rPr>
            </w:pPr>
            <w:r>
              <w:rPr>
                <w:rFonts w:ascii="宋体" w:hAnsi="宋体" w:cs="宋体" w:hint="eastAsia"/>
                <w:snapToGrid w:val="0"/>
                <w:kern w:val="0"/>
                <w:szCs w:val="21"/>
                <w:lang w:eastAsia="en-US"/>
              </w:rPr>
              <w:t>（元）</w:t>
            </w:r>
          </w:p>
        </w:tc>
        <w:tc>
          <w:tcPr>
            <w:tcW w:w="704" w:type="pct"/>
            <w:shd w:val="clear" w:color="auto" w:fill="auto"/>
            <w:vAlign w:val="center"/>
          </w:tcPr>
          <w:p w14:paraId="6FEE4AD6" w14:textId="77777777" w:rsidR="003F0030" w:rsidRDefault="0039486E">
            <w:pPr>
              <w:spacing w:line="400" w:lineRule="exact"/>
              <w:jc w:val="center"/>
              <w:rPr>
                <w:rFonts w:ascii="宋体" w:eastAsia="Arial" w:hAnsi="宋体" w:cs="Arial"/>
                <w:snapToGrid w:val="0"/>
                <w:kern w:val="0"/>
                <w:szCs w:val="21"/>
                <w:lang w:eastAsia="en-US"/>
              </w:rPr>
            </w:pPr>
            <w:r>
              <w:rPr>
                <w:rFonts w:ascii="宋体" w:hAnsi="宋体" w:cs="宋体" w:hint="eastAsia"/>
                <w:snapToGrid w:val="0"/>
                <w:kern w:val="0"/>
                <w:szCs w:val="21"/>
                <w:lang w:eastAsia="en-US"/>
              </w:rPr>
              <w:t>金</w:t>
            </w:r>
            <w:r>
              <w:rPr>
                <w:rFonts w:ascii="宋体" w:eastAsia="Arial" w:hAnsi="宋体" w:cs="Arial" w:hint="eastAsia"/>
                <w:snapToGrid w:val="0"/>
                <w:kern w:val="0"/>
                <w:szCs w:val="21"/>
                <w:lang w:eastAsia="en-US"/>
              </w:rPr>
              <w:t xml:space="preserve">  </w:t>
            </w:r>
            <w:r>
              <w:rPr>
                <w:rFonts w:ascii="宋体" w:hAnsi="宋体" w:cs="宋体" w:hint="eastAsia"/>
                <w:snapToGrid w:val="0"/>
                <w:kern w:val="0"/>
                <w:szCs w:val="21"/>
                <w:lang w:eastAsia="en-US"/>
              </w:rPr>
              <w:t>额</w:t>
            </w:r>
          </w:p>
          <w:p w14:paraId="23B9F9A4" w14:textId="77777777" w:rsidR="003F0030" w:rsidRDefault="0039486E">
            <w:pPr>
              <w:spacing w:line="400" w:lineRule="exact"/>
              <w:jc w:val="center"/>
              <w:rPr>
                <w:rFonts w:ascii="宋体" w:eastAsia="Arial" w:hAnsi="宋体" w:cs="Arial"/>
                <w:snapToGrid w:val="0"/>
                <w:kern w:val="0"/>
                <w:szCs w:val="21"/>
                <w:lang w:eastAsia="en-US"/>
              </w:rPr>
            </w:pPr>
            <w:r>
              <w:rPr>
                <w:rFonts w:ascii="宋体" w:hAnsi="宋体" w:cs="宋体" w:hint="eastAsia"/>
                <w:snapToGrid w:val="0"/>
                <w:kern w:val="0"/>
                <w:szCs w:val="21"/>
                <w:lang w:eastAsia="en-US"/>
              </w:rPr>
              <w:t>（元）</w:t>
            </w:r>
          </w:p>
        </w:tc>
        <w:tc>
          <w:tcPr>
            <w:tcW w:w="1486" w:type="pct"/>
            <w:vAlign w:val="center"/>
          </w:tcPr>
          <w:p w14:paraId="30AAD2D5" w14:textId="77777777" w:rsidR="003F0030" w:rsidRDefault="0039486E">
            <w:pPr>
              <w:spacing w:line="400" w:lineRule="exact"/>
              <w:jc w:val="center"/>
              <w:rPr>
                <w:rFonts w:ascii="宋体" w:hAnsi="宋体" w:cs="Arial"/>
                <w:snapToGrid w:val="0"/>
                <w:kern w:val="0"/>
                <w:szCs w:val="21"/>
              </w:rPr>
            </w:pPr>
            <w:r>
              <w:rPr>
                <w:rFonts w:ascii="宋体" w:hAnsi="宋体" w:cs="Arial" w:hint="eastAsia"/>
                <w:snapToGrid w:val="0"/>
                <w:kern w:val="0"/>
                <w:szCs w:val="21"/>
              </w:rPr>
              <w:t>维保时间</w:t>
            </w:r>
          </w:p>
        </w:tc>
      </w:tr>
      <w:tr w:rsidR="003F0030" w14:paraId="2341481D" w14:textId="77777777">
        <w:trPr>
          <w:cantSplit/>
          <w:trHeight w:val="1275"/>
        </w:trPr>
        <w:tc>
          <w:tcPr>
            <w:tcW w:w="303" w:type="pct"/>
            <w:vAlign w:val="center"/>
          </w:tcPr>
          <w:p w14:paraId="20C848A1" w14:textId="77777777" w:rsidR="003F0030" w:rsidRDefault="0039486E">
            <w:pPr>
              <w:spacing w:line="400" w:lineRule="exact"/>
              <w:jc w:val="center"/>
              <w:rPr>
                <w:rFonts w:ascii="宋体" w:eastAsia="Arial" w:hAnsi="宋体" w:cs="Arial"/>
                <w:snapToGrid w:val="0"/>
                <w:kern w:val="0"/>
                <w:szCs w:val="21"/>
                <w:lang w:eastAsia="en-US"/>
              </w:rPr>
            </w:pPr>
            <w:r>
              <w:rPr>
                <w:rFonts w:ascii="宋体" w:eastAsia="Arial" w:hAnsi="宋体" w:cs="Arial" w:hint="eastAsia"/>
                <w:snapToGrid w:val="0"/>
                <w:kern w:val="0"/>
                <w:szCs w:val="21"/>
                <w:lang w:eastAsia="en-US"/>
              </w:rPr>
              <w:t>1</w:t>
            </w:r>
          </w:p>
        </w:tc>
        <w:tc>
          <w:tcPr>
            <w:tcW w:w="1319" w:type="pct"/>
            <w:vAlign w:val="center"/>
          </w:tcPr>
          <w:p w14:paraId="3E971584" w14:textId="77777777" w:rsidR="003F0030" w:rsidRDefault="003F0030">
            <w:pPr>
              <w:spacing w:line="400" w:lineRule="exact"/>
              <w:jc w:val="center"/>
              <w:rPr>
                <w:rFonts w:ascii="宋体" w:hAnsi="宋体" w:cs="Arial"/>
                <w:snapToGrid w:val="0"/>
                <w:kern w:val="0"/>
                <w:szCs w:val="21"/>
              </w:rPr>
            </w:pPr>
          </w:p>
        </w:tc>
        <w:tc>
          <w:tcPr>
            <w:tcW w:w="301" w:type="pct"/>
            <w:vAlign w:val="center"/>
          </w:tcPr>
          <w:p w14:paraId="4521384D" w14:textId="77777777" w:rsidR="003F0030" w:rsidRDefault="003F0030">
            <w:pPr>
              <w:spacing w:line="400" w:lineRule="exact"/>
              <w:jc w:val="center"/>
              <w:rPr>
                <w:rFonts w:ascii="宋体" w:hAnsi="宋体" w:cs="Arial"/>
                <w:snapToGrid w:val="0"/>
                <w:kern w:val="0"/>
                <w:szCs w:val="21"/>
              </w:rPr>
            </w:pPr>
          </w:p>
        </w:tc>
        <w:tc>
          <w:tcPr>
            <w:tcW w:w="295" w:type="pct"/>
            <w:vAlign w:val="center"/>
          </w:tcPr>
          <w:p w14:paraId="2679C987" w14:textId="77777777" w:rsidR="003F0030" w:rsidRDefault="003F0030">
            <w:pPr>
              <w:spacing w:line="400" w:lineRule="exact"/>
              <w:jc w:val="center"/>
              <w:rPr>
                <w:rFonts w:ascii="宋体" w:hAnsi="宋体" w:cs="Arial"/>
                <w:snapToGrid w:val="0"/>
                <w:kern w:val="0"/>
                <w:szCs w:val="21"/>
              </w:rPr>
            </w:pPr>
          </w:p>
        </w:tc>
        <w:tc>
          <w:tcPr>
            <w:tcW w:w="591" w:type="pct"/>
            <w:vAlign w:val="center"/>
          </w:tcPr>
          <w:p w14:paraId="2934F492" w14:textId="77777777" w:rsidR="003F0030" w:rsidRDefault="003F0030">
            <w:pPr>
              <w:spacing w:line="400" w:lineRule="exact"/>
              <w:jc w:val="center"/>
              <w:rPr>
                <w:rFonts w:ascii="宋体" w:hAnsi="宋体" w:cs="Arial"/>
                <w:snapToGrid w:val="0"/>
                <w:kern w:val="0"/>
                <w:szCs w:val="21"/>
              </w:rPr>
            </w:pPr>
          </w:p>
        </w:tc>
        <w:tc>
          <w:tcPr>
            <w:tcW w:w="704" w:type="pct"/>
            <w:vAlign w:val="center"/>
          </w:tcPr>
          <w:p w14:paraId="6F97452D" w14:textId="77777777" w:rsidR="003F0030" w:rsidRDefault="003F0030">
            <w:pPr>
              <w:spacing w:line="400" w:lineRule="exact"/>
              <w:jc w:val="center"/>
              <w:rPr>
                <w:rFonts w:ascii="宋体" w:hAnsi="宋体" w:cs="Arial"/>
                <w:snapToGrid w:val="0"/>
                <w:kern w:val="0"/>
                <w:szCs w:val="21"/>
              </w:rPr>
            </w:pPr>
          </w:p>
        </w:tc>
        <w:tc>
          <w:tcPr>
            <w:tcW w:w="1486" w:type="pct"/>
            <w:vAlign w:val="center"/>
          </w:tcPr>
          <w:p w14:paraId="1945BBC6" w14:textId="77777777" w:rsidR="003F0030" w:rsidRDefault="003F0030">
            <w:pPr>
              <w:spacing w:line="400" w:lineRule="exact"/>
              <w:jc w:val="center"/>
              <w:rPr>
                <w:rFonts w:ascii="宋体" w:hAnsi="宋体" w:cs="Arial"/>
                <w:snapToGrid w:val="0"/>
                <w:kern w:val="0"/>
                <w:szCs w:val="21"/>
              </w:rPr>
            </w:pPr>
          </w:p>
        </w:tc>
      </w:tr>
      <w:tr w:rsidR="003F0030" w14:paraId="6FDDDEA5" w14:textId="77777777">
        <w:trPr>
          <w:cantSplit/>
          <w:trHeight w:val="645"/>
        </w:trPr>
        <w:tc>
          <w:tcPr>
            <w:tcW w:w="5000" w:type="pct"/>
            <w:gridSpan w:val="7"/>
            <w:vAlign w:val="center"/>
          </w:tcPr>
          <w:p w14:paraId="55351119" w14:textId="77777777" w:rsidR="003F0030" w:rsidRDefault="0039486E">
            <w:pPr>
              <w:spacing w:line="400" w:lineRule="exact"/>
              <w:rPr>
                <w:rFonts w:ascii="宋体" w:hAnsi="宋体" w:cs="Arial"/>
                <w:snapToGrid w:val="0"/>
                <w:kern w:val="0"/>
                <w:szCs w:val="21"/>
              </w:rPr>
            </w:pPr>
            <w:r>
              <w:rPr>
                <w:rFonts w:ascii="宋体" w:hAnsi="宋体" w:cs="宋体" w:hint="eastAsia"/>
                <w:snapToGrid w:val="0"/>
                <w:kern w:val="0"/>
                <w:szCs w:val="21"/>
              </w:rPr>
              <w:t>人民币合计金额：¥</w:t>
            </w:r>
            <w:r>
              <w:rPr>
                <w:rFonts w:ascii="宋体" w:hAnsi="宋体" w:cs="宋体" w:hint="eastAsia"/>
                <w:snapToGrid w:val="0"/>
                <w:kern w:val="0"/>
                <w:szCs w:val="21"/>
                <w:u w:val="single"/>
              </w:rPr>
              <w:t xml:space="preserve">             </w:t>
            </w:r>
            <w:r>
              <w:rPr>
                <w:rFonts w:ascii="宋体" w:eastAsia="Arial" w:hAnsi="宋体" w:cs="Arial" w:hint="eastAsia"/>
                <w:snapToGrid w:val="0"/>
                <w:kern w:val="0"/>
                <w:szCs w:val="21"/>
              </w:rPr>
              <w:t xml:space="preserve"> </w:t>
            </w:r>
            <w:r>
              <w:rPr>
                <w:rFonts w:ascii="宋体" w:hAnsi="宋体" w:cs="宋体" w:hint="eastAsia"/>
                <w:snapToGrid w:val="0"/>
                <w:kern w:val="0"/>
                <w:szCs w:val="21"/>
              </w:rPr>
              <w:t>元（大写：</w:t>
            </w:r>
            <w:r>
              <w:rPr>
                <w:rFonts w:ascii="宋体" w:eastAsia="Arial" w:hAnsi="宋体" w:cs="Arial" w:hint="eastAsia"/>
                <w:snapToGrid w:val="0"/>
                <w:kern w:val="0"/>
                <w:szCs w:val="21"/>
                <w:u w:val="single"/>
              </w:rPr>
              <w:t xml:space="preserve">                          </w:t>
            </w:r>
            <w:r>
              <w:rPr>
                <w:rFonts w:ascii="宋体" w:hAnsi="宋体" w:cs="宋体" w:hint="eastAsia"/>
                <w:snapToGrid w:val="0"/>
                <w:kern w:val="0"/>
                <w:szCs w:val="21"/>
              </w:rPr>
              <w:t>）</w:t>
            </w:r>
          </w:p>
        </w:tc>
      </w:tr>
    </w:tbl>
    <w:p w14:paraId="2DB355BB" w14:textId="77777777" w:rsidR="003F0030" w:rsidRDefault="0039486E">
      <w:pPr>
        <w:spacing w:line="400" w:lineRule="exact"/>
        <w:ind w:firstLineChars="200" w:firstLine="480"/>
        <w:jc w:val="left"/>
        <w:rPr>
          <w:rFonts w:ascii="宋体" w:hAnsi="宋体"/>
          <w:sz w:val="24"/>
          <w:szCs w:val="21"/>
        </w:rPr>
      </w:pPr>
      <w:r>
        <w:rPr>
          <w:rFonts w:ascii="宋体" w:hAnsi="宋体" w:hint="eastAsia"/>
          <w:sz w:val="24"/>
          <w:szCs w:val="21"/>
        </w:rPr>
        <w:t>2.合同合计金额包括乙方为完成本服务项目需求所应提供的服务，以及伴随的货物等所需的一切税金和费用的总和，包括但不限于：服务、备品备件、标准附件、专用工具、交通费、安装、调试、技术支持、检测、检验、培训、更新升级（设备的系统软件升级补丁和技术支持，保证所有系统软件为最新版本）、必要的保费、各项税费、代理服务费、售后服务费等，乙方不得以任何理由要求增加服务费或要求甲方另行支付其他任何费用。</w:t>
      </w:r>
    </w:p>
    <w:p w14:paraId="53ECAF17" w14:textId="77777777" w:rsidR="003F0030" w:rsidRDefault="0039486E">
      <w:pPr>
        <w:spacing w:line="400" w:lineRule="exact"/>
        <w:ind w:firstLineChars="200" w:firstLine="480"/>
        <w:jc w:val="left"/>
        <w:rPr>
          <w:rFonts w:ascii="宋体" w:hAnsi="宋体"/>
          <w:sz w:val="24"/>
          <w:szCs w:val="21"/>
        </w:rPr>
      </w:pPr>
      <w:r>
        <w:rPr>
          <w:rFonts w:ascii="宋体" w:hAnsi="宋体" w:hint="eastAsia"/>
          <w:sz w:val="24"/>
          <w:szCs w:val="21"/>
        </w:rPr>
        <w:t>3.</w:t>
      </w:r>
      <w:r>
        <w:rPr>
          <w:rFonts w:ascii="宋体" w:hAnsi="宋体" w:cs="宋体" w:hint="eastAsia"/>
          <w:snapToGrid w:val="0"/>
          <w:kern w:val="0"/>
          <w:sz w:val="24"/>
        </w:rPr>
        <w:t>合同价款的调整方式：因国家政策方向变化引起工作量或工作内容变化的，合同当事人双方可根据市场价格协商确定变更合同价款，但所有补充合同的采购金额不得超过原合同采购金额的百分之十。</w:t>
      </w:r>
    </w:p>
    <w:p w14:paraId="3A05DC20"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07" w:name="_Toc205477299"/>
      <w:r>
        <w:rPr>
          <w:rFonts w:ascii="宋体" w:hAnsi="宋体" w:cs="宋体" w:hint="eastAsia"/>
          <w:b/>
          <w:bCs/>
          <w:snapToGrid w:val="0"/>
          <w:kern w:val="0"/>
          <w:sz w:val="24"/>
        </w:rPr>
        <w:t>质量保证</w:t>
      </w:r>
      <w:bookmarkEnd w:id="107"/>
    </w:p>
    <w:p w14:paraId="0DDA7824" w14:textId="77777777" w:rsidR="003F0030" w:rsidRDefault="0039486E">
      <w:pPr>
        <w:widowControl/>
        <w:tabs>
          <w:tab w:val="center" w:pos="4153"/>
          <w:tab w:val="right" w:pos="8306"/>
        </w:tabs>
        <w:kinsoku w:val="0"/>
        <w:autoSpaceDE w:val="0"/>
        <w:autoSpaceDN w:val="0"/>
        <w:adjustRightInd w:val="0"/>
        <w:snapToGrid w:val="0"/>
        <w:spacing w:line="400" w:lineRule="exact"/>
        <w:ind w:firstLineChars="200" w:firstLine="480"/>
        <w:jc w:val="left"/>
        <w:textAlignment w:val="baseline"/>
        <w:rPr>
          <w:rFonts w:ascii="宋体" w:hAnsi="宋体" w:cs="宋体"/>
          <w:b/>
          <w:bCs/>
          <w:snapToGrid w:val="0"/>
          <w:kern w:val="0"/>
          <w:sz w:val="24"/>
        </w:rPr>
      </w:pPr>
      <w:r>
        <w:rPr>
          <w:rFonts w:ascii="宋体" w:hAnsi="宋体" w:cs="宋体" w:hint="eastAsia"/>
          <w:bCs/>
          <w:snapToGrid w:val="0"/>
          <w:kern w:val="0"/>
          <w:sz w:val="24"/>
        </w:rPr>
        <w:t>乙方所提供的服务质量标准按国家和地方政府的规定及</w:t>
      </w:r>
      <w:r>
        <w:rPr>
          <w:rFonts w:ascii="宋体" w:hAnsi="宋体" w:cs="宋体" w:hint="eastAsia"/>
          <w:bCs/>
          <w:snapToGrid w:val="0"/>
          <w:kern w:val="0"/>
          <w:sz w:val="24"/>
          <w:u w:val="single"/>
        </w:rPr>
        <w:t xml:space="preserve"> </w:t>
      </w:r>
      <w:r>
        <w:rPr>
          <w:rFonts w:ascii="宋体" w:hAnsi="宋体" w:cs="宋体" w:hint="eastAsia"/>
          <w:bCs/>
          <w:snapToGrid w:val="0"/>
          <w:kern w:val="0"/>
          <w:sz w:val="24"/>
          <w:u w:val="single"/>
        </w:rPr>
        <w:sym w:font="Wingdings" w:char="00FE"/>
      </w:r>
      <w:r>
        <w:rPr>
          <w:rFonts w:ascii="宋体" w:hAnsi="宋体" w:cs="宋体" w:hint="eastAsia"/>
          <w:bCs/>
          <w:snapToGrid w:val="0"/>
          <w:kern w:val="0"/>
          <w:sz w:val="24"/>
          <w:u w:val="single"/>
        </w:rPr>
        <w:t>1.采购文件；</w:t>
      </w:r>
      <w:r>
        <w:rPr>
          <w:rFonts w:ascii="宋体" w:hAnsi="宋体" w:cs="宋体" w:hint="eastAsia"/>
          <w:bCs/>
          <w:snapToGrid w:val="0"/>
          <w:kern w:val="0"/>
          <w:sz w:val="24"/>
          <w:u w:val="single"/>
        </w:rPr>
        <w:sym w:font="Wingdings" w:char="00FE"/>
      </w:r>
      <w:r>
        <w:rPr>
          <w:rFonts w:ascii="宋体" w:hAnsi="宋体" w:cs="宋体" w:hint="eastAsia"/>
          <w:bCs/>
          <w:snapToGrid w:val="0"/>
          <w:kern w:val="0"/>
          <w:sz w:val="24"/>
          <w:u w:val="single"/>
        </w:rPr>
        <w:t xml:space="preserve">2.乙方承诺（见合同附件） </w:t>
      </w:r>
      <w:r>
        <w:rPr>
          <w:rFonts w:ascii="宋体" w:hAnsi="宋体" w:cs="宋体" w:hint="eastAsia"/>
          <w:bCs/>
          <w:snapToGrid w:val="0"/>
          <w:kern w:val="0"/>
          <w:sz w:val="24"/>
        </w:rPr>
        <w:t>执行。</w:t>
      </w:r>
    </w:p>
    <w:p w14:paraId="113FBF9E"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08" w:name="_Toc205477300"/>
      <w:r>
        <w:rPr>
          <w:rFonts w:ascii="宋体" w:hAnsi="宋体" w:cs="宋体" w:hint="eastAsia"/>
          <w:b/>
          <w:bCs/>
          <w:snapToGrid w:val="0"/>
          <w:kern w:val="0"/>
          <w:sz w:val="24"/>
        </w:rPr>
        <w:t>双方权利和义务</w:t>
      </w:r>
      <w:bookmarkEnd w:id="108"/>
    </w:p>
    <w:p w14:paraId="55A6CF43"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u w:val="single"/>
        </w:rPr>
      </w:pPr>
      <w:r>
        <w:rPr>
          <w:rFonts w:ascii="宋体" w:hAnsi="宋体" w:cs="宋体" w:hint="eastAsia"/>
          <w:snapToGrid w:val="0"/>
          <w:kern w:val="0"/>
          <w:sz w:val="24"/>
        </w:rPr>
        <w:t>1.甲方的权利和义务：</w:t>
      </w:r>
      <w:r>
        <w:rPr>
          <w:rFonts w:ascii="宋体" w:hAnsi="宋体" w:cs="宋体" w:hint="eastAsia"/>
          <w:snapToGrid w:val="0"/>
          <w:kern w:val="0"/>
          <w:sz w:val="24"/>
          <w:u w:val="single"/>
        </w:rPr>
        <w:t xml:space="preserve"> </w:t>
      </w:r>
    </w:p>
    <w:p w14:paraId="7B6A2663"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Pr>
          <w:rFonts w:ascii="宋体" w:hAnsi="宋体" w:cs="宋体" w:hint="eastAsia"/>
          <w:snapToGrid w:val="0"/>
          <w:kern w:val="0"/>
          <w:sz w:val="24"/>
        </w:rPr>
        <w:t>（1）在实施过程中甲方根据需要及时向乙方提供项目有关背景资料。</w:t>
      </w:r>
    </w:p>
    <w:p w14:paraId="324F9721"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Pr>
          <w:rFonts w:ascii="宋体" w:hAnsi="宋体" w:cs="宋体" w:hint="eastAsia"/>
          <w:snapToGrid w:val="0"/>
          <w:kern w:val="0"/>
          <w:sz w:val="24"/>
        </w:rPr>
        <w:t>（2）甲方应选派人员参加项目的全过程，配合乙方人员进行项目实施。</w:t>
      </w:r>
    </w:p>
    <w:p w14:paraId="3265ADDF"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Pr>
          <w:rFonts w:ascii="宋体" w:hAnsi="宋体" w:cs="宋体" w:hint="eastAsia"/>
          <w:snapToGrid w:val="0"/>
          <w:kern w:val="0"/>
          <w:sz w:val="24"/>
        </w:rPr>
        <w:lastRenderedPageBreak/>
        <w:t>（3）甲方指派的项目负责人，全权代表甲方进行项目实施协调工作，并对乙方提交的项目过程文档进行签字确认。</w:t>
      </w:r>
    </w:p>
    <w:p w14:paraId="01CC1889"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Pr>
          <w:rFonts w:ascii="宋体" w:hAnsi="宋体" w:cs="宋体" w:hint="eastAsia"/>
          <w:snapToGrid w:val="0"/>
          <w:kern w:val="0"/>
          <w:sz w:val="24"/>
        </w:rPr>
        <w:t>（4）按照合同约定向乙方支付合同款项。</w:t>
      </w:r>
    </w:p>
    <w:p w14:paraId="0DD5EF0D"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Pr>
          <w:rFonts w:ascii="宋体" w:hAnsi="宋体" w:cs="宋体" w:hint="eastAsia"/>
          <w:snapToGrid w:val="0"/>
          <w:kern w:val="0"/>
          <w:sz w:val="24"/>
        </w:rPr>
        <w:t>（5）甲方负责组织项目验收。</w:t>
      </w:r>
      <w:r>
        <w:rPr>
          <w:rFonts w:ascii="宋体" w:hAnsi="宋体" w:cs="宋体"/>
          <w:snapToGrid w:val="0"/>
          <w:kern w:val="0"/>
          <w:sz w:val="24"/>
        </w:rPr>
        <w:t xml:space="preserve"> </w:t>
      </w:r>
    </w:p>
    <w:p w14:paraId="634090CD"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Pr>
          <w:rFonts w:ascii="宋体" w:hAnsi="宋体" w:cs="宋体" w:hint="eastAsia"/>
          <w:snapToGrid w:val="0"/>
          <w:kern w:val="0"/>
          <w:sz w:val="24"/>
        </w:rPr>
        <w:t>2.乙方的权利和义务：</w:t>
      </w:r>
    </w:p>
    <w:p w14:paraId="3EFFF977"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Pr>
          <w:rFonts w:ascii="宋体" w:hAnsi="宋体" w:cs="宋体" w:hint="eastAsia"/>
          <w:snapToGrid w:val="0"/>
          <w:kern w:val="0"/>
          <w:sz w:val="24"/>
        </w:rPr>
        <w:t>（1）乙方应保证所提供服务在使用时不会侵犯任何第三方的专利权、商标权、工业设计权或其他权利。</w:t>
      </w:r>
    </w:p>
    <w:p w14:paraId="7D1220C5"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Pr>
          <w:rFonts w:ascii="宋体" w:hAnsi="宋体" w:cs="宋体" w:hint="eastAsia"/>
          <w:snapToGrid w:val="0"/>
          <w:kern w:val="0"/>
          <w:sz w:val="24"/>
        </w:rPr>
        <w:t>（2）乙方应按合同约定的时间向甲方提供服务的有关技术资料。</w:t>
      </w:r>
    </w:p>
    <w:p w14:paraId="3B801DE7"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Pr>
          <w:rFonts w:ascii="宋体" w:hAnsi="宋体" w:cs="宋体" w:hint="eastAsia"/>
          <w:snapToGrid w:val="0"/>
          <w:kern w:val="0"/>
          <w:sz w:val="24"/>
        </w:rPr>
        <w:t>（3）没有甲方事先书面同意，乙方不得将由甲方提供的有关合同或任何合同条文、资料提供给与履行本合同无关的任何其他人。即使向履行本合同有关的人员提供，也应注意保密并限于履行合同的必需范围。乙方因泄密造成甲方损失的，赔偿甲方损失的同时还应当支付合同总金额</w:t>
      </w:r>
      <w:r>
        <w:rPr>
          <w:rFonts w:ascii="宋体" w:hAnsi="宋体" w:cs="宋体" w:hint="eastAsia"/>
          <w:snapToGrid w:val="0"/>
          <w:kern w:val="0"/>
          <w:sz w:val="24"/>
          <w:u w:val="single"/>
        </w:rPr>
        <w:t xml:space="preserve"> 20% </w:t>
      </w:r>
      <w:r>
        <w:rPr>
          <w:rFonts w:ascii="宋体" w:hAnsi="宋体" w:cs="宋体" w:hint="eastAsia"/>
          <w:snapToGrid w:val="0"/>
          <w:kern w:val="0"/>
          <w:sz w:val="24"/>
        </w:rPr>
        <w:t>的违约金。</w:t>
      </w:r>
    </w:p>
    <w:p w14:paraId="3D07F5F8"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Pr>
          <w:rFonts w:ascii="宋体" w:hAnsi="宋体" w:cs="宋体" w:hint="eastAsia"/>
          <w:snapToGrid w:val="0"/>
          <w:kern w:val="0"/>
          <w:sz w:val="24"/>
        </w:rPr>
        <w:t>（4）乙方保证所交付的服务及货物的所有权完全属于乙方且无任何抵押、质押、查封等产权瑕疵。</w:t>
      </w:r>
    </w:p>
    <w:p w14:paraId="7573F6C5"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u w:val="single"/>
        </w:rPr>
      </w:pPr>
      <w:r>
        <w:rPr>
          <w:rFonts w:ascii="宋体" w:hAnsi="宋体" w:cs="宋体" w:hint="eastAsia"/>
          <w:snapToGrid w:val="0"/>
          <w:kern w:val="0"/>
          <w:sz w:val="24"/>
        </w:rPr>
        <w:t>（5）其他：</w:t>
      </w:r>
      <w:r>
        <w:rPr>
          <w:rFonts w:ascii="宋体" w:hAnsi="宋体" w:cs="宋体" w:hint="eastAsia"/>
          <w:snapToGrid w:val="0"/>
          <w:kern w:val="0"/>
          <w:sz w:val="24"/>
          <w:u w:val="single"/>
        </w:rPr>
        <w:t xml:space="preserve"> （承办/归口部门根据项目情况及医院合同管理办法中的有关要求进行补充）  。</w:t>
      </w:r>
    </w:p>
    <w:p w14:paraId="7CCECEEF"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09" w:name="_Toc205477301"/>
      <w:r>
        <w:rPr>
          <w:rFonts w:ascii="宋体" w:hAnsi="宋体" w:cs="宋体" w:hint="eastAsia"/>
          <w:b/>
          <w:bCs/>
          <w:snapToGrid w:val="0"/>
          <w:kern w:val="0"/>
          <w:sz w:val="24"/>
        </w:rPr>
        <w:t>包装和运输</w:t>
      </w:r>
      <w:r>
        <w:rPr>
          <w:rFonts w:ascii="宋体" w:hAnsi="宋体" w:cs="宋体" w:hint="eastAsia"/>
          <w:snapToGrid w:val="0"/>
          <w:kern w:val="0"/>
          <w:sz w:val="24"/>
        </w:rPr>
        <w:t>（如合同内容涉及货物供应的，按以下要求执行）</w:t>
      </w:r>
      <w:bookmarkEnd w:id="109"/>
    </w:p>
    <w:p w14:paraId="24E5B245"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Pr>
          <w:rFonts w:ascii="宋体" w:hAnsi="宋体" w:cs="宋体" w:hint="eastAsia"/>
          <w:snapToGrid w:val="0"/>
          <w:kern w:val="0"/>
          <w:sz w:val="24"/>
        </w:rPr>
        <w:t>1.货物的包装应符合国家或行业包装标准，如没有国家或行业包装标准，应当采取足以保护货物的包装方式。货物在甲方验收合格前发生的风险均由乙方负责。</w:t>
      </w:r>
    </w:p>
    <w:p w14:paraId="1AF4B5E5"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Pr>
          <w:rFonts w:ascii="宋体" w:hAnsi="宋体" w:cs="宋体" w:hint="eastAsia"/>
          <w:snapToGrid w:val="0"/>
          <w:kern w:val="0"/>
          <w:sz w:val="24"/>
        </w:rPr>
        <w:t>2.货物的运输方式：</w:t>
      </w:r>
      <w:r>
        <w:rPr>
          <w:rFonts w:ascii="宋体" w:hAnsi="宋体" w:cs="宋体" w:hint="eastAsia"/>
          <w:snapToGrid w:val="0"/>
          <w:kern w:val="0"/>
          <w:sz w:val="24"/>
          <w:u w:val="single"/>
        </w:rPr>
        <w:t xml:space="preserve"> 乙方自定，采购文件或需求文件中另有规定的，从其规定</w:t>
      </w:r>
      <w:r>
        <w:rPr>
          <w:rFonts w:ascii="宋体" w:hAnsi="宋体" w:cs="宋体" w:hint="eastAsia"/>
          <w:snapToGrid w:val="0"/>
          <w:kern w:val="0"/>
          <w:sz w:val="24"/>
        </w:rPr>
        <w:t>。</w:t>
      </w:r>
    </w:p>
    <w:p w14:paraId="38F2C7D7" w14:textId="77777777" w:rsidR="003F0030" w:rsidRDefault="0039486E">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Pr>
          <w:rFonts w:ascii="宋体" w:hAnsi="宋体" w:cs="宋体" w:hint="eastAsia"/>
          <w:snapToGrid w:val="0"/>
          <w:kern w:val="0"/>
          <w:sz w:val="24"/>
        </w:rPr>
        <w:t>3.货物需按甲方要求送至指定地点。</w:t>
      </w:r>
    </w:p>
    <w:p w14:paraId="54E95F0B"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10" w:name="_Toc205477302"/>
      <w:r>
        <w:rPr>
          <w:rFonts w:ascii="宋体" w:hAnsi="宋体" w:cs="宋体" w:hint="eastAsia"/>
          <w:b/>
          <w:bCs/>
          <w:snapToGrid w:val="0"/>
          <w:kern w:val="0"/>
          <w:sz w:val="24"/>
        </w:rPr>
        <w:t>服务期和验收</w:t>
      </w:r>
      <w:bookmarkEnd w:id="110"/>
    </w:p>
    <w:p w14:paraId="17EFFDF8"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11" w:name="_Toc205477303"/>
      <w:r>
        <w:rPr>
          <w:rFonts w:ascii="宋体" w:hAnsi="宋体" w:cs="宋体" w:hint="eastAsia"/>
          <w:snapToGrid w:val="0"/>
          <w:kern w:val="0"/>
          <w:sz w:val="24"/>
        </w:rPr>
        <w:t>1.服务期：服务期</w:t>
      </w:r>
      <w:r>
        <w:rPr>
          <w:rFonts w:ascii="宋体" w:hAnsi="宋体" w:cs="宋体" w:hint="eastAsia"/>
          <w:snapToGrid w:val="0"/>
          <w:kern w:val="0"/>
          <w:sz w:val="24"/>
          <w:u w:val="single"/>
        </w:rPr>
        <w:t xml:space="preserve"> 3 </w:t>
      </w:r>
      <w:r>
        <w:rPr>
          <w:rFonts w:ascii="宋体" w:hAnsi="宋体" w:cs="宋体" w:hint="eastAsia"/>
          <w:snapToGrid w:val="0"/>
          <w:kern w:val="0"/>
          <w:sz w:val="24"/>
        </w:rPr>
        <w:t>年，具体服务时间见服务一览表。</w:t>
      </w:r>
      <w:bookmarkEnd w:id="111"/>
    </w:p>
    <w:p w14:paraId="6CEEC5D1"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12" w:name="_Toc205477304"/>
      <w:r>
        <w:rPr>
          <w:rFonts w:ascii="宋体" w:hAnsi="宋体" w:cs="宋体" w:hint="eastAsia"/>
          <w:snapToGrid w:val="0"/>
          <w:kern w:val="0"/>
          <w:sz w:val="24"/>
        </w:rPr>
        <w:t>2.服务地点：</w:t>
      </w:r>
      <w:r>
        <w:rPr>
          <w:rFonts w:ascii="宋体" w:hAnsi="宋体" w:cs="宋体" w:hint="eastAsia"/>
          <w:snapToGrid w:val="0"/>
          <w:kern w:val="0"/>
          <w:sz w:val="24"/>
          <w:u w:val="single"/>
        </w:rPr>
        <w:t xml:space="preserve"> 甲方指定地点 </w:t>
      </w:r>
      <w:r>
        <w:rPr>
          <w:rFonts w:ascii="宋体" w:hAnsi="宋体" w:cs="宋体" w:hint="eastAsia"/>
          <w:snapToGrid w:val="0"/>
          <w:kern w:val="0"/>
          <w:sz w:val="24"/>
        </w:rPr>
        <w:t>。</w:t>
      </w:r>
      <w:bookmarkEnd w:id="112"/>
    </w:p>
    <w:p w14:paraId="1F27E202"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13" w:name="_Toc205477305"/>
      <w:r>
        <w:rPr>
          <w:rFonts w:ascii="宋体" w:hAnsi="宋体" w:cs="宋体" w:hint="eastAsia"/>
          <w:snapToGrid w:val="0"/>
          <w:kern w:val="0"/>
          <w:sz w:val="24"/>
        </w:rPr>
        <w:t>3.乙方应按本合同约定的要求向甲方提供相应的服务，并提供所服务内容的相关技术资料。乙方提供不符合本合同约定的服务，甲方有权拒绝接受。</w:t>
      </w:r>
      <w:bookmarkEnd w:id="113"/>
    </w:p>
    <w:p w14:paraId="58161C99"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14" w:name="_Toc205477306"/>
      <w:r>
        <w:rPr>
          <w:rFonts w:ascii="宋体" w:hAnsi="宋体" w:cs="宋体" w:hint="eastAsia"/>
          <w:snapToGrid w:val="0"/>
          <w:kern w:val="0"/>
          <w:sz w:val="24"/>
        </w:rPr>
        <w:t>4.甲乙双方应按照本合同约定内容进行验收。</w:t>
      </w:r>
      <w:bookmarkEnd w:id="114"/>
    </w:p>
    <w:p w14:paraId="63540A6C" w14:textId="77777777" w:rsidR="003F0030" w:rsidRDefault="0039486E">
      <w:pPr>
        <w:spacing w:line="400" w:lineRule="exact"/>
        <w:ind w:firstLineChars="200" w:firstLine="480"/>
        <w:jc w:val="left"/>
        <w:outlineLvl w:val="0"/>
        <w:rPr>
          <w:rFonts w:ascii="宋体" w:hAnsi="宋体" w:cs="宋体"/>
          <w:strike/>
          <w:snapToGrid w:val="0"/>
          <w:kern w:val="0"/>
          <w:sz w:val="24"/>
          <w:u w:val="single"/>
        </w:rPr>
      </w:pPr>
      <w:bookmarkStart w:id="115" w:name="_Toc205477307"/>
      <w:r>
        <w:rPr>
          <w:rFonts w:ascii="宋体" w:hAnsi="宋体" w:cs="宋体" w:hint="eastAsia"/>
          <w:snapToGrid w:val="0"/>
          <w:kern w:val="0"/>
          <w:sz w:val="24"/>
        </w:rPr>
        <w:t>5.验收时间以该项目验收方案确定的验收时间为准（待具备验收条件后由验收小组拟定验收方案)，验收结果以该项目验收报告结论为准。在验收过程中发现乙方有违约问题，可暂缓验收，违约问题须在10个工作日内解决，待违约问题解决后方可重新开展验收事宜，期限内未解决的按逾期处理。</w:t>
      </w:r>
      <w:bookmarkEnd w:id="115"/>
    </w:p>
    <w:p w14:paraId="2A20C034"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16" w:name="_Toc205477308"/>
      <w:r>
        <w:rPr>
          <w:rFonts w:ascii="宋体" w:hAnsi="宋体" w:cs="宋体" w:hint="eastAsia"/>
          <w:snapToGrid w:val="0"/>
          <w:kern w:val="0"/>
          <w:sz w:val="24"/>
        </w:rPr>
        <w:t>6</w:t>
      </w:r>
      <w:r>
        <w:rPr>
          <w:rFonts w:ascii="宋体" w:hAnsi="宋体" w:cs="宋体"/>
          <w:snapToGrid w:val="0"/>
          <w:kern w:val="0"/>
          <w:sz w:val="24"/>
        </w:rPr>
        <w:t>.甲方对验收有异议的，在验收后</w:t>
      </w:r>
      <w:r>
        <w:rPr>
          <w:rFonts w:ascii="宋体" w:hAnsi="宋体" w:cs="宋体"/>
          <w:snapToGrid w:val="0"/>
          <w:kern w:val="0"/>
          <w:sz w:val="24"/>
          <w:u w:val="single"/>
        </w:rPr>
        <w:t xml:space="preserve"> 10个工作 </w:t>
      </w:r>
      <w:r>
        <w:rPr>
          <w:rFonts w:ascii="宋体" w:hAnsi="宋体" w:cs="宋体"/>
          <w:snapToGrid w:val="0"/>
          <w:kern w:val="0"/>
          <w:sz w:val="24"/>
        </w:rPr>
        <w:t>日内以书面形式向乙方提出，乙方应自收到甲方书面异议后</w:t>
      </w:r>
      <w:r>
        <w:rPr>
          <w:rFonts w:ascii="宋体" w:hAnsi="宋体" w:cs="宋体"/>
          <w:snapToGrid w:val="0"/>
          <w:kern w:val="0"/>
          <w:sz w:val="24"/>
          <w:u w:val="single"/>
        </w:rPr>
        <w:t xml:space="preserve"> 10个工作 </w:t>
      </w:r>
      <w:r>
        <w:rPr>
          <w:rFonts w:ascii="宋体" w:hAnsi="宋体" w:cs="宋体"/>
          <w:snapToGrid w:val="0"/>
          <w:kern w:val="0"/>
          <w:sz w:val="24"/>
        </w:rPr>
        <w:t>日内及时予以答复。</w:t>
      </w:r>
      <w:bookmarkEnd w:id="116"/>
    </w:p>
    <w:p w14:paraId="457A651B"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17" w:name="_Toc205477309"/>
      <w:r>
        <w:rPr>
          <w:rFonts w:ascii="宋体" w:hAnsi="宋体" w:cs="宋体" w:hint="eastAsia"/>
          <w:snapToGrid w:val="0"/>
          <w:kern w:val="0"/>
          <w:sz w:val="24"/>
        </w:rPr>
        <w:t>7</w:t>
      </w:r>
      <w:r>
        <w:rPr>
          <w:rFonts w:ascii="宋体" w:hAnsi="宋体" w:cs="宋体"/>
          <w:snapToGrid w:val="0"/>
          <w:kern w:val="0"/>
          <w:sz w:val="24"/>
        </w:rPr>
        <w:t>.验收时乙方必须在现场，验收完毕后作出验收结果报告（验收书）。</w:t>
      </w:r>
      <w:bookmarkEnd w:id="117"/>
    </w:p>
    <w:p w14:paraId="03858AF6"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18" w:name="_Toc205477310"/>
      <w:r>
        <w:rPr>
          <w:rFonts w:ascii="宋体" w:hAnsi="宋体" w:cs="宋体" w:hint="eastAsia"/>
          <w:b/>
          <w:bCs/>
          <w:snapToGrid w:val="0"/>
          <w:kern w:val="0"/>
          <w:sz w:val="24"/>
        </w:rPr>
        <w:t>实施和培训</w:t>
      </w:r>
      <w:bookmarkEnd w:id="118"/>
    </w:p>
    <w:p w14:paraId="3530C427"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19" w:name="_Toc205477311"/>
      <w:r>
        <w:rPr>
          <w:rFonts w:ascii="宋体" w:hAnsi="宋体" w:cs="宋体"/>
          <w:snapToGrid w:val="0"/>
          <w:kern w:val="0"/>
          <w:sz w:val="24"/>
        </w:rPr>
        <w:lastRenderedPageBreak/>
        <w:t>1.甲方应提供必要</w:t>
      </w:r>
      <w:r>
        <w:rPr>
          <w:rFonts w:ascii="宋体" w:hAnsi="宋体" w:cs="宋体" w:hint="eastAsia"/>
          <w:snapToGrid w:val="0"/>
          <w:kern w:val="0"/>
          <w:sz w:val="24"/>
        </w:rPr>
        <w:t>实施</w:t>
      </w:r>
      <w:r>
        <w:rPr>
          <w:rFonts w:ascii="宋体" w:hAnsi="宋体" w:cs="宋体"/>
          <w:snapToGrid w:val="0"/>
          <w:kern w:val="0"/>
          <w:sz w:val="24"/>
        </w:rPr>
        <w:t>条件（如场地、电源、水源等）。</w:t>
      </w:r>
      <w:bookmarkEnd w:id="119"/>
    </w:p>
    <w:p w14:paraId="2AE1DC45"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20" w:name="_Toc205477312"/>
      <w:r>
        <w:rPr>
          <w:rFonts w:ascii="宋体" w:hAnsi="宋体" w:cs="宋体"/>
          <w:snapToGrid w:val="0"/>
          <w:kern w:val="0"/>
          <w:sz w:val="24"/>
        </w:rPr>
        <w:t>2.乙方负责甲方有关人员的培训。培训时间、地点：</w:t>
      </w:r>
      <w:r>
        <w:rPr>
          <w:rFonts w:ascii="宋体" w:hAnsi="宋体" w:cs="宋体"/>
          <w:snapToGrid w:val="0"/>
          <w:kern w:val="0"/>
          <w:sz w:val="24"/>
          <w:u w:val="single"/>
        </w:rPr>
        <w:t xml:space="preserve"> 由甲方指定。</w:t>
      </w:r>
      <w:bookmarkEnd w:id="120"/>
    </w:p>
    <w:p w14:paraId="35CBFD36"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21" w:name="_Toc205477313"/>
      <w:r>
        <w:rPr>
          <w:rFonts w:ascii="宋体" w:hAnsi="宋体" w:cs="宋体" w:hint="eastAsia"/>
          <w:b/>
          <w:bCs/>
          <w:snapToGrid w:val="0"/>
          <w:kern w:val="0"/>
          <w:sz w:val="24"/>
        </w:rPr>
        <w:t>售后服务</w:t>
      </w:r>
      <w:bookmarkEnd w:id="121"/>
    </w:p>
    <w:p w14:paraId="6DBDD8A8"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22" w:name="_Toc205477314"/>
      <w:r>
        <w:rPr>
          <w:rFonts w:ascii="宋体" w:hAnsi="宋体" w:cs="宋体"/>
          <w:snapToGrid w:val="0"/>
          <w:kern w:val="0"/>
          <w:sz w:val="24"/>
        </w:rPr>
        <w:t>乙方应按照国家有关法律法规和“三包”规定以及</w:t>
      </w:r>
      <w:r>
        <w:rPr>
          <w:rFonts w:ascii="宋体" w:hAnsi="宋体" w:cs="宋体" w:hint="eastAsia"/>
          <w:snapToGrid w:val="0"/>
          <w:kern w:val="0"/>
          <w:sz w:val="24"/>
        </w:rPr>
        <w:t>本合同约定</w:t>
      </w:r>
      <w:r>
        <w:rPr>
          <w:rFonts w:ascii="宋体" w:hAnsi="宋体" w:cs="宋体"/>
          <w:snapToGrid w:val="0"/>
          <w:kern w:val="0"/>
          <w:sz w:val="24"/>
        </w:rPr>
        <w:t>，为甲方提供售后服务。</w:t>
      </w:r>
      <w:bookmarkEnd w:id="122"/>
    </w:p>
    <w:p w14:paraId="272D8F48"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23" w:name="_Toc205477315"/>
      <w:r>
        <w:rPr>
          <w:rFonts w:ascii="宋体" w:hAnsi="宋体" w:cs="宋体" w:hint="eastAsia"/>
          <w:b/>
          <w:bCs/>
          <w:snapToGrid w:val="0"/>
          <w:kern w:val="0"/>
          <w:sz w:val="24"/>
        </w:rPr>
        <w:t>付款方式</w:t>
      </w:r>
      <w:bookmarkEnd w:id="123"/>
    </w:p>
    <w:p w14:paraId="19DE8684"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24" w:name="_Toc205477316"/>
      <w:r>
        <w:rPr>
          <w:rFonts w:ascii="宋体" w:hAnsi="宋体" w:cs="宋体"/>
          <w:snapToGrid w:val="0"/>
          <w:kern w:val="0"/>
          <w:sz w:val="24"/>
        </w:rPr>
        <w:t>本合同货款采用以下第</w:t>
      </w:r>
      <w:r>
        <w:rPr>
          <w:rFonts w:ascii="宋体" w:hAnsi="宋体" w:cs="宋体"/>
          <w:snapToGrid w:val="0"/>
          <w:kern w:val="0"/>
          <w:sz w:val="24"/>
          <w:u w:val="single"/>
        </w:rPr>
        <w:t xml:space="preserve"> </w:t>
      </w:r>
      <w:r>
        <w:rPr>
          <w:rFonts w:ascii="宋体" w:hAnsi="宋体" w:cs="宋体" w:hint="eastAsia"/>
          <w:snapToGrid w:val="0"/>
          <w:kern w:val="0"/>
          <w:sz w:val="24"/>
          <w:u w:val="single"/>
        </w:rPr>
        <w:t>二</w:t>
      </w:r>
      <w:r>
        <w:rPr>
          <w:rFonts w:ascii="宋体" w:hAnsi="宋体" w:cs="宋体"/>
          <w:snapToGrid w:val="0"/>
          <w:kern w:val="0"/>
          <w:sz w:val="24"/>
          <w:u w:val="single"/>
        </w:rPr>
        <w:t xml:space="preserve"> </w:t>
      </w:r>
      <w:r>
        <w:rPr>
          <w:rFonts w:ascii="宋体" w:hAnsi="宋体" w:cs="宋体"/>
          <w:snapToGrid w:val="0"/>
          <w:kern w:val="0"/>
          <w:sz w:val="24"/>
        </w:rPr>
        <w:t>种方式支付。付款前乙方需提供全额发票，如乙方未按照要求提供发票，甲方有权暂不予支付货款。</w:t>
      </w:r>
      <w:bookmarkEnd w:id="124"/>
    </w:p>
    <w:p w14:paraId="08DB22C4"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25" w:name="_Toc205477317"/>
      <w:r>
        <w:rPr>
          <w:rFonts w:ascii="宋体" w:hAnsi="宋体" w:cs="宋体" w:hint="eastAsia"/>
          <w:snapToGrid w:val="0"/>
          <w:kern w:val="0"/>
          <w:sz w:val="24"/>
        </w:rPr>
        <w:t>1.按年付款：</w:t>
      </w:r>
      <w:bookmarkEnd w:id="125"/>
    </w:p>
    <w:p w14:paraId="59D15E24"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26" w:name="_Toc205477318"/>
      <w:r>
        <w:rPr>
          <w:rFonts w:ascii="宋体" w:hAnsi="宋体" w:cs="宋体" w:hint="eastAsia"/>
          <w:snapToGrid w:val="0"/>
          <w:kern w:val="0"/>
          <w:sz w:val="24"/>
        </w:rPr>
        <w:t>甲方按年度支付服务费。乙方在每年服务期满验收合格后向甲方提交付款所需的所有材料，甲方对付款材料审核无误后的</w:t>
      </w:r>
      <w:r>
        <w:rPr>
          <w:rFonts w:ascii="宋体" w:hAnsi="宋体" w:cs="宋体" w:hint="eastAsia"/>
          <w:snapToGrid w:val="0"/>
          <w:kern w:val="0"/>
          <w:sz w:val="24"/>
          <w:u w:val="single"/>
        </w:rPr>
        <w:t xml:space="preserve"> </w:t>
      </w:r>
      <w:r>
        <w:rPr>
          <w:rFonts w:ascii="宋体" w:eastAsia="Arial" w:hAnsi="宋体" w:cs="Arial" w:hint="eastAsia"/>
          <w:snapToGrid w:val="0"/>
          <w:kern w:val="0"/>
          <w:szCs w:val="21"/>
          <w:u w:val="single"/>
        </w:rPr>
        <w:sym w:font="Wingdings" w:char="00A8"/>
      </w:r>
      <w:r>
        <w:rPr>
          <w:rFonts w:ascii="宋体" w:hAnsi="宋体" w:cs="宋体" w:hint="eastAsia"/>
          <w:snapToGrid w:val="0"/>
          <w:kern w:val="0"/>
          <w:sz w:val="24"/>
          <w:u w:val="single"/>
        </w:rPr>
        <w:t>10个工作日；</w:t>
      </w:r>
      <w:r>
        <w:rPr>
          <w:rFonts w:ascii="宋体" w:eastAsia="Arial" w:hAnsi="宋体" w:cs="Arial" w:hint="eastAsia"/>
          <w:snapToGrid w:val="0"/>
          <w:kern w:val="0"/>
          <w:szCs w:val="21"/>
          <w:u w:val="single"/>
        </w:rPr>
        <w:sym w:font="Wingdings" w:char="00A8"/>
      </w:r>
      <w:r>
        <w:rPr>
          <w:rFonts w:ascii="宋体" w:hAnsi="宋体" w:cs="宋体" w:hint="eastAsia"/>
          <w:snapToGrid w:val="0"/>
          <w:kern w:val="0"/>
          <w:sz w:val="24"/>
          <w:u w:val="single"/>
        </w:rPr>
        <w:t xml:space="preserve">30日 </w:t>
      </w:r>
      <w:r>
        <w:rPr>
          <w:rFonts w:ascii="宋体" w:hAnsi="宋体" w:cs="宋体" w:hint="eastAsia"/>
          <w:snapToGrid w:val="0"/>
          <w:kern w:val="0"/>
          <w:sz w:val="24"/>
        </w:rPr>
        <w:t>内支付上月应结款项。</w:t>
      </w:r>
      <w:bookmarkEnd w:id="126"/>
    </w:p>
    <w:p w14:paraId="501579F9"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27" w:name="_Toc205477319"/>
      <w:r>
        <w:rPr>
          <w:rFonts w:ascii="宋体" w:hAnsi="宋体" w:cs="宋体" w:hint="eastAsia"/>
          <w:snapToGrid w:val="0"/>
          <w:kern w:val="0"/>
          <w:sz w:val="24"/>
        </w:rPr>
        <w:t>2.分</w:t>
      </w:r>
      <w:r>
        <w:rPr>
          <w:rFonts w:ascii="宋体" w:hAnsi="宋体" w:cs="宋体" w:hint="eastAsia"/>
          <w:snapToGrid w:val="0"/>
          <w:kern w:val="0"/>
          <w:sz w:val="24"/>
          <w:u w:val="single"/>
        </w:rPr>
        <w:t xml:space="preserve"> 四 </w:t>
      </w:r>
      <w:r>
        <w:rPr>
          <w:rFonts w:ascii="宋体" w:hAnsi="宋体" w:cs="宋体" w:hint="eastAsia"/>
          <w:snapToGrid w:val="0"/>
          <w:kern w:val="0"/>
          <w:sz w:val="24"/>
        </w:rPr>
        <w:t>期付款：</w:t>
      </w:r>
      <w:bookmarkEnd w:id="127"/>
    </w:p>
    <w:p w14:paraId="62F518B3"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28" w:name="_Toc205477320"/>
      <w:r>
        <w:rPr>
          <w:rFonts w:ascii="宋体" w:hAnsi="宋体" w:cs="宋体" w:hint="eastAsia"/>
          <w:snapToGrid w:val="0"/>
          <w:kern w:val="0"/>
          <w:sz w:val="24"/>
        </w:rPr>
        <w:t>本合同全款额分为四次支付，付款前乙方须向甲方出具对应金额的正规发票，甲方审核无误后十个工作日内支付：</w:t>
      </w:r>
    </w:p>
    <w:bookmarkEnd w:id="128"/>
    <w:p w14:paraId="6FC183A9" w14:textId="77777777" w:rsidR="003F0030" w:rsidRDefault="0039486E">
      <w:pPr>
        <w:spacing w:line="400" w:lineRule="exact"/>
        <w:ind w:firstLineChars="200" w:firstLine="480"/>
        <w:jc w:val="left"/>
        <w:outlineLvl w:val="0"/>
        <w:rPr>
          <w:rFonts w:ascii="宋体" w:hAnsi="宋体" w:cs="宋体"/>
          <w:snapToGrid w:val="0"/>
          <w:kern w:val="0"/>
          <w:sz w:val="24"/>
        </w:rPr>
      </w:pPr>
      <w:r>
        <w:rPr>
          <w:rFonts w:ascii="宋体" w:hAnsi="宋体" w:cs="宋体" w:hint="eastAsia"/>
          <w:snapToGrid w:val="0"/>
          <w:kern w:val="0"/>
          <w:sz w:val="24"/>
        </w:rPr>
        <w:t>（1）第一期合同款20%，合同生效后支付；</w:t>
      </w:r>
    </w:p>
    <w:p w14:paraId="6DE4D52A" w14:textId="77777777" w:rsidR="003F0030" w:rsidRDefault="0039486E">
      <w:pPr>
        <w:spacing w:line="400" w:lineRule="exact"/>
        <w:ind w:firstLineChars="200" w:firstLine="480"/>
        <w:jc w:val="left"/>
        <w:outlineLvl w:val="0"/>
        <w:rPr>
          <w:rFonts w:ascii="宋体" w:hAnsi="宋体" w:cs="宋体"/>
          <w:snapToGrid w:val="0"/>
          <w:kern w:val="0"/>
          <w:sz w:val="24"/>
        </w:rPr>
      </w:pPr>
      <w:r>
        <w:rPr>
          <w:rFonts w:ascii="宋体" w:hAnsi="宋体" w:cs="宋体" w:hint="eastAsia"/>
          <w:snapToGrid w:val="0"/>
          <w:kern w:val="0"/>
          <w:sz w:val="24"/>
        </w:rPr>
        <w:t>（2）第二期合同款30%，第二年维保起开始后支付；</w:t>
      </w:r>
    </w:p>
    <w:p w14:paraId="7ED2A650" w14:textId="77777777" w:rsidR="003F0030" w:rsidRDefault="0039486E">
      <w:pPr>
        <w:spacing w:line="400" w:lineRule="exact"/>
        <w:ind w:firstLineChars="200" w:firstLine="480"/>
        <w:jc w:val="left"/>
        <w:outlineLvl w:val="0"/>
        <w:rPr>
          <w:rFonts w:ascii="宋体" w:hAnsi="宋体" w:cs="宋体"/>
          <w:snapToGrid w:val="0"/>
          <w:kern w:val="0"/>
          <w:sz w:val="24"/>
        </w:rPr>
      </w:pPr>
      <w:r>
        <w:rPr>
          <w:rFonts w:ascii="宋体" w:hAnsi="宋体" w:cs="宋体" w:hint="eastAsia"/>
          <w:snapToGrid w:val="0"/>
          <w:kern w:val="0"/>
          <w:sz w:val="24"/>
        </w:rPr>
        <w:t>（</w:t>
      </w:r>
      <w:r>
        <w:rPr>
          <w:rFonts w:ascii="宋体" w:hAnsi="宋体" w:cs="宋体"/>
          <w:snapToGrid w:val="0"/>
          <w:kern w:val="0"/>
          <w:sz w:val="24"/>
        </w:rPr>
        <w:t>3</w:t>
      </w:r>
      <w:r>
        <w:rPr>
          <w:rFonts w:ascii="宋体" w:hAnsi="宋体" w:cs="宋体" w:hint="eastAsia"/>
          <w:snapToGrid w:val="0"/>
          <w:kern w:val="0"/>
          <w:sz w:val="24"/>
        </w:rPr>
        <w:t>）第三期合同款35%，第三年维保起开始后支付；</w:t>
      </w:r>
    </w:p>
    <w:p w14:paraId="72434737" w14:textId="77777777" w:rsidR="003F0030" w:rsidRDefault="0039486E">
      <w:pPr>
        <w:spacing w:line="400" w:lineRule="exact"/>
        <w:ind w:firstLineChars="200" w:firstLine="480"/>
        <w:jc w:val="left"/>
        <w:outlineLvl w:val="0"/>
        <w:rPr>
          <w:rFonts w:ascii="宋体" w:eastAsia="Arial" w:hAnsi="宋体"/>
          <w:snapToGrid w:val="0"/>
          <w:sz w:val="24"/>
          <w:szCs w:val="21"/>
        </w:rPr>
      </w:pPr>
      <w:r>
        <w:rPr>
          <w:rFonts w:ascii="宋体" w:hAnsi="宋体" w:cs="宋体" w:hint="eastAsia"/>
          <w:snapToGrid w:val="0"/>
          <w:kern w:val="0"/>
          <w:sz w:val="24"/>
        </w:rPr>
        <w:t>（</w:t>
      </w:r>
      <w:r>
        <w:rPr>
          <w:rFonts w:ascii="宋体" w:hAnsi="宋体" w:cs="宋体"/>
          <w:snapToGrid w:val="0"/>
          <w:kern w:val="0"/>
          <w:sz w:val="24"/>
        </w:rPr>
        <w:t>4</w:t>
      </w:r>
      <w:r>
        <w:rPr>
          <w:rFonts w:ascii="宋体" w:hAnsi="宋体" w:cs="宋体" w:hint="eastAsia"/>
          <w:snapToGrid w:val="0"/>
          <w:kern w:val="0"/>
          <w:sz w:val="24"/>
        </w:rPr>
        <w:t>）第四期合同款15%，维保期满后支付。</w:t>
      </w:r>
    </w:p>
    <w:p w14:paraId="1A100870" w14:textId="77777777" w:rsidR="003F0030" w:rsidRDefault="0039486E">
      <w:pPr>
        <w:spacing w:line="400" w:lineRule="exact"/>
        <w:ind w:firstLineChars="200" w:firstLine="480"/>
        <w:jc w:val="left"/>
        <w:outlineLvl w:val="0"/>
        <w:rPr>
          <w:rFonts w:ascii="宋体" w:eastAsia="Arial" w:hAnsi="宋体"/>
          <w:snapToGrid w:val="0"/>
          <w:sz w:val="24"/>
          <w:szCs w:val="21"/>
        </w:rPr>
      </w:pPr>
      <w:bookmarkStart w:id="129" w:name="_Toc205477321"/>
      <w:r>
        <w:rPr>
          <w:rFonts w:ascii="宋体" w:eastAsia="Arial" w:hAnsi="宋体" w:hint="eastAsia"/>
          <w:snapToGrid w:val="0"/>
          <w:sz w:val="24"/>
          <w:szCs w:val="21"/>
        </w:rPr>
        <w:t>3.</w:t>
      </w:r>
      <w:r>
        <w:rPr>
          <w:rFonts w:ascii="宋体" w:hAnsi="宋体" w:cs="宋体" w:hint="eastAsia"/>
          <w:snapToGrid w:val="0"/>
          <w:sz w:val="24"/>
          <w:szCs w:val="21"/>
        </w:rPr>
        <w:t>其他：</w:t>
      </w:r>
      <w:bookmarkEnd w:id="129"/>
    </w:p>
    <w:p w14:paraId="7420631D" w14:textId="77777777" w:rsidR="003F0030" w:rsidRDefault="0039486E">
      <w:pPr>
        <w:spacing w:line="400" w:lineRule="exact"/>
        <w:ind w:firstLineChars="200" w:firstLine="480"/>
        <w:jc w:val="left"/>
        <w:outlineLvl w:val="0"/>
        <w:rPr>
          <w:rFonts w:ascii="宋体" w:eastAsia="Arial" w:hAnsi="宋体"/>
          <w:snapToGrid w:val="0"/>
          <w:sz w:val="24"/>
          <w:szCs w:val="21"/>
          <w:u w:val="single"/>
        </w:rPr>
      </w:pPr>
      <w:r>
        <w:rPr>
          <w:rFonts w:ascii="宋体" w:eastAsia="Arial" w:hAnsi="宋体"/>
          <w:snapToGrid w:val="0"/>
          <w:sz w:val="24"/>
          <w:szCs w:val="21"/>
          <w:u w:val="single"/>
        </w:rPr>
        <w:t xml:space="preserve">    </w:t>
      </w:r>
      <w:bookmarkStart w:id="130" w:name="_Toc205477322"/>
      <w:r>
        <w:rPr>
          <w:rFonts w:ascii="宋体" w:eastAsia="Arial" w:hAnsi="宋体"/>
          <w:snapToGrid w:val="0"/>
          <w:sz w:val="24"/>
          <w:szCs w:val="21"/>
          <w:u w:val="single"/>
        </w:rPr>
        <w:t xml:space="preserve">/    </w:t>
      </w:r>
      <w:r>
        <w:rPr>
          <w:rFonts w:ascii="宋体" w:hAnsi="宋体" w:cs="宋体" w:hint="eastAsia"/>
          <w:snapToGrid w:val="0"/>
          <w:sz w:val="24"/>
          <w:szCs w:val="21"/>
          <w:u w:val="single"/>
        </w:rPr>
        <w:t>。</w:t>
      </w:r>
      <w:bookmarkEnd w:id="130"/>
    </w:p>
    <w:p w14:paraId="198732BE"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1" w:name="_Toc205477323"/>
      <w:r>
        <w:rPr>
          <w:rFonts w:ascii="宋体" w:hAnsi="宋体" w:cs="宋体" w:hint="eastAsia"/>
          <w:b/>
          <w:bCs/>
          <w:snapToGrid w:val="0"/>
          <w:kern w:val="0"/>
          <w:sz w:val="24"/>
        </w:rPr>
        <w:t>履约保证金</w:t>
      </w:r>
      <w:bookmarkEnd w:id="131"/>
    </w:p>
    <w:p w14:paraId="72B26961" w14:textId="77777777" w:rsidR="003F0030" w:rsidRDefault="0039486E">
      <w:pPr>
        <w:spacing w:line="400" w:lineRule="exact"/>
        <w:ind w:firstLineChars="200" w:firstLine="480"/>
        <w:jc w:val="left"/>
        <w:outlineLvl w:val="0"/>
        <w:rPr>
          <w:rFonts w:ascii="宋体" w:hAnsi="宋体" w:cs="宋体"/>
          <w:b/>
          <w:bCs/>
          <w:snapToGrid w:val="0"/>
          <w:kern w:val="0"/>
          <w:sz w:val="24"/>
        </w:rPr>
      </w:pPr>
      <w:bookmarkStart w:id="132" w:name="_Toc205477324"/>
      <w:r>
        <w:rPr>
          <w:rFonts w:ascii="宋体" w:hAnsi="宋体" w:hint="eastAsia"/>
          <w:bCs/>
          <w:sz w:val="24"/>
          <w:szCs w:val="21"/>
          <w:u w:val="single"/>
        </w:rPr>
        <w:t>无。</w:t>
      </w:r>
      <w:bookmarkEnd w:id="132"/>
    </w:p>
    <w:p w14:paraId="41819D95"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3" w:name="_Toc205477325"/>
      <w:r>
        <w:rPr>
          <w:rFonts w:ascii="宋体" w:hAnsi="宋体" w:cs="宋体" w:hint="eastAsia"/>
          <w:b/>
          <w:bCs/>
          <w:snapToGrid w:val="0"/>
          <w:kern w:val="0"/>
          <w:sz w:val="24"/>
        </w:rPr>
        <w:t>税费</w:t>
      </w:r>
      <w:bookmarkEnd w:id="133"/>
    </w:p>
    <w:p w14:paraId="248733F9"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34" w:name="_Toc205477326"/>
      <w:r>
        <w:rPr>
          <w:rFonts w:ascii="宋体" w:hAnsi="宋体" w:cs="宋体"/>
          <w:snapToGrid w:val="0"/>
          <w:kern w:val="0"/>
          <w:sz w:val="24"/>
        </w:rPr>
        <w:t>本合同执行中相关的一切税费均由乙方负担。</w:t>
      </w:r>
      <w:bookmarkEnd w:id="134"/>
    </w:p>
    <w:p w14:paraId="71E19EF0"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5" w:name="_Toc205477327"/>
      <w:r>
        <w:rPr>
          <w:rFonts w:ascii="宋体" w:hAnsi="宋体" w:cs="宋体" w:hint="eastAsia"/>
          <w:b/>
          <w:bCs/>
          <w:snapToGrid w:val="0"/>
          <w:kern w:val="0"/>
          <w:sz w:val="24"/>
        </w:rPr>
        <w:t>违约责任</w:t>
      </w:r>
      <w:bookmarkEnd w:id="135"/>
    </w:p>
    <w:p w14:paraId="779B41F7"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t>1.</w:t>
      </w:r>
      <w:r>
        <w:rPr>
          <w:rFonts w:ascii="宋体" w:hAnsi="宋体" w:cs="宋体" w:hint="eastAsia"/>
          <w:snapToGrid w:val="0"/>
          <w:kern w:val="0"/>
          <w:sz w:val="24"/>
        </w:rPr>
        <w:t>乙方未能按本合同约定以及响应文件、乙方的承诺向甲方提供相应服务的，甲方有权要求乙方整改，乙方应在收到甲方整改通知之日起的7日内完成整改，逾期未整改完毕的，按本条第2项的约定处理</w:t>
      </w:r>
      <w:r>
        <w:rPr>
          <w:rFonts w:ascii="宋体" w:hAnsi="宋体" w:hint="eastAsia"/>
          <w:snapToGrid w:val="0"/>
          <w:sz w:val="24"/>
          <w:szCs w:val="21"/>
        </w:rPr>
        <w:t>。</w:t>
      </w:r>
    </w:p>
    <w:p w14:paraId="1A3E8669"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t>2.乙方未能按本合同约定的服务期间完成服务的，自逾期之日起，每日按合同总金额的</w:t>
      </w:r>
      <w:r>
        <w:rPr>
          <w:rFonts w:ascii="宋体" w:hAnsi="宋体" w:hint="eastAsia"/>
          <w:snapToGrid w:val="0"/>
          <w:sz w:val="24"/>
          <w:szCs w:val="21"/>
          <w:u w:val="single"/>
        </w:rPr>
        <w:t xml:space="preserve"> 3‰ </w:t>
      </w:r>
      <w:r>
        <w:rPr>
          <w:rFonts w:ascii="宋体" w:hAnsi="宋体" w:hint="eastAsia"/>
          <w:snapToGrid w:val="0"/>
          <w:sz w:val="24"/>
          <w:szCs w:val="21"/>
        </w:rPr>
        <w:t>向甲方支付逾期违约金；逾期 15日以上（含 15 日）的，甲方有权解除本合同，乙方应全额退还甲方已付服务费并向甲方支付合同总金额</w:t>
      </w:r>
      <w:r>
        <w:rPr>
          <w:rFonts w:ascii="宋体" w:hAnsi="宋体" w:hint="eastAsia"/>
          <w:snapToGrid w:val="0"/>
          <w:sz w:val="24"/>
          <w:szCs w:val="21"/>
          <w:u w:val="single"/>
        </w:rPr>
        <w:t xml:space="preserve"> 5% </w:t>
      </w:r>
      <w:r>
        <w:rPr>
          <w:rFonts w:ascii="宋体" w:hAnsi="宋体" w:hint="eastAsia"/>
          <w:snapToGrid w:val="0"/>
          <w:sz w:val="24"/>
          <w:szCs w:val="21"/>
        </w:rPr>
        <w:t>的违约金，若由此造成的甲方遭受经济损失的，乙方还应承担赔偿责任。如果乙方超过</w:t>
      </w:r>
      <w:r>
        <w:rPr>
          <w:rFonts w:hint="eastAsia"/>
        </w:rPr>
        <w:t>3</w:t>
      </w:r>
      <w:r>
        <w:rPr>
          <w:rFonts w:ascii="宋体" w:hAnsi="宋体" w:hint="eastAsia"/>
          <w:snapToGrid w:val="0"/>
          <w:sz w:val="24"/>
          <w:szCs w:val="21"/>
        </w:rPr>
        <w:t>次未能在按照</w:t>
      </w:r>
      <w:r>
        <w:rPr>
          <w:rFonts w:ascii="宋体" w:hAnsi="宋体" w:cs="宋体" w:hint="eastAsia"/>
          <w:snapToGrid w:val="0"/>
          <w:kern w:val="0"/>
          <w:sz w:val="24"/>
        </w:rPr>
        <w:t>合同约定以及响应文件、乙方的承诺提供服务的，甲方有权解除合同，</w:t>
      </w:r>
      <w:r>
        <w:rPr>
          <w:rFonts w:ascii="宋体" w:hAnsi="宋体" w:hint="eastAsia"/>
          <w:snapToGrid w:val="0"/>
          <w:sz w:val="24"/>
          <w:szCs w:val="21"/>
        </w:rPr>
        <w:t>乙方应全额退还甲方已付服务费并向甲方支付合同总金额</w:t>
      </w:r>
      <w:r>
        <w:rPr>
          <w:rFonts w:ascii="宋体" w:hAnsi="宋体" w:hint="eastAsia"/>
          <w:snapToGrid w:val="0"/>
          <w:sz w:val="24"/>
          <w:szCs w:val="21"/>
          <w:u w:val="single"/>
        </w:rPr>
        <w:t xml:space="preserve"> 5% </w:t>
      </w:r>
      <w:r>
        <w:rPr>
          <w:rFonts w:ascii="宋体" w:hAnsi="宋体" w:hint="eastAsia"/>
          <w:snapToGrid w:val="0"/>
          <w:sz w:val="24"/>
          <w:szCs w:val="21"/>
        </w:rPr>
        <w:t>的违约金，若由此造成的甲方遭受经济损失的，乙方还应承担赔偿责任。</w:t>
      </w:r>
    </w:p>
    <w:p w14:paraId="6BB7305A"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lastRenderedPageBreak/>
        <w:t>3.乙方提供的服务如侵犯了第三方合法权益而引发的任何纠纷或诉讼，均由乙方负责交涉并承担全部责任，</w:t>
      </w:r>
      <w:r>
        <w:rPr>
          <w:rFonts w:ascii="宋体" w:hAnsi="宋体" w:hint="eastAsia"/>
          <w:sz w:val="24"/>
          <w:szCs w:val="21"/>
        </w:rPr>
        <w:t>包括甲方使用该产品或服务所需的授权费以及解决争议发生的一切费用（包括但不限于律师费、诉讼费、鉴定费等）均由乙方承担</w:t>
      </w:r>
      <w:r>
        <w:rPr>
          <w:rFonts w:ascii="宋体" w:hAnsi="宋体" w:hint="eastAsia"/>
          <w:snapToGrid w:val="0"/>
          <w:sz w:val="24"/>
          <w:szCs w:val="21"/>
        </w:rPr>
        <w:t>。</w:t>
      </w:r>
      <w:r>
        <w:rPr>
          <w:rFonts w:ascii="宋体" w:hAnsi="宋体" w:cs="宋体" w:hint="eastAsia"/>
          <w:snapToGrid w:val="0"/>
          <w:kern w:val="0"/>
          <w:sz w:val="24"/>
        </w:rPr>
        <w:t>如甲方为解决纠纷先行垫支了费用及承担了赔偿责任的，乙方须在接到甲方通知之日起5个工作日内向甲方偿还完毕，逾期未偿还的甲方有权追缴并按照同期银行贷款利率的四倍向乙方主张资金占用费，并赔偿甲方全部经济损失。</w:t>
      </w:r>
      <w:r>
        <w:rPr>
          <w:rFonts w:ascii="宋体" w:hAnsi="宋体" w:hint="eastAsia"/>
          <w:snapToGrid w:val="0"/>
          <w:sz w:val="24"/>
          <w:szCs w:val="21"/>
        </w:rPr>
        <w:t>如因此造成合同无法履行的，甲方有权解除合同，乙方应全部退还收取的服务费，并向甲方支付合同总金额 5% 的违约金，若由此造成的甲方遭受经济损失的，乙方还应承担赔偿责任。</w:t>
      </w:r>
    </w:p>
    <w:p w14:paraId="6DC6CE1A"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t>4.甲方无正当理由拒收或终止服务的，甲方应按本合同总金额的</w:t>
      </w:r>
      <w:r>
        <w:rPr>
          <w:rFonts w:ascii="宋体" w:hAnsi="宋体" w:hint="eastAsia"/>
          <w:snapToGrid w:val="0"/>
          <w:sz w:val="24"/>
          <w:szCs w:val="21"/>
          <w:u w:val="single"/>
        </w:rPr>
        <w:t xml:space="preserve"> 5% </w:t>
      </w:r>
      <w:r>
        <w:rPr>
          <w:rFonts w:ascii="宋体" w:hAnsi="宋体" w:hint="eastAsia"/>
          <w:snapToGrid w:val="0"/>
          <w:sz w:val="24"/>
          <w:szCs w:val="21"/>
        </w:rPr>
        <w:t>向乙方支付违约金。</w:t>
      </w:r>
    </w:p>
    <w:p w14:paraId="7EDD9A60"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t>5.其他：</w:t>
      </w:r>
      <w:r>
        <w:rPr>
          <w:rFonts w:ascii="宋体" w:hAnsi="宋体" w:cs="宋体" w:hint="eastAsia"/>
          <w:snapToGrid w:val="0"/>
          <w:sz w:val="24"/>
          <w:szCs w:val="21"/>
          <w:u w:val="single"/>
        </w:rPr>
        <w:t>无</w:t>
      </w:r>
      <w:r>
        <w:rPr>
          <w:rFonts w:ascii="宋体" w:hAnsi="宋体" w:hint="eastAsia"/>
          <w:snapToGrid w:val="0"/>
          <w:sz w:val="24"/>
          <w:szCs w:val="21"/>
        </w:rPr>
        <w:t xml:space="preserve">   </w:t>
      </w:r>
    </w:p>
    <w:p w14:paraId="16785A7A"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6" w:name="_Toc205477328"/>
      <w:r>
        <w:rPr>
          <w:rFonts w:ascii="宋体" w:hAnsi="宋体" w:cs="宋体" w:hint="eastAsia"/>
          <w:b/>
          <w:bCs/>
          <w:snapToGrid w:val="0"/>
          <w:kern w:val="0"/>
          <w:sz w:val="24"/>
        </w:rPr>
        <w:t>不可抗力事件处理</w:t>
      </w:r>
      <w:bookmarkEnd w:id="136"/>
    </w:p>
    <w:p w14:paraId="2233A8B4"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t>1.在合同有效期内，任何一方因不可抗力事件导致不能履行合同，则合同履行期可延长，其延长期与不可抗力影响期相同。</w:t>
      </w:r>
    </w:p>
    <w:p w14:paraId="32DBC594"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t>2.不可抗力事件发生后，应立即通知对方，并寄送有关权威机构出具的证明。</w:t>
      </w:r>
    </w:p>
    <w:p w14:paraId="34377D7B" w14:textId="77777777" w:rsidR="003F0030" w:rsidRDefault="0039486E">
      <w:pPr>
        <w:spacing w:line="400" w:lineRule="exact"/>
        <w:ind w:firstLineChars="200" w:firstLine="480"/>
        <w:jc w:val="left"/>
        <w:rPr>
          <w:rFonts w:ascii="宋体" w:hAnsi="宋体" w:cs="宋体"/>
          <w:b/>
          <w:bCs/>
          <w:snapToGrid w:val="0"/>
          <w:kern w:val="0"/>
          <w:sz w:val="24"/>
        </w:rPr>
      </w:pPr>
      <w:r>
        <w:rPr>
          <w:rFonts w:ascii="宋体" w:hAnsi="宋体" w:hint="eastAsia"/>
          <w:snapToGrid w:val="0"/>
          <w:sz w:val="24"/>
          <w:szCs w:val="21"/>
        </w:rPr>
        <w:t>3.不可抗力事件累计120天以上，双方应通过友好协商，确定是否继续履行合同。</w:t>
      </w:r>
    </w:p>
    <w:p w14:paraId="4FD5B2CC"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7" w:name="_Toc205477329"/>
      <w:r>
        <w:rPr>
          <w:rFonts w:ascii="宋体" w:hAnsi="宋体" w:cs="宋体" w:hint="eastAsia"/>
          <w:b/>
          <w:bCs/>
          <w:snapToGrid w:val="0"/>
          <w:kern w:val="0"/>
          <w:sz w:val="24"/>
        </w:rPr>
        <w:t>合同争议解决</w:t>
      </w:r>
      <w:bookmarkEnd w:id="137"/>
    </w:p>
    <w:p w14:paraId="54391127" w14:textId="77777777" w:rsidR="003F0030" w:rsidRDefault="0039486E">
      <w:pPr>
        <w:spacing w:line="400" w:lineRule="exact"/>
        <w:ind w:left="-61" w:firstLine="514"/>
        <w:jc w:val="left"/>
        <w:rPr>
          <w:rFonts w:ascii="宋体" w:hAnsi="宋体"/>
          <w:sz w:val="24"/>
          <w:szCs w:val="21"/>
        </w:rPr>
      </w:pPr>
      <w:r>
        <w:rPr>
          <w:rFonts w:ascii="宋体" w:hAnsi="宋体" w:hint="eastAsia"/>
          <w:sz w:val="24"/>
          <w:szCs w:val="21"/>
        </w:rPr>
        <w:t>1.因服务成果质量问题发生争议的，应邀请国家认定的质量检测机构按照国家标准对服务成果质量进行验收。服务成果符合国家标准的，鉴定费由甲方承担；服务成果不符合国家标准的，鉴定费由乙方承担。</w:t>
      </w:r>
    </w:p>
    <w:p w14:paraId="2C53E53A" w14:textId="77777777" w:rsidR="003F0030" w:rsidRDefault="0039486E">
      <w:pPr>
        <w:spacing w:line="400" w:lineRule="exact"/>
        <w:ind w:firstLineChars="200" w:firstLine="480"/>
        <w:jc w:val="left"/>
        <w:rPr>
          <w:rFonts w:ascii="宋体" w:hAnsi="宋体"/>
          <w:sz w:val="24"/>
          <w:szCs w:val="21"/>
        </w:rPr>
      </w:pPr>
      <w:r>
        <w:rPr>
          <w:rFonts w:ascii="宋体" w:hAnsi="宋体" w:hint="eastAsia"/>
          <w:sz w:val="24"/>
          <w:szCs w:val="21"/>
        </w:rPr>
        <w:t>2.因履行本合同引起的或与本合同有关的争议，甲乙双方应首先通过友好协商解决，如果协商不能解决，可向甲方所在地人民法院提起诉讼。因争议产生的诉讼费、律师费、鉴定费、保全费、保险费、担保费，调查费、交通费、差旅费等所有费用，均由违约方承担。</w:t>
      </w:r>
    </w:p>
    <w:p w14:paraId="298DB6AB" w14:textId="77777777" w:rsidR="003F0030" w:rsidRDefault="0039486E">
      <w:pPr>
        <w:spacing w:line="400" w:lineRule="exact"/>
        <w:ind w:left="-61" w:firstLine="514"/>
        <w:jc w:val="left"/>
        <w:rPr>
          <w:rFonts w:ascii="宋体" w:hAnsi="宋体"/>
          <w:sz w:val="24"/>
          <w:szCs w:val="21"/>
        </w:rPr>
      </w:pPr>
      <w:r>
        <w:rPr>
          <w:rFonts w:ascii="宋体" w:hAnsi="宋体" w:hint="eastAsia"/>
          <w:sz w:val="24"/>
          <w:szCs w:val="21"/>
        </w:rPr>
        <w:t>3.诉讼期间，本合同是否继续履行，由甲方决定。</w:t>
      </w:r>
    </w:p>
    <w:p w14:paraId="3CA5745F"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8" w:name="_Toc205477330"/>
      <w:r>
        <w:rPr>
          <w:rFonts w:ascii="宋体" w:hAnsi="宋体" w:cs="宋体" w:hint="eastAsia"/>
          <w:b/>
          <w:bCs/>
          <w:snapToGrid w:val="0"/>
          <w:kern w:val="0"/>
          <w:sz w:val="24"/>
        </w:rPr>
        <w:t>合同生效及其他</w:t>
      </w:r>
      <w:bookmarkEnd w:id="138"/>
    </w:p>
    <w:p w14:paraId="326E2778"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t>1.合同经双方法定代表人或被授权代表签字并加盖单位公章后生效。</w:t>
      </w:r>
    </w:p>
    <w:p w14:paraId="46ED00F5"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t>2.合同执行中涉及采购资金和采购内容修改或补充的，在法规范围内，须双方签书面补充协议确认，补充协议方可作为主合同不可分割的一部分。</w:t>
      </w:r>
    </w:p>
    <w:p w14:paraId="0D4A9318" w14:textId="77777777" w:rsidR="003F0030" w:rsidRDefault="0039486E">
      <w:pPr>
        <w:spacing w:line="400" w:lineRule="exact"/>
        <w:ind w:firstLineChars="200" w:firstLine="480"/>
        <w:jc w:val="left"/>
        <w:rPr>
          <w:rFonts w:ascii="宋体" w:hAnsi="宋体" w:cs="宋体"/>
          <w:b/>
          <w:bCs/>
          <w:snapToGrid w:val="0"/>
          <w:kern w:val="0"/>
          <w:sz w:val="24"/>
        </w:rPr>
      </w:pPr>
      <w:r>
        <w:rPr>
          <w:rFonts w:ascii="宋体" w:hAnsi="宋体" w:hint="eastAsia"/>
          <w:snapToGrid w:val="0"/>
          <w:sz w:val="24"/>
          <w:szCs w:val="21"/>
        </w:rPr>
        <w:t>3.本合同未尽事宜，遵照《</w:t>
      </w:r>
      <w:r>
        <w:rPr>
          <w:rFonts w:ascii="宋体" w:hAnsi="宋体" w:hint="eastAsia"/>
          <w:snapToGrid w:val="0"/>
          <w:kern w:val="0"/>
          <w:sz w:val="24"/>
          <w:szCs w:val="21"/>
        </w:rPr>
        <w:t>中华人民共和国民法典</w:t>
      </w:r>
      <w:r>
        <w:rPr>
          <w:rFonts w:ascii="宋体" w:hAnsi="宋体" w:hint="eastAsia"/>
          <w:snapToGrid w:val="0"/>
          <w:sz w:val="24"/>
          <w:szCs w:val="21"/>
        </w:rPr>
        <w:t>》有关条文执行。</w:t>
      </w:r>
    </w:p>
    <w:p w14:paraId="00F9BC44"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9" w:name="_Toc205477331"/>
      <w:r>
        <w:rPr>
          <w:rFonts w:ascii="宋体" w:hAnsi="宋体" w:cs="宋体" w:hint="eastAsia"/>
          <w:b/>
          <w:bCs/>
          <w:snapToGrid w:val="0"/>
          <w:kern w:val="0"/>
          <w:sz w:val="24"/>
        </w:rPr>
        <w:t>合同变更、终止与转让</w:t>
      </w:r>
      <w:bookmarkEnd w:id="139"/>
    </w:p>
    <w:p w14:paraId="07B82731" w14:textId="77777777" w:rsidR="003F0030" w:rsidRDefault="0039486E">
      <w:pPr>
        <w:spacing w:line="400" w:lineRule="exact"/>
        <w:ind w:firstLineChars="200" w:firstLine="480"/>
        <w:jc w:val="left"/>
        <w:rPr>
          <w:rFonts w:ascii="宋体" w:hAnsi="宋体"/>
          <w:sz w:val="24"/>
          <w:szCs w:val="21"/>
        </w:rPr>
      </w:pPr>
      <w:r>
        <w:rPr>
          <w:rFonts w:ascii="宋体" w:hAnsi="宋体" w:hint="eastAsia"/>
          <w:sz w:val="24"/>
          <w:szCs w:val="21"/>
        </w:rPr>
        <w:t>1.除《中华人民共和国政府采购法》第五十条规定的情形外，本合同一经签订，甲乙双方不得擅自变更、中止或终止。</w:t>
      </w:r>
    </w:p>
    <w:p w14:paraId="3EC435E7" w14:textId="77777777" w:rsidR="003F0030" w:rsidRDefault="0039486E">
      <w:pPr>
        <w:spacing w:line="400" w:lineRule="exact"/>
        <w:ind w:firstLineChars="200" w:firstLine="480"/>
        <w:jc w:val="left"/>
        <w:outlineLvl w:val="0"/>
        <w:rPr>
          <w:rFonts w:ascii="宋体" w:hAnsi="宋体" w:cs="宋体"/>
          <w:snapToGrid w:val="0"/>
          <w:kern w:val="0"/>
          <w:sz w:val="24"/>
        </w:rPr>
      </w:pPr>
      <w:bookmarkStart w:id="140" w:name="_Toc205477332"/>
      <w:r>
        <w:rPr>
          <w:rFonts w:ascii="宋体" w:hAnsi="宋体" w:cs="宋体"/>
          <w:snapToGrid w:val="0"/>
          <w:kern w:val="0"/>
          <w:sz w:val="24"/>
        </w:rPr>
        <w:t>2.未经甲方书面同意，乙方不得擅自转让（无进口资格的供应商委托进口货物除外）其应履行的合同义务。一经发现，</w:t>
      </w:r>
      <w:r>
        <w:rPr>
          <w:rFonts w:ascii="宋体" w:hAnsi="宋体" w:cs="宋体" w:hint="eastAsia"/>
          <w:snapToGrid w:val="0"/>
          <w:kern w:val="0"/>
          <w:sz w:val="24"/>
        </w:rPr>
        <w:t>乙方应退回甲方已支付的合同款项，</w:t>
      </w:r>
      <w:r>
        <w:rPr>
          <w:rFonts w:ascii="宋体" w:hAnsi="宋体" w:cs="宋体"/>
          <w:snapToGrid w:val="0"/>
          <w:kern w:val="0"/>
          <w:sz w:val="24"/>
        </w:rPr>
        <w:t>并</w:t>
      </w:r>
      <w:r>
        <w:rPr>
          <w:rFonts w:ascii="宋体" w:hAnsi="宋体" w:cs="宋体" w:hint="eastAsia"/>
          <w:snapToGrid w:val="0"/>
          <w:kern w:val="0"/>
          <w:sz w:val="24"/>
        </w:rPr>
        <w:t>向甲方支付合</w:t>
      </w:r>
      <w:r>
        <w:rPr>
          <w:rFonts w:ascii="宋体" w:hAnsi="宋体" w:cs="宋体" w:hint="eastAsia"/>
          <w:snapToGrid w:val="0"/>
          <w:kern w:val="0"/>
          <w:sz w:val="24"/>
        </w:rPr>
        <w:lastRenderedPageBreak/>
        <w:t>同总金额</w:t>
      </w:r>
      <w:r>
        <w:rPr>
          <w:rFonts w:ascii="宋体" w:hAnsi="宋体" w:cs="宋体" w:hint="eastAsia"/>
          <w:snapToGrid w:val="0"/>
          <w:kern w:val="0"/>
          <w:sz w:val="24"/>
          <w:u w:val="single"/>
        </w:rPr>
        <w:t xml:space="preserve"> 20% </w:t>
      </w:r>
      <w:r>
        <w:rPr>
          <w:rFonts w:ascii="宋体" w:hAnsi="宋体" w:cs="宋体" w:hint="eastAsia"/>
          <w:snapToGrid w:val="0"/>
          <w:kern w:val="0"/>
          <w:sz w:val="24"/>
        </w:rPr>
        <w:t>的违约金，若由此造成的甲方遭受经济损失的，乙方还应承担赔偿责任</w:t>
      </w:r>
      <w:r>
        <w:rPr>
          <w:rFonts w:ascii="宋体" w:hAnsi="宋体" w:cs="宋体"/>
          <w:snapToGrid w:val="0"/>
          <w:kern w:val="0"/>
          <w:sz w:val="24"/>
        </w:rPr>
        <w:t>。</w:t>
      </w:r>
      <w:bookmarkEnd w:id="140"/>
    </w:p>
    <w:p w14:paraId="0854BF9E" w14:textId="77777777" w:rsidR="003F0030" w:rsidRDefault="0039486E">
      <w:pPr>
        <w:widowControl/>
        <w:numPr>
          <w:ilvl w:val="0"/>
          <w:numId w:val="3"/>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41" w:name="_Toc205477333"/>
      <w:r>
        <w:rPr>
          <w:rFonts w:ascii="宋体" w:hAnsi="宋体" w:cs="宋体" w:hint="eastAsia"/>
          <w:b/>
          <w:bCs/>
          <w:snapToGrid w:val="0"/>
          <w:kern w:val="0"/>
          <w:sz w:val="24"/>
        </w:rPr>
        <w:t>附件</w:t>
      </w:r>
      <w:bookmarkEnd w:id="141"/>
    </w:p>
    <w:p w14:paraId="3647C05A"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t>1.采购文件</w:t>
      </w:r>
    </w:p>
    <w:p w14:paraId="79AB201F"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t>2.乙方提供的投标文件</w:t>
      </w:r>
    </w:p>
    <w:p w14:paraId="34FC46E4"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t>3.投标函</w:t>
      </w:r>
    </w:p>
    <w:p w14:paraId="4D385598"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t>4.中标通知书</w:t>
      </w:r>
    </w:p>
    <w:p w14:paraId="05388DFA" w14:textId="77777777" w:rsidR="003F0030" w:rsidRDefault="0039486E">
      <w:pPr>
        <w:spacing w:line="400" w:lineRule="exact"/>
        <w:ind w:firstLineChars="200" w:firstLine="480"/>
        <w:jc w:val="left"/>
        <w:rPr>
          <w:rFonts w:ascii="宋体" w:hAnsi="宋体"/>
          <w:snapToGrid w:val="0"/>
          <w:sz w:val="24"/>
          <w:szCs w:val="21"/>
        </w:rPr>
      </w:pPr>
      <w:r>
        <w:rPr>
          <w:rFonts w:ascii="宋体" w:hAnsi="宋体" w:hint="eastAsia"/>
          <w:snapToGrid w:val="0"/>
          <w:sz w:val="24"/>
          <w:szCs w:val="21"/>
        </w:rPr>
        <w:t>5.</w:t>
      </w:r>
      <w:r>
        <w:rPr>
          <w:rFonts w:ascii="宋体" w:hAnsi="宋体"/>
          <w:snapToGrid w:val="0"/>
          <w:sz w:val="24"/>
          <w:szCs w:val="21"/>
        </w:rPr>
        <w:t>售后服务承诺书</w:t>
      </w:r>
    </w:p>
    <w:p w14:paraId="65AB568E" w14:textId="77777777" w:rsidR="003F0030" w:rsidRDefault="0039486E">
      <w:pPr>
        <w:spacing w:line="400" w:lineRule="exact"/>
        <w:ind w:firstLineChars="200" w:firstLine="480"/>
        <w:jc w:val="left"/>
        <w:rPr>
          <w:rFonts w:ascii="宋体" w:hAnsi="宋体" w:cs="宋体"/>
          <w:b/>
          <w:bCs/>
          <w:snapToGrid w:val="0"/>
          <w:kern w:val="0"/>
          <w:sz w:val="24"/>
        </w:rPr>
      </w:pPr>
      <w:r>
        <w:rPr>
          <w:rFonts w:ascii="宋体" w:hAnsi="宋体" w:hint="eastAsia"/>
          <w:snapToGrid w:val="0"/>
          <w:sz w:val="24"/>
          <w:szCs w:val="21"/>
        </w:rPr>
        <w:t>6.廉洁供销、不提供“回扣”承诺书</w:t>
      </w:r>
    </w:p>
    <w:p w14:paraId="79248243" w14:textId="77777777" w:rsidR="003F0030" w:rsidRDefault="0039486E">
      <w:pPr>
        <w:widowControl/>
        <w:numPr>
          <w:ilvl w:val="0"/>
          <w:numId w:val="3"/>
        </w:numPr>
        <w:kinsoku w:val="0"/>
        <w:autoSpaceDE w:val="0"/>
        <w:autoSpaceDN w:val="0"/>
        <w:adjustRightInd w:val="0"/>
        <w:snapToGrid w:val="0"/>
        <w:spacing w:line="400" w:lineRule="exact"/>
        <w:ind w:firstLineChars="200" w:firstLine="480"/>
        <w:jc w:val="left"/>
        <w:textAlignment w:val="baseline"/>
        <w:outlineLvl w:val="0"/>
        <w:rPr>
          <w:rFonts w:ascii="宋体" w:hAnsi="宋体" w:cs="宋体"/>
          <w:snapToGrid w:val="0"/>
          <w:kern w:val="0"/>
          <w:sz w:val="24"/>
        </w:rPr>
      </w:pPr>
      <w:bookmarkStart w:id="142" w:name="_Toc205477334"/>
      <w:r>
        <w:rPr>
          <w:rFonts w:ascii="宋体" w:hAnsi="宋体" w:cs="宋体"/>
          <w:snapToGrid w:val="0"/>
          <w:kern w:val="0"/>
          <w:sz w:val="24"/>
        </w:rPr>
        <w:t>本合同一式</w:t>
      </w:r>
      <w:r>
        <w:rPr>
          <w:rFonts w:ascii="宋体" w:hAnsi="宋体" w:cs="宋体"/>
          <w:snapToGrid w:val="0"/>
          <w:kern w:val="0"/>
          <w:sz w:val="24"/>
          <w:u w:val="single"/>
        </w:rPr>
        <w:t xml:space="preserve"> 八 </w:t>
      </w:r>
      <w:r>
        <w:rPr>
          <w:rFonts w:ascii="宋体" w:hAnsi="宋体" w:cs="宋体"/>
          <w:snapToGrid w:val="0"/>
          <w:kern w:val="0"/>
          <w:sz w:val="24"/>
        </w:rPr>
        <w:t>份，具有同等法律效力，甲方执</w:t>
      </w:r>
      <w:r>
        <w:rPr>
          <w:rFonts w:ascii="宋体" w:hAnsi="宋体" w:cs="宋体"/>
          <w:snapToGrid w:val="0"/>
          <w:kern w:val="0"/>
          <w:sz w:val="24"/>
          <w:u w:val="single"/>
        </w:rPr>
        <w:t xml:space="preserve"> 六 </w:t>
      </w:r>
      <w:r>
        <w:rPr>
          <w:rFonts w:ascii="宋体" w:hAnsi="宋体" w:cs="宋体"/>
          <w:snapToGrid w:val="0"/>
          <w:kern w:val="0"/>
          <w:sz w:val="24"/>
        </w:rPr>
        <w:t>份，乙方执一份，采购代理机构执一份。</w:t>
      </w:r>
      <w:bookmarkEnd w:id="142"/>
    </w:p>
    <w:tbl>
      <w:tblPr>
        <w:tblpPr w:leftFromText="180" w:rightFromText="180" w:vertAnchor="text" w:horzAnchor="page" w:tblpX="1800" w:tblpY="33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3F0030" w14:paraId="62B1A0D8" w14:textId="77777777">
        <w:trPr>
          <w:cantSplit/>
          <w:trHeight w:val="2155"/>
        </w:trPr>
        <w:tc>
          <w:tcPr>
            <w:tcW w:w="2500" w:type="pct"/>
            <w:tcBorders>
              <w:top w:val="single" w:sz="4" w:space="0" w:color="auto"/>
              <w:left w:val="single" w:sz="4" w:space="0" w:color="auto"/>
              <w:bottom w:val="single" w:sz="4" w:space="0" w:color="auto"/>
              <w:right w:val="single" w:sz="4" w:space="0" w:color="auto"/>
            </w:tcBorders>
            <w:vAlign w:val="center"/>
          </w:tcPr>
          <w:p w14:paraId="08A64E23" w14:textId="77777777" w:rsidR="003F0030" w:rsidRDefault="0039486E">
            <w:pPr>
              <w:snapToGrid w:val="0"/>
              <w:spacing w:line="400" w:lineRule="exact"/>
              <w:rPr>
                <w:rFonts w:ascii="宋体" w:hAnsi="宋体" w:cs="宋体"/>
                <w:snapToGrid w:val="0"/>
                <w:kern w:val="0"/>
                <w:sz w:val="24"/>
              </w:rPr>
            </w:pPr>
            <w:r>
              <w:rPr>
                <w:rFonts w:ascii="宋体" w:hAnsi="宋体" w:cs="宋体" w:hint="eastAsia"/>
                <w:snapToGrid w:val="0"/>
                <w:kern w:val="0"/>
                <w:sz w:val="24"/>
              </w:rPr>
              <w:t xml:space="preserve">甲方（章）        </w:t>
            </w:r>
          </w:p>
          <w:p w14:paraId="6F1049B0" w14:textId="77777777" w:rsidR="003F0030" w:rsidRDefault="0039486E">
            <w:pPr>
              <w:snapToGrid w:val="0"/>
              <w:spacing w:line="400" w:lineRule="exact"/>
              <w:rPr>
                <w:rFonts w:ascii="Arial" w:hAnsi="Arial" w:cs="Arial"/>
                <w:snapToGrid w:val="0"/>
                <w:kern w:val="0"/>
                <w:szCs w:val="21"/>
              </w:rPr>
            </w:pPr>
            <w:r>
              <w:rPr>
                <w:rFonts w:ascii="宋体" w:hAnsi="宋体" w:cs="宋体" w:hint="eastAsia"/>
                <w:snapToGrid w:val="0"/>
                <w:kern w:val="0"/>
                <w:sz w:val="24"/>
              </w:rPr>
              <w:t xml:space="preserve">   广西医科大学第二附属医院</w:t>
            </w:r>
          </w:p>
          <w:p w14:paraId="5EE7CEE2" w14:textId="77777777" w:rsidR="003F0030" w:rsidRDefault="003F0030">
            <w:pPr>
              <w:snapToGrid w:val="0"/>
              <w:spacing w:line="400" w:lineRule="exact"/>
              <w:rPr>
                <w:rFonts w:ascii="宋体" w:hAnsi="宋体" w:cs="宋体"/>
                <w:snapToGrid w:val="0"/>
                <w:kern w:val="0"/>
                <w:sz w:val="24"/>
              </w:rPr>
            </w:pPr>
          </w:p>
          <w:p w14:paraId="7DF8AE4E" w14:textId="77777777" w:rsidR="003F0030" w:rsidRDefault="0039486E">
            <w:pPr>
              <w:snapToGrid w:val="0"/>
              <w:spacing w:line="400" w:lineRule="exact"/>
              <w:ind w:firstLineChars="550" w:firstLine="1320"/>
              <w:rPr>
                <w:rFonts w:ascii="宋体" w:hAnsi="宋体" w:cs="宋体"/>
                <w:snapToGrid w:val="0"/>
                <w:kern w:val="0"/>
                <w:sz w:val="24"/>
                <w:lang w:eastAsia="en-US"/>
              </w:rPr>
            </w:pPr>
            <w:r>
              <w:rPr>
                <w:rFonts w:ascii="宋体" w:hAnsi="宋体" w:cs="宋体" w:hint="eastAsia"/>
                <w:snapToGrid w:val="0"/>
                <w:kern w:val="0"/>
                <w:sz w:val="24"/>
                <w:lang w:eastAsia="en-US"/>
              </w:rPr>
              <w:t>年   月   日</w:t>
            </w:r>
          </w:p>
        </w:tc>
        <w:tc>
          <w:tcPr>
            <w:tcW w:w="2500" w:type="pct"/>
            <w:tcBorders>
              <w:top w:val="single" w:sz="4" w:space="0" w:color="auto"/>
              <w:left w:val="single" w:sz="4" w:space="0" w:color="auto"/>
              <w:bottom w:val="single" w:sz="4" w:space="0" w:color="auto"/>
              <w:right w:val="single" w:sz="4" w:space="0" w:color="auto"/>
            </w:tcBorders>
            <w:vAlign w:val="center"/>
          </w:tcPr>
          <w:p w14:paraId="4843F05B" w14:textId="77777777" w:rsidR="003F0030" w:rsidRDefault="0039486E">
            <w:pPr>
              <w:snapToGrid w:val="0"/>
              <w:spacing w:line="400" w:lineRule="exact"/>
              <w:rPr>
                <w:rFonts w:ascii="宋体" w:hAnsi="宋体" w:cs="宋体"/>
                <w:snapToGrid w:val="0"/>
                <w:kern w:val="0"/>
                <w:sz w:val="24"/>
              </w:rPr>
            </w:pPr>
            <w:r>
              <w:rPr>
                <w:rFonts w:ascii="宋体" w:hAnsi="宋体" w:cs="宋体" w:hint="eastAsia"/>
                <w:snapToGrid w:val="0"/>
                <w:kern w:val="0"/>
                <w:sz w:val="24"/>
              </w:rPr>
              <w:t xml:space="preserve">乙方（章）              </w:t>
            </w:r>
          </w:p>
          <w:p w14:paraId="71689D03" w14:textId="77777777" w:rsidR="003F0030" w:rsidRDefault="0039486E">
            <w:pPr>
              <w:snapToGrid w:val="0"/>
              <w:spacing w:line="400" w:lineRule="exact"/>
              <w:rPr>
                <w:rFonts w:ascii="宋体" w:eastAsia="Arial" w:hAnsi="宋体" w:cs="宋体"/>
                <w:snapToGrid w:val="0"/>
                <w:kern w:val="0"/>
                <w:sz w:val="24"/>
              </w:rPr>
            </w:pPr>
            <w:r>
              <w:rPr>
                <w:rFonts w:ascii="宋体" w:eastAsia="Arial" w:hAnsi="宋体" w:cs="宋体" w:hint="eastAsia"/>
                <w:snapToGrid w:val="0"/>
                <w:kern w:val="0"/>
                <w:sz w:val="24"/>
              </w:rPr>
              <w:t xml:space="preserve">       </w:t>
            </w:r>
            <w:r>
              <w:rPr>
                <w:rFonts w:ascii="宋体" w:hAnsi="宋体" w:cs="宋体" w:hint="eastAsia"/>
                <w:snapToGrid w:val="0"/>
                <w:kern w:val="0"/>
                <w:sz w:val="24"/>
              </w:rPr>
              <w:t>（供应商名称）</w:t>
            </w:r>
          </w:p>
          <w:p w14:paraId="555C60A5" w14:textId="77777777" w:rsidR="003F0030" w:rsidRDefault="003F0030">
            <w:pPr>
              <w:snapToGrid w:val="0"/>
              <w:spacing w:line="400" w:lineRule="exact"/>
              <w:rPr>
                <w:rFonts w:ascii="宋体" w:eastAsia="Arial" w:hAnsi="宋体" w:cs="宋体"/>
                <w:snapToGrid w:val="0"/>
                <w:kern w:val="0"/>
                <w:sz w:val="24"/>
              </w:rPr>
            </w:pPr>
          </w:p>
          <w:p w14:paraId="53F46ACA" w14:textId="77777777" w:rsidR="003F0030" w:rsidRDefault="0039486E">
            <w:pPr>
              <w:snapToGrid w:val="0"/>
              <w:spacing w:line="400" w:lineRule="exact"/>
              <w:rPr>
                <w:rFonts w:ascii="宋体" w:hAnsi="宋体" w:cs="宋体"/>
                <w:snapToGrid w:val="0"/>
                <w:kern w:val="0"/>
                <w:sz w:val="24"/>
                <w:lang w:eastAsia="en-US"/>
              </w:rPr>
            </w:pPr>
            <w:r>
              <w:rPr>
                <w:rFonts w:ascii="宋体" w:hAnsi="宋体" w:cs="宋体" w:hint="eastAsia"/>
                <w:snapToGrid w:val="0"/>
                <w:kern w:val="0"/>
                <w:sz w:val="24"/>
              </w:rPr>
              <w:t xml:space="preserve"> </w:t>
            </w:r>
            <w:r>
              <w:rPr>
                <w:rFonts w:ascii="宋体" w:eastAsia="Arial" w:hAnsi="宋体" w:cs="宋体" w:hint="eastAsia"/>
                <w:snapToGrid w:val="0"/>
                <w:kern w:val="0"/>
                <w:sz w:val="24"/>
              </w:rPr>
              <w:t xml:space="preserve">         </w:t>
            </w:r>
            <w:r>
              <w:rPr>
                <w:rFonts w:ascii="宋体" w:hAnsi="宋体" w:cs="宋体" w:hint="eastAsia"/>
                <w:snapToGrid w:val="0"/>
                <w:kern w:val="0"/>
                <w:sz w:val="24"/>
                <w:lang w:eastAsia="en-US"/>
              </w:rPr>
              <w:t>年   月   日</w:t>
            </w:r>
          </w:p>
        </w:tc>
      </w:tr>
      <w:tr w:rsidR="003F0030" w14:paraId="071758B4" w14:textId="77777777">
        <w:trPr>
          <w:cantSplit/>
          <w:trHeight w:val="100"/>
        </w:trPr>
        <w:tc>
          <w:tcPr>
            <w:tcW w:w="2500" w:type="pct"/>
            <w:tcBorders>
              <w:top w:val="single" w:sz="4" w:space="0" w:color="auto"/>
              <w:left w:val="single" w:sz="4" w:space="0" w:color="auto"/>
              <w:bottom w:val="single" w:sz="4" w:space="0" w:color="auto"/>
              <w:right w:val="single" w:sz="4" w:space="0" w:color="auto"/>
            </w:tcBorders>
            <w:vAlign w:val="center"/>
          </w:tcPr>
          <w:p w14:paraId="53747A06" w14:textId="77777777" w:rsidR="003F0030" w:rsidRDefault="0039486E">
            <w:pPr>
              <w:snapToGrid w:val="0"/>
              <w:spacing w:line="400" w:lineRule="exact"/>
              <w:rPr>
                <w:rFonts w:ascii="宋体" w:hAnsi="宋体" w:cs="宋体"/>
                <w:snapToGrid w:val="0"/>
                <w:kern w:val="0"/>
                <w:sz w:val="24"/>
              </w:rPr>
            </w:pPr>
            <w:r>
              <w:rPr>
                <w:rFonts w:ascii="宋体" w:hAnsi="宋体" w:cs="宋体" w:hint="eastAsia"/>
                <w:snapToGrid w:val="0"/>
                <w:kern w:val="0"/>
                <w:sz w:val="24"/>
              </w:rPr>
              <w:t>单位地址：广西南宁市大学东路</w:t>
            </w:r>
            <w:r>
              <w:rPr>
                <w:rFonts w:ascii="宋体" w:eastAsia="Arial" w:hAnsi="宋体" w:cs="宋体" w:hint="eastAsia"/>
                <w:snapToGrid w:val="0"/>
                <w:kern w:val="0"/>
                <w:sz w:val="24"/>
              </w:rPr>
              <w:t>166</w:t>
            </w:r>
            <w:r>
              <w:rPr>
                <w:rFonts w:ascii="宋体" w:hAnsi="宋体" w:cs="宋体" w:hint="eastAsia"/>
                <w:snapToGrid w:val="0"/>
                <w:kern w:val="0"/>
                <w:sz w:val="24"/>
              </w:rPr>
              <w:t>号</w:t>
            </w:r>
          </w:p>
        </w:tc>
        <w:tc>
          <w:tcPr>
            <w:tcW w:w="2500" w:type="pct"/>
            <w:tcBorders>
              <w:top w:val="single" w:sz="4" w:space="0" w:color="auto"/>
              <w:left w:val="single" w:sz="4" w:space="0" w:color="auto"/>
              <w:bottom w:val="single" w:sz="4" w:space="0" w:color="auto"/>
              <w:right w:val="single" w:sz="4" w:space="0" w:color="auto"/>
            </w:tcBorders>
            <w:vAlign w:val="center"/>
          </w:tcPr>
          <w:p w14:paraId="367A262D" w14:textId="77777777" w:rsidR="003F0030" w:rsidRDefault="0039486E">
            <w:pPr>
              <w:snapToGrid w:val="0"/>
              <w:spacing w:line="400" w:lineRule="exact"/>
              <w:rPr>
                <w:rFonts w:ascii="宋体" w:hAnsi="宋体" w:cs="宋体"/>
                <w:snapToGrid w:val="0"/>
                <w:kern w:val="0"/>
                <w:sz w:val="24"/>
                <w:lang w:eastAsia="en-US"/>
              </w:rPr>
            </w:pPr>
            <w:r>
              <w:rPr>
                <w:rFonts w:ascii="宋体" w:hAnsi="宋体" w:cs="宋体" w:hint="eastAsia"/>
                <w:snapToGrid w:val="0"/>
                <w:kern w:val="0"/>
                <w:sz w:val="24"/>
                <w:lang w:eastAsia="en-US"/>
              </w:rPr>
              <w:t>单位地址：</w:t>
            </w:r>
          </w:p>
        </w:tc>
      </w:tr>
      <w:tr w:rsidR="003F0030" w14:paraId="695F560A"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25B2A864" w14:textId="77777777" w:rsidR="003F0030" w:rsidRDefault="0039486E">
            <w:pPr>
              <w:snapToGrid w:val="0"/>
              <w:spacing w:line="400" w:lineRule="exact"/>
              <w:rPr>
                <w:rFonts w:ascii="宋体" w:hAnsi="宋体" w:cs="宋体"/>
                <w:snapToGrid w:val="0"/>
                <w:kern w:val="0"/>
                <w:sz w:val="24"/>
                <w:lang w:eastAsia="en-US"/>
              </w:rPr>
            </w:pPr>
            <w:r>
              <w:rPr>
                <w:rFonts w:ascii="宋体" w:hAnsi="宋体" w:cs="宋体" w:hint="eastAsia"/>
                <w:snapToGrid w:val="0"/>
                <w:kern w:val="0"/>
                <w:sz w:val="24"/>
                <w:lang w:eastAsia="en-US"/>
              </w:rPr>
              <w:t>法定代表人：</w:t>
            </w:r>
          </w:p>
        </w:tc>
        <w:tc>
          <w:tcPr>
            <w:tcW w:w="2500" w:type="pct"/>
            <w:tcBorders>
              <w:top w:val="single" w:sz="4" w:space="0" w:color="auto"/>
              <w:left w:val="single" w:sz="4" w:space="0" w:color="auto"/>
              <w:bottom w:val="single" w:sz="4" w:space="0" w:color="auto"/>
              <w:right w:val="single" w:sz="4" w:space="0" w:color="auto"/>
            </w:tcBorders>
            <w:vAlign w:val="center"/>
          </w:tcPr>
          <w:p w14:paraId="51F2C43E" w14:textId="77777777" w:rsidR="003F0030" w:rsidRDefault="0039486E">
            <w:pPr>
              <w:snapToGrid w:val="0"/>
              <w:spacing w:line="400" w:lineRule="exact"/>
              <w:rPr>
                <w:rFonts w:ascii="宋体" w:hAnsi="宋体" w:cs="宋体"/>
                <w:snapToGrid w:val="0"/>
                <w:kern w:val="0"/>
                <w:sz w:val="24"/>
                <w:lang w:eastAsia="en-US"/>
              </w:rPr>
            </w:pPr>
            <w:r>
              <w:rPr>
                <w:rFonts w:ascii="宋体" w:hAnsi="宋体" w:cs="宋体" w:hint="eastAsia"/>
                <w:snapToGrid w:val="0"/>
                <w:kern w:val="0"/>
                <w:sz w:val="24"/>
                <w:lang w:eastAsia="en-US"/>
              </w:rPr>
              <w:t>法定代表人：</w:t>
            </w:r>
          </w:p>
        </w:tc>
      </w:tr>
      <w:tr w:rsidR="003F0030" w14:paraId="2C7BE722"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09749D78" w14:textId="77777777" w:rsidR="003F0030" w:rsidRDefault="0039486E">
            <w:pPr>
              <w:snapToGrid w:val="0"/>
              <w:spacing w:line="400" w:lineRule="exact"/>
              <w:rPr>
                <w:rFonts w:ascii="宋体" w:hAnsi="宋体" w:cs="宋体"/>
                <w:snapToGrid w:val="0"/>
                <w:kern w:val="0"/>
                <w:sz w:val="24"/>
              </w:rPr>
            </w:pPr>
            <w:r>
              <w:rPr>
                <w:rFonts w:ascii="宋体" w:hAnsi="宋体" w:cs="宋体" w:hint="eastAsia"/>
                <w:snapToGrid w:val="0"/>
                <w:kern w:val="0"/>
                <w:sz w:val="24"/>
                <w:lang w:eastAsia="en-US"/>
              </w:rPr>
              <w:t>委托代理人：</w:t>
            </w:r>
          </w:p>
        </w:tc>
        <w:tc>
          <w:tcPr>
            <w:tcW w:w="2500" w:type="pct"/>
            <w:tcBorders>
              <w:top w:val="single" w:sz="4" w:space="0" w:color="auto"/>
              <w:left w:val="single" w:sz="4" w:space="0" w:color="auto"/>
              <w:bottom w:val="single" w:sz="4" w:space="0" w:color="auto"/>
              <w:right w:val="single" w:sz="4" w:space="0" w:color="auto"/>
            </w:tcBorders>
            <w:vAlign w:val="center"/>
          </w:tcPr>
          <w:p w14:paraId="59C9C448" w14:textId="77777777" w:rsidR="003F0030" w:rsidRDefault="0039486E">
            <w:pPr>
              <w:snapToGrid w:val="0"/>
              <w:spacing w:line="400" w:lineRule="exact"/>
              <w:rPr>
                <w:rFonts w:ascii="宋体" w:hAnsi="宋体" w:cs="宋体"/>
                <w:snapToGrid w:val="0"/>
                <w:kern w:val="0"/>
                <w:sz w:val="24"/>
              </w:rPr>
            </w:pPr>
            <w:r>
              <w:rPr>
                <w:rFonts w:ascii="宋体" w:hAnsi="宋体" w:cs="宋体" w:hint="eastAsia"/>
                <w:snapToGrid w:val="0"/>
                <w:kern w:val="0"/>
                <w:sz w:val="24"/>
                <w:lang w:eastAsia="en-US"/>
              </w:rPr>
              <w:t>委托代理人</w:t>
            </w:r>
            <w:r>
              <w:rPr>
                <w:rFonts w:ascii="宋体" w:hAnsi="宋体" w:cs="宋体" w:hint="eastAsia"/>
                <w:snapToGrid w:val="0"/>
                <w:kern w:val="0"/>
                <w:sz w:val="24"/>
              </w:rPr>
              <w:t>：</w:t>
            </w:r>
          </w:p>
        </w:tc>
      </w:tr>
      <w:tr w:rsidR="003F0030" w14:paraId="0ABBF48B"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285EC930" w14:textId="77777777" w:rsidR="003F0030" w:rsidRDefault="0039486E">
            <w:pPr>
              <w:snapToGrid w:val="0"/>
              <w:spacing w:line="400" w:lineRule="exact"/>
              <w:rPr>
                <w:rFonts w:ascii="宋体" w:hAnsi="宋体" w:cs="宋体"/>
                <w:snapToGrid w:val="0"/>
                <w:kern w:val="0"/>
                <w:sz w:val="24"/>
              </w:rPr>
            </w:pPr>
            <w:r>
              <w:rPr>
                <w:rFonts w:ascii="宋体" w:hAnsi="宋体" w:cs="宋体" w:hint="eastAsia"/>
                <w:snapToGrid w:val="0"/>
                <w:kern w:val="0"/>
                <w:sz w:val="24"/>
                <w:lang w:eastAsia="en-US"/>
              </w:rPr>
              <w:t>电话：</w:t>
            </w:r>
          </w:p>
        </w:tc>
        <w:tc>
          <w:tcPr>
            <w:tcW w:w="2500" w:type="pct"/>
            <w:tcBorders>
              <w:top w:val="single" w:sz="4" w:space="0" w:color="auto"/>
              <w:left w:val="single" w:sz="4" w:space="0" w:color="auto"/>
              <w:bottom w:val="single" w:sz="4" w:space="0" w:color="auto"/>
              <w:right w:val="single" w:sz="4" w:space="0" w:color="auto"/>
            </w:tcBorders>
            <w:vAlign w:val="center"/>
          </w:tcPr>
          <w:p w14:paraId="5758F500" w14:textId="77777777" w:rsidR="003F0030" w:rsidRDefault="0039486E">
            <w:pPr>
              <w:snapToGrid w:val="0"/>
              <w:spacing w:line="400" w:lineRule="exact"/>
              <w:rPr>
                <w:rFonts w:ascii="宋体" w:hAnsi="宋体" w:cs="宋体"/>
                <w:snapToGrid w:val="0"/>
                <w:kern w:val="0"/>
                <w:sz w:val="24"/>
                <w:lang w:eastAsia="en-US"/>
              </w:rPr>
            </w:pPr>
            <w:r>
              <w:rPr>
                <w:rFonts w:ascii="宋体" w:hAnsi="宋体" w:cs="宋体" w:hint="eastAsia"/>
                <w:snapToGrid w:val="0"/>
                <w:kern w:val="0"/>
                <w:sz w:val="24"/>
                <w:lang w:eastAsia="en-US"/>
              </w:rPr>
              <w:t>电话：</w:t>
            </w:r>
          </w:p>
        </w:tc>
      </w:tr>
      <w:tr w:rsidR="003F0030" w14:paraId="2D44EF5A"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67A12F6B" w14:textId="77777777" w:rsidR="003F0030" w:rsidRDefault="0039486E">
            <w:pPr>
              <w:snapToGrid w:val="0"/>
              <w:spacing w:line="400" w:lineRule="exact"/>
              <w:rPr>
                <w:rFonts w:ascii="宋体" w:hAnsi="宋体" w:cs="宋体"/>
                <w:snapToGrid w:val="0"/>
                <w:kern w:val="0"/>
                <w:sz w:val="24"/>
              </w:rPr>
            </w:pPr>
            <w:r>
              <w:rPr>
                <w:rFonts w:ascii="宋体" w:hAnsi="宋体" w:cs="宋体" w:hint="eastAsia"/>
                <w:snapToGrid w:val="0"/>
                <w:kern w:val="0"/>
                <w:sz w:val="24"/>
                <w:lang w:eastAsia="en-US"/>
              </w:rPr>
              <w:t>电子邮箱：</w:t>
            </w:r>
            <w:r>
              <w:rPr>
                <w:rFonts w:ascii="宋体" w:eastAsia="Arial" w:hAnsi="宋体" w:cs="宋体" w:hint="eastAsia"/>
                <w:snapToGrid w:val="0"/>
                <w:kern w:val="0"/>
                <w:sz w:val="24"/>
              </w:rPr>
              <w:t>/</w:t>
            </w:r>
          </w:p>
        </w:tc>
        <w:tc>
          <w:tcPr>
            <w:tcW w:w="2500" w:type="pct"/>
            <w:tcBorders>
              <w:top w:val="single" w:sz="4" w:space="0" w:color="auto"/>
              <w:left w:val="single" w:sz="4" w:space="0" w:color="auto"/>
              <w:bottom w:val="single" w:sz="4" w:space="0" w:color="auto"/>
              <w:right w:val="single" w:sz="4" w:space="0" w:color="auto"/>
            </w:tcBorders>
            <w:vAlign w:val="center"/>
          </w:tcPr>
          <w:p w14:paraId="2DA4FB2E" w14:textId="77777777" w:rsidR="003F0030" w:rsidRDefault="0039486E">
            <w:pPr>
              <w:snapToGrid w:val="0"/>
              <w:spacing w:line="400" w:lineRule="exact"/>
              <w:rPr>
                <w:rFonts w:ascii="宋体" w:hAnsi="宋体" w:cs="宋体"/>
                <w:snapToGrid w:val="0"/>
                <w:kern w:val="0"/>
                <w:sz w:val="24"/>
                <w:lang w:eastAsia="en-US"/>
              </w:rPr>
            </w:pPr>
            <w:r>
              <w:rPr>
                <w:rFonts w:ascii="宋体" w:hAnsi="宋体" w:cs="宋体" w:hint="eastAsia"/>
                <w:snapToGrid w:val="0"/>
                <w:kern w:val="0"/>
                <w:sz w:val="24"/>
                <w:lang w:eastAsia="en-US"/>
              </w:rPr>
              <w:t>电子邮箱：</w:t>
            </w:r>
          </w:p>
        </w:tc>
      </w:tr>
      <w:tr w:rsidR="003F0030" w14:paraId="487A8C38"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489F08CA" w14:textId="77777777" w:rsidR="003F0030" w:rsidRDefault="0039486E">
            <w:pPr>
              <w:snapToGrid w:val="0"/>
              <w:spacing w:line="400" w:lineRule="exact"/>
              <w:rPr>
                <w:rFonts w:ascii="宋体" w:hAnsi="宋体" w:cs="宋体"/>
                <w:snapToGrid w:val="0"/>
                <w:kern w:val="0"/>
                <w:sz w:val="24"/>
              </w:rPr>
            </w:pPr>
            <w:r>
              <w:rPr>
                <w:rFonts w:ascii="宋体" w:hAnsi="宋体" w:cs="宋体" w:hint="eastAsia"/>
                <w:snapToGrid w:val="0"/>
                <w:kern w:val="0"/>
                <w:sz w:val="24"/>
              </w:rPr>
              <w:t>开户银行：建行南宁医科大支行</w:t>
            </w:r>
          </w:p>
        </w:tc>
        <w:tc>
          <w:tcPr>
            <w:tcW w:w="2500" w:type="pct"/>
            <w:tcBorders>
              <w:top w:val="single" w:sz="4" w:space="0" w:color="auto"/>
              <w:left w:val="single" w:sz="4" w:space="0" w:color="auto"/>
              <w:bottom w:val="single" w:sz="4" w:space="0" w:color="auto"/>
              <w:right w:val="single" w:sz="4" w:space="0" w:color="auto"/>
            </w:tcBorders>
            <w:vAlign w:val="center"/>
          </w:tcPr>
          <w:p w14:paraId="182116F6" w14:textId="77777777" w:rsidR="003F0030" w:rsidRDefault="0039486E">
            <w:pPr>
              <w:snapToGrid w:val="0"/>
              <w:spacing w:line="400" w:lineRule="exact"/>
              <w:rPr>
                <w:rFonts w:ascii="宋体" w:hAnsi="宋体" w:cs="宋体"/>
                <w:snapToGrid w:val="0"/>
                <w:kern w:val="0"/>
                <w:sz w:val="24"/>
                <w:lang w:eastAsia="en-US"/>
              </w:rPr>
            </w:pPr>
            <w:r>
              <w:rPr>
                <w:rFonts w:ascii="宋体" w:hAnsi="宋体" w:cs="宋体" w:hint="eastAsia"/>
                <w:snapToGrid w:val="0"/>
                <w:kern w:val="0"/>
                <w:sz w:val="24"/>
                <w:lang w:eastAsia="en-US"/>
              </w:rPr>
              <w:t>开户银行：</w:t>
            </w:r>
          </w:p>
        </w:tc>
      </w:tr>
      <w:tr w:rsidR="003F0030" w14:paraId="68C3CEB8"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20622AAB" w14:textId="77777777" w:rsidR="003F0030" w:rsidRDefault="0039486E">
            <w:pPr>
              <w:snapToGrid w:val="0"/>
              <w:spacing w:line="400" w:lineRule="exact"/>
              <w:rPr>
                <w:rFonts w:ascii="宋体" w:hAnsi="宋体" w:cs="宋体"/>
                <w:snapToGrid w:val="0"/>
                <w:kern w:val="0"/>
                <w:sz w:val="24"/>
                <w:lang w:eastAsia="en-US"/>
              </w:rPr>
            </w:pPr>
            <w:r>
              <w:rPr>
                <w:rFonts w:ascii="宋体" w:hAnsi="宋体" w:cs="宋体" w:hint="eastAsia"/>
                <w:snapToGrid w:val="0"/>
                <w:kern w:val="0"/>
                <w:sz w:val="24"/>
                <w:lang w:eastAsia="en-US"/>
              </w:rPr>
              <w:t>账号：</w:t>
            </w:r>
          </w:p>
        </w:tc>
        <w:tc>
          <w:tcPr>
            <w:tcW w:w="2500" w:type="pct"/>
            <w:tcBorders>
              <w:top w:val="single" w:sz="4" w:space="0" w:color="auto"/>
              <w:left w:val="single" w:sz="4" w:space="0" w:color="auto"/>
              <w:bottom w:val="single" w:sz="4" w:space="0" w:color="auto"/>
              <w:right w:val="single" w:sz="4" w:space="0" w:color="auto"/>
            </w:tcBorders>
            <w:vAlign w:val="center"/>
          </w:tcPr>
          <w:p w14:paraId="710BB24B" w14:textId="77777777" w:rsidR="003F0030" w:rsidRDefault="0039486E">
            <w:pPr>
              <w:snapToGrid w:val="0"/>
              <w:spacing w:line="400" w:lineRule="exact"/>
              <w:rPr>
                <w:rFonts w:ascii="宋体" w:hAnsi="宋体" w:cs="宋体"/>
                <w:snapToGrid w:val="0"/>
                <w:kern w:val="0"/>
                <w:sz w:val="24"/>
                <w:lang w:eastAsia="en-US"/>
              </w:rPr>
            </w:pPr>
            <w:r>
              <w:rPr>
                <w:rFonts w:ascii="宋体" w:hAnsi="宋体" w:cs="宋体" w:hint="eastAsia"/>
                <w:snapToGrid w:val="0"/>
                <w:kern w:val="0"/>
                <w:sz w:val="24"/>
                <w:lang w:eastAsia="en-US"/>
              </w:rPr>
              <w:t>账号：</w:t>
            </w:r>
          </w:p>
        </w:tc>
      </w:tr>
      <w:tr w:rsidR="003F0030" w14:paraId="6EAA522D"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3ADE6334" w14:textId="77777777" w:rsidR="003F0030" w:rsidRDefault="0039486E">
            <w:pPr>
              <w:snapToGrid w:val="0"/>
              <w:spacing w:line="400" w:lineRule="exact"/>
              <w:rPr>
                <w:rFonts w:ascii="宋体" w:hAnsi="宋体" w:cs="宋体"/>
                <w:snapToGrid w:val="0"/>
                <w:kern w:val="0"/>
                <w:sz w:val="24"/>
              </w:rPr>
            </w:pPr>
            <w:r>
              <w:rPr>
                <w:rFonts w:ascii="宋体" w:hAnsi="宋体" w:cs="宋体" w:hint="eastAsia"/>
                <w:snapToGrid w:val="0"/>
                <w:kern w:val="0"/>
                <w:sz w:val="24"/>
              </w:rPr>
              <w:t>纳税人识别号或统一社会信用代码：</w:t>
            </w:r>
          </w:p>
          <w:p w14:paraId="00908D1F" w14:textId="77777777" w:rsidR="003F0030" w:rsidRDefault="003F0030">
            <w:pPr>
              <w:snapToGrid w:val="0"/>
              <w:spacing w:line="400" w:lineRule="exact"/>
              <w:rPr>
                <w:rFonts w:ascii="宋体" w:hAnsi="宋体" w:cs="宋体"/>
                <w:snapToGrid w:val="0"/>
                <w:kern w:val="0"/>
                <w:sz w:val="24"/>
              </w:rPr>
            </w:pPr>
          </w:p>
        </w:tc>
        <w:tc>
          <w:tcPr>
            <w:tcW w:w="2500" w:type="pct"/>
            <w:tcBorders>
              <w:top w:val="single" w:sz="4" w:space="0" w:color="auto"/>
              <w:left w:val="single" w:sz="4" w:space="0" w:color="auto"/>
              <w:bottom w:val="single" w:sz="4" w:space="0" w:color="auto"/>
              <w:right w:val="single" w:sz="4" w:space="0" w:color="auto"/>
            </w:tcBorders>
            <w:vAlign w:val="center"/>
          </w:tcPr>
          <w:p w14:paraId="44829FD3" w14:textId="77777777" w:rsidR="003F0030" w:rsidRDefault="0039486E">
            <w:pPr>
              <w:snapToGrid w:val="0"/>
              <w:spacing w:line="400" w:lineRule="exact"/>
              <w:rPr>
                <w:rFonts w:ascii="宋体" w:hAnsi="宋体" w:cs="宋体"/>
                <w:snapToGrid w:val="0"/>
                <w:kern w:val="0"/>
                <w:sz w:val="24"/>
              </w:rPr>
            </w:pPr>
            <w:r>
              <w:rPr>
                <w:rFonts w:ascii="宋体" w:hAnsi="宋体" w:cs="宋体" w:hint="eastAsia"/>
                <w:snapToGrid w:val="0"/>
                <w:kern w:val="0"/>
                <w:sz w:val="24"/>
              </w:rPr>
              <w:t>纳税人识别号或统一社会信用代码：</w:t>
            </w:r>
          </w:p>
          <w:p w14:paraId="623A3905" w14:textId="77777777" w:rsidR="003F0030" w:rsidRDefault="003F0030">
            <w:pPr>
              <w:snapToGrid w:val="0"/>
              <w:spacing w:line="400" w:lineRule="exact"/>
              <w:rPr>
                <w:rFonts w:ascii="宋体" w:hAnsi="宋体" w:cs="宋体"/>
                <w:snapToGrid w:val="0"/>
                <w:kern w:val="0"/>
                <w:sz w:val="24"/>
              </w:rPr>
            </w:pPr>
          </w:p>
        </w:tc>
      </w:tr>
      <w:tr w:rsidR="003F0030" w14:paraId="5C719E48"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171F6EA1" w14:textId="77777777" w:rsidR="003F0030" w:rsidRDefault="0039486E">
            <w:pPr>
              <w:snapToGrid w:val="0"/>
              <w:spacing w:line="400" w:lineRule="exact"/>
              <w:rPr>
                <w:rFonts w:ascii="宋体" w:hAnsi="宋体" w:cs="宋体"/>
                <w:snapToGrid w:val="0"/>
                <w:kern w:val="0"/>
                <w:sz w:val="24"/>
              </w:rPr>
            </w:pPr>
            <w:r>
              <w:rPr>
                <w:rFonts w:ascii="宋体" w:hAnsi="宋体" w:cs="宋体" w:hint="eastAsia"/>
                <w:snapToGrid w:val="0"/>
                <w:kern w:val="0"/>
                <w:sz w:val="24"/>
                <w:lang w:eastAsia="en-US"/>
              </w:rPr>
              <w:t>邮政编码：</w:t>
            </w:r>
            <w:r>
              <w:rPr>
                <w:rFonts w:ascii="宋体" w:eastAsia="Arial" w:hAnsi="宋体" w:cs="宋体" w:hint="eastAsia"/>
                <w:snapToGrid w:val="0"/>
                <w:kern w:val="0"/>
                <w:sz w:val="24"/>
              </w:rPr>
              <w:t>/</w:t>
            </w:r>
          </w:p>
        </w:tc>
        <w:tc>
          <w:tcPr>
            <w:tcW w:w="2500" w:type="pct"/>
            <w:tcBorders>
              <w:top w:val="single" w:sz="4" w:space="0" w:color="auto"/>
              <w:left w:val="single" w:sz="4" w:space="0" w:color="auto"/>
              <w:bottom w:val="single" w:sz="4" w:space="0" w:color="auto"/>
              <w:right w:val="single" w:sz="4" w:space="0" w:color="auto"/>
            </w:tcBorders>
            <w:vAlign w:val="center"/>
          </w:tcPr>
          <w:p w14:paraId="2BE3C7B8" w14:textId="77777777" w:rsidR="003F0030" w:rsidRDefault="0039486E">
            <w:pPr>
              <w:snapToGrid w:val="0"/>
              <w:spacing w:line="400" w:lineRule="exact"/>
              <w:rPr>
                <w:rFonts w:ascii="宋体" w:hAnsi="宋体" w:cs="宋体"/>
                <w:snapToGrid w:val="0"/>
                <w:kern w:val="0"/>
                <w:sz w:val="24"/>
                <w:lang w:eastAsia="en-US"/>
              </w:rPr>
            </w:pPr>
            <w:r>
              <w:rPr>
                <w:rFonts w:ascii="宋体" w:hAnsi="宋体" w:cs="宋体" w:hint="eastAsia"/>
                <w:snapToGrid w:val="0"/>
                <w:kern w:val="0"/>
                <w:sz w:val="24"/>
                <w:lang w:eastAsia="en-US"/>
              </w:rPr>
              <w:t>邮政编码：</w:t>
            </w:r>
          </w:p>
        </w:tc>
      </w:tr>
    </w:tbl>
    <w:p w14:paraId="0DD21217" w14:textId="77777777" w:rsidR="003F0030" w:rsidRDefault="003F0030">
      <w:pPr>
        <w:widowControl/>
        <w:kinsoku w:val="0"/>
        <w:autoSpaceDE w:val="0"/>
        <w:autoSpaceDN w:val="0"/>
        <w:adjustRightInd w:val="0"/>
        <w:snapToGrid w:val="0"/>
        <w:spacing w:line="400" w:lineRule="exact"/>
        <w:jc w:val="left"/>
        <w:textAlignment w:val="baseline"/>
        <w:rPr>
          <w:rFonts w:ascii="宋体" w:hAnsi="宋体" w:cs="宋体"/>
          <w:snapToGrid w:val="0"/>
          <w:kern w:val="0"/>
          <w:sz w:val="24"/>
          <w:lang w:eastAsia="en-US"/>
        </w:rPr>
      </w:pPr>
    </w:p>
    <w:bookmarkEnd w:id="103"/>
    <w:p w14:paraId="4F0CBF57" w14:textId="77777777" w:rsidR="003F0030" w:rsidRDefault="003F0030">
      <w:pPr>
        <w:widowControl/>
        <w:kinsoku w:val="0"/>
        <w:autoSpaceDE w:val="0"/>
        <w:autoSpaceDN w:val="0"/>
        <w:adjustRightInd w:val="0"/>
        <w:snapToGrid w:val="0"/>
        <w:spacing w:line="400" w:lineRule="exact"/>
        <w:jc w:val="left"/>
        <w:textAlignment w:val="baseline"/>
        <w:rPr>
          <w:rFonts w:ascii="宋体" w:hAnsi="宋体" w:cs="宋体"/>
          <w:snapToGrid w:val="0"/>
          <w:kern w:val="0"/>
          <w:sz w:val="24"/>
          <w:lang w:eastAsia="en-US"/>
        </w:rPr>
      </w:pPr>
    </w:p>
    <w:p w14:paraId="37155548" w14:textId="77777777" w:rsidR="003F0030" w:rsidRDefault="003F0030">
      <w:pPr>
        <w:widowControl/>
        <w:kinsoku w:val="0"/>
        <w:autoSpaceDE w:val="0"/>
        <w:autoSpaceDN w:val="0"/>
        <w:adjustRightInd w:val="0"/>
        <w:snapToGrid w:val="0"/>
        <w:spacing w:line="400" w:lineRule="exact"/>
        <w:jc w:val="left"/>
        <w:textAlignment w:val="baseline"/>
        <w:rPr>
          <w:rFonts w:ascii="宋体" w:hAnsi="宋体" w:cs="宋体"/>
          <w:snapToGrid w:val="0"/>
          <w:kern w:val="0"/>
          <w:sz w:val="24"/>
          <w:lang w:eastAsia="en-US"/>
        </w:rPr>
      </w:pPr>
    </w:p>
    <w:p w14:paraId="48757B7B" w14:textId="77777777" w:rsidR="003F0030" w:rsidRDefault="003F0030">
      <w:pPr>
        <w:snapToGrid w:val="0"/>
        <w:spacing w:line="360" w:lineRule="auto"/>
        <w:rPr>
          <w:rFonts w:ascii="宋体" w:hAnsi="宋体"/>
          <w:szCs w:val="21"/>
        </w:rPr>
        <w:sectPr w:rsidR="003F0030">
          <w:headerReference w:type="default" r:id="rId23"/>
          <w:pgSz w:w="11906" w:h="16838"/>
          <w:pgMar w:top="1418" w:right="1418" w:bottom="1246" w:left="1418" w:header="851" w:footer="992" w:gutter="0"/>
          <w:cols w:space="720"/>
          <w:docGrid w:linePitch="312"/>
        </w:sectPr>
      </w:pPr>
    </w:p>
    <w:p w14:paraId="5E0EECBB" w14:textId="77777777" w:rsidR="003F0030" w:rsidRDefault="0039486E">
      <w:pPr>
        <w:spacing w:line="440" w:lineRule="exact"/>
        <w:jc w:val="center"/>
        <w:rPr>
          <w:rFonts w:ascii="华文中宋" w:eastAsia="华文中宋" w:hAnsi="华文中宋" w:cs="宋体"/>
          <w:bCs/>
          <w:kern w:val="0"/>
          <w:sz w:val="44"/>
          <w:szCs w:val="44"/>
        </w:rPr>
      </w:pPr>
      <w:r>
        <w:rPr>
          <w:rFonts w:ascii="华文中宋" w:eastAsia="华文中宋" w:hAnsi="华文中宋" w:cs="宋体" w:hint="eastAsia"/>
          <w:bCs/>
          <w:kern w:val="0"/>
          <w:sz w:val="44"/>
          <w:szCs w:val="44"/>
        </w:rPr>
        <w:lastRenderedPageBreak/>
        <w:t>广西医科大学第二附属医院供应商（经销商）廉洁供销、不提供“回扣”承诺书</w:t>
      </w:r>
    </w:p>
    <w:p w14:paraId="7D9CB3F9" w14:textId="77777777" w:rsidR="003F0030" w:rsidRDefault="003F0030">
      <w:pPr>
        <w:spacing w:line="440" w:lineRule="exact"/>
        <w:jc w:val="center"/>
        <w:rPr>
          <w:rFonts w:ascii="方正小标宋简体" w:eastAsia="方正小标宋简体" w:hAnsi="宋体" w:cs="宋体"/>
          <w:bCs/>
          <w:kern w:val="0"/>
          <w:sz w:val="44"/>
          <w:szCs w:val="44"/>
        </w:rPr>
      </w:pPr>
    </w:p>
    <w:p w14:paraId="7FB142D3" w14:textId="77777777" w:rsidR="003F0030" w:rsidRDefault="0039486E">
      <w:pPr>
        <w:spacing w:line="44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为积极配合医院开展清廉医院建设，规范医院及从业人员执业行为，杜绝医药购销领域中的“回扣”和“提成”等不正之风，树立医院良好的服务品牌，维护本企业的信誉和形象，我单位和所属工作人员郑重承诺如下：</w:t>
      </w:r>
    </w:p>
    <w:p w14:paraId="4E5DA418" w14:textId="77777777" w:rsidR="003F0030" w:rsidRDefault="0039486E">
      <w:pPr>
        <w:spacing w:line="44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一、遵守国家的法律法规，依法办理医药购销业务，保证不搞违法乱纪活动，自觉接受执法执纪部门的监督检查。</w:t>
      </w:r>
    </w:p>
    <w:p w14:paraId="796D07E7" w14:textId="77777777" w:rsidR="003F0030" w:rsidRDefault="0039486E">
      <w:pPr>
        <w:spacing w:line="44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二、在医药购销活动中，不以任何形式给予医院医药“回扣”等商业贿赂。</w:t>
      </w:r>
    </w:p>
    <w:p w14:paraId="66D52B4B" w14:textId="77777777" w:rsidR="003F0030" w:rsidRDefault="0039486E">
      <w:pPr>
        <w:spacing w:line="44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三、在与医院正常业务交往中，不赠送各种礼金、有价证券和贵重物品，不给对方报销应由个人支付的费用，不以旅游、考察、宴请等各种名义和形式进行促销。</w:t>
      </w:r>
    </w:p>
    <w:p w14:paraId="1AEAB830" w14:textId="77777777" w:rsidR="003F0030" w:rsidRDefault="0039486E">
      <w:pPr>
        <w:spacing w:line="44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四、配合医院维护正常的医疗秩序，营销人员不进入医院诊疗区域从事药品、器械等商品推销活动。不向医院工作人员查询药品耗材的进、销、存量和使用情况，不以任何形式和方式统计处方。</w:t>
      </w:r>
    </w:p>
    <w:p w14:paraId="39A8B80B" w14:textId="77777777" w:rsidR="003F0030" w:rsidRDefault="0039486E">
      <w:pPr>
        <w:spacing w:line="44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五、我单位给医院的捐赠款物，保证严格按照《中华人民共和国公益事业捐赠法》的有关规定执行。</w:t>
      </w:r>
    </w:p>
    <w:p w14:paraId="18A95717" w14:textId="77777777" w:rsidR="003F0030" w:rsidRDefault="0039486E">
      <w:pPr>
        <w:spacing w:line="44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以上承诺如有违反，我们接受停药、取消中标资格、记入不良行为数据库等处理，以及执法执纪部门的其他处理。</w:t>
      </w:r>
    </w:p>
    <w:p w14:paraId="337EBFB5" w14:textId="77777777" w:rsidR="003F0030" w:rsidRDefault="003F0030">
      <w:pPr>
        <w:spacing w:line="440" w:lineRule="exact"/>
        <w:ind w:firstLine="645"/>
        <w:jc w:val="left"/>
        <w:rPr>
          <w:rFonts w:ascii="仿宋_GB2312" w:eastAsia="仿宋_GB2312" w:hAnsi="仿宋_GB2312" w:cs="仿宋_GB2312"/>
          <w:sz w:val="32"/>
          <w:szCs w:val="32"/>
        </w:rPr>
      </w:pPr>
    </w:p>
    <w:p w14:paraId="208D5EFE" w14:textId="77777777" w:rsidR="003F0030" w:rsidRDefault="0039486E">
      <w:pPr>
        <w:spacing w:line="440" w:lineRule="exact"/>
        <w:ind w:firstLineChars="1100" w:firstLine="35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承诺单位(盖章)：</w:t>
      </w:r>
    </w:p>
    <w:p w14:paraId="6A8200C0" w14:textId="77777777" w:rsidR="003F0030" w:rsidRDefault="0039486E">
      <w:pPr>
        <w:spacing w:line="440" w:lineRule="exact"/>
        <w:ind w:firstLineChars="1100" w:firstLine="35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承诺单位代表（签字）：</w:t>
      </w:r>
    </w:p>
    <w:p w14:paraId="1863B4B9" w14:textId="77777777" w:rsidR="003F0030" w:rsidRDefault="0039486E">
      <w:pPr>
        <w:spacing w:line="440" w:lineRule="exact"/>
        <w:ind w:firstLineChars="1100" w:firstLine="35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联系电话：                          </w:t>
      </w:r>
    </w:p>
    <w:p w14:paraId="4418D10F" w14:textId="77777777" w:rsidR="003F0030" w:rsidRDefault="0039486E">
      <w:pPr>
        <w:spacing w:line="440" w:lineRule="exact"/>
        <w:ind w:firstLineChars="1467" w:firstLine="4694"/>
        <w:jc w:val="right"/>
        <w:rPr>
          <w:sz w:val="32"/>
          <w:szCs w:val="32"/>
        </w:rPr>
      </w:pPr>
      <w:r>
        <w:rPr>
          <w:rFonts w:ascii="仿宋_GB2312" w:eastAsia="仿宋_GB2312" w:hAnsi="仿宋_GB2312" w:cs="仿宋_GB2312" w:hint="eastAsia"/>
          <w:sz w:val="32"/>
          <w:szCs w:val="32"/>
        </w:rPr>
        <w:t>年   月   日</w:t>
      </w:r>
    </w:p>
    <w:p w14:paraId="0718FA9A" w14:textId="77777777" w:rsidR="003F0030" w:rsidRDefault="003F0030">
      <w:pPr>
        <w:snapToGrid w:val="0"/>
        <w:spacing w:line="360" w:lineRule="auto"/>
        <w:rPr>
          <w:rFonts w:ascii="宋体" w:hAnsi="宋体"/>
          <w:szCs w:val="21"/>
        </w:rPr>
        <w:sectPr w:rsidR="003F0030">
          <w:pgSz w:w="11906" w:h="16838"/>
          <w:pgMar w:top="1418" w:right="1418" w:bottom="1246" w:left="1418" w:header="851" w:footer="992" w:gutter="0"/>
          <w:cols w:space="720"/>
          <w:docGrid w:linePitch="312"/>
        </w:sectPr>
      </w:pPr>
    </w:p>
    <w:p w14:paraId="6452AABA" w14:textId="77777777" w:rsidR="003F0030" w:rsidRDefault="003F0030">
      <w:pPr>
        <w:snapToGrid w:val="0"/>
        <w:spacing w:line="360" w:lineRule="auto"/>
        <w:rPr>
          <w:rFonts w:ascii="宋体" w:hAnsi="宋体"/>
          <w:szCs w:val="21"/>
        </w:rPr>
      </w:pPr>
    </w:p>
    <w:p w14:paraId="526C9808" w14:textId="77777777" w:rsidR="003F0030" w:rsidRDefault="0039486E">
      <w:pPr>
        <w:snapToGrid w:val="0"/>
        <w:spacing w:line="360" w:lineRule="exact"/>
        <w:ind w:right="480"/>
        <w:jc w:val="left"/>
        <w:rPr>
          <w:b/>
          <w:bCs/>
          <w:kern w:val="0"/>
          <w:szCs w:val="21"/>
        </w:rPr>
      </w:pPr>
      <w:r>
        <w:rPr>
          <w:b/>
          <w:bCs/>
          <w:kern w:val="0"/>
          <w:szCs w:val="21"/>
        </w:rPr>
        <w:t>合同附件</w:t>
      </w:r>
      <w:r>
        <w:rPr>
          <w:b/>
          <w:bCs/>
          <w:kern w:val="0"/>
          <w:szCs w:val="21"/>
        </w:rPr>
        <w:t>1</w:t>
      </w:r>
    </w:p>
    <w:p w14:paraId="2B114B6A" w14:textId="77777777" w:rsidR="003F0030" w:rsidRDefault="003F0030">
      <w:pPr>
        <w:snapToGrid w:val="0"/>
        <w:spacing w:line="360" w:lineRule="exact"/>
        <w:jc w:val="center"/>
        <w:rPr>
          <w:b/>
          <w:bCs/>
          <w:szCs w:val="21"/>
        </w:rPr>
      </w:pPr>
    </w:p>
    <w:p w14:paraId="5186F98C" w14:textId="77777777" w:rsidR="003F0030" w:rsidRDefault="0039486E">
      <w:pPr>
        <w:snapToGrid w:val="0"/>
        <w:spacing w:line="360" w:lineRule="exact"/>
        <w:jc w:val="center"/>
        <w:rPr>
          <w:b/>
          <w:bCs/>
          <w:szCs w:val="21"/>
        </w:rPr>
      </w:pPr>
      <w:r>
        <w:rPr>
          <w:b/>
          <w:bCs/>
          <w:szCs w:val="21"/>
        </w:rPr>
        <w:t>履约</w:t>
      </w:r>
      <w:r>
        <w:rPr>
          <w:rFonts w:hint="eastAsia"/>
          <w:b/>
          <w:bCs/>
          <w:szCs w:val="21"/>
        </w:rPr>
        <w:t>验收方案</w:t>
      </w:r>
    </w:p>
    <w:p w14:paraId="42205A1C" w14:textId="77777777" w:rsidR="003F0030" w:rsidRDefault="003F0030">
      <w:pPr>
        <w:widowControl/>
        <w:jc w:val="left"/>
        <w:rPr>
          <w:szCs w:val="21"/>
        </w:rPr>
      </w:pPr>
    </w:p>
    <w:p w14:paraId="6E2DAD60" w14:textId="77777777" w:rsidR="003F0030" w:rsidRDefault="003F0030">
      <w:pPr>
        <w:pStyle w:val="ae"/>
        <w:snapToGrid w:val="0"/>
        <w:jc w:val="center"/>
        <w:rPr>
          <w:rFonts w:ascii="Times New Roman" w:hAnsi="Times New Roman" w:cs="Times New Roman"/>
          <w:b/>
          <w:sz w:val="24"/>
          <w:szCs w:val="24"/>
        </w:rPr>
      </w:pPr>
    </w:p>
    <w:p w14:paraId="69612778" w14:textId="77777777" w:rsidR="003F0030" w:rsidRDefault="003F0030">
      <w:pPr>
        <w:pStyle w:val="-2"/>
        <w:ind w:firstLineChars="0"/>
        <w:rPr>
          <w:rFonts w:ascii="Times New Roman" w:eastAsia="宋体" w:hAnsi="Times New Roman"/>
          <w:kern w:val="2"/>
          <w:sz w:val="21"/>
          <w:szCs w:val="21"/>
        </w:rPr>
      </w:pPr>
    </w:p>
    <w:p w14:paraId="4F342080" w14:textId="77777777" w:rsidR="003F0030" w:rsidRDefault="0039486E">
      <w:pPr>
        <w:spacing w:before="120" w:line="320" w:lineRule="exact"/>
        <w:jc w:val="left"/>
        <w:rPr>
          <w:rFonts w:ascii="宋体" w:hAnsi="宋体" w:cs="宋体"/>
          <w:b/>
          <w:bCs/>
          <w:szCs w:val="21"/>
        </w:rPr>
      </w:pPr>
      <w:r>
        <w:rPr>
          <w:rFonts w:ascii="宋体" w:hAnsi="宋体" w:cs="宋体" w:hint="eastAsia"/>
          <w:b/>
          <w:bCs/>
          <w:szCs w:val="21"/>
        </w:rPr>
        <w:t>1.履约验收工作参加人员</w:t>
      </w:r>
    </w:p>
    <w:p w14:paraId="1DCFBCA6" w14:textId="77777777" w:rsidR="003F0030" w:rsidRDefault="0039486E">
      <w:pPr>
        <w:spacing w:before="120" w:line="320" w:lineRule="exact"/>
        <w:jc w:val="left"/>
        <w:rPr>
          <w:rFonts w:ascii="宋体" w:hAnsi="宋体" w:cs="宋体"/>
          <w:szCs w:val="21"/>
        </w:rPr>
      </w:pPr>
      <w:r>
        <w:rPr>
          <w:rFonts w:ascii="宋体" w:hAnsi="宋体" w:cs="宋体" w:hint="eastAsia"/>
          <w:b/>
          <w:bCs/>
          <w:szCs w:val="21"/>
        </w:rPr>
        <w:t>1.1履约验收主体单位</w:t>
      </w:r>
    </w:p>
    <w:p w14:paraId="4584E03B" w14:textId="77777777" w:rsidR="003F0030" w:rsidRDefault="0039486E">
      <w:pPr>
        <w:spacing w:before="120" w:line="320" w:lineRule="exact"/>
        <w:ind w:firstLineChars="200" w:firstLine="420"/>
        <w:jc w:val="left"/>
        <w:rPr>
          <w:rFonts w:ascii="宋体" w:hAnsi="宋体" w:cs="宋体"/>
          <w:szCs w:val="21"/>
          <w:u w:val="single"/>
        </w:rPr>
      </w:pPr>
      <w:r>
        <w:rPr>
          <w:rStyle w:val="aff4"/>
          <w:rFonts w:hint="eastAsia"/>
          <w:u w:val="single"/>
        </w:rPr>
        <w:t>采购人</w:t>
      </w:r>
    </w:p>
    <w:p w14:paraId="159B0C8E" w14:textId="77777777" w:rsidR="003F0030" w:rsidRDefault="0039486E">
      <w:pPr>
        <w:spacing w:before="120" w:line="320" w:lineRule="exact"/>
        <w:jc w:val="left"/>
        <w:rPr>
          <w:rFonts w:ascii="宋体" w:hAnsi="宋体" w:cs="宋体"/>
          <w:szCs w:val="21"/>
        </w:rPr>
      </w:pPr>
      <w:r>
        <w:rPr>
          <w:rFonts w:ascii="宋体" w:hAnsi="宋体" w:cs="宋体" w:hint="eastAsia"/>
          <w:b/>
          <w:bCs/>
          <w:szCs w:val="21"/>
        </w:rPr>
        <w:t>1.2履约验收参加人员</w:t>
      </w:r>
    </w:p>
    <w:p w14:paraId="783D643F" w14:textId="77777777" w:rsidR="003F0030" w:rsidRDefault="0039486E">
      <w:pPr>
        <w:spacing w:before="120" w:line="320" w:lineRule="exact"/>
        <w:ind w:firstLineChars="200" w:firstLine="420"/>
        <w:jc w:val="left"/>
        <w:rPr>
          <w:rFonts w:ascii="宋体" w:hAnsi="宋体" w:cs="宋体"/>
          <w:szCs w:val="21"/>
          <w:u w:val="single"/>
        </w:rPr>
      </w:pPr>
      <w:r>
        <w:rPr>
          <w:rFonts w:hint="eastAsia"/>
        </w:rPr>
        <w:t>采购人代表、委托机构代表、成交供应商代表及采购人邀请的其他人员</w:t>
      </w:r>
    </w:p>
    <w:p w14:paraId="663BBBB9" w14:textId="77777777" w:rsidR="003F0030" w:rsidRDefault="0039486E">
      <w:pPr>
        <w:spacing w:before="120" w:line="320" w:lineRule="exact"/>
        <w:jc w:val="left"/>
        <w:rPr>
          <w:rFonts w:ascii="宋体" w:hAnsi="宋体" w:cs="宋体"/>
          <w:b/>
          <w:bCs/>
          <w:szCs w:val="21"/>
        </w:rPr>
      </w:pPr>
      <w:r>
        <w:rPr>
          <w:rFonts w:ascii="宋体" w:hAnsi="宋体" w:cs="宋体" w:hint="eastAsia"/>
          <w:b/>
          <w:bCs/>
          <w:szCs w:val="21"/>
        </w:rPr>
        <w:t>2.履约验收时间</w:t>
      </w:r>
    </w:p>
    <w:p w14:paraId="1C9D8558" w14:textId="77777777" w:rsidR="003F0030" w:rsidRDefault="0039486E">
      <w:pPr>
        <w:spacing w:before="120" w:line="320" w:lineRule="exact"/>
        <w:ind w:firstLineChars="300" w:firstLine="630"/>
        <w:jc w:val="left"/>
        <w:rPr>
          <w:rFonts w:ascii="宋体" w:hAnsi="宋体" w:cs="宋体"/>
          <w:szCs w:val="21"/>
        </w:rPr>
      </w:pP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14:paraId="62115257" w14:textId="77777777" w:rsidR="003F0030" w:rsidRDefault="0039486E">
      <w:pPr>
        <w:spacing w:before="120" w:line="320" w:lineRule="exact"/>
        <w:jc w:val="left"/>
        <w:rPr>
          <w:rFonts w:ascii="宋体" w:hAnsi="宋体" w:cs="宋体"/>
          <w:b/>
          <w:bCs/>
          <w:szCs w:val="21"/>
        </w:rPr>
      </w:pPr>
      <w:r>
        <w:rPr>
          <w:rFonts w:ascii="宋体" w:hAnsi="宋体" w:cs="宋体" w:hint="eastAsia"/>
          <w:b/>
          <w:bCs/>
          <w:szCs w:val="21"/>
        </w:rPr>
        <w:t>3.履约验收地点</w:t>
      </w:r>
    </w:p>
    <w:p w14:paraId="4D90B77C" w14:textId="77777777" w:rsidR="003F0030" w:rsidRDefault="0039486E">
      <w:pPr>
        <w:spacing w:before="120" w:line="320" w:lineRule="exact"/>
        <w:ind w:firstLineChars="200" w:firstLine="420"/>
        <w:jc w:val="left"/>
        <w:rPr>
          <w:rFonts w:ascii="宋体" w:hAnsi="宋体" w:cs="宋体"/>
          <w:szCs w:val="21"/>
        </w:rPr>
      </w:pPr>
      <w:r>
        <w:rPr>
          <w:rFonts w:ascii="宋体" w:hAnsi="宋体" w:cs="宋体" w:hint="eastAsia"/>
          <w:szCs w:val="21"/>
        </w:rPr>
        <w:t>市</w:t>
      </w:r>
      <w:r>
        <w:rPr>
          <w:rFonts w:ascii="宋体" w:hAnsi="宋体" w:cs="宋体"/>
          <w:szCs w:val="21"/>
        </w:rPr>
        <w:t xml:space="preserve">  </w:t>
      </w:r>
      <w:r>
        <w:rPr>
          <w:rFonts w:ascii="宋体" w:hAnsi="宋体" w:cs="宋体" w:hint="eastAsia"/>
          <w:szCs w:val="21"/>
        </w:rPr>
        <w:t>区</w:t>
      </w:r>
      <w:r>
        <w:rPr>
          <w:rFonts w:ascii="宋体" w:hAnsi="宋体" w:cs="宋体"/>
          <w:szCs w:val="21"/>
        </w:rPr>
        <w:t xml:space="preserve">   </w:t>
      </w:r>
      <w:r>
        <w:rPr>
          <w:rFonts w:ascii="宋体" w:hAnsi="宋体" w:cs="宋体" w:hint="eastAsia"/>
          <w:szCs w:val="21"/>
        </w:rPr>
        <w:t>路</w:t>
      </w:r>
      <w:r>
        <w:rPr>
          <w:rFonts w:ascii="宋体" w:hAnsi="宋体" w:cs="宋体"/>
          <w:szCs w:val="21"/>
        </w:rPr>
        <w:t xml:space="preserve">   </w:t>
      </w:r>
      <w:r>
        <w:rPr>
          <w:rFonts w:ascii="宋体" w:hAnsi="宋体" w:cs="宋体" w:hint="eastAsia"/>
          <w:szCs w:val="21"/>
        </w:rPr>
        <w:t>号</w:t>
      </w:r>
    </w:p>
    <w:p w14:paraId="43DBEEC2" w14:textId="77777777" w:rsidR="003F0030" w:rsidRDefault="0039486E">
      <w:pPr>
        <w:spacing w:before="120" w:line="320" w:lineRule="exact"/>
        <w:jc w:val="left"/>
        <w:rPr>
          <w:rFonts w:ascii="宋体" w:hAnsi="宋体" w:cs="宋体"/>
          <w:b/>
          <w:bCs/>
          <w:szCs w:val="21"/>
        </w:rPr>
      </w:pPr>
      <w:r>
        <w:rPr>
          <w:rFonts w:ascii="宋体" w:hAnsi="宋体" w:cs="宋体" w:hint="eastAsia"/>
          <w:b/>
          <w:bCs/>
          <w:szCs w:val="21"/>
        </w:rPr>
        <w:t>4.履约验收方式</w:t>
      </w:r>
    </w:p>
    <w:p w14:paraId="676352BA" w14:textId="77777777" w:rsidR="003F0030" w:rsidRDefault="0039486E">
      <w:pPr>
        <w:spacing w:before="120" w:line="320" w:lineRule="exact"/>
        <w:jc w:val="left"/>
        <w:rPr>
          <w:rFonts w:ascii="宋体" w:hAnsi="宋体" w:cs="宋体"/>
          <w:b/>
          <w:bCs/>
          <w:szCs w:val="21"/>
          <w:u w:val="single"/>
        </w:rPr>
      </w:pPr>
      <w:r>
        <w:rPr>
          <w:rFonts w:ascii="宋体" w:hAnsi="宋体" w:cs="宋体" w:hint="eastAsia"/>
          <w:szCs w:val="21"/>
          <w:u w:val="single"/>
        </w:rPr>
        <w:t>采购人自行验收</w:t>
      </w:r>
    </w:p>
    <w:p w14:paraId="6869A9FF" w14:textId="77777777" w:rsidR="003F0030" w:rsidRDefault="0039486E">
      <w:pPr>
        <w:spacing w:before="120" w:line="320" w:lineRule="exact"/>
        <w:jc w:val="left"/>
        <w:rPr>
          <w:rFonts w:ascii="宋体" w:hAnsi="宋体" w:cs="宋体"/>
          <w:b/>
          <w:bCs/>
          <w:szCs w:val="21"/>
        </w:rPr>
      </w:pPr>
      <w:r>
        <w:rPr>
          <w:rFonts w:ascii="宋体" w:hAnsi="宋体" w:cs="宋体" w:hint="eastAsia"/>
          <w:b/>
          <w:bCs/>
          <w:szCs w:val="21"/>
        </w:rPr>
        <w:t>5.履约验收程序</w:t>
      </w:r>
    </w:p>
    <w:p w14:paraId="38AB8237" w14:textId="77777777" w:rsidR="003F0030" w:rsidRDefault="0039486E">
      <w:pPr>
        <w:spacing w:before="120" w:line="320" w:lineRule="exact"/>
        <w:jc w:val="left"/>
        <w:rPr>
          <w:rFonts w:ascii="宋体" w:hAnsi="宋体" w:cs="宋体"/>
          <w:b/>
          <w:bCs/>
          <w:szCs w:val="21"/>
        </w:rPr>
      </w:pPr>
      <w:r>
        <w:rPr>
          <w:rFonts w:ascii="宋体" w:hAnsi="宋体" w:cs="宋体" w:hint="eastAsia"/>
          <w:b/>
          <w:bCs/>
          <w:szCs w:val="21"/>
        </w:rPr>
        <w:t>5.1成立验收小组</w:t>
      </w:r>
    </w:p>
    <w:p w14:paraId="26AF4502" w14:textId="77777777" w:rsidR="003F0030" w:rsidRDefault="0039486E">
      <w:pPr>
        <w:spacing w:before="120" w:line="320" w:lineRule="exact"/>
        <w:jc w:val="left"/>
        <w:rPr>
          <w:rFonts w:ascii="宋体" w:hAnsi="宋体" w:cs="宋体"/>
          <w:b/>
          <w:bCs/>
          <w:szCs w:val="21"/>
        </w:rPr>
      </w:pPr>
      <w:r>
        <w:rPr>
          <w:rFonts w:ascii="宋体" w:hAnsi="宋体" w:cs="宋体" w:hint="eastAsia"/>
          <w:b/>
          <w:bCs/>
          <w:szCs w:val="21"/>
        </w:rPr>
        <w:t>5</w:t>
      </w:r>
      <w:r>
        <w:rPr>
          <w:rFonts w:ascii="宋体" w:hAnsi="宋体" w:cs="宋体"/>
          <w:b/>
          <w:bCs/>
          <w:szCs w:val="21"/>
        </w:rPr>
        <w:t>.2</w:t>
      </w:r>
      <w:r>
        <w:rPr>
          <w:rFonts w:ascii="宋体" w:hAnsi="宋体" w:cs="宋体" w:hint="eastAsia"/>
          <w:b/>
          <w:bCs/>
          <w:szCs w:val="21"/>
        </w:rPr>
        <w:t>量化验收标准</w:t>
      </w:r>
    </w:p>
    <w:p w14:paraId="2CF72D14" w14:textId="77777777" w:rsidR="003F0030" w:rsidRDefault="0039486E">
      <w:pPr>
        <w:spacing w:before="120" w:line="320" w:lineRule="exact"/>
        <w:jc w:val="left"/>
        <w:rPr>
          <w:rFonts w:ascii="宋体" w:hAnsi="宋体" w:cs="宋体"/>
          <w:b/>
          <w:bCs/>
          <w:szCs w:val="21"/>
        </w:rPr>
      </w:pPr>
      <w:r>
        <w:rPr>
          <w:rFonts w:ascii="宋体" w:hAnsi="宋体" w:cs="宋体" w:hint="eastAsia"/>
          <w:b/>
          <w:bCs/>
          <w:szCs w:val="21"/>
        </w:rPr>
        <w:t>5.</w:t>
      </w:r>
      <w:r>
        <w:rPr>
          <w:rFonts w:ascii="宋体" w:hAnsi="宋体" w:cs="宋体"/>
          <w:b/>
          <w:bCs/>
          <w:szCs w:val="21"/>
        </w:rPr>
        <w:t>3</w:t>
      </w:r>
      <w:r>
        <w:rPr>
          <w:rFonts w:ascii="宋体" w:hAnsi="宋体" w:cs="宋体" w:hint="eastAsia"/>
          <w:b/>
          <w:bCs/>
          <w:szCs w:val="21"/>
        </w:rPr>
        <w:t>组织验收</w:t>
      </w:r>
    </w:p>
    <w:p w14:paraId="21891975" w14:textId="77777777" w:rsidR="003F0030" w:rsidRDefault="0039486E">
      <w:pPr>
        <w:spacing w:before="120" w:line="320" w:lineRule="exact"/>
        <w:jc w:val="left"/>
        <w:rPr>
          <w:rFonts w:ascii="宋体" w:hAnsi="宋体" w:cs="宋体"/>
          <w:b/>
          <w:bCs/>
          <w:szCs w:val="21"/>
        </w:rPr>
      </w:pPr>
      <w:r>
        <w:rPr>
          <w:rFonts w:ascii="宋体" w:hAnsi="宋体" w:cs="宋体" w:hint="eastAsia"/>
          <w:b/>
          <w:bCs/>
          <w:szCs w:val="21"/>
        </w:rPr>
        <w:t>5.</w:t>
      </w:r>
      <w:r>
        <w:rPr>
          <w:rFonts w:ascii="宋体" w:hAnsi="宋体" w:cs="宋体"/>
          <w:b/>
          <w:bCs/>
          <w:szCs w:val="21"/>
        </w:rPr>
        <w:t>4</w:t>
      </w:r>
      <w:r>
        <w:rPr>
          <w:rFonts w:ascii="宋体" w:hAnsi="宋体" w:cs="宋体" w:hint="eastAsia"/>
          <w:b/>
          <w:bCs/>
          <w:szCs w:val="21"/>
        </w:rPr>
        <w:t>出具验收报告</w:t>
      </w:r>
    </w:p>
    <w:p w14:paraId="23A25208" w14:textId="77777777" w:rsidR="003F0030" w:rsidRDefault="0039486E">
      <w:pPr>
        <w:spacing w:before="120" w:line="320" w:lineRule="exact"/>
        <w:jc w:val="left"/>
        <w:rPr>
          <w:rFonts w:ascii="宋体" w:hAnsi="宋体" w:cs="宋体"/>
          <w:b/>
          <w:bCs/>
          <w:szCs w:val="21"/>
        </w:rPr>
      </w:pPr>
      <w:r>
        <w:rPr>
          <w:rFonts w:ascii="宋体" w:hAnsi="宋体" w:cs="宋体" w:hint="eastAsia"/>
          <w:b/>
          <w:bCs/>
          <w:szCs w:val="21"/>
        </w:rPr>
        <w:t>5.</w:t>
      </w:r>
      <w:r>
        <w:rPr>
          <w:rFonts w:ascii="宋体" w:hAnsi="宋体" w:cs="宋体"/>
          <w:b/>
          <w:bCs/>
          <w:szCs w:val="21"/>
        </w:rPr>
        <w:t>5</w:t>
      </w:r>
      <w:r>
        <w:rPr>
          <w:rFonts w:ascii="宋体" w:hAnsi="宋体" w:cs="宋体" w:hint="eastAsia"/>
          <w:b/>
          <w:bCs/>
          <w:szCs w:val="21"/>
        </w:rPr>
        <w:t>验收结果公告</w:t>
      </w:r>
    </w:p>
    <w:p w14:paraId="2531BD0C" w14:textId="77777777" w:rsidR="003F0030" w:rsidRDefault="0039486E">
      <w:pPr>
        <w:spacing w:before="120" w:line="320" w:lineRule="exact"/>
        <w:jc w:val="left"/>
        <w:rPr>
          <w:rFonts w:ascii="宋体" w:hAnsi="宋体" w:cs="宋体"/>
          <w:b/>
          <w:bCs/>
          <w:szCs w:val="21"/>
        </w:rPr>
      </w:pPr>
      <w:r>
        <w:rPr>
          <w:rFonts w:ascii="宋体" w:hAnsi="宋体" w:cs="宋体" w:hint="eastAsia"/>
          <w:b/>
          <w:bCs/>
          <w:szCs w:val="21"/>
        </w:rPr>
        <w:t>5.</w:t>
      </w:r>
      <w:r>
        <w:rPr>
          <w:rFonts w:ascii="宋体" w:hAnsi="宋体" w:cs="宋体"/>
          <w:b/>
          <w:bCs/>
          <w:szCs w:val="21"/>
        </w:rPr>
        <w:t>6</w:t>
      </w:r>
      <w:r>
        <w:rPr>
          <w:rFonts w:ascii="宋体" w:hAnsi="宋体" w:cs="宋体" w:hint="eastAsia"/>
          <w:b/>
          <w:bCs/>
          <w:szCs w:val="21"/>
        </w:rPr>
        <w:t>验收资料归档</w:t>
      </w:r>
    </w:p>
    <w:p w14:paraId="002E3B6C" w14:textId="77777777" w:rsidR="003F0030" w:rsidRDefault="0039486E">
      <w:pPr>
        <w:spacing w:before="120" w:line="320" w:lineRule="exact"/>
        <w:ind w:firstLineChars="200" w:firstLine="420"/>
        <w:jc w:val="left"/>
        <w:rPr>
          <w:rFonts w:ascii="宋体" w:hAnsi="宋体" w:cs="宋体"/>
          <w:szCs w:val="21"/>
        </w:rPr>
      </w:pPr>
      <w:r>
        <w:rPr>
          <w:rFonts w:ascii="宋体" w:hAnsi="宋体" w:cs="宋体" w:hint="eastAsia"/>
          <w:szCs w:val="21"/>
        </w:rPr>
        <w:t>采购合同项目完成验收后，采购人整理好验收原始记录、验收书等资料后妥善保管，不得变造、隐匿或者销毁，验收资料保存期为采购结束之日起至少保存15年。</w:t>
      </w:r>
    </w:p>
    <w:p w14:paraId="08AA4B58" w14:textId="77777777" w:rsidR="003F0030" w:rsidRDefault="0039486E">
      <w:pPr>
        <w:spacing w:before="120" w:line="320" w:lineRule="exact"/>
        <w:jc w:val="left"/>
        <w:rPr>
          <w:rFonts w:ascii="宋体" w:hAnsi="宋体" w:cs="宋体"/>
          <w:b/>
          <w:bCs/>
          <w:iCs/>
          <w:szCs w:val="21"/>
        </w:rPr>
      </w:pPr>
      <w:r>
        <w:rPr>
          <w:rFonts w:ascii="宋体" w:hAnsi="宋体" w:cs="宋体" w:hint="eastAsia"/>
          <w:b/>
          <w:bCs/>
          <w:szCs w:val="21"/>
        </w:rPr>
        <w:t>6.履约验收内容</w:t>
      </w:r>
    </w:p>
    <w:p w14:paraId="08192FC9" w14:textId="77777777" w:rsidR="003F0030" w:rsidRDefault="0039486E">
      <w:pPr>
        <w:spacing w:before="120" w:line="320" w:lineRule="exact"/>
        <w:jc w:val="left"/>
        <w:rPr>
          <w:rFonts w:ascii="宋体" w:hAnsi="宋体" w:cs="宋体"/>
          <w:iCs/>
          <w:szCs w:val="21"/>
        </w:rPr>
      </w:pPr>
      <w:r>
        <w:rPr>
          <w:rFonts w:ascii="宋体" w:hAnsi="宋体" w:cs="宋体" w:hint="eastAsia"/>
          <w:b/>
          <w:bCs/>
          <w:szCs w:val="21"/>
        </w:rPr>
        <w:t>6.1商务验收内容</w:t>
      </w:r>
    </w:p>
    <w:p w14:paraId="494AF871" w14:textId="77777777" w:rsidR="003F0030" w:rsidRDefault="0039486E">
      <w:pPr>
        <w:spacing w:before="120" w:line="320" w:lineRule="exact"/>
        <w:ind w:firstLineChars="200" w:firstLine="420"/>
        <w:jc w:val="left"/>
        <w:rPr>
          <w:rFonts w:ascii="宋体" w:eastAsia="Microsoft YaHei UI" w:hAnsi="宋体" w:cs="宋体"/>
          <w:szCs w:val="21"/>
          <w:u w:val="single"/>
        </w:rPr>
      </w:pPr>
      <w:r>
        <w:rPr>
          <w:rFonts w:ascii="宋体" w:hAnsi="宋体" w:cs="宋体" w:hint="eastAsia"/>
          <w:szCs w:val="21"/>
        </w:rPr>
        <w:t>对采购标的交付的情况、财务和服务要求，包括交付（实施）的时间（期限）和地点（范围），付款条件（进度和方式），包装和运输，售后服务，保险等进行验收。</w:t>
      </w:r>
    </w:p>
    <w:p w14:paraId="5C29EE1B" w14:textId="77777777" w:rsidR="003F0030" w:rsidRDefault="0039486E">
      <w:pPr>
        <w:spacing w:before="120" w:line="320" w:lineRule="exact"/>
        <w:jc w:val="left"/>
        <w:rPr>
          <w:rFonts w:ascii="宋体" w:hAnsi="宋体" w:cs="宋体"/>
          <w:iCs/>
          <w:szCs w:val="21"/>
        </w:rPr>
      </w:pPr>
      <w:r>
        <w:rPr>
          <w:rFonts w:ascii="宋体" w:hAnsi="宋体" w:cs="宋体" w:hint="eastAsia"/>
          <w:b/>
          <w:bCs/>
          <w:szCs w:val="21"/>
        </w:rPr>
        <w:t>6.2技术验收内容</w:t>
      </w:r>
    </w:p>
    <w:p w14:paraId="4FA059B3" w14:textId="77777777" w:rsidR="003F0030" w:rsidRDefault="0039486E">
      <w:pPr>
        <w:spacing w:before="120" w:line="320" w:lineRule="exact"/>
        <w:ind w:firstLineChars="200" w:firstLine="420"/>
        <w:jc w:val="left"/>
        <w:rPr>
          <w:rFonts w:ascii="宋体" w:hAnsi="宋体" w:cs="宋体"/>
          <w:szCs w:val="21"/>
          <w:u w:val="single"/>
        </w:rPr>
      </w:pPr>
      <w:r>
        <w:rPr>
          <w:rFonts w:ascii="宋体" w:hAnsi="宋体" w:cs="宋体" w:hint="eastAsia"/>
          <w:szCs w:val="21"/>
        </w:rPr>
        <w:t>对采购标的的功能和质量要求，包括性能、材料、结构、外观、安全，或者服务内容和标准等进行验收。</w:t>
      </w:r>
    </w:p>
    <w:p w14:paraId="559E0457" w14:textId="77777777" w:rsidR="003F0030" w:rsidRDefault="0039486E">
      <w:pPr>
        <w:spacing w:before="120" w:line="320" w:lineRule="exact"/>
        <w:jc w:val="left"/>
        <w:rPr>
          <w:rFonts w:ascii="宋体" w:hAnsi="宋体" w:cs="宋体"/>
          <w:b/>
          <w:bCs/>
          <w:szCs w:val="21"/>
        </w:rPr>
      </w:pPr>
      <w:r>
        <w:rPr>
          <w:rFonts w:ascii="宋体" w:hAnsi="宋体" w:cs="宋体" w:hint="eastAsia"/>
          <w:b/>
          <w:bCs/>
          <w:szCs w:val="21"/>
        </w:rPr>
        <w:lastRenderedPageBreak/>
        <w:t>7.履约验收标准</w:t>
      </w:r>
    </w:p>
    <w:p w14:paraId="2A194F0E" w14:textId="77777777" w:rsidR="003F0030" w:rsidRDefault="0039486E">
      <w:pPr>
        <w:pStyle w:val="-2"/>
        <w:spacing w:before="120" w:line="320" w:lineRule="exact"/>
        <w:ind w:firstLine="420"/>
        <w:rPr>
          <w:rFonts w:ascii="宋体" w:eastAsia="宋体" w:hAnsi="宋体" w:cs="宋体"/>
          <w:sz w:val="21"/>
          <w:szCs w:val="21"/>
        </w:rPr>
      </w:pPr>
      <w:r>
        <w:rPr>
          <w:rFonts w:ascii="宋体" w:eastAsia="宋体" w:hAnsi="宋体" w:cs="宋体" w:hint="eastAsia"/>
          <w:sz w:val="21"/>
          <w:szCs w:val="21"/>
        </w:rPr>
        <w:t>验收标准：</w:t>
      </w:r>
    </w:p>
    <w:p w14:paraId="27FA9092" w14:textId="77777777" w:rsidR="003F0030" w:rsidRDefault="0039486E">
      <w:pPr>
        <w:pStyle w:val="-2"/>
        <w:spacing w:before="120" w:line="320" w:lineRule="exact"/>
        <w:ind w:firstLine="420"/>
        <w:rPr>
          <w:rFonts w:ascii="宋体" w:eastAsia="宋体" w:hAnsi="宋体" w:cs="宋体"/>
          <w:kern w:val="2"/>
          <w:sz w:val="21"/>
          <w:szCs w:val="21"/>
        </w:rPr>
      </w:pPr>
      <w:r>
        <w:rPr>
          <w:rFonts w:ascii="宋体" w:eastAsia="宋体" w:hAnsi="宋体" w:cs="宋体" w:hint="eastAsia"/>
          <w:kern w:val="2"/>
          <w:sz w:val="21"/>
          <w:szCs w:val="21"/>
        </w:rPr>
        <w:t>（1）中标（成交）供应商应提供完备的技术或服务资料、装箱单和合格证等，并派遣专业人员进行现场安装调试。验收合格条件如下：</w:t>
      </w:r>
    </w:p>
    <w:p w14:paraId="52890BA0" w14:textId="77777777" w:rsidR="003F0030" w:rsidRDefault="0039486E">
      <w:pPr>
        <w:spacing w:before="120" w:line="320" w:lineRule="exact"/>
        <w:rPr>
          <w:rFonts w:ascii="宋体" w:hAnsi="宋体" w:cs="宋体"/>
          <w:szCs w:val="21"/>
        </w:rPr>
      </w:pPr>
      <w:r>
        <w:rPr>
          <w:rFonts w:ascii="宋体" w:hAnsi="宋体" w:cs="宋体" w:hint="eastAsia"/>
          <w:szCs w:val="21"/>
        </w:rPr>
        <w:t>服务技术参数与响应文件中响应表或证明材料一致，性能或指标达到规定的标准。否则，以实际服务技术参数与响应文件响应表参数或证明材料比较，按如下情况处理：</w:t>
      </w:r>
    </w:p>
    <w:p w14:paraId="6E8FEA1D" w14:textId="77777777" w:rsidR="003F0030" w:rsidRDefault="0039486E">
      <w:pPr>
        <w:spacing w:before="120" w:line="320" w:lineRule="exact"/>
        <w:rPr>
          <w:rFonts w:ascii="宋体" w:hAnsi="宋体" w:cs="宋体"/>
          <w:szCs w:val="21"/>
        </w:rPr>
      </w:pPr>
      <w:r>
        <w:rPr>
          <w:rFonts w:ascii="宋体" w:hAnsi="宋体" w:cs="宋体" w:hint="eastAsia"/>
          <w:szCs w:val="21"/>
        </w:rPr>
        <w:t>①供应商响应文件响应表或证明材料中满足或优于的技术参数，在验收时实际不满足技术参数要求的，视为供应商违约，采购人有权终止合同拒收服务成果，并追究供应商责任，同时报财政部门备案。</w:t>
      </w:r>
    </w:p>
    <w:p w14:paraId="22155771" w14:textId="77777777" w:rsidR="003F0030" w:rsidRDefault="0039486E">
      <w:pPr>
        <w:spacing w:before="120" w:line="320" w:lineRule="exact"/>
        <w:rPr>
          <w:rFonts w:ascii="宋体" w:hAnsi="宋体" w:cs="宋体"/>
          <w:szCs w:val="21"/>
        </w:rPr>
      </w:pPr>
      <w:r>
        <w:rPr>
          <w:rFonts w:ascii="宋体" w:hAnsi="宋体" w:cs="宋体" w:hint="eastAsia"/>
          <w:szCs w:val="21"/>
        </w:rPr>
        <w:t>②供应商响应文件响应表或证明材料中优于的技术参数，在验收时实际仅满足并未优于技术参数要求的，视为供应商违约，采购人有权终止合同拒收服务成果，并追究供应商责任，同时报财政部门备案。</w:t>
      </w:r>
    </w:p>
    <w:p w14:paraId="27C85C19" w14:textId="77777777" w:rsidR="003F0030" w:rsidRDefault="0039486E">
      <w:pPr>
        <w:spacing w:before="120" w:line="320" w:lineRule="exact"/>
        <w:rPr>
          <w:rFonts w:ascii="宋体" w:hAnsi="宋体" w:cs="宋体"/>
          <w:szCs w:val="21"/>
        </w:rPr>
      </w:pPr>
      <w:r>
        <w:rPr>
          <w:rFonts w:ascii="宋体" w:hAnsi="宋体" w:cs="宋体" w:hint="eastAsia"/>
          <w:szCs w:val="21"/>
        </w:rPr>
        <w:t xml:space="preserve">③供应商响应文件响应表或证明材料中不满足的技术参数，在验收时实际满足技术参数的要求，以满足技术参数的要求验收。 </w:t>
      </w:r>
    </w:p>
    <w:p w14:paraId="4C8200F3" w14:textId="77777777" w:rsidR="003F0030" w:rsidRDefault="0039486E">
      <w:pPr>
        <w:spacing w:before="120" w:line="320" w:lineRule="exact"/>
        <w:rPr>
          <w:rFonts w:ascii="宋体" w:hAnsi="宋体" w:cs="宋体"/>
          <w:szCs w:val="21"/>
        </w:rPr>
      </w:pPr>
      <w:r>
        <w:rPr>
          <w:rFonts w:ascii="宋体" w:hAnsi="宋体" w:cs="宋体" w:hint="eastAsia"/>
          <w:szCs w:val="21"/>
        </w:rPr>
        <w:t>④供应商响应文件响应表或证明材料中满足的技术参数，在验收时实际优于技术参数的要求，以满足技术参数的要求验收。</w:t>
      </w:r>
    </w:p>
    <w:p w14:paraId="326B4A43" w14:textId="77777777" w:rsidR="003F0030" w:rsidRDefault="0039486E">
      <w:pPr>
        <w:spacing w:before="120" w:line="320" w:lineRule="exact"/>
        <w:rPr>
          <w:rFonts w:ascii="宋体" w:hAnsi="宋体" w:cs="宋体"/>
          <w:szCs w:val="21"/>
        </w:rPr>
      </w:pPr>
      <w:r>
        <w:rPr>
          <w:rFonts w:ascii="宋体" w:hAnsi="宋体" w:cs="宋体" w:hint="eastAsia"/>
          <w:szCs w:val="21"/>
        </w:rPr>
        <w:t>⑤供应商响应文件响应表或证明材料中优于的技术参数，在验收时实际也优于技术参数的要求，但没有达到响应表或证明材料中优于的程度，由采购人与供应商协商按是否满足要求验收。</w:t>
      </w:r>
    </w:p>
    <w:p w14:paraId="590CB9F7" w14:textId="77777777" w:rsidR="003F0030" w:rsidRDefault="0039486E">
      <w:pPr>
        <w:spacing w:before="120" w:line="320" w:lineRule="exact"/>
        <w:ind w:firstLineChars="200" w:firstLine="420"/>
        <w:jc w:val="left"/>
        <w:rPr>
          <w:rFonts w:ascii="宋体" w:hAnsi="宋体" w:cs="宋体"/>
          <w:szCs w:val="21"/>
        </w:rPr>
      </w:pPr>
      <w:r>
        <w:rPr>
          <w:rFonts w:ascii="宋体" w:hAnsi="宋体" w:cs="宋体" w:hint="eastAsia"/>
          <w:szCs w:val="21"/>
        </w:rPr>
        <w:t>（1）在测试或试运行期间所出现的问题得到解决，并运行或工作正常。</w:t>
      </w:r>
    </w:p>
    <w:p w14:paraId="58471976" w14:textId="77777777" w:rsidR="003F0030" w:rsidRDefault="0039486E">
      <w:pPr>
        <w:spacing w:before="120" w:line="320" w:lineRule="exact"/>
        <w:ind w:firstLineChars="200" w:firstLine="420"/>
        <w:jc w:val="left"/>
        <w:rPr>
          <w:rFonts w:ascii="宋体" w:hAnsi="宋体" w:cs="宋体"/>
          <w:szCs w:val="21"/>
        </w:rPr>
      </w:pPr>
      <w:r>
        <w:rPr>
          <w:rFonts w:ascii="宋体" w:hAnsi="宋体" w:cs="宋体" w:hint="eastAsia"/>
          <w:szCs w:val="21"/>
        </w:rPr>
        <w:t>（2）在规定时间内完成交付及验收，并经采购人确认。</w:t>
      </w:r>
    </w:p>
    <w:p w14:paraId="3AA8B0D0" w14:textId="77777777" w:rsidR="003F0030" w:rsidRDefault="0039486E">
      <w:pPr>
        <w:spacing w:before="120" w:line="320" w:lineRule="exact"/>
        <w:ind w:firstLineChars="200" w:firstLine="420"/>
        <w:jc w:val="left"/>
        <w:rPr>
          <w:rFonts w:ascii="宋体" w:hAnsi="宋体" w:cs="宋体"/>
          <w:szCs w:val="21"/>
        </w:rPr>
      </w:pPr>
      <w:r>
        <w:rPr>
          <w:rFonts w:ascii="宋体" w:hAnsi="宋体" w:cs="宋体" w:hint="eastAsia"/>
          <w:szCs w:val="21"/>
        </w:rPr>
        <w:t>（3）服务在安装调试并试运行符合要求后，才作为最终验收。</w:t>
      </w:r>
    </w:p>
    <w:p w14:paraId="7493F972" w14:textId="77777777" w:rsidR="003F0030" w:rsidRDefault="0039486E">
      <w:pPr>
        <w:spacing w:before="120" w:line="320" w:lineRule="exact"/>
        <w:ind w:firstLineChars="200" w:firstLine="420"/>
        <w:jc w:val="left"/>
        <w:rPr>
          <w:rFonts w:ascii="宋体" w:hAnsi="宋体" w:cs="宋体"/>
          <w:szCs w:val="21"/>
        </w:rPr>
      </w:pPr>
      <w:r>
        <w:rPr>
          <w:rFonts w:ascii="宋体" w:hAnsi="宋体" w:cs="宋体" w:hint="eastAsia"/>
          <w:szCs w:val="21"/>
        </w:rPr>
        <w:t>（4）成交供应商提供的服务未达到采购文件规定要求，且对采购人造成损失的，由成交供应商承担一切责任，并赔偿所造成的损失。</w:t>
      </w:r>
    </w:p>
    <w:p w14:paraId="6BD57B1B" w14:textId="77777777" w:rsidR="003F0030" w:rsidRDefault="0039486E">
      <w:pPr>
        <w:spacing w:before="120" w:line="320" w:lineRule="exact"/>
        <w:ind w:firstLineChars="200" w:firstLine="420"/>
        <w:jc w:val="left"/>
        <w:rPr>
          <w:rFonts w:ascii="宋体" w:hAnsi="宋体" w:cs="宋体"/>
          <w:szCs w:val="21"/>
        </w:rPr>
      </w:pPr>
      <w:r>
        <w:rPr>
          <w:rFonts w:ascii="宋体" w:hAnsi="宋体" w:cs="宋体" w:hint="eastAsia"/>
          <w:szCs w:val="21"/>
        </w:rPr>
        <w:t>（5）政府采购合同约定的其他要求及响应文件响应的其他标准。</w:t>
      </w:r>
    </w:p>
    <w:p w14:paraId="77E09BD6" w14:textId="77777777" w:rsidR="003F0030" w:rsidRDefault="0039486E">
      <w:pPr>
        <w:spacing w:before="120" w:line="320" w:lineRule="exact"/>
        <w:ind w:firstLineChars="200" w:firstLine="422"/>
        <w:jc w:val="left"/>
        <w:rPr>
          <w:rFonts w:ascii="宋体" w:hAnsi="宋体" w:cs="宋体"/>
          <w:b/>
          <w:bCs/>
          <w:szCs w:val="21"/>
        </w:rPr>
      </w:pPr>
      <w:r>
        <w:rPr>
          <w:rFonts w:ascii="宋体" w:hAnsi="宋体" w:cs="宋体" w:hint="eastAsia"/>
          <w:b/>
          <w:bCs/>
          <w:szCs w:val="21"/>
        </w:rPr>
        <w:t>8.履约验收其他事项</w:t>
      </w:r>
    </w:p>
    <w:p w14:paraId="7EC769A2" w14:textId="77777777" w:rsidR="003F0030" w:rsidRDefault="0039486E">
      <w:pPr>
        <w:spacing w:before="120" w:line="320" w:lineRule="exact"/>
        <w:ind w:firstLineChars="200" w:firstLine="420"/>
        <w:jc w:val="left"/>
        <w:rPr>
          <w:rFonts w:ascii="宋体" w:hAnsi="宋体" w:cs="宋体"/>
          <w:szCs w:val="21"/>
        </w:rPr>
      </w:pPr>
      <w:r>
        <w:rPr>
          <w:rFonts w:ascii="宋体" w:hAnsi="宋体" w:cs="宋体" w:hint="eastAsia"/>
          <w:szCs w:val="21"/>
        </w:rPr>
        <w:t>无</w:t>
      </w:r>
    </w:p>
    <w:p w14:paraId="432C66A9" w14:textId="77777777" w:rsidR="003F0030" w:rsidRDefault="0039486E">
      <w:pPr>
        <w:spacing w:before="120" w:line="320" w:lineRule="exact"/>
        <w:rPr>
          <w:bCs/>
          <w:sz w:val="24"/>
        </w:rPr>
      </w:pPr>
      <w:r>
        <w:rPr>
          <w:rFonts w:ascii="仿宋" w:eastAsia="仿宋" w:hAnsi="仿宋" w:hint="eastAsia"/>
          <w:szCs w:val="21"/>
          <w:u w:val="single"/>
        </w:rPr>
        <w:br w:type="page"/>
      </w:r>
    </w:p>
    <w:bookmarkEnd w:id="104"/>
    <w:p w14:paraId="196B3026" w14:textId="77777777" w:rsidR="003F0030" w:rsidRDefault="003F0030">
      <w:pPr>
        <w:spacing w:before="120" w:line="320" w:lineRule="atLeast"/>
        <w:rPr>
          <w:szCs w:val="21"/>
        </w:rPr>
        <w:sectPr w:rsidR="003F0030">
          <w:pgSz w:w="11906" w:h="16838"/>
          <w:pgMar w:top="1418" w:right="1418" w:bottom="1246" w:left="1418" w:header="851" w:footer="992" w:gutter="0"/>
          <w:cols w:space="720"/>
          <w:docGrid w:linePitch="312"/>
        </w:sectPr>
      </w:pPr>
    </w:p>
    <w:p w14:paraId="4022D19C" w14:textId="77777777" w:rsidR="003F0030" w:rsidRDefault="0039486E">
      <w:pPr>
        <w:widowControl/>
        <w:jc w:val="center"/>
        <w:outlineLvl w:val="0"/>
        <w:rPr>
          <w:sz w:val="32"/>
          <w:szCs w:val="32"/>
        </w:rPr>
      </w:pPr>
      <w:bookmarkStart w:id="143" w:name="_Toc227511249"/>
      <w:bookmarkEnd w:id="0"/>
      <w:bookmarkEnd w:id="1"/>
      <w:bookmarkEnd w:id="86"/>
      <w:bookmarkEnd w:id="87"/>
      <w:r>
        <w:rPr>
          <w:sz w:val="32"/>
          <w:szCs w:val="32"/>
        </w:rPr>
        <w:lastRenderedPageBreak/>
        <w:t>第六章</w:t>
      </w:r>
      <w:r>
        <w:rPr>
          <w:sz w:val="32"/>
          <w:szCs w:val="32"/>
        </w:rPr>
        <w:t xml:space="preserve">  </w:t>
      </w:r>
      <w:r>
        <w:rPr>
          <w:sz w:val="32"/>
          <w:szCs w:val="32"/>
        </w:rPr>
        <w:t>响应文件格式</w:t>
      </w:r>
      <w:bookmarkEnd w:id="143"/>
    </w:p>
    <w:p w14:paraId="12D0232B" w14:textId="77777777" w:rsidR="003F0030" w:rsidRDefault="003F0030">
      <w:pPr>
        <w:rPr>
          <w:sz w:val="28"/>
          <w:szCs w:val="28"/>
        </w:rPr>
      </w:pPr>
      <w:bookmarkStart w:id="144" w:name="_Toc254970697"/>
      <w:bookmarkStart w:id="145" w:name="_Toc254970556"/>
    </w:p>
    <w:bookmarkEnd w:id="144"/>
    <w:bookmarkEnd w:id="145"/>
    <w:p w14:paraId="55E1E5C3" w14:textId="77777777" w:rsidR="003F0030" w:rsidRDefault="003F0030">
      <w:pPr>
        <w:rPr>
          <w:sz w:val="28"/>
          <w:szCs w:val="28"/>
        </w:rPr>
      </w:pPr>
    </w:p>
    <w:p w14:paraId="56384C12" w14:textId="77777777" w:rsidR="003F0030" w:rsidRDefault="0039486E">
      <w:pPr>
        <w:spacing w:line="500" w:lineRule="exact"/>
        <w:ind w:firstLineChars="200" w:firstLine="560"/>
        <w:rPr>
          <w:rFonts w:ascii="宋体" w:hAnsi="宋体"/>
          <w:sz w:val="24"/>
        </w:rPr>
      </w:pPr>
      <w:bookmarkStart w:id="146" w:name="_Hlk19199063"/>
      <w:r>
        <w:rPr>
          <w:rFonts w:hint="eastAsia"/>
          <w:sz w:val="28"/>
          <w:szCs w:val="28"/>
        </w:rPr>
        <w:t>注：有签字、盖章要求的应按要求</w:t>
      </w:r>
      <w:bookmarkEnd w:id="146"/>
      <w:r>
        <w:rPr>
          <w:rFonts w:hint="eastAsia"/>
          <w:sz w:val="28"/>
          <w:szCs w:val="28"/>
        </w:rPr>
        <w:t>签字（签章）、盖章（签章）。</w:t>
      </w:r>
      <w:r>
        <w:rPr>
          <w:bCs/>
          <w:sz w:val="24"/>
        </w:rPr>
        <w:t xml:space="preserve"> </w:t>
      </w:r>
    </w:p>
    <w:p w14:paraId="48CB2D66" w14:textId="77777777" w:rsidR="003F0030" w:rsidRDefault="0039486E">
      <w:pPr>
        <w:snapToGrid w:val="0"/>
        <w:spacing w:beforeLines="50" w:before="120" w:after="50" w:line="440" w:lineRule="exact"/>
        <w:jc w:val="left"/>
        <w:outlineLvl w:val="1"/>
        <w:rPr>
          <w:b/>
          <w:sz w:val="24"/>
        </w:rPr>
      </w:pPr>
      <w:r>
        <w:rPr>
          <w:sz w:val="24"/>
        </w:rPr>
        <w:br w:type="page"/>
      </w:r>
      <w:r>
        <w:rPr>
          <w:rFonts w:hint="eastAsia"/>
          <w:sz w:val="24"/>
        </w:rPr>
        <w:lastRenderedPageBreak/>
        <w:t>1.</w:t>
      </w:r>
      <w:r>
        <w:rPr>
          <w:sz w:val="24"/>
        </w:rPr>
        <w:t>响应文件封面</w:t>
      </w:r>
      <w:r>
        <w:rPr>
          <w:rFonts w:hint="eastAsia"/>
          <w:sz w:val="24"/>
        </w:rPr>
        <w:t>参考</w:t>
      </w:r>
      <w:r>
        <w:rPr>
          <w:sz w:val="24"/>
        </w:rPr>
        <w:t>格式</w:t>
      </w:r>
      <w:bookmarkStart w:id="147" w:name="_Hlk92966991"/>
      <w:r>
        <w:rPr>
          <w:rFonts w:hint="eastAsia"/>
          <w:sz w:val="24"/>
        </w:rPr>
        <w:t>（资格证明文件）</w:t>
      </w:r>
      <w:bookmarkEnd w:id="147"/>
      <w:r>
        <w:rPr>
          <w:sz w:val="24"/>
        </w:rPr>
        <w:t>：</w:t>
      </w:r>
      <w:r>
        <w:rPr>
          <w:b/>
          <w:bCs/>
          <w:sz w:val="24"/>
        </w:rPr>
        <w:t xml:space="preserve"> </w:t>
      </w:r>
    </w:p>
    <w:p w14:paraId="35997A3F" w14:textId="77777777" w:rsidR="003F0030" w:rsidRDefault="003F0030">
      <w:pPr>
        <w:snapToGrid w:val="0"/>
        <w:spacing w:beforeLines="50" w:before="120" w:after="50" w:line="360" w:lineRule="exact"/>
        <w:rPr>
          <w:sz w:val="24"/>
        </w:rPr>
      </w:pPr>
    </w:p>
    <w:p w14:paraId="5BF394B5" w14:textId="77777777" w:rsidR="003F0030" w:rsidRDefault="003F0030">
      <w:pPr>
        <w:snapToGrid w:val="0"/>
        <w:spacing w:beforeLines="50" w:before="120" w:after="50" w:line="360" w:lineRule="exact"/>
        <w:jc w:val="right"/>
        <w:rPr>
          <w:bCs/>
          <w:sz w:val="24"/>
        </w:rPr>
      </w:pPr>
    </w:p>
    <w:p w14:paraId="2A9CCB15" w14:textId="77777777" w:rsidR="003F0030" w:rsidRDefault="0039486E">
      <w:pPr>
        <w:snapToGrid w:val="0"/>
        <w:spacing w:beforeLines="50" w:before="120" w:after="50" w:line="360" w:lineRule="exact"/>
        <w:jc w:val="center"/>
        <w:rPr>
          <w:bCs/>
          <w:sz w:val="24"/>
        </w:rPr>
      </w:pPr>
      <w:r>
        <w:rPr>
          <w:rFonts w:ascii="宋体" w:hAnsi="宋体" w:hint="eastAsia"/>
          <w:b/>
          <w:sz w:val="44"/>
        </w:rPr>
        <w:t>电子响应文件</w:t>
      </w:r>
    </w:p>
    <w:p w14:paraId="5C27AA9C" w14:textId="77777777" w:rsidR="003F0030" w:rsidRDefault="003F0030">
      <w:pPr>
        <w:snapToGrid w:val="0"/>
        <w:spacing w:beforeLines="50" w:before="120" w:after="50" w:line="360" w:lineRule="exact"/>
        <w:jc w:val="center"/>
        <w:rPr>
          <w:b/>
          <w:bCs/>
          <w:sz w:val="44"/>
          <w:szCs w:val="44"/>
        </w:rPr>
      </w:pPr>
    </w:p>
    <w:p w14:paraId="78C91589" w14:textId="77777777" w:rsidR="003F0030" w:rsidRDefault="003F0030">
      <w:pPr>
        <w:snapToGrid w:val="0"/>
        <w:spacing w:beforeLines="50" w:before="120" w:after="50" w:line="360" w:lineRule="exact"/>
        <w:jc w:val="center"/>
        <w:rPr>
          <w:b/>
          <w:bCs/>
          <w:sz w:val="44"/>
          <w:szCs w:val="44"/>
        </w:rPr>
      </w:pPr>
    </w:p>
    <w:p w14:paraId="554C1411" w14:textId="77777777" w:rsidR="003F0030" w:rsidRDefault="0039486E">
      <w:pPr>
        <w:snapToGrid w:val="0"/>
        <w:spacing w:beforeLines="50" w:before="120" w:after="50" w:line="360" w:lineRule="exact"/>
        <w:jc w:val="center"/>
        <w:rPr>
          <w:b/>
          <w:bCs/>
          <w:sz w:val="44"/>
          <w:szCs w:val="44"/>
        </w:rPr>
      </w:pPr>
      <w:bookmarkStart w:id="148" w:name="_Hlk92967018"/>
      <w:r>
        <w:rPr>
          <w:b/>
          <w:bCs/>
          <w:sz w:val="44"/>
          <w:szCs w:val="44"/>
        </w:rPr>
        <w:t>资格</w:t>
      </w:r>
      <w:r>
        <w:rPr>
          <w:rFonts w:hint="eastAsia"/>
          <w:b/>
          <w:bCs/>
          <w:sz w:val="44"/>
          <w:szCs w:val="44"/>
        </w:rPr>
        <w:t>证明文件</w:t>
      </w:r>
    </w:p>
    <w:bookmarkEnd w:id="148"/>
    <w:p w14:paraId="62AAAE36" w14:textId="77777777" w:rsidR="003F0030" w:rsidRDefault="003F0030">
      <w:pPr>
        <w:snapToGrid w:val="0"/>
        <w:spacing w:beforeLines="50" w:before="120" w:after="50" w:line="360" w:lineRule="exact"/>
        <w:jc w:val="center"/>
        <w:rPr>
          <w:b/>
          <w:bCs/>
          <w:sz w:val="44"/>
          <w:szCs w:val="44"/>
        </w:rPr>
      </w:pPr>
    </w:p>
    <w:p w14:paraId="48EA25E2" w14:textId="77777777" w:rsidR="003F0030" w:rsidRDefault="003F0030">
      <w:pPr>
        <w:snapToGrid w:val="0"/>
        <w:spacing w:beforeLines="50" w:before="120" w:after="50" w:line="360" w:lineRule="exact"/>
        <w:rPr>
          <w:bCs/>
          <w:sz w:val="24"/>
        </w:rPr>
      </w:pPr>
    </w:p>
    <w:p w14:paraId="59BC27E4" w14:textId="77777777" w:rsidR="003F0030" w:rsidRDefault="0039486E">
      <w:pPr>
        <w:snapToGrid w:val="0"/>
        <w:spacing w:beforeLines="50" w:before="120" w:after="50" w:line="360" w:lineRule="exact"/>
        <w:ind w:firstLineChars="300" w:firstLine="720"/>
        <w:rPr>
          <w:bCs/>
          <w:sz w:val="24"/>
        </w:rPr>
      </w:pPr>
      <w:r>
        <w:rPr>
          <w:bCs/>
          <w:sz w:val="24"/>
        </w:rPr>
        <w:t>项目名称：</w:t>
      </w:r>
      <w:r>
        <w:rPr>
          <w:bCs/>
          <w:sz w:val="24"/>
        </w:rPr>
        <w:t xml:space="preserve"> </w:t>
      </w:r>
    </w:p>
    <w:p w14:paraId="22533909" w14:textId="77777777" w:rsidR="003F0030" w:rsidRDefault="0039486E">
      <w:pPr>
        <w:snapToGrid w:val="0"/>
        <w:spacing w:beforeLines="50" w:before="120" w:after="50" w:line="360" w:lineRule="exact"/>
        <w:ind w:firstLineChars="300" w:firstLine="720"/>
        <w:rPr>
          <w:bCs/>
          <w:sz w:val="24"/>
        </w:rPr>
      </w:pPr>
      <w:r>
        <w:rPr>
          <w:bCs/>
          <w:sz w:val="24"/>
        </w:rPr>
        <w:t>项目编号：</w:t>
      </w:r>
    </w:p>
    <w:p w14:paraId="6DBFD4A0" w14:textId="77777777" w:rsidR="003F0030" w:rsidRDefault="0039486E">
      <w:pPr>
        <w:snapToGrid w:val="0"/>
        <w:spacing w:beforeLines="50" w:before="120" w:after="50" w:line="440" w:lineRule="exact"/>
        <w:ind w:firstLineChars="300" w:firstLine="720"/>
        <w:rPr>
          <w:bCs/>
          <w:sz w:val="24"/>
        </w:rPr>
      </w:pPr>
      <w:r>
        <w:rPr>
          <w:bCs/>
          <w:sz w:val="24"/>
        </w:rPr>
        <w:t>分标号：（若无</w:t>
      </w:r>
      <w:r>
        <w:rPr>
          <w:rFonts w:hint="eastAsia"/>
          <w:bCs/>
          <w:sz w:val="24"/>
        </w:rPr>
        <w:t>留空或写</w:t>
      </w:r>
      <w:r>
        <w:rPr>
          <w:bCs/>
          <w:sz w:val="24"/>
        </w:rPr>
        <w:t>“/”</w:t>
      </w:r>
      <w:r>
        <w:rPr>
          <w:bCs/>
          <w:sz w:val="24"/>
        </w:rPr>
        <w:t>）</w:t>
      </w:r>
    </w:p>
    <w:p w14:paraId="734CED77" w14:textId="77777777" w:rsidR="003F0030" w:rsidRDefault="0039486E">
      <w:pPr>
        <w:snapToGrid w:val="0"/>
        <w:spacing w:beforeLines="50" w:before="120" w:after="50" w:line="360" w:lineRule="exact"/>
        <w:ind w:firstLineChars="300" w:firstLine="720"/>
        <w:rPr>
          <w:bCs/>
          <w:sz w:val="24"/>
        </w:rPr>
      </w:pPr>
      <w:r>
        <w:rPr>
          <w:bCs/>
          <w:sz w:val="24"/>
        </w:rPr>
        <w:t>供应商名称：</w:t>
      </w:r>
    </w:p>
    <w:p w14:paraId="693EEB6F" w14:textId="77777777" w:rsidR="003F0030" w:rsidRDefault="0039486E">
      <w:pPr>
        <w:snapToGrid w:val="0"/>
        <w:spacing w:beforeLines="50" w:before="120" w:after="50" w:line="360" w:lineRule="exact"/>
        <w:ind w:firstLineChars="300" w:firstLine="720"/>
        <w:rPr>
          <w:bCs/>
          <w:sz w:val="24"/>
        </w:rPr>
      </w:pPr>
      <w:r>
        <w:rPr>
          <w:bCs/>
          <w:sz w:val="24"/>
        </w:rPr>
        <w:t>供应商地址：</w:t>
      </w:r>
    </w:p>
    <w:p w14:paraId="2DDAEF3F" w14:textId="77777777" w:rsidR="003F0030" w:rsidRDefault="003F0030">
      <w:pPr>
        <w:pStyle w:val="a0"/>
        <w:snapToGrid w:val="0"/>
        <w:spacing w:before="50" w:after="50" w:line="360" w:lineRule="exact"/>
        <w:ind w:firstLineChars="400" w:firstLine="960"/>
        <w:rPr>
          <w:bCs/>
          <w:sz w:val="24"/>
          <w:szCs w:val="24"/>
        </w:rPr>
      </w:pPr>
    </w:p>
    <w:p w14:paraId="43190945" w14:textId="77777777" w:rsidR="003F0030" w:rsidRDefault="0039486E">
      <w:pPr>
        <w:snapToGrid w:val="0"/>
        <w:spacing w:beforeLines="50" w:before="120" w:after="50" w:line="360" w:lineRule="exact"/>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p w14:paraId="32857D8D" w14:textId="77777777" w:rsidR="003F0030" w:rsidRDefault="0039486E">
      <w:pPr>
        <w:snapToGrid w:val="0"/>
        <w:spacing w:before="50" w:after="50" w:line="440" w:lineRule="exact"/>
        <w:rPr>
          <w:b/>
          <w:sz w:val="24"/>
        </w:rPr>
      </w:pPr>
      <w:r>
        <w:rPr>
          <w:b/>
          <w:sz w:val="24"/>
        </w:rPr>
        <w:t xml:space="preserve"> </w:t>
      </w:r>
    </w:p>
    <w:p w14:paraId="462E49C3" w14:textId="77777777" w:rsidR="003F0030" w:rsidRDefault="003F0030">
      <w:pPr>
        <w:snapToGrid w:val="0"/>
        <w:spacing w:beforeLines="50" w:before="120" w:after="50" w:line="360" w:lineRule="exact"/>
        <w:jc w:val="center"/>
        <w:rPr>
          <w:sz w:val="24"/>
        </w:rPr>
      </w:pPr>
    </w:p>
    <w:p w14:paraId="78D098E0" w14:textId="77777777" w:rsidR="003F0030" w:rsidRDefault="0039486E">
      <w:pPr>
        <w:snapToGrid w:val="0"/>
        <w:spacing w:beforeLines="50" w:before="120" w:after="50" w:line="440" w:lineRule="exact"/>
        <w:jc w:val="center"/>
        <w:rPr>
          <w:b/>
          <w:bCs/>
          <w:sz w:val="24"/>
        </w:rPr>
      </w:pPr>
      <w:bookmarkStart w:id="149" w:name="_Toc254970557"/>
      <w:bookmarkStart w:id="150" w:name="_Toc254970698"/>
      <w:r>
        <w:rPr>
          <w:sz w:val="24"/>
        </w:rPr>
        <w:br w:type="page"/>
      </w:r>
      <w:bookmarkEnd w:id="149"/>
      <w:bookmarkEnd w:id="150"/>
    </w:p>
    <w:p w14:paraId="7585BDD0" w14:textId="77777777" w:rsidR="003F0030" w:rsidRDefault="003F0030">
      <w:pPr>
        <w:snapToGrid w:val="0"/>
        <w:spacing w:beforeLines="50" w:before="120" w:after="50" w:line="440" w:lineRule="exact"/>
        <w:jc w:val="center"/>
        <w:rPr>
          <w:sz w:val="24"/>
        </w:rPr>
      </w:pPr>
    </w:p>
    <w:p w14:paraId="26CFB8E5" w14:textId="77777777" w:rsidR="003F0030" w:rsidRDefault="0039486E">
      <w:pPr>
        <w:snapToGrid w:val="0"/>
        <w:spacing w:before="50" w:after="50" w:line="440" w:lineRule="exact"/>
        <w:ind w:firstLineChars="49" w:firstLine="138"/>
        <w:jc w:val="center"/>
        <w:rPr>
          <w:b/>
          <w:sz w:val="28"/>
          <w:szCs w:val="28"/>
        </w:rPr>
      </w:pPr>
      <w:r>
        <w:rPr>
          <w:b/>
          <w:sz w:val="28"/>
          <w:szCs w:val="28"/>
        </w:rPr>
        <w:t>目录</w:t>
      </w:r>
    </w:p>
    <w:p w14:paraId="09F4E510" w14:textId="77777777" w:rsidR="003F0030" w:rsidRDefault="0039486E">
      <w:pPr>
        <w:jc w:val="center"/>
        <w:rPr>
          <w:b/>
          <w:sz w:val="24"/>
        </w:rPr>
      </w:pPr>
      <w:r>
        <w:rPr>
          <w:b/>
          <w:sz w:val="24"/>
        </w:rPr>
        <w:t>（需有页码）</w:t>
      </w:r>
    </w:p>
    <w:p w14:paraId="13044F50" w14:textId="77777777" w:rsidR="003F0030" w:rsidRDefault="0039486E">
      <w:pPr>
        <w:jc w:val="center"/>
        <w:rPr>
          <w:bCs/>
          <w:vanish/>
          <w:sz w:val="24"/>
        </w:rPr>
      </w:pPr>
      <w:r>
        <w:br w:type="page"/>
      </w:r>
      <w:r>
        <w:rPr>
          <w:bCs/>
          <w:sz w:val="24"/>
        </w:rPr>
        <w:lastRenderedPageBreak/>
        <w:t>第一部分</w:t>
      </w:r>
      <w:r>
        <w:rPr>
          <w:bCs/>
          <w:sz w:val="24"/>
        </w:rPr>
        <w:t xml:space="preserve"> </w:t>
      </w:r>
      <w:r>
        <w:rPr>
          <w:bCs/>
          <w:sz w:val="24"/>
        </w:rPr>
        <w:t>资格</w:t>
      </w:r>
      <w:r>
        <w:rPr>
          <w:rFonts w:hint="eastAsia"/>
          <w:bCs/>
          <w:sz w:val="24"/>
        </w:rPr>
        <w:t>证明</w:t>
      </w:r>
      <w:r>
        <w:rPr>
          <w:bCs/>
          <w:sz w:val="24"/>
        </w:rPr>
        <w:t>文件</w:t>
      </w:r>
    </w:p>
    <w:p w14:paraId="276361E4" w14:textId="77777777" w:rsidR="003F0030" w:rsidRDefault="003F0030">
      <w:pPr>
        <w:snapToGrid w:val="0"/>
        <w:spacing w:before="50" w:afterLines="50" w:after="120" w:line="400" w:lineRule="exact"/>
        <w:jc w:val="left"/>
        <w:rPr>
          <w:b/>
          <w:szCs w:val="21"/>
        </w:rPr>
      </w:pPr>
      <w:bookmarkStart w:id="151" w:name="_Hlk19199154"/>
    </w:p>
    <w:p w14:paraId="2AAF39A7" w14:textId="77777777" w:rsidR="003F0030" w:rsidRDefault="0039486E">
      <w:pPr>
        <w:snapToGrid w:val="0"/>
        <w:spacing w:before="50" w:afterLines="50" w:after="120" w:line="400" w:lineRule="exact"/>
        <w:jc w:val="left"/>
        <w:rPr>
          <w:b/>
          <w:szCs w:val="21"/>
        </w:rPr>
      </w:pPr>
      <w:r>
        <w:rPr>
          <w:b/>
          <w:szCs w:val="21"/>
        </w:rPr>
        <w:t>1</w:t>
      </w:r>
      <w:r>
        <w:rPr>
          <w:b/>
          <w:szCs w:val="21"/>
        </w:rPr>
        <w:t>．响应声明书格式：</w:t>
      </w:r>
      <w:bookmarkEnd w:id="151"/>
    </w:p>
    <w:p w14:paraId="1F437CA2" w14:textId="77777777" w:rsidR="003F0030" w:rsidRDefault="0039486E">
      <w:pPr>
        <w:snapToGrid w:val="0"/>
        <w:spacing w:beforeLines="50" w:before="120" w:after="50" w:line="360" w:lineRule="exact"/>
        <w:jc w:val="center"/>
        <w:rPr>
          <w:b/>
          <w:szCs w:val="21"/>
        </w:rPr>
      </w:pPr>
      <w:r>
        <w:rPr>
          <w:b/>
          <w:szCs w:val="21"/>
        </w:rPr>
        <w:t>响应声明书</w:t>
      </w:r>
    </w:p>
    <w:p w14:paraId="7B1118D5" w14:textId="77777777" w:rsidR="003F0030" w:rsidRDefault="003F0030">
      <w:pPr>
        <w:snapToGrid w:val="0"/>
        <w:spacing w:beforeLines="50" w:before="120" w:after="50" w:line="360" w:lineRule="exact"/>
        <w:jc w:val="center"/>
        <w:rPr>
          <w:szCs w:val="21"/>
        </w:rPr>
      </w:pPr>
    </w:p>
    <w:p w14:paraId="59F2963E" w14:textId="77777777" w:rsidR="003F0030" w:rsidRDefault="0039486E">
      <w:pPr>
        <w:snapToGrid w:val="0"/>
        <w:spacing w:beforeLines="50" w:before="120" w:after="50" w:line="360" w:lineRule="exact"/>
        <w:rPr>
          <w:szCs w:val="21"/>
        </w:rPr>
      </w:pPr>
      <w:bookmarkStart w:id="152" w:name="_Hlk19199166"/>
      <w:r>
        <w:rPr>
          <w:szCs w:val="21"/>
        </w:rPr>
        <w:t>致：</w:t>
      </w:r>
      <w:r>
        <w:rPr>
          <w:i/>
          <w:iCs/>
          <w:szCs w:val="21"/>
          <w:u w:val="single"/>
        </w:rPr>
        <w:t>（采购</w:t>
      </w:r>
      <w:r>
        <w:rPr>
          <w:rFonts w:hint="eastAsia"/>
          <w:i/>
          <w:iCs/>
          <w:szCs w:val="21"/>
          <w:u w:val="single"/>
        </w:rPr>
        <w:t>人</w:t>
      </w:r>
      <w:r>
        <w:rPr>
          <w:i/>
          <w:iCs/>
          <w:szCs w:val="21"/>
          <w:u w:val="single"/>
        </w:rPr>
        <w:t>名称）</w:t>
      </w:r>
      <w:r>
        <w:rPr>
          <w:szCs w:val="21"/>
        </w:rPr>
        <w:t>：</w:t>
      </w:r>
    </w:p>
    <w:p w14:paraId="4A7AB3E5" w14:textId="77777777" w:rsidR="003F0030" w:rsidRDefault="0039486E">
      <w:pPr>
        <w:snapToGrid w:val="0"/>
        <w:spacing w:beforeLines="50" w:before="120" w:after="50" w:line="360" w:lineRule="exact"/>
        <w:ind w:firstLineChars="300" w:firstLine="630"/>
        <w:rPr>
          <w:szCs w:val="21"/>
        </w:rPr>
      </w:pPr>
      <w:r>
        <w:rPr>
          <w:i/>
          <w:iCs/>
          <w:szCs w:val="21"/>
          <w:u w:val="single"/>
        </w:rPr>
        <w:t>（供应商名称）</w:t>
      </w:r>
      <w:r>
        <w:rPr>
          <w:szCs w:val="21"/>
        </w:rPr>
        <w:t>系中华人民共和国合法企业，</w:t>
      </w:r>
      <w:r>
        <w:rPr>
          <w:rFonts w:hint="eastAsia"/>
          <w:szCs w:val="21"/>
          <w:u w:val="single"/>
        </w:rPr>
        <w:t xml:space="preserve"> </w:t>
      </w:r>
      <w:r>
        <w:rPr>
          <w:i/>
          <w:iCs/>
          <w:szCs w:val="21"/>
          <w:u w:val="single"/>
        </w:rPr>
        <w:t xml:space="preserve"> </w:t>
      </w:r>
      <w:r>
        <w:rPr>
          <w:rFonts w:hint="eastAsia"/>
          <w:i/>
          <w:iCs/>
          <w:szCs w:val="21"/>
          <w:u w:val="single"/>
        </w:rPr>
        <w:t>（</w:t>
      </w:r>
      <w:r>
        <w:rPr>
          <w:i/>
          <w:iCs/>
          <w:szCs w:val="21"/>
          <w:u w:val="single"/>
        </w:rPr>
        <w:t>经营地址</w:t>
      </w:r>
      <w:r>
        <w:rPr>
          <w:rFonts w:hint="eastAsia"/>
          <w:i/>
          <w:iCs/>
          <w:szCs w:val="21"/>
          <w:u w:val="single"/>
        </w:rPr>
        <w:t>）</w:t>
      </w:r>
      <w:r>
        <w:rPr>
          <w:rFonts w:hint="eastAsia"/>
          <w:i/>
          <w:iCs/>
          <w:szCs w:val="21"/>
          <w:u w:val="single"/>
        </w:rPr>
        <w:t xml:space="preserve"> </w:t>
      </w:r>
      <w:r>
        <w:rPr>
          <w:i/>
          <w:iCs/>
          <w:szCs w:val="21"/>
          <w:u w:val="single"/>
        </w:rPr>
        <w:t xml:space="preserve"> </w:t>
      </w:r>
      <w:r>
        <w:rPr>
          <w:szCs w:val="21"/>
          <w:u w:val="single"/>
        </w:rPr>
        <w:t xml:space="preserve">  </w:t>
      </w:r>
      <w:r>
        <w:rPr>
          <w:szCs w:val="21"/>
        </w:rPr>
        <w:t>。</w:t>
      </w:r>
    </w:p>
    <w:p w14:paraId="60543D31" w14:textId="77777777" w:rsidR="003F0030" w:rsidRDefault="0039486E">
      <w:pPr>
        <w:snapToGrid w:val="0"/>
        <w:spacing w:beforeLines="50" w:before="120" w:after="50" w:line="360" w:lineRule="exact"/>
        <w:ind w:firstLine="645"/>
        <w:rPr>
          <w:szCs w:val="21"/>
        </w:rPr>
      </w:pPr>
      <w:r>
        <w:rPr>
          <w:szCs w:val="21"/>
        </w:rPr>
        <w:t>我</w:t>
      </w:r>
      <w:r>
        <w:rPr>
          <w:i/>
          <w:iCs/>
          <w:szCs w:val="21"/>
          <w:u w:val="single"/>
        </w:rPr>
        <w:t>（姓名）</w:t>
      </w:r>
      <w:r>
        <w:rPr>
          <w:rFonts w:hint="eastAsia"/>
          <w:i/>
          <w:iCs/>
          <w:szCs w:val="21"/>
          <w:u w:val="single"/>
        </w:rPr>
        <w:t xml:space="preserve"> </w:t>
      </w:r>
      <w:r>
        <w:rPr>
          <w:szCs w:val="21"/>
        </w:rPr>
        <w:t>系</w:t>
      </w:r>
      <w:r>
        <w:rPr>
          <w:i/>
          <w:iCs/>
          <w:szCs w:val="21"/>
          <w:u w:val="single"/>
        </w:rPr>
        <w:t>（供应商名称）</w:t>
      </w:r>
      <w:r>
        <w:rPr>
          <w:szCs w:val="21"/>
        </w:rPr>
        <w:t>的法定代表人，我方愿意参加贵方组织的</w:t>
      </w:r>
      <w:r>
        <w:rPr>
          <w:rFonts w:hint="eastAsia"/>
          <w:i/>
          <w:iCs/>
          <w:szCs w:val="21"/>
          <w:u w:val="single"/>
        </w:rPr>
        <w:t>（项目名称）</w:t>
      </w:r>
      <w:r>
        <w:rPr>
          <w:szCs w:val="21"/>
        </w:rPr>
        <w:t>项目的磋商，为便于贵方公正、择优地确定成交供应商及其响应产品和服务，我方就本次磋商有关事项郑重声明如下：</w:t>
      </w:r>
    </w:p>
    <w:p w14:paraId="1ABC7B50" w14:textId="77777777" w:rsidR="003F0030" w:rsidRDefault="0039486E">
      <w:pPr>
        <w:snapToGrid w:val="0"/>
        <w:spacing w:beforeLines="50" w:before="120" w:line="360" w:lineRule="exact"/>
        <w:ind w:firstLineChars="200" w:firstLine="420"/>
        <w:rPr>
          <w:szCs w:val="21"/>
        </w:rPr>
      </w:pPr>
      <w:r>
        <w:rPr>
          <w:szCs w:val="21"/>
        </w:rPr>
        <w:t>（</w:t>
      </w:r>
      <w:r>
        <w:rPr>
          <w:szCs w:val="21"/>
        </w:rPr>
        <w:t>1</w:t>
      </w:r>
      <w:r>
        <w:rPr>
          <w:szCs w:val="21"/>
        </w:rPr>
        <w:t>）我方向贵方提交的所有响应文件、资料都是准确的和真实的。</w:t>
      </w:r>
    </w:p>
    <w:p w14:paraId="4BD35EDD" w14:textId="77777777" w:rsidR="003F0030" w:rsidRDefault="0039486E">
      <w:pPr>
        <w:snapToGrid w:val="0"/>
        <w:spacing w:beforeLines="50" w:before="120" w:line="360" w:lineRule="exact"/>
        <w:ind w:firstLineChars="200" w:firstLine="420"/>
        <w:rPr>
          <w:szCs w:val="21"/>
        </w:rPr>
      </w:pPr>
      <w:r>
        <w:rPr>
          <w:szCs w:val="21"/>
        </w:rPr>
        <w:t>（</w:t>
      </w:r>
      <w:r>
        <w:rPr>
          <w:szCs w:val="21"/>
        </w:rPr>
        <w:t>2</w:t>
      </w:r>
      <w:r>
        <w:rPr>
          <w:szCs w:val="21"/>
        </w:rPr>
        <w:t>）我方不是采购人的附属机构；也不是为本项目提供整体设计、规范编制或者项目管理、监理、检测等服务的供应商或其附属机构。</w:t>
      </w:r>
    </w:p>
    <w:p w14:paraId="06EB23F9" w14:textId="77777777" w:rsidR="003F0030" w:rsidRDefault="0039486E">
      <w:pPr>
        <w:snapToGrid w:val="0"/>
        <w:spacing w:beforeLines="50" w:before="120" w:line="360" w:lineRule="exact"/>
        <w:ind w:firstLineChars="200" w:firstLine="420"/>
        <w:rPr>
          <w:szCs w:val="21"/>
        </w:rPr>
      </w:pPr>
      <w:r>
        <w:rPr>
          <w:szCs w:val="21"/>
        </w:rPr>
        <w:t>（</w:t>
      </w:r>
      <w:r>
        <w:rPr>
          <w:szCs w:val="21"/>
        </w:rPr>
        <w:t>3</w:t>
      </w:r>
      <w:r>
        <w:rPr>
          <w:szCs w:val="21"/>
        </w:rPr>
        <w:t>）</w:t>
      </w:r>
      <w:r>
        <w:rPr>
          <w:szCs w:val="21"/>
        </w:rPr>
        <w:t xml:space="preserve"> </w:t>
      </w:r>
      <w:r>
        <w:rPr>
          <w:szCs w:val="21"/>
        </w:rPr>
        <w:t>我方承诺在参加本政府采购项目活动前，没有被纳入政府部门或银行认定的失信名单，我方具有良好的商业信誉。</w:t>
      </w:r>
    </w:p>
    <w:p w14:paraId="05CFB937" w14:textId="77777777" w:rsidR="003F0030" w:rsidRDefault="0039486E">
      <w:pPr>
        <w:snapToGrid w:val="0"/>
        <w:spacing w:beforeLines="50" w:before="120" w:line="360" w:lineRule="exact"/>
        <w:ind w:firstLineChars="200" w:firstLine="420"/>
        <w:rPr>
          <w:szCs w:val="21"/>
        </w:rPr>
      </w:pPr>
      <w:r>
        <w:rPr>
          <w:szCs w:val="21"/>
        </w:rPr>
        <w:t>（</w:t>
      </w:r>
      <w:r>
        <w:rPr>
          <w:szCs w:val="21"/>
        </w:rPr>
        <w:t>4</w:t>
      </w:r>
      <w:r>
        <w:rPr>
          <w:szCs w:val="21"/>
        </w:rPr>
        <w:t>）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0D011779" w14:textId="77777777" w:rsidR="003F0030" w:rsidRDefault="0039486E">
      <w:pPr>
        <w:snapToGrid w:val="0"/>
        <w:spacing w:beforeLines="50" w:before="120" w:line="360" w:lineRule="exact"/>
        <w:ind w:firstLineChars="200" w:firstLine="420"/>
        <w:rPr>
          <w:szCs w:val="21"/>
          <w:lang w:val="zh-CN"/>
        </w:rPr>
      </w:pPr>
      <w:r>
        <w:rPr>
          <w:szCs w:val="21"/>
        </w:rPr>
        <w:t>（</w:t>
      </w:r>
      <w:r>
        <w:rPr>
          <w:szCs w:val="21"/>
        </w:rPr>
        <w:t>5</w:t>
      </w:r>
      <w:r>
        <w:rPr>
          <w:szCs w:val="21"/>
        </w:rPr>
        <w:t>）</w:t>
      </w:r>
      <w:r>
        <w:rPr>
          <w:szCs w:val="21"/>
          <w:lang w:val="zh-CN"/>
        </w:rPr>
        <w:t>我方</w:t>
      </w:r>
      <w:r>
        <w:rPr>
          <w:szCs w:val="21"/>
        </w:rPr>
        <w:t>承诺</w:t>
      </w:r>
      <w:r>
        <w:rPr>
          <w:szCs w:val="21"/>
          <w:lang w:val="zh-CN"/>
        </w:rPr>
        <w:t>具有履行本项目合同所必需的设备和专业技术能力。</w:t>
      </w:r>
    </w:p>
    <w:p w14:paraId="7DEE420A" w14:textId="77777777" w:rsidR="003F0030" w:rsidRDefault="0039486E">
      <w:pPr>
        <w:snapToGrid w:val="0"/>
        <w:spacing w:beforeLines="50" w:before="120" w:line="360" w:lineRule="exact"/>
        <w:ind w:firstLineChars="200" w:firstLine="420"/>
        <w:rPr>
          <w:szCs w:val="21"/>
        </w:rPr>
      </w:pPr>
      <w:r>
        <w:rPr>
          <w:rFonts w:hint="eastAsia"/>
          <w:szCs w:val="21"/>
        </w:rPr>
        <w:t>（</w:t>
      </w:r>
      <w:r>
        <w:rPr>
          <w:rFonts w:hint="eastAsia"/>
          <w:szCs w:val="21"/>
        </w:rPr>
        <w:t>6</w:t>
      </w:r>
      <w:r>
        <w:rPr>
          <w:rFonts w:hint="eastAsia"/>
          <w:szCs w:val="21"/>
        </w:rPr>
        <w:t>）我方承诺</w:t>
      </w:r>
      <w:r>
        <w:rPr>
          <w:szCs w:val="21"/>
        </w:rPr>
        <w:t>未被列入失信被执行人、重大税收违法失信主体、政府采购严重违法失信行为记录名单</w:t>
      </w:r>
      <w:r>
        <w:rPr>
          <w:rFonts w:hint="eastAsia"/>
          <w:szCs w:val="21"/>
        </w:rPr>
        <w:t>，如我方提供的声明不实，则接受本次响应作为响应无效的处理，</w:t>
      </w:r>
      <w:r>
        <w:rPr>
          <w:szCs w:val="21"/>
        </w:rPr>
        <w:t>并根据财库〔</w:t>
      </w:r>
      <w:r>
        <w:rPr>
          <w:szCs w:val="21"/>
        </w:rPr>
        <w:t>2016</w:t>
      </w:r>
      <w:r>
        <w:rPr>
          <w:szCs w:val="21"/>
        </w:rPr>
        <w:t>〕</w:t>
      </w:r>
      <w:r>
        <w:rPr>
          <w:szCs w:val="21"/>
        </w:rPr>
        <w:t>125</w:t>
      </w:r>
      <w:r>
        <w:rPr>
          <w:szCs w:val="21"/>
        </w:rPr>
        <w:t>号《财政部关于在政府采购活动中查询及使用信用记录有关问题的通知》规定接受失信联合惩戒。</w:t>
      </w:r>
    </w:p>
    <w:p w14:paraId="3868659B" w14:textId="77777777" w:rsidR="003F0030" w:rsidRDefault="0039486E">
      <w:pPr>
        <w:snapToGrid w:val="0"/>
        <w:spacing w:beforeLines="50" w:before="120" w:line="360" w:lineRule="exact"/>
        <w:ind w:firstLineChars="200" w:firstLine="420"/>
        <w:rPr>
          <w:szCs w:val="21"/>
        </w:rPr>
      </w:pPr>
      <w:r>
        <w:rPr>
          <w:rFonts w:hint="eastAsia"/>
          <w:szCs w:val="21"/>
        </w:rPr>
        <w:t>（</w:t>
      </w:r>
      <w:r>
        <w:rPr>
          <w:rFonts w:hint="eastAsia"/>
          <w:szCs w:val="21"/>
        </w:rPr>
        <w:t>7</w:t>
      </w:r>
      <w:r>
        <w:rPr>
          <w:rFonts w:hint="eastAsia"/>
          <w:szCs w:val="21"/>
        </w:rPr>
        <w:t>）我方承诺成交后按</w:t>
      </w:r>
      <w:r>
        <w:rPr>
          <w:szCs w:val="21"/>
        </w:rPr>
        <w:t>规定缴纳代理服务费</w:t>
      </w:r>
      <w:r>
        <w:rPr>
          <w:rFonts w:hint="eastAsia"/>
          <w:szCs w:val="21"/>
        </w:rPr>
        <w:t>。如未按时缴纳，</w:t>
      </w:r>
      <w:r>
        <w:rPr>
          <w:szCs w:val="21"/>
        </w:rPr>
        <w:t>贵方可</w:t>
      </w:r>
      <w:r>
        <w:rPr>
          <w:rFonts w:hint="eastAsia"/>
          <w:szCs w:val="21"/>
        </w:rPr>
        <w:t>不退还</w:t>
      </w:r>
      <w:r>
        <w:rPr>
          <w:szCs w:val="21"/>
        </w:rPr>
        <w:t>我</w:t>
      </w:r>
      <w:r>
        <w:rPr>
          <w:rFonts w:hint="eastAsia"/>
          <w:szCs w:val="21"/>
        </w:rPr>
        <w:t>方</w:t>
      </w:r>
      <w:r>
        <w:rPr>
          <w:szCs w:val="21"/>
        </w:rPr>
        <w:t>提交的</w:t>
      </w:r>
      <w:r>
        <w:rPr>
          <w:rFonts w:hint="eastAsia"/>
          <w:szCs w:val="21"/>
        </w:rPr>
        <w:t>磋商</w:t>
      </w:r>
      <w:r>
        <w:rPr>
          <w:szCs w:val="21"/>
        </w:rPr>
        <w:t>保证金</w:t>
      </w:r>
      <w:r>
        <w:rPr>
          <w:rFonts w:hint="eastAsia"/>
          <w:szCs w:val="21"/>
        </w:rPr>
        <w:t>，并从中</w:t>
      </w:r>
      <w:r>
        <w:rPr>
          <w:szCs w:val="21"/>
        </w:rPr>
        <w:t>扣除</w:t>
      </w:r>
      <w:r>
        <w:rPr>
          <w:rFonts w:hint="eastAsia"/>
          <w:szCs w:val="21"/>
        </w:rPr>
        <w:t>代理服务费。</w:t>
      </w:r>
    </w:p>
    <w:p w14:paraId="180EBB69" w14:textId="77777777" w:rsidR="003F0030" w:rsidRDefault="0039486E">
      <w:pPr>
        <w:snapToGrid w:val="0"/>
        <w:spacing w:beforeLines="50" w:before="120" w:line="360" w:lineRule="exact"/>
        <w:ind w:firstLineChars="200" w:firstLine="420"/>
        <w:rPr>
          <w:szCs w:val="21"/>
        </w:rPr>
      </w:pPr>
      <w:r>
        <w:rPr>
          <w:szCs w:val="21"/>
        </w:rPr>
        <w:t>我方对以上声明负全部法律责任。如有虚假或隐瞒，我方愿意承担一切后果，并不再寻求任何旨在减轻或免除法律责任的辩解。</w:t>
      </w:r>
    </w:p>
    <w:bookmarkEnd w:id="152"/>
    <w:p w14:paraId="0838654B" w14:textId="77777777" w:rsidR="003F0030" w:rsidRDefault="003F0030">
      <w:pPr>
        <w:snapToGrid w:val="0"/>
        <w:spacing w:beforeLines="50" w:before="120" w:line="360" w:lineRule="exact"/>
        <w:ind w:firstLineChars="200" w:firstLine="420"/>
        <w:rPr>
          <w:szCs w:val="21"/>
        </w:rPr>
      </w:pPr>
    </w:p>
    <w:p w14:paraId="76929FEC" w14:textId="77777777" w:rsidR="003F0030" w:rsidRDefault="0039486E">
      <w:pPr>
        <w:snapToGrid w:val="0"/>
        <w:spacing w:beforeLines="50" w:before="120" w:after="50" w:line="360" w:lineRule="exact"/>
        <w:ind w:firstLineChars="1700" w:firstLine="3570"/>
        <w:rPr>
          <w:szCs w:val="21"/>
        </w:rPr>
      </w:pPr>
      <w:r>
        <w:rPr>
          <w:szCs w:val="21"/>
        </w:rPr>
        <w:t>供应商</w:t>
      </w:r>
      <w:r>
        <w:rPr>
          <w:rFonts w:hint="eastAsia"/>
          <w:szCs w:val="21"/>
        </w:rPr>
        <w:t>名称（电子签章）</w:t>
      </w:r>
      <w:r>
        <w:rPr>
          <w:szCs w:val="21"/>
        </w:rPr>
        <w:t>：</w:t>
      </w:r>
      <w:r>
        <w:rPr>
          <w:szCs w:val="21"/>
          <w:u w:val="single"/>
        </w:rPr>
        <w:t xml:space="preserve">                </w:t>
      </w:r>
    </w:p>
    <w:p w14:paraId="720E0AFB" w14:textId="77777777" w:rsidR="003F0030" w:rsidRDefault="0039486E">
      <w:pPr>
        <w:snapToGrid w:val="0"/>
        <w:spacing w:beforeLines="50" w:before="120" w:after="50" w:line="360" w:lineRule="exact"/>
        <w:ind w:firstLineChars="100" w:firstLine="210"/>
        <w:rPr>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p>
    <w:p w14:paraId="1FC82EE7" w14:textId="77777777" w:rsidR="003F0030" w:rsidRDefault="0039486E">
      <w:pPr>
        <w:snapToGrid w:val="0"/>
        <w:spacing w:beforeLines="50" w:before="120" w:after="50" w:line="360" w:lineRule="exact"/>
        <w:rPr>
          <w:szCs w:val="21"/>
        </w:rPr>
      </w:pPr>
      <w:r>
        <w:rPr>
          <w:szCs w:val="21"/>
        </w:rPr>
        <w:br w:type="page"/>
      </w:r>
      <w:r>
        <w:rPr>
          <w:rFonts w:hint="eastAsia"/>
          <w:szCs w:val="21"/>
        </w:rPr>
        <w:lastRenderedPageBreak/>
        <w:t>2</w:t>
      </w:r>
      <w:r>
        <w:rPr>
          <w:szCs w:val="21"/>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w:t>
      </w:r>
      <w:r>
        <w:rPr>
          <w:rFonts w:hint="eastAsia"/>
          <w:szCs w:val="21"/>
        </w:rPr>
        <w:t>电子签章</w:t>
      </w:r>
      <w:r>
        <w:rPr>
          <w:szCs w:val="21"/>
        </w:rPr>
        <w:t>）</w:t>
      </w:r>
      <w:r>
        <w:rPr>
          <w:rFonts w:hint="eastAsia"/>
          <w:szCs w:val="21"/>
        </w:rPr>
        <w:t>。</w:t>
      </w:r>
    </w:p>
    <w:p w14:paraId="5DBC2729" w14:textId="77777777" w:rsidR="003F0030" w:rsidRDefault="003F0030">
      <w:pPr>
        <w:snapToGrid w:val="0"/>
        <w:spacing w:beforeLines="50" w:before="120" w:after="50" w:line="440" w:lineRule="exact"/>
        <w:rPr>
          <w:szCs w:val="21"/>
        </w:rPr>
      </w:pPr>
    </w:p>
    <w:p w14:paraId="16374888" w14:textId="77777777" w:rsidR="003F0030" w:rsidRDefault="0039486E">
      <w:pPr>
        <w:snapToGrid w:val="0"/>
        <w:spacing w:beforeLines="50" w:before="120" w:after="50" w:line="440" w:lineRule="exact"/>
        <w:rPr>
          <w:szCs w:val="21"/>
        </w:rPr>
      </w:pPr>
      <w:r>
        <w:rPr>
          <w:rFonts w:hint="eastAsia"/>
          <w:szCs w:val="21"/>
        </w:rPr>
        <w:t>3</w:t>
      </w:r>
      <w:r>
        <w:rPr>
          <w:szCs w:val="21"/>
        </w:rPr>
        <w:t>．财务状况报告（表）复印件或银行出具的资信证明复印件。</w:t>
      </w:r>
      <w:r>
        <w:t>对于从取得营业执照时间起到截标时间为止不足</w:t>
      </w:r>
      <w:r>
        <w:t>1</w:t>
      </w:r>
      <w:r>
        <w:t>年的供应商，只需提交</w:t>
      </w:r>
      <w:r>
        <w:rPr>
          <w:szCs w:val="21"/>
        </w:rPr>
        <w:t>截标时间前一个月的财务状况报告（表）复印件。（按</w:t>
      </w:r>
      <w:r>
        <w:rPr>
          <w:szCs w:val="21"/>
        </w:rPr>
        <w:t>“</w:t>
      </w:r>
      <w:r>
        <w:rPr>
          <w:szCs w:val="21"/>
        </w:rPr>
        <w:t>评审方法及标准</w:t>
      </w:r>
      <w:r>
        <w:rPr>
          <w:szCs w:val="21"/>
        </w:rPr>
        <w:t>” “</w:t>
      </w:r>
      <w:r>
        <w:rPr>
          <w:szCs w:val="21"/>
        </w:rPr>
        <w:t>资格审查表</w:t>
      </w:r>
      <w:r>
        <w:rPr>
          <w:szCs w:val="21"/>
        </w:rPr>
        <w:t>”</w:t>
      </w:r>
      <w:r>
        <w:rPr>
          <w:szCs w:val="21"/>
        </w:rPr>
        <w:t>规定提供）。（加盖供应商</w:t>
      </w:r>
      <w:r>
        <w:rPr>
          <w:rFonts w:hint="eastAsia"/>
          <w:szCs w:val="21"/>
        </w:rPr>
        <w:t>电子签章</w:t>
      </w:r>
      <w:r>
        <w:rPr>
          <w:szCs w:val="21"/>
        </w:rPr>
        <w:t>）</w:t>
      </w:r>
      <w:r>
        <w:rPr>
          <w:rFonts w:hint="eastAsia"/>
          <w:szCs w:val="21"/>
        </w:rPr>
        <w:t>。</w:t>
      </w:r>
    </w:p>
    <w:p w14:paraId="61E64DD0" w14:textId="77777777" w:rsidR="003F0030" w:rsidRDefault="003F0030">
      <w:pPr>
        <w:snapToGrid w:val="0"/>
        <w:spacing w:before="50" w:afterLines="50" w:after="120" w:line="440" w:lineRule="exact"/>
        <w:jc w:val="left"/>
        <w:rPr>
          <w:szCs w:val="21"/>
        </w:rPr>
      </w:pPr>
    </w:p>
    <w:p w14:paraId="5B441E8B" w14:textId="77777777" w:rsidR="003F0030" w:rsidRDefault="0039486E">
      <w:pPr>
        <w:snapToGrid w:val="0"/>
        <w:spacing w:before="50" w:afterLines="50" w:after="120" w:line="440" w:lineRule="exact"/>
        <w:jc w:val="left"/>
        <w:rPr>
          <w:b/>
          <w:szCs w:val="21"/>
        </w:rPr>
      </w:pPr>
      <w:r>
        <w:rPr>
          <w:rFonts w:hint="eastAsia"/>
          <w:szCs w:val="21"/>
        </w:rPr>
        <w:t>4</w:t>
      </w:r>
      <w:r>
        <w:rPr>
          <w:szCs w:val="21"/>
        </w:rPr>
        <w:t>．</w:t>
      </w:r>
      <w:r>
        <w:t>依法缴纳税费证明和社会保险缴纳证明材料</w:t>
      </w:r>
      <w:r>
        <w:rPr>
          <w:rFonts w:hint="eastAsia"/>
        </w:rPr>
        <w:t>。</w:t>
      </w:r>
      <w:r>
        <w:t>供应商成立不足</w:t>
      </w:r>
      <w:r>
        <w:rPr>
          <w:rFonts w:hint="eastAsia"/>
        </w:rPr>
        <w:t>1</w:t>
      </w:r>
      <w:r>
        <w:rPr>
          <w:rFonts w:hint="eastAsia"/>
        </w:rPr>
        <w:t>个月的，无须提供</w:t>
      </w:r>
      <w:r>
        <w:t>缴纳税费证明及社保缴费证明</w:t>
      </w:r>
      <w:r>
        <w:rPr>
          <w:rFonts w:hint="eastAsia"/>
        </w:rPr>
        <w:t>。</w:t>
      </w:r>
      <w:r>
        <w:t>依法免税或不需要缴纳社会保障资金的供应商，须提供相应文件证明其依法免税或不需要缴纳社会保障资金。</w:t>
      </w:r>
      <w:r>
        <w:rPr>
          <w:szCs w:val="21"/>
        </w:rPr>
        <w:t>（按</w:t>
      </w:r>
      <w:r>
        <w:rPr>
          <w:szCs w:val="21"/>
        </w:rPr>
        <w:t>“</w:t>
      </w:r>
      <w:r>
        <w:rPr>
          <w:szCs w:val="21"/>
        </w:rPr>
        <w:t>评审方法及标准</w:t>
      </w:r>
      <w:r>
        <w:rPr>
          <w:szCs w:val="21"/>
        </w:rPr>
        <w:t>” “</w:t>
      </w:r>
      <w:r>
        <w:rPr>
          <w:szCs w:val="21"/>
        </w:rPr>
        <w:t>资格性检查表</w:t>
      </w:r>
      <w:r>
        <w:rPr>
          <w:szCs w:val="21"/>
        </w:rPr>
        <w:t>”</w:t>
      </w:r>
      <w:r>
        <w:rPr>
          <w:szCs w:val="21"/>
        </w:rPr>
        <w:t>规定提供）（加盖供应商</w:t>
      </w:r>
      <w:r>
        <w:rPr>
          <w:rFonts w:hint="eastAsia"/>
          <w:szCs w:val="21"/>
        </w:rPr>
        <w:t>电子签章</w:t>
      </w:r>
      <w:r>
        <w:rPr>
          <w:szCs w:val="21"/>
        </w:rPr>
        <w:t>）</w:t>
      </w:r>
      <w:r>
        <w:rPr>
          <w:rFonts w:hint="eastAsia"/>
          <w:szCs w:val="21"/>
        </w:rPr>
        <w:t>。</w:t>
      </w:r>
    </w:p>
    <w:p w14:paraId="5F54AF9C" w14:textId="77777777" w:rsidR="003F0030" w:rsidRDefault="003F0030">
      <w:pPr>
        <w:snapToGrid w:val="0"/>
        <w:spacing w:before="50" w:afterLines="50" w:after="120" w:line="440" w:lineRule="exact"/>
        <w:jc w:val="left"/>
      </w:pPr>
    </w:p>
    <w:p w14:paraId="4EE1C9D7" w14:textId="77777777" w:rsidR="003F0030" w:rsidRDefault="0039486E">
      <w:pPr>
        <w:snapToGrid w:val="0"/>
        <w:spacing w:before="50" w:afterLines="50" w:after="120" w:line="440" w:lineRule="exact"/>
        <w:jc w:val="left"/>
        <w:rPr>
          <w:b/>
          <w:szCs w:val="21"/>
        </w:rPr>
      </w:pPr>
      <w:r>
        <w:rPr>
          <w:rFonts w:hint="eastAsia"/>
          <w:szCs w:val="21"/>
        </w:rPr>
        <w:t>5</w:t>
      </w:r>
      <w:r>
        <w:rPr>
          <w:szCs w:val="21"/>
        </w:rPr>
        <w:t>．具备法律、行政法规规定的其他要求的证明材料</w:t>
      </w:r>
      <w:r>
        <w:t>（</w:t>
      </w:r>
      <w:r>
        <w:rPr>
          <w:szCs w:val="21"/>
        </w:rPr>
        <w:t>按</w:t>
      </w:r>
      <w:r>
        <w:rPr>
          <w:szCs w:val="21"/>
        </w:rPr>
        <w:t>“</w:t>
      </w:r>
      <w:r>
        <w:rPr>
          <w:szCs w:val="21"/>
        </w:rPr>
        <w:t>评审方法及标准</w:t>
      </w:r>
      <w:r>
        <w:rPr>
          <w:szCs w:val="21"/>
        </w:rPr>
        <w:t>” “</w:t>
      </w:r>
      <w:r>
        <w:rPr>
          <w:szCs w:val="21"/>
        </w:rPr>
        <w:t>资格性检查表</w:t>
      </w:r>
      <w:r>
        <w:rPr>
          <w:szCs w:val="21"/>
        </w:rPr>
        <w:t>”</w:t>
      </w:r>
      <w:r>
        <w:rPr>
          <w:szCs w:val="21"/>
        </w:rPr>
        <w:t>规定提供</w:t>
      </w:r>
      <w:r>
        <w:t>）。</w:t>
      </w:r>
      <w:r>
        <w:rPr>
          <w:rFonts w:hint="eastAsia"/>
          <w:b/>
          <w:szCs w:val="21"/>
        </w:rPr>
        <w:t>（如采购文件有要求时提供）</w:t>
      </w:r>
    </w:p>
    <w:p w14:paraId="47091299" w14:textId="77777777" w:rsidR="003F0030" w:rsidRDefault="003F0030">
      <w:pPr>
        <w:snapToGrid w:val="0"/>
        <w:spacing w:before="50" w:afterLines="50" w:after="120" w:line="440" w:lineRule="exact"/>
        <w:jc w:val="left"/>
        <w:rPr>
          <w:szCs w:val="21"/>
        </w:rPr>
      </w:pPr>
    </w:p>
    <w:p w14:paraId="421B5B16" w14:textId="77777777" w:rsidR="003F0030" w:rsidRDefault="0039486E">
      <w:pPr>
        <w:snapToGrid w:val="0"/>
        <w:spacing w:before="50" w:afterLines="50" w:after="120" w:line="440" w:lineRule="exact"/>
        <w:jc w:val="left"/>
        <w:rPr>
          <w:b/>
          <w:szCs w:val="21"/>
        </w:rPr>
      </w:pPr>
      <w:r>
        <w:rPr>
          <w:rFonts w:hint="eastAsia"/>
          <w:szCs w:val="21"/>
        </w:rPr>
        <w:t>6</w:t>
      </w:r>
      <w:r>
        <w:rPr>
          <w:szCs w:val="21"/>
        </w:rPr>
        <w:t>．</w:t>
      </w:r>
      <w:r>
        <w:rPr>
          <w:rFonts w:hint="eastAsia"/>
        </w:rPr>
        <w:t>落实政府采购政策需满足的资格要求</w:t>
      </w:r>
      <w:r>
        <w:t>（</w:t>
      </w:r>
      <w:r>
        <w:rPr>
          <w:szCs w:val="21"/>
        </w:rPr>
        <w:t>按</w:t>
      </w:r>
      <w:r>
        <w:rPr>
          <w:szCs w:val="21"/>
        </w:rPr>
        <w:t>“</w:t>
      </w:r>
      <w:r>
        <w:rPr>
          <w:szCs w:val="21"/>
        </w:rPr>
        <w:t>评审方法及标准</w:t>
      </w:r>
      <w:r>
        <w:rPr>
          <w:szCs w:val="21"/>
        </w:rPr>
        <w:t>” “</w:t>
      </w:r>
      <w:r>
        <w:rPr>
          <w:szCs w:val="21"/>
        </w:rPr>
        <w:t>资格审查表</w:t>
      </w:r>
      <w:r>
        <w:rPr>
          <w:szCs w:val="21"/>
        </w:rPr>
        <w:t>”</w:t>
      </w:r>
      <w:r>
        <w:rPr>
          <w:szCs w:val="21"/>
        </w:rPr>
        <w:t>规定提供</w:t>
      </w:r>
      <w:r>
        <w:t>）。</w:t>
      </w:r>
      <w:r>
        <w:rPr>
          <w:rFonts w:hint="eastAsia"/>
          <w:b/>
          <w:szCs w:val="21"/>
        </w:rPr>
        <w:t>（如采购文件有要求时提供）</w:t>
      </w:r>
    </w:p>
    <w:p w14:paraId="2E823D39" w14:textId="77777777" w:rsidR="003F0030" w:rsidRDefault="003F0030">
      <w:pPr>
        <w:rPr>
          <w:szCs w:val="21"/>
        </w:rPr>
      </w:pPr>
    </w:p>
    <w:p w14:paraId="55739291" w14:textId="77777777" w:rsidR="003F0030" w:rsidRDefault="0039486E">
      <w:r>
        <w:rPr>
          <w:rFonts w:hint="eastAsia"/>
          <w:szCs w:val="21"/>
        </w:rPr>
        <w:t>7</w:t>
      </w:r>
      <w:r>
        <w:rPr>
          <w:szCs w:val="21"/>
        </w:rPr>
        <w:t>．</w:t>
      </w:r>
      <w:r>
        <w:t>满足供应商特定资格条件的其他证明材料</w:t>
      </w:r>
      <w:r>
        <w:rPr>
          <w:szCs w:val="21"/>
        </w:rPr>
        <w:t>加盖供应商</w:t>
      </w:r>
      <w:r>
        <w:rPr>
          <w:rFonts w:hint="eastAsia"/>
          <w:szCs w:val="21"/>
        </w:rPr>
        <w:t>电子签章</w:t>
      </w:r>
      <w:r>
        <w:t>（</w:t>
      </w:r>
      <w:r>
        <w:rPr>
          <w:szCs w:val="21"/>
        </w:rPr>
        <w:t>按</w:t>
      </w:r>
      <w:r>
        <w:rPr>
          <w:szCs w:val="21"/>
        </w:rPr>
        <w:t>“</w:t>
      </w:r>
      <w:r>
        <w:rPr>
          <w:szCs w:val="21"/>
        </w:rPr>
        <w:t>评审方法及标准</w:t>
      </w:r>
      <w:r>
        <w:rPr>
          <w:szCs w:val="21"/>
        </w:rPr>
        <w:t>” “</w:t>
      </w:r>
      <w:r>
        <w:rPr>
          <w:szCs w:val="21"/>
        </w:rPr>
        <w:t>资格性检查表</w:t>
      </w:r>
      <w:r>
        <w:rPr>
          <w:szCs w:val="21"/>
        </w:rPr>
        <w:t>”“</w:t>
      </w:r>
      <w:r>
        <w:rPr>
          <w:szCs w:val="21"/>
          <w:lang w:val="zh-CN"/>
        </w:rPr>
        <w:t xml:space="preserve"> </w:t>
      </w:r>
      <w:r>
        <w:rPr>
          <w:szCs w:val="21"/>
          <w:lang w:val="zh-CN"/>
        </w:rPr>
        <w:t>供应商应符合的</w:t>
      </w:r>
      <w:r>
        <w:rPr>
          <w:szCs w:val="21"/>
        </w:rPr>
        <w:t>特定资格条件</w:t>
      </w:r>
      <w:r>
        <w:rPr>
          <w:szCs w:val="21"/>
        </w:rPr>
        <w:t>”</w:t>
      </w:r>
      <w:r>
        <w:rPr>
          <w:szCs w:val="21"/>
        </w:rPr>
        <w:t>规定提供</w:t>
      </w:r>
      <w:r>
        <w:t>）。</w:t>
      </w:r>
      <w:r>
        <w:rPr>
          <w:rFonts w:hint="eastAsia"/>
          <w:b/>
          <w:szCs w:val="21"/>
        </w:rPr>
        <w:t>（如采购文件有要求时提供）</w:t>
      </w:r>
    </w:p>
    <w:p w14:paraId="4DCA9CDE" w14:textId="77777777" w:rsidR="003F0030" w:rsidRDefault="0039486E">
      <w:pPr>
        <w:snapToGrid w:val="0"/>
        <w:spacing w:before="50" w:afterLines="50" w:after="120" w:line="360" w:lineRule="auto"/>
        <w:jc w:val="left"/>
        <w:rPr>
          <w:szCs w:val="21"/>
        </w:rPr>
      </w:pPr>
      <w:r>
        <w:rPr>
          <w:b/>
          <w:szCs w:val="21"/>
        </w:rPr>
        <w:br w:type="page"/>
      </w:r>
      <w:r>
        <w:rPr>
          <w:rFonts w:hint="eastAsia"/>
          <w:szCs w:val="21"/>
        </w:rPr>
        <w:lastRenderedPageBreak/>
        <w:t>7</w:t>
      </w:r>
      <w:r>
        <w:rPr>
          <w:szCs w:val="21"/>
        </w:rPr>
        <w:t>.1</w:t>
      </w:r>
      <w:r>
        <w:rPr>
          <w:rFonts w:hint="eastAsia"/>
          <w:szCs w:val="21"/>
        </w:rPr>
        <w:t>供应商直接控股股东信息表</w:t>
      </w:r>
    </w:p>
    <w:tbl>
      <w:tblPr>
        <w:tblW w:w="0" w:type="auto"/>
        <w:tblInd w:w="125" w:type="dxa"/>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3F0030" w14:paraId="5F7F8FF0" w14:textId="77777777">
        <w:trPr>
          <w:tblHeader/>
        </w:trPr>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0F0C278" w14:textId="77777777" w:rsidR="003F0030" w:rsidRDefault="0039486E">
            <w:pPr>
              <w:spacing w:line="360" w:lineRule="auto"/>
              <w:jc w:val="center"/>
              <w:rPr>
                <w:szCs w:val="21"/>
              </w:rPr>
            </w:pPr>
            <w:r>
              <w:rPr>
                <w:rFonts w:hint="eastAsia"/>
                <w:szCs w:val="21"/>
              </w:rPr>
              <w:t>序号</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F615CEB" w14:textId="77777777" w:rsidR="003F0030" w:rsidRDefault="0039486E">
            <w:pPr>
              <w:spacing w:line="360" w:lineRule="auto"/>
              <w:jc w:val="center"/>
              <w:rPr>
                <w:szCs w:val="21"/>
              </w:rPr>
            </w:pPr>
            <w:r>
              <w:rPr>
                <w:rFonts w:hint="eastAsia"/>
                <w:szCs w:val="21"/>
              </w:rPr>
              <w:t>直接控股股东名称</w:t>
            </w: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5368FCB" w14:textId="77777777" w:rsidR="003F0030" w:rsidRDefault="0039486E">
            <w:pPr>
              <w:spacing w:line="360" w:lineRule="auto"/>
              <w:jc w:val="center"/>
              <w:rPr>
                <w:szCs w:val="21"/>
              </w:rPr>
            </w:pPr>
            <w:r>
              <w:rPr>
                <w:rFonts w:hint="eastAsia"/>
                <w:szCs w:val="21"/>
              </w:rPr>
              <w:t>出资比例</w:t>
            </w: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9373238" w14:textId="77777777" w:rsidR="003F0030" w:rsidRDefault="0039486E">
            <w:pPr>
              <w:spacing w:line="360" w:lineRule="auto"/>
              <w:jc w:val="center"/>
              <w:rPr>
                <w:szCs w:val="21"/>
              </w:rPr>
            </w:pPr>
            <w:r>
              <w:rPr>
                <w:rFonts w:hint="eastAsia"/>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58E4F29" w14:textId="77777777" w:rsidR="003F0030" w:rsidRDefault="0039486E">
            <w:pPr>
              <w:spacing w:line="360" w:lineRule="auto"/>
              <w:jc w:val="center"/>
              <w:rPr>
                <w:szCs w:val="21"/>
              </w:rPr>
            </w:pPr>
            <w:r>
              <w:rPr>
                <w:rFonts w:hint="eastAsia"/>
                <w:szCs w:val="21"/>
              </w:rPr>
              <w:t>备注</w:t>
            </w:r>
          </w:p>
        </w:tc>
      </w:tr>
      <w:tr w:rsidR="003F0030" w14:paraId="10D19DF3"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BC1E54C" w14:textId="77777777" w:rsidR="003F0030" w:rsidRDefault="0039486E">
            <w:pPr>
              <w:spacing w:line="360" w:lineRule="auto"/>
              <w:jc w:val="center"/>
              <w:rPr>
                <w:szCs w:val="21"/>
              </w:rPr>
            </w:pPr>
            <w:r>
              <w:rPr>
                <w:rFonts w:hint="eastAsia"/>
                <w:szCs w:val="21"/>
              </w:rPr>
              <w:t>1</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88658CC" w14:textId="77777777" w:rsidR="003F0030" w:rsidRDefault="003F0030">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50948D2" w14:textId="77777777" w:rsidR="003F0030" w:rsidRDefault="003F0030">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03BA1C5" w14:textId="77777777" w:rsidR="003F0030" w:rsidRDefault="003F0030">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AB9B140" w14:textId="77777777" w:rsidR="003F0030" w:rsidRDefault="003F0030">
            <w:pPr>
              <w:spacing w:line="360" w:lineRule="auto"/>
              <w:jc w:val="center"/>
              <w:rPr>
                <w:szCs w:val="21"/>
              </w:rPr>
            </w:pPr>
          </w:p>
        </w:tc>
      </w:tr>
      <w:tr w:rsidR="003F0030" w14:paraId="550DEEED"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4A52FE2" w14:textId="77777777" w:rsidR="003F0030" w:rsidRDefault="0039486E">
            <w:pPr>
              <w:spacing w:line="360" w:lineRule="auto"/>
              <w:jc w:val="center"/>
              <w:rPr>
                <w:szCs w:val="21"/>
              </w:rPr>
            </w:pPr>
            <w:r>
              <w:rPr>
                <w:rFonts w:hint="eastAsia"/>
                <w:szCs w:val="21"/>
              </w:rPr>
              <w:t>2</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02AE008" w14:textId="77777777" w:rsidR="003F0030" w:rsidRDefault="003F0030">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7E17CDA" w14:textId="77777777" w:rsidR="003F0030" w:rsidRDefault="003F0030">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07FB141" w14:textId="77777777" w:rsidR="003F0030" w:rsidRDefault="003F0030">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DBFE055" w14:textId="77777777" w:rsidR="003F0030" w:rsidRDefault="003F0030">
            <w:pPr>
              <w:spacing w:line="360" w:lineRule="auto"/>
              <w:jc w:val="center"/>
              <w:rPr>
                <w:szCs w:val="21"/>
              </w:rPr>
            </w:pPr>
          </w:p>
        </w:tc>
      </w:tr>
      <w:tr w:rsidR="003F0030" w14:paraId="1FCF904E"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293CFF8" w14:textId="77777777" w:rsidR="003F0030" w:rsidRDefault="0039486E">
            <w:pPr>
              <w:spacing w:line="360" w:lineRule="auto"/>
              <w:jc w:val="center"/>
              <w:rPr>
                <w:szCs w:val="21"/>
              </w:rPr>
            </w:pPr>
            <w:r>
              <w:rPr>
                <w:rFonts w:hint="eastAsia"/>
                <w:szCs w:val="21"/>
              </w:rPr>
              <w:t>3</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B9E16B7" w14:textId="77777777" w:rsidR="003F0030" w:rsidRDefault="003F0030">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ADA381C" w14:textId="77777777" w:rsidR="003F0030" w:rsidRDefault="003F0030">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0A7448A" w14:textId="77777777" w:rsidR="003F0030" w:rsidRDefault="003F0030">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BFD4F14" w14:textId="77777777" w:rsidR="003F0030" w:rsidRDefault="003F0030">
            <w:pPr>
              <w:spacing w:line="360" w:lineRule="auto"/>
              <w:jc w:val="center"/>
              <w:rPr>
                <w:szCs w:val="21"/>
              </w:rPr>
            </w:pPr>
          </w:p>
        </w:tc>
      </w:tr>
      <w:tr w:rsidR="003F0030" w14:paraId="26CAFFBD"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8DFB23C" w14:textId="77777777" w:rsidR="003F0030" w:rsidRDefault="0039486E">
            <w:pPr>
              <w:spacing w:line="360" w:lineRule="auto"/>
              <w:jc w:val="center"/>
              <w:rPr>
                <w:szCs w:val="21"/>
              </w:rPr>
            </w:pPr>
            <w:r>
              <w:rPr>
                <w:rFonts w:hint="eastAsia"/>
                <w:szCs w:val="21"/>
              </w:rPr>
              <w:t>……</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8C5A6F3" w14:textId="77777777" w:rsidR="003F0030" w:rsidRDefault="003F0030">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1A29B8F" w14:textId="77777777" w:rsidR="003F0030" w:rsidRDefault="003F0030">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6368A47" w14:textId="77777777" w:rsidR="003F0030" w:rsidRDefault="003F0030">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5638AA8" w14:textId="77777777" w:rsidR="003F0030" w:rsidRDefault="003F0030">
            <w:pPr>
              <w:spacing w:line="360" w:lineRule="auto"/>
              <w:jc w:val="center"/>
              <w:rPr>
                <w:szCs w:val="21"/>
              </w:rPr>
            </w:pPr>
          </w:p>
        </w:tc>
      </w:tr>
    </w:tbl>
    <w:p w14:paraId="54C1ABAF" w14:textId="77777777" w:rsidR="003F0030" w:rsidRDefault="0039486E">
      <w:pPr>
        <w:snapToGrid w:val="0"/>
        <w:spacing w:line="360" w:lineRule="auto"/>
        <w:jc w:val="left"/>
        <w:rPr>
          <w:szCs w:val="21"/>
        </w:rPr>
      </w:pPr>
      <w:r>
        <w:rPr>
          <w:rFonts w:hint="eastAsia"/>
          <w:szCs w:val="21"/>
        </w:rPr>
        <w:t>注：</w:t>
      </w:r>
    </w:p>
    <w:p w14:paraId="24E430FE" w14:textId="77777777" w:rsidR="003F0030" w:rsidRDefault="0039486E">
      <w:pPr>
        <w:snapToGrid w:val="0"/>
        <w:spacing w:line="360" w:lineRule="auto"/>
        <w:jc w:val="left"/>
        <w:rPr>
          <w:szCs w:val="21"/>
        </w:rPr>
      </w:pPr>
      <w:r>
        <w:rPr>
          <w:rFonts w:hint="eastAsia"/>
          <w:szCs w:val="21"/>
        </w:rPr>
        <w:t>1.</w:t>
      </w:r>
      <w:r>
        <w:rPr>
          <w:rFonts w:hint="eastAsia"/>
          <w:szCs w:val="21"/>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13840A3" w14:textId="77777777" w:rsidR="003F0030" w:rsidRDefault="0039486E">
      <w:pPr>
        <w:snapToGrid w:val="0"/>
        <w:spacing w:line="360" w:lineRule="auto"/>
        <w:jc w:val="left"/>
        <w:rPr>
          <w:szCs w:val="21"/>
        </w:rPr>
      </w:pPr>
      <w:r>
        <w:rPr>
          <w:rFonts w:hint="eastAsia"/>
          <w:szCs w:val="21"/>
        </w:rPr>
        <w:t>2.</w:t>
      </w:r>
      <w:r>
        <w:rPr>
          <w:rFonts w:hint="eastAsia"/>
          <w:szCs w:val="21"/>
        </w:rPr>
        <w:t>本表所指的控股关系仅限于直接控股关系，不包括间接的控股关系。公司实际控制人与公司之间的关系不属于本表所指的直接控股关系。</w:t>
      </w:r>
    </w:p>
    <w:p w14:paraId="4614882E" w14:textId="77777777" w:rsidR="003F0030" w:rsidRDefault="0039486E">
      <w:pPr>
        <w:snapToGrid w:val="0"/>
        <w:spacing w:line="360" w:lineRule="auto"/>
        <w:jc w:val="left"/>
        <w:rPr>
          <w:szCs w:val="21"/>
        </w:rPr>
      </w:pPr>
      <w:r>
        <w:rPr>
          <w:rFonts w:hint="eastAsia"/>
          <w:szCs w:val="21"/>
        </w:rPr>
        <w:t>3.</w:t>
      </w:r>
      <w:r>
        <w:rPr>
          <w:rFonts w:hint="eastAsia"/>
          <w:szCs w:val="21"/>
        </w:rPr>
        <w:t>供应商不存在直接控股股东的，则填“无”。</w:t>
      </w:r>
    </w:p>
    <w:p w14:paraId="1CB913D2" w14:textId="77777777" w:rsidR="003F0030" w:rsidRDefault="003F0030">
      <w:pPr>
        <w:snapToGrid w:val="0"/>
        <w:spacing w:line="360" w:lineRule="auto"/>
        <w:jc w:val="left"/>
        <w:rPr>
          <w:szCs w:val="21"/>
        </w:rPr>
      </w:pPr>
    </w:p>
    <w:p w14:paraId="033A213B" w14:textId="77777777" w:rsidR="003F0030" w:rsidRDefault="003F0030">
      <w:pPr>
        <w:snapToGrid w:val="0"/>
        <w:spacing w:line="360" w:lineRule="auto"/>
        <w:jc w:val="left"/>
        <w:rPr>
          <w:szCs w:val="21"/>
        </w:rPr>
      </w:pPr>
    </w:p>
    <w:p w14:paraId="681981EA" w14:textId="77777777" w:rsidR="003F0030" w:rsidRDefault="003F0030">
      <w:pPr>
        <w:snapToGrid w:val="0"/>
        <w:spacing w:line="360" w:lineRule="auto"/>
        <w:jc w:val="left"/>
        <w:rPr>
          <w:szCs w:val="21"/>
        </w:rPr>
      </w:pPr>
    </w:p>
    <w:p w14:paraId="3599D1AA" w14:textId="77777777" w:rsidR="003F0030" w:rsidRDefault="003F0030">
      <w:pPr>
        <w:snapToGrid w:val="0"/>
        <w:spacing w:line="360" w:lineRule="auto"/>
        <w:jc w:val="left"/>
        <w:rPr>
          <w:szCs w:val="21"/>
        </w:rPr>
      </w:pPr>
    </w:p>
    <w:p w14:paraId="690D4790" w14:textId="77777777" w:rsidR="003F0030" w:rsidRDefault="003F0030">
      <w:pPr>
        <w:snapToGrid w:val="0"/>
        <w:spacing w:line="360" w:lineRule="auto"/>
        <w:jc w:val="left"/>
        <w:rPr>
          <w:szCs w:val="21"/>
        </w:rPr>
      </w:pPr>
    </w:p>
    <w:p w14:paraId="3D7F533A" w14:textId="77777777" w:rsidR="003F0030" w:rsidRDefault="0039486E">
      <w:pPr>
        <w:snapToGrid w:val="0"/>
        <w:spacing w:line="360" w:lineRule="auto"/>
        <w:ind w:firstLineChars="2100" w:firstLine="4410"/>
        <w:rPr>
          <w:szCs w:val="21"/>
        </w:rPr>
      </w:pPr>
      <w:r>
        <w:rPr>
          <w:rFonts w:hint="eastAsia"/>
          <w:szCs w:val="21"/>
        </w:rPr>
        <w:t>供应商名称</w:t>
      </w:r>
      <w:r>
        <w:rPr>
          <w:rFonts w:hint="eastAsia"/>
          <w:szCs w:val="21"/>
        </w:rPr>
        <w:t>(</w:t>
      </w:r>
      <w:r>
        <w:rPr>
          <w:rFonts w:hint="eastAsia"/>
          <w:szCs w:val="21"/>
        </w:rPr>
        <w:t>电子签章</w:t>
      </w:r>
      <w:r>
        <w:rPr>
          <w:rFonts w:hint="eastAsia"/>
          <w:szCs w:val="21"/>
        </w:rPr>
        <w:t>)</w:t>
      </w:r>
      <w:r>
        <w:rPr>
          <w:rFonts w:hint="eastAsia"/>
          <w:szCs w:val="21"/>
        </w:rPr>
        <w:t>：</w:t>
      </w:r>
    </w:p>
    <w:p w14:paraId="58A8B1D5" w14:textId="77777777" w:rsidR="003F0030" w:rsidRDefault="0039486E">
      <w:pPr>
        <w:snapToGrid w:val="0"/>
        <w:spacing w:line="360" w:lineRule="auto"/>
        <w:ind w:firstLineChars="2150" w:firstLine="4515"/>
        <w:rPr>
          <w:szCs w:val="21"/>
        </w:rPr>
      </w:pPr>
      <w:r>
        <w:rPr>
          <w:rFonts w:hint="eastAsia"/>
          <w:szCs w:val="21"/>
        </w:rPr>
        <w:t>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14:paraId="5ABB2972" w14:textId="77777777" w:rsidR="003F0030" w:rsidRDefault="0039486E">
      <w:pPr>
        <w:snapToGrid w:val="0"/>
        <w:jc w:val="left"/>
        <w:rPr>
          <w:szCs w:val="21"/>
        </w:rPr>
      </w:pPr>
      <w:r>
        <w:rPr>
          <w:rFonts w:ascii="宋体" w:hAnsi="宋体"/>
          <w:b/>
          <w:sz w:val="28"/>
          <w:szCs w:val="28"/>
        </w:rPr>
        <w:br w:type="page"/>
      </w:r>
      <w:r>
        <w:rPr>
          <w:rFonts w:hint="eastAsia"/>
          <w:szCs w:val="21"/>
        </w:rPr>
        <w:lastRenderedPageBreak/>
        <w:t>7</w:t>
      </w:r>
      <w:r>
        <w:rPr>
          <w:szCs w:val="21"/>
        </w:rPr>
        <w:t>.2</w:t>
      </w:r>
      <w:r>
        <w:rPr>
          <w:rFonts w:hint="eastAsia"/>
          <w:szCs w:val="21"/>
        </w:rPr>
        <w:t>供应商直接管理关系信息表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3F0030" w14:paraId="03D1F7D9"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931D7EC" w14:textId="77777777" w:rsidR="003F0030" w:rsidRDefault="0039486E">
            <w:pPr>
              <w:spacing w:line="360" w:lineRule="auto"/>
              <w:jc w:val="center"/>
              <w:rPr>
                <w:szCs w:val="21"/>
              </w:rPr>
            </w:pPr>
            <w:r>
              <w:rPr>
                <w:rFonts w:hint="eastAsia"/>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8356CF2" w14:textId="77777777" w:rsidR="003F0030" w:rsidRDefault="0039486E">
            <w:pPr>
              <w:spacing w:line="360" w:lineRule="auto"/>
              <w:jc w:val="center"/>
              <w:rPr>
                <w:szCs w:val="21"/>
              </w:rPr>
            </w:pPr>
            <w:r>
              <w:rPr>
                <w:rFonts w:hint="eastAsia"/>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4A1758D" w14:textId="77777777" w:rsidR="003F0030" w:rsidRDefault="0039486E">
            <w:pPr>
              <w:spacing w:line="360" w:lineRule="auto"/>
              <w:jc w:val="center"/>
              <w:rPr>
                <w:szCs w:val="21"/>
              </w:rPr>
            </w:pPr>
            <w:r>
              <w:rPr>
                <w:rFonts w:hint="eastAsia"/>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12782CF" w14:textId="77777777" w:rsidR="003F0030" w:rsidRDefault="0039486E">
            <w:pPr>
              <w:spacing w:line="360" w:lineRule="auto"/>
              <w:jc w:val="center"/>
              <w:rPr>
                <w:szCs w:val="21"/>
              </w:rPr>
            </w:pPr>
            <w:r>
              <w:rPr>
                <w:rFonts w:hint="eastAsia"/>
                <w:szCs w:val="21"/>
              </w:rPr>
              <w:t>备注</w:t>
            </w:r>
          </w:p>
        </w:tc>
      </w:tr>
      <w:tr w:rsidR="003F0030" w14:paraId="771993A7"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91DFF99" w14:textId="77777777" w:rsidR="003F0030" w:rsidRDefault="0039486E">
            <w:pPr>
              <w:spacing w:line="360" w:lineRule="auto"/>
              <w:jc w:val="center"/>
              <w:rPr>
                <w:szCs w:val="21"/>
              </w:rPr>
            </w:pPr>
            <w:r>
              <w:rPr>
                <w:rFonts w:hint="eastAsia"/>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EE35A28" w14:textId="77777777" w:rsidR="003F0030" w:rsidRDefault="003F0030">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306BEF8" w14:textId="77777777" w:rsidR="003F0030" w:rsidRDefault="003F0030">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4D91578" w14:textId="77777777" w:rsidR="003F0030" w:rsidRDefault="003F0030">
            <w:pPr>
              <w:spacing w:line="360" w:lineRule="auto"/>
              <w:jc w:val="center"/>
              <w:rPr>
                <w:szCs w:val="21"/>
              </w:rPr>
            </w:pPr>
          </w:p>
        </w:tc>
      </w:tr>
      <w:tr w:rsidR="003F0030" w14:paraId="4D240B47"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B425F90" w14:textId="77777777" w:rsidR="003F0030" w:rsidRDefault="0039486E">
            <w:pPr>
              <w:spacing w:line="360" w:lineRule="auto"/>
              <w:jc w:val="center"/>
              <w:rPr>
                <w:szCs w:val="21"/>
              </w:rPr>
            </w:pPr>
            <w:r>
              <w:rPr>
                <w:rFonts w:hint="eastAsia"/>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C58CE63" w14:textId="77777777" w:rsidR="003F0030" w:rsidRDefault="003F0030">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5F272D8" w14:textId="77777777" w:rsidR="003F0030" w:rsidRDefault="003F0030">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12CC23B" w14:textId="77777777" w:rsidR="003F0030" w:rsidRDefault="003F0030">
            <w:pPr>
              <w:spacing w:line="360" w:lineRule="auto"/>
              <w:jc w:val="center"/>
              <w:rPr>
                <w:szCs w:val="21"/>
              </w:rPr>
            </w:pPr>
          </w:p>
        </w:tc>
      </w:tr>
      <w:tr w:rsidR="003F0030" w14:paraId="212EA78B"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AD18552" w14:textId="77777777" w:rsidR="003F0030" w:rsidRDefault="0039486E">
            <w:pPr>
              <w:spacing w:line="360" w:lineRule="auto"/>
              <w:jc w:val="center"/>
              <w:rPr>
                <w:szCs w:val="21"/>
              </w:rPr>
            </w:pPr>
            <w:r>
              <w:rPr>
                <w:rFonts w:hint="eastAsia"/>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2F49585" w14:textId="77777777" w:rsidR="003F0030" w:rsidRDefault="003F0030">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C18FD8A" w14:textId="77777777" w:rsidR="003F0030" w:rsidRDefault="003F0030">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5C35207" w14:textId="77777777" w:rsidR="003F0030" w:rsidRDefault="003F0030">
            <w:pPr>
              <w:spacing w:line="360" w:lineRule="auto"/>
              <w:jc w:val="center"/>
              <w:rPr>
                <w:szCs w:val="21"/>
              </w:rPr>
            </w:pPr>
          </w:p>
        </w:tc>
      </w:tr>
      <w:tr w:rsidR="003F0030" w14:paraId="449660C5"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5DE4089" w14:textId="77777777" w:rsidR="003F0030" w:rsidRDefault="0039486E">
            <w:pPr>
              <w:spacing w:line="360" w:lineRule="auto"/>
              <w:jc w:val="center"/>
              <w:rPr>
                <w:szCs w:val="21"/>
              </w:rPr>
            </w:pPr>
            <w:r>
              <w:rPr>
                <w:rFonts w:hint="eastAsia"/>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A5E94B9" w14:textId="77777777" w:rsidR="003F0030" w:rsidRDefault="003F0030">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97C4596" w14:textId="77777777" w:rsidR="003F0030" w:rsidRDefault="003F0030">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F86772A" w14:textId="77777777" w:rsidR="003F0030" w:rsidRDefault="003F0030">
            <w:pPr>
              <w:spacing w:line="360" w:lineRule="auto"/>
              <w:jc w:val="center"/>
              <w:rPr>
                <w:szCs w:val="21"/>
              </w:rPr>
            </w:pPr>
          </w:p>
        </w:tc>
      </w:tr>
    </w:tbl>
    <w:p w14:paraId="580B4F97" w14:textId="77777777" w:rsidR="003F0030" w:rsidRDefault="0039486E">
      <w:pPr>
        <w:snapToGrid w:val="0"/>
        <w:spacing w:line="360" w:lineRule="auto"/>
        <w:jc w:val="left"/>
        <w:rPr>
          <w:szCs w:val="21"/>
        </w:rPr>
      </w:pPr>
      <w:r>
        <w:rPr>
          <w:rFonts w:hint="eastAsia"/>
          <w:szCs w:val="21"/>
        </w:rPr>
        <w:t>注：</w:t>
      </w:r>
    </w:p>
    <w:p w14:paraId="44F92E85" w14:textId="77777777" w:rsidR="003F0030" w:rsidRDefault="0039486E">
      <w:pPr>
        <w:snapToGrid w:val="0"/>
        <w:spacing w:line="360" w:lineRule="auto"/>
        <w:ind w:firstLineChars="200" w:firstLine="420"/>
        <w:jc w:val="left"/>
        <w:rPr>
          <w:szCs w:val="21"/>
        </w:rPr>
      </w:pPr>
      <w:r>
        <w:rPr>
          <w:rFonts w:hint="eastAsia"/>
          <w:szCs w:val="21"/>
        </w:rPr>
        <w:t>1.</w:t>
      </w:r>
      <w:r>
        <w:rPr>
          <w:rFonts w:hint="eastAsia"/>
          <w:szCs w:val="21"/>
        </w:rPr>
        <w:t>管理关系：是指不具有出资持股关系的其他单位之间存在的管理与被管理关系，如一些上下级关系的事业单位和团体组织。</w:t>
      </w:r>
    </w:p>
    <w:p w14:paraId="267A75EA" w14:textId="77777777" w:rsidR="003F0030" w:rsidRDefault="0039486E">
      <w:pPr>
        <w:snapToGrid w:val="0"/>
        <w:spacing w:line="360" w:lineRule="auto"/>
        <w:ind w:firstLineChars="200" w:firstLine="420"/>
        <w:jc w:val="left"/>
        <w:rPr>
          <w:szCs w:val="21"/>
        </w:rPr>
      </w:pPr>
      <w:r>
        <w:rPr>
          <w:rFonts w:hint="eastAsia"/>
          <w:szCs w:val="21"/>
        </w:rPr>
        <w:t>2.</w:t>
      </w:r>
      <w:r>
        <w:rPr>
          <w:rFonts w:hint="eastAsia"/>
          <w:szCs w:val="21"/>
        </w:rPr>
        <w:t>本表所指的管理关系仅限于直接管理关系，不包括间接的管理关系。</w:t>
      </w:r>
    </w:p>
    <w:p w14:paraId="430A646E" w14:textId="77777777" w:rsidR="003F0030" w:rsidRDefault="0039486E">
      <w:pPr>
        <w:snapToGrid w:val="0"/>
        <w:spacing w:line="360" w:lineRule="auto"/>
        <w:ind w:firstLineChars="200" w:firstLine="420"/>
        <w:jc w:val="left"/>
        <w:rPr>
          <w:szCs w:val="21"/>
        </w:rPr>
      </w:pPr>
      <w:r>
        <w:rPr>
          <w:rFonts w:hint="eastAsia"/>
          <w:szCs w:val="21"/>
        </w:rPr>
        <w:t>3.</w:t>
      </w:r>
      <w:r>
        <w:rPr>
          <w:rFonts w:hint="eastAsia"/>
          <w:szCs w:val="21"/>
        </w:rPr>
        <w:t>供应商不存在直接管理关系的，则填“无”。</w:t>
      </w:r>
    </w:p>
    <w:p w14:paraId="00BBA250" w14:textId="77777777" w:rsidR="003F0030" w:rsidRDefault="003F0030">
      <w:pPr>
        <w:snapToGrid w:val="0"/>
        <w:spacing w:line="360" w:lineRule="auto"/>
        <w:jc w:val="left"/>
        <w:rPr>
          <w:szCs w:val="21"/>
        </w:rPr>
      </w:pPr>
    </w:p>
    <w:p w14:paraId="394E7C14" w14:textId="77777777" w:rsidR="003F0030" w:rsidRDefault="003F0030">
      <w:pPr>
        <w:snapToGrid w:val="0"/>
        <w:spacing w:line="360" w:lineRule="auto"/>
        <w:jc w:val="left"/>
        <w:rPr>
          <w:szCs w:val="21"/>
        </w:rPr>
      </w:pPr>
    </w:p>
    <w:p w14:paraId="12FADAC5" w14:textId="77777777" w:rsidR="003F0030" w:rsidRDefault="003F0030">
      <w:pPr>
        <w:snapToGrid w:val="0"/>
        <w:spacing w:line="360" w:lineRule="auto"/>
        <w:jc w:val="left"/>
        <w:rPr>
          <w:szCs w:val="21"/>
        </w:rPr>
      </w:pPr>
    </w:p>
    <w:p w14:paraId="3CA76BCB" w14:textId="77777777" w:rsidR="003F0030" w:rsidRDefault="003F0030">
      <w:pPr>
        <w:snapToGrid w:val="0"/>
        <w:spacing w:line="360" w:lineRule="auto"/>
        <w:jc w:val="left"/>
        <w:rPr>
          <w:szCs w:val="21"/>
        </w:rPr>
      </w:pPr>
    </w:p>
    <w:p w14:paraId="7DDF155F" w14:textId="77777777" w:rsidR="003F0030" w:rsidRDefault="003F0030">
      <w:pPr>
        <w:snapToGrid w:val="0"/>
        <w:spacing w:line="360" w:lineRule="auto"/>
        <w:jc w:val="left"/>
        <w:rPr>
          <w:szCs w:val="21"/>
        </w:rPr>
      </w:pPr>
    </w:p>
    <w:p w14:paraId="7243DA6A" w14:textId="77777777" w:rsidR="003F0030" w:rsidRDefault="003F0030">
      <w:pPr>
        <w:snapToGrid w:val="0"/>
        <w:spacing w:line="360" w:lineRule="auto"/>
        <w:jc w:val="left"/>
        <w:rPr>
          <w:szCs w:val="21"/>
        </w:rPr>
      </w:pPr>
    </w:p>
    <w:p w14:paraId="301F0CEB" w14:textId="77777777" w:rsidR="003F0030" w:rsidRDefault="003F0030">
      <w:pPr>
        <w:snapToGrid w:val="0"/>
        <w:spacing w:line="360" w:lineRule="auto"/>
        <w:jc w:val="left"/>
        <w:rPr>
          <w:szCs w:val="21"/>
        </w:rPr>
      </w:pPr>
    </w:p>
    <w:p w14:paraId="323F6951" w14:textId="77777777" w:rsidR="003F0030" w:rsidRDefault="003F0030">
      <w:pPr>
        <w:snapToGrid w:val="0"/>
        <w:spacing w:line="360" w:lineRule="auto"/>
        <w:jc w:val="left"/>
        <w:rPr>
          <w:szCs w:val="21"/>
        </w:rPr>
      </w:pPr>
    </w:p>
    <w:p w14:paraId="45B80904" w14:textId="77777777" w:rsidR="003F0030" w:rsidRDefault="0039486E">
      <w:pPr>
        <w:snapToGrid w:val="0"/>
        <w:spacing w:line="360" w:lineRule="auto"/>
        <w:ind w:firstLineChars="2100" w:firstLine="4410"/>
        <w:rPr>
          <w:szCs w:val="21"/>
        </w:rPr>
      </w:pPr>
      <w:r>
        <w:rPr>
          <w:rFonts w:hint="eastAsia"/>
          <w:szCs w:val="21"/>
        </w:rPr>
        <w:t>供应商名称</w:t>
      </w:r>
      <w:r>
        <w:rPr>
          <w:rFonts w:hint="eastAsia"/>
          <w:szCs w:val="21"/>
        </w:rPr>
        <w:t>(</w:t>
      </w:r>
      <w:r>
        <w:rPr>
          <w:rFonts w:hint="eastAsia"/>
          <w:szCs w:val="21"/>
        </w:rPr>
        <w:t>电子签章</w:t>
      </w:r>
      <w:r>
        <w:rPr>
          <w:rFonts w:hint="eastAsia"/>
          <w:szCs w:val="21"/>
        </w:rPr>
        <w:t>)</w:t>
      </w:r>
      <w:r>
        <w:rPr>
          <w:rFonts w:hint="eastAsia"/>
          <w:szCs w:val="21"/>
        </w:rPr>
        <w:t>：</w:t>
      </w:r>
    </w:p>
    <w:p w14:paraId="403EA7F5" w14:textId="77777777" w:rsidR="003F0030" w:rsidRDefault="0039486E">
      <w:pPr>
        <w:snapToGrid w:val="0"/>
        <w:spacing w:line="360" w:lineRule="auto"/>
        <w:ind w:firstLineChars="2150" w:firstLine="4515"/>
        <w:rPr>
          <w:szCs w:val="21"/>
        </w:rPr>
      </w:pPr>
      <w:r>
        <w:rPr>
          <w:rFonts w:hint="eastAsia"/>
          <w:szCs w:val="21"/>
        </w:rPr>
        <w:t>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14:paraId="3EBE431D" w14:textId="77777777" w:rsidR="003F0030" w:rsidRDefault="003F0030">
      <w:pPr>
        <w:pStyle w:val="ae"/>
        <w:tabs>
          <w:tab w:val="left" w:pos="2127"/>
        </w:tabs>
        <w:spacing w:line="340" w:lineRule="exact"/>
        <w:rPr>
          <w:rFonts w:ascii="Times New Roman" w:hAnsi="Times New Roman" w:cs="Times New Roman"/>
        </w:rPr>
      </w:pPr>
    </w:p>
    <w:p w14:paraId="24217299" w14:textId="77777777" w:rsidR="003F0030" w:rsidRDefault="0039486E">
      <w:pPr>
        <w:snapToGrid w:val="0"/>
        <w:spacing w:before="50" w:afterLines="50" w:after="120" w:line="440" w:lineRule="exact"/>
        <w:jc w:val="left"/>
        <w:rPr>
          <w:b/>
          <w:szCs w:val="21"/>
        </w:rPr>
      </w:pPr>
      <w:r>
        <w:br w:type="page"/>
      </w:r>
      <w:r>
        <w:rPr>
          <w:rFonts w:hint="eastAsia"/>
          <w:szCs w:val="21"/>
        </w:rPr>
        <w:lastRenderedPageBreak/>
        <w:t>8</w:t>
      </w:r>
      <w:r>
        <w:rPr>
          <w:szCs w:val="21"/>
        </w:rPr>
        <w:t>．</w:t>
      </w:r>
      <w:r>
        <w:rPr>
          <w:rFonts w:hint="eastAsia"/>
          <w:szCs w:val="21"/>
        </w:rPr>
        <w:t>磋商</w:t>
      </w:r>
      <w:r>
        <w:rPr>
          <w:szCs w:val="21"/>
        </w:rPr>
        <w:t>保证金缴纳证明</w:t>
      </w:r>
      <w:r>
        <w:rPr>
          <w:rFonts w:hint="eastAsia"/>
          <w:szCs w:val="21"/>
        </w:rPr>
        <w:t>。</w:t>
      </w:r>
      <w:r>
        <w:rPr>
          <w:rFonts w:hint="eastAsia"/>
          <w:b/>
          <w:szCs w:val="21"/>
        </w:rPr>
        <w:t>（如采购文件有要求时提供）</w:t>
      </w:r>
    </w:p>
    <w:p w14:paraId="323620DD" w14:textId="77777777" w:rsidR="003F0030" w:rsidRDefault="0039486E">
      <w:pPr>
        <w:snapToGrid w:val="0"/>
        <w:spacing w:before="50" w:afterLines="50" w:after="120" w:line="440" w:lineRule="exact"/>
        <w:jc w:val="left"/>
      </w:pPr>
      <w:r>
        <w:rPr>
          <w:rFonts w:hint="eastAsia"/>
        </w:rPr>
        <w:t>（</w:t>
      </w:r>
      <w:r>
        <w:rPr>
          <w:rFonts w:hint="eastAsia"/>
        </w:rPr>
        <w:t>1</w:t>
      </w:r>
      <w:r>
        <w:rPr>
          <w:rFonts w:hint="eastAsia"/>
        </w:rPr>
        <w:t>）以转账、电汇形式缴纳的，提供转账、电汇凭证扫描件或复印件（网银可提供截图）</w:t>
      </w:r>
      <w:r>
        <w:t>加盖</w:t>
      </w:r>
      <w:r>
        <w:rPr>
          <w:szCs w:val="21"/>
        </w:rPr>
        <w:t>供应商</w:t>
      </w:r>
      <w:r>
        <w:rPr>
          <w:rFonts w:hint="eastAsia"/>
          <w:szCs w:val="21"/>
        </w:rPr>
        <w:t>电子签章</w:t>
      </w:r>
      <w:r>
        <w:rPr>
          <w:rFonts w:hint="eastAsia"/>
        </w:rPr>
        <w:t>；</w:t>
      </w:r>
    </w:p>
    <w:p w14:paraId="61978A7C" w14:textId="77777777" w:rsidR="003F0030" w:rsidRDefault="0039486E">
      <w:pPr>
        <w:snapToGrid w:val="0"/>
        <w:spacing w:before="50" w:afterLines="50" w:after="120" w:line="440" w:lineRule="exact"/>
        <w:jc w:val="left"/>
      </w:pPr>
      <w:r>
        <w:rPr>
          <w:rFonts w:hint="eastAsia"/>
        </w:rPr>
        <w:t>（</w:t>
      </w:r>
      <w:r>
        <w:rPr>
          <w:rFonts w:hint="eastAsia"/>
        </w:rPr>
        <w:t>2</w:t>
      </w:r>
      <w:r>
        <w:rPr>
          <w:rFonts w:hint="eastAsia"/>
        </w:rPr>
        <w:t>）以支票、汇票、本票或金融机构、担保机构出具的保函等非现金形式缴纳的，提供原件扫描件或复印件并加盖供应商电子签章。响应保函参考如下格式开具：</w:t>
      </w:r>
    </w:p>
    <w:p w14:paraId="0DA8ACD6" w14:textId="77777777" w:rsidR="003F0030" w:rsidRDefault="003F0030">
      <w:pPr>
        <w:spacing w:line="360" w:lineRule="auto"/>
        <w:jc w:val="center"/>
        <w:rPr>
          <w:b/>
          <w:bCs/>
          <w:sz w:val="28"/>
          <w:szCs w:val="36"/>
        </w:rPr>
      </w:pPr>
    </w:p>
    <w:p w14:paraId="1AFB55E7" w14:textId="77777777" w:rsidR="003F0030" w:rsidRDefault="0039486E">
      <w:pPr>
        <w:spacing w:line="360" w:lineRule="auto"/>
        <w:jc w:val="center"/>
        <w:rPr>
          <w:b/>
          <w:bCs/>
          <w:sz w:val="28"/>
          <w:szCs w:val="36"/>
        </w:rPr>
      </w:pPr>
      <w:r>
        <w:rPr>
          <w:rFonts w:hint="eastAsia"/>
          <w:b/>
          <w:bCs/>
          <w:sz w:val="28"/>
          <w:szCs w:val="36"/>
        </w:rPr>
        <w:t>响应保函格式</w:t>
      </w:r>
    </w:p>
    <w:p w14:paraId="371B2F53" w14:textId="77777777" w:rsidR="003F0030" w:rsidRDefault="0039486E">
      <w:pPr>
        <w:snapToGrid w:val="0"/>
        <w:spacing w:before="50" w:afterLines="50" w:after="120"/>
        <w:jc w:val="left"/>
      </w:pPr>
      <w:r>
        <w:rPr>
          <w:rFonts w:hint="eastAsia"/>
        </w:rPr>
        <w:t>编号：</w:t>
      </w:r>
      <w:r>
        <w:rPr>
          <w:rFonts w:hint="eastAsia"/>
        </w:rPr>
        <w:t xml:space="preserve">           </w:t>
      </w:r>
    </w:p>
    <w:p w14:paraId="28F343AB" w14:textId="77777777" w:rsidR="003F0030" w:rsidRDefault="0039486E">
      <w:pPr>
        <w:snapToGrid w:val="0"/>
        <w:spacing w:before="50" w:afterLines="50" w:after="120"/>
        <w:jc w:val="left"/>
      </w:pPr>
      <w:r>
        <w:rPr>
          <w:rFonts w:hint="eastAsia"/>
        </w:rPr>
        <w:t>申请人：</w:t>
      </w:r>
    </w:p>
    <w:p w14:paraId="1777B9A9" w14:textId="77777777" w:rsidR="003F0030" w:rsidRDefault="0039486E">
      <w:pPr>
        <w:snapToGrid w:val="0"/>
        <w:spacing w:before="50" w:afterLines="50" w:after="120"/>
        <w:jc w:val="left"/>
      </w:pPr>
      <w:r>
        <w:rPr>
          <w:rFonts w:hint="eastAsia"/>
        </w:rPr>
        <w:t>地址：</w:t>
      </w:r>
    </w:p>
    <w:p w14:paraId="671A4742" w14:textId="77777777" w:rsidR="003F0030" w:rsidRDefault="0039486E">
      <w:pPr>
        <w:snapToGrid w:val="0"/>
        <w:spacing w:before="50" w:afterLines="50" w:after="120"/>
        <w:jc w:val="left"/>
      </w:pPr>
      <w:r>
        <w:rPr>
          <w:rFonts w:hint="eastAsia"/>
        </w:rPr>
        <w:t>受益人：广西机电设备招标有限公司</w:t>
      </w:r>
      <w:r>
        <w:rPr>
          <w:rFonts w:hint="eastAsia"/>
        </w:rPr>
        <w:t xml:space="preserve"> </w:t>
      </w:r>
    </w:p>
    <w:p w14:paraId="762C9806" w14:textId="77777777" w:rsidR="003F0030" w:rsidRDefault="0039486E">
      <w:pPr>
        <w:snapToGrid w:val="0"/>
        <w:spacing w:before="50" w:afterLines="50" w:after="120"/>
        <w:jc w:val="left"/>
      </w:pPr>
      <w:r>
        <w:rPr>
          <w:rFonts w:hint="eastAsia"/>
        </w:rPr>
        <w:t>地址：</w:t>
      </w:r>
    </w:p>
    <w:p w14:paraId="27D11159" w14:textId="77777777" w:rsidR="003F0030" w:rsidRDefault="0039486E">
      <w:pPr>
        <w:snapToGrid w:val="0"/>
        <w:spacing w:before="50" w:afterLines="50" w:after="120"/>
        <w:jc w:val="left"/>
      </w:pPr>
      <w:r>
        <w:rPr>
          <w:rFonts w:hint="eastAsia"/>
        </w:rPr>
        <w:t>开立人：</w:t>
      </w:r>
    </w:p>
    <w:p w14:paraId="1A933DDB" w14:textId="77777777" w:rsidR="003F0030" w:rsidRDefault="0039486E">
      <w:pPr>
        <w:snapToGrid w:val="0"/>
        <w:spacing w:before="50" w:afterLines="50" w:after="120"/>
        <w:jc w:val="left"/>
      </w:pPr>
      <w:r>
        <w:rPr>
          <w:rFonts w:hint="eastAsia"/>
        </w:rPr>
        <w:t>地址：</w:t>
      </w:r>
    </w:p>
    <w:p w14:paraId="1DB8A8B8" w14:textId="77777777" w:rsidR="003F0030" w:rsidRDefault="003F0030">
      <w:pPr>
        <w:snapToGrid w:val="0"/>
        <w:spacing w:before="50" w:afterLines="50" w:after="120" w:line="440" w:lineRule="exact"/>
        <w:jc w:val="left"/>
      </w:pPr>
    </w:p>
    <w:p w14:paraId="502D4A1F" w14:textId="77777777" w:rsidR="003F0030" w:rsidRDefault="0039486E">
      <w:pPr>
        <w:snapToGrid w:val="0"/>
        <w:spacing w:before="50" w:afterLines="50" w:after="120" w:line="276" w:lineRule="auto"/>
        <w:jc w:val="left"/>
      </w:pPr>
      <w:r>
        <w:rPr>
          <w:rFonts w:hint="eastAsia"/>
        </w:rPr>
        <w:t>致：广西机电设备招标有限公司</w:t>
      </w:r>
    </w:p>
    <w:p w14:paraId="748178B3" w14:textId="77777777" w:rsidR="003F0030" w:rsidRDefault="0039486E">
      <w:pPr>
        <w:snapToGrid w:val="0"/>
        <w:spacing w:before="50" w:afterLines="50" w:after="120" w:line="276" w:lineRule="auto"/>
        <w:ind w:firstLineChars="200" w:firstLine="420"/>
        <w:jc w:val="left"/>
      </w:pPr>
      <w:r>
        <w:rPr>
          <w:rFonts w:hint="eastAsia"/>
        </w:rPr>
        <w:t>我方（即“开立人”）已获得通知，本保函申请人（即“供应商”）已响应贵方于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 xml:space="preserve"> </w:t>
      </w:r>
      <w:r>
        <w:rPr>
          <w:rFonts w:hint="eastAsia"/>
        </w:rPr>
        <w:t>日就</w:t>
      </w:r>
      <w:r>
        <w:rPr>
          <w:rFonts w:hint="eastAsia"/>
        </w:rPr>
        <w:t xml:space="preserve"> </w:t>
      </w:r>
      <w:r>
        <w:rPr>
          <w:rFonts w:hint="eastAsia"/>
          <w:u w:val="single"/>
        </w:rPr>
        <w:t xml:space="preserve">                                          </w:t>
      </w:r>
      <w:r>
        <w:rPr>
          <w:rFonts w:hint="eastAsia"/>
        </w:rPr>
        <w:t>（以下简称“本项目”）发出的招标文件，并已向采购代理机构（即“受益人”）提交了投标文件。</w:t>
      </w:r>
    </w:p>
    <w:p w14:paraId="26006B62" w14:textId="77777777" w:rsidR="003F0030" w:rsidRDefault="0039486E">
      <w:pPr>
        <w:snapToGrid w:val="0"/>
        <w:spacing w:before="50" w:afterLines="50" w:after="120" w:line="276" w:lineRule="auto"/>
        <w:ind w:firstLineChars="200" w:firstLine="420"/>
        <w:jc w:val="left"/>
      </w:pPr>
      <w:r>
        <w:rPr>
          <w:rFonts w:hint="eastAsia"/>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Pr>
          <w:rFonts w:hint="eastAsia"/>
          <w:u w:val="single"/>
        </w:rPr>
        <w:t xml:space="preserve">                            </w:t>
      </w:r>
      <w:r>
        <w:rPr>
          <w:rFonts w:hint="eastAsia"/>
        </w:rPr>
        <w:t>元（</w:t>
      </w:r>
      <w:r>
        <w:rPr>
          <w:rFonts w:hint="eastAsia"/>
        </w:rPr>
        <w:t>¥</w:t>
      </w:r>
      <w:r>
        <w:rPr>
          <w:rFonts w:hint="eastAsia"/>
          <w:u w:val="single"/>
        </w:rPr>
        <w:t xml:space="preserve">                         </w:t>
      </w:r>
      <w:r>
        <w:rPr>
          <w:rFonts w:hint="eastAsia"/>
        </w:rPr>
        <w:t>）。</w:t>
      </w:r>
    </w:p>
    <w:p w14:paraId="792447EB" w14:textId="77777777" w:rsidR="003F0030" w:rsidRDefault="0039486E">
      <w:pPr>
        <w:snapToGrid w:val="0"/>
        <w:spacing w:before="50" w:afterLines="50" w:after="120" w:line="276" w:lineRule="auto"/>
        <w:ind w:firstLineChars="200" w:firstLine="420"/>
        <w:jc w:val="left"/>
      </w:pPr>
      <w:r>
        <w:rPr>
          <w:rFonts w:hint="eastAsia"/>
        </w:rPr>
        <w:t>二、我方在供应商发生以下情形时承担保证担保责任：</w:t>
      </w:r>
      <w:r>
        <w:rPr>
          <w:rFonts w:hint="eastAsia"/>
        </w:rPr>
        <w:t xml:space="preserve"> </w:t>
      </w:r>
    </w:p>
    <w:p w14:paraId="7FE800D9" w14:textId="77777777" w:rsidR="003F0030" w:rsidRDefault="0039486E">
      <w:pPr>
        <w:snapToGrid w:val="0"/>
        <w:spacing w:before="50" w:afterLines="50" w:after="120" w:line="276" w:lineRule="auto"/>
        <w:ind w:firstLineChars="200" w:firstLine="420"/>
        <w:jc w:val="left"/>
      </w:pPr>
      <w:r>
        <w:rPr>
          <w:rFonts w:hint="eastAsia"/>
        </w:rPr>
        <w:t>（</w:t>
      </w:r>
      <w:r>
        <w:rPr>
          <w:rFonts w:hint="eastAsia"/>
        </w:rPr>
        <w:t>1</w:t>
      </w:r>
      <w:r>
        <w:rPr>
          <w:rFonts w:hint="eastAsia"/>
        </w:rPr>
        <w:t>）投标人在开标后和投标有效期满之前撤销投标文件的；</w:t>
      </w:r>
      <w:r>
        <w:rPr>
          <w:rFonts w:hint="eastAsia"/>
        </w:rPr>
        <w:t xml:space="preserve"> </w:t>
      </w:r>
    </w:p>
    <w:p w14:paraId="0275760E" w14:textId="77777777" w:rsidR="003F0030" w:rsidRDefault="0039486E">
      <w:pPr>
        <w:snapToGrid w:val="0"/>
        <w:spacing w:before="50" w:afterLines="50" w:after="120" w:line="276" w:lineRule="auto"/>
        <w:ind w:firstLineChars="200" w:firstLine="420"/>
        <w:jc w:val="left"/>
      </w:pPr>
      <w:r>
        <w:rPr>
          <w:rFonts w:hint="eastAsia"/>
        </w:rPr>
        <w:t>（</w:t>
      </w:r>
      <w:r>
        <w:rPr>
          <w:rFonts w:hint="eastAsia"/>
        </w:rPr>
        <w:t>2</w:t>
      </w:r>
      <w:r>
        <w:rPr>
          <w:rFonts w:hint="eastAsia"/>
        </w:rPr>
        <w:t>）投标人在收到中标通知书后，不能或拒绝按招标文件规定的时间内与采购人签订合同；</w:t>
      </w:r>
      <w:r>
        <w:rPr>
          <w:rFonts w:hint="eastAsia"/>
        </w:rPr>
        <w:t xml:space="preserve"> </w:t>
      </w:r>
    </w:p>
    <w:p w14:paraId="6F3E95E1" w14:textId="77777777" w:rsidR="003F0030" w:rsidRDefault="0039486E">
      <w:pPr>
        <w:snapToGrid w:val="0"/>
        <w:spacing w:before="50" w:afterLines="50" w:after="120" w:line="276" w:lineRule="auto"/>
        <w:ind w:firstLineChars="200" w:firstLine="420"/>
        <w:jc w:val="left"/>
      </w:pPr>
      <w:r>
        <w:rPr>
          <w:rFonts w:hint="eastAsia"/>
        </w:rPr>
        <w:t>（</w:t>
      </w:r>
      <w:r>
        <w:rPr>
          <w:rFonts w:hint="eastAsia"/>
        </w:rPr>
        <w:t>3</w:t>
      </w:r>
      <w:r>
        <w:rPr>
          <w:rFonts w:hint="eastAsia"/>
        </w:rPr>
        <w:t>）投标人在与采购人签订合同后，未在规定的时间内提交符合招标文件要求的履约担保；</w:t>
      </w:r>
    </w:p>
    <w:p w14:paraId="4F08CBAE" w14:textId="77777777" w:rsidR="003F0030" w:rsidRDefault="0039486E">
      <w:pPr>
        <w:snapToGrid w:val="0"/>
        <w:spacing w:before="50" w:afterLines="50" w:after="120" w:line="276" w:lineRule="auto"/>
        <w:ind w:firstLineChars="200" w:firstLine="420"/>
        <w:jc w:val="left"/>
      </w:pPr>
      <w:r>
        <w:rPr>
          <w:rFonts w:hint="eastAsia"/>
        </w:rPr>
        <w:t>（</w:t>
      </w:r>
      <w:r>
        <w:rPr>
          <w:rFonts w:hint="eastAsia"/>
        </w:rPr>
        <w:t>4</w:t>
      </w:r>
      <w:r>
        <w:rPr>
          <w:rFonts w:hint="eastAsia"/>
        </w:rPr>
        <w:t>）投标人在中标通知书发出之日起</w:t>
      </w:r>
      <w:r>
        <w:rPr>
          <w:rFonts w:hint="eastAsia"/>
        </w:rPr>
        <w:t>5</w:t>
      </w:r>
      <w:r>
        <w:rPr>
          <w:rFonts w:hint="eastAsia"/>
        </w:rPr>
        <w:t>个工作日内，未缴纳本项目代理服务费的；</w:t>
      </w:r>
    </w:p>
    <w:p w14:paraId="1F7AB532" w14:textId="77777777" w:rsidR="003F0030" w:rsidRDefault="0039486E">
      <w:pPr>
        <w:snapToGrid w:val="0"/>
        <w:spacing w:before="50" w:afterLines="50" w:after="120" w:line="276" w:lineRule="auto"/>
        <w:ind w:firstLineChars="200" w:firstLine="420"/>
        <w:jc w:val="left"/>
      </w:pPr>
      <w:r>
        <w:rPr>
          <w:rFonts w:hint="eastAsia"/>
        </w:rPr>
        <w:t>（</w:t>
      </w:r>
      <w:r>
        <w:rPr>
          <w:rFonts w:hint="eastAsia"/>
        </w:rPr>
        <w:t>5</w:t>
      </w:r>
      <w:r>
        <w:rPr>
          <w:rFonts w:hint="eastAsia"/>
        </w:rPr>
        <w:t>）投标人违反招标文件规定的其他情形。</w:t>
      </w:r>
    </w:p>
    <w:p w14:paraId="4185F09E" w14:textId="77777777" w:rsidR="003F0030" w:rsidRDefault="0039486E">
      <w:pPr>
        <w:snapToGrid w:val="0"/>
        <w:spacing w:before="50" w:afterLines="50" w:after="120" w:line="276" w:lineRule="auto"/>
        <w:ind w:firstLineChars="100" w:firstLine="210"/>
        <w:jc w:val="left"/>
      </w:pPr>
      <w:r>
        <w:rPr>
          <w:rFonts w:hint="eastAsia"/>
        </w:rPr>
        <w:t xml:space="preserve">    </w:t>
      </w:r>
      <w:r>
        <w:rPr>
          <w:rFonts w:hint="eastAsia"/>
        </w:rPr>
        <w:t>三、本保函为不可撤销、不可转让的见索即付独立保函。本保函有效期自开立之日起至投标有效期届满之日后的</w:t>
      </w:r>
      <w:r>
        <w:rPr>
          <w:rFonts w:hint="eastAsia"/>
          <w:u w:val="single"/>
        </w:rPr>
        <w:t xml:space="preserve">  28  </w:t>
      </w:r>
      <w:r>
        <w:rPr>
          <w:rFonts w:hint="eastAsia"/>
        </w:rPr>
        <w:t>日。投标有效期延长的，本保函有效期相应顺延。</w:t>
      </w:r>
    </w:p>
    <w:p w14:paraId="4A6CB2BE" w14:textId="77777777" w:rsidR="003F0030" w:rsidRDefault="0039486E">
      <w:pPr>
        <w:snapToGrid w:val="0"/>
        <w:spacing w:before="50" w:afterLines="50" w:after="120" w:line="276" w:lineRule="auto"/>
        <w:ind w:firstLineChars="200" w:firstLine="420"/>
        <w:jc w:val="left"/>
      </w:pPr>
      <w:r>
        <w:rPr>
          <w:rFonts w:hint="eastAsia"/>
        </w:rPr>
        <w:t>四、我方承诺，在收到受益人发来的书面付款通知后的</w:t>
      </w:r>
      <w:r>
        <w:rPr>
          <w:rFonts w:hint="eastAsia"/>
          <w:u w:val="single"/>
        </w:rPr>
        <w:t xml:space="preserve">   5    </w:t>
      </w:r>
      <w:r>
        <w:rPr>
          <w:rFonts w:hint="eastAsia"/>
        </w:rPr>
        <w:t>日内无条件支付，前述书面付款通知即为付款要求之单据，且应满足以下要求：</w:t>
      </w:r>
    </w:p>
    <w:p w14:paraId="4711F897" w14:textId="77777777" w:rsidR="003F0030" w:rsidRDefault="0039486E">
      <w:pPr>
        <w:snapToGrid w:val="0"/>
        <w:spacing w:before="50" w:afterLines="50" w:after="120" w:line="276" w:lineRule="auto"/>
        <w:ind w:firstLineChars="200" w:firstLine="420"/>
        <w:jc w:val="left"/>
      </w:pPr>
      <w:r>
        <w:rPr>
          <w:rFonts w:hint="eastAsia"/>
        </w:rPr>
        <w:lastRenderedPageBreak/>
        <w:t>（</w:t>
      </w:r>
      <w:r>
        <w:rPr>
          <w:rFonts w:hint="eastAsia"/>
        </w:rPr>
        <w:t>1</w:t>
      </w:r>
      <w:r>
        <w:rPr>
          <w:rFonts w:hint="eastAsia"/>
        </w:rPr>
        <w:t>）付款通知到达的日期在本保函的有效期内；</w:t>
      </w:r>
    </w:p>
    <w:p w14:paraId="177AA355" w14:textId="77777777" w:rsidR="003F0030" w:rsidRDefault="0039486E">
      <w:pPr>
        <w:snapToGrid w:val="0"/>
        <w:spacing w:before="50" w:afterLines="50" w:after="120" w:line="276" w:lineRule="auto"/>
        <w:ind w:firstLineChars="200" w:firstLine="420"/>
        <w:jc w:val="left"/>
      </w:pPr>
      <w:r>
        <w:rPr>
          <w:rFonts w:hint="eastAsia"/>
        </w:rPr>
        <w:t>（</w:t>
      </w:r>
      <w:r>
        <w:rPr>
          <w:rFonts w:hint="eastAsia"/>
        </w:rPr>
        <w:t>2</w:t>
      </w:r>
      <w:r>
        <w:rPr>
          <w:rFonts w:hint="eastAsia"/>
        </w:rPr>
        <w:t>）载明要求支付的金额；</w:t>
      </w:r>
    </w:p>
    <w:p w14:paraId="56D8ABA0" w14:textId="77777777" w:rsidR="003F0030" w:rsidRDefault="0039486E">
      <w:pPr>
        <w:snapToGrid w:val="0"/>
        <w:spacing w:before="50" w:afterLines="50" w:after="120" w:line="276" w:lineRule="auto"/>
        <w:ind w:firstLineChars="200" w:firstLine="420"/>
        <w:jc w:val="left"/>
      </w:pPr>
      <w:r>
        <w:rPr>
          <w:rFonts w:hint="eastAsia"/>
        </w:rPr>
        <w:t>（</w:t>
      </w:r>
      <w:r>
        <w:rPr>
          <w:rFonts w:hint="eastAsia"/>
        </w:rPr>
        <w:t>3</w:t>
      </w:r>
      <w:r>
        <w:rPr>
          <w:rFonts w:hint="eastAsia"/>
        </w:rPr>
        <w:t>）载明申请人违反采购文件规定的义务内容和具体条款；</w:t>
      </w:r>
    </w:p>
    <w:p w14:paraId="513CF85C" w14:textId="77777777" w:rsidR="003F0030" w:rsidRDefault="0039486E">
      <w:pPr>
        <w:snapToGrid w:val="0"/>
        <w:spacing w:before="50" w:afterLines="50" w:after="120" w:line="276" w:lineRule="auto"/>
        <w:ind w:firstLineChars="200" w:firstLine="420"/>
        <w:jc w:val="left"/>
      </w:pPr>
      <w:r>
        <w:rPr>
          <w:rFonts w:hint="eastAsia"/>
        </w:rPr>
        <w:t>（</w:t>
      </w:r>
      <w:r>
        <w:rPr>
          <w:rFonts w:hint="eastAsia"/>
        </w:rPr>
        <w:t>4</w:t>
      </w:r>
      <w:r>
        <w:rPr>
          <w:rFonts w:hint="eastAsia"/>
        </w:rPr>
        <w:t>）声明不存在采购文件规定或我国法律规定免除申请人或我方支付责任的情形；</w:t>
      </w:r>
    </w:p>
    <w:p w14:paraId="2B10B618" w14:textId="77777777" w:rsidR="003F0030" w:rsidRDefault="0039486E">
      <w:pPr>
        <w:snapToGrid w:val="0"/>
        <w:spacing w:before="50" w:afterLines="50" w:after="120" w:line="276" w:lineRule="auto"/>
        <w:ind w:firstLineChars="200" w:firstLine="420"/>
        <w:jc w:val="left"/>
      </w:pPr>
      <w:r>
        <w:rPr>
          <w:rFonts w:hint="eastAsia"/>
        </w:rPr>
        <w:t>（</w:t>
      </w:r>
      <w:r>
        <w:rPr>
          <w:rFonts w:hint="eastAsia"/>
        </w:rPr>
        <w:t>5</w:t>
      </w:r>
      <w:r>
        <w:rPr>
          <w:rFonts w:hint="eastAsia"/>
        </w:rPr>
        <w:t>）书面付款通知应在本保函有效期内到达的地址是：</w:t>
      </w:r>
      <w:r>
        <w:rPr>
          <w:rFonts w:hint="eastAsia"/>
          <w:u w:val="single"/>
        </w:rPr>
        <w:t xml:space="preserve">                                     </w:t>
      </w:r>
      <w:r>
        <w:rPr>
          <w:rFonts w:hint="eastAsia"/>
        </w:rPr>
        <w:t>。</w:t>
      </w:r>
    </w:p>
    <w:p w14:paraId="3B2673F0" w14:textId="77777777" w:rsidR="003F0030" w:rsidRDefault="0039486E">
      <w:pPr>
        <w:snapToGrid w:val="0"/>
        <w:spacing w:before="50" w:afterLines="50" w:after="120" w:line="276" w:lineRule="auto"/>
        <w:jc w:val="left"/>
      </w:pPr>
      <w:r>
        <w:rPr>
          <w:rFonts w:hint="eastAsia"/>
        </w:rPr>
        <w:t xml:space="preserve">        </w:t>
      </w:r>
      <w:r>
        <w:rPr>
          <w:rFonts w:hint="eastAsia"/>
        </w:rPr>
        <w:t>受益人发出的书面付款通知应由其为鉴明受益人法定代表人（负责人）或授权代理人签字并加盖公章。</w:t>
      </w:r>
    </w:p>
    <w:p w14:paraId="4D3A8106" w14:textId="77777777" w:rsidR="003F0030" w:rsidRDefault="0039486E">
      <w:pPr>
        <w:snapToGrid w:val="0"/>
        <w:spacing w:before="50" w:afterLines="50" w:after="120" w:line="276" w:lineRule="auto"/>
        <w:ind w:firstLineChars="200" w:firstLine="420"/>
        <w:jc w:val="left"/>
      </w:pPr>
      <w:r>
        <w:rPr>
          <w:rFonts w:hint="eastAsia"/>
        </w:rPr>
        <w:t>五、本保函项下的权利不得转让，不得设定担保。贵方未经我方书面同意转让本保函或其项下任何权利，对我方不发生法律效力。</w:t>
      </w:r>
      <w:r>
        <w:rPr>
          <w:rFonts w:hint="eastAsia"/>
        </w:rPr>
        <w:t xml:space="preserve"> </w:t>
      </w:r>
    </w:p>
    <w:p w14:paraId="58749DEB" w14:textId="77777777" w:rsidR="003F0030" w:rsidRDefault="0039486E">
      <w:pPr>
        <w:snapToGrid w:val="0"/>
        <w:spacing w:before="50" w:afterLines="50" w:after="120" w:line="276" w:lineRule="auto"/>
        <w:ind w:firstLineChars="200" w:firstLine="420"/>
        <w:jc w:val="left"/>
      </w:pPr>
      <w:r>
        <w:rPr>
          <w:rFonts w:hint="eastAsia"/>
        </w:rPr>
        <w:t>六、本保函项下的基础交易不成立、不生效、无效、被撤销、被解除，不影响本保函的独立有效。</w:t>
      </w:r>
      <w:r>
        <w:rPr>
          <w:rFonts w:hint="eastAsia"/>
        </w:rPr>
        <w:t xml:space="preserve"> </w:t>
      </w:r>
    </w:p>
    <w:p w14:paraId="0CDB18F1" w14:textId="77777777" w:rsidR="003F0030" w:rsidRDefault="0039486E">
      <w:pPr>
        <w:snapToGrid w:val="0"/>
        <w:spacing w:before="50" w:afterLines="50" w:after="120" w:line="276" w:lineRule="auto"/>
        <w:ind w:firstLineChars="200" w:firstLine="420"/>
        <w:jc w:val="left"/>
      </w:pPr>
      <w:r>
        <w:rPr>
          <w:rFonts w:hint="eastAsia"/>
        </w:rPr>
        <w:t>七、受益人应在本保函到期后的七日内将本保函正本退回我方注销，但是不论受益人是否按此要求将本保函正本退回我方，我方在本保函项下的义务和责任均在保函有效期到期后自动消灭。</w:t>
      </w:r>
      <w:r>
        <w:rPr>
          <w:rFonts w:hint="eastAsia"/>
        </w:rPr>
        <w:t xml:space="preserve"> </w:t>
      </w:r>
    </w:p>
    <w:p w14:paraId="4C587D7D" w14:textId="77777777" w:rsidR="003F0030" w:rsidRDefault="0039486E">
      <w:pPr>
        <w:snapToGrid w:val="0"/>
        <w:spacing w:before="50" w:afterLines="50" w:after="120" w:line="276" w:lineRule="auto"/>
        <w:ind w:firstLineChars="200" w:firstLine="420"/>
        <w:jc w:val="left"/>
      </w:pPr>
      <w:r>
        <w:rPr>
          <w:rFonts w:hint="eastAsia"/>
        </w:rPr>
        <w:t>八、本保函适用的法律为中华人民共和国法律，争议裁判管辖地为中华人民共和国。</w:t>
      </w:r>
      <w:r>
        <w:rPr>
          <w:rFonts w:hint="eastAsia"/>
        </w:rPr>
        <w:t xml:space="preserve"> </w:t>
      </w:r>
    </w:p>
    <w:p w14:paraId="79D2F721" w14:textId="77777777" w:rsidR="003F0030" w:rsidRDefault="0039486E">
      <w:pPr>
        <w:snapToGrid w:val="0"/>
        <w:spacing w:before="50" w:afterLines="50" w:after="120" w:line="276" w:lineRule="auto"/>
        <w:ind w:firstLineChars="200" w:firstLine="420"/>
        <w:jc w:val="left"/>
      </w:pPr>
      <w:r>
        <w:rPr>
          <w:rFonts w:hint="eastAsia"/>
        </w:rPr>
        <w:t>九、本保函自我方法定代表人或授权代表签字并加盖公章之日起生效。</w:t>
      </w:r>
      <w:r>
        <w:rPr>
          <w:rFonts w:hint="eastAsia"/>
        </w:rPr>
        <w:t xml:space="preserve"> </w:t>
      </w:r>
    </w:p>
    <w:p w14:paraId="2D5F9B36" w14:textId="77777777" w:rsidR="003F0030" w:rsidRDefault="003F0030">
      <w:pPr>
        <w:snapToGrid w:val="0"/>
        <w:spacing w:before="50" w:afterLines="50" w:after="120" w:line="276" w:lineRule="auto"/>
        <w:jc w:val="left"/>
      </w:pPr>
    </w:p>
    <w:p w14:paraId="47D22196" w14:textId="77777777" w:rsidR="003F0030" w:rsidRDefault="0039486E">
      <w:pPr>
        <w:snapToGrid w:val="0"/>
        <w:spacing w:before="50" w:afterLines="50" w:after="120" w:line="276" w:lineRule="auto"/>
        <w:jc w:val="left"/>
      </w:pPr>
      <w:r>
        <w:rPr>
          <w:rFonts w:hint="eastAsia"/>
        </w:rPr>
        <w:t>开</w:t>
      </w:r>
      <w:r>
        <w:rPr>
          <w:rFonts w:hint="eastAsia"/>
        </w:rPr>
        <w:t xml:space="preserve"> </w:t>
      </w:r>
      <w:r>
        <w:rPr>
          <w:rFonts w:hint="eastAsia"/>
        </w:rPr>
        <w:t>立</w:t>
      </w:r>
      <w:r>
        <w:rPr>
          <w:rFonts w:hint="eastAsia"/>
        </w:rPr>
        <w:t xml:space="preserve"> </w:t>
      </w:r>
      <w:r>
        <w:rPr>
          <w:rFonts w:hint="eastAsia"/>
        </w:rPr>
        <w:t>人：</w:t>
      </w:r>
      <w:r>
        <w:rPr>
          <w:rFonts w:hint="eastAsia"/>
        </w:rPr>
        <w:t xml:space="preserve">                                                  </w:t>
      </w:r>
      <w:r>
        <w:rPr>
          <w:rFonts w:hint="eastAsia"/>
        </w:rPr>
        <w:t>（公章）</w:t>
      </w:r>
      <w:r>
        <w:rPr>
          <w:rFonts w:hint="eastAsia"/>
        </w:rPr>
        <w:t xml:space="preserve"> </w:t>
      </w:r>
    </w:p>
    <w:p w14:paraId="635F4F75" w14:textId="77777777" w:rsidR="003F0030" w:rsidRDefault="0039486E">
      <w:pPr>
        <w:snapToGrid w:val="0"/>
        <w:spacing w:before="50" w:afterLines="50" w:after="120" w:line="276" w:lineRule="auto"/>
        <w:jc w:val="left"/>
      </w:pPr>
      <w:r>
        <w:rPr>
          <w:rFonts w:hint="eastAsia"/>
        </w:rPr>
        <w:t>法定代表人（或授权代表）</w:t>
      </w:r>
      <w:r>
        <w:rPr>
          <w:rFonts w:hint="eastAsia"/>
        </w:rPr>
        <w:t xml:space="preserve"> </w:t>
      </w:r>
      <w:r>
        <w:rPr>
          <w:rFonts w:hint="eastAsia"/>
        </w:rPr>
        <w:t>：</w:t>
      </w:r>
      <w:r>
        <w:rPr>
          <w:rFonts w:hint="eastAsia"/>
        </w:rPr>
        <w:t xml:space="preserve">               </w:t>
      </w:r>
      <w:r>
        <w:rPr>
          <w:rFonts w:hint="eastAsia"/>
        </w:rPr>
        <w:t>（签字）</w:t>
      </w:r>
      <w:r>
        <w:rPr>
          <w:rFonts w:hint="eastAsia"/>
        </w:rPr>
        <w:t xml:space="preserve"> </w:t>
      </w:r>
    </w:p>
    <w:p w14:paraId="5A781EC8" w14:textId="77777777" w:rsidR="003F0030" w:rsidRDefault="0039486E">
      <w:pPr>
        <w:snapToGrid w:val="0"/>
        <w:spacing w:before="50" w:afterLines="50" w:after="120" w:line="276" w:lineRule="auto"/>
        <w:jc w:val="left"/>
      </w:pPr>
      <w:r>
        <w:rPr>
          <w:rFonts w:hint="eastAsia"/>
        </w:rPr>
        <w:t>地</w:t>
      </w:r>
      <w:r>
        <w:rPr>
          <w:rFonts w:hint="eastAsia"/>
        </w:rPr>
        <w:t xml:space="preserve">    </w:t>
      </w:r>
      <w:r>
        <w:rPr>
          <w:rFonts w:hint="eastAsia"/>
        </w:rPr>
        <w:t>址：</w:t>
      </w:r>
      <w:r>
        <w:rPr>
          <w:rFonts w:hint="eastAsia"/>
        </w:rPr>
        <w:t xml:space="preserve">                                       </w:t>
      </w:r>
    </w:p>
    <w:p w14:paraId="4D41D258" w14:textId="77777777" w:rsidR="003F0030" w:rsidRDefault="0039486E">
      <w:pPr>
        <w:snapToGrid w:val="0"/>
        <w:spacing w:before="50" w:afterLines="50" w:after="120" w:line="276" w:lineRule="auto"/>
        <w:jc w:val="left"/>
      </w:pPr>
      <w:r>
        <w:rPr>
          <w:rFonts w:hint="eastAsia"/>
        </w:rPr>
        <w:t>邮政编码：</w:t>
      </w:r>
      <w:r>
        <w:rPr>
          <w:rFonts w:hint="eastAsia"/>
        </w:rPr>
        <w:t xml:space="preserve">                 </w:t>
      </w:r>
    </w:p>
    <w:p w14:paraId="712F6530" w14:textId="77777777" w:rsidR="003F0030" w:rsidRDefault="0039486E">
      <w:pPr>
        <w:snapToGrid w:val="0"/>
        <w:spacing w:before="50" w:afterLines="50" w:after="120" w:line="276" w:lineRule="auto"/>
        <w:jc w:val="left"/>
      </w:pPr>
      <w:r>
        <w:rPr>
          <w:rFonts w:hint="eastAsia"/>
        </w:rPr>
        <w:t>电</w:t>
      </w:r>
      <w:r>
        <w:rPr>
          <w:rFonts w:hint="eastAsia"/>
        </w:rPr>
        <w:t xml:space="preserve">    </w:t>
      </w:r>
      <w:r>
        <w:rPr>
          <w:rFonts w:hint="eastAsia"/>
        </w:rPr>
        <w:t>话：</w:t>
      </w:r>
      <w:r>
        <w:rPr>
          <w:rFonts w:hint="eastAsia"/>
        </w:rPr>
        <w:t xml:space="preserve">                 </w:t>
      </w:r>
    </w:p>
    <w:p w14:paraId="4249DFDE" w14:textId="77777777" w:rsidR="003F0030" w:rsidRDefault="0039486E">
      <w:pPr>
        <w:snapToGrid w:val="0"/>
        <w:spacing w:before="50" w:afterLines="50" w:after="120" w:line="276" w:lineRule="auto"/>
        <w:jc w:val="left"/>
      </w:pPr>
      <w:r>
        <w:rPr>
          <w:rFonts w:hint="eastAsia"/>
        </w:rPr>
        <w:t>传</w:t>
      </w:r>
      <w:r>
        <w:rPr>
          <w:rFonts w:hint="eastAsia"/>
        </w:rPr>
        <w:t xml:space="preserve">    </w:t>
      </w:r>
      <w:r>
        <w:rPr>
          <w:rFonts w:hint="eastAsia"/>
        </w:rPr>
        <w:t>真：</w:t>
      </w:r>
      <w:r>
        <w:rPr>
          <w:rFonts w:hint="eastAsia"/>
        </w:rPr>
        <w:t xml:space="preserve">                 </w:t>
      </w:r>
    </w:p>
    <w:p w14:paraId="271E2430" w14:textId="77777777" w:rsidR="003F0030" w:rsidRDefault="0039486E">
      <w:pPr>
        <w:snapToGrid w:val="0"/>
        <w:spacing w:before="50" w:afterLines="50" w:after="120" w:line="276" w:lineRule="auto"/>
        <w:jc w:val="left"/>
      </w:pPr>
      <w:r>
        <w:rPr>
          <w:rFonts w:hint="eastAsia"/>
        </w:rPr>
        <w:t>开立时间：</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4A5F056D" w14:textId="77777777" w:rsidR="003F0030" w:rsidRDefault="0039486E">
      <w:pPr>
        <w:snapToGrid w:val="0"/>
        <w:spacing w:before="50" w:afterLines="50" w:after="120" w:line="440" w:lineRule="exact"/>
        <w:jc w:val="left"/>
      </w:pPr>
      <w:r>
        <w:br w:type="page"/>
      </w:r>
      <w:r>
        <w:rPr>
          <w:rFonts w:hint="eastAsia"/>
          <w:szCs w:val="21"/>
        </w:rPr>
        <w:lastRenderedPageBreak/>
        <w:t>9</w:t>
      </w:r>
      <w:r>
        <w:rPr>
          <w:szCs w:val="21"/>
        </w:rPr>
        <w:t>．供应商认为应当要提交的资格证明材料。</w:t>
      </w:r>
    </w:p>
    <w:p w14:paraId="3A600515" w14:textId="77777777" w:rsidR="003F0030" w:rsidRDefault="003F0030">
      <w:pPr>
        <w:spacing w:line="276" w:lineRule="auto"/>
        <w:rPr>
          <w:szCs w:val="21"/>
        </w:rPr>
      </w:pPr>
    </w:p>
    <w:p w14:paraId="10AFD258" w14:textId="77777777" w:rsidR="003F0030" w:rsidRDefault="003F0030">
      <w:pPr>
        <w:pStyle w:val="a0"/>
        <w:overflowPunct w:val="0"/>
        <w:ind w:firstLine="0"/>
      </w:pPr>
    </w:p>
    <w:p w14:paraId="44253A08" w14:textId="77777777" w:rsidR="003F0030" w:rsidRDefault="003F0030">
      <w:pPr>
        <w:snapToGrid w:val="0"/>
        <w:spacing w:before="50" w:afterLines="50" w:after="120" w:line="400" w:lineRule="exact"/>
        <w:jc w:val="left"/>
        <w:rPr>
          <w:bCs/>
          <w:sz w:val="24"/>
        </w:rPr>
      </w:pPr>
    </w:p>
    <w:p w14:paraId="63302A5B" w14:textId="77777777" w:rsidR="003F0030" w:rsidRDefault="0039486E">
      <w:pPr>
        <w:snapToGrid w:val="0"/>
        <w:spacing w:beforeLines="50" w:before="120" w:after="50" w:line="440" w:lineRule="exact"/>
        <w:jc w:val="left"/>
        <w:outlineLvl w:val="1"/>
        <w:rPr>
          <w:b/>
          <w:sz w:val="24"/>
        </w:rPr>
      </w:pPr>
      <w:r>
        <w:br w:type="page"/>
      </w:r>
      <w:r>
        <w:rPr>
          <w:rFonts w:hint="eastAsia"/>
          <w:sz w:val="24"/>
        </w:rPr>
        <w:lastRenderedPageBreak/>
        <w:t>2</w:t>
      </w:r>
      <w:r>
        <w:rPr>
          <w:sz w:val="24"/>
        </w:rPr>
        <w:t>.</w:t>
      </w:r>
      <w:r>
        <w:rPr>
          <w:rFonts w:ascii="宋体" w:hAnsi="宋体" w:hint="eastAsia"/>
          <w:sz w:val="24"/>
        </w:rPr>
        <w:t xml:space="preserve">响应文件封面参考格式（商务技术文件）： </w:t>
      </w:r>
    </w:p>
    <w:p w14:paraId="49D5E303" w14:textId="77777777" w:rsidR="003F0030" w:rsidRDefault="003F0030">
      <w:pPr>
        <w:snapToGrid w:val="0"/>
        <w:spacing w:beforeLines="50" w:before="120" w:after="50" w:line="360" w:lineRule="exact"/>
        <w:rPr>
          <w:sz w:val="24"/>
        </w:rPr>
      </w:pPr>
    </w:p>
    <w:p w14:paraId="2D72D0E5" w14:textId="77777777" w:rsidR="003F0030" w:rsidRDefault="003F0030">
      <w:pPr>
        <w:snapToGrid w:val="0"/>
        <w:spacing w:beforeLines="50" w:before="120" w:after="50" w:line="360" w:lineRule="exact"/>
        <w:jc w:val="right"/>
        <w:rPr>
          <w:sz w:val="24"/>
        </w:rPr>
      </w:pPr>
    </w:p>
    <w:p w14:paraId="28C49CC3" w14:textId="77777777" w:rsidR="003F0030" w:rsidRDefault="0039486E">
      <w:pPr>
        <w:snapToGrid w:val="0"/>
        <w:spacing w:beforeLines="50" w:before="120" w:after="50" w:line="360" w:lineRule="exact"/>
        <w:jc w:val="center"/>
        <w:rPr>
          <w:sz w:val="24"/>
        </w:rPr>
      </w:pPr>
      <w:r>
        <w:rPr>
          <w:rFonts w:ascii="宋体" w:hAnsi="宋体" w:hint="eastAsia"/>
          <w:b/>
          <w:sz w:val="44"/>
        </w:rPr>
        <w:t>电子响应文件</w:t>
      </w:r>
    </w:p>
    <w:p w14:paraId="19BEA7D4" w14:textId="77777777" w:rsidR="003F0030" w:rsidRDefault="003F0030">
      <w:pPr>
        <w:snapToGrid w:val="0"/>
        <w:spacing w:beforeLines="50" w:before="120" w:after="50" w:line="360" w:lineRule="exact"/>
        <w:jc w:val="center"/>
        <w:rPr>
          <w:b/>
          <w:sz w:val="44"/>
        </w:rPr>
      </w:pPr>
    </w:p>
    <w:p w14:paraId="42393254" w14:textId="77777777" w:rsidR="003F0030" w:rsidRDefault="003F0030">
      <w:pPr>
        <w:snapToGrid w:val="0"/>
        <w:spacing w:beforeLines="50" w:before="120" w:after="50" w:line="360" w:lineRule="exact"/>
        <w:jc w:val="center"/>
        <w:rPr>
          <w:b/>
          <w:sz w:val="44"/>
        </w:rPr>
      </w:pPr>
    </w:p>
    <w:p w14:paraId="274C90D7" w14:textId="77777777" w:rsidR="003F0030" w:rsidRDefault="0039486E">
      <w:pPr>
        <w:snapToGrid w:val="0"/>
        <w:spacing w:beforeLines="50" w:before="120" w:after="50" w:line="360" w:lineRule="exact"/>
        <w:jc w:val="center"/>
        <w:rPr>
          <w:b/>
          <w:sz w:val="44"/>
        </w:rPr>
      </w:pPr>
      <w:r>
        <w:rPr>
          <w:rFonts w:hint="eastAsia"/>
          <w:b/>
          <w:sz w:val="44"/>
        </w:rPr>
        <w:t>商务技术文件</w:t>
      </w:r>
    </w:p>
    <w:p w14:paraId="3F5D5728" w14:textId="77777777" w:rsidR="003F0030" w:rsidRDefault="003F0030">
      <w:pPr>
        <w:snapToGrid w:val="0"/>
        <w:spacing w:beforeLines="50" w:before="120" w:after="50" w:line="360" w:lineRule="exact"/>
        <w:jc w:val="center"/>
        <w:rPr>
          <w:b/>
          <w:sz w:val="44"/>
        </w:rPr>
      </w:pPr>
    </w:p>
    <w:p w14:paraId="7AE56535" w14:textId="77777777" w:rsidR="003F0030" w:rsidRDefault="003F0030">
      <w:pPr>
        <w:snapToGrid w:val="0"/>
        <w:spacing w:beforeLines="50" w:before="120" w:after="50" w:line="360" w:lineRule="exact"/>
        <w:rPr>
          <w:sz w:val="24"/>
        </w:rPr>
      </w:pPr>
    </w:p>
    <w:p w14:paraId="4D688DA0" w14:textId="77777777" w:rsidR="003F0030" w:rsidRDefault="0039486E">
      <w:pPr>
        <w:snapToGrid w:val="0"/>
        <w:spacing w:beforeLines="50" w:before="120" w:after="50" w:line="360" w:lineRule="exact"/>
        <w:ind w:firstLineChars="300" w:firstLine="720"/>
        <w:rPr>
          <w:sz w:val="24"/>
        </w:rPr>
      </w:pPr>
      <w:r>
        <w:rPr>
          <w:rFonts w:hint="eastAsia"/>
          <w:sz w:val="24"/>
        </w:rPr>
        <w:t>项目名称：</w:t>
      </w:r>
      <w:r>
        <w:rPr>
          <w:rFonts w:hint="eastAsia"/>
          <w:sz w:val="24"/>
        </w:rPr>
        <w:t xml:space="preserve"> </w:t>
      </w:r>
    </w:p>
    <w:p w14:paraId="3F0E1834" w14:textId="77777777" w:rsidR="003F0030" w:rsidRDefault="0039486E">
      <w:pPr>
        <w:snapToGrid w:val="0"/>
        <w:spacing w:beforeLines="50" w:before="120" w:after="50" w:line="360" w:lineRule="exact"/>
        <w:ind w:firstLineChars="300" w:firstLine="720"/>
        <w:rPr>
          <w:sz w:val="24"/>
        </w:rPr>
      </w:pPr>
      <w:r>
        <w:rPr>
          <w:rFonts w:hint="eastAsia"/>
          <w:sz w:val="24"/>
        </w:rPr>
        <w:t>项目编号：</w:t>
      </w:r>
    </w:p>
    <w:p w14:paraId="1AC35E02" w14:textId="77777777" w:rsidR="003F0030" w:rsidRDefault="0039486E">
      <w:pPr>
        <w:snapToGrid w:val="0"/>
        <w:spacing w:beforeLines="50" w:before="120" w:after="50" w:line="440" w:lineRule="exact"/>
        <w:ind w:firstLineChars="300" w:firstLine="720"/>
        <w:rPr>
          <w:sz w:val="24"/>
        </w:rPr>
      </w:pPr>
      <w:r>
        <w:rPr>
          <w:rFonts w:hint="eastAsia"/>
          <w:sz w:val="24"/>
        </w:rPr>
        <w:t>分标号：（若无留空或写</w:t>
      </w:r>
      <w:r>
        <w:rPr>
          <w:sz w:val="24"/>
        </w:rPr>
        <w:t>“/”</w:t>
      </w:r>
      <w:r>
        <w:rPr>
          <w:rFonts w:hint="eastAsia"/>
          <w:sz w:val="24"/>
        </w:rPr>
        <w:t>）</w:t>
      </w:r>
    </w:p>
    <w:p w14:paraId="53FA2168" w14:textId="77777777" w:rsidR="003F0030" w:rsidRDefault="0039486E">
      <w:pPr>
        <w:snapToGrid w:val="0"/>
        <w:spacing w:beforeLines="50" w:before="120" w:after="50" w:line="360" w:lineRule="exact"/>
        <w:ind w:firstLineChars="300" w:firstLine="720"/>
        <w:rPr>
          <w:sz w:val="24"/>
        </w:rPr>
      </w:pPr>
      <w:r>
        <w:rPr>
          <w:rFonts w:hint="eastAsia"/>
          <w:sz w:val="24"/>
        </w:rPr>
        <w:t>供应商名称：</w:t>
      </w:r>
    </w:p>
    <w:p w14:paraId="3DE072D7" w14:textId="77777777" w:rsidR="003F0030" w:rsidRDefault="0039486E">
      <w:pPr>
        <w:snapToGrid w:val="0"/>
        <w:spacing w:beforeLines="50" w:before="120" w:after="50" w:line="360" w:lineRule="exact"/>
        <w:ind w:firstLineChars="300" w:firstLine="720"/>
        <w:rPr>
          <w:sz w:val="24"/>
        </w:rPr>
      </w:pPr>
      <w:r>
        <w:rPr>
          <w:rFonts w:hint="eastAsia"/>
          <w:sz w:val="24"/>
        </w:rPr>
        <w:t>供应商地址：</w:t>
      </w:r>
    </w:p>
    <w:p w14:paraId="66A276B3" w14:textId="77777777" w:rsidR="003F0030" w:rsidRDefault="003F0030">
      <w:pPr>
        <w:pStyle w:val="a0"/>
        <w:snapToGrid w:val="0"/>
        <w:spacing w:before="50" w:after="50" w:line="360" w:lineRule="exact"/>
        <w:ind w:firstLineChars="400" w:firstLine="960"/>
        <w:rPr>
          <w:sz w:val="24"/>
          <w:szCs w:val="24"/>
        </w:rPr>
      </w:pPr>
    </w:p>
    <w:p w14:paraId="01B08DA5" w14:textId="77777777" w:rsidR="003F0030" w:rsidRDefault="0039486E">
      <w:pPr>
        <w:snapToGrid w:val="0"/>
        <w:spacing w:beforeLines="50" w:before="120" w:after="50" w:line="360" w:lineRule="exact"/>
        <w:jc w:val="center"/>
        <w:rPr>
          <w:sz w:val="24"/>
        </w:rPr>
      </w:pPr>
      <w:r>
        <w:rPr>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6D369388" w14:textId="77777777" w:rsidR="003F0030" w:rsidRDefault="003F0030">
      <w:pPr>
        <w:snapToGrid w:val="0"/>
        <w:spacing w:beforeLines="50" w:before="120" w:after="50" w:line="440" w:lineRule="exact"/>
        <w:jc w:val="center"/>
        <w:outlineLvl w:val="1"/>
        <w:rPr>
          <w:bCs/>
          <w:sz w:val="24"/>
        </w:rPr>
        <w:sectPr w:rsidR="003F0030">
          <w:headerReference w:type="default" r:id="rId24"/>
          <w:footerReference w:type="default" r:id="rId25"/>
          <w:pgSz w:w="11906" w:h="16838"/>
          <w:pgMar w:top="1418" w:right="1274" w:bottom="1418" w:left="1418" w:header="851" w:footer="992" w:gutter="0"/>
          <w:cols w:space="720"/>
          <w:docGrid w:linePitch="312"/>
        </w:sectPr>
      </w:pPr>
    </w:p>
    <w:p w14:paraId="61C6C922" w14:textId="77777777" w:rsidR="003F0030" w:rsidRDefault="003F0030">
      <w:pPr>
        <w:snapToGrid w:val="0"/>
        <w:spacing w:beforeLines="50" w:before="120" w:after="50" w:line="440" w:lineRule="exact"/>
        <w:jc w:val="center"/>
        <w:rPr>
          <w:b/>
          <w:bCs/>
          <w:sz w:val="24"/>
        </w:rPr>
      </w:pPr>
    </w:p>
    <w:p w14:paraId="221F1085" w14:textId="77777777" w:rsidR="003F0030" w:rsidRDefault="003F0030">
      <w:pPr>
        <w:snapToGrid w:val="0"/>
        <w:spacing w:beforeLines="50" w:before="120" w:after="50" w:line="440" w:lineRule="exact"/>
        <w:jc w:val="center"/>
        <w:rPr>
          <w:sz w:val="24"/>
        </w:rPr>
      </w:pPr>
    </w:p>
    <w:p w14:paraId="1CC978C3" w14:textId="77777777" w:rsidR="003F0030" w:rsidRDefault="0039486E">
      <w:pPr>
        <w:snapToGrid w:val="0"/>
        <w:spacing w:before="50" w:after="50" w:line="440" w:lineRule="exact"/>
        <w:ind w:firstLineChars="49" w:firstLine="138"/>
        <w:jc w:val="center"/>
        <w:rPr>
          <w:b/>
          <w:sz w:val="28"/>
          <w:szCs w:val="28"/>
        </w:rPr>
      </w:pPr>
      <w:r>
        <w:rPr>
          <w:b/>
          <w:sz w:val="28"/>
          <w:szCs w:val="28"/>
        </w:rPr>
        <w:t>目录</w:t>
      </w:r>
    </w:p>
    <w:p w14:paraId="782A9E63" w14:textId="77777777" w:rsidR="003F0030" w:rsidRDefault="0039486E">
      <w:pPr>
        <w:jc w:val="center"/>
        <w:rPr>
          <w:b/>
          <w:sz w:val="24"/>
        </w:rPr>
      </w:pPr>
      <w:r>
        <w:rPr>
          <w:b/>
          <w:sz w:val="24"/>
        </w:rPr>
        <w:t>（需有页码）</w:t>
      </w:r>
    </w:p>
    <w:p w14:paraId="160B3C18" w14:textId="77777777" w:rsidR="003F0030" w:rsidRDefault="003F0030">
      <w:pPr>
        <w:snapToGrid w:val="0"/>
        <w:spacing w:beforeLines="50" w:before="120" w:after="50" w:line="440" w:lineRule="exact"/>
        <w:jc w:val="center"/>
        <w:rPr>
          <w:bCs/>
          <w:sz w:val="24"/>
        </w:rPr>
        <w:sectPr w:rsidR="003F0030">
          <w:headerReference w:type="default" r:id="rId26"/>
          <w:pgSz w:w="11906" w:h="16838"/>
          <w:pgMar w:top="1304" w:right="1418" w:bottom="1304" w:left="1418" w:header="851" w:footer="992" w:gutter="0"/>
          <w:cols w:space="720"/>
          <w:docGrid w:linePitch="312"/>
        </w:sectPr>
      </w:pPr>
    </w:p>
    <w:p w14:paraId="480D2F92" w14:textId="77777777" w:rsidR="003F0030" w:rsidRDefault="0039486E">
      <w:pPr>
        <w:snapToGrid w:val="0"/>
        <w:spacing w:beforeLines="50" w:before="120" w:after="50" w:line="440" w:lineRule="exact"/>
        <w:jc w:val="center"/>
        <w:rPr>
          <w:bCs/>
          <w:sz w:val="24"/>
        </w:rPr>
      </w:pPr>
      <w:r>
        <w:rPr>
          <w:bCs/>
          <w:sz w:val="24"/>
        </w:rPr>
        <w:lastRenderedPageBreak/>
        <w:t>第二部分</w:t>
      </w:r>
      <w:r>
        <w:rPr>
          <w:bCs/>
          <w:sz w:val="24"/>
        </w:rPr>
        <w:t xml:space="preserve"> </w:t>
      </w:r>
      <w:r>
        <w:rPr>
          <w:bCs/>
          <w:sz w:val="24"/>
        </w:rPr>
        <w:t>商务</w:t>
      </w:r>
      <w:r>
        <w:rPr>
          <w:rFonts w:hint="eastAsia"/>
          <w:bCs/>
          <w:sz w:val="24"/>
        </w:rPr>
        <w:t>技术</w:t>
      </w:r>
      <w:r>
        <w:rPr>
          <w:bCs/>
          <w:sz w:val="24"/>
        </w:rPr>
        <w:t>文件</w:t>
      </w:r>
    </w:p>
    <w:p w14:paraId="3CE6DF7D" w14:textId="77777777" w:rsidR="003F0030" w:rsidRDefault="0039486E">
      <w:pPr>
        <w:snapToGrid w:val="0"/>
        <w:spacing w:beforeLines="50" w:before="120" w:after="50" w:line="360" w:lineRule="exact"/>
        <w:rPr>
          <w:b/>
          <w:szCs w:val="21"/>
        </w:rPr>
      </w:pPr>
      <w:bookmarkStart w:id="153" w:name="_Hlk19199735"/>
      <w:r>
        <w:rPr>
          <w:rFonts w:hint="eastAsia"/>
          <w:b/>
          <w:szCs w:val="21"/>
        </w:rPr>
        <w:t>1</w:t>
      </w:r>
      <w:r>
        <w:rPr>
          <w:b/>
          <w:szCs w:val="21"/>
        </w:rPr>
        <w:t>．</w:t>
      </w:r>
      <w:r>
        <w:rPr>
          <w:szCs w:val="21"/>
        </w:rPr>
        <w:t>法定代表人身份证明</w:t>
      </w:r>
      <w:r>
        <w:rPr>
          <w:rFonts w:hint="eastAsia"/>
          <w:b/>
          <w:szCs w:val="21"/>
        </w:rPr>
        <w:t>（无授权</w:t>
      </w:r>
      <w:r>
        <w:rPr>
          <w:b/>
          <w:szCs w:val="21"/>
        </w:rPr>
        <w:t>代表</w:t>
      </w:r>
      <w:r>
        <w:rPr>
          <w:rFonts w:hint="eastAsia"/>
          <w:b/>
          <w:szCs w:val="21"/>
        </w:rPr>
        <w:t>时提供）</w:t>
      </w:r>
      <w:r>
        <w:rPr>
          <w:b/>
          <w:szCs w:val="21"/>
        </w:rPr>
        <w:t>：</w:t>
      </w:r>
    </w:p>
    <w:p w14:paraId="00188406" w14:textId="77777777" w:rsidR="003F0030" w:rsidRDefault="003F0030">
      <w:pPr>
        <w:jc w:val="center"/>
      </w:pPr>
      <w:bookmarkStart w:id="154" w:name="_Toc455309222"/>
      <w:bookmarkStart w:id="155" w:name="_Toc462223472"/>
      <w:bookmarkStart w:id="156" w:name="_Toc462320613"/>
      <w:bookmarkEnd w:id="153"/>
    </w:p>
    <w:bookmarkEnd w:id="154"/>
    <w:bookmarkEnd w:id="155"/>
    <w:bookmarkEnd w:id="156"/>
    <w:p w14:paraId="478D83D7" w14:textId="77777777" w:rsidR="003F0030" w:rsidRDefault="0039486E">
      <w:pPr>
        <w:snapToGrid w:val="0"/>
        <w:spacing w:beforeLines="50" w:before="120" w:after="50" w:line="440" w:lineRule="exact"/>
        <w:jc w:val="center"/>
        <w:rPr>
          <w:b/>
          <w:szCs w:val="21"/>
        </w:rPr>
      </w:pPr>
      <w:r>
        <w:rPr>
          <w:b/>
          <w:szCs w:val="21"/>
        </w:rPr>
        <w:t>法定代表人身份证明</w:t>
      </w:r>
    </w:p>
    <w:p w14:paraId="1B07A8A6" w14:textId="77777777" w:rsidR="003F0030" w:rsidRDefault="003F0030">
      <w:pPr>
        <w:spacing w:line="360" w:lineRule="auto"/>
      </w:pPr>
    </w:p>
    <w:p w14:paraId="0FDDABBE" w14:textId="77777777" w:rsidR="003F0030" w:rsidRDefault="003F0030">
      <w:pPr>
        <w:spacing w:line="360" w:lineRule="auto"/>
      </w:pPr>
    </w:p>
    <w:p w14:paraId="46125DC8" w14:textId="77777777" w:rsidR="003F0030" w:rsidRDefault="0039486E">
      <w:pPr>
        <w:spacing w:line="540" w:lineRule="exact"/>
        <w:rPr>
          <w:szCs w:val="21"/>
        </w:rPr>
      </w:pPr>
      <w:r>
        <w:rPr>
          <w:szCs w:val="21"/>
        </w:rPr>
        <w:t>供应商名称：</w:t>
      </w:r>
      <w:r>
        <w:rPr>
          <w:szCs w:val="21"/>
          <w:u w:val="single"/>
        </w:rPr>
        <w:t xml:space="preserve">                                         </w:t>
      </w:r>
    </w:p>
    <w:p w14:paraId="49A49F9E" w14:textId="77777777" w:rsidR="003F0030" w:rsidRDefault="0039486E">
      <w:pPr>
        <w:spacing w:line="540" w:lineRule="exact"/>
        <w:rPr>
          <w:szCs w:val="21"/>
        </w:rPr>
      </w:pPr>
      <w:r>
        <w:rPr>
          <w:szCs w:val="21"/>
        </w:rPr>
        <w:t>单位性质：</w:t>
      </w:r>
      <w:r>
        <w:rPr>
          <w:szCs w:val="21"/>
          <w:u w:val="single"/>
        </w:rPr>
        <w:t xml:space="preserve">                                           </w:t>
      </w:r>
    </w:p>
    <w:p w14:paraId="4B8C41B2" w14:textId="77777777" w:rsidR="003F0030" w:rsidRDefault="0039486E">
      <w:pPr>
        <w:spacing w:line="540" w:lineRule="exact"/>
        <w:rPr>
          <w:szCs w:val="21"/>
        </w:rPr>
      </w:pPr>
      <w:r>
        <w:rPr>
          <w:szCs w:val="21"/>
        </w:rPr>
        <w:t>地址：</w:t>
      </w:r>
      <w:r>
        <w:rPr>
          <w:szCs w:val="21"/>
          <w:u w:val="single"/>
        </w:rPr>
        <w:t xml:space="preserve">                                               </w:t>
      </w:r>
    </w:p>
    <w:p w14:paraId="5EC12693" w14:textId="77777777" w:rsidR="003F0030" w:rsidRDefault="0039486E">
      <w:pPr>
        <w:spacing w:line="540" w:lineRule="exact"/>
        <w:rPr>
          <w:szCs w:val="21"/>
          <w:u w:val="single"/>
        </w:rPr>
      </w:pPr>
      <w:r>
        <w:rPr>
          <w:szCs w:val="21"/>
        </w:rPr>
        <w:t>成立时间：</w:t>
      </w:r>
      <w:r>
        <w:rPr>
          <w:szCs w:val="21"/>
          <w:u w:val="single"/>
        </w:rPr>
        <w:t xml:space="preserve">          </w:t>
      </w:r>
      <w:r>
        <w:rPr>
          <w:szCs w:val="21"/>
          <w:u w:val="single"/>
        </w:rPr>
        <w:t>年</w:t>
      </w:r>
      <w:r>
        <w:rPr>
          <w:szCs w:val="21"/>
          <w:u w:val="single"/>
        </w:rPr>
        <w:t xml:space="preserve">        </w:t>
      </w:r>
      <w:r>
        <w:rPr>
          <w:szCs w:val="21"/>
          <w:u w:val="single"/>
        </w:rPr>
        <w:t>月</w:t>
      </w:r>
      <w:r>
        <w:rPr>
          <w:szCs w:val="21"/>
          <w:u w:val="single"/>
        </w:rPr>
        <w:t xml:space="preserve">        </w:t>
      </w:r>
      <w:r>
        <w:rPr>
          <w:szCs w:val="21"/>
          <w:u w:val="single"/>
        </w:rPr>
        <w:t>日</w:t>
      </w:r>
    </w:p>
    <w:p w14:paraId="32F1B83C" w14:textId="77777777" w:rsidR="003F0030" w:rsidRDefault="0039486E">
      <w:pPr>
        <w:spacing w:line="540" w:lineRule="exact"/>
        <w:rPr>
          <w:szCs w:val="21"/>
        </w:rPr>
      </w:pPr>
      <w:r>
        <w:rPr>
          <w:szCs w:val="21"/>
        </w:rPr>
        <w:t>经营期限：</w:t>
      </w:r>
      <w:r>
        <w:rPr>
          <w:szCs w:val="21"/>
          <w:u w:val="single"/>
        </w:rPr>
        <w:t xml:space="preserve">                                           </w:t>
      </w:r>
    </w:p>
    <w:p w14:paraId="7E359FAC" w14:textId="77777777" w:rsidR="003F0030" w:rsidRDefault="0039486E">
      <w:pPr>
        <w:spacing w:line="540" w:lineRule="exact"/>
        <w:rPr>
          <w:szCs w:val="21"/>
        </w:rPr>
      </w:pPr>
      <w:r>
        <w:rPr>
          <w:szCs w:val="21"/>
        </w:rPr>
        <w:t>姓名：</w:t>
      </w:r>
      <w:r>
        <w:rPr>
          <w:szCs w:val="21"/>
          <w:u w:val="single"/>
        </w:rPr>
        <w:t xml:space="preserve">                   </w:t>
      </w:r>
      <w:r>
        <w:rPr>
          <w:szCs w:val="21"/>
        </w:rPr>
        <w:t>；性别：</w:t>
      </w:r>
      <w:r>
        <w:rPr>
          <w:szCs w:val="21"/>
          <w:u w:val="single"/>
        </w:rPr>
        <w:t xml:space="preserve">              </w:t>
      </w:r>
      <w:r>
        <w:rPr>
          <w:szCs w:val="21"/>
        </w:rPr>
        <w:t xml:space="preserve">        </w:t>
      </w:r>
    </w:p>
    <w:p w14:paraId="6A3B8D6E" w14:textId="77777777" w:rsidR="003F0030" w:rsidRDefault="0039486E">
      <w:pPr>
        <w:spacing w:line="540" w:lineRule="exact"/>
        <w:rPr>
          <w:szCs w:val="21"/>
        </w:rPr>
      </w:pPr>
      <w:r>
        <w:rPr>
          <w:szCs w:val="21"/>
        </w:rPr>
        <w:t>年龄：</w:t>
      </w:r>
      <w:r>
        <w:rPr>
          <w:szCs w:val="21"/>
          <w:u w:val="single"/>
        </w:rPr>
        <w:t xml:space="preserve">         </w:t>
      </w:r>
      <w:r>
        <w:rPr>
          <w:szCs w:val="21"/>
        </w:rPr>
        <w:t>；职务：</w:t>
      </w:r>
      <w:r>
        <w:rPr>
          <w:szCs w:val="21"/>
          <w:u w:val="single"/>
        </w:rPr>
        <w:t xml:space="preserve">              </w:t>
      </w:r>
      <w:r>
        <w:rPr>
          <w:szCs w:val="21"/>
        </w:rPr>
        <w:t>；身份证：</w:t>
      </w:r>
      <w:r>
        <w:rPr>
          <w:szCs w:val="21"/>
          <w:u w:val="single"/>
        </w:rPr>
        <w:t xml:space="preserve">                                      </w:t>
      </w:r>
    </w:p>
    <w:p w14:paraId="09ADB039" w14:textId="77777777" w:rsidR="003F0030" w:rsidRDefault="0039486E">
      <w:pPr>
        <w:spacing w:line="540" w:lineRule="exact"/>
        <w:rPr>
          <w:szCs w:val="21"/>
        </w:rPr>
      </w:pPr>
      <w:r>
        <w:rPr>
          <w:szCs w:val="21"/>
        </w:rPr>
        <w:t>系</w:t>
      </w:r>
      <w:r>
        <w:rPr>
          <w:szCs w:val="21"/>
          <w:u w:val="single"/>
        </w:rPr>
        <w:t xml:space="preserve">                                      </w:t>
      </w:r>
      <w:r>
        <w:rPr>
          <w:szCs w:val="21"/>
          <w:u w:val="single"/>
        </w:rPr>
        <w:t>（</w:t>
      </w:r>
      <w:r>
        <w:rPr>
          <w:szCs w:val="21"/>
          <w:u w:val="single"/>
        </w:rPr>
        <w:t xml:space="preserve"> </w:t>
      </w:r>
      <w:r>
        <w:rPr>
          <w:szCs w:val="21"/>
          <w:u w:val="single"/>
        </w:rPr>
        <w:t>供应商名称）</w:t>
      </w:r>
      <w:r>
        <w:rPr>
          <w:szCs w:val="21"/>
        </w:rPr>
        <w:t>的法定代表人。</w:t>
      </w:r>
    </w:p>
    <w:p w14:paraId="674E2677" w14:textId="77777777" w:rsidR="003F0030" w:rsidRDefault="003F0030">
      <w:pPr>
        <w:spacing w:line="540" w:lineRule="exact"/>
        <w:rPr>
          <w:szCs w:val="21"/>
        </w:rPr>
      </w:pPr>
    </w:p>
    <w:p w14:paraId="3C268011" w14:textId="77777777" w:rsidR="003F0030" w:rsidRDefault="0039486E">
      <w:pPr>
        <w:spacing w:line="540" w:lineRule="exact"/>
        <w:ind w:firstLineChars="200" w:firstLine="420"/>
        <w:rPr>
          <w:szCs w:val="21"/>
        </w:rPr>
      </w:pPr>
      <w:r>
        <w:rPr>
          <w:szCs w:val="21"/>
        </w:rPr>
        <w:t>特此证明。</w:t>
      </w:r>
    </w:p>
    <w:p w14:paraId="2C0BE80A" w14:textId="77777777" w:rsidR="003F0030" w:rsidRDefault="003F0030">
      <w:pPr>
        <w:spacing w:line="540" w:lineRule="exact"/>
        <w:rPr>
          <w:szCs w:val="21"/>
        </w:rPr>
      </w:pPr>
    </w:p>
    <w:p w14:paraId="5FD195A2" w14:textId="77777777" w:rsidR="003F0030" w:rsidRDefault="0039486E">
      <w:pPr>
        <w:spacing w:line="360" w:lineRule="auto"/>
        <w:ind w:firstLineChars="2300" w:firstLine="4830"/>
        <w:rPr>
          <w:szCs w:val="21"/>
        </w:rPr>
      </w:pPr>
      <w:r>
        <w:rPr>
          <w:szCs w:val="21"/>
        </w:rPr>
        <w:t>供应商</w:t>
      </w:r>
      <w:r>
        <w:rPr>
          <w:rFonts w:hint="eastAsia"/>
          <w:szCs w:val="21"/>
        </w:rPr>
        <w:t>名称（电子签章）</w:t>
      </w:r>
      <w:r>
        <w:rPr>
          <w:szCs w:val="21"/>
        </w:rPr>
        <w:t>：</w:t>
      </w:r>
      <w:r>
        <w:rPr>
          <w:szCs w:val="21"/>
          <w:u w:val="single"/>
        </w:rPr>
        <w:t xml:space="preserve">                </w:t>
      </w:r>
    </w:p>
    <w:p w14:paraId="06664511" w14:textId="77777777" w:rsidR="003F0030" w:rsidRDefault="0039486E">
      <w:pPr>
        <w:spacing w:line="360" w:lineRule="auto"/>
        <w:rPr>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 xml:space="preserve"> </w:t>
      </w:r>
    </w:p>
    <w:p w14:paraId="1C744F28" w14:textId="77777777" w:rsidR="003F0030" w:rsidRDefault="003F0030">
      <w:pPr>
        <w:spacing w:line="540" w:lineRule="exact"/>
        <w:rPr>
          <w:szCs w:val="21"/>
        </w:rPr>
      </w:pPr>
    </w:p>
    <w:p w14:paraId="350D6AED" w14:textId="77777777" w:rsidR="003F0030" w:rsidRDefault="0039486E">
      <w:pPr>
        <w:spacing w:line="360" w:lineRule="auto"/>
        <w:rPr>
          <w:szCs w:val="21"/>
        </w:rPr>
      </w:pPr>
      <w:bookmarkStart w:id="157" w:name="_Hlk19199756"/>
      <w:r>
        <w:rPr>
          <w:szCs w:val="21"/>
        </w:rPr>
        <w:t>附件：法定代表人身份证复印件</w:t>
      </w:r>
    </w:p>
    <w:p w14:paraId="5ECBE52E" w14:textId="77777777" w:rsidR="003F0030" w:rsidRDefault="003F0030">
      <w:pPr>
        <w:spacing w:line="360" w:lineRule="auto"/>
        <w:rPr>
          <w:szCs w:val="21"/>
        </w:rPr>
      </w:pPr>
    </w:p>
    <w:bookmarkEnd w:id="157"/>
    <w:p w14:paraId="4F2402CE" w14:textId="77777777" w:rsidR="003F0030" w:rsidRDefault="0039486E">
      <w:pPr>
        <w:snapToGrid w:val="0"/>
        <w:spacing w:beforeLines="50" w:before="120" w:after="50" w:line="360" w:lineRule="exact"/>
        <w:jc w:val="left"/>
      </w:pPr>
      <w:r>
        <w:rPr>
          <w:b/>
          <w:szCs w:val="21"/>
        </w:rPr>
        <w:br w:type="page"/>
      </w:r>
      <w:bookmarkStart w:id="158" w:name="_Hlk19199766"/>
      <w:r>
        <w:rPr>
          <w:rFonts w:hint="eastAsia"/>
          <w:b/>
          <w:szCs w:val="21"/>
        </w:rPr>
        <w:lastRenderedPageBreak/>
        <w:t>1</w:t>
      </w:r>
      <w:r>
        <w:rPr>
          <w:b/>
          <w:szCs w:val="21"/>
        </w:rPr>
        <w:t>．</w:t>
      </w:r>
      <w:r>
        <w:rPr>
          <w:rFonts w:hint="eastAsia"/>
          <w:b/>
          <w:szCs w:val="21"/>
        </w:rPr>
        <w:t>授权</w:t>
      </w:r>
      <w:r>
        <w:rPr>
          <w:b/>
          <w:szCs w:val="21"/>
        </w:rPr>
        <w:t>委托书</w:t>
      </w:r>
      <w:r>
        <w:rPr>
          <w:rFonts w:hint="eastAsia"/>
          <w:b/>
          <w:szCs w:val="21"/>
        </w:rPr>
        <w:t>（有授权</w:t>
      </w:r>
      <w:r>
        <w:rPr>
          <w:b/>
          <w:szCs w:val="21"/>
        </w:rPr>
        <w:t>代表</w:t>
      </w:r>
      <w:r>
        <w:rPr>
          <w:rFonts w:hint="eastAsia"/>
          <w:b/>
          <w:szCs w:val="21"/>
        </w:rPr>
        <w:t>时提供）</w:t>
      </w:r>
      <w:r>
        <w:rPr>
          <w:b/>
          <w:szCs w:val="21"/>
        </w:rPr>
        <w:t>：</w:t>
      </w:r>
    </w:p>
    <w:bookmarkEnd w:id="158"/>
    <w:p w14:paraId="338C84A9" w14:textId="77777777" w:rsidR="003F0030" w:rsidRDefault="0039486E">
      <w:pPr>
        <w:snapToGrid w:val="0"/>
        <w:spacing w:beforeLines="50" w:before="120" w:after="50" w:line="360" w:lineRule="exact"/>
        <w:jc w:val="center"/>
        <w:rPr>
          <w:b/>
          <w:szCs w:val="21"/>
        </w:rPr>
      </w:pPr>
      <w:r>
        <w:rPr>
          <w:b/>
          <w:szCs w:val="21"/>
        </w:rPr>
        <w:t>法定代表人授权委托书</w:t>
      </w:r>
    </w:p>
    <w:p w14:paraId="30CA097C" w14:textId="77777777" w:rsidR="003F0030" w:rsidRDefault="0039486E">
      <w:pPr>
        <w:snapToGrid w:val="0"/>
        <w:spacing w:beforeLines="50" w:before="120" w:after="50" w:line="440" w:lineRule="exact"/>
        <w:rPr>
          <w:b/>
          <w:bCs/>
          <w:szCs w:val="21"/>
        </w:rPr>
      </w:pPr>
      <w:r>
        <w:rPr>
          <w:bCs/>
          <w:szCs w:val="21"/>
        </w:rPr>
        <w:t>致：</w:t>
      </w:r>
      <w:r>
        <w:rPr>
          <w:i/>
          <w:iCs/>
          <w:szCs w:val="21"/>
          <w:u w:val="single"/>
        </w:rPr>
        <w:t>（采购人名称）</w:t>
      </w:r>
    </w:p>
    <w:p w14:paraId="51DA9577" w14:textId="77777777" w:rsidR="003F0030" w:rsidRDefault="0039486E">
      <w:pPr>
        <w:snapToGrid w:val="0"/>
        <w:spacing w:beforeLines="50" w:before="120" w:after="50" w:line="440" w:lineRule="exact"/>
        <w:ind w:firstLineChars="200" w:firstLine="420"/>
        <w:rPr>
          <w:szCs w:val="21"/>
        </w:rPr>
      </w:pPr>
      <w:r>
        <w:rPr>
          <w:szCs w:val="21"/>
        </w:rPr>
        <w:t>我</w:t>
      </w:r>
      <w:r>
        <w:rPr>
          <w:rFonts w:hint="eastAsia"/>
          <w:szCs w:val="21"/>
        </w:rPr>
        <w:t xml:space="preserve"> </w:t>
      </w:r>
      <w:r>
        <w:rPr>
          <w:i/>
          <w:iCs/>
          <w:szCs w:val="21"/>
          <w:u w:val="single"/>
        </w:rPr>
        <w:t>（姓名）</w:t>
      </w:r>
      <w:r>
        <w:rPr>
          <w:rFonts w:hint="eastAsia"/>
          <w:szCs w:val="21"/>
          <w:u w:val="single"/>
        </w:rPr>
        <w:t xml:space="preserve"> </w:t>
      </w:r>
      <w:r>
        <w:rPr>
          <w:szCs w:val="21"/>
          <w:u w:val="single"/>
        </w:rPr>
        <w:t xml:space="preserve"> </w:t>
      </w:r>
      <w:r>
        <w:rPr>
          <w:szCs w:val="21"/>
        </w:rPr>
        <w:t>系</w:t>
      </w:r>
      <w:r>
        <w:rPr>
          <w:i/>
          <w:iCs/>
          <w:szCs w:val="21"/>
          <w:u w:val="single"/>
        </w:rPr>
        <w:t>（供应商名称）</w:t>
      </w:r>
      <w:r>
        <w:rPr>
          <w:szCs w:val="21"/>
        </w:rPr>
        <w:t>的法定代表人，现授权委托本单位在职职工</w:t>
      </w:r>
      <w:r>
        <w:rPr>
          <w:i/>
          <w:iCs/>
          <w:szCs w:val="21"/>
          <w:u w:val="single"/>
        </w:rPr>
        <w:t>（姓名）</w:t>
      </w:r>
      <w:r>
        <w:rPr>
          <w:szCs w:val="21"/>
        </w:rPr>
        <w:t>以我方的名义参加</w:t>
      </w:r>
      <w:r>
        <w:rPr>
          <w:rFonts w:hint="eastAsia"/>
          <w:i/>
          <w:iCs/>
          <w:szCs w:val="21"/>
          <w:u w:val="single"/>
        </w:rPr>
        <w:t>（项目名称</w:t>
      </w:r>
      <w:r>
        <w:rPr>
          <w:rFonts w:hint="eastAsia"/>
          <w:i/>
          <w:iCs/>
          <w:szCs w:val="21"/>
          <w:u w:val="single"/>
        </w:rPr>
        <w:t xml:space="preserve"> </w:t>
      </w:r>
      <w:r>
        <w:rPr>
          <w:rFonts w:hint="eastAsia"/>
          <w:i/>
          <w:iCs/>
          <w:szCs w:val="21"/>
          <w:u w:val="single"/>
        </w:rPr>
        <w:t>）</w:t>
      </w:r>
      <w:r>
        <w:rPr>
          <w:szCs w:val="21"/>
        </w:rPr>
        <w:t>项目的磋商活动，并代表我方全权办理针对上述项目的磋商、截标、评审、签约等具体事务和签署相关文件。</w:t>
      </w:r>
    </w:p>
    <w:p w14:paraId="49A4D1A5" w14:textId="77777777" w:rsidR="003F0030" w:rsidRDefault="0039486E">
      <w:pPr>
        <w:snapToGrid w:val="0"/>
        <w:spacing w:beforeLines="50" w:before="120" w:after="50" w:line="440" w:lineRule="exact"/>
        <w:rPr>
          <w:szCs w:val="21"/>
        </w:rPr>
      </w:pPr>
      <w:r>
        <w:rPr>
          <w:szCs w:val="21"/>
        </w:rPr>
        <w:t xml:space="preserve">    </w:t>
      </w:r>
      <w:r>
        <w:rPr>
          <w:szCs w:val="21"/>
        </w:rPr>
        <w:t>我方对被授权人的签名事项负全部责任。</w:t>
      </w:r>
    </w:p>
    <w:p w14:paraId="530B717F" w14:textId="77777777" w:rsidR="003F0030" w:rsidRDefault="0039486E">
      <w:pPr>
        <w:snapToGrid w:val="0"/>
        <w:spacing w:beforeLines="50" w:before="120" w:after="50" w:line="440" w:lineRule="exact"/>
        <w:ind w:firstLine="480"/>
        <w:rPr>
          <w:szCs w:val="21"/>
        </w:rPr>
      </w:pPr>
      <w:r>
        <w:rPr>
          <w:szCs w:val="21"/>
        </w:rPr>
        <w:t>在撤销授权的书面通知以前，本授权书一直有效。被授权人在授权书有效期内签署的所有文件不因授权的撤销而失效。</w:t>
      </w:r>
    </w:p>
    <w:p w14:paraId="790DE4B5" w14:textId="77777777" w:rsidR="003F0030" w:rsidRDefault="0039486E">
      <w:pPr>
        <w:snapToGrid w:val="0"/>
        <w:spacing w:beforeLines="50" w:before="120" w:after="50" w:line="440" w:lineRule="exact"/>
        <w:ind w:firstLine="480"/>
        <w:rPr>
          <w:szCs w:val="21"/>
        </w:rPr>
      </w:pPr>
      <w:r>
        <w:rPr>
          <w:szCs w:val="21"/>
        </w:rPr>
        <w:t>被授权人无转委托权，特此委托。</w:t>
      </w:r>
    </w:p>
    <w:p w14:paraId="250BF036" w14:textId="77777777" w:rsidR="003F0030" w:rsidRDefault="0039486E">
      <w:pPr>
        <w:snapToGrid w:val="0"/>
        <w:spacing w:beforeLines="50" w:before="120" w:after="50" w:line="440" w:lineRule="exact"/>
        <w:rPr>
          <w:szCs w:val="21"/>
          <w:u w:val="single"/>
        </w:rPr>
      </w:pPr>
      <w:r>
        <w:rPr>
          <w:szCs w:val="21"/>
        </w:rPr>
        <w:t>被授权人签名或</w:t>
      </w:r>
      <w:r>
        <w:rPr>
          <w:rFonts w:hint="eastAsia"/>
          <w:szCs w:val="21"/>
        </w:rPr>
        <w:t>签章</w:t>
      </w:r>
      <w:r>
        <w:rPr>
          <w:szCs w:val="21"/>
        </w:rPr>
        <w:t>：</w:t>
      </w:r>
      <w:r>
        <w:rPr>
          <w:szCs w:val="21"/>
          <w:u w:val="single"/>
        </w:rPr>
        <w:t xml:space="preserve">          </w:t>
      </w:r>
      <w:r>
        <w:rPr>
          <w:szCs w:val="21"/>
        </w:rPr>
        <w:t xml:space="preserve">                     </w:t>
      </w:r>
      <w:r>
        <w:rPr>
          <w:szCs w:val="21"/>
        </w:rPr>
        <w:t>法定代表人签名或</w:t>
      </w:r>
      <w:r>
        <w:rPr>
          <w:rFonts w:hint="eastAsia"/>
          <w:szCs w:val="21"/>
        </w:rPr>
        <w:t>签章</w:t>
      </w:r>
      <w:r>
        <w:rPr>
          <w:szCs w:val="21"/>
        </w:rPr>
        <w:t>：</w:t>
      </w:r>
      <w:r>
        <w:rPr>
          <w:szCs w:val="21"/>
          <w:u w:val="single"/>
        </w:rPr>
        <w:t xml:space="preserve">          </w:t>
      </w:r>
    </w:p>
    <w:p w14:paraId="560B1637" w14:textId="77777777" w:rsidR="003F0030" w:rsidRDefault="0039486E">
      <w:pPr>
        <w:snapToGrid w:val="0"/>
        <w:spacing w:beforeLines="50" w:before="120" w:after="50" w:line="440" w:lineRule="exact"/>
        <w:rPr>
          <w:szCs w:val="21"/>
        </w:rPr>
      </w:pPr>
      <w:r>
        <w:rPr>
          <w:szCs w:val="21"/>
        </w:rPr>
        <w:t>职务：</w:t>
      </w:r>
      <w:r>
        <w:rPr>
          <w:szCs w:val="21"/>
          <w:u w:val="single"/>
        </w:rPr>
        <w:t xml:space="preserve">           </w:t>
      </w:r>
      <w:r>
        <w:rPr>
          <w:szCs w:val="21"/>
        </w:rPr>
        <w:t xml:space="preserve"> </w:t>
      </w:r>
    </w:p>
    <w:p w14:paraId="02602A94" w14:textId="77777777" w:rsidR="003F0030" w:rsidRDefault="0039486E">
      <w:pPr>
        <w:snapToGrid w:val="0"/>
        <w:spacing w:beforeLines="50" w:before="120" w:after="50" w:line="440" w:lineRule="exact"/>
        <w:rPr>
          <w:szCs w:val="21"/>
        </w:rPr>
      </w:pPr>
      <w:r>
        <w:rPr>
          <w:szCs w:val="21"/>
        </w:rPr>
        <w:t>被授权人身份证号码：</w:t>
      </w:r>
      <w:r>
        <w:rPr>
          <w:szCs w:val="21"/>
          <w:u w:val="single"/>
        </w:rPr>
        <w:t xml:space="preserve">                   </w:t>
      </w:r>
      <w:r>
        <w:rPr>
          <w:szCs w:val="21"/>
        </w:rPr>
        <w:t xml:space="preserve">                                   </w:t>
      </w:r>
      <w:r>
        <w:rPr>
          <w:szCs w:val="21"/>
        </w:rPr>
        <w:t>职务：</w:t>
      </w:r>
      <w:r>
        <w:rPr>
          <w:szCs w:val="21"/>
          <w:u w:val="single"/>
        </w:rPr>
        <w:t xml:space="preserve">           </w:t>
      </w:r>
    </w:p>
    <w:p w14:paraId="3E4E2723" w14:textId="77777777" w:rsidR="003F0030" w:rsidRDefault="0039486E">
      <w:pPr>
        <w:snapToGrid w:val="0"/>
        <w:spacing w:beforeLines="50" w:before="120" w:after="50" w:line="440" w:lineRule="exact"/>
        <w:rPr>
          <w:szCs w:val="21"/>
        </w:rPr>
      </w:pPr>
      <w:r>
        <w:rPr>
          <w:rFonts w:hint="eastAsia"/>
          <w:szCs w:val="21"/>
        </w:rPr>
        <w:t>被授权人手机号码及邮箱</w:t>
      </w:r>
      <w:r>
        <w:rPr>
          <w:szCs w:val="21"/>
        </w:rPr>
        <w:t>：</w:t>
      </w:r>
      <w:r>
        <w:rPr>
          <w:szCs w:val="21"/>
          <w:u w:val="single"/>
        </w:rPr>
        <w:t xml:space="preserve">                   </w:t>
      </w:r>
      <w:r>
        <w:rPr>
          <w:szCs w:val="21"/>
        </w:rPr>
        <w:t xml:space="preserve">            </w:t>
      </w:r>
      <w:r>
        <w:rPr>
          <w:szCs w:val="21"/>
        </w:rPr>
        <w:t>授权人身份证号码：</w:t>
      </w:r>
      <w:r>
        <w:rPr>
          <w:szCs w:val="21"/>
          <w:u w:val="single"/>
        </w:rPr>
        <w:t xml:space="preserve">                 </w:t>
      </w:r>
    </w:p>
    <w:p w14:paraId="57404C79" w14:textId="77777777" w:rsidR="003F0030" w:rsidRDefault="0039486E">
      <w:pPr>
        <w:snapToGrid w:val="0"/>
        <w:spacing w:beforeLines="50" w:before="120" w:after="50" w:line="440" w:lineRule="exact"/>
        <w:rPr>
          <w:szCs w:val="21"/>
        </w:rPr>
      </w:pPr>
      <w:r>
        <w:rPr>
          <w:szCs w:val="21"/>
        </w:rPr>
        <w:t xml:space="preserve">                                </w:t>
      </w:r>
    </w:p>
    <w:p w14:paraId="58C297DF" w14:textId="77777777" w:rsidR="003F0030" w:rsidRDefault="0039486E">
      <w:pPr>
        <w:snapToGrid w:val="0"/>
        <w:spacing w:beforeLines="50" w:before="120" w:after="50" w:line="440" w:lineRule="exact"/>
        <w:ind w:firstLineChars="2700" w:firstLine="5670"/>
        <w:rPr>
          <w:szCs w:val="21"/>
        </w:rPr>
      </w:pPr>
      <w:r>
        <w:rPr>
          <w:szCs w:val="21"/>
        </w:rPr>
        <w:t>供应商</w:t>
      </w:r>
      <w:r>
        <w:rPr>
          <w:rFonts w:hint="eastAsia"/>
          <w:szCs w:val="21"/>
        </w:rPr>
        <w:t>名称（电子签章）</w:t>
      </w:r>
      <w:r>
        <w:rPr>
          <w:szCs w:val="21"/>
        </w:rPr>
        <w:t>：</w:t>
      </w:r>
      <w:r>
        <w:rPr>
          <w:szCs w:val="21"/>
          <w:u w:val="single"/>
        </w:rPr>
        <w:t xml:space="preserve">                </w:t>
      </w:r>
    </w:p>
    <w:p w14:paraId="3C491EA7" w14:textId="77777777" w:rsidR="003F0030" w:rsidRDefault="0039486E">
      <w:pPr>
        <w:snapToGrid w:val="0"/>
        <w:spacing w:beforeLines="50" w:before="120" w:after="50" w:line="440" w:lineRule="exact"/>
        <w:jc w:val="center"/>
        <w:rPr>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p>
    <w:p w14:paraId="5C29C1EF" w14:textId="77777777" w:rsidR="003F0030" w:rsidRDefault="0039486E">
      <w:pPr>
        <w:spacing w:line="360" w:lineRule="auto"/>
        <w:rPr>
          <w:szCs w:val="21"/>
        </w:rPr>
      </w:pPr>
      <w:r>
        <w:rPr>
          <w:szCs w:val="21"/>
        </w:rPr>
        <w:t>附件：法定代表人身份证复印件及授权代表身份证复印件</w:t>
      </w:r>
    </w:p>
    <w:p w14:paraId="4901E2C9" w14:textId="77777777" w:rsidR="003F0030" w:rsidRDefault="0039486E">
      <w:pPr>
        <w:jc w:val="center"/>
        <w:rPr>
          <w:bCs/>
          <w:sz w:val="24"/>
        </w:rPr>
      </w:pPr>
      <w:r>
        <w:br w:type="page"/>
      </w:r>
      <w:r>
        <w:lastRenderedPageBreak/>
        <w:t>（本商务文件供应商可自行编写，也可参照下述提纲编写）</w:t>
      </w:r>
    </w:p>
    <w:p w14:paraId="6866279D" w14:textId="77777777" w:rsidR="003F0030" w:rsidRDefault="003F0030">
      <w:pPr>
        <w:snapToGrid w:val="0"/>
        <w:spacing w:before="50" w:afterLines="50" w:after="120"/>
        <w:jc w:val="left"/>
        <w:rPr>
          <w:szCs w:val="21"/>
        </w:rPr>
      </w:pPr>
    </w:p>
    <w:p w14:paraId="320A8FC6" w14:textId="77777777" w:rsidR="003F0030" w:rsidRDefault="0039486E">
      <w:pPr>
        <w:rPr>
          <w:szCs w:val="21"/>
        </w:rPr>
      </w:pPr>
      <w:r>
        <w:rPr>
          <w:rFonts w:hint="eastAsia"/>
          <w:szCs w:val="21"/>
        </w:rPr>
        <w:t>1</w:t>
      </w:r>
      <w:r>
        <w:rPr>
          <w:szCs w:val="21"/>
        </w:rPr>
        <w:t>．</w:t>
      </w:r>
      <w:r>
        <w:rPr>
          <w:rFonts w:hint="eastAsia"/>
          <w:szCs w:val="21"/>
        </w:rPr>
        <w:t>对</w:t>
      </w:r>
      <w:r>
        <w:rPr>
          <w:szCs w:val="21"/>
        </w:rPr>
        <w:t>本项目第</w:t>
      </w:r>
      <w:r>
        <w:rPr>
          <w:rFonts w:hint="eastAsia"/>
          <w:szCs w:val="21"/>
        </w:rPr>
        <w:t>二</w:t>
      </w:r>
      <w:r>
        <w:rPr>
          <w:szCs w:val="21"/>
        </w:rPr>
        <w:t>章</w:t>
      </w:r>
      <w:r>
        <w:rPr>
          <w:rFonts w:hint="eastAsia"/>
          <w:szCs w:val="21"/>
        </w:rPr>
        <w:t>《</w:t>
      </w:r>
      <w:r>
        <w:rPr>
          <w:szCs w:val="21"/>
        </w:rPr>
        <w:t>采购需求</w:t>
      </w:r>
      <w:r>
        <w:rPr>
          <w:rFonts w:hint="eastAsia"/>
          <w:szCs w:val="21"/>
        </w:rPr>
        <w:t>》技术</w:t>
      </w:r>
      <w:r>
        <w:rPr>
          <w:szCs w:val="21"/>
        </w:rPr>
        <w:t>要求的</w:t>
      </w:r>
      <w:r>
        <w:rPr>
          <w:rFonts w:hint="eastAsia"/>
          <w:szCs w:val="21"/>
        </w:rPr>
        <w:t>响应表</w:t>
      </w:r>
      <w:r>
        <w:rPr>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3F0030" w14:paraId="16DD8A85"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5A3A5B52" w14:textId="77777777" w:rsidR="003F0030" w:rsidRDefault="0039486E">
            <w:pPr>
              <w:snapToGrid w:val="0"/>
              <w:spacing w:beforeLines="50" w:before="120"/>
              <w:jc w:val="center"/>
              <w:rPr>
                <w:szCs w:val="21"/>
              </w:rPr>
            </w:pPr>
            <w:r>
              <w:rPr>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0BCE4211" w14:textId="77777777" w:rsidR="003F0030" w:rsidRDefault="0039486E">
            <w:pPr>
              <w:snapToGrid w:val="0"/>
              <w:spacing w:beforeLines="50" w:before="120"/>
              <w:jc w:val="center"/>
              <w:rPr>
                <w:szCs w:val="21"/>
              </w:rPr>
            </w:pPr>
            <w:r>
              <w:rPr>
                <w:rFonts w:hint="eastAsia"/>
                <w:szCs w:val="21"/>
              </w:rPr>
              <w:t>采购文件</w:t>
            </w:r>
            <w:r>
              <w:rPr>
                <w:szCs w:val="21"/>
              </w:rPr>
              <w:t>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02C94186" w14:textId="77777777" w:rsidR="003F0030" w:rsidRDefault="0039486E">
            <w:pPr>
              <w:snapToGrid w:val="0"/>
              <w:spacing w:beforeLines="50" w:before="120"/>
              <w:jc w:val="center"/>
              <w:rPr>
                <w:szCs w:val="21"/>
              </w:rPr>
            </w:pPr>
            <w:r>
              <w:rPr>
                <w:rFonts w:hint="eastAsia"/>
                <w:szCs w:val="21"/>
              </w:rPr>
              <w:t>响应</w:t>
            </w:r>
            <w:r>
              <w:rPr>
                <w:szCs w:val="21"/>
              </w:rPr>
              <w:t>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7DE35FC2" w14:textId="77777777" w:rsidR="003F0030" w:rsidRDefault="0039486E">
            <w:pPr>
              <w:snapToGrid w:val="0"/>
              <w:spacing w:beforeLines="50" w:before="120"/>
              <w:jc w:val="center"/>
              <w:rPr>
                <w:szCs w:val="21"/>
              </w:rPr>
            </w:pPr>
            <w:r>
              <w:t>偏离</w:t>
            </w:r>
            <w:r>
              <w:rPr>
                <w:szCs w:val="21"/>
              </w:rPr>
              <w:t>说明</w:t>
            </w:r>
          </w:p>
        </w:tc>
      </w:tr>
      <w:tr w:rsidR="003F0030" w14:paraId="02AD7BB0"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C17D03B" w14:textId="77777777" w:rsidR="003F0030" w:rsidRDefault="003F0030">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489C3EF3" w14:textId="77777777" w:rsidR="003F0030" w:rsidRDefault="003F0030">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2D27D01D" w14:textId="77777777" w:rsidR="003F0030" w:rsidRDefault="003F0030">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6B67A839" w14:textId="77777777" w:rsidR="003F0030" w:rsidRDefault="003F0030">
            <w:pPr>
              <w:snapToGrid w:val="0"/>
              <w:spacing w:beforeLines="50" w:before="120"/>
              <w:jc w:val="center"/>
              <w:rPr>
                <w:szCs w:val="21"/>
              </w:rPr>
            </w:pPr>
          </w:p>
        </w:tc>
      </w:tr>
      <w:tr w:rsidR="003F0030" w14:paraId="6C8AE197"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546EAE7B" w14:textId="77777777" w:rsidR="003F0030" w:rsidRDefault="003F0030">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35289095" w14:textId="77777777" w:rsidR="003F0030" w:rsidRDefault="003F0030">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703F842F" w14:textId="77777777" w:rsidR="003F0030" w:rsidRDefault="003F0030">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4FBEFA08" w14:textId="77777777" w:rsidR="003F0030" w:rsidRDefault="003F0030">
            <w:pPr>
              <w:snapToGrid w:val="0"/>
              <w:spacing w:beforeLines="50" w:before="120"/>
              <w:jc w:val="center"/>
              <w:rPr>
                <w:szCs w:val="21"/>
              </w:rPr>
            </w:pPr>
          </w:p>
        </w:tc>
      </w:tr>
      <w:tr w:rsidR="003F0030" w14:paraId="79805E58"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26FD5225" w14:textId="77777777" w:rsidR="003F0030" w:rsidRDefault="0039486E">
            <w:pPr>
              <w:snapToGrid w:val="0"/>
              <w:spacing w:beforeLines="50" w:before="120"/>
              <w:jc w:val="center"/>
              <w:rPr>
                <w:szCs w:val="21"/>
              </w:rPr>
            </w:pPr>
            <w:r>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5F452BAF" w14:textId="77777777" w:rsidR="003F0030" w:rsidRDefault="003F0030">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7BA9B508" w14:textId="77777777" w:rsidR="003F0030" w:rsidRDefault="003F0030">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892F9A7" w14:textId="77777777" w:rsidR="003F0030" w:rsidRDefault="003F0030">
            <w:pPr>
              <w:snapToGrid w:val="0"/>
              <w:spacing w:beforeLines="50" w:before="120"/>
              <w:jc w:val="center"/>
              <w:rPr>
                <w:szCs w:val="21"/>
              </w:rPr>
            </w:pPr>
          </w:p>
        </w:tc>
      </w:tr>
      <w:tr w:rsidR="003F0030" w14:paraId="17756D52"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CB05EA3" w14:textId="77777777" w:rsidR="003F0030" w:rsidRDefault="0039486E">
            <w:pPr>
              <w:snapToGrid w:val="0"/>
              <w:spacing w:beforeLines="50" w:before="120"/>
              <w:jc w:val="center"/>
              <w:rPr>
                <w:szCs w:val="21"/>
              </w:rPr>
            </w:pPr>
            <w:r>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252B790B" w14:textId="77777777" w:rsidR="003F0030" w:rsidRDefault="003F0030">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0FCF6F12" w14:textId="77777777" w:rsidR="003F0030" w:rsidRDefault="003F0030">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23E4B160" w14:textId="77777777" w:rsidR="003F0030" w:rsidRDefault="003F0030">
            <w:pPr>
              <w:snapToGrid w:val="0"/>
              <w:spacing w:beforeLines="50" w:before="120"/>
              <w:jc w:val="center"/>
              <w:rPr>
                <w:szCs w:val="21"/>
              </w:rPr>
            </w:pPr>
          </w:p>
        </w:tc>
      </w:tr>
    </w:tbl>
    <w:p w14:paraId="0EEF942C" w14:textId="77777777" w:rsidR="003F0030" w:rsidRDefault="003F0030">
      <w:pPr>
        <w:rPr>
          <w:szCs w:val="21"/>
        </w:rPr>
      </w:pPr>
    </w:p>
    <w:p w14:paraId="18140400" w14:textId="77777777" w:rsidR="003F0030" w:rsidRDefault="0039486E">
      <w:pPr>
        <w:pStyle w:val="ae"/>
        <w:tabs>
          <w:tab w:val="left" w:pos="2127"/>
        </w:tabs>
        <w:spacing w:line="340" w:lineRule="exact"/>
        <w:jc w:val="left"/>
        <w:rPr>
          <w:rFonts w:ascii="Times New Roman" w:hAnsi="Times New Roman" w:cs="Times New Roman"/>
        </w:rPr>
      </w:pPr>
      <w:r>
        <w:t>注：（1）</w:t>
      </w:r>
      <w:r>
        <w:rPr>
          <w:rFonts w:ascii="Times New Roman" w:hAnsi="Times New Roman" w:cs="Times New Roman"/>
        </w:rPr>
        <w:t>本表应对采购文件</w:t>
      </w:r>
      <w:r>
        <w:t>第</w:t>
      </w:r>
      <w:r>
        <w:rPr>
          <w:rFonts w:hint="eastAsia"/>
        </w:rPr>
        <w:t>二</w:t>
      </w:r>
      <w:r>
        <w:t>章</w:t>
      </w:r>
      <w:r>
        <w:rPr>
          <w:rFonts w:hint="eastAsia"/>
        </w:rPr>
        <w:t>《采购需求》</w:t>
      </w:r>
      <w:r>
        <w:rPr>
          <w:rFonts w:ascii="Times New Roman" w:hAnsi="Times New Roman" w:cs="Times New Roman"/>
        </w:rPr>
        <w:t>中所列</w:t>
      </w:r>
      <w:r>
        <w:rPr>
          <w:rFonts w:ascii="Times New Roman" w:hAnsi="Times New Roman" w:cs="Times New Roman" w:hint="eastAsia"/>
        </w:rPr>
        <w:t>技术</w:t>
      </w:r>
      <w:r>
        <w:rPr>
          <w:rFonts w:ascii="Times New Roman" w:hAnsi="Times New Roman" w:cs="Times New Roman"/>
        </w:rPr>
        <w:t>要求进行响应，并根据响应情况在</w:t>
      </w:r>
      <w:r>
        <w:rPr>
          <w:rFonts w:ascii="Times New Roman" w:hAnsi="Times New Roman" w:cs="Times New Roman"/>
        </w:rPr>
        <w:t>“</w:t>
      </w:r>
      <w:r>
        <w:rPr>
          <w:rFonts w:ascii="Times New Roman" w:hAnsi="Times New Roman" w:cs="Times New Roman"/>
        </w:rPr>
        <w:t>偏离说明</w:t>
      </w:r>
      <w:r>
        <w:rPr>
          <w:rFonts w:ascii="Times New Roman" w:hAnsi="Times New Roman" w:cs="Times New Roman"/>
        </w:rPr>
        <w:t>”</w:t>
      </w:r>
      <w:r>
        <w:rPr>
          <w:rFonts w:ascii="Times New Roman" w:hAnsi="Times New Roman" w:cs="Times New Roman"/>
        </w:rPr>
        <w:t>栏填写正偏离或负偏离及原因，完全符合的填写</w:t>
      </w:r>
      <w:r>
        <w:rPr>
          <w:rFonts w:ascii="Times New Roman" w:hAnsi="Times New Roman" w:cs="Times New Roman" w:hint="eastAsia"/>
        </w:rPr>
        <w:t>“</w:t>
      </w:r>
      <w:r>
        <w:rPr>
          <w:rFonts w:ascii="Times New Roman" w:hAnsi="Times New Roman" w:cs="Times New Roman"/>
        </w:rPr>
        <w:t>无偏离</w:t>
      </w:r>
      <w:r>
        <w:rPr>
          <w:rFonts w:ascii="Times New Roman" w:hAnsi="Times New Roman" w:cs="Times New Roman" w:hint="eastAsia"/>
        </w:rPr>
        <w:t>”</w:t>
      </w:r>
      <w:r>
        <w:rPr>
          <w:rFonts w:ascii="Times New Roman" w:hAnsi="Times New Roman" w:cs="Times New Roman"/>
        </w:rPr>
        <w:t>。</w:t>
      </w:r>
    </w:p>
    <w:p w14:paraId="52EA2753" w14:textId="77777777" w:rsidR="003F0030" w:rsidRDefault="0039486E">
      <w:r>
        <w:rPr>
          <w:rFonts w:hint="eastAsia"/>
        </w:rPr>
        <w:t>（</w:t>
      </w:r>
      <w:r>
        <w:rPr>
          <w:rFonts w:hint="eastAsia"/>
        </w:rPr>
        <w:t>2</w:t>
      </w:r>
      <w:r>
        <w:rPr>
          <w:rFonts w:hint="eastAsia"/>
        </w:rPr>
        <w:t>）</w:t>
      </w:r>
      <w:r>
        <w:t>第</w:t>
      </w:r>
      <w:r>
        <w:rPr>
          <w:rFonts w:hint="eastAsia"/>
        </w:rPr>
        <w:t>二</w:t>
      </w:r>
      <w:r>
        <w:t>章</w:t>
      </w:r>
      <w:r>
        <w:rPr>
          <w:rFonts w:hint="eastAsia"/>
        </w:rPr>
        <w:t>《采购需求》中的总体要求无需响应。</w:t>
      </w:r>
    </w:p>
    <w:p w14:paraId="7BF3853F" w14:textId="77777777" w:rsidR="003F0030" w:rsidRDefault="0039486E">
      <w:r>
        <w:rPr>
          <w:rFonts w:hint="eastAsia"/>
        </w:rPr>
        <w:t>（</w:t>
      </w:r>
      <w:r>
        <w:t>3</w:t>
      </w:r>
      <w:r>
        <w:rPr>
          <w:rFonts w:hint="eastAsia"/>
        </w:rPr>
        <w:t>）偏离认定说明详见评审方法及标准。</w:t>
      </w:r>
    </w:p>
    <w:p w14:paraId="484BC9E2" w14:textId="77777777" w:rsidR="003F0030" w:rsidRDefault="0039486E">
      <w:r>
        <w:t>（</w:t>
      </w:r>
      <w:r>
        <w:t>4</w:t>
      </w:r>
      <w:r>
        <w:t>）本表可扩展。</w:t>
      </w:r>
    </w:p>
    <w:p w14:paraId="1E8CB0A8" w14:textId="77777777" w:rsidR="003F0030" w:rsidRDefault="003F0030">
      <w:pPr>
        <w:rPr>
          <w:szCs w:val="21"/>
        </w:rPr>
      </w:pPr>
    </w:p>
    <w:p w14:paraId="1661D06F" w14:textId="77777777" w:rsidR="003F0030" w:rsidRDefault="003F0030">
      <w:pPr>
        <w:rPr>
          <w:spacing w:val="20"/>
          <w:szCs w:val="21"/>
          <w:u w:val="single"/>
        </w:rPr>
      </w:pPr>
    </w:p>
    <w:p w14:paraId="4185FD07" w14:textId="77777777" w:rsidR="003F0030" w:rsidRDefault="0039486E">
      <w:pPr>
        <w:rPr>
          <w:szCs w:val="21"/>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spacing w:val="20"/>
          <w:szCs w:val="21"/>
        </w:rPr>
        <w:t>：</w:t>
      </w:r>
      <w:r>
        <w:rPr>
          <w:spacing w:val="20"/>
          <w:szCs w:val="21"/>
          <w:u w:val="single"/>
        </w:rPr>
        <w:t xml:space="preserve">            </w:t>
      </w:r>
      <w:r>
        <w:rPr>
          <w:spacing w:val="20"/>
          <w:szCs w:val="21"/>
        </w:rPr>
        <w:t xml:space="preserve">              </w:t>
      </w:r>
      <w:r>
        <w:rPr>
          <w:spacing w:val="20"/>
          <w:szCs w:val="21"/>
        </w:rPr>
        <w:t>日</w:t>
      </w:r>
      <w:r>
        <w:rPr>
          <w:spacing w:val="20"/>
          <w:szCs w:val="21"/>
        </w:rPr>
        <w:t xml:space="preserve"> </w:t>
      </w:r>
      <w:r>
        <w:rPr>
          <w:spacing w:val="20"/>
          <w:szCs w:val="21"/>
        </w:rPr>
        <w:t>期：</w:t>
      </w:r>
      <w:r>
        <w:rPr>
          <w:spacing w:val="20"/>
          <w:szCs w:val="21"/>
          <w:u w:val="single"/>
        </w:rPr>
        <w:t xml:space="preserve">            </w:t>
      </w:r>
    </w:p>
    <w:p w14:paraId="4C48D30E" w14:textId="77777777" w:rsidR="003F0030" w:rsidRDefault="003F0030">
      <w:pPr>
        <w:rPr>
          <w:spacing w:val="20"/>
          <w:szCs w:val="21"/>
          <w:u w:val="single"/>
        </w:rPr>
      </w:pPr>
    </w:p>
    <w:p w14:paraId="20D58DF0" w14:textId="77777777" w:rsidR="003F0030" w:rsidRDefault="003F0030">
      <w:pPr>
        <w:rPr>
          <w:spacing w:val="20"/>
          <w:szCs w:val="21"/>
          <w:u w:val="single"/>
        </w:rPr>
      </w:pPr>
    </w:p>
    <w:p w14:paraId="3BB2FF76" w14:textId="77777777" w:rsidR="003F0030" w:rsidRDefault="003F0030">
      <w:pPr>
        <w:rPr>
          <w:szCs w:val="21"/>
        </w:rPr>
      </w:pPr>
    </w:p>
    <w:p w14:paraId="5CFF3273" w14:textId="77777777" w:rsidR="003F0030" w:rsidRDefault="003F0030">
      <w:pPr>
        <w:snapToGrid w:val="0"/>
        <w:spacing w:before="50" w:afterLines="50" w:after="120"/>
        <w:jc w:val="left"/>
        <w:rPr>
          <w:szCs w:val="21"/>
        </w:rPr>
      </w:pPr>
    </w:p>
    <w:p w14:paraId="453F44C9" w14:textId="77777777" w:rsidR="003F0030" w:rsidRDefault="0039486E">
      <w:pPr>
        <w:snapToGrid w:val="0"/>
        <w:spacing w:before="50" w:afterLines="50" w:after="120"/>
        <w:jc w:val="left"/>
        <w:rPr>
          <w:szCs w:val="21"/>
        </w:rPr>
      </w:pPr>
      <w:r>
        <w:rPr>
          <w:szCs w:val="21"/>
        </w:rPr>
        <w:t>2</w:t>
      </w:r>
      <w:r>
        <w:rPr>
          <w:szCs w:val="21"/>
        </w:rPr>
        <w:t>．对本项目总体要求的理解。包括：服务目标、服务质量等的认识</w:t>
      </w:r>
    </w:p>
    <w:p w14:paraId="273EB926" w14:textId="77777777" w:rsidR="003F0030" w:rsidRDefault="003F0030">
      <w:pPr>
        <w:snapToGrid w:val="0"/>
        <w:spacing w:before="50" w:afterLines="50" w:after="120"/>
        <w:jc w:val="left"/>
        <w:rPr>
          <w:szCs w:val="21"/>
        </w:rPr>
      </w:pPr>
    </w:p>
    <w:p w14:paraId="2C51B063" w14:textId="77777777" w:rsidR="003F0030" w:rsidRDefault="0039486E">
      <w:pPr>
        <w:snapToGrid w:val="0"/>
        <w:spacing w:before="50" w:afterLines="50" w:after="120"/>
        <w:jc w:val="left"/>
        <w:rPr>
          <w:szCs w:val="21"/>
        </w:rPr>
      </w:pPr>
      <w:r>
        <w:rPr>
          <w:szCs w:val="21"/>
        </w:rPr>
        <w:t>3</w:t>
      </w:r>
      <w:r>
        <w:rPr>
          <w:szCs w:val="21"/>
        </w:rPr>
        <w:t>．服务方案及进度措施（</w:t>
      </w:r>
      <w:r>
        <w:rPr>
          <w:rFonts w:hint="eastAsia"/>
          <w:szCs w:val="21"/>
        </w:rPr>
        <w:t>可参照评审标准响应</w:t>
      </w:r>
      <w:r>
        <w:rPr>
          <w:szCs w:val="21"/>
        </w:rPr>
        <w:t>）</w:t>
      </w:r>
    </w:p>
    <w:p w14:paraId="54E887AD" w14:textId="77777777" w:rsidR="003F0030" w:rsidRDefault="003F0030">
      <w:pPr>
        <w:snapToGrid w:val="0"/>
        <w:spacing w:before="50" w:afterLines="50" w:after="120"/>
        <w:jc w:val="left"/>
        <w:rPr>
          <w:szCs w:val="21"/>
        </w:rPr>
      </w:pPr>
    </w:p>
    <w:p w14:paraId="77A9DD26" w14:textId="77777777" w:rsidR="003F0030" w:rsidRDefault="003F0030">
      <w:pPr>
        <w:snapToGrid w:val="0"/>
        <w:spacing w:before="50" w:afterLines="50" w:after="120"/>
        <w:jc w:val="left"/>
        <w:rPr>
          <w:szCs w:val="21"/>
        </w:rPr>
      </w:pPr>
    </w:p>
    <w:p w14:paraId="4A95EAD2" w14:textId="77777777" w:rsidR="003F0030" w:rsidRDefault="0039486E">
      <w:pPr>
        <w:snapToGrid w:val="0"/>
        <w:spacing w:before="50" w:afterLines="50" w:after="120"/>
        <w:jc w:val="left"/>
        <w:rPr>
          <w:szCs w:val="21"/>
        </w:rPr>
      </w:pPr>
      <w:r>
        <w:rPr>
          <w:szCs w:val="21"/>
        </w:rPr>
        <w:t>4</w:t>
      </w:r>
      <w:r>
        <w:rPr>
          <w:szCs w:val="21"/>
        </w:rPr>
        <w:t>．项目拟投入服务团队人员结构表（包括但不限于学历、证书情况、职称、年龄等）</w:t>
      </w:r>
    </w:p>
    <w:p w14:paraId="745E6968" w14:textId="77777777" w:rsidR="003F0030" w:rsidRDefault="0039486E">
      <w:pPr>
        <w:snapToGrid w:val="0"/>
        <w:spacing w:beforeLines="50" w:before="120" w:after="50" w:line="400" w:lineRule="exact"/>
        <w:jc w:val="center"/>
        <w:rPr>
          <w:szCs w:val="21"/>
        </w:rPr>
      </w:pPr>
      <w:r>
        <w:rPr>
          <w:szCs w:val="21"/>
        </w:rPr>
        <w:t>项目拟投入服务团队人员（含项目负责人）一览表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31"/>
        <w:gridCol w:w="1260"/>
        <w:gridCol w:w="1440"/>
        <w:gridCol w:w="1516"/>
        <w:gridCol w:w="1620"/>
        <w:gridCol w:w="1980"/>
      </w:tblGrid>
      <w:tr w:rsidR="003F0030" w14:paraId="31539F17" w14:textId="77777777">
        <w:trPr>
          <w:jc w:val="center"/>
        </w:trPr>
        <w:tc>
          <w:tcPr>
            <w:tcW w:w="1331" w:type="dxa"/>
            <w:tcBorders>
              <w:top w:val="single" w:sz="4" w:space="0" w:color="auto"/>
              <w:left w:val="single" w:sz="4" w:space="0" w:color="auto"/>
              <w:bottom w:val="single" w:sz="4" w:space="0" w:color="auto"/>
              <w:right w:val="single" w:sz="4" w:space="0" w:color="auto"/>
            </w:tcBorders>
            <w:vAlign w:val="center"/>
          </w:tcPr>
          <w:p w14:paraId="64FEA2EE" w14:textId="77777777" w:rsidR="003F0030" w:rsidRDefault="0039486E">
            <w:pPr>
              <w:snapToGrid w:val="0"/>
              <w:spacing w:beforeLines="50" w:before="120" w:after="50"/>
              <w:jc w:val="center"/>
              <w:rPr>
                <w:szCs w:val="21"/>
              </w:rPr>
            </w:pPr>
            <w:r>
              <w:rPr>
                <w:szCs w:val="21"/>
              </w:rPr>
              <w:t>姓名</w:t>
            </w:r>
          </w:p>
        </w:tc>
        <w:tc>
          <w:tcPr>
            <w:tcW w:w="1260" w:type="dxa"/>
            <w:tcBorders>
              <w:top w:val="single" w:sz="4" w:space="0" w:color="auto"/>
              <w:left w:val="single" w:sz="4" w:space="0" w:color="auto"/>
              <w:bottom w:val="single" w:sz="4" w:space="0" w:color="auto"/>
              <w:right w:val="single" w:sz="4" w:space="0" w:color="auto"/>
            </w:tcBorders>
            <w:vAlign w:val="center"/>
          </w:tcPr>
          <w:p w14:paraId="17BD70E3" w14:textId="77777777" w:rsidR="003F0030" w:rsidRDefault="0039486E">
            <w:pPr>
              <w:snapToGrid w:val="0"/>
              <w:spacing w:beforeLines="50" w:before="120" w:after="50"/>
              <w:jc w:val="center"/>
              <w:rPr>
                <w:szCs w:val="21"/>
              </w:rPr>
            </w:pPr>
            <w:r>
              <w:rPr>
                <w:szCs w:val="21"/>
              </w:rPr>
              <w:t>职务</w:t>
            </w:r>
          </w:p>
        </w:tc>
        <w:tc>
          <w:tcPr>
            <w:tcW w:w="1440" w:type="dxa"/>
            <w:tcBorders>
              <w:top w:val="single" w:sz="4" w:space="0" w:color="auto"/>
              <w:left w:val="single" w:sz="4" w:space="0" w:color="auto"/>
              <w:bottom w:val="single" w:sz="4" w:space="0" w:color="auto"/>
              <w:right w:val="single" w:sz="4" w:space="0" w:color="auto"/>
            </w:tcBorders>
            <w:vAlign w:val="center"/>
          </w:tcPr>
          <w:p w14:paraId="59A06192" w14:textId="77777777" w:rsidR="003F0030" w:rsidRDefault="0039486E">
            <w:pPr>
              <w:snapToGrid w:val="0"/>
              <w:spacing w:beforeLines="50" w:before="120" w:after="50"/>
              <w:jc w:val="center"/>
              <w:rPr>
                <w:szCs w:val="21"/>
              </w:rPr>
            </w:pPr>
            <w:r>
              <w:rPr>
                <w:szCs w:val="21"/>
              </w:rPr>
              <w:t>分配岗位</w:t>
            </w:r>
          </w:p>
        </w:tc>
        <w:tc>
          <w:tcPr>
            <w:tcW w:w="1516" w:type="dxa"/>
            <w:tcBorders>
              <w:top w:val="single" w:sz="4" w:space="0" w:color="auto"/>
              <w:left w:val="single" w:sz="4" w:space="0" w:color="auto"/>
              <w:bottom w:val="single" w:sz="4" w:space="0" w:color="auto"/>
              <w:right w:val="single" w:sz="4" w:space="0" w:color="auto"/>
            </w:tcBorders>
            <w:vAlign w:val="center"/>
          </w:tcPr>
          <w:p w14:paraId="78CC0536" w14:textId="77777777" w:rsidR="003F0030" w:rsidRDefault="0039486E">
            <w:pPr>
              <w:snapToGrid w:val="0"/>
              <w:spacing w:beforeLines="50" w:before="120" w:after="50"/>
              <w:jc w:val="center"/>
              <w:rPr>
                <w:szCs w:val="21"/>
              </w:rPr>
            </w:pPr>
            <w:r>
              <w:rPr>
                <w:szCs w:val="21"/>
              </w:rPr>
              <w:t>持证情况</w:t>
            </w:r>
          </w:p>
        </w:tc>
        <w:tc>
          <w:tcPr>
            <w:tcW w:w="1620" w:type="dxa"/>
            <w:tcBorders>
              <w:top w:val="single" w:sz="4" w:space="0" w:color="auto"/>
              <w:left w:val="single" w:sz="4" w:space="0" w:color="auto"/>
              <w:bottom w:val="single" w:sz="4" w:space="0" w:color="auto"/>
              <w:right w:val="single" w:sz="4" w:space="0" w:color="auto"/>
            </w:tcBorders>
            <w:vAlign w:val="center"/>
          </w:tcPr>
          <w:p w14:paraId="45F0ED64" w14:textId="77777777" w:rsidR="003F0030" w:rsidRDefault="0039486E">
            <w:pPr>
              <w:snapToGrid w:val="0"/>
              <w:spacing w:beforeLines="50" w:before="120" w:after="50"/>
              <w:jc w:val="center"/>
              <w:rPr>
                <w:szCs w:val="21"/>
              </w:rPr>
            </w:pPr>
            <w:r>
              <w:rPr>
                <w:szCs w:val="21"/>
              </w:rPr>
              <w:t>年龄</w:t>
            </w:r>
          </w:p>
        </w:tc>
        <w:tc>
          <w:tcPr>
            <w:tcW w:w="1980" w:type="dxa"/>
            <w:tcBorders>
              <w:top w:val="single" w:sz="4" w:space="0" w:color="auto"/>
              <w:left w:val="single" w:sz="4" w:space="0" w:color="auto"/>
              <w:bottom w:val="single" w:sz="4" w:space="0" w:color="auto"/>
              <w:right w:val="single" w:sz="4" w:space="0" w:color="auto"/>
            </w:tcBorders>
            <w:vAlign w:val="center"/>
          </w:tcPr>
          <w:p w14:paraId="46CFEA12" w14:textId="77777777" w:rsidR="003F0030" w:rsidRDefault="0039486E">
            <w:pPr>
              <w:snapToGrid w:val="0"/>
              <w:spacing w:beforeLines="50" w:before="120" w:after="50"/>
              <w:jc w:val="center"/>
              <w:rPr>
                <w:bCs/>
                <w:szCs w:val="21"/>
              </w:rPr>
            </w:pPr>
            <w:r>
              <w:rPr>
                <w:bCs/>
                <w:szCs w:val="21"/>
              </w:rPr>
              <w:t>劳动合同编号</w:t>
            </w:r>
          </w:p>
        </w:tc>
      </w:tr>
      <w:tr w:rsidR="003F0030" w14:paraId="4E2EBC6B"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700AF411" w14:textId="77777777" w:rsidR="003F0030" w:rsidRDefault="003F0030">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6F4231A6" w14:textId="77777777" w:rsidR="003F0030" w:rsidRDefault="003F0030">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5977A8B6" w14:textId="77777777" w:rsidR="003F0030" w:rsidRDefault="003F0030">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5E902E40" w14:textId="77777777" w:rsidR="003F0030" w:rsidRDefault="003F0030">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5C4B28D0" w14:textId="77777777" w:rsidR="003F0030" w:rsidRDefault="003F0030">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4A698C0D" w14:textId="77777777" w:rsidR="003F0030" w:rsidRDefault="003F0030">
            <w:pPr>
              <w:snapToGrid w:val="0"/>
              <w:spacing w:beforeLines="50" w:before="120" w:after="50"/>
              <w:rPr>
                <w:szCs w:val="21"/>
              </w:rPr>
            </w:pPr>
          </w:p>
        </w:tc>
      </w:tr>
      <w:tr w:rsidR="003F0030" w14:paraId="42470086"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71FF2BB6" w14:textId="77777777" w:rsidR="003F0030" w:rsidRDefault="003F0030">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653CD2F6" w14:textId="77777777" w:rsidR="003F0030" w:rsidRDefault="003F0030">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69760C4B" w14:textId="77777777" w:rsidR="003F0030" w:rsidRDefault="003F0030">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70C28CC8" w14:textId="77777777" w:rsidR="003F0030" w:rsidRDefault="003F0030">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729FD84D" w14:textId="77777777" w:rsidR="003F0030" w:rsidRDefault="003F0030">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793A07B7" w14:textId="77777777" w:rsidR="003F0030" w:rsidRDefault="003F0030">
            <w:pPr>
              <w:snapToGrid w:val="0"/>
              <w:spacing w:beforeLines="50" w:before="120" w:after="50"/>
              <w:rPr>
                <w:szCs w:val="21"/>
              </w:rPr>
            </w:pPr>
          </w:p>
        </w:tc>
      </w:tr>
    </w:tbl>
    <w:p w14:paraId="38EBF710" w14:textId="77777777" w:rsidR="003F0030" w:rsidRDefault="0039486E">
      <w:pPr>
        <w:snapToGrid w:val="0"/>
        <w:spacing w:before="50" w:afterLines="50" w:after="120" w:line="440" w:lineRule="exact"/>
        <w:jc w:val="left"/>
        <w:rPr>
          <w:szCs w:val="21"/>
        </w:rPr>
      </w:pPr>
      <w:r>
        <w:rPr>
          <w:szCs w:val="21"/>
        </w:rPr>
        <w:t>注：在填写时，如本表格不适合供应商的实际情况，可根据本表格式自行划表填写。</w:t>
      </w:r>
    </w:p>
    <w:p w14:paraId="4F71E73F" w14:textId="77777777" w:rsidR="003F0030" w:rsidRDefault="0039486E">
      <w:pPr>
        <w:snapToGrid w:val="0"/>
        <w:spacing w:before="50" w:after="50" w:line="440" w:lineRule="exact"/>
        <w:rPr>
          <w:szCs w:val="21"/>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spacing w:val="20"/>
          <w:szCs w:val="21"/>
        </w:rPr>
        <w:t>：</w:t>
      </w:r>
      <w:r>
        <w:rPr>
          <w:spacing w:val="20"/>
          <w:szCs w:val="21"/>
          <w:u w:val="single"/>
        </w:rPr>
        <w:t xml:space="preserve">            </w:t>
      </w:r>
      <w:r>
        <w:rPr>
          <w:spacing w:val="20"/>
          <w:szCs w:val="21"/>
        </w:rPr>
        <w:t xml:space="preserve">              </w:t>
      </w:r>
      <w:r>
        <w:rPr>
          <w:spacing w:val="20"/>
          <w:szCs w:val="21"/>
        </w:rPr>
        <w:t>日</w:t>
      </w:r>
      <w:r>
        <w:rPr>
          <w:spacing w:val="20"/>
          <w:szCs w:val="21"/>
        </w:rPr>
        <w:t xml:space="preserve">  </w:t>
      </w:r>
      <w:r>
        <w:rPr>
          <w:spacing w:val="20"/>
          <w:szCs w:val="21"/>
        </w:rPr>
        <w:t>期：</w:t>
      </w:r>
      <w:r>
        <w:rPr>
          <w:spacing w:val="20"/>
          <w:szCs w:val="21"/>
          <w:u w:val="single"/>
        </w:rPr>
        <w:t xml:space="preserve">          </w:t>
      </w:r>
    </w:p>
    <w:p w14:paraId="5FC12BD5" w14:textId="77777777" w:rsidR="003F0030" w:rsidRDefault="003F0030">
      <w:pPr>
        <w:rPr>
          <w:spacing w:val="20"/>
          <w:szCs w:val="21"/>
          <w:u w:val="single"/>
        </w:rPr>
      </w:pPr>
    </w:p>
    <w:p w14:paraId="10BB8351" w14:textId="77777777" w:rsidR="003F0030" w:rsidRDefault="003F0030">
      <w:pPr>
        <w:rPr>
          <w:szCs w:val="21"/>
        </w:rPr>
      </w:pPr>
    </w:p>
    <w:p w14:paraId="04A97459" w14:textId="77777777" w:rsidR="003F0030" w:rsidRDefault="003F0030">
      <w:pPr>
        <w:rPr>
          <w:szCs w:val="21"/>
        </w:rPr>
      </w:pPr>
    </w:p>
    <w:p w14:paraId="73E13D77" w14:textId="77777777" w:rsidR="003F0030" w:rsidRDefault="0039486E">
      <w:pPr>
        <w:snapToGrid w:val="0"/>
        <w:spacing w:before="50" w:afterLines="50" w:after="120"/>
        <w:jc w:val="left"/>
        <w:rPr>
          <w:szCs w:val="21"/>
        </w:rPr>
      </w:pPr>
      <w:r>
        <w:rPr>
          <w:szCs w:val="21"/>
        </w:rPr>
        <w:t>5</w:t>
      </w:r>
      <w:r>
        <w:rPr>
          <w:szCs w:val="21"/>
        </w:rPr>
        <w:t>．企业管理体系认证或资质证明材料。</w:t>
      </w:r>
    </w:p>
    <w:p w14:paraId="22FFF4D8" w14:textId="77777777" w:rsidR="003F0030" w:rsidRDefault="003F0030">
      <w:pPr>
        <w:snapToGrid w:val="0"/>
        <w:spacing w:before="50" w:afterLines="50" w:after="120"/>
        <w:jc w:val="left"/>
        <w:rPr>
          <w:szCs w:val="21"/>
        </w:rPr>
      </w:pPr>
    </w:p>
    <w:p w14:paraId="5060CAA0" w14:textId="77777777" w:rsidR="003F0030" w:rsidRDefault="0039486E">
      <w:pPr>
        <w:snapToGrid w:val="0"/>
        <w:spacing w:before="50" w:afterLines="50" w:after="120"/>
        <w:jc w:val="left"/>
        <w:rPr>
          <w:szCs w:val="21"/>
        </w:rPr>
      </w:pPr>
      <w:r>
        <w:rPr>
          <w:szCs w:val="21"/>
        </w:rPr>
        <w:t>6</w:t>
      </w:r>
      <w:r>
        <w:rPr>
          <w:szCs w:val="21"/>
        </w:rPr>
        <w:t>．为本项目提供的其他优惠服务。</w:t>
      </w:r>
    </w:p>
    <w:p w14:paraId="2C4A32E5" w14:textId="77777777" w:rsidR="003F0030" w:rsidRDefault="003F0030">
      <w:pPr>
        <w:snapToGrid w:val="0"/>
        <w:spacing w:before="50" w:afterLines="50" w:after="120"/>
        <w:jc w:val="left"/>
        <w:rPr>
          <w:szCs w:val="21"/>
        </w:rPr>
      </w:pPr>
    </w:p>
    <w:p w14:paraId="358F3BB5" w14:textId="77777777" w:rsidR="003F0030" w:rsidRDefault="0039486E">
      <w:pPr>
        <w:snapToGrid w:val="0"/>
        <w:spacing w:before="50" w:afterLines="50" w:after="120"/>
        <w:jc w:val="left"/>
        <w:rPr>
          <w:szCs w:val="21"/>
        </w:rPr>
      </w:pPr>
      <w:r>
        <w:rPr>
          <w:szCs w:val="21"/>
        </w:rPr>
        <w:t xml:space="preserve">7 </w:t>
      </w:r>
      <w:r>
        <w:rPr>
          <w:szCs w:val="21"/>
        </w:rPr>
        <w:t>供应商对本项目的合理化建议和改进措施。</w:t>
      </w:r>
    </w:p>
    <w:p w14:paraId="52F2514A" w14:textId="77777777" w:rsidR="003F0030" w:rsidRDefault="003F0030">
      <w:pPr>
        <w:snapToGrid w:val="0"/>
        <w:spacing w:before="50" w:afterLines="50" w:after="120"/>
        <w:jc w:val="left"/>
        <w:rPr>
          <w:szCs w:val="21"/>
        </w:rPr>
      </w:pPr>
    </w:p>
    <w:p w14:paraId="3525691D" w14:textId="77777777" w:rsidR="003F0030" w:rsidRDefault="0039486E">
      <w:pPr>
        <w:rPr>
          <w:szCs w:val="21"/>
        </w:rPr>
      </w:pPr>
      <w:r>
        <w:rPr>
          <w:szCs w:val="21"/>
        </w:rPr>
        <w:t>8</w:t>
      </w:r>
      <w:r>
        <w:rPr>
          <w:szCs w:val="21"/>
        </w:rPr>
        <w:t>．供应商需要说明的其他文件和说明。</w:t>
      </w:r>
    </w:p>
    <w:p w14:paraId="773E4038" w14:textId="77777777" w:rsidR="003F0030" w:rsidRDefault="0039486E">
      <w:pPr>
        <w:snapToGrid w:val="0"/>
        <w:spacing w:before="50" w:afterLines="50" w:after="120" w:line="440" w:lineRule="exact"/>
      </w:pPr>
      <w:r>
        <w:br w:type="page"/>
      </w:r>
      <w:r>
        <w:rPr>
          <w:szCs w:val="21"/>
        </w:rPr>
        <w:lastRenderedPageBreak/>
        <w:t>10</w:t>
      </w:r>
      <w:r>
        <w:rPr>
          <w:szCs w:val="21"/>
        </w:rPr>
        <w:t>．</w:t>
      </w:r>
      <w:r>
        <w:rPr>
          <w:rFonts w:hint="eastAsia"/>
          <w:szCs w:val="21"/>
        </w:rPr>
        <w:t>对</w:t>
      </w:r>
      <w:r>
        <w:rPr>
          <w:szCs w:val="21"/>
        </w:rPr>
        <w:t>本项目第</w:t>
      </w:r>
      <w:r>
        <w:rPr>
          <w:rFonts w:hint="eastAsia"/>
          <w:szCs w:val="21"/>
        </w:rPr>
        <w:t>二</w:t>
      </w:r>
      <w:r>
        <w:rPr>
          <w:szCs w:val="21"/>
        </w:rPr>
        <w:t>章</w:t>
      </w:r>
      <w:r>
        <w:rPr>
          <w:rFonts w:hint="eastAsia"/>
          <w:szCs w:val="21"/>
        </w:rPr>
        <w:t>《</w:t>
      </w:r>
      <w:r>
        <w:rPr>
          <w:szCs w:val="21"/>
        </w:rPr>
        <w:t>采购需求</w:t>
      </w:r>
      <w:r>
        <w:rPr>
          <w:rFonts w:hint="eastAsia"/>
          <w:szCs w:val="21"/>
        </w:rPr>
        <w:t>》</w:t>
      </w:r>
      <w:r>
        <w:rPr>
          <w:szCs w:val="21"/>
        </w:rPr>
        <w:t>商务要求的</w:t>
      </w:r>
      <w:r>
        <w:rPr>
          <w:rFonts w:hint="eastAsia"/>
          <w:szCs w:val="21"/>
        </w:rPr>
        <w:t>响应表</w:t>
      </w:r>
      <w:r>
        <w:rPr>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3F0030" w14:paraId="6D5AE6FD"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2A329783" w14:textId="77777777" w:rsidR="003F0030" w:rsidRDefault="0039486E">
            <w:pPr>
              <w:snapToGrid w:val="0"/>
              <w:spacing w:beforeLines="50" w:before="120"/>
              <w:jc w:val="center"/>
              <w:rPr>
                <w:szCs w:val="21"/>
              </w:rPr>
            </w:pPr>
            <w:r>
              <w:rPr>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71EB371B" w14:textId="77777777" w:rsidR="003F0030" w:rsidRDefault="0039486E">
            <w:pPr>
              <w:snapToGrid w:val="0"/>
              <w:spacing w:beforeLines="50" w:before="120"/>
              <w:jc w:val="center"/>
              <w:rPr>
                <w:szCs w:val="21"/>
              </w:rPr>
            </w:pPr>
            <w:r>
              <w:rPr>
                <w:szCs w:val="21"/>
              </w:rPr>
              <w:t>采购文件要求（注明章节及条款号）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67AE01B0" w14:textId="77777777" w:rsidR="003F0030" w:rsidRDefault="0039486E">
            <w:pPr>
              <w:snapToGrid w:val="0"/>
              <w:spacing w:beforeLines="50" w:before="120"/>
              <w:jc w:val="center"/>
              <w:rPr>
                <w:szCs w:val="21"/>
              </w:rPr>
            </w:pPr>
            <w:r>
              <w:rPr>
                <w:szCs w:val="21"/>
              </w:rPr>
              <w:t>响应文件响应内容（</w:t>
            </w:r>
            <w:r>
              <w:rPr>
                <w:rFonts w:hint="eastAsia"/>
                <w:szCs w:val="21"/>
              </w:rPr>
              <w:t>可</w:t>
            </w:r>
            <w:r>
              <w:rPr>
                <w:szCs w:val="21"/>
              </w:rPr>
              <w:t>注明所在页码）</w:t>
            </w:r>
          </w:p>
        </w:tc>
        <w:tc>
          <w:tcPr>
            <w:tcW w:w="1082" w:type="dxa"/>
            <w:tcBorders>
              <w:top w:val="single" w:sz="4" w:space="0" w:color="auto"/>
              <w:left w:val="single" w:sz="4" w:space="0" w:color="auto"/>
              <w:bottom w:val="single" w:sz="4" w:space="0" w:color="auto"/>
              <w:right w:val="single" w:sz="4" w:space="0" w:color="auto"/>
            </w:tcBorders>
            <w:vAlign w:val="center"/>
          </w:tcPr>
          <w:p w14:paraId="1983B8F2" w14:textId="77777777" w:rsidR="003F0030" w:rsidRDefault="0039486E">
            <w:pPr>
              <w:snapToGrid w:val="0"/>
              <w:spacing w:beforeLines="50" w:before="120"/>
              <w:jc w:val="center"/>
              <w:rPr>
                <w:szCs w:val="21"/>
              </w:rPr>
            </w:pPr>
            <w:r>
              <w:t>偏离</w:t>
            </w:r>
            <w:r>
              <w:rPr>
                <w:szCs w:val="21"/>
              </w:rPr>
              <w:t>说明</w:t>
            </w:r>
          </w:p>
        </w:tc>
      </w:tr>
      <w:tr w:rsidR="003F0030" w14:paraId="3DD40851"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535C7843" w14:textId="77777777" w:rsidR="003F0030" w:rsidRDefault="003F0030">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1D7E8207" w14:textId="77777777" w:rsidR="003F0030" w:rsidRDefault="003F0030">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194EF84C" w14:textId="77777777" w:rsidR="003F0030" w:rsidRDefault="003F0030">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05984677" w14:textId="77777777" w:rsidR="003F0030" w:rsidRDefault="003F0030">
            <w:pPr>
              <w:snapToGrid w:val="0"/>
              <w:spacing w:beforeLines="50" w:before="120"/>
              <w:jc w:val="center"/>
              <w:rPr>
                <w:szCs w:val="21"/>
              </w:rPr>
            </w:pPr>
          </w:p>
        </w:tc>
      </w:tr>
      <w:tr w:rsidR="003F0030" w14:paraId="5DA9B1BC"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A4FD10A" w14:textId="77777777" w:rsidR="003F0030" w:rsidRDefault="0039486E">
            <w:pPr>
              <w:snapToGrid w:val="0"/>
              <w:spacing w:beforeLines="50" w:before="120"/>
              <w:jc w:val="center"/>
              <w:rPr>
                <w:szCs w:val="21"/>
              </w:rPr>
            </w:pPr>
            <w:r>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3313164B" w14:textId="77777777" w:rsidR="003F0030" w:rsidRDefault="003F0030">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7E4B14C8" w14:textId="77777777" w:rsidR="003F0030" w:rsidRDefault="003F0030">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21693F2F" w14:textId="77777777" w:rsidR="003F0030" w:rsidRDefault="003F0030">
            <w:pPr>
              <w:snapToGrid w:val="0"/>
              <w:spacing w:beforeLines="50" w:before="120"/>
              <w:jc w:val="center"/>
              <w:rPr>
                <w:szCs w:val="21"/>
              </w:rPr>
            </w:pPr>
          </w:p>
        </w:tc>
      </w:tr>
    </w:tbl>
    <w:p w14:paraId="521453F6" w14:textId="77777777" w:rsidR="003F0030" w:rsidRDefault="0039486E">
      <w:pPr>
        <w:pStyle w:val="ae"/>
        <w:tabs>
          <w:tab w:val="left" w:pos="2127"/>
        </w:tabs>
        <w:spacing w:line="340" w:lineRule="exact"/>
        <w:ind w:firstLineChars="200" w:firstLine="420"/>
        <w:jc w:val="left"/>
        <w:rPr>
          <w:rFonts w:ascii="Times New Roman" w:hAnsi="Times New Roman" w:cs="Times New Roman"/>
        </w:rPr>
      </w:pPr>
      <w:bookmarkStart w:id="159" w:name="_Hlk48144603"/>
      <w:r>
        <w:rPr>
          <w:rFonts w:ascii="Times New Roman" w:hAnsi="Times New Roman" w:cs="Times New Roman"/>
        </w:rPr>
        <w:t>注：</w:t>
      </w:r>
      <w:bookmarkStart w:id="160" w:name="_Hlk19049081"/>
      <w:r>
        <w:rPr>
          <w:rFonts w:ascii="Times New Roman" w:hAnsi="Times New Roman" w:cs="Times New Roman"/>
        </w:rPr>
        <w:t>（</w:t>
      </w:r>
      <w:r>
        <w:rPr>
          <w:rFonts w:ascii="Times New Roman" w:hAnsi="Times New Roman" w:cs="Times New Roman"/>
        </w:rPr>
        <w:t>1</w:t>
      </w:r>
      <w:r>
        <w:rPr>
          <w:rFonts w:ascii="Times New Roman" w:hAnsi="Times New Roman" w:cs="Times New Roman"/>
        </w:rPr>
        <w:t>）本表应对采购文件</w:t>
      </w:r>
      <w:r>
        <w:t>第</w:t>
      </w:r>
      <w:r>
        <w:rPr>
          <w:rFonts w:hint="eastAsia"/>
        </w:rPr>
        <w:t>二</w:t>
      </w:r>
      <w:r>
        <w:t>章</w:t>
      </w:r>
      <w:r>
        <w:rPr>
          <w:rFonts w:hint="eastAsia"/>
        </w:rPr>
        <w:t>《采购需求》</w:t>
      </w:r>
      <w:r>
        <w:rPr>
          <w:rFonts w:ascii="Times New Roman" w:hAnsi="Times New Roman" w:cs="Times New Roman"/>
        </w:rPr>
        <w:t>中所列商务要求进行响应，并根据响应情况在</w:t>
      </w:r>
      <w:r>
        <w:rPr>
          <w:rFonts w:ascii="Times New Roman" w:hAnsi="Times New Roman" w:cs="Times New Roman"/>
        </w:rPr>
        <w:t>“</w:t>
      </w:r>
      <w:r>
        <w:rPr>
          <w:rFonts w:ascii="Times New Roman" w:hAnsi="Times New Roman" w:cs="Times New Roman"/>
        </w:rPr>
        <w:t>偏离说明</w:t>
      </w:r>
      <w:r>
        <w:rPr>
          <w:rFonts w:ascii="Times New Roman" w:hAnsi="Times New Roman" w:cs="Times New Roman"/>
        </w:rPr>
        <w:t>”</w:t>
      </w:r>
      <w:r>
        <w:rPr>
          <w:rFonts w:ascii="Times New Roman" w:hAnsi="Times New Roman" w:cs="Times New Roman"/>
        </w:rPr>
        <w:t>栏填写正偏离或负偏离及原因，完全符合的填写</w:t>
      </w:r>
      <w:r>
        <w:rPr>
          <w:rFonts w:ascii="Times New Roman" w:hAnsi="Times New Roman" w:cs="Times New Roman" w:hint="eastAsia"/>
        </w:rPr>
        <w:t>“</w:t>
      </w:r>
      <w:r>
        <w:rPr>
          <w:rFonts w:ascii="Times New Roman" w:hAnsi="Times New Roman" w:cs="Times New Roman"/>
        </w:rPr>
        <w:t>无偏离</w:t>
      </w:r>
      <w:r>
        <w:rPr>
          <w:rFonts w:ascii="Times New Roman" w:hAnsi="Times New Roman" w:cs="Times New Roman" w:hint="eastAsia"/>
        </w:rPr>
        <w:t>”</w:t>
      </w:r>
      <w:r>
        <w:rPr>
          <w:rFonts w:ascii="Times New Roman" w:hAnsi="Times New Roman" w:cs="Times New Roman"/>
        </w:rPr>
        <w:t>。</w:t>
      </w:r>
    </w:p>
    <w:p w14:paraId="70E5D5F6" w14:textId="77777777" w:rsidR="003F0030" w:rsidRDefault="0039486E">
      <w:pPr>
        <w:pStyle w:val="ae"/>
        <w:tabs>
          <w:tab w:val="left" w:pos="2127"/>
        </w:tabs>
        <w:spacing w:line="340" w:lineRule="exact"/>
        <w:ind w:firstLineChars="200" w:firstLine="420"/>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t>第</w:t>
      </w:r>
      <w:r>
        <w:rPr>
          <w:rFonts w:hint="eastAsia"/>
        </w:rPr>
        <w:t>二</w:t>
      </w:r>
      <w:r>
        <w:t>章</w:t>
      </w:r>
      <w:r>
        <w:rPr>
          <w:rFonts w:hint="eastAsia"/>
        </w:rPr>
        <w:t>《采购需求》</w:t>
      </w:r>
      <w:r>
        <w:rPr>
          <w:rFonts w:ascii="Times New Roman" w:hAnsi="Times New Roman" w:cs="Times New Roman" w:hint="eastAsia"/>
        </w:rPr>
        <w:t>中的总体要求无需响应。</w:t>
      </w:r>
    </w:p>
    <w:p w14:paraId="3C4E3727" w14:textId="77777777" w:rsidR="003F0030" w:rsidRDefault="0039486E">
      <w:pPr>
        <w:ind w:firstLineChars="200" w:firstLine="420"/>
      </w:pPr>
      <w:r>
        <w:rPr>
          <w:rFonts w:hint="eastAsia"/>
        </w:rPr>
        <w:t>（</w:t>
      </w:r>
      <w:r>
        <w:t>3</w:t>
      </w:r>
      <w:r>
        <w:rPr>
          <w:rFonts w:hint="eastAsia"/>
        </w:rPr>
        <w:t>）偏离认定说明详见评审方法及标准。</w:t>
      </w:r>
    </w:p>
    <w:bookmarkEnd w:id="160"/>
    <w:p w14:paraId="1FA6A584" w14:textId="77777777" w:rsidR="003F0030" w:rsidRDefault="0039486E">
      <w:pPr>
        <w:pStyle w:val="ae"/>
        <w:tabs>
          <w:tab w:val="left" w:pos="2127"/>
        </w:tabs>
        <w:spacing w:line="340" w:lineRule="exact"/>
        <w:ind w:firstLineChars="200" w:firstLine="420"/>
        <w:jc w:val="left"/>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）本表可扩展。</w:t>
      </w:r>
    </w:p>
    <w:bookmarkEnd w:id="159"/>
    <w:p w14:paraId="57288454" w14:textId="77777777" w:rsidR="003F0030" w:rsidRDefault="0039486E">
      <w:pPr>
        <w:snapToGrid w:val="0"/>
        <w:spacing w:before="50" w:afterLines="50" w:after="120" w:line="440" w:lineRule="exact"/>
        <w:jc w:val="left"/>
        <w:rPr>
          <w:spacing w:val="20"/>
          <w:szCs w:val="21"/>
          <w:u w:val="single"/>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spacing w:val="20"/>
          <w:szCs w:val="21"/>
        </w:rPr>
        <w:t>：</w:t>
      </w:r>
      <w:r>
        <w:rPr>
          <w:spacing w:val="20"/>
          <w:szCs w:val="21"/>
          <w:u w:val="single"/>
        </w:rPr>
        <w:t xml:space="preserve">            </w:t>
      </w:r>
      <w:r>
        <w:rPr>
          <w:spacing w:val="20"/>
          <w:szCs w:val="21"/>
        </w:rPr>
        <w:t xml:space="preserve">             </w:t>
      </w:r>
      <w:r>
        <w:rPr>
          <w:spacing w:val="20"/>
          <w:szCs w:val="21"/>
        </w:rPr>
        <w:t>日</w:t>
      </w:r>
      <w:r>
        <w:rPr>
          <w:spacing w:val="20"/>
          <w:szCs w:val="21"/>
        </w:rPr>
        <w:t xml:space="preserve">  </w:t>
      </w:r>
      <w:r>
        <w:rPr>
          <w:spacing w:val="20"/>
          <w:szCs w:val="21"/>
        </w:rPr>
        <w:t>期：</w:t>
      </w:r>
      <w:r>
        <w:rPr>
          <w:spacing w:val="20"/>
          <w:szCs w:val="21"/>
          <w:u w:val="single"/>
        </w:rPr>
        <w:t xml:space="preserve">        </w:t>
      </w:r>
    </w:p>
    <w:p w14:paraId="48698061" w14:textId="77777777" w:rsidR="003F0030" w:rsidRDefault="003F0030">
      <w:pPr>
        <w:snapToGrid w:val="0"/>
        <w:spacing w:before="50" w:afterLines="50" w:after="120" w:line="440" w:lineRule="exact"/>
        <w:jc w:val="left"/>
        <w:rPr>
          <w:spacing w:val="20"/>
          <w:szCs w:val="21"/>
          <w:u w:val="single"/>
        </w:rPr>
      </w:pPr>
    </w:p>
    <w:p w14:paraId="126ED85E" w14:textId="77777777" w:rsidR="003F0030" w:rsidRDefault="003F0030">
      <w:pPr>
        <w:pStyle w:val="ae"/>
        <w:tabs>
          <w:tab w:val="left" w:pos="2127"/>
        </w:tabs>
        <w:spacing w:line="340" w:lineRule="exact"/>
        <w:ind w:firstLineChars="200" w:firstLine="420"/>
        <w:jc w:val="left"/>
        <w:rPr>
          <w:rFonts w:ascii="Times New Roman" w:hAnsi="Times New Roman" w:cs="Times New Roman"/>
        </w:rPr>
      </w:pPr>
    </w:p>
    <w:p w14:paraId="416F3A6E" w14:textId="77777777" w:rsidR="003F0030" w:rsidRDefault="0039486E">
      <w:pPr>
        <w:snapToGrid w:val="0"/>
        <w:spacing w:before="50" w:afterLines="50" w:after="120" w:line="440" w:lineRule="exact"/>
        <w:jc w:val="left"/>
        <w:rPr>
          <w:szCs w:val="21"/>
        </w:rPr>
      </w:pPr>
      <w:r>
        <w:rPr>
          <w:szCs w:val="21"/>
        </w:rPr>
        <w:t>11</w:t>
      </w:r>
      <w:r>
        <w:rPr>
          <w:szCs w:val="21"/>
        </w:rPr>
        <w:t>．商务方案（供应商自行编写）</w:t>
      </w:r>
    </w:p>
    <w:p w14:paraId="63217536" w14:textId="77777777" w:rsidR="003F0030" w:rsidRDefault="003F0030">
      <w:pPr>
        <w:snapToGrid w:val="0"/>
        <w:spacing w:before="50" w:afterLines="50" w:after="120" w:line="440" w:lineRule="exact"/>
        <w:jc w:val="left"/>
        <w:rPr>
          <w:szCs w:val="21"/>
        </w:rPr>
      </w:pPr>
    </w:p>
    <w:p w14:paraId="159A7E00" w14:textId="77777777" w:rsidR="003F0030" w:rsidRDefault="0039486E">
      <w:pPr>
        <w:snapToGrid w:val="0"/>
        <w:spacing w:before="50" w:afterLines="50" w:after="120"/>
        <w:jc w:val="left"/>
        <w:rPr>
          <w:szCs w:val="21"/>
        </w:rPr>
      </w:pPr>
      <w:r>
        <w:rPr>
          <w:szCs w:val="21"/>
        </w:rPr>
        <w:t>12</w:t>
      </w:r>
      <w:r>
        <w:rPr>
          <w:szCs w:val="21"/>
        </w:rPr>
        <w:t>．供应商认为需提供的其他材料（根据采购文件编写）</w:t>
      </w:r>
    </w:p>
    <w:p w14:paraId="62E07042" w14:textId="77777777" w:rsidR="003F0030" w:rsidRDefault="003F0030">
      <w:pPr>
        <w:snapToGrid w:val="0"/>
        <w:spacing w:before="50"/>
        <w:jc w:val="left"/>
        <w:rPr>
          <w:szCs w:val="21"/>
        </w:rPr>
        <w:sectPr w:rsidR="003F0030">
          <w:pgSz w:w="11906" w:h="16838"/>
          <w:pgMar w:top="1304" w:right="1418" w:bottom="1304" w:left="1418" w:header="851" w:footer="992" w:gutter="0"/>
          <w:cols w:space="720"/>
          <w:docGrid w:linePitch="312"/>
        </w:sectPr>
      </w:pPr>
      <w:bookmarkStart w:id="161" w:name="_Hlk33625589"/>
    </w:p>
    <w:bookmarkEnd w:id="161"/>
    <w:p w14:paraId="573F7EE6" w14:textId="77777777" w:rsidR="003F0030" w:rsidRDefault="0039486E">
      <w:pPr>
        <w:snapToGrid w:val="0"/>
        <w:spacing w:before="50" w:afterLines="50" w:after="120"/>
        <w:jc w:val="left"/>
        <w:rPr>
          <w:b/>
          <w:szCs w:val="21"/>
        </w:rPr>
      </w:pPr>
      <w:r>
        <w:rPr>
          <w:szCs w:val="21"/>
        </w:rPr>
        <w:lastRenderedPageBreak/>
        <w:t>13</w:t>
      </w:r>
      <w:r>
        <w:rPr>
          <w:szCs w:val="21"/>
        </w:rPr>
        <w:t>．近年供应商类似成功案例的业绩证明</w:t>
      </w:r>
    </w:p>
    <w:p w14:paraId="39F41F1D" w14:textId="77777777" w:rsidR="003F0030" w:rsidRDefault="0039486E">
      <w:pPr>
        <w:snapToGrid w:val="0"/>
        <w:spacing w:before="50" w:afterLines="50" w:after="120"/>
        <w:jc w:val="center"/>
        <w:rPr>
          <w:szCs w:val="21"/>
        </w:rPr>
      </w:pPr>
      <w:r>
        <w:rPr>
          <w:b/>
          <w:szCs w:val="21"/>
        </w:rPr>
        <w:t>类似成功案例业绩一览表</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61"/>
        <w:gridCol w:w="3862"/>
        <w:gridCol w:w="3269"/>
        <w:gridCol w:w="1031"/>
        <w:gridCol w:w="1031"/>
        <w:gridCol w:w="1376"/>
        <w:gridCol w:w="2063"/>
      </w:tblGrid>
      <w:tr w:rsidR="003F0030" w14:paraId="5CAA28B2" w14:textId="77777777">
        <w:trPr>
          <w:cantSplit/>
          <w:trHeight w:val="1441"/>
        </w:trPr>
        <w:tc>
          <w:tcPr>
            <w:tcW w:w="1161" w:type="dxa"/>
            <w:tcBorders>
              <w:top w:val="single" w:sz="4" w:space="0" w:color="auto"/>
              <w:left w:val="single" w:sz="4" w:space="0" w:color="auto"/>
              <w:right w:val="single" w:sz="4" w:space="0" w:color="auto"/>
            </w:tcBorders>
          </w:tcPr>
          <w:p w14:paraId="655A620A" w14:textId="77777777" w:rsidR="003F0030" w:rsidRDefault="003F0030">
            <w:pPr>
              <w:snapToGrid w:val="0"/>
              <w:spacing w:line="240" w:lineRule="exact"/>
              <w:jc w:val="center"/>
              <w:rPr>
                <w:szCs w:val="21"/>
              </w:rPr>
            </w:pPr>
          </w:p>
          <w:p w14:paraId="577016E9" w14:textId="77777777" w:rsidR="003F0030" w:rsidRDefault="003F0030">
            <w:pPr>
              <w:snapToGrid w:val="0"/>
              <w:spacing w:line="240" w:lineRule="exact"/>
              <w:jc w:val="center"/>
              <w:rPr>
                <w:szCs w:val="21"/>
              </w:rPr>
            </w:pPr>
          </w:p>
          <w:p w14:paraId="022BDD76" w14:textId="77777777" w:rsidR="003F0030" w:rsidRDefault="0039486E">
            <w:pPr>
              <w:snapToGrid w:val="0"/>
              <w:spacing w:line="240" w:lineRule="exact"/>
              <w:jc w:val="center"/>
              <w:rPr>
                <w:szCs w:val="21"/>
              </w:rPr>
            </w:pPr>
            <w:r>
              <w:rPr>
                <w:rFonts w:hint="eastAsia"/>
                <w:szCs w:val="21"/>
              </w:rPr>
              <w:t>序号</w:t>
            </w:r>
          </w:p>
        </w:tc>
        <w:tc>
          <w:tcPr>
            <w:tcW w:w="3862" w:type="dxa"/>
            <w:tcBorders>
              <w:top w:val="single" w:sz="4" w:space="0" w:color="auto"/>
              <w:left w:val="single" w:sz="4" w:space="0" w:color="auto"/>
              <w:bottom w:val="single" w:sz="4" w:space="0" w:color="auto"/>
              <w:right w:val="single" w:sz="4" w:space="0" w:color="auto"/>
            </w:tcBorders>
            <w:vAlign w:val="center"/>
          </w:tcPr>
          <w:p w14:paraId="67DBB229" w14:textId="77777777" w:rsidR="003F0030" w:rsidRDefault="0039486E">
            <w:pPr>
              <w:snapToGrid w:val="0"/>
              <w:spacing w:line="240" w:lineRule="exact"/>
              <w:jc w:val="center"/>
              <w:rPr>
                <w:szCs w:val="21"/>
              </w:rPr>
            </w:pPr>
            <w:r>
              <w:rPr>
                <w:szCs w:val="21"/>
              </w:rPr>
              <w:t>采购单位名称</w:t>
            </w:r>
          </w:p>
        </w:tc>
        <w:tc>
          <w:tcPr>
            <w:tcW w:w="3269" w:type="dxa"/>
            <w:tcBorders>
              <w:top w:val="single" w:sz="4" w:space="0" w:color="auto"/>
              <w:left w:val="single" w:sz="4" w:space="0" w:color="auto"/>
              <w:bottom w:val="single" w:sz="4" w:space="0" w:color="auto"/>
              <w:right w:val="single" w:sz="4" w:space="0" w:color="auto"/>
            </w:tcBorders>
            <w:vAlign w:val="center"/>
          </w:tcPr>
          <w:p w14:paraId="724EB4DF" w14:textId="77777777" w:rsidR="003F0030" w:rsidRDefault="0039486E">
            <w:pPr>
              <w:snapToGrid w:val="0"/>
              <w:spacing w:line="240" w:lineRule="exact"/>
              <w:jc w:val="center"/>
              <w:rPr>
                <w:szCs w:val="21"/>
              </w:rPr>
            </w:pPr>
            <w:r>
              <w:rPr>
                <w:szCs w:val="21"/>
              </w:rPr>
              <w:t>项目名称或服务内容</w:t>
            </w:r>
          </w:p>
        </w:tc>
        <w:tc>
          <w:tcPr>
            <w:tcW w:w="1031" w:type="dxa"/>
            <w:tcBorders>
              <w:top w:val="single" w:sz="4" w:space="0" w:color="auto"/>
              <w:left w:val="single" w:sz="4" w:space="0" w:color="auto"/>
              <w:bottom w:val="single" w:sz="4" w:space="0" w:color="auto"/>
              <w:right w:val="single" w:sz="4" w:space="0" w:color="auto"/>
            </w:tcBorders>
            <w:vAlign w:val="center"/>
          </w:tcPr>
          <w:p w14:paraId="507DC805" w14:textId="77777777" w:rsidR="003F0030" w:rsidRDefault="0039486E">
            <w:pPr>
              <w:snapToGrid w:val="0"/>
              <w:spacing w:line="240" w:lineRule="exact"/>
              <w:jc w:val="center"/>
              <w:rPr>
                <w:szCs w:val="21"/>
              </w:rPr>
            </w:pPr>
            <w:r>
              <w:rPr>
                <w:szCs w:val="21"/>
              </w:rPr>
              <w:t>服务</w:t>
            </w:r>
          </w:p>
          <w:p w14:paraId="046F4F25" w14:textId="77777777" w:rsidR="003F0030" w:rsidRDefault="0039486E">
            <w:pPr>
              <w:snapToGrid w:val="0"/>
              <w:spacing w:line="240" w:lineRule="exact"/>
              <w:jc w:val="center"/>
              <w:rPr>
                <w:szCs w:val="21"/>
              </w:rPr>
            </w:pPr>
            <w:r>
              <w:rPr>
                <w:szCs w:val="21"/>
              </w:rPr>
              <w:t>数量或年限</w:t>
            </w:r>
          </w:p>
        </w:tc>
        <w:tc>
          <w:tcPr>
            <w:tcW w:w="1031" w:type="dxa"/>
            <w:tcBorders>
              <w:top w:val="single" w:sz="4" w:space="0" w:color="auto"/>
              <w:left w:val="single" w:sz="4" w:space="0" w:color="auto"/>
              <w:bottom w:val="single" w:sz="4" w:space="0" w:color="auto"/>
              <w:right w:val="single" w:sz="4" w:space="0" w:color="auto"/>
            </w:tcBorders>
            <w:vAlign w:val="center"/>
          </w:tcPr>
          <w:p w14:paraId="3D3C046D" w14:textId="77777777" w:rsidR="003F0030" w:rsidRDefault="0039486E">
            <w:pPr>
              <w:snapToGrid w:val="0"/>
              <w:spacing w:line="240" w:lineRule="exact"/>
              <w:jc w:val="center"/>
              <w:rPr>
                <w:szCs w:val="21"/>
              </w:rPr>
            </w:pPr>
            <w:r>
              <w:rPr>
                <w:szCs w:val="21"/>
              </w:rPr>
              <w:t>单价</w:t>
            </w:r>
            <w:r>
              <w:rPr>
                <w:rFonts w:hint="eastAsia"/>
                <w:szCs w:val="21"/>
              </w:rPr>
              <w:t>（元）</w:t>
            </w:r>
          </w:p>
        </w:tc>
        <w:tc>
          <w:tcPr>
            <w:tcW w:w="1376" w:type="dxa"/>
            <w:tcBorders>
              <w:top w:val="single" w:sz="4" w:space="0" w:color="auto"/>
              <w:left w:val="single" w:sz="4" w:space="0" w:color="auto"/>
              <w:bottom w:val="single" w:sz="4" w:space="0" w:color="auto"/>
              <w:right w:val="single" w:sz="4" w:space="0" w:color="auto"/>
            </w:tcBorders>
            <w:vAlign w:val="center"/>
          </w:tcPr>
          <w:p w14:paraId="4282961A" w14:textId="77777777" w:rsidR="003F0030" w:rsidRDefault="0039486E">
            <w:pPr>
              <w:snapToGrid w:val="0"/>
              <w:spacing w:line="240" w:lineRule="exact"/>
              <w:jc w:val="center"/>
              <w:rPr>
                <w:szCs w:val="21"/>
              </w:rPr>
            </w:pPr>
            <w:r>
              <w:rPr>
                <w:szCs w:val="21"/>
              </w:rPr>
              <w:t>合同</w:t>
            </w:r>
            <w:r>
              <w:rPr>
                <w:rFonts w:hint="eastAsia"/>
                <w:szCs w:val="21"/>
              </w:rPr>
              <w:t>总价</w:t>
            </w:r>
          </w:p>
          <w:p w14:paraId="26C52862" w14:textId="77777777" w:rsidR="003F0030" w:rsidRDefault="0039486E">
            <w:pPr>
              <w:snapToGrid w:val="0"/>
              <w:spacing w:line="240" w:lineRule="exact"/>
              <w:jc w:val="center"/>
              <w:rPr>
                <w:szCs w:val="21"/>
              </w:rPr>
            </w:pPr>
            <w:r>
              <w:rPr>
                <w:szCs w:val="21"/>
              </w:rPr>
              <w:t>（元）</w:t>
            </w:r>
          </w:p>
        </w:tc>
        <w:tc>
          <w:tcPr>
            <w:tcW w:w="2063" w:type="dxa"/>
            <w:tcBorders>
              <w:top w:val="single" w:sz="4" w:space="0" w:color="auto"/>
              <w:left w:val="single" w:sz="4" w:space="0" w:color="auto"/>
              <w:bottom w:val="single" w:sz="4" w:space="0" w:color="auto"/>
              <w:right w:val="single" w:sz="4" w:space="0" w:color="auto"/>
            </w:tcBorders>
            <w:vAlign w:val="center"/>
          </w:tcPr>
          <w:p w14:paraId="74AAEF45" w14:textId="77777777" w:rsidR="003F0030" w:rsidRDefault="0039486E">
            <w:pPr>
              <w:jc w:val="center"/>
              <w:rPr>
                <w:szCs w:val="21"/>
              </w:rPr>
            </w:pPr>
            <w:r>
              <w:rPr>
                <w:szCs w:val="21"/>
              </w:rPr>
              <w:t>采购单位联系人及联系电话</w:t>
            </w:r>
          </w:p>
        </w:tc>
      </w:tr>
      <w:tr w:rsidR="003F0030" w14:paraId="6C3CD1A6" w14:textId="77777777">
        <w:trPr>
          <w:trHeight w:val="702"/>
        </w:trPr>
        <w:tc>
          <w:tcPr>
            <w:tcW w:w="1161" w:type="dxa"/>
            <w:tcBorders>
              <w:top w:val="single" w:sz="4" w:space="0" w:color="auto"/>
              <w:left w:val="single" w:sz="4" w:space="0" w:color="auto"/>
              <w:bottom w:val="single" w:sz="4" w:space="0" w:color="auto"/>
              <w:right w:val="single" w:sz="4" w:space="0" w:color="auto"/>
            </w:tcBorders>
          </w:tcPr>
          <w:p w14:paraId="06E80D9C" w14:textId="77777777" w:rsidR="003F0030" w:rsidRDefault="003F0030">
            <w:pPr>
              <w:snapToGrid w:val="0"/>
              <w:spacing w:line="240" w:lineRule="exact"/>
              <w:jc w:val="left"/>
              <w:rPr>
                <w:szCs w:val="21"/>
              </w:rPr>
            </w:pPr>
          </w:p>
        </w:tc>
        <w:tc>
          <w:tcPr>
            <w:tcW w:w="3862" w:type="dxa"/>
            <w:tcBorders>
              <w:top w:val="single" w:sz="4" w:space="0" w:color="auto"/>
              <w:left w:val="single" w:sz="4" w:space="0" w:color="auto"/>
              <w:bottom w:val="single" w:sz="4" w:space="0" w:color="auto"/>
              <w:right w:val="single" w:sz="4" w:space="0" w:color="auto"/>
            </w:tcBorders>
          </w:tcPr>
          <w:p w14:paraId="0F5EBE17" w14:textId="77777777" w:rsidR="003F0030" w:rsidRDefault="003F0030">
            <w:pPr>
              <w:snapToGrid w:val="0"/>
              <w:spacing w:line="240" w:lineRule="exact"/>
              <w:jc w:val="left"/>
              <w:rPr>
                <w:szCs w:val="21"/>
              </w:rPr>
            </w:pPr>
          </w:p>
        </w:tc>
        <w:tc>
          <w:tcPr>
            <w:tcW w:w="3269" w:type="dxa"/>
            <w:tcBorders>
              <w:top w:val="single" w:sz="4" w:space="0" w:color="auto"/>
              <w:left w:val="single" w:sz="4" w:space="0" w:color="auto"/>
              <w:bottom w:val="single" w:sz="4" w:space="0" w:color="auto"/>
              <w:right w:val="single" w:sz="4" w:space="0" w:color="auto"/>
            </w:tcBorders>
          </w:tcPr>
          <w:p w14:paraId="40AF3679" w14:textId="77777777" w:rsidR="003F0030" w:rsidRDefault="003F0030">
            <w:pPr>
              <w:snapToGrid w:val="0"/>
              <w:spacing w:line="24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1CC989B0" w14:textId="77777777" w:rsidR="003F0030" w:rsidRDefault="003F0030">
            <w:pPr>
              <w:snapToGrid w:val="0"/>
              <w:spacing w:line="24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7AB3F495" w14:textId="77777777" w:rsidR="003F0030" w:rsidRDefault="003F0030">
            <w:pPr>
              <w:snapToGrid w:val="0"/>
              <w:spacing w:line="240" w:lineRule="exact"/>
              <w:jc w:val="left"/>
              <w:rPr>
                <w:szCs w:val="21"/>
              </w:rPr>
            </w:pPr>
          </w:p>
        </w:tc>
        <w:tc>
          <w:tcPr>
            <w:tcW w:w="1376" w:type="dxa"/>
            <w:tcBorders>
              <w:top w:val="single" w:sz="4" w:space="0" w:color="auto"/>
              <w:left w:val="single" w:sz="4" w:space="0" w:color="auto"/>
              <w:bottom w:val="single" w:sz="4" w:space="0" w:color="auto"/>
              <w:right w:val="single" w:sz="4" w:space="0" w:color="auto"/>
            </w:tcBorders>
          </w:tcPr>
          <w:p w14:paraId="64BAFB8D" w14:textId="77777777" w:rsidR="003F0030" w:rsidRDefault="003F0030">
            <w:pPr>
              <w:snapToGrid w:val="0"/>
              <w:spacing w:line="240" w:lineRule="exact"/>
              <w:jc w:val="left"/>
              <w:rPr>
                <w:szCs w:val="21"/>
              </w:rPr>
            </w:pPr>
          </w:p>
        </w:tc>
        <w:tc>
          <w:tcPr>
            <w:tcW w:w="2063" w:type="dxa"/>
            <w:tcBorders>
              <w:top w:val="single" w:sz="4" w:space="0" w:color="auto"/>
              <w:left w:val="single" w:sz="4" w:space="0" w:color="auto"/>
              <w:bottom w:val="single" w:sz="4" w:space="0" w:color="auto"/>
              <w:right w:val="single" w:sz="4" w:space="0" w:color="auto"/>
            </w:tcBorders>
          </w:tcPr>
          <w:p w14:paraId="74514123" w14:textId="77777777" w:rsidR="003F0030" w:rsidRDefault="003F0030">
            <w:pPr>
              <w:snapToGrid w:val="0"/>
              <w:spacing w:line="240" w:lineRule="exact"/>
              <w:jc w:val="left"/>
              <w:rPr>
                <w:szCs w:val="21"/>
              </w:rPr>
            </w:pPr>
          </w:p>
        </w:tc>
      </w:tr>
      <w:tr w:rsidR="003F0030" w14:paraId="1375BDE6" w14:textId="77777777">
        <w:trPr>
          <w:trHeight w:val="616"/>
        </w:trPr>
        <w:tc>
          <w:tcPr>
            <w:tcW w:w="1161" w:type="dxa"/>
            <w:tcBorders>
              <w:top w:val="single" w:sz="4" w:space="0" w:color="auto"/>
              <w:left w:val="single" w:sz="4" w:space="0" w:color="auto"/>
              <w:bottom w:val="single" w:sz="4" w:space="0" w:color="auto"/>
              <w:right w:val="single" w:sz="4" w:space="0" w:color="auto"/>
            </w:tcBorders>
          </w:tcPr>
          <w:p w14:paraId="7443C9E8" w14:textId="77777777" w:rsidR="003F0030" w:rsidRDefault="003F0030">
            <w:pPr>
              <w:snapToGrid w:val="0"/>
              <w:spacing w:before="50" w:afterLines="50" w:after="120" w:line="400" w:lineRule="exact"/>
              <w:jc w:val="left"/>
              <w:rPr>
                <w:szCs w:val="21"/>
              </w:rPr>
            </w:pPr>
          </w:p>
        </w:tc>
        <w:tc>
          <w:tcPr>
            <w:tcW w:w="3862" w:type="dxa"/>
            <w:tcBorders>
              <w:top w:val="single" w:sz="4" w:space="0" w:color="auto"/>
              <w:left w:val="single" w:sz="4" w:space="0" w:color="auto"/>
              <w:bottom w:val="single" w:sz="4" w:space="0" w:color="auto"/>
              <w:right w:val="single" w:sz="4" w:space="0" w:color="auto"/>
            </w:tcBorders>
          </w:tcPr>
          <w:p w14:paraId="67A5CC2E" w14:textId="77777777" w:rsidR="003F0030" w:rsidRDefault="003F0030">
            <w:pPr>
              <w:snapToGrid w:val="0"/>
              <w:spacing w:before="50" w:afterLines="50" w:after="120" w:line="400" w:lineRule="exact"/>
              <w:jc w:val="left"/>
              <w:rPr>
                <w:szCs w:val="21"/>
              </w:rPr>
            </w:pPr>
          </w:p>
        </w:tc>
        <w:tc>
          <w:tcPr>
            <w:tcW w:w="3269" w:type="dxa"/>
            <w:tcBorders>
              <w:top w:val="single" w:sz="4" w:space="0" w:color="auto"/>
              <w:left w:val="single" w:sz="4" w:space="0" w:color="auto"/>
              <w:bottom w:val="single" w:sz="4" w:space="0" w:color="auto"/>
              <w:right w:val="single" w:sz="4" w:space="0" w:color="auto"/>
            </w:tcBorders>
          </w:tcPr>
          <w:p w14:paraId="5E96E723" w14:textId="77777777" w:rsidR="003F0030" w:rsidRDefault="003F0030">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5E2E0F2B" w14:textId="77777777" w:rsidR="003F0030" w:rsidRDefault="003F0030">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2808BC37" w14:textId="77777777" w:rsidR="003F0030" w:rsidRDefault="003F0030">
            <w:pPr>
              <w:snapToGrid w:val="0"/>
              <w:spacing w:before="50" w:afterLines="50" w:after="120" w:line="400" w:lineRule="exact"/>
              <w:jc w:val="left"/>
              <w:rPr>
                <w:szCs w:val="21"/>
              </w:rPr>
            </w:pPr>
          </w:p>
        </w:tc>
        <w:tc>
          <w:tcPr>
            <w:tcW w:w="1376" w:type="dxa"/>
            <w:tcBorders>
              <w:top w:val="single" w:sz="4" w:space="0" w:color="auto"/>
              <w:left w:val="single" w:sz="4" w:space="0" w:color="auto"/>
              <w:bottom w:val="single" w:sz="4" w:space="0" w:color="auto"/>
              <w:right w:val="single" w:sz="4" w:space="0" w:color="auto"/>
            </w:tcBorders>
          </w:tcPr>
          <w:p w14:paraId="72294A6B" w14:textId="77777777" w:rsidR="003F0030" w:rsidRDefault="003F0030">
            <w:pPr>
              <w:snapToGrid w:val="0"/>
              <w:spacing w:before="50" w:afterLines="50" w:after="120" w:line="400" w:lineRule="exact"/>
              <w:jc w:val="left"/>
              <w:rPr>
                <w:szCs w:val="21"/>
              </w:rPr>
            </w:pPr>
          </w:p>
        </w:tc>
        <w:tc>
          <w:tcPr>
            <w:tcW w:w="2063" w:type="dxa"/>
            <w:tcBorders>
              <w:top w:val="single" w:sz="4" w:space="0" w:color="auto"/>
              <w:left w:val="single" w:sz="4" w:space="0" w:color="auto"/>
              <w:bottom w:val="single" w:sz="4" w:space="0" w:color="auto"/>
              <w:right w:val="single" w:sz="4" w:space="0" w:color="auto"/>
            </w:tcBorders>
          </w:tcPr>
          <w:p w14:paraId="3518CCCE" w14:textId="77777777" w:rsidR="003F0030" w:rsidRDefault="003F0030">
            <w:pPr>
              <w:snapToGrid w:val="0"/>
              <w:spacing w:before="50" w:afterLines="50" w:after="120" w:line="400" w:lineRule="exact"/>
              <w:jc w:val="left"/>
              <w:rPr>
                <w:szCs w:val="21"/>
              </w:rPr>
            </w:pPr>
          </w:p>
        </w:tc>
      </w:tr>
      <w:tr w:rsidR="003F0030" w14:paraId="0B6E7A90" w14:textId="77777777">
        <w:trPr>
          <w:trHeight w:val="768"/>
        </w:trPr>
        <w:tc>
          <w:tcPr>
            <w:tcW w:w="1161" w:type="dxa"/>
            <w:tcBorders>
              <w:top w:val="single" w:sz="4" w:space="0" w:color="auto"/>
              <w:left w:val="single" w:sz="4" w:space="0" w:color="auto"/>
              <w:bottom w:val="single" w:sz="4" w:space="0" w:color="auto"/>
              <w:right w:val="single" w:sz="4" w:space="0" w:color="auto"/>
            </w:tcBorders>
          </w:tcPr>
          <w:p w14:paraId="2702E9D6" w14:textId="77777777" w:rsidR="003F0030" w:rsidRDefault="003F0030">
            <w:pPr>
              <w:snapToGrid w:val="0"/>
              <w:spacing w:before="50" w:afterLines="50" w:after="120" w:line="400" w:lineRule="exact"/>
              <w:jc w:val="left"/>
              <w:rPr>
                <w:szCs w:val="21"/>
              </w:rPr>
            </w:pPr>
          </w:p>
        </w:tc>
        <w:tc>
          <w:tcPr>
            <w:tcW w:w="3862" w:type="dxa"/>
            <w:tcBorders>
              <w:top w:val="single" w:sz="4" w:space="0" w:color="auto"/>
              <w:left w:val="single" w:sz="4" w:space="0" w:color="auto"/>
              <w:bottom w:val="single" w:sz="4" w:space="0" w:color="auto"/>
              <w:right w:val="single" w:sz="4" w:space="0" w:color="auto"/>
            </w:tcBorders>
          </w:tcPr>
          <w:p w14:paraId="35D182F2" w14:textId="77777777" w:rsidR="003F0030" w:rsidRDefault="003F0030">
            <w:pPr>
              <w:snapToGrid w:val="0"/>
              <w:spacing w:before="50" w:afterLines="50" w:after="120" w:line="400" w:lineRule="exact"/>
              <w:jc w:val="left"/>
              <w:rPr>
                <w:szCs w:val="21"/>
              </w:rPr>
            </w:pPr>
          </w:p>
        </w:tc>
        <w:tc>
          <w:tcPr>
            <w:tcW w:w="3269" w:type="dxa"/>
            <w:tcBorders>
              <w:top w:val="single" w:sz="4" w:space="0" w:color="auto"/>
              <w:left w:val="single" w:sz="4" w:space="0" w:color="auto"/>
              <w:bottom w:val="single" w:sz="4" w:space="0" w:color="auto"/>
              <w:right w:val="single" w:sz="4" w:space="0" w:color="auto"/>
            </w:tcBorders>
          </w:tcPr>
          <w:p w14:paraId="41994D57" w14:textId="77777777" w:rsidR="003F0030" w:rsidRDefault="003F0030">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3138CAC3" w14:textId="77777777" w:rsidR="003F0030" w:rsidRDefault="003F0030">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6AC7719B" w14:textId="77777777" w:rsidR="003F0030" w:rsidRDefault="003F0030">
            <w:pPr>
              <w:snapToGrid w:val="0"/>
              <w:spacing w:before="50" w:afterLines="50" w:after="120" w:line="400" w:lineRule="exact"/>
              <w:jc w:val="left"/>
              <w:rPr>
                <w:szCs w:val="21"/>
              </w:rPr>
            </w:pPr>
          </w:p>
        </w:tc>
        <w:tc>
          <w:tcPr>
            <w:tcW w:w="1376" w:type="dxa"/>
            <w:tcBorders>
              <w:top w:val="single" w:sz="4" w:space="0" w:color="auto"/>
              <w:left w:val="single" w:sz="4" w:space="0" w:color="auto"/>
              <w:bottom w:val="single" w:sz="4" w:space="0" w:color="auto"/>
              <w:right w:val="single" w:sz="4" w:space="0" w:color="auto"/>
            </w:tcBorders>
          </w:tcPr>
          <w:p w14:paraId="005E2E30" w14:textId="77777777" w:rsidR="003F0030" w:rsidRDefault="003F0030">
            <w:pPr>
              <w:snapToGrid w:val="0"/>
              <w:spacing w:before="50" w:afterLines="50" w:after="120" w:line="400" w:lineRule="exact"/>
              <w:jc w:val="left"/>
              <w:rPr>
                <w:szCs w:val="21"/>
              </w:rPr>
            </w:pPr>
          </w:p>
        </w:tc>
        <w:tc>
          <w:tcPr>
            <w:tcW w:w="2063" w:type="dxa"/>
            <w:tcBorders>
              <w:top w:val="single" w:sz="4" w:space="0" w:color="auto"/>
              <w:left w:val="single" w:sz="4" w:space="0" w:color="auto"/>
              <w:bottom w:val="single" w:sz="4" w:space="0" w:color="auto"/>
              <w:right w:val="single" w:sz="4" w:space="0" w:color="auto"/>
            </w:tcBorders>
          </w:tcPr>
          <w:p w14:paraId="381EAA0D" w14:textId="77777777" w:rsidR="003F0030" w:rsidRDefault="003F0030">
            <w:pPr>
              <w:snapToGrid w:val="0"/>
              <w:spacing w:before="50" w:afterLines="50" w:after="120" w:line="400" w:lineRule="exact"/>
              <w:jc w:val="left"/>
              <w:rPr>
                <w:szCs w:val="21"/>
              </w:rPr>
            </w:pPr>
          </w:p>
        </w:tc>
      </w:tr>
      <w:tr w:rsidR="003F0030" w14:paraId="49C9F234" w14:textId="77777777">
        <w:trPr>
          <w:trHeight w:val="616"/>
        </w:trPr>
        <w:tc>
          <w:tcPr>
            <w:tcW w:w="1161" w:type="dxa"/>
            <w:tcBorders>
              <w:top w:val="single" w:sz="4" w:space="0" w:color="auto"/>
              <w:left w:val="single" w:sz="4" w:space="0" w:color="auto"/>
              <w:bottom w:val="single" w:sz="4" w:space="0" w:color="auto"/>
              <w:right w:val="single" w:sz="4" w:space="0" w:color="auto"/>
            </w:tcBorders>
          </w:tcPr>
          <w:p w14:paraId="28608CE7" w14:textId="77777777" w:rsidR="003F0030" w:rsidRDefault="003F0030">
            <w:pPr>
              <w:snapToGrid w:val="0"/>
              <w:spacing w:before="50" w:afterLines="50" w:after="120" w:line="400" w:lineRule="exact"/>
              <w:jc w:val="left"/>
              <w:rPr>
                <w:szCs w:val="21"/>
              </w:rPr>
            </w:pPr>
          </w:p>
        </w:tc>
        <w:tc>
          <w:tcPr>
            <w:tcW w:w="3862" w:type="dxa"/>
            <w:tcBorders>
              <w:top w:val="single" w:sz="4" w:space="0" w:color="auto"/>
              <w:left w:val="single" w:sz="4" w:space="0" w:color="auto"/>
              <w:bottom w:val="single" w:sz="4" w:space="0" w:color="auto"/>
              <w:right w:val="single" w:sz="4" w:space="0" w:color="auto"/>
            </w:tcBorders>
          </w:tcPr>
          <w:p w14:paraId="1B0A424D" w14:textId="77777777" w:rsidR="003F0030" w:rsidRDefault="003F0030">
            <w:pPr>
              <w:snapToGrid w:val="0"/>
              <w:spacing w:before="50" w:afterLines="50" w:after="120" w:line="400" w:lineRule="exact"/>
              <w:jc w:val="left"/>
              <w:rPr>
                <w:szCs w:val="21"/>
              </w:rPr>
            </w:pPr>
          </w:p>
        </w:tc>
        <w:tc>
          <w:tcPr>
            <w:tcW w:w="3269" w:type="dxa"/>
            <w:tcBorders>
              <w:top w:val="single" w:sz="4" w:space="0" w:color="auto"/>
              <w:left w:val="single" w:sz="4" w:space="0" w:color="auto"/>
              <w:bottom w:val="single" w:sz="4" w:space="0" w:color="auto"/>
              <w:right w:val="single" w:sz="4" w:space="0" w:color="auto"/>
            </w:tcBorders>
          </w:tcPr>
          <w:p w14:paraId="739E4947" w14:textId="77777777" w:rsidR="003F0030" w:rsidRDefault="003F0030">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1A6E29AC" w14:textId="77777777" w:rsidR="003F0030" w:rsidRDefault="003F0030">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0F416F26" w14:textId="77777777" w:rsidR="003F0030" w:rsidRDefault="003F0030">
            <w:pPr>
              <w:snapToGrid w:val="0"/>
              <w:spacing w:before="50" w:afterLines="50" w:after="120" w:line="400" w:lineRule="exact"/>
              <w:jc w:val="left"/>
              <w:rPr>
                <w:szCs w:val="21"/>
              </w:rPr>
            </w:pPr>
          </w:p>
        </w:tc>
        <w:tc>
          <w:tcPr>
            <w:tcW w:w="1376" w:type="dxa"/>
            <w:tcBorders>
              <w:top w:val="single" w:sz="4" w:space="0" w:color="auto"/>
              <w:left w:val="single" w:sz="4" w:space="0" w:color="auto"/>
              <w:bottom w:val="single" w:sz="4" w:space="0" w:color="auto"/>
              <w:right w:val="single" w:sz="4" w:space="0" w:color="auto"/>
            </w:tcBorders>
          </w:tcPr>
          <w:p w14:paraId="5C51B91A" w14:textId="77777777" w:rsidR="003F0030" w:rsidRDefault="003F0030">
            <w:pPr>
              <w:snapToGrid w:val="0"/>
              <w:spacing w:before="50" w:afterLines="50" w:after="120" w:line="400" w:lineRule="exact"/>
              <w:jc w:val="left"/>
              <w:rPr>
                <w:szCs w:val="21"/>
              </w:rPr>
            </w:pPr>
          </w:p>
        </w:tc>
        <w:tc>
          <w:tcPr>
            <w:tcW w:w="2063" w:type="dxa"/>
            <w:tcBorders>
              <w:top w:val="single" w:sz="4" w:space="0" w:color="auto"/>
              <w:left w:val="single" w:sz="4" w:space="0" w:color="auto"/>
              <w:bottom w:val="single" w:sz="4" w:space="0" w:color="auto"/>
              <w:right w:val="single" w:sz="4" w:space="0" w:color="auto"/>
            </w:tcBorders>
          </w:tcPr>
          <w:p w14:paraId="46371268" w14:textId="77777777" w:rsidR="003F0030" w:rsidRDefault="003F0030">
            <w:pPr>
              <w:snapToGrid w:val="0"/>
              <w:spacing w:before="50" w:afterLines="50" w:after="120" w:line="400" w:lineRule="exact"/>
              <w:jc w:val="left"/>
              <w:rPr>
                <w:szCs w:val="21"/>
              </w:rPr>
            </w:pPr>
          </w:p>
        </w:tc>
      </w:tr>
      <w:tr w:rsidR="003F0030" w14:paraId="4C4F7553" w14:textId="77777777">
        <w:trPr>
          <w:trHeight w:val="599"/>
        </w:trPr>
        <w:tc>
          <w:tcPr>
            <w:tcW w:w="1161" w:type="dxa"/>
            <w:tcBorders>
              <w:top w:val="single" w:sz="4" w:space="0" w:color="auto"/>
              <w:left w:val="single" w:sz="4" w:space="0" w:color="auto"/>
              <w:bottom w:val="single" w:sz="4" w:space="0" w:color="auto"/>
              <w:right w:val="single" w:sz="4" w:space="0" w:color="auto"/>
            </w:tcBorders>
          </w:tcPr>
          <w:p w14:paraId="635D873C" w14:textId="77777777" w:rsidR="003F0030" w:rsidRDefault="003F0030">
            <w:pPr>
              <w:snapToGrid w:val="0"/>
              <w:spacing w:before="50" w:afterLines="50" w:after="120" w:line="400" w:lineRule="exact"/>
              <w:jc w:val="left"/>
              <w:rPr>
                <w:szCs w:val="21"/>
              </w:rPr>
            </w:pPr>
          </w:p>
        </w:tc>
        <w:tc>
          <w:tcPr>
            <w:tcW w:w="3862" w:type="dxa"/>
            <w:tcBorders>
              <w:top w:val="single" w:sz="4" w:space="0" w:color="auto"/>
              <w:left w:val="single" w:sz="4" w:space="0" w:color="auto"/>
              <w:bottom w:val="single" w:sz="4" w:space="0" w:color="auto"/>
              <w:right w:val="single" w:sz="4" w:space="0" w:color="auto"/>
            </w:tcBorders>
          </w:tcPr>
          <w:p w14:paraId="1619FA8A" w14:textId="77777777" w:rsidR="003F0030" w:rsidRDefault="003F0030">
            <w:pPr>
              <w:snapToGrid w:val="0"/>
              <w:spacing w:before="50" w:afterLines="50" w:after="120" w:line="400" w:lineRule="exact"/>
              <w:jc w:val="left"/>
              <w:rPr>
                <w:szCs w:val="21"/>
              </w:rPr>
            </w:pPr>
          </w:p>
        </w:tc>
        <w:tc>
          <w:tcPr>
            <w:tcW w:w="3269" w:type="dxa"/>
            <w:tcBorders>
              <w:top w:val="single" w:sz="4" w:space="0" w:color="auto"/>
              <w:left w:val="single" w:sz="4" w:space="0" w:color="auto"/>
              <w:bottom w:val="single" w:sz="4" w:space="0" w:color="auto"/>
              <w:right w:val="single" w:sz="4" w:space="0" w:color="auto"/>
            </w:tcBorders>
          </w:tcPr>
          <w:p w14:paraId="7DAD4FA1" w14:textId="77777777" w:rsidR="003F0030" w:rsidRDefault="003F0030">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7CD4C8F9" w14:textId="77777777" w:rsidR="003F0030" w:rsidRDefault="003F0030">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0A2EF178" w14:textId="77777777" w:rsidR="003F0030" w:rsidRDefault="003F0030">
            <w:pPr>
              <w:snapToGrid w:val="0"/>
              <w:spacing w:before="50" w:afterLines="50" w:after="120" w:line="400" w:lineRule="exact"/>
              <w:jc w:val="left"/>
              <w:rPr>
                <w:szCs w:val="21"/>
              </w:rPr>
            </w:pPr>
          </w:p>
        </w:tc>
        <w:tc>
          <w:tcPr>
            <w:tcW w:w="1376" w:type="dxa"/>
            <w:tcBorders>
              <w:top w:val="single" w:sz="4" w:space="0" w:color="auto"/>
              <w:left w:val="single" w:sz="4" w:space="0" w:color="auto"/>
              <w:bottom w:val="single" w:sz="4" w:space="0" w:color="auto"/>
              <w:right w:val="single" w:sz="4" w:space="0" w:color="auto"/>
            </w:tcBorders>
          </w:tcPr>
          <w:p w14:paraId="45F2498E" w14:textId="77777777" w:rsidR="003F0030" w:rsidRDefault="003F0030">
            <w:pPr>
              <w:snapToGrid w:val="0"/>
              <w:spacing w:before="50" w:afterLines="50" w:after="120" w:line="400" w:lineRule="exact"/>
              <w:jc w:val="left"/>
              <w:rPr>
                <w:szCs w:val="21"/>
              </w:rPr>
            </w:pPr>
          </w:p>
        </w:tc>
        <w:tc>
          <w:tcPr>
            <w:tcW w:w="2063" w:type="dxa"/>
            <w:tcBorders>
              <w:top w:val="single" w:sz="4" w:space="0" w:color="auto"/>
              <w:left w:val="single" w:sz="4" w:space="0" w:color="auto"/>
              <w:bottom w:val="single" w:sz="4" w:space="0" w:color="auto"/>
              <w:right w:val="single" w:sz="4" w:space="0" w:color="auto"/>
            </w:tcBorders>
          </w:tcPr>
          <w:p w14:paraId="7AFCB8EE" w14:textId="77777777" w:rsidR="003F0030" w:rsidRDefault="003F0030">
            <w:pPr>
              <w:snapToGrid w:val="0"/>
              <w:spacing w:before="50" w:afterLines="50" w:after="120" w:line="400" w:lineRule="exact"/>
              <w:jc w:val="left"/>
              <w:rPr>
                <w:szCs w:val="21"/>
              </w:rPr>
            </w:pPr>
          </w:p>
        </w:tc>
      </w:tr>
    </w:tbl>
    <w:p w14:paraId="1F54DC87" w14:textId="77777777" w:rsidR="003F0030" w:rsidRDefault="0039486E">
      <w:pPr>
        <w:pStyle w:val="a5"/>
        <w:snapToGrid w:val="0"/>
        <w:rPr>
          <w:rFonts w:ascii="Times New Roman" w:eastAsia="宋体" w:hAnsi="Times New Roman" w:cs="Times New Roman"/>
          <w:sz w:val="21"/>
          <w:szCs w:val="21"/>
        </w:rPr>
      </w:pPr>
      <w:r>
        <w:rPr>
          <w:rFonts w:ascii="Times New Roman" w:eastAsia="宋体" w:hAnsi="Times New Roman" w:cs="Times New Roman"/>
          <w:sz w:val="21"/>
          <w:szCs w:val="21"/>
        </w:rPr>
        <w:t>注：</w:t>
      </w:r>
    </w:p>
    <w:p w14:paraId="159CE5B0" w14:textId="77777777" w:rsidR="003F0030" w:rsidRDefault="0039486E">
      <w:pPr>
        <w:pStyle w:val="a5"/>
        <w:snapToGrid w:val="0"/>
        <w:rPr>
          <w:rFonts w:ascii="Times New Roman" w:eastAsia="宋体" w:hAnsi="Times New Roman" w:cs="Times New Roman"/>
          <w:sz w:val="21"/>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 w:val="21"/>
          <w:szCs w:val="21"/>
        </w:rPr>
        <w:t>未附</w:t>
      </w:r>
      <w:r>
        <w:rPr>
          <w:rFonts w:ascii="Times New Roman" w:eastAsia="宋体" w:hAnsi="Times New Roman" w:cs="Times New Roman" w:hint="eastAsia"/>
          <w:sz w:val="21"/>
          <w:szCs w:val="21"/>
        </w:rPr>
        <w:t>证明材料</w:t>
      </w:r>
      <w:r>
        <w:rPr>
          <w:rFonts w:ascii="Times New Roman" w:eastAsia="宋体" w:hAnsi="Times New Roman" w:cs="Times New Roman"/>
          <w:sz w:val="21"/>
          <w:szCs w:val="21"/>
        </w:rPr>
        <w:t>的业绩无效</w:t>
      </w:r>
      <w:r>
        <w:rPr>
          <w:rFonts w:ascii="Times New Roman" w:eastAsia="宋体" w:hAnsi="Times New Roman" w:cs="Times New Roman" w:hint="eastAsia"/>
          <w:sz w:val="21"/>
          <w:szCs w:val="21"/>
        </w:rPr>
        <w:t>，证明材料</w:t>
      </w:r>
      <w:r>
        <w:rPr>
          <w:rFonts w:ascii="Times New Roman" w:eastAsia="宋体" w:hAnsi="Times New Roman" w:cs="Times New Roman"/>
          <w:sz w:val="21"/>
          <w:szCs w:val="21"/>
        </w:rPr>
        <w:t>见第四章《评审方法及标准》规定</w:t>
      </w:r>
      <w:r>
        <w:rPr>
          <w:rFonts w:ascii="Times New Roman" w:eastAsia="宋体" w:hAnsi="Times New Roman" w:cs="Times New Roman" w:hint="eastAsia"/>
          <w:sz w:val="21"/>
          <w:szCs w:val="21"/>
        </w:rPr>
        <w:t>。</w:t>
      </w:r>
    </w:p>
    <w:p w14:paraId="3F243EB8" w14:textId="77777777" w:rsidR="003F0030" w:rsidRDefault="0039486E">
      <w:pPr>
        <w:pStyle w:val="a5"/>
        <w:snapToGrid w:val="0"/>
        <w:rPr>
          <w:rFonts w:ascii="Times New Roman" w:eastAsia="宋体" w:hAnsi="Times New Roman" w:cs="Times New Roman"/>
          <w:sz w:val="21"/>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 w:val="21"/>
          <w:szCs w:val="21"/>
        </w:rPr>
        <w:t>类似项目的定义见第四章《评审方法及标准》规定。</w:t>
      </w:r>
    </w:p>
    <w:p w14:paraId="6C86F202" w14:textId="77777777" w:rsidR="003F0030" w:rsidRDefault="0039486E">
      <w:r>
        <w:rPr>
          <w:szCs w:val="21"/>
        </w:rPr>
        <w:t>（</w:t>
      </w:r>
      <w:r>
        <w:rPr>
          <w:szCs w:val="21"/>
        </w:rPr>
        <w:t>3</w:t>
      </w:r>
      <w:r>
        <w:rPr>
          <w:szCs w:val="21"/>
        </w:rPr>
        <w:t>）</w:t>
      </w:r>
      <w:r>
        <w:t>本表可拓展</w:t>
      </w:r>
    </w:p>
    <w:p w14:paraId="0FFF166A" w14:textId="77777777" w:rsidR="003F0030" w:rsidRDefault="003F0030">
      <w:pPr>
        <w:snapToGrid w:val="0"/>
        <w:spacing w:before="50"/>
        <w:jc w:val="left"/>
        <w:rPr>
          <w:szCs w:val="21"/>
        </w:rPr>
      </w:pPr>
    </w:p>
    <w:p w14:paraId="480B9256" w14:textId="77777777" w:rsidR="003F0030" w:rsidRDefault="0039486E">
      <w:pPr>
        <w:snapToGrid w:val="0"/>
        <w:spacing w:before="50"/>
        <w:jc w:val="left"/>
        <w:rPr>
          <w:szCs w:val="21"/>
        </w:rPr>
        <w:sectPr w:rsidR="003F0030">
          <w:headerReference w:type="default" r:id="rId27"/>
          <w:footerReference w:type="default" r:id="rId28"/>
          <w:pgSz w:w="16838" w:h="11906" w:orient="landscape"/>
          <w:pgMar w:top="1274" w:right="1418" w:bottom="1418" w:left="1418" w:header="851" w:footer="992" w:gutter="0"/>
          <w:cols w:space="720"/>
          <w:docGrid w:linePitch="312"/>
        </w:sect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szCs w:val="21"/>
        </w:rPr>
        <w:t>：</w:t>
      </w:r>
      <w:r>
        <w:rPr>
          <w:szCs w:val="21"/>
          <w:u w:val="single"/>
        </w:rPr>
        <w:t xml:space="preserve">              </w:t>
      </w:r>
      <w:r>
        <w:rPr>
          <w:szCs w:val="21"/>
        </w:rPr>
        <w:t xml:space="preserve">                                          </w:t>
      </w:r>
      <w:r>
        <w:rPr>
          <w:szCs w:val="21"/>
        </w:rPr>
        <w:t>年</w:t>
      </w:r>
      <w:r>
        <w:rPr>
          <w:szCs w:val="21"/>
        </w:rPr>
        <w:t xml:space="preserve">    </w:t>
      </w:r>
      <w:r>
        <w:rPr>
          <w:szCs w:val="21"/>
        </w:rPr>
        <w:t>月</w:t>
      </w:r>
      <w:r>
        <w:rPr>
          <w:szCs w:val="21"/>
        </w:rPr>
        <w:t xml:space="preserve">   </w:t>
      </w:r>
    </w:p>
    <w:p w14:paraId="7EF9BF0F" w14:textId="77777777" w:rsidR="003F0030" w:rsidRDefault="0039486E">
      <w:pPr>
        <w:snapToGrid w:val="0"/>
        <w:spacing w:before="50" w:afterLines="50" w:after="120"/>
        <w:jc w:val="left"/>
        <w:rPr>
          <w:szCs w:val="21"/>
        </w:rPr>
      </w:pPr>
      <w:bookmarkStart w:id="162" w:name="_Hlk93046716"/>
      <w:bookmarkStart w:id="163" w:name="_Hlk19110561"/>
      <w:r>
        <w:rPr>
          <w:bCs/>
          <w:sz w:val="24"/>
        </w:rPr>
        <w:lastRenderedPageBreak/>
        <w:t>14</w:t>
      </w:r>
      <w:r>
        <w:rPr>
          <w:bCs/>
          <w:sz w:val="24"/>
        </w:rPr>
        <w:t>．</w:t>
      </w:r>
      <w:r>
        <w:rPr>
          <w:rFonts w:hint="eastAsia"/>
          <w:bCs/>
          <w:sz w:val="24"/>
        </w:rPr>
        <w:t>符合政府采购政策的证明材料。</w:t>
      </w:r>
    </w:p>
    <w:p w14:paraId="4E23B023" w14:textId="77777777" w:rsidR="003F0030" w:rsidRDefault="0039486E">
      <w:pPr>
        <w:rPr>
          <w:szCs w:val="21"/>
        </w:rPr>
      </w:pPr>
      <w:r>
        <w:rPr>
          <w:szCs w:val="21"/>
        </w:rPr>
        <w:t>14.1</w:t>
      </w:r>
      <w:r>
        <w:rPr>
          <w:rFonts w:hint="eastAsia"/>
          <w:bCs/>
          <w:szCs w:val="21"/>
        </w:rPr>
        <w:t>中小企业声明函</w:t>
      </w:r>
      <w:r>
        <w:rPr>
          <w:szCs w:val="21"/>
        </w:rPr>
        <w:t>。</w:t>
      </w:r>
    </w:p>
    <w:p w14:paraId="4A291B23" w14:textId="77777777" w:rsidR="003F0030" w:rsidRDefault="003F0030">
      <w:pPr>
        <w:spacing w:line="360" w:lineRule="auto"/>
        <w:ind w:firstLineChars="1700" w:firstLine="3584"/>
        <w:rPr>
          <w:b/>
          <w:szCs w:val="21"/>
        </w:rPr>
      </w:pPr>
      <w:bookmarkStart w:id="164" w:name="_Hlk60649458"/>
    </w:p>
    <w:bookmarkEnd w:id="164"/>
    <w:p w14:paraId="2602E130" w14:textId="77777777" w:rsidR="003F0030" w:rsidRDefault="0039486E">
      <w:pPr>
        <w:spacing w:line="360" w:lineRule="auto"/>
        <w:ind w:firstLineChars="1700" w:firstLine="3584"/>
        <w:rPr>
          <w:b/>
          <w:szCs w:val="21"/>
        </w:rPr>
      </w:pPr>
      <w:r>
        <w:rPr>
          <w:rFonts w:hint="eastAsia"/>
          <w:b/>
          <w:szCs w:val="21"/>
        </w:rPr>
        <w:t>中小企业声明函（服务）</w:t>
      </w:r>
    </w:p>
    <w:p w14:paraId="5785AF40" w14:textId="77777777" w:rsidR="003F0030" w:rsidRDefault="0039486E">
      <w:pPr>
        <w:spacing w:line="360" w:lineRule="auto"/>
        <w:ind w:firstLine="420"/>
        <w:rPr>
          <w:bCs/>
          <w:szCs w:val="21"/>
        </w:rPr>
      </w:pPr>
      <w:r>
        <w:rPr>
          <w:rFonts w:hint="eastAsia"/>
          <w:bCs/>
          <w:szCs w:val="21"/>
        </w:rPr>
        <w:t>本公司（联合体）郑重声明，根据《政府采购促进中小企业发展管理办法》（财库﹝</w:t>
      </w:r>
      <w:r>
        <w:rPr>
          <w:rFonts w:hint="eastAsia"/>
          <w:bCs/>
          <w:szCs w:val="21"/>
        </w:rPr>
        <w:t>2020</w:t>
      </w:r>
      <w:r>
        <w:rPr>
          <w:rFonts w:hint="eastAsia"/>
          <w:bCs/>
          <w:szCs w:val="21"/>
        </w:rPr>
        <w:t>﹞</w:t>
      </w:r>
      <w:r>
        <w:rPr>
          <w:rFonts w:hint="eastAsia"/>
          <w:bCs/>
          <w:szCs w:val="21"/>
        </w:rPr>
        <w:t xml:space="preserve">46 </w:t>
      </w:r>
      <w:r>
        <w:rPr>
          <w:rFonts w:hint="eastAsia"/>
          <w:bCs/>
          <w:szCs w:val="21"/>
        </w:rPr>
        <w:t>号）的规定，本公司（联合体）参加</w:t>
      </w:r>
      <w:r>
        <w:rPr>
          <w:rFonts w:hint="eastAsia"/>
          <w:bCs/>
          <w:szCs w:val="21"/>
          <w:u w:val="single"/>
        </w:rPr>
        <w:t>（单位名称）</w:t>
      </w:r>
      <w:r>
        <w:rPr>
          <w:rFonts w:hint="eastAsia"/>
          <w:bCs/>
          <w:szCs w:val="21"/>
        </w:rPr>
        <w:t>的</w:t>
      </w:r>
      <w:r>
        <w:rPr>
          <w:rFonts w:hint="eastAsia"/>
          <w:bCs/>
          <w:szCs w:val="21"/>
          <w:u w:val="single"/>
        </w:rPr>
        <w:t>（项目名称）</w:t>
      </w:r>
      <w:r>
        <w:rPr>
          <w:rFonts w:hint="eastAsia"/>
          <w:bCs/>
          <w:szCs w:val="21"/>
        </w:rPr>
        <w:t>采购活动，服务全部由符合政策要求的中小企业承接。相关企业（含联合体中的中小企业、签订分包意向协议的中小企业）</w:t>
      </w:r>
      <w:r>
        <w:rPr>
          <w:rFonts w:hint="eastAsia"/>
          <w:bCs/>
          <w:szCs w:val="21"/>
        </w:rPr>
        <w:t xml:space="preserve"> </w:t>
      </w:r>
      <w:r>
        <w:rPr>
          <w:rFonts w:hint="eastAsia"/>
          <w:bCs/>
          <w:szCs w:val="21"/>
        </w:rPr>
        <w:t>的具体情况如下：</w:t>
      </w:r>
    </w:p>
    <w:p w14:paraId="3EA108A9" w14:textId="77777777" w:rsidR="003F0030" w:rsidRDefault="0039486E">
      <w:pPr>
        <w:spacing w:line="360" w:lineRule="auto"/>
        <w:ind w:firstLine="420"/>
        <w:rPr>
          <w:bCs/>
          <w:szCs w:val="21"/>
        </w:rPr>
      </w:pPr>
      <w:r>
        <w:rPr>
          <w:bCs/>
          <w:szCs w:val="21"/>
        </w:rPr>
        <w:t>1.</w:t>
      </w:r>
      <w:r>
        <w:rPr>
          <w:rFonts w:hint="eastAsia"/>
          <w:bCs/>
          <w:szCs w:val="21"/>
          <w:u w:val="single"/>
        </w:rPr>
        <w:t>（标的名称）</w:t>
      </w:r>
      <w:r>
        <w:rPr>
          <w:rFonts w:hint="eastAsia"/>
          <w:bCs/>
          <w:szCs w:val="21"/>
        </w:rPr>
        <w:t>，属于</w:t>
      </w:r>
      <w:r>
        <w:rPr>
          <w:rFonts w:hint="eastAsia"/>
          <w:bCs/>
          <w:szCs w:val="21"/>
          <w:u w:val="single"/>
        </w:rPr>
        <w:t>（采购文件中明确的所属行业）</w:t>
      </w:r>
      <w:r>
        <w:rPr>
          <w:rFonts w:hint="eastAsia"/>
          <w:bCs/>
          <w:szCs w:val="21"/>
        </w:rPr>
        <w:t>行业；承接企业为</w:t>
      </w:r>
      <w:r>
        <w:rPr>
          <w:rFonts w:hint="eastAsia"/>
          <w:bCs/>
          <w:szCs w:val="21"/>
          <w:u w:val="single"/>
        </w:rPr>
        <w:t>（企业名称）</w:t>
      </w:r>
      <w:r>
        <w:rPr>
          <w:rFonts w:hint="eastAsia"/>
          <w:bCs/>
          <w:szCs w:val="21"/>
        </w:rPr>
        <w:t>，从业人员</w:t>
      </w:r>
      <w:r>
        <w:rPr>
          <w:bCs/>
          <w:szCs w:val="21"/>
          <w:u w:val="single"/>
        </w:rPr>
        <w:t xml:space="preserve">    </w:t>
      </w:r>
      <w:r>
        <w:rPr>
          <w:rFonts w:hint="eastAsia"/>
          <w:bCs/>
          <w:szCs w:val="21"/>
        </w:rPr>
        <w:t>人，营业收入为</w:t>
      </w:r>
      <w:r>
        <w:rPr>
          <w:rFonts w:hint="eastAsia"/>
          <w:bCs/>
          <w:szCs w:val="21"/>
          <w:u w:val="single"/>
        </w:rPr>
        <w:t xml:space="preserve"> </w:t>
      </w:r>
      <w:r>
        <w:rPr>
          <w:bCs/>
          <w:szCs w:val="21"/>
          <w:u w:val="single"/>
        </w:rPr>
        <w:t xml:space="preserve">  </w:t>
      </w:r>
      <w:r>
        <w:rPr>
          <w:rFonts w:hint="eastAsia"/>
          <w:bCs/>
          <w:szCs w:val="21"/>
          <w:u w:val="single"/>
        </w:rPr>
        <w:t xml:space="preserve"> </w:t>
      </w:r>
      <w:r>
        <w:rPr>
          <w:rFonts w:hint="eastAsia"/>
          <w:bCs/>
          <w:szCs w:val="21"/>
        </w:rPr>
        <w:t>万元，资产总额为</w:t>
      </w:r>
      <w:r>
        <w:rPr>
          <w:rFonts w:hint="eastAsia"/>
          <w:bCs/>
          <w:szCs w:val="21"/>
          <w:u w:val="single"/>
        </w:rPr>
        <w:t xml:space="preserve">    </w:t>
      </w:r>
      <w:r>
        <w:rPr>
          <w:rFonts w:hint="eastAsia"/>
          <w:bCs/>
          <w:szCs w:val="21"/>
        </w:rPr>
        <w:t>万元，属于</w:t>
      </w:r>
      <w:r>
        <w:rPr>
          <w:rFonts w:hint="eastAsia"/>
          <w:bCs/>
          <w:szCs w:val="21"/>
          <w:u w:val="single"/>
        </w:rPr>
        <w:t>（中型企业、小型企业、微型企业）</w:t>
      </w:r>
      <w:r>
        <w:rPr>
          <w:rFonts w:hint="eastAsia"/>
          <w:bCs/>
          <w:szCs w:val="21"/>
        </w:rPr>
        <w:t>；</w:t>
      </w:r>
    </w:p>
    <w:p w14:paraId="42D61023" w14:textId="77777777" w:rsidR="003F0030" w:rsidRDefault="0039486E">
      <w:pPr>
        <w:spacing w:line="360" w:lineRule="auto"/>
        <w:ind w:firstLine="420"/>
        <w:rPr>
          <w:bCs/>
          <w:szCs w:val="21"/>
        </w:rPr>
      </w:pPr>
      <w:r>
        <w:rPr>
          <w:bCs/>
          <w:szCs w:val="21"/>
        </w:rPr>
        <w:t>2.</w:t>
      </w:r>
      <w:r>
        <w:rPr>
          <w:rFonts w:hint="eastAsia"/>
          <w:bCs/>
          <w:szCs w:val="21"/>
          <w:u w:val="single"/>
        </w:rPr>
        <w:t>（标的名称）</w:t>
      </w:r>
      <w:r>
        <w:rPr>
          <w:rFonts w:hint="eastAsia"/>
          <w:bCs/>
          <w:szCs w:val="21"/>
        </w:rPr>
        <w:t>，属于</w:t>
      </w:r>
      <w:r>
        <w:rPr>
          <w:rFonts w:hint="eastAsia"/>
          <w:bCs/>
          <w:szCs w:val="21"/>
          <w:u w:val="single"/>
        </w:rPr>
        <w:t>（采购文件中明确的所属行业）</w:t>
      </w:r>
      <w:r>
        <w:rPr>
          <w:rFonts w:hint="eastAsia"/>
          <w:bCs/>
          <w:szCs w:val="21"/>
        </w:rPr>
        <w:t>行业；承接企业为</w:t>
      </w:r>
      <w:r>
        <w:rPr>
          <w:rFonts w:hint="eastAsia"/>
          <w:bCs/>
          <w:szCs w:val="21"/>
          <w:u w:val="single"/>
        </w:rPr>
        <w:t>（企业名称）</w:t>
      </w:r>
      <w:r>
        <w:rPr>
          <w:rFonts w:hint="eastAsia"/>
          <w:bCs/>
          <w:szCs w:val="21"/>
        </w:rPr>
        <w:t>，从业人员</w:t>
      </w:r>
      <w:r>
        <w:rPr>
          <w:rFonts w:hint="eastAsia"/>
          <w:bCs/>
          <w:szCs w:val="21"/>
          <w:u w:val="single"/>
        </w:rPr>
        <w:t xml:space="preserve">       </w:t>
      </w:r>
      <w:r>
        <w:rPr>
          <w:rFonts w:hint="eastAsia"/>
          <w:bCs/>
          <w:szCs w:val="21"/>
        </w:rPr>
        <w:t>人，营业收入为</w:t>
      </w:r>
      <w:r>
        <w:rPr>
          <w:rFonts w:hint="eastAsia"/>
          <w:bCs/>
          <w:szCs w:val="21"/>
          <w:u w:val="single"/>
        </w:rPr>
        <w:t xml:space="preserve">     </w:t>
      </w:r>
      <w:r>
        <w:rPr>
          <w:rFonts w:hint="eastAsia"/>
          <w:bCs/>
          <w:szCs w:val="21"/>
        </w:rPr>
        <w:t>万元，资产总额为</w:t>
      </w:r>
      <w:r>
        <w:rPr>
          <w:rFonts w:hint="eastAsia"/>
          <w:bCs/>
          <w:szCs w:val="21"/>
          <w:u w:val="single"/>
        </w:rPr>
        <w:t xml:space="preserve"> </w:t>
      </w:r>
      <w:r>
        <w:rPr>
          <w:bCs/>
          <w:szCs w:val="21"/>
          <w:u w:val="single"/>
        </w:rPr>
        <w:t xml:space="preserve">     </w:t>
      </w:r>
      <w:r>
        <w:rPr>
          <w:rFonts w:hint="eastAsia"/>
          <w:bCs/>
          <w:szCs w:val="21"/>
          <w:u w:val="single"/>
        </w:rPr>
        <w:t xml:space="preserve"> </w:t>
      </w:r>
      <w:r>
        <w:rPr>
          <w:rFonts w:hint="eastAsia"/>
          <w:bCs/>
          <w:szCs w:val="21"/>
        </w:rPr>
        <w:t>万元，属于</w:t>
      </w:r>
      <w:r>
        <w:rPr>
          <w:rFonts w:hint="eastAsia"/>
          <w:bCs/>
          <w:szCs w:val="21"/>
          <w:u w:val="single"/>
        </w:rPr>
        <w:t>（中型企业、小型企业、微型企业）</w:t>
      </w:r>
      <w:r>
        <w:rPr>
          <w:rFonts w:hint="eastAsia"/>
          <w:bCs/>
          <w:szCs w:val="21"/>
        </w:rPr>
        <w:t>；</w:t>
      </w:r>
    </w:p>
    <w:p w14:paraId="2935F944" w14:textId="77777777" w:rsidR="003F0030" w:rsidRDefault="0039486E">
      <w:pPr>
        <w:spacing w:line="360" w:lineRule="auto"/>
        <w:ind w:firstLine="420"/>
        <w:rPr>
          <w:bCs/>
          <w:szCs w:val="21"/>
        </w:rPr>
      </w:pPr>
      <w:r>
        <w:rPr>
          <w:rFonts w:hint="eastAsia"/>
          <w:bCs/>
          <w:szCs w:val="21"/>
        </w:rPr>
        <w:t>……</w:t>
      </w:r>
    </w:p>
    <w:p w14:paraId="16A8646C" w14:textId="77777777" w:rsidR="003F0030" w:rsidRDefault="0039486E">
      <w:pPr>
        <w:spacing w:line="360" w:lineRule="auto"/>
        <w:ind w:firstLine="420"/>
        <w:rPr>
          <w:bCs/>
          <w:szCs w:val="21"/>
        </w:rPr>
      </w:pPr>
      <w:r>
        <w:rPr>
          <w:rFonts w:hint="eastAsia"/>
          <w:bCs/>
          <w:szCs w:val="21"/>
        </w:rPr>
        <w:t>以上企业，不属于大企业的分支机构，不存在控股股东为大企业的情形，也不存在与大企业的负责人为同一人的情形。</w:t>
      </w:r>
    </w:p>
    <w:p w14:paraId="552137FC" w14:textId="77777777" w:rsidR="003F0030" w:rsidRDefault="0039486E">
      <w:pPr>
        <w:spacing w:line="360" w:lineRule="auto"/>
        <w:ind w:firstLine="420"/>
        <w:rPr>
          <w:bCs/>
          <w:szCs w:val="21"/>
        </w:rPr>
      </w:pPr>
      <w:r>
        <w:rPr>
          <w:rFonts w:hint="eastAsia"/>
          <w:bCs/>
          <w:szCs w:val="21"/>
        </w:rPr>
        <w:t>本企业对上述声明内容的真实性负责。如有虚假，将依法承担相应责任。</w:t>
      </w:r>
    </w:p>
    <w:p w14:paraId="766D9396" w14:textId="77777777" w:rsidR="003F0030" w:rsidRDefault="0039486E">
      <w:pPr>
        <w:spacing w:line="360" w:lineRule="auto"/>
        <w:ind w:firstLineChars="1500" w:firstLine="3150"/>
        <w:rPr>
          <w:bCs/>
          <w:szCs w:val="21"/>
        </w:rPr>
      </w:pPr>
      <w:r>
        <w:rPr>
          <w:rFonts w:hint="eastAsia"/>
          <w:bCs/>
          <w:szCs w:val="21"/>
        </w:rPr>
        <w:t>企业名称（电子签章）：</w:t>
      </w:r>
      <w:r>
        <w:rPr>
          <w:rFonts w:hint="eastAsia"/>
          <w:bCs/>
          <w:szCs w:val="21"/>
        </w:rPr>
        <w:t xml:space="preserve"> </w:t>
      </w:r>
      <w:r>
        <w:rPr>
          <w:bCs/>
          <w:szCs w:val="21"/>
        </w:rPr>
        <w:t xml:space="preserve"> </w:t>
      </w:r>
      <w:r>
        <w:rPr>
          <w:rFonts w:hint="eastAsia"/>
          <w:bCs/>
          <w:szCs w:val="21"/>
        </w:rPr>
        <w:t>日期：</w:t>
      </w:r>
    </w:p>
    <w:p w14:paraId="64C3E7E9" w14:textId="77777777" w:rsidR="003F0030" w:rsidRDefault="0039486E">
      <w:pPr>
        <w:spacing w:line="360" w:lineRule="auto"/>
        <w:jc w:val="left"/>
        <w:rPr>
          <w:bCs/>
          <w:szCs w:val="21"/>
        </w:rPr>
      </w:pPr>
      <w:r>
        <w:rPr>
          <w:rFonts w:hint="eastAsia"/>
          <w:bCs/>
          <w:szCs w:val="21"/>
        </w:rPr>
        <w:t>（</w:t>
      </w:r>
      <w:r>
        <w:rPr>
          <w:rFonts w:hint="eastAsia"/>
          <w:bCs/>
          <w:szCs w:val="21"/>
        </w:rPr>
        <w:t>1</w:t>
      </w:r>
      <w:r>
        <w:rPr>
          <w:rFonts w:hint="eastAsia"/>
          <w:bCs/>
          <w:szCs w:val="21"/>
        </w:rPr>
        <w:t>）标的名称按照第二章采购需求一览表中的名称填写，</w:t>
      </w:r>
      <w:r>
        <w:rPr>
          <w:szCs w:val="21"/>
        </w:rPr>
        <w:t>所属行业标明</w:t>
      </w:r>
      <w:r>
        <w:rPr>
          <w:szCs w:val="21"/>
        </w:rPr>
        <w:t>“/”</w:t>
      </w:r>
      <w:r>
        <w:rPr>
          <w:szCs w:val="21"/>
        </w:rPr>
        <w:t>的</w:t>
      </w:r>
      <w:r>
        <w:rPr>
          <w:rFonts w:hint="eastAsia"/>
          <w:bCs/>
          <w:szCs w:val="21"/>
        </w:rPr>
        <w:t>，无需在上表填写。</w:t>
      </w:r>
    </w:p>
    <w:p w14:paraId="4AA4D0C0" w14:textId="77777777" w:rsidR="003F0030" w:rsidRDefault="0039486E">
      <w:pPr>
        <w:spacing w:line="360" w:lineRule="auto"/>
        <w:jc w:val="left"/>
        <w:rPr>
          <w:bCs/>
          <w:szCs w:val="21"/>
        </w:rPr>
      </w:pPr>
      <w:r>
        <w:rPr>
          <w:rFonts w:hint="eastAsia"/>
          <w:bCs/>
          <w:szCs w:val="21"/>
        </w:rPr>
        <w:t>（</w:t>
      </w:r>
      <w:r>
        <w:rPr>
          <w:bCs/>
          <w:szCs w:val="21"/>
        </w:rPr>
        <w:t>2</w:t>
      </w:r>
      <w:r>
        <w:rPr>
          <w:rFonts w:hint="eastAsia"/>
          <w:bCs/>
          <w:szCs w:val="21"/>
        </w:rPr>
        <w:t>）如供应商为联合体或分包的，声明函中“项目名称”应填写联合体中小微企业承担的具体内容或者小微企业具体分包内容。</w:t>
      </w:r>
    </w:p>
    <w:p w14:paraId="2FE9404D" w14:textId="77777777" w:rsidR="003F0030" w:rsidRDefault="0039486E">
      <w:pPr>
        <w:spacing w:line="360" w:lineRule="auto"/>
        <w:jc w:val="left"/>
        <w:rPr>
          <w:bCs/>
          <w:szCs w:val="21"/>
        </w:rPr>
      </w:pPr>
      <w:r>
        <w:rPr>
          <w:rFonts w:hint="eastAsia"/>
          <w:bCs/>
          <w:szCs w:val="21"/>
        </w:rPr>
        <w:t>（</w:t>
      </w:r>
      <w:r>
        <w:rPr>
          <w:bCs/>
          <w:szCs w:val="21"/>
        </w:rPr>
        <w:t>3</w:t>
      </w:r>
      <w:r>
        <w:rPr>
          <w:rFonts w:hint="eastAsia"/>
          <w:bCs/>
          <w:szCs w:val="21"/>
        </w:rPr>
        <w:t>）从业人员、营业收入、资产总额填报上一年度数据，无上一年度数据的新成立企业参照国务院批准的中小企业划分标准，根据企业自身情况如实判断。</w:t>
      </w:r>
    </w:p>
    <w:p w14:paraId="225488B1" w14:textId="77777777" w:rsidR="003F0030" w:rsidRDefault="0039486E">
      <w:pPr>
        <w:spacing w:line="360" w:lineRule="auto"/>
        <w:jc w:val="left"/>
        <w:rPr>
          <w:bCs/>
          <w:szCs w:val="21"/>
        </w:rPr>
      </w:pPr>
      <w:r>
        <w:rPr>
          <w:rFonts w:hint="eastAsia"/>
          <w:bCs/>
          <w:szCs w:val="21"/>
        </w:rPr>
        <w:t>（</w:t>
      </w:r>
      <w:r>
        <w:rPr>
          <w:bCs/>
          <w:szCs w:val="21"/>
        </w:rPr>
        <w:t>4</w:t>
      </w:r>
      <w:r>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200CA30D" w14:textId="77777777" w:rsidR="003F0030" w:rsidRDefault="0039486E">
      <w:pPr>
        <w:spacing w:line="360" w:lineRule="auto"/>
        <w:jc w:val="left"/>
        <w:rPr>
          <w:bCs/>
          <w:szCs w:val="21"/>
        </w:rPr>
      </w:pPr>
      <w:r>
        <w:rPr>
          <w:rFonts w:hint="eastAsia"/>
          <w:bCs/>
          <w:szCs w:val="21"/>
        </w:rPr>
        <w:t>（</w:t>
      </w:r>
      <w:r>
        <w:rPr>
          <w:rFonts w:hint="eastAsia"/>
          <w:bCs/>
          <w:szCs w:val="21"/>
        </w:rPr>
        <w:t>5</w:t>
      </w:r>
      <w:r>
        <w:rPr>
          <w:rFonts w:hint="eastAsia"/>
          <w:bCs/>
          <w:szCs w:val="21"/>
        </w:rPr>
        <w:t>）根据国家统计局《劳动工资统计报表制度》，从业人员数是指本单位工作，并取得工资或其他形式劳动报酬的人员数，是在岗职工、劳务派遣人员及其他从业人员之和。</w:t>
      </w:r>
    </w:p>
    <w:p w14:paraId="1FD7FEC5" w14:textId="77777777" w:rsidR="003F0030" w:rsidRDefault="0039486E">
      <w:pPr>
        <w:spacing w:line="360" w:lineRule="auto"/>
        <w:jc w:val="left"/>
        <w:rPr>
          <w:bCs/>
          <w:szCs w:val="21"/>
        </w:rPr>
      </w:pPr>
      <w:r>
        <w:rPr>
          <w:rFonts w:hint="eastAsia"/>
          <w:bCs/>
          <w:szCs w:val="21"/>
        </w:rPr>
        <w:t>（</w:t>
      </w:r>
      <w:r>
        <w:rPr>
          <w:bCs/>
          <w:szCs w:val="21"/>
        </w:rPr>
        <w:t>6</w:t>
      </w:r>
      <w:r>
        <w:rPr>
          <w:rFonts w:hint="eastAsia"/>
          <w:bCs/>
          <w:szCs w:val="21"/>
        </w:rPr>
        <w:t>）本声明函由供应商填写，供应商应按中小企业划分标准《关于印发中小企业划型标准规定的通知》（工信部联企业〔</w:t>
      </w:r>
      <w:r>
        <w:rPr>
          <w:rFonts w:hint="eastAsia"/>
          <w:bCs/>
          <w:szCs w:val="21"/>
        </w:rPr>
        <w:t>2011</w:t>
      </w:r>
      <w:r>
        <w:rPr>
          <w:rFonts w:hint="eastAsia"/>
          <w:bCs/>
          <w:szCs w:val="21"/>
        </w:rPr>
        <w:t>〕</w:t>
      </w:r>
      <w:r>
        <w:rPr>
          <w:rFonts w:hint="eastAsia"/>
          <w:bCs/>
          <w:szCs w:val="21"/>
        </w:rPr>
        <w:t>300</w:t>
      </w:r>
      <w:r>
        <w:rPr>
          <w:rFonts w:hint="eastAsia"/>
          <w:bCs/>
          <w:szCs w:val="21"/>
        </w:rPr>
        <w:t>号</w:t>
      </w:r>
      <w:r>
        <w:rPr>
          <w:rFonts w:hint="eastAsia"/>
          <w:szCs w:val="21"/>
        </w:rPr>
        <w:t>以及《金融业企业划型标准规定》（银发〔</w:t>
      </w:r>
      <w:r>
        <w:rPr>
          <w:rFonts w:hint="eastAsia"/>
          <w:szCs w:val="21"/>
        </w:rPr>
        <w:t>2015</w:t>
      </w:r>
      <w:r>
        <w:rPr>
          <w:rFonts w:hint="eastAsia"/>
          <w:szCs w:val="21"/>
        </w:rPr>
        <w:t>〕</w:t>
      </w:r>
      <w:r>
        <w:rPr>
          <w:rFonts w:hint="eastAsia"/>
          <w:szCs w:val="21"/>
        </w:rPr>
        <w:t>309</w:t>
      </w:r>
      <w:r>
        <w:rPr>
          <w:rFonts w:hint="eastAsia"/>
          <w:szCs w:val="21"/>
        </w:rPr>
        <w:t>号）</w:t>
      </w:r>
      <w:r>
        <w:rPr>
          <w:rFonts w:hint="eastAsia"/>
          <w:bCs/>
          <w:szCs w:val="21"/>
        </w:rPr>
        <w:t>）判断是否为中小企业。</w:t>
      </w:r>
    </w:p>
    <w:p w14:paraId="3C558543" w14:textId="77777777" w:rsidR="003F0030" w:rsidRDefault="0039486E">
      <w:pPr>
        <w:spacing w:line="360" w:lineRule="auto"/>
        <w:jc w:val="left"/>
        <w:rPr>
          <w:bCs/>
          <w:szCs w:val="21"/>
        </w:rPr>
      </w:pPr>
      <w:r>
        <w:rPr>
          <w:rFonts w:hint="eastAsia"/>
          <w:bCs/>
          <w:szCs w:val="21"/>
        </w:rPr>
        <w:t>（</w:t>
      </w:r>
      <w:r>
        <w:rPr>
          <w:bCs/>
          <w:szCs w:val="21"/>
        </w:rPr>
        <w:t>7</w:t>
      </w:r>
      <w:r>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37E62FEF" w14:textId="77777777" w:rsidR="003F0030" w:rsidRDefault="0039486E">
      <w:pPr>
        <w:spacing w:line="360" w:lineRule="auto"/>
        <w:jc w:val="left"/>
        <w:rPr>
          <w:bCs/>
          <w:szCs w:val="21"/>
        </w:rPr>
      </w:pPr>
      <w:r>
        <w:rPr>
          <w:rFonts w:hint="eastAsia"/>
          <w:bCs/>
          <w:szCs w:val="21"/>
        </w:rPr>
        <w:lastRenderedPageBreak/>
        <w:t>（</w:t>
      </w:r>
      <w:r>
        <w:rPr>
          <w:bCs/>
          <w:szCs w:val="21"/>
        </w:rPr>
        <w:t>8</w:t>
      </w:r>
      <w:r>
        <w:rPr>
          <w:rFonts w:hint="eastAsia"/>
          <w:bCs/>
          <w:szCs w:val="21"/>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14C9C070" w14:textId="77777777" w:rsidR="003F0030" w:rsidRDefault="003F0030">
      <w:pPr>
        <w:snapToGrid w:val="0"/>
        <w:spacing w:before="50" w:afterLines="50" w:after="120"/>
        <w:jc w:val="left"/>
        <w:rPr>
          <w:szCs w:val="21"/>
        </w:rPr>
      </w:pPr>
    </w:p>
    <w:p w14:paraId="1AE84FA6" w14:textId="77777777" w:rsidR="003F0030" w:rsidRDefault="0039486E">
      <w:pPr>
        <w:snapToGrid w:val="0"/>
        <w:spacing w:before="50" w:afterLines="50" w:after="120"/>
        <w:jc w:val="left"/>
        <w:rPr>
          <w:szCs w:val="21"/>
        </w:rPr>
      </w:pPr>
      <w:r>
        <w:rPr>
          <w:szCs w:val="21"/>
        </w:rPr>
        <w:t>14.2</w:t>
      </w:r>
      <w:r>
        <w:rPr>
          <w:szCs w:val="21"/>
        </w:rPr>
        <w:t>监狱企业须提供最新一期《</w:t>
      </w:r>
      <w:r>
        <w:rPr>
          <w:szCs w:val="21"/>
        </w:rPr>
        <w:t>XX</w:t>
      </w:r>
      <w:r>
        <w:rPr>
          <w:szCs w:val="21"/>
        </w:rPr>
        <w:t>省监狱企业产品目录》或其他监狱企业证明材料。（非监狱企业无需提供）</w:t>
      </w:r>
    </w:p>
    <w:p w14:paraId="5D44474E" w14:textId="77777777" w:rsidR="003F0030" w:rsidRDefault="003F0030">
      <w:pPr>
        <w:snapToGrid w:val="0"/>
        <w:spacing w:before="50" w:afterLines="50" w:after="120"/>
        <w:jc w:val="left"/>
        <w:rPr>
          <w:szCs w:val="21"/>
        </w:rPr>
      </w:pPr>
    </w:p>
    <w:p w14:paraId="1F70576D" w14:textId="77777777" w:rsidR="003F0030" w:rsidRDefault="0039486E">
      <w:pPr>
        <w:snapToGrid w:val="0"/>
        <w:spacing w:before="50" w:afterLines="50" w:after="120"/>
        <w:jc w:val="left"/>
      </w:pPr>
      <w:r>
        <w:rPr>
          <w:szCs w:val="21"/>
        </w:rPr>
        <w:t>14.3</w:t>
      </w:r>
      <w:bookmarkStart w:id="165" w:name="_Hlk19051624"/>
      <w:r>
        <w:t>残疾人福利性单位须提供《残疾人福利性单位声明函》，格式如下。</w:t>
      </w:r>
      <w:r>
        <w:rPr>
          <w:szCs w:val="21"/>
        </w:rPr>
        <w:t>（非残疾人福利性单位无需提供）</w:t>
      </w:r>
    </w:p>
    <w:p w14:paraId="33D6AD24" w14:textId="77777777" w:rsidR="003F0030" w:rsidRDefault="0039486E">
      <w:pPr>
        <w:spacing w:line="360" w:lineRule="auto"/>
        <w:jc w:val="center"/>
        <w:rPr>
          <w:b/>
          <w:szCs w:val="21"/>
        </w:rPr>
      </w:pPr>
      <w:bookmarkStart w:id="166" w:name="OLE_LINK13"/>
      <w:bookmarkStart w:id="167" w:name="OLE_LINK14"/>
      <w:bookmarkEnd w:id="165"/>
      <w:r>
        <w:rPr>
          <w:b/>
          <w:szCs w:val="21"/>
        </w:rPr>
        <w:t>残疾人福利性单位声明函</w:t>
      </w:r>
      <w:bookmarkEnd w:id="166"/>
      <w:bookmarkEnd w:id="167"/>
    </w:p>
    <w:p w14:paraId="4DBD0EED" w14:textId="77777777" w:rsidR="003F0030" w:rsidRDefault="0039486E">
      <w:pPr>
        <w:spacing w:line="360" w:lineRule="auto"/>
        <w:ind w:firstLine="420"/>
        <w:jc w:val="left"/>
        <w:rPr>
          <w:szCs w:val="21"/>
        </w:rPr>
      </w:pPr>
      <w:r>
        <w:rPr>
          <w:szCs w:val="21"/>
        </w:rPr>
        <w:t>本单位郑重声明，根据《财政部</w:t>
      </w:r>
      <w:r>
        <w:rPr>
          <w:szCs w:val="21"/>
        </w:rPr>
        <w:t xml:space="preserve"> </w:t>
      </w:r>
      <w:r>
        <w:rPr>
          <w:szCs w:val="21"/>
        </w:rPr>
        <w:t>民政部</w:t>
      </w:r>
      <w:r>
        <w:rPr>
          <w:szCs w:val="21"/>
        </w:rPr>
        <w:t xml:space="preserve"> </w:t>
      </w:r>
      <w:r>
        <w:rPr>
          <w:szCs w:val="21"/>
        </w:rPr>
        <w:t>中国残疾人联合会关于促进残疾人就业政府采购政策的通知》（财库〔</w:t>
      </w:r>
      <w:r>
        <w:rPr>
          <w:szCs w:val="21"/>
        </w:rPr>
        <w:t>2017</w:t>
      </w:r>
      <w:r>
        <w:rPr>
          <w:szCs w:val="21"/>
        </w:rPr>
        <w:t>〕</w:t>
      </w:r>
      <w:r>
        <w:rPr>
          <w:szCs w:val="21"/>
        </w:rPr>
        <w:t>141</w:t>
      </w:r>
      <w:r>
        <w:rPr>
          <w:szCs w:val="21"/>
        </w:rPr>
        <w:t>号）的规定，本单位为符合条件的残疾人福利性单位，且本单位参加</w:t>
      </w:r>
      <w:r>
        <w:rPr>
          <w:szCs w:val="21"/>
          <w:u w:val="single"/>
        </w:rPr>
        <w:t xml:space="preserve">        </w:t>
      </w:r>
      <w:r>
        <w:rPr>
          <w:szCs w:val="21"/>
        </w:rPr>
        <w:t>单位的</w:t>
      </w:r>
      <w:r>
        <w:rPr>
          <w:szCs w:val="21"/>
          <w:u w:val="single"/>
        </w:rPr>
        <w:t xml:space="preserve">           </w:t>
      </w:r>
      <w:r>
        <w:rPr>
          <w:szCs w:val="21"/>
        </w:rPr>
        <w:t>项目采购活动提供本单位制造的货物（由本单位承担工程</w:t>
      </w:r>
      <w:r>
        <w:rPr>
          <w:szCs w:val="21"/>
        </w:rPr>
        <w:t>/</w:t>
      </w:r>
      <w:r>
        <w:rPr>
          <w:szCs w:val="21"/>
        </w:rPr>
        <w:t>提供服务），或者提供其他残疾人福利性单位制造的货物（不包括使用非残疾人福利性单位注册商标的货物）。</w:t>
      </w:r>
    </w:p>
    <w:p w14:paraId="68F2738F" w14:textId="77777777" w:rsidR="003F0030" w:rsidRDefault="0039486E">
      <w:pPr>
        <w:spacing w:line="360" w:lineRule="auto"/>
        <w:ind w:firstLine="420"/>
        <w:rPr>
          <w:szCs w:val="21"/>
        </w:rPr>
      </w:pPr>
      <w:r>
        <w:rPr>
          <w:szCs w:val="21"/>
        </w:rPr>
        <w:t>本单位对上述声明的真实性负责。如有虚假，将依法承担相应责任。</w:t>
      </w:r>
    </w:p>
    <w:p w14:paraId="38483082" w14:textId="77777777" w:rsidR="003F0030" w:rsidRDefault="0039486E">
      <w:pPr>
        <w:spacing w:line="360" w:lineRule="auto"/>
        <w:ind w:firstLine="420"/>
        <w:rPr>
          <w:spacing w:val="6"/>
          <w:szCs w:val="21"/>
        </w:rPr>
      </w:pPr>
      <w:r>
        <w:rPr>
          <w:spacing w:val="6"/>
          <w:sz w:val="30"/>
          <w:szCs w:val="30"/>
        </w:rPr>
        <w:t xml:space="preserve"> </w:t>
      </w:r>
      <w:r>
        <w:rPr>
          <w:spacing w:val="6"/>
          <w:szCs w:val="21"/>
        </w:rPr>
        <w:t xml:space="preserve"> </w:t>
      </w:r>
      <w:r>
        <w:rPr>
          <w:rFonts w:hint="eastAsia"/>
          <w:spacing w:val="6"/>
          <w:szCs w:val="21"/>
        </w:rPr>
        <w:t xml:space="preserve">                                            </w:t>
      </w:r>
    </w:p>
    <w:p w14:paraId="4479B2DC" w14:textId="77777777" w:rsidR="003F0030" w:rsidRDefault="0039486E">
      <w:pPr>
        <w:spacing w:line="360" w:lineRule="auto"/>
        <w:ind w:firstLine="420"/>
        <w:jc w:val="right"/>
        <w:rPr>
          <w:spacing w:val="6"/>
          <w:szCs w:val="21"/>
        </w:rPr>
      </w:pPr>
      <w:r>
        <w:rPr>
          <w:spacing w:val="6"/>
          <w:szCs w:val="21"/>
        </w:rPr>
        <w:t>单位名称（</w:t>
      </w:r>
      <w:r>
        <w:rPr>
          <w:rFonts w:hint="eastAsia"/>
          <w:spacing w:val="6"/>
          <w:szCs w:val="21"/>
        </w:rPr>
        <w:t>电子签章</w:t>
      </w:r>
      <w:r>
        <w:rPr>
          <w:spacing w:val="6"/>
          <w:szCs w:val="21"/>
        </w:rPr>
        <w:t>）：</w:t>
      </w:r>
      <w:r>
        <w:rPr>
          <w:spacing w:val="6"/>
          <w:szCs w:val="21"/>
        </w:rPr>
        <w:t xml:space="preserve">          </w:t>
      </w:r>
    </w:p>
    <w:p w14:paraId="0BCF6E47" w14:textId="77777777" w:rsidR="003F0030" w:rsidRDefault="0039486E">
      <w:pPr>
        <w:spacing w:line="360" w:lineRule="auto"/>
        <w:ind w:firstLine="420"/>
        <w:rPr>
          <w:szCs w:val="21"/>
        </w:rPr>
      </w:pPr>
      <w:r>
        <w:rPr>
          <w:spacing w:val="6"/>
          <w:szCs w:val="21"/>
        </w:rPr>
        <w:t xml:space="preserve"> </w:t>
      </w:r>
      <w:r>
        <w:rPr>
          <w:rFonts w:hint="eastAsia"/>
          <w:spacing w:val="6"/>
          <w:szCs w:val="21"/>
        </w:rPr>
        <w:t xml:space="preserve">                                                      </w:t>
      </w:r>
      <w:r>
        <w:rPr>
          <w:spacing w:val="6"/>
          <w:szCs w:val="21"/>
        </w:rPr>
        <w:t>日</w:t>
      </w:r>
      <w:r>
        <w:rPr>
          <w:spacing w:val="6"/>
          <w:szCs w:val="21"/>
        </w:rPr>
        <w:t xml:space="preserve">  </w:t>
      </w:r>
      <w:r>
        <w:rPr>
          <w:spacing w:val="6"/>
          <w:szCs w:val="21"/>
        </w:rPr>
        <w:t>期：</w:t>
      </w:r>
    </w:p>
    <w:p w14:paraId="2FC650CB" w14:textId="77777777" w:rsidR="003F0030" w:rsidRDefault="003F0030"/>
    <w:p w14:paraId="66163BA8" w14:textId="77777777" w:rsidR="003F0030" w:rsidRDefault="003F0030">
      <w:pPr>
        <w:spacing w:line="360" w:lineRule="auto"/>
        <w:rPr>
          <w:spacing w:val="6"/>
          <w:szCs w:val="21"/>
        </w:rPr>
      </w:pPr>
    </w:p>
    <w:p w14:paraId="7DFB99E8" w14:textId="77777777" w:rsidR="003F0030" w:rsidRDefault="003F0030">
      <w:pPr>
        <w:snapToGrid w:val="0"/>
        <w:spacing w:before="50" w:afterLines="50" w:after="120"/>
        <w:jc w:val="left"/>
        <w:rPr>
          <w:szCs w:val="21"/>
        </w:rPr>
        <w:sectPr w:rsidR="003F0030">
          <w:headerReference w:type="default" r:id="rId29"/>
          <w:pgSz w:w="11906" w:h="16838"/>
          <w:pgMar w:top="1418" w:right="1274" w:bottom="1418" w:left="1418" w:header="851" w:footer="992" w:gutter="0"/>
          <w:cols w:space="720"/>
          <w:docGrid w:linePitch="312"/>
        </w:sectPr>
      </w:pPr>
    </w:p>
    <w:p w14:paraId="384C5F7B" w14:textId="77777777" w:rsidR="003F0030" w:rsidRDefault="0039486E">
      <w:pPr>
        <w:snapToGrid w:val="0"/>
        <w:spacing w:before="50" w:afterLines="50" w:after="120"/>
        <w:jc w:val="left"/>
        <w:rPr>
          <w:szCs w:val="21"/>
        </w:rPr>
      </w:pPr>
      <w:r>
        <w:rPr>
          <w:szCs w:val="21"/>
        </w:rPr>
        <w:lastRenderedPageBreak/>
        <w:t>15.</w:t>
      </w:r>
      <w:r>
        <w:rPr>
          <w:rFonts w:hint="eastAsia"/>
        </w:rPr>
        <w:t xml:space="preserve"> </w:t>
      </w:r>
      <w:r>
        <w:rPr>
          <w:rFonts w:hint="eastAsia"/>
          <w:szCs w:val="21"/>
        </w:rPr>
        <w:t>无串标行为承诺函</w:t>
      </w:r>
    </w:p>
    <w:p w14:paraId="64F7B172" w14:textId="77777777" w:rsidR="003F0030" w:rsidRDefault="003F0030">
      <w:pPr>
        <w:snapToGrid w:val="0"/>
        <w:spacing w:before="50" w:afterLines="50" w:after="120"/>
        <w:jc w:val="center"/>
        <w:rPr>
          <w:szCs w:val="21"/>
        </w:rPr>
      </w:pPr>
    </w:p>
    <w:p w14:paraId="0D5F525C" w14:textId="77777777" w:rsidR="003F0030" w:rsidRDefault="0039486E">
      <w:pPr>
        <w:snapToGrid w:val="0"/>
        <w:spacing w:before="50" w:afterLines="50" w:after="120"/>
        <w:jc w:val="center"/>
        <w:rPr>
          <w:szCs w:val="21"/>
        </w:rPr>
      </w:pPr>
      <w:r>
        <w:rPr>
          <w:rFonts w:hint="eastAsia"/>
          <w:szCs w:val="21"/>
        </w:rPr>
        <w:t>供应商参加本项目无围标串标行为的承诺函</w:t>
      </w:r>
    </w:p>
    <w:p w14:paraId="1CE75523" w14:textId="77777777" w:rsidR="003F0030" w:rsidRDefault="003F0030">
      <w:pPr>
        <w:snapToGrid w:val="0"/>
        <w:spacing w:before="50" w:afterLines="50" w:after="120"/>
        <w:jc w:val="left"/>
        <w:rPr>
          <w:szCs w:val="21"/>
        </w:rPr>
      </w:pPr>
    </w:p>
    <w:p w14:paraId="71B9DEA7" w14:textId="77777777" w:rsidR="003F0030" w:rsidRDefault="0039486E">
      <w:pPr>
        <w:snapToGrid w:val="0"/>
        <w:spacing w:before="50" w:afterLines="50" w:after="120"/>
        <w:jc w:val="left"/>
        <w:rPr>
          <w:szCs w:val="21"/>
        </w:rPr>
      </w:pPr>
      <w:r>
        <w:rPr>
          <w:rFonts w:hint="eastAsia"/>
          <w:szCs w:val="21"/>
        </w:rPr>
        <w:t>一、我方承诺无下列相互串通投标的情形：</w:t>
      </w:r>
    </w:p>
    <w:p w14:paraId="029F9CB1" w14:textId="77777777" w:rsidR="003F0030" w:rsidRDefault="0039486E">
      <w:pPr>
        <w:snapToGrid w:val="0"/>
        <w:spacing w:before="50" w:afterLines="50" w:after="120"/>
        <w:jc w:val="left"/>
        <w:rPr>
          <w:szCs w:val="21"/>
        </w:rPr>
      </w:pPr>
      <w:r>
        <w:rPr>
          <w:rFonts w:hint="eastAsia"/>
          <w:szCs w:val="21"/>
        </w:rPr>
        <w:t>1.</w:t>
      </w:r>
      <w:r>
        <w:rPr>
          <w:rFonts w:hint="eastAsia"/>
          <w:szCs w:val="21"/>
        </w:rPr>
        <w:t>不同供应商的响应文件由同一单位或者个人编制；或者不同供应商报名的</w:t>
      </w:r>
      <w:r>
        <w:rPr>
          <w:rFonts w:hint="eastAsia"/>
          <w:szCs w:val="21"/>
        </w:rPr>
        <w:t>IP</w:t>
      </w:r>
      <w:r>
        <w:rPr>
          <w:rFonts w:hint="eastAsia"/>
          <w:szCs w:val="21"/>
        </w:rPr>
        <w:t>地址一致的；</w:t>
      </w:r>
    </w:p>
    <w:p w14:paraId="404AD4B1" w14:textId="77777777" w:rsidR="003F0030" w:rsidRDefault="0039486E">
      <w:pPr>
        <w:snapToGrid w:val="0"/>
        <w:spacing w:before="50" w:afterLines="50" w:after="120"/>
        <w:jc w:val="left"/>
        <w:rPr>
          <w:szCs w:val="21"/>
        </w:rPr>
      </w:pPr>
      <w:r>
        <w:rPr>
          <w:rFonts w:hint="eastAsia"/>
          <w:szCs w:val="21"/>
        </w:rPr>
        <w:t>2.</w:t>
      </w:r>
      <w:r>
        <w:rPr>
          <w:rFonts w:hint="eastAsia"/>
          <w:szCs w:val="21"/>
        </w:rPr>
        <w:t>不同供应商委托同一单位或者个人办理投标事宜；</w:t>
      </w:r>
    </w:p>
    <w:p w14:paraId="11CE7275" w14:textId="77777777" w:rsidR="003F0030" w:rsidRDefault="0039486E">
      <w:pPr>
        <w:snapToGrid w:val="0"/>
        <w:spacing w:before="50" w:afterLines="50" w:after="120"/>
        <w:jc w:val="left"/>
        <w:rPr>
          <w:szCs w:val="21"/>
        </w:rPr>
      </w:pPr>
      <w:r>
        <w:rPr>
          <w:rFonts w:hint="eastAsia"/>
          <w:szCs w:val="21"/>
        </w:rPr>
        <w:t>3.</w:t>
      </w:r>
      <w:r>
        <w:rPr>
          <w:rFonts w:hint="eastAsia"/>
          <w:szCs w:val="21"/>
        </w:rPr>
        <w:t>不同的供应商的响应文件载明的项目管理员为同一个人；</w:t>
      </w:r>
    </w:p>
    <w:p w14:paraId="3809A90D" w14:textId="77777777" w:rsidR="003F0030" w:rsidRDefault="0039486E">
      <w:pPr>
        <w:snapToGrid w:val="0"/>
        <w:spacing w:before="50" w:afterLines="50" w:after="120"/>
        <w:jc w:val="left"/>
        <w:rPr>
          <w:szCs w:val="21"/>
        </w:rPr>
      </w:pPr>
      <w:r>
        <w:rPr>
          <w:rFonts w:hint="eastAsia"/>
          <w:szCs w:val="21"/>
        </w:rPr>
        <w:t>4.</w:t>
      </w:r>
      <w:r>
        <w:rPr>
          <w:rFonts w:hint="eastAsia"/>
          <w:szCs w:val="21"/>
        </w:rPr>
        <w:t>不同供应商的响应文件异常一致或者投标报价呈规律性差异；</w:t>
      </w:r>
    </w:p>
    <w:p w14:paraId="65A73A8D" w14:textId="77777777" w:rsidR="003F0030" w:rsidRDefault="0039486E">
      <w:pPr>
        <w:snapToGrid w:val="0"/>
        <w:spacing w:before="50" w:afterLines="50" w:after="120"/>
        <w:jc w:val="left"/>
        <w:rPr>
          <w:szCs w:val="21"/>
        </w:rPr>
      </w:pPr>
      <w:r>
        <w:rPr>
          <w:rFonts w:hint="eastAsia"/>
          <w:szCs w:val="21"/>
        </w:rPr>
        <w:t>5.</w:t>
      </w:r>
      <w:r>
        <w:rPr>
          <w:rFonts w:hint="eastAsia"/>
          <w:szCs w:val="21"/>
        </w:rPr>
        <w:t>不同供应商的响应文件相互混装；</w:t>
      </w:r>
    </w:p>
    <w:p w14:paraId="5B7E2377" w14:textId="77777777" w:rsidR="003F0030" w:rsidRDefault="0039486E">
      <w:pPr>
        <w:snapToGrid w:val="0"/>
        <w:spacing w:before="50" w:afterLines="50" w:after="120"/>
        <w:jc w:val="left"/>
        <w:rPr>
          <w:szCs w:val="21"/>
        </w:rPr>
      </w:pPr>
      <w:r>
        <w:rPr>
          <w:rFonts w:hint="eastAsia"/>
          <w:szCs w:val="21"/>
        </w:rPr>
        <w:t>6.</w:t>
      </w:r>
      <w:r>
        <w:rPr>
          <w:rFonts w:hint="eastAsia"/>
          <w:szCs w:val="21"/>
        </w:rPr>
        <w:t>不同供应商的磋商保证金从同一单位或者个人账户转出。</w:t>
      </w:r>
    </w:p>
    <w:p w14:paraId="112369D2" w14:textId="77777777" w:rsidR="003F0030" w:rsidRDefault="0039486E">
      <w:pPr>
        <w:snapToGrid w:val="0"/>
        <w:spacing w:before="50" w:afterLines="50" w:after="120"/>
        <w:jc w:val="left"/>
        <w:rPr>
          <w:szCs w:val="21"/>
        </w:rPr>
      </w:pPr>
      <w:r>
        <w:rPr>
          <w:rFonts w:hint="eastAsia"/>
          <w:szCs w:val="21"/>
        </w:rPr>
        <w:t>二、我方承诺无下列恶意串通的情形：</w:t>
      </w:r>
    </w:p>
    <w:p w14:paraId="169F4BBF" w14:textId="77777777" w:rsidR="003F0030" w:rsidRDefault="0039486E">
      <w:pPr>
        <w:snapToGrid w:val="0"/>
        <w:spacing w:before="50" w:afterLines="50" w:after="120"/>
        <w:jc w:val="left"/>
        <w:rPr>
          <w:szCs w:val="21"/>
        </w:rPr>
      </w:pPr>
      <w:r>
        <w:rPr>
          <w:rFonts w:hint="eastAsia"/>
          <w:szCs w:val="21"/>
        </w:rPr>
        <w:t>1.</w:t>
      </w:r>
      <w:r>
        <w:rPr>
          <w:rFonts w:hint="eastAsia"/>
          <w:szCs w:val="21"/>
        </w:rPr>
        <w:t>供应商直接或者间接从采购人或者采购代理机构处获得其他供应商的相关信息并修改其响应文件或者响应文件；</w:t>
      </w:r>
    </w:p>
    <w:p w14:paraId="7829A989" w14:textId="77777777" w:rsidR="003F0030" w:rsidRDefault="0039486E">
      <w:pPr>
        <w:snapToGrid w:val="0"/>
        <w:spacing w:before="50" w:afterLines="50" w:after="120"/>
        <w:jc w:val="left"/>
        <w:rPr>
          <w:szCs w:val="21"/>
        </w:rPr>
      </w:pPr>
      <w:r>
        <w:rPr>
          <w:rFonts w:hint="eastAsia"/>
          <w:szCs w:val="21"/>
        </w:rPr>
        <w:t>2.</w:t>
      </w:r>
      <w:r>
        <w:rPr>
          <w:rFonts w:hint="eastAsia"/>
          <w:szCs w:val="21"/>
        </w:rPr>
        <w:t>供应商按照采购人或者采购代理机构的授意撤换、修改响应文件或者响应文件；</w:t>
      </w:r>
    </w:p>
    <w:p w14:paraId="7159F416" w14:textId="77777777" w:rsidR="003F0030" w:rsidRDefault="0039486E">
      <w:pPr>
        <w:snapToGrid w:val="0"/>
        <w:spacing w:before="50" w:afterLines="50" w:after="120"/>
        <w:jc w:val="left"/>
        <w:rPr>
          <w:szCs w:val="21"/>
        </w:rPr>
      </w:pPr>
      <w:r>
        <w:rPr>
          <w:rFonts w:hint="eastAsia"/>
          <w:szCs w:val="21"/>
        </w:rPr>
        <w:t>3.</w:t>
      </w:r>
      <w:r>
        <w:rPr>
          <w:rFonts w:hint="eastAsia"/>
          <w:szCs w:val="21"/>
        </w:rPr>
        <w:t>供应商之间协商报价、技术方案等响应文件或者响应文件的实质性内容；</w:t>
      </w:r>
    </w:p>
    <w:p w14:paraId="22F5F1FF" w14:textId="77777777" w:rsidR="003F0030" w:rsidRDefault="0039486E">
      <w:pPr>
        <w:snapToGrid w:val="0"/>
        <w:spacing w:before="50" w:afterLines="50" w:after="120"/>
        <w:jc w:val="left"/>
        <w:rPr>
          <w:szCs w:val="21"/>
        </w:rPr>
      </w:pPr>
      <w:r>
        <w:rPr>
          <w:rFonts w:hint="eastAsia"/>
          <w:szCs w:val="21"/>
        </w:rPr>
        <w:t>4.</w:t>
      </w:r>
      <w:r>
        <w:rPr>
          <w:rFonts w:hint="eastAsia"/>
          <w:szCs w:val="21"/>
        </w:rPr>
        <w:t>属于同一集团、协会、商会等组织成员的供应商按照该组织要求协同参加政府采购活动；</w:t>
      </w:r>
    </w:p>
    <w:p w14:paraId="50517CCE" w14:textId="77777777" w:rsidR="003F0030" w:rsidRDefault="0039486E">
      <w:pPr>
        <w:snapToGrid w:val="0"/>
        <w:spacing w:before="50" w:afterLines="50" w:after="120"/>
        <w:jc w:val="left"/>
        <w:rPr>
          <w:szCs w:val="21"/>
        </w:rPr>
      </w:pPr>
      <w:r>
        <w:rPr>
          <w:rFonts w:hint="eastAsia"/>
          <w:szCs w:val="21"/>
        </w:rPr>
        <w:t>5.</w:t>
      </w:r>
      <w:r>
        <w:rPr>
          <w:rFonts w:hint="eastAsia"/>
          <w:szCs w:val="21"/>
        </w:rPr>
        <w:t>供应商之间事先约定一致抬高或者压低投标报价，或者在招标项目中事先约定轮流以高价位或者低价位中标，或者事先约定由某一特定供应商中标，然后再参加投标；</w:t>
      </w:r>
    </w:p>
    <w:p w14:paraId="612DDB60" w14:textId="77777777" w:rsidR="003F0030" w:rsidRDefault="0039486E">
      <w:pPr>
        <w:snapToGrid w:val="0"/>
        <w:spacing w:before="50" w:afterLines="50" w:after="120"/>
        <w:jc w:val="left"/>
        <w:rPr>
          <w:szCs w:val="21"/>
        </w:rPr>
      </w:pPr>
      <w:r>
        <w:rPr>
          <w:rFonts w:hint="eastAsia"/>
          <w:szCs w:val="21"/>
        </w:rPr>
        <w:t>6.</w:t>
      </w:r>
      <w:r>
        <w:rPr>
          <w:rFonts w:hint="eastAsia"/>
          <w:szCs w:val="21"/>
        </w:rPr>
        <w:t>供应商之间商定部分供应商放弃参加政府采购活动或者放弃中标；</w:t>
      </w:r>
    </w:p>
    <w:p w14:paraId="3745EB56" w14:textId="77777777" w:rsidR="003F0030" w:rsidRDefault="0039486E">
      <w:pPr>
        <w:snapToGrid w:val="0"/>
        <w:spacing w:before="50" w:afterLines="50" w:after="120"/>
        <w:jc w:val="left"/>
        <w:rPr>
          <w:szCs w:val="21"/>
        </w:rPr>
      </w:pPr>
      <w:r>
        <w:rPr>
          <w:rFonts w:hint="eastAsia"/>
          <w:szCs w:val="21"/>
        </w:rPr>
        <w:t>7.</w:t>
      </w:r>
      <w:r>
        <w:rPr>
          <w:rFonts w:hint="eastAsia"/>
          <w:szCs w:val="21"/>
        </w:rPr>
        <w:t>供应商与采购人或者采购代理机构之间、供应商相互之间，为谋求特定供应商中标或者排斥其他供应商的其他串通行为。</w:t>
      </w:r>
    </w:p>
    <w:p w14:paraId="10620694" w14:textId="77777777" w:rsidR="003F0030" w:rsidRDefault="0039486E">
      <w:pPr>
        <w:snapToGrid w:val="0"/>
        <w:spacing w:before="50" w:afterLines="50" w:after="120"/>
        <w:jc w:val="left"/>
        <w:rPr>
          <w:szCs w:val="21"/>
        </w:rPr>
      </w:pPr>
      <w:r>
        <w:rPr>
          <w:rFonts w:hint="eastAsia"/>
          <w:szCs w:val="21"/>
        </w:rPr>
        <w:t>以上情形一经核查属实，我方愿意承担一切后果，并不再寻求任何旨在减轻或者免除法律责任的辩解。</w:t>
      </w:r>
    </w:p>
    <w:p w14:paraId="1BA3286B" w14:textId="77777777" w:rsidR="003F0030" w:rsidRDefault="0039486E">
      <w:pPr>
        <w:snapToGrid w:val="0"/>
        <w:spacing w:before="50" w:afterLines="50" w:after="120"/>
        <w:jc w:val="center"/>
        <w:rPr>
          <w:szCs w:val="21"/>
        </w:rPr>
      </w:pPr>
      <w:r>
        <w:rPr>
          <w:rFonts w:hint="eastAsia"/>
          <w:szCs w:val="21"/>
        </w:rPr>
        <w:t xml:space="preserve"> </w:t>
      </w:r>
      <w:r>
        <w:rPr>
          <w:szCs w:val="21"/>
        </w:rPr>
        <w:t xml:space="preserve"> </w:t>
      </w:r>
    </w:p>
    <w:p w14:paraId="5D5263BE" w14:textId="77777777" w:rsidR="003F0030" w:rsidRDefault="003F0030">
      <w:pPr>
        <w:snapToGrid w:val="0"/>
        <w:spacing w:before="50" w:afterLines="50" w:after="120"/>
        <w:jc w:val="center"/>
        <w:rPr>
          <w:szCs w:val="21"/>
        </w:rPr>
      </w:pPr>
    </w:p>
    <w:p w14:paraId="3CC945D1" w14:textId="77777777" w:rsidR="003F0030" w:rsidRDefault="003F0030">
      <w:pPr>
        <w:snapToGrid w:val="0"/>
        <w:spacing w:before="50" w:afterLines="50" w:after="120"/>
        <w:jc w:val="center"/>
        <w:rPr>
          <w:szCs w:val="21"/>
        </w:rPr>
      </w:pPr>
    </w:p>
    <w:p w14:paraId="10883BF2" w14:textId="77777777" w:rsidR="003F0030" w:rsidRDefault="0039486E">
      <w:pPr>
        <w:snapToGrid w:val="0"/>
        <w:spacing w:before="50" w:afterLines="50" w:after="120"/>
        <w:jc w:val="center"/>
        <w:rPr>
          <w:szCs w:val="21"/>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rFonts w:hint="eastAsia"/>
          <w:szCs w:val="21"/>
        </w:rPr>
        <w:t>：</w:t>
      </w:r>
    </w:p>
    <w:p w14:paraId="55705E4C" w14:textId="77777777" w:rsidR="003F0030" w:rsidRDefault="0039486E">
      <w:pPr>
        <w:snapToGrid w:val="0"/>
        <w:spacing w:before="50" w:afterLines="50" w:after="120"/>
        <w:jc w:val="center"/>
        <w:rPr>
          <w:szCs w:val="21"/>
        </w:rPr>
      </w:pPr>
      <w:r>
        <w:rPr>
          <w:rFonts w:hint="eastAsia"/>
          <w:szCs w:val="21"/>
        </w:rPr>
        <w:t>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14:paraId="52DE69F7" w14:textId="77777777" w:rsidR="003F0030" w:rsidRDefault="003F0030">
      <w:pPr>
        <w:snapToGrid w:val="0"/>
        <w:spacing w:before="50" w:afterLines="50" w:after="120"/>
        <w:jc w:val="left"/>
        <w:rPr>
          <w:szCs w:val="21"/>
        </w:rPr>
        <w:sectPr w:rsidR="003F0030">
          <w:pgSz w:w="11906" w:h="16838"/>
          <w:pgMar w:top="1418" w:right="1274" w:bottom="1418" w:left="1418" w:header="851" w:footer="992" w:gutter="0"/>
          <w:cols w:space="720"/>
          <w:docGrid w:linePitch="312"/>
        </w:sectPr>
      </w:pPr>
    </w:p>
    <w:bookmarkEnd w:id="162"/>
    <w:p w14:paraId="39941933" w14:textId="77777777" w:rsidR="003F0030" w:rsidRDefault="0039486E">
      <w:pPr>
        <w:snapToGrid w:val="0"/>
        <w:spacing w:before="50" w:afterLines="50" w:after="120"/>
        <w:jc w:val="left"/>
        <w:rPr>
          <w:szCs w:val="21"/>
        </w:rPr>
      </w:pPr>
      <w:r>
        <w:rPr>
          <w:szCs w:val="21"/>
        </w:rPr>
        <w:lastRenderedPageBreak/>
        <w:t>16</w:t>
      </w:r>
      <w:r>
        <w:rPr>
          <w:szCs w:val="21"/>
        </w:rPr>
        <w:t>．代理服务费承诺书</w:t>
      </w:r>
      <w:bookmarkEnd w:id="163"/>
    </w:p>
    <w:p w14:paraId="019785A9" w14:textId="77777777" w:rsidR="003F0030" w:rsidRDefault="0039486E">
      <w:pPr>
        <w:spacing w:line="360" w:lineRule="exact"/>
        <w:rPr>
          <w:szCs w:val="21"/>
        </w:rPr>
      </w:pPr>
      <w:bookmarkStart w:id="168" w:name="_Hlk19110490"/>
      <w:r>
        <w:rPr>
          <w:szCs w:val="21"/>
        </w:rPr>
        <w:t>致：广西机电设备招标有限公司</w:t>
      </w:r>
    </w:p>
    <w:p w14:paraId="2CEF467D" w14:textId="77777777" w:rsidR="003F0030" w:rsidRDefault="0039486E">
      <w:pPr>
        <w:spacing w:line="360" w:lineRule="exact"/>
        <w:ind w:firstLineChars="200" w:firstLine="420"/>
        <w:rPr>
          <w:szCs w:val="21"/>
        </w:rPr>
      </w:pPr>
      <w:r>
        <w:rPr>
          <w:szCs w:val="21"/>
        </w:rPr>
        <w:t>我单位参加了贵方组织的磋商项目编号为</w:t>
      </w:r>
      <w:r>
        <w:rPr>
          <w:b/>
          <w:szCs w:val="21"/>
        </w:rPr>
        <w:t>（</w:t>
      </w:r>
      <w:r>
        <w:rPr>
          <w:szCs w:val="21"/>
          <w:u w:val="single"/>
        </w:rPr>
        <w:t xml:space="preserve">                    )</w:t>
      </w:r>
      <w:r>
        <w:rPr>
          <w:szCs w:val="21"/>
        </w:rPr>
        <w:t>的响应，并递交了磋商保证金</w:t>
      </w:r>
      <w:r>
        <w:rPr>
          <w:szCs w:val="21"/>
          <w:u w:val="single"/>
        </w:rPr>
        <w:t xml:space="preserve">                  </w:t>
      </w:r>
      <w:r>
        <w:rPr>
          <w:szCs w:val="21"/>
        </w:rPr>
        <w:t>（</w:t>
      </w:r>
      <w:r>
        <w:rPr>
          <w:kern w:val="0"/>
          <w:szCs w:val="21"/>
        </w:rPr>
        <w:t>¥</w:t>
      </w:r>
      <w:r>
        <w:rPr>
          <w:szCs w:val="21"/>
          <w:u w:val="single"/>
        </w:rPr>
        <w:t xml:space="preserve">       </w:t>
      </w:r>
      <w:r>
        <w:rPr>
          <w:szCs w:val="21"/>
        </w:rPr>
        <w:t>），在此我方说明如下：</w:t>
      </w:r>
    </w:p>
    <w:p w14:paraId="726FF5B0" w14:textId="77777777" w:rsidR="003F0030" w:rsidRDefault="0039486E">
      <w:pPr>
        <w:spacing w:line="360" w:lineRule="exact"/>
        <w:ind w:firstLineChars="200" w:firstLine="420"/>
        <w:rPr>
          <w:szCs w:val="21"/>
        </w:rPr>
      </w:pPr>
      <w:r>
        <w:rPr>
          <w:szCs w:val="21"/>
        </w:rPr>
        <w:t>1</w:t>
      </w:r>
      <w:r>
        <w:rPr>
          <w:szCs w:val="21"/>
        </w:rPr>
        <w:t>．我方承诺，若我单位</w:t>
      </w:r>
      <w:r>
        <w:rPr>
          <w:rFonts w:hint="eastAsia"/>
          <w:szCs w:val="21"/>
        </w:rPr>
        <w:t>成交</w:t>
      </w:r>
      <w:r>
        <w:rPr>
          <w:szCs w:val="21"/>
        </w:rPr>
        <w:t>，保证在领取</w:t>
      </w:r>
      <w:r>
        <w:rPr>
          <w:rFonts w:hint="eastAsia"/>
          <w:szCs w:val="21"/>
        </w:rPr>
        <w:t>成交</w:t>
      </w:r>
      <w:r>
        <w:rPr>
          <w:szCs w:val="21"/>
        </w:rPr>
        <w:t>通知书之前，按本项目</w:t>
      </w:r>
      <w:r>
        <w:rPr>
          <w:rFonts w:hint="eastAsia"/>
          <w:szCs w:val="21"/>
        </w:rPr>
        <w:t>采购文件</w:t>
      </w:r>
      <w:r>
        <w:rPr>
          <w:szCs w:val="21"/>
        </w:rPr>
        <w:t>的规定标准向贵单位支付代理服务费。如我单位未按规定缴纳代理服务费，贵方可</w:t>
      </w:r>
      <w:r>
        <w:rPr>
          <w:rFonts w:hint="eastAsia"/>
          <w:szCs w:val="21"/>
        </w:rPr>
        <w:t>不退还</w:t>
      </w:r>
      <w:r>
        <w:rPr>
          <w:szCs w:val="21"/>
        </w:rPr>
        <w:t>我单位提交的</w:t>
      </w:r>
      <w:r>
        <w:rPr>
          <w:rFonts w:hint="eastAsia"/>
          <w:szCs w:val="21"/>
        </w:rPr>
        <w:t>磋商</w:t>
      </w:r>
      <w:r>
        <w:rPr>
          <w:szCs w:val="21"/>
        </w:rPr>
        <w:t>保证金</w:t>
      </w:r>
      <w:r>
        <w:rPr>
          <w:rFonts w:hint="eastAsia"/>
          <w:szCs w:val="21"/>
        </w:rPr>
        <w:t>，并从中</w:t>
      </w:r>
      <w:r>
        <w:rPr>
          <w:szCs w:val="21"/>
        </w:rPr>
        <w:t>扣除</w:t>
      </w:r>
      <w:r>
        <w:rPr>
          <w:rFonts w:hint="eastAsia"/>
          <w:szCs w:val="21"/>
        </w:rPr>
        <w:t>代理服务费</w:t>
      </w:r>
      <w:r>
        <w:rPr>
          <w:szCs w:val="21"/>
        </w:rPr>
        <w:t>，余款按下列账户退回。</w:t>
      </w:r>
    </w:p>
    <w:bookmarkEnd w:id="168"/>
    <w:p w14:paraId="4C3142D5" w14:textId="77777777" w:rsidR="003F0030" w:rsidRDefault="0039486E">
      <w:pPr>
        <w:spacing w:line="360" w:lineRule="exact"/>
        <w:ind w:firstLineChars="200" w:firstLine="420"/>
        <w:rPr>
          <w:szCs w:val="21"/>
        </w:rPr>
      </w:pPr>
      <w:r>
        <w:rPr>
          <w:szCs w:val="21"/>
        </w:rPr>
        <w:t>我公司选择第</w:t>
      </w:r>
      <w:r>
        <w:rPr>
          <w:szCs w:val="21"/>
          <w:u w:val="single"/>
        </w:rPr>
        <w:t xml:space="preserve">     </w:t>
      </w:r>
      <w:r>
        <w:rPr>
          <w:szCs w:val="21"/>
        </w:rPr>
        <w:t>种方式缴纳代理服务费。</w:t>
      </w:r>
    </w:p>
    <w:p w14:paraId="18DDB82D" w14:textId="77777777" w:rsidR="003F0030" w:rsidRDefault="0039486E">
      <w:pPr>
        <w:spacing w:line="360" w:lineRule="exact"/>
        <w:ind w:firstLineChars="200" w:firstLine="420"/>
        <w:rPr>
          <w:szCs w:val="21"/>
        </w:rPr>
      </w:pPr>
      <w:r>
        <w:rPr>
          <w:szCs w:val="21"/>
        </w:rPr>
        <w:t>第一种方式：一次性足额缴纳代理服务费。</w:t>
      </w:r>
    </w:p>
    <w:p w14:paraId="0CEF652D" w14:textId="77777777" w:rsidR="003F0030" w:rsidRDefault="0039486E">
      <w:pPr>
        <w:spacing w:line="360" w:lineRule="exact"/>
        <w:ind w:firstLineChars="200" w:firstLine="420"/>
        <w:rPr>
          <w:szCs w:val="21"/>
        </w:rPr>
      </w:pPr>
      <w:r>
        <w:rPr>
          <w:szCs w:val="21"/>
        </w:rPr>
        <w:t>第二种方式：从</w:t>
      </w:r>
      <w:r>
        <w:rPr>
          <w:rFonts w:hint="eastAsia"/>
          <w:szCs w:val="21"/>
        </w:rPr>
        <w:t>磋商</w:t>
      </w:r>
      <w:r>
        <w:rPr>
          <w:szCs w:val="21"/>
        </w:rPr>
        <w:t>保证金中抵扣代理服务费，不足部分补交。</w:t>
      </w:r>
    </w:p>
    <w:p w14:paraId="5709261F" w14:textId="77777777" w:rsidR="003F0030" w:rsidRDefault="0039486E">
      <w:pPr>
        <w:spacing w:line="360" w:lineRule="exact"/>
        <w:ind w:firstLineChars="200" w:firstLine="420"/>
        <w:rPr>
          <w:szCs w:val="21"/>
        </w:rPr>
      </w:pPr>
      <w:r>
        <w:rPr>
          <w:szCs w:val="21"/>
        </w:rPr>
        <w:t>2</w:t>
      </w:r>
      <w:r>
        <w:rPr>
          <w:szCs w:val="21"/>
        </w:rPr>
        <w:t>．如我单位磋商保证金无法原路返回，请按下表账户信息无息退还。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5431"/>
      </w:tblGrid>
      <w:tr w:rsidR="003F0030" w14:paraId="55968AA4" w14:textId="77777777">
        <w:trPr>
          <w:cantSplit/>
          <w:trHeight w:val="372"/>
          <w:jc w:val="center"/>
        </w:trPr>
        <w:tc>
          <w:tcPr>
            <w:tcW w:w="3533" w:type="dxa"/>
            <w:vAlign w:val="center"/>
          </w:tcPr>
          <w:p w14:paraId="150844A3" w14:textId="77777777" w:rsidR="003F0030" w:rsidRDefault="0039486E">
            <w:pPr>
              <w:spacing w:line="360" w:lineRule="exact"/>
              <w:jc w:val="center"/>
              <w:rPr>
                <w:szCs w:val="21"/>
              </w:rPr>
            </w:pPr>
            <w:r>
              <w:rPr>
                <w:szCs w:val="21"/>
              </w:rPr>
              <w:t>收款户名</w:t>
            </w:r>
          </w:p>
        </w:tc>
        <w:tc>
          <w:tcPr>
            <w:tcW w:w="5431" w:type="dxa"/>
            <w:vAlign w:val="center"/>
          </w:tcPr>
          <w:p w14:paraId="793DDEBA" w14:textId="77777777" w:rsidR="003F0030" w:rsidRDefault="003F0030">
            <w:pPr>
              <w:spacing w:line="360" w:lineRule="exact"/>
              <w:jc w:val="center"/>
              <w:rPr>
                <w:szCs w:val="21"/>
              </w:rPr>
            </w:pPr>
          </w:p>
        </w:tc>
      </w:tr>
      <w:tr w:rsidR="003F0030" w14:paraId="7B32E5A5" w14:textId="77777777">
        <w:trPr>
          <w:cantSplit/>
          <w:trHeight w:val="372"/>
          <w:jc w:val="center"/>
        </w:trPr>
        <w:tc>
          <w:tcPr>
            <w:tcW w:w="3533" w:type="dxa"/>
            <w:vAlign w:val="center"/>
          </w:tcPr>
          <w:p w14:paraId="0B51A633" w14:textId="77777777" w:rsidR="003F0030" w:rsidRDefault="0039486E">
            <w:pPr>
              <w:spacing w:line="360" w:lineRule="exact"/>
              <w:jc w:val="center"/>
              <w:rPr>
                <w:szCs w:val="21"/>
              </w:rPr>
            </w:pPr>
            <w:r>
              <w:rPr>
                <w:szCs w:val="21"/>
              </w:rPr>
              <w:t>账</w:t>
            </w:r>
            <w:r>
              <w:rPr>
                <w:szCs w:val="21"/>
              </w:rPr>
              <w:t xml:space="preserve">    </w:t>
            </w:r>
            <w:r>
              <w:rPr>
                <w:szCs w:val="21"/>
              </w:rPr>
              <w:t>号</w:t>
            </w:r>
          </w:p>
        </w:tc>
        <w:tc>
          <w:tcPr>
            <w:tcW w:w="5431" w:type="dxa"/>
            <w:vAlign w:val="center"/>
          </w:tcPr>
          <w:p w14:paraId="5661A63A" w14:textId="77777777" w:rsidR="003F0030" w:rsidRDefault="003F0030">
            <w:pPr>
              <w:spacing w:line="360" w:lineRule="exact"/>
              <w:jc w:val="center"/>
              <w:rPr>
                <w:szCs w:val="21"/>
              </w:rPr>
            </w:pPr>
          </w:p>
        </w:tc>
      </w:tr>
      <w:tr w:rsidR="003F0030" w14:paraId="5C59C29F" w14:textId="77777777">
        <w:trPr>
          <w:cantSplit/>
          <w:trHeight w:val="372"/>
          <w:jc w:val="center"/>
        </w:trPr>
        <w:tc>
          <w:tcPr>
            <w:tcW w:w="3533" w:type="dxa"/>
            <w:vAlign w:val="center"/>
          </w:tcPr>
          <w:p w14:paraId="6AA0DE54" w14:textId="77777777" w:rsidR="003F0030" w:rsidRDefault="0039486E">
            <w:pPr>
              <w:spacing w:line="360" w:lineRule="exact"/>
              <w:jc w:val="center"/>
              <w:rPr>
                <w:szCs w:val="21"/>
              </w:rPr>
            </w:pPr>
            <w:r>
              <w:rPr>
                <w:szCs w:val="21"/>
              </w:rPr>
              <w:t>开户银行</w:t>
            </w:r>
          </w:p>
        </w:tc>
        <w:tc>
          <w:tcPr>
            <w:tcW w:w="5431" w:type="dxa"/>
            <w:vAlign w:val="center"/>
          </w:tcPr>
          <w:p w14:paraId="387E323B" w14:textId="77777777" w:rsidR="003F0030" w:rsidRDefault="003F0030">
            <w:pPr>
              <w:spacing w:line="360" w:lineRule="exact"/>
              <w:jc w:val="center"/>
              <w:rPr>
                <w:szCs w:val="21"/>
              </w:rPr>
            </w:pPr>
          </w:p>
        </w:tc>
      </w:tr>
      <w:tr w:rsidR="003F0030" w14:paraId="1CDC2142" w14:textId="77777777">
        <w:trPr>
          <w:cantSplit/>
          <w:trHeight w:val="372"/>
          <w:jc w:val="center"/>
        </w:trPr>
        <w:tc>
          <w:tcPr>
            <w:tcW w:w="3533" w:type="dxa"/>
            <w:vAlign w:val="center"/>
          </w:tcPr>
          <w:p w14:paraId="7A8C28A6" w14:textId="77777777" w:rsidR="003F0030" w:rsidRDefault="0039486E">
            <w:pPr>
              <w:spacing w:line="360" w:lineRule="exact"/>
              <w:jc w:val="center"/>
              <w:rPr>
                <w:szCs w:val="21"/>
              </w:rPr>
            </w:pPr>
            <w:r>
              <w:rPr>
                <w:szCs w:val="21"/>
              </w:rPr>
              <w:t>银行行号</w:t>
            </w:r>
          </w:p>
        </w:tc>
        <w:tc>
          <w:tcPr>
            <w:tcW w:w="5431" w:type="dxa"/>
            <w:vAlign w:val="center"/>
          </w:tcPr>
          <w:p w14:paraId="6E004ECE" w14:textId="77777777" w:rsidR="003F0030" w:rsidRDefault="003F0030">
            <w:pPr>
              <w:spacing w:line="360" w:lineRule="exact"/>
              <w:jc w:val="center"/>
              <w:rPr>
                <w:szCs w:val="21"/>
              </w:rPr>
            </w:pPr>
          </w:p>
        </w:tc>
      </w:tr>
    </w:tbl>
    <w:p w14:paraId="43F4B486" w14:textId="77777777" w:rsidR="003F0030" w:rsidRDefault="0039486E">
      <w:pPr>
        <w:spacing w:line="360" w:lineRule="exact"/>
        <w:ind w:firstLineChars="200" w:firstLine="420"/>
        <w:rPr>
          <w:szCs w:val="21"/>
        </w:rPr>
      </w:pPr>
      <w:r>
        <w:rPr>
          <w:szCs w:val="21"/>
        </w:rPr>
        <w:t>3</w:t>
      </w:r>
      <w:r>
        <w:rPr>
          <w:szCs w:val="21"/>
        </w:rPr>
        <w:t>．如果我单位未遵守有关采购文件关于磋商保证金的规定，贵方可以没收我单位磋商保证金。</w:t>
      </w:r>
    </w:p>
    <w:p w14:paraId="1DBE4077" w14:textId="77777777" w:rsidR="003F0030" w:rsidRDefault="0039486E">
      <w:pPr>
        <w:spacing w:line="360" w:lineRule="exact"/>
        <w:ind w:firstLineChars="200" w:firstLine="420"/>
        <w:rPr>
          <w:szCs w:val="21"/>
        </w:rPr>
      </w:pPr>
      <w:r>
        <w:rPr>
          <w:szCs w:val="21"/>
        </w:rPr>
        <w:t xml:space="preserve">4. </w:t>
      </w:r>
      <w:r>
        <w:rPr>
          <w:szCs w:val="21"/>
        </w:rPr>
        <w:t>我单位选择第</w:t>
      </w:r>
      <w:r>
        <w:rPr>
          <w:szCs w:val="21"/>
          <w:u w:val="single"/>
        </w:rPr>
        <w:t xml:space="preserve">     </w:t>
      </w:r>
      <w:r>
        <w:rPr>
          <w:szCs w:val="21"/>
        </w:rPr>
        <w:t>种方式作为代理服务费开票类型：</w:t>
      </w:r>
    </w:p>
    <w:p w14:paraId="26BBC928" w14:textId="77777777" w:rsidR="003F0030" w:rsidRDefault="0039486E">
      <w:pPr>
        <w:spacing w:line="360" w:lineRule="exact"/>
        <w:ind w:firstLineChars="200" w:firstLine="420"/>
        <w:rPr>
          <w:szCs w:val="21"/>
        </w:rPr>
      </w:pPr>
      <w:r>
        <w:rPr>
          <w:szCs w:val="21"/>
        </w:rPr>
        <w:t>第一种方式：开具收据。</w:t>
      </w:r>
    </w:p>
    <w:p w14:paraId="0D20D8A7" w14:textId="77777777" w:rsidR="003F0030" w:rsidRDefault="0039486E">
      <w:pPr>
        <w:spacing w:line="360" w:lineRule="exact"/>
        <w:ind w:firstLineChars="200" w:firstLine="420"/>
        <w:rPr>
          <w:szCs w:val="21"/>
        </w:rPr>
      </w:pPr>
      <w:r>
        <w:rPr>
          <w:szCs w:val="21"/>
        </w:rPr>
        <w:t>第二种方式：开具增值税普通发票。</w:t>
      </w:r>
      <w:r>
        <w:rPr>
          <w:szCs w:val="21"/>
        </w:rPr>
        <w:t xml:space="preserve"> 1.</w:t>
      </w:r>
      <w:r>
        <w:rPr>
          <w:szCs w:val="21"/>
        </w:rPr>
        <w:t>公司名称</w:t>
      </w:r>
      <w:r>
        <w:rPr>
          <w:szCs w:val="21"/>
          <w:u w:val="single"/>
        </w:rPr>
        <w:t xml:space="preserve">                      </w:t>
      </w:r>
      <w:r>
        <w:rPr>
          <w:szCs w:val="21"/>
        </w:rPr>
        <w:t>；</w:t>
      </w:r>
      <w:r>
        <w:rPr>
          <w:szCs w:val="21"/>
        </w:rPr>
        <w:t>2.</w:t>
      </w:r>
      <w:r>
        <w:rPr>
          <w:szCs w:val="21"/>
        </w:rPr>
        <w:t>纳税人识别号</w:t>
      </w:r>
      <w:r>
        <w:rPr>
          <w:szCs w:val="21"/>
          <w:u w:val="single"/>
        </w:rPr>
        <w:t xml:space="preserve">                     </w:t>
      </w:r>
      <w:r>
        <w:rPr>
          <w:szCs w:val="21"/>
        </w:rPr>
        <w:t>；</w:t>
      </w:r>
    </w:p>
    <w:p w14:paraId="40243F55" w14:textId="77777777" w:rsidR="003F0030" w:rsidRDefault="0039486E">
      <w:pPr>
        <w:spacing w:line="360" w:lineRule="exact"/>
        <w:ind w:firstLineChars="200" w:firstLine="420"/>
        <w:rPr>
          <w:szCs w:val="21"/>
        </w:rPr>
      </w:pPr>
      <w:r>
        <w:rPr>
          <w:szCs w:val="21"/>
        </w:rPr>
        <w:t>第三种方式：开具增值税专用发票，开票信息如下：</w:t>
      </w:r>
      <w:r>
        <w:rPr>
          <w:szCs w:val="21"/>
        </w:rPr>
        <w:t>1.</w:t>
      </w:r>
      <w:r>
        <w:rPr>
          <w:szCs w:val="21"/>
        </w:rPr>
        <w:t>公司名称</w:t>
      </w:r>
      <w:r>
        <w:rPr>
          <w:szCs w:val="21"/>
          <w:u w:val="single"/>
        </w:rPr>
        <w:t xml:space="preserve">                      </w:t>
      </w:r>
      <w:r>
        <w:rPr>
          <w:szCs w:val="21"/>
        </w:rPr>
        <w:t>；</w:t>
      </w:r>
      <w:r>
        <w:rPr>
          <w:szCs w:val="21"/>
        </w:rPr>
        <w:t>2.</w:t>
      </w:r>
      <w:r>
        <w:rPr>
          <w:szCs w:val="21"/>
        </w:rPr>
        <w:t>纳税人识别号</w:t>
      </w:r>
      <w:r>
        <w:rPr>
          <w:szCs w:val="21"/>
          <w:u w:val="single"/>
        </w:rPr>
        <w:t xml:space="preserve">                     </w:t>
      </w:r>
      <w:r>
        <w:rPr>
          <w:szCs w:val="21"/>
        </w:rPr>
        <w:t>；</w:t>
      </w:r>
      <w:r>
        <w:rPr>
          <w:szCs w:val="21"/>
        </w:rPr>
        <w:t>3.</w:t>
      </w:r>
      <w:r>
        <w:rPr>
          <w:szCs w:val="21"/>
        </w:rPr>
        <w:t>税局登记地址</w:t>
      </w:r>
      <w:r>
        <w:rPr>
          <w:szCs w:val="21"/>
          <w:u w:val="single"/>
        </w:rPr>
        <w:t xml:space="preserve">                     </w:t>
      </w:r>
      <w:r>
        <w:rPr>
          <w:szCs w:val="21"/>
        </w:rPr>
        <w:t>；</w:t>
      </w:r>
      <w:r>
        <w:rPr>
          <w:szCs w:val="21"/>
        </w:rPr>
        <w:t>4.</w:t>
      </w:r>
      <w:r>
        <w:rPr>
          <w:szCs w:val="21"/>
        </w:rPr>
        <w:t>税局登记电话</w:t>
      </w:r>
      <w:r>
        <w:rPr>
          <w:szCs w:val="21"/>
          <w:u w:val="single"/>
        </w:rPr>
        <w:t xml:space="preserve">             </w:t>
      </w:r>
      <w:r>
        <w:rPr>
          <w:szCs w:val="21"/>
        </w:rPr>
        <w:t>；</w:t>
      </w:r>
      <w:r>
        <w:rPr>
          <w:szCs w:val="21"/>
        </w:rPr>
        <w:t>5.</w:t>
      </w:r>
      <w:r>
        <w:rPr>
          <w:szCs w:val="21"/>
        </w:rPr>
        <w:t>开户银行</w:t>
      </w:r>
      <w:r>
        <w:rPr>
          <w:szCs w:val="21"/>
          <w:u w:val="single"/>
        </w:rPr>
        <w:t xml:space="preserve">                 </w:t>
      </w:r>
      <w:r>
        <w:rPr>
          <w:szCs w:val="21"/>
        </w:rPr>
        <w:t>；</w:t>
      </w:r>
      <w:r>
        <w:rPr>
          <w:szCs w:val="21"/>
        </w:rPr>
        <w:t>6.</w:t>
      </w:r>
      <w:r>
        <w:rPr>
          <w:szCs w:val="21"/>
        </w:rPr>
        <w:t>银行账户</w:t>
      </w:r>
      <w:r>
        <w:rPr>
          <w:szCs w:val="21"/>
          <w:u w:val="single"/>
        </w:rPr>
        <w:t xml:space="preserve">                         </w:t>
      </w:r>
      <w:r>
        <w:rPr>
          <w:szCs w:val="21"/>
        </w:rPr>
        <w:t>。</w:t>
      </w:r>
    </w:p>
    <w:p w14:paraId="499E705A" w14:textId="77777777" w:rsidR="003F0030" w:rsidRDefault="003F0030">
      <w:pPr>
        <w:spacing w:beforeLines="50" w:before="120" w:line="360" w:lineRule="auto"/>
        <w:jc w:val="left"/>
        <w:rPr>
          <w:szCs w:val="21"/>
        </w:rPr>
      </w:pPr>
    </w:p>
    <w:p w14:paraId="5E4909AE" w14:textId="77777777" w:rsidR="003F0030" w:rsidRDefault="0039486E">
      <w:pPr>
        <w:spacing w:beforeLines="50" w:before="120" w:line="360" w:lineRule="auto"/>
        <w:jc w:val="left"/>
        <w:rPr>
          <w:szCs w:val="21"/>
          <w:u w:val="single"/>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szCs w:val="21"/>
        </w:rPr>
        <w:t>：</w:t>
      </w:r>
      <w:r>
        <w:rPr>
          <w:szCs w:val="21"/>
          <w:u w:val="single"/>
        </w:rPr>
        <w:t xml:space="preserve">                              </w:t>
      </w:r>
    </w:p>
    <w:p w14:paraId="33054203" w14:textId="77777777" w:rsidR="003F0030" w:rsidRDefault="0039486E">
      <w:pPr>
        <w:spacing w:beforeLines="50" w:before="120" w:line="360" w:lineRule="auto"/>
        <w:jc w:val="left"/>
        <w:rPr>
          <w:szCs w:val="21"/>
        </w:rPr>
      </w:pPr>
      <w:r>
        <w:rPr>
          <w:szCs w:val="21"/>
        </w:rPr>
        <w:t>供应商地址：</w:t>
      </w:r>
      <w:r>
        <w:rPr>
          <w:szCs w:val="21"/>
          <w:u w:val="single"/>
        </w:rPr>
        <w:t xml:space="preserve">                                     </w:t>
      </w:r>
    </w:p>
    <w:p w14:paraId="6BC232D9" w14:textId="77777777" w:rsidR="003F0030" w:rsidRDefault="003F0030">
      <w:pPr>
        <w:spacing w:beforeLines="50" w:before="120" w:line="360" w:lineRule="auto"/>
        <w:jc w:val="left"/>
        <w:rPr>
          <w:szCs w:val="21"/>
          <w:u w:val="single"/>
        </w:rPr>
      </w:pPr>
    </w:p>
    <w:p w14:paraId="14258CCC" w14:textId="77777777" w:rsidR="003F0030" w:rsidRDefault="0039486E">
      <w:pPr>
        <w:wordWrap w:val="0"/>
        <w:spacing w:beforeLines="50" w:before="120" w:line="360" w:lineRule="auto"/>
        <w:jc w:val="right"/>
        <w:rPr>
          <w:szCs w:val="21"/>
        </w:rPr>
      </w:pPr>
      <w:r>
        <w:rPr>
          <w:szCs w:val="21"/>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7F971931" w14:textId="77777777" w:rsidR="003F0030" w:rsidRDefault="0039486E">
      <w:pPr>
        <w:spacing w:beforeLines="50" w:before="120"/>
        <w:rPr>
          <w:szCs w:val="21"/>
        </w:rPr>
      </w:pPr>
      <w:r>
        <w:rPr>
          <w:szCs w:val="21"/>
        </w:rPr>
        <w:t>说明：</w:t>
      </w:r>
    </w:p>
    <w:p w14:paraId="62AE57A6" w14:textId="77777777" w:rsidR="003F0030" w:rsidRDefault="0039486E">
      <w:pPr>
        <w:spacing w:line="340" w:lineRule="exact"/>
        <w:ind w:firstLineChars="200" w:firstLine="420"/>
        <w:rPr>
          <w:szCs w:val="21"/>
        </w:rPr>
      </w:pPr>
      <w:r>
        <w:rPr>
          <w:szCs w:val="21"/>
        </w:rPr>
        <w:t>（</w:t>
      </w:r>
      <w:r>
        <w:rPr>
          <w:szCs w:val="21"/>
        </w:rPr>
        <w:t>1</w:t>
      </w:r>
      <w:r>
        <w:rPr>
          <w:szCs w:val="21"/>
        </w:rPr>
        <w:t>）为保障资金安全，上述账户不能为私人账户。</w:t>
      </w:r>
    </w:p>
    <w:p w14:paraId="5565560B" w14:textId="77777777" w:rsidR="003F0030" w:rsidRDefault="0039486E">
      <w:pPr>
        <w:spacing w:line="340" w:lineRule="exact"/>
        <w:ind w:firstLineChars="200" w:firstLine="420"/>
        <w:rPr>
          <w:szCs w:val="21"/>
        </w:rPr>
      </w:pPr>
      <w:r>
        <w:rPr>
          <w:szCs w:val="21"/>
        </w:rPr>
        <w:t>（</w:t>
      </w:r>
      <w:r>
        <w:rPr>
          <w:szCs w:val="21"/>
        </w:rPr>
        <w:t>2</w:t>
      </w:r>
      <w:r>
        <w:rPr>
          <w:szCs w:val="21"/>
        </w:rPr>
        <w:t>）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2BA2BC90" w14:textId="77777777" w:rsidR="003F0030" w:rsidRDefault="0039486E">
      <w:pPr>
        <w:spacing w:line="340" w:lineRule="exact"/>
        <w:ind w:firstLineChars="200" w:firstLine="420"/>
        <w:rPr>
          <w:szCs w:val="21"/>
        </w:rPr>
      </w:pPr>
      <w:r>
        <w:rPr>
          <w:szCs w:val="21"/>
        </w:rPr>
        <w:t>（</w:t>
      </w:r>
      <w:r>
        <w:rPr>
          <w:szCs w:val="21"/>
        </w:rPr>
        <w:t>3</w:t>
      </w:r>
      <w:r>
        <w:rPr>
          <w:szCs w:val="21"/>
        </w:rPr>
        <w:t>）如供应商未及时收到退回款项，请与广西机电设备招标有限公司财务部联系。广西机电设备招标有限公司财务部联系方式：联系人：吴茜；电话：</w:t>
      </w:r>
      <w:r>
        <w:rPr>
          <w:szCs w:val="21"/>
        </w:rPr>
        <w:t>0771-2821398</w:t>
      </w:r>
      <w:r>
        <w:rPr>
          <w:szCs w:val="21"/>
        </w:rPr>
        <w:t>；传真：</w:t>
      </w:r>
      <w:r>
        <w:rPr>
          <w:szCs w:val="21"/>
        </w:rPr>
        <w:t>0771-2843545</w:t>
      </w:r>
      <w:r>
        <w:rPr>
          <w:szCs w:val="21"/>
        </w:rPr>
        <w:t>。</w:t>
      </w:r>
    </w:p>
    <w:p w14:paraId="1D28AE9D" w14:textId="77777777" w:rsidR="003F0030" w:rsidRDefault="0039486E">
      <w:pPr>
        <w:snapToGrid w:val="0"/>
        <w:spacing w:before="50" w:afterLines="50" w:after="120"/>
        <w:jc w:val="left"/>
        <w:rPr>
          <w:sz w:val="24"/>
        </w:rPr>
      </w:pPr>
      <w:r>
        <w:rPr>
          <w:szCs w:val="21"/>
        </w:rPr>
        <w:br w:type="page"/>
      </w:r>
    </w:p>
    <w:p w14:paraId="3CBF8FC2" w14:textId="77777777" w:rsidR="003F0030" w:rsidRDefault="0039486E">
      <w:pPr>
        <w:snapToGrid w:val="0"/>
        <w:spacing w:beforeLines="50" w:before="120" w:after="50" w:line="440" w:lineRule="exact"/>
        <w:jc w:val="left"/>
        <w:outlineLvl w:val="1"/>
        <w:rPr>
          <w:sz w:val="24"/>
        </w:rPr>
      </w:pPr>
      <w:r>
        <w:rPr>
          <w:sz w:val="24"/>
        </w:rPr>
        <w:lastRenderedPageBreak/>
        <w:t>3</w:t>
      </w:r>
      <w:r>
        <w:rPr>
          <w:rFonts w:hint="eastAsia"/>
          <w:sz w:val="24"/>
        </w:rPr>
        <w:t>.</w:t>
      </w:r>
      <w:r>
        <w:rPr>
          <w:rFonts w:hint="eastAsia"/>
          <w:sz w:val="24"/>
        </w:rPr>
        <w:t>响应文件封面参考格式（报价文件）：</w:t>
      </w:r>
      <w:r>
        <w:rPr>
          <w:rFonts w:hint="eastAsia"/>
          <w:sz w:val="24"/>
        </w:rPr>
        <w:t xml:space="preserve"> </w:t>
      </w:r>
    </w:p>
    <w:p w14:paraId="1BFACD56" w14:textId="77777777" w:rsidR="003F0030" w:rsidRDefault="003F0030">
      <w:pPr>
        <w:snapToGrid w:val="0"/>
        <w:spacing w:before="50" w:afterLines="50" w:after="120" w:line="400" w:lineRule="exact"/>
        <w:jc w:val="left"/>
        <w:rPr>
          <w:sz w:val="24"/>
        </w:rPr>
      </w:pPr>
    </w:p>
    <w:p w14:paraId="7FA41722" w14:textId="77777777" w:rsidR="003F0030" w:rsidRDefault="003F0030">
      <w:pPr>
        <w:snapToGrid w:val="0"/>
        <w:spacing w:beforeLines="50" w:before="120" w:after="50" w:line="360" w:lineRule="exact"/>
        <w:rPr>
          <w:sz w:val="24"/>
        </w:rPr>
      </w:pPr>
    </w:p>
    <w:p w14:paraId="55186AB6" w14:textId="77777777" w:rsidR="003F0030" w:rsidRDefault="003F0030">
      <w:pPr>
        <w:snapToGrid w:val="0"/>
        <w:spacing w:beforeLines="50" w:before="120" w:after="50" w:line="360" w:lineRule="exact"/>
        <w:jc w:val="center"/>
        <w:rPr>
          <w:sz w:val="24"/>
        </w:rPr>
      </w:pPr>
    </w:p>
    <w:p w14:paraId="24C2AF98" w14:textId="77777777" w:rsidR="003F0030" w:rsidRDefault="0039486E">
      <w:pPr>
        <w:snapToGrid w:val="0"/>
        <w:spacing w:beforeLines="50" w:before="120" w:after="50" w:line="360" w:lineRule="exact"/>
        <w:jc w:val="center"/>
        <w:rPr>
          <w:b/>
          <w:sz w:val="44"/>
          <w:szCs w:val="44"/>
        </w:rPr>
      </w:pPr>
      <w:r>
        <w:rPr>
          <w:rFonts w:hint="eastAsia"/>
          <w:b/>
          <w:sz w:val="44"/>
          <w:szCs w:val="44"/>
        </w:rPr>
        <w:t>电子响应文件</w:t>
      </w:r>
    </w:p>
    <w:p w14:paraId="5BD72E23" w14:textId="77777777" w:rsidR="003F0030" w:rsidRDefault="003F0030">
      <w:pPr>
        <w:snapToGrid w:val="0"/>
        <w:spacing w:beforeLines="50" w:before="120" w:after="50" w:line="360" w:lineRule="exact"/>
        <w:jc w:val="center"/>
        <w:rPr>
          <w:b/>
          <w:sz w:val="44"/>
          <w:szCs w:val="44"/>
        </w:rPr>
      </w:pPr>
    </w:p>
    <w:p w14:paraId="6911DF56" w14:textId="77777777" w:rsidR="003F0030" w:rsidRDefault="003F0030">
      <w:pPr>
        <w:snapToGrid w:val="0"/>
        <w:spacing w:beforeLines="50" w:before="120" w:after="50" w:line="360" w:lineRule="exact"/>
        <w:jc w:val="center"/>
        <w:rPr>
          <w:b/>
          <w:sz w:val="44"/>
          <w:szCs w:val="44"/>
        </w:rPr>
      </w:pPr>
    </w:p>
    <w:p w14:paraId="6DB1D249" w14:textId="77777777" w:rsidR="003F0030" w:rsidRDefault="0039486E">
      <w:pPr>
        <w:snapToGrid w:val="0"/>
        <w:spacing w:beforeLines="50" w:before="120" w:after="50" w:line="360" w:lineRule="exact"/>
        <w:jc w:val="center"/>
        <w:rPr>
          <w:b/>
          <w:sz w:val="44"/>
          <w:szCs w:val="44"/>
        </w:rPr>
      </w:pPr>
      <w:r>
        <w:rPr>
          <w:rFonts w:hint="eastAsia"/>
          <w:b/>
          <w:sz w:val="44"/>
          <w:szCs w:val="44"/>
        </w:rPr>
        <w:t>报价文件</w:t>
      </w:r>
    </w:p>
    <w:p w14:paraId="59DD37E0" w14:textId="77777777" w:rsidR="003F0030" w:rsidRDefault="003F0030">
      <w:pPr>
        <w:snapToGrid w:val="0"/>
        <w:spacing w:beforeLines="50" w:before="120" w:after="50" w:line="360" w:lineRule="exact"/>
        <w:rPr>
          <w:sz w:val="24"/>
        </w:rPr>
      </w:pPr>
    </w:p>
    <w:p w14:paraId="16B561DF" w14:textId="77777777" w:rsidR="003F0030" w:rsidRDefault="003F0030">
      <w:pPr>
        <w:snapToGrid w:val="0"/>
        <w:spacing w:beforeLines="50" w:before="120" w:after="50" w:line="360" w:lineRule="exact"/>
        <w:rPr>
          <w:sz w:val="24"/>
        </w:rPr>
      </w:pPr>
    </w:p>
    <w:p w14:paraId="47786527" w14:textId="77777777" w:rsidR="003F0030" w:rsidRDefault="003F0030">
      <w:pPr>
        <w:snapToGrid w:val="0"/>
        <w:spacing w:beforeLines="50" w:before="120" w:after="50" w:line="360" w:lineRule="exact"/>
        <w:rPr>
          <w:sz w:val="24"/>
        </w:rPr>
      </w:pPr>
    </w:p>
    <w:p w14:paraId="70CD6B65" w14:textId="77777777" w:rsidR="003F0030" w:rsidRDefault="0039486E">
      <w:pPr>
        <w:snapToGrid w:val="0"/>
        <w:spacing w:beforeLines="50" w:before="120" w:after="50" w:line="360" w:lineRule="exact"/>
        <w:ind w:firstLineChars="300" w:firstLine="720"/>
        <w:rPr>
          <w:sz w:val="24"/>
        </w:rPr>
      </w:pPr>
      <w:r>
        <w:rPr>
          <w:rFonts w:hint="eastAsia"/>
          <w:sz w:val="24"/>
        </w:rPr>
        <w:t>项目名称：</w:t>
      </w:r>
      <w:r>
        <w:rPr>
          <w:rFonts w:hint="eastAsia"/>
          <w:sz w:val="24"/>
        </w:rPr>
        <w:t xml:space="preserve"> </w:t>
      </w:r>
    </w:p>
    <w:p w14:paraId="139E06EB" w14:textId="77777777" w:rsidR="003F0030" w:rsidRDefault="0039486E">
      <w:pPr>
        <w:snapToGrid w:val="0"/>
        <w:spacing w:beforeLines="50" w:before="120" w:after="50" w:line="360" w:lineRule="exact"/>
        <w:ind w:firstLineChars="300" w:firstLine="720"/>
        <w:rPr>
          <w:sz w:val="24"/>
        </w:rPr>
      </w:pPr>
      <w:r>
        <w:rPr>
          <w:rFonts w:hint="eastAsia"/>
          <w:sz w:val="24"/>
        </w:rPr>
        <w:t>项目编号：</w:t>
      </w:r>
    </w:p>
    <w:p w14:paraId="307C1759" w14:textId="77777777" w:rsidR="003F0030" w:rsidRDefault="0039486E">
      <w:pPr>
        <w:snapToGrid w:val="0"/>
        <w:spacing w:beforeLines="50" w:before="120" w:after="50" w:line="360" w:lineRule="exact"/>
        <w:ind w:firstLineChars="300" w:firstLine="720"/>
        <w:rPr>
          <w:sz w:val="24"/>
        </w:rPr>
      </w:pPr>
      <w:r>
        <w:rPr>
          <w:rFonts w:hint="eastAsia"/>
          <w:sz w:val="24"/>
        </w:rPr>
        <w:t>分标号：（若无留空或写</w:t>
      </w:r>
      <w:r>
        <w:rPr>
          <w:sz w:val="24"/>
        </w:rPr>
        <w:t>“/”</w:t>
      </w:r>
      <w:r>
        <w:rPr>
          <w:rFonts w:hint="eastAsia"/>
          <w:sz w:val="24"/>
        </w:rPr>
        <w:t>）</w:t>
      </w:r>
    </w:p>
    <w:p w14:paraId="23989118" w14:textId="77777777" w:rsidR="003F0030" w:rsidRDefault="0039486E">
      <w:pPr>
        <w:snapToGrid w:val="0"/>
        <w:spacing w:beforeLines="50" w:before="120" w:after="50" w:line="360" w:lineRule="exact"/>
        <w:ind w:firstLineChars="300" w:firstLine="720"/>
        <w:rPr>
          <w:sz w:val="24"/>
        </w:rPr>
      </w:pPr>
      <w:r>
        <w:rPr>
          <w:rFonts w:hint="eastAsia"/>
          <w:sz w:val="24"/>
        </w:rPr>
        <w:t>供应商名称：</w:t>
      </w:r>
    </w:p>
    <w:p w14:paraId="2F02FE71" w14:textId="77777777" w:rsidR="003F0030" w:rsidRDefault="0039486E">
      <w:pPr>
        <w:snapToGrid w:val="0"/>
        <w:spacing w:beforeLines="50" w:before="120" w:after="50" w:line="360" w:lineRule="exact"/>
        <w:ind w:firstLineChars="300" w:firstLine="720"/>
        <w:rPr>
          <w:sz w:val="24"/>
        </w:rPr>
      </w:pPr>
      <w:r>
        <w:rPr>
          <w:rFonts w:hint="eastAsia"/>
          <w:sz w:val="24"/>
        </w:rPr>
        <w:t>供应商地址：</w:t>
      </w:r>
    </w:p>
    <w:p w14:paraId="20E7FBC9" w14:textId="77777777" w:rsidR="003F0030" w:rsidRDefault="003F0030">
      <w:pPr>
        <w:snapToGrid w:val="0"/>
        <w:spacing w:beforeLines="50" w:before="120" w:after="50" w:line="360" w:lineRule="exact"/>
        <w:ind w:firstLineChars="300" w:firstLine="720"/>
        <w:rPr>
          <w:sz w:val="24"/>
        </w:rPr>
      </w:pPr>
    </w:p>
    <w:p w14:paraId="7EB31379" w14:textId="77777777" w:rsidR="003F0030" w:rsidRDefault="0039486E">
      <w:pPr>
        <w:snapToGrid w:val="0"/>
        <w:spacing w:beforeLines="50" w:before="120" w:after="50" w:line="360" w:lineRule="exact"/>
        <w:ind w:firstLineChars="1500" w:firstLine="360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36FF17C5" w14:textId="77777777" w:rsidR="003F0030" w:rsidRDefault="003F0030">
      <w:pPr>
        <w:snapToGrid w:val="0"/>
        <w:spacing w:beforeLines="50" w:before="120" w:after="50" w:line="360" w:lineRule="exact"/>
        <w:ind w:firstLineChars="300" w:firstLine="720"/>
        <w:rPr>
          <w:sz w:val="24"/>
        </w:rPr>
        <w:sectPr w:rsidR="003F0030">
          <w:pgSz w:w="11906" w:h="16838"/>
          <w:pgMar w:top="1418" w:right="1274" w:bottom="1418" w:left="1418" w:header="851" w:footer="992" w:gutter="0"/>
          <w:cols w:space="720"/>
          <w:docGrid w:linePitch="312"/>
        </w:sectPr>
      </w:pPr>
    </w:p>
    <w:p w14:paraId="733FC27F" w14:textId="77777777" w:rsidR="003F0030" w:rsidRDefault="0039486E">
      <w:pPr>
        <w:snapToGrid w:val="0"/>
        <w:spacing w:beforeLines="50" w:before="120" w:after="50" w:line="440" w:lineRule="exact"/>
        <w:jc w:val="center"/>
        <w:rPr>
          <w:bCs/>
          <w:sz w:val="24"/>
        </w:rPr>
      </w:pPr>
      <w:r>
        <w:rPr>
          <w:bCs/>
          <w:sz w:val="24"/>
        </w:rPr>
        <w:lastRenderedPageBreak/>
        <w:t>第</w:t>
      </w:r>
      <w:r>
        <w:rPr>
          <w:rFonts w:hint="eastAsia"/>
          <w:bCs/>
          <w:sz w:val="24"/>
        </w:rPr>
        <w:t>三</w:t>
      </w:r>
      <w:r>
        <w:rPr>
          <w:bCs/>
          <w:sz w:val="24"/>
        </w:rPr>
        <w:t>部分</w:t>
      </w:r>
      <w:r>
        <w:rPr>
          <w:bCs/>
          <w:sz w:val="24"/>
        </w:rPr>
        <w:t xml:space="preserve"> </w:t>
      </w:r>
      <w:r>
        <w:rPr>
          <w:bCs/>
          <w:sz w:val="24"/>
        </w:rPr>
        <w:t>报价文件</w:t>
      </w:r>
    </w:p>
    <w:p w14:paraId="70156B7C" w14:textId="77777777" w:rsidR="003F0030" w:rsidRDefault="003F0030">
      <w:pPr>
        <w:jc w:val="center"/>
        <w:rPr>
          <w:b/>
          <w:bCs/>
          <w:szCs w:val="21"/>
        </w:rPr>
      </w:pPr>
    </w:p>
    <w:p w14:paraId="00C95CE0" w14:textId="77777777" w:rsidR="003F0030" w:rsidRDefault="0039486E">
      <w:pPr>
        <w:rPr>
          <w:b/>
          <w:szCs w:val="21"/>
        </w:rPr>
      </w:pPr>
      <w:r>
        <w:rPr>
          <w:b/>
          <w:szCs w:val="21"/>
        </w:rPr>
        <w:t>1</w:t>
      </w:r>
      <w:r>
        <w:rPr>
          <w:b/>
          <w:szCs w:val="21"/>
        </w:rPr>
        <w:t>．响应函格式：</w:t>
      </w:r>
    </w:p>
    <w:p w14:paraId="47FCB559" w14:textId="77777777" w:rsidR="003F0030" w:rsidRDefault="003F0030">
      <w:pPr>
        <w:rPr>
          <w:b/>
          <w:szCs w:val="21"/>
        </w:rPr>
      </w:pPr>
    </w:p>
    <w:p w14:paraId="44C5E51C" w14:textId="77777777" w:rsidR="003F0030" w:rsidRDefault="0039486E">
      <w:pPr>
        <w:jc w:val="center"/>
        <w:rPr>
          <w:b/>
          <w:szCs w:val="21"/>
        </w:rPr>
      </w:pPr>
      <w:r>
        <w:rPr>
          <w:b/>
          <w:szCs w:val="21"/>
        </w:rPr>
        <w:t>响</w:t>
      </w:r>
      <w:r>
        <w:rPr>
          <w:b/>
          <w:szCs w:val="21"/>
        </w:rPr>
        <w:t xml:space="preserve"> </w:t>
      </w:r>
      <w:r>
        <w:rPr>
          <w:b/>
          <w:szCs w:val="21"/>
        </w:rPr>
        <w:t>应</w:t>
      </w:r>
      <w:r>
        <w:rPr>
          <w:b/>
          <w:szCs w:val="21"/>
        </w:rPr>
        <w:t xml:space="preserve"> </w:t>
      </w:r>
      <w:r>
        <w:rPr>
          <w:b/>
          <w:szCs w:val="21"/>
        </w:rPr>
        <w:t>函</w:t>
      </w:r>
    </w:p>
    <w:p w14:paraId="76F336F0" w14:textId="77777777" w:rsidR="003F0030" w:rsidRDefault="003F0030">
      <w:pPr>
        <w:rPr>
          <w:b/>
          <w:szCs w:val="21"/>
        </w:rPr>
      </w:pPr>
    </w:p>
    <w:p w14:paraId="6B8F983C" w14:textId="77777777" w:rsidR="003F0030" w:rsidRDefault="0039486E">
      <w:pPr>
        <w:spacing w:line="360" w:lineRule="auto"/>
        <w:rPr>
          <w:szCs w:val="21"/>
        </w:rPr>
      </w:pPr>
      <w:bookmarkStart w:id="169" w:name="_Hlk19110643"/>
      <w:r>
        <w:rPr>
          <w:szCs w:val="21"/>
        </w:rPr>
        <w:t>致：</w:t>
      </w:r>
      <w:r>
        <w:rPr>
          <w:szCs w:val="21"/>
        </w:rPr>
        <w:t>_</w:t>
      </w:r>
      <w:r>
        <w:rPr>
          <w:i/>
          <w:iCs/>
          <w:szCs w:val="21"/>
          <w:u w:val="single"/>
        </w:rPr>
        <w:t>（采购</w:t>
      </w:r>
      <w:r>
        <w:rPr>
          <w:rFonts w:hint="eastAsia"/>
          <w:i/>
          <w:iCs/>
          <w:szCs w:val="21"/>
          <w:u w:val="single"/>
        </w:rPr>
        <w:t>人</w:t>
      </w:r>
      <w:r>
        <w:rPr>
          <w:i/>
          <w:iCs/>
          <w:szCs w:val="21"/>
          <w:u w:val="single"/>
        </w:rPr>
        <w:t>名称）</w:t>
      </w:r>
      <w:r>
        <w:rPr>
          <w:i/>
          <w:iCs/>
          <w:szCs w:val="21"/>
        </w:rPr>
        <w:t>_</w:t>
      </w:r>
    </w:p>
    <w:p w14:paraId="7ED02A28" w14:textId="77777777" w:rsidR="003F0030" w:rsidRDefault="0039486E">
      <w:pPr>
        <w:spacing w:line="360" w:lineRule="auto"/>
        <w:ind w:firstLineChars="200" w:firstLine="420"/>
        <w:rPr>
          <w:szCs w:val="21"/>
        </w:rPr>
      </w:pPr>
      <w:r>
        <w:rPr>
          <w:szCs w:val="21"/>
        </w:rPr>
        <w:t>我方已仔细研究了</w:t>
      </w:r>
      <w:r>
        <w:rPr>
          <w:rFonts w:hint="eastAsia"/>
          <w:i/>
          <w:iCs/>
          <w:szCs w:val="21"/>
          <w:u w:val="single"/>
        </w:rPr>
        <w:t>（项目名称）</w:t>
      </w:r>
      <w:r>
        <w:rPr>
          <w:szCs w:val="21"/>
        </w:rPr>
        <w:t>的</w:t>
      </w:r>
      <w:r>
        <w:rPr>
          <w:rFonts w:hint="eastAsia"/>
          <w:szCs w:val="21"/>
        </w:rPr>
        <w:t>采购文件</w:t>
      </w:r>
      <w:r>
        <w:rPr>
          <w:szCs w:val="21"/>
        </w:rPr>
        <w:t>的全部内容</w:t>
      </w:r>
      <w:r>
        <w:rPr>
          <w:rFonts w:hint="eastAsia"/>
          <w:szCs w:val="21"/>
        </w:rPr>
        <w:t>，</w:t>
      </w:r>
      <w:r>
        <w:rPr>
          <w:szCs w:val="21"/>
        </w:rPr>
        <w:t>签字代表</w:t>
      </w:r>
      <w:r>
        <w:rPr>
          <w:rFonts w:hint="eastAsia"/>
          <w:i/>
          <w:iCs/>
          <w:szCs w:val="21"/>
          <w:u w:val="single"/>
        </w:rPr>
        <w:t>（授权代表姓名）</w:t>
      </w:r>
      <w:r>
        <w:rPr>
          <w:szCs w:val="21"/>
        </w:rPr>
        <w:t>经正式授权并代表供应商</w:t>
      </w:r>
      <w:r>
        <w:rPr>
          <w:szCs w:val="21"/>
          <w:u w:val="single"/>
        </w:rPr>
        <w:t xml:space="preserve"> </w:t>
      </w:r>
      <w:r>
        <w:rPr>
          <w:i/>
          <w:iCs/>
          <w:szCs w:val="21"/>
          <w:u w:val="single"/>
        </w:rPr>
        <w:t>（供应商名称）</w:t>
      </w:r>
      <w:r>
        <w:rPr>
          <w:rFonts w:hint="eastAsia"/>
          <w:i/>
          <w:iCs/>
          <w:szCs w:val="21"/>
          <w:u w:val="single"/>
        </w:rPr>
        <w:t xml:space="preserve"> </w:t>
      </w:r>
      <w:r>
        <w:rPr>
          <w:szCs w:val="21"/>
        </w:rPr>
        <w:t>提交响应文件。</w:t>
      </w:r>
    </w:p>
    <w:bookmarkEnd w:id="169"/>
    <w:p w14:paraId="12EE442F" w14:textId="77777777" w:rsidR="003F0030" w:rsidRDefault="0039486E">
      <w:pPr>
        <w:spacing w:line="360" w:lineRule="auto"/>
        <w:ind w:firstLineChars="200" w:firstLine="420"/>
        <w:rPr>
          <w:szCs w:val="21"/>
        </w:rPr>
      </w:pPr>
      <w:r>
        <w:rPr>
          <w:szCs w:val="21"/>
        </w:rPr>
        <w:t>据此函，签字代表宣布同意如下：</w:t>
      </w:r>
    </w:p>
    <w:p w14:paraId="59BA7818" w14:textId="77777777" w:rsidR="003F0030" w:rsidRDefault="0039486E">
      <w:pPr>
        <w:spacing w:line="360" w:lineRule="auto"/>
        <w:rPr>
          <w:szCs w:val="21"/>
        </w:rPr>
      </w:pPr>
      <w:r>
        <w:rPr>
          <w:szCs w:val="21"/>
        </w:rPr>
        <w:t>（</w:t>
      </w:r>
      <w:r>
        <w:rPr>
          <w:szCs w:val="21"/>
        </w:rPr>
        <w:t>1</w:t>
      </w:r>
      <w:r>
        <w:rPr>
          <w:szCs w:val="21"/>
        </w:rPr>
        <w:t>）供应商已详细审查全部</w:t>
      </w:r>
      <w:r>
        <w:rPr>
          <w:szCs w:val="21"/>
        </w:rPr>
        <w:t>“</w:t>
      </w:r>
      <w:r>
        <w:rPr>
          <w:szCs w:val="21"/>
        </w:rPr>
        <w:t>采购文件</w:t>
      </w:r>
      <w:r>
        <w:rPr>
          <w:szCs w:val="21"/>
        </w:rPr>
        <w:t>”</w:t>
      </w:r>
      <w:r>
        <w:rPr>
          <w:szCs w:val="21"/>
        </w:rPr>
        <w:t>，包括修改文件（如有的话）以及全部参考资料和有关附件，已经了解我方对于采购文件、采购过程、采购结果有依法进行询问、质疑、投诉的权利及相关渠道和要求。</w:t>
      </w:r>
    </w:p>
    <w:p w14:paraId="619E1353" w14:textId="77777777" w:rsidR="003F0030" w:rsidRDefault="0039486E">
      <w:pPr>
        <w:spacing w:line="360" w:lineRule="auto"/>
        <w:rPr>
          <w:szCs w:val="21"/>
        </w:rPr>
      </w:pPr>
      <w:r>
        <w:rPr>
          <w:szCs w:val="21"/>
        </w:rPr>
        <w:t>（</w:t>
      </w:r>
      <w:r>
        <w:rPr>
          <w:szCs w:val="21"/>
        </w:rPr>
        <w:t>2</w:t>
      </w:r>
      <w:r>
        <w:rPr>
          <w:szCs w:val="21"/>
        </w:rPr>
        <w:t>）供应商在响应之前已经与贵方进行了充分的沟通，完全理解并接受采购文件的各项规定和要求，对采购文件的合理性、合法性不再有异议。</w:t>
      </w:r>
    </w:p>
    <w:p w14:paraId="0858327E" w14:textId="77777777" w:rsidR="003F0030" w:rsidRDefault="0039486E">
      <w:pPr>
        <w:spacing w:line="360" w:lineRule="auto"/>
        <w:rPr>
          <w:szCs w:val="21"/>
        </w:rPr>
      </w:pPr>
      <w:r>
        <w:rPr>
          <w:rFonts w:hint="eastAsia"/>
          <w:szCs w:val="21"/>
        </w:rPr>
        <w:t>（</w:t>
      </w:r>
      <w:r>
        <w:rPr>
          <w:rFonts w:hint="eastAsia"/>
          <w:szCs w:val="21"/>
        </w:rPr>
        <w:t>3</w:t>
      </w:r>
      <w:r>
        <w:rPr>
          <w:rFonts w:hint="eastAsia"/>
          <w:szCs w:val="21"/>
        </w:rPr>
        <w:t>）我方承诺本响应有效期为第三章供应商须知规定的期限。</w:t>
      </w:r>
    </w:p>
    <w:p w14:paraId="3A95CF5C" w14:textId="77777777" w:rsidR="003F0030" w:rsidRDefault="0039486E">
      <w:pPr>
        <w:spacing w:line="360" w:lineRule="auto"/>
        <w:rPr>
          <w:szCs w:val="21"/>
        </w:rPr>
      </w:pPr>
      <w:r>
        <w:rPr>
          <w:szCs w:val="21"/>
        </w:rPr>
        <w:t>（</w:t>
      </w:r>
      <w:r>
        <w:rPr>
          <w:szCs w:val="21"/>
        </w:rPr>
        <w:t>4</w:t>
      </w:r>
      <w:r>
        <w:rPr>
          <w:szCs w:val="21"/>
        </w:rPr>
        <w:t>）如成交，本响应文件至本项目合同履行完毕止均保持有效，本供应商将按</w:t>
      </w:r>
      <w:r>
        <w:rPr>
          <w:szCs w:val="21"/>
        </w:rPr>
        <w:t>“</w:t>
      </w:r>
      <w:r>
        <w:rPr>
          <w:szCs w:val="21"/>
        </w:rPr>
        <w:t>采购文件</w:t>
      </w:r>
      <w:r>
        <w:rPr>
          <w:szCs w:val="21"/>
        </w:rPr>
        <w:t>”</w:t>
      </w:r>
      <w:r>
        <w:rPr>
          <w:szCs w:val="21"/>
        </w:rPr>
        <w:t>及政府采购法律、法规的规定履行合同责任和义务</w:t>
      </w:r>
      <w:r>
        <w:rPr>
          <w:rFonts w:hint="eastAsia"/>
          <w:szCs w:val="21"/>
        </w:rPr>
        <w:t>，并承诺</w:t>
      </w:r>
      <w:r>
        <w:rPr>
          <w:szCs w:val="21"/>
        </w:rPr>
        <w:t>不分包及转包他人。</w:t>
      </w:r>
    </w:p>
    <w:p w14:paraId="2040D01E" w14:textId="77777777" w:rsidR="003F0030" w:rsidRDefault="0039486E">
      <w:pPr>
        <w:spacing w:line="360" w:lineRule="auto"/>
        <w:rPr>
          <w:szCs w:val="21"/>
        </w:rPr>
      </w:pPr>
      <w:r>
        <w:rPr>
          <w:szCs w:val="21"/>
        </w:rPr>
        <w:t>（</w:t>
      </w:r>
      <w:r>
        <w:rPr>
          <w:szCs w:val="21"/>
        </w:rPr>
        <w:t>5</w:t>
      </w:r>
      <w:r>
        <w:rPr>
          <w:szCs w:val="21"/>
        </w:rPr>
        <w:t>）供应商同意按照贵方要求提供与响应有关的一切数据或资料。</w:t>
      </w:r>
    </w:p>
    <w:p w14:paraId="717CE49D" w14:textId="77777777" w:rsidR="003F0030" w:rsidRDefault="0039486E">
      <w:pPr>
        <w:spacing w:line="360" w:lineRule="auto"/>
        <w:rPr>
          <w:szCs w:val="21"/>
        </w:rPr>
      </w:pPr>
      <w:r>
        <w:rPr>
          <w:szCs w:val="21"/>
        </w:rPr>
        <w:t>（</w:t>
      </w:r>
      <w:r>
        <w:rPr>
          <w:rFonts w:hint="eastAsia"/>
          <w:szCs w:val="21"/>
        </w:rPr>
        <w:t>6</w:t>
      </w:r>
      <w:r>
        <w:rPr>
          <w:szCs w:val="21"/>
        </w:rPr>
        <w:t>）与本项目有关的一切正式往来信函请寄：</w:t>
      </w:r>
    </w:p>
    <w:p w14:paraId="5F5B5371" w14:textId="77777777" w:rsidR="003F0030" w:rsidRDefault="0039486E">
      <w:pPr>
        <w:spacing w:line="360" w:lineRule="auto"/>
        <w:rPr>
          <w:szCs w:val="21"/>
        </w:rPr>
      </w:pPr>
      <w:r>
        <w:rPr>
          <w:szCs w:val="21"/>
        </w:rPr>
        <w:t>地址：</w:t>
      </w:r>
      <w:r>
        <w:rPr>
          <w:szCs w:val="21"/>
          <w:u w:val="single"/>
        </w:rPr>
        <w:t xml:space="preserve">                      </w:t>
      </w:r>
      <w:r>
        <w:rPr>
          <w:szCs w:val="21"/>
        </w:rPr>
        <w:t>邮编：</w:t>
      </w:r>
      <w:r>
        <w:rPr>
          <w:szCs w:val="21"/>
          <w:u w:val="single"/>
        </w:rPr>
        <w:t xml:space="preserve">         </w:t>
      </w:r>
      <w:r>
        <w:rPr>
          <w:szCs w:val="21"/>
        </w:rPr>
        <w:t xml:space="preserve">  </w:t>
      </w:r>
      <w:r>
        <w:rPr>
          <w:szCs w:val="21"/>
        </w:rPr>
        <w:t>电话：</w:t>
      </w:r>
      <w:r>
        <w:rPr>
          <w:szCs w:val="21"/>
          <w:u w:val="single"/>
        </w:rPr>
        <w:t xml:space="preserve">            </w:t>
      </w:r>
    </w:p>
    <w:p w14:paraId="4D9D125B" w14:textId="77777777" w:rsidR="003F0030" w:rsidRDefault="0039486E">
      <w:pPr>
        <w:spacing w:line="360" w:lineRule="auto"/>
        <w:rPr>
          <w:szCs w:val="21"/>
        </w:rPr>
      </w:pPr>
      <w:r>
        <w:rPr>
          <w:szCs w:val="21"/>
        </w:rPr>
        <w:t>传真：</w:t>
      </w:r>
      <w:r>
        <w:rPr>
          <w:szCs w:val="21"/>
          <w:u w:val="single"/>
        </w:rPr>
        <w:t xml:space="preserve">           </w:t>
      </w:r>
      <w:r>
        <w:rPr>
          <w:szCs w:val="21"/>
        </w:rPr>
        <w:t xml:space="preserve"> </w:t>
      </w:r>
    </w:p>
    <w:p w14:paraId="1DD61403" w14:textId="77777777" w:rsidR="003F0030" w:rsidRDefault="0039486E">
      <w:pPr>
        <w:spacing w:line="360" w:lineRule="auto"/>
        <w:rPr>
          <w:szCs w:val="21"/>
        </w:rPr>
      </w:pPr>
      <w:r>
        <w:rPr>
          <w:szCs w:val="21"/>
        </w:rPr>
        <w:t>供应商代表姓名</w:t>
      </w:r>
      <w:r>
        <w:rPr>
          <w:szCs w:val="21"/>
          <w:u w:val="single"/>
        </w:rPr>
        <w:t xml:space="preserve">         </w:t>
      </w:r>
      <w:r>
        <w:rPr>
          <w:szCs w:val="21"/>
        </w:rPr>
        <w:t xml:space="preserve">  </w:t>
      </w:r>
      <w:r>
        <w:rPr>
          <w:szCs w:val="21"/>
        </w:rPr>
        <w:t>职务：</w:t>
      </w:r>
      <w:r>
        <w:rPr>
          <w:szCs w:val="21"/>
          <w:u w:val="single"/>
        </w:rPr>
        <w:t xml:space="preserve">             </w:t>
      </w:r>
      <w:r>
        <w:rPr>
          <w:rFonts w:hint="eastAsia"/>
          <w:szCs w:val="21"/>
        </w:rPr>
        <w:t>邮箱：</w:t>
      </w:r>
      <w:r>
        <w:rPr>
          <w:rFonts w:hint="eastAsia"/>
          <w:szCs w:val="21"/>
          <w:u w:val="single"/>
        </w:rPr>
        <w:t xml:space="preserve"> </w:t>
      </w:r>
      <w:r>
        <w:rPr>
          <w:szCs w:val="21"/>
          <w:u w:val="single"/>
        </w:rPr>
        <w:t xml:space="preserve">             </w:t>
      </w:r>
    </w:p>
    <w:p w14:paraId="38CA8098" w14:textId="77777777" w:rsidR="003F0030" w:rsidRDefault="003F0030">
      <w:pPr>
        <w:spacing w:line="360" w:lineRule="auto"/>
        <w:rPr>
          <w:szCs w:val="21"/>
        </w:rPr>
      </w:pPr>
    </w:p>
    <w:p w14:paraId="4BB42853" w14:textId="77777777" w:rsidR="003F0030" w:rsidRDefault="003F0030">
      <w:pPr>
        <w:spacing w:line="360" w:lineRule="auto"/>
        <w:rPr>
          <w:szCs w:val="21"/>
        </w:rPr>
      </w:pPr>
    </w:p>
    <w:p w14:paraId="597BE193" w14:textId="77777777" w:rsidR="003F0030" w:rsidRDefault="0039486E">
      <w:pPr>
        <w:spacing w:line="360" w:lineRule="auto"/>
        <w:rPr>
          <w:szCs w:val="21"/>
          <w:u w:val="single"/>
        </w:rPr>
      </w:pPr>
      <w:r>
        <w:rPr>
          <w:szCs w:val="21"/>
        </w:rPr>
        <w:t>供应商</w:t>
      </w:r>
      <w:r>
        <w:rPr>
          <w:rFonts w:hint="eastAsia"/>
          <w:szCs w:val="21"/>
        </w:rPr>
        <w:t>名称</w:t>
      </w:r>
      <w:r>
        <w:rPr>
          <w:rFonts w:hint="eastAsia"/>
          <w:szCs w:val="21"/>
        </w:rPr>
        <w:t>(</w:t>
      </w:r>
      <w:r>
        <w:rPr>
          <w:rFonts w:hint="eastAsia"/>
          <w:szCs w:val="21"/>
        </w:rPr>
        <w:t>电子签章</w:t>
      </w:r>
      <w:r>
        <w:rPr>
          <w:szCs w:val="21"/>
        </w:rPr>
        <w:t>)</w:t>
      </w:r>
      <w:r>
        <w:rPr>
          <w:rFonts w:hint="eastAsia"/>
          <w:szCs w:val="21"/>
        </w:rPr>
        <w:t>：</w:t>
      </w:r>
      <w:r>
        <w:rPr>
          <w:szCs w:val="21"/>
          <w:u w:val="single"/>
        </w:rPr>
        <w:t xml:space="preserve">                  </w:t>
      </w:r>
    </w:p>
    <w:p w14:paraId="0089B40D" w14:textId="77777777" w:rsidR="003F0030" w:rsidRDefault="003F0030">
      <w:pPr>
        <w:spacing w:line="360" w:lineRule="auto"/>
        <w:rPr>
          <w:szCs w:val="21"/>
        </w:rPr>
      </w:pPr>
    </w:p>
    <w:p w14:paraId="3DCCFC90" w14:textId="77777777" w:rsidR="003F0030" w:rsidRDefault="003F0030">
      <w:pPr>
        <w:spacing w:line="360" w:lineRule="auto"/>
        <w:rPr>
          <w:szCs w:val="21"/>
        </w:rPr>
      </w:pPr>
    </w:p>
    <w:p w14:paraId="7C01EFBC" w14:textId="77777777" w:rsidR="003F0030" w:rsidRDefault="0039486E">
      <w:pPr>
        <w:spacing w:line="360" w:lineRule="auto"/>
        <w:rPr>
          <w:szCs w:val="21"/>
        </w:rPr>
      </w:pPr>
      <w:r>
        <w:rPr>
          <w:szCs w:val="21"/>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7156F947" w14:textId="77777777" w:rsidR="003F0030" w:rsidRDefault="0039486E">
      <w:pPr>
        <w:rPr>
          <w:b/>
          <w:szCs w:val="21"/>
        </w:rPr>
      </w:pPr>
      <w:r>
        <w:rPr>
          <w:b/>
          <w:szCs w:val="21"/>
        </w:rPr>
        <w:br w:type="page"/>
      </w:r>
      <w:r>
        <w:rPr>
          <w:rFonts w:hint="eastAsia"/>
          <w:b/>
          <w:szCs w:val="21"/>
        </w:rPr>
        <w:lastRenderedPageBreak/>
        <w:t>2.</w:t>
      </w:r>
      <w:r>
        <w:rPr>
          <w:b/>
          <w:szCs w:val="21"/>
        </w:rPr>
        <w:t>响应报价明细表格式：</w:t>
      </w:r>
    </w:p>
    <w:p w14:paraId="30A60DE8" w14:textId="77777777" w:rsidR="003F0030" w:rsidRDefault="0039486E">
      <w:pPr>
        <w:jc w:val="center"/>
        <w:rPr>
          <w:b/>
          <w:szCs w:val="21"/>
        </w:rPr>
      </w:pPr>
      <w:r>
        <w:rPr>
          <w:b/>
          <w:szCs w:val="21"/>
        </w:rPr>
        <w:t>响应报价明细表</w:t>
      </w:r>
    </w:p>
    <w:p w14:paraId="6D705385" w14:textId="77777777" w:rsidR="003F0030" w:rsidRDefault="0039486E">
      <w:pPr>
        <w:ind w:firstLineChars="1150" w:firstLine="2415"/>
        <w:rPr>
          <w:szCs w:val="21"/>
        </w:rPr>
      </w:pPr>
      <w:r>
        <w:rPr>
          <w:szCs w:val="21"/>
        </w:rPr>
        <w:t xml:space="preserve">                            </w:t>
      </w:r>
      <w:r>
        <w:rPr>
          <w:szCs w:val="21"/>
        </w:rPr>
        <w:t>金额单位：人民币（元）</w:t>
      </w:r>
    </w:p>
    <w:tbl>
      <w:tblPr>
        <w:tblW w:w="4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1698"/>
        <w:gridCol w:w="1710"/>
        <w:gridCol w:w="1355"/>
        <w:gridCol w:w="2597"/>
        <w:gridCol w:w="768"/>
      </w:tblGrid>
      <w:tr w:rsidR="003F0030" w14:paraId="0365FD75" w14:textId="77777777">
        <w:trPr>
          <w:trHeight w:val="967"/>
          <w:jc w:val="center"/>
        </w:trPr>
        <w:tc>
          <w:tcPr>
            <w:tcW w:w="314" w:type="pct"/>
            <w:vAlign w:val="center"/>
          </w:tcPr>
          <w:p w14:paraId="09411825" w14:textId="77777777" w:rsidR="003F0030" w:rsidRDefault="0039486E">
            <w:pPr>
              <w:spacing w:line="360" w:lineRule="exact"/>
              <w:jc w:val="center"/>
              <w:rPr>
                <w:rFonts w:ascii="宋体" w:hAnsi="宋体"/>
                <w:szCs w:val="21"/>
              </w:rPr>
            </w:pPr>
            <w:bookmarkStart w:id="170" w:name="_Hlk227942175"/>
            <w:r>
              <w:rPr>
                <w:rFonts w:ascii="宋体" w:hAnsi="宋体" w:hint="eastAsia"/>
                <w:szCs w:val="21"/>
              </w:rPr>
              <w:t>序号</w:t>
            </w:r>
          </w:p>
        </w:tc>
        <w:tc>
          <w:tcPr>
            <w:tcW w:w="979" w:type="pct"/>
            <w:vAlign w:val="center"/>
          </w:tcPr>
          <w:p w14:paraId="2147FC9D" w14:textId="77777777" w:rsidR="003F0030" w:rsidRDefault="0039486E">
            <w:pPr>
              <w:spacing w:line="360" w:lineRule="exact"/>
              <w:jc w:val="center"/>
              <w:rPr>
                <w:rFonts w:ascii="宋体" w:hAnsi="宋体"/>
                <w:szCs w:val="21"/>
              </w:rPr>
            </w:pPr>
            <w:r>
              <w:rPr>
                <w:rFonts w:ascii="宋体" w:hAnsi="宋体" w:hint="eastAsia"/>
                <w:szCs w:val="21"/>
              </w:rPr>
              <w:t>服务内容</w:t>
            </w:r>
          </w:p>
        </w:tc>
        <w:tc>
          <w:tcPr>
            <w:tcW w:w="986" w:type="pct"/>
            <w:vAlign w:val="center"/>
          </w:tcPr>
          <w:p w14:paraId="61B2DD36" w14:textId="77777777" w:rsidR="003F0030" w:rsidRDefault="0039486E">
            <w:pPr>
              <w:spacing w:line="360" w:lineRule="exact"/>
              <w:jc w:val="center"/>
              <w:rPr>
                <w:rFonts w:ascii="宋体" w:hAnsi="宋体"/>
                <w:szCs w:val="21"/>
              </w:rPr>
            </w:pPr>
            <w:r>
              <w:rPr>
                <w:rFonts w:ascii="宋体" w:hAnsi="宋体" w:hint="eastAsia"/>
                <w:szCs w:val="21"/>
              </w:rPr>
              <w:t>服务地点</w:t>
            </w:r>
          </w:p>
        </w:tc>
        <w:tc>
          <w:tcPr>
            <w:tcW w:w="781" w:type="pct"/>
            <w:vAlign w:val="center"/>
          </w:tcPr>
          <w:p w14:paraId="25DD5A14" w14:textId="77777777" w:rsidR="003F0030" w:rsidRDefault="0039486E">
            <w:pPr>
              <w:spacing w:line="360" w:lineRule="exact"/>
              <w:jc w:val="center"/>
              <w:rPr>
                <w:rFonts w:ascii="宋体" w:hAnsi="宋体"/>
                <w:szCs w:val="21"/>
              </w:rPr>
            </w:pPr>
            <w:r>
              <w:rPr>
                <w:rFonts w:ascii="宋体" w:hAnsi="宋体" w:hint="eastAsia"/>
                <w:szCs w:val="21"/>
              </w:rPr>
              <w:t>服务年限</w:t>
            </w:r>
          </w:p>
        </w:tc>
        <w:tc>
          <w:tcPr>
            <w:tcW w:w="1497" w:type="pct"/>
            <w:vAlign w:val="center"/>
          </w:tcPr>
          <w:p w14:paraId="37D5759A" w14:textId="77777777" w:rsidR="003F0030" w:rsidRDefault="0039486E">
            <w:pPr>
              <w:spacing w:line="360" w:lineRule="exact"/>
              <w:jc w:val="center"/>
              <w:rPr>
                <w:rFonts w:ascii="宋体" w:hAnsi="宋体"/>
                <w:szCs w:val="21"/>
              </w:rPr>
            </w:pPr>
            <w:r>
              <w:rPr>
                <w:rFonts w:ascii="宋体" w:hAnsi="宋体" w:hint="eastAsia"/>
                <w:szCs w:val="21"/>
              </w:rPr>
              <w:t>单价</w:t>
            </w:r>
          </w:p>
        </w:tc>
        <w:tc>
          <w:tcPr>
            <w:tcW w:w="443" w:type="pct"/>
            <w:vAlign w:val="center"/>
          </w:tcPr>
          <w:p w14:paraId="130D619A" w14:textId="77777777" w:rsidR="003F0030" w:rsidRDefault="0039486E">
            <w:pPr>
              <w:spacing w:line="360" w:lineRule="exact"/>
              <w:jc w:val="center"/>
              <w:rPr>
                <w:rFonts w:ascii="宋体" w:hAnsi="宋体"/>
                <w:szCs w:val="21"/>
              </w:rPr>
            </w:pPr>
            <w:r>
              <w:rPr>
                <w:rFonts w:ascii="宋体" w:hAnsi="宋体" w:hint="eastAsia"/>
                <w:szCs w:val="21"/>
              </w:rPr>
              <w:t>合计</w:t>
            </w:r>
          </w:p>
        </w:tc>
      </w:tr>
      <w:bookmarkEnd w:id="170"/>
      <w:tr w:rsidR="001E3B58" w14:paraId="59FCEC49" w14:textId="77777777">
        <w:trPr>
          <w:trHeight w:val="1171"/>
          <w:jc w:val="center"/>
        </w:trPr>
        <w:tc>
          <w:tcPr>
            <w:tcW w:w="314" w:type="pct"/>
            <w:vAlign w:val="center"/>
          </w:tcPr>
          <w:p w14:paraId="7AB920EE" w14:textId="77777777" w:rsidR="001E3B58" w:rsidRDefault="001E3B58">
            <w:pPr>
              <w:spacing w:line="360" w:lineRule="exact"/>
              <w:jc w:val="center"/>
              <w:rPr>
                <w:rFonts w:ascii="宋体" w:hAnsi="宋体"/>
                <w:szCs w:val="21"/>
              </w:rPr>
            </w:pPr>
            <w:r>
              <w:rPr>
                <w:rFonts w:ascii="宋体" w:hAnsi="宋体" w:hint="eastAsia"/>
                <w:szCs w:val="21"/>
              </w:rPr>
              <w:t>1</w:t>
            </w:r>
          </w:p>
        </w:tc>
        <w:tc>
          <w:tcPr>
            <w:tcW w:w="979" w:type="pct"/>
            <w:vMerge w:val="restart"/>
            <w:vAlign w:val="center"/>
          </w:tcPr>
          <w:p w14:paraId="2B3149D7" w14:textId="77777777" w:rsidR="001E3B58" w:rsidRDefault="001E3B58">
            <w:pPr>
              <w:spacing w:line="360" w:lineRule="exact"/>
              <w:jc w:val="center"/>
              <w:rPr>
                <w:rFonts w:ascii="宋体" w:hAnsi="宋体"/>
                <w:szCs w:val="21"/>
              </w:rPr>
            </w:pPr>
            <w:r>
              <w:rPr>
                <w:rFonts w:ascii="宋体" w:hAnsi="宋体" w:hint="eastAsia"/>
                <w:szCs w:val="21"/>
              </w:rPr>
              <w:t>瓦里安直线加速器维保服务</w:t>
            </w:r>
          </w:p>
        </w:tc>
        <w:tc>
          <w:tcPr>
            <w:tcW w:w="986" w:type="pct"/>
            <w:vMerge w:val="restart"/>
            <w:vAlign w:val="center"/>
          </w:tcPr>
          <w:p w14:paraId="1CEA8EDB" w14:textId="77777777" w:rsidR="001E3B58" w:rsidRDefault="001E3B58">
            <w:pPr>
              <w:spacing w:line="360" w:lineRule="exact"/>
              <w:jc w:val="center"/>
              <w:rPr>
                <w:rFonts w:ascii="宋体" w:hAnsi="宋体"/>
                <w:szCs w:val="21"/>
              </w:rPr>
            </w:pPr>
            <w:bookmarkStart w:id="171" w:name="OLE_LINK19"/>
            <w:r>
              <w:rPr>
                <w:rFonts w:ascii="宋体" w:hAnsi="宋体" w:hint="eastAsia"/>
                <w:szCs w:val="21"/>
              </w:rPr>
              <w:t>广西医科大学第二附属医院</w:t>
            </w:r>
            <w:bookmarkEnd w:id="171"/>
          </w:p>
        </w:tc>
        <w:tc>
          <w:tcPr>
            <w:tcW w:w="781" w:type="pct"/>
            <w:vAlign w:val="center"/>
          </w:tcPr>
          <w:p w14:paraId="6D77218D" w14:textId="3CEFFDCF" w:rsidR="001E3B58" w:rsidRDefault="001E3B58">
            <w:pPr>
              <w:spacing w:line="360" w:lineRule="exact"/>
              <w:jc w:val="center"/>
              <w:rPr>
                <w:rFonts w:ascii="宋体" w:hAnsi="宋体"/>
                <w:szCs w:val="21"/>
              </w:rPr>
            </w:pPr>
          </w:p>
        </w:tc>
        <w:tc>
          <w:tcPr>
            <w:tcW w:w="1497" w:type="pct"/>
            <w:vAlign w:val="center"/>
          </w:tcPr>
          <w:p w14:paraId="0E4F0EB2" w14:textId="77777777" w:rsidR="001E3B58" w:rsidRDefault="001E3B58">
            <w:pPr>
              <w:spacing w:line="360" w:lineRule="exact"/>
              <w:jc w:val="center"/>
              <w:rPr>
                <w:rFonts w:ascii="宋体" w:hAnsi="宋体"/>
                <w:szCs w:val="21"/>
              </w:rPr>
            </w:pPr>
          </w:p>
        </w:tc>
        <w:tc>
          <w:tcPr>
            <w:tcW w:w="443" w:type="pct"/>
            <w:vAlign w:val="center"/>
          </w:tcPr>
          <w:p w14:paraId="09F36882" w14:textId="77777777" w:rsidR="001E3B58" w:rsidRDefault="001E3B58">
            <w:pPr>
              <w:spacing w:line="360" w:lineRule="exact"/>
              <w:jc w:val="center"/>
              <w:rPr>
                <w:rFonts w:ascii="宋体" w:hAnsi="宋体"/>
                <w:szCs w:val="21"/>
              </w:rPr>
            </w:pPr>
          </w:p>
        </w:tc>
      </w:tr>
      <w:tr w:rsidR="001E3B58" w14:paraId="4129FE55" w14:textId="77777777">
        <w:trPr>
          <w:trHeight w:val="1171"/>
          <w:jc w:val="center"/>
        </w:trPr>
        <w:tc>
          <w:tcPr>
            <w:tcW w:w="314" w:type="pct"/>
            <w:vAlign w:val="center"/>
          </w:tcPr>
          <w:p w14:paraId="52C6DBFB" w14:textId="4655A316" w:rsidR="001E3B58" w:rsidRDefault="001E3B58">
            <w:pPr>
              <w:spacing w:line="360" w:lineRule="exact"/>
              <w:jc w:val="center"/>
              <w:rPr>
                <w:rFonts w:ascii="宋体" w:hAnsi="宋体"/>
                <w:szCs w:val="21"/>
              </w:rPr>
            </w:pPr>
            <w:r>
              <w:rPr>
                <w:rFonts w:ascii="宋体" w:hAnsi="宋体" w:hint="eastAsia"/>
                <w:szCs w:val="21"/>
              </w:rPr>
              <w:t>2</w:t>
            </w:r>
          </w:p>
        </w:tc>
        <w:tc>
          <w:tcPr>
            <w:tcW w:w="979" w:type="pct"/>
            <w:vMerge/>
            <w:vAlign w:val="center"/>
          </w:tcPr>
          <w:p w14:paraId="31F21BD4" w14:textId="77777777" w:rsidR="001E3B58" w:rsidRDefault="001E3B58">
            <w:pPr>
              <w:spacing w:line="360" w:lineRule="exact"/>
              <w:jc w:val="center"/>
              <w:rPr>
                <w:rFonts w:ascii="宋体" w:hAnsi="宋体"/>
                <w:szCs w:val="21"/>
              </w:rPr>
            </w:pPr>
          </w:p>
        </w:tc>
        <w:tc>
          <w:tcPr>
            <w:tcW w:w="986" w:type="pct"/>
            <w:vMerge/>
            <w:vAlign w:val="center"/>
          </w:tcPr>
          <w:p w14:paraId="30226038" w14:textId="77777777" w:rsidR="001E3B58" w:rsidRDefault="001E3B58">
            <w:pPr>
              <w:spacing w:line="360" w:lineRule="exact"/>
              <w:jc w:val="center"/>
              <w:rPr>
                <w:rFonts w:ascii="宋体" w:hAnsi="宋体"/>
                <w:szCs w:val="21"/>
              </w:rPr>
            </w:pPr>
          </w:p>
        </w:tc>
        <w:tc>
          <w:tcPr>
            <w:tcW w:w="781" w:type="pct"/>
            <w:vAlign w:val="center"/>
          </w:tcPr>
          <w:p w14:paraId="31D213C5" w14:textId="77777777" w:rsidR="001E3B58" w:rsidRDefault="001E3B58">
            <w:pPr>
              <w:spacing w:line="360" w:lineRule="exact"/>
              <w:jc w:val="center"/>
              <w:rPr>
                <w:rFonts w:ascii="宋体" w:hAnsi="宋体"/>
                <w:szCs w:val="21"/>
              </w:rPr>
            </w:pPr>
          </w:p>
        </w:tc>
        <w:tc>
          <w:tcPr>
            <w:tcW w:w="1497" w:type="pct"/>
            <w:vAlign w:val="center"/>
          </w:tcPr>
          <w:p w14:paraId="634D34B8" w14:textId="77777777" w:rsidR="001E3B58" w:rsidRDefault="001E3B58">
            <w:pPr>
              <w:spacing w:line="360" w:lineRule="exact"/>
              <w:jc w:val="center"/>
              <w:rPr>
                <w:rFonts w:ascii="宋体" w:hAnsi="宋体"/>
                <w:szCs w:val="21"/>
              </w:rPr>
            </w:pPr>
          </w:p>
        </w:tc>
        <w:tc>
          <w:tcPr>
            <w:tcW w:w="443" w:type="pct"/>
            <w:vAlign w:val="center"/>
          </w:tcPr>
          <w:p w14:paraId="23EC73FA" w14:textId="77777777" w:rsidR="001E3B58" w:rsidRDefault="001E3B58">
            <w:pPr>
              <w:spacing w:line="360" w:lineRule="exact"/>
              <w:jc w:val="center"/>
              <w:rPr>
                <w:rFonts w:ascii="宋体" w:hAnsi="宋体"/>
                <w:szCs w:val="21"/>
              </w:rPr>
            </w:pPr>
          </w:p>
        </w:tc>
      </w:tr>
      <w:tr w:rsidR="001E3B58" w14:paraId="7A87477C" w14:textId="77777777">
        <w:trPr>
          <w:trHeight w:val="1171"/>
          <w:jc w:val="center"/>
        </w:trPr>
        <w:tc>
          <w:tcPr>
            <w:tcW w:w="314" w:type="pct"/>
            <w:vAlign w:val="center"/>
          </w:tcPr>
          <w:p w14:paraId="724F73B6" w14:textId="5E5E57BC" w:rsidR="001E3B58" w:rsidRDefault="001E3B58">
            <w:pPr>
              <w:spacing w:line="360" w:lineRule="exact"/>
              <w:jc w:val="center"/>
              <w:rPr>
                <w:rFonts w:ascii="宋体" w:hAnsi="宋体"/>
                <w:szCs w:val="21"/>
              </w:rPr>
            </w:pPr>
            <w:r>
              <w:rPr>
                <w:rFonts w:ascii="宋体" w:hAnsi="宋体" w:hint="eastAsia"/>
                <w:szCs w:val="21"/>
              </w:rPr>
              <w:t>3</w:t>
            </w:r>
          </w:p>
        </w:tc>
        <w:tc>
          <w:tcPr>
            <w:tcW w:w="979" w:type="pct"/>
            <w:vMerge/>
            <w:vAlign w:val="center"/>
          </w:tcPr>
          <w:p w14:paraId="6D16F3B1" w14:textId="77777777" w:rsidR="001E3B58" w:rsidRDefault="001E3B58">
            <w:pPr>
              <w:spacing w:line="360" w:lineRule="exact"/>
              <w:jc w:val="center"/>
              <w:rPr>
                <w:rFonts w:ascii="宋体" w:hAnsi="宋体"/>
                <w:szCs w:val="21"/>
              </w:rPr>
            </w:pPr>
          </w:p>
        </w:tc>
        <w:tc>
          <w:tcPr>
            <w:tcW w:w="986" w:type="pct"/>
            <w:vMerge/>
            <w:vAlign w:val="center"/>
          </w:tcPr>
          <w:p w14:paraId="248FC0C4" w14:textId="77777777" w:rsidR="001E3B58" w:rsidRDefault="001E3B58">
            <w:pPr>
              <w:spacing w:line="360" w:lineRule="exact"/>
              <w:jc w:val="center"/>
              <w:rPr>
                <w:rFonts w:ascii="宋体" w:hAnsi="宋体"/>
                <w:szCs w:val="21"/>
              </w:rPr>
            </w:pPr>
          </w:p>
        </w:tc>
        <w:tc>
          <w:tcPr>
            <w:tcW w:w="781" w:type="pct"/>
            <w:vAlign w:val="center"/>
          </w:tcPr>
          <w:p w14:paraId="39E2F599" w14:textId="77777777" w:rsidR="001E3B58" w:rsidRDefault="001E3B58">
            <w:pPr>
              <w:spacing w:line="360" w:lineRule="exact"/>
              <w:jc w:val="center"/>
              <w:rPr>
                <w:rFonts w:ascii="宋体" w:hAnsi="宋体"/>
                <w:szCs w:val="21"/>
              </w:rPr>
            </w:pPr>
          </w:p>
        </w:tc>
        <w:tc>
          <w:tcPr>
            <w:tcW w:w="1497" w:type="pct"/>
            <w:vAlign w:val="center"/>
          </w:tcPr>
          <w:p w14:paraId="52F4B29E" w14:textId="77777777" w:rsidR="001E3B58" w:rsidRDefault="001E3B58">
            <w:pPr>
              <w:spacing w:line="360" w:lineRule="exact"/>
              <w:jc w:val="center"/>
              <w:rPr>
                <w:rFonts w:ascii="宋体" w:hAnsi="宋体"/>
                <w:szCs w:val="21"/>
              </w:rPr>
            </w:pPr>
          </w:p>
        </w:tc>
        <w:tc>
          <w:tcPr>
            <w:tcW w:w="443" w:type="pct"/>
            <w:vAlign w:val="center"/>
          </w:tcPr>
          <w:p w14:paraId="10752E8B" w14:textId="77777777" w:rsidR="001E3B58" w:rsidRDefault="001E3B58">
            <w:pPr>
              <w:spacing w:line="360" w:lineRule="exact"/>
              <w:jc w:val="center"/>
              <w:rPr>
                <w:rFonts w:ascii="宋体" w:hAnsi="宋体"/>
                <w:szCs w:val="21"/>
              </w:rPr>
            </w:pPr>
          </w:p>
        </w:tc>
      </w:tr>
      <w:tr w:rsidR="003F0030" w14:paraId="1E25D927" w14:textId="77777777">
        <w:trPr>
          <w:trHeight w:val="1046"/>
          <w:jc w:val="center"/>
        </w:trPr>
        <w:tc>
          <w:tcPr>
            <w:tcW w:w="5000" w:type="pct"/>
            <w:gridSpan w:val="6"/>
            <w:vAlign w:val="center"/>
          </w:tcPr>
          <w:p w14:paraId="7F8EA390" w14:textId="77777777" w:rsidR="003F0030" w:rsidRDefault="0039486E">
            <w:pPr>
              <w:spacing w:line="360" w:lineRule="exact"/>
              <w:rPr>
                <w:rFonts w:ascii="宋体" w:hAnsi="宋体"/>
                <w:szCs w:val="21"/>
              </w:rPr>
            </w:pPr>
            <w:r>
              <w:rPr>
                <w:rFonts w:ascii="宋体" w:hAnsi="宋体" w:hint="eastAsia"/>
                <w:szCs w:val="21"/>
              </w:rPr>
              <w:t>人民币合计金额（含税）</w:t>
            </w:r>
            <w:r>
              <w:rPr>
                <w:rFonts w:ascii="宋体" w:hAnsi="宋体"/>
                <w:szCs w:val="21"/>
              </w:rPr>
              <w:t xml:space="preserve">(大写) </w:t>
            </w:r>
            <w:r>
              <w:rPr>
                <w:rFonts w:ascii="宋体" w:hAnsi="宋体" w:hint="eastAsia"/>
                <w:szCs w:val="21"/>
              </w:rPr>
              <w:t xml:space="preserve"> </w:t>
            </w:r>
            <w:r>
              <w:rPr>
                <w:rFonts w:ascii="宋体" w:hAnsi="宋体"/>
                <w:szCs w:val="21"/>
              </w:rPr>
              <w:t xml:space="preserve">           元整（¥              ）  </w:t>
            </w:r>
          </w:p>
        </w:tc>
      </w:tr>
    </w:tbl>
    <w:p w14:paraId="2D08812A" w14:textId="77777777" w:rsidR="003F0030" w:rsidRDefault="003F0030">
      <w:pPr>
        <w:rPr>
          <w:spacing w:val="20"/>
          <w:szCs w:val="21"/>
          <w:u w:val="single"/>
        </w:rPr>
      </w:pPr>
    </w:p>
    <w:p w14:paraId="3A4FF37D" w14:textId="77777777" w:rsidR="003F0030" w:rsidRDefault="003F0030">
      <w:pPr>
        <w:spacing w:line="360" w:lineRule="auto"/>
        <w:rPr>
          <w:spacing w:val="20"/>
          <w:szCs w:val="21"/>
        </w:rPr>
      </w:pPr>
    </w:p>
    <w:p w14:paraId="283CC3F9" w14:textId="77777777" w:rsidR="003F0030" w:rsidRDefault="0039486E">
      <w:pPr>
        <w:pStyle w:val="a8"/>
      </w:pPr>
      <w:r>
        <w:rPr>
          <w:szCs w:val="21"/>
        </w:rPr>
        <w:t>注：</w:t>
      </w:r>
      <w:r>
        <w:rPr>
          <w:rFonts w:hint="eastAsia"/>
          <w:szCs w:val="21"/>
        </w:rPr>
        <w:t>本表如</w:t>
      </w:r>
      <w:r>
        <w:rPr>
          <w:rFonts w:hint="eastAsia"/>
        </w:rPr>
        <w:t>与广西政府采购云平台不一致的，以广西政府采购云平台为准。</w:t>
      </w:r>
    </w:p>
    <w:p w14:paraId="3E36FED3" w14:textId="77777777" w:rsidR="003F0030" w:rsidRDefault="003F0030">
      <w:pPr>
        <w:jc w:val="left"/>
        <w:rPr>
          <w:szCs w:val="21"/>
        </w:rPr>
      </w:pPr>
    </w:p>
    <w:p w14:paraId="5EDAB68C" w14:textId="77777777" w:rsidR="003F0030" w:rsidRDefault="003F0030">
      <w:pPr>
        <w:spacing w:line="360" w:lineRule="auto"/>
        <w:rPr>
          <w:spacing w:val="20"/>
          <w:szCs w:val="21"/>
        </w:rPr>
      </w:pPr>
    </w:p>
    <w:p w14:paraId="079A0728" w14:textId="77777777" w:rsidR="003F0030" w:rsidRDefault="0039486E">
      <w:pPr>
        <w:spacing w:line="360" w:lineRule="auto"/>
        <w:rPr>
          <w:szCs w:val="21"/>
        </w:rPr>
      </w:pPr>
      <w:r>
        <w:rPr>
          <w:szCs w:val="21"/>
        </w:rPr>
        <w:t>供应商名称（</w:t>
      </w:r>
      <w:r>
        <w:rPr>
          <w:rFonts w:hint="eastAsia"/>
          <w:szCs w:val="21"/>
        </w:rPr>
        <w:t>电子签章</w:t>
      </w:r>
      <w:r>
        <w:rPr>
          <w:szCs w:val="21"/>
        </w:rPr>
        <w:t>）：</w:t>
      </w:r>
      <w:r>
        <w:rPr>
          <w:szCs w:val="21"/>
          <w:u w:val="single"/>
        </w:rPr>
        <w:t xml:space="preserve">                          </w:t>
      </w:r>
    </w:p>
    <w:p w14:paraId="3B114B65" w14:textId="77777777" w:rsidR="003F0030" w:rsidRDefault="0039486E">
      <w:pPr>
        <w:spacing w:line="360" w:lineRule="auto"/>
        <w:rPr>
          <w:spacing w:val="20"/>
          <w:szCs w:val="21"/>
          <w:u w:val="single"/>
        </w:rPr>
      </w:pPr>
      <w:r>
        <w:rPr>
          <w:szCs w:val="21"/>
        </w:rPr>
        <w:t>日</w:t>
      </w:r>
      <w:r>
        <w:rPr>
          <w:szCs w:val="21"/>
        </w:rPr>
        <w:t xml:space="preserve">  </w:t>
      </w:r>
      <w:r>
        <w:rPr>
          <w:szCs w:val="21"/>
        </w:rPr>
        <w:t>期</w:t>
      </w:r>
      <w:r>
        <w:rPr>
          <w:rFonts w:hint="eastAsia"/>
          <w:szCs w:val="21"/>
        </w:rPr>
        <w:t>：</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r>
        <w:rPr>
          <w:szCs w:val="21"/>
        </w:rPr>
        <w:t xml:space="preserve"> </w:t>
      </w:r>
    </w:p>
    <w:p w14:paraId="21862E92" w14:textId="77777777" w:rsidR="003F0030" w:rsidRDefault="003F0030">
      <w:pPr>
        <w:snapToGrid w:val="0"/>
        <w:spacing w:before="50" w:afterLines="50" w:after="120"/>
        <w:jc w:val="left"/>
        <w:outlineLvl w:val="1"/>
        <w:rPr>
          <w:szCs w:val="21"/>
        </w:rPr>
        <w:sectPr w:rsidR="003F0030">
          <w:headerReference w:type="default" r:id="rId30"/>
          <w:pgSz w:w="11906" w:h="16838"/>
          <w:pgMar w:top="1418" w:right="1133" w:bottom="1246" w:left="1418" w:header="851" w:footer="992" w:gutter="0"/>
          <w:cols w:space="720"/>
          <w:docGrid w:linePitch="312"/>
        </w:sectPr>
      </w:pPr>
    </w:p>
    <w:p w14:paraId="33B55874" w14:textId="77777777" w:rsidR="003F0030" w:rsidRDefault="0039486E">
      <w:pPr>
        <w:snapToGrid w:val="0"/>
        <w:spacing w:before="50" w:afterLines="50" w:after="120"/>
        <w:jc w:val="left"/>
        <w:rPr>
          <w:szCs w:val="21"/>
        </w:rPr>
      </w:pPr>
      <w:bookmarkStart w:id="172" w:name="_Hlk65852042"/>
      <w:r>
        <w:rPr>
          <w:rFonts w:hint="eastAsia"/>
          <w:szCs w:val="21"/>
        </w:rPr>
        <w:lastRenderedPageBreak/>
        <w:t>3.</w:t>
      </w:r>
      <w:r>
        <w:rPr>
          <w:szCs w:val="21"/>
        </w:rPr>
        <w:t>过低报价合理性的说明。（如有）</w:t>
      </w:r>
    </w:p>
    <w:p w14:paraId="4F0F2392" w14:textId="77777777" w:rsidR="003F0030" w:rsidRDefault="0039486E">
      <w:pPr>
        <w:spacing w:line="360" w:lineRule="auto"/>
        <w:ind w:firstLineChars="200" w:firstLine="420"/>
        <w:rPr>
          <w:szCs w:val="21"/>
        </w:rPr>
      </w:pPr>
      <w:r>
        <w:rPr>
          <w:szCs w:val="21"/>
        </w:rPr>
        <w:t>评审委员会认为的报价</w:t>
      </w:r>
      <w:r>
        <w:rPr>
          <w:rFonts w:hint="eastAsia"/>
          <w:szCs w:val="21"/>
        </w:rPr>
        <w:t>存在异常低价问题的情形</w:t>
      </w:r>
      <w:r>
        <w:rPr>
          <w:szCs w:val="21"/>
        </w:rPr>
        <w:t>，供应商将被要求以书面方式提供</w:t>
      </w:r>
      <w:r>
        <w:rPr>
          <w:rFonts w:hint="eastAsia"/>
          <w:szCs w:val="21"/>
        </w:rPr>
        <w:t>项目具体成本测算等与报价合理性相关的书面说明及必要的证明材料</w:t>
      </w:r>
      <w:r>
        <w:rPr>
          <w:szCs w:val="21"/>
        </w:rPr>
        <w:t>。为避免在评审现场因未能及时提供说明而导致被评审委员会作为无效</w:t>
      </w:r>
      <w:r>
        <w:rPr>
          <w:rFonts w:hint="eastAsia"/>
          <w:szCs w:val="21"/>
        </w:rPr>
        <w:t>响应</w:t>
      </w:r>
      <w:r>
        <w:rPr>
          <w:szCs w:val="21"/>
        </w:rPr>
        <w:t>，供应商</w:t>
      </w:r>
      <w:r>
        <w:rPr>
          <w:rFonts w:hint="eastAsia"/>
        </w:rPr>
        <w:t>自行决定是否</w:t>
      </w:r>
      <w:r>
        <w:rPr>
          <w:kern w:val="1"/>
          <w:szCs w:val="21"/>
        </w:rPr>
        <w:t>直接在</w:t>
      </w:r>
      <w:r>
        <w:rPr>
          <w:szCs w:val="21"/>
        </w:rPr>
        <w:t>此处</w:t>
      </w:r>
      <w:r>
        <w:rPr>
          <w:rFonts w:hint="eastAsia"/>
          <w:szCs w:val="21"/>
        </w:rPr>
        <w:t>进行陈述</w:t>
      </w:r>
      <w:r>
        <w:rPr>
          <w:szCs w:val="21"/>
        </w:rPr>
        <w:t>。格式自拟。</w:t>
      </w:r>
      <w:r>
        <w:rPr>
          <w:rFonts w:hint="eastAsia"/>
          <w:szCs w:val="21"/>
        </w:rPr>
        <w:t>（</w:t>
      </w:r>
      <w:r>
        <w:rPr>
          <w:rFonts w:hint="eastAsia"/>
          <w:kern w:val="1"/>
          <w:szCs w:val="21"/>
        </w:rPr>
        <w:t>具体要求详见第四章评审方法及标准“过低报价合理性的审查”</w:t>
      </w:r>
      <w:r>
        <w:rPr>
          <w:rFonts w:hint="eastAsia"/>
          <w:szCs w:val="21"/>
        </w:rPr>
        <w:t>）</w:t>
      </w:r>
    </w:p>
    <w:p w14:paraId="12D4722E" w14:textId="77777777" w:rsidR="003F0030" w:rsidRDefault="003F0030">
      <w:pPr>
        <w:pStyle w:val="2b"/>
        <w:jc w:val="center"/>
        <w:rPr>
          <w:b/>
          <w:bCs/>
        </w:rPr>
      </w:pPr>
      <w:bookmarkStart w:id="173" w:name="_Hlk211331823"/>
    </w:p>
    <w:p w14:paraId="7B2D15E4" w14:textId="77777777" w:rsidR="003F0030" w:rsidRDefault="0039486E">
      <w:pPr>
        <w:pStyle w:val="2b"/>
        <w:jc w:val="center"/>
      </w:pPr>
      <w:r>
        <w:rPr>
          <w:rFonts w:hint="eastAsia"/>
          <w:b/>
          <w:bCs/>
        </w:rPr>
        <w:t>产品成本测算表（参考格式）</w:t>
      </w:r>
    </w:p>
    <w:p w14:paraId="0BADBB1A" w14:textId="77777777" w:rsidR="003F0030" w:rsidRDefault="003F0030">
      <w:pPr>
        <w:spacing w:line="360" w:lineRule="auto"/>
      </w:pPr>
    </w:p>
    <w:tbl>
      <w:tblPr>
        <w:tblW w:w="452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7"/>
        <w:gridCol w:w="348"/>
        <w:gridCol w:w="660"/>
        <w:gridCol w:w="490"/>
        <w:gridCol w:w="830"/>
        <w:gridCol w:w="1201"/>
        <w:gridCol w:w="972"/>
        <w:gridCol w:w="887"/>
        <w:gridCol w:w="1052"/>
        <w:gridCol w:w="780"/>
        <w:gridCol w:w="1019"/>
      </w:tblGrid>
      <w:tr w:rsidR="003F0030" w14:paraId="0736EE92" w14:textId="77777777">
        <w:trPr>
          <w:trHeight w:val="2098"/>
          <w:jc w:val="center"/>
        </w:trPr>
        <w:tc>
          <w:tcPr>
            <w:tcW w:w="245" w:type="pct"/>
            <w:shd w:val="clear" w:color="C4BC96" w:themeColor="background2" w:themeShade="BF" w:fill="auto"/>
            <w:vAlign w:val="center"/>
          </w:tcPr>
          <w:bookmarkEnd w:id="173"/>
          <w:p w14:paraId="22EF7DE2" w14:textId="77777777" w:rsidR="003F0030" w:rsidRDefault="0039486E">
            <w:pPr>
              <w:ind w:leftChars="-50" w:left="-105" w:rightChars="-50" w:right="-105"/>
              <w:jc w:val="center"/>
              <w:rPr>
                <w:rFonts w:cs="宋体"/>
                <w:b/>
              </w:rPr>
            </w:pPr>
            <w:r>
              <w:rPr>
                <w:rFonts w:cs="仿宋_GB2312" w:hint="eastAsia"/>
                <w:b/>
              </w:rPr>
              <w:t>序号</w:t>
            </w:r>
          </w:p>
        </w:tc>
        <w:tc>
          <w:tcPr>
            <w:tcW w:w="201" w:type="pct"/>
            <w:shd w:val="clear" w:color="C4BC96" w:themeColor="background2" w:themeShade="BF" w:fill="auto"/>
            <w:vAlign w:val="center"/>
          </w:tcPr>
          <w:p w14:paraId="58BD0BBC" w14:textId="77777777" w:rsidR="003F0030" w:rsidRDefault="0039486E">
            <w:pPr>
              <w:spacing w:line="360" w:lineRule="auto"/>
              <w:ind w:leftChars="-23" w:left="-48" w:rightChars="-31" w:right="-65"/>
              <w:jc w:val="center"/>
              <w:rPr>
                <w:rFonts w:cs="宋体"/>
                <w:b/>
              </w:rPr>
            </w:pPr>
            <w:r>
              <w:rPr>
                <w:rFonts w:cs="宋体" w:hint="eastAsia"/>
                <w:b/>
              </w:rPr>
              <w:t>名称</w:t>
            </w:r>
          </w:p>
        </w:tc>
        <w:tc>
          <w:tcPr>
            <w:tcW w:w="380" w:type="pct"/>
            <w:shd w:val="clear" w:color="C4BC96" w:themeColor="background2" w:themeShade="BF" w:fill="auto"/>
            <w:vAlign w:val="center"/>
          </w:tcPr>
          <w:p w14:paraId="677813D2" w14:textId="77777777" w:rsidR="003F0030" w:rsidRDefault="0039486E">
            <w:pPr>
              <w:spacing w:line="360" w:lineRule="auto"/>
              <w:ind w:leftChars="-23" w:left="-48" w:rightChars="-31" w:right="-65"/>
              <w:jc w:val="center"/>
              <w:rPr>
                <w:rFonts w:cs="宋体"/>
                <w:b/>
              </w:rPr>
            </w:pPr>
            <w:r>
              <w:rPr>
                <w:rFonts w:hint="eastAsia"/>
                <w:b/>
              </w:rPr>
              <w:t>品牌规格型号</w:t>
            </w:r>
          </w:p>
        </w:tc>
        <w:tc>
          <w:tcPr>
            <w:tcW w:w="282" w:type="pct"/>
            <w:tcBorders>
              <w:left w:val="single" w:sz="4" w:space="0" w:color="auto"/>
            </w:tcBorders>
            <w:shd w:val="clear" w:color="C4BC96" w:themeColor="background2" w:themeShade="BF" w:fill="auto"/>
            <w:vAlign w:val="center"/>
          </w:tcPr>
          <w:p w14:paraId="049D480B" w14:textId="77777777" w:rsidR="003F0030" w:rsidRDefault="0039486E">
            <w:pPr>
              <w:spacing w:line="360" w:lineRule="auto"/>
              <w:ind w:leftChars="-23" w:left="-48" w:rightChars="-31" w:right="-65"/>
              <w:jc w:val="center"/>
              <w:rPr>
                <w:rFonts w:cs="宋体"/>
                <w:b/>
              </w:rPr>
            </w:pPr>
            <w:r>
              <w:rPr>
                <w:rFonts w:cs="宋体" w:hint="eastAsia"/>
                <w:b/>
              </w:rPr>
              <w:t>单位</w:t>
            </w:r>
          </w:p>
        </w:tc>
        <w:tc>
          <w:tcPr>
            <w:tcW w:w="478" w:type="pct"/>
            <w:tcBorders>
              <w:right w:val="single" w:sz="4" w:space="0" w:color="auto"/>
            </w:tcBorders>
            <w:shd w:val="clear" w:color="C4BC96" w:themeColor="background2" w:themeShade="BF" w:fill="auto"/>
            <w:vAlign w:val="center"/>
          </w:tcPr>
          <w:p w14:paraId="20E17EED" w14:textId="77777777" w:rsidR="003F0030" w:rsidRDefault="0039486E">
            <w:pPr>
              <w:spacing w:line="360" w:lineRule="auto"/>
              <w:ind w:leftChars="-23" w:left="-48" w:rightChars="-31" w:right="-65"/>
              <w:jc w:val="center"/>
              <w:rPr>
                <w:rFonts w:cs="宋体"/>
                <w:b/>
              </w:rPr>
            </w:pPr>
            <w:r>
              <w:rPr>
                <w:rFonts w:cs="宋体" w:hint="eastAsia"/>
                <w:b/>
              </w:rPr>
              <w:t>报价单价（</w:t>
            </w:r>
            <w:r>
              <w:rPr>
                <w:rFonts w:cs="宋体"/>
                <w:b/>
              </w:rPr>
              <w:t>元）</w:t>
            </w:r>
          </w:p>
        </w:tc>
        <w:tc>
          <w:tcPr>
            <w:tcW w:w="692" w:type="pct"/>
            <w:shd w:val="clear" w:color="C4BC96" w:themeColor="background2" w:themeShade="BF" w:fill="auto"/>
            <w:vAlign w:val="center"/>
          </w:tcPr>
          <w:p w14:paraId="05CF1508" w14:textId="77777777" w:rsidR="003F0030" w:rsidRDefault="0039486E">
            <w:pPr>
              <w:spacing w:line="360" w:lineRule="auto"/>
              <w:ind w:leftChars="-23" w:left="-48" w:rightChars="-31" w:right="-65"/>
              <w:jc w:val="center"/>
              <w:rPr>
                <w:rFonts w:cs="宋体"/>
                <w:b/>
              </w:rPr>
            </w:pPr>
            <w:r>
              <w:rPr>
                <w:rFonts w:cs="宋体" w:hint="eastAsia"/>
                <w:b/>
              </w:rPr>
              <w:t>成本项目</w:t>
            </w:r>
          </w:p>
          <w:p w14:paraId="74667998" w14:textId="77777777" w:rsidR="003F0030" w:rsidRDefault="003F0030">
            <w:pPr>
              <w:spacing w:line="360" w:lineRule="auto"/>
              <w:ind w:rightChars="-31" w:right="-65"/>
              <w:rPr>
                <w:rFonts w:cs="宋体"/>
                <w:b/>
              </w:rPr>
            </w:pPr>
          </w:p>
        </w:tc>
        <w:tc>
          <w:tcPr>
            <w:tcW w:w="560" w:type="pct"/>
            <w:shd w:val="clear" w:color="C4BC96" w:themeColor="background2" w:themeShade="BF" w:fill="auto"/>
            <w:vAlign w:val="center"/>
          </w:tcPr>
          <w:p w14:paraId="1A53A412" w14:textId="77777777" w:rsidR="003F0030" w:rsidRDefault="0039486E">
            <w:pPr>
              <w:spacing w:line="360" w:lineRule="auto"/>
              <w:ind w:leftChars="-23" w:left="-48" w:rightChars="-31" w:right="-65"/>
              <w:jc w:val="center"/>
              <w:rPr>
                <w:rFonts w:cs="宋体"/>
                <w:b/>
              </w:rPr>
            </w:pPr>
            <w:r>
              <w:rPr>
                <w:rFonts w:cs="宋体" w:hint="eastAsia"/>
                <w:b/>
              </w:rPr>
              <w:t>具体明细</w:t>
            </w:r>
          </w:p>
          <w:p w14:paraId="15CA1717" w14:textId="77777777" w:rsidR="003F0030" w:rsidRDefault="003F0030">
            <w:pPr>
              <w:spacing w:line="360" w:lineRule="auto"/>
              <w:ind w:leftChars="-23" w:left="-48" w:rightChars="-31" w:right="-65"/>
              <w:jc w:val="center"/>
              <w:rPr>
                <w:rFonts w:cs="宋体"/>
                <w:b/>
              </w:rPr>
            </w:pPr>
          </w:p>
        </w:tc>
        <w:tc>
          <w:tcPr>
            <w:tcW w:w="511" w:type="pct"/>
            <w:shd w:val="clear" w:color="C4BC96" w:themeColor="background2" w:themeShade="BF" w:fill="auto"/>
            <w:vAlign w:val="center"/>
          </w:tcPr>
          <w:p w14:paraId="04E48AF3" w14:textId="77777777" w:rsidR="003F0030" w:rsidRDefault="0039486E">
            <w:pPr>
              <w:spacing w:line="360" w:lineRule="auto"/>
              <w:ind w:leftChars="-23" w:left="-48" w:rightChars="-31" w:right="-65"/>
              <w:jc w:val="center"/>
              <w:rPr>
                <w:rFonts w:cs="宋体"/>
                <w:b/>
              </w:rPr>
            </w:pPr>
            <w:r>
              <w:rPr>
                <w:rFonts w:cs="宋体" w:hint="eastAsia"/>
                <w:b/>
              </w:rPr>
              <w:t>单位产品用量</w:t>
            </w:r>
          </w:p>
          <w:p w14:paraId="4EB34B97" w14:textId="77777777" w:rsidR="003F0030" w:rsidRDefault="003F0030">
            <w:pPr>
              <w:spacing w:line="360" w:lineRule="auto"/>
              <w:ind w:leftChars="-23" w:left="-48" w:rightChars="-31" w:right="-65"/>
              <w:jc w:val="center"/>
              <w:rPr>
                <w:rFonts w:cs="宋体"/>
                <w:b/>
              </w:rPr>
            </w:pPr>
          </w:p>
        </w:tc>
        <w:tc>
          <w:tcPr>
            <w:tcW w:w="606" w:type="pct"/>
            <w:shd w:val="clear" w:color="C4BC96" w:themeColor="background2" w:themeShade="BF" w:fill="auto"/>
            <w:vAlign w:val="center"/>
          </w:tcPr>
          <w:p w14:paraId="4F67CC5A" w14:textId="77777777" w:rsidR="003F0030" w:rsidRDefault="0039486E">
            <w:pPr>
              <w:spacing w:line="360" w:lineRule="auto"/>
              <w:ind w:leftChars="-23" w:left="-48" w:rightChars="-31" w:right="-65"/>
              <w:jc w:val="center"/>
              <w:rPr>
                <w:rFonts w:cs="宋体"/>
                <w:b/>
              </w:rPr>
            </w:pPr>
            <w:r>
              <w:rPr>
                <w:rFonts w:cs="宋体" w:hint="eastAsia"/>
                <w:b/>
              </w:rPr>
              <w:t>单位成本（元）</w:t>
            </w:r>
          </w:p>
        </w:tc>
        <w:tc>
          <w:tcPr>
            <w:tcW w:w="449" w:type="pct"/>
            <w:tcBorders>
              <w:left w:val="single" w:sz="4" w:space="0" w:color="auto"/>
            </w:tcBorders>
            <w:shd w:val="clear" w:color="C4BC96" w:themeColor="background2" w:themeShade="BF" w:fill="auto"/>
            <w:vAlign w:val="center"/>
          </w:tcPr>
          <w:p w14:paraId="5C177322" w14:textId="77777777" w:rsidR="003F0030" w:rsidRDefault="0039486E">
            <w:pPr>
              <w:spacing w:line="360" w:lineRule="auto"/>
              <w:ind w:leftChars="-23" w:left="-48" w:rightChars="-31" w:right="-65"/>
              <w:jc w:val="center"/>
              <w:rPr>
                <w:rFonts w:cs="宋体"/>
                <w:b/>
              </w:rPr>
            </w:pPr>
            <w:r>
              <w:rPr>
                <w:rFonts w:cs="宋体" w:hint="eastAsia"/>
                <w:b/>
              </w:rPr>
              <w:t>成本</w:t>
            </w:r>
            <w:r>
              <w:rPr>
                <w:rFonts w:cs="宋体"/>
                <w:b/>
              </w:rPr>
              <w:t>合计（元）</w:t>
            </w:r>
          </w:p>
        </w:tc>
        <w:tc>
          <w:tcPr>
            <w:tcW w:w="587" w:type="pct"/>
            <w:tcBorders>
              <w:left w:val="single" w:sz="4" w:space="0" w:color="auto"/>
            </w:tcBorders>
            <w:shd w:val="clear" w:color="C4BC96" w:themeColor="background2" w:themeShade="BF" w:fill="auto"/>
            <w:vAlign w:val="center"/>
          </w:tcPr>
          <w:p w14:paraId="0AA8C269" w14:textId="77777777" w:rsidR="003F0030" w:rsidRDefault="0039486E">
            <w:pPr>
              <w:spacing w:line="360" w:lineRule="auto"/>
              <w:ind w:leftChars="-23" w:left="-48" w:rightChars="-31" w:right="-65"/>
              <w:jc w:val="center"/>
              <w:rPr>
                <w:rFonts w:cs="宋体"/>
                <w:b/>
              </w:rPr>
            </w:pPr>
            <w:r>
              <w:rPr>
                <w:rFonts w:cs="宋体" w:hint="eastAsia"/>
                <w:b/>
              </w:rPr>
              <w:t>备注（测算依据</w:t>
            </w:r>
            <w:r>
              <w:rPr>
                <w:rFonts w:cs="宋体" w:hint="eastAsia"/>
                <w:b/>
              </w:rPr>
              <w:t>/</w:t>
            </w:r>
            <w:r>
              <w:rPr>
                <w:rFonts w:cs="宋体" w:hint="eastAsia"/>
                <w:b/>
              </w:rPr>
              <w:t>证明材料）</w:t>
            </w:r>
          </w:p>
        </w:tc>
      </w:tr>
      <w:tr w:rsidR="003F0030" w14:paraId="05529D19" w14:textId="77777777">
        <w:trPr>
          <w:trHeight w:val="476"/>
          <w:jc w:val="center"/>
        </w:trPr>
        <w:tc>
          <w:tcPr>
            <w:tcW w:w="245" w:type="pct"/>
            <w:vMerge w:val="restart"/>
            <w:shd w:val="clear" w:color="auto" w:fill="auto"/>
            <w:vAlign w:val="center"/>
          </w:tcPr>
          <w:p w14:paraId="616B01E5" w14:textId="77777777" w:rsidR="003F0030" w:rsidRDefault="003F0030">
            <w:pPr>
              <w:numPr>
                <w:ilvl w:val="0"/>
                <w:numId w:val="4"/>
              </w:numPr>
              <w:tabs>
                <w:tab w:val="left" w:pos="61"/>
              </w:tabs>
              <w:jc w:val="center"/>
            </w:pPr>
          </w:p>
        </w:tc>
        <w:tc>
          <w:tcPr>
            <w:tcW w:w="201" w:type="pct"/>
            <w:vMerge w:val="restart"/>
            <w:shd w:val="clear" w:color="auto" w:fill="auto"/>
            <w:vAlign w:val="center"/>
          </w:tcPr>
          <w:p w14:paraId="6134AA7F" w14:textId="77777777" w:rsidR="003F0030" w:rsidRDefault="003F0030">
            <w:pPr>
              <w:tabs>
                <w:tab w:val="left" w:pos="0"/>
                <w:tab w:val="left" w:pos="56"/>
              </w:tabs>
              <w:ind w:left="479" w:hangingChars="228" w:hanging="479"/>
              <w:jc w:val="center"/>
            </w:pPr>
          </w:p>
        </w:tc>
        <w:tc>
          <w:tcPr>
            <w:tcW w:w="380" w:type="pct"/>
            <w:vMerge w:val="restart"/>
            <w:shd w:val="clear" w:color="auto" w:fill="auto"/>
            <w:vAlign w:val="center"/>
          </w:tcPr>
          <w:p w14:paraId="3C7DB117" w14:textId="77777777" w:rsidR="003F0030" w:rsidRDefault="003F0030">
            <w:pPr>
              <w:spacing w:line="240" w:lineRule="atLeast"/>
              <w:ind w:leftChars="-23" w:left="-48" w:rightChars="-31" w:right="-65"/>
              <w:jc w:val="left"/>
              <w:rPr>
                <w:rFonts w:cs="宋体"/>
              </w:rPr>
            </w:pPr>
          </w:p>
        </w:tc>
        <w:tc>
          <w:tcPr>
            <w:tcW w:w="282" w:type="pct"/>
            <w:vMerge w:val="restart"/>
            <w:tcBorders>
              <w:left w:val="single" w:sz="4" w:space="0" w:color="auto"/>
            </w:tcBorders>
            <w:shd w:val="clear" w:color="auto" w:fill="auto"/>
            <w:vAlign w:val="center"/>
          </w:tcPr>
          <w:p w14:paraId="3CFF88DC" w14:textId="77777777" w:rsidR="003F0030" w:rsidRDefault="003F0030">
            <w:pPr>
              <w:spacing w:line="240" w:lineRule="atLeast"/>
              <w:ind w:leftChars="-23" w:left="-48" w:rightChars="-31" w:right="-65"/>
              <w:jc w:val="left"/>
              <w:rPr>
                <w:rFonts w:cs="宋体"/>
              </w:rPr>
            </w:pPr>
          </w:p>
        </w:tc>
        <w:tc>
          <w:tcPr>
            <w:tcW w:w="478" w:type="pct"/>
            <w:vMerge w:val="restart"/>
            <w:tcBorders>
              <w:left w:val="single" w:sz="4" w:space="0" w:color="auto"/>
              <w:right w:val="single" w:sz="4" w:space="0" w:color="auto"/>
            </w:tcBorders>
            <w:shd w:val="clear" w:color="auto" w:fill="auto"/>
            <w:vAlign w:val="center"/>
          </w:tcPr>
          <w:p w14:paraId="32324108" w14:textId="77777777" w:rsidR="003F0030" w:rsidRDefault="003F0030">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4CF592F7" w14:textId="77777777" w:rsidR="003F0030" w:rsidRDefault="0039486E">
            <w:pPr>
              <w:spacing w:line="240" w:lineRule="atLeast"/>
              <w:ind w:leftChars="-23" w:left="-48" w:rightChars="-31" w:right="-65"/>
              <w:jc w:val="left"/>
              <w:rPr>
                <w:rFonts w:cs="宋体"/>
              </w:rPr>
            </w:pPr>
            <w:r>
              <w:rPr>
                <w:rFonts w:cs="宋体" w:hint="eastAsia"/>
              </w:rPr>
              <w:t>原材料成本</w:t>
            </w:r>
          </w:p>
        </w:tc>
        <w:tc>
          <w:tcPr>
            <w:tcW w:w="560" w:type="pct"/>
            <w:tcBorders>
              <w:left w:val="single" w:sz="4" w:space="0" w:color="auto"/>
            </w:tcBorders>
            <w:shd w:val="clear" w:color="auto" w:fill="auto"/>
            <w:vAlign w:val="center"/>
          </w:tcPr>
          <w:p w14:paraId="0413FD61" w14:textId="77777777" w:rsidR="003F0030" w:rsidRDefault="0039486E">
            <w:pPr>
              <w:spacing w:line="240" w:lineRule="atLeast"/>
              <w:ind w:leftChars="-23" w:left="-48" w:rightChars="-31" w:right="-65"/>
              <w:jc w:val="left"/>
              <w:rPr>
                <w:rFonts w:cs="宋体"/>
              </w:rPr>
            </w:pPr>
            <w:r>
              <w:rPr>
                <w:rFonts w:cs="宋体"/>
              </w:rPr>
              <w:t>原材料</w:t>
            </w:r>
            <w:r>
              <w:rPr>
                <w:rFonts w:cs="宋体"/>
              </w:rPr>
              <w:t>1</w:t>
            </w:r>
          </w:p>
        </w:tc>
        <w:tc>
          <w:tcPr>
            <w:tcW w:w="511" w:type="pct"/>
            <w:tcBorders>
              <w:left w:val="single" w:sz="4" w:space="0" w:color="auto"/>
            </w:tcBorders>
            <w:shd w:val="clear" w:color="auto" w:fill="auto"/>
            <w:vAlign w:val="center"/>
          </w:tcPr>
          <w:p w14:paraId="0DEC1815" w14:textId="77777777" w:rsidR="003F0030" w:rsidRDefault="003F0030">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356486B1" w14:textId="77777777" w:rsidR="003F0030" w:rsidRDefault="003F0030">
            <w:pPr>
              <w:spacing w:line="240" w:lineRule="atLeast"/>
              <w:ind w:leftChars="-23" w:left="-48" w:rightChars="-31" w:right="-65"/>
              <w:jc w:val="left"/>
              <w:rPr>
                <w:rFonts w:cs="宋体"/>
              </w:rPr>
            </w:pPr>
          </w:p>
        </w:tc>
        <w:tc>
          <w:tcPr>
            <w:tcW w:w="449" w:type="pct"/>
            <w:vMerge w:val="restart"/>
            <w:tcBorders>
              <w:left w:val="single" w:sz="4" w:space="0" w:color="auto"/>
            </w:tcBorders>
            <w:shd w:val="clear" w:color="auto" w:fill="auto"/>
            <w:vAlign w:val="center"/>
          </w:tcPr>
          <w:p w14:paraId="6C8FFC74" w14:textId="77777777" w:rsidR="003F0030" w:rsidRDefault="003F0030">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6AD4EB45" w14:textId="77777777" w:rsidR="003F0030" w:rsidRDefault="003F0030">
            <w:pPr>
              <w:spacing w:line="240" w:lineRule="atLeast"/>
              <w:ind w:leftChars="-23" w:left="-48" w:rightChars="-31" w:right="-65"/>
              <w:jc w:val="left"/>
              <w:rPr>
                <w:rFonts w:cs="宋体"/>
              </w:rPr>
            </w:pPr>
          </w:p>
        </w:tc>
      </w:tr>
      <w:tr w:rsidR="003F0030" w14:paraId="05339C26" w14:textId="77777777">
        <w:trPr>
          <w:trHeight w:val="476"/>
          <w:jc w:val="center"/>
        </w:trPr>
        <w:tc>
          <w:tcPr>
            <w:tcW w:w="245" w:type="pct"/>
            <w:vMerge/>
            <w:shd w:val="clear" w:color="auto" w:fill="auto"/>
            <w:vAlign w:val="center"/>
          </w:tcPr>
          <w:p w14:paraId="4D617244" w14:textId="77777777" w:rsidR="003F0030" w:rsidRDefault="003F0030">
            <w:pPr>
              <w:numPr>
                <w:ilvl w:val="0"/>
                <w:numId w:val="4"/>
              </w:numPr>
              <w:tabs>
                <w:tab w:val="left" w:pos="61"/>
              </w:tabs>
              <w:jc w:val="center"/>
            </w:pPr>
          </w:p>
        </w:tc>
        <w:tc>
          <w:tcPr>
            <w:tcW w:w="201" w:type="pct"/>
            <w:vMerge/>
            <w:shd w:val="clear" w:color="auto" w:fill="auto"/>
            <w:vAlign w:val="center"/>
          </w:tcPr>
          <w:p w14:paraId="2E697EA9" w14:textId="77777777" w:rsidR="003F0030" w:rsidRDefault="003F0030">
            <w:pPr>
              <w:tabs>
                <w:tab w:val="left" w:pos="0"/>
                <w:tab w:val="left" w:pos="56"/>
              </w:tabs>
              <w:ind w:left="479" w:hangingChars="228" w:hanging="479"/>
              <w:jc w:val="center"/>
            </w:pPr>
          </w:p>
        </w:tc>
        <w:tc>
          <w:tcPr>
            <w:tcW w:w="380" w:type="pct"/>
            <w:vMerge/>
            <w:shd w:val="clear" w:color="auto" w:fill="auto"/>
            <w:vAlign w:val="center"/>
          </w:tcPr>
          <w:p w14:paraId="202CD8B6" w14:textId="77777777" w:rsidR="003F0030" w:rsidRDefault="003F0030">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7382843F" w14:textId="77777777" w:rsidR="003F0030" w:rsidRDefault="003F0030">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711865B0" w14:textId="77777777" w:rsidR="003F0030" w:rsidRDefault="003F0030">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5001F411" w14:textId="77777777" w:rsidR="003F0030" w:rsidRDefault="003F0030">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75FD1600" w14:textId="77777777" w:rsidR="003F0030" w:rsidRDefault="0039486E">
            <w:pPr>
              <w:spacing w:line="240" w:lineRule="atLeast"/>
              <w:ind w:leftChars="-23" w:left="-48" w:rightChars="-31" w:right="-65"/>
              <w:jc w:val="left"/>
              <w:rPr>
                <w:rFonts w:cs="宋体"/>
              </w:rPr>
            </w:pPr>
            <w:r>
              <w:rPr>
                <w:rFonts w:cs="宋体" w:hint="eastAsia"/>
              </w:rPr>
              <w:t>...</w:t>
            </w:r>
          </w:p>
        </w:tc>
        <w:tc>
          <w:tcPr>
            <w:tcW w:w="511" w:type="pct"/>
            <w:tcBorders>
              <w:left w:val="single" w:sz="4" w:space="0" w:color="auto"/>
            </w:tcBorders>
            <w:shd w:val="clear" w:color="auto" w:fill="auto"/>
            <w:vAlign w:val="center"/>
          </w:tcPr>
          <w:p w14:paraId="0941F870" w14:textId="77777777" w:rsidR="003F0030" w:rsidRDefault="003F0030">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42E48CAC" w14:textId="77777777" w:rsidR="003F0030" w:rsidRDefault="003F0030">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54F56DDC" w14:textId="77777777" w:rsidR="003F0030" w:rsidRDefault="003F0030">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668486C8" w14:textId="77777777" w:rsidR="003F0030" w:rsidRDefault="003F0030">
            <w:pPr>
              <w:spacing w:line="240" w:lineRule="atLeast"/>
              <w:ind w:leftChars="-23" w:left="-48" w:rightChars="-31" w:right="-65"/>
              <w:jc w:val="left"/>
              <w:rPr>
                <w:rFonts w:cs="宋体"/>
              </w:rPr>
            </w:pPr>
          </w:p>
        </w:tc>
      </w:tr>
      <w:tr w:rsidR="003F0030" w14:paraId="2D31D298" w14:textId="77777777">
        <w:trPr>
          <w:trHeight w:val="476"/>
          <w:jc w:val="center"/>
        </w:trPr>
        <w:tc>
          <w:tcPr>
            <w:tcW w:w="245" w:type="pct"/>
            <w:vMerge/>
            <w:shd w:val="clear" w:color="auto" w:fill="auto"/>
            <w:vAlign w:val="center"/>
          </w:tcPr>
          <w:p w14:paraId="27FA0A17" w14:textId="77777777" w:rsidR="003F0030" w:rsidRDefault="003F0030">
            <w:pPr>
              <w:tabs>
                <w:tab w:val="left" w:pos="61"/>
              </w:tabs>
              <w:jc w:val="center"/>
            </w:pPr>
          </w:p>
        </w:tc>
        <w:tc>
          <w:tcPr>
            <w:tcW w:w="201" w:type="pct"/>
            <w:vMerge/>
            <w:shd w:val="clear" w:color="auto" w:fill="auto"/>
            <w:vAlign w:val="center"/>
          </w:tcPr>
          <w:p w14:paraId="3E61D53E" w14:textId="77777777" w:rsidR="003F0030" w:rsidRDefault="003F0030">
            <w:pPr>
              <w:tabs>
                <w:tab w:val="left" w:pos="0"/>
                <w:tab w:val="left" w:pos="56"/>
              </w:tabs>
              <w:ind w:left="479" w:hangingChars="228" w:hanging="479"/>
              <w:jc w:val="center"/>
            </w:pPr>
          </w:p>
        </w:tc>
        <w:tc>
          <w:tcPr>
            <w:tcW w:w="380" w:type="pct"/>
            <w:vMerge/>
            <w:shd w:val="clear" w:color="auto" w:fill="auto"/>
            <w:vAlign w:val="center"/>
          </w:tcPr>
          <w:p w14:paraId="4A3E90E7" w14:textId="77777777" w:rsidR="003F0030" w:rsidRDefault="003F0030">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5D49BE8A" w14:textId="77777777" w:rsidR="003F0030" w:rsidRDefault="003F0030">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711F9F0E" w14:textId="77777777" w:rsidR="003F0030" w:rsidRDefault="003F0030">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6525BDA4" w14:textId="77777777" w:rsidR="003F0030" w:rsidRDefault="0039486E">
            <w:pPr>
              <w:spacing w:line="240" w:lineRule="atLeast"/>
              <w:ind w:leftChars="-23" w:left="-48" w:rightChars="-31" w:right="-65"/>
              <w:jc w:val="left"/>
              <w:rPr>
                <w:rFonts w:cs="宋体"/>
              </w:rPr>
            </w:pPr>
            <w:r>
              <w:rPr>
                <w:rFonts w:cs="宋体" w:hint="eastAsia"/>
              </w:rPr>
              <w:t>人工成本</w:t>
            </w:r>
          </w:p>
        </w:tc>
        <w:tc>
          <w:tcPr>
            <w:tcW w:w="560" w:type="pct"/>
            <w:tcBorders>
              <w:left w:val="single" w:sz="4" w:space="0" w:color="auto"/>
            </w:tcBorders>
            <w:shd w:val="clear" w:color="auto" w:fill="auto"/>
            <w:vAlign w:val="center"/>
          </w:tcPr>
          <w:p w14:paraId="73E92999" w14:textId="77777777" w:rsidR="003F0030" w:rsidRDefault="0039486E">
            <w:pPr>
              <w:spacing w:line="240" w:lineRule="atLeast"/>
              <w:ind w:leftChars="-23" w:left="-48" w:rightChars="-31" w:right="-65"/>
              <w:jc w:val="left"/>
              <w:rPr>
                <w:rFonts w:cs="宋体"/>
              </w:rPr>
            </w:pPr>
            <w:r>
              <w:rPr>
                <w:rFonts w:cs="宋体"/>
              </w:rPr>
              <w:t>生产工人工资</w:t>
            </w:r>
          </w:p>
        </w:tc>
        <w:tc>
          <w:tcPr>
            <w:tcW w:w="511" w:type="pct"/>
            <w:tcBorders>
              <w:left w:val="single" w:sz="4" w:space="0" w:color="auto"/>
            </w:tcBorders>
            <w:shd w:val="clear" w:color="auto" w:fill="auto"/>
            <w:vAlign w:val="center"/>
          </w:tcPr>
          <w:p w14:paraId="52EDB76F" w14:textId="77777777" w:rsidR="003F0030" w:rsidRDefault="003F0030">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04A30A0D" w14:textId="77777777" w:rsidR="003F0030" w:rsidRDefault="003F0030">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7DC53756" w14:textId="77777777" w:rsidR="003F0030" w:rsidRDefault="003F0030">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11E8DB4D" w14:textId="77777777" w:rsidR="003F0030" w:rsidRDefault="003F0030">
            <w:pPr>
              <w:spacing w:line="240" w:lineRule="atLeast"/>
              <w:ind w:leftChars="-23" w:left="-48" w:rightChars="-31" w:right="-65"/>
              <w:jc w:val="left"/>
              <w:rPr>
                <w:rFonts w:cs="宋体"/>
              </w:rPr>
            </w:pPr>
          </w:p>
        </w:tc>
      </w:tr>
      <w:tr w:rsidR="003F0030" w14:paraId="1BE2C02D" w14:textId="77777777">
        <w:trPr>
          <w:trHeight w:val="476"/>
          <w:jc w:val="center"/>
        </w:trPr>
        <w:tc>
          <w:tcPr>
            <w:tcW w:w="245" w:type="pct"/>
            <w:vMerge/>
            <w:shd w:val="clear" w:color="auto" w:fill="auto"/>
            <w:vAlign w:val="center"/>
          </w:tcPr>
          <w:p w14:paraId="6B68DED8" w14:textId="77777777" w:rsidR="003F0030" w:rsidRDefault="003F0030">
            <w:pPr>
              <w:tabs>
                <w:tab w:val="left" w:pos="61"/>
              </w:tabs>
              <w:jc w:val="center"/>
            </w:pPr>
          </w:p>
        </w:tc>
        <w:tc>
          <w:tcPr>
            <w:tcW w:w="201" w:type="pct"/>
            <w:vMerge/>
            <w:shd w:val="clear" w:color="auto" w:fill="auto"/>
            <w:vAlign w:val="center"/>
          </w:tcPr>
          <w:p w14:paraId="3139E534" w14:textId="77777777" w:rsidR="003F0030" w:rsidRDefault="003F0030">
            <w:pPr>
              <w:tabs>
                <w:tab w:val="left" w:pos="0"/>
                <w:tab w:val="left" w:pos="56"/>
              </w:tabs>
              <w:ind w:left="479" w:hangingChars="228" w:hanging="479"/>
              <w:jc w:val="center"/>
            </w:pPr>
          </w:p>
        </w:tc>
        <w:tc>
          <w:tcPr>
            <w:tcW w:w="380" w:type="pct"/>
            <w:vMerge/>
            <w:shd w:val="clear" w:color="auto" w:fill="auto"/>
            <w:vAlign w:val="center"/>
          </w:tcPr>
          <w:p w14:paraId="151AC28D" w14:textId="77777777" w:rsidR="003F0030" w:rsidRDefault="003F0030">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3EA659B7" w14:textId="77777777" w:rsidR="003F0030" w:rsidRDefault="003F0030">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0ECC87B1" w14:textId="77777777" w:rsidR="003F0030" w:rsidRDefault="003F0030">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577E4C58" w14:textId="77777777" w:rsidR="003F0030" w:rsidRDefault="003F0030">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2343AAE8" w14:textId="77777777" w:rsidR="003F0030" w:rsidRDefault="0039486E">
            <w:pPr>
              <w:spacing w:line="240" w:lineRule="atLeast"/>
              <w:ind w:leftChars="-23" w:left="-48" w:rightChars="-31" w:right="-65"/>
              <w:jc w:val="left"/>
              <w:rPr>
                <w:rFonts w:cs="宋体"/>
              </w:rPr>
            </w:pPr>
            <w:r>
              <w:rPr>
                <w:rFonts w:cs="宋体" w:hint="eastAsia"/>
              </w:rPr>
              <w:t>....</w:t>
            </w:r>
          </w:p>
        </w:tc>
        <w:tc>
          <w:tcPr>
            <w:tcW w:w="511" w:type="pct"/>
            <w:tcBorders>
              <w:left w:val="single" w:sz="4" w:space="0" w:color="auto"/>
            </w:tcBorders>
            <w:shd w:val="clear" w:color="auto" w:fill="auto"/>
            <w:vAlign w:val="center"/>
          </w:tcPr>
          <w:p w14:paraId="76003F13" w14:textId="77777777" w:rsidR="003F0030" w:rsidRDefault="003F0030">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0280AFF8" w14:textId="77777777" w:rsidR="003F0030" w:rsidRDefault="003F0030">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1DEB7E82" w14:textId="77777777" w:rsidR="003F0030" w:rsidRDefault="003F0030">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6E610AA8" w14:textId="77777777" w:rsidR="003F0030" w:rsidRDefault="003F0030">
            <w:pPr>
              <w:spacing w:line="240" w:lineRule="atLeast"/>
              <w:ind w:leftChars="-23" w:left="-48" w:rightChars="-31" w:right="-65"/>
              <w:jc w:val="left"/>
              <w:rPr>
                <w:rFonts w:cs="宋体"/>
              </w:rPr>
            </w:pPr>
          </w:p>
        </w:tc>
      </w:tr>
      <w:tr w:rsidR="003F0030" w14:paraId="638E3D88" w14:textId="77777777">
        <w:trPr>
          <w:trHeight w:val="476"/>
          <w:jc w:val="center"/>
        </w:trPr>
        <w:tc>
          <w:tcPr>
            <w:tcW w:w="245" w:type="pct"/>
            <w:vMerge/>
            <w:shd w:val="clear" w:color="auto" w:fill="auto"/>
            <w:vAlign w:val="center"/>
          </w:tcPr>
          <w:p w14:paraId="64F33C9C" w14:textId="77777777" w:rsidR="003F0030" w:rsidRDefault="003F0030">
            <w:pPr>
              <w:tabs>
                <w:tab w:val="left" w:pos="61"/>
              </w:tabs>
              <w:jc w:val="center"/>
            </w:pPr>
          </w:p>
        </w:tc>
        <w:tc>
          <w:tcPr>
            <w:tcW w:w="201" w:type="pct"/>
            <w:vMerge/>
            <w:shd w:val="clear" w:color="auto" w:fill="auto"/>
            <w:vAlign w:val="center"/>
          </w:tcPr>
          <w:p w14:paraId="62692AB3" w14:textId="77777777" w:rsidR="003F0030" w:rsidRDefault="003F0030">
            <w:pPr>
              <w:tabs>
                <w:tab w:val="left" w:pos="0"/>
                <w:tab w:val="left" w:pos="56"/>
              </w:tabs>
              <w:ind w:left="479" w:hangingChars="228" w:hanging="479"/>
              <w:jc w:val="center"/>
            </w:pPr>
          </w:p>
        </w:tc>
        <w:tc>
          <w:tcPr>
            <w:tcW w:w="380" w:type="pct"/>
            <w:vMerge/>
            <w:shd w:val="clear" w:color="auto" w:fill="auto"/>
            <w:vAlign w:val="center"/>
          </w:tcPr>
          <w:p w14:paraId="779802CB" w14:textId="77777777" w:rsidR="003F0030" w:rsidRDefault="003F0030">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1DB029EC" w14:textId="77777777" w:rsidR="003F0030" w:rsidRDefault="003F0030">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0A450619" w14:textId="77777777" w:rsidR="003F0030" w:rsidRDefault="003F0030">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1507ABE0" w14:textId="77777777" w:rsidR="003F0030" w:rsidRDefault="0039486E">
            <w:pPr>
              <w:spacing w:line="240" w:lineRule="atLeast"/>
              <w:ind w:leftChars="-23" w:left="-48" w:rightChars="-31" w:right="-65"/>
              <w:jc w:val="left"/>
              <w:rPr>
                <w:rFonts w:cs="宋体"/>
              </w:rPr>
            </w:pPr>
            <w:r>
              <w:rPr>
                <w:rFonts w:cs="宋体" w:hint="eastAsia"/>
              </w:rPr>
              <w:t>制造费用</w:t>
            </w:r>
          </w:p>
        </w:tc>
        <w:tc>
          <w:tcPr>
            <w:tcW w:w="560" w:type="pct"/>
            <w:tcBorders>
              <w:left w:val="single" w:sz="4" w:space="0" w:color="auto"/>
            </w:tcBorders>
            <w:shd w:val="clear" w:color="auto" w:fill="auto"/>
            <w:vAlign w:val="center"/>
          </w:tcPr>
          <w:p w14:paraId="62596C17" w14:textId="77777777" w:rsidR="003F0030" w:rsidRDefault="0039486E">
            <w:pPr>
              <w:spacing w:line="240" w:lineRule="atLeast"/>
              <w:ind w:leftChars="-23" w:left="-48" w:rightChars="-31" w:right="-65"/>
              <w:jc w:val="left"/>
              <w:rPr>
                <w:rFonts w:cs="宋体"/>
              </w:rPr>
            </w:pPr>
            <w:r>
              <w:rPr>
                <w:rFonts w:cs="宋体"/>
              </w:rPr>
              <w:t>设备折旧费</w:t>
            </w:r>
          </w:p>
        </w:tc>
        <w:tc>
          <w:tcPr>
            <w:tcW w:w="511" w:type="pct"/>
            <w:tcBorders>
              <w:left w:val="single" w:sz="4" w:space="0" w:color="auto"/>
            </w:tcBorders>
            <w:shd w:val="clear" w:color="auto" w:fill="auto"/>
            <w:vAlign w:val="center"/>
          </w:tcPr>
          <w:p w14:paraId="1B94A5A5" w14:textId="77777777" w:rsidR="003F0030" w:rsidRDefault="003F0030">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30A36503" w14:textId="77777777" w:rsidR="003F0030" w:rsidRDefault="003F0030">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0766F52B" w14:textId="77777777" w:rsidR="003F0030" w:rsidRDefault="003F0030">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13D81444" w14:textId="77777777" w:rsidR="003F0030" w:rsidRDefault="003F0030">
            <w:pPr>
              <w:spacing w:line="240" w:lineRule="atLeast"/>
              <w:ind w:leftChars="-23" w:left="-48" w:rightChars="-31" w:right="-65"/>
              <w:jc w:val="left"/>
              <w:rPr>
                <w:rFonts w:cs="宋体"/>
              </w:rPr>
            </w:pPr>
          </w:p>
        </w:tc>
      </w:tr>
      <w:tr w:rsidR="003F0030" w14:paraId="35991B15" w14:textId="77777777">
        <w:trPr>
          <w:trHeight w:val="476"/>
          <w:jc w:val="center"/>
        </w:trPr>
        <w:tc>
          <w:tcPr>
            <w:tcW w:w="245" w:type="pct"/>
            <w:vMerge/>
            <w:shd w:val="clear" w:color="auto" w:fill="auto"/>
            <w:vAlign w:val="center"/>
          </w:tcPr>
          <w:p w14:paraId="62DB7986" w14:textId="77777777" w:rsidR="003F0030" w:rsidRDefault="003F0030">
            <w:pPr>
              <w:tabs>
                <w:tab w:val="left" w:pos="61"/>
              </w:tabs>
              <w:jc w:val="center"/>
            </w:pPr>
          </w:p>
        </w:tc>
        <w:tc>
          <w:tcPr>
            <w:tcW w:w="201" w:type="pct"/>
            <w:vMerge/>
            <w:shd w:val="clear" w:color="auto" w:fill="auto"/>
            <w:vAlign w:val="center"/>
          </w:tcPr>
          <w:p w14:paraId="18D1F1D5" w14:textId="77777777" w:rsidR="003F0030" w:rsidRDefault="003F0030">
            <w:pPr>
              <w:tabs>
                <w:tab w:val="left" w:pos="0"/>
                <w:tab w:val="left" w:pos="56"/>
              </w:tabs>
              <w:ind w:left="479" w:hangingChars="228" w:hanging="479"/>
              <w:jc w:val="center"/>
            </w:pPr>
          </w:p>
        </w:tc>
        <w:tc>
          <w:tcPr>
            <w:tcW w:w="380" w:type="pct"/>
            <w:vMerge/>
            <w:shd w:val="clear" w:color="auto" w:fill="auto"/>
            <w:vAlign w:val="center"/>
          </w:tcPr>
          <w:p w14:paraId="49373E49" w14:textId="77777777" w:rsidR="003F0030" w:rsidRDefault="003F0030">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675D626A" w14:textId="77777777" w:rsidR="003F0030" w:rsidRDefault="003F0030">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04956BEE" w14:textId="77777777" w:rsidR="003F0030" w:rsidRDefault="003F0030">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735A40C1" w14:textId="77777777" w:rsidR="003F0030" w:rsidRDefault="003F0030">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68732E43" w14:textId="77777777" w:rsidR="003F0030" w:rsidRDefault="0039486E">
            <w:pPr>
              <w:spacing w:line="240" w:lineRule="atLeast"/>
              <w:ind w:leftChars="-23" w:left="-48" w:rightChars="-31" w:right="-65"/>
              <w:jc w:val="left"/>
              <w:rPr>
                <w:rFonts w:cs="宋体"/>
              </w:rPr>
            </w:pPr>
            <w:r>
              <w:rPr>
                <w:rFonts w:cs="宋体" w:hint="eastAsia"/>
              </w:rPr>
              <w:t>...</w:t>
            </w:r>
          </w:p>
        </w:tc>
        <w:tc>
          <w:tcPr>
            <w:tcW w:w="511" w:type="pct"/>
            <w:tcBorders>
              <w:left w:val="single" w:sz="4" w:space="0" w:color="auto"/>
            </w:tcBorders>
            <w:shd w:val="clear" w:color="auto" w:fill="auto"/>
            <w:vAlign w:val="center"/>
          </w:tcPr>
          <w:p w14:paraId="25C2ADD0" w14:textId="77777777" w:rsidR="003F0030" w:rsidRDefault="003F0030">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3892C680" w14:textId="77777777" w:rsidR="003F0030" w:rsidRDefault="003F0030">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71D5F058" w14:textId="77777777" w:rsidR="003F0030" w:rsidRDefault="003F0030">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377243A0" w14:textId="77777777" w:rsidR="003F0030" w:rsidRDefault="003F0030">
            <w:pPr>
              <w:spacing w:line="240" w:lineRule="atLeast"/>
              <w:ind w:leftChars="-23" w:left="-48" w:rightChars="-31" w:right="-65"/>
              <w:jc w:val="left"/>
              <w:rPr>
                <w:rFonts w:cs="宋体"/>
              </w:rPr>
            </w:pPr>
          </w:p>
        </w:tc>
      </w:tr>
      <w:tr w:rsidR="003F0030" w14:paraId="18EBDF88" w14:textId="77777777">
        <w:trPr>
          <w:trHeight w:val="476"/>
          <w:jc w:val="center"/>
        </w:trPr>
        <w:tc>
          <w:tcPr>
            <w:tcW w:w="245" w:type="pct"/>
            <w:vMerge/>
            <w:shd w:val="clear" w:color="auto" w:fill="auto"/>
            <w:vAlign w:val="center"/>
          </w:tcPr>
          <w:p w14:paraId="4DB0B2D2" w14:textId="77777777" w:rsidR="003F0030" w:rsidRDefault="003F0030">
            <w:pPr>
              <w:tabs>
                <w:tab w:val="left" w:pos="61"/>
              </w:tabs>
              <w:jc w:val="center"/>
            </w:pPr>
          </w:p>
        </w:tc>
        <w:tc>
          <w:tcPr>
            <w:tcW w:w="201" w:type="pct"/>
            <w:vMerge/>
            <w:shd w:val="clear" w:color="auto" w:fill="auto"/>
            <w:vAlign w:val="center"/>
          </w:tcPr>
          <w:p w14:paraId="0EC8F2FD" w14:textId="77777777" w:rsidR="003F0030" w:rsidRDefault="003F0030">
            <w:pPr>
              <w:tabs>
                <w:tab w:val="left" w:pos="0"/>
                <w:tab w:val="left" w:pos="56"/>
              </w:tabs>
              <w:ind w:left="479" w:hangingChars="228" w:hanging="479"/>
              <w:jc w:val="center"/>
            </w:pPr>
          </w:p>
        </w:tc>
        <w:tc>
          <w:tcPr>
            <w:tcW w:w="380" w:type="pct"/>
            <w:vMerge/>
            <w:shd w:val="clear" w:color="auto" w:fill="auto"/>
            <w:vAlign w:val="center"/>
          </w:tcPr>
          <w:p w14:paraId="4E1E9F70" w14:textId="77777777" w:rsidR="003F0030" w:rsidRDefault="003F0030">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07D76920" w14:textId="77777777" w:rsidR="003F0030" w:rsidRDefault="003F0030">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6DE8B781" w14:textId="77777777" w:rsidR="003F0030" w:rsidRDefault="003F0030">
            <w:pPr>
              <w:spacing w:line="240" w:lineRule="atLeast"/>
              <w:ind w:leftChars="-23" w:left="-48" w:rightChars="-31" w:right="-65"/>
              <w:jc w:val="left"/>
              <w:rPr>
                <w:rFonts w:cs="宋体"/>
              </w:rPr>
            </w:pPr>
          </w:p>
        </w:tc>
        <w:tc>
          <w:tcPr>
            <w:tcW w:w="692" w:type="pct"/>
            <w:tcBorders>
              <w:left w:val="single" w:sz="4" w:space="0" w:color="auto"/>
              <w:right w:val="single" w:sz="4" w:space="0" w:color="auto"/>
            </w:tcBorders>
            <w:vAlign w:val="center"/>
          </w:tcPr>
          <w:p w14:paraId="13D4C9A0" w14:textId="77777777" w:rsidR="003F0030" w:rsidRDefault="0039486E">
            <w:pPr>
              <w:spacing w:line="240" w:lineRule="atLeast"/>
              <w:ind w:leftChars="-23" w:left="-48" w:rightChars="-31" w:right="-65"/>
              <w:jc w:val="left"/>
              <w:rPr>
                <w:rFonts w:cs="宋体"/>
              </w:rPr>
            </w:pPr>
            <w:r>
              <w:rPr>
                <w:rFonts w:cs="宋体" w:hint="eastAsia"/>
              </w:rPr>
              <w:t>其他成本</w:t>
            </w:r>
          </w:p>
        </w:tc>
        <w:tc>
          <w:tcPr>
            <w:tcW w:w="560" w:type="pct"/>
            <w:tcBorders>
              <w:left w:val="single" w:sz="4" w:space="0" w:color="auto"/>
            </w:tcBorders>
            <w:shd w:val="clear" w:color="auto" w:fill="auto"/>
            <w:vAlign w:val="center"/>
          </w:tcPr>
          <w:p w14:paraId="6547B90B" w14:textId="77777777" w:rsidR="003F0030" w:rsidRDefault="003F0030">
            <w:pPr>
              <w:spacing w:line="240" w:lineRule="atLeast"/>
              <w:ind w:leftChars="-23" w:left="-48" w:rightChars="-31" w:right="-65"/>
              <w:jc w:val="left"/>
              <w:rPr>
                <w:rFonts w:cs="宋体"/>
              </w:rPr>
            </w:pPr>
          </w:p>
        </w:tc>
        <w:tc>
          <w:tcPr>
            <w:tcW w:w="511" w:type="pct"/>
            <w:tcBorders>
              <w:left w:val="single" w:sz="4" w:space="0" w:color="auto"/>
            </w:tcBorders>
            <w:shd w:val="clear" w:color="auto" w:fill="auto"/>
            <w:vAlign w:val="center"/>
          </w:tcPr>
          <w:p w14:paraId="0B92C480" w14:textId="77777777" w:rsidR="003F0030" w:rsidRDefault="003F0030">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18890C63" w14:textId="77777777" w:rsidR="003F0030" w:rsidRDefault="003F0030">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5CACFA0B" w14:textId="77777777" w:rsidR="003F0030" w:rsidRDefault="003F0030">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73016E28" w14:textId="77777777" w:rsidR="003F0030" w:rsidRDefault="003F0030">
            <w:pPr>
              <w:spacing w:line="240" w:lineRule="atLeast"/>
              <w:ind w:leftChars="-23" w:left="-48" w:rightChars="-31" w:right="-65"/>
              <w:jc w:val="left"/>
              <w:rPr>
                <w:rFonts w:cs="宋体"/>
              </w:rPr>
            </w:pPr>
          </w:p>
        </w:tc>
      </w:tr>
      <w:tr w:rsidR="003F0030" w14:paraId="72E114FF" w14:textId="77777777">
        <w:trPr>
          <w:trHeight w:val="476"/>
          <w:jc w:val="center"/>
        </w:trPr>
        <w:tc>
          <w:tcPr>
            <w:tcW w:w="245" w:type="pct"/>
            <w:shd w:val="clear" w:color="auto" w:fill="auto"/>
            <w:vAlign w:val="center"/>
          </w:tcPr>
          <w:p w14:paraId="2BEB2692" w14:textId="77777777" w:rsidR="003F0030" w:rsidRDefault="0039486E">
            <w:pPr>
              <w:tabs>
                <w:tab w:val="left" w:pos="61"/>
              </w:tabs>
              <w:jc w:val="center"/>
            </w:pPr>
            <w:r>
              <w:rPr>
                <w:rFonts w:hint="eastAsia"/>
              </w:rPr>
              <w:t>2</w:t>
            </w:r>
          </w:p>
        </w:tc>
        <w:tc>
          <w:tcPr>
            <w:tcW w:w="201" w:type="pct"/>
            <w:shd w:val="clear" w:color="auto" w:fill="auto"/>
            <w:vAlign w:val="center"/>
          </w:tcPr>
          <w:p w14:paraId="7733716C" w14:textId="77777777" w:rsidR="003F0030" w:rsidRDefault="003F0030">
            <w:pPr>
              <w:tabs>
                <w:tab w:val="left" w:pos="0"/>
                <w:tab w:val="left" w:pos="56"/>
              </w:tabs>
              <w:ind w:left="479" w:hangingChars="228" w:hanging="479"/>
              <w:jc w:val="center"/>
            </w:pPr>
          </w:p>
        </w:tc>
        <w:tc>
          <w:tcPr>
            <w:tcW w:w="380" w:type="pct"/>
            <w:shd w:val="clear" w:color="auto" w:fill="auto"/>
            <w:vAlign w:val="center"/>
          </w:tcPr>
          <w:p w14:paraId="0B9339E5" w14:textId="77777777" w:rsidR="003F0030" w:rsidRDefault="003F0030">
            <w:pPr>
              <w:spacing w:line="240" w:lineRule="atLeast"/>
              <w:ind w:leftChars="-23" w:left="-48" w:rightChars="-31" w:right="-65"/>
              <w:jc w:val="left"/>
              <w:rPr>
                <w:rFonts w:cs="宋体"/>
              </w:rPr>
            </w:pPr>
          </w:p>
        </w:tc>
        <w:tc>
          <w:tcPr>
            <w:tcW w:w="282" w:type="pct"/>
            <w:tcBorders>
              <w:left w:val="single" w:sz="4" w:space="0" w:color="auto"/>
            </w:tcBorders>
            <w:shd w:val="clear" w:color="auto" w:fill="auto"/>
            <w:vAlign w:val="center"/>
          </w:tcPr>
          <w:p w14:paraId="2A20AAD5" w14:textId="77777777" w:rsidR="003F0030" w:rsidRDefault="003F0030">
            <w:pPr>
              <w:spacing w:line="240" w:lineRule="atLeast"/>
              <w:ind w:leftChars="-23" w:left="-48" w:rightChars="-31" w:right="-65"/>
              <w:jc w:val="left"/>
              <w:rPr>
                <w:rFonts w:cs="宋体"/>
              </w:rPr>
            </w:pPr>
          </w:p>
        </w:tc>
        <w:tc>
          <w:tcPr>
            <w:tcW w:w="478" w:type="pct"/>
            <w:tcBorders>
              <w:left w:val="single" w:sz="4" w:space="0" w:color="auto"/>
              <w:right w:val="single" w:sz="4" w:space="0" w:color="auto"/>
            </w:tcBorders>
            <w:shd w:val="clear" w:color="auto" w:fill="auto"/>
            <w:vAlign w:val="center"/>
          </w:tcPr>
          <w:p w14:paraId="42468066" w14:textId="77777777" w:rsidR="003F0030" w:rsidRDefault="003F0030">
            <w:pPr>
              <w:spacing w:line="240" w:lineRule="atLeast"/>
              <w:ind w:leftChars="-23" w:left="-48" w:rightChars="-31" w:right="-65"/>
              <w:jc w:val="left"/>
              <w:rPr>
                <w:rFonts w:cs="宋体"/>
              </w:rPr>
            </w:pPr>
          </w:p>
        </w:tc>
        <w:tc>
          <w:tcPr>
            <w:tcW w:w="692" w:type="pct"/>
            <w:tcBorders>
              <w:left w:val="single" w:sz="4" w:space="0" w:color="auto"/>
              <w:right w:val="single" w:sz="4" w:space="0" w:color="auto"/>
            </w:tcBorders>
          </w:tcPr>
          <w:p w14:paraId="25B8ACC9" w14:textId="77777777" w:rsidR="003F0030" w:rsidRDefault="003F0030">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38C96BCB" w14:textId="77777777" w:rsidR="003F0030" w:rsidRDefault="003F0030">
            <w:pPr>
              <w:spacing w:line="240" w:lineRule="atLeast"/>
              <w:ind w:leftChars="-23" w:left="-48" w:rightChars="-31" w:right="-65"/>
              <w:jc w:val="left"/>
              <w:rPr>
                <w:rFonts w:cs="宋体"/>
              </w:rPr>
            </w:pPr>
          </w:p>
        </w:tc>
        <w:tc>
          <w:tcPr>
            <w:tcW w:w="511" w:type="pct"/>
            <w:tcBorders>
              <w:left w:val="single" w:sz="4" w:space="0" w:color="auto"/>
            </w:tcBorders>
            <w:shd w:val="clear" w:color="auto" w:fill="auto"/>
            <w:vAlign w:val="center"/>
          </w:tcPr>
          <w:p w14:paraId="22391D3F" w14:textId="77777777" w:rsidR="003F0030" w:rsidRDefault="003F0030">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0423ACD8" w14:textId="77777777" w:rsidR="003F0030" w:rsidRDefault="003F0030">
            <w:pPr>
              <w:spacing w:line="240" w:lineRule="atLeast"/>
              <w:ind w:leftChars="-23" w:left="-48" w:rightChars="-31" w:right="-65"/>
              <w:jc w:val="left"/>
              <w:rPr>
                <w:rFonts w:cs="宋体"/>
              </w:rPr>
            </w:pPr>
          </w:p>
        </w:tc>
        <w:tc>
          <w:tcPr>
            <w:tcW w:w="449" w:type="pct"/>
            <w:tcBorders>
              <w:left w:val="single" w:sz="4" w:space="0" w:color="auto"/>
            </w:tcBorders>
            <w:shd w:val="clear" w:color="auto" w:fill="auto"/>
            <w:vAlign w:val="center"/>
          </w:tcPr>
          <w:p w14:paraId="67AA7B5C" w14:textId="77777777" w:rsidR="003F0030" w:rsidRDefault="003F0030">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124B6EA9" w14:textId="77777777" w:rsidR="003F0030" w:rsidRDefault="003F0030">
            <w:pPr>
              <w:spacing w:line="240" w:lineRule="atLeast"/>
              <w:ind w:leftChars="-23" w:left="-48" w:rightChars="-31" w:right="-65"/>
              <w:jc w:val="left"/>
              <w:rPr>
                <w:rFonts w:cs="宋体"/>
              </w:rPr>
            </w:pPr>
          </w:p>
        </w:tc>
      </w:tr>
      <w:tr w:rsidR="003F0030" w14:paraId="3DB47263" w14:textId="77777777">
        <w:trPr>
          <w:trHeight w:val="434"/>
          <w:jc w:val="center"/>
        </w:trPr>
        <w:tc>
          <w:tcPr>
            <w:tcW w:w="245" w:type="pct"/>
            <w:tcBorders>
              <w:bottom w:val="single" w:sz="4" w:space="0" w:color="auto"/>
            </w:tcBorders>
            <w:shd w:val="clear" w:color="auto" w:fill="auto"/>
            <w:vAlign w:val="center"/>
          </w:tcPr>
          <w:p w14:paraId="3FEF5F0A" w14:textId="77777777" w:rsidR="003F0030" w:rsidRDefault="0039486E">
            <w:pPr>
              <w:tabs>
                <w:tab w:val="left" w:pos="82"/>
              </w:tabs>
              <w:jc w:val="center"/>
            </w:pPr>
            <w:r>
              <w:rPr>
                <w:rFonts w:hint="eastAsia"/>
              </w:rPr>
              <w:t>…</w:t>
            </w:r>
          </w:p>
        </w:tc>
        <w:tc>
          <w:tcPr>
            <w:tcW w:w="201" w:type="pct"/>
            <w:tcBorders>
              <w:bottom w:val="single" w:sz="4" w:space="0" w:color="auto"/>
            </w:tcBorders>
            <w:shd w:val="clear" w:color="auto" w:fill="auto"/>
            <w:vAlign w:val="center"/>
          </w:tcPr>
          <w:p w14:paraId="5D1DEBC1" w14:textId="77777777" w:rsidR="003F0030" w:rsidRDefault="003F0030">
            <w:pPr>
              <w:spacing w:line="240" w:lineRule="atLeast"/>
              <w:ind w:leftChars="-23" w:left="-48" w:rightChars="-31" w:right="-65"/>
              <w:jc w:val="left"/>
              <w:rPr>
                <w:rFonts w:cs="宋体"/>
              </w:rPr>
            </w:pPr>
          </w:p>
        </w:tc>
        <w:tc>
          <w:tcPr>
            <w:tcW w:w="380" w:type="pct"/>
            <w:tcBorders>
              <w:bottom w:val="single" w:sz="4" w:space="0" w:color="auto"/>
            </w:tcBorders>
            <w:shd w:val="clear" w:color="auto" w:fill="auto"/>
            <w:vAlign w:val="center"/>
          </w:tcPr>
          <w:p w14:paraId="5FEA453F" w14:textId="77777777" w:rsidR="003F0030" w:rsidRDefault="003F0030">
            <w:pPr>
              <w:spacing w:line="240" w:lineRule="atLeast"/>
              <w:ind w:leftChars="-23" w:left="-48" w:rightChars="-31" w:right="-65"/>
              <w:jc w:val="left"/>
              <w:rPr>
                <w:rFonts w:cs="宋体"/>
              </w:rPr>
            </w:pPr>
          </w:p>
        </w:tc>
        <w:tc>
          <w:tcPr>
            <w:tcW w:w="282" w:type="pct"/>
            <w:tcBorders>
              <w:left w:val="single" w:sz="4" w:space="0" w:color="auto"/>
              <w:bottom w:val="single" w:sz="4" w:space="0" w:color="auto"/>
            </w:tcBorders>
            <w:shd w:val="clear" w:color="auto" w:fill="auto"/>
            <w:vAlign w:val="center"/>
          </w:tcPr>
          <w:p w14:paraId="396F5E93" w14:textId="77777777" w:rsidR="003F0030" w:rsidRDefault="003F0030">
            <w:pPr>
              <w:spacing w:line="240" w:lineRule="atLeast"/>
              <w:ind w:leftChars="-23" w:left="-48" w:rightChars="-31" w:right="-65"/>
              <w:jc w:val="left"/>
              <w:rPr>
                <w:rFonts w:cs="宋体"/>
              </w:rPr>
            </w:pPr>
          </w:p>
        </w:tc>
        <w:tc>
          <w:tcPr>
            <w:tcW w:w="478" w:type="pct"/>
            <w:tcBorders>
              <w:left w:val="single" w:sz="4" w:space="0" w:color="auto"/>
              <w:bottom w:val="single" w:sz="4" w:space="0" w:color="auto"/>
              <w:right w:val="single" w:sz="4" w:space="0" w:color="auto"/>
            </w:tcBorders>
            <w:shd w:val="clear" w:color="auto" w:fill="auto"/>
            <w:vAlign w:val="center"/>
          </w:tcPr>
          <w:p w14:paraId="008BFB55" w14:textId="77777777" w:rsidR="003F0030" w:rsidRDefault="003F0030">
            <w:pPr>
              <w:spacing w:line="240" w:lineRule="atLeast"/>
              <w:ind w:leftChars="-23" w:left="-48" w:rightChars="-31" w:right="-65"/>
              <w:jc w:val="left"/>
              <w:rPr>
                <w:rFonts w:cs="宋体"/>
              </w:rPr>
            </w:pPr>
          </w:p>
        </w:tc>
        <w:tc>
          <w:tcPr>
            <w:tcW w:w="692" w:type="pct"/>
            <w:tcBorders>
              <w:left w:val="single" w:sz="4" w:space="0" w:color="auto"/>
              <w:bottom w:val="single" w:sz="4" w:space="0" w:color="auto"/>
              <w:right w:val="single" w:sz="4" w:space="0" w:color="auto"/>
            </w:tcBorders>
          </w:tcPr>
          <w:p w14:paraId="15359BC3" w14:textId="77777777" w:rsidR="003F0030" w:rsidRDefault="003F0030">
            <w:pPr>
              <w:spacing w:line="240" w:lineRule="atLeast"/>
              <w:ind w:leftChars="-23" w:left="-48" w:rightChars="-31" w:right="-65"/>
              <w:jc w:val="left"/>
              <w:rPr>
                <w:rFonts w:cs="宋体"/>
              </w:rPr>
            </w:pPr>
          </w:p>
        </w:tc>
        <w:tc>
          <w:tcPr>
            <w:tcW w:w="560" w:type="pct"/>
            <w:tcBorders>
              <w:left w:val="single" w:sz="4" w:space="0" w:color="auto"/>
              <w:bottom w:val="single" w:sz="4" w:space="0" w:color="auto"/>
            </w:tcBorders>
            <w:shd w:val="clear" w:color="auto" w:fill="auto"/>
            <w:vAlign w:val="center"/>
          </w:tcPr>
          <w:p w14:paraId="44A53DF0" w14:textId="77777777" w:rsidR="003F0030" w:rsidRDefault="003F0030">
            <w:pPr>
              <w:spacing w:line="240" w:lineRule="atLeast"/>
              <w:ind w:leftChars="-23" w:left="-48" w:rightChars="-31" w:right="-65"/>
              <w:jc w:val="left"/>
              <w:rPr>
                <w:rFonts w:cs="宋体"/>
              </w:rPr>
            </w:pPr>
          </w:p>
        </w:tc>
        <w:tc>
          <w:tcPr>
            <w:tcW w:w="511" w:type="pct"/>
            <w:tcBorders>
              <w:left w:val="single" w:sz="4" w:space="0" w:color="auto"/>
              <w:bottom w:val="single" w:sz="4" w:space="0" w:color="auto"/>
            </w:tcBorders>
            <w:shd w:val="clear" w:color="auto" w:fill="auto"/>
            <w:vAlign w:val="center"/>
          </w:tcPr>
          <w:p w14:paraId="12460B13" w14:textId="77777777" w:rsidR="003F0030" w:rsidRDefault="003F0030">
            <w:pPr>
              <w:spacing w:line="240" w:lineRule="atLeast"/>
              <w:ind w:leftChars="-23" w:left="-48" w:rightChars="-31" w:right="-65"/>
              <w:jc w:val="left"/>
              <w:rPr>
                <w:rFonts w:cs="宋体"/>
              </w:rPr>
            </w:pPr>
          </w:p>
          <w:p w14:paraId="2423A2D5" w14:textId="77777777" w:rsidR="003F0030" w:rsidRDefault="003F0030"/>
        </w:tc>
        <w:tc>
          <w:tcPr>
            <w:tcW w:w="606" w:type="pct"/>
            <w:tcBorders>
              <w:left w:val="single" w:sz="4" w:space="0" w:color="auto"/>
              <w:bottom w:val="single" w:sz="4" w:space="0" w:color="auto"/>
            </w:tcBorders>
            <w:shd w:val="clear" w:color="auto" w:fill="auto"/>
            <w:vAlign w:val="center"/>
          </w:tcPr>
          <w:p w14:paraId="062A916F" w14:textId="77777777" w:rsidR="003F0030" w:rsidRDefault="003F0030"/>
        </w:tc>
        <w:tc>
          <w:tcPr>
            <w:tcW w:w="449" w:type="pct"/>
            <w:tcBorders>
              <w:left w:val="single" w:sz="4" w:space="0" w:color="auto"/>
              <w:bottom w:val="single" w:sz="4" w:space="0" w:color="auto"/>
            </w:tcBorders>
            <w:shd w:val="clear" w:color="auto" w:fill="auto"/>
            <w:vAlign w:val="center"/>
          </w:tcPr>
          <w:p w14:paraId="2A1A10D0" w14:textId="77777777" w:rsidR="003F0030" w:rsidRDefault="003F0030">
            <w:pPr>
              <w:spacing w:line="240" w:lineRule="atLeast"/>
              <w:ind w:leftChars="-23" w:left="-48" w:rightChars="-31" w:right="-65"/>
              <w:jc w:val="left"/>
              <w:rPr>
                <w:rFonts w:cs="宋体"/>
              </w:rPr>
            </w:pPr>
          </w:p>
        </w:tc>
        <w:tc>
          <w:tcPr>
            <w:tcW w:w="587" w:type="pct"/>
            <w:tcBorders>
              <w:left w:val="single" w:sz="4" w:space="0" w:color="auto"/>
              <w:bottom w:val="single" w:sz="4" w:space="0" w:color="auto"/>
            </w:tcBorders>
            <w:shd w:val="clear" w:color="auto" w:fill="auto"/>
            <w:vAlign w:val="center"/>
          </w:tcPr>
          <w:p w14:paraId="4503CBF6" w14:textId="77777777" w:rsidR="003F0030" w:rsidRDefault="003F0030">
            <w:pPr>
              <w:spacing w:line="240" w:lineRule="atLeast"/>
              <w:ind w:leftChars="-23" w:left="-48" w:rightChars="-31" w:right="-65"/>
              <w:jc w:val="left"/>
              <w:rPr>
                <w:rFonts w:cs="宋体"/>
              </w:rPr>
            </w:pPr>
          </w:p>
        </w:tc>
      </w:tr>
    </w:tbl>
    <w:p w14:paraId="4E950785" w14:textId="77777777" w:rsidR="003F0030" w:rsidRDefault="003F0030">
      <w:pPr>
        <w:spacing w:line="360" w:lineRule="auto"/>
        <w:jc w:val="left"/>
        <w:rPr>
          <w:szCs w:val="21"/>
        </w:rPr>
      </w:pPr>
    </w:p>
    <w:p w14:paraId="464E6510" w14:textId="77777777" w:rsidR="003F0030" w:rsidRDefault="0039486E">
      <w:pPr>
        <w:spacing w:line="360" w:lineRule="auto"/>
        <w:jc w:val="left"/>
        <w:rPr>
          <w:szCs w:val="21"/>
        </w:rPr>
      </w:pPr>
      <w:r>
        <w:rPr>
          <w:rFonts w:hint="eastAsia"/>
          <w:szCs w:val="21"/>
        </w:rPr>
        <w:t>说明：项目具体成本测算等与报价合理性相关的书面说明及必要的证明材料，包括但不限于原材料成本、人工成本、制造费用等</w:t>
      </w:r>
    </w:p>
    <w:p w14:paraId="4887F84B" w14:textId="77777777" w:rsidR="003F0030" w:rsidRDefault="0039486E">
      <w:pPr>
        <w:spacing w:line="360" w:lineRule="auto"/>
        <w:ind w:firstLineChars="2900" w:firstLine="6090"/>
        <w:jc w:val="left"/>
        <w:rPr>
          <w:szCs w:val="21"/>
        </w:rPr>
      </w:pPr>
      <w:r>
        <w:rPr>
          <w:szCs w:val="21"/>
        </w:rPr>
        <w:t>供应商名称（</w:t>
      </w:r>
      <w:r>
        <w:rPr>
          <w:rFonts w:hint="eastAsia"/>
          <w:szCs w:val="21"/>
        </w:rPr>
        <w:t>电子签章</w:t>
      </w:r>
      <w:r>
        <w:rPr>
          <w:szCs w:val="21"/>
        </w:rPr>
        <w:t>）：</w:t>
      </w:r>
      <w:r>
        <w:rPr>
          <w:szCs w:val="21"/>
          <w:u w:val="single"/>
        </w:rPr>
        <w:t xml:space="preserve">                          </w:t>
      </w:r>
    </w:p>
    <w:p w14:paraId="234D3B27" w14:textId="77777777" w:rsidR="003F0030" w:rsidRDefault="0039486E">
      <w:pPr>
        <w:spacing w:line="360" w:lineRule="auto"/>
        <w:ind w:firstLineChars="2900" w:firstLine="6090"/>
        <w:jc w:val="left"/>
        <w:rPr>
          <w:szCs w:val="21"/>
        </w:rPr>
        <w:sectPr w:rsidR="003F0030">
          <w:pgSz w:w="11906" w:h="16838"/>
          <w:pgMar w:top="1418" w:right="1133" w:bottom="1246" w:left="1418" w:header="851" w:footer="992" w:gutter="0"/>
          <w:cols w:space="720"/>
          <w:docGrid w:linePitch="312"/>
        </w:sectPr>
      </w:pPr>
      <w:r>
        <w:rPr>
          <w:szCs w:val="21"/>
        </w:rPr>
        <w:t>日</w:t>
      </w:r>
      <w:r>
        <w:rPr>
          <w:szCs w:val="21"/>
        </w:rPr>
        <w:t xml:space="preserve">  </w:t>
      </w:r>
      <w:r>
        <w:rPr>
          <w:szCs w:val="21"/>
        </w:rPr>
        <w:t>期</w:t>
      </w:r>
      <w:r>
        <w:rPr>
          <w:rFonts w:hint="eastAsia"/>
          <w:szCs w:val="21"/>
        </w:rPr>
        <w:t>：</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r>
        <w:rPr>
          <w:szCs w:val="21"/>
        </w:rPr>
        <w:t xml:space="preserve"> </w:t>
      </w:r>
    </w:p>
    <w:p w14:paraId="64E2FBD7" w14:textId="77777777" w:rsidR="003F0030" w:rsidRDefault="0039486E">
      <w:pPr>
        <w:snapToGrid w:val="0"/>
        <w:spacing w:before="50" w:afterLines="50" w:after="120"/>
        <w:jc w:val="left"/>
        <w:outlineLvl w:val="1"/>
        <w:rPr>
          <w:szCs w:val="21"/>
        </w:rPr>
      </w:pPr>
      <w:r>
        <w:rPr>
          <w:rFonts w:hint="eastAsia"/>
          <w:szCs w:val="21"/>
        </w:rPr>
        <w:lastRenderedPageBreak/>
        <w:t>4.</w:t>
      </w:r>
      <w:r>
        <w:rPr>
          <w:rFonts w:hint="eastAsia"/>
          <w:szCs w:val="21"/>
        </w:rPr>
        <w:t>开标一览表</w:t>
      </w:r>
    </w:p>
    <w:p w14:paraId="72E45B8B" w14:textId="77777777" w:rsidR="003F0030" w:rsidRDefault="003F0030">
      <w:pPr>
        <w:widowControl/>
        <w:jc w:val="left"/>
        <w:rPr>
          <w:szCs w:val="21"/>
        </w:rPr>
      </w:pPr>
    </w:p>
    <w:p w14:paraId="3D98C7AD" w14:textId="77777777" w:rsidR="003F0030" w:rsidRDefault="003F0030">
      <w:pPr>
        <w:widowControl/>
        <w:jc w:val="left"/>
        <w:rPr>
          <w:szCs w:val="21"/>
        </w:rPr>
      </w:pPr>
    </w:p>
    <w:p w14:paraId="29310C25" w14:textId="77777777" w:rsidR="003F0030" w:rsidRDefault="003F0030">
      <w:pPr>
        <w:widowControl/>
        <w:jc w:val="left"/>
        <w:rPr>
          <w:szCs w:val="21"/>
        </w:rPr>
      </w:pPr>
    </w:p>
    <w:p w14:paraId="59ABA82E" w14:textId="77777777" w:rsidR="003F0030" w:rsidRDefault="003F0030">
      <w:pPr>
        <w:rPr>
          <w:b/>
          <w:szCs w:val="21"/>
        </w:rPr>
      </w:pPr>
    </w:p>
    <w:p w14:paraId="295FC427" w14:textId="77777777" w:rsidR="003F0030" w:rsidRDefault="003F0030">
      <w:pPr>
        <w:rPr>
          <w:b/>
          <w:szCs w:val="21"/>
        </w:rPr>
      </w:pPr>
    </w:p>
    <w:p w14:paraId="59F4E508" w14:textId="77777777" w:rsidR="003F0030" w:rsidRDefault="0039486E">
      <w:pPr>
        <w:rPr>
          <w:b/>
          <w:szCs w:val="21"/>
        </w:rPr>
      </w:pPr>
      <w:r>
        <w:rPr>
          <w:rFonts w:hint="eastAsia"/>
          <w:b/>
          <w:szCs w:val="21"/>
        </w:rPr>
        <w:t>格式详见广西政府采购云平台，且仅在广西政府采购云平台填写即可。</w:t>
      </w:r>
    </w:p>
    <w:p w14:paraId="23034E15" w14:textId="77777777" w:rsidR="003F0030" w:rsidRDefault="003F0030">
      <w:pPr>
        <w:widowControl/>
        <w:jc w:val="left"/>
        <w:rPr>
          <w:szCs w:val="21"/>
        </w:rPr>
      </w:pPr>
    </w:p>
    <w:bookmarkEnd w:id="172"/>
    <w:p w14:paraId="50D73DDD" w14:textId="77777777" w:rsidR="003F0030" w:rsidRDefault="003F0030">
      <w:pPr>
        <w:spacing w:line="360" w:lineRule="auto"/>
        <w:ind w:firstLine="420"/>
        <w:rPr>
          <w:szCs w:val="21"/>
        </w:rPr>
      </w:pPr>
    </w:p>
    <w:p w14:paraId="6C6D3700" w14:textId="77777777" w:rsidR="003F0030" w:rsidRDefault="0039486E">
      <w:pPr>
        <w:snapToGrid w:val="0"/>
        <w:spacing w:beforeLines="50" w:before="120" w:after="50" w:line="440" w:lineRule="exact"/>
        <w:jc w:val="left"/>
        <w:outlineLvl w:val="1"/>
        <w:rPr>
          <w:bCs/>
          <w:sz w:val="24"/>
        </w:rPr>
      </w:pPr>
      <w:r>
        <w:rPr>
          <w:bCs/>
          <w:sz w:val="24"/>
        </w:rPr>
        <w:t xml:space="preserve"> </w:t>
      </w:r>
    </w:p>
    <w:sectPr w:rsidR="003F0030">
      <w:pgSz w:w="11906" w:h="16838"/>
      <w:pgMar w:top="1418" w:right="1133" w:bottom="1246"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917CC" w14:textId="77777777" w:rsidR="005C3740" w:rsidRDefault="0039486E">
      <w:r>
        <w:separator/>
      </w:r>
    </w:p>
  </w:endnote>
  <w:endnote w:type="continuationSeparator" w:id="0">
    <w:p w14:paraId="00FF145D" w14:textId="77777777" w:rsidR="005C3740" w:rsidRDefault="00394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1" w:subsetted="1" w:fontKey="{C5AE2E23-50D3-4CB2-8EE6-9F7DF1D7D957}"/>
  </w:font>
  <w:font w:name="仿宋_GB2312">
    <w:panose1 w:val="02010609030101010101"/>
    <w:charset w:val="86"/>
    <w:family w:val="modern"/>
    <w:pitch w:val="fixed"/>
    <w:sig w:usb0="00000001" w:usb1="080E0000" w:usb2="00000010" w:usb3="00000000" w:csb0="00040000" w:csb1="00000000"/>
    <w:embedRegular r:id="rId2" w:subsetted="1" w:fontKey="{0DE6DA53-A4FE-42E5-AC50-F159FBA087D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_x000B__x000C_">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embedRegular r:id="rId3" w:fontKey="{DAD4C281-B14D-4E39-858B-EB5873A3906D}"/>
  </w:font>
  <w:font w:name="Segoe UI">
    <w:panose1 w:val="020B0502040204020203"/>
    <w:charset w:val="00"/>
    <w:family w:val="swiss"/>
    <w:pitch w:val="variable"/>
    <w:sig w:usb0="E4002EFF" w:usb1="C000E47F" w:usb2="00000009" w:usb3="00000000" w:csb0="000001FF" w:csb1="00000000"/>
    <w:embedRegular r:id="rId4" w:subsetted="1" w:fontKey="{7852A63A-4D2C-46C3-BEA0-2C366CB26853}"/>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embedRegular r:id="rId5" w:subsetted="1" w:fontKey="{7CE207E1-2495-4075-8CF6-3261E633FAA0}"/>
  </w:font>
  <w:font w:name="方正小标宋简体">
    <w:altName w:val="微软雅黑"/>
    <w:charset w:val="86"/>
    <w:family w:val="auto"/>
    <w:pitch w:val="default"/>
    <w:sig w:usb0="00000000" w:usb1="00000000" w:usb2="00000000" w:usb3="00000000" w:csb0="00040000"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47A0F" w14:textId="77777777" w:rsidR="003F0030" w:rsidRDefault="0039486E">
    <w:pPr>
      <w:pStyle w:val="af3"/>
      <w:framePr w:wrap="around" w:vAnchor="text" w:hAnchor="margin" w:xAlign="center" w:y="1"/>
      <w:rPr>
        <w:rStyle w:val="aff1"/>
      </w:rPr>
    </w:pPr>
    <w:r>
      <w:fldChar w:fldCharType="begin"/>
    </w:r>
    <w:r>
      <w:rPr>
        <w:rStyle w:val="aff1"/>
      </w:rPr>
      <w:instrText xml:space="preserve">PAGE  </w:instrText>
    </w:r>
    <w:r w:rsidR="00453A35">
      <w:fldChar w:fldCharType="separate"/>
    </w:r>
    <w:r>
      <w:fldChar w:fldCharType="end"/>
    </w:r>
  </w:p>
  <w:p w14:paraId="7C8B5B2D" w14:textId="77777777" w:rsidR="003F0030" w:rsidRDefault="003F003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47D8E" w14:textId="77777777" w:rsidR="003F0030" w:rsidRDefault="003F0030">
    <w:pPr>
      <w:pStyle w:val="af3"/>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EC6A" w14:textId="77777777" w:rsidR="003F0030" w:rsidRDefault="003F0030">
    <w:pPr>
      <w:pStyle w:val="af3"/>
      <w:ind w:right="3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E2669" w14:textId="77777777" w:rsidR="003F0030" w:rsidRDefault="0039486E">
    <w:pPr>
      <w:pStyle w:val="af3"/>
      <w:framePr w:wrap="around" w:vAnchor="text" w:hAnchor="margin" w:xAlign="center" w:y="1"/>
      <w:rPr>
        <w:rStyle w:val="aff1"/>
      </w:rPr>
    </w:pPr>
    <w:r>
      <w:fldChar w:fldCharType="begin"/>
    </w:r>
    <w:r>
      <w:rPr>
        <w:rStyle w:val="aff1"/>
      </w:rPr>
      <w:instrText xml:space="preserve">PAGE  </w:instrText>
    </w:r>
    <w:r>
      <w:fldChar w:fldCharType="separate"/>
    </w:r>
    <w:r>
      <w:rPr>
        <w:rStyle w:val="aff1"/>
      </w:rPr>
      <w:t>8</w:t>
    </w:r>
    <w:r>
      <w:fldChar w:fldCharType="end"/>
    </w:r>
  </w:p>
  <w:p w14:paraId="5C144231" w14:textId="77777777" w:rsidR="003F0030" w:rsidRDefault="003F0030">
    <w:pPr>
      <w:pStyle w:val="af3"/>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C9670" w14:textId="77777777" w:rsidR="003F0030" w:rsidRDefault="0039486E">
    <w:pPr>
      <w:pStyle w:val="af3"/>
      <w:jc w:val="center"/>
    </w:pPr>
    <w:r>
      <w:fldChar w:fldCharType="begin"/>
    </w:r>
    <w:r>
      <w:instrText>PAGE   \* MERGEFORMAT</w:instrText>
    </w:r>
    <w:r>
      <w:fldChar w:fldCharType="separate"/>
    </w:r>
    <w:r>
      <w:rPr>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60AF" w14:textId="77777777" w:rsidR="003F0030" w:rsidRDefault="0039486E">
    <w:pPr>
      <w:pStyle w:val="af3"/>
      <w:jc w:val="center"/>
    </w:pPr>
    <w:r>
      <w:fldChar w:fldCharType="begin"/>
    </w:r>
    <w:r>
      <w:instrText>PAGE   \* MERGEFORMAT</w:instrText>
    </w:r>
    <w:r>
      <w:fldChar w:fldCharType="separate"/>
    </w:r>
    <w:r>
      <w:rPr>
        <w:lang w:val="zh-CN"/>
      </w:rPr>
      <w:t>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FE76" w14:textId="77777777" w:rsidR="003F0030" w:rsidRDefault="0039486E">
    <w:pPr>
      <w:pStyle w:val="af3"/>
      <w:framePr w:wrap="around" w:vAnchor="text" w:hAnchor="margin" w:xAlign="center" w:y="1"/>
      <w:rPr>
        <w:rStyle w:val="aff1"/>
      </w:rPr>
    </w:pPr>
    <w:r>
      <w:fldChar w:fldCharType="begin"/>
    </w:r>
    <w:r>
      <w:rPr>
        <w:rStyle w:val="aff1"/>
        <w:sz w:val="21"/>
        <w:szCs w:val="24"/>
      </w:rPr>
      <w:instrText xml:space="preserve">PAGE  </w:instrText>
    </w:r>
    <w:r>
      <w:fldChar w:fldCharType="separate"/>
    </w:r>
    <w:r>
      <w:rPr>
        <w:rStyle w:val="aff1"/>
        <w:sz w:val="21"/>
        <w:szCs w:val="24"/>
      </w:rPr>
      <w:t>57</w:t>
    </w:r>
    <w:r>
      <w:fldChar w:fldCharType="end"/>
    </w:r>
  </w:p>
  <w:p w14:paraId="3749CEDB" w14:textId="77777777" w:rsidR="003F0030" w:rsidRDefault="003F0030">
    <w:pPr>
      <w:pStyle w:val="af3"/>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A81A" w14:textId="77777777" w:rsidR="003F0030" w:rsidRDefault="0039486E">
    <w:pPr>
      <w:pStyle w:val="af3"/>
      <w:framePr w:wrap="around" w:vAnchor="text" w:hAnchor="margin" w:xAlign="center" w:y="1"/>
      <w:rPr>
        <w:rStyle w:val="aff1"/>
      </w:rPr>
    </w:pPr>
    <w:r>
      <w:fldChar w:fldCharType="begin"/>
    </w:r>
    <w:r>
      <w:rPr>
        <w:rStyle w:val="aff1"/>
      </w:rPr>
      <w:instrText xml:space="preserve">PAGE  </w:instrText>
    </w:r>
    <w:r>
      <w:fldChar w:fldCharType="separate"/>
    </w:r>
    <w:r>
      <w:rPr>
        <w:rStyle w:val="aff1"/>
      </w:rPr>
      <w:t>57</w:t>
    </w:r>
    <w:r>
      <w:fldChar w:fldCharType="end"/>
    </w:r>
  </w:p>
  <w:p w14:paraId="05ADC0FF" w14:textId="77777777" w:rsidR="003F0030" w:rsidRDefault="003F0030">
    <w:pPr>
      <w:pStyle w:val="af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EDBCB" w14:textId="77777777" w:rsidR="005C3740" w:rsidRDefault="0039486E">
      <w:r>
        <w:separator/>
      </w:r>
    </w:p>
  </w:footnote>
  <w:footnote w:type="continuationSeparator" w:id="0">
    <w:p w14:paraId="64242C85" w14:textId="77777777" w:rsidR="005C3740" w:rsidRDefault="00394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35D2" w14:textId="77777777" w:rsidR="003F0030" w:rsidRDefault="003F0030">
    <w:pPr>
      <w:pStyle w:val="af5"/>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4DC4" w14:textId="77777777" w:rsidR="003F0030" w:rsidRDefault="0039486E">
    <w:pPr>
      <w:pStyle w:val="af5"/>
      <w:jc w:val="left"/>
    </w:pPr>
    <w:r>
      <w:rPr>
        <w:rFonts w:hint="eastAsia"/>
      </w:rPr>
      <w:t>广西机电设备招标有限公司采购文件</w:t>
    </w:r>
    <w:r>
      <w:rPr>
        <w:rFonts w:hint="eastAsia"/>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9235" w14:textId="77777777" w:rsidR="003F0030" w:rsidRDefault="0039486E">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32B61" w14:textId="77777777" w:rsidR="003F0030" w:rsidRDefault="0039486E">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E952B" w14:textId="77777777" w:rsidR="003F0030" w:rsidRDefault="0039486E">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DFE32" w14:textId="77777777" w:rsidR="003F0030" w:rsidRDefault="0039486E">
    <w:pPr>
      <w:pStyle w:val="af5"/>
      <w:jc w:val="left"/>
    </w:pPr>
    <w:r>
      <w:rPr>
        <w:rFonts w:hint="eastAsia"/>
      </w:rPr>
      <w:t>广西机电设备招标有限公司采购文件</w:t>
    </w:r>
    <w:r>
      <w:rPr>
        <w:rFonts w:hint="eastAsia"/>
      </w:rPr>
      <w:t xml:space="preserve">                                                               </w:t>
    </w:r>
  </w:p>
  <w:p w14:paraId="001D8A3A" w14:textId="77777777" w:rsidR="003F0030" w:rsidRDefault="003F0030">
    <w:pPr>
      <w:pStyle w:val="af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E2586" w14:textId="77777777" w:rsidR="003F0030" w:rsidRDefault="0039486E">
    <w:pPr>
      <w:pStyle w:val="af5"/>
      <w:jc w:val="left"/>
    </w:pPr>
    <w:r>
      <w:rPr>
        <w:rFonts w:hint="eastAsia"/>
      </w:rPr>
      <w:t>广西机电设备招标有限公司采购文件</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F8D0B" w14:textId="77777777" w:rsidR="003F0030" w:rsidRDefault="0039486E">
    <w:pPr>
      <w:pStyle w:val="af5"/>
      <w:jc w:val="left"/>
    </w:pPr>
    <w:r>
      <w:rPr>
        <w:rFonts w:hint="eastAsia"/>
      </w:rPr>
      <w:t>广西机电设备招标有限公司采购文件</w:t>
    </w:r>
    <w:r>
      <w:rPr>
        <w:rFonts w:hint="eastAsia"/>
      </w:rPr>
      <w:t xml:space="preserve">                                                         </w:t>
    </w:r>
  </w:p>
  <w:p w14:paraId="79F2C412" w14:textId="77777777" w:rsidR="003F0030" w:rsidRDefault="003F0030">
    <w:pPr>
      <w:pStyle w:val="af5"/>
      <w:pBdr>
        <w:bottom w:val="none" w:sz="0" w:space="0" w:color="auto"/>
      </w:pBd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F1ACC" w14:textId="77777777" w:rsidR="003F0030" w:rsidRDefault="0039486E">
    <w:pPr>
      <w:pStyle w:val="af5"/>
      <w:pBdr>
        <w:bottom w:val="single" w:sz="6" w:space="0" w:color="auto"/>
      </w:pBdr>
      <w:jc w:val="left"/>
    </w:pPr>
    <w:r>
      <w:rPr>
        <w:rFonts w:hint="eastAsia"/>
      </w:rPr>
      <w:t>广西机电设备招标有限公司采购文件</w:t>
    </w: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5C009" w14:textId="77777777" w:rsidR="003F0030" w:rsidRDefault="0039486E">
    <w:pPr>
      <w:pStyle w:val="af5"/>
      <w:jc w:val="left"/>
    </w:pPr>
    <w:r>
      <w:rPr>
        <w:rFonts w:hint="eastAsia"/>
      </w:rPr>
      <w:t>广西机电设备招标有限公司采购文件</w:t>
    </w:r>
    <w:r>
      <w:rPr>
        <w:rFonts w:hint="eastAsi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782E1" w14:textId="77777777" w:rsidR="003F0030" w:rsidRDefault="0039486E">
    <w:pPr>
      <w:pStyle w:val="af5"/>
      <w:jc w:val="left"/>
    </w:pPr>
    <w:r>
      <w:rPr>
        <w:rFonts w:hint="eastAsia"/>
      </w:rPr>
      <w:t>广西机电设备招标有限公司采购文件</w:t>
    </w:r>
    <w:r>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4A9F3" w14:textId="77777777" w:rsidR="003F0030" w:rsidRDefault="0039486E">
    <w:pPr>
      <w:pStyle w:val="af5"/>
      <w:jc w:val="left"/>
    </w:pPr>
    <w:r>
      <w:rPr>
        <w:rFonts w:hint="eastAsia"/>
      </w:rPr>
      <w:t>广西机电设备招标有限公司采购文件</w:t>
    </w:r>
    <w:r>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2BF3" w14:textId="77777777" w:rsidR="003F0030" w:rsidRDefault="0039486E">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17A35B"/>
    <w:multiLevelType w:val="singleLevel"/>
    <w:tmpl w:val="C417A35B"/>
    <w:lvl w:ilvl="0">
      <w:start w:val="1"/>
      <w:numFmt w:val="chineseCounting"/>
      <w:suff w:val="nothing"/>
      <w:lvlText w:val="第%1条　"/>
      <w:lvlJc w:val="left"/>
      <w:rPr>
        <w:rFonts w:hint="eastAsia"/>
        <w:b/>
        <w:bCs/>
      </w:rPr>
    </w:lvl>
  </w:abstractNum>
  <w:abstractNum w:abstractNumId="1"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0655EE6E"/>
    <w:multiLevelType w:val="singleLevel"/>
    <w:tmpl w:val="0655EE6E"/>
    <w:lvl w:ilvl="0">
      <w:start w:val="2"/>
      <w:numFmt w:val="decimal"/>
      <w:suff w:val="nothing"/>
      <w:lvlText w:val="%1、"/>
      <w:lvlJc w:val="left"/>
    </w:lvl>
  </w:abstractNum>
  <w:abstractNum w:abstractNumId="3" w15:restartNumberingAfterBreak="0">
    <w:nsid w:val="3B026C45"/>
    <w:multiLevelType w:val="multilevel"/>
    <w:tmpl w:val="3B026C45"/>
    <w:lvl w:ilvl="0">
      <w:start w:val="1"/>
      <w:numFmt w:val="decimal"/>
      <w:lvlText w:val="%1"/>
      <w:lvlJc w:val="center"/>
      <w:pPr>
        <w:ind w:left="420" w:hanging="420"/>
      </w:pPr>
      <w:rPr>
        <w:rFonts w:hint="eastAsia"/>
        <w:b w:val="0"/>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4E05"/>
    <w:rsid w:val="000055EE"/>
    <w:rsid w:val="000058D7"/>
    <w:rsid w:val="00005E55"/>
    <w:rsid w:val="000067B7"/>
    <w:rsid w:val="00006E2C"/>
    <w:rsid w:val="000074D7"/>
    <w:rsid w:val="000079FF"/>
    <w:rsid w:val="00007B0D"/>
    <w:rsid w:val="000102A9"/>
    <w:rsid w:val="00011095"/>
    <w:rsid w:val="00011D72"/>
    <w:rsid w:val="00012078"/>
    <w:rsid w:val="000127F0"/>
    <w:rsid w:val="0001283C"/>
    <w:rsid w:val="00012BB7"/>
    <w:rsid w:val="00012E43"/>
    <w:rsid w:val="0001306C"/>
    <w:rsid w:val="0001312F"/>
    <w:rsid w:val="00013607"/>
    <w:rsid w:val="00013748"/>
    <w:rsid w:val="00013D41"/>
    <w:rsid w:val="0001408B"/>
    <w:rsid w:val="000143A3"/>
    <w:rsid w:val="00014DD6"/>
    <w:rsid w:val="0001598C"/>
    <w:rsid w:val="0001618B"/>
    <w:rsid w:val="00016C31"/>
    <w:rsid w:val="00017E46"/>
    <w:rsid w:val="00020BB1"/>
    <w:rsid w:val="00020BF0"/>
    <w:rsid w:val="000215B7"/>
    <w:rsid w:val="000217BF"/>
    <w:rsid w:val="00021C98"/>
    <w:rsid w:val="00021CCD"/>
    <w:rsid w:val="00021EE3"/>
    <w:rsid w:val="00022368"/>
    <w:rsid w:val="000228AB"/>
    <w:rsid w:val="000228DE"/>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087"/>
    <w:rsid w:val="00036BAA"/>
    <w:rsid w:val="0003738D"/>
    <w:rsid w:val="00037C63"/>
    <w:rsid w:val="00037CE4"/>
    <w:rsid w:val="00040187"/>
    <w:rsid w:val="00040AC1"/>
    <w:rsid w:val="000418B1"/>
    <w:rsid w:val="00041BFC"/>
    <w:rsid w:val="00042BF9"/>
    <w:rsid w:val="00042F4A"/>
    <w:rsid w:val="00043295"/>
    <w:rsid w:val="00043829"/>
    <w:rsid w:val="000441ED"/>
    <w:rsid w:val="00044EE7"/>
    <w:rsid w:val="00045069"/>
    <w:rsid w:val="00045828"/>
    <w:rsid w:val="00045947"/>
    <w:rsid w:val="000462A8"/>
    <w:rsid w:val="000462F2"/>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677A"/>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01"/>
    <w:rsid w:val="000856A1"/>
    <w:rsid w:val="0008572C"/>
    <w:rsid w:val="000859E6"/>
    <w:rsid w:val="00085F62"/>
    <w:rsid w:val="00085FB6"/>
    <w:rsid w:val="000861A1"/>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ECF"/>
    <w:rsid w:val="00094F56"/>
    <w:rsid w:val="0009530D"/>
    <w:rsid w:val="0009592E"/>
    <w:rsid w:val="00095D1D"/>
    <w:rsid w:val="00096AC9"/>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18B"/>
    <w:rsid w:val="000D4860"/>
    <w:rsid w:val="000D48FB"/>
    <w:rsid w:val="000D4B4F"/>
    <w:rsid w:val="000D4C66"/>
    <w:rsid w:val="000D4EC1"/>
    <w:rsid w:val="000D549B"/>
    <w:rsid w:val="000D55FD"/>
    <w:rsid w:val="000D5634"/>
    <w:rsid w:val="000D574F"/>
    <w:rsid w:val="000D5E20"/>
    <w:rsid w:val="000D6768"/>
    <w:rsid w:val="000D7947"/>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65A"/>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797"/>
    <w:rsid w:val="00111ECD"/>
    <w:rsid w:val="001121DD"/>
    <w:rsid w:val="0011227C"/>
    <w:rsid w:val="00112DBF"/>
    <w:rsid w:val="00113646"/>
    <w:rsid w:val="00113992"/>
    <w:rsid w:val="0011487E"/>
    <w:rsid w:val="001149C5"/>
    <w:rsid w:val="0011539F"/>
    <w:rsid w:val="00116015"/>
    <w:rsid w:val="00116258"/>
    <w:rsid w:val="00116781"/>
    <w:rsid w:val="00117559"/>
    <w:rsid w:val="0012026D"/>
    <w:rsid w:val="00120457"/>
    <w:rsid w:val="00120476"/>
    <w:rsid w:val="001204EB"/>
    <w:rsid w:val="0012077F"/>
    <w:rsid w:val="00120813"/>
    <w:rsid w:val="0012099E"/>
    <w:rsid w:val="00120E60"/>
    <w:rsid w:val="0012130E"/>
    <w:rsid w:val="001213AA"/>
    <w:rsid w:val="001213B0"/>
    <w:rsid w:val="00121741"/>
    <w:rsid w:val="00121832"/>
    <w:rsid w:val="00121A96"/>
    <w:rsid w:val="0012235C"/>
    <w:rsid w:val="00122A75"/>
    <w:rsid w:val="00122C6F"/>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006"/>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2F"/>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A8D"/>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140A"/>
    <w:rsid w:val="001726CF"/>
    <w:rsid w:val="00172A27"/>
    <w:rsid w:val="00172BAF"/>
    <w:rsid w:val="00172EC0"/>
    <w:rsid w:val="00173191"/>
    <w:rsid w:val="001737FE"/>
    <w:rsid w:val="0017426E"/>
    <w:rsid w:val="00174E71"/>
    <w:rsid w:val="001757A6"/>
    <w:rsid w:val="00176E50"/>
    <w:rsid w:val="0017723E"/>
    <w:rsid w:val="001772C8"/>
    <w:rsid w:val="001772FF"/>
    <w:rsid w:val="001775DA"/>
    <w:rsid w:val="00177AD0"/>
    <w:rsid w:val="001808E8"/>
    <w:rsid w:val="00180AE0"/>
    <w:rsid w:val="00181135"/>
    <w:rsid w:val="00181C0B"/>
    <w:rsid w:val="00182382"/>
    <w:rsid w:val="001825A9"/>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97DCC"/>
    <w:rsid w:val="001A0614"/>
    <w:rsid w:val="001A0896"/>
    <w:rsid w:val="001A168C"/>
    <w:rsid w:val="001A1F4F"/>
    <w:rsid w:val="001A315B"/>
    <w:rsid w:val="001A3856"/>
    <w:rsid w:val="001A3F6D"/>
    <w:rsid w:val="001A4029"/>
    <w:rsid w:val="001A4A30"/>
    <w:rsid w:val="001A4C94"/>
    <w:rsid w:val="001A5DA1"/>
    <w:rsid w:val="001A636F"/>
    <w:rsid w:val="001A63E2"/>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3AB"/>
    <w:rsid w:val="001D7681"/>
    <w:rsid w:val="001D7E8C"/>
    <w:rsid w:val="001E0CA5"/>
    <w:rsid w:val="001E131D"/>
    <w:rsid w:val="001E1F74"/>
    <w:rsid w:val="001E1FA3"/>
    <w:rsid w:val="001E20BB"/>
    <w:rsid w:val="001E21AC"/>
    <w:rsid w:val="001E24A4"/>
    <w:rsid w:val="001E28CC"/>
    <w:rsid w:val="001E321D"/>
    <w:rsid w:val="001E38B1"/>
    <w:rsid w:val="001E3B58"/>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5CB"/>
    <w:rsid w:val="001F16DF"/>
    <w:rsid w:val="001F1960"/>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34E0"/>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941"/>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2F7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03F"/>
    <w:rsid w:val="00281979"/>
    <w:rsid w:val="00281E85"/>
    <w:rsid w:val="00282048"/>
    <w:rsid w:val="002837F8"/>
    <w:rsid w:val="00283978"/>
    <w:rsid w:val="00283ACF"/>
    <w:rsid w:val="00283C0D"/>
    <w:rsid w:val="00283C99"/>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CA"/>
    <w:rsid w:val="002B1C6E"/>
    <w:rsid w:val="002B1FDF"/>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53"/>
    <w:rsid w:val="002D7DBC"/>
    <w:rsid w:val="002E02AA"/>
    <w:rsid w:val="002E0362"/>
    <w:rsid w:val="002E0C21"/>
    <w:rsid w:val="002E0E96"/>
    <w:rsid w:val="002E1616"/>
    <w:rsid w:val="002E192A"/>
    <w:rsid w:val="002E1F21"/>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711"/>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8DD"/>
    <w:rsid w:val="0031499C"/>
    <w:rsid w:val="003161E5"/>
    <w:rsid w:val="00316413"/>
    <w:rsid w:val="00316C18"/>
    <w:rsid w:val="00317071"/>
    <w:rsid w:val="003170F2"/>
    <w:rsid w:val="00317497"/>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15D"/>
    <w:rsid w:val="0036423C"/>
    <w:rsid w:val="003648BB"/>
    <w:rsid w:val="00364D59"/>
    <w:rsid w:val="003654BE"/>
    <w:rsid w:val="003654DD"/>
    <w:rsid w:val="00365D2E"/>
    <w:rsid w:val="00365DBB"/>
    <w:rsid w:val="00365ECB"/>
    <w:rsid w:val="00366F81"/>
    <w:rsid w:val="003673E6"/>
    <w:rsid w:val="003674D4"/>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48C"/>
    <w:rsid w:val="00382B60"/>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4D7"/>
    <w:rsid w:val="003906C0"/>
    <w:rsid w:val="003911F2"/>
    <w:rsid w:val="00391268"/>
    <w:rsid w:val="003915D4"/>
    <w:rsid w:val="00391901"/>
    <w:rsid w:val="00391AC1"/>
    <w:rsid w:val="00391B2B"/>
    <w:rsid w:val="003923E6"/>
    <w:rsid w:val="00393FE9"/>
    <w:rsid w:val="0039476B"/>
    <w:rsid w:val="0039486E"/>
    <w:rsid w:val="00394993"/>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8C6"/>
    <w:rsid w:val="003B2D7D"/>
    <w:rsid w:val="003B2F1D"/>
    <w:rsid w:val="003B2F8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38F"/>
    <w:rsid w:val="003C052A"/>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6E42"/>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030"/>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84A"/>
    <w:rsid w:val="00413FDE"/>
    <w:rsid w:val="0041421C"/>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1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A3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0A3"/>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5A08"/>
    <w:rsid w:val="00476446"/>
    <w:rsid w:val="00477320"/>
    <w:rsid w:val="004779AB"/>
    <w:rsid w:val="004779CC"/>
    <w:rsid w:val="00477FA2"/>
    <w:rsid w:val="004801BA"/>
    <w:rsid w:val="0048028B"/>
    <w:rsid w:val="00480F13"/>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314"/>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4FCA"/>
    <w:rsid w:val="004E500F"/>
    <w:rsid w:val="004E53FC"/>
    <w:rsid w:val="004E578F"/>
    <w:rsid w:val="004E5CF5"/>
    <w:rsid w:val="004E5E88"/>
    <w:rsid w:val="004E67EA"/>
    <w:rsid w:val="004E7113"/>
    <w:rsid w:val="004E7540"/>
    <w:rsid w:val="004E76AF"/>
    <w:rsid w:val="004E7CC0"/>
    <w:rsid w:val="004E7FC0"/>
    <w:rsid w:val="004F05B0"/>
    <w:rsid w:val="004F05B8"/>
    <w:rsid w:val="004F1A7E"/>
    <w:rsid w:val="004F1EEE"/>
    <w:rsid w:val="004F2C3F"/>
    <w:rsid w:val="004F2F35"/>
    <w:rsid w:val="004F3434"/>
    <w:rsid w:val="004F3BE6"/>
    <w:rsid w:val="004F3D20"/>
    <w:rsid w:val="004F4541"/>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4988"/>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27EB6"/>
    <w:rsid w:val="005300E9"/>
    <w:rsid w:val="00530166"/>
    <w:rsid w:val="00530771"/>
    <w:rsid w:val="00530783"/>
    <w:rsid w:val="00530833"/>
    <w:rsid w:val="00530DE9"/>
    <w:rsid w:val="00531B21"/>
    <w:rsid w:val="005320EA"/>
    <w:rsid w:val="00532601"/>
    <w:rsid w:val="00533B9D"/>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37F"/>
    <w:rsid w:val="00543446"/>
    <w:rsid w:val="005439F9"/>
    <w:rsid w:val="00544329"/>
    <w:rsid w:val="00544453"/>
    <w:rsid w:val="005446AA"/>
    <w:rsid w:val="00544D2B"/>
    <w:rsid w:val="005450A6"/>
    <w:rsid w:val="005451B1"/>
    <w:rsid w:val="005463FC"/>
    <w:rsid w:val="0054766B"/>
    <w:rsid w:val="005477A6"/>
    <w:rsid w:val="005477C1"/>
    <w:rsid w:val="00547801"/>
    <w:rsid w:val="00550AA6"/>
    <w:rsid w:val="005516BD"/>
    <w:rsid w:val="005516CB"/>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3720"/>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740"/>
    <w:rsid w:val="005C3AA3"/>
    <w:rsid w:val="005C4049"/>
    <w:rsid w:val="005C48FB"/>
    <w:rsid w:val="005C4D24"/>
    <w:rsid w:val="005C4DD7"/>
    <w:rsid w:val="005C539A"/>
    <w:rsid w:val="005C5C1B"/>
    <w:rsid w:val="005C688B"/>
    <w:rsid w:val="005C75CC"/>
    <w:rsid w:val="005C778A"/>
    <w:rsid w:val="005C794A"/>
    <w:rsid w:val="005C7B1F"/>
    <w:rsid w:val="005C7B4E"/>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B4B"/>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0B93"/>
    <w:rsid w:val="00641758"/>
    <w:rsid w:val="00641DF1"/>
    <w:rsid w:val="00642146"/>
    <w:rsid w:val="0064243B"/>
    <w:rsid w:val="00642B83"/>
    <w:rsid w:val="0064341D"/>
    <w:rsid w:val="006434E8"/>
    <w:rsid w:val="006450A9"/>
    <w:rsid w:val="00645164"/>
    <w:rsid w:val="00645932"/>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49D1"/>
    <w:rsid w:val="006655C3"/>
    <w:rsid w:val="006661AE"/>
    <w:rsid w:val="006661E7"/>
    <w:rsid w:val="006661FF"/>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770"/>
    <w:rsid w:val="00680A37"/>
    <w:rsid w:val="00680B1F"/>
    <w:rsid w:val="00680E20"/>
    <w:rsid w:val="00681CEB"/>
    <w:rsid w:val="00681D97"/>
    <w:rsid w:val="00681F24"/>
    <w:rsid w:val="00682029"/>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BB0"/>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BD3"/>
    <w:rsid w:val="006E0E44"/>
    <w:rsid w:val="006E0E7A"/>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2A71"/>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1E7"/>
    <w:rsid w:val="007132A9"/>
    <w:rsid w:val="0071424A"/>
    <w:rsid w:val="00714306"/>
    <w:rsid w:val="007150D4"/>
    <w:rsid w:val="00716ECD"/>
    <w:rsid w:val="00717844"/>
    <w:rsid w:val="0071786A"/>
    <w:rsid w:val="007179D4"/>
    <w:rsid w:val="00717B75"/>
    <w:rsid w:val="00717ECB"/>
    <w:rsid w:val="00717FE8"/>
    <w:rsid w:val="00720220"/>
    <w:rsid w:val="007203E3"/>
    <w:rsid w:val="00720C72"/>
    <w:rsid w:val="007213E4"/>
    <w:rsid w:val="0072163E"/>
    <w:rsid w:val="00721B12"/>
    <w:rsid w:val="00721E0A"/>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344"/>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0A9"/>
    <w:rsid w:val="007906CA"/>
    <w:rsid w:val="007910B0"/>
    <w:rsid w:val="00791503"/>
    <w:rsid w:val="0079220D"/>
    <w:rsid w:val="00792A53"/>
    <w:rsid w:val="00792F87"/>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59E4"/>
    <w:rsid w:val="007A6E20"/>
    <w:rsid w:val="007A73DA"/>
    <w:rsid w:val="007A74B2"/>
    <w:rsid w:val="007B07C4"/>
    <w:rsid w:val="007B0B94"/>
    <w:rsid w:val="007B11EC"/>
    <w:rsid w:val="007B17A6"/>
    <w:rsid w:val="007B1F57"/>
    <w:rsid w:val="007B341F"/>
    <w:rsid w:val="007B3D31"/>
    <w:rsid w:val="007B440C"/>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799"/>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80"/>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28AE"/>
    <w:rsid w:val="007E2F83"/>
    <w:rsid w:val="007E2FC8"/>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545"/>
    <w:rsid w:val="00806E9B"/>
    <w:rsid w:val="00807090"/>
    <w:rsid w:val="0080733C"/>
    <w:rsid w:val="0080783E"/>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66FD"/>
    <w:rsid w:val="008167C5"/>
    <w:rsid w:val="008171B1"/>
    <w:rsid w:val="00817D96"/>
    <w:rsid w:val="00817F9A"/>
    <w:rsid w:val="00820912"/>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0D"/>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516"/>
    <w:rsid w:val="008639A2"/>
    <w:rsid w:val="00863BBB"/>
    <w:rsid w:val="0086401E"/>
    <w:rsid w:val="008640FD"/>
    <w:rsid w:val="0086426C"/>
    <w:rsid w:val="0086445F"/>
    <w:rsid w:val="008646E1"/>
    <w:rsid w:val="0086564F"/>
    <w:rsid w:val="00865681"/>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45FC"/>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4C6"/>
    <w:rsid w:val="00901E4D"/>
    <w:rsid w:val="009030CA"/>
    <w:rsid w:val="00903424"/>
    <w:rsid w:val="009038F8"/>
    <w:rsid w:val="00903F71"/>
    <w:rsid w:val="00904173"/>
    <w:rsid w:val="00904206"/>
    <w:rsid w:val="00904BDA"/>
    <w:rsid w:val="00904CF7"/>
    <w:rsid w:val="009052BC"/>
    <w:rsid w:val="00905456"/>
    <w:rsid w:val="00905829"/>
    <w:rsid w:val="00905F98"/>
    <w:rsid w:val="0090621C"/>
    <w:rsid w:val="00906618"/>
    <w:rsid w:val="00906B8C"/>
    <w:rsid w:val="00906C4A"/>
    <w:rsid w:val="00907FD2"/>
    <w:rsid w:val="009100B1"/>
    <w:rsid w:val="009104A4"/>
    <w:rsid w:val="0091084A"/>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5CCC"/>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387"/>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256"/>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4F3B"/>
    <w:rsid w:val="00945401"/>
    <w:rsid w:val="009459F4"/>
    <w:rsid w:val="00945ABE"/>
    <w:rsid w:val="00945CC5"/>
    <w:rsid w:val="00945E58"/>
    <w:rsid w:val="00946127"/>
    <w:rsid w:val="009462EA"/>
    <w:rsid w:val="00946907"/>
    <w:rsid w:val="00946E16"/>
    <w:rsid w:val="00950CAE"/>
    <w:rsid w:val="009512EC"/>
    <w:rsid w:val="00951992"/>
    <w:rsid w:val="009519A8"/>
    <w:rsid w:val="0095234A"/>
    <w:rsid w:val="009524FE"/>
    <w:rsid w:val="00952A5C"/>
    <w:rsid w:val="00952ECA"/>
    <w:rsid w:val="0095315A"/>
    <w:rsid w:val="009532F2"/>
    <w:rsid w:val="009534DD"/>
    <w:rsid w:val="009535C2"/>
    <w:rsid w:val="00953A73"/>
    <w:rsid w:val="00953FAF"/>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50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A25"/>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973"/>
    <w:rsid w:val="009A52A0"/>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0F32"/>
    <w:rsid w:val="009C1ADB"/>
    <w:rsid w:val="009C37BF"/>
    <w:rsid w:val="009C398A"/>
    <w:rsid w:val="009C4676"/>
    <w:rsid w:val="009C4FAC"/>
    <w:rsid w:val="009C5CCF"/>
    <w:rsid w:val="009C5E7B"/>
    <w:rsid w:val="009C5FC3"/>
    <w:rsid w:val="009C60E9"/>
    <w:rsid w:val="009C6629"/>
    <w:rsid w:val="009C71F3"/>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1BDE"/>
    <w:rsid w:val="00A02089"/>
    <w:rsid w:val="00A02A2F"/>
    <w:rsid w:val="00A02C0A"/>
    <w:rsid w:val="00A03066"/>
    <w:rsid w:val="00A0310F"/>
    <w:rsid w:val="00A03652"/>
    <w:rsid w:val="00A03A2A"/>
    <w:rsid w:val="00A0480E"/>
    <w:rsid w:val="00A04844"/>
    <w:rsid w:val="00A06290"/>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56A0"/>
    <w:rsid w:val="00A46541"/>
    <w:rsid w:val="00A465E9"/>
    <w:rsid w:val="00A46A4B"/>
    <w:rsid w:val="00A47774"/>
    <w:rsid w:val="00A47BC1"/>
    <w:rsid w:val="00A50899"/>
    <w:rsid w:val="00A512A2"/>
    <w:rsid w:val="00A5216F"/>
    <w:rsid w:val="00A52254"/>
    <w:rsid w:val="00A52401"/>
    <w:rsid w:val="00A52622"/>
    <w:rsid w:val="00A5287D"/>
    <w:rsid w:val="00A52AD0"/>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27A"/>
    <w:rsid w:val="00A65E01"/>
    <w:rsid w:val="00A664B6"/>
    <w:rsid w:val="00A6677B"/>
    <w:rsid w:val="00A66AC3"/>
    <w:rsid w:val="00A67466"/>
    <w:rsid w:val="00A67D1C"/>
    <w:rsid w:val="00A70065"/>
    <w:rsid w:val="00A710AC"/>
    <w:rsid w:val="00A717AD"/>
    <w:rsid w:val="00A7186E"/>
    <w:rsid w:val="00A71FC9"/>
    <w:rsid w:val="00A723D3"/>
    <w:rsid w:val="00A725DB"/>
    <w:rsid w:val="00A73738"/>
    <w:rsid w:val="00A73D7C"/>
    <w:rsid w:val="00A73E8F"/>
    <w:rsid w:val="00A7475B"/>
    <w:rsid w:val="00A747DC"/>
    <w:rsid w:val="00A74CC1"/>
    <w:rsid w:val="00A74D4E"/>
    <w:rsid w:val="00A75204"/>
    <w:rsid w:val="00A753BD"/>
    <w:rsid w:val="00A761EE"/>
    <w:rsid w:val="00A76239"/>
    <w:rsid w:val="00A76286"/>
    <w:rsid w:val="00A767D8"/>
    <w:rsid w:val="00A76B33"/>
    <w:rsid w:val="00A76D4A"/>
    <w:rsid w:val="00A76F54"/>
    <w:rsid w:val="00A77933"/>
    <w:rsid w:val="00A77BEC"/>
    <w:rsid w:val="00A77F98"/>
    <w:rsid w:val="00A80343"/>
    <w:rsid w:val="00A80813"/>
    <w:rsid w:val="00A80B2E"/>
    <w:rsid w:val="00A80BE2"/>
    <w:rsid w:val="00A80CD5"/>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09D"/>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6EEE"/>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42E0"/>
    <w:rsid w:val="00B14312"/>
    <w:rsid w:val="00B14CF7"/>
    <w:rsid w:val="00B15237"/>
    <w:rsid w:val="00B154C1"/>
    <w:rsid w:val="00B17485"/>
    <w:rsid w:val="00B223A9"/>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1E1"/>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0FC"/>
    <w:rsid w:val="00B721CC"/>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908"/>
    <w:rsid w:val="00B82AE5"/>
    <w:rsid w:val="00B82D16"/>
    <w:rsid w:val="00B838E8"/>
    <w:rsid w:val="00B847A7"/>
    <w:rsid w:val="00B84EB3"/>
    <w:rsid w:val="00B85FEE"/>
    <w:rsid w:val="00B863E7"/>
    <w:rsid w:val="00B8778B"/>
    <w:rsid w:val="00B87C95"/>
    <w:rsid w:val="00B9031C"/>
    <w:rsid w:val="00B90653"/>
    <w:rsid w:val="00B91213"/>
    <w:rsid w:val="00B925DB"/>
    <w:rsid w:val="00B9333B"/>
    <w:rsid w:val="00B934DE"/>
    <w:rsid w:val="00B938E4"/>
    <w:rsid w:val="00B94269"/>
    <w:rsid w:val="00B94350"/>
    <w:rsid w:val="00B947BF"/>
    <w:rsid w:val="00B94A1E"/>
    <w:rsid w:val="00B94A55"/>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2EE2"/>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6696"/>
    <w:rsid w:val="00BD70AE"/>
    <w:rsid w:val="00BD7218"/>
    <w:rsid w:val="00BE0D0D"/>
    <w:rsid w:val="00BE0DCB"/>
    <w:rsid w:val="00BE1859"/>
    <w:rsid w:val="00BE21B0"/>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2BE"/>
    <w:rsid w:val="00BF1740"/>
    <w:rsid w:val="00BF2184"/>
    <w:rsid w:val="00BF2F32"/>
    <w:rsid w:val="00BF381C"/>
    <w:rsid w:val="00BF4607"/>
    <w:rsid w:val="00BF4733"/>
    <w:rsid w:val="00BF498B"/>
    <w:rsid w:val="00BF4EB8"/>
    <w:rsid w:val="00BF5363"/>
    <w:rsid w:val="00BF59B8"/>
    <w:rsid w:val="00BF5D42"/>
    <w:rsid w:val="00BF60CD"/>
    <w:rsid w:val="00BF6690"/>
    <w:rsid w:val="00BF74EB"/>
    <w:rsid w:val="00BF7E99"/>
    <w:rsid w:val="00C0040C"/>
    <w:rsid w:val="00C00469"/>
    <w:rsid w:val="00C0047B"/>
    <w:rsid w:val="00C010FA"/>
    <w:rsid w:val="00C01307"/>
    <w:rsid w:val="00C01B68"/>
    <w:rsid w:val="00C01BB0"/>
    <w:rsid w:val="00C0279B"/>
    <w:rsid w:val="00C02F70"/>
    <w:rsid w:val="00C03FC3"/>
    <w:rsid w:val="00C042FB"/>
    <w:rsid w:val="00C047D8"/>
    <w:rsid w:val="00C04CF2"/>
    <w:rsid w:val="00C05422"/>
    <w:rsid w:val="00C05541"/>
    <w:rsid w:val="00C0591B"/>
    <w:rsid w:val="00C0643E"/>
    <w:rsid w:val="00C064E7"/>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BDD"/>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393"/>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A28"/>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5A41"/>
    <w:rsid w:val="00CE5D82"/>
    <w:rsid w:val="00CE6528"/>
    <w:rsid w:val="00CE6B16"/>
    <w:rsid w:val="00CE6BB0"/>
    <w:rsid w:val="00CE6F27"/>
    <w:rsid w:val="00CE7054"/>
    <w:rsid w:val="00CE76D3"/>
    <w:rsid w:val="00CE79FE"/>
    <w:rsid w:val="00CE7B16"/>
    <w:rsid w:val="00CE7E16"/>
    <w:rsid w:val="00CF010F"/>
    <w:rsid w:val="00CF01A9"/>
    <w:rsid w:val="00CF072B"/>
    <w:rsid w:val="00CF089E"/>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4A80"/>
    <w:rsid w:val="00D04F7B"/>
    <w:rsid w:val="00D050A6"/>
    <w:rsid w:val="00D0512C"/>
    <w:rsid w:val="00D06211"/>
    <w:rsid w:val="00D06316"/>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11"/>
    <w:rsid w:val="00D21A5A"/>
    <w:rsid w:val="00D21BA4"/>
    <w:rsid w:val="00D22863"/>
    <w:rsid w:val="00D22A36"/>
    <w:rsid w:val="00D23502"/>
    <w:rsid w:val="00D24778"/>
    <w:rsid w:val="00D25ADF"/>
    <w:rsid w:val="00D25BE6"/>
    <w:rsid w:val="00D25C2E"/>
    <w:rsid w:val="00D25FFA"/>
    <w:rsid w:val="00D264A4"/>
    <w:rsid w:val="00D26728"/>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58B"/>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56"/>
    <w:rsid w:val="00D76BAD"/>
    <w:rsid w:val="00D76E8B"/>
    <w:rsid w:val="00D76F16"/>
    <w:rsid w:val="00D7706C"/>
    <w:rsid w:val="00D77433"/>
    <w:rsid w:val="00D7782C"/>
    <w:rsid w:val="00D80394"/>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AEB"/>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CBB"/>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6CB"/>
    <w:rsid w:val="00DC5A5E"/>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59CE"/>
    <w:rsid w:val="00DD6294"/>
    <w:rsid w:val="00DD67E5"/>
    <w:rsid w:val="00DD6A57"/>
    <w:rsid w:val="00DD6DE4"/>
    <w:rsid w:val="00DD7848"/>
    <w:rsid w:val="00DD7EAF"/>
    <w:rsid w:val="00DE0DAC"/>
    <w:rsid w:val="00DE0FBE"/>
    <w:rsid w:val="00DE1B18"/>
    <w:rsid w:val="00DE1D5F"/>
    <w:rsid w:val="00DE1DD8"/>
    <w:rsid w:val="00DE20F1"/>
    <w:rsid w:val="00DE21F5"/>
    <w:rsid w:val="00DE2445"/>
    <w:rsid w:val="00DE2792"/>
    <w:rsid w:val="00DE2EB4"/>
    <w:rsid w:val="00DE34E7"/>
    <w:rsid w:val="00DE357C"/>
    <w:rsid w:val="00DE3650"/>
    <w:rsid w:val="00DE37AE"/>
    <w:rsid w:val="00DE38E9"/>
    <w:rsid w:val="00DE3A21"/>
    <w:rsid w:val="00DE3CCD"/>
    <w:rsid w:val="00DE3CE5"/>
    <w:rsid w:val="00DE4063"/>
    <w:rsid w:val="00DE472C"/>
    <w:rsid w:val="00DE526A"/>
    <w:rsid w:val="00DE5E6C"/>
    <w:rsid w:val="00DE6425"/>
    <w:rsid w:val="00DE692D"/>
    <w:rsid w:val="00DE6EB9"/>
    <w:rsid w:val="00DE6F22"/>
    <w:rsid w:val="00DE7B6E"/>
    <w:rsid w:val="00DF004F"/>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965"/>
    <w:rsid w:val="00DF4FB9"/>
    <w:rsid w:val="00DF5363"/>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4E36"/>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3A5"/>
    <w:rsid w:val="00E265C0"/>
    <w:rsid w:val="00E26A6B"/>
    <w:rsid w:val="00E27665"/>
    <w:rsid w:val="00E278AC"/>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95E"/>
    <w:rsid w:val="00E3737C"/>
    <w:rsid w:val="00E37667"/>
    <w:rsid w:val="00E37E95"/>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4B24"/>
    <w:rsid w:val="00E96473"/>
    <w:rsid w:val="00E9686D"/>
    <w:rsid w:val="00E97928"/>
    <w:rsid w:val="00E97A5E"/>
    <w:rsid w:val="00EA04A2"/>
    <w:rsid w:val="00EA0BD4"/>
    <w:rsid w:val="00EA0D57"/>
    <w:rsid w:val="00EA0E45"/>
    <w:rsid w:val="00EA1848"/>
    <w:rsid w:val="00EA1EAD"/>
    <w:rsid w:val="00EA205B"/>
    <w:rsid w:val="00EA3D6B"/>
    <w:rsid w:val="00EA45CC"/>
    <w:rsid w:val="00EA4875"/>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0EE"/>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F23"/>
    <w:rsid w:val="00EE4383"/>
    <w:rsid w:val="00EE59ED"/>
    <w:rsid w:val="00EE6168"/>
    <w:rsid w:val="00EE6853"/>
    <w:rsid w:val="00EE6C9F"/>
    <w:rsid w:val="00EE7E5F"/>
    <w:rsid w:val="00EF04B9"/>
    <w:rsid w:val="00EF067D"/>
    <w:rsid w:val="00EF0C30"/>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21D"/>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422"/>
    <w:rsid w:val="00F46613"/>
    <w:rsid w:val="00F4667C"/>
    <w:rsid w:val="00F46963"/>
    <w:rsid w:val="00F46D0D"/>
    <w:rsid w:val="00F47047"/>
    <w:rsid w:val="00F4798F"/>
    <w:rsid w:val="00F47D8C"/>
    <w:rsid w:val="00F50392"/>
    <w:rsid w:val="00F503C5"/>
    <w:rsid w:val="00F50828"/>
    <w:rsid w:val="00F50AA7"/>
    <w:rsid w:val="00F52037"/>
    <w:rsid w:val="00F53002"/>
    <w:rsid w:val="00F531AB"/>
    <w:rsid w:val="00F5331C"/>
    <w:rsid w:val="00F533B5"/>
    <w:rsid w:val="00F53461"/>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1F0"/>
    <w:rsid w:val="00F66224"/>
    <w:rsid w:val="00F669B5"/>
    <w:rsid w:val="00F66E54"/>
    <w:rsid w:val="00F66F43"/>
    <w:rsid w:val="00F6780C"/>
    <w:rsid w:val="00F67D2C"/>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3339"/>
    <w:rsid w:val="00F83355"/>
    <w:rsid w:val="00F83651"/>
    <w:rsid w:val="00F83EA1"/>
    <w:rsid w:val="00F840E8"/>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6AF"/>
    <w:rsid w:val="00F94CF3"/>
    <w:rsid w:val="00F957C9"/>
    <w:rsid w:val="00F96182"/>
    <w:rsid w:val="00F963DA"/>
    <w:rsid w:val="00F9643D"/>
    <w:rsid w:val="00F9675F"/>
    <w:rsid w:val="00F967F7"/>
    <w:rsid w:val="00F97D21"/>
    <w:rsid w:val="00FA00D8"/>
    <w:rsid w:val="00FA106A"/>
    <w:rsid w:val="00FA2240"/>
    <w:rsid w:val="00FA27B3"/>
    <w:rsid w:val="00FA4281"/>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05"/>
    <w:rsid w:val="00FE31B2"/>
    <w:rsid w:val="00FE3716"/>
    <w:rsid w:val="00FE4314"/>
    <w:rsid w:val="00FE4D74"/>
    <w:rsid w:val="00FE559F"/>
    <w:rsid w:val="00FE6AAF"/>
    <w:rsid w:val="00FE6D9B"/>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5F6C"/>
    <w:rsid w:val="00FF601C"/>
    <w:rsid w:val="00FF64BE"/>
    <w:rsid w:val="00FF653B"/>
    <w:rsid w:val="00FF70B5"/>
    <w:rsid w:val="00FF7189"/>
    <w:rsid w:val="00FF7676"/>
    <w:rsid w:val="00FF7721"/>
    <w:rsid w:val="00FF7F30"/>
    <w:rsid w:val="011A11A4"/>
    <w:rsid w:val="013712F7"/>
    <w:rsid w:val="014B5B44"/>
    <w:rsid w:val="018C5F7F"/>
    <w:rsid w:val="01BE4069"/>
    <w:rsid w:val="01BE5800"/>
    <w:rsid w:val="01E46F65"/>
    <w:rsid w:val="02045CD7"/>
    <w:rsid w:val="02067844"/>
    <w:rsid w:val="024144A6"/>
    <w:rsid w:val="02E536DD"/>
    <w:rsid w:val="02FA4D3E"/>
    <w:rsid w:val="032D0B41"/>
    <w:rsid w:val="03745C4B"/>
    <w:rsid w:val="03B515F2"/>
    <w:rsid w:val="03F06C42"/>
    <w:rsid w:val="041B3357"/>
    <w:rsid w:val="04384C9C"/>
    <w:rsid w:val="049F025D"/>
    <w:rsid w:val="04C34346"/>
    <w:rsid w:val="04E30437"/>
    <w:rsid w:val="04ED23F9"/>
    <w:rsid w:val="04EF2C48"/>
    <w:rsid w:val="052D4EEB"/>
    <w:rsid w:val="059160E1"/>
    <w:rsid w:val="059263A9"/>
    <w:rsid w:val="05997E8B"/>
    <w:rsid w:val="05A957CD"/>
    <w:rsid w:val="05E50157"/>
    <w:rsid w:val="05F41FAA"/>
    <w:rsid w:val="06127C3D"/>
    <w:rsid w:val="063B53E6"/>
    <w:rsid w:val="063B78DC"/>
    <w:rsid w:val="07630750"/>
    <w:rsid w:val="076E0F6D"/>
    <w:rsid w:val="07AA45D1"/>
    <w:rsid w:val="07E84F31"/>
    <w:rsid w:val="08326375"/>
    <w:rsid w:val="0839529D"/>
    <w:rsid w:val="083E3D7B"/>
    <w:rsid w:val="08B902B7"/>
    <w:rsid w:val="0959720D"/>
    <w:rsid w:val="097640A4"/>
    <w:rsid w:val="09974C33"/>
    <w:rsid w:val="09A11E75"/>
    <w:rsid w:val="09B82947"/>
    <w:rsid w:val="09CA2D09"/>
    <w:rsid w:val="0A6A629A"/>
    <w:rsid w:val="0AD32091"/>
    <w:rsid w:val="0B1701D0"/>
    <w:rsid w:val="0B547760"/>
    <w:rsid w:val="0B61769D"/>
    <w:rsid w:val="0BC814DF"/>
    <w:rsid w:val="0BDD7AC5"/>
    <w:rsid w:val="0BF16057"/>
    <w:rsid w:val="0BF958C7"/>
    <w:rsid w:val="0C1E7BF8"/>
    <w:rsid w:val="0C3F3332"/>
    <w:rsid w:val="0C5A09A9"/>
    <w:rsid w:val="0CD51D2D"/>
    <w:rsid w:val="0CDB719E"/>
    <w:rsid w:val="0D2A1D10"/>
    <w:rsid w:val="0D815DD4"/>
    <w:rsid w:val="0E0662D9"/>
    <w:rsid w:val="0E0812B7"/>
    <w:rsid w:val="0E1C78AB"/>
    <w:rsid w:val="0E2E7579"/>
    <w:rsid w:val="0E96765D"/>
    <w:rsid w:val="0EAB6A73"/>
    <w:rsid w:val="0ECF0DC1"/>
    <w:rsid w:val="0ED72541"/>
    <w:rsid w:val="0F4D0707"/>
    <w:rsid w:val="0F7200CA"/>
    <w:rsid w:val="0F96368D"/>
    <w:rsid w:val="0FBA2A45"/>
    <w:rsid w:val="0FC41654"/>
    <w:rsid w:val="0FD06E18"/>
    <w:rsid w:val="0FDE7285"/>
    <w:rsid w:val="0FF21AC1"/>
    <w:rsid w:val="10060813"/>
    <w:rsid w:val="100E12EB"/>
    <w:rsid w:val="106C2D6C"/>
    <w:rsid w:val="10947BCD"/>
    <w:rsid w:val="10E723F2"/>
    <w:rsid w:val="113A727B"/>
    <w:rsid w:val="118C2ED5"/>
    <w:rsid w:val="11B83D31"/>
    <w:rsid w:val="11BB3B0D"/>
    <w:rsid w:val="11F34DC7"/>
    <w:rsid w:val="122A4C8C"/>
    <w:rsid w:val="12795B29"/>
    <w:rsid w:val="12CC631F"/>
    <w:rsid w:val="12F62B63"/>
    <w:rsid w:val="13083D3A"/>
    <w:rsid w:val="13254881"/>
    <w:rsid w:val="134C29E0"/>
    <w:rsid w:val="135A6E08"/>
    <w:rsid w:val="13696837"/>
    <w:rsid w:val="138C2C9D"/>
    <w:rsid w:val="13B31AEC"/>
    <w:rsid w:val="13FE3FBA"/>
    <w:rsid w:val="140E1568"/>
    <w:rsid w:val="14404369"/>
    <w:rsid w:val="14887A48"/>
    <w:rsid w:val="14A6390E"/>
    <w:rsid w:val="15092A91"/>
    <w:rsid w:val="16104199"/>
    <w:rsid w:val="16BF46FB"/>
    <w:rsid w:val="16E84333"/>
    <w:rsid w:val="173E6AE4"/>
    <w:rsid w:val="175D674F"/>
    <w:rsid w:val="17CD2550"/>
    <w:rsid w:val="17D91B3B"/>
    <w:rsid w:val="18027B12"/>
    <w:rsid w:val="18114189"/>
    <w:rsid w:val="18ED2570"/>
    <w:rsid w:val="18F06F2D"/>
    <w:rsid w:val="19223571"/>
    <w:rsid w:val="198B3B37"/>
    <w:rsid w:val="19AD7F51"/>
    <w:rsid w:val="1ADF2787"/>
    <w:rsid w:val="1AF56EBD"/>
    <w:rsid w:val="1B245FF1"/>
    <w:rsid w:val="1BA50D14"/>
    <w:rsid w:val="1BA677E7"/>
    <w:rsid w:val="1BA86C22"/>
    <w:rsid w:val="1BDB5EF1"/>
    <w:rsid w:val="1BEE6D2B"/>
    <w:rsid w:val="1C3D55BC"/>
    <w:rsid w:val="1C625D30"/>
    <w:rsid w:val="1C7671E3"/>
    <w:rsid w:val="1C777601"/>
    <w:rsid w:val="1C8A493E"/>
    <w:rsid w:val="1CB11B53"/>
    <w:rsid w:val="1CCB0E1A"/>
    <w:rsid w:val="1CCB6998"/>
    <w:rsid w:val="1CD6623F"/>
    <w:rsid w:val="1CE935AE"/>
    <w:rsid w:val="1CF90898"/>
    <w:rsid w:val="1CFA0FE7"/>
    <w:rsid w:val="1D4961E3"/>
    <w:rsid w:val="1D7A214C"/>
    <w:rsid w:val="1D8B5886"/>
    <w:rsid w:val="1D8C69C4"/>
    <w:rsid w:val="1DC2053F"/>
    <w:rsid w:val="1E004AF3"/>
    <w:rsid w:val="1E1C7C6C"/>
    <w:rsid w:val="1E304B03"/>
    <w:rsid w:val="1E6D0135"/>
    <w:rsid w:val="1E786F00"/>
    <w:rsid w:val="1E956322"/>
    <w:rsid w:val="1EC93A19"/>
    <w:rsid w:val="1EFE7B84"/>
    <w:rsid w:val="1F1F65F5"/>
    <w:rsid w:val="1F24509E"/>
    <w:rsid w:val="1F343C02"/>
    <w:rsid w:val="1FAC7E53"/>
    <w:rsid w:val="204D1B46"/>
    <w:rsid w:val="20517FE3"/>
    <w:rsid w:val="20CE2C18"/>
    <w:rsid w:val="20ED5A5E"/>
    <w:rsid w:val="211508B6"/>
    <w:rsid w:val="211A16EC"/>
    <w:rsid w:val="215A4567"/>
    <w:rsid w:val="217C1DAF"/>
    <w:rsid w:val="218220DE"/>
    <w:rsid w:val="222C76C6"/>
    <w:rsid w:val="22466CF3"/>
    <w:rsid w:val="22745AB0"/>
    <w:rsid w:val="2277734E"/>
    <w:rsid w:val="22A344E7"/>
    <w:rsid w:val="22DE3197"/>
    <w:rsid w:val="22F42D37"/>
    <w:rsid w:val="230E0741"/>
    <w:rsid w:val="23185E09"/>
    <w:rsid w:val="233F1C1A"/>
    <w:rsid w:val="23D635A9"/>
    <w:rsid w:val="23F63E16"/>
    <w:rsid w:val="243A32C2"/>
    <w:rsid w:val="243C084F"/>
    <w:rsid w:val="24586B46"/>
    <w:rsid w:val="24973CD7"/>
    <w:rsid w:val="249843E6"/>
    <w:rsid w:val="24AA57B9"/>
    <w:rsid w:val="25093A3B"/>
    <w:rsid w:val="25236D0D"/>
    <w:rsid w:val="252F645D"/>
    <w:rsid w:val="254E08D3"/>
    <w:rsid w:val="255618CE"/>
    <w:rsid w:val="258858A9"/>
    <w:rsid w:val="25A7119C"/>
    <w:rsid w:val="25FF7D86"/>
    <w:rsid w:val="266B7D9B"/>
    <w:rsid w:val="26757E2C"/>
    <w:rsid w:val="267628A6"/>
    <w:rsid w:val="26790701"/>
    <w:rsid w:val="273508EE"/>
    <w:rsid w:val="273B4DEE"/>
    <w:rsid w:val="273B6B9C"/>
    <w:rsid w:val="27483692"/>
    <w:rsid w:val="2751016E"/>
    <w:rsid w:val="276F6E45"/>
    <w:rsid w:val="278066D7"/>
    <w:rsid w:val="27827B0F"/>
    <w:rsid w:val="27886287"/>
    <w:rsid w:val="27903BD7"/>
    <w:rsid w:val="27F53526"/>
    <w:rsid w:val="27FA5E76"/>
    <w:rsid w:val="28690FE5"/>
    <w:rsid w:val="288E2BD2"/>
    <w:rsid w:val="28DC50AB"/>
    <w:rsid w:val="28E55271"/>
    <w:rsid w:val="28EA2628"/>
    <w:rsid w:val="28F9286B"/>
    <w:rsid w:val="291E0523"/>
    <w:rsid w:val="2923374B"/>
    <w:rsid w:val="292C49EE"/>
    <w:rsid w:val="29453D02"/>
    <w:rsid w:val="29BD796F"/>
    <w:rsid w:val="2A007C29"/>
    <w:rsid w:val="2A0628F0"/>
    <w:rsid w:val="2A0C65CE"/>
    <w:rsid w:val="2A2B739C"/>
    <w:rsid w:val="2A6B59EA"/>
    <w:rsid w:val="2A6E7289"/>
    <w:rsid w:val="2A7A79DB"/>
    <w:rsid w:val="2A895E70"/>
    <w:rsid w:val="2AAC3644"/>
    <w:rsid w:val="2AC84BEB"/>
    <w:rsid w:val="2B487ADA"/>
    <w:rsid w:val="2B6366C1"/>
    <w:rsid w:val="2B732DA8"/>
    <w:rsid w:val="2B8946FF"/>
    <w:rsid w:val="2BC2163A"/>
    <w:rsid w:val="2C073E40"/>
    <w:rsid w:val="2C0A4741"/>
    <w:rsid w:val="2C4604BD"/>
    <w:rsid w:val="2C7843EE"/>
    <w:rsid w:val="2CA61832"/>
    <w:rsid w:val="2CF33A75"/>
    <w:rsid w:val="2CF86E08"/>
    <w:rsid w:val="2D4B6069"/>
    <w:rsid w:val="2D5C5ABE"/>
    <w:rsid w:val="2D8F7C42"/>
    <w:rsid w:val="2D9B15EF"/>
    <w:rsid w:val="2DD375EA"/>
    <w:rsid w:val="2DFD104F"/>
    <w:rsid w:val="2E304308"/>
    <w:rsid w:val="2E5F4C31"/>
    <w:rsid w:val="2E6F7E34"/>
    <w:rsid w:val="2EB26D79"/>
    <w:rsid w:val="2F7145F4"/>
    <w:rsid w:val="2F794043"/>
    <w:rsid w:val="2F8433C8"/>
    <w:rsid w:val="2F8A06C1"/>
    <w:rsid w:val="2FF93B45"/>
    <w:rsid w:val="301D7787"/>
    <w:rsid w:val="3029048B"/>
    <w:rsid w:val="30517430"/>
    <w:rsid w:val="30580298"/>
    <w:rsid w:val="30646F90"/>
    <w:rsid w:val="30C776F3"/>
    <w:rsid w:val="30CB0402"/>
    <w:rsid w:val="30F2476F"/>
    <w:rsid w:val="30F30E79"/>
    <w:rsid w:val="319331E3"/>
    <w:rsid w:val="31B66D5F"/>
    <w:rsid w:val="324D2681"/>
    <w:rsid w:val="33A968DA"/>
    <w:rsid w:val="34457450"/>
    <w:rsid w:val="346B3DEF"/>
    <w:rsid w:val="34720B63"/>
    <w:rsid w:val="34FD4189"/>
    <w:rsid w:val="350727B3"/>
    <w:rsid w:val="350C3926"/>
    <w:rsid w:val="350C7DCA"/>
    <w:rsid w:val="351153E0"/>
    <w:rsid w:val="35373F98"/>
    <w:rsid w:val="35D83EB9"/>
    <w:rsid w:val="35E1219E"/>
    <w:rsid w:val="35FC4348"/>
    <w:rsid w:val="363B7932"/>
    <w:rsid w:val="36475B14"/>
    <w:rsid w:val="368A369C"/>
    <w:rsid w:val="36D15C2A"/>
    <w:rsid w:val="36FA4BBC"/>
    <w:rsid w:val="37076A9B"/>
    <w:rsid w:val="37133692"/>
    <w:rsid w:val="371D61FE"/>
    <w:rsid w:val="373D070E"/>
    <w:rsid w:val="374B5AC3"/>
    <w:rsid w:val="37A86C24"/>
    <w:rsid w:val="37F012DD"/>
    <w:rsid w:val="38187E4F"/>
    <w:rsid w:val="381F5999"/>
    <w:rsid w:val="3820445B"/>
    <w:rsid w:val="38210467"/>
    <w:rsid w:val="38401B73"/>
    <w:rsid w:val="384B1D2A"/>
    <w:rsid w:val="38E075A3"/>
    <w:rsid w:val="390A63CE"/>
    <w:rsid w:val="39780BBB"/>
    <w:rsid w:val="39A50B25"/>
    <w:rsid w:val="39D30EB6"/>
    <w:rsid w:val="39D617F2"/>
    <w:rsid w:val="3A242E79"/>
    <w:rsid w:val="3A39033A"/>
    <w:rsid w:val="3A874ED3"/>
    <w:rsid w:val="3A887EF3"/>
    <w:rsid w:val="3AEA295B"/>
    <w:rsid w:val="3B594FF5"/>
    <w:rsid w:val="3B610C15"/>
    <w:rsid w:val="3B731AB5"/>
    <w:rsid w:val="3B833738"/>
    <w:rsid w:val="3B865F99"/>
    <w:rsid w:val="3B874762"/>
    <w:rsid w:val="3B96625F"/>
    <w:rsid w:val="3BDD229D"/>
    <w:rsid w:val="3C2527C5"/>
    <w:rsid w:val="3CB66F99"/>
    <w:rsid w:val="3CF278A5"/>
    <w:rsid w:val="3D6F7148"/>
    <w:rsid w:val="3D6F75C9"/>
    <w:rsid w:val="3DE90F01"/>
    <w:rsid w:val="3DFC4E7F"/>
    <w:rsid w:val="3E266E35"/>
    <w:rsid w:val="3EF94F1B"/>
    <w:rsid w:val="3F373C95"/>
    <w:rsid w:val="3F592D90"/>
    <w:rsid w:val="3F7F04D5"/>
    <w:rsid w:val="3FB63B21"/>
    <w:rsid w:val="3FD27A6B"/>
    <w:rsid w:val="40615707"/>
    <w:rsid w:val="4084115C"/>
    <w:rsid w:val="40A005F0"/>
    <w:rsid w:val="411C1395"/>
    <w:rsid w:val="414B5EF7"/>
    <w:rsid w:val="417E1386"/>
    <w:rsid w:val="41B8730F"/>
    <w:rsid w:val="41C2126D"/>
    <w:rsid w:val="422B6BF4"/>
    <w:rsid w:val="42347713"/>
    <w:rsid w:val="42E513C0"/>
    <w:rsid w:val="42E90332"/>
    <w:rsid w:val="4336342D"/>
    <w:rsid w:val="43441B60"/>
    <w:rsid w:val="43672D9B"/>
    <w:rsid w:val="436D5ED7"/>
    <w:rsid w:val="43B00A8F"/>
    <w:rsid w:val="44223166"/>
    <w:rsid w:val="44413DD0"/>
    <w:rsid w:val="445B21D4"/>
    <w:rsid w:val="446C43E1"/>
    <w:rsid w:val="44CE0BF8"/>
    <w:rsid w:val="450308A1"/>
    <w:rsid w:val="45511B47"/>
    <w:rsid w:val="45561319"/>
    <w:rsid w:val="45A15DDB"/>
    <w:rsid w:val="45B22926"/>
    <w:rsid w:val="461E170B"/>
    <w:rsid w:val="462E6F3B"/>
    <w:rsid w:val="4681712C"/>
    <w:rsid w:val="468B6718"/>
    <w:rsid w:val="473B23EB"/>
    <w:rsid w:val="47B32EAB"/>
    <w:rsid w:val="47C40E8C"/>
    <w:rsid w:val="47F6293F"/>
    <w:rsid w:val="48201667"/>
    <w:rsid w:val="48901D6B"/>
    <w:rsid w:val="48B1218F"/>
    <w:rsid w:val="48B14AB0"/>
    <w:rsid w:val="48D6123C"/>
    <w:rsid w:val="48E64762"/>
    <w:rsid w:val="49150F51"/>
    <w:rsid w:val="49480BD4"/>
    <w:rsid w:val="49997A26"/>
    <w:rsid w:val="499F04DF"/>
    <w:rsid w:val="49CB3BFF"/>
    <w:rsid w:val="4A4A019C"/>
    <w:rsid w:val="4A575F26"/>
    <w:rsid w:val="4A5F3140"/>
    <w:rsid w:val="4A7E3371"/>
    <w:rsid w:val="4AA4619B"/>
    <w:rsid w:val="4ADB1D3F"/>
    <w:rsid w:val="4B23635C"/>
    <w:rsid w:val="4B284D77"/>
    <w:rsid w:val="4B9E1324"/>
    <w:rsid w:val="4BD034A7"/>
    <w:rsid w:val="4BDE7972"/>
    <w:rsid w:val="4BEC1507"/>
    <w:rsid w:val="4BF72AC8"/>
    <w:rsid w:val="4C421B80"/>
    <w:rsid w:val="4CD363C9"/>
    <w:rsid w:val="4D7F6702"/>
    <w:rsid w:val="4DAA2A72"/>
    <w:rsid w:val="4E157897"/>
    <w:rsid w:val="4E1D39E1"/>
    <w:rsid w:val="4EFD1038"/>
    <w:rsid w:val="4F123950"/>
    <w:rsid w:val="4F134C73"/>
    <w:rsid w:val="4F1E0038"/>
    <w:rsid w:val="4FBA240D"/>
    <w:rsid w:val="4FBB1331"/>
    <w:rsid w:val="50257D80"/>
    <w:rsid w:val="50607291"/>
    <w:rsid w:val="507519D9"/>
    <w:rsid w:val="5099655E"/>
    <w:rsid w:val="50EC442B"/>
    <w:rsid w:val="515801C7"/>
    <w:rsid w:val="517F4A6D"/>
    <w:rsid w:val="51E97071"/>
    <w:rsid w:val="52127D7D"/>
    <w:rsid w:val="52412A63"/>
    <w:rsid w:val="52D4387D"/>
    <w:rsid w:val="532145E9"/>
    <w:rsid w:val="533407C0"/>
    <w:rsid w:val="53763D4D"/>
    <w:rsid w:val="53876B42"/>
    <w:rsid w:val="538D45BD"/>
    <w:rsid w:val="53D1600F"/>
    <w:rsid w:val="53D85508"/>
    <w:rsid w:val="53FD32A8"/>
    <w:rsid w:val="54135280"/>
    <w:rsid w:val="55052414"/>
    <w:rsid w:val="550541C2"/>
    <w:rsid w:val="551A6E3D"/>
    <w:rsid w:val="5526139C"/>
    <w:rsid w:val="552B2D26"/>
    <w:rsid w:val="554E1470"/>
    <w:rsid w:val="555B64D8"/>
    <w:rsid w:val="557861D9"/>
    <w:rsid w:val="55986D51"/>
    <w:rsid w:val="55B87486"/>
    <w:rsid w:val="55D42624"/>
    <w:rsid w:val="56133CA0"/>
    <w:rsid w:val="567A2C7F"/>
    <w:rsid w:val="568056F8"/>
    <w:rsid w:val="56857B89"/>
    <w:rsid w:val="569914FD"/>
    <w:rsid w:val="56DD4ABD"/>
    <w:rsid w:val="56EB202F"/>
    <w:rsid w:val="5703231E"/>
    <w:rsid w:val="57116442"/>
    <w:rsid w:val="572A44E7"/>
    <w:rsid w:val="578D3493"/>
    <w:rsid w:val="5857652F"/>
    <w:rsid w:val="585A6D33"/>
    <w:rsid w:val="586A7A45"/>
    <w:rsid w:val="58914C8B"/>
    <w:rsid w:val="58C412BA"/>
    <w:rsid w:val="58C50581"/>
    <w:rsid w:val="58D26AB1"/>
    <w:rsid w:val="58D44CFC"/>
    <w:rsid w:val="58E3423E"/>
    <w:rsid w:val="58F23ED5"/>
    <w:rsid w:val="58F47BDC"/>
    <w:rsid w:val="5956205C"/>
    <w:rsid w:val="596F5D0D"/>
    <w:rsid w:val="599E6CB8"/>
    <w:rsid w:val="59E031E2"/>
    <w:rsid w:val="5A3B2434"/>
    <w:rsid w:val="5A4F6A7E"/>
    <w:rsid w:val="5A592580"/>
    <w:rsid w:val="5A9658BC"/>
    <w:rsid w:val="5A9B1124"/>
    <w:rsid w:val="5AA974E8"/>
    <w:rsid w:val="5AAC50E0"/>
    <w:rsid w:val="5AD424FD"/>
    <w:rsid w:val="5B1553A6"/>
    <w:rsid w:val="5B5619E7"/>
    <w:rsid w:val="5B8340E7"/>
    <w:rsid w:val="5B8D0599"/>
    <w:rsid w:val="5B8D38CA"/>
    <w:rsid w:val="5B937814"/>
    <w:rsid w:val="5BA627EA"/>
    <w:rsid w:val="5BAA125C"/>
    <w:rsid w:val="5BB17034"/>
    <w:rsid w:val="5C06784E"/>
    <w:rsid w:val="5C076A71"/>
    <w:rsid w:val="5C2C0286"/>
    <w:rsid w:val="5C6E79F1"/>
    <w:rsid w:val="5C8657B1"/>
    <w:rsid w:val="5C8C51C9"/>
    <w:rsid w:val="5CA73484"/>
    <w:rsid w:val="5CAB38A1"/>
    <w:rsid w:val="5CE5499C"/>
    <w:rsid w:val="5D1A00FB"/>
    <w:rsid w:val="5D77243C"/>
    <w:rsid w:val="5D822C9D"/>
    <w:rsid w:val="5DB524FD"/>
    <w:rsid w:val="5DE979B6"/>
    <w:rsid w:val="5E2F13E4"/>
    <w:rsid w:val="5EA04F5B"/>
    <w:rsid w:val="5EC546B7"/>
    <w:rsid w:val="5EE01513"/>
    <w:rsid w:val="5F1A4D0E"/>
    <w:rsid w:val="5F693E15"/>
    <w:rsid w:val="5FA9036D"/>
    <w:rsid w:val="5FD41360"/>
    <w:rsid w:val="5FE20A6A"/>
    <w:rsid w:val="5FE80DF1"/>
    <w:rsid w:val="60394F33"/>
    <w:rsid w:val="605204D7"/>
    <w:rsid w:val="6064132D"/>
    <w:rsid w:val="607A028C"/>
    <w:rsid w:val="60AA3E6F"/>
    <w:rsid w:val="60C761CB"/>
    <w:rsid w:val="60FD5443"/>
    <w:rsid w:val="61904268"/>
    <w:rsid w:val="61922827"/>
    <w:rsid w:val="61985AAE"/>
    <w:rsid w:val="619B21A0"/>
    <w:rsid w:val="61C95215"/>
    <w:rsid w:val="620863D2"/>
    <w:rsid w:val="6211064A"/>
    <w:rsid w:val="62126170"/>
    <w:rsid w:val="626058BD"/>
    <w:rsid w:val="62D70238"/>
    <w:rsid w:val="62E3488D"/>
    <w:rsid w:val="634E5810"/>
    <w:rsid w:val="63A81226"/>
    <w:rsid w:val="63D3192F"/>
    <w:rsid w:val="63F0603D"/>
    <w:rsid w:val="644655E5"/>
    <w:rsid w:val="64654C7D"/>
    <w:rsid w:val="64CC1F7C"/>
    <w:rsid w:val="64DD4813"/>
    <w:rsid w:val="650A079C"/>
    <w:rsid w:val="653308D7"/>
    <w:rsid w:val="655D3BA6"/>
    <w:rsid w:val="65E5355A"/>
    <w:rsid w:val="66212E26"/>
    <w:rsid w:val="66303069"/>
    <w:rsid w:val="66910B76"/>
    <w:rsid w:val="670145B4"/>
    <w:rsid w:val="674A3D4F"/>
    <w:rsid w:val="677A0767"/>
    <w:rsid w:val="679006E0"/>
    <w:rsid w:val="679A69EC"/>
    <w:rsid w:val="67E523A6"/>
    <w:rsid w:val="680B1697"/>
    <w:rsid w:val="6864772D"/>
    <w:rsid w:val="68BC6A3B"/>
    <w:rsid w:val="68D26F09"/>
    <w:rsid w:val="68F276C7"/>
    <w:rsid w:val="695C24BF"/>
    <w:rsid w:val="69735746"/>
    <w:rsid w:val="6A121AD7"/>
    <w:rsid w:val="6A3C248C"/>
    <w:rsid w:val="6AD23B35"/>
    <w:rsid w:val="6AD55F8D"/>
    <w:rsid w:val="6B713F07"/>
    <w:rsid w:val="6B833C3B"/>
    <w:rsid w:val="6B881251"/>
    <w:rsid w:val="6B8F1B75"/>
    <w:rsid w:val="6BB362A2"/>
    <w:rsid w:val="6BDF5315"/>
    <w:rsid w:val="6BF1329A"/>
    <w:rsid w:val="6BF857CA"/>
    <w:rsid w:val="6C3226C6"/>
    <w:rsid w:val="6C545FF5"/>
    <w:rsid w:val="6C591BE2"/>
    <w:rsid w:val="6C9E4F02"/>
    <w:rsid w:val="6CB048A5"/>
    <w:rsid w:val="6CC3038D"/>
    <w:rsid w:val="6D254FA9"/>
    <w:rsid w:val="6D9E7E6A"/>
    <w:rsid w:val="6DFD6C5F"/>
    <w:rsid w:val="6E0A4A26"/>
    <w:rsid w:val="6E113896"/>
    <w:rsid w:val="6E182D60"/>
    <w:rsid w:val="6E276AFF"/>
    <w:rsid w:val="6E3C44E0"/>
    <w:rsid w:val="6E5E1B6C"/>
    <w:rsid w:val="6E8126B3"/>
    <w:rsid w:val="6E903FBA"/>
    <w:rsid w:val="6E923A52"/>
    <w:rsid w:val="6E952535"/>
    <w:rsid w:val="6EB57A17"/>
    <w:rsid w:val="6EEF71D1"/>
    <w:rsid w:val="6F021A16"/>
    <w:rsid w:val="6F1D40CE"/>
    <w:rsid w:val="6F906926"/>
    <w:rsid w:val="702552C0"/>
    <w:rsid w:val="7051517A"/>
    <w:rsid w:val="70905734"/>
    <w:rsid w:val="70D85BD1"/>
    <w:rsid w:val="715B338A"/>
    <w:rsid w:val="716A7ADC"/>
    <w:rsid w:val="71DE2E53"/>
    <w:rsid w:val="721F39FF"/>
    <w:rsid w:val="72487549"/>
    <w:rsid w:val="729E121E"/>
    <w:rsid w:val="72E23A7A"/>
    <w:rsid w:val="72F6179B"/>
    <w:rsid w:val="73092EEB"/>
    <w:rsid w:val="735F2141"/>
    <w:rsid w:val="736C0ED5"/>
    <w:rsid w:val="738003CA"/>
    <w:rsid w:val="73903399"/>
    <w:rsid w:val="73C56EED"/>
    <w:rsid w:val="73D11258"/>
    <w:rsid w:val="742064CB"/>
    <w:rsid w:val="74411A6C"/>
    <w:rsid w:val="747D70A5"/>
    <w:rsid w:val="74DF22C1"/>
    <w:rsid w:val="75137DDD"/>
    <w:rsid w:val="7518597E"/>
    <w:rsid w:val="758D0D1D"/>
    <w:rsid w:val="758D4AB4"/>
    <w:rsid w:val="75D12961"/>
    <w:rsid w:val="75D73501"/>
    <w:rsid w:val="765941C5"/>
    <w:rsid w:val="766A174F"/>
    <w:rsid w:val="76AC51F8"/>
    <w:rsid w:val="773B6CD4"/>
    <w:rsid w:val="77B96D29"/>
    <w:rsid w:val="77D66D17"/>
    <w:rsid w:val="77E30949"/>
    <w:rsid w:val="77F16A53"/>
    <w:rsid w:val="781400F4"/>
    <w:rsid w:val="78237D1B"/>
    <w:rsid w:val="783525A0"/>
    <w:rsid w:val="786C491B"/>
    <w:rsid w:val="786F12BD"/>
    <w:rsid w:val="786F1AA9"/>
    <w:rsid w:val="7872551D"/>
    <w:rsid w:val="787444F4"/>
    <w:rsid w:val="78903C88"/>
    <w:rsid w:val="7920071D"/>
    <w:rsid w:val="793772EC"/>
    <w:rsid w:val="793D7B1F"/>
    <w:rsid w:val="79A454A8"/>
    <w:rsid w:val="79C06148"/>
    <w:rsid w:val="79C52BC7"/>
    <w:rsid w:val="79C747F6"/>
    <w:rsid w:val="7A36659D"/>
    <w:rsid w:val="7A6027C1"/>
    <w:rsid w:val="7A854A12"/>
    <w:rsid w:val="7B237820"/>
    <w:rsid w:val="7B974622"/>
    <w:rsid w:val="7C3C48C8"/>
    <w:rsid w:val="7C6F6241"/>
    <w:rsid w:val="7CB86F28"/>
    <w:rsid w:val="7CEA58C8"/>
    <w:rsid w:val="7D23702C"/>
    <w:rsid w:val="7D43322A"/>
    <w:rsid w:val="7D4E72F0"/>
    <w:rsid w:val="7DBB54B6"/>
    <w:rsid w:val="7E736EFC"/>
    <w:rsid w:val="7E857F9E"/>
    <w:rsid w:val="7E9219F9"/>
    <w:rsid w:val="7E924469"/>
    <w:rsid w:val="7EBB3A5F"/>
    <w:rsid w:val="7EDC56E4"/>
    <w:rsid w:val="7EF87B3E"/>
    <w:rsid w:val="7F1B445E"/>
    <w:rsid w:val="7F924DA0"/>
    <w:rsid w:val="7F9F508F"/>
    <w:rsid w:val="7FC22B2C"/>
    <w:rsid w:val="7FF46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7DECE6F"/>
  <w15:docId w15:val="{37058977-5048-4D64-A2D7-E24A3BB39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qFormat="1"/>
    <w:lsdException w:name="caption" w:qFormat="1"/>
    <w:lsdException w:name="annotation reference" w:qFormat="1"/>
    <w:lsdException w:name="page number" w:qFormat="1"/>
    <w:lsdException w:name="List" w:qFormat="1"/>
    <w:lsdException w:name="List Number" w:qFormat="1"/>
    <w:lsdException w:name="List 2" w:qFormat="1"/>
    <w:lsdException w:name="List 3" w:qFormat="1"/>
    <w:lsdException w:name="List 4" w:qFormat="1"/>
    <w:lsdException w:name="List 5" w:qFormat="1"/>
    <w:lsdException w:name="List Number 3" w:qFormat="1"/>
    <w:lsdException w:name="Title" w:qFormat="1"/>
    <w:lsdException w:name="Default Paragraph Font" w:semiHidden="1" w:uiPriority="1" w:unhideWhenUsed="1" w:qFormat="1"/>
    <w:lsdException w:name="Body Text" w:uiPriority="99" w:qFormat="1"/>
    <w:lsdException w:name="Body Text Indent" w:uiPriority="99"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3" w:lineRule="auto"/>
      <w:outlineLvl w:val="2"/>
    </w:pPr>
    <w:rPr>
      <w:b/>
      <w:bCs/>
      <w:sz w:val="32"/>
      <w:szCs w:val="32"/>
    </w:rPr>
  </w:style>
  <w:style w:type="paragraph" w:styleId="4">
    <w:name w:val="heading 4"/>
    <w:basedOn w:val="a"/>
    <w:next w:val="a"/>
    <w:link w:val="40"/>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0"/>
    <w:link w:val="50"/>
    <w:qFormat/>
    <w:pPr>
      <w:keepNext/>
      <w:keepLines/>
      <w:spacing w:before="280" w:after="290" w:line="372" w:lineRule="auto"/>
      <w:outlineLvl w:val="4"/>
    </w:pPr>
    <w:rPr>
      <w:b/>
      <w:sz w:val="28"/>
    </w:rPr>
  </w:style>
  <w:style w:type="paragraph" w:styleId="6">
    <w:name w:val="heading 6"/>
    <w:basedOn w:val="a"/>
    <w:next w:val="a0"/>
    <w:link w:val="60"/>
    <w:qFormat/>
    <w:pPr>
      <w:keepNext/>
      <w:keepLines/>
      <w:spacing w:before="240" w:after="64" w:line="317" w:lineRule="auto"/>
      <w:outlineLvl w:val="5"/>
    </w:pPr>
    <w:rPr>
      <w:rFonts w:ascii="Arial" w:eastAsia="黑体" w:hAnsi="Arial"/>
      <w:b/>
      <w:sz w:val="24"/>
    </w:rPr>
  </w:style>
  <w:style w:type="paragraph" w:styleId="7">
    <w:name w:val="heading 7"/>
    <w:basedOn w:val="a"/>
    <w:next w:val="a0"/>
    <w:link w:val="70"/>
    <w:qFormat/>
    <w:pPr>
      <w:keepNext/>
      <w:keepLines/>
      <w:spacing w:before="240" w:after="64" w:line="317" w:lineRule="auto"/>
      <w:outlineLvl w:val="6"/>
    </w:pPr>
    <w:rPr>
      <w:b/>
      <w:sz w:val="24"/>
    </w:rPr>
  </w:style>
  <w:style w:type="paragraph" w:styleId="8">
    <w:name w:val="heading 8"/>
    <w:basedOn w:val="a"/>
    <w:next w:val="a0"/>
    <w:link w:val="80"/>
    <w:qFormat/>
    <w:pPr>
      <w:keepNext/>
      <w:keepLines/>
      <w:spacing w:before="240" w:after="64" w:line="317" w:lineRule="auto"/>
      <w:outlineLvl w:val="7"/>
    </w:pPr>
    <w:rPr>
      <w:rFonts w:ascii="Arial" w:eastAsia="黑体" w:hAnsi="Arial"/>
      <w:sz w:val="24"/>
    </w:rPr>
  </w:style>
  <w:style w:type="paragraph" w:styleId="9">
    <w:name w:val="heading 9"/>
    <w:basedOn w:val="a"/>
    <w:next w:val="a0"/>
    <w:link w:val="90"/>
    <w:qFormat/>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31">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4">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Document Map"/>
    <w:basedOn w:val="a"/>
    <w:link w:val="a7"/>
    <w:qFormat/>
    <w:pPr>
      <w:shd w:val="clear" w:color="auto" w:fill="000080"/>
      <w:adjustRightInd w:val="0"/>
      <w:spacing w:line="312" w:lineRule="atLeast"/>
      <w:textAlignment w:val="baseline"/>
    </w:pPr>
    <w:rPr>
      <w:kern w:val="0"/>
      <w:szCs w:val="20"/>
    </w:rPr>
  </w:style>
  <w:style w:type="paragraph" w:styleId="a8">
    <w:name w:val="annotation text"/>
    <w:basedOn w:val="a"/>
    <w:link w:val="a9"/>
    <w:qFormat/>
    <w:pPr>
      <w:jc w:val="left"/>
    </w:pPr>
  </w:style>
  <w:style w:type="paragraph" w:styleId="32">
    <w:name w:val="Body Text 3"/>
    <w:basedOn w:val="a"/>
    <w:link w:val="33"/>
    <w:qFormat/>
    <w:pPr>
      <w:spacing w:line="500" w:lineRule="exact"/>
    </w:pPr>
    <w:rPr>
      <w:b/>
      <w:bCs/>
      <w:sz w:val="24"/>
    </w:rPr>
  </w:style>
  <w:style w:type="paragraph" w:styleId="aa">
    <w:name w:val="Body Text"/>
    <w:basedOn w:val="a"/>
    <w:link w:val="21"/>
    <w:uiPriority w:val="99"/>
    <w:qFormat/>
    <w:pPr>
      <w:spacing w:line="380" w:lineRule="exact"/>
    </w:pPr>
    <w:rPr>
      <w:sz w:val="24"/>
    </w:rPr>
  </w:style>
  <w:style w:type="paragraph" w:styleId="ab">
    <w:name w:val="Body Text Indent"/>
    <w:basedOn w:val="a"/>
    <w:link w:val="ac"/>
    <w:uiPriority w:val="99"/>
    <w:qFormat/>
    <w:pPr>
      <w:ind w:firstLineChars="352" w:firstLine="830"/>
    </w:pPr>
    <w:rPr>
      <w:rFonts w:ascii="仿宋_GB2312" w:eastAsia="仿宋_GB2312"/>
      <w:sz w:val="32"/>
      <w:szCs w:val="20"/>
    </w:rPr>
  </w:style>
  <w:style w:type="paragraph" w:styleId="34">
    <w:name w:val="List Number 3"/>
    <w:basedOn w:val="a"/>
    <w:qFormat/>
    <w:pPr>
      <w:tabs>
        <w:tab w:val="left" w:pos="1200"/>
      </w:tabs>
      <w:ind w:leftChars="400" w:left="1200" w:hangingChars="200" w:hanging="360"/>
    </w:pPr>
  </w:style>
  <w:style w:type="paragraph" w:styleId="22">
    <w:name w:val="List 2"/>
    <w:basedOn w:val="a"/>
    <w:qFormat/>
    <w:pPr>
      <w:ind w:leftChars="200" w:left="100" w:hangingChars="200" w:hanging="200"/>
    </w:pPr>
    <w:rPr>
      <w:sz w:val="28"/>
    </w:rPr>
  </w:style>
  <w:style w:type="paragraph" w:styleId="ad">
    <w:name w:val="Block Text"/>
    <w:basedOn w:val="a"/>
    <w:qFormat/>
    <w:pPr>
      <w:adjustRightInd w:val="0"/>
      <w:ind w:left="420" w:right="33"/>
      <w:jc w:val="left"/>
      <w:textAlignment w:val="baseline"/>
    </w:pPr>
    <w:rPr>
      <w:kern w:val="0"/>
      <w:sz w:val="24"/>
      <w:szCs w:val="20"/>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e">
    <w:name w:val="Plain Text"/>
    <w:basedOn w:val="a"/>
    <w:link w:val="23"/>
    <w:qFormat/>
    <w:rPr>
      <w:rFonts w:ascii="宋体" w:hAnsi="Courier New" w:cs="Courier New"/>
      <w:szCs w:val="21"/>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
    <w:name w:val="Date"/>
    <w:basedOn w:val="a"/>
    <w:next w:val="a"/>
    <w:link w:val="af0"/>
    <w:qFormat/>
    <w:pPr>
      <w:ind w:leftChars="2500" w:left="100"/>
    </w:pPr>
    <w:rPr>
      <w:rFonts w:ascii="宋体" w:hAnsi="Courier New"/>
      <w:szCs w:val="21"/>
    </w:rPr>
  </w:style>
  <w:style w:type="paragraph" w:styleId="24">
    <w:name w:val="Body Text Indent 2"/>
    <w:basedOn w:val="a"/>
    <w:link w:val="25"/>
    <w:qFormat/>
    <w:pPr>
      <w:ind w:firstLine="630"/>
    </w:pPr>
    <w:rPr>
      <w:sz w:val="32"/>
      <w:szCs w:val="20"/>
    </w:rPr>
  </w:style>
  <w:style w:type="paragraph" w:styleId="af1">
    <w:name w:val="Balloon Text"/>
    <w:basedOn w:val="a"/>
    <w:link w:val="af2"/>
    <w:qFormat/>
    <w:rPr>
      <w:sz w:val="18"/>
      <w:szCs w:val="18"/>
    </w:rPr>
  </w:style>
  <w:style w:type="paragraph" w:styleId="af3">
    <w:name w:val="footer"/>
    <w:basedOn w:val="a"/>
    <w:next w:val="a"/>
    <w:link w:val="af4"/>
    <w:qFormat/>
    <w:pPr>
      <w:tabs>
        <w:tab w:val="center" w:pos="4153"/>
        <w:tab w:val="right" w:pos="8306"/>
      </w:tabs>
      <w:snapToGrid w:val="0"/>
      <w:jc w:val="left"/>
    </w:pPr>
    <w:rPr>
      <w:sz w:val="18"/>
      <w:szCs w:val="18"/>
    </w:rPr>
  </w:style>
  <w:style w:type="paragraph" w:styleId="af5">
    <w:name w:val="header"/>
    <w:basedOn w:val="a"/>
    <w:link w:val="af6"/>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7">
    <w:name w:val="List"/>
    <w:basedOn w:val="a"/>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5">
    <w:name w:val="Body Text Indent 3"/>
    <w:basedOn w:val="a"/>
    <w:link w:val="36"/>
    <w:qFormat/>
    <w:pPr>
      <w:spacing w:after="120"/>
      <w:ind w:leftChars="200" w:left="420"/>
    </w:pPr>
    <w:rPr>
      <w:sz w:val="16"/>
      <w:szCs w:val="16"/>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6">
    <w:name w:val="Body Text 2"/>
    <w:basedOn w:val="a"/>
    <w:link w:val="27"/>
    <w:qFormat/>
    <w:pPr>
      <w:spacing w:after="120" w:line="480" w:lineRule="auto"/>
    </w:pPr>
  </w:style>
  <w:style w:type="paragraph" w:styleId="41">
    <w:name w:val="List 4"/>
    <w:basedOn w:val="a"/>
    <w:qFormat/>
    <w:pPr>
      <w:ind w:leftChars="600" w:left="100" w:hangingChars="200" w:hanging="200"/>
    </w:pPr>
  </w:style>
  <w:style w:type="paragraph" w:styleId="28">
    <w:name w:val="List Continue 2"/>
    <w:basedOn w:val="a"/>
    <w:qFormat/>
    <w:pPr>
      <w:spacing w:after="120"/>
      <w:ind w:leftChars="400" w:left="840"/>
    </w:p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f9">
    <w:name w:val="Title"/>
    <w:basedOn w:val="a"/>
    <w:link w:val="afa"/>
    <w:qFormat/>
    <w:pPr>
      <w:jc w:val="center"/>
    </w:pPr>
    <w:rPr>
      <w:sz w:val="30"/>
    </w:rPr>
  </w:style>
  <w:style w:type="paragraph" w:styleId="afb">
    <w:name w:val="annotation subject"/>
    <w:basedOn w:val="a8"/>
    <w:next w:val="a8"/>
    <w:link w:val="afc"/>
    <w:qFormat/>
    <w:rPr>
      <w:b/>
      <w:bCs/>
    </w:rPr>
  </w:style>
  <w:style w:type="paragraph" w:styleId="afd">
    <w:name w:val="Body Text First Indent"/>
    <w:basedOn w:val="aa"/>
    <w:link w:val="afe"/>
    <w:qFormat/>
    <w:pPr>
      <w:spacing w:after="120" w:line="240" w:lineRule="auto"/>
      <w:ind w:firstLineChars="100" w:firstLine="420"/>
    </w:pPr>
    <w:rPr>
      <w:sz w:val="21"/>
    </w:rPr>
  </w:style>
  <w:style w:type="paragraph" w:styleId="29">
    <w:name w:val="Body Text First Indent 2"/>
    <w:basedOn w:val="ab"/>
    <w:link w:val="2a"/>
    <w:qFormat/>
    <w:pPr>
      <w:spacing w:after="120"/>
      <w:ind w:leftChars="200" w:left="420" w:firstLineChars="200" w:firstLine="420"/>
    </w:pPr>
    <w:rPr>
      <w:rFonts w:ascii="Times New Roman" w:eastAsia="宋体"/>
      <w:sz w:val="21"/>
      <w:szCs w:val="24"/>
    </w:rPr>
  </w:style>
  <w:style w:type="table" w:styleId="af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Pr>
      <w:b/>
      <w:bCs/>
    </w:rPr>
  </w:style>
  <w:style w:type="character" w:styleId="aff1">
    <w:name w:val="page number"/>
    <w:basedOn w:val="a1"/>
    <w:qFormat/>
  </w:style>
  <w:style w:type="character" w:styleId="aff2">
    <w:name w:val="FollowedHyperlink"/>
    <w:uiPriority w:val="99"/>
    <w:qFormat/>
    <w:rPr>
      <w:color w:val="800080"/>
      <w:u w:val="single"/>
    </w:rPr>
  </w:style>
  <w:style w:type="character" w:styleId="aff3">
    <w:name w:val="Hyperlink"/>
    <w:uiPriority w:val="99"/>
    <w:qFormat/>
    <w:rPr>
      <w:color w:val="0000FF"/>
      <w:u w:val="single"/>
    </w:rPr>
  </w:style>
  <w:style w:type="character" w:styleId="aff4">
    <w:name w:val="annotation reference"/>
    <w:qFormat/>
    <w:rPr>
      <w:sz w:val="21"/>
      <w:szCs w:val="21"/>
    </w:rPr>
  </w:style>
  <w:style w:type="character" w:customStyle="1" w:styleId="10">
    <w:name w:val="标题 1 字符"/>
    <w:link w:val="1"/>
    <w:uiPriority w:val="9"/>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sz w:val="28"/>
    </w:rPr>
  </w:style>
  <w:style w:type="character" w:customStyle="1" w:styleId="50">
    <w:name w:val="标题 5 字符"/>
    <w:link w:val="5"/>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a7">
    <w:name w:val="文档结构图 字符"/>
    <w:link w:val="a6"/>
    <w:qFormat/>
    <w:rPr>
      <w:sz w:val="21"/>
      <w:shd w:val="clear" w:color="auto" w:fill="000080"/>
    </w:rPr>
  </w:style>
  <w:style w:type="character" w:customStyle="1" w:styleId="a9">
    <w:name w:val="批注文字 字符"/>
    <w:link w:val="a8"/>
    <w:qFormat/>
    <w:rPr>
      <w:kern w:val="2"/>
      <w:sz w:val="21"/>
      <w:szCs w:val="24"/>
    </w:rPr>
  </w:style>
  <w:style w:type="character" w:customStyle="1" w:styleId="33">
    <w:name w:val="正文文本 3 字符"/>
    <w:link w:val="32"/>
    <w:qFormat/>
    <w:rPr>
      <w:b/>
      <w:bCs/>
      <w:kern w:val="2"/>
      <w:sz w:val="24"/>
      <w:szCs w:val="24"/>
    </w:rPr>
  </w:style>
  <w:style w:type="character" w:customStyle="1" w:styleId="21">
    <w:name w:val="正文文本 字符2"/>
    <w:link w:val="aa"/>
    <w:uiPriority w:val="99"/>
    <w:qFormat/>
    <w:rPr>
      <w:kern w:val="2"/>
      <w:sz w:val="24"/>
      <w:szCs w:val="24"/>
    </w:rPr>
  </w:style>
  <w:style w:type="character" w:customStyle="1" w:styleId="ac">
    <w:name w:val="正文文本缩进 字符"/>
    <w:link w:val="ab"/>
    <w:uiPriority w:val="99"/>
    <w:qFormat/>
    <w:rPr>
      <w:rFonts w:ascii="仿宋_GB2312" w:eastAsia="仿宋_GB2312"/>
      <w:kern w:val="2"/>
      <w:sz w:val="32"/>
    </w:rPr>
  </w:style>
  <w:style w:type="character" w:customStyle="1" w:styleId="23">
    <w:name w:val="纯文本 字符2"/>
    <w:link w:val="ae"/>
    <w:qFormat/>
    <w:rPr>
      <w:rFonts w:ascii="宋体" w:eastAsia="宋体" w:hAnsi="Courier New" w:cs="Courier New"/>
      <w:kern w:val="2"/>
      <w:sz w:val="21"/>
      <w:szCs w:val="21"/>
      <w:lang w:val="en-US" w:eastAsia="zh-CN" w:bidi="ar-SA"/>
    </w:rPr>
  </w:style>
  <w:style w:type="character" w:customStyle="1" w:styleId="af0">
    <w:name w:val="日期 字符"/>
    <w:link w:val="af"/>
    <w:qFormat/>
    <w:rPr>
      <w:rFonts w:ascii="宋体" w:hAnsi="Courier New" w:cs="Courier New"/>
      <w:kern w:val="2"/>
      <w:sz w:val="21"/>
      <w:szCs w:val="21"/>
    </w:rPr>
  </w:style>
  <w:style w:type="character" w:customStyle="1" w:styleId="25">
    <w:name w:val="正文文本缩进 2 字符"/>
    <w:link w:val="24"/>
    <w:qFormat/>
    <w:rPr>
      <w:kern w:val="2"/>
      <w:sz w:val="32"/>
    </w:rPr>
  </w:style>
  <w:style w:type="character" w:customStyle="1" w:styleId="af2">
    <w:name w:val="批注框文本 字符"/>
    <w:link w:val="af1"/>
    <w:qFormat/>
    <w:rPr>
      <w:kern w:val="2"/>
      <w:sz w:val="18"/>
      <w:szCs w:val="18"/>
    </w:rPr>
  </w:style>
  <w:style w:type="character" w:customStyle="1" w:styleId="af4">
    <w:name w:val="页脚 字符"/>
    <w:link w:val="af3"/>
    <w:qFormat/>
    <w:rPr>
      <w:kern w:val="2"/>
      <w:sz w:val="18"/>
      <w:szCs w:val="18"/>
    </w:rPr>
  </w:style>
  <w:style w:type="character" w:customStyle="1" w:styleId="af6">
    <w:name w:val="页眉 字符"/>
    <w:link w:val="af5"/>
    <w:uiPriority w:val="99"/>
    <w:qFormat/>
    <w:rPr>
      <w:kern w:val="2"/>
      <w:sz w:val="18"/>
      <w:szCs w:val="18"/>
    </w:rPr>
  </w:style>
  <w:style w:type="character" w:customStyle="1" w:styleId="36">
    <w:name w:val="正文文本缩进 3 字符"/>
    <w:link w:val="35"/>
    <w:qFormat/>
    <w:rPr>
      <w:kern w:val="2"/>
      <w:sz w:val="16"/>
      <w:szCs w:val="16"/>
    </w:rPr>
  </w:style>
  <w:style w:type="character" w:customStyle="1" w:styleId="27">
    <w:name w:val="正文文本 2 字符"/>
    <w:link w:val="26"/>
    <w:qFormat/>
    <w:rPr>
      <w:kern w:val="2"/>
      <w:sz w:val="21"/>
      <w:szCs w:val="24"/>
    </w:rPr>
  </w:style>
  <w:style w:type="character" w:customStyle="1" w:styleId="HTML0">
    <w:name w:val="HTML 预设格式 字符"/>
    <w:link w:val="HTML"/>
    <w:qFormat/>
    <w:rPr>
      <w:rFonts w:ascii="黑体" w:eastAsia="黑体" w:hAnsi="Courier New" w:cs="Courier New"/>
    </w:rPr>
  </w:style>
  <w:style w:type="character" w:customStyle="1" w:styleId="afa">
    <w:name w:val="标题 字符"/>
    <w:link w:val="af9"/>
    <w:qFormat/>
    <w:rPr>
      <w:kern w:val="2"/>
      <w:sz w:val="30"/>
      <w:szCs w:val="24"/>
    </w:rPr>
  </w:style>
  <w:style w:type="character" w:customStyle="1" w:styleId="afc">
    <w:name w:val="批注主题 字符"/>
    <w:link w:val="afb"/>
    <w:qFormat/>
    <w:rPr>
      <w:b/>
      <w:bCs/>
      <w:kern w:val="2"/>
      <w:sz w:val="21"/>
      <w:szCs w:val="24"/>
    </w:rPr>
  </w:style>
  <w:style w:type="character" w:customStyle="1" w:styleId="afe">
    <w:name w:val="正文文本首行缩进 字符"/>
    <w:link w:val="afd"/>
    <w:qFormat/>
    <w:rPr>
      <w:kern w:val="2"/>
      <w:sz w:val="21"/>
      <w:szCs w:val="24"/>
    </w:rPr>
  </w:style>
  <w:style w:type="character" w:customStyle="1" w:styleId="2a">
    <w:name w:val="正文文本首行缩进 2 字符"/>
    <w:link w:val="29"/>
    <w:qFormat/>
    <w:rPr>
      <w:kern w:val="2"/>
      <w:sz w:val="21"/>
      <w:szCs w:val="24"/>
    </w:rPr>
  </w:style>
  <w:style w:type="character" w:customStyle="1" w:styleId="style11">
    <w:name w:val="style11"/>
    <w:qFormat/>
    <w:rPr>
      <w:rFonts w:ascii="Arial" w:hAnsi="Arial" w:cs="Arial" w:hint="default"/>
    </w:rPr>
  </w:style>
  <w:style w:type="character" w:customStyle="1" w:styleId="shorttext1">
    <w:name w:val="short_text1"/>
    <w:qFormat/>
    <w:rPr>
      <w:sz w:val="26"/>
    </w:rPr>
  </w:style>
  <w:style w:type="character" w:customStyle="1" w:styleId="white">
    <w:name w:val="white"/>
    <w:basedOn w:val="a1"/>
    <w:qFormat/>
  </w:style>
  <w:style w:type="character" w:customStyle="1" w:styleId="text11">
    <w:name w:val="text11"/>
    <w:qFormat/>
    <w:rPr>
      <w:rFonts w:ascii="Verdana" w:hAnsi="Verdana" w:hint="default"/>
      <w:color w:val="4E4E4E"/>
      <w:sz w:val="18"/>
      <w:szCs w:val="18"/>
    </w:rPr>
  </w:style>
  <w:style w:type="character" w:customStyle="1" w:styleId="mark8">
    <w:name w:val="mark8"/>
    <w:qFormat/>
    <w:rPr>
      <w:b/>
      <w:bCs/>
      <w:sz w:val="21"/>
      <w:szCs w:val="21"/>
    </w:rPr>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f151">
    <w:name w:val="f151"/>
    <w:qFormat/>
    <w:rPr>
      <w:sz w:val="23"/>
      <w:szCs w:val="23"/>
    </w:rPr>
  </w:style>
  <w:style w:type="character" w:customStyle="1" w:styleId="062">
    <w:name w:val="062"/>
    <w:qFormat/>
    <w:rPr>
      <w:rFonts w:ascii="宋体" w:hAnsi="宋体"/>
      <w:b/>
      <w:bCs/>
      <w:sz w:val="32"/>
    </w:rPr>
  </w:style>
  <w:style w:type="character" w:customStyle="1" w:styleId="gray12">
    <w:name w:val="gray12"/>
    <w:basedOn w:val="a1"/>
    <w:qFormat/>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font01">
    <w:name w:val="font01"/>
    <w:qFormat/>
    <w:rPr>
      <w:rFonts w:ascii="宋体" w:eastAsia="宋体" w:hAnsi="宋体" w:hint="eastAsia"/>
      <w:color w:val="000000"/>
      <w:sz w:val="22"/>
      <w:szCs w:val="22"/>
      <w:u w:val="none"/>
    </w:rPr>
  </w:style>
  <w:style w:type="character" w:customStyle="1" w:styleId="small">
    <w:name w:val="small"/>
    <w:basedOn w:val="a1"/>
    <w:qFormat/>
  </w:style>
  <w:style w:type="character" w:customStyle="1" w:styleId="apple-converted-space">
    <w:name w:val="apple-converted-space"/>
    <w:qFormat/>
  </w:style>
  <w:style w:type="character" w:customStyle="1" w:styleId="case31">
    <w:name w:val="case31"/>
    <w:qFormat/>
    <w:rPr>
      <w:rFonts w:ascii="_x000B__x000C_" w:hAnsi="_x000B__x000C_" w:hint="default"/>
      <w:sz w:val="21"/>
      <w:szCs w:val="21"/>
    </w:rPr>
  </w:style>
  <w:style w:type="character" w:customStyle="1" w:styleId="graytext1">
    <w:name w:val="graytext1"/>
    <w:qFormat/>
    <w:rPr>
      <w:color w:val="666666"/>
    </w:rPr>
  </w:style>
  <w:style w:type="character" w:customStyle="1" w:styleId="3Char">
    <w:name w:val="标题3 Char"/>
    <w:link w:val="37"/>
    <w:qFormat/>
    <w:rPr>
      <w:rFonts w:ascii="宋体" w:hAnsi="宋体"/>
      <w:b/>
      <w:bCs/>
      <w:kern w:val="44"/>
      <w:sz w:val="24"/>
      <w:szCs w:val="24"/>
    </w:rPr>
  </w:style>
  <w:style w:type="paragraph" w:customStyle="1" w:styleId="37">
    <w:name w:val="标题3"/>
    <w:basedOn w:val="1"/>
    <w:link w:val="3Char"/>
    <w:qFormat/>
    <w:pPr>
      <w:spacing w:beforeLines="50" w:before="0" w:afterLines="50" w:after="0" w:line="400" w:lineRule="exact"/>
    </w:pPr>
    <w:rPr>
      <w:rFonts w:ascii="宋体" w:hAnsi="宋体"/>
      <w:sz w:val="24"/>
      <w:szCs w:val="24"/>
    </w:rPr>
  </w:style>
  <w:style w:type="character" w:customStyle="1" w:styleId="1051">
    <w:name w:val="1051"/>
    <w:qFormat/>
    <w:rPr>
      <w:sz w:val="21"/>
      <w:szCs w:val="21"/>
    </w:rPr>
  </w:style>
  <w:style w:type="character" w:customStyle="1" w:styleId="content2">
    <w:name w:val="content2"/>
    <w:basedOn w:val="a1"/>
    <w:qFormat/>
  </w:style>
  <w:style w:type="character" w:customStyle="1" w:styleId="z-Char">
    <w:name w:val="z-窗体顶端 Char"/>
    <w:link w:val="Style106"/>
    <w:qFormat/>
    <w:rPr>
      <w:rFonts w:ascii="Arial"/>
      <w:vanish/>
      <w:kern w:val="2"/>
      <w:sz w:val="16"/>
      <w:szCs w:val="24"/>
    </w:rPr>
  </w:style>
  <w:style w:type="paragraph" w:customStyle="1" w:styleId="Style106">
    <w:name w:val="_Style 106"/>
    <w:basedOn w:val="a"/>
    <w:next w:val="a"/>
    <w:link w:val="z-Char"/>
    <w:qFormat/>
    <w:pPr>
      <w:pBdr>
        <w:bottom w:val="single" w:sz="6" w:space="1" w:color="auto"/>
      </w:pBdr>
      <w:jc w:val="center"/>
    </w:pPr>
    <w:rPr>
      <w:rFonts w:ascii="Arial"/>
      <w:vanish/>
      <w:sz w:val="16"/>
    </w:rPr>
  </w:style>
  <w:style w:type="character" w:customStyle="1" w:styleId="unnamed3">
    <w:name w:val="unnamed3"/>
    <w:basedOn w:val="a1"/>
    <w:qFormat/>
  </w:style>
  <w:style w:type="character" w:customStyle="1" w:styleId="Char2">
    <w:name w:val="批注文字 Char2"/>
    <w:qFormat/>
    <w:rPr>
      <w:kern w:val="2"/>
      <w:sz w:val="21"/>
      <w:szCs w:val="24"/>
      <w:lang w:bidi="ar-SA"/>
    </w:rPr>
  </w:style>
  <w:style w:type="character" w:customStyle="1" w:styleId="style21">
    <w:name w:val="style21"/>
    <w:qFormat/>
    <w:rPr>
      <w:sz w:val="17"/>
      <w:szCs w:val="17"/>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10">
    <w:name w:val="Char1"/>
    <w:basedOn w:val="a"/>
    <w:qFormat/>
    <w:rPr>
      <w:szCs w:val="21"/>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1">
    <w:name w:val="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ListParagraph1">
    <w:name w:val="List Paragraph1"/>
    <w:basedOn w:val="a"/>
    <w:qFormat/>
    <w:pPr>
      <w:ind w:firstLineChars="200" w:firstLine="420"/>
    </w:pPr>
    <w:rPr>
      <w:rFonts w:ascii="Calibri" w:hAnsi="Calibri"/>
      <w:szCs w:val="22"/>
    </w:rPr>
  </w:style>
  <w:style w:type="paragraph" w:styleId="aff5">
    <w:name w:val="List Paragraph"/>
    <w:basedOn w:val="a"/>
    <w:uiPriority w:val="34"/>
    <w:qFormat/>
    <w:pPr>
      <w:ind w:firstLineChars="200" w:firstLine="420"/>
    </w:pPr>
    <w:rPr>
      <w:rFonts w:ascii="Calibri" w:hAnsi="Calibri"/>
      <w:szCs w:val="22"/>
    </w:rPr>
  </w:style>
  <w:style w:type="paragraph" w:customStyle="1" w:styleId="CharCharCharCharCharCharChar">
    <w:name w:val="Char Char Char Char Char Char Char"/>
    <w:basedOn w:val="a"/>
    <w:qFormat/>
  </w:style>
  <w:style w:type="paragraph" w:customStyle="1" w:styleId="Char21">
    <w:name w:val="Char21"/>
    <w:basedOn w:val="a"/>
    <w:qFormat/>
    <w:pPr>
      <w:tabs>
        <w:tab w:val="left" w:pos="360"/>
      </w:tabs>
      <w:ind w:left="252" w:hangingChars="140" w:hanging="252"/>
    </w:pPr>
    <w:rPr>
      <w:rFonts w:ascii="宋体"/>
      <w:sz w:val="18"/>
      <w:szCs w:val="18"/>
    </w:rPr>
  </w:style>
  <w:style w:type="paragraph" w:customStyle="1" w:styleId="Char0">
    <w:name w:val="次小点说明 Char"/>
    <w:basedOn w:val="a0"/>
    <w:qFormat/>
    <w:pPr>
      <w:ind w:firstLine="0"/>
    </w:pPr>
    <w:rPr>
      <w:sz w:val="24"/>
      <w:szCs w:val="24"/>
    </w:rPr>
  </w:style>
  <w:style w:type="paragraph" w:customStyle="1" w:styleId="CharCharChar">
    <w:name w:val="Char Char Char"/>
    <w:basedOn w:val="a6"/>
    <w:qFormat/>
    <w:pPr>
      <w:adjustRightInd/>
      <w:spacing w:line="240" w:lineRule="auto"/>
      <w:textAlignment w:val="auto"/>
    </w:pPr>
    <w:rPr>
      <w:rFonts w:ascii="Tahoma" w:hAnsi="Tahoma"/>
      <w:kern w:val="2"/>
      <w:sz w:val="24"/>
      <w:szCs w:val="24"/>
    </w:rPr>
  </w:style>
  <w:style w:type="paragraph" w:customStyle="1" w:styleId="CharCharChar1">
    <w:name w:val="Char Char Char1"/>
    <w:basedOn w:val="a6"/>
    <w:qFormat/>
    <w:pPr>
      <w:adjustRightInd/>
      <w:spacing w:line="240" w:lineRule="auto"/>
      <w:textAlignment w:val="auto"/>
    </w:pPr>
    <w:rPr>
      <w:rFonts w:ascii="Tahoma" w:hAnsi="Tahoma"/>
      <w:kern w:val="2"/>
      <w:sz w:val="24"/>
      <w:szCs w:val="24"/>
    </w:rPr>
  </w:style>
  <w:style w:type="paragraph" w:customStyle="1" w:styleId="aff6">
    <w:name w:val="五号正文（标准）"/>
    <w:basedOn w:val="a"/>
    <w:qFormat/>
    <w:pPr>
      <w:spacing w:line="360" w:lineRule="auto"/>
      <w:ind w:right="55" w:firstLineChars="200" w:firstLine="560"/>
    </w:pPr>
    <w:rPr>
      <w:rFonts w:eastAsia="仿宋_GB2312"/>
      <w:sz w:val="28"/>
      <w:szCs w:val="20"/>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12">
    <w:name w:val="样式1"/>
    <w:basedOn w:val="a"/>
    <w:qFormat/>
    <w:pPr>
      <w:spacing w:before="120" w:after="120" w:line="300" w:lineRule="auto"/>
    </w:pPr>
    <w:rPr>
      <w:rFonts w:ascii="宋体" w:hAnsi="宋体"/>
      <w:b/>
      <w:sz w:val="24"/>
      <w:szCs w:val="20"/>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aff7">
    <w:name w:val="缺省文本"/>
    <w:basedOn w:val="a"/>
    <w:qFormat/>
    <w:pPr>
      <w:autoSpaceDE w:val="0"/>
      <w:autoSpaceDN w:val="0"/>
      <w:adjustRightInd w:val="0"/>
      <w:spacing w:line="360" w:lineRule="auto"/>
      <w:jc w:val="left"/>
    </w:pPr>
    <w:rPr>
      <w:kern w:val="0"/>
      <w:sz w:val="24"/>
      <w:szCs w:val="20"/>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2b">
    <w:name w:val="2"/>
    <w:qFormat/>
    <w:pPr>
      <w:widowControl w:val="0"/>
      <w:jc w:val="both"/>
    </w:pPr>
    <w:rPr>
      <w:kern w:val="2"/>
      <w:sz w:val="21"/>
      <w:szCs w:val="24"/>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aff8">
    <w:name w:val="图"/>
    <w:basedOn w:val="a"/>
    <w:qFormat/>
    <w:pPr>
      <w:keepNext/>
      <w:adjustRightInd w:val="0"/>
      <w:snapToGrid w:val="0"/>
      <w:spacing w:before="60" w:after="60" w:line="300" w:lineRule="auto"/>
      <w:jc w:val="center"/>
    </w:pPr>
    <w:rPr>
      <w:spacing w:val="20"/>
      <w:kern w:val="0"/>
      <w:sz w:val="24"/>
      <w:szCs w:val="20"/>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aff9">
    <w:name w:val="正文首行缩进两字符"/>
    <w:basedOn w:val="a"/>
    <w:qFormat/>
    <w:pPr>
      <w:spacing w:line="360" w:lineRule="auto"/>
      <w:ind w:firstLineChars="200" w:firstLine="200"/>
    </w:pPr>
  </w:style>
  <w:style w:type="paragraph" w:customStyle="1" w:styleId="Style136">
    <w:name w:val="_Style 136"/>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affa">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DefaultParagraphFontParaChar">
    <w:name w:val="Default Paragraph Font Para Char"/>
    <w:basedOn w:val="a"/>
    <w:qFormat/>
    <w:pPr>
      <w:widowControl/>
      <w:spacing w:after="160" w:line="240" w:lineRule="exact"/>
      <w:jc w:val="left"/>
    </w:pPr>
    <w:rPr>
      <w:rFonts w:ascii="Verdana" w:hAnsi="Verdana"/>
      <w:kern w:val="0"/>
      <w:sz w:val="20"/>
      <w:szCs w:val="20"/>
      <w:lang w:eastAsia="en-US"/>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13">
    <w:name w:val="1"/>
    <w:basedOn w:val="a"/>
    <w:next w:val="ae"/>
    <w:qFormat/>
    <w:rPr>
      <w:rFonts w:ascii="宋体" w:hAnsi="Courier New"/>
      <w:szCs w:val="20"/>
    </w:rPr>
  </w:style>
  <w:style w:type="paragraph" w:customStyle="1" w:styleId="Char20">
    <w:name w:val="Char2"/>
    <w:basedOn w:val="a"/>
    <w:qFormat/>
    <w:pPr>
      <w:widowControl/>
      <w:spacing w:after="160" w:line="240" w:lineRule="exact"/>
      <w:jc w:val="left"/>
    </w:pPr>
    <w:rPr>
      <w:rFonts w:ascii="Verdana" w:hAnsi="Verdana"/>
      <w:kern w:val="0"/>
      <w:szCs w:val="20"/>
      <w:lang w:eastAsia="en-US"/>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CharChar2">
    <w:name w:val="Char Char Char2"/>
    <w:basedOn w:val="a"/>
    <w:qFormat/>
    <w:rPr>
      <w:rFonts w:ascii="Tahoma" w:hAnsi="Tahoma"/>
      <w:sz w:val="24"/>
      <w:szCs w:val="20"/>
    </w:rPr>
  </w:style>
  <w:style w:type="paragraph" w:customStyle="1" w:styleId="affb">
    <w:name w:val="样式"/>
    <w:qFormat/>
    <w:pPr>
      <w:widowControl w:val="0"/>
      <w:autoSpaceDE w:val="0"/>
      <w:autoSpaceDN w:val="0"/>
      <w:adjustRightInd w:val="0"/>
    </w:pPr>
    <w:rPr>
      <w:rFonts w:ascii="宋体" w:hAnsi="宋体" w:cs="宋体"/>
      <w:sz w:val="24"/>
      <w:szCs w:val="24"/>
    </w:rPr>
  </w:style>
  <w:style w:type="paragraph" w:customStyle="1" w:styleId="CharCharCharCharCharCharCharCharCharCharCharCharChar">
    <w:name w:val="Char Char Char Char Char Char Char Char Char Char Char Char Char"/>
    <w:basedOn w:val="a6"/>
    <w:qFormat/>
    <w:pPr>
      <w:adjustRightInd/>
      <w:spacing w:line="240" w:lineRule="auto"/>
      <w:textAlignment w:val="auto"/>
    </w:pPr>
    <w:rPr>
      <w:rFonts w:ascii="Tahoma" w:hAnsi="Tahoma"/>
      <w:kern w:val="2"/>
      <w:sz w:val="24"/>
      <w:szCs w:val="24"/>
    </w:rPr>
  </w:style>
  <w:style w:type="paragraph" w:customStyle="1" w:styleId="2c">
    <w:name w:val="样式 首行缩进:  2 字符"/>
    <w:basedOn w:val="a"/>
    <w:qFormat/>
    <w:pPr>
      <w:spacing w:line="400" w:lineRule="exact"/>
      <w:ind w:firstLineChars="200" w:firstLine="200"/>
    </w:pPr>
    <w:rPr>
      <w:rFonts w:cs="宋体"/>
      <w:sz w:val="24"/>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c">
    <w:name w:val="表格"/>
    <w:basedOn w:val="a"/>
    <w:qFormat/>
    <w:pPr>
      <w:spacing w:line="400" w:lineRule="exact"/>
    </w:pPr>
    <w:rPr>
      <w:sz w:val="24"/>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CharCharCharCharCharCharChar1">
    <w:name w:val="Char Char Char Char Char Char Char1"/>
    <w:basedOn w:val="a"/>
    <w:qFormat/>
  </w:style>
  <w:style w:type="paragraph" w:customStyle="1" w:styleId="Char22">
    <w:name w:val="Char22"/>
    <w:basedOn w:val="a"/>
    <w:qFormat/>
    <w:pPr>
      <w:widowControl/>
      <w:spacing w:after="160" w:line="240" w:lineRule="exact"/>
      <w:jc w:val="left"/>
    </w:pPr>
    <w:rPr>
      <w:rFonts w:ascii="Verdana" w:hAnsi="Verdana"/>
      <w:kern w:val="0"/>
      <w:szCs w:val="20"/>
      <w:lang w:eastAsia="en-US"/>
    </w:rPr>
  </w:style>
  <w:style w:type="paragraph" w:customStyle="1" w:styleId="Style155">
    <w:name w:val="_Style 155"/>
    <w:uiPriority w:val="99"/>
    <w:unhideWhenUsed/>
    <w:qFormat/>
    <w:rPr>
      <w:kern w:val="2"/>
      <w:sz w:val="21"/>
      <w:szCs w:val="24"/>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affd">
    <w:name w:val="正文段"/>
    <w:basedOn w:val="a"/>
    <w:qFormat/>
    <w:pPr>
      <w:widowControl/>
      <w:snapToGrid w:val="0"/>
      <w:spacing w:afterLines="50" w:after="156"/>
      <w:ind w:firstLineChars="200" w:firstLine="200"/>
    </w:pPr>
    <w:rPr>
      <w:kern w:val="0"/>
      <w:sz w:val="24"/>
      <w:szCs w:val="20"/>
    </w:rPr>
  </w:style>
  <w:style w:type="paragraph" w:customStyle="1" w:styleId="CharCharCharCharCharCharCharCharCharCharCharCharChar1">
    <w:name w:val="Char Char Char Char Char Char Char Char Char Char Char Char Char1"/>
    <w:basedOn w:val="a6"/>
    <w:qFormat/>
    <w:pPr>
      <w:adjustRightInd/>
      <w:spacing w:line="240" w:lineRule="auto"/>
      <w:textAlignment w:val="auto"/>
    </w:pPr>
    <w:rPr>
      <w:rFonts w:ascii="Tahoma" w:hAnsi="Tahoma"/>
      <w:kern w:val="2"/>
      <w:sz w:val="24"/>
      <w:szCs w:val="24"/>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CharCharCharCharCharChar1Char1">
    <w:name w:val="Char Char Char Char Char Char1 Char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TableParagraph">
    <w:name w:val="Table Paragraph"/>
    <w:basedOn w:val="a"/>
    <w:uiPriority w:val="1"/>
    <w:qFormat/>
    <w:pPr>
      <w:autoSpaceDE w:val="0"/>
      <w:autoSpaceDN w:val="0"/>
      <w:adjustRightInd w:val="0"/>
      <w:jc w:val="left"/>
    </w:pPr>
    <w:rPr>
      <w:kern w:val="0"/>
      <w:sz w:val="24"/>
    </w:rPr>
  </w:style>
  <w:style w:type="character" w:customStyle="1" w:styleId="fd">
    <w:name w:val="fd"/>
    <w:qFormat/>
  </w:style>
  <w:style w:type="paragraph" w:customStyle="1" w:styleId="paragraphindent">
    <w:name w:val="paragraphindent"/>
    <w:basedOn w:val="a"/>
    <w:qFormat/>
    <w:pPr>
      <w:widowControl/>
      <w:spacing w:before="100" w:beforeAutospacing="1" w:after="100" w:afterAutospacing="1"/>
      <w:jc w:val="left"/>
    </w:pPr>
    <w:rPr>
      <w:rFonts w:ascii="宋体" w:hAnsi="宋体" w:cs="宋体"/>
      <w:kern w:val="0"/>
      <w:sz w:val="24"/>
    </w:rPr>
  </w:style>
  <w:style w:type="character" w:customStyle="1" w:styleId="14">
    <w:name w:val="批注文字 字符1"/>
    <w:qFormat/>
    <w:rPr>
      <w:kern w:val="2"/>
      <w:sz w:val="21"/>
      <w:szCs w:val="24"/>
    </w:rPr>
  </w:style>
  <w:style w:type="character" w:customStyle="1" w:styleId="Style169">
    <w:name w:val="_Style 169"/>
    <w:uiPriority w:val="99"/>
    <w:unhideWhenUsed/>
    <w:qFormat/>
    <w:rPr>
      <w:color w:val="605E5C"/>
      <w:shd w:val="clear" w:color="auto" w:fill="E1DFDD"/>
    </w:rPr>
  </w:style>
  <w:style w:type="character" w:customStyle="1" w:styleId="15">
    <w:name w:val="纯文本 字符1"/>
    <w:uiPriority w:val="99"/>
    <w:qFormat/>
    <w:rPr>
      <w:rFonts w:ascii="宋体" w:eastAsia="宋体" w:hAnsi="Courier New" w:cs="Courier New"/>
      <w:kern w:val="2"/>
      <w:sz w:val="21"/>
      <w:szCs w:val="21"/>
      <w:lang w:val="en-US" w:eastAsia="zh-CN" w:bidi="ar-SA"/>
    </w:rPr>
  </w:style>
  <w:style w:type="character" w:customStyle="1" w:styleId="16">
    <w:name w:val="正文文本 字符1"/>
    <w:uiPriority w:val="99"/>
    <w:qFormat/>
    <w:rPr>
      <w:kern w:val="2"/>
      <w:sz w:val="24"/>
      <w:szCs w:val="24"/>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paragraph" w:customStyle="1" w:styleId="17">
    <w:name w:val="列出段落1"/>
    <w:basedOn w:val="a"/>
    <w:uiPriority w:val="99"/>
    <w:qFormat/>
    <w:pPr>
      <w:ind w:firstLineChars="200" w:firstLine="420"/>
    </w:pPr>
    <w:rPr>
      <w:rFonts w:ascii="等线" w:eastAsia="等线" w:hAnsi="等线"/>
    </w:rPr>
  </w:style>
  <w:style w:type="character" w:customStyle="1" w:styleId="affe">
    <w:name w:val="正文文本 字符"/>
    <w:uiPriority w:val="99"/>
    <w:qFormat/>
    <w:rPr>
      <w:kern w:val="2"/>
      <w:sz w:val="24"/>
      <w:szCs w:val="24"/>
    </w:rPr>
  </w:style>
  <w:style w:type="character" w:customStyle="1" w:styleId="afff">
    <w:name w:val="纯文本 字符"/>
    <w:uiPriority w:val="99"/>
    <w:qFormat/>
    <w:rPr>
      <w:rFonts w:ascii="宋体" w:eastAsia="宋体" w:hAnsi="Courier New" w:cs="Courier New"/>
      <w:kern w:val="2"/>
      <w:sz w:val="21"/>
      <w:szCs w:val="21"/>
      <w:lang w:val="en-US" w:eastAsia="zh-CN" w:bidi="ar-SA"/>
    </w:rPr>
  </w:style>
  <w:style w:type="character" w:customStyle="1" w:styleId="18">
    <w:name w:val="未处理的提及1"/>
    <w:basedOn w:val="a1"/>
    <w:uiPriority w:val="99"/>
    <w:semiHidden/>
    <w:unhideWhenUsed/>
    <w:qFormat/>
    <w:rPr>
      <w:color w:val="605E5C"/>
      <w:shd w:val="clear" w:color="auto" w:fill="E1DFDD"/>
    </w:rPr>
  </w:style>
  <w:style w:type="character" w:customStyle="1" w:styleId="2d">
    <w:name w:val="未处理的提及2"/>
    <w:basedOn w:val="a1"/>
    <w:uiPriority w:val="99"/>
    <w:semiHidden/>
    <w:unhideWhenUsed/>
    <w:qFormat/>
    <w:rPr>
      <w:color w:val="605E5C"/>
      <w:shd w:val="clear" w:color="auto" w:fill="E1DFDD"/>
    </w:rPr>
  </w:style>
  <w:style w:type="paragraph" w:customStyle="1" w:styleId="19">
    <w:name w:val="修订1"/>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1CA22-A69A-436C-9C8E-4E99BC2FA106}">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72</Pages>
  <Words>7826</Words>
  <Characters>44609</Characters>
  <Application>Microsoft Office Word</Application>
  <DocSecurity>0</DocSecurity>
  <Lines>371</Lines>
  <Paragraphs>104</Paragraphs>
  <ScaleCrop>false</ScaleCrop>
  <Company>Microsoft</Company>
  <LinksUpToDate>false</LinksUpToDate>
  <CharactersWithSpaces>52331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creator>微软用户</dc:creator>
  <cp:lastModifiedBy>NTKO</cp:lastModifiedBy>
  <cp:revision>394</cp:revision>
  <cp:lastPrinted>2016-03-22T07:52:00Z</cp:lastPrinted>
  <dcterms:created xsi:type="dcterms:W3CDTF">2020-09-14T09:23:00Z</dcterms:created>
  <dcterms:modified xsi:type="dcterms:W3CDTF">2026-08-13T01:40:00Z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KSOTemplateDocerSaveRecord">
    <vt:lpwstr>eyJoZGlkIjoiZTdiM2NkNGVkMDNiM2FiMTZhNmRlNjg5ZWExYzcyNzQiLCJ1c2VySWQiOiI3MDY0NzgxNTUifQ==</vt:lpwstr>
  </property>
  <property fmtid="{D5CDD505-2E9C-101B-9397-08002B2CF9AE}" pid="14" name="ICV">
    <vt:lpwstr>DE2FDFB9B4044D08B3E3B5A969BA2998_13</vt:lpwstr>
  </property>
</Properties>
</file>