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outlineLvl w:val="0"/>
        <w:rPr>
          <w:rFonts w:cs="Times New Roman" w:asciiTheme="minorEastAsia" w:hAnsiTheme="minorEastAsia"/>
          <w:b/>
          <w:bCs/>
          <w:kern w:val="44"/>
          <w:sz w:val="36"/>
          <w:szCs w:val="36"/>
        </w:rPr>
      </w:pPr>
      <w:r>
        <w:rPr>
          <w:rFonts w:hint="eastAsia" w:cs="Times New Roman" w:asciiTheme="minorEastAsia" w:hAnsiTheme="minorEastAsia"/>
          <w:b/>
          <w:bCs/>
          <w:kern w:val="44"/>
          <w:sz w:val="36"/>
          <w:szCs w:val="36"/>
        </w:rPr>
        <w:t>广西</w:t>
      </w:r>
      <w:r>
        <w:rPr>
          <w:rFonts w:hint="eastAsia" w:cs="Times New Roman" w:asciiTheme="minorEastAsia" w:hAnsiTheme="minorEastAsia"/>
          <w:b/>
          <w:bCs/>
          <w:kern w:val="44"/>
          <w:sz w:val="36"/>
          <w:szCs w:val="36"/>
          <w:lang w:eastAsia="zh-CN"/>
        </w:rPr>
        <w:t>桂昭</w:t>
      </w:r>
      <w:r>
        <w:rPr>
          <w:rFonts w:hint="eastAsia" w:cs="Times New Roman" w:asciiTheme="minorEastAsia" w:hAnsiTheme="minorEastAsia"/>
          <w:b/>
          <w:bCs/>
          <w:kern w:val="44"/>
          <w:sz w:val="36"/>
          <w:szCs w:val="36"/>
        </w:rPr>
        <w:t>项目管理有限公司</w:t>
      </w:r>
    </w:p>
    <w:p>
      <w:pPr>
        <w:widowControl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44"/>
          <w:sz w:val="32"/>
          <w:szCs w:val="32"/>
        </w:rPr>
        <w:t>关于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昭平大桥及老码头大桥西桥头路灯设施检修改造项目</w:t>
      </w:r>
    </w:p>
    <w:p>
      <w:pPr>
        <w:widowControl/>
        <w:jc w:val="center"/>
        <w:rPr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44"/>
          <w:sz w:val="32"/>
          <w:szCs w:val="32"/>
        </w:rPr>
        <w:t>成交结果公告</w:t>
      </w:r>
    </w:p>
    <w:p>
      <w:pPr>
        <w:pStyle w:val="2"/>
      </w:pPr>
    </w:p>
    <w:p>
      <w:pPr>
        <w:spacing w:line="400" w:lineRule="exact"/>
        <w:rPr>
          <w:rFonts w:ascii="宋体" w:hAnsi="宋体" w:cs="宋体" w:eastAsiaTheme="majorEastAsia"/>
          <w:bCs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/>
          <w:sz w:val="28"/>
          <w:szCs w:val="28"/>
        </w:rPr>
        <w:t>一、项目编号</w:t>
      </w:r>
      <w:r>
        <w:rPr>
          <w:rFonts w:hint="eastAsia" w:cs="Times New Roman" w:asciiTheme="majorEastAsia" w:hAnsiTheme="majorEastAsia" w:eastAsiaTheme="majorEastAsia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HZZC2026-C2-210047-GXGZ</w:t>
      </w:r>
    </w:p>
    <w:p>
      <w:pPr>
        <w:widowControl/>
        <w:ind w:left="1968" w:hanging="1968" w:hangingChars="7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/>
          <w:sz w:val="28"/>
          <w:szCs w:val="28"/>
        </w:rPr>
        <w:t>二、项目名称</w:t>
      </w:r>
      <w:r>
        <w:rPr>
          <w:rFonts w:hint="eastAsia" w:ascii="宋体" w:hAnsi="宋体" w:eastAsia="宋体" w:cs="宋体"/>
          <w:sz w:val="28"/>
          <w:szCs w:val="28"/>
        </w:rPr>
        <w:t>：昭平大桥及老码头大桥西桥头路灯设施检修改造项目</w:t>
      </w:r>
    </w:p>
    <w:p>
      <w:pPr>
        <w:pStyle w:val="10"/>
        <w:adjustRightInd w:val="0"/>
        <w:snapToGrid w:val="0"/>
        <w:spacing w:line="500" w:lineRule="exact"/>
        <w:ind w:firstLine="0" w:firstLineChars="0"/>
        <w:jc w:val="left"/>
        <w:rPr>
          <w:rFonts w:asciiTheme="majorEastAsia" w:hAnsiTheme="majorEastAsia" w:eastAsiaTheme="majorEastAsia"/>
          <w:bCs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sz w:val="28"/>
          <w:szCs w:val="28"/>
        </w:rPr>
        <w:t xml:space="preserve">三、 </w:t>
      </w:r>
      <w:r>
        <w:rPr>
          <w:rFonts w:hint="eastAsia" w:cs="Times New Roman" w:asciiTheme="majorEastAsia" w:hAnsiTheme="majorEastAsia" w:eastAsiaTheme="majorEastAsia"/>
          <w:b/>
          <w:sz w:val="28"/>
          <w:szCs w:val="28"/>
        </w:rPr>
        <w:t>成交信息</w:t>
      </w:r>
      <w:r>
        <w:rPr>
          <w:rFonts w:hint="eastAsia" w:cs="Times New Roman" w:asciiTheme="majorEastAsia" w:hAnsiTheme="majorEastAsia" w:eastAsiaTheme="majorEastAsia"/>
          <w:sz w:val="28"/>
          <w:szCs w:val="28"/>
        </w:rPr>
        <w:t>：</w:t>
      </w:r>
    </w:p>
    <w:p>
      <w:pPr>
        <w:widowControl/>
        <w:ind w:firstLine="498" w:firstLineChars="177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供应商名称</w:t>
      </w:r>
      <w:r>
        <w:rPr>
          <w:rFonts w:hint="eastAsia" w:ascii="宋体" w:hAnsi="宋体" w:eastAsia="宋体" w:cs="宋体"/>
          <w:sz w:val="28"/>
          <w:szCs w:val="28"/>
        </w:rPr>
        <w:t>：昭平县第二建筑公司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</w:p>
    <w:p>
      <w:pPr>
        <w:widowControl/>
        <w:ind w:firstLine="422" w:firstLineChars="15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供应商地址</w:t>
      </w:r>
      <w:r>
        <w:rPr>
          <w:rFonts w:hint="eastAsia" w:ascii="宋体" w:hAnsi="宋体" w:eastAsia="宋体" w:cs="宋体"/>
          <w:sz w:val="28"/>
          <w:szCs w:val="28"/>
        </w:rPr>
        <w:t>：广西昭平县昭平镇凉亭坡东路30号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</w:p>
    <w:p>
      <w:pPr>
        <w:widowControl/>
        <w:ind w:firstLine="422" w:firstLineChars="150"/>
        <w:jc w:val="left"/>
        <w:rPr>
          <w:rFonts w:hint="eastAsia" w:cs="Times New Roman" w:asciiTheme="majorEastAsia" w:hAnsiTheme="majorEastAsia" w:eastAsiaTheme="majorEastAsia"/>
          <w:color w:val="auto"/>
          <w:sz w:val="28"/>
          <w:szCs w:val="28"/>
          <w:lang w:eastAsia="zh-CN"/>
        </w:rPr>
      </w:pPr>
      <w:r>
        <w:rPr>
          <w:rFonts w:hint="eastAsia" w:cs="Times New Roman" w:asciiTheme="majorEastAsia" w:hAnsiTheme="majorEastAsia" w:eastAsiaTheme="majorEastAsia"/>
          <w:b/>
          <w:sz w:val="28"/>
          <w:szCs w:val="28"/>
        </w:rPr>
        <w:t>成交金额</w:t>
      </w:r>
      <w:r>
        <w:rPr>
          <w:rFonts w:hint="eastAsia" w:cs="Times New Roman" w:asciiTheme="majorEastAsia" w:hAnsiTheme="majorEastAsia" w:eastAsiaTheme="majorEastAsia"/>
          <w:sz w:val="28"/>
          <w:szCs w:val="28"/>
        </w:rPr>
        <w:t>：</w:t>
      </w:r>
      <w:r>
        <w:rPr>
          <w:rFonts w:hint="eastAsia" w:cs="Times New Roman" w:asciiTheme="majorEastAsia" w:hAnsiTheme="majorEastAsia" w:eastAsiaTheme="majorEastAsia"/>
          <w:color w:val="auto"/>
          <w:sz w:val="28"/>
          <w:szCs w:val="28"/>
        </w:rPr>
        <w:t>柒拾贰万肆仟玖佰零伍元捌角壹分</w:t>
      </w:r>
      <w:r>
        <w:rPr>
          <w:rFonts w:hint="eastAsia" w:cs="Times New Roman" w:asciiTheme="majorEastAsia" w:hAnsiTheme="majorEastAsia" w:eastAsiaTheme="majorEastAsia"/>
          <w:color w:val="auto"/>
          <w:sz w:val="28"/>
          <w:szCs w:val="28"/>
          <w:lang w:eastAsia="zh-CN"/>
        </w:rPr>
        <w:t>（￥</w:t>
      </w:r>
      <w:bookmarkStart w:id="0" w:name="OLE_LINK1"/>
      <w:r>
        <w:rPr>
          <w:rFonts w:hint="eastAsia" w:cs="Times New Roman" w:asciiTheme="majorEastAsia" w:hAnsiTheme="majorEastAsia" w:eastAsiaTheme="majorEastAsia"/>
          <w:color w:val="auto"/>
          <w:sz w:val="28"/>
          <w:szCs w:val="28"/>
        </w:rPr>
        <w:t>7249</w:t>
      </w:r>
      <w:bookmarkEnd w:id="0"/>
      <w:r>
        <w:rPr>
          <w:rFonts w:hint="eastAsia" w:cs="Times New Roman" w:asciiTheme="majorEastAsia" w:hAnsiTheme="majorEastAsia" w:eastAsiaTheme="majorEastAsia"/>
          <w:color w:val="auto"/>
          <w:sz w:val="28"/>
          <w:szCs w:val="28"/>
        </w:rPr>
        <w:t>05.81元</w:t>
      </w:r>
      <w:r>
        <w:rPr>
          <w:rFonts w:hint="eastAsia" w:cs="Times New Roman" w:asciiTheme="majorEastAsia" w:hAnsiTheme="majorEastAsia" w:eastAsiaTheme="majorEastAsia"/>
          <w:color w:val="auto"/>
          <w:sz w:val="28"/>
          <w:szCs w:val="28"/>
          <w:lang w:eastAsia="zh-CN"/>
        </w:rPr>
        <w:t>）</w:t>
      </w:r>
    </w:p>
    <w:p>
      <w:pPr>
        <w:widowControl/>
        <w:jc w:val="left"/>
        <w:rPr>
          <w:rFonts w:cs="Times New Roman" w:asciiTheme="majorEastAsia" w:hAnsiTheme="majorEastAsia" w:eastAsiaTheme="majorEastAsia"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sz w:val="28"/>
          <w:szCs w:val="28"/>
        </w:rPr>
        <w:t>四、</w:t>
      </w:r>
      <w:r>
        <w:rPr>
          <w:rFonts w:hint="eastAsia" w:cs="Times New Roman" w:asciiTheme="majorEastAsia" w:hAnsiTheme="majorEastAsia" w:eastAsiaTheme="majorEastAsia"/>
          <w:b/>
          <w:sz w:val="28"/>
          <w:szCs w:val="28"/>
        </w:rPr>
        <w:t>主要标的信息</w:t>
      </w:r>
    </w:p>
    <w:tbl>
      <w:tblPr>
        <w:tblStyle w:val="6"/>
        <w:tblW w:w="9497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7" w:type="dxa"/>
          </w:tcPr>
          <w:p>
            <w:pPr>
              <w:ind w:firstLine="480"/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kern w:val="0"/>
                <w:sz w:val="28"/>
                <w:szCs w:val="28"/>
              </w:rPr>
              <w:t>工程类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项目名称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：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昭平大桥及老码头大桥西桥头路灯设施检修改造项目</w:t>
            </w:r>
          </w:p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施工范围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：昭平大桥及老码头大桥西桥头路灯设施检修改造项目。具体详见《招标工程量清单》内容及相关设计图纸要求范围内的所有工程内容。</w:t>
            </w:r>
          </w:p>
          <w:p>
            <w:pPr>
              <w:spacing w:line="480" w:lineRule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施工工期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日历天</w:t>
            </w:r>
          </w:p>
          <w:p>
            <w:pPr>
              <w:widowControl/>
              <w:jc w:val="left"/>
              <w:rPr>
                <w:rFonts w:hint="eastAsia" w:eastAsia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项目经理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：叶国樟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</w:rPr>
              <w:t>执业证书信息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：（注册编号：桂245202104247）</w:t>
            </w:r>
          </w:p>
        </w:tc>
      </w:tr>
    </w:tbl>
    <w:p>
      <w:pPr>
        <w:spacing w:line="340" w:lineRule="exact"/>
        <w:jc w:val="left"/>
        <w:rPr>
          <w:rFonts w:cs="宋体" w:asciiTheme="majorEastAsia" w:hAnsiTheme="majorEastAsia" w:eastAsiaTheme="majorEastAsia"/>
          <w:bCs/>
          <w:sz w:val="28"/>
          <w:szCs w:val="28"/>
        </w:rPr>
      </w:pPr>
    </w:p>
    <w:p>
      <w:pPr>
        <w:spacing w:line="500" w:lineRule="exact"/>
        <w:rPr>
          <w:rFonts w:cs="Times New Roman" w:asciiTheme="majorEastAsia" w:hAnsiTheme="majorEastAsia" w:eastAsiaTheme="majorEastAsia"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sz w:val="28"/>
          <w:szCs w:val="28"/>
        </w:rPr>
        <w:t>五、评审专家名单：</w:t>
      </w:r>
      <w:r>
        <w:rPr>
          <w:rFonts w:hint="eastAsia" w:cs="Times New Roman" w:asciiTheme="majorEastAsia" w:hAnsiTheme="majorEastAsia" w:eastAsiaTheme="majorEastAsia"/>
          <w:color w:val="auto"/>
          <w:sz w:val="28"/>
          <w:szCs w:val="28"/>
          <w:lang w:val="en-US" w:eastAsia="zh-CN"/>
        </w:rPr>
        <w:t>昭平会场：吴慧妮、王丹；南宁会场：黎晴</w:t>
      </w:r>
      <w:r>
        <w:rPr>
          <w:rFonts w:hint="eastAsia" w:cs="Times New Roman" w:asciiTheme="majorEastAsia" w:hAnsiTheme="majorEastAsia" w:eastAsiaTheme="majorEastAsia"/>
          <w:color w:val="auto"/>
          <w:sz w:val="28"/>
          <w:szCs w:val="28"/>
        </w:rPr>
        <w:t>。</w:t>
      </w:r>
      <w:r>
        <w:rPr>
          <w:rFonts w:hint="eastAsia" w:cs="Times New Roman" w:asciiTheme="majorEastAsia" w:hAnsiTheme="majorEastAsia" w:eastAsiaTheme="majorEastAsia"/>
          <w:color w:val="C00000"/>
          <w:sz w:val="28"/>
          <w:szCs w:val="28"/>
        </w:rPr>
        <w:t xml:space="preserve"> </w:t>
      </w:r>
    </w:p>
    <w:p>
      <w:pPr>
        <w:spacing w:line="500" w:lineRule="exact"/>
        <w:rPr>
          <w:rFonts w:cs="Times New Roman" w:asciiTheme="majorEastAsia" w:hAnsiTheme="majorEastAsia" w:eastAsiaTheme="majorEastAsia"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sz w:val="28"/>
          <w:szCs w:val="28"/>
        </w:rPr>
        <w:t>六、代理服务收费标准及金额：</w:t>
      </w:r>
    </w:p>
    <w:p>
      <w:pPr>
        <w:spacing w:line="500" w:lineRule="exact"/>
        <w:rPr>
          <w:rFonts w:cs="Times New Roman" w:asciiTheme="majorEastAsia" w:hAnsiTheme="majorEastAsia" w:eastAsiaTheme="majorEastAsia"/>
          <w:sz w:val="28"/>
          <w:szCs w:val="28"/>
        </w:rPr>
      </w:pPr>
      <w:r>
        <w:rPr>
          <w:rFonts w:hint="eastAsia" w:cs="仿宋" w:asciiTheme="majorEastAsia" w:hAnsiTheme="majorEastAsia" w:eastAsiaTheme="majorEastAsia"/>
          <w:kern w:val="0"/>
          <w:sz w:val="28"/>
          <w:szCs w:val="28"/>
        </w:rPr>
        <w:t>代理服务费按取中标价作为计算基数，按差额定率累进法计算，具体区间费率为：</w:t>
      </w:r>
      <w:r>
        <w:rPr>
          <w:rFonts w:hint="eastAsia" w:ascii="宋体" w:hAnsi="宋体" w:eastAsia="宋体" w:cs="仿宋"/>
          <w:kern w:val="0"/>
          <w:sz w:val="28"/>
          <w:szCs w:val="28"/>
        </w:rPr>
        <w:t>100万元以下--1.0%</w:t>
      </w:r>
      <w:r>
        <w:rPr>
          <w:rFonts w:hint="eastAsia" w:cs="仿宋" w:asciiTheme="majorEastAsia" w:hAnsiTheme="majorEastAsia" w:eastAsiaTheme="majorEastAsia"/>
          <w:b/>
          <w:kern w:val="0"/>
          <w:sz w:val="28"/>
          <w:szCs w:val="28"/>
        </w:rPr>
        <w:t>…</w:t>
      </w:r>
      <w:r>
        <w:rPr>
          <w:rFonts w:hint="eastAsia" w:cs="仿宋" w:asciiTheme="majorEastAsia" w:hAnsiTheme="majorEastAsia" w:eastAsiaTheme="majorEastAsia"/>
          <w:kern w:val="0"/>
          <w:sz w:val="28"/>
          <w:szCs w:val="28"/>
        </w:rPr>
        <w:t>，100</w:t>
      </w:r>
      <w:r>
        <w:rPr>
          <w:rFonts w:hint="eastAsia" w:ascii="宋体" w:hAnsi="宋体" w:eastAsia="宋体" w:cs="仿宋"/>
          <w:kern w:val="0"/>
          <w:sz w:val="28"/>
          <w:szCs w:val="28"/>
        </w:rPr>
        <w:t>万元</w:t>
      </w:r>
      <w:r>
        <w:rPr>
          <w:rFonts w:hint="eastAsia" w:cs="仿宋" w:asciiTheme="majorEastAsia" w:hAnsiTheme="majorEastAsia" w:eastAsiaTheme="majorEastAsia"/>
          <w:kern w:val="0"/>
          <w:sz w:val="28"/>
          <w:szCs w:val="28"/>
        </w:rPr>
        <w:t>-500</w:t>
      </w:r>
      <w:r>
        <w:rPr>
          <w:rFonts w:hint="eastAsia" w:ascii="宋体" w:hAnsi="宋体" w:eastAsia="宋体" w:cs="仿宋"/>
          <w:kern w:val="0"/>
          <w:sz w:val="28"/>
          <w:szCs w:val="28"/>
        </w:rPr>
        <w:t>万元以下-0.7%</w:t>
      </w:r>
      <w:r>
        <w:rPr>
          <w:rFonts w:hint="eastAsia" w:cs="仿宋" w:asciiTheme="majorEastAsia" w:hAnsiTheme="majorEastAsia" w:eastAsiaTheme="majorEastAsia"/>
          <w:b/>
          <w:kern w:val="0"/>
          <w:sz w:val="28"/>
          <w:szCs w:val="28"/>
        </w:rPr>
        <w:t>…</w:t>
      </w:r>
      <w:r>
        <w:rPr>
          <w:rFonts w:hint="eastAsia" w:cs="Times New Roman" w:asciiTheme="majorEastAsia" w:hAnsiTheme="majorEastAsia" w:eastAsiaTheme="majorEastAsia"/>
          <w:sz w:val="28"/>
          <w:szCs w:val="28"/>
        </w:rPr>
        <w:t>本项目应收代理费服务费：¥</w:t>
      </w:r>
      <w:r>
        <w:rPr>
          <w:rFonts w:hint="eastAsia" w:cs="Times New Roman" w:asciiTheme="majorEastAsia" w:hAnsiTheme="majorEastAsia" w:eastAsiaTheme="majorEastAsia"/>
          <w:color w:val="auto"/>
          <w:sz w:val="28"/>
          <w:szCs w:val="28"/>
          <w:lang w:val="en-US" w:eastAsia="zh-CN"/>
        </w:rPr>
        <w:t>7249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.00</w:t>
      </w:r>
      <w:r>
        <w:rPr>
          <w:rFonts w:hint="eastAsia" w:cs="Times New Roman" w:asciiTheme="majorEastAsia" w:hAnsiTheme="majorEastAsia" w:eastAsiaTheme="majorEastAsia"/>
          <w:color w:val="auto"/>
          <w:sz w:val="28"/>
          <w:szCs w:val="28"/>
        </w:rPr>
        <w:t>。</w:t>
      </w:r>
    </w:p>
    <w:p>
      <w:pPr>
        <w:spacing w:line="500" w:lineRule="exact"/>
        <w:rPr>
          <w:rFonts w:cs="Times New Roman" w:asciiTheme="majorEastAsia" w:hAnsiTheme="majorEastAsia" w:eastAsiaTheme="majorEastAsia"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sz w:val="28"/>
          <w:szCs w:val="28"/>
        </w:rPr>
        <w:t>七、公告期限</w:t>
      </w:r>
    </w:p>
    <w:p>
      <w:pPr>
        <w:spacing w:line="500" w:lineRule="exact"/>
        <w:rPr>
          <w:rFonts w:cs="宋体" w:asciiTheme="majorEastAsia" w:hAnsiTheme="majorEastAsia" w:eastAsiaTheme="majorEastAsia"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自本公告发布之日起</w:t>
      </w:r>
      <w:r>
        <w:rPr>
          <w:rFonts w:cs="宋体" w:asciiTheme="majorEastAsia" w:hAnsiTheme="majorEastAsia" w:eastAsiaTheme="majorEastAsia"/>
          <w:kern w:val="0"/>
          <w:sz w:val="28"/>
          <w:szCs w:val="28"/>
        </w:rPr>
        <w:t>1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个工作日。</w:t>
      </w:r>
    </w:p>
    <w:p>
      <w:pPr>
        <w:spacing w:line="400" w:lineRule="exact"/>
        <w:rPr>
          <w:rFonts w:cs="仿宋" w:asciiTheme="majorEastAsia" w:hAnsiTheme="majorEastAsia" w:eastAsiaTheme="majorEastAsia"/>
          <w:sz w:val="28"/>
          <w:szCs w:val="28"/>
        </w:rPr>
      </w:pPr>
      <w:r>
        <w:rPr>
          <w:rFonts w:hint="eastAsia" w:cs="仿宋" w:asciiTheme="majorEastAsia" w:hAnsiTheme="majorEastAsia" w:eastAsiaTheme="majorEastAsia"/>
          <w:sz w:val="28"/>
          <w:szCs w:val="28"/>
        </w:rPr>
        <w:t>八、其他补充事宜：</w:t>
      </w:r>
    </w:p>
    <w:p>
      <w:pPr>
        <w:keepNext/>
        <w:keepLines/>
        <w:spacing w:before="260" w:after="260" w:line="400" w:lineRule="exact"/>
        <w:ind w:left="2323" w:leftChars="33" w:hanging="2254" w:hangingChars="802"/>
        <w:outlineLvl w:val="1"/>
        <w:rPr>
          <w:rFonts w:ascii="宋体" w:hAnsi="宋体" w:cs="宋体"/>
          <w:bCs/>
          <w:sz w:val="28"/>
          <w:szCs w:val="28"/>
        </w:rPr>
      </w:pPr>
      <w:r>
        <w:rPr>
          <w:rFonts w:hint="eastAsia" w:cs="仿宋" w:asciiTheme="majorEastAsia" w:hAnsiTheme="majorEastAsia" w:eastAsiaTheme="majorEastAsia"/>
          <w:b/>
          <w:sz w:val="28"/>
          <w:szCs w:val="28"/>
        </w:rPr>
        <w:t>发布公告的媒介：</w:t>
      </w:r>
      <w:r>
        <w:rPr>
          <w:rFonts w:hint="eastAsia" w:ascii="宋体" w:hAnsi="宋体" w:cs="宋体"/>
          <w:bCs/>
          <w:sz w:val="28"/>
          <w:szCs w:val="28"/>
        </w:rPr>
        <w:t>本次公告同时在中国政府采购网、广西壮族自治区政府采购网发布。</w:t>
      </w:r>
    </w:p>
    <w:p>
      <w:pPr>
        <w:keepNext/>
        <w:keepLines/>
        <w:spacing w:before="260" w:after="260" w:line="400" w:lineRule="exact"/>
        <w:outlineLvl w:val="1"/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九、凡对本次公告内容提出询问，请按以下方式联系。</w:t>
      </w:r>
      <w:bookmarkStart w:id="1" w:name="_Toc35393808"/>
      <w:bookmarkStart w:id="2" w:name="_Toc28359021"/>
      <w:bookmarkStart w:id="3" w:name="_Toc35393639"/>
      <w:bookmarkStart w:id="4" w:name="_Toc28359098"/>
    </w:p>
    <w:p>
      <w:pPr>
        <w:widowControl/>
        <w:spacing w:line="400" w:lineRule="exact"/>
        <w:ind w:left="0" w:leftChars="0" w:firstLine="0" w:firstLineChars="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1、名称：昭平县综合行政执法局</w:t>
      </w:r>
    </w:p>
    <w:p>
      <w:pPr>
        <w:widowControl/>
        <w:spacing w:line="400" w:lineRule="exact"/>
        <w:ind w:firstLine="420" w:firstLineChars="15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地址：昭平县综合行政执法局</w:t>
      </w:r>
    </w:p>
    <w:p>
      <w:pPr>
        <w:widowControl/>
        <w:spacing w:line="400" w:lineRule="exact"/>
        <w:ind w:firstLine="420" w:firstLineChars="15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联系人：邱新强</w:t>
      </w:r>
    </w:p>
    <w:p>
      <w:pPr>
        <w:widowControl/>
        <w:spacing w:line="400" w:lineRule="exact"/>
        <w:ind w:firstLine="420" w:firstLineChars="15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联系方式：0774-6685511</w:t>
      </w:r>
    </w:p>
    <w:p>
      <w:pPr>
        <w:keepNext/>
        <w:keepLines/>
        <w:adjustRightInd w:val="0"/>
        <w:snapToGrid w:val="0"/>
        <w:spacing w:before="260" w:after="260" w:line="300" w:lineRule="exact"/>
        <w:outlineLvl w:val="1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2.采购代理机构信息</w:t>
      </w:r>
    </w:p>
    <w:p>
      <w:pPr>
        <w:keepNext/>
        <w:keepLines/>
        <w:adjustRightInd w:val="0"/>
        <w:snapToGrid w:val="0"/>
        <w:spacing w:before="260" w:after="260" w:line="300" w:lineRule="exact"/>
        <w:ind w:firstLine="280" w:firstLineChars="100"/>
        <w:outlineLvl w:val="1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名    称：广西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桂昭</w:t>
      </w:r>
      <w:r>
        <w:rPr>
          <w:rFonts w:hint="eastAsia" w:ascii="宋体" w:hAnsi="宋体" w:eastAsia="宋体" w:cs="宋体"/>
          <w:sz w:val="28"/>
          <w:szCs w:val="28"/>
        </w:rPr>
        <w:t>项目管理有限公司</w:t>
      </w:r>
    </w:p>
    <w:p>
      <w:pPr>
        <w:spacing w:line="300" w:lineRule="exact"/>
        <w:ind w:firstLine="280" w:firstLineChars="100"/>
        <w:rPr>
          <w:rFonts w:hint="default" w:eastAsia="宋体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项目联系人：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潘灵葑   </w:t>
      </w:r>
      <w:r>
        <w:rPr>
          <w:rFonts w:hint="eastAsia" w:ascii="宋体" w:hAnsi="宋体" w:eastAsia="宋体" w:cs="宋体"/>
          <w:sz w:val="28"/>
          <w:szCs w:val="28"/>
        </w:rPr>
        <w:t>电话：0774-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6687138</w:t>
      </w:r>
    </w:p>
    <w:p>
      <w:pPr>
        <w:spacing w:line="400" w:lineRule="exact"/>
        <w:rPr>
          <w:rFonts w:cs="宋体" w:asciiTheme="minorEastAsia" w:hAnsiTheme="minorEastAsia"/>
          <w:b/>
          <w:bCs/>
          <w:kern w:val="0"/>
          <w:sz w:val="28"/>
          <w:szCs w:val="28"/>
        </w:rPr>
      </w:pPr>
    </w:p>
    <w:p>
      <w:pPr>
        <w:spacing w:line="400" w:lineRule="exact"/>
        <w:rPr>
          <w:rFonts w:cs="宋体" w:asciiTheme="minorEastAsia" w:hAnsiTheme="minorEastAsia"/>
          <w:b/>
          <w:bCs/>
          <w:kern w:val="0"/>
          <w:sz w:val="28"/>
          <w:szCs w:val="28"/>
        </w:rPr>
      </w:pPr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>3.监督部门</w:t>
      </w:r>
    </w:p>
    <w:p>
      <w:pPr>
        <w:spacing w:line="400" w:lineRule="exact"/>
        <w:rPr>
          <w:rFonts w:cs="宋体" w:asciiTheme="minorEastAsia" w:hAnsiTheme="minorEastAsia"/>
          <w:sz w:val="28"/>
          <w:szCs w:val="28"/>
        </w:rPr>
      </w:pPr>
      <w:r>
        <w:rPr>
          <w:rFonts w:hint="eastAsia" w:cs="宋体" w:asciiTheme="minorEastAsia" w:hAnsiTheme="minorEastAsia"/>
          <w:sz w:val="28"/>
          <w:szCs w:val="28"/>
        </w:rPr>
        <w:t xml:space="preserve">    名  称：昭平县政府采购管理办公室</w:t>
      </w:r>
      <w:bookmarkStart w:id="5" w:name="_GoBack"/>
      <w:bookmarkEnd w:id="5"/>
    </w:p>
    <w:p>
      <w:pPr>
        <w:spacing w:line="400" w:lineRule="exact"/>
        <w:ind w:right="-56"/>
        <w:rPr>
          <w:rFonts w:cs="宋体" w:asciiTheme="minorEastAsia" w:hAnsiTheme="minorEastAsia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 xml:space="preserve">    地  址：</w:t>
      </w:r>
      <w:r>
        <w:rPr>
          <w:rFonts w:hint="eastAsia" w:cs="宋体" w:asciiTheme="minorEastAsia" w:hAnsiTheme="minorEastAsia"/>
          <w:sz w:val="28"/>
          <w:szCs w:val="28"/>
        </w:rPr>
        <w:t>昭平县财政局大院内</w:t>
      </w:r>
    </w:p>
    <w:p>
      <w:pPr>
        <w:spacing w:line="400" w:lineRule="exact"/>
        <w:ind w:right="-56"/>
        <w:rPr>
          <w:rFonts w:asciiTheme="minorEastAsia" w:hAnsiTheme="minorEastAsia"/>
          <w:sz w:val="28"/>
          <w:szCs w:val="28"/>
        </w:rPr>
      </w:pPr>
      <w:r>
        <w:rPr>
          <w:rFonts w:hint="eastAsia" w:cs="宋体" w:asciiTheme="minorEastAsia" w:hAnsiTheme="minorEastAsia"/>
          <w:sz w:val="28"/>
          <w:szCs w:val="28"/>
        </w:rPr>
        <w:t xml:space="preserve">    联系电话：0774-6689708</w:t>
      </w:r>
      <w:bookmarkEnd w:id="1"/>
      <w:bookmarkEnd w:id="2"/>
      <w:bookmarkEnd w:id="3"/>
      <w:bookmarkEnd w:id="4"/>
    </w:p>
    <w:p>
      <w:pPr>
        <w:adjustRightInd w:val="0"/>
        <w:spacing w:line="400" w:lineRule="exact"/>
        <w:textAlignment w:val="baseline"/>
        <w:rPr>
          <w:rFonts w:cs="Times New Roman" w:asciiTheme="majorEastAsia" w:hAnsiTheme="majorEastAsia" w:eastAsiaTheme="majorEastAsia"/>
          <w:sz w:val="28"/>
          <w:szCs w:val="28"/>
        </w:rPr>
      </w:pPr>
    </w:p>
    <w:p>
      <w:pPr>
        <w:spacing w:line="400" w:lineRule="exact"/>
        <w:rPr>
          <w:rFonts w:cs="Times New Roman" w:asciiTheme="majorEastAsia" w:hAnsiTheme="majorEastAsia" w:eastAsiaTheme="majorEastAsia"/>
          <w:sz w:val="28"/>
          <w:szCs w:val="28"/>
        </w:rPr>
      </w:pPr>
    </w:p>
    <w:p>
      <w:pPr>
        <w:widowControl/>
        <w:spacing w:line="400" w:lineRule="exact"/>
        <w:ind w:right="-17" w:rightChars="-8" w:firstLine="5320" w:firstLineChars="1900"/>
        <w:jc w:val="left"/>
        <w:rPr>
          <w:rFonts w:cs="Times New Roman" w:asciiTheme="majorEastAsia" w:hAnsiTheme="majorEastAsia" w:eastAsiaTheme="majorEastAsia"/>
          <w:sz w:val="28"/>
          <w:szCs w:val="28"/>
        </w:rPr>
      </w:pPr>
    </w:p>
    <w:p>
      <w:pPr>
        <w:widowControl/>
        <w:spacing w:line="400" w:lineRule="exact"/>
        <w:ind w:right="-17" w:rightChars="-8" w:firstLine="5320" w:firstLineChars="1900"/>
        <w:jc w:val="left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sz w:val="28"/>
          <w:szCs w:val="28"/>
        </w:rPr>
        <w:t>采购人：</w:t>
      </w:r>
      <w:r>
        <w:rPr>
          <w:rFonts w:hint="eastAsia" w:ascii="宋体" w:hAnsi="宋体" w:eastAsia="宋体" w:cs="Times New Roman"/>
          <w:sz w:val="28"/>
          <w:szCs w:val="28"/>
        </w:rPr>
        <w:t>昭平县综合行政执法局</w:t>
      </w:r>
    </w:p>
    <w:p>
      <w:pPr>
        <w:pStyle w:val="2"/>
      </w:pPr>
    </w:p>
    <w:p>
      <w:pPr>
        <w:pStyle w:val="2"/>
      </w:pPr>
    </w:p>
    <w:p>
      <w:pPr>
        <w:spacing w:line="400" w:lineRule="exact"/>
        <w:ind w:firstLine="4060" w:firstLineChars="1450"/>
        <w:jc w:val="left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采购代理机构：广西</w:t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桂昭</w:t>
      </w:r>
      <w:r>
        <w:rPr>
          <w:rFonts w:hint="eastAsia" w:cs="Times New Roman" w:asciiTheme="minorEastAsia" w:hAnsiTheme="minorEastAsia"/>
          <w:sz w:val="28"/>
          <w:szCs w:val="28"/>
        </w:rPr>
        <w:t>项目管理有限公司</w:t>
      </w:r>
    </w:p>
    <w:p>
      <w:pPr>
        <w:spacing w:line="400" w:lineRule="exact"/>
        <w:ind w:firstLine="6160" w:firstLineChars="2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  <w:u w:val="single"/>
        </w:rPr>
        <w:t>202</w:t>
      </w:r>
      <w:r>
        <w:rPr>
          <w:rFonts w:hint="eastAsia" w:cs="Times New Roman" w:asciiTheme="minorEastAsia" w:hAnsiTheme="minorEastAsia"/>
          <w:sz w:val="28"/>
          <w:szCs w:val="28"/>
          <w:u w:val="single"/>
          <w:lang w:val="en-US" w:eastAsia="zh-CN"/>
        </w:rPr>
        <w:t>6</w:t>
      </w:r>
      <w:r>
        <w:rPr>
          <w:rFonts w:hint="eastAsia" w:cs="Times New Roman" w:asciiTheme="minorEastAsia" w:hAnsiTheme="minorEastAsia"/>
          <w:sz w:val="28"/>
          <w:szCs w:val="28"/>
        </w:rPr>
        <w:t>年</w:t>
      </w:r>
      <w:r>
        <w:rPr>
          <w:rFonts w:hint="eastAsia" w:cs="Times New Roman" w:asciiTheme="minorEastAsia" w:hAnsiTheme="minorEastAsia"/>
          <w:sz w:val="28"/>
          <w:szCs w:val="28"/>
          <w:u w:val="single"/>
          <w:lang w:val="en-US" w:eastAsia="zh-CN"/>
        </w:rPr>
        <w:t>7</w:t>
      </w:r>
      <w:r>
        <w:rPr>
          <w:rFonts w:hint="eastAsia" w:cs="Times New Roman" w:asciiTheme="minorEastAsia" w:hAnsiTheme="minorEastAsia"/>
          <w:sz w:val="28"/>
          <w:szCs w:val="28"/>
        </w:rPr>
        <w:t>月</w:t>
      </w:r>
      <w:r>
        <w:rPr>
          <w:rFonts w:hint="eastAsia" w:cs="Times New Roman" w:asciiTheme="minorEastAsia" w:hAnsiTheme="minorEastAsia"/>
          <w:sz w:val="28"/>
          <w:szCs w:val="28"/>
          <w:u w:val="single"/>
          <w:lang w:val="en-US" w:eastAsia="zh-CN"/>
        </w:rPr>
        <w:t>8</w:t>
      </w:r>
      <w:r>
        <w:rPr>
          <w:rFonts w:hint="eastAsia" w:cs="Times New Roman" w:asciiTheme="minorEastAsia" w:hAnsiTheme="minorEastAsia"/>
          <w:sz w:val="28"/>
          <w:szCs w:val="28"/>
        </w:rPr>
        <w:t>日</w:t>
      </w:r>
    </w:p>
    <w:p/>
    <w:sectPr>
      <w:pgSz w:w="11906" w:h="16838"/>
      <w:pgMar w:top="1440" w:right="1274" w:bottom="1118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DY5Y2Y4YjkwY2U5OThjOTNkMTgxMzEzYjM1NzE2NDYifQ=="/>
  </w:docVars>
  <w:rsids>
    <w:rsidRoot w:val="00C01339"/>
    <w:rsid w:val="00014399"/>
    <w:rsid w:val="00030FAB"/>
    <w:rsid w:val="00054E6F"/>
    <w:rsid w:val="000636A6"/>
    <w:rsid w:val="0008571C"/>
    <w:rsid w:val="0009743F"/>
    <w:rsid w:val="000B5F0B"/>
    <w:rsid w:val="000E4145"/>
    <w:rsid w:val="00107A2F"/>
    <w:rsid w:val="00115607"/>
    <w:rsid w:val="00122CAE"/>
    <w:rsid w:val="00155CA8"/>
    <w:rsid w:val="00173CCE"/>
    <w:rsid w:val="00180898"/>
    <w:rsid w:val="001B476B"/>
    <w:rsid w:val="001E5576"/>
    <w:rsid w:val="00283D8D"/>
    <w:rsid w:val="002B15B0"/>
    <w:rsid w:val="002D05E6"/>
    <w:rsid w:val="002D71AF"/>
    <w:rsid w:val="002E027D"/>
    <w:rsid w:val="003177DA"/>
    <w:rsid w:val="003304D5"/>
    <w:rsid w:val="0033053B"/>
    <w:rsid w:val="00370817"/>
    <w:rsid w:val="00384EFF"/>
    <w:rsid w:val="003A4EA2"/>
    <w:rsid w:val="003A5128"/>
    <w:rsid w:val="003B3E52"/>
    <w:rsid w:val="003C0735"/>
    <w:rsid w:val="003C3389"/>
    <w:rsid w:val="004173F7"/>
    <w:rsid w:val="0042070F"/>
    <w:rsid w:val="004222E2"/>
    <w:rsid w:val="004414C5"/>
    <w:rsid w:val="004523B6"/>
    <w:rsid w:val="00463A0C"/>
    <w:rsid w:val="00466A7B"/>
    <w:rsid w:val="0048434F"/>
    <w:rsid w:val="004E6D71"/>
    <w:rsid w:val="004F2E3E"/>
    <w:rsid w:val="00502475"/>
    <w:rsid w:val="00522174"/>
    <w:rsid w:val="0053433E"/>
    <w:rsid w:val="005A43F1"/>
    <w:rsid w:val="005B50A9"/>
    <w:rsid w:val="005C5780"/>
    <w:rsid w:val="005E4B8C"/>
    <w:rsid w:val="00612C7D"/>
    <w:rsid w:val="006225B8"/>
    <w:rsid w:val="00626BA6"/>
    <w:rsid w:val="0064284E"/>
    <w:rsid w:val="00680BCA"/>
    <w:rsid w:val="006B2F1B"/>
    <w:rsid w:val="006D4AA0"/>
    <w:rsid w:val="00723F17"/>
    <w:rsid w:val="00731CF6"/>
    <w:rsid w:val="00734054"/>
    <w:rsid w:val="007645CB"/>
    <w:rsid w:val="00767E5A"/>
    <w:rsid w:val="00770A10"/>
    <w:rsid w:val="00786FF7"/>
    <w:rsid w:val="007968BF"/>
    <w:rsid w:val="007C0444"/>
    <w:rsid w:val="007D72AB"/>
    <w:rsid w:val="007E01BA"/>
    <w:rsid w:val="007E7B69"/>
    <w:rsid w:val="00816DFD"/>
    <w:rsid w:val="008822F2"/>
    <w:rsid w:val="008A4B92"/>
    <w:rsid w:val="008C7277"/>
    <w:rsid w:val="008D3A52"/>
    <w:rsid w:val="00912F48"/>
    <w:rsid w:val="00923B55"/>
    <w:rsid w:val="0094481D"/>
    <w:rsid w:val="009526B4"/>
    <w:rsid w:val="009527A3"/>
    <w:rsid w:val="00986C50"/>
    <w:rsid w:val="00992DB5"/>
    <w:rsid w:val="009E45E0"/>
    <w:rsid w:val="009F40B9"/>
    <w:rsid w:val="00A06960"/>
    <w:rsid w:val="00A1262C"/>
    <w:rsid w:val="00A41504"/>
    <w:rsid w:val="00A90264"/>
    <w:rsid w:val="00AB4DAA"/>
    <w:rsid w:val="00AB6AA3"/>
    <w:rsid w:val="00B25701"/>
    <w:rsid w:val="00B25EEB"/>
    <w:rsid w:val="00B57B4C"/>
    <w:rsid w:val="00B95782"/>
    <w:rsid w:val="00BC38A1"/>
    <w:rsid w:val="00BF5005"/>
    <w:rsid w:val="00C01339"/>
    <w:rsid w:val="00C07CA8"/>
    <w:rsid w:val="00C168B4"/>
    <w:rsid w:val="00C20EDC"/>
    <w:rsid w:val="00C375AF"/>
    <w:rsid w:val="00C44C99"/>
    <w:rsid w:val="00C46BF5"/>
    <w:rsid w:val="00C502CF"/>
    <w:rsid w:val="00C73978"/>
    <w:rsid w:val="00C7459B"/>
    <w:rsid w:val="00C815BA"/>
    <w:rsid w:val="00CC68C9"/>
    <w:rsid w:val="00CC7373"/>
    <w:rsid w:val="00CE0719"/>
    <w:rsid w:val="00CE7593"/>
    <w:rsid w:val="00CF0C89"/>
    <w:rsid w:val="00D039E2"/>
    <w:rsid w:val="00D1242E"/>
    <w:rsid w:val="00D306F4"/>
    <w:rsid w:val="00D34A4B"/>
    <w:rsid w:val="00D42DBD"/>
    <w:rsid w:val="00D43E85"/>
    <w:rsid w:val="00D6220B"/>
    <w:rsid w:val="00D628D9"/>
    <w:rsid w:val="00D711BE"/>
    <w:rsid w:val="00D87E99"/>
    <w:rsid w:val="00D93B9D"/>
    <w:rsid w:val="00D9612B"/>
    <w:rsid w:val="00DC7F46"/>
    <w:rsid w:val="00DF7541"/>
    <w:rsid w:val="00E21923"/>
    <w:rsid w:val="00E30220"/>
    <w:rsid w:val="00E4521A"/>
    <w:rsid w:val="00EA3070"/>
    <w:rsid w:val="00EA7E9B"/>
    <w:rsid w:val="00EB09E2"/>
    <w:rsid w:val="00ED2F32"/>
    <w:rsid w:val="00ED3974"/>
    <w:rsid w:val="00ED6225"/>
    <w:rsid w:val="00F30407"/>
    <w:rsid w:val="00F73446"/>
    <w:rsid w:val="00F80C1A"/>
    <w:rsid w:val="00F8366F"/>
    <w:rsid w:val="00FF0FAA"/>
    <w:rsid w:val="024674B6"/>
    <w:rsid w:val="045A54BF"/>
    <w:rsid w:val="04DD3213"/>
    <w:rsid w:val="06E72E78"/>
    <w:rsid w:val="070C2A6B"/>
    <w:rsid w:val="07506C6F"/>
    <w:rsid w:val="0B9F6601"/>
    <w:rsid w:val="0E192E50"/>
    <w:rsid w:val="101C0036"/>
    <w:rsid w:val="12B02CB8"/>
    <w:rsid w:val="130F70A6"/>
    <w:rsid w:val="13702419"/>
    <w:rsid w:val="13F156C8"/>
    <w:rsid w:val="14B60A59"/>
    <w:rsid w:val="151E6CB3"/>
    <w:rsid w:val="15726E7D"/>
    <w:rsid w:val="18723695"/>
    <w:rsid w:val="1A27736E"/>
    <w:rsid w:val="1F4672AA"/>
    <w:rsid w:val="203F0B94"/>
    <w:rsid w:val="24827D4A"/>
    <w:rsid w:val="27014AAB"/>
    <w:rsid w:val="2BAF3155"/>
    <w:rsid w:val="2BDB4153"/>
    <w:rsid w:val="2BFA5278"/>
    <w:rsid w:val="2D5D3633"/>
    <w:rsid w:val="2D8C63A3"/>
    <w:rsid w:val="2FD858D0"/>
    <w:rsid w:val="324F79A0"/>
    <w:rsid w:val="346170E9"/>
    <w:rsid w:val="3B0D21A6"/>
    <w:rsid w:val="3D3D6E49"/>
    <w:rsid w:val="3D624A2B"/>
    <w:rsid w:val="3E2B74D6"/>
    <w:rsid w:val="424D1349"/>
    <w:rsid w:val="42BE2792"/>
    <w:rsid w:val="459F5647"/>
    <w:rsid w:val="47C81866"/>
    <w:rsid w:val="49AB51F7"/>
    <w:rsid w:val="4D477799"/>
    <w:rsid w:val="54A90B78"/>
    <w:rsid w:val="55986DE4"/>
    <w:rsid w:val="5AB966A7"/>
    <w:rsid w:val="5C255537"/>
    <w:rsid w:val="5D704AEA"/>
    <w:rsid w:val="5EDC02E9"/>
    <w:rsid w:val="60395F3A"/>
    <w:rsid w:val="61300BD0"/>
    <w:rsid w:val="650841D8"/>
    <w:rsid w:val="6777076A"/>
    <w:rsid w:val="6A5B6364"/>
    <w:rsid w:val="6B234F4A"/>
    <w:rsid w:val="6B4C44A1"/>
    <w:rsid w:val="6D96134B"/>
    <w:rsid w:val="6F467459"/>
    <w:rsid w:val="737838B2"/>
    <w:rsid w:val="74076493"/>
    <w:rsid w:val="76281AB3"/>
    <w:rsid w:val="78C57641"/>
    <w:rsid w:val="78EF46BD"/>
    <w:rsid w:val="791228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widowControl/>
      <w:tabs>
        <w:tab w:val="left" w:pos="0"/>
        <w:tab w:val="right" w:leader="dot" w:pos="9435"/>
      </w:tabs>
      <w:spacing w:line="440" w:lineRule="exact"/>
      <w:jc w:val="left"/>
    </w:pPr>
    <w:rPr>
      <w:rFonts w:ascii="Calibri" w:hAnsi="Calibri"/>
      <w:kern w:val="0"/>
      <w:sz w:val="22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122</Words>
  <Characters>698</Characters>
  <Lines>5</Lines>
  <Paragraphs>1</Paragraphs>
  <TotalTime>1</TotalTime>
  <ScaleCrop>false</ScaleCrop>
  <LinksUpToDate>false</LinksUpToDate>
  <CharactersWithSpaces>819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2024-09-19T03:52:00Z</dcterms:created>
  <dc:creator>NTKO</dc:creator>
  <cp:lastModifiedBy>Administrator</cp:lastModifiedBy>
  <cp:lastPrinted>2023-12-28T03:08:00Z</cp:lastPrinted>
  <dcterms:modified xsi:type="dcterms:W3CDTF">2026-07-07T02:53:13Z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5CE0FA46E2424C05A02CC37BAAE27B73_12</vt:lpwstr>
  </property>
</Properties>
</file>