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关于天等县宁干乡永乐村2026年“千村引领、万村提升”示范创建项目（项目编号：CZZC2026-C2-250093-GXCS）成交结果公告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CZZC2026-C2-250093-GXCS；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天等县宁干乡永乐村2026年“千村引领、万村提升”示范创建项目；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39296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375" w:rightChars="0" w:firstLine="241" w:firstLineChars="1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天等县宁干乡永乐村2026年”千村引领、万村提升“示范创建项目（供水工程）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br w:type="textWrapping"/>
      </w:r>
      <w:r>
        <w:rPr>
          <w:rFonts w:hint="eastAsia" w:ascii="Times New Roman" w:hAnsi="Times New Roman" w:cs="Times New Roman"/>
          <w:bCs w:val="0"/>
          <w:color w:val="auto"/>
          <w:spacing w:val="0"/>
          <w:kern w:val="0"/>
          <w:sz w:val="21"/>
          <w:szCs w:val="21"/>
          <w:highlight w:val="none"/>
          <w:lang w:val="en-US" w:eastAsia="zh-CN" w:bidi="hi-I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 w:bidi="ar-SA"/>
        </w:rPr>
        <w:t>广西泰厦建筑工程有限公司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(统一社会信用代码：91451400MA5NAG7N87)</w:t>
      </w:r>
    </w:p>
    <w:p w14:paraId="52C0B877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成交单位地址：广西壮族自治区崇左市天等县天等镇丽川路181号</w:t>
      </w:r>
    </w:p>
    <w:p w14:paraId="57B2D3EA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成交金额：人民币壹佰零玖万零叁佰捌拾壹元玖角捌分（¥1090381.98）</w:t>
      </w:r>
    </w:p>
    <w:p w14:paraId="6450BF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375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</w:p>
    <w:p w14:paraId="5C4ED5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375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标项二：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天等县宁干乡永乐村2026年“千村引领、万村提升”示范创建项目（污水处理工程）</w:t>
      </w:r>
    </w:p>
    <w:p w14:paraId="5A9523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375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 xml:space="preserve"> 成交单位名称：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 w:bidi="ar-SA"/>
        </w:rPr>
        <w:t>天等县星隆建筑有限公司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(统一社会信用代码：91450100MADMCYCY340）</w:t>
      </w:r>
    </w:p>
    <w:p w14:paraId="2F91920D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成交单位地址：广西壮族自治区崇左市天等县天等镇丽川路420号</w:t>
      </w:r>
    </w:p>
    <w:p w14:paraId="1B8D0B66"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成交金额：人民币贰佰捌拾壹万玖仟肆佰柒拾陆元壹角整（¥2819476.10）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标项一名称:天等县宁干乡永乐村2026年”千村引领、万村提升“示范创建项目（供水工程）</w:t>
            </w:r>
          </w:p>
          <w:p w14:paraId="5AEFD16D">
            <w:pPr>
              <w:pStyle w:val="3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施工范围：等县宁干乡永乐村2026年”千村引领、万村提升“示范创建项目（供水工程）建设内容包含：（1）新建供水管，总长2366.97m;（2）配套附属设施新建2个水箱;（3）新建不锈钢水箱处围墙栏杆；具体以施工图和工程量清单上的内容为准。</w:t>
            </w:r>
          </w:p>
          <w:p w14:paraId="7727DD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合同履行期限：150日历天。</w:t>
            </w:r>
          </w:p>
          <w:p w14:paraId="19B78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项目经理：何开阁  执业证书信息：桂245222201627。</w:t>
            </w:r>
          </w:p>
          <w:p w14:paraId="0D791B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标项二名称:天等县宁干乡永乐村2026年“千村引领、万村提升”示范创建项目（污水处理工程）</w:t>
            </w:r>
          </w:p>
          <w:p w14:paraId="344779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施工范围：天等县宁干乡永乐村2026年“千村引领、万村提升”示范创建项目（污水处理工程）建设内容包含：（1）新建排水管，DN400双壁波纹排水管787.38米，塑料排水管U-PVC450米;（2）配套附属设施污水井30个，沉沙井45个;（3）路面拆除、恢复443.18米;（4）暗渠恢复40米;（5）新建化粪池3座;（6）格栅渠2座;（7）调节池2座;（8）一体化设备2台;（9）新建设备间2栋;（10）新建设备园区处围墙栏杆、马尼拉草等；具体以施工图和工程量清单上的内容为准。</w:t>
            </w:r>
          </w:p>
          <w:p w14:paraId="5E207B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合同履行期限：150日历天。</w:t>
            </w:r>
          </w:p>
          <w:p w14:paraId="32514EDE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0000FF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：吴永雄  执业证书信息：桂245222400123。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kern w:val="0"/>
          <w:sz w:val="24"/>
          <w:szCs w:val="24"/>
          <w:highlight w:val="none"/>
          <w:lang w:val="en-US" w:eastAsia="zh-CN" w:bidi="ar-SA"/>
        </w:rPr>
        <w:t>李丽梅（组长）、郑见波、周雪英（采购人代表）。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付，</w:t>
      </w: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highlight w:val="none"/>
          <w:lang w:val="en-US" w:eastAsia="zh-CN" w:bidi="ar-SA"/>
        </w:rPr>
        <w:t>标项一金额</w:t>
      </w:r>
      <w:r>
        <w:rPr>
          <w:rFonts w:hint="eastAsia" w:ascii="宋体" w:hAnsi="宋体" w:cs="宋体"/>
          <w:bCs w:val="0"/>
          <w:color w:val="0000FF"/>
          <w:spacing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10632.00元</w:t>
      </w:r>
      <w:r>
        <w:rPr>
          <w:rFonts w:hint="eastAsia" w:ascii="宋体" w:hAnsi="宋体" w:eastAsia="宋体" w:cs="宋体"/>
          <w:bCs w:val="0"/>
          <w:color w:val="0000FF"/>
          <w:spacing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highlight w:val="none"/>
          <w:lang w:val="en-US" w:eastAsia="zh-CN" w:bidi="ar-SA"/>
        </w:rPr>
        <w:t>标项二金额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：22736.00元。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标项一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成交供应商评审得分：91.44分，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标项二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分：85.21分。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  <w:bookmarkStart w:id="3" w:name="_GoBack"/>
      <w:bookmarkEnd w:id="3"/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 　</w:t>
      </w:r>
    </w:p>
    <w:p w14:paraId="4886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24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spacing w:line="240" w:lineRule="auto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9"/>
        <w:spacing w:line="240" w:lineRule="auto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天等县农业农村局 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3E5E9A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日期：2026年7月2日</w:t>
      </w:r>
      <w:bookmarkEnd w:id="0"/>
      <w:bookmarkEnd w:id="1"/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2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VxFYjDTzUQLX34JtP7i4vihH54Q=" w:salt="KsGpnVG59C+VXVz/xBDe/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4F0E5B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7C2550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5C4A2F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DE60488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016373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140FCD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851A4D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AE4558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EE303B"/>
    <w:rsid w:val="78FD74BC"/>
    <w:rsid w:val="79011F8F"/>
    <w:rsid w:val="799E0F55"/>
    <w:rsid w:val="7A091920"/>
    <w:rsid w:val="7A145D48"/>
    <w:rsid w:val="7A3902E6"/>
    <w:rsid w:val="7A612861"/>
    <w:rsid w:val="7A613572"/>
    <w:rsid w:val="7A625031"/>
    <w:rsid w:val="7AD20B09"/>
    <w:rsid w:val="7AE446F6"/>
    <w:rsid w:val="7AFE7DCC"/>
    <w:rsid w:val="7B0A1C83"/>
    <w:rsid w:val="7B3F5344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05293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4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next w:val="16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7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20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1">
    <w:name w:val="Balloon Text"/>
    <w:basedOn w:val="1"/>
    <w:link w:val="61"/>
    <w:autoRedefine/>
    <w:qFormat/>
    <w:uiPriority w:val="0"/>
    <w:rPr>
      <w:sz w:val="18"/>
      <w:szCs w:val="18"/>
    </w:rPr>
  </w:style>
  <w:style w:type="paragraph" w:styleId="2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7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3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3">
    <w:name w:val="Table Grid"/>
    <w:basedOn w:val="3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6">
    <w:name w:val="page number"/>
    <w:basedOn w:val="34"/>
    <w:autoRedefine/>
    <w:qFormat/>
    <w:uiPriority w:val="0"/>
  </w:style>
  <w:style w:type="character" w:styleId="37">
    <w:name w:val="FollowedHyperlink"/>
    <w:basedOn w:val="34"/>
    <w:autoRedefine/>
    <w:qFormat/>
    <w:uiPriority w:val="0"/>
    <w:rPr>
      <w:color w:val="000000"/>
      <w:u w:val="none"/>
    </w:rPr>
  </w:style>
  <w:style w:type="character" w:styleId="38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9">
    <w:name w:val="HTML Definition"/>
    <w:basedOn w:val="34"/>
    <w:autoRedefine/>
    <w:qFormat/>
    <w:uiPriority w:val="0"/>
  </w:style>
  <w:style w:type="character" w:styleId="40">
    <w:name w:val="HTML Acronym"/>
    <w:basedOn w:val="34"/>
    <w:autoRedefine/>
    <w:qFormat/>
    <w:uiPriority w:val="0"/>
  </w:style>
  <w:style w:type="character" w:styleId="41">
    <w:name w:val="HTML Variable"/>
    <w:basedOn w:val="34"/>
    <w:autoRedefine/>
    <w:qFormat/>
    <w:uiPriority w:val="0"/>
  </w:style>
  <w:style w:type="character" w:styleId="42">
    <w:name w:val="Hyperlink"/>
    <w:basedOn w:val="34"/>
    <w:autoRedefine/>
    <w:qFormat/>
    <w:uiPriority w:val="0"/>
    <w:rPr>
      <w:color w:val="000000"/>
      <w:u w:val="none"/>
    </w:rPr>
  </w:style>
  <w:style w:type="character" w:styleId="43">
    <w:name w:val="HTML Code"/>
    <w:basedOn w:val="34"/>
    <w:autoRedefine/>
    <w:qFormat/>
    <w:uiPriority w:val="0"/>
    <w:rPr>
      <w:rFonts w:ascii="Courier New" w:hAnsi="Courier New"/>
      <w:sz w:val="20"/>
    </w:rPr>
  </w:style>
  <w:style w:type="character" w:styleId="44">
    <w:name w:val="annotation reference"/>
    <w:basedOn w:val="34"/>
    <w:autoRedefine/>
    <w:qFormat/>
    <w:uiPriority w:val="0"/>
    <w:rPr>
      <w:sz w:val="21"/>
      <w:szCs w:val="21"/>
    </w:rPr>
  </w:style>
  <w:style w:type="character" w:styleId="45">
    <w:name w:val="HTML Cite"/>
    <w:basedOn w:val="34"/>
    <w:autoRedefine/>
    <w:qFormat/>
    <w:uiPriority w:val="0"/>
  </w:style>
  <w:style w:type="paragraph" w:customStyle="1" w:styleId="46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7">
    <w:name w:val="BodyText1I2"/>
    <w:basedOn w:val="48"/>
    <w:autoRedefine/>
    <w:qFormat/>
    <w:uiPriority w:val="0"/>
    <w:pPr>
      <w:ind w:firstLine="200" w:firstLineChars="200"/>
    </w:pPr>
  </w:style>
  <w:style w:type="paragraph" w:customStyle="1" w:styleId="48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9">
    <w:name w:val="表格文字"/>
    <w:basedOn w:val="15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50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51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2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3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4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5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6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7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8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9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60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61">
    <w:name w:val="批注框文本 Char"/>
    <w:basedOn w:val="34"/>
    <w:link w:val="21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2">
    <w:name w:val="hover5"/>
    <w:basedOn w:val="34"/>
    <w:autoRedefine/>
    <w:qFormat/>
    <w:uiPriority w:val="0"/>
    <w:rPr>
      <w:color w:val="0063BA"/>
    </w:rPr>
  </w:style>
  <w:style w:type="character" w:customStyle="1" w:styleId="63">
    <w:name w:val="before"/>
    <w:basedOn w:val="34"/>
    <w:autoRedefine/>
    <w:qFormat/>
    <w:uiPriority w:val="0"/>
    <w:rPr>
      <w:shd w:val="clear" w:fill="E22323"/>
    </w:rPr>
  </w:style>
  <w:style w:type="character" w:customStyle="1" w:styleId="64">
    <w:name w:val="hover"/>
    <w:basedOn w:val="34"/>
    <w:autoRedefine/>
    <w:qFormat/>
    <w:uiPriority w:val="0"/>
    <w:rPr>
      <w:color w:val="0063BA"/>
    </w:rPr>
  </w:style>
  <w:style w:type="character" w:customStyle="1" w:styleId="65">
    <w:name w:val="hover4"/>
    <w:basedOn w:val="3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1302</Words>
  <Characters>1585</Characters>
  <Lines>9</Lines>
  <Paragraphs>2</Paragraphs>
  <TotalTime>52</TotalTime>
  <ScaleCrop>false</ScaleCrop>
  <LinksUpToDate>false</LinksUpToDate>
  <CharactersWithSpaces>1721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2026-06-05T02:30:00Z</cp:lastPrinted>
  <dcterms:modified xsi:type="dcterms:W3CDTF">2026-07-02T01:21:23Z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