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5B4099">
      <w:pPr>
        <w:rPr>
          <w:rFonts w:hint="eastAsia" w:asciiTheme="minorEastAsia" w:hAnsiTheme="minorEastAsia" w:eastAsiaTheme="minorEastAsia" w:cstheme="minorEastAsia"/>
          <w:b/>
          <w:bCs/>
          <w:lang w:eastAsia="zh-CN"/>
        </w:rPr>
      </w:pPr>
      <w:bookmarkStart w:id="0" w:name="_GoBack"/>
      <w:r>
        <w:rPr>
          <w:rFonts w:hint="eastAsia" w:asciiTheme="minorEastAsia" w:hAnsiTheme="minorEastAsia" w:eastAsiaTheme="minorEastAsia" w:cstheme="minorEastAsia"/>
          <w:b/>
          <w:bCs/>
          <w:lang w:eastAsia="zh-CN"/>
        </w:rPr>
        <w:t>标项一投标人评审得分及排序：</w:t>
      </w:r>
    </w:p>
    <w:bookmarkEnd w:id="0"/>
    <w:p w14:paraId="7CBD60CE">
      <w:pPr>
        <w:rPr>
          <w:rFonts w:hint="eastAsia" w:asciiTheme="minorEastAsia" w:hAnsiTheme="minorEastAsia" w:eastAsiaTheme="minorEastAsia" w:cstheme="minorEastAsia"/>
          <w:lang w:eastAsia="zh-CN"/>
        </w:rPr>
      </w:pPr>
      <w:r>
        <w:rPr>
          <w:rFonts w:hint="eastAsia" w:asciiTheme="minorEastAsia" w:hAnsiTheme="minorEastAsia" w:eastAsiaTheme="minorEastAsia" w:cstheme="minorEastAsia"/>
          <w:lang w:eastAsia="zh-CN"/>
        </w:rPr>
        <w:t>排序1，美居庭环境科技集团有限公司，评标得分86.54；排序2，广西桂科院绿能环保科技有限公司，评标得分84.28；排序3，浙江利东环境工程有限公司，评标得分83.46；排序4，广西洁邦环保科技有限公司，评标得分83.31；排序5，小土环境产业有限公司，评标得分81.89；排序6，华保盛服务管理集团有限公司，评标得分81.40；排序7，广东宝鸿环境管理有限公司，评标得分81.27；排序8，广西晨丽物业服务有限公司，评标得分81.23；排序9，鸿灌环境技术有限公司，评标得分81.23；排序10，桂林宏谋城市运营服务股份有限公司，评标得分81.19；排序11，广西玉柴专用汽车有限公司，评标得分80.84；排序12，广东嘉仁芝环保科技有，评标得分80.57；排序13，盈峰中联城市环境服务有限公司，评标得分80.45；排序14，升禾城市环保科技股份有限公司，评标得分80.40；排序15，陕西清扫夫环保技术服务有限公司，评标得分79.65；排序16，广西南宁鼎鸿建设有限公司，评标得分79.61；排序17，广东百援环境管理技术有限公司，评标得分79.17；排序18，劲旅环境科技股份有限公司，评标得分78.80；排序19，广东丰润环境管理服务有限公司，评标得分78.54；排序20，广西恒美丽环保工程有限公司，评标得分78.48；</w:t>
      </w:r>
    </w:p>
    <w:p w14:paraId="326CF3C5">
      <w:pPr>
        <w:rPr>
          <w:rFonts w:hint="eastAsia" w:asciiTheme="minorEastAsia" w:hAnsiTheme="minorEastAsia" w:eastAsiaTheme="minorEastAsia" w:cstheme="minorEastAsia"/>
          <w:lang w:eastAsia="zh-CN"/>
        </w:rPr>
      </w:pPr>
      <w:r>
        <w:rPr>
          <w:rFonts w:hint="eastAsia" w:asciiTheme="minorEastAsia" w:hAnsiTheme="minorEastAsia" w:eastAsiaTheme="minorEastAsia" w:cstheme="minorEastAsia"/>
          <w:lang w:eastAsia="zh-CN"/>
        </w:rPr>
        <w:t>排序21，深圳市鑫梓润智慧城市管家股份有限公司，评标得分78.36；排序22，深圳市保洁恒环境产业有限公司，评标得分77.12；排序23，深圳市先达威环境产业有限公司，评标得分76.98；排序24，长沙玉诚环境景观工程有限公司，评标得分76.83；排序25，深圳市万民洁环境产业有限公司，评标得分76.43；</w:t>
      </w:r>
    </w:p>
    <w:p w14:paraId="303F57E0">
      <w:pPr>
        <w:rPr>
          <w:rFonts w:hint="eastAsia" w:asciiTheme="minorEastAsia" w:hAnsiTheme="minorEastAsia" w:eastAsiaTheme="minorEastAsia" w:cstheme="minorEastAsia"/>
          <w:lang w:eastAsia="zh-CN"/>
        </w:rPr>
      </w:pPr>
      <w:r>
        <w:rPr>
          <w:rFonts w:hint="eastAsia" w:asciiTheme="minorEastAsia" w:hAnsiTheme="minorEastAsia" w:eastAsiaTheme="minorEastAsia" w:cstheme="minorEastAsia"/>
          <w:lang w:eastAsia="zh-CN"/>
        </w:rPr>
        <w:t>排序26，广东龙光奇岭城市服务有限公司，评标得分76.30；排序27，湖南美中环境生态科技有限公司，评标得分76.00；排序28，广西卓远环保科技有限公司，评标得分53.82；</w:t>
      </w:r>
    </w:p>
    <w:p w14:paraId="40D14FF5">
      <w:pPr>
        <w:rPr>
          <w:rFonts w:hint="eastAsia" w:asciiTheme="minorEastAsia" w:hAnsiTheme="minorEastAsia" w:eastAsiaTheme="minorEastAsia" w:cstheme="minorEastAsia"/>
          <w:b/>
          <w:bCs/>
          <w:lang w:eastAsia="zh-CN"/>
        </w:rPr>
      </w:pPr>
    </w:p>
    <w:p w14:paraId="0EA00FB3">
      <w:pPr>
        <w:rPr>
          <w:rFonts w:hint="eastAsia" w:asciiTheme="minorEastAsia" w:hAnsiTheme="minorEastAsia" w:eastAsiaTheme="minorEastAsia" w:cstheme="minorEastAsia"/>
          <w:b/>
          <w:bCs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lang w:eastAsia="zh-CN"/>
        </w:rPr>
        <w:t>标项二投标人评审得分及排序：</w:t>
      </w:r>
    </w:p>
    <w:p w14:paraId="69E80EE7">
      <w:pPr>
        <w:rPr>
          <w:rFonts w:hint="eastAsia" w:asciiTheme="minorEastAsia" w:hAnsiTheme="minorEastAsia" w:eastAsiaTheme="minorEastAsia" w:cstheme="minorEastAsia"/>
          <w:lang w:eastAsia="zh-CN"/>
        </w:rPr>
      </w:pPr>
      <w:r>
        <w:rPr>
          <w:rFonts w:hint="eastAsia" w:asciiTheme="minorEastAsia" w:hAnsiTheme="minorEastAsia" w:eastAsiaTheme="minorEastAsia" w:cstheme="minorEastAsia"/>
          <w:lang w:eastAsia="zh-CN"/>
        </w:rPr>
        <w:t>排序1，中建八局城市投资运营管理有限公司，评标得分89.56；排序2，知腾环境管理（浙江）有限公司，评标得分84.62；排序3，浙江利东环境工程有限公司，评标得分84.52；排序4，广西桂科院绿能环保科技有限公司，评标得分83.29；排序5，广西洁邦环保科技有限公司，评标得分83.02；排序6，广西路佳环保工程有限公司，评标得分81.59；排序7，华保盛服务管理集团有限公司，评标得分81.54；排序8，鸿灌环境技术有限公司，评标得分81.53；排序9，小土环境产业有限公司，评标得分81.50；排序10，侨银城市管理股份有限公司，评标得分81.29；排序11，桂林宏谋城市运营服务股份有限公司，评标得分81.16；</w:t>
      </w:r>
    </w:p>
    <w:p w14:paraId="62D8A964">
      <w:pPr>
        <w:rPr>
          <w:rFonts w:hint="eastAsia" w:asciiTheme="minorEastAsia" w:hAnsiTheme="minorEastAsia" w:eastAsiaTheme="minorEastAsia" w:cstheme="minorEastAsia"/>
          <w:lang w:eastAsia="zh-CN"/>
        </w:rPr>
      </w:pPr>
      <w:r>
        <w:rPr>
          <w:rFonts w:hint="eastAsia" w:asciiTheme="minorEastAsia" w:hAnsiTheme="minorEastAsia" w:eastAsiaTheme="minorEastAsia" w:cstheme="minorEastAsia"/>
          <w:lang w:eastAsia="zh-CN"/>
        </w:rPr>
        <w:t>排序12，湖南碧泰环保科技有限公司，评标得分80.88；排序13，广西玉柴专用汽车有限公司，评标得分80.85；排序14，广东德洁环保科技有限公司，评标得分80.61；排序15，广东宝鸿环境管理有限公司，评标得分80.28；排序16，广东嘉仁芝环保科技有限公司，评标得分80.25；排序17，升禾城市环保科技股份有限公司，评标得分79.84；排序18，广东百援环境管理技术有限公司，评标得分79.60；排序19，陕西清扫夫环保技术服务有限公司，评标得分79.58；排序20，广西南宁鼎鸿建设有限公司，评标得分79.33；</w:t>
      </w:r>
    </w:p>
    <w:p w14:paraId="3CFA2D77">
      <w:pPr>
        <w:rPr>
          <w:rFonts w:hint="eastAsia" w:asciiTheme="minorEastAsia" w:hAnsiTheme="minorEastAsia" w:eastAsiaTheme="minorEastAsia" w:cstheme="minorEastAsia"/>
          <w:lang w:eastAsia="zh-CN"/>
        </w:rPr>
      </w:pPr>
      <w:r>
        <w:rPr>
          <w:rFonts w:hint="eastAsia" w:asciiTheme="minorEastAsia" w:hAnsiTheme="minorEastAsia" w:eastAsiaTheme="minorEastAsia" w:cstheme="minorEastAsia"/>
          <w:lang w:eastAsia="zh-CN"/>
        </w:rPr>
        <w:t>排序21，深圳市邦捷智慧城市科技服务有限公司，评标得分79.32；排序22，劲旅环境科技股份有限公司，评标得分79.24；排序23，深圳市尚用来环保科技有限公司，评标得分78.40；排序24，广西恒美丽环保工程有限公司，评标得分78.05；排序25，深圳市鑫梓润智慧城市管家股份有限公司，评标得分77.69；</w:t>
      </w:r>
    </w:p>
    <w:p w14:paraId="2954101B">
      <w:pPr>
        <w:rPr>
          <w:rFonts w:hint="eastAsia" w:asciiTheme="minorEastAsia" w:hAnsiTheme="minorEastAsia" w:eastAsiaTheme="minorEastAsia" w:cstheme="minorEastAsia"/>
          <w:lang w:eastAsia="zh-CN"/>
        </w:rPr>
      </w:pPr>
      <w:r>
        <w:rPr>
          <w:rFonts w:hint="eastAsia" w:asciiTheme="minorEastAsia" w:hAnsiTheme="minorEastAsia" w:eastAsiaTheme="minorEastAsia" w:cstheme="minorEastAsia"/>
          <w:lang w:eastAsia="zh-CN"/>
        </w:rPr>
        <w:t>排序26，卓建生态环境集团有限公司，评标得分77.27；排序27，广东恒创城市服务有限公司，评标得分76.79；排序28，深圳市万民洁环境产业有限公司，评标得分76.71；排序29，广东龙光奇岭城市服务有限公司，评标得分75.60；排序30，湖南宏祥万景环境工程有限公司，评标得分75.28；排序31，湖南美中环境生态科技有限公司，评标得分75.01；排序32，宇润城市运营服务有限公司，评标得分72.71；排序33，山东锦华建设集团有限公司，评标得分41.58。</w:t>
      </w:r>
    </w:p>
    <w:p w14:paraId="5DCA597F">
      <w:pPr>
        <w:rPr>
          <w:rFonts w:hint="eastAsia" w:asciiTheme="minorEastAsia" w:hAnsiTheme="minorEastAsia" w:eastAsiaTheme="minorEastAsia" w:cstheme="minorEastAsia"/>
          <w:b/>
          <w:bCs/>
          <w:lang w:eastAsia="zh-CN"/>
        </w:rPr>
      </w:pPr>
    </w:p>
    <w:p w14:paraId="2D30DD8F">
      <w:pPr>
        <w:rPr>
          <w:rFonts w:hint="eastAsia" w:asciiTheme="minorEastAsia" w:hAnsiTheme="minorEastAsia" w:eastAsiaTheme="minorEastAsia" w:cstheme="minorEastAsia"/>
          <w:b/>
          <w:bCs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lang w:eastAsia="zh-CN"/>
        </w:rPr>
        <w:t>标项三投标人评审得分及排序：</w:t>
      </w:r>
    </w:p>
    <w:p w14:paraId="67A293FA">
      <w:pPr>
        <w:rPr>
          <w:rFonts w:hint="eastAsia" w:asciiTheme="minorEastAsia" w:hAnsiTheme="minorEastAsia" w:eastAsiaTheme="minorEastAsia" w:cstheme="minorEastAsia"/>
          <w:lang w:eastAsia="zh-CN"/>
        </w:rPr>
      </w:pPr>
      <w:r>
        <w:rPr>
          <w:rFonts w:hint="eastAsia" w:asciiTheme="minorEastAsia" w:hAnsiTheme="minorEastAsia" w:eastAsiaTheme="minorEastAsia" w:cstheme="minorEastAsia"/>
          <w:lang w:eastAsia="zh-CN"/>
        </w:rPr>
        <w:t>排序1，知腾环境管理（浙江）有限公司，评标得分84.15；排序2，广州市信诚环保科技有限公司，评标得分83.30；排序3，广西洁邦环保科技有限公司，评标得分82.98；排序4，小土环境产业有限公司，评标得分82.47；排序5，鸿灌环境技术有限公司，评标得分82.34；排序6，广西桂科院绿能环保科技有限公司，评标得分81.87；排序7，华保盛服务管理集团有限公司，评标得分81.85；排序8，广东宝鸿环境管理有限公司，评标得分80.95；排序9，广西玉柴专用汽车有限公司，评标得分80.81；排序10，湖南碧泰环保科技有限公司，评标得分80.74；排序11，桂林宏谋城市运营服务股份有限公司，评标得分80.56；</w:t>
      </w:r>
    </w:p>
    <w:p w14:paraId="4C7090EC">
      <w:pPr>
        <w:rPr>
          <w:rFonts w:hint="eastAsia" w:asciiTheme="minorEastAsia" w:hAnsiTheme="minorEastAsia" w:eastAsiaTheme="minorEastAsia" w:cstheme="minorEastAsia"/>
          <w:lang w:eastAsia="zh-CN"/>
        </w:rPr>
      </w:pPr>
      <w:r>
        <w:rPr>
          <w:rFonts w:hint="eastAsia" w:asciiTheme="minorEastAsia" w:hAnsiTheme="minorEastAsia" w:eastAsiaTheme="minorEastAsia" w:cstheme="minorEastAsia"/>
          <w:lang w:eastAsia="zh-CN"/>
        </w:rPr>
        <w:t>排序12，广西南宁鼎鸿建设有限公司，评标得分79.86；排序13，升禾城市环保科技股份有限公司，评标得分79.79；排序14，陕西清扫夫环保技术服务有限公司，评标得分79.53；排序15，广东百援环境管理技术有限公司，评标得分79.37；排序16，劲旅环境科技股份有限公司，评标得分79.20；排序17，深圳市尚用来环保科技有限公司，评标得分78.36；排序18，深圳市鑫梓润智慧城市管家股份有限公司，评标得分78.25；排序19，广州康诺环保科技有限公司，评标得分77.42；排序20，深圳市万民洁环境产业有限公司，评标得分77.14；排序21，鸿粤智慧环境科技有限公司，评标得分76.77；排序22，广东龙光奇岭城市服务有限公司，评标得分76.27；排序23，深圳市华富环境有限公司，评标得分76.23；排序24，广东力威城市服务有限公司，评标得分74.58；排序25，广东济通集团有限公司，评标得分73.22；排序26，广东晨源环保服务有限公司，评标得分71.18；排序27，桂林时代物业服务有限公司，评标得分66.13；</w:t>
      </w:r>
    </w:p>
    <w:sectPr>
      <w:pgSz w:w="11906" w:h="16838"/>
      <w:pgMar w:top="1440" w:right="1080" w:bottom="1440" w:left="1080" w:header="851" w:footer="992" w:gutter="0"/>
      <w:cols w:space="0" w:num="1"/>
      <w:rtlGutter w:val="0"/>
      <w:docGrid w:type="lines" w:linePitch="38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embedSystemFonts/>
  <w:bordersDoNotSurroundHeader w:val="0"/>
  <w:bordersDoNotSurroundFooter w:val="0"/>
  <w:attachedTemplate r:id="rId1"/>
  <w:documentProtection w:enforcement="0"/>
  <w:defaultTabStop w:val="420"/>
  <w:drawingGridHorizontalSpacing w:val="210"/>
  <w:drawingGridVerticalSpacing w:val="194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A24D9F"/>
    <w:rsid w:val="07011CC2"/>
    <w:rsid w:val="07644792"/>
    <w:rsid w:val="09284798"/>
    <w:rsid w:val="0F2B6FD9"/>
    <w:rsid w:val="11D92932"/>
    <w:rsid w:val="183C240D"/>
    <w:rsid w:val="1AA24D9F"/>
    <w:rsid w:val="28DA2E89"/>
    <w:rsid w:val="2A4254F9"/>
    <w:rsid w:val="2D1F32F4"/>
    <w:rsid w:val="323B4D81"/>
    <w:rsid w:val="34B70380"/>
    <w:rsid w:val="3AE174A3"/>
    <w:rsid w:val="43446334"/>
    <w:rsid w:val="44A84E71"/>
    <w:rsid w:val="477DCE1E"/>
    <w:rsid w:val="573E1E21"/>
    <w:rsid w:val="5B487E91"/>
    <w:rsid w:val="5CF9550F"/>
    <w:rsid w:val="5EFEBDE8"/>
    <w:rsid w:val="68CA2609"/>
    <w:rsid w:val="68CC1AED"/>
    <w:rsid w:val="69BB0F42"/>
    <w:rsid w:val="6A637494"/>
    <w:rsid w:val="6BCF62E6"/>
    <w:rsid w:val="6CD3A16D"/>
    <w:rsid w:val="6D535020"/>
    <w:rsid w:val="6E5F49A6"/>
    <w:rsid w:val="6FFF37D2"/>
    <w:rsid w:val="70DE2EF1"/>
    <w:rsid w:val="7C5F4108"/>
    <w:rsid w:val="7C6B1459"/>
    <w:rsid w:val="7F79C282"/>
    <w:rsid w:val="7F7B6CAE"/>
    <w:rsid w:val="7FBF6DD0"/>
    <w:rsid w:val="7FCD17FE"/>
    <w:rsid w:val="7FD7E9A0"/>
    <w:rsid w:val="7FE9FBB2"/>
    <w:rsid w:val="8FFFA67E"/>
    <w:rsid w:val="A97F623E"/>
    <w:rsid w:val="AFBF8780"/>
    <w:rsid w:val="BEEFCB4B"/>
    <w:rsid w:val="BFE6F841"/>
    <w:rsid w:val="D5DE8897"/>
    <w:rsid w:val="E7FE3684"/>
    <w:rsid w:val="EFFF70E4"/>
    <w:rsid w:val="F7EEC240"/>
    <w:rsid w:val="FBF75102"/>
    <w:rsid w:val="FDDC5620"/>
    <w:rsid w:val="FDEA700A"/>
    <w:rsid w:val="FFBFCE4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Arial" w:hAnsi="Arial" w:eastAsia="微软雅黑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260" w:beforeLines="0" w:beforeAutospacing="0" w:after="220" w:afterLines="0" w:afterAutospacing="0" w:line="240" w:lineRule="auto"/>
      <w:outlineLvl w:val="0"/>
    </w:pPr>
    <w:rPr>
      <w:rFonts w:ascii="Arial" w:hAnsi="Arial"/>
      <w:b/>
      <w:kern w:val="44"/>
      <w:sz w:val="36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00" w:afterLines="0" w:afterAutospacing="0" w:line="240" w:lineRule="auto"/>
      <w:outlineLvl w:val="1"/>
    </w:pPr>
    <w:rPr>
      <w:rFonts w:ascii="Arial" w:hAnsi="Arial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180" w:afterLines="0" w:afterAutospacing="0" w:line="240" w:lineRule="auto"/>
      <w:outlineLvl w:val="2"/>
    </w:pPr>
    <w:rPr>
      <w:rFonts w:ascii="Arial" w:hAnsi="Arial"/>
      <w:b/>
      <w:sz w:val="30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40" w:beforeLines="0" w:beforeAutospacing="0" w:after="160" w:afterLines="0" w:afterAutospacing="0" w:line="240" w:lineRule="auto"/>
      <w:outlineLvl w:val="3"/>
    </w:pPr>
    <w:rPr>
      <w:rFonts w:ascii="Arial" w:hAnsi="Arial"/>
      <w:b/>
      <w:sz w:val="28"/>
    </w:rPr>
  </w:style>
  <w:style w:type="paragraph" w:styleId="6">
    <w:name w:val="heading 5"/>
    <w:basedOn w:val="1"/>
    <w:next w:val="1"/>
    <w:unhideWhenUsed/>
    <w:qFormat/>
    <w:uiPriority w:val="0"/>
    <w:pPr>
      <w:keepNext/>
      <w:keepLines/>
      <w:spacing w:before="240" w:beforeLines="0" w:beforeAutospacing="0" w:after="160" w:afterLines="0" w:afterAutospacing="0" w:line="240" w:lineRule="auto"/>
      <w:outlineLvl w:val="4"/>
    </w:pPr>
    <w:rPr>
      <w:rFonts w:ascii="Arial" w:hAnsi="Arial"/>
      <w:b/>
      <w:sz w:val="28"/>
    </w:rPr>
  </w:style>
  <w:style w:type="paragraph" w:styleId="7">
    <w:name w:val="heading 6"/>
    <w:basedOn w:val="1"/>
    <w:next w:val="1"/>
    <w:unhideWhenUsed/>
    <w:qFormat/>
    <w:uiPriority w:val="0"/>
    <w:pPr>
      <w:keepNext/>
      <w:keepLines/>
      <w:spacing w:before="240" w:beforeLines="0" w:beforeAutospacing="0" w:after="120" w:afterLines="0" w:afterAutospacing="0" w:line="240" w:lineRule="auto"/>
      <w:outlineLvl w:val="5"/>
    </w:pPr>
    <w:rPr>
      <w:rFonts w:ascii="Arial" w:hAnsi="Arial"/>
      <w:b/>
      <w:sz w:val="24"/>
    </w:rPr>
  </w:style>
  <w:style w:type="paragraph" w:styleId="8">
    <w:name w:val="heading 7"/>
    <w:basedOn w:val="1"/>
    <w:next w:val="1"/>
    <w:unhideWhenUsed/>
    <w:qFormat/>
    <w:uiPriority w:val="0"/>
    <w:pPr>
      <w:keepNext/>
      <w:keepLines/>
      <w:spacing w:before="240" w:beforeLines="0" w:beforeAutospacing="0" w:after="120" w:afterLines="0" w:afterAutospacing="0" w:line="240" w:lineRule="auto"/>
      <w:outlineLvl w:val="6"/>
    </w:pPr>
    <w:rPr>
      <w:rFonts w:ascii="Arial" w:hAnsi="Arial"/>
      <w:b/>
      <w:sz w:val="24"/>
    </w:rPr>
  </w:style>
  <w:style w:type="paragraph" w:styleId="9">
    <w:name w:val="heading 8"/>
    <w:basedOn w:val="1"/>
    <w:next w:val="1"/>
    <w:unhideWhenUsed/>
    <w:qFormat/>
    <w:uiPriority w:val="0"/>
    <w:pPr>
      <w:keepNext/>
      <w:keepLines/>
      <w:spacing w:before="180" w:beforeLines="0" w:beforeAutospacing="0" w:after="64" w:afterLines="0" w:afterAutospacing="0" w:line="240" w:lineRule="auto"/>
      <w:outlineLvl w:val="7"/>
    </w:pPr>
    <w:rPr>
      <w:rFonts w:ascii="Arial" w:hAnsi="Arial"/>
      <w:sz w:val="24"/>
    </w:rPr>
  </w:style>
  <w:style w:type="paragraph" w:styleId="10">
    <w:name w:val="heading 9"/>
    <w:basedOn w:val="1"/>
    <w:next w:val="1"/>
    <w:unhideWhenUsed/>
    <w:qFormat/>
    <w:uiPriority w:val="0"/>
    <w:pPr>
      <w:keepNext/>
      <w:keepLines/>
      <w:spacing w:before="180" w:beforeLines="0" w:beforeAutospacing="0" w:after="64" w:afterLines="0" w:afterAutospacing="0" w:line="240" w:lineRule="auto"/>
      <w:outlineLvl w:val="8"/>
    </w:pPr>
    <w:rPr>
      <w:rFonts w:ascii="Arial" w:hAnsi="Arial"/>
    </w:rPr>
  </w:style>
  <w:style w:type="character" w:default="1" w:styleId="13">
    <w:name w:val="Default Paragraph Font"/>
    <w:qFormat/>
    <w:uiPriority w:val="0"/>
    <w:rPr>
      <w:rFonts w:eastAsia="微软雅黑" w:asciiTheme="minorAscii" w:hAnsiTheme="minorAscii"/>
    </w:rPr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12">
    <w:name w:val="Table Grid"/>
    <w:basedOn w:val="11"/>
    <w:qFormat/>
    <w:uiPriority w:val="0"/>
    <w:pPr>
      <w:widowControl w:val="0"/>
      <w:jc w:val="both"/>
    </w:pPr>
    <w:rPr>
      <w:rFonts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ata\weboffice\C:\data\weboffice\C:\data\weboffice\C:\data\weboffice\C:\data\weboffice\C:\data\weboffice\C:\Users\June\Library\Containers\com.kingsoft.wpsoffice.mac\Data\C:\data\weboffice\C:\home\ranpeng\C:\Users\53YFKM2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2162</Words>
  <Characters>2575</Characters>
  <Lines>0</Lines>
  <Paragraphs>0</Paragraphs>
  <TotalTime>0</TotalTime>
  <ScaleCrop>false</ScaleCrop>
  <LinksUpToDate>false</LinksUpToDate>
  <CharactersWithSpaces>2575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2018-05-27T17:24:00Z</dcterms:created>
  <dc:creator>jygsd</dc:creator>
  <cp:lastModifiedBy>MDX</cp:lastModifiedBy>
  <dcterms:modified xsi:type="dcterms:W3CDTF">2026-06-09T07:06:12Z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woTemplateTypoMode" linkTarget="0">
    <vt:lpwstr/>
  </property>
  <property fmtid="{D5CDD505-2E9C-101B-9397-08002B2CF9AE}" pid="4" name="woTemplate" linkTarget="0">
    <vt:i4>0</vt:i4>
  </property>
  <property fmtid="{D5CDD505-2E9C-101B-9397-08002B2CF9AE}" pid="5" name="KSOTemplateDocerSaveRecord">
    <vt:lpwstr>eyJoZGlkIjoiY2RiNjQ5YTI5YzNmMWI1ODBjYTFhYzg5NzZhN2UzYmIiLCJ1c2VySWQiOiI0NDczNDcxNDAifQ==</vt:lpwstr>
  </property>
  <property fmtid="{D5CDD505-2E9C-101B-9397-08002B2CF9AE}" pid="6" name="ICV">
    <vt:lpwstr>E3AB05ABD0FC44E68E92B0526FF6C541_12</vt:lpwstr>
  </property>
</Properties>
</file>