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9.xml" ContentType="application/vnd.openxmlformats-officedocument.wordprocessingml.header+xml"/>
  <Override PartName="/word/footer28.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header22.xml" ContentType="application/vnd.openxmlformats-officedocument.wordprocessingml.header+xml"/>
  <Override PartName="/word/footer31.xml" ContentType="application/vnd.openxmlformats-officedocument.wordprocessingml.footer+xml"/>
  <Override PartName="/word/header2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24.xml" ContentType="application/vnd.openxmlformats-officedocument.wordprocessingml.header+xml"/>
  <Override PartName="/word/footer35.xml" ContentType="application/vnd.openxmlformats-officedocument.wordprocessingml.footer+xml"/>
  <Override PartName="/word/header25.xml" ContentType="application/vnd.openxmlformats-officedocument.wordprocessingml.header+xml"/>
  <Override PartName="/word/footer36.xml" ContentType="application/vnd.openxmlformats-officedocument.wordprocessingml.footer+xml"/>
  <Override PartName="/word/header26.xml" ContentType="application/vnd.openxmlformats-officedocument.wordprocessingml.header+xml"/>
  <Override PartName="/word/footer37.xml" ContentType="application/vnd.openxmlformats-officedocument.wordprocessingml.footer+xml"/>
  <Override PartName="/word/header27.xml" ContentType="application/vnd.openxmlformats-officedocument.wordprocessingml.header+xml"/>
  <Override PartName="/word/footer38.xml" ContentType="application/vnd.openxmlformats-officedocument.wordprocessingml.footer+xml"/>
  <Override PartName="/word/header28.xml" ContentType="application/vnd.openxmlformats-officedocument.wordprocessingml.header+xml"/>
  <Override PartName="/word/footer39.xml" ContentType="application/vnd.openxmlformats-officedocument.wordprocessingml.footer+xml"/>
  <Override PartName="/word/header29.xml" ContentType="application/vnd.openxmlformats-officedocument.wordprocessingml.header+xml"/>
  <Override PartName="/word/footer40.xml" ContentType="application/vnd.openxmlformats-officedocument.wordprocessingml.footer+xml"/>
  <Override PartName="/word/header30.xml" ContentType="application/vnd.openxmlformats-officedocument.wordprocessingml.header+xml"/>
  <Override PartName="/word/footer41.xml" ContentType="application/vnd.openxmlformats-officedocument.wordprocessingml.footer+xml"/>
  <Override PartName="/word/header31.xml" ContentType="application/vnd.openxmlformats-officedocument.wordprocessingml.header+xml"/>
  <Override PartName="/word/footer42.xml" ContentType="application/vnd.openxmlformats-officedocument.wordprocessingml.footer+xml"/>
  <Override PartName="/word/header32.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554" w:rsidRDefault="00007554">
      <w:pPr>
        <w:spacing w:line="254" w:lineRule="auto"/>
        <w:rPr>
          <w:rFonts w:eastAsiaTheme="minorEastAsia"/>
          <w:color w:val="auto"/>
        </w:rPr>
      </w:pPr>
    </w:p>
    <w:p w:rsidR="00007554" w:rsidRDefault="00007554">
      <w:pPr>
        <w:spacing w:line="254" w:lineRule="auto"/>
        <w:rPr>
          <w:color w:val="auto"/>
        </w:rPr>
      </w:pPr>
    </w:p>
    <w:p w:rsidR="00007554" w:rsidRDefault="00007554">
      <w:pPr>
        <w:spacing w:line="255" w:lineRule="auto"/>
        <w:rPr>
          <w:color w:val="auto"/>
        </w:rPr>
      </w:pPr>
    </w:p>
    <w:p w:rsidR="00007554" w:rsidRDefault="00007554">
      <w:pPr>
        <w:spacing w:line="255" w:lineRule="auto"/>
        <w:rPr>
          <w:color w:val="auto"/>
        </w:rPr>
      </w:pPr>
    </w:p>
    <w:p w:rsidR="00007554" w:rsidRDefault="00D0112E">
      <w:pPr>
        <w:jc w:val="center"/>
        <w:rPr>
          <w:rFonts w:asciiTheme="minorEastAsia" w:eastAsiaTheme="minorEastAsia" w:hAnsiTheme="minorEastAsia"/>
          <w:color w:val="auto"/>
        </w:rPr>
      </w:pPr>
      <w:r>
        <w:rPr>
          <w:rFonts w:asciiTheme="minorEastAsia" w:eastAsiaTheme="minorEastAsia" w:hAnsiTheme="minorEastAsia" w:hint="eastAsia"/>
          <w:b/>
          <w:bCs/>
          <w:color w:val="auto"/>
          <w:sz w:val="72"/>
          <w:szCs w:val="72"/>
        </w:rPr>
        <w:t>广西国伟工程咨询有限公司</w:t>
      </w:r>
    </w:p>
    <w:p w:rsidR="00007554" w:rsidRDefault="00007554">
      <w:pPr>
        <w:rPr>
          <w:rFonts w:asciiTheme="minorEastAsia" w:eastAsiaTheme="minorEastAsia" w:hAnsiTheme="minorEastAsia"/>
          <w:color w:val="auto"/>
        </w:rPr>
      </w:pPr>
    </w:p>
    <w:p w:rsidR="00007554" w:rsidRDefault="00007554">
      <w:pPr>
        <w:spacing w:line="241" w:lineRule="auto"/>
        <w:rPr>
          <w:rFonts w:asciiTheme="minorEastAsia" w:eastAsiaTheme="minorEastAsia" w:hAnsiTheme="minorEastAsia"/>
          <w:color w:val="auto"/>
        </w:rPr>
      </w:pPr>
    </w:p>
    <w:p w:rsidR="00007554" w:rsidRDefault="00007554">
      <w:pPr>
        <w:spacing w:line="241" w:lineRule="auto"/>
        <w:rPr>
          <w:rFonts w:asciiTheme="minorEastAsia" w:eastAsiaTheme="minorEastAsia" w:hAnsiTheme="minorEastAsia"/>
          <w:color w:val="auto"/>
        </w:rPr>
      </w:pPr>
    </w:p>
    <w:p w:rsidR="00007554" w:rsidRDefault="00007554">
      <w:pPr>
        <w:spacing w:line="241" w:lineRule="auto"/>
        <w:jc w:val="center"/>
        <w:rPr>
          <w:rFonts w:asciiTheme="minorEastAsia" w:eastAsiaTheme="minorEastAsia" w:hAnsiTheme="minorEastAsia"/>
          <w:color w:val="auto"/>
        </w:rPr>
      </w:pPr>
    </w:p>
    <w:p w:rsidR="00007554" w:rsidRDefault="00007554">
      <w:pPr>
        <w:spacing w:line="241" w:lineRule="auto"/>
        <w:rPr>
          <w:rFonts w:asciiTheme="minorEastAsia" w:eastAsiaTheme="minorEastAsia" w:hAnsiTheme="minorEastAsia"/>
          <w:color w:val="auto"/>
        </w:rPr>
      </w:pPr>
    </w:p>
    <w:p w:rsidR="00007554" w:rsidRDefault="00007554">
      <w:pPr>
        <w:spacing w:line="241" w:lineRule="auto"/>
        <w:rPr>
          <w:rFonts w:asciiTheme="minorEastAsia" w:eastAsiaTheme="minorEastAsia" w:hAnsiTheme="minorEastAsia"/>
          <w:color w:val="auto"/>
        </w:rPr>
      </w:pPr>
    </w:p>
    <w:p w:rsidR="00007554" w:rsidRDefault="00007554">
      <w:pPr>
        <w:spacing w:line="241" w:lineRule="auto"/>
        <w:rPr>
          <w:rFonts w:asciiTheme="minorEastAsia" w:eastAsiaTheme="minorEastAsia" w:hAnsiTheme="minorEastAsia"/>
          <w:color w:val="auto"/>
        </w:rPr>
      </w:pPr>
    </w:p>
    <w:p w:rsidR="00007554" w:rsidRDefault="00D0112E">
      <w:pPr>
        <w:spacing w:before="231" w:line="223" w:lineRule="auto"/>
        <w:jc w:val="center"/>
        <w:rPr>
          <w:rFonts w:asciiTheme="minorEastAsia" w:eastAsiaTheme="minorEastAsia" w:hAnsiTheme="minorEastAsia" w:cs="宋体"/>
          <w:b/>
          <w:bCs/>
          <w:color w:val="auto"/>
          <w:sz w:val="71"/>
          <w:szCs w:val="71"/>
        </w:rPr>
      </w:pPr>
      <w:r>
        <w:rPr>
          <w:rFonts w:asciiTheme="minorEastAsia" w:eastAsiaTheme="minorEastAsia" w:hAnsiTheme="minorEastAsia" w:cs="宋体" w:hint="eastAsia"/>
          <w:b/>
          <w:bCs/>
          <w:color w:val="auto"/>
          <w:spacing w:val="9"/>
          <w:sz w:val="71"/>
          <w:szCs w:val="71"/>
        </w:rPr>
        <w:t xml:space="preserve">公 开 </w:t>
      </w:r>
      <w:r>
        <w:rPr>
          <w:rFonts w:asciiTheme="minorEastAsia" w:eastAsiaTheme="minorEastAsia" w:hAnsiTheme="minorEastAsia" w:cs="宋体"/>
          <w:b/>
          <w:bCs/>
          <w:color w:val="auto"/>
          <w:spacing w:val="9"/>
          <w:sz w:val="71"/>
          <w:szCs w:val="71"/>
        </w:rPr>
        <w:t>招</w:t>
      </w:r>
      <w:r>
        <w:rPr>
          <w:rFonts w:asciiTheme="minorEastAsia" w:eastAsiaTheme="minorEastAsia" w:hAnsiTheme="minorEastAsia" w:cs="宋体"/>
          <w:b/>
          <w:bCs/>
          <w:color w:val="auto"/>
          <w:spacing w:val="5"/>
          <w:sz w:val="71"/>
          <w:szCs w:val="71"/>
        </w:rPr>
        <w:t xml:space="preserve"> 标 文 件</w:t>
      </w:r>
    </w:p>
    <w:p w:rsidR="00007554" w:rsidRDefault="00007554">
      <w:pPr>
        <w:spacing w:before="231" w:line="223" w:lineRule="auto"/>
        <w:ind w:left="2868"/>
        <w:rPr>
          <w:rFonts w:asciiTheme="minorEastAsia" w:eastAsiaTheme="minorEastAsia" w:hAnsiTheme="minorEastAsia" w:cs="宋体"/>
          <w:color w:val="auto"/>
          <w:sz w:val="71"/>
          <w:szCs w:val="71"/>
        </w:rPr>
      </w:pPr>
    </w:p>
    <w:p w:rsidR="00007554" w:rsidRDefault="00007554">
      <w:pPr>
        <w:spacing w:line="274" w:lineRule="auto"/>
        <w:rPr>
          <w:rFonts w:asciiTheme="minorEastAsia" w:eastAsiaTheme="minorEastAsia" w:hAnsiTheme="minorEastAsia"/>
          <w:color w:val="auto"/>
        </w:rPr>
      </w:pPr>
    </w:p>
    <w:p w:rsidR="00007554" w:rsidRDefault="00007554">
      <w:pPr>
        <w:spacing w:line="274" w:lineRule="auto"/>
        <w:rPr>
          <w:rFonts w:asciiTheme="minorEastAsia" w:eastAsiaTheme="minorEastAsia" w:hAnsiTheme="minorEastAsia"/>
          <w:color w:val="auto"/>
        </w:rPr>
      </w:pPr>
    </w:p>
    <w:p w:rsidR="00007554" w:rsidRDefault="00D0112E">
      <w:pPr>
        <w:spacing w:before="95" w:line="229" w:lineRule="auto"/>
        <w:ind w:left="3342"/>
        <w:rPr>
          <w:rFonts w:asciiTheme="minorEastAsia" w:eastAsiaTheme="minorEastAsia" w:hAnsiTheme="minorEastAsia" w:cs="仿宋"/>
          <w:color w:val="auto"/>
          <w:sz w:val="29"/>
          <w:szCs w:val="29"/>
        </w:rPr>
      </w:pPr>
      <w:r>
        <w:rPr>
          <w:rFonts w:asciiTheme="minorEastAsia" w:eastAsiaTheme="minorEastAsia" w:hAnsiTheme="minorEastAsia" w:cs="仿宋"/>
          <w:color w:val="auto"/>
          <w:spacing w:val="21"/>
          <w:sz w:val="29"/>
          <w:szCs w:val="29"/>
        </w:rPr>
        <w:t>(全流程电子化评标)</w:t>
      </w:r>
    </w:p>
    <w:p w:rsidR="00007554" w:rsidRDefault="00007554">
      <w:pPr>
        <w:spacing w:line="307" w:lineRule="auto"/>
        <w:rPr>
          <w:rFonts w:asciiTheme="minorEastAsia" w:eastAsiaTheme="minorEastAsia" w:hAnsiTheme="minorEastAsia"/>
          <w:color w:val="auto"/>
        </w:rPr>
      </w:pPr>
    </w:p>
    <w:p w:rsidR="00007554" w:rsidRDefault="00007554">
      <w:pPr>
        <w:spacing w:line="307" w:lineRule="auto"/>
        <w:rPr>
          <w:rFonts w:asciiTheme="minorEastAsia" w:eastAsiaTheme="minorEastAsia" w:hAnsiTheme="minorEastAsia"/>
          <w:color w:val="auto"/>
        </w:rPr>
      </w:pPr>
    </w:p>
    <w:p w:rsidR="00007554" w:rsidRDefault="00007554">
      <w:pPr>
        <w:spacing w:line="308" w:lineRule="auto"/>
        <w:rPr>
          <w:rFonts w:asciiTheme="minorEastAsia" w:eastAsiaTheme="minorEastAsia" w:hAnsiTheme="minorEastAsia"/>
          <w:color w:val="auto"/>
        </w:rPr>
      </w:pPr>
    </w:p>
    <w:p w:rsidR="00007554" w:rsidRDefault="00D0112E" w:rsidP="00B23FD6">
      <w:pPr>
        <w:spacing w:before="94" w:line="379" w:lineRule="auto"/>
        <w:ind w:leftChars="468" w:left="2594" w:hangingChars="500" w:hanging="1611"/>
        <w:rPr>
          <w:rFonts w:asciiTheme="minorEastAsia" w:eastAsiaTheme="minorEastAsia" w:hAnsiTheme="minorEastAsia" w:cs="仿宋"/>
          <w:b/>
          <w:color w:val="auto"/>
          <w:sz w:val="32"/>
          <w:szCs w:val="32"/>
        </w:rPr>
      </w:pPr>
      <w:r>
        <w:rPr>
          <w:rFonts w:asciiTheme="minorEastAsia" w:eastAsiaTheme="minorEastAsia" w:hAnsiTheme="minorEastAsia" w:cs="仿宋"/>
          <w:b/>
          <w:color w:val="auto"/>
          <w:spacing w:val="1"/>
          <w:sz w:val="32"/>
          <w:szCs w:val="32"/>
        </w:rPr>
        <w:t>项目名称：</w:t>
      </w:r>
      <w:r w:rsidR="00B23FD6" w:rsidRPr="00B23FD6">
        <w:rPr>
          <w:rFonts w:asciiTheme="minorEastAsia" w:eastAsiaTheme="minorEastAsia" w:hAnsiTheme="minorEastAsia" w:cs="仿宋" w:hint="eastAsia"/>
          <w:b/>
          <w:color w:val="auto"/>
          <w:spacing w:val="1"/>
          <w:sz w:val="32"/>
          <w:szCs w:val="32"/>
        </w:rPr>
        <w:t>都安瑶族自治县电子政务外网线路租赁和运维服务项目</w:t>
      </w:r>
    </w:p>
    <w:p w:rsidR="00007554" w:rsidRDefault="00B23FD6" w:rsidP="009F6495">
      <w:pPr>
        <w:spacing w:before="1" w:line="228" w:lineRule="auto"/>
        <w:ind w:left="1140"/>
        <w:rPr>
          <w:rFonts w:asciiTheme="minorEastAsia" w:eastAsiaTheme="minorEastAsia" w:hAnsiTheme="minorEastAsia" w:cs="仿宋"/>
          <w:color w:val="auto"/>
          <w:spacing w:val="-8"/>
          <w:sz w:val="32"/>
          <w:szCs w:val="32"/>
        </w:rPr>
      </w:pPr>
      <w:r>
        <w:rPr>
          <w:rFonts w:asciiTheme="minorEastAsia" w:eastAsiaTheme="minorEastAsia" w:hAnsiTheme="minorEastAsia" w:cs="仿宋"/>
          <w:b/>
          <w:color w:val="auto"/>
          <w:spacing w:val="-2"/>
          <w:position w:val="30"/>
          <w:sz w:val="32"/>
          <w:szCs w:val="32"/>
        </w:rPr>
        <w:t>项目编号：</w:t>
      </w:r>
      <w:r w:rsidR="009F6495" w:rsidRPr="009F6495">
        <w:rPr>
          <w:rFonts w:asciiTheme="minorEastAsia" w:eastAsiaTheme="minorEastAsia" w:hAnsiTheme="minorEastAsia" w:cs="仿宋"/>
          <w:b/>
          <w:color w:val="auto"/>
          <w:spacing w:val="-2"/>
          <w:position w:val="30"/>
          <w:sz w:val="32"/>
          <w:szCs w:val="32"/>
        </w:rPr>
        <w:t>HCZC2026-G3-280017-GXGW</w:t>
      </w:r>
    </w:p>
    <w:p w:rsidR="00007554" w:rsidRDefault="00007554">
      <w:pPr>
        <w:spacing w:before="1" w:line="228" w:lineRule="auto"/>
        <w:rPr>
          <w:rFonts w:asciiTheme="minorEastAsia" w:eastAsiaTheme="minorEastAsia" w:hAnsiTheme="minorEastAsia" w:cs="仿宋"/>
          <w:color w:val="auto"/>
          <w:spacing w:val="-8"/>
          <w:sz w:val="32"/>
          <w:szCs w:val="32"/>
        </w:rPr>
      </w:pPr>
    </w:p>
    <w:p w:rsidR="00007554" w:rsidRDefault="00007554">
      <w:pPr>
        <w:spacing w:before="1" w:line="228" w:lineRule="auto"/>
        <w:rPr>
          <w:rFonts w:asciiTheme="minorEastAsia" w:eastAsiaTheme="minorEastAsia" w:hAnsiTheme="minorEastAsia" w:cs="仿宋"/>
          <w:color w:val="auto"/>
          <w:spacing w:val="-8"/>
          <w:sz w:val="32"/>
          <w:szCs w:val="32"/>
        </w:rPr>
      </w:pPr>
    </w:p>
    <w:p w:rsidR="00007554" w:rsidRDefault="00D0112E">
      <w:pPr>
        <w:spacing w:before="1" w:line="228" w:lineRule="auto"/>
        <w:jc w:val="center"/>
        <w:rPr>
          <w:rFonts w:asciiTheme="minorEastAsia" w:eastAsiaTheme="minorEastAsia" w:hAnsiTheme="minorEastAsia" w:cs="仿宋"/>
          <w:b/>
          <w:color w:val="auto"/>
          <w:sz w:val="32"/>
          <w:szCs w:val="32"/>
        </w:rPr>
      </w:pPr>
      <w:r>
        <w:rPr>
          <w:rFonts w:asciiTheme="minorEastAsia" w:eastAsiaTheme="minorEastAsia" w:hAnsiTheme="minorEastAsia" w:cs="仿宋"/>
          <w:b/>
          <w:color w:val="auto"/>
          <w:spacing w:val="-8"/>
          <w:sz w:val="32"/>
          <w:szCs w:val="32"/>
        </w:rPr>
        <w:t>采</w:t>
      </w:r>
      <w:r>
        <w:rPr>
          <w:rFonts w:asciiTheme="minorEastAsia" w:eastAsiaTheme="minorEastAsia" w:hAnsiTheme="minorEastAsia" w:cs="仿宋"/>
          <w:b/>
          <w:color w:val="auto"/>
          <w:spacing w:val="-7"/>
          <w:sz w:val="32"/>
          <w:szCs w:val="32"/>
        </w:rPr>
        <w:t xml:space="preserve"> </w:t>
      </w:r>
      <w:r>
        <w:rPr>
          <w:rFonts w:asciiTheme="minorEastAsia" w:eastAsiaTheme="minorEastAsia" w:hAnsiTheme="minorEastAsia" w:cs="仿宋"/>
          <w:b/>
          <w:color w:val="auto"/>
          <w:spacing w:val="-4"/>
          <w:sz w:val="32"/>
          <w:szCs w:val="32"/>
        </w:rPr>
        <w:t>购 人：</w:t>
      </w:r>
      <w:r>
        <w:rPr>
          <w:rFonts w:asciiTheme="minorEastAsia" w:eastAsiaTheme="minorEastAsia" w:hAnsiTheme="minorEastAsia" w:cs="仿宋" w:hint="eastAsia"/>
          <w:b/>
          <w:color w:val="auto"/>
          <w:spacing w:val="-4"/>
          <w:sz w:val="32"/>
          <w:szCs w:val="32"/>
        </w:rPr>
        <w:t>都安瑶族自治县大数据发展局</w:t>
      </w:r>
    </w:p>
    <w:p w:rsidR="00007554" w:rsidRDefault="00007554" w:rsidP="007B398E">
      <w:pPr>
        <w:spacing w:line="247" w:lineRule="auto"/>
        <w:rPr>
          <w:rFonts w:asciiTheme="minorEastAsia" w:eastAsiaTheme="minorEastAsia" w:hAnsiTheme="minorEastAsia" w:cs="仿宋"/>
          <w:b/>
          <w:color w:val="auto"/>
          <w:spacing w:val="-8"/>
          <w:sz w:val="32"/>
          <w:szCs w:val="32"/>
        </w:rPr>
      </w:pPr>
    </w:p>
    <w:p w:rsidR="00007554" w:rsidRDefault="00D0112E">
      <w:pPr>
        <w:spacing w:line="247" w:lineRule="auto"/>
        <w:jc w:val="center"/>
        <w:rPr>
          <w:rFonts w:asciiTheme="minorEastAsia" w:eastAsiaTheme="minorEastAsia" w:hAnsiTheme="minorEastAsia"/>
          <w:b/>
          <w:color w:val="auto"/>
          <w:sz w:val="32"/>
          <w:szCs w:val="32"/>
        </w:rPr>
      </w:pPr>
      <w:r>
        <w:rPr>
          <w:rFonts w:asciiTheme="minorEastAsia" w:eastAsiaTheme="minorEastAsia" w:hAnsiTheme="minorEastAsia" w:cs="仿宋"/>
          <w:b/>
          <w:color w:val="auto"/>
          <w:spacing w:val="-8"/>
          <w:sz w:val="32"/>
          <w:szCs w:val="32"/>
        </w:rPr>
        <w:t>采</w:t>
      </w:r>
      <w:r>
        <w:rPr>
          <w:rFonts w:asciiTheme="minorEastAsia" w:eastAsiaTheme="minorEastAsia" w:hAnsiTheme="minorEastAsia" w:cs="仿宋"/>
          <w:b/>
          <w:color w:val="auto"/>
          <w:spacing w:val="-4"/>
          <w:sz w:val="32"/>
          <w:szCs w:val="32"/>
        </w:rPr>
        <w:t>购代理机构：</w:t>
      </w:r>
      <w:r>
        <w:rPr>
          <w:rFonts w:asciiTheme="minorEastAsia" w:eastAsiaTheme="minorEastAsia" w:hAnsiTheme="minorEastAsia" w:cs="仿宋" w:hint="eastAsia"/>
          <w:b/>
          <w:color w:val="auto"/>
          <w:spacing w:val="-4"/>
          <w:sz w:val="32"/>
          <w:szCs w:val="32"/>
        </w:rPr>
        <w:t>广西国伟工程咨询有限公司</w:t>
      </w:r>
    </w:p>
    <w:p w:rsidR="00007554" w:rsidRDefault="00007554">
      <w:pPr>
        <w:spacing w:before="95" w:line="229" w:lineRule="auto"/>
        <w:ind w:left="3854"/>
        <w:rPr>
          <w:rFonts w:asciiTheme="minorEastAsia" w:eastAsiaTheme="minorEastAsia" w:hAnsiTheme="minorEastAsia" w:cs="仿宋"/>
          <w:color w:val="auto"/>
          <w:spacing w:val="-7"/>
          <w:sz w:val="29"/>
          <w:szCs w:val="29"/>
        </w:rPr>
      </w:pPr>
    </w:p>
    <w:p w:rsidR="00007554" w:rsidRDefault="00D0112E">
      <w:pPr>
        <w:spacing w:before="95" w:line="229" w:lineRule="auto"/>
        <w:ind w:left="3854"/>
        <w:rPr>
          <w:rFonts w:asciiTheme="minorEastAsia" w:eastAsiaTheme="minorEastAsia" w:hAnsiTheme="minorEastAsia" w:cs="仿宋"/>
          <w:b/>
          <w:color w:val="auto"/>
          <w:sz w:val="32"/>
          <w:szCs w:val="32"/>
        </w:rPr>
      </w:pPr>
      <w:r>
        <w:rPr>
          <w:rFonts w:asciiTheme="minorEastAsia" w:eastAsiaTheme="minorEastAsia" w:hAnsiTheme="minorEastAsia" w:cs="仿宋"/>
          <w:b/>
          <w:color w:val="auto"/>
          <w:spacing w:val="-7"/>
          <w:sz w:val="32"/>
          <w:szCs w:val="32"/>
        </w:rPr>
        <w:t>202</w:t>
      </w:r>
      <w:r>
        <w:rPr>
          <w:rFonts w:asciiTheme="minorEastAsia" w:eastAsiaTheme="minorEastAsia" w:hAnsiTheme="minorEastAsia" w:cs="仿宋" w:hint="eastAsia"/>
          <w:b/>
          <w:color w:val="auto"/>
          <w:spacing w:val="-7"/>
          <w:sz w:val="32"/>
          <w:szCs w:val="32"/>
        </w:rPr>
        <w:t>6</w:t>
      </w:r>
      <w:r>
        <w:rPr>
          <w:rFonts w:asciiTheme="minorEastAsia" w:eastAsiaTheme="minorEastAsia" w:hAnsiTheme="minorEastAsia" w:cs="仿宋"/>
          <w:b/>
          <w:color w:val="auto"/>
          <w:spacing w:val="-7"/>
          <w:sz w:val="32"/>
          <w:szCs w:val="32"/>
        </w:rPr>
        <w:t>年</w:t>
      </w:r>
      <w:r w:rsidR="00B23FD6">
        <w:rPr>
          <w:rFonts w:asciiTheme="minorEastAsia" w:eastAsiaTheme="minorEastAsia" w:hAnsiTheme="minorEastAsia" w:cs="仿宋" w:hint="eastAsia"/>
          <w:b/>
          <w:color w:val="auto"/>
          <w:spacing w:val="-7"/>
          <w:sz w:val="32"/>
          <w:szCs w:val="32"/>
        </w:rPr>
        <w:t>5</w:t>
      </w:r>
      <w:r>
        <w:rPr>
          <w:rFonts w:asciiTheme="minorEastAsia" w:eastAsiaTheme="minorEastAsia" w:hAnsiTheme="minorEastAsia" w:cs="仿宋"/>
          <w:b/>
          <w:color w:val="auto"/>
          <w:spacing w:val="-6"/>
          <w:sz w:val="32"/>
          <w:szCs w:val="32"/>
        </w:rPr>
        <w:t>月</w:t>
      </w:r>
    </w:p>
    <w:p w:rsidR="00007554" w:rsidRDefault="00007554">
      <w:pPr>
        <w:rPr>
          <w:rFonts w:asciiTheme="minorEastAsia" w:eastAsiaTheme="minorEastAsia" w:hAnsiTheme="minorEastAsia"/>
          <w:color w:val="auto"/>
        </w:rPr>
        <w:sectPr w:rsidR="00007554">
          <w:headerReference w:type="default" r:id="rId10"/>
          <w:pgSz w:w="11906" w:h="16839"/>
          <w:pgMar w:top="987" w:right="1134" w:bottom="0" w:left="1134" w:header="746" w:footer="0" w:gutter="0"/>
          <w:cols w:space="720"/>
        </w:sectPr>
      </w:pPr>
    </w:p>
    <w:sdt>
      <w:sdtPr>
        <w:rPr>
          <w:rFonts w:asciiTheme="minorEastAsia" w:eastAsiaTheme="minorEastAsia" w:hAnsiTheme="minorEastAsia"/>
          <w:color w:val="auto"/>
        </w:rPr>
        <w:id w:val="147476806"/>
        <w:docPartObj>
          <w:docPartGallery w:val="Table of Contents"/>
          <w:docPartUnique/>
        </w:docPartObj>
      </w:sdtPr>
      <w:sdtEndPr/>
      <w:sdtContent>
        <w:p w:rsidR="00007554" w:rsidRDefault="00D0112E">
          <w:pPr>
            <w:jc w:val="center"/>
            <w:rPr>
              <w:rFonts w:asciiTheme="minorEastAsia" w:eastAsiaTheme="minorEastAsia" w:hAnsiTheme="minorEastAsia"/>
              <w:b/>
              <w:bCs/>
              <w:color w:val="auto"/>
              <w:sz w:val="36"/>
              <w:szCs w:val="36"/>
            </w:rPr>
          </w:pPr>
          <w:r>
            <w:rPr>
              <w:rFonts w:asciiTheme="minorEastAsia" w:eastAsiaTheme="minorEastAsia" w:hAnsiTheme="minorEastAsia"/>
              <w:b/>
              <w:bCs/>
              <w:color w:val="auto"/>
              <w:sz w:val="36"/>
              <w:szCs w:val="36"/>
            </w:rPr>
            <w:t>目</w:t>
          </w:r>
          <w:r>
            <w:rPr>
              <w:rFonts w:asciiTheme="minorEastAsia" w:eastAsiaTheme="minorEastAsia" w:hAnsiTheme="minorEastAsia" w:hint="eastAsia"/>
              <w:b/>
              <w:bCs/>
              <w:color w:val="auto"/>
              <w:sz w:val="36"/>
              <w:szCs w:val="36"/>
            </w:rPr>
            <w:t xml:space="preserve">  </w:t>
          </w:r>
          <w:r>
            <w:rPr>
              <w:rFonts w:asciiTheme="minorEastAsia" w:eastAsiaTheme="minorEastAsia" w:hAnsiTheme="minorEastAsia"/>
              <w:b/>
              <w:bCs/>
              <w:color w:val="auto"/>
              <w:sz w:val="36"/>
              <w:szCs w:val="36"/>
            </w:rPr>
            <w:t>录</w:t>
          </w:r>
        </w:p>
        <w:p w:rsidR="00007554" w:rsidRDefault="00D0112E">
          <w:pPr>
            <w:pStyle w:val="10"/>
            <w:tabs>
              <w:tab w:val="right" w:leader="dot" w:pos="9639"/>
            </w:tabs>
            <w:rPr>
              <w:rFonts w:asciiTheme="minorEastAsia" w:eastAsiaTheme="minorEastAsia" w:hAnsiTheme="minorEastAsia"/>
              <w:color w:val="auto"/>
            </w:rPr>
          </w:pPr>
          <w:r>
            <w:rPr>
              <w:rFonts w:asciiTheme="minorEastAsia" w:eastAsiaTheme="minorEastAsia" w:hAnsiTheme="minorEastAsia"/>
              <w:color w:val="auto"/>
            </w:rPr>
            <w:fldChar w:fldCharType="begin"/>
          </w:r>
          <w:r>
            <w:rPr>
              <w:rFonts w:asciiTheme="minorEastAsia" w:eastAsiaTheme="minorEastAsia" w:hAnsiTheme="minorEastAsia"/>
              <w:color w:val="auto"/>
            </w:rPr>
            <w:instrText xml:space="preserve">TOC \o "1-3" \h \u </w:instrText>
          </w:r>
          <w:r>
            <w:rPr>
              <w:rFonts w:asciiTheme="minorEastAsia" w:eastAsiaTheme="minorEastAsia" w:hAnsiTheme="minorEastAsia"/>
              <w:color w:val="auto"/>
            </w:rPr>
            <w:fldChar w:fldCharType="separate"/>
          </w:r>
          <w:hyperlink w:anchor="_Toc2831" w:history="1">
            <w:r>
              <w:rPr>
                <w:rFonts w:asciiTheme="minorEastAsia" w:eastAsiaTheme="minorEastAsia" w:hAnsiTheme="minorEastAsia" w:cs="宋体"/>
                <w:color w:val="auto"/>
                <w:spacing w:val="9"/>
                <w:position w:val="25"/>
                <w:szCs w:val="35"/>
              </w:rPr>
              <w:t>第</w:t>
            </w:r>
            <w:r>
              <w:rPr>
                <w:rFonts w:asciiTheme="minorEastAsia" w:eastAsiaTheme="minorEastAsia" w:hAnsiTheme="minorEastAsia" w:cs="宋体"/>
                <w:color w:val="auto"/>
                <w:spacing w:val="8"/>
                <w:position w:val="25"/>
                <w:szCs w:val="35"/>
              </w:rPr>
              <w:t>一章  招标公告</w:t>
            </w:r>
            <w:r>
              <w:rPr>
                <w:rFonts w:asciiTheme="minorEastAsia" w:eastAsiaTheme="minorEastAsia" w:hAnsiTheme="minorEastAsia"/>
                <w:color w:val="auto"/>
              </w:rPr>
              <w:tab/>
            </w:r>
            <w:r>
              <w:rPr>
                <w:rFonts w:asciiTheme="minorEastAsia" w:eastAsiaTheme="minorEastAsia" w:hAnsiTheme="minorEastAsia"/>
                <w:color w:val="auto"/>
              </w:rPr>
              <w:fldChar w:fldCharType="begin"/>
            </w:r>
            <w:r>
              <w:rPr>
                <w:rFonts w:asciiTheme="minorEastAsia" w:eastAsiaTheme="minorEastAsia" w:hAnsiTheme="minorEastAsia"/>
                <w:color w:val="auto"/>
              </w:rPr>
              <w:instrText xml:space="preserve"> PAGEREF _Toc2831 \h </w:instrText>
            </w:r>
            <w:r>
              <w:rPr>
                <w:rFonts w:asciiTheme="minorEastAsia" w:eastAsiaTheme="minorEastAsia" w:hAnsiTheme="minorEastAsia"/>
                <w:color w:val="auto"/>
              </w:rPr>
            </w:r>
            <w:r>
              <w:rPr>
                <w:rFonts w:asciiTheme="minorEastAsia" w:eastAsiaTheme="minorEastAsia" w:hAnsiTheme="minorEastAsia"/>
                <w:color w:val="auto"/>
              </w:rPr>
              <w:fldChar w:fldCharType="separate"/>
            </w:r>
            <w:r>
              <w:rPr>
                <w:rFonts w:asciiTheme="minorEastAsia" w:eastAsiaTheme="minorEastAsia" w:hAnsiTheme="minorEastAsia"/>
                <w:color w:val="auto"/>
              </w:rPr>
              <w:t>3</w:t>
            </w:r>
            <w:r>
              <w:rPr>
                <w:rFonts w:asciiTheme="minorEastAsia" w:eastAsiaTheme="minorEastAsia" w:hAnsiTheme="minorEastAsia"/>
                <w:color w:val="auto"/>
              </w:rPr>
              <w:fldChar w:fldCharType="end"/>
            </w:r>
          </w:hyperlink>
        </w:p>
        <w:p w:rsidR="00007554" w:rsidRDefault="0014114B">
          <w:pPr>
            <w:pStyle w:val="10"/>
            <w:tabs>
              <w:tab w:val="right" w:leader="dot" w:pos="9639"/>
            </w:tabs>
            <w:rPr>
              <w:rFonts w:asciiTheme="minorEastAsia" w:eastAsiaTheme="minorEastAsia" w:hAnsiTheme="minorEastAsia"/>
              <w:color w:val="auto"/>
            </w:rPr>
          </w:pPr>
          <w:hyperlink w:anchor="_Toc5357" w:history="1">
            <w:r w:rsidR="00D0112E">
              <w:rPr>
                <w:rFonts w:asciiTheme="minorEastAsia" w:eastAsiaTheme="minorEastAsia" w:hAnsiTheme="minorEastAsia" w:cs="宋体"/>
                <w:color w:val="auto"/>
                <w:spacing w:val="11"/>
                <w:szCs w:val="35"/>
              </w:rPr>
              <w:t>第</w:t>
            </w:r>
            <w:r w:rsidR="00D0112E">
              <w:rPr>
                <w:rFonts w:asciiTheme="minorEastAsia" w:eastAsiaTheme="minorEastAsia" w:hAnsiTheme="minorEastAsia" w:cs="宋体"/>
                <w:color w:val="auto"/>
                <w:spacing w:val="8"/>
                <w:szCs w:val="35"/>
              </w:rPr>
              <w:t>二章  采购需求</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_Toc5357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6</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s="宋体"/>
              <w:color w:val="auto"/>
              <w:spacing w:val="12"/>
              <w:szCs w:val="29"/>
            </w:rPr>
          </w:pPr>
          <w:hyperlink w:anchor="_Toc23266" w:history="1">
            <w:r w:rsidR="00D0112E">
              <w:rPr>
                <w:rFonts w:asciiTheme="minorEastAsia" w:eastAsiaTheme="minorEastAsia" w:hAnsiTheme="minorEastAsia" w:cs="宋体" w:hint="eastAsia"/>
                <w:color w:val="auto"/>
                <w:spacing w:val="12"/>
                <w:szCs w:val="29"/>
              </w:rPr>
              <w:t>第一节 项目概况</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_Toc23266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7</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16838" w:history="1">
            <w:r w:rsidR="00D0112E">
              <w:rPr>
                <w:rFonts w:asciiTheme="minorEastAsia" w:eastAsiaTheme="minorEastAsia" w:hAnsiTheme="minorEastAsia" w:cs="宋体" w:hint="eastAsia"/>
                <w:color w:val="auto"/>
                <w:spacing w:val="12"/>
                <w:szCs w:val="29"/>
              </w:rPr>
              <w:t>第二节 项目采购需求</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_Toc16838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9</w:t>
            </w:r>
            <w:r w:rsidR="00D0112E">
              <w:rPr>
                <w:rFonts w:asciiTheme="minorEastAsia" w:eastAsiaTheme="minorEastAsia" w:hAnsiTheme="minorEastAsia"/>
                <w:color w:val="auto"/>
              </w:rPr>
              <w:fldChar w:fldCharType="end"/>
            </w:r>
          </w:hyperlink>
        </w:p>
        <w:p w:rsidR="00007554" w:rsidRDefault="0014114B">
          <w:pPr>
            <w:pStyle w:val="10"/>
            <w:tabs>
              <w:tab w:val="right" w:leader="dot" w:pos="9639"/>
            </w:tabs>
            <w:rPr>
              <w:rFonts w:asciiTheme="minorEastAsia" w:eastAsiaTheme="minorEastAsia" w:hAnsiTheme="minorEastAsia"/>
              <w:color w:val="auto"/>
            </w:rPr>
          </w:pPr>
          <w:hyperlink w:anchor="_Toc19329" w:history="1">
            <w:r w:rsidR="00D0112E">
              <w:rPr>
                <w:rFonts w:asciiTheme="minorEastAsia" w:eastAsiaTheme="minorEastAsia" w:hAnsiTheme="minorEastAsia" w:cs="宋体"/>
                <w:color w:val="auto"/>
                <w:spacing w:val="13"/>
                <w:szCs w:val="35"/>
              </w:rPr>
              <w:t>第</w:t>
            </w:r>
            <w:r w:rsidR="00D0112E">
              <w:rPr>
                <w:rFonts w:asciiTheme="minorEastAsia" w:eastAsiaTheme="minorEastAsia" w:hAnsiTheme="minorEastAsia" w:cs="宋体"/>
                <w:color w:val="auto"/>
                <w:spacing w:val="8"/>
                <w:szCs w:val="35"/>
              </w:rPr>
              <w:t>三章  投标人须知</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_Toc19329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9</w:t>
            </w:r>
            <w:r w:rsidR="00D0112E">
              <w:rPr>
                <w:rFonts w:asciiTheme="minorEastAsia" w:eastAsiaTheme="minorEastAsia" w:hAnsiTheme="minorEastAsia"/>
                <w:color w:val="auto"/>
              </w:rPr>
              <w:fldChar w:fldCharType="end"/>
            </w:r>
          </w:hyperlink>
        </w:p>
        <w:p w:rsidR="00007554" w:rsidRDefault="0014114B">
          <w:pPr>
            <w:pStyle w:val="20"/>
            <w:tabs>
              <w:tab w:val="right" w:leader="dot" w:pos="9639"/>
            </w:tabs>
            <w:rPr>
              <w:rFonts w:asciiTheme="minorEastAsia" w:eastAsiaTheme="minorEastAsia" w:hAnsiTheme="minorEastAsia"/>
              <w:color w:val="auto"/>
            </w:rPr>
          </w:pPr>
          <w:hyperlink w:anchor="_Toc30983" w:history="1">
            <w:r w:rsidR="00D0112E">
              <w:rPr>
                <w:rFonts w:asciiTheme="minorEastAsia" w:eastAsiaTheme="minorEastAsia" w:hAnsiTheme="minorEastAsia" w:cs="宋体"/>
                <w:color w:val="auto"/>
                <w:spacing w:val="12"/>
                <w:szCs w:val="29"/>
              </w:rPr>
              <w:t>第</w:t>
            </w:r>
            <w:r w:rsidR="00D0112E">
              <w:rPr>
                <w:rFonts w:asciiTheme="minorEastAsia" w:eastAsiaTheme="minorEastAsia" w:hAnsiTheme="minorEastAsia" w:cs="宋体"/>
                <w:color w:val="auto"/>
                <w:spacing w:val="9"/>
                <w:szCs w:val="29"/>
              </w:rPr>
              <w:t>一节 投标人须知前附表</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_Toc30983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16</w:t>
            </w:r>
            <w:r w:rsidR="00D0112E">
              <w:rPr>
                <w:rFonts w:asciiTheme="minorEastAsia" w:eastAsiaTheme="minorEastAsia" w:hAnsiTheme="minorEastAsia"/>
                <w:color w:val="auto"/>
              </w:rPr>
              <w:fldChar w:fldCharType="end"/>
            </w:r>
          </w:hyperlink>
        </w:p>
        <w:p w:rsidR="00007554" w:rsidRDefault="0014114B">
          <w:pPr>
            <w:pStyle w:val="20"/>
            <w:tabs>
              <w:tab w:val="right" w:leader="dot" w:pos="9639"/>
            </w:tabs>
            <w:rPr>
              <w:rFonts w:asciiTheme="minorEastAsia" w:eastAsiaTheme="minorEastAsia" w:hAnsiTheme="minorEastAsia"/>
              <w:color w:val="auto"/>
            </w:rPr>
          </w:pPr>
          <w:hyperlink w:anchor="_Toc16005" w:history="1">
            <w:r w:rsidR="00D0112E">
              <w:rPr>
                <w:rFonts w:asciiTheme="minorEastAsia" w:eastAsiaTheme="minorEastAsia" w:hAnsiTheme="minorEastAsia" w:cs="黑体"/>
                <w:color w:val="auto"/>
                <w:spacing w:val="11"/>
                <w:szCs w:val="31"/>
              </w:rPr>
              <w:t>第</w:t>
            </w:r>
            <w:r w:rsidR="00D0112E">
              <w:rPr>
                <w:rFonts w:asciiTheme="minorEastAsia" w:eastAsiaTheme="minorEastAsia" w:hAnsiTheme="minorEastAsia" w:cs="黑体"/>
                <w:color w:val="auto"/>
                <w:spacing w:val="9"/>
                <w:szCs w:val="31"/>
              </w:rPr>
              <w:t>二节 投标人须知正文</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_Toc16005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21</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14671" w:history="1">
            <w:r w:rsidR="00D0112E">
              <w:rPr>
                <w:rFonts w:asciiTheme="minorEastAsia" w:eastAsiaTheme="minorEastAsia" w:hAnsiTheme="minorEastAsia" w:cs="宋体"/>
                <w:color w:val="auto"/>
                <w:spacing w:val="-34"/>
                <w:szCs w:val="31"/>
              </w:rPr>
              <w:t>一</w:t>
            </w:r>
            <w:r w:rsidR="00D0112E">
              <w:rPr>
                <w:rFonts w:asciiTheme="minorEastAsia" w:eastAsiaTheme="minorEastAsia" w:hAnsiTheme="minorEastAsia" w:cs="宋体"/>
                <w:color w:val="auto"/>
                <w:spacing w:val="-33"/>
                <w:szCs w:val="31"/>
              </w:rPr>
              <w:t xml:space="preserve"> 、 总  则</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_Toc14671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21</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1746" w:history="1">
            <w:r w:rsidR="00D0112E">
              <w:rPr>
                <w:rFonts w:asciiTheme="minorEastAsia" w:eastAsiaTheme="minorEastAsia" w:hAnsiTheme="minorEastAsia" w:cs="宋体"/>
                <w:color w:val="auto"/>
                <w:spacing w:val="8"/>
                <w:position w:val="2"/>
                <w:szCs w:val="31"/>
              </w:rPr>
              <w:t>二、招标文</w:t>
            </w:r>
            <w:r w:rsidR="00D0112E">
              <w:rPr>
                <w:rFonts w:asciiTheme="minorEastAsia" w:eastAsiaTheme="minorEastAsia" w:hAnsiTheme="minorEastAsia" w:cs="宋体"/>
                <w:color w:val="auto"/>
                <w:spacing w:val="7"/>
                <w:position w:val="2"/>
                <w:szCs w:val="31"/>
              </w:rPr>
              <w:t>件</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_Toc1746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23</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17807" w:history="1">
            <w:r w:rsidR="00D0112E">
              <w:rPr>
                <w:rFonts w:asciiTheme="minorEastAsia" w:eastAsiaTheme="minorEastAsia" w:hAnsiTheme="minorEastAsia" w:cs="宋体"/>
                <w:color w:val="auto"/>
                <w:spacing w:val="14"/>
                <w:position w:val="1"/>
                <w:szCs w:val="31"/>
              </w:rPr>
              <w:t>三</w:t>
            </w:r>
            <w:r w:rsidR="00D0112E">
              <w:rPr>
                <w:rFonts w:asciiTheme="minorEastAsia" w:eastAsiaTheme="minorEastAsia" w:hAnsiTheme="minorEastAsia" w:cs="宋体"/>
                <w:color w:val="auto"/>
                <w:spacing w:val="9"/>
                <w:position w:val="1"/>
                <w:szCs w:val="31"/>
              </w:rPr>
              <w:t>、投标文件的编制</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_Toc17807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24</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12473" w:history="1">
            <w:r w:rsidR="00D0112E">
              <w:rPr>
                <w:rFonts w:asciiTheme="minorEastAsia" w:eastAsiaTheme="minorEastAsia" w:hAnsiTheme="minorEastAsia" w:cs="宋体"/>
                <w:color w:val="auto"/>
                <w:spacing w:val="-34"/>
                <w:szCs w:val="31"/>
              </w:rPr>
              <w:t>四</w:t>
            </w:r>
            <w:r w:rsidR="00D0112E">
              <w:rPr>
                <w:rFonts w:asciiTheme="minorEastAsia" w:eastAsiaTheme="minorEastAsia" w:hAnsiTheme="minorEastAsia" w:cs="宋体"/>
                <w:color w:val="auto"/>
                <w:spacing w:val="-28"/>
                <w:szCs w:val="31"/>
              </w:rPr>
              <w:t xml:space="preserve"> 、 开    标</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_Toc12473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27</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24971" w:history="1">
            <w:r w:rsidR="00D0112E">
              <w:rPr>
                <w:rFonts w:asciiTheme="minorEastAsia" w:eastAsiaTheme="minorEastAsia" w:hAnsiTheme="minorEastAsia" w:cs="宋体"/>
                <w:color w:val="auto"/>
                <w:spacing w:val="8"/>
                <w:szCs w:val="31"/>
              </w:rPr>
              <w:t>五、资格审</w:t>
            </w:r>
            <w:r w:rsidR="00D0112E">
              <w:rPr>
                <w:rFonts w:asciiTheme="minorEastAsia" w:eastAsiaTheme="minorEastAsia" w:hAnsiTheme="minorEastAsia" w:cs="宋体"/>
                <w:color w:val="auto"/>
                <w:spacing w:val="7"/>
                <w:szCs w:val="31"/>
              </w:rPr>
              <w:t>查</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_Toc24971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28</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32464" w:history="1">
            <w:r w:rsidR="00D0112E">
              <w:rPr>
                <w:rFonts w:asciiTheme="minorEastAsia" w:eastAsiaTheme="minorEastAsia" w:hAnsiTheme="minorEastAsia" w:cs="宋体"/>
                <w:color w:val="auto"/>
                <w:spacing w:val="-18"/>
                <w:szCs w:val="31"/>
              </w:rPr>
              <w:t>六</w:t>
            </w:r>
            <w:r w:rsidR="00D0112E">
              <w:rPr>
                <w:rFonts w:asciiTheme="minorEastAsia" w:eastAsiaTheme="minorEastAsia" w:hAnsiTheme="minorEastAsia" w:cs="宋体"/>
                <w:color w:val="auto"/>
                <w:spacing w:val="-13"/>
                <w:szCs w:val="31"/>
              </w:rPr>
              <w:t xml:space="preserve"> 、评   标</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_Toc32464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29</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17347" w:history="1">
            <w:r w:rsidR="00D0112E">
              <w:rPr>
                <w:rFonts w:asciiTheme="minorEastAsia" w:eastAsiaTheme="minorEastAsia" w:hAnsiTheme="minorEastAsia" w:cs="宋体"/>
                <w:color w:val="auto"/>
                <w:spacing w:val="10"/>
                <w:szCs w:val="31"/>
              </w:rPr>
              <w:t>七</w:t>
            </w:r>
            <w:r w:rsidR="00D0112E">
              <w:rPr>
                <w:rFonts w:asciiTheme="minorEastAsia" w:eastAsiaTheme="minorEastAsia" w:hAnsiTheme="minorEastAsia" w:cs="宋体"/>
                <w:color w:val="auto"/>
                <w:spacing w:val="9"/>
                <w:szCs w:val="31"/>
              </w:rPr>
              <w:t>、中标和合同</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_Toc17347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30</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23254" w:history="1">
            <w:r w:rsidR="00D0112E">
              <w:rPr>
                <w:rFonts w:asciiTheme="minorEastAsia" w:eastAsiaTheme="minorEastAsia" w:hAnsiTheme="minorEastAsia" w:cs="宋体"/>
                <w:color w:val="auto"/>
                <w:spacing w:val="8"/>
                <w:szCs w:val="31"/>
              </w:rPr>
              <w:t>八</w:t>
            </w:r>
            <w:r w:rsidR="00D0112E">
              <w:rPr>
                <w:rFonts w:asciiTheme="minorEastAsia" w:eastAsiaTheme="minorEastAsia" w:hAnsiTheme="minorEastAsia" w:cs="宋体"/>
                <w:color w:val="auto"/>
                <w:spacing w:val="6"/>
                <w:szCs w:val="31"/>
              </w:rPr>
              <w:t>、验收</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_Toc23254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34</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28488" w:history="1">
            <w:r w:rsidR="00D0112E">
              <w:rPr>
                <w:rFonts w:asciiTheme="minorEastAsia" w:eastAsiaTheme="minorEastAsia" w:hAnsiTheme="minorEastAsia" w:cs="宋体"/>
                <w:color w:val="auto"/>
                <w:spacing w:val="9"/>
                <w:szCs w:val="31"/>
              </w:rPr>
              <w:t>九</w:t>
            </w:r>
            <w:r w:rsidR="00D0112E">
              <w:rPr>
                <w:rFonts w:asciiTheme="minorEastAsia" w:eastAsiaTheme="minorEastAsia" w:hAnsiTheme="minorEastAsia" w:cs="宋体"/>
                <w:color w:val="auto"/>
                <w:spacing w:val="7"/>
                <w:szCs w:val="31"/>
              </w:rPr>
              <w:t>、其他事项</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_Toc28488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34</w:t>
            </w:r>
            <w:r w:rsidR="00D0112E">
              <w:rPr>
                <w:rFonts w:asciiTheme="minorEastAsia" w:eastAsiaTheme="minorEastAsia" w:hAnsiTheme="minorEastAsia"/>
                <w:color w:val="auto"/>
              </w:rPr>
              <w:fldChar w:fldCharType="end"/>
            </w:r>
          </w:hyperlink>
        </w:p>
        <w:p w:rsidR="00007554" w:rsidRDefault="0014114B">
          <w:pPr>
            <w:pStyle w:val="10"/>
            <w:tabs>
              <w:tab w:val="right" w:leader="dot" w:pos="9639"/>
            </w:tabs>
            <w:rPr>
              <w:rFonts w:asciiTheme="minorEastAsia" w:eastAsiaTheme="minorEastAsia" w:hAnsiTheme="minorEastAsia"/>
              <w:color w:val="auto"/>
            </w:rPr>
          </w:pPr>
          <w:hyperlink w:anchor="_Toc17055" w:history="1">
            <w:r w:rsidR="00D0112E">
              <w:rPr>
                <w:rFonts w:asciiTheme="minorEastAsia" w:eastAsiaTheme="minorEastAsia" w:hAnsiTheme="minorEastAsia" w:cs="宋体"/>
                <w:color w:val="auto"/>
                <w:spacing w:val="13"/>
                <w:szCs w:val="35"/>
              </w:rPr>
              <w:t>第</w:t>
            </w:r>
            <w:r w:rsidR="00D0112E">
              <w:rPr>
                <w:rFonts w:asciiTheme="minorEastAsia" w:eastAsiaTheme="minorEastAsia" w:hAnsiTheme="minorEastAsia" w:cs="宋体"/>
                <w:color w:val="auto"/>
                <w:spacing w:val="9"/>
                <w:szCs w:val="35"/>
              </w:rPr>
              <w:t>四章  评标方法及评分标准</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_Toc17055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36</w:t>
            </w:r>
            <w:r w:rsidR="00D0112E">
              <w:rPr>
                <w:rFonts w:asciiTheme="minorEastAsia" w:eastAsiaTheme="minorEastAsia" w:hAnsiTheme="minorEastAsia"/>
                <w:color w:val="auto"/>
              </w:rPr>
              <w:fldChar w:fldCharType="end"/>
            </w:r>
          </w:hyperlink>
        </w:p>
        <w:p w:rsidR="00007554" w:rsidRDefault="0014114B">
          <w:pPr>
            <w:pStyle w:val="20"/>
            <w:tabs>
              <w:tab w:val="right" w:leader="dot" w:pos="9639"/>
            </w:tabs>
            <w:rPr>
              <w:rFonts w:asciiTheme="minorEastAsia" w:eastAsiaTheme="minorEastAsia" w:hAnsiTheme="minorEastAsia"/>
              <w:color w:val="auto"/>
            </w:rPr>
          </w:pPr>
          <w:hyperlink w:anchor="_Toc32131" w:history="1">
            <w:r w:rsidR="00D0112E">
              <w:rPr>
                <w:rFonts w:asciiTheme="minorEastAsia" w:eastAsiaTheme="minorEastAsia" w:hAnsiTheme="minorEastAsia" w:cs="宋体"/>
                <w:color w:val="auto"/>
                <w:spacing w:val="13"/>
                <w:szCs w:val="31"/>
              </w:rPr>
              <w:t>第</w:t>
            </w:r>
            <w:r w:rsidR="00D0112E">
              <w:rPr>
                <w:rFonts w:asciiTheme="minorEastAsia" w:eastAsiaTheme="minorEastAsia" w:hAnsiTheme="minorEastAsia" w:cs="宋体"/>
                <w:color w:val="auto"/>
                <w:spacing w:val="8"/>
                <w:szCs w:val="31"/>
              </w:rPr>
              <w:t>一节 评标方法</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_Toc32131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36</w:t>
            </w:r>
            <w:r w:rsidR="00D0112E">
              <w:rPr>
                <w:rFonts w:asciiTheme="minorEastAsia" w:eastAsiaTheme="minorEastAsia" w:hAnsiTheme="minorEastAsia"/>
                <w:color w:val="auto"/>
              </w:rPr>
              <w:fldChar w:fldCharType="end"/>
            </w:r>
          </w:hyperlink>
        </w:p>
        <w:p w:rsidR="00007554" w:rsidRDefault="0014114B">
          <w:pPr>
            <w:pStyle w:val="20"/>
            <w:tabs>
              <w:tab w:val="right" w:leader="dot" w:pos="9639"/>
            </w:tabs>
            <w:rPr>
              <w:rFonts w:asciiTheme="minorEastAsia" w:eastAsiaTheme="minorEastAsia" w:hAnsiTheme="minorEastAsia"/>
              <w:color w:val="auto"/>
            </w:rPr>
          </w:pPr>
          <w:hyperlink w:anchor="_Toc14669" w:history="1">
            <w:r w:rsidR="00D0112E">
              <w:rPr>
                <w:rFonts w:asciiTheme="minorEastAsia" w:eastAsiaTheme="minorEastAsia" w:hAnsiTheme="minorEastAsia" w:cs="宋体"/>
                <w:color w:val="auto"/>
                <w:spacing w:val="13"/>
                <w:szCs w:val="31"/>
              </w:rPr>
              <w:t>第</w:t>
            </w:r>
            <w:r w:rsidR="00D0112E">
              <w:rPr>
                <w:rFonts w:asciiTheme="minorEastAsia" w:eastAsiaTheme="minorEastAsia" w:hAnsiTheme="minorEastAsia" w:cs="宋体"/>
                <w:color w:val="auto"/>
                <w:spacing w:val="8"/>
                <w:szCs w:val="31"/>
              </w:rPr>
              <w:t>二节 评标程序</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_Toc14669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36</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24319" w:history="1">
            <w:r w:rsidR="00D0112E">
              <w:rPr>
                <w:rFonts w:asciiTheme="minorEastAsia" w:eastAsiaTheme="minorEastAsia" w:hAnsiTheme="minorEastAsia" w:cs="宋体" w:hint="eastAsia"/>
                <w:color w:val="auto"/>
                <w:spacing w:val="8"/>
                <w:position w:val="1"/>
                <w:szCs w:val="20"/>
              </w:rPr>
              <w:t>一、</w:t>
            </w:r>
            <w:r w:rsidR="00D0112E">
              <w:rPr>
                <w:rFonts w:asciiTheme="minorEastAsia" w:eastAsiaTheme="minorEastAsia" w:hAnsiTheme="minorEastAsia" w:cs="宋体"/>
                <w:color w:val="auto"/>
                <w:spacing w:val="5"/>
                <w:position w:val="1"/>
                <w:szCs w:val="20"/>
              </w:rPr>
              <w:t>符合性审查</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_Toc24319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36</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18276" w:history="1">
            <w:r w:rsidR="00D0112E">
              <w:rPr>
                <w:rFonts w:asciiTheme="minorEastAsia" w:eastAsiaTheme="minorEastAsia" w:hAnsiTheme="minorEastAsia" w:cs="宋体" w:hint="eastAsia"/>
                <w:color w:val="auto"/>
                <w:spacing w:val="18"/>
                <w:position w:val="1"/>
                <w:szCs w:val="20"/>
              </w:rPr>
              <w:t>二、</w:t>
            </w:r>
            <w:r w:rsidR="00D0112E">
              <w:rPr>
                <w:rFonts w:asciiTheme="minorEastAsia" w:eastAsiaTheme="minorEastAsia" w:hAnsiTheme="minorEastAsia" w:cs="宋体"/>
                <w:color w:val="auto"/>
                <w:spacing w:val="9"/>
                <w:position w:val="1"/>
                <w:szCs w:val="20"/>
              </w:rPr>
              <w:t>符合性审查不通过而导致投标无效的情形</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_Toc18276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36</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5043" w:history="1">
            <w:r w:rsidR="00D0112E">
              <w:rPr>
                <w:rFonts w:asciiTheme="minorEastAsia" w:eastAsiaTheme="minorEastAsia" w:hAnsiTheme="minorEastAsia" w:cs="宋体" w:hint="eastAsia"/>
                <w:color w:val="auto"/>
                <w:spacing w:val="9"/>
                <w:position w:val="1"/>
                <w:szCs w:val="20"/>
              </w:rPr>
              <w:t>三、</w:t>
            </w:r>
            <w:r w:rsidR="00D0112E">
              <w:rPr>
                <w:rFonts w:asciiTheme="minorEastAsia" w:eastAsiaTheme="minorEastAsia" w:hAnsiTheme="minorEastAsia" w:cs="宋体"/>
                <w:color w:val="auto"/>
                <w:spacing w:val="9"/>
                <w:position w:val="1"/>
                <w:szCs w:val="20"/>
              </w:rPr>
              <w:t>澄清补正、说明或者补</w:t>
            </w:r>
            <w:r w:rsidR="00D0112E">
              <w:rPr>
                <w:rFonts w:asciiTheme="minorEastAsia" w:eastAsiaTheme="minorEastAsia" w:hAnsiTheme="minorEastAsia" w:cs="宋体"/>
                <w:color w:val="auto"/>
                <w:spacing w:val="6"/>
                <w:position w:val="1"/>
                <w:szCs w:val="20"/>
              </w:rPr>
              <w:t>正</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_Toc5043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37</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10369" w:history="1">
            <w:r w:rsidR="00D0112E">
              <w:rPr>
                <w:rFonts w:asciiTheme="minorEastAsia" w:eastAsiaTheme="minorEastAsia" w:hAnsiTheme="minorEastAsia" w:cs="宋体" w:hint="eastAsia"/>
                <w:color w:val="auto"/>
                <w:spacing w:val="10"/>
                <w:position w:val="1"/>
                <w:szCs w:val="20"/>
              </w:rPr>
              <w:t>四、</w:t>
            </w:r>
            <w:r w:rsidR="00D0112E">
              <w:rPr>
                <w:rFonts w:asciiTheme="minorEastAsia" w:eastAsiaTheme="minorEastAsia" w:hAnsiTheme="minorEastAsia" w:cs="宋体"/>
                <w:color w:val="auto"/>
                <w:spacing w:val="8"/>
                <w:position w:val="1"/>
                <w:szCs w:val="20"/>
              </w:rPr>
              <w:t>投标文件修正</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_Toc10369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38</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7770" w:history="1">
            <w:r w:rsidR="00D0112E">
              <w:rPr>
                <w:rFonts w:asciiTheme="minorEastAsia" w:eastAsiaTheme="minorEastAsia" w:hAnsiTheme="minorEastAsia" w:cs="宋体" w:hint="eastAsia"/>
                <w:color w:val="auto"/>
                <w:spacing w:val="10"/>
                <w:position w:val="1"/>
                <w:szCs w:val="20"/>
              </w:rPr>
              <w:t>五、比较与评价</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_Toc7770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38</w:t>
            </w:r>
            <w:r w:rsidR="00D0112E">
              <w:rPr>
                <w:rFonts w:asciiTheme="minorEastAsia" w:eastAsiaTheme="minorEastAsia" w:hAnsiTheme="minorEastAsia"/>
                <w:color w:val="auto"/>
              </w:rPr>
              <w:fldChar w:fldCharType="end"/>
            </w:r>
          </w:hyperlink>
        </w:p>
        <w:p w:rsidR="00007554" w:rsidRDefault="0014114B">
          <w:pPr>
            <w:pStyle w:val="20"/>
            <w:tabs>
              <w:tab w:val="right" w:leader="dot" w:pos="9639"/>
            </w:tabs>
            <w:rPr>
              <w:rFonts w:asciiTheme="minorEastAsia" w:eastAsiaTheme="minorEastAsia" w:hAnsiTheme="minorEastAsia"/>
              <w:color w:val="auto"/>
            </w:rPr>
          </w:pPr>
          <w:hyperlink w:anchor="_Toc31669" w:history="1">
            <w:r w:rsidR="00D0112E">
              <w:rPr>
                <w:rFonts w:asciiTheme="minorEastAsia" w:eastAsiaTheme="minorEastAsia" w:hAnsiTheme="minorEastAsia" w:cs="宋体"/>
                <w:color w:val="auto"/>
                <w:spacing w:val="13"/>
                <w:szCs w:val="31"/>
              </w:rPr>
              <w:t>第三节 评分标准</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_Toc31669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39</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21473" w:history="1">
            <w:r w:rsidR="00D0112E">
              <w:rPr>
                <w:rFonts w:asciiTheme="minorEastAsia" w:eastAsiaTheme="minorEastAsia" w:hAnsiTheme="minorEastAsia" w:cs="宋体"/>
                <w:color w:val="auto"/>
                <w:spacing w:val="12"/>
                <w:position w:val="2"/>
                <w:szCs w:val="29"/>
              </w:rPr>
              <w:t>一</w:t>
            </w:r>
            <w:r w:rsidR="00D0112E">
              <w:rPr>
                <w:rFonts w:asciiTheme="minorEastAsia" w:eastAsiaTheme="minorEastAsia" w:hAnsiTheme="minorEastAsia" w:cs="宋体"/>
                <w:color w:val="auto"/>
                <w:spacing w:val="8"/>
                <w:position w:val="2"/>
                <w:szCs w:val="29"/>
              </w:rPr>
              <w:t>、综合评分法</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_Toc21473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39</w:t>
            </w:r>
            <w:r w:rsidR="00D0112E">
              <w:rPr>
                <w:rFonts w:asciiTheme="minorEastAsia" w:eastAsiaTheme="minorEastAsia" w:hAnsiTheme="minorEastAsia"/>
                <w:color w:val="auto"/>
              </w:rPr>
              <w:fldChar w:fldCharType="end"/>
            </w:r>
          </w:hyperlink>
        </w:p>
        <w:p w:rsidR="00007554" w:rsidRDefault="0014114B">
          <w:pPr>
            <w:pStyle w:val="20"/>
            <w:tabs>
              <w:tab w:val="right" w:leader="dot" w:pos="9639"/>
            </w:tabs>
            <w:rPr>
              <w:rFonts w:asciiTheme="minorEastAsia" w:eastAsiaTheme="minorEastAsia" w:hAnsiTheme="minorEastAsia"/>
              <w:color w:val="auto"/>
            </w:rPr>
          </w:pPr>
          <w:hyperlink w:anchor="_Toc13272" w:history="1">
            <w:r w:rsidR="00D0112E">
              <w:rPr>
                <w:rFonts w:asciiTheme="minorEastAsia" w:eastAsiaTheme="minorEastAsia" w:hAnsiTheme="minorEastAsia" w:cs="宋体"/>
                <w:color w:val="auto"/>
                <w:spacing w:val="13"/>
                <w:szCs w:val="31"/>
              </w:rPr>
              <w:t>第四节 中标候选人推荐原则</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_Toc13272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41</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28403" w:history="1">
            <w:r w:rsidR="00D0112E">
              <w:rPr>
                <w:rFonts w:asciiTheme="minorEastAsia" w:eastAsiaTheme="minorEastAsia" w:hAnsiTheme="minorEastAsia" w:cs="宋体" w:hint="eastAsia"/>
                <w:color w:val="auto"/>
                <w:spacing w:val="11"/>
                <w:szCs w:val="23"/>
              </w:rPr>
              <w:t>一、</w:t>
            </w:r>
            <w:r w:rsidR="00D0112E">
              <w:rPr>
                <w:rFonts w:asciiTheme="minorEastAsia" w:eastAsiaTheme="minorEastAsia" w:hAnsiTheme="minorEastAsia" w:cs="宋体"/>
                <w:color w:val="auto"/>
                <w:spacing w:val="11"/>
                <w:szCs w:val="23"/>
              </w:rPr>
              <w:t xml:space="preserve"> 综合评分</w:t>
            </w:r>
            <w:r w:rsidR="00D0112E">
              <w:rPr>
                <w:rFonts w:asciiTheme="minorEastAsia" w:eastAsiaTheme="minorEastAsia" w:hAnsiTheme="minorEastAsia" w:cs="宋体"/>
                <w:color w:val="auto"/>
                <w:spacing w:val="10"/>
                <w:szCs w:val="23"/>
              </w:rPr>
              <w:t>法</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_Toc28403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41</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12110" w:history="1">
            <w:r w:rsidR="00D0112E">
              <w:rPr>
                <w:rFonts w:asciiTheme="minorEastAsia" w:eastAsiaTheme="minorEastAsia" w:hAnsiTheme="minorEastAsia" w:cs="宋体" w:hint="eastAsia"/>
                <w:color w:val="auto"/>
                <w:spacing w:val="23"/>
                <w:szCs w:val="23"/>
              </w:rPr>
              <w:t>二、</w:t>
            </w:r>
            <w:r w:rsidR="00D0112E">
              <w:rPr>
                <w:rFonts w:asciiTheme="minorEastAsia" w:eastAsiaTheme="minorEastAsia" w:hAnsiTheme="minorEastAsia" w:cs="宋体"/>
                <w:color w:val="auto"/>
                <w:spacing w:val="18"/>
                <w:szCs w:val="23"/>
              </w:rPr>
              <w:t>最低评标报价法</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_Toc12110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41</w:t>
            </w:r>
            <w:r w:rsidR="00D0112E">
              <w:rPr>
                <w:rFonts w:asciiTheme="minorEastAsia" w:eastAsiaTheme="minorEastAsia" w:hAnsiTheme="minorEastAsia"/>
                <w:color w:val="auto"/>
              </w:rPr>
              <w:fldChar w:fldCharType="end"/>
            </w:r>
          </w:hyperlink>
        </w:p>
        <w:p w:rsidR="00007554" w:rsidRDefault="0014114B">
          <w:pPr>
            <w:pStyle w:val="20"/>
            <w:tabs>
              <w:tab w:val="right" w:leader="dot" w:pos="9639"/>
            </w:tabs>
            <w:rPr>
              <w:rFonts w:asciiTheme="minorEastAsia" w:eastAsiaTheme="minorEastAsia" w:hAnsiTheme="minorEastAsia"/>
              <w:color w:val="auto"/>
            </w:rPr>
          </w:pPr>
          <w:hyperlink w:anchor="_Toc20775" w:history="1">
            <w:r w:rsidR="00D0112E">
              <w:rPr>
                <w:rFonts w:asciiTheme="minorEastAsia" w:eastAsiaTheme="minorEastAsia" w:hAnsiTheme="minorEastAsia" w:cs="宋体"/>
                <w:color w:val="auto"/>
                <w:spacing w:val="13"/>
                <w:szCs w:val="31"/>
              </w:rPr>
              <w:t>第五节 评标报告</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_Toc20775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41</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23313" w:history="1">
            <w:r w:rsidR="00D0112E">
              <w:rPr>
                <w:rFonts w:asciiTheme="minorEastAsia" w:eastAsiaTheme="minorEastAsia" w:hAnsiTheme="minorEastAsia" w:cs="宋体" w:hint="eastAsia"/>
                <w:color w:val="auto"/>
                <w:spacing w:val="13"/>
                <w:szCs w:val="23"/>
              </w:rPr>
              <w:t>一、</w:t>
            </w:r>
            <w:r w:rsidR="00D0112E">
              <w:rPr>
                <w:rFonts w:asciiTheme="minorEastAsia" w:eastAsiaTheme="minorEastAsia" w:hAnsiTheme="minorEastAsia" w:cs="宋体"/>
                <w:color w:val="auto"/>
                <w:spacing w:val="8"/>
                <w:szCs w:val="23"/>
              </w:rPr>
              <w:t xml:space="preserve"> 评标报告与推荐中标候选人</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_Toc23313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41</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26207" w:history="1">
            <w:r w:rsidR="00D0112E">
              <w:rPr>
                <w:rFonts w:asciiTheme="minorEastAsia" w:eastAsiaTheme="minorEastAsia" w:hAnsiTheme="minorEastAsia" w:cs="宋体" w:hint="eastAsia"/>
                <w:color w:val="auto"/>
                <w:spacing w:val="18"/>
                <w:szCs w:val="23"/>
              </w:rPr>
              <w:t>二、</w:t>
            </w:r>
            <w:r w:rsidR="00D0112E">
              <w:rPr>
                <w:rFonts w:asciiTheme="minorEastAsia" w:eastAsiaTheme="minorEastAsia" w:hAnsiTheme="minorEastAsia" w:cs="宋体"/>
                <w:color w:val="auto"/>
                <w:spacing w:val="18"/>
                <w:szCs w:val="23"/>
              </w:rPr>
              <w:t>评标争议事项处</w:t>
            </w:r>
            <w:r w:rsidR="00D0112E">
              <w:rPr>
                <w:rFonts w:asciiTheme="minorEastAsia" w:eastAsiaTheme="minorEastAsia" w:hAnsiTheme="minorEastAsia" w:cs="宋体"/>
                <w:color w:val="auto"/>
                <w:spacing w:val="15"/>
                <w:szCs w:val="23"/>
              </w:rPr>
              <w:t>理</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_Toc26207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41</w:t>
            </w:r>
            <w:r w:rsidR="00D0112E">
              <w:rPr>
                <w:rFonts w:asciiTheme="minorEastAsia" w:eastAsiaTheme="minorEastAsia" w:hAnsiTheme="minorEastAsia"/>
                <w:color w:val="auto"/>
              </w:rPr>
              <w:fldChar w:fldCharType="end"/>
            </w:r>
          </w:hyperlink>
        </w:p>
        <w:p w:rsidR="00007554" w:rsidRDefault="0014114B">
          <w:pPr>
            <w:pStyle w:val="10"/>
            <w:tabs>
              <w:tab w:val="right" w:leader="dot" w:pos="9639"/>
            </w:tabs>
            <w:rPr>
              <w:rFonts w:asciiTheme="minorEastAsia" w:eastAsiaTheme="minorEastAsia" w:hAnsiTheme="minorEastAsia"/>
              <w:color w:val="auto"/>
            </w:rPr>
          </w:pPr>
          <w:hyperlink w:anchor="_Toc8965" w:history="1">
            <w:r w:rsidR="00D0112E">
              <w:rPr>
                <w:rFonts w:asciiTheme="minorEastAsia" w:eastAsiaTheme="minorEastAsia" w:hAnsiTheme="minorEastAsia" w:cs="宋体"/>
                <w:color w:val="auto"/>
                <w:spacing w:val="13"/>
                <w:szCs w:val="35"/>
              </w:rPr>
              <w:t>第</w:t>
            </w:r>
            <w:r w:rsidR="00D0112E">
              <w:rPr>
                <w:rFonts w:asciiTheme="minorEastAsia" w:eastAsiaTheme="minorEastAsia" w:hAnsiTheme="minorEastAsia" w:cs="宋体"/>
                <w:color w:val="auto"/>
                <w:spacing w:val="9"/>
                <w:szCs w:val="35"/>
              </w:rPr>
              <w:t>五章 拟签订的合同文本</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_Toc8965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42</w:t>
            </w:r>
            <w:r w:rsidR="00D0112E">
              <w:rPr>
                <w:rFonts w:asciiTheme="minorEastAsia" w:eastAsiaTheme="minorEastAsia" w:hAnsiTheme="minorEastAsia"/>
                <w:color w:val="auto"/>
              </w:rPr>
              <w:fldChar w:fldCharType="end"/>
            </w:r>
          </w:hyperlink>
        </w:p>
        <w:p w:rsidR="00007554" w:rsidRDefault="0014114B">
          <w:pPr>
            <w:pStyle w:val="10"/>
            <w:tabs>
              <w:tab w:val="right" w:leader="dot" w:pos="9639"/>
            </w:tabs>
            <w:rPr>
              <w:rFonts w:asciiTheme="minorEastAsia" w:eastAsiaTheme="minorEastAsia" w:hAnsiTheme="minorEastAsia"/>
              <w:color w:val="auto"/>
            </w:rPr>
          </w:pPr>
          <w:hyperlink w:anchor="_Toc28806" w:history="1">
            <w:r w:rsidR="00D0112E">
              <w:rPr>
                <w:rFonts w:asciiTheme="minorEastAsia" w:eastAsiaTheme="minorEastAsia" w:hAnsiTheme="minorEastAsia" w:cs="宋体"/>
                <w:color w:val="auto"/>
                <w:spacing w:val="11"/>
                <w:szCs w:val="35"/>
              </w:rPr>
              <w:t>第</w:t>
            </w:r>
            <w:r w:rsidR="00D0112E">
              <w:rPr>
                <w:rFonts w:asciiTheme="minorEastAsia" w:eastAsiaTheme="minorEastAsia" w:hAnsiTheme="minorEastAsia" w:cs="宋体"/>
                <w:color w:val="auto"/>
                <w:spacing w:val="9"/>
                <w:szCs w:val="35"/>
              </w:rPr>
              <w:t>六章 投标文件格式</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_Toc28806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48</w:t>
            </w:r>
            <w:r w:rsidR="00D0112E">
              <w:rPr>
                <w:rFonts w:asciiTheme="minorEastAsia" w:eastAsiaTheme="minorEastAsia" w:hAnsiTheme="minorEastAsia"/>
                <w:color w:val="auto"/>
              </w:rPr>
              <w:fldChar w:fldCharType="end"/>
            </w:r>
          </w:hyperlink>
        </w:p>
        <w:p w:rsidR="00007554" w:rsidRDefault="0014114B">
          <w:pPr>
            <w:pStyle w:val="20"/>
            <w:tabs>
              <w:tab w:val="right" w:leader="dot" w:pos="9639"/>
            </w:tabs>
            <w:rPr>
              <w:rFonts w:asciiTheme="minorEastAsia" w:eastAsiaTheme="minorEastAsia" w:hAnsiTheme="minorEastAsia"/>
              <w:color w:val="auto"/>
            </w:rPr>
          </w:pPr>
          <w:hyperlink w:anchor="_Toc4858" w:history="1">
            <w:r w:rsidR="00D0112E">
              <w:rPr>
                <w:rFonts w:asciiTheme="minorEastAsia" w:eastAsiaTheme="minorEastAsia" w:hAnsiTheme="minorEastAsia" w:cs="宋体"/>
                <w:color w:val="auto"/>
                <w:spacing w:val="1"/>
                <w:szCs w:val="28"/>
              </w:rPr>
              <w:t>第一节 投</w:t>
            </w:r>
            <w:r w:rsidR="00D0112E">
              <w:rPr>
                <w:rFonts w:asciiTheme="minorEastAsia" w:eastAsiaTheme="minorEastAsia" w:hAnsiTheme="minorEastAsia" w:cs="宋体"/>
                <w:color w:val="auto"/>
                <w:szCs w:val="28"/>
              </w:rPr>
              <w:t>标文件外层包装封面格式</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_Toc4858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49</w:t>
            </w:r>
            <w:r w:rsidR="00D0112E">
              <w:rPr>
                <w:rFonts w:asciiTheme="minorEastAsia" w:eastAsiaTheme="minorEastAsia" w:hAnsiTheme="minorEastAsia"/>
                <w:color w:val="auto"/>
              </w:rPr>
              <w:fldChar w:fldCharType="end"/>
            </w:r>
          </w:hyperlink>
        </w:p>
        <w:p w:rsidR="00007554" w:rsidRDefault="0014114B">
          <w:pPr>
            <w:pStyle w:val="20"/>
            <w:tabs>
              <w:tab w:val="right" w:leader="dot" w:pos="9639"/>
            </w:tabs>
            <w:rPr>
              <w:rFonts w:asciiTheme="minorEastAsia" w:eastAsiaTheme="minorEastAsia" w:hAnsiTheme="minorEastAsia"/>
              <w:color w:val="auto"/>
            </w:rPr>
          </w:pPr>
          <w:hyperlink w:anchor="_Toc22656" w:history="1">
            <w:r w:rsidR="00D0112E">
              <w:rPr>
                <w:rFonts w:asciiTheme="minorEastAsia" w:eastAsiaTheme="minorEastAsia" w:hAnsiTheme="minorEastAsia" w:cs="宋体"/>
                <w:color w:val="auto"/>
                <w:spacing w:val="-1"/>
                <w:szCs w:val="28"/>
              </w:rPr>
              <w:t>第</w:t>
            </w:r>
            <w:r w:rsidR="00D0112E">
              <w:rPr>
                <w:rFonts w:asciiTheme="minorEastAsia" w:eastAsiaTheme="minorEastAsia" w:hAnsiTheme="minorEastAsia" w:cs="宋体"/>
                <w:color w:val="auto"/>
                <w:szCs w:val="28"/>
              </w:rPr>
              <w:t>二节 资格证明文件格式</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_Toc22656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50</w:t>
            </w:r>
            <w:r w:rsidR="00D0112E">
              <w:rPr>
                <w:rFonts w:asciiTheme="minorEastAsia" w:eastAsiaTheme="minorEastAsia" w:hAnsiTheme="minorEastAsia"/>
                <w:color w:val="auto"/>
              </w:rPr>
              <w:fldChar w:fldCharType="end"/>
            </w:r>
          </w:hyperlink>
        </w:p>
        <w:p w:rsidR="00007554" w:rsidRDefault="0014114B">
          <w:pPr>
            <w:pStyle w:val="20"/>
            <w:tabs>
              <w:tab w:val="right" w:leader="dot" w:pos="9639"/>
            </w:tabs>
            <w:rPr>
              <w:rFonts w:asciiTheme="minorEastAsia" w:eastAsiaTheme="minorEastAsia" w:hAnsiTheme="minorEastAsia"/>
              <w:color w:val="auto"/>
            </w:rPr>
          </w:pPr>
          <w:hyperlink w:anchor="_Toc11065" w:history="1">
            <w:r w:rsidR="00D0112E">
              <w:rPr>
                <w:rFonts w:asciiTheme="minorEastAsia" w:eastAsiaTheme="minorEastAsia" w:hAnsiTheme="minorEastAsia" w:cs="宋体"/>
                <w:color w:val="auto"/>
                <w:szCs w:val="28"/>
              </w:rPr>
              <w:t>第三节 商务文件格式</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_Toc11065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60</w:t>
            </w:r>
            <w:r w:rsidR="00D0112E">
              <w:rPr>
                <w:rFonts w:asciiTheme="minorEastAsia" w:eastAsiaTheme="minorEastAsia" w:hAnsiTheme="minorEastAsia"/>
                <w:color w:val="auto"/>
              </w:rPr>
              <w:fldChar w:fldCharType="end"/>
            </w:r>
          </w:hyperlink>
        </w:p>
        <w:p w:rsidR="00007554" w:rsidRDefault="0014114B">
          <w:pPr>
            <w:pStyle w:val="20"/>
            <w:tabs>
              <w:tab w:val="right" w:leader="dot" w:pos="9639"/>
            </w:tabs>
            <w:rPr>
              <w:rFonts w:asciiTheme="minorEastAsia" w:eastAsiaTheme="minorEastAsia" w:hAnsiTheme="minorEastAsia"/>
              <w:color w:val="auto"/>
            </w:rPr>
          </w:pPr>
          <w:hyperlink w:anchor="_Toc2909" w:history="1">
            <w:r w:rsidR="00D0112E">
              <w:rPr>
                <w:rFonts w:asciiTheme="minorEastAsia" w:eastAsiaTheme="minorEastAsia" w:hAnsiTheme="minorEastAsia" w:cs="宋体"/>
                <w:color w:val="auto"/>
                <w:szCs w:val="28"/>
              </w:rPr>
              <w:t>第四节 技术文件格式</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_Toc2909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69</w:t>
            </w:r>
            <w:r w:rsidR="00D0112E">
              <w:rPr>
                <w:rFonts w:asciiTheme="minorEastAsia" w:eastAsiaTheme="minorEastAsia" w:hAnsiTheme="minorEastAsia"/>
                <w:color w:val="auto"/>
              </w:rPr>
              <w:fldChar w:fldCharType="end"/>
            </w:r>
          </w:hyperlink>
        </w:p>
        <w:p w:rsidR="00007554" w:rsidRDefault="0014114B">
          <w:pPr>
            <w:pStyle w:val="20"/>
            <w:tabs>
              <w:tab w:val="right" w:leader="dot" w:pos="9639"/>
            </w:tabs>
            <w:rPr>
              <w:rFonts w:asciiTheme="minorEastAsia" w:eastAsiaTheme="minorEastAsia" w:hAnsiTheme="minorEastAsia"/>
              <w:color w:val="auto"/>
            </w:rPr>
          </w:pPr>
          <w:hyperlink w:anchor="_Toc2206" w:history="1">
            <w:r w:rsidR="00D0112E">
              <w:rPr>
                <w:rFonts w:asciiTheme="minorEastAsia" w:eastAsiaTheme="minorEastAsia" w:hAnsiTheme="minorEastAsia" w:cs="宋体"/>
                <w:color w:val="auto"/>
                <w:szCs w:val="28"/>
              </w:rPr>
              <w:t>第五节 报价文件格式</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_Toc2206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75</w:t>
            </w:r>
            <w:r w:rsidR="00D0112E">
              <w:rPr>
                <w:rFonts w:asciiTheme="minorEastAsia" w:eastAsiaTheme="minorEastAsia" w:hAnsiTheme="minorEastAsia"/>
                <w:color w:val="auto"/>
              </w:rPr>
              <w:fldChar w:fldCharType="end"/>
            </w:r>
          </w:hyperlink>
        </w:p>
        <w:p w:rsidR="00007554" w:rsidRDefault="0014114B">
          <w:pPr>
            <w:pStyle w:val="10"/>
            <w:tabs>
              <w:tab w:val="right" w:leader="dot" w:pos="9639"/>
            </w:tabs>
            <w:rPr>
              <w:rFonts w:asciiTheme="minorEastAsia" w:eastAsiaTheme="minorEastAsia" w:hAnsiTheme="minorEastAsia"/>
              <w:color w:val="auto"/>
            </w:rPr>
          </w:pPr>
          <w:hyperlink w:anchor="_Toc3294" w:history="1">
            <w:r w:rsidR="00D0112E">
              <w:rPr>
                <w:rFonts w:asciiTheme="minorEastAsia" w:eastAsiaTheme="minorEastAsia" w:hAnsiTheme="minorEastAsia" w:cs="宋体"/>
                <w:color w:val="auto"/>
                <w:spacing w:val="10"/>
                <w:szCs w:val="35"/>
              </w:rPr>
              <w:t>第七章 质疑、投诉证明材料格</w:t>
            </w:r>
            <w:r w:rsidR="00D0112E">
              <w:rPr>
                <w:rFonts w:asciiTheme="minorEastAsia" w:eastAsiaTheme="minorEastAsia" w:hAnsiTheme="minorEastAsia" w:cs="宋体"/>
                <w:color w:val="auto"/>
                <w:spacing w:val="7"/>
                <w:szCs w:val="35"/>
              </w:rPr>
              <w:t>式</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_Toc3294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82</w:t>
            </w:r>
            <w:r w:rsidR="00D0112E">
              <w:rPr>
                <w:rFonts w:asciiTheme="minorEastAsia" w:eastAsiaTheme="minorEastAsia" w:hAnsiTheme="minorEastAsia"/>
                <w:color w:val="auto"/>
              </w:rPr>
              <w:fldChar w:fldCharType="end"/>
            </w:r>
          </w:hyperlink>
        </w:p>
        <w:p w:rsidR="00007554" w:rsidRDefault="0014114B">
          <w:pPr>
            <w:pStyle w:val="20"/>
            <w:tabs>
              <w:tab w:val="right" w:leader="dot" w:pos="9639"/>
            </w:tabs>
            <w:rPr>
              <w:rFonts w:asciiTheme="minorEastAsia" w:eastAsiaTheme="minorEastAsia" w:hAnsiTheme="minorEastAsia"/>
              <w:color w:val="auto"/>
            </w:rPr>
          </w:pPr>
          <w:hyperlink w:anchor="_Toc19539" w:history="1">
            <w:r w:rsidR="00D0112E">
              <w:rPr>
                <w:rFonts w:asciiTheme="minorEastAsia" w:eastAsiaTheme="minorEastAsia" w:hAnsiTheme="minorEastAsia" w:cs="宋体"/>
                <w:color w:val="auto"/>
                <w:szCs w:val="28"/>
              </w:rPr>
              <w:t>第一节 质疑函 (格式)</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_Toc19539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83</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29766" w:history="1">
            <w:r w:rsidR="00D0112E">
              <w:rPr>
                <w:rFonts w:asciiTheme="minorEastAsia" w:eastAsiaTheme="minorEastAsia" w:hAnsiTheme="minorEastAsia" w:cs="宋体" w:hint="eastAsia"/>
                <w:color w:val="auto"/>
                <w:spacing w:val="3"/>
                <w:szCs w:val="36"/>
              </w:rPr>
              <w:t>质疑函范本</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_Toc29766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83</w:t>
            </w:r>
            <w:r w:rsidR="00D0112E">
              <w:rPr>
                <w:rFonts w:asciiTheme="minorEastAsia" w:eastAsiaTheme="minorEastAsia" w:hAnsiTheme="minorEastAsia"/>
                <w:color w:val="auto"/>
              </w:rPr>
              <w:fldChar w:fldCharType="end"/>
            </w:r>
          </w:hyperlink>
        </w:p>
        <w:p w:rsidR="00007554" w:rsidRDefault="0014114B">
          <w:pPr>
            <w:pStyle w:val="20"/>
            <w:tabs>
              <w:tab w:val="right" w:leader="dot" w:pos="9639"/>
            </w:tabs>
            <w:rPr>
              <w:rFonts w:asciiTheme="minorEastAsia" w:eastAsiaTheme="minorEastAsia" w:hAnsiTheme="minorEastAsia"/>
              <w:color w:val="auto"/>
            </w:rPr>
          </w:pPr>
          <w:hyperlink w:anchor="_Toc417" w:history="1">
            <w:r w:rsidR="00D0112E">
              <w:rPr>
                <w:rFonts w:asciiTheme="minorEastAsia" w:eastAsiaTheme="minorEastAsia" w:hAnsiTheme="minorEastAsia" w:cs="宋体" w:hint="eastAsia"/>
                <w:color w:val="auto"/>
                <w:szCs w:val="28"/>
              </w:rPr>
              <w:t>第二节 投诉书 (格式)</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_Toc417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85</w:t>
            </w:r>
            <w:r w:rsidR="00D0112E">
              <w:rPr>
                <w:rFonts w:asciiTheme="minorEastAsia" w:eastAsiaTheme="minorEastAsia" w:hAnsiTheme="minorEastAsia"/>
                <w:color w:val="auto"/>
              </w:rPr>
              <w:fldChar w:fldCharType="end"/>
            </w:r>
          </w:hyperlink>
        </w:p>
        <w:p w:rsidR="00007554" w:rsidRDefault="0014114B">
          <w:pPr>
            <w:pStyle w:val="3"/>
            <w:tabs>
              <w:tab w:val="right" w:leader="dot" w:pos="9639"/>
            </w:tabs>
            <w:rPr>
              <w:rFonts w:asciiTheme="minorEastAsia" w:eastAsiaTheme="minorEastAsia" w:hAnsiTheme="minorEastAsia"/>
              <w:color w:val="auto"/>
            </w:rPr>
          </w:pPr>
          <w:hyperlink w:anchor="_Toc32579" w:history="1">
            <w:r w:rsidR="00D0112E">
              <w:rPr>
                <w:rFonts w:asciiTheme="minorEastAsia" w:eastAsiaTheme="minorEastAsia" w:hAnsiTheme="minorEastAsia" w:cs="宋体" w:hint="eastAsia"/>
                <w:color w:val="auto"/>
                <w:spacing w:val="8"/>
                <w:szCs w:val="36"/>
              </w:rPr>
              <w:t>投</w:t>
            </w:r>
            <w:r w:rsidR="00D0112E">
              <w:rPr>
                <w:rFonts w:asciiTheme="minorEastAsia" w:eastAsiaTheme="minorEastAsia" w:hAnsiTheme="minorEastAsia" w:cs="宋体" w:hint="eastAsia"/>
                <w:color w:val="auto"/>
                <w:spacing w:val="6"/>
                <w:szCs w:val="36"/>
              </w:rPr>
              <w:t>诉书范本</w:t>
            </w:r>
            <w:r w:rsidR="00D0112E">
              <w:rPr>
                <w:rFonts w:asciiTheme="minorEastAsia" w:eastAsiaTheme="minorEastAsia" w:hAnsiTheme="minorEastAsia"/>
                <w:color w:val="auto"/>
              </w:rPr>
              <w:tab/>
            </w:r>
            <w:r w:rsidR="00D0112E">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 PAGEREF _Toc32579 \h </w:instrText>
            </w:r>
            <w:r w:rsidR="00D0112E">
              <w:rPr>
                <w:rFonts w:asciiTheme="minorEastAsia" w:eastAsiaTheme="minorEastAsia" w:hAnsiTheme="minorEastAsia"/>
                <w:color w:val="auto"/>
              </w:rPr>
            </w:r>
            <w:r w:rsidR="00D0112E">
              <w:rPr>
                <w:rFonts w:asciiTheme="minorEastAsia" w:eastAsiaTheme="minorEastAsia" w:hAnsiTheme="minorEastAsia"/>
                <w:color w:val="auto"/>
              </w:rPr>
              <w:fldChar w:fldCharType="separate"/>
            </w:r>
            <w:r w:rsidR="00D0112E">
              <w:rPr>
                <w:rFonts w:asciiTheme="minorEastAsia" w:eastAsiaTheme="minorEastAsia" w:hAnsiTheme="minorEastAsia"/>
                <w:color w:val="auto"/>
              </w:rPr>
              <w:t>85</w:t>
            </w:r>
            <w:r w:rsidR="00D0112E">
              <w:rPr>
                <w:rFonts w:asciiTheme="minorEastAsia" w:eastAsiaTheme="minorEastAsia" w:hAnsiTheme="minorEastAsia"/>
                <w:color w:val="auto"/>
              </w:rPr>
              <w:fldChar w:fldCharType="end"/>
            </w:r>
          </w:hyperlink>
        </w:p>
        <w:p w:rsidR="00007554" w:rsidRDefault="00007554">
          <w:pPr>
            <w:pStyle w:val="3"/>
            <w:tabs>
              <w:tab w:val="right" w:leader="dot" w:pos="9639"/>
            </w:tabs>
            <w:rPr>
              <w:rFonts w:asciiTheme="minorEastAsia" w:eastAsiaTheme="minorEastAsia" w:hAnsiTheme="minorEastAsia"/>
              <w:color w:val="auto"/>
            </w:rPr>
          </w:pPr>
        </w:p>
        <w:p w:rsidR="00007554" w:rsidRDefault="00D0112E">
          <w:pPr>
            <w:rPr>
              <w:rFonts w:asciiTheme="minorEastAsia" w:eastAsiaTheme="minorEastAsia" w:hAnsiTheme="minorEastAsia"/>
              <w:color w:val="auto"/>
            </w:rPr>
            <w:sectPr w:rsidR="00007554">
              <w:headerReference w:type="default" r:id="rId11"/>
              <w:pgSz w:w="11906" w:h="16839"/>
              <w:pgMar w:top="987" w:right="1133" w:bottom="0" w:left="1134" w:header="746" w:footer="0" w:gutter="0"/>
              <w:cols w:space="720"/>
            </w:sectPr>
          </w:pPr>
          <w:r>
            <w:rPr>
              <w:rFonts w:asciiTheme="minorEastAsia" w:eastAsiaTheme="minorEastAsia" w:hAnsiTheme="minorEastAsia"/>
              <w:color w:val="auto"/>
            </w:rPr>
            <w:fldChar w:fldCharType="end"/>
          </w:r>
        </w:p>
      </w:sdtContent>
    </w:sdt>
    <w:p w:rsidR="00007554" w:rsidRDefault="00007554">
      <w:pPr>
        <w:spacing w:line="256" w:lineRule="auto"/>
        <w:rPr>
          <w:rFonts w:asciiTheme="minorEastAsia" w:eastAsiaTheme="minorEastAsia" w:hAnsiTheme="minorEastAsia"/>
          <w:color w:val="auto"/>
        </w:rPr>
      </w:pPr>
    </w:p>
    <w:p w:rsidR="00007554" w:rsidRDefault="00D0112E">
      <w:pPr>
        <w:spacing w:before="114" w:line="692" w:lineRule="exact"/>
        <w:ind w:left="3562"/>
        <w:outlineLvl w:val="0"/>
        <w:rPr>
          <w:rFonts w:asciiTheme="minorEastAsia" w:eastAsiaTheme="minorEastAsia" w:hAnsiTheme="minorEastAsia" w:cs="宋体"/>
          <w:color w:val="auto"/>
          <w:sz w:val="35"/>
          <w:szCs w:val="35"/>
        </w:rPr>
      </w:pPr>
      <w:bookmarkStart w:id="0" w:name="_Toc2831"/>
      <w:r>
        <w:rPr>
          <w:rFonts w:asciiTheme="minorEastAsia" w:eastAsiaTheme="minorEastAsia" w:hAnsiTheme="minorEastAsia" w:cs="宋体"/>
          <w:color w:val="auto"/>
          <w:spacing w:val="9"/>
          <w:position w:val="25"/>
          <w:sz w:val="35"/>
          <w:szCs w:val="35"/>
        </w:rPr>
        <w:t>第</w:t>
      </w:r>
      <w:r>
        <w:rPr>
          <w:rFonts w:asciiTheme="minorEastAsia" w:eastAsiaTheme="minorEastAsia" w:hAnsiTheme="minorEastAsia" w:cs="宋体"/>
          <w:color w:val="auto"/>
          <w:spacing w:val="8"/>
          <w:position w:val="25"/>
          <w:sz w:val="35"/>
          <w:szCs w:val="35"/>
        </w:rPr>
        <w:t>一章  招标公告</w:t>
      </w:r>
      <w:bookmarkEnd w:id="0"/>
    </w:p>
    <w:p w:rsidR="00007554" w:rsidRDefault="00D0112E">
      <w:pPr>
        <w:spacing w:line="400" w:lineRule="exact"/>
        <w:jc w:val="center"/>
        <w:rPr>
          <w:rFonts w:asciiTheme="minorEastAsia" w:eastAsiaTheme="minorEastAsia" w:hAnsiTheme="minorEastAsia" w:cs="宋体"/>
          <w:b/>
          <w:color w:val="auto"/>
          <w:sz w:val="28"/>
          <w:szCs w:val="28"/>
        </w:rPr>
      </w:pPr>
      <w:r>
        <w:rPr>
          <w:rFonts w:asciiTheme="minorEastAsia" w:eastAsiaTheme="minorEastAsia" w:hAnsiTheme="minorEastAsia" w:cs="宋体" w:hint="eastAsia"/>
          <w:b/>
          <w:color w:val="auto"/>
          <w:sz w:val="28"/>
          <w:szCs w:val="28"/>
        </w:rPr>
        <w:t>广西国伟工程咨询有限公司</w:t>
      </w:r>
    </w:p>
    <w:p w:rsidR="00007554" w:rsidRDefault="00D0112E">
      <w:pPr>
        <w:spacing w:line="400" w:lineRule="exact"/>
        <w:jc w:val="center"/>
        <w:rPr>
          <w:rFonts w:asciiTheme="minorEastAsia" w:eastAsiaTheme="minorEastAsia" w:hAnsiTheme="minorEastAsia" w:cs="宋体"/>
          <w:b/>
          <w:color w:val="auto"/>
          <w:sz w:val="28"/>
          <w:szCs w:val="28"/>
        </w:rPr>
      </w:pPr>
      <w:r>
        <w:rPr>
          <w:rFonts w:asciiTheme="minorEastAsia" w:eastAsiaTheme="minorEastAsia" w:hAnsiTheme="minorEastAsia" w:cs="宋体" w:hint="eastAsia"/>
          <w:b/>
          <w:color w:val="auto"/>
          <w:sz w:val="28"/>
          <w:szCs w:val="28"/>
        </w:rPr>
        <w:t>关于</w:t>
      </w:r>
      <w:r>
        <w:rPr>
          <w:rFonts w:asciiTheme="minorEastAsia" w:eastAsiaTheme="minorEastAsia" w:hAnsiTheme="minorEastAsia" w:cs="微软雅黑" w:hint="eastAsia"/>
          <w:b/>
          <w:color w:val="auto"/>
          <w:sz w:val="28"/>
          <w:szCs w:val="28"/>
        </w:rPr>
        <w:t>都安瑶族自治县电子政务外网线路租赁和运维服务项目</w:t>
      </w:r>
      <w:r>
        <w:rPr>
          <w:rFonts w:asciiTheme="minorEastAsia" w:eastAsiaTheme="minorEastAsia" w:hAnsiTheme="minorEastAsia" w:cs="宋体" w:hint="eastAsia"/>
          <w:b/>
          <w:color w:val="auto"/>
          <w:sz w:val="28"/>
          <w:szCs w:val="28"/>
        </w:rPr>
        <w:t>的</w:t>
      </w:r>
    </w:p>
    <w:p w:rsidR="00007554" w:rsidRDefault="00D0112E">
      <w:pPr>
        <w:spacing w:line="400" w:lineRule="exact"/>
        <w:jc w:val="center"/>
        <w:rPr>
          <w:rFonts w:asciiTheme="minorEastAsia" w:eastAsiaTheme="minorEastAsia" w:hAnsiTheme="minorEastAsia" w:cs="宋体"/>
          <w:b/>
          <w:color w:val="auto"/>
          <w:sz w:val="28"/>
          <w:szCs w:val="28"/>
        </w:rPr>
      </w:pPr>
      <w:r>
        <w:rPr>
          <w:rFonts w:asciiTheme="minorEastAsia" w:eastAsiaTheme="minorEastAsia" w:hAnsiTheme="minorEastAsia" w:cs="微软雅黑" w:hint="eastAsia"/>
          <w:b/>
          <w:color w:val="auto"/>
          <w:sz w:val="28"/>
          <w:szCs w:val="28"/>
        </w:rPr>
        <w:t>公开招</w:t>
      </w:r>
      <w:r>
        <w:rPr>
          <w:rFonts w:asciiTheme="minorEastAsia" w:eastAsiaTheme="minorEastAsia" w:hAnsiTheme="minorEastAsia" w:hint="eastAsia"/>
          <w:b/>
          <w:color w:val="auto"/>
          <w:sz w:val="28"/>
          <w:szCs w:val="24"/>
        </w:rPr>
        <w:t>标公告（远程异地评标）</w:t>
      </w:r>
    </w:p>
    <w:p w:rsidR="00007554" w:rsidRDefault="00007554">
      <w:pPr>
        <w:spacing w:line="126" w:lineRule="exact"/>
        <w:rPr>
          <w:rFonts w:asciiTheme="minorEastAsia" w:eastAsiaTheme="minorEastAsia" w:hAnsiTheme="minorEastAsia"/>
          <w:color w:val="auto"/>
        </w:rPr>
      </w:pPr>
    </w:p>
    <w:p w:rsidR="00007554"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Cs w:val="22"/>
        </w:rPr>
      </w:pPr>
      <w:r>
        <w:rPr>
          <w:rFonts w:asciiTheme="minorEastAsia" w:eastAsiaTheme="minorEastAsia" w:hAnsiTheme="minorEastAsia" w:cs="Calibri" w:hint="eastAsia"/>
          <w:b/>
          <w:snapToGrid/>
          <w:color w:val="auto"/>
          <w:kern w:val="2"/>
          <w:szCs w:val="22"/>
        </w:rPr>
        <w:t>项目概况</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都安瑶族自治县电子政务外网线路租赁和运维服务项目的潜在投标人应在广西政府采购云平台（</w:t>
      </w:r>
      <w:hyperlink r:id="rId12" w:history="1">
        <w:r w:rsidRPr="00B32A27">
          <w:rPr>
            <w:rStyle w:val="ac"/>
            <w:rFonts w:asciiTheme="minorEastAsia" w:eastAsiaTheme="minorEastAsia" w:hAnsiTheme="minorEastAsia" w:cs="宋体" w:hint="eastAsia"/>
            <w:snapToGrid/>
            <w:color w:val="auto"/>
            <w:kern w:val="2"/>
            <w:sz w:val="24"/>
            <w:szCs w:val="24"/>
          </w:rPr>
          <w:t>https://www.gcy.zfcg.gxzf.gov.cn/）获取招标文件，并于</w:t>
        </w:r>
        <w:r w:rsidRPr="00B32A27">
          <w:rPr>
            <w:rStyle w:val="ac"/>
            <w:rFonts w:asciiTheme="minorEastAsia" w:eastAsiaTheme="minorEastAsia" w:hAnsiTheme="minorEastAsia" w:cs="宋体"/>
            <w:snapToGrid/>
            <w:color w:val="auto"/>
            <w:kern w:val="2"/>
            <w:sz w:val="24"/>
            <w:szCs w:val="24"/>
          </w:rPr>
          <w:t>2026</w:t>
        </w:r>
        <w:r w:rsidRPr="00B32A27">
          <w:rPr>
            <w:rStyle w:val="ac"/>
            <w:rFonts w:asciiTheme="minorEastAsia" w:eastAsiaTheme="minorEastAsia" w:hAnsiTheme="minorEastAsia" w:cs="宋体" w:hint="eastAsia"/>
            <w:snapToGrid/>
            <w:color w:val="auto"/>
            <w:kern w:val="2"/>
            <w:sz w:val="24"/>
            <w:szCs w:val="24"/>
          </w:rPr>
          <w:t>年</w:t>
        </w:r>
      </w:hyperlink>
      <w:r w:rsidRPr="00B32A27">
        <w:rPr>
          <w:rFonts w:asciiTheme="minorEastAsia" w:eastAsiaTheme="minorEastAsia" w:hAnsiTheme="minorEastAsia" w:cs="宋体" w:hint="eastAsia"/>
          <w:snapToGrid/>
          <w:color w:val="auto"/>
          <w:kern w:val="2"/>
          <w:sz w:val="24"/>
          <w:szCs w:val="24"/>
        </w:rPr>
        <w:t xml:space="preserve">  月  日</w:t>
      </w:r>
      <w:r w:rsidRPr="00B32A27">
        <w:rPr>
          <w:rFonts w:asciiTheme="minorEastAsia" w:eastAsiaTheme="minorEastAsia" w:hAnsiTheme="minorEastAsia" w:cs="宋体"/>
          <w:snapToGrid/>
          <w:color w:val="auto"/>
          <w:kern w:val="2"/>
          <w:sz w:val="24"/>
          <w:szCs w:val="24"/>
        </w:rPr>
        <w:t>10</w:t>
      </w:r>
      <w:r w:rsidRPr="00B32A27">
        <w:rPr>
          <w:rFonts w:asciiTheme="minorEastAsia" w:eastAsiaTheme="minorEastAsia" w:hAnsiTheme="minorEastAsia" w:cs="宋体" w:hint="eastAsia"/>
          <w:snapToGrid/>
          <w:color w:val="auto"/>
          <w:kern w:val="2"/>
          <w:sz w:val="24"/>
          <w:szCs w:val="24"/>
        </w:rPr>
        <w:t>时</w:t>
      </w:r>
      <w:r w:rsidRPr="00B32A27">
        <w:rPr>
          <w:rFonts w:asciiTheme="minorEastAsia" w:eastAsiaTheme="minorEastAsia" w:hAnsiTheme="minorEastAsia" w:cs="宋体"/>
          <w:snapToGrid/>
          <w:color w:val="auto"/>
          <w:kern w:val="2"/>
          <w:sz w:val="24"/>
          <w:szCs w:val="24"/>
        </w:rPr>
        <w:t>00</w:t>
      </w:r>
      <w:r w:rsidRPr="00B32A27">
        <w:rPr>
          <w:rFonts w:asciiTheme="minorEastAsia" w:eastAsiaTheme="minorEastAsia" w:hAnsiTheme="minorEastAsia" w:cs="宋体" w:hint="eastAsia"/>
          <w:snapToGrid/>
          <w:color w:val="auto"/>
          <w:kern w:val="2"/>
          <w:sz w:val="24"/>
          <w:szCs w:val="24"/>
        </w:rPr>
        <w:t>分（北京时间）前递交投标文件。</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一、项目基本情况</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项目编号：</w:t>
      </w:r>
      <w:r w:rsidR="009F6495" w:rsidRPr="009F6495">
        <w:rPr>
          <w:rFonts w:asciiTheme="minorEastAsia" w:eastAsiaTheme="minorEastAsia" w:hAnsiTheme="minorEastAsia" w:cs="Calibri"/>
          <w:snapToGrid/>
          <w:color w:val="auto"/>
          <w:kern w:val="2"/>
          <w:sz w:val="24"/>
          <w:szCs w:val="24"/>
        </w:rPr>
        <w:t>HCZC2026-G3-280017-GXGW</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项目名称：都安瑶族自治县电子政务外网线路租赁和运维服务项目</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预算金额</w:t>
      </w:r>
      <w:r w:rsidRPr="00B32A27">
        <w:rPr>
          <w:rFonts w:asciiTheme="minorEastAsia" w:eastAsiaTheme="minorEastAsia" w:hAnsiTheme="minorEastAsia" w:cs="Calibri" w:hint="eastAsia"/>
          <w:snapToGrid/>
          <w:color w:val="auto"/>
          <w:kern w:val="2"/>
          <w:sz w:val="24"/>
          <w:szCs w:val="24"/>
        </w:rPr>
        <w:t>：</w:t>
      </w:r>
      <w:r w:rsidR="00B62AF4" w:rsidRPr="00B32A27">
        <w:rPr>
          <w:rFonts w:asciiTheme="minorEastAsia" w:eastAsiaTheme="minorEastAsia" w:hAnsiTheme="minorEastAsia" w:cs="Calibri" w:hint="eastAsia"/>
          <w:snapToGrid/>
          <w:color w:val="auto"/>
          <w:kern w:val="2"/>
          <w:sz w:val="24"/>
          <w:szCs w:val="24"/>
        </w:rPr>
        <w:t>4178826.51</w:t>
      </w:r>
      <w:r w:rsidRPr="00B32A27">
        <w:rPr>
          <w:rFonts w:asciiTheme="minorEastAsia" w:eastAsiaTheme="minorEastAsia" w:hAnsiTheme="minorEastAsia" w:cs="Calibri" w:hint="eastAsia"/>
          <w:snapToGrid/>
          <w:color w:val="auto"/>
          <w:kern w:val="2"/>
          <w:sz w:val="24"/>
          <w:szCs w:val="24"/>
        </w:rPr>
        <w:t>元</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最高限价：</w:t>
      </w:r>
      <w:r w:rsidR="00B62AF4" w:rsidRPr="00B32A27">
        <w:rPr>
          <w:rFonts w:asciiTheme="minorEastAsia" w:eastAsiaTheme="minorEastAsia" w:hAnsiTheme="minorEastAsia" w:cs="Calibri" w:hint="eastAsia"/>
          <w:snapToGrid/>
          <w:color w:val="auto"/>
          <w:kern w:val="2"/>
          <w:sz w:val="24"/>
          <w:szCs w:val="24"/>
        </w:rPr>
        <w:t>4178826.51</w:t>
      </w:r>
      <w:r w:rsidRPr="00B32A27">
        <w:rPr>
          <w:rFonts w:asciiTheme="minorEastAsia" w:eastAsiaTheme="minorEastAsia" w:hAnsiTheme="minorEastAsia" w:cs="Calibri" w:hint="eastAsia"/>
          <w:snapToGrid/>
          <w:color w:val="auto"/>
          <w:kern w:val="2"/>
          <w:sz w:val="24"/>
          <w:szCs w:val="24"/>
        </w:rPr>
        <w:t>元</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简要规格描述或项目基本概况介绍、用途：都安瑶族自治县电子政务外网线路租赁和运维服务1项。具体内容详见招标文件。</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合同履行期限：</w:t>
      </w:r>
      <w:r w:rsidRPr="00B32A27">
        <w:rPr>
          <w:rFonts w:asciiTheme="minorEastAsia" w:eastAsiaTheme="minorEastAsia" w:hAnsiTheme="minorEastAsia" w:cs="宋体" w:hint="eastAsia"/>
          <w:color w:val="auto"/>
          <w:sz w:val="24"/>
          <w:szCs w:val="24"/>
        </w:rPr>
        <w:t>服务期限为3年(自验收合格之日起计算)</w:t>
      </w:r>
      <w:r w:rsidRPr="00B32A27">
        <w:rPr>
          <w:rFonts w:asciiTheme="minorEastAsia" w:eastAsiaTheme="minorEastAsia" w:hAnsiTheme="minorEastAsia" w:cs="Calibri" w:hint="eastAsia"/>
          <w:snapToGrid/>
          <w:color w:val="auto"/>
          <w:kern w:val="2"/>
          <w:sz w:val="24"/>
          <w:szCs w:val="24"/>
        </w:rPr>
        <w:t>。</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本项目不接受联合体投标。</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二、申请人的资格要求：</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1.满足《中华人民共和国政府采购法》第二十二条规定；</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2.落实政府采购政策需满足的资格要求：本项目非专门面向中小企业；</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3</w:t>
      </w:r>
      <w:r w:rsidRPr="00B32A27">
        <w:rPr>
          <w:rFonts w:asciiTheme="minorEastAsia" w:eastAsiaTheme="minorEastAsia" w:hAnsiTheme="minorEastAsia" w:cs="宋体"/>
          <w:snapToGrid/>
          <w:color w:val="auto"/>
          <w:kern w:val="2"/>
          <w:sz w:val="24"/>
          <w:szCs w:val="24"/>
        </w:rPr>
        <w:t>.</w:t>
      </w:r>
      <w:r w:rsidRPr="00B32A27">
        <w:rPr>
          <w:rFonts w:asciiTheme="minorEastAsia" w:eastAsiaTheme="minorEastAsia" w:hAnsiTheme="minorEastAsia" w:cs="宋体" w:hint="eastAsia"/>
          <w:snapToGrid/>
          <w:color w:val="auto"/>
          <w:kern w:val="2"/>
          <w:sz w:val="24"/>
          <w:szCs w:val="24"/>
        </w:rPr>
        <w:t>本项目的特定资格要求：无</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三、获取招标文件</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时间：2</w:t>
      </w:r>
      <w:r w:rsidRPr="00B32A27">
        <w:rPr>
          <w:rFonts w:asciiTheme="minorEastAsia" w:eastAsiaTheme="minorEastAsia" w:hAnsiTheme="minorEastAsia" w:cs="Calibri"/>
          <w:snapToGrid/>
          <w:color w:val="auto"/>
          <w:kern w:val="2"/>
          <w:sz w:val="24"/>
          <w:szCs w:val="24"/>
        </w:rPr>
        <w:t>02</w:t>
      </w:r>
      <w:r w:rsidRPr="00B32A27">
        <w:rPr>
          <w:rFonts w:asciiTheme="minorEastAsia" w:eastAsiaTheme="minorEastAsia" w:hAnsiTheme="minorEastAsia" w:cs="Calibri" w:hint="eastAsia"/>
          <w:snapToGrid/>
          <w:color w:val="auto"/>
          <w:kern w:val="2"/>
          <w:sz w:val="24"/>
          <w:szCs w:val="24"/>
        </w:rPr>
        <w:t>6年  月  日至2</w:t>
      </w:r>
      <w:r w:rsidRPr="00B32A27">
        <w:rPr>
          <w:rFonts w:asciiTheme="minorEastAsia" w:eastAsiaTheme="minorEastAsia" w:hAnsiTheme="minorEastAsia" w:cs="Calibri"/>
          <w:snapToGrid/>
          <w:color w:val="auto"/>
          <w:kern w:val="2"/>
          <w:sz w:val="24"/>
          <w:szCs w:val="24"/>
        </w:rPr>
        <w:t>026</w:t>
      </w:r>
      <w:r w:rsidRPr="00B32A27">
        <w:rPr>
          <w:rFonts w:asciiTheme="minorEastAsia" w:eastAsiaTheme="minorEastAsia" w:hAnsiTheme="minorEastAsia" w:cs="Calibri" w:hint="eastAsia"/>
          <w:snapToGrid/>
          <w:color w:val="auto"/>
          <w:kern w:val="2"/>
          <w:sz w:val="24"/>
          <w:szCs w:val="24"/>
        </w:rPr>
        <w:t>年  月  日，每天上午00:00至12:00，下午12:00至23:59（北京时间，法定节假日除外）</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地点（网址）：</w:t>
      </w:r>
      <w:bookmarkStart w:id="1" w:name="_Hlk159511481"/>
      <w:r w:rsidRPr="00B32A27">
        <w:rPr>
          <w:rFonts w:asciiTheme="minorEastAsia" w:eastAsiaTheme="minorEastAsia" w:hAnsiTheme="minorEastAsia" w:cs="Calibri" w:hint="eastAsia"/>
          <w:snapToGrid/>
          <w:color w:val="auto"/>
          <w:kern w:val="2"/>
          <w:sz w:val="24"/>
          <w:szCs w:val="24"/>
        </w:rPr>
        <w:t>广西政府采购云平台</w:t>
      </w:r>
      <w:bookmarkEnd w:id="1"/>
      <w:r w:rsidRPr="00B32A27">
        <w:rPr>
          <w:rFonts w:asciiTheme="minorEastAsia" w:eastAsiaTheme="minorEastAsia" w:hAnsiTheme="minorEastAsia" w:cs="Calibri" w:hint="eastAsia"/>
          <w:snapToGrid/>
          <w:color w:val="auto"/>
          <w:kern w:val="2"/>
          <w:sz w:val="24"/>
          <w:szCs w:val="24"/>
        </w:rPr>
        <w:t>（</w:t>
      </w:r>
      <w:r w:rsidRPr="00B32A27">
        <w:rPr>
          <w:rFonts w:asciiTheme="minorEastAsia" w:eastAsiaTheme="minorEastAsia" w:hAnsiTheme="minorEastAsia" w:cs="Calibri"/>
          <w:snapToGrid/>
          <w:color w:val="auto"/>
          <w:kern w:val="2"/>
          <w:sz w:val="24"/>
          <w:szCs w:val="24"/>
        </w:rPr>
        <w:t>https://www.gcy.zfcg.gxzf.gov.cn/</w:t>
      </w:r>
      <w:r w:rsidRPr="00B32A27">
        <w:rPr>
          <w:rFonts w:asciiTheme="minorEastAsia" w:eastAsiaTheme="minorEastAsia" w:hAnsiTheme="minorEastAsia" w:cs="Calibri" w:hint="eastAsia"/>
          <w:snapToGrid/>
          <w:color w:val="auto"/>
          <w:kern w:val="2"/>
          <w:sz w:val="24"/>
          <w:szCs w:val="24"/>
        </w:rPr>
        <w:t>）</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方式：供应商登录广西政府采购云平台https://www.gcy.zfcg.gxzf.gov.cn/在线申请获取采购文件（进入“项目采购”应用，在获取采购文件菜单中选择项目，申请获取采购文件）</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售价：0元</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四、提交投标文件截止时间、开标时间和地点</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 xml:space="preserve">    提交投标文件截止时间：</w:t>
      </w:r>
      <w:r w:rsidRPr="00B32A27">
        <w:rPr>
          <w:rFonts w:asciiTheme="minorEastAsia" w:eastAsiaTheme="minorEastAsia" w:hAnsiTheme="minorEastAsia" w:cs="宋体"/>
          <w:snapToGrid/>
          <w:color w:val="auto"/>
          <w:kern w:val="2"/>
          <w:sz w:val="24"/>
          <w:szCs w:val="24"/>
        </w:rPr>
        <w:t>2026</w:t>
      </w:r>
      <w:r w:rsidRPr="00B32A27">
        <w:rPr>
          <w:rFonts w:asciiTheme="minorEastAsia" w:eastAsiaTheme="minorEastAsia" w:hAnsiTheme="minorEastAsia" w:cs="宋体" w:hint="eastAsia"/>
          <w:snapToGrid/>
          <w:color w:val="auto"/>
          <w:kern w:val="2"/>
          <w:sz w:val="24"/>
          <w:szCs w:val="24"/>
        </w:rPr>
        <w:t>年  月  日</w:t>
      </w:r>
      <w:r w:rsidRPr="00B32A27">
        <w:rPr>
          <w:rFonts w:asciiTheme="minorEastAsia" w:eastAsiaTheme="minorEastAsia" w:hAnsiTheme="minorEastAsia" w:cs="宋体"/>
          <w:snapToGrid/>
          <w:color w:val="auto"/>
          <w:kern w:val="2"/>
          <w:sz w:val="24"/>
          <w:szCs w:val="24"/>
        </w:rPr>
        <w:t>10</w:t>
      </w:r>
      <w:r w:rsidRPr="00B32A27">
        <w:rPr>
          <w:rFonts w:asciiTheme="minorEastAsia" w:eastAsiaTheme="minorEastAsia" w:hAnsiTheme="minorEastAsia" w:cs="宋体" w:hint="eastAsia"/>
          <w:snapToGrid/>
          <w:color w:val="auto"/>
          <w:kern w:val="2"/>
          <w:sz w:val="24"/>
          <w:szCs w:val="24"/>
        </w:rPr>
        <w:t>时</w:t>
      </w:r>
      <w:r w:rsidRPr="00B32A27">
        <w:rPr>
          <w:rFonts w:asciiTheme="minorEastAsia" w:eastAsiaTheme="minorEastAsia" w:hAnsiTheme="minorEastAsia" w:cs="宋体"/>
          <w:snapToGrid/>
          <w:color w:val="auto"/>
          <w:kern w:val="2"/>
          <w:sz w:val="24"/>
          <w:szCs w:val="24"/>
        </w:rPr>
        <w:t>00</w:t>
      </w:r>
      <w:r w:rsidRPr="00B32A27">
        <w:rPr>
          <w:rFonts w:asciiTheme="minorEastAsia" w:eastAsiaTheme="minorEastAsia" w:hAnsiTheme="minorEastAsia" w:cs="宋体" w:hint="eastAsia"/>
          <w:snapToGrid/>
          <w:color w:val="auto"/>
          <w:kern w:val="2"/>
          <w:sz w:val="24"/>
          <w:szCs w:val="24"/>
        </w:rPr>
        <w:t>分</w:t>
      </w:r>
      <w:r w:rsidRPr="00B32A27">
        <w:rPr>
          <w:rFonts w:asciiTheme="minorEastAsia" w:eastAsiaTheme="minorEastAsia" w:hAnsiTheme="minorEastAsia" w:cs="Calibri" w:hint="eastAsia"/>
          <w:snapToGrid/>
          <w:color w:val="auto"/>
          <w:kern w:val="2"/>
          <w:sz w:val="24"/>
          <w:szCs w:val="24"/>
        </w:rPr>
        <w:t>（北京时间）</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投标地点（网址）：请登录广西政府采购云平台投标客户端投标</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开标时间：</w:t>
      </w:r>
      <w:r w:rsidRPr="00B32A27">
        <w:rPr>
          <w:rFonts w:asciiTheme="minorEastAsia" w:eastAsiaTheme="minorEastAsia" w:hAnsiTheme="minorEastAsia" w:cs="宋体"/>
          <w:snapToGrid/>
          <w:color w:val="auto"/>
          <w:kern w:val="2"/>
          <w:sz w:val="24"/>
          <w:szCs w:val="24"/>
        </w:rPr>
        <w:t>2026</w:t>
      </w:r>
      <w:r w:rsidRPr="00B32A27">
        <w:rPr>
          <w:rFonts w:asciiTheme="minorEastAsia" w:eastAsiaTheme="minorEastAsia" w:hAnsiTheme="minorEastAsia" w:cs="宋体" w:hint="eastAsia"/>
          <w:snapToGrid/>
          <w:color w:val="auto"/>
          <w:kern w:val="2"/>
          <w:sz w:val="24"/>
          <w:szCs w:val="24"/>
        </w:rPr>
        <w:t>年  月  日</w:t>
      </w:r>
      <w:r w:rsidRPr="00B32A27">
        <w:rPr>
          <w:rFonts w:asciiTheme="minorEastAsia" w:eastAsiaTheme="minorEastAsia" w:hAnsiTheme="minorEastAsia" w:cs="宋体"/>
          <w:snapToGrid/>
          <w:color w:val="auto"/>
          <w:kern w:val="2"/>
          <w:sz w:val="24"/>
          <w:szCs w:val="24"/>
        </w:rPr>
        <w:t>10</w:t>
      </w:r>
      <w:r w:rsidRPr="00B32A27">
        <w:rPr>
          <w:rFonts w:asciiTheme="minorEastAsia" w:eastAsiaTheme="minorEastAsia" w:hAnsiTheme="minorEastAsia" w:cs="宋体" w:hint="eastAsia"/>
          <w:snapToGrid/>
          <w:color w:val="auto"/>
          <w:kern w:val="2"/>
          <w:sz w:val="24"/>
          <w:szCs w:val="24"/>
        </w:rPr>
        <w:t>时</w:t>
      </w:r>
      <w:r w:rsidRPr="00B32A27">
        <w:rPr>
          <w:rFonts w:asciiTheme="minorEastAsia" w:eastAsiaTheme="minorEastAsia" w:hAnsiTheme="minorEastAsia" w:cs="宋体"/>
          <w:snapToGrid/>
          <w:color w:val="auto"/>
          <w:kern w:val="2"/>
          <w:sz w:val="24"/>
          <w:szCs w:val="24"/>
        </w:rPr>
        <w:t>00</w:t>
      </w:r>
      <w:r w:rsidRPr="00B32A27">
        <w:rPr>
          <w:rFonts w:asciiTheme="minorEastAsia" w:eastAsiaTheme="minorEastAsia" w:hAnsiTheme="minorEastAsia" w:cs="宋体" w:hint="eastAsia"/>
          <w:snapToGrid/>
          <w:color w:val="auto"/>
          <w:kern w:val="2"/>
          <w:sz w:val="24"/>
          <w:szCs w:val="24"/>
        </w:rPr>
        <w:t>分</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开标地点：政府采购云平台</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五、公告期限</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自本公告发布之日起5个工作日。</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六、其他补充事宜</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bookmarkStart w:id="2" w:name="_Hlk106875200"/>
      <w:r w:rsidRPr="00B32A27">
        <w:rPr>
          <w:rFonts w:asciiTheme="minorEastAsia" w:eastAsiaTheme="minorEastAsia" w:hAnsiTheme="minorEastAsia" w:cs="宋体" w:hint="eastAsia"/>
          <w:bCs/>
          <w:snapToGrid/>
          <w:color w:val="auto"/>
          <w:kern w:val="2"/>
          <w:sz w:val="24"/>
          <w:szCs w:val="24"/>
        </w:rPr>
        <w:t>1.</w:t>
      </w:r>
      <w:r w:rsidRPr="00B32A27">
        <w:rPr>
          <w:rFonts w:asciiTheme="minorEastAsia" w:eastAsiaTheme="minorEastAsia" w:hAnsiTheme="minorEastAsia" w:cs="宋体" w:hint="eastAsia"/>
          <w:snapToGrid/>
          <w:color w:val="auto"/>
          <w:kern w:val="2"/>
          <w:sz w:val="24"/>
          <w:szCs w:val="24"/>
        </w:rPr>
        <w:t xml:space="preserve">落实政府采购政策需满足的资格要求： </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lastRenderedPageBreak/>
        <w:t>①政府采购促进中小企业发展；</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②政府采购支持采用本国产品的政策；</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③强制采购、优先采购环境标志产品、节能产品；</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④根据财政部、司法部关于政府采购支持监狱企业发展有关问题的通知（财库[2014]68号），监狱企业视同小型、微型企业，享受小型、微型企业评审中价格扣除的政府采购政策。</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bCs/>
          <w:snapToGrid/>
          <w:color w:val="auto"/>
          <w:kern w:val="2"/>
          <w:sz w:val="24"/>
          <w:szCs w:val="24"/>
        </w:rPr>
      </w:pPr>
      <w:r w:rsidRPr="00B32A27">
        <w:rPr>
          <w:rFonts w:asciiTheme="minorEastAsia" w:eastAsiaTheme="minorEastAsia" w:hAnsiTheme="minorEastAsia" w:cs="宋体"/>
          <w:bCs/>
          <w:snapToGrid/>
          <w:color w:val="auto"/>
          <w:kern w:val="2"/>
          <w:sz w:val="24"/>
          <w:szCs w:val="24"/>
        </w:rPr>
        <w:t>2</w:t>
      </w:r>
      <w:r w:rsidRPr="00B32A27">
        <w:rPr>
          <w:rFonts w:asciiTheme="minorEastAsia" w:eastAsiaTheme="minorEastAsia" w:hAnsiTheme="minorEastAsia" w:cs="宋体" w:hint="eastAsia"/>
          <w:bCs/>
          <w:snapToGrid/>
          <w:color w:val="auto"/>
          <w:kern w:val="2"/>
          <w:sz w:val="24"/>
          <w:szCs w:val="24"/>
        </w:rPr>
        <w:t>.公告媒体</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bCs/>
          <w:snapToGrid/>
          <w:color w:val="auto"/>
          <w:kern w:val="2"/>
          <w:sz w:val="24"/>
          <w:szCs w:val="24"/>
        </w:rPr>
      </w:pPr>
      <w:r w:rsidRPr="00B32A27">
        <w:rPr>
          <w:rFonts w:asciiTheme="minorEastAsia" w:eastAsiaTheme="minorEastAsia" w:hAnsiTheme="minorEastAsia" w:cs="宋体" w:hint="eastAsia"/>
          <w:bCs/>
          <w:snapToGrid/>
          <w:color w:val="auto"/>
          <w:kern w:val="2"/>
          <w:sz w:val="24"/>
          <w:szCs w:val="24"/>
        </w:rPr>
        <w:t>中国政府采购网（http://www.ccgp.gov.cn）</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bCs/>
          <w:snapToGrid/>
          <w:color w:val="auto"/>
          <w:kern w:val="2"/>
          <w:sz w:val="24"/>
          <w:szCs w:val="24"/>
        </w:rPr>
        <w:t>广西政府采购网（</w:t>
      </w:r>
      <w:r w:rsidRPr="00B32A27">
        <w:rPr>
          <w:rFonts w:asciiTheme="minorEastAsia" w:eastAsiaTheme="minorEastAsia" w:hAnsiTheme="minorEastAsia" w:cs="宋体" w:hint="eastAsia"/>
          <w:snapToGrid/>
          <w:color w:val="auto"/>
          <w:kern w:val="2"/>
          <w:sz w:val="24"/>
          <w:szCs w:val="24"/>
        </w:rPr>
        <w:t>http://www.ccgp-guangxi.gov.cn/）</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全国公共资源交易平台（广西•都安）（</w:t>
      </w:r>
      <w:hyperlink r:id="rId13" w:history="1">
        <w:r w:rsidRPr="00B32A27">
          <w:rPr>
            <w:rStyle w:val="ac"/>
            <w:rFonts w:asciiTheme="minorEastAsia" w:eastAsiaTheme="minorEastAsia" w:hAnsiTheme="minorEastAsia" w:cs="宋体"/>
            <w:snapToGrid/>
            <w:color w:val="auto"/>
            <w:kern w:val="2"/>
            <w:sz w:val="24"/>
            <w:szCs w:val="24"/>
          </w:rPr>
          <w:t>http://ggzy.jgswj.gxzf.gov.cn/daxggzy/</w:t>
        </w:r>
      </w:hyperlink>
      <w:r w:rsidRPr="00B32A27">
        <w:rPr>
          <w:rFonts w:asciiTheme="minorEastAsia" w:eastAsiaTheme="minorEastAsia" w:hAnsiTheme="minorEastAsia" w:cs="宋体" w:hint="eastAsia"/>
          <w:snapToGrid/>
          <w:color w:val="auto"/>
          <w:kern w:val="2"/>
          <w:sz w:val="24"/>
          <w:szCs w:val="24"/>
        </w:rPr>
        <w:t>）</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都安瑶族自治县人民政府网（</w:t>
      </w:r>
      <w:r w:rsidRPr="00B32A27">
        <w:rPr>
          <w:rFonts w:asciiTheme="minorEastAsia" w:eastAsiaTheme="minorEastAsia" w:hAnsiTheme="minorEastAsia" w:cs="宋体"/>
          <w:snapToGrid/>
          <w:color w:val="auto"/>
          <w:kern w:val="2"/>
          <w:sz w:val="24"/>
          <w:szCs w:val="24"/>
        </w:rPr>
        <w:t>http://www.duan.gov.cn</w:t>
      </w:r>
      <w:r w:rsidRPr="00B32A27">
        <w:rPr>
          <w:rFonts w:asciiTheme="minorEastAsia" w:eastAsiaTheme="minorEastAsia" w:hAnsiTheme="minorEastAsia" w:cs="宋体" w:hint="eastAsia"/>
          <w:snapToGrid/>
          <w:color w:val="auto"/>
          <w:kern w:val="2"/>
          <w:sz w:val="24"/>
          <w:szCs w:val="24"/>
        </w:rPr>
        <w:t>）</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snapToGrid/>
          <w:color w:val="auto"/>
          <w:kern w:val="2"/>
          <w:sz w:val="24"/>
          <w:szCs w:val="24"/>
        </w:rPr>
        <w:t>3</w:t>
      </w:r>
      <w:r w:rsidRPr="00B32A27">
        <w:rPr>
          <w:rFonts w:asciiTheme="minorEastAsia" w:eastAsiaTheme="minorEastAsia" w:hAnsiTheme="minorEastAsia" w:cs="宋体" w:hint="eastAsia"/>
          <w:snapToGrid/>
          <w:color w:val="auto"/>
          <w:kern w:val="2"/>
          <w:sz w:val="24"/>
          <w:szCs w:val="24"/>
        </w:rPr>
        <w:t>.交易服务机构：都安瑶族自治县公共资源交易中心</w:t>
      </w:r>
      <w:r w:rsidRPr="00B32A27">
        <w:rPr>
          <w:rFonts w:asciiTheme="minorEastAsia" w:eastAsiaTheme="minorEastAsia" w:hAnsiTheme="minorEastAsia" w:cs="宋体"/>
          <w:snapToGrid/>
          <w:color w:val="auto"/>
          <w:kern w:val="2"/>
          <w:sz w:val="24"/>
          <w:szCs w:val="24"/>
        </w:rPr>
        <w:t xml:space="preserve"> </w:t>
      </w:r>
      <w:r w:rsidRPr="00B32A27">
        <w:rPr>
          <w:rFonts w:asciiTheme="minorEastAsia" w:eastAsiaTheme="minorEastAsia" w:hAnsiTheme="minorEastAsia" w:cs="宋体" w:hint="eastAsia"/>
          <w:snapToGrid/>
          <w:color w:val="auto"/>
          <w:kern w:val="2"/>
          <w:sz w:val="24"/>
          <w:szCs w:val="24"/>
        </w:rPr>
        <w:t>联系方式：</w:t>
      </w:r>
      <w:r w:rsidRPr="00B32A27">
        <w:rPr>
          <w:rFonts w:asciiTheme="minorEastAsia" w:eastAsiaTheme="minorEastAsia" w:hAnsiTheme="minorEastAsia" w:cs="宋体"/>
          <w:snapToGrid/>
          <w:color w:val="auto"/>
          <w:kern w:val="2"/>
          <w:sz w:val="24"/>
          <w:szCs w:val="24"/>
        </w:rPr>
        <w:t>0778-5224198</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bookmarkStart w:id="3" w:name="_Hlk114151371"/>
      <w:r w:rsidRPr="00B32A27">
        <w:rPr>
          <w:rFonts w:asciiTheme="minorEastAsia" w:eastAsiaTheme="minorEastAsia" w:hAnsiTheme="minorEastAsia" w:cs="宋体"/>
          <w:snapToGrid/>
          <w:color w:val="auto"/>
          <w:kern w:val="2"/>
          <w:sz w:val="24"/>
          <w:szCs w:val="24"/>
        </w:rPr>
        <w:t>4.</w:t>
      </w:r>
      <w:r w:rsidRPr="00B32A27">
        <w:rPr>
          <w:rFonts w:asciiTheme="minorEastAsia" w:eastAsiaTheme="minorEastAsia" w:hAnsiTheme="minorEastAsia" w:cs="宋体" w:hint="eastAsia"/>
          <w:snapToGrid/>
          <w:color w:val="auto"/>
          <w:kern w:val="2"/>
          <w:sz w:val="24"/>
          <w:szCs w:val="24"/>
        </w:rPr>
        <w:t>在“信用中国”网站(www.creditchina.gov.cn)、中国政府采购网(www.ccgp.gov.cn)等渠道列入失信被执行人、重大税收违法失信主体、政府采购严重违法失信行为记录名单及其他不符合《中华人民共和国政府采购法》第二十二条规定条件的投标人，不得参与政府采购活动；</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5</w:t>
      </w:r>
      <w:r w:rsidRPr="00B32A27">
        <w:rPr>
          <w:rFonts w:asciiTheme="minorEastAsia" w:eastAsiaTheme="minorEastAsia" w:hAnsiTheme="minorEastAsia" w:cs="宋体"/>
          <w:color w:val="auto"/>
          <w:spacing w:val="9"/>
          <w:sz w:val="24"/>
          <w:szCs w:val="24"/>
        </w:rPr>
        <w:t>.</w:t>
      </w:r>
      <w:r w:rsidRPr="00B32A27">
        <w:rPr>
          <w:rFonts w:asciiTheme="minorEastAsia" w:eastAsiaTheme="minorEastAsia" w:hAnsiTheme="minorEastAsia" w:cs="宋体" w:hint="eastAsia"/>
          <w:color w:val="auto"/>
          <w:spacing w:val="9"/>
          <w:sz w:val="24"/>
          <w:szCs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6</w:t>
      </w:r>
      <w:r w:rsidRPr="00B32A27">
        <w:rPr>
          <w:rFonts w:asciiTheme="minorEastAsia" w:eastAsiaTheme="minorEastAsia" w:hAnsiTheme="minorEastAsia" w:cs="宋体"/>
          <w:color w:val="auto"/>
          <w:spacing w:val="9"/>
          <w:sz w:val="24"/>
          <w:szCs w:val="24"/>
        </w:rPr>
        <w:t>.</w:t>
      </w:r>
      <w:r w:rsidRPr="00B32A27">
        <w:rPr>
          <w:rFonts w:asciiTheme="minorEastAsia" w:eastAsiaTheme="minorEastAsia" w:hAnsiTheme="minorEastAsia" w:cs="宋体" w:hint="eastAsia"/>
          <w:color w:val="auto"/>
          <w:spacing w:val="9"/>
          <w:sz w:val="24"/>
          <w:szCs w:val="24"/>
        </w:rPr>
        <w:t xml:space="preserve"> 在线投标响应（电子投标）说明</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（1）本项目通过政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平台实行在线投标响应（电子投标），投标人需要下载客户端进行电子投标，客户端下载路径：广西政府采购网（访问地址http://zfcg.gxzf.gov.cn/）</w:t>
      </w:r>
      <w:proofErr w:type="gramStart"/>
      <w:r w:rsidRPr="00B32A27">
        <w:rPr>
          <w:rFonts w:asciiTheme="minorEastAsia" w:eastAsiaTheme="minorEastAsia" w:hAnsiTheme="minorEastAsia" w:cs="宋体" w:hint="eastAsia"/>
          <w:color w:val="auto"/>
          <w:spacing w:val="9"/>
          <w:sz w:val="24"/>
          <w:szCs w:val="24"/>
        </w:rPr>
        <w:t>—办事</w:t>
      </w:r>
      <w:proofErr w:type="gramEnd"/>
      <w:r w:rsidRPr="00B32A27">
        <w:rPr>
          <w:rFonts w:asciiTheme="minorEastAsia" w:eastAsiaTheme="minorEastAsia" w:hAnsiTheme="minorEastAsia" w:cs="宋体" w:hint="eastAsia"/>
          <w:color w:val="auto"/>
          <w:spacing w:val="9"/>
          <w:sz w:val="24"/>
          <w:szCs w:val="24"/>
        </w:rPr>
        <w:t>服务—下载专区，并按照本招标文件和政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平台的要求，通过“政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电子交易客户端”编制并加密投标文件。投标人未按规定编制并加密的投标文件，政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平台将予以拒收。</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（2）为确保网上操作合法、有效和安全，投标人应当在投标文件递交截止时间前完成在“政府采购云平台”的身份认证，确保在电子投标过程中能够对相关数据电文进行加密和使用电子签章。使用“政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电子交易客户端”需要提前申领CA数字证书；</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（3）投标人应当在投标文件递交截止时间前，将生成的“电子加密投标文件”上传递交至政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平台。投标文件递交截止时间前可以补充、修改或者撤回电子投标文件。补充或者修改电子投标文件的，应当先行撤回原文件，补充、修改后重新传输递交，投标文件递交截止时间前未完成传输的，视为撤回投标文件。</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（4）投标文件网上提交截止后，政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系统自动提取所有投标文件，各供应商须在政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系统开标大厅中提示的开标倒计时规定时间内对上传政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的投标文件进行解密，所有供应商在规定的解密时限内完成解密，解密时限结束后，代理机构将开启投标文件；供应商超过解密时限未完成解密的，系统默认其自动放弃。</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（5）若对项目采购电子交易系统操作有疑问，可登录“政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”平台（https://www.zcygov.cn/），点击右侧咨询小采，获取采小蜜智能服务管家帮助，或拨打政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服务热线95763获取热线服务帮助。</w:t>
      </w:r>
    </w:p>
    <w:bookmarkEnd w:id="2"/>
    <w:bookmarkEnd w:id="3"/>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七、对本次招标提出询问，请按以下方式联系</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1.采购人信息</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名称：都安瑶族自治县大数据发展局</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lastRenderedPageBreak/>
        <w:t>地址：广西壮族自治区河池市都安瑶族自治县安阳镇巴</w:t>
      </w:r>
      <w:proofErr w:type="gramStart"/>
      <w:r w:rsidRPr="00B32A27">
        <w:rPr>
          <w:rFonts w:asciiTheme="minorEastAsia" w:eastAsiaTheme="minorEastAsia" w:hAnsiTheme="minorEastAsia" w:cs="宋体" w:hint="eastAsia"/>
          <w:color w:val="auto"/>
          <w:spacing w:val="9"/>
          <w:sz w:val="24"/>
          <w:szCs w:val="24"/>
        </w:rPr>
        <w:t>谭</w:t>
      </w:r>
      <w:proofErr w:type="gramEnd"/>
      <w:r w:rsidRPr="00B32A27">
        <w:rPr>
          <w:rFonts w:asciiTheme="minorEastAsia" w:eastAsiaTheme="minorEastAsia" w:hAnsiTheme="minorEastAsia" w:cs="宋体" w:hint="eastAsia"/>
          <w:color w:val="auto"/>
          <w:spacing w:val="9"/>
          <w:sz w:val="24"/>
          <w:szCs w:val="24"/>
        </w:rPr>
        <w:t>社区都安县政务服务中心五楼</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项目联系人：韦晓妙</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项目联系方式：</w:t>
      </w:r>
      <w:r w:rsidRPr="00B32A27">
        <w:rPr>
          <w:rFonts w:asciiTheme="minorEastAsia" w:eastAsiaTheme="minorEastAsia" w:hAnsiTheme="minorEastAsia" w:cs="宋体"/>
          <w:color w:val="auto"/>
          <w:spacing w:val="9"/>
          <w:sz w:val="24"/>
          <w:szCs w:val="24"/>
        </w:rPr>
        <w:t>0778-</w:t>
      </w:r>
      <w:r w:rsidRPr="00B32A27">
        <w:rPr>
          <w:rFonts w:asciiTheme="minorEastAsia" w:eastAsiaTheme="minorEastAsia" w:hAnsiTheme="minorEastAsia" w:cs="宋体" w:hint="eastAsia"/>
          <w:color w:val="auto"/>
          <w:spacing w:val="9"/>
          <w:sz w:val="24"/>
          <w:szCs w:val="24"/>
        </w:rPr>
        <w:t>5222966</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2.采购代理机构信息</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snapToGrid/>
          <w:color w:val="auto"/>
          <w:kern w:val="2"/>
          <w:sz w:val="24"/>
          <w:szCs w:val="24"/>
        </w:rPr>
        <w:t>名</w:t>
      </w:r>
      <w:r w:rsidRPr="00B32A27">
        <w:rPr>
          <w:rFonts w:asciiTheme="minorEastAsia" w:eastAsiaTheme="minorEastAsia" w:hAnsiTheme="minorEastAsia" w:cs="宋体" w:hint="eastAsia"/>
          <w:color w:val="auto"/>
          <w:spacing w:val="9"/>
          <w:sz w:val="24"/>
          <w:szCs w:val="24"/>
        </w:rPr>
        <w:t>称：广西国伟工程咨询有限公司</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地址：河池市金城江区金城中路2-4号</w:t>
      </w:r>
      <w:proofErr w:type="gramStart"/>
      <w:r w:rsidRPr="00B32A27">
        <w:rPr>
          <w:rFonts w:asciiTheme="minorEastAsia" w:eastAsiaTheme="minorEastAsia" w:hAnsiTheme="minorEastAsia" w:cs="宋体" w:hint="eastAsia"/>
          <w:color w:val="auto"/>
          <w:spacing w:val="9"/>
          <w:sz w:val="24"/>
          <w:szCs w:val="24"/>
        </w:rPr>
        <w:t>铜鼓园</w:t>
      </w:r>
      <w:proofErr w:type="gramEnd"/>
      <w:r w:rsidRPr="00B32A27">
        <w:rPr>
          <w:rFonts w:asciiTheme="minorEastAsia" w:eastAsiaTheme="minorEastAsia" w:hAnsiTheme="minorEastAsia" w:cs="宋体" w:hint="eastAsia"/>
          <w:color w:val="auto"/>
          <w:spacing w:val="9"/>
          <w:sz w:val="24"/>
          <w:szCs w:val="24"/>
        </w:rPr>
        <w:t>写字楼8楼</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项目联系人：</w:t>
      </w:r>
      <w:proofErr w:type="gramStart"/>
      <w:r w:rsidRPr="00B32A27">
        <w:rPr>
          <w:rFonts w:asciiTheme="minorEastAsia" w:eastAsiaTheme="minorEastAsia" w:hAnsiTheme="minorEastAsia" w:cs="宋体" w:hint="eastAsia"/>
          <w:color w:val="auto"/>
          <w:spacing w:val="9"/>
          <w:sz w:val="24"/>
          <w:szCs w:val="24"/>
        </w:rPr>
        <w:t>韦智敏</w:t>
      </w:r>
      <w:proofErr w:type="gramEnd"/>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项目联系方式：0778-2320211</w:t>
      </w:r>
    </w:p>
    <w:p w:rsidR="00007554" w:rsidRDefault="00007554">
      <w:pPr>
        <w:rPr>
          <w:rFonts w:asciiTheme="minorEastAsia" w:eastAsiaTheme="minorEastAsia" w:hAnsiTheme="minorEastAsia"/>
          <w:color w:val="auto"/>
        </w:rPr>
        <w:sectPr w:rsidR="00007554">
          <w:footerReference w:type="default" r:id="rId14"/>
          <w:pgSz w:w="11906" w:h="16839"/>
          <w:pgMar w:top="987" w:right="1134" w:bottom="1091" w:left="1134" w:header="746" w:footer="931" w:gutter="0"/>
          <w:cols w:space="720"/>
        </w:sectPr>
      </w:pPr>
    </w:p>
    <w:p w:rsidR="00007554" w:rsidRDefault="00D0112E">
      <w:pPr>
        <w:spacing w:before="297" w:line="225" w:lineRule="auto"/>
        <w:ind w:left="3387"/>
        <w:outlineLvl w:val="0"/>
        <w:rPr>
          <w:rFonts w:asciiTheme="minorEastAsia" w:eastAsiaTheme="minorEastAsia" w:hAnsiTheme="minorEastAsia" w:cs="宋体"/>
          <w:color w:val="auto"/>
          <w:sz w:val="35"/>
          <w:szCs w:val="35"/>
        </w:rPr>
      </w:pPr>
      <w:bookmarkStart w:id="4" w:name="_Toc5357"/>
      <w:r>
        <w:rPr>
          <w:rFonts w:asciiTheme="minorEastAsia" w:eastAsiaTheme="minorEastAsia" w:hAnsiTheme="minorEastAsia" w:cs="宋体"/>
          <w:color w:val="auto"/>
          <w:spacing w:val="11"/>
          <w:sz w:val="35"/>
          <w:szCs w:val="35"/>
        </w:rPr>
        <w:lastRenderedPageBreak/>
        <w:t>第</w:t>
      </w:r>
      <w:r>
        <w:rPr>
          <w:rFonts w:asciiTheme="minorEastAsia" w:eastAsiaTheme="minorEastAsia" w:hAnsiTheme="minorEastAsia" w:cs="宋体"/>
          <w:color w:val="auto"/>
          <w:spacing w:val="8"/>
          <w:sz w:val="35"/>
          <w:szCs w:val="35"/>
        </w:rPr>
        <w:t>二章  采购需求</w:t>
      </w:r>
      <w:bookmarkEnd w:id="4"/>
    </w:p>
    <w:p w:rsidR="00007554" w:rsidRDefault="00007554">
      <w:pPr>
        <w:spacing w:line="450" w:lineRule="auto"/>
        <w:rPr>
          <w:rFonts w:asciiTheme="minorEastAsia" w:eastAsiaTheme="minorEastAsia" w:hAnsiTheme="minorEastAsia"/>
          <w:color w:val="auto"/>
        </w:rPr>
      </w:pPr>
    </w:p>
    <w:p w:rsidR="00007554" w:rsidRDefault="00D0112E">
      <w:pPr>
        <w:spacing w:line="360" w:lineRule="auto"/>
        <w:ind w:left="9"/>
        <w:rPr>
          <w:rFonts w:asciiTheme="minorEastAsia" w:eastAsiaTheme="minorEastAsia" w:hAnsiTheme="minorEastAsia" w:cs="宋体"/>
          <w:color w:val="auto"/>
          <w:sz w:val="20"/>
          <w:szCs w:val="20"/>
        </w:rPr>
      </w:pPr>
      <w:r>
        <w:rPr>
          <w:rFonts w:asciiTheme="minorEastAsia" w:eastAsiaTheme="minorEastAsia" w:hAnsiTheme="minorEastAsia" w:cs="宋体"/>
          <w:color w:val="auto"/>
          <w:spacing w:val="3"/>
          <w:sz w:val="20"/>
          <w:szCs w:val="20"/>
        </w:rPr>
        <w:t>说明：</w:t>
      </w:r>
    </w:p>
    <w:p w:rsidR="00007554" w:rsidRDefault="00D0112E">
      <w:pPr>
        <w:spacing w:line="360" w:lineRule="auto"/>
        <w:rPr>
          <w:rFonts w:asciiTheme="minorEastAsia" w:eastAsiaTheme="minorEastAsia" w:hAnsiTheme="minorEastAsia" w:cs="宋体"/>
          <w:color w:val="auto"/>
          <w:spacing w:val="9"/>
        </w:rPr>
      </w:pPr>
      <w:bookmarkStart w:id="5" w:name="_Toc25730"/>
      <w:r>
        <w:rPr>
          <w:rFonts w:asciiTheme="minorEastAsia" w:eastAsiaTheme="minorEastAsia" w:hAnsiTheme="minorEastAsia" w:cs="宋体"/>
          <w:color w:val="auto"/>
          <w:spacing w:val="9"/>
        </w:rPr>
        <w:t>1. 为落实政府采购政策需满足的要求</w:t>
      </w:r>
      <w:bookmarkEnd w:id="5"/>
      <w:r>
        <w:rPr>
          <w:rFonts w:asciiTheme="minorEastAsia" w:eastAsiaTheme="minorEastAsia" w:hAnsiTheme="minorEastAsia" w:cs="宋体"/>
          <w:color w:val="auto"/>
          <w:spacing w:val="9"/>
        </w:rPr>
        <w:t xml:space="preserve"> </w:t>
      </w:r>
    </w:p>
    <w:p w:rsidR="00007554" w:rsidRDefault="00D0112E" w:rsidP="00FD1884">
      <w:pPr>
        <w:spacing w:line="360" w:lineRule="auto"/>
        <w:ind w:firstLineChars="100" w:firstLine="219"/>
        <w:rPr>
          <w:rFonts w:asciiTheme="minorEastAsia" w:eastAsiaTheme="minorEastAsia" w:hAnsiTheme="minorEastAsia" w:cs="宋体"/>
          <w:color w:val="auto"/>
        </w:rPr>
      </w:pPr>
      <w:r>
        <w:rPr>
          <w:rFonts w:asciiTheme="minorEastAsia" w:eastAsiaTheme="minorEastAsia" w:hAnsiTheme="minorEastAsia" w:cs="宋体"/>
          <w:color w:val="auto"/>
          <w:spacing w:val="9"/>
        </w:rPr>
        <w:t>（1） 本招标文件所称中小企业必须符合《政府采购促进中小企业发展管理办法》 （财库〔2020〕46 号）的规定。</w:t>
      </w:r>
      <w:r>
        <w:rPr>
          <w:rFonts w:asciiTheme="minorEastAsia" w:eastAsiaTheme="minorEastAsia" w:hAnsiTheme="minorEastAsia" w:cs="宋体"/>
          <w:color w:val="auto"/>
        </w:rPr>
        <w:t xml:space="preserve"> </w:t>
      </w:r>
    </w:p>
    <w:p w:rsidR="00007554" w:rsidRDefault="00D0112E" w:rsidP="00FD1884">
      <w:pPr>
        <w:spacing w:line="360" w:lineRule="auto"/>
        <w:ind w:firstLineChars="100" w:firstLine="2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 根据《财政部 发展改革委 生态环境部 市场监管总局关于调整优化节能产品、 环境标志产品政府采购执行机制的通知》（财库〔2019〕9 号）和《关于印发节能产品 政府采购品目清单的通知》（财库〔2019〕19 号）的规定，采购需求中的产品属于节能 产品政府采购品目清单内标注“★”的，投标人的投标货物必须使用政府强制采购的节能产品，投标人必须在投标文件中提供所投标产品的节能产品认证证书复印件（加盖投标人公章），否则投标文件作无效处理。如本项目包含的货物属于品目清单内非标注“★”的产品 时，应优先采购。</w:t>
      </w:r>
    </w:p>
    <w:p w:rsidR="00007554" w:rsidRDefault="00D0112E">
      <w:pPr>
        <w:spacing w:line="360" w:lineRule="auto"/>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 采购需求中出现的品牌、型号或者生产厂家仅起参考作用，不属于指定品牌、 型号或者生产厂家的情形。投标人可参照或者选用其他相当的品牌、型号或者生产厂家替代，但选用的投标产品参数性能必须满足实质性要求。</w:t>
      </w:r>
    </w:p>
    <w:p w:rsidR="00007554" w:rsidRDefault="00D0112E">
      <w:pPr>
        <w:spacing w:line="360" w:lineRule="auto"/>
        <w:rPr>
          <w:rFonts w:asciiTheme="minorEastAsia" w:eastAsiaTheme="minorEastAsia" w:hAnsiTheme="minorEastAsia" w:cs="宋体"/>
          <w:b/>
          <w:bCs/>
          <w:color w:val="auto"/>
        </w:rPr>
      </w:pPr>
      <w:bookmarkStart w:id="6" w:name="_Toc2803"/>
      <w:r>
        <w:rPr>
          <w:rFonts w:asciiTheme="minorEastAsia" w:eastAsiaTheme="minorEastAsia" w:hAnsiTheme="minorEastAsia" w:cs="宋体"/>
          <w:b/>
          <w:bCs/>
          <w:color w:val="auto"/>
        </w:rPr>
        <w:t>4.本项目采购内容中小企业划分所属行业为：</w:t>
      </w:r>
      <w:r>
        <w:rPr>
          <w:rFonts w:asciiTheme="minorEastAsia" w:eastAsiaTheme="minorEastAsia" w:hAnsiTheme="minorEastAsia" w:cs="宋体" w:hint="eastAsia"/>
          <w:b/>
          <w:bCs/>
          <w:color w:val="auto"/>
        </w:rPr>
        <w:t>信息传输业。</w:t>
      </w:r>
      <w:bookmarkEnd w:id="6"/>
    </w:p>
    <w:p w:rsidR="00007554" w:rsidRDefault="00D0112E">
      <w:pPr>
        <w:spacing w:line="400" w:lineRule="exact"/>
        <w:rPr>
          <w:rFonts w:asciiTheme="minorEastAsia" w:eastAsiaTheme="minorEastAsia" w:hAnsiTheme="minorEastAsia" w:cs="宋体"/>
          <w:color w:val="auto"/>
          <w:spacing w:val="9"/>
        </w:rPr>
      </w:pPr>
      <w:r>
        <w:rPr>
          <w:rFonts w:asciiTheme="minorEastAsia" w:eastAsiaTheme="minorEastAsia" w:hAnsiTheme="minorEastAsia" w:cs="微软雅黑" w:hint="eastAsia"/>
          <w:b/>
          <w:color w:val="auto"/>
        </w:rPr>
        <w:t>一、服务项目要求</w:t>
      </w:r>
    </w:p>
    <w:tbl>
      <w:tblPr>
        <w:tblW w:w="9779" w:type="dxa"/>
        <w:tblInd w:w="91" w:type="dxa"/>
        <w:tblLayout w:type="fixed"/>
        <w:tblLook w:val="04A0" w:firstRow="1" w:lastRow="0" w:firstColumn="1" w:lastColumn="0" w:noHBand="0" w:noVBand="1"/>
      </w:tblPr>
      <w:tblGrid>
        <w:gridCol w:w="728"/>
        <w:gridCol w:w="1841"/>
        <w:gridCol w:w="5816"/>
        <w:gridCol w:w="703"/>
        <w:gridCol w:w="691"/>
      </w:tblGrid>
      <w:tr w:rsidR="00851DB8" w:rsidRPr="00851DB8" w:rsidTr="00B23FD6">
        <w:trPr>
          <w:trHeight w:val="669"/>
          <w:tblHead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lang w:bidi="ar"/>
              </w:rPr>
              <w:t>序号</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lang w:bidi="ar"/>
              </w:rPr>
              <w:t>设备/服务名称</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lang w:bidi="ar"/>
              </w:rPr>
              <w:t>主要技术参数及性能（配置）要求</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lang w:bidi="ar"/>
              </w:rPr>
              <w:t>数量</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lang w:bidi="ar"/>
              </w:rPr>
              <w:t>单位</w:t>
            </w:r>
          </w:p>
        </w:tc>
      </w:tr>
      <w:tr w:rsidR="00851DB8" w:rsidRPr="00851DB8" w:rsidTr="00F54285">
        <w:trPr>
          <w:trHeight w:val="1863"/>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proofErr w:type="gramStart"/>
            <w:r w:rsidRPr="00851DB8">
              <w:rPr>
                <w:rFonts w:asciiTheme="minorEastAsia" w:eastAsiaTheme="minorEastAsia" w:hAnsiTheme="minorEastAsia" w:cstheme="minorEastAsia" w:hint="eastAsia"/>
                <w:color w:val="auto"/>
                <w:lang w:bidi="ar"/>
              </w:rPr>
              <w:t>设备维保</w:t>
            </w:r>
            <w:proofErr w:type="gramEnd"/>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1、2台出口防火墙（奇安信NSG6000-TX15M-QW）</w:t>
            </w:r>
            <w:r w:rsidRPr="00851DB8">
              <w:rPr>
                <w:rFonts w:asciiTheme="minorEastAsia" w:eastAsiaTheme="minorEastAsia" w:hAnsiTheme="minorEastAsia" w:cstheme="minorEastAsia" w:hint="eastAsia"/>
                <w:color w:val="auto"/>
                <w:lang w:bidi="ar"/>
              </w:rPr>
              <w:br/>
              <w:t>2、4台边界防火墙（奇安信NSG4000-TG25M-QW）</w:t>
            </w:r>
            <w:r w:rsidRPr="00851DB8">
              <w:rPr>
                <w:rFonts w:asciiTheme="minorEastAsia" w:eastAsiaTheme="minorEastAsia" w:hAnsiTheme="minorEastAsia" w:cstheme="minorEastAsia" w:hint="eastAsia"/>
                <w:color w:val="auto"/>
                <w:lang w:bidi="ar"/>
              </w:rPr>
              <w:br/>
              <w:t>3、2台负载均衡（H3C SecPath L1090）</w:t>
            </w:r>
            <w:r w:rsidRPr="00851DB8">
              <w:rPr>
                <w:rFonts w:asciiTheme="minorEastAsia" w:eastAsiaTheme="minorEastAsia" w:hAnsiTheme="minorEastAsia" w:cstheme="minorEastAsia" w:hint="eastAsia"/>
                <w:color w:val="auto"/>
                <w:lang w:bidi="ar"/>
              </w:rPr>
              <w:br/>
              <w:t>4、2台态势感知系统（奇安信TSS10000-S52-WS、奇安信TSS10000-A57-WS）</w:t>
            </w:r>
            <w:r w:rsidRPr="00851DB8">
              <w:rPr>
                <w:rFonts w:asciiTheme="minorEastAsia" w:eastAsiaTheme="minorEastAsia" w:hAnsiTheme="minorEastAsia" w:cstheme="minorEastAsia" w:hint="eastAsia"/>
                <w:color w:val="auto"/>
                <w:lang w:bidi="ar"/>
              </w:rPr>
              <w:br/>
              <w:t>5、2台入侵防御系统（奇安信P5000-U004M）</w:t>
            </w:r>
            <w:r w:rsidRPr="00851DB8">
              <w:rPr>
                <w:rFonts w:asciiTheme="minorEastAsia" w:eastAsiaTheme="minorEastAsia" w:hAnsiTheme="minorEastAsia" w:cstheme="minorEastAsia" w:hint="eastAsia"/>
                <w:color w:val="auto"/>
                <w:lang w:bidi="ar"/>
              </w:rPr>
              <w:br/>
              <w:t>6、2台上网行为管理（奇安信NBM5350）</w:t>
            </w:r>
            <w:r w:rsidRPr="00851DB8">
              <w:rPr>
                <w:rFonts w:asciiTheme="minorEastAsia" w:eastAsiaTheme="minorEastAsia" w:hAnsiTheme="minorEastAsia" w:cstheme="minorEastAsia" w:hint="eastAsia"/>
                <w:color w:val="auto"/>
                <w:lang w:bidi="ar"/>
              </w:rPr>
              <w:br/>
              <w:t>7、1台堡垒机（</w:t>
            </w:r>
            <w:proofErr w:type="gramStart"/>
            <w:r w:rsidRPr="00851DB8">
              <w:rPr>
                <w:rFonts w:asciiTheme="minorEastAsia" w:eastAsiaTheme="minorEastAsia" w:hAnsiTheme="minorEastAsia" w:cstheme="minorEastAsia" w:hint="eastAsia"/>
                <w:color w:val="auto"/>
                <w:lang w:bidi="ar"/>
              </w:rPr>
              <w:t>安恒</w:t>
            </w:r>
            <w:proofErr w:type="gramEnd"/>
            <w:r w:rsidRPr="00851DB8">
              <w:rPr>
                <w:rFonts w:asciiTheme="minorEastAsia" w:eastAsiaTheme="minorEastAsia" w:hAnsiTheme="minorEastAsia" w:cstheme="minorEastAsia" w:hint="eastAsia"/>
                <w:color w:val="auto"/>
                <w:lang w:bidi="ar"/>
              </w:rPr>
              <w:t>DAS-USM280）</w:t>
            </w:r>
            <w:r w:rsidRPr="00851DB8">
              <w:rPr>
                <w:rFonts w:asciiTheme="minorEastAsia" w:eastAsiaTheme="minorEastAsia" w:hAnsiTheme="minorEastAsia" w:cstheme="minorEastAsia" w:hint="eastAsia"/>
                <w:color w:val="auto"/>
                <w:lang w:bidi="ar"/>
              </w:rPr>
              <w:br/>
              <w:t>8、1台日志审计（</w:t>
            </w:r>
            <w:proofErr w:type="gramStart"/>
            <w:r w:rsidRPr="00851DB8">
              <w:rPr>
                <w:rFonts w:asciiTheme="minorEastAsia" w:eastAsiaTheme="minorEastAsia" w:hAnsiTheme="minorEastAsia" w:cstheme="minorEastAsia" w:hint="eastAsia"/>
                <w:color w:val="auto"/>
                <w:lang w:bidi="ar"/>
              </w:rPr>
              <w:t>安恒</w:t>
            </w:r>
            <w:proofErr w:type="gramEnd"/>
            <w:r w:rsidRPr="00851DB8">
              <w:rPr>
                <w:rFonts w:asciiTheme="minorEastAsia" w:eastAsiaTheme="minorEastAsia" w:hAnsiTheme="minorEastAsia" w:cstheme="minorEastAsia" w:hint="eastAsia"/>
                <w:color w:val="auto"/>
                <w:lang w:bidi="ar"/>
              </w:rPr>
              <w:t>DAS-LOG-500）</w:t>
            </w:r>
            <w:r w:rsidRPr="00851DB8">
              <w:rPr>
                <w:rFonts w:asciiTheme="minorEastAsia" w:eastAsiaTheme="minorEastAsia" w:hAnsiTheme="minorEastAsia" w:cstheme="minorEastAsia" w:hint="eastAsia"/>
                <w:color w:val="auto"/>
                <w:lang w:bidi="ar"/>
              </w:rPr>
              <w:br/>
              <w:t>9、1台VPN网关（奇安信SJJ19115）</w:t>
            </w:r>
            <w:r w:rsidRPr="00851DB8">
              <w:rPr>
                <w:rFonts w:asciiTheme="minorEastAsia" w:eastAsiaTheme="minorEastAsia" w:hAnsiTheme="minorEastAsia" w:cstheme="minorEastAsia" w:hint="eastAsia"/>
                <w:color w:val="auto"/>
                <w:lang w:bidi="ar"/>
              </w:rPr>
              <w:br/>
              <w:t>10、2台核心路由器（H3C SR6608）</w:t>
            </w:r>
            <w:r w:rsidRPr="00851DB8">
              <w:rPr>
                <w:rFonts w:asciiTheme="minorEastAsia" w:eastAsiaTheme="minorEastAsia" w:hAnsiTheme="minorEastAsia" w:cstheme="minorEastAsia" w:hint="eastAsia"/>
                <w:color w:val="auto"/>
                <w:lang w:bidi="ar"/>
              </w:rPr>
              <w:br/>
              <w:t>11、1台精密空调（CyberMate526PEU1A）</w:t>
            </w:r>
            <w:r w:rsidRPr="00851DB8">
              <w:rPr>
                <w:rFonts w:asciiTheme="minorEastAsia" w:eastAsiaTheme="minorEastAsia" w:hAnsiTheme="minorEastAsia" w:cstheme="minorEastAsia" w:hint="eastAsia"/>
                <w:color w:val="auto"/>
                <w:lang w:bidi="ar"/>
              </w:rPr>
              <w:br/>
              <w:t>12、1套UPS设备（日月潭RT210）</w:t>
            </w:r>
            <w:r w:rsidRPr="00851DB8">
              <w:rPr>
                <w:rFonts w:asciiTheme="minorEastAsia" w:eastAsiaTheme="minorEastAsia" w:hAnsiTheme="minorEastAsia" w:cstheme="minorEastAsia" w:hint="eastAsia"/>
                <w:color w:val="auto"/>
                <w:lang w:bidi="ar"/>
              </w:rPr>
              <w:br/>
              <w:t>13、1面户内全彩LED屏（保伦电子C1.86）</w:t>
            </w:r>
            <w:r w:rsidRPr="00851DB8">
              <w:rPr>
                <w:rFonts w:asciiTheme="minorEastAsia" w:eastAsiaTheme="minorEastAsia" w:hAnsiTheme="minorEastAsia" w:cstheme="minorEastAsia" w:hint="eastAsia"/>
                <w:color w:val="auto"/>
                <w:lang w:bidi="ar"/>
              </w:rPr>
              <w:br/>
            </w:r>
            <w:r w:rsidRPr="00851DB8">
              <w:rPr>
                <w:rFonts w:asciiTheme="minorEastAsia" w:eastAsiaTheme="minorEastAsia" w:hAnsiTheme="minorEastAsia" w:cstheme="minorEastAsia" w:hint="eastAsia"/>
                <w:color w:val="auto"/>
                <w:lang w:bidi="ar"/>
              </w:rPr>
              <w:lastRenderedPageBreak/>
              <w:t>提供以上</w:t>
            </w:r>
            <w:proofErr w:type="gramStart"/>
            <w:r w:rsidRPr="00851DB8">
              <w:rPr>
                <w:rFonts w:asciiTheme="minorEastAsia" w:eastAsiaTheme="minorEastAsia" w:hAnsiTheme="minorEastAsia" w:cstheme="minorEastAsia" w:hint="eastAsia"/>
                <w:color w:val="auto"/>
                <w:lang w:bidi="ar"/>
              </w:rPr>
              <w:t>设备维保和</w:t>
            </w:r>
            <w:proofErr w:type="gramEnd"/>
            <w:r w:rsidRPr="00851DB8">
              <w:rPr>
                <w:rFonts w:asciiTheme="minorEastAsia" w:eastAsiaTheme="minorEastAsia" w:hAnsiTheme="minorEastAsia" w:cstheme="minorEastAsia" w:hint="eastAsia"/>
                <w:color w:val="auto"/>
                <w:lang w:bidi="ar"/>
              </w:rPr>
              <w:t>高级技术支持服务，确保设备稳定运行3年，包含故障排查解决、硬件维修或更换、设备的功能授权、特征库升级、病毒库更新、资源库更新等服务，涉及费用由中标供应商负责。</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lastRenderedPageBreak/>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项</w:t>
            </w:r>
          </w:p>
        </w:tc>
      </w:tr>
      <w:tr w:rsidR="00851DB8" w:rsidRPr="00851DB8" w:rsidTr="00B23FD6">
        <w:trPr>
          <w:trHeight w:val="1276"/>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lastRenderedPageBreak/>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互联网出口专线（主线路）</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租用2Gbps互联网出口专线，为独享带宽，光纤接入，速率上下行一致；含30个互联网IPV4地址,48个IPv6地址块；主备线路要求由不同运营商提供。租赁周期3年。</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条</w:t>
            </w:r>
          </w:p>
        </w:tc>
      </w:tr>
      <w:tr w:rsidR="00851DB8" w:rsidRPr="00851DB8" w:rsidTr="00B23FD6">
        <w:trPr>
          <w:trHeight w:val="1230"/>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互联网出口专线（备线路）</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租用1Gbps互联网出口专线，为独享带宽，光纤接入，速率上下行一致；含30个互联网IPV4地址,48个IPv6地址块；主备线路要求由不同运营商提供。租赁周期3年。</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条</w:t>
            </w:r>
          </w:p>
        </w:tc>
      </w:tr>
      <w:tr w:rsidR="00851DB8" w:rsidRPr="00851DB8" w:rsidTr="00B23FD6">
        <w:trPr>
          <w:trHeight w:val="1373"/>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100Mbps接入专线</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租用100Mbps纯二层点对点专线接入，专享带宽,支持政务外网MPLS标签、VLAN、ipsec技术，无条件放通VLAN端口，提供免费移机服务，每季度定期巡检线路及设备，租赁周期3年。</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297</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条</w:t>
            </w:r>
          </w:p>
        </w:tc>
      </w:tr>
      <w:tr w:rsidR="00851DB8" w:rsidRPr="00851DB8" w:rsidTr="00B23FD6">
        <w:trPr>
          <w:trHeight w:val="1116"/>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200Mbps接入专线</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租用200Mbps纯二层点对点专线接入，专享带宽,支持政务外网MPLS标签、VLAN、ipsec技术，无条件放通VLAN端口，提供免费移机服务，每季度定期巡检线路及设备，租赁周期3年。</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40</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条</w:t>
            </w:r>
          </w:p>
        </w:tc>
      </w:tr>
      <w:tr w:rsidR="00851DB8" w:rsidRPr="00851DB8" w:rsidTr="00B23FD6">
        <w:trPr>
          <w:trHeight w:val="1270"/>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6</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500Mbps接入专线</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租用500Mbps纯二层点对点专线接入，专享带宽,支持政务外网MPLS标签、VLAN、ipsec技术，无条件放通VLAN端口，提供免费移机服务，每季度定期巡检线路及设备，租赁周期3年。</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lang w:bidi="ar"/>
              </w:rPr>
            </w:pPr>
            <w:r w:rsidRPr="00851DB8">
              <w:rPr>
                <w:rFonts w:asciiTheme="minorEastAsia" w:eastAsiaTheme="minorEastAsia" w:hAnsiTheme="minorEastAsia" w:cstheme="minorEastAsia" w:hint="eastAsia"/>
                <w:color w:val="auto"/>
                <w:lang w:bidi="ar"/>
              </w:rPr>
              <w:t>条</w:t>
            </w:r>
          </w:p>
        </w:tc>
      </w:tr>
      <w:tr w:rsidR="00851DB8" w:rsidRPr="00851DB8" w:rsidTr="00B23FD6">
        <w:trPr>
          <w:trHeight w:val="8647"/>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lastRenderedPageBreak/>
              <w:t>7</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IPv6改造</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鉴于IPv6技术升级改造工作涉及全网地址规划、路由协议互通、安全策略适配及多平面对接等复杂技术环节，对技术人员的专业能力要求较高。为确保改造工作的顺利进行，保障地址规划的科学性、路由策略的准确性以及网络互通的稳定性，本项目要求承建单位在建设期内及后续服务阶段，配置一名具有丰富实践经验的专职IPv6工程师。该工程师将作为IPv6改造项目的技术执行主体，主要负责以下关键工作：</w:t>
            </w:r>
            <w:r w:rsidRPr="00851DB8">
              <w:rPr>
                <w:rFonts w:asciiTheme="minorEastAsia" w:eastAsiaTheme="minorEastAsia" w:hAnsiTheme="minorEastAsia" w:cstheme="minorEastAsia" w:hint="eastAsia"/>
                <w:color w:val="auto"/>
                <w:lang w:bidi="ar"/>
              </w:rPr>
              <w:br/>
              <w:t>1．全网IPv6地址规划与编制：依据《广西电子政务外网技术规范》及自治区统一分配的IPv6地址段，结合都安县行政区划、网络拓扑及业务分布，编制详细的IPv6地址分配表。明确核心层、汇聚层、接入层及各业务区域的地址段划分，建立清晰的</w:t>
            </w:r>
            <w:proofErr w:type="gramStart"/>
            <w:r w:rsidRPr="00851DB8">
              <w:rPr>
                <w:rFonts w:asciiTheme="minorEastAsia" w:eastAsiaTheme="minorEastAsia" w:hAnsiTheme="minorEastAsia" w:cstheme="minorEastAsia" w:hint="eastAsia"/>
                <w:color w:val="auto"/>
                <w:lang w:bidi="ar"/>
              </w:rPr>
              <w:t>地址台</w:t>
            </w:r>
            <w:proofErr w:type="gramEnd"/>
            <w:r w:rsidRPr="00851DB8">
              <w:rPr>
                <w:rFonts w:asciiTheme="minorEastAsia" w:eastAsiaTheme="minorEastAsia" w:hAnsiTheme="minorEastAsia" w:cstheme="minorEastAsia" w:hint="eastAsia"/>
                <w:color w:val="auto"/>
                <w:lang w:bidi="ar"/>
              </w:rPr>
              <w:t>账，确保全网地址无冲突、可追溯。</w:t>
            </w:r>
            <w:r w:rsidRPr="00851DB8">
              <w:rPr>
                <w:rFonts w:asciiTheme="minorEastAsia" w:eastAsiaTheme="minorEastAsia" w:hAnsiTheme="minorEastAsia" w:cstheme="minorEastAsia" w:hint="eastAsia"/>
                <w:color w:val="auto"/>
                <w:lang w:bidi="ar"/>
              </w:rPr>
              <w:br/>
              <w:t>2．核心网络设备策略开通：负责在核心路由器、核心交换机、汇聚交换机等关键网络设备上进行IPv6协议</w:t>
            </w:r>
            <w:proofErr w:type="gramStart"/>
            <w:r w:rsidRPr="00851DB8">
              <w:rPr>
                <w:rFonts w:asciiTheme="minorEastAsia" w:eastAsiaTheme="minorEastAsia" w:hAnsiTheme="minorEastAsia" w:cstheme="minorEastAsia" w:hint="eastAsia"/>
                <w:color w:val="auto"/>
                <w:lang w:bidi="ar"/>
              </w:rPr>
              <w:t>栈</w:t>
            </w:r>
            <w:proofErr w:type="gramEnd"/>
            <w:r w:rsidRPr="00851DB8">
              <w:rPr>
                <w:rFonts w:asciiTheme="minorEastAsia" w:eastAsiaTheme="minorEastAsia" w:hAnsiTheme="minorEastAsia" w:cstheme="minorEastAsia" w:hint="eastAsia"/>
                <w:color w:val="auto"/>
                <w:lang w:bidi="ar"/>
              </w:rPr>
              <w:t>的配置与激活。实施OSPFv3、BGP+等路由协议的配置与调优，确保路由信息的正确发布与传递，实现城域网内部及与自治区广域网的IPv6路由互通。</w:t>
            </w:r>
            <w:r w:rsidRPr="00851DB8">
              <w:rPr>
                <w:rFonts w:asciiTheme="minorEastAsia" w:eastAsiaTheme="minorEastAsia" w:hAnsiTheme="minorEastAsia" w:cstheme="minorEastAsia" w:hint="eastAsia"/>
                <w:color w:val="auto"/>
                <w:lang w:bidi="ar"/>
              </w:rPr>
              <w:br/>
              <w:t>3．跨域对接与流量引导配置：负责完成与自治区</w:t>
            </w:r>
            <w:proofErr w:type="gramStart"/>
            <w:r w:rsidRPr="00851DB8">
              <w:rPr>
                <w:rFonts w:asciiTheme="minorEastAsia" w:eastAsiaTheme="minorEastAsia" w:hAnsiTheme="minorEastAsia" w:cstheme="minorEastAsia" w:hint="eastAsia"/>
                <w:color w:val="auto"/>
                <w:lang w:bidi="ar"/>
              </w:rPr>
              <w:t>信创云</w:t>
            </w:r>
            <w:proofErr w:type="gramEnd"/>
            <w:r w:rsidRPr="00851DB8">
              <w:rPr>
                <w:rFonts w:asciiTheme="minorEastAsia" w:eastAsiaTheme="minorEastAsia" w:hAnsiTheme="minorEastAsia" w:cstheme="minorEastAsia" w:hint="eastAsia"/>
                <w:color w:val="auto"/>
                <w:lang w:bidi="ar"/>
              </w:rPr>
              <w:t>二平面广域网的IPv6对接配置，部署精细化的IPv6策略路由（PBR），准确引导</w:t>
            </w:r>
            <w:proofErr w:type="gramStart"/>
            <w:r w:rsidRPr="00851DB8">
              <w:rPr>
                <w:rFonts w:asciiTheme="minorEastAsia" w:eastAsiaTheme="minorEastAsia" w:hAnsiTheme="minorEastAsia" w:cstheme="minorEastAsia" w:hint="eastAsia"/>
                <w:color w:val="auto"/>
                <w:lang w:bidi="ar"/>
              </w:rPr>
              <w:t>访问信创云</w:t>
            </w:r>
            <w:proofErr w:type="gramEnd"/>
            <w:r w:rsidRPr="00851DB8">
              <w:rPr>
                <w:rFonts w:asciiTheme="minorEastAsia" w:eastAsiaTheme="minorEastAsia" w:hAnsiTheme="minorEastAsia" w:cstheme="minorEastAsia" w:hint="eastAsia"/>
                <w:color w:val="auto"/>
                <w:lang w:bidi="ar"/>
              </w:rPr>
              <w:t>的流量通过专用通道传输。同时，在互联网出口区部署NAT66策略，实现内部规划地址与公网地址的映射与转换。</w:t>
            </w:r>
            <w:r w:rsidRPr="00851DB8">
              <w:rPr>
                <w:rFonts w:asciiTheme="minorEastAsia" w:eastAsiaTheme="minorEastAsia" w:hAnsiTheme="minorEastAsia" w:cstheme="minorEastAsia" w:hint="eastAsia"/>
                <w:color w:val="auto"/>
                <w:lang w:bidi="ar"/>
              </w:rPr>
              <w:br/>
              <w:t>4．安全策略适配与优化：配合安全体系建设，在防火墙、入侵防御等安全设备上配置IPv6安全策略，升级特征库，优化访问控制列表（ACL），确保IPv6环境下的网络安全防护等级不低于IPv4时期。</w:t>
            </w:r>
            <w:r w:rsidRPr="00851DB8">
              <w:rPr>
                <w:rFonts w:asciiTheme="minorEastAsia" w:eastAsiaTheme="minorEastAsia" w:hAnsiTheme="minorEastAsia" w:cstheme="minorEastAsia" w:hint="eastAsia"/>
                <w:color w:val="auto"/>
                <w:lang w:bidi="ar"/>
              </w:rPr>
              <w:br/>
              <w:t>5．全网联调测试与故障排查：在改造完成后，负责组织并实施全网的IPv6连通性测试、性能测试及业务承载测试。针对测试中发现的问题进行快速定位与排查，确保各项业务在IPv6网络环境下运行正常。</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项</w:t>
            </w:r>
          </w:p>
        </w:tc>
      </w:tr>
      <w:tr w:rsidR="00851DB8" w:rsidRPr="00851DB8" w:rsidTr="00B23FD6">
        <w:trPr>
          <w:trHeight w:val="3832"/>
        </w:trPr>
        <w:tc>
          <w:tcPr>
            <w:tcW w:w="728" w:type="dxa"/>
            <w:tcBorders>
              <w:top w:val="single" w:sz="4" w:space="0" w:color="000000"/>
              <w:left w:val="single" w:sz="4" w:space="0" w:color="000000"/>
              <w:bottom w:val="nil"/>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lastRenderedPageBreak/>
              <w:t>8</w:t>
            </w:r>
          </w:p>
        </w:tc>
        <w:tc>
          <w:tcPr>
            <w:tcW w:w="1841" w:type="dxa"/>
            <w:tcBorders>
              <w:top w:val="single" w:sz="4" w:space="0" w:color="000000"/>
              <w:left w:val="single" w:sz="4" w:space="0" w:color="000000"/>
              <w:bottom w:val="nil"/>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VPN全流量检测设备</w:t>
            </w:r>
          </w:p>
        </w:tc>
        <w:tc>
          <w:tcPr>
            <w:tcW w:w="5816" w:type="dxa"/>
            <w:tcBorders>
              <w:top w:val="single" w:sz="4" w:space="0" w:color="000000"/>
              <w:left w:val="single" w:sz="4" w:space="0" w:color="000000"/>
              <w:bottom w:val="nil"/>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1.规格：2U，业务面: 2*10GE(SFP+)，管理面: 2*GE电口，800W*2，1+1冗余电源，可热插拔，1T硬盘</w:t>
            </w:r>
            <w:r w:rsidRPr="00851DB8">
              <w:rPr>
                <w:rFonts w:asciiTheme="minorEastAsia" w:eastAsiaTheme="minorEastAsia" w:hAnsiTheme="minorEastAsia" w:cstheme="minorEastAsia" w:hint="eastAsia"/>
                <w:color w:val="auto"/>
                <w:lang w:bidi="ar"/>
              </w:rPr>
              <w:br/>
              <w:t>2.网络</w:t>
            </w:r>
            <w:proofErr w:type="gramStart"/>
            <w:r w:rsidRPr="00851DB8">
              <w:rPr>
                <w:rFonts w:asciiTheme="minorEastAsia" w:eastAsiaTheme="minorEastAsia" w:hAnsiTheme="minorEastAsia" w:cstheme="minorEastAsia" w:hint="eastAsia"/>
                <w:color w:val="auto"/>
                <w:lang w:bidi="ar"/>
              </w:rPr>
              <w:t>吞叶量</w:t>
            </w:r>
            <w:proofErr w:type="gramEnd"/>
            <w:r w:rsidRPr="00851DB8">
              <w:rPr>
                <w:rFonts w:asciiTheme="minorEastAsia" w:eastAsiaTheme="minorEastAsia" w:hAnsiTheme="minorEastAsia" w:cstheme="minorEastAsia" w:hint="eastAsia"/>
                <w:color w:val="auto"/>
                <w:lang w:bidi="ar"/>
              </w:rPr>
              <w:t xml:space="preserve"> (Gbps)≤10Gbps，监控IP地址数量≤10万</w:t>
            </w:r>
            <w:r w:rsidRPr="00851DB8">
              <w:rPr>
                <w:rFonts w:asciiTheme="minorEastAsia" w:eastAsiaTheme="minorEastAsia" w:hAnsiTheme="minorEastAsia" w:cstheme="minorEastAsia" w:hint="eastAsia"/>
                <w:color w:val="auto"/>
                <w:lang w:bidi="ar"/>
              </w:rPr>
              <w:br/>
              <w:t>3.识别</w:t>
            </w:r>
            <w:proofErr w:type="gramStart"/>
            <w:r w:rsidRPr="00851DB8">
              <w:rPr>
                <w:rFonts w:asciiTheme="minorEastAsia" w:eastAsiaTheme="minorEastAsia" w:hAnsiTheme="minorEastAsia" w:cstheme="minorEastAsia" w:hint="eastAsia"/>
                <w:color w:val="auto"/>
                <w:lang w:bidi="ar"/>
              </w:rPr>
              <w:t>数据透传</w:t>
            </w:r>
            <w:proofErr w:type="gramEnd"/>
            <w:r w:rsidRPr="00851DB8">
              <w:rPr>
                <w:rFonts w:asciiTheme="minorEastAsia" w:eastAsiaTheme="minorEastAsia" w:hAnsiTheme="minorEastAsia" w:cstheme="minorEastAsia" w:hint="eastAsia"/>
                <w:color w:val="auto"/>
                <w:lang w:bidi="ar"/>
              </w:rPr>
              <w:t>VPN协议Shadowsocks、ShadowsocksR</w:t>
            </w:r>
            <w:r w:rsidRPr="00851DB8">
              <w:rPr>
                <w:rFonts w:asciiTheme="minorEastAsia" w:eastAsiaTheme="minorEastAsia" w:hAnsiTheme="minorEastAsia" w:cstheme="minorEastAsia" w:hint="eastAsia"/>
                <w:color w:val="auto"/>
                <w:lang w:bidi="ar"/>
              </w:rPr>
              <w:br/>
              <w:t>Vmess、Vless、Trojan；</w:t>
            </w:r>
            <w:r w:rsidRPr="00851DB8">
              <w:rPr>
                <w:rFonts w:asciiTheme="minorEastAsia" w:eastAsiaTheme="minorEastAsia" w:hAnsiTheme="minorEastAsia" w:cstheme="minorEastAsia" w:hint="eastAsia"/>
                <w:color w:val="auto"/>
                <w:lang w:bidi="ar"/>
              </w:rPr>
              <w:br/>
              <w:t>识别特征VPN协议包括：PPTP、L2TP、IPSec、GRE；</w:t>
            </w:r>
            <w:r w:rsidRPr="00851DB8">
              <w:rPr>
                <w:rFonts w:asciiTheme="minorEastAsia" w:eastAsiaTheme="minorEastAsia" w:hAnsiTheme="minorEastAsia" w:cstheme="minorEastAsia" w:hint="eastAsia"/>
                <w:color w:val="auto"/>
                <w:lang w:bidi="ar"/>
              </w:rPr>
              <w:br/>
              <w:t>识别代理协议：HTTP、SOCKS；</w:t>
            </w:r>
            <w:r w:rsidRPr="00851DB8">
              <w:rPr>
                <w:rFonts w:asciiTheme="minorEastAsia" w:eastAsiaTheme="minorEastAsia" w:hAnsiTheme="minorEastAsia" w:cstheme="minorEastAsia" w:hint="eastAsia"/>
                <w:color w:val="auto"/>
                <w:lang w:bidi="ar"/>
              </w:rPr>
              <w:br/>
              <w:t>支持IP黑白名单，支持IP+端口方式拦载VPN；</w:t>
            </w:r>
            <w:r w:rsidRPr="00851DB8">
              <w:rPr>
                <w:rFonts w:asciiTheme="minorEastAsia" w:eastAsiaTheme="minorEastAsia" w:hAnsiTheme="minorEastAsia" w:cstheme="minorEastAsia" w:hint="eastAsia"/>
                <w:color w:val="auto"/>
                <w:lang w:bidi="ar"/>
              </w:rPr>
              <w:br/>
              <w:t>4.数据</w:t>
            </w:r>
            <w:proofErr w:type="gramStart"/>
            <w:r w:rsidRPr="00851DB8">
              <w:rPr>
                <w:rFonts w:asciiTheme="minorEastAsia" w:eastAsiaTheme="minorEastAsia" w:hAnsiTheme="minorEastAsia" w:cstheme="minorEastAsia" w:hint="eastAsia"/>
                <w:color w:val="auto"/>
                <w:lang w:bidi="ar"/>
              </w:rPr>
              <w:t>透传行为</w:t>
            </w:r>
            <w:proofErr w:type="gramEnd"/>
            <w:r w:rsidRPr="00851DB8">
              <w:rPr>
                <w:rFonts w:asciiTheme="minorEastAsia" w:eastAsiaTheme="minorEastAsia" w:hAnsiTheme="minorEastAsia" w:cstheme="minorEastAsia" w:hint="eastAsia"/>
                <w:color w:val="auto"/>
                <w:lang w:bidi="ar"/>
              </w:rPr>
              <w:t>特征库，数据</w:t>
            </w:r>
            <w:proofErr w:type="gramStart"/>
            <w:r w:rsidRPr="00851DB8">
              <w:rPr>
                <w:rFonts w:asciiTheme="minorEastAsia" w:eastAsiaTheme="minorEastAsia" w:hAnsiTheme="minorEastAsia" w:cstheme="minorEastAsia" w:hint="eastAsia"/>
                <w:color w:val="auto"/>
                <w:lang w:bidi="ar"/>
              </w:rPr>
              <w:t>透传行为</w:t>
            </w:r>
            <w:proofErr w:type="gramEnd"/>
            <w:r w:rsidRPr="00851DB8">
              <w:rPr>
                <w:rFonts w:asciiTheme="minorEastAsia" w:eastAsiaTheme="minorEastAsia" w:hAnsiTheme="minorEastAsia" w:cstheme="minorEastAsia" w:hint="eastAsia"/>
                <w:color w:val="auto"/>
                <w:lang w:bidi="ar"/>
              </w:rPr>
              <w:t>情报库，支持在线、离线更新</w:t>
            </w:r>
            <w:r w:rsidRPr="00851DB8">
              <w:rPr>
                <w:rFonts w:asciiTheme="minorEastAsia" w:eastAsiaTheme="minorEastAsia" w:hAnsiTheme="minorEastAsia" w:cstheme="minorEastAsia" w:hint="eastAsia"/>
                <w:color w:val="auto"/>
                <w:lang w:bidi="ar"/>
              </w:rPr>
              <w:br/>
              <w:t>5.支持全量dns流和网站请求流量审计</w:t>
            </w:r>
            <w:r w:rsidRPr="00851DB8">
              <w:rPr>
                <w:rFonts w:asciiTheme="minorEastAsia" w:eastAsiaTheme="minorEastAsia" w:hAnsiTheme="minorEastAsia" w:cstheme="minorEastAsia" w:hint="eastAsia"/>
                <w:color w:val="auto"/>
                <w:lang w:bidi="ar"/>
              </w:rPr>
              <w:br/>
              <w:t>6.适用于通用上网监测场景</w:t>
            </w:r>
            <w:r w:rsidRPr="00851DB8">
              <w:rPr>
                <w:rFonts w:asciiTheme="minorEastAsia" w:eastAsiaTheme="minorEastAsia" w:hAnsiTheme="minorEastAsia" w:cstheme="minorEastAsia" w:hint="eastAsia"/>
                <w:color w:val="auto"/>
                <w:lang w:bidi="ar"/>
              </w:rPr>
              <w:br/>
              <w:t>7.含3年质保，特征库及情报库更新</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台</w:t>
            </w:r>
          </w:p>
        </w:tc>
      </w:tr>
      <w:tr w:rsidR="00851DB8" w:rsidRPr="00851DB8" w:rsidTr="00B23FD6">
        <w:trPr>
          <w:trHeight w:val="460"/>
        </w:trPr>
        <w:tc>
          <w:tcPr>
            <w:tcW w:w="72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9</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网络运维服务</w:t>
            </w:r>
          </w:p>
        </w:tc>
        <w:tc>
          <w:tcPr>
            <w:tcW w:w="5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提供3年网络运维服务：</w:t>
            </w:r>
            <w:r w:rsidRPr="00851DB8">
              <w:rPr>
                <w:rFonts w:asciiTheme="minorEastAsia" w:eastAsiaTheme="minorEastAsia" w:hAnsiTheme="minorEastAsia" w:cstheme="minorEastAsia" w:hint="eastAsia"/>
                <w:color w:val="auto"/>
                <w:lang w:bidi="ar"/>
              </w:rPr>
              <w:br/>
              <w:t>一、常规运维服务</w:t>
            </w:r>
            <w:r w:rsidRPr="00851DB8">
              <w:rPr>
                <w:rFonts w:asciiTheme="minorEastAsia" w:eastAsiaTheme="minorEastAsia" w:hAnsiTheme="minorEastAsia" w:cstheme="minorEastAsia" w:hint="eastAsia"/>
                <w:color w:val="auto"/>
                <w:lang w:bidi="ar"/>
              </w:rPr>
              <w:br/>
              <w:t>1.日常运维服务</w:t>
            </w:r>
            <w:r w:rsidRPr="00851DB8">
              <w:rPr>
                <w:rFonts w:asciiTheme="minorEastAsia" w:eastAsiaTheme="minorEastAsia" w:hAnsiTheme="minorEastAsia" w:cstheme="minorEastAsia" w:hint="eastAsia"/>
                <w:color w:val="auto"/>
                <w:lang w:bidi="ar"/>
              </w:rPr>
              <w:br/>
              <w:t>提供7x24小时远程网络值守，接听受理政务外网城域网、广域网等网络故障申报和业务申请，并做好相关记录；负责政务外网日常网络安全管理，包括防火墙、安全态势感知、VPN、入侵检测系统、防病毒等安全设备及系统的运行维护管理;负责监测城域网网络安全态势，及时处理安全态势感知系统告警信息；负责处理上级网络安全部门下发的网络安全监测报告、整改通知等，并撰写整改报告。</w:t>
            </w:r>
            <w:r w:rsidRPr="00851DB8">
              <w:rPr>
                <w:rFonts w:asciiTheme="minorEastAsia" w:eastAsiaTheme="minorEastAsia" w:hAnsiTheme="minorEastAsia" w:cstheme="minorEastAsia" w:hint="eastAsia"/>
                <w:color w:val="auto"/>
                <w:lang w:bidi="ar"/>
              </w:rPr>
              <w:br/>
              <w:t>2.巡检服务</w:t>
            </w:r>
            <w:r w:rsidRPr="00851DB8">
              <w:rPr>
                <w:rFonts w:asciiTheme="minorEastAsia" w:eastAsiaTheme="minorEastAsia" w:hAnsiTheme="minorEastAsia" w:cstheme="minorEastAsia" w:hint="eastAsia"/>
                <w:color w:val="auto"/>
                <w:lang w:bidi="ar"/>
              </w:rPr>
              <w:br/>
              <w:t>提供一年至少12次的工程师定期现场健康巡检服务(包括:机房的温湿度、机房人员、设备进出登记管理，设备安装、机房线缆布放、网络跳线、标签规范、卫生打扫、设备清洁，对机房的网络设备、安全设备、供电系统、空调、防火预警等设备进行日常巡检)，确认设备运行状态，检查系统错误记</w:t>
            </w:r>
            <w:r w:rsidRPr="00851DB8">
              <w:rPr>
                <w:rFonts w:asciiTheme="minorEastAsia" w:eastAsiaTheme="minorEastAsia" w:hAnsiTheme="minorEastAsia" w:cstheme="minorEastAsia" w:hint="eastAsia"/>
                <w:color w:val="auto"/>
                <w:lang w:bidi="ar"/>
              </w:rPr>
              <w:lastRenderedPageBreak/>
              <w:t>录，分析运行日志;每季度对各单位接入线路进行一次现场巡检；并通过所检查出的状态信息，提交巡检报告、安全隐患和整改建议，保障政务外</w:t>
            </w:r>
            <w:proofErr w:type="gramStart"/>
            <w:r w:rsidRPr="00851DB8">
              <w:rPr>
                <w:rFonts w:asciiTheme="minorEastAsia" w:eastAsiaTheme="minorEastAsia" w:hAnsiTheme="minorEastAsia" w:cstheme="minorEastAsia" w:hint="eastAsia"/>
                <w:color w:val="auto"/>
                <w:lang w:bidi="ar"/>
              </w:rPr>
              <w:t>网稳定</w:t>
            </w:r>
            <w:proofErr w:type="gramEnd"/>
            <w:r w:rsidRPr="00851DB8">
              <w:rPr>
                <w:rFonts w:asciiTheme="minorEastAsia" w:eastAsiaTheme="minorEastAsia" w:hAnsiTheme="minorEastAsia" w:cstheme="minorEastAsia" w:hint="eastAsia"/>
                <w:color w:val="auto"/>
                <w:lang w:bidi="ar"/>
              </w:rPr>
              <w:t>运行。</w:t>
            </w:r>
            <w:r w:rsidRPr="00851DB8">
              <w:rPr>
                <w:rFonts w:asciiTheme="minorEastAsia" w:eastAsiaTheme="minorEastAsia" w:hAnsiTheme="minorEastAsia" w:cstheme="minorEastAsia" w:hint="eastAsia"/>
                <w:color w:val="auto"/>
                <w:lang w:bidi="ar"/>
              </w:rPr>
              <w:br/>
              <w:t>3.迎检服务</w:t>
            </w:r>
            <w:r w:rsidRPr="00851DB8">
              <w:rPr>
                <w:rFonts w:asciiTheme="minorEastAsia" w:eastAsiaTheme="minorEastAsia" w:hAnsiTheme="minorEastAsia" w:cstheme="minorEastAsia" w:hint="eastAsia"/>
                <w:color w:val="auto"/>
                <w:lang w:bidi="ar"/>
              </w:rPr>
              <w:br/>
              <w:t>根据采购方的要求，配合采购</w:t>
            </w:r>
            <w:proofErr w:type="gramStart"/>
            <w:r w:rsidRPr="00851DB8">
              <w:rPr>
                <w:rFonts w:asciiTheme="minorEastAsia" w:eastAsiaTheme="minorEastAsia" w:hAnsiTheme="minorEastAsia" w:cstheme="minorEastAsia" w:hint="eastAsia"/>
                <w:color w:val="auto"/>
                <w:lang w:bidi="ar"/>
              </w:rPr>
              <w:t>方相关</w:t>
            </w:r>
            <w:proofErr w:type="gramEnd"/>
            <w:r w:rsidRPr="00851DB8">
              <w:rPr>
                <w:rFonts w:asciiTheme="minorEastAsia" w:eastAsiaTheme="minorEastAsia" w:hAnsiTheme="minorEastAsia" w:cstheme="minorEastAsia" w:hint="eastAsia"/>
                <w:color w:val="auto"/>
                <w:lang w:bidi="ar"/>
              </w:rPr>
              <w:t>行政监管部门(公安、网信、外网管理中心)对都安县电子政务外</w:t>
            </w:r>
            <w:proofErr w:type="gramStart"/>
            <w:r w:rsidRPr="00851DB8">
              <w:rPr>
                <w:rFonts w:asciiTheme="minorEastAsia" w:eastAsiaTheme="minorEastAsia" w:hAnsiTheme="minorEastAsia" w:cstheme="minorEastAsia" w:hint="eastAsia"/>
                <w:color w:val="auto"/>
                <w:lang w:bidi="ar"/>
              </w:rPr>
              <w:t>网关键</w:t>
            </w:r>
            <w:proofErr w:type="gramEnd"/>
            <w:r w:rsidRPr="00851DB8">
              <w:rPr>
                <w:rFonts w:asciiTheme="minorEastAsia" w:eastAsiaTheme="minorEastAsia" w:hAnsiTheme="minorEastAsia" w:cstheme="minorEastAsia" w:hint="eastAsia"/>
                <w:color w:val="auto"/>
                <w:lang w:bidi="ar"/>
              </w:rPr>
              <w:t>信息基础设施的网络安全检查，一年包含迎</w:t>
            </w:r>
            <w:proofErr w:type="gramStart"/>
            <w:r w:rsidRPr="00851DB8">
              <w:rPr>
                <w:rFonts w:asciiTheme="minorEastAsia" w:eastAsiaTheme="minorEastAsia" w:hAnsiTheme="minorEastAsia" w:cstheme="minorEastAsia" w:hint="eastAsia"/>
                <w:color w:val="auto"/>
                <w:lang w:bidi="ar"/>
              </w:rPr>
              <w:t>检数量</w:t>
            </w:r>
            <w:proofErr w:type="gramEnd"/>
            <w:r w:rsidRPr="00851DB8">
              <w:rPr>
                <w:rFonts w:asciiTheme="minorEastAsia" w:eastAsiaTheme="minorEastAsia" w:hAnsiTheme="minorEastAsia" w:cstheme="minorEastAsia" w:hint="eastAsia"/>
                <w:color w:val="auto"/>
                <w:lang w:bidi="ar"/>
              </w:rPr>
              <w:t>至少2次。</w:t>
            </w:r>
            <w:r w:rsidRPr="00851DB8">
              <w:rPr>
                <w:rFonts w:asciiTheme="minorEastAsia" w:eastAsiaTheme="minorEastAsia" w:hAnsiTheme="minorEastAsia" w:cstheme="minorEastAsia" w:hint="eastAsia"/>
                <w:color w:val="auto"/>
                <w:lang w:bidi="ar"/>
              </w:rPr>
              <w:br/>
              <w:t>4.资产管理服务</w:t>
            </w:r>
            <w:r w:rsidRPr="00851DB8">
              <w:rPr>
                <w:rFonts w:asciiTheme="minorEastAsia" w:eastAsiaTheme="minorEastAsia" w:hAnsiTheme="minorEastAsia" w:cstheme="minorEastAsia" w:hint="eastAsia"/>
                <w:color w:val="auto"/>
                <w:lang w:bidi="ar"/>
              </w:rPr>
              <w:br/>
              <w:t>建立运</w:t>
            </w:r>
            <w:proofErr w:type="gramStart"/>
            <w:r w:rsidRPr="00851DB8">
              <w:rPr>
                <w:rFonts w:asciiTheme="minorEastAsia" w:eastAsiaTheme="minorEastAsia" w:hAnsiTheme="minorEastAsia" w:cstheme="minorEastAsia" w:hint="eastAsia"/>
                <w:color w:val="auto"/>
                <w:lang w:bidi="ar"/>
              </w:rPr>
              <w:t>维资产</w:t>
            </w:r>
            <w:proofErr w:type="gramEnd"/>
            <w:r w:rsidRPr="00851DB8">
              <w:rPr>
                <w:rFonts w:asciiTheme="minorEastAsia" w:eastAsiaTheme="minorEastAsia" w:hAnsiTheme="minorEastAsia" w:cstheme="minorEastAsia" w:hint="eastAsia"/>
                <w:color w:val="auto"/>
                <w:lang w:bidi="ar"/>
              </w:rPr>
              <w:t>资料库，保证都安县电子政务外</w:t>
            </w:r>
            <w:proofErr w:type="gramStart"/>
            <w:r w:rsidRPr="00851DB8">
              <w:rPr>
                <w:rFonts w:asciiTheme="minorEastAsia" w:eastAsiaTheme="minorEastAsia" w:hAnsiTheme="minorEastAsia" w:cstheme="minorEastAsia" w:hint="eastAsia"/>
                <w:color w:val="auto"/>
                <w:lang w:bidi="ar"/>
              </w:rPr>
              <w:t>网资产</w:t>
            </w:r>
            <w:proofErr w:type="gramEnd"/>
            <w:r w:rsidRPr="00851DB8">
              <w:rPr>
                <w:rFonts w:asciiTheme="minorEastAsia" w:eastAsiaTheme="minorEastAsia" w:hAnsiTheme="minorEastAsia" w:cstheme="minorEastAsia" w:hint="eastAsia"/>
                <w:color w:val="auto"/>
                <w:lang w:bidi="ar"/>
              </w:rPr>
              <w:t>资料文件的完整和安全，便于查找利用，做好文件资料的记录、收集、管理。具体包括:</w:t>
            </w:r>
            <w:r w:rsidRPr="00851DB8">
              <w:rPr>
                <w:rFonts w:asciiTheme="minorEastAsia" w:eastAsiaTheme="minorEastAsia" w:hAnsiTheme="minorEastAsia" w:cstheme="minorEastAsia" w:hint="eastAsia"/>
                <w:color w:val="auto"/>
                <w:lang w:bidi="ar"/>
              </w:rPr>
              <w:br/>
              <w:t>①收集、整理并建立网络设备固定资产资料和</w:t>
            </w:r>
            <w:proofErr w:type="gramStart"/>
            <w:r w:rsidRPr="00851DB8">
              <w:rPr>
                <w:rFonts w:asciiTheme="minorEastAsia" w:eastAsiaTheme="minorEastAsia" w:hAnsiTheme="minorEastAsia" w:cstheme="minorEastAsia" w:hint="eastAsia"/>
                <w:color w:val="auto"/>
                <w:lang w:bidi="ar"/>
              </w:rPr>
              <w:t>配置库并提交</w:t>
            </w:r>
            <w:proofErr w:type="gramEnd"/>
            <w:r w:rsidRPr="00851DB8">
              <w:rPr>
                <w:rFonts w:asciiTheme="minorEastAsia" w:eastAsiaTheme="minorEastAsia" w:hAnsiTheme="minorEastAsia" w:cstheme="minorEastAsia" w:hint="eastAsia"/>
                <w:color w:val="auto"/>
                <w:lang w:bidi="ar"/>
              </w:rPr>
              <w:t>给用户；</w:t>
            </w:r>
            <w:r w:rsidRPr="00851DB8">
              <w:rPr>
                <w:rFonts w:asciiTheme="minorEastAsia" w:eastAsiaTheme="minorEastAsia" w:hAnsiTheme="minorEastAsia" w:cstheme="minorEastAsia" w:hint="eastAsia"/>
                <w:color w:val="auto"/>
                <w:lang w:bidi="ar"/>
              </w:rPr>
              <w:br/>
              <w:t>②整理维护IP地址表，包括互联网地址、</w:t>
            </w:r>
            <w:proofErr w:type="gramStart"/>
            <w:r w:rsidRPr="00851DB8">
              <w:rPr>
                <w:rFonts w:asciiTheme="minorEastAsia" w:eastAsiaTheme="minorEastAsia" w:hAnsiTheme="minorEastAsia" w:cstheme="minorEastAsia" w:hint="eastAsia"/>
                <w:color w:val="auto"/>
                <w:lang w:bidi="ar"/>
              </w:rPr>
              <w:t>私网地址</w:t>
            </w:r>
            <w:proofErr w:type="gramEnd"/>
            <w:r w:rsidRPr="00851DB8">
              <w:rPr>
                <w:rFonts w:asciiTheme="minorEastAsia" w:eastAsiaTheme="minorEastAsia" w:hAnsiTheme="minorEastAsia" w:cstheme="minorEastAsia" w:hint="eastAsia"/>
                <w:color w:val="auto"/>
                <w:lang w:bidi="ar"/>
              </w:rPr>
              <w:t>、映射地址表、保证充分利用IP地址；</w:t>
            </w:r>
            <w:r w:rsidRPr="00851DB8">
              <w:rPr>
                <w:rFonts w:asciiTheme="minorEastAsia" w:eastAsiaTheme="minorEastAsia" w:hAnsiTheme="minorEastAsia" w:cstheme="minorEastAsia" w:hint="eastAsia"/>
                <w:color w:val="auto"/>
                <w:lang w:bidi="ar"/>
              </w:rPr>
              <w:br/>
              <w:t>③建立、维护并提交全网的网络拓扑图和相关技术说明；</w:t>
            </w:r>
            <w:r w:rsidRPr="00851DB8">
              <w:rPr>
                <w:rFonts w:asciiTheme="minorEastAsia" w:eastAsiaTheme="minorEastAsia" w:hAnsiTheme="minorEastAsia" w:cstheme="minorEastAsia" w:hint="eastAsia"/>
                <w:color w:val="auto"/>
                <w:lang w:bidi="ar"/>
              </w:rPr>
              <w:br/>
              <w:t>④整理编辑提供产品使用手册；</w:t>
            </w:r>
            <w:r w:rsidRPr="00851DB8">
              <w:rPr>
                <w:rFonts w:asciiTheme="minorEastAsia" w:eastAsiaTheme="minorEastAsia" w:hAnsiTheme="minorEastAsia" w:cstheme="minorEastAsia" w:hint="eastAsia"/>
                <w:color w:val="auto"/>
                <w:lang w:bidi="ar"/>
              </w:rPr>
              <w:br/>
              <w:t>⑤运维服务内部人员通信录、全县接入点位节点单位及合作厂商、供应商通信录管理。</w:t>
            </w:r>
            <w:r w:rsidRPr="00851DB8">
              <w:rPr>
                <w:rFonts w:asciiTheme="minorEastAsia" w:eastAsiaTheme="minorEastAsia" w:hAnsiTheme="minorEastAsia" w:cstheme="minorEastAsia" w:hint="eastAsia"/>
                <w:color w:val="auto"/>
                <w:lang w:bidi="ar"/>
              </w:rPr>
              <w:br/>
              <w:t>5.城域网接入服务</w:t>
            </w:r>
            <w:r w:rsidRPr="00851DB8">
              <w:rPr>
                <w:rFonts w:asciiTheme="minorEastAsia" w:eastAsiaTheme="minorEastAsia" w:hAnsiTheme="minorEastAsia" w:cstheme="minorEastAsia" w:hint="eastAsia"/>
                <w:color w:val="auto"/>
                <w:lang w:bidi="ar"/>
              </w:rPr>
              <w:br/>
              <w:t>用户单位网络接入服务:都安县电子政务外网区本级横向与委办局接入单位城域网接入服务，具体包括:</w:t>
            </w:r>
            <w:r w:rsidRPr="00851DB8">
              <w:rPr>
                <w:rFonts w:asciiTheme="minorEastAsia" w:eastAsiaTheme="minorEastAsia" w:hAnsiTheme="minorEastAsia" w:cstheme="minorEastAsia" w:hint="eastAsia"/>
                <w:color w:val="auto"/>
                <w:lang w:bidi="ar"/>
              </w:rPr>
              <w:br/>
              <w:t>①提供5x8小时技术咨询服务；</w:t>
            </w:r>
            <w:r w:rsidRPr="00851DB8">
              <w:rPr>
                <w:rFonts w:asciiTheme="minorEastAsia" w:eastAsiaTheme="minorEastAsia" w:hAnsiTheme="minorEastAsia" w:cstheme="minorEastAsia" w:hint="eastAsia"/>
                <w:color w:val="auto"/>
                <w:lang w:bidi="ar"/>
              </w:rPr>
              <w:br/>
              <w:t>②负责城域网配置管理和联调对接，各种设备、互联网出口、单位接入专线的故障排查及处理；</w:t>
            </w:r>
            <w:r w:rsidRPr="00851DB8">
              <w:rPr>
                <w:rFonts w:asciiTheme="minorEastAsia" w:eastAsiaTheme="minorEastAsia" w:hAnsiTheme="minorEastAsia" w:cstheme="minorEastAsia" w:hint="eastAsia"/>
                <w:color w:val="auto"/>
                <w:lang w:bidi="ar"/>
              </w:rPr>
              <w:br/>
              <w:t>③负责接入单位内部局域网技术支持、故障排查及处理,一般故障要求当场处理完成，特殊故障如涉及施工或更换配件的，提出技术方案，涉及费用的由用户单位自行处理；</w:t>
            </w:r>
            <w:r w:rsidRPr="00851DB8">
              <w:rPr>
                <w:rFonts w:asciiTheme="minorEastAsia" w:eastAsiaTheme="minorEastAsia" w:hAnsiTheme="minorEastAsia" w:cstheme="minorEastAsia" w:hint="eastAsia"/>
                <w:color w:val="auto"/>
                <w:lang w:bidi="ar"/>
              </w:rPr>
              <w:br/>
              <w:t>④提供城域网网络和安全设备技术支持服务，配合完成各项网络配置任务。</w:t>
            </w:r>
            <w:r w:rsidRPr="00851DB8">
              <w:rPr>
                <w:rFonts w:asciiTheme="minorEastAsia" w:eastAsiaTheme="minorEastAsia" w:hAnsiTheme="minorEastAsia" w:cstheme="minorEastAsia" w:hint="eastAsia"/>
                <w:color w:val="auto"/>
                <w:lang w:bidi="ar"/>
              </w:rPr>
              <w:br/>
            </w:r>
            <w:r w:rsidRPr="00851DB8">
              <w:rPr>
                <w:rFonts w:asciiTheme="minorEastAsia" w:eastAsiaTheme="minorEastAsia" w:hAnsiTheme="minorEastAsia" w:cstheme="minorEastAsia" w:hint="eastAsia"/>
                <w:color w:val="auto"/>
                <w:lang w:bidi="ar"/>
              </w:rPr>
              <w:lastRenderedPageBreak/>
              <w:t>6.自治区外网对接服务</w:t>
            </w:r>
            <w:r w:rsidRPr="00851DB8">
              <w:rPr>
                <w:rFonts w:asciiTheme="minorEastAsia" w:eastAsiaTheme="minorEastAsia" w:hAnsiTheme="minorEastAsia" w:cstheme="minorEastAsia" w:hint="eastAsia"/>
                <w:color w:val="auto"/>
                <w:lang w:bidi="ar"/>
              </w:rPr>
              <w:br/>
              <w:t>①提供5x8小时技术咨询服务；</w:t>
            </w:r>
            <w:r w:rsidRPr="00851DB8">
              <w:rPr>
                <w:rFonts w:asciiTheme="minorEastAsia" w:eastAsiaTheme="minorEastAsia" w:hAnsiTheme="minorEastAsia" w:cstheme="minorEastAsia" w:hint="eastAsia"/>
                <w:color w:val="auto"/>
                <w:lang w:bidi="ar"/>
              </w:rPr>
              <w:br/>
              <w:t>②提供接入技术支持服务，包括配置管理和联调对接，受理电子政务广域网故障申报，对接上级政务外网值班室、</w:t>
            </w:r>
            <w:proofErr w:type="gramStart"/>
            <w:r w:rsidRPr="00851DB8">
              <w:rPr>
                <w:rFonts w:asciiTheme="minorEastAsia" w:eastAsiaTheme="minorEastAsia" w:hAnsiTheme="minorEastAsia" w:cstheme="minorEastAsia" w:hint="eastAsia"/>
                <w:color w:val="auto"/>
                <w:lang w:bidi="ar"/>
              </w:rPr>
              <w:t>运营商排查处</w:t>
            </w:r>
            <w:proofErr w:type="gramEnd"/>
            <w:r w:rsidRPr="00851DB8">
              <w:rPr>
                <w:rFonts w:asciiTheme="minorEastAsia" w:eastAsiaTheme="minorEastAsia" w:hAnsiTheme="minorEastAsia" w:cstheme="minorEastAsia" w:hint="eastAsia"/>
                <w:color w:val="auto"/>
                <w:lang w:bidi="ar"/>
              </w:rPr>
              <w:t>理广域网运维故障。</w:t>
            </w:r>
            <w:r w:rsidRPr="00851DB8">
              <w:rPr>
                <w:rFonts w:asciiTheme="minorEastAsia" w:eastAsiaTheme="minorEastAsia" w:hAnsiTheme="minorEastAsia" w:cstheme="minorEastAsia" w:hint="eastAsia"/>
                <w:color w:val="auto"/>
                <w:lang w:bidi="ar"/>
              </w:rPr>
              <w:br/>
              <w:t>7.服务人员素质要求</w:t>
            </w:r>
            <w:r w:rsidRPr="00851DB8">
              <w:rPr>
                <w:rFonts w:asciiTheme="minorEastAsia" w:eastAsiaTheme="minorEastAsia" w:hAnsiTheme="minorEastAsia" w:cstheme="minorEastAsia" w:hint="eastAsia"/>
                <w:color w:val="auto"/>
                <w:lang w:bidi="ar"/>
              </w:rPr>
              <w:br/>
              <w:t>①大学专科及以上学历，要求专业为计算机网络工程、信息安全专业或相关专业；</w:t>
            </w:r>
            <w:r w:rsidRPr="00851DB8">
              <w:rPr>
                <w:rFonts w:asciiTheme="minorEastAsia" w:eastAsiaTheme="minorEastAsia" w:hAnsiTheme="minorEastAsia" w:cstheme="minorEastAsia" w:hint="eastAsia"/>
                <w:color w:val="auto"/>
                <w:lang w:bidi="ar"/>
              </w:rPr>
              <w:br/>
              <w:t>②1年以上网络工程、网络运维、网络安全等相关业务的工作经验或大型网络工程项目交付经验。</w:t>
            </w:r>
            <w:r w:rsidRPr="00851DB8">
              <w:rPr>
                <w:rFonts w:asciiTheme="minorEastAsia" w:eastAsiaTheme="minorEastAsia" w:hAnsiTheme="minorEastAsia" w:cstheme="minorEastAsia" w:hint="eastAsia"/>
                <w:color w:val="auto"/>
                <w:lang w:bidi="ar"/>
              </w:rPr>
              <w:br/>
              <w:t>二、应急响应服务</w:t>
            </w:r>
            <w:r w:rsidRPr="00851DB8">
              <w:rPr>
                <w:rFonts w:asciiTheme="minorEastAsia" w:eastAsiaTheme="minorEastAsia" w:hAnsiTheme="minorEastAsia" w:cstheme="minorEastAsia" w:hint="eastAsia"/>
                <w:color w:val="auto"/>
                <w:lang w:bidi="ar"/>
              </w:rPr>
              <w:br/>
              <w:t>1.根据已发生的安全事件，在第一时间采取紧急措施,恢复业务到正常服务状态，调查、分析、</w:t>
            </w:r>
            <w:proofErr w:type="gramStart"/>
            <w:r w:rsidRPr="00851DB8">
              <w:rPr>
                <w:rFonts w:asciiTheme="minorEastAsia" w:eastAsiaTheme="minorEastAsia" w:hAnsiTheme="minorEastAsia" w:cstheme="minorEastAsia" w:hint="eastAsia"/>
                <w:color w:val="auto"/>
                <w:lang w:bidi="ar"/>
              </w:rPr>
              <w:t>研判安全</w:t>
            </w:r>
            <w:proofErr w:type="gramEnd"/>
            <w:r w:rsidRPr="00851DB8">
              <w:rPr>
                <w:rFonts w:asciiTheme="minorEastAsia" w:eastAsiaTheme="minorEastAsia" w:hAnsiTheme="minorEastAsia" w:cstheme="minorEastAsia" w:hint="eastAsia"/>
                <w:color w:val="auto"/>
                <w:lang w:bidi="ar"/>
              </w:rPr>
              <w:t>事件发生的根源并提供数字证据。</w:t>
            </w:r>
            <w:r w:rsidRPr="00851DB8">
              <w:rPr>
                <w:rFonts w:asciiTheme="minorEastAsia" w:eastAsiaTheme="minorEastAsia" w:hAnsiTheme="minorEastAsia" w:cstheme="minorEastAsia" w:hint="eastAsia"/>
                <w:color w:val="auto"/>
                <w:lang w:bidi="ar"/>
              </w:rPr>
              <w:br/>
              <w:t>2.服务内容:钓鱼邮件、黑客入侵、APT 攻击、漏洞利用、网络攻击、数据外泄、事件通报、攻击溯源网站被黑、非法访问、网站挂马、网站暗链、网站篡改等；</w:t>
            </w:r>
            <w:r w:rsidRPr="00851DB8">
              <w:rPr>
                <w:rFonts w:asciiTheme="minorEastAsia" w:eastAsiaTheme="minorEastAsia" w:hAnsiTheme="minorEastAsia" w:cstheme="minorEastAsia" w:hint="eastAsia"/>
                <w:color w:val="auto"/>
                <w:lang w:bidi="ar"/>
              </w:rPr>
              <w:br/>
              <w:t>3.服务流程</w:t>
            </w:r>
            <w:r w:rsidRPr="00851DB8">
              <w:rPr>
                <w:rFonts w:asciiTheme="minorEastAsia" w:eastAsiaTheme="minorEastAsia" w:hAnsiTheme="minorEastAsia" w:cstheme="minorEastAsia" w:hint="eastAsia"/>
                <w:color w:val="auto"/>
                <w:lang w:bidi="ar"/>
              </w:rPr>
              <w:br/>
              <w:t>①初步处置: 接到应急响应需求后,现场人员封存现场、保留证据、断绝扩散渠道的建议。现场处置:</w:t>
            </w:r>
            <w:proofErr w:type="gramStart"/>
            <w:r w:rsidRPr="00851DB8">
              <w:rPr>
                <w:rFonts w:asciiTheme="minorEastAsia" w:eastAsiaTheme="minorEastAsia" w:hAnsiTheme="minorEastAsia" w:cstheme="minorEastAsia" w:hint="eastAsia"/>
                <w:color w:val="auto"/>
                <w:lang w:bidi="ar"/>
              </w:rPr>
              <w:t>专家第</w:t>
            </w:r>
            <w:proofErr w:type="gramEnd"/>
            <w:r w:rsidRPr="00851DB8">
              <w:rPr>
                <w:rFonts w:asciiTheme="minorEastAsia" w:eastAsiaTheme="minorEastAsia" w:hAnsiTheme="minorEastAsia" w:cstheme="minorEastAsia" w:hint="eastAsia"/>
                <w:color w:val="auto"/>
                <w:lang w:bidi="ar"/>
              </w:rPr>
              <w:t>一时间赶赴现场对安全事件进行日志分析、网络行为分析、应用后门检测等工作；</w:t>
            </w:r>
            <w:r w:rsidRPr="00851DB8">
              <w:rPr>
                <w:rFonts w:asciiTheme="minorEastAsia" w:eastAsiaTheme="minorEastAsia" w:hAnsiTheme="minorEastAsia" w:cstheme="minorEastAsia" w:hint="eastAsia"/>
                <w:color w:val="auto"/>
                <w:lang w:bidi="ar"/>
              </w:rPr>
              <w:br/>
              <w:t>②溯源分析: 通过大数据资源,对攻击行为进行溯源分析、样本分析、挖掘攻击者行为特点,与本地分析相结合,判定事件类型与影响范围；</w:t>
            </w:r>
            <w:r w:rsidRPr="00851DB8">
              <w:rPr>
                <w:rFonts w:asciiTheme="minorEastAsia" w:eastAsiaTheme="minorEastAsia" w:hAnsiTheme="minorEastAsia" w:cstheme="minorEastAsia" w:hint="eastAsia"/>
                <w:color w:val="auto"/>
                <w:lang w:bidi="ar"/>
              </w:rPr>
              <w:br/>
              <w:t>③处置恢复:查明原因、结果、损失后协助用户方对系统及网络进行安全恢复。</w:t>
            </w:r>
            <w:r w:rsidRPr="00851DB8">
              <w:rPr>
                <w:rFonts w:asciiTheme="minorEastAsia" w:eastAsiaTheme="minorEastAsia" w:hAnsiTheme="minorEastAsia" w:cstheme="minorEastAsia" w:hint="eastAsia"/>
                <w:color w:val="auto"/>
                <w:lang w:bidi="ar"/>
              </w:rPr>
              <w:br/>
              <w:t>三、其他服务</w:t>
            </w:r>
            <w:r w:rsidRPr="00851DB8">
              <w:rPr>
                <w:rFonts w:asciiTheme="minorEastAsia" w:eastAsiaTheme="minorEastAsia" w:hAnsiTheme="minorEastAsia" w:cstheme="minorEastAsia" w:hint="eastAsia"/>
                <w:color w:val="auto"/>
                <w:lang w:bidi="ar"/>
              </w:rPr>
              <w:br/>
              <w:t>1.重要活动会议、重大节假日、紧急事件支撑服务: 在重要活动会议、重大事件前或节假日前对设备进行巡检，确保政</w:t>
            </w:r>
            <w:r w:rsidRPr="00851DB8">
              <w:rPr>
                <w:rFonts w:asciiTheme="minorEastAsia" w:eastAsiaTheme="minorEastAsia" w:hAnsiTheme="minorEastAsia" w:cstheme="minorEastAsia" w:hint="eastAsia"/>
                <w:color w:val="auto"/>
                <w:lang w:bidi="ar"/>
              </w:rPr>
              <w:lastRenderedPageBreak/>
              <w:t>务外</w:t>
            </w:r>
            <w:proofErr w:type="gramStart"/>
            <w:r w:rsidRPr="00851DB8">
              <w:rPr>
                <w:rFonts w:asciiTheme="minorEastAsia" w:eastAsiaTheme="minorEastAsia" w:hAnsiTheme="minorEastAsia" w:cstheme="minorEastAsia" w:hint="eastAsia"/>
                <w:color w:val="auto"/>
                <w:lang w:bidi="ar"/>
              </w:rPr>
              <w:t>网正常</w:t>
            </w:r>
            <w:proofErr w:type="gramEnd"/>
            <w:r w:rsidRPr="00851DB8">
              <w:rPr>
                <w:rFonts w:asciiTheme="minorEastAsia" w:eastAsiaTheme="minorEastAsia" w:hAnsiTheme="minorEastAsia" w:cstheme="minorEastAsia" w:hint="eastAsia"/>
                <w:color w:val="auto"/>
                <w:lang w:bidi="ar"/>
              </w:rPr>
              <w:t>安全运行。</w:t>
            </w:r>
            <w:r w:rsidRPr="00851DB8">
              <w:rPr>
                <w:rFonts w:asciiTheme="minorEastAsia" w:eastAsiaTheme="minorEastAsia" w:hAnsiTheme="minorEastAsia" w:cstheme="minorEastAsia" w:hint="eastAsia"/>
                <w:color w:val="auto"/>
                <w:lang w:bidi="ar"/>
              </w:rPr>
              <w:br/>
              <w:t>2.文档交付服务:在服务过程或结束时，提交相应服务记录和过程文档。包含但不限于以下内容:①每次服务事件单，②每月巡检报告，③年度总结报告，④重大事件说明报告。</w:t>
            </w:r>
            <w:r w:rsidRPr="00851DB8">
              <w:rPr>
                <w:rFonts w:asciiTheme="minorEastAsia" w:eastAsiaTheme="minorEastAsia" w:hAnsiTheme="minorEastAsia" w:cstheme="minorEastAsia" w:hint="eastAsia"/>
                <w:color w:val="auto"/>
                <w:lang w:bidi="ar"/>
              </w:rPr>
              <w:br/>
              <w:t>3.配合完成其它电子政务外网相关工作任务。</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lastRenderedPageBreak/>
              <w:t>1</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项</w:t>
            </w:r>
          </w:p>
        </w:tc>
      </w:tr>
      <w:tr w:rsidR="00851DB8" w:rsidRPr="00851DB8" w:rsidTr="00B23FD6">
        <w:trPr>
          <w:trHeight w:val="7115"/>
        </w:trPr>
        <w:tc>
          <w:tcPr>
            <w:tcW w:w="7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5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rPr>
                <w:rFonts w:asciiTheme="minorEastAsia" w:eastAsiaTheme="minorEastAsia" w:hAnsiTheme="minorEastAsia" w:cstheme="minorEastAsia"/>
                <w:color w:val="auto"/>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r>
      <w:tr w:rsidR="00851DB8" w:rsidRPr="00851DB8" w:rsidTr="00B23FD6">
        <w:trPr>
          <w:trHeight w:val="460"/>
        </w:trPr>
        <w:tc>
          <w:tcPr>
            <w:tcW w:w="7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5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rPr>
                <w:rFonts w:asciiTheme="minorEastAsia" w:eastAsiaTheme="minorEastAsia" w:hAnsiTheme="minorEastAsia" w:cstheme="minorEastAsia"/>
                <w:color w:val="auto"/>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r>
      <w:tr w:rsidR="00851DB8" w:rsidRPr="00851DB8" w:rsidTr="00B23FD6">
        <w:trPr>
          <w:trHeight w:val="2585"/>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lastRenderedPageBreak/>
              <w:t>10</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机房布线整改</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对都安县政务中心机房的现有网络线路进行全面规范化整治。该机房位于都安县政务服务中心，总面积约20㎡左右。承建单位需要组织专业团队对该机房的强弱电线路进行梳理、分类、隐蔽处理及废弃线缆清理，解决线路私拉乱接及安全隐患问题，实现走线布局横平竖直、整齐美观；同时，严格参照国家综合布线标准建立统一的标签标识体系，确保每条线路“有迹可循、有标可识”，从而构建安全、规范、整洁的网络物理环境，显著提升后续的运</w:t>
            </w:r>
            <w:proofErr w:type="gramStart"/>
            <w:r w:rsidRPr="00851DB8">
              <w:rPr>
                <w:rFonts w:asciiTheme="minorEastAsia" w:eastAsiaTheme="minorEastAsia" w:hAnsiTheme="minorEastAsia" w:cstheme="minorEastAsia" w:hint="eastAsia"/>
                <w:color w:val="auto"/>
                <w:lang w:bidi="ar"/>
              </w:rPr>
              <w:t>维管理</w:t>
            </w:r>
            <w:proofErr w:type="gramEnd"/>
            <w:r w:rsidRPr="00851DB8">
              <w:rPr>
                <w:rFonts w:asciiTheme="minorEastAsia" w:eastAsiaTheme="minorEastAsia" w:hAnsiTheme="minorEastAsia" w:cstheme="minorEastAsia" w:hint="eastAsia"/>
                <w:color w:val="auto"/>
                <w:lang w:bidi="ar"/>
              </w:rPr>
              <w:t>效率。</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项</w:t>
            </w:r>
          </w:p>
        </w:tc>
      </w:tr>
    </w:tbl>
    <w:p w:rsidR="00007554" w:rsidRPr="00851DB8" w:rsidRDefault="00D0112E" w:rsidP="00851DB8">
      <w:pPr>
        <w:pStyle w:val="20"/>
        <w:spacing w:line="460" w:lineRule="exact"/>
        <w:ind w:leftChars="0" w:left="0"/>
        <w:rPr>
          <w:rFonts w:asciiTheme="minorEastAsia" w:eastAsiaTheme="minorEastAsia" w:hAnsiTheme="minorEastAsia" w:cs="宋体"/>
          <w:color w:val="auto"/>
          <w:spacing w:val="9"/>
        </w:rPr>
      </w:pPr>
      <w:r w:rsidRPr="00851DB8">
        <w:rPr>
          <w:rFonts w:asciiTheme="minorEastAsia" w:eastAsiaTheme="minorEastAsia" w:hAnsiTheme="minorEastAsia" w:cs="宋体" w:hint="eastAsia"/>
          <w:color w:val="auto"/>
          <w:spacing w:val="9"/>
        </w:rPr>
        <w:t>二、商务要求</w:t>
      </w:r>
    </w:p>
    <w:tbl>
      <w:tblPr>
        <w:tblW w:w="9938" w:type="dxa"/>
        <w:tblInd w:w="93" w:type="dxa"/>
        <w:tblLook w:val="04A0" w:firstRow="1" w:lastRow="0" w:firstColumn="1" w:lastColumn="0" w:noHBand="0" w:noVBand="1"/>
      </w:tblPr>
      <w:tblGrid>
        <w:gridCol w:w="1060"/>
        <w:gridCol w:w="8878"/>
      </w:tblGrid>
      <w:tr w:rsidR="00851DB8" w:rsidRPr="00851DB8" w:rsidTr="00B23FD6">
        <w:trPr>
          <w:trHeight w:val="473"/>
        </w:trPr>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lang w:bidi="ar"/>
              </w:rPr>
              <w:t>合同履行期限及地点</w:t>
            </w:r>
          </w:p>
        </w:tc>
        <w:tc>
          <w:tcPr>
            <w:tcW w:w="8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both"/>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1.合同签订期：自中标通知书发出之日起15个</w:t>
            </w:r>
            <w:proofErr w:type="gramStart"/>
            <w:r w:rsidRPr="00851DB8">
              <w:rPr>
                <w:rFonts w:asciiTheme="minorEastAsia" w:eastAsiaTheme="minorEastAsia" w:hAnsiTheme="minorEastAsia" w:cstheme="minorEastAsia" w:hint="eastAsia"/>
                <w:color w:val="auto"/>
                <w:lang w:bidi="ar"/>
              </w:rPr>
              <w:t>日历天</w:t>
            </w:r>
            <w:proofErr w:type="gramEnd"/>
            <w:r w:rsidRPr="00851DB8">
              <w:rPr>
                <w:rFonts w:asciiTheme="minorEastAsia" w:eastAsiaTheme="minorEastAsia" w:hAnsiTheme="minorEastAsia" w:cstheme="minorEastAsia" w:hint="eastAsia"/>
                <w:color w:val="auto"/>
                <w:lang w:bidi="ar"/>
              </w:rPr>
              <w:t>内。</w:t>
            </w:r>
            <w:r w:rsidRPr="00851DB8">
              <w:rPr>
                <w:rFonts w:asciiTheme="minorEastAsia" w:eastAsiaTheme="minorEastAsia" w:hAnsiTheme="minorEastAsia" w:cstheme="minorEastAsia" w:hint="eastAsia"/>
                <w:color w:val="auto"/>
                <w:lang w:bidi="ar"/>
              </w:rPr>
              <w:br/>
              <w:t>2.提交服务成果时间：自签订合同之日起30个</w:t>
            </w:r>
            <w:proofErr w:type="gramStart"/>
            <w:r w:rsidRPr="00851DB8">
              <w:rPr>
                <w:rFonts w:asciiTheme="minorEastAsia" w:eastAsiaTheme="minorEastAsia" w:hAnsiTheme="minorEastAsia" w:cstheme="minorEastAsia" w:hint="eastAsia"/>
                <w:color w:val="auto"/>
                <w:lang w:bidi="ar"/>
              </w:rPr>
              <w:t>日历天</w:t>
            </w:r>
            <w:proofErr w:type="gramEnd"/>
            <w:r w:rsidRPr="00851DB8">
              <w:rPr>
                <w:rFonts w:asciiTheme="minorEastAsia" w:eastAsiaTheme="minorEastAsia" w:hAnsiTheme="minorEastAsia" w:cstheme="minorEastAsia" w:hint="eastAsia"/>
                <w:color w:val="auto"/>
                <w:lang w:bidi="ar"/>
              </w:rPr>
              <w:t>内设备安装调试、线路开通完毕并通过验收。</w:t>
            </w:r>
            <w:r w:rsidRPr="00851DB8">
              <w:rPr>
                <w:rFonts w:asciiTheme="minorEastAsia" w:eastAsiaTheme="minorEastAsia" w:hAnsiTheme="minorEastAsia" w:cstheme="minorEastAsia" w:hint="eastAsia"/>
                <w:color w:val="auto"/>
                <w:lang w:bidi="ar"/>
              </w:rPr>
              <w:br/>
              <w:t>3.服务期：3年（自交付使用并验收合格之日起计）</w:t>
            </w:r>
            <w:r w:rsidRPr="00851DB8">
              <w:rPr>
                <w:rFonts w:asciiTheme="minorEastAsia" w:eastAsiaTheme="minorEastAsia" w:hAnsiTheme="minorEastAsia" w:cstheme="minorEastAsia" w:hint="eastAsia"/>
                <w:color w:val="auto"/>
                <w:lang w:bidi="ar"/>
              </w:rPr>
              <w:br/>
              <w:t>4.交付地点：采购人指定地点。</w:t>
            </w:r>
          </w:p>
        </w:tc>
      </w:tr>
      <w:tr w:rsidR="00851DB8" w:rsidRPr="00851DB8" w:rsidTr="00B23FD6">
        <w:trPr>
          <w:trHeight w:val="713"/>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both"/>
              <w:rPr>
                <w:rFonts w:asciiTheme="minorEastAsia" w:eastAsiaTheme="minorEastAsia" w:hAnsiTheme="minorEastAsia" w:cstheme="minorEastAsia"/>
                <w:color w:val="auto"/>
              </w:rPr>
            </w:pPr>
          </w:p>
        </w:tc>
      </w:tr>
      <w:tr w:rsidR="00851DB8" w:rsidRPr="00851DB8" w:rsidTr="00B23FD6">
        <w:trPr>
          <w:trHeight w:val="492"/>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both"/>
              <w:rPr>
                <w:rFonts w:asciiTheme="minorEastAsia" w:eastAsiaTheme="minorEastAsia" w:hAnsiTheme="minorEastAsia" w:cstheme="minorEastAsia"/>
                <w:color w:val="auto"/>
              </w:rPr>
            </w:pPr>
          </w:p>
        </w:tc>
      </w:tr>
      <w:tr w:rsidR="00851DB8" w:rsidRPr="00851DB8" w:rsidTr="00B23FD6">
        <w:trPr>
          <w:trHeight w:val="460"/>
        </w:trPr>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lang w:bidi="ar"/>
              </w:rPr>
              <w:t>验收要求</w:t>
            </w:r>
          </w:p>
        </w:tc>
        <w:tc>
          <w:tcPr>
            <w:tcW w:w="8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both"/>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1.按国家相关标准、规范和采购需求进行验收。</w:t>
            </w:r>
            <w:r w:rsidRPr="00851DB8">
              <w:rPr>
                <w:rFonts w:asciiTheme="minorEastAsia" w:eastAsiaTheme="minorEastAsia" w:hAnsiTheme="minorEastAsia" w:cstheme="minorEastAsia" w:hint="eastAsia"/>
                <w:color w:val="auto"/>
                <w:lang w:bidi="ar"/>
              </w:rPr>
              <w:br/>
              <w:t>2.项目实施完毕由采购人组织相关人员验收，并出具验收文书。有必要时可委托第三方开展相关技术指标验收工作。如抽取的技术指标检测结果不合格的，则视为服务不合格，须按采购人要求及时整改，如整改不合格，采购人有权取消合同，按虚假中标上报财政监管部门。此过程耽误造成损失的，中标人承担由此所造成全部损失。</w:t>
            </w:r>
          </w:p>
        </w:tc>
      </w:tr>
      <w:tr w:rsidR="00851DB8" w:rsidRPr="00851DB8" w:rsidTr="00B23FD6">
        <w:trPr>
          <w:trHeight w:val="1668"/>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both"/>
              <w:rPr>
                <w:rFonts w:asciiTheme="minorEastAsia" w:eastAsiaTheme="minorEastAsia" w:hAnsiTheme="minorEastAsia" w:cstheme="minorEastAsia"/>
                <w:color w:val="auto"/>
              </w:rPr>
            </w:pPr>
          </w:p>
        </w:tc>
      </w:tr>
      <w:tr w:rsidR="00851DB8" w:rsidRPr="00851DB8" w:rsidTr="00B23FD6">
        <w:trPr>
          <w:trHeight w:val="460"/>
        </w:trPr>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lang w:bidi="ar"/>
              </w:rPr>
              <w:t>售后服务要求</w:t>
            </w:r>
          </w:p>
        </w:tc>
        <w:tc>
          <w:tcPr>
            <w:tcW w:w="8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both"/>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 xml:space="preserve">1.中标单位必须无条件免费开放系统接入端口，不得以任何理由阻挠其他运营商接入线路。 </w:t>
            </w:r>
            <w:r w:rsidRPr="00851DB8">
              <w:rPr>
                <w:rFonts w:asciiTheme="minorEastAsia" w:eastAsiaTheme="minorEastAsia" w:hAnsiTheme="minorEastAsia" w:cstheme="minorEastAsia" w:hint="eastAsia"/>
                <w:color w:val="auto"/>
                <w:lang w:bidi="ar"/>
              </w:rPr>
              <w:br/>
              <w:t xml:space="preserve">2.所有线路必须根据招标人的需要无条件开放VLAN及其它所需端口。 </w:t>
            </w:r>
            <w:r w:rsidRPr="00851DB8">
              <w:rPr>
                <w:rFonts w:asciiTheme="minorEastAsia" w:eastAsiaTheme="minorEastAsia" w:hAnsiTheme="minorEastAsia" w:cstheme="minorEastAsia" w:hint="eastAsia"/>
                <w:color w:val="auto"/>
                <w:lang w:bidi="ar"/>
              </w:rPr>
              <w:br/>
              <w:t>3.投标承诺如果采购人需要新增或扩容线路，所需费用不得高于中标单价。</w:t>
            </w:r>
            <w:r w:rsidRPr="00851DB8">
              <w:rPr>
                <w:rFonts w:asciiTheme="minorEastAsia" w:eastAsiaTheme="minorEastAsia" w:hAnsiTheme="minorEastAsia" w:cstheme="minorEastAsia" w:hint="eastAsia"/>
                <w:color w:val="auto"/>
                <w:lang w:bidi="ar"/>
              </w:rPr>
              <w:br/>
              <w:t>4.中标单位须组建专业技术维护团队，设立固定故障服务热线，持证网络运维人员，与建设单位签订运维协议，建立运</w:t>
            </w:r>
            <w:proofErr w:type="gramStart"/>
            <w:r w:rsidRPr="00851DB8">
              <w:rPr>
                <w:rFonts w:asciiTheme="minorEastAsia" w:eastAsiaTheme="minorEastAsia" w:hAnsiTheme="minorEastAsia" w:cstheme="minorEastAsia" w:hint="eastAsia"/>
                <w:color w:val="auto"/>
                <w:lang w:bidi="ar"/>
              </w:rPr>
              <w:t>维管理</w:t>
            </w:r>
            <w:proofErr w:type="gramEnd"/>
            <w:r w:rsidRPr="00851DB8">
              <w:rPr>
                <w:rFonts w:asciiTheme="minorEastAsia" w:eastAsiaTheme="minorEastAsia" w:hAnsiTheme="minorEastAsia" w:cstheme="minorEastAsia" w:hint="eastAsia"/>
                <w:color w:val="auto"/>
                <w:lang w:bidi="ar"/>
              </w:rPr>
              <w:t>制度、绩效考核等制度，自行配备车辆进行维护。</w:t>
            </w:r>
            <w:r w:rsidRPr="00851DB8">
              <w:rPr>
                <w:rFonts w:asciiTheme="minorEastAsia" w:eastAsiaTheme="minorEastAsia" w:hAnsiTheme="minorEastAsia" w:cstheme="minorEastAsia" w:hint="eastAsia"/>
                <w:color w:val="auto"/>
                <w:lang w:bidi="ar"/>
              </w:rPr>
              <w:br/>
            </w:r>
            <w:r w:rsidRPr="00851DB8">
              <w:rPr>
                <w:rFonts w:asciiTheme="minorEastAsia" w:eastAsiaTheme="minorEastAsia" w:hAnsiTheme="minorEastAsia" w:cstheme="minorEastAsia" w:hint="eastAsia"/>
                <w:color w:val="auto"/>
                <w:lang w:bidi="ar"/>
              </w:rPr>
              <w:lastRenderedPageBreak/>
              <w:t>5.中标单位须在河池市都安瑶族自治县范围内设有服务点，提供定期回访以及对设备维护服务，确保设备正常运行；提供7x24小时热线电话服务，并指定专人负责上门受理日常维护及平时协助采购人维护检测等工作；免费提供操作培训。</w:t>
            </w:r>
            <w:r w:rsidRPr="00851DB8">
              <w:rPr>
                <w:rFonts w:asciiTheme="minorEastAsia" w:eastAsiaTheme="minorEastAsia" w:hAnsiTheme="minorEastAsia" w:cstheme="minorEastAsia" w:hint="eastAsia"/>
                <w:color w:val="auto"/>
                <w:lang w:bidi="ar"/>
              </w:rPr>
              <w:br/>
              <w:t xml:space="preserve">6.除不可抗力因素外，核心机房发生故障时，中标单位 15 分钟内响应，30分钟内到达现场，1 小时内恢复；线路发生故障时，互联网出口线路：15 分钟内响应， 30 分钟内到达现场，1 小时内恢复；城区内点对点线路：用户提出申告后 30 分钟 内响应，1 小时内到现场，2 小时内恢复；城区外点对点线路：用户提出申告后 1 小时内响应，2 小时内到现场，8 小时内恢复。故障处理完毕后，3 </w:t>
            </w:r>
            <w:proofErr w:type="gramStart"/>
            <w:r w:rsidRPr="00851DB8">
              <w:rPr>
                <w:rFonts w:asciiTheme="minorEastAsia" w:eastAsiaTheme="minorEastAsia" w:hAnsiTheme="minorEastAsia" w:cstheme="minorEastAsia" w:hint="eastAsia"/>
                <w:color w:val="auto"/>
                <w:lang w:bidi="ar"/>
              </w:rPr>
              <w:t>个</w:t>
            </w:r>
            <w:proofErr w:type="gramEnd"/>
            <w:r w:rsidRPr="00851DB8">
              <w:rPr>
                <w:rFonts w:asciiTheme="minorEastAsia" w:eastAsiaTheme="minorEastAsia" w:hAnsiTheme="minorEastAsia" w:cstheme="minorEastAsia" w:hint="eastAsia"/>
                <w:color w:val="auto"/>
                <w:lang w:bidi="ar"/>
              </w:rPr>
              <w:t>工作日内出具书面的故障报告。</w:t>
            </w:r>
            <w:r w:rsidRPr="00851DB8">
              <w:rPr>
                <w:rFonts w:asciiTheme="minorEastAsia" w:eastAsiaTheme="minorEastAsia" w:hAnsiTheme="minorEastAsia" w:cstheme="minorEastAsia" w:hint="eastAsia"/>
                <w:color w:val="auto"/>
                <w:lang w:bidi="ar"/>
              </w:rPr>
              <w:br/>
              <w:t>7.所采购的配套设备由投标人免费安装调试，售后服务按国家有关产品“三包”规定执行。</w:t>
            </w:r>
            <w:r w:rsidRPr="00851DB8">
              <w:rPr>
                <w:rFonts w:asciiTheme="minorEastAsia" w:eastAsiaTheme="minorEastAsia" w:hAnsiTheme="minorEastAsia" w:cstheme="minorEastAsia" w:hint="eastAsia"/>
                <w:color w:val="auto"/>
                <w:lang w:bidi="ar"/>
              </w:rPr>
              <w:br/>
              <w:t>8.完成端到端的IPv6承载改造，改造后全网具备IPv4、IPv6双</w:t>
            </w:r>
            <w:proofErr w:type="gramStart"/>
            <w:r w:rsidRPr="00851DB8">
              <w:rPr>
                <w:rFonts w:asciiTheme="minorEastAsia" w:eastAsiaTheme="minorEastAsia" w:hAnsiTheme="minorEastAsia" w:cstheme="minorEastAsia" w:hint="eastAsia"/>
                <w:color w:val="auto"/>
                <w:lang w:bidi="ar"/>
              </w:rPr>
              <w:t>栈</w:t>
            </w:r>
            <w:proofErr w:type="gramEnd"/>
            <w:r w:rsidRPr="00851DB8">
              <w:rPr>
                <w:rFonts w:asciiTheme="minorEastAsia" w:eastAsiaTheme="minorEastAsia" w:hAnsiTheme="minorEastAsia" w:cstheme="minorEastAsia" w:hint="eastAsia"/>
                <w:color w:val="auto"/>
                <w:lang w:bidi="ar"/>
              </w:rPr>
              <w:t>业务承载能力，核心具备万兆承载能力，接入设备具备千兆的承载能力。</w:t>
            </w:r>
            <w:r w:rsidRPr="00851DB8">
              <w:rPr>
                <w:rFonts w:asciiTheme="minorEastAsia" w:eastAsiaTheme="minorEastAsia" w:hAnsiTheme="minorEastAsia" w:cstheme="minorEastAsia" w:hint="eastAsia"/>
                <w:color w:val="auto"/>
                <w:lang w:bidi="ar"/>
              </w:rPr>
              <w:br/>
              <w:t>9.中标单位须承担项目的网线连接等相关费用。</w:t>
            </w:r>
            <w:r w:rsidRPr="00851DB8">
              <w:rPr>
                <w:rFonts w:asciiTheme="minorEastAsia" w:eastAsiaTheme="minorEastAsia" w:hAnsiTheme="minorEastAsia" w:cstheme="minorEastAsia" w:hint="eastAsia"/>
                <w:color w:val="auto"/>
                <w:lang w:bidi="ar"/>
              </w:rPr>
              <w:br/>
              <w:t>10.若原合同到期未能续签，在本项目筹备期间和项目建设期间直至新中标供应商的线路启用前，涉及或使用到原供应商的线路等资源的，所产生的费用将由本项目的中标供应商支付相关费用到指定账户（具体事宜待中标后，另行沟通确定）。</w:t>
            </w:r>
            <w:r w:rsidRPr="00851DB8">
              <w:rPr>
                <w:rFonts w:asciiTheme="minorEastAsia" w:eastAsiaTheme="minorEastAsia" w:hAnsiTheme="minorEastAsia" w:cstheme="minorEastAsia" w:hint="eastAsia"/>
                <w:color w:val="auto"/>
                <w:lang w:bidi="ar"/>
              </w:rPr>
              <w:br/>
              <w:t>11.在项目实施过程中如涉及线路布设或其他工作内容，中标单位须及时互相响应配合。</w:t>
            </w:r>
            <w:r w:rsidRPr="00851DB8">
              <w:rPr>
                <w:rFonts w:asciiTheme="minorEastAsia" w:eastAsiaTheme="minorEastAsia" w:hAnsiTheme="minorEastAsia" w:cstheme="minorEastAsia" w:hint="eastAsia"/>
                <w:color w:val="auto"/>
                <w:lang w:bidi="ar"/>
              </w:rPr>
              <w:br/>
              <w:t>12.中标人在供货时需提供设备生产厂家的项目授权函或项目授权书原件以及设备售后服务承诺函原件，并加盖生产厂商公章。（所提供资料若不符合要求，视为虚假应标并根据招标法及招标文件要求追究法律责任并取消中标资格）</w:t>
            </w:r>
          </w:p>
        </w:tc>
      </w:tr>
      <w:tr w:rsidR="00851DB8" w:rsidRPr="00851DB8" w:rsidTr="00B23FD6">
        <w:trPr>
          <w:trHeight w:val="325"/>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325"/>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501"/>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736"/>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1206"/>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325"/>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501"/>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325"/>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736"/>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473"/>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670"/>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325"/>
        </w:trPr>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lang w:bidi="ar"/>
              </w:rPr>
              <w:t>报价要求</w:t>
            </w:r>
          </w:p>
        </w:tc>
        <w:tc>
          <w:tcPr>
            <w:tcW w:w="8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报价必须</w:t>
            </w:r>
            <w:proofErr w:type="gramStart"/>
            <w:r w:rsidRPr="00851DB8">
              <w:rPr>
                <w:rFonts w:asciiTheme="minorEastAsia" w:eastAsiaTheme="minorEastAsia" w:hAnsiTheme="minorEastAsia" w:cstheme="minorEastAsia" w:hint="eastAsia"/>
                <w:color w:val="auto"/>
                <w:lang w:bidi="ar"/>
              </w:rPr>
              <w:t>含以下</w:t>
            </w:r>
            <w:proofErr w:type="gramEnd"/>
            <w:r w:rsidRPr="00851DB8">
              <w:rPr>
                <w:rFonts w:asciiTheme="minorEastAsia" w:eastAsiaTheme="minorEastAsia" w:hAnsiTheme="minorEastAsia" w:cstheme="minorEastAsia" w:hint="eastAsia"/>
                <w:color w:val="auto"/>
                <w:lang w:bidi="ar"/>
              </w:rPr>
              <w:t>部分，包括但不限于：</w:t>
            </w:r>
            <w:r w:rsidRPr="00851DB8">
              <w:rPr>
                <w:rFonts w:asciiTheme="minorEastAsia" w:eastAsiaTheme="minorEastAsia" w:hAnsiTheme="minorEastAsia" w:cstheme="minorEastAsia" w:hint="eastAsia"/>
                <w:color w:val="auto"/>
                <w:lang w:bidi="ar"/>
              </w:rPr>
              <w:br/>
              <w:t>1.服务的价格；</w:t>
            </w:r>
            <w:r w:rsidRPr="00851DB8">
              <w:rPr>
                <w:rFonts w:asciiTheme="minorEastAsia" w:eastAsiaTheme="minorEastAsia" w:hAnsiTheme="minorEastAsia" w:cstheme="minorEastAsia" w:hint="eastAsia"/>
                <w:color w:val="auto"/>
                <w:lang w:bidi="ar"/>
              </w:rPr>
              <w:br/>
              <w:t>2.招标代理服务费，必要的保险费用和各项税金；</w:t>
            </w:r>
            <w:r w:rsidRPr="00851DB8">
              <w:rPr>
                <w:rFonts w:asciiTheme="minorEastAsia" w:eastAsiaTheme="minorEastAsia" w:hAnsiTheme="minorEastAsia" w:cstheme="minorEastAsia" w:hint="eastAsia"/>
                <w:color w:val="auto"/>
                <w:lang w:bidi="ar"/>
              </w:rPr>
              <w:br/>
              <w:t>3.其他费用：如运输、装卸、安装、调试、培训、技术支持、更新升级等费用；</w:t>
            </w:r>
            <w:r w:rsidRPr="00851DB8">
              <w:rPr>
                <w:rFonts w:asciiTheme="minorEastAsia" w:eastAsiaTheme="minorEastAsia" w:hAnsiTheme="minorEastAsia" w:cstheme="minorEastAsia" w:hint="eastAsia"/>
                <w:color w:val="auto"/>
                <w:lang w:bidi="ar"/>
              </w:rPr>
              <w:br/>
              <w:t>4.集成费用（包括但不限于各类软硬件、系统等的集成、试运行等费用）；</w:t>
            </w:r>
            <w:r w:rsidRPr="00851DB8">
              <w:rPr>
                <w:rFonts w:asciiTheme="minorEastAsia" w:eastAsiaTheme="minorEastAsia" w:hAnsiTheme="minorEastAsia" w:cstheme="minorEastAsia" w:hint="eastAsia"/>
                <w:color w:val="auto"/>
                <w:lang w:bidi="ar"/>
              </w:rPr>
              <w:br/>
              <w:t>5.培训费用（包括但不限于场地费、教材等）；</w:t>
            </w:r>
            <w:r w:rsidRPr="00851DB8">
              <w:rPr>
                <w:rFonts w:asciiTheme="minorEastAsia" w:eastAsiaTheme="minorEastAsia" w:hAnsiTheme="minorEastAsia" w:cstheme="minorEastAsia" w:hint="eastAsia"/>
                <w:color w:val="auto"/>
                <w:lang w:bidi="ar"/>
              </w:rPr>
              <w:br/>
              <w:t>6.完成项目所需的全部人工费用（包含但不限于派出工作人的交通费、住宿费、伙食补助费）；</w:t>
            </w:r>
            <w:r w:rsidRPr="00851DB8">
              <w:rPr>
                <w:rFonts w:asciiTheme="minorEastAsia" w:eastAsiaTheme="minorEastAsia" w:hAnsiTheme="minorEastAsia" w:cstheme="minorEastAsia" w:hint="eastAsia"/>
                <w:color w:val="auto"/>
                <w:lang w:bidi="ar"/>
              </w:rPr>
              <w:br/>
              <w:t>7.项目整体验收各项费用。</w:t>
            </w:r>
          </w:p>
        </w:tc>
      </w:tr>
      <w:tr w:rsidR="00851DB8" w:rsidRPr="00851DB8" w:rsidTr="00B23FD6">
        <w:trPr>
          <w:trHeight w:val="325"/>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rPr>
                <w:rFonts w:asciiTheme="minorEastAsia" w:eastAsiaTheme="minorEastAsia" w:hAnsiTheme="minorEastAsia" w:cstheme="minorEastAsia"/>
                <w:color w:val="auto"/>
              </w:rPr>
            </w:pPr>
          </w:p>
        </w:tc>
      </w:tr>
      <w:tr w:rsidR="00851DB8" w:rsidRPr="00851DB8" w:rsidTr="00B23FD6">
        <w:trPr>
          <w:trHeight w:val="1832"/>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rPr>
                <w:rFonts w:asciiTheme="minorEastAsia" w:eastAsiaTheme="minorEastAsia" w:hAnsiTheme="minorEastAsia" w:cstheme="minorEastAsia"/>
                <w:color w:val="auto"/>
              </w:rPr>
            </w:pPr>
          </w:p>
        </w:tc>
      </w:tr>
      <w:tr w:rsidR="00851DB8" w:rsidRPr="00851DB8" w:rsidTr="00B23FD6">
        <w:trPr>
          <w:trHeight w:val="1122"/>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lang w:bidi="ar"/>
              </w:rPr>
              <w:t>付款方式</w:t>
            </w:r>
          </w:p>
        </w:tc>
        <w:tc>
          <w:tcPr>
            <w:tcW w:w="8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本项目无预付款，经采购人及相关部门验收合格后，按采购合同金额及比例分三年支付。甲方在收到乙方开具的发票并审核无误后，由甲方按国库集中支付制度要求将服务费支付乙方(遇到特殊情况或节假日等顺延)。</w:t>
            </w:r>
          </w:p>
        </w:tc>
      </w:tr>
      <w:tr w:rsidR="00851DB8" w:rsidRPr="00851DB8" w:rsidTr="00B23FD6">
        <w:trPr>
          <w:trHeight w:val="247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b/>
                <w:bCs/>
                <w:color w:val="auto"/>
                <w:lang w:bidi="ar"/>
              </w:rPr>
              <w:lastRenderedPageBreak/>
              <w:t>其他要求</w:t>
            </w:r>
          </w:p>
        </w:tc>
        <w:tc>
          <w:tcPr>
            <w:tcW w:w="8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lang w:bidi="ar"/>
              </w:rPr>
              <w:t>1.因中标人原因，未能按本项目合同规定的内容、时间及相关要求向采购人交付服务、成果的，均视为违约，采购人有权解除合同，并追究中标人违约责任。</w:t>
            </w:r>
            <w:r w:rsidRPr="00851DB8">
              <w:rPr>
                <w:rFonts w:asciiTheme="minorEastAsia" w:eastAsiaTheme="minorEastAsia" w:hAnsiTheme="minorEastAsia" w:cstheme="minorEastAsia" w:hint="eastAsia"/>
                <w:color w:val="auto"/>
                <w:lang w:bidi="ar"/>
              </w:rPr>
              <w:br/>
              <w:t>2.为保证现有网络的安全和稳定，中标人必须在采购人现有系统和业务不中断、不受任何影响的情况下，实现平滑升级，否则视为违约，采购人有权解除合同，并追究中标人违约责任。</w:t>
            </w:r>
            <w:r w:rsidRPr="00851DB8">
              <w:rPr>
                <w:rFonts w:asciiTheme="minorEastAsia" w:eastAsiaTheme="minorEastAsia" w:hAnsiTheme="minorEastAsia" w:cstheme="minorEastAsia" w:hint="eastAsia"/>
                <w:color w:val="auto"/>
                <w:lang w:bidi="ar"/>
              </w:rPr>
              <w:br/>
              <w:t>3.中标人在提供服务过程中，对所接触到的所有信息负有保密义务，并签署相关保密协议，如因中标</w:t>
            </w:r>
            <w:proofErr w:type="gramStart"/>
            <w:r w:rsidRPr="00851DB8">
              <w:rPr>
                <w:rFonts w:asciiTheme="minorEastAsia" w:eastAsiaTheme="minorEastAsia" w:hAnsiTheme="minorEastAsia" w:cstheme="minorEastAsia" w:hint="eastAsia"/>
                <w:color w:val="auto"/>
                <w:lang w:bidi="ar"/>
              </w:rPr>
              <w:t>人原因</w:t>
            </w:r>
            <w:proofErr w:type="gramEnd"/>
            <w:r w:rsidRPr="00851DB8">
              <w:rPr>
                <w:rFonts w:asciiTheme="minorEastAsia" w:eastAsiaTheme="minorEastAsia" w:hAnsiTheme="minorEastAsia" w:cstheme="minorEastAsia" w:hint="eastAsia"/>
                <w:color w:val="auto"/>
                <w:lang w:bidi="ar"/>
              </w:rPr>
              <w:t>造成的信息泄露事件，采购人可追究其责任。</w:t>
            </w:r>
            <w:r w:rsidRPr="00851DB8">
              <w:rPr>
                <w:rFonts w:asciiTheme="minorEastAsia" w:eastAsiaTheme="minorEastAsia" w:hAnsiTheme="minorEastAsia" w:cstheme="minorEastAsia" w:hint="eastAsia"/>
                <w:color w:val="auto"/>
                <w:lang w:bidi="ar"/>
              </w:rPr>
              <w:br/>
              <w:t>4.中标人需同采购人签订运维服务考核方案,制定各项考核指标,做好考核记录,共同保障都安县电子政务外网安全稳定运行。采购人以每年</w:t>
            </w:r>
            <w:proofErr w:type="gramStart"/>
            <w:r w:rsidRPr="00851DB8">
              <w:rPr>
                <w:rFonts w:asciiTheme="minorEastAsia" w:eastAsiaTheme="minorEastAsia" w:hAnsiTheme="minorEastAsia" w:cstheme="minorEastAsia" w:hint="eastAsia"/>
                <w:color w:val="auto"/>
                <w:lang w:bidi="ar"/>
              </w:rPr>
              <w:t>按照运维考核</w:t>
            </w:r>
            <w:proofErr w:type="gramEnd"/>
            <w:r w:rsidRPr="00851DB8">
              <w:rPr>
                <w:rFonts w:asciiTheme="minorEastAsia" w:eastAsiaTheme="minorEastAsia" w:hAnsiTheme="minorEastAsia" w:cstheme="minorEastAsia" w:hint="eastAsia"/>
                <w:color w:val="auto"/>
                <w:lang w:bidi="ar"/>
              </w:rPr>
              <w:t>结果支付相关费用。</w:t>
            </w:r>
          </w:p>
        </w:tc>
      </w:tr>
    </w:tbl>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851DB8" w:rsidRDefault="00851DB8" w:rsidP="00851DB8">
      <w:pPr>
        <w:rPr>
          <w:rFonts w:eastAsiaTheme="minorEastAsia"/>
        </w:rPr>
      </w:pPr>
    </w:p>
    <w:p w:rsidR="00851DB8" w:rsidRPr="00851DB8" w:rsidRDefault="00851DB8" w:rsidP="00851DB8">
      <w:pPr>
        <w:pStyle w:val="a0"/>
        <w:rPr>
          <w:rFonts w:eastAsiaTheme="minorEastAsia"/>
        </w:rPr>
      </w:pPr>
    </w:p>
    <w:p w:rsidR="00007554" w:rsidRDefault="00007554">
      <w:pPr>
        <w:rPr>
          <w:rFonts w:asciiTheme="minorEastAsia" w:eastAsiaTheme="minorEastAsia" w:hAnsiTheme="minorEastAsia" w:cs="宋体"/>
          <w:color w:val="auto"/>
          <w:spacing w:val="9"/>
        </w:rPr>
      </w:pPr>
    </w:p>
    <w:p w:rsidR="00007554" w:rsidRDefault="00007554">
      <w:pPr>
        <w:pStyle w:val="a0"/>
      </w:pPr>
    </w:p>
    <w:p w:rsidR="00B23FD6" w:rsidRDefault="00B23FD6">
      <w:pPr>
        <w:spacing w:before="309" w:line="208" w:lineRule="auto"/>
        <w:jc w:val="center"/>
        <w:rPr>
          <w:rFonts w:asciiTheme="minorEastAsia" w:eastAsiaTheme="minorEastAsia" w:hAnsiTheme="minorEastAsia" w:cs="宋体"/>
          <w:color w:val="auto"/>
          <w:spacing w:val="-10"/>
          <w:sz w:val="40"/>
          <w:szCs w:val="40"/>
        </w:rPr>
      </w:pPr>
      <w:bookmarkStart w:id="7" w:name="_Toc28470"/>
      <w:bookmarkStart w:id="8" w:name="_Toc19329"/>
    </w:p>
    <w:p w:rsidR="00007554" w:rsidRDefault="00D0112E">
      <w:pPr>
        <w:spacing w:before="309" w:line="208" w:lineRule="auto"/>
        <w:jc w:val="center"/>
        <w:rPr>
          <w:rFonts w:asciiTheme="minorEastAsia" w:eastAsiaTheme="minorEastAsia" w:hAnsiTheme="minorEastAsia" w:cs="宋体"/>
          <w:color w:val="auto"/>
          <w:sz w:val="40"/>
          <w:szCs w:val="40"/>
        </w:rPr>
      </w:pPr>
      <w:r>
        <w:rPr>
          <w:rFonts w:asciiTheme="minorEastAsia" w:eastAsiaTheme="minorEastAsia" w:hAnsiTheme="minorEastAsia" w:cs="宋体"/>
          <w:color w:val="auto"/>
          <w:spacing w:val="-10"/>
          <w:sz w:val="40"/>
          <w:szCs w:val="40"/>
        </w:rPr>
        <w:lastRenderedPageBreak/>
        <w:t>中</w:t>
      </w:r>
      <w:r>
        <w:rPr>
          <w:rFonts w:asciiTheme="minorEastAsia" w:eastAsiaTheme="minorEastAsia" w:hAnsiTheme="minorEastAsia" w:cs="宋体"/>
          <w:color w:val="auto"/>
          <w:spacing w:val="-7"/>
          <w:sz w:val="40"/>
          <w:szCs w:val="40"/>
        </w:rPr>
        <w:t>小</w:t>
      </w:r>
      <w:proofErr w:type="gramStart"/>
      <w:r>
        <w:rPr>
          <w:rFonts w:asciiTheme="minorEastAsia" w:eastAsiaTheme="minorEastAsia" w:hAnsiTheme="minorEastAsia" w:cs="宋体"/>
          <w:color w:val="auto"/>
          <w:spacing w:val="-5"/>
          <w:sz w:val="40"/>
          <w:szCs w:val="40"/>
        </w:rPr>
        <w:t>微企业</w:t>
      </w:r>
      <w:proofErr w:type="gramEnd"/>
      <w:r>
        <w:rPr>
          <w:rFonts w:asciiTheme="minorEastAsia" w:eastAsiaTheme="minorEastAsia" w:hAnsiTheme="minorEastAsia" w:cs="宋体"/>
          <w:color w:val="auto"/>
          <w:spacing w:val="-5"/>
          <w:sz w:val="40"/>
          <w:szCs w:val="40"/>
        </w:rPr>
        <w:t>划型标准</w:t>
      </w:r>
      <w:bookmarkEnd w:id="7"/>
    </w:p>
    <w:tbl>
      <w:tblPr>
        <w:tblStyle w:val="TableNormal"/>
        <w:tblW w:w="8974"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6"/>
        <w:gridCol w:w="1554"/>
        <w:gridCol w:w="1024"/>
        <w:gridCol w:w="1819"/>
        <w:gridCol w:w="1617"/>
        <w:gridCol w:w="1044"/>
      </w:tblGrid>
      <w:tr w:rsidR="00007554">
        <w:trPr>
          <w:trHeight w:val="667"/>
        </w:trPr>
        <w:tc>
          <w:tcPr>
            <w:tcW w:w="1916" w:type="dxa"/>
          </w:tcPr>
          <w:p w:rsidR="00007554" w:rsidRDefault="00D0112E">
            <w:pPr>
              <w:spacing w:before="216" w:line="229" w:lineRule="auto"/>
              <w:ind w:left="126"/>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行业名称</w:t>
            </w:r>
          </w:p>
        </w:tc>
        <w:tc>
          <w:tcPr>
            <w:tcW w:w="1554" w:type="dxa"/>
          </w:tcPr>
          <w:p w:rsidR="00007554" w:rsidRDefault="00D0112E">
            <w:pPr>
              <w:spacing w:before="216" w:line="229" w:lineRule="auto"/>
              <w:ind w:left="118"/>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指标名称</w:t>
            </w:r>
          </w:p>
        </w:tc>
        <w:tc>
          <w:tcPr>
            <w:tcW w:w="1024" w:type="dxa"/>
          </w:tcPr>
          <w:p w:rsidR="00007554" w:rsidRDefault="00D0112E">
            <w:pPr>
              <w:spacing w:before="50" w:line="331" w:lineRule="exact"/>
              <w:ind w:left="12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计量</w:t>
            </w:r>
          </w:p>
          <w:p w:rsidR="00007554" w:rsidRDefault="00D0112E">
            <w:pPr>
              <w:spacing w:line="229" w:lineRule="auto"/>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单位</w:t>
            </w:r>
          </w:p>
        </w:tc>
        <w:tc>
          <w:tcPr>
            <w:tcW w:w="1819" w:type="dxa"/>
          </w:tcPr>
          <w:p w:rsidR="00007554" w:rsidRDefault="00D0112E">
            <w:pPr>
              <w:spacing w:before="215" w:line="231" w:lineRule="auto"/>
              <w:ind w:left="151"/>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中型</w:t>
            </w:r>
          </w:p>
        </w:tc>
        <w:tc>
          <w:tcPr>
            <w:tcW w:w="1617" w:type="dxa"/>
          </w:tcPr>
          <w:p w:rsidR="00007554" w:rsidRDefault="00D0112E">
            <w:pPr>
              <w:spacing w:before="216" w:line="233" w:lineRule="auto"/>
              <w:ind w:left="121"/>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小型</w:t>
            </w:r>
          </w:p>
        </w:tc>
        <w:tc>
          <w:tcPr>
            <w:tcW w:w="1044" w:type="dxa"/>
          </w:tcPr>
          <w:p w:rsidR="00007554" w:rsidRDefault="00D0112E">
            <w:pPr>
              <w:spacing w:before="216" w:line="232" w:lineRule="auto"/>
              <w:ind w:left="121"/>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微型</w:t>
            </w:r>
          </w:p>
        </w:tc>
      </w:tr>
      <w:tr w:rsidR="00007554">
        <w:trPr>
          <w:trHeight w:val="333"/>
        </w:trPr>
        <w:tc>
          <w:tcPr>
            <w:tcW w:w="1916" w:type="dxa"/>
          </w:tcPr>
          <w:p w:rsidR="00007554" w:rsidRDefault="00D0112E">
            <w:pPr>
              <w:spacing w:before="76" w:line="235" w:lineRule="auto"/>
              <w:ind w:left="22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农、林、牧、渔</w:t>
            </w:r>
          </w:p>
        </w:tc>
        <w:tc>
          <w:tcPr>
            <w:tcW w:w="1554" w:type="dxa"/>
          </w:tcPr>
          <w:p w:rsidR="00007554" w:rsidRDefault="00D0112E">
            <w:pPr>
              <w:spacing w:before="76"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6"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6"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500≤Y＜20000</w:t>
            </w:r>
          </w:p>
        </w:tc>
        <w:tc>
          <w:tcPr>
            <w:tcW w:w="1617" w:type="dxa"/>
          </w:tcPr>
          <w:p w:rsidR="00007554" w:rsidRDefault="00D0112E">
            <w:pPr>
              <w:spacing w:before="76" w:line="232"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50≤Y＜500</w:t>
            </w:r>
          </w:p>
        </w:tc>
        <w:tc>
          <w:tcPr>
            <w:tcW w:w="1044" w:type="dxa"/>
          </w:tcPr>
          <w:p w:rsidR="00007554" w:rsidRDefault="00D0112E">
            <w:pPr>
              <w:spacing w:before="76"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Y＜50</w:t>
            </w:r>
          </w:p>
        </w:tc>
      </w:tr>
      <w:tr w:rsidR="00007554">
        <w:trPr>
          <w:trHeight w:val="334"/>
        </w:trPr>
        <w:tc>
          <w:tcPr>
            <w:tcW w:w="1916" w:type="dxa"/>
            <w:vMerge w:val="restart"/>
            <w:tcBorders>
              <w:bottom w:val="nil"/>
            </w:tcBorders>
          </w:tcPr>
          <w:p w:rsidR="00007554" w:rsidRDefault="00007554">
            <w:pPr>
              <w:spacing w:line="360" w:lineRule="auto"/>
              <w:rPr>
                <w:rFonts w:asciiTheme="minorEastAsia" w:eastAsiaTheme="minorEastAsia" w:hAnsiTheme="minorEastAsia" w:cs="宋体"/>
                <w:color w:val="auto"/>
                <w:spacing w:val="9"/>
              </w:rPr>
            </w:pPr>
          </w:p>
          <w:p w:rsidR="00007554" w:rsidRDefault="00D0112E">
            <w:pPr>
              <w:spacing w:before="55" w:line="225" w:lineRule="exact"/>
              <w:ind w:left="686"/>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工业</w:t>
            </w:r>
          </w:p>
        </w:tc>
        <w:tc>
          <w:tcPr>
            <w:tcW w:w="1554" w:type="dxa"/>
          </w:tcPr>
          <w:p w:rsidR="00007554" w:rsidRDefault="00D0112E">
            <w:pPr>
              <w:spacing w:before="77"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7"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7"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300≤X＜1000</w:t>
            </w:r>
          </w:p>
        </w:tc>
        <w:tc>
          <w:tcPr>
            <w:tcW w:w="1617" w:type="dxa"/>
          </w:tcPr>
          <w:p w:rsidR="00007554" w:rsidRDefault="00D0112E">
            <w:pPr>
              <w:spacing w:before="77"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20≤X＜300</w:t>
            </w:r>
          </w:p>
        </w:tc>
        <w:tc>
          <w:tcPr>
            <w:tcW w:w="1044" w:type="dxa"/>
          </w:tcPr>
          <w:p w:rsidR="00007554" w:rsidRDefault="00D0112E">
            <w:pPr>
              <w:spacing w:before="77"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X＜20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7"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7"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7" w:line="231" w:lineRule="exact"/>
              <w:ind w:left="11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2000≤Y＜40000</w:t>
            </w:r>
          </w:p>
        </w:tc>
        <w:tc>
          <w:tcPr>
            <w:tcW w:w="1617" w:type="dxa"/>
          </w:tcPr>
          <w:p w:rsidR="00007554" w:rsidRDefault="00D0112E">
            <w:pPr>
              <w:spacing w:before="77" w:line="231"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300≤Y＜2000</w:t>
            </w:r>
          </w:p>
        </w:tc>
        <w:tc>
          <w:tcPr>
            <w:tcW w:w="1044" w:type="dxa"/>
          </w:tcPr>
          <w:p w:rsidR="00007554" w:rsidRDefault="00D0112E">
            <w:pPr>
              <w:spacing w:before="77"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Y＜300</w:t>
            </w:r>
          </w:p>
        </w:tc>
      </w:tr>
      <w:tr w:rsidR="00007554">
        <w:trPr>
          <w:trHeight w:val="334"/>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5" w:line="235" w:lineRule="auto"/>
              <w:ind w:left="59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建筑业</w:t>
            </w: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1" w:lineRule="exact"/>
              <w:ind w:left="112"/>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6000≤Y＜80000</w:t>
            </w:r>
          </w:p>
        </w:tc>
        <w:tc>
          <w:tcPr>
            <w:tcW w:w="1617" w:type="dxa"/>
          </w:tcPr>
          <w:p w:rsidR="00007554" w:rsidRDefault="00D0112E">
            <w:pPr>
              <w:spacing w:before="79" w:line="231"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300≤Y＜6000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Y＜300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2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资产总额 (Z)</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5000≤Z＜80000</w:t>
            </w:r>
          </w:p>
        </w:tc>
        <w:tc>
          <w:tcPr>
            <w:tcW w:w="1617" w:type="dxa"/>
          </w:tcPr>
          <w:p w:rsidR="00007554" w:rsidRDefault="00D0112E">
            <w:pPr>
              <w:spacing w:before="79" w:line="231"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300≤Z＜5000</w:t>
            </w:r>
          </w:p>
        </w:tc>
        <w:tc>
          <w:tcPr>
            <w:tcW w:w="1044" w:type="dxa"/>
          </w:tcPr>
          <w:p w:rsidR="00007554" w:rsidRDefault="00D0112E">
            <w:pPr>
              <w:spacing w:before="79" w:line="232" w:lineRule="exact"/>
              <w:ind w:left="112"/>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Z＜300</w:t>
            </w:r>
          </w:p>
        </w:tc>
      </w:tr>
      <w:tr w:rsidR="00007554">
        <w:trPr>
          <w:trHeight w:val="333"/>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5" w:line="234" w:lineRule="auto"/>
              <w:ind w:left="59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批发业</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8"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8" w:line="232" w:lineRule="exact"/>
              <w:ind w:left="11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20≤X＜200</w:t>
            </w:r>
          </w:p>
        </w:tc>
        <w:tc>
          <w:tcPr>
            <w:tcW w:w="1617" w:type="dxa"/>
          </w:tcPr>
          <w:p w:rsidR="00007554" w:rsidRDefault="00D0112E">
            <w:pPr>
              <w:spacing w:before="78" w:line="232"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5≤X＜20</w:t>
            </w:r>
          </w:p>
        </w:tc>
        <w:tc>
          <w:tcPr>
            <w:tcW w:w="1044" w:type="dxa"/>
          </w:tcPr>
          <w:p w:rsidR="00007554" w:rsidRDefault="00D0112E">
            <w:pPr>
              <w:spacing w:before="78"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X＜5</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5000≤Y＜40000</w:t>
            </w:r>
          </w:p>
        </w:tc>
        <w:tc>
          <w:tcPr>
            <w:tcW w:w="1617" w:type="dxa"/>
          </w:tcPr>
          <w:p w:rsidR="00007554" w:rsidRDefault="00D0112E">
            <w:pPr>
              <w:spacing w:before="79"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1000≤Y＜5000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Y＜1000</w:t>
            </w:r>
          </w:p>
        </w:tc>
      </w:tr>
      <w:tr w:rsidR="00007554">
        <w:trPr>
          <w:trHeight w:val="334"/>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6" w:line="232" w:lineRule="auto"/>
              <w:ind w:left="591"/>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零售业</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9"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9"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50≤X＜300</w:t>
            </w:r>
          </w:p>
        </w:tc>
        <w:tc>
          <w:tcPr>
            <w:tcW w:w="1617" w:type="dxa"/>
          </w:tcPr>
          <w:p w:rsidR="00007554" w:rsidRDefault="00D0112E">
            <w:pPr>
              <w:spacing w:before="79"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10≤X＜50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500≤Y＜20000</w:t>
            </w:r>
          </w:p>
        </w:tc>
        <w:tc>
          <w:tcPr>
            <w:tcW w:w="1617" w:type="dxa"/>
          </w:tcPr>
          <w:p w:rsidR="00007554" w:rsidRDefault="00D0112E">
            <w:pPr>
              <w:spacing w:before="79"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100≤Y＜500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5" w:line="235" w:lineRule="auto"/>
              <w:ind w:left="412"/>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交通运输业</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8"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300≤X＜1000</w:t>
            </w:r>
          </w:p>
        </w:tc>
        <w:tc>
          <w:tcPr>
            <w:tcW w:w="1617"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20≤X＜300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X＜20</w:t>
            </w:r>
          </w:p>
        </w:tc>
      </w:tr>
      <w:tr w:rsidR="00007554">
        <w:trPr>
          <w:trHeight w:val="333"/>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8"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3000≤Y＜30000</w:t>
            </w:r>
          </w:p>
        </w:tc>
        <w:tc>
          <w:tcPr>
            <w:tcW w:w="1617" w:type="dxa"/>
          </w:tcPr>
          <w:p w:rsidR="00007554" w:rsidRDefault="00D0112E">
            <w:pPr>
              <w:spacing w:before="78"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200≤Y＜3000</w:t>
            </w:r>
          </w:p>
        </w:tc>
        <w:tc>
          <w:tcPr>
            <w:tcW w:w="1044" w:type="dxa"/>
          </w:tcPr>
          <w:p w:rsidR="00007554" w:rsidRDefault="00D0112E">
            <w:pPr>
              <w:spacing w:before="78"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Y＜200</w:t>
            </w:r>
          </w:p>
        </w:tc>
      </w:tr>
      <w:tr w:rsidR="00007554">
        <w:trPr>
          <w:trHeight w:val="334"/>
        </w:trPr>
        <w:tc>
          <w:tcPr>
            <w:tcW w:w="1916" w:type="dxa"/>
            <w:vMerge w:val="restart"/>
            <w:tcBorders>
              <w:bottom w:val="nil"/>
            </w:tcBorders>
          </w:tcPr>
          <w:p w:rsidR="00007554" w:rsidRDefault="00007554">
            <w:pPr>
              <w:spacing w:line="363" w:lineRule="auto"/>
              <w:rPr>
                <w:rFonts w:asciiTheme="minorEastAsia" w:eastAsiaTheme="minorEastAsia" w:hAnsiTheme="minorEastAsia" w:cs="宋体"/>
                <w:color w:val="auto"/>
                <w:spacing w:val="9"/>
              </w:rPr>
            </w:pPr>
          </w:p>
          <w:p w:rsidR="00007554" w:rsidRDefault="00D0112E">
            <w:pPr>
              <w:spacing w:before="55" w:line="234" w:lineRule="auto"/>
              <w:ind w:left="59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仓储业</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9"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9"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100≤X＜200</w:t>
            </w:r>
          </w:p>
        </w:tc>
        <w:tc>
          <w:tcPr>
            <w:tcW w:w="1617" w:type="dxa"/>
          </w:tcPr>
          <w:p w:rsidR="00007554" w:rsidRDefault="00D0112E">
            <w:pPr>
              <w:spacing w:before="79"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20≤X＜100</w:t>
            </w:r>
          </w:p>
        </w:tc>
        <w:tc>
          <w:tcPr>
            <w:tcW w:w="1044" w:type="dxa"/>
          </w:tcPr>
          <w:p w:rsidR="00007554" w:rsidRDefault="00D0112E">
            <w:pPr>
              <w:spacing w:before="79"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X＜20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1000≤Y＜30000</w:t>
            </w:r>
          </w:p>
        </w:tc>
        <w:tc>
          <w:tcPr>
            <w:tcW w:w="1617" w:type="dxa"/>
          </w:tcPr>
          <w:p w:rsidR="00007554" w:rsidRDefault="00D0112E">
            <w:pPr>
              <w:spacing w:before="79"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100≤Y＜1000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5" w:line="233" w:lineRule="auto"/>
              <w:ind w:left="60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邮政业</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9"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300≤X＜1000</w:t>
            </w:r>
          </w:p>
        </w:tc>
        <w:tc>
          <w:tcPr>
            <w:tcW w:w="1617"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20≤X＜300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X＜20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1" w:lineRule="exact"/>
              <w:ind w:left="11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2000≤Y＜30000</w:t>
            </w:r>
          </w:p>
        </w:tc>
        <w:tc>
          <w:tcPr>
            <w:tcW w:w="1617" w:type="dxa"/>
          </w:tcPr>
          <w:p w:rsidR="00007554" w:rsidRDefault="00D0112E">
            <w:pPr>
              <w:spacing w:before="79"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100≤Y＜2000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007554">
            <w:pPr>
              <w:spacing w:line="364" w:lineRule="auto"/>
              <w:rPr>
                <w:rFonts w:asciiTheme="minorEastAsia" w:eastAsiaTheme="minorEastAsia" w:hAnsiTheme="minorEastAsia" w:cs="宋体"/>
                <w:color w:val="auto"/>
                <w:spacing w:val="9"/>
              </w:rPr>
            </w:pPr>
          </w:p>
          <w:p w:rsidR="00007554" w:rsidRDefault="00D0112E">
            <w:pPr>
              <w:spacing w:before="55" w:line="233" w:lineRule="auto"/>
              <w:ind w:left="59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住宿业</w:t>
            </w:r>
          </w:p>
        </w:tc>
        <w:tc>
          <w:tcPr>
            <w:tcW w:w="1554" w:type="dxa"/>
          </w:tcPr>
          <w:p w:rsidR="00007554" w:rsidRDefault="00D0112E">
            <w:pPr>
              <w:spacing w:before="81"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81"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1" w:line="231"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617" w:type="dxa"/>
          </w:tcPr>
          <w:p w:rsidR="00007554" w:rsidRDefault="00D0112E">
            <w:pPr>
              <w:spacing w:before="81"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1"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1"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81"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81" w:line="231" w:lineRule="exact"/>
              <w:ind w:left="11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2000≤Y＜10000</w:t>
            </w:r>
          </w:p>
        </w:tc>
        <w:tc>
          <w:tcPr>
            <w:tcW w:w="1617" w:type="dxa"/>
          </w:tcPr>
          <w:p w:rsidR="00007554" w:rsidRDefault="00D0112E">
            <w:pPr>
              <w:spacing w:before="81"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100≤Y＜2000</w:t>
            </w:r>
          </w:p>
        </w:tc>
        <w:tc>
          <w:tcPr>
            <w:tcW w:w="1044" w:type="dxa"/>
          </w:tcPr>
          <w:p w:rsidR="00007554" w:rsidRDefault="00D0112E">
            <w:pPr>
              <w:spacing w:before="81"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007554">
            <w:pPr>
              <w:spacing w:line="364" w:lineRule="auto"/>
              <w:rPr>
                <w:rFonts w:asciiTheme="minorEastAsia" w:eastAsiaTheme="minorEastAsia" w:hAnsiTheme="minorEastAsia" w:cs="宋体"/>
                <w:color w:val="auto"/>
                <w:spacing w:val="9"/>
              </w:rPr>
            </w:pPr>
          </w:p>
          <w:p w:rsidR="00007554" w:rsidRDefault="00D0112E">
            <w:pPr>
              <w:spacing w:before="55" w:line="234" w:lineRule="auto"/>
              <w:ind w:left="59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餐饮业</w:t>
            </w:r>
          </w:p>
        </w:tc>
        <w:tc>
          <w:tcPr>
            <w:tcW w:w="1554" w:type="dxa"/>
          </w:tcPr>
          <w:p w:rsidR="00007554" w:rsidRDefault="00D0112E">
            <w:pPr>
              <w:spacing w:before="81"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80"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0"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617" w:type="dxa"/>
          </w:tcPr>
          <w:p w:rsidR="00007554" w:rsidRDefault="00D0112E">
            <w:pPr>
              <w:spacing w:before="80"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0"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0"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80"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80" w:line="232" w:lineRule="exact"/>
              <w:ind w:left="11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2000≤Y＜10000</w:t>
            </w:r>
          </w:p>
        </w:tc>
        <w:tc>
          <w:tcPr>
            <w:tcW w:w="1617" w:type="dxa"/>
          </w:tcPr>
          <w:p w:rsidR="00007554" w:rsidRDefault="00D0112E">
            <w:pPr>
              <w:spacing w:before="80"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100≤Y＜2000</w:t>
            </w:r>
          </w:p>
        </w:tc>
        <w:tc>
          <w:tcPr>
            <w:tcW w:w="1044" w:type="dxa"/>
          </w:tcPr>
          <w:p w:rsidR="00007554" w:rsidRDefault="00D0112E">
            <w:pPr>
              <w:spacing w:before="80"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007554">
            <w:pPr>
              <w:spacing w:line="363" w:lineRule="auto"/>
              <w:rPr>
                <w:rFonts w:asciiTheme="minorEastAsia" w:eastAsiaTheme="minorEastAsia" w:hAnsiTheme="minorEastAsia" w:cs="宋体"/>
                <w:color w:val="auto"/>
                <w:spacing w:val="9"/>
              </w:rPr>
            </w:pPr>
          </w:p>
          <w:p w:rsidR="00007554" w:rsidRDefault="00D0112E">
            <w:pPr>
              <w:spacing w:before="55" w:line="233" w:lineRule="auto"/>
              <w:ind w:left="408"/>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信息传输业</w:t>
            </w:r>
          </w:p>
        </w:tc>
        <w:tc>
          <w:tcPr>
            <w:tcW w:w="1554" w:type="dxa"/>
          </w:tcPr>
          <w:p w:rsidR="00007554" w:rsidRDefault="00D0112E">
            <w:pPr>
              <w:spacing w:before="80"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80"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0"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100≤X＜2000</w:t>
            </w:r>
          </w:p>
        </w:tc>
        <w:tc>
          <w:tcPr>
            <w:tcW w:w="1617" w:type="dxa"/>
          </w:tcPr>
          <w:p w:rsidR="00007554" w:rsidRDefault="00D0112E">
            <w:pPr>
              <w:spacing w:before="80"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0"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0"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80"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80" w:line="231"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1000≤Y＜100000</w:t>
            </w:r>
          </w:p>
        </w:tc>
        <w:tc>
          <w:tcPr>
            <w:tcW w:w="1617" w:type="dxa"/>
          </w:tcPr>
          <w:p w:rsidR="00007554" w:rsidRDefault="00D0112E">
            <w:pPr>
              <w:spacing w:before="80"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100≤Y＜1000</w:t>
            </w:r>
          </w:p>
        </w:tc>
        <w:tc>
          <w:tcPr>
            <w:tcW w:w="1044" w:type="dxa"/>
          </w:tcPr>
          <w:p w:rsidR="00007554" w:rsidRDefault="00D0112E">
            <w:pPr>
              <w:spacing w:before="80"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D0112E">
            <w:pPr>
              <w:spacing w:before="89" w:line="297" w:lineRule="auto"/>
              <w:ind w:left="686" w:right="127" w:hanging="546"/>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 xml:space="preserve">软件和信息技术服 </w:t>
            </w:r>
            <w:proofErr w:type="gramStart"/>
            <w:r>
              <w:rPr>
                <w:rFonts w:asciiTheme="minorEastAsia" w:eastAsiaTheme="minorEastAsia" w:hAnsiTheme="minorEastAsia" w:cs="宋体"/>
                <w:color w:val="auto"/>
                <w:spacing w:val="9"/>
              </w:rPr>
              <w:t>务</w:t>
            </w:r>
            <w:proofErr w:type="gramEnd"/>
            <w:r>
              <w:rPr>
                <w:rFonts w:asciiTheme="minorEastAsia" w:eastAsiaTheme="minorEastAsia" w:hAnsiTheme="minorEastAsia" w:cs="宋体"/>
                <w:color w:val="auto"/>
                <w:spacing w:val="9"/>
              </w:rPr>
              <w:t>业</w:t>
            </w:r>
          </w:p>
        </w:tc>
        <w:tc>
          <w:tcPr>
            <w:tcW w:w="1554" w:type="dxa"/>
          </w:tcPr>
          <w:p w:rsidR="00007554" w:rsidRDefault="00D0112E">
            <w:pPr>
              <w:spacing w:before="80"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9"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0" w:line="231"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617" w:type="dxa"/>
          </w:tcPr>
          <w:p w:rsidR="00007554" w:rsidRDefault="00D0112E">
            <w:pPr>
              <w:spacing w:before="80"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0"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0"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80"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1000≤Y＜10000</w:t>
            </w:r>
          </w:p>
        </w:tc>
        <w:tc>
          <w:tcPr>
            <w:tcW w:w="1617" w:type="dxa"/>
          </w:tcPr>
          <w:p w:rsidR="00007554" w:rsidRDefault="00D0112E">
            <w:pPr>
              <w:spacing w:before="79" w:line="232"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50≤Y＜1000</w:t>
            </w:r>
          </w:p>
        </w:tc>
        <w:tc>
          <w:tcPr>
            <w:tcW w:w="1044" w:type="dxa"/>
          </w:tcPr>
          <w:p w:rsidR="00007554" w:rsidRDefault="00D0112E">
            <w:pPr>
              <w:spacing w:before="79"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Y＜50</w:t>
            </w:r>
          </w:p>
        </w:tc>
      </w:tr>
      <w:tr w:rsidR="00007554">
        <w:trPr>
          <w:trHeight w:val="334"/>
        </w:trPr>
        <w:tc>
          <w:tcPr>
            <w:tcW w:w="1916" w:type="dxa"/>
            <w:vMerge w:val="restart"/>
            <w:tcBorders>
              <w:bottom w:val="nil"/>
            </w:tcBorders>
          </w:tcPr>
          <w:p w:rsidR="00007554" w:rsidRDefault="00007554">
            <w:pPr>
              <w:spacing w:line="363" w:lineRule="auto"/>
              <w:rPr>
                <w:rFonts w:asciiTheme="minorEastAsia" w:eastAsiaTheme="minorEastAsia" w:hAnsiTheme="minorEastAsia" w:cs="宋体"/>
                <w:color w:val="auto"/>
                <w:spacing w:val="9"/>
              </w:rPr>
            </w:pPr>
          </w:p>
          <w:p w:rsidR="00007554" w:rsidRDefault="00D0112E">
            <w:pPr>
              <w:spacing w:before="55" w:line="233" w:lineRule="auto"/>
              <w:ind w:left="232"/>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房地产开发经营</w:t>
            </w: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1000≤Y＜200000</w:t>
            </w:r>
          </w:p>
        </w:tc>
        <w:tc>
          <w:tcPr>
            <w:tcW w:w="1617" w:type="dxa"/>
          </w:tcPr>
          <w:p w:rsidR="00007554" w:rsidRDefault="00D0112E">
            <w:pPr>
              <w:spacing w:before="79"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100≤X＜1000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2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资产总额 (Z)</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5000≤Z＜10000</w:t>
            </w:r>
          </w:p>
        </w:tc>
        <w:tc>
          <w:tcPr>
            <w:tcW w:w="1617" w:type="dxa"/>
          </w:tcPr>
          <w:p w:rsidR="00007554" w:rsidRDefault="00D0112E">
            <w:pPr>
              <w:spacing w:before="79"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2000≤Y＜5000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Y＜2000</w:t>
            </w:r>
          </w:p>
        </w:tc>
      </w:tr>
      <w:tr w:rsidR="00007554">
        <w:trPr>
          <w:trHeight w:val="333"/>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5" w:line="232" w:lineRule="auto"/>
              <w:ind w:left="50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物业管理</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9"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300≤X＜1000</w:t>
            </w:r>
          </w:p>
        </w:tc>
        <w:tc>
          <w:tcPr>
            <w:tcW w:w="1617" w:type="dxa"/>
          </w:tcPr>
          <w:p w:rsidR="00007554" w:rsidRDefault="00D0112E">
            <w:pPr>
              <w:spacing w:before="79"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0"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80"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80" w:line="231"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1000≤Y＜5000</w:t>
            </w:r>
          </w:p>
        </w:tc>
        <w:tc>
          <w:tcPr>
            <w:tcW w:w="1617" w:type="dxa"/>
          </w:tcPr>
          <w:p w:rsidR="00007554" w:rsidRDefault="00D0112E">
            <w:pPr>
              <w:spacing w:before="80" w:line="231"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500≤Y＜1000</w:t>
            </w:r>
          </w:p>
        </w:tc>
        <w:tc>
          <w:tcPr>
            <w:tcW w:w="1044" w:type="dxa"/>
          </w:tcPr>
          <w:p w:rsidR="00007554" w:rsidRDefault="00D0112E">
            <w:pPr>
              <w:spacing w:before="80"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Y＜500</w:t>
            </w:r>
          </w:p>
        </w:tc>
      </w:tr>
      <w:tr w:rsidR="00007554">
        <w:trPr>
          <w:trHeight w:val="334"/>
        </w:trPr>
        <w:tc>
          <w:tcPr>
            <w:tcW w:w="1916" w:type="dxa"/>
            <w:vMerge w:val="restart"/>
            <w:tcBorders>
              <w:bottom w:val="nil"/>
            </w:tcBorders>
          </w:tcPr>
          <w:p w:rsidR="00007554" w:rsidRDefault="00007554">
            <w:pPr>
              <w:spacing w:line="365" w:lineRule="auto"/>
              <w:rPr>
                <w:rFonts w:asciiTheme="minorEastAsia" w:eastAsiaTheme="minorEastAsia" w:hAnsiTheme="minorEastAsia" w:cs="宋体"/>
                <w:color w:val="auto"/>
                <w:spacing w:val="9"/>
              </w:rPr>
            </w:pPr>
          </w:p>
          <w:p w:rsidR="00007554" w:rsidRDefault="00D0112E">
            <w:pPr>
              <w:spacing w:before="55" w:line="233" w:lineRule="auto"/>
              <w:ind w:left="14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租赁和商务服务业</w:t>
            </w:r>
          </w:p>
        </w:tc>
        <w:tc>
          <w:tcPr>
            <w:tcW w:w="1554" w:type="dxa"/>
          </w:tcPr>
          <w:p w:rsidR="00007554" w:rsidRDefault="00D0112E">
            <w:pPr>
              <w:spacing w:before="82"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82"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2" w:line="231"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617" w:type="dxa"/>
          </w:tcPr>
          <w:p w:rsidR="00007554" w:rsidRDefault="00D0112E">
            <w:pPr>
              <w:spacing w:before="82"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2"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2" w:line="234" w:lineRule="auto"/>
              <w:ind w:left="12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资产总额 (Z)</w:t>
            </w:r>
          </w:p>
        </w:tc>
        <w:tc>
          <w:tcPr>
            <w:tcW w:w="1024" w:type="dxa"/>
          </w:tcPr>
          <w:p w:rsidR="00007554" w:rsidRDefault="00D0112E">
            <w:pPr>
              <w:spacing w:before="82"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82" w:line="231" w:lineRule="exact"/>
              <w:ind w:left="111"/>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8000≤Z＜120000</w:t>
            </w:r>
          </w:p>
        </w:tc>
        <w:tc>
          <w:tcPr>
            <w:tcW w:w="1617" w:type="dxa"/>
          </w:tcPr>
          <w:p w:rsidR="00007554" w:rsidRDefault="00D0112E">
            <w:pPr>
              <w:spacing w:before="82"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100≤Z＜8000</w:t>
            </w:r>
          </w:p>
        </w:tc>
        <w:tc>
          <w:tcPr>
            <w:tcW w:w="1044" w:type="dxa"/>
          </w:tcPr>
          <w:p w:rsidR="00007554" w:rsidRDefault="00D0112E">
            <w:pPr>
              <w:spacing w:before="82"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8"/>
        </w:trPr>
        <w:tc>
          <w:tcPr>
            <w:tcW w:w="1916" w:type="dxa"/>
          </w:tcPr>
          <w:p w:rsidR="00007554" w:rsidRDefault="00D0112E">
            <w:pPr>
              <w:spacing w:before="81" w:line="232" w:lineRule="auto"/>
              <w:ind w:left="22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其他未列明行业</w:t>
            </w:r>
          </w:p>
        </w:tc>
        <w:tc>
          <w:tcPr>
            <w:tcW w:w="1554" w:type="dxa"/>
          </w:tcPr>
          <w:p w:rsidR="00007554" w:rsidRDefault="00D0112E">
            <w:pPr>
              <w:spacing w:before="82"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81"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1"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617" w:type="dxa"/>
          </w:tcPr>
          <w:p w:rsidR="00007554" w:rsidRDefault="00D0112E">
            <w:pPr>
              <w:spacing w:before="81"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1"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bl>
    <w:p w:rsidR="00007554" w:rsidRDefault="00D0112E">
      <w:pPr>
        <w:spacing w:line="400" w:lineRule="exact"/>
        <w:ind w:left="17" w:firstLine="522"/>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说明：上述标准参照《关于印发中小企业划型标准规定的通知》  (工信部联企业[2011]300 号) ，大 型、中型和小型企业须同时满足所列指标的下限，否则下划一档；微型企业只须满足所列指标中的一项即 可。</w:t>
      </w:r>
    </w:p>
    <w:p w:rsidR="00007554" w:rsidRDefault="00007554">
      <w:pPr>
        <w:rPr>
          <w:rFonts w:asciiTheme="minorEastAsia" w:eastAsiaTheme="minorEastAsia" w:hAnsiTheme="minorEastAsia"/>
          <w:color w:val="auto"/>
        </w:rPr>
        <w:sectPr w:rsidR="00007554" w:rsidSect="00B23FD6">
          <w:headerReference w:type="default" r:id="rId15"/>
          <w:footerReference w:type="default" r:id="rId16"/>
          <w:pgSz w:w="11906" w:h="16839"/>
          <w:pgMar w:top="987" w:right="1134" w:bottom="1276" w:left="1134" w:header="746" w:footer="802" w:gutter="0"/>
          <w:cols w:space="720"/>
        </w:sectPr>
      </w:pPr>
    </w:p>
    <w:p w:rsidR="00007554" w:rsidRDefault="00D0112E">
      <w:pPr>
        <w:spacing w:line="480" w:lineRule="exact"/>
        <w:ind w:left="3323"/>
        <w:outlineLvl w:val="0"/>
        <w:rPr>
          <w:rFonts w:asciiTheme="minorEastAsia" w:eastAsiaTheme="minorEastAsia" w:hAnsiTheme="minorEastAsia" w:cs="宋体"/>
          <w:color w:val="auto"/>
          <w:sz w:val="35"/>
          <w:szCs w:val="35"/>
        </w:rPr>
      </w:pPr>
      <w:r>
        <w:rPr>
          <w:rFonts w:asciiTheme="minorEastAsia" w:eastAsiaTheme="minorEastAsia" w:hAnsiTheme="minorEastAsia" w:cs="宋体"/>
          <w:color w:val="auto"/>
          <w:spacing w:val="13"/>
          <w:sz w:val="35"/>
          <w:szCs w:val="35"/>
        </w:rPr>
        <w:lastRenderedPageBreak/>
        <w:t>第</w:t>
      </w:r>
      <w:r>
        <w:rPr>
          <w:rFonts w:asciiTheme="minorEastAsia" w:eastAsiaTheme="minorEastAsia" w:hAnsiTheme="minorEastAsia" w:cs="宋体"/>
          <w:color w:val="auto"/>
          <w:spacing w:val="8"/>
          <w:sz w:val="35"/>
          <w:szCs w:val="35"/>
        </w:rPr>
        <w:t>三章  投标人须知</w:t>
      </w:r>
      <w:bookmarkEnd w:id="8"/>
    </w:p>
    <w:p w:rsidR="00007554" w:rsidRDefault="00007554">
      <w:pPr>
        <w:spacing w:line="335" w:lineRule="auto"/>
        <w:rPr>
          <w:rFonts w:asciiTheme="minorEastAsia" w:eastAsiaTheme="minorEastAsia" w:hAnsiTheme="minorEastAsia"/>
          <w:color w:val="auto"/>
        </w:rPr>
      </w:pPr>
    </w:p>
    <w:p w:rsidR="00007554" w:rsidRDefault="00D0112E">
      <w:pPr>
        <w:spacing w:before="94" w:line="226" w:lineRule="auto"/>
        <w:ind w:left="3212"/>
        <w:outlineLvl w:val="1"/>
        <w:rPr>
          <w:rFonts w:asciiTheme="minorEastAsia" w:eastAsiaTheme="minorEastAsia" w:hAnsiTheme="minorEastAsia" w:cs="宋体"/>
          <w:color w:val="auto"/>
          <w:sz w:val="29"/>
          <w:szCs w:val="29"/>
        </w:rPr>
      </w:pPr>
      <w:bookmarkStart w:id="9" w:name="_Toc30983"/>
      <w:r>
        <w:rPr>
          <w:rFonts w:asciiTheme="minorEastAsia" w:eastAsiaTheme="minorEastAsia" w:hAnsiTheme="minorEastAsia" w:cs="宋体"/>
          <w:color w:val="auto"/>
          <w:spacing w:val="12"/>
          <w:sz w:val="29"/>
          <w:szCs w:val="29"/>
        </w:rPr>
        <w:t>第</w:t>
      </w:r>
      <w:r>
        <w:rPr>
          <w:rFonts w:asciiTheme="minorEastAsia" w:eastAsiaTheme="minorEastAsia" w:hAnsiTheme="minorEastAsia" w:cs="宋体"/>
          <w:color w:val="auto"/>
          <w:spacing w:val="9"/>
          <w:sz w:val="29"/>
          <w:szCs w:val="29"/>
        </w:rPr>
        <w:t>一节 投标人须知前附表</w:t>
      </w:r>
      <w:bookmarkEnd w:id="9"/>
    </w:p>
    <w:p w:rsidR="00007554" w:rsidRDefault="00007554">
      <w:pPr>
        <w:rPr>
          <w:rFonts w:asciiTheme="minorEastAsia" w:eastAsiaTheme="minorEastAsia" w:hAnsiTheme="minorEastAsia"/>
          <w:color w:val="auto"/>
        </w:rPr>
      </w:pPr>
    </w:p>
    <w:p w:rsidR="00007554" w:rsidRDefault="00007554">
      <w:pPr>
        <w:spacing w:line="49" w:lineRule="exact"/>
        <w:rPr>
          <w:rFonts w:asciiTheme="minorEastAsia" w:eastAsiaTheme="minorEastAsia" w:hAnsiTheme="minorEastAsia"/>
          <w:color w:val="auto"/>
        </w:rPr>
      </w:pPr>
    </w:p>
    <w:tbl>
      <w:tblPr>
        <w:tblStyle w:val="TableNormal"/>
        <w:tblW w:w="1027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1"/>
        <w:gridCol w:w="2089"/>
        <w:gridCol w:w="7403"/>
      </w:tblGrid>
      <w:tr w:rsidR="00007554" w:rsidTr="00B23FD6">
        <w:trPr>
          <w:trHeight w:val="433"/>
          <w:jc w:val="center"/>
        </w:trPr>
        <w:tc>
          <w:tcPr>
            <w:tcW w:w="781" w:type="dxa"/>
          </w:tcPr>
          <w:p w:rsidR="00007554" w:rsidRDefault="00D0112E">
            <w:pPr>
              <w:spacing w:line="360" w:lineRule="exact"/>
              <w:rPr>
                <w:rFonts w:asciiTheme="minorEastAsia" w:eastAsiaTheme="minorEastAsia" w:hAnsiTheme="minorEastAsia" w:cs="宋体"/>
                <w:color w:val="auto"/>
              </w:rPr>
            </w:pPr>
            <w:r>
              <w:rPr>
                <w:rFonts w:asciiTheme="minorEastAsia" w:eastAsiaTheme="minorEastAsia" w:hAnsiTheme="minorEastAsia" w:cs="宋体" w:hint="eastAsia"/>
                <w:color w:val="auto"/>
              </w:rPr>
              <w:t>条款</w:t>
            </w:r>
            <w:r>
              <w:rPr>
                <w:rFonts w:asciiTheme="minorEastAsia" w:eastAsiaTheme="minorEastAsia" w:hAnsiTheme="minorEastAsia" w:cs="宋体"/>
                <w:color w:val="auto"/>
              </w:rPr>
              <w:t>号</w:t>
            </w:r>
          </w:p>
        </w:tc>
        <w:tc>
          <w:tcPr>
            <w:tcW w:w="2089" w:type="dxa"/>
          </w:tcPr>
          <w:p w:rsidR="00007554" w:rsidRDefault="00D0112E">
            <w:pPr>
              <w:spacing w:line="360" w:lineRule="exact"/>
              <w:ind w:left="115"/>
              <w:rPr>
                <w:rFonts w:asciiTheme="minorEastAsia" w:eastAsiaTheme="minorEastAsia" w:hAnsiTheme="minorEastAsia" w:cs="宋体"/>
                <w:color w:val="auto"/>
              </w:rPr>
            </w:pPr>
            <w:r>
              <w:rPr>
                <w:rFonts w:asciiTheme="minorEastAsia" w:eastAsiaTheme="minorEastAsia" w:hAnsiTheme="minorEastAsia" w:cs="宋体"/>
                <w:color w:val="auto"/>
                <w:spacing w:val="8"/>
              </w:rPr>
              <w:t>项</w:t>
            </w:r>
            <w:r>
              <w:rPr>
                <w:rFonts w:asciiTheme="minorEastAsia" w:eastAsiaTheme="minorEastAsia" w:hAnsiTheme="minorEastAsia" w:cs="宋体"/>
                <w:color w:val="auto"/>
                <w:spacing w:val="6"/>
              </w:rPr>
              <w:t>目内容</w:t>
            </w:r>
          </w:p>
        </w:tc>
        <w:tc>
          <w:tcPr>
            <w:tcW w:w="7403" w:type="dxa"/>
          </w:tcPr>
          <w:p w:rsidR="00007554" w:rsidRDefault="00D0112E">
            <w:pPr>
              <w:spacing w:line="360" w:lineRule="exact"/>
              <w:ind w:left="3235"/>
              <w:rPr>
                <w:rFonts w:asciiTheme="minorEastAsia" w:eastAsiaTheme="minorEastAsia" w:hAnsiTheme="minorEastAsia" w:cs="宋体"/>
                <w:color w:val="auto"/>
              </w:rPr>
            </w:pPr>
            <w:r>
              <w:rPr>
                <w:rFonts w:asciiTheme="minorEastAsia" w:eastAsiaTheme="minorEastAsia" w:hAnsiTheme="minorEastAsia" w:cs="宋体"/>
                <w:color w:val="auto"/>
                <w:spacing w:val="7"/>
              </w:rPr>
              <w:t>编列内</w:t>
            </w:r>
            <w:r>
              <w:rPr>
                <w:rFonts w:asciiTheme="minorEastAsia" w:eastAsiaTheme="minorEastAsia" w:hAnsiTheme="minorEastAsia" w:cs="宋体"/>
                <w:color w:val="auto"/>
                <w:spacing w:val="6"/>
              </w:rPr>
              <w:t>容</w:t>
            </w:r>
          </w:p>
        </w:tc>
      </w:tr>
      <w:tr w:rsidR="00007554" w:rsidTr="00B23FD6">
        <w:trPr>
          <w:trHeight w:val="385"/>
          <w:jc w:val="center"/>
        </w:trPr>
        <w:tc>
          <w:tcPr>
            <w:tcW w:w="781" w:type="dxa"/>
          </w:tcPr>
          <w:p w:rsidR="00007554" w:rsidRDefault="00D0112E">
            <w:pPr>
              <w:spacing w:line="360" w:lineRule="exact"/>
              <w:ind w:left="116"/>
              <w:rPr>
                <w:rFonts w:asciiTheme="minorEastAsia" w:eastAsiaTheme="minorEastAsia" w:hAnsiTheme="minorEastAsia" w:cs="宋体"/>
                <w:color w:val="auto"/>
              </w:rPr>
            </w:pPr>
            <w:r>
              <w:rPr>
                <w:rFonts w:asciiTheme="minorEastAsia" w:eastAsiaTheme="minorEastAsia" w:hAnsiTheme="minorEastAsia" w:cs="宋体"/>
                <w:color w:val="auto"/>
                <w:spacing w:val="8"/>
              </w:rPr>
              <w:t>6.1</w:t>
            </w:r>
          </w:p>
        </w:tc>
        <w:tc>
          <w:tcPr>
            <w:tcW w:w="2089" w:type="dxa"/>
          </w:tcPr>
          <w:p w:rsidR="00007554" w:rsidRDefault="00D0112E">
            <w:pPr>
              <w:spacing w:line="360" w:lineRule="exact"/>
              <w:ind w:left="115"/>
              <w:rPr>
                <w:rFonts w:asciiTheme="minorEastAsia" w:eastAsiaTheme="minorEastAsia" w:hAnsiTheme="minorEastAsia" w:cs="宋体"/>
                <w:color w:val="auto"/>
              </w:rPr>
            </w:pPr>
            <w:r>
              <w:rPr>
                <w:rFonts w:asciiTheme="minorEastAsia" w:eastAsiaTheme="minorEastAsia" w:hAnsiTheme="minorEastAsia" w:cs="宋体"/>
                <w:color w:val="auto"/>
                <w:spacing w:val="13"/>
              </w:rPr>
              <w:t>是</w:t>
            </w:r>
            <w:r>
              <w:rPr>
                <w:rFonts w:asciiTheme="minorEastAsia" w:eastAsiaTheme="minorEastAsia" w:hAnsiTheme="minorEastAsia" w:cs="宋体"/>
                <w:color w:val="auto"/>
                <w:spacing w:val="8"/>
              </w:rPr>
              <w:t>否接受联合体投标</w:t>
            </w:r>
          </w:p>
        </w:tc>
        <w:tc>
          <w:tcPr>
            <w:tcW w:w="7403" w:type="dxa"/>
          </w:tcPr>
          <w:p w:rsidR="00007554" w:rsidRDefault="00D0112E">
            <w:pPr>
              <w:spacing w:line="360" w:lineRule="exact"/>
              <w:ind w:left="120"/>
              <w:rPr>
                <w:rFonts w:asciiTheme="minorEastAsia" w:eastAsiaTheme="minorEastAsia" w:hAnsiTheme="minorEastAsia" w:cs="宋体"/>
                <w:color w:val="auto"/>
              </w:rPr>
            </w:pPr>
            <w:r>
              <w:rPr>
                <w:rFonts w:asciiTheme="minorEastAsia" w:eastAsiaTheme="minorEastAsia" w:hAnsiTheme="minorEastAsia" w:cs="宋体" w:hint="eastAsia"/>
                <w:color w:val="auto"/>
              </w:rPr>
              <w:t>否</w:t>
            </w:r>
          </w:p>
        </w:tc>
      </w:tr>
      <w:tr w:rsidR="00007554" w:rsidTr="00B23FD6">
        <w:trPr>
          <w:trHeight w:val="90"/>
          <w:jc w:val="center"/>
        </w:trPr>
        <w:tc>
          <w:tcPr>
            <w:tcW w:w="781" w:type="dxa"/>
          </w:tcPr>
          <w:p w:rsidR="00007554" w:rsidRDefault="00D0112E">
            <w:pPr>
              <w:spacing w:line="360" w:lineRule="exact"/>
              <w:ind w:left="116"/>
              <w:rPr>
                <w:rFonts w:asciiTheme="minorEastAsia" w:eastAsiaTheme="minorEastAsia" w:hAnsiTheme="minorEastAsia" w:cs="宋体"/>
                <w:color w:val="auto"/>
              </w:rPr>
            </w:pPr>
            <w:r>
              <w:rPr>
                <w:rFonts w:asciiTheme="minorEastAsia" w:eastAsiaTheme="minorEastAsia" w:hAnsiTheme="minorEastAsia" w:cs="宋体"/>
                <w:color w:val="auto"/>
                <w:spacing w:val="4"/>
              </w:rPr>
              <w:t>6.2</w:t>
            </w:r>
          </w:p>
        </w:tc>
        <w:tc>
          <w:tcPr>
            <w:tcW w:w="2089" w:type="dxa"/>
          </w:tcPr>
          <w:p w:rsidR="00007554" w:rsidRDefault="00D0112E">
            <w:pPr>
              <w:spacing w:line="360" w:lineRule="exact"/>
              <w:ind w:left="113"/>
              <w:rPr>
                <w:rFonts w:asciiTheme="minorEastAsia" w:eastAsiaTheme="minorEastAsia" w:hAnsiTheme="minorEastAsia" w:cs="宋体"/>
                <w:color w:val="auto"/>
              </w:rPr>
            </w:pPr>
            <w:r>
              <w:rPr>
                <w:rFonts w:asciiTheme="minorEastAsia" w:eastAsiaTheme="minorEastAsia" w:hAnsiTheme="minorEastAsia" w:cs="宋体"/>
                <w:color w:val="auto"/>
                <w:spacing w:val="11"/>
              </w:rPr>
              <w:t>联</w:t>
            </w:r>
            <w:r>
              <w:rPr>
                <w:rFonts w:asciiTheme="minorEastAsia" w:eastAsiaTheme="minorEastAsia" w:hAnsiTheme="minorEastAsia" w:cs="宋体"/>
                <w:color w:val="auto"/>
                <w:spacing w:val="8"/>
              </w:rPr>
              <w:t>合体投标要求</w:t>
            </w:r>
          </w:p>
        </w:tc>
        <w:tc>
          <w:tcPr>
            <w:tcW w:w="7403" w:type="dxa"/>
          </w:tcPr>
          <w:p w:rsidR="00007554" w:rsidRDefault="00D0112E" w:rsidP="00FD1884">
            <w:pPr>
              <w:spacing w:line="360" w:lineRule="exact"/>
              <w:ind w:firstLineChars="62" w:firstLine="135"/>
              <w:rPr>
                <w:rFonts w:asciiTheme="minorEastAsia" w:eastAsiaTheme="minorEastAsia" w:hAnsiTheme="minorEastAsia" w:cs="宋体"/>
                <w:color w:val="auto"/>
              </w:rPr>
            </w:pPr>
            <w:r>
              <w:rPr>
                <w:rFonts w:asciiTheme="minorEastAsia" w:eastAsiaTheme="minorEastAsia" w:hAnsiTheme="minorEastAsia" w:cs="宋体" w:hint="eastAsia"/>
                <w:color w:val="auto"/>
                <w:spacing w:val="7"/>
              </w:rPr>
              <w:t>无</w:t>
            </w:r>
          </w:p>
        </w:tc>
      </w:tr>
      <w:tr w:rsidR="00007554" w:rsidTr="00B23FD6">
        <w:trPr>
          <w:trHeight w:val="385"/>
          <w:jc w:val="center"/>
        </w:trPr>
        <w:tc>
          <w:tcPr>
            <w:tcW w:w="781" w:type="dxa"/>
          </w:tcPr>
          <w:p w:rsidR="00007554" w:rsidRDefault="00D0112E">
            <w:pPr>
              <w:spacing w:line="360" w:lineRule="exact"/>
              <w:ind w:left="119"/>
              <w:rPr>
                <w:rFonts w:asciiTheme="minorEastAsia" w:eastAsiaTheme="minorEastAsia" w:hAnsiTheme="minorEastAsia" w:cs="宋体"/>
                <w:color w:val="auto"/>
              </w:rPr>
            </w:pPr>
            <w:r>
              <w:rPr>
                <w:rFonts w:asciiTheme="minorEastAsia" w:eastAsiaTheme="minorEastAsia" w:hAnsiTheme="minorEastAsia" w:cs="宋体"/>
                <w:color w:val="auto"/>
                <w:spacing w:val="3"/>
              </w:rPr>
              <w:t>7.</w:t>
            </w:r>
            <w:r>
              <w:rPr>
                <w:rFonts w:asciiTheme="minorEastAsia" w:eastAsiaTheme="minorEastAsia" w:hAnsiTheme="minorEastAsia" w:cs="宋体"/>
                <w:color w:val="auto"/>
                <w:spacing w:val="2"/>
              </w:rPr>
              <w:t>2</w:t>
            </w:r>
          </w:p>
        </w:tc>
        <w:tc>
          <w:tcPr>
            <w:tcW w:w="2089" w:type="dxa"/>
          </w:tcPr>
          <w:p w:rsidR="00007554" w:rsidRDefault="00D0112E">
            <w:pPr>
              <w:spacing w:line="360" w:lineRule="exact"/>
              <w:ind w:left="115"/>
              <w:rPr>
                <w:rFonts w:asciiTheme="minorEastAsia" w:eastAsiaTheme="minorEastAsia" w:hAnsiTheme="minorEastAsia" w:cs="宋体"/>
                <w:color w:val="auto"/>
              </w:rPr>
            </w:pPr>
            <w:r>
              <w:rPr>
                <w:rFonts w:asciiTheme="minorEastAsia" w:eastAsiaTheme="minorEastAsia" w:hAnsiTheme="minorEastAsia" w:cs="宋体"/>
                <w:color w:val="auto"/>
                <w:spacing w:val="13"/>
              </w:rPr>
              <w:t>是</w:t>
            </w:r>
            <w:r>
              <w:rPr>
                <w:rFonts w:asciiTheme="minorEastAsia" w:eastAsiaTheme="minorEastAsia" w:hAnsiTheme="minorEastAsia" w:cs="宋体"/>
                <w:color w:val="auto"/>
                <w:spacing w:val="7"/>
              </w:rPr>
              <w:t>否允许分包</w:t>
            </w:r>
          </w:p>
        </w:tc>
        <w:tc>
          <w:tcPr>
            <w:tcW w:w="7403" w:type="dxa"/>
          </w:tcPr>
          <w:p w:rsidR="00007554" w:rsidRDefault="00D0112E">
            <w:pPr>
              <w:spacing w:line="360" w:lineRule="exact"/>
              <w:ind w:left="116"/>
              <w:rPr>
                <w:rFonts w:asciiTheme="minorEastAsia" w:eastAsiaTheme="minorEastAsia" w:hAnsiTheme="minorEastAsia" w:cs="宋体"/>
                <w:color w:val="auto"/>
              </w:rPr>
            </w:pPr>
            <w:r>
              <w:rPr>
                <w:rFonts w:asciiTheme="minorEastAsia" w:eastAsiaTheme="minorEastAsia" w:hAnsiTheme="minorEastAsia" w:cs="宋体"/>
                <w:color w:val="auto"/>
                <w:spacing w:val="11"/>
              </w:rPr>
              <w:t>不</w:t>
            </w:r>
            <w:r>
              <w:rPr>
                <w:rFonts w:asciiTheme="minorEastAsia" w:eastAsiaTheme="minorEastAsia" w:hAnsiTheme="minorEastAsia" w:cs="宋体"/>
                <w:color w:val="auto"/>
                <w:spacing w:val="7"/>
              </w:rPr>
              <w:t>允许分包</w:t>
            </w:r>
          </w:p>
        </w:tc>
      </w:tr>
      <w:tr w:rsidR="00007554" w:rsidTr="00B23FD6">
        <w:trPr>
          <w:trHeight w:val="667"/>
          <w:jc w:val="center"/>
        </w:trPr>
        <w:tc>
          <w:tcPr>
            <w:tcW w:w="781" w:type="dxa"/>
          </w:tcPr>
          <w:p w:rsidR="00007554" w:rsidRDefault="00D0112E">
            <w:pPr>
              <w:spacing w:line="360" w:lineRule="exact"/>
              <w:ind w:left="130"/>
              <w:rPr>
                <w:rFonts w:asciiTheme="minorEastAsia" w:eastAsiaTheme="minorEastAsia" w:hAnsiTheme="minorEastAsia" w:cs="宋体"/>
                <w:color w:val="auto"/>
              </w:rPr>
            </w:pPr>
            <w:r>
              <w:rPr>
                <w:rFonts w:asciiTheme="minorEastAsia" w:eastAsiaTheme="minorEastAsia" w:hAnsiTheme="minorEastAsia" w:cs="宋体"/>
                <w:color w:val="auto"/>
                <w:spacing w:val="1"/>
              </w:rPr>
              <w:t>11.</w:t>
            </w:r>
            <w:r>
              <w:rPr>
                <w:rFonts w:asciiTheme="minorEastAsia" w:eastAsiaTheme="minorEastAsia" w:hAnsiTheme="minorEastAsia" w:cs="宋体"/>
                <w:color w:val="auto"/>
              </w:rPr>
              <w:t>2</w:t>
            </w:r>
          </w:p>
        </w:tc>
        <w:tc>
          <w:tcPr>
            <w:tcW w:w="2089" w:type="dxa"/>
          </w:tcPr>
          <w:p w:rsidR="00007554" w:rsidRDefault="00D0112E">
            <w:pPr>
              <w:spacing w:line="360" w:lineRule="exact"/>
              <w:ind w:left="112"/>
              <w:rPr>
                <w:rFonts w:asciiTheme="minorEastAsia" w:eastAsiaTheme="minorEastAsia" w:hAnsiTheme="minorEastAsia" w:cs="宋体"/>
                <w:color w:val="auto"/>
              </w:rPr>
            </w:pPr>
            <w:r>
              <w:rPr>
                <w:rFonts w:asciiTheme="minorEastAsia" w:eastAsiaTheme="minorEastAsia" w:hAnsiTheme="minorEastAsia" w:cs="宋体"/>
                <w:color w:val="auto"/>
                <w:spacing w:val="9"/>
              </w:rPr>
              <w:t>媒</w:t>
            </w:r>
            <w:r>
              <w:rPr>
                <w:rFonts w:asciiTheme="minorEastAsia" w:eastAsiaTheme="minorEastAsia" w:hAnsiTheme="minorEastAsia" w:cs="宋体"/>
                <w:color w:val="auto"/>
                <w:spacing w:val="8"/>
              </w:rPr>
              <w:t>体发布渠道</w:t>
            </w:r>
          </w:p>
        </w:tc>
        <w:tc>
          <w:tcPr>
            <w:tcW w:w="7403" w:type="dxa"/>
          </w:tcPr>
          <w:p w:rsidR="00007554" w:rsidRDefault="00D0112E">
            <w:pPr>
              <w:spacing w:line="360" w:lineRule="exact"/>
              <w:ind w:left="101" w:right="107" w:firstLine="15"/>
              <w:rPr>
                <w:rFonts w:asciiTheme="minorEastAsia" w:eastAsiaTheme="minorEastAsia" w:hAnsiTheme="minorEastAsia" w:cs="宋体"/>
                <w:color w:val="auto"/>
              </w:rPr>
            </w:pPr>
            <w:r>
              <w:rPr>
                <w:rFonts w:asciiTheme="minorEastAsia" w:eastAsiaTheme="minorEastAsia" w:hAnsiTheme="minorEastAsia" w:cs="宋体"/>
                <w:color w:val="auto"/>
                <w:spacing w:val="19"/>
              </w:rPr>
              <w:t>与</w:t>
            </w:r>
            <w:r>
              <w:rPr>
                <w:rFonts w:asciiTheme="minorEastAsia" w:eastAsiaTheme="minorEastAsia" w:hAnsiTheme="minorEastAsia" w:cs="宋体"/>
                <w:color w:val="auto"/>
                <w:spacing w:val="14"/>
              </w:rPr>
              <w:t>本项目相关的政府采购业务澄清、更正及与之相关的事项将在采购公告中</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8"/>
              </w:rPr>
              <w:t>“</w:t>
            </w:r>
            <w:r>
              <w:rPr>
                <w:rFonts w:asciiTheme="minorEastAsia" w:eastAsiaTheme="minorEastAsia" w:hAnsiTheme="minorEastAsia" w:cs="宋体"/>
                <w:color w:val="auto"/>
                <w:spacing w:val="12"/>
              </w:rPr>
              <w:t>六</w:t>
            </w:r>
            <w:r>
              <w:rPr>
                <w:rFonts w:asciiTheme="minorEastAsia" w:eastAsiaTheme="minorEastAsia" w:hAnsiTheme="minorEastAsia" w:cs="宋体"/>
                <w:color w:val="auto"/>
                <w:spacing w:val="9"/>
              </w:rPr>
              <w:t>、其他补充事宜”中网上查询地址上发布。</w:t>
            </w:r>
          </w:p>
        </w:tc>
      </w:tr>
      <w:tr w:rsidR="00007554" w:rsidTr="00B23FD6">
        <w:trPr>
          <w:trHeight w:val="385"/>
          <w:jc w:val="center"/>
        </w:trPr>
        <w:tc>
          <w:tcPr>
            <w:tcW w:w="781" w:type="dxa"/>
          </w:tcPr>
          <w:p w:rsidR="00007554" w:rsidRDefault="00D0112E">
            <w:pPr>
              <w:spacing w:line="360" w:lineRule="exact"/>
              <w:ind w:left="130"/>
              <w:rPr>
                <w:rFonts w:asciiTheme="minorEastAsia" w:eastAsiaTheme="minorEastAsia" w:hAnsiTheme="minorEastAsia" w:cs="宋体"/>
                <w:color w:val="auto"/>
              </w:rPr>
            </w:pPr>
            <w:r>
              <w:rPr>
                <w:rFonts w:asciiTheme="minorEastAsia" w:eastAsiaTheme="minorEastAsia" w:hAnsiTheme="minorEastAsia" w:cs="宋体"/>
                <w:color w:val="auto"/>
                <w:spacing w:val="1"/>
              </w:rPr>
              <w:t>11</w:t>
            </w:r>
            <w:r>
              <w:rPr>
                <w:rFonts w:asciiTheme="minorEastAsia" w:eastAsiaTheme="minorEastAsia" w:hAnsiTheme="minorEastAsia" w:cs="宋体"/>
                <w:color w:val="auto"/>
              </w:rPr>
              <w:t>.6</w:t>
            </w:r>
          </w:p>
        </w:tc>
        <w:tc>
          <w:tcPr>
            <w:tcW w:w="2089" w:type="dxa"/>
          </w:tcPr>
          <w:p w:rsidR="00007554" w:rsidRDefault="00D0112E">
            <w:pPr>
              <w:spacing w:line="360" w:lineRule="exact"/>
              <w:ind w:left="115"/>
              <w:rPr>
                <w:rFonts w:asciiTheme="minorEastAsia" w:eastAsiaTheme="minorEastAsia" w:hAnsiTheme="minorEastAsia" w:cs="宋体"/>
                <w:color w:val="auto"/>
              </w:rPr>
            </w:pPr>
            <w:r>
              <w:rPr>
                <w:rFonts w:asciiTheme="minorEastAsia" w:eastAsiaTheme="minorEastAsia" w:hAnsiTheme="minorEastAsia" w:cs="宋体"/>
                <w:color w:val="auto"/>
                <w:spacing w:val="13"/>
              </w:rPr>
              <w:t>是</w:t>
            </w:r>
            <w:r>
              <w:rPr>
                <w:rFonts w:asciiTheme="minorEastAsia" w:eastAsiaTheme="minorEastAsia" w:hAnsiTheme="minorEastAsia" w:cs="宋体"/>
                <w:color w:val="auto"/>
                <w:spacing w:val="8"/>
              </w:rPr>
              <w:t>否组织标前答疑会</w:t>
            </w:r>
          </w:p>
        </w:tc>
        <w:tc>
          <w:tcPr>
            <w:tcW w:w="7403" w:type="dxa"/>
          </w:tcPr>
          <w:p w:rsidR="00007554" w:rsidRDefault="00D0112E">
            <w:pPr>
              <w:spacing w:line="360" w:lineRule="exact"/>
              <w:ind w:left="116"/>
              <w:rPr>
                <w:rFonts w:asciiTheme="minorEastAsia" w:eastAsiaTheme="minorEastAsia" w:hAnsiTheme="minorEastAsia" w:cs="宋体"/>
                <w:color w:val="auto"/>
              </w:rPr>
            </w:pPr>
            <w:r>
              <w:rPr>
                <w:rFonts w:asciiTheme="minorEastAsia" w:eastAsiaTheme="minorEastAsia" w:hAnsiTheme="minorEastAsia" w:cs="宋体"/>
                <w:color w:val="auto"/>
                <w:spacing w:val="9"/>
              </w:rPr>
              <w:t>不组织召开开标前答疑</w:t>
            </w:r>
            <w:r>
              <w:rPr>
                <w:rFonts w:asciiTheme="minorEastAsia" w:eastAsiaTheme="minorEastAsia" w:hAnsiTheme="minorEastAsia" w:cs="宋体"/>
                <w:color w:val="auto"/>
                <w:spacing w:val="7"/>
              </w:rPr>
              <w:t>会</w:t>
            </w:r>
          </w:p>
        </w:tc>
      </w:tr>
      <w:tr w:rsidR="00007554" w:rsidTr="00B23FD6">
        <w:trPr>
          <w:trHeight w:val="90"/>
          <w:jc w:val="center"/>
        </w:trPr>
        <w:tc>
          <w:tcPr>
            <w:tcW w:w="781" w:type="dxa"/>
            <w:vMerge w:val="restart"/>
            <w:vAlign w:val="center"/>
          </w:tcPr>
          <w:p w:rsidR="00007554" w:rsidRDefault="00D0112E">
            <w:pPr>
              <w:spacing w:line="360" w:lineRule="exact"/>
              <w:ind w:left="130"/>
              <w:rPr>
                <w:rFonts w:asciiTheme="minorEastAsia" w:eastAsiaTheme="minorEastAsia" w:hAnsiTheme="minorEastAsia" w:cs="宋体"/>
                <w:color w:val="auto"/>
              </w:rPr>
            </w:pPr>
            <w:r>
              <w:rPr>
                <w:rFonts w:asciiTheme="minorEastAsia" w:eastAsiaTheme="minorEastAsia" w:hAnsiTheme="minorEastAsia" w:cs="宋体"/>
                <w:color w:val="auto"/>
                <w:spacing w:val="4"/>
              </w:rPr>
              <w:t>13.1</w:t>
            </w:r>
          </w:p>
        </w:tc>
        <w:tc>
          <w:tcPr>
            <w:tcW w:w="2089" w:type="dxa"/>
            <w:vAlign w:val="center"/>
          </w:tcPr>
          <w:p w:rsidR="00007554" w:rsidRDefault="00D0112E">
            <w:pPr>
              <w:spacing w:line="360" w:lineRule="exact"/>
              <w:ind w:left="121"/>
              <w:rPr>
                <w:rFonts w:asciiTheme="minorEastAsia" w:eastAsiaTheme="minorEastAsia" w:hAnsiTheme="minorEastAsia" w:cs="宋体"/>
                <w:color w:val="auto"/>
              </w:rPr>
            </w:pPr>
            <w:r>
              <w:rPr>
                <w:rFonts w:asciiTheme="minorEastAsia" w:eastAsiaTheme="minorEastAsia" w:hAnsiTheme="minorEastAsia" w:cs="宋体"/>
                <w:color w:val="auto"/>
                <w:spacing w:val="11"/>
              </w:rPr>
              <w:t>资</w:t>
            </w:r>
            <w:r>
              <w:rPr>
                <w:rFonts w:asciiTheme="minorEastAsia" w:eastAsiaTheme="minorEastAsia" w:hAnsiTheme="minorEastAsia" w:cs="宋体"/>
                <w:color w:val="auto"/>
                <w:spacing w:val="7"/>
              </w:rPr>
              <w:t>格证明文件组成</w:t>
            </w:r>
          </w:p>
        </w:tc>
        <w:tc>
          <w:tcPr>
            <w:tcW w:w="7403" w:type="dxa"/>
          </w:tcPr>
          <w:p w:rsidR="00007554" w:rsidRDefault="00D0112E">
            <w:pPr>
              <w:spacing w:line="360" w:lineRule="exact"/>
              <w:ind w:left="116" w:right="126" w:firstLine="12"/>
              <w:rPr>
                <w:rFonts w:asciiTheme="minorEastAsia" w:eastAsiaTheme="minorEastAsia" w:hAnsiTheme="minorEastAsia"/>
                <w:bCs/>
                <w:color w:val="auto"/>
              </w:rPr>
            </w:pPr>
            <w:r>
              <w:rPr>
                <w:rFonts w:asciiTheme="minorEastAsia" w:eastAsiaTheme="minorEastAsia" w:hAnsiTheme="minorEastAsia" w:cs="宋体"/>
                <w:bCs/>
                <w:color w:val="auto"/>
                <w:spacing w:val="12"/>
              </w:rPr>
              <w:t>1</w:t>
            </w:r>
            <w:r>
              <w:rPr>
                <w:rFonts w:asciiTheme="minorEastAsia" w:eastAsiaTheme="minorEastAsia" w:hAnsiTheme="minorEastAsia"/>
                <w:bCs/>
                <w:color w:val="auto"/>
              </w:rPr>
              <w:t>、营业执照(或事业法人登记证或其他工商等登记证明材料)复印件 (投标人 为自然人的，提供自然人的身份证明)</w:t>
            </w:r>
            <w:r>
              <w:rPr>
                <w:rFonts w:asciiTheme="minorEastAsia" w:eastAsiaTheme="minorEastAsia" w:hAnsiTheme="minorEastAsia" w:hint="eastAsia"/>
                <w:bCs/>
                <w:color w:val="auto"/>
              </w:rPr>
              <w:t xml:space="preserve"> ； </w:t>
            </w:r>
            <w:r>
              <w:rPr>
                <w:rFonts w:asciiTheme="minorEastAsia" w:eastAsiaTheme="minorEastAsia" w:hAnsiTheme="minorEastAsia" w:cs="宋体"/>
                <w:color w:val="auto"/>
                <w:spacing w:val="4"/>
              </w:rPr>
              <w:t>(必须提供，否则作无效投标处理)</w:t>
            </w:r>
          </w:p>
          <w:p w:rsidR="00007554" w:rsidRDefault="00D0112E">
            <w:pPr>
              <w:spacing w:line="360" w:lineRule="exact"/>
              <w:ind w:left="112" w:right="105" w:firstLine="16"/>
              <w:rPr>
                <w:rFonts w:asciiTheme="minorEastAsia" w:eastAsiaTheme="minorEastAsia" w:hAnsiTheme="minorEastAsia" w:cs="宋体"/>
                <w:color w:val="auto"/>
              </w:rPr>
            </w:pPr>
            <w:r>
              <w:rPr>
                <w:rFonts w:asciiTheme="minorEastAsia" w:eastAsiaTheme="minorEastAsia" w:hAnsiTheme="minorEastAsia" w:cs="宋体"/>
                <w:color w:val="auto"/>
                <w:spacing w:val="12"/>
              </w:rPr>
              <w:t>2</w:t>
            </w:r>
            <w:r>
              <w:rPr>
                <w:rFonts w:asciiTheme="minorEastAsia" w:eastAsiaTheme="minorEastAsia" w:hAnsiTheme="minorEastAsia" w:cs="宋体"/>
                <w:color w:val="auto"/>
                <w:spacing w:val="6"/>
              </w:rPr>
              <w:t>、投标人依法缴纳税收的相关材料[</w:t>
            </w:r>
            <w:r>
              <w:rPr>
                <w:rFonts w:asciiTheme="minorEastAsia" w:eastAsiaTheme="minorEastAsia" w:hAnsiTheme="minorEastAsia" w:cs="宋体" w:hint="eastAsia"/>
                <w:color w:val="auto"/>
                <w:spacing w:val="6"/>
              </w:rPr>
              <w:t>投标截止之</w:t>
            </w:r>
            <w:proofErr w:type="gramStart"/>
            <w:r>
              <w:rPr>
                <w:rFonts w:asciiTheme="minorEastAsia" w:eastAsiaTheme="minorEastAsia" w:hAnsiTheme="minorEastAsia" w:cs="宋体" w:hint="eastAsia"/>
                <w:color w:val="auto"/>
                <w:spacing w:val="6"/>
              </w:rPr>
              <w:t>日前半</w:t>
            </w:r>
            <w:proofErr w:type="gramEnd"/>
            <w:r>
              <w:rPr>
                <w:rFonts w:asciiTheme="minorEastAsia" w:eastAsiaTheme="minorEastAsia" w:hAnsiTheme="minorEastAsia" w:cs="宋体" w:hint="eastAsia"/>
                <w:color w:val="auto"/>
                <w:spacing w:val="6"/>
              </w:rPr>
              <w:t>年内</w:t>
            </w:r>
            <w:r>
              <w:rPr>
                <w:rFonts w:asciiTheme="minorEastAsia" w:eastAsiaTheme="minorEastAsia" w:hAnsiTheme="minorEastAsia" w:cs="宋体"/>
                <w:color w:val="auto"/>
                <w:spacing w:val="6"/>
              </w:rPr>
              <w:t>任意连续</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8"/>
                <w:u w:val="single"/>
              </w:rPr>
              <w:t xml:space="preserve">三 </w:t>
            </w:r>
            <w:proofErr w:type="gramStart"/>
            <w:r>
              <w:rPr>
                <w:rFonts w:asciiTheme="minorEastAsia" w:eastAsiaTheme="minorEastAsia" w:hAnsiTheme="minorEastAsia" w:cs="宋体"/>
                <w:color w:val="auto"/>
                <w:spacing w:val="9"/>
              </w:rPr>
              <w:t>个</w:t>
            </w:r>
            <w:proofErr w:type="gramEnd"/>
            <w:r>
              <w:rPr>
                <w:rFonts w:asciiTheme="minorEastAsia" w:eastAsiaTheme="minorEastAsia" w:hAnsiTheme="minorEastAsia" w:cs="宋体"/>
                <w:color w:val="auto"/>
                <w:spacing w:val="9"/>
              </w:rPr>
              <w:t>月的依法缴纳税收的凭据复印件；依法免税的</w:t>
            </w:r>
            <w:r>
              <w:rPr>
                <w:rFonts w:asciiTheme="minorEastAsia" w:eastAsiaTheme="minorEastAsia" w:hAnsiTheme="minorEastAsia" w:cs="宋体" w:hint="eastAsia"/>
                <w:color w:val="auto"/>
                <w:spacing w:val="9"/>
              </w:rPr>
              <w:t>投标人</w:t>
            </w:r>
            <w:r>
              <w:rPr>
                <w:rFonts w:asciiTheme="minorEastAsia" w:eastAsiaTheme="minorEastAsia" w:hAnsiTheme="minorEastAsia" w:cs="宋体"/>
                <w:color w:val="auto"/>
                <w:spacing w:val="9"/>
              </w:rPr>
              <w:t>，必须提供相应文</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8"/>
              </w:rPr>
              <w:t>件证明其依法免税。从取得营业执照时间起到投标文件提交截止时间为止不足</w:t>
            </w:r>
            <w:r>
              <w:rPr>
                <w:rFonts w:asciiTheme="minorEastAsia" w:eastAsiaTheme="minorEastAsia" w:hAnsiTheme="minorEastAsia" w:cs="宋体"/>
                <w:color w:val="auto"/>
                <w:spacing w:val="11"/>
              </w:rPr>
              <w:t>要</w:t>
            </w:r>
            <w:r>
              <w:rPr>
                <w:rFonts w:asciiTheme="minorEastAsia" w:eastAsiaTheme="minorEastAsia" w:hAnsiTheme="minorEastAsia" w:cs="宋体"/>
                <w:color w:val="auto"/>
                <w:spacing w:val="8"/>
              </w:rPr>
              <w:t>求月数的，只需提供从取得营业执照起的依法缴纳税收相应证明文件，若为</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5"/>
              </w:rPr>
              <w:t>新</w:t>
            </w:r>
            <w:r>
              <w:rPr>
                <w:rFonts w:asciiTheme="minorEastAsia" w:eastAsiaTheme="minorEastAsia" w:hAnsiTheme="minorEastAsia" w:cs="宋体"/>
                <w:color w:val="auto"/>
                <w:spacing w:val="4"/>
              </w:rPr>
              <w:t>成立的企业，请根据实际情况提供)</w:t>
            </w:r>
            <w:r>
              <w:rPr>
                <w:rFonts w:asciiTheme="minorEastAsia" w:eastAsiaTheme="minorEastAsia" w:hAnsiTheme="minorEastAsia" w:cs="宋体" w:hint="eastAsia"/>
                <w:color w:val="auto"/>
                <w:spacing w:val="4"/>
              </w:rPr>
              <w:t>；</w:t>
            </w:r>
            <w:r>
              <w:rPr>
                <w:rFonts w:asciiTheme="minorEastAsia" w:eastAsiaTheme="minorEastAsia" w:hAnsiTheme="minorEastAsia" w:cs="宋体"/>
                <w:color w:val="auto"/>
                <w:spacing w:val="4"/>
              </w:rPr>
              <w:t>(必须提供，否则作无效投标处理)</w:t>
            </w:r>
          </w:p>
          <w:p w:rsidR="00007554" w:rsidRDefault="00D0112E">
            <w:pPr>
              <w:spacing w:line="360" w:lineRule="exact"/>
              <w:ind w:left="112" w:right="53" w:firstLine="5"/>
              <w:rPr>
                <w:rFonts w:asciiTheme="minorEastAsia" w:eastAsiaTheme="minorEastAsia" w:hAnsiTheme="minorEastAsia" w:cs="宋体"/>
                <w:color w:val="auto"/>
              </w:rPr>
            </w:pPr>
            <w:r>
              <w:rPr>
                <w:rFonts w:asciiTheme="minorEastAsia" w:eastAsiaTheme="minorEastAsia" w:hAnsiTheme="minorEastAsia" w:cs="宋体"/>
                <w:color w:val="auto"/>
                <w:spacing w:val="9"/>
              </w:rPr>
              <w:t>3</w:t>
            </w:r>
            <w:r>
              <w:rPr>
                <w:rFonts w:asciiTheme="minorEastAsia" w:eastAsiaTheme="minorEastAsia" w:hAnsiTheme="minorEastAsia" w:cs="宋体"/>
                <w:color w:val="auto"/>
                <w:spacing w:val="6"/>
              </w:rPr>
              <w:t>、投标人依法缴纳社会保障资金的相关材料[</w:t>
            </w:r>
            <w:r>
              <w:rPr>
                <w:rFonts w:asciiTheme="minorEastAsia" w:eastAsiaTheme="minorEastAsia" w:hAnsiTheme="minorEastAsia" w:cs="宋体" w:hint="eastAsia"/>
                <w:color w:val="auto"/>
                <w:spacing w:val="6"/>
                <w:u w:val="single"/>
              </w:rPr>
              <w:t>投标截止之</w:t>
            </w:r>
            <w:proofErr w:type="gramStart"/>
            <w:r>
              <w:rPr>
                <w:rFonts w:asciiTheme="minorEastAsia" w:eastAsiaTheme="minorEastAsia" w:hAnsiTheme="minorEastAsia" w:cs="宋体" w:hint="eastAsia"/>
                <w:color w:val="auto"/>
                <w:spacing w:val="6"/>
                <w:u w:val="single"/>
              </w:rPr>
              <w:t>日前半</w:t>
            </w:r>
            <w:proofErr w:type="gramEnd"/>
            <w:r>
              <w:rPr>
                <w:rFonts w:asciiTheme="minorEastAsia" w:eastAsiaTheme="minorEastAsia" w:hAnsiTheme="minorEastAsia" w:cs="宋体" w:hint="eastAsia"/>
                <w:color w:val="auto"/>
                <w:spacing w:val="6"/>
                <w:u w:val="single"/>
              </w:rPr>
              <w:t>年内</w:t>
            </w:r>
            <w:r>
              <w:rPr>
                <w:rFonts w:asciiTheme="minorEastAsia" w:eastAsiaTheme="minorEastAsia" w:hAnsiTheme="minorEastAsia" w:cs="宋体"/>
                <w:color w:val="auto"/>
                <w:spacing w:val="10"/>
              </w:rPr>
              <w:t>的依法缴纳社会保障资金的缴费凭证(专用收据或者社会保</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4"/>
              </w:rPr>
              <w:t>险缴纳</w:t>
            </w:r>
            <w:r>
              <w:rPr>
                <w:rFonts w:asciiTheme="minorEastAsia" w:eastAsiaTheme="minorEastAsia" w:hAnsiTheme="minorEastAsia" w:cs="宋体"/>
                <w:color w:val="auto"/>
                <w:spacing w:val="11"/>
              </w:rPr>
              <w:t>清</w:t>
            </w:r>
            <w:r>
              <w:rPr>
                <w:rFonts w:asciiTheme="minorEastAsia" w:eastAsiaTheme="minorEastAsia" w:hAnsiTheme="minorEastAsia" w:cs="宋体"/>
                <w:color w:val="auto"/>
                <w:spacing w:val="7"/>
              </w:rPr>
              <w:t>单) 复印件；依法不需要缴纳社会保障资金的</w:t>
            </w:r>
            <w:r>
              <w:rPr>
                <w:rFonts w:asciiTheme="minorEastAsia" w:eastAsiaTheme="minorEastAsia" w:hAnsiTheme="minorEastAsia" w:cs="宋体" w:hint="eastAsia"/>
                <w:color w:val="auto"/>
                <w:spacing w:val="7"/>
              </w:rPr>
              <w:t>投标人</w:t>
            </w:r>
            <w:r>
              <w:rPr>
                <w:rFonts w:asciiTheme="minorEastAsia" w:eastAsiaTheme="minorEastAsia" w:hAnsiTheme="minorEastAsia" w:cs="宋体"/>
                <w:color w:val="auto"/>
                <w:spacing w:val="7"/>
              </w:rPr>
              <w:t>，必须提供相应</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8"/>
              </w:rPr>
              <w:t>文件证明不需要缴纳社会保障资金。从取得营业执照时间起到投标文件提交</w:t>
            </w:r>
            <w:r>
              <w:rPr>
                <w:rFonts w:asciiTheme="minorEastAsia" w:eastAsiaTheme="minorEastAsia" w:hAnsiTheme="minorEastAsia" w:cs="宋体"/>
                <w:color w:val="auto"/>
                <w:spacing w:val="6"/>
              </w:rPr>
              <w:t>截</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8"/>
              </w:rPr>
              <w:t>止时</w:t>
            </w:r>
            <w:r>
              <w:rPr>
                <w:rFonts w:asciiTheme="minorEastAsia" w:eastAsiaTheme="minorEastAsia" w:hAnsiTheme="minorEastAsia" w:cs="宋体"/>
                <w:color w:val="auto"/>
                <w:spacing w:val="15"/>
              </w:rPr>
              <w:t>间</w:t>
            </w:r>
            <w:r>
              <w:rPr>
                <w:rFonts w:asciiTheme="minorEastAsia" w:eastAsiaTheme="minorEastAsia" w:hAnsiTheme="minorEastAsia" w:cs="宋体"/>
                <w:color w:val="auto"/>
                <w:spacing w:val="9"/>
              </w:rPr>
              <w:t>为止不足要求月数的只需提供从取得营业执照起的依法缴纳社会保障</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
              </w:rPr>
              <w:t>资金的相应证明文件，若为新成立的企业，请根据实际情况</w:t>
            </w:r>
            <w:r>
              <w:rPr>
                <w:rFonts w:asciiTheme="minorEastAsia" w:eastAsiaTheme="minorEastAsia" w:hAnsiTheme="minorEastAsia" w:cs="宋体"/>
                <w:color w:val="auto"/>
              </w:rPr>
              <w:t>提供]</w:t>
            </w:r>
            <w:r>
              <w:rPr>
                <w:rFonts w:asciiTheme="minorEastAsia" w:eastAsiaTheme="minorEastAsia" w:hAnsiTheme="minorEastAsia" w:cs="宋体" w:hint="eastAsia"/>
                <w:color w:val="auto"/>
              </w:rPr>
              <w:t>；</w:t>
            </w:r>
            <w:r>
              <w:rPr>
                <w:rFonts w:asciiTheme="minorEastAsia" w:eastAsiaTheme="minorEastAsia" w:hAnsiTheme="minorEastAsia" w:cs="宋体"/>
                <w:color w:val="auto"/>
              </w:rPr>
              <w:t xml:space="preserve">(必须提供， </w:t>
            </w:r>
            <w:r>
              <w:rPr>
                <w:rFonts w:asciiTheme="minorEastAsia" w:eastAsiaTheme="minorEastAsia" w:hAnsiTheme="minorEastAsia" w:cs="宋体"/>
                <w:color w:val="auto"/>
                <w:spacing w:val="9"/>
              </w:rPr>
              <w:t>否则作无效投标处理</w:t>
            </w:r>
            <w:r>
              <w:rPr>
                <w:rFonts w:asciiTheme="minorEastAsia" w:eastAsiaTheme="minorEastAsia" w:hAnsiTheme="minorEastAsia" w:cs="宋体"/>
                <w:color w:val="auto"/>
                <w:spacing w:val="7"/>
              </w:rPr>
              <w:t>)</w:t>
            </w:r>
          </w:p>
          <w:p w:rsidR="00007554" w:rsidRDefault="00D0112E">
            <w:pPr>
              <w:spacing w:line="360" w:lineRule="exact"/>
              <w:ind w:left="120"/>
              <w:rPr>
                <w:rFonts w:asciiTheme="minorEastAsia" w:eastAsiaTheme="minorEastAsia" w:hAnsiTheme="minorEastAsia" w:cs="宋体"/>
                <w:color w:val="auto"/>
              </w:rPr>
            </w:pPr>
            <w:r>
              <w:rPr>
                <w:rFonts w:asciiTheme="minorEastAsia" w:eastAsiaTheme="minorEastAsia" w:hAnsiTheme="minorEastAsia" w:cs="宋体"/>
                <w:color w:val="auto"/>
                <w:spacing w:val="13"/>
              </w:rPr>
              <w:t>4</w:t>
            </w:r>
            <w:r>
              <w:rPr>
                <w:rFonts w:asciiTheme="minorEastAsia" w:eastAsiaTheme="minorEastAsia" w:hAnsiTheme="minorEastAsia" w:cs="宋体"/>
                <w:color w:val="auto"/>
                <w:spacing w:val="7"/>
              </w:rPr>
              <w:t>、投标人</w:t>
            </w:r>
            <w:r>
              <w:rPr>
                <w:rFonts w:asciiTheme="minorEastAsia" w:eastAsiaTheme="minorEastAsia" w:hAnsiTheme="minorEastAsia" w:cs="宋体" w:hint="eastAsia"/>
                <w:color w:val="auto"/>
                <w:spacing w:val="7"/>
              </w:rPr>
              <w:t>财务状况报告（</w:t>
            </w:r>
            <w:r>
              <w:rPr>
                <w:rFonts w:asciiTheme="minorEastAsia" w:eastAsiaTheme="minorEastAsia" w:hAnsiTheme="minorEastAsia" w:cs="宋体"/>
                <w:color w:val="auto"/>
                <w:spacing w:val="7"/>
              </w:rPr>
              <w:t>202</w:t>
            </w:r>
            <w:r>
              <w:rPr>
                <w:rFonts w:asciiTheme="minorEastAsia" w:eastAsiaTheme="minorEastAsia" w:hAnsiTheme="minorEastAsia" w:cs="宋体" w:hint="eastAsia"/>
                <w:color w:val="auto"/>
                <w:spacing w:val="7"/>
              </w:rPr>
              <w:t>5年度财务报表复印件或者银行出具的资信证明</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投标人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从取得营业执照时间起到首次响应文件提交截止时间为止不足要求的，只需提供从取得营业执照起的相应证明文件。</w:t>
            </w:r>
            <w:r>
              <w:rPr>
                <w:rFonts w:asciiTheme="minorEastAsia" w:eastAsiaTheme="minorEastAsia" w:hAnsiTheme="minorEastAsia" w:cs="宋体"/>
                <w:color w:val="auto"/>
              </w:rPr>
              <w:t>(必须提供，</w:t>
            </w:r>
            <w:r>
              <w:rPr>
                <w:rFonts w:asciiTheme="minorEastAsia" w:eastAsiaTheme="minorEastAsia" w:hAnsiTheme="minorEastAsia" w:cs="宋体"/>
                <w:color w:val="auto"/>
                <w:spacing w:val="9"/>
              </w:rPr>
              <w:t>否</w:t>
            </w:r>
            <w:r>
              <w:rPr>
                <w:rFonts w:asciiTheme="minorEastAsia" w:eastAsiaTheme="minorEastAsia" w:hAnsiTheme="minorEastAsia" w:cs="宋体"/>
                <w:color w:val="auto"/>
                <w:spacing w:val="8"/>
              </w:rPr>
              <w:t>则作无效投标处理)</w:t>
            </w:r>
          </w:p>
          <w:p w:rsidR="00007554" w:rsidRDefault="00D0112E">
            <w:pPr>
              <w:spacing w:line="360" w:lineRule="exact"/>
              <w:ind w:left="117"/>
              <w:rPr>
                <w:rFonts w:asciiTheme="minorEastAsia" w:eastAsiaTheme="minorEastAsia" w:hAnsiTheme="minorEastAsia" w:cs="宋体"/>
                <w:color w:val="auto"/>
              </w:rPr>
            </w:pPr>
            <w:r>
              <w:rPr>
                <w:rFonts w:asciiTheme="minorEastAsia" w:eastAsiaTheme="minorEastAsia" w:hAnsiTheme="minorEastAsia" w:cs="宋体"/>
                <w:color w:val="auto"/>
                <w:spacing w:val="10"/>
              </w:rPr>
              <w:t>5</w:t>
            </w:r>
            <w:r>
              <w:rPr>
                <w:rFonts w:asciiTheme="minorEastAsia" w:eastAsiaTheme="minorEastAsia" w:hAnsiTheme="minorEastAsia" w:cs="宋体"/>
                <w:color w:val="auto"/>
                <w:spacing w:val="6"/>
              </w:rPr>
              <w:t>、投标人直接控股、管理关系信息表(格式后附)</w:t>
            </w:r>
            <w:r>
              <w:rPr>
                <w:rFonts w:asciiTheme="minorEastAsia" w:eastAsiaTheme="minorEastAsia" w:hAnsiTheme="minorEastAsia" w:cs="宋体" w:hint="eastAsia"/>
                <w:color w:val="auto"/>
                <w:spacing w:val="6"/>
              </w:rPr>
              <w:t>；</w:t>
            </w:r>
            <w:r>
              <w:rPr>
                <w:rFonts w:asciiTheme="minorEastAsia" w:eastAsiaTheme="minorEastAsia" w:hAnsiTheme="minorEastAsia" w:cs="宋体"/>
                <w:color w:val="auto"/>
                <w:spacing w:val="6"/>
              </w:rPr>
              <w:t>(必须提供，否则作无效投标处理)</w:t>
            </w:r>
          </w:p>
          <w:p w:rsidR="00007554" w:rsidRDefault="00D0112E">
            <w:pPr>
              <w:spacing w:line="360" w:lineRule="exact"/>
              <w:ind w:left="115"/>
              <w:rPr>
                <w:rFonts w:asciiTheme="minorEastAsia" w:eastAsiaTheme="minorEastAsia" w:hAnsiTheme="minorEastAsia" w:cs="宋体"/>
                <w:color w:val="auto"/>
              </w:rPr>
            </w:pPr>
            <w:r>
              <w:rPr>
                <w:rFonts w:asciiTheme="minorEastAsia" w:eastAsiaTheme="minorEastAsia" w:hAnsiTheme="minorEastAsia" w:cs="宋体"/>
                <w:color w:val="auto"/>
                <w:spacing w:val="3"/>
              </w:rPr>
              <w:t>6、 投标资格声明</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w:t>
            </w:r>
            <w:r>
              <w:rPr>
                <w:rFonts w:asciiTheme="minorEastAsia" w:eastAsiaTheme="minorEastAsia" w:hAnsiTheme="minorEastAsia" w:cs="宋体"/>
                <w:color w:val="auto"/>
                <w:spacing w:val="3"/>
              </w:rPr>
              <w:t>(必须提供，否则作无效投标处</w:t>
            </w:r>
            <w:r>
              <w:rPr>
                <w:rFonts w:asciiTheme="minorEastAsia" w:eastAsiaTheme="minorEastAsia" w:hAnsiTheme="minorEastAsia" w:cs="宋体"/>
                <w:color w:val="auto"/>
                <w:spacing w:val="1"/>
              </w:rPr>
              <w:t>理</w:t>
            </w:r>
            <w:r>
              <w:rPr>
                <w:rFonts w:asciiTheme="minorEastAsia" w:eastAsiaTheme="minorEastAsia" w:hAnsiTheme="minorEastAsia" w:cs="宋体"/>
                <w:color w:val="auto"/>
              </w:rPr>
              <w:t>)</w:t>
            </w:r>
          </w:p>
          <w:p w:rsidR="00007554" w:rsidRDefault="00D0112E">
            <w:pPr>
              <w:spacing w:line="360" w:lineRule="exact"/>
              <w:ind w:left="112" w:right="105" w:firstLine="16"/>
              <w:rPr>
                <w:rFonts w:asciiTheme="minorEastAsia" w:eastAsiaTheme="minorEastAsia" w:hAnsiTheme="minorEastAsia" w:cs="宋体"/>
                <w:color w:val="auto"/>
              </w:rPr>
            </w:pPr>
            <w:r>
              <w:rPr>
                <w:rFonts w:asciiTheme="minorEastAsia" w:eastAsiaTheme="minorEastAsia" w:hAnsiTheme="minorEastAsia" w:cs="宋体" w:hint="eastAsia"/>
                <w:color w:val="auto"/>
                <w:spacing w:val="3"/>
              </w:rPr>
              <w:t>7、中小企业声明函或者残疾人福利性单位声明函或者投标人属于监狱企业的证明材料；</w:t>
            </w:r>
            <w:r>
              <w:rPr>
                <w:rFonts w:asciiTheme="minorEastAsia" w:eastAsiaTheme="minorEastAsia" w:hAnsiTheme="minorEastAsia" w:cs="宋体"/>
                <w:color w:val="auto"/>
                <w:spacing w:val="4"/>
              </w:rPr>
              <w:t>(</w:t>
            </w:r>
            <w:r>
              <w:rPr>
                <w:rFonts w:asciiTheme="minorEastAsia" w:eastAsiaTheme="minorEastAsia" w:hAnsiTheme="minorEastAsia" w:cs="宋体" w:hint="eastAsia"/>
                <w:color w:val="auto"/>
                <w:spacing w:val="4"/>
              </w:rPr>
              <w:t>如有</w:t>
            </w:r>
            <w:r>
              <w:rPr>
                <w:rFonts w:asciiTheme="minorEastAsia" w:eastAsiaTheme="minorEastAsia" w:hAnsiTheme="minorEastAsia" w:cs="宋体"/>
                <w:color w:val="auto"/>
                <w:spacing w:val="4"/>
              </w:rPr>
              <w:t>)</w:t>
            </w:r>
          </w:p>
          <w:p w:rsidR="00007554" w:rsidRDefault="00D0112E" w:rsidP="00FD1884">
            <w:pPr>
              <w:spacing w:line="360" w:lineRule="exact"/>
              <w:ind w:firstLineChars="100" w:firstLine="213"/>
              <w:rPr>
                <w:rFonts w:asciiTheme="minorEastAsia" w:eastAsiaTheme="minorEastAsia" w:hAnsiTheme="minorEastAsia"/>
                <w:color w:val="auto"/>
              </w:rPr>
            </w:pPr>
            <w:r>
              <w:rPr>
                <w:rFonts w:asciiTheme="minorEastAsia" w:eastAsiaTheme="minorEastAsia" w:hAnsiTheme="minorEastAsia" w:cs="宋体" w:hint="eastAsia"/>
                <w:color w:val="auto"/>
                <w:spacing w:val="3"/>
              </w:rPr>
              <w:lastRenderedPageBreak/>
              <w:t>8、</w:t>
            </w:r>
            <w:r>
              <w:rPr>
                <w:rFonts w:asciiTheme="minorEastAsia" w:eastAsiaTheme="minorEastAsia" w:hAnsiTheme="minorEastAsia" w:cs="宋体" w:hint="eastAsia"/>
                <w:bCs/>
                <w:color w:val="auto"/>
                <w:spacing w:val="8"/>
                <w:position w:val="1"/>
              </w:rPr>
              <w:t>本项目的特定资格要求</w:t>
            </w:r>
            <w:r>
              <w:rPr>
                <w:rFonts w:asciiTheme="minorEastAsia" w:eastAsiaTheme="minorEastAsia" w:hAnsiTheme="minorEastAsia" w:cs="宋体" w:hint="eastAsia"/>
                <w:color w:val="auto"/>
                <w:spacing w:val="3"/>
              </w:rPr>
              <w:t>证明材料；（如有）</w:t>
            </w:r>
          </w:p>
          <w:p w:rsidR="00007554" w:rsidRDefault="00D0112E">
            <w:pPr>
              <w:spacing w:line="360" w:lineRule="exact"/>
              <w:ind w:left="118"/>
              <w:rPr>
                <w:rFonts w:asciiTheme="minorEastAsia" w:eastAsiaTheme="minorEastAsia" w:hAnsiTheme="minorEastAsia" w:cs="宋体"/>
                <w:color w:val="auto"/>
              </w:rPr>
            </w:pPr>
            <w:r>
              <w:rPr>
                <w:rFonts w:asciiTheme="minorEastAsia" w:eastAsiaTheme="minorEastAsia" w:hAnsiTheme="minorEastAsia" w:cs="宋体" w:hint="eastAsia"/>
                <w:color w:val="auto"/>
                <w:spacing w:val="9"/>
                <w:position w:val="1"/>
              </w:rPr>
              <w:t>9、</w:t>
            </w:r>
            <w:r>
              <w:rPr>
                <w:rFonts w:asciiTheme="minorEastAsia" w:eastAsiaTheme="minorEastAsia" w:hAnsiTheme="minorEastAsia" w:cs="宋体"/>
                <w:color w:val="auto"/>
                <w:spacing w:val="9"/>
                <w:position w:val="1"/>
              </w:rPr>
              <w:t>除招标文件规定必须提供以外，投标人认为需要提供的其他证明材料</w:t>
            </w:r>
            <w:r>
              <w:rPr>
                <w:rFonts w:asciiTheme="minorEastAsia" w:eastAsiaTheme="minorEastAsia" w:hAnsiTheme="minorEastAsia" w:cs="宋体" w:hint="eastAsia"/>
                <w:color w:val="auto"/>
                <w:spacing w:val="7"/>
                <w:position w:val="1"/>
              </w:rPr>
              <w:t>（如有请提供）</w:t>
            </w:r>
            <w:r>
              <w:rPr>
                <w:rFonts w:asciiTheme="minorEastAsia" w:eastAsiaTheme="minorEastAsia" w:hAnsiTheme="minorEastAsia" w:cs="宋体"/>
                <w:color w:val="auto"/>
                <w:spacing w:val="9"/>
                <w:position w:val="1"/>
              </w:rPr>
              <w:t>。</w:t>
            </w:r>
          </w:p>
          <w:p w:rsidR="00007554" w:rsidRDefault="00D0112E">
            <w:pPr>
              <w:widowControl w:val="0"/>
              <w:kinsoku/>
              <w:autoSpaceDE/>
              <w:autoSpaceDN/>
              <w:adjustRightInd/>
              <w:spacing w:line="400" w:lineRule="exact"/>
              <w:textAlignment w:val="auto"/>
              <w:rPr>
                <w:rFonts w:asciiTheme="minorEastAsia" w:eastAsiaTheme="minorEastAsia" w:hAnsiTheme="minorEastAsia" w:cs="Courier New"/>
                <w:b/>
                <w:snapToGrid/>
                <w:color w:val="auto"/>
                <w:kern w:val="2"/>
              </w:rPr>
            </w:pPr>
            <w:r>
              <w:rPr>
                <w:rFonts w:asciiTheme="minorEastAsia" w:eastAsiaTheme="minorEastAsia" w:hAnsiTheme="minorEastAsia" w:cs="Times New Roman" w:hint="eastAsia"/>
                <w:b/>
                <w:bCs/>
                <w:snapToGrid/>
                <w:color w:val="auto"/>
                <w:kern w:val="2"/>
              </w:rPr>
              <w:t>注：1.</w:t>
            </w:r>
            <w:r>
              <w:rPr>
                <w:rFonts w:asciiTheme="minorEastAsia" w:eastAsiaTheme="minorEastAsia" w:hAnsiTheme="minorEastAsia" w:cs="Times New Roman" w:hint="eastAsia"/>
                <w:snapToGrid/>
                <w:color w:val="auto"/>
                <w:kern w:val="2"/>
              </w:rPr>
              <w:t xml:space="preserve"> </w:t>
            </w:r>
            <w:r>
              <w:rPr>
                <w:rFonts w:asciiTheme="minorEastAsia" w:eastAsiaTheme="minorEastAsia" w:hAnsiTheme="minorEastAsia" w:cs="Times New Roman" w:hint="eastAsia"/>
                <w:b/>
                <w:bCs/>
                <w:snapToGrid/>
                <w:color w:val="auto"/>
                <w:kern w:val="2"/>
              </w:rPr>
              <w:t>以上标明“必须提供”的材料属于复印件的，必须加盖投标人公章，否则</w:t>
            </w:r>
            <w:r>
              <w:rPr>
                <w:rFonts w:asciiTheme="minorEastAsia" w:eastAsiaTheme="minorEastAsia" w:hAnsiTheme="minorEastAsia" w:cs="Courier New" w:hint="eastAsia"/>
                <w:b/>
                <w:snapToGrid/>
                <w:color w:val="auto"/>
                <w:kern w:val="2"/>
              </w:rPr>
              <w:t>作无效投标处理。</w:t>
            </w:r>
          </w:p>
          <w:p w:rsidR="00007554" w:rsidRDefault="00D0112E">
            <w:pPr>
              <w:widowControl w:val="0"/>
              <w:kinsoku/>
              <w:autoSpaceDE/>
              <w:autoSpaceDN/>
              <w:adjustRightInd/>
              <w:spacing w:line="400" w:lineRule="exact"/>
              <w:ind w:firstLineChars="200" w:firstLine="422"/>
              <w:textAlignment w:val="auto"/>
              <w:rPr>
                <w:rFonts w:asciiTheme="minorEastAsia" w:eastAsiaTheme="minorEastAsia" w:hAnsiTheme="minorEastAsia" w:cs="Times New Roman"/>
                <w:b/>
                <w:bCs/>
                <w:snapToGrid/>
                <w:color w:val="auto"/>
                <w:kern w:val="2"/>
              </w:rPr>
            </w:pPr>
            <w:r>
              <w:rPr>
                <w:rFonts w:asciiTheme="minorEastAsia" w:eastAsiaTheme="minorEastAsia" w:hAnsiTheme="minorEastAsia" w:cs="Courier New" w:hint="eastAsia"/>
                <w:b/>
                <w:snapToGrid/>
                <w:color w:val="auto"/>
                <w:kern w:val="2"/>
              </w:rPr>
              <w:t>2.</w:t>
            </w:r>
            <w:r>
              <w:rPr>
                <w:rFonts w:asciiTheme="minorEastAsia" w:eastAsiaTheme="minorEastAsia" w:hAnsiTheme="minorEastAsia" w:cs="Times New Roman" w:hint="eastAsia"/>
                <w:b/>
                <w:bCs/>
                <w:snapToGrid/>
                <w:color w:val="auto"/>
                <w:kern w:val="2"/>
              </w:rPr>
              <w:t>投标声明必须由法定代表人在规定签章处签字并加盖投标人公章，否则作无效投标处理。</w:t>
            </w:r>
          </w:p>
          <w:p w:rsidR="00007554" w:rsidRDefault="00D0112E">
            <w:pPr>
              <w:widowControl w:val="0"/>
              <w:kinsoku/>
              <w:autoSpaceDE/>
              <w:autoSpaceDN/>
              <w:adjustRightInd/>
              <w:spacing w:line="400" w:lineRule="exact"/>
              <w:ind w:firstLineChars="200" w:firstLine="422"/>
              <w:textAlignment w:val="auto"/>
              <w:rPr>
                <w:rFonts w:asciiTheme="minorEastAsia" w:eastAsiaTheme="minorEastAsia" w:hAnsiTheme="minorEastAsia" w:cs="Times New Roman"/>
                <w:b/>
                <w:bCs/>
                <w:snapToGrid/>
                <w:color w:val="auto"/>
                <w:kern w:val="2"/>
              </w:rPr>
            </w:pPr>
            <w:r>
              <w:rPr>
                <w:rFonts w:asciiTheme="minorEastAsia" w:eastAsiaTheme="minorEastAsia" w:hAnsiTheme="minorEastAsia" w:cs="Times New Roman" w:hint="eastAsia"/>
                <w:b/>
                <w:bCs/>
                <w:snapToGrid/>
                <w:color w:val="auto"/>
                <w:kern w:val="2"/>
              </w:rPr>
              <w:t>3.投标人直接控股、管理关系信息表必须由法定代表人或者委托代理人在规定签章处签字并加盖投标人公章，否则</w:t>
            </w:r>
            <w:r>
              <w:rPr>
                <w:rFonts w:asciiTheme="minorEastAsia" w:eastAsiaTheme="minorEastAsia" w:hAnsiTheme="minorEastAsia" w:cs="Courier New" w:hint="eastAsia"/>
                <w:b/>
                <w:snapToGrid/>
                <w:color w:val="auto"/>
                <w:kern w:val="2"/>
              </w:rPr>
              <w:t>作无效投标处理</w:t>
            </w:r>
            <w:r>
              <w:rPr>
                <w:rFonts w:asciiTheme="minorEastAsia" w:eastAsiaTheme="minorEastAsia" w:hAnsiTheme="minorEastAsia" w:cs="Times New Roman" w:hint="eastAsia"/>
                <w:b/>
                <w:bCs/>
                <w:snapToGrid/>
                <w:color w:val="auto"/>
                <w:kern w:val="2"/>
              </w:rPr>
              <w:t>。</w:t>
            </w:r>
          </w:p>
          <w:p w:rsidR="00007554" w:rsidRDefault="00D0112E">
            <w:pPr>
              <w:pStyle w:val="a0"/>
              <w:spacing w:after="0" w:line="360" w:lineRule="exact"/>
              <w:ind w:firstLineChars="100" w:firstLine="211"/>
              <w:rPr>
                <w:rFonts w:asciiTheme="minorEastAsia" w:eastAsiaTheme="minorEastAsia" w:hAnsiTheme="minorEastAsia"/>
                <w:color w:val="auto"/>
              </w:rPr>
            </w:pPr>
            <w:r>
              <w:rPr>
                <w:rFonts w:asciiTheme="minorEastAsia" w:eastAsiaTheme="minorEastAsia" w:hAnsiTheme="minorEastAsia" w:cs="宋体" w:hint="eastAsia"/>
                <w:b/>
                <w:snapToGrid/>
                <w:color w:val="auto"/>
                <w:kern w:val="2"/>
              </w:rPr>
              <w:t>4.电子投标文件中所须加盖公章部分均采用 CA 签章。若招标文件中有专门标注的某关联点，并要求投标人在电子投标系统中</w:t>
            </w:r>
            <w:proofErr w:type="gramStart"/>
            <w:r>
              <w:rPr>
                <w:rFonts w:asciiTheme="minorEastAsia" w:eastAsiaTheme="minorEastAsia" w:hAnsiTheme="minorEastAsia" w:cs="宋体" w:hint="eastAsia"/>
                <w:b/>
                <w:snapToGrid/>
                <w:color w:val="auto"/>
                <w:kern w:val="2"/>
              </w:rPr>
              <w:t>作出</w:t>
            </w:r>
            <w:proofErr w:type="gramEnd"/>
            <w:r>
              <w:rPr>
                <w:rFonts w:asciiTheme="minorEastAsia" w:eastAsiaTheme="minorEastAsia" w:hAnsiTheme="minorEastAsia" w:cs="宋体" w:hint="eastAsia"/>
                <w:b/>
                <w:snapToGrid/>
                <w:color w:val="auto"/>
                <w:kern w:val="2"/>
              </w:rPr>
              <w:t>投标响应的，如投标人未对关联点进行响应或者在投标文件其它内容进行描述，造成电子评审不能查询的责任由投标人自行承担。</w:t>
            </w:r>
          </w:p>
        </w:tc>
      </w:tr>
      <w:tr w:rsidR="00007554" w:rsidTr="00B23FD6">
        <w:trPr>
          <w:trHeight w:val="4563"/>
          <w:jc w:val="center"/>
        </w:trPr>
        <w:tc>
          <w:tcPr>
            <w:tcW w:w="781" w:type="dxa"/>
            <w:vMerge/>
          </w:tcPr>
          <w:p w:rsidR="00007554" w:rsidRDefault="00007554">
            <w:pPr>
              <w:spacing w:line="360" w:lineRule="exact"/>
              <w:rPr>
                <w:rFonts w:asciiTheme="minorEastAsia" w:eastAsiaTheme="minorEastAsia" w:hAnsiTheme="minorEastAsia"/>
                <w:color w:val="auto"/>
              </w:rPr>
            </w:pPr>
          </w:p>
        </w:tc>
        <w:tc>
          <w:tcPr>
            <w:tcW w:w="2089" w:type="dxa"/>
          </w:tcPr>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6"/>
              <w:rPr>
                <w:rFonts w:asciiTheme="minorEastAsia" w:eastAsiaTheme="minorEastAsia" w:hAnsiTheme="minorEastAsia" w:cs="宋体"/>
                <w:color w:val="auto"/>
              </w:rPr>
            </w:pPr>
            <w:r>
              <w:rPr>
                <w:rFonts w:asciiTheme="minorEastAsia" w:eastAsiaTheme="minorEastAsia" w:hAnsiTheme="minorEastAsia" w:cs="宋体"/>
                <w:color w:val="auto"/>
                <w:spacing w:val="10"/>
              </w:rPr>
              <w:t>商</w:t>
            </w:r>
            <w:r>
              <w:rPr>
                <w:rFonts w:asciiTheme="minorEastAsia" w:eastAsiaTheme="minorEastAsia" w:hAnsiTheme="minorEastAsia" w:cs="宋体"/>
                <w:color w:val="auto"/>
                <w:spacing w:val="7"/>
              </w:rPr>
              <w:t>务文件组成</w:t>
            </w:r>
          </w:p>
        </w:tc>
        <w:tc>
          <w:tcPr>
            <w:tcW w:w="7403" w:type="dxa"/>
          </w:tcPr>
          <w:p w:rsidR="00007554" w:rsidRDefault="00D0112E">
            <w:pPr>
              <w:spacing w:line="360" w:lineRule="exact"/>
              <w:ind w:left="116" w:right="145" w:firstLine="12"/>
              <w:rPr>
                <w:rFonts w:asciiTheme="minorEastAsia" w:eastAsiaTheme="minorEastAsia" w:hAnsiTheme="minorEastAsia" w:cs="宋体"/>
                <w:color w:val="auto"/>
              </w:rPr>
            </w:pPr>
            <w:r>
              <w:rPr>
                <w:rFonts w:asciiTheme="minorEastAsia" w:eastAsiaTheme="minorEastAsia" w:hAnsiTheme="minorEastAsia" w:cs="宋体"/>
                <w:color w:val="auto"/>
                <w:spacing w:val="10"/>
              </w:rPr>
              <w:t>1、无</w:t>
            </w:r>
            <w:r>
              <w:rPr>
                <w:rFonts w:asciiTheme="minorEastAsia" w:eastAsiaTheme="minorEastAsia" w:hAnsiTheme="minorEastAsia" w:cs="宋体" w:hint="eastAsia"/>
                <w:color w:val="auto"/>
                <w:spacing w:val="10"/>
              </w:rPr>
              <w:t>围</w:t>
            </w:r>
            <w:proofErr w:type="gramStart"/>
            <w:r>
              <w:rPr>
                <w:rFonts w:asciiTheme="minorEastAsia" w:eastAsiaTheme="minorEastAsia" w:hAnsiTheme="minorEastAsia" w:cs="宋体" w:hint="eastAsia"/>
                <w:color w:val="auto"/>
                <w:spacing w:val="10"/>
              </w:rPr>
              <w:t>标串标</w:t>
            </w:r>
            <w:r>
              <w:rPr>
                <w:rFonts w:asciiTheme="minorEastAsia" w:eastAsiaTheme="minorEastAsia" w:hAnsiTheme="minorEastAsia" w:cs="宋体"/>
                <w:color w:val="auto"/>
                <w:spacing w:val="5"/>
              </w:rPr>
              <w:t>行为</w:t>
            </w:r>
            <w:proofErr w:type="gramEnd"/>
            <w:r>
              <w:rPr>
                <w:rFonts w:asciiTheme="minorEastAsia" w:eastAsiaTheme="minorEastAsia" w:hAnsiTheme="minorEastAsia" w:cs="宋体"/>
                <w:color w:val="auto"/>
                <w:spacing w:val="5"/>
              </w:rPr>
              <w:t>承诺函</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w:t>
            </w:r>
            <w:r>
              <w:rPr>
                <w:rFonts w:asciiTheme="minorEastAsia" w:eastAsiaTheme="minorEastAsia" w:hAnsiTheme="minorEastAsia" w:cs="宋体"/>
                <w:color w:val="auto"/>
                <w:spacing w:val="5"/>
              </w:rPr>
              <w:t>(必须提供，否则作无效投标处</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
              </w:rPr>
              <w:t>理)</w:t>
            </w:r>
          </w:p>
          <w:p w:rsidR="00007554" w:rsidRDefault="00D0112E">
            <w:pPr>
              <w:spacing w:line="360" w:lineRule="exact"/>
              <w:ind w:left="115" w:right="143"/>
              <w:rPr>
                <w:rFonts w:asciiTheme="minorEastAsia" w:eastAsiaTheme="minorEastAsia" w:hAnsiTheme="minorEastAsia" w:cs="宋体"/>
                <w:color w:val="auto"/>
              </w:rPr>
            </w:pPr>
            <w:r>
              <w:rPr>
                <w:rFonts w:asciiTheme="minorEastAsia" w:eastAsiaTheme="minorEastAsia" w:hAnsiTheme="minorEastAsia" w:cs="宋体"/>
                <w:color w:val="auto"/>
                <w:spacing w:val="11"/>
              </w:rPr>
              <w:t>2</w:t>
            </w:r>
            <w:r>
              <w:rPr>
                <w:rFonts w:asciiTheme="minorEastAsia" w:eastAsiaTheme="minorEastAsia" w:hAnsiTheme="minorEastAsia" w:cs="宋体"/>
                <w:color w:val="auto"/>
                <w:spacing w:val="6"/>
              </w:rPr>
              <w:t xml:space="preserve">、法定代表人身份证明 </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w:t>
            </w:r>
            <w:r>
              <w:rPr>
                <w:rFonts w:asciiTheme="minorEastAsia" w:eastAsiaTheme="minorEastAsia" w:hAnsiTheme="minorEastAsia" w:cs="宋体"/>
                <w:color w:val="auto"/>
                <w:spacing w:val="6"/>
              </w:rPr>
              <w:t>(除自然人投标</w:t>
            </w:r>
            <w:proofErr w:type="gramStart"/>
            <w:r>
              <w:rPr>
                <w:rFonts w:asciiTheme="minorEastAsia" w:eastAsiaTheme="minorEastAsia" w:hAnsiTheme="minorEastAsia" w:cs="宋体"/>
                <w:color w:val="auto"/>
                <w:spacing w:val="6"/>
              </w:rPr>
              <w:t>外必须</w:t>
            </w:r>
            <w:proofErr w:type="gramEnd"/>
            <w:r>
              <w:rPr>
                <w:rFonts w:asciiTheme="minorEastAsia" w:eastAsiaTheme="minorEastAsia" w:hAnsiTheme="minorEastAsia" w:cs="宋体"/>
                <w:color w:val="auto"/>
                <w:spacing w:val="6"/>
              </w:rPr>
              <w:t>提供，否则作</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0"/>
              </w:rPr>
              <w:t>无</w:t>
            </w:r>
            <w:r>
              <w:rPr>
                <w:rFonts w:asciiTheme="minorEastAsia" w:eastAsiaTheme="minorEastAsia" w:hAnsiTheme="minorEastAsia" w:cs="宋体"/>
                <w:color w:val="auto"/>
                <w:spacing w:val="7"/>
              </w:rPr>
              <w:t>效投标处理)</w:t>
            </w:r>
          </w:p>
          <w:p w:rsidR="00007554" w:rsidRDefault="00D0112E">
            <w:pPr>
              <w:spacing w:line="360" w:lineRule="exact"/>
              <w:ind w:left="122" w:right="56" w:hanging="5"/>
              <w:rPr>
                <w:rFonts w:asciiTheme="minorEastAsia" w:eastAsiaTheme="minorEastAsia" w:hAnsiTheme="minorEastAsia" w:cs="宋体"/>
                <w:color w:val="auto"/>
              </w:rPr>
            </w:pPr>
            <w:r>
              <w:rPr>
                <w:rFonts w:asciiTheme="minorEastAsia" w:eastAsiaTheme="minorEastAsia" w:hAnsiTheme="minorEastAsia" w:cs="宋体"/>
                <w:color w:val="auto"/>
                <w:spacing w:val="8"/>
              </w:rPr>
              <w:t>3</w:t>
            </w:r>
            <w:r>
              <w:rPr>
                <w:rFonts w:asciiTheme="minorEastAsia" w:eastAsiaTheme="minorEastAsia" w:hAnsiTheme="minorEastAsia" w:cs="宋体"/>
                <w:color w:val="auto"/>
                <w:spacing w:val="6"/>
              </w:rPr>
              <w:t>、法定代表人授权委托书及委托代理人有效身份证正反面复印件</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w:t>
            </w:r>
            <w:r>
              <w:rPr>
                <w:rFonts w:asciiTheme="minorEastAsia" w:eastAsiaTheme="minorEastAsia" w:hAnsiTheme="minorEastAsia" w:cs="宋体"/>
                <w:color w:val="auto"/>
                <w:spacing w:val="19"/>
              </w:rPr>
              <w:t>(</w:t>
            </w:r>
            <w:r>
              <w:rPr>
                <w:rFonts w:asciiTheme="minorEastAsia" w:eastAsiaTheme="minorEastAsia" w:hAnsiTheme="minorEastAsia" w:cs="宋体"/>
                <w:color w:val="auto"/>
                <w:spacing w:val="14"/>
              </w:rPr>
              <w:t>委托时必须提供，否则作无效投标处理)</w:t>
            </w:r>
          </w:p>
          <w:p w:rsidR="00007554" w:rsidRDefault="00D0112E">
            <w:pPr>
              <w:spacing w:line="360" w:lineRule="exact"/>
              <w:ind w:left="112"/>
              <w:rPr>
                <w:rFonts w:asciiTheme="minorEastAsia" w:eastAsiaTheme="minorEastAsia" w:hAnsiTheme="minorEastAsia" w:cs="宋体"/>
                <w:color w:val="auto"/>
              </w:rPr>
            </w:pPr>
            <w:r>
              <w:rPr>
                <w:rFonts w:asciiTheme="minorEastAsia" w:eastAsiaTheme="minorEastAsia" w:hAnsiTheme="minorEastAsia" w:cs="宋体"/>
                <w:color w:val="auto"/>
                <w:spacing w:val="10"/>
              </w:rPr>
              <w:t>4、</w:t>
            </w:r>
            <w:r>
              <w:rPr>
                <w:rFonts w:asciiTheme="minorEastAsia" w:eastAsiaTheme="minorEastAsia" w:hAnsiTheme="minorEastAsia" w:cs="宋体"/>
                <w:color w:val="auto"/>
                <w:spacing w:val="8"/>
              </w:rPr>
              <w:t>商</w:t>
            </w:r>
            <w:r>
              <w:rPr>
                <w:rFonts w:asciiTheme="minorEastAsia" w:eastAsiaTheme="minorEastAsia" w:hAnsiTheme="minorEastAsia" w:cs="宋体"/>
                <w:color w:val="auto"/>
                <w:spacing w:val="5"/>
              </w:rPr>
              <w:t xml:space="preserve">务条款偏离表 </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w:t>
            </w:r>
            <w:r>
              <w:rPr>
                <w:rFonts w:asciiTheme="minorEastAsia" w:eastAsiaTheme="minorEastAsia" w:hAnsiTheme="minorEastAsia" w:cs="宋体"/>
                <w:color w:val="auto"/>
                <w:spacing w:val="5"/>
              </w:rPr>
              <w:t xml:space="preserve"> </w:t>
            </w:r>
            <w:r>
              <w:rPr>
                <w:rFonts w:asciiTheme="minorEastAsia" w:eastAsiaTheme="minorEastAsia" w:hAnsiTheme="minorEastAsia" w:cs="宋体"/>
                <w:color w:val="auto"/>
                <w:spacing w:val="14"/>
              </w:rPr>
              <w:t>(必须提供，否则作无效投标处理</w:t>
            </w:r>
            <w:r>
              <w:rPr>
                <w:rFonts w:asciiTheme="minorEastAsia" w:eastAsiaTheme="minorEastAsia" w:hAnsiTheme="minorEastAsia" w:cs="宋体"/>
                <w:color w:val="auto"/>
                <w:spacing w:val="5"/>
              </w:rPr>
              <w:t>)</w:t>
            </w:r>
          </w:p>
          <w:p w:rsidR="00007554" w:rsidRDefault="00D0112E">
            <w:pPr>
              <w:spacing w:line="360" w:lineRule="exact"/>
              <w:ind w:left="117"/>
              <w:rPr>
                <w:rFonts w:asciiTheme="minorEastAsia" w:eastAsiaTheme="minorEastAsia" w:hAnsiTheme="minorEastAsia" w:cs="宋体"/>
                <w:color w:val="auto"/>
              </w:rPr>
            </w:pPr>
            <w:r>
              <w:rPr>
                <w:rFonts w:asciiTheme="minorEastAsia" w:eastAsiaTheme="minorEastAsia" w:hAnsiTheme="minorEastAsia" w:cs="宋体"/>
                <w:color w:val="auto"/>
                <w:spacing w:val="8"/>
                <w:position w:val="1"/>
              </w:rPr>
              <w:t>5、投标人认为需要提供的</w:t>
            </w:r>
            <w:r>
              <w:rPr>
                <w:rFonts w:asciiTheme="minorEastAsia" w:eastAsiaTheme="minorEastAsia" w:hAnsiTheme="minorEastAsia" w:cs="宋体" w:hint="eastAsia"/>
                <w:color w:val="auto"/>
                <w:spacing w:val="8"/>
                <w:position w:val="1"/>
              </w:rPr>
              <w:t>其他</w:t>
            </w:r>
            <w:r>
              <w:rPr>
                <w:rFonts w:asciiTheme="minorEastAsia" w:eastAsiaTheme="minorEastAsia" w:hAnsiTheme="minorEastAsia" w:cs="宋体"/>
                <w:color w:val="auto"/>
                <w:spacing w:val="8"/>
                <w:position w:val="1"/>
              </w:rPr>
              <w:t>资料</w:t>
            </w:r>
            <w:r>
              <w:rPr>
                <w:rFonts w:asciiTheme="minorEastAsia" w:eastAsiaTheme="minorEastAsia" w:hAnsiTheme="minorEastAsia" w:cs="宋体" w:hint="eastAsia"/>
                <w:color w:val="auto"/>
                <w:spacing w:val="7"/>
                <w:position w:val="1"/>
              </w:rPr>
              <w:t>（如有请提供）</w:t>
            </w:r>
            <w:r>
              <w:rPr>
                <w:rFonts w:asciiTheme="minorEastAsia" w:eastAsiaTheme="minorEastAsia" w:hAnsiTheme="minorEastAsia" w:cs="宋体"/>
                <w:color w:val="auto"/>
                <w:spacing w:val="7"/>
                <w:position w:val="1"/>
              </w:rPr>
              <w:t>。</w:t>
            </w:r>
          </w:p>
          <w:p w:rsidR="00007554" w:rsidRDefault="00D0112E">
            <w:pPr>
              <w:widowControl w:val="0"/>
              <w:kinsoku/>
              <w:autoSpaceDE/>
              <w:autoSpaceDN/>
              <w:adjustRightInd/>
              <w:spacing w:line="400" w:lineRule="exact"/>
              <w:textAlignment w:val="auto"/>
              <w:rPr>
                <w:rFonts w:asciiTheme="minorEastAsia" w:eastAsiaTheme="minorEastAsia" w:hAnsiTheme="minorEastAsia" w:cs="Times New Roman"/>
                <w:b/>
                <w:bCs/>
                <w:snapToGrid/>
                <w:color w:val="auto"/>
                <w:kern w:val="2"/>
              </w:rPr>
            </w:pPr>
            <w:r>
              <w:rPr>
                <w:rFonts w:asciiTheme="minorEastAsia" w:eastAsiaTheme="minorEastAsia" w:hAnsiTheme="minorEastAsia" w:cs="Times New Roman" w:hint="eastAsia"/>
                <w:b/>
                <w:bCs/>
                <w:snapToGrid/>
                <w:color w:val="auto"/>
                <w:kern w:val="2"/>
              </w:rPr>
              <w:t>注： 1.法定代表人授权委托书必须由法定代表人及委托代理人签字，并加盖投标人公章，否则作无效投标处理。</w:t>
            </w:r>
          </w:p>
          <w:p w:rsidR="00007554" w:rsidRDefault="00D0112E">
            <w:pPr>
              <w:widowControl w:val="0"/>
              <w:numPr>
                <w:ilvl w:val="0"/>
                <w:numId w:val="1"/>
              </w:numPr>
              <w:kinsoku/>
              <w:autoSpaceDE/>
              <w:autoSpaceDN/>
              <w:adjustRightInd/>
              <w:snapToGrid/>
              <w:spacing w:line="400" w:lineRule="exact"/>
              <w:ind w:firstLineChars="200" w:firstLine="422"/>
              <w:jc w:val="both"/>
              <w:textAlignment w:val="auto"/>
              <w:rPr>
                <w:rFonts w:asciiTheme="minorEastAsia" w:eastAsiaTheme="minorEastAsia" w:hAnsiTheme="minorEastAsia" w:cs="Times New Roman"/>
                <w:b/>
                <w:bCs/>
                <w:snapToGrid/>
                <w:color w:val="auto"/>
                <w:kern w:val="2"/>
              </w:rPr>
            </w:pPr>
            <w:r>
              <w:rPr>
                <w:rFonts w:asciiTheme="minorEastAsia" w:eastAsiaTheme="minorEastAsia" w:hAnsiTheme="minorEastAsia" w:cs="Times New Roman" w:hint="eastAsia"/>
                <w:b/>
                <w:bCs/>
                <w:snapToGrid/>
                <w:color w:val="auto"/>
                <w:kern w:val="2"/>
              </w:rPr>
              <w:t>以上标明“必须提供”的材料属于复印件的，必须加盖投标人公章，否则</w:t>
            </w:r>
            <w:r>
              <w:rPr>
                <w:rFonts w:asciiTheme="minorEastAsia" w:eastAsiaTheme="minorEastAsia" w:hAnsiTheme="minorEastAsia" w:cs="Courier New" w:hint="eastAsia"/>
                <w:b/>
                <w:snapToGrid/>
                <w:color w:val="auto"/>
                <w:kern w:val="2"/>
              </w:rPr>
              <w:t>作无效投标处理</w:t>
            </w:r>
            <w:r>
              <w:rPr>
                <w:rFonts w:asciiTheme="minorEastAsia" w:eastAsiaTheme="minorEastAsia" w:hAnsiTheme="minorEastAsia" w:cs="Times New Roman" w:hint="eastAsia"/>
                <w:b/>
                <w:bCs/>
                <w:snapToGrid/>
                <w:color w:val="auto"/>
                <w:kern w:val="2"/>
              </w:rPr>
              <w:t>。</w:t>
            </w:r>
          </w:p>
          <w:p w:rsidR="00007554" w:rsidRDefault="00D0112E">
            <w:pPr>
              <w:widowControl w:val="0"/>
              <w:numPr>
                <w:ilvl w:val="0"/>
                <w:numId w:val="1"/>
              </w:numPr>
              <w:kinsoku/>
              <w:autoSpaceDE/>
              <w:autoSpaceDN/>
              <w:adjustRightInd/>
              <w:snapToGrid/>
              <w:spacing w:line="400" w:lineRule="exact"/>
              <w:ind w:firstLineChars="200" w:firstLine="422"/>
              <w:jc w:val="both"/>
              <w:textAlignment w:val="auto"/>
              <w:rPr>
                <w:rFonts w:asciiTheme="minorEastAsia" w:eastAsiaTheme="minorEastAsia" w:hAnsiTheme="minorEastAsia" w:cs="Courier New"/>
                <w:b/>
                <w:snapToGrid/>
                <w:color w:val="auto"/>
                <w:kern w:val="2"/>
              </w:rPr>
            </w:pPr>
            <w:r>
              <w:rPr>
                <w:rFonts w:asciiTheme="minorEastAsia" w:eastAsiaTheme="minorEastAsia" w:hAnsiTheme="minorEastAsia" w:cs="宋体" w:hint="eastAsia"/>
                <w:b/>
                <w:snapToGrid/>
                <w:color w:val="auto"/>
                <w:kern w:val="2"/>
              </w:rPr>
              <w:t>电子投标文件中所须加盖公章部分均采用 CA 签章。若招标文件中有专门标注的某关联点，并要求投标人在电子投标系统中</w:t>
            </w:r>
            <w:proofErr w:type="gramStart"/>
            <w:r>
              <w:rPr>
                <w:rFonts w:asciiTheme="minorEastAsia" w:eastAsiaTheme="minorEastAsia" w:hAnsiTheme="minorEastAsia" w:cs="宋体" w:hint="eastAsia"/>
                <w:b/>
                <w:snapToGrid/>
                <w:color w:val="auto"/>
                <w:kern w:val="2"/>
              </w:rPr>
              <w:t>作出</w:t>
            </w:r>
            <w:proofErr w:type="gramEnd"/>
            <w:r>
              <w:rPr>
                <w:rFonts w:asciiTheme="minorEastAsia" w:eastAsiaTheme="minorEastAsia" w:hAnsiTheme="minorEastAsia" w:cs="宋体" w:hint="eastAsia"/>
                <w:b/>
                <w:snapToGrid/>
                <w:color w:val="auto"/>
                <w:kern w:val="2"/>
              </w:rPr>
              <w:t xml:space="preserve">投标响应的，如投标人未对关联点进行响应或者在投标文件其它内容进行描述，造成电子评审不能查询的责任由投标人自行承担。 </w:t>
            </w:r>
          </w:p>
          <w:p w:rsidR="00007554" w:rsidRDefault="00D0112E">
            <w:pPr>
              <w:spacing w:line="380" w:lineRule="exact"/>
              <w:ind w:left="120"/>
              <w:rPr>
                <w:rFonts w:asciiTheme="minorEastAsia" w:eastAsiaTheme="minorEastAsia" w:hAnsiTheme="minorEastAsia" w:cs="宋体"/>
                <w:color w:val="auto"/>
              </w:rPr>
            </w:pPr>
            <w:r>
              <w:rPr>
                <w:rFonts w:asciiTheme="minorEastAsia" w:eastAsiaTheme="minorEastAsia" w:hAnsiTheme="minorEastAsia" w:cs="宋体" w:hint="eastAsia"/>
                <w:b/>
                <w:snapToGrid/>
                <w:color w:val="auto"/>
                <w:kern w:val="2"/>
              </w:rPr>
              <w:t>4.以上材料未附格式的，由投标人自行拟定。</w:t>
            </w:r>
          </w:p>
        </w:tc>
      </w:tr>
      <w:tr w:rsidR="00007554" w:rsidTr="00B23FD6">
        <w:trPr>
          <w:trHeight w:val="413"/>
          <w:jc w:val="center"/>
        </w:trPr>
        <w:tc>
          <w:tcPr>
            <w:tcW w:w="781" w:type="dxa"/>
            <w:vMerge/>
          </w:tcPr>
          <w:p w:rsidR="00007554" w:rsidRDefault="00007554">
            <w:pPr>
              <w:spacing w:line="360" w:lineRule="exact"/>
              <w:rPr>
                <w:rFonts w:asciiTheme="minorEastAsia" w:eastAsiaTheme="minorEastAsia" w:hAnsiTheme="minorEastAsia"/>
                <w:color w:val="auto"/>
              </w:rPr>
            </w:pPr>
          </w:p>
        </w:tc>
        <w:tc>
          <w:tcPr>
            <w:tcW w:w="2089" w:type="dxa"/>
          </w:tcPr>
          <w:p w:rsidR="00007554" w:rsidRDefault="00007554">
            <w:pPr>
              <w:spacing w:line="360" w:lineRule="exact"/>
              <w:ind w:left="113"/>
              <w:rPr>
                <w:rFonts w:asciiTheme="minorEastAsia" w:eastAsiaTheme="minorEastAsia" w:hAnsiTheme="minorEastAsia" w:cs="宋体"/>
                <w:color w:val="auto"/>
                <w:spacing w:val="8"/>
              </w:rPr>
            </w:pPr>
          </w:p>
          <w:p w:rsidR="00007554" w:rsidRDefault="00007554">
            <w:pPr>
              <w:spacing w:line="360" w:lineRule="exact"/>
              <w:ind w:left="113"/>
              <w:rPr>
                <w:rFonts w:asciiTheme="minorEastAsia" w:eastAsiaTheme="minorEastAsia" w:hAnsiTheme="minorEastAsia" w:cs="宋体"/>
                <w:color w:val="auto"/>
                <w:spacing w:val="8"/>
              </w:rPr>
            </w:pPr>
          </w:p>
          <w:p w:rsidR="00007554" w:rsidRDefault="00007554">
            <w:pPr>
              <w:spacing w:line="360" w:lineRule="exact"/>
              <w:ind w:left="113"/>
              <w:rPr>
                <w:rFonts w:asciiTheme="minorEastAsia" w:eastAsiaTheme="minorEastAsia" w:hAnsiTheme="minorEastAsia" w:cs="宋体"/>
                <w:color w:val="auto"/>
                <w:spacing w:val="8"/>
              </w:rPr>
            </w:pPr>
          </w:p>
          <w:p w:rsidR="00007554" w:rsidRDefault="00D0112E">
            <w:pPr>
              <w:spacing w:line="360" w:lineRule="exact"/>
              <w:ind w:left="113"/>
              <w:rPr>
                <w:rFonts w:asciiTheme="minorEastAsia" w:eastAsiaTheme="minorEastAsia" w:hAnsiTheme="minorEastAsia" w:cs="宋体"/>
                <w:color w:val="auto"/>
              </w:rPr>
            </w:pPr>
            <w:r>
              <w:rPr>
                <w:rFonts w:asciiTheme="minorEastAsia" w:eastAsiaTheme="minorEastAsia" w:hAnsiTheme="minorEastAsia" w:cs="宋体"/>
                <w:color w:val="auto"/>
                <w:spacing w:val="8"/>
              </w:rPr>
              <w:t>技术文件组成</w:t>
            </w:r>
          </w:p>
        </w:tc>
        <w:tc>
          <w:tcPr>
            <w:tcW w:w="7403" w:type="dxa"/>
          </w:tcPr>
          <w:p w:rsidR="00007554" w:rsidRDefault="00D0112E">
            <w:pPr>
              <w:spacing w:line="360" w:lineRule="exact"/>
              <w:ind w:left="112"/>
              <w:rPr>
                <w:rFonts w:asciiTheme="minorEastAsia" w:eastAsiaTheme="minorEastAsia" w:hAnsiTheme="minorEastAsia"/>
                <w:color w:val="auto"/>
              </w:rPr>
            </w:pPr>
            <w:r>
              <w:rPr>
                <w:rFonts w:asciiTheme="minorEastAsia" w:eastAsiaTheme="minorEastAsia" w:hAnsiTheme="minorEastAsia" w:hint="eastAsia"/>
                <w:color w:val="auto"/>
              </w:rPr>
              <w:t>1、</w:t>
            </w:r>
            <w:r>
              <w:rPr>
                <w:rFonts w:asciiTheme="minorEastAsia" w:eastAsiaTheme="minorEastAsia" w:hAnsiTheme="minorEastAsia"/>
                <w:color w:val="auto"/>
              </w:rPr>
              <w:t>技术</w:t>
            </w:r>
            <w:r>
              <w:rPr>
                <w:rFonts w:asciiTheme="minorEastAsia" w:eastAsiaTheme="minorEastAsia" w:hAnsiTheme="minorEastAsia" w:hint="eastAsia"/>
                <w:color w:val="auto"/>
              </w:rPr>
              <w:t>服务条款</w:t>
            </w:r>
            <w:r>
              <w:rPr>
                <w:rFonts w:asciiTheme="minorEastAsia" w:eastAsiaTheme="minorEastAsia" w:hAnsiTheme="minorEastAsia"/>
                <w:color w:val="auto"/>
              </w:rPr>
              <w:t>偏离表(</w:t>
            </w:r>
            <w:r>
              <w:rPr>
                <w:rFonts w:asciiTheme="minorEastAsia" w:eastAsiaTheme="minorEastAsia" w:hAnsiTheme="minorEastAsia" w:hint="eastAsia"/>
                <w:color w:val="auto"/>
              </w:rPr>
              <w:t>按第六章要求格式填写</w:t>
            </w:r>
            <w:r>
              <w:rPr>
                <w:rFonts w:asciiTheme="minorEastAsia" w:eastAsiaTheme="minorEastAsia" w:hAnsiTheme="minorEastAsia"/>
                <w:color w:val="auto"/>
              </w:rPr>
              <w:t>) ；  (必须提供，否则作无效投标处理)</w:t>
            </w:r>
          </w:p>
          <w:p w:rsidR="00007554" w:rsidRDefault="00D0112E">
            <w:pPr>
              <w:spacing w:line="360" w:lineRule="exact"/>
              <w:ind w:left="112"/>
              <w:rPr>
                <w:rFonts w:asciiTheme="minorEastAsia" w:eastAsiaTheme="minorEastAsia" w:hAnsiTheme="minorEastAsia"/>
                <w:color w:val="auto"/>
              </w:rPr>
            </w:pPr>
            <w:r>
              <w:rPr>
                <w:rFonts w:asciiTheme="minorEastAsia" w:eastAsiaTheme="minorEastAsia" w:hAnsiTheme="minorEastAsia" w:hint="eastAsia"/>
                <w:color w:val="auto"/>
              </w:rPr>
              <w:t>2、项目服务</w:t>
            </w:r>
            <w:r>
              <w:rPr>
                <w:rFonts w:asciiTheme="minorEastAsia" w:eastAsiaTheme="minorEastAsia" w:hAnsiTheme="minorEastAsia"/>
                <w:color w:val="auto"/>
              </w:rPr>
              <w:t>方案 (格式自拟) ；  (必须提供，否则作无效投标处理)</w:t>
            </w:r>
          </w:p>
          <w:p w:rsidR="00007554" w:rsidRDefault="00D0112E">
            <w:pPr>
              <w:spacing w:line="360" w:lineRule="exact"/>
              <w:ind w:left="112"/>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color w:val="auto"/>
              </w:rPr>
              <w:t>、</w:t>
            </w:r>
            <w:r>
              <w:rPr>
                <w:rFonts w:asciiTheme="minorEastAsia" w:eastAsiaTheme="minorEastAsia" w:hAnsiTheme="minorEastAsia" w:hint="eastAsia"/>
                <w:color w:val="auto"/>
              </w:rPr>
              <w:t>项目实施人员一览表</w:t>
            </w:r>
            <w:r>
              <w:rPr>
                <w:rFonts w:asciiTheme="minorEastAsia" w:eastAsiaTheme="minorEastAsia" w:hAnsiTheme="minorEastAsia"/>
                <w:color w:val="auto"/>
              </w:rPr>
              <w:t>(</w:t>
            </w:r>
            <w:r>
              <w:rPr>
                <w:rFonts w:asciiTheme="minorEastAsia" w:eastAsiaTheme="minorEastAsia" w:hAnsiTheme="minorEastAsia" w:hint="eastAsia"/>
                <w:color w:val="auto"/>
              </w:rPr>
              <w:t>按第六章要求格式填写</w:t>
            </w:r>
            <w:r>
              <w:rPr>
                <w:rFonts w:asciiTheme="minorEastAsia" w:eastAsiaTheme="minorEastAsia" w:hAnsiTheme="minorEastAsia"/>
                <w:color w:val="auto"/>
              </w:rPr>
              <w:t xml:space="preserve">) </w:t>
            </w:r>
            <w:r>
              <w:rPr>
                <w:rFonts w:asciiTheme="minorEastAsia" w:eastAsiaTheme="minorEastAsia" w:hAnsiTheme="minorEastAsia" w:hint="eastAsia"/>
                <w:color w:val="auto"/>
              </w:rPr>
              <w:t>；</w:t>
            </w:r>
            <w:r>
              <w:rPr>
                <w:rFonts w:asciiTheme="minorEastAsia" w:eastAsiaTheme="minorEastAsia" w:hAnsiTheme="minorEastAsia"/>
                <w:color w:val="auto"/>
              </w:rPr>
              <w:t>(</w:t>
            </w:r>
            <w:r>
              <w:rPr>
                <w:rFonts w:asciiTheme="minorEastAsia" w:eastAsiaTheme="minorEastAsia" w:hAnsiTheme="minorEastAsia" w:hint="eastAsia"/>
                <w:color w:val="auto"/>
              </w:rPr>
              <w:t>如有</w:t>
            </w:r>
            <w:r>
              <w:rPr>
                <w:rFonts w:asciiTheme="minorEastAsia" w:eastAsiaTheme="minorEastAsia" w:hAnsiTheme="minorEastAsia"/>
                <w:color w:val="auto"/>
              </w:rPr>
              <w:t>)</w:t>
            </w:r>
          </w:p>
          <w:p w:rsidR="00007554" w:rsidRDefault="00D0112E">
            <w:pPr>
              <w:spacing w:line="360" w:lineRule="exact"/>
              <w:ind w:left="112"/>
              <w:rPr>
                <w:rFonts w:asciiTheme="minorEastAsia" w:eastAsiaTheme="minorEastAsia" w:hAnsiTheme="minorEastAsia"/>
                <w:color w:val="auto"/>
              </w:rPr>
            </w:pPr>
            <w:r>
              <w:rPr>
                <w:rFonts w:asciiTheme="minorEastAsia" w:eastAsiaTheme="minorEastAsia" w:hAnsiTheme="minorEastAsia" w:hint="eastAsia"/>
                <w:color w:val="auto"/>
              </w:rPr>
              <w:t>4、</w:t>
            </w:r>
            <w:r>
              <w:rPr>
                <w:rFonts w:asciiTheme="minorEastAsia" w:eastAsiaTheme="minorEastAsia" w:hAnsiTheme="minorEastAsia" w:cs="宋体" w:hint="eastAsia"/>
                <w:color w:val="auto"/>
              </w:rPr>
              <w:t>根据《第四章</w:t>
            </w:r>
            <w:r>
              <w:rPr>
                <w:rFonts w:asciiTheme="minorEastAsia" w:eastAsiaTheme="minorEastAsia" w:hAnsiTheme="minorEastAsia"/>
                <w:color w:val="auto"/>
              </w:rPr>
              <w:t xml:space="preserve">  </w:t>
            </w:r>
            <w:r>
              <w:rPr>
                <w:rFonts w:asciiTheme="minorEastAsia" w:eastAsiaTheme="minorEastAsia" w:hAnsiTheme="minorEastAsia" w:cs="宋体" w:hint="eastAsia"/>
                <w:color w:val="auto"/>
              </w:rPr>
              <w:t>评标方法及评分标准》要求的与技术有关的加分内容及投标人认为有必要提供的其他材料（格式自拟）</w:t>
            </w:r>
            <w:r>
              <w:rPr>
                <w:rFonts w:asciiTheme="minorEastAsia" w:eastAsiaTheme="minorEastAsia" w:hAnsiTheme="minorEastAsia"/>
                <w:color w:val="auto"/>
              </w:rPr>
              <w:t>。</w:t>
            </w:r>
          </w:p>
          <w:p w:rsidR="00007554" w:rsidRDefault="00D0112E">
            <w:pPr>
              <w:widowControl w:val="0"/>
              <w:kinsoku/>
              <w:autoSpaceDE/>
              <w:autoSpaceDN/>
              <w:adjustRightInd/>
              <w:spacing w:line="400" w:lineRule="exact"/>
              <w:textAlignment w:val="auto"/>
              <w:rPr>
                <w:rFonts w:asciiTheme="minorEastAsia" w:eastAsiaTheme="minorEastAsia" w:hAnsiTheme="minorEastAsia" w:cs="Times New Roman"/>
                <w:b/>
                <w:bCs/>
                <w:snapToGrid/>
                <w:color w:val="auto"/>
                <w:kern w:val="2"/>
              </w:rPr>
            </w:pPr>
            <w:r>
              <w:rPr>
                <w:rFonts w:asciiTheme="minorEastAsia" w:eastAsiaTheme="minorEastAsia" w:hAnsiTheme="minorEastAsia" w:cs="Times New Roman" w:hint="eastAsia"/>
                <w:b/>
                <w:bCs/>
                <w:snapToGrid/>
                <w:color w:val="auto"/>
                <w:kern w:val="2"/>
              </w:rPr>
              <w:t>注：1.以上标明“必须提供”的材料属于复印件的，必须加盖投标人公章，否则</w:t>
            </w:r>
            <w:r>
              <w:rPr>
                <w:rFonts w:asciiTheme="minorEastAsia" w:eastAsiaTheme="minorEastAsia" w:hAnsiTheme="minorEastAsia" w:cs="Courier New" w:hint="eastAsia"/>
                <w:b/>
                <w:snapToGrid/>
                <w:color w:val="auto"/>
                <w:kern w:val="2"/>
              </w:rPr>
              <w:t>作无效投标处理</w:t>
            </w:r>
            <w:r>
              <w:rPr>
                <w:rFonts w:asciiTheme="minorEastAsia" w:eastAsiaTheme="minorEastAsia" w:hAnsiTheme="minorEastAsia" w:cs="Times New Roman" w:hint="eastAsia"/>
                <w:b/>
                <w:bCs/>
                <w:snapToGrid/>
                <w:color w:val="auto"/>
                <w:kern w:val="2"/>
              </w:rPr>
              <w:t>。</w:t>
            </w:r>
          </w:p>
          <w:p w:rsidR="00007554" w:rsidRDefault="00D0112E">
            <w:pPr>
              <w:spacing w:line="360" w:lineRule="exact"/>
              <w:ind w:left="112"/>
              <w:rPr>
                <w:rFonts w:asciiTheme="minorEastAsia" w:eastAsiaTheme="minorEastAsia" w:hAnsiTheme="minorEastAsia"/>
                <w:color w:val="auto"/>
              </w:rPr>
            </w:pPr>
            <w:r>
              <w:rPr>
                <w:rFonts w:asciiTheme="minorEastAsia" w:eastAsiaTheme="minorEastAsia" w:hAnsiTheme="minorEastAsia" w:cs="宋体" w:hint="eastAsia"/>
                <w:b/>
                <w:snapToGrid/>
                <w:color w:val="auto"/>
                <w:kern w:val="2"/>
              </w:rPr>
              <w:lastRenderedPageBreak/>
              <w:t>2.电子投标文件中所须加盖公章部分均采用 CA 签章。若招标文件中有专门标注的某关联点，并要求投标人在电子投标系统中</w:t>
            </w:r>
            <w:proofErr w:type="gramStart"/>
            <w:r>
              <w:rPr>
                <w:rFonts w:asciiTheme="minorEastAsia" w:eastAsiaTheme="minorEastAsia" w:hAnsiTheme="minorEastAsia" w:cs="宋体" w:hint="eastAsia"/>
                <w:b/>
                <w:snapToGrid/>
                <w:color w:val="auto"/>
                <w:kern w:val="2"/>
              </w:rPr>
              <w:t>作出</w:t>
            </w:r>
            <w:proofErr w:type="gramEnd"/>
            <w:r>
              <w:rPr>
                <w:rFonts w:asciiTheme="minorEastAsia" w:eastAsiaTheme="minorEastAsia" w:hAnsiTheme="minorEastAsia" w:cs="宋体" w:hint="eastAsia"/>
                <w:b/>
                <w:snapToGrid/>
                <w:color w:val="auto"/>
                <w:kern w:val="2"/>
              </w:rPr>
              <w:t>投标响应的，如投标人未对关联点进行响应或者在投标文件其它内容进行描述，造成电子评审不能查询的责任由投标人自行承担。</w:t>
            </w:r>
          </w:p>
        </w:tc>
      </w:tr>
      <w:tr w:rsidR="00007554" w:rsidTr="00B23FD6">
        <w:trPr>
          <w:trHeight w:val="2467"/>
          <w:jc w:val="center"/>
        </w:trPr>
        <w:tc>
          <w:tcPr>
            <w:tcW w:w="781" w:type="dxa"/>
            <w:vMerge/>
            <w:tcBorders>
              <w:bottom w:val="single" w:sz="4" w:space="0" w:color="auto"/>
            </w:tcBorders>
          </w:tcPr>
          <w:p w:rsidR="00007554" w:rsidRDefault="00007554">
            <w:pPr>
              <w:spacing w:line="360" w:lineRule="exact"/>
              <w:rPr>
                <w:rFonts w:asciiTheme="minorEastAsia" w:eastAsiaTheme="minorEastAsia" w:hAnsiTheme="minorEastAsia"/>
                <w:color w:val="auto"/>
              </w:rPr>
            </w:pPr>
          </w:p>
        </w:tc>
        <w:tc>
          <w:tcPr>
            <w:tcW w:w="2089" w:type="dxa"/>
          </w:tcPr>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0"/>
              <w:rPr>
                <w:rFonts w:asciiTheme="minorEastAsia" w:eastAsiaTheme="minorEastAsia" w:hAnsiTheme="minorEastAsia" w:cs="宋体"/>
                <w:color w:val="auto"/>
                <w:spacing w:val="8"/>
              </w:rPr>
            </w:pPr>
            <w:r>
              <w:rPr>
                <w:rFonts w:asciiTheme="minorEastAsia" w:eastAsiaTheme="minorEastAsia" w:hAnsiTheme="minorEastAsia" w:cs="宋体"/>
                <w:color w:val="auto"/>
                <w:spacing w:val="11"/>
              </w:rPr>
              <w:t>报</w:t>
            </w:r>
            <w:r>
              <w:rPr>
                <w:rFonts w:asciiTheme="minorEastAsia" w:eastAsiaTheme="minorEastAsia" w:hAnsiTheme="minorEastAsia" w:cs="宋体"/>
                <w:color w:val="auto"/>
                <w:spacing w:val="8"/>
              </w:rPr>
              <w:t>价文件组成</w:t>
            </w:r>
          </w:p>
        </w:tc>
        <w:tc>
          <w:tcPr>
            <w:tcW w:w="7403" w:type="dxa"/>
          </w:tcPr>
          <w:p w:rsidR="00007554" w:rsidRDefault="00D0112E">
            <w:pPr>
              <w:spacing w:line="360" w:lineRule="exact"/>
              <w:ind w:left="112"/>
              <w:rPr>
                <w:rFonts w:asciiTheme="minorEastAsia" w:eastAsiaTheme="minorEastAsia" w:hAnsiTheme="minorEastAsia" w:cs="宋体"/>
                <w:color w:val="auto"/>
              </w:rPr>
            </w:pPr>
            <w:r>
              <w:rPr>
                <w:rFonts w:asciiTheme="minorEastAsia" w:eastAsiaTheme="minorEastAsia" w:hAnsiTheme="minorEastAsia" w:cs="宋体"/>
                <w:color w:val="auto"/>
                <w:spacing w:val="10"/>
              </w:rPr>
              <w:t>1</w:t>
            </w:r>
            <w:r>
              <w:rPr>
                <w:rFonts w:asciiTheme="minorEastAsia" w:eastAsiaTheme="minorEastAsia" w:hAnsiTheme="minorEastAsia" w:cs="宋体"/>
                <w:color w:val="auto"/>
                <w:spacing w:val="8"/>
              </w:rPr>
              <w:t>、</w:t>
            </w:r>
            <w:r>
              <w:rPr>
                <w:rFonts w:asciiTheme="minorEastAsia" w:eastAsiaTheme="minorEastAsia" w:hAnsiTheme="minorEastAsia" w:cs="宋体"/>
                <w:color w:val="auto"/>
                <w:spacing w:val="5"/>
              </w:rPr>
              <w:t>投标函 (</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5"/>
              </w:rPr>
              <w:t>)</w:t>
            </w:r>
            <w:r>
              <w:rPr>
                <w:rFonts w:asciiTheme="minorEastAsia" w:eastAsiaTheme="minorEastAsia" w:hAnsiTheme="minorEastAsia" w:cs="宋体" w:hint="eastAsia"/>
                <w:color w:val="auto"/>
                <w:spacing w:val="5"/>
              </w:rPr>
              <w:t>；</w:t>
            </w:r>
            <w:r>
              <w:rPr>
                <w:rFonts w:asciiTheme="minorEastAsia" w:eastAsiaTheme="minorEastAsia" w:hAnsiTheme="minorEastAsia" w:cs="宋体"/>
                <w:b/>
                <w:bCs/>
                <w:color w:val="auto"/>
                <w:spacing w:val="5"/>
              </w:rPr>
              <w:t>(必须提供，否则作无效投标处理)</w:t>
            </w:r>
          </w:p>
          <w:p w:rsidR="00007554" w:rsidRDefault="00D0112E">
            <w:pPr>
              <w:spacing w:line="360" w:lineRule="exact"/>
              <w:ind w:left="112"/>
              <w:rPr>
                <w:rFonts w:asciiTheme="minorEastAsia" w:eastAsiaTheme="minorEastAsia" w:hAnsiTheme="minorEastAsia" w:cs="宋体"/>
                <w:color w:val="auto"/>
              </w:rPr>
            </w:pPr>
            <w:r>
              <w:rPr>
                <w:rFonts w:asciiTheme="minorEastAsia" w:eastAsiaTheme="minorEastAsia" w:hAnsiTheme="minorEastAsia" w:cs="宋体"/>
                <w:color w:val="auto"/>
                <w:spacing w:val="8"/>
              </w:rPr>
              <w:t>2</w:t>
            </w:r>
            <w:r>
              <w:rPr>
                <w:rFonts w:asciiTheme="minorEastAsia" w:eastAsiaTheme="minorEastAsia" w:hAnsiTheme="minorEastAsia" w:cs="宋体"/>
                <w:color w:val="auto"/>
                <w:spacing w:val="7"/>
              </w:rPr>
              <w:t>、开标一览表(</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 ；</w:t>
            </w:r>
            <w:r>
              <w:rPr>
                <w:rFonts w:asciiTheme="minorEastAsia" w:eastAsiaTheme="minorEastAsia" w:hAnsiTheme="minorEastAsia" w:cs="宋体"/>
                <w:b/>
                <w:bCs/>
                <w:color w:val="auto"/>
                <w:spacing w:val="5"/>
              </w:rPr>
              <w:t>(必须提供，否则作无效投标处理)</w:t>
            </w:r>
          </w:p>
          <w:p w:rsidR="00007554" w:rsidRDefault="00D0112E">
            <w:pPr>
              <w:spacing w:line="360" w:lineRule="exact"/>
              <w:ind w:left="113"/>
              <w:rPr>
                <w:rFonts w:asciiTheme="minorEastAsia" w:eastAsiaTheme="minorEastAsia" w:hAnsiTheme="minorEastAsia" w:cs="宋体"/>
                <w:color w:val="auto"/>
                <w:spacing w:val="8"/>
                <w:position w:val="13"/>
              </w:rPr>
            </w:pPr>
            <w:r>
              <w:rPr>
                <w:rFonts w:asciiTheme="minorEastAsia" w:eastAsiaTheme="minorEastAsia" w:hAnsiTheme="minorEastAsia" w:cs="宋体"/>
                <w:color w:val="auto"/>
                <w:spacing w:val="7"/>
              </w:rPr>
              <w:t>3</w:t>
            </w:r>
            <w:r>
              <w:rPr>
                <w:rFonts w:asciiTheme="minorEastAsia" w:eastAsiaTheme="minorEastAsia" w:hAnsiTheme="minorEastAsia" w:cs="宋体" w:hint="eastAsia"/>
                <w:color w:val="auto"/>
                <w:spacing w:val="7"/>
              </w:rPr>
              <w:t>、投标人针对报价需要说明的其他文件和说明。</w:t>
            </w:r>
            <w:r>
              <w:rPr>
                <w:rFonts w:asciiTheme="minorEastAsia" w:eastAsiaTheme="minorEastAsia" w:hAnsiTheme="minorEastAsia" w:cs="宋体" w:hint="eastAsia"/>
                <w:b/>
                <w:bCs/>
                <w:color w:val="auto"/>
                <w:spacing w:val="5"/>
              </w:rPr>
              <w:t>（格式自拟）</w:t>
            </w:r>
          </w:p>
          <w:p w:rsidR="00007554" w:rsidRDefault="00D0112E">
            <w:pPr>
              <w:spacing w:line="400" w:lineRule="exact"/>
              <w:ind w:firstLine="420"/>
              <w:rPr>
                <w:rFonts w:asciiTheme="minorEastAsia" w:eastAsiaTheme="minorEastAsia" w:hAnsiTheme="minorEastAsia"/>
                <w:b/>
                <w:bCs/>
                <w:color w:val="auto"/>
              </w:rPr>
            </w:pPr>
            <w:r>
              <w:rPr>
                <w:rFonts w:asciiTheme="minorEastAsia" w:eastAsiaTheme="minorEastAsia" w:hAnsiTheme="minorEastAsia" w:cs="宋体" w:hint="eastAsia"/>
                <w:b/>
                <w:bCs/>
                <w:color w:val="auto"/>
              </w:rPr>
              <w:t>注：</w:t>
            </w:r>
            <w:r>
              <w:rPr>
                <w:rFonts w:asciiTheme="minorEastAsia" w:eastAsiaTheme="minorEastAsia" w:hAnsiTheme="minorEastAsia" w:hint="eastAsia"/>
                <w:b/>
                <w:bCs/>
                <w:color w:val="auto"/>
              </w:rPr>
              <w:t>1.</w:t>
            </w:r>
            <w:r>
              <w:rPr>
                <w:rFonts w:asciiTheme="minorEastAsia" w:eastAsiaTheme="minorEastAsia" w:hAnsiTheme="minorEastAsia" w:cs="宋体" w:hint="eastAsia"/>
                <w:b/>
                <w:bCs/>
                <w:color w:val="auto"/>
              </w:rPr>
              <w:t>投标函、开标一览表必须由法定代表人或者委托代理人在规定签章处逐一签字并加盖投标人公章，否则</w:t>
            </w:r>
            <w:r>
              <w:rPr>
                <w:rFonts w:asciiTheme="minorEastAsia" w:eastAsiaTheme="minorEastAsia" w:hAnsiTheme="minorEastAsia" w:cs="宋体" w:hint="eastAsia"/>
                <w:b/>
                <w:color w:val="auto"/>
              </w:rPr>
              <w:t>作无效投标处理</w:t>
            </w:r>
            <w:r>
              <w:rPr>
                <w:rFonts w:asciiTheme="minorEastAsia" w:eastAsiaTheme="minorEastAsia" w:hAnsiTheme="minorEastAsia" w:cs="宋体" w:hint="eastAsia"/>
                <w:b/>
                <w:bCs/>
                <w:color w:val="auto"/>
              </w:rPr>
              <w:t>。</w:t>
            </w:r>
          </w:p>
          <w:p w:rsidR="00007554" w:rsidRDefault="00D0112E">
            <w:pPr>
              <w:spacing w:line="360" w:lineRule="exact"/>
              <w:ind w:left="113"/>
              <w:rPr>
                <w:rFonts w:asciiTheme="minorEastAsia" w:eastAsiaTheme="minorEastAsia" w:hAnsiTheme="minorEastAsia" w:cs="宋体"/>
                <w:color w:val="auto"/>
                <w:spacing w:val="5"/>
              </w:rPr>
            </w:pPr>
            <w:r>
              <w:rPr>
                <w:rFonts w:asciiTheme="minorEastAsia" w:eastAsiaTheme="minorEastAsia" w:hAnsiTheme="minorEastAsia" w:cs="宋体" w:hint="eastAsia"/>
                <w:b/>
                <w:color w:val="auto"/>
              </w:rPr>
              <w:t>2.电子投标文件中所须加盖公章部分均采用 CA 签章。若招标文件中有专门标注的某关联点，并要求投标人在电子投标系统中</w:t>
            </w:r>
            <w:proofErr w:type="gramStart"/>
            <w:r>
              <w:rPr>
                <w:rFonts w:asciiTheme="minorEastAsia" w:eastAsiaTheme="minorEastAsia" w:hAnsiTheme="minorEastAsia" w:cs="宋体" w:hint="eastAsia"/>
                <w:b/>
                <w:color w:val="auto"/>
              </w:rPr>
              <w:t>作出</w:t>
            </w:r>
            <w:proofErr w:type="gramEnd"/>
            <w:r>
              <w:rPr>
                <w:rFonts w:asciiTheme="minorEastAsia" w:eastAsiaTheme="minorEastAsia" w:hAnsiTheme="minorEastAsia" w:cs="宋体" w:hint="eastAsia"/>
                <w:b/>
                <w:color w:val="auto"/>
              </w:rPr>
              <w:t>投标响应的，如投标人未对关联点进行响应或者在投标文件其它内容进行描述，造成电子评审不能查询的责任由投标人自行承担。</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vAlign w:val="center"/>
          </w:tcPr>
          <w:p w:rsidR="00007554" w:rsidRDefault="00D0112E">
            <w:pPr>
              <w:spacing w:line="360" w:lineRule="exact"/>
              <w:ind w:left="130"/>
              <w:rPr>
                <w:rFonts w:asciiTheme="minorEastAsia" w:eastAsiaTheme="minorEastAsia" w:hAnsiTheme="minorEastAsia"/>
                <w:color w:val="auto"/>
              </w:rPr>
            </w:pPr>
            <w:r>
              <w:rPr>
                <w:rFonts w:asciiTheme="minorEastAsia" w:eastAsiaTheme="minorEastAsia" w:hAnsiTheme="minorEastAsia" w:cs="宋体"/>
                <w:color w:val="auto"/>
                <w:spacing w:val="1"/>
                <w:sz w:val="20"/>
                <w:szCs w:val="20"/>
              </w:rPr>
              <w:t>16.</w:t>
            </w:r>
            <w:r>
              <w:rPr>
                <w:rFonts w:asciiTheme="minorEastAsia" w:eastAsiaTheme="minorEastAsia" w:hAnsiTheme="minorEastAsia" w:cs="宋体"/>
                <w:color w:val="auto"/>
                <w:sz w:val="20"/>
                <w:szCs w:val="20"/>
              </w:rPr>
              <w:t>2</w:t>
            </w:r>
          </w:p>
        </w:tc>
        <w:tc>
          <w:tcPr>
            <w:tcW w:w="2089" w:type="dxa"/>
            <w:tcBorders>
              <w:left w:val="single" w:sz="4" w:space="0" w:color="auto"/>
            </w:tcBorders>
            <w:vAlign w:val="center"/>
          </w:tcPr>
          <w:p w:rsidR="00007554" w:rsidRDefault="00D0112E">
            <w:pPr>
              <w:spacing w:line="360" w:lineRule="exact"/>
              <w:ind w:left="115"/>
              <w:rPr>
                <w:rFonts w:asciiTheme="minorEastAsia" w:eastAsiaTheme="minorEastAsia" w:hAnsiTheme="minorEastAsia" w:cs="宋体"/>
                <w:color w:val="auto"/>
                <w:spacing w:val="11"/>
              </w:rPr>
            </w:pPr>
            <w:r>
              <w:rPr>
                <w:rFonts w:asciiTheme="minorEastAsia" w:eastAsiaTheme="minorEastAsia" w:hAnsiTheme="minorEastAsia" w:cs="宋体"/>
                <w:color w:val="auto"/>
                <w:spacing w:val="8"/>
              </w:rPr>
              <w:t>投标报价要</w:t>
            </w:r>
            <w:r>
              <w:rPr>
                <w:rFonts w:asciiTheme="minorEastAsia" w:eastAsiaTheme="minorEastAsia" w:hAnsiTheme="minorEastAsia" w:cs="宋体"/>
                <w:color w:val="auto"/>
                <w:spacing w:val="7"/>
              </w:rPr>
              <w:t>求</w:t>
            </w:r>
          </w:p>
        </w:tc>
        <w:tc>
          <w:tcPr>
            <w:tcW w:w="7403" w:type="dxa"/>
          </w:tcPr>
          <w:p w:rsidR="00007554" w:rsidRDefault="00D0112E">
            <w:pPr>
              <w:spacing w:line="360" w:lineRule="exact"/>
              <w:ind w:left="112"/>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投标报价是履行合同的最终价格，</w:t>
            </w:r>
            <w:r>
              <w:rPr>
                <w:rFonts w:asciiTheme="minorEastAsia" w:eastAsiaTheme="minorEastAsia" w:hAnsiTheme="minorEastAsia" w:cs="宋体" w:hint="eastAsia"/>
                <w:color w:val="auto"/>
                <w:spacing w:val="8"/>
              </w:rPr>
              <w:t>包括与实施及完成该项目服务相关的全部费用以及合同中的所有责任、义务和一般风险，采购人不再支付任何费用</w:t>
            </w:r>
            <w:r>
              <w:rPr>
                <w:rFonts w:asciiTheme="minorEastAsia" w:eastAsiaTheme="minorEastAsia" w:hAnsiTheme="minorEastAsia" w:cs="宋体"/>
                <w:color w:val="auto"/>
                <w:spacing w:val="7"/>
              </w:rPr>
              <w:t>。</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30"/>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1"/>
                <w:sz w:val="20"/>
                <w:szCs w:val="20"/>
              </w:rPr>
              <w:t>17.</w:t>
            </w:r>
            <w:r>
              <w:rPr>
                <w:rFonts w:asciiTheme="minorEastAsia" w:eastAsiaTheme="minorEastAsia" w:hAnsiTheme="minorEastAsia" w:cs="宋体"/>
                <w:color w:val="auto"/>
                <w:sz w:val="20"/>
                <w:szCs w:val="20"/>
              </w:rPr>
              <w:t>2</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10"/>
              </w:rPr>
              <w:t>投</w:t>
            </w:r>
            <w:r>
              <w:rPr>
                <w:rFonts w:asciiTheme="minorEastAsia" w:eastAsiaTheme="minorEastAsia" w:hAnsiTheme="minorEastAsia" w:cs="宋体"/>
                <w:color w:val="auto"/>
                <w:spacing w:val="7"/>
              </w:rPr>
              <w:t>标有效期</w:t>
            </w:r>
          </w:p>
        </w:tc>
        <w:tc>
          <w:tcPr>
            <w:tcW w:w="7403" w:type="dxa"/>
          </w:tcPr>
          <w:p w:rsidR="00007554" w:rsidRDefault="00D0112E">
            <w:pPr>
              <w:spacing w:line="360" w:lineRule="exact"/>
              <w:ind w:left="147"/>
              <w:rPr>
                <w:rFonts w:asciiTheme="minorEastAsia" w:eastAsiaTheme="minorEastAsia" w:hAnsiTheme="minorEastAsia" w:cs="宋体"/>
                <w:color w:val="auto"/>
                <w:spacing w:val="18"/>
              </w:rPr>
            </w:pPr>
            <w:r>
              <w:rPr>
                <w:rFonts w:asciiTheme="minorEastAsia" w:eastAsiaTheme="minorEastAsia" w:hAnsiTheme="minorEastAsia" w:cs="宋体"/>
                <w:color w:val="auto"/>
                <w:spacing w:val="2"/>
              </w:rPr>
              <w:t>自</w:t>
            </w:r>
            <w:r>
              <w:rPr>
                <w:rFonts w:asciiTheme="minorEastAsia" w:eastAsiaTheme="minorEastAsia" w:hAnsiTheme="minorEastAsia" w:cs="宋体"/>
                <w:color w:val="auto"/>
                <w:spacing w:val="1"/>
              </w:rPr>
              <w:t xml:space="preserve">投标截止之日起 </w:t>
            </w:r>
            <w:r>
              <w:rPr>
                <w:rFonts w:asciiTheme="minorEastAsia" w:eastAsiaTheme="minorEastAsia" w:hAnsiTheme="minorEastAsia" w:cs="宋体" w:hint="eastAsia"/>
                <w:color w:val="auto"/>
                <w:spacing w:val="1"/>
                <w:u w:val="single"/>
              </w:rPr>
              <w:t>60</w:t>
            </w:r>
            <w:r>
              <w:rPr>
                <w:rFonts w:asciiTheme="minorEastAsia" w:eastAsiaTheme="minorEastAsia" w:hAnsiTheme="minorEastAsia" w:cs="宋体"/>
                <w:color w:val="auto"/>
                <w:spacing w:val="1"/>
                <w:u w:val="single"/>
              </w:rPr>
              <w:t xml:space="preserve"> </w:t>
            </w:r>
            <w:r>
              <w:rPr>
                <w:rFonts w:asciiTheme="minorEastAsia" w:eastAsiaTheme="minorEastAsia" w:hAnsiTheme="minorEastAsia" w:cs="宋体"/>
                <w:color w:val="auto"/>
                <w:spacing w:val="1"/>
              </w:rPr>
              <w:t>日。</w:t>
            </w:r>
          </w:p>
        </w:tc>
      </w:tr>
      <w:tr w:rsidR="00007554" w:rsidTr="00F55570">
        <w:trPr>
          <w:trHeight w:val="425"/>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30"/>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4"/>
                <w:sz w:val="20"/>
                <w:szCs w:val="20"/>
              </w:rPr>
              <w:t>18.1</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10"/>
              </w:rPr>
              <w:t>投</w:t>
            </w:r>
            <w:r>
              <w:rPr>
                <w:rFonts w:asciiTheme="minorEastAsia" w:eastAsiaTheme="minorEastAsia" w:hAnsiTheme="minorEastAsia" w:cs="宋体"/>
                <w:color w:val="auto"/>
                <w:spacing w:val="8"/>
              </w:rPr>
              <w:t>标保证金金额</w:t>
            </w:r>
          </w:p>
        </w:tc>
        <w:tc>
          <w:tcPr>
            <w:tcW w:w="7403" w:type="dxa"/>
          </w:tcPr>
          <w:p w:rsidR="00007554" w:rsidRDefault="00D0112E">
            <w:pPr>
              <w:spacing w:line="360" w:lineRule="exact"/>
              <w:ind w:left="114"/>
              <w:rPr>
                <w:rFonts w:asciiTheme="minorEastAsia" w:eastAsiaTheme="minorEastAsia" w:hAnsiTheme="minorEastAsia" w:cs="宋体"/>
                <w:color w:val="auto"/>
                <w:spacing w:val="18"/>
              </w:rPr>
            </w:pPr>
            <w:r>
              <w:rPr>
                <w:rFonts w:asciiTheme="minorEastAsia" w:eastAsiaTheme="minorEastAsia" w:hAnsiTheme="minorEastAsia" w:cs="宋体"/>
                <w:color w:val="auto"/>
                <w:spacing w:val="11"/>
              </w:rPr>
              <w:t>本</w:t>
            </w:r>
            <w:r>
              <w:rPr>
                <w:rFonts w:asciiTheme="minorEastAsia" w:eastAsiaTheme="minorEastAsia" w:hAnsiTheme="minorEastAsia" w:cs="宋体"/>
                <w:color w:val="auto"/>
                <w:spacing w:val="8"/>
              </w:rPr>
              <w:t>项目不收取投标保证金。</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4"/>
                <w:sz w:val="20"/>
                <w:szCs w:val="20"/>
              </w:rPr>
            </w:pPr>
          </w:p>
          <w:p w:rsidR="00007554" w:rsidRDefault="00D0112E">
            <w:pPr>
              <w:spacing w:line="360" w:lineRule="exact"/>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4"/>
                <w:sz w:val="20"/>
                <w:szCs w:val="20"/>
              </w:rPr>
              <w:t>19.1</w:t>
            </w:r>
          </w:p>
        </w:tc>
        <w:tc>
          <w:tcPr>
            <w:tcW w:w="2089" w:type="dxa"/>
            <w:tcBorders>
              <w:left w:val="single" w:sz="4" w:space="0" w:color="auto"/>
            </w:tcBorders>
          </w:tcPr>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11"/>
              </w:rPr>
              <w:t>投</w:t>
            </w:r>
            <w:r>
              <w:rPr>
                <w:rFonts w:asciiTheme="minorEastAsia" w:eastAsiaTheme="minorEastAsia" w:hAnsiTheme="minorEastAsia" w:cs="宋体"/>
                <w:color w:val="auto"/>
                <w:spacing w:val="8"/>
              </w:rPr>
              <w:t>标文件编制要求</w:t>
            </w:r>
          </w:p>
        </w:tc>
        <w:tc>
          <w:tcPr>
            <w:tcW w:w="7403" w:type="dxa"/>
          </w:tcPr>
          <w:p w:rsidR="00007554" w:rsidRDefault="00D0112E">
            <w:pPr>
              <w:spacing w:line="360" w:lineRule="exact"/>
              <w:ind w:left="111" w:right="99"/>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投标文件应按报价文件、资格证明文件、商务文件、技术文件分别编制， 报价文件、资格证明文件分别生产电子文件，商务文件和技术文件按顺序合并</w:t>
            </w:r>
          </w:p>
          <w:p w:rsidR="00007554" w:rsidRDefault="00D0112E">
            <w:pPr>
              <w:spacing w:line="360" w:lineRule="exact"/>
              <w:ind w:left="115"/>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生成电子文件。</w:t>
            </w:r>
            <w:r>
              <w:rPr>
                <w:rFonts w:asciiTheme="minorEastAsia" w:eastAsiaTheme="minorEastAsia" w:hAnsiTheme="minorEastAsia" w:cs="宋体"/>
                <w:color w:val="auto"/>
                <w:spacing w:val="11"/>
                <w:u w:val="single"/>
              </w:rPr>
              <w:t>电子版投标文件制作方式见招标公告附件</w:t>
            </w:r>
            <w:r>
              <w:rPr>
                <w:rFonts w:asciiTheme="minorEastAsia" w:eastAsiaTheme="minorEastAsia" w:hAnsiTheme="minorEastAsia" w:cs="宋体"/>
                <w:color w:val="auto"/>
                <w:spacing w:val="6"/>
                <w:u w:val="single"/>
              </w:rPr>
              <w:t>。</w:t>
            </w:r>
          </w:p>
        </w:tc>
      </w:tr>
      <w:tr w:rsidR="00007554" w:rsidTr="00B23FD6">
        <w:trPr>
          <w:trHeight w:val="502"/>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7"/>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1"/>
                <w:sz w:val="20"/>
                <w:szCs w:val="20"/>
              </w:rPr>
              <w:t>2</w:t>
            </w:r>
            <w:r>
              <w:rPr>
                <w:rFonts w:asciiTheme="minorEastAsia" w:eastAsiaTheme="minorEastAsia" w:hAnsiTheme="minorEastAsia" w:cs="宋体"/>
                <w:color w:val="auto"/>
                <w:sz w:val="20"/>
                <w:szCs w:val="20"/>
              </w:rPr>
              <w:t>0</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备份投标文</w:t>
            </w:r>
            <w:r>
              <w:rPr>
                <w:rFonts w:asciiTheme="minorEastAsia" w:eastAsiaTheme="minorEastAsia" w:hAnsiTheme="minorEastAsia" w:cs="宋体"/>
                <w:color w:val="auto"/>
                <w:spacing w:val="7"/>
              </w:rPr>
              <w:t>件</w:t>
            </w:r>
          </w:p>
        </w:tc>
        <w:tc>
          <w:tcPr>
            <w:tcW w:w="7403" w:type="dxa"/>
          </w:tcPr>
          <w:p w:rsidR="00007554" w:rsidRDefault="00D0112E">
            <w:pPr>
              <w:spacing w:line="360" w:lineRule="exact"/>
              <w:ind w:left="114"/>
              <w:rPr>
                <w:rFonts w:asciiTheme="minorEastAsia" w:eastAsiaTheme="minorEastAsia" w:hAnsiTheme="minorEastAsia" w:cs="宋体"/>
                <w:color w:val="auto"/>
                <w:spacing w:val="18"/>
              </w:rPr>
            </w:pPr>
            <w:r>
              <w:rPr>
                <w:rFonts w:asciiTheme="minorEastAsia" w:eastAsiaTheme="minorEastAsia" w:hAnsiTheme="minorEastAsia" w:cs="宋体"/>
                <w:color w:val="auto"/>
                <w:spacing w:val="12"/>
              </w:rPr>
              <w:t>本</w:t>
            </w:r>
            <w:r>
              <w:rPr>
                <w:rFonts w:asciiTheme="minorEastAsia" w:eastAsiaTheme="minorEastAsia" w:hAnsiTheme="minorEastAsia" w:cs="宋体"/>
                <w:color w:val="auto"/>
                <w:spacing w:val="8"/>
              </w:rPr>
              <w:t>项目不接受备份投标文件。</w:t>
            </w:r>
          </w:p>
        </w:tc>
      </w:tr>
      <w:tr w:rsidR="00007554" w:rsidTr="00B23FD6">
        <w:trPr>
          <w:trHeight w:val="427"/>
          <w:jc w:val="center"/>
        </w:trPr>
        <w:tc>
          <w:tcPr>
            <w:tcW w:w="781" w:type="dxa"/>
            <w:vMerge w:val="restart"/>
            <w:tcBorders>
              <w:top w:val="single" w:sz="4" w:space="0" w:color="auto"/>
              <w:left w:val="single" w:sz="4" w:space="0" w:color="auto"/>
              <w:right w:val="single" w:sz="4" w:space="0" w:color="auto"/>
            </w:tcBorders>
          </w:tcPr>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7"/>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8"/>
                <w:sz w:val="20"/>
                <w:szCs w:val="20"/>
              </w:rPr>
              <w:t>2</w:t>
            </w:r>
            <w:r>
              <w:rPr>
                <w:rFonts w:asciiTheme="minorEastAsia" w:eastAsiaTheme="minorEastAsia" w:hAnsiTheme="minorEastAsia" w:cs="宋体"/>
                <w:color w:val="auto"/>
                <w:spacing w:val="7"/>
                <w:sz w:val="20"/>
                <w:szCs w:val="20"/>
              </w:rPr>
              <w:t>1.1</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投标截止时</w:t>
            </w:r>
            <w:r>
              <w:rPr>
                <w:rFonts w:asciiTheme="minorEastAsia" w:eastAsiaTheme="minorEastAsia" w:hAnsiTheme="minorEastAsia" w:cs="宋体"/>
                <w:color w:val="auto"/>
                <w:spacing w:val="7"/>
              </w:rPr>
              <w:t>间</w:t>
            </w:r>
          </w:p>
        </w:tc>
        <w:tc>
          <w:tcPr>
            <w:tcW w:w="7403" w:type="dxa"/>
          </w:tcPr>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详见招标公</w:t>
            </w:r>
            <w:r>
              <w:rPr>
                <w:rFonts w:asciiTheme="minorEastAsia" w:eastAsiaTheme="minorEastAsia" w:hAnsiTheme="minorEastAsia" w:cs="宋体"/>
                <w:color w:val="auto"/>
                <w:spacing w:val="7"/>
              </w:rPr>
              <w:t>告</w:t>
            </w:r>
          </w:p>
        </w:tc>
      </w:tr>
      <w:tr w:rsidR="00007554" w:rsidTr="00B23FD6">
        <w:trPr>
          <w:trHeight w:val="835"/>
          <w:jc w:val="center"/>
        </w:trPr>
        <w:tc>
          <w:tcPr>
            <w:tcW w:w="781" w:type="dxa"/>
            <w:vMerge/>
            <w:tcBorders>
              <w:left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投标文件提交起止时</w:t>
            </w:r>
          </w:p>
          <w:p w:rsidR="00007554" w:rsidRDefault="00D0112E">
            <w:pPr>
              <w:spacing w:line="360" w:lineRule="exact"/>
              <w:ind w:left="128"/>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间</w:t>
            </w:r>
          </w:p>
        </w:tc>
        <w:tc>
          <w:tcPr>
            <w:tcW w:w="7403" w:type="dxa"/>
          </w:tcPr>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详见招标公</w:t>
            </w:r>
            <w:r>
              <w:rPr>
                <w:rFonts w:asciiTheme="minorEastAsia" w:eastAsiaTheme="minorEastAsia" w:hAnsiTheme="minorEastAsia" w:cs="宋体"/>
                <w:color w:val="auto"/>
                <w:spacing w:val="7"/>
              </w:rPr>
              <w:t>告</w:t>
            </w:r>
          </w:p>
        </w:tc>
      </w:tr>
      <w:tr w:rsidR="00007554" w:rsidTr="00B23FD6">
        <w:trPr>
          <w:trHeight w:val="90"/>
          <w:jc w:val="center"/>
        </w:trPr>
        <w:tc>
          <w:tcPr>
            <w:tcW w:w="781" w:type="dxa"/>
            <w:vMerge/>
            <w:tcBorders>
              <w:left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9"/>
              </w:rPr>
              <w:t>投</w:t>
            </w:r>
            <w:r>
              <w:rPr>
                <w:rFonts w:asciiTheme="minorEastAsia" w:eastAsiaTheme="minorEastAsia" w:hAnsiTheme="minorEastAsia" w:cs="宋体"/>
                <w:color w:val="auto"/>
                <w:spacing w:val="6"/>
              </w:rPr>
              <w:t>标地点</w:t>
            </w:r>
          </w:p>
        </w:tc>
        <w:tc>
          <w:tcPr>
            <w:tcW w:w="7403" w:type="dxa"/>
          </w:tcPr>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详见招标公</w:t>
            </w:r>
            <w:r>
              <w:rPr>
                <w:rFonts w:asciiTheme="minorEastAsia" w:eastAsiaTheme="minorEastAsia" w:hAnsiTheme="minorEastAsia" w:cs="宋体"/>
                <w:color w:val="auto"/>
                <w:spacing w:val="7"/>
              </w:rPr>
              <w:t>告</w:t>
            </w:r>
          </w:p>
        </w:tc>
      </w:tr>
      <w:tr w:rsidR="00007554" w:rsidTr="00B23FD6">
        <w:trPr>
          <w:trHeight w:val="90"/>
          <w:jc w:val="center"/>
        </w:trPr>
        <w:tc>
          <w:tcPr>
            <w:tcW w:w="781" w:type="dxa"/>
            <w:vMerge/>
            <w:tcBorders>
              <w:left w:val="single" w:sz="4" w:space="0" w:color="auto"/>
              <w:bottom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投标人递交投标样品</w:t>
            </w:r>
          </w:p>
          <w:p w:rsidR="00007554" w:rsidRDefault="00D0112E">
            <w:pPr>
              <w:spacing w:line="360" w:lineRule="exact"/>
              <w:ind w:left="111"/>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截止时间及地点</w:t>
            </w:r>
          </w:p>
        </w:tc>
        <w:tc>
          <w:tcPr>
            <w:tcW w:w="7403" w:type="dxa"/>
          </w:tcPr>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5"/>
              <w:rPr>
                <w:rFonts w:asciiTheme="minorEastAsia" w:eastAsiaTheme="minorEastAsia" w:hAnsiTheme="minorEastAsia" w:cs="宋体"/>
                <w:color w:val="auto"/>
                <w:spacing w:val="18"/>
              </w:rPr>
            </w:pPr>
            <w:r>
              <w:rPr>
                <w:rFonts w:asciiTheme="minorEastAsia" w:eastAsiaTheme="minorEastAsia" w:hAnsiTheme="minorEastAsia" w:cs="宋体"/>
                <w:color w:val="auto"/>
              </w:rPr>
              <w:t>无</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7"/>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1"/>
                <w:sz w:val="20"/>
                <w:szCs w:val="20"/>
              </w:rPr>
              <w:t>2</w:t>
            </w:r>
            <w:r>
              <w:rPr>
                <w:rFonts w:asciiTheme="minorEastAsia" w:eastAsiaTheme="minorEastAsia" w:hAnsiTheme="minorEastAsia" w:cs="宋体"/>
                <w:color w:val="auto"/>
                <w:sz w:val="20"/>
                <w:szCs w:val="20"/>
              </w:rPr>
              <w:t>3</w:t>
            </w:r>
          </w:p>
        </w:tc>
        <w:tc>
          <w:tcPr>
            <w:tcW w:w="2089" w:type="dxa"/>
            <w:tcBorders>
              <w:left w:val="single" w:sz="4" w:space="0" w:color="auto"/>
            </w:tcBorders>
          </w:tcPr>
          <w:p w:rsidR="00007554" w:rsidRDefault="00D0112E">
            <w:pPr>
              <w:spacing w:line="360" w:lineRule="exact"/>
              <w:ind w:left="113"/>
              <w:rPr>
                <w:rFonts w:asciiTheme="minorEastAsia" w:eastAsiaTheme="minorEastAsia" w:hAnsiTheme="minorEastAsia" w:cs="宋体"/>
                <w:color w:val="auto"/>
                <w:spacing w:val="8"/>
              </w:rPr>
            </w:pPr>
            <w:r>
              <w:rPr>
                <w:rFonts w:asciiTheme="minorEastAsia" w:eastAsiaTheme="minorEastAsia" w:hAnsiTheme="minorEastAsia" w:cs="宋体"/>
                <w:color w:val="auto"/>
                <w:spacing w:val="11"/>
              </w:rPr>
              <w:t>开</w:t>
            </w:r>
            <w:r>
              <w:rPr>
                <w:rFonts w:asciiTheme="minorEastAsia" w:eastAsiaTheme="minorEastAsia" w:hAnsiTheme="minorEastAsia" w:cs="宋体"/>
                <w:color w:val="auto"/>
                <w:spacing w:val="8"/>
              </w:rPr>
              <w:t>标时间、地点</w:t>
            </w:r>
          </w:p>
        </w:tc>
        <w:tc>
          <w:tcPr>
            <w:tcW w:w="7403" w:type="dxa"/>
          </w:tcPr>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详见招标公</w:t>
            </w:r>
            <w:r>
              <w:rPr>
                <w:rFonts w:asciiTheme="minorEastAsia" w:eastAsiaTheme="minorEastAsia" w:hAnsiTheme="minorEastAsia" w:cs="宋体"/>
                <w:color w:val="auto"/>
                <w:spacing w:val="7"/>
              </w:rPr>
              <w:t>告</w:t>
            </w:r>
          </w:p>
        </w:tc>
      </w:tr>
      <w:tr w:rsidR="00007554" w:rsidTr="00B23FD6">
        <w:trPr>
          <w:trHeight w:val="90"/>
          <w:jc w:val="center"/>
        </w:trPr>
        <w:tc>
          <w:tcPr>
            <w:tcW w:w="781" w:type="dxa"/>
            <w:vMerge w:val="restart"/>
            <w:tcBorders>
              <w:top w:val="single" w:sz="4" w:space="0" w:color="auto"/>
              <w:left w:val="single" w:sz="4" w:space="0" w:color="auto"/>
              <w:right w:val="single" w:sz="4" w:space="0" w:color="auto"/>
            </w:tcBorders>
            <w:vAlign w:val="center"/>
          </w:tcPr>
          <w:p w:rsidR="00007554" w:rsidRDefault="00D0112E">
            <w:pPr>
              <w:spacing w:line="360" w:lineRule="exact"/>
              <w:ind w:left="124" w:right="59" w:hanging="7"/>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4"/>
                <w:sz w:val="20"/>
                <w:szCs w:val="20"/>
              </w:rPr>
              <w:t>2</w:t>
            </w:r>
            <w:r>
              <w:rPr>
                <w:rFonts w:asciiTheme="minorEastAsia" w:eastAsiaTheme="minorEastAsia" w:hAnsiTheme="minorEastAsia" w:cs="宋体"/>
                <w:color w:val="auto"/>
                <w:spacing w:val="2"/>
                <w:sz w:val="20"/>
                <w:szCs w:val="20"/>
              </w:rPr>
              <w:t>5.3</w:t>
            </w:r>
            <w:r>
              <w:rPr>
                <w:rFonts w:asciiTheme="minorEastAsia" w:eastAsiaTheme="minorEastAsia" w:hAnsiTheme="minorEastAsia" w:cs="宋体"/>
                <w:color w:val="auto"/>
                <w:sz w:val="20"/>
                <w:szCs w:val="20"/>
              </w:rPr>
              <w:t xml:space="preserve"> </w:t>
            </w:r>
            <w:r>
              <w:rPr>
                <w:rFonts w:asciiTheme="minorEastAsia" w:eastAsiaTheme="minorEastAsia" w:hAnsiTheme="minorEastAsia" w:cs="宋体"/>
                <w:color w:val="auto"/>
                <w:spacing w:val="31"/>
                <w:sz w:val="20"/>
                <w:szCs w:val="20"/>
              </w:rPr>
              <w:t>(</w:t>
            </w:r>
            <w:r>
              <w:rPr>
                <w:rFonts w:asciiTheme="minorEastAsia" w:eastAsiaTheme="minorEastAsia" w:hAnsiTheme="minorEastAsia" w:cs="宋体"/>
                <w:color w:val="auto"/>
                <w:spacing w:val="29"/>
                <w:sz w:val="20"/>
                <w:szCs w:val="20"/>
              </w:rPr>
              <w:t>2)</w:t>
            </w:r>
          </w:p>
        </w:tc>
        <w:tc>
          <w:tcPr>
            <w:tcW w:w="2089" w:type="dxa"/>
            <w:tcBorders>
              <w:left w:val="single" w:sz="4" w:space="0" w:color="auto"/>
            </w:tcBorders>
            <w:vAlign w:val="center"/>
          </w:tcPr>
          <w:p w:rsidR="00007554" w:rsidRDefault="00D0112E">
            <w:pPr>
              <w:spacing w:line="360" w:lineRule="exact"/>
              <w:rPr>
                <w:rFonts w:asciiTheme="minorEastAsia" w:eastAsiaTheme="minorEastAsia" w:hAnsiTheme="minorEastAsia" w:cs="宋体"/>
                <w:color w:val="auto"/>
                <w:spacing w:val="8"/>
              </w:rPr>
            </w:pPr>
            <w:r>
              <w:rPr>
                <w:rFonts w:asciiTheme="minorEastAsia" w:eastAsiaTheme="minorEastAsia" w:hAnsiTheme="minorEastAsia" w:cs="宋体"/>
                <w:color w:val="auto"/>
                <w:spacing w:val="14"/>
              </w:rPr>
              <w:t>投</w:t>
            </w:r>
            <w:r>
              <w:rPr>
                <w:rFonts w:asciiTheme="minorEastAsia" w:eastAsiaTheme="minorEastAsia" w:hAnsiTheme="minorEastAsia" w:cs="宋体"/>
                <w:color w:val="auto"/>
                <w:spacing w:val="8"/>
              </w:rPr>
              <w:t>标人信用查询渠道</w:t>
            </w:r>
          </w:p>
        </w:tc>
        <w:tc>
          <w:tcPr>
            <w:tcW w:w="7403" w:type="dxa"/>
          </w:tcPr>
          <w:p w:rsidR="00007554" w:rsidRDefault="00D0112E">
            <w:pPr>
              <w:spacing w:line="360" w:lineRule="exact"/>
              <w:ind w:left="112"/>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采购人或者采购代理机构在资格审查结束前，对投标人进行信用查询。</w:t>
            </w:r>
          </w:p>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查询渠道：“信用中国”网站(www.creditchina.gov.cn) 、中国政府采购网(www.ccgp.gov.cn)</w:t>
            </w:r>
            <w:proofErr w:type="gramStart"/>
            <w:r>
              <w:rPr>
                <w:rFonts w:asciiTheme="minorEastAsia" w:eastAsiaTheme="minorEastAsia" w:hAnsiTheme="minorEastAsia" w:cs="宋体"/>
                <w:color w:val="auto"/>
                <w:spacing w:val="8"/>
              </w:rPr>
              <w:t>》</w:t>
            </w:r>
            <w:proofErr w:type="gramEnd"/>
            <w:r>
              <w:rPr>
                <w:rFonts w:asciiTheme="minorEastAsia" w:eastAsiaTheme="minorEastAsia" w:hAnsiTheme="minorEastAsia" w:cs="宋体"/>
                <w:color w:val="auto"/>
                <w:spacing w:val="8"/>
              </w:rPr>
              <w:t>。</w:t>
            </w:r>
          </w:p>
        </w:tc>
      </w:tr>
      <w:tr w:rsidR="00007554" w:rsidTr="00B23FD6">
        <w:trPr>
          <w:trHeight w:val="90"/>
          <w:jc w:val="center"/>
        </w:trPr>
        <w:tc>
          <w:tcPr>
            <w:tcW w:w="781" w:type="dxa"/>
            <w:vMerge/>
            <w:tcBorders>
              <w:left w:val="single" w:sz="4" w:space="0" w:color="auto"/>
              <w:right w:val="single" w:sz="4" w:space="0" w:color="auto"/>
            </w:tcBorders>
            <w:vAlign w:val="center"/>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vAlign w:val="center"/>
          </w:tcPr>
          <w:p w:rsidR="00007554" w:rsidRDefault="00D0112E">
            <w:pPr>
              <w:spacing w:line="360" w:lineRule="exact"/>
              <w:ind w:left="112"/>
              <w:rPr>
                <w:rFonts w:asciiTheme="minorEastAsia" w:eastAsiaTheme="minorEastAsia" w:hAnsiTheme="minorEastAsia" w:cs="宋体"/>
                <w:color w:val="auto"/>
                <w:spacing w:val="8"/>
              </w:rPr>
            </w:pPr>
            <w:r>
              <w:rPr>
                <w:rFonts w:asciiTheme="minorEastAsia" w:eastAsiaTheme="minorEastAsia" w:hAnsiTheme="minorEastAsia" w:cs="宋体"/>
                <w:color w:val="auto"/>
                <w:spacing w:val="13"/>
              </w:rPr>
              <w:t>信</w:t>
            </w:r>
            <w:r>
              <w:rPr>
                <w:rFonts w:asciiTheme="minorEastAsia" w:eastAsiaTheme="minorEastAsia" w:hAnsiTheme="minorEastAsia" w:cs="宋体"/>
                <w:color w:val="auto"/>
                <w:spacing w:val="8"/>
              </w:rPr>
              <w:t>用查询截止时点</w:t>
            </w:r>
          </w:p>
        </w:tc>
        <w:tc>
          <w:tcPr>
            <w:tcW w:w="7403" w:type="dxa"/>
          </w:tcPr>
          <w:p w:rsidR="00007554" w:rsidRDefault="00D0112E">
            <w:pPr>
              <w:spacing w:line="360" w:lineRule="exact"/>
              <w:ind w:left="122"/>
              <w:rPr>
                <w:rFonts w:asciiTheme="minorEastAsia" w:eastAsiaTheme="minorEastAsia" w:hAnsiTheme="minorEastAsia" w:cs="宋体"/>
                <w:color w:val="auto"/>
                <w:spacing w:val="18"/>
              </w:rPr>
            </w:pPr>
            <w:r>
              <w:rPr>
                <w:rFonts w:asciiTheme="minorEastAsia" w:eastAsiaTheme="minorEastAsia" w:hAnsiTheme="minorEastAsia" w:cs="宋体"/>
                <w:color w:val="auto"/>
                <w:spacing w:val="9"/>
              </w:rPr>
              <w:t>资</w:t>
            </w:r>
            <w:r>
              <w:rPr>
                <w:rFonts w:asciiTheme="minorEastAsia" w:eastAsiaTheme="minorEastAsia" w:hAnsiTheme="minorEastAsia" w:cs="宋体"/>
                <w:color w:val="auto"/>
                <w:spacing w:val="7"/>
              </w:rPr>
              <w:t>格审查结束前</w:t>
            </w:r>
          </w:p>
        </w:tc>
      </w:tr>
      <w:tr w:rsidR="00007554" w:rsidTr="00B23FD6">
        <w:trPr>
          <w:trHeight w:val="90"/>
          <w:jc w:val="center"/>
        </w:trPr>
        <w:tc>
          <w:tcPr>
            <w:tcW w:w="781" w:type="dxa"/>
            <w:vMerge/>
            <w:tcBorders>
              <w:left w:val="single" w:sz="4" w:space="0" w:color="auto"/>
              <w:right w:val="single" w:sz="4" w:space="0" w:color="auto"/>
            </w:tcBorders>
            <w:vAlign w:val="center"/>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vAlign w:val="center"/>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查询记录和证据留存</w:t>
            </w:r>
          </w:p>
          <w:p w:rsidR="00007554" w:rsidRDefault="00D0112E">
            <w:pPr>
              <w:spacing w:line="360" w:lineRule="exact"/>
              <w:ind w:left="113"/>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方式</w:t>
            </w:r>
          </w:p>
        </w:tc>
        <w:tc>
          <w:tcPr>
            <w:tcW w:w="7403" w:type="dxa"/>
          </w:tcPr>
          <w:p w:rsidR="00007554" w:rsidRDefault="00D0112E">
            <w:pPr>
              <w:spacing w:line="360" w:lineRule="exact"/>
              <w:ind w:left="112"/>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在查询网站中直接截图查询记录，截图作为在“政</w:t>
            </w:r>
            <w:proofErr w:type="gramStart"/>
            <w:r>
              <w:rPr>
                <w:rFonts w:asciiTheme="minorEastAsia" w:eastAsiaTheme="minorEastAsia" w:hAnsiTheme="minorEastAsia" w:cs="宋体"/>
                <w:color w:val="auto"/>
                <w:spacing w:val="8"/>
              </w:rPr>
              <w:t>采云</w:t>
            </w:r>
            <w:proofErr w:type="gramEnd"/>
            <w:r>
              <w:rPr>
                <w:rFonts w:asciiTheme="minorEastAsia" w:eastAsiaTheme="minorEastAsia" w:hAnsiTheme="minorEastAsia" w:cs="宋体"/>
                <w:color w:val="auto"/>
                <w:spacing w:val="8"/>
              </w:rPr>
              <w:t>”平台作为附件上传保存。</w:t>
            </w:r>
          </w:p>
        </w:tc>
      </w:tr>
      <w:tr w:rsidR="00007554" w:rsidTr="00B23FD6">
        <w:trPr>
          <w:trHeight w:val="90"/>
          <w:jc w:val="center"/>
        </w:trPr>
        <w:tc>
          <w:tcPr>
            <w:tcW w:w="781" w:type="dxa"/>
            <w:vMerge/>
            <w:tcBorders>
              <w:left w:val="single" w:sz="4" w:space="0" w:color="auto"/>
              <w:bottom w:val="single" w:sz="4" w:space="0" w:color="auto"/>
              <w:right w:val="single" w:sz="4" w:space="0" w:color="auto"/>
            </w:tcBorders>
            <w:vAlign w:val="center"/>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vAlign w:val="center"/>
          </w:tcPr>
          <w:p w:rsidR="00007554" w:rsidRDefault="00D0112E">
            <w:pPr>
              <w:spacing w:line="360" w:lineRule="exact"/>
              <w:rPr>
                <w:rFonts w:asciiTheme="minorEastAsia" w:eastAsiaTheme="minorEastAsia" w:hAnsiTheme="minorEastAsia" w:cs="宋体"/>
                <w:color w:val="auto"/>
                <w:spacing w:val="8"/>
              </w:rPr>
            </w:pPr>
            <w:r>
              <w:rPr>
                <w:rFonts w:asciiTheme="minorEastAsia" w:eastAsiaTheme="minorEastAsia" w:hAnsiTheme="minorEastAsia" w:cs="宋体"/>
                <w:color w:val="auto"/>
                <w:spacing w:val="13"/>
              </w:rPr>
              <w:t>信</w:t>
            </w:r>
            <w:r>
              <w:rPr>
                <w:rFonts w:asciiTheme="minorEastAsia" w:eastAsiaTheme="minorEastAsia" w:hAnsiTheme="minorEastAsia" w:cs="宋体"/>
                <w:color w:val="auto"/>
                <w:spacing w:val="8"/>
              </w:rPr>
              <w:t>用信息使用规则</w:t>
            </w:r>
          </w:p>
        </w:tc>
        <w:tc>
          <w:tcPr>
            <w:tcW w:w="7403" w:type="dxa"/>
          </w:tcPr>
          <w:p w:rsidR="00007554" w:rsidRDefault="00D0112E">
            <w:pPr>
              <w:spacing w:line="360" w:lineRule="exact"/>
              <w:ind w:left="113" w:right="107" w:hanging="1"/>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对 在 “ 信 用 中 国 ” 网 站 (www.creditchina.gov.cn) 、  中 国 政 府 采 购 网(www.ccgp.gov.cn)被列入失信被执行人、重大税收违法案件当事人名单、政府采购严重违法失信行为记录名单及其他不符合《中华</w:t>
            </w:r>
            <w:r>
              <w:rPr>
                <w:rFonts w:asciiTheme="minorEastAsia" w:eastAsiaTheme="minorEastAsia" w:hAnsiTheme="minorEastAsia" w:cs="宋体"/>
                <w:color w:val="auto"/>
                <w:spacing w:val="8"/>
              </w:rPr>
              <w:lastRenderedPageBreak/>
              <w:t>人民共和国政府采购 法》第二十二条规定条件的供应商，采购人或者采购代理机构应当拒绝其参与政府采购活动。两个以上的自然人、法人或者其他组织组成一个联合体， 以一个供应商的身份共同参加政府采购活动的，应当对所有联合体成员进行信用记录查询，联合体成员存在不良信用记录的，视同联合体存在不良信用记录</w:t>
            </w:r>
            <w:r>
              <w:rPr>
                <w:rFonts w:asciiTheme="minorEastAsia" w:eastAsiaTheme="minorEastAsia" w:hAnsiTheme="minorEastAsia" w:cs="宋体" w:hint="eastAsia"/>
                <w:color w:val="auto"/>
                <w:spacing w:val="8"/>
              </w:rPr>
              <w:t>。</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7"/>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8"/>
                <w:sz w:val="20"/>
                <w:szCs w:val="20"/>
              </w:rPr>
              <w:lastRenderedPageBreak/>
              <w:t>2</w:t>
            </w:r>
            <w:r>
              <w:rPr>
                <w:rFonts w:asciiTheme="minorEastAsia" w:eastAsiaTheme="minorEastAsia" w:hAnsiTheme="minorEastAsia" w:cs="宋体"/>
                <w:color w:val="auto"/>
                <w:spacing w:val="7"/>
                <w:sz w:val="20"/>
                <w:szCs w:val="20"/>
              </w:rPr>
              <w:t>9.1</w:t>
            </w:r>
          </w:p>
        </w:tc>
        <w:tc>
          <w:tcPr>
            <w:tcW w:w="2089" w:type="dxa"/>
            <w:tcBorders>
              <w:left w:val="single" w:sz="4" w:space="0" w:color="auto"/>
            </w:tcBorders>
          </w:tcPr>
          <w:p w:rsidR="00007554" w:rsidRDefault="00D0112E">
            <w:pPr>
              <w:spacing w:line="360" w:lineRule="exact"/>
              <w:ind w:left="111"/>
              <w:rPr>
                <w:rFonts w:asciiTheme="minorEastAsia" w:eastAsiaTheme="minorEastAsia" w:hAnsiTheme="minorEastAsia" w:cs="宋体"/>
                <w:color w:val="auto"/>
                <w:spacing w:val="8"/>
              </w:rPr>
            </w:pPr>
            <w:r>
              <w:rPr>
                <w:rFonts w:asciiTheme="minorEastAsia" w:eastAsiaTheme="minorEastAsia" w:hAnsiTheme="minorEastAsia" w:cs="宋体"/>
                <w:color w:val="auto"/>
                <w:spacing w:val="9"/>
              </w:rPr>
              <w:t>评</w:t>
            </w:r>
            <w:r>
              <w:rPr>
                <w:rFonts w:asciiTheme="minorEastAsia" w:eastAsiaTheme="minorEastAsia" w:hAnsiTheme="minorEastAsia" w:cs="宋体"/>
                <w:color w:val="auto"/>
                <w:spacing w:val="7"/>
              </w:rPr>
              <w:t>标方法</w:t>
            </w:r>
          </w:p>
        </w:tc>
        <w:tc>
          <w:tcPr>
            <w:tcW w:w="7403" w:type="dxa"/>
          </w:tcPr>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10"/>
              </w:rPr>
              <w:t>综</w:t>
            </w:r>
            <w:r>
              <w:rPr>
                <w:rFonts w:asciiTheme="minorEastAsia" w:eastAsiaTheme="minorEastAsia" w:hAnsiTheme="minorEastAsia" w:cs="宋体"/>
                <w:color w:val="auto"/>
                <w:spacing w:val="7"/>
              </w:rPr>
              <w:t>合评分法</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7"/>
              <w:rPr>
                <w:rFonts w:asciiTheme="minorEastAsia" w:eastAsiaTheme="minorEastAsia" w:hAnsiTheme="minorEastAsia" w:cs="宋体"/>
                <w:color w:val="auto"/>
                <w:spacing w:val="1"/>
              </w:rPr>
            </w:pPr>
            <w:r>
              <w:rPr>
                <w:rFonts w:asciiTheme="minorEastAsia" w:eastAsiaTheme="minorEastAsia" w:hAnsiTheme="minorEastAsia" w:cs="宋体"/>
                <w:color w:val="auto"/>
                <w:spacing w:val="4"/>
              </w:rPr>
              <w:t>29.2</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项</w:t>
            </w:r>
            <w:r>
              <w:rPr>
                <w:rFonts w:asciiTheme="minorEastAsia" w:eastAsiaTheme="minorEastAsia" w:hAnsiTheme="minorEastAsia" w:cs="宋体"/>
                <w:color w:val="auto"/>
                <w:spacing w:val="6"/>
              </w:rPr>
              <w:t>目任务</w:t>
            </w:r>
          </w:p>
        </w:tc>
        <w:tc>
          <w:tcPr>
            <w:tcW w:w="7403" w:type="dxa"/>
          </w:tcPr>
          <w:p w:rsidR="00007554" w:rsidRDefault="00D0112E">
            <w:pPr>
              <w:spacing w:line="360" w:lineRule="exact"/>
              <w:ind w:left="114"/>
              <w:rPr>
                <w:rFonts w:asciiTheme="minorEastAsia" w:eastAsiaTheme="minorEastAsia" w:hAnsiTheme="minorEastAsia" w:cs="宋体"/>
                <w:color w:val="auto"/>
                <w:spacing w:val="18"/>
              </w:rPr>
            </w:pPr>
            <w:r>
              <w:rPr>
                <w:rFonts w:asciiTheme="minorEastAsia" w:eastAsiaTheme="minorEastAsia" w:hAnsiTheme="minorEastAsia" w:cs="宋体"/>
                <w:color w:val="auto"/>
                <w:spacing w:val="2"/>
              </w:rPr>
              <w:t>本</w:t>
            </w:r>
            <w:r>
              <w:rPr>
                <w:rFonts w:asciiTheme="minorEastAsia" w:eastAsiaTheme="minorEastAsia" w:hAnsiTheme="minorEastAsia" w:cs="宋体"/>
                <w:color w:val="auto"/>
                <w:spacing w:val="1"/>
              </w:rPr>
              <w:t>次项目招标拟中标 1 家单位。</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vAlign w:val="center"/>
          </w:tcPr>
          <w:p w:rsidR="00007554" w:rsidRDefault="00D0112E">
            <w:pPr>
              <w:spacing w:line="360" w:lineRule="exact"/>
              <w:ind w:left="118"/>
              <w:rPr>
                <w:rFonts w:asciiTheme="minorEastAsia" w:eastAsiaTheme="minorEastAsia" w:hAnsiTheme="minorEastAsia" w:cs="宋体"/>
                <w:color w:val="auto"/>
                <w:spacing w:val="1"/>
              </w:rPr>
            </w:pPr>
            <w:r>
              <w:rPr>
                <w:rFonts w:asciiTheme="minorEastAsia" w:eastAsiaTheme="minorEastAsia" w:hAnsiTheme="minorEastAsia" w:cs="宋体"/>
                <w:color w:val="auto"/>
                <w:spacing w:val="7"/>
              </w:rPr>
              <w:t>30.1</w:t>
            </w:r>
          </w:p>
        </w:tc>
        <w:tc>
          <w:tcPr>
            <w:tcW w:w="2089" w:type="dxa"/>
            <w:tcBorders>
              <w:left w:val="single" w:sz="4" w:space="0" w:color="auto"/>
            </w:tcBorders>
            <w:vAlign w:val="center"/>
          </w:tcPr>
          <w:p w:rsidR="00007554" w:rsidRDefault="00D0112E" w:rsidP="00B23FD6">
            <w:pPr>
              <w:spacing w:line="360" w:lineRule="exact"/>
              <w:ind w:left="110" w:right="107" w:firstLine="1"/>
              <w:rPr>
                <w:rFonts w:asciiTheme="minorEastAsia" w:eastAsiaTheme="minorEastAsia" w:hAnsiTheme="minorEastAsia" w:cs="宋体"/>
                <w:color w:val="auto"/>
                <w:spacing w:val="8"/>
              </w:rPr>
            </w:pPr>
            <w:r>
              <w:rPr>
                <w:rFonts w:asciiTheme="minorEastAsia" w:eastAsiaTheme="minorEastAsia" w:hAnsiTheme="minorEastAsia" w:cs="宋体"/>
                <w:color w:val="auto"/>
                <w:spacing w:val="5"/>
              </w:rPr>
              <w:t>确</w:t>
            </w:r>
            <w:r>
              <w:rPr>
                <w:rFonts w:asciiTheme="minorEastAsia" w:eastAsiaTheme="minorEastAsia" w:hAnsiTheme="minorEastAsia" w:cs="宋体"/>
                <w:color w:val="auto"/>
                <w:spacing w:val="4"/>
              </w:rPr>
              <w:t>定中标人时，出现中</w:t>
            </w:r>
            <w:r>
              <w:rPr>
                <w:rFonts w:asciiTheme="minorEastAsia" w:eastAsiaTheme="minorEastAsia" w:hAnsiTheme="minorEastAsia" w:cs="宋体"/>
                <w:color w:val="auto"/>
                <w:spacing w:val="27"/>
              </w:rPr>
              <w:t>标候选人分数并列的</w:t>
            </w:r>
            <w:r>
              <w:rPr>
                <w:rFonts w:asciiTheme="minorEastAsia" w:eastAsiaTheme="minorEastAsia" w:hAnsiTheme="minorEastAsia" w:cs="宋体"/>
                <w:color w:val="auto"/>
                <w:spacing w:val="7"/>
              </w:rPr>
              <w:t>情</w:t>
            </w:r>
            <w:r>
              <w:rPr>
                <w:rFonts w:asciiTheme="minorEastAsia" w:eastAsiaTheme="minorEastAsia" w:hAnsiTheme="minorEastAsia" w:cs="宋体"/>
                <w:color w:val="auto"/>
                <w:spacing w:val="4"/>
              </w:rPr>
              <w:t>形，确定中标</w:t>
            </w:r>
            <w:proofErr w:type="gramStart"/>
            <w:r>
              <w:rPr>
                <w:rFonts w:asciiTheme="minorEastAsia" w:eastAsiaTheme="minorEastAsia" w:hAnsiTheme="minorEastAsia" w:cs="宋体"/>
                <w:color w:val="auto"/>
                <w:spacing w:val="4"/>
              </w:rPr>
              <w:t>人方式</w:t>
            </w:r>
            <w:proofErr w:type="gramEnd"/>
          </w:p>
        </w:tc>
        <w:tc>
          <w:tcPr>
            <w:tcW w:w="7403" w:type="dxa"/>
          </w:tcPr>
          <w:p w:rsidR="00007554" w:rsidRDefault="00D0112E">
            <w:pPr>
              <w:spacing w:line="360" w:lineRule="exact"/>
              <w:ind w:left="112" w:right="107"/>
              <w:rPr>
                <w:rFonts w:asciiTheme="minorEastAsia" w:eastAsiaTheme="minorEastAsia" w:hAnsiTheme="minorEastAsia" w:cs="宋体"/>
                <w:color w:val="auto"/>
                <w:spacing w:val="18"/>
              </w:rPr>
            </w:pPr>
            <w:r>
              <w:rPr>
                <w:rFonts w:asciiTheme="minorEastAsia" w:eastAsiaTheme="minorEastAsia" w:hAnsiTheme="minorEastAsia" w:cs="宋体"/>
                <w:color w:val="auto"/>
                <w:spacing w:val="5"/>
              </w:rPr>
              <w:t>采用综合评分法的，按投标评分由高到低顺序排列。得评审得分且最后报价(</w:t>
            </w:r>
            <w:r>
              <w:rPr>
                <w:rFonts w:asciiTheme="minorEastAsia" w:eastAsiaTheme="minorEastAsia" w:hAnsiTheme="minorEastAsia" w:cs="宋体"/>
                <w:color w:val="auto"/>
                <w:spacing w:val="2"/>
              </w:rPr>
              <w:t>不</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4"/>
              </w:rPr>
              <w:t>计算</w:t>
            </w:r>
            <w:r>
              <w:rPr>
                <w:rFonts w:asciiTheme="minorEastAsia" w:eastAsiaTheme="minorEastAsia" w:hAnsiTheme="minorEastAsia" w:cs="宋体"/>
                <w:color w:val="auto"/>
                <w:spacing w:val="11"/>
              </w:rPr>
              <w:t>价</w:t>
            </w:r>
            <w:r>
              <w:rPr>
                <w:rFonts w:asciiTheme="minorEastAsia" w:eastAsiaTheme="minorEastAsia" w:hAnsiTheme="minorEastAsia" w:cs="宋体"/>
                <w:color w:val="auto"/>
                <w:spacing w:val="7"/>
              </w:rPr>
              <w:t>格折扣) 相同的，按照技术指标优劣顺序推荐 (按技术得分由高到低排</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4"/>
              </w:rPr>
              <w:t>序，技</w:t>
            </w:r>
            <w:r>
              <w:rPr>
                <w:rFonts w:asciiTheme="minorEastAsia" w:eastAsiaTheme="minorEastAsia" w:hAnsiTheme="minorEastAsia" w:cs="宋体"/>
                <w:color w:val="auto"/>
                <w:spacing w:val="13"/>
              </w:rPr>
              <w:t>术</w:t>
            </w:r>
            <w:r>
              <w:rPr>
                <w:rFonts w:asciiTheme="minorEastAsia" w:eastAsiaTheme="minorEastAsia" w:hAnsiTheme="minorEastAsia" w:cs="宋体"/>
                <w:color w:val="auto"/>
                <w:spacing w:val="7"/>
              </w:rPr>
              <w:t>得分相同的按照服务需求偏离分由高到低排序) 。评审得分、最后报</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4"/>
              </w:rPr>
              <w:t xml:space="preserve">价 </w:t>
            </w:r>
            <w:r>
              <w:rPr>
                <w:rFonts w:asciiTheme="minorEastAsia" w:eastAsiaTheme="minorEastAsia" w:hAnsiTheme="minorEastAsia" w:cs="宋体"/>
                <w:color w:val="auto"/>
                <w:spacing w:val="11"/>
              </w:rPr>
              <w:t>(</w:t>
            </w:r>
            <w:r>
              <w:rPr>
                <w:rFonts w:asciiTheme="minorEastAsia" w:eastAsiaTheme="minorEastAsia" w:hAnsiTheme="minorEastAsia" w:cs="宋体"/>
                <w:color w:val="auto"/>
                <w:spacing w:val="7"/>
              </w:rPr>
              <w:t>不计算价格折扣) 、技术得分、服务需求偏离分均相同的，由</w:t>
            </w:r>
            <w:r>
              <w:rPr>
                <w:rFonts w:asciiTheme="minorEastAsia" w:eastAsiaTheme="minorEastAsia" w:hAnsiTheme="minorEastAsia" w:cs="宋体" w:hint="eastAsia"/>
                <w:color w:val="auto"/>
                <w:spacing w:val="7"/>
              </w:rPr>
              <w:t>评标委员会</w:t>
            </w:r>
            <w:r>
              <w:rPr>
                <w:rFonts w:asciiTheme="minorEastAsia" w:eastAsiaTheme="minorEastAsia" w:hAnsiTheme="minorEastAsia" w:cs="宋体"/>
                <w:color w:val="auto"/>
                <w:spacing w:val="7"/>
              </w:rPr>
              <w:t>随</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7"/>
              </w:rPr>
              <w:t>机抽取推荐</w:t>
            </w:r>
            <w:r>
              <w:rPr>
                <w:rFonts w:asciiTheme="minorEastAsia" w:eastAsiaTheme="minorEastAsia" w:hAnsiTheme="minorEastAsia" w:cs="宋体"/>
                <w:color w:val="auto"/>
                <w:spacing w:val="6"/>
              </w:rPr>
              <w:t>。</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8"/>
              <w:rPr>
                <w:rFonts w:asciiTheme="minorEastAsia" w:eastAsiaTheme="minorEastAsia" w:hAnsiTheme="minorEastAsia" w:cs="宋体"/>
                <w:color w:val="auto"/>
                <w:spacing w:val="1"/>
              </w:rPr>
            </w:pPr>
            <w:r>
              <w:rPr>
                <w:rFonts w:asciiTheme="minorEastAsia" w:eastAsiaTheme="minorEastAsia" w:hAnsiTheme="minorEastAsia" w:cs="宋体"/>
                <w:color w:val="auto"/>
                <w:spacing w:val="7"/>
              </w:rPr>
              <w:t>35.1</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9"/>
              </w:rPr>
              <w:t>履</w:t>
            </w:r>
            <w:r>
              <w:rPr>
                <w:rFonts w:asciiTheme="minorEastAsia" w:eastAsiaTheme="minorEastAsia" w:hAnsiTheme="minorEastAsia" w:cs="宋体"/>
                <w:color w:val="auto"/>
                <w:spacing w:val="8"/>
              </w:rPr>
              <w:t>约保证金金额</w:t>
            </w:r>
          </w:p>
        </w:tc>
        <w:tc>
          <w:tcPr>
            <w:tcW w:w="7403" w:type="dxa"/>
          </w:tcPr>
          <w:p w:rsidR="00007554" w:rsidRDefault="00D0112E">
            <w:pPr>
              <w:spacing w:line="360" w:lineRule="exact"/>
              <w:ind w:left="114"/>
              <w:rPr>
                <w:rFonts w:asciiTheme="minorEastAsia" w:eastAsiaTheme="minorEastAsia" w:hAnsiTheme="minorEastAsia" w:cs="宋体"/>
                <w:color w:val="auto"/>
                <w:spacing w:val="18"/>
              </w:rPr>
            </w:pPr>
            <w:r>
              <w:rPr>
                <w:rFonts w:asciiTheme="minorEastAsia" w:eastAsiaTheme="minorEastAsia" w:hAnsiTheme="minorEastAsia" w:cs="宋体"/>
                <w:color w:val="auto"/>
                <w:spacing w:val="11"/>
              </w:rPr>
              <w:t>本</w:t>
            </w:r>
            <w:r>
              <w:rPr>
                <w:rFonts w:asciiTheme="minorEastAsia" w:eastAsiaTheme="minorEastAsia" w:hAnsiTheme="minorEastAsia" w:cs="宋体"/>
                <w:color w:val="auto"/>
                <w:spacing w:val="8"/>
              </w:rPr>
              <w:t>项目不收取履约保证金。</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8"/>
              <w:rPr>
                <w:rFonts w:asciiTheme="minorEastAsia" w:eastAsiaTheme="minorEastAsia" w:hAnsiTheme="minorEastAsia" w:cs="宋体"/>
                <w:color w:val="auto"/>
                <w:spacing w:val="1"/>
              </w:rPr>
            </w:pPr>
            <w:r>
              <w:rPr>
                <w:rFonts w:asciiTheme="minorEastAsia" w:eastAsiaTheme="minorEastAsia" w:hAnsiTheme="minorEastAsia" w:cs="宋体"/>
                <w:color w:val="auto"/>
                <w:spacing w:val="7"/>
              </w:rPr>
              <w:t>36.1</w:t>
            </w:r>
          </w:p>
        </w:tc>
        <w:tc>
          <w:tcPr>
            <w:tcW w:w="2089" w:type="dxa"/>
            <w:tcBorders>
              <w:left w:val="single" w:sz="4" w:space="0" w:color="auto"/>
            </w:tcBorders>
          </w:tcPr>
          <w:p w:rsidR="00007554" w:rsidRDefault="00D0112E">
            <w:pPr>
              <w:spacing w:line="360" w:lineRule="exact"/>
              <w:ind w:left="112"/>
              <w:rPr>
                <w:rFonts w:asciiTheme="minorEastAsia" w:eastAsiaTheme="minorEastAsia" w:hAnsiTheme="minorEastAsia" w:cs="宋体"/>
                <w:color w:val="auto"/>
                <w:spacing w:val="8"/>
              </w:rPr>
            </w:pPr>
            <w:r>
              <w:rPr>
                <w:rFonts w:asciiTheme="minorEastAsia" w:eastAsiaTheme="minorEastAsia" w:hAnsiTheme="minorEastAsia" w:cs="宋体"/>
                <w:color w:val="auto"/>
                <w:spacing w:val="9"/>
              </w:rPr>
              <w:t>签订合同携带的材</w:t>
            </w:r>
            <w:r>
              <w:rPr>
                <w:rFonts w:asciiTheme="minorEastAsia" w:eastAsiaTheme="minorEastAsia" w:hAnsiTheme="minorEastAsia" w:cs="宋体"/>
                <w:color w:val="auto"/>
                <w:spacing w:val="8"/>
              </w:rPr>
              <w:t>料</w:t>
            </w:r>
          </w:p>
        </w:tc>
        <w:tc>
          <w:tcPr>
            <w:tcW w:w="7403" w:type="dxa"/>
          </w:tcPr>
          <w:p w:rsidR="00007554" w:rsidRDefault="00D0112E">
            <w:pPr>
              <w:spacing w:line="360" w:lineRule="exact"/>
              <w:ind w:left="112"/>
              <w:rPr>
                <w:rFonts w:asciiTheme="minorEastAsia" w:eastAsiaTheme="minorEastAsia" w:hAnsiTheme="minorEastAsia" w:cs="宋体"/>
                <w:color w:val="auto"/>
                <w:spacing w:val="18"/>
              </w:rPr>
            </w:pPr>
            <w:r>
              <w:rPr>
                <w:rFonts w:asciiTheme="minorEastAsia" w:eastAsiaTheme="minorEastAsia" w:hAnsiTheme="minorEastAsia" w:cs="宋体"/>
                <w:color w:val="auto"/>
                <w:spacing w:val="16"/>
              </w:rPr>
              <w:t>采</w:t>
            </w:r>
            <w:r>
              <w:rPr>
                <w:rFonts w:asciiTheme="minorEastAsia" w:eastAsiaTheme="minorEastAsia" w:hAnsiTheme="minorEastAsia" w:cs="宋体"/>
                <w:color w:val="auto"/>
                <w:spacing w:val="11"/>
              </w:rPr>
              <w:t>购</w:t>
            </w:r>
            <w:r>
              <w:rPr>
                <w:rFonts w:asciiTheme="minorEastAsia" w:eastAsiaTheme="minorEastAsia" w:hAnsiTheme="minorEastAsia" w:cs="宋体"/>
                <w:color w:val="auto"/>
                <w:spacing w:val="8"/>
              </w:rPr>
              <w:t>合同需要</w:t>
            </w:r>
            <w:r>
              <w:rPr>
                <w:rFonts w:asciiTheme="minorEastAsia" w:eastAsiaTheme="minorEastAsia" w:hAnsiTheme="minorEastAsia" w:cs="宋体" w:hint="eastAsia"/>
                <w:color w:val="auto"/>
                <w:spacing w:val="8"/>
              </w:rPr>
              <w:t>投标人</w:t>
            </w:r>
            <w:r>
              <w:rPr>
                <w:rFonts w:asciiTheme="minorEastAsia" w:eastAsiaTheme="minorEastAsia" w:hAnsiTheme="minorEastAsia" w:cs="宋体"/>
                <w:color w:val="auto"/>
                <w:spacing w:val="8"/>
              </w:rPr>
              <w:t>携带单位公章。</w:t>
            </w:r>
          </w:p>
        </w:tc>
      </w:tr>
      <w:tr w:rsidR="00007554" w:rsidTr="00B23FD6">
        <w:trPr>
          <w:trHeight w:val="90"/>
          <w:jc w:val="center"/>
        </w:trPr>
        <w:tc>
          <w:tcPr>
            <w:tcW w:w="781" w:type="dxa"/>
            <w:vMerge w:val="restart"/>
            <w:tcBorders>
              <w:top w:val="single" w:sz="4" w:space="0" w:color="auto"/>
              <w:left w:val="single" w:sz="4" w:space="0" w:color="auto"/>
              <w:right w:val="single" w:sz="4" w:space="0" w:color="auto"/>
            </w:tcBorders>
          </w:tcPr>
          <w:p w:rsidR="00007554" w:rsidRDefault="00D0112E">
            <w:pPr>
              <w:spacing w:line="360" w:lineRule="exact"/>
              <w:ind w:left="118"/>
              <w:rPr>
                <w:rFonts w:asciiTheme="minorEastAsia" w:eastAsiaTheme="minorEastAsia" w:hAnsiTheme="minorEastAsia" w:cs="宋体"/>
                <w:color w:val="auto"/>
                <w:spacing w:val="7"/>
              </w:rPr>
            </w:pPr>
            <w:r>
              <w:rPr>
                <w:rFonts w:asciiTheme="minorEastAsia" w:eastAsiaTheme="minorEastAsia" w:hAnsiTheme="minorEastAsia" w:cs="宋体"/>
                <w:color w:val="auto"/>
                <w:spacing w:val="6"/>
                <w:position w:val="16"/>
              </w:rPr>
              <w:t>3</w:t>
            </w:r>
            <w:r>
              <w:rPr>
                <w:rFonts w:asciiTheme="minorEastAsia" w:eastAsiaTheme="minorEastAsia" w:hAnsiTheme="minorEastAsia" w:cs="宋体"/>
                <w:color w:val="auto"/>
                <w:spacing w:val="3"/>
                <w:position w:val="16"/>
              </w:rPr>
              <w:t>8.2</w:t>
            </w:r>
            <w:r>
              <w:rPr>
                <w:rFonts w:asciiTheme="minorEastAsia" w:eastAsiaTheme="minorEastAsia" w:hAnsiTheme="minorEastAsia" w:cs="宋体"/>
                <w:color w:val="auto"/>
                <w:spacing w:val="8"/>
              </w:rPr>
              <w:t>.</w:t>
            </w:r>
            <w:r>
              <w:rPr>
                <w:rFonts w:asciiTheme="minorEastAsia" w:eastAsiaTheme="minorEastAsia" w:hAnsiTheme="minorEastAsia" w:cs="宋体"/>
                <w:color w:val="auto"/>
                <w:spacing w:val="7"/>
              </w:rPr>
              <w:t>1</w:t>
            </w:r>
          </w:p>
        </w:tc>
        <w:tc>
          <w:tcPr>
            <w:tcW w:w="2089" w:type="dxa"/>
            <w:tcBorders>
              <w:left w:val="single" w:sz="4" w:space="0" w:color="auto"/>
            </w:tcBorders>
          </w:tcPr>
          <w:p w:rsidR="00007554" w:rsidRDefault="00D0112E">
            <w:pPr>
              <w:spacing w:line="360" w:lineRule="exact"/>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接收质疑</w:t>
            </w:r>
            <w:proofErr w:type="gramStart"/>
            <w:r>
              <w:rPr>
                <w:rFonts w:asciiTheme="minorEastAsia" w:eastAsiaTheme="minorEastAsia" w:hAnsiTheme="minorEastAsia" w:cs="宋体"/>
                <w:color w:val="auto"/>
                <w:spacing w:val="9"/>
              </w:rPr>
              <w:t>函方</w:t>
            </w:r>
            <w:r>
              <w:rPr>
                <w:rFonts w:asciiTheme="minorEastAsia" w:eastAsiaTheme="minorEastAsia" w:hAnsiTheme="minorEastAsia" w:cs="宋体"/>
                <w:color w:val="auto"/>
                <w:spacing w:val="7"/>
              </w:rPr>
              <w:t>式</w:t>
            </w:r>
            <w:proofErr w:type="gramEnd"/>
          </w:p>
        </w:tc>
        <w:tc>
          <w:tcPr>
            <w:tcW w:w="7403" w:type="dxa"/>
          </w:tcPr>
          <w:p w:rsidR="00007554" w:rsidRDefault="00D0112E">
            <w:pPr>
              <w:spacing w:line="360" w:lineRule="exact"/>
              <w:ind w:left="137"/>
              <w:rPr>
                <w:rFonts w:asciiTheme="minorEastAsia" w:eastAsiaTheme="minorEastAsia" w:hAnsiTheme="minorEastAsia" w:cs="宋体"/>
                <w:color w:val="auto"/>
                <w:spacing w:val="16"/>
              </w:rPr>
            </w:pPr>
            <w:r>
              <w:rPr>
                <w:rFonts w:asciiTheme="minorEastAsia" w:eastAsiaTheme="minorEastAsia" w:hAnsiTheme="minorEastAsia" w:cs="宋体"/>
                <w:color w:val="auto"/>
                <w:spacing w:val="5"/>
              </w:rPr>
              <w:t>以</w:t>
            </w:r>
            <w:r>
              <w:rPr>
                <w:rFonts w:asciiTheme="minorEastAsia" w:eastAsiaTheme="minorEastAsia" w:hAnsiTheme="minorEastAsia" w:cs="宋体"/>
                <w:color w:val="auto"/>
                <w:spacing w:val="3"/>
              </w:rPr>
              <w:t>书面形式</w:t>
            </w:r>
          </w:p>
        </w:tc>
      </w:tr>
      <w:tr w:rsidR="00007554" w:rsidTr="00B23FD6">
        <w:trPr>
          <w:trHeight w:val="1092"/>
          <w:jc w:val="center"/>
        </w:trPr>
        <w:tc>
          <w:tcPr>
            <w:tcW w:w="781" w:type="dxa"/>
            <w:vMerge/>
            <w:tcBorders>
              <w:left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7"/>
              </w:rPr>
            </w:pPr>
          </w:p>
        </w:tc>
        <w:tc>
          <w:tcPr>
            <w:tcW w:w="2089" w:type="dxa"/>
            <w:tcBorders>
              <w:left w:val="single" w:sz="4" w:space="0" w:color="auto"/>
            </w:tcBorders>
          </w:tcPr>
          <w:p w:rsidR="00007554" w:rsidRDefault="00D0112E">
            <w:pPr>
              <w:spacing w:line="360" w:lineRule="exact"/>
              <w:ind w:right="107"/>
              <w:rPr>
                <w:rFonts w:asciiTheme="minorEastAsia" w:eastAsiaTheme="minorEastAsia" w:hAnsiTheme="minorEastAsia" w:cs="宋体"/>
                <w:color w:val="auto"/>
                <w:spacing w:val="9"/>
              </w:rPr>
            </w:pPr>
            <w:r>
              <w:rPr>
                <w:rFonts w:asciiTheme="minorEastAsia" w:eastAsiaTheme="minorEastAsia" w:hAnsiTheme="minorEastAsia" w:cs="宋体"/>
                <w:color w:val="auto"/>
                <w:spacing w:val="8"/>
              </w:rPr>
              <w:t>质疑联系部门及联系 方式</w:t>
            </w:r>
          </w:p>
        </w:tc>
        <w:tc>
          <w:tcPr>
            <w:tcW w:w="7403" w:type="dxa"/>
          </w:tcPr>
          <w:p w:rsidR="00007554" w:rsidRDefault="00D0112E">
            <w:pPr>
              <w:tabs>
                <w:tab w:val="left" w:pos="222"/>
              </w:tabs>
              <w:spacing w:line="360" w:lineRule="exact"/>
              <w:ind w:left="104"/>
              <w:rPr>
                <w:rFonts w:asciiTheme="minorEastAsia" w:eastAsiaTheme="minorEastAsia" w:hAnsiTheme="minorEastAsia" w:cs="宋体"/>
                <w:color w:val="auto"/>
              </w:rPr>
            </w:pPr>
            <w:r>
              <w:rPr>
                <w:rFonts w:asciiTheme="minorEastAsia" w:eastAsiaTheme="minorEastAsia" w:hAnsiTheme="minorEastAsia" w:cs="宋体"/>
                <w:color w:val="auto"/>
              </w:rPr>
              <w:tab/>
            </w:r>
            <w:r>
              <w:rPr>
                <w:rFonts w:asciiTheme="minorEastAsia" w:eastAsiaTheme="minorEastAsia" w:hAnsiTheme="minorEastAsia" w:cs="宋体"/>
                <w:color w:val="auto"/>
                <w:spacing w:val="14"/>
              </w:rPr>
              <w:t>(1</w:t>
            </w:r>
            <w:r>
              <w:rPr>
                <w:rFonts w:asciiTheme="minorEastAsia" w:eastAsiaTheme="minorEastAsia" w:hAnsiTheme="minorEastAsia" w:cs="宋体"/>
                <w:color w:val="auto"/>
                <w:spacing w:val="9"/>
              </w:rPr>
              <w:t>)</w:t>
            </w:r>
            <w:r>
              <w:rPr>
                <w:rFonts w:asciiTheme="minorEastAsia" w:eastAsiaTheme="minorEastAsia" w:hAnsiTheme="minorEastAsia" w:cs="宋体"/>
                <w:color w:val="auto"/>
                <w:spacing w:val="7"/>
              </w:rPr>
              <w:t xml:space="preserve"> </w:t>
            </w:r>
            <w:r>
              <w:rPr>
                <w:rFonts w:asciiTheme="minorEastAsia" w:eastAsiaTheme="minorEastAsia" w:hAnsiTheme="minorEastAsia" w:cs="宋体" w:hint="eastAsia"/>
                <w:color w:val="auto"/>
                <w:spacing w:val="7"/>
              </w:rPr>
              <w:t>广西国伟工程咨询有限公司</w:t>
            </w:r>
            <w:r>
              <w:rPr>
                <w:rFonts w:asciiTheme="minorEastAsia" w:eastAsiaTheme="minorEastAsia" w:hAnsiTheme="minorEastAsia" w:cs="宋体"/>
                <w:color w:val="auto"/>
                <w:spacing w:val="7"/>
              </w:rPr>
              <w:t>；</w:t>
            </w:r>
          </w:p>
          <w:p w:rsidR="00007554" w:rsidRDefault="00D0112E">
            <w:pPr>
              <w:spacing w:line="360" w:lineRule="exact"/>
              <w:ind w:left="114"/>
              <w:rPr>
                <w:rFonts w:asciiTheme="minorEastAsia" w:eastAsiaTheme="minorEastAsia" w:hAnsiTheme="minorEastAsia" w:cs="宋体"/>
                <w:color w:val="auto"/>
              </w:rPr>
            </w:pPr>
            <w:r>
              <w:rPr>
                <w:rFonts w:asciiTheme="minorEastAsia" w:eastAsiaTheme="minorEastAsia" w:hAnsiTheme="minorEastAsia" w:cs="宋体"/>
                <w:color w:val="auto"/>
                <w:spacing w:val="10"/>
              </w:rPr>
              <w:t>联系</w:t>
            </w:r>
            <w:r>
              <w:rPr>
                <w:rFonts w:asciiTheme="minorEastAsia" w:eastAsiaTheme="minorEastAsia" w:hAnsiTheme="minorEastAsia" w:cs="宋体"/>
                <w:color w:val="auto"/>
                <w:spacing w:val="6"/>
              </w:rPr>
              <w:t>电</w:t>
            </w:r>
            <w:r>
              <w:rPr>
                <w:rFonts w:asciiTheme="minorEastAsia" w:eastAsiaTheme="minorEastAsia" w:hAnsiTheme="minorEastAsia" w:cs="宋体"/>
                <w:color w:val="auto"/>
                <w:spacing w:val="5"/>
              </w:rPr>
              <w:t>话：077</w:t>
            </w:r>
            <w:r>
              <w:rPr>
                <w:rFonts w:asciiTheme="minorEastAsia" w:eastAsiaTheme="minorEastAsia" w:hAnsiTheme="minorEastAsia" w:cs="宋体" w:hint="eastAsia"/>
                <w:color w:val="auto"/>
                <w:spacing w:val="5"/>
              </w:rPr>
              <w:t>8-2320211</w:t>
            </w:r>
            <w:r>
              <w:rPr>
                <w:rFonts w:asciiTheme="minorEastAsia" w:eastAsiaTheme="minorEastAsia" w:hAnsiTheme="minorEastAsia" w:cs="宋体"/>
                <w:color w:val="auto"/>
                <w:spacing w:val="5"/>
              </w:rPr>
              <w:t>，</w:t>
            </w:r>
          </w:p>
          <w:p w:rsidR="00007554" w:rsidRDefault="00D0112E">
            <w:pPr>
              <w:spacing w:line="360" w:lineRule="exact"/>
              <w:ind w:left="113"/>
              <w:rPr>
                <w:rFonts w:asciiTheme="minorEastAsia" w:eastAsiaTheme="minorEastAsia" w:hAnsiTheme="minorEastAsia" w:cs="宋体"/>
                <w:color w:val="auto"/>
                <w:spacing w:val="16"/>
              </w:rPr>
            </w:pPr>
            <w:r>
              <w:rPr>
                <w:rFonts w:asciiTheme="minorEastAsia" w:eastAsiaTheme="minorEastAsia" w:hAnsiTheme="minorEastAsia" w:cs="宋体"/>
                <w:color w:val="auto"/>
                <w:spacing w:val="1"/>
              </w:rPr>
              <w:t>通讯地址：</w:t>
            </w:r>
            <w:r>
              <w:rPr>
                <w:rFonts w:asciiTheme="minorEastAsia" w:eastAsiaTheme="minorEastAsia" w:hAnsiTheme="minorEastAsia" w:cs="宋体" w:hint="eastAsia"/>
                <w:color w:val="auto"/>
                <w:spacing w:val="1"/>
              </w:rPr>
              <w:t>河池市金城江区金城中路</w:t>
            </w:r>
            <w:r>
              <w:rPr>
                <w:rFonts w:asciiTheme="minorEastAsia" w:eastAsiaTheme="minorEastAsia" w:hAnsiTheme="minorEastAsia" w:cs="宋体"/>
                <w:color w:val="auto"/>
                <w:spacing w:val="1"/>
              </w:rPr>
              <w:t>2</w:t>
            </w:r>
            <w:r>
              <w:rPr>
                <w:rFonts w:asciiTheme="minorEastAsia" w:eastAsiaTheme="minorEastAsia" w:hAnsiTheme="minorEastAsia" w:cs="宋体" w:hint="eastAsia"/>
                <w:color w:val="auto"/>
                <w:spacing w:val="1"/>
              </w:rPr>
              <w:t>－</w:t>
            </w:r>
            <w:r>
              <w:rPr>
                <w:rFonts w:asciiTheme="minorEastAsia" w:eastAsiaTheme="minorEastAsia" w:hAnsiTheme="minorEastAsia" w:cs="宋体"/>
                <w:color w:val="auto"/>
                <w:spacing w:val="1"/>
              </w:rPr>
              <w:t>4</w:t>
            </w:r>
            <w:r>
              <w:rPr>
                <w:rFonts w:asciiTheme="minorEastAsia" w:eastAsiaTheme="minorEastAsia" w:hAnsiTheme="minorEastAsia" w:cs="宋体" w:hint="eastAsia"/>
                <w:color w:val="auto"/>
                <w:spacing w:val="1"/>
              </w:rPr>
              <w:t>号</w:t>
            </w:r>
            <w:proofErr w:type="gramStart"/>
            <w:r>
              <w:rPr>
                <w:rFonts w:asciiTheme="minorEastAsia" w:eastAsiaTheme="minorEastAsia" w:hAnsiTheme="minorEastAsia" w:cs="宋体" w:hint="eastAsia"/>
                <w:color w:val="auto"/>
                <w:spacing w:val="1"/>
              </w:rPr>
              <w:t>铜鼓园</w:t>
            </w:r>
            <w:proofErr w:type="gramEnd"/>
            <w:r>
              <w:rPr>
                <w:rFonts w:asciiTheme="minorEastAsia" w:eastAsiaTheme="minorEastAsia" w:hAnsiTheme="minorEastAsia" w:cs="宋体" w:hint="eastAsia"/>
                <w:color w:val="auto"/>
                <w:spacing w:val="1"/>
              </w:rPr>
              <w:t>写字楼</w:t>
            </w:r>
            <w:r>
              <w:rPr>
                <w:rFonts w:asciiTheme="minorEastAsia" w:eastAsiaTheme="minorEastAsia" w:hAnsiTheme="minorEastAsia" w:cs="宋体"/>
                <w:color w:val="auto"/>
                <w:spacing w:val="1"/>
              </w:rPr>
              <w:t>8</w:t>
            </w:r>
            <w:r>
              <w:rPr>
                <w:rFonts w:asciiTheme="minorEastAsia" w:eastAsiaTheme="minorEastAsia" w:hAnsiTheme="minorEastAsia" w:cs="宋体" w:hint="eastAsia"/>
                <w:color w:val="auto"/>
                <w:spacing w:val="1"/>
              </w:rPr>
              <w:t>楼</w:t>
            </w:r>
          </w:p>
        </w:tc>
      </w:tr>
      <w:tr w:rsidR="00007554" w:rsidTr="00B23FD6">
        <w:trPr>
          <w:trHeight w:val="90"/>
          <w:jc w:val="center"/>
        </w:trPr>
        <w:tc>
          <w:tcPr>
            <w:tcW w:w="781" w:type="dxa"/>
            <w:vMerge/>
            <w:tcBorders>
              <w:left w:val="single" w:sz="4" w:space="0" w:color="auto"/>
              <w:bottom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7"/>
              </w:rPr>
            </w:pPr>
          </w:p>
        </w:tc>
        <w:tc>
          <w:tcPr>
            <w:tcW w:w="2089" w:type="dxa"/>
            <w:tcBorders>
              <w:left w:val="single" w:sz="4" w:space="0" w:color="auto"/>
            </w:tcBorders>
          </w:tcPr>
          <w:p w:rsidR="00007554" w:rsidRDefault="00D0112E">
            <w:pPr>
              <w:spacing w:line="360"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现场提交质疑办理业务时间</w:t>
            </w:r>
          </w:p>
        </w:tc>
        <w:tc>
          <w:tcPr>
            <w:tcW w:w="7403" w:type="dxa"/>
          </w:tcPr>
          <w:p w:rsidR="00007554" w:rsidRDefault="00D0112E">
            <w:pPr>
              <w:spacing w:line="360" w:lineRule="exact"/>
              <w:rPr>
                <w:rFonts w:asciiTheme="minorEastAsia" w:eastAsiaTheme="minorEastAsia" w:hAnsiTheme="minorEastAsia" w:cs="宋体"/>
                <w:color w:val="auto"/>
                <w:spacing w:val="16"/>
              </w:rPr>
            </w:pPr>
            <w:r>
              <w:rPr>
                <w:rFonts w:asciiTheme="minorEastAsia" w:eastAsiaTheme="minorEastAsia" w:hAnsiTheme="minorEastAsia" w:cs="宋体"/>
                <w:color w:val="auto"/>
                <w:spacing w:val="-1"/>
              </w:rPr>
              <w:t xml:space="preserve">质疑期内每个工作日 </w:t>
            </w:r>
            <w:r>
              <w:rPr>
                <w:rFonts w:asciiTheme="minorEastAsia" w:eastAsiaTheme="minorEastAsia" w:hAnsiTheme="minorEastAsia" w:cs="Times New Roman"/>
                <w:color w:val="auto"/>
                <w:spacing w:val="-1"/>
                <w:u w:val="single"/>
              </w:rPr>
              <w:t xml:space="preserve">8 </w:t>
            </w:r>
            <w:r>
              <w:rPr>
                <w:rFonts w:asciiTheme="minorEastAsia" w:eastAsiaTheme="minorEastAsia" w:hAnsiTheme="minorEastAsia" w:cs="宋体"/>
                <w:color w:val="auto"/>
                <w:spacing w:val="-1"/>
              </w:rPr>
              <w:t xml:space="preserve">时 </w:t>
            </w:r>
            <w:r>
              <w:rPr>
                <w:rFonts w:asciiTheme="minorEastAsia" w:eastAsiaTheme="minorEastAsia" w:hAnsiTheme="minorEastAsia" w:cs="Times New Roman" w:hint="eastAsia"/>
                <w:color w:val="auto"/>
                <w:spacing w:val="-1"/>
                <w:u w:val="single"/>
              </w:rPr>
              <w:t>3</w:t>
            </w:r>
            <w:r>
              <w:rPr>
                <w:rFonts w:asciiTheme="minorEastAsia" w:eastAsiaTheme="minorEastAsia" w:hAnsiTheme="minorEastAsia" w:cs="Times New Roman"/>
                <w:color w:val="auto"/>
                <w:spacing w:val="-1"/>
                <w:u w:val="single"/>
              </w:rPr>
              <w:t xml:space="preserve">0 </w:t>
            </w:r>
            <w:r>
              <w:rPr>
                <w:rFonts w:asciiTheme="minorEastAsia" w:eastAsiaTheme="minorEastAsia" w:hAnsiTheme="minorEastAsia" w:cs="宋体"/>
                <w:color w:val="auto"/>
                <w:spacing w:val="-1"/>
              </w:rPr>
              <w:t xml:space="preserve">分到 </w:t>
            </w:r>
            <w:r>
              <w:rPr>
                <w:rFonts w:asciiTheme="minorEastAsia" w:eastAsiaTheme="minorEastAsia" w:hAnsiTheme="minorEastAsia" w:cs="Times New Roman"/>
                <w:color w:val="auto"/>
                <w:spacing w:val="-1"/>
                <w:u w:val="single"/>
              </w:rPr>
              <w:t xml:space="preserve"> 12  </w:t>
            </w:r>
            <w:r>
              <w:rPr>
                <w:rFonts w:asciiTheme="minorEastAsia" w:eastAsiaTheme="minorEastAsia" w:hAnsiTheme="minorEastAsia" w:cs="宋体"/>
                <w:color w:val="auto"/>
                <w:spacing w:val="-1"/>
              </w:rPr>
              <w:t xml:space="preserve">时 </w:t>
            </w:r>
            <w:r>
              <w:rPr>
                <w:rFonts w:asciiTheme="minorEastAsia" w:eastAsiaTheme="minorEastAsia" w:hAnsiTheme="minorEastAsia" w:cs="Times New Roman"/>
                <w:color w:val="auto"/>
                <w:spacing w:val="-1"/>
                <w:u w:val="single"/>
              </w:rPr>
              <w:t xml:space="preserve">00 </w:t>
            </w:r>
            <w:r>
              <w:rPr>
                <w:rFonts w:asciiTheme="minorEastAsia" w:eastAsiaTheme="minorEastAsia" w:hAnsiTheme="minorEastAsia" w:cs="宋体"/>
                <w:color w:val="auto"/>
                <w:spacing w:val="-1"/>
              </w:rPr>
              <w:t>分，</w:t>
            </w:r>
            <w:r>
              <w:rPr>
                <w:rFonts w:asciiTheme="minorEastAsia" w:eastAsiaTheme="minorEastAsia" w:hAnsiTheme="minorEastAsia" w:cs="Times New Roman"/>
                <w:color w:val="auto"/>
                <w:spacing w:val="-1"/>
                <w:u w:val="single"/>
              </w:rPr>
              <w:t xml:space="preserve">  15 </w:t>
            </w:r>
            <w:r>
              <w:rPr>
                <w:rFonts w:asciiTheme="minorEastAsia" w:eastAsiaTheme="minorEastAsia" w:hAnsiTheme="minorEastAsia" w:cs="宋体"/>
                <w:color w:val="auto"/>
              </w:rPr>
              <w:t xml:space="preserve">时 </w:t>
            </w:r>
            <w:r>
              <w:rPr>
                <w:rFonts w:asciiTheme="minorEastAsia" w:eastAsiaTheme="minorEastAsia" w:hAnsiTheme="minorEastAsia" w:cs="Times New Roman"/>
                <w:color w:val="auto"/>
                <w:u w:val="single"/>
              </w:rPr>
              <w:t xml:space="preserve">00 </w:t>
            </w:r>
            <w:r>
              <w:rPr>
                <w:rFonts w:asciiTheme="minorEastAsia" w:eastAsiaTheme="minorEastAsia" w:hAnsiTheme="minorEastAsia" w:cs="宋体"/>
                <w:color w:val="auto"/>
              </w:rPr>
              <w:t>分到</w:t>
            </w:r>
            <w:r>
              <w:rPr>
                <w:rFonts w:asciiTheme="minorEastAsia" w:eastAsiaTheme="minorEastAsia" w:hAnsiTheme="minorEastAsia" w:cs="Times New Roman"/>
                <w:color w:val="auto"/>
                <w:u w:val="single"/>
              </w:rPr>
              <w:t xml:space="preserve">  18 </w:t>
            </w:r>
            <w:r>
              <w:rPr>
                <w:rFonts w:asciiTheme="minorEastAsia" w:eastAsiaTheme="minorEastAsia" w:hAnsiTheme="minorEastAsia" w:cs="宋体"/>
                <w:color w:val="auto"/>
              </w:rPr>
              <w:t xml:space="preserve">时 </w:t>
            </w:r>
            <w:r>
              <w:rPr>
                <w:rFonts w:asciiTheme="minorEastAsia" w:eastAsiaTheme="minorEastAsia" w:hAnsiTheme="minorEastAsia" w:cs="Times New Roman"/>
                <w:color w:val="auto"/>
                <w:u w:val="single"/>
              </w:rPr>
              <w:t xml:space="preserve">00 </w:t>
            </w:r>
            <w:r>
              <w:rPr>
                <w:rFonts w:asciiTheme="minorEastAsia" w:eastAsiaTheme="minorEastAsia" w:hAnsiTheme="minorEastAsia" w:cs="宋体"/>
                <w:color w:val="auto"/>
              </w:rPr>
              <w:t>分</w:t>
            </w:r>
          </w:p>
        </w:tc>
      </w:tr>
      <w:tr w:rsidR="00007554" w:rsidTr="00B23FD6">
        <w:trPr>
          <w:trHeight w:val="90"/>
          <w:jc w:val="center"/>
        </w:trPr>
        <w:tc>
          <w:tcPr>
            <w:tcW w:w="781" w:type="dxa"/>
            <w:vMerge w:val="restart"/>
            <w:tcBorders>
              <w:top w:val="single" w:sz="4" w:space="0" w:color="auto"/>
              <w:left w:val="single" w:sz="4" w:space="0" w:color="auto"/>
              <w:right w:val="single" w:sz="4" w:space="0" w:color="auto"/>
            </w:tcBorders>
            <w:vAlign w:val="center"/>
          </w:tcPr>
          <w:p w:rsidR="00007554" w:rsidRDefault="00D0112E">
            <w:pPr>
              <w:spacing w:line="360" w:lineRule="exact"/>
              <w:ind w:left="113"/>
              <w:rPr>
                <w:rFonts w:asciiTheme="minorEastAsia" w:eastAsiaTheme="minorEastAsia" w:hAnsiTheme="minorEastAsia" w:cs="宋体"/>
                <w:color w:val="auto"/>
                <w:spacing w:val="7"/>
                <w:sz w:val="20"/>
                <w:szCs w:val="20"/>
              </w:rPr>
            </w:pPr>
            <w:r>
              <w:rPr>
                <w:rFonts w:asciiTheme="minorEastAsia" w:eastAsiaTheme="minorEastAsia" w:hAnsiTheme="minorEastAsia" w:cs="宋体"/>
                <w:color w:val="auto"/>
                <w:spacing w:val="1"/>
                <w:sz w:val="20"/>
                <w:szCs w:val="20"/>
              </w:rPr>
              <w:t>40</w:t>
            </w:r>
          </w:p>
        </w:tc>
        <w:tc>
          <w:tcPr>
            <w:tcW w:w="2089" w:type="dxa"/>
            <w:tcBorders>
              <w:left w:val="single" w:sz="4" w:space="0" w:color="auto"/>
            </w:tcBorders>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采购代理费支付方式</w:t>
            </w:r>
          </w:p>
        </w:tc>
        <w:tc>
          <w:tcPr>
            <w:tcW w:w="740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本项目代理服务费由</w:t>
            </w:r>
            <w:r>
              <w:rPr>
                <w:rFonts w:asciiTheme="minorEastAsia" w:eastAsiaTheme="minorEastAsia" w:hAnsiTheme="minorEastAsia" w:cs="宋体"/>
                <w:u w:val="single"/>
              </w:rPr>
              <w:t>中标人</w:t>
            </w:r>
            <w:r>
              <w:rPr>
                <w:rFonts w:asciiTheme="minorEastAsia" w:eastAsiaTheme="minorEastAsia" w:hAnsiTheme="minorEastAsia" w:cs="宋体"/>
              </w:rPr>
              <w:t>在领取中标通知书前，一次性向采购代理机构支 付。</w:t>
            </w:r>
          </w:p>
        </w:tc>
      </w:tr>
      <w:tr w:rsidR="00007554" w:rsidTr="00B23FD6">
        <w:trPr>
          <w:trHeight w:val="356"/>
          <w:jc w:val="center"/>
        </w:trPr>
        <w:tc>
          <w:tcPr>
            <w:tcW w:w="781" w:type="dxa"/>
            <w:vMerge/>
            <w:tcBorders>
              <w:left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7"/>
                <w:sz w:val="20"/>
                <w:szCs w:val="20"/>
              </w:rPr>
            </w:pPr>
          </w:p>
        </w:tc>
        <w:tc>
          <w:tcPr>
            <w:tcW w:w="2089" w:type="dxa"/>
            <w:tcBorders>
              <w:left w:val="single" w:sz="4" w:space="0" w:color="auto"/>
            </w:tcBorders>
            <w:vAlign w:val="center"/>
          </w:tcPr>
          <w:p w:rsidR="00007554" w:rsidRDefault="00D0112E">
            <w:pPr>
              <w:spacing w:line="360" w:lineRule="exact"/>
              <w:ind w:left="113" w:right="109"/>
              <w:rPr>
                <w:rFonts w:asciiTheme="minorEastAsia" w:eastAsiaTheme="minorEastAsia" w:hAnsiTheme="minorEastAsia" w:cs="宋体"/>
                <w:color w:val="auto"/>
                <w:spacing w:val="9"/>
                <w:sz w:val="20"/>
                <w:szCs w:val="20"/>
              </w:rPr>
            </w:pPr>
            <w:r>
              <w:rPr>
                <w:rFonts w:asciiTheme="minorEastAsia" w:eastAsiaTheme="minorEastAsia" w:hAnsiTheme="minorEastAsia" w:cs="宋体"/>
              </w:rPr>
              <w:t>采购代理费收取标准</w:t>
            </w:r>
          </w:p>
        </w:tc>
        <w:tc>
          <w:tcPr>
            <w:tcW w:w="740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Courier New" w:hint="eastAsia"/>
                <w:color w:val="auto"/>
                <w:sz w:val="24"/>
              </w:rPr>
              <w:sym w:font="Wingdings" w:char="F0FE"/>
            </w:r>
            <w:r>
              <w:rPr>
                <w:rFonts w:asciiTheme="minorEastAsia" w:eastAsiaTheme="minorEastAsia" w:hAnsiTheme="minorEastAsia" w:cs="宋体" w:hint="eastAsia"/>
              </w:rPr>
              <w:t>招标代理服务费由中标人支付。</w:t>
            </w:r>
          </w:p>
          <w:tbl>
            <w:tblPr>
              <w:tblpPr w:leftFromText="180" w:rightFromText="180" w:vertAnchor="text" w:horzAnchor="page" w:tblpX="274" w:tblpY="1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559"/>
              <w:gridCol w:w="1418"/>
              <w:gridCol w:w="1275"/>
            </w:tblGrid>
            <w:tr w:rsidR="00007554">
              <w:tc>
                <w:tcPr>
                  <w:tcW w:w="2693" w:type="dxa"/>
                  <w:tcBorders>
                    <w:tl2br w:val="single" w:sz="4" w:space="0" w:color="auto"/>
                  </w:tcBorders>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 xml:space="preserve">               费率</w:t>
                  </w:r>
                </w:p>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中标金额</w:t>
                  </w:r>
                </w:p>
              </w:tc>
              <w:tc>
                <w:tcPr>
                  <w:tcW w:w="1559"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货物招</w:t>
                  </w:r>
                </w:p>
              </w:tc>
              <w:tc>
                <w:tcPr>
                  <w:tcW w:w="1418"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服务招标</w:t>
                  </w:r>
                </w:p>
              </w:tc>
              <w:tc>
                <w:tcPr>
                  <w:tcW w:w="1275"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工程招标</w:t>
                  </w:r>
                </w:p>
              </w:tc>
            </w:tr>
            <w:tr w:rsidR="00007554">
              <w:tc>
                <w:tcPr>
                  <w:tcW w:w="269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100万元以下</w:t>
                  </w:r>
                </w:p>
              </w:tc>
              <w:tc>
                <w:tcPr>
                  <w:tcW w:w="1559"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1.5%</w:t>
                  </w:r>
                </w:p>
              </w:tc>
              <w:tc>
                <w:tcPr>
                  <w:tcW w:w="1418"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1.5%</w:t>
                  </w:r>
                </w:p>
              </w:tc>
              <w:tc>
                <w:tcPr>
                  <w:tcW w:w="1275"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1.0%</w:t>
                  </w:r>
                </w:p>
              </w:tc>
            </w:tr>
            <w:tr w:rsidR="00007554">
              <w:tc>
                <w:tcPr>
                  <w:tcW w:w="269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100～500万元</w:t>
                  </w:r>
                </w:p>
              </w:tc>
              <w:tc>
                <w:tcPr>
                  <w:tcW w:w="1559"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1.1%</w:t>
                  </w:r>
                </w:p>
              </w:tc>
              <w:tc>
                <w:tcPr>
                  <w:tcW w:w="1418"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0.8%</w:t>
                  </w:r>
                </w:p>
              </w:tc>
              <w:tc>
                <w:tcPr>
                  <w:tcW w:w="1275"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0.7%</w:t>
                  </w:r>
                </w:p>
              </w:tc>
            </w:tr>
            <w:tr w:rsidR="00007554">
              <w:tc>
                <w:tcPr>
                  <w:tcW w:w="269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500～1000万元</w:t>
                  </w:r>
                </w:p>
              </w:tc>
              <w:tc>
                <w:tcPr>
                  <w:tcW w:w="1559"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0.8%</w:t>
                  </w:r>
                </w:p>
              </w:tc>
              <w:tc>
                <w:tcPr>
                  <w:tcW w:w="1418"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0.45%</w:t>
                  </w:r>
                </w:p>
              </w:tc>
              <w:tc>
                <w:tcPr>
                  <w:tcW w:w="1275"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0.55%</w:t>
                  </w:r>
                </w:p>
              </w:tc>
            </w:tr>
            <w:tr w:rsidR="00007554">
              <w:tc>
                <w:tcPr>
                  <w:tcW w:w="269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1000～5000万元</w:t>
                  </w:r>
                </w:p>
              </w:tc>
              <w:tc>
                <w:tcPr>
                  <w:tcW w:w="1559"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0.5%</w:t>
                  </w:r>
                </w:p>
              </w:tc>
              <w:tc>
                <w:tcPr>
                  <w:tcW w:w="1418"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0.25%</w:t>
                  </w:r>
                </w:p>
              </w:tc>
              <w:tc>
                <w:tcPr>
                  <w:tcW w:w="1275"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0.35%</w:t>
                  </w:r>
                </w:p>
              </w:tc>
            </w:tr>
            <w:tr w:rsidR="00007554">
              <w:trPr>
                <w:trHeight w:val="450"/>
              </w:trPr>
              <w:tc>
                <w:tcPr>
                  <w:tcW w:w="2693"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5000</w:t>
                  </w:r>
                  <w:r>
                    <w:rPr>
                      <w:rFonts w:asciiTheme="minorEastAsia" w:eastAsiaTheme="minorEastAsia" w:hAnsiTheme="minorEastAsia" w:cs="宋体" w:hint="eastAsia"/>
                    </w:rPr>
                    <w:t>～</w:t>
                  </w:r>
                  <w:r>
                    <w:rPr>
                      <w:rFonts w:asciiTheme="minorEastAsia" w:eastAsiaTheme="minorEastAsia" w:hAnsiTheme="minorEastAsia" w:cs="宋体"/>
                    </w:rPr>
                    <w:t>10000</w:t>
                  </w:r>
                  <w:r>
                    <w:rPr>
                      <w:rFonts w:asciiTheme="minorEastAsia" w:eastAsiaTheme="minorEastAsia" w:hAnsiTheme="minorEastAsia" w:cs="宋体" w:hint="eastAsia"/>
                    </w:rPr>
                    <w:t>万元</w:t>
                  </w:r>
                </w:p>
              </w:tc>
              <w:tc>
                <w:tcPr>
                  <w:tcW w:w="1559"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0.25%</w:t>
                  </w:r>
                </w:p>
              </w:tc>
              <w:tc>
                <w:tcPr>
                  <w:tcW w:w="1418"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0.1%</w:t>
                  </w:r>
                </w:p>
              </w:tc>
              <w:tc>
                <w:tcPr>
                  <w:tcW w:w="1275"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 xml:space="preserve">　0.2%</w:t>
                  </w:r>
                </w:p>
              </w:tc>
            </w:tr>
          </w:tbl>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（1）中标人领取中标通知书前，应向采购代理机构一次付清招标代理服务费，代理服务收费按下述标准（服务招标）以差额定率累进法计算收取，具体标准如下：</w:t>
            </w:r>
          </w:p>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例如：某货物招标代理业务中标金额为</w:t>
            </w:r>
            <w:r>
              <w:rPr>
                <w:rFonts w:asciiTheme="minorEastAsia" w:eastAsiaTheme="minorEastAsia" w:hAnsiTheme="minorEastAsia" w:cs="宋体"/>
              </w:rPr>
              <w:t>300</w:t>
            </w:r>
            <w:r>
              <w:rPr>
                <w:rFonts w:asciiTheme="minorEastAsia" w:eastAsiaTheme="minorEastAsia" w:hAnsiTheme="minorEastAsia" w:cs="宋体" w:hint="eastAsia"/>
              </w:rPr>
              <w:t>万元，招标代理服务费金额按如下计算：</w:t>
            </w:r>
          </w:p>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100</w:t>
            </w:r>
            <w:r>
              <w:rPr>
                <w:rFonts w:asciiTheme="minorEastAsia" w:eastAsiaTheme="minorEastAsia" w:hAnsiTheme="minorEastAsia" w:cs="宋体" w:hint="eastAsia"/>
              </w:rPr>
              <w:t>万元×</w:t>
            </w:r>
            <w:r>
              <w:rPr>
                <w:rFonts w:asciiTheme="minorEastAsia" w:eastAsiaTheme="minorEastAsia" w:hAnsiTheme="minorEastAsia" w:cs="宋体"/>
              </w:rPr>
              <w:t>1.5%</w:t>
            </w:r>
            <w:r>
              <w:rPr>
                <w:rFonts w:asciiTheme="minorEastAsia" w:eastAsiaTheme="minorEastAsia" w:hAnsiTheme="minorEastAsia" w:cs="宋体" w:hint="eastAsia"/>
              </w:rPr>
              <w:t>＝</w:t>
            </w:r>
            <w:r>
              <w:rPr>
                <w:rFonts w:asciiTheme="minorEastAsia" w:eastAsiaTheme="minorEastAsia" w:hAnsiTheme="minorEastAsia" w:cs="宋体"/>
              </w:rPr>
              <w:t xml:space="preserve">1.5 </w:t>
            </w:r>
            <w:r>
              <w:rPr>
                <w:rFonts w:asciiTheme="minorEastAsia" w:eastAsiaTheme="minorEastAsia" w:hAnsiTheme="minorEastAsia" w:cs="宋体" w:hint="eastAsia"/>
              </w:rPr>
              <w:t>万元</w:t>
            </w:r>
          </w:p>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w:t>
            </w:r>
            <w:r>
              <w:rPr>
                <w:rFonts w:asciiTheme="minorEastAsia" w:eastAsiaTheme="minorEastAsia" w:hAnsiTheme="minorEastAsia" w:cs="宋体"/>
              </w:rPr>
              <w:t>300</w:t>
            </w:r>
            <w:r>
              <w:rPr>
                <w:rFonts w:asciiTheme="minorEastAsia" w:eastAsiaTheme="minorEastAsia" w:hAnsiTheme="minorEastAsia" w:cs="宋体" w:hint="eastAsia"/>
              </w:rPr>
              <w:t>－</w:t>
            </w:r>
            <w:r>
              <w:rPr>
                <w:rFonts w:asciiTheme="minorEastAsia" w:eastAsiaTheme="minorEastAsia" w:hAnsiTheme="minorEastAsia" w:cs="宋体"/>
              </w:rPr>
              <w:t>100</w:t>
            </w:r>
            <w:r>
              <w:rPr>
                <w:rFonts w:asciiTheme="minorEastAsia" w:eastAsiaTheme="minorEastAsia" w:hAnsiTheme="minorEastAsia" w:cs="宋体" w:hint="eastAsia"/>
              </w:rPr>
              <w:t>）万元×</w:t>
            </w:r>
            <w:r>
              <w:rPr>
                <w:rFonts w:asciiTheme="minorEastAsia" w:eastAsiaTheme="minorEastAsia" w:hAnsiTheme="minorEastAsia" w:cs="宋体"/>
              </w:rPr>
              <w:t>1.1%</w:t>
            </w:r>
            <w:r>
              <w:rPr>
                <w:rFonts w:asciiTheme="minorEastAsia" w:eastAsiaTheme="minorEastAsia" w:hAnsiTheme="minorEastAsia" w:cs="宋体" w:hint="eastAsia"/>
              </w:rPr>
              <w:t>＝</w:t>
            </w:r>
            <w:r>
              <w:rPr>
                <w:rFonts w:asciiTheme="minorEastAsia" w:eastAsiaTheme="minorEastAsia" w:hAnsiTheme="minorEastAsia" w:cs="宋体"/>
              </w:rPr>
              <w:t>2.2</w:t>
            </w:r>
            <w:r>
              <w:rPr>
                <w:rFonts w:asciiTheme="minorEastAsia" w:eastAsiaTheme="minorEastAsia" w:hAnsiTheme="minorEastAsia" w:cs="宋体" w:hint="eastAsia"/>
              </w:rPr>
              <w:t>万元</w:t>
            </w:r>
          </w:p>
          <w:p w:rsidR="00007554" w:rsidRDefault="00D0112E">
            <w:pPr>
              <w:spacing w:line="360" w:lineRule="exact"/>
              <w:ind w:left="113" w:right="109"/>
              <w:rPr>
                <w:rFonts w:asciiTheme="minorEastAsia" w:eastAsiaTheme="minorEastAsia" w:hAnsiTheme="minorEastAsia" w:cs="宋体"/>
                <w:color w:val="auto"/>
                <w:spacing w:val="16"/>
                <w:sz w:val="20"/>
                <w:szCs w:val="20"/>
              </w:rPr>
            </w:pPr>
            <w:r>
              <w:rPr>
                <w:rFonts w:asciiTheme="minorEastAsia" w:eastAsiaTheme="minorEastAsia" w:hAnsiTheme="minorEastAsia" w:cs="宋体" w:hint="eastAsia"/>
              </w:rPr>
              <w:t>合计收费＝</w:t>
            </w:r>
            <w:r>
              <w:rPr>
                <w:rFonts w:asciiTheme="minorEastAsia" w:eastAsiaTheme="minorEastAsia" w:hAnsiTheme="minorEastAsia" w:cs="宋体"/>
              </w:rPr>
              <w:t>1.5</w:t>
            </w:r>
            <w:r>
              <w:rPr>
                <w:rFonts w:asciiTheme="minorEastAsia" w:eastAsiaTheme="minorEastAsia" w:hAnsiTheme="minorEastAsia" w:cs="宋体" w:hint="eastAsia"/>
              </w:rPr>
              <w:t>＋</w:t>
            </w:r>
            <w:r>
              <w:rPr>
                <w:rFonts w:asciiTheme="minorEastAsia" w:eastAsiaTheme="minorEastAsia" w:hAnsiTheme="minorEastAsia" w:cs="宋体"/>
              </w:rPr>
              <w:t>2.2=3.7</w:t>
            </w:r>
            <w:r>
              <w:rPr>
                <w:rFonts w:asciiTheme="minorEastAsia" w:eastAsiaTheme="minorEastAsia" w:hAnsiTheme="minorEastAsia" w:cs="宋体" w:hint="eastAsia"/>
              </w:rPr>
              <w:t>万元</w:t>
            </w:r>
          </w:p>
        </w:tc>
      </w:tr>
      <w:tr w:rsidR="00007554" w:rsidTr="00B23FD6">
        <w:trPr>
          <w:trHeight w:val="90"/>
          <w:jc w:val="center"/>
        </w:trPr>
        <w:tc>
          <w:tcPr>
            <w:tcW w:w="781" w:type="dxa"/>
            <w:vMerge/>
            <w:tcBorders>
              <w:left w:val="single" w:sz="4" w:space="0" w:color="auto"/>
              <w:right w:val="single" w:sz="4" w:space="0" w:color="auto"/>
            </w:tcBorders>
          </w:tcPr>
          <w:p w:rsidR="00007554" w:rsidRDefault="00007554">
            <w:pPr>
              <w:spacing w:line="360" w:lineRule="exact"/>
              <w:ind w:left="113"/>
              <w:rPr>
                <w:rFonts w:asciiTheme="minorEastAsia" w:eastAsiaTheme="minorEastAsia" w:hAnsiTheme="minorEastAsia" w:cs="宋体"/>
                <w:color w:val="auto"/>
                <w:spacing w:val="7"/>
                <w:sz w:val="20"/>
                <w:szCs w:val="20"/>
              </w:rPr>
            </w:pPr>
          </w:p>
        </w:tc>
        <w:tc>
          <w:tcPr>
            <w:tcW w:w="2089" w:type="dxa"/>
            <w:tcBorders>
              <w:left w:val="single" w:sz="4" w:space="0" w:color="auto"/>
            </w:tcBorders>
            <w:vAlign w:val="center"/>
          </w:tcPr>
          <w:p w:rsidR="00007554" w:rsidRDefault="00D0112E">
            <w:pPr>
              <w:spacing w:line="360" w:lineRule="exact"/>
              <w:rPr>
                <w:rFonts w:asciiTheme="minorEastAsia" w:eastAsiaTheme="minorEastAsia" w:hAnsiTheme="minorEastAsia" w:cs="宋体"/>
              </w:rPr>
            </w:pPr>
            <w:r>
              <w:rPr>
                <w:rFonts w:asciiTheme="minorEastAsia" w:eastAsiaTheme="minorEastAsia" w:hAnsiTheme="minorEastAsia" w:cs="宋体"/>
              </w:rPr>
              <w:t>采购代理费支付方式</w:t>
            </w:r>
          </w:p>
        </w:tc>
        <w:tc>
          <w:tcPr>
            <w:tcW w:w="740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本项目代理服务费由中标人在领取中标通知书前，一次性向采购代理机构支 付。</w:t>
            </w:r>
          </w:p>
        </w:tc>
      </w:tr>
      <w:tr w:rsidR="00007554" w:rsidTr="00B23FD6">
        <w:trPr>
          <w:trHeight w:val="90"/>
          <w:jc w:val="center"/>
        </w:trPr>
        <w:tc>
          <w:tcPr>
            <w:tcW w:w="781" w:type="dxa"/>
            <w:vMerge/>
            <w:tcBorders>
              <w:left w:val="single" w:sz="4" w:space="0" w:color="auto"/>
              <w:bottom w:val="single" w:sz="4" w:space="0" w:color="auto"/>
              <w:right w:val="single" w:sz="4" w:space="0" w:color="auto"/>
            </w:tcBorders>
          </w:tcPr>
          <w:p w:rsidR="00007554" w:rsidRDefault="00007554">
            <w:pPr>
              <w:spacing w:line="360" w:lineRule="exact"/>
              <w:ind w:left="118"/>
              <w:rPr>
                <w:rFonts w:asciiTheme="minorEastAsia" w:eastAsiaTheme="minorEastAsia" w:hAnsiTheme="minorEastAsia" w:cs="宋体"/>
                <w:color w:val="auto"/>
                <w:spacing w:val="7"/>
                <w:sz w:val="20"/>
                <w:szCs w:val="20"/>
              </w:rPr>
            </w:pPr>
          </w:p>
        </w:tc>
        <w:tc>
          <w:tcPr>
            <w:tcW w:w="2089" w:type="dxa"/>
            <w:tcBorders>
              <w:left w:val="single" w:sz="4" w:space="0" w:color="auto"/>
            </w:tcBorders>
          </w:tcPr>
          <w:p w:rsidR="00007554" w:rsidRDefault="00D0112E">
            <w:pPr>
              <w:spacing w:line="360" w:lineRule="exact"/>
              <w:ind w:right="107"/>
              <w:rPr>
                <w:rFonts w:asciiTheme="minorEastAsia" w:eastAsiaTheme="minorEastAsia" w:hAnsiTheme="minorEastAsia" w:cs="宋体"/>
              </w:rPr>
            </w:pPr>
            <w:r>
              <w:rPr>
                <w:rFonts w:asciiTheme="minorEastAsia" w:eastAsiaTheme="minorEastAsia" w:hAnsiTheme="minorEastAsia" w:cs="宋体"/>
              </w:rPr>
              <w:t>代理服务费收款账户 信息</w:t>
            </w:r>
          </w:p>
        </w:tc>
        <w:tc>
          <w:tcPr>
            <w:tcW w:w="7403" w:type="dxa"/>
          </w:tcPr>
          <w:p w:rsidR="00007554" w:rsidRDefault="00D0112E">
            <w:pPr>
              <w:spacing w:line="360" w:lineRule="exact"/>
              <w:ind w:left="114"/>
              <w:rPr>
                <w:rFonts w:asciiTheme="minorEastAsia" w:eastAsiaTheme="minorEastAsia" w:hAnsiTheme="minorEastAsia" w:cs="宋体"/>
              </w:rPr>
            </w:pPr>
            <w:r>
              <w:rPr>
                <w:rFonts w:asciiTheme="minorEastAsia" w:eastAsiaTheme="minorEastAsia" w:hAnsiTheme="minorEastAsia" w:cs="宋体" w:hint="eastAsia"/>
              </w:rPr>
              <w:t>单位名称：广西国伟工程咨询有限公司</w:t>
            </w:r>
          </w:p>
          <w:p w:rsidR="00007554" w:rsidRDefault="00D0112E">
            <w:pPr>
              <w:spacing w:line="360" w:lineRule="exact"/>
              <w:ind w:left="114"/>
              <w:rPr>
                <w:rFonts w:asciiTheme="minorEastAsia" w:eastAsiaTheme="minorEastAsia" w:hAnsiTheme="minorEastAsia" w:cs="宋体"/>
              </w:rPr>
            </w:pPr>
            <w:r>
              <w:rPr>
                <w:rFonts w:asciiTheme="minorEastAsia" w:eastAsiaTheme="minorEastAsia" w:hAnsiTheme="minorEastAsia" w:cs="宋体" w:hint="eastAsia"/>
              </w:rPr>
              <w:t>开户行信息：中国农业银行河池东江支行</w:t>
            </w:r>
          </w:p>
          <w:p w:rsidR="00007554" w:rsidRDefault="00D0112E">
            <w:pPr>
              <w:spacing w:line="360" w:lineRule="exact"/>
              <w:ind w:left="114"/>
              <w:rPr>
                <w:rFonts w:asciiTheme="minorEastAsia" w:eastAsiaTheme="minorEastAsia" w:hAnsiTheme="minorEastAsia" w:cs="宋体"/>
              </w:rPr>
            </w:pPr>
            <w:proofErr w:type="gramStart"/>
            <w:r>
              <w:rPr>
                <w:rFonts w:asciiTheme="minorEastAsia" w:eastAsiaTheme="minorEastAsia" w:hAnsiTheme="minorEastAsia" w:cs="宋体" w:hint="eastAsia"/>
              </w:rPr>
              <w:t>账</w:t>
            </w:r>
            <w:proofErr w:type="gramEnd"/>
            <w:r>
              <w:rPr>
                <w:rFonts w:asciiTheme="minorEastAsia" w:eastAsiaTheme="minorEastAsia" w:hAnsiTheme="minorEastAsia" w:cs="宋体"/>
              </w:rPr>
              <w:t xml:space="preserve">    </w:t>
            </w:r>
            <w:r>
              <w:rPr>
                <w:rFonts w:asciiTheme="minorEastAsia" w:eastAsiaTheme="minorEastAsia" w:hAnsiTheme="minorEastAsia" w:cs="宋体" w:hint="eastAsia"/>
              </w:rPr>
              <w:t>号：</w:t>
            </w:r>
            <w:r>
              <w:rPr>
                <w:rFonts w:asciiTheme="minorEastAsia" w:eastAsiaTheme="minorEastAsia" w:hAnsiTheme="minorEastAsia" w:cs="宋体"/>
              </w:rPr>
              <w:t>20506001040007392</w:t>
            </w:r>
          </w:p>
          <w:p w:rsidR="00007554" w:rsidRDefault="00D0112E">
            <w:pPr>
              <w:spacing w:line="360" w:lineRule="exact"/>
              <w:ind w:left="114"/>
              <w:rPr>
                <w:rFonts w:asciiTheme="minorEastAsia" w:eastAsiaTheme="minorEastAsia" w:hAnsiTheme="minorEastAsia" w:cs="宋体"/>
              </w:rPr>
            </w:pPr>
            <w:r>
              <w:rPr>
                <w:rFonts w:asciiTheme="minorEastAsia" w:eastAsiaTheme="minorEastAsia" w:hAnsiTheme="minorEastAsia" w:cs="宋体" w:hint="eastAsia"/>
              </w:rPr>
              <w:t>银行行号：</w:t>
            </w:r>
            <w:r>
              <w:rPr>
                <w:rFonts w:asciiTheme="minorEastAsia" w:eastAsiaTheme="minorEastAsia" w:hAnsiTheme="minorEastAsia" w:cs="宋体"/>
              </w:rPr>
              <w:t>103628150603</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33"/>
              <w:rPr>
                <w:rFonts w:asciiTheme="minorEastAsia" w:eastAsiaTheme="minorEastAsia" w:hAnsiTheme="minorEastAsia" w:cs="宋体"/>
                <w:color w:val="auto"/>
                <w:sz w:val="20"/>
                <w:szCs w:val="20"/>
              </w:rPr>
            </w:pPr>
            <w:r>
              <w:rPr>
                <w:rFonts w:asciiTheme="minorEastAsia" w:eastAsiaTheme="minorEastAsia" w:hAnsiTheme="minorEastAsia" w:cs="宋体"/>
                <w:color w:val="auto"/>
                <w:spacing w:val="9"/>
                <w:sz w:val="20"/>
                <w:szCs w:val="20"/>
              </w:rPr>
              <w:t>4</w:t>
            </w:r>
            <w:r>
              <w:rPr>
                <w:rFonts w:asciiTheme="minorEastAsia" w:eastAsiaTheme="minorEastAsia" w:hAnsiTheme="minorEastAsia" w:cs="宋体"/>
                <w:color w:val="auto"/>
                <w:spacing w:val="8"/>
                <w:sz w:val="20"/>
                <w:szCs w:val="20"/>
              </w:rPr>
              <w:t>1.1</w:t>
            </w:r>
          </w:p>
        </w:tc>
        <w:tc>
          <w:tcPr>
            <w:tcW w:w="2089" w:type="dxa"/>
            <w:tcBorders>
              <w:left w:val="single" w:sz="4" w:space="0" w:color="auto"/>
            </w:tcBorders>
          </w:tcPr>
          <w:p w:rsidR="00007554" w:rsidRDefault="00007554">
            <w:pPr>
              <w:spacing w:line="360" w:lineRule="exact"/>
              <w:rPr>
                <w:rFonts w:asciiTheme="minorEastAsia" w:eastAsiaTheme="minorEastAsia" w:hAnsiTheme="minorEastAsia"/>
                <w:color w:val="auto"/>
              </w:rPr>
            </w:pPr>
          </w:p>
          <w:p w:rsidR="00007554" w:rsidRDefault="00D0112E">
            <w:pPr>
              <w:spacing w:line="360" w:lineRule="auto"/>
              <w:ind w:firstLineChars="200" w:firstLine="420"/>
              <w:rPr>
                <w:rFonts w:asciiTheme="minorEastAsia" w:eastAsiaTheme="minorEastAsia" w:hAnsiTheme="minorEastAsia" w:cs="宋体"/>
                <w:color w:val="auto"/>
                <w:sz w:val="20"/>
                <w:szCs w:val="20"/>
              </w:rPr>
            </w:pPr>
            <w:r>
              <w:rPr>
                <w:rFonts w:asciiTheme="minorEastAsia" w:eastAsiaTheme="minorEastAsia" w:hAnsiTheme="minorEastAsia" w:cs="宋体"/>
              </w:rPr>
              <w:t>解释</w:t>
            </w:r>
          </w:p>
        </w:tc>
        <w:tc>
          <w:tcPr>
            <w:tcW w:w="7403" w:type="dxa"/>
          </w:tcPr>
          <w:p w:rsidR="00007554" w:rsidRDefault="00D0112E" w:rsidP="00B23FD6">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解释权：构成本招标文件的各个组成文件应互为解释，互为说明；除招标文件 中有特别规定外，仅适用于招标投标阶段的规定，按更正公告 (澄清公告) 、招标公告、采购需求、投标人须知、评标方法及评标标准、</w:t>
            </w:r>
            <w:proofErr w:type="gramStart"/>
            <w:r>
              <w:rPr>
                <w:rFonts w:asciiTheme="minorEastAsia" w:eastAsiaTheme="minorEastAsia" w:hAnsiTheme="minorEastAsia" w:cs="宋体"/>
              </w:rPr>
              <w:t>拟签订</w:t>
            </w:r>
            <w:proofErr w:type="gramEnd"/>
            <w:r>
              <w:rPr>
                <w:rFonts w:asciiTheme="minorEastAsia" w:eastAsiaTheme="minorEastAsia" w:hAnsiTheme="minorEastAsia" w:cs="宋体"/>
              </w:rPr>
              <w:t>的合同文本、投标文件格式的先后顺序解释；同</w:t>
            </w:r>
            <w:proofErr w:type="gramStart"/>
            <w:r>
              <w:rPr>
                <w:rFonts w:asciiTheme="minorEastAsia" w:eastAsiaTheme="minorEastAsia" w:hAnsiTheme="minorEastAsia" w:cs="宋体"/>
              </w:rPr>
              <w:t>一组成</w:t>
            </w:r>
            <w:proofErr w:type="gramEnd"/>
            <w:r>
              <w:rPr>
                <w:rFonts w:asciiTheme="minorEastAsia" w:eastAsiaTheme="minorEastAsia" w:hAnsiTheme="minorEastAsia" w:cs="宋体"/>
              </w:rPr>
              <w:t>文件中就同一事项的规定或者约定不 一致的，以编排顺序在后者为准；同</w:t>
            </w:r>
            <w:proofErr w:type="gramStart"/>
            <w:r>
              <w:rPr>
                <w:rFonts w:asciiTheme="minorEastAsia" w:eastAsiaTheme="minorEastAsia" w:hAnsiTheme="minorEastAsia" w:cs="宋体"/>
              </w:rPr>
              <w:t>一组成</w:t>
            </w:r>
            <w:proofErr w:type="gramEnd"/>
            <w:r>
              <w:rPr>
                <w:rFonts w:asciiTheme="minorEastAsia" w:eastAsiaTheme="minorEastAsia" w:hAnsiTheme="minorEastAsia" w:cs="宋体"/>
              </w:rPr>
              <w:t>文件不同版本之间有不一致的，以 形成时间在后者为准；更正公告 (澄清公告) 与同步更新的招标文件不一致时 以更正公告 (澄清公告) 为准。按本款前述规定仍不能形成结论的，由采购人 或者采购代理机构负责解释。</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法律责任：本采购文件根据《中华人民共和国政府采购法》、《中华人民共和 国民法典》；《中华人民共和国政府采购法实施条例》、《政府采购非招标采 购方式管理办法》等有关法律、法规编制，参与本项目的各政府采购当事人依法享有上述法律法规所赋予的权利与义务。</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vAlign w:val="center"/>
          </w:tcPr>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41.2</w:t>
            </w:r>
          </w:p>
        </w:tc>
        <w:tc>
          <w:tcPr>
            <w:tcW w:w="2089" w:type="dxa"/>
            <w:tcBorders>
              <w:left w:val="single" w:sz="4" w:space="0" w:color="auto"/>
            </w:tcBorders>
            <w:vAlign w:val="center"/>
          </w:tcPr>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其他释义</w:t>
            </w:r>
          </w:p>
        </w:tc>
        <w:tc>
          <w:tcPr>
            <w:tcW w:w="7403" w:type="dxa"/>
          </w:tcPr>
          <w:p w:rsidR="00B23FD6" w:rsidRDefault="00D0112E" w:rsidP="00B23FD6">
            <w:pPr>
              <w:spacing w:line="360" w:lineRule="auto"/>
              <w:rPr>
                <w:rFonts w:asciiTheme="minorEastAsia" w:eastAsiaTheme="minorEastAsia" w:hAnsiTheme="minorEastAsia" w:cs="宋体"/>
              </w:rPr>
            </w:pPr>
            <w:r>
              <w:rPr>
                <w:rFonts w:asciiTheme="minorEastAsia" w:eastAsiaTheme="minorEastAsia" w:hAnsiTheme="minorEastAsia" w:cs="宋体"/>
              </w:rPr>
              <w:t xml:space="preserve">1.本招标文件中描述投标人的“公章”是指根据我国对公章的管理规定，用投 标人法定主体行为名称制作的印章，除本招标文件有特殊规定外，投标人的财 </w:t>
            </w:r>
            <w:proofErr w:type="gramStart"/>
            <w:r>
              <w:rPr>
                <w:rFonts w:asciiTheme="minorEastAsia" w:eastAsiaTheme="minorEastAsia" w:hAnsiTheme="minorEastAsia" w:cs="宋体"/>
              </w:rPr>
              <w:t>务</w:t>
            </w:r>
            <w:proofErr w:type="gramEnd"/>
            <w:r>
              <w:rPr>
                <w:rFonts w:asciiTheme="minorEastAsia" w:eastAsiaTheme="minorEastAsia" w:hAnsiTheme="minorEastAsia" w:cs="宋体"/>
              </w:rPr>
              <w:t xml:space="preserve">章、部门章、分公司章、工会章、合同章、投标专用章、业务专用章及银行 的转账章、现金收讫章、现金付讫章等其他形式印章均不能代替公章。     </w:t>
            </w:r>
          </w:p>
          <w:p w:rsidR="00007554" w:rsidRDefault="00D0112E" w:rsidP="00B23FD6">
            <w:pPr>
              <w:spacing w:line="360" w:lineRule="auto"/>
              <w:rPr>
                <w:rFonts w:asciiTheme="minorEastAsia" w:eastAsiaTheme="minorEastAsia" w:hAnsiTheme="minorEastAsia" w:cs="宋体"/>
              </w:rPr>
            </w:pPr>
            <w:r>
              <w:rPr>
                <w:rFonts w:asciiTheme="minorEastAsia" w:eastAsiaTheme="minorEastAsia" w:hAnsiTheme="minorEastAsia" w:cs="宋体"/>
              </w:rPr>
              <w:t xml:space="preserve"> 2.投标人为其他组织或者自然人时，本招标文件规定的法定代表人指负责人或 者自然人。本招标文件所称负责人是指参加投标的其他组织营业执照上的负责 人，本招标文件所称自然人指参与投标的自然人本人。                     3.本招标文件中描述投标人的“签字”是指投标人的法定代表人或者委托代理 人亲自在文件规定签署处亲笔写上个人的名字的行为，私章、签字章、印鉴、 影印等其他形式均不能代替亲笔签字。</w:t>
            </w:r>
          </w:p>
          <w:p w:rsidR="00007554" w:rsidRDefault="00D0112E" w:rsidP="00B23FD6">
            <w:pPr>
              <w:spacing w:line="360" w:lineRule="auto"/>
              <w:ind w:right="109"/>
              <w:rPr>
                <w:rFonts w:asciiTheme="minorEastAsia" w:eastAsiaTheme="minorEastAsia" w:hAnsiTheme="minorEastAsia" w:cs="宋体"/>
              </w:rPr>
            </w:pPr>
            <w:r>
              <w:rPr>
                <w:rFonts w:asciiTheme="minorEastAsia" w:eastAsiaTheme="minorEastAsia" w:hAnsiTheme="minorEastAsia" w:cs="宋体"/>
              </w:rPr>
              <w:t>4. 自然人投标的，招标文件规定盖公章处由自然人</w:t>
            </w:r>
            <w:proofErr w:type="gramStart"/>
            <w:r>
              <w:rPr>
                <w:rFonts w:asciiTheme="minorEastAsia" w:eastAsiaTheme="minorEastAsia" w:hAnsiTheme="minorEastAsia" w:cs="宋体"/>
              </w:rPr>
              <w:t>摁</w:t>
            </w:r>
            <w:proofErr w:type="gramEnd"/>
            <w:r>
              <w:rPr>
                <w:rFonts w:asciiTheme="minorEastAsia" w:eastAsiaTheme="minorEastAsia" w:hAnsiTheme="minorEastAsia" w:cs="宋体"/>
              </w:rPr>
              <w:t>手指指印。            5.本招标文件所称的“以上”“以下”“以内”“届满”，包括本数；所称的</w:t>
            </w:r>
          </w:p>
          <w:p w:rsidR="00007554" w:rsidRDefault="00D0112E" w:rsidP="00B23FD6">
            <w:pPr>
              <w:spacing w:line="360" w:lineRule="auto"/>
              <w:rPr>
                <w:rFonts w:asciiTheme="minorEastAsia" w:eastAsiaTheme="minorEastAsia" w:hAnsiTheme="minorEastAsia" w:cs="宋体"/>
              </w:rPr>
            </w:pPr>
            <w:r>
              <w:rPr>
                <w:rFonts w:asciiTheme="minorEastAsia" w:eastAsiaTheme="minorEastAsia" w:hAnsiTheme="minorEastAsia" w:cs="宋体"/>
              </w:rPr>
              <w:t>“不满”“超过”“以外” ，不包括本数。</w:t>
            </w:r>
          </w:p>
          <w:p w:rsidR="00007554" w:rsidRDefault="00D0112E" w:rsidP="00B23FD6">
            <w:pPr>
              <w:spacing w:line="360" w:lineRule="auto"/>
              <w:rPr>
                <w:rFonts w:asciiTheme="minorEastAsia" w:eastAsiaTheme="minorEastAsia" w:hAnsiTheme="minorEastAsia" w:cs="宋体"/>
              </w:rPr>
            </w:pPr>
            <w:r>
              <w:rPr>
                <w:rFonts w:asciiTheme="minorEastAsia" w:eastAsiaTheme="minorEastAsia" w:hAnsiTheme="minorEastAsia" w:cs="宋体" w:hint="eastAsia"/>
              </w:rPr>
              <w:t>6</w:t>
            </w:r>
            <w:r>
              <w:rPr>
                <w:rFonts w:asciiTheme="minorEastAsia" w:eastAsiaTheme="minorEastAsia" w:hAnsiTheme="minorEastAsia" w:cs="宋体"/>
              </w:rPr>
              <w:t>.</w:t>
            </w:r>
            <w:r>
              <w:rPr>
                <w:rFonts w:asciiTheme="minorEastAsia" w:eastAsiaTheme="minorEastAsia" w:hAnsiTheme="minorEastAsia" w:cs="宋体" w:hint="eastAsia"/>
              </w:rPr>
              <w:t>本招标文件中的投标人与供应商为同一身份信息。</w:t>
            </w:r>
          </w:p>
        </w:tc>
      </w:tr>
      <w:tr w:rsidR="00007554" w:rsidTr="00B23FD6">
        <w:trPr>
          <w:trHeight w:val="1011"/>
          <w:jc w:val="center"/>
        </w:trPr>
        <w:tc>
          <w:tcPr>
            <w:tcW w:w="10273" w:type="dxa"/>
            <w:gridSpan w:val="3"/>
            <w:tcBorders>
              <w:top w:val="single" w:sz="4" w:space="0" w:color="auto"/>
              <w:left w:val="single" w:sz="4" w:space="0" w:color="auto"/>
              <w:bottom w:val="single" w:sz="4" w:space="0" w:color="auto"/>
            </w:tcBorders>
            <w:vAlign w:val="center"/>
          </w:tcPr>
          <w:p w:rsidR="00007554" w:rsidRDefault="00D0112E">
            <w:pPr>
              <w:spacing w:line="360" w:lineRule="exact"/>
              <w:ind w:left="101"/>
              <w:rPr>
                <w:rFonts w:asciiTheme="minorEastAsia" w:eastAsiaTheme="minorEastAsia" w:hAnsiTheme="minorEastAsia" w:cs="宋体"/>
                <w:color w:val="auto"/>
                <w:spacing w:val="8"/>
                <w:sz w:val="20"/>
                <w:szCs w:val="20"/>
              </w:rPr>
            </w:pPr>
            <w:r>
              <w:rPr>
                <w:rFonts w:asciiTheme="minorEastAsia" w:eastAsiaTheme="minorEastAsia" w:hAnsiTheme="minorEastAsia" w:cs="宋体" w:hint="eastAsia"/>
                <w:b/>
                <w:bCs/>
                <w:color w:val="auto"/>
                <w:sz w:val="22"/>
                <w:szCs w:val="22"/>
              </w:rPr>
              <w:t>投标文件份数为：电子加密响应文件在线上传提交一份。中标单位必须在中标公告期满，无行政管理部门、利害关系人提出质疑的，在接到采购人或招标代理单位通知的</w:t>
            </w:r>
            <w:r>
              <w:rPr>
                <w:rFonts w:asciiTheme="minorEastAsia" w:eastAsiaTheme="minorEastAsia" w:hAnsiTheme="minorEastAsia" w:cs="宋体"/>
                <w:b/>
                <w:bCs/>
                <w:color w:val="auto"/>
                <w:sz w:val="22"/>
                <w:szCs w:val="22"/>
              </w:rPr>
              <w:t xml:space="preserve"> 3 </w:t>
            </w:r>
            <w:proofErr w:type="gramStart"/>
            <w:r>
              <w:rPr>
                <w:rFonts w:asciiTheme="minorEastAsia" w:eastAsiaTheme="minorEastAsia" w:hAnsiTheme="minorEastAsia" w:cs="宋体" w:hint="eastAsia"/>
                <w:b/>
                <w:bCs/>
                <w:color w:val="auto"/>
                <w:sz w:val="22"/>
                <w:szCs w:val="22"/>
              </w:rPr>
              <w:t>个</w:t>
            </w:r>
            <w:proofErr w:type="gramEnd"/>
            <w:r>
              <w:rPr>
                <w:rFonts w:asciiTheme="minorEastAsia" w:eastAsiaTheme="minorEastAsia" w:hAnsiTheme="minorEastAsia" w:cs="宋体" w:hint="eastAsia"/>
                <w:b/>
                <w:bCs/>
                <w:color w:val="auto"/>
                <w:sz w:val="22"/>
                <w:szCs w:val="22"/>
              </w:rPr>
              <w:t>工作日内，需提供纸质版投标文件份数：二份；纸质投标文件是投标人根据采购文件要求编制，采用不褪色的材料书写或打印，在相应位置加盖公章，并按招标文件要求装订的投标文件。中标单位提交的纸质版投标文必须与其上</w:t>
            </w:r>
            <w:proofErr w:type="gramStart"/>
            <w:r>
              <w:rPr>
                <w:rFonts w:asciiTheme="minorEastAsia" w:eastAsiaTheme="minorEastAsia" w:hAnsiTheme="minorEastAsia" w:cs="宋体" w:hint="eastAsia"/>
                <w:b/>
                <w:bCs/>
                <w:color w:val="auto"/>
                <w:sz w:val="22"/>
                <w:szCs w:val="22"/>
              </w:rPr>
              <w:t>传交易</w:t>
            </w:r>
            <w:proofErr w:type="gramEnd"/>
            <w:r>
              <w:rPr>
                <w:rFonts w:asciiTheme="minorEastAsia" w:eastAsiaTheme="minorEastAsia" w:hAnsiTheme="minorEastAsia" w:cs="宋体" w:hint="eastAsia"/>
                <w:b/>
                <w:bCs/>
                <w:color w:val="auto"/>
                <w:sz w:val="22"/>
                <w:szCs w:val="22"/>
              </w:rPr>
              <w:t>系统的电子投标文件在内容上一致，不允许有篡改，否则采购人将上报监督管理部门，将其列入失信人名单。</w:t>
            </w:r>
          </w:p>
        </w:tc>
      </w:tr>
    </w:tbl>
    <w:p w:rsidR="00007554" w:rsidRDefault="00007554">
      <w:pPr>
        <w:rPr>
          <w:rFonts w:asciiTheme="minorEastAsia" w:eastAsiaTheme="minorEastAsia" w:hAnsiTheme="minorEastAsia"/>
          <w:color w:val="auto"/>
        </w:rPr>
      </w:pPr>
    </w:p>
    <w:p w:rsidR="00007554" w:rsidRDefault="00007554">
      <w:pPr>
        <w:rPr>
          <w:rFonts w:asciiTheme="minorEastAsia" w:eastAsiaTheme="minorEastAsia" w:hAnsiTheme="minorEastAsia"/>
          <w:color w:val="auto"/>
        </w:rPr>
        <w:sectPr w:rsidR="00007554">
          <w:headerReference w:type="default" r:id="rId17"/>
          <w:footerReference w:type="default" r:id="rId18"/>
          <w:pgSz w:w="11906" w:h="16839"/>
          <w:pgMar w:top="987" w:right="635" w:bottom="1091" w:left="1021" w:header="746" w:footer="931" w:gutter="0"/>
          <w:cols w:space="720"/>
        </w:sectPr>
      </w:pPr>
    </w:p>
    <w:p w:rsidR="00007554" w:rsidRDefault="00D0112E">
      <w:pPr>
        <w:spacing w:before="101" w:line="226" w:lineRule="auto"/>
        <w:ind w:left="3143"/>
        <w:outlineLvl w:val="1"/>
        <w:rPr>
          <w:rFonts w:asciiTheme="minorEastAsia" w:eastAsiaTheme="minorEastAsia" w:hAnsiTheme="minorEastAsia" w:cs="黑体"/>
          <w:color w:val="auto"/>
          <w:sz w:val="31"/>
          <w:szCs w:val="31"/>
        </w:rPr>
      </w:pPr>
      <w:bookmarkStart w:id="10" w:name="_Toc16005"/>
      <w:r>
        <w:rPr>
          <w:rFonts w:asciiTheme="minorEastAsia" w:eastAsiaTheme="minorEastAsia" w:hAnsiTheme="minorEastAsia" w:cs="黑体"/>
          <w:color w:val="auto"/>
          <w:spacing w:val="11"/>
          <w:sz w:val="31"/>
          <w:szCs w:val="31"/>
        </w:rPr>
        <w:lastRenderedPageBreak/>
        <w:t>第</w:t>
      </w:r>
      <w:r>
        <w:rPr>
          <w:rFonts w:asciiTheme="minorEastAsia" w:eastAsiaTheme="minorEastAsia" w:hAnsiTheme="minorEastAsia" w:cs="黑体"/>
          <w:color w:val="auto"/>
          <w:spacing w:val="9"/>
          <w:sz w:val="31"/>
          <w:szCs w:val="31"/>
        </w:rPr>
        <w:t>二节 投标人须知正文</w:t>
      </w:r>
      <w:bookmarkEnd w:id="10"/>
    </w:p>
    <w:p w:rsidR="00007554" w:rsidRDefault="00007554">
      <w:pPr>
        <w:spacing w:line="312" w:lineRule="auto"/>
        <w:rPr>
          <w:rFonts w:asciiTheme="minorEastAsia" w:eastAsiaTheme="minorEastAsia" w:hAnsiTheme="minorEastAsia"/>
          <w:color w:val="auto"/>
        </w:rPr>
      </w:pPr>
    </w:p>
    <w:p w:rsidR="00007554" w:rsidRDefault="00D0112E">
      <w:pPr>
        <w:spacing w:before="100" w:line="226" w:lineRule="auto"/>
        <w:ind w:left="4353"/>
        <w:outlineLvl w:val="2"/>
        <w:rPr>
          <w:rFonts w:asciiTheme="minorEastAsia" w:eastAsiaTheme="minorEastAsia" w:hAnsiTheme="minorEastAsia" w:cs="宋体"/>
          <w:color w:val="auto"/>
          <w:sz w:val="31"/>
          <w:szCs w:val="31"/>
        </w:rPr>
      </w:pPr>
      <w:bookmarkStart w:id="11" w:name="_Toc14671"/>
      <w:proofErr w:type="gramStart"/>
      <w:r>
        <w:rPr>
          <w:rFonts w:asciiTheme="minorEastAsia" w:eastAsiaTheme="minorEastAsia" w:hAnsiTheme="minorEastAsia" w:cs="宋体"/>
          <w:color w:val="auto"/>
          <w:spacing w:val="-34"/>
          <w:sz w:val="31"/>
          <w:szCs w:val="31"/>
        </w:rPr>
        <w:t>一</w:t>
      </w:r>
      <w:proofErr w:type="gramEnd"/>
      <w:r>
        <w:rPr>
          <w:rFonts w:asciiTheme="minorEastAsia" w:eastAsiaTheme="minorEastAsia" w:hAnsiTheme="minorEastAsia" w:cs="宋体"/>
          <w:color w:val="auto"/>
          <w:spacing w:val="-33"/>
          <w:sz w:val="31"/>
          <w:szCs w:val="31"/>
        </w:rPr>
        <w:t xml:space="preserve"> 、 总  则</w:t>
      </w:r>
      <w:bookmarkEnd w:id="11"/>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1.适用范围</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 适用法律：本项目采购人、采购代理机构、投标人、评标委员会的相关行为均受《中华人民共和 国政府采购法》、《中华人民共和国政府采购法实施条例》、《政府采购货物和服务招标投标管理办法》 及本项目本级和上级财政部</w:t>
      </w:r>
      <w:proofErr w:type="gramStart"/>
      <w:r>
        <w:rPr>
          <w:rFonts w:asciiTheme="minorEastAsia" w:eastAsiaTheme="minorEastAsia" w:hAnsiTheme="minorEastAsia" w:cs="宋体"/>
        </w:rPr>
        <w:t>门政府</w:t>
      </w:r>
      <w:proofErr w:type="gramEnd"/>
      <w:r>
        <w:rPr>
          <w:rFonts w:asciiTheme="minorEastAsia" w:eastAsiaTheme="minorEastAsia" w:hAnsiTheme="minorEastAsia" w:cs="宋体"/>
        </w:rPr>
        <w:t>采购有关规定的约束和保护。</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1.2 本招标文件适用于本项目的所有采购程序和环节 (法律、法规另有规定的，从其规定) 。 2.定义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2.1“采购人”是指依法进行政府采购的国家机关、事业单位、团体组织。           2.2“采购代理机构” 指政府采购集中采购机构和集中采购机构以外的采购代理机构。 2.3“</w:t>
      </w:r>
      <w:r>
        <w:rPr>
          <w:rFonts w:asciiTheme="minorEastAsia" w:eastAsiaTheme="minorEastAsia" w:hAnsiTheme="minorEastAsia" w:cs="宋体" w:hint="eastAsia"/>
        </w:rPr>
        <w:t>供应商</w:t>
      </w:r>
      <w:r>
        <w:rPr>
          <w:rFonts w:asciiTheme="minorEastAsia" w:eastAsiaTheme="minorEastAsia" w:hAnsiTheme="minorEastAsia" w:cs="宋体"/>
        </w:rPr>
        <w:t>”是指向采购人提供货物、工程或者服务的法人、其他组织或者自然人。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2.4“投标人”是指响应招标、参加投标竞争的法人、非法人组织或者自然人。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2.5“服务”是指除货物和工程以外的其他政府采购对象。</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2.6“书面形式”是指合同书、信件和数据电文 (包括电报、电传、传真、电子数据交换和电子邮件) 等可以有形地表现所载内容的形式。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2.7“实质性要求”是指招标文件中已经指明不满足则投标无效的条款，或者不能负偏离的条款，或 者采购需求中带“▲”的条款。</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2.8“正偏离” ，是指投标文件对招标文件“采购需求”中有关条款</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的响应优于条款要求并有利 于采购人的情形。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2.9“负偏离” ，是指投标文件对招标文件“采购需求”中有关条款</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的响应不满足条款要求，导 致采购人要求不能得到满足的情形。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2.10“允许负偏离的条款”是指采购需求中的不属于“实质性要求”的条款。</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3.投标人的资格要求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投标人的资格要求详见“招标公告”。</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4.投标委托</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投标人代表参加投标活动过程中必须携带个人有效身份证件。如投标人代表不是法定代表人，须持有 法定代表人授权委托书 (正本用原件，副本用复印件，按第六章要求格式填写) 。若为电子投标，投标人</w:t>
      </w:r>
    </w:p>
    <w:p w:rsidR="00007554" w:rsidRDefault="00007554">
      <w:pPr>
        <w:spacing w:line="360" w:lineRule="auto"/>
        <w:ind w:firstLineChars="200" w:firstLine="420"/>
        <w:rPr>
          <w:rFonts w:asciiTheme="minorEastAsia" w:eastAsiaTheme="minorEastAsia" w:hAnsiTheme="minorEastAsia" w:cs="宋体"/>
        </w:rPr>
        <w:sectPr w:rsidR="00007554">
          <w:headerReference w:type="default" r:id="rId19"/>
          <w:footerReference w:type="default" r:id="rId20"/>
          <w:pgSz w:w="11906" w:h="16839"/>
          <w:pgMar w:top="987" w:right="1049"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代表不需要到现场投标。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5.投标费用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投标费用：投标人应承</w:t>
      </w:r>
      <w:proofErr w:type="gramStart"/>
      <w:r>
        <w:rPr>
          <w:rFonts w:asciiTheme="minorEastAsia" w:eastAsiaTheme="minorEastAsia" w:hAnsiTheme="minorEastAsia" w:cs="宋体"/>
        </w:rPr>
        <w:t>担参与</w:t>
      </w:r>
      <w:proofErr w:type="gramEnd"/>
      <w:r>
        <w:rPr>
          <w:rFonts w:asciiTheme="minorEastAsia" w:eastAsiaTheme="minorEastAsia" w:hAnsiTheme="minorEastAsia" w:cs="宋体"/>
        </w:rPr>
        <w:t>本次采购活动有关的所有费用，包括但不限于勘查现场、编制投标文件、 参加澄清说明、签订合同等，不论投标结果如何，均应自行承担。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6.联合体投标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6.1 本项目是否接受联合体投标，详见“投标人须知前附表”。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6.2 如接受联合体投标，联合体投标要求详见“投标人须知前附表”。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6.3 </w:t>
      </w:r>
      <w:r>
        <w:rPr>
          <w:rFonts w:asciiTheme="minorEastAsia" w:eastAsiaTheme="minorEastAsia" w:hAnsiTheme="minorEastAsia" w:cs="宋体" w:hint="eastAsia"/>
        </w:rPr>
        <w:t>根据《政府采购促进中小企业发展管理办法》（财库[2020]46 号）第九条规定：组成联合体的小</w:t>
      </w:r>
      <w:proofErr w:type="gramStart"/>
      <w:r>
        <w:rPr>
          <w:rFonts w:asciiTheme="minorEastAsia" w:eastAsiaTheme="minorEastAsia" w:hAnsiTheme="minorEastAsia" w:cs="宋体" w:hint="eastAsia"/>
        </w:rPr>
        <w:t>微企业</w:t>
      </w:r>
      <w:proofErr w:type="gramEnd"/>
      <w:r>
        <w:rPr>
          <w:rFonts w:asciiTheme="minorEastAsia" w:eastAsiaTheme="minorEastAsia" w:hAnsiTheme="minorEastAsia" w:cs="宋体" w:hint="eastAsia"/>
        </w:rPr>
        <w:t>与联合体内其他企业、分包企业之间存在直接控股、管理关系的，不享受价格扣除优惠政策。</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7.转包与分包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7.1 本项目是否允许分包详见“投标人须知前附表” ，本项目不允许违法分包。投标人根据招标文件 的规定和采购项目的实际情况，拟在中标后将中标项目的非主体、非关键性工作分包的，应当在投标文件 中载明分包承担主体，分包承担主体应当具备相应资质条件且不得再次分包。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7.2 </w:t>
      </w:r>
      <w:r>
        <w:rPr>
          <w:rFonts w:asciiTheme="minorEastAsia" w:eastAsiaTheme="minorEastAsia" w:hAnsiTheme="minorEastAsia" w:cs="宋体" w:hint="eastAsia"/>
        </w:rPr>
        <w:t>根据《政府采购促进中小企业发展管理办法》（财库[2020]46号）规定，依据本办法规定享受扶持政策获得政府采购合同的，小</w:t>
      </w:r>
      <w:proofErr w:type="gramStart"/>
      <w:r>
        <w:rPr>
          <w:rFonts w:asciiTheme="minorEastAsia" w:eastAsiaTheme="minorEastAsia" w:hAnsiTheme="minorEastAsia" w:cs="宋体" w:hint="eastAsia"/>
        </w:rPr>
        <w:t>微企业</w:t>
      </w:r>
      <w:proofErr w:type="gramEnd"/>
      <w:r>
        <w:rPr>
          <w:rFonts w:asciiTheme="minorEastAsia" w:eastAsiaTheme="minorEastAsia" w:hAnsiTheme="minorEastAsia" w:cs="宋体" w:hint="eastAsia"/>
        </w:rPr>
        <w:t>不得将合同分包给大中型企业，中型企业不得将合同分包给大型企业。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8.特别说明：</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8.1 如果本招标文件要求投标人提供资格、信誉、荣誉、业绩与企业认证等材料的，则投标人所提供 的以上材料必须为投标人所拥有。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8.2 投标人应仔细阅读招标文件的所有内容，按照招标文件的要求提交投标文件，并对所提供的全部 资料的真实性承担法律责任。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8.3 投标人在投标活动中提供任何虚假材料，将报监管部门查处；中标后发现的，中标人须依照《中 华人民共和国消费者权益保护法》规定赔偿采购人，且民事赔偿并不免除违法投标人的行政与刑事责任。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9.回避与串通投标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9.1 在政府采购活动中，采购人员及相关人员与供应商有下列利害关系之一的，应当回避：</w:t>
      </w:r>
    </w:p>
    <w:p w:rsidR="00007554" w:rsidRDefault="00007554">
      <w:pPr>
        <w:spacing w:line="400" w:lineRule="exact"/>
        <w:rPr>
          <w:rFonts w:asciiTheme="minorEastAsia" w:eastAsiaTheme="minorEastAsia" w:hAnsiTheme="minorEastAsia"/>
          <w:color w:val="auto"/>
        </w:rPr>
        <w:sectPr w:rsidR="00007554">
          <w:headerReference w:type="default" r:id="rId21"/>
          <w:footerReference w:type="default" r:id="rId22"/>
          <w:pgSz w:w="11906" w:h="16839"/>
          <w:pgMar w:top="987" w:right="1063"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(1) 参加采购活动前 3 年内与供应</w:t>
      </w:r>
      <w:proofErr w:type="gramStart"/>
      <w:r>
        <w:rPr>
          <w:rFonts w:asciiTheme="minorEastAsia" w:eastAsiaTheme="minorEastAsia" w:hAnsiTheme="minorEastAsia" w:cs="宋体"/>
        </w:rPr>
        <w:t>商存在</w:t>
      </w:r>
      <w:proofErr w:type="gramEnd"/>
      <w:r>
        <w:rPr>
          <w:rFonts w:asciiTheme="minorEastAsia" w:eastAsiaTheme="minorEastAsia" w:hAnsiTheme="minorEastAsia" w:cs="宋体"/>
        </w:rPr>
        <w:t>劳动关系；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参加采购活动前 3 年内担任供应商的董事、监事；</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参加采购活动前 3 年内是供应商的控股股东或者实际控制人；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与供应商的法定代表人或者负责人有夫妻、直系血亲、三代以内旁系血亲或者近姻亲关系；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与供应商有其他可能影响政府采购活动公平、公正进行的关系。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供应商认为采购人员及相关人员与其</w:t>
      </w:r>
      <w:proofErr w:type="gramStart"/>
      <w:r>
        <w:rPr>
          <w:rFonts w:asciiTheme="minorEastAsia" w:eastAsiaTheme="minorEastAsia" w:hAnsiTheme="minorEastAsia" w:cs="宋体"/>
        </w:rPr>
        <w:t>他供应</w:t>
      </w:r>
      <w:proofErr w:type="gramEnd"/>
      <w:r>
        <w:rPr>
          <w:rFonts w:asciiTheme="minorEastAsia" w:eastAsiaTheme="minorEastAsia" w:hAnsiTheme="minorEastAsia" w:cs="宋体"/>
        </w:rPr>
        <w:t>商有利害关系的，可以向采购人或者采购代理机构书面提 出回避申请，并说明理由。采购人或者采购代理机构应当及时询问被申请回避人员，有利害关系的被申请 回避人员应当回避。</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9.2 有下列情形之一的视为投标人相互串通投标，投标文件将被视为无效：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不同投标人的投标文件由同一单位或者个人编制；或者不同投标人报名的IP 地址一致的；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不同投标人委托同一单位或者个人办理投标事宜；</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不同的投标人的投标文件载明的项目管理员为同一个人；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不同投标人的电子或纸质投标文件异常一致或者投标报价呈规律性差异；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不同投标人的纸质投标文件相互混装；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9.3 供应商有下列情形之一的，属于恶意串通行为，将报同级监督管理部门：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供应商直接或者间接从采购人或者采购代理机构处获得其他供应商的相关信息并修改其投标文件或者投标文件；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供应</w:t>
      </w:r>
      <w:proofErr w:type="gramStart"/>
      <w:r>
        <w:rPr>
          <w:rFonts w:asciiTheme="minorEastAsia" w:eastAsiaTheme="minorEastAsia" w:hAnsiTheme="minorEastAsia" w:cs="宋体"/>
        </w:rPr>
        <w:t>商按照</w:t>
      </w:r>
      <w:proofErr w:type="gramEnd"/>
      <w:r>
        <w:rPr>
          <w:rFonts w:asciiTheme="minorEastAsia" w:eastAsiaTheme="minorEastAsia" w:hAnsiTheme="minorEastAsia" w:cs="宋体"/>
        </w:rPr>
        <w:t>采购人或者采购代理机构的授意撤换、修改投标文件或者投标文件；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供应商之间协商报价、技术方案等投标文件或者投标文件的实质性内容；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属于同一集团、协会、商会等组织成员的供应</w:t>
      </w:r>
      <w:proofErr w:type="gramStart"/>
      <w:r>
        <w:rPr>
          <w:rFonts w:asciiTheme="minorEastAsia" w:eastAsiaTheme="minorEastAsia" w:hAnsiTheme="minorEastAsia" w:cs="宋体"/>
        </w:rPr>
        <w:t>商按照</w:t>
      </w:r>
      <w:proofErr w:type="gramEnd"/>
      <w:r>
        <w:rPr>
          <w:rFonts w:asciiTheme="minorEastAsia" w:eastAsiaTheme="minorEastAsia" w:hAnsiTheme="minorEastAsia" w:cs="宋体"/>
        </w:rPr>
        <w:t>该组织要求协同参加政府采购活动；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供应商之间事先约定一致抬高或者压低投标报价，或者在招标项目中事先约定轮流以高价位或</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者低价位中标，或者事先约定由某一特定供应商中标，然后再参加投标；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供应商之间商定部分供应商放弃参加政府采购活动或者放弃中标；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(7) 供应商与采购人或者采购代理机构之间、供应商相互之间，为谋求特定供应商中标或者排斥其 </w:t>
      </w:r>
      <w:proofErr w:type="gramStart"/>
      <w:r>
        <w:rPr>
          <w:rFonts w:asciiTheme="minorEastAsia" w:eastAsiaTheme="minorEastAsia" w:hAnsiTheme="minorEastAsia" w:cs="宋体"/>
        </w:rPr>
        <w:t>他供应</w:t>
      </w:r>
      <w:proofErr w:type="gramEnd"/>
      <w:r>
        <w:rPr>
          <w:rFonts w:asciiTheme="minorEastAsia" w:eastAsiaTheme="minorEastAsia" w:hAnsiTheme="minorEastAsia" w:cs="宋体"/>
        </w:rPr>
        <w:t>商的其他串通行为。</w:t>
      </w:r>
    </w:p>
    <w:p w:rsidR="00007554" w:rsidRDefault="00D0112E">
      <w:pPr>
        <w:spacing w:before="305" w:line="419" w:lineRule="exact"/>
        <w:ind w:left="4192"/>
        <w:outlineLvl w:val="2"/>
        <w:rPr>
          <w:rFonts w:asciiTheme="minorEastAsia" w:eastAsiaTheme="minorEastAsia" w:hAnsiTheme="minorEastAsia" w:cs="宋体"/>
          <w:color w:val="auto"/>
          <w:sz w:val="31"/>
          <w:szCs w:val="31"/>
        </w:rPr>
      </w:pPr>
      <w:bookmarkStart w:id="12" w:name="_Toc1746"/>
      <w:r>
        <w:rPr>
          <w:rFonts w:asciiTheme="minorEastAsia" w:eastAsiaTheme="minorEastAsia" w:hAnsiTheme="minorEastAsia" w:cs="宋体"/>
          <w:color w:val="auto"/>
          <w:spacing w:val="8"/>
          <w:position w:val="2"/>
          <w:sz w:val="31"/>
          <w:szCs w:val="31"/>
        </w:rPr>
        <w:t>二、招标文</w:t>
      </w:r>
      <w:r>
        <w:rPr>
          <w:rFonts w:asciiTheme="minorEastAsia" w:eastAsiaTheme="minorEastAsia" w:hAnsiTheme="minorEastAsia" w:cs="宋体"/>
          <w:color w:val="auto"/>
          <w:spacing w:val="7"/>
          <w:position w:val="2"/>
          <w:sz w:val="31"/>
          <w:szCs w:val="31"/>
        </w:rPr>
        <w:t>件</w:t>
      </w:r>
      <w:bookmarkEnd w:id="12"/>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10.招标文件的组成</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第一章 招标公告；</w:t>
      </w:r>
    </w:p>
    <w:p w:rsidR="00007554" w:rsidRDefault="00007554">
      <w:pPr>
        <w:spacing w:line="400" w:lineRule="exact"/>
        <w:rPr>
          <w:rFonts w:asciiTheme="minorEastAsia" w:eastAsiaTheme="minorEastAsia" w:hAnsiTheme="minorEastAsia"/>
          <w:color w:val="auto"/>
        </w:rPr>
        <w:sectPr w:rsidR="00007554">
          <w:headerReference w:type="default" r:id="rId23"/>
          <w:footerReference w:type="default" r:id="rId24"/>
          <w:pgSz w:w="11906" w:h="16839"/>
          <w:pgMar w:top="987" w:right="1134"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第二章 采购需求；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第三章 投标人须知；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第四章 评标方法及评标标准；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第五章 </w:t>
      </w:r>
      <w:proofErr w:type="gramStart"/>
      <w:r>
        <w:rPr>
          <w:rFonts w:asciiTheme="minorEastAsia" w:eastAsiaTheme="minorEastAsia" w:hAnsiTheme="minorEastAsia" w:cs="宋体"/>
        </w:rPr>
        <w:t>拟签订</w:t>
      </w:r>
      <w:proofErr w:type="gramEnd"/>
      <w:r>
        <w:rPr>
          <w:rFonts w:asciiTheme="minorEastAsia" w:eastAsiaTheme="minorEastAsia" w:hAnsiTheme="minorEastAsia" w:cs="宋体"/>
        </w:rPr>
        <w:t>的合同文本；</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第六章 投标文件格式；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第七章 质疑、投诉材料格式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根据本章第 11. 1 项的规定对公开招标文件所做的澄清、修改，构成招标文件的组成部分。当公开招标 文件与招标文件的澄清和修改就同一内容的表述不一致时， 以最后澄清或修改公告为准。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11.招标文件的澄清、修改 、现场考察和答疑会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11.1 采购人或者采购代理机构可以对已发出的招标文件进行必要的澄清或者修改，但不得改变采购 标的和资格条件。澄清或者修改应当在原公告发布媒体上发布澄清公告。澄清或者修改的内容为招标文件 的组成部分。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11.2  投标人应认真审阅</w:t>
      </w:r>
      <w:proofErr w:type="gramStart"/>
      <w:r>
        <w:rPr>
          <w:rFonts w:asciiTheme="minorEastAsia" w:eastAsiaTheme="minorEastAsia" w:hAnsiTheme="minorEastAsia" w:cs="宋体"/>
        </w:rPr>
        <w:t>本公开</w:t>
      </w:r>
      <w:proofErr w:type="gramEnd"/>
      <w:r>
        <w:rPr>
          <w:rFonts w:asciiTheme="minorEastAsia" w:eastAsiaTheme="minorEastAsia" w:hAnsiTheme="minorEastAsia" w:cs="宋体"/>
        </w:rPr>
        <w:t>招标文件，如有疑问，或发现其中有误或有要求不合理的，应在投标人 须知前附表规定的投标截止时间前以书面形式要求采购人或采购代理机构对招标文件予以澄清；否则，由 此产生的后果由投标人自行负责。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11.3  采购人或者采购代理机构可以对已发出的招标文件进行必要的澄清或者修改。澄清或者修改的内 </w:t>
      </w:r>
      <w:proofErr w:type="gramStart"/>
      <w:r>
        <w:rPr>
          <w:rFonts w:asciiTheme="minorEastAsia" w:eastAsiaTheme="minorEastAsia" w:hAnsiTheme="minorEastAsia" w:cs="宋体"/>
        </w:rPr>
        <w:t>容可能</w:t>
      </w:r>
      <w:proofErr w:type="gramEnd"/>
      <w:r>
        <w:rPr>
          <w:rFonts w:asciiTheme="minorEastAsia" w:eastAsiaTheme="minorEastAsia" w:hAnsiTheme="minorEastAsia" w:cs="宋体"/>
        </w:rPr>
        <w:t>影响投标文件编制的，采购人或者采购代理机构应当在投标截止时间至少 15 日前， 以书面形式通 知(在“投标人须知前附表”规定的政府采购信息发布媒体上发布更正公告及平台短信通知)所有获取招标 文件的潜在投标人；不足 15 日的，采购人或者采购代理机构应当顺延提交投标文件的截止时间。发出的 澄清或者修改不影响投标文件编制的也应在截标前 3 日发出。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11.4  采购人和采购代理机构可以视采购具体情况，变更投标截止时间和开标时间，将变更时间将在“投 标人须知前附表”规定的政府采购信息发布媒体上发布更正公告。</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11.5 采购人或者采购代理机构可以在招标文件提供期限截止后，组织已获取招标文件的潜在投标人现</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场考察或者召开开标前答疑会，具体详见“投标人须知前附表”。</w:t>
      </w:r>
    </w:p>
    <w:p w:rsidR="00007554" w:rsidRDefault="00D0112E">
      <w:pPr>
        <w:spacing w:before="156" w:line="408" w:lineRule="exact"/>
        <w:ind w:left="3704"/>
        <w:outlineLvl w:val="2"/>
        <w:rPr>
          <w:rFonts w:asciiTheme="minorEastAsia" w:eastAsiaTheme="minorEastAsia" w:hAnsiTheme="minorEastAsia" w:cs="宋体"/>
          <w:color w:val="auto"/>
          <w:sz w:val="31"/>
          <w:szCs w:val="31"/>
        </w:rPr>
      </w:pPr>
      <w:bookmarkStart w:id="13" w:name="_Toc17807"/>
      <w:r>
        <w:rPr>
          <w:rFonts w:asciiTheme="minorEastAsia" w:eastAsiaTheme="minorEastAsia" w:hAnsiTheme="minorEastAsia" w:cs="宋体"/>
          <w:color w:val="auto"/>
          <w:spacing w:val="14"/>
          <w:position w:val="1"/>
          <w:sz w:val="31"/>
          <w:szCs w:val="31"/>
        </w:rPr>
        <w:t>三</w:t>
      </w:r>
      <w:r>
        <w:rPr>
          <w:rFonts w:asciiTheme="minorEastAsia" w:eastAsiaTheme="minorEastAsia" w:hAnsiTheme="minorEastAsia" w:cs="宋体"/>
          <w:color w:val="auto"/>
          <w:spacing w:val="9"/>
          <w:position w:val="1"/>
          <w:sz w:val="31"/>
          <w:szCs w:val="31"/>
        </w:rPr>
        <w:t>、投标文件的编制</w:t>
      </w:r>
      <w:bookmarkEnd w:id="13"/>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12.投标文件的编制原则</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12.1 投标人必须按照招标文件的要求编制投标文件。投标文件必须对招标文件提出的要求和条件</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 xml:space="preserve"> 明确响应。</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12.2 投标人应根据自身实际情况如实响应招标文件，不得仅将招标文件内容简单复制粘贴作为投标响</w:t>
      </w:r>
    </w:p>
    <w:p w:rsidR="00007554" w:rsidRDefault="00007554">
      <w:pPr>
        <w:spacing w:line="360" w:lineRule="auto"/>
        <w:ind w:firstLineChars="200" w:firstLine="420"/>
        <w:rPr>
          <w:rFonts w:asciiTheme="minorEastAsia" w:eastAsiaTheme="minorEastAsia" w:hAnsiTheme="minorEastAsia" w:cs="宋体"/>
        </w:rPr>
        <w:sectPr w:rsidR="00007554">
          <w:footerReference w:type="default" r:id="rId25"/>
          <w:pgSz w:w="11906" w:h="16839"/>
          <w:pgMar w:top="987" w:right="1134"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应，还应当提供相关证明材料，否则将作无效响应处理 (定制采购项目不适用本条款) 。对于重要技术条 款或技术参数应当在投标文件中提供技术支持资料，技术支持资料以招标文件中规定的形式为准，否则将 视为无效技术支持资料。</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13.投标文件的组成</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13.1 投标文件由报价文件、资格证明文件、商务文件、技术文件四部分组成。</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资格证明文件：具体材料见“投标人须知前附表”。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商务文件：具体材料见“投标人须知前附表”。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技术文件：具体材料见“投标人须知前附表”。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报价文件：  具体材料见“投标人须知前附表”。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13.2 投标文件电子版：具体要求见本节 19.投标文件编制。</w:t>
      </w:r>
    </w:p>
    <w:p w:rsidR="00007554" w:rsidRDefault="00D0112E">
      <w:pPr>
        <w:spacing w:line="520" w:lineRule="exact"/>
        <w:ind w:left="499"/>
        <w:rPr>
          <w:rFonts w:asciiTheme="minorEastAsia" w:eastAsiaTheme="minorEastAsia" w:hAnsiTheme="minorEastAsia" w:cs="黑体"/>
          <w:color w:val="auto"/>
          <w:sz w:val="23"/>
          <w:szCs w:val="23"/>
        </w:rPr>
      </w:pPr>
      <w:r>
        <w:rPr>
          <w:rFonts w:asciiTheme="minorEastAsia" w:eastAsiaTheme="minorEastAsia" w:hAnsiTheme="minorEastAsia" w:cs="黑体"/>
          <w:color w:val="auto"/>
          <w:spacing w:val="9"/>
          <w:position w:val="20"/>
          <w:sz w:val="23"/>
          <w:szCs w:val="23"/>
        </w:rPr>
        <w:t>1</w:t>
      </w:r>
      <w:r>
        <w:rPr>
          <w:rFonts w:asciiTheme="minorEastAsia" w:eastAsiaTheme="minorEastAsia" w:hAnsiTheme="minorEastAsia" w:cs="黑体"/>
          <w:color w:val="auto"/>
          <w:spacing w:val="7"/>
          <w:position w:val="20"/>
          <w:sz w:val="23"/>
          <w:szCs w:val="23"/>
        </w:rPr>
        <w:t>4.投标文件的语言及计量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14.1 语言文字</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投标文件以及投标人与采购人就有关投标事宜的所有来往函电，均应以中文书写 (除专用术语外，与 招标投标有关的语言均使用中文。必要时专用术语应附有中文注释) 。投标人提交的支持文件和印刷的文 </w:t>
      </w:r>
      <w:proofErr w:type="gramStart"/>
      <w:r>
        <w:rPr>
          <w:rFonts w:asciiTheme="minorEastAsia" w:eastAsiaTheme="minorEastAsia" w:hAnsiTheme="minorEastAsia" w:cs="宋体"/>
        </w:rPr>
        <w:t>献可以</w:t>
      </w:r>
      <w:proofErr w:type="gramEnd"/>
      <w:r>
        <w:rPr>
          <w:rFonts w:asciiTheme="minorEastAsia" w:eastAsiaTheme="minorEastAsia" w:hAnsiTheme="minorEastAsia" w:cs="宋体"/>
        </w:rPr>
        <w:t>使用别的语言，但其相应内容应同时附中文翻译文本，在解释投标文件时以中文翻译文本为主。对 不同文字文本投标文件的解释发生异议的，以中文文本为准。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14.2 投标计量单位</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招标文件已有明确规定的，使用招标文件规定的计量单位；招标文件没有规定的，应采用中华人民共 和国法定计量单位，货币种类为人民币，否则视同未响应。</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15.投标的风险</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投标文件分为资格</w:t>
      </w:r>
      <w:r>
        <w:rPr>
          <w:rFonts w:asciiTheme="minorEastAsia" w:eastAsiaTheme="minorEastAsia" w:hAnsiTheme="minorEastAsia" w:cs="宋体" w:hint="eastAsia"/>
        </w:rPr>
        <w:t>证明</w:t>
      </w:r>
      <w:r>
        <w:rPr>
          <w:rFonts w:asciiTheme="minorEastAsia" w:eastAsiaTheme="minorEastAsia" w:hAnsiTheme="minorEastAsia" w:cs="宋体"/>
        </w:rPr>
        <w:t>文件、商务</w:t>
      </w:r>
      <w:r>
        <w:rPr>
          <w:rFonts w:asciiTheme="minorEastAsia" w:eastAsiaTheme="minorEastAsia" w:hAnsiTheme="minorEastAsia" w:cs="宋体" w:hint="eastAsia"/>
        </w:rPr>
        <w:t>文件、</w:t>
      </w:r>
      <w:r>
        <w:rPr>
          <w:rFonts w:asciiTheme="minorEastAsia" w:eastAsiaTheme="minorEastAsia" w:hAnsiTheme="minorEastAsia" w:cs="宋体"/>
        </w:rPr>
        <w:t>技术文件、报价文件</w:t>
      </w:r>
      <w:r>
        <w:rPr>
          <w:rFonts w:asciiTheme="minorEastAsia" w:eastAsiaTheme="minorEastAsia" w:hAnsiTheme="minorEastAsia" w:cs="宋体" w:hint="eastAsia"/>
        </w:rPr>
        <w:t>四</w:t>
      </w:r>
      <w:r>
        <w:rPr>
          <w:rFonts w:asciiTheme="minorEastAsia" w:eastAsiaTheme="minorEastAsia" w:hAnsiTheme="minorEastAsia" w:cs="宋体"/>
        </w:rPr>
        <w:t>部分。各投标人在编制投标文件时请按照招标 文件规定的格式进行，混乱的编排导致投标文件被误读或评标委员会查找不到有效文件是投标人的风险。 ▲投标文件未按规定的格式编制的、没有按照招标文件要求提供全部资料、没有对招标文件</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实质性响 应，投标无效；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16.投标报价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16.1 投标报价应按“第六章  投标文件格式”中“开标一览表”格式填写。</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16.2 投标报价具体包括内容详见“投标人须知前附表”。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16.3 投标人必须就所投每个分标的全部内容分别作完整唯一总价报价，不得存在漏项报价；投标人必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须就所投分标的单项内容</w:t>
      </w:r>
      <w:proofErr w:type="gramStart"/>
      <w:r>
        <w:rPr>
          <w:rFonts w:asciiTheme="minorEastAsia" w:eastAsiaTheme="minorEastAsia" w:hAnsiTheme="minorEastAsia" w:cs="宋体"/>
        </w:rPr>
        <w:t>作唯一</w:t>
      </w:r>
      <w:proofErr w:type="gramEnd"/>
      <w:r>
        <w:rPr>
          <w:rFonts w:asciiTheme="minorEastAsia" w:eastAsiaTheme="minorEastAsia" w:hAnsiTheme="minorEastAsia" w:cs="宋体"/>
        </w:rPr>
        <w:t>报价。</w:t>
      </w:r>
    </w:p>
    <w:p w:rsidR="00007554" w:rsidRDefault="00007554">
      <w:pPr>
        <w:spacing w:line="400" w:lineRule="exact"/>
        <w:rPr>
          <w:rFonts w:asciiTheme="minorEastAsia" w:eastAsiaTheme="minorEastAsia" w:hAnsiTheme="minorEastAsia"/>
          <w:color w:val="auto"/>
        </w:rPr>
        <w:sectPr w:rsidR="00007554">
          <w:footerReference w:type="default" r:id="rId26"/>
          <w:pgSz w:w="11906" w:h="16839"/>
          <w:pgMar w:top="987" w:right="1134"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17.投标有效期</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17.1 投标有效期是指为保证采购人有足够的时间在开标后完成评标、定标、合同签订等工作而要求投 标人提交的投标文件在一定时间内保持有效的期限。</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17.2 投标有效期应按规定的期限</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承诺，具体详见“投标人须知前附表”。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17.3 投标人的投标文件在投标有效期内均保持有效。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18.投标保证金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本项目不收取投标保证金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19.投标文件的编制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 1 投标文件编制要求详见“投标人须知前附表” 。投标人应按本招标文件规定的格式和顺序编制 投标文件，投标文件内容不完整、编排混乱导致投标文件被误读、漏读或者查找不到相关内容的，由此引</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发的后果由投标人承担。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19.2 投标文件按照招标文件第六章格式要求在规定位置进行签署、盖章。投标人的投标文件未按照招 </w:t>
      </w:r>
      <w:proofErr w:type="gramStart"/>
      <w:r>
        <w:rPr>
          <w:rFonts w:asciiTheme="minorEastAsia" w:eastAsiaTheme="minorEastAsia" w:hAnsiTheme="minorEastAsia" w:cs="宋体"/>
        </w:rPr>
        <w:t>标文件</w:t>
      </w:r>
      <w:proofErr w:type="gramEnd"/>
      <w:r>
        <w:rPr>
          <w:rFonts w:asciiTheme="minorEastAsia" w:eastAsiaTheme="minorEastAsia" w:hAnsiTheme="minorEastAsia" w:cs="宋体"/>
        </w:rPr>
        <w:t>要求签署、盖章的，其投标无效。骑缝盖公章</w:t>
      </w:r>
      <w:proofErr w:type="gramStart"/>
      <w:r>
        <w:rPr>
          <w:rFonts w:asciiTheme="minorEastAsia" w:eastAsiaTheme="minorEastAsia" w:hAnsiTheme="minorEastAsia" w:cs="宋体"/>
        </w:rPr>
        <w:t>不</w:t>
      </w:r>
      <w:proofErr w:type="gramEnd"/>
      <w:r>
        <w:rPr>
          <w:rFonts w:asciiTheme="minorEastAsia" w:eastAsiaTheme="minorEastAsia" w:hAnsiTheme="minorEastAsia" w:cs="宋体"/>
        </w:rPr>
        <w:t>视为在规定位置盖章。</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19.3 为确保网上操作合法、有效和安全，投标人应当在投标截止时间前完成在“政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”平台的身份 认证，确保在电子投标过程中能够对相关数据电文进行加密和使用电子签章。</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19.4 投标文件中标注的投标人名称应与主体资格证明 (如营业执照、事业单位法人证书、执业许可 证、 自然人身份证等) 及公章一致，否则作无效投标处理。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19.5 投标文件应尽量避免涂改、</w:t>
      </w:r>
      <w:proofErr w:type="gramStart"/>
      <w:r>
        <w:rPr>
          <w:rFonts w:asciiTheme="minorEastAsia" w:eastAsiaTheme="minorEastAsia" w:hAnsiTheme="minorEastAsia" w:cs="宋体"/>
        </w:rPr>
        <w:t>行间插字或者</w:t>
      </w:r>
      <w:proofErr w:type="gramEnd"/>
      <w:r>
        <w:rPr>
          <w:rFonts w:asciiTheme="minorEastAsia" w:eastAsiaTheme="minorEastAsia" w:hAnsiTheme="minorEastAsia" w:cs="宋体"/>
        </w:rPr>
        <w:t>删除。如果出现上述情况，改动之处应由投标人的法 定代表人或者其委托代理人签字或者加盖公章。投标文件因字迹潦草或者表达不清所引起的后果由投标人 承担。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19.6  对招标文件的实质性要求和条件</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响应是指投标人必须对招标文件中标注为实质性要求和条 件的服务内容及要求、商务条款及其它内容</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满足或者优于原要求和条件的承诺。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19.7 本项目为全流程电子化项目，异常情况见“第二节 投标人须知正文” 中“ 四、24.2 开标程序。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20.备份投标文件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详见在“投标人须知前附表”。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21.投标文件的提交</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 1 投标人必须在“投标人须知前附表”规定的投标文件接收时间和投标地点提交电子版投标文件。 电子投标文件应在制作完成后，在投标截止时间前通过有效数字证书 (CA 认证锁) 进行电子签章、加密， 然后通过网络将加密的电子投标文件递交至“政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21.2 未在规定时间内提交或者未按照招标文件要求密封或者标记的电子投标文件，“政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w:t>
      </w:r>
    </w:p>
    <w:p w:rsidR="00007554" w:rsidRDefault="00007554">
      <w:pPr>
        <w:spacing w:line="400" w:lineRule="exact"/>
        <w:rPr>
          <w:rFonts w:asciiTheme="minorEastAsia" w:eastAsiaTheme="minorEastAsia" w:hAnsiTheme="minorEastAsia"/>
          <w:color w:val="auto"/>
        </w:rPr>
        <w:sectPr w:rsidR="00007554">
          <w:headerReference w:type="default" r:id="rId27"/>
          <w:footerReference w:type="default" r:id="rId28"/>
          <w:pgSz w:w="11906" w:h="16839"/>
          <w:pgMar w:top="987" w:right="1078"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将拒收。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21.3 电子版投标文件提交方式见“招标公告”中“四、提交投标文件截止时间、开标时间和地点”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22. 投标文件的补充、修改、撤回与退回</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22.1 </w:t>
      </w:r>
      <w:r>
        <w:rPr>
          <w:rFonts w:asciiTheme="minorEastAsia" w:eastAsiaTheme="minorEastAsia" w:hAnsiTheme="minorEastAsia" w:cs="宋体" w:hint="eastAsia"/>
        </w:rPr>
        <w:t>投标人</w:t>
      </w:r>
      <w:r>
        <w:rPr>
          <w:rFonts w:asciiTheme="minorEastAsia" w:eastAsiaTheme="minorEastAsia" w:hAnsiTheme="minorEastAsia" w:cs="宋体"/>
        </w:rPr>
        <w:t>应当在投标截止时间前完成投标文件的传输递交，并可以补充、修改或者撤回投标文件。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补充或者修改投标文件的，应当先行撤回原文件，补充、修改后重新传输递交。投标截止时间前未完成传 输的，视为撤回投标文件。投标截止时间后递交的投标文件，“政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”平台将拒收。  (补充、修改或者 撤回方式见公告附件“电子投标文件制作与投送教程”)</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22.2“政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”平台收到投标文件，将妥善保存并即时向</w:t>
      </w:r>
      <w:r>
        <w:rPr>
          <w:rFonts w:asciiTheme="minorEastAsia" w:eastAsiaTheme="minorEastAsia" w:hAnsiTheme="minorEastAsia" w:cs="宋体" w:hint="eastAsia"/>
        </w:rPr>
        <w:t>投标人</w:t>
      </w:r>
      <w:r>
        <w:rPr>
          <w:rFonts w:asciiTheme="minorEastAsia" w:eastAsiaTheme="minorEastAsia" w:hAnsiTheme="minorEastAsia" w:cs="宋体"/>
        </w:rPr>
        <w:t>发出确认回执通知。在投标截止时间</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前，除</w:t>
      </w:r>
      <w:r>
        <w:rPr>
          <w:rFonts w:asciiTheme="minorEastAsia" w:eastAsiaTheme="minorEastAsia" w:hAnsiTheme="minorEastAsia" w:cs="宋体" w:hint="eastAsia"/>
        </w:rPr>
        <w:t>投标人</w:t>
      </w:r>
      <w:r>
        <w:rPr>
          <w:rFonts w:asciiTheme="minorEastAsia" w:eastAsiaTheme="minorEastAsia" w:hAnsiTheme="minorEastAsia" w:cs="宋体"/>
        </w:rPr>
        <w:t>补充、修改或者撤回投标文件外，任何单位和个人不得解密或提取投标文件。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22.3 在投标截止时间</w:t>
      </w:r>
      <w:proofErr w:type="gramStart"/>
      <w:r>
        <w:rPr>
          <w:rFonts w:asciiTheme="minorEastAsia" w:eastAsiaTheme="minorEastAsia" w:hAnsiTheme="minorEastAsia" w:cs="宋体"/>
        </w:rPr>
        <w:t>止</w:t>
      </w:r>
      <w:proofErr w:type="gramEnd"/>
      <w:r>
        <w:rPr>
          <w:rFonts w:asciiTheme="minorEastAsia" w:eastAsiaTheme="minorEastAsia" w:hAnsiTheme="minorEastAsia" w:cs="宋体"/>
        </w:rPr>
        <w:t xml:space="preserve">提交电子版投标文件的投标人不足 3 家时，电子版投标文件由代理机构在“政 </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”平台操作退回，除此之外采购人和采购代理机构对已提交的投标文件概不退回。</w:t>
      </w:r>
    </w:p>
    <w:p w:rsidR="00007554" w:rsidRDefault="00D0112E">
      <w:pPr>
        <w:spacing w:before="296" w:line="226" w:lineRule="auto"/>
        <w:ind w:left="4217"/>
        <w:outlineLvl w:val="2"/>
        <w:rPr>
          <w:rFonts w:asciiTheme="minorEastAsia" w:eastAsiaTheme="minorEastAsia" w:hAnsiTheme="minorEastAsia" w:cs="宋体"/>
          <w:color w:val="auto"/>
          <w:sz w:val="31"/>
          <w:szCs w:val="31"/>
        </w:rPr>
      </w:pPr>
      <w:bookmarkStart w:id="14" w:name="_Toc12473"/>
      <w:r>
        <w:rPr>
          <w:rFonts w:asciiTheme="minorEastAsia" w:eastAsiaTheme="minorEastAsia" w:hAnsiTheme="minorEastAsia" w:cs="宋体"/>
          <w:color w:val="auto"/>
          <w:spacing w:val="-34"/>
          <w:sz w:val="31"/>
          <w:szCs w:val="31"/>
        </w:rPr>
        <w:t>四</w:t>
      </w:r>
      <w:r>
        <w:rPr>
          <w:rFonts w:asciiTheme="minorEastAsia" w:eastAsiaTheme="minorEastAsia" w:hAnsiTheme="minorEastAsia" w:cs="宋体"/>
          <w:color w:val="auto"/>
          <w:spacing w:val="-28"/>
          <w:sz w:val="31"/>
          <w:szCs w:val="31"/>
        </w:rPr>
        <w:t xml:space="preserve"> 、 开    标</w:t>
      </w:r>
      <w:bookmarkEnd w:id="14"/>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23.开标时间和地点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23. 1 开标时间及地点详见“投标人须知前附表”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23.2 如投标人成功解密投标文件，但未在“政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”电子开标大厅参加开标的，视同认可开标过程和 结果， 由此产生的后果由投标人自行负责。  投标人不足 3 家的，不得开标。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24.开标程序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24.1开标形式：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开标的准备工作由采购代理机构负责落实，采购代理机构必须基于“政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”平台选取评审专 家，如采购代理机构未按规定选取专家的，视为本次开评标无效，应当重新采购；</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采购代理机构将按照招标文件规定的时间通过“政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w:t>
      </w:r>
      <w:proofErr w:type="gramStart"/>
      <w:r>
        <w:rPr>
          <w:rFonts w:asciiTheme="minorEastAsia" w:eastAsiaTheme="minorEastAsia" w:hAnsiTheme="minorEastAsia" w:cs="宋体"/>
        </w:rPr>
        <w:t>组织线</w:t>
      </w:r>
      <w:proofErr w:type="gramEnd"/>
      <w:r>
        <w:rPr>
          <w:rFonts w:asciiTheme="minorEastAsia" w:eastAsiaTheme="minorEastAsia" w:hAnsiTheme="minorEastAsia" w:cs="宋体"/>
        </w:rPr>
        <w:t>上开标活动、开启投标文 件，所有</w:t>
      </w:r>
      <w:r>
        <w:rPr>
          <w:rFonts w:asciiTheme="minorEastAsia" w:eastAsiaTheme="minorEastAsia" w:hAnsiTheme="minorEastAsia" w:cs="宋体" w:hint="eastAsia"/>
        </w:rPr>
        <w:t>投标人</w:t>
      </w:r>
      <w:r>
        <w:rPr>
          <w:rFonts w:asciiTheme="minorEastAsia" w:eastAsiaTheme="minorEastAsia" w:hAnsiTheme="minorEastAsia" w:cs="宋体"/>
        </w:rPr>
        <w:t>均应当准时在线参加。投标人如不参加开标大会的，视同认可开标结果，事后不得对采购 相关人员、开标过程和开标结果提出异议，同时投标人因未在线参加开标而导致投标文件无法按时解密等 一切后果由投标人自己承担。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24.2开标程序：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解密电子投标文件。“政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 xml:space="preserve">”平台按开标时间自动提取所有投标文件。采购代理机构依托“政  </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”平台向各投标人发出电子加密投标文件【开始解密】通知，由投标人按招标文件规定的时间内自行  进行投标文件解密。投标人的法定代表人或其委托代理人须携带加密时所用的 CA 锁准时登录到“政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 平台电子开标大厅签到并对电子投标文件解密。开标后 5 分钟投标人还未进行解密的，代理机构要通知投</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标人。通知后，投标文件仍未按时解密，或者投标人没预留联系方式或预留联系方式无效，导致代理机构</w:t>
      </w:r>
    </w:p>
    <w:p w:rsidR="00007554" w:rsidRDefault="00007554">
      <w:pPr>
        <w:spacing w:line="400" w:lineRule="exact"/>
        <w:rPr>
          <w:rFonts w:asciiTheme="minorEastAsia" w:eastAsiaTheme="minorEastAsia" w:hAnsiTheme="minorEastAsia"/>
          <w:color w:val="auto"/>
        </w:rPr>
        <w:sectPr w:rsidR="00007554">
          <w:headerReference w:type="default" r:id="rId29"/>
          <w:footerReference w:type="default" r:id="rId30"/>
          <w:pgSz w:w="11906" w:h="16839"/>
          <w:pgMar w:top="987" w:right="931" w:bottom="1091" w:left="1134" w:header="746" w:footer="931" w:gutter="0"/>
          <w:cols w:space="720"/>
        </w:sectPr>
      </w:pPr>
    </w:p>
    <w:p w:rsidR="00007554" w:rsidRDefault="00007554">
      <w:pPr>
        <w:spacing w:line="400" w:lineRule="exact"/>
        <w:rPr>
          <w:rFonts w:asciiTheme="minorEastAsia" w:eastAsiaTheme="minorEastAsia" w:hAnsiTheme="minorEastAsia"/>
          <w:color w:val="auto"/>
        </w:r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无法联系到投标人进行解密的，均视为无效投标。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(解密异常情况处理：详见本章 29.3 电子交易活动的中止。)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电子唱标。投标文件解密结束，各投标供应商报价均在“政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w:t>
      </w:r>
      <w:proofErr w:type="gramStart"/>
      <w:r>
        <w:rPr>
          <w:rFonts w:asciiTheme="minorEastAsia" w:eastAsiaTheme="minorEastAsia" w:hAnsiTheme="minorEastAsia" w:cs="宋体"/>
        </w:rPr>
        <w:t>远程不</w:t>
      </w:r>
      <w:proofErr w:type="gramEnd"/>
      <w:r>
        <w:rPr>
          <w:rFonts w:asciiTheme="minorEastAsia" w:eastAsiaTheme="minorEastAsia" w:hAnsiTheme="minorEastAsia" w:cs="宋体"/>
        </w:rPr>
        <w:t>见面开标大厅展 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签署电子《政府采购活动现场确认声明书》 。通过邮件形式在</w:t>
      </w:r>
      <w:proofErr w:type="gramStart"/>
      <w:r>
        <w:rPr>
          <w:rFonts w:asciiTheme="minorEastAsia" w:eastAsiaTheme="minorEastAsia" w:hAnsiTheme="minorEastAsia" w:cs="宋体"/>
        </w:rPr>
        <w:t>远程不</w:t>
      </w:r>
      <w:proofErr w:type="gramEnd"/>
      <w:r>
        <w:rPr>
          <w:rFonts w:asciiTheme="minorEastAsia" w:eastAsiaTheme="minorEastAsia" w:hAnsiTheme="minorEastAsia" w:cs="宋体"/>
        </w:rPr>
        <w:t>见面开标大厅发送各投标 人签署电子《政府采购活动现场确认声明书》。</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开标过程由采购代理机构如实记录，</w:t>
      </w:r>
      <w:proofErr w:type="gramStart"/>
      <w:r>
        <w:rPr>
          <w:rFonts w:asciiTheme="minorEastAsia" w:eastAsiaTheme="minorEastAsia" w:hAnsiTheme="minorEastAsia" w:cs="宋体"/>
        </w:rPr>
        <w:t>并电子</w:t>
      </w:r>
      <w:proofErr w:type="gramEnd"/>
      <w:r>
        <w:rPr>
          <w:rFonts w:asciiTheme="minorEastAsia" w:eastAsiaTheme="minorEastAsia" w:hAnsiTheme="minorEastAsia" w:cs="宋体"/>
        </w:rPr>
        <w:t>留痕， 由参加电子开标的各投标人代表对电子开标记录在开标记录公布后 15 分钟内进行当场校核及勘误，并线上确认，未确认的视同认可开标结果。</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投标人代表对开标过程和开标记录有疑义， 以及认为采购人、采购代理机构相关工作人员有需 要回避的情形的，应当场提出在线询问或者回避申请。采购人、采购代理机构对投标人代表提出的询问或 者回避申请应当及时处理。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开标结束。</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特别说明：如遇“政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”平台电子化开标或评审程序调整的，按调整后执行。</w:t>
      </w:r>
    </w:p>
    <w:p w:rsidR="00007554" w:rsidRDefault="00007554">
      <w:pPr>
        <w:spacing w:line="363" w:lineRule="auto"/>
        <w:rPr>
          <w:rFonts w:asciiTheme="minorEastAsia" w:eastAsiaTheme="minorEastAsia" w:hAnsiTheme="minorEastAsia"/>
          <w:color w:val="auto"/>
        </w:rPr>
      </w:pPr>
    </w:p>
    <w:p w:rsidR="00007554" w:rsidRDefault="00D0112E">
      <w:pPr>
        <w:spacing w:before="100" w:line="236" w:lineRule="auto"/>
        <w:ind w:left="4192"/>
        <w:outlineLvl w:val="2"/>
        <w:rPr>
          <w:rFonts w:asciiTheme="minorEastAsia" w:eastAsiaTheme="minorEastAsia" w:hAnsiTheme="minorEastAsia" w:cs="宋体"/>
          <w:color w:val="auto"/>
          <w:sz w:val="31"/>
          <w:szCs w:val="31"/>
        </w:rPr>
      </w:pPr>
      <w:bookmarkStart w:id="15" w:name="_Toc24971"/>
      <w:r>
        <w:rPr>
          <w:rFonts w:asciiTheme="minorEastAsia" w:eastAsiaTheme="minorEastAsia" w:hAnsiTheme="minorEastAsia" w:cs="宋体"/>
          <w:color w:val="auto"/>
          <w:spacing w:val="8"/>
          <w:sz w:val="31"/>
          <w:szCs w:val="31"/>
        </w:rPr>
        <w:t>五、资格审</w:t>
      </w:r>
      <w:r>
        <w:rPr>
          <w:rFonts w:asciiTheme="minorEastAsia" w:eastAsiaTheme="minorEastAsia" w:hAnsiTheme="minorEastAsia" w:cs="宋体"/>
          <w:color w:val="auto"/>
          <w:spacing w:val="7"/>
          <w:sz w:val="31"/>
          <w:szCs w:val="31"/>
        </w:rPr>
        <w:t>查</w:t>
      </w:r>
      <w:bookmarkEnd w:id="15"/>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25.资格审查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25.1 开标结束后，采购人或采购机构依法通过电子投标文件对投标人的资格进行线上审查。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25.2 采购人或采购机构依据法律法规和招标文件的规定，对投标人的基本资格条件、特定资格条件 进行审查。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25.3 资格审查标准为本“招标文件”中“投标人须知前附表”13.1 点载明对投标人资格要求的条件。 本项目资格审查采用合格制，凡符合招标文件规定的投标人资格要求的投标人均通过资格审查。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25.4 投标人有下列情形之一的，资格审查不通过，作无效投标处理：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不具备招标文件中规定的资格要求的；(注：其中信用查询</w:t>
      </w:r>
      <w:proofErr w:type="gramStart"/>
      <w:r>
        <w:rPr>
          <w:rFonts w:asciiTheme="minorEastAsia" w:eastAsiaTheme="minorEastAsia" w:hAnsiTheme="minorEastAsia" w:cs="宋体"/>
        </w:rPr>
        <w:t>规则见</w:t>
      </w:r>
      <w:proofErr w:type="gramEnd"/>
      <w:r>
        <w:rPr>
          <w:rFonts w:asciiTheme="minorEastAsia" w:eastAsiaTheme="minorEastAsia" w:hAnsiTheme="minorEastAsia" w:cs="宋体"/>
        </w:rPr>
        <w:t xml:space="preserve">“投标人须知前附表”，“政 </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”平台已与“信用中国”平台做接口，审查专家可直接在线查询)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投标文件未提供任一项“投标人须知前附表”资格证明文件规定的“必须提供”的文件资料的；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投标文件提供的资格证明文件出现任一项不符合“投标人须知前附表”资格证明文件规定的“必 须提供”的文件资料要求或者无效的。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25.5 资格审查的合格投标人不足 3 家的，不得评标。</w:t>
      </w:r>
    </w:p>
    <w:p w:rsidR="00007554" w:rsidRDefault="00D0112E">
      <w:pPr>
        <w:rPr>
          <w:rFonts w:asciiTheme="minorEastAsia" w:eastAsiaTheme="minorEastAsia" w:hAnsiTheme="minorEastAsia" w:cs="宋体"/>
          <w:color w:val="auto"/>
          <w:spacing w:val="2"/>
          <w:sz w:val="20"/>
          <w:szCs w:val="20"/>
        </w:rPr>
      </w:pPr>
      <w:r>
        <w:rPr>
          <w:rFonts w:asciiTheme="minorEastAsia" w:eastAsiaTheme="minorEastAsia" w:hAnsiTheme="minorEastAsia" w:cs="宋体"/>
          <w:color w:val="auto"/>
          <w:spacing w:val="2"/>
          <w:sz w:val="20"/>
          <w:szCs w:val="20"/>
        </w:rPr>
        <w:br w:type="page"/>
      </w:r>
    </w:p>
    <w:p w:rsidR="00007554" w:rsidRDefault="00007554">
      <w:pPr>
        <w:pStyle w:val="a8"/>
        <w:rPr>
          <w:rFonts w:asciiTheme="minorEastAsia" w:eastAsiaTheme="minorEastAsia" w:hAnsiTheme="minorEastAsia"/>
          <w:color w:val="auto"/>
        </w:rPr>
      </w:pPr>
    </w:p>
    <w:p w:rsidR="00007554" w:rsidRDefault="00D0112E">
      <w:pPr>
        <w:spacing w:before="281" w:line="226" w:lineRule="auto"/>
        <w:ind w:left="4271"/>
        <w:outlineLvl w:val="2"/>
        <w:rPr>
          <w:rFonts w:asciiTheme="minorEastAsia" w:eastAsiaTheme="minorEastAsia" w:hAnsiTheme="minorEastAsia" w:cs="宋体"/>
          <w:color w:val="auto"/>
          <w:sz w:val="31"/>
          <w:szCs w:val="31"/>
        </w:rPr>
      </w:pPr>
      <w:bookmarkStart w:id="16" w:name="_Toc32464"/>
      <w:r>
        <w:rPr>
          <w:rFonts w:asciiTheme="minorEastAsia" w:eastAsiaTheme="minorEastAsia" w:hAnsiTheme="minorEastAsia" w:cs="宋体"/>
          <w:color w:val="auto"/>
          <w:spacing w:val="-18"/>
          <w:sz w:val="31"/>
          <w:szCs w:val="31"/>
        </w:rPr>
        <w:t>六</w:t>
      </w:r>
      <w:r>
        <w:rPr>
          <w:rFonts w:asciiTheme="minorEastAsia" w:eastAsiaTheme="minorEastAsia" w:hAnsiTheme="minorEastAsia" w:cs="宋体"/>
          <w:color w:val="auto"/>
          <w:spacing w:val="-13"/>
          <w:sz w:val="31"/>
          <w:szCs w:val="31"/>
        </w:rPr>
        <w:t xml:space="preserve"> 、评   标</w:t>
      </w:r>
      <w:bookmarkEnd w:id="16"/>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26.组建评标委员会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评标委员会由采购人代表和评审专家组成，人数为 5 人以上单数，其中评审专家不得少于成员总数的 三分之二。</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27.评标的依据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评标委员会以招标文件为依据对投标文件进行评审，“第四章 评标方法和评标标准”没有规定的方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法、评审因素和标准，不作为评标依据。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28.评标原则</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28. 1 评标原则。评标委员会评标时必须公平、公正、客观，不带任何倾向性和启发性；不得向外界透 </w:t>
      </w:r>
      <w:proofErr w:type="gramStart"/>
      <w:r>
        <w:rPr>
          <w:rFonts w:asciiTheme="minorEastAsia" w:eastAsiaTheme="minorEastAsia" w:hAnsiTheme="minorEastAsia" w:cs="宋体"/>
        </w:rPr>
        <w:t>露任何</w:t>
      </w:r>
      <w:proofErr w:type="gramEnd"/>
      <w:r>
        <w:rPr>
          <w:rFonts w:asciiTheme="minorEastAsia" w:eastAsiaTheme="minorEastAsia" w:hAnsiTheme="minorEastAsia" w:cs="宋体"/>
        </w:rPr>
        <w:t>与评标有关的内容；任何单位和个人不得干扰、影响评标的正常进行；评标委员会及有关工作人员 不得私下与投标人接触，不得收受利害关系人的财物或者其他好处。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28.2 评委表决。在评标过程中出现法律法规和招标文件均没有明确规定的情形时，由评标委员会现场 协商解决，协商不一致的，由全体评委投票表决，以得票率二分之一以上专家的意见为准并由采购</w:t>
      </w:r>
      <w:proofErr w:type="gramStart"/>
      <w:r>
        <w:rPr>
          <w:rFonts w:asciiTheme="minorEastAsia" w:eastAsiaTheme="minorEastAsia" w:hAnsiTheme="minorEastAsia" w:cs="宋体"/>
        </w:rPr>
        <w:t>代理机 构作</w:t>
      </w:r>
      <w:proofErr w:type="gramEnd"/>
      <w:r>
        <w:rPr>
          <w:rFonts w:asciiTheme="minorEastAsia" w:eastAsiaTheme="minorEastAsia" w:hAnsiTheme="minorEastAsia" w:cs="宋体"/>
        </w:rPr>
        <w:t>记录。</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28.3 评标的保密。采购人、采购代理机构应当采取必要措施，保证评标在严格保密 (封闭式评标) 的 情况下进行。除采购人代表、评标现场组织人员外，采购人的其他工作人员以及与评标工作无关的人员不 得进入评标现场。有关人员对评标情况以及在评标过程中获悉的国家秘密、商业秘密负有保密责任。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28.4 评标过程的监控。本项目电子评标过程实行网上留痕、全程录音、录像监控，投标人在评标过程 中所进行的试图影响评标结果的不公正活动，可能导致其投标按无效处理。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29.评标方法及评标标准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 1 本项目的评标方法详见“投标人须知前附表”。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29.2  评标委员会按照“第四章 评标方法和评标标准”规定的方法、评审因素、标准和程序对投标文 件进行评审。</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29.3  电子交易活动的中止。采购过程中出现以下情形，导致电子交易平台无法正常运行，或者无法保 证电子交易的公平、公正和安全时，采购机构可中止电子交易活动：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电子交易平台发生故障而无法登录访问的；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电子交易平台应用或数据库出现错误，不能进行正常操作的；</w:t>
      </w:r>
    </w:p>
    <w:p w:rsidR="00007554" w:rsidRDefault="00007554">
      <w:pPr>
        <w:spacing w:line="400" w:lineRule="exact"/>
        <w:ind w:left="437"/>
        <w:rPr>
          <w:rFonts w:asciiTheme="minorEastAsia" w:eastAsiaTheme="minorEastAsia" w:hAnsiTheme="minorEastAsia" w:cs="宋体"/>
          <w:color w:val="auto"/>
          <w:spacing w:val="12"/>
          <w:sz w:val="20"/>
          <w:szCs w:val="20"/>
        </w:rPr>
        <w:sectPr w:rsidR="00007554">
          <w:headerReference w:type="default" r:id="rId31"/>
          <w:footerReference w:type="default" r:id="rId32"/>
          <w:pgSz w:w="11906" w:h="16839"/>
          <w:pgMar w:top="987" w:right="1134"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(3) 电子交易平台发现严重安全漏洞，有潜在泄密危险的；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病毒发作导致不能进行正常操作的；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其他无法保证电子交易的公平、公正和安全的情况。</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29.4 出现以上情形，不影响采购公平、公正性的，采购组织机构可以待上述情形消除后继续组织电子</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交易活动；影响或可能影响采购公平、公正性的，经采购代理机构确认后，应当重新采购。采购代理机构 必须对原有的资料及信息</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妥善保密处理，并报财政部门备案。</w:t>
      </w:r>
    </w:p>
    <w:p w:rsidR="00007554" w:rsidRDefault="00D0112E">
      <w:pPr>
        <w:spacing w:before="296" w:line="237" w:lineRule="auto"/>
        <w:ind w:left="4025"/>
        <w:outlineLvl w:val="2"/>
        <w:rPr>
          <w:rFonts w:asciiTheme="minorEastAsia" w:eastAsiaTheme="minorEastAsia" w:hAnsiTheme="minorEastAsia" w:cs="宋体"/>
          <w:color w:val="auto"/>
          <w:sz w:val="31"/>
          <w:szCs w:val="31"/>
        </w:rPr>
      </w:pPr>
      <w:bookmarkStart w:id="17" w:name="_Toc17347"/>
      <w:r>
        <w:rPr>
          <w:rFonts w:asciiTheme="minorEastAsia" w:eastAsiaTheme="minorEastAsia" w:hAnsiTheme="minorEastAsia" w:cs="宋体"/>
          <w:color w:val="auto"/>
          <w:spacing w:val="10"/>
          <w:sz w:val="31"/>
          <w:szCs w:val="31"/>
        </w:rPr>
        <w:t>七</w:t>
      </w:r>
      <w:r>
        <w:rPr>
          <w:rFonts w:asciiTheme="minorEastAsia" w:eastAsiaTheme="minorEastAsia" w:hAnsiTheme="minorEastAsia" w:cs="宋体"/>
          <w:color w:val="auto"/>
          <w:spacing w:val="9"/>
          <w:sz w:val="31"/>
          <w:szCs w:val="31"/>
        </w:rPr>
        <w:t>、中标和合同</w:t>
      </w:r>
      <w:bookmarkEnd w:id="17"/>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30.确定中标人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30.1 本项目授权评标委员会直接按第四章“评标方法及标准”的规定排列中标候选人顺序，并依照 次序确定中标人。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30.2 采购人、采购代理机构认为供应商对采购过程、中标结果提出的质疑成立且影响或者可能影响中 </w:t>
      </w:r>
      <w:proofErr w:type="gramStart"/>
      <w:r>
        <w:rPr>
          <w:rFonts w:asciiTheme="minorEastAsia" w:eastAsiaTheme="minorEastAsia" w:hAnsiTheme="minorEastAsia" w:cs="宋体"/>
        </w:rPr>
        <w:t>标结果</w:t>
      </w:r>
      <w:proofErr w:type="gramEnd"/>
      <w:r>
        <w:rPr>
          <w:rFonts w:asciiTheme="minorEastAsia" w:eastAsiaTheme="minorEastAsia" w:hAnsiTheme="minorEastAsia" w:cs="宋体"/>
        </w:rPr>
        <w:t>的，合格供应</w:t>
      </w:r>
      <w:proofErr w:type="gramStart"/>
      <w:r>
        <w:rPr>
          <w:rFonts w:asciiTheme="minorEastAsia" w:eastAsiaTheme="minorEastAsia" w:hAnsiTheme="minorEastAsia" w:cs="宋体"/>
        </w:rPr>
        <w:t>商符合</w:t>
      </w:r>
      <w:proofErr w:type="gramEnd"/>
      <w:r>
        <w:rPr>
          <w:rFonts w:asciiTheme="minorEastAsia" w:eastAsiaTheme="minorEastAsia" w:hAnsiTheme="minorEastAsia" w:cs="宋体"/>
        </w:rPr>
        <w:t>法定数量时，可以从合格的中标候选人中另行确定中标人的，应当依法另行确 定中标人；否则应当重新开展采购活动。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30.3 中标</w:t>
      </w:r>
      <w:proofErr w:type="gramStart"/>
      <w:r>
        <w:rPr>
          <w:rFonts w:asciiTheme="minorEastAsia" w:eastAsiaTheme="minorEastAsia" w:hAnsiTheme="minorEastAsia" w:cs="宋体"/>
        </w:rPr>
        <w:t>供应商无正当</w:t>
      </w:r>
      <w:proofErr w:type="gramEnd"/>
      <w:r>
        <w:rPr>
          <w:rFonts w:asciiTheme="minorEastAsia" w:eastAsiaTheme="minorEastAsia" w:hAnsiTheme="minorEastAsia" w:cs="宋体"/>
        </w:rPr>
        <w:t>理由拒签合同的，根据《中华人民共和国政府采购法》第七十七条第一款规定 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30.4 根据《中华人民共和国民法典》第五百六十三条，因不可抗力致使不能实现合同目的的，当事人 可以解除合同。</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31. 结果公告</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31. 1 在中标供应商确定之日起 2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工作日内，由采购代理机构在招标公告发布媒体上发布中标结果公</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告，中标结果公告期限为 1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工作日，发布中标结果公告的同时向中标供应商发出中标通知书。采购代理 机构发出中标通知书前，应当对中标人信用进行核实，对列入失信被执行人、重大税收违法案件当事人名 单、政府采购严重违法失信行为记录名单及其他不符合《中华人民共和国政府采购法》第二十二条规定条 件的投标人，取消其中标资格，并确定排名第二的中标候选人为中标人。排名第二的中标候选人因前款</w:t>
      </w:r>
      <w:proofErr w:type="gramStart"/>
      <w:r>
        <w:rPr>
          <w:rFonts w:asciiTheme="minorEastAsia" w:eastAsiaTheme="minorEastAsia" w:hAnsiTheme="minorEastAsia" w:cs="宋体"/>
        </w:rPr>
        <w:t>规</w:t>
      </w:r>
      <w:proofErr w:type="gramEnd"/>
      <w:r>
        <w:rPr>
          <w:rFonts w:asciiTheme="minorEastAsia" w:eastAsiaTheme="minorEastAsia" w:hAnsiTheme="minorEastAsia" w:cs="宋体"/>
        </w:rPr>
        <w:t xml:space="preserve"> 定的同样原因被取消中标资格的，授权的评标委员会可以确定排名第三的中标候选人为中标人。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以上信息查询记录及相关证据与采购文件一并保存。</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31.2 中小企业在政府采购活动过程中，请根据企业的真实情况出具《中小企业声明函》。依法享受中 小企业优惠政策的，采购人或者采购代理机构在公告中标结果时，同时公告其《中小企业声明函》，接受 社会监督。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32.发出中标通知书</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32.1 在发布中标公告的同时，采购代理机构向中标人通过“政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”平台发出电子中标通知书。</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32.2 对未通过资格审查的投标人，采购人或采购机构应当告知其未通过的原因；采用综合评分办法 评审的，采购人或采购机构还应当告知未中标人本人的评审得分与排序。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33. 无义务解释未中标原因</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采购代理机构无义务向未中标的投标人解释未中标原因和退还投标文件。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34.合同授予标准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合同将授予被确定实质上响应招标文件要求，具备履行合同能力的中标人 (招标文件另有约定多名中 标人的除外)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35.履约保证金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本项目不收取履约保证金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36.签订合同</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36.1 中标人领取电子中标通知书后，按规定的日期、时间、地点，由法定代表人或其授权代表</w:t>
      </w:r>
      <w:proofErr w:type="gramStart"/>
      <w:r>
        <w:rPr>
          <w:rFonts w:asciiTheme="minorEastAsia" w:eastAsiaTheme="minorEastAsia" w:hAnsiTheme="minorEastAsia" w:cs="宋体"/>
        </w:rPr>
        <w:t>与采 购人</w:t>
      </w:r>
      <w:proofErr w:type="gramEnd"/>
      <w:r>
        <w:rPr>
          <w:rFonts w:asciiTheme="minorEastAsia" w:eastAsiaTheme="minorEastAsia" w:hAnsiTheme="minorEastAsia" w:cs="宋体"/>
        </w:rPr>
        <w:t>代表签订电子采购合同。如中标人为联合体的，由联合体成员各方法定代表人或其授权代表与采购人 代表签订合同，签订携带资料详见“投标人须知前附表”。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36.2 采购合同由采购人与中标供应商根据招标文件、投标文件等内容通过政府采购电子交易平台在线 签订， 自动备案。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36.3 签订合同时间：按中标通知书规定的时间与采购人签订合同 (</w:t>
      </w:r>
      <w:r>
        <w:rPr>
          <w:rFonts w:asciiTheme="minorEastAsia" w:eastAsiaTheme="minorEastAsia" w:hAnsiTheme="minorEastAsia" w:cs="宋体" w:hint="eastAsia"/>
        </w:rPr>
        <w:t>根据河池市财政局关于印发《</w:t>
      </w:r>
      <w:r>
        <w:rPr>
          <w:rFonts w:asciiTheme="minorEastAsia" w:eastAsiaTheme="minorEastAsia" w:hAnsiTheme="minorEastAsia" w:cs="宋体"/>
        </w:rPr>
        <w:t>2020</w:t>
      </w:r>
      <w:r>
        <w:rPr>
          <w:rFonts w:asciiTheme="minorEastAsia" w:eastAsiaTheme="minorEastAsia" w:hAnsiTheme="minorEastAsia" w:cs="宋体" w:hint="eastAsia"/>
        </w:rPr>
        <w:t>年河池市优化营商环境政府采购专项实施方案》（【河财采</w:t>
      </w:r>
      <w:r>
        <w:rPr>
          <w:rFonts w:asciiTheme="minorEastAsia" w:eastAsiaTheme="minorEastAsia" w:hAnsiTheme="minorEastAsia" w:cs="宋体"/>
        </w:rPr>
        <w:t>[2020] 20</w:t>
      </w:r>
      <w:r>
        <w:rPr>
          <w:rFonts w:asciiTheme="minorEastAsia" w:eastAsiaTheme="minorEastAsia" w:hAnsiTheme="minorEastAsia" w:cs="宋体" w:hint="eastAsia"/>
        </w:rPr>
        <w:t>号】）的相关规定，采购人需在中标通知书发出之日起</w:t>
      </w:r>
      <w:r>
        <w:rPr>
          <w:rFonts w:asciiTheme="minorEastAsia" w:eastAsiaTheme="minorEastAsia" w:hAnsiTheme="minorEastAsia" w:cs="宋体"/>
        </w:rPr>
        <w:t>15</w:t>
      </w:r>
      <w:proofErr w:type="gramStart"/>
      <w:r>
        <w:rPr>
          <w:rFonts w:asciiTheme="minorEastAsia" w:eastAsiaTheme="minorEastAsia" w:hAnsiTheme="minorEastAsia" w:cs="宋体" w:hint="eastAsia"/>
        </w:rPr>
        <w:t>日内与</w:t>
      </w:r>
      <w:proofErr w:type="gramEnd"/>
      <w:r>
        <w:rPr>
          <w:rFonts w:asciiTheme="minorEastAsia" w:eastAsiaTheme="minorEastAsia" w:hAnsiTheme="minorEastAsia" w:cs="宋体" w:hint="eastAsia"/>
        </w:rPr>
        <w:t>中标供应商签订合同。</w:t>
      </w:r>
      <w:r>
        <w:rPr>
          <w:rFonts w:asciiTheme="minorEastAsia" w:eastAsiaTheme="minorEastAsia" w:hAnsiTheme="minorEastAsia" w:cs="宋体"/>
        </w:rPr>
        <w:t>)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36.4 中标人拒绝与采购人签订合同的，采购人可以按照评审报告推荐的中标候选人名单排序，确定下 </w:t>
      </w:r>
      <w:proofErr w:type="gramStart"/>
      <w:r>
        <w:rPr>
          <w:rFonts w:asciiTheme="minorEastAsia" w:eastAsiaTheme="minorEastAsia" w:hAnsiTheme="minorEastAsia" w:cs="宋体"/>
        </w:rPr>
        <w:t>一</w:t>
      </w:r>
      <w:proofErr w:type="gramEnd"/>
      <w:r>
        <w:rPr>
          <w:rFonts w:asciiTheme="minorEastAsia" w:eastAsiaTheme="minorEastAsia" w:hAnsiTheme="minorEastAsia" w:cs="宋体"/>
        </w:rPr>
        <w:t>候选人为中标人，也可以重新开展政府采购活动。如采购人无正当理由拒签合同的，给中标供应</w:t>
      </w:r>
      <w:proofErr w:type="gramStart"/>
      <w:r>
        <w:rPr>
          <w:rFonts w:asciiTheme="minorEastAsia" w:eastAsiaTheme="minorEastAsia" w:hAnsiTheme="minorEastAsia" w:cs="宋体"/>
        </w:rPr>
        <w:t>商造成</w:t>
      </w:r>
      <w:proofErr w:type="gramEnd"/>
      <w:r>
        <w:rPr>
          <w:rFonts w:asciiTheme="minorEastAsia" w:eastAsiaTheme="minorEastAsia" w:hAnsiTheme="minorEastAsia" w:cs="宋体"/>
        </w:rPr>
        <w:t xml:space="preserve"> 损失的，中标供应商可追究采购人承担相应的法律责任。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36.5 政府采购合同是政府采购项目验收的依据，中标供应商和采购人应当按照采购合同约定的各自的 权利和义务全面履行合同。任何一方当事人在履行合同过程中均不得擅自变更、中止或终止合同。政府采 购合同继续履行将损害国家利益和社会公共利益的，双方当事人应当变更、中止或终止合同。有过错的</w:t>
      </w:r>
      <w:proofErr w:type="gramStart"/>
      <w:r>
        <w:rPr>
          <w:rFonts w:asciiTheme="minorEastAsia" w:eastAsiaTheme="minorEastAsia" w:hAnsiTheme="minorEastAsia" w:cs="宋体"/>
        </w:rPr>
        <w:t>一</w:t>
      </w:r>
      <w:proofErr w:type="gramEnd"/>
      <w:r>
        <w:rPr>
          <w:rFonts w:asciiTheme="minorEastAsia" w:eastAsiaTheme="minorEastAsia" w:hAnsiTheme="minorEastAsia" w:cs="宋体"/>
        </w:rPr>
        <w:t xml:space="preserve"> 方应当承担赔偿责任，双方都有过错的，各自承担相应的责任。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36.6 采购人或中标供应商不得单方面向合同另一方提出任何招标文件没有约定的条件或不合理的要</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求，作为签订合同的条件；也不得协商另行订立背离招标文件和合同实质性内容的协议。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36.7 如签订合同并生效后，供应商无故拒绝或延期，除按照合同条款处理外，将承担相应的法律责任。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36.8 采购人需追加与合同标的相同的货物或者服务的，在不改变原合同条款且已报财政部门批准落 </w:t>
      </w:r>
      <w:proofErr w:type="gramStart"/>
      <w:r>
        <w:rPr>
          <w:rFonts w:asciiTheme="minorEastAsia" w:eastAsiaTheme="minorEastAsia" w:hAnsiTheme="minorEastAsia" w:cs="宋体"/>
        </w:rPr>
        <w:t>实资金</w:t>
      </w:r>
      <w:proofErr w:type="gramEnd"/>
      <w:r>
        <w:rPr>
          <w:rFonts w:asciiTheme="minorEastAsia" w:eastAsiaTheme="minorEastAsia" w:hAnsiTheme="minorEastAsia" w:cs="宋体"/>
        </w:rPr>
        <w:t>的前提下，可从原中标供应商处添购，所签订的补充添置合同的采购资金总额不超过原采购合同 金额的 10%。</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37.政府采购合同公告</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采购人或者受托采购代理机构应当自政府采购合同签订之日起 2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工作日内，将政府采购合同在以下 媒体上发布：http://zfcg.gxzf.gov.cn (广西政府采购网) 上公告，但政府采购合同中涉及国家秘密、 商业秘密的内容除外。</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 询问、质疑和投诉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38.1 询问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 1. 1 供应商在开标前对政府采购活动事项有疑问的，可以向采购人或采购代理机构项目负责人提出 询问。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 xml:space="preserve">38. 1.2 采购人或采购人委托的采购代理机构自受理询问之日起 3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工作日内对供应</w:t>
      </w:r>
      <w:proofErr w:type="gramStart"/>
      <w:r>
        <w:rPr>
          <w:rFonts w:asciiTheme="minorEastAsia" w:eastAsiaTheme="minorEastAsia" w:hAnsiTheme="minorEastAsia" w:cs="宋体"/>
        </w:rPr>
        <w:t>商依法</w:t>
      </w:r>
      <w:proofErr w:type="gramEnd"/>
      <w:r>
        <w:rPr>
          <w:rFonts w:asciiTheme="minorEastAsia" w:eastAsiaTheme="minorEastAsia" w:hAnsiTheme="minorEastAsia" w:cs="宋体"/>
        </w:rPr>
        <w:t xml:space="preserve">提出的询问 </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答复，但答复内容不得涉及商业秘密。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 1.3  询问事项可能影响中标、成交结果的，采购人应当暂停签订合同，已经签订合同的，应当中止 履行合同。</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 质疑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38.2.1 供应商认为招标文件、采购过程或者中标结果使自己的合法权益受到损害的，必须在知道或 者应知其权益受到损害之日起 7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工作日内，以书面形式向采购人、采购代理机构提出质疑，质疑有效期 结束后，采购人或采购代理机构不再受理该项目质疑。采购人、采购代理机构接收质疑函的方式、</w:t>
      </w:r>
      <w:proofErr w:type="gramStart"/>
      <w:r>
        <w:rPr>
          <w:rFonts w:asciiTheme="minorEastAsia" w:eastAsiaTheme="minorEastAsia" w:hAnsiTheme="minorEastAsia" w:cs="宋体"/>
        </w:rPr>
        <w:t>联系部</w:t>
      </w:r>
      <w:proofErr w:type="gramEnd"/>
      <w:r>
        <w:rPr>
          <w:rFonts w:asciiTheme="minorEastAsia" w:eastAsiaTheme="minorEastAsia" w:hAnsiTheme="minorEastAsia" w:cs="宋体"/>
        </w:rPr>
        <w:t xml:space="preserve"> 门、联系电话和通讯地址等信息详见“投标人须知前附表” 。具体质疑起算时间及处理方式如下：</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潜在供应</w:t>
      </w:r>
      <w:proofErr w:type="gramStart"/>
      <w:r>
        <w:rPr>
          <w:rFonts w:asciiTheme="minorEastAsia" w:eastAsiaTheme="minorEastAsia" w:hAnsiTheme="minorEastAsia" w:cs="宋体"/>
        </w:rPr>
        <w:t>商依法</w:t>
      </w:r>
      <w:proofErr w:type="gramEnd"/>
      <w:r>
        <w:rPr>
          <w:rFonts w:asciiTheme="minorEastAsia" w:eastAsiaTheme="minorEastAsia" w:hAnsiTheme="minorEastAsia" w:cs="宋体"/>
        </w:rPr>
        <w:t xml:space="preserve">获取公开招标文件后，认为采购文件使自己的权益受到损害的，应当在公开招 </w:t>
      </w:r>
      <w:proofErr w:type="gramStart"/>
      <w:r>
        <w:rPr>
          <w:rFonts w:asciiTheme="minorEastAsia" w:eastAsiaTheme="minorEastAsia" w:hAnsiTheme="minorEastAsia" w:cs="宋体"/>
        </w:rPr>
        <w:t>标文件</w:t>
      </w:r>
      <w:proofErr w:type="gramEnd"/>
      <w:r>
        <w:rPr>
          <w:rFonts w:asciiTheme="minorEastAsia" w:eastAsiaTheme="minorEastAsia" w:hAnsiTheme="minorEastAsia" w:cs="宋体"/>
        </w:rPr>
        <w:t xml:space="preserve">公告期限届满之日起 7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工作日内提出质疑。委托代理协议无特殊约定的，对公开招标文件中采购 需求 (</w:t>
      </w:r>
      <w:proofErr w:type="gramStart"/>
      <w:r>
        <w:rPr>
          <w:rFonts w:asciiTheme="minorEastAsia" w:eastAsiaTheme="minorEastAsia" w:hAnsiTheme="minorEastAsia" w:cs="宋体"/>
        </w:rPr>
        <w:t>含资格</w:t>
      </w:r>
      <w:proofErr w:type="gramEnd"/>
      <w:r>
        <w:rPr>
          <w:rFonts w:asciiTheme="minorEastAsia" w:eastAsiaTheme="minorEastAsia" w:hAnsiTheme="minorEastAsia" w:cs="宋体"/>
        </w:rPr>
        <w:t>要求、采购预算和评分办法) 的质疑由采购人受理并负责答复；对公开招标文件中的采购执 行程序的质疑由采购代理机构受理并负责答复。</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(2) 供应商认为采购过程使自己的权益受到损害的，应当在各采购程序环节结束之日起 7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 内提出质疑。对采购过程中资格审查、符合性审查等具体评审情况的质疑应向采购人或代理机构提出，由 采购人或代理机构受理并负责答复；对采购过程中采购执行程序的质疑由采购代理机构受理并负责答复。</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 供应商认为中标或者成交结果使自己的权益受到损害的，应当在中标或者成交结果公告期限届 满之日起 7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工作日内提出质疑， 由采购人受理并负责答复。</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38.2.2 供应商质疑实行实名制，其质疑应当有具体的质疑事项及事实根据，质疑应当坚持依法依规、 诚实信用原则，不得进行虚假、恶意质疑。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38.2.3  质疑供应商可以委托代理人办理质疑事务。委托代理人应熟悉相关业务情况。代理人办理质疑 事务时，除提交</w:t>
      </w:r>
      <w:proofErr w:type="gramStart"/>
      <w:r>
        <w:rPr>
          <w:rFonts w:asciiTheme="minorEastAsia" w:eastAsiaTheme="minorEastAsia" w:hAnsiTheme="minorEastAsia" w:cs="宋体"/>
        </w:rPr>
        <w:t>质疑书</w:t>
      </w:r>
      <w:proofErr w:type="gramEnd"/>
      <w:r>
        <w:rPr>
          <w:rFonts w:asciiTheme="minorEastAsia" w:eastAsiaTheme="minorEastAsia" w:hAnsiTheme="minorEastAsia" w:cs="宋体"/>
        </w:rPr>
        <w:t>外，还应当提交质疑供应商的授权委托书和委托代理人身份证明复印件。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38.2.4  质疑供应商提起质疑应当符合下列条件：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质疑供应商是参与所质疑项目采购活动的供应商 (潜在供应商已依法获取</w:t>
      </w:r>
      <w:proofErr w:type="gramStart"/>
      <w:r>
        <w:rPr>
          <w:rFonts w:asciiTheme="minorEastAsia" w:eastAsiaTheme="minorEastAsia" w:hAnsiTheme="minorEastAsia" w:cs="宋体"/>
        </w:rPr>
        <w:t>可之一</w:t>
      </w:r>
      <w:proofErr w:type="gramEnd"/>
      <w:r>
        <w:rPr>
          <w:rFonts w:asciiTheme="minorEastAsia" w:eastAsiaTheme="minorEastAsia" w:hAnsiTheme="minorEastAsia" w:cs="宋体"/>
        </w:rPr>
        <w:t>的采购文件的， 可以对该采购文件质疑)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质疑</w:t>
      </w:r>
      <w:proofErr w:type="gramStart"/>
      <w:r>
        <w:rPr>
          <w:rFonts w:asciiTheme="minorEastAsia" w:eastAsiaTheme="minorEastAsia" w:hAnsiTheme="minorEastAsia" w:cs="宋体"/>
        </w:rPr>
        <w:t>函内容</w:t>
      </w:r>
      <w:proofErr w:type="gramEnd"/>
      <w:r>
        <w:rPr>
          <w:rFonts w:asciiTheme="minorEastAsia" w:eastAsiaTheme="minorEastAsia" w:hAnsiTheme="minorEastAsia" w:cs="宋体"/>
        </w:rPr>
        <w:t>符合本章第 38.2.5 项的规定；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在质疑有效期限内提起质疑；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属于所质疑的采购人或采购人委托的采购代理机构组织的采购活动；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同一质疑事项未经采购人或采购人委托的采购代理机构质疑处理；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供应商对同一采购程序环节的质疑应当在质疑有效期内一次性提出；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 供应商提交质疑应当提交必要的证明材料，证明材料应以合法手段取得；</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 财政部门规定的其他条件。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38.2.5 供应商提出质疑应当提交质疑函和必要的证明材料，针对同一采购程序环节的质疑必须在法</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定质疑期内一次性提出。质疑</w:t>
      </w:r>
      <w:proofErr w:type="gramStart"/>
      <w:r>
        <w:rPr>
          <w:rFonts w:asciiTheme="minorEastAsia" w:eastAsiaTheme="minorEastAsia" w:hAnsiTheme="minorEastAsia" w:cs="宋体"/>
        </w:rPr>
        <w:t>函应当</w:t>
      </w:r>
      <w:proofErr w:type="gramEnd"/>
      <w:r>
        <w:rPr>
          <w:rFonts w:asciiTheme="minorEastAsia" w:eastAsiaTheme="minorEastAsia" w:hAnsiTheme="minorEastAsia" w:cs="宋体"/>
        </w:rPr>
        <w:t>包括下列内容 (质疑函格式后附)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供应商的姓名或者名称、地址、邮编、联系人及联系电话；</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质疑项目的名称、编号；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(3) 具体、明确的质疑事项和与质疑事项相关的请求；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事实依据 (列明权益受到损害的事实和理由)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必要的法律依据；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提出质疑的日期。</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供应商为自然人的，应当由本人签字；供应商为法人或者其他组织的，应当由法定代表人、主要负责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人，或者其委托代理人签字或者盖章，并加盖公章。</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38.2.6 采购人或采购人委托的采购代理机构在收到质疑函后 7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答复，并以书面形式 通知质疑供应商及其他有关供应商。对不符合质疑条件的质疑，答复不予受理，并说明理由；对符合质疑 条件的质疑，对质疑事项</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答复</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38.2.7 采购人、采购代理机构认为供应商质疑不成立，或者成立但未对中标结果构成影响的，继续开 展采购活动；认为供应商质疑成立且影响或者可能影响中标结果的，按照下列情况处理：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 </w:t>
      </w:r>
      <w:proofErr w:type="gramStart"/>
      <w:r>
        <w:rPr>
          <w:rFonts w:asciiTheme="minorEastAsia" w:eastAsiaTheme="minorEastAsia" w:hAnsiTheme="minorEastAsia" w:cs="宋体"/>
        </w:rPr>
        <w:t>一</w:t>
      </w:r>
      <w:proofErr w:type="gramEnd"/>
      <w:r>
        <w:rPr>
          <w:rFonts w:asciiTheme="minorEastAsia" w:eastAsiaTheme="minorEastAsia" w:hAnsiTheme="minorEastAsia" w:cs="宋体"/>
        </w:rPr>
        <w:t>) 对招标文件提出的质疑，依法通过澄清或者修改可以继续开展采购活动的，澄清或者修改 招标文件后继续开展采购活动；否则应当修改招标文件后重新开展采购活动。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(二) 对采购过程、中标结果提出的质疑，合格供应</w:t>
      </w:r>
      <w:proofErr w:type="gramStart"/>
      <w:r>
        <w:rPr>
          <w:rFonts w:asciiTheme="minorEastAsia" w:eastAsiaTheme="minorEastAsia" w:hAnsiTheme="minorEastAsia" w:cs="宋体"/>
        </w:rPr>
        <w:t>商符合</w:t>
      </w:r>
      <w:proofErr w:type="gramEnd"/>
      <w:r>
        <w:rPr>
          <w:rFonts w:asciiTheme="minorEastAsia" w:eastAsiaTheme="minorEastAsia" w:hAnsiTheme="minorEastAsia" w:cs="宋体"/>
        </w:rPr>
        <w:t>法定数量时，可以从合格的中标候选 人中另行确定中标供应商的，应当依法另行确定中标供应商；否则应当重新开展采购活动。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质疑答复导致中标结果改变的，采购人或者采购代理机构应当将有关情况书面报告本级财政部门。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38.3 投诉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38.3.1    供应商认为采购文件、采购过程、中标和成交结果使自己的合法权益受到损害的，应当首先 依法向采购人或采购人委托的采购代理机构提出质疑。对采购人、采购代理机构的答复不满意，或者采购 人、采购代理机构未在规定期限内做出答复的，供应商可以在答复期满后 15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工作日内向政府采购监督 管理部门提起投诉。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38.3.2    投诉人投诉时，应当提交投诉书，并按照被投诉采购人、采购代理机构和与投诉事项有关的 供应商数量提供投诉书的副本。投诉书应当包括下列主要内容 (如材料中有外文资料应同时附上对应的中 文译本)  (投诉书格式后附)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投诉人和被投诉人的名称、地址、邮编、联系人及联系电话等；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质疑和质疑答复情况及相关证明材料；</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具体、明确的投诉事项和与投诉事项相关的投诉请求；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事实依据；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法律依据；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提起投诉的日期。</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 附件材料：营业执照副本内页复印件 (要求证件有效并清晰反映企业法人经营范围)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38.3.3    投诉人可以委托代理人办理投诉事务。委托代理人应熟悉相关业务情况。代理人办理投诉事</w:t>
      </w:r>
    </w:p>
    <w:p w:rsidR="00007554" w:rsidRDefault="00D0112E">
      <w:pPr>
        <w:spacing w:line="360" w:lineRule="auto"/>
        <w:ind w:firstLineChars="200" w:firstLine="420"/>
        <w:rPr>
          <w:rFonts w:asciiTheme="minorEastAsia" w:eastAsiaTheme="minorEastAsia" w:hAnsiTheme="minorEastAsia" w:cs="宋体"/>
        </w:rPr>
      </w:pPr>
      <w:proofErr w:type="gramStart"/>
      <w:r>
        <w:rPr>
          <w:rFonts w:asciiTheme="minorEastAsia" w:eastAsiaTheme="minorEastAsia" w:hAnsiTheme="minorEastAsia" w:cs="宋体"/>
        </w:rPr>
        <w:t>务</w:t>
      </w:r>
      <w:proofErr w:type="gramEnd"/>
      <w:r>
        <w:rPr>
          <w:rFonts w:asciiTheme="minorEastAsia" w:eastAsiaTheme="minorEastAsia" w:hAnsiTheme="minorEastAsia" w:cs="宋体"/>
        </w:rPr>
        <w:t>时，除提交投诉书外，还应当提交投诉人的授权委托书和委托代理人身份证明复印件。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38.3.4    投诉人提起投诉应当符合下列条件：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投诉人是参与所投诉政府采购活动的供应商；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(2) 提起投诉前已依法进行质疑；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投诉书内容符合本章第 38.3.2 项的规定；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在投诉有效期限内提起投诉；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属于政府采购监督管理部门管辖；</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同一投诉事项未经政府采购监督管理部门投诉处理；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 国务院财政部门规定的其他条件。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38.3.5 政府采购监督管理部门自受理投诉之日起 30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工作日内，对投诉事项</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处理决定，并以书</w:t>
      </w:r>
    </w:p>
    <w:p w:rsidR="00007554" w:rsidRDefault="00D0112E">
      <w:pPr>
        <w:spacing w:line="360" w:lineRule="auto"/>
        <w:ind w:firstLineChars="200" w:firstLine="420"/>
        <w:rPr>
          <w:rFonts w:asciiTheme="minorEastAsia" w:eastAsiaTheme="minorEastAsia" w:hAnsiTheme="minorEastAsia" w:cs="宋体"/>
        </w:rPr>
      </w:pPr>
      <w:proofErr w:type="gramStart"/>
      <w:r>
        <w:rPr>
          <w:rFonts w:asciiTheme="minorEastAsia" w:eastAsiaTheme="minorEastAsia" w:hAnsiTheme="minorEastAsia" w:cs="宋体"/>
        </w:rPr>
        <w:t>面形式</w:t>
      </w:r>
      <w:proofErr w:type="gramEnd"/>
      <w:r>
        <w:rPr>
          <w:rFonts w:asciiTheme="minorEastAsia" w:eastAsiaTheme="minorEastAsia" w:hAnsiTheme="minorEastAsia" w:cs="宋体"/>
        </w:rPr>
        <w:t xml:space="preserve">通知投诉人、被投诉人及其他与投诉处理结果有利害关系的政府采购当事人 。并将投诉结果在 </w:t>
      </w:r>
      <w:hyperlink r:id="rId33" w:history="1">
        <w:r>
          <w:rPr>
            <w:rFonts w:asciiTheme="minorEastAsia" w:eastAsiaTheme="minorEastAsia" w:hAnsiTheme="minorEastAsia" w:cs="宋体"/>
          </w:rPr>
          <w:t>http://zfcg.gxzf.gov.cn</w:t>
        </w:r>
      </w:hyperlink>
      <w:r>
        <w:rPr>
          <w:rFonts w:asciiTheme="minorEastAsia" w:eastAsiaTheme="minorEastAsia" w:hAnsiTheme="minorEastAsia" w:cs="宋体"/>
        </w:rPr>
        <w:t xml:space="preserve"> (广西壮族自治区政府采购网)发布。</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38.3.6  政府采购监督管理部门在处理投诉事项期间，可以视具体情况暂停采购活动。</w:t>
      </w:r>
    </w:p>
    <w:p w:rsidR="00007554" w:rsidRDefault="00D0112E">
      <w:pPr>
        <w:spacing w:before="153" w:line="226" w:lineRule="auto"/>
        <w:ind w:left="4492"/>
        <w:outlineLvl w:val="2"/>
        <w:rPr>
          <w:rFonts w:asciiTheme="minorEastAsia" w:eastAsiaTheme="minorEastAsia" w:hAnsiTheme="minorEastAsia" w:cs="宋体"/>
          <w:color w:val="auto"/>
          <w:sz w:val="31"/>
          <w:szCs w:val="31"/>
        </w:rPr>
      </w:pPr>
      <w:bookmarkStart w:id="18" w:name="_Toc23254"/>
      <w:r>
        <w:rPr>
          <w:rFonts w:asciiTheme="minorEastAsia" w:eastAsiaTheme="minorEastAsia" w:hAnsiTheme="minorEastAsia" w:cs="宋体"/>
          <w:color w:val="auto"/>
          <w:spacing w:val="8"/>
          <w:sz w:val="31"/>
          <w:szCs w:val="31"/>
        </w:rPr>
        <w:t>八</w:t>
      </w:r>
      <w:r>
        <w:rPr>
          <w:rFonts w:asciiTheme="minorEastAsia" w:eastAsiaTheme="minorEastAsia" w:hAnsiTheme="minorEastAsia" w:cs="宋体"/>
          <w:color w:val="auto"/>
          <w:spacing w:val="6"/>
          <w:sz w:val="31"/>
          <w:szCs w:val="31"/>
        </w:rPr>
        <w:t>、验收</w:t>
      </w:r>
      <w:bookmarkEnd w:id="18"/>
    </w:p>
    <w:p w:rsidR="00007554" w:rsidRDefault="00007554">
      <w:pPr>
        <w:spacing w:line="272" w:lineRule="auto"/>
        <w:rPr>
          <w:rFonts w:asciiTheme="minorEastAsia" w:eastAsiaTheme="minorEastAsia" w:hAnsiTheme="minorEastAsia"/>
          <w:color w:val="auto"/>
        </w:r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39.验收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39. 1 采购人组织对供应商履约的验收。大型或者复杂的政府采购项目，应当邀请国家认可的质量检测 机构参加验收工作。验收方成员应当在验收书上签字，并承担相应的法律责任。如果发现与合同中要求不 符，供应商须承担由此发生的一切损失和费用，并接受相应的处理。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39.2 采购人可以邀请参加本项目的其他投标人或者第三方机构参与验收。参与验收的投标人或者第三 方机构的意见作为</w:t>
      </w:r>
      <w:proofErr w:type="gramStart"/>
      <w:r>
        <w:rPr>
          <w:rFonts w:asciiTheme="minorEastAsia" w:eastAsiaTheme="minorEastAsia" w:hAnsiTheme="minorEastAsia" w:cs="宋体"/>
        </w:rPr>
        <w:t>验收书</w:t>
      </w:r>
      <w:proofErr w:type="gramEnd"/>
      <w:r>
        <w:rPr>
          <w:rFonts w:asciiTheme="minorEastAsia" w:eastAsiaTheme="minorEastAsia" w:hAnsiTheme="minorEastAsia" w:cs="宋体"/>
        </w:rPr>
        <w:t>的参考资料一并存档。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39.3 严格按照采购合同开展履约验收。采购人成立验收小组，按照采购合同的约定对供应商履约情况 进行验收。验收时，按照采购合同的约定对每一项技术、服务、安全标准的履约情况进行确认。验收结束 后，应当出具验收书，列明各项标准的验收情况及项目总体评价，由验收双方共同签署。验收结果与采购 合同约定的资金支付及履约保证金返还条件挂钩。履约验收的各项资料应当存档备查。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39.4 验收合格的项目，采购人将根据采购合同的约定及时向供应商支付采购资金。验收不合格的项目， 采购人将依法及时处理。采购合同的履行、违约责任和解决争议的方式等适用《中华人民共和国民法典》。 供应商在履约过程中有政府采购法律法规规定的违法违规情形的，采购人应当及时报告本级财政部门。</w:t>
      </w:r>
    </w:p>
    <w:p w:rsidR="00007554" w:rsidRDefault="00007554">
      <w:pPr>
        <w:spacing w:line="319" w:lineRule="auto"/>
        <w:rPr>
          <w:rFonts w:asciiTheme="minorEastAsia" w:eastAsiaTheme="minorEastAsia" w:hAnsiTheme="minorEastAsia"/>
          <w:color w:val="auto"/>
        </w:rPr>
      </w:pPr>
    </w:p>
    <w:p w:rsidR="00007554" w:rsidRDefault="00D0112E">
      <w:pPr>
        <w:spacing w:before="101" w:line="228" w:lineRule="auto"/>
        <w:ind w:left="4194"/>
        <w:outlineLvl w:val="2"/>
        <w:rPr>
          <w:rFonts w:asciiTheme="minorEastAsia" w:eastAsiaTheme="minorEastAsia" w:hAnsiTheme="minorEastAsia" w:cs="宋体"/>
          <w:color w:val="auto"/>
          <w:sz w:val="31"/>
          <w:szCs w:val="31"/>
        </w:rPr>
      </w:pPr>
      <w:bookmarkStart w:id="19" w:name="_Toc28488"/>
      <w:r>
        <w:rPr>
          <w:rFonts w:asciiTheme="minorEastAsia" w:eastAsiaTheme="minorEastAsia" w:hAnsiTheme="minorEastAsia" w:cs="宋体"/>
          <w:color w:val="auto"/>
          <w:spacing w:val="9"/>
          <w:sz w:val="31"/>
          <w:szCs w:val="31"/>
        </w:rPr>
        <w:t>九</w:t>
      </w:r>
      <w:r>
        <w:rPr>
          <w:rFonts w:asciiTheme="minorEastAsia" w:eastAsiaTheme="minorEastAsia" w:hAnsiTheme="minorEastAsia" w:cs="宋体"/>
          <w:color w:val="auto"/>
          <w:spacing w:val="7"/>
          <w:sz w:val="31"/>
          <w:szCs w:val="31"/>
        </w:rPr>
        <w:t>、其他事项</w:t>
      </w:r>
      <w:bookmarkEnd w:id="19"/>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40.代理服务费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代理服务收费标准及缴费账户详见“投标人须知前附表”，投标人为联合体的，可以由联合体中的</w:t>
      </w:r>
      <w:proofErr w:type="gramStart"/>
      <w:r>
        <w:rPr>
          <w:rFonts w:asciiTheme="minorEastAsia" w:eastAsiaTheme="minorEastAsia" w:hAnsiTheme="minorEastAsia" w:cs="宋体"/>
        </w:rPr>
        <w:t>一</w:t>
      </w:r>
      <w:proofErr w:type="gramEnd"/>
      <w:r>
        <w:rPr>
          <w:rFonts w:asciiTheme="minorEastAsia" w:eastAsiaTheme="minorEastAsia" w:hAnsiTheme="minorEastAsia" w:cs="宋体"/>
        </w:rPr>
        <w:t xml:space="preserve"> 方或者多方共同交纳代理服务费。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 需要补充的其他内容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 1 本招标文件解释规则详见“投标人须知前附表”。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41.2  其他事项详见“投标人须知前附表”。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41.3 本文件所称中小企业，是指在中华人民共和国境内依法设立，依据国务院批准的中小企业划分标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准确定的中型企业、小型企业和微型企业，但与大企业的负责人为同一人，或者与大企业存在直接控股、 管理关系的除外。符合中小企业划分标准的个体工商户，在政府采购活动中视同中小企业。在政府采</w:t>
      </w:r>
      <w:r>
        <w:rPr>
          <w:rFonts w:asciiTheme="minorEastAsia" w:eastAsiaTheme="minorEastAsia" w:hAnsiTheme="minorEastAsia" w:cs="宋体"/>
        </w:rPr>
        <w:lastRenderedPageBreak/>
        <w:t>购活 动中，供应商提供的服务的人员为中小企业依照《中华人民共和国劳动合同法》订立劳动合同的从业人员， 不对其中涉及的货物的制造商和工程承建商</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要求的，享受本文件规定的中小企业扶持政策。</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以联合体形</w:t>
      </w:r>
      <w:proofErr w:type="gramStart"/>
      <w:r>
        <w:rPr>
          <w:rFonts w:asciiTheme="minorEastAsia" w:eastAsiaTheme="minorEastAsia" w:hAnsiTheme="minorEastAsia" w:cs="宋体"/>
        </w:rPr>
        <w:t>式参加</w:t>
      </w:r>
      <w:proofErr w:type="gramEnd"/>
      <w:r>
        <w:rPr>
          <w:rFonts w:asciiTheme="minorEastAsia" w:eastAsiaTheme="minorEastAsia" w:hAnsiTheme="minorEastAsia" w:cs="宋体"/>
        </w:rPr>
        <w:t>政府采购活动，联合体各方均为中小企业的，联合体视同中小企业。其中，联合体</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各方均为小</w:t>
      </w:r>
      <w:proofErr w:type="gramStart"/>
      <w:r>
        <w:rPr>
          <w:rFonts w:asciiTheme="minorEastAsia" w:eastAsiaTheme="minorEastAsia" w:hAnsiTheme="minorEastAsia" w:cs="宋体"/>
        </w:rPr>
        <w:t>微企业</w:t>
      </w:r>
      <w:proofErr w:type="gramEnd"/>
      <w:r>
        <w:rPr>
          <w:rFonts w:asciiTheme="minorEastAsia" w:eastAsiaTheme="minorEastAsia" w:hAnsiTheme="minorEastAsia" w:cs="宋体"/>
        </w:rPr>
        <w:t>的，联合体视同小微企业。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依据本文件规定享受扶持政策获得政府采购合同的，小</w:t>
      </w:r>
      <w:proofErr w:type="gramStart"/>
      <w:r>
        <w:rPr>
          <w:rFonts w:asciiTheme="minorEastAsia" w:eastAsiaTheme="minorEastAsia" w:hAnsiTheme="minorEastAsia" w:cs="宋体"/>
        </w:rPr>
        <w:t>微企业</w:t>
      </w:r>
      <w:proofErr w:type="gramEnd"/>
      <w:r>
        <w:rPr>
          <w:rFonts w:asciiTheme="minorEastAsia" w:eastAsiaTheme="minorEastAsia" w:hAnsiTheme="minorEastAsia" w:cs="宋体"/>
        </w:rPr>
        <w:t>不得将合同分包给大中型企业，中型企 业不得将合同分包给大型企业。</w:t>
      </w:r>
    </w:p>
    <w:p w:rsidR="00007554" w:rsidRDefault="00007554">
      <w:pPr>
        <w:spacing w:line="336" w:lineRule="auto"/>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D0112E">
      <w:pPr>
        <w:rPr>
          <w:rFonts w:asciiTheme="minorEastAsia" w:eastAsiaTheme="minorEastAsia" w:hAnsiTheme="minorEastAsia"/>
          <w:color w:val="auto"/>
        </w:rPr>
      </w:pPr>
      <w:r>
        <w:rPr>
          <w:rFonts w:asciiTheme="minorEastAsia" w:eastAsiaTheme="minorEastAsia" w:hAnsiTheme="minorEastAsia"/>
          <w:color w:val="auto"/>
        </w:rPr>
        <w:br w:type="page"/>
      </w:r>
    </w:p>
    <w:p w:rsidR="00007554" w:rsidRDefault="00D0112E">
      <w:pPr>
        <w:spacing w:before="114" w:line="225" w:lineRule="auto"/>
        <w:ind w:left="2484"/>
        <w:outlineLvl w:val="0"/>
        <w:rPr>
          <w:rFonts w:asciiTheme="minorEastAsia" w:eastAsiaTheme="minorEastAsia" w:hAnsiTheme="minorEastAsia" w:cs="宋体"/>
          <w:color w:val="auto"/>
          <w:sz w:val="35"/>
          <w:szCs w:val="35"/>
        </w:rPr>
      </w:pPr>
      <w:bookmarkStart w:id="20" w:name="_Toc17055"/>
      <w:r>
        <w:rPr>
          <w:rFonts w:asciiTheme="minorEastAsia" w:eastAsiaTheme="minorEastAsia" w:hAnsiTheme="minorEastAsia" w:cs="宋体"/>
          <w:color w:val="auto"/>
          <w:spacing w:val="13"/>
          <w:sz w:val="35"/>
          <w:szCs w:val="35"/>
        </w:rPr>
        <w:lastRenderedPageBreak/>
        <w:t>第</w:t>
      </w:r>
      <w:r>
        <w:rPr>
          <w:rFonts w:asciiTheme="minorEastAsia" w:eastAsiaTheme="minorEastAsia" w:hAnsiTheme="minorEastAsia" w:cs="宋体"/>
          <w:color w:val="auto"/>
          <w:spacing w:val="9"/>
          <w:sz w:val="35"/>
          <w:szCs w:val="35"/>
        </w:rPr>
        <w:t>四章  评标方法及评分标准</w:t>
      </w:r>
      <w:bookmarkEnd w:id="20"/>
    </w:p>
    <w:p w:rsidR="00007554" w:rsidRDefault="00D0112E">
      <w:pPr>
        <w:spacing w:before="260" w:line="225" w:lineRule="auto"/>
        <w:ind w:left="3625"/>
        <w:outlineLvl w:val="1"/>
        <w:rPr>
          <w:rFonts w:asciiTheme="minorEastAsia" w:eastAsiaTheme="minorEastAsia" w:hAnsiTheme="minorEastAsia" w:cs="宋体"/>
          <w:color w:val="auto"/>
          <w:sz w:val="31"/>
          <w:szCs w:val="31"/>
        </w:rPr>
      </w:pPr>
      <w:bookmarkStart w:id="21" w:name="_Toc32131"/>
      <w:r>
        <w:rPr>
          <w:rFonts w:asciiTheme="minorEastAsia" w:eastAsiaTheme="minorEastAsia" w:hAnsiTheme="minorEastAsia" w:cs="宋体"/>
          <w:color w:val="auto"/>
          <w:spacing w:val="13"/>
          <w:sz w:val="31"/>
          <w:szCs w:val="31"/>
        </w:rPr>
        <w:t>第</w:t>
      </w:r>
      <w:r>
        <w:rPr>
          <w:rFonts w:asciiTheme="minorEastAsia" w:eastAsiaTheme="minorEastAsia" w:hAnsiTheme="minorEastAsia" w:cs="宋体"/>
          <w:color w:val="auto"/>
          <w:spacing w:val="8"/>
          <w:sz w:val="31"/>
          <w:szCs w:val="31"/>
        </w:rPr>
        <w:t>一节 评标方法</w:t>
      </w:r>
      <w:bookmarkEnd w:id="21"/>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本项目采用</w:t>
      </w:r>
      <w:proofErr w:type="gramStart"/>
      <w:r>
        <w:rPr>
          <w:rFonts w:asciiTheme="minorEastAsia" w:eastAsiaTheme="minorEastAsia" w:hAnsiTheme="minorEastAsia" w:cs="宋体"/>
        </w:rPr>
        <w:t>以下勾选的</w:t>
      </w:r>
      <w:proofErr w:type="gramEnd"/>
      <w:r>
        <w:rPr>
          <w:rFonts w:asciiTheme="minorEastAsia" w:eastAsiaTheme="minorEastAsia" w:hAnsiTheme="minorEastAsia" w:cs="宋体"/>
        </w:rPr>
        <w:t>方式进行评审。</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□最低评标价法，是指投标文件满足招标文件全部实质性要求，且投标报价最低的投标人为中标候选 人的评标方法。</w:t>
      </w:r>
    </w:p>
    <w:p w:rsidR="00007554" w:rsidRDefault="00D0112E">
      <w:pPr>
        <w:spacing w:line="360" w:lineRule="auto"/>
        <w:ind w:firstLineChars="200" w:firstLine="420"/>
        <w:rPr>
          <w:rFonts w:asciiTheme="minorEastAsia" w:eastAsiaTheme="minorEastAsia" w:hAnsiTheme="minorEastAsia" w:cs="宋体"/>
          <w:color w:val="auto"/>
          <w:sz w:val="20"/>
          <w:szCs w:val="20"/>
        </w:rPr>
      </w:pPr>
      <w:r>
        <w:rPr>
          <w:rFonts w:asciiTheme="minorEastAsia" w:eastAsiaTheme="minorEastAsia" w:hAnsiTheme="minorEastAsia" w:cs="宋体" w:hint="eastAsia"/>
        </w:rPr>
        <w:t>☑</w:t>
      </w:r>
      <w:r>
        <w:rPr>
          <w:rFonts w:asciiTheme="minorEastAsia" w:eastAsiaTheme="minorEastAsia" w:hAnsiTheme="minorEastAsia" w:cs="宋体"/>
        </w:rPr>
        <w:t>综合评分法，是指投标文件满足招标文件全部实质性要求，</w:t>
      </w:r>
      <w:proofErr w:type="gramStart"/>
      <w:r>
        <w:rPr>
          <w:rFonts w:asciiTheme="minorEastAsia" w:eastAsiaTheme="minorEastAsia" w:hAnsiTheme="minorEastAsia" w:cs="宋体"/>
        </w:rPr>
        <w:t>且按照</w:t>
      </w:r>
      <w:proofErr w:type="gramEnd"/>
      <w:r>
        <w:rPr>
          <w:rFonts w:asciiTheme="minorEastAsia" w:eastAsiaTheme="minorEastAsia" w:hAnsiTheme="minorEastAsia" w:cs="宋体"/>
        </w:rPr>
        <w:t>评审因素的量化指标评审得分最 高的投标人为中标候选人的评标方法。评标委员会将对各投标人的投标报价、技术和服务方案、投标人的 企业实力及资质等方面进行综合评审，对实质上响应招标文件的投标人，由各评委独立记名打分。经统计， 得出各投标人的综合得分,按综合得分由高到低顺序排列。若综合得分相同的，按投标报价由低到高顺序 排列。若综合得分且投标报价相同</w:t>
      </w:r>
      <w:r>
        <w:rPr>
          <w:rFonts w:asciiTheme="minorEastAsia" w:eastAsiaTheme="minorEastAsia" w:hAnsiTheme="minorEastAsia" w:cs="宋体"/>
          <w:color w:val="auto"/>
          <w:spacing w:val="9"/>
          <w:sz w:val="20"/>
          <w:szCs w:val="20"/>
        </w:rPr>
        <w:t>的，货物类采购项目以技术性能得分较高者为先，服务类采购项目以实</w:t>
      </w:r>
      <w:r>
        <w:rPr>
          <w:rFonts w:asciiTheme="minorEastAsia" w:eastAsiaTheme="minorEastAsia" w:hAnsiTheme="minorEastAsia" w:cs="宋体"/>
          <w:color w:val="auto"/>
          <w:sz w:val="20"/>
          <w:szCs w:val="20"/>
        </w:rPr>
        <w:t xml:space="preserve"> </w:t>
      </w:r>
      <w:r>
        <w:rPr>
          <w:rFonts w:asciiTheme="minorEastAsia" w:eastAsiaTheme="minorEastAsia" w:hAnsiTheme="minorEastAsia" w:cs="宋体"/>
          <w:color w:val="auto"/>
          <w:spacing w:val="16"/>
          <w:sz w:val="20"/>
          <w:szCs w:val="20"/>
        </w:rPr>
        <w:t>力</w:t>
      </w:r>
      <w:r>
        <w:rPr>
          <w:rFonts w:asciiTheme="minorEastAsia" w:eastAsiaTheme="minorEastAsia" w:hAnsiTheme="minorEastAsia" w:cs="宋体"/>
          <w:color w:val="auto"/>
          <w:spacing w:val="8"/>
          <w:sz w:val="20"/>
          <w:szCs w:val="20"/>
        </w:rPr>
        <w:t>信誉及业绩得分较高者为先。</w:t>
      </w:r>
    </w:p>
    <w:p w:rsidR="00007554" w:rsidRDefault="00007554">
      <w:pPr>
        <w:spacing w:line="307" w:lineRule="auto"/>
        <w:rPr>
          <w:rFonts w:asciiTheme="minorEastAsia" w:eastAsiaTheme="minorEastAsia" w:hAnsiTheme="minorEastAsia"/>
          <w:color w:val="auto"/>
        </w:rPr>
      </w:pPr>
    </w:p>
    <w:p w:rsidR="00007554" w:rsidRDefault="00D0112E">
      <w:pPr>
        <w:spacing w:before="101" w:line="225" w:lineRule="auto"/>
        <w:ind w:left="3625"/>
        <w:outlineLvl w:val="1"/>
        <w:rPr>
          <w:rFonts w:asciiTheme="minorEastAsia" w:eastAsiaTheme="minorEastAsia" w:hAnsiTheme="minorEastAsia" w:cs="宋体"/>
          <w:color w:val="auto"/>
          <w:sz w:val="31"/>
          <w:szCs w:val="31"/>
        </w:rPr>
      </w:pPr>
      <w:bookmarkStart w:id="22" w:name="_Toc14669"/>
      <w:r>
        <w:rPr>
          <w:rFonts w:asciiTheme="minorEastAsia" w:eastAsiaTheme="minorEastAsia" w:hAnsiTheme="minorEastAsia" w:cs="宋体"/>
          <w:color w:val="auto"/>
          <w:spacing w:val="13"/>
          <w:sz w:val="31"/>
          <w:szCs w:val="31"/>
        </w:rPr>
        <w:t>第</w:t>
      </w:r>
      <w:r>
        <w:rPr>
          <w:rFonts w:asciiTheme="minorEastAsia" w:eastAsiaTheme="minorEastAsia" w:hAnsiTheme="minorEastAsia" w:cs="宋体"/>
          <w:color w:val="auto"/>
          <w:spacing w:val="8"/>
          <w:sz w:val="31"/>
          <w:szCs w:val="31"/>
        </w:rPr>
        <w:t>二节 评标程序</w:t>
      </w:r>
      <w:bookmarkEnd w:id="22"/>
    </w:p>
    <w:p w:rsidR="00007554" w:rsidRDefault="00D0112E">
      <w:pPr>
        <w:spacing w:line="360" w:lineRule="auto"/>
        <w:ind w:firstLineChars="200" w:firstLine="420"/>
        <w:rPr>
          <w:rFonts w:asciiTheme="minorEastAsia" w:eastAsiaTheme="minorEastAsia" w:hAnsiTheme="minorEastAsia" w:cs="宋体"/>
        </w:rPr>
      </w:pPr>
      <w:bookmarkStart w:id="23" w:name="_Toc24319"/>
      <w:r>
        <w:rPr>
          <w:rFonts w:asciiTheme="minorEastAsia" w:eastAsiaTheme="minorEastAsia" w:hAnsiTheme="minorEastAsia" w:cs="宋体" w:hint="eastAsia"/>
        </w:rPr>
        <w:t>一、</w:t>
      </w:r>
      <w:r>
        <w:rPr>
          <w:rFonts w:asciiTheme="minorEastAsia" w:eastAsiaTheme="minorEastAsia" w:hAnsiTheme="minorEastAsia" w:cs="宋体"/>
        </w:rPr>
        <w:t>符合性审查</w:t>
      </w:r>
      <w:bookmarkEnd w:id="23"/>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评标委员会应当对符合资格的投标人的投标文件进行投标报价、商务、技术等实质性内容符合性审查， 以确定其是否满足招标文件的实质性要求。</w:t>
      </w:r>
    </w:p>
    <w:p w:rsidR="00007554" w:rsidRDefault="00D0112E">
      <w:pPr>
        <w:spacing w:line="360" w:lineRule="auto"/>
        <w:ind w:firstLineChars="200" w:firstLine="420"/>
        <w:rPr>
          <w:rFonts w:asciiTheme="minorEastAsia" w:eastAsiaTheme="minorEastAsia" w:hAnsiTheme="minorEastAsia" w:cs="宋体"/>
        </w:rPr>
      </w:pPr>
      <w:bookmarkStart w:id="24" w:name="_Toc18276"/>
      <w:r>
        <w:rPr>
          <w:rFonts w:asciiTheme="minorEastAsia" w:eastAsiaTheme="minorEastAsia" w:hAnsiTheme="minorEastAsia" w:cs="宋体" w:hint="eastAsia"/>
        </w:rPr>
        <w:t>二、</w:t>
      </w:r>
      <w:r>
        <w:rPr>
          <w:rFonts w:asciiTheme="minorEastAsia" w:eastAsiaTheme="minorEastAsia" w:hAnsiTheme="minorEastAsia" w:cs="宋体"/>
        </w:rPr>
        <w:t>符合性审查不通过而导致投标无效的情形</w:t>
      </w:r>
      <w:bookmarkEnd w:id="24"/>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投标人的投标文件中存在对招标文件的任何实质性要求和条件的负偏离，将被视为投标无效。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 在报价评审时，如发现下列情形之一的，将被视为投标无效：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投标文件未提供“投标人须知前附表”第 13.1 条规定中“必须提供”的文件资料的;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未采用人民币报价或者未按照招标文件标明的币种报价的；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报价超出招标文件规定最高限价，或者超出采购预算金额 (包括分项预算) 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投标人未就所投分标进行报价或者存在漏项报价；投标人未就所投分标的单项内容</w:t>
      </w:r>
      <w:proofErr w:type="gramStart"/>
      <w:r>
        <w:rPr>
          <w:rFonts w:asciiTheme="minorEastAsia" w:eastAsiaTheme="minorEastAsia" w:hAnsiTheme="minorEastAsia" w:cs="宋体"/>
        </w:rPr>
        <w:t>作唯一</w:t>
      </w:r>
      <w:proofErr w:type="gramEnd"/>
      <w:r>
        <w:rPr>
          <w:rFonts w:asciiTheme="minorEastAsia" w:eastAsiaTheme="minorEastAsia" w:hAnsiTheme="minorEastAsia" w:cs="宋体"/>
        </w:rPr>
        <w:t>报价；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投标人未就所投分标的全部内容</w:t>
      </w:r>
      <w:proofErr w:type="gramStart"/>
      <w:r>
        <w:rPr>
          <w:rFonts w:asciiTheme="minorEastAsia" w:eastAsiaTheme="minorEastAsia" w:hAnsiTheme="minorEastAsia" w:cs="宋体"/>
        </w:rPr>
        <w:t>作唯一</w:t>
      </w:r>
      <w:proofErr w:type="gramEnd"/>
      <w:r>
        <w:rPr>
          <w:rFonts w:asciiTheme="minorEastAsia" w:eastAsiaTheme="minorEastAsia" w:hAnsiTheme="minorEastAsia" w:cs="宋体"/>
        </w:rPr>
        <w:t>总价报价；存在有选择、有条件报价的 (招标文件允许有备选方案 或者其他约定的除外)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修正后的报价，投标人不确认的；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投标人属于本章第 5 条第 (2) 项情形的</w:t>
      </w:r>
      <w:r>
        <w:rPr>
          <w:rFonts w:asciiTheme="minorEastAsia" w:eastAsiaTheme="minorEastAsia" w:hAnsiTheme="minorEastAsia" w:cs="宋体" w:hint="eastAsia"/>
        </w:rPr>
        <w:t>；</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2.2在商务评审时，如发现下列情形之一的，将被视为投标无效：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投标文件未按招标文件要求签署、盖章的；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委托代理人未能出具有效身份证明或者出具的身份证明与授权委托书中的信息不符的；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投标文件未提供“投标人须知前附表”第 13.1 条规定中“必须提供”或者“委托时必须提供”</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的文件资料的;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投标有效期、项目完成时间 (交货时间、服务完成时间或者服务期等) 、质保期等招标文件中标“▲”的商务条款发生负偏离的；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商务条款评审允许负偏离的条款数超过“投标人须知前附表”规定项数的。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(6) 投标文件的实质性内容未使用中文表述、使用计量单位不符合招标文件要求的；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 投标文件中的文件资料因填写不齐全或者内容虚假或者出现其他情形而导致被评标委员会认定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无效的；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 投标文件含有采购人不能接受的附加条件的；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(9) 未响应招标文件实质性要求的；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(10) 属于投标人须知</w:t>
      </w:r>
      <w:proofErr w:type="gramStart"/>
      <w:r>
        <w:rPr>
          <w:rFonts w:asciiTheme="minorEastAsia" w:eastAsiaTheme="minorEastAsia" w:hAnsiTheme="minorEastAsia" w:cs="宋体"/>
        </w:rPr>
        <w:t>正文第</w:t>
      </w:r>
      <w:proofErr w:type="gramEnd"/>
      <w:r>
        <w:rPr>
          <w:rFonts w:asciiTheme="minorEastAsia" w:eastAsiaTheme="minorEastAsia" w:hAnsiTheme="minorEastAsia" w:cs="宋体"/>
        </w:rPr>
        <w:t xml:space="preserve"> 9.2 条情形的；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 法律、法规和招标文件规定的其他无效情形。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2.3 在技术评审时，如发现下列情形之一的，将被视为投标无效：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不满足招标文件要求的服务内容、技术要求、安全、质量标准，或者与招标文件中标“▲”的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技术需求发生负偏离的；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技术需求评审允许负偏离的条款数超过“投标人须知前附表”规定项数的；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投标文件未提供“投标人须知前附表”第 13. 1 条规定中“必须提供”的文件资料的;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虚假投标，或者出现其他情形而导致被评标委员会认定无效的；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投标技术方案不明确，招标文件未允许但存在一个或者一个以上备选 (替代) 投标方案的。</w:t>
      </w:r>
    </w:p>
    <w:p w:rsidR="00007554" w:rsidRDefault="00D0112E">
      <w:pPr>
        <w:spacing w:line="360" w:lineRule="auto"/>
        <w:ind w:firstLineChars="200" w:firstLine="420"/>
        <w:rPr>
          <w:rFonts w:asciiTheme="minorEastAsia" w:eastAsiaTheme="minorEastAsia" w:hAnsiTheme="minorEastAsia" w:cs="宋体"/>
        </w:rPr>
      </w:pPr>
      <w:bookmarkStart w:id="25" w:name="_Toc5043"/>
      <w:r>
        <w:rPr>
          <w:rFonts w:asciiTheme="minorEastAsia" w:eastAsiaTheme="minorEastAsia" w:hAnsiTheme="minorEastAsia" w:cs="宋体" w:hint="eastAsia"/>
        </w:rPr>
        <w:t>三、</w:t>
      </w:r>
      <w:r>
        <w:rPr>
          <w:rFonts w:asciiTheme="minorEastAsia" w:eastAsiaTheme="minorEastAsia" w:hAnsiTheme="minorEastAsia" w:cs="宋体"/>
        </w:rPr>
        <w:t>澄清补正、说明或者补正</w:t>
      </w:r>
      <w:bookmarkEnd w:id="25"/>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对投标文件中含义不明确、同类问题表述不一致或者有明显文字和计算错误的内容，评标委员会应在 “政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”平台发布电子澄清函，要求投标人在规定时间内</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 xml:space="preserve">必要的澄清、说明或者补正。投标人在“政 </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”平台接收到电子澄清函后根据澄清</w:t>
      </w:r>
      <w:proofErr w:type="gramStart"/>
      <w:r>
        <w:rPr>
          <w:rFonts w:asciiTheme="minorEastAsia" w:eastAsiaTheme="minorEastAsia" w:hAnsiTheme="minorEastAsia" w:cs="宋体"/>
        </w:rPr>
        <w:t>函内容</w:t>
      </w:r>
      <w:proofErr w:type="gramEnd"/>
      <w:r>
        <w:rPr>
          <w:rFonts w:asciiTheme="minorEastAsia" w:eastAsiaTheme="minorEastAsia" w:hAnsiTheme="minorEastAsia" w:cs="宋体"/>
        </w:rPr>
        <w:t>上传 PDF 格式回函， 电子澄清答复函使用CA 证书加盖单 位公章后在线上传至评标委员会。投标人的澄清、说明或者补正不得超出投标文件的范围或者改变投标文 件的实质性内容。投标人未在规定时间内进行澄清、说明或者补正的，按无效投标处理。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异常情况处理：如</w:t>
      </w:r>
      <w:proofErr w:type="gramStart"/>
      <w:r>
        <w:rPr>
          <w:rFonts w:asciiTheme="minorEastAsia" w:eastAsiaTheme="minorEastAsia" w:hAnsiTheme="minorEastAsia" w:cs="宋体"/>
        </w:rPr>
        <w:t>遇无法</w:t>
      </w:r>
      <w:proofErr w:type="gramEnd"/>
      <w:r>
        <w:rPr>
          <w:rFonts w:asciiTheme="minorEastAsia" w:eastAsiaTheme="minorEastAsia" w:hAnsiTheme="minorEastAsia" w:cs="宋体"/>
        </w:rPr>
        <w:t>正常使用线上发送澄清函的情况，将启动书面形式办理。启动书面形式办理 的情况下，评标委员会以书面形式要求投标人在规定时间内</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必要的澄清、说明或者补正。投标人的澄</w:t>
      </w:r>
    </w:p>
    <w:p w:rsidR="00007554" w:rsidRDefault="00007554">
      <w:pPr>
        <w:spacing w:line="360" w:lineRule="auto"/>
        <w:ind w:firstLineChars="200" w:firstLine="420"/>
        <w:rPr>
          <w:rFonts w:asciiTheme="minorEastAsia" w:eastAsiaTheme="minorEastAsia" w:hAnsiTheme="minorEastAsia" w:cs="宋体"/>
        </w:rPr>
        <w:sectPr w:rsidR="00007554">
          <w:headerReference w:type="default" r:id="rId34"/>
          <w:footerReference w:type="default" r:id="rId35"/>
          <w:pgSz w:w="11906" w:h="16839"/>
          <w:pgMar w:top="987" w:right="1012" w:bottom="1091" w:left="1129"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清、说明或者补正必须采用书面形式，并加盖公章，或者由法定代表人或者其授权的代表签字。</w:t>
      </w:r>
    </w:p>
    <w:p w:rsidR="00007554" w:rsidRDefault="00D0112E">
      <w:pPr>
        <w:spacing w:line="360" w:lineRule="auto"/>
        <w:ind w:firstLineChars="200" w:firstLine="420"/>
        <w:rPr>
          <w:rFonts w:asciiTheme="minorEastAsia" w:eastAsiaTheme="minorEastAsia" w:hAnsiTheme="minorEastAsia" w:cs="宋体"/>
        </w:rPr>
      </w:pPr>
      <w:bookmarkStart w:id="26" w:name="_Toc10369"/>
      <w:r>
        <w:rPr>
          <w:rFonts w:asciiTheme="minorEastAsia" w:eastAsiaTheme="minorEastAsia" w:hAnsiTheme="minorEastAsia" w:cs="宋体" w:hint="eastAsia"/>
        </w:rPr>
        <w:t>四、</w:t>
      </w:r>
      <w:r>
        <w:rPr>
          <w:rFonts w:asciiTheme="minorEastAsia" w:eastAsiaTheme="minorEastAsia" w:hAnsiTheme="minorEastAsia" w:cs="宋体"/>
        </w:rPr>
        <w:t>投标文件修正</w:t>
      </w:r>
      <w:bookmarkEnd w:id="26"/>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 投标文件报价出现前后不一致的，按照下列规定修正：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报价文件中“开标一览表”内容与投标文件中相应内容不一致的，以“开标一览表”为准；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大写金额和小写金额不一致的，以大写金额为准；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单价金额小数点或者百分比有明显错位的， 以开标一览表的总价为准，并修改单价；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总价金额与按单价汇总金额不一致的， 以单价金额计算结果为准。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同时出现两种以上不一致的，按照以上 (1) -  (4) 规定的顺序修正。修正后的报价经投标人确认后产 生约束力，投标人不确认的，其投标无效。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4.2 经投标人确认修正后的报价若超过采购预算金额或者最高限价，投标人的投标文件作无效投标处 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4.3 经投标人确认修正后的报价作为签订合同的依据，并以此报价计算价格分。</w:t>
      </w:r>
    </w:p>
    <w:p w:rsidR="00007554" w:rsidRDefault="00D0112E">
      <w:pPr>
        <w:spacing w:line="360" w:lineRule="auto"/>
        <w:ind w:firstLineChars="200" w:firstLine="420"/>
        <w:rPr>
          <w:rFonts w:asciiTheme="minorEastAsia" w:eastAsiaTheme="minorEastAsia" w:hAnsiTheme="minorEastAsia" w:cs="宋体"/>
        </w:rPr>
      </w:pPr>
      <w:bookmarkStart w:id="27" w:name="_Toc7770"/>
      <w:r>
        <w:rPr>
          <w:rFonts w:asciiTheme="minorEastAsia" w:eastAsiaTheme="minorEastAsia" w:hAnsiTheme="minorEastAsia" w:cs="宋体" w:hint="eastAsia"/>
        </w:rPr>
        <w:t>五、比较与评价</w:t>
      </w:r>
      <w:bookmarkEnd w:id="27"/>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(1) 评标委员会按照招标文件中规定的评标方法和评标标准，对符合性审查合格的投标文件进行商 </w:t>
      </w:r>
      <w:proofErr w:type="gramStart"/>
      <w:r>
        <w:rPr>
          <w:rFonts w:asciiTheme="minorEastAsia" w:eastAsiaTheme="minorEastAsia" w:hAnsiTheme="minorEastAsia" w:cs="宋体"/>
        </w:rPr>
        <w:t>务</w:t>
      </w:r>
      <w:proofErr w:type="gramEnd"/>
      <w:r>
        <w:rPr>
          <w:rFonts w:asciiTheme="minorEastAsia" w:eastAsiaTheme="minorEastAsia" w:hAnsiTheme="minorEastAsia" w:cs="宋体"/>
        </w:rPr>
        <w:t>和技术评估，综合比较与评价。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评标委员会独立对每个投标人的投标文件进行评价，并汇总每个投标人的得分。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评标委员会认为投标人的报价明显低于其他通过符合性审查投标人的报价，有可能影响产品质量或者 不能诚信履约的，应当要求其在评标现场合理的时间内提供书面说明，必要时提交相关证明材料；投标人 不能证明其报价合理性的，评标委员会将其作为无效投标处理。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评标委员会按照招标文件中规定的评标方法和标准计算各投标人的报价得分。在计算过程中， 不得去掉最高报价或者最低报价。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各投标人的得分为所有评委的有效评分的算术平均数。</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评标委员会按照招标文件中的规定推荐中标候选人。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起草并签署评标报告。评标委员会根据评标委员会成员签字的原始评标记录和评标结果编写评 标报告。评标委员会成员均应当在评标报告上签字，对自己的评标意见承担法律责任。对评标过程中需要 共同认定的事项存在争议的，应当按照少数服从多数的原则做出结论。持不同意见的评标委员会应当在评 标报告上签署不同意见及理由，否则视为同意评标报告。</w:t>
      </w:r>
    </w:p>
    <w:p w:rsidR="00007554" w:rsidRDefault="00007554">
      <w:pPr>
        <w:rPr>
          <w:rFonts w:asciiTheme="minorEastAsia" w:eastAsiaTheme="minorEastAsia" w:hAnsiTheme="minorEastAsia"/>
          <w:color w:val="auto"/>
        </w:rPr>
        <w:sectPr w:rsidR="00007554">
          <w:headerReference w:type="default" r:id="rId36"/>
          <w:footerReference w:type="default" r:id="rId37"/>
          <w:pgSz w:w="11906" w:h="16839"/>
          <w:pgMar w:top="987" w:right="1134" w:bottom="1091" w:left="1134" w:header="746" w:footer="931" w:gutter="0"/>
          <w:cols w:space="720"/>
        </w:sectPr>
      </w:pPr>
    </w:p>
    <w:p w:rsidR="00007554" w:rsidRDefault="00D0112E">
      <w:pPr>
        <w:spacing w:before="327" w:line="228" w:lineRule="auto"/>
        <w:ind w:left="3706"/>
        <w:outlineLvl w:val="1"/>
        <w:rPr>
          <w:rFonts w:asciiTheme="minorEastAsia" w:eastAsiaTheme="minorEastAsia" w:hAnsiTheme="minorEastAsia" w:cs="黑体"/>
          <w:color w:val="auto"/>
          <w:sz w:val="29"/>
          <w:szCs w:val="29"/>
        </w:rPr>
      </w:pPr>
      <w:bookmarkStart w:id="28" w:name="_Toc31669"/>
      <w:r>
        <w:rPr>
          <w:rFonts w:asciiTheme="minorEastAsia" w:eastAsiaTheme="minorEastAsia" w:hAnsiTheme="minorEastAsia" w:cs="黑体"/>
          <w:color w:val="auto"/>
          <w:spacing w:val="13"/>
          <w:sz w:val="29"/>
          <w:szCs w:val="29"/>
        </w:rPr>
        <w:lastRenderedPageBreak/>
        <w:t>第</w:t>
      </w:r>
      <w:r>
        <w:rPr>
          <w:rFonts w:asciiTheme="minorEastAsia" w:eastAsiaTheme="minorEastAsia" w:hAnsiTheme="minorEastAsia" w:cs="黑体"/>
          <w:color w:val="auto"/>
          <w:spacing w:val="7"/>
          <w:sz w:val="29"/>
          <w:szCs w:val="29"/>
        </w:rPr>
        <w:t xml:space="preserve">三节 </w:t>
      </w:r>
      <w:bookmarkStart w:id="29" w:name="OLE_LINK2"/>
      <w:r>
        <w:rPr>
          <w:rFonts w:asciiTheme="minorEastAsia" w:eastAsiaTheme="minorEastAsia" w:hAnsiTheme="minorEastAsia" w:cs="黑体"/>
          <w:color w:val="auto"/>
          <w:spacing w:val="7"/>
          <w:sz w:val="29"/>
          <w:szCs w:val="29"/>
        </w:rPr>
        <w:t>评分标准</w:t>
      </w:r>
      <w:bookmarkEnd w:id="28"/>
    </w:p>
    <w:bookmarkEnd w:id="29"/>
    <w:p w:rsidR="00007554" w:rsidRDefault="00007554">
      <w:pPr>
        <w:spacing w:line="349" w:lineRule="auto"/>
        <w:rPr>
          <w:rFonts w:asciiTheme="minorEastAsia" w:eastAsiaTheme="minorEastAsia" w:hAnsiTheme="minorEastAsia"/>
          <w:color w:val="auto"/>
        </w:rPr>
      </w:pPr>
    </w:p>
    <w:p w:rsidR="00007554" w:rsidRDefault="00D0112E">
      <w:pPr>
        <w:spacing w:line="440" w:lineRule="exact"/>
        <w:ind w:left="615"/>
        <w:outlineLvl w:val="2"/>
        <w:rPr>
          <w:rFonts w:asciiTheme="minorEastAsia" w:eastAsiaTheme="minorEastAsia" w:hAnsiTheme="minorEastAsia" w:cs="宋体"/>
          <w:color w:val="auto"/>
          <w:sz w:val="24"/>
          <w:szCs w:val="29"/>
        </w:rPr>
      </w:pPr>
      <w:bookmarkStart w:id="30" w:name="_Toc21473"/>
      <w:r>
        <w:rPr>
          <w:rFonts w:asciiTheme="minorEastAsia" w:eastAsiaTheme="minorEastAsia" w:hAnsiTheme="minorEastAsia" w:cs="宋体"/>
          <w:color w:val="auto"/>
          <w:spacing w:val="12"/>
          <w:position w:val="2"/>
          <w:sz w:val="24"/>
          <w:szCs w:val="29"/>
        </w:rPr>
        <w:t>一</w:t>
      </w:r>
      <w:r>
        <w:rPr>
          <w:rFonts w:asciiTheme="minorEastAsia" w:eastAsiaTheme="minorEastAsia" w:hAnsiTheme="minorEastAsia" w:cs="宋体"/>
          <w:color w:val="auto"/>
          <w:spacing w:val="8"/>
          <w:position w:val="2"/>
          <w:sz w:val="24"/>
          <w:szCs w:val="29"/>
        </w:rPr>
        <w:t>、综合评分法</w:t>
      </w:r>
      <w:bookmarkEnd w:id="30"/>
    </w:p>
    <w:p w:rsidR="00007554" w:rsidRDefault="00D0112E">
      <w:pPr>
        <w:spacing w:line="440" w:lineRule="exact"/>
        <w:ind w:left="426"/>
        <w:rPr>
          <w:rFonts w:asciiTheme="minorEastAsia" w:eastAsiaTheme="minorEastAsia" w:hAnsiTheme="minorEastAsia" w:cs="宋体"/>
          <w:color w:val="auto"/>
          <w:spacing w:val="8"/>
          <w:sz w:val="20"/>
          <w:szCs w:val="20"/>
        </w:rPr>
      </w:pPr>
      <w:r>
        <w:rPr>
          <w:rFonts w:asciiTheme="minorEastAsia" w:eastAsiaTheme="minorEastAsia" w:hAnsiTheme="minorEastAsia" w:cs="宋体"/>
          <w:color w:val="auto"/>
          <w:spacing w:val="16"/>
          <w:sz w:val="20"/>
          <w:szCs w:val="20"/>
        </w:rPr>
        <w:t>注</w:t>
      </w:r>
      <w:r>
        <w:rPr>
          <w:rFonts w:asciiTheme="minorEastAsia" w:eastAsiaTheme="minorEastAsia" w:hAnsiTheme="minorEastAsia" w:cs="宋体"/>
          <w:color w:val="auto"/>
          <w:spacing w:val="13"/>
          <w:sz w:val="20"/>
          <w:szCs w:val="20"/>
        </w:rPr>
        <w:t>：</w:t>
      </w:r>
      <w:r>
        <w:rPr>
          <w:rFonts w:asciiTheme="minorEastAsia" w:eastAsiaTheme="minorEastAsia" w:hAnsiTheme="minorEastAsia" w:cs="宋体"/>
          <w:color w:val="auto"/>
          <w:spacing w:val="8"/>
          <w:sz w:val="20"/>
          <w:szCs w:val="20"/>
        </w:rPr>
        <w:t>计分方法按四舍五入取至百分位。</w:t>
      </w:r>
    </w:p>
    <w:tbl>
      <w:tblPr>
        <w:tblW w:w="10198" w:type="dxa"/>
        <w:jc w:val="center"/>
        <w:tblLook w:val="04A0" w:firstRow="1" w:lastRow="0" w:firstColumn="1" w:lastColumn="0" w:noHBand="0" w:noVBand="1"/>
      </w:tblPr>
      <w:tblGrid>
        <w:gridCol w:w="739"/>
        <w:gridCol w:w="1157"/>
        <w:gridCol w:w="7464"/>
        <w:gridCol w:w="838"/>
      </w:tblGrid>
      <w:tr w:rsidR="00007554">
        <w:trPr>
          <w:trHeight w:val="584"/>
          <w:tblHeader/>
          <w:jc w:val="center"/>
        </w:trPr>
        <w:tc>
          <w:tcPr>
            <w:tcW w:w="739" w:type="dxa"/>
            <w:tcBorders>
              <w:top w:val="single" w:sz="8" w:space="0" w:color="000000"/>
              <w:left w:val="single" w:sz="8" w:space="0" w:color="000000"/>
              <w:bottom w:val="nil"/>
              <w:right w:val="single" w:sz="8" w:space="0" w:color="000000"/>
            </w:tcBorders>
            <w:shd w:val="clear" w:color="auto" w:fill="auto"/>
            <w:vAlign w:val="center"/>
          </w:tcPr>
          <w:p w:rsidR="00007554" w:rsidRPr="0054400B" w:rsidRDefault="00D0112E" w:rsidP="0054400B">
            <w:pPr>
              <w:spacing w:line="460" w:lineRule="exact"/>
              <w:jc w:val="center"/>
              <w:textAlignment w:val="center"/>
              <w:rPr>
                <w:rFonts w:ascii="宋体" w:eastAsia="宋体" w:hAnsi="宋体" w:cs="宋体"/>
                <w:b/>
                <w:bCs/>
                <w:color w:val="auto"/>
              </w:rPr>
            </w:pPr>
            <w:r w:rsidRPr="0054400B">
              <w:rPr>
                <w:rFonts w:ascii="宋体" w:eastAsia="宋体" w:hAnsi="宋体" w:cs="宋体" w:hint="eastAsia"/>
                <w:b/>
                <w:bCs/>
                <w:color w:val="auto"/>
                <w:lang w:bidi="ar"/>
              </w:rPr>
              <w:t>序号</w:t>
            </w:r>
          </w:p>
        </w:tc>
        <w:tc>
          <w:tcPr>
            <w:tcW w:w="1157" w:type="dxa"/>
            <w:tcBorders>
              <w:top w:val="single" w:sz="8" w:space="0" w:color="000000"/>
              <w:left w:val="single" w:sz="8" w:space="0" w:color="000000"/>
              <w:bottom w:val="nil"/>
              <w:right w:val="single" w:sz="8" w:space="0" w:color="000000"/>
            </w:tcBorders>
            <w:shd w:val="clear" w:color="auto" w:fill="auto"/>
            <w:vAlign w:val="center"/>
          </w:tcPr>
          <w:p w:rsidR="00007554" w:rsidRPr="0054400B" w:rsidRDefault="00D0112E" w:rsidP="0054400B">
            <w:pPr>
              <w:spacing w:line="460" w:lineRule="exact"/>
              <w:jc w:val="center"/>
              <w:textAlignment w:val="center"/>
              <w:rPr>
                <w:rFonts w:ascii="宋体" w:eastAsia="宋体" w:hAnsi="宋体" w:cs="宋体"/>
                <w:b/>
                <w:bCs/>
                <w:color w:val="auto"/>
              </w:rPr>
            </w:pPr>
            <w:r w:rsidRPr="0054400B">
              <w:rPr>
                <w:rFonts w:ascii="宋体" w:eastAsia="宋体" w:hAnsi="宋体" w:cs="宋体" w:hint="eastAsia"/>
                <w:b/>
                <w:bCs/>
                <w:color w:val="auto"/>
                <w:lang w:bidi="ar"/>
              </w:rPr>
              <w:t>评审因素</w:t>
            </w:r>
          </w:p>
        </w:tc>
        <w:tc>
          <w:tcPr>
            <w:tcW w:w="7464" w:type="dxa"/>
            <w:tcBorders>
              <w:top w:val="single" w:sz="8" w:space="0" w:color="000000"/>
              <w:left w:val="single" w:sz="8" w:space="0" w:color="000000"/>
              <w:bottom w:val="nil"/>
              <w:right w:val="single" w:sz="8" w:space="0" w:color="000000"/>
            </w:tcBorders>
            <w:shd w:val="clear" w:color="auto" w:fill="auto"/>
            <w:vAlign w:val="center"/>
          </w:tcPr>
          <w:p w:rsidR="00007554" w:rsidRPr="0054400B" w:rsidRDefault="00D0112E" w:rsidP="0054400B">
            <w:pPr>
              <w:spacing w:line="460" w:lineRule="exact"/>
              <w:jc w:val="center"/>
              <w:textAlignment w:val="center"/>
              <w:rPr>
                <w:rFonts w:ascii="宋体" w:eastAsia="宋体" w:hAnsi="宋体" w:cs="宋体"/>
                <w:b/>
                <w:bCs/>
                <w:color w:val="auto"/>
              </w:rPr>
            </w:pPr>
            <w:r w:rsidRPr="0054400B">
              <w:rPr>
                <w:rFonts w:ascii="宋体" w:eastAsia="宋体" w:hAnsi="宋体" w:cs="宋体" w:hint="eastAsia"/>
                <w:b/>
                <w:bCs/>
                <w:color w:val="auto"/>
                <w:lang w:bidi="ar"/>
              </w:rPr>
              <w:t>评审因素具体内容</w:t>
            </w:r>
          </w:p>
        </w:tc>
        <w:tc>
          <w:tcPr>
            <w:tcW w:w="838" w:type="dxa"/>
            <w:tcBorders>
              <w:top w:val="single" w:sz="8" w:space="0" w:color="000000"/>
              <w:left w:val="single" w:sz="8" w:space="0" w:color="000000"/>
              <w:bottom w:val="nil"/>
              <w:right w:val="single" w:sz="8" w:space="0" w:color="000000"/>
            </w:tcBorders>
            <w:shd w:val="clear" w:color="auto" w:fill="auto"/>
            <w:vAlign w:val="center"/>
          </w:tcPr>
          <w:p w:rsidR="00007554" w:rsidRPr="0054400B" w:rsidRDefault="00D0112E" w:rsidP="0054400B">
            <w:pPr>
              <w:spacing w:line="460" w:lineRule="exact"/>
              <w:jc w:val="center"/>
              <w:textAlignment w:val="center"/>
              <w:rPr>
                <w:rFonts w:ascii="宋体" w:eastAsia="宋体" w:hAnsi="宋体" w:cs="宋体"/>
                <w:b/>
                <w:bCs/>
                <w:color w:val="auto"/>
              </w:rPr>
            </w:pPr>
            <w:r w:rsidRPr="0054400B">
              <w:rPr>
                <w:rFonts w:ascii="宋体" w:eastAsia="宋体" w:hAnsi="宋体" w:cs="宋体" w:hint="eastAsia"/>
                <w:b/>
                <w:bCs/>
                <w:color w:val="auto"/>
                <w:lang w:bidi="ar"/>
              </w:rPr>
              <w:t>分值</w:t>
            </w:r>
          </w:p>
        </w:tc>
      </w:tr>
      <w:tr w:rsidR="00007554">
        <w:trPr>
          <w:trHeight w:val="5952"/>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lang w:bidi="ar"/>
              </w:rPr>
              <w:t>1</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价格分</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（1）以满足招标文件要求且投标价格最低的投标报价为评标基准价，其价格分为满分。</w:t>
            </w:r>
            <w:r w:rsidRPr="0054400B">
              <w:rPr>
                <w:rFonts w:ascii="宋体" w:eastAsia="宋体" w:hAnsi="宋体" w:cs="宋体" w:hint="eastAsia"/>
                <w:color w:val="auto"/>
                <w:lang w:bidi="ar"/>
              </w:rPr>
              <w:br/>
              <w:t>（2）因落实政府采购政策进行价格调整的，以调整后的价格计算评标基准价和投标报价：</w:t>
            </w:r>
            <w:r w:rsidRPr="0054400B">
              <w:rPr>
                <w:rFonts w:ascii="宋体" w:eastAsia="宋体" w:hAnsi="宋体" w:cs="宋体" w:hint="eastAsia"/>
                <w:color w:val="auto"/>
                <w:lang w:bidi="ar"/>
              </w:rPr>
              <w:br/>
              <w:t>①根据《广西壮族自治区财政厅关于进一步发挥政府采购政策功能促进企业发展的通知》</w:t>
            </w:r>
            <w:proofErr w:type="gramStart"/>
            <w:r w:rsidRPr="0054400B">
              <w:rPr>
                <w:rFonts w:ascii="宋体" w:eastAsia="宋体" w:hAnsi="宋体" w:cs="宋体" w:hint="eastAsia"/>
                <w:color w:val="auto"/>
                <w:lang w:bidi="ar"/>
              </w:rPr>
              <w:t>桂财采〔2022〕</w:t>
            </w:r>
            <w:proofErr w:type="gramEnd"/>
            <w:r w:rsidRPr="0054400B">
              <w:rPr>
                <w:rFonts w:ascii="宋体" w:eastAsia="宋体" w:hAnsi="宋体" w:cs="宋体" w:hint="eastAsia"/>
                <w:color w:val="auto"/>
                <w:lang w:bidi="ar"/>
              </w:rPr>
              <w:t>30号的规定，服务采购中投标人为小型或微型企业的，服务采购中标的服务全部为小型和微型企业产品的价格给予20%的扣除，扣除后的价格为评审价，即评审价=最后磋商报价×（1-20%）。</w:t>
            </w:r>
            <w:r w:rsidRPr="0054400B">
              <w:rPr>
                <w:rFonts w:ascii="宋体" w:eastAsia="宋体" w:hAnsi="宋体" w:cs="宋体" w:hint="eastAsia"/>
                <w:color w:val="auto"/>
                <w:lang w:bidi="ar"/>
              </w:rPr>
              <w:br/>
              <w:t>②依据《关于政府采购支持监狱企业发展有关问题的通知》（财库〔2014〕68号），在政府采购活动中，监狱企业视同小型、微型企业。监狱企业参加政府采购活动时，应当提供由省级（含）以上监狱管理局、戒毒管理局（含新疆生产建设兵团）出具的属于监狱企业的证明文件。</w:t>
            </w:r>
            <w:r w:rsidRPr="0054400B">
              <w:rPr>
                <w:rFonts w:ascii="宋体" w:eastAsia="宋体" w:hAnsi="宋体" w:cs="宋体" w:hint="eastAsia"/>
                <w:color w:val="auto"/>
                <w:lang w:bidi="ar"/>
              </w:rPr>
              <w:br/>
              <w:t>③依据《三部门联合发布关于促进残疾人就业政府采购政策的通知》（财库〔2017〕141号），残疾人福利性单位参加政府采购活动的，视同小型、微型企业。残疾人福利性单位参加政府采购活动时应按格式提供《残疾人福利性单位声明函》。</w:t>
            </w:r>
            <w:r w:rsidRPr="0054400B">
              <w:rPr>
                <w:rFonts w:ascii="宋体" w:eastAsia="宋体" w:hAnsi="宋体" w:cs="宋体" w:hint="eastAsia"/>
                <w:color w:val="auto"/>
                <w:lang w:bidi="ar"/>
              </w:rPr>
              <w:br/>
              <w:t>（3）政策性扣除计算方法。</w:t>
            </w:r>
            <w:r w:rsidRPr="0054400B">
              <w:rPr>
                <w:rFonts w:ascii="宋体" w:eastAsia="宋体" w:hAnsi="宋体" w:cs="宋体" w:hint="eastAsia"/>
                <w:color w:val="auto"/>
                <w:lang w:bidi="ar"/>
              </w:rPr>
              <w:br/>
              <w:t>投标人所投标产品被认定为监狱企业或残疾人福利性单位或小型和微型企业产品的，该产品投标报价给予20%的扣除，用扣除后的价格参与评审（计算价格分）。</w:t>
            </w:r>
            <w:r w:rsidRPr="0054400B">
              <w:rPr>
                <w:rFonts w:ascii="宋体" w:eastAsia="宋体" w:hAnsi="宋体" w:cs="宋体" w:hint="eastAsia"/>
                <w:color w:val="auto"/>
                <w:lang w:bidi="ar"/>
              </w:rPr>
              <w:br/>
              <w:t>投标人既属于残疾人福利性单位又属于小型、微型企业的，其报价只能享受一次的扣除，不重复享受政策。</w:t>
            </w:r>
            <w:r w:rsidRPr="0054400B">
              <w:rPr>
                <w:rFonts w:ascii="宋体" w:eastAsia="宋体" w:hAnsi="宋体" w:cs="宋体" w:hint="eastAsia"/>
                <w:color w:val="auto"/>
                <w:lang w:bidi="ar"/>
              </w:rPr>
              <w:br/>
              <w:t>（4）价格分计算公式：</w:t>
            </w:r>
            <w:r w:rsidRPr="0054400B">
              <w:rPr>
                <w:rFonts w:ascii="宋体" w:eastAsia="宋体" w:hAnsi="宋体" w:cs="宋体" w:hint="eastAsia"/>
                <w:color w:val="auto"/>
                <w:lang w:bidi="ar"/>
              </w:rPr>
              <w:br/>
              <w:t>投标报价得分=（评标基准价/投标报价）×12</w:t>
            </w:r>
            <w:r w:rsidRPr="0054400B">
              <w:rPr>
                <w:rFonts w:ascii="宋体" w:eastAsia="宋体" w:hAnsi="宋体" w:cs="宋体" w:hint="eastAsia"/>
                <w:color w:val="auto"/>
                <w:lang w:bidi="ar"/>
              </w:rPr>
              <w:br/>
              <w:t>注：投标报价计算时均为投标人的实际投标报价进行政策性扣除后的价格，最终中标金额＝投标报价。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lang w:bidi="ar"/>
              </w:rPr>
              <w:t>12</w:t>
            </w:r>
            <w:r w:rsidR="00FD1884" w:rsidRPr="0054400B">
              <w:rPr>
                <w:rFonts w:ascii="宋体" w:eastAsia="宋体" w:hAnsi="宋体" w:cs="宋体" w:hint="eastAsia"/>
                <w:color w:val="auto"/>
                <w:lang w:bidi="ar"/>
              </w:rPr>
              <w:t>分</w:t>
            </w:r>
          </w:p>
        </w:tc>
      </w:tr>
      <w:tr w:rsidR="00007554">
        <w:trPr>
          <w:trHeight w:val="566"/>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lang w:bidi="ar"/>
              </w:rPr>
              <w:lastRenderedPageBreak/>
              <w:t>2</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技术分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007554" w:rsidP="0054400B">
            <w:pPr>
              <w:spacing w:line="460" w:lineRule="exact"/>
              <w:rPr>
                <w:rFonts w:ascii="宋体" w:eastAsia="宋体" w:hAnsi="宋体" w:cs="宋体"/>
                <w:color w:val="auto"/>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FD1884" w:rsidP="0054400B">
            <w:pPr>
              <w:spacing w:line="460" w:lineRule="exact"/>
              <w:jc w:val="center"/>
              <w:rPr>
                <w:rFonts w:ascii="宋体" w:eastAsia="宋体" w:hAnsi="宋体" w:cs="宋体"/>
                <w:color w:val="auto"/>
              </w:rPr>
            </w:pPr>
            <w:r w:rsidRPr="0054400B">
              <w:rPr>
                <w:rFonts w:ascii="宋体" w:eastAsia="宋体" w:hAnsi="宋体" w:cs="宋体" w:hint="eastAsia"/>
                <w:color w:val="auto"/>
              </w:rPr>
              <w:t>60分</w:t>
            </w:r>
          </w:p>
        </w:tc>
      </w:tr>
      <w:tr w:rsidR="00007554" w:rsidTr="00FD1884">
        <w:trPr>
          <w:trHeight w:val="3781"/>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007554" w:rsidP="0054400B">
            <w:pPr>
              <w:spacing w:line="460" w:lineRule="exact"/>
              <w:rPr>
                <w:rFonts w:ascii="宋体" w:eastAsia="宋体" w:hAnsi="宋体" w:cs="宋体"/>
                <w:color w:val="auto"/>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实施方案</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bookmarkStart w:id="31" w:name="_GoBack"/>
            <w:bookmarkEnd w:id="31"/>
            <w:r w:rsidRPr="0054400B">
              <w:rPr>
                <w:rFonts w:ascii="宋体" w:eastAsia="宋体" w:hAnsi="宋体" w:cs="宋体" w:hint="eastAsia"/>
                <w:color w:val="auto"/>
                <w:lang w:bidi="ar"/>
              </w:rPr>
              <w:t>一挡（30</w:t>
            </w:r>
            <w:r w:rsidR="00FD1884" w:rsidRPr="0054400B">
              <w:rPr>
                <w:rFonts w:ascii="宋体" w:eastAsia="宋体" w:hAnsi="宋体" w:cs="宋体" w:hint="eastAsia"/>
                <w:color w:val="auto"/>
                <w:lang w:bidi="ar"/>
              </w:rPr>
              <w:t>分</w:t>
            </w:r>
            <w:r w:rsidRPr="0054400B">
              <w:rPr>
                <w:rFonts w:ascii="宋体" w:eastAsia="宋体" w:hAnsi="宋体" w:cs="宋体" w:hint="eastAsia"/>
                <w:color w:val="auto"/>
                <w:lang w:bidi="ar"/>
              </w:rPr>
              <w:t>）：提供项目实施方案满足项目要求，具有项目实施组织机构，具有项目实施方法，具有人员投入计划与进度计划，实施方案详细、完整、可操作性强，人员配置完善合理，有实施组织机构，具有项目实施管理计划、安全及质量保证措施和合理应急处置措施，总体实施方案完全满足项目建设需求，投标人在项目所在地或项目所在地市配备实施人员，在满足第二档的前提下，有具体的人员安排和管理组织方案。</w:t>
            </w:r>
            <w:r w:rsidRPr="0054400B">
              <w:rPr>
                <w:rFonts w:ascii="宋体" w:eastAsia="宋体" w:hAnsi="宋体" w:cs="宋体" w:hint="eastAsia"/>
                <w:color w:val="auto"/>
                <w:lang w:bidi="ar"/>
              </w:rPr>
              <w:br/>
              <w:t>二挡（20分）：提供项目实施方案满足项目要求，具有项目实施组织机构，具有项目实施方法，具有人员投入计划与进度计划，实施方案</w:t>
            </w:r>
            <w:proofErr w:type="gramStart"/>
            <w:r w:rsidRPr="0054400B">
              <w:rPr>
                <w:rFonts w:ascii="宋体" w:eastAsia="宋体" w:hAnsi="宋体" w:cs="宋体" w:hint="eastAsia"/>
                <w:color w:val="auto"/>
                <w:lang w:bidi="ar"/>
              </w:rPr>
              <w:t>描述较</w:t>
            </w:r>
            <w:proofErr w:type="gramEnd"/>
            <w:r w:rsidRPr="0054400B">
              <w:rPr>
                <w:rFonts w:ascii="宋体" w:eastAsia="宋体" w:hAnsi="宋体" w:cs="宋体" w:hint="eastAsia"/>
                <w:color w:val="auto"/>
                <w:lang w:bidi="ar"/>
              </w:rPr>
              <w:t>详细、完整，可操作性较强，人员配置完善，有实施组织机构，具有项目实施管理计划、安全及质量保证措施和合理应急处置措施，总体实施方案基本满足项目建设需求。</w:t>
            </w:r>
            <w:r w:rsidRPr="0054400B">
              <w:rPr>
                <w:rFonts w:ascii="宋体" w:eastAsia="宋体" w:hAnsi="宋体" w:cs="宋体" w:hint="eastAsia"/>
                <w:color w:val="auto"/>
                <w:lang w:bidi="ar"/>
              </w:rPr>
              <w:br/>
              <w:t>三档（10分）：提供项目实施方案满足项目要求，具有项目实施组织机构，具有项目实施方法，具有人员投入计划与进度计划，但方案较差、无针对性、不完整、不够合理，在项目所在地或项目所在地市配备实施人员，有人员安排和管理组织方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lang w:bidi="ar"/>
              </w:rPr>
              <w:t>30</w:t>
            </w:r>
            <w:r w:rsidR="00FD1884" w:rsidRPr="0054400B">
              <w:rPr>
                <w:rFonts w:ascii="宋体" w:eastAsia="宋体" w:hAnsi="宋体" w:cs="宋体" w:hint="eastAsia"/>
                <w:color w:val="auto"/>
                <w:lang w:bidi="ar"/>
              </w:rPr>
              <w:t>分</w:t>
            </w:r>
          </w:p>
        </w:tc>
      </w:tr>
      <w:tr w:rsidR="00007554" w:rsidTr="00FD1884">
        <w:trPr>
          <w:trHeight w:val="3583"/>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007554" w:rsidP="0054400B">
            <w:pPr>
              <w:spacing w:line="460" w:lineRule="exact"/>
              <w:rPr>
                <w:rFonts w:ascii="宋体" w:eastAsia="宋体" w:hAnsi="宋体" w:cs="宋体"/>
                <w:color w:val="auto"/>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技术方案</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一挡（30</w:t>
            </w:r>
            <w:r w:rsidR="00FD1884" w:rsidRPr="0054400B">
              <w:rPr>
                <w:rFonts w:ascii="宋体" w:eastAsia="宋体" w:hAnsi="宋体" w:cs="宋体" w:hint="eastAsia"/>
                <w:color w:val="auto"/>
                <w:lang w:bidi="ar"/>
              </w:rPr>
              <w:t>分</w:t>
            </w:r>
            <w:r w:rsidRPr="0054400B">
              <w:rPr>
                <w:rFonts w:ascii="宋体" w:eastAsia="宋体" w:hAnsi="宋体" w:cs="宋体" w:hint="eastAsia"/>
                <w:color w:val="auto"/>
                <w:lang w:bidi="ar"/>
              </w:rPr>
              <w:t>）：技术方案完整详尽，能充分理解，阐述清楚都安县电子政务外网服务管理要求的主要范围和技术规范；能准确描述本项目接入的架构和原理；项目建设目标、范围、内容描述详尽；最能将都安县电子政务外网服务管理的实际要求和本方案建设内容和技术要求有效融合；能说明各区域的功能、技术路线、作用以及各区域与总体建设内容的关系；提供都安县电子政务外网接入项目技术方案，方案内容包含但不限于项目概述、需求分析、项目建设、出口接入区、城域网接入区、项目总体结构、拓扑图、IP地址分配等内容等。</w:t>
            </w:r>
            <w:r w:rsidRPr="0054400B">
              <w:rPr>
                <w:rFonts w:ascii="宋体" w:eastAsia="宋体" w:hAnsi="宋体" w:cs="宋体" w:hint="eastAsia"/>
                <w:color w:val="auto"/>
                <w:lang w:bidi="ar"/>
              </w:rPr>
              <w:br/>
              <w:t>二挡（20分）：技术方案较为完整详尽，能够准确描述都安县电子政务外网要求，项目建设目标、范围、内容、描述清晰、完整；能将都安县电子政务外网服务管理要求和本方案建设内容和技术要求融合；能说明各区域的功能、技术路线、作用以及各区域与总体建设内容的关系。</w:t>
            </w:r>
            <w:r w:rsidRPr="0054400B">
              <w:rPr>
                <w:rFonts w:ascii="宋体" w:eastAsia="宋体" w:hAnsi="宋体" w:cs="宋体" w:hint="eastAsia"/>
                <w:color w:val="auto"/>
                <w:lang w:bidi="ar"/>
              </w:rPr>
              <w:br/>
              <w:t>三档（10分）：技术方案内容完整，简要阐述清楚项目建设目标、范围、内容、主要的技术路线、技术架构图等。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lang w:bidi="ar"/>
              </w:rPr>
              <w:t>30</w:t>
            </w:r>
            <w:r w:rsidR="00FD1884" w:rsidRPr="0054400B">
              <w:rPr>
                <w:rFonts w:ascii="宋体" w:eastAsia="宋体" w:hAnsi="宋体" w:cs="宋体" w:hint="eastAsia"/>
                <w:color w:val="auto"/>
                <w:lang w:bidi="ar"/>
              </w:rPr>
              <w:t>分</w:t>
            </w:r>
          </w:p>
        </w:tc>
      </w:tr>
      <w:tr w:rsidR="00007554">
        <w:trPr>
          <w:trHeight w:val="663"/>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lang w:bidi="ar"/>
              </w:rPr>
              <w:lastRenderedPageBreak/>
              <w:t>3</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商务分</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FD1884" w:rsidP="0054400B">
            <w:pPr>
              <w:spacing w:line="460" w:lineRule="exact"/>
              <w:rPr>
                <w:rFonts w:ascii="宋体" w:eastAsia="宋体" w:hAnsi="宋体" w:cs="宋体"/>
                <w:color w:val="auto"/>
              </w:rPr>
            </w:pPr>
            <w:r w:rsidRPr="0054400B">
              <w:rPr>
                <w:rFonts w:ascii="宋体" w:eastAsia="宋体" w:hAnsi="宋体" w:cs="宋体" w:hint="eastAsia"/>
                <w:color w:val="auto"/>
              </w:rPr>
              <w:t>28分</w:t>
            </w:r>
          </w:p>
        </w:tc>
      </w:tr>
      <w:tr w:rsidR="00007554">
        <w:trPr>
          <w:trHeight w:val="3124"/>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lang w:bidi="ar"/>
              </w:rPr>
              <w:t>3.1</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专业人员配置</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一档（5分）：项目负责人具备网络高级工程师及以上资质，有5年及以上政务外网项目管理经验；配备</w:t>
            </w:r>
            <w:proofErr w:type="gramStart"/>
            <w:r w:rsidRPr="0054400B">
              <w:rPr>
                <w:rFonts w:ascii="宋体" w:eastAsia="宋体" w:hAnsi="宋体" w:cs="宋体" w:hint="eastAsia"/>
                <w:color w:val="auto"/>
                <w:lang w:bidi="ar"/>
              </w:rPr>
              <w:t>足额专项</w:t>
            </w:r>
            <w:proofErr w:type="gramEnd"/>
            <w:r w:rsidRPr="0054400B">
              <w:rPr>
                <w:rFonts w:ascii="宋体" w:eastAsia="宋体" w:hAnsi="宋体" w:cs="宋体" w:hint="eastAsia"/>
                <w:color w:val="auto"/>
                <w:lang w:bidi="ar"/>
              </w:rPr>
              <w:t>工程师（至少含1名IPv6网络工程师、1名机房弱电施工工程师、2名网络运维工程师、1名网络安全工程师），所有人员均具备对应专业资质，提供近3个月社保缴纳证明、资格证书及从业履历，无挂靠情况。</w:t>
            </w:r>
            <w:r w:rsidRPr="0054400B">
              <w:rPr>
                <w:rFonts w:ascii="宋体" w:eastAsia="宋体" w:hAnsi="宋体" w:cs="宋体" w:hint="eastAsia"/>
                <w:color w:val="auto"/>
                <w:lang w:bidi="ar"/>
              </w:rPr>
              <w:br/>
              <w:t>二档（3分）：项目负责人具备网络中级工程师资质，有3-4年政务外网项目管理经验；配备基本专项工程师（至少含1名IPv6网络工程师、1名机房弱电施工工程师、1名网络运维工程师、1名网络安全相关运维人员），人员资质基本齐全，提供近3个月社保缴纳证明及相关材料，无明显挂靠情况。</w:t>
            </w:r>
            <w:r w:rsidRPr="0054400B">
              <w:rPr>
                <w:rFonts w:ascii="宋体" w:eastAsia="宋体" w:hAnsi="宋体" w:cs="宋体" w:hint="eastAsia"/>
                <w:color w:val="auto"/>
                <w:lang w:bidi="ar"/>
              </w:rPr>
              <w:br/>
              <w:t>三档（1分）：项目负责人无对应资质或项目管理经验不足3年；专项工程师配备不足，无网络安全相关运维人员，资质不全，无法提供有效</w:t>
            </w:r>
            <w:proofErr w:type="gramStart"/>
            <w:r w:rsidRPr="0054400B">
              <w:rPr>
                <w:rFonts w:ascii="宋体" w:eastAsia="宋体" w:hAnsi="宋体" w:cs="宋体" w:hint="eastAsia"/>
                <w:color w:val="auto"/>
                <w:lang w:bidi="ar"/>
              </w:rPr>
              <w:t>社保证明</w:t>
            </w:r>
            <w:proofErr w:type="gramEnd"/>
            <w:r w:rsidRPr="0054400B">
              <w:rPr>
                <w:rFonts w:ascii="宋体" w:eastAsia="宋体" w:hAnsi="宋体" w:cs="宋体" w:hint="eastAsia"/>
                <w:color w:val="auto"/>
                <w:lang w:bidi="ar"/>
              </w:rPr>
              <w:t>及从业履历，存在挂靠嫌疑。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lang w:bidi="ar"/>
              </w:rPr>
              <w:t>5</w:t>
            </w:r>
            <w:r w:rsidR="00FD1884" w:rsidRPr="0054400B">
              <w:rPr>
                <w:rFonts w:ascii="宋体" w:eastAsia="宋体" w:hAnsi="宋体" w:cs="宋体" w:hint="eastAsia"/>
                <w:color w:val="auto"/>
                <w:lang w:bidi="ar"/>
              </w:rPr>
              <w:t>分</w:t>
            </w:r>
          </w:p>
        </w:tc>
      </w:tr>
      <w:tr w:rsidR="00007554">
        <w:trPr>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lang w:bidi="ar"/>
              </w:rPr>
              <w:t>3.2</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售后服务</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一档（15分）：售后服务内容覆盖全面，组织架构设置完整，各模块职责划分清晰、服务流程规范有序；培训方案针对性极强，</w:t>
            </w:r>
            <w:proofErr w:type="gramStart"/>
            <w:r w:rsidRPr="0054400B">
              <w:rPr>
                <w:rFonts w:ascii="宋体" w:eastAsia="宋体" w:hAnsi="宋体" w:cs="宋体" w:hint="eastAsia"/>
                <w:color w:val="auto"/>
                <w:lang w:bidi="ar"/>
              </w:rPr>
              <w:t>贴合县</w:t>
            </w:r>
            <w:proofErr w:type="gramEnd"/>
            <w:r w:rsidRPr="0054400B">
              <w:rPr>
                <w:rFonts w:ascii="宋体" w:eastAsia="宋体" w:hAnsi="宋体" w:cs="宋体" w:hint="eastAsia"/>
                <w:color w:val="auto"/>
                <w:lang w:bidi="ar"/>
              </w:rPr>
              <w:t>乡村三级运维需求；故障响应及到达故障现场时间优于采购要求；提供完善的整体维护解决方案和运行维护应急预案，具备一站式、全面、专业的本地化维护服务能力；建立规范的维护信息档案管理体系和定期回访计划（每月至少1次回访）；拟投入售后服务维护人员不少于15人（提供投标人或其下属分支机构为其依法缴纳投标前半年内连续三个月的</w:t>
            </w:r>
            <w:proofErr w:type="gramStart"/>
            <w:r w:rsidRPr="0054400B">
              <w:rPr>
                <w:rFonts w:ascii="宋体" w:eastAsia="宋体" w:hAnsi="宋体" w:cs="宋体" w:hint="eastAsia"/>
                <w:color w:val="auto"/>
                <w:lang w:bidi="ar"/>
              </w:rPr>
              <w:t>社保证明</w:t>
            </w:r>
            <w:proofErr w:type="gramEnd"/>
            <w:r w:rsidRPr="0054400B">
              <w:rPr>
                <w:rFonts w:ascii="宋体" w:eastAsia="宋体" w:hAnsi="宋体" w:cs="宋体" w:hint="eastAsia"/>
                <w:color w:val="auto"/>
                <w:lang w:bidi="ar"/>
              </w:rPr>
              <w:t>复印件并加盖公章），售后运行维护车辆不少于9辆（维护车辆必须是投标人或其下属分支机构的固定资产，以车管所出具证明材料或有效的行驶证复印件并加盖投标人公章为准），其中高空作业车辆不少2辆；已在本地设立分公司或下属分支机构（提供有效营业执照副本复印件），售后运维负责人同时具备信息系统项目管理师证书、网络工程师证书，两项资质齐全可查、均在有效期内。</w:t>
            </w:r>
            <w:r w:rsidRPr="0054400B">
              <w:rPr>
                <w:rFonts w:ascii="宋体" w:eastAsia="宋体" w:hAnsi="宋体" w:cs="宋体" w:hint="eastAsia"/>
                <w:color w:val="auto"/>
                <w:lang w:bidi="ar"/>
              </w:rPr>
              <w:br/>
              <w:t>二档（10分）：售后服务内容基本全面，组织架构基本完整，各模块职责划分及服务流程基本清晰；培训方案有一定针对性；故障响应及到达故障现场时间满足采购要求；提供基本的整体维护解决方案和运行维护应急预案，具备基础的本地化维护服务能力；建立基本的维护信息档案管理和定期回访计划（每季度至少1次回访）；拟投入售后服务维护人员不少于10人（提供投标人或其下属</w:t>
            </w:r>
            <w:r w:rsidRPr="0054400B">
              <w:rPr>
                <w:rFonts w:ascii="宋体" w:eastAsia="宋体" w:hAnsi="宋体" w:cs="宋体" w:hint="eastAsia"/>
                <w:color w:val="auto"/>
                <w:lang w:bidi="ar"/>
              </w:rPr>
              <w:lastRenderedPageBreak/>
              <w:t>分支机构为其依法缴纳投标前半年内连续三个月的</w:t>
            </w:r>
            <w:proofErr w:type="gramStart"/>
            <w:r w:rsidRPr="0054400B">
              <w:rPr>
                <w:rFonts w:ascii="宋体" w:eastAsia="宋体" w:hAnsi="宋体" w:cs="宋体" w:hint="eastAsia"/>
                <w:color w:val="auto"/>
                <w:lang w:bidi="ar"/>
              </w:rPr>
              <w:t>社保证明</w:t>
            </w:r>
            <w:proofErr w:type="gramEnd"/>
            <w:r w:rsidRPr="0054400B">
              <w:rPr>
                <w:rFonts w:ascii="宋体" w:eastAsia="宋体" w:hAnsi="宋体" w:cs="宋体" w:hint="eastAsia"/>
                <w:color w:val="auto"/>
                <w:lang w:bidi="ar"/>
              </w:rPr>
              <w:t>复印件并加盖公章），售后运行</w:t>
            </w:r>
            <w:proofErr w:type="gramStart"/>
            <w:r w:rsidRPr="0054400B">
              <w:rPr>
                <w:rFonts w:ascii="宋体" w:eastAsia="宋体" w:hAnsi="宋体" w:cs="宋体" w:hint="eastAsia"/>
                <w:color w:val="auto"/>
                <w:lang w:bidi="ar"/>
              </w:rPr>
              <w:t>维护车</w:t>
            </w:r>
            <w:proofErr w:type="gramEnd"/>
            <w:r w:rsidRPr="0054400B">
              <w:rPr>
                <w:rFonts w:ascii="宋体" w:eastAsia="宋体" w:hAnsi="宋体" w:cs="宋体" w:hint="eastAsia"/>
                <w:color w:val="auto"/>
                <w:lang w:bidi="ar"/>
              </w:rPr>
              <w:t>不少于6辆（提供投标人或其下属分支机构为其依法缴纳投标前半年内连续三个月的</w:t>
            </w:r>
            <w:proofErr w:type="gramStart"/>
            <w:r w:rsidRPr="0054400B">
              <w:rPr>
                <w:rFonts w:ascii="宋体" w:eastAsia="宋体" w:hAnsi="宋体" w:cs="宋体" w:hint="eastAsia"/>
                <w:color w:val="auto"/>
                <w:lang w:bidi="ar"/>
              </w:rPr>
              <w:t>社保证明</w:t>
            </w:r>
            <w:proofErr w:type="gramEnd"/>
            <w:r w:rsidRPr="0054400B">
              <w:rPr>
                <w:rFonts w:ascii="宋体" w:eastAsia="宋体" w:hAnsi="宋体" w:cs="宋体" w:hint="eastAsia"/>
                <w:color w:val="auto"/>
                <w:lang w:bidi="ar"/>
              </w:rPr>
              <w:t>复印件并加盖公章），其中高空作业车辆1辆；已在本地设立分公司或下属分支机构（提供有效营业执照副本复印件），售后运维负责人具备上述两项证书中的1项，资质基本齐全。</w:t>
            </w:r>
            <w:r w:rsidRPr="0054400B">
              <w:rPr>
                <w:rFonts w:ascii="宋体" w:eastAsia="宋体" w:hAnsi="宋体" w:cs="宋体" w:hint="eastAsia"/>
                <w:color w:val="auto"/>
                <w:lang w:bidi="ar"/>
              </w:rPr>
              <w:br/>
              <w:t>三档（5分）：售后服务内容不全面，组织架构不完整，职责划分及服务流程混乱；培训方案缺乏针对性；故障响应及到达故障现场时间未满足采购要求，响应迟缓；未提供整体维护解决方案和运行维护应急预案，本地化服务能力不足；无规范的维护信息档案管理和定期回访计划；拟投入售后服务维护人员少于5人（提供投标人或其下属分支机构为其依法缴纳投标前半年内连续三个月的</w:t>
            </w:r>
            <w:proofErr w:type="gramStart"/>
            <w:r w:rsidRPr="0054400B">
              <w:rPr>
                <w:rFonts w:ascii="宋体" w:eastAsia="宋体" w:hAnsi="宋体" w:cs="宋体" w:hint="eastAsia"/>
                <w:color w:val="auto"/>
                <w:lang w:bidi="ar"/>
              </w:rPr>
              <w:t>社保证明</w:t>
            </w:r>
            <w:proofErr w:type="gramEnd"/>
            <w:r w:rsidRPr="0054400B">
              <w:rPr>
                <w:rFonts w:ascii="宋体" w:eastAsia="宋体" w:hAnsi="宋体" w:cs="宋体" w:hint="eastAsia"/>
                <w:color w:val="auto"/>
                <w:lang w:bidi="ar"/>
              </w:rPr>
              <w:t>复印件并加盖公章），售后运行维护车辆少于3辆（提供投标人或其下属分支机构为其依法缴纳投标前半年内连续三个月的</w:t>
            </w:r>
            <w:proofErr w:type="gramStart"/>
            <w:r w:rsidRPr="0054400B">
              <w:rPr>
                <w:rFonts w:ascii="宋体" w:eastAsia="宋体" w:hAnsi="宋体" w:cs="宋体" w:hint="eastAsia"/>
                <w:color w:val="auto"/>
                <w:lang w:bidi="ar"/>
              </w:rPr>
              <w:t>社保证明</w:t>
            </w:r>
            <w:proofErr w:type="gramEnd"/>
            <w:r w:rsidRPr="0054400B">
              <w:rPr>
                <w:rFonts w:ascii="宋体" w:eastAsia="宋体" w:hAnsi="宋体" w:cs="宋体" w:hint="eastAsia"/>
                <w:color w:val="auto"/>
                <w:lang w:bidi="ar"/>
              </w:rPr>
              <w:t>复印件并加盖公章），无高空作业车辆；未在本地设立分公司或下属分支机构，或售后运维负责人未具备网络工程师相关证书及上述其他相关证书，资质不全。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lang w:bidi="ar"/>
              </w:rPr>
              <w:lastRenderedPageBreak/>
              <w:t>15</w:t>
            </w:r>
            <w:r w:rsidR="00FD1884" w:rsidRPr="0054400B">
              <w:rPr>
                <w:rFonts w:ascii="宋体" w:eastAsia="宋体" w:hAnsi="宋体" w:cs="宋体" w:hint="eastAsia"/>
                <w:color w:val="auto"/>
                <w:lang w:bidi="ar"/>
              </w:rPr>
              <w:t>分</w:t>
            </w:r>
          </w:p>
        </w:tc>
      </w:tr>
      <w:tr w:rsidR="00007554">
        <w:trPr>
          <w:trHeight w:val="2232"/>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lang w:bidi="ar"/>
              </w:rPr>
              <w:lastRenderedPageBreak/>
              <w:t>3.3</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资质认证</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一档（5分）：提供有效期内的信息安全管理体系认证证书、信息技术服务管理体系认证证书、质量管理体系认证证书、服务质量评价认证证书、商品售后服务评价体系认证证书（三星以上），5项证书齐全且在有效期内，证书复印件加盖投标单位公章，可查可验。</w:t>
            </w:r>
            <w:r w:rsidRPr="0054400B">
              <w:rPr>
                <w:rFonts w:ascii="宋体" w:eastAsia="宋体" w:hAnsi="宋体" w:cs="宋体" w:hint="eastAsia"/>
                <w:color w:val="auto"/>
                <w:lang w:bidi="ar"/>
              </w:rPr>
              <w:br/>
              <w:t>二档（3分）：提供有效期内的上述五项证书中的2-3项，证书复印件加盖投标单位公章，可查可验。</w:t>
            </w:r>
            <w:r w:rsidRPr="0054400B">
              <w:rPr>
                <w:rFonts w:ascii="宋体" w:eastAsia="宋体" w:hAnsi="宋体" w:cs="宋体" w:hint="eastAsia"/>
                <w:color w:val="auto"/>
                <w:lang w:bidi="ar"/>
              </w:rPr>
              <w:br/>
              <w:t>三档（1分）：仅提供上述五项证书中的1项及以下，或证书已过期、无法提供有效复印件，或证书无法查验。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lang w:bidi="ar"/>
              </w:rPr>
              <w:t>5</w:t>
            </w:r>
            <w:r w:rsidR="00FD1884" w:rsidRPr="0054400B">
              <w:rPr>
                <w:rFonts w:ascii="宋体" w:eastAsia="宋体" w:hAnsi="宋体" w:cs="宋体" w:hint="eastAsia"/>
                <w:color w:val="auto"/>
                <w:lang w:bidi="ar"/>
              </w:rPr>
              <w:t>分</w:t>
            </w:r>
          </w:p>
        </w:tc>
      </w:tr>
      <w:tr w:rsidR="00007554">
        <w:trPr>
          <w:trHeight w:val="1548"/>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lang w:bidi="ar"/>
              </w:rPr>
              <w:t>3.4</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同类项目业绩</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lang w:bidi="ar"/>
              </w:rPr>
              <w:t>一档（3分）：近3年内承担过3个及以上县级及以上政务外网相关同类项目，提供完整合同及验收材料，项目履约评价良好；</w:t>
            </w:r>
            <w:proofErr w:type="gramStart"/>
            <w:r w:rsidRPr="0054400B">
              <w:rPr>
                <w:rFonts w:ascii="宋体" w:eastAsia="宋体" w:hAnsi="宋体" w:cs="宋体" w:hint="eastAsia"/>
                <w:color w:val="auto"/>
                <w:lang w:bidi="ar"/>
              </w:rPr>
              <w:t>有央企</w:t>
            </w:r>
            <w:proofErr w:type="gramEnd"/>
            <w:r w:rsidRPr="0054400B">
              <w:rPr>
                <w:rFonts w:ascii="宋体" w:eastAsia="宋体" w:hAnsi="宋体" w:cs="宋体" w:hint="eastAsia"/>
                <w:color w:val="auto"/>
                <w:lang w:bidi="ar"/>
              </w:rPr>
              <w:t>/国企合作业绩或大型政务集群项目业绩者优先。</w:t>
            </w:r>
            <w:r w:rsidRPr="0054400B">
              <w:rPr>
                <w:rFonts w:ascii="宋体" w:eastAsia="宋体" w:hAnsi="宋体" w:cs="宋体" w:hint="eastAsia"/>
                <w:color w:val="auto"/>
                <w:lang w:bidi="ar"/>
              </w:rPr>
              <w:br/>
              <w:t>二档（2分）：近3年内承担过1-2个县级及以上政务外网相关同类项目，提供完整合同及验收材料，项目履约评价合格。</w:t>
            </w:r>
            <w:r w:rsidRPr="0054400B">
              <w:rPr>
                <w:rFonts w:ascii="宋体" w:eastAsia="宋体" w:hAnsi="宋体" w:cs="宋体" w:hint="eastAsia"/>
                <w:color w:val="auto"/>
                <w:lang w:bidi="ar"/>
              </w:rPr>
              <w:br/>
              <w:t>三档（1分）：近3年内无同类政务项目业绩，或提供的业绩材料不完整、无效。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lang w:bidi="ar"/>
              </w:rPr>
              <w:t>3</w:t>
            </w:r>
            <w:r w:rsidR="00FD1884" w:rsidRPr="0054400B">
              <w:rPr>
                <w:rFonts w:ascii="宋体" w:eastAsia="宋体" w:hAnsi="宋体" w:cs="宋体" w:hint="eastAsia"/>
                <w:color w:val="auto"/>
                <w:lang w:bidi="ar"/>
              </w:rPr>
              <w:t>分</w:t>
            </w:r>
          </w:p>
        </w:tc>
      </w:tr>
    </w:tbl>
    <w:p w:rsidR="00007554" w:rsidRDefault="00007554">
      <w:pPr>
        <w:pStyle w:val="a0"/>
      </w:pPr>
    </w:p>
    <w:p w:rsidR="00007554" w:rsidRDefault="00007554">
      <w:pPr>
        <w:spacing w:line="105" w:lineRule="exact"/>
        <w:rPr>
          <w:rFonts w:asciiTheme="minorEastAsia" w:eastAsiaTheme="minorEastAsia" w:hAnsiTheme="minorEastAsia"/>
          <w:color w:val="auto"/>
        </w:rPr>
      </w:pPr>
    </w:p>
    <w:p w:rsidR="00007554" w:rsidRDefault="00007554">
      <w:pPr>
        <w:spacing w:line="100" w:lineRule="exact"/>
        <w:rPr>
          <w:rFonts w:asciiTheme="minorEastAsia" w:eastAsiaTheme="minorEastAsia" w:hAnsiTheme="minorEastAsia"/>
          <w:color w:val="auto"/>
          <w:sz w:val="8"/>
        </w:rPr>
      </w:pPr>
    </w:p>
    <w:p w:rsidR="00007554" w:rsidRDefault="00007554">
      <w:pPr>
        <w:rPr>
          <w:rFonts w:asciiTheme="minorEastAsia" w:eastAsiaTheme="minorEastAsia" w:hAnsiTheme="minorEastAsia"/>
          <w:color w:val="auto"/>
        </w:rPr>
        <w:sectPr w:rsidR="00007554">
          <w:footerReference w:type="default" r:id="rId38"/>
          <w:pgSz w:w="11906" w:h="16839"/>
          <w:pgMar w:top="987" w:right="1134" w:bottom="1091" w:left="1134" w:header="746" w:footer="931" w:gutter="0"/>
          <w:cols w:space="720"/>
        </w:sectPr>
      </w:pPr>
    </w:p>
    <w:p w:rsidR="00007554" w:rsidRDefault="00007554">
      <w:pPr>
        <w:spacing w:line="146" w:lineRule="exact"/>
        <w:rPr>
          <w:rFonts w:asciiTheme="minorEastAsia" w:eastAsiaTheme="minorEastAsia" w:hAnsiTheme="minorEastAsia"/>
          <w:color w:val="auto"/>
        </w:rPr>
      </w:pPr>
    </w:p>
    <w:p w:rsidR="00007554" w:rsidRDefault="00D0112E">
      <w:pPr>
        <w:spacing w:before="95" w:line="228" w:lineRule="auto"/>
        <w:ind w:left="2955"/>
        <w:outlineLvl w:val="1"/>
        <w:rPr>
          <w:rFonts w:asciiTheme="minorEastAsia" w:eastAsiaTheme="minorEastAsia" w:hAnsiTheme="minorEastAsia" w:cs="黑体"/>
          <w:color w:val="auto"/>
          <w:sz w:val="29"/>
          <w:szCs w:val="29"/>
        </w:rPr>
      </w:pPr>
      <w:bookmarkStart w:id="32" w:name="_Toc13272"/>
      <w:r>
        <w:rPr>
          <w:rFonts w:asciiTheme="minorEastAsia" w:eastAsiaTheme="minorEastAsia" w:hAnsiTheme="minorEastAsia" w:cs="黑体"/>
          <w:color w:val="auto"/>
          <w:spacing w:val="9"/>
          <w:sz w:val="29"/>
          <w:szCs w:val="29"/>
        </w:rPr>
        <w:t>第四节 中标候选人推荐原</w:t>
      </w:r>
      <w:r>
        <w:rPr>
          <w:rFonts w:asciiTheme="minorEastAsia" w:eastAsiaTheme="minorEastAsia" w:hAnsiTheme="minorEastAsia" w:cs="黑体"/>
          <w:color w:val="auto"/>
          <w:spacing w:val="6"/>
          <w:sz w:val="29"/>
          <w:szCs w:val="29"/>
        </w:rPr>
        <w:t>则</w:t>
      </w:r>
      <w:bookmarkEnd w:id="32"/>
    </w:p>
    <w:p w:rsidR="00007554" w:rsidRDefault="00007554">
      <w:pPr>
        <w:spacing w:line="434" w:lineRule="auto"/>
        <w:rPr>
          <w:rFonts w:asciiTheme="minorEastAsia" w:eastAsiaTheme="minorEastAsia" w:hAnsiTheme="minorEastAsia"/>
          <w:color w:val="auto"/>
        </w:rPr>
      </w:pPr>
    </w:p>
    <w:p w:rsidR="00007554" w:rsidRDefault="00D0112E">
      <w:pPr>
        <w:spacing w:before="74" w:line="229" w:lineRule="auto"/>
        <w:ind w:left="492"/>
        <w:outlineLvl w:val="2"/>
        <w:rPr>
          <w:rFonts w:asciiTheme="minorEastAsia" w:eastAsiaTheme="minorEastAsia" w:hAnsiTheme="minorEastAsia" w:cs="仿宋"/>
          <w:lang w:bidi="ar"/>
        </w:rPr>
      </w:pPr>
      <w:bookmarkStart w:id="33" w:name="_Toc28403"/>
      <w:r>
        <w:rPr>
          <w:rFonts w:asciiTheme="minorEastAsia" w:eastAsiaTheme="minorEastAsia" w:hAnsiTheme="minorEastAsia" w:cs="仿宋" w:hint="eastAsia"/>
          <w:lang w:bidi="ar"/>
        </w:rPr>
        <w:t>一、</w:t>
      </w:r>
      <w:r>
        <w:rPr>
          <w:rFonts w:asciiTheme="minorEastAsia" w:eastAsiaTheme="minorEastAsia" w:hAnsiTheme="minorEastAsia" w:cs="仿宋"/>
          <w:lang w:bidi="ar"/>
        </w:rPr>
        <w:t xml:space="preserve"> 综合评分法</w:t>
      </w:r>
      <w:bookmarkEnd w:id="33"/>
    </w:p>
    <w:p w:rsidR="00007554" w:rsidRDefault="00D0112E">
      <w:pPr>
        <w:spacing w:before="227" w:line="453" w:lineRule="auto"/>
        <w:ind w:left="6" w:firstLine="419"/>
        <w:rPr>
          <w:rFonts w:asciiTheme="minorEastAsia" w:eastAsiaTheme="minorEastAsia" w:hAnsiTheme="minorEastAsia" w:cs="仿宋"/>
          <w:lang w:bidi="ar"/>
        </w:rPr>
      </w:pPr>
      <w:r>
        <w:rPr>
          <w:rFonts w:asciiTheme="minorEastAsia" w:eastAsiaTheme="minorEastAsia" w:hAnsiTheme="minorEastAsia" w:cs="仿宋"/>
          <w:lang w:bidi="ar"/>
        </w:rPr>
        <w:t>评标委员会将根据总得分由高到低排列次序并推荐中标候选人。总得分相同的，以投标报价由低到高 顺序排列。得分相同且投标报价相同的并列，投标文件满足招标文件全部实质性要求，</w:t>
      </w:r>
      <w:proofErr w:type="gramStart"/>
      <w:r>
        <w:rPr>
          <w:rFonts w:asciiTheme="minorEastAsia" w:eastAsiaTheme="minorEastAsia" w:hAnsiTheme="minorEastAsia" w:cs="仿宋"/>
          <w:lang w:bidi="ar"/>
        </w:rPr>
        <w:t>且按照</w:t>
      </w:r>
      <w:proofErr w:type="gramEnd"/>
      <w:r>
        <w:rPr>
          <w:rFonts w:asciiTheme="minorEastAsia" w:eastAsiaTheme="minorEastAsia" w:hAnsiTheme="minorEastAsia" w:cs="仿宋"/>
          <w:lang w:bidi="ar"/>
        </w:rPr>
        <w:t>评审因素的 量化指标评审得分最高的投标人为排名第一的中标候选人。</w:t>
      </w:r>
    </w:p>
    <w:p w:rsidR="00007554" w:rsidRDefault="00D0112E">
      <w:pPr>
        <w:spacing w:line="226" w:lineRule="auto"/>
        <w:ind w:left="499"/>
        <w:outlineLvl w:val="2"/>
        <w:rPr>
          <w:rFonts w:asciiTheme="minorEastAsia" w:eastAsiaTheme="minorEastAsia" w:hAnsiTheme="minorEastAsia" w:cs="仿宋"/>
          <w:lang w:bidi="ar"/>
        </w:rPr>
      </w:pPr>
      <w:bookmarkStart w:id="34" w:name="_Toc12110"/>
      <w:r>
        <w:rPr>
          <w:rFonts w:asciiTheme="minorEastAsia" w:eastAsiaTheme="minorEastAsia" w:hAnsiTheme="minorEastAsia" w:cs="仿宋" w:hint="eastAsia"/>
          <w:lang w:bidi="ar"/>
        </w:rPr>
        <w:t>二、</w:t>
      </w:r>
      <w:r>
        <w:rPr>
          <w:rFonts w:asciiTheme="minorEastAsia" w:eastAsiaTheme="minorEastAsia" w:hAnsiTheme="minorEastAsia" w:cs="仿宋"/>
          <w:lang w:bidi="ar"/>
        </w:rPr>
        <w:t>最低评标报价法</w:t>
      </w:r>
      <w:bookmarkEnd w:id="34"/>
    </w:p>
    <w:p w:rsidR="00007554" w:rsidRDefault="00D0112E">
      <w:pPr>
        <w:spacing w:before="294" w:line="445" w:lineRule="auto"/>
        <w:ind w:left="7" w:firstLine="418"/>
        <w:rPr>
          <w:rFonts w:asciiTheme="minorEastAsia" w:eastAsiaTheme="minorEastAsia" w:hAnsiTheme="minorEastAsia" w:cs="仿宋"/>
          <w:lang w:bidi="ar"/>
        </w:rPr>
      </w:pPr>
      <w:r>
        <w:rPr>
          <w:rFonts w:asciiTheme="minorEastAsia" w:eastAsiaTheme="minorEastAsia" w:hAnsiTheme="minorEastAsia" w:cs="仿宋"/>
          <w:lang w:bidi="ar"/>
        </w:rPr>
        <w:t xml:space="preserve">评标委员会将按照有效报价从低到高排序并推荐中标候选人。投标报价相同的并列，投标文件满足招 </w:t>
      </w:r>
      <w:proofErr w:type="gramStart"/>
      <w:r>
        <w:rPr>
          <w:rFonts w:asciiTheme="minorEastAsia" w:eastAsiaTheme="minorEastAsia" w:hAnsiTheme="minorEastAsia" w:cs="仿宋"/>
          <w:lang w:bidi="ar"/>
        </w:rPr>
        <w:t>标文件</w:t>
      </w:r>
      <w:proofErr w:type="gramEnd"/>
      <w:r>
        <w:rPr>
          <w:rFonts w:asciiTheme="minorEastAsia" w:eastAsiaTheme="minorEastAsia" w:hAnsiTheme="minorEastAsia" w:cs="仿宋"/>
          <w:lang w:bidi="ar"/>
        </w:rPr>
        <w:t>全部实质性要求且投标报价最低的投标人为排名第一的中标候选人；评标价相同且前述指标均相同 时，由评标委员会各成员对评标价相同的</w:t>
      </w:r>
      <w:r>
        <w:rPr>
          <w:rFonts w:asciiTheme="minorEastAsia" w:eastAsiaTheme="minorEastAsia" w:hAnsiTheme="minorEastAsia" w:cs="仿宋" w:hint="eastAsia"/>
          <w:lang w:bidi="ar"/>
        </w:rPr>
        <w:t>投标人</w:t>
      </w:r>
      <w:r>
        <w:rPr>
          <w:rFonts w:asciiTheme="minorEastAsia" w:eastAsiaTheme="minorEastAsia" w:hAnsiTheme="minorEastAsia" w:cs="仿宋"/>
          <w:lang w:bidi="ar"/>
        </w:rPr>
        <w:t>，当场投票表决，得票多者优先，并依照次序确定 1 家中 标</w:t>
      </w:r>
      <w:r>
        <w:rPr>
          <w:rFonts w:asciiTheme="minorEastAsia" w:eastAsiaTheme="minorEastAsia" w:hAnsiTheme="minorEastAsia" w:cs="仿宋" w:hint="eastAsia"/>
          <w:lang w:bidi="ar"/>
        </w:rPr>
        <w:t>投标人</w:t>
      </w:r>
      <w:r>
        <w:rPr>
          <w:rFonts w:asciiTheme="minorEastAsia" w:eastAsiaTheme="minorEastAsia" w:hAnsiTheme="minorEastAsia" w:cs="仿宋"/>
          <w:lang w:bidi="ar"/>
        </w:rPr>
        <w:t>。</w:t>
      </w:r>
    </w:p>
    <w:p w:rsidR="00007554" w:rsidRDefault="00D0112E">
      <w:pPr>
        <w:spacing w:before="327" w:line="228" w:lineRule="auto"/>
        <w:ind w:left="4006"/>
        <w:outlineLvl w:val="1"/>
        <w:rPr>
          <w:rFonts w:asciiTheme="minorEastAsia" w:eastAsiaTheme="minorEastAsia" w:hAnsiTheme="minorEastAsia" w:cs="黑体"/>
          <w:color w:val="auto"/>
          <w:sz w:val="29"/>
          <w:szCs w:val="29"/>
        </w:rPr>
      </w:pPr>
      <w:bookmarkStart w:id="35" w:name="_Toc20775"/>
      <w:r>
        <w:rPr>
          <w:rFonts w:asciiTheme="minorEastAsia" w:eastAsiaTheme="minorEastAsia" w:hAnsiTheme="minorEastAsia" w:cs="黑体"/>
          <w:color w:val="auto"/>
          <w:spacing w:val="13"/>
          <w:sz w:val="29"/>
          <w:szCs w:val="29"/>
        </w:rPr>
        <w:t>第</w:t>
      </w:r>
      <w:r>
        <w:rPr>
          <w:rFonts w:asciiTheme="minorEastAsia" w:eastAsiaTheme="minorEastAsia" w:hAnsiTheme="minorEastAsia" w:cs="黑体"/>
          <w:color w:val="auto"/>
          <w:spacing w:val="7"/>
          <w:sz w:val="29"/>
          <w:szCs w:val="29"/>
        </w:rPr>
        <w:t>五节 评标报告</w:t>
      </w:r>
      <w:bookmarkEnd w:id="35"/>
    </w:p>
    <w:p w:rsidR="00007554" w:rsidRDefault="00D0112E">
      <w:pPr>
        <w:spacing w:before="249" w:line="227" w:lineRule="auto"/>
        <w:ind w:left="499"/>
        <w:outlineLvl w:val="2"/>
        <w:rPr>
          <w:rFonts w:asciiTheme="minorEastAsia" w:eastAsiaTheme="minorEastAsia" w:hAnsiTheme="minorEastAsia" w:cs="仿宋"/>
          <w:lang w:bidi="ar"/>
        </w:rPr>
      </w:pPr>
      <w:bookmarkStart w:id="36" w:name="_Toc23313"/>
      <w:r>
        <w:rPr>
          <w:rFonts w:asciiTheme="minorEastAsia" w:eastAsiaTheme="minorEastAsia" w:hAnsiTheme="minorEastAsia" w:cs="仿宋" w:hint="eastAsia"/>
          <w:lang w:bidi="ar"/>
        </w:rPr>
        <w:t>一、</w:t>
      </w:r>
      <w:r>
        <w:rPr>
          <w:rFonts w:asciiTheme="minorEastAsia" w:eastAsiaTheme="minorEastAsia" w:hAnsiTheme="minorEastAsia" w:cs="仿宋"/>
          <w:lang w:bidi="ar"/>
        </w:rPr>
        <w:t xml:space="preserve"> 评标报告与推荐中标候选人</w:t>
      </w:r>
      <w:bookmarkEnd w:id="36"/>
    </w:p>
    <w:p w:rsidR="00007554" w:rsidRDefault="00D0112E">
      <w:pPr>
        <w:spacing w:before="228" w:line="452" w:lineRule="auto"/>
        <w:ind w:left="9" w:firstLine="416"/>
        <w:rPr>
          <w:rFonts w:asciiTheme="minorEastAsia" w:eastAsiaTheme="minorEastAsia" w:hAnsiTheme="minorEastAsia" w:cs="仿宋"/>
          <w:lang w:bidi="ar"/>
        </w:rPr>
      </w:pPr>
      <w:r>
        <w:rPr>
          <w:rFonts w:asciiTheme="minorEastAsia" w:eastAsiaTheme="minorEastAsia" w:hAnsiTheme="minorEastAsia" w:cs="仿宋"/>
          <w:lang w:bidi="ar"/>
        </w:rPr>
        <w:t>评标委员会根据原始评标记录和评标结果编写评标报告，并通过电子交易平台向采购人、采购</w:t>
      </w:r>
      <w:proofErr w:type="gramStart"/>
      <w:r>
        <w:rPr>
          <w:rFonts w:asciiTheme="minorEastAsia" w:eastAsiaTheme="minorEastAsia" w:hAnsiTheme="minorEastAsia" w:cs="仿宋"/>
          <w:lang w:bidi="ar"/>
        </w:rPr>
        <w:t>代理机</w:t>
      </w:r>
      <w:proofErr w:type="gramEnd"/>
      <w:r>
        <w:rPr>
          <w:rFonts w:asciiTheme="minorEastAsia" w:eastAsiaTheme="minorEastAsia" w:hAnsiTheme="minorEastAsia" w:cs="仿宋"/>
          <w:lang w:bidi="ar"/>
        </w:rPr>
        <w:t xml:space="preserve"> 构提交。</w:t>
      </w:r>
    </w:p>
    <w:p w:rsidR="00007554" w:rsidRDefault="00D0112E">
      <w:pPr>
        <w:spacing w:line="228" w:lineRule="auto"/>
        <w:ind w:left="499"/>
        <w:outlineLvl w:val="2"/>
        <w:rPr>
          <w:rFonts w:asciiTheme="minorEastAsia" w:eastAsiaTheme="minorEastAsia" w:hAnsiTheme="minorEastAsia" w:cs="仿宋"/>
          <w:lang w:bidi="ar"/>
        </w:rPr>
      </w:pPr>
      <w:bookmarkStart w:id="37" w:name="_Toc26207"/>
      <w:r>
        <w:rPr>
          <w:rFonts w:asciiTheme="minorEastAsia" w:eastAsiaTheme="minorEastAsia" w:hAnsiTheme="minorEastAsia" w:cs="仿宋" w:hint="eastAsia"/>
          <w:lang w:bidi="ar"/>
        </w:rPr>
        <w:t>二、</w:t>
      </w:r>
      <w:r>
        <w:rPr>
          <w:rFonts w:asciiTheme="minorEastAsia" w:eastAsiaTheme="minorEastAsia" w:hAnsiTheme="minorEastAsia" w:cs="仿宋"/>
          <w:lang w:bidi="ar"/>
        </w:rPr>
        <w:t>评标争议事项处理</w:t>
      </w:r>
      <w:bookmarkEnd w:id="37"/>
    </w:p>
    <w:p w:rsidR="00007554" w:rsidRDefault="00D0112E">
      <w:pPr>
        <w:spacing w:before="227" w:line="461" w:lineRule="auto"/>
        <w:ind w:left="12" w:firstLine="413"/>
        <w:rPr>
          <w:rFonts w:asciiTheme="minorEastAsia" w:eastAsiaTheme="minorEastAsia" w:hAnsiTheme="minorEastAsia" w:cs="仿宋"/>
          <w:lang w:bidi="ar"/>
        </w:rPr>
      </w:pPr>
      <w:r>
        <w:rPr>
          <w:rFonts w:asciiTheme="minorEastAsia" w:eastAsiaTheme="minorEastAsia" w:hAnsiTheme="minorEastAsia" w:cs="仿宋"/>
          <w:lang w:bidi="ar"/>
        </w:rPr>
        <w:t>评标委员会成员对需要共同认定的事项存在争议的，应当按照少数服从多数的原则</w:t>
      </w:r>
      <w:proofErr w:type="gramStart"/>
      <w:r>
        <w:rPr>
          <w:rFonts w:asciiTheme="minorEastAsia" w:eastAsiaTheme="minorEastAsia" w:hAnsiTheme="minorEastAsia" w:cs="仿宋"/>
          <w:lang w:bidi="ar"/>
        </w:rPr>
        <w:t>作出</w:t>
      </w:r>
      <w:proofErr w:type="gramEnd"/>
      <w:r>
        <w:rPr>
          <w:rFonts w:asciiTheme="minorEastAsia" w:eastAsiaTheme="minorEastAsia" w:hAnsiTheme="minorEastAsia" w:cs="仿宋"/>
          <w:lang w:bidi="ar"/>
        </w:rPr>
        <w:t>结论。持不同 意见的评标委员会成员应当在评标报告上签署不同意见及理由，否则视为同意评标报告。</w:t>
      </w:r>
    </w:p>
    <w:p w:rsidR="00007554" w:rsidRDefault="00007554">
      <w:pPr>
        <w:rPr>
          <w:color w:val="auto"/>
        </w:rPr>
        <w:sectPr w:rsidR="00007554">
          <w:footerReference w:type="default" r:id="rId39"/>
          <w:pgSz w:w="11906" w:h="16839"/>
          <w:pgMar w:top="987" w:right="1134" w:bottom="1091" w:left="1134" w:header="746" w:footer="931" w:gutter="0"/>
          <w:cols w:space="720"/>
        </w:sectPr>
      </w:pPr>
    </w:p>
    <w:p w:rsidR="00007554" w:rsidRDefault="00007554">
      <w:pPr>
        <w:spacing w:line="241" w:lineRule="auto"/>
        <w:rPr>
          <w:color w:val="auto"/>
        </w:rPr>
      </w:pPr>
    </w:p>
    <w:p w:rsidR="00007554" w:rsidRDefault="00007554">
      <w:pPr>
        <w:spacing w:line="241" w:lineRule="auto"/>
        <w:rPr>
          <w:color w:val="auto"/>
        </w:rPr>
      </w:pPr>
    </w:p>
    <w:p w:rsidR="00007554" w:rsidRDefault="00007554">
      <w:pPr>
        <w:spacing w:line="241" w:lineRule="auto"/>
        <w:rPr>
          <w:color w:val="auto"/>
        </w:rPr>
      </w:pPr>
    </w:p>
    <w:p w:rsidR="00007554" w:rsidRDefault="00007554">
      <w:pPr>
        <w:spacing w:line="241" w:lineRule="auto"/>
        <w:rPr>
          <w:color w:val="auto"/>
        </w:rPr>
      </w:pPr>
    </w:p>
    <w:p w:rsidR="00007554" w:rsidRPr="00FD1884" w:rsidRDefault="00007554">
      <w:pPr>
        <w:spacing w:line="242" w:lineRule="auto"/>
        <w:rPr>
          <w:rFonts w:eastAsiaTheme="minorEastAsia"/>
          <w:color w:val="auto"/>
        </w:rPr>
      </w:pPr>
    </w:p>
    <w:p w:rsidR="00007554" w:rsidRDefault="00D0112E">
      <w:pPr>
        <w:spacing w:before="114" w:line="225" w:lineRule="auto"/>
        <w:ind w:left="2756"/>
        <w:outlineLvl w:val="0"/>
        <w:rPr>
          <w:rFonts w:ascii="宋体" w:eastAsia="宋体" w:hAnsi="宋体" w:cs="宋体"/>
          <w:color w:val="auto"/>
          <w:sz w:val="35"/>
          <w:szCs w:val="35"/>
        </w:rPr>
      </w:pPr>
      <w:bookmarkStart w:id="38" w:name="_Toc8965"/>
      <w:r>
        <w:rPr>
          <w:rFonts w:ascii="宋体" w:eastAsia="宋体" w:hAnsi="宋体" w:cs="宋体"/>
          <w:color w:val="auto"/>
          <w:spacing w:val="13"/>
          <w:sz w:val="35"/>
          <w:szCs w:val="35"/>
        </w:rPr>
        <w:t>第</w:t>
      </w:r>
      <w:r>
        <w:rPr>
          <w:rFonts w:ascii="宋体" w:eastAsia="宋体" w:hAnsi="宋体" w:cs="宋体"/>
          <w:color w:val="auto"/>
          <w:spacing w:val="9"/>
          <w:sz w:val="35"/>
          <w:szCs w:val="35"/>
        </w:rPr>
        <w:t xml:space="preserve">五章 </w:t>
      </w:r>
      <w:proofErr w:type="gramStart"/>
      <w:r>
        <w:rPr>
          <w:rFonts w:ascii="宋体" w:eastAsia="宋体" w:hAnsi="宋体" w:cs="宋体"/>
          <w:color w:val="auto"/>
          <w:spacing w:val="9"/>
          <w:sz w:val="35"/>
          <w:szCs w:val="35"/>
        </w:rPr>
        <w:t>拟签订</w:t>
      </w:r>
      <w:proofErr w:type="gramEnd"/>
      <w:r>
        <w:rPr>
          <w:rFonts w:ascii="宋体" w:eastAsia="宋体" w:hAnsi="宋体" w:cs="宋体"/>
          <w:color w:val="auto"/>
          <w:spacing w:val="9"/>
          <w:sz w:val="35"/>
          <w:szCs w:val="35"/>
        </w:rPr>
        <w:t>的合同文本</w:t>
      </w:r>
      <w:bookmarkEnd w:id="38"/>
    </w:p>
    <w:p w:rsidR="00007554" w:rsidRDefault="00007554">
      <w:pPr>
        <w:rPr>
          <w:color w:val="auto"/>
        </w:rPr>
        <w:sectPr w:rsidR="00007554">
          <w:footerReference w:type="default" r:id="rId40"/>
          <w:pgSz w:w="11906" w:h="16839"/>
          <w:pgMar w:top="987" w:right="1134" w:bottom="1091" w:left="1134" w:header="746" w:footer="931" w:gutter="0"/>
          <w:cols w:space="720"/>
        </w:sectPr>
      </w:pPr>
    </w:p>
    <w:p w:rsidR="00007554" w:rsidRDefault="00007554">
      <w:pPr>
        <w:spacing w:line="403" w:lineRule="auto"/>
        <w:rPr>
          <w:color w:val="auto"/>
        </w:rPr>
      </w:pPr>
    </w:p>
    <w:p w:rsidR="00007554" w:rsidRDefault="00D0112E">
      <w:pPr>
        <w:spacing w:before="74" w:line="229" w:lineRule="auto"/>
        <w:rPr>
          <w:rFonts w:ascii="仿宋" w:eastAsia="仿宋" w:hAnsi="仿宋" w:cs="仿宋"/>
          <w:color w:val="auto"/>
          <w:sz w:val="23"/>
          <w:szCs w:val="23"/>
        </w:rPr>
      </w:pPr>
      <w:r>
        <w:rPr>
          <w:rFonts w:ascii="仿宋" w:eastAsia="仿宋" w:hAnsi="仿宋" w:cs="仿宋"/>
          <w:color w:val="auto"/>
          <w:spacing w:val="15"/>
          <w:sz w:val="23"/>
          <w:szCs w:val="23"/>
        </w:rPr>
        <w:t>“</w:t>
      </w:r>
      <w:r>
        <w:rPr>
          <w:rFonts w:ascii="仿宋" w:eastAsia="仿宋" w:hAnsi="仿宋" w:cs="仿宋"/>
          <w:color w:val="auto"/>
          <w:spacing w:val="9"/>
          <w:sz w:val="23"/>
          <w:szCs w:val="23"/>
        </w:rPr>
        <w:t>政</w:t>
      </w:r>
      <w:proofErr w:type="gramStart"/>
      <w:r>
        <w:rPr>
          <w:rFonts w:ascii="仿宋" w:eastAsia="仿宋" w:hAnsi="仿宋" w:cs="仿宋"/>
          <w:color w:val="auto"/>
          <w:spacing w:val="9"/>
          <w:sz w:val="23"/>
          <w:szCs w:val="23"/>
        </w:rPr>
        <w:t>采云</w:t>
      </w:r>
      <w:proofErr w:type="gramEnd"/>
      <w:r>
        <w:rPr>
          <w:rFonts w:ascii="仿宋" w:eastAsia="仿宋" w:hAnsi="仿宋" w:cs="仿宋"/>
          <w:color w:val="auto"/>
          <w:spacing w:val="9"/>
          <w:sz w:val="23"/>
          <w:szCs w:val="23"/>
        </w:rPr>
        <w:t>”平台合同编号：</w:t>
      </w:r>
      <w:r>
        <w:rPr>
          <w:rFonts w:ascii="仿宋" w:eastAsia="仿宋" w:hAnsi="仿宋" w:cs="仿宋"/>
          <w:color w:val="auto"/>
          <w:sz w:val="23"/>
          <w:szCs w:val="23"/>
          <w:u w:val="single"/>
        </w:rPr>
        <w:t xml:space="preserve">            </w:t>
      </w:r>
    </w:p>
    <w:p w:rsidR="00007554" w:rsidRDefault="00007554">
      <w:pPr>
        <w:spacing w:line="268" w:lineRule="auto"/>
        <w:rPr>
          <w:color w:val="auto"/>
        </w:rPr>
      </w:pPr>
    </w:p>
    <w:p w:rsidR="00007554" w:rsidRDefault="00007554">
      <w:pPr>
        <w:spacing w:line="268" w:lineRule="auto"/>
        <w:rPr>
          <w:color w:val="auto"/>
        </w:rPr>
      </w:pPr>
    </w:p>
    <w:p w:rsidR="00007554" w:rsidRDefault="00007554">
      <w:pPr>
        <w:spacing w:line="269" w:lineRule="auto"/>
        <w:rPr>
          <w:color w:val="auto"/>
        </w:rPr>
      </w:pPr>
    </w:p>
    <w:p w:rsidR="00007554" w:rsidRDefault="00D0112E">
      <w:pPr>
        <w:spacing w:before="169" w:line="220" w:lineRule="auto"/>
        <w:jc w:val="center"/>
        <w:rPr>
          <w:rFonts w:ascii="宋体" w:eastAsia="宋体" w:hAnsi="宋体" w:cs="宋体"/>
          <w:color w:val="auto"/>
          <w:sz w:val="52"/>
          <w:szCs w:val="52"/>
        </w:rPr>
      </w:pPr>
      <w:r>
        <w:rPr>
          <w:rFonts w:ascii="宋体" w:eastAsia="宋体" w:hAnsi="宋体" w:cs="宋体"/>
          <w:color w:val="auto"/>
          <w:spacing w:val="1"/>
          <w:sz w:val="52"/>
          <w:szCs w:val="52"/>
        </w:rPr>
        <w:t>政 府 采 购</w:t>
      </w:r>
    </w:p>
    <w:p w:rsidR="00007554" w:rsidRDefault="00007554">
      <w:pPr>
        <w:spacing w:line="274" w:lineRule="auto"/>
        <w:rPr>
          <w:color w:val="auto"/>
        </w:rPr>
      </w:pPr>
    </w:p>
    <w:p w:rsidR="00007554" w:rsidRDefault="00007554">
      <w:pPr>
        <w:spacing w:line="274" w:lineRule="auto"/>
        <w:rPr>
          <w:color w:val="auto"/>
        </w:rPr>
      </w:pPr>
    </w:p>
    <w:p w:rsidR="00007554" w:rsidRDefault="00007554">
      <w:pPr>
        <w:spacing w:line="274" w:lineRule="auto"/>
        <w:rPr>
          <w:color w:val="auto"/>
        </w:rPr>
      </w:pPr>
    </w:p>
    <w:p w:rsidR="00007554" w:rsidRDefault="00007554">
      <w:pPr>
        <w:spacing w:line="275" w:lineRule="auto"/>
        <w:rPr>
          <w:color w:val="auto"/>
        </w:rPr>
      </w:pPr>
    </w:p>
    <w:p w:rsidR="00007554" w:rsidRDefault="00D0112E">
      <w:pPr>
        <w:tabs>
          <w:tab w:val="left" w:pos="3305"/>
        </w:tabs>
        <w:spacing w:before="140" w:line="224" w:lineRule="auto"/>
        <w:ind w:left="1069"/>
        <w:rPr>
          <w:rFonts w:ascii="宋体" w:eastAsia="宋体" w:hAnsi="宋体" w:cs="宋体"/>
          <w:color w:val="auto"/>
          <w:sz w:val="43"/>
          <w:szCs w:val="43"/>
        </w:rPr>
      </w:pPr>
      <w:r>
        <w:rPr>
          <w:rFonts w:ascii="宋体" w:eastAsia="宋体" w:hAnsi="宋体" w:cs="宋体"/>
          <w:color w:val="auto"/>
          <w:sz w:val="43"/>
          <w:szCs w:val="43"/>
          <w:u w:val="single"/>
        </w:rPr>
        <w:tab/>
      </w:r>
      <w:r>
        <w:rPr>
          <w:rFonts w:ascii="宋体" w:eastAsia="宋体" w:hAnsi="宋体" w:cs="宋体"/>
          <w:color w:val="auto"/>
          <w:spacing w:val="-10"/>
          <w:sz w:val="43"/>
          <w:szCs w:val="43"/>
          <w:u w:val="single"/>
        </w:rPr>
        <w:t>(项</w:t>
      </w:r>
      <w:r>
        <w:rPr>
          <w:rFonts w:ascii="宋体" w:eastAsia="宋体" w:hAnsi="宋体" w:cs="宋体"/>
          <w:color w:val="auto"/>
          <w:spacing w:val="-6"/>
          <w:sz w:val="43"/>
          <w:szCs w:val="43"/>
          <w:u w:val="single"/>
        </w:rPr>
        <w:t>目</w:t>
      </w:r>
      <w:r>
        <w:rPr>
          <w:rFonts w:ascii="宋体" w:eastAsia="宋体" w:hAnsi="宋体" w:cs="宋体"/>
          <w:color w:val="auto"/>
          <w:spacing w:val="-5"/>
          <w:sz w:val="43"/>
          <w:szCs w:val="43"/>
          <w:u w:val="single"/>
        </w:rPr>
        <w:t xml:space="preserve">名称)          </w:t>
      </w:r>
      <w:r>
        <w:rPr>
          <w:rFonts w:ascii="宋体" w:eastAsia="宋体" w:hAnsi="宋体" w:cs="宋体"/>
          <w:color w:val="auto"/>
          <w:spacing w:val="-5"/>
          <w:sz w:val="43"/>
          <w:szCs w:val="43"/>
        </w:rPr>
        <w:t xml:space="preserve"> 合同</w:t>
      </w: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6" w:lineRule="auto"/>
        <w:rPr>
          <w:color w:val="auto"/>
        </w:rPr>
      </w:pPr>
    </w:p>
    <w:p w:rsidR="00007554" w:rsidRDefault="00007554">
      <w:pPr>
        <w:spacing w:line="246" w:lineRule="auto"/>
        <w:rPr>
          <w:color w:val="auto"/>
        </w:rPr>
      </w:pPr>
    </w:p>
    <w:p w:rsidR="00007554" w:rsidRDefault="00D0112E">
      <w:pPr>
        <w:spacing w:before="114" w:line="225" w:lineRule="auto"/>
        <w:ind w:left="2011"/>
        <w:rPr>
          <w:rFonts w:ascii="宋体" w:eastAsia="宋体" w:hAnsi="宋体" w:cs="宋体"/>
          <w:color w:val="auto"/>
          <w:sz w:val="35"/>
          <w:szCs w:val="35"/>
        </w:rPr>
      </w:pPr>
      <w:r>
        <w:rPr>
          <w:rFonts w:ascii="宋体" w:eastAsia="宋体" w:hAnsi="宋体" w:cs="宋体"/>
          <w:color w:val="auto"/>
          <w:spacing w:val="5"/>
          <w:sz w:val="35"/>
          <w:szCs w:val="35"/>
        </w:rPr>
        <w:t>项目编号</w:t>
      </w:r>
      <w:r>
        <w:rPr>
          <w:rFonts w:ascii="宋体" w:eastAsia="宋体" w:hAnsi="宋体" w:cs="宋体"/>
          <w:color w:val="auto"/>
          <w:spacing w:val="4"/>
          <w:sz w:val="35"/>
          <w:szCs w:val="35"/>
        </w:rPr>
        <w:t>：</w:t>
      </w:r>
      <w:r>
        <w:rPr>
          <w:rFonts w:ascii="宋体" w:eastAsia="宋体" w:hAnsi="宋体" w:cs="宋体"/>
          <w:color w:val="auto"/>
          <w:sz w:val="35"/>
          <w:szCs w:val="35"/>
          <w:u w:val="single"/>
        </w:rPr>
        <w:t xml:space="preserve">                       </w:t>
      </w:r>
    </w:p>
    <w:p w:rsidR="00007554" w:rsidRDefault="00D0112E">
      <w:pPr>
        <w:spacing w:before="235" w:line="225" w:lineRule="auto"/>
        <w:ind w:left="2005"/>
        <w:rPr>
          <w:rFonts w:ascii="宋体" w:eastAsia="宋体" w:hAnsi="宋体" w:cs="宋体"/>
          <w:color w:val="auto"/>
          <w:sz w:val="35"/>
          <w:szCs w:val="35"/>
        </w:rPr>
      </w:pPr>
      <w:r>
        <w:rPr>
          <w:rFonts w:ascii="宋体" w:eastAsia="宋体" w:hAnsi="宋体" w:cs="宋体"/>
          <w:color w:val="auto"/>
          <w:spacing w:val="6"/>
          <w:sz w:val="35"/>
          <w:szCs w:val="35"/>
        </w:rPr>
        <w:t>计划编号：</w:t>
      </w:r>
      <w:r>
        <w:rPr>
          <w:rFonts w:ascii="宋体" w:eastAsia="宋体" w:hAnsi="宋体" w:cs="宋体"/>
          <w:color w:val="auto"/>
          <w:sz w:val="35"/>
          <w:szCs w:val="35"/>
          <w:u w:val="single"/>
        </w:rPr>
        <w:t xml:space="preserve">                       </w:t>
      </w:r>
    </w:p>
    <w:p w:rsidR="00007554" w:rsidRDefault="00007554">
      <w:pPr>
        <w:spacing w:line="286" w:lineRule="auto"/>
        <w:rPr>
          <w:color w:val="auto"/>
        </w:rPr>
      </w:pPr>
    </w:p>
    <w:p w:rsidR="00007554" w:rsidRDefault="00007554">
      <w:pPr>
        <w:spacing w:line="287" w:lineRule="auto"/>
        <w:rPr>
          <w:color w:val="auto"/>
        </w:rPr>
      </w:pPr>
    </w:p>
    <w:p w:rsidR="00007554" w:rsidRDefault="00007554">
      <w:pPr>
        <w:spacing w:line="287" w:lineRule="auto"/>
        <w:rPr>
          <w:color w:val="auto"/>
        </w:rPr>
      </w:pPr>
    </w:p>
    <w:p w:rsidR="00007554" w:rsidRDefault="00007554">
      <w:pPr>
        <w:spacing w:line="287" w:lineRule="auto"/>
        <w:rPr>
          <w:color w:val="auto"/>
        </w:rPr>
      </w:pPr>
    </w:p>
    <w:p w:rsidR="00007554" w:rsidRDefault="00007554">
      <w:pPr>
        <w:spacing w:line="287" w:lineRule="auto"/>
        <w:rPr>
          <w:color w:val="auto"/>
        </w:rPr>
      </w:pPr>
    </w:p>
    <w:p w:rsidR="00007554" w:rsidRDefault="00D0112E">
      <w:pPr>
        <w:spacing w:before="114" w:line="225" w:lineRule="auto"/>
        <w:ind w:left="2004"/>
        <w:rPr>
          <w:rFonts w:ascii="宋体" w:eastAsia="宋体" w:hAnsi="宋体" w:cs="宋体"/>
          <w:color w:val="auto"/>
          <w:sz w:val="35"/>
          <w:szCs w:val="35"/>
        </w:rPr>
      </w:pPr>
      <w:r>
        <w:rPr>
          <w:rFonts w:ascii="宋体" w:eastAsia="宋体" w:hAnsi="宋体" w:cs="宋体"/>
          <w:color w:val="auto"/>
          <w:spacing w:val="5"/>
          <w:sz w:val="35"/>
          <w:szCs w:val="35"/>
        </w:rPr>
        <w:t>采购人</w:t>
      </w:r>
      <w:r>
        <w:rPr>
          <w:rFonts w:ascii="宋体" w:eastAsia="宋体" w:hAnsi="宋体" w:cs="宋体"/>
          <w:color w:val="auto"/>
          <w:spacing w:val="4"/>
          <w:sz w:val="35"/>
          <w:szCs w:val="35"/>
        </w:rPr>
        <w:t>：</w:t>
      </w:r>
      <w:r>
        <w:rPr>
          <w:rFonts w:ascii="宋体" w:eastAsia="宋体" w:hAnsi="宋体" w:cs="宋体"/>
          <w:color w:val="auto"/>
          <w:sz w:val="35"/>
          <w:szCs w:val="35"/>
          <w:u w:val="single"/>
        </w:rPr>
        <w:t xml:space="preserve">                         </w:t>
      </w:r>
    </w:p>
    <w:p w:rsidR="00007554" w:rsidRDefault="00D0112E">
      <w:pPr>
        <w:spacing w:before="236" w:line="225" w:lineRule="auto"/>
        <w:ind w:left="2039"/>
        <w:rPr>
          <w:rFonts w:ascii="宋体" w:eastAsia="宋体" w:hAnsi="宋体" w:cs="宋体"/>
          <w:color w:val="auto"/>
          <w:sz w:val="35"/>
          <w:szCs w:val="35"/>
        </w:rPr>
      </w:pPr>
      <w:r>
        <w:rPr>
          <w:rFonts w:ascii="宋体" w:eastAsia="宋体" w:hAnsi="宋体" w:cs="宋体"/>
          <w:color w:val="auto"/>
          <w:spacing w:val="1"/>
          <w:sz w:val="35"/>
          <w:szCs w:val="35"/>
        </w:rPr>
        <w:t>中标供应商：</w:t>
      </w:r>
      <w:r>
        <w:rPr>
          <w:rFonts w:ascii="宋体" w:eastAsia="宋体" w:hAnsi="宋体" w:cs="宋体"/>
          <w:color w:val="auto"/>
          <w:sz w:val="35"/>
          <w:szCs w:val="35"/>
          <w:u w:val="single"/>
        </w:rPr>
        <w:t xml:space="preserve">                     </w:t>
      </w:r>
    </w:p>
    <w:p w:rsidR="00007554" w:rsidRDefault="00007554">
      <w:pPr>
        <w:spacing w:line="267" w:lineRule="auto"/>
        <w:rPr>
          <w:color w:val="auto"/>
        </w:rPr>
      </w:pPr>
    </w:p>
    <w:p w:rsidR="00007554" w:rsidRDefault="00007554">
      <w:pPr>
        <w:spacing w:line="267" w:lineRule="auto"/>
        <w:rPr>
          <w:color w:val="auto"/>
        </w:rPr>
      </w:pPr>
    </w:p>
    <w:p w:rsidR="00007554" w:rsidRDefault="00007554">
      <w:pPr>
        <w:spacing w:line="268" w:lineRule="auto"/>
        <w:rPr>
          <w:color w:val="auto"/>
        </w:rPr>
      </w:pPr>
    </w:p>
    <w:p w:rsidR="00007554" w:rsidRDefault="00007554">
      <w:pPr>
        <w:spacing w:line="268" w:lineRule="auto"/>
        <w:rPr>
          <w:color w:val="auto"/>
        </w:rPr>
      </w:pPr>
    </w:p>
    <w:p w:rsidR="00007554" w:rsidRDefault="00007554">
      <w:pPr>
        <w:spacing w:line="268" w:lineRule="auto"/>
        <w:rPr>
          <w:color w:val="auto"/>
        </w:rPr>
      </w:pPr>
    </w:p>
    <w:p w:rsidR="00007554" w:rsidRDefault="00007554">
      <w:pPr>
        <w:spacing w:line="268" w:lineRule="auto"/>
        <w:rPr>
          <w:color w:val="auto"/>
        </w:rPr>
      </w:pPr>
    </w:p>
    <w:p w:rsidR="00007554" w:rsidRDefault="00007554">
      <w:pPr>
        <w:spacing w:line="268" w:lineRule="auto"/>
        <w:rPr>
          <w:color w:val="auto"/>
        </w:rPr>
      </w:pPr>
    </w:p>
    <w:p w:rsidR="00007554" w:rsidRDefault="00007554">
      <w:pPr>
        <w:spacing w:line="268" w:lineRule="auto"/>
        <w:rPr>
          <w:color w:val="auto"/>
        </w:rPr>
      </w:pPr>
    </w:p>
    <w:p w:rsidR="00007554" w:rsidRDefault="00D0112E">
      <w:pPr>
        <w:spacing w:before="75" w:line="231" w:lineRule="auto"/>
        <w:ind w:left="2305"/>
        <w:rPr>
          <w:rFonts w:ascii="仿宋" w:eastAsia="仿宋" w:hAnsi="仿宋" w:cs="仿宋"/>
          <w:color w:val="auto"/>
          <w:sz w:val="23"/>
          <w:szCs w:val="23"/>
        </w:rPr>
      </w:pPr>
      <w:r>
        <w:rPr>
          <w:rFonts w:ascii="仿宋" w:eastAsia="仿宋" w:hAnsi="仿宋" w:cs="仿宋"/>
          <w:color w:val="auto"/>
          <w:spacing w:val="-5"/>
          <w:sz w:val="23"/>
          <w:szCs w:val="23"/>
        </w:rPr>
        <w:t>签订日期：</w:t>
      </w:r>
      <w:r>
        <w:rPr>
          <w:rFonts w:ascii="仿宋" w:eastAsia="仿宋" w:hAnsi="仿宋" w:cs="仿宋"/>
          <w:color w:val="auto"/>
          <w:spacing w:val="-5"/>
          <w:sz w:val="23"/>
          <w:szCs w:val="23"/>
          <w:u w:val="single"/>
        </w:rPr>
        <w:t xml:space="preserve">                 </w:t>
      </w:r>
      <w:r>
        <w:rPr>
          <w:rFonts w:ascii="仿宋" w:eastAsia="仿宋" w:hAnsi="仿宋" w:cs="仿宋"/>
          <w:color w:val="auto"/>
          <w:spacing w:val="-5"/>
          <w:sz w:val="23"/>
          <w:szCs w:val="23"/>
        </w:rPr>
        <w:t>年</w:t>
      </w:r>
      <w:r>
        <w:rPr>
          <w:rFonts w:ascii="仿宋" w:eastAsia="仿宋" w:hAnsi="仿宋" w:cs="仿宋"/>
          <w:color w:val="auto"/>
          <w:spacing w:val="-5"/>
          <w:sz w:val="23"/>
          <w:szCs w:val="23"/>
          <w:u w:val="single"/>
        </w:rPr>
        <w:t xml:space="preserve">       </w:t>
      </w:r>
      <w:r>
        <w:rPr>
          <w:rFonts w:ascii="仿宋" w:eastAsia="仿宋" w:hAnsi="仿宋" w:cs="仿宋"/>
          <w:color w:val="auto"/>
          <w:spacing w:val="-5"/>
          <w:sz w:val="23"/>
          <w:szCs w:val="23"/>
        </w:rPr>
        <w:t xml:space="preserve"> 月</w:t>
      </w:r>
      <w:r>
        <w:rPr>
          <w:rFonts w:ascii="仿宋" w:eastAsia="仿宋" w:hAnsi="仿宋" w:cs="仿宋"/>
          <w:color w:val="auto"/>
          <w:spacing w:val="-5"/>
          <w:sz w:val="23"/>
          <w:szCs w:val="23"/>
          <w:u w:val="single"/>
        </w:rPr>
        <w:t xml:space="preserve">       </w:t>
      </w:r>
      <w:r>
        <w:rPr>
          <w:rFonts w:ascii="仿宋" w:eastAsia="仿宋" w:hAnsi="仿宋" w:cs="仿宋"/>
          <w:color w:val="auto"/>
          <w:spacing w:val="-5"/>
          <w:sz w:val="23"/>
          <w:szCs w:val="23"/>
        </w:rPr>
        <w:t xml:space="preserve"> </w:t>
      </w:r>
      <w:r>
        <w:rPr>
          <w:rFonts w:ascii="仿宋" w:eastAsia="仿宋" w:hAnsi="仿宋" w:cs="仿宋"/>
          <w:color w:val="auto"/>
          <w:spacing w:val="-1"/>
          <w:sz w:val="23"/>
          <w:szCs w:val="23"/>
        </w:rPr>
        <w:t>日</w:t>
      </w:r>
    </w:p>
    <w:p w:rsidR="00007554" w:rsidRDefault="00007554">
      <w:pPr>
        <w:rPr>
          <w:color w:val="auto"/>
        </w:rPr>
        <w:sectPr w:rsidR="00007554">
          <w:headerReference w:type="default" r:id="rId41"/>
          <w:footerReference w:type="default" r:id="rId42"/>
          <w:pgSz w:w="11906" w:h="16839"/>
          <w:pgMar w:top="987" w:right="1134" w:bottom="1091" w:left="1128" w:header="746" w:footer="931" w:gutter="0"/>
          <w:cols w:space="720"/>
        </w:sectPr>
      </w:pPr>
    </w:p>
    <w:p w:rsidR="003D289C" w:rsidRDefault="003D289C" w:rsidP="003D289C">
      <w:pPr>
        <w:spacing w:line="520" w:lineRule="exact"/>
        <w:jc w:val="center"/>
        <w:rPr>
          <w:rFonts w:ascii="宋体" w:hAnsi="宋体" w:cs="Courier New"/>
          <w:b/>
          <w:sz w:val="32"/>
          <w:szCs w:val="32"/>
        </w:rPr>
      </w:pPr>
      <w:bookmarkStart w:id="39" w:name="_Toc28806"/>
      <w:r>
        <w:rPr>
          <w:rFonts w:eastAsia="华文中宋" w:hint="eastAsia"/>
          <w:b/>
          <w:sz w:val="44"/>
          <w:szCs w:val="44"/>
        </w:rPr>
        <w:lastRenderedPageBreak/>
        <w:t>《广西壮族自治区政府采购合同》</w:t>
      </w:r>
    </w:p>
    <w:p w:rsidR="003D289C" w:rsidRDefault="003D289C" w:rsidP="003D289C">
      <w:pPr>
        <w:spacing w:line="520" w:lineRule="exact"/>
        <w:jc w:val="center"/>
        <w:rPr>
          <w:rFonts w:ascii="宋体" w:hAnsi="宋体" w:cs="Courier New"/>
          <w:b/>
          <w:sz w:val="32"/>
          <w:szCs w:val="32"/>
        </w:rPr>
      </w:pPr>
      <w:r>
        <w:rPr>
          <w:rStyle w:val="af0"/>
          <w:rFonts w:hint="eastAsia"/>
        </w:rPr>
        <w:t>（</w:t>
      </w:r>
      <w:r>
        <w:rPr>
          <w:rFonts w:hint="eastAsia"/>
        </w:rPr>
        <w:t>提供参考，请结合项目修订</w:t>
      </w:r>
      <w:r>
        <w:rPr>
          <w:rStyle w:val="af0"/>
          <w:rFonts w:hint="eastAsia"/>
        </w:rPr>
        <w:t>）</w:t>
      </w:r>
    </w:p>
    <w:p w:rsidR="003D289C" w:rsidRDefault="003D289C" w:rsidP="003D289C">
      <w:pPr>
        <w:spacing w:line="520" w:lineRule="exact"/>
        <w:rPr>
          <w:rFonts w:ascii="宋体" w:hAnsi="宋体" w:cs="Courier New"/>
          <w:b/>
          <w:sz w:val="32"/>
          <w:szCs w:val="32"/>
        </w:rPr>
      </w:pPr>
    </w:p>
    <w:p w:rsidR="003D289C" w:rsidRDefault="003D289C" w:rsidP="003D289C">
      <w:pPr>
        <w:spacing w:line="360" w:lineRule="auto"/>
        <w:ind w:right="800"/>
        <w:rPr>
          <w:rFonts w:ascii="宋体" w:hAnsi="宋体" w:cs="宋体"/>
        </w:rPr>
      </w:pPr>
    </w:p>
    <w:p w:rsidR="003D289C" w:rsidRDefault="003D289C" w:rsidP="003D289C">
      <w:pPr>
        <w:spacing w:line="360" w:lineRule="auto"/>
        <w:ind w:right="800"/>
        <w:rPr>
          <w:rFonts w:ascii="宋体" w:hAnsi="宋体" w:cs="宋体"/>
          <w:bCs/>
          <w:u w:val="single"/>
        </w:rPr>
      </w:pPr>
      <w:r>
        <w:rPr>
          <w:rFonts w:ascii="宋体" w:hAnsi="宋体" w:cs="宋体" w:hint="eastAsia"/>
        </w:rPr>
        <w:t>采购计划号：</w:t>
      </w:r>
      <w:r>
        <w:rPr>
          <w:rFonts w:ascii="宋体" w:hAnsi="宋体" w:cs="宋体" w:hint="eastAsia"/>
          <w:u w:val="single"/>
        </w:rPr>
        <w:t xml:space="preserve"> </w:t>
      </w:r>
      <w:r>
        <w:rPr>
          <w:rFonts w:ascii="宋体" w:hAnsi="宋体" w:cs="宋体"/>
          <w:u w:val="single"/>
        </w:rPr>
        <w:t xml:space="preserve">                        </w:t>
      </w:r>
      <w:r>
        <w:rPr>
          <w:rFonts w:ascii="宋体" w:hAnsi="宋体" w:cs="宋体"/>
        </w:rPr>
        <w:t xml:space="preserve">   </w:t>
      </w:r>
      <w:r>
        <w:rPr>
          <w:rFonts w:ascii="宋体" w:hAnsi="宋体" w:cs="宋体" w:hint="eastAsia"/>
          <w:bCs/>
        </w:rPr>
        <w:t>合同编号：</w:t>
      </w:r>
      <w:r>
        <w:rPr>
          <w:rFonts w:ascii="宋体" w:hAnsi="宋体" w:cs="宋体"/>
          <w:u w:val="single"/>
        </w:rPr>
        <w:t xml:space="preserve">                </w:t>
      </w:r>
      <w:r>
        <w:rPr>
          <w:rFonts w:ascii="宋体" w:hAnsi="宋体" w:cs="宋体" w:hint="eastAsia"/>
          <w:u w:val="single"/>
        </w:rPr>
        <w:t xml:space="preserve">  </w:t>
      </w:r>
    </w:p>
    <w:p w:rsidR="003D289C" w:rsidRDefault="003D289C" w:rsidP="003D289C">
      <w:pPr>
        <w:spacing w:line="360" w:lineRule="auto"/>
        <w:rPr>
          <w:rFonts w:ascii="宋体" w:hAnsi="宋体" w:cs="宋体"/>
          <w:u w:val="single"/>
        </w:rPr>
      </w:pPr>
      <w:r>
        <w:rPr>
          <w:rFonts w:ascii="宋体" w:hAnsi="宋体" w:cs="宋体" w:hint="eastAsia"/>
        </w:rPr>
        <w:t>采购人（甲方）：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rPr>
        <w:t>供应商（乙方）：</w:t>
      </w:r>
      <w:r>
        <w:rPr>
          <w:rFonts w:ascii="宋体" w:hAnsi="宋体" w:cs="宋体"/>
          <w:u w:val="single"/>
        </w:rPr>
        <w:t xml:space="preserve">                    </w:t>
      </w:r>
      <w:r>
        <w:rPr>
          <w:rFonts w:ascii="宋体" w:hAnsi="宋体" w:cs="宋体" w:hint="eastAsia"/>
        </w:rPr>
        <w:t xml:space="preserve">    </w:t>
      </w:r>
    </w:p>
    <w:p w:rsidR="003D289C" w:rsidRDefault="003D289C" w:rsidP="003D289C">
      <w:pPr>
        <w:spacing w:line="360" w:lineRule="auto"/>
        <w:rPr>
          <w:rFonts w:ascii="宋体" w:hAnsi="宋体" w:cs="宋体"/>
          <w:u w:val="single"/>
        </w:rPr>
      </w:pPr>
      <w:r>
        <w:rPr>
          <w:rFonts w:ascii="宋体" w:hAnsi="宋体" w:cs="宋体" w:hint="eastAsia"/>
        </w:rPr>
        <w:t>项目名称：</w:t>
      </w:r>
      <w:r>
        <w:rPr>
          <w:rFonts w:ascii="宋体" w:hAnsi="宋体" w:cs="宋体"/>
          <w:u w:val="single"/>
        </w:rPr>
        <w:t xml:space="preserve">                       </w:t>
      </w:r>
      <w:r>
        <w:rPr>
          <w:rFonts w:ascii="宋体" w:hAnsi="宋体" w:cs="宋体" w:hint="eastAsia"/>
          <w:u w:val="single"/>
        </w:rPr>
        <w:t xml:space="preserve">  </w:t>
      </w:r>
      <w:r>
        <w:rPr>
          <w:rFonts w:ascii="宋体" w:hAnsi="宋体" w:cs="宋体"/>
          <w:u w:val="single"/>
        </w:rPr>
        <w:t xml:space="preserve">  </w:t>
      </w:r>
      <w:r>
        <w:rPr>
          <w:rFonts w:ascii="宋体" w:hAnsi="宋体" w:cs="宋体"/>
        </w:rPr>
        <w:t xml:space="preserve">   </w:t>
      </w:r>
      <w:r>
        <w:rPr>
          <w:rFonts w:ascii="宋体" w:hAnsi="宋体" w:cs="宋体" w:hint="eastAsia"/>
        </w:rPr>
        <w:t>项目编号：</w:t>
      </w:r>
      <w:r>
        <w:rPr>
          <w:rFonts w:ascii="宋体" w:hAnsi="宋体" w:cs="宋体"/>
          <w:u w:val="single"/>
        </w:rPr>
        <w:t xml:space="preserve">                          </w:t>
      </w:r>
    </w:p>
    <w:p w:rsidR="003D289C" w:rsidRDefault="003D289C" w:rsidP="003D289C">
      <w:pPr>
        <w:spacing w:line="360" w:lineRule="auto"/>
        <w:rPr>
          <w:rFonts w:ascii="宋体" w:hAnsi="宋体" w:cs="宋体"/>
          <w:u w:val="single"/>
        </w:rPr>
      </w:pPr>
      <w:r>
        <w:rPr>
          <w:rFonts w:ascii="宋体" w:hAnsi="宋体" w:cs="宋体" w:hint="eastAsia"/>
        </w:rPr>
        <w:t>签订地点：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rPr>
        <w:t>签订时间：</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p>
    <w:p w:rsidR="003D289C" w:rsidRDefault="003D289C" w:rsidP="003D289C">
      <w:pPr>
        <w:spacing w:line="360" w:lineRule="auto"/>
        <w:rPr>
          <w:rFonts w:ascii="宋体" w:hAnsi="宋体" w:cs="宋体"/>
        </w:rPr>
      </w:pPr>
      <w:r>
        <w:rPr>
          <w:rFonts w:ascii="宋体" w:hAnsi="宋体" w:cs="宋体" w:hint="eastAsia"/>
        </w:rPr>
        <w:t>本合同为中小企业预留合同：</w:t>
      </w:r>
      <w:r>
        <w:rPr>
          <w:rFonts w:ascii="宋体" w:hAnsi="宋体" w:cs="宋体" w:hint="eastAsia"/>
          <w:u w:val="single"/>
        </w:rPr>
        <w:t>（是</w:t>
      </w:r>
      <w:r>
        <w:rPr>
          <w:rFonts w:ascii="宋体" w:hAnsi="宋体" w:cs="宋体" w:hint="eastAsia"/>
          <w:u w:val="single"/>
        </w:rPr>
        <w:t>/</w:t>
      </w:r>
      <w:r>
        <w:rPr>
          <w:rFonts w:ascii="宋体" w:hAnsi="宋体" w:cs="宋体" w:hint="eastAsia"/>
          <w:u w:val="single"/>
        </w:rPr>
        <w:t>否）</w:t>
      </w:r>
      <w:r>
        <w:rPr>
          <w:rFonts w:ascii="宋体" w:hAnsi="宋体" w:cs="宋体" w:hint="eastAsia"/>
        </w:rPr>
        <w:t>。</w:t>
      </w:r>
    </w:p>
    <w:p w:rsidR="003D289C" w:rsidRDefault="003D289C" w:rsidP="003D289C">
      <w:pPr>
        <w:spacing w:line="360" w:lineRule="auto"/>
        <w:ind w:firstLineChars="200" w:firstLine="420"/>
        <w:rPr>
          <w:rFonts w:ascii="宋体" w:hAnsi="宋体" w:cs="宋体"/>
        </w:rPr>
      </w:pPr>
    </w:p>
    <w:p w:rsidR="003D289C" w:rsidRDefault="003D289C" w:rsidP="003D289C">
      <w:pPr>
        <w:spacing w:line="380" w:lineRule="exact"/>
        <w:ind w:firstLineChars="200" w:firstLine="420"/>
        <w:rPr>
          <w:rFonts w:ascii="宋体" w:hAnsi="宋体" w:cs="宋体"/>
        </w:rPr>
      </w:pPr>
      <w:r>
        <w:rPr>
          <w:rFonts w:ascii="宋体" w:hAnsi="宋体" w:cs="宋体" w:hint="eastAsia"/>
        </w:rPr>
        <w:t>根据《中华人民共和国政府采购法》、《中华人民共和国民法典》等法律、法规规定，按照</w:t>
      </w:r>
      <w:r>
        <w:rPr>
          <w:rFonts w:ascii="宋体" w:hAnsi="宋体" w:hint="eastAsia"/>
        </w:rPr>
        <w:t>招标文件规定条款和乙方投标文件及其承诺，甲乙双方签订本合同。</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第一条　合同标的</w:t>
      </w:r>
    </w:p>
    <w:p w:rsidR="003D289C" w:rsidRDefault="003D289C" w:rsidP="003D289C">
      <w:pPr>
        <w:tabs>
          <w:tab w:val="left" w:pos="8280"/>
        </w:tabs>
        <w:spacing w:line="380" w:lineRule="exact"/>
        <w:ind w:right="26" w:firstLineChars="200" w:firstLine="420"/>
        <w:rPr>
          <w:rFonts w:ascii="宋体" w:hAnsi="宋体"/>
        </w:rPr>
      </w:pPr>
      <w:r>
        <w:rPr>
          <w:rFonts w:ascii="宋体" w:hAnsi="宋体" w:hint="eastAsia"/>
        </w:rPr>
        <w:t>1.</w:t>
      </w:r>
      <w:r>
        <w:rPr>
          <w:rFonts w:ascii="宋体" w:hAnsi="宋体" w:hint="eastAsia"/>
        </w:rPr>
        <w:t>服务项目</w:t>
      </w:r>
    </w:p>
    <w:p w:rsidR="003D289C" w:rsidRDefault="003D289C" w:rsidP="003D289C">
      <w:pPr>
        <w:tabs>
          <w:tab w:val="left" w:pos="8280"/>
        </w:tabs>
        <w:spacing w:line="380" w:lineRule="exact"/>
        <w:ind w:right="26" w:firstLineChars="200" w:firstLine="420"/>
        <w:rPr>
          <w:rFonts w:ascii="宋体" w:hAnsi="宋体"/>
        </w:rPr>
      </w:pPr>
      <w:r>
        <w:rPr>
          <w:rFonts w:ascii="宋体" w:hAnsi="宋体" w:hint="eastAsia"/>
        </w:rPr>
        <w:t>乙方接受甲方委托，承担《</w:t>
      </w:r>
      <w:r>
        <w:rPr>
          <w:rFonts w:ascii="宋体" w:hAnsi="宋体" w:hint="eastAsia"/>
          <w:u w:val="single"/>
        </w:rPr>
        <w:t xml:space="preserve">            </w:t>
      </w:r>
      <w:r>
        <w:rPr>
          <w:rFonts w:ascii="宋体" w:hAnsi="宋体" w:hint="eastAsia"/>
        </w:rPr>
        <w:t>》项目实施工作，并为甲方提供技术服务，以满足甲方对本合同项目服务需求及要求。</w:t>
      </w:r>
      <w:r>
        <w:rPr>
          <w:rFonts w:ascii="宋体" w:eastAsia="宋体" w:hAnsi="宋体" w:cs="宋体" w:hint="eastAsia"/>
          <w:b/>
          <w:u w:val="single"/>
        </w:rPr>
        <w:t>合同总金额（大写）人民币</w:t>
      </w:r>
      <w:r>
        <w:rPr>
          <w:rFonts w:ascii="宋体" w:hAnsi="宋体" w:hint="eastAsia"/>
          <w:b/>
          <w:u w:val="single"/>
        </w:rPr>
        <w:t xml:space="preserve">            </w:t>
      </w:r>
      <w:r>
        <w:rPr>
          <w:rFonts w:ascii="宋体" w:eastAsia="宋体" w:hAnsi="宋体" w:cs="宋体" w:hint="eastAsia"/>
          <w:b/>
          <w:u w:val="single"/>
        </w:rPr>
        <w:t>（</w:t>
      </w:r>
      <w:r>
        <w:rPr>
          <w:rFonts w:ascii="宋体" w:hAnsi="宋体" w:hint="eastAsia"/>
          <w:b/>
          <w:u w:val="single"/>
        </w:rPr>
        <w:t xml:space="preserve">¥       </w:t>
      </w:r>
      <w:r>
        <w:rPr>
          <w:rFonts w:ascii="宋体" w:eastAsia="宋体" w:hAnsi="宋体" w:cs="宋体" w:hint="eastAsia"/>
          <w:b/>
          <w:u w:val="single"/>
        </w:rPr>
        <w:t>）（详见报价表，即</w:t>
      </w:r>
      <w:r>
        <w:rPr>
          <w:b/>
          <w:u w:val="single"/>
        </w:rPr>
        <w:t>“</w:t>
      </w:r>
      <w:r>
        <w:rPr>
          <w:rFonts w:ascii="宋体" w:eastAsia="宋体" w:hAnsi="宋体" w:cs="宋体" w:hint="eastAsia"/>
          <w:b/>
          <w:u w:val="single"/>
        </w:rPr>
        <w:t>开标一览表</w:t>
      </w:r>
      <w:r>
        <w:rPr>
          <w:b/>
          <w:u w:val="single"/>
        </w:rPr>
        <w:t>”</w:t>
      </w:r>
      <w:r>
        <w:rPr>
          <w:rFonts w:ascii="宋体" w:eastAsia="宋体" w:hAnsi="宋体" w:cs="宋体" w:hint="eastAsia"/>
          <w:b/>
          <w:u w:val="single"/>
        </w:rPr>
        <w:t>）</w:t>
      </w:r>
      <w:r>
        <w:rPr>
          <w:rFonts w:ascii="宋体" w:hAnsi="宋体" w:hint="eastAsia"/>
        </w:rPr>
        <w:t>。</w:t>
      </w:r>
    </w:p>
    <w:p w:rsidR="003D289C" w:rsidRDefault="003D289C" w:rsidP="003D289C">
      <w:pPr>
        <w:tabs>
          <w:tab w:val="left" w:pos="8280"/>
        </w:tabs>
        <w:spacing w:line="380" w:lineRule="exact"/>
        <w:ind w:right="26" w:firstLineChars="200" w:firstLine="420"/>
        <w:rPr>
          <w:rFonts w:ascii="宋体" w:hAnsi="宋体"/>
        </w:rPr>
      </w:pPr>
      <w:r>
        <w:rPr>
          <w:rFonts w:ascii="宋体" w:hAnsi="宋体" w:hint="eastAsia"/>
        </w:rPr>
        <w:t>2.</w:t>
      </w:r>
      <w:r>
        <w:rPr>
          <w:rFonts w:ascii="宋体" w:hAnsi="宋体" w:hint="eastAsia"/>
        </w:rPr>
        <w:t>项目服务所应实现的目标及技术要求以招标文件和投标文件承诺约定为准。</w:t>
      </w:r>
    </w:p>
    <w:p w:rsidR="003D289C" w:rsidRDefault="003D289C" w:rsidP="003D289C">
      <w:pPr>
        <w:spacing w:line="380" w:lineRule="exact"/>
        <w:ind w:firstLineChars="200" w:firstLine="420"/>
        <w:rPr>
          <w:rFonts w:ascii="宋体" w:hAnsi="宋体" w:cs="宋体"/>
        </w:rPr>
      </w:pPr>
      <w:r>
        <w:rPr>
          <w:rFonts w:ascii="宋体" w:hAnsi="宋体" w:hint="eastAsia"/>
        </w:rPr>
        <w:t>3.</w:t>
      </w:r>
      <w:r>
        <w:rPr>
          <w:rFonts w:ascii="宋体" w:hAnsi="宋体" w:hint="eastAsia"/>
        </w:rPr>
        <w:t>本合同为整体服务包干项目，合同总金额包含所有服务内容，甲方不再向乙方支付任何其他费用。</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第二条　质量保证</w:t>
      </w:r>
    </w:p>
    <w:p w:rsidR="003D289C" w:rsidRDefault="003D289C" w:rsidP="003D289C">
      <w:pPr>
        <w:spacing w:line="380" w:lineRule="exact"/>
        <w:ind w:firstLineChars="200" w:firstLine="420"/>
        <w:rPr>
          <w:rFonts w:ascii="宋体" w:hAnsi="宋体" w:cs="宋体"/>
        </w:rPr>
      </w:pPr>
      <w:r>
        <w:rPr>
          <w:rFonts w:ascii="宋体" w:hAnsi="宋体" w:cs="宋体" w:hint="eastAsia"/>
        </w:rPr>
        <w:t>乙方所提供的技术服务内容必须与投标文件及其承诺相一致，有国家强制性标准的，必须符合国家强制性标准的规定，没有国家强制性标准但有其他地方或行业强制性标准的，必须符合相关强制性标准的规定。</w:t>
      </w:r>
    </w:p>
    <w:p w:rsidR="003D289C" w:rsidRDefault="003D289C" w:rsidP="003D289C">
      <w:pPr>
        <w:spacing w:line="380" w:lineRule="exact"/>
        <w:ind w:firstLineChars="200" w:firstLine="422"/>
        <w:rPr>
          <w:rFonts w:ascii="宋体" w:hAnsi="宋体" w:cs="宋体"/>
        </w:rPr>
      </w:pPr>
      <w:r>
        <w:rPr>
          <w:rFonts w:ascii="宋体" w:eastAsia="宋体" w:hAnsi="宋体" w:cs="宋体" w:hint="eastAsia"/>
          <w:b/>
        </w:rPr>
        <w:t>第三条　权利保证</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rPr>
        <w:t>.</w:t>
      </w:r>
      <w:r>
        <w:rPr>
          <w:rFonts w:ascii="宋体" w:hAnsi="宋体" w:cs="宋体" w:hint="eastAsia"/>
        </w:rPr>
        <w:t>乙方应保证所提供服务在使用时不会侵犯任何第三方的专利权、商标权、工业设计权等知识产权及其他合法权利，且所有权、处分权等没有受到任何限制，乙方保证任何第三方不能对其向甲方提供的技术服务主张权利，即乙方向甲方承担本合同标的</w:t>
      </w:r>
      <w:proofErr w:type="gramStart"/>
      <w:r>
        <w:rPr>
          <w:rFonts w:ascii="宋体" w:hAnsi="宋体" w:cs="宋体" w:hint="eastAsia"/>
        </w:rPr>
        <w:t>的</w:t>
      </w:r>
      <w:proofErr w:type="gramEnd"/>
      <w:r>
        <w:rPr>
          <w:rFonts w:ascii="宋体" w:hAnsi="宋体" w:cs="宋体" w:hint="eastAsia"/>
        </w:rPr>
        <w:t>权利瑕疵担保义务。</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rPr>
        <w:t>.</w:t>
      </w:r>
      <w:r>
        <w:rPr>
          <w:rFonts w:ascii="宋体" w:hAnsi="宋体" w:cs="宋体" w:hint="eastAsia"/>
        </w:rPr>
        <w:t>没有甲方事先书面同意，乙方不得将由甲方提供的有关合同或者任何合同条文、规格、计划、图纸、样品或者资料提供给与履行本合同无关的任何其他人。即使</w:t>
      </w:r>
      <w:proofErr w:type="gramStart"/>
      <w:r>
        <w:rPr>
          <w:rFonts w:ascii="宋体" w:hAnsi="宋体" w:cs="宋体" w:hint="eastAsia"/>
        </w:rPr>
        <w:t>向履行</w:t>
      </w:r>
      <w:proofErr w:type="gramEnd"/>
      <w:r>
        <w:rPr>
          <w:rFonts w:ascii="宋体" w:hAnsi="宋体" w:cs="宋体" w:hint="eastAsia"/>
        </w:rPr>
        <w:t>本合同有关的人员提供，也应注意保密并限于履行合同的必需范围。乙方的保密义务持续有效，不因为本合同履行终止、解除或者无效而解除。</w:t>
      </w:r>
    </w:p>
    <w:p w:rsidR="003D289C" w:rsidRDefault="003D289C" w:rsidP="003D289C">
      <w:pPr>
        <w:spacing w:line="380" w:lineRule="exact"/>
        <w:ind w:firstLineChars="200" w:firstLine="420"/>
        <w:rPr>
          <w:rFonts w:ascii="宋体" w:hAnsi="宋体" w:cs="宋体"/>
        </w:rPr>
      </w:pPr>
      <w:r>
        <w:rPr>
          <w:rFonts w:ascii="宋体" w:hAnsi="宋体" w:cs="宋体"/>
        </w:rPr>
        <w:t>3</w:t>
      </w:r>
      <w:r>
        <w:rPr>
          <w:rFonts w:ascii="宋体" w:hAnsi="宋体" w:cs="宋体" w:hint="eastAsia"/>
        </w:rPr>
        <w:t>.</w:t>
      </w:r>
      <w:r>
        <w:rPr>
          <w:rFonts w:ascii="宋体" w:hAnsi="宋体" w:cs="宋体" w:hint="eastAsia"/>
        </w:rPr>
        <w:t>甲方根据工作需要，可为乙方提供相关资料等。</w:t>
      </w:r>
    </w:p>
    <w:p w:rsidR="003D289C" w:rsidRDefault="003D289C" w:rsidP="003D289C">
      <w:pPr>
        <w:spacing w:line="380" w:lineRule="exact"/>
        <w:ind w:firstLineChars="200" w:firstLine="420"/>
        <w:rPr>
          <w:rFonts w:ascii="宋体" w:hAnsi="宋体" w:cs="宋体"/>
        </w:rPr>
      </w:pPr>
      <w:r>
        <w:rPr>
          <w:rFonts w:ascii="宋体" w:hAnsi="宋体" w:cs="宋体"/>
        </w:rPr>
        <w:t>4</w:t>
      </w:r>
      <w:r>
        <w:rPr>
          <w:rFonts w:ascii="宋体" w:hAnsi="宋体" w:cs="宋体" w:hint="eastAsia"/>
        </w:rPr>
        <w:t>.</w:t>
      </w:r>
      <w:r>
        <w:rPr>
          <w:rFonts w:ascii="宋体" w:hAnsi="宋体" w:cs="宋体" w:hint="eastAsia"/>
        </w:rPr>
        <w:t>甲方有权定期了解乙方工作进展情况，并对乙方工作进行监督，提出合理建议。</w:t>
      </w:r>
    </w:p>
    <w:p w:rsidR="003D289C" w:rsidRDefault="003D289C" w:rsidP="003D289C">
      <w:pPr>
        <w:spacing w:line="380" w:lineRule="exact"/>
        <w:ind w:firstLineChars="200" w:firstLine="420"/>
        <w:rPr>
          <w:rFonts w:ascii="宋体" w:hAnsi="宋体" w:cs="宋体"/>
        </w:rPr>
      </w:pPr>
      <w:r>
        <w:rPr>
          <w:rFonts w:ascii="宋体" w:hAnsi="宋体" w:cs="宋体"/>
        </w:rPr>
        <w:t>5</w:t>
      </w:r>
      <w:r>
        <w:rPr>
          <w:rFonts w:ascii="宋体" w:hAnsi="宋体" w:cs="宋体" w:hint="eastAsia"/>
        </w:rPr>
        <w:t>.</w:t>
      </w:r>
      <w:r>
        <w:rPr>
          <w:rFonts w:ascii="宋体" w:hAnsi="宋体" w:cs="宋体" w:hint="eastAsia"/>
        </w:rPr>
        <w:t>乙方应在规定时间节点内完成项目工作。</w:t>
      </w:r>
    </w:p>
    <w:p w:rsidR="003D289C" w:rsidRDefault="003D289C" w:rsidP="003D289C">
      <w:pPr>
        <w:spacing w:line="380" w:lineRule="exact"/>
        <w:ind w:firstLineChars="200" w:firstLine="420"/>
        <w:rPr>
          <w:rFonts w:ascii="宋体" w:hAnsi="宋体" w:cs="宋体"/>
        </w:rPr>
      </w:pPr>
      <w:r>
        <w:rPr>
          <w:rFonts w:ascii="宋体" w:hAnsi="宋体" w:cs="宋体"/>
        </w:rPr>
        <w:t>6</w:t>
      </w:r>
      <w:r>
        <w:rPr>
          <w:rFonts w:ascii="宋体" w:hAnsi="宋体" w:cs="宋体" w:hint="eastAsia"/>
        </w:rPr>
        <w:t>.</w:t>
      </w:r>
      <w:r>
        <w:rPr>
          <w:rFonts w:ascii="宋体" w:hAnsi="宋体" w:cs="宋体" w:hint="eastAsia"/>
        </w:rPr>
        <w:t>乙方应委派具有相应能力、经验的员工为甲方提供服务，合同履行过程中，未经甲方同意，乙方不得随意更换项目人员（</w:t>
      </w:r>
      <w:proofErr w:type="gramStart"/>
      <w:r>
        <w:rPr>
          <w:rFonts w:ascii="宋体" w:hAnsi="宋体" w:cs="宋体" w:hint="eastAsia"/>
        </w:rPr>
        <w:t>见合同</w:t>
      </w:r>
      <w:proofErr w:type="gramEnd"/>
      <w:r>
        <w:rPr>
          <w:rFonts w:ascii="宋体" w:hAnsi="宋体" w:cs="宋体" w:hint="eastAsia"/>
        </w:rPr>
        <w:t>附件《项目实施人员一览表》）。</w:t>
      </w:r>
    </w:p>
    <w:p w:rsidR="003D289C" w:rsidRDefault="003D289C" w:rsidP="003D289C">
      <w:pPr>
        <w:spacing w:line="380" w:lineRule="exact"/>
        <w:ind w:firstLineChars="200" w:firstLine="420"/>
        <w:rPr>
          <w:rFonts w:ascii="宋体" w:hAnsi="宋体" w:cs="宋体"/>
        </w:rPr>
      </w:pPr>
      <w:r>
        <w:rPr>
          <w:rFonts w:ascii="宋体" w:hAnsi="宋体" w:cs="宋体"/>
        </w:rPr>
        <w:t>7</w:t>
      </w:r>
      <w:r>
        <w:rPr>
          <w:rFonts w:ascii="宋体" w:hAnsi="宋体" w:cs="宋体" w:hint="eastAsia"/>
        </w:rPr>
        <w:t>.</w:t>
      </w:r>
      <w:r>
        <w:rPr>
          <w:rFonts w:ascii="宋体" w:hAnsi="宋体" w:cs="宋体" w:hint="eastAsia"/>
        </w:rPr>
        <w:t>合同履行过程中，乙方应根据甲方要求，定期向甲方汇报工作进展，并接受甲方监督。</w:t>
      </w:r>
    </w:p>
    <w:p w:rsidR="003D289C" w:rsidRDefault="003D289C" w:rsidP="003D289C">
      <w:pPr>
        <w:spacing w:line="380" w:lineRule="exact"/>
        <w:ind w:firstLineChars="200" w:firstLine="420"/>
        <w:rPr>
          <w:rFonts w:ascii="宋体" w:hAnsi="宋体" w:cs="宋体"/>
        </w:rPr>
      </w:pPr>
      <w:r>
        <w:rPr>
          <w:rFonts w:ascii="宋体" w:hAnsi="宋体" w:cs="宋体"/>
        </w:rPr>
        <w:lastRenderedPageBreak/>
        <w:t>8</w:t>
      </w:r>
      <w:r>
        <w:rPr>
          <w:rFonts w:ascii="宋体" w:hAnsi="宋体" w:cs="宋体" w:hint="eastAsia"/>
        </w:rPr>
        <w:t>.</w:t>
      </w:r>
      <w:r>
        <w:rPr>
          <w:rFonts w:ascii="宋体" w:hAnsi="宋体" w:cs="宋体" w:hint="eastAsia"/>
        </w:rPr>
        <w:t>乙方有权根据本合同约定及工作需要，要求甲方提供与项目建设有关的信息与资料。</w:t>
      </w:r>
    </w:p>
    <w:p w:rsidR="003D289C" w:rsidRDefault="003D289C" w:rsidP="003D289C">
      <w:pPr>
        <w:spacing w:line="380" w:lineRule="exact"/>
        <w:ind w:firstLineChars="200" w:firstLine="420"/>
        <w:rPr>
          <w:rFonts w:ascii="宋体" w:hAnsi="宋体" w:cs="宋体"/>
        </w:rPr>
      </w:pPr>
      <w:r>
        <w:rPr>
          <w:rFonts w:ascii="宋体" w:hAnsi="宋体" w:cs="宋体"/>
        </w:rPr>
        <w:t>9</w:t>
      </w:r>
      <w:r>
        <w:rPr>
          <w:rFonts w:ascii="宋体" w:hAnsi="宋体" w:cs="宋体" w:hint="eastAsia"/>
        </w:rPr>
        <w:t>.</w:t>
      </w:r>
      <w:r>
        <w:rPr>
          <w:rFonts w:ascii="宋体" w:hAnsi="宋体" w:cs="宋体" w:hint="eastAsia"/>
        </w:rPr>
        <w:t>乙方有权要求甲方配合其工作，并要求甲方提供必要的协助。</w:t>
      </w:r>
    </w:p>
    <w:p w:rsidR="003D289C" w:rsidRDefault="003D289C" w:rsidP="003D289C">
      <w:pPr>
        <w:spacing w:line="380" w:lineRule="exact"/>
        <w:ind w:firstLineChars="200" w:firstLine="420"/>
        <w:rPr>
          <w:rFonts w:ascii="宋体" w:hAnsi="宋体" w:cs="宋体"/>
        </w:rPr>
      </w:pPr>
      <w:r>
        <w:rPr>
          <w:rFonts w:ascii="宋体" w:hAnsi="宋体" w:cs="宋体"/>
        </w:rPr>
        <w:t>10</w:t>
      </w:r>
      <w:r>
        <w:rPr>
          <w:rFonts w:ascii="宋体" w:hAnsi="宋体" w:cs="宋体" w:hint="eastAsia"/>
        </w:rPr>
        <w:t>.</w:t>
      </w:r>
      <w:r>
        <w:rPr>
          <w:rFonts w:ascii="宋体" w:hAnsi="宋体" w:cs="宋体" w:hint="eastAsia"/>
        </w:rPr>
        <w:t>乙方应按招标文件规定及投标承诺的时间向甲方提供项目实施工作有关技术资料。</w:t>
      </w:r>
    </w:p>
    <w:p w:rsidR="003D289C" w:rsidRDefault="003D289C" w:rsidP="003D289C">
      <w:pPr>
        <w:spacing w:line="380" w:lineRule="exact"/>
        <w:ind w:firstLineChars="200" w:firstLine="420"/>
        <w:rPr>
          <w:rFonts w:ascii="宋体" w:hAnsi="宋体" w:cs="宋体"/>
        </w:rPr>
      </w:pPr>
      <w:r>
        <w:rPr>
          <w:rFonts w:ascii="宋体" w:hAnsi="宋体" w:cs="宋体" w:hint="eastAsia"/>
        </w:rPr>
        <w:t>11.</w:t>
      </w:r>
      <w:r>
        <w:rPr>
          <w:rFonts w:ascii="宋体" w:hAnsi="宋体" w:cs="宋体" w:hint="eastAsia"/>
        </w:rPr>
        <w:t>乙方保证所提供或交付的技术服务所有权完全属于</w:t>
      </w:r>
      <w:proofErr w:type="gramStart"/>
      <w:r>
        <w:rPr>
          <w:rFonts w:ascii="宋体" w:hAnsi="宋体" w:cs="宋体" w:hint="eastAsia"/>
        </w:rPr>
        <w:t>乙方且</w:t>
      </w:r>
      <w:proofErr w:type="gramEnd"/>
      <w:r>
        <w:rPr>
          <w:rFonts w:ascii="宋体" w:hAnsi="宋体" w:cs="宋体" w:hint="eastAsia"/>
        </w:rPr>
        <w:t>无任何抵押、质押、查封等产权及权利瑕疵。</w:t>
      </w:r>
    </w:p>
    <w:p w:rsidR="003D289C" w:rsidRDefault="003D289C" w:rsidP="003D289C">
      <w:pPr>
        <w:spacing w:line="380" w:lineRule="exact"/>
        <w:ind w:firstLineChars="200" w:firstLine="420"/>
        <w:rPr>
          <w:rFonts w:ascii="宋体" w:hAnsi="宋体" w:cs="宋体"/>
        </w:rPr>
      </w:pPr>
      <w:r>
        <w:rPr>
          <w:rFonts w:ascii="宋体" w:hAnsi="宋体" w:cs="宋体" w:hint="eastAsia"/>
        </w:rPr>
        <w:t>12.</w:t>
      </w:r>
      <w:r>
        <w:rPr>
          <w:rFonts w:ascii="宋体" w:hAnsi="宋体" w:cs="宋体" w:hint="eastAsia"/>
        </w:rPr>
        <w:t>乙方所交付的技术成果（即</w:t>
      </w:r>
      <w:r>
        <w:rPr>
          <w:rFonts w:ascii="宋体" w:hAnsi="宋体" w:hint="eastAsia"/>
        </w:rPr>
        <w:t>本项目定制开发软件的所有版权</w:t>
      </w:r>
      <w:r>
        <w:rPr>
          <w:rFonts w:ascii="宋体" w:hAnsi="宋体" w:cs="宋体" w:hint="eastAsia"/>
        </w:rPr>
        <w:t>）知识产权归甲方所有。</w:t>
      </w:r>
    </w:p>
    <w:p w:rsidR="003D289C" w:rsidRDefault="003D289C" w:rsidP="003D289C">
      <w:pPr>
        <w:spacing w:line="380" w:lineRule="exact"/>
        <w:ind w:firstLineChars="200" w:firstLine="422"/>
        <w:rPr>
          <w:rFonts w:ascii="宋体" w:hAnsi="宋体" w:cs="宋体"/>
        </w:rPr>
      </w:pPr>
      <w:r>
        <w:rPr>
          <w:rFonts w:ascii="宋体" w:eastAsia="宋体" w:hAnsi="宋体" w:cs="宋体" w:hint="eastAsia"/>
          <w:b/>
        </w:rPr>
        <w:t>第四条　交付和验收</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rPr>
        <w:t>.</w:t>
      </w:r>
      <w:r>
        <w:rPr>
          <w:rFonts w:ascii="宋体" w:hAnsi="宋体" w:hint="eastAsia"/>
        </w:rPr>
        <w:t>交付使用时间</w:t>
      </w:r>
      <w:r>
        <w:rPr>
          <w:rFonts w:ascii="宋体" w:hAnsi="宋体" w:cs="宋体" w:hint="eastAsia"/>
        </w:rPr>
        <w:t>：</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，地点：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rPr>
        <w:t>.</w:t>
      </w:r>
      <w:r>
        <w:rPr>
          <w:rFonts w:ascii="宋体" w:hAnsi="宋体" w:cs="宋体" w:hint="eastAsia"/>
        </w:rPr>
        <w:t>乙方应按投标文件及其承诺向甲方提供相应的服务，并提供所服务内容的相关技术资料。</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rPr>
        <w:t>.</w:t>
      </w:r>
      <w:r>
        <w:rPr>
          <w:rFonts w:ascii="宋体" w:hAnsi="宋体" w:cs="宋体" w:hint="eastAsia"/>
        </w:rPr>
        <w:t>乙方提供不符合投标文件及其承诺以及本合同规定的服务成果，甲方有权拒绝接受。</w:t>
      </w:r>
    </w:p>
    <w:p w:rsidR="003D289C" w:rsidRDefault="003D289C" w:rsidP="003D289C">
      <w:pPr>
        <w:spacing w:line="380" w:lineRule="exact"/>
        <w:ind w:firstLineChars="200" w:firstLine="420"/>
        <w:rPr>
          <w:rFonts w:ascii="宋体" w:hAnsi="宋体"/>
        </w:rPr>
      </w:pPr>
      <w:r>
        <w:rPr>
          <w:rFonts w:ascii="宋体" w:hAnsi="宋体" w:hint="eastAsia"/>
        </w:rPr>
        <w:t>4</w:t>
      </w:r>
      <w:r>
        <w:rPr>
          <w:rFonts w:ascii="宋体" w:hAnsi="宋体"/>
        </w:rPr>
        <w:t>.</w:t>
      </w:r>
      <w:r>
        <w:rPr>
          <w:rFonts w:ascii="宋体" w:hAnsi="宋体" w:hint="eastAsia"/>
        </w:rPr>
        <w:t>乙方完成服务后应及时书面通知甲方进行验收，甲方应在收到通知后五个工作日内进行验收，逾期不开始验收的，乙方可视同验收合格。验收合格后由甲乙双方签署验收单并加盖采购人公章，甲乙双方各执一份。</w:t>
      </w:r>
    </w:p>
    <w:p w:rsidR="003D289C" w:rsidRDefault="003D289C" w:rsidP="003D289C">
      <w:pPr>
        <w:spacing w:line="380" w:lineRule="exact"/>
        <w:ind w:firstLineChars="200" w:firstLine="420"/>
        <w:rPr>
          <w:rFonts w:ascii="宋体" w:hAnsi="宋体"/>
        </w:rPr>
      </w:pPr>
      <w:r>
        <w:rPr>
          <w:rFonts w:ascii="宋体" w:hAnsi="宋体" w:cs="宋体" w:hint="eastAsia"/>
        </w:rPr>
        <w:t>5</w:t>
      </w:r>
      <w:r>
        <w:rPr>
          <w:rFonts w:ascii="宋体" w:hAnsi="宋体" w:cs="宋体"/>
        </w:rPr>
        <w:t>.</w:t>
      </w:r>
      <w:r>
        <w:rPr>
          <w:rFonts w:ascii="宋体" w:hAnsi="宋体" w:cs="宋体" w:hint="eastAsia"/>
        </w:rPr>
        <w:t>甲乙双方应按照《</w:t>
      </w:r>
      <w:r>
        <w:rPr>
          <w:rFonts w:ascii="宋体" w:hAnsi="宋体" w:cs="宋体"/>
        </w:rPr>
        <w:t>广西壮族自治区政府采购项目履约验收管理办法</w:t>
      </w:r>
      <w:r>
        <w:rPr>
          <w:rFonts w:ascii="宋体" w:hAnsi="宋体" w:cs="宋体" w:hint="eastAsia"/>
        </w:rPr>
        <w:t>》、双方合同、投标文件及其承诺验收。</w:t>
      </w:r>
    </w:p>
    <w:p w:rsidR="003D289C" w:rsidRDefault="003D289C" w:rsidP="003D289C">
      <w:pPr>
        <w:spacing w:line="380" w:lineRule="exact"/>
        <w:ind w:firstLineChars="200" w:firstLine="420"/>
        <w:rPr>
          <w:rFonts w:ascii="宋体" w:hAnsi="宋体" w:cs="宋体"/>
        </w:rPr>
      </w:pPr>
      <w:r>
        <w:rPr>
          <w:rFonts w:ascii="宋体" w:hAnsi="宋体" w:cs="宋体" w:hint="eastAsia"/>
        </w:rPr>
        <w:t>6</w:t>
      </w:r>
      <w:r>
        <w:rPr>
          <w:rFonts w:ascii="宋体" w:hAnsi="宋体" w:cs="宋体"/>
        </w:rPr>
        <w:t>.</w:t>
      </w:r>
      <w:r>
        <w:rPr>
          <w:rFonts w:ascii="宋体" w:hAnsi="宋体" w:cs="宋体" w:hint="eastAsia"/>
        </w:rPr>
        <w:t>甲方在初步验收或者最终验收过程中如发现乙方提供的服务成果不满足投标文件及其承诺，以及本合同规定的，可暂缓向乙方付款，直到乙方及时完善并提交相应的服务成果且经甲方验收合格后，方可办理付款。</w:t>
      </w:r>
    </w:p>
    <w:p w:rsidR="003D289C" w:rsidRDefault="003D289C" w:rsidP="003D289C">
      <w:pPr>
        <w:spacing w:line="380" w:lineRule="exact"/>
        <w:ind w:firstLineChars="200" w:firstLine="420"/>
        <w:rPr>
          <w:rFonts w:ascii="宋体" w:hAnsi="宋体" w:cs="宋体"/>
        </w:rPr>
      </w:pPr>
      <w:r>
        <w:rPr>
          <w:rFonts w:ascii="宋体" w:hAnsi="宋体" w:cs="宋体" w:hint="eastAsia"/>
        </w:rPr>
        <w:t>7</w:t>
      </w:r>
      <w:r>
        <w:rPr>
          <w:rFonts w:ascii="宋体" w:hAnsi="宋体" w:cs="宋体"/>
        </w:rPr>
        <w:t>.</w:t>
      </w:r>
      <w:r>
        <w:rPr>
          <w:rFonts w:ascii="宋体" w:hAnsi="宋体" w:cs="宋体" w:hint="eastAsia"/>
        </w:rPr>
        <w:t>甲方验收时以书面形式提出异议的，乙方应自收到甲方书面异议后五个工作日内及时予以解决，否则甲方有权</w:t>
      </w:r>
      <w:proofErr w:type="gramStart"/>
      <w:r>
        <w:rPr>
          <w:rFonts w:ascii="宋体" w:hAnsi="宋体" w:cs="宋体" w:hint="eastAsia"/>
        </w:rPr>
        <w:t>不</w:t>
      </w:r>
      <w:proofErr w:type="gramEnd"/>
      <w:r>
        <w:rPr>
          <w:rFonts w:ascii="宋体" w:hAnsi="宋体" w:cs="宋体" w:hint="eastAsia"/>
        </w:rPr>
        <w:t>出具服务验收合格单。</w:t>
      </w:r>
    </w:p>
    <w:p w:rsidR="003D289C" w:rsidRDefault="003D289C" w:rsidP="003D289C">
      <w:pPr>
        <w:spacing w:line="380" w:lineRule="exact"/>
        <w:ind w:firstLineChars="200" w:firstLine="422"/>
        <w:rPr>
          <w:rFonts w:ascii="宋体" w:hAnsi="宋体" w:cs="宋体"/>
          <w:u w:val="single"/>
        </w:rPr>
      </w:pPr>
      <w:r>
        <w:rPr>
          <w:rFonts w:ascii="宋体" w:eastAsia="宋体" w:hAnsi="宋体" w:cs="宋体" w:hint="eastAsia"/>
          <w:b/>
        </w:rPr>
        <w:t>第五条　付款方式</w:t>
      </w:r>
    </w:p>
    <w:p w:rsidR="003D289C" w:rsidRDefault="003D289C" w:rsidP="003D289C">
      <w:pPr>
        <w:spacing w:line="380" w:lineRule="exact"/>
        <w:ind w:firstLineChars="200" w:firstLine="420"/>
        <w:rPr>
          <w:rFonts w:ascii="宋体" w:hAnsi="宋体"/>
        </w:rPr>
      </w:pPr>
      <w:r>
        <w:rPr>
          <w:rFonts w:ascii="宋体" w:hAnsi="宋体"/>
          <w:u w:val="single"/>
        </w:rPr>
        <w:t xml:space="preserve">                                         </w:t>
      </w:r>
    </w:p>
    <w:p w:rsidR="003D289C" w:rsidRDefault="003D289C" w:rsidP="003D289C">
      <w:pPr>
        <w:spacing w:line="380" w:lineRule="exact"/>
        <w:ind w:firstLineChars="200" w:firstLine="420"/>
        <w:rPr>
          <w:rFonts w:ascii="宋体" w:hAnsi="宋体"/>
        </w:rPr>
      </w:pPr>
      <w:r>
        <w:rPr>
          <w:rFonts w:ascii="宋体" w:hAnsi="宋体" w:hint="eastAsia"/>
        </w:rPr>
        <w:t>5.</w:t>
      </w:r>
      <w:r>
        <w:rPr>
          <w:rFonts w:ascii="宋体" w:hAnsi="宋体" w:hint="eastAsia"/>
        </w:rPr>
        <w:t>乙方应在规定时间按要求完成服务工作，并按本合同及投标承诺提供技术服务，合同期间，甲方</w:t>
      </w:r>
      <w:proofErr w:type="gramStart"/>
      <w:r>
        <w:rPr>
          <w:rFonts w:ascii="宋体" w:hAnsi="宋体" w:hint="eastAsia"/>
        </w:rPr>
        <w:t>不</w:t>
      </w:r>
      <w:proofErr w:type="gramEnd"/>
      <w:r>
        <w:rPr>
          <w:rFonts w:ascii="宋体" w:hAnsi="宋体" w:hint="eastAsia"/>
        </w:rPr>
        <w:t>另行支付任何费用。</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第六条　履约保证金</w:t>
      </w:r>
    </w:p>
    <w:p w:rsidR="003D289C" w:rsidRDefault="003D289C" w:rsidP="003D289C">
      <w:pPr>
        <w:spacing w:line="380" w:lineRule="exact"/>
        <w:ind w:firstLineChars="200" w:firstLine="420"/>
        <w:rPr>
          <w:rFonts w:ascii="宋体" w:hAnsi="宋体" w:cs="宋体"/>
          <w:u w:val="single"/>
        </w:rPr>
      </w:pPr>
      <w:r>
        <w:rPr>
          <w:rFonts w:ascii="宋体" w:hAnsi="宋体" w:cs="宋体" w:hint="eastAsia"/>
          <w:u w:val="single"/>
        </w:rPr>
        <w:t xml:space="preserve"> </w:t>
      </w:r>
      <w:r>
        <w:rPr>
          <w:rFonts w:ascii="宋体" w:hAnsi="宋体" w:cs="宋体"/>
          <w:u w:val="single"/>
        </w:rPr>
        <w:t xml:space="preserve">                                        </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第七条</w:t>
      </w:r>
      <w:r>
        <w:rPr>
          <w:rFonts w:ascii="宋体" w:hAnsi="宋体" w:cs="宋体" w:hint="eastAsia"/>
          <w:b/>
        </w:rPr>
        <w:t xml:space="preserve">  </w:t>
      </w:r>
      <w:r>
        <w:rPr>
          <w:rFonts w:ascii="宋体" w:eastAsia="宋体" w:hAnsi="宋体" w:cs="宋体" w:hint="eastAsia"/>
          <w:b/>
        </w:rPr>
        <w:t>税费</w:t>
      </w:r>
    </w:p>
    <w:p w:rsidR="003D289C" w:rsidRDefault="003D289C" w:rsidP="003D289C">
      <w:pPr>
        <w:spacing w:line="380" w:lineRule="exact"/>
        <w:ind w:firstLineChars="200" w:firstLine="420"/>
        <w:rPr>
          <w:rFonts w:ascii="宋体" w:hAnsi="宋体" w:cs="宋体"/>
        </w:rPr>
      </w:pPr>
      <w:r>
        <w:rPr>
          <w:rFonts w:ascii="宋体" w:hAnsi="宋体" w:cs="宋体" w:hint="eastAsia"/>
        </w:rPr>
        <w:t>本合同执行中相关的一切税费均由乙方负担，合同另有约定的除外。</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第八条　违约责任</w:t>
      </w:r>
    </w:p>
    <w:p w:rsidR="003D289C" w:rsidRDefault="003D289C" w:rsidP="003D289C">
      <w:pPr>
        <w:spacing w:line="380" w:lineRule="exact"/>
        <w:ind w:firstLineChars="200" w:firstLine="420"/>
        <w:rPr>
          <w:rFonts w:ascii="宋体" w:hAnsi="宋体"/>
        </w:rPr>
      </w:pPr>
      <w:r>
        <w:rPr>
          <w:rFonts w:ascii="宋体" w:hAnsi="宋体" w:hint="eastAsia"/>
        </w:rPr>
        <w:t>1.</w:t>
      </w:r>
      <w:r>
        <w:rPr>
          <w:rFonts w:ascii="宋体" w:hAnsi="宋体" w:hint="eastAsia"/>
        </w:rPr>
        <w:t>乙方应向甲方支付的违约金、赔偿金，甲方有权在应付未付合同款中扣除，违约金不足以弥补甲方损失的，甲方可继续向乙方追偿，乙方所有赔偿金总额不得超过本项目合同总金额。</w:t>
      </w:r>
    </w:p>
    <w:p w:rsidR="003D289C" w:rsidRDefault="003D289C" w:rsidP="003D289C">
      <w:pPr>
        <w:spacing w:line="380" w:lineRule="exact"/>
        <w:ind w:firstLineChars="200" w:firstLine="420"/>
        <w:rPr>
          <w:rFonts w:ascii="宋体" w:hAnsi="宋体"/>
        </w:rPr>
      </w:pPr>
      <w:r>
        <w:rPr>
          <w:rFonts w:ascii="宋体" w:hAnsi="宋体" w:hint="eastAsia"/>
        </w:rPr>
        <w:t>2.</w:t>
      </w:r>
      <w:r>
        <w:rPr>
          <w:rFonts w:ascii="宋体" w:hAnsi="宋体" w:hint="eastAsia"/>
        </w:rPr>
        <w:t>若因乙方原因而未能履行合同或未达到合同约定的要求，甲方有权书面敦促乙方履行合同，乙方应在收到甲方书面通知之日起七日内给予书面答复并进行整改；如乙方在上述时间未答复，或无故拖延履行合同超过</w:t>
      </w:r>
      <w:r>
        <w:rPr>
          <w:rFonts w:ascii="宋体" w:hAnsi="宋体"/>
        </w:rPr>
        <w:t>30</w:t>
      </w:r>
      <w:r>
        <w:rPr>
          <w:rFonts w:ascii="宋体" w:hAnsi="宋体" w:hint="eastAsia"/>
        </w:rPr>
        <w:t>日，或经</w:t>
      </w:r>
      <w:r>
        <w:rPr>
          <w:rFonts w:ascii="宋体" w:hAnsi="宋体" w:hint="eastAsia"/>
        </w:rPr>
        <w:t>2</w:t>
      </w:r>
      <w:r>
        <w:rPr>
          <w:rFonts w:ascii="宋体" w:hAnsi="宋体" w:hint="eastAsia"/>
        </w:rPr>
        <w:t>次整改后仍未达到甲方要求，甲方有权书面通知乙方解除本合同，且无需支付合同解除后的合同后续费用。同时，乙方必须退还甲方已付出的所有服务费用，并赔偿由此给甲方造成的全部损失。</w:t>
      </w:r>
    </w:p>
    <w:p w:rsidR="003D289C" w:rsidRDefault="003D289C" w:rsidP="003D289C">
      <w:pPr>
        <w:spacing w:line="380" w:lineRule="exact"/>
        <w:ind w:firstLineChars="200" w:firstLine="420"/>
        <w:rPr>
          <w:rFonts w:ascii="宋体" w:hAnsi="宋体"/>
        </w:rPr>
      </w:pPr>
      <w:r>
        <w:rPr>
          <w:rFonts w:ascii="宋体" w:hAnsi="宋体" w:hint="eastAsia"/>
        </w:rPr>
        <w:t>3.</w:t>
      </w:r>
      <w:r>
        <w:rPr>
          <w:rFonts w:ascii="宋体" w:hAnsi="宋体" w:hint="eastAsia"/>
        </w:rPr>
        <w:t>乙方或乙方人员违反保密义务时，甲方有权书面通知乙方解除合同，且无需支付合同解除后的合同后续费用。同时，乙方必须退还甲方已付出的所有费用，并赔偿由此给甲方造成的全部损失。</w:t>
      </w:r>
    </w:p>
    <w:p w:rsidR="003D289C" w:rsidRDefault="003D289C" w:rsidP="003D289C">
      <w:pPr>
        <w:spacing w:line="380" w:lineRule="exact"/>
        <w:ind w:firstLineChars="200" w:firstLine="420"/>
        <w:rPr>
          <w:rFonts w:ascii="宋体" w:hAnsi="宋体"/>
        </w:rPr>
      </w:pPr>
      <w:r>
        <w:rPr>
          <w:rFonts w:ascii="宋体" w:hAnsi="宋体" w:hint="eastAsia"/>
        </w:rPr>
        <w:lastRenderedPageBreak/>
        <w:t>4.</w:t>
      </w:r>
      <w:r>
        <w:rPr>
          <w:rFonts w:ascii="宋体" w:hAnsi="宋体" w:hint="eastAsia"/>
        </w:rPr>
        <w:t>乙方应当保证有权销售本合同的所有产品或技术服务，不会因此侵犯到第三人的所有权、知识产权等一切权利。属于第三人拥有知识产权的已经取得第三人合法授权，甲方有权不受限制的使用。若因违反本款约定引起的第三</w:t>
      </w:r>
      <w:proofErr w:type="gramStart"/>
      <w:r>
        <w:rPr>
          <w:rFonts w:ascii="宋体" w:hAnsi="宋体" w:hint="eastAsia"/>
        </w:rPr>
        <w:t>方任何</w:t>
      </w:r>
      <w:proofErr w:type="gramEnd"/>
      <w:r>
        <w:rPr>
          <w:rFonts w:ascii="宋体" w:hAnsi="宋体" w:hint="eastAsia"/>
        </w:rPr>
        <w:t>纠纷或诉讼的均由乙方负责交涉解决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乙方须在接到甲方通知之日起</w:t>
      </w:r>
      <w:r>
        <w:rPr>
          <w:rFonts w:ascii="宋体" w:hAnsi="宋体" w:hint="eastAsia"/>
        </w:rPr>
        <w:t>5</w:t>
      </w:r>
      <w:r>
        <w:rPr>
          <w:rFonts w:ascii="宋体" w:hAnsi="宋体" w:hint="eastAsia"/>
        </w:rPr>
        <w:t>个工作日内向甲方偿还完毕，并赔偿甲方全部经济损失。</w:t>
      </w:r>
    </w:p>
    <w:p w:rsidR="003D289C" w:rsidRDefault="003D289C" w:rsidP="003D289C">
      <w:pPr>
        <w:spacing w:line="380" w:lineRule="exact"/>
        <w:ind w:firstLineChars="200" w:firstLine="420"/>
        <w:rPr>
          <w:rFonts w:ascii="宋体" w:hAnsi="宋体"/>
        </w:rPr>
      </w:pPr>
      <w:r>
        <w:rPr>
          <w:rFonts w:ascii="宋体" w:hAnsi="宋体" w:hint="eastAsia"/>
        </w:rPr>
        <w:t>5.</w:t>
      </w:r>
      <w:r>
        <w:rPr>
          <w:rFonts w:ascii="宋体" w:hAnsi="宋体" w:hint="eastAsia"/>
        </w:rPr>
        <w:t>甲方根据本合同约定而解除合同的，有权不予支付任何款项给乙方，已经支付的，乙方应当自甲方要求返还之日起</w:t>
      </w:r>
      <w:r>
        <w:rPr>
          <w:rFonts w:ascii="宋体" w:hAnsi="宋体" w:hint="eastAsia"/>
        </w:rPr>
        <w:t>5</w:t>
      </w:r>
      <w:r>
        <w:rPr>
          <w:rFonts w:ascii="宋体" w:hAnsi="宋体" w:hint="eastAsia"/>
        </w:rPr>
        <w:t>日内予以返还，除合同有其他约定外，乙方还应支付合同总价</w:t>
      </w:r>
      <w:r>
        <w:rPr>
          <w:rFonts w:ascii="宋体" w:hAnsi="宋体" w:hint="eastAsia"/>
        </w:rPr>
        <w:t>5%</w:t>
      </w:r>
      <w:r>
        <w:rPr>
          <w:rFonts w:ascii="宋体" w:hAnsi="宋体" w:hint="eastAsia"/>
        </w:rPr>
        <w:t>的违约金给甲方并赔偿甲方全部经济损失。</w:t>
      </w:r>
    </w:p>
    <w:p w:rsidR="003D289C" w:rsidRDefault="003D289C" w:rsidP="003D289C">
      <w:pPr>
        <w:spacing w:line="380" w:lineRule="exact"/>
        <w:ind w:firstLineChars="200" w:firstLine="420"/>
        <w:rPr>
          <w:rFonts w:ascii="宋体" w:hAnsi="宋体"/>
        </w:rPr>
      </w:pPr>
      <w:r>
        <w:rPr>
          <w:rFonts w:ascii="宋体" w:hAnsi="宋体" w:hint="eastAsia"/>
        </w:rPr>
        <w:t>6.</w:t>
      </w:r>
      <w:r>
        <w:rPr>
          <w:rFonts w:ascii="宋体" w:hAnsi="宋体" w:hint="eastAsia"/>
        </w:rPr>
        <w:t>本合同签订后，乙方要求提前解除合同的，应向甲方支付本合同总价款</w:t>
      </w:r>
      <w:r>
        <w:rPr>
          <w:rFonts w:ascii="宋体" w:hAnsi="宋体" w:hint="eastAsia"/>
        </w:rPr>
        <w:t>30%</w:t>
      </w:r>
      <w:r>
        <w:rPr>
          <w:rFonts w:ascii="宋体" w:hAnsi="宋体" w:hint="eastAsia"/>
        </w:rPr>
        <w:t>的违约金，退还甲方已支付的全部费用并赔偿由此给甲方造成的全部损失。</w:t>
      </w:r>
    </w:p>
    <w:p w:rsidR="003D289C" w:rsidRDefault="003D289C" w:rsidP="003D289C">
      <w:pPr>
        <w:spacing w:line="380" w:lineRule="exact"/>
        <w:ind w:firstLineChars="200" w:firstLine="420"/>
        <w:rPr>
          <w:rFonts w:ascii="宋体" w:hAnsi="宋体"/>
        </w:rPr>
      </w:pPr>
      <w:r>
        <w:rPr>
          <w:rFonts w:ascii="宋体" w:hAnsi="宋体" w:hint="eastAsia"/>
        </w:rPr>
        <w:t>7.</w:t>
      </w:r>
      <w:r>
        <w:rPr>
          <w:rFonts w:ascii="宋体" w:hAnsi="宋体" w:hint="eastAsia"/>
        </w:rPr>
        <w:t>乙方未按期限完成项目工作或者项目工作的完成不符合约定的，乙方应根据本合同约定，向甲方支付违约金并赔偿甲方因此造成的经济损失（包括但不限于诉讼费、保全费、律师费等）。</w:t>
      </w:r>
    </w:p>
    <w:p w:rsidR="003D289C" w:rsidRDefault="003D289C" w:rsidP="003D289C">
      <w:pPr>
        <w:spacing w:line="380" w:lineRule="exact"/>
        <w:ind w:firstLineChars="200" w:firstLine="420"/>
        <w:rPr>
          <w:rFonts w:ascii="宋体" w:hAnsi="宋体"/>
        </w:rPr>
      </w:pPr>
      <w:r>
        <w:rPr>
          <w:rFonts w:ascii="宋体" w:hAnsi="宋体" w:hint="eastAsia"/>
        </w:rPr>
        <w:t>8.</w:t>
      </w:r>
      <w:r>
        <w:rPr>
          <w:rFonts w:ascii="宋体" w:hAnsi="宋体" w:hint="eastAsia"/>
        </w:rPr>
        <w:t>乙方违反本合同约定或法律规定的，应当赔偿给甲方造成的全部损失，包括但不限于直接损失、甲方向第三人支付的违约金、赔偿金及甲方为索赔或应对第三方索赔而支出的诉讼费、仲裁费、律师费、公证费、保全费、担保费、鉴定费、评估费、调查费等全部费用。</w:t>
      </w:r>
    </w:p>
    <w:p w:rsidR="003D289C" w:rsidRDefault="003D289C" w:rsidP="003D289C">
      <w:pPr>
        <w:spacing w:line="380" w:lineRule="exact"/>
        <w:ind w:firstLineChars="200" w:firstLine="420"/>
        <w:rPr>
          <w:rFonts w:ascii="宋体" w:hAnsi="宋体"/>
        </w:rPr>
      </w:pPr>
      <w:r>
        <w:rPr>
          <w:rFonts w:ascii="宋体" w:hAnsi="宋体" w:hint="eastAsia"/>
        </w:rPr>
        <w:t>9.</w:t>
      </w:r>
      <w:r>
        <w:rPr>
          <w:rFonts w:ascii="宋体" w:hAnsi="宋体" w:hint="eastAsia"/>
        </w:rPr>
        <w:t>当以上违约金不足以弥补甲方损失时，乙方还应对甲方超过违约金部分的损失依法承担赔偿责任，甲方有权继续向乙方追偿。乙方应当赔偿因此给甲方造成的所有损失，包括但不限于甲方直接损失、向第三人承担的违约金、赔偿金、另行委托第三人的成本、为索赔或因此涉诉而支出的包括但不限于律师费、诉讼费、仲裁费、调查费、公证费、保全费、担保费、鉴定费、评估费等费用</w:t>
      </w:r>
      <w:r>
        <w:rPr>
          <w:rFonts w:ascii="宋体" w:hAnsi="宋体" w:hint="eastAsia"/>
        </w:rPr>
        <w:t xml:space="preserve"> </w:t>
      </w:r>
      <w:r>
        <w:rPr>
          <w:rFonts w:ascii="宋体" w:hAnsi="宋体" w:hint="eastAsia"/>
        </w:rPr>
        <w:t>。</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第九条</w:t>
      </w:r>
      <w:r>
        <w:rPr>
          <w:rFonts w:ascii="宋体" w:hAnsi="宋体" w:cs="宋体" w:hint="eastAsia"/>
          <w:b/>
        </w:rPr>
        <w:t xml:space="preserve">  </w:t>
      </w:r>
      <w:r>
        <w:rPr>
          <w:rFonts w:ascii="宋体" w:eastAsia="宋体" w:hAnsi="宋体" w:cs="宋体" w:hint="eastAsia"/>
          <w:b/>
        </w:rPr>
        <w:t>不可抗力事件处理</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rPr>
        <w:t>.</w:t>
      </w:r>
      <w:r>
        <w:rPr>
          <w:rFonts w:ascii="宋体" w:hAnsi="宋体" w:cs="宋体" w:hint="eastAsia"/>
        </w:rPr>
        <w:t>在合同履行期内，任何一方因不可抗力事件导致不能履行合同，则合同履行期可延长，其延长期与不可抗力影响期相同。</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hint="eastAsia"/>
        </w:rPr>
        <w:t>由于不可抗力事件不能全部或部分履行合同义务时，任一方可中止履行其在本合同项下的义务（在不可抗力事件发生前已发生的应履行但未履行义务除外）。</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hint="eastAsia"/>
        </w:rPr>
        <w:t>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rsidR="003D289C" w:rsidRDefault="003D289C" w:rsidP="003D289C">
      <w:pPr>
        <w:spacing w:line="380" w:lineRule="exact"/>
        <w:ind w:firstLineChars="200" w:firstLine="420"/>
        <w:rPr>
          <w:rFonts w:ascii="宋体" w:hAnsi="宋体" w:cs="宋体"/>
        </w:rPr>
      </w:pPr>
      <w:r>
        <w:rPr>
          <w:rFonts w:ascii="宋体" w:hAnsi="宋体" w:cs="宋体" w:hint="eastAsia"/>
        </w:rPr>
        <w:t>4.</w:t>
      </w:r>
      <w:r>
        <w:rPr>
          <w:rFonts w:ascii="宋体" w:hAnsi="宋体" w:cs="宋体" w:hint="eastAsia"/>
        </w:rPr>
        <w:t>不可抗力事件延续一百二十天以上，双方应通过友好协商，确定是否继续履行合同。</w:t>
      </w:r>
    </w:p>
    <w:p w:rsidR="003D289C" w:rsidRDefault="003D289C" w:rsidP="003D289C">
      <w:pPr>
        <w:spacing w:line="380" w:lineRule="exact"/>
        <w:ind w:firstLineChars="200" w:firstLine="422"/>
        <w:rPr>
          <w:rFonts w:ascii="宋体" w:hAnsi="宋体" w:cs="宋体"/>
        </w:rPr>
      </w:pPr>
      <w:r>
        <w:rPr>
          <w:rFonts w:ascii="宋体" w:eastAsia="宋体" w:hAnsi="宋体" w:cs="宋体" w:hint="eastAsia"/>
          <w:b/>
        </w:rPr>
        <w:t>第十条</w:t>
      </w:r>
      <w:r>
        <w:rPr>
          <w:rFonts w:ascii="宋体" w:hAnsi="宋体" w:cs="宋体" w:hint="eastAsia"/>
          <w:b/>
        </w:rPr>
        <w:t xml:space="preserve">  </w:t>
      </w:r>
      <w:r>
        <w:rPr>
          <w:rFonts w:ascii="宋体" w:eastAsia="宋体" w:hAnsi="宋体" w:cs="宋体" w:hint="eastAsia"/>
          <w:b/>
        </w:rPr>
        <w:t>合同争议解决</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rPr>
        <w:t>.</w:t>
      </w:r>
      <w:r>
        <w:rPr>
          <w:rFonts w:ascii="宋体" w:hAnsi="宋体" w:cs="宋体" w:hint="eastAsia"/>
        </w:rPr>
        <w:t>因服务质量问题发生争议的，应邀请国家认可的质量检测机构或第三</w:t>
      </w:r>
      <w:proofErr w:type="gramStart"/>
      <w:r>
        <w:rPr>
          <w:rFonts w:ascii="宋体" w:hAnsi="宋体" w:cs="宋体" w:hint="eastAsia"/>
        </w:rPr>
        <w:t>方专业</w:t>
      </w:r>
      <w:proofErr w:type="gramEnd"/>
      <w:r>
        <w:rPr>
          <w:rFonts w:ascii="宋体" w:hAnsi="宋体" w:cs="宋体" w:hint="eastAsia"/>
        </w:rPr>
        <w:t>机构进行鉴定。经鉴定，服务符合标准的，鉴定费由甲方承担；经鉴定，服务不符合标准的，鉴定费由乙方承担。</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rPr>
        <w:t>.</w:t>
      </w:r>
      <w:r>
        <w:rPr>
          <w:rFonts w:ascii="宋体" w:hAnsi="宋体" w:cs="宋体" w:hint="eastAsia"/>
        </w:rPr>
        <w:t>因履行本合同引起的或者与本合同有关的争议，甲乙双方应首先通过友好协商解决，如果协商不能解决，可向甲方所在地有管辖权人民法院提起诉讼。</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rPr>
        <w:t>.</w:t>
      </w:r>
      <w:r>
        <w:rPr>
          <w:rFonts w:ascii="宋体" w:hAnsi="宋体" w:cs="宋体" w:hint="eastAsia"/>
        </w:rPr>
        <w:t>诉讼期间，本合同继续履行。</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第十一条</w:t>
      </w:r>
      <w:r>
        <w:rPr>
          <w:rFonts w:ascii="宋体" w:hAnsi="宋体" w:cs="宋体" w:hint="eastAsia"/>
          <w:b/>
        </w:rPr>
        <w:t xml:space="preserve">  </w:t>
      </w:r>
      <w:r>
        <w:rPr>
          <w:rFonts w:ascii="宋体" w:eastAsia="宋体" w:hAnsi="宋体" w:cs="宋体" w:hint="eastAsia"/>
          <w:b/>
        </w:rPr>
        <w:t>合同生效及其它</w:t>
      </w:r>
    </w:p>
    <w:p w:rsidR="003D289C" w:rsidRDefault="003D289C" w:rsidP="003D289C">
      <w:pPr>
        <w:spacing w:line="380" w:lineRule="exact"/>
        <w:ind w:firstLineChars="200" w:firstLine="420"/>
        <w:rPr>
          <w:rFonts w:ascii="宋体" w:hAnsi="宋体" w:cs="宋体"/>
        </w:rPr>
      </w:pPr>
      <w:r>
        <w:rPr>
          <w:rFonts w:ascii="宋体" w:hAnsi="宋体" w:cs="宋体" w:hint="eastAsia"/>
        </w:rPr>
        <w:lastRenderedPageBreak/>
        <w:t>1</w:t>
      </w:r>
      <w:r>
        <w:rPr>
          <w:rFonts w:ascii="宋体" w:hAnsi="宋体" w:cs="宋体"/>
        </w:rPr>
        <w:t>.</w:t>
      </w:r>
      <w:r>
        <w:rPr>
          <w:rFonts w:ascii="宋体" w:hAnsi="宋体" w:cs="宋体" w:hint="eastAsia"/>
        </w:rPr>
        <w:t>合同经双方法定代表人或者授权代表签字并加盖单位公章后生效（委托代理人签字</w:t>
      </w:r>
      <w:proofErr w:type="gramStart"/>
      <w:r>
        <w:rPr>
          <w:rFonts w:ascii="宋体" w:hAnsi="宋体" w:cs="宋体" w:hint="eastAsia"/>
        </w:rPr>
        <w:t>的需后附</w:t>
      </w:r>
      <w:proofErr w:type="gramEnd"/>
      <w:r>
        <w:rPr>
          <w:rFonts w:ascii="宋体" w:hAnsi="宋体" w:cs="宋体" w:hint="eastAsia"/>
        </w:rPr>
        <w:t>授权委托书，格式自拟）。</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rPr>
        <w:t>.</w:t>
      </w:r>
      <w:r>
        <w:rPr>
          <w:rFonts w:ascii="宋体" w:hAnsi="宋体" w:cs="宋体" w:hint="eastAsia"/>
        </w:rPr>
        <w:t>合同执行中涉及采购资金和采购内容修改或者补充的，在法规允许范围内，签书面补充协议方可作为主合同不可分割的一部分。</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本合同未尽事宜，遵照《中华人民共和国民法典》有关条文执行。</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第十二条　合同的变更、终止与转让</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hint="eastAsia"/>
        </w:rPr>
        <w:t>、除《中华人民共和国政府采购法》第五十条规定的情形外，本合同一经签订，甲乙双方不得擅自变更、中止或者终止。</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hint="eastAsia"/>
        </w:rPr>
        <w:t>、乙方不得擅自转让其应履行的合同义务。</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第十三条　通知与送达</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hint="eastAsia"/>
        </w:rPr>
        <w:t>本协议项下对合同一方对另外一方的任何通知或请求，应当发送至接收方在合同中约定的地址、联系人和通信终端。一方当事人变更名称、地址、联系人或通信终端等信息的，应当在变更后</w:t>
      </w:r>
      <w:r>
        <w:rPr>
          <w:rFonts w:ascii="宋体" w:hAnsi="宋体" w:cs="宋体" w:hint="eastAsia"/>
        </w:rPr>
        <w:t>3</w:t>
      </w:r>
      <w:r>
        <w:rPr>
          <w:rFonts w:ascii="宋体" w:hAnsi="宋体" w:cs="宋体" w:hint="eastAsia"/>
        </w:rPr>
        <w:t>日内及时书面通知对方当事人，对方当事人实际收到变更通知前的送达仍为有效送达，电子送达与书面送达具有同等法律效力。</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hint="eastAsia"/>
        </w:rPr>
        <w:t>任何一方当事人向对</w:t>
      </w:r>
      <w:r>
        <w:rPr>
          <w:rFonts w:ascii="宋体" w:hAnsi="宋体" w:cs="宋体" w:hint="eastAsia"/>
        </w:rPr>
        <w:t>/</w:t>
      </w:r>
      <w:r>
        <w:rPr>
          <w:rFonts w:ascii="宋体" w:hAnsi="宋体" w:cs="宋体" w:hint="eastAsia"/>
        </w:rPr>
        <w:t>他方所发出的通知或请求送达时间：</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）如果是传真，则在发送当日视为送达；</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）如果是短信</w:t>
      </w:r>
      <w:r>
        <w:rPr>
          <w:rFonts w:ascii="宋体" w:hAnsi="宋体" w:cs="宋体" w:hint="eastAsia"/>
        </w:rPr>
        <w:t>/</w:t>
      </w:r>
      <w:proofErr w:type="gramStart"/>
      <w:r>
        <w:rPr>
          <w:rFonts w:ascii="宋体" w:hAnsi="宋体" w:cs="宋体" w:hint="eastAsia"/>
        </w:rPr>
        <w:t>微信</w:t>
      </w:r>
      <w:proofErr w:type="gramEnd"/>
      <w:r>
        <w:rPr>
          <w:rFonts w:ascii="宋体" w:hAnsi="宋体" w:cs="宋体" w:hint="eastAsia"/>
        </w:rPr>
        <w:t>/</w:t>
      </w:r>
      <w:r>
        <w:rPr>
          <w:rFonts w:ascii="宋体" w:hAnsi="宋体" w:cs="宋体" w:hint="eastAsia"/>
        </w:rPr>
        <w:t>电子邮件，</w:t>
      </w:r>
      <w:proofErr w:type="gramStart"/>
      <w:r>
        <w:rPr>
          <w:rFonts w:ascii="宋体" w:hAnsi="宋体" w:cs="宋体" w:hint="eastAsia"/>
        </w:rPr>
        <w:t>自电子</w:t>
      </w:r>
      <w:proofErr w:type="gramEnd"/>
      <w:r>
        <w:rPr>
          <w:rFonts w:ascii="宋体" w:hAnsi="宋体" w:cs="宋体" w:hint="eastAsia"/>
        </w:rPr>
        <w:t>文件内容在发送方正确填写地址且未被系统退回的情况下，进入对方数据电文接收系统当日视为送达。</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）如果是信函，在挂号信</w:t>
      </w:r>
      <w:proofErr w:type="gramStart"/>
      <w:r>
        <w:rPr>
          <w:rFonts w:ascii="宋体" w:hAnsi="宋体" w:cs="宋体" w:hint="eastAsia"/>
        </w:rPr>
        <w:t>交邮后第三日</w:t>
      </w:r>
      <w:proofErr w:type="gramEnd"/>
      <w:r>
        <w:rPr>
          <w:rFonts w:ascii="宋体" w:hAnsi="宋体" w:cs="宋体" w:hint="eastAsia"/>
        </w:rPr>
        <w:t>视为送达；</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）如果是派人专程送达，则在收件人签收之日视为收到；</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）如果同时使用几种通知方式的，以其中较快到达接收方者为准。</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）若送达日为非工作日，则视为在下一工作日送达。</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hint="eastAsia"/>
        </w:rPr>
        <w:t>本合同约定的地址、联系人及电子通信终端等信息亦为双方工作联系往来、法律文书及争议解决时人民法院和</w:t>
      </w:r>
      <w:r>
        <w:rPr>
          <w:rFonts w:ascii="宋体" w:hAnsi="宋体" w:cs="宋体" w:hint="eastAsia"/>
        </w:rPr>
        <w:t>/</w:t>
      </w:r>
      <w:r>
        <w:rPr>
          <w:rFonts w:ascii="宋体" w:hAnsi="宋体" w:cs="宋体" w:hint="eastAsia"/>
        </w:rPr>
        <w:t>或仲裁机构的法律文书送达地址。人民法院和</w:t>
      </w:r>
      <w:r>
        <w:rPr>
          <w:rFonts w:ascii="宋体" w:hAnsi="宋体" w:cs="宋体" w:hint="eastAsia"/>
        </w:rPr>
        <w:t>/</w:t>
      </w:r>
      <w:r>
        <w:rPr>
          <w:rFonts w:ascii="宋体" w:hAnsi="宋体" w:cs="宋体" w:hint="eastAsia"/>
        </w:rPr>
        <w:t>或仲裁机构的诉讼文书（含裁判文书）向任何合同任何一方当事人的上述地址和</w:t>
      </w:r>
      <w:r>
        <w:rPr>
          <w:rFonts w:ascii="宋体" w:hAnsi="宋体" w:cs="宋体" w:hint="eastAsia"/>
        </w:rPr>
        <w:t>/</w:t>
      </w:r>
      <w:r>
        <w:rPr>
          <w:rFonts w:ascii="宋体" w:hAnsi="宋体" w:cs="宋体" w:hint="eastAsia"/>
        </w:rPr>
        <w:t>或工商登记公示地址（居民身份证登记地址）送达的，视为有效送达。当事人对电子通信终端的联系送达适用于争议解决时的送达。</w:t>
      </w:r>
    </w:p>
    <w:p w:rsidR="003D289C" w:rsidRDefault="003D289C" w:rsidP="003D289C">
      <w:pPr>
        <w:spacing w:line="380" w:lineRule="exact"/>
        <w:ind w:firstLineChars="200" w:firstLine="420"/>
        <w:rPr>
          <w:rFonts w:ascii="宋体" w:hAnsi="宋体" w:cs="宋体"/>
        </w:rPr>
      </w:pPr>
      <w:r>
        <w:rPr>
          <w:rFonts w:ascii="宋体" w:hAnsi="宋体" w:cs="宋体" w:hint="eastAsia"/>
        </w:rPr>
        <w:t>4.</w:t>
      </w:r>
      <w:r>
        <w:rPr>
          <w:rFonts w:ascii="宋体" w:hAnsi="宋体" w:cs="宋体" w:hint="eastAsia"/>
        </w:rPr>
        <w:t>合同送达条款与争议解决条款均为独立条款，不受合同整体或其他条款的效力的影响。因载明的地址有误或变更地址</w:t>
      </w:r>
      <w:r>
        <w:rPr>
          <w:rFonts w:ascii="宋体" w:hAnsi="宋体" w:cs="宋体" w:hint="eastAsia"/>
        </w:rPr>
        <w:t>5</w:t>
      </w:r>
      <w:r>
        <w:rPr>
          <w:rFonts w:ascii="宋体" w:hAnsi="宋体" w:cs="宋体" w:hint="eastAsia"/>
        </w:rPr>
        <w:t>日内未及时告知对方的，导致相关通知文书及诉讼文书未能实际被接收的、邮寄送达的，以文件退回之日为送达之日；直接送达的，以送达人当场在送达回证上记明情况之日为送达之日。</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第十四条　签订本合同依据</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hint="eastAsia"/>
        </w:rPr>
        <w:t>本项目的采购文件（含采购答疑）、符合采购要求的投标文件、甲方确认采购要求、本合同履行过程中双方签章确认的协议或其他文件均为本合同的组成部分，</w:t>
      </w:r>
      <w:proofErr w:type="gramStart"/>
      <w:r>
        <w:rPr>
          <w:rFonts w:ascii="宋体" w:hAnsi="宋体" w:cs="宋体" w:hint="eastAsia"/>
        </w:rPr>
        <w:t>若合同</w:t>
      </w:r>
      <w:proofErr w:type="gramEnd"/>
      <w:r>
        <w:rPr>
          <w:rFonts w:ascii="宋体" w:hAnsi="宋体" w:cs="宋体" w:hint="eastAsia"/>
        </w:rPr>
        <w:t>组成文件之间发生矛盾的，以下排列顺序为合同组成文件之间的优先解释顺序：</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）合同履行过程中双方签章确认的协议或其他文件；</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）甲方确认的采购要求；</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）合同附件；</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）中标或成交通知书；</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）采购文件</w:t>
      </w:r>
      <w:r>
        <w:rPr>
          <w:rFonts w:ascii="宋体" w:hAnsi="宋体" w:cs="宋体" w:hint="eastAsia"/>
        </w:rPr>
        <w:t>(</w:t>
      </w:r>
      <w:r>
        <w:rPr>
          <w:rFonts w:ascii="宋体" w:hAnsi="宋体" w:cs="宋体" w:hint="eastAsia"/>
        </w:rPr>
        <w:t>含答疑</w:t>
      </w:r>
      <w:r>
        <w:rPr>
          <w:rFonts w:ascii="宋体" w:hAnsi="宋体" w:cs="宋体" w:hint="eastAsia"/>
        </w:rPr>
        <w:t>)</w:t>
      </w:r>
      <w:r>
        <w:rPr>
          <w:rFonts w:ascii="宋体" w:hAnsi="宋体" w:cs="宋体" w:hint="eastAsia"/>
        </w:rPr>
        <w:t>；</w:t>
      </w:r>
    </w:p>
    <w:p w:rsidR="003D289C" w:rsidRDefault="003D289C" w:rsidP="003D289C">
      <w:pPr>
        <w:spacing w:line="380" w:lineRule="exact"/>
        <w:ind w:firstLineChars="200" w:firstLine="420"/>
        <w:rPr>
          <w:rFonts w:ascii="宋体" w:hAnsi="宋体" w:cs="宋体"/>
        </w:rPr>
      </w:pPr>
      <w:r>
        <w:rPr>
          <w:rFonts w:ascii="宋体" w:hAnsi="宋体" w:cs="宋体" w:hint="eastAsia"/>
        </w:rPr>
        <w:lastRenderedPageBreak/>
        <w:t>（</w:t>
      </w:r>
      <w:r>
        <w:rPr>
          <w:rFonts w:ascii="宋体" w:hAnsi="宋体" w:cs="宋体" w:hint="eastAsia"/>
        </w:rPr>
        <w:t>6</w:t>
      </w:r>
      <w:r>
        <w:rPr>
          <w:rFonts w:ascii="宋体" w:hAnsi="宋体" w:cs="宋体" w:hint="eastAsia"/>
        </w:rPr>
        <w:t>）符合采购要求的投标文件；</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7</w:t>
      </w:r>
      <w:r>
        <w:rPr>
          <w:rFonts w:ascii="宋体" w:hAnsi="宋体" w:cs="宋体" w:hint="eastAsia"/>
        </w:rPr>
        <w:t>）标准、规范及有关技术文件；</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8</w:t>
      </w:r>
      <w:r>
        <w:rPr>
          <w:rFonts w:ascii="宋体" w:hAnsi="宋体" w:cs="宋体" w:hint="eastAsia"/>
        </w:rPr>
        <w:t>）其他合同文件。</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hint="eastAsia"/>
        </w:rPr>
        <w:t>前述文件应认为是互为补充和解释的，但如有互相矛盾之处，以前述文件所列顺序作为其优先解释的顺序，但如果某一文件对甲方权利维护更有利或对设计工作有更高、更严格要求的以该文件内容为准。</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hint="eastAsia"/>
        </w:rPr>
        <w:t>前述各项文件包括双方就该合同组成文件所</w:t>
      </w:r>
      <w:proofErr w:type="gramStart"/>
      <w:r>
        <w:rPr>
          <w:rFonts w:ascii="宋体" w:hAnsi="宋体" w:cs="宋体" w:hint="eastAsia"/>
        </w:rPr>
        <w:t>作出</w:t>
      </w:r>
      <w:proofErr w:type="gramEnd"/>
      <w:r>
        <w:rPr>
          <w:rFonts w:ascii="宋体" w:hAnsi="宋体" w:cs="宋体" w:hint="eastAsia"/>
        </w:rPr>
        <w:t>的补充和修改，属于同一项文件的，应以最新签署的为准。</w:t>
      </w:r>
    </w:p>
    <w:p w:rsidR="003D289C" w:rsidRDefault="003D289C" w:rsidP="003D289C">
      <w:pPr>
        <w:spacing w:line="380" w:lineRule="exact"/>
        <w:ind w:firstLineChars="200" w:firstLine="422"/>
        <w:rPr>
          <w:rFonts w:ascii="宋体" w:hAnsi="宋体" w:cs="宋体"/>
        </w:rPr>
      </w:pPr>
      <w:r>
        <w:rPr>
          <w:rFonts w:ascii="宋体" w:eastAsia="宋体" w:hAnsi="宋体" w:cs="宋体" w:hint="eastAsia"/>
          <w:b/>
        </w:rPr>
        <w:t xml:space="preserve">第十五条　</w:t>
      </w:r>
      <w:r>
        <w:rPr>
          <w:rFonts w:ascii="宋体" w:hAnsi="宋体" w:cs="宋体" w:hint="eastAsia"/>
        </w:rPr>
        <w:t>本合同一式五份，具有同等法律效力。甲方执三份，乙方执一份，采购代理机构一份。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3D289C" w:rsidTr="00DD643E">
        <w:trPr>
          <w:cantSplit/>
          <w:trHeight w:val="1078"/>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甲方（公章）</w:t>
            </w:r>
            <w:r>
              <w:rPr>
                <w:rFonts w:ascii="宋体" w:hAnsi="宋体" w:hint="eastAsia"/>
              </w:rPr>
              <w:t xml:space="preserve">           </w:t>
            </w:r>
          </w:p>
          <w:p w:rsidR="003D289C" w:rsidRDefault="003D289C" w:rsidP="00DD643E">
            <w:pPr>
              <w:spacing w:line="380" w:lineRule="exact"/>
              <w:rPr>
                <w:rFonts w:ascii="宋体" w:hAnsi="宋体"/>
              </w:rPr>
            </w:pPr>
          </w:p>
          <w:p w:rsidR="003D289C" w:rsidRDefault="003D289C" w:rsidP="00DD643E">
            <w:pPr>
              <w:spacing w:line="380" w:lineRule="exact"/>
              <w:ind w:firstLineChars="450" w:firstLine="945"/>
              <w:jc w:val="right"/>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乙方（公章）</w:t>
            </w:r>
            <w:r>
              <w:rPr>
                <w:rFonts w:ascii="宋体" w:hAnsi="宋体" w:hint="eastAsia"/>
              </w:rPr>
              <w:t xml:space="preserve">              </w:t>
            </w:r>
          </w:p>
          <w:p w:rsidR="003D289C" w:rsidRDefault="003D289C" w:rsidP="00DD643E">
            <w:pPr>
              <w:spacing w:line="380" w:lineRule="exact"/>
              <w:rPr>
                <w:rFonts w:ascii="宋体" w:hAnsi="宋体"/>
              </w:rPr>
            </w:pPr>
          </w:p>
          <w:p w:rsidR="003D289C" w:rsidRDefault="003D289C" w:rsidP="00DD643E">
            <w:pPr>
              <w:spacing w:line="380" w:lineRule="exact"/>
              <w:jc w:val="right"/>
              <w:rPr>
                <w:rFonts w:ascii="宋体" w:hAnsi="宋体"/>
              </w:rPr>
            </w:pP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单位地址：</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单位地址：</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法定代表人：</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委托代理人：</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电话：</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电话：</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电子邮箱：</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电子邮箱：</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开户银行：</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开户银行：</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账号：</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账号：</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纳税人识别号或统一社会信用代码：</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纳税人识别号或统一社会信用代码：</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邮政编码：</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邮政编码：</w:t>
            </w:r>
          </w:p>
        </w:tc>
      </w:tr>
    </w:tbl>
    <w:p w:rsidR="003D289C" w:rsidRDefault="003D289C" w:rsidP="003D289C">
      <w:pPr>
        <w:spacing w:line="360" w:lineRule="auto"/>
        <w:ind w:left="420" w:hangingChars="200" w:hanging="420"/>
        <w:rPr>
          <w:rFonts w:ascii="宋体" w:hAnsi="宋体"/>
        </w:rPr>
      </w:pPr>
    </w:p>
    <w:p w:rsidR="003D289C" w:rsidRDefault="003D289C" w:rsidP="003D289C">
      <w:pPr>
        <w:spacing w:line="360" w:lineRule="auto"/>
        <w:ind w:left="420" w:hangingChars="200" w:hanging="420"/>
        <w:rPr>
          <w:rFonts w:ascii="宋体" w:hAnsi="宋体"/>
        </w:rPr>
      </w:pPr>
    </w:p>
    <w:p w:rsidR="00007554" w:rsidRDefault="003D289C" w:rsidP="003D289C">
      <w:pPr>
        <w:spacing w:before="114" w:line="225" w:lineRule="auto"/>
        <w:ind w:left="3116"/>
        <w:outlineLvl w:val="0"/>
        <w:rPr>
          <w:rFonts w:ascii="宋体" w:eastAsia="宋体" w:hAnsi="宋体" w:cs="宋体"/>
          <w:color w:val="auto"/>
          <w:spacing w:val="11"/>
          <w:sz w:val="35"/>
          <w:szCs w:val="35"/>
        </w:rPr>
      </w:pPr>
      <w:r>
        <w:rPr>
          <w:rFonts w:ascii="宋体" w:hAnsi="宋体"/>
        </w:rPr>
        <w:br w:type="page"/>
      </w: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D0112E">
      <w:pPr>
        <w:spacing w:before="114" w:line="225" w:lineRule="auto"/>
        <w:ind w:left="3116"/>
        <w:outlineLvl w:val="0"/>
        <w:rPr>
          <w:rFonts w:ascii="宋体" w:eastAsia="宋体" w:hAnsi="宋体" w:cs="宋体"/>
          <w:color w:val="auto"/>
          <w:sz w:val="35"/>
          <w:szCs w:val="35"/>
        </w:rPr>
      </w:pPr>
      <w:r>
        <w:rPr>
          <w:rFonts w:ascii="宋体" w:eastAsia="宋体" w:hAnsi="宋体" w:cs="宋体"/>
          <w:color w:val="auto"/>
          <w:spacing w:val="11"/>
          <w:sz w:val="35"/>
          <w:szCs w:val="35"/>
        </w:rPr>
        <w:t>第</w:t>
      </w:r>
      <w:r>
        <w:rPr>
          <w:rFonts w:ascii="宋体" w:eastAsia="宋体" w:hAnsi="宋体" w:cs="宋体"/>
          <w:color w:val="auto"/>
          <w:spacing w:val="9"/>
          <w:sz w:val="35"/>
          <w:szCs w:val="35"/>
        </w:rPr>
        <w:t>六章 投标文件格式</w:t>
      </w:r>
      <w:bookmarkEnd w:id="39"/>
    </w:p>
    <w:p w:rsidR="00007554" w:rsidRDefault="00007554">
      <w:pPr>
        <w:rPr>
          <w:color w:val="auto"/>
        </w:rPr>
        <w:sectPr w:rsidR="00007554">
          <w:headerReference w:type="default" r:id="rId43"/>
          <w:footerReference w:type="default" r:id="rId44"/>
          <w:pgSz w:w="11906" w:h="16839"/>
          <w:pgMar w:top="987" w:right="1134" w:bottom="1091" w:left="1134" w:header="746" w:footer="931" w:gutter="0"/>
          <w:cols w:space="720"/>
        </w:sectPr>
      </w:pPr>
    </w:p>
    <w:p w:rsidR="00007554" w:rsidRDefault="00007554">
      <w:pPr>
        <w:spacing w:line="245" w:lineRule="auto"/>
        <w:rPr>
          <w:color w:val="auto"/>
        </w:rPr>
      </w:pPr>
    </w:p>
    <w:p w:rsidR="00007554" w:rsidRDefault="00007554">
      <w:pPr>
        <w:spacing w:line="245" w:lineRule="auto"/>
        <w:rPr>
          <w:color w:val="auto"/>
        </w:rPr>
      </w:pPr>
    </w:p>
    <w:p w:rsidR="00007554" w:rsidRDefault="00D0112E">
      <w:pPr>
        <w:spacing w:before="91" w:line="220" w:lineRule="auto"/>
        <w:ind w:left="2641"/>
        <w:outlineLvl w:val="1"/>
        <w:rPr>
          <w:rFonts w:ascii="宋体" w:eastAsia="宋体" w:hAnsi="宋体" w:cs="宋体"/>
          <w:color w:val="auto"/>
          <w:sz w:val="28"/>
          <w:szCs w:val="28"/>
        </w:rPr>
      </w:pPr>
      <w:bookmarkStart w:id="40" w:name="_Toc4858"/>
      <w:r>
        <w:rPr>
          <w:rFonts w:ascii="宋体" w:eastAsia="宋体" w:hAnsi="宋体" w:cs="宋体"/>
          <w:color w:val="auto"/>
          <w:spacing w:val="1"/>
          <w:sz w:val="28"/>
          <w:szCs w:val="28"/>
        </w:rPr>
        <w:t>第一节 投</w:t>
      </w:r>
      <w:r>
        <w:rPr>
          <w:rFonts w:ascii="宋体" w:eastAsia="宋体" w:hAnsi="宋体" w:cs="宋体"/>
          <w:color w:val="auto"/>
          <w:sz w:val="28"/>
          <w:szCs w:val="28"/>
        </w:rPr>
        <w:t>标文件封面格式</w:t>
      </w:r>
      <w:bookmarkEnd w:id="40"/>
    </w:p>
    <w:p w:rsidR="00007554" w:rsidRDefault="00D0112E">
      <w:pPr>
        <w:spacing w:before="31" w:line="220" w:lineRule="auto"/>
        <w:ind w:left="2448"/>
        <w:rPr>
          <w:rFonts w:ascii="宋体" w:eastAsia="宋体" w:hAnsi="宋体" w:cs="宋体"/>
          <w:color w:val="auto"/>
          <w:sz w:val="28"/>
          <w:szCs w:val="28"/>
        </w:rPr>
      </w:pPr>
      <w:r>
        <w:rPr>
          <w:rFonts w:ascii="宋体" w:eastAsia="宋体" w:hAnsi="宋体" w:cs="宋体"/>
          <w:color w:val="auto"/>
          <w:spacing w:val="9"/>
          <w:sz w:val="28"/>
          <w:szCs w:val="28"/>
        </w:rPr>
        <w:t>(</w:t>
      </w:r>
      <w:r>
        <w:rPr>
          <w:rFonts w:ascii="宋体" w:eastAsia="宋体" w:hAnsi="宋体" w:cs="宋体"/>
          <w:color w:val="auto"/>
          <w:spacing w:val="7"/>
          <w:sz w:val="28"/>
          <w:szCs w:val="28"/>
        </w:rPr>
        <w:t>公开招标服务类投标文件格式范本)</w:t>
      </w: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3" w:lineRule="auto"/>
        <w:rPr>
          <w:color w:val="auto"/>
        </w:rPr>
      </w:pPr>
    </w:p>
    <w:p w:rsidR="00007554" w:rsidRDefault="00007554">
      <w:pPr>
        <w:spacing w:line="253" w:lineRule="auto"/>
        <w:rPr>
          <w:color w:val="auto"/>
        </w:rPr>
      </w:pPr>
    </w:p>
    <w:p w:rsidR="00007554" w:rsidRDefault="00007554">
      <w:pPr>
        <w:spacing w:line="253" w:lineRule="auto"/>
        <w:rPr>
          <w:color w:val="auto"/>
        </w:rPr>
      </w:pPr>
    </w:p>
    <w:p w:rsidR="00007554" w:rsidRDefault="00007554">
      <w:pPr>
        <w:spacing w:line="253" w:lineRule="auto"/>
        <w:rPr>
          <w:color w:val="auto"/>
        </w:rPr>
      </w:pPr>
    </w:p>
    <w:p w:rsidR="00007554" w:rsidRDefault="00D0112E">
      <w:pPr>
        <w:spacing w:before="140" w:line="691" w:lineRule="exact"/>
        <w:ind w:left="2505"/>
        <w:rPr>
          <w:rFonts w:ascii="宋体" w:eastAsia="宋体" w:hAnsi="宋体" w:cs="宋体"/>
          <w:color w:val="auto"/>
          <w:sz w:val="43"/>
          <w:szCs w:val="43"/>
        </w:rPr>
      </w:pPr>
      <w:r>
        <w:rPr>
          <w:rFonts w:ascii="宋体" w:eastAsia="宋体" w:hAnsi="宋体" w:cs="宋体"/>
          <w:color w:val="auto"/>
          <w:position w:val="18"/>
          <w:sz w:val="43"/>
          <w:szCs w:val="43"/>
        </w:rPr>
        <w:t>XXXXX</w:t>
      </w:r>
      <w:r>
        <w:rPr>
          <w:rFonts w:ascii="宋体" w:eastAsia="宋体" w:hAnsi="宋体" w:cs="宋体"/>
          <w:color w:val="auto"/>
          <w:spacing w:val="18"/>
          <w:position w:val="18"/>
          <w:sz w:val="43"/>
          <w:szCs w:val="43"/>
        </w:rPr>
        <w:t xml:space="preserve"> </w:t>
      </w:r>
      <w:r>
        <w:rPr>
          <w:rFonts w:ascii="宋体" w:eastAsia="宋体" w:hAnsi="宋体" w:cs="宋体"/>
          <w:color w:val="auto"/>
          <w:spacing w:val="15"/>
          <w:position w:val="18"/>
          <w:sz w:val="43"/>
          <w:szCs w:val="43"/>
        </w:rPr>
        <w:t>(项 目名称)</w:t>
      </w:r>
    </w:p>
    <w:p w:rsidR="00007554" w:rsidRDefault="00D0112E">
      <w:pPr>
        <w:spacing w:before="2" w:line="223" w:lineRule="auto"/>
        <w:ind w:left="3437"/>
        <w:rPr>
          <w:rFonts w:ascii="宋体" w:eastAsia="宋体" w:hAnsi="宋体" w:cs="宋体"/>
          <w:color w:val="auto"/>
          <w:sz w:val="43"/>
          <w:szCs w:val="43"/>
        </w:rPr>
      </w:pPr>
      <w:r>
        <w:rPr>
          <w:rFonts w:ascii="宋体" w:eastAsia="宋体" w:hAnsi="宋体" w:cs="宋体"/>
          <w:color w:val="auto"/>
          <w:spacing w:val="-36"/>
          <w:sz w:val="43"/>
          <w:szCs w:val="43"/>
        </w:rPr>
        <w:t>投</w:t>
      </w:r>
      <w:r>
        <w:rPr>
          <w:rFonts w:ascii="宋体" w:eastAsia="宋体" w:hAnsi="宋体" w:cs="宋体"/>
          <w:color w:val="auto"/>
          <w:spacing w:val="-31"/>
          <w:sz w:val="43"/>
          <w:szCs w:val="43"/>
        </w:rPr>
        <w:t xml:space="preserve"> 标 文 件</w:t>
      </w:r>
    </w:p>
    <w:p w:rsidR="00007554" w:rsidRDefault="00D0112E">
      <w:pPr>
        <w:spacing w:before="139" w:line="228" w:lineRule="auto"/>
        <w:ind w:left="3594"/>
        <w:rPr>
          <w:rFonts w:ascii="宋体" w:eastAsia="宋体" w:hAnsi="宋体" w:cs="宋体"/>
          <w:color w:val="auto"/>
          <w:sz w:val="23"/>
          <w:szCs w:val="23"/>
        </w:rPr>
      </w:pPr>
      <w:r>
        <w:rPr>
          <w:rFonts w:ascii="宋体" w:eastAsia="宋体" w:hAnsi="宋体" w:cs="宋体"/>
          <w:color w:val="auto"/>
          <w:spacing w:val="24"/>
          <w:sz w:val="23"/>
          <w:szCs w:val="23"/>
        </w:rPr>
        <w:t>(</w:t>
      </w:r>
      <w:r>
        <w:rPr>
          <w:rFonts w:ascii="宋体" w:eastAsia="宋体" w:hAnsi="宋体" w:cs="宋体"/>
          <w:color w:val="auto"/>
          <w:spacing w:val="20"/>
          <w:sz w:val="23"/>
          <w:szCs w:val="23"/>
        </w:rPr>
        <w:t>电子投标文件)</w:t>
      </w:r>
    </w:p>
    <w:p w:rsidR="00007554" w:rsidRDefault="00D0112E">
      <w:pPr>
        <w:spacing w:before="29" w:line="265" w:lineRule="auto"/>
        <w:ind w:left="768" w:right="649"/>
        <w:rPr>
          <w:rFonts w:ascii="宋体" w:eastAsia="宋体" w:hAnsi="宋体" w:cs="宋体"/>
          <w:color w:val="auto"/>
          <w:sz w:val="23"/>
          <w:szCs w:val="23"/>
        </w:rPr>
      </w:pPr>
      <w:r>
        <w:rPr>
          <w:rFonts w:ascii="宋体" w:eastAsia="宋体" w:hAnsi="宋体" w:cs="宋体"/>
          <w:color w:val="auto"/>
          <w:spacing w:val="-12"/>
          <w:sz w:val="23"/>
          <w:szCs w:val="23"/>
        </w:rPr>
        <w:t>项</w:t>
      </w:r>
      <w:r>
        <w:rPr>
          <w:rFonts w:ascii="宋体" w:eastAsia="宋体" w:hAnsi="宋体" w:cs="宋体"/>
          <w:color w:val="auto"/>
          <w:spacing w:val="-8"/>
          <w:sz w:val="23"/>
          <w:szCs w:val="23"/>
        </w:rPr>
        <w:t xml:space="preserve"> </w:t>
      </w:r>
      <w:r>
        <w:rPr>
          <w:rFonts w:ascii="宋体" w:eastAsia="宋体" w:hAnsi="宋体" w:cs="宋体"/>
          <w:color w:val="auto"/>
          <w:spacing w:val="-6"/>
          <w:sz w:val="23"/>
          <w:szCs w:val="23"/>
        </w:rPr>
        <w:t>目 名 称 ：</w:t>
      </w:r>
      <w:r>
        <w:rPr>
          <w:rFonts w:ascii="宋体" w:eastAsia="宋体" w:hAnsi="宋体" w:cs="宋体"/>
          <w:color w:val="auto"/>
          <w:spacing w:val="-6"/>
          <w:sz w:val="23"/>
          <w:szCs w:val="23"/>
          <w:u w:val="single"/>
        </w:rPr>
        <w:t xml:space="preserve">                                                        </w:t>
      </w:r>
      <w:r>
        <w:rPr>
          <w:rFonts w:ascii="宋体" w:eastAsia="宋体" w:hAnsi="宋体" w:cs="宋体"/>
          <w:color w:val="auto"/>
          <w:sz w:val="23"/>
          <w:szCs w:val="23"/>
        </w:rPr>
        <w:t xml:space="preserve"> </w:t>
      </w:r>
      <w:r>
        <w:rPr>
          <w:rFonts w:ascii="宋体" w:eastAsia="宋体" w:hAnsi="宋体" w:cs="宋体"/>
          <w:color w:val="auto"/>
          <w:spacing w:val="-12"/>
          <w:sz w:val="23"/>
          <w:szCs w:val="23"/>
        </w:rPr>
        <w:t>项</w:t>
      </w:r>
      <w:r>
        <w:rPr>
          <w:rFonts w:ascii="宋体" w:eastAsia="宋体" w:hAnsi="宋体" w:cs="宋体"/>
          <w:color w:val="auto"/>
          <w:spacing w:val="-7"/>
          <w:sz w:val="23"/>
          <w:szCs w:val="23"/>
        </w:rPr>
        <w:t xml:space="preserve"> </w:t>
      </w:r>
      <w:r>
        <w:rPr>
          <w:rFonts w:ascii="宋体" w:eastAsia="宋体" w:hAnsi="宋体" w:cs="宋体"/>
          <w:color w:val="auto"/>
          <w:spacing w:val="-6"/>
          <w:sz w:val="23"/>
          <w:szCs w:val="23"/>
        </w:rPr>
        <w:t>目 编 号 ：</w:t>
      </w:r>
      <w:r>
        <w:rPr>
          <w:rFonts w:ascii="宋体" w:eastAsia="宋体" w:hAnsi="宋体" w:cs="宋体"/>
          <w:color w:val="auto"/>
          <w:spacing w:val="-6"/>
          <w:sz w:val="23"/>
          <w:szCs w:val="23"/>
          <w:u w:val="single"/>
        </w:rPr>
        <w:t xml:space="preserve">                                                        </w:t>
      </w:r>
      <w:r>
        <w:rPr>
          <w:rFonts w:ascii="宋体" w:eastAsia="宋体" w:hAnsi="宋体" w:cs="宋体"/>
          <w:color w:val="auto"/>
          <w:sz w:val="23"/>
          <w:szCs w:val="23"/>
        </w:rPr>
        <w:t xml:space="preserve"> </w:t>
      </w:r>
      <w:r>
        <w:rPr>
          <w:rFonts w:ascii="宋体" w:eastAsia="宋体" w:hAnsi="宋体" w:cs="宋体"/>
          <w:color w:val="auto"/>
          <w:spacing w:val="-1"/>
          <w:sz w:val="23"/>
          <w:szCs w:val="23"/>
        </w:rPr>
        <w:t>投标人名称：</w:t>
      </w:r>
      <w:r>
        <w:rPr>
          <w:rFonts w:ascii="宋体" w:eastAsia="宋体" w:hAnsi="宋体" w:cs="宋体"/>
          <w:color w:val="auto"/>
          <w:spacing w:val="-1"/>
          <w:sz w:val="23"/>
          <w:szCs w:val="23"/>
          <w:u w:val="single"/>
        </w:rPr>
        <w:t xml:space="preserve">                                              </w:t>
      </w:r>
      <w:r>
        <w:rPr>
          <w:rFonts w:ascii="宋体" w:eastAsia="宋体" w:hAnsi="宋体" w:cs="宋体"/>
          <w:color w:val="auto"/>
          <w:sz w:val="23"/>
          <w:szCs w:val="23"/>
          <w:u w:val="single"/>
        </w:rPr>
        <w:t xml:space="preserve">         </w:t>
      </w:r>
      <w:r>
        <w:rPr>
          <w:rFonts w:ascii="宋体" w:eastAsia="宋体" w:hAnsi="宋体" w:cs="宋体"/>
          <w:color w:val="auto"/>
          <w:sz w:val="23"/>
          <w:szCs w:val="23"/>
        </w:rPr>
        <w:t xml:space="preserve"> </w:t>
      </w:r>
      <w:r>
        <w:rPr>
          <w:rFonts w:ascii="宋体" w:eastAsia="宋体" w:hAnsi="宋体" w:cs="宋体"/>
          <w:color w:val="auto"/>
          <w:spacing w:val="7"/>
          <w:sz w:val="23"/>
          <w:szCs w:val="23"/>
        </w:rPr>
        <w:t>投</w:t>
      </w:r>
      <w:r>
        <w:rPr>
          <w:rFonts w:ascii="宋体" w:eastAsia="宋体" w:hAnsi="宋体" w:cs="宋体"/>
          <w:color w:val="auto"/>
          <w:spacing w:val="6"/>
          <w:sz w:val="23"/>
          <w:szCs w:val="23"/>
        </w:rPr>
        <w:t>标人地址：</w:t>
      </w:r>
      <w:r>
        <w:rPr>
          <w:rFonts w:ascii="宋体" w:eastAsia="宋体" w:hAnsi="宋体" w:cs="宋体"/>
          <w:color w:val="auto"/>
          <w:sz w:val="23"/>
          <w:szCs w:val="23"/>
          <w:u w:val="single"/>
        </w:rPr>
        <w:t xml:space="preserve">                                                       </w:t>
      </w:r>
    </w:p>
    <w:p w:rsidR="00007554" w:rsidRDefault="00007554">
      <w:pPr>
        <w:spacing w:line="272" w:lineRule="auto"/>
        <w:rPr>
          <w:color w:val="auto"/>
        </w:rPr>
      </w:pPr>
    </w:p>
    <w:p w:rsidR="00007554" w:rsidRDefault="00007554">
      <w:pPr>
        <w:spacing w:line="272" w:lineRule="auto"/>
        <w:rPr>
          <w:color w:val="auto"/>
        </w:rPr>
      </w:pPr>
    </w:p>
    <w:p w:rsidR="00007554" w:rsidRDefault="00007554">
      <w:pPr>
        <w:spacing w:line="273" w:lineRule="auto"/>
        <w:rPr>
          <w:color w:val="auto"/>
        </w:rPr>
      </w:pPr>
    </w:p>
    <w:p w:rsidR="00007554" w:rsidRDefault="00D0112E">
      <w:pPr>
        <w:spacing w:before="76" w:line="263" w:lineRule="auto"/>
        <w:ind w:left="6490" w:right="550" w:hanging="598"/>
        <w:rPr>
          <w:rFonts w:ascii="宋体" w:eastAsia="宋体" w:hAnsi="宋体" w:cs="宋体"/>
          <w:color w:val="auto"/>
          <w:sz w:val="23"/>
          <w:szCs w:val="23"/>
        </w:rPr>
      </w:pPr>
      <w:r>
        <w:rPr>
          <w:rFonts w:ascii="宋体" w:eastAsia="宋体" w:hAnsi="宋体" w:cs="宋体"/>
          <w:color w:val="auto"/>
          <w:spacing w:val="9"/>
          <w:sz w:val="23"/>
          <w:szCs w:val="23"/>
        </w:rPr>
        <w:t>投标截止时间前不得启</w:t>
      </w:r>
      <w:r>
        <w:rPr>
          <w:rFonts w:ascii="宋体" w:eastAsia="宋体" w:hAnsi="宋体" w:cs="宋体"/>
          <w:color w:val="auto"/>
          <w:spacing w:val="7"/>
          <w:sz w:val="23"/>
          <w:szCs w:val="23"/>
        </w:rPr>
        <w:t>封</w:t>
      </w:r>
      <w:r>
        <w:rPr>
          <w:rFonts w:ascii="宋体" w:eastAsia="宋体" w:hAnsi="宋体" w:cs="宋体"/>
          <w:color w:val="auto"/>
          <w:sz w:val="23"/>
          <w:szCs w:val="23"/>
        </w:rPr>
        <w:t xml:space="preserve"> </w:t>
      </w:r>
      <w:r>
        <w:rPr>
          <w:rFonts w:ascii="宋体" w:eastAsia="宋体" w:hAnsi="宋体" w:cs="宋体"/>
          <w:color w:val="auto"/>
          <w:spacing w:val="10"/>
          <w:sz w:val="23"/>
          <w:szCs w:val="23"/>
        </w:rPr>
        <w:t>年   月   日</w:t>
      </w:r>
    </w:p>
    <w:p w:rsidR="00007554" w:rsidRDefault="00007554">
      <w:pPr>
        <w:rPr>
          <w:color w:val="auto"/>
        </w:rPr>
        <w:sectPr w:rsidR="00007554">
          <w:headerReference w:type="default" r:id="rId45"/>
          <w:footerReference w:type="default" r:id="rId46"/>
          <w:pgSz w:w="11907" w:h="16840"/>
          <w:pgMar w:top="987" w:right="1417" w:bottom="1091" w:left="1418" w:header="746" w:footer="931" w:gutter="0"/>
          <w:cols w:space="720"/>
        </w:sectPr>
      </w:pPr>
    </w:p>
    <w:p w:rsidR="00007554" w:rsidRDefault="00007554">
      <w:pPr>
        <w:spacing w:line="244" w:lineRule="auto"/>
        <w:rPr>
          <w:color w:val="auto"/>
        </w:rPr>
      </w:pPr>
    </w:p>
    <w:p w:rsidR="00007554" w:rsidRDefault="00D0112E">
      <w:pPr>
        <w:spacing w:before="91" w:line="219" w:lineRule="auto"/>
        <w:ind w:left="3213"/>
        <w:outlineLvl w:val="1"/>
        <w:rPr>
          <w:rFonts w:ascii="宋体" w:eastAsia="宋体" w:hAnsi="宋体" w:cs="宋体"/>
          <w:color w:val="auto"/>
          <w:sz w:val="28"/>
          <w:szCs w:val="28"/>
        </w:rPr>
      </w:pPr>
      <w:bookmarkStart w:id="41" w:name="_Toc22656"/>
      <w:r>
        <w:rPr>
          <w:rFonts w:ascii="宋体" w:eastAsia="宋体" w:hAnsi="宋体" w:cs="宋体"/>
          <w:color w:val="auto"/>
          <w:spacing w:val="-1"/>
          <w:sz w:val="28"/>
          <w:szCs w:val="28"/>
        </w:rPr>
        <w:t>第</w:t>
      </w:r>
      <w:r>
        <w:rPr>
          <w:rFonts w:ascii="宋体" w:eastAsia="宋体" w:hAnsi="宋体" w:cs="宋体"/>
          <w:color w:val="auto"/>
          <w:sz w:val="28"/>
          <w:szCs w:val="28"/>
        </w:rPr>
        <w:t>二节 资格证明文件格式</w:t>
      </w:r>
      <w:bookmarkEnd w:id="41"/>
    </w:p>
    <w:p w:rsidR="00007554" w:rsidRDefault="00007554">
      <w:pPr>
        <w:spacing w:line="309" w:lineRule="auto"/>
        <w:rPr>
          <w:color w:val="auto"/>
        </w:rPr>
      </w:pPr>
    </w:p>
    <w:p w:rsidR="00007554" w:rsidRDefault="00007554">
      <w:pPr>
        <w:spacing w:line="309" w:lineRule="auto"/>
        <w:rPr>
          <w:color w:val="auto"/>
        </w:rPr>
      </w:pPr>
    </w:p>
    <w:p w:rsidR="00007554" w:rsidRDefault="00007554">
      <w:pPr>
        <w:spacing w:line="310" w:lineRule="auto"/>
        <w:rPr>
          <w:color w:val="auto"/>
        </w:rPr>
      </w:pPr>
    </w:p>
    <w:p w:rsidR="00007554" w:rsidRDefault="00D0112E">
      <w:pPr>
        <w:spacing w:before="65" w:line="228" w:lineRule="auto"/>
        <w:ind w:left="6871"/>
        <w:rPr>
          <w:rFonts w:ascii="宋体" w:eastAsia="宋体" w:hAnsi="宋体" w:cs="宋体"/>
          <w:color w:val="auto"/>
          <w:sz w:val="20"/>
          <w:szCs w:val="20"/>
        </w:rPr>
      </w:pPr>
      <w:r>
        <w:rPr>
          <w:rFonts w:ascii="宋体" w:eastAsia="宋体" w:hAnsi="宋体" w:cs="宋体"/>
          <w:color w:val="auto"/>
          <w:spacing w:val="5"/>
          <w:sz w:val="20"/>
          <w:szCs w:val="20"/>
        </w:rPr>
        <w:t>电</w:t>
      </w:r>
      <w:r>
        <w:rPr>
          <w:rFonts w:ascii="宋体" w:eastAsia="宋体" w:hAnsi="宋体" w:cs="宋体"/>
          <w:color w:val="auto"/>
          <w:spacing w:val="4"/>
          <w:sz w:val="20"/>
          <w:szCs w:val="20"/>
        </w:rPr>
        <w:t>子投标文件</w:t>
      </w:r>
    </w:p>
    <w:p w:rsidR="00007554" w:rsidRDefault="00007554">
      <w:pPr>
        <w:spacing w:line="290" w:lineRule="auto"/>
        <w:rPr>
          <w:color w:val="auto"/>
        </w:rPr>
      </w:pPr>
    </w:p>
    <w:p w:rsidR="00007554" w:rsidRDefault="00007554">
      <w:pPr>
        <w:spacing w:line="290" w:lineRule="auto"/>
        <w:rPr>
          <w:color w:val="auto"/>
        </w:rPr>
      </w:pPr>
    </w:p>
    <w:p w:rsidR="00007554" w:rsidRDefault="00D0112E">
      <w:pPr>
        <w:spacing w:before="101" w:line="224" w:lineRule="auto"/>
        <w:ind w:left="3238"/>
        <w:rPr>
          <w:rFonts w:ascii="宋体" w:eastAsia="宋体" w:hAnsi="宋体" w:cs="宋体"/>
          <w:color w:val="auto"/>
          <w:sz w:val="31"/>
          <w:szCs w:val="31"/>
        </w:rPr>
      </w:pPr>
      <w:r>
        <w:rPr>
          <w:rFonts w:ascii="宋体" w:eastAsia="宋体" w:hAnsi="宋体" w:cs="宋体"/>
          <w:color w:val="auto"/>
          <w:spacing w:val="12"/>
          <w:sz w:val="31"/>
          <w:szCs w:val="31"/>
        </w:rPr>
        <w:t>资</w:t>
      </w:r>
      <w:r>
        <w:rPr>
          <w:rFonts w:ascii="宋体" w:eastAsia="宋体" w:hAnsi="宋体" w:cs="宋体"/>
          <w:color w:val="auto"/>
          <w:spacing w:val="7"/>
          <w:sz w:val="31"/>
          <w:szCs w:val="31"/>
        </w:rPr>
        <w:t>格</w:t>
      </w:r>
      <w:r>
        <w:rPr>
          <w:rFonts w:ascii="宋体" w:eastAsia="宋体" w:hAnsi="宋体" w:cs="宋体"/>
          <w:color w:val="auto"/>
          <w:spacing w:val="6"/>
          <w:sz w:val="31"/>
          <w:szCs w:val="31"/>
        </w:rPr>
        <w:t>证明文件 (封面)</w:t>
      </w: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6" w:lineRule="auto"/>
        <w:rPr>
          <w:color w:val="auto"/>
        </w:rPr>
      </w:pPr>
    </w:p>
    <w:p w:rsidR="00007554" w:rsidRDefault="00007554">
      <w:pPr>
        <w:spacing w:line="246" w:lineRule="auto"/>
        <w:rPr>
          <w:color w:val="auto"/>
        </w:rPr>
      </w:pPr>
    </w:p>
    <w:p w:rsidR="00007554" w:rsidRDefault="00007554">
      <w:pPr>
        <w:spacing w:line="246" w:lineRule="auto"/>
        <w:rPr>
          <w:color w:val="auto"/>
        </w:rPr>
      </w:pPr>
    </w:p>
    <w:p w:rsidR="00007554" w:rsidRDefault="00007554">
      <w:pPr>
        <w:spacing w:line="246" w:lineRule="auto"/>
        <w:rPr>
          <w:color w:val="auto"/>
        </w:rPr>
      </w:pPr>
    </w:p>
    <w:p w:rsidR="00007554" w:rsidRDefault="00007554">
      <w:pPr>
        <w:spacing w:line="246" w:lineRule="auto"/>
        <w:rPr>
          <w:color w:val="auto"/>
        </w:rPr>
      </w:pPr>
    </w:p>
    <w:p w:rsidR="00007554" w:rsidRDefault="00D0112E">
      <w:pPr>
        <w:spacing w:before="75" w:line="228" w:lineRule="auto"/>
        <w:ind w:left="55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目名称：</w:t>
      </w:r>
    </w:p>
    <w:p w:rsidR="00007554" w:rsidRDefault="00007554">
      <w:pPr>
        <w:spacing w:line="296" w:lineRule="auto"/>
        <w:rPr>
          <w:color w:val="auto"/>
        </w:rPr>
      </w:pPr>
    </w:p>
    <w:p w:rsidR="00007554" w:rsidRDefault="00007554">
      <w:pPr>
        <w:spacing w:line="296" w:lineRule="auto"/>
        <w:rPr>
          <w:color w:val="auto"/>
        </w:rPr>
      </w:pPr>
    </w:p>
    <w:p w:rsidR="00007554" w:rsidRDefault="00D0112E">
      <w:pPr>
        <w:spacing w:before="76" w:line="228" w:lineRule="auto"/>
        <w:ind w:left="55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目编号：</w:t>
      </w:r>
    </w:p>
    <w:p w:rsidR="00007554" w:rsidRDefault="00007554">
      <w:pPr>
        <w:spacing w:line="278" w:lineRule="auto"/>
        <w:rPr>
          <w:color w:val="auto"/>
        </w:rPr>
      </w:pPr>
    </w:p>
    <w:p w:rsidR="00007554" w:rsidRDefault="00007554">
      <w:pPr>
        <w:spacing w:line="278" w:lineRule="auto"/>
        <w:rPr>
          <w:color w:val="auto"/>
        </w:rPr>
      </w:pPr>
    </w:p>
    <w:p w:rsidR="00007554" w:rsidRDefault="00007554">
      <w:pPr>
        <w:spacing w:line="279" w:lineRule="auto"/>
        <w:rPr>
          <w:color w:val="auto"/>
        </w:rPr>
      </w:pPr>
    </w:p>
    <w:p w:rsidR="00007554" w:rsidRDefault="00D0112E">
      <w:pPr>
        <w:spacing w:before="76" w:line="722" w:lineRule="exact"/>
        <w:ind w:left="551"/>
        <w:rPr>
          <w:rFonts w:ascii="宋体" w:eastAsia="宋体" w:hAnsi="宋体" w:cs="宋体"/>
          <w:color w:val="auto"/>
          <w:sz w:val="23"/>
          <w:szCs w:val="23"/>
        </w:rPr>
      </w:pPr>
      <w:r>
        <w:rPr>
          <w:rFonts w:ascii="宋体" w:eastAsia="宋体" w:hAnsi="宋体" w:cs="宋体"/>
          <w:color w:val="auto"/>
          <w:spacing w:val="7"/>
          <w:position w:val="37"/>
          <w:sz w:val="23"/>
          <w:szCs w:val="23"/>
        </w:rPr>
        <w:t>投</w:t>
      </w:r>
      <w:r>
        <w:rPr>
          <w:rFonts w:ascii="宋体" w:eastAsia="宋体" w:hAnsi="宋体" w:cs="宋体"/>
          <w:color w:val="auto"/>
          <w:spacing w:val="6"/>
          <w:position w:val="37"/>
          <w:sz w:val="23"/>
          <w:szCs w:val="23"/>
        </w:rPr>
        <w:t>标人名称：</w:t>
      </w:r>
    </w:p>
    <w:p w:rsidR="00007554" w:rsidRDefault="00D0112E">
      <w:pPr>
        <w:spacing w:before="1" w:line="228" w:lineRule="auto"/>
        <w:ind w:left="55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标人地址：</w:t>
      </w:r>
    </w:p>
    <w:p w:rsidR="00007554" w:rsidRDefault="00007554">
      <w:pPr>
        <w:spacing w:line="474" w:lineRule="auto"/>
        <w:rPr>
          <w:color w:val="auto"/>
        </w:rPr>
      </w:pPr>
    </w:p>
    <w:p w:rsidR="00007554" w:rsidRDefault="00D0112E">
      <w:pPr>
        <w:spacing w:before="76" w:line="228" w:lineRule="auto"/>
        <w:ind w:left="4552"/>
        <w:rPr>
          <w:rFonts w:ascii="宋体" w:eastAsia="宋体" w:hAnsi="宋体" w:cs="宋体"/>
          <w:color w:val="auto"/>
          <w:sz w:val="23"/>
          <w:szCs w:val="23"/>
        </w:rPr>
      </w:pPr>
      <w:r>
        <w:rPr>
          <w:rFonts w:ascii="宋体" w:eastAsia="宋体" w:hAnsi="宋体" w:cs="宋体"/>
          <w:color w:val="auto"/>
          <w:spacing w:val="14"/>
          <w:sz w:val="23"/>
          <w:szCs w:val="23"/>
        </w:rPr>
        <w:t>年</w:t>
      </w:r>
      <w:r>
        <w:rPr>
          <w:rFonts w:ascii="宋体" w:eastAsia="宋体" w:hAnsi="宋体" w:cs="宋体"/>
          <w:color w:val="auto"/>
          <w:spacing w:val="11"/>
          <w:sz w:val="23"/>
          <w:szCs w:val="23"/>
        </w:rPr>
        <w:t xml:space="preserve">  月  日</w:t>
      </w:r>
    </w:p>
    <w:p w:rsidR="00007554" w:rsidRDefault="00007554">
      <w:pPr>
        <w:rPr>
          <w:color w:val="auto"/>
        </w:rPr>
        <w:sectPr w:rsidR="00007554">
          <w:headerReference w:type="default" r:id="rId47"/>
          <w:footerReference w:type="default" r:id="rId48"/>
          <w:pgSz w:w="11906" w:h="16839"/>
          <w:pgMar w:top="987" w:right="1134" w:bottom="1091" w:left="1134" w:header="746" w:footer="931" w:gutter="0"/>
          <w:cols w:space="720"/>
        </w:sectPr>
      </w:pPr>
    </w:p>
    <w:p w:rsidR="00007554" w:rsidRDefault="00D0112E">
      <w:pPr>
        <w:spacing w:before="297" w:line="228" w:lineRule="auto"/>
        <w:ind w:left="3415"/>
        <w:rPr>
          <w:rFonts w:ascii="仿宋" w:eastAsia="仿宋" w:hAnsi="仿宋" w:cs="仿宋"/>
          <w:color w:val="auto"/>
          <w:sz w:val="35"/>
          <w:szCs w:val="35"/>
        </w:rPr>
      </w:pPr>
      <w:r>
        <w:rPr>
          <w:noProof/>
          <w:color w:val="auto"/>
        </w:rPr>
        <w:lastRenderedPageBreak/>
        <mc:AlternateContent>
          <mc:Choice Requires="wps">
            <w:drawing>
              <wp:anchor distT="0" distB="0" distL="114300" distR="114300" simplePos="0" relativeHeight="251704320" behindDoc="0" locked="0" layoutInCell="0" allowOverlap="1" wp14:anchorId="12B25F9F" wp14:editId="600B08E3">
                <wp:simplePos x="0" y="0"/>
                <wp:positionH relativeFrom="page">
                  <wp:posOffset>3712210</wp:posOffset>
                </wp:positionH>
                <wp:positionV relativeFrom="page">
                  <wp:posOffset>9986010</wp:posOffset>
                </wp:positionV>
                <wp:extent cx="81280" cy="127635"/>
                <wp:effectExtent l="0" t="0" r="0" b="0"/>
                <wp:wrapNone/>
                <wp:docPr id="1" name="文本框 8"/>
                <wp:cNvGraphicFramePr/>
                <a:graphic xmlns:a="http://schemas.openxmlformats.org/drawingml/2006/main">
                  <a:graphicData uri="http://schemas.microsoft.com/office/word/2010/wordprocessingShape">
                    <wps:wsp>
                      <wps:cNvSpPr txBox="1"/>
                      <wps:spPr>
                        <a:xfrm>
                          <a:off x="0" y="0"/>
                          <a:ext cx="81280" cy="127635"/>
                        </a:xfrm>
                        <a:prstGeom prst="rect">
                          <a:avLst/>
                        </a:prstGeom>
                        <a:noFill/>
                        <a:ln>
                          <a:noFill/>
                        </a:ln>
                      </wps:spPr>
                      <wps:txbx>
                        <w:txbxContent>
                          <w:p w:rsidR="00007554" w:rsidRDefault="00D0112E">
                            <w:pPr>
                              <w:spacing w:before="19" w:line="197" w:lineRule="auto"/>
                              <w:ind w:left="2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4</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292.3pt;margin-top:786.3pt;width:6.4pt;height:10.05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edpAEAACIDAAAOAAAAZHJzL2Uyb0RvYy54bWysUs1uEzEQviPxDpbvxEkqSrTKplJVFSEh&#10;QCo8gOO1s5ZsjzV2s5sXgDfgxIU7z5XnYOz8FNpb1cvseGb28/d94+XV6B3bakwWQstnkylnOijo&#10;bNi0/NvX2zcLzlKWoZMOgm75Tid+tXr9ajnERs+hB9dpZAQSUjPElvc5x0aIpHrtZZpA1IGaBtDL&#10;TEfciA7lQOjeifl0eikGwC4iKJ0SVW8OTb6q+MZolT8bk3RmruXELdeINa5LFKulbDYoY2/VkYZ8&#10;BgsvbaBLz1A3Mkt2j/YJlLcKIYHJEwVegDFW6aqB1Mymj9Tc9TLqqoXMSfFsU3o5WPVp+wWZ7Wh3&#10;nAXpaUX7nz/2v/7sf39ni2LPEFNDU3eR5vJ4DWMZPdYTFYvq0aAvX9LDqE9G787m6jEzRcXFbL6g&#10;hqLObP7u8uJtAREP/0ZM+b0Gz0rScqTVVUfl9mPKh9HTSLkqwK11juqyceG/AmGWiijEDwRLlsf1&#10;eGS9hm5HYtyHQEaWR3FK8JSsT8l9RLvpiU6VXCFpEZX38dGUTf97rhc/PO3VXwAAAP//AwBQSwME&#10;FAAGAAgAAAAhAPGgrb3hAAAADQEAAA8AAABkcnMvZG93bnJldi54bWxMj0FPg0AQhe8m/ofNmHiz&#10;i6RAQZamMXoyMVI8eFzYLWzKziK7bfHfOz3pbWbey5vvldvFjuysZ28cCnhcRcA0dk4Z7AV8Nq8P&#10;G2A+SFRydKgF/GgP2+r2ppSFches9XkfekYh6AspYAhhKjj33aCt9Cs3aSTt4GYrA61zz9UsLxRu&#10;Rx5HUcqtNEgfBjnp50F3x/3JCth9Yf1ivt/bj/pQm6bJI3xLj0Lc3y27J2BBL+HPDFd8QoeKmFp3&#10;QuXZKCDZrFOykpBkMU1kSfJsDay9nvI4A16V/H+L6hcAAP//AwBQSwECLQAUAAYACAAAACEAtoM4&#10;kv4AAADhAQAAEwAAAAAAAAAAAAAAAAAAAAAAW0NvbnRlbnRfVHlwZXNdLnhtbFBLAQItABQABgAI&#10;AAAAIQA4/SH/1gAAAJQBAAALAAAAAAAAAAAAAAAAAC8BAABfcmVscy8ucmVsc1BLAQItABQABgAI&#10;AAAAIQCLrVedpAEAACIDAAAOAAAAAAAAAAAAAAAAAC4CAABkcnMvZTJvRG9jLnhtbFBLAQItABQA&#10;BgAIAAAAIQDxoK294QAAAA0BAAAPAAAAAAAAAAAAAAAAAP4DAABkcnMvZG93bnJldi54bWxQSwUG&#10;AAAAAAQABADzAAAADAUAAAAA&#10;" o:allowincell="f" filled="f" stroked="f">
                <v:textbox inset="0,0,0,0">
                  <w:txbxContent>
                    <w:p w:rsidR="00007554" w:rsidRDefault="00D0112E">
                      <w:pPr>
                        <w:spacing w:before="19" w:line="197" w:lineRule="auto"/>
                        <w:ind w:left="2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4</w:t>
                      </w:r>
                    </w:p>
                  </w:txbxContent>
                </v:textbox>
                <w10:wrap anchorx="page" anchory="page"/>
              </v:shape>
            </w:pict>
          </mc:Fallback>
        </mc:AlternateContent>
      </w:r>
      <w:r>
        <w:rPr>
          <w:rFonts w:ascii="仿宋" w:eastAsia="仿宋" w:hAnsi="仿宋" w:cs="仿宋"/>
          <w:color w:val="auto"/>
          <w:spacing w:val="6"/>
          <w:sz w:val="35"/>
          <w:szCs w:val="35"/>
        </w:rPr>
        <w:t>资格证明文件目</w:t>
      </w:r>
      <w:r>
        <w:rPr>
          <w:rFonts w:ascii="仿宋" w:eastAsia="仿宋" w:hAnsi="仿宋" w:cs="仿宋"/>
          <w:color w:val="auto"/>
          <w:spacing w:val="5"/>
          <w:sz w:val="35"/>
          <w:szCs w:val="35"/>
        </w:rPr>
        <w:t>录</w:t>
      </w:r>
    </w:p>
    <w:p w:rsidR="00007554" w:rsidRDefault="00007554">
      <w:pPr>
        <w:spacing w:line="251" w:lineRule="auto"/>
        <w:rPr>
          <w:color w:val="auto"/>
        </w:rPr>
      </w:pPr>
    </w:p>
    <w:p w:rsidR="00007554" w:rsidRDefault="00007554">
      <w:pPr>
        <w:spacing w:line="252" w:lineRule="auto"/>
        <w:rPr>
          <w:color w:val="auto"/>
        </w:rPr>
      </w:pPr>
    </w:p>
    <w:p w:rsidR="00007554" w:rsidRDefault="00D0112E">
      <w:pPr>
        <w:widowControl w:val="0"/>
        <w:kinsoku/>
        <w:autoSpaceDE/>
        <w:autoSpaceDN/>
        <w:adjustRightInd/>
        <w:spacing w:before="50" w:afterLines="50" w:after="120" w:line="360" w:lineRule="auto"/>
        <w:textAlignment w:val="auto"/>
        <w:rPr>
          <w:rFonts w:ascii="宋体" w:eastAsia="宋体" w:hAnsi="宋体" w:cs="Times New Roman"/>
          <w:b/>
          <w:snapToGrid/>
          <w:color w:val="auto"/>
          <w:kern w:val="2"/>
          <w:sz w:val="24"/>
          <w:szCs w:val="24"/>
        </w:rPr>
      </w:pPr>
      <w:r>
        <w:rPr>
          <w:rFonts w:ascii="宋体" w:eastAsia="宋体" w:hAnsi="宋体" w:cs="Times New Roman" w:hint="eastAsia"/>
          <w:snapToGrid/>
          <w:color w:val="auto"/>
          <w:kern w:val="2"/>
        </w:rPr>
        <w:t>根据招标文件规定及投标人提供的材料自行编写目录。</w:t>
      </w:r>
    </w:p>
    <w:p w:rsidR="00007554" w:rsidRDefault="00007554">
      <w:pPr>
        <w:rPr>
          <w:rFonts w:ascii="宋体" w:eastAsia="宋体" w:hAnsi="宋体" w:cs="宋体"/>
          <w:color w:val="auto"/>
          <w:spacing w:val="10"/>
          <w:position w:val="13"/>
          <w:sz w:val="20"/>
          <w:szCs w:val="20"/>
        </w:rPr>
      </w:pPr>
    </w:p>
    <w:p w:rsidR="00007554" w:rsidRDefault="00007554">
      <w:pPr>
        <w:rPr>
          <w:rFonts w:ascii="宋体" w:eastAsia="宋体" w:hAnsi="宋体" w:cs="宋体"/>
          <w:color w:val="auto"/>
          <w:spacing w:val="10"/>
          <w:position w:val="13"/>
          <w:sz w:val="20"/>
          <w:szCs w:val="20"/>
        </w:rPr>
      </w:pPr>
    </w:p>
    <w:p w:rsidR="00007554" w:rsidRDefault="00007554">
      <w:pPr>
        <w:spacing w:before="112" w:line="379" w:lineRule="exact"/>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D0112E">
      <w:pPr>
        <w:spacing w:before="101" w:line="409" w:lineRule="auto"/>
        <w:ind w:left="1975" w:right="3" w:hanging="1951"/>
        <w:rPr>
          <w:rFonts w:ascii="仿宋" w:eastAsia="仿宋" w:hAnsi="仿宋" w:cs="仿宋"/>
          <w:color w:val="auto"/>
          <w:sz w:val="29"/>
          <w:szCs w:val="29"/>
        </w:rPr>
      </w:pPr>
      <w:r>
        <w:rPr>
          <w:rFonts w:ascii="仿宋" w:eastAsia="仿宋" w:hAnsi="仿宋" w:cs="仿宋" w:hint="eastAsia"/>
          <w:color w:val="auto"/>
          <w:spacing w:val="16"/>
          <w:sz w:val="31"/>
          <w:szCs w:val="31"/>
        </w:rPr>
        <w:t>1</w:t>
      </w:r>
      <w:r>
        <w:rPr>
          <w:rFonts w:ascii="仿宋" w:eastAsia="仿宋" w:hAnsi="仿宋" w:cs="仿宋"/>
          <w:color w:val="auto"/>
          <w:spacing w:val="16"/>
          <w:sz w:val="31"/>
          <w:szCs w:val="31"/>
        </w:rPr>
        <w:t>、</w:t>
      </w:r>
      <w:r>
        <w:rPr>
          <w:rFonts w:ascii="仿宋" w:eastAsia="仿宋" w:hAnsi="仿宋" w:cs="仿宋"/>
          <w:color w:val="auto"/>
          <w:spacing w:val="9"/>
          <w:sz w:val="29"/>
          <w:szCs w:val="29"/>
        </w:rPr>
        <w:t>营</w:t>
      </w:r>
      <w:r>
        <w:rPr>
          <w:rFonts w:ascii="仿宋" w:eastAsia="仿宋" w:hAnsi="仿宋" w:cs="仿宋"/>
          <w:color w:val="auto"/>
          <w:spacing w:val="8"/>
          <w:sz w:val="29"/>
          <w:szCs w:val="29"/>
        </w:rPr>
        <w:t>业执照(或事业法人登记证或其他工商等登记证明材料)复印件 (投</w:t>
      </w:r>
      <w:r>
        <w:rPr>
          <w:rFonts w:ascii="仿宋" w:eastAsia="仿宋" w:hAnsi="仿宋" w:cs="仿宋"/>
          <w:color w:val="auto"/>
          <w:sz w:val="29"/>
          <w:szCs w:val="29"/>
        </w:rPr>
        <w:t xml:space="preserve"> </w:t>
      </w:r>
      <w:r>
        <w:rPr>
          <w:rFonts w:ascii="仿宋" w:eastAsia="仿宋" w:hAnsi="仿宋" w:cs="仿宋"/>
          <w:color w:val="auto"/>
          <w:spacing w:val="18"/>
          <w:sz w:val="29"/>
          <w:szCs w:val="29"/>
        </w:rPr>
        <w:t>标</w:t>
      </w:r>
      <w:r>
        <w:rPr>
          <w:rFonts w:ascii="仿宋" w:eastAsia="仿宋" w:hAnsi="仿宋" w:cs="仿宋"/>
          <w:color w:val="auto"/>
          <w:spacing w:val="9"/>
          <w:sz w:val="29"/>
          <w:szCs w:val="29"/>
        </w:rPr>
        <w:t>人为自然人的，提供自然人的身份证明)</w:t>
      </w:r>
    </w:p>
    <w:p w:rsidR="00007554" w:rsidRDefault="00007554">
      <w:pPr>
        <w:spacing w:line="429" w:lineRule="auto"/>
        <w:rPr>
          <w:color w:val="auto"/>
        </w:rPr>
      </w:pPr>
    </w:p>
    <w:p w:rsidR="00007554" w:rsidRDefault="00D0112E">
      <w:pPr>
        <w:spacing w:before="74" w:line="560" w:lineRule="exact"/>
        <w:ind w:left="4701"/>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position w:val="24"/>
          <w:sz w:val="23"/>
          <w:szCs w:val="23"/>
        </w:rPr>
        <w:t>投标人名称(电子签章)：</w:t>
      </w:r>
    </w:p>
    <w:p w:rsidR="00007554" w:rsidRDefault="00D0112E">
      <w:pPr>
        <w:spacing w:line="230" w:lineRule="auto"/>
        <w:ind w:left="5184"/>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14"/>
          <w:sz w:val="23"/>
          <w:szCs w:val="23"/>
        </w:rPr>
        <w:t>日</w:t>
      </w:r>
      <w:r>
        <w:rPr>
          <w:rFonts w:asciiTheme="minorEastAsia" w:eastAsiaTheme="minorEastAsia" w:hAnsiTheme="minorEastAsia" w:cstheme="minorEastAsia" w:hint="eastAsia"/>
          <w:color w:val="auto"/>
          <w:spacing w:val="-9"/>
          <w:sz w:val="23"/>
          <w:szCs w:val="23"/>
        </w:rPr>
        <w:t>期：   年  月  日</w:t>
      </w:r>
    </w:p>
    <w:p w:rsidR="00007554" w:rsidRDefault="00007554">
      <w:pPr>
        <w:rPr>
          <w:color w:val="auto"/>
        </w:rPr>
        <w:sectPr w:rsidR="00007554">
          <w:footerReference w:type="default" r:id="rId49"/>
          <w:pgSz w:w="11906" w:h="16839"/>
          <w:pgMar w:top="987" w:right="1134" w:bottom="1091" w:left="1134" w:header="746" w:footer="931" w:gutter="0"/>
          <w:cols w:space="720"/>
        </w:sectPr>
      </w:pPr>
    </w:p>
    <w:p w:rsidR="00007554" w:rsidRDefault="00007554">
      <w:pPr>
        <w:spacing w:line="334" w:lineRule="auto"/>
        <w:rPr>
          <w:color w:val="auto"/>
        </w:rPr>
      </w:pPr>
    </w:p>
    <w:p w:rsidR="00007554" w:rsidRDefault="00007554">
      <w:pPr>
        <w:spacing w:line="335" w:lineRule="auto"/>
        <w:rPr>
          <w:color w:val="auto"/>
          <w:sz w:val="22"/>
          <w:szCs w:val="22"/>
        </w:rPr>
      </w:pPr>
    </w:p>
    <w:p w:rsidR="00007554" w:rsidRDefault="00D0112E">
      <w:pPr>
        <w:spacing w:line="271" w:lineRule="auto"/>
        <w:rPr>
          <w:color w:val="auto"/>
        </w:rPr>
      </w:pPr>
      <w:r>
        <w:rPr>
          <w:rFonts w:ascii="仿宋" w:eastAsia="仿宋" w:hAnsi="仿宋" w:cs="仿宋" w:hint="eastAsia"/>
          <w:color w:val="auto"/>
          <w:spacing w:val="8"/>
          <w:sz w:val="29"/>
          <w:szCs w:val="29"/>
        </w:rPr>
        <w:t>2、</w:t>
      </w:r>
      <w:r>
        <w:rPr>
          <w:rFonts w:ascii="仿宋" w:eastAsia="仿宋" w:hAnsi="仿宋" w:cs="仿宋"/>
          <w:color w:val="auto"/>
          <w:spacing w:val="8"/>
          <w:sz w:val="29"/>
          <w:szCs w:val="29"/>
        </w:rPr>
        <w:t>投标人依法缴纳税收的相关材料</w:t>
      </w:r>
      <w:r>
        <w:rPr>
          <w:rFonts w:ascii="仿宋" w:eastAsia="仿宋" w:hAnsi="仿宋" w:cs="仿宋" w:hint="eastAsia"/>
          <w:color w:val="auto"/>
          <w:spacing w:val="8"/>
          <w:sz w:val="29"/>
          <w:szCs w:val="29"/>
        </w:rPr>
        <w:t>。</w:t>
      </w:r>
      <w:r>
        <w:rPr>
          <w:rFonts w:ascii="仿宋" w:eastAsia="仿宋" w:hAnsi="仿宋" w:cs="仿宋"/>
          <w:color w:val="auto"/>
          <w:spacing w:val="8"/>
          <w:sz w:val="29"/>
          <w:szCs w:val="29"/>
        </w:rPr>
        <w:t xml:space="preserve">  </w:t>
      </w:r>
    </w:p>
    <w:p w:rsidR="00007554" w:rsidRDefault="00D0112E">
      <w:pPr>
        <w:spacing w:before="75" w:line="229" w:lineRule="auto"/>
        <w:ind w:left="5173"/>
        <w:rPr>
          <w:rFonts w:ascii="宋体" w:eastAsia="宋体" w:hAnsi="宋体" w:cs="宋体"/>
          <w:color w:val="auto"/>
          <w:sz w:val="23"/>
          <w:szCs w:val="23"/>
        </w:rPr>
      </w:pPr>
      <w:r>
        <w:rPr>
          <w:rFonts w:ascii="宋体" w:eastAsia="宋体" w:hAnsi="宋体" w:cs="宋体" w:hint="eastAsia"/>
          <w:color w:val="auto"/>
          <w:spacing w:val="7"/>
          <w:sz w:val="23"/>
          <w:szCs w:val="23"/>
        </w:rPr>
        <w:t>投标人名称(电子签章)：</w:t>
      </w:r>
    </w:p>
    <w:p w:rsidR="00007554" w:rsidRDefault="00D0112E">
      <w:pPr>
        <w:spacing w:before="182" w:line="231" w:lineRule="auto"/>
        <w:ind w:left="5225"/>
        <w:rPr>
          <w:rFonts w:ascii="宋体" w:eastAsia="宋体" w:hAnsi="宋体" w:cs="宋体"/>
          <w:color w:val="auto"/>
          <w:sz w:val="23"/>
          <w:szCs w:val="23"/>
        </w:rPr>
      </w:pPr>
      <w:r>
        <w:rPr>
          <w:rFonts w:ascii="宋体" w:eastAsia="宋体" w:hAnsi="宋体" w:cs="宋体" w:hint="eastAsia"/>
          <w:color w:val="auto"/>
          <w:spacing w:val="-4"/>
          <w:sz w:val="23"/>
          <w:szCs w:val="23"/>
        </w:rPr>
        <w:t>日</w:t>
      </w:r>
      <w:r>
        <w:rPr>
          <w:rFonts w:ascii="宋体" w:eastAsia="宋体" w:hAnsi="宋体" w:cs="宋体" w:hint="eastAsia"/>
          <w:color w:val="auto"/>
          <w:spacing w:val="-2"/>
          <w:sz w:val="23"/>
          <w:szCs w:val="23"/>
        </w:rPr>
        <w:t>期：   年  月   日</w:t>
      </w:r>
    </w:p>
    <w:p w:rsidR="00007554" w:rsidRDefault="00007554">
      <w:pPr>
        <w:rPr>
          <w:color w:val="auto"/>
        </w:rPr>
        <w:sectPr w:rsidR="00007554">
          <w:footerReference w:type="default" r:id="rId50"/>
          <w:pgSz w:w="11906" w:h="16839"/>
          <w:pgMar w:top="987" w:right="1134" w:bottom="1091" w:left="1134" w:header="746" w:footer="931" w:gutter="0"/>
          <w:cols w:space="720"/>
        </w:sectPr>
      </w:pPr>
    </w:p>
    <w:p w:rsidR="00007554" w:rsidRDefault="00D0112E">
      <w:pPr>
        <w:rPr>
          <w:rFonts w:ascii="仿宋" w:eastAsia="仿宋" w:hAnsi="仿宋" w:cs="仿宋"/>
          <w:color w:val="auto"/>
          <w:spacing w:val="8"/>
          <w:sz w:val="29"/>
          <w:szCs w:val="29"/>
        </w:rPr>
      </w:pPr>
      <w:r>
        <w:rPr>
          <w:rFonts w:ascii="仿宋" w:eastAsia="仿宋" w:hAnsi="仿宋" w:cs="仿宋" w:hint="eastAsia"/>
          <w:color w:val="auto"/>
          <w:spacing w:val="8"/>
          <w:sz w:val="29"/>
          <w:szCs w:val="29"/>
        </w:rPr>
        <w:lastRenderedPageBreak/>
        <w:t>3、</w:t>
      </w:r>
      <w:r>
        <w:rPr>
          <w:rFonts w:ascii="仿宋" w:eastAsia="仿宋" w:hAnsi="仿宋" w:cs="仿宋"/>
          <w:color w:val="auto"/>
          <w:spacing w:val="8"/>
          <w:sz w:val="29"/>
          <w:szCs w:val="29"/>
        </w:rPr>
        <w:t>投标人依法缴纳社会保障资金的相关材料</w:t>
      </w:r>
      <w:r>
        <w:rPr>
          <w:rFonts w:ascii="仿宋" w:eastAsia="仿宋" w:hAnsi="仿宋" w:cs="仿宋" w:hint="eastAsia"/>
          <w:color w:val="auto"/>
          <w:spacing w:val="8"/>
          <w:sz w:val="29"/>
          <w:szCs w:val="29"/>
        </w:rPr>
        <w:t>。</w:t>
      </w:r>
    </w:p>
    <w:p w:rsidR="00007554" w:rsidRDefault="00007554">
      <w:pPr>
        <w:pStyle w:val="a8"/>
        <w:rPr>
          <w:color w:val="auto"/>
        </w:rPr>
      </w:pPr>
    </w:p>
    <w:p w:rsidR="00007554" w:rsidRDefault="00007554">
      <w:pPr>
        <w:rPr>
          <w:color w:val="auto"/>
        </w:rPr>
      </w:pPr>
    </w:p>
    <w:p w:rsidR="00007554" w:rsidRDefault="00007554">
      <w:pPr>
        <w:pStyle w:val="a8"/>
        <w:rPr>
          <w:rFonts w:ascii="宋体" w:eastAsia="宋体" w:hAnsi="宋体" w:cs="宋体"/>
          <w:color w:val="auto"/>
        </w:rPr>
      </w:pPr>
    </w:p>
    <w:p w:rsidR="00007554" w:rsidRDefault="00D0112E">
      <w:pPr>
        <w:spacing w:before="75" w:line="229" w:lineRule="auto"/>
        <w:ind w:left="5173"/>
        <w:rPr>
          <w:rFonts w:ascii="宋体" w:eastAsia="宋体" w:hAnsi="宋体" w:cs="宋体"/>
          <w:color w:val="auto"/>
          <w:sz w:val="23"/>
          <w:szCs w:val="23"/>
        </w:rPr>
      </w:pPr>
      <w:r>
        <w:rPr>
          <w:rFonts w:ascii="宋体" w:eastAsia="宋体" w:hAnsi="宋体" w:cs="宋体" w:hint="eastAsia"/>
          <w:color w:val="auto"/>
          <w:spacing w:val="7"/>
          <w:sz w:val="23"/>
          <w:szCs w:val="23"/>
        </w:rPr>
        <w:t>投标人名称(电子签章)：</w:t>
      </w:r>
    </w:p>
    <w:p w:rsidR="00007554" w:rsidRDefault="00D0112E">
      <w:pPr>
        <w:spacing w:before="182" w:line="231" w:lineRule="auto"/>
        <w:ind w:left="5225"/>
        <w:rPr>
          <w:rFonts w:ascii="宋体" w:eastAsia="宋体" w:hAnsi="宋体" w:cs="宋体"/>
          <w:color w:val="auto"/>
          <w:sz w:val="23"/>
          <w:szCs w:val="23"/>
        </w:rPr>
      </w:pPr>
      <w:r>
        <w:rPr>
          <w:rFonts w:ascii="宋体" w:eastAsia="宋体" w:hAnsi="宋体" w:cs="宋体" w:hint="eastAsia"/>
          <w:color w:val="auto"/>
          <w:spacing w:val="-4"/>
          <w:sz w:val="23"/>
          <w:szCs w:val="23"/>
        </w:rPr>
        <w:t>日</w:t>
      </w:r>
      <w:r>
        <w:rPr>
          <w:rFonts w:ascii="宋体" w:eastAsia="宋体" w:hAnsi="宋体" w:cs="宋体" w:hint="eastAsia"/>
          <w:color w:val="auto"/>
          <w:spacing w:val="-2"/>
          <w:sz w:val="23"/>
          <w:szCs w:val="23"/>
        </w:rPr>
        <w:t>期：   年  月   日</w:t>
      </w: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D0112E">
      <w:pPr>
        <w:rPr>
          <w:color w:val="auto"/>
        </w:rPr>
      </w:pPr>
      <w:r>
        <w:rPr>
          <w:color w:val="auto"/>
        </w:rPr>
        <w:br w:type="page"/>
      </w:r>
    </w:p>
    <w:p w:rsidR="00007554" w:rsidRDefault="00007554">
      <w:pPr>
        <w:pStyle w:val="a8"/>
        <w:rPr>
          <w:color w:val="auto"/>
        </w:rPr>
      </w:pPr>
    </w:p>
    <w:p w:rsidR="00007554" w:rsidRDefault="00D0112E">
      <w:pPr>
        <w:spacing w:before="65" w:line="229" w:lineRule="auto"/>
        <w:ind w:left="120"/>
        <w:rPr>
          <w:rFonts w:ascii="仿宋" w:eastAsia="仿宋" w:hAnsi="仿宋" w:cs="仿宋"/>
          <w:color w:val="auto"/>
          <w:spacing w:val="8"/>
          <w:sz w:val="29"/>
          <w:szCs w:val="29"/>
        </w:rPr>
      </w:pPr>
      <w:r>
        <w:rPr>
          <w:rFonts w:ascii="仿宋" w:eastAsia="仿宋" w:hAnsi="仿宋" w:cs="仿宋"/>
          <w:color w:val="auto"/>
          <w:spacing w:val="8"/>
          <w:sz w:val="29"/>
          <w:szCs w:val="29"/>
        </w:rPr>
        <w:t>4、</w:t>
      </w:r>
      <w:r>
        <w:rPr>
          <w:rFonts w:ascii="仿宋" w:eastAsia="仿宋" w:hAnsi="仿宋" w:cs="仿宋" w:hint="eastAsia"/>
          <w:color w:val="auto"/>
          <w:spacing w:val="8"/>
          <w:sz w:val="29"/>
          <w:szCs w:val="29"/>
        </w:rPr>
        <w:t>供应商财务状况报告。</w:t>
      </w:r>
    </w:p>
    <w:p w:rsidR="00007554" w:rsidRDefault="00007554">
      <w:pPr>
        <w:spacing w:line="285" w:lineRule="auto"/>
        <w:rPr>
          <w:color w:val="auto"/>
        </w:rPr>
      </w:pPr>
    </w:p>
    <w:p w:rsidR="00007554" w:rsidRDefault="00007554">
      <w:pPr>
        <w:spacing w:line="285" w:lineRule="auto"/>
        <w:rPr>
          <w:color w:val="auto"/>
        </w:rPr>
      </w:pPr>
    </w:p>
    <w:p w:rsidR="00007554" w:rsidRDefault="00D0112E">
      <w:pPr>
        <w:spacing w:before="74" w:line="229" w:lineRule="auto"/>
        <w:ind w:left="5173"/>
        <w:rPr>
          <w:rFonts w:ascii="宋体" w:eastAsia="宋体" w:hAnsi="宋体" w:cs="宋体"/>
          <w:color w:val="auto"/>
          <w:sz w:val="23"/>
          <w:szCs w:val="23"/>
        </w:rPr>
      </w:pPr>
      <w:r>
        <w:rPr>
          <w:rFonts w:ascii="宋体" w:eastAsia="宋体" w:hAnsi="宋体" w:cs="宋体" w:hint="eastAsia"/>
          <w:color w:val="auto"/>
          <w:spacing w:val="7"/>
          <w:sz w:val="23"/>
          <w:szCs w:val="23"/>
        </w:rPr>
        <w:t>投标人名称(电子签章)：</w:t>
      </w:r>
    </w:p>
    <w:p w:rsidR="00007554" w:rsidRDefault="00D0112E">
      <w:pPr>
        <w:spacing w:before="182" w:line="231" w:lineRule="auto"/>
        <w:ind w:left="5225"/>
        <w:rPr>
          <w:rFonts w:ascii="宋体" w:eastAsia="宋体" w:hAnsi="宋体" w:cs="宋体"/>
          <w:color w:val="auto"/>
          <w:sz w:val="23"/>
          <w:szCs w:val="23"/>
        </w:rPr>
      </w:pPr>
      <w:r>
        <w:rPr>
          <w:rFonts w:ascii="宋体" w:eastAsia="宋体" w:hAnsi="宋体" w:cs="宋体" w:hint="eastAsia"/>
          <w:color w:val="auto"/>
          <w:spacing w:val="-4"/>
          <w:sz w:val="23"/>
          <w:szCs w:val="23"/>
        </w:rPr>
        <w:t>日</w:t>
      </w:r>
      <w:r>
        <w:rPr>
          <w:rFonts w:ascii="宋体" w:eastAsia="宋体" w:hAnsi="宋体" w:cs="宋体" w:hint="eastAsia"/>
          <w:color w:val="auto"/>
          <w:spacing w:val="-2"/>
          <w:sz w:val="23"/>
          <w:szCs w:val="23"/>
        </w:rPr>
        <w:t>期：   年  月   日</w:t>
      </w:r>
    </w:p>
    <w:p w:rsidR="00007554" w:rsidRDefault="00007554">
      <w:pPr>
        <w:rPr>
          <w:color w:val="auto"/>
        </w:rPr>
        <w:sectPr w:rsidR="00007554">
          <w:footerReference w:type="default" r:id="rId51"/>
          <w:pgSz w:w="11906" w:h="16839"/>
          <w:pgMar w:top="987" w:right="1134" w:bottom="1091" w:left="1134" w:header="746" w:footer="931" w:gutter="0"/>
          <w:cols w:space="720"/>
        </w:sectPr>
      </w:pPr>
    </w:p>
    <w:p w:rsidR="00007554" w:rsidRDefault="00007554">
      <w:pPr>
        <w:spacing w:line="274" w:lineRule="auto"/>
        <w:rPr>
          <w:color w:val="auto"/>
        </w:rPr>
      </w:pPr>
    </w:p>
    <w:p w:rsidR="00007554" w:rsidRDefault="00D0112E">
      <w:pPr>
        <w:spacing w:before="147" w:line="228" w:lineRule="auto"/>
        <w:ind w:left="117"/>
        <w:rPr>
          <w:rFonts w:ascii="宋体" w:eastAsia="宋体" w:hAnsi="宋体" w:cs="宋体"/>
          <w:color w:val="auto"/>
          <w:sz w:val="20"/>
          <w:szCs w:val="20"/>
        </w:rPr>
      </w:pPr>
      <w:bookmarkStart w:id="42" w:name="_Toc9105"/>
      <w:r>
        <w:rPr>
          <w:rFonts w:ascii="仿宋" w:eastAsia="仿宋" w:hAnsi="仿宋" w:cs="仿宋"/>
          <w:color w:val="auto"/>
          <w:spacing w:val="8"/>
          <w:sz w:val="29"/>
          <w:szCs w:val="29"/>
        </w:rPr>
        <w:t>5、投标人直接控股、管理关系信息表；</w:t>
      </w:r>
      <w:bookmarkEnd w:id="42"/>
      <w:r>
        <w:rPr>
          <w:rFonts w:ascii="仿宋" w:eastAsia="仿宋" w:hAnsi="仿宋" w:cs="仿宋"/>
          <w:color w:val="auto"/>
          <w:spacing w:val="8"/>
          <w:sz w:val="29"/>
          <w:szCs w:val="29"/>
        </w:rPr>
        <w:t xml:space="preserve"> </w:t>
      </w:r>
      <w:r>
        <w:rPr>
          <w:rFonts w:ascii="宋体" w:eastAsia="宋体" w:hAnsi="宋体" w:cs="宋体"/>
          <w:color w:val="auto"/>
          <w:spacing w:val="6"/>
          <w:sz w:val="20"/>
          <w:szCs w:val="20"/>
        </w:rPr>
        <w:t xml:space="preserve"> </w:t>
      </w:r>
    </w:p>
    <w:p w:rsidR="00007554" w:rsidRDefault="00D0112E">
      <w:pPr>
        <w:spacing w:before="50" w:afterLines="50" w:after="120" w:line="360" w:lineRule="auto"/>
        <w:jc w:val="center"/>
        <w:rPr>
          <w:rFonts w:asciiTheme="majorEastAsia" w:eastAsiaTheme="majorEastAsia" w:hAnsiTheme="majorEastAsia" w:cstheme="majorEastAsia"/>
          <w:b/>
          <w:color w:val="auto"/>
          <w:sz w:val="22"/>
          <w:szCs w:val="22"/>
        </w:rPr>
      </w:pPr>
      <w:r>
        <w:rPr>
          <w:rFonts w:asciiTheme="majorEastAsia" w:eastAsiaTheme="majorEastAsia" w:hAnsiTheme="majorEastAsia" w:cstheme="majorEastAsia" w:hint="eastAsia"/>
          <w:b/>
          <w:color w:val="auto"/>
          <w:sz w:val="22"/>
          <w:szCs w:val="22"/>
        </w:rPr>
        <w:t>投标人直接控股股东信息表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4006"/>
        <w:gridCol w:w="1134"/>
      </w:tblGrid>
      <w:tr w:rsidR="0000755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序号</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出资比例</w:t>
            </w: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身份证号码或者统一社会信用代码</w:t>
            </w: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备注</w:t>
            </w:r>
          </w:p>
        </w:tc>
      </w:tr>
      <w:tr w:rsidR="0000755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r w:rsidR="0000755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r w:rsidR="0000755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r w:rsidR="0000755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bl>
    <w:p w:rsidR="00007554" w:rsidRDefault="00D0112E">
      <w:pPr>
        <w:spacing w:line="360" w:lineRule="auto"/>
        <w:rPr>
          <w:rFonts w:ascii="宋体" w:hAnsi="宋体"/>
          <w:color w:val="auto"/>
        </w:rPr>
      </w:pPr>
      <w:r>
        <w:rPr>
          <w:rFonts w:ascii="宋体" w:hAnsi="宋体" w:hint="eastAsia"/>
          <w:color w:val="auto"/>
        </w:rPr>
        <w:t>注：</w:t>
      </w:r>
    </w:p>
    <w:p w:rsidR="00007554" w:rsidRDefault="00D0112E">
      <w:pPr>
        <w:spacing w:line="360" w:lineRule="auto"/>
        <w:rPr>
          <w:rFonts w:ascii="宋体" w:hAnsi="宋体"/>
          <w:color w:val="auto"/>
        </w:rPr>
      </w:pPr>
      <w:r>
        <w:rPr>
          <w:rFonts w:ascii="宋体" w:hAnsi="宋体" w:hint="eastAsia"/>
          <w:color w:val="auto"/>
        </w:rPr>
        <w:t>1.</w:t>
      </w:r>
      <w:r>
        <w:rPr>
          <w:rFonts w:ascii="宋体" w:hAnsi="宋体" w:hint="eastAsia"/>
          <w:color w:val="auto"/>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007554" w:rsidRDefault="00D0112E">
      <w:pPr>
        <w:spacing w:line="360" w:lineRule="auto"/>
        <w:rPr>
          <w:rFonts w:ascii="宋体" w:hAnsi="宋体"/>
          <w:color w:val="auto"/>
        </w:rPr>
      </w:pPr>
      <w:r>
        <w:rPr>
          <w:rFonts w:ascii="宋体" w:hAnsi="宋体" w:hint="eastAsia"/>
          <w:color w:val="auto"/>
        </w:rPr>
        <w:t>2.</w:t>
      </w:r>
      <w:r>
        <w:rPr>
          <w:rFonts w:ascii="宋体" w:hAnsi="宋体" w:hint="eastAsia"/>
          <w:color w:val="auto"/>
        </w:rPr>
        <w:t>本表所指的控股关系仅限于直接控股关系，不包括间接的控股关系。公司实际控制人与公司之间的关系不属于本表所指的直接控股关系。</w:t>
      </w:r>
    </w:p>
    <w:p w:rsidR="00007554" w:rsidRDefault="00D0112E">
      <w:pPr>
        <w:spacing w:line="360" w:lineRule="auto"/>
        <w:rPr>
          <w:rFonts w:ascii="宋体" w:hAnsi="宋体"/>
          <w:color w:val="auto"/>
        </w:rPr>
      </w:pPr>
      <w:bookmarkStart w:id="43" w:name="_Toc13482"/>
      <w:r>
        <w:rPr>
          <w:rFonts w:ascii="宋体" w:hAnsi="宋体" w:hint="eastAsia"/>
          <w:color w:val="auto"/>
        </w:rPr>
        <w:t>3.</w:t>
      </w:r>
      <w:r>
        <w:rPr>
          <w:rFonts w:ascii="宋体" w:hAnsi="宋体" w:hint="eastAsia"/>
          <w:color w:val="auto"/>
        </w:rPr>
        <w:t>供应商不存在直接控股股东的，则填“无”。</w:t>
      </w:r>
      <w:bookmarkEnd w:id="43"/>
    </w:p>
    <w:p w:rsidR="00007554" w:rsidRDefault="00007554">
      <w:pPr>
        <w:spacing w:line="360" w:lineRule="auto"/>
        <w:rPr>
          <w:rFonts w:ascii="宋体" w:hAnsi="宋体"/>
          <w:color w:val="auto"/>
        </w:rPr>
      </w:pPr>
    </w:p>
    <w:p w:rsidR="00007554" w:rsidRDefault="00007554">
      <w:pPr>
        <w:spacing w:line="360" w:lineRule="auto"/>
        <w:rPr>
          <w:rFonts w:ascii="宋体" w:hAnsi="宋体"/>
          <w:color w:val="auto"/>
        </w:rPr>
      </w:pPr>
    </w:p>
    <w:p w:rsidR="00007554" w:rsidRDefault="00D0112E">
      <w:pPr>
        <w:spacing w:line="360" w:lineRule="auto"/>
        <w:rPr>
          <w:rFonts w:ascii="宋体" w:hAnsi="宋体"/>
          <w:color w:val="auto"/>
        </w:rPr>
      </w:pPr>
      <w:r>
        <w:rPr>
          <w:rFonts w:ascii="宋体" w:hAnsi="宋体" w:hint="eastAsia"/>
          <w:color w:val="auto"/>
        </w:rPr>
        <w:t xml:space="preserve"> </w:t>
      </w:r>
    </w:p>
    <w:p w:rsidR="00007554" w:rsidRDefault="00D0112E">
      <w:pPr>
        <w:spacing w:before="74" w:line="229" w:lineRule="auto"/>
        <w:ind w:left="5173"/>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sz w:val="23"/>
          <w:szCs w:val="23"/>
        </w:rPr>
        <w:t>投标人名称(电子签章)：</w:t>
      </w:r>
    </w:p>
    <w:p w:rsidR="00007554" w:rsidRDefault="00D0112E">
      <w:pPr>
        <w:spacing w:before="132" w:line="227" w:lineRule="auto"/>
        <w:ind w:left="115"/>
        <w:jc w:val="center"/>
        <w:rPr>
          <w:rFonts w:asciiTheme="minorEastAsia" w:eastAsiaTheme="minorEastAsia" w:hAnsiTheme="minorEastAsia" w:cstheme="minorEastAsia"/>
          <w:color w:val="auto"/>
          <w:spacing w:val="3"/>
          <w:sz w:val="20"/>
          <w:szCs w:val="20"/>
        </w:rPr>
      </w:pPr>
      <w:r>
        <w:rPr>
          <w:rFonts w:asciiTheme="minorEastAsia" w:eastAsiaTheme="minorEastAsia" w:hAnsiTheme="minorEastAsia" w:cstheme="minorEastAsia" w:hint="eastAsia"/>
          <w:color w:val="auto"/>
          <w:spacing w:val="-4"/>
          <w:sz w:val="23"/>
          <w:szCs w:val="23"/>
        </w:rPr>
        <w:t xml:space="preserve">                        日</w:t>
      </w:r>
      <w:r>
        <w:rPr>
          <w:rFonts w:asciiTheme="minorEastAsia" w:eastAsiaTheme="minorEastAsia" w:hAnsiTheme="minorEastAsia" w:cstheme="minorEastAsia" w:hint="eastAsia"/>
          <w:color w:val="auto"/>
          <w:spacing w:val="-2"/>
          <w:sz w:val="23"/>
          <w:szCs w:val="23"/>
        </w:rPr>
        <w:t>期：   年  月   日</w:t>
      </w:r>
    </w:p>
    <w:p w:rsidR="00007554" w:rsidRDefault="00007554">
      <w:pPr>
        <w:spacing w:before="132" w:line="227" w:lineRule="auto"/>
        <w:ind w:left="115"/>
        <w:rPr>
          <w:rFonts w:ascii="宋体" w:eastAsia="宋体" w:hAnsi="宋体" w:cs="宋体"/>
          <w:color w:val="auto"/>
          <w:spacing w:val="3"/>
          <w:sz w:val="20"/>
          <w:szCs w:val="20"/>
        </w:rPr>
      </w:pPr>
    </w:p>
    <w:p w:rsidR="00007554" w:rsidRDefault="00007554">
      <w:pPr>
        <w:spacing w:before="132" w:line="227" w:lineRule="auto"/>
        <w:ind w:left="115"/>
        <w:rPr>
          <w:rFonts w:ascii="宋体" w:eastAsia="宋体" w:hAnsi="宋体" w:cs="宋体"/>
          <w:color w:val="auto"/>
          <w:spacing w:val="3"/>
          <w:sz w:val="20"/>
          <w:szCs w:val="20"/>
        </w:rPr>
      </w:pPr>
    </w:p>
    <w:p w:rsidR="00007554" w:rsidRDefault="00007554">
      <w:pPr>
        <w:spacing w:before="132" w:line="227" w:lineRule="auto"/>
        <w:ind w:left="115"/>
        <w:rPr>
          <w:rFonts w:ascii="宋体" w:eastAsia="宋体" w:hAnsi="宋体" w:cs="宋体"/>
          <w:color w:val="auto"/>
          <w:spacing w:val="3"/>
          <w:sz w:val="20"/>
          <w:szCs w:val="20"/>
        </w:rPr>
      </w:pPr>
    </w:p>
    <w:p w:rsidR="00007554" w:rsidRDefault="00D0112E">
      <w:pPr>
        <w:rPr>
          <w:rFonts w:ascii="宋体" w:eastAsia="宋体" w:hAnsi="宋体" w:cs="宋体"/>
          <w:color w:val="auto"/>
          <w:spacing w:val="3"/>
          <w:sz w:val="20"/>
          <w:szCs w:val="20"/>
        </w:rPr>
      </w:pPr>
      <w:r>
        <w:rPr>
          <w:rFonts w:ascii="宋体" w:eastAsia="宋体" w:hAnsi="宋体" w:cs="宋体"/>
          <w:color w:val="auto"/>
          <w:spacing w:val="3"/>
          <w:sz w:val="20"/>
          <w:szCs w:val="20"/>
        </w:rPr>
        <w:br w:type="page"/>
      </w:r>
    </w:p>
    <w:p w:rsidR="00007554" w:rsidRDefault="00007554">
      <w:pPr>
        <w:pStyle w:val="a8"/>
        <w:rPr>
          <w:rFonts w:ascii="仿宋" w:eastAsia="仿宋" w:hAnsi="仿宋" w:cs="仿宋"/>
          <w:color w:val="auto"/>
        </w:rPr>
      </w:pPr>
    </w:p>
    <w:p w:rsidR="00007554" w:rsidRDefault="00D0112E">
      <w:pPr>
        <w:spacing w:line="360" w:lineRule="auto"/>
        <w:jc w:val="center"/>
        <w:rPr>
          <w:rFonts w:ascii="宋体" w:eastAsia="宋体" w:hAnsi="宋体" w:cs="宋体"/>
          <w:color w:val="auto"/>
          <w:sz w:val="28"/>
          <w:szCs w:val="28"/>
        </w:rPr>
      </w:pPr>
      <w:r>
        <w:rPr>
          <w:rFonts w:ascii="宋体" w:eastAsia="宋体" w:hAnsi="宋体" w:cs="宋体" w:hint="eastAsia"/>
          <w:b/>
          <w:color w:val="auto"/>
          <w:sz w:val="22"/>
          <w:szCs w:val="22"/>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00755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eastAsia="宋体" w:hAnsi="宋体" w:cs="宋体"/>
                <w:b/>
                <w:bCs/>
                <w:color w:val="auto"/>
              </w:rPr>
            </w:pPr>
            <w:r>
              <w:rPr>
                <w:rFonts w:ascii="宋体" w:eastAsia="宋体" w:hAnsi="宋体" w:cs="宋体" w:hint="eastAsia"/>
                <w:b/>
                <w:bCs/>
                <w:color w:val="auto"/>
              </w:rPr>
              <w:t>序号</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eastAsia="宋体" w:hAnsi="宋体" w:cs="宋体"/>
                <w:b/>
                <w:bCs/>
                <w:color w:val="auto"/>
              </w:rPr>
            </w:pPr>
            <w:r>
              <w:rPr>
                <w:rFonts w:ascii="宋体" w:eastAsia="宋体" w:hAnsi="宋体" w:cs="宋体" w:hint="eastAsia"/>
                <w:b/>
                <w:bCs/>
                <w:color w:val="auto"/>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eastAsia="宋体" w:hAnsi="宋体" w:cs="宋体"/>
                <w:b/>
                <w:bCs/>
                <w:color w:val="auto"/>
              </w:rPr>
            </w:pPr>
            <w:r>
              <w:rPr>
                <w:rFonts w:ascii="宋体" w:eastAsia="宋体" w:hAnsi="宋体" w:cs="宋体" w:hint="eastAsia"/>
                <w:b/>
                <w:bCs/>
                <w:color w:val="auto"/>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eastAsia="宋体" w:hAnsi="宋体" w:cs="宋体"/>
                <w:b/>
                <w:bCs/>
                <w:color w:val="auto"/>
              </w:rPr>
            </w:pPr>
            <w:r>
              <w:rPr>
                <w:rFonts w:ascii="宋体" w:eastAsia="宋体" w:hAnsi="宋体" w:cs="宋体" w:hint="eastAsia"/>
                <w:b/>
                <w:bCs/>
                <w:color w:val="auto"/>
              </w:rPr>
              <w:t>备注</w:t>
            </w:r>
          </w:p>
        </w:tc>
      </w:tr>
      <w:tr w:rsidR="0000755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eastAsia="宋体" w:hAnsi="宋体" w:cs="宋体"/>
                <w:color w:val="auto"/>
              </w:rPr>
            </w:pPr>
            <w:r>
              <w:rPr>
                <w:rFonts w:ascii="宋体" w:eastAsia="宋体" w:hAnsi="宋体" w:cs="宋体" w:hint="eastAsia"/>
                <w:color w:val="auto"/>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eastAsia="宋体" w:hAnsi="宋体" w:cs="宋体"/>
                <w:color w:val="auto"/>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eastAsia="宋体" w:hAnsi="宋体" w:cs="宋体"/>
                <w:color w:val="auto"/>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eastAsia="宋体" w:hAnsi="宋体" w:cs="宋体"/>
                <w:color w:val="auto"/>
              </w:rPr>
            </w:pPr>
          </w:p>
        </w:tc>
      </w:tr>
      <w:tr w:rsidR="0000755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r w:rsidR="0000755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r w:rsidR="0000755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bl>
    <w:p w:rsidR="00007554" w:rsidRDefault="00D0112E">
      <w:pPr>
        <w:spacing w:line="360" w:lineRule="auto"/>
        <w:rPr>
          <w:rFonts w:ascii="宋体" w:hAnsi="宋体"/>
          <w:color w:val="auto"/>
        </w:rPr>
      </w:pPr>
      <w:r>
        <w:rPr>
          <w:rFonts w:ascii="宋体" w:hAnsi="宋体" w:hint="eastAsia"/>
          <w:color w:val="auto"/>
        </w:rPr>
        <w:t>注：</w:t>
      </w:r>
    </w:p>
    <w:p w:rsidR="00007554" w:rsidRDefault="00D0112E">
      <w:pPr>
        <w:spacing w:line="360" w:lineRule="auto"/>
        <w:ind w:firstLineChars="200" w:firstLine="420"/>
        <w:rPr>
          <w:rFonts w:ascii="宋体" w:hAnsi="宋体"/>
          <w:color w:val="auto"/>
        </w:rPr>
      </w:pPr>
      <w:r>
        <w:rPr>
          <w:rFonts w:ascii="宋体" w:hAnsi="宋体" w:hint="eastAsia"/>
          <w:color w:val="auto"/>
        </w:rPr>
        <w:t>1.</w:t>
      </w:r>
      <w:r>
        <w:rPr>
          <w:rFonts w:ascii="宋体" w:hAnsi="宋体" w:hint="eastAsia"/>
          <w:color w:val="auto"/>
        </w:rPr>
        <w:t>管理关系：是指不具有出资持股关系的其他单位之间存在的管理与被管理关系，如一些上下级关系的事业单位和团体组织。</w:t>
      </w:r>
    </w:p>
    <w:p w:rsidR="00007554" w:rsidRDefault="00D0112E">
      <w:pPr>
        <w:spacing w:line="360" w:lineRule="auto"/>
        <w:ind w:firstLineChars="200" w:firstLine="420"/>
        <w:rPr>
          <w:rFonts w:ascii="宋体" w:hAnsi="宋体"/>
          <w:color w:val="auto"/>
        </w:rPr>
      </w:pPr>
      <w:r>
        <w:rPr>
          <w:rFonts w:ascii="宋体" w:hAnsi="宋体" w:hint="eastAsia"/>
          <w:color w:val="auto"/>
        </w:rPr>
        <w:t>2.</w:t>
      </w:r>
      <w:r>
        <w:rPr>
          <w:rFonts w:ascii="宋体" w:hAnsi="宋体" w:hint="eastAsia"/>
          <w:color w:val="auto"/>
          <w:spacing w:val="-6"/>
        </w:rPr>
        <w:t>本表所指的管理关系仅限于直接管理关系，不包括间接的管理关系。</w:t>
      </w:r>
    </w:p>
    <w:p w:rsidR="00007554" w:rsidRDefault="00D0112E">
      <w:pPr>
        <w:spacing w:line="360" w:lineRule="auto"/>
        <w:ind w:firstLineChars="200" w:firstLine="420"/>
        <w:rPr>
          <w:rFonts w:ascii="宋体" w:hAnsi="宋体"/>
          <w:color w:val="auto"/>
        </w:rPr>
      </w:pPr>
      <w:bookmarkStart w:id="44" w:name="_Toc4759"/>
      <w:r>
        <w:rPr>
          <w:rFonts w:ascii="宋体" w:hAnsi="宋体" w:hint="eastAsia"/>
          <w:color w:val="auto"/>
        </w:rPr>
        <w:t>3.</w:t>
      </w:r>
      <w:r>
        <w:rPr>
          <w:rFonts w:ascii="宋体" w:hAnsi="宋体" w:hint="eastAsia"/>
          <w:color w:val="auto"/>
        </w:rPr>
        <w:t>供应商不存在直接管理关系的，则填“无”。</w:t>
      </w:r>
      <w:bookmarkEnd w:id="44"/>
    </w:p>
    <w:p w:rsidR="00007554" w:rsidRDefault="00007554">
      <w:pPr>
        <w:spacing w:line="360" w:lineRule="auto"/>
        <w:rPr>
          <w:rFonts w:ascii="宋体" w:hAnsi="宋体"/>
          <w:color w:val="auto"/>
        </w:rPr>
      </w:pPr>
    </w:p>
    <w:p w:rsidR="00007554" w:rsidRDefault="00007554">
      <w:pPr>
        <w:spacing w:line="360" w:lineRule="auto"/>
        <w:rPr>
          <w:rFonts w:ascii="宋体" w:hAnsi="宋体"/>
          <w:color w:val="auto"/>
        </w:rPr>
      </w:pPr>
    </w:p>
    <w:p w:rsidR="00007554" w:rsidRDefault="00D0112E">
      <w:pPr>
        <w:spacing w:before="74" w:line="229" w:lineRule="auto"/>
        <w:ind w:left="5173"/>
        <w:rPr>
          <w:rFonts w:ascii="宋体" w:eastAsia="宋体" w:hAnsi="宋体" w:cs="宋体"/>
          <w:color w:val="auto"/>
          <w:sz w:val="23"/>
          <w:szCs w:val="23"/>
        </w:rPr>
      </w:pPr>
      <w:r>
        <w:rPr>
          <w:rFonts w:ascii="宋体" w:eastAsia="宋体" w:hAnsi="宋体" w:cs="宋体" w:hint="eastAsia"/>
          <w:color w:val="auto"/>
          <w:spacing w:val="7"/>
          <w:sz w:val="23"/>
          <w:szCs w:val="23"/>
        </w:rPr>
        <w:t>投标人名称(电子签章)：</w:t>
      </w:r>
    </w:p>
    <w:p w:rsidR="00007554" w:rsidRDefault="00D0112E">
      <w:pPr>
        <w:spacing w:before="132" w:line="227" w:lineRule="auto"/>
        <w:ind w:left="115"/>
        <w:jc w:val="center"/>
        <w:rPr>
          <w:rFonts w:ascii="宋体" w:eastAsia="宋体" w:hAnsi="宋体" w:cs="宋体"/>
          <w:color w:val="auto"/>
          <w:spacing w:val="3"/>
          <w:sz w:val="20"/>
          <w:szCs w:val="20"/>
        </w:rPr>
      </w:pPr>
      <w:r>
        <w:rPr>
          <w:rFonts w:ascii="宋体" w:eastAsia="宋体" w:hAnsi="宋体" w:cs="宋体" w:hint="eastAsia"/>
          <w:color w:val="auto"/>
          <w:spacing w:val="-4"/>
          <w:sz w:val="23"/>
          <w:szCs w:val="23"/>
        </w:rPr>
        <w:t xml:space="preserve">                        日</w:t>
      </w:r>
      <w:r>
        <w:rPr>
          <w:rFonts w:ascii="宋体" w:eastAsia="宋体" w:hAnsi="宋体" w:cs="宋体" w:hint="eastAsia"/>
          <w:color w:val="auto"/>
          <w:spacing w:val="-2"/>
          <w:sz w:val="23"/>
          <w:szCs w:val="23"/>
        </w:rPr>
        <w:t>期：   年  月   日</w:t>
      </w:r>
    </w:p>
    <w:p w:rsidR="00007554" w:rsidRDefault="00007554">
      <w:pPr>
        <w:spacing w:before="132" w:line="227" w:lineRule="auto"/>
        <w:ind w:left="115"/>
        <w:rPr>
          <w:rFonts w:ascii="宋体" w:eastAsia="宋体" w:hAnsi="宋体" w:cs="宋体"/>
          <w:color w:val="auto"/>
          <w:spacing w:val="3"/>
          <w:sz w:val="20"/>
          <w:szCs w:val="20"/>
        </w:rPr>
      </w:pPr>
    </w:p>
    <w:p w:rsidR="00007554" w:rsidRDefault="00007554">
      <w:pPr>
        <w:spacing w:before="132" w:line="227" w:lineRule="auto"/>
        <w:ind w:left="115"/>
        <w:rPr>
          <w:rFonts w:ascii="宋体" w:eastAsia="宋体" w:hAnsi="宋体" w:cs="宋体"/>
          <w:color w:val="auto"/>
          <w:spacing w:val="3"/>
          <w:sz w:val="20"/>
          <w:szCs w:val="20"/>
        </w:rPr>
      </w:pPr>
    </w:p>
    <w:p w:rsidR="00007554" w:rsidRDefault="00D0112E">
      <w:pPr>
        <w:rPr>
          <w:rFonts w:ascii="宋体" w:eastAsia="宋体" w:hAnsi="宋体" w:cs="宋体"/>
          <w:color w:val="auto"/>
          <w:spacing w:val="3"/>
          <w:sz w:val="20"/>
          <w:szCs w:val="20"/>
        </w:rPr>
      </w:pPr>
      <w:r>
        <w:rPr>
          <w:rFonts w:ascii="宋体" w:eastAsia="宋体" w:hAnsi="宋体" w:cs="宋体"/>
          <w:color w:val="auto"/>
          <w:spacing w:val="3"/>
          <w:sz w:val="20"/>
          <w:szCs w:val="20"/>
        </w:rPr>
        <w:br w:type="page"/>
      </w:r>
    </w:p>
    <w:p w:rsidR="00007554" w:rsidRDefault="00D0112E">
      <w:pPr>
        <w:spacing w:before="132" w:line="227" w:lineRule="auto"/>
        <w:ind w:left="115"/>
        <w:rPr>
          <w:rFonts w:ascii="仿宋" w:eastAsia="仿宋" w:hAnsi="仿宋" w:cs="仿宋"/>
          <w:color w:val="auto"/>
          <w:spacing w:val="8"/>
          <w:sz w:val="29"/>
          <w:szCs w:val="29"/>
        </w:rPr>
      </w:pPr>
      <w:bookmarkStart w:id="45" w:name="_Toc28890"/>
      <w:r>
        <w:rPr>
          <w:rFonts w:ascii="仿宋" w:eastAsia="仿宋" w:hAnsi="仿宋" w:cs="仿宋"/>
          <w:color w:val="auto"/>
          <w:spacing w:val="8"/>
          <w:sz w:val="29"/>
          <w:szCs w:val="29"/>
        </w:rPr>
        <w:lastRenderedPageBreak/>
        <w:t>6、 投标资格声明；</w:t>
      </w:r>
      <w:bookmarkEnd w:id="45"/>
      <w:r>
        <w:rPr>
          <w:rFonts w:ascii="仿宋" w:eastAsia="仿宋" w:hAnsi="仿宋" w:cs="仿宋"/>
          <w:color w:val="auto"/>
          <w:spacing w:val="8"/>
          <w:sz w:val="29"/>
          <w:szCs w:val="29"/>
        </w:rPr>
        <w:t xml:space="preserve">  </w:t>
      </w:r>
    </w:p>
    <w:p w:rsidR="00007554" w:rsidRDefault="00007554">
      <w:pPr>
        <w:pStyle w:val="a8"/>
        <w:rPr>
          <w:color w:val="auto"/>
        </w:rPr>
      </w:pPr>
    </w:p>
    <w:p w:rsidR="00007554" w:rsidRDefault="00D0112E">
      <w:pPr>
        <w:spacing w:before="101" w:line="228" w:lineRule="auto"/>
        <w:ind w:left="3415"/>
        <w:rPr>
          <w:rFonts w:ascii="宋体" w:eastAsia="宋体" w:hAnsi="宋体" w:cs="宋体"/>
          <w:color w:val="auto"/>
          <w:sz w:val="31"/>
          <w:szCs w:val="31"/>
        </w:rPr>
      </w:pPr>
      <w:r>
        <w:rPr>
          <w:rFonts w:ascii="宋体" w:eastAsia="宋体" w:hAnsi="宋体" w:cs="宋体"/>
          <w:color w:val="auto"/>
          <w:spacing w:val="6"/>
          <w:sz w:val="31"/>
          <w:szCs w:val="31"/>
        </w:rPr>
        <w:t>投标资格声明函</w:t>
      </w:r>
    </w:p>
    <w:p w:rsidR="00007554" w:rsidRDefault="00D0112E">
      <w:pPr>
        <w:spacing w:before="294" w:line="227" w:lineRule="auto"/>
        <w:ind w:left="6"/>
        <w:rPr>
          <w:rFonts w:ascii="宋体" w:eastAsia="宋体" w:hAnsi="宋体" w:cs="宋体"/>
          <w:color w:val="auto"/>
          <w:sz w:val="20"/>
          <w:szCs w:val="20"/>
        </w:rPr>
      </w:pPr>
      <w:r>
        <w:rPr>
          <w:rFonts w:ascii="宋体" w:eastAsia="宋体" w:hAnsi="宋体" w:cs="宋体"/>
          <w:color w:val="auto"/>
          <w:spacing w:val="9"/>
          <w:sz w:val="20"/>
          <w:szCs w:val="20"/>
        </w:rPr>
        <w:t>致：</w:t>
      </w:r>
      <w:r>
        <w:rPr>
          <w:rFonts w:ascii="宋体" w:eastAsia="宋体" w:hAnsi="宋体" w:cs="宋体" w:hint="eastAsia"/>
          <w:color w:val="auto"/>
          <w:spacing w:val="9"/>
          <w:sz w:val="20"/>
          <w:szCs w:val="20"/>
          <w:u w:val="single"/>
        </w:rPr>
        <w:t>广西国伟工程咨询有限公司</w:t>
      </w:r>
      <w:r>
        <w:rPr>
          <w:rFonts w:ascii="宋体" w:eastAsia="宋体" w:hAnsi="宋体" w:cs="宋体"/>
          <w:color w:val="auto"/>
          <w:spacing w:val="9"/>
          <w:sz w:val="20"/>
          <w:szCs w:val="20"/>
        </w:rPr>
        <w:t xml:space="preserve"> (采购代理机构名称</w:t>
      </w:r>
      <w:r>
        <w:rPr>
          <w:rFonts w:ascii="宋体" w:eastAsia="宋体" w:hAnsi="宋体" w:cs="宋体"/>
          <w:color w:val="auto"/>
          <w:spacing w:val="4"/>
          <w:sz w:val="20"/>
          <w:szCs w:val="20"/>
        </w:rPr>
        <w:t>)</w:t>
      </w:r>
    </w:p>
    <w:p w:rsidR="00007554" w:rsidRDefault="00D0112E">
      <w:pPr>
        <w:spacing w:before="138" w:line="227" w:lineRule="auto"/>
        <w:ind w:left="428"/>
        <w:rPr>
          <w:rFonts w:ascii="宋体" w:eastAsia="宋体" w:hAnsi="宋体" w:cs="宋体"/>
          <w:color w:val="auto"/>
          <w:sz w:val="20"/>
          <w:szCs w:val="20"/>
        </w:rPr>
      </w:pPr>
      <w:r>
        <w:rPr>
          <w:rFonts w:ascii="宋体" w:eastAsia="宋体" w:hAnsi="宋体" w:cs="宋体"/>
          <w:color w:val="auto"/>
          <w:spacing w:val="6"/>
          <w:sz w:val="20"/>
          <w:szCs w:val="20"/>
        </w:rPr>
        <w:t>我方愿意参加贵方</w:t>
      </w:r>
      <w:r>
        <w:rPr>
          <w:rFonts w:ascii="宋体" w:eastAsia="宋体" w:hAnsi="宋体" w:cs="宋体"/>
          <w:color w:val="auto"/>
          <w:spacing w:val="5"/>
          <w:sz w:val="20"/>
          <w:szCs w:val="20"/>
        </w:rPr>
        <w:t>组</w:t>
      </w:r>
      <w:r>
        <w:rPr>
          <w:rFonts w:ascii="宋体" w:eastAsia="宋体" w:hAnsi="宋体" w:cs="宋体"/>
          <w:color w:val="auto"/>
          <w:spacing w:val="3"/>
          <w:sz w:val="20"/>
          <w:szCs w:val="20"/>
        </w:rPr>
        <w:t>织的</w:t>
      </w:r>
      <w:r>
        <w:rPr>
          <w:rFonts w:ascii="宋体" w:eastAsia="宋体" w:hAnsi="宋体" w:cs="宋体"/>
          <w:color w:val="auto"/>
          <w:spacing w:val="3"/>
          <w:sz w:val="20"/>
          <w:szCs w:val="20"/>
          <w:u w:val="single"/>
        </w:rPr>
        <w:t xml:space="preserve"> (项目名称)              </w:t>
      </w:r>
      <w:r>
        <w:rPr>
          <w:rFonts w:ascii="宋体" w:eastAsia="宋体" w:hAnsi="宋体" w:cs="宋体"/>
          <w:color w:val="auto"/>
          <w:spacing w:val="3"/>
          <w:sz w:val="20"/>
          <w:szCs w:val="20"/>
        </w:rPr>
        <w:t xml:space="preserve"> (项目编号：</w:t>
      </w:r>
      <w:r>
        <w:rPr>
          <w:rFonts w:ascii="宋体" w:eastAsia="宋体" w:hAnsi="宋体" w:cs="宋体"/>
          <w:color w:val="auto"/>
          <w:spacing w:val="3"/>
          <w:sz w:val="20"/>
          <w:szCs w:val="20"/>
          <w:u w:val="single"/>
        </w:rPr>
        <w:t xml:space="preserve">         </w:t>
      </w:r>
      <w:r>
        <w:rPr>
          <w:rFonts w:ascii="宋体" w:eastAsia="宋体" w:hAnsi="宋体" w:cs="宋体"/>
          <w:color w:val="auto"/>
          <w:spacing w:val="3"/>
          <w:sz w:val="20"/>
          <w:szCs w:val="20"/>
        </w:rPr>
        <w:t>) 项目的投标，为便于贵</w:t>
      </w:r>
    </w:p>
    <w:p w:rsidR="00007554" w:rsidRDefault="00D0112E">
      <w:pPr>
        <w:spacing w:before="162" w:line="228" w:lineRule="auto"/>
        <w:ind w:left="7"/>
        <w:rPr>
          <w:rFonts w:ascii="宋体" w:eastAsia="宋体" w:hAnsi="宋体" w:cs="宋体"/>
          <w:color w:val="auto"/>
          <w:sz w:val="20"/>
          <w:szCs w:val="20"/>
        </w:rPr>
      </w:pPr>
      <w:r>
        <w:rPr>
          <w:rFonts w:ascii="宋体" w:eastAsia="宋体" w:hAnsi="宋体" w:cs="宋体"/>
          <w:color w:val="auto"/>
          <w:spacing w:val="18"/>
          <w:sz w:val="20"/>
          <w:szCs w:val="20"/>
        </w:rPr>
        <w:t>方</w:t>
      </w:r>
      <w:r>
        <w:rPr>
          <w:rFonts w:ascii="宋体" w:eastAsia="宋体" w:hAnsi="宋体" w:cs="宋体"/>
          <w:color w:val="auto"/>
          <w:spacing w:val="9"/>
          <w:sz w:val="20"/>
          <w:szCs w:val="20"/>
        </w:rPr>
        <w:t>公正、</w:t>
      </w:r>
      <w:proofErr w:type="gramStart"/>
      <w:r>
        <w:rPr>
          <w:rFonts w:ascii="宋体" w:eastAsia="宋体" w:hAnsi="宋体" w:cs="宋体"/>
          <w:color w:val="auto"/>
          <w:spacing w:val="9"/>
          <w:sz w:val="20"/>
          <w:szCs w:val="20"/>
        </w:rPr>
        <w:t>择优地</w:t>
      </w:r>
      <w:proofErr w:type="gramEnd"/>
      <w:r>
        <w:rPr>
          <w:rFonts w:ascii="宋体" w:eastAsia="宋体" w:hAnsi="宋体" w:cs="宋体"/>
          <w:color w:val="auto"/>
          <w:spacing w:val="9"/>
          <w:sz w:val="20"/>
          <w:szCs w:val="20"/>
        </w:rPr>
        <w:t>确定中标人，我方就本次投标有关事项郑重声明如下：</w:t>
      </w:r>
    </w:p>
    <w:p w:rsidR="00007554" w:rsidRDefault="00D0112E">
      <w:pPr>
        <w:spacing w:before="159" w:line="378" w:lineRule="auto"/>
        <w:ind w:left="6" w:right="70" w:firstLine="435"/>
        <w:rPr>
          <w:rFonts w:ascii="宋体" w:eastAsia="宋体" w:hAnsi="宋体" w:cs="宋体"/>
          <w:color w:val="auto"/>
          <w:sz w:val="20"/>
          <w:szCs w:val="20"/>
        </w:rPr>
      </w:pPr>
      <w:r>
        <w:rPr>
          <w:rFonts w:ascii="宋体" w:eastAsia="宋体" w:hAnsi="宋体" w:cs="宋体"/>
          <w:color w:val="auto"/>
          <w:spacing w:val="16"/>
          <w:sz w:val="20"/>
          <w:szCs w:val="20"/>
        </w:rPr>
        <w:t>1.我方</w:t>
      </w:r>
      <w:r>
        <w:rPr>
          <w:rFonts w:ascii="宋体" w:eastAsia="宋体" w:hAnsi="宋体" w:cs="宋体"/>
          <w:color w:val="auto"/>
          <w:spacing w:val="10"/>
          <w:sz w:val="20"/>
          <w:szCs w:val="20"/>
        </w:rPr>
        <w:t>承</w:t>
      </w:r>
      <w:r>
        <w:rPr>
          <w:rFonts w:ascii="宋体" w:eastAsia="宋体" w:hAnsi="宋体" w:cs="宋体"/>
          <w:color w:val="auto"/>
          <w:spacing w:val="8"/>
          <w:sz w:val="20"/>
          <w:szCs w:val="20"/>
        </w:rPr>
        <w:t>诺已经具备《中华人民共和国政府采购法》第二十二条中规定的参加政府采购活动的供应商</w:t>
      </w:r>
      <w:r>
        <w:rPr>
          <w:rFonts w:ascii="宋体" w:eastAsia="宋体" w:hAnsi="宋体" w:cs="宋体"/>
          <w:color w:val="auto"/>
          <w:sz w:val="20"/>
          <w:szCs w:val="20"/>
        </w:rPr>
        <w:t xml:space="preserve"> </w:t>
      </w:r>
      <w:r>
        <w:rPr>
          <w:rFonts w:ascii="宋体" w:eastAsia="宋体" w:hAnsi="宋体" w:cs="宋体"/>
          <w:color w:val="auto"/>
          <w:spacing w:val="11"/>
          <w:sz w:val="20"/>
          <w:szCs w:val="20"/>
        </w:rPr>
        <w:t>应</w:t>
      </w:r>
      <w:r>
        <w:rPr>
          <w:rFonts w:ascii="宋体" w:eastAsia="宋体" w:hAnsi="宋体" w:cs="宋体"/>
          <w:color w:val="auto"/>
          <w:spacing w:val="7"/>
          <w:sz w:val="20"/>
          <w:szCs w:val="20"/>
        </w:rPr>
        <w:t>当具备的条件：</w:t>
      </w:r>
    </w:p>
    <w:p w:rsidR="00007554" w:rsidRDefault="00D0112E">
      <w:pPr>
        <w:spacing w:line="225" w:lineRule="auto"/>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3"/>
          <w:sz w:val="20"/>
          <w:szCs w:val="20"/>
        </w:rPr>
        <w:t>1) 具有独立承担民事责任的能力；</w:t>
      </w:r>
    </w:p>
    <w:p w:rsidR="00007554" w:rsidRDefault="00D0112E">
      <w:pPr>
        <w:spacing w:before="164" w:line="225" w:lineRule="auto"/>
        <w:ind w:left="437"/>
        <w:rPr>
          <w:rFonts w:ascii="宋体" w:eastAsia="宋体" w:hAnsi="宋体" w:cs="宋体"/>
          <w:color w:val="auto"/>
          <w:sz w:val="20"/>
          <w:szCs w:val="20"/>
        </w:rPr>
      </w:pPr>
      <w:r>
        <w:rPr>
          <w:rFonts w:ascii="宋体" w:eastAsia="宋体" w:hAnsi="宋体" w:cs="宋体"/>
          <w:color w:val="auto"/>
          <w:spacing w:val="20"/>
          <w:sz w:val="20"/>
          <w:szCs w:val="20"/>
        </w:rPr>
        <w:t>(</w:t>
      </w:r>
      <w:r>
        <w:rPr>
          <w:rFonts w:ascii="宋体" w:eastAsia="宋体" w:hAnsi="宋体" w:cs="宋体"/>
          <w:color w:val="auto"/>
          <w:spacing w:val="12"/>
          <w:sz w:val="20"/>
          <w:szCs w:val="20"/>
        </w:rPr>
        <w:t>2) 具有良好的商业信誉和健全的财务会计制度；</w:t>
      </w:r>
    </w:p>
    <w:p w:rsidR="00007554" w:rsidRDefault="00D0112E">
      <w:pPr>
        <w:spacing w:before="165" w:line="226" w:lineRule="auto"/>
        <w:ind w:left="437"/>
        <w:rPr>
          <w:rFonts w:ascii="宋体" w:eastAsia="宋体" w:hAnsi="宋体" w:cs="宋体"/>
          <w:color w:val="auto"/>
          <w:sz w:val="20"/>
          <w:szCs w:val="20"/>
        </w:rPr>
      </w:pPr>
      <w:r>
        <w:rPr>
          <w:rFonts w:ascii="宋体" w:eastAsia="宋体" w:hAnsi="宋体" w:cs="宋体"/>
          <w:color w:val="auto"/>
          <w:spacing w:val="20"/>
          <w:sz w:val="20"/>
          <w:szCs w:val="20"/>
        </w:rPr>
        <w:t>(</w:t>
      </w:r>
      <w:r>
        <w:rPr>
          <w:rFonts w:ascii="宋体" w:eastAsia="宋体" w:hAnsi="宋体" w:cs="宋体"/>
          <w:color w:val="auto"/>
          <w:spacing w:val="12"/>
          <w:sz w:val="20"/>
          <w:szCs w:val="20"/>
        </w:rPr>
        <w:t>3) 具有履行合同所必需的设备和专业技术能力；</w:t>
      </w:r>
    </w:p>
    <w:p w:rsidR="00007554" w:rsidRDefault="00D0112E">
      <w:pPr>
        <w:spacing w:before="162" w:line="225" w:lineRule="auto"/>
        <w:ind w:left="437"/>
        <w:rPr>
          <w:rFonts w:ascii="宋体" w:eastAsia="宋体" w:hAnsi="宋体" w:cs="宋体"/>
          <w:color w:val="auto"/>
          <w:sz w:val="20"/>
          <w:szCs w:val="20"/>
        </w:rPr>
      </w:pPr>
      <w:r>
        <w:rPr>
          <w:rFonts w:ascii="宋体" w:eastAsia="宋体" w:hAnsi="宋体" w:cs="宋体"/>
          <w:color w:val="auto"/>
          <w:spacing w:val="20"/>
          <w:sz w:val="20"/>
          <w:szCs w:val="20"/>
        </w:rPr>
        <w:t>(</w:t>
      </w:r>
      <w:r>
        <w:rPr>
          <w:rFonts w:ascii="宋体" w:eastAsia="宋体" w:hAnsi="宋体" w:cs="宋体"/>
          <w:color w:val="auto"/>
          <w:spacing w:val="12"/>
          <w:sz w:val="20"/>
          <w:szCs w:val="20"/>
        </w:rPr>
        <w:t>4) 有依法缴纳税收和社会保障资金的良好记录；</w:t>
      </w:r>
    </w:p>
    <w:p w:rsidR="00007554" w:rsidRDefault="00D0112E">
      <w:pPr>
        <w:spacing w:before="167" w:line="228" w:lineRule="auto"/>
        <w:ind w:left="437"/>
        <w:rPr>
          <w:rFonts w:ascii="宋体" w:eastAsia="宋体" w:hAnsi="宋体" w:cs="宋体"/>
          <w:color w:val="auto"/>
          <w:sz w:val="20"/>
          <w:szCs w:val="20"/>
        </w:rPr>
      </w:pPr>
      <w:r>
        <w:rPr>
          <w:rFonts w:ascii="宋体" w:eastAsia="宋体" w:hAnsi="宋体" w:cs="宋体"/>
          <w:color w:val="auto"/>
          <w:spacing w:val="22"/>
          <w:sz w:val="20"/>
          <w:szCs w:val="20"/>
        </w:rPr>
        <w:t>(5</w:t>
      </w:r>
      <w:r>
        <w:rPr>
          <w:rFonts w:ascii="宋体" w:eastAsia="宋体" w:hAnsi="宋体" w:cs="宋体"/>
          <w:color w:val="auto"/>
          <w:spacing w:val="13"/>
          <w:sz w:val="20"/>
          <w:szCs w:val="20"/>
        </w:rPr>
        <w:t>)</w:t>
      </w:r>
      <w:r>
        <w:rPr>
          <w:rFonts w:ascii="宋体" w:eastAsia="宋体" w:hAnsi="宋体" w:cs="宋体"/>
          <w:color w:val="auto"/>
          <w:spacing w:val="11"/>
          <w:sz w:val="20"/>
          <w:szCs w:val="20"/>
        </w:rPr>
        <w:t xml:space="preserve"> 参加政府采购活动前三年内，在经营活动中没有重大违法记录；</w:t>
      </w:r>
    </w:p>
    <w:p w:rsidR="00007554" w:rsidRDefault="00D0112E">
      <w:pPr>
        <w:spacing w:before="162" w:line="228" w:lineRule="auto"/>
        <w:ind w:left="437"/>
        <w:rPr>
          <w:rFonts w:ascii="宋体" w:eastAsia="宋体" w:hAnsi="宋体" w:cs="宋体"/>
          <w:color w:val="auto"/>
          <w:sz w:val="20"/>
          <w:szCs w:val="20"/>
        </w:rPr>
      </w:pPr>
      <w:r>
        <w:rPr>
          <w:rFonts w:ascii="宋体" w:eastAsia="宋体" w:hAnsi="宋体" w:cs="宋体"/>
          <w:color w:val="auto"/>
          <w:spacing w:val="13"/>
          <w:sz w:val="20"/>
          <w:szCs w:val="20"/>
        </w:rPr>
        <w:t>(6) 法律、行政法规规定的其他条件。</w:t>
      </w:r>
    </w:p>
    <w:p w:rsidR="00007554" w:rsidRDefault="00D0112E">
      <w:pPr>
        <w:spacing w:before="159" w:line="377" w:lineRule="auto"/>
        <w:ind w:left="6" w:firstLine="423"/>
        <w:rPr>
          <w:rFonts w:ascii="宋体" w:eastAsia="宋体" w:hAnsi="宋体" w:cs="宋体"/>
          <w:color w:val="auto"/>
          <w:sz w:val="20"/>
          <w:szCs w:val="20"/>
        </w:rPr>
      </w:pPr>
      <w:r>
        <w:rPr>
          <w:rFonts w:ascii="宋体" w:eastAsia="宋体" w:hAnsi="宋体" w:cs="宋体"/>
          <w:color w:val="auto"/>
          <w:spacing w:val="16"/>
          <w:sz w:val="20"/>
          <w:szCs w:val="20"/>
        </w:rPr>
        <w:t>2</w:t>
      </w:r>
      <w:r>
        <w:rPr>
          <w:rFonts w:ascii="宋体" w:eastAsia="宋体" w:hAnsi="宋体" w:cs="宋体"/>
          <w:color w:val="auto"/>
          <w:spacing w:val="10"/>
          <w:sz w:val="20"/>
          <w:szCs w:val="20"/>
        </w:rPr>
        <w:t>.</w:t>
      </w:r>
      <w:r>
        <w:rPr>
          <w:rFonts w:ascii="宋体" w:eastAsia="宋体" w:hAnsi="宋体" w:cs="宋体"/>
          <w:color w:val="auto"/>
          <w:spacing w:val="8"/>
          <w:sz w:val="20"/>
          <w:szCs w:val="20"/>
        </w:rPr>
        <w:t xml:space="preserve"> 我方不是采购人的附属机构；不是为本次采购项目提供整体设计、规范编制或者项目管理、监理、</w:t>
      </w:r>
      <w:r>
        <w:rPr>
          <w:rFonts w:ascii="宋体" w:eastAsia="宋体" w:hAnsi="宋体" w:cs="宋体"/>
          <w:color w:val="auto"/>
          <w:sz w:val="20"/>
          <w:szCs w:val="20"/>
        </w:rPr>
        <w:t xml:space="preserve"> </w:t>
      </w:r>
      <w:r>
        <w:rPr>
          <w:rFonts w:ascii="宋体" w:eastAsia="宋体" w:hAnsi="宋体" w:cs="宋体"/>
          <w:color w:val="auto"/>
          <w:spacing w:val="18"/>
          <w:sz w:val="20"/>
          <w:szCs w:val="20"/>
        </w:rPr>
        <w:t>检</w:t>
      </w:r>
      <w:r>
        <w:rPr>
          <w:rFonts w:ascii="宋体" w:eastAsia="宋体" w:hAnsi="宋体" w:cs="宋体"/>
          <w:color w:val="auto"/>
          <w:spacing w:val="14"/>
          <w:sz w:val="20"/>
          <w:szCs w:val="20"/>
        </w:rPr>
        <w:t>测</w:t>
      </w:r>
      <w:r>
        <w:rPr>
          <w:rFonts w:ascii="宋体" w:eastAsia="宋体" w:hAnsi="宋体" w:cs="宋体"/>
          <w:color w:val="auto"/>
          <w:spacing w:val="9"/>
          <w:sz w:val="20"/>
          <w:szCs w:val="20"/>
        </w:rPr>
        <w:t>等服务的供应商；在获知本项目采购信息后，与采购人聘请的为此项目提供咨询服务的公司及其附属</w:t>
      </w:r>
      <w:r>
        <w:rPr>
          <w:rFonts w:ascii="宋体" w:eastAsia="宋体" w:hAnsi="宋体" w:cs="宋体"/>
          <w:color w:val="auto"/>
          <w:sz w:val="20"/>
          <w:szCs w:val="20"/>
        </w:rPr>
        <w:t xml:space="preserve"> </w:t>
      </w:r>
      <w:r>
        <w:rPr>
          <w:rFonts w:ascii="宋体" w:eastAsia="宋体" w:hAnsi="宋体" w:cs="宋体"/>
          <w:color w:val="auto"/>
          <w:spacing w:val="8"/>
          <w:sz w:val="20"/>
          <w:szCs w:val="20"/>
        </w:rPr>
        <w:t>机构没有任何联系</w:t>
      </w:r>
      <w:r>
        <w:rPr>
          <w:rFonts w:ascii="宋体" w:eastAsia="宋体" w:hAnsi="宋体" w:cs="宋体"/>
          <w:color w:val="auto"/>
          <w:spacing w:val="6"/>
          <w:sz w:val="20"/>
          <w:szCs w:val="20"/>
        </w:rPr>
        <w:t>。</w:t>
      </w:r>
    </w:p>
    <w:p w:rsidR="00007554" w:rsidRDefault="00D0112E">
      <w:pPr>
        <w:spacing w:before="2" w:line="377" w:lineRule="auto"/>
        <w:ind w:left="6" w:right="70" w:firstLine="425"/>
        <w:rPr>
          <w:rFonts w:ascii="宋体" w:eastAsia="宋体" w:hAnsi="宋体" w:cs="宋体"/>
          <w:color w:val="auto"/>
          <w:sz w:val="20"/>
          <w:szCs w:val="20"/>
        </w:rPr>
      </w:pPr>
      <w:r>
        <w:rPr>
          <w:rFonts w:ascii="宋体" w:eastAsia="宋体" w:hAnsi="宋体" w:cs="宋体"/>
          <w:color w:val="auto"/>
          <w:spacing w:val="10"/>
          <w:sz w:val="20"/>
          <w:szCs w:val="20"/>
        </w:rPr>
        <w:t>3</w:t>
      </w:r>
      <w:r>
        <w:rPr>
          <w:rFonts w:ascii="宋体" w:eastAsia="宋体" w:hAnsi="宋体" w:cs="宋体"/>
          <w:color w:val="auto"/>
          <w:spacing w:val="9"/>
          <w:sz w:val="20"/>
          <w:szCs w:val="20"/>
        </w:rPr>
        <w:t>.经查询，在“信用中国”和“中国政府采购网”网站我方未被列入失信被执行人、重大税收违法案</w:t>
      </w:r>
      <w:r>
        <w:rPr>
          <w:rFonts w:ascii="宋体" w:eastAsia="宋体" w:hAnsi="宋体" w:cs="宋体"/>
          <w:color w:val="auto"/>
          <w:sz w:val="20"/>
          <w:szCs w:val="20"/>
        </w:rPr>
        <w:t xml:space="preserve"> </w:t>
      </w:r>
      <w:r>
        <w:rPr>
          <w:rFonts w:ascii="宋体" w:eastAsia="宋体" w:hAnsi="宋体" w:cs="宋体"/>
          <w:color w:val="auto"/>
          <w:spacing w:val="14"/>
          <w:sz w:val="20"/>
          <w:szCs w:val="20"/>
        </w:rPr>
        <w:t>件</w:t>
      </w:r>
      <w:r>
        <w:rPr>
          <w:rFonts w:ascii="宋体" w:eastAsia="宋体" w:hAnsi="宋体" w:cs="宋体"/>
          <w:color w:val="auto"/>
          <w:spacing w:val="9"/>
          <w:sz w:val="20"/>
          <w:szCs w:val="20"/>
        </w:rPr>
        <w:t>当事人名单、政府采购严重违法失信行为记录名单。</w:t>
      </w:r>
    </w:p>
    <w:p w:rsidR="00007554" w:rsidRDefault="00D0112E">
      <w:pPr>
        <w:spacing w:line="385" w:lineRule="auto"/>
        <w:ind w:left="6" w:right="73" w:firstLine="420"/>
        <w:rPr>
          <w:rFonts w:ascii="宋体" w:eastAsia="宋体" w:hAnsi="宋体" w:cs="宋体"/>
          <w:color w:val="auto"/>
          <w:sz w:val="20"/>
          <w:szCs w:val="20"/>
        </w:rPr>
      </w:pPr>
      <w:r>
        <w:rPr>
          <w:rFonts w:ascii="宋体" w:eastAsia="宋体" w:hAnsi="宋体" w:cs="宋体"/>
          <w:color w:val="auto"/>
          <w:spacing w:val="12"/>
          <w:sz w:val="20"/>
          <w:szCs w:val="20"/>
        </w:rPr>
        <w:t>4</w:t>
      </w:r>
      <w:r>
        <w:rPr>
          <w:rFonts w:ascii="宋体" w:eastAsia="宋体" w:hAnsi="宋体" w:cs="宋体"/>
          <w:color w:val="auto"/>
          <w:spacing w:val="9"/>
          <w:sz w:val="20"/>
          <w:szCs w:val="20"/>
        </w:rPr>
        <w:t>.以上事项如有虚假或隐瞒，我方愿意承担一切后果，并不再寻求任何旨在减轻或免除法律责任的辩</w:t>
      </w:r>
      <w:r>
        <w:rPr>
          <w:rFonts w:ascii="宋体" w:eastAsia="宋体" w:hAnsi="宋体" w:cs="宋体"/>
          <w:color w:val="auto"/>
          <w:sz w:val="20"/>
          <w:szCs w:val="20"/>
        </w:rPr>
        <w:t xml:space="preserve"> </w:t>
      </w:r>
      <w:r>
        <w:rPr>
          <w:rFonts w:ascii="宋体" w:eastAsia="宋体" w:hAnsi="宋体" w:cs="宋体"/>
          <w:color w:val="auto"/>
          <w:spacing w:val="1"/>
          <w:sz w:val="20"/>
          <w:szCs w:val="20"/>
        </w:rPr>
        <w:t>解</w:t>
      </w:r>
      <w:r>
        <w:rPr>
          <w:rFonts w:ascii="宋体" w:eastAsia="宋体" w:hAnsi="宋体" w:cs="宋体"/>
          <w:color w:val="auto"/>
          <w:sz w:val="20"/>
          <w:szCs w:val="20"/>
        </w:rPr>
        <w:t>。</w:t>
      </w:r>
    </w:p>
    <w:p w:rsidR="00007554" w:rsidRDefault="00D0112E">
      <w:pPr>
        <w:spacing w:before="28" w:line="231" w:lineRule="auto"/>
        <w:ind w:left="279"/>
        <w:rPr>
          <w:rFonts w:ascii="宋体" w:eastAsia="宋体" w:hAnsi="宋体" w:cs="宋体"/>
          <w:color w:val="auto"/>
          <w:sz w:val="17"/>
          <w:szCs w:val="17"/>
        </w:rPr>
      </w:pPr>
      <w:r>
        <w:rPr>
          <w:rFonts w:ascii="宋体" w:eastAsia="宋体" w:hAnsi="宋体" w:cs="宋体"/>
          <w:color w:val="auto"/>
          <w:spacing w:val="4"/>
          <w:sz w:val="17"/>
          <w:szCs w:val="17"/>
        </w:rPr>
        <w:t>说</w:t>
      </w:r>
      <w:r>
        <w:rPr>
          <w:rFonts w:ascii="宋体" w:eastAsia="宋体" w:hAnsi="宋体" w:cs="宋体"/>
          <w:color w:val="auto"/>
          <w:spacing w:val="3"/>
          <w:sz w:val="17"/>
          <w:szCs w:val="17"/>
        </w:rPr>
        <w:t>明：</w:t>
      </w:r>
    </w:p>
    <w:p w:rsidR="00007554" w:rsidRDefault="00D0112E">
      <w:pPr>
        <w:spacing w:before="118" w:line="359" w:lineRule="auto"/>
        <w:ind w:left="6" w:right="71" w:firstLine="372"/>
        <w:rPr>
          <w:rFonts w:ascii="宋体" w:eastAsia="宋体" w:hAnsi="宋体" w:cs="宋体"/>
          <w:color w:val="auto"/>
          <w:sz w:val="17"/>
          <w:szCs w:val="17"/>
        </w:rPr>
      </w:pPr>
      <w:r>
        <w:rPr>
          <w:rFonts w:ascii="宋体" w:eastAsia="宋体" w:hAnsi="宋体" w:cs="宋体"/>
          <w:color w:val="auto"/>
          <w:spacing w:val="18"/>
          <w:sz w:val="17"/>
          <w:szCs w:val="17"/>
        </w:rPr>
        <w:t>1</w:t>
      </w:r>
      <w:r>
        <w:rPr>
          <w:rFonts w:ascii="宋体" w:eastAsia="宋体" w:hAnsi="宋体" w:cs="宋体"/>
          <w:color w:val="auto"/>
          <w:spacing w:val="13"/>
          <w:sz w:val="17"/>
          <w:szCs w:val="17"/>
        </w:rPr>
        <w:t>.</w:t>
      </w:r>
      <w:r>
        <w:rPr>
          <w:rFonts w:ascii="宋体" w:eastAsia="宋体" w:hAnsi="宋体" w:cs="宋体"/>
          <w:color w:val="auto"/>
          <w:spacing w:val="9"/>
          <w:sz w:val="17"/>
          <w:szCs w:val="17"/>
        </w:rPr>
        <w:t>投标人应当通过 “信用中国” (</w:t>
      </w:r>
      <w:r>
        <w:rPr>
          <w:rFonts w:ascii="宋体" w:eastAsia="宋体" w:hAnsi="宋体" w:cs="宋体"/>
          <w:color w:val="auto"/>
          <w:sz w:val="17"/>
          <w:szCs w:val="17"/>
        </w:rPr>
        <w:t>www</w:t>
      </w:r>
      <w:r>
        <w:rPr>
          <w:rFonts w:ascii="宋体" w:eastAsia="宋体" w:hAnsi="宋体" w:cs="宋体"/>
          <w:color w:val="auto"/>
          <w:spacing w:val="9"/>
          <w:sz w:val="17"/>
          <w:szCs w:val="17"/>
        </w:rPr>
        <w:t>.</w:t>
      </w:r>
      <w:r>
        <w:rPr>
          <w:rFonts w:ascii="宋体" w:eastAsia="宋体" w:hAnsi="宋体" w:cs="宋体"/>
          <w:color w:val="auto"/>
          <w:sz w:val="17"/>
          <w:szCs w:val="17"/>
        </w:rPr>
        <w:t>creditchina</w:t>
      </w:r>
      <w:r>
        <w:rPr>
          <w:rFonts w:ascii="宋体" w:eastAsia="宋体" w:hAnsi="宋体" w:cs="宋体"/>
          <w:color w:val="auto"/>
          <w:spacing w:val="9"/>
          <w:sz w:val="17"/>
          <w:szCs w:val="17"/>
        </w:rPr>
        <w:t>.</w:t>
      </w:r>
      <w:r>
        <w:rPr>
          <w:rFonts w:ascii="宋体" w:eastAsia="宋体" w:hAnsi="宋体" w:cs="宋体"/>
          <w:color w:val="auto"/>
          <w:sz w:val="17"/>
          <w:szCs w:val="17"/>
        </w:rPr>
        <w:t>gov</w:t>
      </w:r>
      <w:r>
        <w:rPr>
          <w:rFonts w:ascii="宋体" w:eastAsia="宋体" w:hAnsi="宋体" w:cs="宋体"/>
          <w:color w:val="auto"/>
          <w:spacing w:val="9"/>
          <w:sz w:val="17"/>
          <w:szCs w:val="17"/>
        </w:rPr>
        <w:t>.</w:t>
      </w:r>
      <w:r>
        <w:rPr>
          <w:rFonts w:ascii="宋体" w:eastAsia="宋体" w:hAnsi="宋体" w:cs="宋体"/>
          <w:color w:val="auto"/>
          <w:sz w:val="17"/>
          <w:szCs w:val="17"/>
        </w:rPr>
        <w:t>cn</w:t>
      </w:r>
      <w:r>
        <w:rPr>
          <w:rFonts w:ascii="宋体" w:eastAsia="宋体" w:hAnsi="宋体" w:cs="宋体"/>
          <w:color w:val="auto"/>
          <w:spacing w:val="9"/>
          <w:sz w:val="17"/>
          <w:szCs w:val="17"/>
        </w:rPr>
        <w:t>) 和“中国政府采购网”网站 (</w:t>
      </w:r>
      <w:r>
        <w:rPr>
          <w:rFonts w:ascii="宋体" w:eastAsia="宋体" w:hAnsi="宋体" w:cs="宋体"/>
          <w:color w:val="auto"/>
          <w:sz w:val="17"/>
          <w:szCs w:val="17"/>
        </w:rPr>
        <w:t>www</w:t>
      </w:r>
      <w:r>
        <w:rPr>
          <w:rFonts w:ascii="宋体" w:eastAsia="宋体" w:hAnsi="宋体" w:cs="宋体"/>
          <w:color w:val="auto"/>
          <w:spacing w:val="9"/>
          <w:sz w:val="17"/>
          <w:szCs w:val="17"/>
        </w:rPr>
        <w:t>.</w:t>
      </w:r>
      <w:r>
        <w:rPr>
          <w:rFonts w:ascii="宋体" w:eastAsia="宋体" w:hAnsi="宋体" w:cs="宋体"/>
          <w:color w:val="auto"/>
          <w:sz w:val="17"/>
          <w:szCs w:val="17"/>
        </w:rPr>
        <w:t>ccgp</w:t>
      </w:r>
      <w:r>
        <w:rPr>
          <w:rFonts w:ascii="宋体" w:eastAsia="宋体" w:hAnsi="宋体" w:cs="宋体"/>
          <w:color w:val="auto"/>
          <w:spacing w:val="9"/>
          <w:sz w:val="17"/>
          <w:szCs w:val="17"/>
        </w:rPr>
        <w:t>.</w:t>
      </w:r>
      <w:r>
        <w:rPr>
          <w:rFonts w:ascii="宋体" w:eastAsia="宋体" w:hAnsi="宋体" w:cs="宋体"/>
          <w:color w:val="auto"/>
          <w:sz w:val="17"/>
          <w:szCs w:val="17"/>
        </w:rPr>
        <w:t>gov</w:t>
      </w:r>
      <w:r>
        <w:rPr>
          <w:rFonts w:ascii="宋体" w:eastAsia="宋体" w:hAnsi="宋体" w:cs="宋体"/>
          <w:color w:val="auto"/>
          <w:spacing w:val="9"/>
          <w:sz w:val="17"/>
          <w:szCs w:val="17"/>
        </w:rPr>
        <w:t>.</w:t>
      </w:r>
      <w:r>
        <w:rPr>
          <w:rFonts w:ascii="宋体" w:eastAsia="宋体" w:hAnsi="宋体" w:cs="宋体"/>
          <w:color w:val="auto"/>
          <w:sz w:val="17"/>
          <w:szCs w:val="17"/>
        </w:rPr>
        <w:t>cn</w:t>
      </w:r>
      <w:r>
        <w:rPr>
          <w:rFonts w:ascii="宋体" w:eastAsia="宋体" w:hAnsi="宋体" w:cs="宋体"/>
          <w:color w:val="auto"/>
          <w:spacing w:val="9"/>
          <w:sz w:val="17"/>
          <w:szCs w:val="17"/>
        </w:rPr>
        <w:t>) 查询投</w:t>
      </w:r>
      <w:r>
        <w:rPr>
          <w:rFonts w:ascii="宋体" w:eastAsia="宋体" w:hAnsi="宋体" w:cs="宋体"/>
          <w:color w:val="auto"/>
          <w:sz w:val="17"/>
          <w:szCs w:val="17"/>
        </w:rPr>
        <w:t xml:space="preserve"> </w:t>
      </w:r>
      <w:r>
        <w:rPr>
          <w:rFonts w:ascii="宋体" w:eastAsia="宋体" w:hAnsi="宋体" w:cs="宋体"/>
          <w:color w:val="auto"/>
          <w:spacing w:val="8"/>
          <w:sz w:val="17"/>
          <w:szCs w:val="17"/>
        </w:rPr>
        <w:t>标人相关主体的信用记录。查询时间为本项目投标截止时间前 10 日至投标截止时间中任意一天。对列入失信被执行人、</w:t>
      </w:r>
      <w:r>
        <w:rPr>
          <w:rFonts w:ascii="宋体" w:eastAsia="宋体" w:hAnsi="宋体" w:cs="宋体"/>
          <w:color w:val="auto"/>
          <w:spacing w:val="3"/>
          <w:sz w:val="17"/>
          <w:szCs w:val="17"/>
        </w:rPr>
        <w:t>重</w:t>
      </w:r>
      <w:r>
        <w:rPr>
          <w:rFonts w:ascii="宋体" w:eastAsia="宋体" w:hAnsi="宋体" w:cs="宋体"/>
          <w:color w:val="auto"/>
          <w:sz w:val="17"/>
          <w:szCs w:val="17"/>
        </w:rPr>
        <w:t xml:space="preserve"> </w:t>
      </w:r>
      <w:r>
        <w:rPr>
          <w:rFonts w:ascii="宋体" w:eastAsia="宋体" w:hAnsi="宋体" w:cs="宋体"/>
          <w:color w:val="auto"/>
          <w:spacing w:val="18"/>
          <w:sz w:val="17"/>
          <w:szCs w:val="17"/>
        </w:rPr>
        <w:t>大税收</w:t>
      </w:r>
      <w:r>
        <w:rPr>
          <w:rFonts w:ascii="宋体" w:eastAsia="宋体" w:hAnsi="宋体" w:cs="宋体"/>
          <w:color w:val="auto"/>
          <w:spacing w:val="14"/>
          <w:sz w:val="17"/>
          <w:szCs w:val="17"/>
        </w:rPr>
        <w:t>违</w:t>
      </w:r>
      <w:r>
        <w:rPr>
          <w:rFonts w:ascii="宋体" w:eastAsia="宋体" w:hAnsi="宋体" w:cs="宋体"/>
          <w:color w:val="auto"/>
          <w:spacing w:val="9"/>
          <w:sz w:val="17"/>
          <w:szCs w:val="17"/>
        </w:rPr>
        <w:t>法案件当事人名单、政府采购严重违法失信行为记录名单的投标人，将被拒绝参与本项目政府采购活动。</w:t>
      </w:r>
    </w:p>
    <w:p w:rsidR="00007554" w:rsidRDefault="00D0112E">
      <w:pPr>
        <w:spacing w:before="2" w:line="360" w:lineRule="auto"/>
        <w:ind w:left="6" w:right="71" w:firstLine="361"/>
        <w:rPr>
          <w:rFonts w:ascii="宋体" w:eastAsia="宋体" w:hAnsi="宋体" w:cs="宋体"/>
          <w:color w:val="auto"/>
          <w:sz w:val="17"/>
          <w:szCs w:val="17"/>
        </w:rPr>
      </w:pPr>
      <w:r>
        <w:rPr>
          <w:rFonts w:ascii="宋体" w:eastAsia="宋体" w:hAnsi="宋体" w:cs="宋体"/>
          <w:color w:val="auto"/>
          <w:spacing w:val="13"/>
          <w:sz w:val="17"/>
          <w:szCs w:val="17"/>
        </w:rPr>
        <w:t>2</w:t>
      </w:r>
      <w:r>
        <w:rPr>
          <w:rFonts w:ascii="宋体" w:eastAsia="宋体" w:hAnsi="宋体" w:cs="宋体"/>
          <w:color w:val="auto"/>
          <w:spacing w:val="8"/>
          <w:sz w:val="17"/>
          <w:szCs w:val="17"/>
        </w:rPr>
        <w:t>.两个以上的自然人、法人或者其他组织组成一个联合体，以一个供应商的身份共同参加政府采购活动的，应当对所有</w:t>
      </w:r>
      <w:r>
        <w:rPr>
          <w:rFonts w:ascii="宋体" w:eastAsia="宋体" w:hAnsi="宋体" w:cs="宋体"/>
          <w:color w:val="auto"/>
          <w:sz w:val="17"/>
          <w:szCs w:val="17"/>
        </w:rPr>
        <w:t xml:space="preserve"> </w:t>
      </w:r>
      <w:r>
        <w:rPr>
          <w:rFonts w:ascii="宋体" w:eastAsia="宋体" w:hAnsi="宋体" w:cs="宋体"/>
          <w:color w:val="auto"/>
          <w:spacing w:val="18"/>
          <w:sz w:val="17"/>
          <w:szCs w:val="17"/>
        </w:rPr>
        <w:t>联合</w:t>
      </w:r>
      <w:r>
        <w:rPr>
          <w:rFonts w:ascii="宋体" w:eastAsia="宋体" w:hAnsi="宋体" w:cs="宋体"/>
          <w:color w:val="auto"/>
          <w:spacing w:val="16"/>
          <w:sz w:val="17"/>
          <w:szCs w:val="17"/>
        </w:rPr>
        <w:t>体</w:t>
      </w:r>
      <w:r>
        <w:rPr>
          <w:rFonts w:ascii="宋体" w:eastAsia="宋体" w:hAnsi="宋体" w:cs="宋体"/>
          <w:color w:val="auto"/>
          <w:spacing w:val="9"/>
          <w:sz w:val="17"/>
          <w:szCs w:val="17"/>
        </w:rPr>
        <w:t>成员进行信用记录查询，联合体成员存在不良信用记录的，视同联合体存在不良信用记录。</w:t>
      </w:r>
    </w:p>
    <w:p w:rsidR="00007554" w:rsidRDefault="00D0112E">
      <w:pPr>
        <w:spacing w:line="231" w:lineRule="exact"/>
        <w:ind w:left="280"/>
        <w:rPr>
          <w:rFonts w:ascii="宋体" w:eastAsia="宋体" w:hAnsi="宋体" w:cs="宋体"/>
          <w:color w:val="auto"/>
          <w:sz w:val="17"/>
          <w:szCs w:val="17"/>
        </w:rPr>
      </w:pPr>
      <w:r>
        <w:rPr>
          <w:rFonts w:ascii="宋体" w:eastAsia="宋体" w:hAnsi="宋体" w:cs="宋体"/>
          <w:color w:val="auto"/>
          <w:spacing w:val="12"/>
          <w:position w:val="1"/>
          <w:sz w:val="17"/>
          <w:szCs w:val="17"/>
        </w:rPr>
        <w:t>3</w:t>
      </w:r>
      <w:r>
        <w:rPr>
          <w:rFonts w:ascii="宋体" w:eastAsia="宋体" w:hAnsi="宋体" w:cs="宋体"/>
          <w:color w:val="auto"/>
          <w:spacing w:val="10"/>
          <w:position w:val="1"/>
          <w:sz w:val="17"/>
          <w:szCs w:val="17"/>
        </w:rPr>
        <w:t>.如为联合体投标，盖章处须加盖联合体各方公章并由联合体各方法定代表人分别签署，否则投标无效。</w:t>
      </w:r>
    </w:p>
    <w:p w:rsidR="00007554" w:rsidRDefault="00007554">
      <w:pPr>
        <w:spacing w:line="298" w:lineRule="auto"/>
        <w:rPr>
          <w:color w:val="auto"/>
        </w:rPr>
      </w:pPr>
    </w:p>
    <w:p w:rsidR="00007554" w:rsidRDefault="00007554">
      <w:pPr>
        <w:spacing w:line="298" w:lineRule="auto"/>
        <w:rPr>
          <w:color w:val="auto"/>
        </w:rPr>
      </w:pPr>
    </w:p>
    <w:p w:rsidR="00007554" w:rsidRDefault="00007554">
      <w:pPr>
        <w:spacing w:line="298" w:lineRule="auto"/>
        <w:rPr>
          <w:color w:val="auto"/>
        </w:rPr>
      </w:pPr>
    </w:p>
    <w:p w:rsidR="00007554" w:rsidRDefault="00D0112E">
      <w:pPr>
        <w:spacing w:before="75" w:line="229" w:lineRule="auto"/>
        <w:ind w:left="4921"/>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sz w:val="23"/>
          <w:szCs w:val="23"/>
        </w:rPr>
        <w:t>投标人名称(电子签章)：</w:t>
      </w:r>
    </w:p>
    <w:p w:rsidR="00007554" w:rsidRDefault="00D0112E">
      <w:pPr>
        <w:spacing w:before="176" w:line="228" w:lineRule="auto"/>
        <w:jc w:val="center"/>
        <w:rPr>
          <w:rFonts w:asciiTheme="minorEastAsia" w:eastAsiaTheme="minorEastAsia" w:hAnsiTheme="minorEastAsia" w:cstheme="minorEastAsia"/>
          <w:color w:val="auto"/>
          <w:sz w:val="20"/>
          <w:szCs w:val="20"/>
        </w:rPr>
      </w:pPr>
      <w:r>
        <w:rPr>
          <w:rFonts w:asciiTheme="minorEastAsia" w:eastAsiaTheme="minorEastAsia" w:hAnsiTheme="minorEastAsia" w:cstheme="minorEastAsia" w:hint="eastAsia"/>
          <w:color w:val="auto"/>
          <w:spacing w:val="-4"/>
          <w:sz w:val="23"/>
          <w:szCs w:val="23"/>
        </w:rPr>
        <w:t xml:space="preserve">                    日</w:t>
      </w:r>
      <w:r>
        <w:rPr>
          <w:rFonts w:asciiTheme="minorEastAsia" w:eastAsiaTheme="minorEastAsia" w:hAnsiTheme="minorEastAsia" w:cstheme="minorEastAsia" w:hint="eastAsia"/>
          <w:color w:val="auto"/>
          <w:spacing w:val="-2"/>
          <w:sz w:val="23"/>
          <w:szCs w:val="23"/>
        </w:rPr>
        <w:t xml:space="preserve">期：  </w:t>
      </w:r>
      <w:r>
        <w:rPr>
          <w:rFonts w:asciiTheme="minorEastAsia" w:eastAsiaTheme="minorEastAsia" w:hAnsiTheme="minorEastAsia" w:cstheme="minorEastAsia" w:hint="eastAsia"/>
          <w:color w:val="auto"/>
          <w:spacing w:val="15"/>
          <w:sz w:val="20"/>
          <w:szCs w:val="20"/>
        </w:rPr>
        <w:t>年</w:t>
      </w:r>
      <w:r>
        <w:rPr>
          <w:rFonts w:asciiTheme="minorEastAsia" w:eastAsiaTheme="minorEastAsia" w:hAnsiTheme="minorEastAsia" w:cstheme="minorEastAsia" w:hint="eastAsia"/>
          <w:color w:val="auto"/>
          <w:spacing w:val="8"/>
          <w:sz w:val="20"/>
          <w:szCs w:val="20"/>
        </w:rPr>
        <w:t xml:space="preserve">    月    日</w:t>
      </w: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D0112E">
      <w:pPr>
        <w:rPr>
          <w:rFonts w:ascii="仿宋" w:eastAsia="仿宋" w:hAnsi="仿宋" w:cs="仿宋"/>
          <w:color w:val="auto"/>
          <w:spacing w:val="8"/>
          <w:sz w:val="29"/>
          <w:szCs w:val="29"/>
        </w:rPr>
      </w:pPr>
      <w:r>
        <w:rPr>
          <w:rFonts w:ascii="仿宋" w:eastAsia="仿宋" w:hAnsi="仿宋" w:cs="仿宋" w:hint="eastAsia"/>
          <w:color w:val="auto"/>
          <w:spacing w:val="8"/>
          <w:sz w:val="29"/>
          <w:szCs w:val="29"/>
        </w:rPr>
        <w:lastRenderedPageBreak/>
        <w:t>7、中小企业声明函或者残疾人福利性单位声明函或者供应</w:t>
      </w:r>
      <w:proofErr w:type="gramStart"/>
      <w:r>
        <w:rPr>
          <w:rFonts w:ascii="仿宋" w:eastAsia="仿宋" w:hAnsi="仿宋" w:cs="仿宋" w:hint="eastAsia"/>
          <w:color w:val="auto"/>
          <w:spacing w:val="8"/>
          <w:sz w:val="29"/>
          <w:szCs w:val="29"/>
        </w:rPr>
        <w:t>商属于</w:t>
      </w:r>
      <w:proofErr w:type="gramEnd"/>
      <w:r>
        <w:rPr>
          <w:rFonts w:ascii="仿宋" w:eastAsia="仿宋" w:hAnsi="仿宋" w:cs="仿宋" w:hint="eastAsia"/>
          <w:color w:val="auto"/>
          <w:spacing w:val="8"/>
          <w:sz w:val="29"/>
          <w:szCs w:val="29"/>
        </w:rPr>
        <w:t>监狱企业的证明材料；</w:t>
      </w:r>
    </w:p>
    <w:p w:rsidR="00007554" w:rsidRDefault="00007554">
      <w:pPr>
        <w:pStyle w:val="a8"/>
        <w:rPr>
          <w:color w:val="auto"/>
        </w:rPr>
      </w:pPr>
    </w:p>
    <w:p w:rsidR="00007554" w:rsidRDefault="00D0112E">
      <w:pPr>
        <w:spacing w:beforeLines="50" w:before="120" w:after="50"/>
        <w:rPr>
          <w:color w:val="auto"/>
        </w:rPr>
      </w:pPr>
      <w:r>
        <w:rPr>
          <w:rFonts w:ascii="宋体" w:eastAsia="宋体" w:hAnsi="宋体" w:cs="宋体" w:hint="eastAsia"/>
          <w:b/>
          <w:color w:val="auto"/>
          <w:sz w:val="24"/>
        </w:rPr>
        <w:t>中小企业声明函格式</w:t>
      </w:r>
    </w:p>
    <w:p w:rsidR="00007554" w:rsidRDefault="00007554">
      <w:pPr>
        <w:rPr>
          <w:color w:val="auto"/>
        </w:rPr>
      </w:pPr>
    </w:p>
    <w:p w:rsidR="00007554" w:rsidRDefault="00D0112E">
      <w:pPr>
        <w:spacing w:line="520" w:lineRule="exact"/>
        <w:jc w:val="center"/>
        <w:outlineLvl w:val="0"/>
        <w:rPr>
          <w:rFonts w:ascii="宋体" w:hAnsi="宋体" w:cs="宋体"/>
          <w:color w:val="auto"/>
          <w:sz w:val="32"/>
          <w:szCs w:val="32"/>
        </w:rPr>
      </w:pPr>
      <w:r>
        <w:rPr>
          <w:rFonts w:ascii="宋体" w:eastAsia="宋体" w:hAnsi="宋体" w:cs="宋体" w:hint="eastAsia"/>
          <w:color w:val="auto"/>
          <w:sz w:val="44"/>
          <w:szCs w:val="44"/>
        </w:rPr>
        <w:t>中小企业声明函（服务）</w:t>
      </w:r>
    </w:p>
    <w:p w:rsidR="00007554" w:rsidRDefault="00007554">
      <w:pPr>
        <w:spacing w:line="520" w:lineRule="exact"/>
        <w:rPr>
          <w:rFonts w:ascii="宋体" w:hAnsi="宋体" w:cs="宋体"/>
          <w:color w:val="auto"/>
          <w:sz w:val="32"/>
          <w:szCs w:val="32"/>
        </w:rPr>
      </w:pPr>
    </w:p>
    <w:p w:rsidR="00007554" w:rsidRDefault="00D0112E">
      <w:pPr>
        <w:spacing w:line="440" w:lineRule="exact"/>
        <w:ind w:firstLineChars="196" w:firstLine="392"/>
        <w:rPr>
          <w:rFonts w:ascii="宋体" w:hAnsi="宋体" w:cs="宋体"/>
          <w:color w:val="auto"/>
          <w:sz w:val="20"/>
          <w:szCs w:val="24"/>
        </w:rPr>
      </w:pPr>
      <w:r>
        <w:rPr>
          <w:rFonts w:ascii="宋体" w:eastAsia="宋体" w:hAnsi="宋体" w:cs="宋体" w:hint="eastAsia"/>
          <w:color w:val="auto"/>
          <w:sz w:val="20"/>
        </w:rPr>
        <w:t>本公司郑重声明，根据《政府采购促进中小企业发展管理办法》（财库〔</w:t>
      </w:r>
      <w:r>
        <w:rPr>
          <w:rFonts w:ascii="宋体" w:hAnsi="宋体" w:cs="宋体" w:hint="eastAsia"/>
          <w:color w:val="auto"/>
          <w:sz w:val="20"/>
        </w:rPr>
        <w:t>2020</w:t>
      </w:r>
      <w:r>
        <w:rPr>
          <w:rFonts w:ascii="宋体" w:eastAsia="宋体" w:hAnsi="宋体" w:cs="宋体" w:hint="eastAsia"/>
          <w:color w:val="auto"/>
          <w:sz w:val="20"/>
        </w:rPr>
        <w:t>〕</w:t>
      </w:r>
      <w:r>
        <w:rPr>
          <w:rFonts w:ascii="宋体" w:hAnsi="宋体" w:cs="宋体" w:hint="eastAsia"/>
          <w:color w:val="auto"/>
          <w:sz w:val="20"/>
        </w:rPr>
        <w:t>46</w:t>
      </w:r>
      <w:r>
        <w:rPr>
          <w:rFonts w:ascii="宋体" w:eastAsia="宋体" w:hAnsi="宋体" w:cs="宋体" w:hint="eastAsia"/>
          <w:color w:val="auto"/>
          <w:sz w:val="20"/>
        </w:rPr>
        <w:t>号）的规定，本公司参加</w:t>
      </w:r>
      <w:r>
        <w:rPr>
          <w:rFonts w:ascii="宋体" w:hAnsi="宋体" w:cs="宋体" w:hint="eastAsia"/>
          <w:color w:val="auto"/>
          <w:sz w:val="20"/>
          <w:u w:val="single"/>
        </w:rPr>
        <w:t xml:space="preserve">   </w:t>
      </w:r>
      <w:r>
        <w:rPr>
          <w:rFonts w:ascii="宋体" w:eastAsia="宋体" w:hAnsi="宋体" w:cs="宋体" w:hint="eastAsia"/>
          <w:color w:val="auto"/>
          <w:sz w:val="20"/>
          <w:u w:val="single"/>
        </w:rPr>
        <w:t>（单位名称）</w:t>
      </w:r>
      <w:r>
        <w:rPr>
          <w:rFonts w:ascii="宋体" w:eastAsia="宋体" w:hAnsi="宋体" w:cs="宋体" w:hint="eastAsia"/>
          <w:color w:val="auto"/>
          <w:sz w:val="20"/>
        </w:rPr>
        <w:t>的</w:t>
      </w:r>
      <w:r>
        <w:rPr>
          <w:rFonts w:ascii="宋体" w:hAnsi="宋体" w:cs="宋体" w:hint="eastAsia"/>
          <w:color w:val="auto"/>
          <w:sz w:val="20"/>
          <w:u w:val="single"/>
        </w:rPr>
        <w:t xml:space="preserve">  </w:t>
      </w:r>
      <w:r>
        <w:rPr>
          <w:rFonts w:ascii="宋体" w:eastAsia="宋体" w:hAnsi="宋体" w:cs="宋体" w:hint="eastAsia"/>
          <w:color w:val="auto"/>
          <w:sz w:val="20"/>
          <w:u w:val="single"/>
        </w:rPr>
        <w:t>（项目名称）</w:t>
      </w:r>
      <w:r>
        <w:rPr>
          <w:rFonts w:ascii="宋体" w:hAnsi="宋体" w:cs="宋体" w:hint="eastAsia"/>
          <w:color w:val="auto"/>
          <w:sz w:val="20"/>
          <w:u w:val="single"/>
        </w:rPr>
        <w:t xml:space="preserve">  </w:t>
      </w:r>
      <w:r>
        <w:rPr>
          <w:rFonts w:ascii="宋体" w:eastAsia="宋体" w:hAnsi="宋体" w:cs="宋体" w:hint="eastAsia"/>
          <w:color w:val="auto"/>
          <w:sz w:val="20"/>
        </w:rPr>
        <w:t>采购活动，服务全部由符合政策要求的中小企业承接。相关企业的具体情况如下：</w:t>
      </w:r>
    </w:p>
    <w:p w:rsidR="00007554" w:rsidRDefault="00D0112E">
      <w:pPr>
        <w:spacing w:line="440" w:lineRule="exact"/>
        <w:ind w:firstLineChars="200" w:firstLine="400"/>
        <w:rPr>
          <w:rFonts w:ascii="宋体" w:hAnsi="宋体" w:cs="宋体"/>
          <w:color w:val="auto"/>
          <w:sz w:val="20"/>
        </w:rPr>
      </w:pPr>
      <w:r>
        <w:rPr>
          <w:rFonts w:ascii="宋体" w:hAnsi="宋体" w:cs="宋体" w:hint="eastAsia"/>
          <w:color w:val="auto"/>
          <w:sz w:val="20"/>
        </w:rPr>
        <w:t>1.</w:t>
      </w:r>
      <w:r>
        <w:rPr>
          <w:rFonts w:ascii="宋体" w:hAnsi="宋体" w:cs="宋体" w:hint="eastAsia"/>
          <w:color w:val="auto"/>
          <w:sz w:val="20"/>
          <w:u w:val="single"/>
        </w:rPr>
        <w:t xml:space="preserve">   </w:t>
      </w:r>
      <w:r>
        <w:rPr>
          <w:rFonts w:ascii="宋体" w:eastAsia="宋体" w:hAnsi="宋体" w:cs="宋体" w:hint="eastAsia"/>
          <w:color w:val="auto"/>
          <w:sz w:val="20"/>
          <w:u w:val="single"/>
        </w:rPr>
        <w:t>（标的名称）</w:t>
      </w:r>
      <w:r>
        <w:rPr>
          <w:rFonts w:ascii="宋体" w:eastAsia="宋体" w:hAnsi="宋体" w:cs="宋体" w:hint="eastAsia"/>
          <w:color w:val="auto"/>
          <w:sz w:val="20"/>
        </w:rPr>
        <w:t>，属于</w:t>
      </w:r>
      <w:r>
        <w:rPr>
          <w:rFonts w:ascii="宋体" w:eastAsia="宋体" w:hAnsi="宋体" w:cs="宋体" w:hint="eastAsia"/>
          <w:color w:val="auto"/>
          <w:sz w:val="20"/>
          <w:u w:val="single"/>
        </w:rPr>
        <w:t>（所属行业）</w:t>
      </w:r>
      <w:r>
        <w:rPr>
          <w:rFonts w:ascii="宋体" w:eastAsia="宋体" w:hAnsi="宋体" w:cs="宋体" w:hint="eastAsia"/>
          <w:color w:val="auto"/>
          <w:sz w:val="20"/>
        </w:rPr>
        <w:t>；承接企业为</w:t>
      </w:r>
      <w:r>
        <w:rPr>
          <w:rFonts w:ascii="宋体" w:hAnsi="宋体" w:cs="宋体" w:hint="eastAsia"/>
          <w:color w:val="auto"/>
          <w:sz w:val="20"/>
          <w:u w:val="single"/>
        </w:rPr>
        <w:t xml:space="preserve">  </w:t>
      </w:r>
      <w:r>
        <w:rPr>
          <w:rFonts w:ascii="宋体" w:eastAsia="宋体" w:hAnsi="宋体" w:cs="宋体" w:hint="eastAsia"/>
          <w:color w:val="auto"/>
          <w:sz w:val="20"/>
          <w:u w:val="single"/>
        </w:rPr>
        <w:t>（企业名称）</w:t>
      </w:r>
      <w:r>
        <w:rPr>
          <w:rFonts w:ascii="宋体" w:hAnsi="宋体" w:cs="宋体" w:hint="eastAsia"/>
          <w:color w:val="auto"/>
          <w:sz w:val="20"/>
        </w:rPr>
        <w:t xml:space="preserve"> </w:t>
      </w:r>
      <w:r>
        <w:rPr>
          <w:rFonts w:ascii="宋体" w:eastAsia="宋体" w:hAnsi="宋体" w:cs="宋体" w:hint="eastAsia"/>
          <w:color w:val="auto"/>
          <w:sz w:val="20"/>
        </w:rPr>
        <w:t>，从业人员</w:t>
      </w:r>
      <w:r>
        <w:rPr>
          <w:rFonts w:ascii="宋体" w:hAnsi="宋体" w:cs="宋体" w:hint="eastAsia"/>
          <w:color w:val="auto"/>
          <w:sz w:val="20"/>
          <w:u w:val="single"/>
        </w:rPr>
        <w:t xml:space="preserve">   </w:t>
      </w:r>
      <w:r>
        <w:rPr>
          <w:rFonts w:ascii="宋体" w:eastAsia="宋体" w:hAnsi="宋体" w:cs="宋体" w:hint="eastAsia"/>
          <w:color w:val="auto"/>
          <w:sz w:val="20"/>
        </w:rPr>
        <w:t>人，营业收入</w:t>
      </w:r>
      <w:r>
        <w:rPr>
          <w:rFonts w:ascii="宋体" w:hAnsi="宋体" w:cs="宋体" w:hint="eastAsia"/>
          <w:color w:val="auto"/>
          <w:sz w:val="20"/>
          <w:u w:val="single"/>
        </w:rPr>
        <w:t xml:space="preserve">      </w:t>
      </w:r>
      <w:r>
        <w:rPr>
          <w:rFonts w:ascii="宋体" w:eastAsia="宋体" w:hAnsi="宋体" w:cs="宋体" w:hint="eastAsia"/>
          <w:color w:val="auto"/>
          <w:sz w:val="20"/>
        </w:rPr>
        <w:t>万元，资产总额为</w:t>
      </w:r>
      <w:r>
        <w:rPr>
          <w:rFonts w:ascii="宋体" w:hAnsi="宋体" w:cs="宋体" w:hint="eastAsia"/>
          <w:color w:val="auto"/>
          <w:sz w:val="20"/>
          <w:u w:val="single"/>
        </w:rPr>
        <w:t xml:space="preserve">     </w:t>
      </w:r>
      <w:r>
        <w:rPr>
          <w:rFonts w:ascii="宋体" w:eastAsia="宋体" w:hAnsi="宋体" w:cs="宋体" w:hint="eastAsia"/>
          <w:color w:val="auto"/>
          <w:sz w:val="20"/>
        </w:rPr>
        <w:t>万元，属于</w:t>
      </w:r>
      <w:r>
        <w:rPr>
          <w:rFonts w:ascii="宋体" w:eastAsia="宋体" w:hAnsi="宋体" w:cs="宋体" w:hint="eastAsia"/>
          <w:color w:val="auto"/>
          <w:sz w:val="20"/>
          <w:u w:val="single"/>
        </w:rPr>
        <w:t>（中型企业、小型企业、微型企业）</w:t>
      </w:r>
      <w:r>
        <w:rPr>
          <w:rFonts w:ascii="宋体" w:eastAsia="宋体" w:hAnsi="宋体" w:cs="宋体" w:hint="eastAsia"/>
          <w:color w:val="auto"/>
          <w:sz w:val="20"/>
        </w:rPr>
        <w:t>；</w:t>
      </w:r>
    </w:p>
    <w:p w:rsidR="00007554" w:rsidRDefault="00D0112E">
      <w:pPr>
        <w:spacing w:line="440" w:lineRule="exact"/>
        <w:ind w:firstLineChars="200" w:firstLine="400"/>
        <w:rPr>
          <w:rFonts w:ascii="宋体" w:hAnsi="宋体" w:cs="宋体"/>
          <w:color w:val="auto"/>
          <w:sz w:val="20"/>
        </w:rPr>
      </w:pPr>
      <w:r>
        <w:rPr>
          <w:rFonts w:ascii="宋体" w:hAnsi="宋体" w:cs="宋体" w:hint="eastAsia"/>
          <w:color w:val="auto"/>
          <w:sz w:val="20"/>
        </w:rPr>
        <w:t xml:space="preserve">2. </w:t>
      </w:r>
      <w:r>
        <w:rPr>
          <w:rFonts w:ascii="宋体" w:hAnsi="宋体" w:cs="宋体" w:hint="eastAsia"/>
          <w:color w:val="auto"/>
          <w:sz w:val="20"/>
          <w:u w:val="single"/>
        </w:rPr>
        <w:t xml:space="preserve">   </w:t>
      </w:r>
      <w:r>
        <w:rPr>
          <w:rFonts w:ascii="宋体" w:eastAsia="宋体" w:hAnsi="宋体" w:cs="宋体" w:hint="eastAsia"/>
          <w:color w:val="auto"/>
          <w:sz w:val="20"/>
          <w:u w:val="single"/>
        </w:rPr>
        <w:t>（标的名称）</w:t>
      </w:r>
      <w:r>
        <w:rPr>
          <w:rFonts w:ascii="宋体" w:eastAsia="宋体" w:hAnsi="宋体" w:cs="宋体" w:hint="eastAsia"/>
          <w:color w:val="auto"/>
          <w:sz w:val="20"/>
        </w:rPr>
        <w:t>，属于</w:t>
      </w:r>
      <w:r>
        <w:rPr>
          <w:rFonts w:ascii="宋体" w:eastAsia="宋体" w:hAnsi="宋体" w:cs="宋体" w:hint="eastAsia"/>
          <w:color w:val="auto"/>
          <w:sz w:val="20"/>
          <w:u w:val="single"/>
        </w:rPr>
        <w:t>（所属行业）</w:t>
      </w:r>
      <w:r>
        <w:rPr>
          <w:rFonts w:ascii="宋体" w:eastAsia="宋体" w:hAnsi="宋体" w:cs="宋体" w:hint="eastAsia"/>
          <w:color w:val="auto"/>
          <w:sz w:val="20"/>
        </w:rPr>
        <w:t>；承接企业为</w:t>
      </w:r>
      <w:r>
        <w:rPr>
          <w:rFonts w:ascii="宋体" w:hAnsi="宋体" w:cs="宋体" w:hint="eastAsia"/>
          <w:color w:val="auto"/>
          <w:sz w:val="20"/>
          <w:u w:val="single"/>
        </w:rPr>
        <w:t xml:space="preserve">  </w:t>
      </w:r>
      <w:r>
        <w:rPr>
          <w:rFonts w:ascii="宋体" w:eastAsia="宋体" w:hAnsi="宋体" w:cs="宋体" w:hint="eastAsia"/>
          <w:color w:val="auto"/>
          <w:sz w:val="20"/>
          <w:u w:val="single"/>
        </w:rPr>
        <w:t>（企业名称）</w:t>
      </w:r>
      <w:r>
        <w:rPr>
          <w:rFonts w:ascii="宋体" w:hAnsi="宋体" w:cs="宋体" w:hint="eastAsia"/>
          <w:color w:val="auto"/>
          <w:sz w:val="20"/>
        </w:rPr>
        <w:t xml:space="preserve"> </w:t>
      </w:r>
      <w:r>
        <w:rPr>
          <w:rFonts w:ascii="宋体" w:eastAsia="宋体" w:hAnsi="宋体" w:cs="宋体" w:hint="eastAsia"/>
          <w:color w:val="auto"/>
          <w:sz w:val="20"/>
        </w:rPr>
        <w:t>，从业人员</w:t>
      </w:r>
      <w:r>
        <w:rPr>
          <w:rFonts w:ascii="宋体" w:hAnsi="宋体" w:cs="宋体" w:hint="eastAsia"/>
          <w:color w:val="auto"/>
          <w:sz w:val="20"/>
          <w:u w:val="single"/>
        </w:rPr>
        <w:t xml:space="preserve">   </w:t>
      </w:r>
      <w:r>
        <w:rPr>
          <w:rFonts w:ascii="宋体" w:eastAsia="宋体" w:hAnsi="宋体" w:cs="宋体" w:hint="eastAsia"/>
          <w:color w:val="auto"/>
          <w:sz w:val="20"/>
        </w:rPr>
        <w:t>人，营业收入</w:t>
      </w:r>
      <w:r>
        <w:rPr>
          <w:rFonts w:ascii="宋体" w:hAnsi="宋体" w:cs="宋体" w:hint="eastAsia"/>
          <w:color w:val="auto"/>
          <w:sz w:val="20"/>
          <w:u w:val="single"/>
        </w:rPr>
        <w:t xml:space="preserve">      </w:t>
      </w:r>
      <w:r>
        <w:rPr>
          <w:rFonts w:ascii="宋体" w:eastAsia="宋体" w:hAnsi="宋体" w:cs="宋体" w:hint="eastAsia"/>
          <w:color w:val="auto"/>
          <w:sz w:val="20"/>
        </w:rPr>
        <w:t>万元，资产总额为</w:t>
      </w:r>
      <w:r>
        <w:rPr>
          <w:rFonts w:ascii="宋体" w:hAnsi="宋体" w:cs="宋体" w:hint="eastAsia"/>
          <w:color w:val="auto"/>
          <w:sz w:val="20"/>
          <w:u w:val="single"/>
        </w:rPr>
        <w:t xml:space="preserve">     </w:t>
      </w:r>
      <w:r>
        <w:rPr>
          <w:rFonts w:ascii="宋体" w:eastAsia="宋体" w:hAnsi="宋体" w:cs="宋体" w:hint="eastAsia"/>
          <w:color w:val="auto"/>
          <w:sz w:val="20"/>
        </w:rPr>
        <w:t>万元，属于</w:t>
      </w:r>
      <w:r>
        <w:rPr>
          <w:rFonts w:ascii="宋体" w:eastAsia="宋体" w:hAnsi="宋体" w:cs="宋体" w:hint="eastAsia"/>
          <w:color w:val="auto"/>
          <w:sz w:val="20"/>
          <w:u w:val="single"/>
        </w:rPr>
        <w:t>（中型企业、小型企业、微型企业）</w:t>
      </w:r>
      <w:r>
        <w:rPr>
          <w:rFonts w:ascii="宋体" w:eastAsia="宋体" w:hAnsi="宋体" w:cs="宋体" w:hint="eastAsia"/>
          <w:color w:val="auto"/>
          <w:sz w:val="20"/>
        </w:rPr>
        <w:t>；</w:t>
      </w:r>
    </w:p>
    <w:p w:rsidR="00007554" w:rsidRDefault="00D0112E">
      <w:pPr>
        <w:spacing w:line="440" w:lineRule="exact"/>
        <w:ind w:firstLineChars="200" w:firstLine="400"/>
        <w:rPr>
          <w:rFonts w:ascii="宋体" w:hAnsi="宋体" w:cs="宋体"/>
          <w:color w:val="auto"/>
          <w:sz w:val="20"/>
        </w:rPr>
      </w:pPr>
      <w:r>
        <w:rPr>
          <w:rFonts w:ascii="宋体" w:hAnsi="宋体" w:cs="宋体" w:hint="eastAsia"/>
          <w:color w:val="auto"/>
          <w:sz w:val="20"/>
        </w:rPr>
        <w:t>……</w:t>
      </w:r>
    </w:p>
    <w:p w:rsidR="00007554" w:rsidRDefault="00D0112E">
      <w:pPr>
        <w:spacing w:line="440" w:lineRule="exact"/>
        <w:ind w:firstLineChars="200" w:firstLine="400"/>
        <w:rPr>
          <w:rFonts w:ascii="宋体" w:hAnsi="宋体" w:cs="宋体"/>
          <w:color w:val="auto"/>
          <w:sz w:val="20"/>
        </w:rPr>
      </w:pPr>
      <w:r>
        <w:rPr>
          <w:rFonts w:ascii="宋体" w:eastAsia="宋体" w:hAnsi="宋体" w:cs="宋体" w:hint="eastAsia"/>
          <w:color w:val="auto"/>
          <w:sz w:val="20"/>
        </w:rPr>
        <w:t>以上企业，不属于大企业的分支机构，不存在控股股东为大企业的情形，也不存在与大企业的负责人为同一人的情形。</w:t>
      </w:r>
    </w:p>
    <w:p w:rsidR="00007554" w:rsidRDefault="00D0112E">
      <w:pPr>
        <w:spacing w:line="440" w:lineRule="exact"/>
        <w:ind w:firstLineChars="200" w:firstLine="400"/>
        <w:rPr>
          <w:rFonts w:ascii="宋体" w:hAnsi="宋体" w:cs="宋体"/>
          <w:color w:val="auto"/>
          <w:sz w:val="20"/>
        </w:rPr>
      </w:pPr>
      <w:r>
        <w:rPr>
          <w:rFonts w:ascii="宋体" w:eastAsia="宋体" w:hAnsi="宋体" w:cs="宋体" w:hint="eastAsia"/>
          <w:color w:val="auto"/>
          <w:sz w:val="20"/>
        </w:rPr>
        <w:t>本公司对上述声明的真实性负责。如有虚假，将依法承担相应责任。</w:t>
      </w:r>
    </w:p>
    <w:p w:rsidR="00007554" w:rsidRDefault="00007554">
      <w:pPr>
        <w:spacing w:line="360" w:lineRule="auto"/>
        <w:rPr>
          <w:rFonts w:ascii="宋体" w:hAnsi="宋体" w:cs="宋体"/>
          <w:color w:val="auto"/>
          <w:sz w:val="22"/>
        </w:rPr>
      </w:pPr>
    </w:p>
    <w:p w:rsidR="00007554" w:rsidRDefault="00007554">
      <w:pPr>
        <w:spacing w:line="360" w:lineRule="auto"/>
        <w:rPr>
          <w:rFonts w:ascii="宋体" w:hAnsi="宋体" w:cs="宋体"/>
          <w:color w:val="auto"/>
          <w:sz w:val="22"/>
        </w:rPr>
      </w:pPr>
    </w:p>
    <w:p w:rsidR="00007554" w:rsidRDefault="00D0112E">
      <w:pPr>
        <w:spacing w:line="360" w:lineRule="auto"/>
        <w:outlineLvl w:val="0"/>
        <w:rPr>
          <w:rFonts w:ascii="宋体" w:hAnsi="宋体" w:cs="宋体"/>
          <w:color w:val="auto"/>
          <w:sz w:val="22"/>
        </w:rPr>
      </w:pPr>
      <w:r>
        <w:rPr>
          <w:rFonts w:ascii="宋体" w:hAnsi="宋体" w:cs="宋体" w:hint="eastAsia"/>
          <w:color w:val="auto"/>
          <w:sz w:val="22"/>
        </w:rPr>
        <w:t xml:space="preserve">                     </w:t>
      </w:r>
      <w:r>
        <w:rPr>
          <w:rFonts w:ascii="宋体" w:eastAsia="宋体" w:hAnsi="宋体" w:cs="宋体" w:hint="eastAsia"/>
          <w:color w:val="auto"/>
          <w:sz w:val="22"/>
        </w:rPr>
        <w:t>企业名称（电子签章）：</w:t>
      </w:r>
      <w:r>
        <w:rPr>
          <w:rFonts w:ascii="宋体" w:hAnsi="宋体" w:cs="宋体" w:hint="eastAsia"/>
          <w:color w:val="auto"/>
          <w:sz w:val="22"/>
        </w:rPr>
        <w:t xml:space="preserve"> </w:t>
      </w:r>
    </w:p>
    <w:p w:rsidR="00007554" w:rsidRDefault="00D0112E">
      <w:pPr>
        <w:spacing w:line="360" w:lineRule="auto"/>
        <w:outlineLvl w:val="0"/>
        <w:rPr>
          <w:rFonts w:ascii="宋体" w:hAnsi="宋体" w:cs="宋体"/>
          <w:color w:val="auto"/>
          <w:sz w:val="24"/>
        </w:rPr>
      </w:pPr>
      <w:r>
        <w:rPr>
          <w:rFonts w:ascii="宋体" w:hAnsi="宋体" w:cs="宋体" w:hint="eastAsia"/>
          <w:color w:val="auto"/>
          <w:sz w:val="22"/>
        </w:rPr>
        <w:t xml:space="preserve">                               </w:t>
      </w:r>
      <w:r>
        <w:rPr>
          <w:rFonts w:ascii="宋体" w:eastAsia="宋体" w:hAnsi="宋体" w:cs="宋体" w:hint="eastAsia"/>
          <w:color w:val="auto"/>
          <w:sz w:val="22"/>
        </w:rPr>
        <w:t>日</w:t>
      </w:r>
      <w:r>
        <w:rPr>
          <w:rFonts w:ascii="宋体" w:hAnsi="宋体" w:cs="宋体" w:hint="eastAsia"/>
          <w:color w:val="auto"/>
          <w:sz w:val="22"/>
        </w:rPr>
        <w:t xml:space="preserve">  </w:t>
      </w:r>
      <w:r>
        <w:rPr>
          <w:rFonts w:ascii="宋体" w:eastAsia="宋体" w:hAnsi="宋体" w:cs="宋体" w:hint="eastAsia"/>
          <w:color w:val="auto"/>
          <w:sz w:val="22"/>
        </w:rPr>
        <w:t>期：</w:t>
      </w:r>
      <w:r>
        <w:rPr>
          <w:rFonts w:ascii="宋体" w:hAnsi="宋体" w:cs="宋体" w:hint="eastAsia"/>
          <w:color w:val="auto"/>
          <w:sz w:val="22"/>
        </w:rPr>
        <w:t xml:space="preserve">   </w:t>
      </w:r>
      <w:r>
        <w:rPr>
          <w:rFonts w:ascii="宋体" w:hAnsi="宋体" w:cs="宋体" w:hint="eastAsia"/>
          <w:color w:val="auto"/>
          <w:sz w:val="24"/>
        </w:rPr>
        <w:t xml:space="preserve">      </w:t>
      </w:r>
    </w:p>
    <w:p w:rsidR="00007554" w:rsidRDefault="00007554">
      <w:pPr>
        <w:spacing w:line="360" w:lineRule="auto"/>
        <w:rPr>
          <w:rFonts w:ascii="宋体" w:hAnsi="宋体" w:cs="宋体"/>
          <w:color w:val="auto"/>
          <w:sz w:val="24"/>
        </w:rPr>
      </w:pPr>
    </w:p>
    <w:p w:rsidR="00007554" w:rsidRDefault="00007554">
      <w:pPr>
        <w:spacing w:line="360" w:lineRule="auto"/>
        <w:rPr>
          <w:rFonts w:ascii="宋体" w:hAnsi="宋体" w:cs="宋体"/>
          <w:color w:val="auto"/>
          <w:sz w:val="24"/>
        </w:rPr>
      </w:pPr>
    </w:p>
    <w:p w:rsidR="00007554" w:rsidRDefault="00D0112E">
      <w:pPr>
        <w:spacing w:line="360" w:lineRule="auto"/>
        <w:rPr>
          <w:rFonts w:ascii="宋体" w:hAnsi="宋体" w:cs="宋体"/>
          <w:color w:val="auto"/>
          <w:sz w:val="24"/>
          <w:szCs w:val="32"/>
        </w:rPr>
      </w:pPr>
      <w:r>
        <w:rPr>
          <w:rFonts w:ascii="宋体" w:eastAsia="宋体" w:hAnsi="宋体" w:cs="宋体" w:hint="eastAsia"/>
          <w:color w:val="auto"/>
        </w:rPr>
        <w:t>注：请根据自己的真实情况出具《中小企业声明函》。依法享受中小企业优惠政策的，采购人或者采购代理机构在公告中标结果时，同时公告其《中小企业声明函》，接受社会监督。</w:t>
      </w:r>
    </w:p>
    <w:p w:rsidR="00007554" w:rsidRDefault="00007554">
      <w:pPr>
        <w:rPr>
          <w:rFonts w:ascii="Times New Roman" w:hAnsi="Times New Roman" w:cs="Times New Roman"/>
          <w:color w:val="auto"/>
          <w:szCs w:val="24"/>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D0112E">
      <w:pPr>
        <w:spacing w:beforeLines="50" w:before="120" w:after="50"/>
        <w:ind w:left="142"/>
        <w:rPr>
          <w:rFonts w:ascii="宋体" w:hAnsi="宋体"/>
          <w:b/>
          <w:color w:val="auto"/>
          <w:sz w:val="24"/>
        </w:rPr>
      </w:pPr>
      <w:r>
        <w:rPr>
          <w:rFonts w:ascii="宋体" w:eastAsia="宋体" w:hAnsi="宋体" w:cs="宋体" w:hint="eastAsia"/>
          <w:b/>
          <w:color w:val="auto"/>
          <w:sz w:val="24"/>
        </w:rPr>
        <w:t>残疾人福利性单位声明函格式</w:t>
      </w:r>
    </w:p>
    <w:p w:rsidR="00007554" w:rsidRDefault="00007554">
      <w:pPr>
        <w:spacing w:line="588" w:lineRule="exact"/>
        <w:jc w:val="center"/>
        <w:rPr>
          <w:rFonts w:ascii="仿宋_GB2312" w:eastAsia="仿宋_GB2312" w:hAnsi="Times New Roman"/>
          <w:b/>
          <w:color w:val="auto"/>
          <w:spacing w:val="6"/>
          <w:sz w:val="32"/>
          <w:szCs w:val="32"/>
        </w:rPr>
      </w:pPr>
      <w:bookmarkStart w:id="46" w:name="OLE_LINK13"/>
      <w:bookmarkStart w:id="47" w:name="OLE_LINK14"/>
    </w:p>
    <w:p w:rsidR="00007554" w:rsidRDefault="00D0112E">
      <w:pPr>
        <w:spacing w:line="588" w:lineRule="exact"/>
        <w:jc w:val="center"/>
        <w:rPr>
          <w:rFonts w:ascii="宋体" w:eastAsia="宋体" w:hAnsi="宋体"/>
          <w:b/>
          <w:color w:val="auto"/>
          <w:spacing w:val="6"/>
          <w:sz w:val="32"/>
          <w:szCs w:val="32"/>
        </w:rPr>
      </w:pPr>
      <w:r>
        <w:rPr>
          <w:rFonts w:ascii="宋体" w:eastAsia="宋体" w:hAnsi="宋体" w:cs="宋体" w:hint="eastAsia"/>
          <w:b/>
          <w:color w:val="auto"/>
          <w:spacing w:val="6"/>
          <w:sz w:val="32"/>
          <w:szCs w:val="32"/>
        </w:rPr>
        <w:t>残疾人福利性单位声明函</w:t>
      </w:r>
    </w:p>
    <w:bookmarkEnd w:id="46"/>
    <w:bookmarkEnd w:id="47"/>
    <w:p w:rsidR="00007554" w:rsidRDefault="00007554">
      <w:pPr>
        <w:spacing w:line="588" w:lineRule="exact"/>
        <w:rPr>
          <w:rFonts w:ascii="仿宋_GB2312" w:eastAsia="仿宋_GB2312" w:hAnsi="Times New Roman"/>
          <w:b/>
          <w:color w:val="auto"/>
          <w:spacing w:val="6"/>
          <w:sz w:val="30"/>
          <w:szCs w:val="30"/>
        </w:rPr>
      </w:pPr>
    </w:p>
    <w:p w:rsidR="00007554" w:rsidRDefault="00D0112E" w:rsidP="00FD1884">
      <w:pPr>
        <w:spacing w:line="588" w:lineRule="exact"/>
        <w:ind w:firstLineChars="200" w:firstLine="492"/>
        <w:rPr>
          <w:rFonts w:ascii="宋体" w:eastAsia="宋体" w:hAnsi="宋体"/>
          <w:color w:val="auto"/>
          <w:spacing w:val="6"/>
          <w:sz w:val="24"/>
          <w:szCs w:val="24"/>
        </w:rPr>
      </w:pPr>
      <w:r>
        <w:rPr>
          <w:rFonts w:ascii="宋体" w:eastAsia="宋体" w:hAnsi="宋体" w:cs="宋体" w:hint="eastAsia"/>
          <w:color w:val="auto"/>
          <w:spacing w:val="6"/>
          <w:sz w:val="24"/>
        </w:rPr>
        <w:t>本单位郑重声明，根据《财政部</w:t>
      </w:r>
      <w:r>
        <w:rPr>
          <w:rFonts w:ascii="宋体" w:hAnsi="宋体" w:hint="eastAsia"/>
          <w:color w:val="auto"/>
          <w:spacing w:val="6"/>
          <w:sz w:val="24"/>
        </w:rPr>
        <w:t xml:space="preserve"> </w:t>
      </w:r>
      <w:r>
        <w:rPr>
          <w:rFonts w:ascii="宋体" w:eastAsia="宋体" w:hAnsi="宋体" w:cs="宋体" w:hint="eastAsia"/>
          <w:color w:val="auto"/>
          <w:spacing w:val="6"/>
          <w:sz w:val="24"/>
        </w:rPr>
        <w:t>民政部</w:t>
      </w:r>
      <w:r>
        <w:rPr>
          <w:rFonts w:ascii="宋体" w:hAnsi="宋体" w:hint="eastAsia"/>
          <w:color w:val="auto"/>
          <w:spacing w:val="6"/>
          <w:sz w:val="24"/>
        </w:rPr>
        <w:t xml:space="preserve"> </w:t>
      </w:r>
      <w:r>
        <w:rPr>
          <w:rFonts w:ascii="宋体" w:eastAsia="宋体" w:hAnsi="宋体" w:cs="宋体" w:hint="eastAsia"/>
          <w:color w:val="auto"/>
          <w:spacing w:val="6"/>
          <w:sz w:val="24"/>
        </w:rPr>
        <w:t>中国残疾人联合会关于促进残疾人就业政府采购政策的通知》（财库</w:t>
      </w:r>
      <w:r>
        <w:rPr>
          <w:rFonts w:ascii="宋体" w:eastAsia="宋体" w:hAnsi="宋体" w:cs="宋体" w:hint="eastAsia"/>
          <w:color w:val="auto"/>
          <w:sz w:val="24"/>
        </w:rPr>
        <w:t>〔</w:t>
      </w:r>
      <w:r>
        <w:rPr>
          <w:rFonts w:ascii="宋体" w:hAnsi="宋体" w:hint="eastAsia"/>
          <w:color w:val="auto"/>
          <w:sz w:val="24"/>
        </w:rPr>
        <w:t>2017</w:t>
      </w:r>
      <w:r>
        <w:rPr>
          <w:rFonts w:ascii="宋体" w:eastAsia="宋体" w:hAnsi="宋体" w:cs="宋体" w:hint="eastAsia"/>
          <w:color w:val="auto"/>
          <w:sz w:val="24"/>
        </w:rPr>
        <w:t>〕</w:t>
      </w:r>
      <w:r>
        <w:rPr>
          <w:rFonts w:ascii="宋体" w:hAnsi="宋体" w:hint="eastAsia"/>
          <w:color w:val="auto"/>
          <w:sz w:val="24"/>
        </w:rPr>
        <w:t xml:space="preserve"> 141</w:t>
      </w:r>
      <w:r>
        <w:rPr>
          <w:rFonts w:ascii="宋体" w:eastAsia="宋体" w:hAnsi="宋体" w:cs="宋体" w:hint="eastAsia"/>
          <w:color w:val="auto"/>
          <w:spacing w:val="6"/>
          <w:sz w:val="24"/>
        </w:rPr>
        <w:t>号）的规定，本单位为符合条件的残疾人福利性单位，且本单位参加</w:t>
      </w:r>
      <w:r>
        <w:rPr>
          <w:rFonts w:ascii="宋体" w:hAnsi="宋体" w:hint="eastAsia"/>
          <w:color w:val="auto"/>
          <w:spacing w:val="6"/>
          <w:sz w:val="24"/>
        </w:rPr>
        <w:t>______</w:t>
      </w:r>
      <w:r>
        <w:rPr>
          <w:rFonts w:ascii="宋体" w:eastAsia="宋体" w:hAnsi="宋体" w:cs="宋体" w:hint="eastAsia"/>
          <w:color w:val="auto"/>
          <w:spacing w:val="6"/>
          <w:sz w:val="24"/>
        </w:rPr>
        <w:t>单位的</w:t>
      </w:r>
      <w:r>
        <w:rPr>
          <w:rFonts w:ascii="宋体" w:hAnsi="宋体" w:hint="eastAsia"/>
          <w:color w:val="auto"/>
          <w:spacing w:val="6"/>
          <w:sz w:val="24"/>
        </w:rPr>
        <w:t>______</w:t>
      </w:r>
      <w:r>
        <w:rPr>
          <w:rFonts w:ascii="宋体" w:eastAsia="宋体" w:hAnsi="宋体" w:cs="宋体" w:hint="eastAsia"/>
          <w:color w:val="auto"/>
          <w:spacing w:val="6"/>
          <w:sz w:val="24"/>
        </w:rPr>
        <w:t>项目采购活动提供本单位制造的货物（由本单位承担工程</w:t>
      </w:r>
      <w:r>
        <w:rPr>
          <w:rFonts w:ascii="宋体" w:hAnsi="宋体" w:hint="eastAsia"/>
          <w:color w:val="auto"/>
          <w:spacing w:val="6"/>
          <w:sz w:val="24"/>
        </w:rPr>
        <w:t>/</w:t>
      </w:r>
      <w:r>
        <w:rPr>
          <w:rFonts w:ascii="宋体" w:eastAsia="宋体" w:hAnsi="宋体" w:cs="宋体" w:hint="eastAsia"/>
          <w:color w:val="auto"/>
          <w:spacing w:val="6"/>
          <w:sz w:val="24"/>
        </w:rPr>
        <w:t>提供服务），或者提供其他残</w:t>
      </w:r>
      <w:r>
        <w:rPr>
          <w:rFonts w:ascii="宋体" w:eastAsia="宋体" w:hAnsi="宋体" w:cs="宋体" w:hint="eastAsia"/>
          <w:color w:val="auto"/>
          <w:spacing w:val="-6"/>
          <w:sz w:val="24"/>
        </w:rPr>
        <w:t>疾人福利性单位制造的货物（不包括使用非残疾人福利性单位注册商标的货物）。</w:t>
      </w:r>
    </w:p>
    <w:p w:rsidR="00007554" w:rsidRDefault="00D0112E" w:rsidP="00FD1884">
      <w:pPr>
        <w:spacing w:line="588" w:lineRule="exact"/>
        <w:ind w:firstLineChars="200" w:firstLine="492"/>
        <w:rPr>
          <w:rFonts w:ascii="宋体" w:hAnsi="宋体"/>
          <w:color w:val="auto"/>
          <w:spacing w:val="6"/>
          <w:sz w:val="24"/>
        </w:rPr>
      </w:pPr>
      <w:r>
        <w:rPr>
          <w:rFonts w:ascii="宋体" w:eastAsia="宋体" w:hAnsi="宋体" w:cs="宋体" w:hint="eastAsia"/>
          <w:color w:val="auto"/>
          <w:spacing w:val="6"/>
          <w:sz w:val="24"/>
        </w:rPr>
        <w:t>本单位对上述声明的真实性负责。如有虚假，将依法承担相应责任。</w:t>
      </w:r>
    </w:p>
    <w:p w:rsidR="00007554" w:rsidRDefault="00007554" w:rsidP="00FD1884">
      <w:pPr>
        <w:spacing w:line="588" w:lineRule="exact"/>
        <w:ind w:firstLineChars="200" w:firstLine="492"/>
        <w:rPr>
          <w:rFonts w:ascii="宋体" w:hAnsi="宋体"/>
          <w:color w:val="auto"/>
          <w:spacing w:val="6"/>
          <w:sz w:val="24"/>
        </w:rPr>
      </w:pPr>
    </w:p>
    <w:p w:rsidR="00007554" w:rsidRDefault="00007554" w:rsidP="00FD1884">
      <w:pPr>
        <w:spacing w:line="588" w:lineRule="exact"/>
        <w:ind w:firstLineChars="200" w:firstLine="492"/>
        <w:rPr>
          <w:rFonts w:ascii="宋体" w:hAnsi="宋体"/>
          <w:color w:val="auto"/>
          <w:spacing w:val="6"/>
          <w:sz w:val="24"/>
        </w:rPr>
      </w:pPr>
    </w:p>
    <w:p w:rsidR="00007554" w:rsidRDefault="00D0112E" w:rsidP="00FD1884">
      <w:pPr>
        <w:tabs>
          <w:tab w:val="left" w:pos="4860"/>
        </w:tabs>
        <w:spacing w:line="588" w:lineRule="exact"/>
        <w:ind w:right="1560" w:firstLineChars="200" w:firstLine="492"/>
        <w:jc w:val="center"/>
        <w:rPr>
          <w:rFonts w:ascii="宋体" w:hAnsi="宋体"/>
          <w:color w:val="auto"/>
          <w:spacing w:val="6"/>
          <w:sz w:val="24"/>
        </w:rPr>
      </w:pPr>
      <w:r>
        <w:rPr>
          <w:rFonts w:ascii="宋体" w:eastAsia="宋体" w:hAnsi="宋体" w:cs="宋体" w:hint="eastAsia"/>
          <w:color w:val="auto"/>
          <w:spacing w:val="6"/>
          <w:sz w:val="24"/>
        </w:rPr>
        <w:t>单位名称（盖公章）：</w:t>
      </w:r>
    </w:p>
    <w:p w:rsidR="00007554" w:rsidRDefault="00D0112E" w:rsidP="00FD1884">
      <w:pPr>
        <w:tabs>
          <w:tab w:val="left" w:pos="4860"/>
        </w:tabs>
        <w:spacing w:line="588" w:lineRule="exact"/>
        <w:ind w:right="1560" w:firstLineChars="200" w:firstLine="492"/>
        <w:jc w:val="center"/>
        <w:rPr>
          <w:rFonts w:ascii="宋体" w:hAnsi="宋体"/>
          <w:color w:val="auto"/>
          <w:spacing w:val="6"/>
          <w:sz w:val="24"/>
        </w:rPr>
      </w:pPr>
      <w:r>
        <w:rPr>
          <w:rFonts w:ascii="宋体" w:eastAsia="宋体" w:hAnsi="宋体" w:cs="宋体" w:hint="eastAsia"/>
          <w:color w:val="auto"/>
          <w:spacing w:val="6"/>
          <w:sz w:val="24"/>
        </w:rPr>
        <w:t>日</w:t>
      </w:r>
      <w:r>
        <w:rPr>
          <w:rFonts w:ascii="宋体" w:hAnsi="宋体" w:hint="eastAsia"/>
          <w:color w:val="auto"/>
          <w:spacing w:val="6"/>
          <w:sz w:val="24"/>
        </w:rPr>
        <w:t xml:space="preserve">  </w:t>
      </w:r>
      <w:r>
        <w:rPr>
          <w:rFonts w:ascii="宋体" w:eastAsia="宋体" w:hAnsi="宋体" w:cs="宋体" w:hint="eastAsia"/>
          <w:color w:val="auto"/>
          <w:spacing w:val="6"/>
          <w:sz w:val="24"/>
        </w:rPr>
        <w:t>期：</w:t>
      </w:r>
    </w:p>
    <w:p w:rsidR="00007554" w:rsidRDefault="00007554">
      <w:pPr>
        <w:rPr>
          <w:rFonts w:ascii="宋体" w:hAnsi="宋体"/>
          <w:color w:val="auto"/>
          <w:sz w:val="24"/>
        </w:rPr>
      </w:pPr>
    </w:p>
    <w:p w:rsidR="00007554" w:rsidRDefault="00007554">
      <w:pPr>
        <w:rPr>
          <w:rFonts w:ascii="宋体" w:hAnsi="宋体"/>
          <w:color w:val="auto"/>
          <w:sz w:val="24"/>
        </w:rPr>
      </w:pPr>
    </w:p>
    <w:p w:rsidR="00007554" w:rsidRDefault="00007554">
      <w:pPr>
        <w:rPr>
          <w:rFonts w:ascii="宋体" w:hAnsi="宋体"/>
          <w:color w:val="auto"/>
          <w:sz w:val="24"/>
        </w:rPr>
      </w:pPr>
    </w:p>
    <w:p w:rsidR="00007554" w:rsidRDefault="00D0112E">
      <w:pPr>
        <w:rPr>
          <w:rFonts w:ascii="宋体" w:hAnsi="宋体"/>
          <w:color w:val="auto"/>
          <w:sz w:val="24"/>
        </w:rPr>
      </w:pPr>
      <w:r>
        <w:rPr>
          <w:rFonts w:ascii="宋体" w:eastAsia="宋体" w:hAnsi="宋体" w:cs="宋体" w:hint="eastAsia"/>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rsidR="00007554" w:rsidRDefault="00007554">
      <w:pPr>
        <w:pStyle w:val="a8"/>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D0112E">
      <w:pPr>
        <w:spacing w:before="91" w:line="220" w:lineRule="auto"/>
        <w:ind w:left="3494"/>
        <w:outlineLvl w:val="1"/>
        <w:rPr>
          <w:rFonts w:ascii="宋体" w:eastAsia="宋体" w:hAnsi="宋体" w:cs="宋体"/>
          <w:color w:val="auto"/>
          <w:sz w:val="28"/>
          <w:szCs w:val="28"/>
        </w:rPr>
      </w:pPr>
      <w:bookmarkStart w:id="48" w:name="_Toc11065"/>
      <w:r>
        <w:rPr>
          <w:rFonts w:ascii="宋体" w:eastAsia="宋体" w:hAnsi="宋体" w:cs="宋体"/>
          <w:color w:val="auto"/>
          <w:sz w:val="28"/>
          <w:szCs w:val="28"/>
        </w:rPr>
        <w:t>第三节 商务文件格式</w:t>
      </w:r>
      <w:bookmarkEnd w:id="48"/>
    </w:p>
    <w:p w:rsidR="00007554" w:rsidRDefault="00007554">
      <w:pPr>
        <w:spacing w:line="273" w:lineRule="auto"/>
        <w:rPr>
          <w:color w:val="auto"/>
        </w:rPr>
      </w:pPr>
    </w:p>
    <w:p w:rsidR="00007554" w:rsidRDefault="00007554">
      <w:pPr>
        <w:spacing w:line="273" w:lineRule="auto"/>
        <w:rPr>
          <w:color w:val="auto"/>
        </w:rPr>
      </w:pPr>
    </w:p>
    <w:p w:rsidR="00007554" w:rsidRDefault="00007554">
      <w:pPr>
        <w:spacing w:line="274" w:lineRule="auto"/>
        <w:rPr>
          <w:color w:val="auto"/>
        </w:rPr>
      </w:pPr>
    </w:p>
    <w:p w:rsidR="00007554" w:rsidRDefault="00D0112E">
      <w:pPr>
        <w:spacing w:before="65" w:line="228" w:lineRule="auto"/>
        <w:ind w:left="7396"/>
        <w:rPr>
          <w:rFonts w:ascii="宋体" w:eastAsia="宋体" w:hAnsi="宋体" w:cs="宋体"/>
          <w:color w:val="auto"/>
          <w:sz w:val="20"/>
          <w:szCs w:val="20"/>
        </w:rPr>
      </w:pPr>
      <w:r>
        <w:rPr>
          <w:rFonts w:ascii="宋体" w:eastAsia="宋体" w:hAnsi="宋体" w:cs="宋体"/>
          <w:color w:val="auto"/>
          <w:spacing w:val="5"/>
          <w:sz w:val="20"/>
          <w:szCs w:val="20"/>
        </w:rPr>
        <w:t>电</w:t>
      </w:r>
      <w:r>
        <w:rPr>
          <w:rFonts w:ascii="宋体" w:eastAsia="宋体" w:hAnsi="宋体" w:cs="宋体"/>
          <w:color w:val="auto"/>
          <w:spacing w:val="4"/>
          <w:sz w:val="20"/>
          <w:szCs w:val="20"/>
        </w:rPr>
        <w:t>子投标文件</w:t>
      </w:r>
    </w:p>
    <w:p w:rsidR="00007554" w:rsidRDefault="00007554">
      <w:pPr>
        <w:spacing w:line="290" w:lineRule="auto"/>
        <w:rPr>
          <w:color w:val="auto"/>
        </w:rPr>
      </w:pPr>
    </w:p>
    <w:p w:rsidR="00007554" w:rsidRDefault="00007554">
      <w:pPr>
        <w:spacing w:line="291" w:lineRule="auto"/>
        <w:rPr>
          <w:color w:val="auto"/>
        </w:rPr>
      </w:pPr>
    </w:p>
    <w:p w:rsidR="00007554" w:rsidRDefault="00D0112E">
      <w:pPr>
        <w:spacing w:before="101" w:line="225" w:lineRule="auto"/>
        <w:ind w:left="3552"/>
        <w:rPr>
          <w:rFonts w:ascii="宋体" w:eastAsia="宋体" w:hAnsi="宋体" w:cs="宋体"/>
          <w:color w:val="auto"/>
          <w:sz w:val="31"/>
          <w:szCs w:val="31"/>
        </w:rPr>
      </w:pPr>
      <w:r>
        <w:rPr>
          <w:rFonts w:ascii="宋体" w:eastAsia="宋体" w:hAnsi="宋体" w:cs="宋体"/>
          <w:color w:val="auto"/>
          <w:spacing w:val="9"/>
          <w:sz w:val="31"/>
          <w:szCs w:val="31"/>
        </w:rPr>
        <w:t>商</w:t>
      </w:r>
      <w:r>
        <w:rPr>
          <w:rFonts w:ascii="宋体" w:eastAsia="宋体" w:hAnsi="宋体" w:cs="宋体"/>
          <w:color w:val="auto"/>
          <w:spacing w:val="6"/>
          <w:sz w:val="31"/>
          <w:szCs w:val="31"/>
        </w:rPr>
        <w:t>务文件 (封面)</w:t>
      </w:r>
    </w:p>
    <w:p w:rsidR="00007554" w:rsidRDefault="00007554">
      <w:pPr>
        <w:spacing w:line="293" w:lineRule="auto"/>
        <w:rPr>
          <w:color w:val="auto"/>
        </w:rPr>
      </w:pPr>
    </w:p>
    <w:p w:rsidR="00007554" w:rsidRDefault="00007554">
      <w:pPr>
        <w:spacing w:line="294" w:lineRule="auto"/>
        <w:rPr>
          <w:color w:val="auto"/>
        </w:rPr>
      </w:pPr>
    </w:p>
    <w:p w:rsidR="00007554" w:rsidRDefault="00D0112E">
      <w:pPr>
        <w:spacing w:before="75" w:line="228" w:lineRule="auto"/>
        <w:ind w:left="55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目名称：</w:t>
      </w:r>
    </w:p>
    <w:p w:rsidR="00007554" w:rsidRDefault="00007554">
      <w:pPr>
        <w:spacing w:line="296" w:lineRule="auto"/>
        <w:rPr>
          <w:color w:val="auto"/>
        </w:rPr>
      </w:pPr>
    </w:p>
    <w:p w:rsidR="00007554" w:rsidRDefault="00007554">
      <w:pPr>
        <w:spacing w:line="296" w:lineRule="auto"/>
        <w:rPr>
          <w:color w:val="auto"/>
        </w:rPr>
      </w:pPr>
    </w:p>
    <w:p w:rsidR="00007554" w:rsidRDefault="00D0112E">
      <w:pPr>
        <w:spacing w:before="75" w:line="228" w:lineRule="auto"/>
        <w:ind w:left="55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目编号：</w:t>
      </w:r>
    </w:p>
    <w:p w:rsidR="00007554" w:rsidRDefault="00007554">
      <w:pPr>
        <w:spacing w:line="475" w:lineRule="auto"/>
        <w:rPr>
          <w:color w:val="auto"/>
        </w:rPr>
      </w:pPr>
    </w:p>
    <w:p w:rsidR="00007554" w:rsidRDefault="00D0112E">
      <w:pPr>
        <w:spacing w:before="75" w:line="725" w:lineRule="exact"/>
        <w:ind w:left="551"/>
        <w:rPr>
          <w:rFonts w:ascii="宋体" w:eastAsia="宋体" w:hAnsi="宋体" w:cs="宋体"/>
          <w:color w:val="auto"/>
          <w:sz w:val="23"/>
          <w:szCs w:val="23"/>
        </w:rPr>
      </w:pPr>
      <w:r>
        <w:rPr>
          <w:rFonts w:ascii="宋体" w:eastAsia="宋体" w:hAnsi="宋体" w:cs="宋体"/>
          <w:color w:val="auto"/>
          <w:spacing w:val="7"/>
          <w:position w:val="38"/>
          <w:sz w:val="23"/>
          <w:szCs w:val="23"/>
        </w:rPr>
        <w:t>投</w:t>
      </w:r>
      <w:r>
        <w:rPr>
          <w:rFonts w:ascii="宋体" w:eastAsia="宋体" w:hAnsi="宋体" w:cs="宋体"/>
          <w:color w:val="auto"/>
          <w:spacing w:val="6"/>
          <w:position w:val="38"/>
          <w:sz w:val="23"/>
          <w:szCs w:val="23"/>
        </w:rPr>
        <w:t>标人名称：</w:t>
      </w:r>
    </w:p>
    <w:p w:rsidR="00007554" w:rsidRDefault="00D0112E">
      <w:pPr>
        <w:spacing w:before="1" w:line="228" w:lineRule="auto"/>
        <w:ind w:left="55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标人地址：</w:t>
      </w:r>
    </w:p>
    <w:p w:rsidR="00007554" w:rsidRDefault="00007554">
      <w:pPr>
        <w:spacing w:line="474" w:lineRule="auto"/>
        <w:rPr>
          <w:color w:val="auto"/>
        </w:rPr>
      </w:pPr>
    </w:p>
    <w:p w:rsidR="00007554" w:rsidRDefault="00D0112E">
      <w:pPr>
        <w:spacing w:before="76" w:line="228" w:lineRule="auto"/>
        <w:ind w:left="3534"/>
        <w:rPr>
          <w:rFonts w:ascii="宋体" w:eastAsia="宋体" w:hAnsi="宋体" w:cs="宋体"/>
          <w:color w:val="auto"/>
          <w:sz w:val="23"/>
          <w:szCs w:val="23"/>
        </w:rPr>
      </w:pPr>
      <w:r>
        <w:rPr>
          <w:rFonts w:ascii="宋体" w:eastAsia="宋体" w:hAnsi="宋体" w:cs="宋体"/>
          <w:color w:val="auto"/>
          <w:spacing w:val="14"/>
          <w:sz w:val="23"/>
          <w:szCs w:val="23"/>
        </w:rPr>
        <w:t>年</w:t>
      </w:r>
      <w:r>
        <w:rPr>
          <w:rFonts w:ascii="宋体" w:eastAsia="宋体" w:hAnsi="宋体" w:cs="宋体"/>
          <w:color w:val="auto"/>
          <w:spacing w:val="11"/>
          <w:sz w:val="23"/>
          <w:szCs w:val="23"/>
        </w:rPr>
        <w:t xml:space="preserve">  月  日</w:t>
      </w:r>
    </w:p>
    <w:p w:rsidR="00007554" w:rsidRDefault="00007554">
      <w:pPr>
        <w:rPr>
          <w:color w:val="auto"/>
        </w:rPr>
        <w:sectPr w:rsidR="00007554">
          <w:headerReference w:type="default" r:id="rId52"/>
          <w:footerReference w:type="default" r:id="rId53"/>
          <w:pgSz w:w="11906" w:h="16839"/>
          <w:pgMar w:top="987" w:right="1134" w:bottom="1091" w:left="1134" w:header="746" w:footer="931" w:gutter="0"/>
          <w:cols w:space="720"/>
        </w:sectPr>
      </w:pPr>
    </w:p>
    <w:p w:rsidR="00007554" w:rsidRDefault="00007554">
      <w:pPr>
        <w:spacing w:line="286" w:lineRule="auto"/>
        <w:rPr>
          <w:color w:val="auto"/>
        </w:rPr>
      </w:pPr>
    </w:p>
    <w:p w:rsidR="00007554" w:rsidRDefault="00007554">
      <w:pPr>
        <w:spacing w:line="287" w:lineRule="auto"/>
        <w:rPr>
          <w:color w:val="auto"/>
        </w:rPr>
      </w:pPr>
    </w:p>
    <w:p w:rsidR="00007554" w:rsidRDefault="00D0112E">
      <w:pPr>
        <w:spacing w:before="91" w:line="223" w:lineRule="auto"/>
        <w:ind w:left="4004"/>
        <w:rPr>
          <w:rFonts w:ascii="仿宋" w:eastAsia="仿宋" w:hAnsi="仿宋" w:cs="仿宋"/>
          <w:color w:val="auto"/>
          <w:sz w:val="28"/>
          <w:szCs w:val="28"/>
        </w:rPr>
      </w:pPr>
      <w:bookmarkStart w:id="49" w:name="_Toc28959"/>
      <w:r>
        <w:rPr>
          <w:rFonts w:ascii="仿宋" w:eastAsia="仿宋" w:hAnsi="仿宋" w:cs="仿宋"/>
          <w:color w:val="auto"/>
          <w:spacing w:val="-6"/>
          <w:sz w:val="28"/>
          <w:szCs w:val="28"/>
        </w:rPr>
        <w:t>商</w:t>
      </w:r>
      <w:r>
        <w:rPr>
          <w:rFonts w:ascii="仿宋" w:eastAsia="仿宋" w:hAnsi="仿宋" w:cs="仿宋"/>
          <w:color w:val="auto"/>
          <w:spacing w:val="-4"/>
          <w:sz w:val="28"/>
          <w:szCs w:val="28"/>
        </w:rPr>
        <w:t>务</w:t>
      </w:r>
      <w:r>
        <w:rPr>
          <w:rFonts w:ascii="仿宋" w:eastAsia="仿宋" w:hAnsi="仿宋" w:cs="仿宋"/>
          <w:color w:val="auto"/>
          <w:spacing w:val="-3"/>
          <w:sz w:val="28"/>
          <w:szCs w:val="28"/>
        </w:rPr>
        <w:t>文件目录</w:t>
      </w:r>
      <w:bookmarkEnd w:id="49"/>
    </w:p>
    <w:p w:rsidR="00007554" w:rsidRDefault="00D0112E">
      <w:pPr>
        <w:spacing w:before="50" w:afterLines="50" w:after="120" w:line="360" w:lineRule="auto"/>
        <w:rPr>
          <w:rFonts w:ascii="宋体" w:hAnsi="宋体"/>
          <w:b/>
          <w:color w:val="auto"/>
          <w:sz w:val="24"/>
        </w:rPr>
      </w:pPr>
      <w:r>
        <w:rPr>
          <w:rFonts w:ascii="宋体" w:eastAsia="宋体" w:hAnsi="宋体" w:cs="宋体" w:hint="eastAsia"/>
          <w:color w:val="auto"/>
        </w:rPr>
        <w:t>根据招标文件规定及投标人提供的材料自行编写目录。</w:t>
      </w:r>
    </w:p>
    <w:p w:rsidR="00007554" w:rsidRDefault="00007554">
      <w:pPr>
        <w:rPr>
          <w:color w:val="auto"/>
        </w:rPr>
        <w:sectPr w:rsidR="00007554">
          <w:footerReference w:type="default" r:id="rId54"/>
          <w:pgSz w:w="11906" w:h="16839"/>
          <w:pgMar w:top="987" w:right="1134" w:bottom="1091" w:left="1134" w:header="746" w:footer="931" w:gutter="0"/>
          <w:cols w:space="720"/>
        </w:sectPr>
      </w:pPr>
    </w:p>
    <w:p w:rsidR="00007554" w:rsidRDefault="00007554">
      <w:pPr>
        <w:spacing w:line="390" w:lineRule="auto"/>
        <w:rPr>
          <w:color w:val="auto"/>
        </w:rPr>
      </w:pPr>
    </w:p>
    <w:p w:rsidR="00007554" w:rsidRDefault="00D0112E">
      <w:pPr>
        <w:spacing w:before="94" w:line="495" w:lineRule="exact"/>
        <w:ind w:left="2886"/>
        <w:rPr>
          <w:rFonts w:ascii="宋体" w:eastAsia="宋体" w:hAnsi="宋体" w:cs="宋体"/>
          <w:color w:val="auto"/>
          <w:sz w:val="29"/>
          <w:szCs w:val="29"/>
        </w:rPr>
      </w:pPr>
      <w:r>
        <w:rPr>
          <w:rFonts w:ascii="宋体" w:eastAsia="宋体" w:hAnsi="宋体" w:cs="宋体" w:hint="eastAsia"/>
          <w:color w:val="auto"/>
          <w:spacing w:val="12"/>
          <w:position w:val="2"/>
          <w:sz w:val="29"/>
          <w:szCs w:val="29"/>
        </w:rPr>
        <w:t>1</w:t>
      </w:r>
      <w:r>
        <w:rPr>
          <w:rFonts w:ascii="宋体" w:eastAsia="宋体" w:hAnsi="宋体" w:cs="宋体"/>
          <w:color w:val="auto"/>
          <w:spacing w:val="9"/>
          <w:position w:val="2"/>
          <w:sz w:val="29"/>
          <w:szCs w:val="29"/>
        </w:rPr>
        <w:t>、无</w:t>
      </w:r>
      <w:r>
        <w:rPr>
          <w:rFonts w:ascii="宋体" w:eastAsia="宋体" w:hAnsi="宋体" w:cs="宋体" w:hint="eastAsia"/>
          <w:color w:val="auto"/>
          <w:spacing w:val="9"/>
          <w:position w:val="2"/>
          <w:sz w:val="29"/>
          <w:szCs w:val="29"/>
        </w:rPr>
        <w:t>围</w:t>
      </w:r>
      <w:proofErr w:type="gramStart"/>
      <w:r>
        <w:rPr>
          <w:rFonts w:ascii="宋体" w:eastAsia="宋体" w:hAnsi="宋体" w:cs="宋体" w:hint="eastAsia"/>
          <w:color w:val="auto"/>
          <w:spacing w:val="9"/>
          <w:position w:val="2"/>
          <w:sz w:val="29"/>
          <w:szCs w:val="29"/>
        </w:rPr>
        <w:t>标</w:t>
      </w:r>
      <w:r>
        <w:rPr>
          <w:rFonts w:ascii="宋体" w:eastAsia="宋体" w:hAnsi="宋体" w:cs="宋体"/>
          <w:color w:val="auto"/>
          <w:spacing w:val="9"/>
          <w:position w:val="2"/>
          <w:sz w:val="29"/>
          <w:szCs w:val="29"/>
        </w:rPr>
        <w:t>串标行为</w:t>
      </w:r>
      <w:proofErr w:type="gramEnd"/>
      <w:r>
        <w:rPr>
          <w:rFonts w:ascii="宋体" w:eastAsia="宋体" w:hAnsi="宋体" w:cs="宋体"/>
          <w:color w:val="auto"/>
          <w:spacing w:val="9"/>
          <w:position w:val="2"/>
          <w:sz w:val="29"/>
          <w:szCs w:val="29"/>
        </w:rPr>
        <w:t>承诺函</w:t>
      </w:r>
    </w:p>
    <w:p w:rsidR="00007554" w:rsidRDefault="00007554">
      <w:pPr>
        <w:spacing w:line="465" w:lineRule="auto"/>
        <w:rPr>
          <w:color w:val="auto"/>
        </w:rPr>
      </w:pPr>
    </w:p>
    <w:p w:rsidR="00007554" w:rsidRDefault="00D0112E">
      <w:pPr>
        <w:spacing w:before="65" w:line="343" w:lineRule="exact"/>
        <w:ind w:left="23"/>
        <w:rPr>
          <w:rFonts w:ascii="宋体" w:eastAsia="宋体" w:hAnsi="宋体" w:cs="宋体"/>
          <w:color w:val="auto"/>
          <w:sz w:val="20"/>
          <w:szCs w:val="20"/>
        </w:rPr>
      </w:pPr>
      <w:bookmarkStart w:id="50" w:name="_Toc29905"/>
      <w:r>
        <w:rPr>
          <w:rFonts w:ascii="宋体" w:eastAsia="宋体" w:hAnsi="宋体" w:cs="宋体"/>
          <w:color w:val="auto"/>
          <w:spacing w:val="18"/>
          <w:position w:val="2"/>
          <w:sz w:val="20"/>
          <w:szCs w:val="20"/>
        </w:rPr>
        <w:t>一</w:t>
      </w:r>
      <w:r>
        <w:rPr>
          <w:rFonts w:ascii="宋体" w:eastAsia="宋体" w:hAnsi="宋体" w:cs="宋体"/>
          <w:color w:val="auto"/>
          <w:spacing w:val="9"/>
          <w:position w:val="2"/>
          <w:sz w:val="20"/>
          <w:szCs w:val="20"/>
        </w:rPr>
        <w:t>、我方承诺</w:t>
      </w:r>
      <w:proofErr w:type="gramStart"/>
      <w:r>
        <w:rPr>
          <w:rFonts w:ascii="宋体" w:eastAsia="宋体" w:hAnsi="宋体" w:cs="宋体"/>
          <w:color w:val="auto"/>
          <w:spacing w:val="9"/>
          <w:position w:val="2"/>
          <w:sz w:val="20"/>
          <w:szCs w:val="20"/>
        </w:rPr>
        <w:t>无下列</w:t>
      </w:r>
      <w:proofErr w:type="gramEnd"/>
      <w:r>
        <w:rPr>
          <w:rFonts w:ascii="宋体" w:eastAsia="宋体" w:hAnsi="宋体" w:cs="宋体"/>
          <w:color w:val="auto"/>
          <w:spacing w:val="9"/>
          <w:position w:val="2"/>
          <w:sz w:val="20"/>
          <w:szCs w:val="20"/>
        </w:rPr>
        <w:t>相互串通投标的情形：</w:t>
      </w:r>
      <w:bookmarkEnd w:id="50"/>
    </w:p>
    <w:p w:rsidR="00007554" w:rsidRDefault="00D0112E">
      <w:pPr>
        <w:spacing w:before="185" w:line="385" w:lineRule="auto"/>
        <w:ind w:left="19" w:right="37" w:firstLine="425"/>
        <w:rPr>
          <w:rFonts w:ascii="宋体" w:eastAsia="宋体" w:hAnsi="宋体" w:cs="宋体"/>
          <w:color w:val="auto"/>
          <w:sz w:val="20"/>
          <w:szCs w:val="20"/>
        </w:rPr>
      </w:pPr>
      <w:r>
        <w:rPr>
          <w:rFonts w:ascii="宋体" w:eastAsia="宋体" w:hAnsi="宋体" w:cs="宋体"/>
          <w:color w:val="auto"/>
          <w:spacing w:val="12"/>
          <w:sz w:val="20"/>
          <w:szCs w:val="20"/>
        </w:rPr>
        <w:t>1.</w:t>
      </w:r>
      <w:r>
        <w:rPr>
          <w:rFonts w:ascii="宋体" w:eastAsia="宋体" w:hAnsi="宋体" w:cs="宋体"/>
          <w:color w:val="auto"/>
          <w:spacing w:val="10"/>
          <w:sz w:val="20"/>
          <w:szCs w:val="20"/>
        </w:rPr>
        <w:t>不</w:t>
      </w:r>
      <w:r>
        <w:rPr>
          <w:rFonts w:ascii="宋体" w:eastAsia="宋体" w:hAnsi="宋体" w:cs="宋体"/>
          <w:color w:val="auto"/>
          <w:spacing w:val="6"/>
          <w:sz w:val="20"/>
          <w:szCs w:val="20"/>
        </w:rPr>
        <w:t xml:space="preserve">同投标人的投标文件由同一单位或者个人编制；或者不同投标人报名的 </w:t>
      </w:r>
      <w:r>
        <w:rPr>
          <w:rFonts w:ascii="宋体" w:eastAsia="宋体" w:hAnsi="宋体" w:cs="宋体"/>
          <w:color w:val="auto"/>
          <w:sz w:val="20"/>
          <w:szCs w:val="20"/>
        </w:rPr>
        <w:t>IP</w:t>
      </w:r>
      <w:r>
        <w:rPr>
          <w:rFonts w:ascii="宋体" w:eastAsia="宋体" w:hAnsi="宋体" w:cs="宋体"/>
          <w:color w:val="auto"/>
          <w:spacing w:val="6"/>
          <w:sz w:val="20"/>
          <w:szCs w:val="20"/>
        </w:rPr>
        <w:t xml:space="preserve"> 地址</w:t>
      </w:r>
      <w:proofErr w:type="gramStart"/>
      <w:r>
        <w:rPr>
          <w:rFonts w:ascii="宋体" w:eastAsia="宋体" w:hAnsi="宋体" w:cs="宋体"/>
          <w:color w:val="auto"/>
          <w:spacing w:val="6"/>
          <w:sz w:val="20"/>
          <w:szCs w:val="20"/>
        </w:rPr>
        <w:t>一</w:t>
      </w:r>
      <w:proofErr w:type="gramEnd"/>
      <w:r>
        <w:rPr>
          <w:rFonts w:ascii="宋体" w:eastAsia="宋体" w:hAnsi="宋体" w:cs="宋体"/>
          <w:color w:val="auto"/>
          <w:sz w:val="20"/>
          <w:szCs w:val="20"/>
        </w:rPr>
        <w:t xml:space="preserve"> </w:t>
      </w:r>
      <w:r>
        <w:rPr>
          <w:rFonts w:ascii="宋体" w:eastAsia="宋体" w:hAnsi="宋体" w:cs="宋体"/>
          <w:color w:val="auto"/>
          <w:spacing w:val="3"/>
          <w:sz w:val="20"/>
          <w:szCs w:val="20"/>
        </w:rPr>
        <w:t>致的；</w:t>
      </w:r>
    </w:p>
    <w:p w:rsidR="00007554" w:rsidRDefault="00D0112E">
      <w:pPr>
        <w:spacing w:before="101" w:line="530" w:lineRule="exact"/>
        <w:ind w:left="432"/>
        <w:rPr>
          <w:rFonts w:ascii="宋体" w:eastAsia="宋体" w:hAnsi="宋体" w:cs="宋体"/>
          <w:color w:val="auto"/>
          <w:sz w:val="20"/>
          <w:szCs w:val="20"/>
        </w:rPr>
      </w:pPr>
      <w:r>
        <w:rPr>
          <w:rFonts w:ascii="宋体" w:eastAsia="宋体" w:hAnsi="宋体" w:cs="宋体"/>
          <w:color w:val="auto"/>
          <w:spacing w:val="16"/>
          <w:position w:val="25"/>
          <w:sz w:val="20"/>
          <w:szCs w:val="20"/>
        </w:rPr>
        <w:t>2.</w:t>
      </w:r>
      <w:r>
        <w:rPr>
          <w:rFonts w:ascii="宋体" w:eastAsia="宋体" w:hAnsi="宋体" w:cs="宋体"/>
          <w:color w:val="auto"/>
          <w:spacing w:val="9"/>
          <w:position w:val="25"/>
          <w:sz w:val="20"/>
          <w:szCs w:val="20"/>
        </w:rPr>
        <w:t>不</w:t>
      </w:r>
      <w:r>
        <w:rPr>
          <w:rFonts w:ascii="宋体" w:eastAsia="宋体" w:hAnsi="宋体" w:cs="宋体"/>
          <w:color w:val="auto"/>
          <w:spacing w:val="8"/>
          <w:position w:val="25"/>
          <w:sz w:val="20"/>
          <w:szCs w:val="20"/>
        </w:rPr>
        <w:t>同投标人委托同一单位或者个人办理投标事宜；</w:t>
      </w:r>
    </w:p>
    <w:p w:rsidR="00007554" w:rsidRDefault="00D0112E">
      <w:pPr>
        <w:spacing w:line="269" w:lineRule="exact"/>
        <w:ind w:left="434"/>
        <w:rPr>
          <w:rFonts w:ascii="宋体" w:eastAsia="宋体" w:hAnsi="宋体" w:cs="宋体"/>
          <w:color w:val="auto"/>
          <w:sz w:val="20"/>
          <w:szCs w:val="20"/>
        </w:rPr>
      </w:pPr>
      <w:r>
        <w:rPr>
          <w:rFonts w:ascii="宋体" w:eastAsia="宋体" w:hAnsi="宋体" w:cs="宋体"/>
          <w:color w:val="auto"/>
          <w:spacing w:val="16"/>
          <w:position w:val="1"/>
          <w:sz w:val="20"/>
          <w:szCs w:val="20"/>
        </w:rPr>
        <w:t>3.</w:t>
      </w:r>
      <w:r>
        <w:rPr>
          <w:rFonts w:ascii="宋体" w:eastAsia="宋体" w:hAnsi="宋体" w:cs="宋体"/>
          <w:color w:val="auto"/>
          <w:spacing w:val="12"/>
          <w:position w:val="1"/>
          <w:sz w:val="20"/>
          <w:szCs w:val="20"/>
        </w:rPr>
        <w:t>不</w:t>
      </w:r>
      <w:r>
        <w:rPr>
          <w:rFonts w:ascii="宋体" w:eastAsia="宋体" w:hAnsi="宋体" w:cs="宋体"/>
          <w:color w:val="auto"/>
          <w:spacing w:val="8"/>
          <w:position w:val="1"/>
          <w:sz w:val="20"/>
          <w:szCs w:val="20"/>
        </w:rPr>
        <w:t>同的投标人的投标文件载明的项目管理员为同一个人；</w:t>
      </w:r>
    </w:p>
    <w:p w:rsidR="00007554" w:rsidRDefault="00D0112E">
      <w:pPr>
        <w:spacing w:before="259" w:line="271" w:lineRule="exact"/>
        <w:ind w:left="429"/>
        <w:rPr>
          <w:rFonts w:ascii="宋体" w:eastAsia="宋体" w:hAnsi="宋体" w:cs="宋体"/>
          <w:color w:val="auto"/>
          <w:sz w:val="20"/>
          <w:szCs w:val="20"/>
        </w:rPr>
      </w:pPr>
      <w:r>
        <w:rPr>
          <w:rFonts w:ascii="宋体" w:eastAsia="宋体" w:hAnsi="宋体" w:cs="宋体"/>
          <w:color w:val="auto"/>
          <w:spacing w:val="9"/>
          <w:position w:val="1"/>
          <w:sz w:val="20"/>
          <w:szCs w:val="20"/>
        </w:rPr>
        <w:t>4.不同投标人的投标文件异常一致或者投标报价呈规律性差异；</w:t>
      </w:r>
    </w:p>
    <w:p w:rsidR="00007554" w:rsidRDefault="00D0112E">
      <w:pPr>
        <w:spacing w:before="257" w:line="269" w:lineRule="exact"/>
        <w:ind w:left="434"/>
        <w:rPr>
          <w:rFonts w:ascii="宋体" w:eastAsia="宋体" w:hAnsi="宋体" w:cs="宋体"/>
          <w:color w:val="auto"/>
          <w:sz w:val="20"/>
          <w:szCs w:val="20"/>
        </w:rPr>
      </w:pPr>
      <w:r>
        <w:rPr>
          <w:rFonts w:ascii="宋体" w:eastAsia="宋体" w:hAnsi="宋体" w:cs="宋体"/>
          <w:color w:val="auto"/>
          <w:spacing w:val="8"/>
          <w:position w:val="1"/>
          <w:sz w:val="20"/>
          <w:szCs w:val="20"/>
        </w:rPr>
        <w:t>5.不同投标人的投标文件相互混装；</w:t>
      </w:r>
    </w:p>
    <w:p w:rsidR="00007554" w:rsidRDefault="00D0112E">
      <w:pPr>
        <w:spacing w:before="259" w:line="269" w:lineRule="exact"/>
        <w:ind w:left="431"/>
        <w:rPr>
          <w:rFonts w:ascii="宋体" w:eastAsia="宋体" w:hAnsi="宋体" w:cs="宋体"/>
          <w:color w:val="auto"/>
          <w:sz w:val="20"/>
          <w:szCs w:val="20"/>
        </w:rPr>
      </w:pPr>
      <w:r>
        <w:rPr>
          <w:rFonts w:ascii="宋体" w:eastAsia="宋体" w:hAnsi="宋体" w:cs="宋体"/>
          <w:color w:val="auto"/>
          <w:spacing w:val="9"/>
          <w:position w:val="1"/>
          <w:sz w:val="20"/>
          <w:szCs w:val="20"/>
        </w:rPr>
        <w:t>6.不同投标人的投标保证金从同一单位或者个人账户转出</w:t>
      </w:r>
      <w:r>
        <w:rPr>
          <w:rFonts w:ascii="宋体" w:eastAsia="宋体" w:hAnsi="宋体" w:cs="宋体"/>
          <w:color w:val="auto"/>
          <w:spacing w:val="4"/>
          <w:position w:val="1"/>
          <w:sz w:val="20"/>
          <w:szCs w:val="20"/>
        </w:rPr>
        <w:t>。</w:t>
      </w:r>
    </w:p>
    <w:p w:rsidR="00007554" w:rsidRDefault="00D0112E">
      <w:pPr>
        <w:spacing w:before="259" w:line="274" w:lineRule="exact"/>
        <w:ind w:left="23"/>
        <w:rPr>
          <w:rFonts w:ascii="宋体" w:eastAsia="宋体" w:hAnsi="宋体" w:cs="宋体"/>
          <w:color w:val="auto"/>
          <w:sz w:val="20"/>
          <w:szCs w:val="20"/>
        </w:rPr>
      </w:pPr>
      <w:bookmarkStart w:id="51" w:name="_Toc28855"/>
      <w:r>
        <w:rPr>
          <w:rFonts w:ascii="宋体" w:eastAsia="宋体" w:hAnsi="宋体" w:cs="宋体"/>
          <w:color w:val="auto"/>
          <w:spacing w:val="16"/>
          <w:position w:val="1"/>
          <w:sz w:val="20"/>
          <w:szCs w:val="20"/>
        </w:rPr>
        <w:t>二</w:t>
      </w:r>
      <w:r>
        <w:rPr>
          <w:rFonts w:ascii="宋体" w:eastAsia="宋体" w:hAnsi="宋体" w:cs="宋体"/>
          <w:color w:val="auto"/>
          <w:spacing w:val="9"/>
          <w:position w:val="1"/>
          <w:sz w:val="20"/>
          <w:szCs w:val="20"/>
        </w:rPr>
        <w:t>、我方承诺</w:t>
      </w:r>
      <w:proofErr w:type="gramStart"/>
      <w:r>
        <w:rPr>
          <w:rFonts w:ascii="宋体" w:eastAsia="宋体" w:hAnsi="宋体" w:cs="宋体"/>
          <w:color w:val="auto"/>
          <w:spacing w:val="9"/>
          <w:position w:val="1"/>
          <w:sz w:val="20"/>
          <w:szCs w:val="20"/>
        </w:rPr>
        <w:t>无下列</w:t>
      </w:r>
      <w:proofErr w:type="gramEnd"/>
      <w:r>
        <w:rPr>
          <w:rFonts w:ascii="宋体" w:eastAsia="宋体" w:hAnsi="宋体" w:cs="宋体"/>
          <w:color w:val="auto"/>
          <w:spacing w:val="9"/>
          <w:position w:val="1"/>
          <w:sz w:val="20"/>
          <w:szCs w:val="20"/>
        </w:rPr>
        <w:t>恶意串通的情形：</w:t>
      </w:r>
      <w:bookmarkEnd w:id="51"/>
    </w:p>
    <w:p w:rsidR="00007554" w:rsidRDefault="00D0112E">
      <w:pPr>
        <w:spacing w:before="256" w:line="384" w:lineRule="auto"/>
        <w:ind w:left="27" w:right="143" w:firstLine="418"/>
        <w:rPr>
          <w:rFonts w:ascii="宋体" w:eastAsia="宋体" w:hAnsi="宋体" w:cs="宋体"/>
          <w:color w:val="auto"/>
          <w:sz w:val="20"/>
          <w:szCs w:val="20"/>
        </w:rPr>
      </w:pPr>
      <w:r>
        <w:rPr>
          <w:rFonts w:ascii="宋体" w:eastAsia="宋体" w:hAnsi="宋体" w:cs="宋体"/>
          <w:color w:val="auto"/>
          <w:spacing w:val="12"/>
          <w:sz w:val="20"/>
          <w:szCs w:val="20"/>
        </w:rPr>
        <w:t>1</w:t>
      </w:r>
      <w:r>
        <w:rPr>
          <w:rFonts w:ascii="宋体" w:eastAsia="宋体" w:hAnsi="宋体" w:cs="宋体"/>
          <w:color w:val="auto"/>
          <w:spacing w:val="9"/>
          <w:sz w:val="20"/>
          <w:szCs w:val="20"/>
        </w:rPr>
        <w:t>.投标人直接或者间接从采购人或者采购代理机构处获得其他投标人的相关信息并修</w:t>
      </w:r>
      <w:r>
        <w:rPr>
          <w:rFonts w:ascii="宋体" w:eastAsia="宋体" w:hAnsi="宋体" w:cs="宋体"/>
          <w:color w:val="auto"/>
          <w:sz w:val="20"/>
          <w:szCs w:val="20"/>
        </w:rPr>
        <w:t xml:space="preserve"> </w:t>
      </w:r>
      <w:r>
        <w:rPr>
          <w:rFonts w:ascii="宋体" w:eastAsia="宋体" w:hAnsi="宋体" w:cs="宋体"/>
          <w:color w:val="auto"/>
          <w:spacing w:val="8"/>
          <w:sz w:val="20"/>
          <w:szCs w:val="20"/>
        </w:rPr>
        <w:t>改其投标文件或者投标文件</w:t>
      </w:r>
      <w:r>
        <w:rPr>
          <w:rFonts w:ascii="宋体" w:eastAsia="宋体" w:hAnsi="宋体" w:cs="宋体"/>
          <w:color w:val="auto"/>
          <w:spacing w:val="6"/>
          <w:sz w:val="20"/>
          <w:szCs w:val="20"/>
        </w:rPr>
        <w:t>；</w:t>
      </w:r>
    </w:p>
    <w:p w:rsidR="00007554" w:rsidRDefault="00D0112E">
      <w:pPr>
        <w:spacing w:before="103" w:line="489" w:lineRule="auto"/>
        <w:ind w:left="433" w:right="404" w:hanging="1"/>
        <w:rPr>
          <w:rFonts w:ascii="宋体" w:eastAsia="宋体" w:hAnsi="宋体" w:cs="宋体"/>
          <w:color w:val="auto"/>
          <w:sz w:val="20"/>
          <w:szCs w:val="20"/>
        </w:rPr>
      </w:pPr>
      <w:r>
        <w:rPr>
          <w:rFonts w:ascii="宋体" w:eastAsia="宋体" w:hAnsi="宋体" w:cs="宋体"/>
          <w:color w:val="auto"/>
          <w:spacing w:val="8"/>
          <w:sz w:val="20"/>
          <w:szCs w:val="20"/>
        </w:rPr>
        <w:t>2.投标人按照采购人或者采购代理机构的授意撤换、修改投标文件或者投标文件；</w:t>
      </w:r>
      <w:r>
        <w:rPr>
          <w:rFonts w:ascii="宋体" w:eastAsia="宋体" w:hAnsi="宋体" w:cs="宋体"/>
          <w:color w:val="auto"/>
          <w:sz w:val="20"/>
          <w:szCs w:val="20"/>
        </w:rPr>
        <w:t xml:space="preserve"> </w:t>
      </w:r>
      <w:r>
        <w:rPr>
          <w:rFonts w:ascii="宋体" w:eastAsia="宋体" w:hAnsi="宋体" w:cs="宋体"/>
          <w:color w:val="auto"/>
          <w:spacing w:val="10"/>
          <w:sz w:val="20"/>
          <w:szCs w:val="20"/>
        </w:rPr>
        <w:t>3</w:t>
      </w:r>
      <w:r>
        <w:rPr>
          <w:rFonts w:ascii="宋体" w:eastAsia="宋体" w:hAnsi="宋体" w:cs="宋体"/>
          <w:color w:val="auto"/>
          <w:spacing w:val="9"/>
          <w:sz w:val="20"/>
          <w:szCs w:val="20"/>
        </w:rPr>
        <w:t>.投标人之间协商报价、技术方案等投标文件或者投标文件的实质性内容；</w:t>
      </w:r>
    </w:p>
    <w:p w:rsidR="00007554" w:rsidRDefault="00D0112E">
      <w:pPr>
        <w:spacing w:before="1" w:line="385" w:lineRule="auto"/>
        <w:ind w:left="20" w:right="11" w:firstLine="408"/>
        <w:rPr>
          <w:rFonts w:ascii="宋体" w:eastAsia="宋体" w:hAnsi="宋体" w:cs="宋体"/>
          <w:color w:val="auto"/>
          <w:sz w:val="20"/>
          <w:szCs w:val="20"/>
        </w:rPr>
      </w:pPr>
      <w:r>
        <w:rPr>
          <w:rFonts w:ascii="宋体" w:eastAsia="宋体" w:hAnsi="宋体" w:cs="宋体"/>
          <w:color w:val="auto"/>
          <w:spacing w:val="14"/>
          <w:sz w:val="20"/>
          <w:szCs w:val="20"/>
        </w:rPr>
        <w:t>4.</w:t>
      </w:r>
      <w:r>
        <w:rPr>
          <w:rFonts w:ascii="宋体" w:eastAsia="宋体" w:hAnsi="宋体" w:cs="宋体"/>
          <w:color w:val="auto"/>
          <w:spacing w:val="13"/>
          <w:sz w:val="20"/>
          <w:szCs w:val="20"/>
        </w:rPr>
        <w:t>属</w:t>
      </w:r>
      <w:r>
        <w:rPr>
          <w:rFonts w:ascii="宋体" w:eastAsia="宋体" w:hAnsi="宋体" w:cs="宋体"/>
          <w:color w:val="auto"/>
          <w:spacing w:val="7"/>
          <w:sz w:val="20"/>
          <w:szCs w:val="20"/>
        </w:rPr>
        <w:t>于同一集团、协会、商会等组织成员的投标人按照该组织要求协同参加政府采购活</w:t>
      </w:r>
      <w:r>
        <w:rPr>
          <w:rFonts w:ascii="宋体" w:eastAsia="宋体" w:hAnsi="宋体" w:cs="宋体"/>
          <w:color w:val="auto"/>
          <w:sz w:val="20"/>
          <w:szCs w:val="20"/>
        </w:rPr>
        <w:t xml:space="preserve"> 动；</w:t>
      </w:r>
    </w:p>
    <w:p w:rsidR="00007554" w:rsidRDefault="00D0112E">
      <w:pPr>
        <w:spacing w:before="102" w:line="384" w:lineRule="auto"/>
        <w:ind w:left="25" w:right="11" w:firstLine="408"/>
        <w:rPr>
          <w:rFonts w:ascii="宋体" w:eastAsia="宋体" w:hAnsi="宋体" w:cs="宋体"/>
          <w:color w:val="auto"/>
          <w:sz w:val="20"/>
          <w:szCs w:val="20"/>
        </w:rPr>
      </w:pPr>
      <w:r>
        <w:rPr>
          <w:rFonts w:ascii="宋体" w:eastAsia="宋体" w:hAnsi="宋体" w:cs="宋体"/>
          <w:color w:val="auto"/>
          <w:spacing w:val="14"/>
          <w:sz w:val="20"/>
          <w:szCs w:val="20"/>
        </w:rPr>
        <w:t>5.</w:t>
      </w:r>
      <w:r>
        <w:rPr>
          <w:rFonts w:ascii="宋体" w:eastAsia="宋体" w:hAnsi="宋体" w:cs="宋体"/>
          <w:color w:val="auto"/>
          <w:spacing w:val="8"/>
          <w:sz w:val="20"/>
          <w:szCs w:val="20"/>
        </w:rPr>
        <w:t>投</w:t>
      </w:r>
      <w:r>
        <w:rPr>
          <w:rFonts w:ascii="宋体" w:eastAsia="宋体" w:hAnsi="宋体" w:cs="宋体"/>
          <w:color w:val="auto"/>
          <w:spacing w:val="7"/>
          <w:sz w:val="20"/>
          <w:szCs w:val="20"/>
        </w:rPr>
        <w:t>标人之间事先约定一致抬高或者压低投标报价，或者在招标项目中事先约定轮流以</w:t>
      </w:r>
      <w:r>
        <w:rPr>
          <w:rFonts w:ascii="宋体" w:eastAsia="宋体" w:hAnsi="宋体" w:cs="宋体"/>
          <w:color w:val="auto"/>
          <w:sz w:val="20"/>
          <w:szCs w:val="20"/>
        </w:rPr>
        <w:t xml:space="preserve"> </w:t>
      </w:r>
      <w:r>
        <w:rPr>
          <w:rFonts w:ascii="宋体" w:eastAsia="宋体" w:hAnsi="宋体" w:cs="宋体"/>
          <w:color w:val="auto"/>
          <w:spacing w:val="18"/>
          <w:sz w:val="20"/>
          <w:szCs w:val="20"/>
        </w:rPr>
        <w:t>高</w:t>
      </w:r>
      <w:r>
        <w:rPr>
          <w:rFonts w:ascii="宋体" w:eastAsia="宋体" w:hAnsi="宋体" w:cs="宋体"/>
          <w:color w:val="auto"/>
          <w:spacing w:val="10"/>
          <w:sz w:val="20"/>
          <w:szCs w:val="20"/>
        </w:rPr>
        <w:t>价</w:t>
      </w:r>
      <w:r>
        <w:rPr>
          <w:rFonts w:ascii="宋体" w:eastAsia="宋体" w:hAnsi="宋体" w:cs="宋体"/>
          <w:color w:val="auto"/>
          <w:spacing w:val="9"/>
          <w:sz w:val="20"/>
          <w:szCs w:val="20"/>
        </w:rPr>
        <w:t>位或者低价位中标，或者事先约定由某一特定投标人中标，然后再参加投标；</w:t>
      </w:r>
    </w:p>
    <w:p w:rsidR="00007554" w:rsidRDefault="00D0112E">
      <w:pPr>
        <w:spacing w:before="106" w:line="269" w:lineRule="exact"/>
        <w:ind w:left="431"/>
        <w:rPr>
          <w:rFonts w:ascii="宋体" w:eastAsia="宋体" w:hAnsi="宋体" w:cs="宋体"/>
          <w:color w:val="auto"/>
          <w:sz w:val="20"/>
          <w:szCs w:val="20"/>
        </w:rPr>
      </w:pPr>
      <w:r>
        <w:rPr>
          <w:rFonts w:ascii="宋体" w:eastAsia="宋体" w:hAnsi="宋体" w:cs="宋体"/>
          <w:color w:val="auto"/>
          <w:spacing w:val="9"/>
          <w:position w:val="1"/>
          <w:sz w:val="20"/>
          <w:szCs w:val="20"/>
        </w:rPr>
        <w:t>6.投标人之间商定部分投标人放弃参加政府采购活动或者放弃中标</w:t>
      </w:r>
      <w:r>
        <w:rPr>
          <w:rFonts w:ascii="宋体" w:eastAsia="宋体" w:hAnsi="宋体" w:cs="宋体"/>
          <w:color w:val="auto"/>
          <w:spacing w:val="8"/>
          <w:position w:val="1"/>
          <w:sz w:val="20"/>
          <w:szCs w:val="20"/>
        </w:rPr>
        <w:t>；</w:t>
      </w:r>
    </w:p>
    <w:p w:rsidR="00007554" w:rsidRDefault="00D0112E">
      <w:pPr>
        <w:spacing w:before="258" w:line="384" w:lineRule="auto"/>
        <w:ind w:left="21" w:right="11" w:firstLine="413"/>
        <w:rPr>
          <w:rFonts w:ascii="宋体" w:eastAsia="宋体" w:hAnsi="宋体" w:cs="宋体"/>
          <w:color w:val="auto"/>
          <w:sz w:val="20"/>
          <w:szCs w:val="20"/>
        </w:rPr>
      </w:pPr>
      <w:r>
        <w:rPr>
          <w:rFonts w:ascii="宋体" w:eastAsia="宋体" w:hAnsi="宋体" w:cs="宋体"/>
          <w:color w:val="auto"/>
          <w:spacing w:val="14"/>
          <w:sz w:val="20"/>
          <w:szCs w:val="20"/>
        </w:rPr>
        <w:t>7.</w:t>
      </w:r>
      <w:r>
        <w:rPr>
          <w:rFonts w:ascii="宋体" w:eastAsia="宋体" w:hAnsi="宋体" w:cs="宋体"/>
          <w:color w:val="auto"/>
          <w:spacing w:val="7"/>
          <w:sz w:val="20"/>
          <w:szCs w:val="20"/>
        </w:rPr>
        <w:t>投标人与采购人或者采购代理机构之间、投标人相互之间，为谋求特定投标人中标或</w:t>
      </w:r>
      <w:r>
        <w:rPr>
          <w:rFonts w:ascii="宋体" w:eastAsia="宋体" w:hAnsi="宋体" w:cs="宋体"/>
          <w:color w:val="auto"/>
          <w:sz w:val="20"/>
          <w:szCs w:val="20"/>
        </w:rPr>
        <w:t xml:space="preserve"> </w:t>
      </w:r>
      <w:r>
        <w:rPr>
          <w:rFonts w:ascii="宋体" w:eastAsia="宋体" w:hAnsi="宋体" w:cs="宋体"/>
          <w:color w:val="auto"/>
          <w:spacing w:val="16"/>
          <w:sz w:val="20"/>
          <w:szCs w:val="20"/>
        </w:rPr>
        <w:t>者</w:t>
      </w:r>
      <w:r>
        <w:rPr>
          <w:rFonts w:ascii="宋体" w:eastAsia="宋体" w:hAnsi="宋体" w:cs="宋体"/>
          <w:color w:val="auto"/>
          <w:spacing w:val="11"/>
          <w:sz w:val="20"/>
          <w:szCs w:val="20"/>
        </w:rPr>
        <w:t>排</w:t>
      </w:r>
      <w:r>
        <w:rPr>
          <w:rFonts w:ascii="宋体" w:eastAsia="宋体" w:hAnsi="宋体" w:cs="宋体"/>
          <w:color w:val="auto"/>
          <w:spacing w:val="8"/>
          <w:sz w:val="20"/>
          <w:szCs w:val="20"/>
        </w:rPr>
        <w:t>斥其他投标人的其他串通行为。</w:t>
      </w:r>
    </w:p>
    <w:p w:rsidR="00007554" w:rsidRDefault="00D0112E">
      <w:pPr>
        <w:spacing w:before="106" w:line="383" w:lineRule="auto"/>
        <w:ind w:left="20" w:right="114" w:firstLine="433"/>
        <w:rPr>
          <w:rFonts w:ascii="宋体" w:eastAsia="宋体" w:hAnsi="宋体" w:cs="宋体"/>
          <w:color w:val="auto"/>
          <w:sz w:val="20"/>
          <w:szCs w:val="20"/>
        </w:rPr>
      </w:pPr>
      <w:r>
        <w:rPr>
          <w:rFonts w:ascii="宋体" w:eastAsia="宋体" w:hAnsi="宋体" w:cs="宋体"/>
          <w:color w:val="auto"/>
          <w:spacing w:val="10"/>
          <w:sz w:val="20"/>
          <w:szCs w:val="20"/>
        </w:rPr>
        <w:t>以上情形一经核查属实，我方愿意承担一切后果，并不再寻求任何旨在减轻或者免</w:t>
      </w:r>
      <w:r>
        <w:rPr>
          <w:rFonts w:ascii="宋体" w:eastAsia="宋体" w:hAnsi="宋体" w:cs="宋体"/>
          <w:color w:val="auto"/>
          <w:spacing w:val="5"/>
          <w:sz w:val="20"/>
          <w:szCs w:val="20"/>
        </w:rPr>
        <w:t>除</w:t>
      </w:r>
      <w:r>
        <w:rPr>
          <w:rFonts w:ascii="宋体" w:eastAsia="宋体" w:hAnsi="宋体" w:cs="宋体"/>
          <w:color w:val="auto"/>
          <w:sz w:val="20"/>
          <w:szCs w:val="20"/>
        </w:rPr>
        <w:t xml:space="preserve"> </w:t>
      </w:r>
      <w:r>
        <w:rPr>
          <w:rFonts w:ascii="宋体" w:eastAsia="宋体" w:hAnsi="宋体" w:cs="宋体"/>
          <w:color w:val="auto"/>
          <w:spacing w:val="8"/>
          <w:sz w:val="20"/>
          <w:szCs w:val="20"/>
        </w:rPr>
        <w:t>法律责任的辩解。</w:t>
      </w:r>
    </w:p>
    <w:p w:rsidR="00007554" w:rsidRPr="006F393F" w:rsidRDefault="00D0112E" w:rsidP="006F393F">
      <w:pPr>
        <w:spacing w:before="41" w:line="383" w:lineRule="auto"/>
        <w:ind w:left="5238" w:right="597" w:hanging="68"/>
        <w:rPr>
          <w:rFonts w:asciiTheme="minorEastAsia" w:eastAsiaTheme="minorEastAsia" w:hAnsiTheme="minorEastAsia" w:cstheme="minorEastAsia"/>
          <w:color w:val="auto"/>
          <w:sz w:val="23"/>
          <w:szCs w:val="23"/>
        </w:rPr>
        <w:sectPr w:rsidR="00007554" w:rsidRPr="006F393F">
          <w:headerReference w:type="default" r:id="rId55"/>
          <w:footerReference w:type="default" r:id="rId56"/>
          <w:pgSz w:w="11906" w:h="16839"/>
          <w:pgMar w:top="1118" w:right="1785" w:bottom="1362" w:left="1785" w:header="878" w:footer="1202" w:gutter="0"/>
          <w:cols w:space="720"/>
        </w:sectPr>
      </w:pPr>
      <w:r>
        <w:rPr>
          <w:rFonts w:asciiTheme="minorEastAsia" w:eastAsiaTheme="minorEastAsia" w:hAnsiTheme="minorEastAsia" w:cstheme="minorEastAsia" w:hint="eastAsia"/>
          <w:color w:val="auto"/>
          <w:spacing w:val="3"/>
          <w:sz w:val="23"/>
          <w:szCs w:val="23"/>
        </w:rPr>
        <w:t>投标人名称(电子签章)：</w:t>
      </w:r>
      <w:r>
        <w:rPr>
          <w:rFonts w:asciiTheme="minorEastAsia" w:eastAsiaTheme="minorEastAsia" w:hAnsiTheme="minorEastAsia" w:cstheme="minorEastAsia" w:hint="eastAsia"/>
          <w:color w:val="auto"/>
          <w:sz w:val="23"/>
          <w:szCs w:val="23"/>
        </w:rPr>
        <w:t xml:space="preserve"> </w:t>
      </w: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 xml:space="preserve">期：   年  月   </w:t>
      </w:r>
      <w:r w:rsidR="006F393F">
        <w:rPr>
          <w:rFonts w:asciiTheme="minorEastAsia" w:eastAsiaTheme="minorEastAsia" w:hAnsiTheme="minorEastAsia" w:cstheme="minorEastAsia" w:hint="eastAsia"/>
          <w:color w:val="auto"/>
          <w:spacing w:val="-2"/>
          <w:sz w:val="23"/>
          <w:szCs w:val="23"/>
        </w:rPr>
        <w:t>日</w:t>
      </w:r>
    </w:p>
    <w:p w:rsidR="00007554" w:rsidRPr="006F393F" w:rsidRDefault="00007554">
      <w:pPr>
        <w:spacing w:line="282" w:lineRule="auto"/>
        <w:rPr>
          <w:rFonts w:eastAsiaTheme="minorEastAsia"/>
          <w:color w:val="auto"/>
        </w:rPr>
      </w:pPr>
    </w:p>
    <w:p w:rsidR="00007554" w:rsidRDefault="00D0112E">
      <w:pPr>
        <w:spacing w:before="95" w:line="394" w:lineRule="exact"/>
        <w:ind w:left="2526"/>
        <w:rPr>
          <w:rFonts w:ascii="宋体" w:eastAsia="宋体" w:hAnsi="宋体" w:cs="宋体"/>
          <w:color w:val="auto"/>
          <w:sz w:val="29"/>
          <w:szCs w:val="29"/>
        </w:rPr>
      </w:pPr>
      <w:r>
        <w:rPr>
          <w:rFonts w:ascii="宋体" w:eastAsia="宋体" w:hAnsi="宋体" w:cs="宋体" w:hint="eastAsia"/>
          <w:color w:val="auto"/>
          <w:spacing w:val="15"/>
          <w:position w:val="2"/>
          <w:sz w:val="29"/>
          <w:szCs w:val="29"/>
        </w:rPr>
        <w:t>2</w:t>
      </w:r>
      <w:r>
        <w:rPr>
          <w:rFonts w:ascii="宋体" w:eastAsia="宋体" w:hAnsi="宋体" w:cs="宋体"/>
          <w:color w:val="auto"/>
          <w:spacing w:val="9"/>
          <w:position w:val="2"/>
          <w:sz w:val="29"/>
          <w:szCs w:val="29"/>
        </w:rPr>
        <w:t>、法定代表人身份证明</w:t>
      </w:r>
    </w:p>
    <w:p w:rsidR="00007554" w:rsidRDefault="00007554">
      <w:pPr>
        <w:spacing w:line="258" w:lineRule="auto"/>
        <w:rPr>
          <w:color w:val="auto"/>
        </w:rPr>
      </w:pPr>
    </w:p>
    <w:p w:rsidR="00007554" w:rsidRDefault="00007554">
      <w:pPr>
        <w:spacing w:line="259" w:lineRule="auto"/>
        <w:rPr>
          <w:color w:val="auto"/>
        </w:rPr>
      </w:pPr>
    </w:p>
    <w:p w:rsidR="00007554" w:rsidRDefault="00007554">
      <w:pPr>
        <w:spacing w:line="259" w:lineRule="auto"/>
        <w:rPr>
          <w:color w:val="auto"/>
        </w:rPr>
      </w:pPr>
    </w:p>
    <w:p w:rsidR="00007554" w:rsidRDefault="00007554">
      <w:pPr>
        <w:spacing w:line="259" w:lineRule="auto"/>
        <w:rPr>
          <w:color w:val="auto"/>
        </w:rPr>
      </w:pPr>
    </w:p>
    <w:p w:rsidR="00007554" w:rsidRDefault="00D0112E">
      <w:pPr>
        <w:spacing w:before="100" w:line="224" w:lineRule="auto"/>
        <w:ind w:left="3003"/>
        <w:rPr>
          <w:rFonts w:ascii="宋体" w:eastAsia="宋体" w:hAnsi="宋体" w:cs="宋体"/>
          <w:color w:val="auto"/>
          <w:sz w:val="31"/>
          <w:szCs w:val="31"/>
        </w:rPr>
      </w:pPr>
      <w:r>
        <w:rPr>
          <w:rFonts w:ascii="宋体" w:eastAsia="宋体" w:hAnsi="宋体" w:cs="宋体"/>
          <w:color w:val="auto"/>
          <w:spacing w:val="13"/>
          <w:sz w:val="31"/>
          <w:szCs w:val="31"/>
        </w:rPr>
        <w:t>法</w:t>
      </w:r>
      <w:r>
        <w:rPr>
          <w:rFonts w:ascii="宋体" w:eastAsia="宋体" w:hAnsi="宋体" w:cs="宋体"/>
          <w:color w:val="auto"/>
          <w:spacing w:val="9"/>
          <w:sz w:val="31"/>
          <w:szCs w:val="31"/>
        </w:rPr>
        <w:t>定代表人身份证明</w:t>
      </w:r>
    </w:p>
    <w:p w:rsidR="00007554" w:rsidRDefault="00D0112E">
      <w:pPr>
        <w:spacing w:before="303" w:line="229" w:lineRule="auto"/>
        <w:ind w:left="563"/>
        <w:rPr>
          <w:rFonts w:ascii="宋体" w:eastAsia="宋体" w:hAnsi="宋体" w:cs="宋体"/>
          <w:color w:val="auto"/>
          <w:sz w:val="23"/>
          <w:szCs w:val="23"/>
        </w:rPr>
      </w:pPr>
      <w:r>
        <w:rPr>
          <w:rFonts w:ascii="宋体" w:eastAsia="宋体" w:hAnsi="宋体" w:cs="宋体" w:hint="eastAsia"/>
          <w:color w:val="auto"/>
          <w:spacing w:val="-12"/>
          <w:sz w:val="23"/>
          <w:szCs w:val="23"/>
        </w:rPr>
        <w:t>单位名称</w:t>
      </w:r>
      <w:r>
        <w:rPr>
          <w:rFonts w:ascii="宋体" w:eastAsia="宋体" w:hAnsi="宋体" w:cs="宋体"/>
          <w:color w:val="auto"/>
          <w:spacing w:val="-11"/>
          <w:sz w:val="23"/>
          <w:szCs w:val="23"/>
        </w:rPr>
        <w:t xml:space="preserve"> ：</w:t>
      </w:r>
      <w:r>
        <w:rPr>
          <w:rFonts w:ascii="宋体" w:eastAsia="宋体" w:hAnsi="宋体" w:cs="宋体"/>
          <w:color w:val="auto"/>
          <w:sz w:val="23"/>
          <w:szCs w:val="23"/>
          <w:u w:val="single"/>
        </w:rPr>
        <w:t xml:space="preserve">                                                   </w:t>
      </w:r>
    </w:p>
    <w:p w:rsidR="00007554" w:rsidRDefault="00D0112E">
      <w:pPr>
        <w:spacing w:line="360" w:lineRule="auto"/>
        <w:ind w:firstLineChars="200" w:firstLine="560"/>
        <w:rPr>
          <w:rFonts w:ascii="宋体" w:hAnsi="宋体"/>
          <w:color w:val="auto"/>
          <w:sz w:val="28"/>
          <w:szCs w:val="28"/>
          <w:u w:val="single"/>
        </w:rPr>
      </w:pPr>
      <w:r>
        <w:rPr>
          <w:rFonts w:ascii="宋体" w:hAnsi="宋体" w:hint="eastAsia"/>
          <w:color w:val="auto"/>
          <w:sz w:val="28"/>
          <w:szCs w:val="28"/>
        </w:rPr>
        <w:t>单位性质：</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p>
    <w:p w:rsidR="00007554" w:rsidRDefault="00D0112E">
      <w:pPr>
        <w:spacing w:line="360" w:lineRule="auto"/>
        <w:ind w:firstLineChars="200" w:firstLine="560"/>
        <w:rPr>
          <w:rFonts w:ascii="宋体" w:eastAsia="宋体" w:hAnsi="宋体"/>
          <w:color w:val="auto"/>
          <w:sz w:val="28"/>
          <w:szCs w:val="28"/>
          <w:u w:val="single"/>
        </w:rPr>
      </w:pPr>
      <w:r>
        <w:rPr>
          <w:rFonts w:ascii="宋体" w:hAnsi="宋体" w:hint="eastAsia"/>
          <w:color w:val="auto"/>
          <w:sz w:val="28"/>
          <w:szCs w:val="28"/>
        </w:rPr>
        <w:t>地</w:t>
      </w:r>
      <w:r>
        <w:rPr>
          <w:rFonts w:ascii="宋体" w:eastAsia="宋体" w:hAnsi="宋体" w:hint="eastAsia"/>
          <w:color w:val="auto"/>
          <w:sz w:val="28"/>
          <w:szCs w:val="28"/>
        </w:rPr>
        <w:t xml:space="preserve">   </w:t>
      </w:r>
      <w:r>
        <w:rPr>
          <w:rFonts w:ascii="宋体" w:hAnsi="宋体" w:hint="eastAsia"/>
          <w:color w:val="auto"/>
          <w:sz w:val="28"/>
          <w:szCs w:val="28"/>
        </w:rPr>
        <w:t>址：</w:t>
      </w:r>
      <w:r>
        <w:rPr>
          <w:rFonts w:ascii="宋体" w:hAnsi="宋体" w:hint="eastAsia"/>
          <w:color w:val="auto"/>
          <w:sz w:val="28"/>
          <w:szCs w:val="28"/>
          <w:u w:val="single"/>
        </w:rPr>
        <w:t xml:space="preserve">  </w:t>
      </w:r>
      <w:r>
        <w:rPr>
          <w:rFonts w:ascii="宋体" w:eastAsia="宋体" w:hAnsi="宋体" w:cs="宋体" w:hint="eastAsia"/>
          <w:color w:val="auto"/>
          <w:sz w:val="28"/>
          <w:szCs w:val="28"/>
          <w:u w:val="single"/>
        </w:rPr>
        <w:t xml:space="preserve">  </w:t>
      </w:r>
      <w:r>
        <w:rPr>
          <w:rFonts w:ascii="宋体" w:hAnsi="宋体" w:cs="宋体" w:hint="eastAsia"/>
          <w:color w:val="auto"/>
          <w:sz w:val="28"/>
          <w:szCs w:val="28"/>
          <w:u w:val="single"/>
        </w:rPr>
        <w:t xml:space="preserve"> </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p>
    <w:p w:rsidR="00007554" w:rsidRDefault="00D0112E">
      <w:pPr>
        <w:spacing w:line="360" w:lineRule="auto"/>
        <w:ind w:firstLineChars="200" w:firstLine="560"/>
        <w:rPr>
          <w:rFonts w:ascii="宋体" w:hAnsi="宋体"/>
          <w:color w:val="auto"/>
          <w:sz w:val="28"/>
          <w:szCs w:val="28"/>
        </w:rPr>
      </w:pPr>
      <w:r>
        <w:rPr>
          <w:rFonts w:ascii="宋体" w:hAnsi="宋体" w:hint="eastAsia"/>
          <w:color w:val="auto"/>
          <w:sz w:val="28"/>
          <w:szCs w:val="28"/>
        </w:rPr>
        <w:t>成立时间：</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r>
        <w:rPr>
          <w:rFonts w:ascii="宋体" w:hAnsi="宋体" w:hint="eastAsia"/>
          <w:color w:val="auto"/>
          <w:sz w:val="28"/>
          <w:szCs w:val="28"/>
        </w:rPr>
        <w:t>年</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r>
        <w:rPr>
          <w:rFonts w:ascii="宋体" w:hAnsi="宋体" w:hint="eastAsia"/>
          <w:color w:val="auto"/>
          <w:sz w:val="28"/>
          <w:szCs w:val="28"/>
        </w:rPr>
        <w:t>月</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r>
        <w:rPr>
          <w:rFonts w:ascii="宋体" w:hAnsi="宋体" w:hint="eastAsia"/>
          <w:color w:val="auto"/>
          <w:sz w:val="28"/>
          <w:szCs w:val="28"/>
        </w:rPr>
        <w:t>日</w:t>
      </w:r>
    </w:p>
    <w:p w:rsidR="00007554" w:rsidRDefault="00D0112E">
      <w:pPr>
        <w:spacing w:before="203" w:line="228" w:lineRule="auto"/>
        <w:ind w:left="561"/>
        <w:rPr>
          <w:rFonts w:ascii="宋体" w:hAnsi="宋体"/>
          <w:color w:val="auto"/>
          <w:sz w:val="28"/>
          <w:szCs w:val="28"/>
        </w:rPr>
      </w:pPr>
      <w:r>
        <w:rPr>
          <w:rFonts w:ascii="宋体" w:hAnsi="宋体" w:hint="eastAsia"/>
          <w:color w:val="auto"/>
          <w:sz w:val="28"/>
          <w:szCs w:val="28"/>
        </w:rPr>
        <w:t>经营期限：</w:t>
      </w:r>
      <w:r>
        <w:rPr>
          <w:rFonts w:ascii="宋体" w:hAnsi="宋体"/>
          <w:color w:val="auto"/>
          <w:sz w:val="28"/>
          <w:szCs w:val="28"/>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r>
        <w:rPr>
          <w:rFonts w:ascii="宋体" w:hAnsi="宋体" w:hint="eastAsia"/>
          <w:color w:val="auto"/>
          <w:sz w:val="28"/>
          <w:szCs w:val="28"/>
        </w:rPr>
        <w:t xml:space="preserve"> </w:t>
      </w:r>
    </w:p>
    <w:p w:rsidR="00007554" w:rsidRDefault="00D0112E">
      <w:pPr>
        <w:spacing w:before="203" w:line="228" w:lineRule="auto"/>
        <w:ind w:left="561"/>
        <w:rPr>
          <w:rFonts w:ascii="宋体" w:eastAsia="宋体" w:hAnsi="宋体" w:cs="宋体"/>
          <w:color w:val="auto"/>
          <w:sz w:val="23"/>
          <w:szCs w:val="23"/>
        </w:rPr>
      </w:pPr>
      <w:r>
        <w:rPr>
          <w:rFonts w:ascii="宋体" w:eastAsia="宋体" w:hAnsi="宋体" w:cs="宋体"/>
          <w:color w:val="auto"/>
          <w:spacing w:val="-10"/>
          <w:sz w:val="23"/>
          <w:szCs w:val="23"/>
        </w:rPr>
        <w:t>姓</w:t>
      </w:r>
      <w:r>
        <w:rPr>
          <w:rFonts w:ascii="宋体" w:eastAsia="宋体" w:hAnsi="宋体" w:cs="宋体"/>
          <w:color w:val="auto"/>
          <w:spacing w:val="-7"/>
          <w:sz w:val="23"/>
          <w:szCs w:val="23"/>
        </w:rPr>
        <w:t xml:space="preserve"> </w:t>
      </w:r>
      <w:r>
        <w:rPr>
          <w:rFonts w:ascii="宋体" w:eastAsia="宋体" w:hAnsi="宋体" w:cs="宋体"/>
          <w:color w:val="auto"/>
          <w:spacing w:val="-5"/>
          <w:sz w:val="23"/>
          <w:szCs w:val="23"/>
        </w:rPr>
        <w:t xml:space="preserve">   名 ：</w:t>
      </w:r>
      <w:r>
        <w:rPr>
          <w:rFonts w:ascii="宋体" w:eastAsia="宋体" w:hAnsi="宋体" w:cs="宋体"/>
          <w:color w:val="auto"/>
          <w:spacing w:val="-5"/>
          <w:sz w:val="23"/>
          <w:szCs w:val="23"/>
          <w:u w:val="single"/>
        </w:rPr>
        <w:t xml:space="preserve">                            </w:t>
      </w:r>
      <w:r>
        <w:rPr>
          <w:rFonts w:ascii="宋体" w:eastAsia="宋体" w:hAnsi="宋体" w:cs="宋体"/>
          <w:color w:val="auto"/>
          <w:spacing w:val="-5"/>
          <w:sz w:val="23"/>
          <w:szCs w:val="23"/>
        </w:rPr>
        <w:t>性      别 ：</w:t>
      </w:r>
      <w:r>
        <w:rPr>
          <w:rFonts w:ascii="宋体" w:eastAsia="宋体" w:hAnsi="宋体" w:cs="宋体"/>
          <w:color w:val="auto"/>
          <w:sz w:val="23"/>
          <w:szCs w:val="23"/>
          <w:u w:val="single"/>
        </w:rPr>
        <w:t xml:space="preserve">                  </w:t>
      </w:r>
    </w:p>
    <w:p w:rsidR="00007554" w:rsidRDefault="00D0112E">
      <w:pPr>
        <w:spacing w:before="215" w:line="227" w:lineRule="auto"/>
        <w:ind w:left="562"/>
        <w:rPr>
          <w:rFonts w:ascii="宋体" w:eastAsia="宋体" w:hAnsi="宋体" w:cs="宋体"/>
          <w:color w:val="auto"/>
          <w:sz w:val="23"/>
          <w:szCs w:val="23"/>
        </w:rPr>
      </w:pPr>
      <w:r>
        <w:rPr>
          <w:rFonts w:ascii="宋体" w:eastAsia="宋体" w:hAnsi="宋体" w:cs="宋体"/>
          <w:color w:val="auto"/>
          <w:spacing w:val="-10"/>
          <w:sz w:val="23"/>
          <w:szCs w:val="23"/>
        </w:rPr>
        <w:t>年</w:t>
      </w:r>
      <w:r>
        <w:rPr>
          <w:rFonts w:ascii="宋体" w:eastAsia="宋体" w:hAnsi="宋体" w:cs="宋体"/>
          <w:color w:val="auto"/>
          <w:spacing w:val="-8"/>
          <w:sz w:val="23"/>
          <w:szCs w:val="23"/>
        </w:rPr>
        <w:t xml:space="preserve"> </w:t>
      </w:r>
      <w:r>
        <w:rPr>
          <w:rFonts w:ascii="宋体" w:eastAsia="宋体" w:hAnsi="宋体" w:cs="宋体"/>
          <w:color w:val="auto"/>
          <w:spacing w:val="-5"/>
          <w:sz w:val="23"/>
          <w:szCs w:val="23"/>
        </w:rPr>
        <w:t xml:space="preserve">   龄 ：</w:t>
      </w:r>
      <w:r>
        <w:rPr>
          <w:rFonts w:ascii="宋体" w:eastAsia="宋体" w:hAnsi="宋体" w:cs="宋体"/>
          <w:color w:val="auto"/>
          <w:spacing w:val="-5"/>
          <w:sz w:val="23"/>
          <w:szCs w:val="23"/>
          <w:u w:val="single"/>
        </w:rPr>
        <w:t xml:space="preserve">                            </w:t>
      </w:r>
      <w:r>
        <w:rPr>
          <w:rFonts w:ascii="宋体" w:eastAsia="宋体" w:hAnsi="宋体" w:cs="宋体"/>
          <w:color w:val="auto"/>
          <w:spacing w:val="-5"/>
          <w:sz w:val="23"/>
          <w:szCs w:val="23"/>
        </w:rPr>
        <w:t xml:space="preserve">职      </w:t>
      </w:r>
      <w:proofErr w:type="gramStart"/>
      <w:r>
        <w:rPr>
          <w:rFonts w:ascii="宋体" w:eastAsia="宋体" w:hAnsi="宋体" w:cs="宋体"/>
          <w:color w:val="auto"/>
          <w:spacing w:val="-5"/>
          <w:sz w:val="23"/>
          <w:szCs w:val="23"/>
        </w:rPr>
        <w:t>务</w:t>
      </w:r>
      <w:proofErr w:type="gramEnd"/>
      <w:r>
        <w:rPr>
          <w:rFonts w:ascii="宋体" w:eastAsia="宋体" w:hAnsi="宋体" w:cs="宋体"/>
          <w:color w:val="auto"/>
          <w:spacing w:val="-5"/>
          <w:sz w:val="23"/>
          <w:szCs w:val="23"/>
        </w:rPr>
        <w:t xml:space="preserve"> ：</w:t>
      </w:r>
      <w:r>
        <w:rPr>
          <w:rFonts w:ascii="宋体" w:eastAsia="宋体" w:hAnsi="宋体" w:cs="宋体"/>
          <w:color w:val="auto"/>
          <w:sz w:val="23"/>
          <w:szCs w:val="23"/>
          <w:u w:val="single"/>
        </w:rPr>
        <w:t xml:space="preserve">                  </w:t>
      </w:r>
    </w:p>
    <w:p w:rsidR="00007554" w:rsidRDefault="00D0112E">
      <w:pPr>
        <w:spacing w:before="220" w:line="405" w:lineRule="auto"/>
        <w:ind w:left="561" w:right="1101" w:firstLine="6"/>
        <w:rPr>
          <w:rFonts w:ascii="宋体" w:eastAsia="宋体" w:hAnsi="宋体" w:cs="宋体"/>
          <w:color w:val="auto"/>
          <w:sz w:val="23"/>
          <w:szCs w:val="23"/>
        </w:rPr>
      </w:pPr>
      <w:r>
        <w:rPr>
          <w:rFonts w:ascii="宋体" w:eastAsia="宋体" w:hAnsi="宋体" w:cs="宋体"/>
          <w:color w:val="auto"/>
          <w:spacing w:val="-1"/>
          <w:sz w:val="23"/>
          <w:szCs w:val="23"/>
        </w:rPr>
        <w:t>身份证号码：</w:t>
      </w:r>
      <w:r>
        <w:rPr>
          <w:rFonts w:ascii="宋体" w:eastAsia="宋体" w:hAnsi="宋体" w:cs="宋体"/>
          <w:color w:val="auto"/>
          <w:spacing w:val="-1"/>
          <w:sz w:val="23"/>
          <w:szCs w:val="23"/>
          <w:u w:val="single"/>
        </w:rPr>
        <w:t xml:space="preserve">                </w:t>
      </w:r>
      <w:r>
        <w:rPr>
          <w:rFonts w:ascii="宋体" w:eastAsia="宋体" w:hAnsi="宋体" w:cs="宋体"/>
          <w:color w:val="auto"/>
          <w:sz w:val="23"/>
          <w:szCs w:val="23"/>
          <w:u w:val="single"/>
        </w:rPr>
        <w:t xml:space="preserve">                   </w:t>
      </w:r>
      <w:r>
        <w:rPr>
          <w:rFonts w:ascii="宋体" w:eastAsia="宋体" w:hAnsi="宋体" w:cs="宋体"/>
          <w:color w:val="auto"/>
          <w:sz w:val="23"/>
          <w:szCs w:val="23"/>
        </w:rPr>
        <w:t xml:space="preserve">           </w:t>
      </w:r>
      <w:r>
        <w:rPr>
          <w:rFonts w:ascii="宋体" w:eastAsia="宋体" w:hAnsi="宋体" w:cs="宋体"/>
          <w:color w:val="auto"/>
          <w:spacing w:val="4"/>
          <w:sz w:val="23"/>
          <w:szCs w:val="23"/>
        </w:rPr>
        <w:t>系</w:t>
      </w:r>
      <w:r>
        <w:rPr>
          <w:rFonts w:ascii="宋体" w:eastAsia="宋体" w:hAnsi="宋体" w:cs="宋体"/>
          <w:color w:val="auto"/>
          <w:spacing w:val="4"/>
          <w:sz w:val="23"/>
          <w:szCs w:val="23"/>
          <w:u w:val="single"/>
        </w:rPr>
        <w:t xml:space="preserve">             </w:t>
      </w:r>
      <w:r>
        <w:rPr>
          <w:rFonts w:ascii="宋体" w:eastAsia="宋体" w:hAnsi="宋体" w:cs="宋体"/>
          <w:color w:val="auto"/>
          <w:spacing w:val="2"/>
          <w:sz w:val="23"/>
          <w:szCs w:val="23"/>
          <w:u w:val="single"/>
        </w:rPr>
        <w:t xml:space="preserve">(投标人名称)               </w:t>
      </w:r>
      <w:r>
        <w:rPr>
          <w:rFonts w:ascii="宋体" w:eastAsia="宋体" w:hAnsi="宋体" w:cs="宋体"/>
          <w:color w:val="auto"/>
          <w:spacing w:val="2"/>
          <w:sz w:val="23"/>
          <w:szCs w:val="23"/>
        </w:rPr>
        <w:t xml:space="preserve"> 的法定代表人。</w:t>
      </w:r>
      <w:r>
        <w:rPr>
          <w:rFonts w:ascii="宋体" w:eastAsia="宋体" w:hAnsi="宋体" w:cs="宋体"/>
          <w:color w:val="auto"/>
          <w:sz w:val="23"/>
          <w:szCs w:val="23"/>
        </w:rPr>
        <w:t xml:space="preserve"> </w:t>
      </w:r>
      <w:r>
        <w:rPr>
          <w:rFonts w:ascii="宋体" w:eastAsia="宋体" w:hAnsi="宋体" w:cs="宋体"/>
          <w:color w:val="auto"/>
          <w:spacing w:val="6"/>
          <w:sz w:val="23"/>
          <w:szCs w:val="23"/>
        </w:rPr>
        <w:t>特此证明。</w:t>
      </w:r>
    </w:p>
    <w:p w:rsidR="00007554" w:rsidRDefault="00007554">
      <w:pPr>
        <w:spacing w:line="301" w:lineRule="auto"/>
        <w:rPr>
          <w:color w:val="auto"/>
        </w:rPr>
      </w:pPr>
    </w:p>
    <w:p w:rsidR="00007554" w:rsidRDefault="00007554">
      <w:pPr>
        <w:spacing w:line="301" w:lineRule="auto"/>
        <w:rPr>
          <w:color w:val="auto"/>
        </w:rPr>
      </w:pPr>
    </w:p>
    <w:p w:rsidR="00007554" w:rsidRDefault="00007554">
      <w:pPr>
        <w:spacing w:line="301" w:lineRule="auto"/>
        <w:rPr>
          <w:color w:val="auto"/>
        </w:rPr>
      </w:pPr>
    </w:p>
    <w:p w:rsidR="00007554" w:rsidRDefault="00D0112E">
      <w:pPr>
        <w:spacing w:before="75" w:line="227" w:lineRule="auto"/>
        <w:ind w:left="579"/>
        <w:rPr>
          <w:rFonts w:ascii="宋体" w:eastAsia="宋体" w:hAnsi="宋体" w:cs="宋体"/>
          <w:color w:val="auto"/>
          <w:sz w:val="23"/>
          <w:szCs w:val="23"/>
        </w:rPr>
      </w:pPr>
      <w:r>
        <w:rPr>
          <w:rFonts w:ascii="宋体" w:eastAsia="宋体" w:hAnsi="宋体" w:cs="宋体"/>
          <w:color w:val="auto"/>
          <w:spacing w:val="16"/>
          <w:sz w:val="23"/>
          <w:szCs w:val="23"/>
        </w:rPr>
        <w:t>附</w:t>
      </w:r>
      <w:r>
        <w:rPr>
          <w:rFonts w:ascii="宋体" w:eastAsia="宋体" w:hAnsi="宋体" w:cs="宋体"/>
          <w:color w:val="auto"/>
          <w:spacing w:val="9"/>
          <w:sz w:val="23"/>
          <w:szCs w:val="23"/>
        </w:rPr>
        <w:t>件</w:t>
      </w:r>
      <w:r>
        <w:rPr>
          <w:rFonts w:ascii="宋体" w:eastAsia="宋体" w:hAnsi="宋体" w:cs="宋体"/>
          <w:color w:val="auto"/>
          <w:spacing w:val="8"/>
          <w:sz w:val="23"/>
          <w:szCs w:val="23"/>
        </w:rPr>
        <w:t>：法定代表人有效身份证正反面复印件</w:t>
      </w:r>
    </w:p>
    <w:p w:rsidR="00007554" w:rsidRDefault="00007554">
      <w:pPr>
        <w:rPr>
          <w:color w:val="auto"/>
        </w:rPr>
      </w:pPr>
    </w:p>
    <w:p w:rsidR="00007554" w:rsidRDefault="00007554">
      <w:pPr>
        <w:rPr>
          <w:color w:val="auto"/>
        </w:rPr>
      </w:pPr>
    </w:p>
    <w:p w:rsidR="00007554" w:rsidRDefault="00D0112E">
      <w:pPr>
        <w:spacing w:before="75" w:line="382" w:lineRule="auto"/>
        <w:ind w:left="5238" w:right="597" w:hanging="68"/>
        <w:rPr>
          <w:rFonts w:ascii="仿宋" w:eastAsia="仿宋" w:hAnsi="仿宋" w:cs="仿宋"/>
          <w:color w:val="auto"/>
          <w:sz w:val="23"/>
          <w:szCs w:val="23"/>
        </w:rPr>
      </w:pPr>
      <w:r>
        <w:rPr>
          <w:rFonts w:asciiTheme="minorEastAsia" w:eastAsiaTheme="minorEastAsia" w:hAnsiTheme="minorEastAsia" w:cstheme="minorEastAsia" w:hint="eastAsia"/>
          <w:color w:val="auto"/>
          <w:spacing w:val="3"/>
          <w:sz w:val="23"/>
          <w:szCs w:val="23"/>
        </w:rPr>
        <w:t>投标人名称(电子签章)：</w:t>
      </w:r>
      <w:r>
        <w:rPr>
          <w:rFonts w:asciiTheme="minorEastAsia" w:eastAsiaTheme="minorEastAsia" w:hAnsiTheme="minorEastAsia" w:cstheme="minorEastAsia" w:hint="eastAsia"/>
          <w:color w:val="auto"/>
          <w:sz w:val="23"/>
          <w:szCs w:val="23"/>
        </w:rPr>
        <w:t xml:space="preserve"> </w:t>
      </w: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spacing w:line="455" w:lineRule="auto"/>
        <w:rPr>
          <w:color w:val="auto"/>
        </w:rPr>
      </w:pPr>
    </w:p>
    <w:p w:rsidR="00007554" w:rsidRDefault="00D0112E">
      <w:pPr>
        <w:spacing w:before="75" w:line="227" w:lineRule="auto"/>
        <w:ind w:left="621"/>
        <w:rPr>
          <w:rFonts w:ascii="宋体" w:eastAsia="宋体" w:hAnsi="宋体" w:cs="宋体"/>
          <w:color w:val="auto"/>
          <w:sz w:val="23"/>
          <w:szCs w:val="23"/>
        </w:rPr>
      </w:pPr>
      <w:r>
        <w:rPr>
          <w:rFonts w:ascii="宋体" w:eastAsia="宋体" w:hAnsi="宋体" w:cs="宋体"/>
          <w:color w:val="auto"/>
          <w:spacing w:val="-1"/>
          <w:sz w:val="23"/>
          <w:szCs w:val="23"/>
        </w:rPr>
        <w:t>注： 自然</w:t>
      </w:r>
      <w:r>
        <w:rPr>
          <w:rFonts w:ascii="宋体" w:eastAsia="宋体" w:hAnsi="宋体" w:cs="宋体"/>
          <w:color w:val="auto"/>
          <w:sz w:val="23"/>
          <w:szCs w:val="23"/>
        </w:rPr>
        <w:t>人投标的无需提供</w:t>
      </w:r>
    </w:p>
    <w:p w:rsidR="00007554" w:rsidRDefault="00007554">
      <w:pPr>
        <w:rPr>
          <w:color w:val="auto"/>
        </w:rPr>
        <w:sectPr w:rsidR="00007554">
          <w:footerReference w:type="default" r:id="rId57"/>
          <w:pgSz w:w="11906" w:h="16839"/>
          <w:pgMar w:top="1118" w:right="1785" w:bottom="1362" w:left="1785" w:header="878" w:footer="1202" w:gutter="0"/>
          <w:cols w:space="720"/>
        </w:sectPr>
      </w:pPr>
    </w:p>
    <w:p w:rsidR="00007554" w:rsidRDefault="00007554">
      <w:pPr>
        <w:spacing w:line="280" w:lineRule="auto"/>
        <w:rPr>
          <w:color w:val="auto"/>
        </w:rPr>
      </w:pPr>
    </w:p>
    <w:p w:rsidR="00007554" w:rsidRDefault="00D0112E">
      <w:pPr>
        <w:spacing w:before="75" w:line="227" w:lineRule="auto"/>
        <w:ind w:left="3935"/>
        <w:rPr>
          <w:rFonts w:ascii="宋体" w:eastAsia="宋体" w:hAnsi="宋体" w:cs="宋体"/>
          <w:color w:val="auto"/>
          <w:sz w:val="23"/>
          <w:szCs w:val="23"/>
        </w:rPr>
      </w:pPr>
      <w:r>
        <w:rPr>
          <w:rFonts w:ascii="宋体" w:eastAsia="宋体" w:hAnsi="宋体" w:cs="宋体"/>
          <w:color w:val="auto"/>
          <w:spacing w:val="-4"/>
          <w:sz w:val="23"/>
          <w:szCs w:val="23"/>
        </w:rPr>
        <w:t>附</w:t>
      </w:r>
      <w:r>
        <w:rPr>
          <w:rFonts w:ascii="宋体" w:eastAsia="宋体" w:hAnsi="宋体" w:cs="宋体"/>
          <w:color w:val="auto"/>
          <w:spacing w:val="-3"/>
          <w:sz w:val="23"/>
          <w:szCs w:val="23"/>
        </w:rPr>
        <w:t>件</w:t>
      </w:r>
      <w:r>
        <w:rPr>
          <w:rFonts w:ascii="宋体" w:eastAsia="宋体" w:hAnsi="宋体" w:cs="宋体"/>
          <w:color w:val="auto"/>
          <w:spacing w:val="-2"/>
          <w:sz w:val="23"/>
          <w:szCs w:val="23"/>
        </w:rPr>
        <w:t>：</w:t>
      </w: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spacing w:line="126" w:lineRule="exact"/>
        <w:rPr>
          <w:color w:val="auto"/>
        </w:rPr>
      </w:pPr>
    </w:p>
    <w:tbl>
      <w:tblPr>
        <w:tblStyle w:val="TableNormal"/>
        <w:tblW w:w="8465"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465"/>
      </w:tblGrid>
      <w:tr w:rsidR="00007554">
        <w:trPr>
          <w:trHeight w:val="8714"/>
        </w:trPr>
        <w:tc>
          <w:tcPr>
            <w:tcW w:w="8465" w:type="dxa"/>
          </w:tcPr>
          <w:p w:rsidR="00007554" w:rsidRDefault="00007554">
            <w:pPr>
              <w:spacing w:line="429" w:lineRule="auto"/>
              <w:rPr>
                <w:color w:val="auto"/>
              </w:rPr>
            </w:pPr>
          </w:p>
          <w:p w:rsidR="00007554" w:rsidRDefault="00D0112E">
            <w:pPr>
              <w:spacing w:before="75" w:line="227" w:lineRule="auto"/>
              <w:ind w:left="118"/>
              <w:rPr>
                <w:rFonts w:ascii="宋体" w:eastAsia="宋体" w:hAnsi="宋体" w:cs="宋体"/>
                <w:color w:val="auto"/>
                <w:sz w:val="23"/>
                <w:szCs w:val="23"/>
              </w:rPr>
            </w:pPr>
            <w:r>
              <w:rPr>
                <w:rFonts w:ascii="宋体" w:eastAsia="宋体" w:hAnsi="宋体" w:cs="宋体"/>
                <w:color w:val="auto"/>
                <w:spacing w:val="9"/>
                <w:sz w:val="23"/>
                <w:szCs w:val="23"/>
              </w:rPr>
              <w:t>法定代表身份证复印件 (正、反面</w:t>
            </w:r>
            <w:r>
              <w:rPr>
                <w:rFonts w:ascii="宋体" w:eastAsia="宋体" w:hAnsi="宋体" w:cs="宋体"/>
                <w:color w:val="auto"/>
                <w:spacing w:val="7"/>
                <w:sz w:val="23"/>
                <w:szCs w:val="23"/>
              </w:rPr>
              <w:t>)</w:t>
            </w:r>
          </w:p>
        </w:tc>
      </w:tr>
    </w:tbl>
    <w:p w:rsidR="00007554" w:rsidRDefault="00007554">
      <w:pPr>
        <w:rPr>
          <w:color w:val="auto"/>
        </w:rPr>
      </w:pPr>
    </w:p>
    <w:p w:rsidR="00007554" w:rsidRDefault="00007554">
      <w:pPr>
        <w:rPr>
          <w:color w:val="auto"/>
        </w:rPr>
        <w:sectPr w:rsidR="00007554">
          <w:headerReference w:type="default" r:id="rId58"/>
          <w:footerReference w:type="default" r:id="rId59"/>
          <w:pgSz w:w="11906" w:h="16839"/>
          <w:pgMar w:top="1118" w:right="1751" w:bottom="1362" w:left="1684" w:header="878" w:footer="1202" w:gutter="0"/>
          <w:cols w:space="720"/>
        </w:sectPr>
      </w:pPr>
    </w:p>
    <w:p w:rsidR="00007554" w:rsidRDefault="00007554">
      <w:pPr>
        <w:spacing w:line="269" w:lineRule="auto"/>
        <w:rPr>
          <w:color w:val="auto"/>
        </w:rPr>
      </w:pPr>
    </w:p>
    <w:p w:rsidR="00007554" w:rsidRDefault="00D0112E">
      <w:pPr>
        <w:spacing w:before="95" w:line="547" w:lineRule="auto"/>
        <w:ind w:left="2573" w:right="73" w:hanging="2573"/>
        <w:rPr>
          <w:rFonts w:ascii="宋体" w:eastAsia="宋体" w:hAnsi="宋体" w:cs="宋体"/>
          <w:color w:val="auto"/>
          <w:sz w:val="29"/>
          <w:szCs w:val="29"/>
        </w:rPr>
      </w:pPr>
      <w:r>
        <w:rPr>
          <w:rFonts w:ascii="宋体" w:eastAsia="宋体" w:hAnsi="宋体" w:cs="宋体" w:hint="eastAsia"/>
          <w:color w:val="auto"/>
          <w:spacing w:val="16"/>
          <w:sz w:val="29"/>
          <w:szCs w:val="29"/>
        </w:rPr>
        <w:t>3</w:t>
      </w:r>
      <w:r>
        <w:rPr>
          <w:rFonts w:ascii="宋体" w:eastAsia="宋体" w:hAnsi="宋体" w:cs="宋体"/>
          <w:color w:val="auto"/>
          <w:spacing w:val="15"/>
          <w:sz w:val="29"/>
          <w:szCs w:val="29"/>
        </w:rPr>
        <w:t>、</w:t>
      </w:r>
      <w:r>
        <w:rPr>
          <w:rFonts w:ascii="宋体" w:eastAsia="宋体" w:hAnsi="宋体" w:cs="宋体" w:hint="eastAsia"/>
          <w:color w:val="auto"/>
          <w:spacing w:val="8"/>
          <w:sz w:val="29"/>
          <w:szCs w:val="29"/>
        </w:rPr>
        <w:t>法定代表人授权委托书及委托代理人有效身份证正反面复印件</w:t>
      </w:r>
      <w:r>
        <w:rPr>
          <w:rFonts w:ascii="宋体" w:eastAsia="宋体" w:hAnsi="宋体" w:cs="宋体"/>
          <w:color w:val="auto"/>
          <w:spacing w:val="8"/>
          <w:sz w:val="29"/>
          <w:szCs w:val="29"/>
        </w:rPr>
        <w:t xml:space="preserve"> (如有委托时)</w:t>
      </w:r>
      <w:r>
        <w:rPr>
          <w:rFonts w:ascii="宋体" w:eastAsia="宋体" w:hAnsi="宋体" w:cs="宋体"/>
          <w:color w:val="auto"/>
          <w:sz w:val="29"/>
          <w:szCs w:val="29"/>
        </w:rPr>
        <w:t xml:space="preserve"> </w:t>
      </w:r>
    </w:p>
    <w:p w:rsidR="00007554" w:rsidRDefault="00D0112E">
      <w:pPr>
        <w:spacing w:before="95" w:line="547" w:lineRule="auto"/>
        <w:ind w:left="2573" w:right="73" w:hanging="2573"/>
        <w:jc w:val="center"/>
        <w:rPr>
          <w:rFonts w:ascii="宋体" w:eastAsia="宋体" w:hAnsi="宋体" w:cs="宋体"/>
          <w:color w:val="auto"/>
          <w:sz w:val="31"/>
          <w:szCs w:val="31"/>
        </w:rPr>
      </w:pPr>
      <w:r>
        <w:rPr>
          <w:rFonts w:ascii="宋体" w:eastAsia="宋体" w:hAnsi="宋体" w:cs="宋体"/>
          <w:color w:val="auto"/>
          <w:spacing w:val="16"/>
          <w:sz w:val="31"/>
          <w:szCs w:val="31"/>
        </w:rPr>
        <w:t>法</w:t>
      </w:r>
      <w:r>
        <w:rPr>
          <w:rFonts w:ascii="宋体" w:eastAsia="宋体" w:hAnsi="宋体" w:cs="宋体"/>
          <w:color w:val="auto"/>
          <w:spacing w:val="9"/>
          <w:sz w:val="31"/>
          <w:szCs w:val="31"/>
        </w:rPr>
        <w:t>定代表人授权委托书</w:t>
      </w:r>
    </w:p>
    <w:p w:rsidR="00007554" w:rsidRDefault="00D0112E">
      <w:pPr>
        <w:spacing w:before="123" w:line="227" w:lineRule="auto"/>
        <w:ind w:left="439"/>
        <w:rPr>
          <w:rFonts w:ascii="宋体" w:eastAsia="宋体" w:hAnsi="宋体" w:cs="宋体"/>
          <w:color w:val="auto"/>
          <w:sz w:val="20"/>
          <w:szCs w:val="20"/>
        </w:rPr>
      </w:pPr>
      <w:r>
        <w:rPr>
          <w:rFonts w:ascii="宋体" w:eastAsia="宋体" w:hAnsi="宋体" w:cs="宋体"/>
          <w:color w:val="auto"/>
          <w:spacing w:val="1"/>
          <w:sz w:val="20"/>
          <w:szCs w:val="20"/>
        </w:rPr>
        <w:t>致：</w:t>
      </w:r>
      <w:r>
        <w:rPr>
          <w:rFonts w:ascii="宋体" w:eastAsia="宋体" w:hAnsi="宋体" w:cs="宋体"/>
          <w:color w:val="auto"/>
          <w:spacing w:val="1"/>
          <w:sz w:val="20"/>
          <w:szCs w:val="20"/>
          <w:u w:val="single"/>
        </w:rPr>
        <w:t xml:space="preserve">       </w:t>
      </w:r>
      <w:r>
        <w:rPr>
          <w:rFonts w:ascii="宋体" w:eastAsia="宋体" w:hAnsi="宋体" w:cs="宋体"/>
          <w:color w:val="auto"/>
          <w:sz w:val="20"/>
          <w:szCs w:val="20"/>
          <w:u w:val="single"/>
        </w:rPr>
        <w:t xml:space="preserve">                  </w:t>
      </w:r>
      <w:r>
        <w:rPr>
          <w:rFonts w:ascii="宋体" w:eastAsia="宋体" w:hAnsi="宋体" w:cs="宋体"/>
          <w:color w:val="auto"/>
          <w:sz w:val="20"/>
          <w:szCs w:val="20"/>
        </w:rPr>
        <w:t>(采购代理机构名称)</w:t>
      </w:r>
    </w:p>
    <w:p w:rsidR="00007554" w:rsidRDefault="00D0112E">
      <w:pPr>
        <w:spacing w:before="195" w:line="406" w:lineRule="auto"/>
        <w:ind w:left="19" w:firstLine="420"/>
        <w:rPr>
          <w:rFonts w:ascii="宋体" w:eastAsia="宋体" w:hAnsi="宋体" w:cs="宋体"/>
          <w:color w:val="auto"/>
          <w:sz w:val="20"/>
          <w:szCs w:val="20"/>
        </w:rPr>
      </w:pPr>
      <w:r>
        <w:rPr>
          <w:rFonts w:ascii="宋体" w:eastAsia="宋体" w:hAnsi="宋体" w:cs="宋体"/>
          <w:color w:val="auto"/>
          <w:spacing w:val="11"/>
          <w:sz w:val="20"/>
          <w:szCs w:val="20"/>
        </w:rPr>
        <w:t>本</w:t>
      </w:r>
      <w:r>
        <w:rPr>
          <w:rFonts w:ascii="宋体" w:eastAsia="宋体" w:hAnsi="宋体" w:cs="宋体"/>
          <w:color w:val="auto"/>
          <w:spacing w:val="7"/>
          <w:sz w:val="20"/>
          <w:szCs w:val="20"/>
        </w:rPr>
        <w:t>人</w:t>
      </w:r>
      <w:r>
        <w:rPr>
          <w:rFonts w:ascii="宋体" w:eastAsia="宋体" w:hAnsi="宋体" w:cs="宋体"/>
          <w:color w:val="auto"/>
          <w:spacing w:val="7"/>
          <w:sz w:val="20"/>
          <w:szCs w:val="20"/>
          <w:u w:val="single"/>
        </w:rPr>
        <w:t xml:space="preserve">        </w:t>
      </w:r>
      <w:r>
        <w:rPr>
          <w:rFonts w:ascii="宋体" w:eastAsia="宋体" w:hAnsi="宋体" w:cs="宋体"/>
          <w:color w:val="auto"/>
          <w:spacing w:val="7"/>
          <w:sz w:val="20"/>
          <w:szCs w:val="20"/>
        </w:rPr>
        <w:t xml:space="preserve"> (姓名) 系</w:t>
      </w:r>
      <w:r>
        <w:rPr>
          <w:rFonts w:ascii="宋体" w:eastAsia="宋体" w:hAnsi="宋体" w:cs="宋体"/>
          <w:color w:val="auto"/>
          <w:spacing w:val="7"/>
          <w:sz w:val="20"/>
          <w:szCs w:val="20"/>
          <w:u w:val="single"/>
        </w:rPr>
        <w:t xml:space="preserve">                 </w:t>
      </w:r>
      <w:r>
        <w:rPr>
          <w:rFonts w:ascii="宋体" w:eastAsia="宋体" w:hAnsi="宋体" w:cs="宋体"/>
          <w:color w:val="auto"/>
          <w:spacing w:val="7"/>
          <w:sz w:val="20"/>
          <w:szCs w:val="20"/>
        </w:rPr>
        <w:t xml:space="preserve"> (投标人名称) 的法定代表人，现授权我</w:t>
      </w:r>
      <w:r>
        <w:rPr>
          <w:rFonts w:ascii="宋体" w:eastAsia="宋体" w:hAnsi="宋体" w:cs="宋体"/>
          <w:color w:val="auto"/>
          <w:sz w:val="20"/>
          <w:szCs w:val="20"/>
        </w:rPr>
        <w:t xml:space="preserve"> </w:t>
      </w:r>
      <w:r>
        <w:rPr>
          <w:rFonts w:ascii="宋体" w:eastAsia="宋体" w:hAnsi="宋体" w:cs="宋体"/>
          <w:color w:val="auto"/>
          <w:spacing w:val="12"/>
          <w:sz w:val="20"/>
          <w:szCs w:val="20"/>
        </w:rPr>
        <w:t>单位在职</w:t>
      </w:r>
      <w:r>
        <w:rPr>
          <w:rFonts w:ascii="宋体" w:eastAsia="宋体" w:hAnsi="宋体" w:cs="宋体"/>
          <w:color w:val="auto"/>
          <w:spacing w:val="6"/>
          <w:sz w:val="20"/>
          <w:szCs w:val="20"/>
        </w:rPr>
        <w:t>正式员工</w:t>
      </w:r>
      <w:r>
        <w:rPr>
          <w:rFonts w:ascii="宋体" w:eastAsia="宋体" w:hAnsi="宋体" w:cs="宋体"/>
          <w:color w:val="auto"/>
          <w:spacing w:val="6"/>
          <w:sz w:val="20"/>
          <w:szCs w:val="20"/>
          <w:u w:val="single"/>
        </w:rPr>
        <w:t xml:space="preserve">         </w:t>
      </w:r>
      <w:r>
        <w:rPr>
          <w:rFonts w:ascii="宋体" w:eastAsia="宋体" w:hAnsi="宋体" w:cs="宋体"/>
          <w:color w:val="auto"/>
          <w:spacing w:val="6"/>
          <w:sz w:val="20"/>
          <w:szCs w:val="20"/>
        </w:rPr>
        <w:t>(姓名和职务) 为我方代理人。代理人根据授权，以我方名义签</w:t>
      </w:r>
      <w:r>
        <w:rPr>
          <w:rFonts w:ascii="宋体" w:eastAsia="宋体" w:hAnsi="宋体" w:cs="宋体"/>
          <w:color w:val="auto"/>
          <w:sz w:val="20"/>
          <w:szCs w:val="20"/>
        </w:rPr>
        <w:t xml:space="preserve"> </w:t>
      </w:r>
      <w:r>
        <w:rPr>
          <w:rFonts w:ascii="宋体" w:eastAsia="宋体" w:hAnsi="宋体" w:cs="宋体"/>
          <w:color w:val="auto"/>
          <w:spacing w:val="20"/>
          <w:sz w:val="20"/>
          <w:szCs w:val="20"/>
        </w:rPr>
        <w:t>署</w:t>
      </w:r>
      <w:r>
        <w:rPr>
          <w:rFonts w:ascii="宋体" w:eastAsia="宋体" w:hAnsi="宋体" w:cs="宋体"/>
          <w:color w:val="auto"/>
          <w:spacing w:val="13"/>
          <w:sz w:val="20"/>
          <w:szCs w:val="20"/>
        </w:rPr>
        <w:t>、</w:t>
      </w:r>
      <w:r>
        <w:rPr>
          <w:rFonts w:ascii="宋体" w:eastAsia="宋体" w:hAnsi="宋体" w:cs="宋体"/>
          <w:color w:val="auto"/>
          <w:spacing w:val="10"/>
          <w:sz w:val="20"/>
          <w:szCs w:val="20"/>
        </w:rPr>
        <w:t>澄清、说明、补正、递交、撤回、修改贵方组织的</w:t>
      </w:r>
      <w:r>
        <w:rPr>
          <w:rFonts w:ascii="宋体" w:eastAsia="宋体" w:hAnsi="宋体" w:cs="宋体"/>
          <w:color w:val="auto"/>
          <w:spacing w:val="10"/>
          <w:sz w:val="20"/>
          <w:szCs w:val="20"/>
          <w:u w:val="single"/>
        </w:rPr>
        <w:t xml:space="preserve">                  </w:t>
      </w:r>
      <w:r>
        <w:rPr>
          <w:rFonts w:ascii="宋体" w:eastAsia="宋体" w:hAnsi="宋体" w:cs="宋体"/>
          <w:color w:val="auto"/>
          <w:spacing w:val="10"/>
          <w:sz w:val="20"/>
          <w:szCs w:val="20"/>
        </w:rPr>
        <w:t>项目 (项目编</w:t>
      </w:r>
      <w:r>
        <w:rPr>
          <w:rFonts w:ascii="宋体" w:eastAsia="宋体" w:hAnsi="宋体" w:cs="宋体"/>
          <w:color w:val="auto"/>
          <w:sz w:val="20"/>
          <w:szCs w:val="20"/>
        </w:rPr>
        <w:t xml:space="preserve"> </w:t>
      </w:r>
      <w:r>
        <w:rPr>
          <w:rFonts w:ascii="宋体" w:eastAsia="宋体" w:hAnsi="宋体" w:cs="宋体"/>
          <w:color w:val="auto"/>
          <w:spacing w:val="2"/>
          <w:sz w:val="20"/>
          <w:szCs w:val="20"/>
        </w:rPr>
        <w:t>号：</w:t>
      </w:r>
      <w:r>
        <w:rPr>
          <w:rFonts w:ascii="宋体" w:eastAsia="宋体" w:hAnsi="宋体" w:cs="宋体"/>
          <w:color w:val="auto"/>
          <w:spacing w:val="2"/>
          <w:sz w:val="20"/>
          <w:szCs w:val="20"/>
          <w:u w:val="single"/>
        </w:rPr>
        <w:t xml:space="preserve">               </w:t>
      </w:r>
      <w:r>
        <w:rPr>
          <w:rFonts w:ascii="宋体" w:eastAsia="宋体" w:hAnsi="宋体" w:cs="宋体"/>
          <w:color w:val="auto"/>
          <w:spacing w:val="2"/>
          <w:sz w:val="20"/>
          <w:szCs w:val="20"/>
        </w:rPr>
        <w:t>) 的投标</w:t>
      </w:r>
      <w:r>
        <w:rPr>
          <w:rFonts w:ascii="宋体" w:eastAsia="宋体" w:hAnsi="宋体" w:cs="宋体"/>
          <w:color w:val="auto"/>
          <w:spacing w:val="1"/>
          <w:sz w:val="20"/>
          <w:szCs w:val="20"/>
        </w:rPr>
        <w:t>文件、签订合同和处理一切有关事宜，其法律后果由我方承担。</w:t>
      </w:r>
    </w:p>
    <w:p w:rsidR="00007554" w:rsidRDefault="00D0112E">
      <w:pPr>
        <w:spacing w:before="1" w:line="276" w:lineRule="auto"/>
        <w:ind w:left="440"/>
        <w:rPr>
          <w:rFonts w:ascii="宋体" w:eastAsia="宋体" w:hAnsi="宋体" w:cs="宋体"/>
          <w:color w:val="auto"/>
          <w:sz w:val="20"/>
          <w:szCs w:val="20"/>
        </w:rPr>
      </w:pPr>
      <w:r>
        <w:rPr>
          <w:rFonts w:ascii="宋体" w:eastAsia="宋体" w:hAnsi="宋体" w:cs="宋体"/>
          <w:color w:val="auto"/>
          <w:spacing w:val="-3"/>
          <w:sz w:val="20"/>
          <w:szCs w:val="20"/>
        </w:rPr>
        <w:t>本</w:t>
      </w:r>
      <w:r>
        <w:rPr>
          <w:rFonts w:ascii="宋体" w:eastAsia="宋体" w:hAnsi="宋体" w:cs="宋体"/>
          <w:color w:val="auto"/>
          <w:spacing w:val="-2"/>
          <w:sz w:val="20"/>
          <w:szCs w:val="20"/>
        </w:rPr>
        <w:t>授权书于</w:t>
      </w:r>
      <w:r>
        <w:rPr>
          <w:rFonts w:ascii="宋体" w:eastAsia="宋体" w:hAnsi="宋体" w:cs="宋体"/>
          <w:color w:val="auto"/>
          <w:spacing w:val="-2"/>
          <w:sz w:val="20"/>
          <w:szCs w:val="20"/>
          <w:u w:val="single"/>
        </w:rPr>
        <w:t xml:space="preserve">     </w:t>
      </w:r>
      <w:r>
        <w:rPr>
          <w:rFonts w:ascii="宋体" w:eastAsia="宋体" w:hAnsi="宋体" w:cs="宋体"/>
          <w:color w:val="auto"/>
          <w:spacing w:val="-2"/>
          <w:sz w:val="20"/>
          <w:szCs w:val="20"/>
        </w:rPr>
        <w:t xml:space="preserve"> 年</w:t>
      </w:r>
      <w:r>
        <w:rPr>
          <w:rFonts w:ascii="宋体" w:eastAsia="宋体" w:hAnsi="宋体" w:cs="宋体"/>
          <w:color w:val="auto"/>
          <w:spacing w:val="-2"/>
          <w:sz w:val="20"/>
          <w:szCs w:val="20"/>
          <w:u w:val="single"/>
        </w:rPr>
        <w:t xml:space="preserve">     </w:t>
      </w:r>
      <w:r>
        <w:rPr>
          <w:rFonts w:ascii="宋体" w:eastAsia="宋体" w:hAnsi="宋体" w:cs="宋体"/>
          <w:color w:val="auto"/>
          <w:spacing w:val="-2"/>
          <w:sz w:val="20"/>
          <w:szCs w:val="20"/>
        </w:rPr>
        <w:t xml:space="preserve"> 月</w:t>
      </w:r>
      <w:r>
        <w:rPr>
          <w:rFonts w:ascii="宋体" w:eastAsia="宋体" w:hAnsi="宋体" w:cs="宋体"/>
          <w:color w:val="auto"/>
          <w:spacing w:val="-2"/>
          <w:sz w:val="20"/>
          <w:szCs w:val="20"/>
          <w:u w:val="single"/>
        </w:rPr>
        <w:t xml:space="preserve">      </w:t>
      </w:r>
      <w:r>
        <w:rPr>
          <w:rFonts w:ascii="宋体" w:eastAsia="宋体" w:hAnsi="宋体" w:cs="宋体"/>
          <w:color w:val="auto"/>
          <w:spacing w:val="-2"/>
          <w:sz w:val="20"/>
          <w:szCs w:val="20"/>
        </w:rPr>
        <w:t>日签字生效，委托期限：</w:t>
      </w:r>
      <w:r>
        <w:rPr>
          <w:rFonts w:ascii="宋体" w:eastAsia="宋体" w:hAnsi="宋体" w:cs="宋体"/>
          <w:color w:val="auto"/>
          <w:spacing w:val="-2"/>
          <w:sz w:val="20"/>
          <w:szCs w:val="20"/>
          <w:u w:val="single"/>
        </w:rPr>
        <w:t xml:space="preserve">       </w:t>
      </w:r>
      <w:r>
        <w:rPr>
          <w:rFonts w:ascii="宋体" w:eastAsia="宋体" w:hAnsi="宋体" w:cs="宋体"/>
          <w:color w:val="auto"/>
          <w:spacing w:val="-2"/>
          <w:sz w:val="20"/>
          <w:szCs w:val="20"/>
        </w:rPr>
        <w:t>。</w:t>
      </w:r>
    </w:p>
    <w:p w:rsidR="00007554" w:rsidRDefault="00D0112E">
      <w:pPr>
        <w:spacing w:line="224" w:lineRule="auto"/>
        <w:ind w:left="439"/>
        <w:rPr>
          <w:rFonts w:ascii="宋体" w:eastAsia="宋体" w:hAnsi="宋体" w:cs="宋体"/>
          <w:color w:val="auto"/>
          <w:sz w:val="20"/>
          <w:szCs w:val="20"/>
        </w:rPr>
      </w:pPr>
      <w:r>
        <w:rPr>
          <w:rFonts w:ascii="宋体" w:eastAsia="宋体" w:hAnsi="宋体" w:cs="宋体"/>
          <w:color w:val="auto"/>
          <w:spacing w:val="8"/>
          <w:sz w:val="20"/>
          <w:szCs w:val="20"/>
        </w:rPr>
        <w:t>代理人无转委托权</w:t>
      </w:r>
      <w:r>
        <w:rPr>
          <w:rFonts w:ascii="宋体" w:eastAsia="宋体" w:hAnsi="宋体" w:cs="宋体"/>
          <w:color w:val="auto"/>
          <w:spacing w:val="6"/>
          <w:sz w:val="20"/>
          <w:szCs w:val="20"/>
        </w:rPr>
        <w:t>。</w:t>
      </w:r>
    </w:p>
    <w:p w:rsidR="00007554" w:rsidRDefault="00007554">
      <w:pPr>
        <w:spacing w:line="458" w:lineRule="auto"/>
        <w:rPr>
          <w:color w:val="auto"/>
        </w:rPr>
      </w:pPr>
    </w:p>
    <w:p w:rsidR="00007554" w:rsidRDefault="00D0112E">
      <w:pPr>
        <w:spacing w:before="65" w:line="377" w:lineRule="auto"/>
        <w:ind w:left="440" w:right="70" w:firstLine="1"/>
        <w:rPr>
          <w:rFonts w:ascii="宋体" w:eastAsia="宋体" w:hAnsi="宋体" w:cs="宋体"/>
          <w:color w:val="auto"/>
          <w:sz w:val="20"/>
          <w:szCs w:val="20"/>
        </w:rPr>
      </w:pPr>
      <w:r>
        <w:rPr>
          <w:rFonts w:ascii="宋体" w:eastAsia="宋体" w:hAnsi="宋体" w:cs="宋体"/>
          <w:color w:val="auto"/>
          <w:spacing w:val="2"/>
          <w:sz w:val="20"/>
          <w:szCs w:val="20"/>
        </w:rPr>
        <w:t>投标人 (</w:t>
      </w:r>
      <w:r>
        <w:rPr>
          <w:rFonts w:ascii="宋体" w:eastAsia="宋体" w:hAnsi="宋体" w:cs="宋体" w:hint="eastAsia"/>
          <w:color w:val="auto"/>
          <w:spacing w:val="8"/>
          <w:sz w:val="20"/>
          <w:szCs w:val="20"/>
        </w:rPr>
        <w:t>电子签章</w:t>
      </w:r>
      <w:r>
        <w:rPr>
          <w:rFonts w:ascii="宋体" w:eastAsia="宋体" w:hAnsi="宋体" w:cs="宋体"/>
          <w:color w:val="auto"/>
          <w:spacing w:val="1"/>
          <w:sz w:val="20"/>
          <w:szCs w:val="20"/>
        </w:rPr>
        <w:t>) ：</w:t>
      </w:r>
      <w:r>
        <w:rPr>
          <w:rFonts w:ascii="宋体" w:eastAsia="宋体" w:hAnsi="宋体" w:cs="宋体"/>
          <w:color w:val="auto"/>
          <w:spacing w:val="1"/>
          <w:sz w:val="20"/>
          <w:szCs w:val="20"/>
          <w:u w:val="single"/>
        </w:rPr>
        <w:t xml:space="preserve">                              </w:t>
      </w:r>
      <w:r>
        <w:rPr>
          <w:rFonts w:ascii="宋体" w:eastAsia="宋体" w:hAnsi="宋体" w:cs="宋体"/>
          <w:color w:val="auto"/>
          <w:sz w:val="20"/>
          <w:szCs w:val="20"/>
        </w:rPr>
        <w:t xml:space="preserve"> </w:t>
      </w:r>
    </w:p>
    <w:p w:rsidR="00007554" w:rsidRDefault="00D0112E">
      <w:pPr>
        <w:spacing w:before="65" w:line="377" w:lineRule="auto"/>
        <w:ind w:left="440" w:right="70" w:firstLine="1"/>
        <w:rPr>
          <w:rFonts w:ascii="宋体" w:eastAsia="宋体" w:hAnsi="宋体" w:cs="宋体"/>
          <w:color w:val="auto"/>
          <w:sz w:val="20"/>
          <w:szCs w:val="20"/>
        </w:rPr>
      </w:pPr>
      <w:r>
        <w:rPr>
          <w:rFonts w:ascii="宋体" w:eastAsia="宋体" w:hAnsi="宋体" w:cs="宋体"/>
          <w:color w:val="auto"/>
          <w:spacing w:val="7"/>
          <w:sz w:val="20"/>
          <w:szCs w:val="20"/>
        </w:rPr>
        <w:t xml:space="preserve">法定代表人 (签字) </w:t>
      </w:r>
      <w:r>
        <w:rPr>
          <w:rFonts w:ascii="宋体" w:eastAsia="宋体" w:hAnsi="宋体" w:cs="宋体"/>
          <w:color w:val="auto"/>
          <w:spacing w:val="5"/>
          <w:sz w:val="20"/>
          <w:szCs w:val="20"/>
        </w:rPr>
        <w:t>：</w:t>
      </w:r>
      <w:r>
        <w:rPr>
          <w:rFonts w:ascii="宋体" w:eastAsia="宋体" w:hAnsi="宋体" w:cs="宋体"/>
          <w:color w:val="auto"/>
          <w:sz w:val="20"/>
          <w:szCs w:val="20"/>
          <w:u w:val="single"/>
        </w:rPr>
        <w:t xml:space="preserve">                                   </w:t>
      </w:r>
    </w:p>
    <w:p w:rsidR="00007554" w:rsidRDefault="00D0112E">
      <w:pPr>
        <w:spacing w:before="1" w:line="378" w:lineRule="auto"/>
        <w:ind w:left="440"/>
        <w:rPr>
          <w:rFonts w:ascii="宋体" w:eastAsia="宋体" w:hAnsi="宋体" w:cs="宋体"/>
          <w:color w:val="auto"/>
          <w:sz w:val="20"/>
          <w:szCs w:val="20"/>
        </w:rPr>
      </w:pPr>
      <w:r>
        <w:rPr>
          <w:rFonts w:ascii="宋体" w:eastAsia="宋体" w:hAnsi="宋体" w:cs="宋体"/>
          <w:color w:val="auto"/>
          <w:spacing w:val="8"/>
          <w:sz w:val="20"/>
          <w:szCs w:val="20"/>
        </w:rPr>
        <w:t>法定代表人身份证号码：</w:t>
      </w:r>
      <w:r>
        <w:rPr>
          <w:rFonts w:ascii="宋体" w:eastAsia="宋体" w:hAnsi="宋体" w:cs="宋体"/>
          <w:color w:val="auto"/>
          <w:sz w:val="20"/>
          <w:szCs w:val="20"/>
          <w:u w:val="single"/>
        </w:rPr>
        <w:t xml:space="preserve">                                      </w:t>
      </w:r>
    </w:p>
    <w:p w:rsidR="00007554" w:rsidRDefault="00D0112E">
      <w:pPr>
        <w:spacing w:before="1" w:line="224" w:lineRule="auto"/>
        <w:ind w:left="439"/>
        <w:rPr>
          <w:rFonts w:ascii="宋体" w:eastAsia="宋体" w:hAnsi="宋体" w:cs="宋体"/>
          <w:color w:val="auto"/>
          <w:sz w:val="20"/>
          <w:szCs w:val="20"/>
        </w:rPr>
      </w:pPr>
      <w:r>
        <w:rPr>
          <w:rFonts w:ascii="宋体" w:eastAsia="宋体" w:hAnsi="宋体" w:cs="宋体"/>
          <w:color w:val="auto"/>
          <w:spacing w:val="7"/>
          <w:sz w:val="20"/>
          <w:szCs w:val="20"/>
        </w:rPr>
        <w:t xml:space="preserve">委托代理人 (签字) </w:t>
      </w:r>
      <w:r>
        <w:rPr>
          <w:rFonts w:ascii="宋体" w:eastAsia="宋体" w:hAnsi="宋体" w:cs="宋体"/>
          <w:color w:val="auto"/>
          <w:spacing w:val="6"/>
          <w:sz w:val="20"/>
          <w:szCs w:val="20"/>
        </w:rPr>
        <w:t>：</w:t>
      </w:r>
      <w:r>
        <w:rPr>
          <w:rFonts w:ascii="宋体" w:eastAsia="宋体" w:hAnsi="宋体" w:cs="宋体"/>
          <w:color w:val="auto"/>
          <w:sz w:val="20"/>
          <w:szCs w:val="20"/>
          <w:u w:val="single"/>
        </w:rPr>
        <w:t xml:space="preserve">                                   </w:t>
      </w:r>
    </w:p>
    <w:p w:rsidR="00007554" w:rsidRDefault="00D0112E">
      <w:pPr>
        <w:spacing w:before="164" w:line="225" w:lineRule="auto"/>
        <w:ind w:left="439"/>
        <w:rPr>
          <w:rFonts w:ascii="宋体" w:eastAsia="宋体" w:hAnsi="宋体" w:cs="宋体"/>
          <w:color w:val="auto"/>
          <w:sz w:val="20"/>
          <w:szCs w:val="20"/>
        </w:rPr>
      </w:pPr>
      <w:r>
        <w:rPr>
          <w:rFonts w:ascii="宋体" w:eastAsia="宋体" w:hAnsi="宋体" w:cs="宋体"/>
          <w:color w:val="auto"/>
          <w:spacing w:val="10"/>
          <w:sz w:val="20"/>
          <w:szCs w:val="20"/>
        </w:rPr>
        <w:t>委</w:t>
      </w:r>
      <w:r>
        <w:rPr>
          <w:rFonts w:ascii="宋体" w:eastAsia="宋体" w:hAnsi="宋体" w:cs="宋体"/>
          <w:color w:val="auto"/>
          <w:spacing w:val="8"/>
          <w:sz w:val="20"/>
          <w:szCs w:val="20"/>
        </w:rPr>
        <w:t>托代理人身份证号码：</w:t>
      </w:r>
      <w:r>
        <w:rPr>
          <w:rFonts w:ascii="宋体" w:eastAsia="宋体" w:hAnsi="宋体" w:cs="宋体"/>
          <w:color w:val="auto"/>
          <w:sz w:val="20"/>
          <w:szCs w:val="20"/>
          <w:u w:val="single"/>
        </w:rPr>
        <w:t xml:space="preserve">                                      </w:t>
      </w:r>
    </w:p>
    <w:p w:rsidR="00007554" w:rsidRDefault="00007554">
      <w:pPr>
        <w:spacing w:line="458" w:lineRule="auto"/>
        <w:rPr>
          <w:color w:val="auto"/>
        </w:rPr>
      </w:pPr>
    </w:p>
    <w:p w:rsidR="00007554" w:rsidRDefault="00D0112E">
      <w:pPr>
        <w:spacing w:before="66" w:line="239" w:lineRule="auto"/>
        <w:ind w:left="31"/>
        <w:rPr>
          <w:rFonts w:ascii="仿宋" w:eastAsia="仿宋" w:hAnsi="仿宋" w:cs="仿宋"/>
          <w:color w:val="auto"/>
          <w:sz w:val="20"/>
          <w:szCs w:val="20"/>
        </w:rPr>
      </w:pPr>
      <w:r>
        <w:rPr>
          <w:rFonts w:ascii="仿宋" w:eastAsia="仿宋" w:hAnsi="仿宋" w:cs="仿宋"/>
          <w:color w:val="auto"/>
          <w:spacing w:val="-6"/>
          <w:sz w:val="20"/>
          <w:szCs w:val="20"/>
        </w:rPr>
        <w:t>注</w:t>
      </w:r>
      <w:r>
        <w:rPr>
          <w:rFonts w:ascii="仿宋" w:eastAsia="仿宋" w:hAnsi="仿宋" w:cs="仿宋"/>
          <w:color w:val="auto"/>
          <w:spacing w:val="-5"/>
          <w:sz w:val="20"/>
          <w:szCs w:val="20"/>
        </w:rPr>
        <w:t>：</w:t>
      </w:r>
    </w:p>
    <w:p w:rsidR="00007554" w:rsidRDefault="00D0112E">
      <w:pPr>
        <w:spacing w:before="148" w:line="377" w:lineRule="auto"/>
        <w:ind w:left="48" w:right="69" w:hanging="14"/>
        <w:rPr>
          <w:rFonts w:ascii="仿宋" w:eastAsia="仿宋" w:hAnsi="仿宋" w:cs="仿宋"/>
          <w:color w:val="auto"/>
          <w:sz w:val="20"/>
          <w:szCs w:val="20"/>
        </w:rPr>
      </w:pPr>
      <w:r>
        <w:rPr>
          <w:rFonts w:ascii="仿宋" w:eastAsia="仿宋" w:hAnsi="仿宋" w:cs="仿宋"/>
          <w:color w:val="auto"/>
          <w:spacing w:val="8"/>
          <w:sz w:val="20"/>
          <w:szCs w:val="20"/>
        </w:rPr>
        <w:t>1</w:t>
      </w:r>
      <w:r>
        <w:rPr>
          <w:rFonts w:ascii="仿宋" w:eastAsia="仿宋" w:hAnsi="仿宋" w:cs="仿宋"/>
          <w:color w:val="auto"/>
          <w:spacing w:val="7"/>
          <w:sz w:val="20"/>
          <w:szCs w:val="20"/>
        </w:rPr>
        <w:t>.法定代表人和委托代理人必须在授权委托书上亲笔签名，不得使用印章、签名章或者其他</w:t>
      </w:r>
      <w:r>
        <w:rPr>
          <w:rFonts w:ascii="仿宋" w:eastAsia="仿宋" w:hAnsi="仿宋" w:cs="仿宋"/>
          <w:color w:val="auto"/>
          <w:sz w:val="20"/>
          <w:szCs w:val="20"/>
        </w:rPr>
        <w:t xml:space="preserve"> </w:t>
      </w:r>
      <w:r>
        <w:rPr>
          <w:rFonts w:ascii="仿宋" w:eastAsia="仿宋" w:hAnsi="仿宋" w:cs="仿宋"/>
          <w:color w:val="auto"/>
          <w:spacing w:val="14"/>
          <w:sz w:val="20"/>
          <w:szCs w:val="20"/>
        </w:rPr>
        <w:t>电子</w:t>
      </w:r>
      <w:r>
        <w:rPr>
          <w:rFonts w:ascii="仿宋" w:eastAsia="仿宋" w:hAnsi="仿宋" w:cs="仿宋"/>
          <w:color w:val="auto"/>
          <w:spacing w:val="8"/>
          <w:sz w:val="20"/>
          <w:szCs w:val="20"/>
        </w:rPr>
        <w:t>制</w:t>
      </w:r>
      <w:r>
        <w:rPr>
          <w:rFonts w:ascii="仿宋" w:eastAsia="仿宋" w:hAnsi="仿宋" w:cs="仿宋"/>
          <w:color w:val="auto"/>
          <w:spacing w:val="7"/>
          <w:sz w:val="20"/>
          <w:szCs w:val="20"/>
        </w:rPr>
        <w:t>版签名代替，否则作无效投标处理；</w:t>
      </w:r>
    </w:p>
    <w:p w:rsidR="00007554" w:rsidRDefault="00D0112E">
      <w:pPr>
        <w:spacing w:before="2" w:line="396" w:lineRule="auto"/>
        <w:ind w:left="22" w:right="69" w:hanging="1"/>
        <w:rPr>
          <w:rFonts w:ascii="仿宋" w:eastAsia="仿宋" w:hAnsi="仿宋" w:cs="仿宋"/>
          <w:color w:val="auto"/>
          <w:sz w:val="20"/>
          <w:szCs w:val="20"/>
        </w:rPr>
      </w:pPr>
      <w:r>
        <w:rPr>
          <w:rFonts w:ascii="仿宋" w:eastAsia="仿宋" w:hAnsi="仿宋" w:cs="仿宋"/>
          <w:color w:val="auto"/>
          <w:spacing w:val="10"/>
          <w:sz w:val="20"/>
          <w:szCs w:val="20"/>
        </w:rPr>
        <w:t>2.</w:t>
      </w:r>
      <w:r>
        <w:rPr>
          <w:rFonts w:ascii="仿宋" w:eastAsia="仿宋" w:hAnsi="仿宋" w:cs="仿宋"/>
          <w:color w:val="auto"/>
          <w:spacing w:val="12"/>
          <w:sz w:val="20"/>
          <w:szCs w:val="20"/>
        </w:rPr>
        <w:t>供</w:t>
      </w:r>
      <w:r>
        <w:rPr>
          <w:rFonts w:ascii="仿宋" w:eastAsia="仿宋" w:hAnsi="仿宋" w:cs="仿宋"/>
          <w:color w:val="auto"/>
          <w:spacing w:val="9"/>
          <w:sz w:val="20"/>
          <w:szCs w:val="20"/>
        </w:rPr>
        <w:t>应商为其他组织或者自然人时，本招标文件规定的法定代表人指负责人或者自然人。</w:t>
      </w:r>
      <w:r>
        <w:rPr>
          <w:rFonts w:ascii="仿宋" w:eastAsia="仿宋" w:hAnsi="仿宋" w:cs="仿宋"/>
          <w:color w:val="auto"/>
          <w:sz w:val="20"/>
          <w:szCs w:val="20"/>
        </w:rPr>
        <w:t xml:space="preserve"> </w:t>
      </w:r>
      <w:r>
        <w:rPr>
          <w:rFonts w:ascii="仿宋" w:eastAsia="仿宋" w:hAnsi="仿宋" w:cs="仿宋"/>
          <w:color w:val="auto"/>
          <w:spacing w:val="14"/>
          <w:sz w:val="20"/>
          <w:szCs w:val="20"/>
        </w:rPr>
        <w:t>本招</w:t>
      </w:r>
      <w:r>
        <w:rPr>
          <w:rFonts w:ascii="仿宋" w:eastAsia="仿宋" w:hAnsi="仿宋" w:cs="仿宋"/>
          <w:color w:val="auto"/>
          <w:spacing w:val="12"/>
          <w:sz w:val="20"/>
          <w:szCs w:val="20"/>
        </w:rPr>
        <w:t>标</w:t>
      </w:r>
      <w:r>
        <w:rPr>
          <w:rFonts w:ascii="仿宋" w:eastAsia="仿宋" w:hAnsi="仿宋" w:cs="仿宋"/>
          <w:color w:val="auto"/>
          <w:spacing w:val="7"/>
          <w:sz w:val="20"/>
          <w:szCs w:val="20"/>
        </w:rPr>
        <w:t>文件所称负责人是指参加投标的其他组织营业执照上的负责人，本招标文件所称自然</w:t>
      </w:r>
      <w:r>
        <w:rPr>
          <w:rFonts w:ascii="仿宋" w:eastAsia="仿宋" w:hAnsi="仿宋" w:cs="仿宋"/>
          <w:color w:val="auto"/>
          <w:sz w:val="20"/>
          <w:szCs w:val="20"/>
        </w:rPr>
        <w:t xml:space="preserve"> </w:t>
      </w:r>
      <w:r>
        <w:rPr>
          <w:rFonts w:ascii="仿宋" w:eastAsia="仿宋" w:hAnsi="仿宋" w:cs="仿宋"/>
          <w:color w:val="auto"/>
          <w:spacing w:val="10"/>
          <w:sz w:val="20"/>
          <w:szCs w:val="20"/>
        </w:rPr>
        <w:t>人</w:t>
      </w:r>
      <w:r>
        <w:rPr>
          <w:rFonts w:ascii="仿宋" w:eastAsia="仿宋" w:hAnsi="仿宋" w:cs="仿宋"/>
          <w:color w:val="auto"/>
          <w:spacing w:val="8"/>
          <w:sz w:val="20"/>
          <w:szCs w:val="20"/>
        </w:rPr>
        <w:t>指参与投标的自然人本人。</w:t>
      </w:r>
    </w:p>
    <w:p w:rsidR="00007554" w:rsidRDefault="00007554">
      <w:pPr>
        <w:spacing w:line="336" w:lineRule="auto"/>
        <w:rPr>
          <w:color w:val="auto"/>
        </w:rPr>
      </w:pPr>
    </w:p>
    <w:p w:rsidR="00007554" w:rsidRDefault="00D0112E">
      <w:pPr>
        <w:rPr>
          <w:color w:val="auto"/>
        </w:rPr>
      </w:pPr>
      <w:r>
        <w:rPr>
          <w:color w:val="auto"/>
        </w:rPr>
        <w:br w:type="page"/>
      </w:r>
    </w:p>
    <w:p w:rsidR="00007554" w:rsidRDefault="00007554">
      <w:pPr>
        <w:pStyle w:val="a8"/>
        <w:rPr>
          <w:color w:val="auto"/>
        </w:rPr>
      </w:pPr>
    </w:p>
    <w:p w:rsidR="00007554" w:rsidRDefault="00D0112E">
      <w:pPr>
        <w:spacing w:before="75" w:line="227" w:lineRule="auto"/>
        <w:ind w:left="39"/>
        <w:rPr>
          <w:rFonts w:ascii="宋体" w:eastAsia="宋体" w:hAnsi="宋体" w:cs="宋体"/>
          <w:color w:val="auto"/>
          <w:sz w:val="23"/>
          <w:szCs w:val="23"/>
        </w:rPr>
      </w:pPr>
      <w:r>
        <w:rPr>
          <w:rFonts w:ascii="宋体" w:eastAsia="宋体" w:hAnsi="宋体" w:cs="宋体"/>
          <w:color w:val="auto"/>
          <w:spacing w:val="-4"/>
          <w:sz w:val="23"/>
          <w:szCs w:val="23"/>
        </w:rPr>
        <w:t>附</w:t>
      </w:r>
      <w:r>
        <w:rPr>
          <w:rFonts w:ascii="宋体" w:eastAsia="宋体" w:hAnsi="宋体" w:cs="宋体"/>
          <w:color w:val="auto"/>
          <w:spacing w:val="-3"/>
          <w:sz w:val="23"/>
          <w:szCs w:val="23"/>
        </w:rPr>
        <w:t>件</w:t>
      </w:r>
      <w:r>
        <w:rPr>
          <w:rFonts w:ascii="宋体" w:eastAsia="宋体" w:hAnsi="宋体" w:cs="宋体"/>
          <w:color w:val="auto"/>
          <w:spacing w:val="-2"/>
          <w:sz w:val="23"/>
          <w:szCs w:val="23"/>
        </w:rPr>
        <w:t>：</w:t>
      </w:r>
    </w:p>
    <w:p w:rsidR="00007554" w:rsidRDefault="00007554">
      <w:pPr>
        <w:spacing w:line="101" w:lineRule="exact"/>
        <w:rPr>
          <w:color w:val="auto"/>
        </w:rPr>
      </w:pPr>
    </w:p>
    <w:tbl>
      <w:tblPr>
        <w:tblStyle w:val="TableNormal"/>
        <w:tblW w:w="7989"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7989"/>
      </w:tblGrid>
      <w:tr w:rsidR="00007554">
        <w:trPr>
          <w:trHeight w:val="8549"/>
        </w:trPr>
        <w:tc>
          <w:tcPr>
            <w:tcW w:w="7989" w:type="dxa"/>
          </w:tcPr>
          <w:p w:rsidR="00007554" w:rsidRDefault="00007554">
            <w:pPr>
              <w:spacing w:line="428" w:lineRule="auto"/>
              <w:rPr>
                <w:color w:val="auto"/>
              </w:rPr>
            </w:pPr>
          </w:p>
          <w:p w:rsidR="00007554" w:rsidRDefault="00D0112E">
            <w:pPr>
              <w:spacing w:before="74" w:line="225" w:lineRule="auto"/>
              <w:ind w:left="116"/>
              <w:rPr>
                <w:rFonts w:ascii="宋体" w:eastAsia="宋体" w:hAnsi="宋体" w:cs="宋体"/>
                <w:color w:val="auto"/>
                <w:sz w:val="23"/>
                <w:szCs w:val="23"/>
              </w:rPr>
            </w:pPr>
            <w:r>
              <w:rPr>
                <w:rFonts w:ascii="宋体" w:eastAsia="宋体" w:hAnsi="宋体" w:cs="宋体"/>
                <w:color w:val="auto"/>
                <w:spacing w:val="10"/>
                <w:sz w:val="23"/>
                <w:szCs w:val="23"/>
              </w:rPr>
              <w:t>委</w:t>
            </w:r>
            <w:r>
              <w:rPr>
                <w:rFonts w:ascii="宋体" w:eastAsia="宋体" w:hAnsi="宋体" w:cs="宋体"/>
                <w:color w:val="auto"/>
                <w:spacing w:val="9"/>
                <w:sz w:val="23"/>
                <w:szCs w:val="23"/>
              </w:rPr>
              <w:t>托代理人身份证复印件 (正、反面)</w:t>
            </w:r>
          </w:p>
        </w:tc>
      </w:tr>
    </w:tbl>
    <w:p w:rsidR="00007554" w:rsidRDefault="00007554">
      <w:pPr>
        <w:rPr>
          <w:color w:val="auto"/>
        </w:rPr>
      </w:pPr>
    </w:p>
    <w:p w:rsidR="00007554" w:rsidRDefault="00007554">
      <w:pPr>
        <w:rPr>
          <w:color w:val="auto"/>
        </w:rPr>
        <w:sectPr w:rsidR="00007554">
          <w:headerReference w:type="default" r:id="rId60"/>
          <w:footerReference w:type="default" r:id="rId61"/>
          <w:pgSz w:w="11906" w:h="16839"/>
          <w:pgMar w:top="1118" w:right="1785" w:bottom="1362" w:left="1684" w:header="878" w:footer="1202" w:gutter="0"/>
          <w:cols w:space="720"/>
        </w:sectPr>
      </w:pPr>
    </w:p>
    <w:p w:rsidR="00007554" w:rsidRDefault="00007554">
      <w:pPr>
        <w:spacing w:line="295" w:lineRule="auto"/>
        <w:rPr>
          <w:color w:val="auto"/>
        </w:rPr>
      </w:pPr>
    </w:p>
    <w:p w:rsidR="00007554" w:rsidRDefault="00007554">
      <w:pPr>
        <w:spacing w:line="296" w:lineRule="auto"/>
        <w:rPr>
          <w:color w:val="auto"/>
        </w:rPr>
      </w:pPr>
    </w:p>
    <w:p w:rsidR="00007554" w:rsidRDefault="00D0112E">
      <w:pPr>
        <w:spacing w:before="94" w:line="229" w:lineRule="auto"/>
        <w:ind w:left="3538"/>
        <w:rPr>
          <w:rFonts w:ascii="宋体" w:eastAsia="宋体" w:hAnsi="宋体" w:cs="宋体"/>
          <w:color w:val="auto"/>
          <w:sz w:val="29"/>
          <w:szCs w:val="29"/>
        </w:rPr>
      </w:pPr>
      <w:bookmarkStart w:id="52" w:name="_Toc28549"/>
      <w:r>
        <w:rPr>
          <w:rFonts w:ascii="宋体" w:eastAsia="宋体" w:hAnsi="宋体" w:cs="宋体" w:hint="eastAsia"/>
          <w:color w:val="auto"/>
          <w:spacing w:val="11"/>
          <w:sz w:val="29"/>
          <w:szCs w:val="29"/>
        </w:rPr>
        <w:t>4</w:t>
      </w:r>
      <w:r>
        <w:rPr>
          <w:rFonts w:ascii="宋体" w:eastAsia="宋体" w:hAnsi="宋体" w:cs="宋体"/>
          <w:color w:val="auto"/>
          <w:spacing w:val="6"/>
          <w:sz w:val="29"/>
          <w:szCs w:val="29"/>
        </w:rPr>
        <w:t>、商务条款偏离表</w:t>
      </w:r>
      <w:bookmarkEnd w:id="52"/>
    </w:p>
    <w:p w:rsidR="00007554" w:rsidRDefault="00D0112E">
      <w:pPr>
        <w:spacing w:before="27" w:line="229" w:lineRule="auto"/>
        <w:ind w:left="2670"/>
        <w:rPr>
          <w:rFonts w:ascii="宋体" w:eastAsia="宋体" w:hAnsi="宋体" w:cs="宋体"/>
          <w:color w:val="auto"/>
          <w:sz w:val="29"/>
          <w:szCs w:val="29"/>
        </w:rPr>
      </w:pPr>
      <w:r>
        <w:rPr>
          <w:rFonts w:ascii="宋体" w:eastAsia="宋体" w:hAnsi="宋体" w:cs="宋体"/>
          <w:color w:val="auto"/>
          <w:spacing w:val="9"/>
          <w:sz w:val="29"/>
          <w:szCs w:val="29"/>
        </w:rPr>
        <w:t>(</w:t>
      </w:r>
      <w:r>
        <w:rPr>
          <w:rFonts w:ascii="宋体" w:eastAsia="宋体" w:hAnsi="宋体" w:cs="宋体"/>
          <w:color w:val="auto"/>
          <w:spacing w:val="5"/>
          <w:sz w:val="29"/>
          <w:szCs w:val="29"/>
        </w:rPr>
        <w:t>注：按项目需求</w:t>
      </w:r>
      <w:proofErr w:type="gramStart"/>
      <w:r>
        <w:rPr>
          <w:rFonts w:ascii="宋体" w:eastAsia="宋体" w:hAnsi="宋体" w:cs="宋体"/>
          <w:color w:val="auto"/>
          <w:spacing w:val="5"/>
          <w:sz w:val="29"/>
          <w:szCs w:val="29"/>
        </w:rPr>
        <w:t>表具体</w:t>
      </w:r>
      <w:proofErr w:type="gramEnd"/>
      <w:r>
        <w:rPr>
          <w:rFonts w:ascii="宋体" w:eastAsia="宋体" w:hAnsi="宋体" w:cs="宋体"/>
          <w:color w:val="auto"/>
          <w:spacing w:val="5"/>
          <w:sz w:val="29"/>
          <w:szCs w:val="29"/>
        </w:rPr>
        <w:t>项目修改)</w:t>
      </w:r>
    </w:p>
    <w:p w:rsidR="00007554" w:rsidRDefault="00007554">
      <w:pPr>
        <w:spacing w:line="309" w:lineRule="auto"/>
        <w:rPr>
          <w:color w:val="auto"/>
        </w:rPr>
      </w:pPr>
    </w:p>
    <w:p w:rsidR="00007554" w:rsidRDefault="00D0112E">
      <w:pPr>
        <w:spacing w:before="65" w:line="386" w:lineRule="auto"/>
        <w:ind w:left="289" w:right="519" w:firstLine="839"/>
        <w:rPr>
          <w:rFonts w:ascii="宋体" w:eastAsia="宋体" w:hAnsi="宋体" w:cs="宋体"/>
          <w:color w:val="auto"/>
          <w:sz w:val="20"/>
          <w:szCs w:val="20"/>
        </w:rPr>
      </w:pPr>
      <w:r>
        <w:rPr>
          <w:rFonts w:ascii="宋体" w:eastAsia="宋体" w:hAnsi="宋体" w:cs="宋体"/>
          <w:color w:val="auto"/>
          <w:spacing w:val="14"/>
          <w:sz w:val="20"/>
          <w:szCs w:val="20"/>
        </w:rPr>
        <w:t>请逐</w:t>
      </w:r>
      <w:r>
        <w:rPr>
          <w:rFonts w:ascii="宋体" w:eastAsia="宋体" w:hAnsi="宋体" w:cs="宋体"/>
          <w:color w:val="auto"/>
          <w:spacing w:val="9"/>
          <w:sz w:val="20"/>
          <w:szCs w:val="20"/>
        </w:rPr>
        <w:t>条</w:t>
      </w:r>
      <w:r>
        <w:rPr>
          <w:rFonts w:ascii="宋体" w:eastAsia="宋体" w:hAnsi="宋体" w:cs="宋体"/>
          <w:color w:val="auto"/>
          <w:spacing w:val="7"/>
          <w:sz w:val="20"/>
          <w:szCs w:val="20"/>
        </w:rPr>
        <w:t>对应本项目招标文件第二章“</w:t>
      </w:r>
      <w:r>
        <w:rPr>
          <w:rFonts w:ascii="宋体" w:eastAsia="宋体" w:hAnsi="宋体" w:cs="宋体" w:hint="eastAsia"/>
          <w:color w:val="auto"/>
          <w:spacing w:val="7"/>
          <w:sz w:val="20"/>
          <w:szCs w:val="20"/>
        </w:rPr>
        <w:t>二、项目采购需求</w:t>
      </w:r>
      <w:r>
        <w:rPr>
          <w:rFonts w:ascii="宋体" w:eastAsia="宋体" w:hAnsi="宋体" w:cs="宋体"/>
          <w:color w:val="auto"/>
          <w:spacing w:val="7"/>
          <w:sz w:val="20"/>
          <w:szCs w:val="20"/>
        </w:rPr>
        <w:t>”中“商务条款”的要求，详细填</w:t>
      </w:r>
      <w:r>
        <w:rPr>
          <w:rFonts w:ascii="宋体" w:eastAsia="宋体" w:hAnsi="宋体" w:cs="宋体"/>
          <w:color w:val="auto"/>
          <w:sz w:val="20"/>
          <w:szCs w:val="20"/>
        </w:rPr>
        <w:t xml:space="preserve"> </w:t>
      </w:r>
      <w:proofErr w:type="gramStart"/>
      <w:r>
        <w:rPr>
          <w:rFonts w:ascii="宋体" w:eastAsia="宋体" w:hAnsi="宋体" w:cs="宋体"/>
          <w:color w:val="auto"/>
          <w:spacing w:val="8"/>
          <w:sz w:val="20"/>
          <w:szCs w:val="20"/>
        </w:rPr>
        <w:t>写相应</w:t>
      </w:r>
      <w:proofErr w:type="gramEnd"/>
      <w:r>
        <w:rPr>
          <w:rFonts w:ascii="宋体" w:eastAsia="宋体" w:hAnsi="宋体" w:cs="宋体"/>
          <w:color w:val="auto"/>
          <w:spacing w:val="8"/>
          <w:sz w:val="20"/>
          <w:szCs w:val="20"/>
        </w:rPr>
        <w:t>的</w:t>
      </w:r>
      <w:r>
        <w:rPr>
          <w:rFonts w:ascii="宋体" w:eastAsia="宋体" w:hAnsi="宋体" w:cs="宋体"/>
          <w:color w:val="auto"/>
          <w:spacing w:val="7"/>
          <w:sz w:val="20"/>
          <w:szCs w:val="20"/>
        </w:rPr>
        <w:t>具</w:t>
      </w:r>
      <w:r>
        <w:rPr>
          <w:rFonts w:ascii="宋体" w:eastAsia="宋体" w:hAnsi="宋体" w:cs="宋体"/>
          <w:color w:val="auto"/>
          <w:spacing w:val="4"/>
          <w:sz w:val="20"/>
          <w:szCs w:val="20"/>
        </w:rPr>
        <w:t>体内容。“偏离说明”一</w:t>
      </w:r>
      <w:proofErr w:type="gramStart"/>
      <w:r>
        <w:rPr>
          <w:rFonts w:ascii="宋体" w:eastAsia="宋体" w:hAnsi="宋体" w:cs="宋体"/>
          <w:color w:val="auto"/>
          <w:spacing w:val="4"/>
          <w:sz w:val="20"/>
          <w:szCs w:val="20"/>
        </w:rPr>
        <w:t>栏应当</w:t>
      </w:r>
      <w:proofErr w:type="gramEnd"/>
      <w:r>
        <w:rPr>
          <w:rFonts w:ascii="宋体" w:eastAsia="宋体" w:hAnsi="宋体" w:cs="宋体"/>
          <w:color w:val="auto"/>
          <w:spacing w:val="4"/>
          <w:sz w:val="20"/>
          <w:szCs w:val="20"/>
        </w:rPr>
        <w:t>选择“正偏离”、“负偏离”或“无偏离”进行填写。</w:t>
      </w:r>
    </w:p>
    <w:p w:rsidR="00007554" w:rsidRDefault="00007554">
      <w:pPr>
        <w:spacing w:line="45" w:lineRule="exact"/>
        <w:rPr>
          <w:color w:val="auto"/>
        </w:rPr>
      </w:pPr>
    </w:p>
    <w:tbl>
      <w:tblPr>
        <w:tblStyle w:val="TableNormal"/>
        <w:tblW w:w="9484"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3924"/>
        <w:gridCol w:w="3587"/>
        <w:gridCol w:w="1278"/>
      </w:tblGrid>
      <w:tr w:rsidR="00007554">
        <w:trPr>
          <w:trHeight w:val="349"/>
        </w:trPr>
        <w:tc>
          <w:tcPr>
            <w:tcW w:w="695" w:type="dxa"/>
          </w:tcPr>
          <w:p w:rsidR="00007554" w:rsidRDefault="00D0112E">
            <w:pPr>
              <w:spacing w:before="98" w:line="228" w:lineRule="auto"/>
              <w:ind w:left="147"/>
              <w:rPr>
                <w:rFonts w:ascii="宋体" w:eastAsia="宋体" w:hAnsi="宋体" w:cs="宋体"/>
                <w:color w:val="auto"/>
                <w:sz w:val="20"/>
                <w:szCs w:val="20"/>
              </w:rPr>
            </w:pPr>
            <w:proofErr w:type="gramStart"/>
            <w:r>
              <w:rPr>
                <w:rFonts w:ascii="宋体" w:eastAsia="宋体" w:hAnsi="宋体" w:cs="宋体"/>
                <w:color w:val="auto"/>
                <w:spacing w:val="3"/>
                <w:sz w:val="20"/>
                <w:szCs w:val="20"/>
              </w:rPr>
              <w:t>项号</w:t>
            </w:r>
            <w:proofErr w:type="gramEnd"/>
          </w:p>
        </w:tc>
        <w:tc>
          <w:tcPr>
            <w:tcW w:w="3924" w:type="dxa"/>
          </w:tcPr>
          <w:p w:rsidR="00007554" w:rsidRDefault="00D0112E">
            <w:pPr>
              <w:spacing w:before="98" w:line="228" w:lineRule="auto"/>
              <w:ind w:left="1021"/>
              <w:rPr>
                <w:rFonts w:ascii="宋体" w:eastAsia="宋体" w:hAnsi="宋体" w:cs="宋体"/>
                <w:color w:val="auto"/>
                <w:sz w:val="20"/>
                <w:szCs w:val="20"/>
              </w:rPr>
            </w:pPr>
            <w:r>
              <w:rPr>
                <w:rFonts w:ascii="宋体" w:eastAsia="宋体" w:hAnsi="宋体" w:cs="宋体"/>
                <w:color w:val="auto"/>
                <w:spacing w:val="9"/>
                <w:sz w:val="20"/>
                <w:szCs w:val="20"/>
              </w:rPr>
              <w:t>招标文件的商务</w:t>
            </w:r>
            <w:r>
              <w:rPr>
                <w:rFonts w:ascii="宋体" w:eastAsia="宋体" w:hAnsi="宋体" w:cs="宋体" w:hint="eastAsia"/>
                <w:color w:val="auto"/>
                <w:spacing w:val="9"/>
                <w:sz w:val="20"/>
                <w:szCs w:val="20"/>
              </w:rPr>
              <w:t>条款</w:t>
            </w:r>
            <w:r>
              <w:rPr>
                <w:rFonts w:ascii="宋体" w:eastAsia="宋体" w:hAnsi="宋体" w:cs="宋体"/>
                <w:color w:val="auto"/>
                <w:spacing w:val="9"/>
                <w:sz w:val="20"/>
                <w:szCs w:val="20"/>
              </w:rPr>
              <w:t>需</w:t>
            </w:r>
            <w:r>
              <w:rPr>
                <w:rFonts w:ascii="宋体" w:eastAsia="宋体" w:hAnsi="宋体" w:cs="宋体"/>
                <w:color w:val="auto"/>
                <w:spacing w:val="7"/>
                <w:sz w:val="20"/>
                <w:szCs w:val="20"/>
              </w:rPr>
              <w:t>求</w:t>
            </w:r>
          </w:p>
        </w:tc>
        <w:tc>
          <w:tcPr>
            <w:tcW w:w="3587" w:type="dxa"/>
          </w:tcPr>
          <w:p w:rsidR="00007554" w:rsidRDefault="00D0112E">
            <w:pPr>
              <w:spacing w:before="98" w:line="228" w:lineRule="auto"/>
              <w:ind w:left="646"/>
              <w:rPr>
                <w:rFonts w:ascii="宋体" w:eastAsia="宋体" w:hAnsi="宋体" w:cs="宋体"/>
                <w:color w:val="auto"/>
                <w:sz w:val="20"/>
                <w:szCs w:val="20"/>
              </w:rPr>
            </w:pPr>
            <w:r>
              <w:rPr>
                <w:rFonts w:ascii="宋体" w:eastAsia="宋体" w:hAnsi="宋体" w:cs="宋体"/>
                <w:color w:val="auto"/>
                <w:spacing w:val="9"/>
                <w:sz w:val="20"/>
                <w:szCs w:val="20"/>
              </w:rPr>
              <w:t>投标文件承诺的商务条</w:t>
            </w:r>
            <w:r>
              <w:rPr>
                <w:rFonts w:ascii="宋体" w:eastAsia="宋体" w:hAnsi="宋体" w:cs="宋体"/>
                <w:color w:val="auto"/>
                <w:spacing w:val="8"/>
                <w:sz w:val="20"/>
                <w:szCs w:val="20"/>
              </w:rPr>
              <w:t>款</w:t>
            </w:r>
          </w:p>
        </w:tc>
        <w:tc>
          <w:tcPr>
            <w:tcW w:w="1278" w:type="dxa"/>
          </w:tcPr>
          <w:p w:rsidR="00007554" w:rsidRDefault="00D0112E">
            <w:pPr>
              <w:spacing w:before="98" w:line="228" w:lineRule="auto"/>
              <w:ind w:left="224"/>
              <w:rPr>
                <w:rFonts w:ascii="宋体" w:eastAsia="宋体" w:hAnsi="宋体" w:cs="宋体"/>
                <w:color w:val="auto"/>
                <w:sz w:val="20"/>
                <w:szCs w:val="20"/>
              </w:rPr>
            </w:pPr>
            <w:r>
              <w:rPr>
                <w:rFonts w:ascii="宋体" w:eastAsia="宋体" w:hAnsi="宋体" w:cs="宋体"/>
                <w:color w:val="auto"/>
                <w:spacing w:val="8"/>
                <w:sz w:val="20"/>
                <w:szCs w:val="20"/>
              </w:rPr>
              <w:t>偏</w:t>
            </w:r>
            <w:r>
              <w:rPr>
                <w:rFonts w:ascii="宋体" w:eastAsia="宋体" w:hAnsi="宋体" w:cs="宋体"/>
                <w:color w:val="auto"/>
                <w:spacing w:val="7"/>
                <w:sz w:val="20"/>
                <w:szCs w:val="20"/>
              </w:rPr>
              <w:t>离说明</w:t>
            </w:r>
          </w:p>
        </w:tc>
      </w:tr>
      <w:tr w:rsidR="00007554">
        <w:trPr>
          <w:trHeight w:val="1324"/>
        </w:trPr>
        <w:tc>
          <w:tcPr>
            <w:tcW w:w="695" w:type="dxa"/>
          </w:tcPr>
          <w:p w:rsidR="00007554" w:rsidRDefault="00D0112E">
            <w:pPr>
              <w:spacing w:before="172" w:line="168" w:lineRule="exact"/>
              <w:ind w:left="118"/>
              <w:rPr>
                <w:rFonts w:ascii="宋体" w:eastAsia="宋体" w:hAnsi="宋体" w:cs="宋体"/>
                <w:color w:val="auto"/>
                <w:sz w:val="10"/>
                <w:szCs w:val="10"/>
              </w:rPr>
            </w:pPr>
            <w:proofErr w:type="gramStart"/>
            <w:r>
              <w:rPr>
                <w:rFonts w:ascii="宋体" w:eastAsia="宋体" w:hAnsi="宋体" w:cs="宋体"/>
                <w:color w:val="auto"/>
                <w:spacing w:val="97"/>
                <w:position w:val="1"/>
                <w:sz w:val="10"/>
                <w:szCs w:val="10"/>
              </w:rPr>
              <w:t>一</w:t>
            </w:r>
            <w:proofErr w:type="gramEnd"/>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0"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r w:rsidR="00007554">
        <w:trPr>
          <w:trHeight w:val="1323"/>
        </w:trPr>
        <w:tc>
          <w:tcPr>
            <w:tcW w:w="695" w:type="dxa"/>
          </w:tcPr>
          <w:p w:rsidR="00007554" w:rsidRDefault="00D0112E">
            <w:pPr>
              <w:spacing w:before="134" w:line="189" w:lineRule="auto"/>
              <w:ind w:left="118"/>
              <w:rPr>
                <w:rFonts w:ascii="宋体" w:eastAsia="宋体" w:hAnsi="宋体" w:cs="宋体"/>
                <w:color w:val="auto"/>
                <w:sz w:val="20"/>
                <w:szCs w:val="20"/>
              </w:rPr>
            </w:pPr>
            <w:r>
              <w:rPr>
                <w:rFonts w:ascii="宋体" w:eastAsia="宋体" w:hAnsi="宋体" w:cs="宋体"/>
                <w:color w:val="auto"/>
                <w:sz w:val="20"/>
                <w:szCs w:val="20"/>
              </w:rPr>
              <w:t>二</w:t>
            </w:r>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1"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r w:rsidR="00007554">
        <w:trPr>
          <w:trHeight w:val="1667"/>
        </w:trPr>
        <w:tc>
          <w:tcPr>
            <w:tcW w:w="695" w:type="dxa"/>
          </w:tcPr>
          <w:p w:rsidR="00007554" w:rsidRDefault="00D0112E">
            <w:pPr>
              <w:spacing w:before="250" w:line="84" w:lineRule="exact"/>
              <w:ind w:left="120"/>
              <w:rPr>
                <w:rFonts w:ascii="宋体" w:eastAsia="宋体" w:hAnsi="宋体" w:cs="宋体"/>
                <w:color w:val="auto"/>
                <w:sz w:val="20"/>
                <w:szCs w:val="20"/>
              </w:rPr>
            </w:pPr>
            <w:r>
              <w:rPr>
                <w:rFonts w:ascii="宋体" w:eastAsia="宋体" w:hAnsi="宋体" w:cs="宋体"/>
                <w:color w:val="auto"/>
                <w:spacing w:val="5"/>
                <w:position w:val="1"/>
                <w:sz w:val="20"/>
                <w:szCs w:val="20"/>
              </w:rPr>
              <w:t>.</w:t>
            </w:r>
            <w:r>
              <w:rPr>
                <w:rFonts w:ascii="宋体" w:eastAsia="宋体" w:hAnsi="宋体" w:cs="宋体"/>
                <w:color w:val="auto"/>
                <w:spacing w:val="3"/>
                <w:position w:val="1"/>
                <w:sz w:val="20"/>
                <w:szCs w:val="20"/>
              </w:rPr>
              <w:t>..</w:t>
            </w:r>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5"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bl>
    <w:p w:rsidR="00007554" w:rsidRDefault="00007554">
      <w:pPr>
        <w:spacing w:line="326" w:lineRule="auto"/>
        <w:rPr>
          <w:color w:val="auto"/>
        </w:rPr>
      </w:pPr>
    </w:p>
    <w:p w:rsidR="00007554" w:rsidRDefault="00D0112E">
      <w:pPr>
        <w:spacing w:before="66" w:line="231" w:lineRule="auto"/>
        <w:rPr>
          <w:rFonts w:ascii="宋体" w:eastAsia="宋体" w:hAnsi="宋体" w:cs="宋体"/>
          <w:color w:val="auto"/>
          <w:sz w:val="20"/>
          <w:szCs w:val="20"/>
        </w:rPr>
      </w:pPr>
      <w:r>
        <w:rPr>
          <w:rFonts w:ascii="宋体" w:eastAsia="宋体" w:hAnsi="宋体" w:cs="宋体"/>
          <w:color w:val="auto"/>
          <w:sz w:val="20"/>
          <w:szCs w:val="20"/>
        </w:rPr>
        <w:t>注：</w:t>
      </w:r>
    </w:p>
    <w:p w:rsidR="00007554" w:rsidRDefault="00D0112E">
      <w:pPr>
        <w:spacing w:before="157" w:line="226" w:lineRule="auto"/>
        <w:ind w:left="437"/>
        <w:rPr>
          <w:rFonts w:ascii="宋体" w:eastAsia="宋体" w:hAnsi="宋体" w:cs="宋体"/>
          <w:color w:val="auto"/>
          <w:sz w:val="20"/>
          <w:szCs w:val="20"/>
        </w:rPr>
      </w:pPr>
      <w:r>
        <w:rPr>
          <w:rFonts w:ascii="Times New Roman" w:eastAsia="Times New Roman" w:hAnsi="Times New Roman" w:cs="Times New Roman"/>
          <w:color w:val="auto"/>
          <w:spacing w:val="16"/>
          <w:sz w:val="20"/>
          <w:szCs w:val="20"/>
        </w:rPr>
        <w:t>1</w:t>
      </w:r>
      <w:r>
        <w:rPr>
          <w:rFonts w:ascii="Times New Roman" w:eastAsia="Times New Roman" w:hAnsi="Times New Roman" w:cs="Times New Roman"/>
          <w:color w:val="auto"/>
          <w:spacing w:val="14"/>
          <w:sz w:val="20"/>
          <w:szCs w:val="20"/>
        </w:rPr>
        <w:t>.</w:t>
      </w:r>
      <w:r>
        <w:rPr>
          <w:rFonts w:ascii="宋体" w:eastAsia="宋体" w:hAnsi="宋体" w:cs="宋体"/>
          <w:color w:val="auto"/>
          <w:spacing w:val="8"/>
          <w:sz w:val="20"/>
          <w:szCs w:val="20"/>
        </w:rPr>
        <w:t>表格内容均需按要求填写并盖章，不得留空，否则按投标无效处理。</w:t>
      </w:r>
    </w:p>
    <w:p w:rsidR="00007554" w:rsidRDefault="00D0112E">
      <w:pPr>
        <w:spacing w:before="166" w:line="377" w:lineRule="auto"/>
        <w:ind w:left="106" w:right="519" w:firstLine="310"/>
        <w:rPr>
          <w:rFonts w:ascii="宋体" w:eastAsia="宋体" w:hAnsi="宋体" w:cs="宋体"/>
          <w:color w:val="auto"/>
          <w:sz w:val="20"/>
          <w:szCs w:val="20"/>
        </w:rPr>
      </w:pPr>
      <w:r>
        <w:rPr>
          <w:rFonts w:ascii="Times New Roman" w:eastAsia="Times New Roman" w:hAnsi="Times New Roman" w:cs="Times New Roman"/>
          <w:color w:val="auto"/>
          <w:spacing w:val="14"/>
          <w:sz w:val="20"/>
          <w:szCs w:val="20"/>
        </w:rPr>
        <w:t>2</w:t>
      </w:r>
      <w:r>
        <w:rPr>
          <w:rFonts w:ascii="Times New Roman" w:eastAsia="Times New Roman" w:hAnsi="Times New Roman" w:cs="Times New Roman"/>
          <w:color w:val="auto"/>
          <w:spacing w:val="13"/>
          <w:sz w:val="20"/>
          <w:szCs w:val="20"/>
        </w:rPr>
        <w:t>.</w:t>
      </w:r>
      <w:r>
        <w:rPr>
          <w:rFonts w:ascii="宋体" w:eastAsia="宋体" w:hAnsi="宋体" w:cs="宋体"/>
          <w:color w:val="auto"/>
          <w:spacing w:val="7"/>
          <w:sz w:val="20"/>
          <w:szCs w:val="20"/>
        </w:rPr>
        <w:t>如果招标文件需求为小于或大于某个数值标准时，投标文件承诺不得直接复制招标文件需求，</w:t>
      </w:r>
      <w:r>
        <w:rPr>
          <w:rFonts w:ascii="宋体" w:eastAsia="宋体" w:hAnsi="宋体" w:cs="宋体"/>
          <w:color w:val="auto"/>
          <w:sz w:val="20"/>
          <w:szCs w:val="20"/>
        </w:rPr>
        <w:t xml:space="preserve"> </w:t>
      </w:r>
      <w:r>
        <w:rPr>
          <w:rFonts w:ascii="宋体" w:eastAsia="宋体" w:hAnsi="宋体" w:cs="宋体"/>
          <w:color w:val="auto"/>
          <w:spacing w:val="16"/>
          <w:sz w:val="20"/>
          <w:szCs w:val="20"/>
        </w:rPr>
        <w:t>投标文</w:t>
      </w:r>
      <w:r>
        <w:rPr>
          <w:rFonts w:ascii="宋体" w:eastAsia="宋体" w:hAnsi="宋体" w:cs="宋体"/>
          <w:color w:val="auto"/>
          <w:spacing w:val="14"/>
          <w:sz w:val="20"/>
          <w:szCs w:val="20"/>
        </w:rPr>
        <w:t>件</w:t>
      </w:r>
      <w:r>
        <w:rPr>
          <w:rFonts w:ascii="宋体" w:eastAsia="宋体" w:hAnsi="宋体" w:cs="宋体"/>
          <w:color w:val="auto"/>
          <w:spacing w:val="8"/>
          <w:sz w:val="20"/>
          <w:szCs w:val="20"/>
        </w:rPr>
        <w:t>承诺内容应当写明投标货物具体参数或商务响应承诺的具体数值，否则按投标无效处理。</w:t>
      </w:r>
    </w:p>
    <w:p w:rsidR="00007554" w:rsidRDefault="00D0112E">
      <w:pPr>
        <w:spacing w:before="1" w:line="376" w:lineRule="auto"/>
        <w:ind w:right="588" w:firstLine="420"/>
        <w:rPr>
          <w:rFonts w:ascii="宋体" w:eastAsia="宋体" w:hAnsi="宋体" w:cs="宋体"/>
          <w:color w:val="auto"/>
          <w:sz w:val="20"/>
          <w:szCs w:val="20"/>
        </w:rPr>
      </w:pPr>
      <w:r>
        <w:rPr>
          <w:rFonts w:ascii="Times New Roman" w:eastAsia="Times New Roman" w:hAnsi="Times New Roman" w:cs="Times New Roman"/>
          <w:color w:val="auto"/>
          <w:spacing w:val="12"/>
          <w:sz w:val="20"/>
          <w:szCs w:val="20"/>
        </w:rPr>
        <w:t xml:space="preserve">3. </w:t>
      </w:r>
      <w:r>
        <w:rPr>
          <w:rFonts w:ascii="宋体" w:eastAsia="宋体" w:hAnsi="宋体" w:cs="宋体"/>
          <w:color w:val="auto"/>
          <w:spacing w:val="12"/>
          <w:sz w:val="20"/>
          <w:szCs w:val="20"/>
        </w:rPr>
        <w:t>当</w:t>
      </w:r>
      <w:r>
        <w:rPr>
          <w:rFonts w:ascii="宋体" w:eastAsia="宋体" w:hAnsi="宋体" w:cs="宋体"/>
          <w:color w:val="auto"/>
          <w:spacing w:val="8"/>
          <w:sz w:val="20"/>
          <w:szCs w:val="20"/>
        </w:rPr>
        <w:t>投</w:t>
      </w:r>
      <w:r>
        <w:rPr>
          <w:rFonts w:ascii="宋体" w:eastAsia="宋体" w:hAnsi="宋体" w:cs="宋体"/>
          <w:color w:val="auto"/>
          <w:spacing w:val="6"/>
          <w:sz w:val="20"/>
          <w:szCs w:val="20"/>
        </w:rPr>
        <w:t>标文件的商务内容低于招标文件要求时，投标人应当如实写明“负偏离” ，否则视为虚</w:t>
      </w:r>
      <w:r>
        <w:rPr>
          <w:rFonts w:ascii="宋体" w:eastAsia="宋体" w:hAnsi="宋体" w:cs="宋体"/>
          <w:color w:val="auto"/>
          <w:sz w:val="20"/>
          <w:szCs w:val="20"/>
        </w:rPr>
        <w:t xml:space="preserve"> </w:t>
      </w:r>
      <w:r>
        <w:rPr>
          <w:rFonts w:ascii="宋体" w:eastAsia="宋体" w:hAnsi="宋体" w:cs="宋体"/>
          <w:color w:val="auto"/>
          <w:spacing w:val="5"/>
          <w:sz w:val="20"/>
          <w:szCs w:val="20"/>
        </w:rPr>
        <w:t>假应标。</w:t>
      </w:r>
    </w:p>
    <w:p w:rsidR="00007554" w:rsidRDefault="00D0112E">
      <w:pPr>
        <w:spacing w:before="2" w:line="384" w:lineRule="auto"/>
        <w:ind w:right="591" w:firstLine="420"/>
        <w:rPr>
          <w:rFonts w:ascii="宋体" w:eastAsia="宋体" w:hAnsi="宋体" w:cs="宋体"/>
          <w:color w:val="auto"/>
          <w:sz w:val="20"/>
          <w:szCs w:val="20"/>
        </w:rPr>
      </w:pPr>
      <w:r>
        <w:rPr>
          <w:rFonts w:ascii="宋体" w:eastAsia="宋体" w:hAnsi="宋体" w:cs="宋体"/>
          <w:color w:val="auto"/>
          <w:spacing w:val="12"/>
          <w:sz w:val="20"/>
          <w:szCs w:val="20"/>
        </w:rPr>
        <w:t>4.采购需</w:t>
      </w:r>
      <w:r>
        <w:rPr>
          <w:rFonts w:ascii="宋体" w:eastAsia="宋体" w:hAnsi="宋体" w:cs="宋体"/>
          <w:color w:val="auto"/>
          <w:spacing w:val="7"/>
          <w:sz w:val="20"/>
          <w:szCs w:val="20"/>
        </w:rPr>
        <w:t>求</w:t>
      </w:r>
      <w:r>
        <w:rPr>
          <w:rFonts w:ascii="宋体" w:eastAsia="宋体" w:hAnsi="宋体" w:cs="宋体"/>
          <w:color w:val="auto"/>
          <w:spacing w:val="6"/>
          <w:sz w:val="20"/>
          <w:szCs w:val="20"/>
        </w:rPr>
        <w:t>中带“▲”及“★”的条款，也要分别在本表“投标文件的商务需求” 、“投标文</w:t>
      </w:r>
      <w:r>
        <w:rPr>
          <w:rFonts w:ascii="宋体" w:eastAsia="宋体" w:hAnsi="宋体" w:cs="宋体"/>
          <w:color w:val="auto"/>
          <w:sz w:val="20"/>
          <w:szCs w:val="20"/>
        </w:rPr>
        <w:t xml:space="preserve"> </w:t>
      </w:r>
      <w:r>
        <w:rPr>
          <w:rFonts w:ascii="宋体" w:eastAsia="宋体" w:hAnsi="宋体" w:cs="宋体"/>
          <w:color w:val="auto"/>
          <w:spacing w:val="14"/>
          <w:sz w:val="20"/>
          <w:szCs w:val="20"/>
        </w:rPr>
        <w:t>件</w:t>
      </w:r>
      <w:r>
        <w:rPr>
          <w:rFonts w:ascii="宋体" w:eastAsia="宋体" w:hAnsi="宋体" w:cs="宋体"/>
          <w:color w:val="auto"/>
          <w:spacing w:val="8"/>
          <w:sz w:val="20"/>
          <w:szCs w:val="20"/>
        </w:rPr>
        <w:t>承诺的商务条款”中标记。</w:t>
      </w:r>
    </w:p>
    <w:p w:rsidR="00007554" w:rsidRDefault="00007554">
      <w:pPr>
        <w:spacing w:line="323" w:lineRule="auto"/>
        <w:rPr>
          <w:color w:val="auto"/>
        </w:rPr>
      </w:pPr>
    </w:p>
    <w:p w:rsidR="00007554" w:rsidRDefault="00D0112E">
      <w:pPr>
        <w:spacing w:before="75" w:line="383" w:lineRule="auto"/>
        <w:ind w:left="5927" w:right="1175" w:hanging="68"/>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3"/>
          <w:sz w:val="23"/>
          <w:szCs w:val="23"/>
        </w:rPr>
        <w:t>投标人名称(电子签章)：</w:t>
      </w:r>
      <w:r>
        <w:rPr>
          <w:rFonts w:asciiTheme="minorEastAsia" w:eastAsiaTheme="minorEastAsia" w:hAnsiTheme="minorEastAsia" w:cstheme="minorEastAsia" w:hint="eastAsia"/>
          <w:color w:val="auto"/>
          <w:sz w:val="23"/>
          <w:szCs w:val="23"/>
        </w:rPr>
        <w:t xml:space="preserve"> </w:t>
      </w: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rPr>
          <w:color w:val="auto"/>
        </w:rPr>
        <w:sectPr w:rsidR="00007554">
          <w:headerReference w:type="default" r:id="rId62"/>
          <w:footerReference w:type="default" r:id="rId63"/>
          <w:pgSz w:w="11906" w:h="16839"/>
          <w:pgMar w:top="1118" w:right="1208" w:bottom="1360" w:left="1096" w:header="878" w:footer="1202" w:gutter="0"/>
          <w:cols w:space="720"/>
        </w:sectPr>
      </w:pPr>
    </w:p>
    <w:p w:rsidR="00007554" w:rsidRDefault="00007554">
      <w:pPr>
        <w:spacing w:line="270" w:lineRule="auto"/>
        <w:rPr>
          <w:color w:val="auto"/>
        </w:rPr>
      </w:pPr>
    </w:p>
    <w:p w:rsidR="00007554" w:rsidRDefault="00D0112E">
      <w:pPr>
        <w:spacing w:before="94" w:line="237" w:lineRule="auto"/>
        <w:ind w:left="2075"/>
        <w:rPr>
          <w:rFonts w:ascii="宋体" w:eastAsia="宋体" w:hAnsi="宋体" w:cs="宋体"/>
          <w:color w:val="auto"/>
          <w:sz w:val="29"/>
          <w:szCs w:val="29"/>
        </w:rPr>
      </w:pPr>
      <w:bookmarkStart w:id="53" w:name="_Toc17741"/>
      <w:r>
        <w:rPr>
          <w:rFonts w:ascii="宋体" w:eastAsia="宋体" w:hAnsi="宋体" w:cs="宋体" w:hint="eastAsia"/>
          <w:color w:val="auto"/>
          <w:spacing w:val="10"/>
          <w:sz w:val="29"/>
          <w:szCs w:val="29"/>
        </w:rPr>
        <w:t>5</w:t>
      </w:r>
      <w:r>
        <w:rPr>
          <w:rFonts w:ascii="宋体" w:eastAsia="宋体" w:hAnsi="宋体" w:cs="宋体"/>
          <w:color w:val="auto"/>
          <w:spacing w:val="10"/>
          <w:sz w:val="29"/>
          <w:szCs w:val="29"/>
        </w:rPr>
        <w:t>、投标人认为需要提供的</w:t>
      </w:r>
      <w:r>
        <w:rPr>
          <w:rFonts w:ascii="宋体" w:eastAsia="宋体" w:hAnsi="宋体" w:cs="宋体" w:hint="eastAsia"/>
          <w:color w:val="auto"/>
          <w:spacing w:val="10"/>
          <w:sz w:val="29"/>
          <w:szCs w:val="29"/>
        </w:rPr>
        <w:t>其他</w:t>
      </w:r>
      <w:r>
        <w:rPr>
          <w:rFonts w:ascii="宋体" w:eastAsia="宋体" w:hAnsi="宋体" w:cs="宋体"/>
          <w:color w:val="auto"/>
          <w:spacing w:val="10"/>
          <w:sz w:val="29"/>
          <w:szCs w:val="29"/>
        </w:rPr>
        <w:t>资</w:t>
      </w:r>
      <w:r>
        <w:rPr>
          <w:rFonts w:ascii="宋体" w:eastAsia="宋体" w:hAnsi="宋体" w:cs="宋体"/>
          <w:color w:val="auto"/>
          <w:spacing w:val="7"/>
          <w:sz w:val="29"/>
          <w:szCs w:val="29"/>
        </w:rPr>
        <w:t>料</w:t>
      </w:r>
      <w:bookmarkEnd w:id="53"/>
    </w:p>
    <w:p w:rsidR="00007554" w:rsidRDefault="00007554">
      <w:pPr>
        <w:spacing w:line="250" w:lineRule="auto"/>
        <w:rPr>
          <w:color w:val="auto"/>
        </w:rPr>
      </w:pPr>
    </w:p>
    <w:p w:rsidR="00007554" w:rsidRDefault="00007554">
      <w:pPr>
        <w:spacing w:line="250" w:lineRule="auto"/>
        <w:rPr>
          <w:color w:val="auto"/>
        </w:rPr>
      </w:pPr>
    </w:p>
    <w:p w:rsidR="00007554" w:rsidRDefault="00007554">
      <w:pPr>
        <w:spacing w:line="250" w:lineRule="auto"/>
        <w:rPr>
          <w:color w:val="auto"/>
        </w:rPr>
      </w:pPr>
    </w:p>
    <w:p w:rsidR="00007554" w:rsidRDefault="00007554">
      <w:pPr>
        <w:spacing w:line="250" w:lineRule="auto"/>
        <w:rPr>
          <w:color w:val="auto"/>
        </w:rPr>
      </w:pPr>
    </w:p>
    <w:p w:rsidR="00007554" w:rsidRDefault="00007554">
      <w:pPr>
        <w:spacing w:line="250" w:lineRule="auto"/>
        <w:rPr>
          <w:color w:val="auto"/>
        </w:rPr>
      </w:pPr>
    </w:p>
    <w:p w:rsidR="00007554" w:rsidRDefault="00007554">
      <w:pPr>
        <w:spacing w:line="251" w:lineRule="auto"/>
        <w:rPr>
          <w:color w:val="auto"/>
        </w:rPr>
      </w:pPr>
    </w:p>
    <w:p w:rsidR="00007554" w:rsidRDefault="00007554">
      <w:pPr>
        <w:spacing w:line="251" w:lineRule="auto"/>
        <w:rPr>
          <w:color w:val="auto"/>
        </w:rPr>
      </w:pPr>
    </w:p>
    <w:p w:rsidR="00007554" w:rsidRDefault="00007554">
      <w:pPr>
        <w:spacing w:line="251" w:lineRule="auto"/>
        <w:rPr>
          <w:color w:val="auto"/>
        </w:rPr>
      </w:pPr>
    </w:p>
    <w:p w:rsidR="00007554" w:rsidRDefault="00007554">
      <w:pPr>
        <w:spacing w:line="251" w:lineRule="auto"/>
        <w:rPr>
          <w:color w:val="auto"/>
        </w:rPr>
      </w:pPr>
    </w:p>
    <w:p w:rsidR="00007554" w:rsidRDefault="00D0112E">
      <w:pPr>
        <w:spacing w:before="74" w:line="383" w:lineRule="auto"/>
        <w:ind w:left="5238" w:right="597" w:hanging="68"/>
        <w:rPr>
          <w:rFonts w:ascii="仿宋" w:eastAsia="仿宋" w:hAnsi="仿宋" w:cs="仿宋"/>
          <w:color w:val="auto"/>
          <w:sz w:val="23"/>
          <w:szCs w:val="23"/>
        </w:rPr>
      </w:pPr>
      <w:r>
        <w:rPr>
          <w:rFonts w:ascii="仿宋" w:eastAsia="仿宋" w:hAnsi="仿宋" w:cs="仿宋"/>
          <w:color w:val="auto"/>
          <w:spacing w:val="3"/>
          <w:sz w:val="23"/>
          <w:szCs w:val="23"/>
        </w:rPr>
        <w:t>投标人名称(电子签章)：</w:t>
      </w:r>
      <w:r>
        <w:rPr>
          <w:rFonts w:ascii="仿宋" w:eastAsia="仿宋" w:hAnsi="仿宋" w:cs="仿宋"/>
          <w:color w:val="auto"/>
          <w:sz w:val="23"/>
          <w:szCs w:val="23"/>
        </w:rPr>
        <w:t xml:space="preserve"> </w:t>
      </w:r>
      <w:r>
        <w:rPr>
          <w:rFonts w:ascii="仿宋" w:eastAsia="仿宋" w:hAnsi="仿宋" w:cs="仿宋"/>
          <w:color w:val="auto"/>
          <w:spacing w:val="-4"/>
          <w:sz w:val="23"/>
          <w:szCs w:val="23"/>
        </w:rPr>
        <w:t>日</w:t>
      </w:r>
      <w:r>
        <w:rPr>
          <w:rFonts w:ascii="仿宋" w:eastAsia="仿宋" w:hAnsi="仿宋" w:cs="仿宋"/>
          <w:color w:val="auto"/>
          <w:spacing w:val="-2"/>
          <w:sz w:val="23"/>
          <w:szCs w:val="23"/>
        </w:rPr>
        <w:t>期：   年  月   日</w:t>
      </w:r>
    </w:p>
    <w:p w:rsidR="00007554" w:rsidRDefault="00007554">
      <w:pPr>
        <w:rPr>
          <w:color w:val="auto"/>
        </w:rPr>
        <w:sectPr w:rsidR="00007554">
          <w:headerReference w:type="default" r:id="rId64"/>
          <w:footerReference w:type="default" r:id="rId65"/>
          <w:pgSz w:w="11906" w:h="16839"/>
          <w:pgMar w:top="1118" w:right="1785" w:bottom="1362" w:left="1785" w:header="878" w:footer="1202" w:gutter="0"/>
          <w:cols w:space="720"/>
        </w:sectPr>
      </w:pPr>
    </w:p>
    <w:p w:rsidR="00007554" w:rsidRDefault="00007554">
      <w:pPr>
        <w:spacing w:line="244" w:lineRule="auto"/>
        <w:rPr>
          <w:color w:val="auto"/>
        </w:rPr>
      </w:pPr>
    </w:p>
    <w:p w:rsidR="00007554" w:rsidRDefault="00D0112E">
      <w:pPr>
        <w:spacing w:before="91" w:line="220" w:lineRule="auto"/>
        <w:ind w:left="3494"/>
        <w:outlineLvl w:val="1"/>
        <w:rPr>
          <w:rFonts w:ascii="宋体" w:eastAsia="宋体" w:hAnsi="宋体" w:cs="宋体"/>
          <w:color w:val="auto"/>
          <w:sz w:val="28"/>
          <w:szCs w:val="28"/>
        </w:rPr>
      </w:pPr>
      <w:bookmarkStart w:id="54" w:name="_Toc2909"/>
      <w:r>
        <w:rPr>
          <w:rFonts w:ascii="宋体" w:eastAsia="宋体" w:hAnsi="宋体" w:cs="宋体"/>
          <w:color w:val="auto"/>
          <w:sz w:val="28"/>
          <w:szCs w:val="28"/>
        </w:rPr>
        <w:t>第四节 技术文件格式</w:t>
      </w:r>
      <w:bookmarkEnd w:id="54"/>
    </w:p>
    <w:p w:rsidR="00007554" w:rsidRDefault="00007554">
      <w:pPr>
        <w:spacing w:line="269" w:lineRule="auto"/>
        <w:rPr>
          <w:color w:val="auto"/>
        </w:rPr>
      </w:pPr>
    </w:p>
    <w:p w:rsidR="00007554" w:rsidRDefault="00D0112E">
      <w:pPr>
        <w:spacing w:before="65" w:line="228" w:lineRule="auto"/>
        <w:ind w:left="6031"/>
        <w:rPr>
          <w:rFonts w:ascii="宋体" w:eastAsia="宋体" w:hAnsi="宋体" w:cs="宋体"/>
          <w:color w:val="auto"/>
          <w:sz w:val="20"/>
          <w:szCs w:val="20"/>
        </w:rPr>
      </w:pPr>
      <w:r>
        <w:rPr>
          <w:rFonts w:ascii="宋体" w:eastAsia="宋体" w:hAnsi="宋体" w:cs="宋体"/>
          <w:color w:val="auto"/>
          <w:spacing w:val="5"/>
          <w:sz w:val="20"/>
          <w:szCs w:val="20"/>
        </w:rPr>
        <w:t>电</w:t>
      </w:r>
      <w:r>
        <w:rPr>
          <w:rFonts w:ascii="宋体" w:eastAsia="宋体" w:hAnsi="宋体" w:cs="宋体"/>
          <w:color w:val="auto"/>
          <w:spacing w:val="4"/>
          <w:sz w:val="20"/>
          <w:szCs w:val="20"/>
        </w:rPr>
        <w:t>子投标文件</w:t>
      </w: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D0112E">
      <w:pPr>
        <w:spacing w:before="101" w:line="225" w:lineRule="auto"/>
        <w:ind w:left="3547"/>
        <w:rPr>
          <w:rFonts w:ascii="宋体" w:eastAsia="宋体" w:hAnsi="宋体" w:cs="宋体"/>
          <w:color w:val="auto"/>
          <w:sz w:val="31"/>
          <w:szCs w:val="31"/>
        </w:rPr>
      </w:pPr>
      <w:r>
        <w:rPr>
          <w:rFonts w:ascii="宋体" w:eastAsia="宋体" w:hAnsi="宋体" w:cs="宋体"/>
          <w:color w:val="auto"/>
          <w:spacing w:val="7"/>
          <w:sz w:val="31"/>
          <w:szCs w:val="31"/>
        </w:rPr>
        <w:t>技术文件 (封面</w:t>
      </w:r>
      <w:r>
        <w:rPr>
          <w:rFonts w:ascii="宋体" w:eastAsia="宋体" w:hAnsi="宋体" w:cs="宋体"/>
          <w:color w:val="auto"/>
          <w:spacing w:val="6"/>
          <w:sz w:val="31"/>
          <w:szCs w:val="31"/>
        </w:rPr>
        <w:t>)</w:t>
      </w:r>
    </w:p>
    <w:p w:rsidR="00007554" w:rsidRDefault="00007554">
      <w:pPr>
        <w:spacing w:line="333" w:lineRule="auto"/>
        <w:rPr>
          <w:color w:val="auto"/>
        </w:rPr>
      </w:pPr>
    </w:p>
    <w:p w:rsidR="00007554" w:rsidRDefault="00007554">
      <w:pPr>
        <w:spacing w:line="333" w:lineRule="auto"/>
        <w:rPr>
          <w:color w:val="auto"/>
        </w:rPr>
      </w:pPr>
    </w:p>
    <w:p w:rsidR="00007554" w:rsidRDefault="00D0112E">
      <w:pPr>
        <w:spacing w:before="75" w:line="566" w:lineRule="exact"/>
        <w:ind w:left="372"/>
        <w:rPr>
          <w:rFonts w:ascii="宋体" w:eastAsia="宋体" w:hAnsi="宋体" w:cs="宋体"/>
          <w:color w:val="auto"/>
          <w:sz w:val="23"/>
          <w:szCs w:val="23"/>
        </w:rPr>
      </w:pPr>
      <w:r>
        <w:rPr>
          <w:rFonts w:ascii="宋体" w:eastAsia="宋体" w:hAnsi="宋体" w:cs="宋体"/>
          <w:color w:val="auto"/>
          <w:spacing w:val="6"/>
          <w:position w:val="25"/>
          <w:sz w:val="23"/>
          <w:szCs w:val="23"/>
        </w:rPr>
        <w:t>项</w:t>
      </w:r>
      <w:r>
        <w:rPr>
          <w:rFonts w:ascii="宋体" w:eastAsia="宋体" w:hAnsi="宋体" w:cs="宋体"/>
          <w:color w:val="auto"/>
          <w:spacing w:val="5"/>
          <w:position w:val="25"/>
          <w:sz w:val="23"/>
          <w:szCs w:val="23"/>
        </w:rPr>
        <w:t>目名称：</w:t>
      </w:r>
    </w:p>
    <w:p w:rsidR="00007554" w:rsidRDefault="00D0112E">
      <w:pPr>
        <w:spacing w:line="228" w:lineRule="auto"/>
        <w:ind w:left="37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目编号：</w:t>
      </w:r>
    </w:p>
    <w:p w:rsidR="00007554" w:rsidRDefault="00D0112E">
      <w:pPr>
        <w:spacing w:before="281" w:line="229" w:lineRule="auto"/>
        <w:ind w:left="37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标人名称：</w:t>
      </w:r>
    </w:p>
    <w:p w:rsidR="00007554" w:rsidRDefault="00D0112E">
      <w:pPr>
        <w:spacing w:before="281" w:line="229" w:lineRule="auto"/>
        <w:ind w:left="37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标人地址：</w:t>
      </w:r>
    </w:p>
    <w:p w:rsidR="00007554" w:rsidRDefault="00D0112E">
      <w:pPr>
        <w:spacing w:before="202" w:line="228" w:lineRule="auto"/>
        <w:ind w:left="5752"/>
        <w:rPr>
          <w:rFonts w:ascii="宋体" w:eastAsia="宋体" w:hAnsi="宋体" w:cs="宋体"/>
          <w:color w:val="auto"/>
          <w:sz w:val="23"/>
          <w:szCs w:val="23"/>
        </w:rPr>
      </w:pPr>
      <w:r>
        <w:rPr>
          <w:rFonts w:ascii="宋体" w:eastAsia="宋体" w:hAnsi="宋体" w:cs="宋体"/>
          <w:color w:val="auto"/>
          <w:spacing w:val="10"/>
          <w:sz w:val="23"/>
          <w:szCs w:val="23"/>
        </w:rPr>
        <w:t>年</w:t>
      </w:r>
      <w:r>
        <w:rPr>
          <w:rFonts w:ascii="宋体" w:eastAsia="宋体" w:hAnsi="宋体" w:cs="宋体"/>
          <w:color w:val="auto"/>
          <w:spacing w:val="9"/>
          <w:sz w:val="23"/>
          <w:szCs w:val="23"/>
        </w:rPr>
        <w:t xml:space="preserve">    月    日</w:t>
      </w:r>
    </w:p>
    <w:p w:rsidR="00007554" w:rsidRDefault="00007554">
      <w:pPr>
        <w:rPr>
          <w:color w:val="auto"/>
        </w:rPr>
        <w:sectPr w:rsidR="00007554">
          <w:headerReference w:type="default" r:id="rId66"/>
          <w:footerReference w:type="default" r:id="rId67"/>
          <w:pgSz w:w="11906" w:h="16839"/>
          <w:pgMar w:top="987" w:right="1134" w:bottom="1089" w:left="1134" w:header="746" w:footer="931" w:gutter="0"/>
          <w:cols w:space="720"/>
        </w:sectPr>
      </w:pPr>
    </w:p>
    <w:p w:rsidR="00007554" w:rsidRDefault="00007554">
      <w:pPr>
        <w:spacing w:line="244" w:lineRule="auto"/>
        <w:rPr>
          <w:color w:val="auto"/>
        </w:rPr>
      </w:pPr>
    </w:p>
    <w:p w:rsidR="00007554" w:rsidRDefault="00D0112E">
      <w:pPr>
        <w:spacing w:before="91" w:line="223" w:lineRule="auto"/>
        <w:ind w:left="3995"/>
        <w:rPr>
          <w:rFonts w:ascii="仿宋" w:eastAsia="仿宋" w:hAnsi="仿宋" w:cs="仿宋"/>
          <w:color w:val="auto"/>
          <w:sz w:val="28"/>
          <w:szCs w:val="28"/>
        </w:rPr>
      </w:pPr>
      <w:bookmarkStart w:id="55" w:name="_Toc16777"/>
      <w:r>
        <w:rPr>
          <w:rFonts w:ascii="仿宋" w:eastAsia="仿宋" w:hAnsi="仿宋" w:cs="仿宋"/>
          <w:color w:val="auto"/>
          <w:spacing w:val="-3"/>
          <w:sz w:val="28"/>
          <w:szCs w:val="28"/>
        </w:rPr>
        <w:t>技</w:t>
      </w:r>
      <w:r>
        <w:rPr>
          <w:rFonts w:ascii="仿宋" w:eastAsia="仿宋" w:hAnsi="仿宋" w:cs="仿宋"/>
          <w:color w:val="auto"/>
          <w:spacing w:val="-2"/>
          <w:sz w:val="28"/>
          <w:szCs w:val="28"/>
        </w:rPr>
        <w:t>术文件目录</w:t>
      </w:r>
      <w:bookmarkEnd w:id="55"/>
    </w:p>
    <w:p w:rsidR="00007554" w:rsidRDefault="00D0112E">
      <w:pPr>
        <w:spacing w:before="50" w:afterLines="50" w:after="120" w:line="360" w:lineRule="auto"/>
        <w:rPr>
          <w:rFonts w:ascii="宋体" w:hAnsi="宋体"/>
          <w:b/>
          <w:color w:val="auto"/>
          <w:sz w:val="24"/>
        </w:rPr>
      </w:pPr>
      <w:r>
        <w:rPr>
          <w:rFonts w:ascii="宋体" w:eastAsia="宋体" w:hAnsi="宋体" w:cs="宋体" w:hint="eastAsia"/>
          <w:color w:val="auto"/>
        </w:rPr>
        <w:t>根据招标文件规定及投标人提供的材料自行编写目录。</w:t>
      </w:r>
    </w:p>
    <w:p w:rsidR="00007554" w:rsidRDefault="00007554">
      <w:pPr>
        <w:spacing w:line="342" w:lineRule="auto"/>
        <w:rPr>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D0112E">
      <w:pPr>
        <w:spacing w:before="27" w:line="229" w:lineRule="auto"/>
        <w:ind w:left="1470"/>
        <w:jc w:val="center"/>
        <w:rPr>
          <w:rFonts w:ascii="宋体" w:eastAsia="宋体" w:hAnsi="宋体" w:cs="宋体"/>
          <w:color w:val="auto"/>
          <w:spacing w:val="5"/>
          <w:sz w:val="24"/>
          <w:szCs w:val="24"/>
        </w:rPr>
      </w:pPr>
      <w:r>
        <w:rPr>
          <w:rFonts w:ascii="宋体" w:eastAsia="宋体" w:hAnsi="宋体" w:cs="宋体" w:hint="eastAsia"/>
          <w:b/>
          <w:bCs/>
          <w:color w:val="auto"/>
          <w:spacing w:val="5"/>
          <w:sz w:val="24"/>
          <w:szCs w:val="24"/>
        </w:rPr>
        <w:lastRenderedPageBreak/>
        <w:t>1、</w:t>
      </w:r>
      <w:r>
        <w:rPr>
          <w:rFonts w:ascii="宋体" w:eastAsia="宋体" w:hAnsi="宋体" w:cs="宋体"/>
          <w:b/>
          <w:bCs/>
          <w:color w:val="auto"/>
          <w:spacing w:val="5"/>
          <w:sz w:val="24"/>
          <w:szCs w:val="24"/>
        </w:rPr>
        <w:t>技术</w:t>
      </w:r>
      <w:r>
        <w:rPr>
          <w:rFonts w:ascii="宋体" w:eastAsia="宋体" w:hAnsi="宋体" w:cs="宋体" w:hint="eastAsia"/>
          <w:b/>
          <w:bCs/>
          <w:color w:val="auto"/>
          <w:spacing w:val="5"/>
          <w:sz w:val="24"/>
          <w:szCs w:val="24"/>
        </w:rPr>
        <w:t>服务条款</w:t>
      </w:r>
      <w:r>
        <w:rPr>
          <w:rFonts w:ascii="宋体" w:eastAsia="宋体" w:hAnsi="宋体" w:cs="宋体"/>
          <w:b/>
          <w:bCs/>
          <w:color w:val="auto"/>
          <w:spacing w:val="5"/>
          <w:sz w:val="24"/>
          <w:szCs w:val="24"/>
        </w:rPr>
        <w:t>偏离表</w:t>
      </w:r>
    </w:p>
    <w:p w:rsidR="00007554" w:rsidRDefault="00007554">
      <w:pPr>
        <w:spacing w:line="309" w:lineRule="auto"/>
        <w:rPr>
          <w:color w:val="auto"/>
        </w:rPr>
      </w:pPr>
    </w:p>
    <w:p w:rsidR="00007554" w:rsidRDefault="00D0112E">
      <w:pPr>
        <w:spacing w:before="65" w:line="386" w:lineRule="auto"/>
        <w:ind w:left="289" w:right="519" w:firstLine="839"/>
        <w:rPr>
          <w:rFonts w:ascii="宋体" w:eastAsia="宋体" w:hAnsi="宋体" w:cs="宋体"/>
          <w:color w:val="auto"/>
          <w:sz w:val="20"/>
          <w:szCs w:val="20"/>
        </w:rPr>
      </w:pPr>
      <w:r>
        <w:rPr>
          <w:rFonts w:ascii="宋体" w:eastAsia="宋体" w:hAnsi="宋体" w:cs="宋体"/>
          <w:color w:val="auto"/>
          <w:spacing w:val="14"/>
          <w:sz w:val="20"/>
          <w:szCs w:val="20"/>
        </w:rPr>
        <w:t>请逐</w:t>
      </w:r>
      <w:r>
        <w:rPr>
          <w:rFonts w:ascii="宋体" w:eastAsia="宋体" w:hAnsi="宋体" w:cs="宋体"/>
          <w:color w:val="auto"/>
          <w:spacing w:val="9"/>
          <w:sz w:val="20"/>
          <w:szCs w:val="20"/>
        </w:rPr>
        <w:t>条</w:t>
      </w:r>
      <w:r>
        <w:rPr>
          <w:rFonts w:ascii="宋体" w:eastAsia="宋体" w:hAnsi="宋体" w:cs="宋体"/>
          <w:color w:val="auto"/>
          <w:spacing w:val="7"/>
          <w:sz w:val="20"/>
          <w:szCs w:val="20"/>
        </w:rPr>
        <w:t>对应本项目招标文件第二章“</w:t>
      </w:r>
      <w:r>
        <w:rPr>
          <w:rFonts w:ascii="宋体" w:eastAsia="宋体" w:hAnsi="宋体" w:cs="宋体" w:hint="eastAsia"/>
          <w:color w:val="auto"/>
          <w:spacing w:val="7"/>
          <w:sz w:val="20"/>
          <w:szCs w:val="20"/>
        </w:rPr>
        <w:t>二、项目采购需求</w:t>
      </w:r>
      <w:r>
        <w:rPr>
          <w:rFonts w:ascii="宋体" w:eastAsia="宋体" w:hAnsi="宋体" w:cs="宋体"/>
          <w:color w:val="auto"/>
          <w:spacing w:val="7"/>
          <w:sz w:val="20"/>
          <w:szCs w:val="20"/>
        </w:rPr>
        <w:t>”中“</w:t>
      </w:r>
      <w:r>
        <w:rPr>
          <w:rFonts w:ascii="宋体" w:eastAsia="宋体" w:hAnsi="宋体" w:cs="宋体" w:hint="eastAsia"/>
          <w:color w:val="auto"/>
          <w:spacing w:val="7"/>
          <w:sz w:val="20"/>
          <w:szCs w:val="20"/>
        </w:rPr>
        <w:t>技术</w:t>
      </w:r>
      <w:r>
        <w:rPr>
          <w:rFonts w:ascii="宋体" w:eastAsia="宋体" w:hAnsi="宋体" w:cs="宋体"/>
          <w:color w:val="auto"/>
          <w:spacing w:val="7"/>
          <w:sz w:val="20"/>
          <w:szCs w:val="20"/>
        </w:rPr>
        <w:t>条款”的要求，详细填</w:t>
      </w:r>
      <w:r>
        <w:rPr>
          <w:rFonts w:ascii="宋体" w:eastAsia="宋体" w:hAnsi="宋体" w:cs="宋体"/>
          <w:color w:val="auto"/>
          <w:sz w:val="20"/>
          <w:szCs w:val="20"/>
        </w:rPr>
        <w:t xml:space="preserve"> </w:t>
      </w:r>
      <w:proofErr w:type="gramStart"/>
      <w:r>
        <w:rPr>
          <w:rFonts w:ascii="宋体" w:eastAsia="宋体" w:hAnsi="宋体" w:cs="宋体"/>
          <w:color w:val="auto"/>
          <w:spacing w:val="8"/>
          <w:sz w:val="20"/>
          <w:szCs w:val="20"/>
        </w:rPr>
        <w:t>写相应</w:t>
      </w:r>
      <w:proofErr w:type="gramEnd"/>
      <w:r>
        <w:rPr>
          <w:rFonts w:ascii="宋体" w:eastAsia="宋体" w:hAnsi="宋体" w:cs="宋体"/>
          <w:color w:val="auto"/>
          <w:spacing w:val="8"/>
          <w:sz w:val="20"/>
          <w:szCs w:val="20"/>
        </w:rPr>
        <w:t>的</w:t>
      </w:r>
      <w:r>
        <w:rPr>
          <w:rFonts w:ascii="宋体" w:eastAsia="宋体" w:hAnsi="宋体" w:cs="宋体"/>
          <w:color w:val="auto"/>
          <w:spacing w:val="7"/>
          <w:sz w:val="20"/>
          <w:szCs w:val="20"/>
        </w:rPr>
        <w:t>具</w:t>
      </w:r>
      <w:r>
        <w:rPr>
          <w:rFonts w:ascii="宋体" w:eastAsia="宋体" w:hAnsi="宋体" w:cs="宋体"/>
          <w:color w:val="auto"/>
          <w:spacing w:val="4"/>
          <w:sz w:val="20"/>
          <w:szCs w:val="20"/>
        </w:rPr>
        <w:t>体内容。“偏离说明”一</w:t>
      </w:r>
      <w:proofErr w:type="gramStart"/>
      <w:r>
        <w:rPr>
          <w:rFonts w:ascii="宋体" w:eastAsia="宋体" w:hAnsi="宋体" w:cs="宋体"/>
          <w:color w:val="auto"/>
          <w:spacing w:val="4"/>
          <w:sz w:val="20"/>
          <w:szCs w:val="20"/>
        </w:rPr>
        <w:t>栏应当</w:t>
      </w:r>
      <w:proofErr w:type="gramEnd"/>
      <w:r>
        <w:rPr>
          <w:rFonts w:ascii="宋体" w:eastAsia="宋体" w:hAnsi="宋体" w:cs="宋体"/>
          <w:color w:val="auto"/>
          <w:spacing w:val="4"/>
          <w:sz w:val="20"/>
          <w:szCs w:val="20"/>
        </w:rPr>
        <w:t>选择“正偏离”、“负偏离”或“无偏离”进行填写。</w:t>
      </w:r>
    </w:p>
    <w:p w:rsidR="00007554" w:rsidRDefault="00007554">
      <w:pPr>
        <w:spacing w:line="45" w:lineRule="exact"/>
        <w:rPr>
          <w:color w:val="auto"/>
        </w:rPr>
      </w:pPr>
    </w:p>
    <w:tbl>
      <w:tblPr>
        <w:tblStyle w:val="TableNormal"/>
        <w:tblW w:w="9484"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3924"/>
        <w:gridCol w:w="3587"/>
        <w:gridCol w:w="1278"/>
      </w:tblGrid>
      <w:tr w:rsidR="00007554">
        <w:trPr>
          <w:trHeight w:val="349"/>
        </w:trPr>
        <w:tc>
          <w:tcPr>
            <w:tcW w:w="695" w:type="dxa"/>
          </w:tcPr>
          <w:p w:rsidR="00007554" w:rsidRDefault="00D0112E">
            <w:pPr>
              <w:spacing w:before="98" w:line="228" w:lineRule="auto"/>
              <w:ind w:left="147"/>
              <w:rPr>
                <w:rFonts w:ascii="宋体" w:eastAsia="宋体" w:hAnsi="宋体" w:cs="宋体"/>
                <w:color w:val="auto"/>
                <w:sz w:val="20"/>
                <w:szCs w:val="20"/>
              </w:rPr>
            </w:pPr>
            <w:proofErr w:type="gramStart"/>
            <w:r>
              <w:rPr>
                <w:rFonts w:ascii="宋体" w:eastAsia="宋体" w:hAnsi="宋体" w:cs="宋体"/>
                <w:color w:val="auto"/>
                <w:spacing w:val="3"/>
                <w:sz w:val="20"/>
                <w:szCs w:val="20"/>
              </w:rPr>
              <w:t>项号</w:t>
            </w:r>
            <w:proofErr w:type="gramEnd"/>
          </w:p>
        </w:tc>
        <w:tc>
          <w:tcPr>
            <w:tcW w:w="3924" w:type="dxa"/>
          </w:tcPr>
          <w:p w:rsidR="00007554" w:rsidRDefault="00D0112E">
            <w:pPr>
              <w:spacing w:before="98" w:line="228" w:lineRule="auto"/>
              <w:ind w:left="1021"/>
              <w:rPr>
                <w:rFonts w:ascii="宋体" w:eastAsia="宋体" w:hAnsi="宋体" w:cs="宋体"/>
                <w:color w:val="auto"/>
                <w:sz w:val="20"/>
                <w:szCs w:val="20"/>
              </w:rPr>
            </w:pPr>
            <w:r>
              <w:rPr>
                <w:rFonts w:ascii="宋体" w:eastAsia="宋体" w:hAnsi="宋体" w:cs="宋体"/>
                <w:color w:val="auto"/>
                <w:spacing w:val="9"/>
                <w:sz w:val="20"/>
                <w:szCs w:val="20"/>
              </w:rPr>
              <w:t>招标文件的</w:t>
            </w:r>
            <w:r>
              <w:rPr>
                <w:rFonts w:ascii="宋体" w:eastAsia="宋体" w:hAnsi="宋体" w:cs="宋体" w:hint="eastAsia"/>
                <w:color w:val="auto"/>
                <w:spacing w:val="9"/>
                <w:sz w:val="20"/>
                <w:szCs w:val="20"/>
              </w:rPr>
              <w:t>技术条款</w:t>
            </w:r>
            <w:r>
              <w:rPr>
                <w:rFonts w:ascii="宋体" w:eastAsia="宋体" w:hAnsi="宋体" w:cs="宋体"/>
                <w:color w:val="auto"/>
                <w:spacing w:val="9"/>
                <w:sz w:val="20"/>
                <w:szCs w:val="20"/>
              </w:rPr>
              <w:t>需</w:t>
            </w:r>
            <w:r>
              <w:rPr>
                <w:rFonts w:ascii="宋体" w:eastAsia="宋体" w:hAnsi="宋体" w:cs="宋体"/>
                <w:color w:val="auto"/>
                <w:spacing w:val="7"/>
                <w:sz w:val="20"/>
                <w:szCs w:val="20"/>
              </w:rPr>
              <w:t>求</w:t>
            </w:r>
          </w:p>
        </w:tc>
        <w:tc>
          <w:tcPr>
            <w:tcW w:w="3587" w:type="dxa"/>
          </w:tcPr>
          <w:p w:rsidR="00007554" w:rsidRDefault="00D0112E">
            <w:pPr>
              <w:spacing w:before="98" w:line="228" w:lineRule="auto"/>
              <w:ind w:left="646"/>
              <w:rPr>
                <w:rFonts w:ascii="宋体" w:eastAsia="宋体" w:hAnsi="宋体" w:cs="宋体"/>
                <w:color w:val="auto"/>
                <w:sz w:val="20"/>
                <w:szCs w:val="20"/>
              </w:rPr>
            </w:pPr>
            <w:r>
              <w:rPr>
                <w:rFonts w:ascii="宋体" w:eastAsia="宋体" w:hAnsi="宋体" w:cs="宋体"/>
                <w:color w:val="auto"/>
                <w:spacing w:val="9"/>
                <w:sz w:val="20"/>
                <w:szCs w:val="20"/>
              </w:rPr>
              <w:t>投标文件承诺的</w:t>
            </w:r>
            <w:r>
              <w:rPr>
                <w:rFonts w:ascii="宋体" w:eastAsia="宋体" w:hAnsi="宋体" w:cs="宋体" w:hint="eastAsia"/>
                <w:color w:val="auto"/>
                <w:spacing w:val="9"/>
                <w:sz w:val="20"/>
                <w:szCs w:val="20"/>
              </w:rPr>
              <w:t>技术</w:t>
            </w:r>
            <w:r>
              <w:rPr>
                <w:rFonts w:ascii="宋体" w:eastAsia="宋体" w:hAnsi="宋体" w:cs="宋体"/>
                <w:color w:val="auto"/>
                <w:spacing w:val="9"/>
                <w:sz w:val="20"/>
                <w:szCs w:val="20"/>
              </w:rPr>
              <w:t>条</w:t>
            </w:r>
            <w:r>
              <w:rPr>
                <w:rFonts w:ascii="宋体" w:eastAsia="宋体" w:hAnsi="宋体" w:cs="宋体"/>
                <w:color w:val="auto"/>
                <w:spacing w:val="8"/>
                <w:sz w:val="20"/>
                <w:szCs w:val="20"/>
              </w:rPr>
              <w:t>款</w:t>
            </w:r>
          </w:p>
        </w:tc>
        <w:tc>
          <w:tcPr>
            <w:tcW w:w="1278" w:type="dxa"/>
          </w:tcPr>
          <w:p w:rsidR="00007554" w:rsidRDefault="00D0112E">
            <w:pPr>
              <w:spacing w:before="98" w:line="228" w:lineRule="auto"/>
              <w:ind w:left="224"/>
              <w:rPr>
                <w:rFonts w:ascii="宋体" w:eastAsia="宋体" w:hAnsi="宋体" w:cs="宋体"/>
                <w:color w:val="auto"/>
                <w:sz w:val="20"/>
                <w:szCs w:val="20"/>
              </w:rPr>
            </w:pPr>
            <w:r>
              <w:rPr>
                <w:rFonts w:ascii="宋体" w:eastAsia="宋体" w:hAnsi="宋体" w:cs="宋体"/>
                <w:color w:val="auto"/>
                <w:spacing w:val="8"/>
                <w:sz w:val="20"/>
                <w:szCs w:val="20"/>
              </w:rPr>
              <w:t>偏</w:t>
            </w:r>
            <w:r>
              <w:rPr>
                <w:rFonts w:ascii="宋体" w:eastAsia="宋体" w:hAnsi="宋体" w:cs="宋体"/>
                <w:color w:val="auto"/>
                <w:spacing w:val="7"/>
                <w:sz w:val="20"/>
                <w:szCs w:val="20"/>
              </w:rPr>
              <w:t>离说明</w:t>
            </w:r>
          </w:p>
        </w:tc>
      </w:tr>
      <w:tr w:rsidR="00007554">
        <w:trPr>
          <w:trHeight w:val="1324"/>
        </w:trPr>
        <w:tc>
          <w:tcPr>
            <w:tcW w:w="695" w:type="dxa"/>
          </w:tcPr>
          <w:p w:rsidR="00007554" w:rsidRDefault="00D0112E">
            <w:pPr>
              <w:spacing w:before="172" w:line="168" w:lineRule="exact"/>
              <w:ind w:left="118"/>
              <w:rPr>
                <w:rFonts w:ascii="宋体" w:eastAsia="宋体" w:hAnsi="宋体" w:cs="宋体"/>
                <w:color w:val="auto"/>
                <w:sz w:val="10"/>
                <w:szCs w:val="10"/>
              </w:rPr>
            </w:pPr>
            <w:proofErr w:type="gramStart"/>
            <w:r>
              <w:rPr>
                <w:rFonts w:ascii="宋体" w:eastAsia="宋体" w:hAnsi="宋体" w:cs="宋体"/>
                <w:color w:val="auto"/>
                <w:spacing w:val="97"/>
                <w:position w:val="1"/>
                <w:sz w:val="10"/>
                <w:szCs w:val="10"/>
              </w:rPr>
              <w:t>一</w:t>
            </w:r>
            <w:proofErr w:type="gramEnd"/>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0"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r w:rsidR="00007554">
        <w:trPr>
          <w:trHeight w:val="1323"/>
        </w:trPr>
        <w:tc>
          <w:tcPr>
            <w:tcW w:w="695" w:type="dxa"/>
          </w:tcPr>
          <w:p w:rsidR="00007554" w:rsidRDefault="00D0112E">
            <w:pPr>
              <w:spacing w:before="134" w:line="189" w:lineRule="auto"/>
              <w:ind w:left="118"/>
              <w:rPr>
                <w:rFonts w:ascii="宋体" w:eastAsia="宋体" w:hAnsi="宋体" w:cs="宋体"/>
                <w:color w:val="auto"/>
                <w:sz w:val="20"/>
                <w:szCs w:val="20"/>
              </w:rPr>
            </w:pPr>
            <w:r>
              <w:rPr>
                <w:rFonts w:ascii="宋体" w:eastAsia="宋体" w:hAnsi="宋体" w:cs="宋体"/>
                <w:color w:val="auto"/>
                <w:sz w:val="20"/>
                <w:szCs w:val="20"/>
              </w:rPr>
              <w:t>二</w:t>
            </w:r>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1"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r w:rsidR="00007554">
        <w:trPr>
          <w:trHeight w:val="1667"/>
        </w:trPr>
        <w:tc>
          <w:tcPr>
            <w:tcW w:w="695" w:type="dxa"/>
          </w:tcPr>
          <w:p w:rsidR="00007554" w:rsidRDefault="00D0112E">
            <w:pPr>
              <w:spacing w:before="250" w:line="84" w:lineRule="exact"/>
              <w:ind w:left="120"/>
              <w:rPr>
                <w:rFonts w:ascii="宋体" w:eastAsia="宋体" w:hAnsi="宋体" w:cs="宋体"/>
                <w:color w:val="auto"/>
                <w:sz w:val="20"/>
                <w:szCs w:val="20"/>
              </w:rPr>
            </w:pPr>
            <w:r>
              <w:rPr>
                <w:rFonts w:ascii="宋体" w:eastAsia="宋体" w:hAnsi="宋体" w:cs="宋体"/>
                <w:color w:val="auto"/>
                <w:spacing w:val="5"/>
                <w:position w:val="1"/>
                <w:sz w:val="20"/>
                <w:szCs w:val="20"/>
              </w:rPr>
              <w:t>.</w:t>
            </w:r>
            <w:r>
              <w:rPr>
                <w:rFonts w:ascii="宋体" w:eastAsia="宋体" w:hAnsi="宋体" w:cs="宋体"/>
                <w:color w:val="auto"/>
                <w:spacing w:val="3"/>
                <w:position w:val="1"/>
                <w:sz w:val="20"/>
                <w:szCs w:val="20"/>
              </w:rPr>
              <w:t>..</w:t>
            </w:r>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5"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bl>
    <w:p w:rsidR="00007554" w:rsidRDefault="00007554">
      <w:pPr>
        <w:spacing w:line="326" w:lineRule="auto"/>
        <w:rPr>
          <w:color w:val="auto"/>
        </w:rPr>
      </w:pPr>
    </w:p>
    <w:p w:rsidR="00007554" w:rsidRDefault="00D0112E">
      <w:pPr>
        <w:spacing w:before="66" w:line="231" w:lineRule="auto"/>
        <w:rPr>
          <w:rFonts w:ascii="宋体" w:eastAsia="宋体" w:hAnsi="宋体" w:cs="宋体"/>
          <w:color w:val="auto"/>
          <w:sz w:val="20"/>
          <w:szCs w:val="20"/>
        </w:rPr>
      </w:pPr>
      <w:r>
        <w:rPr>
          <w:rFonts w:ascii="宋体" w:eastAsia="宋体" w:hAnsi="宋体" w:cs="宋体"/>
          <w:color w:val="auto"/>
          <w:sz w:val="20"/>
          <w:szCs w:val="20"/>
        </w:rPr>
        <w:t>注：</w:t>
      </w:r>
    </w:p>
    <w:p w:rsidR="00007554" w:rsidRDefault="00D0112E">
      <w:pPr>
        <w:spacing w:before="157" w:line="226" w:lineRule="auto"/>
        <w:ind w:left="437"/>
        <w:rPr>
          <w:rFonts w:ascii="宋体" w:eastAsia="宋体" w:hAnsi="宋体" w:cs="宋体"/>
          <w:color w:val="auto"/>
          <w:sz w:val="20"/>
          <w:szCs w:val="20"/>
        </w:rPr>
      </w:pPr>
      <w:r>
        <w:rPr>
          <w:rFonts w:ascii="Times New Roman" w:eastAsia="Times New Roman" w:hAnsi="Times New Roman" w:cs="Times New Roman"/>
          <w:color w:val="auto"/>
          <w:spacing w:val="16"/>
          <w:sz w:val="20"/>
          <w:szCs w:val="20"/>
        </w:rPr>
        <w:t>1</w:t>
      </w:r>
      <w:r>
        <w:rPr>
          <w:rFonts w:ascii="Times New Roman" w:eastAsia="Times New Roman" w:hAnsi="Times New Roman" w:cs="Times New Roman"/>
          <w:color w:val="auto"/>
          <w:spacing w:val="14"/>
          <w:sz w:val="20"/>
          <w:szCs w:val="20"/>
        </w:rPr>
        <w:t>.</w:t>
      </w:r>
      <w:r>
        <w:rPr>
          <w:rFonts w:ascii="宋体" w:eastAsia="宋体" w:hAnsi="宋体" w:cs="宋体"/>
          <w:color w:val="auto"/>
          <w:spacing w:val="8"/>
          <w:sz w:val="20"/>
          <w:szCs w:val="20"/>
        </w:rPr>
        <w:t>表格内容均需按要求填写并盖章，不得留空，否则按投标无效处理。</w:t>
      </w:r>
    </w:p>
    <w:p w:rsidR="00007554" w:rsidRDefault="00D0112E">
      <w:pPr>
        <w:spacing w:before="166" w:line="377" w:lineRule="auto"/>
        <w:ind w:left="106" w:right="519" w:firstLine="310"/>
        <w:rPr>
          <w:rFonts w:ascii="宋体" w:eastAsia="宋体" w:hAnsi="宋体" w:cs="宋体"/>
          <w:color w:val="auto"/>
          <w:sz w:val="20"/>
          <w:szCs w:val="20"/>
        </w:rPr>
      </w:pPr>
      <w:r>
        <w:rPr>
          <w:rFonts w:ascii="Times New Roman" w:eastAsia="Times New Roman" w:hAnsi="Times New Roman" w:cs="Times New Roman"/>
          <w:color w:val="auto"/>
          <w:spacing w:val="14"/>
          <w:sz w:val="20"/>
          <w:szCs w:val="20"/>
        </w:rPr>
        <w:t>2</w:t>
      </w:r>
      <w:r>
        <w:rPr>
          <w:rFonts w:ascii="Times New Roman" w:eastAsia="Times New Roman" w:hAnsi="Times New Roman" w:cs="Times New Roman"/>
          <w:color w:val="auto"/>
          <w:spacing w:val="13"/>
          <w:sz w:val="20"/>
          <w:szCs w:val="20"/>
        </w:rPr>
        <w:t>.</w:t>
      </w:r>
      <w:r>
        <w:rPr>
          <w:rFonts w:ascii="宋体" w:eastAsia="宋体" w:hAnsi="宋体" w:cs="宋体"/>
          <w:color w:val="auto"/>
          <w:spacing w:val="7"/>
          <w:sz w:val="20"/>
          <w:szCs w:val="20"/>
        </w:rPr>
        <w:t>如果招标文件需求为小于或大于某个数值标准时，投标文件承诺不得直接复制招标文件需求，</w:t>
      </w:r>
      <w:r>
        <w:rPr>
          <w:rFonts w:ascii="宋体" w:eastAsia="宋体" w:hAnsi="宋体" w:cs="宋体"/>
          <w:color w:val="auto"/>
          <w:sz w:val="20"/>
          <w:szCs w:val="20"/>
        </w:rPr>
        <w:t xml:space="preserve"> </w:t>
      </w:r>
      <w:r>
        <w:rPr>
          <w:rFonts w:ascii="宋体" w:eastAsia="宋体" w:hAnsi="宋体" w:cs="宋体"/>
          <w:color w:val="auto"/>
          <w:spacing w:val="16"/>
          <w:sz w:val="20"/>
          <w:szCs w:val="20"/>
        </w:rPr>
        <w:t>投标文</w:t>
      </w:r>
      <w:r>
        <w:rPr>
          <w:rFonts w:ascii="宋体" w:eastAsia="宋体" w:hAnsi="宋体" w:cs="宋体"/>
          <w:color w:val="auto"/>
          <w:spacing w:val="14"/>
          <w:sz w:val="20"/>
          <w:szCs w:val="20"/>
        </w:rPr>
        <w:t>件</w:t>
      </w:r>
      <w:r>
        <w:rPr>
          <w:rFonts w:ascii="宋体" w:eastAsia="宋体" w:hAnsi="宋体" w:cs="宋体"/>
          <w:color w:val="auto"/>
          <w:spacing w:val="8"/>
          <w:sz w:val="20"/>
          <w:szCs w:val="20"/>
        </w:rPr>
        <w:t>承诺内容应当写明投标具体参数或</w:t>
      </w:r>
      <w:r>
        <w:rPr>
          <w:rFonts w:ascii="宋体" w:eastAsia="宋体" w:hAnsi="宋体" w:cs="宋体" w:hint="eastAsia"/>
          <w:color w:val="auto"/>
          <w:spacing w:val="8"/>
          <w:sz w:val="20"/>
          <w:szCs w:val="20"/>
        </w:rPr>
        <w:t>技术</w:t>
      </w:r>
      <w:r>
        <w:rPr>
          <w:rFonts w:ascii="宋体" w:eastAsia="宋体" w:hAnsi="宋体" w:cs="宋体"/>
          <w:color w:val="auto"/>
          <w:spacing w:val="8"/>
          <w:sz w:val="20"/>
          <w:szCs w:val="20"/>
        </w:rPr>
        <w:t>响应承诺的具体数值，否则按投标无效处理。</w:t>
      </w:r>
    </w:p>
    <w:p w:rsidR="00007554" w:rsidRDefault="00D0112E">
      <w:pPr>
        <w:spacing w:before="1" w:line="376" w:lineRule="auto"/>
        <w:ind w:right="588" w:firstLine="420"/>
        <w:rPr>
          <w:rFonts w:ascii="宋体" w:eastAsia="宋体" w:hAnsi="宋体" w:cs="宋体"/>
          <w:color w:val="auto"/>
          <w:sz w:val="20"/>
          <w:szCs w:val="20"/>
        </w:rPr>
      </w:pPr>
      <w:r>
        <w:rPr>
          <w:rFonts w:ascii="Times New Roman" w:eastAsia="Times New Roman" w:hAnsi="Times New Roman" w:cs="Times New Roman"/>
          <w:color w:val="auto"/>
          <w:spacing w:val="12"/>
          <w:sz w:val="20"/>
          <w:szCs w:val="20"/>
        </w:rPr>
        <w:t xml:space="preserve">3. </w:t>
      </w:r>
      <w:r>
        <w:rPr>
          <w:rFonts w:ascii="宋体" w:eastAsia="宋体" w:hAnsi="宋体" w:cs="宋体"/>
          <w:color w:val="auto"/>
          <w:spacing w:val="12"/>
          <w:sz w:val="20"/>
          <w:szCs w:val="20"/>
        </w:rPr>
        <w:t>当</w:t>
      </w:r>
      <w:r>
        <w:rPr>
          <w:rFonts w:ascii="宋体" w:eastAsia="宋体" w:hAnsi="宋体" w:cs="宋体"/>
          <w:color w:val="auto"/>
          <w:spacing w:val="8"/>
          <w:sz w:val="20"/>
          <w:szCs w:val="20"/>
        </w:rPr>
        <w:t>投</w:t>
      </w:r>
      <w:r>
        <w:rPr>
          <w:rFonts w:ascii="宋体" w:eastAsia="宋体" w:hAnsi="宋体" w:cs="宋体"/>
          <w:color w:val="auto"/>
          <w:spacing w:val="6"/>
          <w:sz w:val="20"/>
          <w:szCs w:val="20"/>
        </w:rPr>
        <w:t>标文件的</w:t>
      </w:r>
      <w:r>
        <w:rPr>
          <w:rFonts w:ascii="宋体" w:eastAsia="宋体" w:hAnsi="宋体" w:cs="宋体" w:hint="eastAsia"/>
          <w:color w:val="auto"/>
          <w:spacing w:val="6"/>
          <w:sz w:val="20"/>
          <w:szCs w:val="20"/>
        </w:rPr>
        <w:t>技术</w:t>
      </w:r>
      <w:r>
        <w:rPr>
          <w:rFonts w:ascii="宋体" w:eastAsia="宋体" w:hAnsi="宋体" w:cs="宋体"/>
          <w:color w:val="auto"/>
          <w:spacing w:val="6"/>
          <w:sz w:val="20"/>
          <w:szCs w:val="20"/>
        </w:rPr>
        <w:t>内容低于招标文件要求时，投标人应当如实写明“负偏离” ，否则视为虚</w:t>
      </w:r>
      <w:r>
        <w:rPr>
          <w:rFonts w:ascii="宋体" w:eastAsia="宋体" w:hAnsi="宋体" w:cs="宋体"/>
          <w:color w:val="auto"/>
          <w:sz w:val="20"/>
          <w:szCs w:val="20"/>
        </w:rPr>
        <w:t xml:space="preserve"> </w:t>
      </w:r>
      <w:r>
        <w:rPr>
          <w:rFonts w:ascii="宋体" w:eastAsia="宋体" w:hAnsi="宋体" w:cs="宋体"/>
          <w:color w:val="auto"/>
          <w:spacing w:val="5"/>
          <w:sz w:val="20"/>
          <w:szCs w:val="20"/>
        </w:rPr>
        <w:t>假应标。</w:t>
      </w:r>
    </w:p>
    <w:p w:rsidR="00007554" w:rsidRDefault="00D0112E">
      <w:pPr>
        <w:spacing w:before="2" w:line="384" w:lineRule="auto"/>
        <w:ind w:right="591" w:firstLine="420"/>
        <w:rPr>
          <w:rFonts w:ascii="宋体" w:eastAsia="宋体" w:hAnsi="宋体" w:cs="宋体"/>
          <w:color w:val="auto"/>
          <w:sz w:val="20"/>
          <w:szCs w:val="20"/>
        </w:rPr>
      </w:pPr>
      <w:r>
        <w:rPr>
          <w:rFonts w:ascii="宋体" w:eastAsia="宋体" w:hAnsi="宋体" w:cs="宋体"/>
          <w:color w:val="auto"/>
          <w:spacing w:val="12"/>
          <w:sz w:val="20"/>
          <w:szCs w:val="20"/>
        </w:rPr>
        <w:t>4.采购需</w:t>
      </w:r>
      <w:r>
        <w:rPr>
          <w:rFonts w:ascii="宋体" w:eastAsia="宋体" w:hAnsi="宋体" w:cs="宋体"/>
          <w:color w:val="auto"/>
          <w:spacing w:val="7"/>
          <w:sz w:val="20"/>
          <w:szCs w:val="20"/>
        </w:rPr>
        <w:t>求</w:t>
      </w:r>
      <w:r>
        <w:rPr>
          <w:rFonts w:ascii="宋体" w:eastAsia="宋体" w:hAnsi="宋体" w:cs="宋体"/>
          <w:color w:val="auto"/>
          <w:spacing w:val="6"/>
          <w:sz w:val="20"/>
          <w:szCs w:val="20"/>
        </w:rPr>
        <w:t>中带“▲”及“★”的条款，也要在本表“投标文件的</w:t>
      </w:r>
      <w:r>
        <w:rPr>
          <w:rFonts w:ascii="宋体" w:eastAsia="宋体" w:hAnsi="宋体" w:cs="宋体" w:hint="eastAsia"/>
          <w:color w:val="auto"/>
          <w:spacing w:val="6"/>
          <w:sz w:val="20"/>
          <w:szCs w:val="20"/>
        </w:rPr>
        <w:t>技术</w:t>
      </w:r>
      <w:r>
        <w:rPr>
          <w:rFonts w:ascii="宋体" w:eastAsia="宋体" w:hAnsi="宋体" w:cs="宋体"/>
          <w:color w:val="auto"/>
          <w:spacing w:val="6"/>
          <w:sz w:val="20"/>
          <w:szCs w:val="20"/>
        </w:rPr>
        <w:t>需求” 、“投标文</w:t>
      </w:r>
      <w:r>
        <w:rPr>
          <w:rFonts w:ascii="宋体" w:eastAsia="宋体" w:hAnsi="宋体" w:cs="宋体"/>
          <w:color w:val="auto"/>
          <w:sz w:val="20"/>
          <w:szCs w:val="20"/>
        </w:rPr>
        <w:t xml:space="preserve"> </w:t>
      </w:r>
      <w:r>
        <w:rPr>
          <w:rFonts w:ascii="宋体" w:eastAsia="宋体" w:hAnsi="宋体" w:cs="宋体"/>
          <w:color w:val="auto"/>
          <w:spacing w:val="14"/>
          <w:sz w:val="20"/>
          <w:szCs w:val="20"/>
        </w:rPr>
        <w:t>件</w:t>
      </w:r>
      <w:r>
        <w:rPr>
          <w:rFonts w:ascii="宋体" w:eastAsia="宋体" w:hAnsi="宋体" w:cs="宋体"/>
          <w:color w:val="auto"/>
          <w:spacing w:val="8"/>
          <w:sz w:val="20"/>
          <w:szCs w:val="20"/>
        </w:rPr>
        <w:t>承诺的</w:t>
      </w:r>
      <w:r>
        <w:rPr>
          <w:rFonts w:ascii="宋体" w:eastAsia="宋体" w:hAnsi="宋体" w:cs="宋体" w:hint="eastAsia"/>
          <w:color w:val="auto"/>
          <w:spacing w:val="8"/>
          <w:sz w:val="20"/>
          <w:szCs w:val="20"/>
        </w:rPr>
        <w:t>技术</w:t>
      </w:r>
      <w:r>
        <w:rPr>
          <w:rFonts w:ascii="宋体" w:eastAsia="宋体" w:hAnsi="宋体" w:cs="宋体"/>
          <w:color w:val="auto"/>
          <w:spacing w:val="8"/>
          <w:sz w:val="20"/>
          <w:szCs w:val="20"/>
        </w:rPr>
        <w:t>条款”中标记。</w:t>
      </w:r>
    </w:p>
    <w:p w:rsidR="00007554" w:rsidRDefault="00007554">
      <w:pPr>
        <w:spacing w:line="323" w:lineRule="auto"/>
        <w:rPr>
          <w:color w:val="auto"/>
        </w:rPr>
      </w:pPr>
    </w:p>
    <w:p w:rsidR="00007554" w:rsidRDefault="00D0112E">
      <w:pPr>
        <w:jc w:val="right"/>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3"/>
          <w:sz w:val="23"/>
          <w:szCs w:val="23"/>
        </w:rPr>
        <w:t>投标人名称(电子签章)：</w:t>
      </w:r>
      <w:r>
        <w:rPr>
          <w:rFonts w:asciiTheme="minorEastAsia" w:eastAsiaTheme="minorEastAsia" w:hAnsiTheme="minorEastAsia" w:cstheme="minorEastAsia" w:hint="eastAsia"/>
          <w:color w:val="auto"/>
          <w:sz w:val="23"/>
          <w:szCs w:val="23"/>
        </w:rPr>
        <w:t xml:space="preserve"> </w:t>
      </w:r>
    </w:p>
    <w:p w:rsidR="00007554" w:rsidRDefault="00D0112E">
      <w:pPr>
        <w:jc w:val="right"/>
        <w:rPr>
          <w:rFonts w:ascii="宋体" w:eastAsia="宋体" w:hAnsi="宋体" w:cs="宋体"/>
          <w:color w:val="auto"/>
          <w:spacing w:val="9"/>
          <w:position w:val="2"/>
          <w:sz w:val="29"/>
          <w:szCs w:val="29"/>
        </w:rPr>
      </w:pP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D0112E">
      <w:pPr>
        <w:rPr>
          <w:rFonts w:ascii="宋体" w:eastAsia="宋体" w:hAnsi="宋体" w:cs="宋体"/>
          <w:color w:val="auto"/>
          <w:spacing w:val="9"/>
          <w:position w:val="2"/>
          <w:sz w:val="29"/>
          <w:szCs w:val="29"/>
        </w:rPr>
      </w:pPr>
      <w:r>
        <w:rPr>
          <w:rFonts w:ascii="宋体" w:eastAsia="宋体" w:hAnsi="宋体" w:cs="宋体" w:hint="eastAsia"/>
          <w:color w:val="auto"/>
          <w:spacing w:val="9"/>
          <w:position w:val="2"/>
          <w:sz w:val="29"/>
          <w:szCs w:val="29"/>
        </w:rPr>
        <w:br w:type="page"/>
      </w:r>
    </w:p>
    <w:p w:rsidR="00007554" w:rsidRDefault="00D0112E">
      <w:pPr>
        <w:spacing w:before="94" w:line="495" w:lineRule="exact"/>
        <w:jc w:val="center"/>
        <w:outlineLvl w:val="2"/>
        <w:rPr>
          <w:rFonts w:ascii="宋体" w:eastAsia="宋体" w:hAnsi="宋体" w:cs="宋体"/>
          <w:color w:val="auto"/>
          <w:sz w:val="29"/>
          <w:szCs w:val="29"/>
        </w:rPr>
      </w:pPr>
      <w:bookmarkStart w:id="56" w:name="_Toc20893"/>
      <w:bookmarkStart w:id="57" w:name="_Toc23411"/>
      <w:r>
        <w:rPr>
          <w:rFonts w:ascii="宋体" w:eastAsia="宋体" w:hAnsi="宋体" w:cs="宋体" w:hint="eastAsia"/>
          <w:color w:val="auto"/>
          <w:spacing w:val="9"/>
          <w:position w:val="2"/>
          <w:sz w:val="29"/>
          <w:szCs w:val="29"/>
        </w:rPr>
        <w:lastRenderedPageBreak/>
        <w:t>2</w:t>
      </w:r>
      <w:r>
        <w:rPr>
          <w:rFonts w:ascii="宋体" w:eastAsia="宋体" w:hAnsi="宋体" w:cs="宋体"/>
          <w:color w:val="auto"/>
          <w:spacing w:val="9"/>
          <w:position w:val="2"/>
          <w:sz w:val="29"/>
          <w:szCs w:val="29"/>
        </w:rPr>
        <w:t>、</w:t>
      </w:r>
      <w:r>
        <w:rPr>
          <w:rFonts w:ascii="宋体" w:eastAsia="宋体" w:hAnsi="宋体" w:cs="宋体" w:hint="eastAsia"/>
          <w:color w:val="auto"/>
          <w:spacing w:val="9"/>
          <w:position w:val="2"/>
          <w:sz w:val="29"/>
          <w:szCs w:val="29"/>
        </w:rPr>
        <w:t>项目服务</w:t>
      </w:r>
      <w:r>
        <w:rPr>
          <w:rFonts w:ascii="宋体" w:eastAsia="宋体" w:hAnsi="宋体" w:cs="宋体"/>
          <w:color w:val="auto"/>
          <w:spacing w:val="9"/>
          <w:position w:val="2"/>
          <w:sz w:val="29"/>
          <w:szCs w:val="29"/>
        </w:rPr>
        <w:t>方</w:t>
      </w:r>
      <w:r>
        <w:rPr>
          <w:rFonts w:ascii="宋体" w:eastAsia="宋体" w:hAnsi="宋体" w:cs="宋体"/>
          <w:color w:val="auto"/>
          <w:spacing w:val="7"/>
          <w:position w:val="2"/>
          <w:sz w:val="29"/>
          <w:szCs w:val="29"/>
        </w:rPr>
        <w:t>案</w:t>
      </w:r>
      <w:bookmarkEnd w:id="56"/>
      <w:bookmarkEnd w:id="57"/>
    </w:p>
    <w:p w:rsidR="00007554" w:rsidRDefault="00D0112E">
      <w:pPr>
        <w:spacing w:before="28" w:line="231" w:lineRule="auto"/>
        <w:ind w:left="4118"/>
        <w:rPr>
          <w:rFonts w:ascii="仿宋" w:eastAsia="仿宋" w:hAnsi="仿宋" w:cs="仿宋"/>
          <w:color w:val="auto"/>
          <w:sz w:val="23"/>
          <w:szCs w:val="23"/>
        </w:rPr>
      </w:pPr>
      <w:r>
        <w:rPr>
          <w:rFonts w:ascii="仿宋" w:eastAsia="仿宋" w:hAnsi="仿宋" w:cs="仿宋"/>
          <w:color w:val="auto"/>
          <w:spacing w:val="24"/>
          <w:sz w:val="23"/>
          <w:szCs w:val="23"/>
        </w:rPr>
        <w:t>(格式自拟)</w:t>
      </w:r>
    </w:p>
    <w:p w:rsidR="00007554" w:rsidRDefault="00007554">
      <w:pPr>
        <w:spacing w:line="242" w:lineRule="auto"/>
        <w:rPr>
          <w:color w:val="auto"/>
        </w:rPr>
      </w:pPr>
    </w:p>
    <w:p w:rsidR="00007554" w:rsidRDefault="00D0112E">
      <w:pPr>
        <w:spacing w:line="242" w:lineRule="auto"/>
        <w:jc w:val="center"/>
        <w:rPr>
          <w:rFonts w:eastAsia="宋体"/>
          <w:color w:val="auto"/>
        </w:rPr>
      </w:pPr>
      <w:r>
        <w:rPr>
          <w:rFonts w:eastAsia="宋体" w:hint="eastAsia"/>
          <w:color w:val="auto"/>
        </w:rPr>
        <w:t>（由投标人根据招标文件的要求，结合自身实际情况进行编制。）</w:t>
      </w:r>
    </w:p>
    <w:p w:rsidR="00007554" w:rsidRDefault="00007554">
      <w:pPr>
        <w:spacing w:line="243" w:lineRule="auto"/>
        <w:rPr>
          <w:color w:val="auto"/>
        </w:rPr>
      </w:pPr>
    </w:p>
    <w:p w:rsidR="00007554" w:rsidRDefault="00007554">
      <w:pPr>
        <w:pStyle w:val="ad"/>
        <w:rPr>
          <w:color w:val="auto"/>
        </w:rPr>
      </w:pPr>
    </w:p>
    <w:p w:rsidR="00007554" w:rsidRDefault="00007554">
      <w:pPr>
        <w:pStyle w:val="a0"/>
        <w:rPr>
          <w:color w:val="auto"/>
        </w:rPr>
      </w:pPr>
    </w:p>
    <w:p w:rsidR="00007554" w:rsidRDefault="00007554">
      <w:pPr>
        <w:rPr>
          <w:color w:val="auto"/>
        </w:rPr>
      </w:pPr>
    </w:p>
    <w:p w:rsidR="00007554" w:rsidRDefault="00D0112E">
      <w:pPr>
        <w:spacing w:before="75" w:line="229" w:lineRule="auto"/>
        <w:ind w:left="4813"/>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sz w:val="23"/>
          <w:szCs w:val="23"/>
        </w:rPr>
        <w:t xml:space="preserve">投标人名称 (电子签章) </w:t>
      </w:r>
      <w:r>
        <w:rPr>
          <w:rFonts w:asciiTheme="minorEastAsia" w:eastAsiaTheme="minorEastAsia" w:hAnsiTheme="minorEastAsia" w:cstheme="minorEastAsia" w:hint="eastAsia"/>
          <w:color w:val="auto"/>
          <w:spacing w:val="5"/>
          <w:sz w:val="23"/>
          <w:szCs w:val="23"/>
        </w:rPr>
        <w:t>：</w:t>
      </w:r>
    </w:p>
    <w:p w:rsidR="00007554" w:rsidRDefault="00D0112E">
      <w:pPr>
        <w:spacing w:before="213" w:line="231" w:lineRule="auto"/>
        <w:ind w:left="4865"/>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spacing w:line="243" w:lineRule="auto"/>
        <w:rPr>
          <w:color w:val="auto"/>
        </w:rPr>
      </w:pPr>
    </w:p>
    <w:p w:rsidR="00007554" w:rsidRDefault="00007554">
      <w:pPr>
        <w:pStyle w:val="a8"/>
        <w:rPr>
          <w:color w:val="auto"/>
          <w:sz w:val="21"/>
        </w:rPr>
      </w:pPr>
    </w:p>
    <w:p w:rsidR="00007554" w:rsidRDefault="00D0112E">
      <w:pPr>
        <w:rPr>
          <w:color w:val="auto"/>
        </w:rPr>
      </w:pPr>
      <w:r>
        <w:rPr>
          <w:color w:val="auto"/>
        </w:rPr>
        <w:br w:type="page"/>
      </w:r>
    </w:p>
    <w:p w:rsidR="00007554" w:rsidRDefault="00007554">
      <w:pPr>
        <w:pStyle w:val="a8"/>
        <w:rPr>
          <w:color w:val="auto"/>
        </w:rPr>
      </w:pPr>
    </w:p>
    <w:p w:rsidR="00007554" w:rsidRDefault="00007554">
      <w:pPr>
        <w:pStyle w:val="a8"/>
        <w:rPr>
          <w:color w:val="auto"/>
          <w:sz w:val="21"/>
        </w:rPr>
      </w:pPr>
    </w:p>
    <w:p w:rsidR="00007554" w:rsidRDefault="00D0112E">
      <w:pPr>
        <w:spacing w:before="94" w:line="495" w:lineRule="exact"/>
        <w:jc w:val="center"/>
        <w:outlineLvl w:val="2"/>
        <w:rPr>
          <w:rFonts w:ascii="宋体" w:eastAsia="宋体" w:hAnsi="宋体" w:cs="宋体"/>
          <w:color w:val="auto"/>
          <w:sz w:val="29"/>
          <w:szCs w:val="29"/>
        </w:rPr>
      </w:pPr>
      <w:bookmarkStart w:id="58" w:name="_Toc27999"/>
      <w:bookmarkStart w:id="59" w:name="_Toc26260"/>
      <w:r>
        <w:rPr>
          <w:rFonts w:ascii="宋体" w:eastAsia="宋体" w:hAnsi="宋体" w:cs="宋体" w:hint="eastAsia"/>
          <w:color w:val="auto"/>
          <w:spacing w:val="9"/>
          <w:position w:val="2"/>
          <w:sz w:val="29"/>
          <w:szCs w:val="29"/>
        </w:rPr>
        <w:t>3</w:t>
      </w:r>
      <w:r>
        <w:rPr>
          <w:rFonts w:ascii="宋体" w:eastAsia="宋体" w:hAnsi="宋体" w:cs="宋体"/>
          <w:color w:val="auto"/>
          <w:spacing w:val="9"/>
          <w:position w:val="2"/>
          <w:sz w:val="29"/>
          <w:szCs w:val="29"/>
        </w:rPr>
        <w:t>、</w:t>
      </w:r>
      <w:r>
        <w:rPr>
          <w:rFonts w:ascii="宋体" w:eastAsia="宋体" w:hAnsi="宋体" w:cs="宋体" w:hint="eastAsia"/>
          <w:color w:val="auto"/>
          <w:spacing w:val="9"/>
          <w:position w:val="2"/>
          <w:sz w:val="29"/>
          <w:szCs w:val="29"/>
        </w:rPr>
        <w:t>项目实施人员一览表</w:t>
      </w:r>
      <w:bookmarkEnd w:id="58"/>
      <w:bookmarkEnd w:id="59"/>
    </w:p>
    <w:p w:rsidR="00007554" w:rsidRDefault="00007554">
      <w:pPr>
        <w:pStyle w:val="a8"/>
        <w:rPr>
          <w:color w:val="auto"/>
          <w:sz w:val="21"/>
        </w:rPr>
      </w:pPr>
    </w:p>
    <w:p w:rsidR="00007554" w:rsidRDefault="00D0112E">
      <w:pPr>
        <w:spacing w:beforeLines="50" w:before="120" w:after="50"/>
        <w:jc w:val="center"/>
        <w:rPr>
          <w:rFonts w:ascii="宋体" w:hAnsi="宋体"/>
          <w:b/>
          <w:color w:val="auto"/>
        </w:rPr>
      </w:pPr>
      <w:r>
        <w:rPr>
          <w:rFonts w:ascii="宋体" w:hAnsi="宋体" w:hint="eastAsia"/>
          <w:b/>
          <w:color w:val="auto"/>
        </w:rPr>
        <w:t>项目实施人员（主要从业人员及其技术资格）一览表</w:t>
      </w: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076"/>
        <w:gridCol w:w="851"/>
        <w:gridCol w:w="850"/>
        <w:gridCol w:w="1419"/>
        <w:gridCol w:w="1703"/>
        <w:gridCol w:w="2128"/>
        <w:gridCol w:w="1563"/>
      </w:tblGrid>
      <w:tr w:rsidR="00007554">
        <w:trPr>
          <w:trHeight w:val="463"/>
          <w:jc w:val="center"/>
        </w:trPr>
        <w:tc>
          <w:tcPr>
            <w:tcW w:w="657" w:type="dxa"/>
            <w:vMerge w:val="restart"/>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序号</w:t>
            </w:r>
          </w:p>
        </w:tc>
        <w:tc>
          <w:tcPr>
            <w:tcW w:w="1076" w:type="dxa"/>
            <w:vMerge w:val="restart"/>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姓名</w:t>
            </w:r>
          </w:p>
        </w:tc>
        <w:tc>
          <w:tcPr>
            <w:tcW w:w="851" w:type="dxa"/>
            <w:vMerge w:val="restart"/>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职称</w:t>
            </w:r>
          </w:p>
        </w:tc>
        <w:tc>
          <w:tcPr>
            <w:tcW w:w="850" w:type="dxa"/>
            <w:vMerge w:val="restart"/>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年龄</w:t>
            </w:r>
          </w:p>
        </w:tc>
        <w:tc>
          <w:tcPr>
            <w:tcW w:w="3122" w:type="dxa"/>
            <w:gridSpan w:val="2"/>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专业技术资格</w:t>
            </w:r>
          </w:p>
        </w:tc>
        <w:tc>
          <w:tcPr>
            <w:tcW w:w="2128" w:type="dxa"/>
            <w:vMerge w:val="restart"/>
            <w:vAlign w:val="center"/>
          </w:tcPr>
          <w:p w:rsidR="00007554" w:rsidRDefault="00D0112E">
            <w:pPr>
              <w:jc w:val="center"/>
              <w:rPr>
                <w:rFonts w:ascii="宋体" w:hAnsi="宋体" w:cs="宋体"/>
                <w:b/>
                <w:color w:val="auto"/>
              </w:rPr>
            </w:pPr>
            <w:r>
              <w:rPr>
                <w:rFonts w:ascii="宋体" w:hAnsi="宋体" w:cs="宋体" w:hint="eastAsia"/>
                <w:b/>
                <w:color w:val="auto"/>
              </w:rPr>
              <w:t>在本项目中拟担任工作</w:t>
            </w:r>
          </w:p>
        </w:tc>
        <w:tc>
          <w:tcPr>
            <w:tcW w:w="1560" w:type="dxa"/>
            <w:vMerge w:val="restart"/>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证件所在页码</w:t>
            </w:r>
          </w:p>
        </w:tc>
      </w:tr>
      <w:tr w:rsidR="00007554">
        <w:trPr>
          <w:trHeight w:val="413"/>
          <w:jc w:val="center"/>
        </w:trPr>
        <w:tc>
          <w:tcPr>
            <w:tcW w:w="657" w:type="dxa"/>
            <w:vMerge/>
            <w:vAlign w:val="center"/>
          </w:tcPr>
          <w:p w:rsidR="00007554" w:rsidRDefault="00007554">
            <w:pPr>
              <w:spacing w:line="360" w:lineRule="auto"/>
              <w:jc w:val="center"/>
              <w:rPr>
                <w:rFonts w:ascii="宋体" w:hAnsi="宋体" w:cs="宋体"/>
                <w:b/>
                <w:color w:val="auto"/>
              </w:rPr>
            </w:pPr>
          </w:p>
        </w:tc>
        <w:tc>
          <w:tcPr>
            <w:tcW w:w="1076" w:type="dxa"/>
            <w:vMerge/>
            <w:vAlign w:val="center"/>
          </w:tcPr>
          <w:p w:rsidR="00007554" w:rsidRDefault="00007554">
            <w:pPr>
              <w:spacing w:line="360" w:lineRule="auto"/>
              <w:jc w:val="center"/>
              <w:rPr>
                <w:rFonts w:ascii="宋体" w:hAnsi="宋体" w:cs="宋体"/>
                <w:b/>
                <w:color w:val="auto"/>
              </w:rPr>
            </w:pPr>
          </w:p>
        </w:tc>
        <w:tc>
          <w:tcPr>
            <w:tcW w:w="851" w:type="dxa"/>
            <w:vMerge/>
            <w:vAlign w:val="center"/>
          </w:tcPr>
          <w:p w:rsidR="00007554" w:rsidRDefault="00007554">
            <w:pPr>
              <w:spacing w:line="360" w:lineRule="auto"/>
              <w:jc w:val="center"/>
              <w:rPr>
                <w:rFonts w:ascii="宋体" w:hAnsi="宋体" w:cs="宋体"/>
                <w:b/>
                <w:color w:val="auto"/>
              </w:rPr>
            </w:pPr>
          </w:p>
        </w:tc>
        <w:tc>
          <w:tcPr>
            <w:tcW w:w="850" w:type="dxa"/>
            <w:vMerge/>
            <w:vAlign w:val="center"/>
          </w:tcPr>
          <w:p w:rsidR="00007554" w:rsidRDefault="00007554">
            <w:pPr>
              <w:spacing w:line="360" w:lineRule="auto"/>
              <w:jc w:val="center"/>
              <w:rPr>
                <w:rFonts w:ascii="宋体" w:hAnsi="宋体" w:cs="宋体"/>
                <w:b/>
                <w:color w:val="auto"/>
              </w:rPr>
            </w:pPr>
          </w:p>
        </w:tc>
        <w:tc>
          <w:tcPr>
            <w:tcW w:w="1419" w:type="dxa"/>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证书名称</w:t>
            </w:r>
          </w:p>
        </w:tc>
        <w:tc>
          <w:tcPr>
            <w:tcW w:w="1702" w:type="dxa"/>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证书编号</w:t>
            </w:r>
          </w:p>
        </w:tc>
        <w:tc>
          <w:tcPr>
            <w:tcW w:w="2128" w:type="dxa"/>
            <w:vMerge/>
            <w:vAlign w:val="center"/>
          </w:tcPr>
          <w:p w:rsidR="00007554" w:rsidRDefault="00007554">
            <w:pPr>
              <w:spacing w:line="360" w:lineRule="auto"/>
              <w:jc w:val="center"/>
              <w:rPr>
                <w:rFonts w:ascii="宋体" w:hAnsi="宋体" w:cs="宋体"/>
                <w:b/>
                <w:color w:val="auto"/>
              </w:rPr>
            </w:pPr>
          </w:p>
        </w:tc>
        <w:tc>
          <w:tcPr>
            <w:tcW w:w="1560" w:type="dxa"/>
            <w:vMerge/>
            <w:vAlign w:val="center"/>
          </w:tcPr>
          <w:p w:rsidR="00007554" w:rsidRDefault="00007554">
            <w:pPr>
              <w:spacing w:line="360" w:lineRule="auto"/>
              <w:jc w:val="center"/>
              <w:rPr>
                <w:rFonts w:ascii="宋体" w:hAnsi="宋体" w:cs="宋体"/>
                <w:b/>
                <w:color w:val="auto"/>
              </w:rPr>
            </w:pPr>
          </w:p>
        </w:tc>
      </w:tr>
      <w:tr w:rsidR="00007554">
        <w:trPr>
          <w:trHeight w:val="506"/>
          <w:jc w:val="center"/>
        </w:trPr>
        <w:tc>
          <w:tcPr>
            <w:tcW w:w="657" w:type="dxa"/>
            <w:vAlign w:val="center"/>
          </w:tcPr>
          <w:p w:rsidR="00007554" w:rsidRDefault="00D0112E">
            <w:pPr>
              <w:spacing w:line="360" w:lineRule="auto"/>
              <w:jc w:val="center"/>
              <w:rPr>
                <w:rFonts w:ascii="宋体" w:hAnsi="宋体" w:cs="宋体"/>
                <w:b/>
                <w:bCs/>
                <w:color w:val="auto"/>
              </w:rPr>
            </w:pPr>
            <w:r>
              <w:rPr>
                <w:rFonts w:ascii="宋体" w:hAnsi="宋体"/>
                <w:b/>
                <w:bCs/>
                <w:color w:val="auto"/>
              </w:rPr>
              <w:t>1</w:t>
            </w:r>
          </w:p>
        </w:tc>
        <w:tc>
          <w:tcPr>
            <w:tcW w:w="1076" w:type="dxa"/>
            <w:vAlign w:val="center"/>
          </w:tcPr>
          <w:p w:rsidR="00007554" w:rsidRDefault="00007554">
            <w:pPr>
              <w:spacing w:line="360" w:lineRule="auto"/>
              <w:jc w:val="center"/>
              <w:rPr>
                <w:rFonts w:ascii="宋体" w:hAnsi="宋体" w:cs="宋体"/>
                <w:b/>
                <w:color w:val="auto"/>
              </w:rPr>
            </w:pPr>
          </w:p>
        </w:tc>
        <w:tc>
          <w:tcPr>
            <w:tcW w:w="851" w:type="dxa"/>
            <w:vAlign w:val="center"/>
          </w:tcPr>
          <w:p w:rsidR="00007554" w:rsidRDefault="00007554">
            <w:pPr>
              <w:spacing w:line="360" w:lineRule="auto"/>
              <w:jc w:val="center"/>
              <w:rPr>
                <w:rFonts w:ascii="宋体" w:hAnsi="宋体"/>
                <w:b/>
                <w:bCs/>
                <w:color w:val="auto"/>
              </w:rPr>
            </w:pPr>
          </w:p>
        </w:tc>
        <w:tc>
          <w:tcPr>
            <w:tcW w:w="850" w:type="dxa"/>
            <w:vAlign w:val="center"/>
          </w:tcPr>
          <w:p w:rsidR="00007554" w:rsidRDefault="00007554">
            <w:pPr>
              <w:spacing w:line="360" w:lineRule="auto"/>
              <w:jc w:val="center"/>
              <w:rPr>
                <w:rFonts w:ascii="宋体" w:hAnsi="宋体" w:cs="宋体"/>
                <w:b/>
                <w:color w:val="auto"/>
              </w:rPr>
            </w:pPr>
          </w:p>
        </w:tc>
        <w:tc>
          <w:tcPr>
            <w:tcW w:w="1419" w:type="dxa"/>
            <w:vAlign w:val="center"/>
          </w:tcPr>
          <w:p w:rsidR="00007554" w:rsidRDefault="00007554">
            <w:pPr>
              <w:spacing w:line="360" w:lineRule="auto"/>
              <w:jc w:val="center"/>
              <w:rPr>
                <w:rFonts w:ascii="宋体" w:hAnsi="宋体" w:cs="宋体"/>
                <w:b/>
                <w:color w:val="auto"/>
              </w:rPr>
            </w:pPr>
          </w:p>
        </w:tc>
        <w:tc>
          <w:tcPr>
            <w:tcW w:w="1702" w:type="dxa"/>
            <w:vAlign w:val="center"/>
          </w:tcPr>
          <w:p w:rsidR="00007554" w:rsidRDefault="00007554">
            <w:pPr>
              <w:spacing w:line="360" w:lineRule="auto"/>
              <w:jc w:val="center"/>
              <w:rPr>
                <w:rFonts w:ascii="宋体" w:hAnsi="宋体" w:cs="宋体"/>
                <w:b/>
                <w:color w:val="auto"/>
              </w:rPr>
            </w:pPr>
          </w:p>
        </w:tc>
        <w:tc>
          <w:tcPr>
            <w:tcW w:w="2128" w:type="dxa"/>
            <w:vAlign w:val="center"/>
          </w:tcPr>
          <w:p w:rsidR="00007554" w:rsidRDefault="00007554">
            <w:pPr>
              <w:spacing w:line="360" w:lineRule="auto"/>
              <w:jc w:val="center"/>
              <w:rPr>
                <w:rFonts w:ascii="宋体" w:hAnsi="宋体" w:cs="宋体"/>
                <w:b/>
                <w:color w:val="auto"/>
              </w:rPr>
            </w:pPr>
          </w:p>
        </w:tc>
        <w:tc>
          <w:tcPr>
            <w:tcW w:w="1560" w:type="dxa"/>
            <w:vAlign w:val="center"/>
          </w:tcPr>
          <w:p w:rsidR="00007554" w:rsidRDefault="00007554">
            <w:pPr>
              <w:spacing w:line="360" w:lineRule="auto"/>
              <w:jc w:val="center"/>
              <w:rPr>
                <w:rFonts w:ascii="宋体" w:hAnsi="宋体" w:cs="宋体"/>
                <w:b/>
                <w:color w:val="auto"/>
              </w:rPr>
            </w:pPr>
          </w:p>
        </w:tc>
      </w:tr>
      <w:tr w:rsidR="00007554">
        <w:trPr>
          <w:trHeight w:val="555"/>
          <w:jc w:val="center"/>
        </w:trPr>
        <w:tc>
          <w:tcPr>
            <w:tcW w:w="657" w:type="dxa"/>
            <w:vAlign w:val="center"/>
          </w:tcPr>
          <w:p w:rsidR="00007554" w:rsidRDefault="00D0112E">
            <w:pPr>
              <w:spacing w:line="360" w:lineRule="auto"/>
              <w:jc w:val="center"/>
              <w:rPr>
                <w:rFonts w:ascii="宋体" w:hAnsi="宋体" w:cs="宋体"/>
                <w:b/>
                <w:color w:val="auto"/>
              </w:rPr>
            </w:pPr>
            <w:r>
              <w:rPr>
                <w:rFonts w:ascii="宋体" w:hAnsi="宋体"/>
                <w:color w:val="auto"/>
              </w:rPr>
              <w:t>2</w:t>
            </w:r>
          </w:p>
        </w:tc>
        <w:tc>
          <w:tcPr>
            <w:tcW w:w="1076" w:type="dxa"/>
            <w:vAlign w:val="center"/>
          </w:tcPr>
          <w:p w:rsidR="00007554" w:rsidRDefault="00007554">
            <w:pPr>
              <w:spacing w:line="360" w:lineRule="auto"/>
              <w:jc w:val="center"/>
              <w:rPr>
                <w:rFonts w:ascii="宋体" w:hAnsi="宋体" w:cs="宋体"/>
                <w:b/>
                <w:color w:val="auto"/>
              </w:rPr>
            </w:pPr>
          </w:p>
        </w:tc>
        <w:tc>
          <w:tcPr>
            <w:tcW w:w="851" w:type="dxa"/>
            <w:vAlign w:val="center"/>
          </w:tcPr>
          <w:p w:rsidR="00007554" w:rsidRDefault="00007554">
            <w:pPr>
              <w:spacing w:line="360" w:lineRule="auto"/>
              <w:jc w:val="center"/>
              <w:rPr>
                <w:rFonts w:ascii="宋体" w:hAnsi="宋体"/>
                <w:color w:val="auto"/>
              </w:rPr>
            </w:pPr>
          </w:p>
        </w:tc>
        <w:tc>
          <w:tcPr>
            <w:tcW w:w="850" w:type="dxa"/>
            <w:vAlign w:val="center"/>
          </w:tcPr>
          <w:p w:rsidR="00007554" w:rsidRDefault="00007554">
            <w:pPr>
              <w:spacing w:line="360" w:lineRule="auto"/>
              <w:jc w:val="center"/>
              <w:rPr>
                <w:rFonts w:ascii="宋体" w:hAnsi="宋体" w:cs="宋体"/>
                <w:b/>
                <w:color w:val="auto"/>
              </w:rPr>
            </w:pPr>
          </w:p>
        </w:tc>
        <w:tc>
          <w:tcPr>
            <w:tcW w:w="1419" w:type="dxa"/>
            <w:vAlign w:val="center"/>
          </w:tcPr>
          <w:p w:rsidR="00007554" w:rsidRDefault="00007554">
            <w:pPr>
              <w:spacing w:line="360" w:lineRule="auto"/>
              <w:jc w:val="center"/>
              <w:rPr>
                <w:rFonts w:ascii="宋体" w:hAnsi="宋体" w:cs="宋体"/>
                <w:b/>
                <w:color w:val="auto"/>
              </w:rPr>
            </w:pPr>
          </w:p>
        </w:tc>
        <w:tc>
          <w:tcPr>
            <w:tcW w:w="1702" w:type="dxa"/>
            <w:vAlign w:val="center"/>
          </w:tcPr>
          <w:p w:rsidR="00007554" w:rsidRDefault="00007554">
            <w:pPr>
              <w:spacing w:line="360" w:lineRule="auto"/>
              <w:jc w:val="center"/>
              <w:rPr>
                <w:rFonts w:ascii="宋体" w:hAnsi="宋体" w:cs="宋体"/>
                <w:b/>
                <w:color w:val="auto"/>
              </w:rPr>
            </w:pPr>
          </w:p>
        </w:tc>
        <w:tc>
          <w:tcPr>
            <w:tcW w:w="2128" w:type="dxa"/>
            <w:vAlign w:val="center"/>
          </w:tcPr>
          <w:p w:rsidR="00007554" w:rsidRDefault="00007554">
            <w:pPr>
              <w:spacing w:line="360" w:lineRule="auto"/>
              <w:jc w:val="center"/>
              <w:rPr>
                <w:rFonts w:ascii="宋体" w:hAnsi="宋体" w:cs="宋体"/>
                <w:b/>
                <w:color w:val="auto"/>
              </w:rPr>
            </w:pPr>
          </w:p>
        </w:tc>
        <w:tc>
          <w:tcPr>
            <w:tcW w:w="1560" w:type="dxa"/>
            <w:vAlign w:val="center"/>
          </w:tcPr>
          <w:p w:rsidR="00007554" w:rsidRDefault="00007554">
            <w:pPr>
              <w:spacing w:line="360" w:lineRule="auto"/>
              <w:jc w:val="center"/>
              <w:rPr>
                <w:rFonts w:ascii="宋体" w:hAnsi="宋体" w:cs="宋体"/>
                <w:b/>
                <w:color w:val="auto"/>
              </w:rPr>
            </w:pPr>
          </w:p>
        </w:tc>
      </w:tr>
      <w:tr w:rsidR="00007554">
        <w:trPr>
          <w:trHeight w:val="549"/>
          <w:jc w:val="center"/>
        </w:trPr>
        <w:tc>
          <w:tcPr>
            <w:tcW w:w="657" w:type="dxa"/>
            <w:vAlign w:val="center"/>
          </w:tcPr>
          <w:p w:rsidR="00007554" w:rsidRDefault="00D0112E">
            <w:pPr>
              <w:spacing w:line="360" w:lineRule="auto"/>
              <w:jc w:val="center"/>
              <w:rPr>
                <w:rFonts w:ascii="宋体" w:hAnsi="宋体" w:cs="宋体"/>
                <w:b/>
                <w:color w:val="auto"/>
              </w:rPr>
            </w:pPr>
            <w:r>
              <w:rPr>
                <w:rFonts w:ascii="宋体" w:hAnsi="宋体"/>
                <w:color w:val="auto"/>
              </w:rPr>
              <w:t>3</w:t>
            </w:r>
          </w:p>
        </w:tc>
        <w:tc>
          <w:tcPr>
            <w:tcW w:w="1076" w:type="dxa"/>
            <w:vAlign w:val="center"/>
          </w:tcPr>
          <w:p w:rsidR="00007554" w:rsidRDefault="00007554">
            <w:pPr>
              <w:spacing w:line="360" w:lineRule="auto"/>
              <w:jc w:val="center"/>
              <w:rPr>
                <w:rFonts w:ascii="宋体" w:hAnsi="宋体" w:cs="宋体"/>
                <w:b/>
                <w:color w:val="auto"/>
              </w:rPr>
            </w:pPr>
          </w:p>
        </w:tc>
        <w:tc>
          <w:tcPr>
            <w:tcW w:w="851" w:type="dxa"/>
            <w:vAlign w:val="center"/>
          </w:tcPr>
          <w:p w:rsidR="00007554" w:rsidRDefault="00007554">
            <w:pPr>
              <w:spacing w:line="360" w:lineRule="auto"/>
              <w:jc w:val="center"/>
              <w:rPr>
                <w:rFonts w:ascii="宋体" w:hAnsi="宋体"/>
                <w:color w:val="auto"/>
              </w:rPr>
            </w:pPr>
          </w:p>
        </w:tc>
        <w:tc>
          <w:tcPr>
            <w:tcW w:w="850" w:type="dxa"/>
            <w:vAlign w:val="center"/>
          </w:tcPr>
          <w:p w:rsidR="00007554" w:rsidRDefault="00007554">
            <w:pPr>
              <w:spacing w:line="360" w:lineRule="auto"/>
              <w:jc w:val="center"/>
              <w:rPr>
                <w:rFonts w:ascii="宋体" w:hAnsi="宋体" w:cs="宋体"/>
                <w:b/>
                <w:color w:val="auto"/>
              </w:rPr>
            </w:pPr>
          </w:p>
        </w:tc>
        <w:tc>
          <w:tcPr>
            <w:tcW w:w="1419" w:type="dxa"/>
            <w:vAlign w:val="center"/>
          </w:tcPr>
          <w:p w:rsidR="00007554" w:rsidRDefault="00007554">
            <w:pPr>
              <w:spacing w:line="360" w:lineRule="auto"/>
              <w:jc w:val="center"/>
              <w:rPr>
                <w:rFonts w:ascii="宋体" w:hAnsi="宋体" w:cs="宋体"/>
                <w:b/>
                <w:color w:val="auto"/>
              </w:rPr>
            </w:pPr>
          </w:p>
        </w:tc>
        <w:tc>
          <w:tcPr>
            <w:tcW w:w="1702" w:type="dxa"/>
            <w:vAlign w:val="center"/>
          </w:tcPr>
          <w:p w:rsidR="00007554" w:rsidRDefault="00007554">
            <w:pPr>
              <w:spacing w:line="360" w:lineRule="auto"/>
              <w:jc w:val="center"/>
              <w:rPr>
                <w:rFonts w:ascii="宋体" w:hAnsi="宋体" w:cs="宋体"/>
                <w:b/>
                <w:color w:val="auto"/>
              </w:rPr>
            </w:pPr>
          </w:p>
        </w:tc>
        <w:tc>
          <w:tcPr>
            <w:tcW w:w="2128" w:type="dxa"/>
            <w:vAlign w:val="center"/>
          </w:tcPr>
          <w:p w:rsidR="00007554" w:rsidRDefault="00007554">
            <w:pPr>
              <w:spacing w:line="360" w:lineRule="auto"/>
              <w:jc w:val="center"/>
              <w:rPr>
                <w:rFonts w:ascii="宋体" w:hAnsi="宋体" w:cs="宋体"/>
                <w:b/>
                <w:color w:val="auto"/>
              </w:rPr>
            </w:pPr>
          </w:p>
        </w:tc>
        <w:tc>
          <w:tcPr>
            <w:tcW w:w="1560" w:type="dxa"/>
            <w:vAlign w:val="center"/>
          </w:tcPr>
          <w:p w:rsidR="00007554" w:rsidRDefault="00007554">
            <w:pPr>
              <w:spacing w:line="360" w:lineRule="auto"/>
              <w:jc w:val="center"/>
              <w:rPr>
                <w:rFonts w:ascii="宋体" w:hAnsi="宋体" w:cs="宋体"/>
                <w:b/>
                <w:color w:val="auto"/>
              </w:rPr>
            </w:pPr>
          </w:p>
        </w:tc>
      </w:tr>
      <w:tr w:rsidR="00007554">
        <w:trPr>
          <w:trHeight w:val="567"/>
          <w:jc w:val="center"/>
        </w:trPr>
        <w:tc>
          <w:tcPr>
            <w:tcW w:w="657" w:type="dxa"/>
            <w:vAlign w:val="center"/>
          </w:tcPr>
          <w:p w:rsidR="00007554" w:rsidRDefault="00D0112E">
            <w:pPr>
              <w:spacing w:line="360" w:lineRule="auto"/>
              <w:jc w:val="center"/>
              <w:rPr>
                <w:rFonts w:ascii="宋体" w:hAnsi="宋体" w:cs="宋体"/>
                <w:b/>
                <w:color w:val="auto"/>
              </w:rPr>
            </w:pPr>
            <w:r>
              <w:rPr>
                <w:rFonts w:ascii="宋体" w:hAnsi="宋体" w:hint="eastAsia"/>
                <w:color w:val="auto"/>
              </w:rPr>
              <w:t>…</w:t>
            </w:r>
          </w:p>
        </w:tc>
        <w:tc>
          <w:tcPr>
            <w:tcW w:w="1076" w:type="dxa"/>
            <w:vAlign w:val="center"/>
          </w:tcPr>
          <w:p w:rsidR="00007554" w:rsidRDefault="00007554">
            <w:pPr>
              <w:spacing w:line="360" w:lineRule="auto"/>
              <w:jc w:val="center"/>
              <w:rPr>
                <w:rFonts w:ascii="宋体" w:hAnsi="宋体" w:cs="宋体"/>
                <w:b/>
                <w:color w:val="auto"/>
              </w:rPr>
            </w:pPr>
          </w:p>
        </w:tc>
        <w:tc>
          <w:tcPr>
            <w:tcW w:w="851" w:type="dxa"/>
            <w:vAlign w:val="center"/>
          </w:tcPr>
          <w:p w:rsidR="00007554" w:rsidRDefault="00007554">
            <w:pPr>
              <w:spacing w:line="360" w:lineRule="auto"/>
              <w:jc w:val="center"/>
              <w:rPr>
                <w:rFonts w:ascii="宋体" w:hAnsi="宋体"/>
                <w:color w:val="auto"/>
              </w:rPr>
            </w:pPr>
          </w:p>
        </w:tc>
        <w:tc>
          <w:tcPr>
            <w:tcW w:w="850" w:type="dxa"/>
            <w:vAlign w:val="center"/>
          </w:tcPr>
          <w:p w:rsidR="00007554" w:rsidRDefault="00007554">
            <w:pPr>
              <w:spacing w:line="360" w:lineRule="auto"/>
              <w:jc w:val="center"/>
              <w:rPr>
                <w:rFonts w:ascii="宋体" w:hAnsi="宋体" w:cs="宋体"/>
                <w:b/>
                <w:color w:val="auto"/>
              </w:rPr>
            </w:pPr>
          </w:p>
        </w:tc>
        <w:tc>
          <w:tcPr>
            <w:tcW w:w="1419" w:type="dxa"/>
            <w:vAlign w:val="center"/>
          </w:tcPr>
          <w:p w:rsidR="00007554" w:rsidRDefault="00007554">
            <w:pPr>
              <w:spacing w:line="360" w:lineRule="auto"/>
              <w:jc w:val="center"/>
              <w:rPr>
                <w:rFonts w:ascii="宋体" w:hAnsi="宋体" w:cs="宋体"/>
                <w:b/>
                <w:color w:val="auto"/>
              </w:rPr>
            </w:pPr>
          </w:p>
        </w:tc>
        <w:tc>
          <w:tcPr>
            <w:tcW w:w="1702" w:type="dxa"/>
            <w:vAlign w:val="center"/>
          </w:tcPr>
          <w:p w:rsidR="00007554" w:rsidRDefault="00007554">
            <w:pPr>
              <w:spacing w:line="360" w:lineRule="auto"/>
              <w:jc w:val="center"/>
              <w:rPr>
                <w:rFonts w:ascii="宋体" w:hAnsi="宋体" w:cs="宋体"/>
                <w:b/>
                <w:color w:val="auto"/>
              </w:rPr>
            </w:pPr>
          </w:p>
        </w:tc>
        <w:tc>
          <w:tcPr>
            <w:tcW w:w="2128" w:type="dxa"/>
            <w:vAlign w:val="center"/>
          </w:tcPr>
          <w:p w:rsidR="00007554" w:rsidRDefault="00007554">
            <w:pPr>
              <w:spacing w:line="360" w:lineRule="auto"/>
              <w:jc w:val="center"/>
              <w:rPr>
                <w:rFonts w:ascii="宋体" w:hAnsi="宋体" w:cs="宋体"/>
                <w:b/>
                <w:color w:val="auto"/>
              </w:rPr>
            </w:pPr>
          </w:p>
        </w:tc>
        <w:tc>
          <w:tcPr>
            <w:tcW w:w="1560" w:type="dxa"/>
            <w:vAlign w:val="center"/>
          </w:tcPr>
          <w:p w:rsidR="00007554" w:rsidRDefault="00007554">
            <w:pPr>
              <w:spacing w:line="360" w:lineRule="auto"/>
              <w:jc w:val="center"/>
              <w:rPr>
                <w:rFonts w:ascii="宋体" w:hAnsi="宋体" w:cs="宋体"/>
                <w:b/>
                <w:bCs/>
                <w:color w:val="auto"/>
              </w:rPr>
            </w:pPr>
          </w:p>
        </w:tc>
      </w:tr>
      <w:tr w:rsidR="00007554">
        <w:trPr>
          <w:trHeight w:val="567"/>
          <w:jc w:val="center"/>
        </w:trPr>
        <w:tc>
          <w:tcPr>
            <w:tcW w:w="10247" w:type="dxa"/>
            <w:gridSpan w:val="8"/>
            <w:vAlign w:val="center"/>
          </w:tcPr>
          <w:p w:rsidR="00007554" w:rsidRDefault="00D0112E">
            <w:pPr>
              <w:spacing w:line="360" w:lineRule="auto"/>
              <w:rPr>
                <w:rFonts w:ascii="宋体" w:hAnsi="宋体" w:cs="宋体"/>
                <w:b/>
                <w:color w:val="auto"/>
              </w:rPr>
            </w:pPr>
            <w:r>
              <w:rPr>
                <w:rFonts w:ascii="宋体" w:hAnsi="宋体" w:cs="宋体" w:hint="eastAsia"/>
                <w:b/>
                <w:color w:val="auto"/>
              </w:rPr>
              <w:t>备注：</w:t>
            </w:r>
          </w:p>
        </w:tc>
      </w:tr>
    </w:tbl>
    <w:p w:rsidR="00007554" w:rsidRDefault="00007554">
      <w:pPr>
        <w:spacing w:beforeLines="50" w:before="120" w:after="50"/>
        <w:rPr>
          <w:rFonts w:ascii="宋体" w:hAnsi="宋体"/>
          <w:color w:val="auto"/>
        </w:rPr>
      </w:pPr>
    </w:p>
    <w:p w:rsidR="00007554" w:rsidRDefault="00D0112E">
      <w:pPr>
        <w:spacing w:before="50" w:afterLines="50" w:after="120"/>
        <w:rPr>
          <w:rFonts w:ascii="宋体" w:eastAsia="宋体" w:hAnsi="宋体"/>
          <w:color w:val="auto"/>
        </w:rPr>
      </w:pPr>
      <w:r>
        <w:rPr>
          <w:rFonts w:ascii="宋体" w:hAnsi="宋体" w:hint="eastAsia"/>
          <w:color w:val="auto"/>
        </w:rPr>
        <w:t>注：</w:t>
      </w:r>
      <w:r>
        <w:rPr>
          <w:rFonts w:ascii="宋体" w:eastAsia="宋体" w:hAnsi="宋体" w:hint="eastAsia"/>
          <w:color w:val="auto"/>
        </w:rPr>
        <w:t xml:space="preserve"> 1.</w:t>
      </w:r>
      <w:r>
        <w:rPr>
          <w:rFonts w:ascii="宋体" w:hAnsi="宋体" w:hint="eastAsia"/>
          <w:color w:val="auto"/>
        </w:rPr>
        <w:t>在填写时，如本表格不适合投标单位的实际情况，可根据本表格式自行制表填写</w:t>
      </w:r>
      <w:r>
        <w:rPr>
          <w:rFonts w:ascii="宋体" w:eastAsia="宋体" w:hAnsi="宋体" w:hint="eastAsia"/>
          <w:color w:val="auto"/>
        </w:rPr>
        <w:t>；</w:t>
      </w:r>
    </w:p>
    <w:p w:rsidR="00007554" w:rsidRDefault="00D0112E">
      <w:pPr>
        <w:ind w:firstLineChars="300" w:firstLine="630"/>
        <w:rPr>
          <w:color w:val="auto"/>
        </w:rPr>
      </w:pPr>
      <w:r>
        <w:rPr>
          <w:rFonts w:ascii="宋体" w:eastAsia="宋体" w:hAnsi="宋体" w:hint="eastAsia"/>
          <w:color w:val="auto"/>
        </w:rPr>
        <w:t>2.此表后请</w:t>
      </w:r>
      <w:proofErr w:type="gramStart"/>
      <w:r>
        <w:rPr>
          <w:rFonts w:ascii="宋体" w:eastAsia="宋体" w:hAnsi="宋体" w:hint="eastAsia"/>
          <w:color w:val="auto"/>
        </w:rPr>
        <w:t>附项目</w:t>
      </w:r>
      <w:proofErr w:type="gramEnd"/>
      <w:r>
        <w:rPr>
          <w:rFonts w:ascii="宋体" w:eastAsia="宋体" w:hAnsi="宋体" w:hint="eastAsia"/>
          <w:color w:val="auto"/>
        </w:rPr>
        <w:t>实施人员的身份证、专业技术资格证书、职称证的复印件（若有）。</w:t>
      </w:r>
    </w:p>
    <w:p w:rsidR="00007554" w:rsidRDefault="00007554">
      <w:pPr>
        <w:rPr>
          <w:color w:val="auto"/>
        </w:rPr>
      </w:pPr>
    </w:p>
    <w:p w:rsidR="00007554" w:rsidRDefault="00007554">
      <w:pPr>
        <w:pStyle w:val="a8"/>
        <w:rPr>
          <w:color w:val="auto"/>
          <w:sz w:val="21"/>
        </w:rPr>
      </w:pPr>
    </w:p>
    <w:p w:rsidR="00007554" w:rsidRDefault="00D0112E">
      <w:pPr>
        <w:spacing w:before="75" w:line="229" w:lineRule="auto"/>
        <w:ind w:left="4813"/>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sz w:val="23"/>
          <w:szCs w:val="23"/>
        </w:rPr>
        <w:t xml:space="preserve">投标人名称 (电子签章) </w:t>
      </w:r>
      <w:r>
        <w:rPr>
          <w:rFonts w:asciiTheme="minorEastAsia" w:eastAsiaTheme="minorEastAsia" w:hAnsiTheme="minorEastAsia" w:cstheme="minorEastAsia" w:hint="eastAsia"/>
          <w:color w:val="auto"/>
          <w:spacing w:val="5"/>
          <w:sz w:val="23"/>
          <w:szCs w:val="23"/>
        </w:rPr>
        <w:t>：</w:t>
      </w:r>
    </w:p>
    <w:p w:rsidR="00007554" w:rsidRDefault="00D0112E">
      <w:pPr>
        <w:spacing w:before="213" w:line="231" w:lineRule="auto"/>
        <w:ind w:left="4865"/>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rPr>
          <w:color w:val="auto"/>
        </w:rPr>
      </w:pPr>
    </w:p>
    <w:p w:rsidR="00007554" w:rsidRDefault="00007554">
      <w:pPr>
        <w:spacing w:line="243" w:lineRule="auto"/>
        <w:rPr>
          <w:color w:val="auto"/>
        </w:rPr>
      </w:pPr>
    </w:p>
    <w:p w:rsidR="00007554" w:rsidRDefault="00D0112E">
      <w:pPr>
        <w:rPr>
          <w:rFonts w:asciiTheme="majorEastAsia" w:eastAsiaTheme="majorEastAsia" w:hAnsiTheme="majorEastAsia" w:cstheme="majorEastAsia"/>
          <w:color w:val="auto"/>
          <w:spacing w:val="9"/>
          <w:position w:val="2"/>
          <w:sz w:val="28"/>
          <w:szCs w:val="28"/>
        </w:rPr>
      </w:pPr>
      <w:r>
        <w:rPr>
          <w:rFonts w:asciiTheme="majorEastAsia" w:eastAsiaTheme="majorEastAsia" w:hAnsiTheme="majorEastAsia" w:cstheme="majorEastAsia" w:hint="eastAsia"/>
          <w:color w:val="auto"/>
          <w:spacing w:val="9"/>
          <w:position w:val="2"/>
          <w:sz w:val="28"/>
          <w:szCs w:val="28"/>
        </w:rPr>
        <w:br w:type="page"/>
      </w:r>
    </w:p>
    <w:p w:rsidR="00007554" w:rsidRDefault="00007554">
      <w:pPr>
        <w:spacing w:line="247" w:lineRule="auto"/>
        <w:rPr>
          <w:color w:val="auto"/>
        </w:rPr>
      </w:pPr>
    </w:p>
    <w:p w:rsidR="00007554" w:rsidRDefault="00D0112E">
      <w:pPr>
        <w:pStyle w:val="a6"/>
        <w:ind w:leftChars="13" w:left="475" w:hangingChars="160" w:hanging="448"/>
        <w:rPr>
          <w:color w:val="auto"/>
          <w:sz w:val="44"/>
          <w:szCs w:val="44"/>
        </w:rPr>
      </w:pPr>
      <w:bookmarkStart w:id="60" w:name="_Toc17113"/>
      <w:bookmarkStart w:id="61" w:name="_Toc4614"/>
      <w:r>
        <w:rPr>
          <w:rFonts w:hint="eastAsia"/>
          <w:color w:val="auto"/>
          <w:sz w:val="28"/>
          <w:szCs w:val="32"/>
        </w:rPr>
        <w:t>4</w:t>
      </w:r>
      <w:r>
        <w:rPr>
          <w:rFonts w:eastAsia="宋体" w:hAnsi="宋体" w:cs="宋体" w:hint="eastAsia"/>
          <w:color w:val="auto"/>
          <w:sz w:val="28"/>
          <w:szCs w:val="32"/>
        </w:rPr>
        <w:t>、根据《第四章</w:t>
      </w:r>
      <w:r>
        <w:rPr>
          <w:color w:val="auto"/>
          <w:sz w:val="28"/>
          <w:szCs w:val="32"/>
        </w:rPr>
        <w:t xml:space="preserve"> </w:t>
      </w:r>
      <w:r>
        <w:rPr>
          <w:rFonts w:eastAsia="宋体" w:hAnsi="宋体" w:cs="宋体" w:hint="eastAsia"/>
          <w:color w:val="auto"/>
          <w:sz w:val="28"/>
          <w:szCs w:val="32"/>
        </w:rPr>
        <w:t>评标方法及评分标准》要求的与技术有关的加分内容及投标人认为有必要提供的其他材料</w:t>
      </w:r>
      <w:bookmarkEnd w:id="60"/>
      <w:bookmarkEnd w:id="61"/>
    </w:p>
    <w:p w:rsidR="00007554" w:rsidRDefault="00007554">
      <w:pPr>
        <w:pStyle w:val="a6"/>
        <w:rPr>
          <w:color w:val="auto"/>
        </w:rPr>
      </w:pPr>
    </w:p>
    <w:p w:rsidR="00007554" w:rsidRDefault="00007554">
      <w:pPr>
        <w:spacing w:line="270" w:lineRule="auto"/>
        <w:jc w:val="center"/>
        <w:rPr>
          <w:rFonts w:asciiTheme="minorEastAsia" w:eastAsiaTheme="minorEastAsia" w:hAnsiTheme="minorEastAsia" w:cstheme="minorEastAsia"/>
          <w:color w:val="auto"/>
        </w:rPr>
      </w:pPr>
    </w:p>
    <w:p w:rsidR="00007554" w:rsidRDefault="00007554">
      <w:pPr>
        <w:spacing w:line="270" w:lineRule="auto"/>
        <w:jc w:val="center"/>
        <w:rPr>
          <w:rFonts w:asciiTheme="minorEastAsia" w:eastAsiaTheme="minorEastAsia" w:hAnsiTheme="minorEastAsia" w:cstheme="minorEastAsia"/>
          <w:color w:val="auto"/>
        </w:rPr>
      </w:pPr>
    </w:p>
    <w:p w:rsidR="00007554" w:rsidRDefault="00D0112E">
      <w:pPr>
        <w:spacing w:line="270" w:lineRule="auto"/>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（格式自拟）</w:t>
      </w:r>
    </w:p>
    <w:p w:rsidR="00007554" w:rsidRDefault="00007554">
      <w:pPr>
        <w:spacing w:line="270" w:lineRule="auto"/>
        <w:rPr>
          <w:rFonts w:asciiTheme="minorEastAsia" w:eastAsiaTheme="minorEastAsia" w:hAnsiTheme="minorEastAsia" w:cstheme="minorEastAsia"/>
          <w:color w:val="auto"/>
        </w:rPr>
      </w:pPr>
    </w:p>
    <w:p w:rsidR="00007554" w:rsidRDefault="00007554">
      <w:pPr>
        <w:spacing w:line="270" w:lineRule="auto"/>
        <w:rPr>
          <w:rFonts w:asciiTheme="minorEastAsia" w:eastAsiaTheme="minorEastAsia" w:hAnsiTheme="minorEastAsia" w:cstheme="minorEastAsia"/>
          <w:color w:val="auto"/>
        </w:rPr>
      </w:pPr>
    </w:p>
    <w:p w:rsidR="00007554" w:rsidRDefault="00007554">
      <w:pPr>
        <w:spacing w:line="270" w:lineRule="auto"/>
        <w:rPr>
          <w:rFonts w:asciiTheme="minorEastAsia" w:eastAsiaTheme="minorEastAsia" w:hAnsiTheme="minorEastAsia" w:cstheme="minorEastAsia"/>
          <w:color w:val="auto"/>
        </w:rPr>
      </w:pPr>
    </w:p>
    <w:p w:rsidR="00007554" w:rsidRDefault="00007554">
      <w:pPr>
        <w:spacing w:line="271" w:lineRule="auto"/>
        <w:rPr>
          <w:rFonts w:asciiTheme="minorEastAsia" w:eastAsiaTheme="minorEastAsia" w:hAnsiTheme="minorEastAsia" w:cstheme="minorEastAsia"/>
          <w:color w:val="auto"/>
        </w:rPr>
      </w:pPr>
    </w:p>
    <w:p w:rsidR="00007554" w:rsidRDefault="00007554">
      <w:pPr>
        <w:spacing w:line="271" w:lineRule="auto"/>
        <w:rPr>
          <w:rFonts w:asciiTheme="minorEastAsia" w:eastAsiaTheme="minorEastAsia" w:hAnsiTheme="minorEastAsia" w:cstheme="minorEastAsia"/>
          <w:color w:val="auto"/>
        </w:rPr>
      </w:pPr>
    </w:p>
    <w:p w:rsidR="00007554" w:rsidRDefault="00D0112E">
      <w:pPr>
        <w:spacing w:before="75" w:line="229" w:lineRule="auto"/>
        <w:ind w:left="4813"/>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sz w:val="23"/>
          <w:szCs w:val="23"/>
        </w:rPr>
        <w:t xml:space="preserve">投标人名称 (电子签章) </w:t>
      </w:r>
      <w:r>
        <w:rPr>
          <w:rFonts w:asciiTheme="minorEastAsia" w:eastAsiaTheme="minorEastAsia" w:hAnsiTheme="minorEastAsia" w:cstheme="minorEastAsia" w:hint="eastAsia"/>
          <w:color w:val="auto"/>
          <w:spacing w:val="5"/>
          <w:sz w:val="23"/>
          <w:szCs w:val="23"/>
        </w:rPr>
        <w:t>：</w:t>
      </w:r>
    </w:p>
    <w:p w:rsidR="00007554" w:rsidRDefault="00D0112E">
      <w:pPr>
        <w:spacing w:before="213" w:line="231" w:lineRule="auto"/>
        <w:ind w:left="4865"/>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rPr>
          <w:color w:val="auto"/>
        </w:rPr>
        <w:sectPr w:rsidR="00007554">
          <w:footerReference w:type="default" r:id="rId68"/>
          <w:pgSz w:w="11906" w:h="16839"/>
          <w:pgMar w:top="987" w:right="1134" w:bottom="1091" w:left="1134" w:header="746" w:footer="931" w:gutter="0"/>
          <w:cols w:space="720"/>
        </w:sectPr>
      </w:pPr>
    </w:p>
    <w:p w:rsidR="00007554" w:rsidRDefault="00007554">
      <w:pPr>
        <w:spacing w:line="244" w:lineRule="auto"/>
        <w:rPr>
          <w:color w:val="auto"/>
        </w:rPr>
      </w:pPr>
    </w:p>
    <w:p w:rsidR="00007554" w:rsidRDefault="00D0112E">
      <w:pPr>
        <w:spacing w:before="91" w:line="219" w:lineRule="auto"/>
        <w:ind w:left="3494"/>
        <w:outlineLvl w:val="1"/>
        <w:rPr>
          <w:rFonts w:ascii="宋体" w:eastAsia="宋体" w:hAnsi="宋体" w:cs="宋体"/>
          <w:color w:val="auto"/>
          <w:sz w:val="28"/>
          <w:szCs w:val="28"/>
        </w:rPr>
      </w:pPr>
      <w:bookmarkStart w:id="62" w:name="_Toc2206"/>
      <w:r>
        <w:rPr>
          <w:rFonts w:ascii="宋体" w:eastAsia="宋体" w:hAnsi="宋体" w:cs="宋体"/>
          <w:color w:val="auto"/>
          <w:sz w:val="28"/>
          <w:szCs w:val="28"/>
        </w:rPr>
        <w:t>第五节 报价文件格式</w:t>
      </w:r>
      <w:bookmarkEnd w:id="62"/>
    </w:p>
    <w:p w:rsidR="00007554" w:rsidRDefault="00007554">
      <w:pPr>
        <w:spacing w:line="377" w:lineRule="auto"/>
        <w:rPr>
          <w:color w:val="auto"/>
        </w:rPr>
      </w:pPr>
    </w:p>
    <w:p w:rsidR="00007554" w:rsidRDefault="00D0112E">
      <w:pPr>
        <w:spacing w:before="65" w:line="228" w:lineRule="auto"/>
        <w:ind w:left="7231"/>
        <w:rPr>
          <w:rFonts w:ascii="宋体" w:eastAsia="宋体" w:hAnsi="宋体" w:cs="宋体"/>
          <w:color w:val="auto"/>
          <w:sz w:val="20"/>
          <w:szCs w:val="20"/>
        </w:rPr>
      </w:pPr>
      <w:r>
        <w:rPr>
          <w:rFonts w:ascii="宋体" w:eastAsia="宋体" w:hAnsi="宋体" w:cs="宋体"/>
          <w:color w:val="auto"/>
          <w:spacing w:val="5"/>
          <w:sz w:val="20"/>
          <w:szCs w:val="20"/>
        </w:rPr>
        <w:t>电</w:t>
      </w:r>
      <w:r>
        <w:rPr>
          <w:rFonts w:ascii="宋体" w:eastAsia="宋体" w:hAnsi="宋体" w:cs="宋体"/>
          <w:color w:val="auto"/>
          <w:spacing w:val="4"/>
          <w:sz w:val="20"/>
          <w:szCs w:val="20"/>
        </w:rPr>
        <w:t>子投标文件</w:t>
      </w:r>
    </w:p>
    <w:p w:rsidR="00007554" w:rsidRDefault="00007554">
      <w:pPr>
        <w:spacing w:line="342" w:lineRule="auto"/>
        <w:rPr>
          <w:color w:val="auto"/>
        </w:rPr>
      </w:pPr>
    </w:p>
    <w:p w:rsidR="00007554" w:rsidRDefault="00007554">
      <w:pPr>
        <w:spacing w:line="343" w:lineRule="auto"/>
        <w:rPr>
          <w:color w:val="auto"/>
        </w:rPr>
      </w:pPr>
    </w:p>
    <w:p w:rsidR="00007554" w:rsidRDefault="00D0112E">
      <w:pPr>
        <w:spacing w:before="101" w:line="224" w:lineRule="auto"/>
        <w:ind w:left="3543"/>
        <w:rPr>
          <w:rFonts w:ascii="宋体" w:eastAsia="宋体" w:hAnsi="宋体" w:cs="宋体"/>
          <w:color w:val="auto"/>
          <w:sz w:val="31"/>
          <w:szCs w:val="31"/>
        </w:rPr>
      </w:pPr>
      <w:r>
        <w:rPr>
          <w:rFonts w:ascii="宋体" w:eastAsia="宋体" w:hAnsi="宋体" w:cs="宋体"/>
          <w:color w:val="auto"/>
          <w:spacing w:val="10"/>
          <w:sz w:val="31"/>
          <w:szCs w:val="31"/>
        </w:rPr>
        <w:t>报</w:t>
      </w:r>
      <w:r>
        <w:rPr>
          <w:rFonts w:ascii="宋体" w:eastAsia="宋体" w:hAnsi="宋体" w:cs="宋体"/>
          <w:color w:val="auto"/>
          <w:spacing w:val="7"/>
          <w:sz w:val="31"/>
          <w:szCs w:val="31"/>
        </w:rPr>
        <w:t>价文件 (封面)</w:t>
      </w:r>
    </w:p>
    <w:p w:rsidR="00007554" w:rsidRDefault="00007554">
      <w:pPr>
        <w:spacing w:line="243" w:lineRule="auto"/>
        <w:rPr>
          <w:color w:val="auto"/>
        </w:rPr>
      </w:pPr>
    </w:p>
    <w:p w:rsidR="00007554" w:rsidRDefault="00007554">
      <w:pPr>
        <w:spacing w:line="243" w:lineRule="auto"/>
        <w:rPr>
          <w:color w:val="auto"/>
        </w:rPr>
      </w:pPr>
    </w:p>
    <w:p w:rsidR="00007554" w:rsidRDefault="00007554">
      <w:pPr>
        <w:spacing w:line="243" w:lineRule="auto"/>
        <w:rPr>
          <w:color w:val="auto"/>
        </w:rPr>
      </w:pPr>
    </w:p>
    <w:p w:rsidR="00007554" w:rsidRDefault="00007554">
      <w:pPr>
        <w:spacing w:line="243" w:lineRule="auto"/>
        <w:rPr>
          <w:color w:val="auto"/>
        </w:rPr>
      </w:pPr>
    </w:p>
    <w:p w:rsidR="00007554" w:rsidRDefault="00007554">
      <w:pPr>
        <w:spacing w:line="243" w:lineRule="auto"/>
        <w:rPr>
          <w:color w:val="auto"/>
        </w:rPr>
      </w:pPr>
    </w:p>
    <w:p w:rsidR="00007554" w:rsidRDefault="00007554">
      <w:pPr>
        <w:spacing w:line="243" w:lineRule="auto"/>
        <w:rPr>
          <w:color w:val="auto"/>
        </w:rPr>
      </w:pPr>
    </w:p>
    <w:p w:rsidR="00007554" w:rsidRDefault="00007554">
      <w:pPr>
        <w:spacing w:line="244" w:lineRule="auto"/>
        <w:rPr>
          <w:color w:val="auto"/>
        </w:rPr>
      </w:pPr>
    </w:p>
    <w:p w:rsidR="00007554" w:rsidRDefault="00007554">
      <w:pPr>
        <w:spacing w:line="244" w:lineRule="auto"/>
        <w:rPr>
          <w:color w:val="auto"/>
        </w:rPr>
      </w:pPr>
    </w:p>
    <w:p w:rsidR="00007554" w:rsidRDefault="00007554">
      <w:pPr>
        <w:spacing w:line="244" w:lineRule="auto"/>
        <w:rPr>
          <w:color w:val="auto"/>
        </w:rPr>
      </w:pPr>
    </w:p>
    <w:p w:rsidR="00007554" w:rsidRDefault="00007554">
      <w:pPr>
        <w:spacing w:line="244" w:lineRule="auto"/>
        <w:rPr>
          <w:color w:val="auto"/>
        </w:rPr>
      </w:pPr>
    </w:p>
    <w:p w:rsidR="00007554" w:rsidRDefault="00D0112E">
      <w:pPr>
        <w:spacing w:before="75" w:line="228" w:lineRule="auto"/>
        <w:ind w:left="37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目名称：</w:t>
      </w:r>
    </w:p>
    <w:p w:rsidR="00007554" w:rsidRDefault="00007554">
      <w:pPr>
        <w:spacing w:line="255" w:lineRule="auto"/>
        <w:rPr>
          <w:color w:val="auto"/>
        </w:rPr>
      </w:pPr>
    </w:p>
    <w:p w:rsidR="00007554" w:rsidRDefault="00007554">
      <w:pPr>
        <w:spacing w:line="255" w:lineRule="auto"/>
        <w:rPr>
          <w:color w:val="auto"/>
        </w:rPr>
      </w:pPr>
    </w:p>
    <w:p w:rsidR="00007554" w:rsidRDefault="00007554">
      <w:pPr>
        <w:spacing w:line="256" w:lineRule="auto"/>
        <w:rPr>
          <w:color w:val="auto"/>
        </w:rPr>
      </w:pPr>
    </w:p>
    <w:p w:rsidR="00007554" w:rsidRDefault="00D0112E">
      <w:pPr>
        <w:spacing w:before="75" w:line="228" w:lineRule="auto"/>
        <w:ind w:left="37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目编号：</w:t>
      </w:r>
    </w:p>
    <w:p w:rsidR="00007554" w:rsidRDefault="00007554">
      <w:pPr>
        <w:spacing w:line="256" w:lineRule="auto"/>
        <w:rPr>
          <w:color w:val="auto"/>
        </w:rPr>
      </w:pPr>
    </w:p>
    <w:p w:rsidR="00007554" w:rsidRDefault="00007554">
      <w:pPr>
        <w:spacing w:line="256" w:lineRule="auto"/>
        <w:rPr>
          <w:color w:val="auto"/>
        </w:rPr>
      </w:pPr>
    </w:p>
    <w:p w:rsidR="00007554" w:rsidRDefault="00007554">
      <w:pPr>
        <w:spacing w:line="256" w:lineRule="auto"/>
        <w:rPr>
          <w:color w:val="auto"/>
        </w:rPr>
      </w:pPr>
    </w:p>
    <w:p w:rsidR="00007554" w:rsidRDefault="00007554">
      <w:pPr>
        <w:spacing w:line="256" w:lineRule="auto"/>
        <w:rPr>
          <w:color w:val="auto"/>
        </w:rPr>
      </w:pPr>
    </w:p>
    <w:p w:rsidR="00007554" w:rsidRDefault="00D0112E">
      <w:pPr>
        <w:spacing w:before="75" w:line="229" w:lineRule="auto"/>
        <w:ind w:left="37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标人名称：</w:t>
      </w:r>
    </w:p>
    <w:p w:rsidR="00007554" w:rsidRDefault="00007554">
      <w:pPr>
        <w:spacing w:line="255" w:lineRule="auto"/>
        <w:rPr>
          <w:color w:val="auto"/>
        </w:rPr>
      </w:pPr>
    </w:p>
    <w:p w:rsidR="00007554" w:rsidRDefault="00007554">
      <w:pPr>
        <w:spacing w:line="255" w:lineRule="auto"/>
        <w:rPr>
          <w:color w:val="auto"/>
        </w:rPr>
      </w:pPr>
    </w:p>
    <w:p w:rsidR="00007554" w:rsidRDefault="00007554">
      <w:pPr>
        <w:spacing w:line="255" w:lineRule="auto"/>
        <w:rPr>
          <w:color w:val="auto"/>
        </w:rPr>
      </w:pPr>
    </w:p>
    <w:p w:rsidR="00007554" w:rsidRDefault="00D0112E">
      <w:pPr>
        <w:spacing w:before="75" w:line="229" w:lineRule="auto"/>
        <w:ind w:left="37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标人地址：</w:t>
      </w:r>
    </w:p>
    <w:p w:rsidR="00007554" w:rsidRDefault="00007554">
      <w:pPr>
        <w:spacing w:line="326" w:lineRule="auto"/>
        <w:rPr>
          <w:color w:val="auto"/>
        </w:rPr>
      </w:pPr>
    </w:p>
    <w:p w:rsidR="00007554" w:rsidRDefault="00007554">
      <w:pPr>
        <w:spacing w:line="327" w:lineRule="auto"/>
        <w:rPr>
          <w:color w:val="auto"/>
        </w:rPr>
      </w:pPr>
    </w:p>
    <w:p w:rsidR="00007554" w:rsidRDefault="00D0112E">
      <w:pPr>
        <w:spacing w:before="76" w:line="228" w:lineRule="auto"/>
        <w:ind w:left="6609"/>
        <w:rPr>
          <w:rFonts w:ascii="宋体" w:eastAsia="宋体" w:hAnsi="宋体" w:cs="宋体"/>
          <w:color w:val="auto"/>
          <w:sz w:val="23"/>
          <w:szCs w:val="23"/>
        </w:rPr>
      </w:pPr>
      <w:r>
        <w:rPr>
          <w:rFonts w:ascii="宋体" w:eastAsia="宋体" w:hAnsi="宋体" w:cs="宋体"/>
          <w:color w:val="auto"/>
          <w:spacing w:val="14"/>
          <w:sz w:val="23"/>
          <w:szCs w:val="23"/>
        </w:rPr>
        <w:t>年</w:t>
      </w:r>
      <w:r>
        <w:rPr>
          <w:rFonts w:ascii="宋体" w:eastAsia="宋体" w:hAnsi="宋体" w:cs="宋体"/>
          <w:color w:val="auto"/>
          <w:spacing w:val="11"/>
          <w:sz w:val="23"/>
          <w:szCs w:val="23"/>
        </w:rPr>
        <w:t xml:space="preserve">  月  日</w:t>
      </w:r>
    </w:p>
    <w:p w:rsidR="00007554" w:rsidRDefault="00007554">
      <w:pPr>
        <w:rPr>
          <w:color w:val="auto"/>
        </w:rPr>
        <w:sectPr w:rsidR="00007554">
          <w:footerReference w:type="default" r:id="rId69"/>
          <w:pgSz w:w="11906" w:h="16839"/>
          <w:pgMar w:top="987" w:right="1134" w:bottom="1091" w:left="1134" w:header="746" w:footer="931" w:gutter="0"/>
          <w:cols w:space="720"/>
        </w:sectPr>
      </w:pPr>
    </w:p>
    <w:p w:rsidR="00007554" w:rsidRDefault="00007554">
      <w:pPr>
        <w:spacing w:line="293" w:lineRule="auto"/>
        <w:rPr>
          <w:color w:val="auto"/>
        </w:rPr>
      </w:pPr>
    </w:p>
    <w:p w:rsidR="00007554" w:rsidRDefault="00007554">
      <w:pPr>
        <w:spacing w:line="293" w:lineRule="auto"/>
        <w:rPr>
          <w:color w:val="auto"/>
        </w:rPr>
      </w:pPr>
    </w:p>
    <w:p w:rsidR="00007554" w:rsidRDefault="00D0112E">
      <w:pPr>
        <w:spacing w:before="101" w:line="224" w:lineRule="auto"/>
        <w:ind w:left="3865"/>
        <w:rPr>
          <w:rFonts w:ascii="宋体" w:eastAsia="宋体" w:hAnsi="宋体" w:cs="宋体"/>
          <w:color w:val="auto"/>
          <w:sz w:val="31"/>
          <w:szCs w:val="31"/>
        </w:rPr>
      </w:pPr>
      <w:r>
        <w:rPr>
          <w:rFonts w:ascii="宋体" w:eastAsia="宋体" w:hAnsi="宋体" w:cs="宋体"/>
          <w:color w:val="auto"/>
          <w:spacing w:val="9"/>
          <w:sz w:val="31"/>
          <w:szCs w:val="31"/>
        </w:rPr>
        <w:t>报价文件目录</w:t>
      </w:r>
    </w:p>
    <w:p w:rsidR="00007554" w:rsidRDefault="00007554">
      <w:pPr>
        <w:spacing w:line="327" w:lineRule="auto"/>
        <w:rPr>
          <w:color w:val="auto"/>
        </w:rPr>
      </w:pPr>
    </w:p>
    <w:p w:rsidR="00007554" w:rsidRDefault="00D0112E">
      <w:pPr>
        <w:spacing w:before="50" w:afterLines="50" w:after="120" w:line="360" w:lineRule="auto"/>
        <w:rPr>
          <w:rFonts w:ascii="宋体" w:eastAsia="宋体" w:hAnsi="宋体" w:cs="宋体"/>
          <w:color w:val="auto"/>
        </w:rPr>
      </w:pPr>
      <w:bookmarkStart w:id="63" w:name="_Toc16298"/>
      <w:bookmarkStart w:id="64" w:name="_Toc7080"/>
      <w:r>
        <w:rPr>
          <w:rFonts w:ascii="宋体" w:eastAsia="宋体" w:hAnsi="宋体" w:cs="宋体" w:hint="eastAsia"/>
          <w:color w:val="auto"/>
        </w:rPr>
        <w:t>根据招标文件规定及投标人提供的材料自行编写目录。</w:t>
      </w: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eastAsia="宋体" w:hAnsi="宋体" w:cs="宋体"/>
          <w:color w:val="auto"/>
        </w:rPr>
      </w:pPr>
    </w:p>
    <w:p w:rsidR="00007554" w:rsidRDefault="00007554">
      <w:pPr>
        <w:spacing w:before="50" w:afterLines="50" w:after="120" w:line="360" w:lineRule="auto"/>
        <w:rPr>
          <w:rFonts w:ascii="宋体" w:hAnsi="宋体"/>
          <w:b/>
          <w:color w:val="auto"/>
          <w:sz w:val="24"/>
        </w:rPr>
      </w:pPr>
    </w:p>
    <w:p w:rsidR="00007554" w:rsidRDefault="00D0112E">
      <w:pPr>
        <w:spacing w:before="289" w:line="495" w:lineRule="exact"/>
        <w:ind w:left="4083"/>
        <w:outlineLvl w:val="2"/>
        <w:rPr>
          <w:rFonts w:ascii="宋体" w:eastAsia="宋体" w:hAnsi="宋体" w:cs="宋体"/>
          <w:color w:val="auto"/>
          <w:sz w:val="29"/>
          <w:szCs w:val="29"/>
        </w:rPr>
      </w:pPr>
      <w:r>
        <w:rPr>
          <w:rFonts w:ascii="宋体" w:eastAsia="宋体" w:hAnsi="宋体" w:cs="宋体" w:hint="eastAsia"/>
          <w:color w:val="auto"/>
          <w:spacing w:val="10"/>
          <w:position w:val="2"/>
          <w:sz w:val="29"/>
          <w:szCs w:val="29"/>
        </w:rPr>
        <w:lastRenderedPageBreak/>
        <w:t xml:space="preserve"> 1</w:t>
      </w:r>
      <w:r>
        <w:rPr>
          <w:rFonts w:ascii="宋体" w:eastAsia="宋体" w:hAnsi="宋体" w:cs="宋体"/>
          <w:color w:val="auto"/>
          <w:spacing w:val="7"/>
          <w:position w:val="2"/>
          <w:sz w:val="29"/>
          <w:szCs w:val="29"/>
        </w:rPr>
        <w:t>、投标函</w:t>
      </w:r>
      <w:bookmarkEnd w:id="63"/>
      <w:bookmarkEnd w:id="64"/>
    </w:p>
    <w:p w:rsidR="00007554" w:rsidRDefault="00D0112E">
      <w:pPr>
        <w:spacing w:before="34" w:line="227" w:lineRule="auto"/>
        <w:ind w:left="426"/>
        <w:rPr>
          <w:rFonts w:ascii="宋体" w:eastAsia="宋体" w:hAnsi="宋体" w:cs="宋体"/>
          <w:color w:val="auto"/>
          <w:sz w:val="20"/>
          <w:szCs w:val="20"/>
        </w:rPr>
      </w:pPr>
      <w:r>
        <w:rPr>
          <w:rFonts w:ascii="宋体" w:eastAsia="宋体" w:hAnsi="宋体" w:cs="宋体"/>
          <w:color w:val="auto"/>
          <w:spacing w:val="1"/>
          <w:sz w:val="20"/>
          <w:szCs w:val="20"/>
        </w:rPr>
        <w:t>致：</w:t>
      </w:r>
      <w:r>
        <w:rPr>
          <w:rFonts w:ascii="宋体" w:eastAsia="宋体" w:hAnsi="宋体" w:cs="宋体"/>
          <w:color w:val="auto"/>
          <w:spacing w:val="1"/>
          <w:sz w:val="20"/>
          <w:szCs w:val="20"/>
          <w:u w:val="single"/>
        </w:rPr>
        <w:t xml:space="preserve">         </w:t>
      </w:r>
      <w:r>
        <w:rPr>
          <w:rFonts w:ascii="宋体" w:eastAsia="宋体" w:hAnsi="宋体" w:cs="宋体"/>
          <w:color w:val="auto"/>
          <w:sz w:val="20"/>
          <w:szCs w:val="20"/>
          <w:u w:val="single"/>
        </w:rPr>
        <w:t xml:space="preserve">                </w:t>
      </w:r>
      <w:r>
        <w:rPr>
          <w:rFonts w:ascii="宋体" w:eastAsia="宋体" w:hAnsi="宋体" w:cs="宋体"/>
          <w:color w:val="auto"/>
          <w:sz w:val="20"/>
          <w:szCs w:val="20"/>
        </w:rPr>
        <w:t>(采购代理机构名称)</w:t>
      </w:r>
    </w:p>
    <w:p w:rsidR="00007554" w:rsidRDefault="00D0112E">
      <w:pPr>
        <w:spacing w:line="440" w:lineRule="exact"/>
        <w:ind w:left="428"/>
        <w:rPr>
          <w:rFonts w:ascii="宋体" w:eastAsia="宋体" w:hAnsi="宋体" w:cs="宋体"/>
          <w:color w:val="auto"/>
          <w:sz w:val="20"/>
          <w:szCs w:val="20"/>
        </w:rPr>
      </w:pPr>
      <w:r>
        <w:rPr>
          <w:rFonts w:ascii="宋体" w:eastAsia="宋体" w:hAnsi="宋体" w:cs="宋体"/>
          <w:color w:val="auto"/>
          <w:spacing w:val="6"/>
          <w:sz w:val="20"/>
          <w:szCs w:val="20"/>
        </w:rPr>
        <w:t>我方已</w:t>
      </w:r>
      <w:r>
        <w:rPr>
          <w:rFonts w:ascii="宋体" w:eastAsia="宋体" w:hAnsi="宋体" w:cs="宋体"/>
          <w:color w:val="auto"/>
          <w:spacing w:val="5"/>
          <w:sz w:val="20"/>
          <w:szCs w:val="20"/>
        </w:rPr>
        <w:t>仔</w:t>
      </w:r>
      <w:r>
        <w:rPr>
          <w:rFonts w:ascii="宋体" w:eastAsia="宋体" w:hAnsi="宋体" w:cs="宋体"/>
          <w:color w:val="auto"/>
          <w:spacing w:val="3"/>
          <w:sz w:val="20"/>
          <w:szCs w:val="20"/>
        </w:rPr>
        <w:t>细阅读了贵方组织的</w:t>
      </w:r>
      <w:r>
        <w:rPr>
          <w:rFonts w:ascii="宋体" w:eastAsia="宋体" w:hAnsi="宋体" w:cs="宋体"/>
          <w:color w:val="auto"/>
          <w:spacing w:val="3"/>
          <w:sz w:val="20"/>
          <w:szCs w:val="20"/>
          <w:u w:val="single"/>
        </w:rPr>
        <w:t xml:space="preserve">                    </w:t>
      </w:r>
      <w:r>
        <w:rPr>
          <w:rFonts w:ascii="宋体" w:eastAsia="宋体" w:hAnsi="宋体" w:cs="宋体"/>
          <w:color w:val="auto"/>
          <w:spacing w:val="3"/>
          <w:sz w:val="20"/>
          <w:szCs w:val="20"/>
        </w:rPr>
        <w:t xml:space="preserve"> 项目 (项目编号：</w:t>
      </w:r>
      <w:r>
        <w:rPr>
          <w:rFonts w:ascii="宋体" w:eastAsia="宋体" w:hAnsi="宋体" w:cs="宋体"/>
          <w:color w:val="auto"/>
          <w:spacing w:val="3"/>
          <w:sz w:val="20"/>
          <w:szCs w:val="20"/>
          <w:u w:val="single"/>
        </w:rPr>
        <w:t xml:space="preserve">              </w:t>
      </w:r>
      <w:r>
        <w:rPr>
          <w:rFonts w:ascii="宋体" w:eastAsia="宋体" w:hAnsi="宋体" w:cs="宋体"/>
          <w:color w:val="auto"/>
          <w:spacing w:val="3"/>
          <w:sz w:val="20"/>
          <w:szCs w:val="20"/>
        </w:rPr>
        <w:t xml:space="preserve"> ) 的招标文件</w:t>
      </w:r>
    </w:p>
    <w:p w:rsidR="00007554" w:rsidRDefault="00D0112E">
      <w:pPr>
        <w:spacing w:line="440" w:lineRule="exact"/>
        <w:ind w:left="11" w:right="58" w:firstLine="12"/>
        <w:rPr>
          <w:rFonts w:ascii="宋体" w:eastAsia="宋体" w:hAnsi="宋体" w:cs="宋体"/>
          <w:color w:val="auto"/>
          <w:spacing w:val="8"/>
          <w:sz w:val="20"/>
          <w:szCs w:val="20"/>
        </w:rPr>
      </w:pPr>
      <w:r>
        <w:rPr>
          <w:rFonts w:ascii="宋体" w:eastAsia="宋体" w:hAnsi="宋体" w:cs="宋体"/>
          <w:color w:val="auto"/>
          <w:spacing w:val="8"/>
          <w:sz w:val="20"/>
          <w:szCs w:val="20"/>
        </w:rPr>
        <w:t>的全部内容，授权</w:t>
      </w:r>
      <w:r>
        <w:rPr>
          <w:rFonts w:ascii="宋体" w:eastAsia="宋体" w:hAnsi="宋体" w:cs="宋体"/>
          <w:color w:val="auto"/>
          <w:spacing w:val="8"/>
          <w:sz w:val="20"/>
          <w:szCs w:val="20"/>
          <w:u w:val="single"/>
        </w:rPr>
        <w:t xml:space="preserve">   </w:t>
      </w:r>
      <w:r>
        <w:rPr>
          <w:rFonts w:ascii="宋体" w:eastAsia="宋体" w:hAnsi="宋体" w:cs="宋体"/>
          <w:color w:val="auto"/>
          <w:spacing w:val="6"/>
          <w:sz w:val="20"/>
          <w:szCs w:val="20"/>
          <w:u w:val="single"/>
        </w:rPr>
        <w:t xml:space="preserve"> </w:t>
      </w:r>
      <w:r>
        <w:rPr>
          <w:rFonts w:ascii="宋体" w:eastAsia="宋体" w:hAnsi="宋体" w:cs="宋体"/>
          <w:color w:val="auto"/>
          <w:spacing w:val="4"/>
          <w:sz w:val="20"/>
          <w:szCs w:val="20"/>
          <w:u w:val="single"/>
        </w:rPr>
        <w:t xml:space="preserve">                   </w:t>
      </w:r>
      <w:r>
        <w:rPr>
          <w:rFonts w:ascii="宋体" w:eastAsia="宋体" w:hAnsi="宋体" w:cs="宋体"/>
          <w:color w:val="auto"/>
          <w:spacing w:val="4"/>
          <w:sz w:val="20"/>
          <w:szCs w:val="20"/>
        </w:rPr>
        <w:t>(全权代表姓名)</w:t>
      </w:r>
      <w:r>
        <w:rPr>
          <w:rFonts w:ascii="宋体" w:eastAsia="宋体" w:hAnsi="宋体" w:cs="宋体"/>
          <w:color w:val="auto"/>
          <w:spacing w:val="4"/>
          <w:sz w:val="20"/>
          <w:szCs w:val="20"/>
          <w:u w:val="single"/>
        </w:rPr>
        <w:t xml:space="preserve">            </w:t>
      </w:r>
      <w:r>
        <w:rPr>
          <w:rFonts w:ascii="宋体" w:eastAsia="宋体" w:hAnsi="宋体" w:cs="宋体"/>
          <w:color w:val="auto"/>
          <w:spacing w:val="4"/>
          <w:sz w:val="20"/>
          <w:szCs w:val="20"/>
        </w:rPr>
        <w:t>(职务、职称)为全权代表，现正</w:t>
      </w:r>
      <w:r>
        <w:rPr>
          <w:rFonts w:ascii="宋体" w:eastAsia="宋体" w:hAnsi="宋体" w:cs="宋体"/>
          <w:color w:val="auto"/>
          <w:sz w:val="20"/>
          <w:szCs w:val="20"/>
        </w:rPr>
        <w:t xml:space="preserve"> </w:t>
      </w:r>
      <w:r>
        <w:rPr>
          <w:rFonts w:ascii="宋体" w:eastAsia="宋体" w:hAnsi="宋体" w:cs="宋体"/>
          <w:color w:val="auto"/>
          <w:spacing w:val="9"/>
          <w:sz w:val="20"/>
          <w:szCs w:val="20"/>
        </w:rPr>
        <w:t>式递交下述文件参加贵方组织的本次政府采购活动</w:t>
      </w:r>
      <w:r>
        <w:rPr>
          <w:rFonts w:ascii="宋体" w:eastAsia="宋体" w:hAnsi="宋体" w:cs="宋体"/>
          <w:color w:val="auto"/>
          <w:spacing w:val="7"/>
          <w:sz w:val="20"/>
          <w:szCs w:val="20"/>
        </w:rPr>
        <w:t>：</w:t>
      </w:r>
      <w:r>
        <w:rPr>
          <w:rFonts w:ascii="宋体" w:eastAsia="宋体" w:hAnsi="宋体" w:cs="宋体"/>
          <w:color w:val="auto"/>
          <w:spacing w:val="9"/>
          <w:sz w:val="20"/>
          <w:szCs w:val="20"/>
        </w:rPr>
        <w:t>，由系统生成标书，生成两份，一个是投标用的标书，一个是备份标书；提供的</w:t>
      </w:r>
      <w:r>
        <w:rPr>
          <w:rFonts w:ascii="宋体" w:eastAsia="宋体" w:hAnsi="宋体" w:cs="宋体"/>
          <w:color w:val="auto"/>
          <w:spacing w:val="16"/>
          <w:sz w:val="20"/>
          <w:szCs w:val="20"/>
        </w:rPr>
        <w:t>备</w:t>
      </w:r>
      <w:r>
        <w:rPr>
          <w:rFonts w:ascii="宋体" w:eastAsia="宋体" w:hAnsi="宋体" w:cs="宋体"/>
          <w:color w:val="auto"/>
          <w:spacing w:val="11"/>
          <w:sz w:val="20"/>
          <w:szCs w:val="20"/>
        </w:rPr>
        <w:t>份</w:t>
      </w:r>
      <w:r>
        <w:rPr>
          <w:rFonts w:ascii="宋体" w:eastAsia="宋体" w:hAnsi="宋体" w:cs="宋体"/>
          <w:color w:val="auto"/>
          <w:spacing w:val="8"/>
          <w:sz w:val="20"/>
          <w:szCs w:val="20"/>
        </w:rPr>
        <w:t>标书和上传的电子标书是同一份。</w:t>
      </w:r>
    </w:p>
    <w:p w:rsidR="00007554" w:rsidRDefault="00D0112E">
      <w:pPr>
        <w:spacing w:line="440" w:lineRule="exact"/>
        <w:ind w:left="11" w:right="58" w:firstLine="12"/>
        <w:rPr>
          <w:rFonts w:ascii="宋体" w:eastAsia="宋体" w:hAnsi="宋体" w:cs="宋体"/>
          <w:color w:val="auto"/>
          <w:sz w:val="20"/>
          <w:szCs w:val="20"/>
        </w:rPr>
      </w:pPr>
      <w:r>
        <w:rPr>
          <w:rFonts w:ascii="宋体" w:eastAsia="宋体" w:hAnsi="宋体" w:cs="宋体"/>
          <w:color w:val="auto"/>
          <w:sz w:val="20"/>
          <w:szCs w:val="20"/>
        </w:rPr>
        <w:t xml:space="preserve"> </w:t>
      </w:r>
      <w:r>
        <w:rPr>
          <w:rFonts w:ascii="宋体" w:eastAsia="宋体" w:hAnsi="宋体" w:cs="宋体"/>
          <w:color w:val="auto"/>
          <w:spacing w:val="10"/>
          <w:sz w:val="20"/>
          <w:szCs w:val="20"/>
        </w:rPr>
        <w:t>据</w:t>
      </w:r>
      <w:r>
        <w:rPr>
          <w:rFonts w:ascii="宋体" w:eastAsia="宋体" w:hAnsi="宋体" w:cs="宋体"/>
          <w:color w:val="auto"/>
          <w:spacing w:val="8"/>
          <w:sz w:val="20"/>
          <w:szCs w:val="20"/>
        </w:rPr>
        <w:t>此函，</w:t>
      </w:r>
      <w:proofErr w:type="gramStart"/>
      <w:r>
        <w:rPr>
          <w:rFonts w:ascii="宋体" w:eastAsia="宋体" w:hAnsi="宋体" w:cs="宋体"/>
          <w:color w:val="auto"/>
          <w:spacing w:val="8"/>
          <w:sz w:val="20"/>
          <w:szCs w:val="20"/>
        </w:rPr>
        <w:t>签字人兹宣布</w:t>
      </w:r>
      <w:proofErr w:type="gramEnd"/>
      <w:r>
        <w:rPr>
          <w:rFonts w:ascii="宋体" w:eastAsia="宋体" w:hAnsi="宋体" w:cs="宋体"/>
          <w:color w:val="auto"/>
          <w:spacing w:val="8"/>
          <w:sz w:val="20"/>
          <w:szCs w:val="20"/>
        </w:rPr>
        <w:t>：</w:t>
      </w:r>
    </w:p>
    <w:p w:rsidR="00007554" w:rsidRDefault="00D0112E">
      <w:pPr>
        <w:spacing w:line="440" w:lineRule="exact"/>
        <w:ind w:left="442"/>
        <w:rPr>
          <w:rFonts w:ascii="宋体" w:eastAsia="宋体" w:hAnsi="宋体" w:cs="宋体"/>
          <w:color w:val="auto"/>
          <w:sz w:val="20"/>
          <w:szCs w:val="20"/>
        </w:rPr>
      </w:pPr>
      <w:r>
        <w:rPr>
          <w:rFonts w:ascii="宋体" w:eastAsia="宋体" w:hAnsi="宋体" w:cs="宋体"/>
          <w:color w:val="auto"/>
          <w:spacing w:val="7"/>
          <w:sz w:val="20"/>
          <w:szCs w:val="20"/>
        </w:rPr>
        <w:t>1、</w:t>
      </w:r>
      <w:r>
        <w:rPr>
          <w:rFonts w:ascii="宋体" w:eastAsia="宋体" w:hAnsi="宋体" w:cs="宋体" w:hint="eastAsia"/>
          <w:color w:val="auto"/>
          <w:spacing w:val="7"/>
          <w:sz w:val="20"/>
          <w:szCs w:val="20"/>
        </w:rPr>
        <w:t>按照招标文件的全部内容，</w:t>
      </w:r>
      <w:r>
        <w:rPr>
          <w:rFonts w:ascii="宋体" w:eastAsia="宋体" w:hAnsi="宋体" w:cs="宋体"/>
          <w:color w:val="auto"/>
          <w:spacing w:val="7"/>
          <w:sz w:val="20"/>
          <w:szCs w:val="20"/>
        </w:rPr>
        <w:t>我</w:t>
      </w:r>
      <w:r>
        <w:rPr>
          <w:rFonts w:ascii="宋体" w:eastAsia="宋体" w:hAnsi="宋体" w:cs="宋体" w:hint="eastAsia"/>
          <w:color w:val="auto"/>
          <w:spacing w:val="7"/>
          <w:sz w:val="20"/>
          <w:szCs w:val="20"/>
        </w:rPr>
        <w:t>方报价如下大写</w:t>
      </w:r>
      <w:r>
        <w:rPr>
          <w:rFonts w:ascii="宋体" w:eastAsia="宋体" w:hAnsi="宋体" w:cs="宋体" w:hint="eastAsia"/>
          <w:color w:val="auto"/>
          <w:spacing w:val="7"/>
          <w:sz w:val="20"/>
          <w:szCs w:val="20"/>
          <w:u w:val="single"/>
        </w:rPr>
        <w:t xml:space="preserve">    </w:t>
      </w:r>
      <w:r>
        <w:rPr>
          <w:rFonts w:ascii="宋体" w:eastAsia="宋体" w:hAnsi="宋体" w:cs="宋体" w:hint="eastAsia"/>
          <w:color w:val="auto"/>
          <w:spacing w:val="7"/>
          <w:sz w:val="20"/>
          <w:szCs w:val="20"/>
        </w:rPr>
        <w:t>元人民币（￥</w:t>
      </w:r>
      <w:r>
        <w:rPr>
          <w:rFonts w:ascii="宋体" w:eastAsia="宋体" w:hAnsi="宋体" w:cs="宋体" w:hint="eastAsia"/>
          <w:color w:val="auto"/>
          <w:spacing w:val="7"/>
          <w:sz w:val="20"/>
          <w:szCs w:val="20"/>
          <w:u w:val="single"/>
        </w:rPr>
        <w:t xml:space="preserve">     </w:t>
      </w:r>
      <w:r>
        <w:rPr>
          <w:rFonts w:ascii="宋体" w:eastAsia="宋体" w:hAnsi="宋体" w:cs="宋体" w:hint="eastAsia"/>
          <w:color w:val="auto"/>
          <w:spacing w:val="7"/>
          <w:sz w:val="20"/>
          <w:szCs w:val="20"/>
        </w:rPr>
        <w:t>）</w:t>
      </w:r>
      <w:r>
        <w:rPr>
          <w:rFonts w:ascii="宋体" w:eastAsia="宋体" w:hAnsi="宋体" w:cs="宋体"/>
          <w:color w:val="auto"/>
          <w:spacing w:val="7"/>
          <w:sz w:val="20"/>
          <w:szCs w:val="20"/>
        </w:rPr>
        <w:t>的投标总报价，</w:t>
      </w:r>
      <w:r>
        <w:rPr>
          <w:rFonts w:ascii="宋体" w:eastAsia="宋体" w:hAnsi="宋体" w:cs="宋体" w:hint="eastAsia"/>
          <w:color w:val="auto"/>
          <w:spacing w:val="7"/>
          <w:sz w:val="20"/>
          <w:szCs w:val="20"/>
        </w:rPr>
        <w:t>合同履行期限为</w:t>
      </w:r>
      <w:r>
        <w:rPr>
          <w:rFonts w:ascii="宋体" w:eastAsia="宋体" w:hAnsi="宋体" w:cs="宋体" w:hint="eastAsia"/>
          <w:bCs/>
          <w:color w:val="auto"/>
          <w:u w:val="single"/>
        </w:rPr>
        <w:t xml:space="preserve"> </w:t>
      </w:r>
      <w:r>
        <w:rPr>
          <w:rFonts w:ascii="宋体" w:eastAsia="宋体" w:hAnsi="宋体" w:cs="宋体"/>
          <w:bCs/>
          <w:color w:val="auto"/>
          <w:u w:val="single"/>
        </w:rPr>
        <w:t xml:space="preserve">                       </w:t>
      </w:r>
      <w:r>
        <w:rPr>
          <w:rFonts w:ascii="宋体" w:eastAsia="宋体" w:hAnsi="宋体" w:cs="宋体" w:hint="eastAsia"/>
          <w:bCs/>
          <w:color w:val="auto"/>
        </w:rPr>
        <w:t>。</w:t>
      </w:r>
    </w:p>
    <w:p w:rsidR="00007554" w:rsidRDefault="00D0112E">
      <w:pPr>
        <w:spacing w:line="440" w:lineRule="exact"/>
        <w:ind w:left="429"/>
        <w:rPr>
          <w:rFonts w:ascii="宋体" w:eastAsia="宋体" w:hAnsi="宋体" w:cs="宋体"/>
          <w:color w:val="auto"/>
          <w:sz w:val="20"/>
          <w:szCs w:val="20"/>
        </w:rPr>
      </w:pPr>
      <w:r>
        <w:rPr>
          <w:rFonts w:ascii="宋体" w:eastAsia="宋体" w:hAnsi="宋体" w:cs="宋体"/>
          <w:color w:val="auto"/>
          <w:spacing w:val="16"/>
          <w:sz w:val="20"/>
          <w:szCs w:val="20"/>
        </w:rPr>
        <w:t>2</w:t>
      </w:r>
      <w:r>
        <w:rPr>
          <w:rFonts w:ascii="宋体" w:eastAsia="宋体" w:hAnsi="宋体" w:cs="宋体"/>
          <w:color w:val="auto"/>
          <w:spacing w:val="15"/>
          <w:sz w:val="20"/>
          <w:szCs w:val="20"/>
        </w:rPr>
        <w:t>、</w:t>
      </w:r>
      <w:r>
        <w:rPr>
          <w:rFonts w:ascii="宋体" w:eastAsia="宋体" w:hAnsi="宋体" w:cs="宋体"/>
          <w:color w:val="auto"/>
          <w:spacing w:val="8"/>
          <w:sz w:val="20"/>
          <w:szCs w:val="20"/>
        </w:rPr>
        <w:t>我方同意自本项目招标文件“第三章 投标人须知”第一节 投标人须知前附表 第 21.2 项规定的</w:t>
      </w:r>
    </w:p>
    <w:p w:rsidR="00007554" w:rsidRDefault="00D0112E">
      <w:pPr>
        <w:spacing w:line="440" w:lineRule="exact"/>
        <w:ind w:left="9" w:right="58"/>
        <w:rPr>
          <w:rFonts w:ascii="宋体" w:eastAsia="宋体" w:hAnsi="宋体" w:cs="宋体"/>
          <w:color w:val="auto"/>
          <w:sz w:val="20"/>
          <w:szCs w:val="20"/>
        </w:rPr>
      </w:pPr>
      <w:r>
        <w:rPr>
          <w:rFonts w:ascii="宋体" w:eastAsia="宋体" w:hAnsi="宋体" w:cs="宋体"/>
          <w:color w:val="auto"/>
          <w:spacing w:val="16"/>
          <w:sz w:val="20"/>
          <w:szCs w:val="20"/>
        </w:rPr>
        <w:t>投标</w:t>
      </w:r>
      <w:r>
        <w:rPr>
          <w:rFonts w:ascii="宋体" w:eastAsia="宋体" w:hAnsi="宋体" w:cs="宋体"/>
          <w:color w:val="auto"/>
          <w:spacing w:val="9"/>
          <w:sz w:val="20"/>
          <w:szCs w:val="20"/>
        </w:rPr>
        <w:t>截</w:t>
      </w:r>
      <w:r>
        <w:rPr>
          <w:rFonts w:ascii="宋体" w:eastAsia="宋体" w:hAnsi="宋体" w:cs="宋体"/>
          <w:color w:val="auto"/>
          <w:spacing w:val="8"/>
          <w:sz w:val="20"/>
          <w:szCs w:val="20"/>
        </w:rPr>
        <w:t>止时间 (开标时间) 起遵循本投标函，并承诺在“投标人须知前附表”第 17.2 项规定的投标有效</w:t>
      </w:r>
      <w:r>
        <w:rPr>
          <w:rFonts w:ascii="宋体" w:eastAsia="宋体" w:hAnsi="宋体" w:cs="宋体"/>
          <w:color w:val="auto"/>
          <w:sz w:val="20"/>
          <w:szCs w:val="20"/>
        </w:rPr>
        <w:t xml:space="preserve"> </w:t>
      </w:r>
      <w:r>
        <w:rPr>
          <w:rFonts w:ascii="宋体" w:eastAsia="宋体" w:hAnsi="宋体" w:cs="宋体"/>
          <w:color w:val="auto"/>
          <w:spacing w:val="11"/>
          <w:sz w:val="20"/>
          <w:szCs w:val="20"/>
        </w:rPr>
        <w:t>期</w:t>
      </w:r>
      <w:r>
        <w:rPr>
          <w:rFonts w:ascii="宋体" w:eastAsia="宋体" w:hAnsi="宋体" w:cs="宋体"/>
          <w:color w:val="auto"/>
          <w:spacing w:val="8"/>
          <w:sz w:val="20"/>
          <w:szCs w:val="20"/>
        </w:rPr>
        <w:t>内不修改、撤销投标文件。</w:t>
      </w:r>
    </w:p>
    <w:p w:rsidR="00007554" w:rsidRDefault="00D0112E">
      <w:pPr>
        <w:spacing w:line="440" w:lineRule="exact"/>
        <w:ind w:left="431"/>
        <w:rPr>
          <w:rFonts w:ascii="宋体" w:eastAsia="宋体" w:hAnsi="宋体" w:cs="宋体"/>
          <w:color w:val="auto"/>
          <w:sz w:val="20"/>
          <w:szCs w:val="20"/>
        </w:rPr>
      </w:pPr>
      <w:r>
        <w:rPr>
          <w:rFonts w:ascii="宋体" w:eastAsia="宋体" w:hAnsi="宋体" w:cs="宋体"/>
          <w:color w:val="auto"/>
          <w:spacing w:val="12"/>
          <w:position w:val="1"/>
          <w:sz w:val="20"/>
          <w:szCs w:val="20"/>
        </w:rPr>
        <w:t>3</w:t>
      </w:r>
      <w:r>
        <w:rPr>
          <w:rFonts w:ascii="宋体" w:eastAsia="宋体" w:hAnsi="宋体" w:cs="宋体"/>
          <w:color w:val="auto"/>
          <w:spacing w:val="9"/>
          <w:position w:val="1"/>
          <w:sz w:val="20"/>
          <w:szCs w:val="20"/>
        </w:rPr>
        <w:t>、我方所递交的投标文件及有关资料都是内容完整、真实和准确的。</w:t>
      </w:r>
    </w:p>
    <w:p w:rsidR="00007554" w:rsidRDefault="00D0112E">
      <w:pPr>
        <w:spacing w:line="440" w:lineRule="exact"/>
        <w:ind w:left="7" w:right="3" w:firstLine="418"/>
        <w:rPr>
          <w:rFonts w:ascii="宋体" w:eastAsia="宋体" w:hAnsi="宋体" w:cs="宋体"/>
          <w:color w:val="auto"/>
          <w:sz w:val="20"/>
          <w:szCs w:val="20"/>
        </w:rPr>
      </w:pPr>
      <w:r>
        <w:rPr>
          <w:rFonts w:ascii="宋体" w:eastAsia="宋体" w:hAnsi="宋体" w:cs="宋体"/>
          <w:color w:val="auto"/>
          <w:spacing w:val="22"/>
          <w:sz w:val="20"/>
          <w:szCs w:val="20"/>
        </w:rPr>
        <w:t>4、</w:t>
      </w:r>
      <w:r>
        <w:rPr>
          <w:rFonts w:ascii="宋体" w:eastAsia="宋体" w:hAnsi="宋体" w:cs="宋体"/>
          <w:color w:val="auto"/>
          <w:spacing w:val="15"/>
          <w:sz w:val="20"/>
          <w:szCs w:val="20"/>
        </w:rPr>
        <w:t>我</w:t>
      </w:r>
      <w:r>
        <w:rPr>
          <w:rFonts w:ascii="宋体" w:eastAsia="宋体" w:hAnsi="宋体" w:cs="宋体"/>
          <w:color w:val="auto"/>
          <w:spacing w:val="11"/>
          <w:sz w:val="20"/>
          <w:szCs w:val="20"/>
        </w:rPr>
        <w:t>方承诺未被列入失信被执行人、重大税收违法案件当事人名单、政府采购严重违法失信行为记</w:t>
      </w:r>
      <w:r>
        <w:rPr>
          <w:rFonts w:ascii="宋体" w:eastAsia="宋体" w:hAnsi="宋体" w:cs="宋体"/>
          <w:color w:val="auto"/>
          <w:sz w:val="20"/>
          <w:szCs w:val="20"/>
        </w:rPr>
        <w:t xml:space="preserve"> </w:t>
      </w:r>
      <w:r>
        <w:rPr>
          <w:rFonts w:ascii="宋体" w:eastAsia="宋体" w:hAnsi="宋体" w:cs="宋体"/>
          <w:color w:val="auto"/>
          <w:spacing w:val="6"/>
          <w:sz w:val="20"/>
          <w:szCs w:val="20"/>
        </w:rPr>
        <w:t>录名单，并已经具备《中华人民共和国政府采购法》中规定的参加政府采购活动的供应商应当具备的条件：</w:t>
      </w:r>
    </w:p>
    <w:p w:rsidR="00007554" w:rsidRDefault="00D0112E">
      <w:pPr>
        <w:spacing w:line="440" w:lineRule="exact"/>
        <w:ind w:left="437"/>
        <w:rPr>
          <w:rFonts w:ascii="宋体" w:eastAsia="宋体" w:hAnsi="宋体" w:cs="宋体"/>
          <w:color w:val="auto"/>
          <w:sz w:val="20"/>
          <w:szCs w:val="20"/>
        </w:rPr>
      </w:pPr>
      <w:r>
        <w:rPr>
          <w:rFonts w:ascii="宋体" w:eastAsia="宋体" w:hAnsi="宋体" w:cs="宋体"/>
          <w:color w:val="auto"/>
          <w:spacing w:val="21"/>
          <w:sz w:val="20"/>
          <w:szCs w:val="20"/>
        </w:rPr>
        <w:t>(</w:t>
      </w:r>
      <w:r>
        <w:rPr>
          <w:rFonts w:ascii="宋体" w:eastAsia="宋体" w:hAnsi="宋体" w:cs="宋体"/>
          <w:color w:val="auto"/>
          <w:spacing w:val="11"/>
          <w:sz w:val="20"/>
          <w:szCs w:val="20"/>
        </w:rPr>
        <w:t>1)   具有独立承担民事责任的能力；</w:t>
      </w:r>
    </w:p>
    <w:p w:rsidR="00007554" w:rsidRDefault="00D0112E">
      <w:pPr>
        <w:spacing w:line="440" w:lineRule="exact"/>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2)   具有良好的商业信誉和健全的财务会计制度；</w:t>
      </w:r>
    </w:p>
    <w:p w:rsidR="00007554" w:rsidRDefault="00D0112E">
      <w:pPr>
        <w:spacing w:line="440" w:lineRule="exact"/>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3)   具有履行合同所必需的设备和专业技术能力；</w:t>
      </w:r>
    </w:p>
    <w:p w:rsidR="00007554" w:rsidRDefault="00D0112E">
      <w:pPr>
        <w:spacing w:before="194" w:line="225" w:lineRule="auto"/>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4)   有依法缴纳税收和社会保障资金的良好记录；</w:t>
      </w:r>
    </w:p>
    <w:p w:rsidR="00007554" w:rsidRDefault="00D0112E">
      <w:pPr>
        <w:spacing w:before="198" w:line="228" w:lineRule="auto"/>
        <w:ind w:left="437"/>
        <w:rPr>
          <w:rFonts w:ascii="宋体" w:eastAsia="宋体" w:hAnsi="宋体" w:cs="宋体"/>
          <w:color w:val="auto"/>
          <w:sz w:val="20"/>
          <w:szCs w:val="20"/>
        </w:rPr>
      </w:pPr>
      <w:r>
        <w:rPr>
          <w:rFonts w:ascii="宋体" w:eastAsia="宋体" w:hAnsi="宋体" w:cs="宋体"/>
          <w:color w:val="auto"/>
          <w:spacing w:val="11"/>
          <w:sz w:val="20"/>
          <w:szCs w:val="20"/>
        </w:rPr>
        <w:t>(5)   参加政府采购活动前三年内，在经营活动中没有重大违法记录</w:t>
      </w:r>
      <w:r>
        <w:rPr>
          <w:rFonts w:ascii="宋体" w:eastAsia="宋体" w:hAnsi="宋体" w:cs="宋体"/>
          <w:color w:val="auto"/>
          <w:spacing w:val="7"/>
          <w:sz w:val="20"/>
          <w:szCs w:val="20"/>
        </w:rPr>
        <w:t>；</w:t>
      </w:r>
    </w:p>
    <w:p w:rsidR="00007554" w:rsidRDefault="00D0112E">
      <w:pPr>
        <w:spacing w:before="193" w:line="228" w:lineRule="auto"/>
        <w:ind w:left="437"/>
        <w:rPr>
          <w:rFonts w:ascii="宋体" w:eastAsia="宋体" w:hAnsi="宋体" w:cs="宋体"/>
          <w:color w:val="auto"/>
          <w:sz w:val="20"/>
          <w:szCs w:val="20"/>
        </w:rPr>
      </w:pPr>
      <w:r>
        <w:rPr>
          <w:rFonts w:ascii="宋体" w:eastAsia="宋体" w:hAnsi="宋体" w:cs="宋体"/>
          <w:color w:val="auto"/>
          <w:spacing w:val="19"/>
          <w:sz w:val="20"/>
          <w:szCs w:val="20"/>
        </w:rPr>
        <w:t>(</w:t>
      </w:r>
      <w:r>
        <w:rPr>
          <w:rFonts w:ascii="宋体" w:eastAsia="宋体" w:hAnsi="宋体" w:cs="宋体"/>
          <w:color w:val="auto"/>
          <w:spacing w:val="11"/>
          <w:sz w:val="20"/>
          <w:szCs w:val="20"/>
        </w:rPr>
        <w:t>6)   法律、行政法规规定的其他条件。</w:t>
      </w:r>
    </w:p>
    <w:p w:rsidR="00007554" w:rsidRDefault="00D0112E">
      <w:pPr>
        <w:spacing w:before="191" w:line="407" w:lineRule="auto"/>
        <w:ind w:left="24" w:right="56" w:firstLine="469"/>
        <w:rPr>
          <w:rFonts w:ascii="宋体" w:eastAsia="宋体" w:hAnsi="宋体" w:cs="宋体"/>
          <w:color w:val="auto"/>
          <w:sz w:val="20"/>
          <w:szCs w:val="20"/>
        </w:rPr>
      </w:pPr>
      <w:r>
        <w:rPr>
          <w:rFonts w:ascii="宋体" w:eastAsia="宋体" w:hAnsi="宋体" w:cs="宋体"/>
          <w:color w:val="auto"/>
          <w:spacing w:val="10"/>
          <w:sz w:val="20"/>
          <w:szCs w:val="20"/>
        </w:rPr>
        <w:t>5、如本项目采购内容涉及须符合国家强制规定的，我方承诺我方本次投标 (包括资格条件和所投</w:t>
      </w:r>
      <w:r>
        <w:rPr>
          <w:rFonts w:ascii="宋体" w:eastAsia="宋体" w:hAnsi="宋体" w:cs="宋体"/>
          <w:color w:val="auto"/>
          <w:spacing w:val="3"/>
          <w:sz w:val="20"/>
          <w:szCs w:val="20"/>
        </w:rPr>
        <w:t>产</w:t>
      </w:r>
      <w:r>
        <w:rPr>
          <w:rFonts w:ascii="宋体" w:eastAsia="宋体" w:hAnsi="宋体" w:cs="宋体"/>
          <w:color w:val="auto"/>
          <w:sz w:val="20"/>
          <w:szCs w:val="20"/>
        </w:rPr>
        <w:t xml:space="preserve"> </w:t>
      </w:r>
      <w:r>
        <w:rPr>
          <w:rFonts w:ascii="宋体" w:eastAsia="宋体" w:hAnsi="宋体" w:cs="宋体"/>
          <w:color w:val="auto"/>
          <w:spacing w:val="7"/>
          <w:sz w:val="20"/>
          <w:szCs w:val="20"/>
        </w:rPr>
        <w:t>品) 均符合国家有关强制规定</w:t>
      </w:r>
      <w:r>
        <w:rPr>
          <w:rFonts w:ascii="宋体" w:eastAsia="宋体" w:hAnsi="宋体" w:cs="宋体"/>
          <w:color w:val="auto"/>
          <w:spacing w:val="5"/>
          <w:sz w:val="20"/>
          <w:szCs w:val="20"/>
        </w:rPr>
        <w:t>。</w:t>
      </w:r>
    </w:p>
    <w:p w:rsidR="00007554" w:rsidRDefault="00D0112E">
      <w:pPr>
        <w:spacing w:line="406" w:lineRule="auto"/>
        <w:ind w:left="11" w:right="56" w:firstLine="416"/>
        <w:rPr>
          <w:rFonts w:ascii="宋体" w:eastAsia="宋体" w:hAnsi="宋体" w:cs="宋体"/>
          <w:color w:val="auto"/>
          <w:sz w:val="20"/>
          <w:szCs w:val="20"/>
        </w:rPr>
      </w:pPr>
      <w:r>
        <w:rPr>
          <w:rFonts w:ascii="宋体" w:eastAsia="宋体" w:hAnsi="宋体" w:cs="宋体"/>
          <w:color w:val="auto"/>
          <w:spacing w:val="22"/>
          <w:sz w:val="20"/>
          <w:szCs w:val="20"/>
        </w:rPr>
        <w:t>6、</w:t>
      </w:r>
      <w:r>
        <w:rPr>
          <w:rFonts w:ascii="宋体" w:eastAsia="宋体" w:hAnsi="宋体" w:cs="宋体"/>
          <w:color w:val="auto"/>
          <w:spacing w:val="11"/>
          <w:sz w:val="20"/>
          <w:szCs w:val="20"/>
        </w:rPr>
        <w:t>如我方中标，我方承诺在收到中标通知书后，在中标通知书规定的期限内，根据招标文件、我方</w:t>
      </w:r>
      <w:r>
        <w:rPr>
          <w:rFonts w:ascii="宋体" w:eastAsia="宋体" w:hAnsi="宋体" w:cs="宋体"/>
          <w:color w:val="auto"/>
          <w:sz w:val="20"/>
          <w:szCs w:val="20"/>
        </w:rPr>
        <w:t xml:space="preserve"> </w:t>
      </w:r>
      <w:r>
        <w:rPr>
          <w:rFonts w:ascii="宋体" w:eastAsia="宋体" w:hAnsi="宋体" w:cs="宋体"/>
          <w:color w:val="auto"/>
          <w:spacing w:val="18"/>
          <w:sz w:val="20"/>
          <w:szCs w:val="20"/>
        </w:rPr>
        <w:t>的</w:t>
      </w:r>
      <w:r>
        <w:rPr>
          <w:rFonts w:ascii="宋体" w:eastAsia="宋体" w:hAnsi="宋体" w:cs="宋体"/>
          <w:color w:val="auto"/>
          <w:spacing w:val="11"/>
          <w:sz w:val="20"/>
          <w:szCs w:val="20"/>
        </w:rPr>
        <w:t>投</w:t>
      </w:r>
      <w:r>
        <w:rPr>
          <w:rFonts w:ascii="宋体" w:eastAsia="宋体" w:hAnsi="宋体" w:cs="宋体"/>
          <w:color w:val="auto"/>
          <w:spacing w:val="9"/>
          <w:sz w:val="20"/>
          <w:szCs w:val="20"/>
        </w:rPr>
        <w:t>标文件及有关澄清承诺书的要求按第五章“拟签订的合同文本”与采购人订立书面合同，并按照合同</w:t>
      </w:r>
      <w:r>
        <w:rPr>
          <w:rFonts w:ascii="宋体" w:eastAsia="宋体" w:hAnsi="宋体" w:cs="宋体"/>
          <w:color w:val="auto"/>
          <w:sz w:val="20"/>
          <w:szCs w:val="20"/>
        </w:rPr>
        <w:t xml:space="preserve"> </w:t>
      </w:r>
      <w:r>
        <w:rPr>
          <w:rFonts w:ascii="宋体" w:eastAsia="宋体" w:hAnsi="宋体" w:cs="宋体"/>
          <w:color w:val="auto"/>
          <w:spacing w:val="12"/>
          <w:sz w:val="20"/>
          <w:szCs w:val="20"/>
        </w:rPr>
        <w:t>约</w:t>
      </w:r>
      <w:r>
        <w:rPr>
          <w:rFonts w:ascii="宋体" w:eastAsia="宋体" w:hAnsi="宋体" w:cs="宋体"/>
          <w:color w:val="auto"/>
          <w:spacing w:val="8"/>
          <w:sz w:val="20"/>
          <w:szCs w:val="20"/>
        </w:rPr>
        <w:t>定承担完成合同的责任和义务。</w:t>
      </w:r>
    </w:p>
    <w:p w:rsidR="00007554" w:rsidRDefault="00D0112E">
      <w:pPr>
        <w:spacing w:line="270" w:lineRule="exact"/>
        <w:ind w:left="431"/>
        <w:rPr>
          <w:rFonts w:ascii="宋体" w:eastAsia="宋体" w:hAnsi="宋体" w:cs="宋体"/>
          <w:color w:val="auto"/>
          <w:sz w:val="20"/>
          <w:szCs w:val="20"/>
        </w:rPr>
      </w:pPr>
      <w:r>
        <w:rPr>
          <w:rFonts w:ascii="宋体" w:eastAsia="宋体" w:hAnsi="宋体" w:cs="宋体"/>
          <w:color w:val="auto"/>
          <w:spacing w:val="17"/>
          <w:position w:val="1"/>
          <w:sz w:val="20"/>
          <w:szCs w:val="20"/>
        </w:rPr>
        <w:t>7</w:t>
      </w:r>
      <w:r>
        <w:rPr>
          <w:rFonts w:ascii="宋体" w:eastAsia="宋体" w:hAnsi="宋体" w:cs="宋体"/>
          <w:color w:val="auto"/>
          <w:spacing w:val="9"/>
          <w:position w:val="1"/>
          <w:sz w:val="20"/>
          <w:szCs w:val="20"/>
        </w:rPr>
        <w:t>、我方已详细审核招标文件，我方知道必须放弃提出含糊不清或误解问题的权利。</w:t>
      </w:r>
    </w:p>
    <w:p w:rsidR="00007554" w:rsidRDefault="00D0112E">
      <w:pPr>
        <w:spacing w:before="168" w:line="407" w:lineRule="auto"/>
        <w:ind w:left="24" w:right="56" w:firstLine="403"/>
        <w:rPr>
          <w:rFonts w:ascii="宋体" w:eastAsia="宋体" w:hAnsi="宋体" w:cs="宋体"/>
          <w:color w:val="auto"/>
          <w:sz w:val="20"/>
          <w:szCs w:val="20"/>
        </w:rPr>
      </w:pPr>
      <w:r>
        <w:rPr>
          <w:rFonts w:ascii="宋体" w:eastAsia="宋体" w:hAnsi="宋体" w:cs="宋体"/>
          <w:color w:val="auto"/>
          <w:spacing w:val="22"/>
          <w:sz w:val="20"/>
          <w:szCs w:val="20"/>
        </w:rPr>
        <w:t>8、</w:t>
      </w:r>
      <w:r>
        <w:rPr>
          <w:rFonts w:ascii="宋体" w:eastAsia="宋体" w:hAnsi="宋体" w:cs="宋体"/>
          <w:color w:val="auto"/>
          <w:spacing w:val="14"/>
          <w:sz w:val="20"/>
          <w:szCs w:val="20"/>
        </w:rPr>
        <w:t>我</w:t>
      </w:r>
      <w:r>
        <w:rPr>
          <w:rFonts w:ascii="宋体" w:eastAsia="宋体" w:hAnsi="宋体" w:cs="宋体"/>
          <w:color w:val="auto"/>
          <w:spacing w:val="11"/>
          <w:sz w:val="20"/>
          <w:szCs w:val="20"/>
        </w:rPr>
        <w:t>方同意应贵方要求提供与本投标有关的任何数据或资料。若贵方需要，我方愿意提供我方</w:t>
      </w:r>
      <w:proofErr w:type="gramStart"/>
      <w:r>
        <w:rPr>
          <w:rFonts w:ascii="宋体" w:eastAsia="宋体" w:hAnsi="宋体" w:cs="宋体"/>
          <w:color w:val="auto"/>
          <w:spacing w:val="11"/>
          <w:sz w:val="20"/>
          <w:szCs w:val="20"/>
        </w:rPr>
        <w:t>作出</w:t>
      </w:r>
      <w:proofErr w:type="gramEnd"/>
      <w:r>
        <w:rPr>
          <w:rFonts w:ascii="宋体" w:eastAsia="宋体" w:hAnsi="宋体" w:cs="宋体"/>
          <w:color w:val="auto"/>
          <w:sz w:val="20"/>
          <w:szCs w:val="20"/>
        </w:rPr>
        <w:t xml:space="preserve"> </w:t>
      </w:r>
      <w:r>
        <w:rPr>
          <w:rFonts w:ascii="宋体" w:eastAsia="宋体" w:hAnsi="宋体" w:cs="宋体"/>
          <w:color w:val="auto"/>
          <w:spacing w:val="12"/>
          <w:sz w:val="20"/>
          <w:szCs w:val="20"/>
        </w:rPr>
        <w:t>的</w:t>
      </w:r>
      <w:r>
        <w:rPr>
          <w:rFonts w:ascii="宋体" w:eastAsia="宋体" w:hAnsi="宋体" w:cs="宋体"/>
          <w:color w:val="auto"/>
          <w:spacing w:val="6"/>
          <w:sz w:val="20"/>
          <w:szCs w:val="20"/>
        </w:rPr>
        <w:t>一切承诺的证明材料。</w:t>
      </w:r>
    </w:p>
    <w:p w:rsidR="00007554" w:rsidRDefault="00D0112E">
      <w:pPr>
        <w:spacing w:line="270" w:lineRule="exact"/>
        <w:ind w:left="427"/>
        <w:rPr>
          <w:rFonts w:ascii="宋体" w:eastAsia="宋体" w:hAnsi="宋体" w:cs="宋体"/>
          <w:color w:val="auto"/>
          <w:sz w:val="20"/>
          <w:szCs w:val="20"/>
        </w:rPr>
      </w:pPr>
      <w:r>
        <w:rPr>
          <w:rFonts w:ascii="宋体" w:eastAsia="宋体" w:hAnsi="宋体" w:cs="宋体"/>
          <w:color w:val="auto"/>
          <w:spacing w:val="18"/>
          <w:position w:val="1"/>
          <w:sz w:val="20"/>
          <w:szCs w:val="20"/>
        </w:rPr>
        <w:t>9</w:t>
      </w:r>
      <w:r>
        <w:rPr>
          <w:rFonts w:ascii="宋体" w:eastAsia="宋体" w:hAnsi="宋体" w:cs="宋体"/>
          <w:color w:val="auto"/>
          <w:spacing w:val="10"/>
          <w:position w:val="1"/>
          <w:sz w:val="20"/>
          <w:szCs w:val="20"/>
        </w:rPr>
        <w:t>、</w:t>
      </w:r>
      <w:r>
        <w:rPr>
          <w:rFonts w:ascii="宋体" w:eastAsia="宋体" w:hAnsi="宋体" w:cs="宋体"/>
          <w:color w:val="auto"/>
          <w:spacing w:val="9"/>
          <w:position w:val="1"/>
          <w:sz w:val="20"/>
          <w:szCs w:val="20"/>
        </w:rPr>
        <w:t>我方完全理解贵方不一定接受投标报价最低的投标人为中标供应商的行为。</w:t>
      </w:r>
    </w:p>
    <w:p w:rsidR="00007554" w:rsidRDefault="00D0112E">
      <w:pPr>
        <w:spacing w:before="170" w:line="441" w:lineRule="exact"/>
        <w:ind w:left="442"/>
        <w:rPr>
          <w:rFonts w:ascii="宋体" w:eastAsia="宋体" w:hAnsi="宋体" w:cs="宋体"/>
          <w:color w:val="auto"/>
          <w:sz w:val="20"/>
          <w:szCs w:val="20"/>
        </w:rPr>
      </w:pPr>
      <w:r>
        <w:rPr>
          <w:rFonts w:ascii="宋体" w:eastAsia="宋体" w:hAnsi="宋体" w:cs="宋体"/>
          <w:color w:val="auto"/>
          <w:spacing w:val="10"/>
          <w:position w:val="18"/>
          <w:sz w:val="20"/>
          <w:szCs w:val="20"/>
        </w:rPr>
        <w:t>10、我</w:t>
      </w:r>
      <w:r>
        <w:rPr>
          <w:rFonts w:ascii="宋体" w:eastAsia="宋体" w:hAnsi="宋体" w:cs="宋体"/>
          <w:color w:val="auto"/>
          <w:spacing w:val="6"/>
          <w:position w:val="18"/>
          <w:sz w:val="20"/>
          <w:szCs w:val="20"/>
        </w:rPr>
        <w:t>方</w:t>
      </w:r>
      <w:r>
        <w:rPr>
          <w:rFonts w:ascii="宋体" w:eastAsia="宋体" w:hAnsi="宋体" w:cs="宋体"/>
          <w:color w:val="auto"/>
          <w:spacing w:val="5"/>
          <w:position w:val="18"/>
          <w:sz w:val="20"/>
          <w:szCs w:val="20"/>
        </w:rPr>
        <w:t>将严格遵守《中华人民共和国政府采购法》第七十七条的规定，</w:t>
      </w:r>
      <w:proofErr w:type="gramStart"/>
      <w:r>
        <w:rPr>
          <w:rFonts w:ascii="宋体" w:eastAsia="宋体" w:hAnsi="宋体" w:cs="宋体"/>
          <w:color w:val="auto"/>
          <w:spacing w:val="5"/>
          <w:position w:val="18"/>
          <w:sz w:val="20"/>
          <w:szCs w:val="20"/>
        </w:rPr>
        <w:t>即供应</w:t>
      </w:r>
      <w:proofErr w:type="gramEnd"/>
      <w:r>
        <w:rPr>
          <w:rFonts w:ascii="宋体" w:eastAsia="宋体" w:hAnsi="宋体" w:cs="宋体"/>
          <w:color w:val="auto"/>
          <w:spacing w:val="5"/>
          <w:position w:val="18"/>
          <w:sz w:val="20"/>
          <w:szCs w:val="20"/>
        </w:rPr>
        <w:t>商有下列情形之一的，</w:t>
      </w:r>
    </w:p>
    <w:p w:rsidR="00007554" w:rsidRDefault="00D0112E">
      <w:pPr>
        <w:spacing w:before="1" w:line="226" w:lineRule="auto"/>
        <w:ind w:left="11"/>
        <w:rPr>
          <w:rFonts w:ascii="宋体" w:eastAsia="宋体" w:hAnsi="宋体" w:cs="宋体"/>
          <w:color w:val="auto"/>
          <w:sz w:val="20"/>
          <w:szCs w:val="20"/>
        </w:rPr>
      </w:pPr>
      <w:r>
        <w:rPr>
          <w:rFonts w:ascii="宋体" w:eastAsia="宋体" w:hAnsi="宋体" w:cs="宋体"/>
          <w:color w:val="auto"/>
          <w:spacing w:val="18"/>
          <w:sz w:val="20"/>
          <w:szCs w:val="20"/>
        </w:rPr>
        <w:t>处</w:t>
      </w:r>
      <w:r>
        <w:rPr>
          <w:rFonts w:ascii="宋体" w:eastAsia="宋体" w:hAnsi="宋体" w:cs="宋体"/>
          <w:color w:val="auto"/>
          <w:spacing w:val="12"/>
          <w:sz w:val="20"/>
          <w:szCs w:val="20"/>
        </w:rPr>
        <w:t>以</w:t>
      </w:r>
      <w:r>
        <w:rPr>
          <w:rFonts w:ascii="宋体" w:eastAsia="宋体" w:hAnsi="宋体" w:cs="宋体"/>
          <w:color w:val="auto"/>
          <w:spacing w:val="9"/>
          <w:sz w:val="20"/>
          <w:szCs w:val="20"/>
        </w:rPr>
        <w:t>采购金额千分之五以上千</w:t>
      </w:r>
      <w:proofErr w:type="gramStart"/>
      <w:r>
        <w:rPr>
          <w:rFonts w:ascii="宋体" w:eastAsia="宋体" w:hAnsi="宋体" w:cs="宋体"/>
          <w:color w:val="auto"/>
          <w:spacing w:val="9"/>
          <w:sz w:val="20"/>
          <w:szCs w:val="20"/>
        </w:rPr>
        <w:t>分之十</w:t>
      </w:r>
      <w:proofErr w:type="gramEnd"/>
      <w:r>
        <w:rPr>
          <w:rFonts w:ascii="宋体" w:eastAsia="宋体" w:hAnsi="宋体" w:cs="宋体"/>
          <w:color w:val="auto"/>
          <w:spacing w:val="9"/>
          <w:sz w:val="20"/>
          <w:szCs w:val="20"/>
        </w:rPr>
        <w:t>以下的罚款，列入不良行为记录名单，在一至三年内禁止参加政府采</w:t>
      </w:r>
    </w:p>
    <w:p w:rsidR="00007554" w:rsidRDefault="00007554">
      <w:pPr>
        <w:rPr>
          <w:color w:val="auto"/>
        </w:rPr>
        <w:sectPr w:rsidR="00007554">
          <w:headerReference w:type="default" r:id="rId70"/>
          <w:footerReference w:type="default" r:id="rId71"/>
          <w:pgSz w:w="11906" w:h="16839"/>
          <w:pgMar w:top="987" w:right="1078" w:bottom="1091" w:left="1134" w:header="746" w:footer="931" w:gutter="0"/>
          <w:cols w:space="720"/>
        </w:sectPr>
      </w:pPr>
    </w:p>
    <w:p w:rsidR="00007554" w:rsidRDefault="00007554">
      <w:pPr>
        <w:spacing w:line="254" w:lineRule="auto"/>
        <w:rPr>
          <w:color w:val="auto"/>
        </w:rPr>
      </w:pPr>
    </w:p>
    <w:p w:rsidR="00007554" w:rsidRDefault="00D0112E">
      <w:pPr>
        <w:spacing w:before="65" w:line="405" w:lineRule="auto"/>
        <w:ind w:left="23" w:right="3" w:hanging="18"/>
        <w:rPr>
          <w:rFonts w:ascii="宋体" w:eastAsia="宋体" w:hAnsi="宋体" w:cs="宋体"/>
          <w:color w:val="auto"/>
          <w:sz w:val="20"/>
          <w:szCs w:val="20"/>
        </w:rPr>
      </w:pPr>
      <w:r>
        <w:rPr>
          <w:rFonts w:ascii="宋体" w:eastAsia="宋体" w:hAnsi="宋体" w:cs="宋体"/>
          <w:color w:val="auto"/>
          <w:spacing w:val="18"/>
          <w:sz w:val="20"/>
          <w:szCs w:val="20"/>
        </w:rPr>
        <w:t>购</w:t>
      </w:r>
      <w:r>
        <w:rPr>
          <w:rFonts w:ascii="宋体" w:eastAsia="宋体" w:hAnsi="宋体" w:cs="宋体"/>
          <w:color w:val="auto"/>
          <w:spacing w:val="15"/>
          <w:sz w:val="20"/>
          <w:szCs w:val="20"/>
        </w:rPr>
        <w:t>活</w:t>
      </w:r>
      <w:r>
        <w:rPr>
          <w:rFonts w:ascii="宋体" w:eastAsia="宋体" w:hAnsi="宋体" w:cs="宋体"/>
          <w:color w:val="auto"/>
          <w:spacing w:val="9"/>
          <w:sz w:val="20"/>
          <w:szCs w:val="20"/>
        </w:rPr>
        <w:t>动，有违法所得的，并处没收违法所得，情节严重的，由工商行政管理机关吊销营业执照；构成犯罪</w:t>
      </w:r>
      <w:r>
        <w:rPr>
          <w:rFonts w:ascii="宋体" w:eastAsia="宋体" w:hAnsi="宋体" w:cs="宋体"/>
          <w:color w:val="auto"/>
          <w:sz w:val="20"/>
          <w:szCs w:val="20"/>
        </w:rPr>
        <w:t xml:space="preserve"> </w:t>
      </w:r>
      <w:r>
        <w:rPr>
          <w:rFonts w:ascii="宋体" w:eastAsia="宋体" w:hAnsi="宋体" w:cs="宋体"/>
          <w:color w:val="auto"/>
          <w:spacing w:val="12"/>
          <w:sz w:val="20"/>
          <w:szCs w:val="20"/>
        </w:rPr>
        <w:t>的</w:t>
      </w:r>
      <w:r>
        <w:rPr>
          <w:rFonts w:ascii="宋体" w:eastAsia="宋体" w:hAnsi="宋体" w:cs="宋体"/>
          <w:color w:val="auto"/>
          <w:spacing w:val="6"/>
          <w:sz w:val="20"/>
          <w:szCs w:val="20"/>
        </w:rPr>
        <w:t>，依法追究刑事责任：</w:t>
      </w:r>
    </w:p>
    <w:p w:rsidR="00007554" w:rsidRDefault="00D0112E">
      <w:pPr>
        <w:spacing w:line="227" w:lineRule="auto"/>
        <w:ind w:left="437"/>
        <w:rPr>
          <w:rFonts w:ascii="宋体" w:eastAsia="宋体" w:hAnsi="宋体" w:cs="宋体"/>
          <w:color w:val="auto"/>
          <w:sz w:val="20"/>
          <w:szCs w:val="20"/>
        </w:rPr>
      </w:pPr>
      <w:r>
        <w:rPr>
          <w:rFonts w:ascii="宋体" w:eastAsia="宋体" w:hAnsi="宋体" w:cs="宋体"/>
          <w:color w:val="auto"/>
          <w:spacing w:val="19"/>
          <w:sz w:val="20"/>
          <w:szCs w:val="20"/>
        </w:rPr>
        <w:t>(</w:t>
      </w:r>
      <w:r>
        <w:rPr>
          <w:rFonts w:ascii="宋体" w:eastAsia="宋体" w:hAnsi="宋体" w:cs="宋体"/>
          <w:color w:val="auto"/>
          <w:spacing w:val="11"/>
          <w:sz w:val="20"/>
          <w:szCs w:val="20"/>
        </w:rPr>
        <w:t>1)   提供虚假材料谋取中标、成交的；</w:t>
      </w:r>
    </w:p>
    <w:p w:rsidR="00007554" w:rsidRDefault="00D0112E">
      <w:pPr>
        <w:spacing w:before="194" w:line="228" w:lineRule="auto"/>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2)   采取不正当手段诋毁、排挤其他供应商的；</w:t>
      </w:r>
    </w:p>
    <w:p w:rsidR="00007554" w:rsidRDefault="00D0112E">
      <w:pPr>
        <w:spacing w:before="192" w:line="228" w:lineRule="auto"/>
        <w:ind w:left="437"/>
        <w:rPr>
          <w:rFonts w:ascii="宋体" w:eastAsia="宋体" w:hAnsi="宋体" w:cs="宋体"/>
          <w:color w:val="auto"/>
          <w:sz w:val="20"/>
          <w:szCs w:val="20"/>
        </w:rPr>
      </w:pPr>
      <w:r>
        <w:rPr>
          <w:rFonts w:ascii="宋体" w:eastAsia="宋体" w:hAnsi="宋体" w:cs="宋体"/>
          <w:color w:val="auto"/>
          <w:spacing w:val="11"/>
          <w:sz w:val="20"/>
          <w:szCs w:val="20"/>
        </w:rPr>
        <w:t>(3)   与采购人、其他供应商或者采购代理机构恶意串通的；</w:t>
      </w:r>
    </w:p>
    <w:p w:rsidR="00007554" w:rsidRDefault="00D0112E">
      <w:pPr>
        <w:spacing w:before="192" w:line="228" w:lineRule="auto"/>
        <w:ind w:left="437"/>
        <w:rPr>
          <w:rFonts w:ascii="宋体" w:eastAsia="宋体" w:hAnsi="宋体" w:cs="宋体"/>
          <w:color w:val="auto"/>
          <w:sz w:val="20"/>
          <w:szCs w:val="20"/>
        </w:rPr>
      </w:pPr>
      <w:r>
        <w:rPr>
          <w:rFonts w:ascii="宋体" w:eastAsia="宋体" w:hAnsi="宋体" w:cs="宋体"/>
          <w:color w:val="auto"/>
          <w:spacing w:val="11"/>
          <w:sz w:val="20"/>
          <w:szCs w:val="20"/>
        </w:rPr>
        <w:t>(4)   向采购人、采购代理机构行贿或者提供其他不正当利益的</w:t>
      </w:r>
      <w:r>
        <w:rPr>
          <w:rFonts w:ascii="宋体" w:eastAsia="宋体" w:hAnsi="宋体" w:cs="宋体"/>
          <w:color w:val="auto"/>
          <w:spacing w:val="9"/>
          <w:sz w:val="20"/>
          <w:szCs w:val="20"/>
        </w:rPr>
        <w:t>；</w:t>
      </w:r>
    </w:p>
    <w:p w:rsidR="00007554" w:rsidRDefault="00D0112E">
      <w:pPr>
        <w:spacing w:before="194" w:line="228" w:lineRule="auto"/>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5)   在招标采购过程中与采购人进行协商谈判的；</w:t>
      </w:r>
    </w:p>
    <w:p w:rsidR="00007554" w:rsidRDefault="00D0112E">
      <w:pPr>
        <w:spacing w:before="192" w:line="228" w:lineRule="auto"/>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6)   拒绝有关部门监督检查或提供虚假情况的。</w:t>
      </w:r>
    </w:p>
    <w:p w:rsidR="00007554" w:rsidRDefault="00D0112E">
      <w:pPr>
        <w:spacing w:before="193" w:line="250" w:lineRule="auto"/>
        <w:ind w:left="442"/>
        <w:rPr>
          <w:rFonts w:ascii="宋体" w:eastAsia="宋体" w:hAnsi="宋体" w:cs="宋体"/>
          <w:color w:val="auto"/>
          <w:sz w:val="20"/>
          <w:szCs w:val="20"/>
        </w:rPr>
      </w:pPr>
      <w:r>
        <w:rPr>
          <w:rFonts w:ascii="宋体" w:eastAsia="宋体" w:hAnsi="宋体" w:cs="宋体"/>
          <w:color w:val="auto"/>
          <w:spacing w:val="16"/>
          <w:sz w:val="20"/>
          <w:szCs w:val="20"/>
        </w:rPr>
        <w:t>11、</w:t>
      </w:r>
      <w:r>
        <w:rPr>
          <w:rFonts w:ascii="宋体" w:eastAsia="宋体" w:hAnsi="宋体" w:cs="宋体"/>
          <w:color w:val="auto"/>
          <w:spacing w:val="12"/>
          <w:sz w:val="20"/>
          <w:szCs w:val="20"/>
        </w:rPr>
        <w:t>我</w:t>
      </w:r>
      <w:r>
        <w:rPr>
          <w:rFonts w:ascii="宋体" w:eastAsia="宋体" w:hAnsi="宋体" w:cs="宋体"/>
          <w:color w:val="auto"/>
          <w:spacing w:val="8"/>
          <w:sz w:val="20"/>
          <w:szCs w:val="20"/>
        </w:rPr>
        <w:t>方及由本人担任法定代表人的其他机构最近三年内被处罚的违法行为有：</w:t>
      </w:r>
      <w:r>
        <w:rPr>
          <w:rFonts w:ascii="宋体" w:eastAsia="宋体" w:hAnsi="宋体" w:cs="宋体"/>
          <w:color w:val="auto"/>
          <w:sz w:val="20"/>
          <w:szCs w:val="20"/>
          <w:u w:val="single"/>
        </w:rPr>
        <w:t xml:space="preserve">                    </w:t>
      </w:r>
    </w:p>
    <w:p w:rsidR="00007554" w:rsidRDefault="00D0112E">
      <w:pPr>
        <w:tabs>
          <w:tab w:val="left" w:pos="9635"/>
        </w:tabs>
        <w:spacing w:before="175" w:line="242" w:lineRule="exact"/>
        <w:ind w:left="417"/>
        <w:rPr>
          <w:color w:val="auto"/>
        </w:rPr>
      </w:pPr>
      <w:r>
        <w:rPr>
          <w:color w:val="auto"/>
          <w:u w:val="single"/>
        </w:rPr>
        <w:tab/>
      </w:r>
    </w:p>
    <w:p w:rsidR="00007554" w:rsidRDefault="00D0112E">
      <w:pPr>
        <w:spacing w:before="163" w:line="459" w:lineRule="auto"/>
        <w:ind w:left="7" w:right="3" w:firstLine="434"/>
        <w:rPr>
          <w:rFonts w:ascii="宋体" w:eastAsia="宋体" w:hAnsi="宋体" w:cs="宋体"/>
          <w:color w:val="auto"/>
          <w:sz w:val="20"/>
          <w:szCs w:val="20"/>
        </w:rPr>
      </w:pPr>
      <w:r>
        <w:rPr>
          <w:rFonts w:ascii="宋体" w:eastAsia="宋体" w:hAnsi="宋体" w:cs="宋体"/>
          <w:color w:val="auto"/>
          <w:spacing w:val="16"/>
          <w:sz w:val="20"/>
          <w:szCs w:val="20"/>
        </w:rPr>
        <w:t>12、以</w:t>
      </w:r>
      <w:r>
        <w:rPr>
          <w:rFonts w:ascii="宋体" w:eastAsia="宋体" w:hAnsi="宋体" w:cs="宋体"/>
          <w:color w:val="auto"/>
          <w:spacing w:val="8"/>
          <w:sz w:val="20"/>
          <w:szCs w:val="20"/>
        </w:rPr>
        <w:t>上事项如有虚假或隐瞒，我方愿意承担一切后果，并不再寻求任何旨在减轻或免除法律责任的</w:t>
      </w:r>
      <w:r>
        <w:rPr>
          <w:rFonts w:ascii="宋体" w:eastAsia="宋体" w:hAnsi="宋体" w:cs="宋体"/>
          <w:color w:val="auto"/>
          <w:sz w:val="20"/>
          <w:szCs w:val="20"/>
        </w:rPr>
        <w:t xml:space="preserve"> </w:t>
      </w:r>
      <w:r>
        <w:rPr>
          <w:rFonts w:ascii="宋体" w:eastAsia="宋体" w:hAnsi="宋体" w:cs="宋体"/>
          <w:color w:val="auto"/>
          <w:spacing w:val="3"/>
          <w:sz w:val="20"/>
          <w:szCs w:val="20"/>
        </w:rPr>
        <w:t>辩解</w:t>
      </w:r>
      <w:r>
        <w:rPr>
          <w:rFonts w:ascii="宋体" w:eastAsia="宋体" w:hAnsi="宋体" w:cs="宋体"/>
          <w:color w:val="auto"/>
          <w:spacing w:val="2"/>
          <w:sz w:val="20"/>
          <w:szCs w:val="20"/>
        </w:rPr>
        <w:t>。</w:t>
      </w:r>
    </w:p>
    <w:p w:rsidR="00007554" w:rsidRDefault="00D0112E">
      <w:pPr>
        <w:spacing w:line="269" w:lineRule="exact"/>
        <w:ind w:left="442"/>
        <w:rPr>
          <w:rFonts w:ascii="宋体" w:eastAsia="宋体" w:hAnsi="宋体" w:cs="宋体"/>
          <w:color w:val="auto"/>
          <w:sz w:val="20"/>
          <w:szCs w:val="20"/>
        </w:rPr>
      </w:pPr>
      <w:bookmarkStart w:id="65" w:name="_Toc20288"/>
      <w:r>
        <w:rPr>
          <w:rFonts w:ascii="宋体" w:eastAsia="宋体" w:hAnsi="宋体" w:cs="宋体"/>
          <w:color w:val="auto"/>
          <w:spacing w:val="8"/>
          <w:position w:val="1"/>
          <w:sz w:val="20"/>
          <w:szCs w:val="20"/>
        </w:rPr>
        <w:t>13、与本投标有关的一切正式往来信函请寄</w:t>
      </w:r>
      <w:r>
        <w:rPr>
          <w:rFonts w:ascii="宋体" w:eastAsia="宋体" w:hAnsi="宋体" w:cs="宋体"/>
          <w:color w:val="auto"/>
          <w:spacing w:val="5"/>
          <w:position w:val="1"/>
          <w:sz w:val="20"/>
          <w:szCs w:val="20"/>
        </w:rPr>
        <w:t>：</w:t>
      </w:r>
      <w:bookmarkEnd w:id="65"/>
    </w:p>
    <w:p w:rsidR="00007554" w:rsidRDefault="00D0112E">
      <w:pPr>
        <w:spacing w:before="225" w:line="459" w:lineRule="auto"/>
        <w:ind w:left="426"/>
        <w:rPr>
          <w:rFonts w:ascii="宋体" w:eastAsia="宋体" w:hAnsi="宋体" w:cs="宋体"/>
          <w:color w:val="auto"/>
          <w:sz w:val="20"/>
          <w:szCs w:val="20"/>
        </w:rPr>
      </w:pPr>
      <w:r>
        <w:rPr>
          <w:rFonts w:ascii="宋体" w:eastAsia="宋体" w:hAnsi="宋体" w:cs="宋体"/>
          <w:color w:val="auto"/>
          <w:spacing w:val="3"/>
          <w:sz w:val="20"/>
          <w:szCs w:val="20"/>
        </w:rPr>
        <w:t>地址：</w:t>
      </w:r>
      <w:r>
        <w:rPr>
          <w:rFonts w:ascii="宋体" w:eastAsia="宋体" w:hAnsi="宋体" w:cs="宋体"/>
          <w:color w:val="auto"/>
          <w:sz w:val="20"/>
          <w:szCs w:val="20"/>
          <w:u w:val="single"/>
        </w:rPr>
        <w:t xml:space="preserve">                                                            </w:t>
      </w:r>
    </w:p>
    <w:p w:rsidR="00007554" w:rsidRDefault="00D0112E">
      <w:pPr>
        <w:spacing w:line="230" w:lineRule="auto"/>
        <w:ind w:left="451"/>
        <w:rPr>
          <w:rFonts w:ascii="宋体" w:eastAsia="宋体" w:hAnsi="宋体" w:cs="宋体"/>
          <w:color w:val="auto"/>
          <w:sz w:val="20"/>
          <w:szCs w:val="20"/>
        </w:rPr>
      </w:pPr>
      <w:r>
        <w:rPr>
          <w:rFonts w:ascii="宋体" w:eastAsia="宋体" w:hAnsi="宋体" w:cs="宋体"/>
          <w:color w:val="auto"/>
          <w:spacing w:val="-5"/>
          <w:sz w:val="20"/>
          <w:szCs w:val="20"/>
        </w:rPr>
        <w:t>电话：</w:t>
      </w:r>
      <w:r>
        <w:rPr>
          <w:rFonts w:ascii="宋体" w:eastAsia="宋体" w:hAnsi="宋体" w:cs="宋体"/>
          <w:color w:val="auto"/>
          <w:sz w:val="20"/>
          <w:szCs w:val="20"/>
          <w:u w:val="single"/>
        </w:rPr>
        <w:t xml:space="preserve">                                                            </w:t>
      </w:r>
    </w:p>
    <w:p w:rsidR="00007554" w:rsidRDefault="00D0112E">
      <w:pPr>
        <w:spacing w:before="247" w:line="225" w:lineRule="auto"/>
        <w:ind w:left="425"/>
        <w:rPr>
          <w:rFonts w:ascii="宋体" w:eastAsia="宋体" w:hAnsi="宋体" w:cs="宋体"/>
          <w:color w:val="auto"/>
          <w:sz w:val="20"/>
          <w:szCs w:val="20"/>
        </w:rPr>
      </w:pPr>
      <w:r>
        <w:rPr>
          <w:rFonts w:ascii="宋体" w:eastAsia="宋体" w:hAnsi="宋体" w:cs="宋体"/>
          <w:color w:val="auto"/>
          <w:spacing w:val="5"/>
          <w:sz w:val="20"/>
          <w:szCs w:val="20"/>
        </w:rPr>
        <w:t>传</w:t>
      </w:r>
      <w:r>
        <w:rPr>
          <w:rFonts w:ascii="宋体" w:eastAsia="宋体" w:hAnsi="宋体" w:cs="宋体"/>
          <w:color w:val="auto"/>
          <w:spacing w:val="3"/>
          <w:sz w:val="20"/>
          <w:szCs w:val="20"/>
        </w:rPr>
        <w:t>真：</w:t>
      </w:r>
      <w:r>
        <w:rPr>
          <w:rFonts w:ascii="宋体" w:eastAsia="宋体" w:hAnsi="宋体" w:cs="宋体"/>
          <w:color w:val="auto"/>
          <w:sz w:val="20"/>
          <w:szCs w:val="20"/>
          <w:u w:val="single"/>
        </w:rPr>
        <w:t xml:space="preserve">                                                            </w:t>
      </w:r>
    </w:p>
    <w:p w:rsidR="00007554" w:rsidRDefault="00D0112E">
      <w:pPr>
        <w:spacing w:before="254" w:line="228" w:lineRule="auto"/>
        <w:ind w:left="442"/>
        <w:rPr>
          <w:rFonts w:ascii="宋体" w:eastAsia="宋体" w:hAnsi="宋体" w:cs="宋体"/>
          <w:color w:val="auto"/>
          <w:sz w:val="20"/>
          <w:szCs w:val="20"/>
        </w:rPr>
      </w:pPr>
      <w:r>
        <w:rPr>
          <w:rFonts w:ascii="宋体" w:eastAsia="宋体" w:hAnsi="宋体" w:cs="宋体"/>
          <w:color w:val="auto"/>
          <w:spacing w:val="3"/>
          <w:sz w:val="20"/>
          <w:szCs w:val="20"/>
        </w:rPr>
        <w:t>邮政编码</w:t>
      </w:r>
      <w:r>
        <w:rPr>
          <w:rFonts w:ascii="宋体" w:eastAsia="宋体" w:hAnsi="宋体" w:cs="宋体"/>
          <w:color w:val="auto"/>
          <w:spacing w:val="2"/>
          <w:sz w:val="20"/>
          <w:szCs w:val="20"/>
        </w:rPr>
        <w:t>：</w:t>
      </w:r>
      <w:r>
        <w:rPr>
          <w:rFonts w:ascii="宋体" w:eastAsia="宋体" w:hAnsi="宋体" w:cs="宋体"/>
          <w:color w:val="auto"/>
          <w:sz w:val="20"/>
          <w:szCs w:val="20"/>
          <w:u w:val="single"/>
        </w:rPr>
        <w:t xml:space="preserve">                                                        </w:t>
      </w:r>
    </w:p>
    <w:p w:rsidR="00007554" w:rsidRDefault="00D0112E">
      <w:pPr>
        <w:spacing w:before="249" w:line="229" w:lineRule="auto"/>
        <w:ind w:left="427"/>
        <w:rPr>
          <w:rFonts w:ascii="宋体" w:eastAsia="宋体" w:hAnsi="宋体" w:cs="宋体"/>
          <w:color w:val="auto"/>
          <w:sz w:val="20"/>
          <w:szCs w:val="20"/>
        </w:rPr>
      </w:pPr>
      <w:r>
        <w:rPr>
          <w:rFonts w:ascii="宋体" w:eastAsia="宋体" w:hAnsi="宋体" w:cs="宋体"/>
          <w:color w:val="auto"/>
          <w:spacing w:val="8"/>
          <w:sz w:val="20"/>
          <w:szCs w:val="20"/>
        </w:rPr>
        <w:t>开</w:t>
      </w:r>
      <w:r>
        <w:rPr>
          <w:rFonts w:ascii="宋体" w:eastAsia="宋体" w:hAnsi="宋体" w:cs="宋体"/>
          <w:color w:val="auto"/>
          <w:spacing w:val="5"/>
          <w:sz w:val="20"/>
          <w:szCs w:val="20"/>
        </w:rPr>
        <w:t>户名称：</w:t>
      </w:r>
      <w:r>
        <w:rPr>
          <w:rFonts w:ascii="宋体" w:eastAsia="宋体" w:hAnsi="宋体" w:cs="宋体"/>
          <w:color w:val="auto"/>
          <w:sz w:val="20"/>
          <w:szCs w:val="20"/>
          <w:u w:val="single"/>
        </w:rPr>
        <w:t xml:space="preserve">                                                        </w:t>
      </w:r>
    </w:p>
    <w:p w:rsidR="00007554" w:rsidRDefault="00D0112E">
      <w:pPr>
        <w:spacing w:before="249" w:line="229" w:lineRule="auto"/>
        <w:ind w:left="427"/>
        <w:rPr>
          <w:rFonts w:ascii="宋体" w:eastAsia="宋体" w:hAnsi="宋体" w:cs="宋体"/>
          <w:color w:val="auto"/>
          <w:sz w:val="20"/>
          <w:szCs w:val="20"/>
        </w:rPr>
      </w:pPr>
      <w:r>
        <w:rPr>
          <w:rFonts w:ascii="宋体" w:eastAsia="宋体" w:hAnsi="宋体" w:cs="宋体"/>
          <w:color w:val="auto"/>
          <w:spacing w:val="8"/>
          <w:sz w:val="20"/>
          <w:szCs w:val="20"/>
        </w:rPr>
        <w:t>开</w:t>
      </w:r>
      <w:r>
        <w:rPr>
          <w:rFonts w:ascii="宋体" w:eastAsia="宋体" w:hAnsi="宋体" w:cs="宋体"/>
          <w:color w:val="auto"/>
          <w:spacing w:val="5"/>
          <w:sz w:val="20"/>
          <w:szCs w:val="20"/>
        </w:rPr>
        <w:t>户银行：</w:t>
      </w:r>
      <w:r>
        <w:rPr>
          <w:rFonts w:ascii="宋体" w:eastAsia="宋体" w:hAnsi="宋体" w:cs="宋体"/>
          <w:color w:val="auto"/>
          <w:sz w:val="20"/>
          <w:szCs w:val="20"/>
          <w:u w:val="single"/>
        </w:rPr>
        <w:t xml:space="preserve">                                                        </w:t>
      </w:r>
    </w:p>
    <w:p w:rsidR="00007554" w:rsidRDefault="00D0112E">
      <w:pPr>
        <w:spacing w:before="249" w:line="229" w:lineRule="auto"/>
        <w:ind w:left="427"/>
        <w:rPr>
          <w:rFonts w:ascii="宋体" w:eastAsia="宋体" w:hAnsi="宋体" w:cs="宋体"/>
          <w:color w:val="auto"/>
          <w:sz w:val="20"/>
          <w:szCs w:val="20"/>
        </w:rPr>
      </w:pPr>
      <w:r>
        <w:rPr>
          <w:rFonts w:ascii="宋体" w:eastAsia="宋体" w:hAnsi="宋体" w:cs="宋体"/>
          <w:color w:val="auto"/>
          <w:spacing w:val="8"/>
          <w:sz w:val="20"/>
          <w:szCs w:val="20"/>
        </w:rPr>
        <w:t>银</w:t>
      </w:r>
      <w:r>
        <w:rPr>
          <w:rFonts w:ascii="宋体" w:eastAsia="宋体" w:hAnsi="宋体" w:cs="宋体"/>
          <w:color w:val="auto"/>
          <w:spacing w:val="5"/>
          <w:sz w:val="20"/>
          <w:szCs w:val="20"/>
        </w:rPr>
        <w:t>行账号：</w:t>
      </w:r>
      <w:r>
        <w:rPr>
          <w:rFonts w:ascii="宋体" w:eastAsia="宋体" w:hAnsi="宋体" w:cs="宋体"/>
          <w:color w:val="auto"/>
          <w:sz w:val="20"/>
          <w:szCs w:val="20"/>
          <w:u w:val="single"/>
        </w:rPr>
        <w:t xml:space="preserve">                                                        </w:t>
      </w:r>
    </w:p>
    <w:p w:rsidR="00007554" w:rsidRDefault="00D0112E">
      <w:pPr>
        <w:spacing w:before="140" w:line="466" w:lineRule="exact"/>
        <w:ind w:left="5053"/>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position w:val="17"/>
          <w:sz w:val="23"/>
          <w:szCs w:val="23"/>
        </w:rPr>
        <w:t>投标人名称(电子签章)：</w:t>
      </w:r>
    </w:p>
    <w:p w:rsidR="00007554" w:rsidRDefault="00D0112E">
      <w:pPr>
        <w:ind w:firstLineChars="450" w:firstLine="945"/>
        <w:rPr>
          <w:color w:val="auto"/>
          <w:u w:val="single"/>
        </w:rPr>
      </w:pPr>
      <w:r>
        <w:rPr>
          <w:rFonts w:hint="eastAsia"/>
          <w:color w:val="auto"/>
        </w:rPr>
        <w:t>法定代表人或委托代理人</w:t>
      </w:r>
      <w:r>
        <w:rPr>
          <w:rFonts w:hint="eastAsia"/>
          <w:b/>
          <w:bCs/>
          <w:color w:val="auto"/>
        </w:rPr>
        <w:t>签名（</w:t>
      </w:r>
      <w:r>
        <w:rPr>
          <w:rFonts w:hAnsi="宋体" w:cs="Courier New" w:hint="eastAsia"/>
          <w:b/>
          <w:color w:val="auto"/>
        </w:rPr>
        <w:t>或加盖电子签字章</w:t>
      </w:r>
      <w:r>
        <w:rPr>
          <w:rFonts w:hint="eastAsia"/>
          <w:b/>
          <w:bCs/>
          <w:color w:val="auto"/>
        </w:rPr>
        <w:t>）：</w:t>
      </w:r>
      <w:r>
        <w:rPr>
          <w:rFonts w:hint="eastAsia"/>
          <w:color w:val="auto"/>
          <w:u w:val="single"/>
        </w:rPr>
        <w:t xml:space="preserve">                   </w:t>
      </w:r>
    </w:p>
    <w:p w:rsidR="00007554" w:rsidRDefault="00007554">
      <w:pPr>
        <w:spacing w:line="230" w:lineRule="auto"/>
        <w:ind w:left="5225"/>
        <w:rPr>
          <w:rFonts w:asciiTheme="minorEastAsia" w:eastAsiaTheme="minorEastAsia" w:hAnsiTheme="minorEastAsia" w:cstheme="minorEastAsia"/>
          <w:color w:val="auto"/>
          <w:spacing w:val="-4"/>
          <w:sz w:val="23"/>
          <w:szCs w:val="23"/>
        </w:rPr>
      </w:pPr>
    </w:p>
    <w:p w:rsidR="00007554" w:rsidRDefault="00D0112E">
      <w:pPr>
        <w:spacing w:line="230" w:lineRule="auto"/>
        <w:ind w:left="5225"/>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rPr>
          <w:color w:val="auto"/>
        </w:rPr>
        <w:sectPr w:rsidR="00007554">
          <w:headerReference w:type="default" r:id="rId72"/>
          <w:footerReference w:type="default" r:id="rId73"/>
          <w:pgSz w:w="11906" w:h="16839"/>
          <w:pgMar w:top="987" w:right="1134" w:bottom="1091" w:left="1134" w:header="746" w:footer="931" w:gutter="0"/>
          <w:cols w:space="720"/>
        </w:sectPr>
      </w:pPr>
    </w:p>
    <w:p w:rsidR="00007554" w:rsidRDefault="00D0112E">
      <w:pPr>
        <w:spacing w:before="328" w:line="227" w:lineRule="auto"/>
        <w:ind w:left="3896"/>
        <w:outlineLvl w:val="2"/>
        <w:rPr>
          <w:rFonts w:ascii="宋体" w:eastAsia="宋体" w:hAnsi="宋体" w:cs="宋体"/>
          <w:color w:val="auto"/>
          <w:sz w:val="29"/>
          <w:szCs w:val="29"/>
        </w:rPr>
      </w:pPr>
      <w:bookmarkStart w:id="66" w:name="_Toc24849"/>
      <w:bookmarkStart w:id="67" w:name="_Toc6652"/>
      <w:r>
        <w:rPr>
          <w:rFonts w:ascii="宋体" w:eastAsia="宋体" w:hAnsi="宋体" w:cs="宋体" w:hint="eastAsia"/>
          <w:color w:val="auto"/>
          <w:spacing w:val="10"/>
          <w:sz w:val="29"/>
          <w:szCs w:val="29"/>
        </w:rPr>
        <w:lastRenderedPageBreak/>
        <w:t>2</w:t>
      </w:r>
      <w:r>
        <w:rPr>
          <w:rFonts w:ascii="宋体" w:eastAsia="宋体" w:hAnsi="宋体" w:cs="宋体"/>
          <w:color w:val="auto"/>
          <w:spacing w:val="8"/>
          <w:sz w:val="29"/>
          <w:szCs w:val="29"/>
        </w:rPr>
        <w:t>、开标一览表</w:t>
      </w:r>
      <w:bookmarkEnd w:id="66"/>
      <w:bookmarkEnd w:id="67"/>
    </w:p>
    <w:p w:rsidR="00007554" w:rsidRDefault="00D0112E">
      <w:pPr>
        <w:spacing w:before="210" w:line="228" w:lineRule="auto"/>
        <w:ind w:left="124"/>
        <w:rPr>
          <w:rFonts w:ascii="宋体" w:eastAsia="宋体" w:hAnsi="宋体" w:cs="宋体"/>
          <w:color w:val="auto"/>
          <w:sz w:val="23"/>
          <w:szCs w:val="23"/>
        </w:rPr>
      </w:pPr>
      <w:r>
        <w:rPr>
          <w:rFonts w:ascii="宋体" w:eastAsia="宋体" w:hAnsi="宋体" w:cs="宋体"/>
          <w:color w:val="auto"/>
          <w:spacing w:val="-2"/>
          <w:sz w:val="23"/>
          <w:szCs w:val="23"/>
        </w:rPr>
        <w:t>项目名称：</w:t>
      </w:r>
      <w:r>
        <w:rPr>
          <w:rFonts w:ascii="宋体" w:eastAsia="宋体" w:hAnsi="宋体" w:cs="宋体"/>
          <w:color w:val="auto"/>
          <w:spacing w:val="-2"/>
          <w:sz w:val="23"/>
          <w:szCs w:val="23"/>
          <w:u w:val="single"/>
        </w:rPr>
        <w:t xml:space="preserve">                 </w:t>
      </w:r>
      <w:r>
        <w:rPr>
          <w:rFonts w:ascii="宋体" w:eastAsia="宋体" w:hAnsi="宋体" w:cs="宋体"/>
          <w:color w:val="auto"/>
          <w:spacing w:val="-1"/>
          <w:sz w:val="23"/>
          <w:szCs w:val="23"/>
          <w:u w:val="single"/>
        </w:rPr>
        <w:t xml:space="preserve">     </w:t>
      </w:r>
      <w:r>
        <w:rPr>
          <w:rFonts w:ascii="宋体" w:eastAsia="宋体" w:hAnsi="宋体" w:cs="宋体"/>
          <w:color w:val="auto"/>
          <w:spacing w:val="-1"/>
          <w:sz w:val="23"/>
          <w:szCs w:val="23"/>
        </w:rPr>
        <w:t>项目编号：</w:t>
      </w:r>
      <w:r>
        <w:rPr>
          <w:rFonts w:ascii="宋体" w:eastAsia="宋体" w:hAnsi="宋体" w:cs="宋体"/>
          <w:color w:val="auto"/>
          <w:sz w:val="23"/>
          <w:szCs w:val="23"/>
          <w:u w:val="single"/>
        </w:rPr>
        <w:t xml:space="preserve">              </w:t>
      </w:r>
    </w:p>
    <w:p w:rsidR="00007554" w:rsidRDefault="00007554">
      <w:pPr>
        <w:spacing w:line="246" w:lineRule="auto"/>
        <w:rPr>
          <w:color w:val="auto"/>
        </w:rPr>
      </w:pPr>
    </w:p>
    <w:p w:rsidR="00007554" w:rsidRDefault="00D0112E">
      <w:pPr>
        <w:spacing w:before="75" w:line="229" w:lineRule="auto"/>
        <w:ind w:left="123"/>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标人名称：</w:t>
      </w:r>
      <w:r>
        <w:rPr>
          <w:rFonts w:ascii="宋体" w:eastAsia="宋体" w:hAnsi="宋体" w:cs="宋体"/>
          <w:color w:val="auto"/>
          <w:sz w:val="23"/>
          <w:szCs w:val="23"/>
          <w:u w:val="single"/>
        </w:rPr>
        <w:t xml:space="preserve">                       </w:t>
      </w:r>
      <w:r>
        <w:rPr>
          <w:rFonts w:ascii="宋体" w:eastAsia="宋体" w:hAnsi="宋体" w:cs="宋体" w:hint="eastAsia"/>
          <w:color w:val="auto"/>
          <w:sz w:val="23"/>
          <w:szCs w:val="23"/>
          <w:u w:val="single"/>
        </w:rPr>
        <w:t xml:space="preserve">  </w:t>
      </w:r>
      <w:r>
        <w:rPr>
          <w:rFonts w:ascii="宋体" w:eastAsia="宋体" w:hAnsi="宋体" w:cs="宋体" w:hint="eastAsia"/>
          <w:color w:val="auto"/>
          <w:sz w:val="23"/>
          <w:szCs w:val="23"/>
        </w:rPr>
        <w:t xml:space="preserve">                         单位：元</w:t>
      </w:r>
    </w:p>
    <w:p w:rsidR="00007554" w:rsidRDefault="00007554">
      <w:pPr>
        <w:spacing w:line="83" w:lineRule="exact"/>
        <w:rPr>
          <w:color w:val="auto"/>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9"/>
        <w:gridCol w:w="2963"/>
        <w:gridCol w:w="709"/>
        <w:gridCol w:w="3350"/>
        <w:gridCol w:w="1305"/>
      </w:tblGrid>
      <w:tr w:rsidR="00007554">
        <w:trPr>
          <w:trHeight w:val="566"/>
          <w:jc w:val="center"/>
        </w:trPr>
        <w:tc>
          <w:tcPr>
            <w:tcW w:w="1099"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hAnsi="宋体"/>
                <w:b/>
                <w:color w:val="auto"/>
              </w:rPr>
            </w:pPr>
            <w:r>
              <w:rPr>
                <w:rFonts w:hAnsi="宋体" w:hint="eastAsia"/>
                <w:b/>
                <w:color w:val="auto"/>
              </w:rPr>
              <w:t>序号</w:t>
            </w:r>
          </w:p>
        </w:tc>
        <w:tc>
          <w:tcPr>
            <w:tcW w:w="2963"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eastAsia="宋体" w:hAnsi="宋体"/>
                <w:b/>
                <w:color w:val="auto"/>
              </w:rPr>
            </w:pPr>
            <w:r>
              <w:rPr>
                <w:rFonts w:eastAsia="宋体" w:hAnsi="宋体" w:hint="eastAsia"/>
                <w:b/>
                <w:color w:val="auto"/>
              </w:rPr>
              <w:t>采购项目名称</w:t>
            </w:r>
          </w:p>
        </w:tc>
        <w:tc>
          <w:tcPr>
            <w:tcW w:w="709"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hAnsi="宋体"/>
                <w:b/>
                <w:color w:val="auto"/>
              </w:rPr>
            </w:pPr>
            <w:r>
              <w:rPr>
                <w:rFonts w:hAnsi="宋体" w:hint="eastAsia"/>
                <w:b/>
                <w:color w:val="auto"/>
              </w:rPr>
              <w:t>数量</w:t>
            </w:r>
          </w:p>
        </w:tc>
        <w:tc>
          <w:tcPr>
            <w:tcW w:w="3350"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eastAsia="宋体" w:hAnsi="宋体"/>
                <w:b/>
                <w:color w:val="auto"/>
              </w:rPr>
            </w:pPr>
            <w:r>
              <w:rPr>
                <w:rFonts w:hAnsi="宋体" w:hint="eastAsia"/>
                <w:b/>
                <w:color w:val="auto"/>
              </w:rPr>
              <w:t>投标报价</w:t>
            </w:r>
            <w:r>
              <w:rPr>
                <w:rFonts w:eastAsia="宋体" w:hAnsi="宋体" w:hint="eastAsia"/>
                <w:b/>
                <w:color w:val="auto"/>
              </w:rPr>
              <w:t>（元）</w:t>
            </w:r>
          </w:p>
        </w:tc>
        <w:tc>
          <w:tcPr>
            <w:tcW w:w="1305"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hAnsi="宋体"/>
                <w:b/>
                <w:color w:val="auto"/>
              </w:rPr>
            </w:pPr>
            <w:r>
              <w:rPr>
                <w:rFonts w:hAnsi="宋体" w:hint="eastAsia"/>
                <w:b/>
                <w:color w:val="auto"/>
              </w:rPr>
              <w:t>备注</w:t>
            </w:r>
          </w:p>
        </w:tc>
      </w:tr>
      <w:tr w:rsidR="00007554">
        <w:trPr>
          <w:trHeight w:val="566"/>
          <w:jc w:val="center"/>
        </w:trPr>
        <w:tc>
          <w:tcPr>
            <w:tcW w:w="1099"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hAnsi="宋体"/>
                <w:color w:val="auto"/>
              </w:rPr>
            </w:pPr>
            <w:r>
              <w:rPr>
                <w:rFonts w:hAnsi="宋体" w:hint="eastAsia"/>
                <w:color w:val="auto"/>
              </w:rPr>
              <w:t>1</w:t>
            </w:r>
          </w:p>
        </w:tc>
        <w:tc>
          <w:tcPr>
            <w:tcW w:w="2963"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eastAsia="宋体" w:hAnsi="宋体"/>
                <w:b/>
                <w:color w:val="auto"/>
              </w:rPr>
            </w:pPr>
            <w:r>
              <w:rPr>
                <w:rFonts w:ascii="Times New Roman" w:eastAsia="宋体" w:hAnsi="Times New Roman" w:cs="Times New Roman" w:hint="eastAsia"/>
                <w:color w:val="auto"/>
                <w:kern w:val="2"/>
                <w:sz w:val="22"/>
                <w:szCs w:val="28"/>
              </w:rPr>
              <w:t>金城江区</w:t>
            </w:r>
            <w:r>
              <w:rPr>
                <w:rFonts w:ascii="Times New Roman" w:eastAsia="宋体" w:hAnsi="Times New Roman" w:cs="Times New Roman" w:hint="eastAsia"/>
                <w:color w:val="auto"/>
                <w:kern w:val="2"/>
                <w:sz w:val="22"/>
                <w:szCs w:val="28"/>
              </w:rPr>
              <w:t>5</w:t>
            </w:r>
            <w:proofErr w:type="gramStart"/>
            <w:r>
              <w:rPr>
                <w:rFonts w:ascii="Times New Roman" w:eastAsia="宋体" w:hAnsi="Times New Roman" w:cs="Times New Roman" w:hint="eastAsia"/>
                <w:color w:val="auto"/>
                <w:kern w:val="2"/>
                <w:sz w:val="22"/>
                <w:szCs w:val="28"/>
              </w:rPr>
              <w:t>座镇</w:t>
            </w:r>
            <w:proofErr w:type="gramEnd"/>
            <w:r>
              <w:rPr>
                <w:rFonts w:ascii="Times New Roman" w:eastAsia="宋体" w:hAnsi="Times New Roman" w:cs="Times New Roman" w:hint="eastAsia"/>
                <w:color w:val="auto"/>
                <w:kern w:val="2"/>
                <w:sz w:val="22"/>
                <w:szCs w:val="28"/>
              </w:rPr>
              <w:t>级污水处理厂</w:t>
            </w:r>
            <w:r>
              <w:rPr>
                <w:rFonts w:ascii="Times New Roman" w:eastAsia="宋体" w:hAnsi="Times New Roman" w:cs="Times New Roman" w:hint="eastAsia"/>
                <w:color w:val="auto"/>
                <w:kern w:val="2"/>
                <w:sz w:val="22"/>
                <w:szCs w:val="28"/>
              </w:rPr>
              <w:t>2026</w:t>
            </w:r>
            <w:r>
              <w:rPr>
                <w:rFonts w:ascii="Times New Roman" w:eastAsia="宋体" w:hAnsi="Times New Roman" w:cs="Times New Roman" w:hint="eastAsia"/>
                <w:color w:val="auto"/>
                <w:kern w:val="2"/>
                <w:sz w:val="22"/>
                <w:szCs w:val="28"/>
              </w:rPr>
              <w:t>－</w:t>
            </w:r>
            <w:r>
              <w:rPr>
                <w:rFonts w:ascii="Times New Roman" w:eastAsia="宋体" w:hAnsi="Times New Roman" w:cs="Times New Roman" w:hint="eastAsia"/>
                <w:color w:val="auto"/>
                <w:kern w:val="2"/>
                <w:sz w:val="22"/>
                <w:szCs w:val="28"/>
              </w:rPr>
              <w:t>2028</w:t>
            </w:r>
            <w:r>
              <w:rPr>
                <w:rFonts w:ascii="Times New Roman" w:eastAsia="宋体" w:hAnsi="Times New Roman" w:cs="Times New Roman" w:hint="eastAsia"/>
                <w:color w:val="auto"/>
                <w:kern w:val="2"/>
                <w:sz w:val="22"/>
                <w:szCs w:val="28"/>
              </w:rPr>
              <w:t>年托管运营服务项目</w:t>
            </w:r>
          </w:p>
        </w:tc>
        <w:tc>
          <w:tcPr>
            <w:tcW w:w="709"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hAnsi="宋体"/>
                <w:color w:val="auto"/>
              </w:rPr>
            </w:pPr>
            <w:r>
              <w:rPr>
                <w:rFonts w:hAnsi="宋体" w:hint="eastAsia"/>
                <w:color w:val="auto"/>
              </w:rPr>
              <w:t>1项</w:t>
            </w:r>
          </w:p>
        </w:tc>
        <w:tc>
          <w:tcPr>
            <w:tcW w:w="3350" w:type="dxa"/>
            <w:tcBorders>
              <w:top w:val="single" w:sz="4" w:space="0" w:color="auto"/>
              <w:left w:val="single" w:sz="4" w:space="0" w:color="auto"/>
              <w:bottom w:val="single" w:sz="4" w:space="0" w:color="auto"/>
              <w:right w:val="single" w:sz="4" w:space="0" w:color="auto"/>
            </w:tcBorders>
            <w:vAlign w:val="center"/>
          </w:tcPr>
          <w:p w:rsidR="00007554" w:rsidRDefault="00007554">
            <w:pPr>
              <w:spacing w:before="50" w:after="50"/>
              <w:jc w:val="center"/>
              <w:rPr>
                <w:rFonts w:hAnsi="宋体"/>
                <w:b/>
                <w:color w:val="auto"/>
              </w:rPr>
            </w:pPr>
          </w:p>
        </w:tc>
        <w:tc>
          <w:tcPr>
            <w:tcW w:w="1305" w:type="dxa"/>
            <w:tcBorders>
              <w:top w:val="single" w:sz="4" w:space="0" w:color="auto"/>
              <w:left w:val="single" w:sz="4" w:space="0" w:color="auto"/>
              <w:right w:val="single" w:sz="4" w:space="0" w:color="auto"/>
            </w:tcBorders>
            <w:vAlign w:val="center"/>
          </w:tcPr>
          <w:p w:rsidR="00007554" w:rsidRDefault="00007554">
            <w:pPr>
              <w:spacing w:before="50" w:after="50"/>
              <w:jc w:val="center"/>
              <w:rPr>
                <w:rFonts w:hAnsi="宋体"/>
                <w:b/>
                <w:color w:val="auto"/>
              </w:rPr>
            </w:pPr>
          </w:p>
        </w:tc>
      </w:tr>
      <w:tr w:rsidR="00007554">
        <w:trPr>
          <w:trHeight w:val="566"/>
          <w:jc w:val="center"/>
        </w:trPr>
        <w:tc>
          <w:tcPr>
            <w:tcW w:w="9426" w:type="dxa"/>
            <w:gridSpan w:val="5"/>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rPr>
                <w:rFonts w:hAnsi="宋体"/>
                <w:b/>
                <w:color w:val="auto"/>
              </w:rPr>
            </w:pPr>
            <w:r>
              <w:rPr>
                <w:rFonts w:hAnsi="宋体" w:hint="eastAsia"/>
                <w:color w:val="auto"/>
              </w:rPr>
              <w:t>合计金额：</w:t>
            </w:r>
            <w:r>
              <w:rPr>
                <w:rFonts w:hAnsi="宋体" w:hint="eastAsia"/>
                <w:color w:val="auto"/>
                <w:u w:val="single"/>
              </w:rPr>
              <w:t>大写                                （小写：￥                  ）</w:t>
            </w:r>
          </w:p>
        </w:tc>
      </w:tr>
    </w:tbl>
    <w:p w:rsidR="00007554" w:rsidRDefault="00007554">
      <w:pPr>
        <w:spacing w:before="50" w:after="50"/>
        <w:rPr>
          <w:rFonts w:hAnsi="宋体"/>
          <w:color w:val="auto"/>
        </w:rPr>
      </w:pPr>
    </w:p>
    <w:p w:rsidR="00007554" w:rsidRDefault="00D0112E">
      <w:pPr>
        <w:spacing w:before="50" w:after="50"/>
        <w:rPr>
          <w:rFonts w:hAnsi="宋体"/>
          <w:color w:val="auto"/>
        </w:rPr>
      </w:pPr>
      <w:r>
        <w:rPr>
          <w:rFonts w:hAnsi="宋体" w:hint="eastAsia"/>
          <w:color w:val="auto"/>
        </w:rPr>
        <w:t>注：1、报价一经涂改，应在涂改处投标人CA电子签章或者由法定代表人（负责人）或授权委托人签字（或加盖CA电子签字章），否则其投标作无效标处理。</w:t>
      </w:r>
    </w:p>
    <w:p w:rsidR="00007554" w:rsidRDefault="00D0112E">
      <w:pPr>
        <w:spacing w:before="50" w:after="50"/>
        <w:ind w:firstLineChars="200" w:firstLine="420"/>
        <w:rPr>
          <w:rFonts w:hAnsi="宋体"/>
          <w:color w:val="auto"/>
        </w:rPr>
      </w:pPr>
      <w:r>
        <w:rPr>
          <w:rFonts w:hAnsi="宋体" w:hint="eastAsia"/>
          <w:color w:val="auto"/>
        </w:rPr>
        <w:t>2、投标费用包括与实施及完成该项目服务相关的全部费用以及合同中的所有责任、义务和一般风险、税费及其他一切费用。</w:t>
      </w:r>
    </w:p>
    <w:p w:rsidR="00007554" w:rsidRDefault="00D0112E">
      <w:pPr>
        <w:spacing w:before="50" w:after="50"/>
        <w:ind w:firstLineChars="200" w:firstLine="420"/>
        <w:rPr>
          <w:rFonts w:hAnsi="宋体"/>
          <w:color w:val="auto"/>
        </w:rPr>
      </w:pPr>
      <w:bookmarkStart w:id="68" w:name="_Toc23762"/>
      <w:bookmarkStart w:id="69" w:name="_Toc30275"/>
      <w:r>
        <w:rPr>
          <w:rFonts w:hAnsi="宋体" w:hint="eastAsia"/>
          <w:color w:val="auto"/>
        </w:rPr>
        <w:t>3、以上报价应与“投标报价明细表”中的“投标总价”相一致。</w:t>
      </w:r>
      <w:bookmarkEnd w:id="68"/>
      <w:bookmarkEnd w:id="69"/>
    </w:p>
    <w:p w:rsidR="00007554" w:rsidRDefault="00D0112E">
      <w:pPr>
        <w:spacing w:before="50" w:after="50"/>
        <w:ind w:firstLineChars="200" w:firstLine="420"/>
        <w:rPr>
          <w:rFonts w:hAnsi="宋体"/>
          <w:color w:val="auto"/>
        </w:rPr>
      </w:pPr>
      <w:r>
        <w:rPr>
          <w:rFonts w:hAnsi="宋体" w:hint="eastAsia"/>
          <w:color w:val="auto"/>
        </w:rPr>
        <w:t>4、企业类型划分为中型、小型、微型三种类型，按投标货物生产厂商或提供的服务所属企业类型填写。</w:t>
      </w:r>
    </w:p>
    <w:p w:rsidR="00007554" w:rsidRDefault="00007554">
      <w:pPr>
        <w:spacing w:before="50" w:after="50"/>
        <w:ind w:firstLineChars="200" w:firstLine="420"/>
        <w:rPr>
          <w:rFonts w:hAnsi="宋体"/>
          <w:color w:val="auto"/>
        </w:rPr>
      </w:pPr>
    </w:p>
    <w:p w:rsidR="00007554" w:rsidRDefault="00007554">
      <w:pPr>
        <w:spacing w:before="50" w:after="50"/>
        <w:ind w:firstLineChars="200" w:firstLine="420"/>
        <w:rPr>
          <w:rFonts w:hAnsi="宋体"/>
          <w:color w:val="auto"/>
        </w:rPr>
      </w:pPr>
    </w:p>
    <w:p w:rsidR="00007554" w:rsidRDefault="00D0112E">
      <w:pPr>
        <w:pStyle w:val="a6"/>
        <w:ind w:firstLineChars="750" w:firstLine="1575"/>
        <w:rPr>
          <w:color w:val="auto"/>
          <w:sz w:val="21"/>
        </w:rPr>
      </w:pPr>
      <w:r>
        <w:rPr>
          <w:rFonts w:hint="eastAsia"/>
          <w:color w:val="auto"/>
          <w:sz w:val="21"/>
        </w:rPr>
        <w:t>投标人（</w:t>
      </w:r>
      <w:r>
        <w:rPr>
          <w:rFonts w:ascii="Times New Roman" w:hAnsi="宋体" w:cs="Courier New" w:hint="eastAsia"/>
          <w:b/>
          <w:color w:val="auto"/>
          <w:kern w:val="2"/>
          <w:sz w:val="21"/>
        </w:rPr>
        <w:t>电子签章</w:t>
      </w:r>
      <w:r>
        <w:rPr>
          <w:rFonts w:hint="eastAsia"/>
          <w:color w:val="auto"/>
          <w:sz w:val="21"/>
        </w:rPr>
        <w:t>）：</w:t>
      </w:r>
      <w:r>
        <w:rPr>
          <w:rFonts w:hint="eastAsia"/>
          <w:color w:val="auto"/>
          <w:sz w:val="21"/>
          <w:u w:val="single"/>
        </w:rPr>
        <w:t xml:space="preserve">                                              </w:t>
      </w:r>
    </w:p>
    <w:p w:rsidR="00007554" w:rsidRDefault="00007554">
      <w:pPr>
        <w:pStyle w:val="a6"/>
        <w:rPr>
          <w:color w:val="auto"/>
          <w:sz w:val="21"/>
        </w:rPr>
      </w:pPr>
    </w:p>
    <w:p w:rsidR="00007554" w:rsidRDefault="00D0112E">
      <w:pPr>
        <w:ind w:firstLineChars="450" w:firstLine="945"/>
        <w:rPr>
          <w:color w:val="auto"/>
          <w:u w:val="single"/>
        </w:rPr>
      </w:pPr>
      <w:r>
        <w:rPr>
          <w:rFonts w:hint="eastAsia"/>
          <w:color w:val="auto"/>
        </w:rPr>
        <w:t xml:space="preserve">      法定代表人或委托代理人</w:t>
      </w:r>
      <w:r>
        <w:rPr>
          <w:rFonts w:hint="eastAsia"/>
          <w:b/>
          <w:bCs/>
          <w:color w:val="auto"/>
        </w:rPr>
        <w:t>签名（</w:t>
      </w:r>
      <w:r>
        <w:rPr>
          <w:rFonts w:hAnsi="宋体" w:cs="Courier New" w:hint="eastAsia"/>
          <w:b/>
          <w:color w:val="auto"/>
        </w:rPr>
        <w:t>或加盖电子签字章</w:t>
      </w:r>
      <w:r>
        <w:rPr>
          <w:rFonts w:hint="eastAsia"/>
          <w:b/>
          <w:bCs/>
          <w:color w:val="auto"/>
        </w:rPr>
        <w:t>）：</w:t>
      </w:r>
      <w:r>
        <w:rPr>
          <w:rFonts w:hint="eastAsia"/>
          <w:color w:val="auto"/>
          <w:u w:val="single"/>
        </w:rPr>
        <w:t xml:space="preserve">                   </w:t>
      </w:r>
    </w:p>
    <w:p w:rsidR="00007554" w:rsidRDefault="00D0112E">
      <w:pPr>
        <w:spacing w:before="50" w:after="50"/>
        <w:ind w:leftChars="-3" w:left="-6" w:rightChars="-389" w:right="-817" w:firstLineChars="200" w:firstLine="420"/>
        <w:rPr>
          <w:rFonts w:hAnsi="宋体"/>
          <w:color w:val="auto"/>
        </w:rPr>
      </w:pPr>
      <w:r>
        <w:rPr>
          <w:rFonts w:hAnsi="宋体" w:hint="eastAsia"/>
          <w:color w:val="auto"/>
        </w:rPr>
        <w:t xml:space="preserve">                                 </w:t>
      </w:r>
    </w:p>
    <w:p w:rsidR="00007554" w:rsidRDefault="00D0112E">
      <w:pPr>
        <w:spacing w:before="50" w:after="50"/>
        <w:ind w:leftChars="-3" w:left="-6" w:rightChars="-389" w:right="-817" w:firstLineChars="3200" w:firstLine="6720"/>
        <w:rPr>
          <w:rFonts w:hAnsi="宋体"/>
          <w:color w:val="auto"/>
        </w:rPr>
      </w:pPr>
      <w:r>
        <w:rPr>
          <w:rFonts w:hAnsi="宋体" w:hint="eastAsia"/>
          <w:color w:val="auto"/>
        </w:rPr>
        <w:t>日期：    年   月   日</w:t>
      </w:r>
    </w:p>
    <w:p w:rsidR="00007554" w:rsidRDefault="00D0112E">
      <w:pPr>
        <w:rPr>
          <w:color w:val="auto"/>
        </w:rPr>
      </w:pPr>
      <w:r>
        <w:rPr>
          <w:color w:val="auto"/>
        </w:rPr>
        <w:br w:type="page"/>
      </w:r>
    </w:p>
    <w:p w:rsidR="00007554" w:rsidRDefault="00007554">
      <w:pPr>
        <w:rPr>
          <w:rFonts w:eastAsiaTheme="minorEastAsia"/>
          <w:color w:val="auto"/>
        </w:rPr>
        <w:sectPr w:rsidR="00007554">
          <w:headerReference w:type="default" r:id="rId74"/>
          <w:footerReference w:type="default" r:id="rId75"/>
          <w:pgSz w:w="11906" w:h="16839"/>
          <w:pgMar w:top="987" w:right="1035" w:bottom="1091" w:left="1134" w:header="746" w:footer="931" w:gutter="0"/>
          <w:cols w:space="720"/>
        </w:sectPr>
      </w:pPr>
    </w:p>
    <w:p w:rsidR="00007554" w:rsidRDefault="00D0112E">
      <w:pPr>
        <w:spacing w:before="114" w:line="225" w:lineRule="auto"/>
        <w:outlineLvl w:val="0"/>
        <w:rPr>
          <w:rFonts w:ascii="宋体" w:eastAsia="宋体" w:hAnsi="宋体" w:cs="宋体"/>
          <w:color w:val="auto"/>
          <w:sz w:val="35"/>
          <w:szCs w:val="35"/>
        </w:rPr>
      </w:pPr>
      <w:bookmarkStart w:id="70" w:name="_Toc3294"/>
      <w:r>
        <w:rPr>
          <w:rFonts w:ascii="宋体" w:eastAsia="宋体" w:hAnsi="宋体" w:cs="宋体"/>
          <w:color w:val="auto"/>
          <w:spacing w:val="10"/>
          <w:sz w:val="35"/>
          <w:szCs w:val="35"/>
        </w:rPr>
        <w:lastRenderedPageBreak/>
        <w:t>第七章 质疑、投诉证明材料格</w:t>
      </w:r>
      <w:r>
        <w:rPr>
          <w:rFonts w:ascii="宋体" w:eastAsia="宋体" w:hAnsi="宋体" w:cs="宋体"/>
          <w:color w:val="auto"/>
          <w:spacing w:val="7"/>
          <w:sz w:val="35"/>
          <w:szCs w:val="35"/>
        </w:rPr>
        <w:t>式</w:t>
      </w:r>
      <w:bookmarkEnd w:id="70"/>
    </w:p>
    <w:p w:rsidR="00007554" w:rsidRDefault="00007554">
      <w:pPr>
        <w:rPr>
          <w:color w:val="auto"/>
        </w:rPr>
        <w:sectPr w:rsidR="00007554">
          <w:headerReference w:type="default" r:id="rId76"/>
          <w:footerReference w:type="default" r:id="rId77"/>
          <w:pgSz w:w="11906" w:h="16839"/>
          <w:pgMar w:top="987" w:right="1134" w:bottom="1091" w:left="1134" w:header="746" w:footer="931" w:gutter="0"/>
          <w:cols w:space="720"/>
        </w:sectPr>
      </w:pPr>
    </w:p>
    <w:p w:rsidR="00007554" w:rsidRDefault="00007554">
      <w:pPr>
        <w:spacing w:line="245" w:lineRule="auto"/>
        <w:rPr>
          <w:color w:val="auto"/>
        </w:rPr>
      </w:pPr>
    </w:p>
    <w:p w:rsidR="00007554" w:rsidRDefault="00D0112E">
      <w:pPr>
        <w:spacing w:before="101" w:line="226" w:lineRule="auto"/>
        <w:ind w:left="3152"/>
        <w:outlineLvl w:val="1"/>
        <w:rPr>
          <w:rFonts w:ascii="黑体" w:eastAsia="黑体" w:hAnsi="黑体" w:cs="黑体"/>
          <w:color w:val="auto"/>
          <w:sz w:val="31"/>
          <w:szCs w:val="31"/>
        </w:rPr>
      </w:pPr>
      <w:bookmarkStart w:id="71" w:name="_Toc19539"/>
      <w:r>
        <w:rPr>
          <w:rFonts w:ascii="黑体" w:eastAsia="黑体" w:hAnsi="黑体" w:cs="黑体"/>
          <w:color w:val="auto"/>
          <w:spacing w:val="7"/>
          <w:sz w:val="31"/>
          <w:szCs w:val="31"/>
        </w:rPr>
        <w:t>第一节 质疑函 (格式</w:t>
      </w:r>
      <w:r>
        <w:rPr>
          <w:rFonts w:ascii="黑体" w:eastAsia="黑体" w:hAnsi="黑体" w:cs="黑体"/>
          <w:color w:val="auto"/>
          <w:spacing w:val="6"/>
          <w:sz w:val="31"/>
          <w:szCs w:val="31"/>
        </w:rPr>
        <w:t>)</w:t>
      </w:r>
      <w:bookmarkEnd w:id="71"/>
    </w:p>
    <w:p w:rsidR="00007554" w:rsidRDefault="00007554">
      <w:pPr>
        <w:spacing w:line="340" w:lineRule="auto"/>
        <w:rPr>
          <w:color w:val="auto"/>
        </w:rPr>
      </w:pPr>
    </w:p>
    <w:p w:rsidR="00007554" w:rsidRDefault="00D0112E">
      <w:pPr>
        <w:spacing w:before="140" w:line="226" w:lineRule="auto"/>
        <w:jc w:val="center"/>
        <w:outlineLvl w:val="2"/>
        <w:rPr>
          <w:rFonts w:ascii="宋体" w:eastAsia="宋体" w:hAnsi="宋体" w:cs="宋体"/>
          <w:color w:val="auto"/>
          <w:sz w:val="18"/>
          <w:szCs w:val="18"/>
        </w:rPr>
      </w:pPr>
      <w:bookmarkStart w:id="72" w:name="_Toc29766"/>
      <w:r>
        <w:rPr>
          <w:rFonts w:ascii="宋体" w:eastAsia="宋体" w:hAnsi="宋体" w:cs="宋体" w:hint="eastAsia"/>
          <w:color w:val="auto"/>
          <w:spacing w:val="3"/>
          <w:sz w:val="36"/>
          <w:szCs w:val="36"/>
        </w:rPr>
        <w:t>质疑函范本</w:t>
      </w:r>
      <w:bookmarkEnd w:id="72"/>
    </w:p>
    <w:p w:rsidR="00007554" w:rsidRDefault="00D0112E">
      <w:pPr>
        <w:spacing w:before="100" w:line="513" w:lineRule="exact"/>
        <w:ind w:left="18"/>
        <w:outlineLvl w:val="2"/>
        <w:rPr>
          <w:rFonts w:ascii="宋体" w:eastAsia="宋体" w:hAnsi="宋体" w:cs="宋体"/>
          <w:color w:val="auto"/>
          <w:sz w:val="24"/>
          <w:szCs w:val="24"/>
        </w:rPr>
      </w:pPr>
      <w:bookmarkStart w:id="73" w:name="_Toc14467"/>
      <w:bookmarkStart w:id="74" w:name="_Toc26536"/>
      <w:r>
        <w:rPr>
          <w:rFonts w:ascii="宋体" w:eastAsia="宋体" w:hAnsi="宋体" w:cs="宋体" w:hint="eastAsia"/>
          <w:color w:val="auto"/>
          <w:spacing w:val="10"/>
          <w:position w:val="4"/>
          <w:sz w:val="24"/>
          <w:szCs w:val="24"/>
        </w:rPr>
        <w:t>一</w:t>
      </w:r>
      <w:r>
        <w:rPr>
          <w:rFonts w:ascii="宋体" w:eastAsia="宋体" w:hAnsi="宋体" w:cs="宋体" w:hint="eastAsia"/>
          <w:color w:val="auto"/>
          <w:spacing w:val="8"/>
          <w:position w:val="4"/>
          <w:sz w:val="24"/>
          <w:szCs w:val="24"/>
        </w:rPr>
        <w:t>、质疑供应商基本信息</w:t>
      </w:r>
      <w:bookmarkEnd w:id="73"/>
      <w:bookmarkEnd w:id="74"/>
    </w:p>
    <w:p w:rsidR="00007554" w:rsidRDefault="00D0112E">
      <w:pPr>
        <w:spacing w:before="107" w:line="229" w:lineRule="auto"/>
        <w:ind w:left="29"/>
        <w:rPr>
          <w:rFonts w:ascii="宋体" w:eastAsia="宋体" w:hAnsi="宋体" w:cs="宋体"/>
          <w:color w:val="auto"/>
          <w:sz w:val="24"/>
          <w:szCs w:val="24"/>
        </w:rPr>
      </w:pPr>
      <w:r>
        <w:rPr>
          <w:rFonts w:ascii="宋体" w:eastAsia="宋体" w:hAnsi="宋体" w:cs="宋体" w:hint="eastAsia"/>
          <w:color w:val="auto"/>
          <w:spacing w:val="4"/>
          <w:sz w:val="24"/>
          <w:szCs w:val="24"/>
        </w:rPr>
        <w:t>质</w:t>
      </w:r>
      <w:r>
        <w:rPr>
          <w:rFonts w:ascii="宋体" w:eastAsia="宋体" w:hAnsi="宋体" w:cs="宋体" w:hint="eastAsia"/>
          <w:color w:val="auto"/>
          <w:spacing w:val="3"/>
          <w:sz w:val="24"/>
          <w:szCs w:val="24"/>
        </w:rPr>
        <w:t>疑供应商：</w:t>
      </w:r>
      <w:r>
        <w:rPr>
          <w:rFonts w:ascii="宋体" w:eastAsia="宋体" w:hAnsi="宋体" w:cs="宋体" w:hint="eastAsia"/>
          <w:color w:val="auto"/>
          <w:sz w:val="24"/>
          <w:szCs w:val="24"/>
          <w:u w:val="dotted"/>
        </w:rPr>
        <w:t xml:space="preserve">                                          </w:t>
      </w:r>
    </w:p>
    <w:p w:rsidR="00007554" w:rsidRDefault="00D0112E">
      <w:pPr>
        <w:spacing w:before="240" w:line="227" w:lineRule="auto"/>
        <w:ind w:left="23"/>
        <w:rPr>
          <w:rFonts w:ascii="宋体" w:eastAsia="宋体" w:hAnsi="宋体" w:cs="宋体"/>
          <w:color w:val="auto"/>
          <w:sz w:val="24"/>
          <w:szCs w:val="24"/>
        </w:rPr>
      </w:pPr>
      <w:r>
        <w:rPr>
          <w:rFonts w:ascii="宋体" w:eastAsia="宋体" w:hAnsi="宋体" w:cs="宋体" w:hint="eastAsia"/>
          <w:color w:val="auto"/>
          <w:spacing w:val="-8"/>
          <w:sz w:val="24"/>
          <w:szCs w:val="24"/>
        </w:rPr>
        <w:t>地址：</w:t>
      </w:r>
      <w:r>
        <w:rPr>
          <w:rFonts w:ascii="宋体" w:eastAsia="宋体" w:hAnsi="宋体" w:cs="宋体" w:hint="eastAsia"/>
          <w:color w:val="auto"/>
          <w:spacing w:val="-8"/>
          <w:sz w:val="24"/>
          <w:szCs w:val="24"/>
          <w:u w:val="dotted"/>
        </w:rPr>
        <w:t xml:space="preserve"> </w:t>
      </w:r>
      <w:r>
        <w:rPr>
          <w:rFonts w:ascii="宋体" w:eastAsia="宋体" w:hAnsi="宋体" w:cs="宋体" w:hint="eastAsia"/>
          <w:color w:val="auto"/>
          <w:spacing w:val="-5"/>
          <w:sz w:val="24"/>
          <w:szCs w:val="24"/>
          <w:u w:val="dotted"/>
        </w:rPr>
        <w:t xml:space="preserve"> </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4"/>
          <w:sz w:val="24"/>
          <w:szCs w:val="24"/>
        </w:rPr>
        <w:t>邮编：</w:t>
      </w:r>
      <w:r>
        <w:rPr>
          <w:rFonts w:ascii="宋体" w:eastAsia="宋体" w:hAnsi="宋体" w:cs="宋体" w:hint="eastAsia"/>
          <w:color w:val="auto"/>
          <w:sz w:val="24"/>
          <w:szCs w:val="24"/>
          <w:u w:val="dotted"/>
        </w:rPr>
        <w:t xml:space="preserve">                        </w:t>
      </w:r>
    </w:p>
    <w:p w:rsidR="00007554" w:rsidRDefault="00D0112E">
      <w:pPr>
        <w:spacing w:before="240" w:line="229" w:lineRule="auto"/>
        <w:ind w:left="18"/>
        <w:rPr>
          <w:rFonts w:ascii="宋体" w:eastAsia="宋体" w:hAnsi="宋体" w:cs="宋体"/>
          <w:color w:val="auto"/>
          <w:sz w:val="24"/>
          <w:szCs w:val="24"/>
        </w:rPr>
      </w:pPr>
      <w:r>
        <w:rPr>
          <w:rFonts w:ascii="宋体" w:eastAsia="宋体" w:hAnsi="宋体" w:cs="宋体" w:hint="eastAsia"/>
          <w:color w:val="auto"/>
          <w:spacing w:val="-8"/>
          <w:sz w:val="24"/>
          <w:szCs w:val="24"/>
        </w:rPr>
        <w:t>联</w:t>
      </w:r>
      <w:r>
        <w:rPr>
          <w:rFonts w:ascii="宋体" w:eastAsia="宋体" w:hAnsi="宋体" w:cs="宋体" w:hint="eastAsia"/>
          <w:color w:val="auto"/>
          <w:spacing w:val="-7"/>
          <w:sz w:val="24"/>
          <w:szCs w:val="24"/>
        </w:rPr>
        <w:t>系</w:t>
      </w:r>
      <w:r>
        <w:rPr>
          <w:rFonts w:ascii="宋体" w:eastAsia="宋体" w:hAnsi="宋体" w:cs="宋体" w:hint="eastAsia"/>
          <w:color w:val="auto"/>
          <w:spacing w:val="-4"/>
          <w:sz w:val="24"/>
          <w:szCs w:val="24"/>
        </w:rPr>
        <w:t>人：</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4"/>
          <w:sz w:val="24"/>
          <w:szCs w:val="24"/>
        </w:rPr>
        <w:t>联系电话：</w:t>
      </w:r>
      <w:r>
        <w:rPr>
          <w:rFonts w:ascii="宋体" w:eastAsia="宋体" w:hAnsi="宋体" w:cs="宋体" w:hint="eastAsia"/>
          <w:color w:val="auto"/>
          <w:sz w:val="24"/>
          <w:szCs w:val="24"/>
          <w:u w:val="dotted"/>
        </w:rPr>
        <w:t xml:space="preserve">                      </w:t>
      </w:r>
    </w:p>
    <w:p w:rsidR="00007554" w:rsidRDefault="00D0112E">
      <w:pPr>
        <w:spacing w:before="240" w:line="228" w:lineRule="auto"/>
        <w:ind w:left="21"/>
        <w:rPr>
          <w:rFonts w:ascii="宋体" w:eastAsia="宋体" w:hAnsi="宋体" w:cs="宋体"/>
          <w:color w:val="auto"/>
          <w:sz w:val="24"/>
          <w:szCs w:val="24"/>
        </w:rPr>
      </w:pPr>
      <w:r>
        <w:rPr>
          <w:rFonts w:ascii="宋体" w:eastAsia="宋体" w:hAnsi="宋体" w:cs="宋体" w:hint="eastAsia"/>
          <w:color w:val="auto"/>
          <w:spacing w:val="5"/>
          <w:sz w:val="24"/>
          <w:szCs w:val="24"/>
        </w:rPr>
        <w:t>授</w:t>
      </w:r>
      <w:r>
        <w:rPr>
          <w:rFonts w:ascii="宋体" w:eastAsia="宋体" w:hAnsi="宋体" w:cs="宋体" w:hint="eastAsia"/>
          <w:color w:val="auto"/>
          <w:spacing w:val="3"/>
          <w:sz w:val="24"/>
          <w:szCs w:val="24"/>
        </w:rPr>
        <w:t>权代表：</w:t>
      </w:r>
      <w:r>
        <w:rPr>
          <w:rFonts w:ascii="宋体" w:eastAsia="宋体" w:hAnsi="宋体" w:cs="宋体" w:hint="eastAsia"/>
          <w:color w:val="auto"/>
          <w:sz w:val="24"/>
          <w:szCs w:val="24"/>
          <w:u w:val="dotted"/>
        </w:rPr>
        <w:t xml:space="preserve">                                            </w:t>
      </w:r>
    </w:p>
    <w:p w:rsidR="00007554" w:rsidRDefault="00D0112E">
      <w:pPr>
        <w:spacing w:before="238" w:line="229" w:lineRule="auto"/>
        <w:ind w:left="18"/>
        <w:rPr>
          <w:rFonts w:ascii="宋体" w:eastAsia="宋体" w:hAnsi="宋体" w:cs="宋体"/>
          <w:color w:val="auto"/>
          <w:sz w:val="24"/>
          <w:szCs w:val="24"/>
        </w:rPr>
      </w:pPr>
      <w:r>
        <w:rPr>
          <w:rFonts w:ascii="宋体" w:eastAsia="宋体" w:hAnsi="宋体" w:cs="宋体" w:hint="eastAsia"/>
          <w:color w:val="auto"/>
          <w:spacing w:val="5"/>
          <w:sz w:val="24"/>
          <w:szCs w:val="24"/>
        </w:rPr>
        <w:t>联</w:t>
      </w:r>
      <w:r>
        <w:rPr>
          <w:rFonts w:ascii="宋体" w:eastAsia="宋体" w:hAnsi="宋体" w:cs="宋体" w:hint="eastAsia"/>
          <w:color w:val="auto"/>
          <w:spacing w:val="4"/>
          <w:sz w:val="24"/>
          <w:szCs w:val="24"/>
        </w:rPr>
        <w:t>系电话：</w:t>
      </w:r>
      <w:r>
        <w:rPr>
          <w:rFonts w:ascii="宋体" w:eastAsia="宋体" w:hAnsi="宋体" w:cs="宋体" w:hint="eastAsia"/>
          <w:color w:val="auto"/>
          <w:sz w:val="24"/>
          <w:szCs w:val="24"/>
          <w:u w:val="dotted"/>
        </w:rPr>
        <w:t xml:space="preserve">                                             </w:t>
      </w:r>
    </w:p>
    <w:p w:rsidR="00007554" w:rsidRDefault="00D0112E">
      <w:pPr>
        <w:spacing w:before="238" w:line="227" w:lineRule="auto"/>
        <w:ind w:left="23"/>
        <w:rPr>
          <w:rFonts w:ascii="宋体" w:eastAsia="宋体" w:hAnsi="宋体" w:cs="宋体"/>
          <w:color w:val="auto"/>
          <w:sz w:val="24"/>
          <w:szCs w:val="24"/>
        </w:rPr>
      </w:pPr>
      <w:r>
        <w:rPr>
          <w:rFonts w:ascii="宋体" w:eastAsia="宋体" w:hAnsi="宋体" w:cs="宋体" w:hint="eastAsia"/>
          <w:color w:val="auto"/>
          <w:spacing w:val="-8"/>
          <w:sz w:val="24"/>
          <w:szCs w:val="24"/>
        </w:rPr>
        <w:t>地址：</w:t>
      </w:r>
      <w:r>
        <w:rPr>
          <w:rFonts w:ascii="宋体" w:eastAsia="宋体" w:hAnsi="宋体" w:cs="宋体" w:hint="eastAsia"/>
          <w:color w:val="auto"/>
          <w:spacing w:val="-8"/>
          <w:sz w:val="24"/>
          <w:szCs w:val="24"/>
          <w:u w:val="dotted"/>
        </w:rPr>
        <w:t xml:space="preserve">   </w:t>
      </w:r>
      <w:r>
        <w:rPr>
          <w:rFonts w:ascii="宋体" w:eastAsia="宋体" w:hAnsi="宋体" w:cs="宋体" w:hint="eastAsia"/>
          <w:color w:val="auto"/>
          <w:spacing w:val="-7"/>
          <w:sz w:val="24"/>
          <w:szCs w:val="24"/>
          <w:u w:val="dotted"/>
        </w:rPr>
        <w:t xml:space="preserve"> </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4"/>
          <w:sz w:val="24"/>
          <w:szCs w:val="24"/>
        </w:rPr>
        <w:t>邮编：</w:t>
      </w:r>
      <w:r>
        <w:rPr>
          <w:rFonts w:ascii="宋体" w:eastAsia="宋体" w:hAnsi="宋体" w:cs="宋体" w:hint="eastAsia"/>
          <w:color w:val="auto"/>
          <w:sz w:val="24"/>
          <w:szCs w:val="24"/>
          <w:u w:val="dotted"/>
        </w:rPr>
        <w:t xml:space="preserve">                         </w:t>
      </w:r>
    </w:p>
    <w:p w:rsidR="00007554" w:rsidRDefault="00D0112E">
      <w:pPr>
        <w:spacing w:before="243" w:line="416" w:lineRule="exact"/>
        <w:ind w:left="18"/>
        <w:outlineLvl w:val="2"/>
        <w:rPr>
          <w:rFonts w:ascii="宋体" w:eastAsia="宋体" w:hAnsi="宋体" w:cs="宋体"/>
          <w:color w:val="auto"/>
          <w:sz w:val="24"/>
          <w:szCs w:val="24"/>
        </w:rPr>
      </w:pPr>
      <w:bookmarkStart w:id="75" w:name="_Toc18384"/>
      <w:bookmarkStart w:id="76" w:name="_Toc12611"/>
      <w:r>
        <w:rPr>
          <w:rFonts w:ascii="宋体" w:eastAsia="宋体" w:hAnsi="宋体" w:cs="宋体" w:hint="eastAsia"/>
          <w:color w:val="auto"/>
          <w:spacing w:val="9"/>
          <w:position w:val="2"/>
          <w:sz w:val="24"/>
          <w:szCs w:val="24"/>
        </w:rPr>
        <w:t>二</w:t>
      </w:r>
      <w:r>
        <w:rPr>
          <w:rFonts w:ascii="宋体" w:eastAsia="宋体" w:hAnsi="宋体" w:cs="宋体" w:hint="eastAsia"/>
          <w:color w:val="auto"/>
          <w:spacing w:val="8"/>
          <w:position w:val="2"/>
          <w:sz w:val="24"/>
          <w:szCs w:val="24"/>
        </w:rPr>
        <w:t>、质疑项目基本情况</w:t>
      </w:r>
      <w:bookmarkEnd w:id="75"/>
      <w:bookmarkEnd w:id="76"/>
    </w:p>
    <w:p w:rsidR="00007554" w:rsidRDefault="00D0112E">
      <w:pPr>
        <w:spacing w:before="206" w:line="226" w:lineRule="auto"/>
        <w:ind w:left="29"/>
        <w:rPr>
          <w:rFonts w:ascii="宋体" w:eastAsia="宋体" w:hAnsi="宋体" w:cs="宋体"/>
          <w:color w:val="auto"/>
          <w:sz w:val="24"/>
          <w:szCs w:val="24"/>
        </w:rPr>
      </w:pPr>
      <w:r>
        <w:rPr>
          <w:rFonts w:ascii="宋体" w:eastAsia="宋体" w:hAnsi="宋体" w:cs="宋体" w:hint="eastAsia"/>
          <w:color w:val="auto"/>
          <w:spacing w:val="9"/>
          <w:sz w:val="24"/>
          <w:szCs w:val="24"/>
        </w:rPr>
        <w:t>质</w:t>
      </w:r>
      <w:r>
        <w:rPr>
          <w:rFonts w:ascii="宋体" w:eastAsia="宋体" w:hAnsi="宋体" w:cs="宋体" w:hint="eastAsia"/>
          <w:color w:val="auto"/>
          <w:spacing w:val="6"/>
          <w:sz w:val="24"/>
          <w:szCs w:val="24"/>
        </w:rPr>
        <w:t>疑项目的名称：</w:t>
      </w:r>
      <w:r>
        <w:rPr>
          <w:rFonts w:ascii="宋体" w:eastAsia="宋体" w:hAnsi="宋体" w:cs="宋体" w:hint="eastAsia"/>
          <w:color w:val="auto"/>
          <w:sz w:val="24"/>
          <w:szCs w:val="24"/>
          <w:u w:val="dotted"/>
        </w:rPr>
        <w:t xml:space="preserve">                                       </w:t>
      </w:r>
    </w:p>
    <w:p w:rsidR="00007554" w:rsidRDefault="00D0112E">
      <w:pPr>
        <w:spacing w:before="242" w:line="229" w:lineRule="auto"/>
        <w:ind w:left="29"/>
        <w:rPr>
          <w:rFonts w:ascii="宋体" w:eastAsia="宋体" w:hAnsi="宋体" w:cs="宋体"/>
          <w:color w:val="auto"/>
          <w:sz w:val="24"/>
          <w:szCs w:val="24"/>
        </w:rPr>
      </w:pPr>
      <w:r>
        <w:rPr>
          <w:rFonts w:ascii="宋体" w:eastAsia="宋体" w:hAnsi="宋体" w:cs="宋体" w:hint="eastAsia"/>
          <w:color w:val="auto"/>
          <w:spacing w:val="-6"/>
          <w:sz w:val="24"/>
          <w:szCs w:val="24"/>
        </w:rPr>
        <w:t>质疑项目的编号：</w:t>
      </w:r>
      <w:r>
        <w:rPr>
          <w:rFonts w:ascii="宋体" w:eastAsia="宋体" w:hAnsi="宋体" w:cs="宋体" w:hint="eastAsia"/>
          <w:color w:val="auto"/>
          <w:spacing w:val="-6"/>
          <w:sz w:val="24"/>
          <w:szCs w:val="24"/>
          <w:u w:val="dotted"/>
        </w:rPr>
        <w:t xml:space="preserve">                 </w:t>
      </w:r>
      <w:r>
        <w:rPr>
          <w:rFonts w:ascii="宋体" w:eastAsia="宋体" w:hAnsi="宋体" w:cs="宋体" w:hint="eastAsia"/>
          <w:color w:val="auto"/>
          <w:spacing w:val="-6"/>
          <w:sz w:val="24"/>
          <w:szCs w:val="24"/>
        </w:rPr>
        <w:t>包号</w:t>
      </w:r>
      <w:r>
        <w:rPr>
          <w:rFonts w:ascii="宋体" w:eastAsia="宋体" w:hAnsi="宋体" w:cs="宋体" w:hint="eastAsia"/>
          <w:color w:val="auto"/>
          <w:spacing w:val="-3"/>
          <w:sz w:val="24"/>
          <w:szCs w:val="24"/>
        </w:rPr>
        <w:t>：</w:t>
      </w:r>
      <w:r>
        <w:rPr>
          <w:rFonts w:ascii="宋体" w:eastAsia="宋体" w:hAnsi="宋体" w:cs="宋体" w:hint="eastAsia"/>
          <w:color w:val="auto"/>
          <w:sz w:val="24"/>
          <w:szCs w:val="24"/>
          <w:u w:val="dotted"/>
        </w:rPr>
        <w:t xml:space="preserve">                   </w:t>
      </w:r>
    </w:p>
    <w:p w:rsidR="00007554" w:rsidRDefault="00D0112E">
      <w:pPr>
        <w:spacing w:before="240" w:line="226" w:lineRule="auto"/>
        <w:ind w:left="24"/>
        <w:rPr>
          <w:rFonts w:ascii="宋体" w:eastAsia="宋体" w:hAnsi="宋体" w:cs="宋体"/>
          <w:color w:val="auto"/>
          <w:sz w:val="24"/>
          <w:szCs w:val="24"/>
        </w:rPr>
      </w:pPr>
      <w:r>
        <w:rPr>
          <w:rFonts w:ascii="宋体" w:eastAsia="宋体" w:hAnsi="宋体" w:cs="宋体" w:hint="eastAsia"/>
          <w:color w:val="auto"/>
          <w:spacing w:val="4"/>
          <w:sz w:val="24"/>
          <w:szCs w:val="24"/>
        </w:rPr>
        <w:t>采购人名称：</w:t>
      </w:r>
      <w:r>
        <w:rPr>
          <w:rFonts w:ascii="宋体" w:eastAsia="宋体" w:hAnsi="宋体" w:cs="宋体" w:hint="eastAsia"/>
          <w:color w:val="auto"/>
          <w:sz w:val="24"/>
          <w:szCs w:val="24"/>
          <w:u w:val="dotted"/>
        </w:rPr>
        <w:t xml:space="preserve">                                           </w:t>
      </w:r>
    </w:p>
    <w:p w:rsidR="00007554" w:rsidRDefault="00D0112E">
      <w:pPr>
        <w:spacing w:before="241" w:line="228" w:lineRule="auto"/>
        <w:ind w:left="24"/>
        <w:rPr>
          <w:rFonts w:ascii="宋体" w:eastAsia="宋体" w:hAnsi="宋体" w:cs="宋体"/>
          <w:color w:val="auto"/>
          <w:sz w:val="24"/>
          <w:szCs w:val="24"/>
        </w:rPr>
      </w:pPr>
      <w:r>
        <w:rPr>
          <w:rFonts w:ascii="宋体" w:eastAsia="宋体" w:hAnsi="宋体" w:cs="宋体" w:hint="eastAsia"/>
          <w:color w:val="auto"/>
          <w:spacing w:val="6"/>
          <w:sz w:val="24"/>
          <w:szCs w:val="24"/>
        </w:rPr>
        <w:t>采购文件获取日期：</w:t>
      </w:r>
      <w:r>
        <w:rPr>
          <w:rFonts w:ascii="宋体" w:eastAsia="宋体" w:hAnsi="宋体" w:cs="宋体" w:hint="eastAsia"/>
          <w:color w:val="auto"/>
          <w:sz w:val="24"/>
          <w:szCs w:val="24"/>
          <w:u w:val="dotted"/>
        </w:rPr>
        <w:t xml:space="preserve">                                             </w:t>
      </w:r>
    </w:p>
    <w:p w:rsidR="00007554" w:rsidRDefault="00D0112E">
      <w:pPr>
        <w:spacing w:before="241" w:line="241" w:lineRule="auto"/>
        <w:ind w:left="19"/>
        <w:outlineLvl w:val="2"/>
        <w:rPr>
          <w:rFonts w:ascii="宋体" w:eastAsia="宋体" w:hAnsi="宋体" w:cs="宋体"/>
          <w:color w:val="auto"/>
          <w:sz w:val="24"/>
          <w:szCs w:val="24"/>
        </w:rPr>
      </w:pPr>
      <w:bookmarkStart w:id="77" w:name="_Toc30945"/>
      <w:bookmarkStart w:id="78" w:name="_Toc10632"/>
      <w:r>
        <w:rPr>
          <w:rFonts w:ascii="宋体" w:eastAsia="宋体" w:hAnsi="宋体" w:cs="宋体" w:hint="eastAsia"/>
          <w:color w:val="auto"/>
          <w:spacing w:val="8"/>
          <w:sz w:val="24"/>
          <w:szCs w:val="24"/>
        </w:rPr>
        <w:t>三、质疑事项具体内容</w:t>
      </w:r>
      <w:bookmarkEnd w:id="77"/>
      <w:bookmarkEnd w:id="78"/>
    </w:p>
    <w:p w:rsidR="00007554" w:rsidRDefault="00D0112E">
      <w:pPr>
        <w:spacing w:before="216" w:line="229" w:lineRule="auto"/>
        <w:ind w:left="29"/>
        <w:rPr>
          <w:rFonts w:ascii="宋体" w:eastAsia="宋体" w:hAnsi="宋体" w:cs="宋体"/>
          <w:color w:val="auto"/>
          <w:sz w:val="24"/>
          <w:szCs w:val="24"/>
        </w:rPr>
      </w:pPr>
      <w:r>
        <w:rPr>
          <w:rFonts w:ascii="宋体" w:eastAsia="宋体" w:hAnsi="宋体" w:cs="宋体" w:hint="eastAsia"/>
          <w:color w:val="auto"/>
          <w:spacing w:val="-8"/>
          <w:sz w:val="24"/>
          <w:szCs w:val="24"/>
        </w:rPr>
        <w:t>质疑事项 1</w:t>
      </w:r>
      <w:r>
        <w:rPr>
          <w:rFonts w:ascii="宋体" w:eastAsia="宋体" w:hAnsi="宋体" w:cs="宋体" w:hint="eastAsia"/>
          <w:color w:val="auto"/>
          <w:spacing w:val="-7"/>
          <w:sz w:val="24"/>
          <w:szCs w:val="24"/>
        </w:rPr>
        <w:t>：</w:t>
      </w:r>
      <w:r>
        <w:rPr>
          <w:rFonts w:ascii="宋体" w:eastAsia="宋体" w:hAnsi="宋体" w:cs="宋体" w:hint="eastAsia"/>
          <w:color w:val="auto"/>
          <w:sz w:val="24"/>
          <w:szCs w:val="24"/>
          <w:u w:val="dotted"/>
        </w:rPr>
        <w:t xml:space="preserve">                                           </w:t>
      </w:r>
    </w:p>
    <w:p w:rsidR="00007554" w:rsidRDefault="00D0112E">
      <w:pPr>
        <w:spacing w:before="238" w:line="228" w:lineRule="auto"/>
        <w:ind w:left="21"/>
        <w:rPr>
          <w:rFonts w:ascii="宋体" w:eastAsia="宋体" w:hAnsi="宋体" w:cs="宋体"/>
          <w:color w:val="auto"/>
          <w:sz w:val="24"/>
          <w:szCs w:val="24"/>
        </w:rPr>
      </w:pPr>
      <w:r>
        <w:rPr>
          <w:rFonts w:ascii="宋体" w:eastAsia="宋体" w:hAnsi="宋体" w:cs="宋体" w:hint="eastAsia"/>
          <w:color w:val="auto"/>
          <w:spacing w:val="5"/>
          <w:sz w:val="24"/>
          <w:szCs w:val="24"/>
        </w:rPr>
        <w:t>事</w:t>
      </w:r>
      <w:r>
        <w:rPr>
          <w:rFonts w:ascii="宋体" w:eastAsia="宋体" w:hAnsi="宋体" w:cs="宋体" w:hint="eastAsia"/>
          <w:color w:val="auto"/>
          <w:spacing w:val="3"/>
          <w:sz w:val="24"/>
          <w:szCs w:val="24"/>
        </w:rPr>
        <w:t>实依据：</w:t>
      </w:r>
      <w:r>
        <w:rPr>
          <w:rFonts w:ascii="宋体" w:eastAsia="宋体" w:hAnsi="宋体" w:cs="宋体" w:hint="eastAsia"/>
          <w:color w:val="auto"/>
          <w:sz w:val="24"/>
          <w:szCs w:val="24"/>
          <w:u w:val="dotted"/>
        </w:rPr>
        <w:t xml:space="preserve">                                            </w:t>
      </w:r>
    </w:p>
    <w:p w:rsidR="00007554" w:rsidRDefault="00007554">
      <w:pPr>
        <w:spacing w:line="290" w:lineRule="auto"/>
        <w:rPr>
          <w:rFonts w:ascii="宋体" w:eastAsia="宋体" w:hAnsi="宋体" w:cs="宋体"/>
          <w:color w:val="auto"/>
          <w:sz w:val="18"/>
          <w:szCs w:val="18"/>
        </w:rPr>
      </w:pPr>
    </w:p>
    <w:p w:rsidR="00007554" w:rsidRDefault="00D0112E">
      <w:pPr>
        <w:tabs>
          <w:tab w:val="left" w:pos="8800"/>
        </w:tabs>
        <w:spacing w:before="61" w:line="241" w:lineRule="exact"/>
        <w:rPr>
          <w:rFonts w:ascii="宋体" w:eastAsia="宋体" w:hAnsi="宋体" w:cs="宋体"/>
          <w:color w:val="auto"/>
          <w:sz w:val="18"/>
          <w:szCs w:val="18"/>
        </w:rPr>
      </w:pPr>
      <w:r>
        <w:rPr>
          <w:rFonts w:ascii="宋体" w:eastAsia="宋体" w:hAnsi="宋体" w:cs="宋体" w:hint="eastAsia"/>
          <w:color w:val="auto"/>
          <w:sz w:val="18"/>
          <w:szCs w:val="18"/>
          <w:u w:val="single"/>
        </w:rPr>
        <w:tab/>
      </w:r>
    </w:p>
    <w:p w:rsidR="00007554" w:rsidRDefault="00D0112E">
      <w:pPr>
        <w:spacing w:before="269" w:line="228" w:lineRule="auto"/>
        <w:ind w:left="32"/>
        <w:rPr>
          <w:rFonts w:ascii="宋体" w:eastAsia="宋体" w:hAnsi="宋体" w:cs="宋体"/>
          <w:color w:val="auto"/>
          <w:sz w:val="18"/>
          <w:szCs w:val="18"/>
        </w:rPr>
      </w:pPr>
      <w:r>
        <w:rPr>
          <w:rFonts w:ascii="宋体" w:eastAsia="宋体" w:hAnsi="宋体" w:cs="宋体" w:hint="eastAsia"/>
          <w:color w:val="auto"/>
          <w:spacing w:val="2"/>
          <w:sz w:val="24"/>
          <w:szCs w:val="24"/>
        </w:rPr>
        <w:t>法律</w:t>
      </w:r>
      <w:r>
        <w:rPr>
          <w:rFonts w:ascii="宋体" w:eastAsia="宋体" w:hAnsi="宋体" w:cs="宋体" w:hint="eastAsia"/>
          <w:color w:val="auto"/>
          <w:spacing w:val="1"/>
          <w:sz w:val="24"/>
          <w:szCs w:val="24"/>
        </w:rPr>
        <w:t>依据：</w:t>
      </w:r>
      <w:r>
        <w:rPr>
          <w:rFonts w:ascii="宋体" w:eastAsia="宋体" w:hAnsi="宋体" w:cs="宋体" w:hint="eastAsia"/>
          <w:color w:val="auto"/>
          <w:sz w:val="24"/>
          <w:szCs w:val="24"/>
          <w:u w:val="dotted"/>
        </w:rPr>
        <w:t xml:space="preserve">                                            </w:t>
      </w:r>
    </w:p>
    <w:p w:rsidR="00007554" w:rsidRDefault="00D0112E">
      <w:pPr>
        <w:tabs>
          <w:tab w:val="left" w:pos="8482"/>
        </w:tabs>
        <w:spacing w:before="61" w:line="242" w:lineRule="exact"/>
        <w:rPr>
          <w:rFonts w:ascii="宋体" w:eastAsia="宋体" w:hAnsi="宋体" w:cs="宋体"/>
          <w:color w:val="auto"/>
          <w:sz w:val="18"/>
          <w:szCs w:val="18"/>
        </w:rPr>
      </w:pPr>
      <w:r>
        <w:rPr>
          <w:rFonts w:ascii="宋体" w:eastAsia="宋体" w:hAnsi="宋体" w:cs="宋体" w:hint="eastAsia"/>
          <w:color w:val="auto"/>
          <w:sz w:val="18"/>
          <w:szCs w:val="18"/>
          <w:u w:val="single"/>
        </w:rPr>
        <w:tab/>
      </w:r>
    </w:p>
    <w:p w:rsidR="00007554" w:rsidRDefault="00D0112E">
      <w:pPr>
        <w:spacing w:before="267" w:line="229" w:lineRule="auto"/>
        <w:ind w:left="29"/>
        <w:rPr>
          <w:rFonts w:ascii="宋体" w:eastAsia="宋体" w:hAnsi="宋体" w:cs="宋体"/>
          <w:color w:val="auto"/>
          <w:sz w:val="24"/>
          <w:szCs w:val="24"/>
        </w:rPr>
      </w:pPr>
      <w:r>
        <w:rPr>
          <w:rFonts w:ascii="宋体" w:eastAsia="宋体" w:hAnsi="宋体" w:cs="宋体" w:hint="eastAsia"/>
          <w:color w:val="auto"/>
          <w:spacing w:val="-8"/>
          <w:sz w:val="24"/>
          <w:szCs w:val="24"/>
        </w:rPr>
        <w:t>质疑事项 2</w:t>
      </w:r>
    </w:p>
    <w:p w:rsidR="00007554" w:rsidRDefault="00D0112E">
      <w:pPr>
        <w:spacing w:before="196" w:line="503" w:lineRule="exact"/>
        <w:ind w:left="32"/>
        <w:rPr>
          <w:rFonts w:ascii="宋体" w:eastAsia="宋体" w:hAnsi="宋体" w:cs="宋体"/>
          <w:color w:val="auto"/>
          <w:sz w:val="24"/>
          <w:szCs w:val="24"/>
        </w:rPr>
      </w:pPr>
      <w:r>
        <w:rPr>
          <w:rFonts w:ascii="宋体" w:eastAsia="宋体" w:hAnsi="宋体" w:cs="宋体" w:hint="eastAsia"/>
          <w:color w:val="auto"/>
          <w:spacing w:val="5"/>
          <w:position w:val="4"/>
          <w:sz w:val="24"/>
          <w:szCs w:val="24"/>
        </w:rPr>
        <w:t>…</w:t>
      </w:r>
      <w:r>
        <w:rPr>
          <w:rFonts w:ascii="宋体" w:eastAsia="宋体" w:hAnsi="宋体" w:cs="宋体" w:hint="eastAsia"/>
          <w:color w:val="auto"/>
          <w:spacing w:val="4"/>
          <w:position w:val="4"/>
          <w:sz w:val="24"/>
          <w:szCs w:val="24"/>
        </w:rPr>
        <w:t>…</w:t>
      </w:r>
    </w:p>
    <w:p w:rsidR="00007554" w:rsidRDefault="00D0112E">
      <w:pPr>
        <w:spacing w:before="118" w:line="232" w:lineRule="auto"/>
        <w:ind w:left="30"/>
        <w:outlineLvl w:val="2"/>
        <w:rPr>
          <w:rFonts w:ascii="宋体" w:eastAsia="宋体" w:hAnsi="宋体" w:cs="宋体"/>
          <w:color w:val="auto"/>
          <w:sz w:val="24"/>
          <w:szCs w:val="24"/>
        </w:rPr>
      </w:pPr>
      <w:bookmarkStart w:id="79" w:name="_Toc26547"/>
      <w:bookmarkStart w:id="80" w:name="_Toc17831"/>
      <w:r>
        <w:rPr>
          <w:rFonts w:ascii="宋体" w:eastAsia="宋体" w:hAnsi="宋体" w:cs="宋体" w:hint="eastAsia"/>
          <w:color w:val="auto"/>
          <w:spacing w:val="14"/>
          <w:sz w:val="24"/>
          <w:szCs w:val="24"/>
        </w:rPr>
        <w:t>四</w:t>
      </w:r>
      <w:r>
        <w:rPr>
          <w:rFonts w:ascii="宋体" w:eastAsia="宋体" w:hAnsi="宋体" w:cs="宋体" w:hint="eastAsia"/>
          <w:color w:val="auto"/>
          <w:spacing w:val="8"/>
          <w:sz w:val="24"/>
          <w:szCs w:val="24"/>
        </w:rPr>
        <w:t>、</w:t>
      </w:r>
      <w:r>
        <w:rPr>
          <w:rFonts w:ascii="宋体" w:eastAsia="宋体" w:hAnsi="宋体" w:cs="宋体" w:hint="eastAsia"/>
          <w:color w:val="auto"/>
          <w:spacing w:val="7"/>
          <w:sz w:val="24"/>
          <w:szCs w:val="24"/>
        </w:rPr>
        <w:t>与质疑事项相关的质疑请求</w:t>
      </w:r>
      <w:bookmarkEnd w:id="79"/>
      <w:bookmarkEnd w:id="80"/>
    </w:p>
    <w:p w:rsidR="00007554" w:rsidRDefault="00D0112E">
      <w:pPr>
        <w:spacing w:before="231" w:line="226" w:lineRule="auto"/>
        <w:ind w:left="19"/>
        <w:rPr>
          <w:rFonts w:ascii="宋体" w:eastAsia="宋体" w:hAnsi="宋体" w:cs="宋体"/>
          <w:color w:val="auto"/>
          <w:sz w:val="24"/>
          <w:szCs w:val="24"/>
        </w:rPr>
      </w:pPr>
      <w:r>
        <w:rPr>
          <w:rFonts w:ascii="宋体" w:eastAsia="宋体" w:hAnsi="宋体" w:cs="宋体" w:hint="eastAsia"/>
          <w:color w:val="auto"/>
          <w:spacing w:val="-1"/>
          <w:sz w:val="24"/>
          <w:szCs w:val="24"/>
        </w:rPr>
        <w:t>请求：</w:t>
      </w:r>
      <w:r>
        <w:rPr>
          <w:rFonts w:ascii="宋体" w:eastAsia="宋体" w:hAnsi="宋体" w:cs="宋体" w:hint="eastAsia"/>
          <w:color w:val="auto"/>
          <w:sz w:val="24"/>
          <w:szCs w:val="24"/>
          <w:u w:val="dotted"/>
        </w:rPr>
        <w:t xml:space="preserve">                                                  </w:t>
      </w:r>
    </w:p>
    <w:p w:rsidR="00007554" w:rsidRDefault="00007554">
      <w:pPr>
        <w:spacing w:line="280" w:lineRule="auto"/>
        <w:rPr>
          <w:rFonts w:ascii="宋体" w:eastAsia="宋体" w:hAnsi="宋体" w:cs="宋体"/>
          <w:color w:val="auto"/>
          <w:sz w:val="18"/>
          <w:szCs w:val="18"/>
        </w:rPr>
      </w:pPr>
    </w:p>
    <w:p w:rsidR="00007554" w:rsidRDefault="00D0112E">
      <w:pPr>
        <w:spacing w:before="94" w:line="229" w:lineRule="auto"/>
        <w:ind w:left="25"/>
        <w:rPr>
          <w:rFonts w:ascii="宋体" w:eastAsia="宋体" w:hAnsi="宋体" w:cs="宋体"/>
          <w:color w:val="auto"/>
          <w:sz w:val="24"/>
          <w:szCs w:val="24"/>
        </w:rPr>
      </w:pPr>
      <w:r>
        <w:rPr>
          <w:rFonts w:ascii="宋体" w:eastAsia="宋体" w:hAnsi="宋体" w:cs="宋体" w:hint="eastAsia"/>
          <w:color w:val="auto"/>
          <w:spacing w:val="-8"/>
          <w:sz w:val="24"/>
          <w:szCs w:val="24"/>
        </w:rPr>
        <w:t>签字(签</w:t>
      </w:r>
      <w:r>
        <w:rPr>
          <w:rFonts w:ascii="宋体" w:eastAsia="宋体" w:hAnsi="宋体" w:cs="宋体" w:hint="eastAsia"/>
          <w:color w:val="auto"/>
          <w:spacing w:val="-5"/>
          <w:sz w:val="24"/>
          <w:szCs w:val="24"/>
        </w:rPr>
        <w:t>章</w:t>
      </w:r>
      <w:r>
        <w:rPr>
          <w:rFonts w:ascii="宋体" w:eastAsia="宋体" w:hAnsi="宋体" w:cs="宋体" w:hint="eastAsia"/>
          <w:color w:val="auto"/>
          <w:spacing w:val="-4"/>
          <w:sz w:val="24"/>
          <w:szCs w:val="24"/>
        </w:rPr>
        <w:t>)：                     公章：</w:t>
      </w:r>
    </w:p>
    <w:p w:rsidR="00007554" w:rsidRDefault="00D0112E">
      <w:pPr>
        <w:spacing w:before="302" w:line="230" w:lineRule="auto"/>
        <w:ind w:left="81"/>
        <w:rPr>
          <w:rFonts w:ascii="宋体" w:eastAsia="宋体" w:hAnsi="宋体" w:cs="宋体"/>
          <w:color w:val="auto"/>
          <w:sz w:val="24"/>
          <w:szCs w:val="24"/>
        </w:rPr>
      </w:pPr>
      <w:r>
        <w:rPr>
          <w:rFonts w:ascii="宋体" w:eastAsia="宋体" w:hAnsi="宋体" w:cs="宋体" w:hint="eastAsia"/>
          <w:color w:val="auto"/>
          <w:spacing w:val="-22"/>
          <w:sz w:val="24"/>
          <w:szCs w:val="24"/>
        </w:rPr>
        <w:t>日</w:t>
      </w:r>
      <w:r>
        <w:rPr>
          <w:rFonts w:ascii="宋体" w:eastAsia="宋体" w:hAnsi="宋体" w:cs="宋体" w:hint="eastAsia"/>
          <w:color w:val="auto"/>
          <w:spacing w:val="-21"/>
          <w:sz w:val="24"/>
          <w:szCs w:val="24"/>
        </w:rPr>
        <w:t>期：</w:t>
      </w:r>
    </w:p>
    <w:p w:rsidR="00007554" w:rsidRDefault="00007554">
      <w:pPr>
        <w:rPr>
          <w:rFonts w:ascii="宋体" w:eastAsia="宋体" w:hAnsi="宋体" w:cs="宋体"/>
          <w:color w:val="auto"/>
          <w:sz w:val="18"/>
          <w:szCs w:val="18"/>
        </w:rPr>
        <w:sectPr w:rsidR="00007554">
          <w:headerReference w:type="default" r:id="rId78"/>
          <w:footerReference w:type="default" r:id="rId79"/>
          <w:pgSz w:w="11906" w:h="16839"/>
          <w:pgMar w:top="987" w:right="1134" w:bottom="1091" w:left="1134" w:header="746" w:footer="931" w:gutter="0"/>
          <w:cols w:space="720"/>
        </w:sectPr>
      </w:pPr>
    </w:p>
    <w:p w:rsidR="00007554" w:rsidRDefault="00007554">
      <w:pPr>
        <w:spacing w:line="291" w:lineRule="auto"/>
        <w:rPr>
          <w:rFonts w:ascii="宋体" w:eastAsia="宋体" w:hAnsi="宋体" w:cs="宋体"/>
          <w:color w:val="auto"/>
          <w:sz w:val="18"/>
          <w:szCs w:val="18"/>
        </w:rPr>
      </w:pPr>
    </w:p>
    <w:p w:rsidR="00007554" w:rsidRDefault="00007554">
      <w:pPr>
        <w:spacing w:line="292" w:lineRule="auto"/>
        <w:rPr>
          <w:rFonts w:ascii="宋体" w:eastAsia="宋体" w:hAnsi="宋体" w:cs="宋体"/>
          <w:color w:val="auto"/>
          <w:sz w:val="18"/>
          <w:szCs w:val="18"/>
        </w:rPr>
      </w:pPr>
    </w:p>
    <w:p w:rsidR="00007554" w:rsidRDefault="00007554">
      <w:pPr>
        <w:spacing w:line="292" w:lineRule="auto"/>
        <w:rPr>
          <w:rFonts w:ascii="宋体" w:eastAsia="宋体" w:hAnsi="宋体" w:cs="宋体"/>
          <w:color w:val="auto"/>
          <w:sz w:val="18"/>
          <w:szCs w:val="18"/>
        </w:rPr>
      </w:pPr>
    </w:p>
    <w:p w:rsidR="00007554" w:rsidRDefault="00D0112E">
      <w:pPr>
        <w:spacing w:before="101" w:line="226" w:lineRule="auto"/>
        <w:ind w:left="13"/>
        <w:rPr>
          <w:rFonts w:ascii="宋体" w:eastAsia="宋体" w:hAnsi="宋体" w:cs="宋体"/>
          <w:color w:val="auto"/>
          <w:sz w:val="24"/>
          <w:szCs w:val="24"/>
        </w:rPr>
      </w:pPr>
      <w:r>
        <w:rPr>
          <w:rFonts w:ascii="宋体" w:eastAsia="宋体" w:hAnsi="宋体" w:cs="宋体" w:hint="eastAsia"/>
          <w:color w:val="auto"/>
          <w:spacing w:val="12"/>
          <w:sz w:val="24"/>
          <w:szCs w:val="24"/>
        </w:rPr>
        <w:t>质</w:t>
      </w:r>
      <w:r>
        <w:rPr>
          <w:rFonts w:ascii="宋体" w:eastAsia="宋体" w:hAnsi="宋体" w:cs="宋体" w:hint="eastAsia"/>
          <w:color w:val="auto"/>
          <w:spacing w:val="7"/>
          <w:sz w:val="24"/>
          <w:szCs w:val="24"/>
        </w:rPr>
        <w:t>疑函制作说明：</w:t>
      </w:r>
    </w:p>
    <w:p w:rsidR="00007554" w:rsidRDefault="00D0112E">
      <w:pPr>
        <w:spacing w:before="282" w:line="416" w:lineRule="exact"/>
        <w:ind w:left="674"/>
        <w:rPr>
          <w:rFonts w:ascii="宋体" w:eastAsia="宋体" w:hAnsi="宋体" w:cs="宋体"/>
          <w:color w:val="auto"/>
          <w:sz w:val="24"/>
          <w:szCs w:val="24"/>
        </w:rPr>
      </w:pPr>
      <w:r>
        <w:rPr>
          <w:rFonts w:ascii="宋体" w:eastAsia="宋体" w:hAnsi="宋体" w:cs="宋体" w:hint="eastAsia"/>
          <w:color w:val="auto"/>
          <w:spacing w:val="14"/>
          <w:position w:val="2"/>
          <w:sz w:val="24"/>
          <w:szCs w:val="24"/>
        </w:rPr>
        <w:t>1.</w:t>
      </w:r>
      <w:r>
        <w:rPr>
          <w:rFonts w:ascii="宋体" w:eastAsia="宋体" w:hAnsi="宋体" w:cs="宋体" w:hint="eastAsia"/>
          <w:color w:val="auto"/>
          <w:spacing w:val="13"/>
          <w:position w:val="2"/>
          <w:sz w:val="24"/>
          <w:szCs w:val="24"/>
        </w:rPr>
        <w:t>供</w:t>
      </w:r>
      <w:r>
        <w:rPr>
          <w:rFonts w:ascii="宋体" w:eastAsia="宋体" w:hAnsi="宋体" w:cs="宋体" w:hint="eastAsia"/>
          <w:color w:val="auto"/>
          <w:spacing w:val="7"/>
          <w:position w:val="2"/>
          <w:sz w:val="24"/>
          <w:szCs w:val="24"/>
        </w:rPr>
        <w:t>应商提出质疑时，应提交质疑函和必要的证明材料。</w:t>
      </w:r>
    </w:p>
    <w:p w:rsidR="00007554" w:rsidRDefault="00D0112E">
      <w:pPr>
        <w:spacing w:before="246" w:line="394" w:lineRule="auto"/>
        <w:ind w:left="18" w:firstLine="635"/>
        <w:rPr>
          <w:rFonts w:ascii="宋体" w:eastAsia="宋体" w:hAnsi="宋体" w:cs="宋体"/>
          <w:color w:val="auto"/>
          <w:sz w:val="24"/>
          <w:szCs w:val="24"/>
        </w:rPr>
      </w:pPr>
      <w:r>
        <w:rPr>
          <w:rFonts w:ascii="宋体" w:eastAsia="宋体" w:hAnsi="宋体" w:cs="宋体" w:hint="eastAsia"/>
          <w:color w:val="auto"/>
          <w:spacing w:val="-1"/>
          <w:sz w:val="24"/>
          <w:szCs w:val="24"/>
        </w:rPr>
        <w:t>2.质疑供应商若</w:t>
      </w:r>
      <w:r>
        <w:rPr>
          <w:rFonts w:ascii="宋体" w:eastAsia="宋体" w:hAnsi="宋体" w:cs="宋体" w:hint="eastAsia"/>
          <w:color w:val="auto"/>
          <w:sz w:val="24"/>
          <w:szCs w:val="24"/>
        </w:rPr>
        <w:t>委托代理人进行质疑的，</w:t>
      </w:r>
      <w:proofErr w:type="gramStart"/>
      <w:r>
        <w:rPr>
          <w:rFonts w:ascii="宋体" w:eastAsia="宋体" w:hAnsi="宋体" w:cs="宋体" w:hint="eastAsia"/>
          <w:color w:val="auto"/>
          <w:sz w:val="24"/>
          <w:szCs w:val="24"/>
        </w:rPr>
        <w:t>质疑函应按</w:t>
      </w:r>
      <w:proofErr w:type="gramEnd"/>
      <w:r>
        <w:rPr>
          <w:rFonts w:ascii="宋体" w:eastAsia="宋体" w:hAnsi="宋体" w:cs="宋体" w:hint="eastAsia"/>
          <w:color w:val="auto"/>
          <w:sz w:val="24"/>
          <w:szCs w:val="24"/>
        </w:rPr>
        <w:t xml:space="preserve">要求列明“授 </w:t>
      </w:r>
      <w:r>
        <w:rPr>
          <w:rFonts w:ascii="宋体" w:eastAsia="宋体" w:hAnsi="宋体" w:cs="宋体" w:hint="eastAsia"/>
          <w:color w:val="auto"/>
          <w:spacing w:val="18"/>
          <w:sz w:val="24"/>
          <w:szCs w:val="24"/>
        </w:rPr>
        <w:t>权</w:t>
      </w:r>
      <w:r>
        <w:rPr>
          <w:rFonts w:ascii="宋体" w:eastAsia="宋体" w:hAnsi="宋体" w:cs="宋体" w:hint="eastAsia"/>
          <w:color w:val="auto"/>
          <w:spacing w:val="9"/>
          <w:sz w:val="24"/>
          <w:szCs w:val="24"/>
        </w:rPr>
        <w:t>代表”的有关内容，并在附件中提交由质疑供应商签署的授权委托</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书。授权委托</w:t>
      </w:r>
      <w:r>
        <w:rPr>
          <w:rFonts w:ascii="宋体" w:eastAsia="宋体" w:hAnsi="宋体" w:cs="宋体" w:hint="eastAsia"/>
          <w:color w:val="auto"/>
          <w:spacing w:val="5"/>
          <w:sz w:val="24"/>
          <w:szCs w:val="24"/>
        </w:rPr>
        <w:t>书</w:t>
      </w:r>
      <w:r>
        <w:rPr>
          <w:rFonts w:ascii="宋体" w:eastAsia="宋体" w:hAnsi="宋体" w:cs="宋体" w:hint="eastAsia"/>
          <w:color w:val="auto"/>
          <w:spacing w:val="3"/>
          <w:sz w:val="24"/>
          <w:szCs w:val="24"/>
        </w:rPr>
        <w:t>应载明代理人的姓名或者名称、代理事项、具体权限、</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期限和相关事项。</w:t>
      </w:r>
    </w:p>
    <w:p w:rsidR="00007554" w:rsidRDefault="00D0112E">
      <w:pPr>
        <w:spacing w:before="1" w:line="394" w:lineRule="auto"/>
        <w:ind w:left="21" w:right="143" w:firstLine="636"/>
        <w:rPr>
          <w:rFonts w:ascii="宋体" w:eastAsia="宋体" w:hAnsi="宋体" w:cs="宋体"/>
          <w:color w:val="auto"/>
          <w:sz w:val="24"/>
          <w:szCs w:val="24"/>
        </w:rPr>
      </w:pPr>
      <w:r>
        <w:rPr>
          <w:rFonts w:ascii="宋体" w:eastAsia="宋体" w:hAnsi="宋体" w:cs="宋体" w:hint="eastAsia"/>
          <w:color w:val="auto"/>
          <w:spacing w:val="9"/>
          <w:sz w:val="24"/>
          <w:szCs w:val="24"/>
        </w:rPr>
        <w:t>3.质疑供应商若对项目的某一分包进行质疑，质疑函中应列明具</w:t>
      </w:r>
      <w:r>
        <w:rPr>
          <w:rFonts w:ascii="宋体" w:eastAsia="宋体" w:hAnsi="宋体" w:cs="宋体" w:hint="eastAsia"/>
          <w:color w:val="auto"/>
          <w:sz w:val="24"/>
          <w:szCs w:val="24"/>
        </w:rPr>
        <w:t xml:space="preserve"> </w:t>
      </w:r>
      <w:r>
        <w:rPr>
          <w:rFonts w:ascii="宋体" w:eastAsia="宋体" w:hAnsi="宋体" w:cs="宋体" w:hint="eastAsia"/>
          <w:color w:val="auto"/>
          <w:spacing w:val="4"/>
          <w:sz w:val="24"/>
          <w:szCs w:val="24"/>
        </w:rPr>
        <w:t>体</w:t>
      </w:r>
      <w:r>
        <w:rPr>
          <w:rFonts w:ascii="宋体" w:eastAsia="宋体" w:hAnsi="宋体" w:cs="宋体" w:hint="eastAsia"/>
          <w:color w:val="auto"/>
          <w:spacing w:val="3"/>
          <w:sz w:val="24"/>
          <w:szCs w:val="24"/>
        </w:rPr>
        <w:t>分包号。</w:t>
      </w:r>
    </w:p>
    <w:p w:rsidR="00007554" w:rsidRDefault="00D0112E">
      <w:pPr>
        <w:spacing w:before="3" w:line="393" w:lineRule="auto"/>
        <w:ind w:left="21" w:right="143" w:firstLine="628"/>
        <w:rPr>
          <w:rFonts w:ascii="宋体" w:eastAsia="宋体" w:hAnsi="宋体" w:cs="宋体"/>
          <w:color w:val="auto"/>
          <w:sz w:val="24"/>
          <w:szCs w:val="24"/>
        </w:rPr>
      </w:pPr>
      <w:r>
        <w:rPr>
          <w:rFonts w:ascii="宋体" w:eastAsia="宋体" w:hAnsi="宋体" w:cs="宋体" w:hint="eastAsia"/>
          <w:color w:val="auto"/>
          <w:spacing w:val="16"/>
          <w:sz w:val="24"/>
          <w:szCs w:val="24"/>
        </w:rPr>
        <w:t>4</w:t>
      </w:r>
      <w:r>
        <w:rPr>
          <w:rFonts w:ascii="宋体" w:eastAsia="宋体" w:hAnsi="宋体" w:cs="宋体" w:hint="eastAsia"/>
          <w:color w:val="auto"/>
          <w:spacing w:val="9"/>
          <w:sz w:val="24"/>
          <w:szCs w:val="24"/>
        </w:rPr>
        <w:t>.质疑函的质疑事项应具体、明确，并有必要的事实依据和法律</w:t>
      </w:r>
      <w:r>
        <w:rPr>
          <w:rFonts w:ascii="宋体" w:eastAsia="宋体" w:hAnsi="宋体" w:cs="宋体" w:hint="eastAsia"/>
          <w:color w:val="auto"/>
          <w:sz w:val="24"/>
          <w:szCs w:val="24"/>
        </w:rPr>
        <w:t xml:space="preserve"> </w:t>
      </w:r>
      <w:r>
        <w:rPr>
          <w:rFonts w:ascii="宋体" w:eastAsia="宋体" w:hAnsi="宋体" w:cs="宋体" w:hint="eastAsia"/>
          <w:color w:val="auto"/>
          <w:spacing w:val="-2"/>
          <w:sz w:val="24"/>
          <w:szCs w:val="24"/>
        </w:rPr>
        <w:t>依据</w:t>
      </w:r>
      <w:r>
        <w:rPr>
          <w:rFonts w:ascii="宋体" w:eastAsia="宋体" w:hAnsi="宋体" w:cs="宋体" w:hint="eastAsia"/>
          <w:color w:val="auto"/>
          <w:spacing w:val="-1"/>
          <w:sz w:val="24"/>
          <w:szCs w:val="24"/>
        </w:rPr>
        <w:t>。</w:t>
      </w:r>
    </w:p>
    <w:p w:rsidR="00007554" w:rsidRDefault="00D0112E">
      <w:pPr>
        <w:spacing w:line="414" w:lineRule="exact"/>
        <w:ind w:left="657"/>
        <w:rPr>
          <w:rFonts w:ascii="宋体" w:eastAsia="宋体" w:hAnsi="宋体" w:cs="宋体"/>
          <w:color w:val="auto"/>
          <w:sz w:val="24"/>
          <w:szCs w:val="24"/>
        </w:rPr>
      </w:pPr>
      <w:r>
        <w:rPr>
          <w:rFonts w:ascii="宋体" w:eastAsia="宋体" w:hAnsi="宋体" w:cs="宋体" w:hint="eastAsia"/>
          <w:color w:val="auto"/>
          <w:spacing w:val="8"/>
          <w:position w:val="2"/>
          <w:sz w:val="24"/>
          <w:szCs w:val="24"/>
        </w:rPr>
        <w:t>5.质疑函的质疑请求应与质疑事项相关</w:t>
      </w:r>
      <w:r>
        <w:rPr>
          <w:rFonts w:ascii="宋体" w:eastAsia="宋体" w:hAnsi="宋体" w:cs="宋体" w:hint="eastAsia"/>
          <w:color w:val="auto"/>
          <w:spacing w:val="6"/>
          <w:position w:val="2"/>
          <w:sz w:val="24"/>
          <w:szCs w:val="24"/>
        </w:rPr>
        <w:t>。</w:t>
      </w:r>
    </w:p>
    <w:p w:rsidR="00007554" w:rsidRDefault="00D0112E">
      <w:pPr>
        <w:spacing w:before="248" w:line="399" w:lineRule="auto"/>
        <w:ind w:left="19" w:right="143" w:firstLine="633"/>
        <w:rPr>
          <w:rFonts w:ascii="宋体" w:eastAsia="宋体" w:hAnsi="宋体" w:cs="宋体"/>
          <w:color w:val="auto"/>
          <w:sz w:val="24"/>
          <w:szCs w:val="24"/>
        </w:rPr>
      </w:pPr>
      <w:r>
        <w:rPr>
          <w:rFonts w:ascii="宋体" w:eastAsia="宋体" w:hAnsi="宋体" w:cs="宋体" w:hint="eastAsia"/>
          <w:color w:val="auto"/>
          <w:spacing w:val="13"/>
          <w:sz w:val="24"/>
          <w:szCs w:val="24"/>
        </w:rPr>
        <w:t>6</w:t>
      </w:r>
      <w:r>
        <w:rPr>
          <w:rFonts w:ascii="宋体" w:eastAsia="宋体" w:hAnsi="宋体" w:cs="宋体" w:hint="eastAsia"/>
          <w:color w:val="auto"/>
          <w:spacing w:val="9"/>
          <w:sz w:val="24"/>
          <w:szCs w:val="24"/>
        </w:rPr>
        <w:t>.质疑供应商为自然人的，</w:t>
      </w:r>
      <w:proofErr w:type="gramStart"/>
      <w:r>
        <w:rPr>
          <w:rFonts w:ascii="宋体" w:eastAsia="宋体" w:hAnsi="宋体" w:cs="宋体" w:hint="eastAsia"/>
          <w:color w:val="auto"/>
          <w:spacing w:val="9"/>
          <w:sz w:val="24"/>
          <w:szCs w:val="24"/>
        </w:rPr>
        <w:t>质疑函应由</w:t>
      </w:r>
      <w:proofErr w:type="gramEnd"/>
      <w:r>
        <w:rPr>
          <w:rFonts w:ascii="宋体" w:eastAsia="宋体" w:hAnsi="宋体" w:cs="宋体" w:hint="eastAsia"/>
          <w:color w:val="auto"/>
          <w:spacing w:val="9"/>
          <w:sz w:val="24"/>
          <w:szCs w:val="24"/>
        </w:rPr>
        <w:t>本人签字；质疑供应商为</w:t>
      </w:r>
      <w:r>
        <w:rPr>
          <w:rFonts w:ascii="宋体" w:eastAsia="宋体" w:hAnsi="宋体" w:cs="宋体" w:hint="eastAsia"/>
          <w:color w:val="auto"/>
          <w:sz w:val="24"/>
          <w:szCs w:val="24"/>
        </w:rPr>
        <w:t xml:space="preserve"> </w:t>
      </w:r>
      <w:r>
        <w:rPr>
          <w:rFonts w:ascii="宋体" w:eastAsia="宋体" w:hAnsi="宋体" w:cs="宋体" w:hint="eastAsia"/>
          <w:color w:val="auto"/>
          <w:spacing w:val="17"/>
          <w:sz w:val="24"/>
          <w:szCs w:val="24"/>
        </w:rPr>
        <w:t>法</w:t>
      </w:r>
      <w:r>
        <w:rPr>
          <w:rFonts w:ascii="宋体" w:eastAsia="宋体" w:hAnsi="宋体" w:cs="宋体" w:hint="eastAsia"/>
          <w:color w:val="auto"/>
          <w:spacing w:val="9"/>
          <w:sz w:val="24"/>
          <w:szCs w:val="24"/>
        </w:rPr>
        <w:t>人或者其他组织的，</w:t>
      </w:r>
      <w:proofErr w:type="gramStart"/>
      <w:r>
        <w:rPr>
          <w:rFonts w:ascii="宋体" w:eastAsia="宋体" w:hAnsi="宋体" w:cs="宋体" w:hint="eastAsia"/>
          <w:color w:val="auto"/>
          <w:spacing w:val="9"/>
          <w:sz w:val="24"/>
          <w:szCs w:val="24"/>
        </w:rPr>
        <w:t>质疑函应由</w:t>
      </w:r>
      <w:proofErr w:type="gramEnd"/>
      <w:r>
        <w:rPr>
          <w:rFonts w:ascii="宋体" w:eastAsia="宋体" w:hAnsi="宋体" w:cs="宋体" w:hint="eastAsia"/>
          <w:color w:val="auto"/>
          <w:spacing w:val="9"/>
          <w:sz w:val="24"/>
          <w:szCs w:val="24"/>
        </w:rPr>
        <w:t>法定代表人、主要负责人，或者其</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授</w:t>
      </w:r>
      <w:r>
        <w:rPr>
          <w:rFonts w:ascii="宋体" w:eastAsia="宋体" w:hAnsi="宋体" w:cs="宋体" w:hint="eastAsia"/>
          <w:color w:val="auto"/>
          <w:spacing w:val="8"/>
          <w:sz w:val="24"/>
          <w:szCs w:val="24"/>
        </w:rPr>
        <w:t>权代表签字或者盖章，并加盖公章。</w:t>
      </w:r>
    </w:p>
    <w:p w:rsidR="00007554" w:rsidRDefault="00007554">
      <w:pPr>
        <w:rPr>
          <w:rFonts w:ascii="宋体" w:eastAsia="宋体" w:hAnsi="宋体" w:cs="宋体"/>
          <w:color w:val="auto"/>
          <w:sz w:val="18"/>
          <w:szCs w:val="18"/>
        </w:rPr>
        <w:sectPr w:rsidR="00007554">
          <w:headerReference w:type="default" r:id="rId80"/>
          <w:footerReference w:type="default" r:id="rId81"/>
          <w:pgSz w:w="11906" w:h="16839"/>
          <w:pgMar w:top="987" w:right="1029" w:bottom="1091" w:left="1134" w:header="746" w:footer="931" w:gutter="0"/>
          <w:cols w:space="720"/>
        </w:sectPr>
      </w:pPr>
    </w:p>
    <w:p w:rsidR="00007554" w:rsidRDefault="00007554">
      <w:pPr>
        <w:spacing w:line="308" w:lineRule="auto"/>
        <w:rPr>
          <w:rFonts w:ascii="宋体" w:eastAsia="宋体" w:hAnsi="宋体" w:cs="宋体"/>
          <w:color w:val="auto"/>
          <w:sz w:val="18"/>
          <w:szCs w:val="18"/>
        </w:rPr>
      </w:pPr>
    </w:p>
    <w:p w:rsidR="00007554" w:rsidRDefault="00D0112E">
      <w:pPr>
        <w:spacing w:before="101" w:line="226" w:lineRule="auto"/>
        <w:ind w:left="3150"/>
        <w:outlineLvl w:val="1"/>
        <w:rPr>
          <w:rFonts w:ascii="宋体" w:eastAsia="宋体" w:hAnsi="宋体" w:cs="宋体"/>
          <w:color w:val="auto"/>
          <w:sz w:val="24"/>
          <w:szCs w:val="24"/>
        </w:rPr>
      </w:pPr>
      <w:bookmarkStart w:id="81" w:name="_Toc417"/>
      <w:r>
        <w:rPr>
          <w:rFonts w:ascii="宋体" w:eastAsia="宋体" w:hAnsi="宋体" w:cs="宋体" w:hint="eastAsia"/>
          <w:color w:val="auto"/>
          <w:spacing w:val="7"/>
          <w:sz w:val="24"/>
          <w:szCs w:val="24"/>
        </w:rPr>
        <w:t>第二节 投诉书 (格式</w:t>
      </w:r>
      <w:r>
        <w:rPr>
          <w:rFonts w:ascii="宋体" w:eastAsia="宋体" w:hAnsi="宋体" w:cs="宋体" w:hint="eastAsia"/>
          <w:color w:val="auto"/>
          <w:spacing w:val="6"/>
          <w:sz w:val="24"/>
          <w:szCs w:val="24"/>
        </w:rPr>
        <w:t>)</w:t>
      </w:r>
      <w:bookmarkEnd w:id="81"/>
    </w:p>
    <w:p w:rsidR="00007554" w:rsidRDefault="00007554">
      <w:pPr>
        <w:spacing w:line="341" w:lineRule="auto"/>
        <w:rPr>
          <w:rFonts w:ascii="宋体" w:eastAsia="宋体" w:hAnsi="宋体" w:cs="宋体"/>
          <w:color w:val="auto"/>
          <w:sz w:val="18"/>
          <w:szCs w:val="18"/>
        </w:rPr>
      </w:pPr>
    </w:p>
    <w:p w:rsidR="00007554" w:rsidRDefault="00D0112E">
      <w:pPr>
        <w:spacing w:before="140" w:line="223" w:lineRule="auto"/>
        <w:ind w:left="3736"/>
        <w:outlineLvl w:val="2"/>
        <w:rPr>
          <w:rFonts w:ascii="宋体" w:eastAsia="宋体" w:hAnsi="宋体" w:cs="宋体"/>
          <w:color w:val="auto"/>
          <w:sz w:val="36"/>
          <w:szCs w:val="36"/>
        </w:rPr>
      </w:pPr>
      <w:bookmarkStart w:id="82" w:name="_Toc32579"/>
      <w:r>
        <w:rPr>
          <w:rFonts w:ascii="宋体" w:eastAsia="宋体" w:hAnsi="宋体" w:cs="宋体" w:hint="eastAsia"/>
          <w:color w:val="auto"/>
          <w:spacing w:val="8"/>
          <w:sz w:val="36"/>
          <w:szCs w:val="36"/>
        </w:rPr>
        <w:t>投</w:t>
      </w:r>
      <w:r>
        <w:rPr>
          <w:rFonts w:ascii="宋体" w:eastAsia="宋体" w:hAnsi="宋体" w:cs="宋体" w:hint="eastAsia"/>
          <w:color w:val="auto"/>
          <w:spacing w:val="6"/>
          <w:sz w:val="36"/>
          <w:szCs w:val="36"/>
        </w:rPr>
        <w:t>诉书范本</w:t>
      </w:r>
      <w:bookmarkEnd w:id="82"/>
    </w:p>
    <w:p w:rsidR="00007554" w:rsidRDefault="00D0112E">
      <w:pPr>
        <w:spacing w:before="202" w:line="513" w:lineRule="exact"/>
        <w:ind w:left="16"/>
        <w:outlineLvl w:val="2"/>
        <w:rPr>
          <w:rFonts w:ascii="宋体" w:eastAsia="宋体" w:hAnsi="宋体" w:cs="宋体"/>
          <w:color w:val="auto"/>
          <w:sz w:val="24"/>
          <w:szCs w:val="24"/>
        </w:rPr>
      </w:pPr>
      <w:bookmarkStart w:id="83" w:name="_Toc26723"/>
      <w:bookmarkStart w:id="84" w:name="_Toc9403"/>
      <w:r>
        <w:rPr>
          <w:rFonts w:ascii="宋体" w:eastAsia="宋体" w:hAnsi="宋体" w:cs="宋体" w:hint="eastAsia"/>
          <w:color w:val="auto"/>
          <w:spacing w:val="14"/>
          <w:position w:val="4"/>
          <w:sz w:val="24"/>
          <w:szCs w:val="24"/>
        </w:rPr>
        <w:t>一</w:t>
      </w:r>
      <w:r>
        <w:rPr>
          <w:rFonts w:ascii="宋体" w:eastAsia="宋体" w:hAnsi="宋体" w:cs="宋体" w:hint="eastAsia"/>
          <w:color w:val="auto"/>
          <w:spacing w:val="8"/>
          <w:position w:val="4"/>
          <w:sz w:val="24"/>
          <w:szCs w:val="24"/>
        </w:rPr>
        <w:t>、投诉相关主体基本情况</w:t>
      </w:r>
      <w:bookmarkEnd w:id="83"/>
      <w:bookmarkEnd w:id="84"/>
    </w:p>
    <w:p w:rsidR="00007554" w:rsidRDefault="00D0112E">
      <w:pPr>
        <w:spacing w:before="148" w:line="228" w:lineRule="auto"/>
        <w:ind w:left="18"/>
        <w:rPr>
          <w:rFonts w:ascii="宋体" w:eastAsia="宋体" w:hAnsi="宋体" w:cs="宋体"/>
          <w:color w:val="auto"/>
          <w:sz w:val="24"/>
          <w:szCs w:val="24"/>
        </w:rPr>
      </w:pPr>
      <w:r>
        <w:rPr>
          <w:rFonts w:ascii="宋体" w:eastAsia="宋体" w:hAnsi="宋体" w:cs="宋体" w:hint="eastAsia"/>
          <w:color w:val="auto"/>
          <w:spacing w:val="3"/>
          <w:sz w:val="24"/>
          <w:szCs w:val="24"/>
        </w:rPr>
        <w:t>投</w:t>
      </w:r>
      <w:r>
        <w:rPr>
          <w:rFonts w:ascii="宋体" w:eastAsia="宋体" w:hAnsi="宋体" w:cs="宋体" w:hint="eastAsia"/>
          <w:color w:val="auto"/>
          <w:spacing w:val="2"/>
          <w:sz w:val="24"/>
          <w:szCs w:val="24"/>
        </w:rPr>
        <w:t>诉人：</w:t>
      </w:r>
      <w:r>
        <w:rPr>
          <w:rFonts w:ascii="宋体" w:eastAsia="宋体" w:hAnsi="宋体" w:cs="宋体" w:hint="eastAsia"/>
          <w:color w:val="auto"/>
          <w:sz w:val="24"/>
          <w:szCs w:val="24"/>
          <w:u w:val="dotted"/>
        </w:rPr>
        <w:t xml:space="preserve">                                                  </w:t>
      </w:r>
    </w:p>
    <w:p w:rsidR="00007554" w:rsidRDefault="00D0112E">
      <w:pPr>
        <w:spacing w:before="280" w:line="227" w:lineRule="auto"/>
        <w:ind w:left="21"/>
        <w:rPr>
          <w:rFonts w:ascii="宋体" w:eastAsia="宋体" w:hAnsi="宋体" w:cs="宋体"/>
          <w:color w:val="auto"/>
          <w:sz w:val="24"/>
          <w:szCs w:val="24"/>
        </w:rPr>
      </w:pPr>
      <w:r>
        <w:rPr>
          <w:rFonts w:ascii="宋体" w:eastAsia="宋体" w:hAnsi="宋体" w:cs="宋体" w:hint="eastAsia"/>
          <w:color w:val="auto"/>
          <w:spacing w:val="-4"/>
          <w:sz w:val="24"/>
          <w:szCs w:val="24"/>
        </w:rPr>
        <w:t>地     址：</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2"/>
          <w:sz w:val="24"/>
          <w:szCs w:val="24"/>
          <w:u w:val="dotted"/>
        </w:rPr>
        <w:t xml:space="preserve">                        </w:t>
      </w:r>
      <w:r>
        <w:rPr>
          <w:rFonts w:ascii="宋体" w:eastAsia="宋体" w:hAnsi="宋体" w:cs="宋体" w:hint="eastAsia"/>
          <w:color w:val="auto"/>
          <w:spacing w:val="-2"/>
          <w:sz w:val="24"/>
          <w:szCs w:val="24"/>
        </w:rPr>
        <w:t>邮编：</w:t>
      </w:r>
      <w:r>
        <w:rPr>
          <w:rFonts w:ascii="宋体" w:eastAsia="宋体" w:hAnsi="宋体" w:cs="宋体" w:hint="eastAsia"/>
          <w:color w:val="auto"/>
          <w:sz w:val="24"/>
          <w:szCs w:val="24"/>
          <w:u w:val="dotted"/>
        </w:rPr>
        <w:t xml:space="preserve">             </w:t>
      </w:r>
    </w:p>
    <w:p w:rsidR="00007554" w:rsidRDefault="00D0112E">
      <w:pPr>
        <w:spacing w:before="280" w:line="229" w:lineRule="auto"/>
        <w:ind w:left="30"/>
        <w:rPr>
          <w:rFonts w:ascii="宋体" w:eastAsia="宋体" w:hAnsi="宋体" w:cs="宋体"/>
          <w:color w:val="auto"/>
          <w:sz w:val="24"/>
          <w:szCs w:val="24"/>
        </w:rPr>
      </w:pPr>
      <w:r>
        <w:rPr>
          <w:rFonts w:ascii="宋体" w:eastAsia="宋体" w:hAnsi="宋体" w:cs="宋体" w:hint="eastAsia"/>
          <w:color w:val="auto"/>
          <w:spacing w:val="7"/>
          <w:sz w:val="24"/>
          <w:szCs w:val="24"/>
        </w:rPr>
        <w:t>法</w:t>
      </w:r>
      <w:r>
        <w:rPr>
          <w:rFonts w:ascii="宋体" w:eastAsia="宋体" w:hAnsi="宋体" w:cs="宋体" w:hint="eastAsia"/>
          <w:color w:val="auto"/>
          <w:spacing w:val="6"/>
          <w:sz w:val="24"/>
          <w:szCs w:val="24"/>
        </w:rPr>
        <w:t>定代表人/主要负责人：</w:t>
      </w:r>
      <w:r>
        <w:rPr>
          <w:rFonts w:ascii="宋体" w:eastAsia="宋体" w:hAnsi="宋体" w:cs="宋体" w:hint="eastAsia"/>
          <w:color w:val="auto"/>
          <w:sz w:val="24"/>
          <w:szCs w:val="24"/>
          <w:u w:val="dotted"/>
        </w:rPr>
        <w:t xml:space="preserve">                                     </w:t>
      </w:r>
    </w:p>
    <w:p w:rsidR="00007554" w:rsidRDefault="00D0112E">
      <w:pPr>
        <w:spacing w:before="278" w:line="229" w:lineRule="auto"/>
        <w:ind w:left="16"/>
        <w:rPr>
          <w:rFonts w:ascii="宋体" w:eastAsia="宋体" w:hAnsi="宋体" w:cs="宋体"/>
          <w:color w:val="auto"/>
          <w:sz w:val="24"/>
          <w:szCs w:val="24"/>
        </w:rPr>
      </w:pPr>
      <w:r>
        <w:rPr>
          <w:rFonts w:ascii="宋体" w:eastAsia="宋体" w:hAnsi="宋体" w:cs="宋体" w:hint="eastAsia"/>
          <w:color w:val="auto"/>
          <w:spacing w:val="5"/>
          <w:sz w:val="24"/>
          <w:szCs w:val="24"/>
        </w:rPr>
        <w:t>联</w:t>
      </w:r>
      <w:r>
        <w:rPr>
          <w:rFonts w:ascii="宋体" w:eastAsia="宋体" w:hAnsi="宋体" w:cs="宋体" w:hint="eastAsia"/>
          <w:color w:val="auto"/>
          <w:spacing w:val="4"/>
          <w:sz w:val="24"/>
          <w:szCs w:val="24"/>
        </w:rPr>
        <w:t>系电话：</w:t>
      </w:r>
      <w:r>
        <w:rPr>
          <w:rFonts w:ascii="宋体" w:eastAsia="宋体" w:hAnsi="宋体" w:cs="宋体" w:hint="eastAsia"/>
          <w:color w:val="auto"/>
          <w:sz w:val="24"/>
          <w:szCs w:val="24"/>
          <w:u w:val="dotted"/>
        </w:rPr>
        <w:t xml:space="preserve">                                               </w:t>
      </w:r>
    </w:p>
    <w:p w:rsidR="00007554" w:rsidRDefault="00D0112E">
      <w:pPr>
        <w:spacing w:before="279" w:line="228" w:lineRule="auto"/>
        <w:ind w:left="19"/>
        <w:rPr>
          <w:rFonts w:ascii="宋体" w:eastAsia="宋体" w:hAnsi="宋体" w:cs="宋体"/>
          <w:color w:val="auto"/>
          <w:sz w:val="24"/>
          <w:szCs w:val="24"/>
        </w:rPr>
      </w:pPr>
      <w:r>
        <w:rPr>
          <w:rFonts w:ascii="宋体" w:eastAsia="宋体" w:hAnsi="宋体" w:cs="宋体" w:hint="eastAsia"/>
          <w:color w:val="auto"/>
          <w:spacing w:val="-8"/>
          <w:sz w:val="24"/>
          <w:szCs w:val="24"/>
        </w:rPr>
        <w:t>授</w:t>
      </w:r>
      <w:r>
        <w:rPr>
          <w:rFonts w:ascii="宋体" w:eastAsia="宋体" w:hAnsi="宋体" w:cs="宋体" w:hint="eastAsia"/>
          <w:color w:val="auto"/>
          <w:spacing w:val="-7"/>
          <w:sz w:val="24"/>
          <w:szCs w:val="24"/>
        </w:rPr>
        <w:t>权代表：</w:t>
      </w:r>
      <w:r>
        <w:rPr>
          <w:rFonts w:ascii="宋体" w:eastAsia="宋体" w:hAnsi="宋体" w:cs="宋体" w:hint="eastAsia"/>
          <w:color w:val="auto"/>
          <w:spacing w:val="-7"/>
          <w:sz w:val="24"/>
          <w:szCs w:val="24"/>
          <w:u w:val="dotted"/>
        </w:rPr>
        <w:t xml:space="preserve">               </w:t>
      </w:r>
      <w:r>
        <w:rPr>
          <w:rFonts w:ascii="宋体" w:eastAsia="宋体" w:hAnsi="宋体" w:cs="宋体" w:hint="eastAsia"/>
          <w:color w:val="auto"/>
          <w:spacing w:val="-7"/>
          <w:sz w:val="24"/>
          <w:szCs w:val="24"/>
        </w:rPr>
        <w:t>联系电话</w:t>
      </w:r>
      <w:r>
        <w:rPr>
          <w:rFonts w:ascii="宋体" w:eastAsia="宋体" w:hAnsi="宋体" w:cs="宋体" w:hint="eastAsia"/>
          <w:color w:val="auto"/>
          <w:spacing w:val="-7"/>
          <w:sz w:val="24"/>
          <w:szCs w:val="24"/>
          <w:u w:val="dotted"/>
        </w:rPr>
        <w:t>：</w:t>
      </w:r>
      <w:r>
        <w:rPr>
          <w:rFonts w:ascii="宋体" w:eastAsia="宋体" w:hAnsi="宋体" w:cs="宋体" w:hint="eastAsia"/>
          <w:color w:val="auto"/>
          <w:sz w:val="24"/>
          <w:szCs w:val="24"/>
          <w:u w:val="dotted"/>
        </w:rPr>
        <w:t xml:space="preserve">                    </w:t>
      </w:r>
    </w:p>
    <w:p w:rsidR="00007554" w:rsidRDefault="00D0112E">
      <w:pPr>
        <w:spacing w:before="277" w:line="227" w:lineRule="auto"/>
        <w:ind w:left="21"/>
        <w:rPr>
          <w:rFonts w:ascii="宋体" w:eastAsia="宋体" w:hAnsi="宋体" w:cs="宋体"/>
          <w:color w:val="auto"/>
          <w:sz w:val="24"/>
          <w:szCs w:val="24"/>
        </w:rPr>
      </w:pPr>
      <w:r>
        <w:rPr>
          <w:rFonts w:ascii="宋体" w:eastAsia="宋体" w:hAnsi="宋体" w:cs="宋体" w:hint="eastAsia"/>
          <w:color w:val="auto"/>
          <w:spacing w:val="-4"/>
          <w:sz w:val="24"/>
          <w:szCs w:val="24"/>
        </w:rPr>
        <w:t>地     址：</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2"/>
          <w:sz w:val="24"/>
          <w:szCs w:val="24"/>
          <w:u w:val="dotted"/>
        </w:rPr>
        <w:t xml:space="preserve">                        </w:t>
      </w:r>
      <w:r>
        <w:rPr>
          <w:rFonts w:ascii="宋体" w:eastAsia="宋体" w:hAnsi="宋体" w:cs="宋体" w:hint="eastAsia"/>
          <w:color w:val="auto"/>
          <w:spacing w:val="-2"/>
          <w:sz w:val="24"/>
          <w:szCs w:val="24"/>
        </w:rPr>
        <w:t>邮编：</w:t>
      </w:r>
      <w:r>
        <w:rPr>
          <w:rFonts w:ascii="宋体" w:eastAsia="宋体" w:hAnsi="宋体" w:cs="宋体" w:hint="eastAsia"/>
          <w:color w:val="auto"/>
          <w:sz w:val="24"/>
          <w:szCs w:val="24"/>
          <w:u w:val="dotted"/>
        </w:rPr>
        <w:t xml:space="preserve">                </w:t>
      </w:r>
    </w:p>
    <w:sdt>
      <w:sdtPr>
        <w:rPr>
          <w:rFonts w:ascii="宋体" w:eastAsia="宋体" w:hAnsi="宋体" w:cs="宋体" w:hint="eastAsia"/>
          <w:color w:val="auto"/>
          <w:sz w:val="18"/>
          <w:szCs w:val="18"/>
        </w:rPr>
        <w:id w:val="2"/>
        <w:docPartObj>
          <w:docPartGallery w:val="Table of Contents"/>
          <w:docPartUnique/>
        </w:docPartObj>
      </w:sdtPr>
      <w:sdtEndPr>
        <w:rPr>
          <w:sz w:val="24"/>
          <w:szCs w:val="24"/>
        </w:rPr>
      </w:sdtEndPr>
      <w:sdtContent>
        <w:p w:rsidR="00007554" w:rsidRDefault="00D0112E">
          <w:pPr>
            <w:tabs>
              <w:tab w:val="right" w:leader="dot" w:pos="9037"/>
            </w:tabs>
            <w:spacing w:before="281" w:line="228" w:lineRule="auto"/>
            <w:ind w:left="19"/>
            <w:rPr>
              <w:rFonts w:ascii="宋体" w:eastAsia="宋体" w:hAnsi="宋体" w:cs="宋体"/>
              <w:color w:val="auto"/>
              <w:sz w:val="24"/>
              <w:szCs w:val="24"/>
            </w:rPr>
          </w:pPr>
          <w:r>
            <w:rPr>
              <w:rFonts w:ascii="宋体" w:eastAsia="宋体" w:hAnsi="宋体" w:cs="宋体" w:hint="eastAsia"/>
              <w:color w:val="auto"/>
              <w:spacing w:val="-44"/>
              <w:sz w:val="24"/>
              <w:szCs w:val="24"/>
            </w:rPr>
            <w:t>被</w:t>
          </w:r>
          <w:r>
            <w:rPr>
              <w:rFonts w:ascii="宋体" w:eastAsia="宋体" w:hAnsi="宋体" w:cs="宋体" w:hint="eastAsia"/>
              <w:color w:val="auto"/>
              <w:spacing w:val="-38"/>
              <w:sz w:val="24"/>
              <w:szCs w:val="24"/>
            </w:rPr>
            <w:t>投诉人 1：</w:t>
          </w:r>
          <w:r>
            <w:rPr>
              <w:rFonts w:ascii="宋体" w:eastAsia="宋体" w:hAnsi="宋体" w:cs="宋体" w:hint="eastAsia"/>
              <w:color w:val="auto"/>
              <w:sz w:val="24"/>
              <w:szCs w:val="24"/>
            </w:rPr>
            <w:tab/>
          </w:r>
        </w:p>
        <w:p w:rsidR="00007554" w:rsidRDefault="00D0112E">
          <w:pPr>
            <w:tabs>
              <w:tab w:val="right" w:leader="dot" w:pos="6444"/>
            </w:tabs>
            <w:spacing w:before="280" w:line="227" w:lineRule="auto"/>
            <w:ind w:left="21"/>
            <w:rPr>
              <w:rFonts w:ascii="宋体" w:eastAsia="宋体" w:hAnsi="宋体" w:cs="宋体"/>
              <w:color w:val="auto"/>
              <w:sz w:val="24"/>
              <w:szCs w:val="24"/>
            </w:rPr>
          </w:pPr>
          <w:r>
            <w:rPr>
              <w:rFonts w:ascii="宋体" w:eastAsia="宋体" w:hAnsi="宋体" w:cs="宋体" w:hint="eastAsia"/>
              <w:color w:val="auto"/>
              <w:spacing w:val="-26"/>
              <w:sz w:val="24"/>
              <w:szCs w:val="24"/>
            </w:rPr>
            <w:t>地</w:t>
          </w:r>
          <w:r>
            <w:rPr>
              <w:rFonts w:ascii="宋体" w:eastAsia="宋体" w:hAnsi="宋体" w:cs="宋体" w:hint="eastAsia"/>
              <w:color w:val="auto"/>
              <w:spacing w:val="-20"/>
              <w:sz w:val="24"/>
              <w:szCs w:val="24"/>
            </w:rPr>
            <w:t xml:space="preserve">     址：</w:t>
          </w:r>
          <w:r>
            <w:rPr>
              <w:rFonts w:ascii="宋体" w:eastAsia="宋体" w:hAnsi="宋体" w:cs="宋体" w:hint="eastAsia"/>
              <w:color w:val="auto"/>
              <w:sz w:val="24"/>
              <w:szCs w:val="24"/>
            </w:rPr>
            <w:tab/>
          </w:r>
          <w:r>
            <w:rPr>
              <w:rFonts w:ascii="宋体" w:eastAsia="宋体" w:hAnsi="宋体" w:cs="宋体" w:hint="eastAsia"/>
              <w:color w:val="auto"/>
              <w:spacing w:val="-20"/>
              <w:sz w:val="24"/>
              <w:szCs w:val="24"/>
            </w:rPr>
            <w:t>邮编：</w:t>
          </w:r>
          <w:r>
            <w:rPr>
              <w:rFonts w:ascii="宋体" w:eastAsia="宋体" w:hAnsi="宋体" w:cs="宋体" w:hint="eastAsia"/>
              <w:color w:val="auto"/>
              <w:sz w:val="24"/>
              <w:szCs w:val="24"/>
              <w:u w:val="dotted"/>
            </w:rPr>
            <w:t xml:space="preserve">            </w:t>
          </w:r>
        </w:p>
      </w:sdtContent>
    </w:sdt>
    <w:p w:rsidR="00007554" w:rsidRDefault="00D0112E">
      <w:pPr>
        <w:spacing w:before="280" w:line="229" w:lineRule="auto"/>
        <w:ind w:left="16"/>
        <w:rPr>
          <w:rFonts w:ascii="宋体" w:eastAsia="宋体" w:hAnsi="宋体" w:cs="宋体"/>
          <w:color w:val="auto"/>
          <w:sz w:val="24"/>
          <w:szCs w:val="24"/>
        </w:rPr>
      </w:pPr>
      <w:r>
        <w:rPr>
          <w:rFonts w:ascii="宋体" w:eastAsia="宋体" w:hAnsi="宋体" w:cs="宋体" w:hint="eastAsia"/>
          <w:color w:val="auto"/>
          <w:spacing w:val="-12"/>
          <w:sz w:val="24"/>
          <w:szCs w:val="24"/>
        </w:rPr>
        <w:t>联系</w:t>
      </w:r>
      <w:r>
        <w:rPr>
          <w:rFonts w:ascii="宋体" w:eastAsia="宋体" w:hAnsi="宋体" w:cs="宋体" w:hint="eastAsia"/>
          <w:color w:val="auto"/>
          <w:spacing w:val="-10"/>
          <w:sz w:val="24"/>
          <w:szCs w:val="24"/>
        </w:rPr>
        <w:t>人</w:t>
      </w:r>
      <w:r>
        <w:rPr>
          <w:rFonts w:ascii="宋体" w:eastAsia="宋体" w:hAnsi="宋体" w:cs="宋体" w:hint="eastAsia"/>
          <w:color w:val="auto"/>
          <w:spacing w:val="-6"/>
          <w:sz w:val="24"/>
          <w:szCs w:val="24"/>
        </w:rPr>
        <w:t>：</w:t>
      </w:r>
      <w:r>
        <w:rPr>
          <w:rFonts w:ascii="宋体" w:eastAsia="宋体" w:hAnsi="宋体" w:cs="宋体" w:hint="eastAsia"/>
          <w:color w:val="auto"/>
          <w:spacing w:val="-6"/>
          <w:sz w:val="24"/>
          <w:szCs w:val="24"/>
          <w:u w:val="dotted"/>
        </w:rPr>
        <w:t xml:space="preserve">                 </w:t>
      </w:r>
      <w:r>
        <w:rPr>
          <w:rFonts w:ascii="宋体" w:eastAsia="宋体" w:hAnsi="宋体" w:cs="宋体" w:hint="eastAsia"/>
          <w:color w:val="auto"/>
          <w:spacing w:val="-6"/>
          <w:sz w:val="24"/>
          <w:szCs w:val="24"/>
        </w:rPr>
        <w:t>联系电话：</w:t>
      </w:r>
      <w:r>
        <w:rPr>
          <w:rFonts w:ascii="宋体" w:eastAsia="宋体" w:hAnsi="宋体" w:cs="宋体" w:hint="eastAsia"/>
          <w:color w:val="auto"/>
          <w:sz w:val="24"/>
          <w:szCs w:val="24"/>
          <w:u w:val="dotted"/>
        </w:rPr>
        <w:t xml:space="preserve">                         </w:t>
      </w:r>
    </w:p>
    <w:sdt>
      <w:sdtPr>
        <w:rPr>
          <w:rFonts w:ascii="宋体" w:eastAsia="宋体" w:hAnsi="宋体" w:cs="宋体" w:hint="eastAsia"/>
          <w:color w:val="auto"/>
          <w:sz w:val="18"/>
          <w:szCs w:val="18"/>
        </w:rPr>
        <w:id w:val="3"/>
        <w:docPartObj>
          <w:docPartGallery w:val="Table of Contents"/>
          <w:docPartUnique/>
        </w:docPartObj>
      </w:sdtPr>
      <w:sdtEndPr>
        <w:rPr>
          <w:sz w:val="24"/>
          <w:szCs w:val="24"/>
        </w:rPr>
      </w:sdtEndPr>
      <w:sdtContent>
        <w:p w:rsidR="00007554" w:rsidRDefault="00D0112E">
          <w:pPr>
            <w:spacing w:before="279" w:line="228" w:lineRule="auto"/>
            <w:ind w:left="19"/>
            <w:rPr>
              <w:rFonts w:ascii="宋体" w:eastAsia="宋体" w:hAnsi="宋体" w:cs="宋体"/>
              <w:color w:val="auto"/>
              <w:sz w:val="24"/>
              <w:szCs w:val="24"/>
            </w:rPr>
          </w:pPr>
          <w:r>
            <w:rPr>
              <w:rFonts w:ascii="宋体" w:eastAsia="宋体" w:hAnsi="宋体" w:cs="宋体" w:hint="eastAsia"/>
              <w:color w:val="auto"/>
              <w:spacing w:val="-11"/>
              <w:sz w:val="24"/>
              <w:szCs w:val="24"/>
            </w:rPr>
            <w:t>被</w:t>
          </w:r>
          <w:r>
            <w:rPr>
              <w:rFonts w:ascii="宋体" w:eastAsia="宋体" w:hAnsi="宋体" w:cs="宋体" w:hint="eastAsia"/>
              <w:color w:val="auto"/>
              <w:spacing w:val="-6"/>
              <w:sz w:val="24"/>
              <w:szCs w:val="24"/>
            </w:rPr>
            <w:t xml:space="preserve">投诉人 </w:t>
          </w:r>
          <w:hyperlink w:anchor="_bookmark30" w:history="1">
            <w:r>
              <w:rPr>
                <w:rFonts w:ascii="宋体" w:eastAsia="宋体" w:hAnsi="宋体" w:cs="宋体" w:hint="eastAsia"/>
                <w:color w:val="auto"/>
                <w:spacing w:val="-6"/>
                <w:sz w:val="24"/>
                <w:szCs w:val="24"/>
              </w:rPr>
              <w:t>2</w:t>
            </w:r>
          </w:hyperlink>
        </w:p>
        <w:p w:rsidR="00007554" w:rsidRDefault="00D0112E">
          <w:pPr>
            <w:tabs>
              <w:tab w:val="right" w:leader="dot" w:pos="635"/>
            </w:tabs>
            <w:spacing w:before="279" w:line="327" w:lineRule="exact"/>
            <w:ind w:left="32"/>
            <w:rPr>
              <w:rFonts w:ascii="宋体" w:eastAsia="宋体" w:hAnsi="宋体" w:cs="宋体"/>
              <w:color w:val="auto"/>
              <w:sz w:val="24"/>
              <w:szCs w:val="18"/>
            </w:rPr>
          </w:pPr>
          <w:r>
            <w:rPr>
              <w:rFonts w:ascii="宋体" w:eastAsia="宋体" w:hAnsi="宋体" w:cs="宋体" w:hint="eastAsia"/>
              <w:color w:val="auto"/>
              <w:position w:val="-1"/>
              <w:sz w:val="24"/>
              <w:szCs w:val="24"/>
            </w:rPr>
            <w:tab/>
          </w:r>
        </w:p>
        <w:p w:rsidR="00007554" w:rsidRDefault="00D0112E">
          <w:pPr>
            <w:tabs>
              <w:tab w:val="right" w:leader="dot" w:pos="9440"/>
            </w:tabs>
            <w:spacing w:before="334" w:line="227" w:lineRule="auto"/>
            <w:ind w:left="22"/>
            <w:rPr>
              <w:rFonts w:ascii="宋体" w:eastAsia="宋体" w:hAnsi="宋体" w:cs="宋体"/>
              <w:color w:val="auto"/>
              <w:sz w:val="24"/>
              <w:szCs w:val="24"/>
            </w:rPr>
          </w:pPr>
          <w:r>
            <w:rPr>
              <w:rFonts w:ascii="宋体" w:eastAsia="宋体" w:hAnsi="宋体" w:cs="宋体" w:hint="eastAsia"/>
              <w:color w:val="auto"/>
              <w:spacing w:val="-35"/>
              <w:sz w:val="24"/>
              <w:szCs w:val="24"/>
            </w:rPr>
            <w:t>相</w:t>
          </w:r>
          <w:r>
            <w:rPr>
              <w:rFonts w:ascii="宋体" w:eastAsia="宋体" w:hAnsi="宋体" w:cs="宋体" w:hint="eastAsia"/>
              <w:color w:val="auto"/>
              <w:spacing w:val="-32"/>
              <w:sz w:val="24"/>
              <w:szCs w:val="24"/>
            </w:rPr>
            <w:t>关供应商：</w:t>
          </w:r>
          <w:r>
            <w:rPr>
              <w:rFonts w:ascii="宋体" w:eastAsia="宋体" w:hAnsi="宋体" w:cs="宋体" w:hint="eastAsia"/>
              <w:color w:val="auto"/>
              <w:sz w:val="24"/>
              <w:szCs w:val="24"/>
            </w:rPr>
            <w:tab/>
          </w:r>
        </w:p>
        <w:p w:rsidR="00007554" w:rsidRDefault="00D0112E">
          <w:pPr>
            <w:tabs>
              <w:tab w:val="right" w:leader="dot" w:pos="6444"/>
            </w:tabs>
            <w:spacing w:before="281" w:line="227" w:lineRule="auto"/>
            <w:ind w:left="21"/>
            <w:rPr>
              <w:rFonts w:ascii="宋体" w:eastAsia="宋体" w:hAnsi="宋体" w:cs="宋体"/>
              <w:color w:val="auto"/>
              <w:sz w:val="24"/>
              <w:szCs w:val="24"/>
            </w:rPr>
          </w:pPr>
          <w:r>
            <w:rPr>
              <w:rFonts w:ascii="宋体" w:eastAsia="宋体" w:hAnsi="宋体" w:cs="宋体" w:hint="eastAsia"/>
              <w:color w:val="auto"/>
              <w:spacing w:val="-26"/>
              <w:sz w:val="24"/>
              <w:szCs w:val="24"/>
            </w:rPr>
            <w:t>地</w:t>
          </w:r>
          <w:r>
            <w:rPr>
              <w:rFonts w:ascii="宋体" w:eastAsia="宋体" w:hAnsi="宋体" w:cs="宋体" w:hint="eastAsia"/>
              <w:color w:val="auto"/>
              <w:spacing w:val="-20"/>
              <w:sz w:val="24"/>
              <w:szCs w:val="24"/>
            </w:rPr>
            <w:t xml:space="preserve">     址：</w:t>
          </w:r>
          <w:r>
            <w:rPr>
              <w:rFonts w:ascii="宋体" w:eastAsia="宋体" w:hAnsi="宋体" w:cs="宋体" w:hint="eastAsia"/>
              <w:color w:val="auto"/>
              <w:sz w:val="24"/>
              <w:szCs w:val="24"/>
            </w:rPr>
            <w:tab/>
          </w:r>
          <w:r>
            <w:rPr>
              <w:rFonts w:ascii="宋体" w:eastAsia="宋体" w:hAnsi="宋体" w:cs="宋体" w:hint="eastAsia"/>
              <w:color w:val="auto"/>
              <w:spacing w:val="-20"/>
              <w:sz w:val="24"/>
              <w:szCs w:val="24"/>
            </w:rPr>
            <w:t>邮编：</w:t>
          </w:r>
          <w:r>
            <w:rPr>
              <w:rFonts w:ascii="宋体" w:eastAsia="宋体" w:hAnsi="宋体" w:cs="宋体" w:hint="eastAsia"/>
              <w:color w:val="auto"/>
              <w:sz w:val="24"/>
              <w:szCs w:val="24"/>
              <w:u w:val="dotted"/>
            </w:rPr>
            <w:t xml:space="preserve">            </w:t>
          </w:r>
        </w:p>
      </w:sdtContent>
    </w:sdt>
    <w:p w:rsidR="00007554" w:rsidRDefault="00D0112E">
      <w:pPr>
        <w:spacing w:before="280" w:line="229" w:lineRule="auto"/>
        <w:ind w:left="16"/>
        <w:rPr>
          <w:rFonts w:ascii="宋体" w:eastAsia="宋体" w:hAnsi="宋体" w:cs="宋体"/>
          <w:color w:val="auto"/>
          <w:sz w:val="24"/>
          <w:szCs w:val="24"/>
        </w:rPr>
      </w:pPr>
      <w:r>
        <w:rPr>
          <w:rFonts w:ascii="宋体" w:eastAsia="宋体" w:hAnsi="宋体" w:cs="宋体" w:hint="eastAsia"/>
          <w:color w:val="auto"/>
          <w:spacing w:val="-12"/>
          <w:sz w:val="24"/>
          <w:szCs w:val="24"/>
        </w:rPr>
        <w:t>联系</w:t>
      </w:r>
      <w:r>
        <w:rPr>
          <w:rFonts w:ascii="宋体" w:eastAsia="宋体" w:hAnsi="宋体" w:cs="宋体" w:hint="eastAsia"/>
          <w:color w:val="auto"/>
          <w:spacing w:val="-10"/>
          <w:sz w:val="24"/>
          <w:szCs w:val="24"/>
        </w:rPr>
        <w:t>人</w:t>
      </w:r>
      <w:r>
        <w:rPr>
          <w:rFonts w:ascii="宋体" w:eastAsia="宋体" w:hAnsi="宋体" w:cs="宋体" w:hint="eastAsia"/>
          <w:color w:val="auto"/>
          <w:spacing w:val="-6"/>
          <w:sz w:val="24"/>
          <w:szCs w:val="24"/>
        </w:rPr>
        <w:t>：</w:t>
      </w:r>
      <w:r>
        <w:rPr>
          <w:rFonts w:ascii="宋体" w:eastAsia="宋体" w:hAnsi="宋体" w:cs="宋体" w:hint="eastAsia"/>
          <w:color w:val="auto"/>
          <w:spacing w:val="-6"/>
          <w:sz w:val="24"/>
          <w:szCs w:val="24"/>
          <w:u w:val="dotted"/>
        </w:rPr>
        <w:t xml:space="preserve">                 </w:t>
      </w:r>
      <w:r>
        <w:rPr>
          <w:rFonts w:ascii="宋体" w:eastAsia="宋体" w:hAnsi="宋体" w:cs="宋体" w:hint="eastAsia"/>
          <w:color w:val="auto"/>
          <w:spacing w:val="-6"/>
          <w:sz w:val="24"/>
          <w:szCs w:val="24"/>
        </w:rPr>
        <w:t>联系电话：</w:t>
      </w:r>
      <w:r>
        <w:rPr>
          <w:rFonts w:ascii="宋体" w:eastAsia="宋体" w:hAnsi="宋体" w:cs="宋体" w:hint="eastAsia"/>
          <w:color w:val="auto"/>
          <w:sz w:val="24"/>
          <w:szCs w:val="24"/>
          <w:u w:val="dotted"/>
        </w:rPr>
        <w:t xml:space="preserve">                             </w:t>
      </w:r>
    </w:p>
    <w:p w:rsidR="00007554" w:rsidRDefault="00D0112E">
      <w:pPr>
        <w:spacing w:before="279" w:line="416" w:lineRule="exact"/>
        <w:ind w:left="16"/>
        <w:outlineLvl w:val="2"/>
        <w:rPr>
          <w:rFonts w:ascii="宋体" w:eastAsia="宋体" w:hAnsi="宋体" w:cs="宋体"/>
          <w:color w:val="auto"/>
          <w:sz w:val="24"/>
          <w:szCs w:val="24"/>
        </w:rPr>
      </w:pPr>
      <w:bookmarkStart w:id="85" w:name="_Toc4627"/>
      <w:bookmarkStart w:id="86" w:name="_Toc25311"/>
      <w:r>
        <w:rPr>
          <w:rFonts w:ascii="宋体" w:eastAsia="宋体" w:hAnsi="宋体" w:cs="宋体" w:hint="eastAsia"/>
          <w:color w:val="auto"/>
          <w:spacing w:val="9"/>
          <w:position w:val="2"/>
          <w:sz w:val="24"/>
          <w:szCs w:val="24"/>
        </w:rPr>
        <w:t>二</w:t>
      </w:r>
      <w:r>
        <w:rPr>
          <w:rFonts w:ascii="宋体" w:eastAsia="宋体" w:hAnsi="宋体" w:cs="宋体" w:hint="eastAsia"/>
          <w:color w:val="auto"/>
          <w:spacing w:val="8"/>
          <w:position w:val="2"/>
          <w:sz w:val="24"/>
          <w:szCs w:val="24"/>
        </w:rPr>
        <w:t>、投诉项目基本情况</w:t>
      </w:r>
      <w:bookmarkEnd w:id="85"/>
      <w:bookmarkEnd w:id="86"/>
    </w:p>
    <w:p w:rsidR="00007554" w:rsidRDefault="00D0112E">
      <w:pPr>
        <w:spacing w:before="247" w:line="226" w:lineRule="auto"/>
        <w:ind w:left="22"/>
        <w:rPr>
          <w:rFonts w:ascii="宋体" w:eastAsia="宋体" w:hAnsi="宋体" w:cs="宋体"/>
          <w:color w:val="auto"/>
          <w:sz w:val="24"/>
          <w:szCs w:val="24"/>
        </w:rPr>
      </w:pPr>
      <w:r>
        <w:rPr>
          <w:rFonts w:ascii="宋体" w:eastAsia="宋体" w:hAnsi="宋体" w:cs="宋体" w:hint="eastAsia"/>
          <w:color w:val="auto"/>
          <w:spacing w:val="6"/>
          <w:sz w:val="24"/>
          <w:szCs w:val="24"/>
        </w:rPr>
        <w:t>采</w:t>
      </w:r>
      <w:r>
        <w:rPr>
          <w:rFonts w:ascii="宋体" w:eastAsia="宋体" w:hAnsi="宋体" w:cs="宋体" w:hint="eastAsia"/>
          <w:color w:val="auto"/>
          <w:spacing w:val="5"/>
          <w:sz w:val="24"/>
          <w:szCs w:val="24"/>
        </w:rPr>
        <w:t>购项目名称：</w:t>
      </w:r>
      <w:r>
        <w:rPr>
          <w:rFonts w:ascii="宋体" w:eastAsia="宋体" w:hAnsi="宋体" w:cs="宋体" w:hint="eastAsia"/>
          <w:color w:val="auto"/>
          <w:sz w:val="24"/>
          <w:szCs w:val="24"/>
          <w:u w:val="dotted"/>
        </w:rPr>
        <w:t xml:space="preserve">                                          </w:t>
      </w:r>
    </w:p>
    <w:p w:rsidR="00007554" w:rsidRDefault="00D0112E">
      <w:pPr>
        <w:spacing w:before="282" w:line="228" w:lineRule="auto"/>
        <w:ind w:left="22"/>
        <w:rPr>
          <w:rFonts w:ascii="宋体" w:eastAsia="宋体" w:hAnsi="宋体" w:cs="宋体"/>
          <w:color w:val="auto"/>
          <w:sz w:val="24"/>
          <w:szCs w:val="24"/>
        </w:rPr>
      </w:pPr>
      <w:r>
        <w:rPr>
          <w:rFonts w:ascii="宋体" w:eastAsia="宋体" w:hAnsi="宋体" w:cs="宋体" w:hint="eastAsia"/>
          <w:color w:val="auto"/>
          <w:spacing w:val="-10"/>
          <w:sz w:val="24"/>
          <w:szCs w:val="24"/>
        </w:rPr>
        <w:t>采购项</w:t>
      </w:r>
      <w:r>
        <w:rPr>
          <w:rFonts w:ascii="宋体" w:eastAsia="宋体" w:hAnsi="宋体" w:cs="宋体" w:hint="eastAsia"/>
          <w:color w:val="auto"/>
          <w:spacing w:val="-5"/>
          <w:sz w:val="24"/>
          <w:szCs w:val="24"/>
        </w:rPr>
        <w:t>目编号：</w:t>
      </w:r>
      <w:r>
        <w:rPr>
          <w:rFonts w:ascii="宋体" w:eastAsia="宋体" w:hAnsi="宋体" w:cs="宋体" w:hint="eastAsia"/>
          <w:color w:val="auto"/>
          <w:spacing w:val="-5"/>
          <w:sz w:val="24"/>
          <w:szCs w:val="24"/>
          <w:u w:val="dotted"/>
        </w:rPr>
        <w:t xml:space="preserve">                   </w:t>
      </w:r>
      <w:r>
        <w:rPr>
          <w:rFonts w:ascii="宋体" w:eastAsia="宋体" w:hAnsi="宋体" w:cs="宋体" w:hint="eastAsia"/>
          <w:color w:val="auto"/>
          <w:spacing w:val="-5"/>
          <w:sz w:val="24"/>
          <w:szCs w:val="24"/>
        </w:rPr>
        <w:t>包号：</w:t>
      </w:r>
      <w:r>
        <w:rPr>
          <w:rFonts w:ascii="宋体" w:eastAsia="宋体" w:hAnsi="宋体" w:cs="宋体" w:hint="eastAsia"/>
          <w:color w:val="auto"/>
          <w:sz w:val="24"/>
          <w:szCs w:val="24"/>
          <w:u w:val="dotted"/>
        </w:rPr>
        <w:t xml:space="preserve">               </w:t>
      </w:r>
    </w:p>
    <w:p w:rsidR="00007554" w:rsidRDefault="00D0112E">
      <w:pPr>
        <w:spacing w:before="278" w:line="226" w:lineRule="auto"/>
        <w:ind w:left="22"/>
        <w:rPr>
          <w:rFonts w:ascii="宋体" w:eastAsia="宋体" w:hAnsi="宋体" w:cs="宋体"/>
          <w:color w:val="auto"/>
          <w:sz w:val="24"/>
          <w:szCs w:val="24"/>
        </w:rPr>
      </w:pPr>
      <w:r>
        <w:rPr>
          <w:rFonts w:ascii="宋体" w:eastAsia="宋体" w:hAnsi="宋体" w:cs="宋体" w:hint="eastAsia"/>
          <w:color w:val="auto"/>
          <w:spacing w:val="4"/>
          <w:sz w:val="24"/>
          <w:szCs w:val="24"/>
        </w:rPr>
        <w:t>采购人名称：</w:t>
      </w:r>
      <w:r>
        <w:rPr>
          <w:rFonts w:ascii="宋体" w:eastAsia="宋体" w:hAnsi="宋体" w:cs="宋体" w:hint="eastAsia"/>
          <w:color w:val="auto"/>
          <w:sz w:val="24"/>
          <w:szCs w:val="24"/>
          <w:u w:val="dotted"/>
        </w:rPr>
        <w:t xml:space="preserve">                                               </w:t>
      </w:r>
    </w:p>
    <w:p w:rsidR="00007554" w:rsidRDefault="00007554">
      <w:pPr>
        <w:rPr>
          <w:rFonts w:ascii="宋体" w:eastAsia="宋体" w:hAnsi="宋体" w:cs="宋体"/>
          <w:color w:val="auto"/>
          <w:sz w:val="18"/>
          <w:szCs w:val="18"/>
        </w:rPr>
        <w:sectPr w:rsidR="00007554">
          <w:headerReference w:type="default" r:id="rId82"/>
          <w:footerReference w:type="default" r:id="rId83"/>
          <w:pgSz w:w="11906" w:h="16839"/>
          <w:pgMar w:top="987" w:right="1134" w:bottom="1091" w:left="1134" w:header="746" w:footer="931" w:gutter="0"/>
          <w:cols w:space="720"/>
        </w:sectPr>
      </w:pPr>
    </w:p>
    <w:p w:rsidR="00007554" w:rsidRDefault="00D0112E">
      <w:pPr>
        <w:spacing w:before="319" w:line="226" w:lineRule="auto"/>
        <w:ind w:left="28"/>
        <w:rPr>
          <w:rFonts w:ascii="宋体" w:eastAsia="宋体" w:hAnsi="宋体" w:cs="宋体"/>
          <w:color w:val="auto"/>
          <w:sz w:val="24"/>
          <w:szCs w:val="24"/>
        </w:rPr>
      </w:pPr>
      <w:r>
        <w:rPr>
          <w:rFonts w:ascii="宋体" w:eastAsia="宋体" w:hAnsi="宋体" w:cs="宋体" w:hint="eastAsia"/>
          <w:color w:val="auto"/>
          <w:spacing w:val="8"/>
          <w:sz w:val="24"/>
          <w:szCs w:val="24"/>
        </w:rPr>
        <w:lastRenderedPageBreak/>
        <w:t>代</w:t>
      </w:r>
      <w:r>
        <w:rPr>
          <w:rFonts w:ascii="宋体" w:eastAsia="宋体" w:hAnsi="宋体" w:cs="宋体" w:hint="eastAsia"/>
          <w:color w:val="auto"/>
          <w:spacing w:val="4"/>
          <w:sz w:val="24"/>
          <w:szCs w:val="24"/>
        </w:rPr>
        <w:t>理机构名称：</w:t>
      </w:r>
      <w:r>
        <w:rPr>
          <w:rFonts w:ascii="宋体" w:eastAsia="宋体" w:hAnsi="宋体" w:cs="宋体" w:hint="eastAsia"/>
          <w:color w:val="auto"/>
          <w:sz w:val="24"/>
          <w:szCs w:val="24"/>
          <w:u w:val="dotted"/>
        </w:rPr>
        <w:t xml:space="preserve">                                           </w:t>
      </w:r>
    </w:p>
    <w:p w:rsidR="00007554" w:rsidRDefault="00D0112E">
      <w:pPr>
        <w:spacing w:before="281" w:line="228" w:lineRule="auto"/>
        <w:ind w:left="24"/>
        <w:rPr>
          <w:rFonts w:ascii="宋体" w:eastAsia="宋体" w:hAnsi="宋体" w:cs="宋体"/>
          <w:color w:val="auto"/>
          <w:sz w:val="24"/>
          <w:szCs w:val="24"/>
        </w:rPr>
      </w:pPr>
      <w:r>
        <w:rPr>
          <w:rFonts w:ascii="宋体" w:eastAsia="宋体" w:hAnsi="宋体" w:cs="宋体" w:hint="eastAsia"/>
          <w:color w:val="auto"/>
          <w:spacing w:val="7"/>
          <w:sz w:val="24"/>
          <w:szCs w:val="24"/>
        </w:rPr>
        <w:t>采购文件公告:</w:t>
      </w:r>
      <w:r>
        <w:rPr>
          <w:rFonts w:ascii="宋体" w:eastAsia="宋体" w:hAnsi="宋体" w:cs="宋体" w:hint="eastAsia"/>
          <w:color w:val="auto"/>
          <w:spacing w:val="7"/>
          <w:sz w:val="24"/>
          <w:szCs w:val="24"/>
          <w:u w:val="dotted"/>
        </w:rPr>
        <w:t xml:space="preserve">是/否 </w:t>
      </w:r>
      <w:r>
        <w:rPr>
          <w:rFonts w:ascii="宋体" w:eastAsia="宋体" w:hAnsi="宋体" w:cs="宋体" w:hint="eastAsia"/>
          <w:color w:val="auto"/>
          <w:spacing w:val="7"/>
          <w:sz w:val="24"/>
          <w:szCs w:val="24"/>
        </w:rPr>
        <w:t>公告期限</w:t>
      </w:r>
      <w:r>
        <w:rPr>
          <w:rFonts w:ascii="宋体" w:eastAsia="宋体" w:hAnsi="宋体" w:cs="宋体" w:hint="eastAsia"/>
          <w:color w:val="auto"/>
          <w:spacing w:val="6"/>
          <w:sz w:val="24"/>
          <w:szCs w:val="24"/>
        </w:rPr>
        <w:t>：</w:t>
      </w:r>
      <w:r>
        <w:rPr>
          <w:rFonts w:ascii="宋体" w:eastAsia="宋体" w:hAnsi="宋体" w:cs="宋体" w:hint="eastAsia"/>
          <w:color w:val="auto"/>
          <w:sz w:val="24"/>
          <w:szCs w:val="24"/>
          <w:u w:val="dotted"/>
        </w:rPr>
        <w:t xml:space="preserve">                                 </w:t>
      </w:r>
    </w:p>
    <w:p w:rsidR="00007554" w:rsidRDefault="00D0112E">
      <w:pPr>
        <w:spacing w:before="279" w:line="228" w:lineRule="auto"/>
        <w:ind w:left="24"/>
        <w:rPr>
          <w:rFonts w:ascii="宋体" w:eastAsia="宋体" w:hAnsi="宋体" w:cs="宋体"/>
          <w:color w:val="auto"/>
          <w:sz w:val="24"/>
          <w:szCs w:val="24"/>
        </w:rPr>
      </w:pPr>
      <w:r>
        <w:rPr>
          <w:rFonts w:ascii="宋体" w:eastAsia="宋体" w:hAnsi="宋体" w:cs="宋体" w:hint="eastAsia"/>
          <w:color w:val="auto"/>
          <w:spacing w:val="7"/>
          <w:sz w:val="24"/>
          <w:szCs w:val="24"/>
        </w:rPr>
        <w:t>采购结果公告:</w:t>
      </w:r>
      <w:r>
        <w:rPr>
          <w:rFonts w:ascii="宋体" w:eastAsia="宋体" w:hAnsi="宋体" w:cs="宋体" w:hint="eastAsia"/>
          <w:color w:val="auto"/>
          <w:spacing w:val="7"/>
          <w:sz w:val="24"/>
          <w:szCs w:val="24"/>
          <w:u w:val="dotted"/>
        </w:rPr>
        <w:t xml:space="preserve">是/否 </w:t>
      </w:r>
      <w:r>
        <w:rPr>
          <w:rFonts w:ascii="宋体" w:eastAsia="宋体" w:hAnsi="宋体" w:cs="宋体" w:hint="eastAsia"/>
          <w:color w:val="auto"/>
          <w:spacing w:val="7"/>
          <w:sz w:val="24"/>
          <w:szCs w:val="24"/>
        </w:rPr>
        <w:t>公告期限</w:t>
      </w:r>
      <w:r>
        <w:rPr>
          <w:rFonts w:ascii="宋体" w:eastAsia="宋体" w:hAnsi="宋体" w:cs="宋体" w:hint="eastAsia"/>
          <w:color w:val="auto"/>
          <w:spacing w:val="6"/>
          <w:sz w:val="24"/>
          <w:szCs w:val="24"/>
        </w:rPr>
        <w:t>：</w:t>
      </w:r>
      <w:r>
        <w:rPr>
          <w:rFonts w:ascii="宋体" w:eastAsia="宋体" w:hAnsi="宋体" w:cs="宋体" w:hint="eastAsia"/>
          <w:color w:val="auto"/>
          <w:sz w:val="24"/>
          <w:szCs w:val="24"/>
          <w:u w:val="dotted"/>
        </w:rPr>
        <w:t xml:space="preserve">                          </w:t>
      </w:r>
    </w:p>
    <w:p w:rsidR="00007554" w:rsidRDefault="00D0112E">
      <w:pPr>
        <w:spacing w:before="279" w:line="241" w:lineRule="auto"/>
        <w:ind w:left="19"/>
        <w:outlineLvl w:val="2"/>
        <w:rPr>
          <w:rFonts w:ascii="宋体" w:eastAsia="宋体" w:hAnsi="宋体" w:cs="宋体"/>
          <w:color w:val="auto"/>
          <w:sz w:val="24"/>
          <w:szCs w:val="24"/>
        </w:rPr>
      </w:pPr>
      <w:bookmarkStart w:id="87" w:name="_Toc28639"/>
      <w:bookmarkStart w:id="88" w:name="_Toc32259"/>
      <w:r>
        <w:rPr>
          <w:rFonts w:ascii="宋体" w:eastAsia="宋体" w:hAnsi="宋体" w:cs="宋体" w:hint="eastAsia"/>
          <w:color w:val="auto"/>
          <w:spacing w:val="10"/>
          <w:sz w:val="24"/>
          <w:szCs w:val="24"/>
        </w:rPr>
        <w:t>三</w:t>
      </w:r>
      <w:r>
        <w:rPr>
          <w:rFonts w:ascii="宋体" w:eastAsia="宋体" w:hAnsi="宋体" w:cs="宋体" w:hint="eastAsia"/>
          <w:color w:val="auto"/>
          <w:spacing w:val="7"/>
          <w:sz w:val="24"/>
          <w:szCs w:val="24"/>
        </w:rPr>
        <w:t>、质疑基本情况</w:t>
      </w:r>
      <w:bookmarkEnd w:id="87"/>
      <w:bookmarkEnd w:id="88"/>
    </w:p>
    <w:p w:rsidR="00007554" w:rsidRDefault="00D0112E">
      <w:pPr>
        <w:spacing w:before="258" w:line="228" w:lineRule="auto"/>
        <w:ind w:left="661"/>
        <w:rPr>
          <w:rFonts w:ascii="宋体" w:eastAsia="宋体" w:hAnsi="宋体" w:cs="宋体"/>
          <w:color w:val="auto"/>
          <w:sz w:val="24"/>
          <w:szCs w:val="24"/>
        </w:rPr>
      </w:pPr>
      <w:r>
        <w:rPr>
          <w:rFonts w:ascii="宋体" w:eastAsia="宋体" w:hAnsi="宋体" w:cs="宋体" w:hint="eastAsia"/>
          <w:color w:val="auto"/>
          <w:spacing w:val="6"/>
          <w:sz w:val="24"/>
          <w:szCs w:val="24"/>
        </w:rPr>
        <w:t>投诉人于</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3"/>
          <w:sz w:val="24"/>
          <w:szCs w:val="24"/>
          <w:u w:val="dotted"/>
        </w:rPr>
        <w:t xml:space="preserve">  </w:t>
      </w:r>
      <w:r>
        <w:rPr>
          <w:rFonts w:ascii="宋体" w:eastAsia="宋体" w:hAnsi="宋体" w:cs="宋体" w:hint="eastAsia"/>
          <w:color w:val="auto"/>
          <w:spacing w:val="3"/>
          <w:sz w:val="24"/>
          <w:szCs w:val="24"/>
        </w:rPr>
        <w:t>年</w:t>
      </w:r>
      <w:r>
        <w:rPr>
          <w:rFonts w:ascii="宋体" w:eastAsia="宋体" w:hAnsi="宋体" w:cs="宋体" w:hint="eastAsia"/>
          <w:color w:val="auto"/>
          <w:spacing w:val="3"/>
          <w:sz w:val="24"/>
          <w:szCs w:val="24"/>
          <w:u w:val="dotted"/>
        </w:rPr>
        <w:t xml:space="preserve">   </w:t>
      </w:r>
      <w:r>
        <w:rPr>
          <w:rFonts w:ascii="宋体" w:eastAsia="宋体" w:hAnsi="宋体" w:cs="宋体" w:hint="eastAsia"/>
          <w:color w:val="auto"/>
          <w:spacing w:val="3"/>
          <w:sz w:val="24"/>
          <w:szCs w:val="24"/>
        </w:rPr>
        <w:t>月</w:t>
      </w:r>
      <w:r>
        <w:rPr>
          <w:rFonts w:ascii="宋体" w:eastAsia="宋体" w:hAnsi="宋体" w:cs="宋体" w:hint="eastAsia"/>
          <w:color w:val="auto"/>
          <w:spacing w:val="3"/>
          <w:sz w:val="24"/>
          <w:szCs w:val="24"/>
          <w:u w:val="dotted"/>
        </w:rPr>
        <w:t xml:space="preserve">  </w:t>
      </w:r>
      <w:r>
        <w:rPr>
          <w:rFonts w:ascii="宋体" w:eastAsia="宋体" w:hAnsi="宋体" w:cs="宋体" w:hint="eastAsia"/>
          <w:color w:val="auto"/>
          <w:spacing w:val="3"/>
          <w:sz w:val="24"/>
          <w:szCs w:val="24"/>
        </w:rPr>
        <w:t>日, 向</w:t>
      </w:r>
      <w:r>
        <w:rPr>
          <w:rFonts w:ascii="宋体" w:eastAsia="宋体" w:hAnsi="宋体" w:cs="宋体" w:hint="eastAsia"/>
          <w:color w:val="auto"/>
          <w:spacing w:val="3"/>
          <w:sz w:val="24"/>
          <w:szCs w:val="24"/>
          <w:u w:val="dotted"/>
        </w:rPr>
        <w:t xml:space="preserve">                   </w:t>
      </w:r>
      <w:r>
        <w:rPr>
          <w:rFonts w:ascii="宋体" w:eastAsia="宋体" w:hAnsi="宋体" w:cs="宋体" w:hint="eastAsia"/>
          <w:color w:val="auto"/>
          <w:spacing w:val="3"/>
          <w:sz w:val="24"/>
          <w:szCs w:val="24"/>
        </w:rPr>
        <w:t>提出质疑，质</w:t>
      </w:r>
    </w:p>
    <w:p w:rsidR="00007554" w:rsidRDefault="00D0112E">
      <w:pPr>
        <w:spacing w:before="276" w:line="229" w:lineRule="auto"/>
        <w:ind w:left="24"/>
        <w:rPr>
          <w:rFonts w:ascii="宋体" w:eastAsia="宋体" w:hAnsi="宋体" w:cs="宋体"/>
          <w:color w:val="auto"/>
          <w:sz w:val="18"/>
          <w:szCs w:val="18"/>
        </w:rPr>
      </w:pPr>
      <w:proofErr w:type="gramStart"/>
      <w:r>
        <w:rPr>
          <w:rFonts w:ascii="宋体" w:eastAsia="宋体" w:hAnsi="宋体" w:cs="宋体" w:hint="eastAsia"/>
          <w:color w:val="auto"/>
          <w:spacing w:val="3"/>
          <w:sz w:val="24"/>
          <w:szCs w:val="24"/>
        </w:rPr>
        <w:t>疑</w:t>
      </w:r>
      <w:proofErr w:type="gramEnd"/>
      <w:r>
        <w:rPr>
          <w:rFonts w:ascii="宋体" w:eastAsia="宋体" w:hAnsi="宋体" w:cs="宋体" w:hint="eastAsia"/>
          <w:color w:val="auto"/>
          <w:spacing w:val="3"/>
          <w:sz w:val="24"/>
          <w:szCs w:val="24"/>
        </w:rPr>
        <w:t>事项为：</w:t>
      </w:r>
      <w:r>
        <w:rPr>
          <w:rFonts w:ascii="宋体" w:eastAsia="宋体" w:hAnsi="宋体" w:cs="宋体" w:hint="eastAsia"/>
          <w:color w:val="auto"/>
          <w:sz w:val="24"/>
          <w:szCs w:val="24"/>
          <w:u w:val="dotted"/>
        </w:rPr>
        <w:t xml:space="preserve">                                  </w:t>
      </w:r>
    </w:p>
    <w:p w:rsidR="00007554" w:rsidRDefault="00D0112E">
      <w:pPr>
        <w:spacing w:before="102" w:line="394" w:lineRule="auto"/>
        <w:ind w:left="18" w:firstLine="486"/>
        <w:rPr>
          <w:rFonts w:ascii="宋体" w:eastAsia="宋体" w:hAnsi="宋体" w:cs="宋体"/>
          <w:color w:val="auto"/>
          <w:sz w:val="24"/>
          <w:szCs w:val="24"/>
        </w:rPr>
      </w:pPr>
      <w:r>
        <w:rPr>
          <w:rFonts w:ascii="宋体" w:eastAsia="宋体" w:hAnsi="宋体" w:cs="宋体" w:hint="eastAsia"/>
          <w:color w:val="auto"/>
          <w:spacing w:val="25"/>
          <w:sz w:val="24"/>
          <w:szCs w:val="24"/>
          <w:u w:val="dotted"/>
        </w:rPr>
        <w:t>采</w:t>
      </w:r>
      <w:r>
        <w:rPr>
          <w:rFonts w:ascii="宋体" w:eastAsia="宋体" w:hAnsi="宋体" w:cs="宋体" w:hint="eastAsia"/>
          <w:color w:val="auto"/>
          <w:spacing w:val="13"/>
          <w:sz w:val="24"/>
          <w:szCs w:val="24"/>
          <w:u w:val="dotted"/>
        </w:rPr>
        <w:t>购人/代理机构</w:t>
      </w:r>
      <w:r>
        <w:rPr>
          <w:rFonts w:ascii="宋体" w:eastAsia="宋体" w:hAnsi="宋体" w:cs="宋体" w:hint="eastAsia"/>
          <w:color w:val="auto"/>
          <w:spacing w:val="13"/>
          <w:sz w:val="24"/>
          <w:szCs w:val="24"/>
        </w:rPr>
        <w:t>于</w:t>
      </w:r>
      <w:r>
        <w:rPr>
          <w:rFonts w:ascii="宋体" w:eastAsia="宋体" w:hAnsi="宋体" w:cs="宋体" w:hint="eastAsia"/>
          <w:color w:val="auto"/>
          <w:spacing w:val="13"/>
          <w:sz w:val="24"/>
          <w:szCs w:val="24"/>
          <w:u w:val="dotted"/>
        </w:rPr>
        <w:t xml:space="preserve">   </w:t>
      </w:r>
      <w:r>
        <w:rPr>
          <w:rFonts w:ascii="宋体" w:eastAsia="宋体" w:hAnsi="宋体" w:cs="宋体" w:hint="eastAsia"/>
          <w:color w:val="auto"/>
          <w:spacing w:val="13"/>
          <w:sz w:val="24"/>
          <w:szCs w:val="24"/>
        </w:rPr>
        <w:t>年</w:t>
      </w:r>
      <w:r>
        <w:rPr>
          <w:rFonts w:ascii="宋体" w:eastAsia="宋体" w:hAnsi="宋体" w:cs="宋体" w:hint="eastAsia"/>
          <w:color w:val="auto"/>
          <w:spacing w:val="13"/>
          <w:sz w:val="24"/>
          <w:szCs w:val="24"/>
          <w:u w:val="dotted"/>
        </w:rPr>
        <w:t xml:space="preserve">   </w:t>
      </w:r>
      <w:r>
        <w:rPr>
          <w:rFonts w:ascii="宋体" w:eastAsia="宋体" w:hAnsi="宋体" w:cs="宋体" w:hint="eastAsia"/>
          <w:color w:val="auto"/>
          <w:spacing w:val="13"/>
          <w:sz w:val="24"/>
          <w:szCs w:val="24"/>
        </w:rPr>
        <w:t>月</w:t>
      </w:r>
      <w:r>
        <w:rPr>
          <w:rFonts w:ascii="宋体" w:eastAsia="宋体" w:hAnsi="宋体" w:cs="宋体" w:hint="eastAsia"/>
          <w:color w:val="auto"/>
          <w:spacing w:val="13"/>
          <w:sz w:val="24"/>
          <w:szCs w:val="24"/>
          <w:u w:val="dotted"/>
        </w:rPr>
        <w:t xml:space="preserve">   </w:t>
      </w:r>
      <w:r>
        <w:rPr>
          <w:rFonts w:ascii="宋体" w:eastAsia="宋体" w:hAnsi="宋体" w:cs="宋体" w:hint="eastAsia"/>
          <w:color w:val="auto"/>
          <w:spacing w:val="13"/>
          <w:sz w:val="24"/>
          <w:szCs w:val="24"/>
        </w:rPr>
        <w:t>日,就质疑事项</w:t>
      </w:r>
      <w:proofErr w:type="gramStart"/>
      <w:r>
        <w:rPr>
          <w:rFonts w:ascii="宋体" w:eastAsia="宋体" w:hAnsi="宋体" w:cs="宋体" w:hint="eastAsia"/>
          <w:color w:val="auto"/>
          <w:spacing w:val="13"/>
          <w:sz w:val="24"/>
          <w:szCs w:val="24"/>
        </w:rPr>
        <w:t>作出</w:t>
      </w:r>
      <w:proofErr w:type="gramEnd"/>
      <w:r>
        <w:rPr>
          <w:rFonts w:ascii="宋体" w:eastAsia="宋体" w:hAnsi="宋体" w:cs="宋体" w:hint="eastAsia"/>
          <w:color w:val="auto"/>
          <w:spacing w:val="13"/>
          <w:sz w:val="24"/>
          <w:szCs w:val="24"/>
        </w:rPr>
        <w:t>了答复/没</w:t>
      </w:r>
      <w:r>
        <w:rPr>
          <w:rFonts w:ascii="宋体" w:eastAsia="宋体" w:hAnsi="宋体" w:cs="宋体" w:hint="eastAsia"/>
          <w:color w:val="auto"/>
          <w:sz w:val="24"/>
          <w:szCs w:val="24"/>
        </w:rPr>
        <w:t xml:space="preserve"> </w:t>
      </w:r>
      <w:r>
        <w:rPr>
          <w:rFonts w:ascii="宋体" w:eastAsia="宋体" w:hAnsi="宋体" w:cs="宋体" w:hint="eastAsia"/>
          <w:color w:val="auto"/>
          <w:spacing w:val="13"/>
          <w:sz w:val="24"/>
          <w:szCs w:val="24"/>
        </w:rPr>
        <w:t>有</w:t>
      </w:r>
      <w:r>
        <w:rPr>
          <w:rFonts w:ascii="宋体" w:eastAsia="宋体" w:hAnsi="宋体" w:cs="宋体" w:hint="eastAsia"/>
          <w:color w:val="auto"/>
          <w:spacing w:val="7"/>
          <w:sz w:val="24"/>
          <w:szCs w:val="24"/>
        </w:rPr>
        <w:t>在法定期限内</w:t>
      </w:r>
      <w:proofErr w:type="gramStart"/>
      <w:r>
        <w:rPr>
          <w:rFonts w:ascii="宋体" w:eastAsia="宋体" w:hAnsi="宋体" w:cs="宋体" w:hint="eastAsia"/>
          <w:color w:val="auto"/>
          <w:spacing w:val="7"/>
          <w:sz w:val="24"/>
          <w:szCs w:val="24"/>
        </w:rPr>
        <w:t>作出</w:t>
      </w:r>
      <w:proofErr w:type="gramEnd"/>
      <w:r>
        <w:rPr>
          <w:rFonts w:ascii="宋体" w:eastAsia="宋体" w:hAnsi="宋体" w:cs="宋体" w:hint="eastAsia"/>
          <w:color w:val="auto"/>
          <w:spacing w:val="7"/>
          <w:sz w:val="24"/>
          <w:szCs w:val="24"/>
        </w:rPr>
        <w:t>答复。</w:t>
      </w:r>
    </w:p>
    <w:p w:rsidR="00007554" w:rsidRDefault="00D0112E">
      <w:pPr>
        <w:spacing w:line="232" w:lineRule="auto"/>
        <w:ind w:left="32"/>
        <w:outlineLvl w:val="2"/>
        <w:rPr>
          <w:rFonts w:ascii="宋体" w:eastAsia="宋体" w:hAnsi="宋体" w:cs="宋体"/>
          <w:color w:val="auto"/>
          <w:sz w:val="24"/>
          <w:szCs w:val="24"/>
        </w:rPr>
      </w:pPr>
      <w:bookmarkStart w:id="89" w:name="_Toc18496"/>
      <w:bookmarkStart w:id="90" w:name="_Toc12210"/>
      <w:r>
        <w:rPr>
          <w:rFonts w:ascii="宋体" w:eastAsia="宋体" w:hAnsi="宋体" w:cs="宋体" w:hint="eastAsia"/>
          <w:color w:val="auto"/>
          <w:spacing w:val="12"/>
          <w:sz w:val="24"/>
          <w:szCs w:val="24"/>
        </w:rPr>
        <w:t>四</w:t>
      </w:r>
      <w:r>
        <w:rPr>
          <w:rFonts w:ascii="宋体" w:eastAsia="宋体" w:hAnsi="宋体" w:cs="宋体" w:hint="eastAsia"/>
          <w:color w:val="auto"/>
          <w:spacing w:val="7"/>
          <w:sz w:val="24"/>
          <w:szCs w:val="24"/>
        </w:rPr>
        <w:t>、</w:t>
      </w:r>
      <w:r>
        <w:rPr>
          <w:rFonts w:ascii="宋体" w:eastAsia="宋体" w:hAnsi="宋体" w:cs="宋体" w:hint="eastAsia"/>
          <w:color w:val="auto"/>
          <w:spacing w:val="6"/>
          <w:sz w:val="24"/>
          <w:szCs w:val="24"/>
        </w:rPr>
        <w:t>投诉事项具体内容</w:t>
      </w:r>
      <w:bookmarkEnd w:id="89"/>
      <w:bookmarkEnd w:id="90"/>
    </w:p>
    <w:p w:rsidR="00007554" w:rsidRDefault="00D0112E">
      <w:pPr>
        <w:spacing w:before="272" w:line="228" w:lineRule="auto"/>
        <w:ind w:left="20"/>
        <w:rPr>
          <w:rFonts w:ascii="宋体" w:eastAsia="宋体" w:hAnsi="宋体" w:cs="宋体"/>
          <w:color w:val="auto"/>
          <w:sz w:val="24"/>
          <w:szCs w:val="24"/>
        </w:rPr>
      </w:pPr>
      <w:r>
        <w:rPr>
          <w:rFonts w:ascii="宋体" w:eastAsia="宋体" w:hAnsi="宋体" w:cs="宋体" w:hint="eastAsia"/>
          <w:color w:val="auto"/>
          <w:spacing w:val="9"/>
          <w:sz w:val="24"/>
          <w:szCs w:val="24"/>
        </w:rPr>
        <w:t>投</w:t>
      </w:r>
      <w:r>
        <w:rPr>
          <w:rFonts w:ascii="宋体" w:eastAsia="宋体" w:hAnsi="宋体" w:cs="宋体" w:hint="eastAsia"/>
          <w:color w:val="auto"/>
          <w:spacing w:val="5"/>
          <w:sz w:val="24"/>
          <w:szCs w:val="24"/>
        </w:rPr>
        <w:t>诉事项 1：</w:t>
      </w:r>
      <w:r>
        <w:rPr>
          <w:rFonts w:ascii="宋体" w:eastAsia="宋体" w:hAnsi="宋体" w:cs="宋体" w:hint="eastAsia"/>
          <w:color w:val="auto"/>
          <w:sz w:val="24"/>
          <w:szCs w:val="24"/>
          <w:u w:val="dotted"/>
        </w:rPr>
        <w:t xml:space="preserve">                                        </w:t>
      </w:r>
    </w:p>
    <w:p w:rsidR="00007554" w:rsidRDefault="00D0112E">
      <w:pPr>
        <w:spacing w:before="278" w:line="228" w:lineRule="auto"/>
        <w:ind w:left="21"/>
        <w:rPr>
          <w:rFonts w:ascii="宋体" w:eastAsia="宋体" w:hAnsi="宋体" w:cs="宋体"/>
          <w:color w:val="auto"/>
          <w:sz w:val="24"/>
          <w:szCs w:val="24"/>
        </w:rPr>
      </w:pPr>
      <w:r>
        <w:rPr>
          <w:rFonts w:ascii="宋体" w:eastAsia="宋体" w:hAnsi="宋体" w:cs="宋体" w:hint="eastAsia"/>
          <w:color w:val="auto"/>
          <w:spacing w:val="5"/>
          <w:sz w:val="24"/>
          <w:szCs w:val="24"/>
        </w:rPr>
        <w:t>事</w:t>
      </w:r>
      <w:r>
        <w:rPr>
          <w:rFonts w:ascii="宋体" w:eastAsia="宋体" w:hAnsi="宋体" w:cs="宋体" w:hint="eastAsia"/>
          <w:color w:val="auto"/>
          <w:spacing w:val="3"/>
          <w:sz w:val="24"/>
          <w:szCs w:val="24"/>
        </w:rPr>
        <w:t>实依据：</w:t>
      </w:r>
      <w:r>
        <w:rPr>
          <w:rFonts w:ascii="宋体" w:eastAsia="宋体" w:hAnsi="宋体" w:cs="宋体" w:hint="eastAsia"/>
          <w:color w:val="auto"/>
          <w:sz w:val="24"/>
          <w:szCs w:val="24"/>
          <w:u w:val="dotted"/>
        </w:rPr>
        <w:t xml:space="preserve">                                           </w:t>
      </w:r>
    </w:p>
    <w:p w:rsidR="00007554" w:rsidRDefault="00007554">
      <w:pPr>
        <w:spacing w:line="279" w:lineRule="auto"/>
        <w:rPr>
          <w:rFonts w:ascii="宋体" w:eastAsia="宋体" w:hAnsi="宋体" w:cs="宋体"/>
          <w:color w:val="auto"/>
          <w:sz w:val="18"/>
          <w:szCs w:val="18"/>
        </w:rPr>
      </w:pPr>
    </w:p>
    <w:p w:rsidR="00007554" w:rsidRDefault="00D0112E">
      <w:pPr>
        <w:spacing w:before="100" w:line="228" w:lineRule="auto"/>
        <w:ind w:left="32"/>
        <w:rPr>
          <w:rFonts w:ascii="宋体" w:eastAsia="宋体" w:hAnsi="宋体" w:cs="宋体"/>
          <w:color w:val="auto"/>
          <w:sz w:val="24"/>
          <w:szCs w:val="24"/>
        </w:rPr>
      </w:pPr>
      <w:r>
        <w:rPr>
          <w:rFonts w:ascii="宋体" w:eastAsia="宋体" w:hAnsi="宋体" w:cs="宋体" w:hint="eastAsia"/>
          <w:color w:val="auto"/>
          <w:spacing w:val="2"/>
          <w:sz w:val="24"/>
          <w:szCs w:val="24"/>
        </w:rPr>
        <w:t>法律</w:t>
      </w:r>
      <w:r>
        <w:rPr>
          <w:rFonts w:ascii="宋体" w:eastAsia="宋体" w:hAnsi="宋体" w:cs="宋体" w:hint="eastAsia"/>
          <w:color w:val="auto"/>
          <w:spacing w:val="1"/>
          <w:sz w:val="24"/>
          <w:szCs w:val="24"/>
        </w:rPr>
        <w:t>依据：</w:t>
      </w:r>
      <w:r>
        <w:rPr>
          <w:rFonts w:ascii="宋体" w:eastAsia="宋体" w:hAnsi="宋体" w:cs="宋体" w:hint="eastAsia"/>
          <w:color w:val="auto"/>
          <w:sz w:val="24"/>
          <w:szCs w:val="24"/>
          <w:u w:val="dotted"/>
        </w:rPr>
        <w:t xml:space="preserve">                                            </w:t>
      </w:r>
    </w:p>
    <w:p w:rsidR="00007554" w:rsidRDefault="00007554">
      <w:pPr>
        <w:spacing w:line="279" w:lineRule="auto"/>
        <w:rPr>
          <w:rFonts w:ascii="宋体" w:eastAsia="宋体" w:hAnsi="宋体" w:cs="宋体"/>
          <w:color w:val="auto"/>
          <w:sz w:val="18"/>
          <w:szCs w:val="18"/>
        </w:rPr>
      </w:pPr>
    </w:p>
    <w:p w:rsidR="00007554" w:rsidRDefault="00D0112E">
      <w:pPr>
        <w:spacing w:before="101" w:line="663" w:lineRule="exact"/>
        <w:ind w:left="20"/>
        <w:rPr>
          <w:rFonts w:ascii="宋体" w:eastAsia="宋体" w:hAnsi="宋体" w:cs="宋体"/>
          <w:color w:val="auto"/>
          <w:sz w:val="24"/>
          <w:szCs w:val="24"/>
        </w:rPr>
      </w:pPr>
      <w:r>
        <w:rPr>
          <w:rFonts w:ascii="宋体" w:eastAsia="宋体" w:hAnsi="宋体" w:cs="宋体" w:hint="eastAsia"/>
          <w:color w:val="auto"/>
          <w:spacing w:val="-10"/>
          <w:position w:val="26"/>
          <w:sz w:val="24"/>
          <w:szCs w:val="24"/>
        </w:rPr>
        <w:t>投</w:t>
      </w:r>
      <w:r>
        <w:rPr>
          <w:rFonts w:ascii="宋体" w:eastAsia="宋体" w:hAnsi="宋体" w:cs="宋体" w:hint="eastAsia"/>
          <w:color w:val="auto"/>
          <w:spacing w:val="-6"/>
          <w:position w:val="26"/>
          <w:sz w:val="24"/>
          <w:szCs w:val="24"/>
        </w:rPr>
        <w:t>诉事项 2</w:t>
      </w:r>
    </w:p>
    <w:p w:rsidR="00007554" w:rsidRDefault="00D0112E">
      <w:pPr>
        <w:spacing w:line="503" w:lineRule="exact"/>
        <w:ind w:left="34"/>
        <w:rPr>
          <w:rFonts w:ascii="宋体" w:eastAsia="宋体" w:hAnsi="宋体" w:cs="宋体"/>
          <w:color w:val="auto"/>
          <w:sz w:val="24"/>
          <w:szCs w:val="24"/>
        </w:rPr>
      </w:pPr>
      <w:r>
        <w:rPr>
          <w:rFonts w:ascii="宋体" w:eastAsia="宋体" w:hAnsi="宋体" w:cs="宋体" w:hint="eastAsia"/>
          <w:color w:val="auto"/>
          <w:spacing w:val="5"/>
          <w:position w:val="4"/>
          <w:sz w:val="24"/>
          <w:szCs w:val="24"/>
        </w:rPr>
        <w:t>…</w:t>
      </w:r>
      <w:r>
        <w:rPr>
          <w:rFonts w:ascii="宋体" w:eastAsia="宋体" w:hAnsi="宋体" w:cs="宋体" w:hint="eastAsia"/>
          <w:color w:val="auto"/>
          <w:spacing w:val="4"/>
          <w:position w:val="4"/>
          <w:sz w:val="24"/>
          <w:szCs w:val="24"/>
        </w:rPr>
        <w:t>…</w:t>
      </w:r>
    </w:p>
    <w:p w:rsidR="00007554" w:rsidRDefault="00D0112E">
      <w:pPr>
        <w:spacing w:before="157"/>
        <w:ind w:left="21"/>
        <w:rPr>
          <w:rFonts w:ascii="宋体" w:eastAsia="宋体" w:hAnsi="宋体" w:cs="宋体"/>
          <w:color w:val="auto"/>
          <w:sz w:val="24"/>
          <w:szCs w:val="24"/>
        </w:rPr>
      </w:pPr>
      <w:r>
        <w:rPr>
          <w:rFonts w:ascii="宋体" w:eastAsia="宋体" w:hAnsi="宋体" w:cs="宋体" w:hint="eastAsia"/>
          <w:color w:val="auto"/>
          <w:spacing w:val="13"/>
          <w:sz w:val="24"/>
          <w:szCs w:val="24"/>
        </w:rPr>
        <w:t>五</w:t>
      </w:r>
      <w:r>
        <w:rPr>
          <w:rFonts w:ascii="宋体" w:eastAsia="宋体" w:hAnsi="宋体" w:cs="宋体" w:hint="eastAsia"/>
          <w:color w:val="auto"/>
          <w:spacing w:val="8"/>
          <w:sz w:val="24"/>
          <w:szCs w:val="24"/>
        </w:rPr>
        <w:t>、与投诉事项相关的投诉请求</w:t>
      </w:r>
    </w:p>
    <w:p w:rsidR="00007554" w:rsidRDefault="00D0112E">
      <w:pPr>
        <w:tabs>
          <w:tab w:val="right" w:leader="dot" w:pos="8320"/>
        </w:tabs>
        <w:spacing w:before="259" w:line="226" w:lineRule="auto"/>
        <w:ind w:left="21"/>
        <w:rPr>
          <w:rFonts w:ascii="宋体" w:eastAsia="宋体" w:hAnsi="宋体" w:cs="宋体"/>
          <w:color w:val="auto"/>
          <w:sz w:val="24"/>
          <w:szCs w:val="24"/>
        </w:rPr>
      </w:pPr>
      <w:r>
        <w:rPr>
          <w:rFonts w:ascii="宋体" w:eastAsia="宋体" w:hAnsi="宋体" w:cs="宋体" w:hint="eastAsia"/>
          <w:color w:val="auto"/>
          <w:spacing w:val="-26"/>
          <w:w w:val="84"/>
          <w:sz w:val="24"/>
          <w:szCs w:val="24"/>
        </w:rPr>
        <w:t>请求：</w:t>
      </w:r>
      <w:r>
        <w:rPr>
          <w:rFonts w:ascii="宋体" w:eastAsia="宋体" w:hAnsi="宋体" w:cs="宋体" w:hint="eastAsia"/>
          <w:color w:val="auto"/>
          <w:sz w:val="24"/>
          <w:szCs w:val="24"/>
        </w:rPr>
        <w:tab/>
      </w:r>
    </w:p>
    <w:p w:rsidR="00007554" w:rsidRDefault="00007554">
      <w:pPr>
        <w:rPr>
          <w:rFonts w:ascii="宋体" w:eastAsia="宋体" w:hAnsi="宋体" w:cs="宋体"/>
          <w:color w:val="auto"/>
          <w:sz w:val="18"/>
          <w:szCs w:val="18"/>
        </w:rPr>
      </w:pPr>
    </w:p>
    <w:p w:rsidR="00007554" w:rsidRDefault="00007554">
      <w:pPr>
        <w:rPr>
          <w:rFonts w:ascii="宋体" w:eastAsia="宋体" w:hAnsi="宋体" w:cs="宋体"/>
          <w:color w:val="auto"/>
          <w:sz w:val="18"/>
          <w:szCs w:val="18"/>
        </w:rPr>
      </w:pPr>
    </w:p>
    <w:p w:rsidR="00007554" w:rsidRDefault="00007554">
      <w:pPr>
        <w:rPr>
          <w:rFonts w:ascii="宋体" w:eastAsia="宋体" w:hAnsi="宋体" w:cs="宋体"/>
          <w:color w:val="auto"/>
          <w:sz w:val="18"/>
          <w:szCs w:val="18"/>
        </w:rPr>
      </w:pPr>
    </w:p>
    <w:p w:rsidR="00007554" w:rsidRDefault="00007554">
      <w:pPr>
        <w:spacing w:line="156" w:lineRule="exact"/>
        <w:rPr>
          <w:rFonts w:ascii="宋体" w:eastAsia="宋体" w:hAnsi="宋体" w:cs="宋体"/>
          <w:color w:val="auto"/>
          <w:sz w:val="18"/>
          <w:szCs w:val="18"/>
        </w:rPr>
      </w:pPr>
    </w:p>
    <w:p w:rsidR="00007554" w:rsidRDefault="00007554">
      <w:pPr>
        <w:rPr>
          <w:rFonts w:ascii="宋体" w:eastAsia="宋体" w:hAnsi="宋体" w:cs="宋体"/>
          <w:color w:val="auto"/>
          <w:sz w:val="18"/>
          <w:szCs w:val="18"/>
        </w:rPr>
        <w:sectPr w:rsidR="00007554">
          <w:headerReference w:type="default" r:id="rId84"/>
          <w:footerReference w:type="default" r:id="rId85"/>
          <w:pgSz w:w="11906" w:h="16839"/>
          <w:pgMar w:top="987" w:right="1134" w:bottom="1091" w:left="1131" w:header="746" w:footer="931" w:gutter="0"/>
          <w:cols w:space="720" w:equalWidth="0">
            <w:col w:w="9640"/>
          </w:cols>
        </w:sectPr>
      </w:pPr>
    </w:p>
    <w:p w:rsidR="00007554" w:rsidRDefault="00D0112E">
      <w:pPr>
        <w:spacing w:before="65" w:line="663" w:lineRule="exact"/>
        <w:ind w:left="29"/>
        <w:rPr>
          <w:rFonts w:ascii="宋体" w:eastAsia="宋体" w:hAnsi="宋体" w:cs="宋体"/>
          <w:color w:val="auto"/>
          <w:sz w:val="24"/>
          <w:szCs w:val="24"/>
        </w:rPr>
      </w:pPr>
      <w:r>
        <w:rPr>
          <w:rFonts w:ascii="宋体" w:eastAsia="宋体" w:hAnsi="宋体" w:cs="宋体" w:hint="eastAsia"/>
          <w:color w:val="auto"/>
          <w:spacing w:val="3"/>
          <w:position w:val="26"/>
          <w:sz w:val="24"/>
          <w:szCs w:val="24"/>
        </w:rPr>
        <w:lastRenderedPageBreak/>
        <w:t>签字(签章)</w:t>
      </w:r>
      <w:r>
        <w:rPr>
          <w:rFonts w:ascii="宋体" w:eastAsia="宋体" w:hAnsi="宋体" w:cs="宋体" w:hint="eastAsia"/>
          <w:color w:val="auto"/>
          <w:spacing w:val="2"/>
          <w:position w:val="26"/>
          <w:sz w:val="24"/>
          <w:szCs w:val="24"/>
        </w:rPr>
        <w:t>：</w:t>
      </w:r>
    </w:p>
    <w:p w:rsidR="00007554" w:rsidRDefault="00D0112E">
      <w:pPr>
        <w:spacing w:line="194" w:lineRule="auto"/>
        <w:ind w:left="89"/>
        <w:rPr>
          <w:rFonts w:ascii="宋体" w:eastAsia="宋体" w:hAnsi="宋体" w:cs="宋体"/>
          <w:color w:val="auto"/>
          <w:sz w:val="24"/>
          <w:szCs w:val="24"/>
        </w:rPr>
      </w:pPr>
      <w:r>
        <w:rPr>
          <w:rFonts w:ascii="宋体" w:eastAsia="宋体" w:hAnsi="宋体" w:cs="宋体" w:hint="eastAsia"/>
          <w:color w:val="auto"/>
          <w:spacing w:val="-25"/>
          <w:sz w:val="24"/>
          <w:szCs w:val="24"/>
        </w:rPr>
        <w:t>日</w:t>
      </w:r>
      <w:r>
        <w:rPr>
          <w:rFonts w:ascii="宋体" w:eastAsia="宋体" w:hAnsi="宋体" w:cs="宋体" w:hint="eastAsia"/>
          <w:color w:val="auto"/>
          <w:spacing w:val="-23"/>
          <w:sz w:val="24"/>
          <w:szCs w:val="24"/>
        </w:rPr>
        <w:t>期：</w:t>
      </w:r>
    </w:p>
    <w:p w:rsidR="00007554" w:rsidRDefault="00D0112E">
      <w:pPr>
        <w:spacing w:line="14" w:lineRule="auto"/>
        <w:rPr>
          <w:rFonts w:ascii="宋体" w:eastAsia="宋体" w:hAnsi="宋体" w:cs="宋体"/>
          <w:color w:val="auto"/>
          <w:sz w:val="2"/>
          <w:szCs w:val="18"/>
        </w:rPr>
      </w:pPr>
      <w:r>
        <w:rPr>
          <w:rFonts w:ascii="宋体" w:eastAsia="宋体" w:hAnsi="宋体" w:cs="宋体" w:hint="eastAsia"/>
          <w:color w:val="auto"/>
          <w:sz w:val="2"/>
          <w:szCs w:val="2"/>
        </w:rPr>
        <w:br w:type="column"/>
      </w:r>
    </w:p>
    <w:p w:rsidR="00007554" w:rsidRDefault="00D0112E">
      <w:pPr>
        <w:spacing w:before="63" w:line="228" w:lineRule="auto"/>
        <w:rPr>
          <w:rFonts w:ascii="宋体" w:eastAsia="宋体" w:hAnsi="宋体" w:cs="宋体"/>
          <w:color w:val="auto"/>
          <w:sz w:val="24"/>
          <w:szCs w:val="24"/>
        </w:rPr>
      </w:pPr>
      <w:r>
        <w:rPr>
          <w:rFonts w:ascii="宋体" w:eastAsia="宋体" w:hAnsi="宋体" w:cs="宋体" w:hint="eastAsia"/>
          <w:color w:val="auto"/>
          <w:spacing w:val="-4"/>
          <w:sz w:val="24"/>
          <w:szCs w:val="24"/>
        </w:rPr>
        <w:t>公</w:t>
      </w:r>
      <w:r>
        <w:rPr>
          <w:rFonts w:ascii="宋体" w:eastAsia="宋体" w:hAnsi="宋体" w:cs="宋体" w:hint="eastAsia"/>
          <w:color w:val="auto"/>
          <w:spacing w:val="-3"/>
          <w:sz w:val="24"/>
          <w:szCs w:val="24"/>
        </w:rPr>
        <w:t>章：</w:t>
      </w:r>
    </w:p>
    <w:p w:rsidR="00007554" w:rsidRDefault="00007554">
      <w:pPr>
        <w:rPr>
          <w:rFonts w:ascii="宋体" w:eastAsia="宋体" w:hAnsi="宋体" w:cs="宋体"/>
          <w:color w:val="auto"/>
          <w:sz w:val="18"/>
          <w:szCs w:val="18"/>
        </w:rPr>
        <w:sectPr w:rsidR="00007554">
          <w:type w:val="continuous"/>
          <w:pgSz w:w="11906" w:h="16839"/>
          <w:pgMar w:top="987" w:right="1134" w:bottom="1091" w:left="1131" w:header="746" w:footer="931" w:gutter="0"/>
          <w:cols w:num="2" w:space="720" w:equalWidth="0">
            <w:col w:w="4890" w:space="100"/>
            <w:col w:w="4651"/>
          </w:cols>
        </w:sectPr>
      </w:pPr>
    </w:p>
    <w:p w:rsidR="00007554" w:rsidRDefault="00007554">
      <w:pPr>
        <w:spacing w:line="291" w:lineRule="auto"/>
        <w:rPr>
          <w:rFonts w:ascii="宋体" w:eastAsia="宋体" w:hAnsi="宋体" w:cs="宋体"/>
          <w:color w:val="auto"/>
          <w:sz w:val="18"/>
          <w:szCs w:val="18"/>
        </w:rPr>
      </w:pPr>
    </w:p>
    <w:p w:rsidR="00007554" w:rsidRDefault="00007554">
      <w:pPr>
        <w:spacing w:line="291" w:lineRule="auto"/>
        <w:rPr>
          <w:rFonts w:ascii="宋体" w:eastAsia="宋体" w:hAnsi="宋体" w:cs="宋体"/>
          <w:color w:val="auto"/>
          <w:sz w:val="18"/>
          <w:szCs w:val="18"/>
        </w:rPr>
      </w:pPr>
    </w:p>
    <w:p w:rsidR="00007554" w:rsidRDefault="00007554">
      <w:pPr>
        <w:spacing w:line="292" w:lineRule="auto"/>
        <w:rPr>
          <w:rFonts w:ascii="宋体" w:eastAsia="宋体" w:hAnsi="宋体" w:cs="宋体"/>
          <w:color w:val="auto"/>
          <w:sz w:val="18"/>
          <w:szCs w:val="18"/>
        </w:rPr>
      </w:pPr>
    </w:p>
    <w:p w:rsidR="00007554" w:rsidRDefault="00D0112E">
      <w:pPr>
        <w:spacing w:before="101" w:line="226" w:lineRule="auto"/>
        <w:ind w:left="8"/>
        <w:rPr>
          <w:rFonts w:ascii="宋体" w:eastAsia="宋体" w:hAnsi="宋体" w:cs="宋体"/>
          <w:color w:val="auto"/>
          <w:sz w:val="24"/>
          <w:szCs w:val="24"/>
        </w:rPr>
      </w:pPr>
      <w:r>
        <w:rPr>
          <w:rFonts w:ascii="宋体" w:eastAsia="宋体" w:hAnsi="宋体" w:cs="宋体" w:hint="eastAsia"/>
          <w:color w:val="auto"/>
          <w:spacing w:val="10"/>
          <w:sz w:val="24"/>
          <w:szCs w:val="24"/>
        </w:rPr>
        <w:t>投</w:t>
      </w:r>
      <w:r>
        <w:rPr>
          <w:rFonts w:ascii="宋体" w:eastAsia="宋体" w:hAnsi="宋体" w:cs="宋体" w:hint="eastAsia"/>
          <w:color w:val="auto"/>
          <w:spacing w:val="8"/>
          <w:sz w:val="24"/>
          <w:szCs w:val="24"/>
        </w:rPr>
        <w:t>诉</w:t>
      </w:r>
      <w:proofErr w:type="gramStart"/>
      <w:r>
        <w:rPr>
          <w:rFonts w:ascii="宋体" w:eastAsia="宋体" w:hAnsi="宋体" w:cs="宋体" w:hint="eastAsia"/>
          <w:color w:val="auto"/>
          <w:spacing w:val="8"/>
          <w:sz w:val="24"/>
          <w:szCs w:val="24"/>
        </w:rPr>
        <w:t>书制作</w:t>
      </w:r>
      <w:proofErr w:type="gramEnd"/>
      <w:r>
        <w:rPr>
          <w:rFonts w:ascii="宋体" w:eastAsia="宋体" w:hAnsi="宋体" w:cs="宋体" w:hint="eastAsia"/>
          <w:color w:val="auto"/>
          <w:spacing w:val="8"/>
          <w:sz w:val="24"/>
          <w:szCs w:val="24"/>
        </w:rPr>
        <w:t>说明：</w:t>
      </w:r>
    </w:p>
    <w:p w:rsidR="00007554" w:rsidRDefault="00D0112E">
      <w:pPr>
        <w:spacing w:before="285" w:line="394" w:lineRule="auto"/>
        <w:ind w:left="27" w:right="1" w:firstLine="646"/>
        <w:rPr>
          <w:rFonts w:ascii="宋体" w:eastAsia="宋体" w:hAnsi="宋体" w:cs="宋体"/>
          <w:color w:val="auto"/>
          <w:sz w:val="24"/>
          <w:szCs w:val="24"/>
        </w:rPr>
      </w:pPr>
      <w:r>
        <w:rPr>
          <w:rFonts w:ascii="宋体" w:eastAsia="宋体" w:hAnsi="宋体" w:cs="宋体" w:hint="eastAsia"/>
          <w:color w:val="auto"/>
          <w:spacing w:val="18"/>
          <w:sz w:val="24"/>
          <w:szCs w:val="24"/>
        </w:rPr>
        <w:t>1.</w:t>
      </w:r>
      <w:r>
        <w:rPr>
          <w:rFonts w:ascii="宋体" w:eastAsia="宋体" w:hAnsi="宋体" w:cs="宋体" w:hint="eastAsia"/>
          <w:color w:val="auto"/>
          <w:spacing w:val="12"/>
          <w:sz w:val="24"/>
          <w:szCs w:val="24"/>
        </w:rPr>
        <w:t>投</w:t>
      </w:r>
      <w:r>
        <w:rPr>
          <w:rFonts w:ascii="宋体" w:eastAsia="宋体" w:hAnsi="宋体" w:cs="宋体" w:hint="eastAsia"/>
          <w:color w:val="auto"/>
          <w:spacing w:val="9"/>
          <w:sz w:val="24"/>
          <w:szCs w:val="24"/>
        </w:rPr>
        <w:t>诉人提起投诉时，应当提交投诉书和必要的证明材料，并按</w:t>
      </w:r>
      <w:r>
        <w:rPr>
          <w:rFonts w:ascii="宋体" w:eastAsia="宋体" w:hAnsi="宋体" w:cs="宋体" w:hint="eastAsia"/>
          <w:color w:val="auto"/>
          <w:sz w:val="24"/>
          <w:szCs w:val="24"/>
        </w:rPr>
        <w:t xml:space="preserve"> </w:t>
      </w:r>
      <w:proofErr w:type="gramStart"/>
      <w:r>
        <w:rPr>
          <w:rFonts w:ascii="宋体" w:eastAsia="宋体" w:hAnsi="宋体" w:cs="宋体" w:hint="eastAsia"/>
          <w:color w:val="auto"/>
          <w:spacing w:val="16"/>
          <w:sz w:val="24"/>
          <w:szCs w:val="24"/>
        </w:rPr>
        <w:t>照</w:t>
      </w:r>
      <w:r>
        <w:rPr>
          <w:rFonts w:ascii="宋体" w:eastAsia="宋体" w:hAnsi="宋体" w:cs="宋体" w:hint="eastAsia"/>
          <w:color w:val="auto"/>
          <w:spacing w:val="13"/>
          <w:sz w:val="24"/>
          <w:szCs w:val="24"/>
        </w:rPr>
        <w:t>被</w:t>
      </w:r>
      <w:r>
        <w:rPr>
          <w:rFonts w:ascii="宋体" w:eastAsia="宋体" w:hAnsi="宋体" w:cs="宋体" w:hint="eastAsia"/>
          <w:color w:val="auto"/>
          <w:spacing w:val="8"/>
          <w:sz w:val="24"/>
          <w:szCs w:val="24"/>
        </w:rPr>
        <w:t>投诉</w:t>
      </w:r>
      <w:proofErr w:type="gramEnd"/>
      <w:r>
        <w:rPr>
          <w:rFonts w:ascii="宋体" w:eastAsia="宋体" w:hAnsi="宋体" w:cs="宋体" w:hint="eastAsia"/>
          <w:color w:val="auto"/>
          <w:spacing w:val="8"/>
          <w:sz w:val="24"/>
          <w:szCs w:val="24"/>
        </w:rPr>
        <w:t>人和与投诉事项有关的供应商数量提供投诉书副本。</w:t>
      </w:r>
    </w:p>
    <w:p w:rsidR="00007554" w:rsidRDefault="00D0112E">
      <w:pPr>
        <w:spacing w:line="394" w:lineRule="auto"/>
        <w:ind w:left="18" w:right="39" w:firstLine="635"/>
        <w:rPr>
          <w:rFonts w:ascii="宋体" w:eastAsia="宋体" w:hAnsi="宋体" w:cs="宋体"/>
          <w:color w:val="auto"/>
          <w:sz w:val="24"/>
          <w:szCs w:val="24"/>
        </w:rPr>
      </w:pPr>
      <w:r>
        <w:rPr>
          <w:rFonts w:ascii="宋体" w:eastAsia="宋体" w:hAnsi="宋体" w:cs="宋体" w:hint="eastAsia"/>
          <w:color w:val="auto"/>
          <w:spacing w:val="12"/>
          <w:sz w:val="24"/>
          <w:szCs w:val="24"/>
        </w:rPr>
        <w:t>2</w:t>
      </w:r>
      <w:r>
        <w:rPr>
          <w:rFonts w:ascii="宋体" w:eastAsia="宋体" w:hAnsi="宋体" w:cs="宋体" w:hint="eastAsia"/>
          <w:color w:val="auto"/>
          <w:spacing w:val="9"/>
          <w:sz w:val="24"/>
          <w:szCs w:val="24"/>
        </w:rPr>
        <w:t>.投诉人若委托代理人进行投诉的，投诉书应按照要求列明“授</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权</w:t>
      </w:r>
      <w:r>
        <w:rPr>
          <w:rFonts w:ascii="宋体" w:eastAsia="宋体" w:hAnsi="宋体" w:cs="宋体" w:hint="eastAsia"/>
          <w:color w:val="auto"/>
          <w:spacing w:val="9"/>
          <w:sz w:val="24"/>
          <w:szCs w:val="24"/>
        </w:rPr>
        <w:t>代表”的有关内容，并在附件中提交由投诉人签署的授权委托书。</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授</w:t>
      </w:r>
      <w:r>
        <w:rPr>
          <w:rFonts w:ascii="宋体" w:eastAsia="宋体" w:hAnsi="宋体" w:cs="宋体" w:hint="eastAsia"/>
          <w:color w:val="auto"/>
          <w:spacing w:val="9"/>
          <w:sz w:val="24"/>
          <w:szCs w:val="24"/>
        </w:rPr>
        <w:t>权委托书应当载明代理人的姓名或者名称、代理事项、具体权限、</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期限和相关事项。</w:t>
      </w:r>
    </w:p>
    <w:p w:rsidR="00007554" w:rsidRDefault="00D0112E">
      <w:pPr>
        <w:spacing w:before="1" w:line="394" w:lineRule="auto"/>
        <w:ind w:left="27" w:right="39" w:firstLine="629"/>
        <w:rPr>
          <w:rFonts w:ascii="宋体" w:eastAsia="宋体" w:hAnsi="宋体" w:cs="宋体"/>
          <w:color w:val="auto"/>
          <w:sz w:val="24"/>
          <w:szCs w:val="24"/>
        </w:rPr>
      </w:pPr>
      <w:r>
        <w:rPr>
          <w:rFonts w:ascii="宋体" w:eastAsia="宋体" w:hAnsi="宋体" w:cs="宋体" w:hint="eastAsia"/>
          <w:color w:val="auto"/>
          <w:spacing w:val="9"/>
          <w:sz w:val="24"/>
          <w:szCs w:val="24"/>
        </w:rPr>
        <w:t>3.投诉人若对项目的某一分包进行投诉，投诉书应列明具体分包</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号。</w:t>
      </w:r>
    </w:p>
    <w:p w:rsidR="00007554" w:rsidRDefault="00D0112E">
      <w:pPr>
        <w:spacing w:before="2" w:line="393" w:lineRule="auto"/>
        <w:ind w:left="18" w:right="39" w:firstLine="630"/>
        <w:rPr>
          <w:rFonts w:ascii="宋体" w:eastAsia="宋体" w:hAnsi="宋体" w:cs="宋体"/>
          <w:color w:val="auto"/>
          <w:sz w:val="24"/>
          <w:szCs w:val="24"/>
        </w:rPr>
      </w:pPr>
      <w:r>
        <w:rPr>
          <w:rFonts w:ascii="宋体" w:eastAsia="宋体" w:hAnsi="宋体" w:cs="宋体" w:hint="eastAsia"/>
          <w:color w:val="auto"/>
          <w:spacing w:val="16"/>
          <w:sz w:val="24"/>
          <w:szCs w:val="24"/>
        </w:rPr>
        <w:t>4</w:t>
      </w:r>
      <w:r>
        <w:rPr>
          <w:rFonts w:ascii="宋体" w:eastAsia="宋体" w:hAnsi="宋体" w:cs="宋体" w:hint="eastAsia"/>
          <w:color w:val="auto"/>
          <w:spacing w:val="9"/>
          <w:sz w:val="24"/>
          <w:szCs w:val="24"/>
        </w:rPr>
        <w:t>.投诉书应简要列明质疑事项，质疑函、质疑答复等作为附件材</w:t>
      </w:r>
      <w:r>
        <w:rPr>
          <w:rFonts w:ascii="宋体" w:eastAsia="宋体" w:hAnsi="宋体" w:cs="宋体" w:hint="eastAsia"/>
          <w:color w:val="auto"/>
          <w:sz w:val="24"/>
          <w:szCs w:val="24"/>
        </w:rPr>
        <w:t xml:space="preserve"> </w:t>
      </w:r>
      <w:r>
        <w:rPr>
          <w:rFonts w:ascii="宋体" w:eastAsia="宋体" w:hAnsi="宋体" w:cs="宋体" w:hint="eastAsia"/>
          <w:color w:val="auto"/>
          <w:spacing w:val="3"/>
          <w:sz w:val="24"/>
          <w:szCs w:val="24"/>
        </w:rPr>
        <w:t>料</w:t>
      </w:r>
      <w:r>
        <w:rPr>
          <w:rFonts w:ascii="宋体" w:eastAsia="宋体" w:hAnsi="宋体" w:cs="宋体" w:hint="eastAsia"/>
          <w:color w:val="auto"/>
          <w:spacing w:val="2"/>
          <w:sz w:val="24"/>
          <w:szCs w:val="24"/>
        </w:rPr>
        <w:t>提供。</w:t>
      </w:r>
    </w:p>
    <w:p w:rsidR="00007554" w:rsidRDefault="00D0112E">
      <w:pPr>
        <w:spacing w:before="1" w:line="394" w:lineRule="auto"/>
        <w:ind w:left="21" w:right="39" w:firstLine="636"/>
        <w:rPr>
          <w:rFonts w:ascii="宋体" w:eastAsia="宋体" w:hAnsi="宋体" w:cs="宋体"/>
          <w:color w:val="auto"/>
          <w:sz w:val="24"/>
          <w:szCs w:val="24"/>
        </w:rPr>
      </w:pPr>
      <w:r>
        <w:rPr>
          <w:rFonts w:ascii="宋体" w:eastAsia="宋体" w:hAnsi="宋体" w:cs="宋体" w:hint="eastAsia"/>
          <w:color w:val="auto"/>
          <w:spacing w:val="9"/>
          <w:sz w:val="24"/>
          <w:szCs w:val="24"/>
        </w:rPr>
        <w:t>5.投诉书的投诉事项应具体、明确，并有必要的事实依据和法律</w:t>
      </w:r>
      <w:r>
        <w:rPr>
          <w:rFonts w:ascii="宋体" w:eastAsia="宋体" w:hAnsi="宋体" w:cs="宋体" w:hint="eastAsia"/>
          <w:color w:val="auto"/>
          <w:sz w:val="24"/>
          <w:szCs w:val="24"/>
        </w:rPr>
        <w:t xml:space="preserve"> </w:t>
      </w:r>
      <w:r>
        <w:rPr>
          <w:rFonts w:ascii="宋体" w:eastAsia="宋体" w:hAnsi="宋体" w:cs="宋体" w:hint="eastAsia"/>
          <w:color w:val="auto"/>
          <w:spacing w:val="-2"/>
          <w:sz w:val="24"/>
          <w:szCs w:val="24"/>
        </w:rPr>
        <w:t>依据</w:t>
      </w:r>
      <w:r>
        <w:rPr>
          <w:rFonts w:ascii="宋体" w:eastAsia="宋体" w:hAnsi="宋体" w:cs="宋体" w:hint="eastAsia"/>
          <w:color w:val="auto"/>
          <w:spacing w:val="-1"/>
          <w:sz w:val="24"/>
          <w:szCs w:val="24"/>
        </w:rPr>
        <w:t>。</w:t>
      </w:r>
    </w:p>
    <w:p w:rsidR="00007554" w:rsidRDefault="00D0112E">
      <w:pPr>
        <w:spacing w:line="414" w:lineRule="exact"/>
        <w:ind w:left="653"/>
        <w:rPr>
          <w:rFonts w:ascii="宋体" w:eastAsia="宋体" w:hAnsi="宋体" w:cs="宋体"/>
          <w:color w:val="auto"/>
          <w:sz w:val="24"/>
          <w:szCs w:val="24"/>
        </w:rPr>
      </w:pPr>
      <w:r>
        <w:rPr>
          <w:rFonts w:ascii="宋体" w:eastAsia="宋体" w:hAnsi="宋体" w:cs="宋体" w:hint="eastAsia"/>
          <w:color w:val="auto"/>
          <w:spacing w:val="10"/>
          <w:position w:val="2"/>
          <w:sz w:val="24"/>
          <w:szCs w:val="24"/>
        </w:rPr>
        <w:t>6</w:t>
      </w:r>
      <w:r>
        <w:rPr>
          <w:rFonts w:ascii="宋体" w:eastAsia="宋体" w:hAnsi="宋体" w:cs="宋体" w:hint="eastAsia"/>
          <w:color w:val="auto"/>
          <w:spacing w:val="8"/>
          <w:position w:val="2"/>
          <w:sz w:val="24"/>
          <w:szCs w:val="24"/>
        </w:rPr>
        <w:t>.投诉书的投诉请求应与投诉事项相关。</w:t>
      </w:r>
    </w:p>
    <w:p w:rsidR="00007554" w:rsidRDefault="00D0112E">
      <w:pPr>
        <w:spacing w:before="250" w:line="398" w:lineRule="auto"/>
        <w:ind w:left="24" w:right="39" w:firstLine="633"/>
        <w:rPr>
          <w:rFonts w:ascii="宋体" w:eastAsia="宋体" w:hAnsi="宋体" w:cs="宋体"/>
          <w:color w:val="auto"/>
          <w:sz w:val="24"/>
          <w:szCs w:val="24"/>
        </w:rPr>
      </w:pPr>
      <w:r>
        <w:rPr>
          <w:rFonts w:ascii="宋体" w:eastAsia="宋体" w:hAnsi="宋体" w:cs="宋体" w:hint="eastAsia"/>
          <w:color w:val="auto"/>
          <w:spacing w:val="9"/>
          <w:sz w:val="24"/>
          <w:szCs w:val="24"/>
        </w:rPr>
        <w:t>7.投诉人为自然人的，投诉书应当由本人签字；投诉人为法人</w:t>
      </w:r>
      <w:r>
        <w:rPr>
          <w:rFonts w:ascii="宋体" w:eastAsia="宋体" w:hAnsi="宋体" w:cs="宋体" w:hint="eastAsia"/>
          <w:color w:val="auto"/>
          <w:spacing w:val="7"/>
          <w:sz w:val="24"/>
          <w:szCs w:val="24"/>
        </w:rPr>
        <w:t>或</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者</w:t>
      </w:r>
      <w:r>
        <w:rPr>
          <w:rFonts w:ascii="宋体" w:eastAsia="宋体" w:hAnsi="宋体" w:cs="宋体" w:hint="eastAsia"/>
          <w:color w:val="auto"/>
          <w:spacing w:val="9"/>
          <w:sz w:val="24"/>
          <w:szCs w:val="24"/>
        </w:rPr>
        <w:t>其他组织的，投诉书应当由法定代表人、主要负责人，或者其授权</w:t>
      </w:r>
      <w:r>
        <w:rPr>
          <w:rFonts w:ascii="宋体" w:eastAsia="宋体" w:hAnsi="宋体" w:cs="宋体" w:hint="eastAsia"/>
          <w:color w:val="auto"/>
          <w:sz w:val="24"/>
          <w:szCs w:val="24"/>
        </w:rPr>
        <w:t xml:space="preserve"> </w:t>
      </w:r>
      <w:r>
        <w:rPr>
          <w:rFonts w:ascii="宋体" w:eastAsia="宋体" w:hAnsi="宋体" w:cs="宋体" w:hint="eastAsia"/>
          <w:color w:val="auto"/>
          <w:spacing w:val="13"/>
          <w:sz w:val="24"/>
          <w:szCs w:val="24"/>
        </w:rPr>
        <w:t>代</w:t>
      </w:r>
      <w:r>
        <w:rPr>
          <w:rFonts w:ascii="宋体" w:eastAsia="宋体" w:hAnsi="宋体" w:cs="宋体" w:hint="eastAsia"/>
          <w:color w:val="auto"/>
          <w:spacing w:val="7"/>
          <w:sz w:val="24"/>
          <w:szCs w:val="24"/>
        </w:rPr>
        <w:t>表签字或者盖章，并加盖公章。</w:t>
      </w:r>
    </w:p>
    <w:sectPr w:rsidR="00007554">
      <w:headerReference w:type="default" r:id="rId86"/>
      <w:footerReference w:type="default" r:id="rId87"/>
      <w:pgSz w:w="11906" w:h="16839"/>
      <w:pgMar w:top="987" w:right="1134" w:bottom="1091" w:left="1134" w:header="746" w:footer="9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12A" w:rsidRDefault="00D0112E">
      <w:r>
        <w:separator/>
      </w:r>
    </w:p>
  </w:endnote>
  <w:endnote w:type="continuationSeparator" w:id="0">
    <w:p w:rsidR="005E712A" w:rsidRDefault="00D0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77"/>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7BD2197C" wp14:editId="4628ADB2">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yVZAIAABoFAAAOAAAAZHJzL2Uyb0RvYy54bWysVM1uEzEQviPxDpbvZJMgqijKpgqtgpAq&#10;WlEQZ8drJyv8J9vNbngAeANOXLjzXH0OPnt3k6pwKeLinfV8M5755mdx3mpF9sKH2pqSTkZjSoTh&#10;tqrNtqQfP6xfzCgJkZmKKWtESQ8i0PPl82eLxs3F1O6sqoQncGLCvHEl3cXo5kUR+E5oFkbWCQOl&#10;tF6ziF+/LSrPGnjXqpiOx2dFY33lvOUiBNxedkq6zP6lFDxeSxlEJKqkiC3m0+dzk85iuWDzrWdu&#10;V/M+DPYPUWhWGzx6dHXJIiN3vv7Dla65t8HKOOJWF1bKmoucA7KZjB9lc7tjTuRcQE5wR5rC/3PL&#10;3+1vPKkr1A6VMkyjRvffv93/+HX/8yvBHQhqXJgDd+uAjO1r2wI83Adcprxb6XX6IiMCPag+HOkV&#10;bSQ8Gc2ms9kYKg7d8AP/xcnc+RDfCKtJEkrqUb9MK9tfhdhBB0h6zdh1rVSuoTKkKenZy1fjbHDU&#10;wLkyCStyN/RuUkpd6FmKByUSRpn3QoKNnEG6yH0oLpQne4YOYpwLE3Py2S/QCSURxFMMe/wpqqcY&#10;d3kML1sTj8a6Ntbn7B+FXX0eQpYdHpw/yDuJsd20fak3tjqg0t52wxIcX9eoxhUL8YZ5TAcqiImP&#10;1ziksmDd9hIlO+u//O0+4dG00FLSYNpKarAOKFFvDZo5DeYg+EHYDIK50xcW5E+wSRzPIgx8VIMo&#10;vdWfsAZW6Q2omOF4qaRxEC9iN/FYI1ysVhmE8XMsXplbx5PrXGy3uovoqNxoiZSOiZ4sDGBu1X5Z&#10;pAl/+J9Rp5W2/A0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I58XJVkAgAAGgUAAA4AAAAAAAAAAAAAAAAALgIAAGRycy9lMm9Eb2Mu&#10;eG1sUEsBAi0AFAAGAAgAAAAhAHGq0bnXAAAABQEAAA8AAAAAAAAAAAAAAAAAvgQAAGRycy9kb3du&#10;cmV2LnhtbFBLBQYAAAAABAAEAPMAAADC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5</w:t>
                    </w:r>
                    <w: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50"/>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67456" behindDoc="0" locked="0" layoutInCell="1" allowOverlap="1" wp14:anchorId="39D7502B" wp14:editId="142B607C">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8" o:spid="_x0000_s1036"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8aQIAACEFAAAOAAAAZHJzL2Uyb0RvYy54bWysVM1uEzEQviPxDpbvdNMgqhB1U4VWRUgV&#10;rSiIs+O1mxW2x7Ld7IYHgDfgxIU7z9Xn4LM3m1aFC4iLd9bzzXjmm5/jk94atlEhtuRqfngw4Uw5&#10;SU3rbmr+4f35sxlnMQnXCENO1XyrIj9ZPH1y3Pm5mtKaTKMCgxMX552v+TolP6+qKNfKinhAXjko&#10;NQUrEn7DTdUE0cG7NdV0MjmqOgqNDyRVjLg9G5R8UfxrrWS61DqqxEzNEVsqZyjnKp/V4ljMb4Lw&#10;61buwhD/EIUVrcOje1dnIgl2G9rfXNlWBoqk04EkW5HWrVQlB2RzOHmUzfVaeFVyATnR72mK/8+t&#10;fLu5Cqxtaj5FpZywqNHdt69333/e/fjCcAeCOh/nwF17IFP/inoUeryPuMx59zrY/EVGDHpQvd3T&#10;q/rEZDaaTWezCVQSuvEH/qt7cx9ieq3IsizUPKB+hVaxuYhpgI6Q/Jqj89aYUkPjWFfzo+cvJsVg&#10;r4Fz4zJWlW7YuckpDaEXKW2Nyhjj3ikNNkoG+aL0oTo1gW0EOkhIqVwqyRe/QGeURhB/Y7jD30f1&#10;N8ZDHuPL5NLe2LaOQsn+UdjNpzFkPeDB+YO8s5j6VV/a4OVY2RU1WxQ80DAz0cvzFkW5EDFdiYAh&#10;QSEx+OkShzYE8mkncbam8PlP9xmP3oWWsw5DV3OHrcCZeePQ03k+RyGMwmoU3K09JdTgEAvFyyLC&#10;ICQzijqQ/YhtsMxvQCWcxEs1T6N4mobBxzaRarksIEyhF+nCXXuZXZea++VtQmOVfsvcDEzsOMMc&#10;lo7d7Yw86A//C+p+sy1+A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pTf0vGkCAAAh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27</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2"/>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68480" behindDoc="0" locked="0" layoutInCell="1" allowOverlap="1" wp14:anchorId="5F2126DF" wp14:editId="15DD3133">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9" o:spid="_x0000_s1037"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LxaQIAACIFAAAOAAAAZHJzL2Uyb0RvYy54bWysVM1uEzEQviPxDpbvZJMgqhB1U4VWRUgR&#10;rQiIs+O1mxX+k+1kNzwAvAGnXrjzXHkOPnuzSVW4FHHxzs58M55vfnx+0WpFtsKH2pqSjgZDSoTh&#10;tqrNXUk/fbx+MaEkRGYqpqwRJd2JQC9mz5+dN24qxnZtVSU8QRATpo0r6TpGNy2KwNdCszCwThgY&#10;pfWaRfz6u6LyrEF0rYrxcHhWNNZXzlsuQoD2qjPSWY4vpeDxRsogIlElRW4xnz6fq3QWs3M2vfPM&#10;rWt+SIP9Qxaa1QaXHkNdscjIxtd/hNI19zZYGQfc6sJKWXOROYDNaPiIzXLNnMhcUJzgjmUK/y8s&#10;f7+99aSuSjp+TYlhGj3a//i+v/+1//mNQIcCNS5MgVs6IGP7xrZodK8PUCberfQ6fcGIwI5S747l&#10;FW0kPDlNxpPJECYOW/+D+MXJ3fkQ3wqrSRJK6tG/XFa2XYTYQXtIus3Y61qp3ENlSFPSs5evhtnh&#10;aEFwZRJW5Gk4hEmUutSzFHdKJIwyH4RENTKDpMhzKC6VJ1uGCWKcCxMz+RwX6ISSSOIpjgf8Kaun&#10;OHc8+putiUdnXRvrM/tHaVdf+pRlh0fNH/BOYmxXbR6DUd6JpFrZaoeOe9stTXD8ukZXFizEW+ax&#10;JegkNj/e4JDKovr2IFGytv7r3/QJj+GFlZIGW1dSg2eBEvXOYKjTgvaC74VVL5iNvrRowggviuNZ&#10;hIOPqhelt/oznoN5ugMmZjhuKmnsxcvYbT6eEy7m8wzCGjoWF2bpeAqdm+7mm4jJygN3qsShaFjE&#10;PLKHRyNt+sP/jDo9bbPfAA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qcZy8W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29</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7"/>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69504" behindDoc="0" locked="0" layoutInCell="1" allowOverlap="1" wp14:anchorId="61B5327D" wp14:editId="7F5ED1C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5" o:spid="_x0000_s1038"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1RaQIAACIFAAAOAAAAZHJzL2Uyb0RvYy54bWysVM1uEzEQviPxDpbvdJNUraIomyqkCkKq&#10;aEVBnB2vnazwn2w3u+EB4A04ceHOc+U5+OzNJlXhUsTFO+v5Zjzzzc/0qtWKbIUPtTUlHZ4NKBGG&#10;26o265J+/LB8NaYkRGYqpqwRJd2JQK9mL19MGzcRI7uxqhKewIkJk8aVdBOjmxRF4BuhWTizThgo&#10;pfWaRfz6dVF51sC7VsVoMLgsGusr5y0XIeD2ulPSWfYvpeDxVsogIlElRWwxnz6fq3QWsymbrD1z&#10;m5ofwmD/EIVmtcGjR1fXLDLy4Os/XOmaexusjGfc6sJKWXORc0A2w8GTbO43zImcC8gJ7khT+H9u&#10;+bvtnSd1VdLzC0oM06jR/vu3/Y9f+59fCe5AUOPCBLh7B2RsX9sWhe7vAy5T3q30On2REYEeVO+O&#10;9Io2Ep6MxqPxeAAVh67/gf/iZO58iG+E1SQJJfWoX6aVbW9C7KA9JL1m7LJWKtdQGdKU9PL8YpAN&#10;jho4VyZhRe6Gg5uUUhd6luJOiYRR5r2QYCNnkC5yH4qF8mTL0EGMc2FiTj77BTqhJIJ4juEBf4rq&#10;OcZdHv3L1sSjsa6N9Tn7J2FXn/uQZYcH54/yTmJsV21ug+GxtCtb7VBxb7uhCY4va1TlhoV4xzym&#10;BJXE5MdbHFJZsG8PEiUb67/87T7h0bzQUtJg6kpqsBYoUW8NmjoNaC/4Xlj1gnnQC4siDLFRHM8i&#10;DHxUvSi91Z+wDubpDaiY4XippLEXF7GbfKwTLubzDMIYOhZvzL3jyXUuups/RHRWbrhETsfEgTQM&#10;Ym7Zw9JIk/74P6NOq232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kRotUW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37</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6"/>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70528" behindDoc="0" locked="0" layoutInCell="1" allowOverlap="1" wp14:anchorId="73A1CBFA" wp14:editId="211B2132">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39"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RDagIAACIFAAAOAAAAZHJzL2Uyb0RvYy54bWysVM1uEzEQviPxDpbvdJNURFHUTRVSBSFF&#10;tKIgzo7XTlb4T7aT3fAA8AacuPTOc/U5+OzNplXhUsTFO+v5Zjzzzc/FZasV2QsfamtKOjwbUCIM&#10;t1VtNiX99HH5akJJiMxUTFkjSnoQgV7OXr64aNxUjOzWqkp4AicmTBtX0m2MbloUgW+FZuHMOmGg&#10;lNZrFvHrN0XlWQPvWhWjwWBcNNZXzlsuQsDtVaeks+xfSsHjtZRBRKJKithiPn0+1+ksZhdsuvHM&#10;bWt+DIP9QxSa1QaPnlxdscjIztd/uNI19zZYGc+41YWVsuYi54BshoMn2dxumRM5F5AT3Imm8P/c&#10;8vf7G0/qqqTnY0oM06jR/Y/v9z9/3d99I7gDQY0LU+BuHZCxfWNbFLq/D7hMebfS6/RFRgR6UH04&#10;0SvaSHgymowmkwFUHLr+B/6LB3PnQ3wrrCZJKKlH/TKtbL8KsYP2kPSasctaqVxDZUhT0vH560E2&#10;OGngXJmEFbkbjm5SSl3oWYoHJRJGmQ9Cgo2cQbrIfSgWypM9QwcxzoWJOfnsF+iEkgjiOYZH/ENU&#10;zzHu8uhftiaejHVtrM/ZPwm7+tKHLDs8OH+UdxJju25zGwxHfWnXtjqg4t52QxMcX9aoyoqFeMM8&#10;pgSVxOTHaxxSWbBvjxIlW+u//u0+4dG80FLSYOpKarAWKFHvDJo6DWgv+F5Y94LZ6YVFEYbYKI5n&#10;EQY+ql6U3urPWAfz9AZUzHC8VNLYi4vYTT7WCRfzeQZhDB2LK3PreHKdi+7mu4jOyg2XyOmYOJKG&#10;Qcwte1waadIf/2fUw2qb/QY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HOs9EN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38</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6"/>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71552" behindDoc="0" locked="0" layoutInCell="1" allowOverlap="1" wp14:anchorId="28D539E1" wp14:editId="171A47DB">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40"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xNagIAACIFAAAOAAAAZHJzL2Uyb0RvYy54bWysVM1uEzEQviPxDpbvZJNUlCjqpgqpipAi&#10;WlEQZ8drJyv8J9vJbngAeANOXLjzXHkOPnuzaVW4FHHxznq+Gc9883Nx2WpFdsKH2pqSjgZDSoTh&#10;tqrNuqQfP1y/mFASIjMVU9aIku5FoJez588uGjcVY7uxqhKewIkJ08aVdBOjmxZF4BuhWRhYJwyU&#10;0nrNIn79uqg8a+Bdq2I8HJ4XjfWV85aLEHB71SnpLPuXUvB4I2UQkaiSIraYT5/PVTqL2QWbrj1z&#10;m5ofw2D/EIVmtcGjJ1dXLDKy9fUfrnTNvQ1WxgG3urBS1lzkHJDNaPgom7sNcyLnAnKCO9EU/p9b&#10;/m5360ldlfTsFSWGadTo8P3b4cevw8+vBHcgqHFhCtydAzK2r22LQvf3AZcp71Z6nb7IiEAPqvcn&#10;ekUbCU9Gk/FkMoSKQ9f/wH9xb+58iG+E1SQJJfWoX6aV7ZYhdtAekl4z9rpWKtdQGdKU9Pzs5TAb&#10;nDRwrkzCitwNRzcppS70LMW9EgmjzHshwUbOIF3kPhQL5cmOoYMY58LEnHz2C3RCSQTxFMMj/j6q&#10;pxh3efQvWxNPxro21ufsH4Vdfe5Dlh0enD/IO4mxXbW5DUZnfWlXttqj4t52QxMcv65RlSUL8ZZ5&#10;TAkqicmPNziksmDfHiVKNtZ/+dt9wqN5oaWkwdSV1GAtUKLeGjR1GtBe8L2w6gWz1QuLIoywURzP&#10;Igx8VL0ovdWfsA7m6Q2omOF4qaSxFxexm3ysEy7m8wzCGDoWl+bO8eQ6F93NtxGdlRsukdMxcSQN&#10;g5hb9rg00qQ//M+o+9U2+w0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C0+vE1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42</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6"/>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72576" behindDoc="0" locked="0" layoutInCell="1" allowOverlap="1" wp14:anchorId="66434B3D" wp14:editId="3EAA4338">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8" o:spid="_x0000_s1041"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unagIAACIFAAAOAAAAZHJzL2Uyb0RvYy54bWysVM1uEzEQviPxDpbvdJMWqijKpgqpgpAq&#10;WlEQZ8drJyv8J9vJbngAeANOXLjzXHkOPnuzSVW4FHHxznq+Gc988zO5arUiW+FDbU1Jh2cDSoTh&#10;tqrNqqQfPyxejCgJkZmKKWtESXci0Kvp82eTxo3FuV1bVQlP4MSEceNKuo7RjYsi8LXQLJxZJwyU&#10;0nrNIn79qqg8a+Bdq+J8MLgsGusr5y0XIeD2ulPSafYvpeDxVsogIlElRWwxnz6fy3QW0wkbrzxz&#10;65ofwmD/EIVmtcGjR1fXLDKy8fUfrnTNvQ1WxjNudWGlrLnIOSCb4eBRNvdr5kTOBeQEd6Qp/D+3&#10;/N32zpO6KukFKmWYRo3237/tf/za//xKcAeCGhfGwN07IGP72rYodH8fcJnybqXX6YuMCPSgenek&#10;V7SR8GQ0Oh+NBlBx6Pof+C9O5s6H+EZYTZJQUo/6ZVrZ9ibEDtpD0mvGLmqlcg2VIU1JLy9eDbLB&#10;UQPnyiSsyN1wcJNS6kLPUtwpkTDKvBcSbOQM0kXuQzFXnmwZOohxLkzMyWe/QCeURBBPMTzgT1E9&#10;xbjLo3/Zmng01rWxPmf/KOzqcx+y7PDg/EHeSYztss1tMHzZl3Zpqx0q7m03NMHxRY2q3LAQ75jH&#10;lKCSmPx4i0MqC/btQaJkbf2Xv90nPJoXWkoaTF1JDdYCJeqtQVOnAe0F3wvLXjAbPbcowhAbxfEs&#10;wsBH1YvSW/0J62CW3oCKGY6XShp7cR67ycc64WI2yyCMoWPxxtw7nlznorvZJqKzcsMlcjomDqRh&#10;EHPLHpZGmvSH/xl1Wm3T3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ENw+6d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43</w:t>
                    </w:r>
                    <w:r>
                      <w:fldChar w:fldCharType="end"/>
                    </w:r>
                  </w:p>
                </w:txbxContent>
              </v:textbox>
              <w10:wrap anchorx="margin"/>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6"/>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73600" behindDoc="0" locked="0" layoutInCell="1" allowOverlap="1" wp14:anchorId="24E18FF1" wp14:editId="7C5BC6CC">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42"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OpawIAACIFAAAOAAAAZHJzL2Uyb0RvYy54bWysVM1uEzEQviPxDpbvdJNWrULUTRVSBSFF&#10;tCIgzo7XTlb4T7ab3fAA8AaceuHOc/U5+OzNJlXhUsTFO+v5Zjzzzc/lVasV2QofamtKOjwZUCIM&#10;t1Vt1iX99HH+akRJiMxUTFkjSroTgV5NXr64bNxYnNqNVZXwBE5MGDeupJsY3bgoAt8IzcKJdcJA&#10;Ka3XLOLXr4vKswbetSpOB4OLorG+ct5yEQJurzslnWT/Ugoeb6QMIhJVUsQW8+nzuUpnMblk47Vn&#10;blPzfRjsH6LQrDZ49ODqmkVG7nz9hytdc2+DlfGEW11YKWsucg7IZjh4ks1yw5zIuYCc4A40hf/n&#10;lr/f3npSVyU9e02JYRo1evjx/eH+18PPbwR3IKhxYQzc0gEZ2ze2RaH7+4DLlHcrvU5fZESgB9W7&#10;A72ijYQno9HpaDSAikPX/8B/cTR3PsS3wmqShJJ61C/TyraLEDtoD0mvGTuvlco1VIY0Jb04Ox9k&#10;g4MGzpVJWJG7Ye8mpdSFnqW4UyJhlPkgJNjIGaSL3IdipjzZMnQQ41yYmJPPfoFOKIkgnmO4xx+j&#10;eo5xl0f/sjXxYKxrY33O/knY1Zc+ZNnhwfmjvJMY21Wb22B43pd2ZasdKu5tNzTB8XmNqixYiLfM&#10;Y0pQSUx+vMEhlQX7di9RsrH+69/uEx7NCy0lDaaupAZrgRL1zqCp04D2gu+FVS+YOz2zKMIQG8Xx&#10;LMLAR9WL0lv9Getgmt6AihmOl0oae3EWu8nHOuFiOs0gjKFjcWGWjifXuehuehfRWbnhEjkdE3vS&#10;MIi5ZfdLI0364/+MOq62yW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Ad4rOp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44</w:t>
                    </w:r>
                    <w:r>
                      <w:fldChar w:fldCharType="end"/>
                    </w:r>
                  </w:p>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42"/>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74624" behindDoc="0" locked="0" layoutInCell="1" allowOverlap="1" wp14:anchorId="67E66D6D" wp14:editId="0E00EF67">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0" o:spid="_x0000_s1043"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M/DaAIAACIFAAAOAAAAZHJzL2Uyb0RvYy54bWysVE1uEzEU3iNxB8t7OkmBKoo6qUKrIqSK&#10;Igpi7XjsZoTtZ9luZsIB4Aas2LDnXD0Hnz2ZtCpsith43vh97/P7Pz7prWEbFWJLrubTgwlnyklq&#10;Wndd848fzp/NOItJuEYYcqrmWxX5yeLpk+POz9Uhrck0KjCQuDjvfM3XKfl5VUW5VlbEA/LKQakp&#10;WJHwG66rJogO7NZUh5PJUdVRaHwgqWLE7dmg5IvCr7WS6VLrqBIzNYdvqZyhnKt8VotjMb8Owq9b&#10;uXND/IMXVrQOj+6pzkQS7Ca0f1DZVgaKpNOBJFuR1q1UJQZEM508iOZqLbwqsSA50e/TFP8frXy7&#10;eRdY29T8BdLjhEWNbr9/u/3x6/bnV4Y7JKjzcQ7clQcy9a+oR6HH+4jLHHevg81fRMSgB9d2n17V&#10;Jyaz0exwNptAJaEbf8Bf3Zn7ENNrRZZloeYB9StpFZuLmAboCMmvOTpvjSk1NI51NT96/nJSDPYa&#10;kBuXsap0w44mhzS4XqS0NSpjjHuvNLJRIsgXpQ/VqQlsI9BBQkrlUgm+8AKdURpOPMZwh7/z6jHG&#10;Qxzjy+TS3ti2jkKJ/oHbzefRZT3gkfN7cWcx9au+tMH0aCztipotKh5oGJro5XmLqlyImN6JgClB&#10;JTH56RKHNoTs007ibE3hy9/uMx7NCy1nHaau5g5rgTPzxqGpQZhGIYzCahTcjT0lFGGKjeJlEWEQ&#10;khlFHch+wjpY5jegEk7ipZqnUTxNw+RjnUi1XBYQxtCLdOGuvMzUpeh+eZPQWaXhcnKGTOyShkEs&#10;LbtbGnnS7/8X1N1qW/wG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33M/DaAIAACIFAAAOAAAAAAAAAAAAAAAAAC4CAABkcnMvZTJv&#10;RG9jLnhtbFBLAQItABQABgAIAAAAIQBxqtG51wAAAAUBAAAPAAAAAAAAAAAAAAAAAMIEAABkcnMv&#10;ZG93bnJldi54bWxQSwUGAAAAAAQABADzAAAAxgU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45</w:t>
                    </w:r>
                    <w:r>
                      <w:fldChar w:fldCharType="end"/>
                    </w:r>
                  </w:p>
                </w:txbxContent>
              </v:textbox>
              <w10:wrap anchorx="margin"/>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2"/>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75648" behindDoc="0" locked="0" layoutInCell="1" allowOverlap="1" wp14:anchorId="54ECFF1C" wp14:editId="2303B3F5">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1" o:spid="_x0000_s1044"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fNaQIAACIFAAAOAAAAZHJzL2Uyb0RvYy54bWysVM1uEzEQviPxDpbvZJMAJYq6qUKrIKSI&#10;VhTE2fHazQr/yXayGx4A3oATF+48V56Dz95sUhUuRVy8szPfjOebH59ftFqRrfChtqako8GQEmG4&#10;rWpzV9KPHxbPJpSEyEzFlDWipDsR6MXs6ZPzxk3F2K6tqoQnCGLCtHElXcfopkUR+FpoFgbWCQOj&#10;tF6ziF9/V1SeNYiuVTEeDs+KxvrKectFCNBedUY6y/GlFDxeSxlEJKqkyC3m0+dzlc5ids6md565&#10;dc0PabB/yEKz2uDSY6grFhnZ+PqPULrm3gYr44BbXVgpay4yB7AZDR+wuV0zJzIXFCe4Y5nC/wvL&#10;321vPKmrkr4YUWKYRo/237/tf/za//xKoEOBGhemwN06IGP72rZodK8PUCberfQ6fcGIwI5S747l&#10;FW0kPDlNxpPJECYOW/+D+MXJ3fkQ3wirSRJK6tG/XFa2XYbYQXtIus3YRa1U7qEypCnp2fOXw+xw&#10;tCC4Mgkr8jQcwiRKXepZijslEkaZ90KiGplBUuQ5FJfKky3DBDHOhYmZfI4LdEJJJPEYxwP+lNVj&#10;nDse/c3WxKOzro31mf2DtKvPfcqyw6Pm93gnMbarNo/B6FXf2pWtdui4t93SBMcXNbqyZCHeMI8t&#10;QSex+fEah1QW1bcHiZK19V/+pk94DC+slDTYupIaPAuUqLcGQ50WtBd8L6x6wWz0pUUTMKfIJYtw&#10;8FH1ovRWf8JzME93wMQMx00ljb14GbvNx3PCxXyeQVhDx+LS3DqeQuemu/kmYrLywKXidJU4FA2L&#10;mEf28GikTb//n1Gnp232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qU6HzW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51</w:t>
                    </w:r>
                    <w:r>
                      <w:fldChar w:fldCharType="end"/>
                    </w:r>
                  </w:p>
                </w:txbxContent>
              </v:textbox>
              <w10:wrap anchorx="margin"/>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448"/>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76672" behindDoc="0" locked="0" layoutInCell="1" allowOverlap="1" wp14:anchorId="601B8F39" wp14:editId="1C527A04">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2" o:spid="_x0000_s1045"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o1agIAACIFAAAOAAAAZHJzL2Uyb0RvYy54bWysVM1uEzEQviPxDpbvdJMAVRR1U4VUQUgR&#10;rQiIs+O1kxX+k+1mNzwAvAGnXrjzXH0OPnuzSVW4FHHxznq+Gc9883Nx2WpFdsKH2pqSDs8GlAjD&#10;bVWbTUk/fVy8GFMSIjMVU9aIku5FoJfT588uGjcRI7u1qhKewIkJk8aVdBujmxRF4FuhWTizThgo&#10;pfWaRfz6TVF51sC7VsVoMDgvGusr5y0XIeD2qlPSafYvpeDxWsogIlElRWwxnz6f63QW0ws22Xjm&#10;tjU/hMH+IQrNaoNHj66uWGTk1td/uNI19zZYGc+41YWVsuYi54BshoNH2ay2zImcC8gJ7khT+H9u&#10;+fvdjSd1VdJXI0oM06jR/Y/v93e/7n9+I7gDQY0LE+BWDsjYvrEtCt3fB1ymvFvpdfoiIwI9qN4f&#10;6RVtJDwZjUfj8QAqDl3/A//Fydz5EN8Kq0kSSupRv0wr2y1D7KA9JL1m7KJWKtdQGdKU9Pzl60E2&#10;OGrgXJmEFbkbDm5SSl3oWYp7JRJGmQ9Cgo2cQbrIfSjmypMdQwcxzoWJOfnsF+iEkgjiKYYH/Cmq&#10;pxh3efQvWxOPxro21ufsH4VdfelDlh0enD/IO4mxXbe5DYbjvrRrW+1RcW+7oQmOL2pUZclCvGEe&#10;U4JKYvLjNQ6pLNi3B4mSrfVf/3af8GheaClpMHUlNVgLlKh3Bk2dBrQXfC+se8Hc6rlFEYbYKI5n&#10;EQY+ql6U3urPWAez9AZUzHC8VNLYi/PYTT7WCRezWQZhDB2LS7NyPLnORXez24jOyg2XyOmYOJCG&#10;Qcwte1gaadIf/mfUabVNfwM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M3KWjV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52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3" w:lineRule="auto"/>
      <w:ind w:left="4781"/>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81792" behindDoc="0" locked="0" layoutInCell="1" allowOverlap="1" wp14:anchorId="09A1339D" wp14:editId="0845D1D9">
              <wp:simplePos x="0" y="0"/>
              <wp:positionH relativeFrom="margin">
                <wp:posOffset>3023870</wp:posOffset>
              </wp:positionH>
              <wp:positionV relativeFrom="paragraph">
                <wp:posOffset>635</wp:posOffset>
              </wp:positionV>
              <wp:extent cx="247015"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247018"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15</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28" type="#_x0000_t202" style="position:absolute;left:0;text-align:left;margin-left:238.1pt;margin-top:.05pt;width:19.45pt;height:2in;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f9hbwIAACIFAAAOAAAAZHJzL2Uyb0RvYy54bWysVM1uEzEQviPxDpbvdDcBShR1U4VURUgV&#10;rSiIs+O1kxX+w3ayGx6AvgEnLtx5rj4Hn73ZtCpcirh4Z2e+Gc83Pz457bQiW+FDY01FR0clJcJw&#10;WzdmVdGPH86fTSgJkZmaKWtERXci0NPZ0ycnrZuKsV1bVQtPEMSEaesquo7RTYsi8LXQLBxZJwyM&#10;0nrNIn79qqg9axFdq2JclsdFa33tvOUiBGjPeiOd5fhSCh4vpQwiElVR5Bbz6fO5TGcxO2HTlWdu&#10;3fB9GuwfstCsMbj0EOqMRUY2vvkjlG64t8HKeMStLqyUDReZA9iMygdsrtfMicwFxQnuUKbw/8Ly&#10;d9srT5q6omOUxzCNHt1+v7n98ev25zcCHQrUujAF7toBGbvXtkOjB32AMvHupNfpC0YEdsTaHcor&#10;ukg4lOMXr8oR5oHDNJqMJ5Myhy/uvJ0P8Y2wmiShoh7ty1Vl24sQkQmgAyRdZux5o1RuoTKkrejx&#10;85dldjhY4KFMwoo8DPswiVGfeZbiTomEUea9kChGJpAUeQzFQnmyZRggxrkwMXPPcYFOKIkkHuO4&#10;x99l9RjnnsdwszXx4KwbY31m/yDt+vOQsuzxKOQ93kmM3bLLU3Bo7NLWO/Tb235lguPnDZpywUK8&#10;Yh47ghZj7+MlDqksim/3EiVr67/+TZ/wGF1YKWmxcxUNXzbMC0rUW4OhTgs6CH4QloNgNnph0YUR&#10;XhTHswgHH9UgSm/1JzwH83QLTMxw3FXROIiL2G8+nhMu5vMMwho6Fi/MteMpdO66m28iRitPXKpO&#10;X4t91bCIeRD3j0ba9Pv/GXX3tM1+AwAA//8DAFBLAwQUAAYACAAAACEAzkwgZ94AAAAIAQAADwAA&#10;AGRycy9kb3ducmV2LnhtbEyPQU+DQBCF7yb+h82YeLMLxFZCWRpjtAc9SY3pcQoLi7KzhN1S9Nc7&#10;PdXbTN6bN9/LN7PtxaRH3zlSEC8iEJoqV3fUKvjYvdylIHxAqrF3pBX8aA+b4voqx6x2J3rXUxla&#10;wSHkM1RgQhgyKX1ltEW/cIMm1ho3Wgy8jq2sRzxxuO1lEkUrabEj/mBw0E9GV9/l0TLG51tkt7+N&#10;2dtXbHxpdtP2+Uup25v5cQ0i6DlczHDG5xsomOngjlR70Su4f1glbD0LguVlvOThoCBJ0xhkkcv/&#10;BYo/AAAA//8DAFBLAQItABQABgAIAAAAIQC2gziS/gAAAOEBAAATAAAAAAAAAAAAAAAAAAAAAABb&#10;Q29udGVudF9UeXBlc10ueG1sUEsBAi0AFAAGAAgAAAAhADj9If/WAAAAlAEAAAsAAAAAAAAAAAAA&#10;AAAALwEAAF9yZWxzLy5yZWxzUEsBAi0AFAAGAAgAAAAhALnh/2FvAgAAIgUAAA4AAAAAAAAAAAAA&#10;AAAALgIAAGRycy9lMm9Eb2MueG1sUEsBAi0AFAAGAAgAAAAhAM5MIGfeAAAACAEAAA8AAAAAAAAA&#10;AAAAAAAAyQQAAGRycy9kb3ducmV2LnhtbFBLBQYAAAAABAAEAPMAAADU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15</w:t>
                    </w:r>
                    <w:r>
                      <w:fldChar w:fldCharType="end"/>
                    </w:r>
                  </w:p>
                </w:txbxContent>
              </v:textbox>
              <w10:wrap anchorx="margin"/>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2"/>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77696" behindDoc="0" locked="0" layoutInCell="1" allowOverlap="1" wp14:anchorId="231FAC0B" wp14:editId="1117EB8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3" o:spid="_x0000_s1046"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I7awIAACIFAAAOAAAAZHJzL2Uyb0RvYy54bWysVM1uEzEQviPxDpbvZJMUqhB1U4VWRUgV&#10;rQiIs+O1kxX+k+1kNzwAvEFPXLjzXHkOPnuzaVW4FHHxznq+Gc9883N23mpFtsKH2pqSjgZDSoTh&#10;tqrNqqSfPl69mFASIjMVU9aIku5EoOez58/OGjcVY7u2qhKewIkJ08aVdB2jmxZF4GuhWRhYJwyU&#10;0nrNIn79qqg8a+Bdq2I8HJ4WjfWV85aLEHB72SnpLPuXUvB4I2UQkaiSIraYT5/PZTqL2Rmbrjxz&#10;65ofwmD/EIVmtcGjR1eXLDKy8fUfrnTNvQ1WxgG3urBS1lzkHJDNaPgom8WaOZFzATnBHWkK/88t&#10;f7+99aSuSvryhBLDNGq0v/u+//Fr//MbwR0IalyYArdwQMb2jW1R6P4+4DLl3Uqv0xcZEehB9e5I&#10;r2gj4cloMp5MhlBx6Pof+C/uzZ0P8a2wmiShpB71y7Sy7XWIHbSHpNeMvaqVyjVUhjQlPT15NcwG&#10;Rw2cK5OwInfDwU1KqQs9S3GnRMIo80FIsJEzSBe5D8WF8mTL0EGMc2FiTj77BTqhJIJ4iuEBfx/V&#10;U4y7PPqXrYlHY10b63P2j8KuvvQhyw4Pzh/kncTYLtvcBqPXfWmXttqh4t52QxMcv6pRlWsW4i3z&#10;mBJUEpMfb3BIZcG+PUiUrK3/+rf7hEfzQktJg6krqcFaoES9M2jqNKC94Hth2Qtmoy8sijDCRnE8&#10;izDwUfWi9FZ/xjqYpzegYobjpZLGXryI3eRjnXAxn2cQxtCxeG0WjifXuehuvonorNxwiZyOiQNp&#10;GMTcsoelkSb94X9G3a+22W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TWBI7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53</w:t>
                    </w:r>
                    <w:r>
                      <w:fldChar w:fldCharType="end"/>
                    </w:r>
                  </w:p>
                </w:txbxContent>
              </v:textbox>
              <w10:wrap anchorx="margin"/>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2"/>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78720" behindDoc="0" locked="0" layoutInCell="1" allowOverlap="1" wp14:anchorId="5DB26E9B" wp14:editId="214A19BC">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4" o:spid="_x0000_s1047"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3tMaQIAACIFAAAOAAAAZHJzL2Uyb0RvYy54bWysVM1uEzEQviPxDpbvZNNQqijKpgqpgpAq&#10;WlEQZ8drNyv8J9vJbngAeANOXLjzXHkOPnuzSVW4FHHxzs58M55vfjy9bLUiW+FDbU1JzwZDSoTh&#10;tqrNfUk/fli+GFMSIjMVU9aIku5EoJez58+mjZuIkV1bVQlPEMSESeNKuo7RTYoi8LXQLAysEwZG&#10;ab1mEb/+vqg8axBdq2I0HF4UjfWV85aLEKC96ox0luNLKXi8kTKISFRJkVvMp8/nKp3FbMom9565&#10;dc0PabB/yEKz2uDSY6grFhnZ+PqPULrm3gYr44BbXVgpay4yB7A5Gz5ic7dmTmQuKE5wxzKF/xeW&#10;v9veelJXJT0/p8QwjR7tv3/b//i1//mVQIcCNS5MgLtzQMb2tW3R6F4foEy8W+l1+oIRgR2l3h3L&#10;K9pIeHIaj8bjIUwctv4H8YuTu/MhvhFWkySU1KN/uaxsex1iB+0h6TZjl7VSuYfKkKakFy9fDbPD&#10;0YLgyiSsyNNwCJModalnKe6USBhl3guJamQGSZHnUCyUJ1uGCWKcCxMz+RwX6ISSSOIpjgf8Kaun&#10;OHc8+putiUdnXRvrM/tHaVef+5Rlh0fNH/BOYmxXbR6DUd6JpFrZaoeOe9stTXB8WaMr1yzEW+ax&#10;JegkNj/e4JDKovr2IFGytv7L3/QJj+GFlZIGW1dSg2eBEvXWYKjTgvaC74VVL5iNXlg04QwviuNZ&#10;hIOPqhelt/oTnoN5ugMmZjhuKmnsxUXsNh/PCRfzeQZhDR2L1+bO8RQ6N93NNxGTlQfuVIlD0bCI&#10;eWQPj0ba9If/GXV62ma/A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dxd7TG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54</w:t>
                    </w:r>
                    <w:r>
                      <w:fldChar w:fldCharType="end"/>
                    </w:r>
                  </w:p>
                </w:txbxContent>
              </v:textbox>
              <w10:wrap anchorx="margin"/>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2"/>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79744" behindDoc="0" locked="0" layoutInCell="1" allowOverlap="1" wp14:anchorId="32CA0A94" wp14:editId="0C049BF9">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5" o:spid="_x0000_s1048"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NCaQIAACIFAAAOAAAAZHJzL2Uyb0RvYy54bWysVM1uEzEQviPxDpbvZNNAqyjqpgqtipAi&#10;WhEQZ8drJyv8J9vJbngAeANOXLjzXHkOPnuzSVW4FHHxznq+Gc9883N51WpFtsKH2pqSng2GlAjD&#10;bVWbVUk/frh9MaYkRGYqpqwRJd2JQK+mz59dNm4iRnZtVSU8gRMTJo0r6TpGNymKwNdCszCwThgo&#10;pfWaRfz6VVF51sC7VsVoOLwoGusr5y0XIeD2plPSafYvpeDxTsogIlElRWwxnz6fy3QW00s2WXnm&#10;1jU/hMH+IQrNaoNHj65uWGRk4+s/XOmaexusjANudWGlrLnIOSCbs+GjbBZr5kTOBeQEd6Qp/D+3&#10;/N323pO6Kumrc0oM06jR/vu3/Y9f+59fCe5AUOPCBLiFAzK2r22LQvf3AZcp71Z6nb7IiEAPqndH&#10;ekUbCU9G49F4PISKQ9f/wH9xMnc+xDfCapKEknrUL9PKtvMQO2gPSa8Ze1srlWuoDGlKevHyfJgN&#10;jho4VyZhRe6Gg5uUUhd6luJOiYRR5r2QYCNnkC5yH4pr5cmWoYMY58LEnHz2C3RCSQTxFMMD/hTV&#10;U4y7PPqXrYlHY10b63P2j8KuPvchyw4Pzh/kncTYLtvcBqNjaZe22qHi3nZDExy/rVGVOQvxnnlM&#10;CSqJyY93OKSyYN8eJErW1n/5233Co3mhpaTB1JXUYC1Qot4aNHUa0F7wvbDsBbPR1xZFOMNGcTyL&#10;MPBR9aL0Vn/COpilN6BihuOlksZevI7d5GOdcDGbZRDG0LE4NwvHk+tcdDfbRHRWbrhETsfEgTQM&#10;Ym7Zw9JIk/7wP6NOq236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KYUzQm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55</w:t>
                    </w:r>
                    <w:r>
                      <w:fldChar w:fldCharType="end"/>
                    </w:r>
                  </w:p>
                </w:txbxContent>
              </v:textbox>
              <w10:wrap anchorx="margin"/>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2"/>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80768" behindDoc="0" locked="0" layoutInCell="1" allowOverlap="1" wp14:anchorId="27E04885" wp14:editId="624ADE78">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6" o:spid="_x0000_s1049"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QagIAACIFAAAOAAAAZHJzL2Uyb0RvYy54bWysVM1uEzEQviPxDpbvdNMAVRR1U4VWRUgV&#10;RRTE2fHazQrbY9ludsMDwBtw4sKd5+pz8NmbTavCpYiLd9bzzXjmm5/jk94atlEhtuRqfngw4Uw5&#10;SU3rrmv+8cP5sxlnMQnXCENO1XyrIj9ZPH1y3Pm5mtKaTKMCgxMX552v+TolP6+qKNfKinhAXjko&#10;NQUrEn7DddUE0cG7NdV0MjmqOgqNDyRVjLg9G5R8UfxrrWS61DqqxEzNEVsqZyjnKp/V4ljMr4Pw&#10;61buwhD/EIUVrcOje1dnIgl2E9o/XNlWBoqk04EkW5HWrVQlB2RzOHmQzdVaeFVyATnR72mK/8+t&#10;fLt5F1jb1PzFEWdOWNTo9vu32x+/bn9+ZbgDQZ2Pc+CuPJCpf0U9Cj3eR1zmvHsdbP4iIwY9qN7u&#10;6VV9YjIbzaaz2QQqCd34A//VnbkPMb1WZFkWah5Qv0Kr2FzENEBHSH7N0XlrTKmhcayr+dHzl5Ni&#10;sNfAuXEZq0o37NzklIbQi5S2RmWMce+VBhslg3xR+lCdmsA2Ah0kpFQuleSLX6AzSiOIxxju8HdR&#10;PcZ4yGN8mVzaG9vWUSjZPwi7+TyGrAc8OL+XdxZTv+pLG0ynY2lX1GxR8UDD0EQvz1tU5ULE9E4E&#10;TAkqiclPlzi0IbBPO4mzNYUvf7vPeDQvtJx1mLqaO6wFzswbh6bOAzoKYRRWo+Bu7CmhCIfYKF4W&#10;EQYhmVHUgewnrINlfgMq4SReqnkaxdM0TD7WiVTLZQFhDL1IF+7Ky+y6FN0vbxI6qzRcJmdgYkca&#10;BrG07G5p5Em//19Qd6tt8Rs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Msz6lB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57</w:t>
                    </w:r>
                    <w:r>
                      <w:fldChar w:fldCharType="end"/>
                    </w:r>
                  </w:p>
                </w:txbxContent>
              </v:textbox>
              <w10:wrap anchorx="margin"/>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2"/>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82816" behindDoc="0" locked="0" layoutInCell="1" allowOverlap="1" wp14:anchorId="6D459EB9" wp14:editId="22E70616">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7" o:spid="_x0000_s1050"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JeawIAACIFAAAOAAAAZHJzL2Uyb0RvYy54bWysVM1uEzEQviPxDpbvZNMUShR1U4VWRUgV&#10;rQiIs+O1kxX+k+1kNzwAvEFPXLjzXHkOPnuzSVW4FHHxznq+Gc9883N+0WpFNsKH2pqSngyGlAjD&#10;bVWbZUk/fbx+MaYkRGYqpqwRJd2KQC+mz5+dN24iRnZlVSU8gRMTJo0r6SpGNymKwFdCszCwThgo&#10;pfWaRfz6ZVF51sC7VsVoODwrGusr5y0XIeD2qlPSafYvpeDxVsogIlElRWwxnz6fi3QW03M2WXrm&#10;VjXfh8H+IQrNaoNHD66uWGRk7es/XOmaexusjANudWGlrLnIOSCbk+GjbOYr5kTOBeQEd6Ap/D+3&#10;/P3mzpO6KunL15QYplGj3f333Y9fu5/fCO5AUOPCBLi5AzK2b2yLQvf3AZcp71Z6nb7IiEAPqrcH&#10;ekUbCU9G49F4PISKQ9f/wH9xNHc+xLfCapKEknrUL9PKNjchdtAekl4z9rpWKtdQGdKU9Oz01TAb&#10;HDRwrkzCitwNezcppS70LMWtEgmjzAchwUbOIF3kPhSXypMNQwcxzoWJOfnsF+iEkgjiKYZ7/DGq&#10;pxh3efQvWxMPxro21ufsH4VdfelDlh0enD/IO4mxXbS5DUanfWkXttqi4t52QxMcv65RlRsW4h3z&#10;mBJUEpMfb3FIZcG+3UuUrKz/+rf7hEfzQktJg6krqcFaoES9M2jqNKC94Hth0QtmrS8tinCCjeJ4&#10;FmHgo+pF6a3+jHUwS29AxQzHSyWNvXgZu8nHOuFiNssgjKFj8cbMHU+uc9HdbB3RWbnhEjkdE3vS&#10;MIi5ZfdLI036w/+MOq626W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VoaJe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63</w:t>
                    </w:r>
                    <w:r>
                      <w:fldChar w:fldCharType="end"/>
                    </w:r>
                  </w:p>
                </w:txbxContent>
              </v:textbox>
              <w10:wrap anchorx="margin"/>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2"/>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83840" behindDoc="0" locked="0" layoutInCell="1" allowOverlap="1" wp14:anchorId="13E13C9B" wp14:editId="42DECC24">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1051"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W0agIAACIFAAAOAAAAZHJzL2Uyb0RvYy54bWysVM1uEzEQviPxDpbvZNNQqijqpgqtipAi&#10;WhEQZ8drJyv8J9vJbngAeANOXLjzXHkOPnuzSVW4FHHxznq+Gc9883N51WpFtsKH2pqSng2GlAjD&#10;bVWbVUk/frh9MaYkRGYqpqwRJd2JQK+mz59dNm4iRnZtVSU8gRMTJo0r6TpGNymKwNdCszCwThgo&#10;pfWaRfz6VVF51sC7VsVoOLwoGusr5y0XIeD2plPSafYvpeDxTsogIlElRWwxnz6fy3QW00s2WXnm&#10;1jU/hMH+IQrNaoNHj65uWGRk4+s/XOmaexusjANudWGlrLnIOSCbs+GjbBZr5kTOBeQEd6Qp/D+3&#10;/N323pO6Kuk5KmWYRo3237/tf/za//xKcAeCGhcmwC0ckLF9bVsUur8PuEx5t9Lr9EVGBHpQvTvS&#10;K9pIeDIaj8bjIVQcuv4H/ouTufMhvhFWkySU1KN+mVa2nYfYQXtIes3Y21qpXENlSFPSi5evhtng&#10;qIFzZRJW5G44uEkpdaFnKe6USBhl3gsJNnIG6SL3obhWnmwZOohxLkzMyWe/QCeURBBPMTzgT1E9&#10;xbjLo3/Zmng01rWxPmf/KOzqcx+y7PDg/EHeSYztss1tMDrvS7u01Q4V97YbmuD4bY2qzFmI98xj&#10;SlBJTH68wyGVBfv2IFGytv7L3+4THs0LLSUNpq6kBmuBEvXWoKnTgPaC74VlL5iNvrYowhk2iuNZ&#10;hIGPqhelt/oT1sEsvQEVMxwvlTT24nXsJh/rhIvZLIMwho7FuVk4nlznorvZJqKzcsMlcjomDqRh&#10;EHPLHpZGmvSH/xl1Wm3T3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Pvv5bR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64</w:t>
                    </w:r>
                    <w:r>
                      <w:fldChar w:fldCharType="end"/>
                    </w:r>
                  </w:p>
                </w:txbxContent>
              </v:textbox>
              <w10:wrap anchorx="margin"/>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085"/>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84864" behindDoc="0" locked="0" layoutInCell="1" allowOverlap="1" wp14:anchorId="6AE5BC65" wp14:editId="0A79698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9" o:spid="_x0000_s1052"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26awIAACIFAAAOAAAAZHJzL2Uyb0RvYy54bWysVM1uEzEQviPxDpbvZNNAqxB1U4VWRUgV&#10;rQiIs+O1kxX+k+1kNzwAvEFPXLjzXHkOPnuzSVW4FHHxznq+Gc9883N+0WpFNsKH2pqSngyGlAjD&#10;bVWbZUk/fbx+MaYkRGYqpqwRJd2KQC+mz5+dN24iRnZlVSU8gRMTJo0r6SpGNymKwFdCszCwThgo&#10;pfWaRfz6ZVF51sC7VsVoODwrGusr5y0XIeD2qlPSafYvpeDxVsogIlElRWwxnz6fi3QW03M2WXrm&#10;VjXfh8H+IQrNaoNHD66uWGRk7es/XOmaexusjANudWGlrLnIOSCbk+GjbOYr5kTOBeQEd6Ap/D+3&#10;/P3mzpO6Kumr15QYplGj3f333Y9fu5/fCO5AUOPCBLi5AzK2b2yLQvf3AZcp71Z6nb7IiEAPqrcH&#10;ekUbCU9G49F4PISKQ9f/wH9xNHc+xLfCapKEknrUL9PKNjchdtAekl4z9rpWKtdQGdKU9Ozl6TAb&#10;HDRwrkzCitwNezcppS70LMWtEgmjzAchwUbOIF3kPhSXypMNQwcxzoWJOfnsF+iEkgjiKYZ7/DGq&#10;pxh3efQvWxMPxro21ufsH4VdfelDlh0enD/IO4mxXbS5DUanfWkXttqi4t52QxMcv65RlRsW4h3z&#10;mBJUEpMfb3FIZcG+3UuUrKz/+rf7hEfzQktJg6krqcFaoES9M2jqNKC94Hth0QtmrS8tinCCjeJ4&#10;FmHgo+pF6a3+jHUwS29AxQzHSyWNvXgZu8nHOuFiNssgjKFj8cbMHU+uc9HdbB3RWbnhEjkdE3vS&#10;MIi5ZfdLI036w/+MOq626W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lfa26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65</w:t>
                    </w:r>
                    <w:r>
                      <w:fldChar w:fldCharType="end"/>
                    </w:r>
                  </w:p>
                </w:txbxContent>
              </v:textbox>
              <w10:wrap anchorx="margin"/>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085"/>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85888" behindDoc="0" locked="0" layoutInCell="1" allowOverlap="1" wp14:anchorId="5A5FA634" wp14:editId="2277F834">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0" o:spid="_x0000_s1053"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F2jZwIAACIFAAAOAAAAZHJzL2Uyb0RvYy54bWysVM1uEzEQviPxDpbvdNMgqijqpgqtipAq&#10;iiiIs+O1mxW2x7Ld7IYHgDfgxIU7z9Xn4LM3m5bCpYiLd3bmm8/z6+OT3hq2USG25Gp+eDDhTDlJ&#10;Teuua/7h/fmzGWcxCdcIQ07VfKsiP1k8fXLc+bma0ppMowIDiYvzztd8nZKfV1WUa2VFPCCvHIya&#10;ghUJv+G6aoLowG5NNZ1MjqqOQuMDSRUjtGeDkS8Kv9ZKpkuto0rM1ByxpXKGcq7yWS2Oxfw6CL9u&#10;5S4M8Q9RWNE6XLqnOhNJsJvQ/kFlWxkokk4HkmxFWrdSlRyQzeHkQTZXa+FVyQXFiX5fpvj/aOWb&#10;zdvA2qbmL1AeJyx6dPvt6+33n7c/vjDoUKDOxzlwVx7I1L+kHo0e9RHKnHevg81fZMRgB9d2X17V&#10;Jyaz02w6m01gkrCNP+Cv7tx9iOmVIsuyUPOA/pWyis1FTAN0hOTbHJ23xpQeGse6mh89R8i/WUBu&#10;XNaoMg07mpzSEHqR0taojDHundKoRskgK8ocqlMT2EZggoSUyqWSfOEFOqM0gniM4w5/F9VjnIc8&#10;xpvJpb2zbR2Fkv2DsJtPY8h6wKPm9/LOYupXfRmD6dHY2hU1W3Q80LA00cvzFl25EDG9FQFbgk5i&#10;89MlDm0I1aedxNmawue/6TMewwsrZx22ruYOzwJn5rXDUIMwjUIYhdUouBt7SmjCIV4UL4sIh5DM&#10;KOpA9iOeg2W+AybhJG6qeRrF0zRsPp4TqZbLAsIaepEu3JWXmbo03S9vEiarDFwuzlCJXdGwiGVk&#10;d49G3vT7/wV197QtfgE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LjkXaNnAgAAIgUAAA4AAAAAAAAAAAAAAAAALgIAAGRycy9lMm9E&#10;b2MueG1sUEsBAi0AFAAGAAgAAAAhAHGq0bnXAAAABQEAAA8AAAAAAAAAAAAAAAAAwQQAAGRycy9k&#10;b3ducmV2LnhtbFBLBQYAAAAABAAEAPMAAADF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66</w:t>
                    </w:r>
                    <w:r>
                      <w:fldChar w:fldCharType="end"/>
                    </w:r>
                  </w:p>
                </w:txbxContent>
              </v:textbox>
              <w10:wrap anchorx="margin"/>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187"/>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86912" behindDoc="0" locked="0" layoutInCell="1" allowOverlap="1" wp14:anchorId="6F799829" wp14:editId="26CF62B8">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1" o:spid="_x0000_s1054"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WtaQIAACIFAAAOAAAAZHJzL2Uyb0RvYy54bWysVM1uEzEQviPxDpbvZNOglijqpgqtipAi&#10;WhEQZ8drJyv8J9vJbngAeANOXLjzXHkOPnuzSVW4FHHxzs58M55vfnx51WpFtsKH2pqSng2GlAjD&#10;bVWbVUk/frh9MaYkRGYqpqwRJd2JQK+mz59dNm4iRnZtVSU8QRATJo0r6TpGNymKwNdCszCwThgY&#10;pfWaRfz6VVF51iC6VsVoOLwoGusr5y0XIUB70xnpNMeXUvB4J2UQkaiSIreYT5/PZTqL6SWbrDxz&#10;65of0mD/kIVmtcGlx1A3LDKy8fUfoXTNvQ1WxgG3urBS1lxkDmBzNnzEZrFmTmQuKE5wxzKF/xeW&#10;v9vee1JXJT0/o8QwjR7tv3/b//i1//mVQIcCNS5MgFs4IGP72rZodK8PUCberfQ6fcGIwI5S747l&#10;FW0kPDmNR+PxECYOW/+D+MXJ3fkQ3wirSRJK6tG/XFa2nYfYQXtIus3Y21qp3ENlSFPSi5fnw+xw&#10;tCC4Mgkr8jQcwiRKXepZijslEkaZ90KiGplBUuQ5FNfKky3DBDHOhYmZfI4LdEJJJPEUxwP+lNVT&#10;nDse/c3WxKOzro31mf2jtKvPfcqyw6PmD3gnMbbLNo/B6FXf2qWtdui4t93SBMdva3RlzkK8Zx5b&#10;gk5i8+MdDqksqm8PEiVr67/8TZ/wGF5YKWmwdSU1eBYoUW8NhjotaC/4Xlj2gtnoa4smYE6RSxbh&#10;4KPqRemt/oTnYJbugIkZjptKGnvxOnabj+eEi9ksg7CGjsW5WTieQuemu9kmYrLywKXidJU4FA2L&#10;mEf28GikTX/4n1Gnp236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5nYVrW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67</w:t>
                    </w:r>
                    <w:r>
                      <w:fldChar w:fldCharType="end"/>
                    </w:r>
                  </w:p>
                </w:txbxContent>
              </v:textbox>
              <w10:wrap anchorx="margin"/>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187"/>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87936" behindDoc="0" locked="0" layoutInCell="1" allowOverlap="1" wp14:anchorId="7D0AF00D" wp14:editId="27A8204E">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2" o:spid="_x0000_s1055" type="#_x0000_t202" style="position:absolute;left:0;text-align:left;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hVagIAACIFAAAOAAAAZHJzL2Uyb0RvYy54bWysVM1uEzEQviPxDpbvdNOgVl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OjKWdOWNTo7vu3ux+/7n5+ZbgDQZ2Pc+CuPZCpf0U9Cj3eR1zmvHsdbP4iIwY9qN7u&#10;6VV9YjIbzaaz2QQqCd34A//VvbkPMb1WZFkWah5Qv0Kr2FzGNEBHSH7N0UVrTKmhcayr+fHLo0kx&#10;2Gvg3LiMVaUbdm5ySkPoRUpbozLGuPdKg42SQb4ofajOTGAbgQ4SUiqXSvLFL9AZpRHEUwx3+Puo&#10;nmI85DG+TC7tjW3rKJTsH4XdfB5D1gMenD/IO4upX/WlDaazsbQraraoeKBhaKKXFy2qcilieicC&#10;pgSVxOSnKxzaENinncTZmsKXv91nPJoXWs46TF3NHdYCZ+aNQ1PnAR2FMAqrUXC39oxQhENsFC+L&#10;CIOQzCjqQPYT1sEyvwGVcBIv1TyN4lkaJh/rRKrlsoAwhl6kS3ftZXZdiu6XtwmdVRoukzMwsSMN&#10;g1hadrc08qQ//C+o+9W2+A0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ILyyFV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69</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898"/>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60288" behindDoc="0" locked="0" layoutInCell="1" allowOverlap="1" wp14:anchorId="52B76211" wp14:editId="603A101F">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iFaAIAACEFAAAOAAAAZHJzL2Uyb0RvYy54bWysVM1uEzEQviPxDpbvdNMgqijqpgqtipAq&#10;WlEQZ8drNytsj2W72Q0PAG/AiQt3nqvPwWdvNq0KlyIu3tmZb8bzzY+PT3pr2EaF2JKr+eHBhDPl&#10;JDWtu6n5xw/nL2acxSRcIww5VfOtivxk8fzZcefnakprMo0KDEFcnHe+5uuU/LyqolwrK+IBeeVg&#10;1BSsSPgNN1UTRIfo1lTTyeSo6ig0PpBUMUJ7Nhj5osTXWsl0qXVUiZmaI7dUzlDOVT6rxbGY3wTh&#10;163cpSH+IQsrWodL96HORBLsNrR/hLKtDBRJpwNJtiKtW6kKB7A5nDxic70WXhUuKE70+zLF/xdW&#10;vttcBdY2NZ8ecuaERY/uvn+7+/Hr7udXBh0K1Pk4B+7aA5n619Sj0aM+Qpl59zrY/AUjBjtKvd2X&#10;V/WJyew0m85mE5gkbOMP4lf37j7E9EaRZVmoeUD/SlnF5iKmATpC8m2OzltjSg+NY13Nj16+mhSH&#10;vQXBjctYVaZhFyZTGlIvUtoalTHGvVca1SgMsqLMoTo1gW0EJkhIqVwq5EtcoDNKI4mnOO7w91k9&#10;xXngMd5MLu2dbesoFPaP0m4+jynrAY+aP+CdxdSv+mEMxs6uqNmi4YGGnYlenrdoyoWI6UoELAka&#10;icVPlzi0IRSfdhJnawpf/qbPeMwurJx1WLqaO7wKnJm3DjOd93MUwiisRsHd2lNCDzCmyKWIcAjJ&#10;jKIOZD/hNVjmO2ASTuKmmqdRPE3D4uM1kWq5LCBsoRfpwl17mUOXnvvlbcJglXnLtRkqsasZ9rBM&#10;7O7NyIv+8L+g7l+2xW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BJjUiFaAIAACEFAAAOAAAAAAAAAAAAAAAAAC4CAABkcnMvZTJv&#10;RG9jLnhtbFBLAQItABQABgAIAAAAIQBxqtG51wAAAAUBAAAPAAAAAAAAAAAAAAAAAMIEAABkcnMv&#10;ZG93bnJldi54bWxQSwUGAAAAAAQABADzAAAAxgU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20</w:t>
                    </w:r>
                    <w:r>
                      <w:fldChar w:fldCharType="end"/>
                    </w:r>
                  </w:p>
                </w:txbxContent>
              </v:textbox>
              <w10:wrap anchorx="margin"/>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3" w:lineRule="auto"/>
      <w:ind w:left="477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88960" behindDoc="0" locked="0" layoutInCell="1" allowOverlap="1" wp14:anchorId="77EC144B" wp14:editId="36D377C9">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3" o:spid="_x0000_s1056" type="#_x0000_t202" style="position:absolute;left:0;text-align:left;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BbawIAACIFAAAOAAAAZHJzL2Uyb0RvYy54bWysVM1uEzEQviPxDpbvdNNUrUKUTRVSFSFF&#10;tKIgzo7XTlb4T7aT3fAA8AaceuHOc+U5+OzNplXhUsTFO+v5Zjzzzc/kstWKbIUPtTUlPT0ZUCIM&#10;t1VtViX99PH61YiSEJmpmLJGlHQnAr2cvnwxadxYDO3aqkp4AicmjBtX0nWMblwUga+FZuHEOmGg&#10;lNZrFvHrV0XlWQPvWhXDweCiaKyvnLdchIDbq05Jp9m/lILHGymDiESVFLHFfPp8LtNZTCdsvPLM&#10;rWt+CIP9QxSa1QaPHl1dscjIxtd/uNI19zZYGU+41YWVsuYi54BsTgdPsrlbMydyLiAnuCNN4f+5&#10;5e+3t57UVUnPzygxTKNG+x/f9/e/9j+/EdyBoMaFMXB3DsjYvrEtCt3fB1ymvFvpdfoiIwI9qN4d&#10;6RVtJDwZjYaj0QAqDl3/A//Fg7nzIb4VVpMklNSjfplWtl2E2EF7SHrN2OtaqVxDZUhT0ouz80E2&#10;OGrgXJmEFbkbDm5SSl3oWYo7JRJGmQ9Cgo2cQbrIfSjmypMtQwcxzoWJOfnsF+iEkgjiOYYH/ENU&#10;zzHu8uhftiYejXVtrM/ZPwm7+tKHLDs8OH+UdxJju2xzGwxf96Vd2mqHinvbDU1w/LpGVRYsxFvm&#10;MSWoJCY/3uCQyoJ9e5AoWVv/9W/3CY/mhZaSBlNXUoO1QIl6Z9DUaUB7wffCshfMRs8tinCKjeJ4&#10;FmHgo+pF6a3+jHUwS29AxQzHSyWNvTiP3eRjnXAxm2UQxtCxuDB3jifXuehutonorNxwiZyOiQNp&#10;GMTcsoelkSb98X9GPay26W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DcYIBb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70</w:t>
                    </w:r>
                    <w:r>
                      <w:fldChar w:fldCharType="end"/>
                    </w:r>
                  </w:p>
                </w:txbxContent>
              </v:textbox>
              <w10:wrap anchorx="margin"/>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085"/>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89984" behindDoc="0" locked="0" layoutInCell="1" allowOverlap="1" wp14:anchorId="69A71B21" wp14:editId="4AC8BB45">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4" o:spid="_x0000_s1057" type="#_x0000_t202" style="position:absolute;left:0;text-align:left;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6bAaQIAACIFAAAOAAAAZHJzL2Uyb0RvYy54bWysVM1uEzEQviPxDpbvdJOUVlHUTRVSBSFF&#10;tKIgzo7XTlb4T7ab3fAA8AaceuHOc/U5+OzNJlXhUsTFOzvzzXi++fHFZasV2QofamtKOjwZUCIM&#10;t1Vt1iX99HHxakxJiMxUTFkjSroTgV5OX764aNxEjOzGqkp4giAmTBpX0k2MblIUgW+EZuHEOmFg&#10;lNZrFvHr10XlWYPoWhWjweC8aKyvnLdchADtVWek0xxfSsHjtZRBRKJKitxiPn0+V+ksphdssvbM&#10;bWq+T4P9Qxaa1QaXHkJdscjIna//CKVr7m2wMp5wqwsrZc1F5gA2w8ETNrcb5kTmguIEdyhT+H9h&#10;+fvtjSd1VdKz15QYptGjhx/fH+5/Pfz8RqBDgRoXJsDdOiBj+8a2aHSvD1Am3q30On3BiMCOUu8O&#10;5RVtJDw5jUfj8QAmDlv/g/jF0d35EN8Kq0kSSurRv1xWtl2G2EF7SLrN2EWtVO6hMqQp6fnp2SA7&#10;HCwIrkzCijwN+zCJUpd6luJOiYRR5oOQqEZmkBR5DsVcebJlmCDGuTAxk89xgU4oiSSe47jHH7N6&#10;jnPHo7/Zmnhw1rWxPrN/knb1pU9ZdnjU/BHvJMZ21eYxOM07kVQrW+3QcW+7pQmOL2p0ZclCvGEe&#10;W4JOYvPjNQ6pLKpv9xIlG+u//k2f8BheWClpsHUlNXgWKFHvDIY6LWgv+F5Y9YK503OLJgzxojie&#10;RTj4qHpReqs/4zmYpTtgYobjppLGXpzHbvPxnHAxm2UQ1tCxuDS3jqfQueludhcxWXngjpXYFw2L&#10;mEd2/2ikTX/8n1HHp236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FiOmwG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71</w:t>
                    </w:r>
                    <w:r>
                      <w:fldChar w:fldCharType="end"/>
                    </w:r>
                  </w:p>
                </w:txbxContent>
              </v:textbox>
              <w10:wrap anchorx="margin"/>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3" w:lineRule="auto"/>
      <w:ind w:left="4737"/>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91008" behindDoc="0" locked="0" layoutInCell="1" allowOverlap="1" wp14:anchorId="11C530B1" wp14:editId="54E9BBFC">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5" o:spid="_x0000_s1058"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7OagIAACIFAAAOAAAAZHJzL2Uyb0RvYy54bWysVM1uEzEQviPxDpbvdNNWraKomyq0KkKq&#10;aEVBnB2v3aywPZbtZjc8ALwBJy7cea4+B5+92bQqXIq4eGc934xnvvk5Oe2tYWsVYkuu5vt7E86U&#10;k9S07rbmHz9cvJpyFpNwjTDkVM03KvLT+csXJ52fqQNakWlUYHDi4qzzNV+l5GdVFeVKWRH3yCsH&#10;paZgRcJvuK2aIDp4t6Y6mEyOq45C4wNJFSNuzwclnxf/WiuZrrSOKjFTc8SWyhnKucxnNT8Rs9sg&#10;/KqV2zDEP0RhRevw6M7VuUiC3YX2D1e2lYEi6bQnyVakdStVyQHZ7E+eZHOzEl6VXEBO9Dua4v9z&#10;K9+trwNrm5ofHXHmhEWN7r9/u//x6/7nV4Y7ENT5OAPuxgOZ+tfUo9DjfcRlzrvXweYvMmLQg+rN&#10;jl7VJyaz0fRgOp1AJaEbf+C/ejD3IaY3iizLQs0D6ldoFevLmAboCMmvObpojSk1NI51NT8+PJoU&#10;g50Gzo3LWFW6YesmpzSEXqS0MSpjjHuvNNgoGeSL0ofqzAS2FuggIaVyqSRf/AKdURpBPMdwi3+I&#10;6jnGQx7jy+TSzti2jkLJ/knYzecxZD3gwfmjvLOY+mVf2uBwV9olNRtUPNAwNNHLixZVuRQxXYuA&#10;KUElMfnpCoc2BPZpK3G2ovDlb/cZj+aFlrMOU1dzh7XAmXnr0NR5QEchjMJyFNydPSMUYR8bxcsi&#10;wiAkM4o6kP2EdbDIb0AlnMRLNU+jeJaGycc6kWqxKCCMoRfp0t14mV2XovvFXUJnlYbL5AxMbEnD&#10;IJaW3S6NPOmP/wvqYbXNfwM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Eix7s5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72</w:t>
                    </w:r>
                    <w:r>
                      <w:fldChar w:fldCharType="end"/>
                    </w:r>
                  </w:p>
                </w:txbxContent>
              </v:textbox>
              <w10:wrap anchorx="margin"/>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6"/>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92032" behindDoc="0" locked="0" layoutInCell="1" allowOverlap="1" wp14:anchorId="25DD898A" wp14:editId="3EF2488D">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8" o:spid="_x0000_s1059" type="#_x0000_t202" style="position:absolute;left:0;text-align:left;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pNagIAACIFAAAOAAAAZHJzL2Uyb0RvYy54bWysVM1uEzEQviPxDpbvZNNUraIomyqkKkKK&#10;aEVAnB2vnazwn2wnu+EB4A04ceHOc/U5+OzNplXhUsTFO+v5Zjzzzc/0qtWK7IUPtTUlPRsMKRGG&#10;26o2m5J+/HDzakxJiMxUTFkjSnoQgV7NXr6YNm4iRnZrVSU8gRMTJo0r6TZGNymKwLdCszCwThgo&#10;pfWaRfz6TVF51sC7VsVoOLwsGusr5y0XIeD2ulPSWfYvpeDxVsogIlElRWwxnz6f63QWsymbbDxz&#10;25ofw2D/EIVmtcGjJ1fXLDKy8/UfrnTNvQ1WxgG3urBS1lzkHJDN2fBJNqstcyLnAnKCO9EU/p9b&#10;/m5/50ldlfQClTJMo0b337/d//h1//MrwR0IalyYALdyQMb2tW1R6P4+4DLl3Uqv0xcZEehB9eFE&#10;r2gj4cloPBqPh1Bx6Pof+C8ezJ0P8Y2wmiShpB71y7Sy/TLEDtpD0mvG3tRK5RoqQ5qSXp5fDLPB&#10;SQPnyiSsyN1wdJNS6kLPUjwokTDKvBcSbOQM0kXuQ7FQnuwZOohxLkzMyWe/QCeURBDPMTziH6J6&#10;jnGXR/+yNfFkrGtjfc7+SdjV5z5k2eHB+aO8kxjbdZvb4HzUl3ZtqwMq7m03NMHxmxpVWbIQ75jH&#10;lKCSmPx4i0MqC/btUaJka/2Xv90nPJoXWkoaTF1JDdYCJeqtQVOnAe0F3wvrXjA7vbAowhk2iuNZ&#10;hIGPqhelt/oT1sE8vQEVMxwvlTT24iJ2k491wsV8nkEYQ8fi0qwcT65z0d18F9FZueESOR0TR9Iw&#10;iLllj0sjTfrj/4x6WG2z3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NnCOk1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77</w:t>
                    </w:r>
                    <w:r>
                      <w:fldChar w:fldCharType="end"/>
                    </w:r>
                  </w:p>
                </w:txbxContent>
              </v:textbox>
              <w10:wrap anchorx="margin"/>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6"/>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93056" behindDoc="0" locked="0" layoutInCell="1" allowOverlap="1" wp14:anchorId="6FD625C2" wp14:editId="057369D5">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9" o:spid="_x0000_s1060" type="#_x0000_t202" style="position:absolute;left:0;text-align:left;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JDawIAACIFAAAOAAAAZHJzL2Uyb0RvYy54bWysVM1uEzEQviPxDpbvdNNWrULUTRVaFSFV&#10;tKIgzo7XblbYHst2sxseAN6AExfuPFefg8/ebFoVLiAu3lnPN+OZb35OTntr2FqF2JKr+f7ehDPl&#10;JDWtu635h/cXL6acxSRcIww5VfONivx0/vzZSedn6oBWZBoVGJy4OOt8zVcp+VlVRblSVsQ98spB&#10;qSlYkfAbbqsmiA7erakOJpPjqqPQ+EBSxYjb80HJ58W/1kqmK62jSszUHLGlcoZyLvNZzU/E7DYI&#10;v2rlNgzxD1FY0To8unN1LpJgd6H9zZVtZaBIOu1JshVp3UpVckA2+5Mn2dyshFclF5AT/Y6m+P/c&#10;yrfr68DapuZHLzlzwqJG99++3n//ef/jC8MdCOp8nAF344FM/SvqUejxPuIy593rYPMXGTHoQfVm&#10;R6/qE5PZaHownU6gktCNP/BfPZj7ENNrRZZloeYB9Su0ivVlTAN0hOTXHF20xpQaGse6mh8fHk2K&#10;wU4D58ZlrCrdsHWTUxpCL1LaGJUxxr1TGmyUDPJF6UN1ZgJbC3SQkFK5VJIvfoHOKI0g/sZwi3+I&#10;6m+MhzzGl8mlnbFtHYWS/ZOwm09jyHrAg/NHeWcx9cu+tMHh4VjaJTUbVDzQMDTRy4sWVbkUMV2L&#10;gClBJTH56QqHNgT2aStxtqLw+U/3GY/mhZazDlNXc4e1wJl549DUeUBHIYzCchTcnT0jFGEfG8XL&#10;IsIgJDOKOpD9iHWwyG9AJZzESzVPo3iWhsnHOpFqsSggjKEX6dLdeJldl6L7xV1CZ5WGy+QMTGxJ&#10;wyCWlt0ujTzpj/8L6mG1zX8B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HUHJD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78</w:t>
                    </w:r>
                    <w:r>
                      <w:fldChar w:fldCharType="end"/>
                    </w:r>
                  </w:p>
                </w:txbxContent>
              </v:textbox>
              <w10:wrap anchorx="margin"/>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6"/>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94080" behindDoc="0" locked="0" layoutInCell="1" allowOverlap="1" wp14:anchorId="6EE0A80B" wp14:editId="3B9B9386">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1" o:spid="_x0000_s1061" type="#_x0000_t202" style="position:absolute;left:0;text-align:left;margin-left:0;margin-top:0;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XYaQIAACIFAAAOAAAAZHJzL2Uyb0RvYy54bWysVM1uEzEQviPxDpbvdNMWqijqpgqtipAq&#10;WlEQZ8drNytsj2W72Q0PAG/AiQt3nqvPwWdvNq0KlyIu3tmZb8bzzY+PT3pr2FqF2JKr+f7ehDPl&#10;JDWtu6n5xw/nL6acxSRcIww5VfONivxk/vzZcedn6oBWZBoVGIK4OOt8zVcp+VlVRblSVsQ98srB&#10;qClYkfAbbqomiA7RrakOJpOjqqPQ+EBSxQjt2WDk8xJfayXTpdZRJWZqjtxSOUM5l/ms5sdidhOE&#10;X7Vym4b4hyysaB0u3YU6E0mw29D+Ecq2MlAknfYk2Yq0bqUqHMBmf/KIzfVKeFW4oDjR78oU/19Y&#10;+W59FVjb1PxonzMnLHp09/3b3Y9fdz+/MuhQoM7HGXDXHsjUv6YejR71EcrMu9fB5i8YMdhR6s2u&#10;vKpPTGan6cF0OoFJwjb+IH517+5DTG8UWZaFmgf0r5RVrC9iGqAjJN/m6Lw1pvTQONaBxOGrSXHY&#10;WRDcuIxVZRq2YTKlIfUipY1RGWPce6VRjcIgK8ocqlMT2FpggoSUyqVCvsQFOqM0kniK4xZ/n9VT&#10;nAce483k0s7Zto5CYf8o7ebzmLIe8Kj5A95ZTP2yL2Nw+HJs7ZKaDToeaFia6OV5i65ciJiuRMCW&#10;oJPY/HSJQxtC9Wkrcbai8OVv+ozH8MLKWYetq7nDs8CZeesw1HlBRyGMwnIU3K09JTQBc4pcigiH&#10;kMwo6kD2E56DRb4DJuEkbqp5GsXTNGw+nhOpFosCwhp6kS7ctZc5dGm6X9wmTFYZuFycoRLbomER&#10;y8huH4286Q//C+r+aZv/Bg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q6912G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80</w:t>
                    </w:r>
                    <w:r>
                      <w:fldChar w:fldCharType="end"/>
                    </w:r>
                  </w:p>
                </w:txbxContent>
              </v:textbox>
              <w10:wrap anchorx="margin"/>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6"/>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95104" behindDoc="0" locked="0" layoutInCell="1" allowOverlap="1" wp14:anchorId="5A775A50" wp14:editId="2FD098B6">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2" o:spid="_x0000_s1062" type="#_x0000_t202" style="position:absolute;left:0;text-align:left;margin-left:0;margin-top:0;width:2in;height:2in;z-index:2516951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LmaQIAACIFAAAOAAAAZHJzL2Uyb0RvYy54bWysVM1uEzEQviPxDpbvZNNUraIomyqkKkKK&#10;aEVAnB2vnazwn2wnu+EB4A04ceHOc/U5+OzNplXhUsTFO+v5Zjzf/E2vWq3IXvhQW1PSs8GQEmG4&#10;rWqzKenHDzevxpSEyEzFlDWipAcR6NXs5Ytp4yZiZLdWVcITODFh0riSbmN0k6IIfCs0CwPrhIFS&#10;Wq9ZxK/fFJVnDbxrVYyGw8uisb5y3nIRAm6vOyWdZf9SCh5vpQwiElVSxBbz6fO5Tmcxm7LJxjO3&#10;rfkxDPYPUWhWGzx6cnXNIiM7X//hStfc22BlHHCrCytlzUXmADZnwydsVlvmROaC5AR3SlP4f275&#10;u/2dJ3VV0ssRJYZp1Oj++7f7H7/uf34luEOCGhcmwK0ckLF9bVsUur8PuEy8W+l1+oIRgR6pPpzS&#10;K9pIeDIaj8bjIVQcuv4H/osHc+dDfCOsJkkoqUf9clrZfhliB+0h6TVjb2qlcg2VIQ1InF8Ms8FJ&#10;A+fKJKzI3XB0kyh1oWcpHpRIGGXeC4lsZAbpIvehWChP9gwdxDgXJmby2S/QCSURxHMMj/iHqJ5j&#10;3PHoX7Ymnox1bazP7J+EXX3uQ5YdHjl/xDuJsV23uQ3OL/rSrm11QMW97YYmOH5ToypLFuId85gS&#10;VBKTH29xSGWRfXuUKNla/+Vv9wmP5oWWkgZTV1KDtUCJemvQ1GlAe8H3wroXzE4vLIpwho3ieBZh&#10;4KPqRemt/oR1ME9vQMUMx0sljb24iN3kY51wMZ9nEMbQsbg0K8eT61x0N99FdFZuuJScLhPHpGEQ&#10;c8sel0aa9Mf/GfWw2ma/A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iBFS5m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81</w:t>
                    </w:r>
                    <w:r>
                      <w:fldChar w:fldCharType="end"/>
                    </w:r>
                  </w:p>
                </w:txbxContent>
              </v:textbox>
              <w10:wrap anchorx="margin"/>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6"/>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96128" behindDoc="0" locked="0" layoutInCell="1" allowOverlap="1" wp14:anchorId="707F5C4D" wp14:editId="6104DC2C">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5" o:spid="_x0000_s1063" type="#_x0000_t202" style="position:absolute;left:0;text-align:left;margin-left:0;margin-top:0;width:2in;height:2in;z-index:2516961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UagIAACIFAAAOAAAAZHJzL2Uyb0RvYy54bWysVM1uEzEQviPxDpbvdNNWraKomyq0KkKq&#10;aEVBnB2v3aywPZbtZjc8ALwBJy7cea4+B5+92bQqXIq4eGc934znm7+T094atlYhtuRqvr834Uw5&#10;SU3rbmv+8cPFqylnMQnXCENO1XyjIj+dv3xx0vmZOqAVmUYFBicuzjpf81VKflZVUa6UFXGPvHJQ&#10;agpWJPyG26oJooN3a6qDyeS46ig0PpBUMeL2fFDyefGvtZLpSuuoEjM1R2ypnKGcy3xW8xMxuw3C&#10;r1q5DUP8QxRWtA6P7lydiyTYXWj/cGVbGSiSTnuSbEVat1IVDmCzP3nC5mYlvCpckJzod2mK/8+t&#10;fLe+Dqxtan58xJkTFjW6//7t/sev+59fGe6QoM7HGXA3HsjUv6YehR7vIy4z714Hm79gxKBHqje7&#10;9Ko+MZmNpgfT6QQqCd34A//Vg7kPMb1RZFkWah5Qv5JWsb6MaYCOkPyao4vWmFJD41gHEodHk2Kw&#10;08C5cRmrSjds3WRKQ+hFShujMsa490ojG4VBvih9qM5MYGuBDhJSKpcK+eIX6IzSCOI5hlv8Q1TP&#10;MR54jC+TSztj2zoKhf2TsJvPY8h6wCPnj3hnMfXLvrTB4fFY2iU1G1Q80DA00cuLFlW5FDFdi4Ap&#10;QSUx+ekKhzaE7NNW4mxF4cvf7jMezQstZx2mruYOa4Ez89ahqfOAjkIYheUouDt7RijCPjaKl0WE&#10;QUhmFHUg+wnrYJHfgEo4iZdqnkbxLA2Tj3Ui1WJRQBhDL9Klu/Eyuy5F94u7hM4qDZeTM2RimzQM&#10;YmnZ7dLIk/74v6AeVtv8N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JD/VZR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82</w:t>
                    </w:r>
                    <w:r>
                      <w:fldChar w:fldCharType="end"/>
                    </w:r>
                  </w:p>
                </w:txbxContent>
              </v:textbox>
              <w10:wrap anchorx="margin"/>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6"/>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97152" behindDoc="0" locked="0" layoutInCell="1" allowOverlap="1" wp14:anchorId="127F7AE6" wp14:editId="3F9A8725">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6" o:spid="_x0000_s1064" type="#_x0000_t202" style="position:absolute;left:0;text-align:left;margin-left:0;margin-top:0;width:2in;height:2in;z-index:2516971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KqagIAACIFAAAOAAAAZHJzL2Uyb0RvYy54bWysVM1uEzEQviPxDpbvdNNWlCjqpgqtipAq&#10;WlEQZ8drNytsj2W72Q0PAG/AiQt3nqvPwWdvNq0KlyIu3lnPN+P55u/4pLeGrVWILbma7+9NOFNO&#10;UtO6m5p//HD+YspZTMI1wpBTNd+oyE/mz58dd36mDmhFplGBwYmLs87XfJWSn1VVlCtlRdwjrxyU&#10;moIVCb/hpmqC6ODdmupgMjmqOgqNDyRVjLg9G5R8XvxrrWS61DqqxEzNEVsqZyjnMp/V/FjMboLw&#10;q1ZuwxD/EIUVrcOjO1dnIgl2G9o/XNlWBoqk054kW5HWrVSFA9jsTx6xuV4JrwoXJCf6XZri/3Mr&#10;362vAmubmh8dceaERY3uvn+7+/Hr7udXhjskqPNxBty1BzL1r6lHocf7iMvMu9fB5i8YMeiR6s0u&#10;vapPTGaj6cF0OoFKQjf+wH91b+5DTG8UWZaFmgfUr6RVrC9iGqAjJL/m6Lw1ptTQONaBxOHLSTHY&#10;aeDcuIxVpRu2bjKlIfQipY1RGWPce6WRjcIgX5Q+VKcmsLVABwkplUuFfPELdEZpBPEUwy3+Pqqn&#10;GA88xpfJpZ2xbR2Fwv5R2M3nMWQ94JHzB7yzmPplX9rg8NVY2iU1G1Q80DA00cvzFlW5EDFdiYAp&#10;QSUx+ekShzaE7NNW4mxF4cvf7jMezQstZx2mruYOa4Ez89ahqfOAjkIYheUouFt7SijCPjaKl0WE&#10;QUhmFHUg+wnrYJHfgEo4iZdqnkbxNA2Tj3Ui1WJRQBhDL9KFu/Yyuy5F94vbhM4qDZeTM2RimzQM&#10;YmnZ7dLIk/7wv6DuV9v8N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LNBcqp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83</w:t>
                    </w:r>
                    <w:r>
                      <w:fldChar w:fldCharType="end"/>
                    </w:r>
                  </w:p>
                </w:txbxContent>
              </v:textbox>
              <w10:wrap anchorx="margin"/>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5"/>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98176" behindDoc="0" locked="0" layoutInCell="1" allowOverlap="1" wp14:anchorId="263F7C1F" wp14:editId="6C897764">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7" o:spid="_x0000_s1065" type="#_x0000_t202" style="position:absolute;left:0;text-align:left;margin-left:0;margin-top:0;width:2in;height:2in;z-index:2516981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cBiaQIAACIFAAAOAAAAZHJzL2Uyb0RvYy54bWysVM1uEzEQviPxDpbvdNNWlCjqpgqtipAq&#10;WlEQZ8drNytsj2W72Q0PAG/AiQt3nqvPwWdvNq0KlyIu3lnPN+P55u/4pLeGrVWILbma7+9NOFNO&#10;UtO6m5p//HD+YspZTMI1wpBTNd+oyE/mz58dd36mDmhFplGBwYmLs87XfJWSn1VVlCtlRdwjrxyU&#10;moIVCb/hpmqC6ODdmupgMjmqOgqNDyRVjLg9G5R8XvxrrWS61DqqxEzNEVsqZyjnMp/V/FjMboLw&#10;q1ZuwxD/EIUVrcOjO1dnIgl2G9o/XNlWBoqk054kW5HWrVSFA9jsTx6xuV4JrwoXJCf6XZri/3Mr&#10;362vAmubmh+94swJixrdff929+PX3c+vDHdIUOfjDLhrD2TqX1OPQo/3EZeZd6+DzV8wYtAj1Ztd&#10;elWfmMxG04PpdAKVhG78gf/q3tyHmN4osiwLNQ+oX0mrWF/ENEBHSH7N0XlrTKmhcawDicOXk2Kw&#10;08C5cRmrSjds3WRKQ+hFShujMsa490ojG4VBvih9qE5NYGuBDhJSKpcK+eIX6IzSCOIphlv8fVRP&#10;MR54jC+TSztj2zoKhf2jsJvPY8h6wCPnD3hnMfXLvrTB4XQs7ZKaDSoeaBia6OV5i6pciJiuRMCU&#10;oJKY/HSJQxtC9mkrcbai8OVv9xmP5oWWsw5TV3OHtcCZeevQ1HlARyGMwnIU3K09JRRhHxvFyyLC&#10;ICQzijqQ/YR1sMhvQCWcxEs1T6N4mobJxzqRarEoIIyhF+nCXXuZXZei+8VtQmeVhsvJGTKxTRoG&#10;sbTsdmnkSX/4X1D3q23+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qunAYm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84</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50"/>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61312" behindDoc="0" locked="0" layoutInCell="1" allowOverlap="1" wp14:anchorId="2E896F52" wp14:editId="6980728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40kaQIAACEFAAAOAAAAZHJzL2Uyb0RvYy54bWysVM1uEzEQviPxDpbvdNNUVF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PplDMnLGp09/3b3Y9fdz+/MtyBoM7HOXDXHsjUv6IehR7vIy5z3r0ONn+REYMeVG/3&#10;9Ko+MZmNZtPZbAKVhG78gf/q3tyHmF4rsiwLNQ+oX6FVbC5jGqAjJL/m6KI1ptTQONbV/Pjo5aQY&#10;7DVwblzGqtINOzc5pSH0IqWtURlj3HulwUbJIF+UPlRnJrCNQAcJKZVLJfniF+iM0gjiKYY7/H1U&#10;TzEe8hhfJpf2xrZ1FEr2j8JuPo8h6wEPzh/kncXUr/rSBkdjZVfUbFHwQMPMRC8vWhTlUsT0TgQM&#10;CQqJwU9XOLQhkE87ibM1hS9/u8949C60nHUYupo7bAXOzBuHns7zOQphFFaj4G7tGaEGh1goXhYR&#10;BiGZUdSB7Cdsg2V+AyrhJF6qeRrFszQMPraJVMtlAWEKvUiX7trL7LrU3C9vExqr9FvmZmBixxnm&#10;sHTsbmfkQX/4X1D3m23x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sdeNJGkCAAAh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21</w:t>
                    </w:r>
                    <w:r>
                      <w:fldChar w:fldCharType="end"/>
                    </w:r>
                  </w:p>
                </w:txbxContent>
              </v:textbox>
              <w10:wrap anchorx="margin"/>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5"/>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99200" behindDoc="0" locked="0" layoutInCell="1" allowOverlap="1" wp14:anchorId="70B63821" wp14:editId="19942D1F">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8" o:spid="_x0000_s1066" type="#_x0000_t202" style="position:absolute;left:0;text-align:left;margin-left:0;margin-top:0;width:2in;height:2in;z-index:2516992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X9aQIAACIFAAAOAAAAZHJzL2Uyb0RvYy54bWysVM1uEzEQviPxDpbvdNNWVCHqpgqtipAq&#10;WlEQZ8drNytsj2W72Q0PAG/AiQt3nqvPwWdvNq0KlyIu3lnPN+P55u/4pLeGrVWILbma7+9NOFNO&#10;UtO6m5p//HD+YspZTMI1wpBTNd+oyE/mz58dd36mDmhFplGBwYmLs87XfJWSn1VVlCtlRdwjrxyU&#10;moIVCb/hpmqC6ODdmupgMjmqOgqNDyRVjLg9G5R8XvxrrWS61DqqxEzNEVsqZyjnMp/V/FjMboLw&#10;q1ZuwxD/EIUVrcOjO1dnIgl2G9o/XNlWBoqk054kW5HWrVSFA9jsTx6xuV4JrwoXJCf6XZri/3Mr&#10;362vAmubmh+hUk5Y1Oju+7e7H7/ufn5luEOCOh9nwF17IFP/mnoUeryPuMy8ex1s/oIRgx6p3uzS&#10;q/rEZDaaHkynE6gkdOMP/Ff35j7E9EaRZVmoeUD9SlrF+iKmATpC8muOzltjSg2NYx1IHL6cFIOd&#10;Bs6Ny1hVumHrJlMaQi9S2hiVMca9VxrZKAzyRelDdWoCWwt0kJBSuVTIF79AZ5RGEE8x3OLvo3qK&#10;8cBjfJlc2hnb1lEo7B+F3XweQ9YDHjl/wDuLqV/2pQ0OX42lXVKzQcUDDUMTvTxvUZULEdOVCJgS&#10;VBKTny5xaEPIPm0lzlYUvvztPuPRvNBy1mHqau6wFjgzbx2aOg/oKIRRWI6Cu7WnhCLsY6N4WUQY&#10;hGRGUQeyn7AOFvkNqISTeKnmaRRP0zD5WCdSLRYFhDH0Il24ay+z61J0v7hN6KzScDk5Qya2ScMg&#10;lpbdLo086Q//C+p+tc1/A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h76F/W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85</w:t>
                    </w:r>
                    <w:r>
                      <w:fldChar w:fldCharType="end"/>
                    </w:r>
                  </w:p>
                </w:txbxContent>
              </v:textbox>
              <w10:wrap anchorx="margin"/>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5"/>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700224" behindDoc="0" locked="0" layoutInCell="1" allowOverlap="1" wp14:anchorId="6493BDB9" wp14:editId="12E25CA5">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9" o:spid="_x0000_s1067" type="#_x0000_t202" style="position:absolute;left:0;text-align:left;margin-left:0;margin-top:0;width:2in;height:2in;z-index:2517002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7LZaAIAACIFAAAOAAAAZHJzL2Uyb0RvYy54bWysVM1uEzEQviPxDpbvZNMAVYiyqUKrIKSI&#10;VgTE2fHazQr/yXayGx4A3oATF+48V5+Dz95sUhUuRVy8szPfjOebH08vWq3ITvhQW1PSs8GQEmG4&#10;rWpzW9KPHxbPxpSEyEzFlDWipHsR6MXs6ZNp4yZiZDdWVcITBDFh0riSbmJ0k6IIfCM0CwPrhIFR&#10;Wq9ZxK+/LSrPGkTXqhgNh+dFY33lvOUiBGivOiOd5fhSCh6vpQwiElVS5Bbz6fO5Tmcxm7LJrWdu&#10;U/NDGuwfstCsNrj0GOqKRUa2vv4jlK65t8HKOOBWF1bKmovMAWzOhg/YrDbMicwFxQnuWKbw/8Ly&#10;d7sbT+qqpOevKDFMo0d337/d/fh19/MrgQ4FalyYALdyQMb2tW3R6F4foEy8W+l1+oIRgR2l3h/L&#10;K9pIeHIaj8bjIUwctv4H8YuTu/MhvhFWkySU1KN/uaxstwyxg/aQdJuxi1qp3ENlSAMSz18Os8PR&#10;guDKJKzI03AIkyh1qWcp7pVIGGXeC4lqZAZJkedQXCpPdgwTxDgXJmbyOS7QCSWRxGMcD/hTVo9x&#10;7nj0N1sTj866NtZn9g/Srj73KcsOj5rf453E2K7bPAYv8k4k1dpWe3Tc225pguOLGl1ZshBvmMeW&#10;oJPY/HiNQyqL6tuDRMnG+i9/0yc8hhdWShpsXUkNngVK1FuDoU4L2gu+F9a9YLb60qIJZ3hRHM8i&#10;HHxUvSi91Z/wHMzTHTAxw3FTSWMvXsZu8/GccDGfZxDW0LG4NCvHU+jcdDffRkxWHrhTJQ5FwyLm&#10;kT08GmnT7/9n1Olpm/0G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5m7LZaAIAACIFAAAOAAAAAAAAAAAAAAAAAC4CAABkcnMvZTJv&#10;RG9jLnhtbFBLAQItABQABgAIAAAAIQBxqtG51wAAAAUBAAAPAAAAAAAAAAAAAAAAAMIEAABkcnMv&#10;ZG93bnJldi54bWxQSwUGAAAAAAQABADzAAAAxgU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86</w:t>
                    </w:r>
                    <w:r>
                      <w:fldChar w:fldCharType="end"/>
                    </w:r>
                  </w:p>
                </w:txbxContent>
              </v:textbox>
              <w10:wrap anchorx="margin"/>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7"/>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0" o:spid="_x0000_s1068" type="#_x0000_t202" style="position:absolute;left:0;text-align:left;margin-left:0;margin-top:0;width:2in;height:2in;z-index:2517012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zsaAIAACIFAAAOAAAAZHJzL2Uyb0RvYy54bWysVE1uEzEU3iNxB8t7OmmBEkWdVKFVEVJF&#10;Kwpi7XjsZoTtZ9luZsIB4Aas2LDnXD0Hnz2ZtCpsith43vh97/P7PzrurWFrFWJLrub7exPOlJPU&#10;tO665h8/nD2bchaTcI0w5FTNNyry4/nTJ0edn6kDWpFpVGAgcXHW+ZqvUvKzqopypayIe+SVg1JT&#10;sCLhN1xXTRAd2K2pDiaTw6qj0PhAUsWI29NByeeFX2sl04XWUSVmag7fUjlDOZf5rOZHYnYdhF+1&#10;cuuG+AcvrGgdHt1RnYok2E1o/6CyrQwUSac9SbYirVupSgyIZn/yIJqrlfCqxILkRL9LU/x/tPLd&#10;+jKwtqn5K6THCYsa3X7/dvvj1+3Prwx3SFDn4wy4Kw9k6l9Tj0KP9xGXOe5eB5u/iIhBD67NLr2q&#10;T0xmo+nBdDqBSkI3/oC/ujP3IaY3iizLQs0D6lfSKtbnMQ3QEZJfc3TWGlNqaBzran74/OWkGOw0&#10;IDcuY1Xphi1NDmlwvUhpY1TGGPdeaWSjRJAvSh+qExPYWqCDhJTKpRJ84QU6ozSceIzhFn/n1WOM&#10;hzjGl8mlnbFtHYUS/QO3m8+jy3rAI+f34s5i6pd9aYMXu9Iuqdmg4oGGoYlenrWoyrmI6VIETAkq&#10;iclPFzi0IWSfthJnKwpf/naf8WheaDnrMHU1d1gLnJm3Dk0NwjQKYRSWo+Bu7AmhCPvYKF4WEQYh&#10;mVHUgewnrINFfgMq4SReqnkaxZM0TD7WiVSLRQFhDL1I5+7Ky0xdiu4XNwmdVRouJ2fIxDZpGMTS&#10;stulkSf9/n9B3a22+W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lCrzsaAIAACIFAAAOAAAAAAAAAAAAAAAAAC4CAABkcnMvZTJv&#10;RG9jLnhtbFBLAQItABQABgAIAAAAIQBxqtG51wAAAAUBAAAPAAAAAAAAAAAAAAAAAMIEAABkcnMv&#10;ZG93bnJldi54bWxQSwUGAAAAAAQABADzAAAAxgU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87</w:t>
                    </w:r>
                    <w:r>
                      <w:fldChar w:fldCharType="end"/>
                    </w:r>
                  </w:p>
                </w:txbxContent>
              </v:textbox>
              <w10:wrap anchorx="margin"/>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35"/>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1" o:spid="_x0000_s1069" type="#_x0000_t202" style="position:absolute;left:0;text-align:left;margin-left:0;margin-top:0;width:2in;height:2in;z-index:2517022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rOaQIAACIFAAAOAAAAZHJzL2Uyb0RvYy54bWysVM1uEzEQviPxDpbvZNMAJYqyqUKrIKSI&#10;VhTE2fHazQr/yXayGx4A3oATF+48V56Dz95sUhUuRVy8szPfjOebH08vWq3IVvhQW1PSs8GQEmG4&#10;rWpzV9KPHxbPxpSEyEzFlDWipDsR6MXs6ZNp4yZiZNdWVcITBDFh0riSrmN0k6IIfC00CwPrhIFR&#10;Wq9ZxK+/KyrPGkTXqhgNh+dFY33lvOUiBGivOiOd5fhSCh6vpQwiElVS5Bbz6fO5Smcxm7LJnWdu&#10;XfNDGuwfstCsNrj0GOqKRUY2vv4jlK65t8HKOOBWF1bKmovMAWzOhg/Y3K6ZE5kLihPcsUzh/4Xl&#10;77Y3ntRVSV+dUWKYRo/237/tf/za//xKoEOBGhcmwN06IGP72rZodK8PUCberfQ6fcGIwI5S747l&#10;FW0kPDmNR+PxECYOW/+D+MXJ3fkQ3wirSRJK6tG/XFa2XYbYQXtIus3YRa1U7qEypCnp+fOXw+xw&#10;tCC4Mgkr8jQcwiRKXepZijslEkaZ90KiGplBUuQ5FJfKky3DBDHOhYmZfI4LdEJJJPEYxwP+lNVj&#10;nDse/c3WxKOzro31mf2DtKvPfcqyw6Pm93gnMbarNo/Bi1Hf2pWtdui4t93SBMcXNbqyZCHeMI8t&#10;QSex+fEah1QW1bcHiZK19V/+pk94DC+slDTYupIaPAuUqLcGQ50WtBd8L6x6wWz0pUUTMKfIJYtw&#10;8FH1ovRWf8JzME93wMQMx00ljb14GbvNx3PCxXyeQVhDx+LS3DqeQuemu/kmYrLywKXidJU4FA2L&#10;mEf28GikTb//n1Gnp232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upAKzm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88</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50"/>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62336" behindDoc="0" locked="0" layoutInCell="1" allowOverlap="1" wp14:anchorId="7FB5B745" wp14:editId="7944CE4B">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1"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kqaQIAACEFAAAOAAAAZHJzL2Uyb0RvYy54bWysVM1uEzEQviPxDpbvZNMUqijqpgqtipAi&#10;WhEQZ8drJyv8J9vJbngAeANOXLjzXHkOPnuzSVW4FHHxznq+Gc9883N51WpFtsKH2pqSng2GlAjD&#10;bVWbVUk/frh9MaYkRGYqpqwRJd2JQK+mz59dNm4iRnZtVSU8gRMTJo0r6TpGNymKwNdCszCwThgo&#10;pfWaRfz6VVF51sC7VsVoOLwoGusr5y0XIeD2plPSafYvpeDxTsogIlElRWwxnz6fy3QW00s2WXnm&#10;1jU/hMH+IQrNaoNHj65uWGRk4+s/XOmaexusjANudWGlrLnIOSCbs+GjbBZr5kTOBeQEd6Qp/D+3&#10;/N323pO6KunonBLDNGq0//5t/+PX/udXgjsQ1LgwAW7hgIzta9ui0P19wGXKu5Vepy8yItCD6t2R&#10;XtFGwpPReDQeD6Hi0PU/8F+czJ0P8Y2wmiShpB71y7Sy7TzEDtpD0mvG3tZK5RoqQ5qSXpy/GmaD&#10;owbOlUlYkbvh4Cal1IWepbhTImGUeS8k2MgZpIvch+JaebJl6CDGuTAxJ5/9Ap1QEkE8xfCAP0X1&#10;FOMuj/5la+LRWNfG+pz9o7Crz33IssOD8wd5JzG2yza3wcu+sktb7VBwb7uZCY7f1ijKnIV4zzyG&#10;BIXE4Mc7HFJZkG8PEiVr67/87T7h0bvQUtJg6EpqsBUoUW8NejrNZy/4Xlj2gtnoa4sanGGhOJ5F&#10;GPioelF6qz9hG8zSG1Axw/FSSWMvXsdu8LFNuJjNMghT6Ficm4XjyXWuuZttIhor91vipmPiwBnm&#10;MHfsYWekQX/4n1GnzTb9D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5QCZKmkCAAAh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22</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50"/>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63360" behindDoc="0" locked="0" layoutInCell="1" allowOverlap="1" wp14:anchorId="5FAB1997" wp14:editId="4201A9EB">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32"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rlaQIAACEFAAAOAAAAZHJzL2Uyb0RvYy54bWysVM1uEzEQviPxDpbvZNNAqyjqpgqtipAi&#10;WhEQZ8drJyv8J9vJbngAeANOXLjzXHkOPnuzSVW4FHHxznq+Gc9883N51WpFtsKH2pqSng2GlAjD&#10;bVWbVUk/frh9MaYkRGYqpqwRJd2JQK+mz59dNm4iRnZtVSU8gRMTJo0r6TpGNymKwNdCszCwThgo&#10;pfWaRfz6VVF51sC7VsVoOLwoGusr5y0XIeD2plPSafYvpeDxTsogIlElRWwxnz6fy3QW00s2WXnm&#10;1jU/hMH+IQrNaoNHj65uWGRk4+s/XOmaexusjANudWGlrLnIOSCbs+GjbBZr5kTOBeQEd6Qp/D+3&#10;/N323pO6KunoFSWGadRo//3b/sev/c+vBHcgqHFhAtzCARnb17ZFofv7gMuUdyu9Tl9kRKAH1bsj&#10;vaKNhCej8Wg8HkLFoet/4L84mTsf4hthNUlCST3ql2ll23mIHbSHpNeMva2VyjVUhjQlvXh5PswG&#10;Rw2cK5OwInfDwU1KqQs9S3GnRMIo815IsJEzSBe5D8W18mTL0EGMc2FiTj77BTqhJIJ4iuEBf4rq&#10;KcZdHv3L1sSjsa6N9Tn7R2FXn/uQZYcH5w/yTmJsl21ug/O+sktb7VBwb7uZCY7f1ijKnIV4zzyG&#10;BIXE4Mc7HFJZkG8PEiVr67/87T7h0bvQUtJg6EpqsBUoUW8NejrNZy/4Xlj2gtnoa4sanGGhOJ5F&#10;GPioelF6qz9hG8zSG1Axw/FSSWMvXsdu8LFNuJjNMghT6Ficm4XjyXWuuZttIhor91vipmPiwBnm&#10;MHfsYWekQX/4n1GnzTb9D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gnWK5WkCAAAh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23</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50"/>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64384" behindDoc="0" locked="0" layoutInCell="1" allowOverlap="1" wp14:anchorId="54E08412" wp14:editId="44378F5D">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33"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KyagIAACEFAAAOAAAAZHJzL2Uyb0RvYy54bWysVM1uEzEQviPxDpbvdNOgVl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PpEWdOWNTo7vu3ux+/7n5+ZbgDQZ2Pc+CuPZCpf0U9Cj3eR1zmvHsdbP4iIwY9qN7u&#10;6VV9YjIbzaaz2QQqCd34A//VvbkPMb1WZFkWah5Qv0Kr2FzGNEBHSH7N0UVrTKmhcayr+fHLo0kx&#10;2Gvg3LiMVaUbdm5ySkPoRUpbozLGuPdKg42SQb4ofajOTGAbgQ4SUiqXSvLFL9AZpRHEUwx3+Puo&#10;nmI85DG+TC7tjW3rKJTsH4XdfB5D1gMenD/IO4upX/WlDY7Hyq6o2aLggYaZiV5etCjKpYjpnQgY&#10;EhQSg5+ucGhDIJ92EmdrCl/+dp/x6F1oOeswdDV32AqcmTcOPZ3ncxTCKKxGwd3aM0INDrFQvCwi&#10;DEIyo6gD2U/YBsv8BlTCSbxU8zSKZ2kYfGwTqZbLAsIUepEu3bWX2XWpuV/eJjRW6bfMzcDEjjPM&#10;YenY3c7Ig/7wv6DuN9viN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FSzYrJqAgAAIQ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24</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50"/>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65408" behindDoc="0" locked="0" layoutInCell="1" allowOverlap="1" wp14:anchorId="2283C10C" wp14:editId="3391B02B">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34"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cTagIAACEFAAAOAAAAZHJzL2Uyb0RvYy54bWysVM1uEzEQviPxDpbvdNMgShR1U4VWRUgV&#10;rSiIs+O1mxW2x7Ld7IYHgDfgxIU7z9Xn4LM3m1aFC4iLd9bzzXjmm5/jk94atlEhtuRqfngw4Uw5&#10;SU3rbmr+4f35sxlnMQnXCENO1XyrIj9ZPH1y3Pm5mtKaTKMCgxMX552v+TolP6+qKNfKinhAXjko&#10;NQUrEn7DTdUE0cG7NdV0MjmqOgqNDyRVjLg9G5R8UfxrrWS61DqqxEzNEVsqZyjnKp/V4ljMb4Lw&#10;61buwhD/EIUVrcOje1dnIgl2G9rfXNlWBoqk04EkW5HWrVQlB2RzOHmUzfVaeFVyATnR72mK/8+t&#10;fLu5Cqxtaj494swJixrdfft69/3n3Y8vDHcgqPNxDty1BzL1r6hHocf7iMucd6+DzV9kxKAH1ds9&#10;vapPTGaj2XQ2m0AloRt/4L+6N/chpteKLMtCzQPqV2gVm4uYBugIya85Om+NKTU0jnU1P3r+YlIM&#10;9ho4Ny5jVemGnZuc0hB6kdLWqIwx7p3SYKNkkC9KH6pTE9hGoIOElMqlknzxC3RGaQTxN4Y7/H1U&#10;f2M85DG+TC7tjW3rKJTsH4XdfBpD1gMenD/IO4upX/WlDV6OlV1Rs0XBAw0zE708b1GUCxHTlQgY&#10;EhQSg58ucWhDIJ92EmdrCp//dJ/x6F1oOeswdDV32AqcmTcOPZ3ncxTCKKxGwd3aU0INDrFQvCwi&#10;DEIyo6gD2Y/YBsv8BlTCSbxU8zSKp2kYfGwTqZbLAsIUepEu3LWX2XWpuV/eJjRW6bfMzcDEjjPM&#10;YenY3c7Ig/7wv6DuN9viF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KzppxNqAgAAIQ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25</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196" w:lineRule="auto"/>
      <w:ind w:left="4750"/>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66432" behindDoc="0" locked="0" layoutInCell="1" allowOverlap="1" wp14:anchorId="77202E0B" wp14:editId="289366B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554" w:rsidRDefault="00D0112E">
                          <w:pPr>
                            <w:pStyle w:val="a8"/>
                          </w:pPr>
                          <w:r>
                            <w:fldChar w:fldCharType="begin"/>
                          </w:r>
                          <w:r>
                            <w:instrText xml:space="preserve"> PAGE  \* MERGEFORMAT </w:instrText>
                          </w:r>
                          <w:r>
                            <w:fldChar w:fldCharType="separate"/>
                          </w:r>
                          <w:r w:rsidR="0014114B">
                            <w:rPr>
                              <w:noProof/>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7" o:spid="_x0000_s1035"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UuuaQIAACEFAAAOAAAAZHJzL2Uyb0RvYy54bWysVM1uEzEQviPxDpbvdNMgShR1U4VWRUgV&#10;rSiIs+O1mxW2x7Ld7IYHgDfgxIU7z9Xn4LM3m1aFC4iLd9bzzXjmm5/jk94atlEhtuRqfngw4Uw5&#10;SU3rbmr+4f35sxlnMQnXCENO1XyrIj9ZPH1y3Pm5mtKaTKMCgxMX552v+TolP6+qKNfKinhAXjko&#10;NQUrEn7DTdUE0cG7NdV0MjmqOgqNDyRVjLg9G5R8UfxrrWS61DqqxEzNEVsqZyjnKp/V4ljMb4Lw&#10;61buwhD/EIUVrcOje1dnIgl2G9rfXNlWBoqk04EkW5HWrVQlB2RzOHmUzfVaeFVyATnR72mK/8+t&#10;fLu5Cqxtaj59yZkTFjW6+/b17vvPux9fGO5AUOfjHLhrD2TqX1GPQo/3EZc5714Hm7/IiEEPqrd7&#10;elWfmMxGs+lsNoFKQjf+wH91b+5DTK8VWZaFmgfUr9AqNhcxDdARkl9zdN4aU2poHOtqfvT8xaQY&#10;7DVwblzGqtINOzc5pSH0IqWtURlj3DulwUbJIF+UPlSnJrCNQAcJKZVLJfniF+iM0gjibwx3+Puo&#10;/sZ4yGN8mVzaG9vWUSjZPwq7+TSGrAc8OH+QdxZTv+pLG8zGyq6o2aLggYaZiV6etyjKhYjpSgQM&#10;CQqJwU+XOLQhkE87ibM1hc9/us949C60nHUYupo7bAXOzBuHns7zOQphFFaj4G7tKaEGh1goXhYR&#10;BiGZUdSB7Edsg2V+AyrhJF6qeRrF0zQMPraJVMtlAWEKvUgX7trL7LrU3C9vExqr9FvmZmBixxnm&#10;sHTsbmfkQX/4X1D3m23xC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B1LrmkCAAAh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D0112E">
                    <w:pPr>
                      <w:pStyle w:val="a8"/>
                    </w:pPr>
                    <w:r>
                      <w:fldChar w:fldCharType="begin"/>
                    </w:r>
                    <w:r>
                      <w:instrText xml:space="preserve"> PAGE  \* MERGEFORMAT </w:instrText>
                    </w:r>
                    <w:r>
                      <w:fldChar w:fldCharType="separate"/>
                    </w:r>
                    <w:r w:rsidR="0014114B">
                      <w:rPr>
                        <w:noProof/>
                      </w:rPr>
                      <w:t>26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12A" w:rsidRDefault="00D0112E">
      <w:r>
        <w:separator/>
      </w:r>
    </w:p>
  </w:footnote>
  <w:footnote w:type="continuationSeparator" w:id="0">
    <w:p w:rsidR="005E712A" w:rsidRDefault="00D01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201"/>
      <w:rPr>
        <w:rFonts w:ascii="宋体" w:eastAsia="宋体" w:hAnsi="宋体" w:cs="宋体"/>
        <w:sz w:val="17"/>
        <w:szCs w:val="17"/>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201"/>
      <w:rPr>
        <w:rFonts w:ascii="宋体" w:eastAsia="宋体" w:hAnsi="宋体" w:cs="宋体"/>
        <w:sz w:val="17"/>
        <w:szCs w:val="17"/>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1912"/>
      <w:rPr>
        <w:rFonts w:ascii="宋体" w:eastAsia="宋体" w:hAnsi="宋体" w:cs="宋体"/>
        <w:sz w:val="17"/>
        <w:szCs w:val="17"/>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1544"/>
      <w:rPr>
        <w:rFonts w:ascii="宋体" w:eastAsia="宋体" w:hAnsi="宋体" w:cs="宋体"/>
        <w:sz w:val="17"/>
        <w:szCs w:val="17"/>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1646"/>
      <w:rPr>
        <w:rFonts w:ascii="宋体" w:eastAsia="宋体" w:hAnsi="宋体" w:cs="宋体"/>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1646"/>
      <w:rPr>
        <w:rFonts w:ascii="宋体" w:eastAsia="宋体" w:hAnsi="宋体" w:cs="宋体"/>
        <w:sz w:val="17"/>
        <w:szCs w:val="17"/>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233"/>
      <w:rPr>
        <w:rFonts w:ascii="宋体" w:eastAsia="宋体" w:hAnsi="宋体" w:cs="宋体"/>
        <w:sz w:val="17"/>
        <w:szCs w:val="17"/>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1544"/>
      <w:rPr>
        <w:rFonts w:ascii="宋体" w:eastAsia="宋体" w:hAnsi="宋体" w:cs="宋体"/>
        <w:sz w:val="17"/>
        <w:szCs w:val="17"/>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rPr>
        <w:rFonts w:ascii="宋体" w:eastAsia="宋体" w:hAnsi="宋体" w:cs="宋体"/>
        <w:sz w:val="17"/>
        <w:szCs w:val="17"/>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D0112E">
    <w:pPr>
      <w:spacing w:line="230" w:lineRule="auto"/>
      <w:ind w:left="2196"/>
      <w:rPr>
        <w:rFonts w:ascii="宋体" w:eastAsia="宋体" w:hAnsi="宋体" w:cs="宋体"/>
        <w:sz w:val="17"/>
        <w:szCs w:val="17"/>
      </w:rPr>
    </w:pPr>
    <w:r>
      <w:rPr>
        <w:noProof/>
      </w:rPr>
      <mc:AlternateContent>
        <mc:Choice Requires="wps">
          <w:drawing>
            <wp:anchor distT="0" distB="0" distL="114300" distR="114300" simplePos="0" relativeHeight="251703296" behindDoc="0" locked="0" layoutInCell="0" allowOverlap="1" wp14:anchorId="37AFC880" wp14:editId="6DABB236">
              <wp:simplePos x="0" y="0"/>
              <wp:positionH relativeFrom="page">
                <wp:posOffset>720090</wp:posOffset>
              </wp:positionH>
              <wp:positionV relativeFrom="page">
                <wp:posOffset>617855</wp:posOffset>
              </wp:positionV>
              <wp:extent cx="6120130" cy="9525"/>
              <wp:effectExtent l="0" t="0" r="0" b="0"/>
              <wp:wrapNone/>
              <wp:docPr id="2" name="任意多边形 41"/>
              <wp:cNvGraphicFramePr/>
              <a:graphic xmlns:a="http://schemas.openxmlformats.org/drawingml/2006/main">
                <a:graphicData uri="http://schemas.microsoft.com/office/word/2010/wordprocessingShape">
                  <wps:wsp>
                    <wps:cNvSpPr/>
                    <wps:spPr>
                      <a:xfrm>
                        <a:off x="0" y="0"/>
                        <a:ext cx="6120130" cy="9525"/>
                      </a:xfrm>
                      <a:custGeom>
                        <a:avLst/>
                        <a:gdLst/>
                        <a:ahLst/>
                        <a:cxnLst/>
                        <a:rect l="0" t="0" r="0" b="0"/>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xmlns:w15="http://schemas.microsoft.com/office/word/2012/wordml" xmlns:wpsCustomData="http://www.wps.cn/officeDocument/2013/wpsCustomData">
          <w:pict>
            <v:shape id="任意多边形 41" o:spid="_x0000_s1026" o:spt="100" style="position:absolute;left:0pt;margin-left:56.7pt;margin-top:48.65pt;height:0.75pt;width:481.9pt;mso-position-horizontal-relative:page;mso-position-vertical-relative:page;z-index:251703296;mso-width-relative:page;mso-height-relative:page;" fillcolor="#000000" filled="t" stroked="f" coordsize="9637,15" o:allowincell="f" o:gfxdata="UEsDBAoAAAAAAIdO4kAAAAAAAAAAAAAAAAAEAAAAZHJzL1BLAwQUAAAACACHTuJA3N65P9gAAAAK&#10;AQAADwAAAGRycy9kb3ducmV2LnhtbE2PTU/DMAyG70j8h8hIXNCWdGNrKU13QOLEiVEJccta94M1&#10;TpVk3fj3eCc4vvaj14+L3cWOYkYfBkcakqUCgVS7ZqBOQ/XxushAhGioMaMj1PCDAXbl7U1h8sad&#10;6R3nfewEl1DIjYY+ximXMtQ9WhOWbkLiXeu8NZGj72TjzZnL7ShXSm2lNQPxhd5M+NJjfdyfrIbP&#10;yn99Z8rPWLXdZmMf2uNb0mp9f5eoZxARL/EPhqs+q0PJTgd3oiaIkXOyfmRUw1O6BnEFVJquQBx4&#10;kmUgy0L+f6H8BVBLAwQUAAAACACHTuJADQQJRxICAAB8BAAADgAAAGRycy9lMm9Eb2MueG1srVTB&#10;jtMwEL0j8Q+W7zRtd1ugaroHquWCYKVdPsB1nMaS7bFsN2nv3LlzRPwEWrFfw6L9jB07SVvKpQd6&#10;iMeelzfzniedX221IrVwXoLJ6WgwpEQYDoU065x+vrt+9YYSH5gpmAIjcroTnl4tXr6YN3YmxlCB&#10;KoQjSGL8rLE5rUKwsyzzvBKa+QFYYTBZgtMs4Nats8KxBtm1ysbD4TRrwBXWARfe4+myTdKO0Z1D&#10;CGUpuVgC32hhQsvqhGIBJflKWk8XqduyFDx8KksvAlE5RaUhPbEIxqv4zBZzNls7ZivJuxbYOS2c&#10;aNJMGiy6p1qywMjGyX+otOQOPJRhwEFnrZDkCKoYDU+8ua2YFUkLWu3t3nT//2j5x/rGEVnkdEyJ&#10;YRov/Pf9/Z8vXx9/fHt6+Pn46zu5HEWXGutnCL61N67beQyj5G3pdFxRDNkmZ3d7Z8U2EI6H0xHK&#10;u0DTOebeTsaTSJkd3uUbH94LSDys/uBDey9FH7Gqj/jW9KFlIR7H2jEkDVJPL15TUuFcT9J1aKjF&#10;HSREOGkOqx+yyhyjWpZeBQL7dL/aRLaHjS47OX2+X1scykaus0BpII8KcgVetFZFicmzvWzEHfvm&#10;QcniWioV5Xq3Xr1TjtQsDn76dT3+BVMmgg3E19oy8SSLl91eb4xWUOxwSDbWyXWFX1Cah4TBoUwt&#10;dR9QnPrjfWI6/Gksn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c3rk/2AAAAAoBAAAPAAAAAAAA&#10;AAEAIAAAACIAAABkcnMvZG93bnJldi54bWxQSwECFAAUAAAACACHTuJADQQJRxICAAB8BAAADgAA&#10;AAAAAAABACAAAAAnAQAAZHJzL2Uyb0RvYy54bWxQSwUGAAAAAAYABgBZAQAAqwUAAAAA&#10;" path="m0,0l9637,0,9637,14,0,14,0,0xe">
              <v:fill on="t" focussize="0,0"/>
              <v:stroke on="f"/>
              <v:imagedata o:title=""/>
              <o:lock v:ext="edit" aspectratio="f"/>
            </v:shape>
          </w:pict>
        </mc:Fallback>
      </mc:AlternateContent>
    </w:r>
    <w:r>
      <w:rPr>
        <w:rFonts w:ascii="宋体" w:eastAsia="宋体" w:hAnsi="宋体" w:cs="宋体"/>
        <w:spacing w:val="16"/>
        <w:sz w:val="17"/>
        <w:szCs w:val="17"/>
      </w:rPr>
      <w:t>政府</w:t>
    </w:r>
    <w:r>
      <w:rPr>
        <w:rFonts w:ascii="宋体" w:eastAsia="宋体" w:hAnsi="宋体" w:cs="宋体"/>
        <w:spacing w:val="11"/>
        <w:sz w:val="17"/>
        <w:szCs w:val="17"/>
      </w:rPr>
      <w:t>采</w:t>
    </w:r>
    <w:r>
      <w:rPr>
        <w:rFonts w:ascii="宋体" w:eastAsia="宋体" w:hAnsi="宋体" w:cs="宋体"/>
        <w:spacing w:val="8"/>
        <w:sz w:val="17"/>
        <w:szCs w:val="17"/>
      </w:rPr>
      <w:t xml:space="preserve">购公开招标文件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8"/>
      <w:rPr>
        <w:rFonts w:ascii="宋体" w:eastAsia="宋体" w:hAnsi="宋体" w:cs="宋体"/>
        <w:sz w:val="17"/>
        <w:szCs w:val="17"/>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309"/>
      <w:rPr>
        <w:rFonts w:ascii="宋体" w:eastAsia="宋体" w:hAnsi="宋体" w:cs="宋体"/>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C567A"/>
    <w:multiLevelType w:val="singleLevel"/>
    <w:tmpl w:val="858C567A"/>
    <w:lvl w:ilvl="0">
      <w:start w:val="2"/>
      <w:numFmt w:val="decimal"/>
      <w:suff w:val="space"/>
      <w:lvlText w:val="%1."/>
      <w:lvlJc w:val="left"/>
    </w:lvl>
  </w:abstractNum>
  <w:abstractNum w:abstractNumId="1">
    <w:nsid w:val="F8D29A13"/>
    <w:multiLevelType w:val="singleLevel"/>
    <w:tmpl w:val="F8D29A13"/>
    <w:lvl w:ilvl="0">
      <w:start w:val="4"/>
      <w:numFmt w:val="decimal"/>
      <w:suff w:val="nothing"/>
      <w:lvlText w:val="%1、"/>
      <w:lvlJc w:val="left"/>
      <w:pPr>
        <w:ind w:left="0" w:firstLine="0"/>
      </w:pPr>
    </w:lvl>
  </w:abstractNum>
  <w:abstractNum w:abstractNumId="2">
    <w:nsid w:val="1527355E"/>
    <w:multiLevelType w:val="multilevel"/>
    <w:tmpl w:val="1527355E"/>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3">
    <w:nsid w:val="1DD949C7"/>
    <w:multiLevelType w:val="multilevel"/>
    <w:tmpl w:val="1DD949C7"/>
    <w:lvl w:ilvl="0">
      <w:start w:val="2"/>
      <w:numFmt w:val="japaneseCounting"/>
      <w:lvlText w:val="第%1条"/>
      <w:lvlJc w:val="left"/>
      <w:pPr>
        <w:tabs>
          <w:tab w:val="left" w:pos="1215"/>
        </w:tabs>
        <w:ind w:left="1215" w:hanging="855"/>
      </w:pPr>
      <w:rPr>
        <w:rFonts w:cs="Times New Roman"/>
        <w:b/>
      </w:rPr>
    </w:lvl>
    <w:lvl w:ilvl="1">
      <w:start w:val="1"/>
      <w:numFmt w:val="decimal"/>
      <w:lvlText w:val="%2."/>
      <w:lvlJc w:val="left"/>
      <w:pPr>
        <w:tabs>
          <w:tab w:val="left" w:pos="990"/>
        </w:tabs>
        <w:ind w:left="990" w:hanging="210"/>
      </w:pPr>
      <w:rPr>
        <w:rFonts w:cs="Times New Roman"/>
      </w:rPr>
    </w:lvl>
    <w:lvl w:ilvl="2">
      <w:start w:val="1"/>
      <w:numFmt w:val="decimal"/>
      <w:lvlText w:val="（%3）"/>
      <w:lvlJc w:val="left"/>
      <w:pPr>
        <w:tabs>
          <w:tab w:val="left" w:pos="1920"/>
        </w:tabs>
        <w:ind w:left="1920" w:hanging="720"/>
      </w:pPr>
      <w:rPr>
        <w:rFonts w:cs="Times New Roman"/>
      </w:rPr>
    </w:lvl>
    <w:lvl w:ilvl="3">
      <w:start w:val="1"/>
      <w:numFmt w:val="decimal"/>
      <w:lvlText w:val="%4."/>
      <w:lvlJc w:val="left"/>
      <w:pPr>
        <w:tabs>
          <w:tab w:val="left" w:pos="2040"/>
        </w:tabs>
        <w:ind w:left="2040" w:hanging="420"/>
      </w:pPr>
      <w:rPr>
        <w:rFonts w:cs="Times New Roman"/>
      </w:rPr>
    </w:lvl>
    <w:lvl w:ilvl="4">
      <w:start w:val="1"/>
      <w:numFmt w:val="lowerLetter"/>
      <w:lvlText w:val="%5)"/>
      <w:lvlJc w:val="left"/>
      <w:pPr>
        <w:tabs>
          <w:tab w:val="left" w:pos="2460"/>
        </w:tabs>
        <w:ind w:left="2460" w:hanging="420"/>
      </w:pPr>
      <w:rPr>
        <w:rFonts w:cs="Times New Roman"/>
      </w:rPr>
    </w:lvl>
    <w:lvl w:ilvl="5">
      <w:start w:val="1"/>
      <w:numFmt w:val="lowerRoman"/>
      <w:lvlText w:val="%6."/>
      <w:lvlJc w:val="right"/>
      <w:pPr>
        <w:tabs>
          <w:tab w:val="left" w:pos="2880"/>
        </w:tabs>
        <w:ind w:left="2880" w:hanging="420"/>
      </w:pPr>
      <w:rPr>
        <w:rFonts w:cs="Times New Roman"/>
      </w:rPr>
    </w:lvl>
    <w:lvl w:ilvl="6">
      <w:start w:val="1"/>
      <w:numFmt w:val="decimal"/>
      <w:lvlText w:val="%7."/>
      <w:lvlJc w:val="left"/>
      <w:pPr>
        <w:tabs>
          <w:tab w:val="left" w:pos="3300"/>
        </w:tabs>
        <w:ind w:left="3300" w:hanging="420"/>
      </w:pPr>
      <w:rPr>
        <w:rFonts w:cs="Times New Roman"/>
      </w:rPr>
    </w:lvl>
    <w:lvl w:ilvl="7">
      <w:start w:val="1"/>
      <w:numFmt w:val="lowerLetter"/>
      <w:lvlText w:val="%8)"/>
      <w:lvlJc w:val="left"/>
      <w:pPr>
        <w:tabs>
          <w:tab w:val="left" w:pos="3720"/>
        </w:tabs>
        <w:ind w:left="3720" w:hanging="420"/>
      </w:pPr>
      <w:rPr>
        <w:rFonts w:cs="Times New Roman"/>
      </w:rPr>
    </w:lvl>
    <w:lvl w:ilvl="8">
      <w:start w:val="1"/>
      <w:numFmt w:val="lowerRoman"/>
      <w:lvlText w:val="%9."/>
      <w:lvlJc w:val="right"/>
      <w:pPr>
        <w:tabs>
          <w:tab w:val="left" w:pos="4140"/>
        </w:tabs>
        <w:ind w:left="4140" w:hanging="420"/>
      </w:pPr>
      <w:rPr>
        <w:rFonts w:cs="Times New Roman"/>
      </w:rPr>
    </w:lvl>
  </w:abstractNum>
  <w:abstractNum w:abstractNumId="4">
    <w:nsid w:val="2C492EEE"/>
    <w:multiLevelType w:val="multilevel"/>
    <w:tmpl w:val="2C492EEE"/>
    <w:lvl w:ilvl="0">
      <w:start w:val="1"/>
      <w:numFmt w:val="decimal"/>
      <w:lvlText w:val="%1．"/>
      <w:lvlJc w:val="left"/>
      <w:pPr>
        <w:tabs>
          <w:tab w:val="left" w:pos="763"/>
        </w:tabs>
        <w:ind w:left="763" w:hanging="360"/>
      </w:pPr>
      <w:rPr>
        <w:rFonts w:cs="Times New Roman"/>
      </w:rPr>
    </w:lvl>
    <w:lvl w:ilvl="1">
      <w:start w:val="8"/>
      <w:numFmt w:val="japaneseCounting"/>
      <w:lvlText w:val="第%2条"/>
      <w:lvlJc w:val="left"/>
      <w:pPr>
        <w:tabs>
          <w:tab w:val="left" w:pos="1873"/>
        </w:tabs>
        <w:ind w:left="1873" w:hanging="1050"/>
      </w:pPr>
      <w:rPr>
        <w:rFonts w:cs="Times New Roman"/>
      </w:rPr>
    </w:lvl>
    <w:lvl w:ilvl="2">
      <w:start w:val="1"/>
      <w:numFmt w:val="lowerRoman"/>
      <w:lvlText w:val="%3."/>
      <w:lvlJc w:val="right"/>
      <w:pPr>
        <w:tabs>
          <w:tab w:val="left" w:pos="1663"/>
        </w:tabs>
        <w:ind w:left="1663" w:hanging="420"/>
      </w:pPr>
      <w:rPr>
        <w:rFonts w:cs="Times New Roman"/>
      </w:rPr>
    </w:lvl>
    <w:lvl w:ilvl="3">
      <w:start w:val="1"/>
      <w:numFmt w:val="decimal"/>
      <w:lvlText w:val="%4."/>
      <w:lvlJc w:val="left"/>
      <w:pPr>
        <w:tabs>
          <w:tab w:val="left" w:pos="2083"/>
        </w:tabs>
        <w:ind w:left="2083" w:hanging="420"/>
      </w:pPr>
      <w:rPr>
        <w:rFonts w:cs="Times New Roman"/>
      </w:rPr>
    </w:lvl>
    <w:lvl w:ilvl="4">
      <w:start w:val="1"/>
      <w:numFmt w:val="lowerLetter"/>
      <w:lvlText w:val="%5)"/>
      <w:lvlJc w:val="left"/>
      <w:pPr>
        <w:tabs>
          <w:tab w:val="left" w:pos="2503"/>
        </w:tabs>
        <w:ind w:left="2503" w:hanging="420"/>
      </w:pPr>
      <w:rPr>
        <w:rFonts w:cs="Times New Roman"/>
      </w:rPr>
    </w:lvl>
    <w:lvl w:ilvl="5">
      <w:start w:val="1"/>
      <w:numFmt w:val="lowerRoman"/>
      <w:lvlText w:val="%6."/>
      <w:lvlJc w:val="right"/>
      <w:pPr>
        <w:tabs>
          <w:tab w:val="left" w:pos="2923"/>
        </w:tabs>
        <w:ind w:left="2923" w:hanging="420"/>
      </w:pPr>
      <w:rPr>
        <w:rFonts w:cs="Times New Roman"/>
      </w:rPr>
    </w:lvl>
    <w:lvl w:ilvl="6">
      <w:start w:val="1"/>
      <w:numFmt w:val="decimal"/>
      <w:lvlText w:val="%7."/>
      <w:lvlJc w:val="left"/>
      <w:pPr>
        <w:tabs>
          <w:tab w:val="left" w:pos="3343"/>
        </w:tabs>
        <w:ind w:left="3343" w:hanging="420"/>
      </w:pPr>
      <w:rPr>
        <w:rFonts w:cs="Times New Roman"/>
      </w:rPr>
    </w:lvl>
    <w:lvl w:ilvl="7">
      <w:start w:val="1"/>
      <w:numFmt w:val="lowerLetter"/>
      <w:lvlText w:val="%8)"/>
      <w:lvlJc w:val="left"/>
      <w:pPr>
        <w:tabs>
          <w:tab w:val="left" w:pos="3763"/>
        </w:tabs>
        <w:ind w:left="3763" w:hanging="420"/>
      </w:pPr>
      <w:rPr>
        <w:rFonts w:cs="Times New Roman"/>
      </w:rPr>
    </w:lvl>
    <w:lvl w:ilvl="8">
      <w:start w:val="1"/>
      <w:numFmt w:val="lowerRoman"/>
      <w:lvlText w:val="%9."/>
      <w:lvlJc w:val="right"/>
      <w:pPr>
        <w:tabs>
          <w:tab w:val="left" w:pos="4183"/>
        </w:tabs>
        <w:ind w:left="4183" w:hanging="420"/>
      </w:pPr>
      <w:rPr>
        <w:rFonts w:cs="Times New Roman"/>
      </w:rPr>
    </w:lvl>
  </w:abstractNum>
  <w:abstractNum w:abstractNumId="5">
    <w:nsid w:val="4D84141E"/>
    <w:multiLevelType w:val="multilevel"/>
    <w:tmpl w:val="4D84141E"/>
    <w:lvl w:ilvl="0">
      <w:start w:val="1"/>
      <w:numFmt w:val="decimal"/>
      <w:lvlText w:val="%1."/>
      <w:lvlJc w:val="left"/>
      <w:pPr>
        <w:tabs>
          <w:tab w:val="left" w:pos="763"/>
        </w:tabs>
        <w:ind w:left="763" w:hanging="360"/>
      </w:pPr>
      <w:rPr>
        <w:rFonts w:cs="Times New Roman"/>
      </w:rPr>
    </w:lvl>
    <w:lvl w:ilvl="1">
      <w:start w:val="1"/>
      <w:numFmt w:val="lowerLetter"/>
      <w:lvlText w:val="%2)"/>
      <w:lvlJc w:val="left"/>
      <w:pPr>
        <w:tabs>
          <w:tab w:val="left" w:pos="1243"/>
        </w:tabs>
        <w:ind w:left="1243" w:hanging="420"/>
      </w:pPr>
      <w:rPr>
        <w:rFonts w:cs="Times New Roman"/>
      </w:rPr>
    </w:lvl>
    <w:lvl w:ilvl="2">
      <w:start w:val="1"/>
      <w:numFmt w:val="lowerRoman"/>
      <w:lvlText w:val="%3."/>
      <w:lvlJc w:val="right"/>
      <w:pPr>
        <w:tabs>
          <w:tab w:val="left" w:pos="1663"/>
        </w:tabs>
        <w:ind w:left="1663" w:hanging="420"/>
      </w:pPr>
      <w:rPr>
        <w:rFonts w:cs="Times New Roman"/>
      </w:rPr>
    </w:lvl>
    <w:lvl w:ilvl="3">
      <w:start w:val="1"/>
      <w:numFmt w:val="decimal"/>
      <w:lvlText w:val="%4."/>
      <w:lvlJc w:val="left"/>
      <w:pPr>
        <w:tabs>
          <w:tab w:val="left" w:pos="2083"/>
        </w:tabs>
        <w:ind w:left="2083" w:hanging="420"/>
      </w:pPr>
      <w:rPr>
        <w:rFonts w:cs="Times New Roman"/>
      </w:rPr>
    </w:lvl>
    <w:lvl w:ilvl="4">
      <w:start w:val="1"/>
      <w:numFmt w:val="lowerLetter"/>
      <w:lvlText w:val="%5)"/>
      <w:lvlJc w:val="left"/>
      <w:pPr>
        <w:tabs>
          <w:tab w:val="left" w:pos="2503"/>
        </w:tabs>
        <w:ind w:left="2503" w:hanging="420"/>
      </w:pPr>
      <w:rPr>
        <w:rFonts w:cs="Times New Roman"/>
      </w:rPr>
    </w:lvl>
    <w:lvl w:ilvl="5">
      <w:start w:val="1"/>
      <w:numFmt w:val="lowerRoman"/>
      <w:lvlText w:val="%6."/>
      <w:lvlJc w:val="right"/>
      <w:pPr>
        <w:tabs>
          <w:tab w:val="left" w:pos="2923"/>
        </w:tabs>
        <w:ind w:left="2923" w:hanging="420"/>
      </w:pPr>
      <w:rPr>
        <w:rFonts w:cs="Times New Roman"/>
      </w:rPr>
    </w:lvl>
    <w:lvl w:ilvl="6">
      <w:start w:val="1"/>
      <w:numFmt w:val="decimal"/>
      <w:lvlText w:val="%7."/>
      <w:lvlJc w:val="left"/>
      <w:pPr>
        <w:tabs>
          <w:tab w:val="left" w:pos="3343"/>
        </w:tabs>
        <w:ind w:left="3343" w:hanging="420"/>
      </w:pPr>
      <w:rPr>
        <w:rFonts w:cs="Times New Roman"/>
      </w:rPr>
    </w:lvl>
    <w:lvl w:ilvl="7">
      <w:start w:val="1"/>
      <w:numFmt w:val="lowerLetter"/>
      <w:lvlText w:val="%8)"/>
      <w:lvlJc w:val="left"/>
      <w:pPr>
        <w:tabs>
          <w:tab w:val="left" w:pos="3763"/>
        </w:tabs>
        <w:ind w:left="3763" w:hanging="420"/>
      </w:pPr>
      <w:rPr>
        <w:rFonts w:cs="Times New Roman"/>
      </w:rPr>
    </w:lvl>
    <w:lvl w:ilvl="8">
      <w:start w:val="1"/>
      <w:numFmt w:val="lowerRoman"/>
      <w:lvlText w:val="%9."/>
      <w:lvlJc w:val="right"/>
      <w:pPr>
        <w:tabs>
          <w:tab w:val="left" w:pos="4183"/>
        </w:tabs>
        <w:ind w:left="4183" w:hanging="420"/>
      </w:pPr>
      <w:rPr>
        <w:rFonts w:cs="Times New Roman"/>
      </w:rPr>
    </w:lvl>
  </w:abstractNum>
  <w:abstractNum w:abstractNumId="6">
    <w:nsid w:val="5E071016"/>
    <w:multiLevelType w:val="multilevel"/>
    <w:tmpl w:val="5E071016"/>
    <w:lvl w:ilvl="0">
      <w:start w:val="1"/>
      <w:numFmt w:val="decimal"/>
      <w:lvlText w:val="（%1）"/>
      <w:lvlJc w:val="left"/>
      <w:pPr>
        <w:tabs>
          <w:tab w:val="left" w:pos="1140"/>
        </w:tabs>
        <w:ind w:left="1140" w:hanging="720"/>
      </w:pPr>
      <w:rPr>
        <w:rFonts w:cs="Times New Roman"/>
      </w:rPr>
    </w:lvl>
    <w:lvl w:ilvl="1">
      <w:start w:val="1"/>
      <w:numFmt w:val="decimal"/>
      <w:lvlText w:val="%2、"/>
      <w:lvlJc w:val="left"/>
      <w:pPr>
        <w:tabs>
          <w:tab w:val="left" w:pos="1470"/>
        </w:tabs>
        <w:ind w:left="1470" w:hanging="630"/>
      </w:pPr>
      <w:rPr>
        <w:rFonts w:ascii="宋体" w:eastAsia="宋体" w:hAnsi="宋体"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hideSpellingErrors/>
  <w:proofState w:grammar="clean"/>
  <w:defaultTabStop w:val="420"/>
  <w:noPunctuationKerning/>
  <w:characterSpacingControl w:val="doNotCompress"/>
  <w:hdrShapeDefaults>
    <o:shapedefaults v:ext="edit" spidmax="16385" fillcolor="white">
      <v:fill color="white"/>
    </o:shapedefaults>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NTMwYTAwN2Q0Yjk5MDcxOTFlNmIxYjFjNGVlMmQifQ=="/>
  </w:docVars>
  <w:rsids>
    <w:rsidRoot w:val="00827A92"/>
    <w:rsid w:val="00007554"/>
    <w:rsid w:val="00021AAF"/>
    <w:rsid w:val="00040C77"/>
    <w:rsid w:val="00091E51"/>
    <w:rsid w:val="000A6C41"/>
    <w:rsid w:val="000A7D1A"/>
    <w:rsid w:val="000D16B1"/>
    <w:rsid w:val="000D305A"/>
    <w:rsid w:val="000D5264"/>
    <w:rsid w:val="00103A32"/>
    <w:rsid w:val="00112F33"/>
    <w:rsid w:val="00121ABA"/>
    <w:rsid w:val="00135803"/>
    <w:rsid w:val="00137867"/>
    <w:rsid w:val="00137E92"/>
    <w:rsid w:val="0014114B"/>
    <w:rsid w:val="0016162D"/>
    <w:rsid w:val="00166A6E"/>
    <w:rsid w:val="001735A3"/>
    <w:rsid w:val="00176F7B"/>
    <w:rsid w:val="00190CF3"/>
    <w:rsid w:val="001969D5"/>
    <w:rsid w:val="001B7437"/>
    <w:rsid w:val="001C14C7"/>
    <w:rsid w:val="001E3173"/>
    <w:rsid w:val="001E6472"/>
    <w:rsid w:val="001F2A6D"/>
    <w:rsid w:val="00207CC5"/>
    <w:rsid w:val="00242E80"/>
    <w:rsid w:val="002468E6"/>
    <w:rsid w:val="002853D7"/>
    <w:rsid w:val="002A0997"/>
    <w:rsid w:val="002A66CC"/>
    <w:rsid w:val="002C25F6"/>
    <w:rsid w:val="002C43D8"/>
    <w:rsid w:val="002D71D0"/>
    <w:rsid w:val="002E27A5"/>
    <w:rsid w:val="002E4985"/>
    <w:rsid w:val="003146CB"/>
    <w:rsid w:val="0032385F"/>
    <w:rsid w:val="00327AD1"/>
    <w:rsid w:val="00360B0B"/>
    <w:rsid w:val="00380905"/>
    <w:rsid w:val="00391DA7"/>
    <w:rsid w:val="003C6C1D"/>
    <w:rsid w:val="003D289C"/>
    <w:rsid w:val="003E497D"/>
    <w:rsid w:val="00404256"/>
    <w:rsid w:val="004139A7"/>
    <w:rsid w:val="004253A5"/>
    <w:rsid w:val="00431B31"/>
    <w:rsid w:val="00432C19"/>
    <w:rsid w:val="0044032D"/>
    <w:rsid w:val="0044053D"/>
    <w:rsid w:val="0047752E"/>
    <w:rsid w:val="004A2E7D"/>
    <w:rsid w:val="004E3ECC"/>
    <w:rsid w:val="004F45F1"/>
    <w:rsid w:val="00506481"/>
    <w:rsid w:val="0052145D"/>
    <w:rsid w:val="00521B23"/>
    <w:rsid w:val="005242C0"/>
    <w:rsid w:val="0054400B"/>
    <w:rsid w:val="00547913"/>
    <w:rsid w:val="00572C60"/>
    <w:rsid w:val="00580AF7"/>
    <w:rsid w:val="00582D05"/>
    <w:rsid w:val="00597008"/>
    <w:rsid w:val="005A4398"/>
    <w:rsid w:val="005B4455"/>
    <w:rsid w:val="005E712A"/>
    <w:rsid w:val="0062631E"/>
    <w:rsid w:val="00632319"/>
    <w:rsid w:val="00637B0F"/>
    <w:rsid w:val="00645F96"/>
    <w:rsid w:val="00680685"/>
    <w:rsid w:val="0068705D"/>
    <w:rsid w:val="006A11CA"/>
    <w:rsid w:val="006B6DCB"/>
    <w:rsid w:val="006C102C"/>
    <w:rsid w:val="006C5117"/>
    <w:rsid w:val="006C5CC6"/>
    <w:rsid w:val="006E666F"/>
    <w:rsid w:val="006F200A"/>
    <w:rsid w:val="006F393F"/>
    <w:rsid w:val="00702F5D"/>
    <w:rsid w:val="00740266"/>
    <w:rsid w:val="00764EE0"/>
    <w:rsid w:val="00770337"/>
    <w:rsid w:val="00771FDD"/>
    <w:rsid w:val="007A0AAB"/>
    <w:rsid w:val="007B108F"/>
    <w:rsid w:val="007B398E"/>
    <w:rsid w:val="007B6C25"/>
    <w:rsid w:val="007D3F2F"/>
    <w:rsid w:val="007E0779"/>
    <w:rsid w:val="007F7B82"/>
    <w:rsid w:val="008143C0"/>
    <w:rsid w:val="00817EF7"/>
    <w:rsid w:val="00827A92"/>
    <w:rsid w:val="0084242C"/>
    <w:rsid w:val="0084611F"/>
    <w:rsid w:val="00851DB8"/>
    <w:rsid w:val="008558D7"/>
    <w:rsid w:val="008606B6"/>
    <w:rsid w:val="0086241D"/>
    <w:rsid w:val="00870781"/>
    <w:rsid w:val="008802C8"/>
    <w:rsid w:val="008844E0"/>
    <w:rsid w:val="008876B3"/>
    <w:rsid w:val="008A45D8"/>
    <w:rsid w:val="008C25B7"/>
    <w:rsid w:val="008D4A08"/>
    <w:rsid w:val="008D64DC"/>
    <w:rsid w:val="008E643E"/>
    <w:rsid w:val="008F0DB5"/>
    <w:rsid w:val="00905AF2"/>
    <w:rsid w:val="009131BC"/>
    <w:rsid w:val="00941A5C"/>
    <w:rsid w:val="009605EE"/>
    <w:rsid w:val="0096172F"/>
    <w:rsid w:val="00973BEA"/>
    <w:rsid w:val="009A0131"/>
    <w:rsid w:val="009A43AF"/>
    <w:rsid w:val="009B5884"/>
    <w:rsid w:val="009C2687"/>
    <w:rsid w:val="009C4276"/>
    <w:rsid w:val="009C4528"/>
    <w:rsid w:val="009C5D9E"/>
    <w:rsid w:val="009F0617"/>
    <w:rsid w:val="009F6495"/>
    <w:rsid w:val="009F7675"/>
    <w:rsid w:val="00A175B8"/>
    <w:rsid w:val="00A45CB0"/>
    <w:rsid w:val="00A67A27"/>
    <w:rsid w:val="00A74DDA"/>
    <w:rsid w:val="00A8093B"/>
    <w:rsid w:val="00A861E8"/>
    <w:rsid w:val="00A95B87"/>
    <w:rsid w:val="00AA17C8"/>
    <w:rsid w:val="00AA51B2"/>
    <w:rsid w:val="00AA5AB8"/>
    <w:rsid w:val="00AB2205"/>
    <w:rsid w:val="00AB26C1"/>
    <w:rsid w:val="00AB65F9"/>
    <w:rsid w:val="00AC4DA8"/>
    <w:rsid w:val="00AF0D01"/>
    <w:rsid w:val="00B23567"/>
    <w:rsid w:val="00B23FD6"/>
    <w:rsid w:val="00B27A6A"/>
    <w:rsid w:val="00B32A27"/>
    <w:rsid w:val="00B356FA"/>
    <w:rsid w:val="00B52340"/>
    <w:rsid w:val="00B62AF4"/>
    <w:rsid w:val="00B92E0C"/>
    <w:rsid w:val="00BA0C60"/>
    <w:rsid w:val="00BA6062"/>
    <w:rsid w:val="00BA693A"/>
    <w:rsid w:val="00BA76A8"/>
    <w:rsid w:val="00BB0202"/>
    <w:rsid w:val="00C071F6"/>
    <w:rsid w:val="00C33A7C"/>
    <w:rsid w:val="00C43C82"/>
    <w:rsid w:val="00C462E0"/>
    <w:rsid w:val="00C46CD9"/>
    <w:rsid w:val="00C61009"/>
    <w:rsid w:val="00C83CCA"/>
    <w:rsid w:val="00C844F8"/>
    <w:rsid w:val="00CB5EE3"/>
    <w:rsid w:val="00CC0CB7"/>
    <w:rsid w:val="00CD1EFF"/>
    <w:rsid w:val="00CE1070"/>
    <w:rsid w:val="00CE3CE9"/>
    <w:rsid w:val="00D0112E"/>
    <w:rsid w:val="00D0517D"/>
    <w:rsid w:val="00D13B03"/>
    <w:rsid w:val="00D178F5"/>
    <w:rsid w:val="00D336ED"/>
    <w:rsid w:val="00D55627"/>
    <w:rsid w:val="00D61EE3"/>
    <w:rsid w:val="00D6452C"/>
    <w:rsid w:val="00DA6700"/>
    <w:rsid w:val="00DD3C35"/>
    <w:rsid w:val="00DD4C7D"/>
    <w:rsid w:val="00DE6306"/>
    <w:rsid w:val="00DF0B2A"/>
    <w:rsid w:val="00E00C67"/>
    <w:rsid w:val="00E41603"/>
    <w:rsid w:val="00E421D9"/>
    <w:rsid w:val="00E443C0"/>
    <w:rsid w:val="00E55319"/>
    <w:rsid w:val="00E804D4"/>
    <w:rsid w:val="00E9000A"/>
    <w:rsid w:val="00E93D2F"/>
    <w:rsid w:val="00EB516B"/>
    <w:rsid w:val="00EC55D6"/>
    <w:rsid w:val="00EE182B"/>
    <w:rsid w:val="00EF5B47"/>
    <w:rsid w:val="00F02D49"/>
    <w:rsid w:val="00F54285"/>
    <w:rsid w:val="00F55570"/>
    <w:rsid w:val="00F67A95"/>
    <w:rsid w:val="00FD1884"/>
    <w:rsid w:val="00FD6472"/>
    <w:rsid w:val="00FE065B"/>
    <w:rsid w:val="00FE344E"/>
    <w:rsid w:val="00FF53FA"/>
    <w:rsid w:val="00FF6F91"/>
    <w:rsid w:val="021F6013"/>
    <w:rsid w:val="028A632B"/>
    <w:rsid w:val="02AD1CE8"/>
    <w:rsid w:val="02BC0AD7"/>
    <w:rsid w:val="03495E0A"/>
    <w:rsid w:val="03D1548F"/>
    <w:rsid w:val="05EF53C8"/>
    <w:rsid w:val="066B3406"/>
    <w:rsid w:val="092B34F0"/>
    <w:rsid w:val="0985349E"/>
    <w:rsid w:val="0BD40942"/>
    <w:rsid w:val="0CE628C0"/>
    <w:rsid w:val="0DDF35DE"/>
    <w:rsid w:val="0EA16F23"/>
    <w:rsid w:val="0EF97073"/>
    <w:rsid w:val="1197540C"/>
    <w:rsid w:val="13234F1F"/>
    <w:rsid w:val="13283976"/>
    <w:rsid w:val="13505D4B"/>
    <w:rsid w:val="13D70E1C"/>
    <w:rsid w:val="14874730"/>
    <w:rsid w:val="149F4D92"/>
    <w:rsid w:val="14BE790E"/>
    <w:rsid w:val="170524D9"/>
    <w:rsid w:val="17DB7ACA"/>
    <w:rsid w:val="18BB267A"/>
    <w:rsid w:val="18C354F3"/>
    <w:rsid w:val="19080EA0"/>
    <w:rsid w:val="19E07029"/>
    <w:rsid w:val="1B544CE3"/>
    <w:rsid w:val="1D4B6007"/>
    <w:rsid w:val="1DF443A0"/>
    <w:rsid w:val="1E2C7696"/>
    <w:rsid w:val="1FC44FB1"/>
    <w:rsid w:val="204230BC"/>
    <w:rsid w:val="21986EA5"/>
    <w:rsid w:val="21B300CF"/>
    <w:rsid w:val="21B469FD"/>
    <w:rsid w:val="21B767B9"/>
    <w:rsid w:val="225059FE"/>
    <w:rsid w:val="22A74FD9"/>
    <w:rsid w:val="22D973CD"/>
    <w:rsid w:val="22DF5706"/>
    <w:rsid w:val="231F40E3"/>
    <w:rsid w:val="23684FD8"/>
    <w:rsid w:val="237D1003"/>
    <w:rsid w:val="23984E73"/>
    <w:rsid w:val="23F56EBA"/>
    <w:rsid w:val="24C83E91"/>
    <w:rsid w:val="25003B81"/>
    <w:rsid w:val="25A22934"/>
    <w:rsid w:val="281F026C"/>
    <w:rsid w:val="288B3669"/>
    <w:rsid w:val="291A3CFC"/>
    <w:rsid w:val="295A3051"/>
    <w:rsid w:val="2ADA47B5"/>
    <w:rsid w:val="2B225460"/>
    <w:rsid w:val="2DD024CD"/>
    <w:rsid w:val="2E272633"/>
    <w:rsid w:val="2E5D1AEE"/>
    <w:rsid w:val="2EBB73D5"/>
    <w:rsid w:val="30490E19"/>
    <w:rsid w:val="309F22C2"/>
    <w:rsid w:val="30EE7E33"/>
    <w:rsid w:val="31C64668"/>
    <w:rsid w:val="32E15136"/>
    <w:rsid w:val="34A90298"/>
    <w:rsid w:val="34BF014B"/>
    <w:rsid w:val="35A75ED0"/>
    <w:rsid w:val="36DE5ABF"/>
    <w:rsid w:val="37C77E38"/>
    <w:rsid w:val="38BF45E2"/>
    <w:rsid w:val="39194863"/>
    <w:rsid w:val="392B2595"/>
    <w:rsid w:val="396D0878"/>
    <w:rsid w:val="39AF17E0"/>
    <w:rsid w:val="39DB0B2A"/>
    <w:rsid w:val="3ADE4EC3"/>
    <w:rsid w:val="3CB925E5"/>
    <w:rsid w:val="3DE21D6E"/>
    <w:rsid w:val="3E375866"/>
    <w:rsid w:val="3EA7303F"/>
    <w:rsid w:val="3EDB74CE"/>
    <w:rsid w:val="3EDE6333"/>
    <w:rsid w:val="3EF1250A"/>
    <w:rsid w:val="3F0919DA"/>
    <w:rsid w:val="3F5677C9"/>
    <w:rsid w:val="3FD91974"/>
    <w:rsid w:val="413B69DB"/>
    <w:rsid w:val="41E9007C"/>
    <w:rsid w:val="430D3E24"/>
    <w:rsid w:val="43B955C3"/>
    <w:rsid w:val="452D7083"/>
    <w:rsid w:val="45DF7ECB"/>
    <w:rsid w:val="485F67CB"/>
    <w:rsid w:val="492E3A81"/>
    <w:rsid w:val="49F7371A"/>
    <w:rsid w:val="4A0330F2"/>
    <w:rsid w:val="4AD8242D"/>
    <w:rsid w:val="4B0332CF"/>
    <w:rsid w:val="4BF873EB"/>
    <w:rsid w:val="4C7E7D33"/>
    <w:rsid w:val="4CD110DC"/>
    <w:rsid w:val="4F874DA0"/>
    <w:rsid w:val="504F7804"/>
    <w:rsid w:val="50B8383D"/>
    <w:rsid w:val="513E423F"/>
    <w:rsid w:val="51BA2D78"/>
    <w:rsid w:val="52395855"/>
    <w:rsid w:val="52D60939"/>
    <w:rsid w:val="534065C4"/>
    <w:rsid w:val="536207D4"/>
    <w:rsid w:val="536A35A5"/>
    <w:rsid w:val="55237895"/>
    <w:rsid w:val="55E5087D"/>
    <w:rsid w:val="55E6766C"/>
    <w:rsid w:val="58D855D7"/>
    <w:rsid w:val="592A069B"/>
    <w:rsid w:val="5A1223DE"/>
    <w:rsid w:val="5A1C3364"/>
    <w:rsid w:val="5A3F073E"/>
    <w:rsid w:val="5B12232C"/>
    <w:rsid w:val="5CB71EB5"/>
    <w:rsid w:val="5D1A2A6B"/>
    <w:rsid w:val="5D381E28"/>
    <w:rsid w:val="5E040596"/>
    <w:rsid w:val="5F1C4D7B"/>
    <w:rsid w:val="5F1D035A"/>
    <w:rsid w:val="5F9479D0"/>
    <w:rsid w:val="5FC20728"/>
    <w:rsid w:val="5FC65533"/>
    <w:rsid w:val="60FD3928"/>
    <w:rsid w:val="61F425FD"/>
    <w:rsid w:val="62CF0370"/>
    <w:rsid w:val="62DC0719"/>
    <w:rsid w:val="63367741"/>
    <w:rsid w:val="63846A96"/>
    <w:rsid w:val="64CD7C81"/>
    <w:rsid w:val="64F8186E"/>
    <w:rsid w:val="65697FFC"/>
    <w:rsid w:val="6599309E"/>
    <w:rsid w:val="65F011DB"/>
    <w:rsid w:val="664F4128"/>
    <w:rsid w:val="674C6BD9"/>
    <w:rsid w:val="68180E35"/>
    <w:rsid w:val="68C56C7D"/>
    <w:rsid w:val="69990938"/>
    <w:rsid w:val="69C12A4D"/>
    <w:rsid w:val="69F1388F"/>
    <w:rsid w:val="69F82229"/>
    <w:rsid w:val="69F94EA6"/>
    <w:rsid w:val="6A696B49"/>
    <w:rsid w:val="6C237A77"/>
    <w:rsid w:val="6D4B2536"/>
    <w:rsid w:val="6DA34120"/>
    <w:rsid w:val="6E1C7F60"/>
    <w:rsid w:val="6F20625B"/>
    <w:rsid w:val="70B8796B"/>
    <w:rsid w:val="70D50A31"/>
    <w:rsid w:val="71FE13A2"/>
    <w:rsid w:val="73B64BC4"/>
    <w:rsid w:val="73E3336C"/>
    <w:rsid w:val="751C1388"/>
    <w:rsid w:val="76320737"/>
    <w:rsid w:val="76FE7A38"/>
    <w:rsid w:val="772B58B2"/>
    <w:rsid w:val="77D71666"/>
    <w:rsid w:val="78D717DC"/>
    <w:rsid w:val="78E63D5F"/>
    <w:rsid w:val="78F427D6"/>
    <w:rsid w:val="79270CD8"/>
    <w:rsid w:val="79426EE3"/>
    <w:rsid w:val="79F3447F"/>
    <w:rsid w:val="7A211EF0"/>
    <w:rsid w:val="7A57076C"/>
    <w:rsid w:val="7ABB6986"/>
    <w:rsid w:val="7B400A5D"/>
    <w:rsid w:val="7B5C5A46"/>
    <w:rsid w:val="7B60473B"/>
    <w:rsid w:val="7BD9268D"/>
    <w:rsid w:val="7C2B5C9A"/>
    <w:rsid w:val="7C30698E"/>
    <w:rsid w:val="7C391CA8"/>
    <w:rsid w:val="7C4E4808"/>
    <w:rsid w:val="7CD41461"/>
    <w:rsid w:val="7D470F6C"/>
    <w:rsid w:val="7E462FD2"/>
    <w:rsid w:val="7EB20332"/>
    <w:rsid w:val="7F4054ED"/>
    <w:rsid w:val="7FF24A95"/>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unhideWhenUsed/>
    <w:qFormat/>
    <w:pPr>
      <w:spacing w:after="120"/>
    </w:pPr>
  </w:style>
  <w:style w:type="paragraph" w:styleId="20">
    <w:name w:val="toc 2"/>
    <w:basedOn w:val="a"/>
    <w:next w:val="a"/>
    <w:uiPriority w:val="39"/>
    <w:qFormat/>
    <w:pPr>
      <w:ind w:leftChars="200" w:left="420"/>
    </w:pPr>
  </w:style>
  <w:style w:type="paragraph" w:styleId="a4">
    <w:name w:val="Normal Indent"/>
    <w:basedOn w:val="a"/>
    <w:qFormat/>
    <w:pPr>
      <w:ind w:firstLine="420"/>
    </w:pPr>
    <w:rPr>
      <w:szCs w:val="20"/>
    </w:rPr>
  </w:style>
  <w:style w:type="paragraph" w:styleId="a5">
    <w:name w:val="annotation text"/>
    <w:basedOn w:val="a"/>
    <w:qFormat/>
  </w:style>
  <w:style w:type="paragraph" w:styleId="3">
    <w:name w:val="toc 3"/>
    <w:basedOn w:val="a"/>
    <w:next w:val="a"/>
    <w:uiPriority w:val="39"/>
    <w:qFormat/>
    <w:pPr>
      <w:ind w:leftChars="400" w:left="840"/>
    </w:pPr>
  </w:style>
  <w:style w:type="paragraph" w:styleId="a6">
    <w:name w:val="Plain Text"/>
    <w:basedOn w:val="a"/>
    <w:qFormat/>
    <w:rPr>
      <w:rFonts w:ascii="宋体" w:hAnsi="Courier New"/>
      <w:sz w:val="20"/>
    </w:rPr>
  </w:style>
  <w:style w:type="paragraph" w:styleId="a7">
    <w:name w:val="Balloon Text"/>
    <w:basedOn w:val="a"/>
    <w:link w:val="Char"/>
    <w:qFormat/>
    <w:rPr>
      <w:sz w:val="18"/>
      <w:szCs w:val="18"/>
    </w:rPr>
  </w:style>
  <w:style w:type="paragraph" w:styleId="a8">
    <w:name w:val="footer"/>
    <w:basedOn w:val="a"/>
    <w:next w:val="a"/>
    <w:qFormat/>
    <w:pPr>
      <w:tabs>
        <w:tab w:val="center" w:pos="4153"/>
        <w:tab w:val="right" w:pos="8306"/>
      </w:tabs>
    </w:pPr>
    <w:rPr>
      <w:sz w:val="18"/>
    </w:rPr>
  </w:style>
  <w:style w:type="paragraph" w:styleId="a9">
    <w:name w:val="header"/>
    <w:basedOn w:val="a"/>
    <w:link w:val="Char0"/>
    <w:qFormat/>
    <w:pPr>
      <w:tabs>
        <w:tab w:val="center" w:pos="4153"/>
        <w:tab w:val="right" w:pos="8306"/>
      </w:tabs>
      <w:jc w:val="center"/>
    </w:pPr>
    <w:rPr>
      <w:sz w:val="18"/>
      <w:szCs w:val="18"/>
    </w:rPr>
  </w:style>
  <w:style w:type="paragraph" w:styleId="10">
    <w:name w:val="toc 1"/>
    <w:basedOn w:val="a"/>
    <w:next w:val="a"/>
    <w:uiPriority w:val="39"/>
    <w:qFormat/>
  </w:style>
  <w:style w:type="paragraph" w:styleId="aa">
    <w:name w:val="Normal (Web)"/>
    <w:basedOn w:val="a"/>
    <w:qFormat/>
    <w:pPr>
      <w:spacing w:beforeAutospacing="1" w:afterAutospacing="1"/>
    </w:pPr>
    <w:rPr>
      <w:rFonts w:cs="Times New Roman"/>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paragraph" w:customStyle="1" w:styleId="ad">
    <w:name w:val="表格文字"/>
    <w:basedOn w:val="a"/>
    <w:next w:val="a0"/>
    <w:qFormat/>
    <w:pPr>
      <w:spacing w:line="420" w:lineRule="atLeast"/>
    </w:pPr>
  </w:style>
  <w:style w:type="table" w:customStyle="1" w:styleId="TableNormal">
    <w:name w:val="Table Normal"/>
    <w:semiHidden/>
    <w:unhideWhenUsed/>
    <w:qFormat/>
    <w:tblPr>
      <w:tblCellMar>
        <w:top w:w="0" w:type="dxa"/>
        <w:left w:w="0" w:type="dxa"/>
        <w:bottom w:w="0" w:type="dxa"/>
        <w:right w:w="0" w:type="dxa"/>
      </w:tblCellMar>
    </w:tblPr>
  </w:style>
  <w:style w:type="paragraph" w:styleId="ae">
    <w:name w:val="List Paragraph"/>
    <w:basedOn w:val="a"/>
    <w:uiPriority w:val="34"/>
    <w:qFormat/>
    <w:pPr>
      <w:ind w:firstLineChars="200" w:firstLine="420"/>
    </w:pPr>
  </w:style>
  <w:style w:type="paragraph" w:styleId="af">
    <w:name w:val="No Spacing"/>
    <w:uiPriority w:val="1"/>
    <w:qFormat/>
    <w:pPr>
      <w:widowControl w:val="0"/>
      <w:jc w:val="both"/>
    </w:pPr>
    <w:rPr>
      <w:rFonts w:ascii="等线" w:eastAsia="等线" w:hAnsi="等线"/>
      <w:kern w:val="2"/>
      <w:sz w:val="21"/>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0">
    <w:name w:val="正文_0"/>
    <w:qFormat/>
    <w:pPr>
      <w:widowControl w:val="0"/>
      <w:jc w:val="both"/>
    </w:pPr>
    <w:rPr>
      <w:kern w:val="2"/>
      <w:sz w:val="21"/>
      <w:szCs w:val="22"/>
    </w:rPr>
  </w:style>
  <w:style w:type="character" w:customStyle="1" w:styleId="Char0">
    <w:name w:val="页眉 Char"/>
    <w:basedOn w:val="a1"/>
    <w:link w:val="a9"/>
    <w:qFormat/>
    <w:rPr>
      <w:rFonts w:ascii="Arial" w:eastAsia="Arial" w:hAnsi="Arial" w:cs="Arial"/>
      <w:snapToGrid w:val="0"/>
      <w:color w:val="000000"/>
      <w:sz w:val="18"/>
      <w:szCs w:val="18"/>
    </w:rPr>
  </w:style>
  <w:style w:type="character" w:customStyle="1" w:styleId="Char">
    <w:name w:val="批注框文本 Char"/>
    <w:basedOn w:val="a1"/>
    <w:link w:val="a7"/>
    <w:qFormat/>
    <w:rPr>
      <w:rFonts w:ascii="Arial" w:eastAsia="Arial" w:hAnsi="Arial" w:cs="Arial"/>
      <w:snapToGrid w:val="0"/>
      <w:color w:val="000000"/>
      <w:sz w:val="18"/>
      <w:szCs w:val="18"/>
    </w:rPr>
  </w:style>
  <w:style w:type="paragraph" w:customStyle="1" w:styleId="TableParagraph">
    <w:name w:val="Table Paragraph"/>
    <w:basedOn w:val="a"/>
    <w:uiPriority w:val="1"/>
    <w:qFormat/>
  </w:style>
  <w:style w:type="character" w:styleId="af0">
    <w:name w:val="annotation reference"/>
    <w:uiPriority w:val="99"/>
    <w:unhideWhenUsed/>
    <w:qFormat/>
    <w:rsid w:val="003D289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unhideWhenUsed/>
    <w:qFormat/>
    <w:pPr>
      <w:spacing w:after="120"/>
    </w:pPr>
  </w:style>
  <w:style w:type="paragraph" w:styleId="20">
    <w:name w:val="toc 2"/>
    <w:basedOn w:val="a"/>
    <w:next w:val="a"/>
    <w:uiPriority w:val="39"/>
    <w:qFormat/>
    <w:pPr>
      <w:ind w:leftChars="200" w:left="420"/>
    </w:pPr>
  </w:style>
  <w:style w:type="paragraph" w:styleId="a4">
    <w:name w:val="Normal Indent"/>
    <w:basedOn w:val="a"/>
    <w:qFormat/>
    <w:pPr>
      <w:ind w:firstLine="420"/>
    </w:pPr>
    <w:rPr>
      <w:szCs w:val="20"/>
    </w:rPr>
  </w:style>
  <w:style w:type="paragraph" w:styleId="a5">
    <w:name w:val="annotation text"/>
    <w:basedOn w:val="a"/>
    <w:qFormat/>
  </w:style>
  <w:style w:type="paragraph" w:styleId="3">
    <w:name w:val="toc 3"/>
    <w:basedOn w:val="a"/>
    <w:next w:val="a"/>
    <w:uiPriority w:val="39"/>
    <w:qFormat/>
    <w:pPr>
      <w:ind w:leftChars="400" w:left="840"/>
    </w:pPr>
  </w:style>
  <w:style w:type="paragraph" w:styleId="a6">
    <w:name w:val="Plain Text"/>
    <w:basedOn w:val="a"/>
    <w:qFormat/>
    <w:rPr>
      <w:rFonts w:ascii="宋体" w:hAnsi="Courier New"/>
      <w:sz w:val="20"/>
    </w:rPr>
  </w:style>
  <w:style w:type="paragraph" w:styleId="a7">
    <w:name w:val="Balloon Text"/>
    <w:basedOn w:val="a"/>
    <w:link w:val="Char"/>
    <w:qFormat/>
    <w:rPr>
      <w:sz w:val="18"/>
      <w:szCs w:val="18"/>
    </w:rPr>
  </w:style>
  <w:style w:type="paragraph" w:styleId="a8">
    <w:name w:val="footer"/>
    <w:basedOn w:val="a"/>
    <w:next w:val="a"/>
    <w:qFormat/>
    <w:pPr>
      <w:tabs>
        <w:tab w:val="center" w:pos="4153"/>
        <w:tab w:val="right" w:pos="8306"/>
      </w:tabs>
    </w:pPr>
    <w:rPr>
      <w:sz w:val="18"/>
    </w:rPr>
  </w:style>
  <w:style w:type="paragraph" w:styleId="a9">
    <w:name w:val="header"/>
    <w:basedOn w:val="a"/>
    <w:link w:val="Char0"/>
    <w:qFormat/>
    <w:pPr>
      <w:tabs>
        <w:tab w:val="center" w:pos="4153"/>
        <w:tab w:val="right" w:pos="8306"/>
      </w:tabs>
      <w:jc w:val="center"/>
    </w:pPr>
    <w:rPr>
      <w:sz w:val="18"/>
      <w:szCs w:val="18"/>
    </w:rPr>
  </w:style>
  <w:style w:type="paragraph" w:styleId="10">
    <w:name w:val="toc 1"/>
    <w:basedOn w:val="a"/>
    <w:next w:val="a"/>
    <w:uiPriority w:val="39"/>
    <w:qFormat/>
  </w:style>
  <w:style w:type="paragraph" w:styleId="aa">
    <w:name w:val="Normal (Web)"/>
    <w:basedOn w:val="a"/>
    <w:qFormat/>
    <w:pPr>
      <w:spacing w:beforeAutospacing="1" w:afterAutospacing="1"/>
    </w:pPr>
    <w:rPr>
      <w:rFonts w:cs="Times New Roman"/>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paragraph" w:customStyle="1" w:styleId="ad">
    <w:name w:val="表格文字"/>
    <w:basedOn w:val="a"/>
    <w:next w:val="a0"/>
    <w:qFormat/>
    <w:pPr>
      <w:spacing w:line="420" w:lineRule="atLeast"/>
    </w:pPr>
  </w:style>
  <w:style w:type="table" w:customStyle="1" w:styleId="TableNormal">
    <w:name w:val="Table Normal"/>
    <w:semiHidden/>
    <w:unhideWhenUsed/>
    <w:qFormat/>
    <w:tblPr>
      <w:tblCellMar>
        <w:top w:w="0" w:type="dxa"/>
        <w:left w:w="0" w:type="dxa"/>
        <w:bottom w:w="0" w:type="dxa"/>
        <w:right w:w="0" w:type="dxa"/>
      </w:tblCellMar>
    </w:tblPr>
  </w:style>
  <w:style w:type="paragraph" w:styleId="ae">
    <w:name w:val="List Paragraph"/>
    <w:basedOn w:val="a"/>
    <w:uiPriority w:val="34"/>
    <w:qFormat/>
    <w:pPr>
      <w:ind w:firstLineChars="200" w:firstLine="420"/>
    </w:pPr>
  </w:style>
  <w:style w:type="paragraph" w:styleId="af">
    <w:name w:val="No Spacing"/>
    <w:uiPriority w:val="1"/>
    <w:qFormat/>
    <w:pPr>
      <w:widowControl w:val="0"/>
      <w:jc w:val="both"/>
    </w:pPr>
    <w:rPr>
      <w:rFonts w:ascii="等线" w:eastAsia="等线" w:hAnsi="等线"/>
      <w:kern w:val="2"/>
      <w:sz w:val="21"/>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0">
    <w:name w:val="正文_0"/>
    <w:qFormat/>
    <w:pPr>
      <w:widowControl w:val="0"/>
      <w:jc w:val="both"/>
    </w:pPr>
    <w:rPr>
      <w:kern w:val="2"/>
      <w:sz w:val="21"/>
      <w:szCs w:val="22"/>
    </w:rPr>
  </w:style>
  <w:style w:type="character" w:customStyle="1" w:styleId="Char0">
    <w:name w:val="页眉 Char"/>
    <w:basedOn w:val="a1"/>
    <w:link w:val="a9"/>
    <w:qFormat/>
    <w:rPr>
      <w:rFonts w:ascii="Arial" w:eastAsia="Arial" w:hAnsi="Arial" w:cs="Arial"/>
      <w:snapToGrid w:val="0"/>
      <w:color w:val="000000"/>
      <w:sz w:val="18"/>
      <w:szCs w:val="18"/>
    </w:rPr>
  </w:style>
  <w:style w:type="character" w:customStyle="1" w:styleId="Char">
    <w:name w:val="批注框文本 Char"/>
    <w:basedOn w:val="a1"/>
    <w:link w:val="a7"/>
    <w:qFormat/>
    <w:rPr>
      <w:rFonts w:ascii="Arial" w:eastAsia="Arial" w:hAnsi="Arial" w:cs="Arial"/>
      <w:snapToGrid w:val="0"/>
      <w:color w:val="000000"/>
      <w:sz w:val="18"/>
      <w:szCs w:val="18"/>
    </w:rPr>
  </w:style>
  <w:style w:type="paragraph" w:customStyle="1" w:styleId="TableParagraph">
    <w:name w:val="Table Paragraph"/>
    <w:basedOn w:val="a"/>
    <w:uiPriority w:val="1"/>
    <w:qFormat/>
  </w:style>
  <w:style w:type="character" w:styleId="af0">
    <w:name w:val="annotation reference"/>
    <w:uiPriority w:val="99"/>
    <w:unhideWhenUsed/>
    <w:qFormat/>
    <w:rsid w:val="003D289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ggzy.jgswj.gxzf.gov.cn/daxggzy/" TargetMode="External"/><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footer" Target="footer15.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footer" Target="footer17.xml"/><Relationship Id="rId47" Type="http://schemas.openxmlformats.org/officeDocument/2006/relationships/header" Target="header16.xml"/><Relationship Id="rId50" Type="http://schemas.openxmlformats.org/officeDocument/2006/relationships/footer" Target="footer22.xml"/><Relationship Id="rId55" Type="http://schemas.openxmlformats.org/officeDocument/2006/relationships/header" Target="header18.xml"/><Relationship Id="rId63" Type="http://schemas.openxmlformats.org/officeDocument/2006/relationships/footer" Target="footer30.xml"/><Relationship Id="rId68" Type="http://schemas.openxmlformats.org/officeDocument/2006/relationships/footer" Target="footer33.xml"/><Relationship Id="rId76" Type="http://schemas.openxmlformats.org/officeDocument/2006/relationships/header" Target="header27.xml"/><Relationship Id="rId84" Type="http://schemas.openxmlformats.org/officeDocument/2006/relationships/header" Target="header31.xml"/><Relationship Id="rId89"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footer" Target="footer35.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9.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6.xml"/><Relationship Id="rId45" Type="http://schemas.openxmlformats.org/officeDocument/2006/relationships/header" Target="header15.xml"/><Relationship Id="rId53" Type="http://schemas.openxmlformats.org/officeDocument/2006/relationships/footer" Target="footer24.xml"/><Relationship Id="rId58" Type="http://schemas.openxmlformats.org/officeDocument/2006/relationships/header" Target="header19.xml"/><Relationship Id="rId66" Type="http://schemas.openxmlformats.org/officeDocument/2006/relationships/header" Target="header23.xml"/><Relationship Id="rId74" Type="http://schemas.openxmlformats.org/officeDocument/2006/relationships/header" Target="header26.xml"/><Relationship Id="rId79" Type="http://schemas.openxmlformats.org/officeDocument/2006/relationships/footer" Target="footer39.xml"/><Relationship Id="rId87" Type="http://schemas.openxmlformats.org/officeDocument/2006/relationships/footer" Target="footer43.xml"/><Relationship Id="rId5" Type="http://schemas.microsoft.com/office/2007/relationships/stylesWithEffects" Target="stylesWithEffects.xml"/><Relationship Id="rId61" Type="http://schemas.openxmlformats.org/officeDocument/2006/relationships/footer" Target="footer29.xml"/><Relationship Id="rId82" Type="http://schemas.openxmlformats.org/officeDocument/2006/relationships/header" Target="header30.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4.xml"/><Relationship Id="rId48" Type="http://schemas.openxmlformats.org/officeDocument/2006/relationships/footer" Target="footer20.xml"/><Relationship Id="rId56" Type="http://schemas.openxmlformats.org/officeDocument/2006/relationships/footer" Target="footer26.xml"/><Relationship Id="rId64" Type="http://schemas.openxmlformats.org/officeDocument/2006/relationships/header" Target="header22.xml"/><Relationship Id="rId69" Type="http://schemas.openxmlformats.org/officeDocument/2006/relationships/footer" Target="footer34.xml"/><Relationship Id="rId77" Type="http://schemas.openxmlformats.org/officeDocument/2006/relationships/footer" Target="footer38.xml"/><Relationship Id="rId8" Type="http://schemas.openxmlformats.org/officeDocument/2006/relationships/footnotes" Target="footnotes.xml"/><Relationship Id="rId51" Type="http://schemas.openxmlformats.org/officeDocument/2006/relationships/footer" Target="footer23.xml"/><Relationship Id="rId72" Type="http://schemas.openxmlformats.org/officeDocument/2006/relationships/header" Target="header25.xml"/><Relationship Id="rId80" Type="http://schemas.openxmlformats.org/officeDocument/2006/relationships/header" Target="header29.xml"/><Relationship Id="rId85" Type="http://schemas.openxmlformats.org/officeDocument/2006/relationships/footer" Target="footer42.xml"/><Relationship Id="rId3" Type="http://schemas.openxmlformats.org/officeDocument/2006/relationships/numbering" Target="numbering.xml"/><Relationship Id="rId12" Type="http://schemas.openxmlformats.org/officeDocument/2006/relationships/hyperlink" Target="https://www.gcy.zfcg.gxzf.gov.cn/&#65289;&#33719;&#21462;&#25307;&#26631;&#25991;&#20214;&#65292;&#24182;&#20110;2026&#24180;" TargetMode="Externa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yperlink" Target="http://zfcg.gxzf.gov.cn" TargetMode="External"/><Relationship Id="rId38" Type="http://schemas.openxmlformats.org/officeDocument/2006/relationships/footer" Target="footer14.xml"/><Relationship Id="rId46" Type="http://schemas.openxmlformats.org/officeDocument/2006/relationships/footer" Target="footer19.xml"/><Relationship Id="rId59" Type="http://schemas.openxmlformats.org/officeDocument/2006/relationships/footer" Target="footer28.xml"/><Relationship Id="rId67" Type="http://schemas.openxmlformats.org/officeDocument/2006/relationships/footer" Target="footer32.xml"/><Relationship Id="rId20" Type="http://schemas.openxmlformats.org/officeDocument/2006/relationships/footer" Target="footer4.xml"/><Relationship Id="rId41" Type="http://schemas.openxmlformats.org/officeDocument/2006/relationships/header" Target="header13.xml"/><Relationship Id="rId54" Type="http://schemas.openxmlformats.org/officeDocument/2006/relationships/footer" Target="footer25.xml"/><Relationship Id="rId62" Type="http://schemas.openxmlformats.org/officeDocument/2006/relationships/header" Target="header21.xml"/><Relationship Id="rId70" Type="http://schemas.openxmlformats.org/officeDocument/2006/relationships/header" Target="header24.xml"/><Relationship Id="rId75" Type="http://schemas.openxmlformats.org/officeDocument/2006/relationships/footer" Target="footer37.xml"/><Relationship Id="rId83" Type="http://schemas.openxmlformats.org/officeDocument/2006/relationships/footer" Target="footer41.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2.xml"/><Relationship Id="rId49" Type="http://schemas.openxmlformats.org/officeDocument/2006/relationships/footer" Target="footer21.xml"/><Relationship Id="rId57" Type="http://schemas.openxmlformats.org/officeDocument/2006/relationships/footer" Target="footer27.xml"/><Relationship Id="rId10" Type="http://schemas.openxmlformats.org/officeDocument/2006/relationships/header" Target="header1.xml"/><Relationship Id="rId31" Type="http://schemas.openxmlformats.org/officeDocument/2006/relationships/header" Target="header10.xml"/><Relationship Id="rId44" Type="http://schemas.openxmlformats.org/officeDocument/2006/relationships/footer" Target="footer18.xml"/><Relationship Id="rId52" Type="http://schemas.openxmlformats.org/officeDocument/2006/relationships/header" Target="header17.xml"/><Relationship Id="rId60" Type="http://schemas.openxmlformats.org/officeDocument/2006/relationships/header" Target="header20.xml"/><Relationship Id="rId65" Type="http://schemas.openxmlformats.org/officeDocument/2006/relationships/footer" Target="footer31.xml"/><Relationship Id="rId73" Type="http://schemas.openxmlformats.org/officeDocument/2006/relationships/footer" Target="footer36.xml"/><Relationship Id="rId78" Type="http://schemas.openxmlformats.org/officeDocument/2006/relationships/header" Target="header28.xml"/><Relationship Id="rId81" Type="http://schemas.openxmlformats.org/officeDocument/2006/relationships/footer" Target="footer40.xml"/><Relationship Id="rId86" Type="http://schemas.openxmlformats.org/officeDocument/2006/relationships/header" Target="header3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B4FCBC-54FF-4F51-A98A-D2293FB4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88</Pages>
  <Words>44582</Words>
  <Characters>13462</Characters>
  <Application>Microsoft Office Word</Application>
  <DocSecurity>0</DocSecurity>
  <Lines>112</Lines>
  <Paragraphs>115</Paragraphs>
  <ScaleCrop>false</ScaleCrop>
  <Company>微软中国</Company>
  <LinksUpToDate>false</LinksUpToDate>
  <CharactersWithSpaces>57929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南财采管〔2012〕3号</dc:title>
  <dc:creator>丁琳</dc:creator>
  <cp:lastModifiedBy>MM</cp:lastModifiedBy>
  <cp:revision>196</cp:revision>
  <cp:lastPrinted>2025-04-25T10:40:00Z</cp:lastPrinted>
  <dcterms:created xsi:type="dcterms:W3CDTF">2022-04-14T16:54:00Z</dcterms:created>
  <dcterms:modified xsi:type="dcterms:W3CDTF">2026-05-21T07:54:00Z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2022-11-09T14:49:37Z</vt:filetime>
  </property>
  <property fmtid="{D5CDD505-2E9C-101B-9397-08002B2CF9AE}" pid="4" name="KSOProductBuildVer">
    <vt:lpwstr>2052-11.8.2.11718</vt:lpwstr>
  </property>
  <property fmtid="{D5CDD505-2E9C-101B-9397-08002B2CF9AE}" pid="5" name="ICV">
    <vt:lpwstr>09A6133DD95E447595209F03730AE572</vt:lpwstr>
  </property>
  <property fmtid="{D5CDD505-2E9C-101B-9397-08002B2CF9AE}" pid="6" name="KSOTemplateDocerSaveRecord">
    <vt:lpwstr>eyJoZGlkIjoiNDg2ZTgyYWQ3OWY0Y2Q2N2E2NTYxZDlhMjhmYjg0ZDEiLCJ1c2VySWQiOiI2MzU4NTExODYifQ==</vt:lpwstr>
  </property>
</Properties>
</file>