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B086" w14:textId="77777777" w:rsidR="00E86CDA" w:rsidRDefault="00E86CDA" w:rsidP="00E86CDA">
      <w:pPr>
        <w:spacing w:line="400" w:lineRule="exact"/>
        <w:jc w:val="center"/>
        <w:rPr>
          <w:rFonts w:ascii="宋体" w:hAnsi="宋体" w:hint="eastAsia"/>
          <w:b/>
          <w:bCs/>
          <w:sz w:val="32"/>
          <w:szCs w:val="32"/>
        </w:rPr>
      </w:pPr>
      <w:r>
        <w:rPr>
          <w:rFonts w:ascii="宋体" w:hAnsi="宋体" w:hint="eastAsia"/>
          <w:b/>
          <w:bCs/>
          <w:sz w:val="32"/>
          <w:szCs w:val="32"/>
        </w:rPr>
        <w:t>竞争性磋商公告</w:t>
      </w:r>
    </w:p>
    <w:p w14:paraId="5ACFE064" w14:textId="77777777" w:rsidR="00E86CDA" w:rsidRDefault="00E86CDA" w:rsidP="00E86CDA">
      <w:pPr>
        <w:wordWrap w:val="0"/>
        <w:spacing w:line="360" w:lineRule="auto"/>
        <w:rPr>
          <w:rFonts w:ascii="宋体" w:hAnsi="宋体"/>
          <w:szCs w:val="21"/>
        </w:rPr>
      </w:pPr>
    </w:p>
    <w:p w14:paraId="73E042C1" w14:textId="77777777" w:rsidR="00E86CDA" w:rsidRDefault="00E86CDA" w:rsidP="00E86CDA">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szCs w:val="21"/>
        </w:rPr>
      </w:pPr>
      <w:bookmarkStart w:id="0" w:name="_Hlk37430271"/>
      <w:r>
        <w:rPr>
          <w:rFonts w:ascii="宋体" w:hAnsi="宋体" w:hint="eastAsia"/>
          <w:szCs w:val="21"/>
        </w:rPr>
        <w:t>项目概况</w:t>
      </w:r>
    </w:p>
    <w:p w14:paraId="7D6DCB90" w14:textId="77777777" w:rsidR="00E86CDA" w:rsidRDefault="00E86CDA" w:rsidP="00E86CDA">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szCs w:val="21"/>
        </w:rPr>
      </w:pPr>
      <w:r>
        <w:rPr>
          <w:rFonts w:ascii="宋体" w:hAnsi="宋体" w:hint="eastAsia"/>
          <w:bCs/>
          <w:szCs w:val="21"/>
          <w:u w:val="single"/>
        </w:rPr>
        <w:t>校园文化建设服务项目</w:t>
      </w:r>
      <w:r>
        <w:rPr>
          <w:rFonts w:ascii="宋体" w:hAnsi="宋体" w:hint="eastAsia"/>
          <w:szCs w:val="21"/>
        </w:rPr>
        <w:t>的潜在供应商应在广西政府采购云平台（https://www.gcy.zfcg.gxzf.gov.cn/）获取（下载）竞争性磋商文件，并于</w:t>
      </w:r>
      <w:r>
        <w:rPr>
          <w:rFonts w:ascii="宋体" w:hAnsi="宋体" w:hint="eastAsia"/>
          <w:szCs w:val="21"/>
          <w:u w:val="single"/>
        </w:rPr>
        <w:t>2026</w:t>
      </w:r>
      <w:r>
        <w:rPr>
          <w:rFonts w:ascii="宋体" w:hAnsi="宋体" w:hint="eastAsia"/>
          <w:bCs/>
          <w:szCs w:val="21"/>
          <w:u w:val="single"/>
        </w:rPr>
        <w:t>年6月16日9时30分（</w:t>
      </w:r>
      <w:r>
        <w:rPr>
          <w:rFonts w:ascii="宋体" w:hAnsi="宋体" w:hint="eastAsia"/>
          <w:bCs/>
          <w:szCs w:val="21"/>
        </w:rPr>
        <w:t>北京时间）前提交（上传）</w:t>
      </w:r>
      <w:r>
        <w:rPr>
          <w:rFonts w:ascii="宋体" w:hAnsi="宋体" w:hint="eastAsia"/>
          <w:szCs w:val="21"/>
        </w:rPr>
        <w:t>响应</w:t>
      </w:r>
      <w:r>
        <w:rPr>
          <w:rFonts w:ascii="宋体" w:hAnsi="宋体" w:hint="eastAsia"/>
          <w:bCs/>
          <w:szCs w:val="21"/>
        </w:rPr>
        <w:t>文件</w:t>
      </w:r>
      <w:r>
        <w:rPr>
          <w:rFonts w:ascii="宋体" w:hAnsi="宋体" w:hint="eastAsia"/>
          <w:szCs w:val="21"/>
        </w:rPr>
        <w:t>。</w:t>
      </w:r>
    </w:p>
    <w:p w14:paraId="7827516A" w14:textId="77777777" w:rsidR="00E86CDA" w:rsidRDefault="00E86CDA" w:rsidP="00E86CDA">
      <w:pPr>
        <w:spacing w:line="360" w:lineRule="auto"/>
        <w:rPr>
          <w:rFonts w:ascii="宋体" w:hAnsi="宋体"/>
          <w:szCs w:val="21"/>
        </w:rPr>
      </w:pPr>
    </w:p>
    <w:p w14:paraId="176B4453" w14:textId="77777777" w:rsidR="00E86CDA" w:rsidRDefault="00E86CDA" w:rsidP="00E86CDA">
      <w:pPr>
        <w:ind w:firstLineChars="147" w:firstLine="354"/>
        <w:rPr>
          <w:rFonts w:ascii="黑体" w:eastAsia="黑体" w:hAnsi="黑体"/>
          <w:b/>
          <w:sz w:val="24"/>
        </w:rPr>
      </w:pPr>
      <w:bookmarkStart w:id="1" w:name="_Toc71365905"/>
      <w:bookmarkStart w:id="2" w:name="_Toc28359012"/>
      <w:bookmarkStart w:id="3" w:name="_Toc35393629"/>
      <w:bookmarkStart w:id="4" w:name="_Toc28359089"/>
      <w:bookmarkStart w:id="5" w:name="_Toc35393798"/>
      <w:bookmarkStart w:id="6" w:name="_Toc44229878"/>
      <w:r>
        <w:rPr>
          <w:rFonts w:ascii="黑体" w:eastAsia="黑体" w:hAnsi="黑体" w:hint="eastAsia"/>
          <w:b/>
          <w:sz w:val="24"/>
        </w:rPr>
        <w:t>一、项目基本情况</w:t>
      </w:r>
      <w:bookmarkEnd w:id="1"/>
      <w:bookmarkEnd w:id="2"/>
      <w:bookmarkEnd w:id="3"/>
      <w:bookmarkEnd w:id="4"/>
      <w:bookmarkEnd w:id="5"/>
      <w:bookmarkEnd w:id="6"/>
    </w:p>
    <w:p w14:paraId="0928DE86" w14:textId="77777777" w:rsidR="00E86CDA" w:rsidRDefault="00E86CDA" w:rsidP="00E86CDA">
      <w:pPr>
        <w:spacing w:line="360" w:lineRule="auto"/>
        <w:ind w:firstLineChars="200" w:firstLine="420"/>
        <w:rPr>
          <w:rFonts w:ascii="宋体" w:hAnsi="宋体" w:hint="eastAsia"/>
          <w:szCs w:val="21"/>
        </w:rPr>
      </w:pPr>
    </w:p>
    <w:p w14:paraId="7FED8142"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项目编号：GXZC2026-C3-001041-YZLZ</w:t>
      </w:r>
    </w:p>
    <w:p w14:paraId="5584C539" w14:textId="77777777" w:rsidR="00E86CDA" w:rsidRDefault="00E86CDA" w:rsidP="00E86CDA">
      <w:pPr>
        <w:spacing w:line="360" w:lineRule="auto"/>
        <w:ind w:firstLineChars="200" w:firstLine="420"/>
        <w:rPr>
          <w:rFonts w:ascii="宋体" w:hAnsi="宋体"/>
          <w:szCs w:val="21"/>
        </w:rPr>
      </w:pPr>
      <w:r>
        <w:rPr>
          <w:rFonts w:ascii="宋体" w:hAnsi="宋体" w:hint="eastAsia"/>
          <w:szCs w:val="21"/>
        </w:rPr>
        <w:t>采购计划备案文号：</w:t>
      </w:r>
      <w:proofErr w:type="gramStart"/>
      <w:r>
        <w:rPr>
          <w:rFonts w:ascii="宋体" w:hAnsi="宋体" w:hint="eastAsia"/>
          <w:szCs w:val="21"/>
        </w:rPr>
        <w:t>广西政采</w:t>
      </w:r>
      <w:proofErr w:type="gramEnd"/>
      <w:r>
        <w:rPr>
          <w:rFonts w:ascii="宋体" w:hAnsi="宋体" w:hint="eastAsia"/>
          <w:szCs w:val="21"/>
        </w:rPr>
        <w:t>[2026]6688号-001、</w:t>
      </w:r>
      <w:proofErr w:type="gramStart"/>
      <w:r>
        <w:rPr>
          <w:rFonts w:ascii="宋体" w:hAnsi="宋体" w:hint="eastAsia"/>
          <w:szCs w:val="21"/>
        </w:rPr>
        <w:t>广西政采</w:t>
      </w:r>
      <w:proofErr w:type="gramEnd"/>
      <w:r>
        <w:rPr>
          <w:rFonts w:ascii="宋体" w:hAnsi="宋体" w:hint="eastAsia"/>
          <w:szCs w:val="21"/>
        </w:rPr>
        <w:t>[2026]6688号-002。</w:t>
      </w:r>
    </w:p>
    <w:p w14:paraId="618F0C79" w14:textId="77777777" w:rsidR="00E86CDA" w:rsidRDefault="00E86CDA" w:rsidP="00E86CDA">
      <w:pPr>
        <w:spacing w:line="360" w:lineRule="auto"/>
        <w:ind w:firstLineChars="200" w:firstLine="420"/>
        <w:rPr>
          <w:rFonts w:ascii="宋体" w:hAnsi="宋体" w:hint="eastAsia"/>
          <w:szCs w:val="21"/>
          <w:u w:val="single"/>
        </w:rPr>
      </w:pPr>
      <w:r>
        <w:rPr>
          <w:rFonts w:ascii="宋体" w:hAnsi="宋体" w:hint="eastAsia"/>
          <w:szCs w:val="21"/>
        </w:rPr>
        <w:t>项目名称：</w:t>
      </w:r>
      <w:r>
        <w:rPr>
          <w:rFonts w:ascii="宋体" w:hAnsi="宋体" w:hint="eastAsia"/>
          <w:bCs/>
          <w:szCs w:val="21"/>
        </w:rPr>
        <w:t>校园文化建设服务项目</w:t>
      </w:r>
    </w:p>
    <w:p w14:paraId="47DE65F5" w14:textId="77777777" w:rsidR="00E86CDA" w:rsidRDefault="00E86CDA" w:rsidP="00E86CDA">
      <w:pPr>
        <w:spacing w:line="360" w:lineRule="auto"/>
        <w:ind w:firstLineChars="200" w:firstLine="420"/>
        <w:rPr>
          <w:rFonts w:ascii="宋体" w:hAnsi="宋体"/>
          <w:szCs w:val="21"/>
        </w:rPr>
      </w:pPr>
      <w:r>
        <w:rPr>
          <w:rFonts w:ascii="宋体" w:hAnsi="宋体" w:hint="eastAsia"/>
          <w:szCs w:val="21"/>
        </w:rPr>
        <w:t>采购方式：竞争性磋商</w:t>
      </w:r>
    </w:p>
    <w:p w14:paraId="39FA4657"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预算金额（元）：</w:t>
      </w:r>
      <w:r>
        <w:rPr>
          <w:rFonts w:ascii="宋体" w:hAnsi="宋体" w:cs="宋体"/>
          <w:szCs w:val="21"/>
        </w:rPr>
        <w:t>14127</w:t>
      </w:r>
      <w:r>
        <w:rPr>
          <w:rFonts w:ascii="宋体" w:hAnsi="宋体" w:cs="宋体" w:hint="eastAsia"/>
          <w:szCs w:val="21"/>
        </w:rPr>
        <w:t>00.00</w:t>
      </w:r>
      <w:r>
        <w:rPr>
          <w:rFonts w:ascii="宋体" w:hAnsi="宋体"/>
          <w:szCs w:val="21"/>
        </w:rPr>
        <w:t>元</w:t>
      </w:r>
    </w:p>
    <w:p w14:paraId="51694561" w14:textId="77777777" w:rsidR="00E86CDA" w:rsidRDefault="00E86CDA" w:rsidP="00E86CDA">
      <w:pPr>
        <w:spacing w:line="360" w:lineRule="auto"/>
        <w:ind w:firstLineChars="200" w:firstLine="420"/>
        <w:rPr>
          <w:rFonts w:ascii="宋体" w:hAnsi="宋体"/>
          <w:szCs w:val="21"/>
        </w:rPr>
      </w:pPr>
      <w:r>
        <w:rPr>
          <w:rFonts w:ascii="宋体" w:hAnsi="宋体" w:hint="eastAsia"/>
          <w:szCs w:val="21"/>
        </w:rPr>
        <w:t>最高限价（如有）：</w:t>
      </w:r>
      <w:r>
        <w:rPr>
          <w:rFonts w:ascii="宋体" w:hAnsi="宋体" w:cs="宋体"/>
          <w:szCs w:val="21"/>
        </w:rPr>
        <w:t>14127</w:t>
      </w:r>
      <w:r>
        <w:rPr>
          <w:rFonts w:ascii="宋体" w:hAnsi="宋体" w:cs="宋体" w:hint="eastAsia"/>
          <w:szCs w:val="21"/>
        </w:rPr>
        <w:t>00.00</w:t>
      </w:r>
      <w:r>
        <w:rPr>
          <w:rFonts w:ascii="宋体" w:hAnsi="宋体"/>
          <w:szCs w:val="21"/>
        </w:rPr>
        <w:t>元</w:t>
      </w:r>
    </w:p>
    <w:p w14:paraId="4E9788E8"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采购需求：</w:t>
      </w:r>
      <w:r>
        <w:rPr>
          <w:rFonts w:ascii="宋体" w:hAnsi="宋体"/>
          <w:szCs w:val="21"/>
        </w:rPr>
        <w:t xml:space="preserve"> </w:t>
      </w:r>
    </w:p>
    <w:tbl>
      <w:tblPr>
        <w:tblW w:w="499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1"/>
        <w:gridCol w:w="1933"/>
        <w:gridCol w:w="852"/>
        <w:gridCol w:w="4875"/>
      </w:tblGrid>
      <w:tr w:rsidR="00E86CDA" w14:paraId="4DDA4923" w14:textId="77777777" w:rsidTr="008E7F47">
        <w:tc>
          <w:tcPr>
            <w:tcW w:w="380" w:type="pct"/>
            <w:tcBorders>
              <w:top w:val="single" w:sz="4" w:space="0" w:color="auto"/>
              <w:left w:val="single" w:sz="4" w:space="0" w:color="auto"/>
              <w:bottom w:val="single" w:sz="4" w:space="0" w:color="auto"/>
              <w:right w:val="single" w:sz="4" w:space="0" w:color="auto"/>
            </w:tcBorders>
            <w:vAlign w:val="center"/>
          </w:tcPr>
          <w:p w14:paraId="266C10FD"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序号</w:t>
            </w:r>
          </w:p>
        </w:tc>
        <w:tc>
          <w:tcPr>
            <w:tcW w:w="1165" w:type="pct"/>
            <w:tcBorders>
              <w:top w:val="single" w:sz="4" w:space="0" w:color="auto"/>
              <w:left w:val="single" w:sz="4" w:space="0" w:color="auto"/>
              <w:bottom w:val="single" w:sz="4" w:space="0" w:color="auto"/>
              <w:right w:val="single" w:sz="4" w:space="0" w:color="auto"/>
            </w:tcBorders>
            <w:vAlign w:val="center"/>
          </w:tcPr>
          <w:p w14:paraId="1AD4722F"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514" w:type="pct"/>
            <w:tcBorders>
              <w:top w:val="single" w:sz="4" w:space="0" w:color="auto"/>
              <w:left w:val="single" w:sz="4" w:space="0" w:color="auto"/>
              <w:bottom w:val="single" w:sz="4" w:space="0" w:color="auto"/>
              <w:right w:val="single" w:sz="4" w:space="0" w:color="auto"/>
            </w:tcBorders>
            <w:vAlign w:val="center"/>
          </w:tcPr>
          <w:p w14:paraId="632D385C"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数量及</w:t>
            </w:r>
          </w:p>
          <w:p w14:paraId="58D7FF9B"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单位</w:t>
            </w:r>
          </w:p>
        </w:tc>
        <w:tc>
          <w:tcPr>
            <w:tcW w:w="2939" w:type="pct"/>
            <w:tcBorders>
              <w:top w:val="single" w:sz="4" w:space="0" w:color="auto"/>
              <w:left w:val="single" w:sz="4" w:space="0" w:color="auto"/>
              <w:bottom w:val="single" w:sz="4" w:space="0" w:color="auto"/>
              <w:right w:val="single" w:sz="4" w:space="0" w:color="auto"/>
            </w:tcBorders>
            <w:vAlign w:val="center"/>
          </w:tcPr>
          <w:p w14:paraId="7175C382"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简要技术需求或者服务要求</w:t>
            </w:r>
          </w:p>
        </w:tc>
      </w:tr>
      <w:tr w:rsidR="00E86CDA" w14:paraId="4E9DA4BE" w14:textId="77777777" w:rsidTr="008E7F47">
        <w:tc>
          <w:tcPr>
            <w:tcW w:w="380" w:type="pct"/>
            <w:tcBorders>
              <w:top w:val="single" w:sz="4" w:space="0" w:color="auto"/>
              <w:left w:val="single" w:sz="4" w:space="0" w:color="auto"/>
              <w:bottom w:val="single" w:sz="4" w:space="0" w:color="auto"/>
              <w:right w:val="single" w:sz="4" w:space="0" w:color="auto"/>
            </w:tcBorders>
            <w:vAlign w:val="center"/>
          </w:tcPr>
          <w:p w14:paraId="4A34A7BE"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1</w:t>
            </w:r>
          </w:p>
        </w:tc>
        <w:tc>
          <w:tcPr>
            <w:tcW w:w="1165" w:type="pct"/>
            <w:tcBorders>
              <w:top w:val="single" w:sz="4" w:space="0" w:color="auto"/>
              <w:left w:val="single" w:sz="4" w:space="0" w:color="auto"/>
              <w:bottom w:val="single" w:sz="4" w:space="0" w:color="auto"/>
              <w:right w:val="single" w:sz="4" w:space="0" w:color="auto"/>
            </w:tcBorders>
            <w:vAlign w:val="center"/>
          </w:tcPr>
          <w:p w14:paraId="611410AB"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定制内容宣传造型设计及制作</w:t>
            </w:r>
          </w:p>
        </w:tc>
        <w:tc>
          <w:tcPr>
            <w:tcW w:w="514" w:type="pct"/>
            <w:tcBorders>
              <w:top w:val="single" w:sz="4" w:space="0" w:color="auto"/>
              <w:left w:val="single" w:sz="4" w:space="0" w:color="auto"/>
              <w:bottom w:val="single" w:sz="4" w:space="0" w:color="auto"/>
              <w:right w:val="single" w:sz="4" w:space="0" w:color="auto"/>
            </w:tcBorders>
            <w:vAlign w:val="center"/>
          </w:tcPr>
          <w:p w14:paraId="59D0587F"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1套</w:t>
            </w:r>
          </w:p>
        </w:tc>
        <w:tc>
          <w:tcPr>
            <w:tcW w:w="2939" w:type="pct"/>
            <w:tcBorders>
              <w:top w:val="single" w:sz="4" w:space="0" w:color="auto"/>
              <w:left w:val="single" w:sz="4" w:space="0" w:color="auto"/>
              <w:bottom w:val="single" w:sz="4" w:space="0" w:color="auto"/>
              <w:right w:val="single" w:sz="4" w:space="0" w:color="auto"/>
            </w:tcBorders>
            <w:vAlign w:val="center"/>
          </w:tcPr>
          <w:p w14:paraId="28DFDAF4" w14:textId="77777777" w:rsidR="00E86CDA" w:rsidRDefault="00E86CDA" w:rsidP="008E7F47">
            <w:pPr>
              <w:numPr>
                <w:ilvl w:val="0"/>
                <w:numId w:val="1"/>
              </w:numPr>
              <w:tabs>
                <w:tab w:val="left" w:pos="312"/>
              </w:tabs>
              <w:snapToGrid w:val="0"/>
              <w:spacing w:line="360" w:lineRule="auto"/>
              <w:jc w:val="left"/>
              <w:rPr>
                <w:rFonts w:ascii="宋体" w:hAnsi="宋体" w:hint="eastAsia"/>
                <w:szCs w:val="21"/>
              </w:rPr>
            </w:pPr>
            <w:r>
              <w:rPr>
                <w:rFonts w:ascii="宋体" w:hAnsi="宋体" w:hint="eastAsia"/>
                <w:szCs w:val="21"/>
              </w:rPr>
              <w:t>整体规格：长11000mm*高2500mm</w:t>
            </w:r>
            <w:r>
              <w:rPr>
                <w:rFonts w:ascii="宋体" w:hAnsi="宋体" w:hint="eastAsia"/>
                <w:szCs w:val="21"/>
              </w:rPr>
              <w:br/>
              <w:t>2.定制造型：镀锌方管/通骨架，镀锌钢板，剪折、焊接、打磨、喷漆</w:t>
            </w:r>
            <w:r>
              <w:rPr>
                <w:rFonts w:ascii="宋体" w:hAnsi="宋体" w:hint="eastAsia"/>
                <w:szCs w:val="21"/>
              </w:rPr>
              <w:br/>
              <w:t>3.金属立体字</w:t>
            </w:r>
          </w:p>
          <w:p w14:paraId="2EDF7BD0"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……详见采购文件</w:t>
            </w:r>
          </w:p>
        </w:tc>
      </w:tr>
      <w:tr w:rsidR="00E86CDA" w14:paraId="4D5F7606" w14:textId="77777777" w:rsidTr="008E7F47">
        <w:tc>
          <w:tcPr>
            <w:tcW w:w="380" w:type="pct"/>
            <w:tcBorders>
              <w:top w:val="single" w:sz="4" w:space="0" w:color="auto"/>
              <w:left w:val="single" w:sz="4" w:space="0" w:color="auto"/>
              <w:bottom w:val="single" w:sz="4" w:space="0" w:color="auto"/>
              <w:right w:val="single" w:sz="4" w:space="0" w:color="auto"/>
            </w:tcBorders>
            <w:vAlign w:val="center"/>
          </w:tcPr>
          <w:p w14:paraId="10C5E01F"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2</w:t>
            </w:r>
          </w:p>
        </w:tc>
        <w:tc>
          <w:tcPr>
            <w:tcW w:w="1165" w:type="pct"/>
            <w:tcBorders>
              <w:top w:val="single" w:sz="4" w:space="0" w:color="auto"/>
              <w:left w:val="single" w:sz="4" w:space="0" w:color="auto"/>
              <w:bottom w:val="single" w:sz="4" w:space="0" w:color="auto"/>
              <w:right w:val="single" w:sz="4" w:space="0" w:color="auto"/>
            </w:tcBorders>
            <w:vAlign w:val="center"/>
          </w:tcPr>
          <w:p w14:paraId="1233C999"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定制造型座椅设计及制作</w:t>
            </w:r>
          </w:p>
        </w:tc>
        <w:tc>
          <w:tcPr>
            <w:tcW w:w="514" w:type="pct"/>
            <w:tcBorders>
              <w:top w:val="single" w:sz="4" w:space="0" w:color="auto"/>
              <w:left w:val="single" w:sz="4" w:space="0" w:color="auto"/>
              <w:bottom w:val="single" w:sz="4" w:space="0" w:color="auto"/>
              <w:right w:val="single" w:sz="4" w:space="0" w:color="auto"/>
            </w:tcBorders>
            <w:vAlign w:val="center"/>
          </w:tcPr>
          <w:p w14:paraId="67C9BF3B"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1套</w:t>
            </w:r>
          </w:p>
        </w:tc>
        <w:tc>
          <w:tcPr>
            <w:tcW w:w="2939" w:type="pct"/>
            <w:tcBorders>
              <w:top w:val="single" w:sz="4" w:space="0" w:color="auto"/>
              <w:left w:val="single" w:sz="4" w:space="0" w:color="auto"/>
              <w:bottom w:val="single" w:sz="4" w:space="0" w:color="auto"/>
              <w:right w:val="single" w:sz="4" w:space="0" w:color="auto"/>
            </w:tcBorders>
            <w:vAlign w:val="center"/>
          </w:tcPr>
          <w:p w14:paraId="41BA33AB" w14:textId="77777777" w:rsidR="00E86CDA" w:rsidRDefault="00E86CDA" w:rsidP="008E7F47">
            <w:pPr>
              <w:numPr>
                <w:ilvl w:val="0"/>
                <w:numId w:val="2"/>
              </w:numPr>
              <w:tabs>
                <w:tab w:val="left" w:pos="312"/>
              </w:tabs>
              <w:snapToGrid w:val="0"/>
              <w:spacing w:line="360" w:lineRule="auto"/>
              <w:jc w:val="left"/>
              <w:rPr>
                <w:rFonts w:ascii="宋体" w:hAnsi="宋体" w:hint="eastAsia"/>
                <w:szCs w:val="21"/>
              </w:rPr>
            </w:pPr>
            <w:r>
              <w:rPr>
                <w:rFonts w:ascii="宋体" w:hAnsi="宋体" w:hint="eastAsia"/>
                <w:szCs w:val="21"/>
              </w:rPr>
              <w:t>整体规格：直径4000mm*高500mm</w:t>
            </w:r>
            <w:r>
              <w:rPr>
                <w:rFonts w:ascii="宋体" w:hAnsi="宋体" w:hint="eastAsia"/>
                <w:szCs w:val="21"/>
              </w:rPr>
              <w:br/>
              <w:t>2.砖砌筑造型</w:t>
            </w:r>
            <w:r>
              <w:rPr>
                <w:rFonts w:ascii="宋体" w:hAnsi="宋体" w:hint="eastAsia"/>
                <w:szCs w:val="21"/>
              </w:rPr>
              <w:br/>
              <w:t>3.面层贴花岗岩板</w:t>
            </w:r>
          </w:p>
          <w:p w14:paraId="1F5CFCEB"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……详见采购文件</w:t>
            </w:r>
          </w:p>
        </w:tc>
      </w:tr>
      <w:tr w:rsidR="00E86CDA" w14:paraId="2B8EB1BD" w14:textId="77777777" w:rsidTr="008E7F47">
        <w:tc>
          <w:tcPr>
            <w:tcW w:w="380" w:type="pct"/>
            <w:tcBorders>
              <w:top w:val="single" w:sz="4" w:space="0" w:color="auto"/>
              <w:left w:val="single" w:sz="4" w:space="0" w:color="auto"/>
              <w:bottom w:val="single" w:sz="4" w:space="0" w:color="auto"/>
              <w:right w:val="single" w:sz="4" w:space="0" w:color="auto"/>
            </w:tcBorders>
            <w:vAlign w:val="center"/>
          </w:tcPr>
          <w:p w14:paraId="623F95ED"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3</w:t>
            </w:r>
          </w:p>
        </w:tc>
        <w:tc>
          <w:tcPr>
            <w:tcW w:w="1165" w:type="pct"/>
            <w:tcBorders>
              <w:top w:val="single" w:sz="4" w:space="0" w:color="auto"/>
              <w:left w:val="single" w:sz="4" w:space="0" w:color="auto"/>
              <w:bottom w:val="single" w:sz="4" w:space="0" w:color="auto"/>
              <w:right w:val="single" w:sz="4" w:space="0" w:color="auto"/>
            </w:tcBorders>
            <w:vAlign w:val="center"/>
          </w:tcPr>
          <w:p w14:paraId="3C678575"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定制“星月创意”造型设计及制作</w:t>
            </w:r>
          </w:p>
        </w:tc>
        <w:tc>
          <w:tcPr>
            <w:tcW w:w="514" w:type="pct"/>
            <w:tcBorders>
              <w:top w:val="single" w:sz="4" w:space="0" w:color="auto"/>
              <w:left w:val="single" w:sz="4" w:space="0" w:color="auto"/>
              <w:bottom w:val="single" w:sz="4" w:space="0" w:color="auto"/>
              <w:right w:val="single" w:sz="4" w:space="0" w:color="auto"/>
            </w:tcBorders>
            <w:vAlign w:val="center"/>
          </w:tcPr>
          <w:p w14:paraId="6A77A39B"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4套</w:t>
            </w:r>
          </w:p>
        </w:tc>
        <w:tc>
          <w:tcPr>
            <w:tcW w:w="2939" w:type="pct"/>
            <w:tcBorders>
              <w:top w:val="single" w:sz="4" w:space="0" w:color="auto"/>
              <w:left w:val="single" w:sz="4" w:space="0" w:color="auto"/>
              <w:bottom w:val="single" w:sz="4" w:space="0" w:color="auto"/>
              <w:right w:val="single" w:sz="4" w:space="0" w:color="auto"/>
            </w:tcBorders>
            <w:vAlign w:val="center"/>
          </w:tcPr>
          <w:p w14:paraId="0ACC63CD" w14:textId="77777777" w:rsidR="00E86CDA" w:rsidRDefault="00E86CDA" w:rsidP="008E7F47">
            <w:pPr>
              <w:numPr>
                <w:ilvl w:val="0"/>
                <w:numId w:val="3"/>
              </w:numPr>
              <w:tabs>
                <w:tab w:val="left" w:pos="312"/>
              </w:tabs>
              <w:snapToGrid w:val="0"/>
              <w:spacing w:line="360" w:lineRule="auto"/>
              <w:jc w:val="left"/>
              <w:rPr>
                <w:rFonts w:ascii="宋体" w:hAnsi="宋体" w:hint="eastAsia"/>
                <w:szCs w:val="21"/>
              </w:rPr>
            </w:pPr>
            <w:r>
              <w:rPr>
                <w:rFonts w:ascii="宋体" w:hAnsi="宋体" w:hint="eastAsia"/>
                <w:szCs w:val="21"/>
              </w:rPr>
              <w:t>整体规格：周长18000mm*高700mm</w:t>
            </w:r>
            <w:r>
              <w:rPr>
                <w:rFonts w:ascii="宋体" w:hAnsi="宋体" w:hint="eastAsia"/>
                <w:szCs w:val="21"/>
              </w:rPr>
              <w:br/>
              <w:t>2.砖砌筑造型</w:t>
            </w:r>
            <w:r>
              <w:rPr>
                <w:rFonts w:ascii="宋体" w:hAnsi="宋体" w:hint="eastAsia"/>
                <w:szCs w:val="21"/>
              </w:rPr>
              <w:br/>
              <w:t>3.面层贴花岗岩板</w:t>
            </w:r>
          </w:p>
          <w:p w14:paraId="5E1D77ED"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……详见采购文件</w:t>
            </w:r>
          </w:p>
        </w:tc>
      </w:tr>
      <w:tr w:rsidR="00E86CDA" w14:paraId="68084D39" w14:textId="77777777" w:rsidTr="008E7F47">
        <w:tc>
          <w:tcPr>
            <w:tcW w:w="380" w:type="pct"/>
            <w:tcBorders>
              <w:top w:val="single" w:sz="4" w:space="0" w:color="auto"/>
              <w:left w:val="single" w:sz="4" w:space="0" w:color="auto"/>
              <w:bottom w:val="single" w:sz="4" w:space="0" w:color="auto"/>
              <w:right w:val="single" w:sz="4" w:space="0" w:color="auto"/>
            </w:tcBorders>
            <w:vAlign w:val="center"/>
          </w:tcPr>
          <w:p w14:paraId="1C45760E"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4</w:t>
            </w:r>
          </w:p>
        </w:tc>
        <w:tc>
          <w:tcPr>
            <w:tcW w:w="1165" w:type="pct"/>
            <w:tcBorders>
              <w:top w:val="single" w:sz="4" w:space="0" w:color="auto"/>
              <w:left w:val="single" w:sz="4" w:space="0" w:color="auto"/>
              <w:bottom w:val="single" w:sz="4" w:space="0" w:color="auto"/>
              <w:right w:val="single" w:sz="4" w:space="0" w:color="auto"/>
            </w:tcBorders>
            <w:vAlign w:val="center"/>
          </w:tcPr>
          <w:p w14:paraId="2FCEBB1F"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w:t>
            </w:r>
          </w:p>
        </w:tc>
        <w:tc>
          <w:tcPr>
            <w:tcW w:w="514" w:type="pct"/>
            <w:tcBorders>
              <w:top w:val="single" w:sz="4" w:space="0" w:color="auto"/>
              <w:left w:val="single" w:sz="4" w:space="0" w:color="auto"/>
              <w:bottom w:val="single" w:sz="4" w:space="0" w:color="auto"/>
              <w:right w:val="single" w:sz="4" w:space="0" w:color="auto"/>
            </w:tcBorders>
            <w:vAlign w:val="center"/>
          </w:tcPr>
          <w:p w14:paraId="28ED6B68" w14:textId="77777777" w:rsidR="00E86CDA" w:rsidRDefault="00E86CDA" w:rsidP="008E7F47">
            <w:pPr>
              <w:snapToGrid w:val="0"/>
              <w:spacing w:line="360" w:lineRule="auto"/>
              <w:jc w:val="center"/>
              <w:rPr>
                <w:rFonts w:ascii="宋体" w:hAnsi="宋体" w:hint="eastAsia"/>
                <w:szCs w:val="21"/>
              </w:rPr>
            </w:pPr>
            <w:r>
              <w:rPr>
                <w:rFonts w:ascii="宋体" w:hAnsi="宋体" w:hint="eastAsia"/>
                <w:szCs w:val="21"/>
              </w:rPr>
              <w:t>……</w:t>
            </w:r>
          </w:p>
        </w:tc>
        <w:tc>
          <w:tcPr>
            <w:tcW w:w="2939" w:type="pct"/>
            <w:tcBorders>
              <w:top w:val="single" w:sz="4" w:space="0" w:color="auto"/>
              <w:left w:val="single" w:sz="4" w:space="0" w:color="auto"/>
              <w:bottom w:val="single" w:sz="4" w:space="0" w:color="auto"/>
              <w:right w:val="single" w:sz="4" w:space="0" w:color="auto"/>
            </w:tcBorders>
            <w:vAlign w:val="center"/>
          </w:tcPr>
          <w:p w14:paraId="373E31C6" w14:textId="77777777" w:rsidR="00E86CDA" w:rsidRDefault="00E86CDA" w:rsidP="008E7F47">
            <w:pPr>
              <w:snapToGrid w:val="0"/>
              <w:spacing w:line="360" w:lineRule="auto"/>
              <w:jc w:val="left"/>
              <w:rPr>
                <w:rFonts w:ascii="宋体" w:hAnsi="宋体" w:hint="eastAsia"/>
                <w:szCs w:val="21"/>
              </w:rPr>
            </w:pPr>
            <w:r>
              <w:rPr>
                <w:rFonts w:ascii="宋体" w:hAnsi="宋体" w:hint="eastAsia"/>
                <w:szCs w:val="21"/>
              </w:rPr>
              <w:t>……详见采购文件</w:t>
            </w:r>
          </w:p>
        </w:tc>
      </w:tr>
    </w:tbl>
    <w:p w14:paraId="21876ACF" w14:textId="77777777" w:rsidR="00E86CDA" w:rsidRDefault="00E86CDA" w:rsidP="00E86CDA">
      <w:pPr>
        <w:spacing w:line="360" w:lineRule="auto"/>
        <w:ind w:firstLineChars="200" w:firstLine="420"/>
        <w:rPr>
          <w:rFonts w:ascii="宋体" w:hAnsi="宋体" w:hint="eastAsia"/>
          <w:szCs w:val="21"/>
        </w:rPr>
      </w:pPr>
    </w:p>
    <w:p w14:paraId="63195EA4"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 xml:space="preserve">合同履行期限：自合同签订之日起至2026年8月25日前完成制作服务，并通过验收。 </w:t>
      </w:r>
    </w:p>
    <w:p w14:paraId="5F509271" w14:textId="77777777" w:rsidR="00E86CDA" w:rsidRDefault="00E86CDA" w:rsidP="00E86CDA">
      <w:pPr>
        <w:spacing w:line="360" w:lineRule="auto"/>
        <w:ind w:firstLineChars="200" w:firstLine="420"/>
        <w:rPr>
          <w:rFonts w:ascii="宋体" w:hAnsi="宋体"/>
          <w:szCs w:val="21"/>
        </w:rPr>
      </w:pPr>
      <w:r>
        <w:rPr>
          <w:rFonts w:ascii="宋体" w:hAnsi="宋体" w:hint="eastAsia"/>
          <w:szCs w:val="21"/>
        </w:rPr>
        <w:t>本项目（</w:t>
      </w:r>
      <w:r>
        <w:rPr>
          <w:rFonts w:ascii="宋体" w:hAnsi="宋体"/>
          <w:szCs w:val="21"/>
        </w:rPr>
        <w:t>否</w:t>
      </w:r>
      <w:r>
        <w:rPr>
          <w:rFonts w:ascii="宋体" w:hAnsi="宋体" w:hint="eastAsia"/>
          <w:szCs w:val="21"/>
        </w:rPr>
        <w:t>）接受联合体</w:t>
      </w:r>
    </w:p>
    <w:p w14:paraId="310EE33A" w14:textId="77777777" w:rsidR="00E86CDA" w:rsidRDefault="00E86CDA" w:rsidP="00E86CDA">
      <w:pPr>
        <w:ind w:firstLineChars="147" w:firstLine="354"/>
        <w:rPr>
          <w:rFonts w:ascii="黑体" w:eastAsia="黑体" w:hAnsi="黑体"/>
          <w:b/>
          <w:sz w:val="24"/>
        </w:rPr>
      </w:pPr>
      <w:bookmarkStart w:id="7" w:name="_Toc28359013"/>
      <w:bookmarkStart w:id="8" w:name="_Toc28359090"/>
      <w:bookmarkStart w:id="9" w:name="_Toc35393630"/>
      <w:bookmarkStart w:id="10" w:name="_Toc71365906"/>
      <w:bookmarkStart w:id="11" w:name="_Toc44229879"/>
      <w:bookmarkStart w:id="12" w:name="_Toc35393799"/>
      <w:r>
        <w:rPr>
          <w:rFonts w:ascii="黑体" w:eastAsia="黑体" w:hAnsi="黑体" w:hint="eastAsia"/>
          <w:b/>
          <w:sz w:val="24"/>
        </w:rPr>
        <w:t>二、申请人的资格条件：</w:t>
      </w:r>
      <w:bookmarkEnd w:id="7"/>
      <w:bookmarkEnd w:id="8"/>
      <w:bookmarkEnd w:id="9"/>
      <w:bookmarkEnd w:id="10"/>
      <w:bookmarkEnd w:id="11"/>
      <w:bookmarkEnd w:id="12"/>
    </w:p>
    <w:p w14:paraId="232FEA4F" w14:textId="77777777" w:rsidR="00E86CDA" w:rsidRDefault="00E86CDA" w:rsidP="00E86CDA">
      <w:pPr>
        <w:spacing w:line="360" w:lineRule="auto"/>
        <w:ind w:firstLineChars="200" w:firstLine="420"/>
        <w:rPr>
          <w:rFonts w:ascii="宋体" w:hAnsi="宋体"/>
          <w:szCs w:val="21"/>
        </w:rPr>
      </w:pPr>
      <w:bookmarkStart w:id="13" w:name="_Toc35393800"/>
      <w:bookmarkStart w:id="14" w:name="_Toc44229880"/>
      <w:bookmarkStart w:id="15" w:name="_Toc28359014"/>
      <w:bookmarkStart w:id="16" w:name="_Toc28359091"/>
      <w:bookmarkStart w:id="17" w:name="_Toc35393631"/>
      <w:r>
        <w:rPr>
          <w:rFonts w:ascii="宋体" w:hAnsi="宋体" w:hint="eastAsia"/>
          <w:szCs w:val="21"/>
        </w:rPr>
        <w:t>1.满足《中华人民共和国政府采购法》第二十二条规定；</w:t>
      </w:r>
    </w:p>
    <w:p w14:paraId="003CA20F" w14:textId="77777777" w:rsidR="00E86CDA" w:rsidRDefault="00E86CDA" w:rsidP="00E86CDA">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.落实政府采购政策需满足的资格要求：无</w:t>
      </w:r>
    </w:p>
    <w:p w14:paraId="3121C642"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3.本项目的特定资格要求：无</w:t>
      </w:r>
    </w:p>
    <w:p w14:paraId="77BF9D47" w14:textId="77777777" w:rsidR="00E86CDA" w:rsidRDefault="00E86CDA" w:rsidP="00E86CDA">
      <w:pPr>
        <w:ind w:firstLineChars="147" w:firstLine="354"/>
        <w:rPr>
          <w:rFonts w:ascii="黑体" w:eastAsia="黑体" w:hAnsi="黑体"/>
          <w:b/>
          <w:sz w:val="24"/>
        </w:rPr>
      </w:pPr>
      <w:bookmarkStart w:id="18" w:name="_Toc71365907"/>
      <w:r>
        <w:rPr>
          <w:rFonts w:ascii="黑体" w:eastAsia="黑体" w:hAnsi="黑体" w:hint="eastAsia"/>
          <w:b/>
          <w:sz w:val="24"/>
        </w:rPr>
        <w:t>三、获取竞争性磋商文件</w:t>
      </w:r>
      <w:bookmarkEnd w:id="13"/>
      <w:bookmarkEnd w:id="14"/>
      <w:bookmarkEnd w:id="15"/>
      <w:bookmarkEnd w:id="16"/>
      <w:bookmarkEnd w:id="17"/>
      <w:bookmarkEnd w:id="18"/>
    </w:p>
    <w:p w14:paraId="0D01AA14" w14:textId="77777777" w:rsidR="00E86CDA" w:rsidRDefault="00E86CDA" w:rsidP="00E86CDA">
      <w:pPr>
        <w:spacing w:line="360" w:lineRule="auto"/>
        <w:ind w:firstLineChars="200" w:firstLine="420"/>
        <w:rPr>
          <w:rFonts w:ascii="宋体" w:hAnsi="宋体" w:cs="宋体"/>
          <w:bCs/>
          <w:kern w:val="0"/>
          <w:szCs w:val="21"/>
        </w:rPr>
      </w:pPr>
      <w:bookmarkStart w:id="19" w:name="_Toc35393632"/>
      <w:bookmarkStart w:id="20" w:name="_Toc44229881"/>
      <w:bookmarkStart w:id="21" w:name="_Toc35393801"/>
      <w:bookmarkStart w:id="22" w:name="_Toc28359015"/>
      <w:bookmarkStart w:id="23" w:name="_Toc28359092"/>
      <w:r>
        <w:rPr>
          <w:rFonts w:ascii="宋体" w:hAnsi="宋体" w:cs="宋体" w:hint="eastAsia"/>
          <w:bCs/>
          <w:kern w:val="0"/>
          <w:szCs w:val="21"/>
        </w:rPr>
        <w:t>时间：</w:t>
      </w:r>
      <w:r>
        <w:rPr>
          <w:rFonts w:ascii="宋体" w:hAnsi="宋体" w:hint="eastAsia"/>
          <w:bCs/>
          <w:szCs w:val="21"/>
          <w:u w:val="single"/>
        </w:rPr>
        <w:t>2026年6月3日</w:t>
      </w:r>
      <w:r>
        <w:rPr>
          <w:rFonts w:ascii="宋体" w:hAnsi="宋体" w:cs="宋体" w:hint="eastAsia"/>
          <w:bCs/>
          <w:kern w:val="0"/>
          <w:szCs w:val="21"/>
        </w:rPr>
        <w:t>至：</w:t>
      </w:r>
      <w:r>
        <w:rPr>
          <w:rFonts w:ascii="宋体" w:hAnsi="宋体" w:hint="eastAsia"/>
          <w:bCs/>
          <w:szCs w:val="21"/>
          <w:u w:val="single"/>
        </w:rPr>
        <w:t>2026年6月10日</w:t>
      </w:r>
      <w:r>
        <w:rPr>
          <w:rFonts w:ascii="宋体" w:hAnsi="宋体" w:cs="宋体" w:hint="eastAsia"/>
          <w:bCs/>
          <w:kern w:val="0"/>
          <w:szCs w:val="21"/>
        </w:rPr>
        <w:t>，每天上午00:00至12:00，下午12:00至23:59（北京时间，法定节假日除外）</w:t>
      </w:r>
    </w:p>
    <w:p w14:paraId="13E6695B" w14:textId="77777777" w:rsidR="00E86CDA" w:rsidRDefault="00E86CDA" w:rsidP="00E86CDA">
      <w:pPr>
        <w:spacing w:line="360" w:lineRule="auto"/>
        <w:ind w:firstLineChars="200" w:firstLine="420"/>
        <w:rPr>
          <w:rFonts w:ascii="宋体" w:hAnsi="宋体" w:cs="宋体"/>
          <w:bCs/>
          <w:kern w:val="0"/>
          <w:szCs w:val="21"/>
        </w:rPr>
      </w:pPr>
      <w:r>
        <w:rPr>
          <w:rFonts w:ascii="宋体" w:hAnsi="宋体" w:cs="宋体" w:hint="eastAsia"/>
          <w:bCs/>
          <w:kern w:val="0"/>
          <w:szCs w:val="21"/>
        </w:rPr>
        <w:t>地点：广西政府采购云平台（https://www.gcy.zfcg.gxzf.gov.cn/）</w:t>
      </w:r>
    </w:p>
    <w:p w14:paraId="0964825B" w14:textId="77777777" w:rsidR="00E86CDA" w:rsidRDefault="00E86CDA" w:rsidP="00E86CDA">
      <w:pPr>
        <w:spacing w:line="360" w:lineRule="auto"/>
        <w:ind w:firstLineChars="200" w:firstLine="42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szCs w:val="21"/>
        </w:rPr>
        <w:t>电子</w:t>
      </w:r>
      <w:r>
        <w:rPr>
          <w:rFonts w:hint="eastAsia"/>
        </w:rPr>
        <w:t>响应文件</w:t>
      </w:r>
      <w:r>
        <w:rPr>
          <w:rFonts w:ascii="宋体" w:hAnsi="宋体" w:hint="eastAsia"/>
          <w:szCs w:val="21"/>
        </w:rPr>
        <w:t>制作需要基于广西政府采购云平台获取的磋商文件编制，</w:t>
      </w:r>
      <w:r>
        <w:rPr>
          <w:rFonts w:ascii="宋体" w:hAnsi="宋体" w:cs="宋体" w:hint="eastAsia"/>
          <w:bCs/>
          <w:kern w:val="0"/>
          <w:szCs w:val="21"/>
        </w:rPr>
        <w:t>通过其他方式</w:t>
      </w:r>
      <w:proofErr w:type="gramStart"/>
      <w:r>
        <w:rPr>
          <w:rFonts w:ascii="宋体" w:hAnsi="宋体" w:cs="宋体" w:hint="eastAsia"/>
          <w:bCs/>
          <w:kern w:val="0"/>
          <w:szCs w:val="21"/>
        </w:rPr>
        <w:t>获取磋商</w:t>
      </w:r>
      <w:proofErr w:type="gramEnd"/>
      <w:r>
        <w:rPr>
          <w:rFonts w:ascii="宋体" w:hAnsi="宋体" w:cs="宋体" w:hint="eastAsia"/>
          <w:bCs/>
          <w:kern w:val="0"/>
          <w:szCs w:val="21"/>
        </w:rPr>
        <w:t>文件的，将有可能导致供应商无法在广西政府采购云平台编制及上传响应文件。</w:t>
      </w:r>
    </w:p>
    <w:p w14:paraId="6FE99CAC" w14:textId="77777777" w:rsidR="00E86CDA" w:rsidRDefault="00E86CDA" w:rsidP="00E86CDA">
      <w:pPr>
        <w:spacing w:line="360" w:lineRule="auto"/>
        <w:ind w:firstLineChars="200" w:firstLine="420"/>
        <w:rPr>
          <w:rFonts w:ascii="宋体" w:hAnsi="宋体" w:cs="宋体" w:hint="eastAsia"/>
          <w:szCs w:val="21"/>
        </w:rPr>
      </w:pPr>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14:paraId="702C547D" w14:textId="77777777" w:rsidR="00E86CDA" w:rsidRDefault="00E86CDA" w:rsidP="00E86CDA">
      <w:pPr>
        <w:ind w:firstLineChars="147" w:firstLine="354"/>
        <w:rPr>
          <w:rFonts w:ascii="黑体" w:eastAsia="黑体" w:hAnsi="黑体"/>
          <w:b/>
          <w:sz w:val="24"/>
        </w:rPr>
      </w:pPr>
      <w:bookmarkStart w:id="24" w:name="_Toc71365908"/>
      <w:r>
        <w:rPr>
          <w:rFonts w:ascii="黑体" w:eastAsia="黑体" w:hAnsi="黑体" w:hint="eastAsia"/>
          <w:b/>
          <w:sz w:val="24"/>
        </w:rPr>
        <w:t>四、响应文件提交</w:t>
      </w:r>
      <w:bookmarkEnd w:id="19"/>
      <w:bookmarkEnd w:id="20"/>
      <w:bookmarkEnd w:id="21"/>
      <w:bookmarkEnd w:id="22"/>
      <w:bookmarkEnd w:id="23"/>
      <w:bookmarkEnd w:id="24"/>
    </w:p>
    <w:p w14:paraId="6FB22FBA" w14:textId="77777777" w:rsidR="00E86CDA" w:rsidRDefault="00E86CDA" w:rsidP="00E86CDA">
      <w:pPr>
        <w:spacing w:line="360" w:lineRule="auto"/>
        <w:ind w:firstLineChars="200" w:firstLine="420"/>
        <w:rPr>
          <w:rFonts w:ascii="宋体" w:hAnsi="宋体" w:cs="宋体"/>
          <w:szCs w:val="21"/>
          <w:u w:val="single"/>
        </w:rPr>
      </w:pPr>
      <w:bookmarkStart w:id="25" w:name="_Toc28359016"/>
      <w:bookmarkStart w:id="26" w:name="_Toc35393633"/>
      <w:bookmarkStart w:id="27" w:name="_Toc35393802"/>
      <w:bookmarkStart w:id="28" w:name="_Toc44229882"/>
      <w:bookmarkStart w:id="29" w:name="_Toc28359093"/>
      <w:r>
        <w:rPr>
          <w:rFonts w:ascii="宋体" w:hAnsi="宋体" w:hint="eastAsia"/>
          <w:szCs w:val="21"/>
        </w:rPr>
        <w:t>截止时间</w:t>
      </w:r>
      <w:r>
        <w:rPr>
          <w:rFonts w:ascii="宋体" w:hAnsi="宋体" w:cs="宋体" w:hint="eastAsia"/>
          <w:bCs/>
          <w:kern w:val="0"/>
          <w:szCs w:val="21"/>
        </w:rPr>
        <w:t>：</w:t>
      </w:r>
      <w:r>
        <w:rPr>
          <w:rFonts w:ascii="宋体" w:hAnsi="宋体" w:hint="eastAsia"/>
          <w:bCs/>
          <w:szCs w:val="21"/>
          <w:u w:val="single"/>
        </w:rPr>
        <w:t>2026年6月16日9时30分</w:t>
      </w:r>
      <w:r>
        <w:rPr>
          <w:rFonts w:ascii="宋体" w:hAnsi="宋体" w:hint="eastAsia"/>
          <w:bCs/>
          <w:szCs w:val="21"/>
        </w:rPr>
        <w:t>（北京时间）</w:t>
      </w:r>
    </w:p>
    <w:p w14:paraId="21DDD734" w14:textId="77777777" w:rsidR="00E86CDA" w:rsidRDefault="00E86CDA" w:rsidP="00E86CDA">
      <w:pPr>
        <w:spacing w:line="360" w:lineRule="auto"/>
        <w:ind w:firstLineChars="200" w:firstLine="420"/>
        <w:rPr>
          <w:rFonts w:ascii="宋体" w:hAnsi="宋体" w:hint="eastAsia"/>
          <w:szCs w:val="21"/>
        </w:rPr>
      </w:pPr>
      <w:r>
        <w:rPr>
          <w:rFonts w:ascii="宋体" w:hAnsi="宋体" w:hint="eastAsia"/>
          <w:szCs w:val="21"/>
        </w:rPr>
        <w:t>地点：广西政府采购云平台</w:t>
      </w:r>
      <w:r>
        <w:rPr>
          <w:rFonts w:ascii="宋体" w:hAnsi="宋体" w:cs="宋体" w:hint="eastAsia"/>
          <w:bCs/>
          <w:kern w:val="0"/>
          <w:szCs w:val="21"/>
        </w:rPr>
        <w:t>（https://www.gcy.zfcg.gxzf.gov.cn/）</w:t>
      </w:r>
    </w:p>
    <w:p w14:paraId="56959744" w14:textId="77777777" w:rsidR="00E86CDA" w:rsidRDefault="00E86CDA" w:rsidP="00E86CDA">
      <w:pPr>
        <w:ind w:firstLineChars="147" w:firstLine="354"/>
        <w:rPr>
          <w:rFonts w:ascii="黑体" w:eastAsia="黑体" w:hAnsi="黑体"/>
          <w:b/>
          <w:sz w:val="24"/>
        </w:rPr>
      </w:pPr>
      <w:bookmarkStart w:id="30" w:name="_Toc71365909"/>
      <w:r>
        <w:rPr>
          <w:rFonts w:ascii="黑体" w:eastAsia="黑体" w:hAnsi="黑体" w:hint="eastAsia"/>
          <w:b/>
          <w:sz w:val="24"/>
        </w:rPr>
        <w:t>五、开启</w:t>
      </w:r>
      <w:bookmarkEnd w:id="25"/>
      <w:bookmarkEnd w:id="26"/>
      <w:bookmarkEnd w:id="27"/>
      <w:bookmarkEnd w:id="28"/>
      <w:bookmarkEnd w:id="29"/>
      <w:bookmarkEnd w:id="30"/>
    </w:p>
    <w:p w14:paraId="43D90071" w14:textId="77777777" w:rsidR="00E86CDA" w:rsidRDefault="00E86CDA" w:rsidP="00E86CDA">
      <w:pPr>
        <w:spacing w:line="360" w:lineRule="auto"/>
        <w:ind w:firstLineChars="200" w:firstLine="420"/>
        <w:rPr>
          <w:rFonts w:ascii="宋体" w:hAnsi="宋体"/>
          <w:bCs/>
          <w:szCs w:val="21"/>
          <w:u w:val="single"/>
        </w:rPr>
      </w:pPr>
      <w:r>
        <w:rPr>
          <w:rFonts w:ascii="宋体" w:hAnsi="宋体" w:hint="eastAsia"/>
          <w:szCs w:val="21"/>
        </w:rPr>
        <w:t>1</w:t>
      </w:r>
      <w:r>
        <w:rPr>
          <w:rFonts w:ascii="宋体" w:hAnsi="宋体"/>
          <w:szCs w:val="21"/>
        </w:rPr>
        <w:t>.</w:t>
      </w:r>
      <w:r>
        <w:rPr>
          <w:rFonts w:ascii="宋体" w:hAnsi="宋体" w:hint="eastAsia"/>
          <w:szCs w:val="21"/>
        </w:rPr>
        <w:t>时间：</w:t>
      </w:r>
      <w:r>
        <w:rPr>
          <w:rFonts w:ascii="宋体" w:hAnsi="宋体" w:hint="eastAsia"/>
          <w:bCs/>
          <w:szCs w:val="21"/>
          <w:u w:val="single"/>
        </w:rPr>
        <w:t>2026年6月16日9时30分</w:t>
      </w:r>
      <w:r>
        <w:rPr>
          <w:rFonts w:ascii="宋体" w:hAnsi="宋体" w:hint="eastAsia"/>
          <w:bCs/>
          <w:szCs w:val="21"/>
        </w:rPr>
        <w:t>（北京时间）</w:t>
      </w:r>
    </w:p>
    <w:p w14:paraId="76F2C8BD" w14:textId="77777777" w:rsidR="00E86CDA" w:rsidRDefault="00E86CDA" w:rsidP="00E86CDA">
      <w:pPr>
        <w:spacing w:line="360" w:lineRule="auto"/>
        <w:ind w:firstLineChars="200" w:firstLine="420"/>
        <w:rPr>
          <w:rFonts w:ascii="宋体" w:hAnsi="宋体"/>
          <w:bCs/>
          <w:szCs w:val="21"/>
          <w:u w:val="single"/>
        </w:rPr>
      </w:pPr>
      <w:r>
        <w:rPr>
          <w:rFonts w:ascii="宋体" w:hAnsi="宋体" w:hint="eastAsia"/>
          <w:szCs w:val="21"/>
        </w:rPr>
        <w:t>2</w:t>
      </w:r>
      <w:r>
        <w:rPr>
          <w:rFonts w:ascii="宋体" w:hAnsi="宋体"/>
          <w:szCs w:val="21"/>
        </w:rPr>
        <w:t>.</w:t>
      </w:r>
      <w:r>
        <w:rPr>
          <w:rFonts w:ascii="宋体" w:hAnsi="宋体" w:hint="eastAsia"/>
          <w:szCs w:val="21"/>
        </w:rPr>
        <w:t>地点：广西政府采购云平台</w:t>
      </w:r>
      <w:r>
        <w:rPr>
          <w:rFonts w:ascii="宋体" w:hAnsi="宋体" w:cs="宋体" w:hint="eastAsia"/>
          <w:bCs/>
          <w:kern w:val="0"/>
          <w:szCs w:val="21"/>
        </w:rPr>
        <w:t>（https://www.gcy.zfcg.gxzf.gov.cn/）</w:t>
      </w:r>
    </w:p>
    <w:p w14:paraId="5B0BE4C2" w14:textId="77777777" w:rsidR="00E86CDA" w:rsidRDefault="00E86CDA" w:rsidP="00E86CDA">
      <w:pPr>
        <w:ind w:firstLineChars="147" w:firstLine="354"/>
        <w:rPr>
          <w:rFonts w:ascii="黑体" w:eastAsia="黑体" w:hAnsi="黑体"/>
          <w:b/>
          <w:sz w:val="24"/>
        </w:rPr>
      </w:pPr>
      <w:bookmarkStart w:id="31" w:name="_Toc28359017"/>
      <w:bookmarkStart w:id="32" w:name="_Toc35393634"/>
      <w:bookmarkStart w:id="33" w:name="_Toc71365910"/>
      <w:bookmarkStart w:id="34" w:name="_Toc35393803"/>
      <w:bookmarkStart w:id="35" w:name="_Toc28359094"/>
      <w:bookmarkStart w:id="36" w:name="_Toc44229883"/>
      <w:r>
        <w:rPr>
          <w:rFonts w:ascii="黑体" w:eastAsia="黑体" w:hAnsi="黑体" w:hint="eastAsia"/>
          <w:b/>
          <w:sz w:val="24"/>
        </w:rPr>
        <w:t>六、公告期限</w:t>
      </w:r>
      <w:bookmarkEnd w:id="31"/>
      <w:bookmarkEnd w:id="32"/>
      <w:bookmarkEnd w:id="33"/>
      <w:bookmarkEnd w:id="34"/>
      <w:bookmarkEnd w:id="35"/>
      <w:bookmarkEnd w:id="36"/>
    </w:p>
    <w:p w14:paraId="7253C81B" w14:textId="77777777" w:rsidR="00E86CDA" w:rsidRDefault="00E86CDA" w:rsidP="00E86CDA">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1330A7A7" w14:textId="77777777" w:rsidR="00E86CDA" w:rsidRDefault="00E86CDA" w:rsidP="00E86CDA">
      <w:pPr>
        <w:ind w:firstLineChars="147" w:firstLine="354"/>
        <w:rPr>
          <w:rFonts w:ascii="黑体" w:eastAsia="黑体" w:hAnsi="黑体"/>
          <w:b/>
          <w:sz w:val="24"/>
        </w:rPr>
      </w:pPr>
      <w:bookmarkStart w:id="37" w:name="_Toc35393635"/>
      <w:bookmarkStart w:id="38" w:name="_Toc44229884"/>
      <w:bookmarkStart w:id="39" w:name="_Toc71365911"/>
      <w:bookmarkStart w:id="40" w:name="_Toc35393804"/>
      <w:r>
        <w:rPr>
          <w:rFonts w:ascii="黑体" w:eastAsia="黑体" w:hAnsi="黑体" w:hint="eastAsia"/>
          <w:b/>
          <w:sz w:val="24"/>
        </w:rPr>
        <w:t>七、其他补充事宜</w:t>
      </w:r>
      <w:bookmarkEnd w:id="37"/>
      <w:bookmarkEnd w:id="38"/>
      <w:bookmarkEnd w:id="39"/>
      <w:bookmarkEnd w:id="40"/>
    </w:p>
    <w:p w14:paraId="4C9C5E40"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网上查询地址</w:t>
      </w:r>
    </w:p>
    <w:p w14:paraId="25D89A03" w14:textId="77777777" w:rsidR="00E86CDA" w:rsidRDefault="00E86CDA" w:rsidP="00E86CDA">
      <w:pPr>
        <w:spacing w:line="360" w:lineRule="auto"/>
        <w:ind w:firstLineChars="200" w:firstLine="420"/>
        <w:rPr>
          <w:rFonts w:ascii="宋体" w:hAnsi="宋体" w:cs="宋体"/>
          <w:kern w:val="0"/>
          <w:szCs w:val="21"/>
        </w:rPr>
      </w:pPr>
      <w:r>
        <w:rPr>
          <w:rFonts w:ascii="宋体" w:hAnsi="宋体" w:cs="宋体" w:hint="eastAsia"/>
          <w:kern w:val="0"/>
          <w:szCs w:val="21"/>
        </w:rPr>
        <w:t>www.ccgp.gov.cn（中国政府采购网）、zfcg.gxzf.gov.cn（广西壮族自治区政府采购网）</w:t>
      </w:r>
    </w:p>
    <w:p w14:paraId="019939FD" w14:textId="77777777" w:rsidR="00E86CDA" w:rsidRDefault="00E86CDA" w:rsidP="00E86CDA">
      <w:pPr>
        <w:spacing w:line="360" w:lineRule="auto"/>
        <w:ind w:firstLineChars="202" w:firstLine="424"/>
        <w:rPr>
          <w:rFonts w:ascii="宋体" w:hAnsi="宋体" w:cs="宋体" w:hint="eastAsia"/>
          <w:kern w:val="0"/>
          <w:szCs w:val="21"/>
        </w:rPr>
      </w:pPr>
      <w:bookmarkStart w:id="41" w:name="_Hlk37429674"/>
      <w:bookmarkStart w:id="42" w:name="_Toc35393636"/>
      <w:bookmarkStart w:id="43" w:name="_Toc44229885"/>
      <w:bookmarkStart w:id="44" w:name="_Toc35393805"/>
      <w:bookmarkStart w:id="45" w:name="_Toc28359018"/>
      <w:bookmarkStart w:id="46" w:name="_Toc28359095"/>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6E524AAA"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（1）政府采购促进中小企业发展。</w:t>
      </w:r>
    </w:p>
    <w:p w14:paraId="66075EF5"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（2）政府采购支持采用本国产品的政策。</w:t>
      </w:r>
    </w:p>
    <w:p w14:paraId="43D2C47B"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（3）强制采购节能产品。</w:t>
      </w:r>
    </w:p>
    <w:p w14:paraId="07C8769B"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（4）政府采购促进残疾人就业政策。</w:t>
      </w:r>
    </w:p>
    <w:p w14:paraId="307ADC92" w14:textId="77777777" w:rsidR="00E86CDA" w:rsidRDefault="00E86CDA" w:rsidP="00E86CDA">
      <w:pPr>
        <w:spacing w:line="360" w:lineRule="auto"/>
        <w:ind w:firstLineChars="200" w:firstLine="420"/>
        <w:rPr>
          <w:rFonts w:ascii="宋体" w:hAnsi="宋体" w:cs="宋体" w:hint="eastAsia"/>
          <w:i/>
          <w:iCs/>
          <w:kern w:val="0"/>
          <w:szCs w:val="21"/>
        </w:rPr>
      </w:pPr>
      <w:r>
        <w:rPr>
          <w:rFonts w:ascii="宋体" w:hAnsi="宋体" w:cs="宋体" w:hint="eastAsia"/>
          <w:kern w:val="0"/>
          <w:szCs w:val="21"/>
        </w:rPr>
        <w:t>（5）政府采购支持监狱企业发展。</w:t>
      </w:r>
    </w:p>
    <w:bookmarkEnd w:id="41"/>
    <w:p w14:paraId="746C92B8" w14:textId="77777777" w:rsidR="00E86CDA" w:rsidRDefault="00E86CDA" w:rsidP="00E86CDA">
      <w:pPr>
        <w:widowControl/>
        <w:spacing w:line="360" w:lineRule="auto"/>
        <w:ind w:firstLineChars="200" w:firstLine="420"/>
        <w:jc w:val="left"/>
        <w:rPr>
          <w:rFonts w:ascii="宋体" w:hAnsi="宋体"/>
          <w:szCs w:val="21"/>
        </w:rPr>
      </w:pPr>
      <w:r>
        <w:rPr>
          <w:rFonts w:ascii="宋体" w:hAnsi="宋体" w:cs="宋体" w:hint="eastAsia"/>
          <w:kern w:val="0"/>
          <w:szCs w:val="21"/>
        </w:rPr>
        <w:t>3.</w:t>
      </w:r>
      <w:proofErr w:type="gramStart"/>
      <w:r>
        <w:rPr>
          <w:rFonts w:ascii="宋体" w:hAnsi="宋体" w:cs="宋体" w:hint="eastAsia"/>
          <w:kern w:val="0"/>
          <w:szCs w:val="21"/>
        </w:rPr>
        <w:t>供应商</w:t>
      </w:r>
      <w:r>
        <w:rPr>
          <w:rFonts w:ascii="宋体" w:hAnsi="宋体" w:hint="eastAsia"/>
          <w:szCs w:val="21"/>
        </w:rPr>
        <w:t>竞标注</w:t>
      </w:r>
      <w:proofErr w:type="gramEnd"/>
      <w:r>
        <w:rPr>
          <w:rFonts w:ascii="宋体" w:hAnsi="宋体" w:hint="eastAsia"/>
          <w:szCs w:val="21"/>
        </w:rPr>
        <w:t>意事项</w:t>
      </w:r>
    </w:p>
    <w:p w14:paraId="04459A34" w14:textId="77777777" w:rsidR="00E86CDA" w:rsidRDefault="00E86CDA" w:rsidP="00E86CDA">
      <w:pPr>
        <w:widowControl/>
        <w:spacing w:line="360" w:lineRule="auto"/>
        <w:ind w:firstLineChars="200" w:firstLine="420"/>
        <w:jc w:val="left"/>
        <w:rPr>
          <w:rFonts w:ascii="宋体" w:hAnsi="宋体" w:hint="eastAsia"/>
          <w:szCs w:val="21"/>
        </w:rPr>
      </w:pPr>
      <w:r>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w:t>
      </w:r>
      <w:proofErr w:type="spellStart"/>
      <w:r>
        <w:rPr>
          <w:rFonts w:hint="eastAsia"/>
        </w:rPr>
        <w:t>jm</w:t>
      </w:r>
      <w:r>
        <w:t>bs</w:t>
      </w:r>
      <w:proofErr w:type="spellEnd"/>
      <w:r>
        <w:rPr>
          <w:rFonts w:hint="eastAsia"/>
        </w:rPr>
        <w:t>”的文件</w:t>
      </w:r>
      <w:r>
        <w:rPr>
          <w:rFonts w:ascii="宋体" w:hAnsi="宋体" w:hint="eastAsia"/>
          <w:szCs w:val="21"/>
        </w:rPr>
        <w:t>），</w:t>
      </w:r>
      <w:r>
        <w:rPr>
          <w:rFonts w:ascii="宋体" w:hAnsi="宋体" w:hint="eastAsia"/>
          <w:b/>
          <w:szCs w:val="21"/>
        </w:rPr>
        <w:t>供应商在广西政府采购云平台提交电子响应文件时，请填写参加远程采购活动经办人联系方式。</w:t>
      </w:r>
      <w:r>
        <w:rPr>
          <w:rFonts w:ascii="宋体" w:hAnsi="宋体" w:hint="eastAsia"/>
          <w:szCs w:val="21"/>
        </w:rPr>
        <w:t>供应商登录广西政府采购云平台，依次进入“服务中心－项目采购－操作流程－电子招投标－</w:t>
      </w:r>
      <w:r>
        <w:rPr>
          <w:rFonts w:hint="eastAsia"/>
        </w:rPr>
        <w:t>政府采购项目电子交易管理操作指南－供应商</w:t>
      </w:r>
      <w:r>
        <w:rPr>
          <w:rFonts w:ascii="宋体" w:hAnsi="宋体" w:hint="eastAsia"/>
          <w:szCs w:val="21"/>
        </w:rPr>
        <w:t>”查看电子竞标具体操作流程。</w:t>
      </w:r>
    </w:p>
    <w:p w14:paraId="7D396C04" w14:textId="77777777" w:rsidR="00E86CDA" w:rsidRDefault="00E86CDA" w:rsidP="00E86CDA">
      <w:pPr>
        <w:widowControl/>
        <w:spacing w:line="360" w:lineRule="auto"/>
        <w:ind w:firstLineChars="200" w:firstLine="420"/>
        <w:jc w:val="left"/>
        <w:rPr>
          <w:rFonts w:ascii="宋体" w:hAnsi="宋体" w:hint="eastAsia"/>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kern w:val="0"/>
          <w:szCs w:val="21"/>
        </w:rPr>
        <w:t>广西政府采购云平台，</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如在操作过程中遇到问题或者需要技术支持，请致电客服热线：95763或者0771-3381253</w:t>
      </w:r>
      <w:r>
        <w:rPr>
          <w:rFonts w:ascii="宋体" w:hAnsi="宋体" w:hint="eastAsia"/>
          <w:szCs w:val="21"/>
        </w:rPr>
        <w:t>）。</w:t>
      </w:r>
    </w:p>
    <w:p w14:paraId="1EF1DF53" w14:textId="77777777" w:rsidR="00E86CDA" w:rsidRDefault="00E86CDA" w:rsidP="00E86CDA">
      <w:pPr>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40112F05" w14:textId="77777777" w:rsidR="00E86CDA" w:rsidRDefault="00E86CDA" w:rsidP="00E86CDA">
      <w:pPr>
        <w:widowControl/>
        <w:spacing w:line="360" w:lineRule="auto"/>
        <w:ind w:firstLineChars="200" w:firstLine="420"/>
        <w:jc w:val="left"/>
        <w:rPr>
          <w:rFonts w:ascii="宋体" w:hAnsi="宋体" w:hint="eastAsia"/>
          <w:bCs/>
          <w:szCs w:val="21"/>
        </w:rPr>
      </w:pPr>
      <w:r>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E45B1AC" w14:textId="77777777" w:rsidR="00E86CDA" w:rsidRDefault="00E86CDA" w:rsidP="00E86CDA">
      <w:pPr>
        <w:spacing w:line="360" w:lineRule="auto"/>
        <w:ind w:firstLineChars="200" w:firstLine="420"/>
        <w:rPr>
          <w:rFonts w:ascii="宋体" w:hAnsi="宋体" w:hint="eastAsia"/>
          <w:szCs w:val="21"/>
          <w:u w:val="single"/>
        </w:rPr>
      </w:pPr>
      <w:r>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02BE120B" w14:textId="77777777" w:rsidR="00E86CDA" w:rsidRDefault="00E86CDA" w:rsidP="00E86CDA">
      <w:pPr>
        <w:ind w:firstLineChars="147" w:firstLine="354"/>
        <w:rPr>
          <w:rFonts w:ascii="黑体" w:eastAsia="黑体" w:hAnsi="黑体"/>
          <w:b/>
          <w:sz w:val="24"/>
        </w:rPr>
      </w:pPr>
      <w:r>
        <w:rPr>
          <w:rFonts w:ascii="黑体" w:eastAsia="黑体" w:hAnsi="黑体" w:hint="eastAsia"/>
          <w:b/>
          <w:sz w:val="24"/>
        </w:rPr>
        <w:t>八、凡对本次采购提出询问，请按</w:t>
      </w:r>
      <w:r>
        <w:rPr>
          <w:rFonts w:ascii="黑体" w:eastAsia="黑体" w:hAnsi="黑体"/>
          <w:b/>
          <w:sz w:val="24"/>
        </w:rPr>
        <w:t>以下方式</w:t>
      </w:r>
      <w:r>
        <w:rPr>
          <w:rFonts w:ascii="黑体" w:eastAsia="黑体" w:hAnsi="黑体" w:hint="eastAsia"/>
          <w:b/>
          <w:sz w:val="24"/>
        </w:rPr>
        <w:t>联系。</w:t>
      </w:r>
      <w:bookmarkEnd w:id="42"/>
      <w:bookmarkEnd w:id="43"/>
      <w:bookmarkEnd w:id="44"/>
      <w:bookmarkEnd w:id="45"/>
      <w:bookmarkEnd w:id="46"/>
    </w:p>
    <w:p w14:paraId="50C6DB87"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lastRenderedPageBreak/>
        <w:t>1.采购人信息</w:t>
      </w:r>
    </w:p>
    <w:p w14:paraId="77E0B856"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名   称：广西职业师范学院</w:t>
      </w:r>
    </w:p>
    <w:p w14:paraId="030CBA79"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地   址：</w:t>
      </w:r>
      <w:r>
        <w:rPr>
          <w:rFonts w:ascii="宋体" w:hAnsi="宋体" w:cs="宋体" w:hint="eastAsia"/>
          <w:szCs w:val="21"/>
        </w:rPr>
        <w:t>南宁市大学东路105号</w:t>
      </w:r>
      <w:r>
        <w:rPr>
          <w:rFonts w:ascii="宋体" w:hAnsi="宋体" w:cs="宋体" w:hint="eastAsia"/>
          <w:kern w:val="0"/>
          <w:szCs w:val="21"/>
        </w:rPr>
        <w:t xml:space="preserve"> </w:t>
      </w:r>
    </w:p>
    <w:p w14:paraId="1A5A77EB"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联系人：</w:t>
      </w:r>
      <w:r>
        <w:rPr>
          <w:rFonts w:ascii="宋体" w:hAnsi="宋体" w:cs="仿宋" w:hint="eastAsia"/>
          <w:szCs w:val="21"/>
        </w:rPr>
        <w:t>蒋军龙；联系电话：0771-3245617</w:t>
      </w:r>
    </w:p>
    <w:p w14:paraId="1BB7428D"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2.采购代理机构信息</w:t>
      </w:r>
    </w:p>
    <w:p w14:paraId="6080CCF9"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名   称：云之</w:t>
      </w:r>
      <w:proofErr w:type="gramStart"/>
      <w:r>
        <w:rPr>
          <w:rFonts w:ascii="宋体" w:hAnsi="宋体" w:cs="宋体" w:hint="eastAsia"/>
          <w:kern w:val="0"/>
          <w:szCs w:val="21"/>
        </w:rPr>
        <w:t>龙咨询</w:t>
      </w:r>
      <w:proofErr w:type="gramEnd"/>
      <w:r>
        <w:rPr>
          <w:rFonts w:ascii="宋体" w:hAnsi="宋体" w:cs="宋体" w:hint="eastAsia"/>
          <w:kern w:val="0"/>
          <w:szCs w:val="21"/>
        </w:rPr>
        <w:t>集团有限公司</w:t>
      </w:r>
    </w:p>
    <w:p w14:paraId="48445DAC"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地　 址：南宁市</w:t>
      </w:r>
      <w:proofErr w:type="gramStart"/>
      <w:r>
        <w:rPr>
          <w:rFonts w:ascii="宋体" w:hAnsi="宋体" w:cs="宋体" w:hint="eastAsia"/>
          <w:kern w:val="0"/>
          <w:szCs w:val="21"/>
        </w:rPr>
        <w:t>良庆区</w:t>
      </w:r>
      <w:proofErr w:type="gramEnd"/>
      <w:r>
        <w:rPr>
          <w:rFonts w:ascii="宋体" w:hAnsi="宋体" w:cs="宋体" w:hint="eastAsia"/>
          <w:kern w:val="0"/>
          <w:szCs w:val="21"/>
        </w:rPr>
        <w:t>云英路15号3号楼云之</w:t>
      </w:r>
      <w:proofErr w:type="gramStart"/>
      <w:r>
        <w:rPr>
          <w:rFonts w:ascii="宋体" w:hAnsi="宋体" w:cs="宋体" w:hint="eastAsia"/>
          <w:kern w:val="0"/>
          <w:szCs w:val="21"/>
        </w:rPr>
        <w:t>龙咨询</w:t>
      </w:r>
      <w:proofErr w:type="gramEnd"/>
      <w:r>
        <w:rPr>
          <w:rFonts w:ascii="宋体" w:hAnsi="宋体" w:cs="宋体" w:hint="eastAsia"/>
          <w:kern w:val="0"/>
          <w:szCs w:val="21"/>
        </w:rPr>
        <w:t>集团大厦6楼</w:t>
      </w:r>
    </w:p>
    <w:p w14:paraId="01CA7AF0"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联系方式：0771-2618199、0771-2618118</w:t>
      </w:r>
    </w:p>
    <w:p w14:paraId="4FDAE86F"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3.项目联系方式</w:t>
      </w:r>
    </w:p>
    <w:p w14:paraId="1C13BA5A" w14:textId="77777777" w:rsidR="00E86CDA" w:rsidRDefault="00E86CDA" w:rsidP="00E86CDA">
      <w:pPr>
        <w:spacing w:line="360" w:lineRule="auto"/>
        <w:ind w:firstLineChars="200" w:firstLine="420"/>
        <w:rPr>
          <w:rFonts w:ascii="宋体" w:hAnsi="宋体" w:cs="宋体" w:hint="eastAsia"/>
          <w:kern w:val="0"/>
          <w:szCs w:val="21"/>
        </w:rPr>
      </w:pPr>
      <w:r>
        <w:rPr>
          <w:rFonts w:ascii="宋体" w:hAnsi="宋体" w:cs="宋体" w:hint="eastAsia"/>
          <w:kern w:val="0"/>
          <w:szCs w:val="21"/>
        </w:rPr>
        <w:t>项目联系人：刘健、李嘉俊</w:t>
      </w:r>
    </w:p>
    <w:p w14:paraId="3BE0D8E0" w14:textId="77777777" w:rsidR="00E86CDA" w:rsidRDefault="00E86CDA" w:rsidP="00E86CDA">
      <w:pPr>
        <w:spacing w:line="360" w:lineRule="auto"/>
        <w:ind w:firstLineChars="200" w:firstLine="420"/>
        <w:rPr>
          <w:rFonts w:ascii="宋体" w:hAnsi="宋体"/>
          <w:szCs w:val="21"/>
          <w:u w:val="single"/>
        </w:rPr>
      </w:pPr>
      <w:r>
        <w:rPr>
          <w:rFonts w:ascii="宋体" w:hAnsi="宋体" w:cs="宋体" w:hint="eastAsia"/>
          <w:kern w:val="0"/>
          <w:szCs w:val="21"/>
        </w:rPr>
        <w:t>电　话：0771-2618199、0771-2618118</w:t>
      </w:r>
    </w:p>
    <w:bookmarkEnd w:id="0"/>
    <w:p w14:paraId="64ADE5C5" w14:textId="77777777" w:rsidR="009D7EED" w:rsidRDefault="009D7EED"/>
    <w:sectPr w:rsidR="009D7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FCFE" w14:textId="77777777" w:rsidR="005734EA" w:rsidRDefault="005734EA" w:rsidP="00E86CDA">
      <w:r>
        <w:separator/>
      </w:r>
    </w:p>
  </w:endnote>
  <w:endnote w:type="continuationSeparator" w:id="0">
    <w:p w14:paraId="3D161185" w14:textId="77777777" w:rsidR="005734EA" w:rsidRDefault="005734EA" w:rsidP="00E8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D11E" w14:textId="77777777" w:rsidR="005734EA" w:rsidRDefault="005734EA" w:rsidP="00E86CDA">
      <w:r>
        <w:separator/>
      </w:r>
    </w:p>
  </w:footnote>
  <w:footnote w:type="continuationSeparator" w:id="0">
    <w:p w14:paraId="0B62F60E" w14:textId="77777777" w:rsidR="005734EA" w:rsidRDefault="005734EA" w:rsidP="00E8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925B11"/>
    <w:multiLevelType w:val="singleLevel"/>
    <w:tmpl w:val="9B925B11"/>
    <w:lvl w:ilvl="0">
      <w:start w:val="1"/>
      <w:numFmt w:val="decimal"/>
      <w:lvlText w:val="%1."/>
      <w:lvlJc w:val="left"/>
      <w:pPr>
        <w:tabs>
          <w:tab w:val="num" w:pos="312"/>
        </w:tabs>
      </w:pPr>
    </w:lvl>
  </w:abstractNum>
  <w:abstractNum w:abstractNumId="1" w15:restartNumberingAfterBreak="0">
    <w:nsid w:val="DC324200"/>
    <w:multiLevelType w:val="singleLevel"/>
    <w:tmpl w:val="DC324200"/>
    <w:lvl w:ilvl="0">
      <w:start w:val="1"/>
      <w:numFmt w:val="decimal"/>
      <w:lvlText w:val="%1."/>
      <w:lvlJc w:val="left"/>
      <w:pPr>
        <w:tabs>
          <w:tab w:val="num" w:pos="312"/>
        </w:tabs>
      </w:pPr>
    </w:lvl>
  </w:abstractNum>
  <w:abstractNum w:abstractNumId="2" w15:restartNumberingAfterBreak="0">
    <w:nsid w:val="09D72741"/>
    <w:multiLevelType w:val="singleLevel"/>
    <w:tmpl w:val="09D72741"/>
    <w:lvl w:ilvl="0">
      <w:start w:val="1"/>
      <w:numFmt w:val="decimal"/>
      <w:lvlText w:val="%1."/>
      <w:lvlJc w:val="left"/>
      <w:pPr>
        <w:tabs>
          <w:tab w:val="num" w:pos="312"/>
        </w:tabs>
      </w:pPr>
    </w:lvl>
  </w:abstractNum>
  <w:num w:numId="1" w16cid:durableId="530530615">
    <w:abstractNumId w:val="2"/>
  </w:num>
  <w:num w:numId="2" w16cid:durableId="242183397">
    <w:abstractNumId w:val="0"/>
  </w:num>
  <w:num w:numId="3" w16cid:durableId="167059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92"/>
    <w:rsid w:val="000F139C"/>
    <w:rsid w:val="003E6860"/>
    <w:rsid w:val="00531292"/>
    <w:rsid w:val="005734EA"/>
    <w:rsid w:val="00782F53"/>
    <w:rsid w:val="008501C8"/>
    <w:rsid w:val="009D7EED"/>
    <w:rsid w:val="00A004DE"/>
    <w:rsid w:val="00E8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E0675-B2C6-444D-ABB9-C3189D1D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CDA"/>
    <w:pPr>
      <w:widowControl w:val="0"/>
      <w:suppressAutoHyphens/>
      <w:jc w:val="both"/>
    </w:pPr>
    <w:rPr>
      <w:rFonts w:ascii="Calibri" w:eastAsia="宋体" w:hAnsi="Calibri"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531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29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31292"/>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531292"/>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53129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3129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3129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531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292"/>
    <w:rPr>
      <w:rFonts w:cstheme="majorBidi"/>
      <w:color w:val="2F5496" w:themeColor="accent1" w:themeShade="BF"/>
      <w:sz w:val="28"/>
      <w:szCs w:val="28"/>
    </w:rPr>
  </w:style>
  <w:style w:type="character" w:customStyle="1" w:styleId="50">
    <w:name w:val="标题 5 字符"/>
    <w:basedOn w:val="a0"/>
    <w:link w:val="5"/>
    <w:uiPriority w:val="9"/>
    <w:semiHidden/>
    <w:rsid w:val="00531292"/>
    <w:rPr>
      <w:rFonts w:cstheme="majorBidi"/>
      <w:color w:val="2F5496" w:themeColor="accent1" w:themeShade="BF"/>
      <w:sz w:val="24"/>
      <w:szCs w:val="24"/>
    </w:rPr>
  </w:style>
  <w:style w:type="character" w:customStyle="1" w:styleId="60">
    <w:name w:val="标题 6 字符"/>
    <w:basedOn w:val="a0"/>
    <w:link w:val="6"/>
    <w:uiPriority w:val="9"/>
    <w:semiHidden/>
    <w:rsid w:val="00531292"/>
    <w:rPr>
      <w:rFonts w:cstheme="majorBidi"/>
      <w:b/>
      <w:bCs/>
      <w:color w:val="2F5496" w:themeColor="accent1" w:themeShade="BF"/>
      <w:sz w:val="24"/>
    </w:rPr>
  </w:style>
  <w:style w:type="character" w:customStyle="1" w:styleId="70">
    <w:name w:val="标题 7 字符"/>
    <w:basedOn w:val="a0"/>
    <w:link w:val="7"/>
    <w:uiPriority w:val="9"/>
    <w:semiHidden/>
    <w:rsid w:val="00531292"/>
    <w:rPr>
      <w:rFonts w:cstheme="majorBidi"/>
      <w:b/>
      <w:bCs/>
      <w:color w:val="595959" w:themeColor="text1" w:themeTint="A6"/>
      <w:sz w:val="24"/>
    </w:rPr>
  </w:style>
  <w:style w:type="character" w:customStyle="1" w:styleId="80">
    <w:name w:val="标题 8 字符"/>
    <w:basedOn w:val="a0"/>
    <w:link w:val="8"/>
    <w:uiPriority w:val="9"/>
    <w:semiHidden/>
    <w:rsid w:val="00531292"/>
    <w:rPr>
      <w:rFonts w:cstheme="majorBidi"/>
      <w:color w:val="595959" w:themeColor="text1" w:themeTint="A6"/>
      <w:sz w:val="24"/>
    </w:rPr>
  </w:style>
  <w:style w:type="character" w:customStyle="1" w:styleId="90">
    <w:name w:val="标题 9 字符"/>
    <w:basedOn w:val="a0"/>
    <w:link w:val="9"/>
    <w:uiPriority w:val="9"/>
    <w:semiHidden/>
    <w:rsid w:val="00531292"/>
    <w:rPr>
      <w:rFonts w:eastAsiaTheme="majorEastAsia" w:cstheme="majorBidi"/>
      <w:color w:val="595959" w:themeColor="text1" w:themeTint="A6"/>
      <w:sz w:val="24"/>
    </w:rPr>
  </w:style>
  <w:style w:type="paragraph" w:styleId="a3">
    <w:name w:val="Title"/>
    <w:basedOn w:val="a"/>
    <w:next w:val="a"/>
    <w:link w:val="a4"/>
    <w:uiPriority w:val="10"/>
    <w:qFormat/>
    <w:rsid w:val="005312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2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292"/>
    <w:pPr>
      <w:spacing w:before="160" w:after="160"/>
      <w:jc w:val="center"/>
    </w:pPr>
    <w:rPr>
      <w:i/>
      <w:iCs/>
      <w:color w:val="404040" w:themeColor="text1" w:themeTint="BF"/>
    </w:rPr>
  </w:style>
  <w:style w:type="character" w:customStyle="1" w:styleId="a8">
    <w:name w:val="引用 字符"/>
    <w:basedOn w:val="a0"/>
    <w:link w:val="a7"/>
    <w:uiPriority w:val="29"/>
    <w:rsid w:val="00531292"/>
    <w:rPr>
      <w:rFonts w:ascii="Times New Roman" w:eastAsia="宋体" w:hAnsi="Times New Roman"/>
      <w:i/>
      <w:iCs/>
      <w:color w:val="404040" w:themeColor="text1" w:themeTint="BF"/>
      <w:sz w:val="24"/>
    </w:rPr>
  </w:style>
  <w:style w:type="paragraph" w:styleId="a9">
    <w:name w:val="List Paragraph"/>
    <w:basedOn w:val="a"/>
    <w:uiPriority w:val="34"/>
    <w:qFormat/>
    <w:rsid w:val="00531292"/>
    <w:pPr>
      <w:ind w:left="720"/>
      <w:contextualSpacing/>
    </w:pPr>
  </w:style>
  <w:style w:type="character" w:styleId="aa">
    <w:name w:val="Intense Emphasis"/>
    <w:basedOn w:val="a0"/>
    <w:uiPriority w:val="21"/>
    <w:qFormat/>
    <w:rsid w:val="00531292"/>
    <w:rPr>
      <w:i/>
      <w:iCs/>
      <w:color w:val="2F5496" w:themeColor="accent1" w:themeShade="BF"/>
    </w:rPr>
  </w:style>
  <w:style w:type="paragraph" w:styleId="ab">
    <w:name w:val="Intense Quote"/>
    <w:basedOn w:val="a"/>
    <w:next w:val="a"/>
    <w:link w:val="ac"/>
    <w:uiPriority w:val="30"/>
    <w:qFormat/>
    <w:rsid w:val="00531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292"/>
    <w:rPr>
      <w:rFonts w:ascii="Times New Roman" w:eastAsia="宋体" w:hAnsi="Times New Roman"/>
      <w:i/>
      <w:iCs/>
      <w:color w:val="2F5496" w:themeColor="accent1" w:themeShade="BF"/>
      <w:sz w:val="24"/>
    </w:rPr>
  </w:style>
  <w:style w:type="character" w:styleId="ad">
    <w:name w:val="Intense Reference"/>
    <w:basedOn w:val="a0"/>
    <w:uiPriority w:val="32"/>
    <w:qFormat/>
    <w:rsid w:val="00531292"/>
    <w:rPr>
      <w:b/>
      <w:bCs/>
      <w:smallCaps/>
      <w:color w:val="2F5496" w:themeColor="accent1" w:themeShade="BF"/>
      <w:spacing w:val="5"/>
    </w:rPr>
  </w:style>
  <w:style w:type="paragraph" w:styleId="ae">
    <w:name w:val="header"/>
    <w:basedOn w:val="a"/>
    <w:link w:val="af"/>
    <w:uiPriority w:val="99"/>
    <w:unhideWhenUsed/>
    <w:rsid w:val="00E86CDA"/>
    <w:pPr>
      <w:tabs>
        <w:tab w:val="center" w:pos="4153"/>
        <w:tab w:val="right" w:pos="8306"/>
      </w:tabs>
      <w:snapToGrid w:val="0"/>
      <w:jc w:val="center"/>
    </w:pPr>
    <w:rPr>
      <w:sz w:val="18"/>
      <w:szCs w:val="18"/>
    </w:rPr>
  </w:style>
  <w:style w:type="character" w:customStyle="1" w:styleId="af">
    <w:name w:val="页眉 字符"/>
    <w:basedOn w:val="a0"/>
    <w:link w:val="ae"/>
    <w:uiPriority w:val="99"/>
    <w:rsid w:val="00E86CDA"/>
    <w:rPr>
      <w:rFonts w:ascii="Times New Roman" w:eastAsia="宋体" w:hAnsi="Times New Roman"/>
      <w:sz w:val="18"/>
      <w:szCs w:val="18"/>
    </w:rPr>
  </w:style>
  <w:style w:type="paragraph" w:styleId="af0">
    <w:name w:val="footer"/>
    <w:basedOn w:val="a"/>
    <w:link w:val="af1"/>
    <w:uiPriority w:val="99"/>
    <w:unhideWhenUsed/>
    <w:rsid w:val="00E86CDA"/>
    <w:pPr>
      <w:tabs>
        <w:tab w:val="center" w:pos="4153"/>
        <w:tab w:val="right" w:pos="8306"/>
      </w:tabs>
      <w:snapToGrid w:val="0"/>
      <w:jc w:val="left"/>
    </w:pPr>
    <w:rPr>
      <w:sz w:val="18"/>
      <w:szCs w:val="18"/>
    </w:rPr>
  </w:style>
  <w:style w:type="character" w:customStyle="1" w:styleId="af1">
    <w:name w:val="页脚 字符"/>
    <w:basedOn w:val="a0"/>
    <w:link w:val="af0"/>
    <w:uiPriority w:val="99"/>
    <w:rsid w:val="00E86CDA"/>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1310</Characters>
  <Application>Microsoft Office Word</Application>
  <DocSecurity>0</DocSecurity>
  <Lines>54</Lines>
  <Paragraphs>51</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2026-06-03T05:31:00Z</dcterms:created>
  <dcterms:modified xsi:type="dcterms:W3CDTF">2026-06-03T05:31:00Z</dcterms:modified>
</cp:coreProperties>
</file>