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0E86" w14:textId="72FEFE73" w:rsidR="00BC7A17" w:rsidRDefault="00061ED0">
      <w:pPr>
        <w:jc w:val="center"/>
        <w:rPr>
          <w:rFonts w:ascii="方正小标宋简体" w:eastAsia="方正小标宋简体"/>
          <w:sz w:val="32"/>
          <w:szCs w:val="40"/>
        </w:rPr>
      </w:pPr>
      <w:bookmarkStart w:id="0" w:name="_Toc28359026"/>
      <w:bookmarkStart w:id="1" w:name="_Toc35393813"/>
      <w:bookmarkStart w:id="2" w:name="OLE_LINK1"/>
      <w:r w:rsidRPr="00061ED0">
        <w:rPr>
          <w:rFonts w:ascii="方正小标宋简体" w:eastAsia="方正小标宋简体" w:hint="eastAsia"/>
          <w:sz w:val="32"/>
          <w:szCs w:val="40"/>
        </w:rPr>
        <w:t>云之</w:t>
      </w:r>
      <w:proofErr w:type="gramStart"/>
      <w:r w:rsidRPr="00061ED0">
        <w:rPr>
          <w:rFonts w:ascii="方正小标宋简体" w:eastAsia="方正小标宋简体" w:hint="eastAsia"/>
          <w:sz w:val="32"/>
          <w:szCs w:val="40"/>
        </w:rPr>
        <w:t>龙咨询</w:t>
      </w:r>
      <w:proofErr w:type="gramEnd"/>
      <w:r w:rsidRPr="00061ED0">
        <w:rPr>
          <w:rFonts w:ascii="方正小标宋简体" w:eastAsia="方正小标宋简体" w:hint="eastAsia"/>
          <w:sz w:val="32"/>
          <w:szCs w:val="40"/>
        </w:rPr>
        <w:t>集团有限公司</w:t>
      </w:r>
      <w:r w:rsidR="00000000">
        <w:rPr>
          <w:rFonts w:ascii="方正小标宋简体" w:eastAsia="方正小标宋简体" w:hint="eastAsia"/>
          <w:sz w:val="32"/>
          <w:szCs w:val="40"/>
        </w:rPr>
        <w:t>校园文化建设服务项目</w:t>
      </w:r>
      <w:r>
        <w:rPr>
          <w:rFonts w:ascii="方正小标宋简体" w:eastAsia="方正小标宋简体" w:hint="eastAsia"/>
          <w:sz w:val="32"/>
          <w:szCs w:val="40"/>
        </w:rPr>
        <w:t>（</w:t>
      </w:r>
      <w:r>
        <w:rPr>
          <w:rFonts w:ascii="方正小标宋简体" w:eastAsia="方正小标宋简体" w:hint="eastAsia"/>
          <w:sz w:val="32"/>
          <w:szCs w:val="40"/>
        </w:rPr>
        <w:t>GXZC2026-C3-001041-YZLZ</w:t>
      </w:r>
      <w:r>
        <w:rPr>
          <w:rFonts w:ascii="方正小标宋简体" w:eastAsia="方正小标宋简体" w:hint="eastAsia"/>
          <w:sz w:val="32"/>
          <w:szCs w:val="40"/>
        </w:rPr>
        <w:t>）</w:t>
      </w:r>
    </w:p>
    <w:p w14:paraId="594A5DA4" w14:textId="4FD91223" w:rsidR="00BC7A17" w:rsidRDefault="00000000">
      <w:pPr>
        <w:jc w:val="center"/>
        <w:rPr>
          <w:rFonts w:ascii="方正小标宋简体" w:eastAsia="方正小标宋简体"/>
          <w:sz w:val="32"/>
          <w:szCs w:val="40"/>
        </w:rPr>
      </w:pPr>
      <w:r>
        <w:rPr>
          <w:rFonts w:ascii="方正小标宋简体" w:eastAsia="方正小标宋简体" w:hint="eastAsia"/>
          <w:sz w:val="32"/>
          <w:szCs w:val="40"/>
        </w:rPr>
        <w:t>更正公告</w:t>
      </w:r>
      <w:bookmarkEnd w:id="0"/>
      <w:bookmarkEnd w:id="1"/>
      <w:r w:rsidR="00061ED0">
        <w:rPr>
          <w:rFonts w:ascii="方正小标宋简体" w:eastAsia="方正小标宋简体" w:hint="eastAsia"/>
          <w:sz w:val="32"/>
          <w:szCs w:val="40"/>
        </w:rPr>
        <w:t>（一）</w:t>
      </w:r>
    </w:p>
    <w:p w14:paraId="0F9432E3" w14:textId="77777777" w:rsidR="00BC7A17" w:rsidRDefault="00000000">
      <w:pPr>
        <w:pStyle w:val="2"/>
        <w:spacing w:before="0" w:after="0" w:line="400" w:lineRule="exact"/>
        <w:rPr>
          <w:rFonts w:ascii="黑体" w:hAnsi="黑体" w:cs="宋体" w:hint="eastAsia"/>
          <w:b w:val="0"/>
          <w:sz w:val="24"/>
          <w:szCs w:val="24"/>
        </w:rPr>
      </w:pPr>
      <w:bookmarkStart w:id="3" w:name="_Toc35393645"/>
      <w:bookmarkStart w:id="4" w:name="_Toc28359027"/>
      <w:bookmarkStart w:id="5" w:name="_Toc28359104"/>
      <w:bookmarkStart w:id="6" w:name="_Toc35393814"/>
      <w:bookmarkStart w:id="7" w:name="OLE_LINK2"/>
      <w:r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0748271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原公告的采购项目编号：GXZC2026-C3-001041-YZLZ</w:t>
      </w:r>
    </w:p>
    <w:p w14:paraId="27F2A993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原公告的采购项目名称：校园文化建设服务项目</w:t>
      </w:r>
    </w:p>
    <w:p w14:paraId="289096D2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首次公告日期：</w:t>
      </w:r>
      <w:r>
        <w:rPr>
          <w:rFonts w:ascii="仿宋" w:eastAsia="仿宋" w:hAnsi="仿宋" w:hint="eastAsia"/>
          <w:sz w:val="24"/>
          <w:szCs w:val="24"/>
          <w:u w:val="single"/>
        </w:rPr>
        <w:t>2026年6月3日</w:t>
      </w:r>
    </w:p>
    <w:p w14:paraId="048E85FB" w14:textId="77777777" w:rsidR="00BC7A17" w:rsidRDefault="00000000">
      <w:pPr>
        <w:pStyle w:val="2"/>
        <w:spacing w:before="0" w:after="0" w:line="400" w:lineRule="exact"/>
        <w:rPr>
          <w:rFonts w:ascii="黑体" w:hAnsi="黑体" w:cs="宋体" w:hint="eastAsia"/>
          <w:b w:val="0"/>
          <w:sz w:val="24"/>
          <w:szCs w:val="24"/>
        </w:rPr>
      </w:pPr>
      <w:bookmarkStart w:id="8" w:name="_Toc35393646"/>
      <w:bookmarkStart w:id="9" w:name="_Toc28359028"/>
      <w:bookmarkStart w:id="10" w:name="_Toc28359105"/>
      <w:bookmarkStart w:id="11" w:name="_Toc35393815"/>
      <w:r>
        <w:rPr>
          <w:rFonts w:ascii="黑体" w:hAnsi="黑体" w:cs="宋体" w:hint="eastAsia"/>
          <w:b w:val="0"/>
          <w:sz w:val="24"/>
          <w:szCs w:val="24"/>
        </w:rPr>
        <w:t>二、更正信息</w:t>
      </w:r>
      <w:bookmarkEnd w:id="8"/>
      <w:bookmarkEnd w:id="9"/>
      <w:bookmarkEnd w:id="10"/>
      <w:bookmarkEnd w:id="11"/>
    </w:p>
    <w:p w14:paraId="6BB1123B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更正事项：</w:t>
      </w:r>
      <w:r>
        <w:rPr>
          <w:rFonts w:ascii="Segoe UI Symbol" w:eastAsiaTheme="minorEastAsia" w:hAnsi="Segoe UI Symbol" w:cs="Segoe UI Symbol" w:hint="eastAsia"/>
          <w:sz w:val="24"/>
          <w:szCs w:val="24"/>
        </w:rPr>
        <w:t>□</w:t>
      </w:r>
      <w:r>
        <w:rPr>
          <w:rFonts w:ascii="仿宋" w:eastAsia="仿宋" w:hAnsi="仿宋" w:hint="eastAsia"/>
          <w:sz w:val="24"/>
          <w:szCs w:val="24"/>
        </w:rPr>
        <w:t xml:space="preserve">采购公告 </w:t>
      </w:r>
      <w:r>
        <w:rPr>
          <w:rFonts w:ascii="Segoe UI Symbol" w:eastAsiaTheme="minorEastAsia" w:hAnsi="Segoe UI Symbol" w:cs="Segoe UI Symbol" w:hint="eastAsia"/>
          <w:sz w:val="24"/>
          <w:szCs w:val="24"/>
        </w:rPr>
        <w:t>☑</w:t>
      </w:r>
      <w:r>
        <w:rPr>
          <w:rFonts w:ascii="仿宋" w:eastAsia="仿宋" w:hAnsi="仿宋" w:hint="eastAsia"/>
          <w:sz w:val="24"/>
          <w:szCs w:val="24"/>
        </w:rPr>
        <w:t>采购文件 □采购结果</w:t>
      </w:r>
    </w:p>
    <w:p w14:paraId="169AAAA1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更正内容：</w:t>
      </w:r>
    </w:p>
    <w:tbl>
      <w:tblPr>
        <w:tblW w:w="52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540"/>
        <w:gridCol w:w="3382"/>
        <w:gridCol w:w="3666"/>
      </w:tblGrid>
      <w:tr w:rsidR="00BC7A17" w14:paraId="340B1FC0" w14:textId="77777777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CD634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序号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884A4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更正项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E43855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更正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前内容</w:t>
            </w:r>
            <w:proofErr w:type="gramEnd"/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4B1C04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更正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后内容</w:t>
            </w:r>
            <w:proofErr w:type="gramEnd"/>
          </w:p>
        </w:tc>
      </w:tr>
      <w:tr w:rsidR="00BC7A17" w14:paraId="035543C4" w14:textId="77777777">
        <w:trPr>
          <w:trHeight w:val="2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EB3C1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19AEE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第二章 供应商须知《供应商须知前附表》</w:t>
            </w:r>
          </w:p>
          <w:p w14:paraId="3C73C5E8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="宋体" w:hAnsi="宋体" w:cs="宋体" w:hint="eastAsia"/>
              </w:rPr>
              <w:t>12.1.2第2条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422803" w14:textId="77777777" w:rsidR="00BC7A17" w:rsidRDefault="00000000">
            <w:pPr>
              <w:pStyle w:val="a6"/>
              <w:jc w:val="center"/>
            </w:pPr>
            <w:r>
              <w:rPr>
                <w:rFonts w:ascii="宋体" w:hAnsi="宋体" w:cs="宋体" w:hint="eastAsia"/>
              </w:rPr>
              <w:t>2.分项报价表（格式后附）；（</w:t>
            </w:r>
            <w:r>
              <w:rPr>
                <w:rFonts w:ascii="宋体" w:hAnsi="宋体" w:cs="宋体" w:hint="eastAsia"/>
                <w:b/>
              </w:rPr>
              <w:t>必须提供，否则响应文件按无效处理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E2AD4" w14:textId="77777777" w:rsidR="00BC7A17" w:rsidRDefault="00000000">
            <w:pPr>
              <w:wordWrap w:val="0"/>
              <w:spacing w:line="400" w:lineRule="exact"/>
              <w:jc w:val="center"/>
              <w:rPr>
                <w:rFonts w:ascii="宋体" w:hAnsi="宋体" w:cs="宋体" w:hint="eastAsia"/>
                <w:color w:val="000000" w:themeColor="text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</w:rPr>
              <w:t>删除此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</w:rPr>
              <w:t>要求</w:t>
            </w:r>
          </w:p>
        </w:tc>
      </w:tr>
      <w:tr w:rsidR="00BC7A17" w14:paraId="6447F292" w14:textId="77777777">
        <w:trPr>
          <w:trHeight w:val="199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105B0C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AC4BF" w14:textId="77777777" w:rsidR="00BC7A17" w:rsidRDefault="00000000">
            <w:pPr>
              <w:wordWrap w:val="0"/>
              <w:spacing w:line="40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第三章 </w:t>
            </w:r>
            <w:r>
              <w:rPr>
                <w:rFonts w:hint="eastAsia"/>
              </w:rPr>
              <w:t>采购需求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《采购项目技术规格、参数及要求》说明</w:t>
            </w: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DB57C" w14:textId="77777777" w:rsidR="00BC7A17" w:rsidRDefault="00000000">
            <w:pPr>
              <w:pStyle w:val="a6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2B183" w14:textId="77777777" w:rsidR="00BC7A17" w:rsidRDefault="00000000">
            <w:pPr>
              <w:wordWrap w:val="0"/>
              <w:spacing w:line="400" w:lineRule="exact"/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hint="eastAsia"/>
              </w:rPr>
              <w:t>增加：</w:t>
            </w:r>
            <w:r>
              <w:rPr>
                <w:rFonts w:hint="eastAsia"/>
                <w:b/>
                <w:bCs/>
              </w:rPr>
              <w:t>5.</w:t>
            </w:r>
            <w:r>
              <w:rPr>
                <w:rFonts w:hint="eastAsia"/>
                <w:b/>
                <w:bCs/>
              </w:rPr>
              <w:t>所属行业依照《中小企业划型标准规定》（工信部联企业〔</w:t>
            </w:r>
            <w:r>
              <w:rPr>
                <w:rFonts w:hint="eastAsia"/>
                <w:b/>
                <w:bCs/>
              </w:rPr>
              <w:t>2011</w:t>
            </w:r>
            <w:r>
              <w:rPr>
                <w:rFonts w:hint="eastAsia"/>
                <w:b/>
                <w:bCs/>
              </w:rPr>
              <w:t>〕</w:t>
            </w:r>
            <w:r>
              <w:rPr>
                <w:rFonts w:hint="eastAsia"/>
                <w:b/>
                <w:bCs/>
              </w:rPr>
              <w:t>300</w:t>
            </w:r>
            <w:r>
              <w:rPr>
                <w:rFonts w:hint="eastAsia"/>
                <w:b/>
                <w:bCs/>
              </w:rPr>
              <w:t>号）及《国民经济行业分类》（</w:t>
            </w:r>
            <w:r>
              <w:rPr>
                <w:rFonts w:hint="eastAsia"/>
                <w:b/>
                <w:bCs/>
              </w:rPr>
              <w:t>GB/T4754-2017</w:t>
            </w:r>
            <w:r>
              <w:rPr>
                <w:rFonts w:hint="eastAsia"/>
                <w:b/>
                <w:bCs/>
              </w:rPr>
              <w:t>）的有关规定执行。本项目采购标的所属行业均为：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其他未列明行业</w:t>
            </w:r>
            <w:r>
              <w:rPr>
                <w:rFonts w:hint="eastAsia"/>
                <w:b/>
                <w:bCs/>
              </w:rPr>
              <w:t>。</w:t>
            </w:r>
          </w:p>
        </w:tc>
      </w:tr>
    </w:tbl>
    <w:p w14:paraId="65813E67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更正日期：</w:t>
      </w:r>
      <w:r>
        <w:rPr>
          <w:rFonts w:ascii="仿宋" w:eastAsia="仿宋" w:hAnsi="仿宋" w:hint="eastAsia"/>
          <w:sz w:val="24"/>
          <w:szCs w:val="24"/>
          <w:u w:val="single"/>
        </w:rPr>
        <w:t>2026年6月9日</w:t>
      </w:r>
    </w:p>
    <w:p w14:paraId="28CFFB0E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>
        <w:rPr>
          <w:rFonts w:ascii="仿宋" w:eastAsia="仿宋" w:hAnsi="仿宋"/>
          <w:sz w:val="24"/>
          <w:szCs w:val="24"/>
          <w:u w:val="single"/>
        </w:rPr>
        <w:t>其他内容不变。</w:t>
      </w:r>
    </w:p>
    <w:p w14:paraId="7A36FB64" w14:textId="77777777" w:rsidR="00BC7A17" w:rsidRDefault="00000000">
      <w:pPr>
        <w:pStyle w:val="2"/>
        <w:spacing w:before="0" w:after="0" w:line="400" w:lineRule="exact"/>
        <w:rPr>
          <w:rFonts w:ascii="黑体" w:hAnsi="黑体" w:cs="宋体" w:hint="eastAsia"/>
          <w:b w:val="0"/>
          <w:sz w:val="24"/>
          <w:szCs w:val="24"/>
        </w:rPr>
      </w:pPr>
      <w:bookmarkStart w:id="12" w:name="_Toc35393647"/>
      <w:bookmarkStart w:id="13" w:name="_Toc35393816"/>
      <w:r>
        <w:rPr>
          <w:rFonts w:ascii="黑体" w:hAnsi="黑体" w:cs="宋体" w:hint="eastAsia"/>
          <w:b w:val="0"/>
          <w:sz w:val="24"/>
          <w:szCs w:val="24"/>
        </w:rPr>
        <w:t>三、其他补充事宜</w:t>
      </w:r>
      <w:bookmarkEnd w:id="12"/>
      <w:bookmarkEnd w:id="13"/>
    </w:p>
    <w:p w14:paraId="40334A63" w14:textId="77777777" w:rsidR="00BC7A17" w:rsidRDefault="00000000">
      <w:pPr>
        <w:spacing w:line="400" w:lineRule="exact"/>
        <w:ind w:firstLineChars="175"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按采购人要求更正。</w:t>
      </w:r>
    </w:p>
    <w:p w14:paraId="5B96893C" w14:textId="77777777" w:rsidR="00BC7A17" w:rsidRDefault="00000000">
      <w:pPr>
        <w:pStyle w:val="2"/>
        <w:spacing w:before="0" w:after="0" w:line="400" w:lineRule="exact"/>
        <w:rPr>
          <w:rFonts w:ascii="黑体" w:hAnsi="黑体" w:cs="宋体" w:hint="eastAsia"/>
          <w:b w:val="0"/>
          <w:sz w:val="24"/>
          <w:szCs w:val="24"/>
        </w:rPr>
      </w:pPr>
      <w:bookmarkStart w:id="14" w:name="_Toc28359106"/>
      <w:bookmarkStart w:id="15" w:name="_Toc35393817"/>
      <w:bookmarkStart w:id="16" w:name="_Toc35393648"/>
      <w:bookmarkStart w:id="17" w:name="_Toc28359029"/>
      <w:r>
        <w:rPr>
          <w:rFonts w:ascii="黑体" w:hAnsi="黑体" w:cs="宋体" w:hint="eastAsia"/>
          <w:b w:val="0"/>
          <w:sz w:val="24"/>
          <w:szCs w:val="24"/>
        </w:rPr>
        <w:t>四、凡对本次公告内容提出询问，请按以下方式联系。</w:t>
      </w:r>
      <w:bookmarkEnd w:id="14"/>
      <w:bookmarkEnd w:id="15"/>
      <w:bookmarkEnd w:id="16"/>
      <w:bookmarkEnd w:id="17"/>
    </w:p>
    <w:bookmarkEnd w:id="2"/>
    <w:bookmarkEnd w:id="7"/>
    <w:p w14:paraId="76EBCBB4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1.采购人信息</w:t>
      </w:r>
    </w:p>
    <w:p w14:paraId="4A7E66DE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名称：广西职业师范学院</w:t>
      </w:r>
    </w:p>
    <w:p w14:paraId="356CB068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地址：南宁市大学东路105号  </w:t>
      </w:r>
    </w:p>
    <w:p w14:paraId="4D643865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联系方式：蒋军龙  0771-3245617</w:t>
      </w:r>
    </w:p>
    <w:p w14:paraId="530F46D5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2.采购代理机构信息</w:t>
      </w:r>
    </w:p>
    <w:p w14:paraId="43FBF2FD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名 称：云之</w:t>
      </w:r>
      <w:proofErr w:type="gramStart"/>
      <w:r>
        <w:rPr>
          <w:rFonts w:ascii="仿宋" w:eastAsia="仿宋" w:hAnsi="仿宋" w:hint="eastAsia"/>
          <w:sz w:val="24"/>
          <w:szCs w:val="24"/>
        </w:rPr>
        <w:t>龙咨询</w:t>
      </w:r>
      <w:proofErr w:type="gramEnd"/>
      <w:r>
        <w:rPr>
          <w:rFonts w:ascii="仿宋" w:eastAsia="仿宋" w:hAnsi="仿宋" w:hint="eastAsia"/>
          <w:sz w:val="24"/>
          <w:szCs w:val="24"/>
        </w:rPr>
        <w:t>集团有限公司</w:t>
      </w:r>
    </w:p>
    <w:p w14:paraId="0F35AC62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地址：南宁市</w:t>
      </w:r>
      <w:proofErr w:type="gramStart"/>
      <w:r>
        <w:rPr>
          <w:rFonts w:ascii="仿宋" w:eastAsia="仿宋" w:hAnsi="仿宋" w:hint="eastAsia"/>
          <w:sz w:val="24"/>
          <w:szCs w:val="24"/>
        </w:rPr>
        <w:t>良庆区</w:t>
      </w:r>
      <w:proofErr w:type="gramEnd"/>
      <w:r>
        <w:rPr>
          <w:rFonts w:ascii="仿宋" w:eastAsia="仿宋" w:hAnsi="仿宋" w:hint="eastAsia"/>
          <w:sz w:val="24"/>
          <w:szCs w:val="24"/>
        </w:rPr>
        <w:t>云英路15号3号楼云之</w:t>
      </w:r>
      <w:proofErr w:type="gramStart"/>
      <w:r>
        <w:rPr>
          <w:rFonts w:ascii="仿宋" w:eastAsia="仿宋" w:hAnsi="仿宋" w:hint="eastAsia"/>
          <w:sz w:val="24"/>
          <w:szCs w:val="24"/>
        </w:rPr>
        <w:t>龙咨询</w:t>
      </w:r>
      <w:proofErr w:type="gramEnd"/>
      <w:r>
        <w:rPr>
          <w:rFonts w:ascii="仿宋" w:eastAsia="仿宋" w:hAnsi="仿宋" w:hint="eastAsia"/>
          <w:sz w:val="24"/>
          <w:szCs w:val="24"/>
        </w:rPr>
        <w:t>集团大厦6楼</w:t>
      </w:r>
    </w:p>
    <w:p w14:paraId="280B5A01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联系方式：刘健0771-2618199、0771-2618118</w:t>
      </w:r>
    </w:p>
    <w:p w14:paraId="2D032691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3.项目联系方式</w:t>
      </w:r>
    </w:p>
    <w:p w14:paraId="05FFE198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项目联系人：刘健 </w:t>
      </w:r>
    </w:p>
    <w:p w14:paraId="6102F72F" w14:textId="77777777" w:rsidR="00BC7A17" w:rsidRDefault="00000000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电　　话：0771-2618199、0771-2618118</w:t>
      </w:r>
    </w:p>
    <w:p w14:paraId="1832FD8C" w14:textId="77777777" w:rsidR="00BC7A17" w:rsidRDefault="00BC7A17">
      <w:pPr>
        <w:spacing w:line="400" w:lineRule="exact"/>
        <w:rPr>
          <w:rFonts w:ascii="仿宋" w:eastAsia="仿宋" w:hAnsi="仿宋" w:cs="仿宋" w:hint="eastAsia"/>
          <w:sz w:val="24"/>
          <w:szCs w:val="24"/>
        </w:rPr>
      </w:pPr>
    </w:p>
    <w:sectPr w:rsidR="00BC7A17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09AA" w14:textId="77777777" w:rsidR="0039629A" w:rsidRDefault="0039629A">
      <w:r>
        <w:separator/>
      </w:r>
    </w:p>
  </w:endnote>
  <w:endnote w:type="continuationSeparator" w:id="0">
    <w:p w14:paraId="64D2B09E" w14:textId="77777777" w:rsidR="0039629A" w:rsidRDefault="0039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Content>
      <w:p w14:paraId="2FE2BA3A" w14:textId="77777777" w:rsidR="00BC7A17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AAB4F4E" w14:textId="77777777" w:rsidR="00BC7A17" w:rsidRDefault="00BC7A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C72B" w14:textId="77777777" w:rsidR="0039629A" w:rsidRDefault="0039629A">
      <w:r>
        <w:separator/>
      </w:r>
    </w:p>
  </w:footnote>
  <w:footnote w:type="continuationSeparator" w:id="0">
    <w:p w14:paraId="1E8303EC" w14:textId="77777777" w:rsidR="0039629A" w:rsidRDefault="00396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NhNzY5ZDUwOWVmNDRlZjliMTA4YzQ2MDFmY2EzNWUifQ=="/>
  </w:docVars>
  <w:rsids>
    <w:rsidRoot w:val="00172A27"/>
    <w:rsid w:val="00022775"/>
    <w:rsid w:val="000312DE"/>
    <w:rsid w:val="0005737B"/>
    <w:rsid w:val="00061ED0"/>
    <w:rsid w:val="000726D8"/>
    <w:rsid w:val="000A6769"/>
    <w:rsid w:val="000D32F4"/>
    <w:rsid w:val="000D3B95"/>
    <w:rsid w:val="000D5040"/>
    <w:rsid w:val="000D6508"/>
    <w:rsid w:val="00110BD8"/>
    <w:rsid w:val="00122DAE"/>
    <w:rsid w:val="00127E23"/>
    <w:rsid w:val="00151C8B"/>
    <w:rsid w:val="0016562A"/>
    <w:rsid w:val="00172A27"/>
    <w:rsid w:val="001C59E3"/>
    <w:rsid w:val="001C5D13"/>
    <w:rsid w:val="001D593E"/>
    <w:rsid w:val="001F0C4E"/>
    <w:rsid w:val="00244094"/>
    <w:rsid w:val="00246690"/>
    <w:rsid w:val="002668C6"/>
    <w:rsid w:val="002A123C"/>
    <w:rsid w:val="002E42B1"/>
    <w:rsid w:val="002F4172"/>
    <w:rsid w:val="002F73EB"/>
    <w:rsid w:val="00316949"/>
    <w:rsid w:val="00322E12"/>
    <w:rsid w:val="00344DF6"/>
    <w:rsid w:val="0037530F"/>
    <w:rsid w:val="00381359"/>
    <w:rsid w:val="0039629A"/>
    <w:rsid w:val="003B6AAF"/>
    <w:rsid w:val="003D04C7"/>
    <w:rsid w:val="003D4EBF"/>
    <w:rsid w:val="00404876"/>
    <w:rsid w:val="00420F33"/>
    <w:rsid w:val="00430D5D"/>
    <w:rsid w:val="0043116B"/>
    <w:rsid w:val="00445621"/>
    <w:rsid w:val="00480647"/>
    <w:rsid w:val="004919AF"/>
    <w:rsid w:val="004A1DD8"/>
    <w:rsid w:val="004B0417"/>
    <w:rsid w:val="004C0B1F"/>
    <w:rsid w:val="004C5A0C"/>
    <w:rsid w:val="004F0CA3"/>
    <w:rsid w:val="004F449A"/>
    <w:rsid w:val="00500D0F"/>
    <w:rsid w:val="005847AF"/>
    <w:rsid w:val="005902A4"/>
    <w:rsid w:val="005B40A0"/>
    <w:rsid w:val="00636DE6"/>
    <w:rsid w:val="00664D61"/>
    <w:rsid w:val="006939FC"/>
    <w:rsid w:val="006C1DEF"/>
    <w:rsid w:val="006E17D0"/>
    <w:rsid w:val="00711C78"/>
    <w:rsid w:val="0072722B"/>
    <w:rsid w:val="0079663A"/>
    <w:rsid w:val="007D0C78"/>
    <w:rsid w:val="007E2D83"/>
    <w:rsid w:val="0080774A"/>
    <w:rsid w:val="00815C23"/>
    <w:rsid w:val="00877C6E"/>
    <w:rsid w:val="008974EE"/>
    <w:rsid w:val="00897580"/>
    <w:rsid w:val="008A1192"/>
    <w:rsid w:val="008A2FE7"/>
    <w:rsid w:val="008A5806"/>
    <w:rsid w:val="008A7166"/>
    <w:rsid w:val="008B2267"/>
    <w:rsid w:val="008C3EFC"/>
    <w:rsid w:val="0090581E"/>
    <w:rsid w:val="0096295A"/>
    <w:rsid w:val="00966F02"/>
    <w:rsid w:val="009A15C7"/>
    <w:rsid w:val="009C5790"/>
    <w:rsid w:val="00A30F31"/>
    <w:rsid w:val="00A3374C"/>
    <w:rsid w:val="00A36782"/>
    <w:rsid w:val="00A46EBC"/>
    <w:rsid w:val="00A64888"/>
    <w:rsid w:val="00A976B7"/>
    <w:rsid w:val="00AC0BD8"/>
    <w:rsid w:val="00AC35DB"/>
    <w:rsid w:val="00AE372D"/>
    <w:rsid w:val="00AE57D7"/>
    <w:rsid w:val="00B74E87"/>
    <w:rsid w:val="00BC7A17"/>
    <w:rsid w:val="00C34341"/>
    <w:rsid w:val="00C37A88"/>
    <w:rsid w:val="00C52F06"/>
    <w:rsid w:val="00C61BBE"/>
    <w:rsid w:val="00C931E7"/>
    <w:rsid w:val="00C95981"/>
    <w:rsid w:val="00CC530C"/>
    <w:rsid w:val="00D26832"/>
    <w:rsid w:val="00D57847"/>
    <w:rsid w:val="00D84CD4"/>
    <w:rsid w:val="00D918C0"/>
    <w:rsid w:val="00DA65E6"/>
    <w:rsid w:val="00DA7067"/>
    <w:rsid w:val="00DB091C"/>
    <w:rsid w:val="00DC09FA"/>
    <w:rsid w:val="00DC7C80"/>
    <w:rsid w:val="00E457B7"/>
    <w:rsid w:val="00E47E93"/>
    <w:rsid w:val="00E701FE"/>
    <w:rsid w:val="00E702D6"/>
    <w:rsid w:val="00E75E92"/>
    <w:rsid w:val="00E96052"/>
    <w:rsid w:val="00EA2EEB"/>
    <w:rsid w:val="00EC4A82"/>
    <w:rsid w:val="00ED7C2A"/>
    <w:rsid w:val="00EE3266"/>
    <w:rsid w:val="00F501A4"/>
    <w:rsid w:val="00F53A4B"/>
    <w:rsid w:val="00F60AF7"/>
    <w:rsid w:val="00F656A7"/>
    <w:rsid w:val="097B5281"/>
    <w:rsid w:val="16894B60"/>
    <w:rsid w:val="17781F55"/>
    <w:rsid w:val="1D157298"/>
    <w:rsid w:val="20117867"/>
    <w:rsid w:val="217C6D52"/>
    <w:rsid w:val="2B5D625D"/>
    <w:rsid w:val="2F7B047E"/>
    <w:rsid w:val="34111CDC"/>
    <w:rsid w:val="34160775"/>
    <w:rsid w:val="342F5CDB"/>
    <w:rsid w:val="41F83357"/>
    <w:rsid w:val="46FC1025"/>
    <w:rsid w:val="481B52D3"/>
    <w:rsid w:val="4B9E11B1"/>
    <w:rsid w:val="504D20A8"/>
    <w:rsid w:val="5A231BB8"/>
    <w:rsid w:val="619863BE"/>
    <w:rsid w:val="789E63C6"/>
    <w:rsid w:val="7F3D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BA669"/>
  <w15:docId w15:val="{089C92AA-6A8F-46C3-A9E6-A82AC9BD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iPriority="0" w:qFormat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nhideWhenUsed="1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uiPriority w:val="99"/>
    <w:unhideWhenUsed/>
    <w:qFormat/>
    <w:pPr>
      <w:spacing w:after="120"/>
    </w:pPr>
  </w:style>
  <w:style w:type="paragraph" w:styleId="a8">
    <w:name w:val="Body Text Indent"/>
    <w:basedOn w:val="a"/>
    <w:qFormat/>
    <w:pPr>
      <w:ind w:firstLineChars="352" w:firstLine="830"/>
    </w:pPr>
    <w:rPr>
      <w:rFonts w:ascii="仿宋_GB2312" w:eastAsia="仿宋_GB2312"/>
      <w:kern w:val="0"/>
      <w:sz w:val="32"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9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a">
    <w:name w:val="Date"/>
    <w:basedOn w:val="a"/>
    <w:next w:val="a"/>
    <w:link w:val="ab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f2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annotation subject"/>
    <w:basedOn w:val="a4"/>
    <w:next w:val="a4"/>
    <w:link w:val="af4"/>
    <w:uiPriority w:val="99"/>
    <w:semiHidden/>
    <w:unhideWhenUsed/>
    <w:qFormat/>
    <w:rPr>
      <w:b/>
      <w:bCs/>
    </w:rPr>
  </w:style>
  <w:style w:type="paragraph" w:styleId="af5">
    <w:name w:val="Body Text First Indent"/>
    <w:basedOn w:val="a6"/>
    <w:uiPriority w:val="99"/>
    <w:unhideWhenUsed/>
    <w:qFormat/>
    <w:pPr>
      <w:ind w:firstLineChars="100" w:firstLine="420"/>
    </w:pPr>
    <w:rPr>
      <w:rFonts w:ascii="Arial" w:hAnsi="Arial" w:cs="宋体"/>
      <w:szCs w:val="20"/>
    </w:rPr>
  </w:style>
  <w:style w:type="paragraph" w:styleId="23">
    <w:name w:val="Body Text First Indent 2"/>
    <w:basedOn w:val="a8"/>
    <w:next w:val="af5"/>
    <w:uiPriority w:val="99"/>
    <w:unhideWhenUsed/>
    <w:qFormat/>
    <w:pPr>
      <w:spacing w:after="120"/>
      <w:ind w:leftChars="200" w:left="420" w:firstLineChars="200" w:firstLine="420"/>
    </w:pPr>
    <w:rPr>
      <w:rFonts w:ascii="Times New Roman"/>
      <w:sz w:val="21"/>
      <w:szCs w:val="24"/>
    </w:rPr>
  </w:style>
  <w:style w:type="table" w:styleId="af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9"/>
    <w:qFormat/>
    <w:rPr>
      <w:rFonts w:ascii="宋体" w:hAnsi="Courier New"/>
    </w:rPr>
  </w:style>
  <w:style w:type="character" w:customStyle="1" w:styleId="ab">
    <w:name w:val="日期 字符"/>
    <w:basedOn w:val="a0"/>
    <w:link w:val="aa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4">
    <w:name w:val="批注主题 字符"/>
    <w:basedOn w:val="a5"/>
    <w:link w:val="af3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9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  <w:spacing w:line="260" w:lineRule="atLeast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341</Characters>
  <Application>Microsoft Office Word</Application>
  <DocSecurity>0</DocSecurity>
  <Lines>14</Lines>
  <Paragraphs>13</Paragraphs>
  <ScaleCrop>false</ScaleCrop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栗鼠 花</cp:lastModifiedBy>
  <cp:revision>15</cp:revision>
  <cp:lastPrinted>2020-03-23T07:37:00Z</cp:lastPrinted>
  <dcterms:created xsi:type="dcterms:W3CDTF">2023-03-28T02:57:00Z</dcterms:created>
  <dcterms:modified xsi:type="dcterms:W3CDTF">2026-06-09T00:29:00Z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2E21EAA0C6BA4BFE9FEFFCB83B3EB7E5_13</vt:lpwstr>
  </property>
  <property fmtid="{D5CDD505-2E9C-101B-9397-08002B2CF9AE}" pid="4" name="KSOTemplateDocerSaveRecord">
    <vt:lpwstr>eyJoZGlkIjoiNTVhM2NlMWFiN2VjNmVjNmQ2ZThiMTgwOWY0ZjcxMmEiLCJ1c2VySWQiOiI0MTc5NzIzMTcifQ==</vt:lpwstr>
  </property>
</Properties>
</file>