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3E5" w:rsidRPr="004463E5" w:rsidRDefault="004463E5" w:rsidP="004463E5">
      <w:pPr>
        <w:keepNext/>
        <w:keepLines/>
        <w:spacing w:before="340" w:after="100" w:line="480" w:lineRule="auto"/>
        <w:jc w:val="center"/>
        <w:outlineLvl w:val="0"/>
        <w:rPr>
          <w:rFonts w:ascii="Times New Roman" w:eastAsia="宋体" w:hAnsi="Times New Roman" w:cs="Times New Roman" w:hint="eastAsia"/>
          <w:b/>
          <w:bCs/>
          <w:kern w:val="44"/>
          <w:sz w:val="44"/>
          <w:szCs w:val="44"/>
        </w:rPr>
      </w:pPr>
      <w:r w:rsidRPr="004463E5">
        <w:rPr>
          <w:rFonts w:ascii="Times New Roman" w:eastAsia="宋体" w:hAnsi="Times New Roman" w:cs="Times New Roman" w:hint="eastAsia"/>
          <w:b/>
          <w:bCs/>
          <w:kern w:val="44"/>
          <w:sz w:val="44"/>
          <w:szCs w:val="44"/>
        </w:rPr>
        <w:t>广西交通职业技术学院新能源汽车物流现场工程师培养产教融合实训基地建设项目</w:t>
      </w:r>
      <w:r w:rsidRPr="004463E5">
        <w:rPr>
          <w:rFonts w:ascii="Times New Roman" w:eastAsia="宋体" w:hAnsi="Times New Roman" w:cs="Times New Roman" w:hint="eastAsia"/>
          <w:b/>
          <w:bCs/>
          <w:kern w:val="44"/>
          <w:sz w:val="44"/>
          <w:szCs w:val="44"/>
        </w:rPr>
        <w:t>竞争性谈判公告</w:t>
      </w:r>
    </w:p>
    <w:p w:rsidR="004463E5" w:rsidRPr="004463E5" w:rsidRDefault="004463E5" w:rsidP="004463E5">
      <w:pPr>
        <w:spacing w:line="360" w:lineRule="auto"/>
        <w:rPr>
          <w:rFonts w:ascii="宋体" w:eastAsia="宋体" w:hAnsi="宋体" w:cs="Times New Roman"/>
          <w:szCs w:val="21"/>
        </w:rPr>
      </w:pPr>
      <w:bookmarkStart w:id="0" w:name="_GoBack"/>
      <w:bookmarkEnd w:id="0"/>
    </w:p>
    <w:p w:rsidR="004463E5" w:rsidRPr="004463E5" w:rsidRDefault="004463E5" w:rsidP="004463E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项目概况</w:t>
      </w:r>
    </w:p>
    <w:p w:rsidR="004463E5" w:rsidRPr="004463E5" w:rsidRDefault="004463E5" w:rsidP="004463E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u w:val="single"/>
        </w:rPr>
        <w:t>广西交通职业技术学院新能源汽车物流现场工程师培养产教融合实训基地建设项目</w:t>
      </w:r>
      <w:r w:rsidRPr="004463E5">
        <w:rPr>
          <w:rFonts w:ascii="宋体" w:eastAsia="宋体" w:hAnsi="宋体" w:cs="宋体" w:hint="eastAsia"/>
          <w:szCs w:val="21"/>
        </w:rPr>
        <w:t>项目的潜在供应商应在广西政府采购云平台（</w:t>
      </w:r>
      <w:hyperlink r:id="rId6" w:history="1">
        <w:r w:rsidRPr="004463E5">
          <w:rPr>
            <w:rFonts w:ascii="宋体" w:eastAsia="宋体" w:hAnsi="宋体" w:cs="宋体" w:hint="eastAsia"/>
            <w:szCs w:val="21"/>
            <w:u w:val="single"/>
          </w:rPr>
          <w:t>https://www.gcy.zfcg.gxzf.gov.cn/）获取（下载）竞争性谈判文件，并于2026</w:t>
        </w:r>
        <w:r w:rsidRPr="004463E5">
          <w:rPr>
            <w:rFonts w:ascii="宋体" w:eastAsia="宋体" w:hAnsi="宋体" w:cs="宋体" w:hint="eastAsia"/>
            <w:bCs/>
            <w:szCs w:val="21"/>
            <w:u w:val="single"/>
          </w:rPr>
          <w:t>年7月</w:t>
        </w:r>
      </w:hyperlink>
      <w:r w:rsidRPr="004463E5">
        <w:rPr>
          <w:rFonts w:ascii="宋体" w:eastAsia="宋体" w:hAnsi="宋体" w:cs="宋体" w:hint="eastAsia"/>
          <w:bCs/>
          <w:szCs w:val="21"/>
          <w:u w:val="single"/>
        </w:rPr>
        <w:t>3日9时30分（</w:t>
      </w:r>
      <w:r w:rsidRPr="004463E5">
        <w:rPr>
          <w:rFonts w:ascii="宋体" w:eastAsia="宋体" w:hAnsi="宋体" w:cs="宋体" w:hint="eastAsia"/>
          <w:bCs/>
          <w:szCs w:val="21"/>
        </w:rPr>
        <w:t>北京时间）前提交（上传）</w:t>
      </w:r>
      <w:r w:rsidRPr="004463E5">
        <w:rPr>
          <w:rFonts w:ascii="宋体" w:eastAsia="宋体" w:hAnsi="宋体" w:cs="宋体" w:hint="eastAsia"/>
          <w:szCs w:val="21"/>
        </w:rPr>
        <w:t>响应</w:t>
      </w:r>
      <w:r w:rsidRPr="004463E5">
        <w:rPr>
          <w:rFonts w:ascii="宋体" w:eastAsia="宋体" w:hAnsi="宋体" w:cs="宋体" w:hint="eastAsia"/>
          <w:bCs/>
          <w:szCs w:val="21"/>
        </w:rPr>
        <w:t>文件</w:t>
      </w:r>
      <w:r w:rsidRPr="004463E5">
        <w:rPr>
          <w:rFonts w:ascii="宋体" w:eastAsia="宋体" w:hAnsi="宋体" w:cs="宋体" w:hint="eastAsia"/>
          <w:szCs w:val="21"/>
        </w:rPr>
        <w:t>。</w:t>
      </w:r>
    </w:p>
    <w:p w:rsidR="004463E5" w:rsidRPr="004463E5" w:rsidRDefault="004463E5" w:rsidP="004463E5">
      <w:pPr>
        <w:spacing w:line="360" w:lineRule="auto"/>
        <w:rPr>
          <w:rFonts w:ascii="宋体" w:eastAsia="宋体" w:hAnsi="宋体" w:cs="宋体" w:hint="eastAsia"/>
          <w:szCs w:val="21"/>
        </w:rPr>
      </w:pPr>
    </w:p>
    <w:p w:rsidR="004463E5" w:rsidRPr="004463E5" w:rsidRDefault="004463E5" w:rsidP="004463E5">
      <w:pPr>
        <w:spacing w:line="360" w:lineRule="auto"/>
        <w:ind w:firstLineChars="150" w:firstLine="315"/>
        <w:rPr>
          <w:rFonts w:ascii="宋体" w:eastAsia="宋体" w:hAnsi="宋体" w:cs="宋体" w:hint="eastAsia"/>
          <w:szCs w:val="21"/>
        </w:rPr>
      </w:pPr>
      <w:bookmarkStart w:id="1" w:name="_Toc35393798"/>
      <w:bookmarkStart w:id="2" w:name="_Toc71366040"/>
      <w:bookmarkStart w:id="3" w:name="_Toc35393629"/>
      <w:bookmarkStart w:id="4" w:name="_Toc28359089"/>
      <w:bookmarkStart w:id="5" w:name="_Toc71365362"/>
      <w:bookmarkStart w:id="6" w:name="_Toc28359012"/>
      <w:r w:rsidRPr="004463E5">
        <w:rPr>
          <w:rFonts w:ascii="宋体" w:eastAsia="宋体" w:hAnsi="宋体" w:cs="宋体" w:hint="eastAsia"/>
          <w:szCs w:val="21"/>
        </w:rPr>
        <w:t>一、项目基本情况</w:t>
      </w:r>
      <w:bookmarkEnd w:id="1"/>
      <w:bookmarkEnd w:id="2"/>
      <w:bookmarkEnd w:id="3"/>
      <w:bookmarkEnd w:id="4"/>
      <w:bookmarkEnd w:id="5"/>
      <w:bookmarkEnd w:id="6"/>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项目编号：GXZC2026-J1-002070-YZLZ</w:t>
      </w:r>
      <w:r w:rsidRPr="004463E5">
        <w:rPr>
          <w:rFonts w:ascii="宋体" w:eastAsia="宋体" w:hAnsi="宋体" w:cs="宋体"/>
          <w:szCs w:val="21"/>
        </w:rPr>
        <w:t xml:space="preserve"> </w:t>
      </w:r>
      <w:r w:rsidRPr="004463E5">
        <w:rPr>
          <w:rFonts w:ascii="宋体" w:eastAsia="宋体" w:hAnsi="宋体" w:cs="宋体" w:hint="eastAsia"/>
          <w:szCs w:val="21"/>
        </w:rPr>
        <w:t>，采购计划编号：广西政采[2026]12446号</w:t>
      </w:r>
    </w:p>
    <w:p w:rsidR="004463E5" w:rsidRPr="004463E5" w:rsidRDefault="004463E5" w:rsidP="004463E5">
      <w:pPr>
        <w:spacing w:line="360" w:lineRule="auto"/>
        <w:ind w:firstLineChars="200" w:firstLine="420"/>
        <w:rPr>
          <w:rFonts w:ascii="宋体" w:eastAsia="宋体" w:hAnsi="宋体" w:cs="宋体" w:hint="eastAsia"/>
          <w:szCs w:val="21"/>
          <w:u w:val="single"/>
        </w:rPr>
      </w:pPr>
      <w:r w:rsidRPr="004463E5">
        <w:rPr>
          <w:rFonts w:ascii="宋体" w:eastAsia="宋体" w:hAnsi="宋体" w:cs="宋体" w:hint="eastAsia"/>
          <w:szCs w:val="21"/>
        </w:rPr>
        <w:t>项目名称：广西交通职业技术学院新能源汽车物流现场工程师培养产教融合实训基地建设项目</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采购方式：竞争性谈判</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预算金额：</w:t>
      </w:r>
      <w:bookmarkStart w:id="7" w:name="OLE_LINK10"/>
      <w:r w:rsidRPr="004463E5">
        <w:rPr>
          <w:rFonts w:ascii="宋体" w:eastAsia="宋体" w:hAnsi="宋体" w:cs="宋体"/>
          <w:szCs w:val="21"/>
        </w:rPr>
        <w:t>1680000.00</w:t>
      </w:r>
      <w:bookmarkEnd w:id="7"/>
      <w:r w:rsidRPr="004463E5">
        <w:rPr>
          <w:rFonts w:ascii="宋体" w:eastAsia="宋体" w:hAnsi="宋体" w:cs="宋体" w:hint="eastAsia"/>
          <w:szCs w:val="21"/>
        </w:rPr>
        <w:t>元</w:t>
      </w:r>
    </w:p>
    <w:p w:rsidR="004463E5" w:rsidRPr="004463E5" w:rsidRDefault="004463E5" w:rsidP="004463E5">
      <w:pPr>
        <w:spacing w:line="360" w:lineRule="auto"/>
        <w:ind w:firstLineChars="200" w:firstLine="420"/>
        <w:rPr>
          <w:rFonts w:ascii="Times New Roman" w:eastAsia="宋体" w:hAnsi="Times New Roman" w:cs="Times New Roman" w:hint="eastAsia"/>
          <w:szCs w:val="24"/>
        </w:rPr>
      </w:pPr>
      <w:r w:rsidRPr="004463E5">
        <w:rPr>
          <w:rFonts w:ascii="宋体" w:eastAsia="宋体" w:hAnsi="宋体" w:cs="宋体" w:hint="eastAsia"/>
          <w:szCs w:val="21"/>
        </w:rPr>
        <w:t>最高限价（如有）：</w:t>
      </w:r>
      <w:r w:rsidRPr="004463E5">
        <w:rPr>
          <w:rFonts w:ascii="宋体" w:eastAsia="宋体" w:hAnsi="宋体" w:cs="宋体"/>
          <w:szCs w:val="21"/>
        </w:rPr>
        <w:t>1680000.00</w:t>
      </w:r>
      <w:r w:rsidRPr="004463E5">
        <w:rPr>
          <w:rFonts w:ascii="宋体" w:eastAsia="宋体" w:hAnsi="宋体" w:cs="宋体" w:hint="eastAsia"/>
          <w:szCs w:val="21"/>
        </w:rPr>
        <w:t>元</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采购需求：</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717"/>
        <w:gridCol w:w="1730"/>
        <w:gridCol w:w="1013"/>
        <w:gridCol w:w="5295"/>
      </w:tblGrid>
      <w:tr w:rsidR="004463E5" w:rsidRPr="004463E5" w:rsidTr="009C581B">
        <w:trPr>
          <w:trHeight w:val="709"/>
          <w:tblHeader/>
          <w:jc w:val="center"/>
        </w:trPr>
        <w:tc>
          <w:tcPr>
            <w:tcW w:w="717"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snapToGrid w:val="0"/>
              <w:spacing w:line="360" w:lineRule="exact"/>
              <w:jc w:val="center"/>
              <w:rPr>
                <w:rFonts w:ascii="宋体" w:eastAsia="宋体" w:hAnsi="宋体" w:cs="宋体" w:hint="eastAsia"/>
                <w:szCs w:val="21"/>
              </w:rPr>
            </w:pPr>
            <w:bookmarkStart w:id="8" w:name="OLE_LINK9"/>
            <w:r w:rsidRPr="004463E5">
              <w:rPr>
                <w:rFonts w:ascii="宋体" w:eastAsia="宋体" w:hAnsi="宋体" w:cs="宋体" w:hint="eastAsia"/>
                <w:szCs w:val="21"/>
                <w:lang w:bidi="ar"/>
              </w:rPr>
              <w:t>序号</w:t>
            </w:r>
          </w:p>
        </w:tc>
        <w:tc>
          <w:tcPr>
            <w:tcW w:w="1730"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snapToGrid w:val="0"/>
              <w:spacing w:line="360" w:lineRule="exact"/>
              <w:jc w:val="center"/>
              <w:rPr>
                <w:rFonts w:ascii="宋体" w:eastAsia="宋体" w:hAnsi="宋体" w:cs="宋体" w:hint="eastAsia"/>
                <w:szCs w:val="21"/>
              </w:rPr>
            </w:pPr>
            <w:r w:rsidRPr="004463E5">
              <w:rPr>
                <w:rFonts w:ascii="宋体" w:eastAsia="宋体" w:hAnsi="宋体" w:cs="宋体" w:hint="eastAsia"/>
                <w:szCs w:val="21"/>
                <w:lang w:bidi="ar"/>
              </w:rPr>
              <w:t>标的的名称</w:t>
            </w:r>
          </w:p>
        </w:tc>
        <w:tc>
          <w:tcPr>
            <w:tcW w:w="1013"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snapToGrid w:val="0"/>
              <w:spacing w:line="360" w:lineRule="exact"/>
              <w:jc w:val="center"/>
              <w:rPr>
                <w:rFonts w:ascii="宋体" w:eastAsia="宋体" w:hAnsi="宋体" w:cs="宋体" w:hint="eastAsia"/>
                <w:szCs w:val="21"/>
              </w:rPr>
            </w:pPr>
            <w:r w:rsidRPr="004463E5">
              <w:rPr>
                <w:rFonts w:ascii="宋体" w:eastAsia="宋体" w:hAnsi="宋体" w:cs="宋体" w:hint="eastAsia"/>
                <w:szCs w:val="21"/>
                <w:lang w:bidi="ar"/>
              </w:rPr>
              <w:t>数量及单位</w:t>
            </w:r>
          </w:p>
        </w:tc>
        <w:tc>
          <w:tcPr>
            <w:tcW w:w="5295"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snapToGrid w:val="0"/>
              <w:spacing w:line="360" w:lineRule="exact"/>
              <w:jc w:val="center"/>
              <w:rPr>
                <w:rFonts w:ascii="宋体" w:eastAsia="宋体" w:hAnsi="宋体" w:cs="宋体" w:hint="eastAsia"/>
                <w:szCs w:val="21"/>
              </w:rPr>
            </w:pPr>
            <w:r w:rsidRPr="004463E5">
              <w:rPr>
                <w:rFonts w:ascii="宋体" w:eastAsia="宋体" w:hAnsi="宋体" w:cs="宋体" w:hint="eastAsia"/>
                <w:szCs w:val="21"/>
                <w:lang w:bidi="ar"/>
              </w:rPr>
              <w:t>简要技术需求或者服务要求</w:t>
            </w:r>
          </w:p>
        </w:tc>
      </w:tr>
      <w:tr w:rsidR="004463E5" w:rsidRPr="004463E5" w:rsidTr="009C581B">
        <w:trPr>
          <w:trHeight w:val="740"/>
          <w:jc w:val="center"/>
        </w:trPr>
        <w:tc>
          <w:tcPr>
            <w:tcW w:w="717"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1</w:t>
            </w:r>
          </w:p>
        </w:tc>
        <w:tc>
          <w:tcPr>
            <w:tcW w:w="1730"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拣选AMR机器人</w:t>
            </w:r>
          </w:p>
        </w:tc>
        <w:tc>
          <w:tcPr>
            <w:tcW w:w="1013"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2台</w:t>
            </w:r>
          </w:p>
        </w:tc>
        <w:tc>
          <w:tcPr>
            <w:tcW w:w="5295"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420" w:lineRule="exact"/>
              <w:jc w:val="left"/>
              <w:rPr>
                <w:rFonts w:ascii="宋体" w:eastAsia="宋体" w:hAnsi="宋体" w:cs="宋体" w:hint="eastAsia"/>
                <w:szCs w:val="21"/>
              </w:rPr>
            </w:pPr>
            <w:r w:rsidRPr="004463E5">
              <w:rPr>
                <w:rFonts w:ascii="宋体" w:eastAsia="宋体" w:hAnsi="宋体" w:cs="宋体" w:hint="eastAsia"/>
                <w:szCs w:val="21"/>
              </w:rPr>
              <w:t>1.外形尺寸：≤L1000mm×W700mm×H300mm；</w:t>
            </w:r>
          </w:p>
          <w:p w:rsidR="004463E5" w:rsidRPr="004463E5" w:rsidRDefault="004463E5" w:rsidP="004463E5">
            <w:pPr>
              <w:widowControl/>
              <w:spacing w:line="420" w:lineRule="exact"/>
              <w:jc w:val="left"/>
              <w:rPr>
                <w:rFonts w:ascii="宋体" w:eastAsia="宋体" w:hAnsi="宋体" w:cs="宋体" w:hint="eastAsia"/>
                <w:szCs w:val="21"/>
              </w:rPr>
            </w:pPr>
            <w:r w:rsidRPr="004463E5">
              <w:rPr>
                <w:rFonts w:ascii="宋体" w:eastAsia="宋体" w:hAnsi="宋体" w:cs="宋体" w:hint="eastAsia"/>
                <w:szCs w:val="21"/>
              </w:rPr>
              <w:t xml:space="preserve">2.旋转直径：≤1200mm； </w:t>
            </w:r>
          </w:p>
          <w:p w:rsidR="004463E5" w:rsidRPr="004463E5" w:rsidRDefault="004463E5" w:rsidP="004463E5">
            <w:pPr>
              <w:widowControl/>
              <w:spacing w:line="420" w:lineRule="exact"/>
              <w:jc w:val="left"/>
              <w:rPr>
                <w:rFonts w:ascii="宋体" w:eastAsia="宋体" w:hAnsi="宋体" w:cs="宋体" w:hint="eastAsia"/>
                <w:szCs w:val="21"/>
              </w:rPr>
            </w:pPr>
            <w:r w:rsidRPr="004463E5">
              <w:rPr>
                <w:rFonts w:ascii="宋体" w:eastAsia="宋体" w:hAnsi="宋体" w:cs="宋体" w:hint="eastAsia"/>
                <w:bCs/>
                <w:szCs w:val="21"/>
              </w:rPr>
              <w:t>……详见“第三章 采购需求”</w:t>
            </w:r>
          </w:p>
        </w:tc>
      </w:tr>
      <w:tr w:rsidR="004463E5" w:rsidRPr="004463E5" w:rsidTr="009C581B">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2</w:t>
            </w:r>
          </w:p>
        </w:tc>
        <w:tc>
          <w:tcPr>
            <w:tcW w:w="1730"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拣选AMR充电站</w:t>
            </w:r>
          </w:p>
        </w:tc>
        <w:tc>
          <w:tcPr>
            <w:tcW w:w="1013"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lang w:bidi="ar"/>
              </w:rPr>
            </w:pPr>
            <w:r w:rsidRPr="004463E5">
              <w:rPr>
                <w:rFonts w:ascii="宋体" w:eastAsia="宋体" w:hAnsi="宋体" w:cs="宋体" w:hint="eastAsia"/>
                <w:szCs w:val="21"/>
              </w:rPr>
              <w:t>1台</w:t>
            </w:r>
          </w:p>
        </w:tc>
        <w:tc>
          <w:tcPr>
            <w:tcW w:w="5295"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snapToGrid w:val="0"/>
              <w:spacing w:line="360" w:lineRule="exact"/>
              <w:jc w:val="left"/>
              <w:rPr>
                <w:rFonts w:ascii="宋体" w:eastAsia="宋体" w:hAnsi="宋体" w:cs="宋体" w:hint="eastAsia"/>
                <w:szCs w:val="21"/>
                <w:lang w:bidi="ar"/>
              </w:rPr>
            </w:pPr>
            <w:r w:rsidRPr="004463E5">
              <w:rPr>
                <w:rFonts w:ascii="宋体" w:eastAsia="宋体" w:hAnsi="宋体" w:cs="宋体" w:hint="eastAsia"/>
                <w:szCs w:val="21"/>
                <w:lang w:bidi="ar"/>
              </w:rPr>
              <w:t>1.自重：≤30kg；</w:t>
            </w:r>
          </w:p>
          <w:p w:rsidR="004463E5" w:rsidRPr="004463E5" w:rsidRDefault="004463E5" w:rsidP="004463E5">
            <w:pPr>
              <w:snapToGrid w:val="0"/>
              <w:spacing w:line="360" w:lineRule="exact"/>
              <w:jc w:val="left"/>
              <w:rPr>
                <w:rFonts w:ascii="宋体" w:eastAsia="宋体" w:hAnsi="宋体" w:cs="宋体" w:hint="eastAsia"/>
                <w:szCs w:val="21"/>
                <w:lang w:bidi="ar"/>
              </w:rPr>
            </w:pPr>
            <w:r w:rsidRPr="004463E5">
              <w:rPr>
                <w:rFonts w:ascii="宋体" w:eastAsia="宋体" w:hAnsi="宋体" w:cs="宋体" w:hint="eastAsia"/>
                <w:szCs w:val="21"/>
                <w:lang w:bidi="ar"/>
              </w:rPr>
              <w:t>2.输入电压：220V；</w:t>
            </w:r>
          </w:p>
          <w:p w:rsidR="004463E5" w:rsidRPr="004463E5" w:rsidRDefault="004463E5" w:rsidP="004463E5">
            <w:pPr>
              <w:snapToGrid w:val="0"/>
              <w:spacing w:line="360" w:lineRule="exact"/>
              <w:rPr>
                <w:rFonts w:ascii="宋体" w:eastAsia="宋体" w:hAnsi="宋体" w:cs="宋体" w:hint="eastAsia"/>
                <w:szCs w:val="21"/>
                <w:lang w:bidi="ar"/>
              </w:rPr>
            </w:pPr>
            <w:r w:rsidRPr="004463E5">
              <w:rPr>
                <w:rFonts w:ascii="宋体" w:eastAsia="宋体" w:hAnsi="宋体" w:cs="宋体" w:hint="eastAsia"/>
                <w:bCs/>
                <w:szCs w:val="21"/>
              </w:rPr>
              <w:t>……详见“第三章 采购需求”</w:t>
            </w:r>
          </w:p>
        </w:tc>
      </w:tr>
      <w:tr w:rsidR="004463E5" w:rsidRPr="004463E5" w:rsidTr="009C581B">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3</w:t>
            </w:r>
          </w:p>
        </w:tc>
        <w:tc>
          <w:tcPr>
            <w:tcW w:w="1730"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rPr>
              <w:t>拣选货架</w:t>
            </w:r>
          </w:p>
        </w:tc>
        <w:tc>
          <w:tcPr>
            <w:tcW w:w="1013"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lang w:bidi="ar"/>
              </w:rPr>
            </w:pPr>
            <w:r w:rsidRPr="004463E5">
              <w:rPr>
                <w:rFonts w:ascii="宋体" w:eastAsia="宋体" w:hAnsi="宋体" w:cs="宋体" w:hint="eastAsia"/>
                <w:szCs w:val="21"/>
              </w:rPr>
              <w:t>6个</w:t>
            </w:r>
          </w:p>
        </w:tc>
        <w:tc>
          <w:tcPr>
            <w:tcW w:w="5295"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420" w:lineRule="exact"/>
              <w:jc w:val="left"/>
              <w:rPr>
                <w:rFonts w:ascii="宋体" w:eastAsia="宋体" w:hAnsi="宋体" w:cs="宋体" w:hint="eastAsia"/>
                <w:szCs w:val="21"/>
                <w:lang w:bidi="ar"/>
              </w:rPr>
            </w:pPr>
            <w:r w:rsidRPr="004463E5">
              <w:rPr>
                <w:rFonts w:ascii="宋体" w:eastAsia="宋体" w:hAnsi="宋体" w:cs="宋体" w:hint="eastAsia"/>
                <w:szCs w:val="21"/>
                <w:lang w:bidi="ar"/>
              </w:rPr>
              <w:t>1.货架主要由底座、层板、立柱、横梁构成，支持机器人对货架整体进行提升、搬运、旋转等操作，可实现双面拣选；</w:t>
            </w:r>
          </w:p>
          <w:p w:rsidR="004463E5" w:rsidRPr="004463E5" w:rsidRDefault="004463E5" w:rsidP="004463E5">
            <w:pPr>
              <w:widowControl/>
              <w:spacing w:line="420" w:lineRule="exact"/>
              <w:jc w:val="left"/>
              <w:rPr>
                <w:rFonts w:ascii="宋体" w:eastAsia="宋体" w:hAnsi="宋体" w:cs="宋体" w:hint="eastAsia"/>
                <w:szCs w:val="21"/>
                <w:lang w:bidi="ar"/>
              </w:rPr>
            </w:pPr>
            <w:r w:rsidRPr="004463E5">
              <w:rPr>
                <w:rFonts w:ascii="宋体" w:eastAsia="宋体" w:hAnsi="宋体" w:cs="宋体" w:hint="eastAsia"/>
                <w:szCs w:val="21"/>
                <w:lang w:bidi="ar"/>
              </w:rPr>
              <w:lastRenderedPageBreak/>
              <w:t>2.外形尺寸：≥长880mm×宽880mm×高2400mm；</w:t>
            </w:r>
          </w:p>
          <w:p w:rsidR="004463E5" w:rsidRPr="004463E5" w:rsidRDefault="004463E5" w:rsidP="004463E5">
            <w:pPr>
              <w:widowControl/>
              <w:spacing w:line="420" w:lineRule="exact"/>
              <w:jc w:val="left"/>
              <w:rPr>
                <w:rFonts w:ascii="宋体" w:eastAsia="宋体" w:hAnsi="宋体" w:cs="宋体" w:hint="eastAsia"/>
                <w:szCs w:val="21"/>
                <w:lang w:bidi="ar"/>
              </w:rPr>
            </w:pPr>
            <w:r w:rsidRPr="004463E5">
              <w:rPr>
                <w:rFonts w:ascii="宋体" w:eastAsia="宋体" w:hAnsi="宋体" w:cs="宋体" w:hint="eastAsia"/>
                <w:bCs/>
                <w:szCs w:val="21"/>
              </w:rPr>
              <w:t>……详见“第三章 采购需求”</w:t>
            </w:r>
          </w:p>
        </w:tc>
      </w:tr>
      <w:tr w:rsidR="004463E5" w:rsidRPr="004463E5" w:rsidTr="009C581B">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lang w:bidi="ar"/>
              </w:rPr>
            </w:pPr>
            <w:r w:rsidRPr="004463E5">
              <w:rPr>
                <w:rFonts w:ascii="宋体" w:eastAsia="宋体" w:hAnsi="宋体" w:cs="宋体" w:hint="eastAsia"/>
                <w:szCs w:val="21"/>
                <w:lang w:bidi="ar"/>
              </w:rPr>
              <w:lastRenderedPageBreak/>
              <w:t>……</w:t>
            </w:r>
          </w:p>
        </w:tc>
        <w:tc>
          <w:tcPr>
            <w:tcW w:w="1730"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rPr>
            </w:pPr>
            <w:r w:rsidRPr="004463E5">
              <w:rPr>
                <w:rFonts w:ascii="宋体" w:eastAsia="宋体" w:hAnsi="宋体" w:cs="宋体" w:hint="eastAsia"/>
                <w:szCs w:val="21"/>
                <w:lang w:bidi="ar"/>
              </w:rPr>
              <w:t>……</w:t>
            </w:r>
          </w:p>
        </w:tc>
        <w:tc>
          <w:tcPr>
            <w:tcW w:w="1013"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widowControl/>
              <w:spacing w:line="360" w:lineRule="exact"/>
              <w:jc w:val="center"/>
              <w:rPr>
                <w:rFonts w:ascii="宋体" w:eastAsia="宋体" w:hAnsi="宋体" w:cs="宋体" w:hint="eastAsia"/>
                <w:szCs w:val="21"/>
                <w:lang w:bidi="ar"/>
              </w:rPr>
            </w:pPr>
            <w:r w:rsidRPr="004463E5">
              <w:rPr>
                <w:rFonts w:ascii="宋体" w:eastAsia="宋体" w:hAnsi="宋体" w:cs="宋体" w:hint="eastAsia"/>
                <w:szCs w:val="21"/>
                <w:lang w:bidi="ar"/>
              </w:rPr>
              <w:t>……</w:t>
            </w:r>
          </w:p>
        </w:tc>
        <w:tc>
          <w:tcPr>
            <w:tcW w:w="5295" w:type="dxa"/>
            <w:tcBorders>
              <w:top w:val="single" w:sz="4" w:space="0" w:color="auto"/>
              <w:left w:val="single" w:sz="4" w:space="0" w:color="auto"/>
              <w:bottom w:val="single" w:sz="4" w:space="0" w:color="auto"/>
              <w:right w:val="single" w:sz="4" w:space="0" w:color="auto"/>
            </w:tcBorders>
            <w:vAlign w:val="center"/>
          </w:tcPr>
          <w:p w:rsidR="004463E5" w:rsidRPr="004463E5" w:rsidRDefault="004463E5" w:rsidP="004463E5">
            <w:pPr>
              <w:snapToGrid w:val="0"/>
              <w:spacing w:line="360" w:lineRule="exact"/>
              <w:jc w:val="center"/>
              <w:rPr>
                <w:rFonts w:ascii="宋体" w:eastAsia="宋体" w:hAnsi="宋体" w:cs="宋体" w:hint="eastAsia"/>
                <w:szCs w:val="21"/>
                <w:lang w:bidi="ar"/>
              </w:rPr>
            </w:pPr>
            <w:r w:rsidRPr="004463E5">
              <w:rPr>
                <w:rFonts w:ascii="宋体" w:eastAsia="宋体" w:hAnsi="宋体" w:cs="宋体" w:hint="eastAsia"/>
                <w:szCs w:val="21"/>
                <w:lang w:bidi="ar"/>
              </w:rPr>
              <w:t>……</w:t>
            </w:r>
          </w:p>
        </w:tc>
      </w:tr>
      <w:bookmarkEnd w:id="8"/>
    </w:tbl>
    <w:p w:rsidR="004463E5" w:rsidRPr="004463E5" w:rsidRDefault="004463E5" w:rsidP="004463E5">
      <w:pPr>
        <w:spacing w:after="120"/>
        <w:rPr>
          <w:rFonts w:ascii="Times New Roman" w:eastAsia="宋体" w:hAnsi="Times New Roman" w:cs="Times New Roman" w:hint="eastAsia"/>
          <w:szCs w:val="24"/>
        </w:rPr>
      </w:pPr>
    </w:p>
    <w:p w:rsidR="004463E5" w:rsidRPr="004463E5" w:rsidRDefault="004463E5" w:rsidP="004463E5">
      <w:pPr>
        <w:spacing w:line="360" w:lineRule="auto"/>
        <w:ind w:firstLineChars="200" w:firstLine="420"/>
        <w:rPr>
          <w:rFonts w:ascii="宋体" w:eastAsia="宋体" w:hAnsi="宋体" w:cs="宋体" w:hint="eastAsia"/>
          <w:szCs w:val="21"/>
          <w:u w:val="single"/>
        </w:rPr>
      </w:pPr>
      <w:r w:rsidRPr="004463E5">
        <w:rPr>
          <w:rFonts w:ascii="宋体" w:eastAsia="宋体" w:hAnsi="宋体" w:cs="宋体" w:hint="eastAsia"/>
          <w:szCs w:val="21"/>
        </w:rPr>
        <w:t>合同履行期限：自签订合同之日起10日历日内全部货物交货并安装调试完毕。</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本项目不接受联合体。</w:t>
      </w:r>
    </w:p>
    <w:p w:rsidR="004463E5" w:rsidRPr="004463E5" w:rsidRDefault="004463E5" w:rsidP="004463E5">
      <w:pPr>
        <w:spacing w:line="360" w:lineRule="auto"/>
        <w:ind w:firstLineChars="200" w:firstLine="420"/>
        <w:rPr>
          <w:rFonts w:ascii="宋体" w:eastAsia="宋体" w:hAnsi="宋体" w:cs="宋体" w:hint="eastAsia"/>
          <w:szCs w:val="21"/>
        </w:rPr>
      </w:pPr>
      <w:bookmarkStart w:id="9" w:name="_Toc35393630"/>
      <w:bookmarkStart w:id="10" w:name="_Toc71366041"/>
      <w:bookmarkStart w:id="11" w:name="_Toc28359013"/>
      <w:bookmarkStart w:id="12" w:name="_Toc28359090"/>
      <w:bookmarkStart w:id="13" w:name="_Toc71365363"/>
      <w:bookmarkStart w:id="14" w:name="_Toc35393799"/>
      <w:r w:rsidRPr="004463E5">
        <w:rPr>
          <w:rFonts w:ascii="宋体" w:eastAsia="宋体" w:hAnsi="宋体" w:cs="宋体" w:hint="eastAsia"/>
          <w:szCs w:val="21"/>
        </w:rPr>
        <w:t>二、供应商的资格条件：</w:t>
      </w:r>
      <w:bookmarkEnd w:id="9"/>
      <w:bookmarkEnd w:id="10"/>
      <w:bookmarkEnd w:id="11"/>
      <w:bookmarkEnd w:id="12"/>
      <w:bookmarkEnd w:id="13"/>
      <w:bookmarkEnd w:id="14"/>
    </w:p>
    <w:p w:rsidR="004463E5" w:rsidRPr="004463E5" w:rsidRDefault="004463E5" w:rsidP="004463E5">
      <w:pPr>
        <w:spacing w:line="360" w:lineRule="auto"/>
        <w:ind w:firstLineChars="200" w:firstLine="420"/>
        <w:rPr>
          <w:rFonts w:ascii="宋体" w:eastAsia="宋体" w:hAnsi="宋体" w:cs="宋体" w:hint="eastAsia"/>
          <w:szCs w:val="21"/>
        </w:rPr>
      </w:pPr>
      <w:bookmarkStart w:id="15" w:name="_Toc28359014"/>
      <w:bookmarkStart w:id="16" w:name="_Toc28359091"/>
      <w:r w:rsidRPr="004463E5">
        <w:rPr>
          <w:rFonts w:ascii="宋体" w:eastAsia="宋体" w:hAnsi="宋体" w:cs="宋体" w:hint="eastAsia"/>
          <w:szCs w:val="21"/>
        </w:rPr>
        <w:t>1.满足《中华人民共和国政府采购法》第二十二条规定；</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2.落实政府采购政策需满足的资格要求：</w:t>
      </w:r>
      <w:r w:rsidRPr="004463E5">
        <w:rPr>
          <w:rFonts w:ascii="宋体" w:eastAsia="宋体" w:hAnsi="宋体" w:cs="宋体" w:hint="eastAsia"/>
          <w:szCs w:val="21"/>
          <w:u w:val="single"/>
        </w:rPr>
        <w:t>无；</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3.本项目的特定资格要求：</w:t>
      </w:r>
      <w:r w:rsidRPr="004463E5">
        <w:rPr>
          <w:rFonts w:ascii="宋体" w:eastAsia="宋体" w:hAnsi="宋体" w:cs="宋体" w:hint="eastAsia"/>
          <w:szCs w:val="21"/>
          <w:u w:val="single"/>
        </w:rPr>
        <w:t>无</w:t>
      </w:r>
      <w:r w:rsidRPr="004463E5">
        <w:rPr>
          <w:rFonts w:ascii="宋体" w:eastAsia="宋体" w:hAnsi="宋体" w:cs="宋体" w:hint="eastAsia"/>
          <w:szCs w:val="21"/>
        </w:rPr>
        <w:t>。</w:t>
      </w:r>
    </w:p>
    <w:p w:rsidR="004463E5" w:rsidRPr="004463E5" w:rsidRDefault="004463E5" w:rsidP="004463E5">
      <w:pPr>
        <w:spacing w:line="360" w:lineRule="auto"/>
        <w:ind w:firstLineChars="200" w:firstLine="420"/>
        <w:rPr>
          <w:rFonts w:ascii="宋体" w:eastAsia="宋体" w:hAnsi="宋体" w:cs="宋体" w:hint="eastAsia"/>
          <w:szCs w:val="21"/>
        </w:rPr>
      </w:pPr>
      <w:bookmarkStart w:id="17" w:name="_Toc35393800"/>
      <w:bookmarkStart w:id="18" w:name="_Toc35393631"/>
      <w:bookmarkStart w:id="19" w:name="_Toc71365364"/>
      <w:bookmarkStart w:id="20" w:name="_Toc71366042"/>
      <w:r w:rsidRPr="004463E5">
        <w:rPr>
          <w:rFonts w:ascii="宋体" w:eastAsia="宋体" w:hAnsi="宋体" w:cs="宋体" w:hint="eastAsia"/>
          <w:szCs w:val="21"/>
        </w:rPr>
        <w:t>三、获取竞争性谈判文件</w:t>
      </w:r>
      <w:bookmarkEnd w:id="15"/>
      <w:bookmarkEnd w:id="16"/>
      <w:bookmarkEnd w:id="17"/>
      <w:bookmarkEnd w:id="18"/>
      <w:bookmarkEnd w:id="19"/>
      <w:bookmarkEnd w:id="20"/>
    </w:p>
    <w:p w:rsidR="004463E5" w:rsidRPr="004463E5" w:rsidRDefault="004463E5" w:rsidP="004463E5">
      <w:pPr>
        <w:spacing w:line="360" w:lineRule="auto"/>
        <w:ind w:firstLineChars="200" w:firstLine="420"/>
        <w:rPr>
          <w:rFonts w:ascii="宋体" w:eastAsia="宋体" w:hAnsi="宋体" w:cs="宋体" w:hint="eastAsia"/>
          <w:bCs/>
          <w:kern w:val="0"/>
          <w:szCs w:val="21"/>
        </w:rPr>
      </w:pPr>
      <w:r w:rsidRPr="004463E5">
        <w:rPr>
          <w:rFonts w:ascii="宋体" w:eastAsia="宋体" w:hAnsi="宋体" w:cs="宋体" w:hint="eastAsia"/>
          <w:bCs/>
          <w:kern w:val="0"/>
          <w:szCs w:val="21"/>
        </w:rPr>
        <w:t>时间：2026年</w:t>
      </w:r>
      <w:r w:rsidRPr="004463E5">
        <w:rPr>
          <w:rFonts w:ascii="宋体" w:eastAsia="宋体" w:hAnsi="宋体" w:cs="宋体"/>
          <w:bCs/>
          <w:kern w:val="0"/>
          <w:szCs w:val="21"/>
        </w:rPr>
        <w:t>6</w:t>
      </w:r>
      <w:r w:rsidRPr="004463E5">
        <w:rPr>
          <w:rFonts w:ascii="宋体" w:eastAsia="宋体" w:hAnsi="宋体" w:cs="宋体" w:hint="eastAsia"/>
          <w:bCs/>
          <w:kern w:val="0"/>
          <w:szCs w:val="21"/>
        </w:rPr>
        <w:t>月29日至2026年7月2日，每天上午00:00至12:00，下午12:00至23:59（北京时间）</w:t>
      </w:r>
    </w:p>
    <w:p w:rsidR="004463E5" w:rsidRPr="004463E5" w:rsidRDefault="004463E5" w:rsidP="004463E5">
      <w:pPr>
        <w:spacing w:line="360" w:lineRule="auto"/>
        <w:ind w:firstLineChars="200" w:firstLine="420"/>
        <w:rPr>
          <w:rFonts w:ascii="宋体" w:eastAsia="宋体" w:hAnsi="宋体" w:cs="宋体" w:hint="eastAsia"/>
          <w:bCs/>
          <w:kern w:val="0"/>
          <w:szCs w:val="21"/>
        </w:rPr>
      </w:pPr>
      <w:r w:rsidRPr="004463E5">
        <w:rPr>
          <w:rFonts w:ascii="宋体" w:eastAsia="宋体" w:hAnsi="宋体" w:cs="宋体" w:hint="eastAsia"/>
          <w:bCs/>
          <w:kern w:val="0"/>
          <w:szCs w:val="21"/>
        </w:rPr>
        <w:t>地点：广西政府采购云平台（https://www.gcy.zfcg.gxzf.gov.cn/）</w:t>
      </w:r>
    </w:p>
    <w:p w:rsidR="004463E5" w:rsidRPr="004463E5" w:rsidRDefault="004463E5" w:rsidP="004463E5">
      <w:pPr>
        <w:spacing w:line="360" w:lineRule="auto"/>
        <w:ind w:firstLineChars="200" w:firstLine="420"/>
        <w:rPr>
          <w:rFonts w:ascii="宋体" w:eastAsia="宋体" w:hAnsi="宋体" w:cs="宋体" w:hint="eastAsia"/>
          <w:bCs/>
          <w:kern w:val="0"/>
          <w:szCs w:val="21"/>
        </w:rPr>
      </w:pPr>
      <w:r w:rsidRPr="004463E5">
        <w:rPr>
          <w:rFonts w:ascii="宋体" w:eastAsia="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w:t>
      </w:r>
      <w:r w:rsidRPr="004463E5">
        <w:rPr>
          <w:rFonts w:ascii="宋体" w:eastAsia="宋体" w:hAnsi="宋体" w:cs="宋体" w:hint="eastAsia"/>
          <w:szCs w:val="21"/>
        </w:rPr>
        <w:t>电子响应文件制作需要基于广西政府采购云平台获取的谈判文件编制，</w:t>
      </w:r>
      <w:r w:rsidRPr="004463E5">
        <w:rPr>
          <w:rFonts w:ascii="宋体" w:eastAsia="宋体" w:hAnsi="宋体" w:cs="宋体" w:hint="eastAsia"/>
          <w:bCs/>
          <w:kern w:val="0"/>
          <w:szCs w:val="21"/>
        </w:rPr>
        <w:t>通过其他方式获取谈判文件的，将有可能导致供应商无法在广西政府采购云平台编制及上传响应文件。</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bCs/>
          <w:kern w:val="0"/>
          <w:szCs w:val="21"/>
        </w:rPr>
        <w:t>售价：</w:t>
      </w:r>
      <w:r w:rsidRPr="004463E5">
        <w:rPr>
          <w:rFonts w:ascii="宋体" w:eastAsia="宋体" w:hAnsi="宋体" w:cs="宋体" w:hint="eastAsia"/>
          <w:i/>
          <w:szCs w:val="21"/>
          <w:u w:val="single"/>
        </w:rPr>
        <w:t>0</w:t>
      </w:r>
      <w:r w:rsidRPr="004463E5">
        <w:rPr>
          <w:rFonts w:ascii="宋体" w:eastAsia="宋体" w:hAnsi="宋体" w:cs="宋体" w:hint="eastAsia"/>
          <w:szCs w:val="21"/>
        </w:rPr>
        <w:t>元</w:t>
      </w:r>
    </w:p>
    <w:p w:rsidR="004463E5" w:rsidRPr="004463E5" w:rsidRDefault="004463E5" w:rsidP="004463E5">
      <w:pPr>
        <w:spacing w:line="360" w:lineRule="auto"/>
        <w:ind w:firstLineChars="150" w:firstLine="315"/>
        <w:rPr>
          <w:rFonts w:ascii="宋体" w:eastAsia="宋体" w:hAnsi="宋体" w:cs="宋体" w:hint="eastAsia"/>
          <w:szCs w:val="21"/>
        </w:rPr>
      </w:pPr>
      <w:bookmarkStart w:id="21" w:name="_Toc28359092"/>
      <w:bookmarkStart w:id="22" w:name="_Toc71365365"/>
      <w:bookmarkStart w:id="23" w:name="_Toc28359015"/>
      <w:bookmarkStart w:id="24" w:name="_Toc35393801"/>
      <w:bookmarkStart w:id="25" w:name="_Toc35393632"/>
      <w:bookmarkStart w:id="26" w:name="_Toc71366043"/>
      <w:r w:rsidRPr="004463E5">
        <w:rPr>
          <w:rFonts w:ascii="宋体" w:eastAsia="宋体" w:hAnsi="宋体" w:cs="宋体" w:hint="eastAsia"/>
          <w:szCs w:val="21"/>
        </w:rPr>
        <w:t>四、响应文件提交</w:t>
      </w:r>
      <w:bookmarkEnd w:id="21"/>
      <w:bookmarkEnd w:id="22"/>
      <w:bookmarkEnd w:id="23"/>
      <w:bookmarkEnd w:id="24"/>
      <w:bookmarkEnd w:id="25"/>
      <w:bookmarkEnd w:id="26"/>
    </w:p>
    <w:p w:rsidR="004463E5" w:rsidRPr="004463E5" w:rsidRDefault="004463E5" w:rsidP="004463E5">
      <w:pPr>
        <w:spacing w:line="360" w:lineRule="auto"/>
        <w:ind w:firstLineChars="200" w:firstLine="420"/>
        <w:rPr>
          <w:rFonts w:ascii="宋体" w:eastAsia="宋体" w:hAnsi="宋体" w:cs="宋体" w:hint="eastAsia"/>
          <w:bCs/>
          <w:szCs w:val="21"/>
          <w:u w:val="single"/>
        </w:rPr>
      </w:pPr>
      <w:r w:rsidRPr="004463E5">
        <w:rPr>
          <w:rFonts w:ascii="宋体" w:eastAsia="宋体" w:hAnsi="宋体" w:cs="宋体" w:hint="eastAsia"/>
          <w:szCs w:val="21"/>
        </w:rPr>
        <w:t>截止时间：</w:t>
      </w:r>
      <w:r w:rsidRPr="004463E5">
        <w:rPr>
          <w:rFonts w:ascii="宋体" w:eastAsia="宋体" w:hAnsi="宋体" w:cs="宋体" w:hint="eastAsia"/>
          <w:szCs w:val="21"/>
          <w:u w:val="single"/>
        </w:rPr>
        <w:t>2026</w:t>
      </w:r>
      <w:r w:rsidRPr="004463E5">
        <w:rPr>
          <w:rFonts w:ascii="宋体" w:eastAsia="宋体" w:hAnsi="宋体" w:cs="宋体" w:hint="eastAsia"/>
          <w:bCs/>
          <w:szCs w:val="21"/>
          <w:u w:val="single"/>
        </w:rPr>
        <w:t>年7月3日9点30分</w:t>
      </w:r>
      <w:r w:rsidRPr="004463E5">
        <w:rPr>
          <w:rFonts w:ascii="宋体" w:eastAsia="宋体" w:hAnsi="宋体" w:cs="宋体" w:hint="eastAsia"/>
          <w:bCs/>
          <w:szCs w:val="21"/>
        </w:rPr>
        <w:t>（北京时间</w:t>
      </w:r>
      <w:r w:rsidRPr="004463E5">
        <w:rPr>
          <w:rFonts w:ascii="宋体" w:eastAsia="宋体" w:hAnsi="宋体" w:cs="宋体" w:hint="eastAsia"/>
          <w:bCs/>
          <w:kern w:val="0"/>
          <w:szCs w:val="21"/>
        </w:rPr>
        <w:t>，法定节假日除外</w:t>
      </w:r>
      <w:r w:rsidRPr="004463E5">
        <w:rPr>
          <w:rFonts w:ascii="宋体" w:eastAsia="宋体" w:hAnsi="宋体" w:cs="宋体" w:hint="eastAsia"/>
          <w:bCs/>
          <w:szCs w:val="21"/>
        </w:rPr>
        <w:t>）</w:t>
      </w:r>
    </w:p>
    <w:p w:rsidR="004463E5" w:rsidRPr="004463E5" w:rsidRDefault="004463E5" w:rsidP="004463E5">
      <w:pPr>
        <w:spacing w:line="360" w:lineRule="auto"/>
        <w:ind w:firstLineChars="200" w:firstLine="420"/>
        <w:rPr>
          <w:rFonts w:ascii="宋体" w:eastAsia="宋体" w:hAnsi="宋体" w:cs="宋体" w:hint="eastAsia"/>
          <w:bCs/>
          <w:szCs w:val="21"/>
          <w:u w:val="single"/>
        </w:rPr>
      </w:pPr>
      <w:r w:rsidRPr="004463E5">
        <w:rPr>
          <w:rFonts w:ascii="宋体" w:eastAsia="宋体" w:hAnsi="宋体" w:cs="宋体" w:hint="eastAsia"/>
          <w:szCs w:val="21"/>
        </w:rPr>
        <w:t>地点：广西政府采购云平台（https://www.gcy.zfcg.gxzf.gov.cn/）</w:t>
      </w:r>
    </w:p>
    <w:p w:rsidR="004463E5" w:rsidRPr="004463E5" w:rsidRDefault="004463E5" w:rsidP="004463E5">
      <w:pPr>
        <w:spacing w:line="360" w:lineRule="auto"/>
        <w:ind w:firstLineChars="200" w:firstLine="420"/>
        <w:rPr>
          <w:rFonts w:ascii="宋体" w:eastAsia="宋体" w:hAnsi="宋体" w:cs="宋体" w:hint="eastAsia"/>
          <w:szCs w:val="21"/>
        </w:rPr>
      </w:pPr>
      <w:bookmarkStart w:id="27" w:name="_Toc28359016"/>
      <w:bookmarkStart w:id="28" w:name="_Toc35393633"/>
      <w:bookmarkStart w:id="29" w:name="_Toc28359093"/>
      <w:bookmarkStart w:id="30" w:name="_Toc71366044"/>
      <w:bookmarkStart w:id="31" w:name="_Toc35393802"/>
      <w:bookmarkStart w:id="32" w:name="_Toc71365366"/>
      <w:r w:rsidRPr="004463E5">
        <w:rPr>
          <w:rFonts w:ascii="宋体" w:eastAsia="宋体" w:hAnsi="宋体" w:cs="宋体" w:hint="eastAsia"/>
          <w:szCs w:val="21"/>
        </w:rPr>
        <w:t>五、开启</w:t>
      </w:r>
      <w:bookmarkEnd w:id="27"/>
      <w:bookmarkEnd w:id="28"/>
      <w:bookmarkEnd w:id="29"/>
      <w:bookmarkEnd w:id="30"/>
      <w:bookmarkEnd w:id="31"/>
      <w:bookmarkEnd w:id="32"/>
    </w:p>
    <w:p w:rsidR="004463E5" w:rsidRPr="004463E5" w:rsidRDefault="004463E5" w:rsidP="004463E5">
      <w:pPr>
        <w:spacing w:line="360" w:lineRule="auto"/>
        <w:ind w:firstLineChars="200" w:firstLine="420"/>
        <w:rPr>
          <w:rFonts w:ascii="宋体" w:eastAsia="宋体" w:hAnsi="宋体" w:cs="宋体" w:hint="eastAsia"/>
          <w:bCs/>
          <w:szCs w:val="21"/>
          <w:u w:val="single"/>
        </w:rPr>
      </w:pPr>
      <w:r w:rsidRPr="004463E5">
        <w:rPr>
          <w:rFonts w:ascii="宋体" w:eastAsia="宋体" w:hAnsi="宋体" w:cs="宋体" w:hint="eastAsia"/>
          <w:szCs w:val="21"/>
        </w:rPr>
        <w:t>时间：</w:t>
      </w:r>
      <w:r w:rsidRPr="004463E5">
        <w:rPr>
          <w:rFonts w:ascii="宋体" w:eastAsia="宋体" w:hAnsi="宋体" w:cs="宋体" w:hint="eastAsia"/>
          <w:szCs w:val="21"/>
          <w:u w:val="single"/>
        </w:rPr>
        <w:t>2026</w:t>
      </w:r>
      <w:r w:rsidRPr="004463E5">
        <w:rPr>
          <w:rFonts w:ascii="宋体" w:eastAsia="宋体" w:hAnsi="宋体" w:cs="宋体" w:hint="eastAsia"/>
          <w:bCs/>
          <w:szCs w:val="21"/>
          <w:u w:val="single"/>
        </w:rPr>
        <w:t>年 7月3日9点30分（北京时间）</w:t>
      </w:r>
    </w:p>
    <w:p w:rsidR="004463E5" w:rsidRPr="004463E5" w:rsidRDefault="004463E5" w:rsidP="004463E5">
      <w:pPr>
        <w:spacing w:line="360" w:lineRule="auto"/>
        <w:ind w:firstLineChars="200" w:firstLine="420"/>
        <w:rPr>
          <w:rFonts w:ascii="宋体" w:eastAsia="宋体" w:hAnsi="宋体" w:cs="宋体" w:hint="eastAsia"/>
          <w:bCs/>
          <w:szCs w:val="21"/>
          <w:u w:val="single"/>
        </w:rPr>
      </w:pPr>
      <w:r w:rsidRPr="004463E5">
        <w:rPr>
          <w:rFonts w:ascii="宋体" w:eastAsia="宋体" w:hAnsi="宋体" w:cs="宋体" w:hint="eastAsia"/>
          <w:szCs w:val="21"/>
        </w:rPr>
        <w:t>地点：广西政府采购云平台（https://www.gcy.zfcg.gxzf.gov.cn/）</w:t>
      </w:r>
    </w:p>
    <w:p w:rsidR="004463E5" w:rsidRPr="004463E5" w:rsidRDefault="004463E5" w:rsidP="004463E5">
      <w:pPr>
        <w:spacing w:line="360" w:lineRule="auto"/>
        <w:ind w:firstLineChars="150" w:firstLine="315"/>
        <w:rPr>
          <w:rFonts w:ascii="宋体" w:eastAsia="宋体" w:hAnsi="宋体" w:cs="宋体" w:hint="eastAsia"/>
          <w:szCs w:val="21"/>
        </w:rPr>
      </w:pPr>
      <w:bookmarkStart w:id="33" w:name="_Toc35393634"/>
      <w:bookmarkStart w:id="34" w:name="_Toc35393803"/>
      <w:bookmarkStart w:id="35" w:name="_Toc71366045"/>
      <w:bookmarkStart w:id="36" w:name="_Toc28359094"/>
      <w:bookmarkStart w:id="37" w:name="_Toc71365367"/>
      <w:bookmarkStart w:id="38" w:name="_Toc28359017"/>
      <w:r w:rsidRPr="004463E5">
        <w:rPr>
          <w:rFonts w:ascii="宋体" w:eastAsia="宋体" w:hAnsi="宋体" w:cs="宋体" w:hint="eastAsia"/>
          <w:szCs w:val="21"/>
        </w:rPr>
        <w:t>六、公告期限</w:t>
      </w:r>
      <w:bookmarkEnd w:id="33"/>
      <w:bookmarkEnd w:id="34"/>
      <w:bookmarkEnd w:id="35"/>
      <w:bookmarkEnd w:id="36"/>
      <w:bookmarkEnd w:id="37"/>
      <w:bookmarkEnd w:id="38"/>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自本公告发布之日起3个工作日。</w:t>
      </w:r>
    </w:p>
    <w:p w:rsidR="004463E5" w:rsidRPr="004463E5" w:rsidRDefault="004463E5" w:rsidP="004463E5">
      <w:pPr>
        <w:spacing w:line="360" w:lineRule="auto"/>
        <w:ind w:firstLineChars="150" w:firstLine="315"/>
        <w:rPr>
          <w:rFonts w:ascii="宋体" w:eastAsia="宋体" w:hAnsi="宋体" w:cs="宋体" w:hint="eastAsia"/>
          <w:szCs w:val="21"/>
        </w:rPr>
      </w:pPr>
      <w:bookmarkStart w:id="39" w:name="_Toc35393635"/>
      <w:bookmarkStart w:id="40" w:name="_Toc71365368"/>
      <w:bookmarkStart w:id="41" w:name="_Toc35393804"/>
      <w:bookmarkStart w:id="42" w:name="_Toc71366046"/>
      <w:r w:rsidRPr="004463E5">
        <w:rPr>
          <w:rFonts w:ascii="宋体" w:eastAsia="宋体" w:hAnsi="宋体" w:cs="宋体" w:hint="eastAsia"/>
          <w:szCs w:val="21"/>
        </w:rPr>
        <w:lastRenderedPageBreak/>
        <w:t>七、其他补充事宜</w:t>
      </w:r>
      <w:bookmarkEnd w:id="39"/>
      <w:bookmarkEnd w:id="40"/>
      <w:bookmarkEnd w:id="41"/>
      <w:bookmarkEnd w:id="42"/>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1.网上查询地址</w:t>
      </w:r>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www.ccgp.gov.cn（中国政府采购网）、zfcg.gxzf.gov.cn（广西壮族自治区政府采购网）</w:t>
      </w:r>
    </w:p>
    <w:p w:rsidR="004463E5" w:rsidRPr="004463E5" w:rsidRDefault="004463E5" w:rsidP="004463E5">
      <w:pPr>
        <w:spacing w:line="360" w:lineRule="auto"/>
        <w:ind w:firstLineChars="200" w:firstLine="420"/>
        <w:rPr>
          <w:rFonts w:ascii="宋体" w:eastAsia="宋体" w:hAnsi="宋体" w:cs="宋体" w:hint="eastAsia"/>
          <w:kern w:val="0"/>
          <w:szCs w:val="21"/>
        </w:rPr>
      </w:pPr>
      <w:bookmarkStart w:id="43" w:name="_Hlk37429674"/>
      <w:bookmarkStart w:id="44" w:name="_Toc71365369"/>
      <w:bookmarkStart w:id="45" w:name="_Toc28359018"/>
      <w:bookmarkStart w:id="46" w:name="_Toc35393805"/>
      <w:bookmarkStart w:id="47" w:name="_Toc35393636"/>
      <w:bookmarkStart w:id="48" w:name="_Toc71366047"/>
      <w:bookmarkStart w:id="49" w:name="_Toc28359095"/>
      <w:r w:rsidRPr="004463E5">
        <w:rPr>
          <w:rFonts w:ascii="宋体" w:eastAsia="宋体" w:hAnsi="宋体" w:cs="宋体" w:hint="eastAsia"/>
          <w:szCs w:val="21"/>
        </w:rPr>
        <w:t>2.</w:t>
      </w:r>
      <w:r w:rsidRPr="004463E5">
        <w:rPr>
          <w:rFonts w:ascii="宋体" w:eastAsia="宋体" w:hAnsi="宋体" w:cs="宋体" w:hint="eastAsia"/>
          <w:kern w:val="0"/>
          <w:szCs w:val="21"/>
        </w:rPr>
        <w:t>本项目需要落实的政府采购政策</w:t>
      </w:r>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（1）政府采购促进中小企业发展。</w:t>
      </w:r>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（2）政府采购支持采用本国产品的政策。</w:t>
      </w:r>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（3）强制采购节能产品；优先采购节能产品、环境标志产品。</w:t>
      </w:r>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（4）政府采购促进残疾人就业政策。</w:t>
      </w:r>
    </w:p>
    <w:p w:rsidR="004463E5" w:rsidRPr="004463E5" w:rsidRDefault="004463E5" w:rsidP="004463E5">
      <w:pPr>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（5）政府采购支持监狱企业发展。</w:t>
      </w:r>
    </w:p>
    <w:p w:rsidR="004463E5" w:rsidRPr="004463E5" w:rsidRDefault="004463E5" w:rsidP="004463E5">
      <w:pPr>
        <w:widowControl/>
        <w:spacing w:line="360" w:lineRule="auto"/>
        <w:ind w:firstLineChars="200" w:firstLine="420"/>
        <w:jc w:val="left"/>
        <w:rPr>
          <w:rFonts w:ascii="宋体" w:eastAsia="宋体" w:hAnsi="宋体" w:cs="宋体" w:hint="eastAsia"/>
          <w:szCs w:val="21"/>
        </w:rPr>
      </w:pPr>
      <w:r w:rsidRPr="004463E5">
        <w:rPr>
          <w:rFonts w:ascii="宋体" w:eastAsia="宋体" w:hAnsi="宋体" w:cs="宋体" w:hint="eastAsia"/>
          <w:kern w:val="0"/>
          <w:szCs w:val="21"/>
        </w:rPr>
        <w:t>3.供应商</w:t>
      </w:r>
      <w:r w:rsidRPr="004463E5">
        <w:rPr>
          <w:rFonts w:ascii="宋体" w:eastAsia="宋体" w:hAnsi="宋体" w:cs="宋体" w:hint="eastAsia"/>
          <w:szCs w:val="21"/>
        </w:rPr>
        <w:t>竞标注意事项</w:t>
      </w:r>
    </w:p>
    <w:p w:rsidR="004463E5" w:rsidRPr="004463E5" w:rsidRDefault="004463E5" w:rsidP="004463E5">
      <w:pPr>
        <w:widowControl/>
        <w:wordWrap w:val="0"/>
        <w:spacing w:line="360" w:lineRule="auto"/>
        <w:ind w:firstLineChars="200" w:firstLine="420"/>
        <w:jc w:val="left"/>
        <w:rPr>
          <w:rFonts w:ascii="宋体" w:eastAsia="宋体" w:hAnsi="宋体" w:cs="宋体" w:hint="eastAsia"/>
          <w:szCs w:val="21"/>
        </w:rPr>
      </w:pPr>
      <w:r w:rsidRPr="004463E5">
        <w:rPr>
          <w:rFonts w:ascii="宋体" w:eastAsia="宋体" w:hAnsi="宋体" w:cs="宋体" w:hint="eastAsia"/>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广西政府采购云平台（加密的电子响应文件是指后缀名为“jmbs”的文件），</w:t>
      </w:r>
      <w:r w:rsidRPr="004463E5">
        <w:rPr>
          <w:rFonts w:ascii="宋体" w:eastAsia="宋体" w:hAnsi="宋体" w:cs="宋体" w:hint="eastAsia"/>
          <w:b/>
          <w:szCs w:val="21"/>
        </w:rPr>
        <w:t>供应商在广西政府采购云平台提交电子响应文件时，请填写参加远程采购活动经办人联系方式。</w:t>
      </w:r>
      <w:r w:rsidRPr="004463E5">
        <w:rPr>
          <w:rFonts w:ascii="宋体" w:eastAsia="宋体" w:hAnsi="宋体" w:cs="宋体" w:hint="eastAsia"/>
          <w:szCs w:val="21"/>
        </w:rPr>
        <w:t>供应商登录广西政府采购云平台，依次进入“服务中心-项目采购-操作流程-电子招投标-政府采购项目电子交易管理操作指南-供应商”查看电子竞标具体操作流程。</w:t>
      </w:r>
    </w:p>
    <w:p w:rsidR="004463E5" w:rsidRPr="004463E5" w:rsidRDefault="004463E5" w:rsidP="004463E5">
      <w:pPr>
        <w:widowControl/>
        <w:spacing w:line="360" w:lineRule="auto"/>
        <w:ind w:firstLineChars="200" w:firstLine="420"/>
        <w:jc w:val="left"/>
        <w:rPr>
          <w:rFonts w:ascii="宋体" w:eastAsia="宋体" w:hAnsi="宋体" w:cs="宋体" w:hint="eastAsia"/>
          <w:szCs w:val="21"/>
        </w:rPr>
      </w:pPr>
      <w:r w:rsidRPr="004463E5">
        <w:rPr>
          <w:rFonts w:ascii="宋体" w:eastAsia="宋体" w:hAnsi="宋体" w:cs="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4463E5">
        <w:rPr>
          <w:rFonts w:ascii="宋体" w:eastAsia="宋体" w:hAnsi="宋体" w:cs="宋体" w:hint="eastAsia"/>
          <w:kern w:val="0"/>
          <w:szCs w:val="21"/>
        </w:rPr>
        <w:t>广西政府采购云平台，</w:t>
      </w:r>
      <w:r w:rsidRPr="004463E5">
        <w:rPr>
          <w:rFonts w:ascii="宋体" w:eastAsia="宋体" w:hAnsi="宋体" w:cs="宋体" w:hint="eastAsia"/>
          <w:szCs w:val="21"/>
        </w:rPr>
        <w:t>依次进入“服务中心-入驻与配置”中查看CA数字证书办理操作流程。</w:t>
      </w:r>
      <w:r w:rsidRPr="004463E5">
        <w:rPr>
          <w:rFonts w:ascii="宋体" w:eastAsia="宋体" w:hAnsi="宋体" w:cs="宋体" w:hint="eastAsia"/>
          <w:bCs/>
          <w:kern w:val="0"/>
          <w:szCs w:val="21"/>
        </w:rPr>
        <w:t>如在操作过程中遇到问题或者需要技术支持，请致电客服热线：95763或者0771-3381253</w:t>
      </w:r>
      <w:r w:rsidRPr="004463E5">
        <w:rPr>
          <w:rFonts w:ascii="宋体" w:eastAsia="宋体" w:hAnsi="宋体" w:cs="宋体" w:hint="eastAsia"/>
          <w:szCs w:val="21"/>
        </w:rPr>
        <w:t>）。</w:t>
      </w:r>
    </w:p>
    <w:p w:rsidR="004463E5" w:rsidRPr="004463E5" w:rsidRDefault="004463E5" w:rsidP="004463E5">
      <w:pPr>
        <w:snapToGrid w:val="0"/>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4463E5" w:rsidRPr="004463E5" w:rsidRDefault="004463E5" w:rsidP="004463E5">
      <w:pPr>
        <w:widowControl/>
        <w:spacing w:line="360" w:lineRule="auto"/>
        <w:ind w:firstLineChars="200" w:firstLine="420"/>
        <w:jc w:val="left"/>
        <w:rPr>
          <w:rFonts w:ascii="宋体" w:eastAsia="宋体" w:hAnsi="宋体" w:cs="宋体" w:hint="eastAsia"/>
          <w:bCs/>
          <w:szCs w:val="21"/>
        </w:rPr>
      </w:pPr>
      <w:r w:rsidRPr="004463E5">
        <w:rPr>
          <w:rFonts w:ascii="宋体" w:eastAsia="宋体" w:hAnsi="宋体" w:cs="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sidRPr="004463E5">
        <w:rPr>
          <w:rFonts w:ascii="宋体" w:eastAsia="宋体" w:hAnsi="宋体" w:cs="宋体" w:hint="eastAsia"/>
          <w:bCs/>
          <w:szCs w:val="21"/>
        </w:rPr>
        <w:t>供应商应当在提交响应文件截止时间前完成电子响应文件的提交（上</w:t>
      </w:r>
      <w:r w:rsidRPr="004463E5">
        <w:rPr>
          <w:rFonts w:ascii="宋体" w:eastAsia="宋体" w:hAnsi="宋体" w:cs="宋体" w:hint="eastAsia"/>
          <w:bCs/>
          <w:szCs w:val="21"/>
        </w:rPr>
        <w:lastRenderedPageBreak/>
        <w:t>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4463E5" w:rsidRPr="004463E5" w:rsidRDefault="004463E5" w:rsidP="004463E5">
      <w:pPr>
        <w:snapToGrid w:val="0"/>
        <w:spacing w:line="360" w:lineRule="auto"/>
        <w:ind w:firstLineChars="200" w:firstLine="420"/>
        <w:rPr>
          <w:rFonts w:ascii="宋体" w:eastAsia="宋体" w:hAnsi="宋体" w:cs="宋体" w:hint="eastAsia"/>
          <w:kern w:val="0"/>
          <w:szCs w:val="21"/>
        </w:rPr>
      </w:pPr>
      <w:r w:rsidRPr="004463E5">
        <w:rPr>
          <w:rFonts w:ascii="宋体" w:eastAsia="宋体" w:hAnsi="宋体" w:cs="宋体" w:hint="eastAsia"/>
          <w:kern w:val="0"/>
          <w:szCs w:val="21"/>
        </w:rPr>
        <w:t>（4）供应商需要在具备有摄像头及语音功能且互联网网络状况良好的电脑登录广西政府采购云平台远程开标大厅参与本次谈判，否则后果自负。</w:t>
      </w:r>
    </w:p>
    <w:bookmarkEnd w:id="43"/>
    <w:p w:rsidR="004463E5" w:rsidRPr="004463E5" w:rsidRDefault="004463E5" w:rsidP="004463E5">
      <w:pPr>
        <w:spacing w:line="360" w:lineRule="auto"/>
        <w:ind w:firstLineChars="150" w:firstLine="315"/>
        <w:rPr>
          <w:rFonts w:ascii="宋体" w:eastAsia="宋体" w:hAnsi="宋体" w:cs="宋体" w:hint="eastAsia"/>
          <w:szCs w:val="21"/>
        </w:rPr>
      </w:pPr>
      <w:r w:rsidRPr="004463E5">
        <w:rPr>
          <w:rFonts w:ascii="宋体" w:eastAsia="宋体" w:hAnsi="宋体" w:cs="宋体" w:hint="eastAsia"/>
          <w:szCs w:val="21"/>
        </w:rPr>
        <w:t>八、凡对本次采购提出询问，请按以下方式联系。</w:t>
      </w:r>
      <w:bookmarkEnd w:id="44"/>
      <w:bookmarkEnd w:id="45"/>
      <w:bookmarkEnd w:id="46"/>
      <w:bookmarkEnd w:id="47"/>
      <w:bookmarkEnd w:id="48"/>
      <w:bookmarkEnd w:id="49"/>
    </w:p>
    <w:p w:rsidR="004463E5" w:rsidRPr="004463E5" w:rsidRDefault="004463E5" w:rsidP="004463E5">
      <w:pPr>
        <w:spacing w:line="360" w:lineRule="auto"/>
        <w:ind w:firstLineChars="200" w:firstLine="420"/>
        <w:rPr>
          <w:rFonts w:ascii="宋体" w:eastAsia="宋体" w:hAnsi="宋体" w:cs="宋体" w:hint="eastAsia"/>
          <w:kern w:val="0"/>
          <w:szCs w:val="21"/>
        </w:rPr>
      </w:pPr>
      <w:bookmarkStart w:id="50" w:name="_Toc35393637"/>
      <w:bookmarkStart w:id="51" w:name="_Toc35393806"/>
      <w:bookmarkStart w:id="52" w:name="_Toc28359019"/>
      <w:bookmarkStart w:id="53" w:name="_Toc28359096"/>
      <w:r w:rsidRPr="004463E5">
        <w:rPr>
          <w:rFonts w:ascii="宋体" w:eastAsia="宋体" w:hAnsi="宋体" w:cs="宋体" w:hint="eastAsia"/>
          <w:kern w:val="0"/>
          <w:szCs w:val="21"/>
        </w:rPr>
        <w:t>1.采购人信息</w:t>
      </w:r>
      <w:bookmarkEnd w:id="50"/>
      <w:bookmarkEnd w:id="51"/>
      <w:bookmarkEnd w:id="52"/>
      <w:bookmarkEnd w:id="53"/>
    </w:p>
    <w:p w:rsidR="004463E5" w:rsidRPr="004463E5" w:rsidRDefault="004463E5" w:rsidP="004463E5">
      <w:pPr>
        <w:spacing w:line="360" w:lineRule="auto"/>
        <w:ind w:firstLineChars="200" w:firstLine="420"/>
        <w:jc w:val="left"/>
        <w:rPr>
          <w:rFonts w:ascii="宋体" w:eastAsia="宋体" w:hAnsi="宋体" w:cs="宋体" w:hint="eastAsia"/>
          <w:szCs w:val="21"/>
        </w:rPr>
      </w:pPr>
      <w:r w:rsidRPr="004463E5">
        <w:rPr>
          <w:rFonts w:ascii="宋体" w:eastAsia="宋体" w:hAnsi="宋体" w:cs="宋体" w:hint="eastAsia"/>
          <w:szCs w:val="21"/>
        </w:rPr>
        <w:t>名    称：广西交通职业技术学院</w:t>
      </w:r>
    </w:p>
    <w:p w:rsidR="004463E5" w:rsidRPr="004463E5" w:rsidRDefault="004463E5" w:rsidP="004463E5">
      <w:pPr>
        <w:spacing w:line="360" w:lineRule="auto"/>
        <w:ind w:firstLineChars="200" w:firstLine="420"/>
        <w:jc w:val="left"/>
        <w:rPr>
          <w:rFonts w:ascii="宋体" w:eastAsia="宋体" w:hAnsi="宋体" w:cs="宋体" w:hint="eastAsia"/>
          <w:szCs w:val="21"/>
        </w:rPr>
      </w:pPr>
      <w:r w:rsidRPr="004463E5">
        <w:rPr>
          <w:rFonts w:ascii="宋体" w:eastAsia="宋体" w:hAnsi="宋体" w:cs="宋体" w:hint="eastAsia"/>
          <w:szCs w:val="21"/>
        </w:rPr>
        <w:t>地    址：南宁市兴宁区昆仑大道1258号/邮编：530012 </w:t>
      </w:r>
    </w:p>
    <w:p w:rsidR="004463E5" w:rsidRPr="004463E5" w:rsidRDefault="004463E5" w:rsidP="004463E5">
      <w:pPr>
        <w:spacing w:line="360" w:lineRule="auto"/>
        <w:ind w:firstLineChars="200" w:firstLine="420"/>
        <w:jc w:val="left"/>
        <w:rPr>
          <w:rFonts w:ascii="宋体" w:eastAsia="宋体" w:hAnsi="宋体" w:cs="宋体" w:hint="eastAsia"/>
          <w:szCs w:val="21"/>
        </w:rPr>
      </w:pPr>
      <w:r w:rsidRPr="004463E5">
        <w:rPr>
          <w:rFonts w:ascii="宋体" w:eastAsia="宋体" w:hAnsi="宋体" w:cs="宋体" w:hint="eastAsia"/>
          <w:szCs w:val="21"/>
        </w:rPr>
        <w:t>联系方式：胡老师　　0771- 5650225</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2.采购代理机构信息</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名 称：云之龙咨询集团有限公司</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地　址：南宁市良庆区云英路15号3号楼云之龙咨询集团大厦6楼</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联系方式：0771-2618199、0771-2618118</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3.项目联系方式</w:t>
      </w:r>
    </w:p>
    <w:p w:rsidR="004463E5" w:rsidRPr="004463E5" w:rsidRDefault="004463E5" w:rsidP="004463E5">
      <w:pPr>
        <w:spacing w:line="360" w:lineRule="auto"/>
        <w:ind w:firstLineChars="200" w:firstLine="420"/>
        <w:rPr>
          <w:rFonts w:ascii="宋体" w:eastAsia="宋体" w:hAnsi="宋体" w:cs="宋体" w:hint="eastAsia"/>
          <w:szCs w:val="21"/>
        </w:rPr>
      </w:pPr>
      <w:r w:rsidRPr="004463E5">
        <w:rPr>
          <w:rFonts w:ascii="宋体" w:eastAsia="宋体" w:hAnsi="宋体" w:cs="宋体" w:hint="eastAsia"/>
          <w:szCs w:val="21"/>
        </w:rPr>
        <w:t>项目联系人：刘健</w:t>
      </w:r>
    </w:p>
    <w:p w:rsidR="009C65E1" w:rsidRPr="004463E5" w:rsidRDefault="004463E5" w:rsidP="004463E5">
      <w:r w:rsidRPr="004463E5">
        <w:rPr>
          <w:rFonts w:ascii="宋体" w:eastAsia="宋体" w:hAnsi="宋体" w:cs="宋体" w:hint="eastAsia"/>
          <w:szCs w:val="21"/>
        </w:rPr>
        <w:t>电　话：0771-2618199、0771-2618118</w:t>
      </w:r>
    </w:p>
    <w:sectPr w:rsidR="009C65E1" w:rsidRPr="004463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9C" w:rsidRDefault="00DB439C" w:rsidP="004463E5">
      <w:r>
        <w:separator/>
      </w:r>
    </w:p>
  </w:endnote>
  <w:endnote w:type="continuationSeparator" w:id="0">
    <w:p w:rsidR="00DB439C" w:rsidRDefault="00DB439C" w:rsidP="0044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9C" w:rsidRDefault="00DB439C" w:rsidP="004463E5">
      <w:r>
        <w:separator/>
      </w:r>
    </w:p>
  </w:footnote>
  <w:footnote w:type="continuationSeparator" w:id="0">
    <w:p w:rsidR="00DB439C" w:rsidRDefault="00DB439C" w:rsidP="00446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E2"/>
    <w:rsid w:val="00012CE2"/>
    <w:rsid w:val="004463E5"/>
    <w:rsid w:val="009C65E1"/>
    <w:rsid w:val="00DB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60DF1-E49C-4B8C-A926-44604AEF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3E5"/>
    <w:rPr>
      <w:sz w:val="18"/>
      <w:szCs w:val="18"/>
    </w:rPr>
  </w:style>
  <w:style w:type="paragraph" w:styleId="a4">
    <w:name w:val="footer"/>
    <w:basedOn w:val="a"/>
    <w:link w:val="Char0"/>
    <w:uiPriority w:val="99"/>
    <w:unhideWhenUsed/>
    <w:rsid w:val="004463E5"/>
    <w:pPr>
      <w:tabs>
        <w:tab w:val="center" w:pos="4153"/>
        <w:tab w:val="right" w:pos="8306"/>
      </w:tabs>
      <w:snapToGrid w:val="0"/>
      <w:jc w:val="left"/>
    </w:pPr>
    <w:rPr>
      <w:sz w:val="18"/>
      <w:szCs w:val="18"/>
    </w:rPr>
  </w:style>
  <w:style w:type="character" w:customStyle="1" w:styleId="Char0">
    <w:name w:val="页脚 Char"/>
    <w:basedOn w:val="a0"/>
    <w:link w:val="a4"/>
    <w:uiPriority w:val="99"/>
    <w:rsid w:val="00446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y.zfcg.gxzf.gov.cn/&#65289;&#33719;&#21462;&#65288;&#19979;&#36733;&#65289;&#31454;&#20105;&#24615;&#35848;&#21028;&#25991;&#20214;&#65292;&#24182;&#20110;2026&#24180;4&#2637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2026-06-29T09:07:00Z</dcterms:created>
  <dcterms:modified xsi:type="dcterms:W3CDTF">2026-06-29T09:08:00Z</dcterms:modified>
</cp:coreProperties>
</file>