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47200" w14:textId="77777777" w:rsidR="008A4023" w:rsidRPr="00ED2CD8" w:rsidRDefault="00000000">
      <w:pPr>
        <w:spacing w:beforeLines="50" w:before="165" w:line="360" w:lineRule="auto"/>
        <w:jc w:val="center"/>
        <w:rPr>
          <w:rFonts w:ascii="宋体" w:eastAsia="宋体" w:hAnsi="宋体" w:cs="Times New Roman" w:hint="eastAsia"/>
          <w:sz w:val="52"/>
          <w:szCs w:val="52"/>
        </w:rPr>
      </w:pPr>
      <w:r w:rsidRPr="00ED2CD8">
        <w:rPr>
          <w:rFonts w:ascii="宋体" w:eastAsia="宋体" w:hAnsi="宋体" w:cs="Times New Roman" w:hint="eastAsia"/>
          <w:sz w:val="52"/>
          <w:szCs w:val="52"/>
        </w:rPr>
        <w:t>南宁市政府采购</w:t>
      </w:r>
    </w:p>
    <w:p w14:paraId="7F463693" w14:textId="77777777" w:rsidR="008A4023" w:rsidRPr="00ED2CD8" w:rsidRDefault="008A4023">
      <w:pPr>
        <w:spacing w:beforeLines="50" w:before="165" w:line="360" w:lineRule="auto"/>
        <w:jc w:val="center"/>
        <w:rPr>
          <w:rFonts w:ascii="宋体" w:eastAsia="宋体" w:hAnsi="宋体" w:cs="Times New Roman" w:hint="eastAsia"/>
          <w:sz w:val="36"/>
          <w:szCs w:val="36"/>
        </w:rPr>
      </w:pPr>
    </w:p>
    <w:p w14:paraId="43A897AB" w14:textId="77777777" w:rsidR="008A4023" w:rsidRPr="00ED2CD8" w:rsidRDefault="008A4023">
      <w:pPr>
        <w:spacing w:beforeLines="50" w:before="165" w:line="360" w:lineRule="auto"/>
        <w:jc w:val="center"/>
        <w:rPr>
          <w:rFonts w:ascii="宋体" w:eastAsia="宋体" w:hAnsi="宋体" w:cs="Times New Roman" w:hint="eastAsia"/>
          <w:sz w:val="36"/>
          <w:szCs w:val="36"/>
        </w:rPr>
      </w:pPr>
    </w:p>
    <w:p w14:paraId="35CF551C" w14:textId="77777777" w:rsidR="008A4023" w:rsidRPr="00ED2CD8" w:rsidRDefault="00000000">
      <w:pPr>
        <w:snapToGrid w:val="0"/>
        <w:spacing w:beforeLines="50" w:before="165" w:line="360" w:lineRule="auto"/>
        <w:jc w:val="center"/>
        <w:rPr>
          <w:rFonts w:ascii="方正小标宋简体" w:eastAsia="方正小标宋简体" w:hAnsi="方正小标宋简体" w:cs="方正小标宋简体" w:hint="eastAsia"/>
          <w:sz w:val="44"/>
          <w:szCs w:val="44"/>
        </w:rPr>
      </w:pPr>
      <w:r w:rsidRPr="00ED2CD8">
        <w:rPr>
          <w:rFonts w:ascii="华文新魏" w:eastAsia="华文新魏" w:hAnsi="宋体" w:cs="Times New Roman" w:hint="eastAsia"/>
          <w:sz w:val="72"/>
          <w:szCs w:val="72"/>
        </w:rPr>
        <w:t>竞争性磋商文件</w:t>
      </w:r>
    </w:p>
    <w:p w14:paraId="6E00F2C7" w14:textId="77777777" w:rsidR="008A4023" w:rsidRPr="00ED2CD8" w:rsidRDefault="00000000">
      <w:pPr>
        <w:spacing w:beforeLines="100" w:before="331" w:afterLines="50" w:after="165" w:line="360" w:lineRule="auto"/>
        <w:jc w:val="center"/>
        <w:rPr>
          <w:rFonts w:ascii="宋体" w:eastAsia="宋体" w:hAnsi="宋体" w:cs="Times New Roman" w:hint="eastAsia"/>
          <w:sz w:val="24"/>
          <w:szCs w:val="24"/>
        </w:rPr>
      </w:pPr>
      <w:r w:rsidRPr="00ED2CD8">
        <w:rPr>
          <w:rFonts w:ascii="宋体" w:eastAsia="宋体" w:hAnsi="宋体" w:cs="Times New Roman" w:hint="eastAsia"/>
          <w:sz w:val="24"/>
          <w:szCs w:val="24"/>
        </w:rPr>
        <w:t>（全流程电子化评标）</w:t>
      </w:r>
    </w:p>
    <w:p w14:paraId="356EB3CE" w14:textId="77777777" w:rsidR="008A4023" w:rsidRPr="00ED2CD8" w:rsidRDefault="008A4023">
      <w:pPr>
        <w:spacing w:line="360" w:lineRule="auto"/>
        <w:rPr>
          <w:rFonts w:ascii="宋体" w:eastAsia="宋体" w:hAnsi="宋体" w:cs="Times New Roman" w:hint="eastAsia"/>
          <w:b/>
          <w:sz w:val="32"/>
          <w:szCs w:val="32"/>
        </w:rPr>
      </w:pPr>
    </w:p>
    <w:p w14:paraId="72F4B4E2" w14:textId="77777777" w:rsidR="008A4023" w:rsidRPr="00ED2CD8" w:rsidRDefault="008A4023">
      <w:pPr>
        <w:snapToGrid w:val="0"/>
        <w:spacing w:before="50" w:after="120" w:line="360" w:lineRule="auto"/>
        <w:ind w:firstLineChars="393" w:firstLine="1119"/>
        <w:rPr>
          <w:rFonts w:ascii="仿宋_GB2312" w:eastAsia="仿宋_GB2312" w:hAnsi="宋体" w:cs="Times New Roman" w:hint="eastAsia"/>
          <w:b/>
          <w:bCs/>
          <w:w w:val="95"/>
          <w:kern w:val="0"/>
          <w:sz w:val="30"/>
          <w:szCs w:val="30"/>
        </w:rPr>
      </w:pPr>
    </w:p>
    <w:p w14:paraId="30CC3425" w14:textId="77777777" w:rsidR="008A4023" w:rsidRPr="00ED2CD8" w:rsidRDefault="00000000">
      <w:pPr>
        <w:snapToGrid w:val="0"/>
        <w:spacing w:before="50" w:after="120" w:line="360" w:lineRule="auto"/>
        <w:ind w:firstLineChars="393" w:firstLine="1119"/>
        <w:rPr>
          <w:rFonts w:ascii="仿宋_GB2312" w:eastAsia="仿宋_GB2312" w:hAnsi="宋体" w:cs="Times New Roman" w:hint="eastAsia"/>
          <w:b/>
          <w:bCs/>
          <w:w w:val="95"/>
          <w:kern w:val="0"/>
          <w:sz w:val="30"/>
          <w:szCs w:val="30"/>
        </w:rPr>
      </w:pPr>
      <w:r w:rsidRPr="00ED2CD8">
        <w:rPr>
          <w:rFonts w:ascii="仿宋_GB2312" w:eastAsia="仿宋_GB2312" w:hAnsi="宋体" w:cs="Times New Roman" w:hint="eastAsia"/>
          <w:b/>
          <w:bCs/>
          <w:w w:val="95"/>
          <w:kern w:val="0"/>
          <w:sz w:val="30"/>
          <w:szCs w:val="30"/>
        </w:rPr>
        <w:t>项目名称：</w:t>
      </w:r>
      <w:proofErr w:type="gramStart"/>
      <w:r w:rsidRPr="00ED2CD8">
        <w:rPr>
          <w:rFonts w:ascii="仿宋_GB2312" w:eastAsia="仿宋_GB2312" w:hAnsi="宋体" w:cs="Times New Roman" w:hint="eastAsia"/>
          <w:b/>
          <w:bCs/>
          <w:w w:val="95"/>
          <w:kern w:val="0"/>
          <w:sz w:val="30"/>
          <w:szCs w:val="30"/>
        </w:rPr>
        <w:t>邕</w:t>
      </w:r>
      <w:proofErr w:type="gramEnd"/>
      <w:r w:rsidRPr="00ED2CD8">
        <w:rPr>
          <w:rFonts w:ascii="仿宋_GB2312" w:eastAsia="仿宋_GB2312" w:hAnsi="宋体" w:cs="Times New Roman" w:hint="eastAsia"/>
          <w:b/>
          <w:bCs/>
          <w:w w:val="95"/>
          <w:kern w:val="0"/>
          <w:sz w:val="30"/>
          <w:szCs w:val="30"/>
        </w:rPr>
        <w:t>江沿岸公园（郊野段）四季花园旁滑坡整治</w:t>
      </w:r>
    </w:p>
    <w:p w14:paraId="24F9349A" w14:textId="77777777" w:rsidR="008A4023" w:rsidRPr="00ED2CD8" w:rsidRDefault="00000000">
      <w:pPr>
        <w:snapToGrid w:val="0"/>
        <w:spacing w:before="50" w:after="120" w:line="360" w:lineRule="auto"/>
        <w:ind w:firstLineChars="393" w:firstLine="1119"/>
        <w:rPr>
          <w:rFonts w:ascii="仿宋_GB2312" w:eastAsia="仿宋_GB2312" w:hAnsi="宋体" w:cs="Times New Roman" w:hint="eastAsia"/>
          <w:b/>
          <w:bCs/>
          <w:w w:val="95"/>
          <w:kern w:val="0"/>
          <w:sz w:val="30"/>
          <w:szCs w:val="30"/>
        </w:rPr>
      </w:pPr>
      <w:r w:rsidRPr="00ED2CD8">
        <w:rPr>
          <w:rFonts w:ascii="仿宋_GB2312" w:eastAsia="仿宋_GB2312" w:hAnsi="宋体" w:cs="Times New Roman" w:hint="eastAsia"/>
          <w:b/>
          <w:bCs/>
          <w:w w:val="95"/>
          <w:kern w:val="0"/>
          <w:sz w:val="30"/>
          <w:szCs w:val="30"/>
        </w:rPr>
        <w:t>项目编号：NNZC2026-C2-990394-YZLZ</w:t>
      </w:r>
    </w:p>
    <w:p w14:paraId="0763C487" w14:textId="77777777" w:rsidR="008A4023" w:rsidRPr="00ED2CD8" w:rsidRDefault="00000000">
      <w:pPr>
        <w:snapToGrid w:val="0"/>
        <w:spacing w:before="50" w:after="120" w:line="360" w:lineRule="auto"/>
        <w:ind w:firstLineChars="393" w:firstLine="1119"/>
        <w:rPr>
          <w:rFonts w:ascii="仿宋_GB2312" w:eastAsia="仿宋_GB2312" w:hAnsi="宋体" w:cs="Times New Roman" w:hint="eastAsia"/>
          <w:b/>
          <w:bCs/>
          <w:w w:val="95"/>
          <w:kern w:val="0"/>
          <w:sz w:val="30"/>
          <w:szCs w:val="30"/>
        </w:rPr>
      </w:pPr>
      <w:r w:rsidRPr="00ED2CD8">
        <w:rPr>
          <w:rFonts w:ascii="仿宋_GB2312" w:eastAsia="仿宋_GB2312" w:hAnsi="宋体" w:cs="Times New Roman" w:hint="eastAsia"/>
          <w:b/>
          <w:bCs/>
          <w:w w:val="95"/>
          <w:kern w:val="0"/>
          <w:sz w:val="30"/>
          <w:szCs w:val="30"/>
        </w:rPr>
        <w:t>项目所属区划：南宁市本级</w:t>
      </w:r>
    </w:p>
    <w:p w14:paraId="19771496" w14:textId="77777777" w:rsidR="008A4023" w:rsidRPr="00ED2CD8" w:rsidRDefault="00000000">
      <w:pPr>
        <w:snapToGrid w:val="0"/>
        <w:spacing w:before="50" w:after="120" w:line="360" w:lineRule="auto"/>
        <w:ind w:firstLineChars="393" w:firstLine="1119"/>
        <w:rPr>
          <w:rFonts w:ascii="仿宋_GB2312" w:eastAsia="仿宋_GB2312" w:hAnsi="宋体" w:cs="Times New Roman" w:hint="eastAsia"/>
          <w:b/>
          <w:bCs/>
          <w:w w:val="95"/>
          <w:kern w:val="0"/>
          <w:sz w:val="30"/>
          <w:szCs w:val="30"/>
        </w:rPr>
      </w:pPr>
      <w:r w:rsidRPr="00ED2CD8">
        <w:rPr>
          <w:rFonts w:ascii="仿宋_GB2312" w:eastAsia="仿宋_GB2312" w:hAnsi="宋体" w:cs="Times New Roman" w:hint="eastAsia"/>
          <w:b/>
          <w:bCs/>
          <w:w w:val="95"/>
          <w:kern w:val="0"/>
          <w:sz w:val="30"/>
          <w:szCs w:val="30"/>
        </w:rPr>
        <w:t>采购人：南宁市绿化工程管理中心</w:t>
      </w:r>
    </w:p>
    <w:p w14:paraId="085D720C" w14:textId="77777777" w:rsidR="008A4023" w:rsidRPr="00ED2CD8" w:rsidRDefault="00000000">
      <w:pPr>
        <w:snapToGrid w:val="0"/>
        <w:spacing w:before="50" w:after="120" w:line="360" w:lineRule="auto"/>
        <w:ind w:firstLineChars="393" w:firstLine="1119"/>
        <w:rPr>
          <w:rFonts w:ascii="仿宋_GB2312" w:eastAsia="仿宋_GB2312" w:hAnsi="宋体" w:cs="Times New Roman" w:hint="eastAsia"/>
          <w:b/>
          <w:bCs/>
          <w:w w:val="95"/>
          <w:kern w:val="0"/>
          <w:sz w:val="30"/>
          <w:szCs w:val="30"/>
        </w:rPr>
      </w:pPr>
      <w:r w:rsidRPr="00ED2CD8">
        <w:rPr>
          <w:rFonts w:ascii="仿宋_GB2312" w:eastAsia="仿宋_GB2312" w:hAnsi="宋体" w:cs="Times New Roman" w:hint="eastAsia"/>
          <w:b/>
          <w:bCs/>
          <w:w w:val="95"/>
          <w:kern w:val="0"/>
          <w:sz w:val="30"/>
          <w:szCs w:val="30"/>
        </w:rPr>
        <w:t>采购代理机构：云之</w:t>
      </w:r>
      <w:proofErr w:type="gramStart"/>
      <w:r w:rsidRPr="00ED2CD8">
        <w:rPr>
          <w:rFonts w:ascii="仿宋_GB2312" w:eastAsia="仿宋_GB2312" w:hAnsi="宋体" w:cs="Times New Roman" w:hint="eastAsia"/>
          <w:b/>
          <w:bCs/>
          <w:w w:val="95"/>
          <w:kern w:val="0"/>
          <w:sz w:val="30"/>
          <w:szCs w:val="30"/>
        </w:rPr>
        <w:t>龙咨询</w:t>
      </w:r>
      <w:proofErr w:type="gramEnd"/>
      <w:r w:rsidRPr="00ED2CD8">
        <w:rPr>
          <w:rFonts w:ascii="仿宋_GB2312" w:eastAsia="仿宋_GB2312" w:hAnsi="宋体" w:cs="Times New Roman" w:hint="eastAsia"/>
          <w:b/>
          <w:bCs/>
          <w:w w:val="95"/>
          <w:kern w:val="0"/>
          <w:sz w:val="30"/>
          <w:szCs w:val="30"/>
        </w:rPr>
        <w:t>集团有限公司</w:t>
      </w:r>
    </w:p>
    <w:p w14:paraId="03ECE8A4" w14:textId="77777777" w:rsidR="008A4023" w:rsidRPr="00ED2CD8" w:rsidRDefault="008A4023">
      <w:pPr>
        <w:snapToGrid w:val="0"/>
        <w:spacing w:before="50" w:after="120" w:line="360" w:lineRule="auto"/>
        <w:ind w:firstLineChars="393" w:firstLine="1119"/>
        <w:rPr>
          <w:rFonts w:ascii="仿宋_GB2312" w:eastAsia="仿宋_GB2312" w:hAnsi="宋体" w:cs="Times New Roman" w:hint="eastAsia"/>
          <w:b/>
          <w:bCs/>
          <w:w w:val="95"/>
          <w:kern w:val="0"/>
          <w:sz w:val="30"/>
          <w:szCs w:val="30"/>
        </w:rPr>
      </w:pPr>
    </w:p>
    <w:p w14:paraId="32A58A7C" w14:textId="77777777" w:rsidR="008A4023" w:rsidRPr="00ED2CD8" w:rsidRDefault="00000000">
      <w:pPr>
        <w:snapToGrid w:val="0"/>
        <w:spacing w:before="50" w:after="120" w:line="360" w:lineRule="auto"/>
        <w:ind w:firstLineChars="900" w:firstLine="2563"/>
        <w:rPr>
          <w:rFonts w:ascii="仿宋_GB2312" w:eastAsia="仿宋_GB2312" w:hAnsi="宋体" w:cs="Times New Roman" w:hint="eastAsia"/>
          <w:b/>
          <w:bCs/>
          <w:w w:val="95"/>
          <w:kern w:val="0"/>
          <w:sz w:val="30"/>
          <w:szCs w:val="30"/>
        </w:rPr>
      </w:pPr>
      <w:r w:rsidRPr="00ED2CD8">
        <w:rPr>
          <w:rFonts w:ascii="仿宋_GB2312" w:eastAsia="仿宋_GB2312" w:hAnsi="宋体" w:cs="Times New Roman" w:hint="eastAsia"/>
          <w:b/>
          <w:bCs/>
          <w:w w:val="95"/>
          <w:kern w:val="0"/>
          <w:sz w:val="30"/>
          <w:szCs w:val="30"/>
        </w:rPr>
        <w:t>2026年8月</w:t>
      </w:r>
    </w:p>
    <w:p w14:paraId="13BE85A6" w14:textId="77777777" w:rsidR="008A4023" w:rsidRPr="00ED2CD8" w:rsidRDefault="008A4023">
      <w:pPr>
        <w:widowControl/>
        <w:spacing w:line="360" w:lineRule="auto"/>
        <w:jc w:val="left"/>
        <w:rPr>
          <w:rFonts w:ascii="仿宋_GB2312" w:eastAsia="仿宋_GB2312" w:hAnsi="宋体" w:cs="Times New Roman" w:hint="eastAsia"/>
          <w:b/>
          <w:bCs/>
          <w:w w:val="95"/>
          <w:kern w:val="0"/>
          <w:sz w:val="30"/>
          <w:szCs w:val="30"/>
        </w:rPr>
        <w:sectPr w:rsidR="008A4023" w:rsidRPr="00ED2CD8">
          <w:footerReference w:type="default" r:id="rId10"/>
          <w:pgSz w:w="11906" w:h="16838"/>
          <w:pgMar w:top="1134" w:right="1134" w:bottom="1134" w:left="1134" w:header="720" w:footer="720" w:gutter="0"/>
          <w:pgNumType w:start="1"/>
          <w:cols w:space="720"/>
          <w:docGrid w:type="lines" w:linePitch="331"/>
        </w:sectPr>
      </w:pPr>
    </w:p>
    <w:p w14:paraId="0F19F98A" w14:textId="77777777" w:rsidR="008A4023" w:rsidRPr="00ED2CD8" w:rsidRDefault="008A4023">
      <w:pPr>
        <w:spacing w:line="360" w:lineRule="auto"/>
        <w:jc w:val="center"/>
        <w:rPr>
          <w:rFonts w:ascii="仿宋_GB2312" w:eastAsia="仿宋_GB2312" w:hAnsi="宋体" w:cs="Times New Roman" w:hint="eastAsia"/>
          <w:b/>
          <w:sz w:val="32"/>
          <w:szCs w:val="32"/>
        </w:rPr>
      </w:pPr>
    </w:p>
    <w:p w14:paraId="7286DA81" w14:textId="77777777" w:rsidR="008A4023" w:rsidRPr="00ED2CD8" w:rsidRDefault="00000000">
      <w:pPr>
        <w:spacing w:line="360" w:lineRule="auto"/>
        <w:jc w:val="center"/>
        <w:rPr>
          <w:rFonts w:ascii="宋体" w:eastAsia="宋体" w:hAnsi="宋体" w:cs="Times New Roman" w:hint="eastAsia"/>
          <w:b/>
          <w:sz w:val="44"/>
          <w:szCs w:val="44"/>
        </w:rPr>
      </w:pPr>
      <w:r w:rsidRPr="00ED2CD8">
        <w:rPr>
          <w:rFonts w:ascii="宋体" w:eastAsia="宋体" w:hAnsi="宋体" w:cs="Times New Roman" w:hint="eastAsia"/>
          <w:b/>
          <w:sz w:val="44"/>
          <w:szCs w:val="44"/>
        </w:rPr>
        <w:t>目录</w:t>
      </w:r>
    </w:p>
    <w:p w14:paraId="3A79699F" w14:textId="77777777" w:rsidR="008A4023" w:rsidRPr="00ED2CD8" w:rsidRDefault="008A4023">
      <w:pPr>
        <w:spacing w:line="400" w:lineRule="exact"/>
        <w:jc w:val="center"/>
        <w:rPr>
          <w:rFonts w:ascii="宋体" w:eastAsia="宋体" w:hAnsi="宋体" w:cs="Times New Roman" w:hint="eastAsia"/>
          <w:b/>
          <w:sz w:val="44"/>
          <w:szCs w:val="44"/>
        </w:rPr>
      </w:pPr>
    </w:p>
    <w:p w14:paraId="5ED5BBD2" w14:textId="77777777" w:rsidR="008A4023" w:rsidRPr="00ED2CD8" w:rsidRDefault="00000000">
      <w:pPr>
        <w:pStyle w:val="TOC1"/>
        <w:tabs>
          <w:tab w:val="right" w:leader="dot" w:pos="8869"/>
        </w:tabs>
        <w:rPr>
          <w:rFonts w:asciiTheme="minorHAnsi" w:eastAsiaTheme="minorEastAsia" w:hAnsiTheme="minorHAnsi" w:cstheme="minorBidi"/>
          <w:szCs w:val="22"/>
        </w:rPr>
      </w:pPr>
      <w:r w:rsidRPr="00ED2CD8">
        <w:rPr>
          <w:rFonts w:ascii="宋体" w:hAnsi="宋体" w:hint="eastAsia"/>
          <w:b/>
          <w:sz w:val="30"/>
          <w:szCs w:val="30"/>
        </w:rPr>
        <w:fldChar w:fldCharType="begin"/>
      </w:r>
      <w:r w:rsidRPr="00ED2CD8">
        <w:rPr>
          <w:rFonts w:ascii="宋体" w:hAnsi="宋体" w:hint="eastAsia"/>
          <w:b/>
          <w:sz w:val="30"/>
          <w:szCs w:val="30"/>
        </w:rPr>
        <w:instrText xml:space="preserve"> TOC \o "1-3" \h \z \u </w:instrText>
      </w:r>
      <w:r w:rsidRPr="00ED2CD8">
        <w:rPr>
          <w:rFonts w:ascii="宋体" w:hAnsi="宋体" w:hint="eastAsia"/>
          <w:b/>
          <w:sz w:val="30"/>
          <w:szCs w:val="30"/>
        </w:rPr>
        <w:fldChar w:fldCharType="separate"/>
      </w:r>
      <w:hyperlink w:anchor="_Toc216278133" w:history="1">
        <w:r w:rsidR="008A4023" w:rsidRPr="00ED2CD8">
          <w:rPr>
            <w:rStyle w:val="affff2"/>
            <w:rFonts w:hint="eastAsia"/>
            <w:b/>
            <w:bCs/>
            <w:color w:val="auto"/>
            <w:kern w:val="44"/>
          </w:rPr>
          <w:t>第一章竞争性磋商公告</w:t>
        </w:r>
        <w:r w:rsidR="008A4023" w:rsidRPr="00ED2CD8">
          <w:tab/>
        </w:r>
        <w:r w:rsidR="008A4023" w:rsidRPr="00ED2CD8">
          <w:fldChar w:fldCharType="begin"/>
        </w:r>
        <w:r w:rsidR="008A4023" w:rsidRPr="00ED2CD8">
          <w:instrText xml:space="preserve"> PAGEREF _Toc216278133 \h </w:instrText>
        </w:r>
        <w:r w:rsidR="008A4023" w:rsidRPr="00ED2CD8">
          <w:fldChar w:fldCharType="separate"/>
        </w:r>
        <w:r w:rsidR="008A4023" w:rsidRPr="00ED2CD8">
          <w:t>1</w:t>
        </w:r>
        <w:r w:rsidR="008A4023" w:rsidRPr="00ED2CD8">
          <w:fldChar w:fldCharType="end"/>
        </w:r>
      </w:hyperlink>
    </w:p>
    <w:p w14:paraId="489356EF" w14:textId="77777777" w:rsidR="008A4023" w:rsidRPr="00ED2CD8" w:rsidRDefault="008A4023">
      <w:pPr>
        <w:pStyle w:val="TOC1"/>
        <w:tabs>
          <w:tab w:val="right" w:leader="dot" w:pos="8869"/>
        </w:tabs>
        <w:rPr>
          <w:rFonts w:asciiTheme="minorHAnsi" w:eastAsiaTheme="minorEastAsia" w:hAnsiTheme="minorHAnsi" w:cstheme="minorBidi"/>
          <w:szCs w:val="22"/>
        </w:rPr>
      </w:pPr>
      <w:hyperlink w:anchor="_Toc216278134" w:history="1">
        <w:r w:rsidRPr="00ED2CD8">
          <w:rPr>
            <w:rStyle w:val="affff2"/>
            <w:rFonts w:ascii="Cambria" w:hAnsi="Cambria" w:hint="eastAsia"/>
            <w:b/>
            <w:color w:val="auto"/>
            <w:kern w:val="44"/>
          </w:rPr>
          <w:t>第二章采购需求</w:t>
        </w:r>
        <w:r w:rsidRPr="00ED2CD8">
          <w:tab/>
        </w:r>
        <w:r w:rsidRPr="00ED2CD8">
          <w:fldChar w:fldCharType="begin"/>
        </w:r>
        <w:r w:rsidRPr="00ED2CD8">
          <w:instrText xml:space="preserve"> PAGEREF _Toc216278134 \h </w:instrText>
        </w:r>
        <w:r w:rsidRPr="00ED2CD8">
          <w:fldChar w:fldCharType="separate"/>
        </w:r>
        <w:r w:rsidRPr="00ED2CD8">
          <w:t>5</w:t>
        </w:r>
        <w:r w:rsidRPr="00ED2CD8">
          <w:fldChar w:fldCharType="end"/>
        </w:r>
      </w:hyperlink>
    </w:p>
    <w:p w14:paraId="577ADB06" w14:textId="77777777" w:rsidR="008A4023" w:rsidRPr="00ED2CD8" w:rsidRDefault="008A4023">
      <w:pPr>
        <w:pStyle w:val="TOC1"/>
        <w:tabs>
          <w:tab w:val="right" w:leader="dot" w:pos="8869"/>
        </w:tabs>
        <w:rPr>
          <w:rFonts w:asciiTheme="minorHAnsi" w:eastAsiaTheme="minorEastAsia" w:hAnsiTheme="minorHAnsi" w:cstheme="minorBidi"/>
          <w:szCs w:val="22"/>
        </w:rPr>
      </w:pPr>
      <w:hyperlink w:anchor="_Toc216278135" w:history="1">
        <w:r w:rsidRPr="00ED2CD8">
          <w:rPr>
            <w:rStyle w:val="affff2"/>
            <w:rFonts w:ascii="Cambria" w:hAnsi="Cambria" w:hint="eastAsia"/>
            <w:b/>
            <w:color w:val="auto"/>
            <w:kern w:val="44"/>
          </w:rPr>
          <w:t>第三章供应商须知</w:t>
        </w:r>
        <w:r w:rsidRPr="00ED2CD8">
          <w:tab/>
        </w:r>
        <w:r w:rsidRPr="00ED2CD8">
          <w:fldChar w:fldCharType="begin"/>
        </w:r>
        <w:r w:rsidRPr="00ED2CD8">
          <w:instrText xml:space="preserve"> PAGEREF _Toc216278135 \h </w:instrText>
        </w:r>
        <w:r w:rsidRPr="00ED2CD8">
          <w:fldChar w:fldCharType="separate"/>
        </w:r>
        <w:r w:rsidRPr="00ED2CD8">
          <w:t>9</w:t>
        </w:r>
        <w:r w:rsidRPr="00ED2CD8">
          <w:fldChar w:fldCharType="end"/>
        </w:r>
      </w:hyperlink>
    </w:p>
    <w:p w14:paraId="1F316AF8" w14:textId="77777777" w:rsidR="008A4023" w:rsidRPr="00ED2CD8" w:rsidRDefault="008A4023">
      <w:pPr>
        <w:pStyle w:val="TOC2"/>
        <w:rPr>
          <w:rFonts w:asciiTheme="minorHAnsi" w:eastAsiaTheme="minorEastAsia" w:hAnsiTheme="minorHAnsi" w:cstheme="minorBidi"/>
          <w:szCs w:val="22"/>
        </w:rPr>
      </w:pPr>
      <w:hyperlink w:anchor="_Toc216278136" w:history="1">
        <w:r w:rsidRPr="00ED2CD8">
          <w:rPr>
            <w:rStyle w:val="affff2"/>
            <w:rFonts w:ascii="宋体" w:hAnsi="宋体" w:hint="eastAsia"/>
            <w:bCs/>
            <w:color w:val="auto"/>
          </w:rPr>
          <w:t>第一节供应商须知前附表</w:t>
        </w:r>
        <w:r w:rsidRPr="00ED2CD8">
          <w:tab/>
        </w:r>
        <w:r w:rsidRPr="00ED2CD8">
          <w:fldChar w:fldCharType="begin"/>
        </w:r>
        <w:r w:rsidRPr="00ED2CD8">
          <w:instrText xml:space="preserve"> PAGEREF _Toc216278136 \h </w:instrText>
        </w:r>
        <w:r w:rsidRPr="00ED2CD8">
          <w:fldChar w:fldCharType="separate"/>
        </w:r>
        <w:r w:rsidRPr="00ED2CD8">
          <w:t>9</w:t>
        </w:r>
        <w:r w:rsidRPr="00ED2CD8">
          <w:fldChar w:fldCharType="end"/>
        </w:r>
      </w:hyperlink>
    </w:p>
    <w:p w14:paraId="45E17440" w14:textId="77777777" w:rsidR="008A4023" w:rsidRPr="00ED2CD8" w:rsidRDefault="008A4023">
      <w:pPr>
        <w:pStyle w:val="TOC2"/>
        <w:rPr>
          <w:rFonts w:asciiTheme="minorHAnsi" w:eastAsiaTheme="minorEastAsia" w:hAnsiTheme="minorHAnsi" w:cstheme="minorBidi"/>
          <w:szCs w:val="22"/>
        </w:rPr>
      </w:pPr>
      <w:hyperlink w:anchor="_Toc216278137" w:history="1">
        <w:r w:rsidRPr="00ED2CD8">
          <w:rPr>
            <w:rStyle w:val="affff2"/>
            <w:rFonts w:ascii="宋体" w:hAnsi="宋体" w:hint="eastAsia"/>
            <w:bCs/>
            <w:color w:val="auto"/>
          </w:rPr>
          <w:t>第二节供应商须知正文</w:t>
        </w:r>
        <w:r w:rsidRPr="00ED2CD8">
          <w:tab/>
        </w:r>
        <w:r w:rsidRPr="00ED2CD8">
          <w:fldChar w:fldCharType="begin"/>
        </w:r>
        <w:r w:rsidRPr="00ED2CD8">
          <w:instrText xml:space="preserve"> PAGEREF _Toc216278137 \h </w:instrText>
        </w:r>
        <w:r w:rsidRPr="00ED2CD8">
          <w:fldChar w:fldCharType="separate"/>
        </w:r>
        <w:r w:rsidRPr="00ED2CD8">
          <w:t>15</w:t>
        </w:r>
        <w:r w:rsidRPr="00ED2CD8">
          <w:fldChar w:fldCharType="end"/>
        </w:r>
      </w:hyperlink>
    </w:p>
    <w:p w14:paraId="75359204" w14:textId="77777777" w:rsidR="008A4023" w:rsidRPr="00ED2CD8" w:rsidRDefault="008A4023">
      <w:pPr>
        <w:pStyle w:val="TOC3"/>
        <w:tabs>
          <w:tab w:val="right" w:leader="dot" w:pos="8869"/>
        </w:tabs>
        <w:rPr>
          <w:rFonts w:asciiTheme="minorHAnsi" w:eastAsiaTheme="minorEastAsia" w:hAnsiTheme="minorHAnsi" w:cstheme="minorBidi"/>
          <w:szCs w:val="22"/>
        </w:rPr>
      </w:pPr>
      <w:hyperlink w:anchor="_Toc216278138" w:history="1">
        <w:r w:rsidRPr="00ED2CD8">
          <w:rPr>
            <w:rStyle w:val="affff2"/>
            <w:rFonts w:ascii="宋体" w:hAnsi="宋体" w:hint="eastAsia"/>
            <w:bCs/>
            <w:color w:val="auto"/>
          </w:rPr>
          <w:t>一、总则</w:t>
        </w:r>
        <w:r w:rsidRPr="00ED2CD8">
          <w:tab/>
        </w:r>
        <w:r w:rsidRPr="00ED2CD8">
          <w:fldChar w:fldCharType="begin"/>
        </w:r>
        <w:r w:rsidRPr="00ED2CD8">
          <w:instrText xml:space="preserve"> PAGEREF _Toc216278138 \h </w:instrText>
        </w:r>
        <w:r w:rsidRPr="00ED2CD8">
          <w:fldChar w:fldCharType="separate"/>
        </w:r>
        <w:r w:rsidRPr="00ED2CD8">
          <w:t>15</w:t>
        </w:r>
        <w:r w:rsidRPr="00ED2CD8">
          <w:fldChar w:fldCharType="end"/>
        </w:r>
      </w:hyperlink>
    </w:p>
    <w:p w14:paraId="232F8A55" w14:textId="77777777" w:rsidR="008A4023" w:rsidRPr="00ED2CD8" w:rsidRDefault="008A4023">
      <w:pPr>
        <w:pStyle w:val="TOC3"/>
        <w:tabs>
          <w:tab w:val="right" w:leader="dot" w:pos="8869"/>
        </w:tabs>
        <w:rPr>
          <w:rFonts w:asciiTheme="minorHAnsi" w:eastAsiaTheme="minorEastAsia" w:hAnsiTheme="minorHAnsi" w:cstheme="minorBidi"/>
          <w:szCs w:val="22"/>
        </w:rPr>
      </w:pPr>
      <w:hyperlink w:anchor="_Toc216278139" w:history="1">
        <w:r w:rsidRPr="00ED2CD8">
          <w:rPr>
            <w:rStyle w:val="affff2"/>
            <w:rFonts w:ascii="宋体" w:hAnsi="宋体" w:hint="eastAsia"/>
            <w:color w:val="auto"/>
          </w:rPr>
          <w:t>二、磋商文件</w:t>
        </w:r>
        <w:r w:rsidRPr="00ED2CD8">
          <w:tab/>
        </w:r>
        <w:r w:rsidRPr="00ED2CD8">
          <w:fldChar w:fldCharType="begin"/>
        </w:r>
        <w:r w:rsidRPr="00ED2CD8">
          <w:instrText xml:space="preserve"> PAGEREF _Toc216278139 \h </w:instrText>
        </w:r>
        <w:r w:rsidRPr="00ED2CD8">
          <w:fldChar w:fldCharType="separate"/>
        </w:r>
        <w:r w:rsidRPr="00ED2CD8">
          <w:t>17</w:t>
        </w:r>
        <w:r w:rsidRPr="00ED2CD8">
          <w:fldChar w:fldCharType="end"/>
        </w:r>
      </w:hyperlink>
    </w:p>
    <w:p w14:paraId="71DAA17D" w14:textId="77777777" w:rsidR="008A4023" w:rsidRPr="00ED2CD8" w:rsidRDefault="008A4023">
      <w:pPr>
        <w:pStyle w:val="TOC3"/>
        <w:tabs>
          <w:tab w:val="right" w:leader="dot" w:pos="8869"/>
        </w:tabs>
        <w:rPr>
          <w:rFonts w:asciiTheme="minorHAnsi" w:eastAsiaTheme="minorEastAsia" w:hAnsiTheme="minorHAnsi" w:cstheme="minorBidi"/>
          <w:szCs w:val="22"/>
        </w:rPr>
      </w:pPr>
      <w:hyperlink w:anchor="_Toc216278140" w:history="1">
        <w:r w:rsidRPr="00ED2CD8">
          <w:rPr>
            <w:rStyle w:val="affff2"/>
            <w:rFonts w:ascii="宋体" w:hAnsi="宋体" w:hint="eastAsia"/>
            <w:color w:val="auto"/>
          </w:rPr>
          <w:t>三、响应文件的编制</w:t>
        </w:r>
        <w:r w:rsidRPr="00ED2CD8">
          <w:tab/>
        </w:r>
        <w:r w:rsidRPr="00ED2CD8">
          <w:fldChar w:fldCharType="begin"/>
        </w:r>
        <w:r w:rsidRPr="00ED2CD8">
          <w:instrText xml:space="preserve"> PAGEREF _Toc216278140 \h </w:instrText>
        </w:r>
        <w:r w:rsidRPr="00ED2CD8">
          <w:fldChar w:fldCharType="separate"/>
        </w:r>
        <w:r w:rsidRPr="00ED2CD8">
          <w:t>18</w:t>
        </w:r>
        <w:r w:rsidRPr="00ED2CD8">
          <w:fldChar w:fldCharType="end"/>
        </w:r>
      </w:hyperlink>
    </w:p>
    <w:p w14:paraId="6B72249B" w14:textId="77777777" w:rsidR="008A4023" w:rsidRPr="00ED2CD8" w:rsidRDefault="008A4023">
      <w:pPr>
        <w:pStyle w:val="TOC3"/>
        <w:tabs>
          <w:tab w:val="right" w:leader="dot" w:pos="8869"/>
        </w:tabs>
        <w:rPr>
          <w:rFonts w:asciiTheme="minorHAnsi" w:eastAsiaTheme="minorEastAsia" w:hAnsiTheme="minorHAnsi" w:cstheme="minorBidi"/>
          <w:szCs w:val="22"/>
        </w:rPr>
      </w:pPr>
      <w:hyperlink w:anchor="_Toc216278141" w:history="1">
        <w:r w:rsidRPr="00ED2CD8">
          <w:rPr>
            <w:rStyle w:val="affff2"/>
            <w:rFonts w:ascii="宋体" w:hAnsi="宋体" w:hint="eastAsia"/>
            <w:color w:val="auto"/>
          </w:rPr>
          <w:t>四、评审及磋商</w:t>
        </w:r>
        <w:r w:rsidRPr="00ED2CD8">
          <w:tab/>
        </w:r>
        <w:r w:rsidRPr="00ED2CD8">
          <w:fldChar w:fldCharType="begin"/>
        </w:r>
        <w:r w:rsidRPr="00ED2CD8">
          <w:instrText xml:space="preserve"> PAGEREF _Toc216278141 \h </w:instrText>
        </w:r>
        <w:r w:rsidRPr="00ED2CD8">
          <w:fldChar w:fldCharType="separate"/>
        </w:r>
        <w:r w:rsidRPr="00ED2CD8">
          <w:t>20</w:t>
        </w:r>
        <w:r w:rsidRPr="00ED2CD8">
          <w:fldChar w:fldCharType="end"/>
        </w:r>
      </w:hyperlink>
    </w:p>
    <w:p w14:paraId="14F3333D" w14:textId="77777777" w:rsidR="008A4023" w:rsidRPr="00ED2CD8" w:rsidRDefault="008A4023">
      <w:pPr>
        <w:pStyle w:val="TOC3"/>
        <w:tabs>
          <w:tab w:val="right" w:leader="dot" w:pos="8869"/>
        </w:tabs>
        <w:rPr>
          <w:rFonts w:asciiTheme="minorHAnsi" w:eastAsiaTheme="minorEastAsia" w:hAnsiTheme="minorHAnsi" w:cstheme="minorBidi"/>
          <w:szCs w:val="22"/>
        </w:rPr>
      </w:pPr>
      <w:hyperlink w:anchor="_Toc216278142" w:history="1">
        <w:r w:rsidRPr="00ED2CD8">
          <w:rPr>
            <w:rStyle w:val="affff2"/>
            <w:rFonts w:ascii="宋体" w:hAnsi="宋体" w:hint="eastAsia"/>
            <w:color w:val="auto"/>
          </w:rPr>
          <w:t>五、成交及合同</w:t>
        </w:r>
        <w:r w:rsidRPr="00ED2CD8">
          <w:tab/>
        </w:r>
        <w:r w:rsidRPr="00ED2CD8">
          <w:fldChar w:fldCharType="begin"/>
        </w:r>
        <w:r w:rsidRPr="00ED2CD8">
          <w:instrText xml:space="preserve"> PAGEREF _Toc216278142 \h </w:instrText>
        </w:r>
        <w:r w:rsidRPr="00ED2CD8">
          <w:fldChar w:fldCharType="separate"/>
        </w:r>
        <w:r w:rsidRPr="00ED2CD8">
          <w:t>22</w:t>
        </w:r>
        <w:r w:rsidRPr="00ED2CD8">
          <w:fldChar w:fldCharType="end"/>
        </w:r>
      </w:hyperlink>
    </w:p>
    <w:p w14:paraId="51017869" w14:textId="77777777" w:rsidR="008A4023" w:rsidRPr="00ED2CD8" w:rsidRDefault="008A4023">
      <w:pPr>
        <w:pStyle w:val="TOC3"/>
        <w:tabs>
          <w:tab w:val="right" w:leader="dot" w:pos="8869"/>
        </w:tabs>
        <w:rPr>
          <w:rFonts w:asciiTheme="minorHAnsi" w:eastAsiaTheme="minorEastAsia" w:hAnsiTheme="minorHAnsi" w:cstheme="minorBidi"/>
          <w:szCs w:val="22"/>
        </w:rPr>
      </w:pPr>
      <w:hyperlink w:anchor="_Toc216278143" w:history="1">
        <w:r w:rsidRPr="00ED2CD8">
          <w:rPr>
            <w:rStyle w:val="affff2"/>
            <w:rFonts w:ascii="宋体" w:hAnsi="宋体" w:hint="eastAsia"/>
            <w:b/>
            <w:bCs/>
            <w:color w:val="auto"/>
          </w:rPr>
          <w:t>六</w:t>
        </w:r>
        <w:r w:rsidRPr="00ED2CD8">
          <w:rPr>
            <w:rStyle w:val="affff2"/>
            <w:rFonts w:ascii="宋体" w:hAnsi="宋体" w:hint="eastAsia"/>
            <w:bCs/>
            <w:color w:val="auto"/>
          </w:rPr>
          <w:t>、验收</w:t>
        </w:r>
        <w:r w:rsidRPr="00ED2CD8">
          <w:tab/>
        </w:r>
        <w:r w:rsidRPr="00ED2CD8">
          <w:fldChar w:fldCharType="begin"/>
        </w:r>
        <w:r w:rsidRPr="00ED2CD8">
          <w:instrText xml:space="preserve"> PAGEREF _Toc216278143 \h </w:instrText>
        </w:r>
        <w:r w:rsidRPr="00ED2CD8">
          <w:fldChar w:fldCharType="separate"/>
        </w:r>
        <w:r w:rsidRPr="00ED2CD8">
          <w:t>24</w:t>
        </w:r>
        <w:r w:rsidRPr="00ED2CD8">
          <w:fldChar w:fldCharType="end"/>
        </w:r>
      </w:hyperlink>
    </w:p>
    <w:p w14:paraId="40753866" w14:textId="77777777" w:rsidR="008A4023" w:rsidRPr="00ED2CD8" w:rsidRDefault="008A4023">
      <w:pPr>
        <w:pStyle w:val="TOC3"/>
        <w:tabs>
          <w:tab w:val="right" w:leader="dot" w:pos="8869"/>
        </w:tabs>
        <w:rPr>
          <w:rFonts w:asciiTheme="minorHAnsi" w:eastAsiaTheme="minorEastAsia" w:hAnsiTheme="minorHAnsi" w:cstheme="minorBidi"/>
          <w:szCs w:val="22"/>
        </w:rPr>
      </w:pPr>
      <w:hyperlink w:anchor="_Toc216278144" w:history="1">
        <w:r w:rsidRPr="00ED2CD8">
          <w:rPr>
            <w:rStyle w:val="affff2"/>
            <w:rFonts w:ascii="宋体" w:hAnsi="宋体" w:hint="eastAsia"/>
            <w:color w:val="auto"/>
          </w:rPr>
          <w:t>七、其他事项</w:t>
        </w:r>
        <w:r w:rsidRPr="00ED2CD8">
          <w:tab/>
        </w:r>
        <w:r w:rsidRPr="00ED2CD8">
          <w:fldChar w:fldCharType="begin"/>
        </w:r>
        <w:r w:rsidRPr="00ED2CD8">
          <w:instrText xml:space="preserve"> PAGEREF _Toc216278144 \h </w:instrText>
        </w:r>
        <w:r w:rsidRPr="00ED2CD8">
          <w:fldChar w:fldCharType="separate"/>
        </w:r>
        <w:r w:rsidRPr="00ED2CD8">
          <w:t>25</w:t>
        </w:r>
        <w:r w:rsidRPr="00ED2CD8">
          <w:fldChar w:fldCharType="end"/>
        </w:r>
      </w:hyperlink>
    </w:p>
    <w:p w14:paraId="6C017C3D" w14:textId="77777777" w:rsidR="008A4023" w:rsidRPr="00ED2CD8" w:rsidRDefault="008A4023">
      <w:pPr>
        <w:pStyle w:val="TOC1"/>
        <w:tabs>
          <w:tab w:val="right" w:leader="dot" w:pos="8869"/>
        </w:tabs>
        <w:rPr>
          <w:rFonts w:asciiTheme="minorHAnsi" w:eastAsiaTheme="minorEastAsia" w:hAnsiTheme="minorHAnsi" w:cstheme="minorBidi"/>
          <w:szCs w:val="22"/>
        </w:rPr>
      </w:pPr>
      <w:hyperlink w:anchor="_Toc216278145" w:history="1">
        <w:r w:rsidRPr="00ED2CD8">
          <w:rPr>
            <w:rStyle w:val="affff2"/>
            <w:rFonts w:hint="eastAsia"/>
            <w:b/>
            <w:bCs/>
            <w:color w:val="auto"/>
            <w:kern w:val="44"/>
          </w:rPr>
          <w:t>第四章评审程序、评审方法和评审标准</w:t>
        </w:r>
        <w:r w:rsidRPr="00ED2CD8">
          <w:tab/>
        </w:r>
        <w:r w:rsidRPr="00ED2CD8">
          <w:fldChar w:fldCharType="begin"/>
        </w:r>
        <w:r w:rsidRPr="00ED2CD8">
          <w:instrText xml:space="preserve"> PAGEREF _Toc216278145 \h </w:instrText>
        </w:r>
        <w:r w:rsidRPr="00ED2CD8">
          <w:fldChar w:fldCharType="separate"/>
        </w:r>
        <w:r w:rsidRPr="00ED2CD8">
          <w:t>27</w:t>
        </w:r>
        <w:r w:rsidRPr="00ED2CD8">
          <w:fldChar w:fldCharType="end"/>
        </w:r>
      </w:hyperlink>
    </w:p>
    <w:p w14:paraId="1008328A" w14:textId="77777777" w:rsidR="008A4023" w:rsidRPr="00ED2CD8" w:rsidRDefault="008A4023">
      <w:pPr>
        <w:pStyle w:val="TOC2"/>
        <w:rPr>
          <w:rFonts w:asciiTheme="minorHAnsi" w:eastAsiaTheme="minorEastAsia" w:hAnsiTheme="minorHAnsi" w:cstheme="minorBidi"/>
          <w:szCs w:val="22"/>
        </w:rPr>
      </w:pPr>
      <w:hyperlink w:anchor="_Toc216278146" w:history="1">
        <w:r w:rsidRPr="00ED2CD8">
          <w:rPr>
            <w:rStyle w:val="affff2"/>
            <w:rFonts w:ascii="宋体" w:hAnsi="宋体" w:hint="eastAsia"/>
            <w:bCs/>
            <w:color w:val="auto"/>
          </w:rPr>
          <w:t>第一节评审程序和评审方法</w:t>
        </w:r>
        <w:r w:rsidRPr="00ED2CD8">
          <w:tab/>
        </w:r>
        <w:r w:rsidRPr="00ED2CD8">
          <w:fldChar w:fldCharType="begin"/>
        </w:r>
        <w:r w:rsidRPr="00ED2CD8">
          <w:instrText xml:space="preserve"> PAGEREF _Toc216278146 \h </w:instrText>
        </w:r>
        <w:r w:rsidRPr="00ED2CD8">
          <w:fldChar w:fldCharType="separate"/>
        </w:r>
        <w:r w:rsidRPr="00ED2CD8">
          <w:t>27</w:t>
        </w:r>
        <w:r w:rsidRPr="00ED2CD8">
          <w:fldChar w:fldCharType="end"/>
        </w:r>
      </w:hyperlink>
    </w:p>
    <w:p w14:paraId="25878DB5" w14:textId="77777777" w:rsidR="008A4023" w:rsidRPr="00ED2CD8" w:rsidRDefault="008A4023">
      <w:pPr>
        <w:pStyle w:val="TOC2"/>
        <w:rPr>
          <w:rFonts w:asciiTheme="minorHAnsi" w:eastAsiaTheme="minorEastAsia" w:hAnsiTheme="minorHAnsi" w:cstheme="minorBidi"/>
          <w:szCs w:val="22"/>
        </w:rPr>
      </w:pPr>
      <w:hyperlink w:anchor="_Toc216278147" w:history="1">
        <w:r w:rsidRPr="00ED2CD8">
          <w:rPr>
            <w:rStyle w:val="affff2"/>
            <w:rFonts w:ascii="宋体" w:hAnsi="宋体" w:hint="eastAsia"/>
            <w:bCs/>
            <w:color w:val="auto"/>
          </w:rPr>
          <w:t>第二节评标报告</w:t>
        </w:r>
        <w:r w:rsidRPr="00ED2CD8">
          <w:tab/>
        </w:r>
        <w:r w:rsidRPr="00ED2CD8">
          <w:fldChar w:fldCharType="begin"/>
        </w:r>
        <w:r w:rsidRPr="00ED2CD8">
          <w:instrText xml:space="preserve"> PAGEREF _Toc216278147 \h </w:instrText>
        </w:r>
        <w:r w:rsidRPr="00ED2CD8">
          <w:fldChar w:fldCharType="separate"/>
        </w:r>
        <w:r w:rsidRPr="00ED2CD8">
          <w:t>39</w:t>
        </w:r>
        <w:r w:rsidRPr="00ED2CD8">
          <w:fldChar w:fldCharType="end"/>
        </w:r>
      </w:hyperlink>
    </w:p>
    <w:p w14:paraId="5C542DB9" w14:textId="77777777" w:rsidR="008A4023" w:rsidRPr="00ED2CD8" w:rsidRDefault="008A4023">
      <w:pPr>
        <w:pStyle w:val="TOC2"/>
        <w:rPr>
          <w:rFonts w:asciiTheme="minorHAnsi" w:eastAsiaTheme="minorEastAsia" w:hAnsiTheme="minorHAnsi" w:cstheme="minorBidi"/>
          <w:szCs w:val="22"/>
        </w:rPr>
      </w:pPr>
      <w:hyperlink w:anchor="_Toc216278148" w:history="1">
        <w:r w:rsidRPr="00ED2CD8">
          <w:rPr>
            <w:rStyle w:val="affff2"/>
            <w:rFonts w:ascii="宋体" w:hAnsi="宋体" w:hint="eastAsia"/>
            <w:bCs/>
            <w:color w:val="auto"/>
          </w:rPr>
          <w:t>第三节评审过程的保密与录像</w:t>
        </w:r>
        <w:r w:rsidRPr="00ED2CD8">
          <w:tab/>
        </w:r>
        <w:r w:rsidRPr="00ED2CD8">
          <w:fldChar w:fldCharType="begin"/>
        </w:r>
        <w:r w:rsidRPr="00ED2CD8">
          <w:instrText xml:space="preserve"> PAGEREF _Toc216278148 \h </w:instrText>
        </w:r>
        <w:r w:rsidRPr="00ED2CD8">
          <w:fldChar w:fldCharType="separate"/>
        </w:r>
        <w:r w:rsidRPr="00ED2CD8">
          <w:t>39</w:t>
        </w:r>
        <w:r w:rsidRPr="00ED2CD8">
          <w:fldChar w:fldCharType="end"/>
        </w:r>
      </w:hyperlink>
    </w:p>
    <w:p w14:paraId="246AEB4C" w14:textId="77777777" w:rsidR="008A4023" w:rsidRPr="00ED2CD8" w:rsidRDefault="008A4023">
      <w:pPr>
        <w:pStyle w:val="TOC1"/>
        <w:tabs>
          <w:tab w:val="right" w:leader="dot" w:pos="8869"/>
        </w:tabs>
        <w:rPr>
          <w:rFonts w:asciiTheme="minorHAnsi" w:eastAsiaTheme="minorEastAsia" w:hAnsiTheme="minorHAnsi" w:cstheme="minorBidi"/>
          <w:szCs w:val="22"/>
        </w:rPr>
      </w:pPr>
      <w:hyperlink w:anchor="_Toc216278149" w:history="1">
        <w:r w:rsidRPr="00ED2CD8">
          <w:rPr>
            <w:rStyle w:val="affff2"/>
            <w:rFonts w:hint="eastAsia"/>
            <w:b/>
            <w:bCs/>
            <w:color w:val="auto"/>
            <w:kern w:val="44"/>
          </w:rPr>
          <w:t>第五章响应文件格式</w:t>
        </w:r>
        <w:r w:rsidRPr="00ED2CD8">
          <w:tab/>
        </w:r>
        <w:r w:rsidRPr="00ED2CD8">
          <w:fldChar w:fldCharType="begin"/>
        </w:r>
        <w:r w:rsidRPr="00ED2CD8">
          <w:instrText xml:space="preserve"> PAGEREF _Toc216278149 \h </w:instrText>
        </w:r>
        <w:r w:rsidRPr="00ED2CD8">
          <w:fldChar w:fldCharType="separate"/>
        </w:r>
        <w:r w:rsidRPr="00ED2CD8">
          <w:t>40</w:t>
        </w:r>
        <w:r w:rsidRPr="00ED2CD8">
          <w:fldChar w:fldCharType="end"/>
        </w:r>
      </w:hyperlink>
    </w:p>
    <w:p w14:paraId="34D19B53" w14:textId="77777777" w:rsidR="008A4023" w:rsidRPr="00ED2CD8" w:rsidRDefault="008A4023">
      <w:pPr>
        <w:pStyle w:val="TOC2"/>
        <w:rPr>
          <w:rFonts w:asciiTheme="minorHAnsi" w:eastAsiaTheme="minorEastAsia" w:hAnsiTheme="minorHAnsi" w:cstheme="minorBidi"/>
          <w:szCs w:val="22"/>
        </w:rPr>
      </w:pPr>
      <w:hyperlink w:anchor="_Toc216278150" w:history="1">
        <w:r w:rsidRPr="00ED2CD8">
          <w:rPr>
            <w:rStyle w:val="affff2"/>
            <w:rFonts w:ascii="宋体" w:hAnsi="宋体" w:hint="eastAsia"/>
            <w:bCs/>
            <w:color w:val="auto"/>
          </w:rPr>
          <w:t>第一节封面格式</w:t>
        </w:r>
        <w:r w:rsidRPr="00ED2CD8">
          <w:tab/>
        </w:r>
        <w:r w:rsidRPr="00ED2CD8">
          <w:fldChar w:fldCharType="begin"/>
        </w:r>
        <w:r w:rsidRPr="00ED2CD8">
          <w:instrText xml:space="preserve"> PAGEREF _Toc216278150 \h </w:instrText>
        </w:r>
        <w:r w:rsidRPr="00ED2CD8">
          <w:fldChar w:fldCharType="separate"/>
        </w:r>
        <w:r w:rsidRPr="00ED2CD8">
          <w:t>41</w:t>
        </w:r>
        <w:r w:rsidRPr="00ED2CD8">
          <w:fldChar w:fldCharType="end"/>
        </w:r>
      </w:hyperlink>
    </w:p>
    <w:p w14:paraId="68409B63" w14:textId="77777777" w:rsidR="008A4023" w:rsidRPr="00ED2CD8" w:rsidRDefault="008A4023">
      <w:pPr>
        <w:pStyle w:val="TOC2"/>
        <w:rPr>
          <w:rFonts w:asciiTheme="minorHAnsi" w:eastAsiaTheme="minorEastAsia" w:hAnsiTheme="minorHAnsi" w:cstheme="minorBidi"/>
          <w:szCs w:val="22"/>
        </w:rPr>
      </w:pPr>
      <w:hyperlink w:anchor="_Toc216278151" w:history="1">
        <w:r w:rsidRPr="00ED2CD8">
          <w:rPr>
            <w:rStyle w:val="affff2"/>
            <w:rFonts w:ascii="宋体" w:hAnsi="宋体" w:hint="eastAsia"/>
            <w:color w:val="auto"/>
          </w:rPr>
          <w:t>第二节资格证明文件格式</w:t>
        </w:r>
        <w:r w:rsidRPr="00ED2CD8">
          <w:tab/>
        </w:r>
        <w:r w:rsidRPr="00ED2CD8">
          <w:fldChar w:fldCharType="begin"/>
        </w:r>
        <w:r w:rsidRPr="00ED2CD8">
          <w:instrText xml:space="preserve"> PAGEREF _Toc216278151 \h </w:instrText>
        </w:r>
        <w:r w:rsidRPr="00ED2CD8">
          <w:fldChar w:fldCharType="separate"/>
        </w:r>
        <w:r w:rsidRPr="00ED2CD8">
          <w:t>42</w:t>
        </w:r>
        <w:r w:rsidRPr="00ED2CD8">
          <w:fldChar w:fldCharType="end"/>
        </w:r>
      </w:hyperlink>
    </w:p>
    <w:p w14:paraId="119615CF" w14:textId="77777777" w:rsidR="008A4023" w:rsidRPr="00ED2CD8" w:rsidRDefault="008A4023">
      <w:pPr>
        <w:pStyle w:val="TOC2"/>
        <w:rPr>
          <w:rFonts w:asciiTheme="minorHAnsi" w:eastAsiaTheme="minorEastAsia" w:hAnsiTheme="minorHAnsi" w:cstheme="minorBidi"/>
          <w:szCs w:val="22"/>
        </w:rPr>
      </w:pPr>
      <w:hyperlink w:anchor="_Toc216278152" w:history="1">
        <w:r w:rsidRPr="00ED2CD8">
          <w:rPr>
            <w:rStyle w:val="affff2"/>
            <w:rFonts w:ascii="宋体" w:hAnsi="宋体" w:hint="eastAsia"/>
            <w:color w:val="auto"/>
          </w:rPr>
          <w:t>第三节</w:t>
        </w:r>
        <w:r w:rsidRPr="00ED2CD8">
          <w:rPr>
            <w:rStyle w:val="affff2"/>
            <w:rFonts w:ascii="宋体" w:hAnsi="宋体" w:hint="eastAsia"/>
            <w:bCs/>
            <w:color w:val="auto"/>
          </w:rPr>
          <w:t>商务技术文件格式</w:t>
        </w:r>
        <w:r w:rsidRPr="00ED2CD8">
          <w:tab/>
        </w:r>
        <w:r w:rsidRPr="00ED2CD8">
          <w:fldChar w:fldCharType="begin"/>
        </w:r>
        <w:r w:rsidRPr="00ED2CD8">
          <w:instrText xml:space="preserve"> PAGEREF _Toc216278152 \h </w:instrText>
        </w:r>
        <w:r w:rsidRPr="00ED2CD8">
          <w:fldChar w:fldCharType="separate"/>
        </w:r>
        <w:r w:rsidRPr="00ED2CD8">
          <w:t>54</w:t>
        </w:r>
        <w:r w:rsidRPr="00ED2CD8">
          <w:fldChar w:fldCharType="end"/>
        </w:r>
      </w:hyperlink>
    </w:p>
    <w:p w14:paraId="45CF6ECE" w14:textId="77777777" w:rsidR="008A4023" w:rsidRPr="00ED2CD8" w:rsidRDefault="008A4023">
      <w:pPr>
        <w:pStyle w:val="TOC2"/>
        <w:rPr>
          <w:rFonts w:asciiTheme="minorHAnsi" w:eastAsiaTheme="minorEastAsia" w:hAnsiTheme="minorHAnsi" w:cstheme="minorBidi"/>
          <w:szCs w:val="22"/>
        </w:rPr>
      </w:pPr>
      <w:hyperlink w:anchor="_Toc216278153" w:history="1">
        <w:r w:rsidRPr="00ED2CD8">
          <w:rPr>
            <w:rStyle w:val="affff2"/>
            <w:rFonts w:ascii="宋体" w:hAnsi="宋体" w:hint="eastAsia"/>
            <w:bCs/>
            <w:color w:val="auto"/>
          </w:rPr>
          <w:t>第四节报价文件格式</w:t>
        </w:r>
        <w:r w:rsidRPr="00ED2CD8">
          <w:tab/>
        </w:r>
        <w:r w:rsidRPr="00ED2CD8">
          <w:fldChar w:fldCharType="begin"/>
        </w:r>
        <w:r w:rsidRPr="00ED2CD8">
          <w:instrText xml:space="preserve"> PAGEREF _Toc216278153 \h </w:instrText>
        </w:r>
        <w:r w:rsidRPr="00ED2CD8">
          <w:fldChar w:fldCharType="separate"/>
        </w:r>
        <w:r w:rsidRPr="00ED2CD8">
          <w:t>68</w:t>
        </w:r>
        <w:r w:rsidRPr="00ED2CD8">
          <w:fldChar w:fldCharType="end"/>
        </w:r>
      </w:hyperlink>
    </w:p>
    <w:p w14:paraId="41DAAF0D" w14:textId="77777777" w:rsidR="008A4023" w:rsidRPr="00ED2CD8" w:rsidRDefault="008A4023">
      <w:pPr>
        <w:pStyle w:val="TOC2"/>
        <w:rPr>
          <w:rFonts w:asciiTheme="minorHAnsi" w:eastAsiaTheme="minorEastAsia" w:hAnsiTheme="minorHAnsi" w:cstheme="minorBidi"/>
          <w:szCs w:val="22"/>
        </w:rPr>
      </w:pPr>
      <w:hyperlink w:anchor="_Toc216278154" w:history="1">
        <w:r w:rsidRPr="00ED2CD8">
          <w:rPr>
            <w:rStyle w:val="affff2"/>
            <w:rFonts w:ascii="宋体" w:hAnsi="宋体" w:hint="eastAsia"/>
            <w:bCs/>
            <w:color w:val="auto"/>
          </w:rPr>
          <w:t>第五节其他文书、文件格式</w:t>
        </w:r>
        <w:r w:rsidRPr="00ED2CD8">
          <w:tab/>
        </w:r>
        <w:r w:rsidRPr="00ED2CD8">
          <w:fldChar w:fldCharType="begin"/>
        </w:r>
        <w:r w:rsidRPr="00ED2CD8">
          <w:instrText xml:space="preserve"> PAGEREF _Toc216278154 \h </w:instrText>
        </w:r>
        <w:r w:rsidRPr="00ED2CD8">
          <w:fldChar w:fldCharType="separate"/>
        </w:r>
        <w:r w:rsidRPr="00ED2CD8">
          <w:t>74</w:t>
        </w:r>
        <w:r w:rsidRPr="00ED2CD8">
          <w:fldChar w:fldCharType="end"/>
        </w:r>
      </w:hyperlink>
    </w:p>
    <w:p w14:paraId="7D7A53DF" w14:textId="77777777" w:rsidR="008A4023" w:rsidRPr="00ED2CD8" w:rsidRDefault="008A4023">
      <w:pPr>
        <w:pStyle w:val="TOC1"/>
        <w:tabs>
          <w:tab w:val="right" w:leader="dot" w:pos="8869"/>
        </w:tabs>
        <w:rPr>
          <w:rFonts w:asciiTheme="minorHAnsi" w:eastAsiaTheme="minorEastAsia" w:hAnsiTheme="minorHAnsi" w:cstheme="minorBidi"/>
          <w:szCs w:val="22"/>
        </w:rPr>
      </w:pPr>
      <w:hyperlink w:anchor="_Toc216278155" w:history="1">
        <w:r w:rsidRPr="00ED2CD8">
          <w:rPr>
            <w:rStyle w:val="affff2"/>
            <w:rFonts w:ascii="宋体" w:hAnsi="宋体" w:hint="eastAsia"/>
            <w:color w:val="auto"/>
            <w:kern w:val="44"/>
          </w:rPr>
          <w:t>第六章合同文本</w:t>
        </w:r>
        <w:r w:rsidRPr="00ED2CD8">
          <w:tab/>
        </w:r>
        <w:r w:rsidRPr="00ED2CD8">
          <w:fldChar w:fldCharType="begin"/>
        </w:r>
        <w:r w:rsidRPr="00ED2CD8">
          <w:instrText xml:space="preserve"> PAGEREF _Toc216278155 \h </w:instrText>
        </w:r>
        <w:r w:rsidRPr="00ED2CD8">
          <w:fldChar w:fldCharType="separate"/>
        </w:r>
        <w:r w:rsidRPr="00ED2CD8">
          <w:t>75</w:t>
        </w:r>
        <w:r w:rsidRPr="00ED2CD8">
          <w:fldChar w:fldCharType="end"/>
        </w:r>
      </w:hyperlink>
    </w:p>
    <w:p w14:paraId="58F07D28" w14:textId="77777777" w:rsidR="008A4023" w:rsidRPr="00ED2CD8" w:rsidRDefault="008A4023">
      <w:pPr>
        <w:pStyle w:val="TOC1"/>
        <w:tabs>
          <w:tab w:val="right" w:leader="dot" w:pos="8869"/>
        </w:tabs>
        <w:rPr>
          <w:rFonts w:asciiTheme="minorHAnsi" w:eastAsiaTheme="minorEastAsia" w:hAnsiTheme="minorHAnsi" w:cstheme="minorBidi"/>
          <w:szCs w:val="22"/>
        </w:rPr>
      </w:pPr>
      <w:hyperlink w:anchor="_Toc216278178" w:history="1">
        <w:r w:rsidRPr="00ED2CD8">
          <w:rPr>
            <w:rStyle w:val="affff2"/>
            <w:rFonts w:ascii="宋体" w:hAnsi="宋体" w:cs="仿宋_GB2312" w:hint="eastAsia"/>
            <w:bCs/>
            <w:color w:val="auto"/>
            <w:kern w:val="44"/>
          </w:rPr>
          <w:t>第七章质疑、投诉材料格式</w:t>
        </w:r>
        <w:r w:rsidRPr="00ED2CD8">
          <w:tab/>
        </w:r>
        <w:r w:rsidRPr="00ED2CD8">
          <w:fldChar w:fldCharType="begin"/>
        </w:r>
        <w:r w:rsidRPr="00ED2CD8">
          <w:instrText xml:space="preserve"> PAGEREF _Toc216278178 \h </w:instrText>
        </w:r>
        <w:r w:rsidRPr="00ED2CD8">
          <w:fldChar w:fldCharType="separate"/>
        </w:r>
        <w:r w:rsidRPr="00ED2CD8">
          <w:t>112</w:t>
        </w:r>
        <w:r w:rsidRPr="00ED2CD8">
          <w:fldChar w:fldCharType="end"/>
        </w:r>
      </w:hyperlink>
    </w:p>
    <w:p w14:paraId="1CFE5E25" w14:textId="77777777" w:rsidR="008A4023" w:rsidRPr="00ED2CD8" w:rsidRDefault="008A4023">
      <w:pPr>
        <w:pStyle w:val="TOC1"/>
        <w:tabs>
          <w:tab w:val="right" w:leader="dot" w:pos="8869"/>
        </w:tabs>
        <w:rPr>
          <w:rFonts w:asciiTheme="minorHAnsi" w:eastAsiaTheme="minorEastAsia" w:hAnsiTheme="minorHAnsi" w:cstheme="minorBidi"/>
          <w:szCs w:val="22"/>
        </w:rPr>
      </w:pPr>
      <w:hyperlink w:anchor="_Toc216278179" w:history="1">
        <w:r w:rsidRPr="00ED2CD8">
          <w:rPr>
            <w:rStyle w:val="affff2"/>
            <w:rFonts w:ascii="宋体" w:hAnsi="宋体" w:hint="eastAsia"/>
            <w:color w:val="auto"/>
            <w:kern w:val="44"/>
          </w:rPr>
          <w:t>第八章工程量清单及图纸</w:t>
        </w:r>
        <w:r w:rsidRPr="00ED2CD8">
          <w:tab/>
        </w:r>
        <w:r w:rsidRPr="00ED2CD8">
          <w:fldChar w:fldCharType="begin"/>
        </w:r>
        <w:r w:rsidRPr="00ED2CD8">
          <w:instrText xml:space="preserve"> PAGEREF _Toc216278179 \h </w:instrText>
        </w:r>
        <w:r w:rsidRPr="00ED2CD8">
          <w:fldChar w:fldCharType="separate"/>
        </w:r>
        <w:r w:rsidRPr="00ED2CD8">
          <w:t>117</w:t>
        </w:r>
        <w:r w:rsidRPr="00ED2CD8">
          <w:fldChar w:fldCharType="end"/>
        </w:r>
      </w:hyperlink>
    </w:p>
    <w:p w14:paraId="656E7985" w14:textId="77777777" w:rsidR="008A4023" w:rsidRPr="00ED2CD8" w:rsidRDefault="00000000">
      <w:pPr>
        <w:tabs>
          <w:tab w:val="right" w:leader="dot" w:pos="8296"/>
        </w:tabs>
        <w:ind w:leftChars="200" w:left="420"/>
        <w:rPr>
          <w:rFonts w:ascii="Times New Roman" w:eastAsia="宋体" w:hAnsi="Times New Roman" w:cs="Times New Roman"/>
          <w:sz w:val="28"/>
          <w:szCs w:val="28"/>
        </w:rPr>
      </w:pPr>
      <w:r w:rsidRPr="00ED2CD8">
        <w:rPr>
          <w:rFonts w:ascii="宋体" w:eastAsia="宋体" w:hAnsi="宋体" w:cs="Times New Roman" w:hint="eastAsia"/>
          <w:b/>
          <w:sz w:val="30"/>
          <w:szCs w:val="30"/>
        </w:rPr>
        <w:fldChar w:fldCharType="end"/>
      </w:r>
    </w:p>
    <w:p w14:paraId="5A38D97A" w14:textId="77777777" w:rsidR="008A4023" w:rsidRPr="00ED2CD8" w:rsidRDefault="00000000">
      <w:pPr>
        <w:tabs>
          <w:tab w:val="left" w:pos="7470"/>
        </w:tabs>
        <w:spacing w:line="400" w:lineRule="exact"/>
        <w:jc w:val="left"/>
        <w:rPr>
          <w:rFonts w:ascii="宋体" w:eastAsia="宋体" w:hAnsi="宋体" w:cs="Times New Roman" w:hint="eastAsia"/>
          <w:b/>
          <w:sz w:val="32"/>
          <w:szCs w:val="32"/>
        </w:rPr>
      </w:pPr>
      <w:r w:rsidRPr="00ED2CD8">
        <w:rPr>
          <w:rFonts w:ascii="宋体" w:eastAsia="宋体" w:hAnsi="宋体" w:cs="Times New Roman" w:hint="eastAsia"/>
          <w:b/>
          <w:sz w:val="32"/>
          <w:szCs w:val="32"/>
        </w:rPr>
        <w:tab/>
      </w:r>
    </w:p>
    <w:p w14:paraId="51FC0851" w14:textId="77777777" w:rsidR="008A4023" w:rsidRPr="00ED2CD8" w:rsidRDefault="008A4023">
      <w:pPr>
        <w:spacing w:line="400" w:lineRule="exact"/>
        <w:jc w:val="center"/>
        <w:rPr>
          <w:rFonts w:ascii="宋体" w:eastAsia="宋体" w:hAnsi="宋体" w:cs="Times New Roman" w:hint="eastAsia"/>
          <w:b/>
          <w:sz w:val="32"/>
          <w:szCs w:val="32"/>
        </w:rPr>
      </w:pPr>
    </w:p>
    <w:p w14:paraId="4CD7F3F3" w14:textId="77777777" w:rsidR="008A4023" w:rsidRPr="00ED2CD8" w:rsidRDefault="008A4023">
      <w:pPr>
        <w:spacing w:line="400" w:lineRule="exact"/>
        <w:jc w:val="center"/>
        <w:rPr>
          <w:rFonts w:ascii="宋体" w:eastAsia="宋体" w:hAnsi="宋体" w:cs="Times New Roman" w:hint="eastAsia"/>
          <w:b/>
          <w:sz w:val="32"/>
          <w:szCs w:val="32"/>
        </w:rPr>
      </w:pPr>
    </w:p>
    <w:p w14:paraId="13B69A08" w14:textId="77777777" w:rsidR="008A4023" w:rsidRPr="00ED2CD8" w:rsidRDefault="008A4023">
      <w:pPr>
        <w:spacing w:line="400" w:lineRule="exact"/>
        <w:jc w:val="center"/>
        <w:rPr>
          <w:rFonts w:ascii="宋体" w:eastAsia="宋体" w:hAnsi="宋体" w:cs="Times New Roman" w:hint="eastAsia"/>
          <w:b/>
          <w:sz w:val="32"/>
          <w:szCs w:val="32"/>
        </w:rPr>
      </w:pPr>
    </w:p>
    <w:p w14:paraId="5F3FD5D5" w14:textId="77777777" w:rsidR="008A4023" w:rsidRPr="00ED2CD8" w:rsidRDefault="008A4023">
      <w:pPr>
        <w:spacing w:line="400" w:lineRule="exact"/>
        <w:jc w:val="center"/>
        <w:rPr>
          <w:rFonts w:ascii="宋体" w:eastAsia="宋体" w:hAnsi="宋体" w:cs="Times New Roman" w:hint="eastAsia"/>
          <w:b/>
          <w:sz w:val="32"/>
          <w:szCs w:val="32"/>
        </w:rPr>
      </w:pPr>
    </w:p>
    <w:p w14:paraId="2EFB3DAC" w14:textId="77777777" w:rsidR="008A4023" w:rsidRPr="00ED2CD8" w:rsidRDefault="008A4023">
      <w:pPr>
        <w:widowControl/>
        <w:jc w:val="left"/>
        <w:rPr>
          <w:rFonts w:ascii="宋体" w:eastAsia="宋体" w:hAnsi="宋体" w:cs="Times New Roman" w:hint="eastAsia"/>
          <w:b/>
          <w:sz w:val="32"/>
          <w:szCs w:val="32"/>
        </w:rPr>
        <w:sectPr w:rsidR="008A4023" w:rsidRPr="00ED2CD8">
          <w:pgSz w:w="11906" w:h="16838"/>
          <w:pgMar w:top="1440" w:right="1440" w:bottom="1440" w:left="1587" w:header="851" w:footer="992" w:gutter="0"/>
          <w:pgNumType w:start="0"/>
          <w:cols w:space="720"/>
          <w:docGrid w:type="lines" w:linePitch="312"/>
        </w:sectPr>
      </w:pPr>
    </w:p>
    <w:p w14:paraId="7779BB89" w14:textId="77777777" w:rsidR="008A4023" w:rsidRPr="00ED2CD8" w:rsidRDefault="00000000">
      <w:pPr>
        <w:keepNext/>
        <w:keepLines/>
        <w:spacing w:after="330"/>
        <w:jc w:val="center"/>
        <w:outlineLvl w:val="0"/>
        <w:rPr>
          <w:rFonts w:ascii="Times New Roman" w:eastAsia="宋体" w:hAnsi="Times New Roman" w:cs="Times New Roman"/>
          <w:b/>
          <w:bCs/>
          <w:kern w:val="44"/>
          <w:sz w:val="44"/>
          <w:szCs w:val="44"/>
        </w:rPr>
      </w:pPr>
      <w:bookmarkStart w:id="0" w:name="_Toc216278133"/>
      <w:r>
        <w:rPr>
          <w:rFonts w:ascii="Times New Roman" w:eastAsia="宋体" w:hAnsi="Times New Roman" w:cs="Times New Roman"/>
          <w:b/>
          <w:bCs/>
          <w:kern w:val="44"/>
          <w:sz w:val="44"/>
          <w:szCs w:val="44"/>
        </w:rPr>
        <w:lastRenderedPageBreak/>
        <w:pict w14:anchorId="015CC47D">
          <v:shapetype id="_x0000_t202" coordsize="21600,21600" o:spt="202" path="m,l,21600r21600,l21600,xe">
            <v:stroke joinstyle="miter"/>
            <v:path gradientshapeok="t" o:connecttype="rect"/>
          </v:shapetype>
          <v:shape id="文本框 101" o:spid="_x0000_s2050" type="#_x0000_t202" style="position:absolute;left:0;text-align:left;margin-left:-18.45pt;margin-top:48.95pt;width:470.1pt;height:101.85pt;z-index:2516613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" stroked="f">
            <v:textbox>
              <w:txbxContent>
                <w:p w14:paraId="64365722" w14:textId="77777777" w:rsidR="008A4023" w:rsidRDefault="0000000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szCs w:val="21"/>
                    </w:rPr>
                  </w:pPr>
                  <w:bookmarkStart w:id="1" w:name="OLE_LINK9"/>
                  <w:r>
                    <w:rPr>
                      <w:rFonts w:ascii="宋体" w:hAnsi="宋体" w:hint="eastAsia"/>
                      <w:color w:val="000000"/>
                      <w:szCs w:val="21"/>
                    </w:rPr>
                    <w:t>项目概况</w:t>
                  </w:r>
                </w:p>
                <w:p w14:paraId="13B9B189" w14:textId="7307A2B1" w:rsidR="008A4023" w:rsidRDefault="0000000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szCs w:val="21"/>
                    </w:rPr>
                  </w:pPr>
                  <w:proofErr w:type="gramStart"/>
                  <w:r>
                    <w:rPr>
                      <w:rFonts w:ascii="宋体" w:hAnsi="宋体" w:hint="eastAsia"/>
                      <w:color w:val="000000"/>
                      <w:szCs w:val="21"/>
                      <w:u w:val="single"/>
                    </w:rPr>
                    <w:t>邕</w:t>
                  </w:r>
                  <w:proofErr w:type="gramEnd"/>
                  <w:r>
                    <w:rPr>
                      <w:rFonts w:ascii="宋体" w:hAnsi="宋体" w:hint="eastAsia"/>
                      <w:color w:val="000000"/>
                      <w:szCs w:val="21"/>
                      <w:u w:val="single"/>
                    </w:rPr>
                    <w:t>江沿岸公园(郊野段)四季花园旁滑坡整治</w:t>
                  </w:r>
                  <w:r>
                    <w:rPr>
                      <w:rFonts w:ascii="宋体" w:hAnsi="宋体" w:hint="eastAsia"/>
                      <w:color w:val="000000"/>
                      <w:szCs w:val="21"/>
                    </w:rPr>
                    <w:t>采购项目的潜在供应商应在</w:t>
                  </w:r>
                  <w:r>
                    <w:rPr>
                      <w:rFonts w:ascii="宋体" w:hAnsi="宋体"/>
                      <w:szCs w:val="21"/>
                    </w:rPr>
                    <w:t>广西政府采购云平台</w:t>
                  </w:r>
                  <w:r>
                    <w:rPr>
                      <w:rFonts w:ascii="宋体" w:hAnsi="宋体" w:hint="eastAsia"/>
                      <w:szCs w:val="21"/>
                    </w:rPr>
                    <w:t>（</w:t>
                  </w:r>
                  <w:r>
                    <w:rPr>
                      <w:rFonts w:ascii="宋体" w:hAnsi="宋体"/>
                      <w:bCs/>
                      <w:szCs w:val="21"/>
                    </w:rPr>
                    <w:t>https://www.gcy.zfcg.gxzf.gov.cn</w:t>
                  </w:r>
                  <w:r>
                    <w:rPr>
                      <w:rFonts w:ascii="宋体" w:hAnsi="宋体" w:hint="eastAsia"/>
                      <w:color w:val="000000"/>
                      <w:szCs w:val="21"/>
                    </w:rPr>
                    <w:t>/）获取（下载）获取竞争性磋商文件</w:t>
                  </w:r>
                  <w:r>
                    <w:rPr>
                      <w:rFonts w:ascii="宋体" w:hAnsi="宋体" w:hint="eastAsia"/>
                      <w:szCs w:val="21"/>
                    </w:rPr>
                    <w:t>，并于</w:t>
                  </w:r>
                  <w:r>
                    <w:rPr>
                      <w:rFonts w:ascii="宋体" w:hAnsi="宋体"/>
                      <w:szCs w:val="21"/>
                      <w:u w:val="single"/>
                    </w:rPr>
                    <w:t>20</w:t>
                  </w:r>
                  <w:r>
                    <w:rPr>
                      <w:rFonts w:ascii="宋体" w:hAnsi="宋体" w:hint="eastAsia"/>
                      <w:szCs w:val="21"/>
                      <w:u w:val="single"/>
                    </w:rPr>
                    <w:t>26年8</w:t>
                  </w:r>
                  <w:r>
                    <w:rPr>
                      <w:rFonts w:ascii="宋体" w:hAnsi="宋体" w:hint="eastAsia"/>
                      <w:color w:val="000000"/>
                      <w:szCs w:val="21"/>
                      <w:u w:val="single"/>
                    </w:rPr>
                    <w:t>月</w:t>
                  </w:r>
                  <w:r>
                    <w:rPr>
                      <w:rFonts w:ascii="宋体" w:hAnsi="宋体" w:hint="eastAsia"/>
                      <w:szCs w:val="21"/>
                      <w:u w:val="single"/>
                    </w:rPr>
                    <w:t>17</w:t>
                  </w:r>
                  <w:r>
                    <w:rPr>
                      <w:rFonts w:ascii="宋体" w:hAnsi="宋体" w:hint="eastAsia"/>
                      <w:color w:val="000000"/>
                      <w:szCs w:val="21"/>
                      <w:u w:val="single"/>
                    </w:rPr>
                    <w:t>日</w:t>
                  </w:r>
                  <w:r w:rsidR="00854CEB">
                    <w:rPr>
                      <w:rFonts w:ascii="宋体" w:hAnsi="宋体" w:hint="eastAsia"/>
                      <w:color w:val="000000"/>
                      <w:szCs w:val="21"/>
                      <w:u w:val="single"/>
                    </w:rPr>
                    <w:t>13</w:t>
                  </w:r>
                  <w:r>
                    <w:rPr>
                      <w:rFonts w:ascii="宋体" w:hAnsi="宋体" w:hint="eastAsia"/>
                      <w:color w:val="000000"/>
                      <w:szCs w:val="21"/>
                      <w:u w:val="single"/>
                    </w:rPr>
                    <w:t>时</w:t>
                  </w:r>
                  <w:r w:rsidR="00854CEB">
                    <w:rPr>
                      <w:rFonts w:ascii="宋体" w:hAnsi="宋体" w:hint="eastAsia"/>
                      <w:color w:val="000000"/>
                      <w:szCs w:val="21"/>
                      <w:u w:val="single"/>
                    </w:rPr>
                    <w:t>0</w:t>
                  </w:r>
                  <w:r>
                    <w:rPr>
                      <w:rFonts w:ascii="宋体" w:hAnsi="宋体" w:hint="eastAsia"/>
                      <w:color w:val="000000"/>
                      <w:szCs w:val="21"/>
                      <w:u w:val="single"/>
                    </w:rPr>
                    <w:t>0分</w:t>
                  </w:r>
                  <w:r>
                    <w:rPr>
                      <w:rFonts w:ascii="宋体" w:hAnsi="宋体" w:hint="eastAsia"/>
                      <w:bCs/>
                      <w:color w:val="000000"/>
                      <w:szCs w:val="21"/>
                    </w:rPr>
                    <w:t>（北京时间）前提交响应文件</w:t>
                  </w:r>
                  <w:r>
                    <w:rPr>
                      <w:rFonts w:ascii="宋体" w:hAnsi="宋体" w:hint="eastAsia"/>
                      <w:color w:val="000000"/>
                      <w:szCs w:val="21"/>
                    </w:rPr>
                    <w:t>。</w:t>
                  </w:r>
                </w:p>
                <w:bookmarkEnd w:id="1"/>
                <w:p w14:paraId="55DC83C0" w14:textId="77777777" w:rsidR="008A4023" w:rsidRDefault="008A4023"/>
              </w:txbxContent>
            </v:textbox>
          </v:shape>
        </w:pict>
      </w:r>
      <w:r w:rsidRPr="00ED2CD8">
        <w:rPr>
          <w:rFonts w:ascii="Times New Roman" w:eastAsia="宋体" w:hAnsi="Times New Roman" w:cs="Times New Roman" w:hint="eastAsia"/>
          <w:b/>
          <w:bCs/>
          <w:kern w:val="44"/>
          <w:sz w:val="44"/>
          <w:szCs w:val="44"/>
        </w:rPr>
        <w:t>第一章竞争性磋商公告</w:t>
      </w:r>
      <w:bookmarkStart w:id="2" w:name="_Toc28359089"/>
      <w:bookmarkStart w:id="3" w:name="_Toc28359012"/>
      <w:bookmarkStart w:id="4" w:name="_Toc35393629"/>
      <w:bookmarkStart w:id="5" w:name="_Toc44229878"/>
      <w:bookmarkStart w:id="6" w:name="_Toc35393798"/>
      <w:bookmarkStart w:id="7" w:name="_Toc28359081"/>
      <w:bookmarkStart w:id="8" w:name="_Toc35393792"/>
      <w:bookmarkStart w:id="9" w:name="_Toc28359004"/>
      <w:bookmarkStart w:id="10" w:name="_Toc35393623"/>
      <w:bookmarkEnd w:id="0"/>
    </w:p>
    <w:p w14:paraId="141C5EA0" w14:textId="77777777" w:rsidR="008A4023" w:rsidRPr="00ED2CD8" w:rsidRDefault="008A4023">
      <w:pPr>
        <w:keepNext/>
        <w:keepLines/>
        <w:spacing w:before="340" w:after="330" w:line="400" w:lineRule="exact"/>
        <w:ind w:firstLineChars="200" w:firstLine="482"/>
        <w:outlineLvl w:val="0"/>
        <w:rPr>
          <w:rFonts w:ascii="黑体" w:eastAsia="黑体" w:hAnsi="黑体" w:cs="宋体" w:hint="eastAsia"/>
          <w:b/>
          <w:kern w:val="44"/>
          <w:sz w:val="24"/>
          <w:szCs w:val="24"/>
        </w:rPr>
      </w:pPr>
    </w:p>
    <w:p w14:paraId="1F66CA50" w14:textId="77777777" w:rsidR="008A4023" w:rsidRPr="00ED2CD8" w:rsidRDefault="008A4023">
      <w:pPr>
        <w:keepNext/>
        <w:keepLines/>
        <w:spacing w:before="340" w:after="330" w:line="400" w:lineRule="exact"/>
        <w:ind w:firstLineChars="200" w:firstLine="482"/>
        <w:outlineLvl w:val="0"/>
        <w:rPr>
          <w:rFonts w:ascii="黑体" w:eastAsia="黑体" w:hAnsi="黑体" w:cs="宋体" w:hint="eastAsia"/>
          <w:b/>
          <w:kern w:val="44"/>
          <w:sz w:val="24"/>
          <w:szCs w:val="24"/>
        </w:rPr>
      </w:pPr>
    </w:p>
    <w:p w14:paraId="456C1CA7" w14:textId="77777777" w:rsidR="008A4023" w:rsidRPr="00ED2CD8" w:rsidRDefault="008A4023">
      <w:pPr>
        <w:keepNext/>
        <w:keepLines/>
        <w:spacing w:before="340" w:after="330" w:line="400" w:lineRule="exact"/>
        <w:outlineLvl w:val="0"/>
        <w:rPr>
          <w:rFonts w:ascii="黑体" w:eastAsia="黑体" w:hAnsi="黑体" w:cs="宋体" w:hint="eastAsia"/>
          <w:b/>
          <w:kern w:val="44"/>
          <w:sz w:val="24"/>
          <w:szCs w:val="24"/>
        </w:rPr>
      </w:pPr>
    </w:p>
    <w:p w14:paraId="5F941858" w14:textId="77777777" w:rsidR="008A4023" w:rsidRPr="00ED2CD8" w:rsidRDefault="00000000">
      <w:pPr>
        <w:spacing w:line="360" w:lineRule="auto"/>
        <w:rPr>
          <w:rFonts w:ascii="Times New Roman" w:eastAsia="宋体" w:hAnsi="Times New Roman" w:cs="Times New Roman"/>
          <w:szCs w:val="24"/>
        </w:rPr>
      </w:pPr>
      <w:bookmarkStart w:id="11" w:name="OLE_LINK8"/>
      <w:r w:rsidRPr="00ED2CD8">
        <w:rPr>
          <w:rFonts w:ascii="黑体" w:eastAsia="黑体" w:hAnsi="黑体" w:cs="宋体" w:hint="eastAsia"/>
          <w:bCs/>
          <w:sz w:val="24"/>
          <w:szCs w:val="24"/>
        </w:rPr>
        <w:t>一、项目基本情况</w:t>
      </w:r>
      <w:bookmarkEnd w:id="2"/>
      <w:bookmarkEnd w:id="3"/>
      <w:bookmarkEnd w:id="4"/>
      <w:bookmarkEnd w:id="5"/>
      <w:bookmarkEnd w:id="6"/>
    </w:p>
    <w:p w14:paraId="4F76D477"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1.项目编号：</w:t>
      </w:r>
      <w:bookmarkStart w:id="12" w:name="OLE_LINK1"/>
      <w:r w:rsidRPr="00ED2CD8">
        <w:rPr>
          <w:rFonts w:ascii="宋体" w:eastAsia="宋体" w:hAnsi="宋体" w:cs="Times New Roman" w:hint="eastAsia"/>
          <w:szCs w:val="21"/>
        </w:rPr>
        <w:t>NNZC2026-C2-990394-YZLZ</w:t>
      </w:r>
      <w:bookmarkEnd w:id="12"/>
    </w:p>
    <w:p w14:paraId="1CC1B3AC" w14:textId="77777777" w:rsidR="008A4023" w:rsidRPr="00ED2CD8" w:rsidRDefault="00000000">
      <w:pPr>
        <w:spacing w:line="360" w:lineRule="auto"/>
        <w:ind w:firstLineChars="200" w:firstLine="420"/>
        <w:rPr>
          <w:rFonts w:ascii="宋体" w:eastAsia="宋体" w:hAnsi="宋体" w:cs="Times New Roman" w:hint="eastAsia"/>
          <w:szCs w:val="21"/>
          <w:u w:val="single"/>
        </w:rPr>
      </w:pPr>
      <w:r w:rsidRPr="00ED2CD8">
        <w:rPr>
          <w:rFonts w:ascii="宋体" w:eastAsia="宋体" w:hAnsi="宋体" w:cs="Times New Roman" w:hint="eastAsia"/>
          <w:szCs w:val="21"/>
        </w:rPr>
        <w:t>2.项目名称：</w:t>
      </w:r>
      <w:bookmarkStart w:id="13" w:name="OLE_LINK10"/>
      <w:proofErr w:type="gramStart"/>
      <w:r w:rsidRPr="00ED2CD8">
        <w:rPr>
          <w:rFonts w:ascii="宋体" w:eastAsia="宋体" w:hAnsi="宋体" w:cs="Times New Roman" w:hint="eastAsia"/>
          <w:szCs w:val="21"/>
        </w:rPr>
        <w:t>邕</w:t>
      </w:r>
      <w:proofErr w:type="gramEnd"/>
      <w:r w:rsidRPr="00ED2CD8">
        <w:rPr>
          <w:rFonts w:ascii="宋体" w:eastAsia="宋体" w:hAnsi="宋体" w:cs="Times New Roman" w:hint="eastAsia"/>
          <w:szCs w:val="21"/>
        </w:rPr>
        <w:t>江沿岸公园（郊野段）四季花园旁滑坡整治</w:t>
      </w:r>
      <w:bookmarkEnd w:id="13"/>
    </w:p>
    <w:p w14:paraId="4E168A2D"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3.采购方式：竞争性磋商</w:t>
      </w:r>
    </w:p>
    <w:p w14:paraId="51BFBF22"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4.预算金额：</w:t>
      </w:r>
      <w:bookmarkStart w:id="14" w:name="OLE_LINK4"/>
      <w:r w:rsidRPr="00ED2CD8">
        <w:rPr>
          <w:rFonts w:ascii="宋体" w:eastAsia="宋体" w:hAnsi="宋体" w:cs="Times New Roman" w:hint="eastAsia"/>
          <w:szCs w:val="21"/>
        </w:rPr>
        <w:t>3164577.35</w:t>
      </w:r>
      <w:bookmarkEnd w:id="14"/>
      <w:r w:rsidRPr="00ED2CD8">
        <w:rPr>
          <w:rFonts w:ascii="宋体" w:eastAsia="宋体" w:hAnsi="宋体" w:cs="Times New Roman" w:hint="eastAsia"/>
          <w:szCs w:val="21"/>
        </w:rPr>
        <w:t>元</w:t>
      </w:r>
    </w:p>
    <w:p w14:paraId="44144C93"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5.最高限价：3043396.91元</w:t>
      </w:r>
    </w:p>
    <w:p w14:paraId="59CA7958"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6.采购需求：</w:t>
      </w:r>
    </w:p>
    <w:tbl>
      <w:tblPr>
        <w:tblW w:w="932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2"/>
        <w:gridCol w:w="1407"/>
        <w:gridCol w:w="750"/>
        <w:gridCol w:w="840"/>
        <w:gridCol w:w="5603"/>
      </w:tblGrid>
      <w:tr w:rsidR="00ED2CD8" w:rsidRPr="00ED2CD8" w14:paraId="6F5A9B44" w14:textId="77777777">
        <w:trPr>
          <w:trHeight w:val="598"/>
          <w:jc w:val="center"/>
        </w:trPr>
        <w:tc>
          <w:tcPr>
            <w:tcW w:w="722" w:type="dxa"/>
            <w:tcBorders>
              <w:top w:val="single" w:sz="4" w:space="0" w:color="auto"/>
              <w:left w:val="single" w:sz="4" w:space="0" w:color="auto"/>
              <w:bottom w:val="single" w:sz="4" w:space="0" w:color="auto"/>
              <w:right w:val="single" w:sz="4" w:space="0" w:color="auto"/>
            </w:tcBorders>
            <w:vAlign w:val="center"/>
          </w:tcPr>
          <w:p w14:paraId="479E0BEC" w14:textId="77777777" w:rsidR="008A4023" w:rsidRPr="00ED2CD8" w:rsidRDefault="00000000">
            <w:pPr>
              <w:jc w:val="center"/>
              <w:rPr>
                <w:rFonts w:ascii="宋体" w:eastAsia="宋体" w:hAnsi="宋体" w:cs="宋体" w:hint="eastAsia"/>
                <w:szCs w:val="21"/>
              </w:rPr>
            </w:pPr>
            <w:r w:rsidRPr="00ED2CD8">
              <w:rPr>
                <w:rFonts w:ascii="宋体" w:eastAsia="宋体" w:hAnsi="宋体" w:cs="宋体" w:hint="eastAsia"/>
                <w:szCs w:val="21"/>
              </w:rPr>
              <w:t>序号</w:t>
            </w:r>
          </w:p>
        </w:tc>
        <w:tc>
          <w:tcPr>
            <w:tcW w:w="1407" w:type="dxa"/>
            <w:tcBorders>
              <w:top w:val="single" w:sz="4" w:space="0" w:color="auto"/>
              <w:left w:val="single" w:sz="4" w:space="0" w:color="auto"/>
              <w:bottom w:val="single" w:sz="4" w:space="0" w:color="auto"/>
              <w:right w:val="single" w:sz="4" w:space="0" w:color="auto"/>
            </w:tcBorders>
            <w:vAlign w:val="center"/>
          </w:tcPr>
          <w:p w14:paraId="153C263E" w14:textId="77777777" w:rsidR="008A4023" w:rsidRPr="00ED2CD8" w:rsidRDefault="00000000">
            <w:pPr>
              <w:jc w:val="center"/>
              <w:rPr>
                <w:rFonts w:ascii="宋体" w:eastAsia="宋体" w:hAnsi="宋体" w:cs="宋体" w:hint="eastAsia"/>
                <w:szCs w:val="21"/>
              </w:rPr>
            </w:pPr>
            <w:r w:rsidRPr="00ED2CD8">
              <w:rPr>
                <w:rFonts w:ascii="宋体" w:eastAsia="宋体" w:hAnsi="宋体" w:cs="宋体" w:hint="eastAsia"/>
                <w:szCs w:val="21"/>
              </w:rPr>
              <w:t>标的</w:t>
            </w:r>
            <w:proofErr w:type="gramStart"/>
            <w:r w:rsidRPr="00ED2CD8">
              <w:rPr>
                <w:rFonts w:ascii="宋体" w:eastAsia="宋体" w:hAnsi="宋体" w:cs="宋体" w:hint="eastAsia"/>
                <w:szCs w:val="21"/>
              </w:rPr>
              <w:t>的</w:t>
            </w:r>
            <w:proofErr w:type="gramEnd"/>
            <w:r w:rsidRPr="00ED2CD8">
              <w:rPr>
                <w:rFonts w:ascii="宋体" w:eastAsia="宋体" w:hAnsi="宋体" w:cs="宋体" w:hint="eastAsia"/>
                <w:szCs w:val="21"/>
              </w:rPr>
              <w:t>名称</w:t>
            </w:r>
          </w:p>
        </w:tc>
        <w:tc>
          <w:tcPr>
            <w:tcW w:w="750" w:type="dxa"/>
            <w:tcBorders>
              <w:top w:val="single" w:sz="4" w:space="0" w:color="auto"/>
              <w:left w:val="single" w:sz="4" w:space="0" w:color="auto"/>
              <w:bottom w:val="single" w:sz="4" w:space="0" w:color="auto"/>
              <w:right w:val="single" w:sz="4" w:space="0" w:color="auto"/>
            </w:tcBorders>
            <w:vAlign w:val="center"/>
          </w:tcPr>
          <w:p w14:paraId="3F93D344" w14:textId="77777777" w:rsidR="008A4023" w:rsidRPr="00ED2CD8" w:rsidRDefault="00000000">
            <w:pPr>
              <w:jc w:val="center"/>
              <w:rPr>
                <w:rFonts w:ascii="宋体" w:eastAsia="宋体" w:hAnsi="宋体" w:cs="宋体" w:hint="eastAsia"/>
                <w:szCs w:val="21"/>
              </w:rPr>
            </w:pPr>
            <w:r w:rsidRPr="00ED2CD8">
              <w:rPr>
                <w:rFonts w:ascii="宋体" w:eastAsia="宋体" w:hAnsi="宋体" w:cs="宋体" w:hint="eastAsia"/>
                <w:szCs w:val="21"/>
              </w:rPr>
              <w:t>单位</w:t>
            </w:r>
          </w:p>
        </w:tc>
        <w:tc>
          <w:tcPr>
            <w:tcW w:w="840" w:type="dxa"/>
            <w:tcBorders>
              <w:top w:val="single" w:sz="4" w:space="0" w:color="auto"/>
              <w:left w:val="single" w:sz="4" w:space="0" w:color="auto"/>
              <w:bottom w:val="single" w:sz="4" w:space="0" w:color="auto"/>
              <w:right w:val="single" w:sz="4" w:space="0" w:color="auto"/>
            </w:tcBorders>
            <w:vAlign w:val="center"/>
          </w:tcPr>
          <w:p w14:paraId="251CC121" w14:textId="77777777" w:rsidR="008A4023" w:rsidRPr="00ED2CD8" w:rsidRDefault="00000000">
            <w:pPr>
              <w:jc w:val="center"/>
              <w:rPr>
                <w:rFonts w:ascii="宋体" w:eastAsia="宋体" w:hAnsi="宋体" w:cs="宋体" w:hint="eastAsia"/>
                <w:szCs w:val="21"/>
              </w:rPr>
            </w:pPr>
            <w:r w:rsidRPr="00ED2CD8">
              <w:rPr>
                <w:rFonts w:ascii="宋体" w:eastAsia="宋体" w:hAnsi="宋体" w:cs="宋体" w:hint="eastAsia"/>
                <w:szCs w:val="21"/>
              </w:rPr>
              <w:t>数量</w:t>
            </w:r>
          </w:p>
        </w:tc>
        <w:tc>
          <w:tcPr>
            <w:tcW w:w="5603" w:type="dxa"/>
            <w:tcBorders>
              <w:top w:val="single" w:sz="4" w:space="0" w:color="auto"/>
              <w:left w:val="single" w:sz="4" w:space="0" w:color="auto"/>
              <w:bottom w:val="single" w:sz="4" w:space="0" w:color="auto"/>
              <w:right w:val="single" w:sz="4" w:space="0" w:color="auto"/>
            </w:tcBorders>
            <w:vAlign w:val="center"/>
          </w:tcPr>
          <w:p w14:paraId="5B29D844" w14:textId="77777777" w:rsidR="008A4023" w:rsidRPr="00ED2CD8" w:rsidRDefault="00000000">
            <w:pPr>
              <w:jc w:val="center"/>
              <w:rPr>
                <w:rFonts w:ascii="宋体" w:eastAsia="宋体" w:hAnsi="宋体" w:cs="宋体" w:hint="eastAsia"/>
                <w:szCs w:val="21"/>
              </w:rPr>
            </w:pPr>
            <w:r w:rsidRPr="00ED2CD8">
              <w:rPr>
                <w:rFonts w:ascii="宋体" w:eastAsia="宋体" w:hAnsi="宋体" w:cs="宋体" w:hint="eastAsia"/>
                <w:szCs w:val="21"/>
              </w:rPr>
              <w:t>简要技术需求或者服务要求</w:t>
            </w:r>
          </w:p>
        </w:tc>
      </w:tr>
      <w:tr w:rsidR="00ED2CD8" w:rsidRPr="00ED2CD8" w14:paraId="4E036BB6" w14:textId="77777777">
        <w:trPr>
          <w:jc w:val="center"/>
        </w:trPr>
        <w:tc>
          <w:tcPr>
            <w:tcW w:w="722" w:type="dxa"/>
            <w:tcBorders>
              <w:top w:val="single" w:sz="4" w:space="0" w:color="auto"/>
              <w:left w:val="single" w:sz="4" w:space="0" w:color="auto"/>
              <w:bottom w:val="single" w:sz="4" w:space="0" w:color="auto"/>
              <w:right w:val="single" w:sz="4" w:space="0" w:color="auto"/>
            </w:tcBorders>
            <w:vAlign w:val="center"/>
          </w:tcPr>
          <w:p w14:paraId="0203757F" w14:textId="77777777" w:rsidR="008A4023" w:rsidRPr="00ED2CD8" w:rsidRDefault="00000000">
            <w:pPr>
              <w:snapToGrid w:val="0"/>
              <w:spacing w:line="360" w:lineRule="auto"/>
              <w:jc w:val="center"/>
              <w:rPr>
                <w:rFonts w:ascii="宋体" w:eastAsia="宋体" w:hAnsi="宋体" w:cs="Times New Roman" w:hint="eastAsia"/>
                <w:szCs w:val="21"/>
              </w:rPr>
            </w:pPr>
            <w:r w:rsidRPr="00ED2CD8">
              <w:rPr>
                <w:rFonts w:ascii="宋体" w:eastAsia="宋体" w:hAnsi="宋体" w:cs="Times New Roman" w:hint="eastAsia"/>
                <w:szCs w:val="21"/>
              </w:rPr>
              <w:t>1</w:t>
            </w:r>
          </w:p>
        </w:tc>
        <w:tc>
          <w:tcPr>
            <w:tcW w:w="1407" w:type="dxa"/>
            <w:tcBorders>
              <w:top w:val="single" w:sz="4" w:space="0" w:color="auto"/>
              <w:left w:val="single" w:sz="4" w:space="0" w:color="auto"/>
              <w:bottom w:val="single" w:sz="4" w:space="0" w:color="auto"/>
              <w:right w:val="single" w:sz="4" w:space="0" w:color="auto"/>
            </w:tcBorders>
            <w:vAlign w:val="center"/>
          </w:tcPr>
          <w:p w14:paraId="59BF2AEE" w14:textId="77777777" w:rsidR="008A4023" w:rsidRPr="00ED2CD8" w:rsidRDefault="00000000">
            <w:pPr>
              <w:snapToGrid w:val="0"/>
              <w:spacing w:line="360" w:lineRule="auto"/>
              <w:jc w:val="center"/>
              <w:rPr>
                <w:rFonts w:ascii="宋体" w:eastAsia="宋体" w:hAnsi="宋体" w:cs="Times New Roman" w:hint="eastAsia"/>
                <w:szCs w:val="21"/>
              </w:rPr>
            </w:pPr>
            <w:proofErr w:type="gramStart"/>
            <w:r w:rsidRPr="00ED2CD8">
              <w:rPr>
                <w:rFonts w:ascii="宋体" w:eastAsia="宋体" w:hAnsi="宋体" w:cs="Times New Roman" w:hint="eastAsia"/>
                <w:szCs w:val="21"/>
              </w:rPr>
              <w:t>邕</w:t>
            </w:r>
            <w:proofErr w:type="gramEnd"/>
            <w:r w:rsidRPr="00ED2CD8">
              <w:rPr>
                <w:rFonts w:ascii="宋体" w:eastAsia="宋体" w:hAnsi="宋体" w:cs="Times New Roman" w:hint="eastAsia"/>
                <w:szCs w:val="21"/>
              </w:rPr>
              <w:t>江沿岸公园（郊野段）四季花园旁滑坡整治</w:t>
            </w:r>
          </w:p>
        </w:tc>
        <w:tc>
          <w:tcPr>
            <w:tcW w:w="750" w:type="dxa"/>
            <w:tcBorders>
              <w:top w:val="single" w:sz="4" w:space="0" w:color="auto"/>
              <w:left w:val="single" w:sz="4" w:space="0" w:color="auto"/>
              <w:bottom w:val="single" w:sz="4" w:space="0" w:color="auto"/>
              <w:right w:val="single" w:sz="4" w:space="0" w:color="auto"/>
            </w:tcBorders>
            <w:vAlign w:val="center"/>
          </w:tcPr>
          <w:p w14:paraId="15DEC33C" w14:textId="77777777" w:rsidR="008A4023" w:rsidRPr="00ED2CD8" w:rsidRDefault="00000000">
            <w:pPr>
              <w:snapToGrid w:val="0"/>
              <w:spacing w:line="360" w:lineRule="auto"/>
              <w:jc w:val="center"/>
              <w:rPr>
                <w:rFonts w:ascii="宋体" w:eastAsia="宋体" w:hAnsi="宋体" w:cs="Times New Roman" w:hint="eastAsia"/>
                <w:szCs w:val="21"/>
              </w:rPr>
            </w:pPr>
            <w:r w:rsidRPr="00ED2CD8">
              <w:rPr>
                <w:rFonts w:ascii="宋体" w:eastAsia="宋体" w:hAnsi="宋体" w:cs="Times New Roman" w:hint="eastAsia"/>
                <w:szCs w:val="21"/>
              </w:rPr>
              <w:t>项</w:t>
            </w:r>
          </w:p>
        </w:tc>
        <w:tc>
          <w:tcPr>
            <w:tcW w:w="840" w:type="dxa"/>
            <w:tcBorders>
              <w:top w:val="single" w:sz="4" w:space="0" w:color="auto"/>
              <w:left w:val="single" w:sz="4" w:space="0" w:color="auto"/>
              <w:bottom w:val="single" w:sz="4" w:space="0" w:color="auto"/>
              <w:right w:val="single" w:sz="4" w:space="0" w:color="auto"/>
            </w:tcBorders>
            <w:vAlign w:val="center"/>
          </w:tcPr>
          <w:p w14:paraId="1DF485F4" w14:textId="77777777" w:rsidR="008A4023" w:rsidRPr="00ED2CD8" w:rsidRDefault="00000000">
            <w:pPr>
              <w:snapToGrid w:val="0"/>
              <w:spacing w:line="360" w:lineRule="auto"/>
              <w:jc w:val="center"/>
              <w:rPr>
                <w:rFonts w:ascii="宋体" w:eastAsia="宋体" w:hAnsi="宋体" w:cs="Times New Roman" w:hint="eastAsia"/>
                <w:szCs w:val="21"/>
              </w:rPr>
            </w:pPr>
            <w:r w:rsidRPr="00ED2CD8">
              <w:rPr>
                <w:rFonts w:ascii="宋体" w:eastAsia="宋体" w:hAnsi="宋体" w:cs="Times New Roman" w:hint="eastAsia"/>
                <w:szCs w:val="21"/>
              </w:rPr>
              <w:t>1</w:t>
            </w:r>
          </w:p>
        </w:tc>
        <w:tc>
          <w:tcPr>
            <w:tcW w:w="5603" w:type="dxa"/>
            <w:tcBorders>
              <w:top w:val="single" w:sz="4" w:space="0" w:color="auto"/>
              <w:left w:val="single" w:sz="4" w:space="0" w:color="auto"/>
              <w:bottom w:val="single" w:sz="4" w:space="0" w:color="auto"/>
              <w:right w:val="single" w:sz="4" w:space="0" w:color="auto"/>
            </w:tcBorders>
            <w:vAlign w:val="center"/>
          </w:tcPr>
          <w:p w14:paraId="48C39B1C" w14:textId="77777777" w:rsidR="008A4023" w:rsidRPr="00ED2CD8" w:rsidRDefault="00000000">
            <w:pPr>
              <w:snapToGrid w:val="0"/>
              <w:spacing w:line="360" w:lineRule="auto"/>
              <w:rPr>
                <w:rFonts w:ascii="宋体" w:eastAsia="宋体" w:hAnsi="宋体" w:cs="Times New Roman" w:hint="eastAsia"/>
                <w:szCs w:val="24"/>
              </w:rPr>
            </w:pPr>
            <w:r w:rsidRPr="00ED2CD8">
              <w:rPr>
                <w:rFonts w:ascii="宋体" w:eastAsia="宋体" w:hAnsi="宋体" w:cs="Times New Roman" w:hint="eastAsia"/>
                <w:szCs w:val="24"/>
              </w:rPr>
              <w:t>1.项目概况</w:t>
            </w:r>
          </w:p>
          <w:p w14:paraId="1322673A" w14:textId="77777777" w:rsidR="008A4023" w:rsidRPr="00ED2CD8" w:rsidRDefault="00000000">
            <w:pPr>
              <w:snapToGrid w:val="0"/>
              <w:spacing w:line="360" w:lineRule="auto"/>
              <w:rPr>
                <w:rFonts w:ascii="宋体" w:eastAsia="宋体" w:hAnsi="宋体" w:cs="Times New Roman" w:hint="eastAsia"/>
                <w:szCs w:val="24"/>
              </w:rPr>
            </w:pPr>
            <w:r w:rsidRPr="00ED2CD8">
              <w:rPr>
                <w:rFonts w:ascii="宋体" w:eastAsia="宋体" w:hAnsi="宋体" w:cs="Times New Roman" w:hint="eastAsia"/>
                <w:szCs w:val="24"/>
              </w:rPr>
              <w:t xml:space="preserve">受郁江2024 年第1 </w:t>
            </w:r>
            <w:proofErr w:type="gramStart"/>
            <w:r w:rsidRPr="00ED2CD8">
              <w:rPr>
                <w:rFonts w:ascii="宋体" w:eastAsia="宋体" w:hAnsi="宋体" w:cs="Times New Roman" w:hint="eastAsia"/>
                <w:szCs w:val="24"/>
              </w:rPr>
              <w:t>号洪水</w:t>
            </w:r>
            <w:proofErr w:type="gramEnd"/>
            <w:r w:rsidRPr="00ED2CD8">
              <w:rPr>
                <w:rFonts w:ascii="宋体" w:eastAsia="宋体" w:hAnsi="宋体" w:cs="Times New Roman" w:hint="eastAsia"/>
                <w:szCs w:val="24"/>
              </w:rPr>
              <w:t>影响，</w:t>
            </w:r>
            <w:proofErr w:type="gramStart"/>
            <w:r w:rsidRPr="00ED2CD8">
              <w:rPr>
                <w:rFonts w:ascii="宋体" w:eastAsia="宋体" w:hAnsi="宋体" w:cs="Times New Roman" w:hint="eastAsia"/>
                <w:szCs w:val="24"/>
              </w:rPr>
              <w:t>邕江综合</w:t>
            </w:r>
            <w:proofErr w:type="gramEnd"/>
            <w:r w:rsidRPr="00ED2CD8">
              <w:rPr>
                <w:rFonts w:ascii="宋体" w:eastAsia="宋体" w:hAnsi="宋体" w:cs="Times New Roman" w:hint="eastAsia"/>
                <w:szCs w:val="24"/>
              </w:rPr>
              <w:t>整治和开发利用工程PPP 项目A标下游段（北岸：三岸大桥－蒲庙大桥）四季花园旁出现边坡开裂、泥土流失，边坡整体位移下沉，绿道路基结构开裂下陷等情况。在该处滑坡</w:t>
            </w:r>
            <w:proofErr w:type="gramStart"/>
            <w:r w:rsidRPr="00ED2CD8">
              <w:rPr>
                <w:rFonts w:ascii="宋体" w:eastAsia="宋体" w:hAnsi="宋体" w:cs="Times New Roman" w:hint="eastAsia"/>
                <w:szCs w:val="24"/>
              </w:rPr>
              <w:t>的土岩分界</w:t>
            </w:r>
            <w:proofErr w:type="gramEnd"/>
            <w:r w:rsidRPr="00ED2CD8">
              <w:rPr>
                <w:rFonts w:ascii="宋体" w:eastAsia="宋体" w:hAnsi="宋体" w:cs="Times New Roman" w:hint="eastAsia"/>
                <w:szCs w:val="24"/>
              </w:rPr>
              <w:t>处存在潜在滑动面，需要进行滑坡修复整治。</w:t>
            </w:r>
          </w:p>
          <w:p w14:paraId="29DEDEAF" w14:textId="77777777" w:rsidR="008A4023" w:rsidRPr="00ED2CD8" w:rsidRDefault="00000000">
            <w:pPr>
              <w:snapToGrid w:val="0"/>
              <w:spacing w:line="360" w:lineRule="auto"/>
              <w:rPr>
                <w:rFonts w:ascii="宋体" w:eastAsia="宋体" w:hAnsi="宋体" w:cs="Times New Roman" w:hint="eastAsia"/>
                <w:szCs w:val="24"/>
              </w:rPr>
            </w:pPr>
            <w:r w:rsidRPr="00ED2CD8">
              <w:rPr>
                <w:rFonts w:ascii="宋体" w:eastAsia="宋体" w:hAnsi="宋体" w:cs="Times New Roman" w:hint="eastAsia"/>
                <w:szCs w:val="24"/>
              </w:rPr>
              <w:t>2.建设内容：包括钻孔灌注抗滑桩、注浆加固、回填边坡并覆绿、重新施工步道等工程。具体工程量详见清单和图纸。</w:t>
            </w:r>
          </w:p>
          <w:p w14:paraId="6611A568" w14:textId="77777777" w:rsidR="008A4023" w:rsidRPr="00ED2CD8" w:rsidRDefault="00000000">
            <w:pPr>
              <w:snapToGrid w:val="0"/>
              <w:spacing w:line="360" w:lineRule="auto"/>
              <w:rPr>
                <w:rFonts w:ascii="宋体" w:eastAsia="宋体" w:hAnsi="宋体" w:cs="Times New Roman" w:hint="eastAsia"/>
                <w:szCs w:val="21"/>
              </w:rPr>
            </w:pPr>
            <w:r w:rsidRPr="00ED2CD8">
              <w:rPr>
                <w:rFonts w:ascii="宋体" w:eastAsia="宋体" w:hAnsi="宋体" w:cs="Times New Roman" w:hint="eastAsia"/>
                <w:szCs w:val="21"/>
              </w:rPr>
              <w:t>……详见采购文件。</w:t>
            </w:r>
          </w:p>
        </w:tc>
      </w:tr>
    </w:tbl>
    <w:p w14:paraId="7447F24A" w14:textId="77777777" w:rsidR="008A4023" w:rsidRPr="00ED2CD8" w:rsidRDefault="00000000">
      <w:pPr>
        <w:spacing w:line="360" w:lineRule="auto"/>
        <w:ind w:firstLineChars="200" w:firstLine="420"/>
        <w:rPr>
          <w:rFonts w:ascii="宋体" w:eastAsia="宋体" w:hAnsi="宋体" w:cs="Times New Roman" w:hint="eastAsia"/>
          <w:szCs w:val="21"/>
          <w:u w:val="single"/>
        </w:rPr>
      </w:pPr>
      <w:r w:rsidRPr="00ED2CD8">
        <w:rPr>
          <w:rFonts w:ascii="宋体" w:eastAsia="宋体" w:hAnsi="宋体" w:cs="Times New Roman" w:hint="eastAsia"/>
          <w:szCs w:val="21"/>
        </w:rPr>
        <w:t>7.合同履行期限（工期）：签订合同之日起90日历天。</w:t>
      </w:r>
    </w:p>
    <w:p w14:paraId="07270489"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8.本项目是否接受联合体：□是，</w:t>
      </w:r>
      <w:r w:rsidRPr="00ED2CD8">
        <w:rPr>
          <w:rFonts w:ascii="MS Mincho" w:eastAsia="MS Mincho" w:hAnsi="MS Mincho" w:cs="MS Mincho" w:hint="eastAsia"/>
          <w:szCs w:val="21"/>
        </w:rPr>
        <w:t>☑</w:t>
      </w:r>
      <w:r w:rsidRPr="00ED2CD8">
        <w:rPr>
          <w:rFonts w:ascii="宋体" w:eastAsia="宋体" w:hAnsi="宋体" w:cs="Times New Roman" w:hint="eastAsia"/>
          <w:szCs w:val="21"/>
        </w:rPr>
        <w:t>否</w:t>
      </w:r>
    </w:p>
    <w:p w14:paraId="7EE5B4C9" w14:textId="77777777" w:rsidR="008A4023" w:rsidRPr="00ED2CD8" w:rsidRDefault="00000000">
      <w:pPr>
        <w:spacing w:line="360" w:lineRule="auto"/>
        <w:ind w:firstLineChars="200" w:firstLine="482"/>
        <w:rPr>
          <w:rFonts w:ascii="黑体" w:eastAsia="黑体" w:hAnsi="黑体" w:cs="宋体" w:hint="eastAsia"/>
          <w:bCs/>
          <w:sz w:val="24"/>
          <w:szCs w:val="24"/>
        </w:rPr>
      </w:pPr>
      <w:bookmarkStart w:id="15" w:name="_Toc35393799"/>
      <w:bookmarkStart w:id="16" w:name="_Toc28359013"/>
      <w:bookmarkStart w:id="17" w:name="_Toc28359090"/>
      <w:bookmarkStart w:id="18" w:name="_Toc35393630"/>
      <w:bookmarkStart w:id="19" w:name="_Toc44229879"/>
      <w:r w:rsidRPr="00ED2CD8">
        <w:rPr>
          <w:rFonts w:ascii="黑体" w:eastAsia="黑体" w:hAnsi="黑体" w:cs="宋体" w:hint="eastAsia"/>
          <w:b/>
          <w:kern w:val="44"/>
          <w:sz w:val="24"/>
          <w:szCs w:val="24"/>
        </w:rPr>
        <w:t>二、供应商的资格条件</w:t>
      </w:r>
      <w:bookmarkEnd w:id="15"/>
      <w:bookmarkEnd w:id="16"/>
      <w:bookmarkEnd w:id="17"/>
      <w:bookmarkEnd w:id="18"/>
      <w:bookmarkEnd w:id="19"/>
    </w:p>
    <w:p w14:paraId="4D558BFD"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1.满足《中华人民共和国政府采购法》第二十二条规定；</w:t>
      </w:r>
    </w:p>
    <w:p w14:paraId="65E8443F"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2.落实政府采购政策需满足的资格要求：</w:t>
      </w:r>
    </w:p>
    <w:p w14:paraId="1A8F0ED7"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MS Mincho" w:eastAsia="MS Mincho" w:hAnsi="MS Mincho" w:cs="MS Mincho" w:hint="eastAsia"/>
          <w:szCs w:val="21"/>
        </w:rPr>
        <w:t>☑</w:t>
      </w:r>
      <w:r w:rsidRPr="00ED2CD8">
        <w:rPr>
          <w:rFonts w:ascii="宋体" w:eastAsia="宋体" w:hAnsi="宋体" w:cs="Times New Roman" w:hint="eastAsia"/>
          <w:szCs w:val="21"/>
        </w:rPr>
        <w:t>专门面向中小企业采购的项目（供应商应为中型企业、小微企业、监狱企业、残疾人福利性单位）</w:t>
      </w:r>
    </w:p>
    <w:p w14:paraId="7D38FB6F"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□非专门面向中小企业采购的项目</w:t>
      </w:r>
    </w:p>
    <w:p w14:paraId="0E12CD69"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3.本项目的特定资格要求：</w:t>
      </w:r>
    </w:p>
    <w:p w14:paraId="025EE0D5" w14:textId="77777777" w:rsidR="008A4023" w:rsidRPr="00ED2CD8" w:rsidRDefault="00000000">
      <w:pPr>
        <w:spacing w:line="360" w:lineRule="auto"/>
        <w:ind w:firstLineChars="200" w:firstLine="420"/>
        <w:rPr>
          <w:rFonts w:ascii="宋体" w:eastAsia="宋体" w:hAnsi="宋体" w:cs="Times New Roman" w:hint="eastAsia"/>
          <w:szCs w:val="21"/>
          <w:u w:val="single"/>
        </w:rPr>
      </w:pPr>
      <w:r w:rsidRPr="00ED2CD8">
        <w:rPr>
          <w:rFonts w:ascii="宋体" w:eastAsia="宋体" w:hAnsi="宋体" w:cs="Times New Roman" w:hint="eastAsia"/>
          <w:szCs w:val="21"/>
          <w:u w:val="single"/>
        </w:rPr>
        <w:lastRenderedPageBreak/>
        <w:t>①供应商须具备市政公用工程施工总承包三级（含三级）以上资质，</w:t>
      </w:r>
      <w:r w:rsidRPr="00ED2CD8">
        <w:rPr>
          <w:rFonts w:ascii="Times New Roman" w:eastAsia="宋体" w:hAnsi="Times New Roman" w:cs="Times New Roman" w:hint="eastAsia"/>
          <w:szCs w:val="24"/>
          <w:u w:val="single"/>
        </w:rPr>
        <w:t>且具有省级或以上建设行政主管部门颁发的安全生产许可证</w:t>
      </w:r>
      <w:r w:rsidRPr="00ED2CD8">
        <w:rPr>
          <w:rFonts w:ascii="Times New Roman" w:eastAsia="宋体" w:hAnsi="Times New Roman" w:cs="Times New Roman" w:hint="eastAsia"/>
          <w:szCs w:val="24"/>
        </w:rPr>
        <w:t>。</w:t>
      </w:r>
    </w:p>
    <w:p w14:paraId="0CE3FAE3" w14:textId="77777777" w:rsidR="008A4023" w:rsidRPr="00ED2CD8" w:rsidRDefault="00000000">
      <w:pPr>
        <w:spacing w:line="360" w:lineRule="auto"/>
        <w:ind w:firstLineChars="200" w:firstLine="420"/>
        <w:rPr>
          <w:rFonts w:ascii="宋体" w:eastAsia="宋体" w:hAnsi="宋体" w:cs="Times New Roman" w:hint="eastAsia"/>
          <w:szCs w:val="21"/>
          <w:u w:val="single"/>
        </w:rPr>
      </w:pPr>
      <w:r w:rsidRPr="00ED2CD8">
        <w:rPr>
          <w:rFonts w:ascii="宋体" w:eastAsia="宋体" w:hAnsi="宋体" w:cs="Times New Roman" w:hint="eastAsia"/>
          <w:szCs w:val="21"/>
          <w:u w:val="single"/>
        </w:rPr>
        <w:t>②拟派项目经理：具备市政公用工程二级以上（含二级）注册建造师资格，且具备有效的安全生产考核合格证书（B类）。本项目不接受有在建、已中标未开工或已列为其他项目中标候选人第一名的建造师作为项目经理（符合《广西壮族自治区建筑市场诚信卡管理暂行办法》第十六条第一款及桂建管﹝2016﹞70号、桂建管〔2020〕11号文除外）。</w:t>
      </w:r>
    </w:p>
    <w:p w14:paraId="211C9017" w14:textId="77777777" w:rsidR="008A4023" w:rsidRPr="00ED2CD8" w:rsidRDefault="00000000">
      <w:pPr>
        <w:spacing w:line="360" w:lineRule="auto"/>
        <w:ind w:firstLineChars="200" w:firstLine="420"/>
        <w:rPr>
          <w:rFonts w:ascii="宋体" w:eastAsia="宋体" w:hAnsi="宋体" w:cs="Times New Roman" w:hint="eastAsia"/>
          <w:szCs w:val="21"/>
          <w:u w:val="single"/>
        </w:rPr>
      </w:pPr>
      <w:r w:rsidRPr="00ED2CD8">
        <w:rPr>
          <w:rFonts w:ascii="宋体" w:eastAsia="宋体" w:hAnsi="宋体" w:cs="Times New Roman" w:hint="eastAsia"/>
          <w:szCs w:val="21"/>
          <w:u w:val="single"/>
        </w:rPr>
        <w:t>③拟投入本工程的安全员1人，具备有效的安全生产考核合格证书（C类）。</w:t>
      </w:r>
    </w:p>
    <w:p w14:paraId="5FD0809C"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4. 本项目的特定条件：</w:t>
      </w:r>
      <w:r w:rsidRPr="00ED2CD8">
        <w:rPr>
          <w:rFonts w:ascii="宋体" w:eastAsia="宋体" w:hAnsi="宋体" w:cs="Times New Roman" w:hint="eastAsia"/>
          <w:szCs w:val="21"/>
          <w:u w:val="single"/>
        </w:rPr>
        <w:t>无。</w:t>
      </w:r>
    </w:p>
    <w:p w14:paraId="5CE2CF74" w14:textId="77777777" w:rsidR="008A4023" w:rsidRPr="00ED2CD8" w:rsidRDefault="00000000">
      <w:pPr>
        <w:snapToGrid w:val="0"/>
        <w:spacing w:line="360" w:lineRule="auto"/>
        <w:ind w:firstLineChars="200" w:firstLine="420"/>
        <w:jc w:val="left"/>
        <w:rPr>
          <w:rFonts w:ascii="宋体" w:eastAsia="宋体" w:hAnsi="宋体" w:cs="Times New Roman" w:hint="eastAsia"/>
          <w:szCs w:val="21"/>
        </w:rPr>
      </w:pPr>
      <w:r w:rsidRPr="00ED2CD8">
        <w:rPr>
          <w:rFonts w:ascii="宋体" w:eastAsia="宋体" w:hAnsi="宋体" w:cs="Times New Roman" w:hint="eastAsia"/>
          <w:szCs w:val="21"/>
        </w:rPr>
        <w:t>5. 单位负责人为同一人或者存在直接控股、管理关系的不同供应商，不得参加同一合同项下的政府采购活动。为本项目提供</w:t>
      </w:r>
      <w:proofErr w:type="gramStart"/>
      <w:r w:rsidRPr="00ED2CD8">
        <w:rPr>
          <w:rFonts w:ascii="宋体" w:eastAsia="宋体" w:hAnsi="宋体" w:cs="Times New Roman" w:hint="eastAsia"/>
          <w:szCs w:val="21"/>
        </w:rPr>
        <w:t>过整体</w:t>
      </w:r>
      <w:proofErr w:type="gramEnd"/>
      <w:r w:rsidRPr="00ED2CD8">
        <w:rPr>
          <w:rFonts w:ascii="宋体" w:eastAsia="宋体" w:hAnsi="宋体" w:cs="Times New Roman" w:hint="eastAsia"/>
          <w:szCs w:val="21"/>
        </w:rPr>
        <w:t>设计、规范编制或者项目管理、监理、检测等服务的供应商，不得再参加本项目上述服务以外的其他采购活动。</w:t>
      </w:r>
    </w:p>
    <w:p w14:paraId="043D7128"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42AC11B" w14:textId="77777777" w:rsidR="008A4023" w:rsidRPr="00ED2CD8" w:rsidRDefault="00000000">
      <w:pPr>
        <w:spacing w:line="360" w:lineRule="auto"/>
        <w:ind w:firstLineChars="200" w:firstLine="482"/>
        <w:rPr>
          <w:rFonts w:ascii="黑体" w:eastAsia="黑体" w:hAnsi="黑体" w:cs="Times New Roman" w:hint="eastAsia"/>
          <w:b/>
          <w:bCs/>
          <w:sz w:val="24"/>
          <w:szCs w:val="24"/>
        </w:rPr>
      </w:pPr>
      <w:r w:rsidRPr="00ED2CD8">
        <w:rPr>
          <w:rFonts w:ascii="黑体" w:eastAsia="黑体" w:hAnsi="黑体" w:cs="Times New Roman" w:hint="eastAsia"/>
          <w:b/>
          <w:bCs/>
          <w:sz w:val="24"/>
          <w:szCs w:val="24"/>
        </w:rPr>
        <w:t>三、获取竞争性磋商文件</w:t>
      </w:r>
      <w:bookmarkEnd w:id="7"/>
      <w:bookmarkEnd w:id="8"/>
      <w:bookmarkEnd w:id="9"/>
      <w:bookmarkEnd w:id="10"/>
    </w:p>
    <w:p w14:paraId="373EFDC7" w14:textId="77777777" w:rsidR="008A4023" w:rsidRPr="00ED2CD8" w:rsidRDefault="00000000">
      <w:pPr>
        <w:spacing w:line="360" w:lineRule="auto"/>
        <w:ind w:firstLineChars="200" w:firstLine="420"/>
        <w:rPr>
          <w:rFonts w:ascii="宋体" w:eastAsia="宋体" w:hAnsi="宋体" w:cs="Times New Roman" w:hint="eastAsia"/>
          <w:szCs w:val="21"/>
        </w:rPr>
      </w:pPr>
      <w:bookmarkStart w:id="20" w:name="_Toc35393793"/>
      <w:bookmarkStart w:id="21" w:name="_Toc28359005"/>
      <w:bookmarkStart w:id="22" w:name="_Toc28359082"/>
      <w:bookmarkStart w:id="23" w:name="_Toc35393624"/>
      <w:r w:rsidRPr="00ED2CD8">
        <w:rPr>
          <w:rFonts w:ascii="宋体" w:eastAsia="宋体" w:hAnsi="宋体" w:cs="Times New Roman" w:hint="eastAsia"/>
          <w:szCs w:val="21"/>
        </w:rPr>
        <w:t>时间：自公告发布之日起。</w:t>
      </w:r>
    </w:p>
    <w:p w14:paraId="069A9463" w14:textId="77777777" w:rsidR="008A4023" w:rsidRPr="00ED2CD8" w:rsidRDefault="00000000">
      <w:pPr>
        <w:snapToGrid w:val="0"/>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733B4C50" w14:textId="77777777" w:rsidR="008A4023" w:rsidRPr="00ED2CD8" w:rsidRDefault="00000000">
      <w:pPr>
        <w:snapToGrid w:val="0"/>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售价：0元。</w:t>
      </w:r>
    </w:p>
    <w:p w14:paraId="44EB9BAA" w14:textId="77777777" w:rsidR="008A4023" w:rsidRPr="00ED2CD8" w:rsidRDefault="00000000">
      <w:pPr>
        <w:spacing w:line="360" w:lineRule="auto"/>
        <w:ind w:firstLineChars="200" w:firstLine="482"/>
        <w:rPr>
          <w:rFonts w:ascii="黑体" w:eastAsia="黑体" w:hAnsi="黑体" w:cs="Times New Roman" w:hint="eastAsia"/>
          <w:b/>
          <w:bCs/>
          <w:sz w:val="24"/>
          <w:szCs w:val="24"/>
        </w:rPr>
      </w:pPr>
      <w:r w:rsidRPr="00ED2CD8">
        <w:rPr>
          <w:rFonts w:ascii="黑体" w:eastAsia="黑体" w:hAnsi="黑体" w:cs="Times New Roman" w:hint="eastAsia"/>
          <w:b/>
          <w:bCs/>
          <w:sz w:val="24"/>
          <w:szCs w:val="24"/>
        </w:rPr>
        <w:t>四、</w:t>
      </w:r>
      <w:bookmarkEnd w:id="20"/>
      <w:bookmarkEnd w:id="21"/>
      <w:bookmarkEnd w:id="22"/>
      <w:bookmarkEnd w:id="23"/>
      <w:r w:rsidRPr="00ED2CD8">
        <w:rPr>
          <w:rFonts w:ascii="黑体" w:eastAsia="黑体" w:hAnsi="黑体" w:cs="Times New Roman" w:hint="eastAsia"/>
          <w:b/>
          <w:bCs/>
          <w:sz w:val="24"/>
          <w:szCs w:val="24"/>
        </w:rPr>
        <w:t>响应文件提交</w:t>
      </w:r>
    </w:p>
    <w:p w14:paraId="1DBF9350" w14:textId="3BB052C9" w:rsidR="008A4023" w:rsidRPr="00ED2CD8" w:rsidRDefault="00000000">
      <w:pPr>
        <w:spacing w:line="360" w:lineRule="auto"/>
        <w:ind w:firstLineChars="200" w:firstLine="420"/>
        <w:rPr>
          <w:rFonts w:ascii="宋体" w:eastAsia="宋体" w:hAnsi="宋体" w:cs="宋体" w:hint="eastAsia"/>
          <w:szCs w:val="21"/>
          <w:u w:val="single"/>
        </w:rPr>
      </w:pPr>
      <w:r w:rsidRPr="00ED2CD8">
        <w:rPr>
          <w:rFonts w:ascii="宋体" w:eastAsia="宋体" w:hAnsi="宋体" w:cs="Times New Roman" w:hint="eastAsia"/>
          <w:szCs w:val="21"/>
        </w:rPr>
        <w:t>1.首次响应文件提交截止时间</w:t>
      </w:r>
      <w:r w:rsidRPr="00ED2CD8">
        <w:rPr>
          <w:rFonts w:ascii="宋体" w:eastAsia="宋体" w:hAnsi="宋体" w:cs="Times New Roman" w:hint="eastAsia"/>
          <w:bCs/>
          <w:szCs w:val="21"/>
        </w:rPr>
        <w:t>（北京时间）：</w:t>
      </w:r>
      <w:r w:rsidRPr="00ED2CD8">
        <w:rPr>
          <w:rFonts w:ascii="宋体" w:eastAsia="宋体" w:hAnsi="宋体" w:cs="Times New Roman" w:hint="eastAsia"/>
          <w:bCs/>
          <w:szCs w:val="21"/>
          <w:u w:val="single"/>
        </w:rPr>
        <w:t>2026年8月17日</w:t>
      </w:r>
      <w:r w:rsidR="00854CEB">
        <w:rPr>
          <w:rFonts w:ascii="宋体" w:eastAsia="宋体" w:hAnsi="宋体" w:cs="Times New Roman" w:hint="eastAsia"/>
          <w:bCs/>
          <w:szCs w:val="21"/>
          <w:u w:val="single"/>
        </w:rPr>
        <w:t>13</w:t>
      </w:r>
      <w:r w:rsidRPr="00ED2CD8">
        <w:rPr>
          <w:rFonts w:ascii="宋体" w:eastAsia="宋体" w:hAnsi="宋体" w:cs="Times New Roman" w:hint="eastAsia"/>
          <w:bCs/>
          <w:szCs w:val="21"/>
          <w:u w:val="single"/>
        </w:rPr>
        <w:t>时</w:t>
      </w:r>
      <w:r w:rsidR="00854CEB">
        <w:rPr>
          <w:rFonts w:ascii="宋体" w:eastAsia="宋体" w:hAnsi="宋体" w:cs="Times New Roman" w:hint="eastAsia"/>
          <w:bCs/>
          <w:szCs w:val="21"/>
          <w:u w:val="single"/>
        </w:rPr>
        <w:t>0</w:t>
      </w:r>
      <w:r w:rsidRPr="00ED2CD8">
        <w:rPr>
          <w:rFonts w:ascii="宋体" w:eastAsia="宋体" w:hAnsi="宋体" w:cs="Times New Roman" w:hint="eastAsia"/>
          <w:bCs/>
          <w:szCs w:val="21"/>
          <w:u w:val="single"/>
        </w:rPr>
        <w:t>0分。</w:t>
      </w:r>
    </w:p>
    <w:p w14:paraId="598333A3"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2.首次响应文件提交地点：</w:t>
      </w:r>
    </w:p>
    <w:p w14:paraId="1960CA4F" w14:textId="77777777" w:rsidR="008A4023" w:rsidRPr="00ED2CD8" w:rsidRDefault="00000000">
      <w:pPr>
        <w:spacing w:line="360" w:lineRule="auto"/>
        <w:ind w:firstLine="540"/>
        <w:rPr>
          <w:rFonts w:ascii="宋体" w:eastAsia="宋体" w:hAnsi="宋体" w:cs="Times New Roman" w:hint="eastAsia"/>
          <w:szCs w:val="21"/>
        </w:rPr>
      </w:pPr>
      <w:r w:rsidRPr="00ED2CD8">
        <w:rPr>
          <w:rFonts w:ascii="宋体" w:eastAsia="宋体" w:hAnsi="宋体" w:cs="Times New Roman" w:hint="eastAsia"/>
          <w:szCs w:val="21"/>
        </w:rPr>
        <w:t>（1）响应文件提交方式：本项目为南宁市全流程电子化项目，通过广西政府采购云平台（</w:t>
      </w:r>
      <w:r w:rsidRPr="00ED2CD8">
        <w:rPr>
          <w:rFonts w:ascii="宋体" w:eastAsia="宋体" w:hAnsi="宋体" w:cs="Times New Roman" w:hint="eastAsia"/>
          <w:bCs/>
          <w:szCs w:val="21"/>
        </w:rPr>
        <w:t>https://www.gcy.zfcg.gxzf.gov.cn）</w:t>
      </w:r>
      <w:r w:rsidRPr="00ED2CD8">
        <w:rPr>
          <w:rFonts w:ascii="宋体" w:eastAsia="宋体" w:hAnsi="宋体" w:cs="Times New Roman" w:hint="eastAsia"/>
          <w:szCs w:val="21"/>
        </w:rPr>
        <w:t>实行在线电子响应，并按照本项目采购文件和</w:t>
      </w:r>
      <w:r w:rsidRPr="00ED2CD8">
        <w:rPr>
          <w:rFonts w:ascii="宋体" w:eastAsia="宋体" w:hAnsi="宋体" w:cs="Times New Roman"/>
          <w:szCs w:val="21"/>
        </w:rPr>
        <w:t>广西政府采购云平台</w:t>
      </w:r>
      <w:r w:rsidRPr="00ED2CD8">
        <w:rPr>
          <w:rFonts w:ascii="宋体" w:eastAsia="宋体" w:hAnsi="宋体" w:cs="Times New Roman" w:hint="eastAsia"/>
          <w:szCs w:val="21"/>
        </w:rPr>
        <w:t>的要求编制、加密后在响应文件</w:t>
      </w:r>
      <w:r w:rsidRPr="00ED2CD8">
        <w:rPr>
          <w:rFonts w:ascii="宋体" w:eastAsia="宋体" w:hAnsi="宋体" w:cs="Times New Roman"/>
          <w:szCs w:val="21"/>
        </w:rPr>
        <w:t>递交</w:t>
      </w:r>
      <w:r w:rsidRPr="00ED2CD8">
        <w:rPr>
          <w:rFonts w:ascii="宋体" w:eastAsia="宋体" w:hAnsi="宋体" w:cs="Times New Roman" w:hint="eastAsia"/>
          <w:szCs w:val="21"/>
        </w:rPr>
        <w:t>截止时间前通过网络上传至</w:t>
      </w:r>
      <w:r w:rsidRPr="00ED2CD8">
        <w:rPr>
          <w:rFonts w:ascii="宋体" w:eastAsia="宋体" w:hAnsi="宋体" w:cs="Times New Roman"/>
          <w:szCs w:val="21"/>
        </w:rPr>
        <w:t>广西政府采购云平台</w:t>
      </w:r>
      <w:r w:rsidRPr="00ED2CD8">
        <w:rPr>
          <w:rFonts w:ascii="宋体" w:eastAsia="宋体" w:hAnsi="宋体" w:cs="Times New Roman" w:hint="eastAsia"/>
          <w:szCs w:val="21"/>
        </w:rPr>
        <w:t>，</w:t>
      </w:r>
      <w:r w:rsidRPr="00ED2CD8">
        <w:rPr>
          <w:rFonts w:ascii="宋体" w:eastAsia="宋体" w:hAnsi="宋体" w:cs="Times New Roman" w:hint="eastAsia"/>
          <w:b/>
          <w:szCs w:val="21"/>
        </w:rPr>
        <w:t>供应商在</w:t>
      </w:r>
      <w:r w:rsidRPr="00ED2CD8">
        <w:rPr>
          <w:rFonts w:ascii="宋体" w:eastAsia="宋体" w:hAnsi="宋体" w:cs="Times New Roman"/>
          <w:szCs w:val="21"/>
        </w:rPr>
        <w:t>广西政府采购云平台</w:t>
      </w:r>
      <w:r w:rsidRPr="00ED2CD8">
        <w:rPr>
          <w:rFonts w:ascii="宋体" w:eastAsia="宋体" w:hAnsi="宋体" w:cs="Times New Roman" w:hint="eastAsia"/>
          <w:b/>
          <w:szCs w:val="21"/>
        </w:rPr>
        <w:t>提交电子版响应文件时，请填写参加远程采购活动经办人联系方式，</w:t>
      </w:r>
      <w:r w:rsidRPr="00ED2CD8">
        <w:rPr>
          <w:rFonts w:ascii="宋体" w:eastAsia="宋体" w:hAnsi="宋体" w:cs="Times New Roman" w:hint="eastAsia"/>
          <w:szCs w:val="21"/>
        </w:rPr>
        <w:t>电子响应文件具体操作流程详见本公告附件</w:t>
      </w:r>
      <w:r w:rsidRPr="00ED2CD8">
        <w:rPr>
          <w:rFonts w:ascii="宋体" w:eastAsia="宋体" w:hAnsi="宋体" w:cs="Times New Roman"/>
          <w:szCs w:val="21"/>
        </w:rPr>
        <w:t>2</w:t>
      </w:r>
      <w:r w:rsidRPr="00ED2CD8">
        <w:rPr>
          <w:rFonts w:ascii="宋体" w:eastAsia="宋体" w:hAnsi="宋体" w:cs="Times New Roman" w:hint="eastAsia"/>
          <w:szCs w:val="21"/>
        </w:rPr>
        <w:t>。</w:t>
      </w:r>
    </w:p>
    <w:p w14:paraId="313E073A" w14:textId="77777777" w:rsidR="008A4023" w:rsidRPr="00ED2CD8" w:rsidRDefault="00000000">
      <w:pPr>
        <w:widowControl/>
        <w:spacing w:line="360" w:lineRule="auto"/>
        <w:ind w:firstLineChars="200" w:firstLine="420"/>
        <w:jc w:val="left"/>
        <w:rPr>
          <w:rFonts w:ascii="宋体" w:eastAsia="宋体" w:hAnsi="宋体" w:cs="Times New Roman" w:hint="eastAsia"/>
          <w:szCs w:val="21"/>
        </w:rPr>
      </w:pPr>
      <w:r w:rsidRPr="00ED2CD8">
        <w:rPr>
          <w:rFonts w:ascii="宋体" w:eastAsia="宋体" w:hAnsi="宋体" w:cs="Times New Roman" w:hint="eastAsia"/>
          <w:szCs w:val="21"/>
        </w:rPr>
        <w:t>（2）未进行网上注册并办理数字证书（CA认证）的供应商将无法参与本项目政府采购活动，潜在供应商应当在响应文件</w:t>
      </w:r>
      <w:r w:rsidRPr="00ED2CD8">
        <w:rPr>
          <w:rFonts w:ascii="宋体" w:eastAsia="宋体" w:hAnsi="宋体" w:cs="Times New Roman"/>
          <w:szCs w:val="21"/>
        </w:rPr>
        <w:t>递交</w:t>
      </w:r>
      <w:r w:rsidRPr="00ED2CD8">
        <w:rPr>
          <w:rFonts w:ascii="宋体" w:eastAsia="宋体" w:hAnsi="宋体" w:cs="Times New Roman" w:hint="eastAsia"/>
          <w:szCs w:val="21"/>
        </w:rPr>
        <w:t>截止时间前，完成电子交易平台上的CA数字证书办理（申领流程见本公告附件2）及响应文件的提交。完成CA数字证书办理预计7日左右，</w:t>
      </w:r>
      <w:r w:rsidRPr="00ED2CD8">
        <w:rPr>
          <w:rFonts w:ascii="宋体" w:eastAsia="宋体" w:hAnsi="宋体" w:cs="宋体" w:hint="eastAsia"/>
          <w:szCs w:val="21"/>
        </w:rPr>
        <w:t>供应商只需办理其中一家CA数字证书及签章</w:t>
      </w:r>
      <w:r w:rsidRPr="00ED2CD8">
        <w:rPr>
          <w:rFonts w:ascii="宋体" w:eastAsia="宋体" w:hAnsi="宋体" w:cs="Times New Roman" w:hint="eastAsia"/>
          <w:szCs w:val="21"/>
        </w:rPr>
        <w:t>。</w:t>
      </w:r>
    </w:p>
    <w:p w14:paraId="33A7FD55" w14:textId="77777777" w:rsidR="008A4023" w:rsidRPr="00ED2CD8" w:rsidRDefault="00000000">
      <w:pPr>
        <w:widowControl/>
        <w:spacing w:line="360" w:lineRule="auto"/>
        <w:ind w:firstLineChars="200" w:firstLine="420"/>
        <w:jc w:val="left"/>
        <w:rPr>
          <w:rFonts w:ascii="宋体" w:eastAsia="宋体" w:hAnsi="宋体" w:cs="Times New Roman" w:hint="eastAsia"/>
          <w:szCs w:val="21"/>
        </w:rPr>
      </w:pPr>
      <w:r w:rsidRPr="00ED2CD8">
        <w:rPr>
          <w:rFonts w:ascii="宋体" w:eastAsia="宋体" w:hAnsi="宋体" w:cs="Times New Roman" w:hint="eastAsia"/>
          <w:szCs w:val="21"/>
        </w:rPr>
        <w:lastRenderedPageBreak/>
        <w:t>（3）为确保网上操作合法、有效和安全，请供应商确保在电子响应过程中能够对相关数据电文进行加密和使用电子签章，妥善保管CA数字证书并使用有效的CA数字证书参与整个采购活动。</w:t>
      </w:r>
    </w:p>
    <w:p w14:paraId="4EAE87BC" w14:textId="77777777" w:rsidR="008A4023" w:rsidRPr="00ED2CD8" w:rsidRDefault="00000000">
      <w:pPr>
        <w:spacing w:line="360" w:lineRule="auto"/>
        <w:ind w:firstLineChars="200" w:firstLine="420"/>
        <w:rPr>
          <w:rFonts w:ascii="宋体" w:eastAsia="宋体" w:hAnsi="宋体" w:cs="Times New Roman" w:hint="eastAsia"/>
          <w:bCs/>
          <w:szCs w:val="21"/>
          <w:u w:val="single"/>
        </w:rPr>
      </w:pPr>
      <w:r w:rsidRPr="00ED2CD8">
        <w:rPr>
          <w:rFonts w:ascii="宋体" w:eastAsia="宋体" w:hAnsi="宋体" w:cs="Times New Roman" w:hint="eastAsia"/>
          <w:bCs/>
          <w:szCs w:val="21"/>
          <w:u w:val="single"/>
        </w:rPr>
        <w:t>注：供应商应当在首次响应文件提交截止时间前完成电子响应文件的上传、递交，在响应文件提交截止时间前可以补充、修改或者撤回响应文件。补充或者修改响应文件的，应当先行撤回原文件，补充、修改后重新上传、递交。响应截止时间之前未完成上传、递交的，视为撤回响应文件。响应文件提交截止时间以后上传递交的响应文件的，广西政府采购云平台将予以拒收。</w:t>
      </w:r>
    </w:p>
    <w:p w14:paraId="189A19AE" w14:textId="77777777" w:rsidR="008A4023" w:rsidRPr="00ED2CD8" w:rsidRDefault="00000000">
      <w:pPr>
        <w:snapToGrid w:val="0"/>
        <w:spacing w:line="360" w:lineRule="auto"/>
        <w:ind w:firstLineChars="200" w:firstLine="420"/>
        <w:rPr>
          <w:rFonts w:ascii="宋体" w:eastAsia="宋体" w:hAnsi="宋体" w:cs="宋体" w:hint="eastAsia"/>
          <w:kern w:val="0"/>
          <w:szCs w:val="21"/>
        </w:rPr>
      </w:pPr>
      <w:r w:rsidRPr="00ED2CD8">
        <w:rPr>
          <w:rFonts w:ascii="宋体" w:eastAsia="宋体" w:hAnsi="宋体" w:cs="宋体" w:hint="eastAsia"/>
          <w:kern w:val="0"/>
          <w:szCs w:val="21"/>
        </w:rPr>
        <w:t>3.CA证书在线解密：首次响应文件开启时，需要</w:t>
      </w:r>
      <w:r w:rsidRPr="00ED2CD8">
        <w:rPr>
          <w:rFonts w:ascii="宋体" w:eastAsia="宋体" w:hAnsi="宋体" w:cs="宋体" w:hint="eastAsia"/>
          <w:b/>
          <w:kern w:val="0"/>
          <w:szCs w:val="21"/>
        </w:rPr>
        <w:t>供应商携带制作响应文件时用来加密的有效数字证书（CA认证）</w:t>
      </w:r>
      <w:r w:rsidRPr="00ED2CD8">
        <w:rPr>
          <w:rFonts w:ascii="宋体" w:eastAsia="宋体" w:hAnsi="宋体" w:cs="宋体" w:hint="eastAsia"/>
          <w:kern w:val="0"/>
          <w:szCs w:val="21"/>
        </w:rPr>
        <w:t>登录</w:t>
      </w:r>
      <w:r w:rsidRPr="00ED2CD8">
        <w:rPr>
          <w:rFonts w:ascii="宋体" w:eastAsia="宋体" w:hAnsi="宋体" w:cs="Times New Roman"/>
          <w:szCs w:val="21"/>
        </w:rPr>
        <w:t>广西政府采购云平台</w:t>
      </w:r>
      <w:r w:rsidRPr="00ED2CD8">
        <w:rPr>
          <w:rFonts w:ascii="宋体" w:eastAsia="宋体" w:hAnsi="宋体" w:cs="宋体" w:hint="eastAsia"/>
          <w:kern w:val="0"/>
          <w:szCs w:val="21"/>
        </w:rPr>
        <w:t>电子开标大厅现场按规定时间对加密的响应文件进行解密，未能按要求进行解密的，由此产生的后果由供应商自行承担。</w:t>
      </w:r>
    </w:p>
    <w:p w14:paraId="6AD7EEA4" w14:textId="77777777" w:rsidR="008A4023" w:rsidRPr="00ED2CD8" w:rsidRDefault="00000000">
      <w:pPr>
        <w:spacing w:line="360" w:lineRule="auto"/>
        <w:ind w:firstLineChars="200" w:firstLine="420"/>
        <w:rPr>
          <w:rFonts w:ascii="宋体" w:eastAsia="宋体" w:hAnsi="宋体" w:cs="宋体" w:hint="eastAsia"/>
          <w:kern w:val="0"/>
          <w:szCs w:val="21"/>
        </w:rPr>
      </w:pPr>
      <w:r w:rsidRPr="00ED2CD8">
        <w:rPr>
          <w:rFonts w:ascii="宋体" w:eastAsia="宋体" w:hAnsi="宋体" w:cs="宋体" w:hint="eastAsia"/>
          <w:kern w:val="0"/>
          <w:szCs w:val="21"/>
        </w:rPr>
        <w:t>4.供应商需要在具备摄像头及语音功能且互联网网络状况良好的电脑登录</w:t>
      </w:r>
      <w:r w:rsidRPr="00ED2CD8">
        <w:rPr>
          <w:rFonts w:ascii="宋体" w:eastAsia="宋体" w:hAnsi="宋体" w:cs="Times New Roman"/>
          <w:szCs w:val="21"/>
        </w:rPr>
        <w:t>广西政府采购云平台</w:t>
      </w:r>
      <w:r w:rsidRPr="00ED2CD8">
        <w:rPr>
          <w:rFonts w:ascii="宋体" w:eastAsia="宋体" w:hAnsi="宋体" w:cs="宋体" w:hint="eastAsia"/>
          <w:kern w:val="0"/>
          <w:szCs w:val="21"/>
        </w:rPr>
        <w:t>远程开标大厅参与本次磋商，否则后果自负。</w:t>
      </w:r>
    </w:p>
    <w:p w14:paraId="78EAFFE3" w14:textId="77777777" w:rsidR="008A4023" w:rsidRPr="00ED2CD8" w:rsidRDefault="00000000">
      <w:pPr>
        <w:spacing w:line="360" w:lineRule="auto"/>
        <w:ind w:firstLineChars="200" w:firstLine="482"/>
        <w:rPr>
          <w:rFonts w:ascii="黑体" w:eastAsia="黑体" w:hAnsi="黑体" w:cs="Times New Roman" w:hint="eastAsia"/>
          <w:b/>
          <w:bCs/>
          <w:sz w:val="24"/>
          <w:szCs w:val="24"/>
        </w:rPr>
      </w:pPr>
      <w:r w:rsidRPr="00ED2CD8">
        <w:rPr>
          <w:rFonts w:ascii="黑体" w:eastAsia="黑体" w:hAnsi="黑体" w:cs="Times New Roman" w:hint="eastAsia"/>
          <w:b/>
          <w:bCs/>
          <w:sz w:val="24"/>
          <w:szCs w:val="24"/>
        </w:rPr>
        <w:t>五、开启（首次响应文件开启时间）</w:t>
      </w:r>
    </w:p>
    <w:p w14:paraId="6A67A079" w14:textId="5F732DC1" w:rsidR="008A4023" w:rsidRPr="00ED2CD8" w:rsidRDefault="00000000">
      <w:pPr>
        <w:spacing w:line="360" w:lineRule="auto"/>
        <w:ind w:firstLineChars="200" w:firstLine="420"/>
        <w:rPr>
          <w:rFonts w:ascii="宋体" w:eastAsia="宋体" w:hAnsi="宋体" w:cs="Times New Roman" w:hint="eastAsia"/>
          <w:bCs/>
          <w:szCs w:val="21"/>
          <w:u w:val="single"/>
        </w:rPr>
      </w:pPr>
      <w:r w:rsidRPr="00ED2CD8">
        <w:rPr>
          <w:rFonts w:ascii="宋体" w:eastAsia="宋体" w:hAnsi="宋体" w:cs="Times New Roman" w:hint="eastAsia"/>
          <w:szCs w:val="21"/>
        </w:rPr>
        <w:t>1.时间</w:t>
      </w:r>
      <w:r w:rsidRPr="00ED2CD8">
        <w:rPr>
          <w:rFonts w:ascii="宋体" w:eastAsia="宋体" w:hAnsi="宋体" w:cs="Times New Roman" w:hint="eastAsia"/>
          <w:bCs/>
          <w:szCs w:val="21"/>
        </w:rPr>
        <w:t>（北京时间）</w:t>
      </w:r>
      <w:r w:rsidRPr="00ED2CD8">
        <w:rPr>
          <w:rFonts w:ascii="宋体" w:eastAsia="宋体" w:hAnsi="宋体" w:cs="Times New Roman" w:hint="eastAsia"/>
          <w:szCs w:val="21"/>
        </w:rPr>
        <w:t>：</w:t>
      </w:r>
      <w:r w:rsidRPr="00ED2CD8">
        <w:rPr>
          <w:rFonts w:ascii="宋体" w:eastAsia="宋体" w:hAnsi="宋体" w:cs="Times New Roman" w:hint="eastAsia"/>
          <w:bCs/>
          <w:szCs w:val="21"/>
          <w:u w:val="single"/>
        </w:rPr>
        <w:t>2026年8月17日</w:t>
      </w:r>
      <w:r w:rsidR="00854CEB">
        <w:rPr>
          <w:rFonts w:ascii="宋体" w:eastAsia="宋体" w:hAnsi="宋体" w:cs="Times New Roman" w:hint="eastAsia"/>
          <w:bCs/>
          <w:szCs w:val="21"/>
          <w:u w:val="single"/>
        </w:rPr>
        <w:t>13</w:t>
      </w:r>
      <w:r w:rsidRPr="00ED2CD8">
        <w:rPr>
          <w:rFonts w:ascii="宋体" w:eastAsia="宋体" w:hAnsi="宋体" w:cs="Times New Roman" w:hint="eastAsia"/>
          <w:bCs/>
          <w:szCs w:val="21"/>
          <w:u w:val="single"/>
        </w:rPr>
        <w:t>时</w:t>
      </w:r>
      <w:r w:rsidR="00854CEB">
        <w:rPr>
          <w:rFonts w:ascii="宋体" w:eastAsia="宋体" w:hAnsi="宋体" w:cs="Times New Roman" w:hint="eastAsia"/>
          <w:bCs/>
          <w:szCs w:val="21"/>
          <w:u w:val="single"/>
        </w:rPr>
        <w:t>0</w:t>
      </w:r>
      <w:r w:rsidRPr="00ED2CD8">
        <w:rPr>
          <w:rFonts w:ascii="宋体" w:eastAsia="宋体" w:hAnsi="宋体" w:cs="Times New Roman" w:hint="eastAsia"/>
          <w:bCs/>
          <w:szCs w:val="21"/>
          <w:u w:val="single"/>
        </w:rPr>
        <w:t>0分</w:t>
      </w:r>
      <w:r w:rsidRPr="00ED2CD8">
        <w:rPr>
          <w:rFonts w:ascii="宋体" w:eastAsia="宋体" w:hAnsi="宋体" w:cs="Times New Roman" w:hint="eastAsia"/>
          <w:szCs w:val="21"/>
        </w:rPr>
        <w:t>后</w:t>
      </w:r>
    </w:p>
    <w:p w14:paraId="24842949" w14:textId="77777777" w:rsidR="008A4023" w:rsidRPr="00ED2CD8" w:rsidRDefault="00000000">
      <w:pPr>
        <w:spacing w:line="360" w:lineRule="auto"/>
        <w:ind w:firstLineChars="200" w:firstLine="420"/>
        <w:rPr>
          <w:rFonts w:ascii="宋体" w:eastAsia="宋体" w:hAnsi="宋体" w:cs="Times New Roman" w:hint="eastAsia"/>
          <w:bCs/>
          <w:szCs w:val="21"/>
          <w:u w:val="single"/>
        </w:rPr>
      </w:pPr>
      <w:r w:rsidRPr="00ED2CD8">
        <w:rPr>
          <w:rFonts w:ascii="宋体" w:eastAsia="宋体" w:hAnsi="宋体" w:cs="Times New Roman" w:hint="eastAsia"/>
          <w:szCs w:val="21"/>
        </w:rPr>
        <w:t>2.地点：</w:t>
      </w:r>
      <w:r w:rsidRPr="00ED2CD8">
        <w:rPr>
          <w:rFonts w:ascii="宋体" w:eastAsia="宋体" w:hAnsi="宋体" w:cs="Times New Roman" w:hint="eastAsia"/>
          <w:szCs w:val="21"/>
          <w:u w:val="single"/>
        </w:rPr>
        <w:t>政府采购云平台远程开标大厅</w:t>
      </w:r>
    </w:p>
    <w:p w14:paraId="7D309B80" w14:textId="77777777" w:rsidR="008A4023" w:rsidRPr="00ED2CD8" w:rsidRDefault="00000000">
      <w:pPr>
        <w:spacing w:line="360" w:lineRule="auto"/>
        <w:ind w:firstLineChars="200" w:firstLine="482"/>
        <w:rPr>
          <w:rFonts w:ascii="黑体" w:eastAsia="黑体" w:hAnsi="黑体" w:cs="Times New Roman" w:hint="eastAsia"/>
          <w:b/>
          <w:bCs/>
          <w:sz w:val="24"/>
          <w:szCs w:val="24"/>
        </w:rPr>
      </w:pPr>
      <w:bookmarkStart w:id="24" w:name="_Toc35393794"/>
      <w:bookmarkStart w:id="25" w:name="_Toc28359007"/>
      <w:bookmarkStart w:id="26" w:name="_Toc35393625"/>
      <w:bookmarkStart w:id="27" w:name="_Toc28359084"/>
      <w:r w:rsidRPr="00ED2CD8">
        <w:rPr>
          <w:rFonts w:ascii="黑体" w:eastAsia="黑体" w:hAnsi="黑体" w:cs="Times New Roman" w:hint="eastAsia"/>
          <w:b/>
          <w:bCs/>
          <w:sz w:val="24"/>
          <w:szCs w:val="24"/>
        </w:rPr>
        <w:t>六、公告期限</w:t>
      </w:r>
      <w:bookmarkEnd w:id="24"/>
      <w:bookmarkEnd w:id="25"/>
      <w:bookmarkEnd w:id="26"/>
      <w:bookmarkEnd w:id="27"/>
    </w:p>
    <w:p w14:paraId="4CCA705D" w14:textId="77777777" w:rsidR="008A4023" w:rsidRPr="00ED2CD8" w:rsidRDefault="00000000">
      <w:pPr>
        <w:spacing w:line="360" w:lineRule="auto"/>
        <w:ind w:firstLineChars="200" w:firstLine="420"/>
        <w:rPr>
          <w:rFonts w:ascii="宋体" w:eastAsia="宋体" w:hAnsi="宋体" w:cs="宋体" w:hint="eastAsia"/>
          <w:kern w:val="0"/>
          <w:szCs w:val="21"/>
        </w:rPr>
      </w:pPr>
      <w:r w:rsidRPr="00ED2CD8">
        <w:rPr>
          <w:rFonts w:ascii="宋体" w:eastAsia="宋体" w:hAnsi="宋体" w:cs="宋体" w:hint="eastAsia"/>
          <w:kern w:val="0"/>
          <w:szCs w:val="21"/>
        </w:rPr>
        <w:t>自本公告发布之日起5个工作日。</w:t>
      </w:r>
    </w:p>
    <w:p w14:paraId="0D458B29" w14:textId="77777777" w:rsidR="008A4023" w:rsidRPr="00ED2CD8" w:rsidRDefault="00000000">
      <w:pPr>
        <w:spacing w:line="360" w:lineRule="auto"/>
        <w:ind w:firstLineChars="200" w:firstLine="482"/>
        <w:rPr>
          <w:rFonts w:ascii="黑体" w:eastAsia="黑体" w:hAnsi="黑体" w:cs="Times New Roman" w:hint="eastAsia"/>
          <w:b/>
          <w:bCs/>
          <w:sz w:val="24"/>
          <w:szCs w:val="24"/>
        </w:rPr>
      </w:pPr>
      <w:bookmarkStart w:id="28" w:name="_Toc35393795"/>
      <w:bookmarkStart w:id="29" w:name="_Toc35393626"/>
      <w:r w:rsidRPr="00ED2CD8">
        <w:rPr>
          <w:rFonts w:ascii="黑体" w:eastAsia="黑体" w:hAnsi="黑体" w:cs="Times New Roman" w:hint="eastAsia"/>
          <w:b/>
          <w:bCs/>
          <w:sz w:val="24"/>
          <w:szCs w:val="24"/>
        </w:rPr>
        <w:t>七、其他补充事宜</w:t>
      </w:r>
      <w:bookmarkEnd w:id="28"/>
      <w:bookmarkEnd w:id="29"/>
    </w:p>
    <w:p w14:paraId="3FF86289" w14:textId="77777777" w:rsidR="008A4023" w:rsidRPr="00ED2CD8" w:rsidRDefault="00000000">
      <w:pPr>
        <w:spacing w:line="360" w:lineRule="auto"/>
        <w:ind w:firstLineChars="200" w:firstLine="420"/>
        <w:rPr>
          <w:rFonts w:ascii="宋体" w:eastAsia="宋体" w:hAnsi="宋体" w:cs="宋体" w:hint="eastAsia"/>
          <w:kern w:val="0"/>
          <w:szCs w:val="21"/>
        </w:rPr>
      </w:pPr>
      <w:r w:rsidRPr="00ED2CD8">
        <w:rPr>
          <w:rFonts w:ascii="宋体" w:eastAsia="宋体" w:hAnsi="宋体" w:cs="宋体" w:hint="eastAsia"/>
          <w:kern w:val="0"/>
          <w:szCs w:val="21"/>
        </w:rPr>
        <w:t>1.磋商保证金：本项目不</w:t>
      </w:r>
      <w:proofErr w:type="gramStart"/>
      <w:r w:rsidRPr="00ED2CD8">
        <w:rPr>
          <w:rFonts w:ascii="宋体" w:eastAsia="宋体" w:hAnsi="宋体" w:cs="宋体" w:hint="eastAsia"/>
          <w:kern w:val="0"/>
          <w:szCs w:val="21"/>
        </w:rPr>
        <w:t>收取磋商</w:t>
      </w:r>
      <w:proofErr w:type="gramEnd"/>
      <w:r w:rsidRPr="00ED2CD8">
        <w:rPr>
          <w:rFonts w:ascii="宋体" w:eastAsia="宋体" w:hAnsi="宋体" w:cs="宋体" w:hint="eastAsia"/>
          <w:kern w:val="0"/>
          <w:szCs w:val="21"/>
        </w:rPr>
        <w:t>保证金</w:t>
      </w:r>
    </w:p>
    <w:p w14:paraId="36E8F5EA" w14:textId="77777777" w:rsidR="008A4023" w:rsidRPr="00ED2CD8" w:rsidRDefault="00000000">
      <w:pPr>
        <w:wordWrap w:val="0"/>
        <w:spacing w:line="360" w:lineRule="auto"/>
        <w:ind w:firstLineChars="200" w:firstLine="420"/>
        <w:rPr>
          <w:rFonts w:ascii="宋体" w:eastAsia="宋体" w:hAnsi="宋体" w:cs="宋体" w:hint="eastAsia"/>
          <w:kern w:val="0"/>
          <w:szCs w:val="21"/>
          <w:u w:val="single"/>
        </w:rPr>
      </w:pPr>
      <w:r w:rsidRPr="00ED2CD8">
        <w:rPr>
          <w:rFonts w:ascii="宋体" w:eastAsia="宋体" w:hAnsi="宋体" w:cs="宋体" w:hint="eastAsia"/>
          <w:kern w:val="0"/>
          <w:szCs w:val="21"/>
        </w:rPr>
        <w:t>2.采购意向公开链接：</w:t>
      </w:r>
      <w:bookmarkStart w:id="30" w:name="OLE_LINK15"/>
      <w:r w:rsidRPr="00ED2CD8">
        <w:rPr>
          <w:rFonts w:ascii="宋体" w:eastAsia="宋体" w:hAnsi="宋体" w:cs="宋体" w:hint="eastAsia"/>
          <w:kern w:val="0"/>
          <w:szCs w:val="21"/>
        </w:rPr>
        <w:t>http://www.ccgp-guangxi.gov.cn/site/detail?categoryCode=ZcyAnnouncement&amp;parentId=66485&amp;articleId=IKydJS5aTaQ62wuouk92kQ==</w:t>
      </w:r>
      <w:bookmarkEnd w:id="30"/>
    </w:p>
    <w:p w14:paraId="222EEB2D" w14:textId="77777777" w:rsidR="008A4023" w:rsidRPr="00ED2CD8" w:rsidRDefault="00000000">
      <w:pPr>
        <w:spacing w:line="360" w:lineRule="auto"/>
        <w:ind w:firstLineChars="200" w:firstLine="420"/>
        <w:rPr>
          <w:rFonts w:ascii="宋体" w:eastAsia="宋体" w:hAnsi="宋体" w:cs="宋体" w:hint="eastAsia"/>
          <w:kern w:val="0"/>
          <w:szCs w:val="21"/>
        </w:rPr>
      </w:pPr>
      <w:bookmarkStart w:id="31" w:name="_Hlk37429585"/>
      <w:r w:rsidRPr="00ED2CD8">
        <w:rPr>
          <w:rFonts w:ascii="宋体" w:eastAsia="宋体" w:hAnsi="宋体" w:cs="宋体" w:hint="eastAsia"/>
          <w:kern w:val="0"/>
          <w:szCs w:val="21"/>
        </w:rPr>
        <w:t>3.</w:t>
      </w:r>
      <w:bookmarkStart w:id="32" w:name="_Hlk37429595"/>
      <w:r w:rsidRPr="00ED2CD8">
        <w:rPr>
          <w:rFonts w:ascii="宋体" w:eastAsia="宋体" w:hAnsi="宋体" w:cs="宋体" w:hint="eastAsia"/>
          <w:kern w:val="0"/>
          <w:szCs w:val="21"/>
        </w:rPr>
        <w:t>网上查询地址</w:t>
      </w:r>
    </w:p>
    <w:p w14:paraId="7D00D6AA" w14:textId="77777777" w:rsidR="008A4023" w:rsidRPr="00ED2CD8" w:rsidRDefault="00000000">
      <w:pPr>
        <w:wordWrap w:val="0"/>
        <w:spacing w:line="360" w:lineRule="auto"/>
        <w:ind w:firstLineChars="200" w:firstLine="420"/>
        <w:rPr>
          <w:rFonts w:ascii="宋体" w:eastAsia="宋体" w:hAnsi="宋体" w:cs="宋体" w:hint="eastAsia"/>
          <w:kern w:val="0"/>
          <w:szCs w:val="21"/>
        </w:rPr>
      </w:pPr>
      <w:bookmarkStart w:id="33" w:name="_Hlk37429674"/>
      <w:bookmarkEnd w:id="31"/>
      <w:bookmarkEnd w:id="32"/>
      <w:r w:rsidRPr="00ED2CD8">
        <w:rPr>
          <w:rFonts w:ascii="宋体" w:eastAsia="宋体" w:hAnsi="宋体" w:cs="宋体" w:hint="eastAsia"/>
          <w:kern w:val="0"/>
          <w:szCs w:val="21"/>
        </w:rPr>
        <w:t>http://www.ccgp.gov.cn （中国政府采购网），http://zfcg.gxzf.gov.cn （广西政府采购网） , https://ggzy.nanning.gov.cn/gxnnzbw/（全国公共资源交易平台（广西•南宁））。</w:t>
      </w:r>
    </w:p>
    <w:p w14:paraId="2438363D" w14:textId="77777777" w:rsidR="008A4023" w:rsidRPr="00ED2CD8" w:rsidRDefault="00000000">
      <w:pPr>
        <w:spacing w:line="360" w:lineRule="auto"/>
        <w:ind w:firstLineChars="200" w:firstLine="420"/>
        <w:rPr>
          <w:rFonts w:ascii="宋体" w:eastAsia="宋体" w:hAnsi="宋体" w:cs="宋体" w:hint="eastAsia"/>
          <w:kern w:val="0"/>
          <w:szCs w:val="21"/>
        </w:rPr>
      </w:pPr>
      <w:r w:rsidRPr="00ED2CD8">
        <w:rPr>
          <w:rFonts w:ascii="宋体" w:eastAsia="宋体" w:hAnsi="宋体" w:cs="宋体" w:hint="eastAsia"/>
          <w:kern w:val="0"/>
          <w:szCs w:val="21"/>
        </w:rPr>
        <w:t>4</w:t>
      </w:r>
      <w:r w:rsidRPr="00ED2CD8">
        <w:rPr>
          <w:rFonts w:ascii="宋体" w:eastAsia="宋体" w:hAnsi="宋体" w:cs="Times New Roman" w:hint="eastAsia"/>
          <w:szCs w:val="21"/>
        </w:rPr>
        <w:t>.</w:t>
      </w:r>
      <w:r w:rsidRPr="00ED2CD8">
        <w:rPr>
          <w:rFonts w:ascii="宋体" w:eastAsia="宋体" w:hAnsi="宋体" w:cs="宋体" w:hint="eastAsia"/>
          <w:kern w:val="0"/>
          <w:szCs w:val="21"/>
        </w:rPr>
        <w:t>本项目需要落实的政府采购政策</w:t>
      </w:r>
    </w:p>
    <w:bookmarkEnd w:id="33"/>
    <w:p w14:paraId="1B858D04" w14:textId="77777777" w:rsidR="008A4023" w:rsidRPr="00ED2CD8" w:rsidRDefault="00000000">
      <w:pPr>
        <w:spacing w:line="360" w:lineRule="auto"/>
        <w:ind w:firstLineChars="150" w:firstLine="315"/>
        <w:rPr>
          <w:rFonts w:ascii="宋体" w:eastAsia="宋体" w:hAnsi="宋体" w:cs="宋体" w:hint="eastAsia"/>
          <w:kern w:val="0"/>
          <w:szCs w:val="21"/>
        </w:rPr>
      </w:pPr>
      <w:r w:rsidRPr="00ED2CD8">
        <w:rPr>
          <w:rFonts w:ascii="宋体" w:eastAsia="宋体" w:hAnsi="宋体" w:cs="宋体" w:hint="eastAsia"/>
          <w:kern w:val="0"/>
          <w:szCs w:val="21"/>
        </w:rPr>
        <w:t>（1）政府采购促进中小企业发展。</w:t>
      </w:r>
    </w:p>
    <w:p w14:paraId="6D7F9789" w14:textId="77777777" w:rsidR="008A4023" w:rsidRPr="00ED2CD8" w:rsidRDefault="00000000">
      <w:pPr>
        <w:spacing w:line="360" w:lineRule="auto"/>
        <w:ind w:firstLineChars="150" w:firstLine="315"/>
        <w:rPr>
          <w:rFonts w:ascii="宋体" w:eastAsia="宋体" w:hAnsi="宋体" w:cs="宋体" w:hint="eastAsia"/>
          <w:kern w:val="0"/>
          <w:szCs w:val="21"/>
        </w:rPr>
      </w:pPr>
      <w:r w:rsidRPr="00ED2CD8">
        <w:rPr>
          <w:rFonts w:ascii="宋体" w:eastAsia="宋体" w:hAnsi="宋体" w:cs="宋体" w:hint="eastAsia"/>
          <w:kern w:val="0"/>
          <w:szCs w:val="21"/>
        </w:rPr>
        <w:t>（2）政府采购支持采用本国产品的政策。</w:t>
      </w:r>
    </w:p>
    <w:p w14:paraId="52E54EBE" w14:textId="77777777" w:rsidR="008A4023" w:rsidRPr="00ED2CD8" w:rsidRDefault="00000000">
      <w:pPr>
        <w:spacing w:line="360" w:lineRule="auto"/>
        <w:ind w:firstLineChars="150" w:firstLine="315"/>
        <w:rPr>
          <w:rFonts w:ascii="宋体" w:eastAsia="宋体" w:hAnsi="宋体" w:cs="宋体" w:hint="eastAsia"/>
          <w:kern w:val="0"/>
          <w:szCs w:val="21"/>
        </w:rPr>
      </w:pPr>
      <w:r w:rsidRPr="00ED2CD8">
        <w:rPr>
          <w:rFonts w:ascii="宋体" w:eastAsia="宋体" w:hAnsi="宋体" w:cs="宋体" w:hint="eastAsia"/>
          <w:kern w:val="0"/>
          <w:szCs w:val="21"/>
        </w:rPr>
        <w:t>（3）强制采购节能产品；优先采购节能产品、环境标志产品。</w:t>
      </w:r>
    </w:p>
    <w:p w14:paraId="420A9F1F" w14:textId="77777777" w:rsidR="008A4023" w:rsidRPr="00ED2CD8" w:rsidRDefault="00000000">
      <w:pPr>
        <w:spacing w:line="360" w:lineRule="auto"/>
        <w:ind w:firstLineChars="150" w:firstLine="315"/>
        <w:rPr>
          <w:rFonts w:ascii="宋体" w:eastAsia="宋体" w:hAnsi="宋体" w:cs="宋体" w:hint="eastAsia"/>
          <w:kern w:val="0"/>
          <w:szCs w:val="21"/>
        </w:rPr>
      </w:pPr>
      <w:r w:rsidRPr="00ED2CD8">
        <w:rPr>
          <w:rFonts w:ascii="宋体" w:eastAsia="宋体" w:hAnsi="宋体" w:cs="宋体" w:hint="eastAsia"/>
          <w:kern w:val="0"/>
          <w:szCs w:val="21"/>
        </w:rPr>
        <w:t>（4）政府采购促进残疾人就业政策。</w:t>
      </w:r>
    </w:p>
    <w:p w14:paraId="2C8748C5" w14:textId="77777777" w:rsidR="008A4023" w:rsidRPr="00ED2CD8" w:rsidRDefault="00000000">
      <w:pPr>
        <w:spacing w:line="360" w:lineRule="auto"/>
        <w:ind w:firstLineChars="150" w:firstLine="315"/>
        <w:rPr>
          <w:rFonts w:ascii="宋体" w:eastAsia="宋体" w:hAnsi="宋体" w:cs="宋体" w:hint="eastAsia"/>
          <w:kern w:val="0"/>
          <w:szCs w:val="21"/>
        </w:rPr>
      </w:pPr>
      <w:r w:rsidRPr="00ED2CD8">
        <w:rPr>
          <w:rFonts w:ascii="宋体" w:eastAsia="宋体" w:hAnsi="宋体" w:cs="宋体" w:hint="eastAsia"/>
          <w:kern w:val="0"/>
          <w:szCs w:val="21"/>
        </w:rPr>
        <w:t>（5）政府采购支持监狱企业发展。</w:t>
      </w:r>
    </w:p>
    <w:p w14:paraId="5CFF859B" w14:textId="77777777" w:rsidR="008A4023" w:rsidRPr="00ED2CD8" w:rsidRDefault="00000000">
      <w:pPr>
        <w:spacing w:line="360" w:lineRule="auto"/>
        <w:ind w:firstLineChars="200" w:firstLine="420"/>
        <w:rPr>
          <w:rFonts w:ascii="宋体" w:eastAsia="宋体" w:hAnsi="宋体" w:cs="宋体" w:hint="eastAsia"/>
          <w:kern w:val="0"/>
          <w:szCs w:val="21"/>
        </w:rPr>
      </w:pPr>
      <w:r w:rsidRPr="00ED2CD8">
        <w:rPr>
          <w:rFonts w:ascii="宋体" w:eastAsia="宋体" w:hAnsi="宋体" w:cs="宋体" w:hint="eastAsia"/>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w:t>
      </w:r>
      <w:r w:rsidRPr="00ED2CD8">
        <w:rPr>
          <w:rFonts w:ascii="宋体" w:eastAsia="宋体" w:hAnsi="宋体" w:cs="宋体" w:hint="eastAsia"/>
          <w:kern w:val="0"/>
          <w:szCs w:val="21"/>
        </w:rPr>
        <w:lastRenderedPageBreak/>
        <w:t>理机构未在规定的时间内</w:t>
      </w:r>
      <w:proofErr w:type="gramStart"/>
      <w:r w:rsidRPr="00ED2CD8">
        <w:rPr>
          <w:rFonts w:ascii="宋体" w:eastAsia="宋体" w:hAnsi="宋体" w:cs="宋体" w:hint="eastAsia"/>
          <w:kern w:val="0"/>
          <w:szCs w:val="21"/>
        </w:rPr>
        <w:t>作出</w:t>
      </w:r>
      <w:proofErr w:type="gramEnd"/>
      <w:r w:rsidRPr="00ED2CD8">
        <w:rPr>
          <w:rFonts w:ascii="宋体" w:eastAsia="宋体" w:hAnsi="宋体" w:cs="宋体" w:hint="eastAsia"/>
          <w:kern w:val="0"/>
          <w:szCs w:val="21"/>
        </w:rPr>
        <w:t>答复的，可以在答复期满后十五个工作日内向同级政府采购监督管理部门投诉。</w:t>
      </w:r>
    </w:p>
    <w:p w14:paraId="51B5758E" w14:textId="77777777" w:rsidR="008A4023" w:rsidRPr="00ED2CD8" w:rsidRDefault="00000000">
      <w:pPr>
        <w:spacing w:line="360" w:lineRule="auto"/>
        <w:ind w:firstLineChars="200" w:firstLine="420"/>
        <w:rPr>
          <w:rFonts w:ascii="宋体" w:eastAsia="宋体" w:hAnsi="宋体" w:cs="宋体" w:hint="eastAsia"/>
          <w:kern w:val="0"/>
          <w:szCs w:val="21"/>
        </w:rPr>
      </w:pPr>
      <w:r w:rsidRPr="00ED2CD8">
        <w:rPr>
          <w:rFonts w:ascii="宋体" w:eastAsia="宋体" w:hAnsi="宋体" w:cs="宋体" w:hint="eastAsia"/>
          <w:kern w:val="0"/>
          <w:szCs w:val="21"/>
        </w:rPr>
        <w:t>6.若对项目采购电子交易系统操作有疑问，可登录广西政府采购云平台（https://www.gcy.zfcg.gxzf.gov.cn），供应商登录广西政府采购云平台，依次进入“服务中心-帮助中心-项目采购-操作手册-电子招投标”查看电子竞标具体操作流程。如在操作过程中遇到问题或者需要技术支持，请致电客服热线：95763或者0771-3381253。</w:t>
      </w:r>
    </w:p>
    <w:p w14:paraId="396BB828" w14:textId="77777777" w:rsidR="008A4023" w:rsidRPr="00ED2CD8" w:rsidRDefault="00000000">
      <w:pPr>
        <w:spacing w:line="360" w:lineRule="auto"/>
        <w:ind w:firstLineChars="200" w:firstLine="482"/>
        <w:rPr>
          <w:rFonts w:ascii="黑体" w:eastAsia="黑体" w:hAnsi="黑体" w:cs="宋体" w:hint="eastAsia"/>
          <w:bCs/>
          <w:sz w:val="24"/>
          <w:szCs w:val="24"/>
        </w:rPr>
      </w:pPr>
      <w:r w:rsidRPr="00ED2CD8">
        <w:rPr>
          <w:rFonts w:ascii="黑体" w:eastAsia="黑体" w:hAnsi="黑体" w:cs="宋体" w:hint="eastAsia"/>
          <w:b/>
          <w:kern w:val="44"/>
          <w:sz w:val="24"/>
          <w:szCs w:val="24"/>
        </w:rPr>
        <w:t>八、凡对本次采购提出询问，请按以下方式联系</w:t>
      </w:r>
    </w:p>
    <w:p w14:paraId="74849BC3"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1.采购人信息</w:t>
      </w:r>
    </w:p>
    <w:p w14:paraId="1E5881C0"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名称：</w:t>
      </w:r>
      <w:bookmarkStart w:id="34" w:name="OLE_LINK11"/>
      <w:r w:rsidRPr="00ED2CD8">
        <w:rPr>
          <w:rFonts w:ascii="宋体" w:eastAsia="宋体" w:hAnsi="宋体" w:cs="宋体" w:hint="eastAsia"/>
          <w:szCs w:val="21"/>
        </w:rPr>
        <w:t>南宁市绿化工程管理中心</w:t>
      </w:r>
      <w:bookmarkEnd w:id="34"/>
    </w:p>
    <w:p w14:paraId="44766A9B"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地址：广西壮族自治区南宁市兴宁区济南路21号‌。‌</w:t>
      </w:r>
    </w:p>
    <w:p w14:paraId="0DE49D92"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项目联系人：</w:t>
      </w:r>
      <w:bookmarkStart w:id="35" w:name="OLE_LINK2"/>
      <w:r w:rsidRPr="00ED2CD8">
        <w:rPr>
          <w:rFonts w:ascii="宋体" w:eastAsia="宋体" w:hAnsi="宋体" w:cs="宋体" w:hint="eastAsia"/>
          <w:szCs w:val="21"/>
        </w:rPr>
        <w:t>黄玲璞</w:t>
      </w:r>
      <w:bookmarkEnd w:id="35"/>
      <w:r w:rsidRPr="00ED2CD8">
        <w:rPr>
          <w:rFonts w:ascii="宋体" w:eastAsia="宋体" w:hAnsi="宋体" w:cs="宋体" w:hint="eastAsia"/>
          <w:szCs w:val="21"/>
        </w:rPr>
        <w:t xml:space="preserve"> </w:t>
      </w:r>
    </w:p>
    <w:p w14:paraId="167D94AD"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联系电话：</w:t>
      </w:r>
      <w:bookmarkStart w:id="36" w:name="OLE_LINK3"/>
      <w:r w:rsidRPr="00ED2CD8">
        <w:rPr>
          <w:rFonts w:ascii="宋体" w:eastAsia="宋体" w:hAnsi="宋体" w:cs="宋体" w:hint="eastAsia"/>
          <w:szCs w:val="21"/>
        </w:rPr>
        <w:t>0771-2413425</w:t>
      </w:r>
      <w:bookmarkEnd w:id="36"/>
      <w:r w:rsidRPr="00ED2CD8">
        <w:rPr>
          <w:rFonts w:ascii="宋体" w:eastAsia="宋体" w:hAnsi="宋体" w:cs="宋体" w:hint="eastAsia"/>
          <w:szCs w:val="21"/>
        </w:rPr>
        <w:t xml:space="preserve"> </w:t>
      </w:r>
    </w:p>
    <w:p w14:paraId="6ABD71E2"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2.采购代理机构信息</w:t>
      </w:r>
    </w:p>
    <w:p w14:paraId="00C6DE6C"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名称：云之</w:t>
      </w:r>
      <w:proofErr w:type="gramStart"/>
      <w:r w:rsidRPr="00ED2CD8">
        <w:rPr>
          <w:rFonts w:ascii="宋体" w:eastAsia="宋体" w:hAnsi="宋体" w:cs="宋体" w:hint="eastAsia"/>
          <w:szCs w:val="21"/>
        </w:rPr>
        <w:t>龙咨询</w:t>
      </w:r>
      <w:proofErr w:type="gramEnd"/>
      <w:r w:rsidRPr="00ED2CD8">
        <w:rPr>
          <w:rFonts w:ascii="宋体" w:eastAsia="宋体" w:hAnsi="宋体" w:cs="宋体" w:hint="eastAsia"/>
          <w:szCs w:val="21"/>
        </w:rPr>
        <w:t>集团有限公司</w:t>
      </w:r>
    </w:p>
    <w:p w14:paraId="684F7740"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地　址：</w:t>
      </w:r>
      <w:bookmarkStart w:id="37" w:name="OLE_LINK12"/>
      <w:r w:rsidRPr="00ED2CD8">
        <w:rPr>
          <w:rFonts w:ascii="宋体" w:eastAsia="宋体" w:hAnsi="宋体" w:cs="宋体" w:hint="eastAsia"/>
          <w:szCs w:val="21"/>
        </w:rPr>
        <w:t>南宁市</w:t>
      </w:r>
      <w:proofErr w:type="gramStart"/>
      <w:r w:rsidRPr="00ED2CD8">
        <w:rPr>
          <w:rFonts w:ascii="宋体" w:eastAsia="宋体" w:hAnsi="宋体" w:cs="宋体" w:hint="eastAsia"/>
          <w:szCs w:val="21"/>
        </w:rPr>
        <w:t>良庆区</w:t>
      </w:r>
      <w:proofErr w:type="gramEnd"/>
      <w:r w:rsidRPr="00ED2CD8">
        <w:rPr>
          <w:rFonts w:ascii="宋体" w:eastAsia="宋体" w:hAnsi="宋体" w:cs="宋体" w:hint="eastAsia"/>
          <w:szCs w:val="21"/>
        </w:rPr>
        <w:t>云英路15号3号楼云之</w:t>
      </w:r>
      <w:proofErr w:type="gramStart"/>
      <w:r w:rsidRPr="00ED2CD8">
        <w:rPr>
          <w:rFonts w:ascii="宋体" w:eastAsia="宋体" w:hAnsi="宋体" w:cs="宋体" w:hint="eastAsia"/>
          <w:szCs w:val="21"/>
        </w:rPr>
        <w:t>龙咨询</w:t>
      </w:r>
      <w:proofErr w:type="gramEnd"/>
      <w:r w:rsidRPr="00ED2CD8">
        <w:rPr>
          <w:rFonts w:ascii="宋体" w:eastAsia="宋体" w:hAnsi="宋体" w:cs="宋体" w:hint="eastAsia"/>
          <w:szCs w:val="21"/>
        </w:rPr>
        <w:t>集团大厦6楼</w:t>
      </w:r>
      <w:bookmarkEnd w:id="37"/>
    </w:p>
    <w:p w14:paraId="4B9EBDEC"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联系电话：0771-2618118、2618199</w:t>
      </w:r>
    </w:p>
    <w:p w14:paraId="23E8ECB7"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3.项目联系方式</w:t>
      </w:r>
    </w:p>
    <w:p w14:paraId="39CDE420"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项目联系人：</w:t>
      </w:r>
      <w:bookmarkStart w:id="38" w:name="OLE_LINK13"/>
      <w:r w:rsidRPr="00ED2CD8">
        <w:rPr>
          <w:rFonts w:ascii="宋体" w:eastAsia="宋体" w:hAnsi="宋体" w:cs="宋体" w:hint="eastAsia"/>
          <w:szCs w:val="21"/>
        </w:rPr>
        <w:t>黄丽杰、李嘉俊</w:t>
      </w:r>
      <w:bookmarkEnd w:id="38"/>
    </w:p>
    <w:p w14:paraId="2AB56995"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电话：</w:t>
      </w:r>
      <w:bookmarkStart w:id="39" w:name="OLE_LINK14"/>
      <w:r w:rsidRPr="00ED2CD8">
        <w:rPr>
          <w:rFonts w:ascii="宋体" w:eastAsia="宋体" w:hAnsi="宋体" w:cs="宋体" w:hint="eastAsia"/>
          <w:szCs w:val="21"/>
        </w:rPr>
        <w:t>0771-2618118</w:t>
      </w:r>
      <w:bookmarkEnd w:id="39"/>
      <w:r w:rsidRPr="00ED2CD8">
        <w:rPr>
          <w:rFonts w:ascii="宋体" w:eastAsia="宋体" w:hAnsi="宋体" w:cs="宋体" w:hint="eastAsia"/>
          <w:szCs w:val="21"/>
        </w:rPr>
        <w:t>、2618199</w:t>
      </w:r>
    </w:p>
    <w:p w14:paraId="0CA03753" w14:textId="77777777" w:rsidR="008A4023" w:rsidRPr="00ED2CD8" w:rsidRDefault="008A4023">
      <w:pPr>
        <w:spacing w:line="360" w:lineRule="auto"/>
        <w:ind w:firstLineChars="200" w:firstLine="420"/>
        <w:rPr>
          <w:rFonts w:ascii="宋体" w:eastAsia="宋体" w:hAnsi="宋体" w:cs="Times New Roman" w:hint="eastAsia"/>
          <w:szCs w:val="21"/>
        </w:rPr>
      </w:pPr>
    </w:p>
    <w:p w14:paraId="7977157C" w14:textId="77777777" w:rsidR="008A4023" w:rsidRPr="00ED2CD8" w:rsidRDefault="00000000">
      <w:pPr>
        <w:spacing w:line="360" w:lineRule="auto"/>
        <w:ind w:firstLineChars="200" w:firstLine="420"/>
        <w:jc w:val="left"/>
        <w:rPr>
          <w:rFonts w:ascii="Times New Roman" w:eastAsia="宋体" w:hAnsi="Times New Roman" w:cs="Times New Roman"/>
          <w:szCs w:val="24"/>
        </w:rPr>
      </w:pPr>
      <w:r w:rsidRPr="00ED2CD8">
        <w:rPr>
          <w:rFonts w:ascii="宋体" w:eastAsia="宋体" w:hAnsi="宋体" w:cs="Times New Roman" w:hint="eastAsia"/>
          <w:szCs w:val="21"/>
        </w:rPr>
        <w:t>附件： 1.CA证书申请方式及操作指南下载地址（现场申请方式见网址：</w:t>
      </w:r>
      <w:hyperlink r:id="rId11" w:history="1">
        <w:r w:rsidR="008A4023" w:rsidRPr="00ED2CD8">
          <w:rPr>
            <w:rFonts w:ascii="Times New Roman" w:eastAsia="宋体" w:hAnsi="Times New Roman" w:cs="Times New Roman"/>
            <w:szCs w:val="24"/>
            <w:u w:val="single"/>
          </w:rPr>
          <w:t>http://www.ccgp-guangxi.gov.cn/OfficeService/DownloadArea/8354055.html?utm=a0003.39a112b4.cmp001.d0002.f0464b20ff2a11eb873141bf9e381949</w:t>
        </w:r>
      </w:hyperlink>
      <w:r w:rsidRPr="00ED2CD8">
        <w:rPr>
          <w:rFonts w:ascii="Times New Roman" w:eastAsia="宋体" w:hAnsi="Times New Roman" w:cs="Times New Roman" w:hint="eastAsia"/>
          <w:szCs w:val="24"/>
        </w:rPr>
        <w:t>（广西政府采购网）</w:t>
      </w:r>
      <w:r w:rsidRPr="00ED2CD8">
        <w:rPr>
          <w:rFonts w:ascii="Times New Roman" w:eastAsia="宋体" w:hAnsi="Times New Roman" w:cs="Times New Roman"/>
          <w:szCs w:val="24"/>
        </w:rPr>
        <w:t>/</w:t>
      </w:r>
      <w:r w:rsidRPr="00ED2CD8">
        <w:rPr>
          <w:rFonts w:ascii="Times New Roman" w:eastAsia="宋体" w:hAnsi="Times New Roman" w:cs="Times New Roman" w:hint="eastAsia"/>
          <w:szCs w:val="24"/>
        </w:rPr>
        <w:t>网上申请方式见网址：</w:t>
      </w:r>
      <w:hyperlink r:id="rId12" w:history="1">
        <w:r w:rsidR="008A4023" w:rsidRPr="00ED2CD8">
          <w:rPr>
            <w:rFonts w:ascii="Times New Roman" w:eastAsia="宋体" w:hAnsi="Times New Roman" w:cs="Times New Roman"/>
            <w:szCs w:val="24"/>
            <w:u w:val="single"/>
          </w:rPr>
          <w:t>http://nncz.nanning.gov.cn/</w:t>
        </w:r>
      </w:hyperlink>
      <w:r w:rsidRPr="00ED2CD8">
        <w:rPr>
          <w:rFonts w:ascii="Times New Roman" w:eastAsia="宋体" w:hAnsi="Times New Roman" w:cs="Times New Roman" w:hint="eastAsia"/>
          <w:szCs w:val="24"/>
        </w:rPr>
        <w:t>（南宁市财政局官网）</w:t>
      </w:r>
      <w:r w:rsidRPr="00ED2CD8">
        <w:rPr>
          <w:rFonts w:ascii="Times New Roman" w:eastAsia="宋体" w:hAnsi="Times New Roman" w:cs="Times New Roman"/>
          <w:szCs w:val="24"/>
        </w:rPr>
        <w:t>-</w:t>
      </w:r>
      <w:r w:rsidRPr="00ED2CD8">
        <w:rPr>
          <w:rFonts w:ascii="Times New Roman" w:eastAsia="宋体" w:hAnsi="Times New Roman" w:cs="Times New Roman" w:hint="eastAsia"/>
          <w:szCs w:val="24"/>
        </w:rPr>
        <w:t>下载专区</w:t>
      </w:r>
      <w:r w:rsidRPr="00ED2CD8">
        <w:rPr>
          <w:rFonts w:ascii="Times New Roman" w:eastAsia="宋体" w:hAnsi="Times New Roman" w:cs="Times New Roman"/>
          <w:szCs w:val="24"/>
        </w:rPr>
        <w:t>-</w:t>
      </w:r>
      <w:r w:rsidRPr="00ED2CD8">
        <w:rPr>
          <w:rFonts w:ascii="Times New Roman" w:eastAsia="宋体" w:hAnsi="Times New Roman" w:cs="Times New Roman" w:hint="eastAsia"/>
          <w:szCs w:val="24"/>
        </w:rPr>
        <w:t>“广西政</w:t>
      </w:r>
      <w:proofErr w:type="gramStart"/>
      <w:r w:rsidRPr="00ED2CD8">
        <w:rPr>
          <w:rFonts w:ascii="Times New Roman" w:eastAsia="宋体" w:hAnsi="Times New Roman" w:cs="Times New Roman" w:hint="eastAsia"/>
          <w:szCs w:val="24"/>
        </w:rPr>
        <w:t>采云</w:t>
      </w:r>
      <w:proofErr w:type="gramEnd"/>
      <w:r w:rsidRPr="00ED2CD8">
        <w:rPr>
          <w:rFonts w:ascii="Times New Roman" w:eastAsia="宋体" w:hAnsi="Times New Roman" w:cs="Times New Roman" w:hint="eastAsia"/>
          <w:szCs w:val="24"/>
        </w:rPr>
        <w:t>西部</w:t>
      </w:r>
      <w:r w:rsidRPr="00ED2CD8">
        <w:rPr>
          <w:rFonts w:ascii="Times New Roman" w:eastAsia="宋体" w:hAnsi="Times New Roman" w:cs="Times New Roman"/>
          <w:szCs w:val="24"/>
        </w:rPr>
        <w:t>CA</w:t>
      </w:r>
      <w:r w:rsidRPr="00ED2CD8">
        <w:rPr>
          <w:rFonts w:ascii="Times New Roman" w:eastAsia="宋体" w:hAnsi="Times New Roman" w:cs="Times New Roman" w:hint="eastAsia"/>
          <w:szCs w:val="24"/>
        </w:rPr>
        <w:t>办理方式”或“南宁市政</w:t>
      </w:r>
      <w:proofErr w:type="gramStart"/>
      <w:r w:rsidRPr="00ED2CD8">
        <w:rPr>
          <w:rFonts w:ascii="Times New Roman" w:eastAsia="宋体" w:hAnsi="Times New Roman" w:cs="Times New Roman" w:hint="eastAsia"/>
          <w:szCs w:val="24"/>
        </w:rPr>
        <w:t>采云</w:t>
      </w:r>
      <w:proofErr w:type="gramEnd"/>
      <w:r w:rsidRPr="00ED2CD8">
        <w:rPr>
          <w:rFonts w:ascii="Times New Roman" w:eastAsia="宋体" w:hAnsi="Times New Roman" w:cs="Times New Roman"/>
          <w:szCs w:val="24"/>
        </w:rPr>
        <w:t>CA</w:t>
      </w:r>
      <w:r w:rsidRPr="00ED2CD8">
        <w:rPr>
          <w:rFonts w:ascii="Times New Roman" w:eastAsia="宋体" w:hAnsi="Times New Roman" w:cs="Times New Roman" w:hint="eastAsia"/>
          <w:szCs w:val="24"/>
        </w:rPr>
        <w:t>证书办理操作指南”</w:t>
      </w:r>
      <w:r w:rsidRPr="00ED2CD8">
        <w:rPr>
          <w:rFonts w:ascii="宋体" w:eastAsia="宋体" w:hAnsi="宋体" w:cs="Times New Roman" w:hint="eastAsia"/>
          <w:szCs w:val="21"/>
        </w:rPr>
        <w:t>）</w:t>
      </w:r>
    </w:p>
    <w:p w14:paraId="688027F0" w14:textId="77777777" w:rsidR="008A4023" w:rsidRPr="00ED2CD8" w:rsidRDefault="00000000">
      <w:pPr>
        <w:spacing w:line="360" w:lineRule="auto"/>
        <w:ind w:firstLineChars="200" w:firstLine="420"/>
        <w:jc w:val="left"/>
        <w:rPr>
          <w:rFonts w:ascii="宋体" w:eastAsia="宋体" w:hAnsi="宋体" w:cs="Times New Roman" w:hint="eastAsia"/>
          <w:szCs w:val="21"/>
        </w:rPr>
      </w:pPr>
      <w:r w:rsidRPr="00ED2CD8">
        <w:rPr>
          <w:rFonts w:ascii="宋体" w:eastAsia="宋体" w:hAnsi="宋体" w:cs="Times New Roman" w:hint="eastAsia"/>
          <w:szCs w:val="21"/>
        </w:rPr>
        <w:t>2.电子投标文件制作与投送教程（在此网址下载：</w:t>
      </w:r>
      <w:hyperlink r:id="rId13" w:history="1">
        <w:r w:rsidR="008A4023" w:rsidRPr="00ED2CD8">
          <w:rPr>
            <w:rFonts w:ascii="Times New Roman" w:eastAsia="宋体" w:hAnsi="Times New Roman" w:cs="Times New Roman"/>
            <w:szCs w:val="24"/>
            <w:u w:val="single"/>
          </w:rPr>
          <w:t>http://nncz.nanning.gov.cn/</w:t>
        </w:r>
      </w:hyperlink>
      <w:r w:rsidRPr="00ED2CD8">
        <w:rPr>
          <w:rFonts w:ascii="Times New Roman" w:eastAsia="宋体" w:hAnsi="Times New Roman" w:cs="Times New Roman" w:hint="eastAsia"/>
          <w:szCs w:val="24"/>
        </w:rPr>
        <w:t>（南宁市财政局官网）－下载专区</w:t>
      </w:r>
      <w:r w:rsidRPr="00ED2CD8">
        <w:rPr>
          <w:rFonts w:ascii="宋体" w:eastAsia="宋体" w:hAnsi="宋体" w:cs="Times New Roman" w:hint="eastAsia"/>
          <w:szCs w:val="21"/>
        </w:rPr>
        <w:t>）</w:t>
      </w:r>
    </w:p>
    <w:p w14:paraId="1788FFA0" w14:textId="77777777" w:rsidR="008A4023" w:rsidRPr="00ED2CD8" w:rsidRDefault="008A4023">
      <w:pPr>
        <w:spacing w:line="360" w:lineRule="auto"/>
        <w:ind w:firstLineChars="200" w:firstLine="420"/>
        <w:jc w:val="left"/>
        <w:rPr>
          <w:rFonts w:ascii="宋体" w:eastAsia="宋体" w:hAnsi="宋体" w:cs="Times New Roman" w:hint="eastAsia"/>
          <w:szCs w:val="21"/>
        </w:rPr>
      </w:pPr>
    </w:p>
    <w:p w14:paraId="7DC36401" w14:textId="77777777" w:rsidR="008A4023" w:rsidRPr="00ED2CD8" w:rsidRDefault="00000000">
      <w:pPr>
        <w:spacing w:line="360" w:lineRule="auto"/>
        <w:ind w:firstLineChars="200" w:firstLine="420"/>
        <w:jc w:val="right"/>
        <w:rPr>
          <w:rFonts w:ascii="宋体" w:eastAsia="宋体" w:hAnsi="宋体" w:cs="Times New Roman" w:hint="eastAsia"/>
          <w:szCs w:val="21"/>
        </w:rPr>
      </w:pPr>
      <w:r w:rsidRPr="00ED2CD8">
        <w:rPr>
          <w:rFonts w:ascii="宋体" w:eastAsia="宋体" w:hAnsi="宋体" w:cs="Times New Roman" w:hint="eastAsia"/>
          <w:szCs w:val="21"/>
        </w:rPr>
        <w:t>云之</w:t>
      </w:r>
      <w:proofErr w:type="gramStart"/>
      <w:r w:rsidRPr="00ED2CD8">
        <w:rPr>
          <w:rFonts w:ascii="宋体" w:eastAsia="宋体" w:hAnsi="宋体" w:cs="Times New Roman" w:hint="eastAsia"/>
          <w:szCs w:val="21"/>
        </w:rPr>
        <w:t>龙咨询</w:t>
      </w:r>
      <w:proofErr w:type="gramEnd"/>
      <w:r w:rsidRPr="00ED2CD8">
        <w:rPr>
          <w:rFonts w:ascii="宋体" w:eastAsia="宋体" w:hAnsi="宋体" w:cs="Times New Roman"/>
          <w:szCs w:val="21"/>
        </w:rPr>
        <w:t>集团有限公司</w:t>
      </w:r>
    </w:p>
    <w:p w14:paraId="4BE0741F" w14:textId="77777777" w:rsidR="008A4023" w:rsidRPr="00ED2CD8" w:rsidRDefault="00000000">
      <w:pPr>
        <w:spacing w:line="360" w:lineRule="auto"/>
        <w:ind w:firstLineChars="200" w:firstLine="420"/>
        <w:jc w:val="right"/>
        <w:rPr>
          <w:rFonts w:ascii="宋体" w:eastAsia="宋体" w:hAnsi="宋体" w:cs="Times New Roman" w:hint="eastAsia"/>
          <w:sz w:val="32"/>
          <w:szCs w:val="32"/>
        </w:rPr>
      </w:pPr>
      <w:r w:rsidRPr="00ED2CD8">
        <w:rPr>
          <w:rFonts w:ascii="宋体" w:eastAsia="宋体" w:hAnsi="宋体" w:cs="Times New Roman" w:hint="eastAsia"/>
          <w:szCs w:val="21"/>
        </w:rPr>
        <w:t>2026年8月6日</w:t>
      </w:r>
      <w:bookmarkEnd w:id="11"/>
      <w:r w:rsidRPr="00ED2CD8">
        <w:rPr>
          <w:rFonts w:ascii="宋体" w:eastAsia="宋体" w:hAnsi="宋体" w:cs="Times New Roman" w:hint="eastAsia"/>
          <w:sz w:val="32"/>
          <w:szCs w:val="32"/>
        </w:rPr>
        <w:br w:type="page"/>
      </w:r>
    </w:p>
    <w:p w14:paraId="7CD3A98B" w14:textId="77777777" w:rsidR="008A4023" w:rsidRPr="00ED2CD8" w:rsidRDefault="00000000">
      <w:pPr>
        <w:keepNext/>
        <w:keepLines/>
        <w:spacing w:before="340" w:after="330"/>
        <w:jc w:val="center"/>
        <w:outlineLvl w:val="0"/>
        <w:rPr>
          <w:rFonts w:ascii="Times New Roman" w:eastAsia="宋体" w:hAnsi="Times New Roman" w:cs="Times New Roman"/>
          <w:b/>
          <w:bCs/>
          <w:kern w:val="44"/>
          <w:sz w:val="44"/>
          <w:szCs w:val="44"/>
        </w:rPr>
      </w:pPr>
      <w:bookmarkStart w:id="40" w:name="_Toc216278134"/>
      <w:r w:rsidRPr="00ED2CD8">
        <w:rPr>
          <w:rFonts w:ascii="Cambria" w:eastAsia="宋体" w:hAnsi="Cambria" w:cs="Times New Roman" w:hint="eastAsia"/>
          <w:b/>
          <w:kern w:val="44"/>
          <w:sz w:val="32"/>
          <w:szCs w:val="32"/>
        </w:rPr>
        <w:lastRenderedPageBreak/>
        <w:t>第二章采购需求</w:t>
      </w:r>
      <w:bookmarkEnd w:id="40"/>
    </w:p>
    <w:p w14:paraId="5F1C22FE" w14:textId="77777777" w:rsidR="008A4023" w:rsidRPr="00ED2CD8" w:rsidRDefault="00000000">
      <w:pPr>
        <w:spacing w:line="420" w:lineRule="exact"/>
        <w:jc w:val="left"/>
        <w:rPr>
          <w:rFonts w:ascii="宋体" w:eastAsia="宋体" w:hAnsi="宋体" w:cs="宋体" w:hint="eastAsia"/>
          <w:szCs w:val="21"/>
        </w:rPr>
      </w:pPr>
      <w:r w:rsidRPr="00ED2CD8">
        <w:rPr>
          <w:rFonts w:ascii="宋体" w:eastAsia="宋体" w:hAnsi="宋体" w:cs="宋体" w:hint="eastAsia"/>
          <w:szCs w:val="21"/>
        </w:rPr>
        <w:t>说明：</w:t>
      </w:r>
    </w:p>
    <w:p w14:paraId="557760E2" w14:textId="77777777" w:rsidR="008A4023" w:rsidRPr="00ED2CD8" w:rsidRDefault="00000000">
      <w:pPr>
        <w:spacing w:line="360" w:lineRule="auto"/>
        <w:ind w:firstLineChars="200" w:firstLine="420"/>
        <w:jc w:val="left"/>
        <w:rPr>
          <w:rFonts w:ascii="宋体" w:eastAsia="宋体" w:hAnsi="宋体" w:cs="宋体" w:hint="eastAsia"/>
          <w:szCs w:val="21"/>
        </w:rPr>
      </w:pPr>
      <w:r w:rsidRPr="00ED2CD8">
        <w:rPr>
          <w:rFonts w:ascii="宋体" w:eastAsia="宋体" w:hAnsi="宋体" w:cs="Times New Roman" w:hint="eastAsia"/>
          <w:szCs w:val="24"/>
        </w:rPr>
        <w:t>1</w:t>
      </w:r>
      <w:r w:rsidRPr="00ED2CD8">
        <w:rPr>
          <w:rFonts w:ascii="Times New Roman" w:eastAsia="宋体" w:hAnsi="Times New Roman" w:cs="Times New Roman"/>
          <w:szCs w:val="24"/>
        </w:rPr>
        <w:t xml:space="preserve">. </w:t>
      </w:r>
      <w:r w:rsidRPr="00ED2CD8">
        <w:rPr>
          <w:rFonts w:ascii="Times New Roman" w:eastAsia="宋体" w:hAnsi="Times New Roman" w:cs="Times New Roman" w:hint="eastAsia"/>
          <w:szCs w:val="24"/>
        </w:rPr>
        <w:t>为落实政府采购政策需满足的要求</w:t>
      </w:r>
    </w:p>
    <w:p w14:paraId="5FCCAC8B" w14:textId="77777777" w:rsidR="008A4023" w:rsidRPr="00ED2CD8" w:rsidRDefault="00000000">
      <w:pPr>
        <w:spacing w:line="360" w:lineRule="auto"/>
        <w:ind w:firstLineChars="200" w:firstLine="420"/>
        <w:jc w:val="left"/>
        <w:rPr>
          <w:rFonts w:ascii="宋体" w:eastAsia="宋体" w:hAnsi="宋体" w:cs="宋体" w:hint="eastAsia"/>
          <w:szCs w:val="21"/>
        </w:rPr>
      </w:pPr>
      <w:r w:rsidRPr="00ED2CD8">
        <w:rPr>
          <w:rFonts w:ascii="宋体" w:eastAsia="宋体" w:hAnsi="宋体" w:cs="宋体" w:hint="eastAsia"/>
          <w:szCs w:val="21"/>
        </w:rPr>
        <w:t>（1）本竞争性磋商采购文件所称中小企业必须符合《政府采购促进中小企业发展管理办法》（财库〔2020〕46号）的规定。</w:t>
      </w:r>
    </w:p>
    <w:p w14:paraId="4A0446A8" w14:textId="77777777" w:rsidR="008A4023" w:rsidRPr="00ED2CD8" w:rsidRDefault="00000000">
      <w:pPr>
        <w:spacing w:line="360" w:lineRule="auto"/>
        <w:ind w:firstLineChars="202" w:firstLine="426"/>
        <w:jc w:val="left"/>
        <w:rPr>
          <w:rFonts w:ascii="宋体" w:eastAsia="宋体" w:hAnsi="宋体" w:cs="宋体" w:hint="eastAsia"/>
          <w:b/>
          <w:bCs/>
          <w:szCs w:val="21"/>
        </w:rPr>
      </w:pPr>
      <w:r w:rsidRPr="00ED2CD8">
        <w:rPr>
          <w:rFonts w:ascii="宋体" w:eastAsia="宋体" w:hAnsi="宋体" w:cs="宋体" w:hint="eastAsia"/>
          <w:b/>
          <w:bCs/>
          <w:szCs w:val="21"/>
        </w:rPr>
        <w:t>2.“实质性要求”是指采购需求中带“▲”的条款或者不能负偏离的条款或者已经指明不</w:t>
      </w:r>
      <w:proofErr w:type="gramStart"/>
      <w:r w:rsidRPr="00ED2CD8">
        <w:rPr>
          <w:rFonts w:ascii="宋体" w:eastAsia="宋体" w:hAnsi="宋体" w:cs="宋体" w:hint="eastAsia"/>
          <w:b/>
          <w:bCs/>
          <w:szCs w:val="21"/>
        </w:rPr>
        <w:t>满足按</w:t>
      </w:r>
      <w:proofErr w:type="gramEnd"/>
      <w:r w:rsidRPr="00ED2CD8">
        <w:rPr>
          <w:rFonts w:ascii="宋体" w:eastAsia="宋体" w:hAnsi="宋体" w:cs="宋体" w:hint="eastAsia"/>
          <w:b/>
          <w:bCs/>
          <w:szCs w:val="21"/>
        </w:rPr>
        <w:t>响应文件作无效处理的条款。</w:t>
      </w:r>
    </w:p>
    <w:p w14:paraId="21178608" w14:textId="77777777" w:rsidR="008A4023" w:rsidRPr="00ED2CD8" w:rsidRDefault="00000000">
      <w:pPr>
        <w:spacing w:line="360" w:lineRule="auto"/>
        <w:ind w:firstLineChars="200" w:firstLine="420"/>
        <w:jc w:val="left"/>
        <w:rPr>
          <w:rFonts w:ascii="Times New Roman" w:eastAsia="宋体" w:hAnsi="Times New Roman" w:cs="Times New Roman"/>
          <w:szCs w:val="24"/>
        </w:rPr>
      </w:pPr>
      <w:r w:rsidRPr="00ED2CD8">
        <w:rPr>
          <w:rFonts w:ascii="宋体" w:eastAsia="宋体" w:hAnsi="宋体" w:cs="宋体" w:hint="eastAsia"/>
          <w:szCs w:val="21"/>
        </w:rPr>
        <w:t xml:space="preserve">3. </w:t>
      </w:r>
      <w:r w:rsidRPr="00ED2CD8">
        <w:rPr>
          <w:rFonts w:ascii="Times New Roman" w:eastAsia="宋体" w:hAnsi="Times New Roman" w:cs="Times New Roman" w:hint="eastAsia"/>
          <w:szCs w:val="24"/>
        </w:rPr>
        <w:t>如供应商在采购过程中存在侵犯他人的知识产权或者专利成果行为的，应承担相应法律责任。</w:t>
      </w:r>
    </w:p>
    <w:tbl>
      <w:tblPr>
        <w:tblpPr w:leftFromText="180" w:rightFromText="180" w:vertAnchor="text" w:tblpXSpec="center" w:tblpY="1"/>
        <w:tblOverlap w:val="never"/>
        <w:tblW w:w="946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96"/>
        <w:gridCol w:w="1397"/>
        <w:gridCol w:w="850"/>
        <w:gridCol w:w="4678"/>
        <w:gridCol w:w="851"/>
        <w:gridCol w:w="992"/>
      </w:tblGrid>
      <w:tr w:rsidR="00ED2CD8" w:rsidRPr="00ED2CD8" w14:paraId="197623F6" w14:textId="77777777">
        <w:trPr>
          <w:trHeight w:val="516"/>
        </w:trPr>
        <w:tc>
          <w:tcPr>
            <w:tcW w:w="696" w:type="dxa"/>
            <w:tcBorders>
              <w:top w:val="single" w:sz="4" w:space="0" w:color="auto"/>
              <w:left w:val="single" w:sz="4" w:space="0" w:color="auto"/>
              <w:bottom w:val="single" w:sz="4" w:space="0" w:color="auto"/>
              <w:right w:val="single" w:sz="4" w:space="0" w:color="auto"/>
            </w:tcBorders>
            <w:vAlign w:val="center"/>
          </w:tcPr>
          <w:p w14:paraId="1E7DA312" w14:textId="77777777" w:rsidR="008A4023" w:rsidRPr="00ED2CD8" w:rsidRDefault="00000000">
            <w:pPr>
              <w:jc w:val="center"/>
              <w:rPr>
                <w:rFonts w:ascii="宋体" w:eastAsia="宋体" w:hAnsi="宋体" w:cs="宋体" w:hint="eastAsia"/>
                <w:szCs w:val="21"/>
              </w:rPr>
            </w:pPr>
            <w:r w:rsidRPr="00ED2CD8">
              <w:rPr>
                <w:rFonts w:ascii="宋体" w:eastAsia="宋体" w:hAnsi="宋体" w:cs="宋体" w:hint="eastAsia"/>
                <w:szCs w:val="21"/>
              </w:rPr>
              <w:t>序号</w:t>
            </w:r>
          </w:p>
        </w:tc>
        <w:tc>
          <w:tcPr>
            <w:tcW w:w="1397" w:type="dxa"/>
            <w:tcBorders>
              <w:top w:val="single" w:sz="4" w:space="0" w:color="auto"/>
              <w:left w:val="single" w:sz="4" w:space="0" w:color="auto"/>
              <w:bottom w:val="single" w:sz="4" w:space="0" w:color="auto"/>
              <w:right w:val="single" w:sz="4" w:space="0" w:color="auto"/>
            </w:tcBorders>
            <w:vAlign w:val="center"/>
          </w:tcPr>
          <w:p w14:paraId="54E5ABED" w14:textId="77777777" w:rsidR="008A4023" w:rsidRPr="00ED2CD8" w:rsidRDefault="00000000">
            <w:pPr>
              <w:jc w:val="center"/>
              <w:rPr>
                <w:rFonts w:ascii="宋体" w:eastAsia="宋体" w:hAnsi="宋体" w:cs="宋体" w:hint="eastAsia"/>
                <w:szCs w:val="21"/>
              </w:rPr>
            </w:pPr>
            <w:r w:rsidRPr="00ED2CD8">
              <w:rPr>
                <w:rFonts w:ascii="宋体" w:eastAsia="宋体" w:hAnsi="宋体" w:cs="宋体" w:hint="eastAsia"/>
                <w:szCs w:val="21"/>
              </w:rPr>
              <w:t>标的</w:t>
            </w:r>
            <w:proofErr w:type="gramStart"/>
            <w:r w:rsidRPr="00ED2CD8">
              <w:rPr>
                <w:rFonts w:ascii="宋体" w:eastAsia="宋体" w:hAnsi="宋体" w:cs="宋体" w:hint="eastAsia"/>
                <w:szCs w:val="21"/>
              </w:rPr>
              <w:t>的</w:t>
            </w:r>
            <w:proofErr w:type="gramEnd"/>
            <w:r w:rsidRPr="00ED2CD8">
              <w:rPr>
                <w:rFonts w:ascii="宋体" w:eastAsia="宋体" w:hAnsi="宋体" w:cs="宋体" w:hint="eastAsia"/>
                <w:szCs w:val="21"/>
              </w:rPr>
              <w:t>名称</w:t>
            </w:r>
          </w:p>
        </w:tc>
        <w:tc>
          <w:tcPr>
            <w:tcW w:w="850" w:type="dxa"/>
            <w:tcBorders>
              <w:top w:val="single" w:sz="4" w:space="0" w:color="auto"/>
              <w:left w:val="single" w:sz="4" w:space="0" w:color="auto"/>
              <w:bottom w:val="single" w:sz="4" w:space="0" w:color="auto"/>
              <w:right w:val="single" w:sz="4" w:space="0" w:color="auto"/>
            </w:tcBorders>
            <w:vAlign w:val="center"/>
          </w:tcPr>
          <w:p w14:paraId="0A017A65" w14:textId="77777777" w:rsidR="008A4023" w:rsidRPr="00ED2CD8" w:rsidRDefault="00000000">
            <w:pPr>
              <w:jc w:val="center"/>
              <w:rPr>
                <w:rFonts w:ascii="宋体" w:eastAsia="宋体" w:hAnsi="宋体" w:cs="宋体" w:hint="eastAsia"/>
                <w:szCs w:val="21"/>
              </w:rPr>
            </w:pPr>
            <w:r w:rsidRPr="00ED2CD8">
              <w:rPr>
                <w:rFonts w:ascii="宋体" w:eastAsia="宋体" w:hAnsi="宋体" w:cs="宋体" w:hint="eastAsia"/>
                <w:szCs w:val="21"/>
              </w:rPr>
              <w:t>数量</w:t>
            </w:r>
            <w:r w:rsidRPr="00ED2CD8">
              <w:rPr>
                <w:rFonts w:ascii="宋体" w:eastAsia="宋体" w:hAnsi="宋体" w:cs="宋体"/>
                <w:szCs w:val="21"/>
              </w:rPr>
              <w:t>及单位</w:t>
            </w:r>
          </w:p>
        </w:tc>
        <w:tc>
          <w:tcPr>
            <w:tcW w:w="4678" w:type="dxa"/>
            <w:tcBorders>
              <w:top w:val="single" w:sz="4" w:space="0" w:color="auto"/>
              <w:left w:val="single" w:sz="4" w:space="0" w:color="auto"/>
              <w:bottom w:val="single" w:sz="4" w:space="0" w:color="auto"/>
              <w:right w:val="single" w:sz="4" w:space="0" w:color="auto"/>
            </w:tcBorders>
            <w:vAlign w:val="center"/>
          </w:tcPr>
          <w:p w14:paraId="75C11941" w14:textId="77777777" w:rsidR="008A4023" w:rsidRPr="00ED2CD8" w:rsidRDefault="00000000">
            <w:pPr>
              <w:jc w:val="center"/>
              <w:rPr>
                <w:rFonts w:ascii="宋体" w:eastAsia="宋体" w:hAnsi="宋体" w:cs="宋体" w:hint="eastAsia"/>
                <w:szCs w:val="21"/>
              </w:rPr>
            </w:pPr>
            <w:r w:rsidRPr="00ED2CD8">
              <w:rPr>
                <w:rFonts w:ascii="宋体" w:eastAsia="宋体" w:hAnsi="宋体" w:cs="宋体" w:hint="eastAsia"/>
                <w:b/>
                <w:bCs/>
                <w:szCs w:val="21"/>
              </w:rPr>
              <w:t>▲</w:t>
            </w:r>
            <w:r w:rsidRPr="00ED2CD8">
              <w:rPr>
                <w:rFonts w:ascii="宋体" w:eastAsia="宋体" w:hAnsi="宋体" w:cs="宋体" w:hint="eastAsia"/>
                <w:szCs w:val="21"/>
              </w:rPr>
              <w:t>工程概况及采购范围</w:t>
            </w:r>
          </w:p>
        </w:tc>
        <w:tc>
          <w:tcPr>
            <w:tcW w:w="851" w:type="dxa"/>
            <w:tcBorders>
              <w:top w:val="single" w:sz="4" w:space="0" w:color="auto"/>
              <w:left w:val="single" w:sz="4" w:space="0" w:color="auto"/>
              <w:bottom w:val="single" w:sz="4" w:space="0" w:color="auto"/>
              <w:right w:val="single" w:sz="4" w:space="0" w:color="auto"/>
            </w:tcBorders>
            <w:vAlign w:val="center"/>
          </w:tcPr>
          <w:p w14:paraId="0BF2C508" w14:textId="77777777" w:rsidR="008A4023" w:rsidRPr="00ED2CD8" w:rsidRDefault="00000000">
            <w:pPr>
              <w:jc w:val="center"/>
              <w:rPr>
                <w:rFonts w:ascii="宋体" w:eastAsia="宋体" w:hAnsi="宋体" w:cs="宋体" w:hint="eastAsia"/>
                <w:szCs w:val="21"/>
              </w:rPr>
            </w:pPr>
            <w:r w:rsidRPr="00ED2CD8">
              <w:rPr>
                <w:rFonts w:ascii="宋体" w:eastAsia="宋体" w:hAnsi="宋体" w:cs="宋体" w:hint="eastAsia"/>
                <w:szCs w:val="21"/>
              </w:rPr>
              <w:t>分项招标控制价合计（元）</w:t>
            </w:r>
          </w:p>
        </w:tc>
        <w:tc>
          <w:tcPr>
            <w:tcW w:w="992" w:type="dxa"/>
            <w:tcBorders>
              <w:top w:val="single" w:sz="4" w:space="0" w:color="auto"/>
              <w:left w:val="single" w:sz="4" w:space="0" w:color="auto"/>
              <w:bottom w:val="single" w:sz="4" w:space="0" w:color="auto"/>
              <w:right w:val="single" w:sz="4" w:space="0" w:color="auto"/>
            </w:tcBorders>
          </w:tcPr>
          <w:p w14:paraId="7B7D8577" w14:textId="77777777" w:rsidR="008A4023" w:rsidRPr="00ED2CD8" w:rsidRDefault="00000000">
            <w:pPr>
              <w:jc w:val="center"/>
              <w:rPr>
                <w:rFonts w:ascii="宋体" w:eastAsia="宋体" w:hAnsi="宋体" w:cs="宋体" w:hint="eastAsia"/>
                <w:sz w:val="18"/>
                <w:szCs w:val="18"/>
              </w:rPr>
            </w:pPr>
            <w:r w:rsidRPr="00ED2CD8">
              <w:rPr>
                <w:rFonts w:ascii="宋体" w:eastAsia="宋体" w:hAnsi="宋体" w:cs="Times New Roman" w:hint="eastAsia"/>
                <w:sz w:val="18"/>
                <w:szCs w:val="18"/>
              </w:rPr>
              <w:t>中小企业划分标准所属行业名称（行业名称及划分见本章附件）</w:t>
            </w:r>
          </w:p>
        </w:tc>
      </w:tr>
      <w:tr w:rsidR="00ED2CD8" w:rsidRPr="00ED2CD8" w14:paraId="1E07B24E" w14:textId="77777777">
        <w:trPr>
          <w:trHeight w:val="2546"/>
        </w:trPr>
        <w:tc>
          <w:tcPr>
            <w:tcW w:w="696" w:type="dxa"/>
            <w:tcBorders>
              <w:top w:val="single" w:sz="4" w:space="0" w:color="auto"/>
              <w:left w:val="single" w:sz="4" w:space="0" w:color="auto"/>
              <w:bottom w:val="single" w:sz="4" w:space="0" w:color="auto"/>
              <w:right w:val="single" w:sz="4" w:space="0" w:color="auto"/>
            </w:tcBorders>
            <w:vAlign w:val="center"/>
          </w:tcPr>
          <w:p w14:paraId="644E6669" w14:textId="77777777" w:rsidR="008A4023" w:rsidRPr="00ED2CD8" w:rsidRDefault="00000000">
            <w:pPr>
              <w:spacing w:line="360" w:lineRule="auto"/>
              <w:jc w:val="center"/>
              <w:rPr>
                <w:rFonts w:ascii="宋体" w:eastAsia="宋体" w:hAnsi="宋体" w:cs="Times New Roman" w:hint="eastAsia"/>
                <w:szCs w:val="21"/>
              </w:rPr>
            </w:pPr>
            <w:r w:rsidRPr="00ED2CD8">
              <w:rPr>
                <w:rFonts w:ascii="宋体" w:eastAsia="宋体" w:hAnsi="宋体" w:cs="Times New Roman" w:hint="eastAsia"/>
                <w:szCs w:val="21"/>
              </w:rPr>
              <w:t>1</w:t>
            </w:r>
          </w:p>
        </w:tc>
        <w:tc>
          <w:tcPr>
            <w:tcW w:w="1397" w:type="dxa"/>
            <w:tcBorders>
              <w:top w:val="single" w:sz="4" w:space="0" w:color="auto"/>
              <w:left w:val="single" w:sz="4" w:space="0" w:color="auto"/>
              <w:bottom w:val="single" w:sz="4" w:space="0" w:color="auto"/>
              <w:right w:val="single" w:sz="4" w:space="0" w:color="auto"/>
            </w:tcBorders>
            <w:vAlign w:val="center"/>
          </w:tcPr>
          <w:p w14:paraId="2EBBC661" w14:textId="77777777" w:rsidR="008A4023" w:rsidRPr="00ED2CD8" w:rsidRDefault="00000000">
            <w:pPr>
              <w:spacing w:line="360" w:lineRule="auto"/>
              <w:rPr>
                <w:rFonts w:ascii="宋体" w:eastAsia="宋体" w:hAnsi="宋体" w:cs="Times New Roman" w:hint="eastAsia"/>
                <w:szCs w:val="21"/>
              </w:rPr>
            </w:pPr>
            <w:proofErr w:type="gramStart"/>
            <w:r w:rsidRPr="00ED2CD8">
              <w:rPr>
                <w:rFonts w:ascii="宋体" w:eastAsia="宋体" w:hAnsi="宋体" w:cs="Times New Roman" w:hint="eastAsia"/>
                <w:szCs w:val="21"/>
              </w:rPr>
              <w:t>邕</w:t>
            </w:r>
            <w:proofErr w:type="gramEnd"/>
            <w:r w:rsidRPr="00ED2CD8">
              <w:rPr>
                <w:rFonts w:ascii="宋体" w:eastAsia="宋体" w:hAnsi="宋体" w:cs="Times New Roman" w:hint="eastAsia"/>
                <w:szCs w:val="21"/>
              </w:rPr>
              <w:t>江沿岸公园（郊野段）四季花园旁滑坡整治</w:t>
            </w:r>
          </w:p>
        </w:tc>
        <w:tc>
          <w:tcPr>
            <w:tcW w:w="850" w:type="dxa"/>
            <w:tcBorders>
              <w:top w:val="single" w:sz="4" w:space="0" w:color="auto"/>
              <w:left w:val="single" w:sz="4" w:space="0" w:color="auto"/>
              <w:bottom w:val="single" w:sz="4" w:space="0" w:color="auto"/>
              <w:right w:val="single" w:sz="4" w:space="0" w:color="auto"/>
            </w:tcBorders>
            <w:vAlign w:val="center"/>
          </w:tcPr>
          <w:p w14:paraId="74B630DB" w14:textId="77777777" w:rsidR="008A4023" w:rsidRPr="00ED2CD8" w:rsidRDefault="00000000">
            <w:pPr>
              <w:snapToGrid w:val="0"/>
              <w:spacing w:line="360" w:lineRule="auto"/>
              <w:ind w:firstLine="40"/>
              <w:jc w:val="center"/>
              <w:rPr>
                <w:rFonts w:ascii="宋体" w:eastAsia="宋体" w:hAnsi="宋体" w:cs="Times New Roman" w:hint="eastAsia"/>
                <w:szCs w:val="21"/>
              </w:rPr>
            </w:pPr>
            <w:r w:rsidRPr="00ED2CD8">
              <w:rPr>
                <w:rFonts w:ascii="宋体" w:eastAsia="宋体" w:hAnsi="宋体" w:cs="Times New Roman" w:hint="eastAsia"/>
                <w:szCs w:val="21"/>
              </w:rPr>
              <w:t>1项</w:t>
            </w:r>
          </w:p>
        </w:tc>
        <w:tc>
          <w:tcPr>
            <w:tcW w:w="4678" w:type="dxa"/>
            <w:tcBorders>
              <w:top w:val="single" w:sz="4" w:space="0" w:color="auto"/>
              <w:left w:val="single" w:sz="4" w:space="0" w:color="auto"/>
              <w:bottom w:val="single" w:sz="4" w:space="0" w:color="auto"/>
              <w:right w:val="single" w:sz="4" w:space="0" w:color="auto"/>
            </w:tcBorders>
            <w:vAlign w:val="center"/>
          </w:tcPr>
          <w:p w14:paraId="0C7D358D" w14:textId="77777777" w:rsidR="008A4023" w:rsidRPr="00ED2CD8" w:rsidRDefault="00000000">
            <w:pPr>
              <w:pStyle w:val="aff5"/>
              <w:spacing w:line="440" w:lineRule="exact"/>
            </w:pPr>
            <w:r w:rsidRPr="00ED2CD8">
              <w:rPr>
                <w:rFonts w:hint="eastAsia"/>
              </w:rPr>
              <w:t>一、项目概况：</w:t>
            </w:r>
          </w:p>
          <w:p w14:paraId="3A7C1C98" w14:textId="77777777" w:rsidR="008A4023" w:rsidRPr="00ED2CD8" w:rsidRDefault="00000000">
            <w:pPr>
              <w:pStyle w:val="aff5"/>
              <w:spacing w:line="440" w:lineRule="exact"/>
            </w:pPr>
            <w:r w:rsidRPr="00ED2CD8">
              <w:rPr>
                <w:rFonts w:hint="eastAsia"/>
              </w:rPr>
              <w:t>（一）受郁江</w:t>
            </w:r>
            <w:r w:rsidRPr="00ED2CD8">
              <w:rPr>
                <w:rFonts w:hint="eastAsia"/>
              </w:rPr>
              <w:t xml:space="preserve">2024 </w:t>
            </w:r>
            <w:r w:rsidRPr="00ED2CD8">
              <w:rPr>
                <w:rFonts w:hint="eastAsia"/>
              </w:rPr>
              <w:t>年第</w:t>
            </w:r>
            <w:r w:rsidRPr="00ED2CD8">
              <w:rPr>
                <w:rFonts w:hint="eastAsia"/>
              </w:rPr>
              <w:t xml:space="preserve">1 </w:t>
            </w:r>
            <w:proofErr w:type="gramStart"/>
            <w:r w:rsidRPr="00ED2CD8">
              <w:rPr>
                <w:rFonts w:hint="eastAsia"/>
              </w:rPr>
              <w:t>号洪水</w:t>
            </w:r>
            <w:proofErr w:type="gramEnd"/>
            <w:r w:rsidRPr="00ED2CD8">
              <w:rPr>
                <w:rFonts w:hint="eastAsia"/>
              </w:rPr>
              <w:t>影响，</w:t>
            </w:r>
            <w:proofErr w:type="gramStart"/>
            <w:r w:rsidRPr="00ED2CD8">
              <w:rPr>
                <w:rFonts w:hint="eastAsia"/>
              </w:rPr>
              <w:t>邕江综合</w:t>
            </w:r>
            <w:proofErr w:type="gramEnd"/>
            <w:r w:rsidRPr="00ED2CD8">
              <w:rPr>
                <w:rFonts w:hint="eastAsia"/>
              </w:rPr>
              <w:t>整治和开发利用工程</w:t>
            </w:r>
            <w:r w:rsidRPr="00ED2CD8">
              <w:rPr>
                <w:rFonts w:hint="eastAsia"/>
              </w:rPr>
              <w:t xml:space="preserve">PPP </w:t>
            </w:r>
            <w:r w:rsidRPr="00ED2CD8">
              <w:rPr>
                <w:rFonts w:hint="eastAsia"/>
              </w:rPr>
              <w:t>项目</w:t>
            </w:r>
            <w:r w:rsidRPr="00ED2CD8">
              <w:rPr>
                <w:rFonts w:hint="eastAsia"/>
              </w:rPr>
              <w:t>A</w:t>
            </w:r>
            <w:r w:rsidRPr="00ED2CD8">
              <w:rPr>
                <w:rFonts w:hint="eastAsia"/>
              </w:rPr>
              <w:t>标下游段（北岸：三岸大桥－蒲庙大桥）四季花园旁出现边坡开裂、泥土流失，边坡整体位移下沉，绿道路基结构开裂下陷等情况。在该处滑坡</w:t>
            </w:r>
            <w:proofErr w:type="gramStart"/>
            <w:r w:rsidRPr="00ED2CD8">
              <w:rPr>
                <w:rFonts w:hint="eastAsia"/>
              </w:rPr>
              <w:t>的土岩分界</w:t>
            </w:r>
            <w:proofErr w:type="gramEnd"/>
            <w:r w:rsidRPr="00ED2CD8">
              <w:rPr>
                <w:rFonts w:hint="eastAsia"/>
              </w:rPr>
              <w:t>处存在潜在滑动面，需要进行滑坡修复整治。</w:t>
            </w:r>
          </w:p>
          <w:p w14:paraId="4661B9CD" w14:textId="77777777" w:rsidR="008A4023" w:rsidRPr="00ED2CD8" w:rsidRDefault="00000000">
            <w:pPr>
              <w:pStyle w:val="aff5"/>
              <w:spacing w:line="440" w:lineRule="exact"/>
            </w:pPr>
            <w:r w:rsidRPr="00ED2CD8">
              <w:rPr>
                <w:rFonts w:hint="eastAsia"/>
              </w:rPr>
              <w:t>（二）本工程包含范围：</w:t>
            </w:r>
            <w:r w:rsidRPr="00ED2CD8">
              <w:rPr>
                <w:rFonts w:ascii="宋体" w:hAnsi="宋体" w:hint="eastAsia"/>
              </w:rPr>
              <w:t>包括钻孔灌注抗滑桩、注浆加固、回填边坡并覆绿、重新施工步道等工程。具体工程量详见清单和图纸</w:t>
            </w:r>
            <w:r w:rsidRPr="00ED2CD8">
              <w:rPr>
                <w:rFonts w:hint="eastAsia"/>
              </w:rPr>
              <w:t>。</w:t>
            </w:r>
          </w:p>
          <w:p w14:paraId="2E21CB5C" w14:textId="77777777" w:rsidR="008A4023" w:rsidRPr="00ED2CD8" w:rsidRDefault="00000000">
            <w:pPr>
              <w:pStyle w:val="aff5"/>
              <w:spacing w:line="440" w:lineRule="exact"/>
            </w:pPr>
            <w:r w:rsidRPr="00ED2CD8">
              <w:rPr>
                <w:rFonts w:hint="eastAsia"/>
              </w:rPr>
              <w:t>（三）工程地点：位于</w:t>
            </w:r>
            <w:proofErr w:type="gramStart"/>
            <w:r w:rsidRPr="00ED2CD8">
              <w:rPr>
                <w:rFonts w:hint="eastAsia"/>
              </w:rPr>
              <w:t>邕</w:t>
            </w:r>
            <w:proofErr w:type="gramEnd"/>
            <w:r w:rsidRPr="00ED2CD8">
              <w:rPr>
                <w:rFonts w:hint="eastAsia"/>
              </w:rPr>
              <w:t>江北岸，仙葫大道四季花园餐厅附近。</w:t>
            </w:r>
          </w:p>
          <w:p w14:paraId="618352C0" w14:textId="77777777" w:rsidR="008A4023" w:rsidRPr="00ED2CD8" w:rsidRDefault="00000000">
            <w:pPr>
              <w:pStyle w:val="aff5"/>
              <w:spacing w:line="440" w:lineRule="exact"/>
            </w:pPr>
            <w:r w:rsidRPr="00ED2CD8">
              <w:rPr>
                <w:rFonts w:ascii="宋体" w:hAnsi="宋体" w:cs="宋体" w:hint="eastAsia"/>
                <w:szCs w:val="21"/>
              </w:rPr>
              <w:t>二</w:t>
            </w:r>
            <w:r w:rsidRPr="00ED2CD8">
              <w:rPr>
                <w:rFonts w:hint="eastAsia"/>
              </w:rPr>
              <w:t>、技术规范：本工程技术范围采用现行建筑工程施工规范、验收标准及强制性标准条文。</w:t>
            </w:r>
          </w:p>
          <w:p w14:paraId="060A70C9" w14:textId="77777777" w:rsidR="008A4023" w:rsidRPr="00ED2CD8" w:rsidRDefault="00000000">
            <w:pPr>
              <w:pStyle w:val="aff5"/>
              <w:spacing w:line="440" w:lineRule="exact"/>
            </w:pPr>
            <w:r w:rsidRPr="00ED2CD8">
              <w:rPr>
                <w:rFonts w:hint="eastAsia"/>
              </w:rPr>
              <w:t>三、质量标准：本工程施工质量达到合格标准，满足</w:t>
            </w:r>
            <w:r w:rsidRPr="00ED2CD8">
              <w:rPr>
                <w:rFonts w:hint="eastAsia"/>
              </w:rPr>
              <w:t>GB 50300-2013</w:t>
            </w:r>
            <w:r w:rsidRPr="00ED2CD8">
              <w:rPr>
                <w:rFonts w:hint="eastAsia"/>
              </w:rPr>
              <w:t>《建筑工程施工质量验收统一标准》，</w:t>
            </w:r>
            <w:r w:rsidRPr="00ED2CD8">
              <w:rPr>
                <w:rFonts w:hint="eastAsia"/>
              </w:rPr>
              <w:t>GB/T 51351-2019</w:t>
            </w:r>
            <w:r w:rsidRPr="00ED2CD8">
              <w:rPr>
                <w:rFonts w:hint="eastAsia"/>
              </w:rPr>
              <w:t>《建筑边坡工程施工质量验收标准》、</w:t>
            </w:r>
            <w:r w:rsidRPr="00ED2CD8">
              <w:rPr>
                <w:rFonts w:hint="eastAsia"/>
              </w:rPr>
              <w:t>GB 50330-2013</w:t>
            </w:r>
            <w:r w:rsidRPr="00ED2CD8">
              <w:rPr>
                <w:rFonts w:hint="eastAsia"/>
              </w:rPr>
              <w:t>《建筑边坡工程技术规范》、</w:t>
            </w:r>
            <w:r w:rsidRPr="00ED2CD8">
              <w:rPr>
                <w:rFonts w:hint="eastAsia"/>
              </w:rPr>
              <w:t>GB/T 38509-2020</w:t>
            </w:r>
            <w:r w:rsidRPr="00ED2CD8">
              <w:rPr>
                <w:rFonts w:hint="eastAsia"/>
              </w:rPr>
              <w:t>《滑坡防治设计规范》</w:t>
            </w:r>
            <w:r w:rsidRPr="00ED2CD8">
              <w:rPr>
                <w:rFonts w:ascii="宋体" w:hAnsi="宋体" w:hint="eastAsia"/>
              </w:rPr>
              <w:lastRenderedPageBreak/>
              <w:t>CJJ/T 82-2012《城市园林绿化工程施工及验收规范》</w:t>
            </w:r>
            <w:r w:rsidRPr="00ED2CD8">
              <w:rPr>
                <w:rFonts w:hint="eastAsia"/>
              </w:rPr>
              <w:t>的技术规范。</w:t>
            </w:r>
          </w:p>
          <w:p w14:paraId="59958B1C" w14:textId="77777777" w:rsidR="008A4023" w:rsidRPr="00ED2CD8" w:rsidRDefault="00000000">
            <w:pPr>
              <w:pStyle w:val="aff5"/>
              <w:spacing w:line="440" w:lineRule="exact"/>
            </w:pPr>
            <w:r w:rsidRPr="00ED2CD8">
              <w:rPr>
                <w:rFonts w:hint="eastAsia"/>
              </w:rPr>
              <w:t>四、报价方式：工程量清单报价。</w:t>
            </w:r>
            <w:r w:rsidRPr="00ED2CD8">
              <w:rPr>
                <w:rFonts w:ascii="宋体" w:hAnsi="宋体" w:hint="eastAsia"/>
                <w:szCs w:val="21"/>
              </w:rPr>
              <w:t>承包方式：</w:t>
            </w:r>
            <w:r w:rsidRPr="00ED2CD8">
              <w:rPr>
                <w:rFonts w:ascii="宋体" w:hAnsi="宋体" w:cs="宋体" w:hint="eastAsia"/>
                <w:szCs w:val="21"/>
              </w:rPr>
              <w:t>包工包料。</w:t>
            </w:r>
          </w:p>
          <w:p w14:paraId="5906A4EF" w14:textId="77777777" w:rsidR="008A4023" w:rsidRPr="00ED2CD8" w:rsidRDefault="00000000">
            <w:pPr>
              <w:pStyle w:val="aff5"/>
              <w:spacing w:line="440" w:lineRule="exact"/>
            </w:pPr>
            <w:r w:rsidRPr="00ED2CD8">
              <w:rPr>
                <w:rFonts w:hint="eastAsia"/>
              </w:rPr>
              <w:t>五、结算方式：采取固定综合单价计价方式，按实际完成工程量结算，成交供应商需在完工后提供结算书等资料进行审核和结算。</w:t>
            </w:r>
          </w:p>
          <w:p w14:paraId="6EF25703" w14:textId="77777777" w:rsidR="008A4023" w:rsidRPr="00ED2CD8" w:rsidRDefault="00000000">
            <w:pPr>
              <w:pStyle w:val="aff5"/>
              <w:spacing w:line="440" w:lineRule="exact"/>
            </w:pPr>
            <w:r w:rsidRPr="00ED2CD8">
              <w:rPr>
                <w:rFonts w:hint="eastAsia"/>
              </w:rPr>
              <w:t>六、项目管理机构配备最低要求：</w:t>
            </w:r>
          </w:p>
          <w:p w14:paraId="62010766" w14:textId="77777777" w:rsidR="008A4023" w:rsidRPr="00ED2CD8" w:rsidRDefault="00000000">
            <w:pPr>
              <w:pStyle w:val="aff5"/>
              <w:spacing w:line="440" w:lineRule="exact"/>
            </w:pPr>
            <w:proofErr w:type="gramStart"/>
            <w:r w:rsidRPr="00ED2CD8">
              <w:rPr>
                <w:rFonts w:hint="eastAsia"/>
              </w:rPr>
              <w:t>除项目</w:t>
            </w:r>
            <w:proofErr w:type="gramEnd"/>
            <w:r w:rsidRPr="00ED2CD8">
              <w:rPr>
                <w:rFonts w:hint="eastAsia"/>
              </w:rPr>
              <w:t>经理外，投入本工程的技术负责人</w:t>
            </w:r>
            <w:r w:rsidRPr="00ED2CD8">
              <w:rPr>
                <w:rFonts w:hint="eastAsia"/>
              </w:rPr>
              <w:t>1</w:t>
            </w:r>
            <w:r w:rsidRPr="00ED2CD8">
              <w:rPr>
                <w:rFonts w:hint="eastAsia"/>
              </w:rPr>
              <w:t>名，应具备工程类相关专业中级及以上职称；施工</w:t>
            </w:r>
            <w:proofErr w:type="gramStart"/>
            <w:r w:rsidRPr="00ED2CD8">
              <w:rPr>
                <w:rFonts w:hint="eastAsia"/>
              </w:rPr>
              <w:t>员至少</w:t>
            </w:r>
            <w:proofErr w:type="gramEnd"/>
            <w:r w:rsidRPr="00ED2CD8">
              <w:rPr>
                <w:rFonts w:hint="eastAsia"/>
              </w:rPr>
              <w:t>1</w:t>
            </w:r>
            <w:r w:rsidRPr="00ED2CD8">
              <w:rPr>
                <w:rFonts w:hint="eastAsia"/>
              </w:rPr>
              <w:t>名、安全人员至少</w:t>
            </w:r>
            <w:r w:rsidRPr="00ED2CD8">
              <w:rPr>
                <w:rFonts w:hint="eastAsia"/>
              </w:rPr>
              <w:t>1</w:t>
            </w:r>
            <w:r w:rsidRPr="00ED2CD8">
              <w:rPr>
                <w:rFonts w:hint="eastAsia"/>
              </w:rPr>
              <w:t>名、</w:t>
            </w:r>
            <w:proofErr w:type="gramStart"/>
            <w:r w:rsidRPr="00ED2CD8">
              <w:rPr>
                <w:rFonts w:hint="eastAsia"/>
              </w:rPr>
              <w:t>质量员至少</w:t>
            </w:r>
            <w:proofErr w:type="gramEnd"/>
            <w:r w:rsidRPr="00ED2CD8">
              <w:rPr>
                <w:rFonts w:hint="eastAsia"/>
              </w:rPr>
              <w:t>1</w:t>
            </w:r>
            <w:r w:rsidRPr="00ED2CD8">
              <w:rPr>
                <w:rFonts w:hint="eastAsia"/>
              </w:rPr>
              <w:t>名、材料</w:t>
            </w:r>
            <w:proofErr w:type="gramStart"/>
            <w:r w:rsidRPr="00ED2CD8">
              <w:rPr>
                <w:rFonts w:hint="eastAsia"/>
              </w:rPr>
              <w:t>员至少</w:t>
            </w:r>
            <w:proofErr w:type="gramEnd"/>
            <w:r w:rsidRPr="00ED2CD8">
              <w:rPr>
                <w:rFonts w:hint="eastAsia"/>
              </w:rPr>
              <w:t>1</w:t>
            </w:r>
            <w:r w:rsidRPr="00ED2CD8">
              <w:rPr>
                <w:rFonts w:hint="eastAsia"/>
              </w:rPr>
              <w:t>名、资料员至少</w:t>
            </w:r>
            <w:r w:rsidRPr="00ED2CD8">
              <w:rPr>
                <w:rFonts w:hint="eastAsia"/>
              </w:rPr>
              <w:t>1</w:t>
            </w:r>
            <w:r w:rsidRPr="00ED2CD8">
              <w:rPr>
                <w:rFonts w:hint="eastAsia"/>
              </w:rPr>
              <w:t>名，施工员、质量员、材料员应具有相应施工现场专业人员职业培训合格证书，安全人员提供安全生产考核合格证书（</w:t>
            </w:r>
            <w:r w:rsidRPr="00ED2CD8">
              <w:rPr>
                <w:rFonts w:hint="eastAsia"/>
              </w:rPr>
              <w:t>C</w:t>
            </w:r>
            <w:r w:rsidRPr="00ED2CD8">
              <w:rPr>
                <w:rFonts w:hint="eastAsia"/>
              </w:rPr>
              <w:t>类）且无在建项目（符合法规规定的特殊情况和桂建管﹝</w:t>
            </w:r>
            <w:r w:rsidRPr="00ED2CD8">
              <w:rPr>
                <w:rFonts w:hint="eastAsia"/>
              </w:rPr>
              <w:t>2016</w:t>
            </w:r>
            <w:r w:rsidRPr="00ED2CD8">
              <w:rPr>
                <w:rFonts w:hint="eastAsia"/>
              </w:rPr>
              <w:t>﹞</w:t>
            </w:r>
            <w:r w:rsidRPr="00ED2CD8">
              <w:rPr>
                <w:rFonts w:hint="eastAsia"/>
              </w:rPr>
              <w:t>70</w:t>
            </w:r>
            <w:r w:rsidRPr="00ED2CD8">
              <w:rPr>
                <w:rFonts w:hint="eastAsia"/>
              </w:rPr>
              <w:t>号、桂建管〔</w:t>
            </w:r>
            <w:r w:rsidRPr="00ED2CD8">
              <w:rPr>
                <w:rFonts w:hint="eastAsia"/>
              </w:rPr>
              <w:t>2020</w:t>
            </w:r>
            <w:r w:rsidRPr="00ED2CD8">
              <w:rPr>
                <w:rFonts w:hint="eastAsia"/>
              </w:rPr>
              <w:t>〕</w:t>
            </w:r>
            <w:r w:rsidRPr="00ED2CD8">
              <w:rPr>
                <w:rFonts w:hint="eastAsia"/>
              </w:rPr>
              <w:t>11</w:t>
            </w:r>
            <w:r w:rsidRPr="00ED2CD8">
              <w:rPr>
                <w:rFonts w:hint="eastAsia"/>
              </w:rPr>
              <w:t>号文要求的除外），资料员提供身份证复印件。（必须在响应文件中提供证书复印件和安全人员无在建项目承诺书，否则响应文件按无效响应处理）。</w:t>
            </w:r>
          </w:p>
        </w:tc>
        <w:tc>
          <w:tcPr>
            <w:tcW w:w="851" w:type="dxa"/>
            <w:tcBorders>
              <w:top w:val="single" w:sz="4" w:space="0" w:color="auto"/>
              <w:left w:val="single" w:sz="4" w:space="0" w:color="auto"/>
              <w:bottom w:val="single" w:sz="4" w:space="0" w:color="auto"/>
              <w:right w:val="single" w:sz="4" w:space="0" w:color="auto"/>
            </w:tcBorders>
            <w:vAlign w:val="center"/>
          </w:tcPr>
          <w:p w14:paraId="5C85B0E4" w14:textId="77777777" w:rsidR="008A4023" w:rsidRPr="00ED2CD8" w:rsidRDefault="00000000">
            <w:pPr>
              <w:snapToGrid w:val="0"/>
              <w:spacing w:line="360" w:lineRule="auto"/>
              <w:rPr>
                <w:rFonts w:ascii="宋体" w:eastAsia="宋体" w:hAnsi="宋体" w:cs="Times New Roman" w:hint="eastAsia"/>
                <w:szCs w:val="21"/>
              </w:rPr>
            </w:pPr>
            <w:r w:rsidRPr="00ED2CD8">
              <w:rPr>
                <w:rFonts w:ascii="宋体" w:eastAsia="宋体" w:hAnsi="宋体" w:cs="Times New Roman" w:hint="eastAsia"/>
                <w:szCs w:val="21"/>
              </w:rPr>
              <w:lastRenderedPageBreak/>
              <w:t xml:space="preserve"> 3043396.91</w:t>
            </w:r>
          </w:p>
        </w:tc>
        <w:tc>
          <w:tcPr>
            <w:tcW w:w="992" w:type="dxa"/>
            <w:tcBorders>
              <w:top w:val="single" w:sz="4" w:space="0" w:color="auto"/>
              <w:left w:val="single" w:sz="4" w:space="0" w:color="auto"/>
              <w:bottom w:val="single" w:sz="4" w:space="0" w:color="auto"/>
              <w:right w:val="single" w:sz="4" w:space="0" w:color="auto"/>
            </w:tcBorders>
            <w:vAlign w:val="center"/>
          </w:tcPr>
          <w:p w14:paraId="0FDFF6B2" w14:textId="77777777" w:rsidR="008A4023" w:rsidRPr="00ED2CD8" w:rsidRDefault="00000000">
            <w:pPr>
              <w:spacing w:line="360" w:lineRule="auto"/>
              <w:jc w:val="center"/>
              <w:rPr>
                <w:rFonts w:ascii="宋体" w:eastAsia="宋体" w:hAnsi="宋体" w:cs="Times New Roman" w:hint="eastAsia"/>
                <w:szCs w:val="21"/>
              </w:rPr>
            </w:pPr>
            <w:r w:rsidRPr="00ED2CD8">
              <w:rPr>
                <w:rFonts w:ascii="宋体" w:eastAsia="宋体" w:hAnsi="宋体" w:cs="Times New Roman" w:hint="eastAsia"/>
                <w:szCs w:val="21"/>
              </w:rPr>
              <w:t>建筑业</w:t>
            </w:r>
          </w:p>
        </w:tc>
      </w:tr>
      <w:tr w:rsidR="00ED2CD8" w:rsidRPr="00ED2CD8" w14:paraId="1B79AA78" w14:textId="77777777">
        <w:trPr>
          <w:trHeight w:val="1408"/>
        </w:trPr>
        <w:tc>
          <w:tcPr>
            <w:tcW w:w="696" w:type="dxa"/>
            <w:tcBorders>
              <w:top w:val="single" w:sz="4" w:space="0" w:color="auto"/>
              <w:left w:val="single" w:sz="4" w:space="0" w:color="auto"/>
              <w:bottom w:val="single" w:sz="4" w:space="0" w:color="auto"/>
              <w:right w:val="single" w:sz="4" w:space="0" w:color="auto"/>
            </w:tcBorders>
            <w:vAlign w:val="center"/>
          </w:tcPr>
          <w:p w14:paraId="2850112F" w14:textId="77777777" w:rsidR="008A4023" w:rsidRPr="00ED2CD8" w:rsidRDefault="00000000">
            <w:pPr>
              <w:spacing w:line="360" w:lineRule="auto"/>
              <w:jc w:val="center"/>
              <w:rPr>
                <w:rFonts w:ascii="宋体" w:hAnsi="宋体" w:cs="宋体" w:hint="eastAsia"/>
              </w:rPr>
            </w:pPr>
            <w:r w:rsidRPr="00ED2CD8">
              <w:rPr>
                <w:rFonts w:ascii="宋体" w:hAnsi="宋体" w:cs="宋体" w:hint="eastAsia"/>
              </w:rPr>
              <w:t>▲</w:t>
            </w:r>
          </w:p>
          <w:p w14:paraId="22B0106B" w14:textId="77777777" w:rsidR="008A4023" w:rsidRPr="00ED2CD8" w:rsidRDefault="00000000">
            <w:pPr>
              <w:spacing w:line="360" w:lineRule="auto"/>
              <w:jc w:val="center"/>
              <w:rPr>
                <w:rFonts w:ascii="宋体" w:eastAsia="宋体" w:hAnsi="宋体" w:cs="Times New Roman" w:hint="eastAsia"/>
                <w:szCs w:val="21"/>
              </w:rPr>
            </w:pPr>
            <w:r w:rsidRPr="00ED2CD8">
              <w:rPr>
                <w:rFonts w:ascii="宋体" w:eastAsia="宋体" w:hAnsi="宋体" w:cs="Times New Roman" w:hint="eastAsia"/>
                <w:szCs w:val="21"/>
              </w:rPr>
              <w:t>商务条款</w:t>
            </w:r>
          </w:p>
        </w:tc>
        <w:tc>
          <w:tcPr>
            <w:tcW w:w="8768" w:type="dxa"/>
            <w:gridSpan w:val="5"/>
            <w:tcBorders>
              <w:top w:val="single" w:sz="4" w:space="0" w:color="auto"/>
              <w:left w:val="single" w:sz="4" w:space="0" w:color="auto"/>
              <w:bottom w:val="single" w:sz="4" w:space="0" w:color="auto"/>
              <w:right w:val="single" w:sz="4" w:space="0" w:color="auto"/>
            </w:tcBorders>
            <w:vAlign w:val="center"/>
          </w:tcPr>
          <w:p w14:paraId="57729244" w14:textId="77777777" w:rsidR="008A4023" w:rsidRPr="00ED2CD8" w:rsidRDefault="00000000">
            <w:pPr>
              <w:spacing w:line="360" w:lineRule="auto"/>
              <w:rPr>
                <w:rFonts w:ascii="宋体" w:eastAsia="宋体" w:hAnsi="宋体" w:cs="Times New Roman" w:hint="eastAsia"/>
                <w:szCs w:val="24"/>
              </w:rPr>
            </w:pPr>
            <w:r w:rsidRPr="00ED2CD8">
              <w:rPr>
                <w:rFonts w:ascii="宋体" w:eastAsia="宋体" w:hAnsi="宋体" w:cs="Times New Roman" w:hint="eastAsia"/>
                <w:szCs w:val="24"/>
              </w:rPr>
              <w:t>一、合同签订期限：自成交通知书发出之日起25日内。</w:t>
            </w:r>
          </w:p>
          <w:p w14:paraId="616219C9" w14:textId="77777777" w:rsidR="008A4023" w:rsidRPr="00ED2CD8" w:rsidRDefault="00000000">
            <w:pPr>
              <w:spacing w:line="360" w:lineRule="auto"/>
              <w:rPr>
                <w:rFonts w:ascii="宋体" w:eastAsia="宋体" w:hAnsi="宋体" w:cs="Times New Roman" w:hint="eastAsia"/>
                <w:szCs w:val="24"/>
              </w:rPr>
            </w:pPr>
            <w:r w:rsidRPr="00ED2CD8">
              <w:rPr>
                <w:rFonts w:ascii="宋体" w:eastAsia="宋体" w:hAnsi="宋体" w:cs="Times New Roman" w:hint="eastAsia"/>
                <w:szCs w:val="24"/>
              </w:rPr>
              <w:t>二、合同履行期限（工期）：</w:t>
            </w:r>
            <w:r w:rsidRPr="00ED2CD8">
              <w:rPr>
                <w:rFonts w:ascii="Times New Roman" w:eastAsia="宋体" w:hAnsi="Times New Roman" w:cs="Times New Roman" w:hint="eastAsia"/>
                <w:szCs w:val="24"/>
              </w:rPr>
              <w:t>签订合同之日起</w:t>
            </w:r>
            <w:r w:rsidRPr="00ED2CD8">
              <w:rPr>
                <w:rFonts w:ascii="Times New Roman" w:eastAsia="宋体" w:hAnsi="Times New Roman" w:cs="Times New Roman" w:hint="eastAsia"/>
                <w:szCs w:val="24"/>
              </w:rPr>
              <w:t>90</w:t>
            </w:r>
            <w:r w:rsidRPr="00ED2CD8">
              <w:rPr>
                <w:rFonts w:ascii="宋体" w:eastAsia="宋体" w:hAnsi="宋体" w:cs="Times New Roman" w:hint="eastAsia"/>
                <w:szCs w:val="24"/>
              </w:rPr>
              <w:t>日历天。</w:t>
            </w:r>
          </w:p>
          <w:p w14:paraId="0B84211E" w14:textId="77777777" w:rsidR="008A4023" w:rsidRPr="00ED2CD8" w:rsidRDefault="00000000">
            <w:pPr>
              <w:spacing w:line="360" w:lineRule="auto"/>
              <w:rPr>
                <w:rFonts w:ascii="宋体" w:eastAsia="宋体" w:hAnsi="宋体" w:cs="Times New Roman" w:hint="eastAsia"/>
                <w:szCs w:val="21"/>
              </w:rPr>
            </w:pPr>
            <w:r w:rsidRPr="00ED2CD8">
              <w:rPr>
                <w:rFonts w:ascii="宋体" w:eastAsia="宋体" w:hAnsi="宋体" w:cs="Times New Roman" w:hint="eastAsia"/>
                <w:szCs w:val="21"/>
              </w:rPr>
              <w:t>三、开工时间：具体以采购人（或监理）开</w:t>
            </w:r>
            <w:proofErr w:type="gramStart"/>
            <w:r w:rsidRPr="00ED2CD8">
              <w:rPr>
                <w:rFonts w:ascii="宋体" w:eastAsia="宋体" w:hAnsi="宋体" w:cs="Times New Roman" w:hint="eastAsia"/>
                <w:szCs w:val="21"/>
              </w:rPr>
              <w:t>工令</w:t>
            </w:r>
            <w:proofErr w:type="gramEnd"/>
            <w:r w:rsidRPr="00ED2CD8">
              <w:rPr>
                <w:rFonts w:ascii="宋体" w:eastAsia="宋体" w:hAnsi="宋体" w:cs="Times New Roman" w:hint="eastAsia"/>
                <w:szCs w:val="21"/>
              </w:rPr>
              <w:t>为准。</w:t>
            </w:r>
          </w:p>
          <w:p w14:paraId="66F7415B" w14:textId="77777777" w:rsidR="008A4023" w:rsidRPr="00ED2CD8" w:rsidRDefault="00000000">
            <w:pPr>
              <w:spacing w:line="360" w:lineRule="auto"/>
              <w:rPr>
                <w:rFonts w:ascii="宋体" w:hAnsi="宋体" w:cs="宋体" w:hint="eastAsia"/>
              </w:rPr>
            </w:pPr>
            <w:r w:rsidRPr="00ED2CD8">
              <w:rPr>
                <w:rFonts w:ascii="宋体" w:eastAsia="宋体" w:hAnsi="宋体" w:cs="Times New Roman" w:hint="eastAsia"/>
                <w:szCs w:val="24"/>
              </w:rPr>
              <w:t>四、</w:t>
            </w:r>
            <w:r w:rsidRPr="00ED2CD8">
              <w:rPr>
                <w:rFonts w:ascii="宋体" w:hAnsi="宋体" w:cs="宋体" w:hint="eastAsia"/>
              </w:rPr>
              <w:t>工程质量要求（</w:t>
            </w:r>
            <w:r w:rsidRPr="00ED2CD8">
              <w:rPr>
                <w:rFonts w:ascii="宋体" w:eastAsia="宋体" w:hAnsi="宋体" w:cs="Times New Roman" w:hint="eastAsia"/>
                <w:szCs w:val="21"/>
              </w:rPr>
              <w:t>验收标准、规范</w:t>
            </w:r>
            <w:r w:rsidRPr="00ED2CD8">
              <w:rPr>
                <w:rFonts w:ascii="宋体" w:hAnsi="宋体" w:cs="宋体" w:hint="eastAsia"/>
              </w:rPr>
              <w:t>）：工程质量必须严格执行国家、行业及地方现行有效的施工质量验收规范、技术标准和设计文件规定，确保工程质量达到合格标准，并通过相关部门验收。</w:t>
            </w:r>
          </w:p>
          <w:p w14:paraId="36932882" w14:textId="77777777" w:rsidR="008A4023" w:rsidRPr="00ED2CD8" w:rsidRDefault="00000000">
            <w:pPr>
              <w:spacing w:line="360" w:lineRule="auto"/>
              <w:rPr>
                <w:rFonts w:ascii="宋体" w:eastAsia="宋体" w:hAnsi="宋体" w:cs="Times New Roman" w:hint="eastAsia"/>
                <w:szCs w:val="24"/>
              </w:rPr>
            </w:pPr>
            <w:r w:rsidRPr="00ED2CD8">
              <w:rPr>
                <w:rFonts w:ascii="宋体" w:eastAsia="宋体" w:hAnsi="宋体" w:cs="Times New Roman" w:hint="eastAsia"/>
                <w:szCs w:val="24"/>
              </w:rPr>
              <w:t>五、其他要求：</w:t>
            </w:r>
          </w:p>
          <w:p w14:paraId="4685E502" w14:textId="77777777" w:rsidR="008A4023" w:rsidRPr="00ED2CD8" w:rsidRDefault="00000000">
            <w:pPr>
              <w:spacing w:line="360" w:lineRule="auto"/>
              <w:rPr>
                <w:rFonts w:ascii="宋体" w:eastAsia="宋体" w:hAnsi="宋体" w:cs="Times New Roman" w:hint="eastAsia"/>
                <w:szCs w:val="24"/>
              </w:rPr>
            </w:pPr>
            <w:r w:rsidRPr="00ED2CD8">
              <w:rPr>
                <w:rFonts w:ascii="宋体" w:eastAsia="宋体" w:hAnsi="宋体" w:cs="Times New Roman" w:hint="eastAsia"/>
                <w:szCs w:val="24"/>
              </w:rPr>
              <w:t>1.报价必须</w:t>
            </w:r>
            <w:proofErr w:type="gramStart"/>
            <w:r w:rsidRPr="00ED2CD8">
              <w:rPr>
                <w:rFonts w:ascii="宋体" w:eastAsia="宋体" w:hAnsi="宋体" w:cs="Times New Roman" w:hint="eastAsia"/>
                <w:szCs w:val="24"/>
              </w:rPr>
              <w:t>含以下</w:t>
            </w:r>
            <w:proofErr w:type="gramEnd"/>
            <w:r w:rsidRPr="00ED2CD8">
              <w:rPr>
                <w:rFonts w:ascii="宋体" w:eastAsia="宋体" w:hAnsi="宋体" w:cs="Times New Roman" w:hint="eastAsia"/>
                <w:szCs w:val="24"/>
              </w:rPr>
              <w:t>部分，包括：</w:t>
            </w:r>
          </w:p>
          <w:p w14:paraId="19AF5924" w14:textId="77777777" w:rsidR="008A4023" w:rsidRPr="00ED2CD8" w:rsidRDefault="00000000">
            <w:pPr>
              <w:spacing w:line="360" w:lineRule="auto"/>
              <w:rPr>
                <w:rFonts w:ascii="宋体" w:eastAsia="宋体" w:hAnsi="宋体" w:cs="Times New Roman" w:hint="eastAsia"/>
                <w:szCs w:val="24"/>
              </w:rPr>
            </w:pPr>
            <w:r w:rsidRPr="00ED2CD8">
              <w:rPr>
                <w:rFonts w:ascii="宋体" w:eastAsia="宋体" w:hAnsi="宋体" w:cs="Times New Roman" w:hint="eastAsia"/>
                <w:szCs w:val="24"/>
              </w:rPr>
              <w:t>（1）各项工费用；</w:t>
            </w:r>
          </w:p>
          <w:p w14:paraId="76FB84A1" w14:textId="77777777" w:rsidR="008A4023" w:rsidRPr="00ED2CD8" w:rsidRDefault="00000000">
            <w:pPr>
              <w:spacing w:line="360" w:lineRule="auto"/>
              <w:rPr>
                <w:rFonts w:ascii="宋体" w:eastAsia="宋体" w:hAnsi="宋体" w:cs="Times New Roman" w:hint="eastAsia"/>
                <w:szCs w:val="24"/>
              </w:rPr>
            </w:pPr>
            <w:r w:rsidRPr="00ED2CD8">
              <w:rPr>
                <w:rFonts w:ascii="宋体" w:eastAsia="宋体" w:hAnsi="宋体" w:cs="Times New Roman" w:hint="eastAsia"/>
                <w:szCs w:val="24"/>
              </w:rPr>
              <w:t>（2）必要的保险费用和各项税金；</w:t>
            </w:r>
          </w:p>
          <w:p w14:paraId="2A1C0A6D" w14:textId="77777777" w:rsidR="008A4023" w:rsidRPr="00ED2CD8" w:rsidRDefault="00000000">
            <w:pPr>
              <w:spacing w:line="360" w:lineRule="auto"/>
              <w:rPr>
                <w:rFonts w:ascii="宋体" w:eastAsia="宋体" w:hAnsi="宋体" w:cs="Times New Roman" w:hint="eastAsia"/>
                <w:szCs w:val="24"/>
              </w:rPr>
            </w:pPr>
            <w:r w:rsidRPr="00ED2CD8">
              <w:rPr>
                <w:rFonts w:ascii="宋体" w:eastAsia="宋体" w:hAnsi="宋体" w:cs="Times New Roman" w:hint="eastAsia"/>
                <w:szCs w:val="24"/>
              </w:rPr>
              <w:t>（3）其他：应完成包括《工程量清单》中所有施工项目的内容以及实施和完成工程所需的劳务费、服务费、交通、通讯、办公场地、回收物运输费、垃圾清运费等费用和政策性文件规定及合同包含的所有风险、责任等各项应有的费用。对于本文件中未列明，而供应商认为必需的</w:t>
            </w:r>
            <w:r w:rsidRPr="00ED2CD8">
              <w:rPr>
                <w:rFonts w:ascii="宋体" w:eastAsia="宋体" w:hAnsi="宋体" w:cs="Times New Roman" w:hint="eastAsia"/>
                <w:szCs w:val="24"/>
              </w:rPr>
              <w:lastRenderedPageBreak/>
              <w:t>费用也需列入总报价。</w:t>
            </w:r>
          </w:p>
          <w:p w14:paraId="10C8CDD8" w14:textId="77777777" w:rsidR="008A4023" w:rsidRPr="00ED2CD8" w:rsidRDefault="00000000">
            <w:pPr>
              <w:spacing w:line="360" w:lineRule="auto"/>
              <w:rPr>
                <w:rFonts w:ascii="宋体" w:hAnsi="宋体" w:cs="宋体" w:hint="eastAsia"/>
                <w:szCs w:val="21"/>
              </w:rPr>
            </w:pPr>
            <w:r w:rsidRPr="00ED2CD8">
              <w:rPr>
                <w:rFonts w:ascii="宋体" w:eastAsia="宋体" w:hAnsi="宋体" w:cs="Times New Roman" w:hint="eastAsia"/>
                <w:szCs w:val="24"/>
              </w:rPr>
              <w:t>2.工</w:t>
            </w:r>
            <w:r w:rsidRPr="00ED2CD8">
              <w:rPr>
                <w:rFonts w:ascii="宋体" w:hAnsi="宋体" w:cs="宋体" w:hint="eastAsia"/>
                <w:szCs w:val="21"/>
              </w:rPr>
              <w:t>程缺陷责任期为12个月（最长不超过12个月），缺陷责任期自工程竣工验收合格之日起计算。单位工程先于全部工程进行验收，单位工程缺陷责任期自单位工程验收合格之日起算。</w:t>
            </w:r>
          </w:p>
          <w:p w14:paraId="028D8D92" w14:textId="77777777" w:rsidR="008A4023" w:rsidRPr="00ED2CD8" w:rsidRDefault="00000000">
            <w:pPr>
              <w:spacing w:line="360" w:lineRule="auto"/>
              <w:rPr>
                <w:rFonts w:ascii="宋体" w:hAnsi="宋体" w:cs="宋体" w:hint="eastAsia"/>
                <w:szCs w:val="21"/>
              </w:rPr>
            </w:pPr>
            <w:r w:rsidRPr="00ED2CD8">
              <w:rPr>
                <w:rFonts w:ascii="宋体" w:hAnsi="宋体" w:cs="宋体" w:hint="eastAsia"/>
                <w:szCs w:val="21"/>
              </w:rPr>
              <w:t>3.工程质量保修期详见专用合同条款，其中</w:t>
            </w:r>
            <w:r w:rsidRPr="00ED2CD8">
              <w:rPr>
                <w:rFonts w:hint="eastAsia"/>
                <w:u w:val="single"/>
              </w:rPr>
              <w:t>园林绿化工程验收合格后进入质保期，质保期为</w:t>
            </w:r>
            <w:r w:rsidRPr="00ED2CD8">
              <w:rPr>
                <w:rFonts w:hint="eastAsia"/>
                <w:u w:val="single"/>
              </w:rPr>
              <w:t>1</w:t>
            </w:r>
            <w:r w:rsidRPr="00ED2CD8">
              <w:rPr>
                <w:rFonts w:hint="eastAsia"/>
                <w:u w:val="single"/>
              </w:rPr>
              <w:t>年。</w:t>
            </w:r>
          </w:p>
          <w:p w14:paraId="0B7CD310" w14:textId="77777777" w:rsidR="008A4023" w:rsidRPr="00ED2CD8" w:rsidRDefault="00000000">
            <w:pPr>
              <w:spacing w:line="360" w:lineRule="auto"/>
              <w:rPr>
                <w:rFonts w:ascii="宋体" w:hAnsi="宋体" w:cs="宋体" w:hint="eastAsia"/>
                <w:szCs w:val="21"/>
              </w:rPr>
            </w:pPr>
            <w:r w:rsidRPr="00ED2CD8">
              <w:rPr>
                <w:rFonts w:ascii="宋体" w:hAnsi="宋体" w:cs="宋体" w:hint="eastAsia"/>
                <w:szCs w:val="21"/>
              </w:rPr>
              <w:t>4.成交人提供的货物或服务如侵犯了第三方合法权益而引发的任何纠纷或诉讼，均</w:t>
            </w:r>
            <w:proofErr w:type="gramStart"/>
            <w:r w:rsidRPr="00ED2CD8">
              <w:rPr>
                <w:rFonts w:ascii="宋体" w:hAnsi="宋体" w:cs="宋体" w:hint="eastAsia"/>
                <w:szCs w:val="21"/>
              </w:rPr>
              <w:t>由成交人</w:t>
            </w:r>
            <w:proofErr w:type="gramEnd"/>
            <w:r w:rsidRPr="00ED2CD8">
              <w:rPr>
                <w:rFonts w:ascii="宋体" w:hAnsi="宋体" w:cs="宋体" w:hint="eastAsia"/>
                <w:szCs w:val="21"/>
              </w:rPr>
              <w:t>负责交涉且承担全部赔偿责任，包括因知识产权造成采购人的经济损失。</w:t>
            </w:r>
          </w:p>
          <w:p w14:paraId="4EB9C90E" w14:textId="77777777" w:rsidR="008A4023" w:rsidRPr="00ED2CD8" w:rsidRDefault="00000000">
            <w:pPr>
              <w:spacing w:line="360" w:lineRule="auto"/>
              <w:rPr>
                <w:rFonts w:ascii="宋体" w:hAnsi="宋体" w:cs="宋体" w:hint="eastAsia"/>
                <w:szCs w:val="21"/>
              </w:rPr>
            </w:pPr>
            <w:r w:rsidRPr="00ED2CD8">
              <w:rPr>
                <w:rFonts w:ascii="宋体" w:hAnsi="宋体" w:cs="宋体" w:hint="eastAsia"/>
                <w:szCs w:val="21"/>
              </w:rPr>
              <w:t>5.发生不可抗力情况（指合同双方不能预见，不能避免且不能克服的客观情况）。处理：任何一方对由于不可抗力造成的部分或全部不能履行约定（合同）不承担违约责任。但迟延履行后发生不可抗力的，不能免除责任。遇有不可抗力的一方，应及时将事件情况正式告知另一方，并在事件发生后及时向另一方提交合同不能履行或部分不能履行或需要延期履行的说明报告，以及证明不可抗力发生及其持续时间的证据。</w:t>
            </w:r>
          </w:p>
          <w:p w14:paraId="4863106B" w14:textId="77777777" w:rsidR="008A4023" w:rsidRPr="00ED2CD8" w:rsidRDefault="00000000">
            <w:pPr>
              <w:spacing w:line="360" w:lineRule="auto"/>
              <w:rPr>
                <w:rFonts w:eastAsia="宋体"/>
              </w:rPr>
            </w:pPr>
            <w:r w:rsidRPr="00ED2CD8">
              <w:rPr>
                <w:rFonts w:ascii="宋体" w:eastAsia="宋体" w:hAnsi="宋体" w:cs="Times New Roman" w:hint="eastAsia"/>
                <w:szCs w:val="24"/>
              </w:rPr>
              <w:t>六、付款方式及条件：具体支付条款以合同为准。</w:t>
            </w:r>
          </w:p>
        </w:tc>
      </w:tr>
      <w:tr w:rsidR="00ED2CD8" w:rsidRPr="00ED2CD8" w14:paraId="6955B2CB" w14:textId="77777777">
        <w:trPr>
          <w:trHeight w:val="699"/>
        </w:trPr>
        <w:tc>
          <w:tcPr>
            <w:tcW w:w="696" w:type="dxa"/>
            <w:tcBorders>
              <w:top w:val="single" w:sz="4" w:space="0" w:color="auto"/>
              <w:left w:val="single" w:sz="4" w:space="0" w:color="auto"/>
              <w:bottom w:val="single" w:sz="4" w:space="0" w:color="auto"/>
              <w:right w:val="single" w:sz="4" w:space="0" w:color="auto"/>
            </w:tcBorders>
            <w:vAlign w:val="center"/>
          </w:tcPr>
          <w:p w14:paraId="258D9004" w14:textId="77777777" w:rsidR="008A4023" w:rsidRPr="00ED2CD8" w:rsidRDefault="00000000">
            <w:pPr>
              <w:spacing w:line="360" w:lineRule="exact"/>
              <w:jc w:val="center"/>
              <w:rPr>
                <w:rFonts w:ascii="宋体" w:eastAsia="宋体" w:hAnsi="宋体" w:cs="宋体" w:hint="eastAsia"/>
                <w:szCs w:val="21"/>
              </w:rPr>
            </w:pPr>
            <w:r w:rsidRPr="00ED2CD8">
              <w:rPr>
                <w:rFonts w:ascii="宋体" w:eastAsia="宋体" w:hAnsi="宋体" w:cs="宋体" w:hint="eastAsia"/>
                <w:szCs w:val="21"/>
              </w:rPr>
              <w:lastRenderedPageBreak/>
              <w:t>其他说明</w:t>
            </w:r>
          </w:p>
        </w:tc>
        <w:tc>
          <w:tcPr>
            <w:tcW w:w="8768" w:type="dxa"/>
            <w:gridSpan w:val="5"/>
            <w:tcBorders>
              <w:top w:val="single" w:sz="4" w:space="0" w:color="auto"/>
              <w:left w:val="single" w:sz="4" w:space="0" w:color="auto"/>
              <w:bottom w:val="single" w:sz="4" w:space="0" w:color="auto"/>
              <w:right w:val="single" w:sz="4" w:space="0" w:color="auto"/>
            </w:tcBorders>
            <w:vAlign w:val="center"/>
          </w:tcPr>
          <w:p w14:paraId="42DABBCD" w14:textId="77777777" w:rsidR="008A4023" w:rsidRPr="00ED2CD8" w:rsidRDefault="00000000">
            <w:pPr>
              <w:spacing w:line="360" w:lineRule="auto"/>
              <w:rPr>
                <w:rFonts w:ascii="宋体" w:hAnsi="宋体" w:cs="宋体" w:hint="eastAsia"/>
                <w:szCs w:val="21"/>
              </w:rPr>
            </w:pPr>
            <w:r w:rsidRPr="00ED2CD8">
              <w:rPr>
                <w:rFonts w:ascii="宋体" w:hAnsi="宋体" w:cs="宋体" w:hint="eastAsia"/>
                <w:szCs w:val="21"/>
              </w:rPr>
              <w:t>一、进口、核心产品说明</w:t>
            </w:r>
          </w:p>
          <w:p w14:paraId="5C6372D9" w14:textId="77777777" w:rsidR="008A4023" w:rsidRPr="00ED2CD8" w:rsidRDefault="00000000">
            <w:pPr>
              <w:spacing w:line="360" w:lineRule="auto"/>
              <w:rPr>
                <w:rFonts w:ascii="宋体" w:hAnsi="宋体" w:cs="宋体" w:hint="eastAsia"/>
                <w:szCs w:val="21"/>
              </w:rPr>
            </w:pPr>
            <w:r w:rsidRPr="00ED2CD8">
              <w:rPr>
                <w:rFonts w:ascii="宋体" w:hAnsi="宋体" w:cs="宋体" w:hint="eastAsia"/>
                <w:szCs w:val="21"/>
              </w:rPr>
              <w:t>本项目不涉及进口产品、核心产品。</w:t>
            </w:r>
          </w:p>
          <w:p w14:paraId="6E39E4B1" w14:textId="77777777" w:rsidR="008A4023" w:rsidRPr="00ED2CD8" w:rsidRDefault="00000000">
            <w:pPr>
              <w:spacing w:line="360" w:lineRule="auto"/>
              <w:rPr>
                <w:rFonts w:ascii="宋体" w:hAnsi="宋体" w:cs="宋体" w:hint="eastAsia"/>
                <w:szCs w:val="21"/>
              </w:rPr>
            </w:pPr>
            <w:r w:rsidRPr="00ED2CD8">
              <w:rPr>
                <w:rFonts w:ascii="宋体" w:hAnsi="宋体" w:cs="宋体" w:hint="eastAsia"/>
                <w:szCs w:val="21"/>
              </w:rPr>
              <w:t>二、工程量清单、图纸随采购文件提供，供应商自行在广西政府采购云平台下载，如因供应商未及时下载导致的后果由供应商自行负责。</w:t>
            </w:r>
          </w:p>
          <w:p w14:paraId="3E074FCA" w14:textId="77777777" w:rsidR="008A4023" w:rsidRPr="00ED2CD8" w:rsidRDefault="00000000">
            <w:pPr>
              <w:spacing w:line="360" w:lineRule="auto"/>
              <w:rPr>
                <w:rFonts w:ascii="宋体" w:hAnsi="宋体" w:cs="宋体" w:hint="eastAsia"/>
                <w:szCs w:val="21"/>
              </w:rPr>
            </w:pPr>
            <w:r w:rsidRPr="00ED2CD8">
              <w:rPr>
                <w:rFonts w:ascii="宋体" w:hAnsi="宋体" w:cs="宋体" w:hint="eastAsia"/>
                <w:szCs w:val="21"/>
              </w:rPr>
              <w:t>三、其他：具备响应资格的磋商供应商如有需要可根据自身情况自行到项目所在地进行现场勘察，否则由于对现场情况不了解或了解不透彻导致响应失误的后果由磋商供应商自行承担。</w:t>
            </w:r>
          </w:p>
          <w:p w14:paraId="398CCB08" w14:textId="77777777" w:rsidR="008A4023" w:rsidRPr="00ED2CD8" w:rsidRDefault="00000000">
            <w:pPr>
              <w:spacing w:line="360" w:lineRule="auto"/>
              <w:rPr>
                <w:rFonts w:ascii="宋体" w:eastAsia="宋体" w:hAnsi="宋体" w:cs="宋体" w:hint="eastAsia"/>
                <w:szCs w:val="21"/>
              </w:rPr>
            </w:pPr>
            <w:r w:rsidRPr="00ED2CD8">
              <w:rPr>
                <w:rFonts w:ascii="宋体" w:hAnsi="宋体" w:cs="宋体" w:hint="eastAsia"/>
                <w:szCs w:val="21"/>
              </w:rPr>
              <w:t>供应商根据“第四章评审程序、评审方法和评审标准”中主要施工方法、拟投入的主要物资计划、劳动力安排计划、确保工程质量的技术组织措施、确保安全生产的技术组织措施、确保工期的技术组织措施、确保文明施工的技术组织措施、工程施工的重点和难点及保证措施、拟投入人员、业绩能力自行编写内容响应。</w:t>
            </w:r>
          </w:p>
        </w:tc>
      </w:tr>
    </w:tbl>
    <w:p w14:paraId="17B8FB20" w14:textId="77777777" w:rsidR="008A4023" w:rsidRPr="00ED2CD8" w:rsidRDefault="008A4023">
      <w:pPr>
        <w:widowControl/>
        <w:spacing w:line="360" w:lineRule="auto"/>
        <w:jc w:val="left"/>
        <w:rPr>
          <w:rFonts w:ascii="宋体" w:eastAsia="宋体" w:hAnsi="宋体" w:cs="宋体" w:hint="eastAsia"/>
          <w:b/>
          <w:bCs/>
          <w:szCs w:val="21"/>
        </w:rPr>
        <w:sectPr w:rsidR="008A4023" w:rsidRPr="00ED2CD8">
          <w:footerReference w:type="default" r:id="rId14"/>
          <w:pgSz w:w="11910" w:h="16840"/>
          <w:pgMar w:top="1520" w:right="1500" w:bottom="280" w:left="1680" w:header="720" w:footer="720" w:gutter="0"/>
          <w:pgNumType w:start="1"/>
          <w:cols w:space="720"/>
        </w:sectPr>
      </w:pPr>
    </w:p>
    <w:p w14:paraId="2E86CB40" w14:textId="77777777" w:rsidR="008A4023" w:rsidRPr="00ED2CD8" w:rsidRDefault="00000000">
      <w:pPr>
        <w:jc w:val="left"/>
        <w:rPr>
          <w:rFonts w:ascii="Arial Unicode MS" w:eastAsia="Arial Unicode MS" w:hAnsi="Arial Unicode MS" w:cs="Arial Unicode MS" w:hint="eastAsia"/>
          <w:kern w:val="0"/>
          <w:sz w:val="32"/>
          <w:szCs w:val="32"/>
        </w:rPr>
      </w:pPr>
      <w:r w:rsidRPr="00ED2CD8">
        <w:rPr>
          <w:rFonts w:ascii="微软雅黑" w:eastAsia="微软雅黑" w:hAnsi="微软雅黑" w:cs="微软雅黑" w:hint="eastAsia"/>
          <w:sz w:val="32"/>
          <w:szCs w:val="32"/>
        </w:rPr>
        <w:lastRenderedPageBreak/>
        <w:t>附件1：</w:t>
      </w:r>
    </w:p>
    <w:p w14:paraId="04301AD0" w14:textId="77777777" w:rsidR="008A4023" w:rsidRPr="00ED2CD8" w:rsidRDefault="00000000">
      <w:pPr>
        <w:spacing w:line="528" w:lineRule="exact"/>
        <w:jc w:val="center"/>
        <w:rPr>
          <w:rFonts w:ascii="Arial Unicode MS" w:eastAsia="Arial Unicode MS" w:hAnsi="Arial Unicode MS" w:cs="Arial Unicode MS" w:hint="eastAsia"/>
          <w:sz w:val="40"/>
          <w:szCs w:val="40"/>
        </w:rPr>
      </w:pPr>
      <w:r w:rsidRPr="00ED2CD8">
        <w:rPr>
          <w:rFonts w:ascii="微软雅黑" w:eastAsia="微软雅黑" w:hAnsi="微软雅黑" w:cs="微软雅黑" w:hint="eastAsia"/>
          <w:sz w:val="40"/>
          <w:szCs w:val="40"/>
        </w:rPr>
        <w:t>中小</w:t>
      </w:r>
      <w:proofErr w:type="gramStart"/>
      <w:r w:rsidRPr="00ED2CD8">
        <w:rPr>
          <w:rFonts w:ascii="微软雅黑" w:eastAsia="微软雅黑" w:hAnsi="微软雅黑" w:cs="微软雅黑" w:hint="eastAsia"/>
          <w:sz w:val="40"/>
          <w:szCs w:val="40"/>
        </w:rPr>
        <w:t>微企业</w:t>
      </w:r>
      <w:proofErr w:type="gramEnd"/>
      <w:r w:rsidRPr="00ED2CD8">
        <w:rPr>
          <w:rFonts w:ascii="微软雅黑" w:eastAsia="微软雅黑" w:hAnsi="微软雅黑" w:cs="微软雅黑" w:hint="eastAsia"/>
          <w:sz w:val="40"/>
          <w:szCs w:val="40"/>
        </w:rPr>
        <w:t>划型标准</w:t>
      </w:r>
    </w:p>
    <w:tbl>
      <w:tblPr>
        <w:tblW w:w="9500" w:type="dxa"/>
        <w:tblInd w:w="250" w:type="dxa"/>
        <w:tblLayout w:type="fixed"/>
        <w:tblLook w:val="04A0" w:firstRow="1" w:lastRow="0" w:firstColumn="1" w:lastColumn="0" w:noHBand="0" w:noVBand="1"/>
      </w:tblPr>
      <w:tblGrid>
        <w:gridCol w:w="1985"/>
        <w:gridCol w:w="1985"/>
        <w:gridCol w:w="851"/>
        <w:gridCol w:w="1843"/>
        <w:gridCol w:w="1702"/>
        <w:gridCol w:w="1134"/>
      </w:tblGrid>
      <w:tr w:rsidR="00ED2CD8" w:rsidRPr="00ED2CD8" w14:paraId="05D76223" w14:textId="77777777">
        <w:trPr>
          <w:trHeight w:val="285"/>
        </w:trPr>
        <w:tc>
          <w:tcPr>
            <w:tcW w:w="1985" w:type="dxa"/>
            <w:tcBorders>
              <w:top w:val="single" w:sz="4" w:space="0" w:color="auto"/>
              <w:left w:val="single" w:sz="4" w:space="0" w:color="auto"/>
              <w:bottom w:val="single" w:sz="4" w:space="0" w:color="auto"/>
              <w:right w:val="single" w:sz="4" w:space="0" w:color="auto"/>
            </w:tcBorders>
            <w:noWrap/>
            <w:vAlign w:val="center"/>
          </w:tcPr>
          <w:p w14:paraId="448158C2" w14:textId="77777777" w:rsidR="008A4023" w:rsidRPr="00ED2CD8" w:rsidRDefault="00000000">
            <w:pPr>
              <w:widowControl/>
              <w:jc w:val="left"/>
              <w:rPr>
                <w:rFonts w:ascii="仿宋_GB2312" w:eastAsia="仿宋_GB2312" w:hAnsi="仿宋" w:cs="宋体" w:hint="eastAsia"/>
                <w:b/>
                <w:kern w:val="0"/>
                <w:sz w:val="24"/>
                <w:szCs w:val="24"/>
              </w:rPr>
            </w:pPr>
            <w:r w:rsidRPr="00ED2CD8">
              <w:rPr>
                <w:rFonts w:ascii="仿宋_GB2312" w:eastAsia="仿宋_GB2312" w:hAnsi="仿宋" w:cs="宋体" w:hint="eastAsia"/>
                <w:b/>
                <w:kern w:val="0"/>
                <w:sz w:val="24"/>
                <w:szCs w:val="24"/>
              </w:rPr>
              <w:t>行业名称</w:t>
            </w:r>
          </w:p>
        </w:tc>
        <w:tc>
          <w:tcPr>
            <w:tcW w:w="1985" w:type="dxa"/>
            <w:tcBorders>
              <w:top w:val="single" w:sz="4" w:space="0" w:color="auto"/>
              <w:left w:val="nil"/>
              <w:bottom w:val="single" w:sz="4" w:space="0" w:color="auto"/>
              <w:right w:val="single" w:sz="4" w:space="0" w:color="auto"/>
            </w:tcBorders>
            <w:noWrap/>
            <w:vAlign w:val="center"/>
          </w:tcPr>
          <w:p w14:paraId="3136D0FC" w14:textId="77777777" w:rsidR="008A4023" w:rsidRPr="00ED2CD8" w:rsidRDefault="00000000">
            <w:pPr>
              <w:widowControl/>
              <w:jc w:val="left"/>
              <w:rPr>
                <w:rFonts w:ascii="仿宋_GB2312" w:eastAsia="仿宋_GB2312" w:hAnsi="仿宋" w:cs="宋体" w:hint="eastAsia"/>
                <w:b/>
                <w:kern w:val="0"/>
                <w:sz w:val="24"/>
                <w:szCs w:val="24"/>
              </w:rPr>
            </w:pPr>
            <w:r w:rsidRPr="00ED2CD8">
              <w:rPr>
                <w:rFonts w:ascii="仿宋_GB2312" w:eastAsia="仿宋_GB2312" w:hAnsi="仿宋" w:cs="宋体" w:hint="eastAsia"/>
                <w:b/>
                <w:kern w:val="0"/>
                <w:sz w:val="24"/>
                <w:szCs w:val="24"/>
              </w:rPr>
              <w:t>指标名称</w:t>
            </w:r>
          </w:p>
        </w:tc>
        <w:tc>
          <w:tcPr>
            <w:tcW w:w="851" w:type="dxa"/>
            <w:tcBorders>
              <w:top w:val="single" w:sz="4" w:space="0" w:color="auto"/>
              <w:left w:val="nil"/>
              <w:bottom w:val="single" w:sz="4" w:space="0" w:color="auto"/>
              <w:right w:val="single" w:sz="4" w:space="0" w:color="auto"/>
            </w:tcBorders>
            <w:noWrap/>
            <w:vAlign w:val="center"/>
          </w:tcPr>
          <w:p w14:paraId="1EFC2A77" w14:textId="77777777" w:rsidR="008A4023" w:rsidRPr="00ED2CD8" w:rsidRDefault="00000000">
            <w:pPr>
              <w:widowControl/>
              <w:jc w:val="left"/>
              <w:rPr>
                <w:rFonts w:ascii="仿宋_GB2312" w:eastAsia="仿宋_GB2312" w:hAnsi="仿宋" w:cs="宋体" w:hint="eastAsia"/>
                <w:b/>
                <w:kern w:val="0"/>
                <w:sz w:val="24"/>
                <w:szCs w:val="24"/>
              </w:rPr>
            </w:pPr>
            <w:r w:rsidRPr="00ED2CD8">
              <w:rPr>
                <w:rFonts w:ascii="仿宋_GB2312" w:eastAsia="仿宋_GB2312" w:hAnsi="仿宋" w:cs="宋体" w:hint="eastAsia"/>
                <w:b/>
                <w:kern w:val="0"/>
                <w:sz w:val="24"/>
                <w:szCs w:val="24"/>
              </w:rPr>
              <w:t>计量单位</w:t>
            </w:r>
          </w:p>
        </w:tc>
        <w:tc>
          <w:tcPr>
            <w:tcW w:w="1843" w:type="dxa"/>
            <w:tcBorders>
              <w:top w:val="single" w:sz="4" w:space="0" w:color="auto"/>
              <w:left w:val="nil"/>
              <w:bottom w:val="single" w:sz="4" w:space="0" w:color="auto"/>
              <w:right w:val="single" w:sz="4" w:space="0" w:color="auto"/>
            </w:tcBorders>
            <w:noWrap/>
            <w:vAlign w:val="center"/>
          </w:tcPr>
          <w:p w14:paraId="4AF5E5AE" w14:textId="77777777" w:rsidR="008A4023" w:rsidRPr="00ED2CD8" w:rsidRDefault="00000000">
            <w:pPr>
              <w:widowControl/>
              <w:jc w:val="left"/>
              <w:rPr>
                <w:rFonts w:ascii="仿宋_GB2312" w:eastAsia="仿宋_GB2312" w:hAnsi="仿宋" w:cs="宋体" w:hint="eastAsia"/>
                <w:b/>
                <w:kern w:val="0"/>
                <w:sz w:val="24"/>
                <w:szCs w:val="24"/>
              </w:rPr>
            </w:pPr>
            <w:r w:rsidRPr="00ED2CD8">
              <w:rPr>
                <w:rFonts w:ascii="仿宋_GB2312" w:eastAsia="仿宋_GB2312" w:hAnsi="仿宋" w:cs="宋体" w:hint="eastAsia"/>
                <w:b/>
                <w:kern w:val="0"/>
                <w:sz w:val="24"/>
                <w:szCs w:val="24"/>
              </w:rPr>
              <w:t>中型</w:t>
            </w:r>
          </w:p>
        </w:tc>
        <w:tc>
          <w:tcPr>
            <w:tcW w:w="1702" w:type="dxa"/>
            <w:tcBorders>
              <w:top w:val="single" w:sz="4" w:space="0" w:color="auto"/>
              <w:left w:val="nil"/>
              <w:bottom w:val="single" w:sz="4" w:space="0" w:color="auto"/>
              <w:right w:val="single" w:sz="4" w:space="0" w:color="auto"/>
            </w:tcBorders>
            <w:noWrap/>
            <w:vAlign w:val="center"/>
          </w:tcPr>
          <w:p w14:paraId="567924DE" w14:textId="77777777" w:rsidR="008A4023" w:rsidRPr="00ED2CD8" w:rsidRDefault="00000000">
            <w:pPr>
              <w:widowControl/>
              <w:jc w:val="left"/>
              <w:rPr>
                <w:rFonts w:ascii="仿宋_GB2312" w:eastAsia="仿宋_GB2312" w:hAnsi="仿宋" w:cs="宋体" w:hint="eastAsia"/>
                <w:b/>
                <w:kern w:val="0"/>
                <w:sz w:val="24"/>
                <w:szCs w:val="24"/>
              </w:rPr>
            </w:pPr>
            <w:r w:rsidRPr="00ED2CD8">
              <w:rPr>
                <w:rFonts w:ascii="仿宋_GB2312" w:eastAsia="仿宋_GB2312" w:hAnsi="仿宋" w:cs="宋体" w:hint="eastAsia"/>
                <w:b/>
                <w:kern w:val="0"/>
                <w:sz w:val="24"/>
                <w:szCs w:val="24"/>
              </w:rPr>
              <w:t>小型</w:t>
            </w:r>
          </w:p>
        </w:tc>
        <w:tc>
          <w:tcPr>
            <w:tcW w:w="1134" w:type="dxa"/>
            <w:tcBorders>
              <w:top w:val="single" w:sz="4" w:space="0" w:color="auto"/>
              <w:left w:val="nil"/>
              <w:bottom w:val="single" w:sz="4" w:space="0" w:color="auto"/>
              <w:right w:val="single" w:sz="4" w:space="0" w:color="auto"/>
            </w:tcBorders>
            <w:noWrap/>
            <w:vAlign w:val="center"/>
          </w:tcPr>
          <w:p w14:paraId="00883EA1" w14:textId="77777777" w:rsidR="008A4023" w:rsidRPr="00ED2CD8" w:rsidRDefault="00000000">
            <w:pPr>
              <w:widowControl/>
              <w:jc w:val="left"/>
              <w:rPr>
                <w:rFonts w:ascii="仿宋_GB2312" w:eastAsia="仿宋_GB2312" w:hAnsi="仿宋" w:cs="宋体" w:hint="eastAsia"/>
                <w:b/>
                <w:kern w:val="0"/>
                <w:sz w:val="24"/>
                <w:szCs w:val="24"/>
              </w:rPr>
            </w:pPr>
            <w:r w:rsidRPr="00ED2CD8">
              <w:rPr>
                <w:rFonts w:ascii="仿宋_GB2312" w:eastAsia="仿宋_GB2312" w:hAnsi="仿宋" w:cs="宋体" w:hint="eastAsia"/>
                <w:b/>
                <w:kern w:val="0"/>
                <w:sz w:val="24"/>
                <w:szCs w:val="24"/>
              </w:rPr>
              <w:t>微型</w:t>
            </w:r>
          </w:p>
        </w:tc>
      </w:tr>
      <w:tr w:rsidR="00ED2CD8" w:rsidRPr="00ED2CD8" w14:paraId="0EBD21F7" w14:textId="77777777">
        <w:trPr>
          <w:trHeight w:val="225"/>
        </w:trPr>
        <w:tc>
          <w:tcPr>
            <w:tcW w:w="1985" w:type="dxa"/>
            <w:tcBorders>
              <w:top w:val="nil"/>
              <w:left w:val="single" w:sz="4" w:space="0" w:color="auto"/>
              <w:bottom w:val="single" w:sz="4" w:space="0" w:color="auto"/>
              <w:right w:val="single" w:sz="4" w:space="0" w:color="auto"/>
            </w:tcBorders>
            <w:noWrap/>
            <w:vAlign w:val="bottom"/>
          </w:tcPr>
          <w:p w14:paraId="32DC7C4F"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农、林、牧、渔</w:t>
            </w:r>
          </w:p>
        </w:tc>
        <w:tc>
          <w:tcPr>
            <w:tcW w:w="1985" w:type="dxa"/>
            <w:tcBorders>
              <w:top w:val="nil"/>
              <w:left w:val="nil"/>
              <w:bottom w:val="single" w:sz="4" w:space="0" w:color="auto"/>
              <w:right w:val="single" w:sz="4" w:space="0" w:color="auto"/>
            </w:tcBorders>
            <w:noWrap/>
            <w:vAlign w:val="center"/>
          </w:tcPr>
          <w:p w14:paraId="4F99AC63"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557729AB"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5786633B"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500≤Y&lt;20000</w:t>
            </w:r>
          </w:p>
        </w:tc>
        <w:tc>
          <w:tcPr>
            <w:tcW w:w="1702" w:type="dxa"/>
            <w:tcBorders>
              <w:top w:val="nil"/>
              <w:left w:val="nil"/>
              <w:bottom w:val="single" w:sz="4" w:space="0" w:color="auto"/>
              <w:right w:val="single" w:sz="4" w:space="0" w:color="auto"/>
            </w:tcBorders>
            <w:noWrap/>
            <w:vAlign w:val="center"/>
          </w:tcPr>
          <w:p w14:paraId="5999ADAB"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50≤Y&lt;500</w:t>
            </w:r>
          </w:p>
        </w:tc>
        <w:tc>
          <w:tcPr>
            <w:tcW w:w="1134" w:type="dxa"/>
            <w:tcBorders>
              <w:top w:val="nil"/>
              <w:left w:val="nil"/>
              <w:bottom w:val="single" w:sz="4" w:space="0" w:color="auto"/>
              <w:right w:val="single" w:sz="4" w:space="0" w:color="auto"/>
            </w:tcBorders>
            <w:noWrap/>
            <w:vAlign w:val="center"/>
          </w:tcPr>
          <w:p w14:paraId="77A84DC9"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Y&lt;50</w:t>
            </w:r>
          </w:p>
        </w:tc>
      </w:tr>
      <w:tr w:rsidR="00ED2CD8" w:rsidRPr="00ED2CD8" w14:paraId="4077513D"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08CCC3A5"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工业</w:t>
            </w:r>
          </w:p>
        </w:tc>
        <w:tc>
          <w:tcPr>
            <w:tcW w:w="1985" w:type="dxa"/>
            <w:tcBorders>
              <w:top w:val="nil"/>
              <w:left w:val="nil"/>
              <w:bottom w:val="single" w:sz="4" w:space="0" w:color="auto"/>
              <w:right w:val="single" w:sz="4" w:space="0" w:color="auto"/>
            </w:tcBorders>
            <w:noWrap/>
            <w:vAlign w:val="center"/>
          </w:tcPr>
          <w:p w14:paraId="327A4C49"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18CD60F7"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1A0DB26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300≤X&lt;1000</w:t>
            </w:r>
          </w:p>
        </w:tc>
        <w:tc>
          <w:tcPr>
            <w:tcW w:w="1702" w:type="dxa"/>
            <w:tcBorders>
              <w:top w:val="nil"/>
              <w:left w:val="nil"/>
              <w:bottom w:val="single" w:sz="4" w:space="0" w:color="auto"/>
              <w:right w:val="single" w:sz="4" w:space="0" w:color="auto"/>
            </w:tcBorders>
            <w:noWrap/>
            <w:vAlign w:val="center"/>
          </w:tcPr>
          <w:p w14:paraId="1A820EFC"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20≤X&lt;300</w:t>
            </w:r>
          </w:p>
        </w:tc>
        <w:tc>
          <w:tcPr>
            <w:tcW w:w="1134" w:type="dxa"/>
            <w:tcBorders>
              <w:top w:val="nil"/>
              <w:left w:val="nil"/>
              <w:bottom w:val="single" w:sz="4" w:space="0" w:color="auto"/>
              <w:right w:val="single" w:sz="4" w:space="0" w:color="auto"/>
            </w:tcBorders>
            <w:noWrap/>
            <w:vAlign w:val="center"/>
          </w:tcPr>
          <w:p w14:paraId="0A858CCD"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X&lt;20</w:t>
            </w:r>
          </w:p>
        </w:tc>
      </w:tr>
      <w:tr w:rsidR="00ED2CD8" w:rsidRPr="00ED2CD8" w14:paraId="3304D3CE"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3C7476EA"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5B02BC1C"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12F7547E"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357122D7"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2000≤Y&lt;40000</w:t>
            </w:r>
          </w:p>
        </w:tc>
        <w:tc>
          <w:tcPr>
            <w:tcW w:w="1702" w:type="dxa"/>
            <w:tcBorders>
              <w:top w:val="nil"/>
              <w:left w:val="nil"/>
              <w:bottom w:val="single" w:sz="4" w:space="0" w:color="auto"/>
              <w:right w:val="single" w:sz="4" w:space="0" w:color="auto"/>
            </w:tcBorders>
            <w:noWrap/>
            <w:vAlign w:val="center"/>
          </w:tcPr>
          <w:p w14:paraId="50526D5E"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300≤Y&lt;2000</w:t>
            </w:r>
          </w:p>
        </w:tc>
        <w:tc>
          <w:tcPr>
            <w:tcW w:w="1134" w:type="dxa"/>
            <w:tcBorders>
              <w:top w:val="nil"/>
              <w:left w:val="nil"/>
              <w:bottom w:val="single" w:sz="4" w:space="0" w:color="auto"/>
              <w:right w:val="single" w:sz="4" w:space="0" w:color="auto"/>
            </w:tcBorders>
            <w:noWrap/>
            <w:vAlign w:val="center"/>
          </w:tcPr>
          <w:p w14:paraId="053A9222"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Y&lt;300</w:t>
            </w:r>
          </w:p>
        </w:tc>
      </w:tr>
      <w:tr w:rsidR="00ED2CD8" w:rsidRPr="00ED2CD8" w14:paraId="27624D33"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5B3E5B2E"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建筑业</w:t>
            </w:r>
          </w:p>
        </w:tc>
        <w:tc>
          <w:tcPr>
            <w:tcW w:w="1985" w:type="dxa"/>
            <w:tcBorders>
              <w:top w:val="nil"/>
              <w:left w:val="nil"/>
              <w:bottom w:val="single" w:sz="4" w:space="0" w:color="auto"/>
              <w:right w:val="single" w:sz="4" w:space="0" w:color="auto"/>
            </w:tcBorders>
            <w:noWrap/>
            <w:vAlign w:val="center"/>
          </w:tcPr>
          <w:p w14:paraId="023CC94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71029343"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0AD875D2"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6000≤Y&lt;80000</w:t>
            </w:r>
          </w:p>
        </w:tc>
        <w:tc>
          <w:tcPr>
            <w:tcW w:w="1702" w:type="dxa"/>
            <w:tcBorders>
              <w:top w:val="nil"/>
              <w:left w:val="nil"/>
              <w:bottom w:val="single" w:sz="4" w:space="0" w:color="auto"/>
              <w:right w:val="single" w:sz="4" w:space="0" w:color="auto"/>
            </w:tcBorders>
            <w:noWrap/>
            <w:vAlign w:val="center"/>
          </w:tcPr>
          <w:p w14:paraId="2D2CA2E0"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300≤Y&lt;6000</w:t>
            </w:r>
          </w:p>
        </w:tc>
        <w:tc>
          <w:tcPr>
            <w:tcW w:w="1134" w:type="dxa"/>
            <w:tcBorders>
              <w:top w:val="nil"/>
              <w:left w:val="nil"/>
              <w:bottom w:val="single" w:sz="4" w:space="0" w:color="auto"/>
              <w:right w:val="single" w:sz="4" w:space="0" w:color="auto"/>
            </w:tcBorders>
            <w:noWrap/>
            <w:vAlign w:val="center"/>
          </w:tcPr>
          <w:p w14:paraId="24713DF3"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Y&lt;300</w:t>
            </w:r>
          </w:p>
        </w:tc>
      </w:tr>
      <w:tr w:rsidR="00ED2CD8" w:rsidRPr="00ED2CD8" w14:paraId="6581E0EC"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013860AB"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6AE12A01"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资产总额（Z）</w:t>
            </w:r>
          </w:p>
        </w:tc>
        <w:tc>
          <w:tcPr>
            <w:tcW w:w="851" w:type="dxa"/>
            <w:tcBorders>
              <w:top w:val="nil"/>
              <w:left w:val="nil"/>
              <w:bottom w:val="single" w:sz="4" w:space="0" w:color="auto"/>
              <w:right w:val="single" w:sz="4" w:space="0" w:color="auto"/>
            </w:tcBorders>
            <w:noWrap/>
            <w:vAlign w:val="center"/>
          </w:tcPr>
          <w:p w14:paraId="5B1556CF"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5CB01E89"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5000≤Z&lt;80000</w:t>
            </w:r>
          </w:p>
        </w:tc>
        <w:tc>
          <w:tcPr>
            <w:tcW w:w="1702" w:type="dxa"/>
            <w:tcBorders>
              <w:top w:val="nil"/>
              <w:left w:val="nil"/>
              <w:bottom w:val="single" w:sz="4" w:space="0" w:color="auto"/>
              <w:right w:val="single" w:sz="4" w:space="0" w:color="auto"/>
            </w:tcBorders>
            <w:noWrap/>
            <w:vAlign w:val="center"/>
          </w:tcPr>
          <w:p w14:paraId="6B9057B7"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300≤Z&lt;5000</w:t>
            </w:r>
          </w:p>
        </w:tc>
        <w:tc>
          <w:tcPr>
            <w:tcW w:w="1134" w:type="dxa"/>
            <w:tcBorders>
              <w:top w:val="nil"/>
              <w:left w:val="nil"/>
              <w:bottom w:val="single" w:sz="4" w:space="0" w:color="auto"/>
              <w:right w:val="single" w:sz="4" w:space="0" w:color="auto"/>
            </w:tcBorders>
            <w:noWrap/>
            <w:vAlign w:val="center"/>
          </w:tcPr>
          <w:p w14:paraId="1B82018B"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Z&lt;300</w:t>
            </w:r>
          </w:p>
        </w:tc>
      </w:tr>
      <w:tr w:rsidR="00ED2CD8" w:rsidRPr="00ED2CD8" w14:paraId="39B8BCE0"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429EBD1D"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批发业</w:t>
            </w:r>
          </w:p>
        </w:tc>
        <w:tc>
          <w:tcPr>
            <w:tcW w:w="1985" w:type="dxa"/>
            <w:tcBorders>
              <w:top w:val="nil"/>
              <w:left w:val="nil"/>
              <w:bottom w:val="single" w:sz="4" w:space="0" w:color="auto"/>
              <w:right w:val="single" w:sz="4" w:space="0" w:color="auto"/>
            </w:tcBorders>
            <w:noWrap/>
            <w:vAlign w:val="center"/>
          </w:tcPr>
          <w:p w14:paraId="5EC9D34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7FBB5183"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5032FF0E"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20≤X&lt;200</w:t>
            </w:r>
          </w:p>
        </w:tc>
        <w:tc>
          <w:tcPr>
            <w:tcW w:w="1702" w:type="dxa"/>
            <w:tcBorders>
              <w:top w:val="nil"/>
              <w:left w:val="nil"/>
              <w:bottom w:val="single" w:sz="4" w:space="0" w:color="auto"/>
              <w:right w:val="single" w:sz="4" w:space="0" w:color="auto"/>
            </w:tcBorders>
            <w:noWrap/>
            <w:vAlign w:val="center"/>
          </w:tcPr>
          <w:p w14:paraId="4F6FAEA7"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5≤X&lt;20</w:t>
            </w:r>
          </w:p>
        </w:tc>
        <w:tc>
          <w:tcPr>
            <w:tcW w:w="1134" w:type="dxa"/>
            <w:tcBorders>
              <w:top w:val="nil"/>
              <w:left w:val="nil"/>
              <w:bottom w:val="single" w:sz="4" w:space="0" w:color="auto"/>
              <w:right w:val="single" w:sz="4" w:space="0" w:color="auto"/>
            </w:tcBorders>
            <w:noWrap/>
            <w:vAlign w:val="center"/>
          </w:tcPr>
          <w:p w14:paraId="0A8C0C1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X&lt;5</w:t>
            </w:r>
          </w:p>
        </w:tc>
      </w:tr>
      <w:tr w:rsidR="00ED2CD8" w:rsidRPr="00ED2CD8" w14:paraId="2084B91F"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7F32B423"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5735AFF4"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41AC0C9E"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006CCF3C"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5000≤Y&lt;40000</w:t>
            </w:r>
          </w:p>
        </w:tc>
        <w:tc>
          <w:tcPr>
            <w:tcW w:w="1702" w:type="dxa"/>
            <w:tcBorders>
              <w:top w:val="nil"/>
              <w:left w:val="nil"/>
              <w:bottom w:val="single" w:sz="4" w:space="0" w:color="auto"/>
              <w:right w:val="single" w:sz="4" w:space="0" w:color="auto"/>
            </w:tcBorders>
            <w:noWrap/>
            <w:vAlign w:val="center"/>
          </w:tcPr>
          <w:p w14:paraId="6956EF5C"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1000≤Y&lt;5000</w:t>
            </w:r>
          </w:p>
        </w:tc>
        <w:tc>
          <w:tcPr>
            <w:tcW w:w="1134" w:type="dxa"/>
            <w:tcBorders>
              <w:top w:val="nil"/>
              <w:left w:val="nil"/>
              <w:bottom w:val="single" w:sz="4" w:space="0" w:color="auto"/>
              <w:right w:val="single" w:sz="4" w:space="0" w:color="auto"/>
            </w:tcBorders>
            <w:noWrap/>
            <w:vAlign w:val="center"/>
          </w:tcPr>
          <w:p w14:paraId="47298FF6"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Y&lt;1000</w:t>
            </w:r>
          </w:p>
        </w:tc>
      </w:tr>
      <w:tr w:rsidR="00ED2CD8" w:rsidRPr="00ED2CD8" w14:paraId="4294BE3C"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1EBE8B31"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零售业</w:t>
            </w:r>
          </w:p>
        </w:tc>
        <w:tc>
          <w:tcPr>
            <w:tcW w:w="1985" w:type="dxa"/>
            <w:tcBorders>
              <w:top w:val="nil"/>
              <w:left w:val="nil"/>
              <w:bottom w:val="single" w:sz="4" w:space="0" w:color="auto"/>
              <w:right w:val="single" w:sz="4" w:space="0" w:color="auto"/>
            </w:tcBorders>
            <w:noWrap/>
            <w:vAlign w:val="center"/>
          </w:tcPr>
          <w:p w14:paraId="0EEEA1BB"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73BF4EFC"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0D460167"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50≤X&lt;300</w:t>
            </w:r>
          </w:p>
        </w:tc>
        <w:tc>
          <w:tcPr>
            <w:tcW w:w="1702" w:type="dxa"/>
            <w:tcBorders>
              <w:top w:val="nil"/>
              <w:left w:val="nil"/>
              <w:bottom w:val="single" w:sz="4" w:space="0" w:color="auto"/>
              <w:right w:val="single" w:sz="4" w:space="0" w:color="auto"/>
            </w:tcBorders>
            <w:noWrap/>
            <w:vAlign w:val="center"/>
          </w:tcPr>
          <w:p w14:paraId="51B0769A"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10≤X&lt;50</w:t>
            </w:r>
          </w:p>
        </w:tc>
        <w:tc>
          <w:tcPr>
            <w:tcW w:w="1134" w:type="dxa"/>
            <w:tcBorders>
              <w:top w:val="nil"/>
              <w:left w:val="nil"/>
              <w:bottom w:val="single" w:sz="4" w:space="0" w:color="auto"/>
              <w:right w:val="single" w:sz="4" w:space="0" w:color="auto"/>
            </w:tcBorders>
            <w:noWrap/>
            <w:vAlign w:val="center"/>
          </w:tcPr>
          <w:p w14:paraId="79C2D5E5"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X&lt;10</w:t>
            </w:r>
          </w:p>
        </w:tc>
      </w:tr>
      <w:tr w:rsidR="00ED2CD8" w:rsidRPr="00ED2CD8" w14:paraId="617174B2"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5F52CA01"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061C69C6"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0B128981"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6131D2A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500≤Y&lt;20000</w:t>
            </w:r>
          </w:p>
        </w:tc>
        <w:tc>
          <w:tcPr>
            <w:tcW w:w="1702" w:type="dxa"/>
            <w:tcBorders>
              <w:top w:val="nil"/>
              <w:left w:val="nil"/>
              <w:bottom w:val="single" w:sz="4" w:space="0" w:color="auto"/>
              <w:right w:val="single" w:sz="4" w:space="0" w:color="auto"/>
            </w:tcBorders>
            <w:noWrap/>
            <w:vAlign w:val="center"/>
          </w:tcPr>
          <w:p w14:paraId="4F6B6B1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100≤Y&lt;500</w:t>
            </w:r>
          </w:p>
        </w:tc>
        <w:tc>
          <w:tcPr>
            <w:tcW w:w="1134" w:type="dxa"/>
            <w:tcBorders>
              <w:top w:val="nil"/>
              <w:left w:val="nil"/>
              <w:bottom w:val="single" w:sz="4" w:space="0" w:color="auto"/>
              <w:right w:val="single" w:sz="4" w:space="0" w:color="auto"/>
            </w:tcBorders>
            <w:noWrap/>
            <w:vAlign w:val="center"/>
          </w:tcPr>
          <w:p w14:paraId="66F85F6B"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Y&lt;100</w:t>
            </w:r>
          </w:p>
        </w:tc>
      </w:tr>
      <w:tr w:rsidR="00ED2CD8" w:rsidRPr="00ED2CD8" w14:paraId="7BDFC7F4"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5896AEEC"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交通运输业</w:t>
            </w:r>
          </w:p>
        </w:tc>
        <w:tc>
          <w:tcPr>
            <w:tcW w:w="1985" w:type="dxa"/>
            <w:tcBorders>
              <w:top w:val="nil"/>
              <w:left w:val="nil"/>
              <w:bottom w:val="single" w:sz="4" w:space="0" w:color="auto"/>
              <w:right w:val="single" w:sz="4" w:space="0" w:color="auto"/>
            </w:tcBorders>
            <w:noWrap/>
            <w:vAlign w:val="center"/>
          </w:tcPr>
          <w:p w14:paraId="27C180E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457B10B5"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1D3CD416"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300≤X&lt;1000</w:t>
            </w:r>
          </w:p>
        </w:tc>
        <w:tc>
          <w:tcPr>
            <w:tcW w:w="1702" w:type="dxa"/>
            <w:tcBorders>
              <w:top w:val="nil"/>
              <w:left w:val="nil"/>
              <w:bottom w:val="single" w:sz="4" w:space="0" w:color="auto"/>
              <w:right w:val="single" w:sz="4" w:space="0" w:color="auto"/>
            </w:tcBorders>
            <w:noWrap/>
            <w:vAlign w:val="center"/>
          </w:tcPr>
          <w:p w14:paraId="41A10BC9"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20≤X&lt;300</w:t>
            </w:r>
          </w:p>
        </w:tc>
        <w:tc>
          <w:tcPr>
            <w:tcW w:w="1134" w:type="dxa"/>
            <w:tcBorders>
              <w:top w:val="nil"/>
              <w:left w:val="nil"/>
              <w:bottom w:val="single" w:sz="4" w:space="0" w:color="auto"/>
              <w:right w:val="single" w:sz="4" w:space="0" w:color="auto"/>
            </w:tcBorders>
            <w:noWrap/>
            <w:vAlign w:val="center"/>
          </w:tcPr>
          <w:p w14:paraId="5A4DF5E9"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X&lt;20</w:t>
            </w:r>
          </w:p>
        </w:tc>
      </w:tr>
      <w:tr w:rsidR="00ED2CD8" w:rsidRPr="00ED2CD8" w14:paraId="20A83206"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5306D373"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47EACDB3"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15E22D96"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20FB9A00"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3000≤Y&lt;30000</w:t>
            </w:r>
          </w:p>
        </w:tc>
        <w:tc>
          <w:tcPr>
            <w:tcW w:w="1702" w:type="dxa"/>
            <w:tcBorders>
              <w:top w:val="nil"/>
              <w:left w:val="nil"/>
              <w:bottom w:val="single" w:sz="4" w:space="0" w:color="auto"/>
              <w:right w:val="single" w:sz="4" w:space="0" w:color="auto"/>
            </w:tcBorders>
            <w:noWrap/>
            <w:vAlign w:val="center"/>
          </w:tcPr>
          <w:p w14:paraId="6F4FC8EA"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200≤Y&lt;3000</w:t>
            </w:r>
          </w:p>
        </w:tc>
        <w:tc>
          <w:tcPr>
            <w:tcW w:w="1134" w:type="dxa"/>
            <w:tcBorders>
              <w:top w:val="nil"/>
              <w:left w:val="nil"/>
              <w:bottom w:val="single" w:sz="4" w:space="0" w:color="auto"/>
              <w:right w:val="single" w:sz="4" w:space="0" w:color="auto"/>
            </w:tcBorders>
            <w:noWrap/>
            <w:vAlign w:val="center"/>
          </w:tcPr>
          <w:p w14:paraId="62DBADD2"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Y&lt;200</w:t>
            </w:r>
          </w:p>
        </w:tc>
      </w:tr>
      <w:tr w:rsidR="00ED2CD8" w:rsidRPr="00ED2CD8" w14:paraId="46CDE268"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6F93D6C2"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仓储业</w:t>
            </w:r>
          </w:p>
        </w:tc>
        <w:tc>
          <w:tcPr>
            <w:tcW w:w="1985" w:type="dxa"/>
            <w:tcBorders>
              <w:top w:val="nil"/>
              <w:left w:val="nil"/>
              <w:bottom w:val="single" w:sz="4" w:space="0" w:color="auto"/>
              <w:right w:val="single" w:sz="4" w:space="0" w:color="auto"/>
            </w:tcBorders>
            <w:noWrap/>
            <w:vAlign w:val="center"/>
          </w:tcPr>
          <w:p w14:paraId="15A2D4BA"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22C7ADFA"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616A1175"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100≤X&lt;200</w:t>
            </w:r>
          </w:p>
        </w:tc>
        <w:tc>
          <w:tcPr>
            <w:tcW w:w="1702" w:type="dxa"/>
            <w:tcBorders>
              <w:top w:val="nil"/>
              <w:left w:val="nil"/>
              <w:bottom w:val="single" w:sz="4" w:space="0" w:color="auto"/>
              <w:right w:val="single" w:sz="4" w:space="0" w:color="auto"/>
            </w:tcBorders>
            <w:noWrap/>
            <w:vAlign w:val="center"/>
          </w:tcPr>
          <w:p w14:paraId="3D2C93D7"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20≤X&lt;100</w:t>
            </w:r>
          </w:p>
        </w:tc>
        <w:tc>
          <w:tcPr>
            <w:tcW w:w="1134" w:type="dxa"/>
            <w:tcBorders>
              <w:top w:val="nil"/>
              <w:left w:val="nil"/>
              <w:bottom w:val="single" w:sz="4" w:space="0" w:color="auto"/>
              <w:right w:val="single" w:sz="4" w:space="0" w:color="auto"/>
            </w:tcBorders>
            <w:noWrap/>
            <w:vAlign w:val="center"/>
          </w:tcPr>
          <w:p w14:paraId="72306CE1"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X&lt;20</w:t>
            </w:r>
          </w:p>
        </w:tc>
      </w:tr>
      <w:tr w:rsidR="00ED2CD8" w:rsidRPr="00ED2CD8" w14:paraId="275D3F54"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6373948F"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6417178D"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64EF61C0"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4E85E14F"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1000≤Y&lt;30000</w:t>
            </w:r>
          </w:p>
        </w:tc>
        <w:tc>
          <w:tcPr>
            <w:tcW w:w="1702" w:type="dxa"/>
            <w:tcBorders>
              <w:top w:val="nil"/>
              <w:left w:val="nil"/>
              <w:bottom w:val="single" w:sz="4" w:space="0" w:color="auto"/>
              <w:right w:val="single" w:sz="4" w:space="0" w:color="auto"/>
            </w:tcBorders>
            <w:noWrap/>
            <w:vAlign w:val="center"/>
          </w:tcPr>
          <w:p w14:paraId="01217662"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100≤Y&lt;1000</w:t>
            </w:r>
          </w:p>
        </w:tc>
        <w:tc>
          <w:tcPr>
            <w:tcW w:w="1134" w:type="dxa"/>
            <w:tcBorders>
              <w:top w:val="nil"/>
              <w:left w:val="nil"/>
              <w:bottom w:val="single" w:sz="4" w:space="0" w:color="auto"/>
              <w:right w:val="single" w:sz="4" w:space="0" w:color="auto"/>
            </w:tcBorders>
            <w:noWrap/>
            <w:vAlign w:val="center"/>
          </w:tcPr>
          <w:p w14:paraId="7BC7498A"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Y&lt;100</w:t>
            </w:r>
          </w:p>
        </w:tc>
      </w:tr>
      <w:tr w:rsidR="00ED2CD8" w:rsidRPr="00ED2CD8" w14:paraId="3B15A94D"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3F5332D6"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邮政业</w:t>
            </w:r>
          </w:p>
        </w:tc>
        <w:tc>
          <w:tcPr>
            <w:tcW w:w="1985" w:type="dxa"/>
            <w:tcBorders>
              <w:top w:val="nil"/>
              <w:left w:val="nil"/>
              <w:bottom w:val="single" w:sz="4" w:space="0" w:color="auto"/>
              <w:right w:val="single" w:sz="4" w:space="0" w:color="auto"/>
            </w:tcBorders>
            <w:noWrap/>
            <w:vAlign w:val="center"/>
          </w:tcPr>
          <w:p w14:paraId="75D213DB"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1750A9C7"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0C8DFC75"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300≤X&lt;1000</w:t>
            </w:r>
          </w:p>
        </w:tc>
        <w:tc>
          <w:tcPr>
            <w:tcW w:w="1702" w:type="dxa"/>
            <w:tcBorders>
              <w:top w:val="nil"/>
              <w:left w:val="nil"/>
              <w:bottom w:val="single" w:sz="4" w:space="0" w:color="auto"/>
              <w:right w:val="single" w:sz="4" w:space="0" w:color="auto"/>
            </w:tcBorders>
            <w:noWrap/>
            <w:vAlign w:val="center"/>
          </w:tcPr>
          <w:p w14:paraId="3E1ABAB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20≤X&lt;300</w:t>
            </w:r>
          </w:p>
        </w:tc>
        <w:tc>
          <w:tcPr>
            <w:tcW w:w="1134" w:type="dxa"/>
            <w:tcBorders>
              <w:top w:val="nil"/>
              <w:left w:val="nil"/>
              <w:bottom w:val="single" w:sz="4" w:space="0" w:color="auto"/>
              <w:right w:val="single" w:sz="4" w:space="0" w:color="auto"/>
            </w:tcBorders>
            <w:noWrap/>
            <w:vAlign w:val="center"/>
          </w:tcPr>
          <w:p w14:paraId="2279F0C0"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X&lt;20</w:t>
            </w:r>
          </w:p>
        </w:tc>
      </w:tr>
      <w:tr w:rsidR="00ED2CD8" w:rsidRPr="00ED2CD8" w14:paraId="13FFA217"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490CC79D"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0A52A74F"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1FE929F0"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4EFAA46B"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2000≤Y&lt;30000</w:t>
            </w:r>
          </w:p>
        </w:tc>
        <w:tc>
          <w:tcPr>
            <w:tcW w:w="1702" w:type="dxa"/>
            <w:tcBorders>
              <w:top w:val="nil"/>
              <w:left w:val="nil"/>
              <w:bottom w:val="single" w:sz="4" w:space="0" w:color="auto"/>
              <w:right w:val="single" w:sz="4" w:space="0" w:color="auto"/>
            </w:tcBorders>
            <w:noWrap/>
            <w:vAlign w:val="center"/>
          </w:tcPr>
          <w:p w14:paraId="00827A9C"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100≤Y&lt;2000</w:t>
            </w:r>
          </w:p>
        </w:tc>
        <w:tc>
          <w:tcPr>
            <w:tcW w:w="1134" w:type="dxa"/>
            <w:tcBorders>
              <w:top w:val="nil"/>
              <w:left w:val="nil"/>
              <w:bottom w:val="single" w:sz="4" w:space="0" w:color="auto"/>
              <w:right w:val="single" w:sz="4" w:space="0" w:color="auto"/>
            </w:tcBorders>
            <w:noWrap/>
            <w:vAlign w:val="center"/>
          </w:tcPr>
          <w:p w14:paraId="28A66F11"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Y&lt;100</w:t>
            </w:r>
          </w:p>
        </w:tc>
      </w:tr>
      <w:tr w:rsidR="00ED2CD8" w:rsidRPr="00ED2CD8" w14:paraId="258787A9"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50FA1333"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住宿业</w:t>
            </w:r>
          </w:p>
        </w:tc>
        <w:tc>
          <w:tcPr>
            <w:tcW w:w="1985" w:type="dxa"/>
            <w:tcBorders>
              <w:top w:val="nil"/>
              <w:left w:val="nil"/>
              <w:bottom w:val="single" w:sz="4" w:space="0" w:color="auto"/>
              <w:right w:val="single" w:sz="4" w:space="0" w:color="auto"/>
            </w:tcBorders>
            <w:noWrap/>
            <w:vAlign w:val="center"/>
          </w:tcPr>
          <w:p w14:paraId="24BF6E9F"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5F0398E2"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280D0F1D"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100≤X&lt;300</w:t>
            </w:r>
          </w:p>
        </w:tc>
        <w:tc>
          <w:tcPr>
            <w:tcW w:w="1702" w:type="dxa"/>
            <w:tcBorders>
              <w:top w:val="nil"/>
              <w:left w:val="nil"/>
              <w:bottom w:val="single" w:sz="4" w:space="0" w:color="auto"/>
              <w:right w:val="single" w:sz="4" w:space="0" w:color="auto"/>
            </w:tcBorders>
            <w:noWrap/>
            <w:vAlign w:val="center"/>
          </w:tcPr>
          <w:p w14:paraId="18098C6D"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10≤X&lt;100</w:t>
            </w:r>
          </w:p>
        </w:tc>
        <w:tc>
          <w:tcPr>
            <w:tcW w:w="1134" w:type="dxa"/>
            <w:tcBorders>
              <w:top w:val="nil"/>
              <w:left w:val="nil"/>
              <w:bottom w:val="single" w:sz="4" w:space="0" w:color="auto"/>
              <w:right w:val="single" w:sz="4" w:space="0" w:color="auto"/>
            </w:tcBorders>
            <w:noWrap/>
            <w:vAlign w:val="center"/>
          </w:tcPr>
          <w:p w14:paraId="415CF09D"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X&lt;10</w:t>
            </w:r>
          </w:p>
        </w:tc>
      </w:tr>
      <w:tr w:rsidR="00ED2CD8" w:rsidRPr="00ED2CD8" w14:paraId="033C1A3E"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5B6C22F4"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5E85CC32"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4DF78709"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2C043B30"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2000≤Y&lt;10000</w:t>
            </w:r>
          </w:p>
        </w:tc>
        <w:tc>
          <w:tcPr>
            <w:tcW w:w="1702" w:type="dxa"/>
            <w:tcBorders>
              <w:top w:val="nil"/>
              <w:left w:val="nil"/>
              <w:bottom w:val="single" w:sz="4" w:space="0" w:color="auto"/>
              <w:right w:val="single" w:sz="4" w:space="0" w:color="auto"/>
            </w:tcBorders>
            <w:noWrap/>
            <w:vAlign w:val="center"/>
          </w:tcPr>
          <w:p w14:paraId="395F6EE3"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100≤Y&lt;2000</w:t>
            </w:r>
          </w:p>
        </w:tc>
        <w:tc>
          <w:tcPr>
            <w:tcW w:w="1134" w:type="dxa"/>
            <w:tcBorders>
              <w:top w:val="nil"/>
              <w:left w:val="nil"/>
              <w:bottom w:val="single" w:sz="4" w:space="0" w:color="auto"/>
              <w:right w:val="single" w:sz="4" w:space="0" w:color="auto"/>
            </w:tcBorders>
            <w:noWrap/>
            <w:vAlign w:val="center"/>
          </w:tcPr>
          <w:p w14:paraId="1D2DDB20"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Y&lt;100</w:t>
            </w:r>
          </w:p>
        </w:tc>
      </w:tr>
      <w:tr w:rsidR="00ED2CD8" w:rsidRPr="00ED2CD8" w14:paraId="50050F5D"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33C7782B"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餐饮业</w:t>
            </w:r>
          </w:p>
        </w:tc>
        <w:tc>
          <w:tcPr>
            <w:tcW w:w="1985" w:type="dxa"/>
            <w:tcBorders>
              <w:top w:val="nil"/>
              <w:left w:val="nil"/>
              <w:bottom w:val="single" w:sz="4" w:space="0" w:color="auto"/>
              <w:right w:val="single" w:sz="4" w:space="0" w:color="auto"/>
            </w:tcBorders>
            <w:noWrap/>
            <w:vAlign w:val="center"/>
          </w:tcPr>
          <w:p w14:paraId="0659D395"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3F16A9F6"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638309FF"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100≤X&lt;300</w:t>
            </w:r>
          </w:p>
        </w:tc>
        <w:tc>
          <w:tcPr>
            <w:tcW w:w="1702" w:type="dxa"/>
            <w:tcBorders>
              <w:top w:val="nil"/>
              <w:left w:val="nil"/>
              <w:bottom w:val="single" w:sz="4" w:space="0" w:color="auto"/>
              <w:right w:val="single" w:sz="4" w:space="0" w:color="auto"/>
            </w:tcBorders>
            <w:noWrap/>
            <w:vAlign w:val="center"/>
          </w:tcPr>
          <w:p w14:paraId="35236E5A"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10≤X&lt;100</w:t>
            </w:r>
          </w:p>
        </w:tc>
        <w:tc>
          <w:tcPr>
            <w:tcW w:w="1134" w:type="dxa"/>
            <w:tcBorders>
              <w:top w:val="nil"/>
              <w:left w:val="nil"/>
              <w:bottom w:val="single" w:sz="4" w:space="0" w:color="auto"/>
              <w:right w:val="single" w:sz="4" w:space="0" w:color="auto"/>
            </w:tcBorders>
            <w:noWrap/>
            <w:vAlign w:val="center"/>
          </w:tcPr>
          <w:p w14:paraId="2B4D500F"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X&lt;10</w:t>
            </w:r>
          </w:p>
        </w:tc>
      </w:tr>
      <w:tr w:rsidR="00ED2CD8" w:rsidRPr="00ED2CD8" w14:paraId="71185A3B"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6D2B3A4D"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2E687BCF"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796273F6"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5107944F"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2000≤Y&lt;10000</w:t>
            </w:r>
          </w:p>
        </w:tc>
        <w:tc>
          <w:tcPr>
            <w:tcW w:w="1702" w:type="dxa"/>
            <w:tcBorders>
              <w:top w:val="nil"/>
              <w:left w:val="nil"/>
              <w:bottom w:val="single" w:sz="4" w:space="0" w:color="auto"/>
              <w:right w:val="single" w:sz="4" w:space="0" w:color="auto"/>
            </w:tcBorders>
            <w:noWrap/>
            <w:vAlign w:val="center"/>
          </w:tcPr>
          <w:p w14:paraId="2AD182ED"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100≤Y&lt;2000</w:t>
            </w:r>
          </w:p>
        </w:tc>
        <w:tc>
          <w:tcPr>
            <w:tcW w:w="1134" w:type="dxa"/>
            <w:tcBorders>
              <w:top w:val="nil"/>
              <w:left w:val="nil"/>
              <w:bottom w:val="single" w:sz="4" w:space="0" w:color="auto"/>
              <w:right w:val="single" w:sz="4" w:space="0" w:color="auto"/>
            </w:tcBorders>
            <w:noWrap/>
            <w:vAlign w:val="center"/>
          </w:tcPr>
          <w:p w14:paraId="42988AF9"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Y&lt;100</w:t>
            </w:r>
          </w:p>
        </w:tc>
      </w:tr>
      <w:tr w:rsidR="00ED2CD8" w:rsidRPr="00ED2CD8" w14:paraId="7BDD8756"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4E4A793A"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信息传输业</w:t>
            </w:r>
          </w:p>
        </w:tc>
        <w:tc>
          <w:tcPr>
            <w:tcW w:w="1985" w:type="dxa"/>
            <w:tcBorders>
              <w:top w:val="nil"/>
              <w:left w:val="nil"/>
              <w:bottom w:val="single" w:sz="4" w:space="0" w:color="auto"/>
              <w:right w:val="single" w:sz="4" w:space="0" w:color="auto"/>
            </w:tcBorders>
            <w:noWrap/>
            <w:vAlign w:val="center"/>
          </w:tcPr>
          <w:p w14:paraId="1A198036"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5F585ECC"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5C39A760"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100≤X&lt;2000</w:t>
            </w:r>
          </w:p>
        </w:tc>
        <w:tc>
          <w:tcPr>
            <w:tcW w:w="1702" w:type="dxa"/>
            <w:tcBorders>
              <w:top w:val="nil"/>
              <w:left w:val="nil"/>
              <w:bottom w:val="single" w:sz="4" w:space="0" w:color="auto"/>
              <w:right w:val="single" w:sz="4" w:space="0" w:color="auto"/>
            </w:tcBorders>
            <w:noWrap/>
            <w:vAlign w:val="center"/>
          </w:tcPr>
          <w:p w14:paraId="2AD703F7"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10≤X&lt;100</w:t>
            </w:r>
          </w:p>
        </w:tc>
        <w:tc>
          <w:tcPr>
            <w:tcW w:w="1134" w:type="dxa"/>
            <w:tcBorders>
              <w:top w:val="nil"/>
              <w:left w:val="nil"/>
              <w:bottom w:val="single" w:sz="4" w:space="0" w:color="auto"/>
              <w:right w:val="single" w:sz="4" w:space="0" w:color="auto"/>
            </w:tcBorders>
            <w:noWrap/>
            <w:vAlign w:val="center"/>
          </w:tcPr>
          <w:p w14:paraId="15BFD866"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X&lt;10</w:t>
            </w:r>
          </w:p>
        </w:tc>
      </w:tr>
      <w:tr w:rsidR="00ED2CD8" w:rsidRPr="00ED2CD8" w14:paraId="4D765A89"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7C9DD69D"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4E3F4649"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6C78451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5CFF9D1B"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1000≤Y&lt;100000</w:t>
            </w:r>
          </w:p>
        </w:tc>
        <w:tc>
          <w:tcPr>
            <w:tcW w:w="1702" w:type="dxa"/>
            <w:tcBorders>
              <w:top w:val="nil"/>
              <w:left w:val="nil"/>
              <w:bottom w:val="single" w:sz="4" w:space="0" w:color="auto"/>
              <w:right w:val="single" w:sz="4" w:space="0" w:color="auto"/>
            </w:tcBorders>
            <w:noWrap/>
            <w:vAlign w:val="center"/>
          </w:tcPr>
          <w:p w14:paraId="553B0A85"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100≤Y&lt;1000</w:t>
            </w:r>
          </w:p>
        </w:tc>
        <w:tc>
          <w:tcPr>
            <w:tcW w:w="1134" w:type="dxa"/>
            <w:tcBorders>
              <w:top w:val="nil"/>
              <w:left w:val="nil"/>
              <w:bottom w:val="single" w:sz="4" w:space="0" w:color="auto"/>
              <w:right w:val="single" w:sz="4" w:space="0" w:color="auto"/>
            </w:tcBorders>
            <w:noWrap/>
            <w:vAlign w:val="center"/>
          </w:tcPr>
          <w:p w14:paraId="550F77DE"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Y&lt;100</w:t>
            </w:r>
          </w:p>
        </w:tc>
      </w:tr>
      <w:tr w:rsidR="00ED2CD8" w:rsidRPr="00ED2CD8" w14:paraId="189E8C97"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507C2045"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软件和信息技术服务业</w:t>
            </w:r>
          </w:p>
        </w:tc>
        <w:tc>
          <w:tcPr>
            <w:tcW w:w="1985" w:type="dxa"/>
            <w:tcBorders>
              <w:top w:val="nil"/>
              <w:left w:val="nil"/>
              <w:bottom w:val="single" w:sz="4" w:space="0" w:color="auto"/>
              <w:right w:val="single" w:sz="4" w:space="0" w:color="auto"/>
            </w:tcBorders>
            <w:noWrap/>
            <w:vAlign w:val="center"/>
          </w:tcPr>
          <w:p w14:paraId="44EEE37D"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1B9A05E2"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7EE06FE9"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100≤X&lt;300</w:t>
            </w:r>
          </w:p>
        </w:tc>
        <w:tc>
          <w:tcPr>
            <w:tcW w:w="1702" w:type="dxa"/>
            <w:tcBorders>
              <w:top w:val="nil"/>
              <w:left w:val="nil"/>
              <w:bottom w:val="single" w:sz="4" w:space="0" w:color="auto"/>
              <w:right w:val="single" w:sz="4" w:space="0" w:color="auto"/>
            </w:tcBorders>
            <w:noWrap/>
            <w:vAlign w:val="center"/>
          </w:tcPr>
          <w:p w14:paraId="0332426C"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10≤X&lt;100</w:t>
            </w:r>
          </w:p>
        </w:tc>
        <w:tc>
          <w:tcPr>
            <w:tcW w:w="1134" w:type="dxa"/>
            <w:tcBorders>
              <w:top w:val="nil"/>
              <w:left w:val="nil"/>
              <w:bottom w:val="single" w:sz="4" w:space="0" w:color="auto"/>
              <w:right w:val="single" w:sz="4" w:space="0" w:color="auto"/>
            </w:tcBorders>
            <w:noWrap/>
            <w:vAlign w:val="center"/>
          </w:tcPr>
          <w:p w14:paraId="3A2AD79E"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X&lt;10</w:t>
            </w:r>
          </w:p>
        </w:tc>
      </w:tr>
      <w:tr w:rsidR="00ED2CD8" w:rsidRPr="00ED2CD8" w14:paraId="13B4880E"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15842C37"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0AA0E5AB"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599780A0"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242E5A1C"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1000≤Y&lt;10000</w:t>
            </w:r>
          </w:p>
        </w:tc>
        <w:tc>
          <w:tcPr>
            <w:tcW w:w="1702" w:type="dxa"/>
            <w:tcBorders>
              <w:top w:val="nil"/>
              <w:left w:val="nil"/>
              <w:bottom w:val="single" w:sz="4" w:space="0" w:color="auto"/>
              <w:right w:val="single" w:sz="4" w:space="0" w:color="auto"/>
            </w:tcBorders>
            <w:noWrap/>
            <w:vAlign w:val="center"/>
          </w:tcPr>
          <w:p w14:paraId="2143B1CD"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50≤Y&lt;1000</w:t>
            </w:r>
          </w:p>
        </w:tc>
        <w:tc>
          <w:tcPr>
            <w:tcW w:w="1134" w:type="dxa"/>
            <w:tcBorders>
              <w:top w:val="nil"/>
              <w:left w:val="nil"/>
              <w:bottom w:val="single" w:sz="4" w:space="0" w:color="auto"/>
              <w:right w:val="single" w:sz="4" w:space="0" w:color="auto"/>
            </w:tcBorders>
            <w:noWrap/>
            <w:vAlign w:val="center"/>
          </w:tcPr>
          <w:p w14:paraId="3D08BFD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Y&lt;50</w:t>
            </w:r>
          </w:p>
        </w:tc>
      </w:tr>
      <w:tr w:rsidR="00ED2CD8" w:rsidRPr="00ED2CD8" w14:paraId="2771B2A7"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0FD4389C"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房地产开发经营</w:t>
            </w:r>
          </w:p>
        </w:tc>
        <w:tc>
          <w:tcPr>
            <w:tcW w:w="1985" w:type="dxa"/>
            <w:tcBorders>
              <w:top w:val="nil"/>
              <w:left w:val="nil"/>
              <w:bottom w:val="single" w:sz="4" w:space="0" w:color="auto"/>
              <w:right w:val="single" w:sz="4" w:space="0" w:color="auto"/>
            </w:tcBorders>
            <w:noWrap/>
            <w:vAlign w:val="center"/>
          </w:tcPr>
          <w:p w14:paraId="5B8C8300"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388A780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332BAD5D"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1000≤Y&lt;200000</w:t>
            </w:r>
          </w:p>
        </w:tc>
        <w:tc>
          <w:tcPr>
            <w:tcW w:w="1702" w:type="dxa"/>
            <w:tcBorders>
              <w:top w:val="nil"/>
              <w:left w:val="nil"/>
              <w:bottom w:val="single" w:sz="4" w:space="0" w:color="auto"/>
              <w:right w:val="single" w:sz="4" w:space="0" w:color="auto"/>
            </w:tcBorders>
            <w:noWrap/>
            <w:vAlign w:val="center"/>
          </w:tcPr>
          <w:p w14:paraId="2DA69630"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100≤X&lt;1000</w:t>
            </w:r>
          </w:p>
        </w:tc>
        <w:tc>
          <w:tcPr>
            <w:tcW w:w="1134" w:type="dxa"/>
            <w:tcBorders>
              <w:top w:val="nil"/>
              <w:left w:val="nil"/>
              <w:bottom w:val="single" w:sz="4" w:space="0" w:color="auto"/>
              <w:right w:val="single" w:sz="4" w:space="0" w:color="auto"/>
            </w:tcBorders>
            <w:noWrap/>
            <w:vAlign w:val="center"/>
          </w:tcPr>
          <w:p w14:paraId="6ADC7B43"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X&lt;100</w:t>
            </w:r>
          </w:p>
        </w:tc>
      </w:tr>
      <w:tr w:rsidR="00ED2CD8" w:rsidRPr="00ED2CD8" w14:paraId="3878E60A"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4FDF6724"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4884ABF1"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资产总额（Z）</w:t>
            </w:r>
          </w:p>
        </w:tc>
        <w:tc>
          <w:tcPr>
            <w:tcW w:w="851" w:type="dxa"/>
            <w:tcBorders>
              <w:top w:val="nil"/>
              <w:left w:val="nil"/>
              <w:bottom w:val="single" w:sz="4" w:space="0" w:color="auto"/>
              <w:right w:val="single" w:sz="4" w:space="0" w:color="auto"/>
            </w:tcBorders>
            <w:noWrap/>
            <w:vAlign w:val="center"/>
          </w:tcPr>
          <w:p w14:paraId="24C50A8E"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3632A06F"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5000≤Z&lt;10000</w:t>
            </w:r>
          </w:p>
        </w:tc>
        <w:tc>
          <w:tcPr>
            <w:tcW w:w="1702" w:type="dxa"/>
            <w:tcBorders>
              <w:top w:val="nil"/>
              <w:left w:val="nil"/>
              <w:bottom w:val="single" w:sz="4" w:space="0" w:color="auto"/>
              <w:right w:val="single" w:sz="4" w:space="0" w:color="auto"/>
            </w:tcBorders>
            <w:noWrap/>
            <w:vAlign w:val="center"/>
          </w:tcPr>
          <w:p w14:paraId="4F419AAA"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2000≤Y&lt;5000</w:t>
            </w:r>
          </w:p>
        </w:tc>
        <w:tc>
          <w:tcPr>
            <w:tcW w:w="1134" w:type="dxa"/>
            <w:tcBorders>
              <w:top w:val="nil"/>
              <w:left w:val="nil"/>
              <w:bottom w:val="single" w:sz="4" w:space="0" w:color="auto"/>
              <w:right w:val="single" w:sz="4" w:space="0" w:color="auto"/>
            </w:tcBorders>
            <w:noWrap/>
            <w:vAlign w:val="center"/>
          </w:tcPr>
          <w:p w14:paraId="22D74B85"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Y&lt;2000</w:t>
            </w:r>
          </w:p>
        </w:tc>
      </w:tr>
      <w:tr w:rsidR="00ED2CD8" w:rsidRPr="00ED2CD8" w14:paraId="38028BAD"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111DD45E"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物业管理</w:t>
            </w:r>
          </w:p>
        </w:tc>
        <w:tc>
          <w:tcPr>
            <w:tcW w:w="1985" w:type="dxa"/>
            <w:tcBorders>
              <w:top w:val="nil"/>
              <w:left w:val="nil"/>
              <w:bottom w:val="single" w:sz="4" w:space="0" w:color="auto"/>
              <w:right w:val="single" w:sz="4" w:space="0" w:color="auto"/>
            </w:tcBorders>
            <w:noWrap/>
            <w:vAlign w:val="center"/>
          </w:tcPr>
          <w:p w14:paraId="4068DF9B"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125725C3"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34506542"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300≤X&lt;1000</w:t>
            </w:r>
          </w:p>
        </w:tc>
        <w:tc>
          <w:tcPr>
            <w:tcW w:w="1702" w:type="dxa"/>
            <w:tcBorders>
              <w:top w:val="nil"/>
              <w:left w:val="nil"/>
              <w:bottom w:val="single" w:sz="4" w:space="0" w:color="auto"/>
              <w:right w:val="single" w:sz="4" w:space="0" w:color="auto"/>
            </w:tcBorders>
            <w:noWrap/>
            <w:vAlign w:val="center"/>
          </w:tcPr>
          <w:p w14:paraId="0B497065"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100≤X&lt;300</w:t>
            </w:r>
          </w:p>
        </w:tc>
        <w:tc>
          <w:tcPr>
            <w:tcW w:w="1134" w:type="dxa"/>
            <w:tcBorders>
              <w:top w:val="nil"/>
              <w:left w:val="nil"/>
              <w:bottom w:val="single" w:sz="4" w:space="0" w:color="auto"/>
              <w:right w:val="single" w:sz="4" w:space="0" w:color="auto"/>
            </w:tcBorders>
            <w:noWrap/>
            <w:vAlign w:val="center"/>
          </w:tcPr>
          <w:p w14:paraId="1B6976E2"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X&lt;100</w:t>
            </w:r>
          </w:p>
        </w:tc>
      </w:tr>
      <w:tr w:rsidR="00ED2CD8" w:rsidRPr="00ED2CD8" w14:paraId="24884EB6"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54B541F0"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48AF8913"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112A858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27516DE7"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1000≤Y&lt;5000</w:t>
            </w:r>
          </w:p>
        </w:tc>
        <w:tc>
          <w:tcPr>
            <w:tcW w:w="1702" w:type="dxa"/>
            <w:tcBorders>
              <w:top w:val="nil"/>
              <w:left w:val="nil"/>
              <w:bottom w:val="single" w:sz="4" w:space="0" w:color="auto"/>
              <w:right w:val="single" w:sz="4" w:space="0" w:color="auto"/>
            </w:tcBorders>
            <w:noWrap/>
            <w:vAlign w:val="center"/>
          </w:tcPr>
          <w:p w14:paraId="79F1F2EF"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500≤Y&lt;1000</w:t>
            </w:r>
          </w:p>
        </w:tc>
        <w:tc>
          <w:tcPr>
            <w:tcW w:w="1134" w:type="dxa"/>
            <w:tcBorders>
              <w:top w:val="nil"/>
              <w:left w:val="nil"/>
              <w:bottom w:val="single" w:sz="4" w:space="0" w:color="auto"/>
              <w:right w:val="single" w:sz="4" w:space="0" w:color="auto"/>
            </w:tcBorders>
            <w:noWrap/>
            <w:vAlign w:val="center"/>
          </w:tcPr>
          <w:p w14:paraId="5201A79F"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Y&lt;500</w:t>
            </w:r>
          </w:p>
        </w:tc>
      </w:tr>
      <w:tr w:rsidR="00ED2CD8" w:rsidRPr="00ED2CD8" w14:paraId="2F61CE31" w14:textId="77777777">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1C406EB1"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租赁和商务服务业</w:t>
            </w:r>
          </w:p>
        </w:tc>
        <w:tc>
          <w:tcPr>
            <w:tcW w:w="1985" w:type="dxa"/>
            <w:tcBorders>
              <w:top w:val="nil"/>
              <w:left w:val="nil"/>
              <w:bottom w:val="single" w:sz="4" w:space="0" w:color="auto"/>
              <w:right w:val="single" w:sz="4" w:space="0" w:color="auto"/>
            </w:tcBorders>
            <w:noWrap/>
            <w:vAlign w:val="center"/>
          </w:tcPr>
          <w:p w14:paraId="6EE3363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1DA3EBD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349B8DB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100≤X&lt;300</w:t>
            </w:r>
          </w:p>
        </w:tc>
        <w:tc>
          <w:tcPr>
            <w:tcW w:w="1702" w:type="dxa"/>
            <w:tcBorders>
              <w:top w:val="nil"/>
              <w:left w:val="nil"/>
              <w:bottom w:val="single" w:sz="4" w:space="0" w:color="auto"/>
              <w:right w:val="single" w:sz="4" w:space="0" w:color="auto"/>
            </w:tcBorders>
            <w:noWrap/>
            <w:vAlign w:val="center"/>
          </w:tcPr>
          <w:p w14:paraId="4E9893ED"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10≤X&lt;100</w:t>
            </w:r>
          </w:p>
        </w:tc>
        <w:tc>
          <w:tcPr>
            <w:tcW w:w="1134" w:type="dxa"/>
            <w:tcBorders>
              <w:top w:val="nil"/>
              <w:left w:val="nil"/>
              <w:bottom w:val="single" w:sz="4" w:space="0" w:color="auto"/>
              <w:right w:val="single" w:sz="4" w:space="0" w:color="auto"/>
            </w:tcBorders>
            <w:noWrap/>
            <w:vAlign w:val="center"/>
          </w:tcPr>
          <w:p w14:paraId="4E6FBAE5"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X&lt;10</w:t>
            </w:r>
          </w:p>
        </w:tc>
      </w:tr>
      <w:tr w:rsidR="00ED2CD8" w:rsidRPr="00ED2CD8" w14:paraId="5752B653" w14:textId="77777777">
        <w:trPr>
          <w:trHeight w:val="225"/>
        </w:trPr>
        <w:tc>
          <w:tcPr>
            <w:tcW w:w="1985" w:type="dxa"/>
            <w:vMerge/>
            <w:tcBorders>
              <w:top w:val="nil"/>
              <w:left w:val="single" w:sz="4" w:space="0" w:color="auto"/>
              <w:bottom w:val="single" w:sz="4" w:space="0" w:color="auto"/>
              <w:right w:val="single" w:sz="4" w:space="0" w:color="auto"/>
            </w:tcBorders>
            <w:noWrap/>
            <w:vAlign w:val="center"/>
          </w:tcPr>
          <w:p w14:paraId="562FEFF6" w14:textId="77777777" w:rsidR="008A4023" w:rsidRPr="00ED2CD8" w:rsidRDefault="008A4023">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0815991F"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资产总额（Z）</w:t>
            </w:r>
          </w:p>
        </w:tc>
        <w:tc>
          <w:tcPr>
            <w:tcW w:w="851" w:type="dxa"/>
            <w:tcBorders>
              <w:top w:val="nil"/>
              <w:left w:val="nil"/>
              <w:bottom w:val="single" w:sz="4" w:space="0" w:color="auto"/>
              <w:right w:val="single" w:sz="4" w:space="0" w:color="auto"/>
            </w:tcBorders>
            <w:noWrap/>
            <w:vAlign w:val="center"/>
          </w:tcPr>
          <w:p w14:paraId="3F9FEB31"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750E81BA"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8000≤Z&lt;120000</w:t>
            </w:r>
          </w:p>
        </w:tc>
        <w:tc>
          <w:tcPr>
            <w:tcW w:w="1702" w:type="dxa"/>
            <w:tcBorders>
              <w:top w:val="nil"/>
              <w:left w:val="nil"/>
              <w:bottom w:val="single" w:sz="4" w:space="0" w:color="auto"/>
              <w:right w:val="single" w:sz="4" w:space="0" w:color="auto"/>
            </w:tcBorders>
            <w:noWrap/>
            <w:vAlign w:val="center"/>
          </w:tcPr>
          <w:p w14:paraId="4893AEFC"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100≤Z&lt;8000</w:t>
            </w:r>
          </w:p>
        </w:tc>
        <w:tc>
          <w:tcPr>
            <w:tcW w:w="1134" w:type="dxa"/>
            <w:tcBorders>
              <w:top w:val="nil"/>
              <w:left w:val="nil"/>
              <w:bottom w:val="single" w:sz="4" w:space="0" w:color="auto"/>
              <w:right w:val="single" w:sz="4" w:space="0" w:color="auto"/>
            </w:tcBorders>
            <w:noWrap/>
            <w:vAlign w:val="center"/>
          </w:tcPr>
          <w:p w14:paraId="64ACE17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Y&lt;100</w:t>
            </w:r>
          </w:p>
        </w:tc>
      </w:tr>
      <w:tr w:rsidR="00ED2CD8" w:rsidRPr="00ED2CD8" w14:paraId="6FBDDF8C" w14:textId="77777777">
        <w:trPr>
          <w:trHeight w:val="225"/>
        </w:trPr>
        <w:tc>
          <w:tcPr>
            <w:tcW w:w="1985" w:type="dxa"/>
            <w:tcBorders>
              <w:top w:val="nil"/>
              <w:left w:val="single" w:sz="4" w:space="0" w:color="auto"/>
              <w:bottom w:val="single" w:sz="4" w:space="0" w:color="auto"/>
              <w:right w:val="single" w:sz="4" w:space="0" w:color="auto"/>
            </w:tcBorders>
            <w:noWrap/>
            <w:vAlign w:val="bottom"/>
          </w:tcPr>
          <w:p w14:paraId="1B29600D" w14:textId="77777777" w:rsidR="008A4023" w:rsidRPr="00ED2CD8" w:rsidRDefault="00000000">
            <w:pPr>
              <w:widowControl/>
              <w:jc w:val="center"/>
              <w:rPr>
                <w:rFonts w:ascii="仿宋_GB2312" w:eastAsia="仿宋_GB2312" w:hAnsi="仿宋" w:cs="宋体" w:hint="eastAsia"/>
                <w:b/>
                <w:bCs/>
                <w:kern w:val="0"/>
                <w:sz w:val="18"/>
                <w:szCs w:val="18"/>
              </w:rPr>
            </w:pPr>
            <w:r w:rsidRPr="00ED2CD8">
              <w:rPr>
                <w:rFonts w:ascii="仿宋_GB2312" w:eastAsia="仿宋_GB2312" w:hAnsi="仿宋" w:cs="宋体" w:hint="eastAsia"/>
                <w:b/>
                <w:bCs/>
                <w:kern w:val="0"/>
                <w:sz w:val="18"/>
                <w:szCs w:val="18"/>
              </w:rPr>
              <w:t>其他未列明行业</w:t>
            </w:r>
          </w:p>
        </w:tc>
        <w:tc>
          <w:tcPr>
            <w:tcW w:w="1985" w:type="dxa"/>
            <w:tcBorders>
              <w:top w:val="nil"/>
              <w:left w:val="nil"/>
              <w:bottom w:val="single" w:sz="4" w:space="0" w:color="auto"/>
              <w:right w:val="single" w:sz="4" w:space="0" w:color="auto"/>
            </w:tcBorders>
            <w:noWrap/>
            <w:vAlign w:val="center"/>
          </w:tcPr>
          <w:p w14:paraId="1D569AA8"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1E77E0E5"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77FB7E11"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100≤X&lt;300</w:t>
            </w:r>
          </w:p>
        </w:tc>
        <w:tc>
          <w:tcPr>
            <w:tcW w:w="1702" w:type="dxa"/>
            <w:tcBorders>
              <w:top w:val="nil"/>
              <w:left w:val="nil"/>
              <w:bottom w:val="single" w:sz="4" w:space="0" w:color="auto"/>
              <w:right w:val="single" w:sz="4" w:space="0" w:color="auto"/>
            </w:tcBorders>
            <w:noWrap/>
            <w:vAlign w:val="center"/>
          </w:tcPr>
          <w:p w14:paraId="062039F5"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10≤X&lt;100</w:t>
            </w:r>
          </w:p>
        </w:tc>
        <w:tc>
          <w:tcPr>
            <w:tcW w:w="1134" w:type="dxa"/>
            <w:tcBorders>
              <w:top w:val="nil"/>
              <w:left w:val="nil"/>
              <w:bottom w:val="single" w:sz="4" w:space="0" w:color="auto"/>
              <w:right w:val="single" w:sz="4" w:space="0" w:color="auto"/>
            </w:tcBorders>
            <w:noWrap/>
            <w:vAlign w:val="center"/>
          </w:tcPr>
          <w:p w14:paraId="1D5C0F26" w14:textId="77777777" w:rsidR="008A4023" w:rsidRPr="00ED2CD8" w:rsidRDefault="00000000">
            <w:pPr>
              <w:widowControl/>
              <w:jc w:val="left"/>
              <w:rPr>
                <w:rFonts w:ascii="仿宋_GB2312" w:eastAsia="仿宋_GB2312" w:hAnsi="仿宋" w:cs="宋体" w:hint="eastAsia"/>
                <w:kern w:val="0"/>
                <w:sz w:val="18"/>
                <w:szCs w:val="18"/>
              </w:rPr>
            </w:pPr>
            <w:r w:rsidRPr="00ED2CD8">
              <w:rPr>
                <w:rFonts w:ascii="仿宋_GB2312" w:eastAsia="仿宋_GB2312" w:hAnsi="仿宋" w:cs="宋体" w:hint="eastAsia"/>
                <w:kern w:val="0"/>
                <w:sz w:val="18"/>
                <w:szCs w:val="18"/>
              </w:rPr>
              <w:t>X&lt;10</w:t>
            </w:r>
          </w:p>
        </w:tc>
      </w:tr>
    </w:tbl>
    <w:p w14:paraId="6235E748" w14:textId="77777777" w:rsidR="008A4023" w:rsidRPr="00ED2CD8" w:rsidRDefault="00000000">
      <w:pPr>
        <w:spacing w:line="560" w:lineRule="exact"/>
        <w:ind w:firstLineChars="250" w:firstLine="525"/>
        <w:rPr>
          <w:rFonts w:ascii="仿宋_GB2312" w:eastAsia="仿宋_GB2312" w:hAnsi="仿宋" w:cs="Times New Roman" w:hint="eastAsia"/>
          <w:szCs w:val="21"/>
        </w:rPr>
      </w:pPr>
      <w:r w:rsidRPr="00ED2CD8">
        <w:rPr>
          <w:rFonts w:ascii="仿宋_GB2312" w:eastAsia="仿宋_GB2312" w:hAnsi="仿宋" w:cs="Times New Roman" w:hint="eastAsia"/>
          <w:szCs w:val="21"/>
        </w:rPr>
        <w:t>说明：上述标准参照《关于印发中小企业划型标准规定的通知》（工信部联企业〔2011〕300号），大型、中型和小型企业须同时满足所列指标的下限，否则下划一档；微型企业只需满足所列指标中的一项即可。</w:t>
      </w:r>
    </w:p>
    <w:p w14:paraId="48F6A4E0" w14:textId="77777777" w:rsidR="008A4023" w:rsidRPr="00ED2CD8" w:rsidRDefault="008A4023">
      <w:pPr>
        <w:widowControl/>
        <w:jc w:val="left"/>
        <w:rPr>
          <w:rFonts w:ascii="宋体" w:eastAsia="宋体" w:hAnsi="宋体" w:cs="Times New Roman" w:hint="eastAsia"/>
          <w:kern w:val="0"/>
          <w:sz w:val="20"/>
          <w:szCs w:val="21"/>
        </w:rPr>
        <w:sectPr w:rsidR="008A4023" w:rsidRPr="00ED2CD8">
          <w:pgSz w:w="11906" w:h="16838"/>
          <w:pgMar w:top="1134" w:right="1134" w:bottom="1134" w:left="1134" w:header="720" w:footer="720" w:gutter="0"/>
          <w:cols w:space="720"/>
          <w:docGrid w:type="lines" w:linePitch="331"/>
        </w:sectPr>
      </w:pPr>
    </w:p>
    <w:p w14:paraId="391FF88C" w14:textId="77777777" w:rsidR="008A4023" w:rsidRPr="00ED2CD8" w:rsidRDefault="00000000">
      <w:pPr>
        <w:keepNext/>
        <w:keepLines/>
        <w:spacing w:line="360" w:lineRule="auto"/>
        <w:jc w:val="center"/>
        <w:outlineLvl w:val="0"/>
        <w:rPr>
          <w:rFonts w:ascii="Times New Roman" w:eastAsia="宋体" w:hAnsi="Times New Roman" w:cs="Times New Roman"/>
          <w:b/>
          <w:bCs/>
          <w:kern w:val="44"/>
          <w:sz w:val="44"/>
          <w:szCs w:val="44"/>
        </w:rPr>
      </w:pPr>
      <w:bookmarkStart w:id="41" w:name="_Toc216278135"/>
      <w:r w:rsidRPr="00ED2CD8">
        <w:rPr>
          <w:rFonts w:ascii="Cambria" w:eastAsia="宋体" w:hAnsi="Cambria" w:cs="Times New Roman" w:hint="eastAsia"/>
          <w:b/>
          <w:kern w:val="44"/>
          <w:sz w:val="32"/>
          <w:szCs w:val="32"/>
        </w:rPr>
        <w:lastRenderedPageBreak/>
        <w:t>第三</w:t>
      </w:r>
      <w:proofErr w:type="gramStart"/>
      <w:r w:rsidRPr="00ED2CD8">
        <w:rPr>
          <w:rFonts w:ascii="Cambria" w:eastAsia="宋体" w:hAnsi="Cambria" w:cs="Times New Roman" w:hint="eastAsia"/>
          <w:b/>
          <w:kern w:val="44"/>
          <w:sz w:val="32"/>
          <w:szCs w:val="32"/>
        </w:rPr>
        <w:t>章供应</w:t>
      </w:r>
      <w:proofErr w:type="gramEnd"/>
      <w:r w:rsidRPr="00ED2CD8">
        <w:rPr>
          <w:rFonts w:ascii="Cambria" w:eastAsia="宋体" w:hAnsi="Cambria" w:cs="Times New Roman" w:hint="eastAsia"/>
          <w:b/>
          <w:kern w:val="44"/>
          <w:sz w:val="32"/>
          <w:szCs w:val="32"/>
        </w:rPr>
        <w:t>商须知</w:t>
      </w:r>
      <w:bookmarkEnd w:id="41"/>
    </w:p>
    <w:p w14:paraId="1A8EDE2A" w14:textId="77777777" w:rsidR="008A4023" w:rsidRPr="00ED2CD8" w:rsidRDefault="00000000">
      <w:pPr>
        <w:keepNext/>
        <w:keepLines/>
        <w:spacing w:line="360" w:lineRule="auto"/>
        <w:jc w:val="center"/>
        <w:outlineLvl w:val="1"/>
        <w:rPr>
          <w:rFonts w:ascii="宋体" w:eastAsia="宋体" w:hAnsi="宋体" w:cs="Times New Roman" w:hint="eastAsia"/>
          <w:bCs/>
          <w:sz w:val="32"/>
          <w:szCs w:val="32"/>
        </w:rPr>
      </w:pPr>
      <w:bookmarkStart w:id="42" w:name="_Toc216278136"/>
      <w:r w:rsidRPr="00ED2CD8">
        <w:rPr>
          <w:rFonts w:ascii="宋体" w:eastAsia="宋体" w:hAnsi="宋体" w:cs="Times New Roman" w:hint="eastAsia"/>
          <w:bCs/>
          <w:sz w:val="32"/>
          <w:szCs w:val="32"/>
        </w:rPr>
        <w:t>第一节供应商须知前附表</w:t>
      </w:r>
      <w:bookmarkEnd w:id="42"/>
    </w:p>
    <w:tbl>
      <w:tblPr>
        <w:tblW w:w="10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
        <w:gridCol w:w="1900"/>
        <w:gridCol w:w="7514"/>
      </w:tblGrid>
      <w:tr w:rsidR="00ED2CD8" w:rsidRPr="00ED2CD8" w14:paraId="023F3C20" w14:textId="77777777">
        <w:trPr>
          <w:trHeight w:val="493"/>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75EDB9C9" w14:textId="77777777" w:rsidR="008A4023" w:rsidRPr="00ED2CD8" w:rsidRDefault="00000000">
            <w:pPr>
              <w:spacing w:line="460" w:lineRule="exact"/>
              <w:jc w:val="center"/>
              <w:rPr>
                <w:rFonts w:ascii="宋体" w:eastAsia="宋体" w:hAnsi="宋体" w:cs="宋体" w:hint="eastAsia"/>
                <w:b/>
                <w:szCs w:val="21"/>
              </w:rPr>
            </w:pPr>
            <w:r w:rsidRPr="00ED2CD8">
              <w:rPr>
                <w:rFonts w:ascii="宋体" w:eastAsia="宋体" w:hAnsi="宋体" w:cs="宋体" w:hint="eastAsia"/>
                <w:b/>
                <w:szCs w:val="21"/>
              </w:rPr>
              <w:t>条款号</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3BFD4DA1" w14:textId="77777777" w:rsidR="008A4023" w:rsidRPr="00ED2CD8" w:rsidRDefault="00000000">
            <w:pPr>
              <w:spacing w:line="460" w:lineRule="exact"/>
              <w:jc w:val="center"/>
              <w:rPr>
                <w:rFonts w:ascii="宋体" w:eastAsia="宋体" w:hAnsi="宋体" w:cs="宋体" w:hint="eastAsia"/>
                <w:b/>
                <w:szCs w:val="21"/>
              </w:rPr>
            </w:pPr>
            <w:r w:rsidRPr="00ED2CD8">
              <w:rPr>
                <w:rFonts w:ascii="宋体" w:eastAsia="宋体" w:hAnsi="宋体" w:cs="宋体" w:hint="eastAsia"/>
                <w:b/>
                <w:szCs w:val="21"/>
              </w:rPr>
              <w:t>条款内容</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7F97EBD5" w14:textId="77777777" w:rsidR="008A4023" w:rsidRPr="00ED2CD8" w:rsidRDefault="00000000">
            <w:pPr>
              <w:spacing w:line="460" w:lineRule="exact"/>
              <w:jc w:val="center"/>
              <w:rPr>
                <w:rFonts w:ascii="宋体" w:eastAsia="宋体" w:hAnsi="宋体" w:cs="宋体" w:hint="eastAsia"/>
                <w:b/>
                <w:szCs w:val="21"/>
              </w:rPr>
            </w:pPr>
            <w:r w:rsidRPr="00ED2CD8">
              <w:rPr>
                <w:rFonts w:ascii="宋体" w:eastAsia="宋体" w:hAnsi="宋体" w:cs="宋体" w:hint="eastAsia"/>
                <w:b/>
                <w:szCs w:val="21"/>
              </w:rPr>
              <w:t>具体要求</w:t>
            </w:r>
          </w:p>
        </w:tc>
      </w:tr>
      <w:tr w:rsidR="00ED2CD8" w:rsidRPr="00ED2CD8" w14:paraId="0CEADFD5"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4EF240E9"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3.1</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3EB107B5"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供应商资格条件</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28818C2A" w14:textId="77777777" w:rsidR="008A4023" w:rsidRPr="00ED2CD8" w:rsidRDefault="00000000">
            <w:pPr>
              <w:spacing w:line="460" w:lineRule="exact"/>
              <w:rPr>
                <w:rFonts w:ascii="宋体" w:eastAsia="宋体" w:hAnsi="宋体" w:cs="Times New Roman" w:hint="eastAsia"/>
                <w:szCs w:val="21"/>
              </w:rPr>
            </w:pPr>
            <w:r w:rsidRPr="00ED2CD8">
              <w:rPr>
                <w:rFonts w:ascii="宋体" w:eastAsia="宋体" w:hAnsi="宋体" w:cs="Times New Roman" w:hint="eastAsia"/>
                <w:szCs w:val="21"/>
              </w:rPr>
              <w:t>供应商资格条件要求详见公告。</w:t>
            </w:r>
          </w:p>
        </w:tc>
      </w:tr>
      <w:tr w:rsidR="00ED2CD8" w:rsidRPr="00ED2CD8" w14:paraId="424BBB46"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2999A72D"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5.1</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06AF370D"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是否接受联合体竞标</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0ADFAF10"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Times New Roman" w:hint="eastAsia"/>
                <w:szCs w:val="21"/>
              </w:rPr>
              <w:t>不接受</w:t>
            </w:r>
          </w:p>
        </w:tc>
      </w:tr>
      <w:tr w:rsidR="00ED2CD8" w:rsidRPr="00ED2CD8" w14:paraId="7E58DEC7"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6E5C4AB0"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5.2</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65AA2F1B"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Times New Roman" w:hint="eastAsia"/>
                <w:szCs w:val="21"/>
              </w:rPr>
              <w:t>联合体竞标要求</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4CDE11AC"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无</w:t>
            </w:r>
          </w:p>
        </w:tc>
      </w:tr>
      <w:tr w:rsidR="00ED2CD8" w:rsidRPr="00ED2CD8" w14:paraId="13FAC354"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32677CB1"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6.1</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47276AA4"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是否允许分包</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4E32F556" w14:textId="77777777" w:rsidR="008A4023" w:rsidRPr="00ED2CD8" w:rsidRDefault="00000000">
            <w:pPr>
              <w:spacing w:line="460" w:lineRule="exact"/>
              <w:rPr>
                <w:rFonts w:ascii="宋体" w:eastAsia="宋体" w:hAnsi="宋体" w:cs="宋体" w:hint="eastAsia"/>
                <w:szCs w:val="21"/>
              </w:rPr>
            </w:pPr>
            <w:bookmarkStart w:id="43" w:name="PO_3000001868_PM044"/>
            <w:r w:rsidRPr="00ED2CD8">
              <w:rPr>
                <w:rFonts w:ascii="宋体" w:eastAsia="宋体" w:hAnsi="宋体" w:cs="Times New Roman" w:hint="eastAsia"/>
                <w:szCs w:val="21"/>
              </w:rPr>
              <w:t>不允许</w:t>
            </w:r>
            <w:r w:rsidRPr="00ED2CD8">
              <w:rPr>
                <w:rFonts w:ascii="宋体" w:eastAsia="宋体" w:hAnsi="宋体" w:cs="Times New Roman"/>
                <w:szCs w:val="21"/>
              </w:rPr>
              <w:t>分包</w:t>
            </w:r>
            <w:bookmarkEnd w:id="43"/>
            <w:r w:rsidRPr="00ED2CD8">
              <w:rPr>
                <w:rFonts w:ascii="宋体" w:eastAsia="宋体" w:hAnsi="宋体" w:cs="Times New Roman" w:hint="eastAsia"/>
                <w:szCs w:val="21"/>
              </w:rPr>
              <w:t>。</w:t>
            </w:r>
          </w:p>
        </w:tc>
      </w:tr>
      <w:tr w:rsidR="00ED2CD8" w:rsidRPr="00ED2CD8" w14:paraId="5D9E5988"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16243440"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12.1.1</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05F540B6" w14:textId="77777777" w:rsidR="008A4023" w:rsidRPr="00ED2CD8" w:rsidRDefault="00000000">
            <w:pPr>
              <w:snapToGrid w:val="0"/>
              <w:spacing w:line="460" w:lineRule="exact"/>
              <w:rPr>
                <w:rFonts w:ascii="宋体" w:eastAsia="宋体" w:hAnsi="宋体" w:cs="宋体" w:hint="eastAsia"/>
                <w:b/>
                <w:szCs w:val="21"/>
              </w:rPr>
            </w:pPr>
            <w:r w:rsidRPr="00ED2CD8">
              <w:rPr>
                <w:rFonts w:ascii="宋体" w:eastAsia="宋体" w:hAnsi="宋体" w:cs="宋体" w:hint="eastAsia"/>
                <w:b/>
                <w:szCs w:val="21"/>
              </w:rPr>
              <w:t>资格证明文件组成</w:t>
            </w:r>
          </w:p>
          <w:p w14:paraId="2CC04835" w14:textId="77777777" w:rsidR="008A4023" w:rsidRPr="00ED2CD8" w:rsidRDefault="008A4023">
            <w:pPr>
              <w:spacing w:line="460" w:lineRule="exact"/>
              <w:rPr>
                <w:rFonts w:ascii="宋体" w:eastAsia="宋体" w:hAnsi="宋体" w:cs="宋体" w:hint="eastAsia"/>
                <w:szCs w:val="21"/>
              </w:rPr>
            </w:pP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679ED4AC" w14:textId="77777777" w:rsidR="008A4023" w:rsidRPr="00ED2CD8" w:rsidRDefault="00000000">
            <w:pPr>
              <w:spacing w:line="460" w:lineRule="exact"/>
              <w:rPr>
                <w:rFonts w:ascii="宋体" w:eastAsia="宋体" w:hAnsi="宋体" w:cs="Times New Roman" w:hint="eastAsia"/>
                <w:szCs w:val="21"/>
              </w:rPr>
            </w:pPr>
            <w:r w:rsidRPr="00ED2CD8">
              <w:rPr>
                <w:rFonts w:ascii="宋体" w:eastAsia="宋体" w:hAnsi="宋体" w:cs="宋体" w:hint="eastAsia"/>
                <w:szCs w:val="21"/>
              </w:rPr>
              <w:t>1.供应商为法人或者其他组织的提供其营业执照等证明文件（如营业执照或者事业单位法人证书或者执业许可证等），供应商为自然人的提供其身份证复印件；（</w:t>
            </w:r>
            <w:r w:rsidRPr="00ED2CD8">
              <w:rPr>
                <w:rFonts w:ascii="宋体" w:eastAsia="宋体" w:hAnsi="宋体" w:cs="宋体" w:hint="eastAsia"/>
                <w:b/>
                <w:szCs w:val="21"/>
              </w:rPr>
              <w:t>必须提供，否则响应文件按无效响应处理</w:t>
            </w:r>
            <w:r w:rsidRPr="00ED2CD8">
              <w:rPr>
                <w:rFonts w:ascii="宋体" w:eastAsia="宋体" w:hAnsi="宋体" w:cs="宋体" w:hint="eastAsia"/>
                <w:szCs w:val="21"/>
              </w:rPr>
              <w:t>）</w:t>
            </w:r>
          </w:p>
          <w:p w14:paraId="5351A5E5" w14:textId="77777777" w:rsidR="008A4023" w:rsidRPr="00ED2CD8" w:rsidRDefault="00000000">
            <w:pPr>
              <w:snapToGrid w:val="0"/>
              <w:spacing w:line="460" w:lineRule="exact"/>
              <w:rPr>
                <w:rFonts w:ascii="宋体" w:eastAsia="宋体" w:hAnsi="宋体" w:cs="Times New Roman" w:hint="eastAsia"/>
                <w:szCs w:val="21"/>
              </w:rPr>
            </w:pPr>
            <w:r w:rsidRPr="00ED2CD8">
              <w:rPr>
                <w:rFonts w:ascii="宋体" w:eastAsia="宋体" w:hAnsi="宋体" w:cs="宋体" w:hint="eastAsia"/>
                <w:szCs w:val="21"/>
              </w:rPr>
              <w:t>2.供应</w:t>
            </w:r>
            <w:proofErr w:type="gramStart"/>
            <w:r w:rsidRPr="00ED2CD8">
              <w:rPr>
                <w:rFonts w:ascii="宋体" w:eastAsia="宋体" w:hAnsi="宋体" w:cs="宋体" w:hint="eastAsia"/>
                <w:szCs w:val="21"/>
              </w:rPr>
              <w:t>商依法</w:t>
            </w:r>
            <w:proofErr w:type="gramEnd"/>
            <w:r w:rsidRPr="00ED2CD8">
              <w:rPr>
                <w:rFonts w:ascii="宋体" w:eastAsia="宋体" w:hAnsi="宋体" w:cs="宋体" w:hint="eastAsia"/>
                <w:szCs w:val="21"/>
              </w:rPr>
              <w:t>缴纳税收的相关材料：[2025年11月至2026年8月]期间任意连续三个月的依法缴纳税收的凭据复印件；依</w:t>
            </w:r>
            <w:r w:rsidRPr="00ED2CD8">
              <w:rPr>
                <w:rFonts w:ascii="宋体" w:eastAsia="宋体" w:hAnsi="宋体" w:cs="Times New Roman" w:hint="eastAsia"/>
                <w:szCs w:val="21"/>
              </w:rPr>
              <w:t>法免税的供应商，必须提供相应文件证明其依法免税。</w:t>
            </w:r>
            <w:r w:rsidRPr="00ED2CD8">
              <w:rPr>
                <w:rFonts w:ascii="宋体" w:eastAsia="宋体" w:hAnsi="宋体" w:cs="宋体" w:hint="eastAsia"/>
                <w:szCs w:val="21"/>
              </w:rPr>
              <w:t>从取得营业执照时间起到响应文件提交截止时间为止不足要求月数的，只需提供从取得营业执照起的依法缴纳税收</w:t>
            </w:r>
            <w:r w:rsidRPr="00ED2CD8">
              <w:rPr>
                <w:rFonts w:ascii="宋体" w:eastAsia="宋体" w:hAnsi="宋体" w:cs="Times New Roman" w:hint="eastAsia"/>
                <w:szCs w:val="21"/>
              </w:rPr>
              <w:t>相应证明文件</w:t>
            </w:r>
            <w:r w:rsidRPr="00ED2CD8">
              <w:rPr>
                <w:rFonts w:ascii="宋体" w:eastAsia="宋体" w:hAnsi="宋体" w:cs="宋体" w:hint="eastAsia"/>
                <w:szCs w:val="21"/>
              </w:rPr>
              <w:t>）</w:t>
            </w:r>
            <w:r w:rsidRPr="00ED2CD8">
              <w:rPr>
                <w:rFonts w:ascii="宋体" w:eastAsia="宋体" w:hAnsi="宋体" w:cs="Times New Roman" w:hint="eastAsia"/>
                <w:szCs w:val="21"/>
              </w:rPr>
              <w:t>；（</w:t>
            </w:r>
            <w:r w:rsidRPr="00ED2CD8">
              <w:rPr>
                <w:rFonts w:ascii="宋体" w:eastAsia="宋体" w:hAnsi="宋体" w:cs="Times New Roman" w:hint="eastAsia"/>
                <w:b/>
                <w:szCs w:val="21"/>
              </w:rPr>
              <w:t>必须提供，否则作无效竞标处理</w:t>
            </w:r>
            <w:r w:rsidRPr="00ED2CD8">
              <w:rPr>
                <w:rFonts w:ascii="宋体" w:eastAsia="宋体" w:hAnsi="宋体" w:cs="Times New Roman" w:hint="eastAsia"/>
                <w:szCs w:val="21"/>
              </w:rPr>
              <w:t>）</w:t>
            </w:r>
          </w:p>
          <w:p w14:paraId="7E56331B" w14:textId="77777777" w:rsidR="008A4023" w:rsidRPr="00ED2CD8" w:rsidRDefault="00000000">
            <w:pPr>
              <w:snapToGrid w:val="0"/>
              <w:spacing w:line="460" w:lineRule="exact"/>
              <w:rPr>
                <w:rFonts w:ascii="宋体" w:eastAsia="宋体" w:hAnsi="宋体" w:cs="Times New Roman" w:hint="eastAsia"/>
                <w:szCs w:val="21"/>
              </w:rPr>
            </w:pPr>
            <w:r w:rsidRPr="00ED2CD8">
              <w:rPr>
                <w:rFonts w:ascii="宋体" w:eastAsia="宋体" w:hAnsi="宋体" w:cs="宋体" w:hint="eastAsia"/>
                <w:szCs w:val="21"/>
              </w:rPr>
              <w:t>3.供应</w:t>
            </w:r>
            <w:proofErr w:type="gramStart"/>
            <w:r w:rsidRPr="00ED2CD8">
              <w:rPr>
                <w:rFonts w:ascii="宋体" w:eastAsia="宋体" w:hAnsi="宋体" w:cs="宋体" w:hint="eastAsia"/>
                <w:szCs w:val="21"/>
              </w:rPr>
              <w:t>商依法</w:t>
            </w:r>
            <w:proofErr w:type="gramEnd"/>
            <w:r w:rsidRPr="00ED2CD8">
              <w:rPr>
                <w:rFonts w:ascii="宋体" w:eastAsia="宋体" w:hAnsi="宋体" w:cs="宋体" w:hint="eastAsia"/>
                <w:szCs w:val="21"/>
              </w:rPr>
              <w:t>缴纳社会保障资金的相关材料：[2025年11月至2026年8月]期间任意连续三个月的依法缴纳社会保障资金的缴费凭证（专用收据或者社会保险缴纳清单）复印件；</w:t>
            </w:r>
            <w:r w:rsidRPr="00ED2CD8">
              <w:rPr>
                <w:rFonts w:ascii="宋体" w:eastAsia="宋体" w:hAnsi="宋体" w:cs="Times New Roman" w:hint="eastAsia"/>
                <w:szCs w:val="21"/>
              </w:rPr>
              <w:t>依法不需要缴纳社会保障资金的供应商，必须提供相应文件证明不需要缴纳社会保障资金。</w:t>
            </w:r>
            <w:r w:rsidRPr="00ED2CD8">
              <w:rPr>
                <w:rFonts w:ascii="宋体" w:eastAsia="宋体" w:hAnsi="宋体" w:cs="宋体" w:hint="eastAsia"/>
                <w:szCs w:val="21"/>
              </w:rPr>
              <w:t>从取得营业执照时间起到响应文件提交截止时间为止不足要求月数的只需提供从取得营业执照起的依法缴纳社会保障资金的</w:t>
            </w:r>
            <w:r w:rsidRPr="00ED2CD8">
              <w:rPr>
                <w:rFonts w:ascii="宋体" w:eastAsia="宋体" w:hAnsi="宋体" w:cs="Times New Roman" w:hint="eastAsia"/>
                <w:szCs w:val="21"/>
              </w:rPr>
              <w:t>相应证明文件；（</w:t>
            </w:r>
            <w:r w:rsidRPr="00ED2CD8">
              <w:rPr>
                <w:rFonts w:ascii="宋体" w:eastAsia="宋体" w:hAnsi="宋体" w:cs="Times New Roman" w:hint="eastAsia"/>
                <w:b/>
                <w:szCs w:val="21"/>
              </w:rPr>
              <w:t>必须提供，否则作无效竞标处理</w:t>
            </w:r>
            <w:r w:rsidRPr="00ED2CD8">
              <w:rPr>
                <w:rFonts w:ascii="宋体" w:eastAsia="宋体" w:hAnsi="宋体" w:cs="Times New Roman" w:hint="eastAsia"/>
                <w:szCs w:val="21"/>
              </w:rPr>
              <w:t>）</w:t>
            </w:r>
          </w:p>
          <w:p w14:paraId="4BF388BF" w14:textId="77777777" w:rsidR="008A4023" w:rsidRPr="00ED2CD8" w:rsidRDefault="00000000">
            <w:pPr>
              <w:snapToGrid w:val="0"/>
              <w:spacing w:line="460" w:lineRule="exact"/>
              <w:rPr>
                <w:rFonts w:ascii="宋体" w:eastAsia="宋体" w:hAnsi="宋体" w:cs="Times New Roman" w:hint="eastAsia"/>
                <w:szCs w:val="21"/>
              </w:rPr>
            </w:pPr>
            <w:r w:rsidRPr="00ED2CD8">
              <w:rPr>
                <w:rFonts w:ascii="宋体" w:eastAsia="宋体" w:hAnsi="宋体" w:cs="宋体" w:hint="eastAsia"/>
                <w:szCs w:val="21"/>
              </w:rPr>
              <w:t>4.供应商财务状况报告：</w:t>
            </w:r>
            <w:r w:rsidRPr="00ED2CD8">
              <w:rPr>
                <w:rFonts w:ascii="宋体" w:eastAsia="宋体" w:hAnsi="宋体" w:cs="Times New Roman" w:hint="eastAsia"/>
                <w:szCs w:val="21"/>
              </w:rPr>
              <w:t>[2025年度]财务状况报告复印件</w:t>
            </w:r>
            <w:r w:rsidRPr="00ED2CD8">
              <w:rPr>
                <w:rFonts w:ascii="Calibri" w:eastAsia="宋体" w:hAnsi="Calibri" w:cs="Times New Roman" w:hint="eastAsia"/>
                <w:szCs w:val="21"/>
              </w:rPr>
              <w:t>或者银行出具的资信证明，</w:t>
            </w:r>
            <w:r w:rsidRPr="00ED2CD8">
              <w:rPr>
                <w:rFonts w:ascii="宋体" w:eastAsia="宋体" w:hAnsi="宋体" w:cs="Times New Roman" w:hint="eastAsia"/>
                <w:szCs w:val="21"/>
              </w:rPr>
              <w:t>供应</w:t>
            </w:r>
            <w:proofErr w:type="gramStart"/>
            <w:r w:rsidRPr="00ED2CD8">
              <w:rPr>
                <w:rFonts w:ascii="宋体" w:eastAsia="宋体" w:hAnsi="宋体" w:cs="Times New Roman" w:hint="eastAsia"/>
                <w:szCs w:val="21"/>
              </w:rPr>
              <w:t>商成立</w:t>
            </w:r>
            <w:proofErr w:type="gramEnd"/>
            <w:r w:rsidRPr="00ED2CD8">
              <w:rPr>
                <w:rFonts w:ascii="宋体" w:eastAsia="宋体" w:hAnsi="宋体" w:cs="Times New Roman" w:hint="eastAsia"/>
                <w:szCs w:val="21"/>
              </w:rPr>
              <w:t>不满一年的应按提供首次响应文件提交截止时间上一个月的财务状况报告复印件。（上述财务状况报告包括：供应</w:t>
            </w:r>
            <w:proofErr w:type="gramStart"/>
            <w:r w:rsidRPr="00ED2CD8">
              <w:rPr>
                <w:rFonts w:ascii="宋体" w:eastAsia="宋体" w:hAnsi="宋体" w:cs="Times New Roman" w:hint="eastAsia"/>
                <w:szCs w:val="21"/>
              </w:rPr>
              <w:t>商执行</w:t>
            </w:r>
            <w:proofErr w:type="gramEnd"/>
            <w:r w:rsidRPr="00ED2CD8">
              <w:rPr>
                <w:rFonts w:ascii="宋体" w:eastAsia="宋体" w:hAnsi="宋体" w:cs="Times New Roman" w:hint="eastAsia"/>
                <w:szCs w:val="21"/>
              </w:rPr>
              <w:t>《企业会计准则》的，提供资产负债表、利润表、现金流量表、所有者权益变动表及其附注（以下简称“四表一注”）；供应</w:t>
            </w:r>
            <w:proofErr w:type="gramStart"/>
            <w:r w:rsidRPr="00ED2CD8">
              <w:rPr>
                <w:rFonts w:ascii="宋体" w:eastAsia="宋体" w:hAnsi="宋体" w:cs="Times New Roman" w:hint="eastAsia"/>
                <w:szCs w:val="21"/>
              </w:rPr>
              <w:t>商执行</w:t>
            </w:r>
            <w:proofErr w:type="gramEnd"/>
            <w:r w:rsidRPr="00ED2CD8">
              <w:rPr>
                <w:rFonts w:ascii="宋体" w:eastAsia="宋体" w:hAnsi="宋体" w:cs="Times New Roman" w:hint="eastAsia"/>
                <w:szCs w:val="21"/>
              </w:rPr>
              <w:t>《小企业会计准则》的，提供资产负债表、利润表、现金流量表及其附注（以下简称“三表一注”）；供应</w:t>
            </w:r>
            <w:proofErr w:type="gramStart"/>
            <w:r w:rsidRPr="00ED2CD8">
              <w:rPr>
                <w:rFonts w:ascii="宋体" w:eastAsia="宋体" w:hAnsi="宋体" w:cs="Times New Roman" w:hint="eastAsia"/>
                <w:szCs w:val="21"/>
              </w:rPr>
              <w:t>商执行</w:t>
            </w:r>
            <w:proofErr w:type="gramEnd"/>
            <w:r w:rsidRPr="00ED2CD8">
              <w:rPr>
                <w:rFonts w:ascii="宋体" w:eastAsia="宋体" w:hAnsi="宋体" w:cs="Times New Roman" w:hint="eastAsia"/>
                <w:szCs w:val="21"/>
              </w:rPr>
              <w:t>《政府会计制度》的，提供资产负债表、收入费用表和净资产变动表及其附注）；（</w:t>
            </w:r>
            <w:r w:rsidRPr="00ED2CD8">
              <w:rPr>
                <w:rFonts w:ascii="宋体" w:eastAsia="宋体" w:hAnsi="宋体" w:cs="Times New Roman" w:hint="eastAsia"/>
                <w:b/>
                <w:szCs w:val="21"/>
              </w:rPr>
              <w:t>必须提供，否则作无效竞标处理</w:t>
            </w:r>
            <w:r w:rsidRPr="00ED2CD8">
              <w:rPr>
                <w:rFonts w:ascii="宋体" w:eastAsia="宋体" w:hAnsi="宋体" w:cs="Times New Roman" w:hint="eastAsia"/>
                <w:szCs w:val="21"/>
              </w:rPr>
              <w:t>）</w:t>
            </w:r>
          </w:p>
          <w:p w14:paraId="58D1DDA1"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宋体" w:hint="eastAsia"/>
                <w:szCs w:val="21"/>
              </w:rPr>
              <w:lastRenderedPageBreak/>
              <w:t>5.供应商直接控股、管理关系信息表；（</w:t>
            </w:r>
            <w:r w:rsidRPr="00ED2CD8">
              <w:rPr>
                <w:rFonts w:ascii="宋体" w:eastAsia="宋体" w:hAnsi="宋体" w:cs="宋体" w:hint="eastAsia"/>
                <w:b/>
                <w:szCs w:val="21"/>
              </w:rPr>
              <w:t>必须提供，否则响应文件按无效响应处理</w:t>
            </w:r>
            <w:r w:rsidRPr="00ED2CD8">
              <w:rPr>
                <w:rFonts w:ascii="宋体" w:eastAsia="宋体" w:hAnsi="宋体" w:cs="宋体" w:hint="eastAsia"/>
                <w:szCs w:val="21"/>
              </w:rPr>
              <w:t>）</w:t>
            </w:r>
          </w:p>
          <w:p w14:paraId="063045F4"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宋体" w:hint="eastAsia"/>
                <w:szCs w:val="21"/>
              </w:rPr>
              <w:t>6.资格声明函；（</w:t>
            </w:r>
            <w:r w:rsidRPr="00ED2CD8">
              <w:rPr>
                <w:rFonts w:ascii="宋体" w:eastAsia="宋体" w:hAnsi="宋体" w:cs="宋体" w:hint="eastAsia"/>
                <w:b/>
                <w:szCs w:val="21"/>
              </w:rPr>
              <w:t>必须提供，否则响应文件按无效响应处理</w:t>
            </w:r>
            <w:r w:rsidRPr="00ED2CD8">
              <w:rPr>
                <w:rFonts w:ascii="宋体" w:eastAsia="宋体" w:hAnsi="宋体" w:cs="宋体" w:hint="eastAsia"/>
                <w:szCs w:val="21"/>
              </w:rPr>
              <w:t>）</w:t>
            </w:r>
          </w:p>
          <w:p w14:paraId="04F85AAA"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宋体" w:hint="eastAsia"/>
                <w:szCs w:val="21"/>
              </w:rPr>
              <w:t>7.联合体协议书；（</w:t>
            </w:r>
            <w:r w:rsidRPr="00ED2CD8">
              <w:rPr>
                <w:rFonts w:ascii="宋体" w:eastAsia="宋体" w:hAnsi="宋体" w:cs="宋体" w:hint="eastAsia"/>
                <w:b/>
                <w:szCs w:val="21"/>
              </w:rPr>
              <w:t>联合体竞标时必须提供，否则响应文件按无效响应处理</w:t>
            </w:r>
            <w:r w:rsidRPr="00ED2CD8">
              <w:rPr>
                <w:rFonts w:ascii="宋体" w:eastAsia="宋体" w:hAnsi="宋体" w:cs="宋体" w:hint="eastAsia"/>
                <w:szCs w:val="21"/>
              </w:rPr>
              <w:t>）</w:t>
            </w:r>
          </w:p>
          <w:p w14:paraId="46BAE800" w14:textId="77777777" w:rsidR="008A4023" w:rsidRPr="00ED2CD8" w:rsidRDefault="00000000">
            <w:pPr>
              <w:snapToGrid w:val="0"/>
              <w:spacing w:line="460" w:lineRule="exact"/>
              <w:rPr>
                <w:rFonts w:ascii="宋体" w:eastAsia="宋体" w:hAnsi="宋体" w:cs="Times New Roman" w:hint="eastAsia"/>
                <w:szCs w:val="21"/>
              </w:rPr>
            </w:pPr>
            <w:r w:rsidRPr="00ED2CD8">
              <w:rPr>
                <w:rFonts w:ascii="宋体" w:eastAsia="宋体" w:hAnsi="宋体" w:cs="宋体" w:hint="eastAsia"/>
                <w:szCs w:val="21"/>
              </w:rPr>
              <w:t>8.供应商</w:t>
            </w:r>
            <w:r w:rsidRPr="00ED2CD8">
              <w:rPr>
                <w:rFonts w:ascii="宋体" w:eastAsia="宋体" w:hAnsi="宋体" w:cs="Times New Roman" w:hint="eastAsia"/>
                <w:szCs w:val="21"/>
              </w:rPr>
              <w:t>具有</w:t>
            </w:r>
            <w:r w:rsidRPr="00ED2CD8">
              <w:rPr>
                <w:rFonts w:ascii="宋体" w:hAnsi="宋体" w:hint="eastAsia"/>
                <w:szCs w:val="21"/>
              </w:rPr>
              <w:t>有效的市政公用工程施工总承包三级（含三级）以上资质证书正本或副本复印件、具有省级或以上建设行政主管部门颁发的安全生产许可证复印件</w:t>
            </w:r>
            <w:r w:rsidRPr="00ED2CD8">
              <w:rPr>
                <w:rFonts w:ascii="宋体" w:hAnsi="宋体" w:cs="宋体" w:hint="eastAsia"/>
                <w:szCs w:val="21"/>
              </w:rPr>
              <w:t>；</w:t>
            </w:r>
            <w:r w:rsidRPr="00ED2CD8">
              <w:rPr>
                <w:rFonts w:ascii="宋体" w:eastAsia="宋体" w:hAnsi="宋体" w:cs="Times New Roman" w:hint="eastAsia"/>
                <w:szCs w:val="21"/>
              </w:rPr>
              <w:t>（</w:t>
            </w:r>
            <w:r w:rsidRPr="00ED2CD8">
              <w:rPr>
                <w:rFonts w:ascii="宋体" w:eastAsia="宋体" w:hAnsi="宋体" w:cs="Times New Roman" w:hint="eastAsia"/>
                <w:b/>
                <w:szCs w:val="21"/>
              </w:rPr>
              <w:t>必须提供，否则响应文件按无效响应处理</w:t>
            </w:r>
            <w:r w:rsidRPr="00ED2CD8">
              <w:rPr>
                <w:rFonts w:ascii="宋体" w:eastAsia="宋体" w:hAnsi="宋体" w:cs="Times New Roman" w:hint="eastAsia"/>
                <w:szCs w:val="21"/>
              </w:rPr>
              <w:t>）</w:t>
            </w:r>
          </w:p>
          <w:p w14:paraId="0B632357" w14:textId="77777777" w:rsidR="008A4023" w:rsidRPr="00ED2CD8" w:rsidRDefault="00000000">
            <w:pPr>
              <w:snapToGrid w:val="0"/>
              <w:spacing w:line="460" w:lineRule="exact"/>
              <w:rPr>
                <w:rFonts w:ascii="宋体" w:eastAsia="宋体" w:hAnsi="宋体" w:cs="Times New Roman" w:hint="eastAsia"/>
                <w:szCs w:val="21"/>
              </w:rPr>
            </w:pPr>
            <w:r w:rsidRPr="00ED2CD8">
              <w:rPr>
                <w:rFonts w:ascii="宋体" w:eastAsia="宋体" w:hAnsi="宋体" w:cs="宋体" w:hint="eastAsia"/>
                <w:szCs w:val="21"/>
              </w:rPr>
              <w:t>9.</w:t>
            </w:r>
            <w:r w:rsidRPr="00ED2CD8">
              <w:rPr>
                <w:rFonts w:ascii="宋体" w:eastAsia="宋体" w:hAnsi="宋体" w:cs="Times New Roman"/>
                <w:szCs w:val="21"/>
              </w:rPr>
              <w:t>拟派项目经理：</w:t>
            </w:r>
            <w:r w:rsidRPr="00ED2CD8">
              <w:rPr>
                <w:rFonts w:ascii="宋体" w:eastAsia="宋体" w:hAnsi="宋体" w:cs="Times New Roman" w:hint="eastAsia"/>
                <w:szCs w:val="21"/>
              </w:rPr>
              <w:t>（1）</w:t>
            </w:r>
            <w:r w:rsidRPr="00ED2CD8">
              <w:rPr>
                <w:rFonts w:ascii="宋体" w:hAnsi="宋体"/>
                <w:szCs w:val="21"/>
              </w:rPr>
              <w:t>具有</w:t>
            </w:r>
            <w:r w:rsidRPr="00ED2CD8">
              <w:rPr>
                <w:rFonts w:ascii="宋体" w:hAnsi="宋体" w:hint="eastAsia"/>
                <w:szCs w:val="21"/>
              </w:rPr>
              <w:t>市政公用</w:t>
            </w:r>
            <w:r w:rsidRPr="00ED2CD8">
              <w:rPr>
                <w:rFonts w:hint="eastAsia"/>
              </w:rPr>
              <w:t>工程专业二级以上（含二级）注册建造师</w:t>
            </w:r>
            <w:r w:rsidRPr="00ED2CD8">
              <w:rPr>
                <w:rFonts w:ascii="宋体" w:hAnsi="宋体"/>
                <w:szCs w:val="21"/>
              </w:rPr>
              <w:t>执业资格</w:t>
            </w:r>
            <w:r w:rsidRPr="00ED2CD8">
              <w:rPr>
                <w:rFonts w:ascii="宋体" w:hAnsi="宋体" w:hint="eastAsia"/>
                <w:szCs w:val="21"/>
              </w:rPr>
              <w:t>证书</w:t>
            </w:r>
            <w:r w:rsidRPr="00ED2CD8">
              <w:rPr>
                <w:rFonts w:ascii="宋体" w:hAnsi="宋体"/>
                <w:szCs w:val="21"/>
              </w:rPr>
              <w:t>，</w:t>
            </w:r>
            <w:r w:rsidRPr="00ED2CD8">
              <w:rPr>
                <w:rFonts w:ascii="宋体" w:hAnsi="宋体" w:hint="eastAsia"/>
                <w:szCs w:val="21"/>
              </w:rPr>
              <w:t>（2）</w:t>
            </w:r>
            <w:r w:rsidRPr="00ED2CD8">
              <w:rPr>
                <w:rFonts w:ascii="宋体" w:hAnsi="宋体"/>
                <w:szCs w:val="21"/>
              </w:rPr>
              <w:t>且具备有效的安全生产考核合格证书（B类）</w:t>
            </w:r>
            <w:r w:rsidRPr="00ED2CD8">
              <w:rPr>
                <w:rFonts w:ascii="宋体" w:hAnsi="宋体" w:hint="eastAsia"/>
                <w:szCs w:val="21"/>
              </w:rPr>
              <w:t>，（3）无在建项目的承诺</w:t>
            </w:r>
            <w:proofErr w:type="gramStart"/>
            <w:r w:rsidRPr="00ED2CD8">
              <w:rPr>
                <w:rFonts w:ascii="宋体" w:hAnsi="宋体" w:hint="eastAsia"/>
                <w:szCs w:val="21"/>
              </w:rPr>
              <w:t>函盖</w:t>
            </w:r>
            <w:proofErr w:type="gramEnd"/>
            <w:r w:rsidRPr="00ED2CD8">
              <w:rPr>
                <w:rFonts w:ascii="宋体" w:hAnsi="宋体" w:hint="eastAsia"/>
                <w:szCs w:val="21"/>
              </w:rPr>
              <w:t>公章原件（在建项目是指在在建、已中标未开工或已列为中标候选人第一名的项目作为项目经理） （符合《广西壮族自治区建筑市场诚信卡管理暂行办法》第十六条第一款及桂建管﹝2016﹞70号、桂建管〔2019〕26号和桂建管〔2020〕11号文除外）</w:t>
            </w:r>
            <w:r w:rsidRPr="00ED2CD8">
              <w:rPr>
                <w:rFonts w:hint="eastAsia"/>
              </w:rPr>
              <w:t>；</w:t>
            </w:r>
            <w:r w:rsidRPr="00ED2CD8">
              <w:rPr>
                <w:rFonts w:ascii="宋体" w:eastAsia="宋体" w:hAnsi="宋体" w:cs="Times New Roman" w:hint="eastAsia"/>
                <w:szCs w:val="21"/>
              </w:rPr>
              <w:t>（</w:t>
            </w:r>
            <w:r w:rsidRPr="00ED2CD8">
              <w:rPr>
                <w:rFonts w:ascii="宋体" w:eastAsia="宋体" w:hAnsi="宋体" w:cs="Times New Roman" w:hint="eastAsia"/>
                <w:b/>
                <w:szCs w:val="21"/>
              </w:rPr>
              <w:t>必须提供，否则响应文件按无效响应处理</w:t>
            </w:r>
            <w:r w:rsidRPr="00ED2CD8">
              <w:rPr>
                <w:rFonts w:ascii="宋体" w:eastAsia="宋体" w:hAnsi="宋体" w:cs="Times New Roman" w:hint="eastAsia"/>
                <w:szCs w:val="21"/>
              </w:rPr>
              <w:t>）</w:t>
            </w:r>
          </w:p>
          <w:p w14:paraId="754F8430"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Times New Roman" w:hint="eastAsia"/>
                <w:szCs w:val="21"/>
              </w:rPr>
              <w:t>10.供应商拟投入本工程的安全员应持有C类安全生产考核合格证书复印件。（</w:t>
            </w:r>
            <w:r w:rsidRPr="00ED2CD8">
              <w:rPr>
                <w:rFonts w:ascii="宋体" w:eastAsia="宋体" w:hAnsi="宋体" w:cs="Times New Roman" w:hint="eastAsia"/>
                <w:b/>
                <w:szCs w:val="21"/>
              </w:rPr>
              <w:t>必须提供，否则响应文件按无效响应处理</w:t>
            </w:r>
            <w:r w:rsidRPr="00ED2CD8">
              <w:rPr>
                <w:rFonts w:ascii="宋体" w:eastAsia="宋体" w:hAnsi="宋体" w:cs="Times New Roman" w:hint="eastAsia"/>
                <w:szCs w:val="21"/>
              </w:rPr>
              <w:t>）</w:t>
            </w:r>
          </w:p>
          <w:p w14:paraId="068F1F80"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宋体" w:hint="eastAsia"/>
                <w:szCs w:val="21"/>
              </w:rPr>
              <w:t>11.中小企业声明函（供应商必须为中型或小型或微型企业）或残疾人福利性单位声明函或供应</w:t>
            </w:r>
            <w:proofErr w:type="gramStart"/>
            <w:r w:rsidRPr="00ED2CD8">
              <w:rPr>
                <w:rFonts w:ascii="宋体" w:eastAsia="宋体" w:hAnsi="宋体" w:cs="宋体" w:hint="eastAsia"/>
                <w:szCs w:val="21"/>
              </w:rPr>
              <w:t>商属于</w:t>
            </w:r>
            <w:proofErr w:type="gramEnd"/>
            <w:r w:rsidRPr="00ED2CD8">
              <w:rPr>
                <w:rFonts w:ascii="宋体" w:eastAsia="宋体" w:hAnsi="宋体" w:cs="宋体" w:hint="eastAsia"/>
                <w:szCs w:val="21"/>
              </w:rPr>
              <w:t>监狱企业的证明材料；</w:t>
            </w:r>
            <w:r w:rsidRPr="00ED2CD8">
              <w:rPr>
                <w:rFonts w:ascii="宋体" w:eastAsia="宋体" w:hAnsi="宋体" w:cs="Times New Roman" w:hint="eastAsia"/>
                <w:szCs w:val="21"/>
              </w:rPr>
              <w:t>（</w:t>
            </w:r>
            <w:r w:rsidRPr="00ED2CD8">
              <w:rPr>
                <w:rFonts w:ascii="宋体" w:eastAsia="宋体" w:hAnsi="宋体" w:cs="Times New Roman" w:hint="eastAsia"/>
                <w:b/>
                <w:szCs w:val="21"/>
              </w:rPr>
              <w:t>必须提供，否则响应文件按无效响应处理</w:t>
            </w:r>
            <w:r w:rsidRPr="00ED2CD8">
              <w:rPr>
                <w:rFonts w:ascii="宋体" w:eastAsia="宋体" w:hAnsi="宋体" w:cs="Times New Roman" w:hint="eastAsia"/>
                <w:szCs w:val="21"/>
              </w:rPr>
              <w:t>）</w:t>
            </w:r>
          </w:p>
          <w:p w14:paraId="3BB820EE"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宋体" w:hint="eastAsia"/>
                <w:szCs w:val="21"/>
              </w:rPr>
              <w:t>12.除磋商文件规定必须提供以外，供应商认为需要提供的其他证明材料；</w:t>
            </w:r>
          </w:p>
          <w:p w14:paraId="21D4237A" w14:textId="77777777" w:rsidR="008A4023" w:rsidRPr="00ED2CD8" w:rsidRDefault="00000000">
            <w:pPr>
              <w:snapToGrid w:val="0"/>
              <w:spacing w:line="460" w:lineRule="exact"/>
              <w:rPr>
                <w:rFonts w:ascii="宋体" w:eastAsia="宋体" w:hAnsi="宋体" w:cs="宋体" w:hint="eastAsia"/>
                <w:b/>
                <w:szCs w:val="21"/>
              </w:rPr>
            </w:pPr>
            <w:r w:rsidRPr="00ED2CD8">
              <w:rPr>
                <w:rFonts w:ascii="宋体" w:eastAsia="宋体" w:hAnsi="宋体" w:cs="宋体" w:hint="eastAsia"/>
                <w:b/>
                <w:szCs w:val="21"/>
              </w:rPr>
              <w:t>注：</w:t>
            </w:r>
          </w:p>
          <w:p w14:paraId="6261D111" w14:textId="77777777" w:rsidR="008A4023" w:rsidRPr="00ED2CD8" w:rsidRDefault="00000000">
            <w:pPr>
              <w:snapToGrid w:val="0"/>
              <w:spacing w:line="460" w:lineRule="exact"/>
              <w:ind w:firstLineChars="196" w:firstLine="413"/>
              <w:rPr>
                <w:rFonts w:ascii="宋体" w:eastAsia="宋体" w:hAnsi="宋体" w:cs="宋体" w:hint="eastAsia"/>
                <w:b/>
                <w:szCs w:val="21"/>
              </w:rPr>
            </w:pPr>
            <w:r w:rsidRPr="00ED2CD8">
              <w:rPr>
                <w:rFonts w:ascii="宋体" w:eastAsia="宋体" w:hAnsi="宋体" w:cs="宋体" w:hint="eastAsia"/>
                <w:b/>
                <w:szCs w:val="21"/>
              </w:rPr>
              <w:t>1.以上标明“必须提供”的材料属于复印件的扫描件的，必须加盖供应商电子公章，否则响应文件按无效响应处理。</w:t>
            </w:r>
          </w:p>
        </w:tc>
      </w:tr>
      <w:tr w:rsidR="00ED2CD8" w:rsidRPr="00ED2CD8" w14:paraId="0160D746" w14:textId="77777777">
        <w:trPr>
          <w:jc w:val="center"/>
        </w:trPr>
        <w:tc>
          <w:tcPr>
            <w:tcW w:w="946" w:type="dxa"/>
            <w:vMerge w:val="restart"/>
            <w:tcBorders>
              <w:top w:val="single" w:sz="4" w:space="0" w:color="000000"/>
              <w:left w:val="single" w:sz="4" w:space="0" w:color="000000"/>
              <w:bottom w:val="single" w:sz="4" w:space="0" w:color="000000"/>
              <w:right w:val="single" w:sz="4" w:space="0" w:color="000000"/>
            </w:tcBorders>
            <w:noWrap/>
            <w:vAlign w:val="center"/>
          </w:tcPr>
          <w:p w14:paraId="1EDDA6E0"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lastRenderedPageBreak/>
              <w:t>12.1.2</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3857AB81" w14:textId="77777777" w:rsidR="008A4023" w:rsidRPr="00ED2CD8" w:rsidRDefault="00000000">
            <w:pPr>
              <w:spacing w:line="460" w:lineRule="exact"/>
              <w:rPr>
                <w:rFonts w:ascii="宋体" w:eastAsia="宋体" w:hAnsi="宋体" w:cs="宋体" w:hint="eastAsia"/>
                <w:b/>
                <w:bCs/>
                <w:szCs w:val="21"/>
              </w:rPr>
            </w:pPr>
            <w:r w:rsidRPr="00ED2CD8">
              <w:rPr>
                <w:rFonts w:ascii="宋体" w:eastAsia="宋体" w:hAnsi="宋体" w:cs="宋体" w:hint="eastAsia"/>
                <w:b/>
                <w:bCs/>
                <w:szCs w:val="21"/>
              </w:rPr>
              <w:t>商务文件组成</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165B3C52"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1.无串通竞标行为的承诺函；（</w:t>
            </w:r>
            <w:r w:rsidRPr="00ED2CD8">
              <w:rPr>
                <w:rFonts w:ascii="宋体" w:eastAsia="宋体" w:hAnsi="宋体" w:cs="宋体" w:hint="eastAsia"/>
                <w:b/>
                <w:szCs w:val="21"/>
              </w:rPr>
              <w:t>必须提供，否则响应文件按无效响应处理</w:t>
            </w:r>
            <w:r w:rsidRPr="00ED2CD8">
              <w:rPr>
                <w:rFonts w:ascii="宋体" w:eastAsia="宋体" w:hAnsi="宋体" w:cs="宋体" w:hint="eastAsia"/>
                <w:szCs w:val="21"/>
              </w:rPr>
              <w:t>）</w:t>
            </w:r>
          </w:p>
          <w:p w14:paraId="4525E211"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宋体" w:hint="eastAsia"/>
                <w:szCs w:val="21"/>
              </w:rPr>
              <w:t>2.法定代表人身份证明书及法定代表人有效身份证正反面复印件；（</w:t>
            </w:r>
            <w:r w:rsidRPr="00ED2CD8">
              <w:rPr>
                <w:rFonts w:ascii="宋体" w:eastAsia="宋体" w:hAnsi="宋体" w:cs="宋体" w:hint="eastAsia"/>
                <w:b/>
                <w:bCs/>
                <w:szCs w:val="21"/>
              </w:rPr>
              <w:t>除自然人竞标</w:t>
            </w:r>
            <w:proofErr w:type="gramStart"/>
            <w:r w:rsidRPr="00ED2CD8">
              <w:rPr>
                <w:rFonts w:ascii="宋体" w:eastAsia="宋体" w:hAnsi="宋体" w:cs="宋体" w:hint="eastAsia"/>
                <w:b/>
                <w:bCs/>
                <w:szCs w:val="21"/>
              </w:rPr>
              <w:t>外</w:t>
            </w:r>
            <w:r w:rsidRPr="00ED2CD8">
              <w:rPr>
                <w:rFonts w:ascii="宋体" w:eastAsia="宋体" w:hAnsi="宋体" w:cs="宋体" w:hint="eastAsia"/>
                <w:b/>
                <w:szCs w:val="21"/>
              </w:rPr>
              <w:t>必须</w:t>
            </w:r>
            <w:proofErr w:type="gramEnd"/>
            <w:r w:rsidRPr="00ED2CD8">
              <w:rPr>
                <w:rFonts w:ascii="宋体" w:eastAsia="宋体" w:hAnsi="宋体" w:cs="宋体" w:hint="eastAsia"/>
                <w:b/>
                <w:szCs w:val="21"/>
              </w:rPr>
              <w:t>提供，否则响应文件按无效响应处理</w:t>
            </w:r>
            <w:r w:rsidRPr="00ED2CD8">
              <w:rPr>
                <w:rFonts w:ascii="宋体" w:eastAsia="宋体" w:hAnsi="宋体" w:cs="宋体" w:hint="eastAsia"/>
                <w:szCs w:val="21"/>
              </w:rPr>
              <w:t>）</w:t>
            </w:r>
          </w:p>
          <w:p w14:paraId="595E7C91" w14:textId="77777777" w:rsidR="008A4023" w:rsidRPr="00ED2CD8" w:rsidRDefault="00000000">
            <w:pPr>
              <w:spacing w:line="460" w:lineRule="exact"/>
              <w:rPr>
                <w:rFonts w:ascii="宋体" w:eastAsia="宋体" w:hAnsi="宋体" w:cs="宋体" w:hint="eastAsia"/>
                <w:b/>
                <w:szCs w:val="21"/>
              </w:rPr>
            </w:pPr>
            <w:r w:rsidRPr="00ED2CD8">
              <w:rPr>
                <w:rFonts w:ascii="宋体" w:eastAsia="宋体" w:hAnsi="宋体" w:cs="宋体" w:hint="eastAsia"/>
                <w:szCs w:val="21"/>
              </w:rPr>
              <w:t>3.法定代表人授权委托书及委托代理人有效身份证正反面复印件；（</w:t>
            </w:r>
            <w:r w:rsidRPr="00ED2CD8">
              <w:rPr>
                <w:rFonts w:ascii="宋体" w:eastAsia="宋体" w:hAnsi="宋体" w:cs="宋体" w:hint="eastAsia"/>
                <w:b/>
                <w:szCs w:val="21"/>
              </w:rPr>
              <w:t>委托时必须提供，否则响应文件按无效响应处理</w:t>
            </w:r>
            <w:r w:rsidRPr="00ED2CD8">
              <w:rPr>
                <w:rFonts w:ascii="宋体" w:eastAsia="宋体" w:hAnsi="宋体" w:cs="宋体" w:hint="eastAsia"/>
                <w:szCs w:val="21"/>
              </w:rPr>
              <w:t>）</w:t>
            </w:r>
          </w:p>
          <w:p w14:paraId="18DDB114"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4.商务条款偏离表；（</w:t>
            </w:r>
            <w:r w:rsidRPr="00ED2CD8">
              <w:rPr>
                <w:rFonts w:ascii="宋体" w:eastAsia="宋体" w:hAnsi="宋体" w:cs="宋体" w:hint="eastAsia"/>
                <w:b/>
                <w:szCs w:val="21"/>
              </w:rPr>
              <w:t>必须提供，否则响应文件按无效响应处理</w:t>
            </w:r>
            <w:r w:rsidRPr="00ED2CD8">
              <w:rPr>
                <w:rFonts w:ascii="宋体" w:eastAsia="宋体" w:hAnsi="宋体" w:cs="宋体" w:hint="eastAsia"/>
                <w:szCs w:val="21"/>
              </w:rPr>
              <w:t>）</w:t>
            </w:r>
          </w:p>
          <w:p w14:paraId="0BDEFD0C"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5.竞标人情况介绍；</w:t>
            </w:r>
          </w:p>
          <w:p w14:paraId="049E725B"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6.供应商认为需要提供的其他有关资料。</w:t>
            </w:r>
          </w:p>
          <w:p w14:paraId="4D95BAFD" w14:textId="77777777" w:rsidR="008A4023" w:rsidRPr="00ED2CD8" w:rsidRDefault="00000000">
            <w:pPr>
              <w:snapToGrid w:val="0"/>
              <w:spacing w:line="460" w:lineRule="exact"/>
              <w:rPr>
                <w:rFonts w:ascii="宋体" w:eastAsia="宋体" w:hAnsi="宋体" w:cs="宋体" w:hint="eastAsia"/>
                <w:b/>
                <w:szCs w:val="21"/>
              </w:rPr>
            </w:pPr>
            <w:r w:rsidRPr="00ED2CD8">
              <w:rPr>
                <w:rFonts w:ascii="宋体" w:eastAsia="宋体" w:hAnsi="宋体" w:cs="宋体" w:hint="eastAsia"/>
                <w:b/>
                <w:szCs w:val="21"/>
              </w:rPr>
              <w:t>注：</w:t>
            </w:r>
          </w:p>
          <w:p w14:paraId="04336304" w14:textId="77777777" w:rsidR="008A4023" w:rsidRPr="00ED2CD8" w:rsidRDefault="00000000">
            <w:pPr>
              <w:snapToGrid w:val="0"/>
              <w:spacing w:line="460" w:lineRule="exact"/>
              <w:ind w:firstLineChars="196" w:firstLine="413"/>
              <w:rPr>
                <w:rFonts w:ascii="宋体" w:eastAsia="宋体" w:hAnsi="宋体" w:cs="宋体" w:hint="eastAsia"/>
                <w:b/>
                <w:szCs w:val="21"/>
              </w:rPr>
            </w:pPr>
            <w:r w:rsidRPr="00ED2CD8">
              <w:rPr>
                <w:rFonts w:ascii="宋体" w:eastAsia="宋体" w:hAnsi="宋体" w:cs="宋体" w:hint="eastAsia"/>
                <w:b/>
                <w:szCs w:val="21"/>
              </w:rPr>
              <w:lastRenderedPageBreak/>
              <w:t>1.法定代表人授权委托书必须由法定代表人及委托代理人签字，并加盖供应商公章，否则响应文件按无效响应处理。</w:t>
            </w:r>
          </w:p>
          <w:p w14:paraId="426A4188" w14:textId="77777777" w:rsidR="008A4023" w:rsidRPr="00ED2CD8" w:rsidRDefault="00000000">
            <w:pPr>
              <w:spacing w:line="460" w:lineRule="exact"/>
              <w:ind w:firstLineChars="196" w:firstLine="413"/>
              <w:rPr>
                <w:rFonts w:ascii="宋体" w:eastAsia="宋体" w:hAnsi="宋体" w:cs="宋体" w:hint="eastAsia"/>
                <w:b/>
                <w:szCs w:val="21"/>
              </w:rPr>
            </w:pPr>
            <w:r w:rsidRPr="00ED2CD8">
              <w:rPr>
                <w:rFonts w:ascii="宋体" w:eastAsia="宋体" w:hAnsi="宋体" w:cs="宋体" w:hint="eastAsia"/>
                <w:b/>
                <w:szCs w:val="21"/>
              </w:rPr>
              <w:t>2.以上标明“必须提供”的材料属于复印件的扫描件的，必须加盖供应商电子公章，否则响应文件按无效响应处理。</w:t>
            </w:r>
          </w:p>
        </w:tc>
      </w:tr>
      <w:tr w:rsidR="00ED2CD8" w:rsidRPr="00ED2CD8" w14:paraId="797B221F" w14:textId="77777777">
        <w:trPr>
          <w:jc w:val="center"/>
        </w:trPr>
        <w:tc>
          <w:tcPr>
            <w:tcW w:w="946" w:type="dxa"/>
            <w:vMerge/>
            <w:tcBorders>
              <w:top w:val="single" w:sz="4" w:space="0" w:color="000000"/>
              <w:left w:val="single" w:sz="4" w:space="0" w:color="000000"/>
              <w:bottom w:val="single" w:sz="4" w:space="0" w:color="000000"/>
              <w:right w:val="single" w:sz="4" w:space="0" w:color="000000"/>
            </w:tcBorders>
            <w:noWrap/>
            <w:vAlign w:val="center"/>
          </w:tcPr>
          <w:p w14:paraId="7B2F5C3D" w14:textId="77777777" w:rsidR="008A4023" w:rsidRPr="00ED2CD8" w:rsidRDefault="008A4023">
            <w:pPr>
              <w:widowControl/>
              <w:spacing w:line="460" w:lineRule="exact"/>
              <w:rPr>
                <w:rFonts w:ascii="宋体" w:eastAsia="宋体" w:hAnsi="宋体" w:cs="宋体" w:hint="eastAsia"/>
                <w:szCs w:val="21"/>
              </w:rPr>
            </w:pP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62F278C2" w14:textId="77777777" w:rsidR="008A4023" w:rsidRPr="00ED2CD8" w:rsidRDefault="00000000">
            <w:pPr>
              <w:spacing w:line="460" w:lineRule="exact"/>
              <w:rPr>
                <w:rFonts w:ascii="宋体" w:eastAsia="宋体" w:hAnsi="宋体" w:cs="宋体" w:hint="eastAsia"/>
                <w:b/>
                <w:bCs/>
                <w:szCs w:val="21"/>
              </w:rPr>
            </w:pPr>
            <w:r w:rsidRPr="00ED2CD8">
              <w:rPr>
                <w:rFonts w:ascii="宋体" w:eastAsia="宋体" w:hAnsi="宋体" w:cs="宋体" w:hint="eastAsia"/>
                <w:b/>
                <w:bCs/>
                <w:szCs w:val="21"/>
              </w:rPr>
              <w:t>技术文件组成</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0B0FA5BD"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1.企业概况表；（</w:t>
            </w:r>
            <w:r w:rsidRPr="00ED2CD8">
              <w:rPr>
                <w:rFonts w:ascii="宋体" w:eastAsia="宋体" w:hAnsi="宋体" w:cs="宋体" w:hint="eastAsia"/>
                <w:b/>
                <w:szCs w:val="21"/>
              </w:rPr>
              <w:t>必须提供，否则响应文件按无效响应处理</w:t>
            </w:r>
            <w:r w:rsidRPr="00ED2CD8">
              <w:rPr>
                <w:rFonts w:ascii="宋体" w:eastAsia="宋体" w:hAnsi="宋体" w:cs="宋体" w:hint="eastAsia"/>
                <w:szCs w:val="21"/>
              </w:rPr>
              <w:t>）</w:t>
            </w:r>
          </w:p>
          <w:p w14:paraId="7255EF6A"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szCs w:val="21"/>
              </w:rPr>
              <w:t>2.</w:t>
            </w:r>
            <w:r w:rsidRPr="00ED2CD8">
              <w:rPr>
                <w:rFonts w:ascii="宋体" w:eastAsia="宋体" w:hAnsi="宋体" w:cs="宋体" w:hint="eastAsia"/>
                <w:szCs w:val="21"/>
              </w:rPr>
              <w:t>近三年来施工企业的项目竣工工程情况表；（如有请提供）</w:t>
            </w:r>
          </w:p>
          <w:p w14:paraId="65CEB8B5"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szCs w:val="21"/>
              </w:rPr>
              <w:t>3.</w:t>
            </w:r>
            <w:r w:rsidRPr="00ED2CD8">
              <w:rPr>
                <w:rFonts w:ascii="宋体" w:eastAsia="宋体" w:hAnsi="宋体" w:cs="宋体" w:hint="eastAsia"/>
                <w:szCs w:val="21"/>
              </w:rPr>
              <w:t>项目经理（或建造师）简历表；（</w:t>
            </w:r>
            <w:r w:rsidRPr="00ED2CD8">
              <w:rPr>
                <w:rFonts w:ascii="宋体" w:eastAsia="宋体" w:hAnsi="宋体" w:cs="宋体" w:hint="eastAsia"/>
                <w:b/>
                <w:szCs w:val="21"/>
              </w:rPr>
              <w:t>必须提供，否则响应文件按无效响应处理</w:t>
            </w:r>
            <w:r w:rsidRPr="00ED2CD8">
              <w:rPr>
                <w:rFonts w:ascii="宋体" w:eastAsia="宋体" w:hAnsi="宋体" w:cs="宋体" w:hint="eastAsia"/>
                <w:szCs w:val="21"/>
              </w:rPr>
              <w:t>）</w:t>
            </w:r>
          </w:p>
          <w:p w14:paraId="4690D3B1"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szCs w:val="21"/>
              </w:rPr>
              <w:t>4.</w:t>
            </w:r>
            <w:r w:rsidRPr="00ED2CD8">
              <w:rPr>
                <w:rFonts w:ascii="宋体" w:eastAsia="宋体" w:hAnsi="宋体" w:cs="宋体" w:hint="eastAsia"/>
                <w:szCs w:val="21"/>
              </w:rPr>
              <w:t>主要施工管理人员表；（</w:t>
            </w:r>
            <w:r w:rsidRPr="00ED2CD8">
              <w:rPr>
                <w:rFonts w:ascii="宋体" w:eastAsia="宋体" w:hAnsi="宋体" w:cs="宋体" w:hint="eastAsia"/>
                <w:b/>
                <w:szCs w:val="21"/>
              </w:rPr>
              <w:t>必须提供，否则响应文件按无效响应处理</w:t>
            </w:r>
            <w:r w:rsidRPr="00ED2CD8">
              <w:rPr>
                <w:rFonts w:ascii="宋体" w:eastAsia="宋体" w:hAnsi="宋体" w:cs="宋体" w:hint="eastAsia"/>
                <w:szCs w:val="21"/>
              </w:rPr>
              <w:t>）</w:t>
            </w:r>
          </w:p>
          <w:p w14:paraId="3D160245"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szCs w:val="21"/>
              </w:rPr>
              <w:t>5.</w:t>
            </w:r>
            <w:r w:rsidRPr="00ED2CD8">
              <w:rPr>
                <w:rFonts w:ascii="宋体" w:eastAsia="宋体" w:hAnsi="宋体" w:cs="宋体" w:hint="eastAsia"/>
                <w:szCs w:val="21"/>
              </w:rPr>
              <w:t>施工组织设计；（</w:t>
            </w:r>
            <w:r w:rsidRPr="00ED2CD8">
              <w:rPr>
                <w:rFonts w:ascii="宋体" w:eastAsia="宋体" w:hAnsi="宋体" w:cs="宋体" w:hint="eastAsia"/>
                <w:b/>
                <w:szCs w:val="21"/>
              </w:rPr>
              <w:t>必须提供，否则响应文件按无效响应处理</w:t>
            </w:r>
            <w:r w:rsidRPr="00ED2CD8">
              <w:rPr>
                <w:rFonts w:ascii="宋体" w:eastAsia="宋体" w:hAnsi="宋体" w:cs="宋体" w:hint="eastAsia"/>
                <w:szCs w:val="21"/>
              </w:rPr>
              <w:t>）</w:t>
            </w:r>
          </w:p>
          <w:p w14:paraId="1061EA29" w14:textId="77777777" w:rsidR="008A4023" w:rsidRPr="00ED2CD8" w:rsidRDefault="00000000">
            <w:pPr>
              <w:spacing w:line="460" w:lineRule="exact"/>
              <w:rPr>
                <w:rFonts w:ascii="Times New Roman" w:eastAsia="宋体" w:hAnsi="Times New Roman" w:cs="Times New Roman"/>
                <w:szCs w:val="24"/>
              </w:rPr>
            </w:pPr>
            <w:r w:rsidRPr="00ED2CD8">
              <w:rPr>
                <w:rFonts w:ascii="宋体" w:eastAsia="宋体" w:hAnsi="宋体" w:cs="宋体" w:hint="eastAsia"/>
                <w:szCs w:val="21"/>
              </w:rPr>
              <w:t>6.</w:t>
            </w:r>
            <w:r w:rsidRPr="00ED2CD8">
              <w:rPr>
                <w:rFonts w:ascii="Times New Roman" w:eastAsia="宋体" w:hAnsi="Courier New" w:cs="Times New Roman" w:hint="eastAsia"/>
                <w:szCs w:val="24"/>
              </w:rPr>
              <w:t>按本竞争性磋商文件规定提交的其他资料。</w:t>
            </w:r>
          </w:p>
          <w:p w14:paraId="1760D940"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b/>
                <w:szCs w:val="21"/>
              </w:rPr>
              <w:t>注：1.以上标明“必须提供”的材料属于复印件的扫描件的，必须加盖供应商电子公章，否则响应文件按无效响应处理。</w:t>
            </w:r>
          </w:p>
        </w:tc>
      </w:tr>
      <w:tr w:rsidR="00ED2CD8" w:rsidRPr="00ED2CD8" w14:paraId="361BF517"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03D8F01C"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12.1.2</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34800491"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b/>
                <w:bCs/>
                <w:szCs w:val="21"/>
              </w:rPr>
              <w:t>报价文件组成</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2E3BF077" w14:textId="77777777" w:rsidR="008A4023" w:rsidRPr="00ED2CD8" w:rsidRDefault="00000000">
            <w:pPr>
              <w:tabs>
                <w:tab w:val="left" w:pos="459"/>
              </w:tabs>
              <w:snapToGrid w:val="0"/>
              <w:spacing w:line="460" w:lineRule="exact"/>
              <w:rPr>
                <w:rFonts w:ascii="宋体" w:eastAsia="宋体" w:hAnsi="宋体" w:cs="Times New Roman" w:hint="eastAsia"/>
                <w:szCs w:val="21"/>
              </w:rPr>
            </w:pPr>
            <w:r w:rsidRPr="00ED2CD8">
              <w:rPr>
                <w:rFonts w:ascii="宋体" w:eastAsia="宋体" w:hAnsi="宋体" w:cs="Times New Roman" w:hint="eastAsia"/>
                <w:szCs w:val="21"/>
              </w:rPr>
              <w:t>1.响应函；</w:t>
            </w:r>
            <w:r w:rsidRPr="00ED2CD8">
              <w:rPr>
                <w:rFonts w:ascii="宋体" w:eastAsia="宋体" w:hAnsi="宋体" w:cs="Times New Roman" w:hint="eastAsia"/>
                <w:b/>
                <w:szCs w:val="21"/>
              </w:rPr>
              <w:t>（必须提供，否则作无效响应处理）</w:t>
            </w:r>
          </w:p>
          <w:p w14:paraId="4C84CB23"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2.响应报价表；（</w:t>
            </w:r>
            <w:r w:rsidRPr="00ED2CD8">
              <w:rPr>
                <w:rFonts w:ascii="宋体" w:eastAsia="宋体" w:hAnsi="宋体" w:cs="宋体" w:hint="eastAsia"/>
                <w:b/>
                <w:szCs w:val="21"/>
              </w:rPr>
              <w:t>必须提供，否则响应文件按无效响应处理</w:t>
            </w:r>
            <w:r w:rsidRPr="00ED2CD8">
              <w:rPr>
                <w:rFonts w:ascii="宋体" w:eastAsia="宋体" w:hAnsi="宋体" w:cs="宋体" w:hint="eastAsia"/>
                <w:szCs w:val="21"/>
              </w:rPr>
              <w:t>）</w:t>
            </w:r>
          </w:p>
          <w:p w14:paraId="1D71E99D" w14:textId="77777777" w:rsidR="008A4023" w:rsidRPr="00ED2CD8" w:rsidRDefault="00000000">
            <w:pPr>
              <w:spacing w:line="460" w:lineRule="exact"/>
              <w:rPr>
                <w:rFonts w:ascii="Times New Roman" w:eastAsia="宋体" w:hAnsi="Times New Roman" w:cs="Times New Roman"/>
                <w:kern w:val="0"/>
                <w:szCs w:val="21"/>
              </w:rPr>
            </w:pPr>
            <w:r w:rsidRPr="00ED2CD8">
              <w:rPr>
                <w:rFonts w:ascii="宋体" w:eastAsia="宋体" w:hAnsi="宋体" w:cs="Times New Roman" w:hint="eastAsia"/>
                <w:szCs w:val="21"/>
              </w:rPr>
              <w:t>3.已标价</w:t>
            </w:r>
            <w:r w:rsidRPr="00ED2CD8">
              <w:rPr>
                <w:rFonts w:ascii="宋体" w:eastAsia="宋体" w:hAnsi="宋体" w:cs="Times New Roman" w:hint="eastAsia"/>
                <w:szCs w:val="24"/>
              </w:rPr>
              <w:t>工程量清单有关资料；</w:t>
            </w:r>
            <w:r w:rsidRPr="00ED2CD8">
              <w:rPr>
                <w:rFonts w:ascii="宋体" w:eastAsia="宋体" w:hAnsi="宋体" w:cs="宋体" w:hint="eastAsia"/>
                <w:szCs w:val="21"/>
              </w:rPr>
              <w:t>（</w:t>
            </w:r>
            <w:r w:rsidRPr="00ED2CD8">
              <w:rPr>
                <w:rFonts w:ascii="宋体" w:eastAsia="宋体" w:hAnsi="宋体" w:cs="宋体" w:hint="eastAsia"/>
                <w:b/>
                <w:szCs w:val="21"/>
              </w:rPr>
              <w:t>必须提供，否则响应文件按无效响应处理</w:t>
            </w:r>
            <w:r w:rsidRPr="00ED2CD8">
              <w:rPr>
                <w:rFonts w:ascii="宋体" w:eastAsia="宋体" w:hAnsi="宋体" w:cs="宋体" w:hint="eastAsia"/>
                <w:szCs w:val="21"/>
              </w:rPr>
              <w:t>）</w:t>
            </w:r>
          </w:p>
        </w:tc>
      </w:tr>
      <w:tr w:rsidR="00ED2CD8" w:rsidRPr="00ED2CD8" w14:paraId="0E635A57"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69965103"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12.2</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46AEE23D"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响应文件电子版要求</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3E2A2B8E"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宋体" w:hint="eastAsia"/>
                <w:szCs w:val="21"/>
              </w:rPr>
              <w:t>1.响应文件电子版要求：按照本采购文件“</w:t>
            </w:r>
            <w:r w:rsidRPr="00ED2CD8">
              <w:rPr>
                <w:rFonts w:ascii="宋体" w:eastAsia="宋体" w:hAnsi="宋体" w:cs="Times New Roman" w:hint="eastAsia"/>
                <w:szCs w:val="21"/>
              </w:rPr>
              <w:t>第五章响应文件格式</w:t>
            </w:r>
            <w:r w:rsidRPr="00ED2CD8">
              <w:rPr>
                <w:rFonts w:ascii="宋体" w:eastAsia="宋体" w:hAnsi="宋体" w:cs="宋体" w:hint="eastAsia"/>
                <w:szCs w:val="21"/>
              </w:rPr>
              <w:t>”编写（第五章未附格式的，由供应商自行拟定），不可涂改并在规定加盖公章处加盖电子公章，</w:t>
            </w:r>
            <w:r w:rsidRPr="00ED2CD8">
              <w:rPr>
                <w:rFonts w:ascii="宋体" w:eastAsia="宋体" w:hAnsi="宋体" w:cs="宋体" w:hint="eastAsia"/>
                <w:b/>
                <w:szCs w:val="21"/>
              </w:rPr>
              <w:t>否则响应文件按无效响应处理</w:t>
            </w:r>
            <w:r w:rsidRPr="00ED2CD8">
              <w:rPr>
                <w:rFonts w:ascii="宋体" w:eastAsia="宋体" w:hAnsi="宋体" w:cs="宋体" w:hint="eastAsia"/>
                <w:szCs w:val="21"/>
              </w:rPr>
              <w:t>。</w:t>
            </w:r>
          </w:p>
          <w:p w14:paraId="72D5C7EA"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宋体" w:hint="eastAsia"/>
                <w:szCs w:val="21"/>
              </w:rPr>
              <w:t>2</w:t>
            </w:r>
            <w:r w:rsidRPr="00ED2CD8">
              <w:rPr>
                <w:rFonts w:ascii="宋体" w:eastAsia="宋体" w:hAnsi="宋体" w:cs="Courier New" w:hint="eastAsia"/>
                <w:szCs w:val="21"/>
              </w:rPr>
              <w:t>.响应文件电子版密封方式：电子响应文件通过平台有效CA加密后在</w:t>
            </w:r>
            <w:r w:rsidRPr="00ED2CD8">
              <w:rPr>
                <w:rFonts w:ascii="宋体" w:eastAsia="宋体" w:hAnsi="宋体" w:cs="宋体" w:hint="eastAsia"/>
                <w:kern w:val="0"/>
                <w:szCs w:val="21"/>
              </w:rPr>
              <w:t>广西政府采购云平台</w:t>
            </w:r>
            <w:r w:rsidRPr="00ED2CD8">
              <w:rPr>
                <w:rFonts w:ascii="宋体" w:eastAsia="宋体" w:hAnsi="宋体" w:cs="Courier New" w:hint="eastAsia"/>
                <w:szCs w:val="21"/>
              </w:rPr>
              <w:t>投送。（操作方式见公告附件“</w:t>
            </w:r>
            <w:r w:rsidRPr="00ED2CD8">
              <w:rPr>
                <w:rFonts w:ascii="宋体" w:eastAsia="宋体" w:hAnsi="宋体" w:cs="Times New Roman" w:hint="eastAsia"/>
                <w:szCs w:val="21"/>
              </w:rPr>
              <w:t>电子响应文件制作与投送教程</w:t>
            </w:r>
            <w:r w:rsidRPr="00ED2CD8">
              <w:rPr>
                <w:rFonts w:ascii="宋体" w:eastAsia="宋体" w:hAnsi="宋体" w:cs="Courier New" w:hint="eastAsia"/>
                <w:szCs w:val="21"/>
              </w:rPr>
              <w:t>”）</w:t>
            </w:r>
          </w:p>
        </w:tc>
      </w:tr>
      <w:tr w:rsidR="00ED2CD8" w:rsidRPr="00ED2CD8" w14:paraId="6C2FE8F6"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148D78AD"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15.2</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125B39C0"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响应报价要求</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50C3375E"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宋体" w:hint="eastAsia"/>
                <w:szCs w:val="21"/>
              </w:rPr>
              <w:t>竞标报价</w:t>
            </w:r>
            <w:r w:rsidRPr="00ED2CD8">
              <w:rPr>
                <w:rFonts w:ascii="宋体" w:eastAsia="宋体" w:hAnsi="宋体" w:cs="Times New Roman" w:hint="eastAsia"/>
                <w:szCs w:val="21"/>
              </w:rPr>
              <w:t>包括完成该工程项目的人工费、材料费（包含工程设备），施工机具使用费，企业管理费、利润、</w:t>
            </w:r>
            <w:proofErr w:type="gramStart"/>
            <w:r w:rsidRPr="00ED2CD8">
              <w:rPr>
                <w:rFonts w:ascii="宋体" w:eastAsia="宋体" w:hAnsi="宋体" w:cs="Times New Roman" w:hint="eastAsia"/>
                <w:szCs w:val="21"/>
              </w:rPr>
              <w:t>规</w:t>
            </w:r>
            <w:proofErr w:type="gramEnd"/>
            <w:r w:rsidRPr="00ED2CD8">
              <w:rPr>
                <w:rFonts w:ascii="宋体" w:eastAsia="宋体" w:hAnsi="宋体" w:cs="Times New Roman" w:hint="eastAsia"/>
                <w:szCs w:val="21"/>
              </w:rPr>
              <w:t>费、税金、开办费、技术措施费、大型机械进出场费、风险费、政策性文件规定费用等所有费用。</w:t>
            </w:r>
            <w:r w:rsidRPr="00ED2CD8">
              <w:rPr>
                <w:rFonts w:ascii="宋体" w:hAnsi="宋体" w:hint="eastAsia"/>
                <w:b/>
                <w:szCs w:val="21"/>
              </w:rPr>
              <w:t>（采购需求另有约定的，从其约定。）</w:t>
            </w:r>
          </w:p>
        </w:tc>
      </w:tr>
      <w:tr w:rsidR="00ED2CD8" w:rsidRPr="00ED2CD8" w14:paraId="0C6EA52E"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05092114"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16.2</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4A46AB8C"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竞标有效期</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142FE4F1" w14:textId="77777777" w:rsidR="008A4023" w:rsidRPr="00ED2CD8" w:rsidRDefault="00000000">
            <w:pPr>
              <w:tabs>
                <w:tab w:val="left" w:pos="720"/>
                <w:tab w:val="left" w:pos="840"/>
              </w:tabs>
              <w:snapToGrid w:val="0"/>
              <w:spacing w:line="460" w:lineRule="exact"/>
              <w:rPr>
                <w:rFonts w:ascii="宋体" w:eastAsia="宋体" w:hAnsi="宋体" w:cs="宋体" w:hint="eastAsia"/>
                <w:szCs w:val="21"/>
              </w:rPr>
            </w:pPr>
            <w:r w:rsidRPr="00ED2CD8">
              <w:rPr>
                <w:rFonts w:ascii="宋体" w:eastAsia="宋体" w:hAnsi="宋体" w:cs="宋体" w:hint="eastAsia"/>
                <w:szCs w:val="21"/>
              </w:rPr>
              <w:t>自首次响应文件提交截止之日起</w:t>
            </w:r>
            <w:r w:rsidRPr="00ED2CD8">
              <w:rPr>
                <w:rFonts w:ascii="宋体" w:eastAsia="宋体" w:hAnsi="宋体" w:cs="宋体" w:hint="eastAsia"/>
                <w:szCs w:val="21"/>
                <w:u w:val="single"/>
              </w:rPr>
              <w:t>90</w:t>
            </w:r>
            <w:r w:rsidRPr="00ED2CD8">
              <w:rPr>
                <w:rFonts w:ascii="宋体" w:eastAsia="宋体" w:hAnsi="宋体" w:cs="宋体" w:hint="eastAsia"/>
                <w:szCs w:val="21"/>
              </w:rPr>
              <w:t>日。</w:t>
            </w:r>
          </w:p>
        </w:tc>
      </w:tr>
      <w:tr w:rsidR="00ED2CD8" w:rsidRPr="00ED2CD8" w14:paraId="24B08927"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0BC38EF6"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17.1</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68501E26"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磋商保证金</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64A18D24" w14:textId="77777777" w:rsidR="008A4023" w:rsidRPr="00ED2CD8" w:rsidRDefault="00000000">
            <w:pPr>
              <w:autoSpaceDE w:val="0"/>
              <w:autoSpaceDN w:val="0"/>
              <w:snapToGrid w:val="0"/>
              <w:spacing w:line="460" w:lineRule="exact"/>
              <w:textAlignment w:val="bottom"/>
              <w:rPr>
                <w:rFonts w:ascii="宋体" w:eastAsia="宋体" w:hAnsi="宋体" w:cs="Times New Roman" w:hint="eastAsia"/>
                <w:szCs w:val="21"/>
              </w:rPr>
            </w:pPr>
            <w:r w:rsidRPr="00ED2CD8">
              <w:rPr>
                <w:rFonts w:ascii="宋体" w:eastAsia="宋体" w:hAnsi="宋体" w:cs="Times New Roman" w:hint="eastAsia"/>
                <w:szCs w:val="21"/>
              </w:rPr>
              <w:t>本项目不</w:t>
            </w:r>
            <w:proofErr w:type="gramStart"/>
            <w:r w:rsidRPr="00ED2CD8">
              <w:rPr>
                <w:rFonts w:ascii="宋体" w:eastAsia="宋体" w:hAnsi="宋体" w:cs="Times New Roman" w:hint="eastAsia"/>
                <w:szCs w:val="21"/>
              </w:rPr>
              <w:t>收取磋商</w:t>
            </w:r>
            <w:proofErr w:type="gramEnd"/>
            <w:r w:rsidRPr="00ED2CD8">
              <w:rPr>
                <w:rFonts w:ascii="宋体" w:eastAsia="宋体" w:hAnsi="宋体" w:cs="Times New Roman" w:hint="eastAsia"/>
                <w:szCs w:val="21"/>
              </w:rPr>
              <w:t>保证金。</w:t>
            </w:r>
          </w:p>
        </w:tc>
      </w:tr>
      <w:tr w:rsidR="00ED2CD8" w:rsidRPr="00ED2CD8" w14:paraId="0407416D" w14:textId="77777777">
        <w:trPr>
          <w:trHeight w:val="458"/>
          <w:jc w:val="center"/>
        </w:trPr>
        <w:tc>
          <w:tcPr>
            <w:tcW w:w="946" w:type="dxa"/>
            <w:vMerge w:val="restart"/>
            <w:tcBorders>
              <w:top w:val="single" w:sz="4" w:space="0" w:color="000000"/>
              <w:left w:val="single" w:sz="4" w:space="0" w:color="000000"/>
              <w:bottom w:val="single" w:sz="4" w:space="0" w:color="000000"/>
              <w:right w:val="single" w:sz="4" w:space="0" w:color="000000"/>
            </w:tcBorders>
            <w:noWrap/>
            <w:vAlign w:val="center"/>
          </w:tcPr>
          <w:p w14:paraId="238A664D"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20.1</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0F83563E"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首次响应文件提交起止时间</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3C9039D4" w14:textId="77777777" w:rsidR="008A4023" w:rsidRPr="00ED2CD8" w:rsidRDefault="00000000">
            <w:pPr>
              <w:snapToGrid w:val="0"/>
              <w:spacing w:line="460" w:lineRule="exact"/>
              <w:rPr>
                <w:rFonts w:ascii="宋体" w:eastAsia="宋体" w:hAnsi="宋体" w:cs="宋体" w:hint="eastAsia"/>
                <w:szCs w:val="21"/>
                <w:u w:val="single"/>
              </w:rPr>
            </w:pPr>
            <w:r w:rsidRPr="00ED2CD8">
              <w:rPr>
                <w:rFonts w:ascii="宋体" w:eastAsia="宋体" w:hAnsi="宋体" w:cs="宋体" w:hint="eastAsia"/>
                <w:szCs w:val="21"/>
              </w:rPr>
              <w:t>详见竞争性磋商公告。</w:t>
            </w:r>
          </w:p>
        </w:tc>
      </w:tr>
      <w:tr w:rsidR="00ED2CD8" w:rsidRPr="00ED2CD8" w14:paraId="6F5DECB7" w14:textId="77777777">
        <w:trPr>
          <w:trHeight w:val="422"/>
          <w:jc w:val="center"/>
        </w:trPr>
        <w:tc>
          <w:tcPr>
            <w:tcW w:w="946" w:type="dxa"/>
            <w:vMerge/>
            <w:tcBorders>
              <w:top w:val="single" w:sz="4" w:space="0" w:color="000000"/>
              <w:left w:val="single" w:sz="4" w:space="0" w:color="000000"/>
              <w:bottom w:val="single" w:sz="4" w:space="0" w:color="000000"/>
              <w:right w:val="single" w:sz="4" w:space="0" w:color="000000"/>
            </w:tcBorders>
            <w:noWrap/>
            <w:vAlign w:val="center"/>
          </w:tcPr>
          <w:p w14:paraId="2565AA0C" w14:textId="77777777" w:rsidR="008A4023" w:rsidRPr="00ED2CD8" w:rsidRDefault="008A4023">
            <w:pPr>
              <w:widowControl/>
              <w:spacing w:line="460" w:lineRule="exact"/>
              <w:rPr>
                <w:rFonts w:ascii="宋体" w:eastAsia="宋体" w:hAnsi="宋体" w:cs="宋体" w:hint="eastAsia"/>
                <w:szCs w:val="21"/>
              </w:rPr>
            </w:pP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483951B8"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首次响应文件提交地点</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5A00E4FF" w14:textId="77777777" w:rsidR="008A4023" w:rsidRPr="00ED2CD8" w:rsidRDefault="00000000">
            <w:pPr>
              <w:snapToGrid w:val="0"/>
              <w:spacing w:line="460" w:lineRule="exact"/>
              <w:rPr>
                <w:rFonts w:ascii="宋体" w:eastAsia="宋体" w:hAnsi="宋体" w:cs="宋体" w:hint="eastAsia"/>
                <w:szCs w:val="21"/>
                <w:u w:val="single"/>
              </w:rPr>
            </w:pPr>
            <w:r w:rsidRPr="00ED2CD8">
              <w:rPr>
                <w:rFonts w:ascii="宋体" w:eastAsia="宋体" w:hAnsi="宋体" w:cs="宋体" w:hint="eastAsia"/>
                <w:szCs w:val="21"/>
              </w:rPr>
              <w:t>详见竞争性磋商公告。</w:t>
            </w:r>
          </w:p>
        </w:tc>
      </w:tr>
      <w:tr w:rsidR="00ED2CD8" w:rsidRPr="00ED2CD8" w14:paraId="6845825A" w14:textId="77777777">
        <w:trPr>
          <w:trHeight w:val="422"/>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014F1FC5"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lastRenderedPageBreak/>
              <w:t>20.6</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538282A3"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备份响应文件</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50DA784A"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Times New Roman" w:hint="eastAsia"/>
                <w:szCs w:val="21"/>
              </w:rPr>
              <w:t>本项目不接受备份响应文件。</w:t>
            </w:r>
          </w:p>
        </w:tc>
      </w:tr>
      <w:tr w:rsidR="00ED2CD8" w:rsidRPr="00ED2CD8" w14:paraId="5353DA5E" w14:textId="77777777">
        <w:trPr>
          <w:trHeight w:val="422"/>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4DA69DDF"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21</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0C03526D"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首次响应文件的退回</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767DCDFA" w14:textId="77777777" w:rsidR="008A4023" w:rsidRPr="00ED2CD8" w:rsidRDefault="00000000">
            <w:pPr>
              <w:snapToGrid w:val="0"/>
              <w:spacing w:line="460" w:lineRule="exact"/>
              <w:rPr>
                <w:rFonts w:ascii="宋体" w:eastAsia="宋体" w:hAnsi="宋体" w:cs="Times New Roman" w:hint="eastAsia"/>
                <w:szCs w:val="21"/>
              </w:rPr>
            </w:pPr>
            <w:r w:rsidRPr="00ED2CD8">
              <w:rPr>
                <w:rFonts w:ascii="宋体" w:eastAsia="宋体" w:hAnsi="宋体" w:cs="宋体" w:hint="eastAsia"/>
                <w:szCs w:val="21"/>
              </w:rPr>
              <w:t>详见竞争性磋商公告。</w:t>
            </w:r>
          </w:p>
        </w:tc>
      </w:tr>
      <w:tr w:rsidR="00ED2CD8" w:rsidRPr="00ED2CD8" w14:paraId="223C9935" w14:textId="77777777">
        <w:trPr>
          <w:trHeight w:val="524"/>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52ED2D60"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26.2</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6FF2A4EC"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负偏离要求</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4AADE4E6" w14:textId="77777777" w:rsidR="008A4023" w:rsidRPr="00ED2CD8" w:rsidRDefault="00000000">
            <w:pPr>
              <w:snapToGrid w:val="0"/>
              <w:spacing w:line="460" w:lineRule="exact"/>
              <w:rPr>
                <w:rFonts w:ascii="宋体" w:eastAsia="宋体" w:hAnsi="宋体" w:cs="宋体" w:hint="eastAsia"/>
                <w:b/>
                <w:bCs/>
                <w:sz w:val="24"/>
                <w:szCs w:val="24"/>
              </w:rPr>
            </w:pPr>
            <w:r w:rsidRPr="00ED2CD8">
              <w:rPr>
                <w:rFonts w:ascii="宋体" w:eastAsia="宋体" w:hAnsi="宋体" w:cs="宋体" w:hint="eastAsia"/>
                <w:b/>
                <w:bCs/>
                <w:sz w:val="24"/>
                <w:szCs w:val="24"/>
              </w:rPr>
              <w:t>商务条款评审中允许负偏离的条款数为0项。</w:t>
            </w:r>
          </w:p>
          <w:p w14:paraId="0C332C71"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宋体" w:hint="eastAsia"/>
                <w:b/>
                <w:bCs/>
                <w:sz w:val="24"/>
                <w:szCs w:val="24"/>
              </w:rPr>
              <w:t>采购范围需求评审中允许负偏离的条款数为0项。</w:t>
            </w:r>
          </w:p>
        </w:tc>
      </w:tr>
      <w:tr w:rsidR="00ED2CD8" w:rsidRPr="00ED2CD8" w14:paraId="5D5E50B6"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09CE5BE7"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28</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4CA851A2"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履约保证金</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70508DD6"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宋体" w:hint="eastAsia"/>
                <w:szCs w:val="21"/>
              </w:rPr>
              <w:t>本项目不收取履约保证金</w:t>
            </w:r>
          </w:p>
        </w:tc>
      </w:tr>
      <w:tr w:rsidR="00ED2CD8" w:rsidRPr="00ED2CD8" w14:paraId="5017A3AE"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064B4DA2"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29.5</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11EDE877"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Times New Roman" w:hint="eastAsia"/>
                <w:szCs w:val="21"/>
              </w:rPr>
              <w:t>签订合同携带的材料</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6EFBE1F0"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Times New Roman" w:hint="eastAsia"/>
                <w:szCs w:val="21"/>
              </w:rPr>
              <w:t>使用的有效CA证书加盖单位电子公章</w:t>
            </w:r>
          </w:p>
        </w:tc>
      </w:tr>
      <w:tr w:rsidR="00ED2CD8" w:rsidRPr="00ED2CD8" w14:paraId="65A7350D" w14:textId="77777777">
        <w:trPr>
          <w:jc w:val="center"/>
        </w:trPr>
        <w:tc>
          <w:tcPr>
            <w:tcW w:w="946" w:type="dxa"/>
            <w:vMerge w:val="restart"/>
            <w:tcBorders>
              <w:top w:val="single" w:sz="4" w:space="0" w:color="000000"/>
              <w:left w:val="single" w:sz="4" w:space="0" w:color="000000"/>
              <w:bottom w:val="single" w:sz="4" w:space="0" w:color="000000"/>
              <w:right w:val="single" w:sz="4" w:space="0" w:color="000000"/>
            </w:tcBorders>
            <w:noWrap/>
            <w:vAlign w:val="center"/>
          </w:tcPr>
          <w:p w14:paraId="35EF2ED7"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31.2</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33E4C5C6" w14:textId="77777777" w:rsidR="008A4023" w:rsidRPr="00ED2CD8" w:rsidRDefault="00000000">
            <w:pPr>
              <w:spacing w:line="460" w:lineRule="exact"/>
              <w:rPr>
                <w:rFonts w:ascii="宋体" w:eastAsia="宋体" w:hAnsi="宋体" w:cs="Times New Roman" w:hint="eastAsia"/>
                <w:szCs w:val="21"/>
              </w:rPr>
            </w:pPr>
            <w:r w:rsidRPr="00ED2CD8">
              <w:rPr>
                <w:rFonts w:ascii="宋体" w:eastAsia="宋体" w:hAnsi="宋体" w:cs="Times New Roman" w:hint="eastAsia"/>
                <w:szCs w:val="21"/>
              </w:rPr>
              <w:t>接收质疑</w:t>
            </w:r>
            <w:proofErr w:type="gramStart"/>
            <w:r w:rsidRPr="00ED2CD8">
              <w:rPr>
                <w:rFonts w:ascii="宋体" w:eastAsia="宋体" w:hAnsi="宋体" w:cs="Times New Roman" w:hint="eastAsia"/>
                <w:szCs w:val="21"/>
              </w:rPr>
              <w:t>函方式</w:t>
            </w:r>
            <w:proofErr w:type="gramEnd"/>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6A840456" w14:textId="77777777" w:rsidR="008A4023" w:rsidRPr="00ED2CD8" w:rsidRDefault="00000000">
            <w:pPr>
              <w:snapToGrid w:val="0"/>
              <w:spacing w:line="460" w:lineRule="exact"/>
              <w:rPr>
                <w:rFonts w:ascii="宋体" w:eastAsia="宋体" w:hAnsi="宋体" w:cs="Times New Roman" w:hint="eastAsia"/>
                <w:szCs w:val="21"/>
              </w:rPr>
            </w:pPr>
            <w:r w:rsidRPr="00ED2CD8">
              <w:rPr>
                <w:rFonts w:ascii="宋体" w:eastAsia="宋体" w:hAnsi="宋体" w:cs="Times New Roman" w:hint="eastAsia"/>
                <w:szCs w:val="21"/>
              </w:rPr>
              <w:t>以书面形式</w:t>
            </w:r>
          </w:p>
        </w:tc>
      </w:tr>
      <w:tr w:rsidR="00ED2CD8" w:rsidRPr="00ED2CD8" w14:paraId="51BAC5EC" w14:textId="77777777">
        <w:trPr>
          <w:jc w:val="center"/>
        </w:trPr>
        <w:tc>
          <w:tcPr>
            <w:tcW w:w="946" w:type="dxa"/>
            <w:vMerge/>
            <w:tcBorders>
              <w:top w:val="single" w:sz="4" w:space="0" w:color="000000"/>
              <w:left w:val="single" w:sz="4" w:space="0" w:color="000000"/>
              <w:bottom w:val="single" w:sz="4" w:space="0" w:color="000000"/>
              <w:right w:val="single" w:sz="4" w:space="0" w:color="000000"/>
            </w:tcBorders>
            <w:noWrap/>
            <w:vAlign w:val="center"/>
          </w:tcPr>
          <w:p w14:paraId="5AAB1D72" w14:textId="77777777" w:rsidR="008A4023" w:rsidRPr="00ED2CD8" w:rsidRDefault="008A4023">
            <w:pPr>
              <w:widowControl/>
              <w:spacing w:line="460" w:lineRule="exact"/>
              <w:rPr>
                <w:rFonts w:ascii="宋体" w:eastAsia="宋体" w:hAnsi="宋体" w:cs="宋体" w:hint="eastAsia"/>
                <w:szCs w:val="21"/>
              </w:rPr>
            </w:pP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71958391" w14:textId="77777777" w:rsidR="008A4023" w:rsidRPr="00ED2CD8" w:rsidRDefault="00000000">
            <w:pPr>
              <w:spacing w:line="460" w:lineRule="exact"/>
              <w:rPr>
                <w:rFonts w:ascii="宋体" w:eastAsia="宋体" w:hAnsi="宋体" w:cs="Times New Roman" w:hint="eastAsia"/>
                <w:szCs w:val="21"/>
              </w:rPr>
            </w:pPr>
            <w:r w:rsidRPr="00ED2CD8">
              <w:rPr>
                <w:rFonts w:ascii="宋体" w:eastAsia="宋体" w:hAnsi="宋体" w:cs="Times New Roman" w:hint="eastAsia"/>
                <w:szCs w:val="21"/>
              </w:rPr>
              <w:t>质疑联系部门及联系方式</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0FE533C3" w14:textId="77777777" w:rsidR="008A4023" w:rsidRPr="00ED2CD8" w:rsidRDefault="00000000">
            <w:pPr>
              <w:snapToGrid w:val="0"/>
              <w:spacing w:line="460" w:lineRule="exact"/>
              <w:rPr>
                <w:rFonts w:ascii="宋体" w:eastAsia="宋体" w:hAnsi="宋体" w:cs="Times New Roman" w:hint="eastAsia"/>
                <w:szCs w:val="21"/>
              </w:rPr>
            </w:pPr>
            <w:r w:rsidRPr="00ED2CD8">
              <w:rPr>
                <w:rFonts w:ascii="宋体" w:eastAsia="宋体" w:hAnsi="宋体" w:cs="Times New Roman" w:hint="eastAsia"/>
                <w:szCs w:val="21"/>
              </w:rPr>
              <w:t>（1）云之</w:t>
            </w:r>
            <w:proofErr w:type="gramStart"/>
            <w:r w:rsidRPr="00ED2CD8">
              <w:rPr>
                <w:rFonts w:ascii="宋体" w:eastAsia="宋体" w:hAnsi="宋体" w:cs="Times New Roman" w:hint="eastAsia"/>
                <w:szCs w:val="21"/>
              </w:rPr>
              <w:t>龙咨询</w:t>
            </w:r>
            <w:proofErr w:type="gramEnd"/>
            <w:r w:rsidRPr="00ED2CD8">
              <w:rPr>
                <w:rFonts w:ascii="宋体" w:eastAsia="宋体" w:hAnsi="宋体" w:cs="Times New Roman"/>
                <w:szCs w:val="21"/>
              </w:rPr>
              <w:t>集团有限公司</w:t>
            </w:r>
            <w:r w:rsidRPr="00ED2CD8">
              <w:rPr>
                <w:rFonts w:ascii="宋体" w:eastAsia="宋体" w:hAnsi="宋体" w:cs="Times New Roman" w:hint="eastAsia"/>
                <w:szCs w:val="21"/>
              </w:rPr>
              <w:t>政府</w:t>
            </w:r>
            <w:proofErr w:type="gramStart"/>
            <w:r w:rsidRPr="00ED2CD8">
              <w:rPr>
                <w:rFonts w:ascii="宋体" w:eastAsia="宋体" w:hAnsi="宋体" w:cs="Times New Roman" w:hint="eastAsia"/>
                <w:szCs w:val="21"/>
              </w:rPr>
              <w:t>采购全</w:t>
            </w:r>
            <w:proofErr w:type="gramEnd"/>
            <w:r w:rsidRPr="00ED2CD8">
              <w:rPr>
                <w:rFonts w:ascii="宋体" w:eastAsia="宋体" w:hAnsi="宋体" w:cs="Times New Roman" w:hint="eastAsia"/>
                <w:szCs w:val="21"/>
              </w:rPr>
              <w:t>过程咨询部；</w:t>
            </w:r>
          </w:p>
          <w:p w14:paraId="66FF6A79" w14:textId="77777777" w:rsidR="008A4023" w:rsidRPr="00ED2CD8" w:rsidRDefault="00000000">
            <w:pPr>
              <w:snapToGrid w:val="0"/>
              <w:spacing w:line="460" w:lineRule="exact"/>
              <w:rPr>
                <w:rFonts w:ascii="宋体" w:eastAsia="宋体" w:hAnsi="宋体" w:cs="Times New Roman" w:hint="eastAsia"/>
                <w:szCs w:val="21"/>
              </w:rPr>
            </w:pPr>
            <w:r w:rsidRPr="00ED2CD8">
              <w:rPr>
                <w:rFonts w:ascii="宋体" w:eastAsia="宋体" w:hAnsi="宋体" w:cs="Times New Roman" w:hint="eastAsia"/>
                <w:szCs w:val="21"/>
              </w:rPr>
              <w:t>联系电话：0771-2618118、2618199</w:t>
            </w:r>
          </w:p>
          <w:p w14:paraId="6FA48B5B" w14:textId="77777777" w:rsidR="008A4023" w:rsidRPr="00ED2CD8" w:rsidRDefault="00000000">
            <w:pPr>
              <w:snapToGrid w:val="0"/>
              <w:spacing w:line="460" w:lineRule="exact"/>
              <w:rPr>
                <w:rFonts w:ascii="宋体" w:eastAsia="宋体" w:hAnsi="宋体" w:cs="Times New Roman" w:hint="eastAsia"/>
                <w:szCs w:val="21"/>
              </w:rPr>
            </w:pPr>
            <w:r w:rsidRPr="00ED2CD8">
              <w:rPr>
                <w:rFonts w:ascii="宋体" w:eastAsia="宋体" w:hAnsi="宋体" w:cs="Times New Roman" w:hint="eastAsia"/>
                <w:szCs w:val="21"/>
              </w:rPr>
              <w:t>通讯地址：南宁市</w:t>
            </w:r>
            <w:proofErr w:type="gramStart"/>
            <w:r w:rsidRPr="00ED2CD8">
              <w:rPr>
                <w:rFonts w:ascii="宋体" w:eastAsia="宋体" w:hAnsi="宋体" w:cs="Times New Roman" w:hint="eastAsia"/>
                <w:szCs w:val="21"/>
              </w:rPr>
              <w:t>良庆区</w:t>
            </w:r>
            <w:proofErr w:type="gramEnd"/>
            <w:r w:rsidRPr="00ED2CD8">
              <w:rPr>
                <w:rFonts w:ascii="宋体" w:eastAsia="宋体" w:hAnsi="宋体" w:cs="Times New Roman" w:hint="eastAsia"/>
                <w:szCs w:val="21"/>
              </w:rPr>
              <w:t>云英路15号3号楼云之</w:t>
            </w:r>
            <w:proofErr w:type="gramStart"/>
            <w:r w:rsidRPr="00ED2CD8">
              <w:rPr>
                <w:rFonts w:ascii="宋体" w:eastAsia="宋体" w:hAnsi="宋体" w:cs="Times New Roman" w:hint="eastAsia"/>
                <w:szCs w:val="21"/>
              </w:rPr>
              <w:t>龙咨询</w:t>
            </w:r>
            <w:proofErr w:type="gramEnd"/>
            <w:r w:rsidRPr="00ED2CD8">
              <w:rPr>
                <w:rFonts w:ascii="宋体" w:eastAsia="宋体" w:hAnsi="宋体" w:cs="Times New Roman" w:hint="eastAsia"/>
                <w:szCs w:val="21"/>
              </w:rPr>
              <w:t>集团大厦6</w:t>
            </w:r>
            <w:proofErr w:type="gramStart"/>
            <w:r w:rsidRPr="00ED2CD8">
              <w:rPr>
                <w:rFonts w:ascii="宋体" w:eastAsia="宋体" w:hAnsi="宋体" w:cs="Times New Roman" w:hint="eastAsia"/>
                <w:szCs w:val="21"/>
              </w:rPr>
              <w:t>楼政府采购全</w:t>
            </w:r>
            <w:proofErr w:type="gramEnd"/>
            <w:r w:rsidRPr="00ED2CD8">
              <w:rPr>
                <w:rFonts w:ascii="宋体" w:eastAsia="宋体" w:hAnsi="宋体" w:cs="Times New Roman" w:hint="eastAsia"/>
                <w:szCs w:val="21"/>
              </w:rPr>
              <w:t>过程咨询部</w:t>
            </w:r>
          </w:p>
          <w:p w14:paraId="16831560" w14:textId="77777777" w:rsidR="008A4023" w:rsidRPr="00ED2CD8" w:rsidRDefault="00000000">
            <w:pPr>
              <w:snapToGrid w:val="0"/>
              <w:spacing w:line="460" w:lineRule="exact"/>
              <w:rPr>
                <w:rFonts w:ascii="宋体" w:eastAsia="宋体" w:hAnsi="宋体" w:cs="Times New Roman" w:hint="eastAsia"/>
                <w:szCs w:val="21"/>
              </w:rPr>
            </w:pPr>
            <w:r w:rsidRPr="00ED2CD8">
              <w:rPr>
                <w:rFonts w:ascii="宋体" w:eastAsia="宋体" w:hAnsi="宋体" w:cs="Times New Roman" w:hint="eastAsia"/>
                <w:szCs w:val="21"/>
              </w:rPr>
              <w:t>（2）南宁市绿化工程管理中心；</w:t>
            </w:r>
          </w:p>
          <w:p w14:paraId="3DD7CC55" w14:textId="77777777" w:rsidR="008A4023" w:rsidRPr="00ED2CD8" w:rsidRDefault="00000000">
            <w:pPr>
              <w:snapToGrid w:val="0"/>
              <w:spacing w:line="460" w:lineRule="exact"/>
              <w:rPr>
                <w:rFonts w:ascii="宋体" w:eastAsia="宋体" w:hAnsi="宋体" w:cs="Times New Roman" w:hint="eastAsia"/>
                <w:szCs w:val="21"/>
              </w:rPr>
            </w:pPr>
            <w:r w:rsidRPr="00ED2CD8">
              <w:rPr>
                <w:rFonts w:ascii="宋体" w:eastAsia="宋体" w:hAnsi="宋体" w:cs="Times New Roman" w:hint="eastAsia"/>
                <w:szCs w:val="21"/>
              </w:rPr>
              <w:t xml:space="preserve">联系电话：0771-2413425 </w:t>
            </w:r>
          </w:p>
          <w:p w14:paraId="1AC6A529" w14:textId="77777777" w:rsidR="008A4023" w:rsidRPr="00ED2CD8" w:rsidRDefault="00000000">
            <w:pPr>
              <w:snapToGrid w:val="0"/>
              <w:spacing w:line="460" w:lineRule="exact"/>
              <w:rPr>
                <w:rFonts w:ascii="宋体" w:eastAsia="宋体" w:hAnsi="宋体" w:cs="Times New Roman" w:hint="eastAsia"/>
                <w:szCs w:val="21"/>
              </w:rPr>
            </w:pPr>
            <w:r w:rsidRPr="00ED2CD8">
              <w:rPr>
                <w:rFonts w:ascii="宋体" w:eastAsia="宋体" w:hAnsi="宋体" w:cs="Times New Roman" w:hint="eastAsia"/>
                <w:szCs w:val="21"/>
              </w:rPr>
              <w:t>通讯地址：</w:t>
            </w:r>
            <w:r w:rsidRPr="00ED2CD8">
              <w:rPr>
                <w:rFonts w:ascii="宋体" w:eastAsia="宋体" w:hAnsi="宋体" w:cs="宋体" w:hint="eastAsia"/>
                <w:szCs w:val="21"/>
              </w:rPr>
              <w:t>广西壮族自治区南宁市兴宁区济南路21号</w:t>
            </w:r>
          </w:p>
        </w:tc>
      </w:tr>
      <w:tr w:rsidR="00ED2CD8" w:rsidRPr="00ED2CD8" w14:paraId="13513B49" w14:textId="77777777">
        <w:trPr>
          <w:jc w:val="center"/>
        </w:trPr>
        <w:tc>
          <w:tcPr>
            <w:tcW w:w="946" w:type="dxa"/>
            <w:vMerge/>
            <w:tcBorders>
              <w:top w:val="single" w:sz="4" w:space="0" w:color="000000"/>
              <w:left w:val="single" w:sz="4" w:space="0" w:color="000000"/>
              <w:bottom w:val="single" w:sz="4" w:space="0" w:color="000000"/>
              <w:right w:val="single" w:sz="4" w:space="0" w:color="000000"/>
            </w:tcBorders>
            <w:noWrap/>
            <w:vAlign w:val="center"/>
          </w:tcPr>
          <w:p w14:paraId="0547D923" w14:textId="77777777" w:rsidR="008A4023" w:rsidRPr="00ED2CD8" w:rsidRDefault="008A4023">
            <w:pPr>
              <w:widowControl/>
              <w:spacing w:line="460" w:lineRule="exact"/>
              <w:rPr>
                <w:rFonts w:ascii="宋体" w:eastAsia="宋体" w:hAnsi="宋体" w:cs="宋体" w:hint="eastAsia"/>
                <w:szCs w:val="21"/>
              </w:rPr>
            </w:pP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3061C47F" w14:textId="77777777" w:rsidR="008A4023" w:rsidRPr="00ED2CD8" w:rsidRDefault="00000000">
            <w:pPr>
              <w:spacing w:line="460" w:lineRule="exact"/>
              <w:rPr>
                <w:rFonts w:ascii="宋体" w:eastAsia="宋体" w:hAnsi="宋体" w:cs="Times New Roman" w:hint="eastAsia"/>
                <w:szCs w:val="21"/>
              </w:rPr>
            </w:pPr>
            <w:r w:rsidRPr="00ED2CD8">
              <w:rPr>
                <w:rFonts w:ascii="Times New Roman" w:eastAsia="宋体" w:hAnsi="宋体" w:cs="Times New Roman" w:hint="eastAsia"/>
                <w:szCs w:val="24"/>
              </w:rPr>
              <w:t>现场提交质疑办理业务时间</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31BBF921" w14:textId="77777777" w:rsidR="008A4023" w:rsidRPr="00ED2CD8" w:rsidRDefault="00000000">
            <w:pPr>
              <w:snapToGrid w:val="0"/>
              <w:spacing w:line="460" w:lineRule="exact"/>
              <w:rPr>
                <w:rFonts w:ascii="宋体" w:eastAsia="宋体" w:hAnsi="宋体" w:cs="Times New Roman" w:hint="eastAsia"/>
                <w:szCs w:val="21"/>
              </w:rPr>
            </w:pPr>
            <w:r w:rsidRPr="00ED2CD8">
              <w:rPr>
                <w:rFonts w:ascii="Times New Roman" w:eastAsia="宋体" w:hAnsi="宋体" w:cs="Times New Roman" w:hint="eastAsia"/>
                <w:szCs w:val="24"/>
              </w:rPr>
              <w:t>质疑</w:t>
            </w:r>
            <w:r w:rsidRPr="00ED2CD8">
              <w:rPr>
                <w:rFonts w:ascii="宋体" w:eastAsia="宋体" w:hAnsi="宋体" w:cs="Times New Roman" w:hint="eastAsia"/>
                <w:szCs w:val="21"/>
              </w:rPr>
              <w:t>期内每个工作日8时00分到12时00分，15时00分到18时00分</w:t>
            </w:r>
          </w:p>
        </w:tc>
      </w:tr>
      <w:tr w:rsidR="00ED2CD8" w:rsidRPr="00ED2CD8" w14:paraId="4DB0FCB6"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2E5C2042"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31.6</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1F4E5B6C"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受理投诉方式</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1C15F0BD" w14:textId="77777777" w:rsidR="008A4023" w:rsidRPr="00ED2CD8" w:rsidRDefault="00000000">
            <w:pPr>
              <w:snapToGrid w:val="0"/>
              <w:spacing w:line="460" w:lineRule="exact"/>
              <w:rPr>
                <w:rFonts w:ascii="Times New Roman" w:eastAsia="宋体" w:hAnsi="宋体" w:cs="Times New Roman" w:hint="eastAsia"/>
                <w:szCs w:val="24"/>
              </w:rPr>
            </w:pPr>
            <w:r w:rsidRPr="00ED2CD8">
              <w:rPr>
                <w:rFonts w:ascii="Times New Roman" w:eastAsia="宋体" w:hAnsi="宋体" w:cs="Times New Roman" w:hint="eastAsia"/>
                <w:szCs w:val="24"/>
              </w:rPr>
              <w:t>1.</w:t>
            </w:r>
            <w:r w:rsidRPr="00ED2CD8">
              <w:rPr>
                <w:rFonts w:ascii="Times New Roman" w:eastAsia="宋体" w:hAnsi="宋体" w:cs="Times New Roman" w:hint="eastAsia"/>
                <w:szCs w:val="24"/>
              </w:rPr>
              <w:t>受理方式：纸质方式受理，投诉书正、副本（经过质疑的事项才可投诉）。</w:t>
            </w:r>
          </w:p>
          <w:p w14:paraId="10C14679" w14:textId="77777777" w:rsidR="008A4023" w:rsidRPr="00ED2CD8" w:rsidRDefault="00000000">
            <w:pPr>
              <w:snapToGrid w:val="0"/>
              <w:spacing w:line="460" w:lineRule="exact"/>
              <w:rPr>
                <w:rFonts w:ascii="Times New Roman" w:hAnsi="宋体" w:cs="Times New Roman" w:hint="eastAsia"/>
                <w:szCs w:val="24"/>
              </w:rPr>
            </w:pPr>
            <w:r w:rsidRPr="00ED2CD8">
              <w:rPr>
                <w:rFonts w:ascii="Times New Roman" w:eastAsia="宋体" w:hAnsi="宋体" w:cs="Times New Roman" w:hint="eastAsia"/>
                <w:szCs w:val="24"/>
              </w:rPr>
              <w:t>2.</w:t>
            </w:r>
            <w:r w:rsidRPr="00ED2CD8">
              <w:rPr>
                <w:rFonts w:ascii="Times New Roman" w:eastAsia="宋体" w:hAnsi="宋体" w:cs="Times New Roman" w:hint="eastAsia"/>
                <w:szCs w:val="24"/>
              </w:rPr>
              <w:t>邮寄地址：</w:t>
            </w:r>
            <w:r w:rsidRPr="00ED2CD8">
              <w:rPr>
                <w:rFonts w:hint="eastAsia"/>
              </w:rPr>
              <w:t>南宁市财政局</w:t>
            </w:r>
          </w:p>
          <w:p w14:paraId="61B95231" w14:textId="77777777" w:rsidR="008A4023" w:rsidRPr="00ED2CD8" w:rsidRDefault="00000000">
            <w:pPr>
              <w:snapToGrid w:val="0"/>
              <w:spacing w:line="460" w:lineRule="exact"/>
              <w:rPr>
                <w:rFonts w:ascii="Times New Roman" w:eastAsia="宋体" w:hAnsi="宋体" w:cs="Times New Roman" w:hint="eastAsia"/>
                <w:szCs w:val="24"/>
              </w:rPr>
            </w:pPr>
            <w:r w:rsidRPr="00ED2CD8">
              <w:rPr>
                <w:rFonts w:ascii="Times New Roman" w:eastAsia="宋体" w:hAnsi="宋体" w:cs="Times New Roman" w:hint="eastAsia"/>
                <w:szCs w:val="24"/>
              </w:rPr>
              <w:t>名称：</w:t>
            </w:r>
            <w:bookmarkStart w:id="44" w:name="OLE_LINK16"/>
            <w:r w:rsidRPr="00ED2CD8">
              <w:rPr>
                <w:rFonts w:ascii="Times New Roman" w:eastAsia="宋体" w:hAnsi="宋体" w:cs="Times New Roman" w:hint="eastAsia"/>
                <w:szCs w:val="24"/>
              </w:rPr>
              <w:t>南宁市财政局</w:t>
            </w:r>
            <w:bookmarkEnd w:id="44"/>
          </w:p>
          <w:p w14:paraId="1D931185" w14:textId="77777777" w:rsidR="008A4023" w:rsidRPr="00ED2CD8" w:rsidRDefault="00000000">
            <w:pPr>
              <w:snapToGrid w:val="0"/>
              <w:spacing w:line="460" w:lineRule="exact"/>
              <w:rPr>
                <w:rFonts w:ascii="Times New Roman" w:eastAsia="宋体" w:hAnsi="宋体" w:cs="Times New Roman" w:hint="eastAsia"/>
                <w:szCs w:val="24"/>
              </w:rPr>
            </w:pPr>
            <w:r w:rsidRPr="00ED2CD8">
              <w:rPr>
                <w:rFonts w:ascii="Times New Roman" w:eastAsia="宋体" w:hAnsi="宋体" w:cs="Times New Roman" w:hint="eastAsia"/>
                <w:szCs w:val="24"/>
              </w:rPr>
              <w:t>地址：南宁市</w:t>
            </w:r>
            <w:proofErr w:type="gramStart"/>
            <w:r w:rsidRPr="00ED2CD8">
              <w:rPr>
                <w:rFonts w:ascii="Times New Roman" w:eastAsia="宋体" w:hAnsi="宋体" w:cs="Times New Roman" w:hint="eastAsia"/>
                <w:szCs w:val="24"/>
              </w:rPr>
              <w:t>青秀</w:t>
            </w:r>
            <w:proofErr w:type="gramEnd"/>
            <w:r w:rsidRPr="00ED2CD8">
              <w:rPr>
                <w:rFonts w:ascii="Times New Roman" w:eastAsia="宋体" w:hAnsi="宋体" w:cs="Times New Roman" w:hint="eastAsia"/>
                <w:szCs w:val="24"/>
              </w:rPr>
              <w:t>区东葛路</w:t>
            </w:r>
            <w:r w:rsidRPr="00ED2CD8">
              <w:rPr>
                <w:rFonts w:ascii="Times New Roman" w:eastAsia="宋体" w:hAnsi="宋体" w:cs="Times New Roman" w:hint="eastAsia"/>
                <w:szCs w:val="24"/>
              </w:rPr>
              <w:t>129</w:t>
            </w:r>
            <w:r w:rsidRPr="00ED2CD8">
              <w:rPr>
                <w:rFonts w:ascii="Times New Roman" w:eastAsia="宋体" w:hAnsi="宋体" w:cs="Times New Roman" w:hint="eastAsia"/>
                <w:szCs w:val="24"/>
              </w:rPr>
              <w:t>号</w:t>
            </w:r>
          </w:p>
          <w:p w14:paraId="2E13EE7D" w14:textId="77777777" w:rsidR="008A4023" w:rsidRPr="00ED2CD8" w:rsidRDefault="00000000">
            <w:pPr>
              <w:snapToGrid w:val="0"/>
              <w:spacing w:line="460" w:lineRule="exact"/>
              <w:rPr>
                <w:rFonts w:ascii="Times New Roman" w:eastAsia="宋体" w:hAnsi="宋体" w:cs="宋体" w:hint="eastAsia"/>
                <w:szCs w:val="24"/>
              </w:rPr>
            </w:pPr>
            <w:r w:rsidRPr="00ED2CD8">
              <w:rPr>
                <w:rFonts w:ascii="Times New Roman" w:eastAsia="宋体" w:hAnsi="宋体" w:cs="Times New Roman" w:hint="eastAsia"/>
                <w:szCs w:val="24"/>
              </w:rPr>
              <w:t>联系电话：</w:t>
            </w:r>
            <w:r w:rsidRPr="00ED2CD8">
              <w:rPr>
                <w:rFonts w:ascii="Times New Roman" w:eastAsia="宋体" w:hAnsi="宋体" w:cs="Times New Roman" w:hint="eastAsia"/>
                <w:szCs w:val="24"/>
              </w:rPr>
              <w:t xml:space="preserve">0771-2189091 </w:t>
            </w:r>
          </w:p>
        </w:tc>
      </w:tr>
      <w:tr w:rsidR="00ED2CD8" w:rsidRPr="00ED2CD8" w14:paraId="1A73D38A"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19DBC104"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33</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1E886356"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采购代理费</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7157AC83"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1. 是否收取采购代理费：</w:t>
            </w:r>
          </w:p>
          <w:p w14:paraId="4B82085D"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Times New Roman"/>
                <w:kern w:val="0"/>
                <w:szCs w:val="21"/>
              </w:rPr>
              <w:sym w:font="Wingdings 2" w:char="F052"/>
            </w:r>
            <w:r w:rsidRPr="00ED2CD8">
              <w:rPr>
                <w:rFonts w:ascii="宋体" w:eastAsia="宋体" w:hAnsi="宋体" w:cs="宋体" w:hint="eastAsia"/>
                <w:kern w:val="0"/>
                <w:szCs w:val="21"/>
              </w:rPr>
              <w:t>是□否</w:t>
            </w:r>
          </w:p>
          <w:p w14:paraId="5687AB7B"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2.采购代理费支付方式：</w:t>
            </w:r>
          </w:p>
          <w:p w14:paraId="2DCA6367"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Times New Roman"/>
                <w:kern w:val="0"/>
                <w:szCs w:val="21"/>
              </w:rPr>
              <w:sym w:font="Wingdings 2" w:char="F052"/>
            </w:r>
            <w:r w:rsidRPr="00ED2CD8">
              <w:rPr>
                <w:rFonts w:ascii="宋体" w:eastAsia="宋体" w:hAnsi="宋体" w:cs="宋体" w:hint="eastAsia"/>
                <w:kern w:val="0"/>
                <w:szCs w:val="21"/>
              </w:rPr>
              <w:t>本项目代理服务费</w:t>
            </w:r>
            <w:proofErr w:type="gramStart"/>
            <w:r w:rsidRPr="00ED2CD8">
              <w:rPr>
                <w:rFonts w:ascii="宋体" w:eastAsia="宋体" w:hAnsi="宋体" w:cs="宋体" w:hint="eastAsia"/>
                <w:kern w:val="0"/>
                <w:szCs w:val="21"/>
              </w:rPr>
              <w:t>由</w:t>
            </w:r>
            <w:r w:rsidRPr="00ED2CD8">
              <w:rPr>
                <w:rFonts w:ascii="宋体" w:eastAsia="宋体" w:hAnsi="宋体" w:cs="宋体" w:hint="eastAsia"/>
                <w:kern w:val="0"/>
                <w:szCs w:val="21"/>
                <w:u w:val="single"/>
              </w:rPr>
              <w:t>成交</w:t>
            </w:r>
            <w:proofErr w:type="gramEnd"/>
            <w:r w:rsidRPr="00ED2CD8">
              <w:rPr>
                <w:rFonts w:ascii="宋体" w:eastAsia="宋体" w:hAnsi="宋体" w:cs="宋体" w:hint="eastAsia"/>
                <w:kern w:val="0"/>
                <w:szCs w:val="21"/>
                <w:u w:val="single"/>
              </w:rPr>
              <w:t>供应商</w:t>
            </w:r>
            <w:r w:rsidRPr="00ED2CD8">
              <w:rPr>
                <w:rFonts w:ascii="宋体" w:eastAsia="宋体" w:hAnsi="宋体" w:cs="宋体" w:hint="eastAsia"/>
                <w:kern w:val="0"/>
                <w:szCs w:val="21"/>
              </w:rPr>
              <w:t>一次性向采购代理机构支付。</w:t>
            </w:r>
          </w:p>
          <w:p w14:paraId="48543877"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□采购人支付。</w:t>
            </w:r>
          </w:p>
          <w:p w14:paraId="62070319"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3.采购代理费收取标准：</w:t>
            </w:r>
          </w:p>
          <w:p w14:paraId="420EB611"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Times New Roman"/>
                <w:kern w:val="0"/>
                <w:szCs w:val="21"/>
              </w:rPr>
              <w:sym w:font="Wingdings 2" w:char="F052"/>
            </w:r>
            <w:r w:rsidRPr="00ED2CD8">
              <w:rPr>
                <w:rFonts w:ascii="宋体" w:eastAsia="宋体" w:hAnsi="宋体" w:cs="宋体" w:hint="eastAsia"/>
                <w:kern w:val="0"/>
                <w:szCs w:val="21"/>
              </w:rPr>
              <w:t>以分标（</w:t>
            </w:r>
            <w:r w:rsidRPr="00ED2CD8">
              <w:rPr>
                <w:rFonts w:ascii="宋体" w:eastAsia="宋体" w:hAnsi="宋体" w:cs="Times New Roman"/>
                <w:kern w:val="0"/>
                <w:szCs w:val="21"/>
              </w:rPr>
              <w:sym w:font="Wingdings 2" w:char="F052"/>
            </w:r>
            <w:r w:rsidRPr="00ED2CD8">
              <w:rPr>
                <w:rFonts w:ascii="宋体" w:eastAsia="宋体" w:hAnsi="宋体" w:cs="宋体" w:hint="eastAsia"/>
                <w:kern w:val="0"/>
                <w:szCs w:val="21"/>
              </w:rPr>
              <w:t>成交金额/□采购预算/□暂定成交金额/□其他）为计费额，</w:t>
            </w:r>
          </w:p>
          <w:p w14:paraId="496B77CD" w14:textId="77777777" w:rsidR="008A4023" w:rsidRPr="00ED2CD8" w:rsidRDefault="00000000">
            <w:pPr>
              <w:snapToGrid w:val="0"/>
              <w:spacing w:line="460" w:lineRule="exact"/>
              <w:rPr>
                <w:rFonts w:ascii="宋体" w:eastAsia="宋体" w:hAnsi="宋体" w:cs="宋体" w:hint="eastAsia"/>
                <w:szCs w:val="21"/>
              </w:rPr>
            </w:pPr>
            <w:r w:rsidRPr="00ED2CD8">
              <w:rPr>
                <w:rFonts w:ascii="宋体" w:eastAsia="宋体" w:hAnsi="宋体" w:cs="宋体" w:hint="eastAsia"/>
                <w:kern w:val="0"/>
                <w:szCs w:val="21"/>
              </w:rPr>
              <w:lastRenderedPageBreak/>
              <w:t>按第二节供应商须知正文七、其他事项“代理服务费收费计算标准”</w:t>
            </w:r>
            <w:r w:rsidRPr="00ED2CD8">
              <w:rPr>
                <w:rFonts w:ascii="宋体" w:eastAsia="宋体" w:hAnsi="宋体" w:cs="宋体" w:hint="eastAsia"/>
                <w:b/>
                <w:kern w:val="0"/>
                <w:szCs w:val="21"/>
                <w:u w:val="single"/>
              </w:rPr>
              <w:t>工程类标准</w:t>
            </w:r>
            <w:r w:rsidRPr="00ED2CD8">
              <w:rPr>
                <w:rFonts w:ascii="宋体" w:eastAsia="宋体" w:hAnsi="宋体" w:cs="宋体" w:hint="eastAsia"/>
                <w:kern w:val="0"/>
                <w:szCs w:val="21"/>
              </w:rPr>
              <w:t>采用差额定率累进法计算</w:t>
            </w:r>
            <w:proofErr w:type="gramStart"/>
            <w:r w:rsidRPr="00ED2CD8">
              <w:rPr>
                <w:rFonts w:ascii="宋体" w:eastAsia="宋体" w:hAnsi="宋体" w:cs="宋体" w:hint="eastAsia"/>
                <w:kern w:val="0"/>
                <w:szCs w:val="21"/>
              </w:rPr>
              <w:t>出收费</w:t>
            </w:r>
            <w:proofErr w:type="gramEnd"/>
            <w:r w:rsidRPr="00ED2CD8">
              <w:rPr>
                <w:rFonts w:ascii="宋体" w:eastAsia="宋体" w:hAnsi="宋体" w:cs="宋体" w:hint="eastAsia"/>
                <w:kern w:val="0"/>
                <w:szCs w:val="21"/>
              </w:rPr>
              <w:t>基准价格，采购代理收费以（</w:t>
            </w:r>
            <w:r w:rsidRPr="00ED2CD8">
              <w:rPr>
                <w:rFonts w:ascii="宋体" w:eastAsia="宋体" w:hAnsi="宋体" w:cs="Times New Roman"/>
                <w:kern w:val="0"/>
                <w:szCs w:val="21"/>
              </w:rPr>
              <w:sym w:font="Wingdings 2" w:char="F052"/>
            </w:r>
            <w:r w:rsidRPr="00ED2CD8">
              <w:rPr>
                <w:rFonts w:ascii="宋体" w:eastAsia="宋体" w:hAnsi="宋体" w:cs="宋体" w:hint="eastAsia"/>
                <w:kern w:val="0"/>
                <w:szCs w:val="21"/>
              </w:rPr>
              <w:t>收费基准价格/□收费基准价格下浮</w:t>
            </w:r>
            <w:r w:rsidRPr="00ED2CD8">
              <w:rPr>
                <w:rFonts w:ascii="宋体" w:eastAsia="宋体" w:hAnsi="宋体" w:cs="宋体" w:hint="eastAsia"/>
                <w:kern w:val="0"/>
                <w:szCs w:val="21"/>
                <w:u w:val="single"/>
              </w:rPr>
              <w:t>/%</w:t>
            </w:r>
            <w:r w:rsidRPr="00ED2CD8">
              <w:rPr>
                <w:rFonts w:ascii="宋体" w:eastAsia="宋体" w:hAnsi="宋体" w:cs="宋体" w:hint="eastAsia"/>
                <w:kern w:val="0"/>
                <w:szCs w:val="21"/>
              </w:rPr>
              <w:t>/□收费基准价格上浮</w:t>
            </w:r>
            <w:r w:rsidRPr="00ED2CD8">
              <w:rPr>
                <w:rFonts w:ascii="宋体" w:eastAsia="宋体" w:hAnsi="宋体" w:cs="宋体" w:hint="eastAsia"/>
                <w:kern w:val="0"/>
                <w:szCs w:val="21"/>
                <w:u w:val="single"/>
              </w:rPr>
              <w:t xml:space="preserve">   %</w:t>
            </w:r>
            <w:r w:rsidRPr="00ED2CD8">
              <w:rPr>
                <w:rFonts w:ascii="宋体" w:eastAsia="宋体" w:hAnsi="宋体" w:cs="宋体" w:hint="eastAsia"/>
                <w:kern w:val="0"/>
                <w:szCs w:val="21"/>
              </w:rPr>
              <w:t>）收取。</w:t>
            </w:r>
          </w:p>
          <w:p w14:paraId="3ADFD435"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4. 采购代理费收取银行账户</w:t>
            </w:r>
          </w:p>
          <w:p w14:paraId="37DCBBD6"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开户名称：云之</w:t>
            </w:r>
            <w:proofErr w:type="gramStart"/>
            <w:r w:rsidRPr="00ED2CD8">
              <w:rPr>
                <w:rFonts w:ascii="宋体" w:eastAsia="宋体" w:hAnsi="宋体" w:cs="宋体" w:hint="eastAsia"/>
                <w:kern w:val="0"/>
                <w:szCs w:val="21"/>
              </w:rPr>
              <w:t>龙咨询</w:t>
            </w:r>
            <w:proofErr w:type="gramEnd"/>
            <w:r w:rsidRPr="00ED2CD8">
              <w:rPr>
                <w:rFonts w:ascii="宋体" w:eastAsia="宋体" w:hAnsi="宋体" w:cs="宋体" w:hint="eastAsia"/>
                <w:kern w:val="0"/>
                <w:szCs w:val="21"/>
              </w:rPr>
              <w:t>集团有限公司</w:t>
            </w:r>
          </w:p>
          <w:p w14:paraId="2A1EDEA1"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银行账号：8113001013400293071</w:t>
            </w:r>
          </w:p>
          <w:p w14:paraId="7D4F90D0"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开户银行：中信银行南宁园湖支行</w:t>
            </w:r>
          </w:p>
          <w:p w14:paraId="707382F5"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开户行行号：302611029137</w:t>
            </w:r>
          </w:p>
        </w:tc>
      </w:tr>
      <w:tr w:rsidR="00ED2CD8" w:rsidRPr="00ED2CD8" w14:paraId="43379482"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68870336"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lastRenderedPageBreak/>
              <w:t>34.1</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1E9323A8" w14:textId="77777777" w:rsidR="008A4023" w:rsidRPr="00ED2CD8" w:rsidRDefault="00000000">
            <w:pPr>
              <w:spacing w:line="460" w:lineRule="exact"/>
              <w:rPr>
                <w:rFonts w:ascii="宋体" w:eastAsia="宋体" w:hAnsi="宋体" w:cs="宋体" w:hint="eastAsia"/>
                <w:szCs w:val="21"/>
              </w:rPr>
            </w:pPr>
            <w:r w:rsidRPr="00ED2CD8">
              <w:rPr>
                <w:rFonts w:ascii="Times New Roman" w:eastAsia="宋体" w:hAnsi="宋体" w:cs="Times New Roman" w:hint="eastAsia"/>
                <w:szCs w:val="24"/>
              </w:rPr>
              <w:t>解释</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0DCBB33C" w14:textId="77777777" w:rsidR="008A4023" w:rsidRPr="00ED2CD8" w:rsidRDefault="00000000">
            <w:pPr>
              <w:snapToGrid w:val="0"/>
              <w:spacing w:line="460" w:lineRule="exact"/>
              <w:rPr>
                <w:rFonts w:ascii="宋体" w:eastAsia="宋体" w:hAnsi="宋体" w:cs="宋体" w:hint="eastAsia"/>
                <w:b/>
                <w:kern w:val="0"/>
                <w:szCs w:val="21"/>
              </w:rPr>
            </w:pPr>
            <w:r w:rsidRPr="00ED2CD8">
              <w:rPr>
                <w:rFonts w:ascii="宋体" w:eastAsia="宋体" w:hAnsi="宋体" w:cs="宋体" w:hint="eastAsia"/>
                <w:b/>
                <w:kern w:val="0"/>
                <w:szCs w:val="21"/>
              </w:rPr>
              <w:t>解释权：</w:t>
            </w:r>
            <w:r w:rsidRPr="00ED2CD8">
              <w:rPr>
                <w:rFonts w:ascii="宋体" w:eastAsia="宋体" w:hAnsi="宋体" w:cs="宋体" w:hint="eastAsia"/>
                <w:kern w:val="0"/>
                <w:szCs w:val="21"/>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w:t>
            </w:r>
            <w:proofErr w:type="gramStart"/>
            <w:r w:rsidRPr="00ED2CD8">
              <w:rPr>
                <w:rFonts w:ascii="宋体" w:eastAsia="宋体" w:hAnsi="宋体" w:cs="宋体" w:hint="eastAsia"/>
                <w:kern w:val="0"/>
                <w:szCs w:val="21"/>
              </w:rPr>
              <w:t>一组成</w:t>
            </w:r>
            <w:proofErr w:type="gramEnd"/>
            <w:r w:rsidRPr="00ED2CD8">
              <w:rPr>
                <w:rFonts w:ascii="宋体" w:eastAsia="宋体" w:hAnsi="宋体" w:cs="宋体" w:hint="eastAsia"/>
                <w:kern w:val="0"/>
                <w:szCs w:val="21"/>
              </w:rPr>
              <w:t>文件中就同一事项的规定或者约定不一致的，以编排顺序在后者为准；同</w:t>
            </w:r>
            <w:proofErr w:type="gramStart"/>
            <w:r w:rsidRPr="00ED2CD8">
              <w:rPr>
                <w:rFonts w:ascii="宋体" w:eastAsia="宋体" w:hAnsi="宋体" w:cs="宋体" w:hint="eastAsia"/>
                <w:kern w:val="0"/>
                <w:szCs w:val="21"/>
              </w:rPr>
              <w:t>一组成</w:t>
            </w:r>
            <w:proofErr w:type="gramEnd"/>
            <w:r w:rsidRPr="00ED2CD8">
              <w:rPr>
                <w:rFonts w:ascii="宋体" w:eastAsia="宋体" w:hAnsi="宋体" w:cs="宋体" w:hint="eastAsia"/>
                <w:kern w:val="0"/>
                <w:szCs w:val="21"/>
              </w:rPr>
              <w:t>文件不同版本之间有不一致的，以形成时间在后者为准；更正公告（澄清公告）与同步更新的磋商文件不一致时以更正公告（澄清公告）为准。按本款前述规定仍不能形成结论的，</w:t>
            </w:r>
            <w:r w:rsidRPr="00ED2CD8">
              <w:rPr>
                <w:rFonts w:ascii="宋体" w:eastAsia="宋体" w:hAnsi="宋体" w:cs="宋体" w:hint="eastAsia"/>
                <w:b/>
                <w:kern w:val="0"/>
                <w:szCs w:val="21"/>
              </w:rPr>
              <w:t>由采购人或者采购代理机构负责解释。</w:t>
            </w:r>
          </w:p>
          <w:p w14:paraId="5AA7B80C" w14:textId="77777777" w:rsidR="008A4023" w:rsidRPr="00ED2CD8" w:rsidRDefault="00000000">
            <w:pPr>
              <w:snapToGrid w:val="0"/>
              <w:spacing w:line="460" w:lineRule="exact"/>
              <w:rPr>
                <w:rFonts w:ascii="宋体" w:eastAsia="宋体" w:hAnsi="宋体" w:cs="宋体" w:hint="eastAsia"/>
                <w:b/>
                <w:kern w:val="0"/>
                <w:szCs w:val="21"/>
              </w:rPr>
            </w:pPr>
            <w:r w:rsidRPr="00ED2CD8">
              <w:rPr>
                <w:rFonts w:ascii="宋体" w:eastAsia="宋体" w:hAnsi="宋体" w:cs="宋体" w:hint="eastAsia"/>
                <w:b/>
                <w:kern w:val="0"/>
                <w:szCs w:val="21"/>
              </w:rPr>
              <w:t>法律责任：</w:t>
            </w:r>
          </w:p>
          <w:p w14:paraId="6F4C877D"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b/>
                <w:kern w:val="0"/>
                <w:szCs w:val="21"/>
              </w:rPr>
              <w:t>1.</w:t>
            </w:r>
            <w:r w:rsidRPr="00ED2CD8">
              <w:rPr>
                <w:rFonts w:ascii="宋体" w:eastAsia="宋体" w:hAnsi="宋体" w:cs="宋体" w:hint="eastAsia"/>
                <w:kern w:val="0"/>
                <w:szCs w:val="21"/>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65F6AC29" w14:textId="77777777" w:rsidR="008A4023" w:rsidRPr="00ED2CD8" w:rsidRDefault="00000000">
            <w:pPr>
              <w:spacing w:line="460" w:lineRule="exact"/>
              <w:rPr>
                <w:rFonts w:ascii="Times New Roman" w:eastAsia="宋体" w:hAnsi="宋体" w:cs="宋体" w:hint="eastAsia"/>
                <w:szCs w:val="24"/>
              </w:rPr>
            </w:pPr>
            <w:r w:rsidRPr="00ED2CD8">
              <w:rPr>
                <w:rFonts w:ascii="Times New Roman" w:eastAsia="宋体" w:hAnsi="宋体" w:cs="宋体"/>
                <w:b/>
                <w:szCs w:val="24"/>
              </w:rPr>
              <w:t>2.</w:t>
            </w:r>
            <w:r w:rsidRPr="00ED2CD8">
              <w:rPr>
                <w:rFonts w:ascii="宋体" w:eastAsia="宋体" w:hAnsi="宋体" w:cs="Times New Roman" w:hint="eastAsia"/>
                <w:b/>
                <w:szCs w:val="21"/>
              </w:rPr>
              <w:t>本项目采购代理机构应严格按照广西政府采购云平台项目</w:t>
            </w:r>
            <w:proofErr w:type="gramStart"/>
            <w:r w:rsidRPr="00ED2CD8">
              <w:rPr>
                <w:rFonts w:ascii="宋体" w:eastAsia="宋体" w:hAnsi="宋体" w:cs="Times New Roman" w:hint="eastAsia"/>
                <w:b/>
                <w:szCs w:val="21"/>
              </w:rPr>
              <w:t>采购全</w:t>
            </w:r>
            <w:proofErr w:type="gramEnd"/>
            <w:r w:rsidRPr="00ED2CD8">
              <w:rPr>
                <w:rFonts w:ascii="宋体" w:eastAsia="宋体" w:hAnsi="宋体" w:cs="Times New Roman" w:hint="eastAsia"/>
                <w:b/>
                <w:szCs w:val="21"/>
              </w:rPr>
              <w:t>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ED2CD8" w:rsidRPr="00ED2CD8" w14:paraId="2FAE5F1D"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4649237B"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34.2</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7EE300DE"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其他</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65A54706"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1.本磋商文件中描述供应商的“公章”是指根据我国对公章的管理规定，使用供应</w:t>
            </w:r>
            <w:proofErr w:type="gramStart"/>
            <w:r w:rsidRPr="00ED2CD8">
              <w:rPr>
                <w:rFonts w:ascii="宋体" w:eastAsia="宋体" w:hAnsi="宋体" w:cs="宋体" w:hint="eastAsia"/>
                <w:kern w:val="0"/>
                <w:szCs w:val="21"/>
              </w:rPr>
              <w:t>商法定主体</w:t>
            </w:r>
            <w:proofErr w:type="gramEnd"/>
            <w:r w:rsidRPr="00ED2CD8">
              <w:rPr>
                <w:rFonts w:ascii="宋体" w:eastAsia="宋体" w:hAnsi="宋体" w:cs="宋体" w:hint="eastAsia"/>
                <w:kern w:val="0"/>
                <w:szCs w:val="21"/>
              </w:rPr>
              <w:t>行为名称制作的印章，除本磋商文件有特殊规定外，供应商的财务章、部门章、分公司章、工会章、合同章、竞标/投标专用章、业务专用章及银行的转账章、现金收讫章、现金付讫章等其他形式印章均不能代替公章。</w:t>
            </w:r>
          </w:p>
          <w:p w14:paraId="10A28D1F"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2.供应商为其他组织或者自然人时，本磋商文件规定的法定代表人指负责人或者</w:t>
            </w:r>
            <w:r w:rsidRPr="00ED2CD8">
              <w:rPr>
                <w:rFonts w:ascii="宋体" w:eastAsia="宋体" w:hAnsi="宋体" w:cs="宋体" w:hint="eastAsia"/>
                <w:kern w:val="0"/>
                <w:szCs w:val="21"/>
              </w:rPr>
              <w:lastRenderedPageBreak/>
              <w:t>自然人。本磋商文件所称负责人是指参加竞标的其他组织营业执照上的负责人，本磋商文件所称自然人指参与竞标的自然人本人。</w:t>
            </w:r>
          </w:p>
          <w:p w14:paraId="470C8CDE"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3.本磋商文件中描述供应商的“签字”是指供应商的法定代表人或者委托代理人亲自在文件规定签署处亲笔写上个人的名字的行为，私章、签字章、印鉴、影印等其他形式均不能代替亲笔签字。</w:t>
            </w:r>
          </w:p>
          <w:p w14:paraId="4784F9BD"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4.自然人竞标的，磋商文件规定盖公章处由自然人</w:t>
            </w:r>
            <w:proofErr w:type="gramStart"/>
            <w:r w:rsidRPr="00ED2CD8">
              <w:rPr>
                <w:rFonts w:ascii="宋体" w:eastAsia="宋体" w:hAnsi="宋体" w:cs="宋体" w:hint="eastAsia"/>
                <w:kern w:val="0"/>
                <w:szCs w:val="21"/>
              </w:rPr>
              <w:t>摁</w:t>
            </w:r>
            <w:proofErr w:type="gramEnd"/>
            <w:r w:rsidRPr="00ED2CD8">
              <w:rPr>
                <w:rFonts w:ascii="宋体" w:eastAsia="宋体" w:hAnsi="宋体" w:cs="宋体" w:hint="eastAsia"/>
                <w:kern w:val="0"/>
                <w:szCs w:val="21"/>
              </w:rPr>
              <w:t>手指指印。</w:t>
            </w:r>
          </w:p>
          <w:p w14:paraId="536DA060"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5.本磋商文件所称的“以上”“以下”“以内”“届满”，包括本数；所称的“不满”“超过”“以外”，不包括本数。</w:t>
            </w:r>
          </w:p>
        </w:tc>
      </w:tr>
      <w:tr w:rsidR="00ED2CD8" w:rsidRPr="00ED2CD8" w14:paraId="23768CE9" w14:textId="77777777">
        <w:trPr>
          <w:jc w:val="center"/>
        </w:trPr>
        <w:tc>
          <w:tcPr>
            <w:tcW w:w="946" w:type="dxa"/>
            <w:tcBorders>
              <w:top w:val="single" w:sz="4" w:space="0" w:color="000000"/>
              <w:left w:val="single" w:sz="4" w:space="0" w:color="000000"/>
              <w:bottom w:val="single" w:sz="4" w:space="0" w:color="000000"/>
              <w:right w:val="single" w:sz="4" w:space="0" w:color="000000"/>
            </w:tcBorders>
            <w:noWrap/>
            <w:vAlign w:val="center"/>
          </w:tcPr>
          <w:p w14:paraId="4F83A603"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lastRenderedPageBreak/>
              <w:t>35</w:t>
            </w:r>
          </w:p>
        </w:tc>
        <w:tc>
          <w:tcPr>
            <w:tcW w:w="1900" w:type="dxa"/>
            <w:tcBorders>
              <w:top w:val="single" w:sz="4" w:space="0" w:color="000000"/>
              <w:left w:val="single" w:sz="4" w:space="0" w:color="000000"/>
              <w:bottom w:val="single" w:sz="4" w:space="0" w:color="000000"/>
              <w:right w:val="single" w:sz="4" w:space="0" w:color="000000"/>
            </w:tcBorders>
            <w:noWrap/>
            <w:vAlign w:val="center"/>
          </w:tcPr>
          <w:p w14:paraId="0884B010" w14:textId="77777777" w:rsidR="008A4023" w:rsidRPr="00ED2CD8" w:rsidRDefault="00000000">
            <w:pPr>
              <w:spacing w:line="460" w:lineRule="exact"/>
              <w:rPr>
                <w:rFonts w:ascii="宋体" w:eastAsia="宋体" w:hAnsi="宋体" w:cs="宋体" w:hint="eastAsia"/>
                <w:szCs w:val="21"/>
              </w:rPr>
            </w:pPr>
            <w:r w:rsidRPr="00ED2CD8">
              <w:rPr>
                <w:rFonts w:ascii="宋体" w:eastAsia="宋体" w:hAnsi="宋体" w:cs="宋体" w:hint="eastAsia"/>
                <w:szCs w:val="21"/>
              </w:rPr>
              <w:t>农民工工资保证金</w:t>
            </w:r>
          </w:p>
        </w:tc>
        <w:tc>
          <w:tcPr>
            <w:tcW w:w="7514" w:type="dxa"/>
            <w:tcBorders>
              <w:top w:val="single" w:sz="4" w:space="0" w:color="000000"/>
              <w:left w:val="single" w:sz="4" w:space="0" w:color="000000"/>
              <w:bottom w:val="single" w:sz="4" w:space="0" w:color="000000"/>
              <w:right w:val="single" w:sz="4" w:space="0" w:color="000000"/>
            </w:tcBorders>
            <w:noWrap/>
            <w:vAlign w:val="center"/>
          </w:tcPr>
          <w:p w14:paraId="656309A9" w14:textId="77777777" w:rsidR="008A4023" w:rsidRPr="00ED2CD8" w:rsidRDefault="00000000">
            <w:pPr>
              <w:snapToGrid w:val="0"/>
              <w:spacing w:line="460" w:lineRule="exact"/>
              <w:rPr>
                <w:rFonts w:ascii="宋体" w:eastAsia="宋体" w:hAnsi="宋体" w:cs="宋体" w:hint="eastAsia"/>
                <w:kern w:val="0"/>
                <w:szCs w:val="21"/>
              </w:rPr>
            </w:pPr>
            <w:r w:rsidRPr="00ED2CD8">
              <w:rPr>
                <w:rFonts w:ascii="宋体" w:eastAsia="宋体" w:hAnsi="宋体" w:cs="宋体" w:hint="eastAsia"/>
                <w:kern w:val="0"/>
                <w:szCs w:val="21"/>
              </w:rPr>
              <w:t>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bl>
    <w:p w14:paraId="16088B6E" w14:textId="77777777" w:rsidR="008A4023" w:rsidRPr="00ED2CD8" w:rsidRDefault="00000000">
      <w:pPr>
        <w:keepNext/>
        <w:keepLines/>
        <w:spacing w:before="260" w:after="260" w:line="420" w:lineRule="exact"/>
        <w:jc w:val="center"/>
        <w:outlineLvl w:val="1"/>
        <w:rPr>
          <w:rFonts w:ascii="宋体" w:eastAsia="宋体" w:hAnsi="宋体" w:cs="宋体" w:hint="eastAsia"/>
          <w:bCs/>
          <w:sz w:val="32"/>
          <w:szCs w:val="32"/>
        </w:rPr>
      </w:pPr>
      <w:r w:rsidRPr="00ED2CD8">
        <w:rPr>
          <w:rFonts w:ascii="宋体" w:eastAsia="宋体" w:hAnsi="宋体" w:cs="Times New Roman" w:hint="eastAsia"/>
          <w:b/>
          <w:sz w:val="32"/>
          <w:szCs w:val="32"/>
        </w:rPr>
        <w:br w:type="page"/>
      </w:r>
      <w:bookmarkStart w:id="45" w:name="_Toc216278137"/>
      <w:r w:rsidRPr="00ED2CD8">
        <w:rPr>
          <w:rFonts w:ascii="宋体" w:eastAsia="宋体" w:hAnsi="宋体" w:cs="Times New Roman" w:hint="eastAsia"/>
          <w:bCs/>
          <w:sz w:val="32"/>
          <w:szCs w:val="32"/>
        </w:rPr>
        <w:lastRenderedPageBreak/>
        <w:t>第二节供应商须知正文</w:t>
      </w:r>
      <w:bookmarkEnd w:id="45"/>
    </w:p>
    <w:p w14:paraId="60D9CB0F" w14:textId="77777777" w:rsidR="008A4023" w:rsidRPr="00ED2CD8" w:rsidRDefault="00000000">
      <w:pPr>
        <w:keepNext/>
        <w:keepLines/>
        <w:spacing w:line="360" w:lineRule="auto"/>
        <w:ind w:firstLineChars="200" w:firstLine="640"/>
        <w:outlineLvl w:val="2"/>
        <w:rPr>
          <w:rFonts w:ascii="宋体" w:eastAsia="宋体" w:hAnsi="宋体" w:cs="Times New Roman" w:hint="eastAsia"/>
          <w:bCs/>
          <w:sz w:val="32"/>
          <w:szCs w:val="32"/>
        </w:rPr>
      </w:pPr>
      <w:bookmarkStart w:id="46" w:name="_Toc216278138"/>
      <w:r w:rsidRPr="00ED2CD8">
        <w:rPr>
          <w:rFonts w:ascii="宋体" w:eastAsia="宋体" w:hAnsi="宋体" w:cs="Times New Roman" w:hint="eastAsia"/>
          <w:bCs/>
          <w:sz w:val="32"/>
          <w:szCs w:val="32"/>
        </w:rPr>
        <w:t>一、总则</w:t>
      </w:r>
      <w:bookmarkEnd w:id="46"/>
    </w:p>
    <w:p w14:paraId="1E4FDEF6"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1.适用范围</w:t>
      </w:r>
    </w:p>
    <w:p w14:paraId="7929350B"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1.1本项目采购人、采购代理机构、供应商、磋商小组的相关行为均受《中华人民共和国政府采购法》《中华人民共和国政府采购法实施条例》</w:t>
      </w:r>
      <w:r w:rsidRPr="00ED2CD8">
        <w:rPr>
          <w:rFonts w:ascii="宋体" w:eastAsia="宋体" w:hAnsi="宋体" w:cs="Times New Roman" w:hint="eastAsia"/>
          <w:szCs w:val="21"/>
        </w:rPr>
        <w:t>《政府采购竞争性磋商采购方式管理暂行办法》《财政部关于政府采购竞争性磋商采购方式管理暂行办法有关问题的补充通知》</w:t>
      </w:r>
      <w:r w:rsidRPr="00ED2CD8">
        <w:rPr>
          <w:rFonts w:ascii="宋体" w:eastAsia="宋体" w:hAnsi="宋体" w:cs="宋体" w:hint="eastAsia"/>
          <w:szCs w:val="21"/>
        </w:rPr>
        <w:t>及本项目本级和上级财政部</w:t>
      </w:r>
      <w:proofErr w:type="gramStart"/>
      <w:r w:rsidRPr="00ED2CD8">
        <w:rPr>
          <w:rFonts w:ascii="宋体" w:eastAsia="宋体" w:hAnsi="宋体" w:cs="宋体" w:hint="eastAsia"/>
          <w:szCs w:val="21"/>
        </w:rPr>
        <w:t>门政府</w:t>
      </w:r>
      <w:proofErr w:type="gramEnd"/>
      <w:r w:rsidRPr="00ED2CD8">
        <w:rPr>
          <w:rFonts w:ascii="宋体" w:eastAsia="宋体" w:hAnsi="宋体" w:cs="宋体" w:hint="eastAsia"/>
          <w:szCs w:val="21"/>
        </w:rPr>
        <w:t>采购有关规定的约束和保护。</w:t>
      </w:r>
    </w:p>
    <w:p w14:paraId="3CE4D13F"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1.2</w:t>
      </w:r>
      <w:r w:rsidRPr="00ED2CD8">
        <w:rPr>
          <w:rFonts w:ascii="宋体" w:eastAsia="宋体" w:hAnsi="宋体" w:cs="宋体" w:hint="eastAsia"/>
          <w:spacing w:val="-6"/>
          <w:szCs w:val="21"/>
        </w:rPr>
        <w:t>本竞争性磋商文件（以下简称磋商文件）适用于本项目的所有采购程序和环节（法律法规另有规定的，从其规定）。</w:t>
      </w:r>
    </w:p>
    <w:p w14:paraId="313C273E"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2.定义</w:t>
      </w:r>
    </w:p>
    <w:p w14:paraId="6BBA48B1"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2.1“采购人”是指依法进行政府采购的国家机关、事业单位、团体组织。</w:t>
      </w:r>
    </w:p>
    <w:p w14:paraId="64839FF7" w14:textId="77777777" w:rsidR="008A4023" w:rsidRPr="00ED2CD8" w:rsidRDefault="00000000">
      <w:pPr>
        <w:spacing w:line="360" w:lineRule="auto"/>
        <w:ind w:firstLineChars="200" w:firstLine="420"/>
        <w:rPr>
          <w:rFonts w:ascii="宋体" w:eastAsia="宋体" w:hAnsi="宋体" w:cs="宋体" w:hint="eastAsia"/>
          <w:szCs w:val="21"/>
          <w:u w:val="single"/>
        </w:rPr>
      </w:pPr>
      <w:r w:rsidRPr="00ED2CD8">
        <w:rPr>
          <w:rFonts w:ascii="宋体" w:eastAsia="宋体" w:hAnsi="宋体" w:cs="宋体" w:hint="eastAsia"/>
          <w:szCs w:val="21"/>
        </w:rPr>
        <w:t>2.2“采购代理机构”是指政府采购集中采购机构和集中采购机构以外的采购代理机构。</w:t>
      </w:r>
    </w:p>
    <w:p w14:paraId="289CB5B3"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2.3“供应商”是指向采购人提供货物、工程或者服务的法人、其他组织或者自然人。</w:t>
      </w:r>
    </w:p>
    <w:p w14:paraId="1EF36E3E"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Times New Roman" w:hint="eastAsia"/>
          <w:szCs w:val="21"/>
        </w:rPr>
        <w:t>2.4“工程”是指除货物和服务以外的其他政府采购对象。</w:t>
      </w:r>
    </w:p>
    <w:p w14:paraId="7BD90EAC"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2.5“竞标”是指供应</w:t>
      </w:r>
      <w:proofErr w:type="gramStart"/>
      <w:r w:rsidRPr="00ED2CD8">
        <w:rPr>
          <w:rFonts w:ascii="宋体" w:eastAsia="宋体" w:hAnsi="宋体" w:cs="宋体" w:hint="eastAsia"/>
          <w:szCs w:val="21"/>
        </w:rPr>
        <w:t>商按照</w:t>
      </w:r>
      <w:proofErr w:type="gramEnd"/>
      <w:r w:rsidRPr="00ED2CD8">
        <w:rPr>
          <w:rFonts w:ascii="宋体" w:eastAsia="宋体" w:hAnsi="宋体" w:cs="宋体" w:hint="eastAsia"/>
          <w:szCs w:val="21"/>
        </w:rPr>
        <w:t>本项目竞争性磋商公告或者邀请函规定的方式</w:t>
      </w:r>
      <w:proofErr w:type="gramStart"/>
      <w:r w:rsidRPr="00ED2CD8">
        <w:rPr>
          <w:rFonts w:ascii="宋体" w:eastAsia="宋体" w:hAnsi="宋体" w:cs="宋体" w:hint="eastAsia"/>
          <w:szCs w:val="21"/>
        </w:rPr>
        <w:t>获取磋商</w:t>
      </w:r>
      <w:proofErr w:type="gramEnd"/>
      <w:r w:rsidRPr="00ED2CD8">
        <w:rPr>
          <w:rFonts w:ascii="宋体" w:eastAsia="宋体" w:hAnsi="宋体" w:cs="宋体" w:hint="eastAsia"/>
          <w:szCs w:val="21"/>
        </w:rPr>
        <w:t>文件、提交响应文件并希望获得标的的行为。</w:t>
      </w:r>
    </w:p>
    <w:p w14:paraId="5114C7A2"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2.6“响应文件”</w:t>
      </w:r>
      <w:r w:rsidRPr="00ED2CD8">
        <w:rPr>
          <w:rFonts w:ascii="宋体" w:eastAsia="宋体" w:hAnsi="宋体" w:cs="宋体" w:hint="eastAsia"/>
          <w:spacing w:val="-6"/>
          <w:szCs w:val="21"/>
        </w:rPr>
        <w:t>是指：供应商根据本磋商文件要求，编制包含资格证明、报价商务技术等所有内容的文件。</w:t>
      </w:r>
    </w:p>
    <w:p w14:paraId="253B621A"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2.7“实质性要求”是指磋商文件中已经指明不满足则响应文件按无效响应处理的条款，或者不能负偏离的条款，或者采购需求中带“▲”的条款。</w:t>
      </w:r>
    </w:p>
    <w:p w14:paraId="722F4786"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2.8“正偏离”，是指响应文件对磋商文件“采购需求”中有关条款</w:t>
      </w:r>
      <w:proofErr w:type="gramStart"/>
      <w:r w:rsidRPr="00ED2CD8">
        <w:rPr>
          <w:rFonts w:ascii="宋体" w:eastAsia="宋体" w:hAnsi="宋体" w:cs="宋体" w:hint="eastAsia"/>
          <w:szCs w:val="21"/>
        </w:rPr>
        <w:t>作出</w:t>
      </w:r>
      <w:proofErr w:type="gramEnd"/>
      <w:r w:rsidRPr="00ED2CD8">
        <w:rPr>
          <w:rFonts w:ascii="宋体" w:eastAsia="宋体" w:hAnsi="宋体" w:cs="宋体" w:hint="eastAsia"/>
          <w:szCs w:val="21"/>
        </w:rPr>
        <w:t>的响应优于条款要求并有利于采购人的情形。</w:t>
      </w:r>
    </w:p>
    <w:p w14:paraId="1AD7D5D8"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2.9“负偏离”，是指响应文件对磋商文件“采购需求”中有关条款</w:t>
      </w:r>
      <w:proofErr w:type="gramStart"/>
      <w:r w:rsidRPr="00ED2CD8">
        <w:rPr>
          <w:rFonts w:ascii="宋体" w:eastAsia="宋体" w:hAnsi="宋体" w:cs="宋体" w:hint="eastAsia"/>
          <w:szCs w:val="21"/>
        </w:rPr>
        <w:t>作出</w:t>
      </w:r>
      <w:proofErr w:type="gramEnd"/>
      <w:r w:rsidRPr="00ED2CD8">
        <w:rPr>
          <w:rFonts w:ascii="宋体" w:eastAsia="宋体" w:hAnsi="宋体" w:cs="宋体" w:hint="eastAsia"/>
          <w:szCs w:val="21"/>
        </w:rPr>
        <w:t>的响应不满足条款要求，导致采购人要求不能得到满足的情形。</w:t>
      </w:r>
    </w:p>
    <w:p w14:paraId="6533842D"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2.10“允许负偏离的条款”是指采购需求中的不属于“实质性要求”的条款。</w:t>
      </w:r>
    </w:p>
    <w:p w14:paraId="0462A1D8"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2.11“书面形式”是指合同书、信件和数据电文（包括电报、电传、传真、电子数据交换和电子邮件）等可以有形地表现所载内容的形式。</w:t>
      </w:r>
    </w:p>
    <w:p w14:paraId="56E799BC"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2.12“首次报价”是指供应商提交的首次响应文件中的报价。</w:t>
      </w:r>
    </w:p>
    <w:p w14:paraId="0E0198F7"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2.13“评审报价”是指供应商提交的最后报价并经修正（如有）和政策功能价格扣除（如有）后的价格。</w:t>
      </w:r>
    </w:p>
    <w:p w14:paraId="6E560322"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3.供应商的资格条件</w:t>
      </w:r>
    </w:p>
    <w:p w14:paraId="74C33386"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供应商的资格条件详见“供应商须知前附表”。</w:t>
      </w:r>
    </w:p>
    <w:p w14:paraId="7F9C8566"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4.磋商费用</w:t>
      </w:r>
    </w:p>
    <w:p w14:paraId="32B6A5A6"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lastRenderedPageBreak/>
        <w:t>供应商应承</w:t>
      </w:r>
      <w:proofErr w:type="gramStart"/>
      <w:r w:rsidRPr="00ED2CD8">
        <w:rPr>
          <w:rFonts w:ascii="宋体" w:eastAsia="宋体" w:hAnsi="宋体" w:cs="宋体" w:hint="eastAsia"/>
          <w:szCs w:val="21"/>
        </w:rPr>
        <w:t>担参与</w:t>
      </w:r>
      <w:proofErr w:type="gramEnd"/>
      <w:r w:rsidRPr="00ED2CD8">
        <w:rPr>
          <w:rFonts w:ascii="宋体" w:eastAsia="宋体" w:hAnsi="宋体" w:cs="宋体" w:hint="eastAsia"/>
          <w:szCs w:val="21"/>
        </w:rPr>
        <w:t>本次采购活动有关的所有费用，包括但不限于勘查现场、编制和提交响应文件、参加磋商与应答、签订合同等，不论竞标结果如何，均应自行承担。</w:t>
      </w:r>
    </w:p>
    <w:p w14:paraId="23FD9411"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5.联合体竞标</w:t>
      </w:r>
    </w:p>
    <w:p w14:paraId="522623F2"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5.1本项目是否接受联合体竞标，详见“供应商须知前附表”。</w:t>
      </w:r>
    </w:p>
    <w:p w14:paraId="1C3DD79A"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5.2</w:t>
      </w:r>
      <w:r w:rsidRPr="00ED2CD8">
        <w:rPr>
          <w:rFonts w:ascii="宋体" w:eastAsia="宋体" w:hAnsi="宋体" w:cs="Times New Roman" w:hint="eastAsia"/>
          <w:szCs w:val="24"/>
        </w:rPr>
        <w:t>如接受联合体竞标，</w:t>
      </w:r>
      <w:r w:rsidRPr="00ED2CD8">
        <w:rPr>
          <w:rFonts w:ascii="宋体" w:eastAsia="宋体" w:hAnsi="宋体" w:cs="宋体" w:hint="eastAsia"/>
          <w:szCs w:val="21"/>
        </w:rPr>
        <w:t>联合体竞标要求详见“供应商须知前附表”。</w:t>
      </w:r>
    </w:p>
    <w:p w14:paraId="0B84FCE0" w14:textId="77777777" w:rsidR="008A4023" w:rsidRPr="00ED2CD8" w:rsidRDefault="00000000">
      <w:pPr>
        <w:spacing w:line="360" w:lineRule="auto"/>
        <w:ind w:firstLineChars="200" w:firstLine="420"/>
        <w:rPr>
          <w:rFonts w:ascii="宋体" w:eastAsia="宋体" w:hAnsi="宋体" w:cs="Times New Roman" w:hint="eastAsia"/>
          <w:bCs/>
          <w:szCs w:val="21"/>
        </w:rPr>
      </w:pPr>
      <w:r w:rsidRPr="00ED2CD8">
        <w:rPr>
          <w:rFonts w:ascii="宋体" w:eastAsia="宋体" w:hAnsi="宋体" w:cs="宋体" w:hint="eastAsia"/>
          <w:szCs w:val="21"/>
        </w:rPr>
        <w:t>5.3</w:t>
      </w:r>
      <w:r w:rsidRPr="00ED2CD8">
        <w:rPr>
          <w:rFonts w:ascii="宋体" w:eastAsia="宋体" w:hAnsi="宋体" w:cs="Times New Roman" w:hint="eastAsia"/>
          <w:bCs/>
          <w:szCs w:val="21"/>
        </w:rPr>
        <w:t>根据《政府采购促进中小企业发展管理办法》（财库〔2020〕46号）第九条及《广西壮族自治区财政厅关于持续优化政府采购营商环境推动高质量发展的通知》（</w:t>
      </w:r>
      <w:proofErr w:type="gramStart"/>
      <w:r w:rsidRPr="00ED2CD8">
        <w:rPr>
          <w:rFonts w:ascii="宋体" w:eastAsia="宋体" w:hAnsi="宋体" w:cs="Times New Roman" w:hint="eastAsia"/>
          <w:bCs/>
          <w:szCs w:val="21"/>
        </w:rPr>
        <w:t>桂财采〔2024〕</w:t>
      </w:r>
      <w:proofErr w:type="gramEnd"/>
      <w:r w:rsidRPr="00ED2CD8">
        <w:rPr>
          <w:rFonts w:ascii="宋体" w:eastAsia="宋体" w:hAnsi="宋体" w:cs="Times New Roman" w:hint="eastAsia"/>
          <w:bCs/>
          <w:szCs w:val="21"/>
        </w:rPr>
        <w:t>55号）规定，接受大中型企业与小</w:t>
      </w:r>
      <w:proofErr w:type="gramStart"/>
      <w:r w:rsidRPr="00ED2CD8">
        <w:rPr>
          <w:rFonts w:ascii="宋体" w:eastAsia="宋体" w:hAnsi="宋体" w:cs="Times New Roman" w:hint="eastAsia"/>
          <w:bCs/>
          <w:szCs w:val="21"/>
        </w:rPr>
        <w:t>微企业</w:t>
      </w:r>
      <w:proofErr w:type="gramEnd"/>
      <w:r w:rsidRPr="00ED2CD8">
        <w:rPr>
          <w:rFonts w:ascii="宋体" w:eastAsia="宋体" w:hAnsi="宋体" w:cs="Times New Roman" w:hint="eastAsia"/>
          <w:bCs/>
          <w:szCs w:val="21"/>
        </w:rPr>
        <w:t>组成联合体的采购项目，对于联合协议约定小</w:t>
      </w:r>
      <w:proofErr w:type="gramStart"/>
      <w:r w:rsidRPr="00ED2CD8">
        <w:rPr>
          <w:rFonts w:ascii="宋体" w:eastAsia="宋体" w:hAnsi="宋体" w:cs="Times New Roman" w:hint="eastAsia"/>
          <w:bCs/>
          <w:szCs w:val="21"/>
        </w:rPr>
        <w:t>微企业</w:t>
      </w:r>
      <w:proofErr w:type="gramEnd"/>
      <w:r w:rsidRPr="00ED2CD8">
        <w:rPr>
          <w:rFonts w:ascii="宋体" w:eastAsia="宋体" w:hAnsi="宋体" w:cs="Times New Roman" w:hint="eastAsia"/>
          <w:bCs/>
          <w:szCs w:val="21"/>
        </w:rPr>
        <w:t>的合同份额占到合同总金额 30%以上的，采购人、采购代理机构应当对联合体的报价给予工程项目为 1%—2%的扣除，用扣除后的价格参加评审。组成联合体的小</w:t>
      </w:r>
      <w:proofErr w:type="gramStart"/>
      <w:r w:rsidRPr="00ED2CD8">
        <w:rPr>
          <w:rFonts w:ascii="宋体" w:eastAsia="宋体" w:hAnsi="宋体" w:cs="Times New Roman" w:hint="eastAsia"/>
          <w:bCs/>
          <w:szCs w:val="21"/>
        </w:rPr>
        <w:t>微企业</w:t>
      </w:r>
      <w:proofErr w:type="gramEnd"/>
      <w:r w:rsidRPr="00ED2CD8">
        <w:rPr>
          <w:rFonts w:ascii="宋体" w:eastAsia="宋体" w:hAnsi="宋体" w:cs="Times New Roman" w:hint="eastAsia"/>
          <w:bCs/>
          <w:szCs w:val="21"/>
        </w:rPr>
        <w:t>与联合体内其他企业、分包企业之间存在直接控股、管理关系的，不享受价格扣除优惠政策。</w:t>
      </w:r>
    </w:p>
    <w:p w14:paraId="07E5CD42"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6.转包与分包</w:t>
      </w:r>
    </w:p>
    <w:p w14:paraId="16001314"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6.1本项目是否允许分包详见“供应商须知前附表”，本项目不允许违法分包。</w:t>
      </w:r>
    </w:p>
    <w:p w14:paraId="1BE89F4A"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6.2</w:t>
      </w:r>
      <w:r w:rsidRPr="00ED2CD8">
        <w:rPr>
          <w:rFonts w:ascii="宋体" w:eastAsia="宋体" w:hAnsi="宋体" w:cs="Times New Roman" w:hint="eastAsia"/>
          <w:bCs/>
          <w:szCs w:val="21"/>
        </w:rPr>
        <w:t>根据《政府采购促进中小企业发展管理办法》（财库〔2020〕46号）第九条及《广西壮族自治区财政厅关于持续优化政府采购营商环境推动高质量发展的通知》（</w:t>
      </w:r>
      <w:proofErr w:type="gramStart"/>
      <w:r w:rsidRPr="00ED2CD8">
        <w:rPr>
          <w:rFonts w:ascii="宋体" w:eastAsia="宋体" w:hAnsi="宋体" w:cs="Times New Roman" w:hint="eastAsia"/>
          <w:bCs/>
          <w:szCs w:val="21"/>
        </w:rPr>
        <w:t>桂财采〔2024〕</w:t>
      </w:r>
      <w:proofErr w:type="gramEnd"/>
      <w:r w:rsidRPr="00ED2CD8">
        <w:rPr>
          <w:rFonts w:ascii="宋体" w:eastAsia="宋体" w:hAnsi="宋体" w:cs="Times New Roman" w:hint="eastAsia"/>
          <w:bCs/>
          <w:szCs w:val="21"/>
        </w:rPr>
        <w:t>55号）规定，允许大中型企业向一家或者多家小</w:t>
      </w:r>
      <w:proofErr w:type="gramStart"/>
      <w:r w:rsidRPr="00ED2CD8">
        <w:rPr>
          <w:rFonts w:ascii="宋体" w:eastAsia="宋体" w:hAnsi="宋体" w:cs="Times New Roman" w:hint="eastAsia"/>
          <w:bCs/>
          <w:szCs w:val="21"/>
        </w:rPr>
        <w:t>微企业</w:t>
      </w:r>
      <w:proofErr w:type="gramEnd"/>
      <w:r w:rsidRPr="00ED2CD8">
        <w:rPr>
          <w:rFonts w:ascii="宋体" w:eastAsia="宋体" w:hAnsi="宋体" w:cs="Times New Roman" w:hint="eastAsia"/>
          <w:bCs/>
          <w:szCs w:val="21"/>
        </w:rPr>
        <w:t>分包的采购项目，对于分包意向协议约定小</w:t>
      </w:r>
      <w:proofErr w:type="gramStart"/>
      <w:r w:rsidRPr="00ED2CD8">
        <w:rPr>
          <w:rFonts w:ascii="宋体" w:eastAsia="宋体" w:hAnsi="宋体" w:cs="Times New Roman" w:hint="eastAsia"/>
          <w:bCs/>
          <w:szCs w:val="21"/>
        </w:rPr>
        <w:t>微企业</w:t>
      </w:r>
      <w:proofErr w:type="gramEnd"/>
      <w:r w:rsidRPr="00ED2CD8">
        <w:rPr>
          <w:rFonts w:ascii="宋体" w:eastAsia="宋体" w:hAnsi="宋体" w:cs="Times New Roman" w:hint="eastAsia"/>
          <w:bCs/>
          <w:szCs w:val="21"/>
        </w:rPr>
        <w:t>的合同份额占到合同总金额 30%以上的，采购人、采购代理机构应当对大中型企业的报价给予 1%—2%的扣除，用扣除后的价格参加评审。接受分包的小</w:t>
      </w:r>
      <w:proofErr w:type="gramStart"/>
      <w:r w:rsidRPr="00ED2CD8">
        <w:rPr>
          <w:rFonts w:ascii="宋体" w:eastAsia="宋体" w:hAnsi="宋体" w:cs="Times New Roman" w:hint="eastAsia"/>
          <w:bCs/>
          <w:szCs w:val="21"/>
        </w:rPr>
        <w:t>微企业</w:t>
      </w:r>
      <w:proofErr w:type="gramEnd"/>
      <w:r w:rsidRPr="00ED2CD8">
        <w:rPr>
          <w:rFonts w:ascii="宋体" w:eastAsia="宋体" w:hAnsi="宋体" w:cs="Times New Roman" w:hint="eastAsia"/>
          <w:bCs/>
          <w:szCs w:val="21"/>
        </w:rPr>
        <w:t>与分包企业之间存在直接控股、管理关系的，不享受价格扣除优惠政策。</w:t>
      </w:r>
    </w:p>
    <w:p w14:paraId="46339620" w14:textId="77777777" w:rsidR="008A4023" w:rsidRPr="00ED2CD8" w:rsidRDefault="00000000">
      <w:pPr>
        <w:spacing w:line="360" w:lineRule="auto"/>
        <w:ind w:firstLineChars="200" w:firstLine="482"/>
        <w:rPr>
          <w:rFonts w:ascii="黑体" w:eastAsia="黑体" w:hAnsi="黑体" w:cs="宋体" w:hint="eastAsia"/>
          <w:b/>
          <w:bCs/>
          <w:sz w:val="24"/>
          <w:szCs w:val="24"/>
        </w:rPr>
      </w:pPr>
      <w:bookmarkStart w:id="47" w:name="_Toc254970673"/>
      <w:bookmarkStart w:id="48" w:name="_Toc254970532"/>
      <w:r w:rsidRPr="00ED2CD8">
        <w:rPr>
          <w:rFonts w:ascii="黑体" w:eastAsia="黑体" w:hAnsi="黑体" w:cs="宋体" w:hint="eastAsia"/>
          <w:b/>
          <w:bCs/>
          <w:sz w:val="24"/>
          <w:szCs w:val="24"/>
        </w:rPr>
        <w:t>7.特别说明</w:t>
      </w:r>
      <w:bookmarkEnd w:id="47"/>
      <w:bookmarkEnd w:id="48"/>
    </w:p>
    <w:p w14:paraId="441324F6" w14:textId="77777777" w:rsidR="008A4023" w:rsidRPr="00ED2CD8" w:rsidRDefault="00000000">
      <w:pPr>
        <w:spacing w:line="360" w:lineRule="auto"/>
        <w:ind w:firstLineChars="200" w:firstLine="420"/>
        <w:rPr>
          <w:rFonts w:ascii="宋体" w:eastAsia="宋体" w:hAnsi="宋体" w:cs="宋体" w:hint="eastAsia"/>
          <w:szCs w:val="21"/>
        </w:rPr>
      </w:pPr>
      <w:bookmarkStart w:id="49" w:name="_8.1提供相同品牌产品且通过资格审查、符合性审查的不同投标人参加同一合"/>
      <w:bookmarkEnd w:id="49"/>
      <w:r w:rsidRPr="00ED2CD8">
        <w:rPr>
          <w:rFonts w:ascii="宋体" w:eastAsia="宋体" w:hAnsi="宋体" w:cs="宋体" w:hint="eastAsia"/>
          <w:szCs w:val="21"/>
        </w:rPr>
        <w:t>7.1</w:t>
      </w:r>
      <w:bookmarkStart w:id="50" w:name="_Hlk65832145"/>
      <w:r w:rsidRPr="00ED2CD8">
        <w:rPr>
          <w:rFonts w:ascii="宋体" w:eastAsia="宋体" w:hAnsi="宋体" w:cs="Times New Roman" w:hint="eastAsia"/>
          <w:szCs w:val="21"/>
        </w:rPr>
        <w:t>如果本磋商文件要求提供供应商或制造商的资格、信誉、荣誉、业绩与企业认证等材料的，资格、信誉、荣誉、业绩与企业认证等必须为供应商或者制造商所拥有或自身获得</w:t>
      </w:r>
      <w:r w:rsidRPr="00ED2CD8">
        <w:rPr>
          <w:rFonts w:ascii="宋体" w:eastAsia="宋体" w:hAnsi="宋体" w:cs="宋体" w:hint="eastAsia"/>
          <w:szCs w:val="21"/>
        </w:rPr>
        <w:t>。</w:t>
      </w:r>
    </w:p>
    <w:bookmarkEnd w:id="50"/>
    <w:p w14:paraId="2D7DDB51"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7.2供应商应仔细</w:t>
      </w:r>
      <w:proofErr w:type="gramStart"/>
      <w:r w:rsidRPr="00ED2CD8">
        <w:rPr>
          <w:rFonts w:ascii="宋体" w:eastAsia="宋体" w:hAnsi="宋体" w:cs="宋体" w:hint="eastAsia"/>
          <w:szCs w:val="21"/>
        </w:rPr>
        <w:t>阅读磋商</w:t>
      </w:r>
      <w:proofErr w:type="gramEnd"/>
      <w:r w:rsidRPr="00ED2CD8">
        <w:rPr>
          <w:rFonts w:ascii="宋体" w:eastAsia="宋体" w:hAnsi="宋体" w:cs="宋体" w:hint="eastAsia"/>
          <w:szCs w:val="21"/>
        </w:rPr>
        <w:t>文件的所有内容，按照磋商文件的要求提交响应文件，并对所提供的全部资料的真实性承担法律责任。</w:t>
      </w:r>
    </w:p>
    <w:p w14:paraId="5053861F"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2F4D28FB"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7.4在政府采购活动中，采购人员及相关人员与供应商有下列利害关系之一的，应当回避：</w:t>
      </w:r>
    </w:p>
    <w:p w14:paraId="3E29F73B"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（1）参加采购活动前3年内与供应</w:t>
      </w:r>
      <w:proofErr w:type="gramStart"/>
      <w:r w:rsidRPr="00ED2CD8">
        <w:rPr>
          <w:rFonts w:ascii="宋体" w:eastAsia="宋体" w:hAnsi="宋体" w:cs="宋体" w:hint="eastAsia"/>
          <w:szCs w:val="21"/>
        </w:rPr>
        <w:t>商存在</w:t>
      </w:r>
      <w:proofErr w:type="gramEnd"/>
      <w:r w:rsidRPr="00ED2CD8">
        <w:rPr>
          <w:rFonts w:ascii="宋体" w:eastAsia="宋体" w:hAnsi="宋体" w:cs="宋体" w:hint="eastAsia"/>
          <w:szCs w:val="21"/>
        </w:rPr>
        <w:t>劳动关系；</w:t>
      </w:r>
    </w:p>
    <w:p w14:paraId="6AFE684D"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（2）参加采购活动前3年内担任供应商的董事、监事；</w:t>
      </w:r>
    </w:p>
    <w:p w14:paraId="3CF431F5"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（3）参加采购活动前3年内是供应商的控股股东或者实际控制人；</w:t>
      </w:r>
    </w:p>
    <w:p w14:paraId="7F2D51B3"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（4）与供应商的法定代表人或者负责人有夫妻、直系血亲、三代以内旁系血亲或者近姻亲关系；</w:t>
      </w:r>
    </w:p>
    <w:p w14:paraId="08A44E18"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（5）与供应商有其他可能影响政府采购活动公平、公正进行的关系。</w:t>
      </w:r>
    </w:p>
    <w:p w14:paraId="2254B12F"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供应商认为采购人员及相关人员与其</w:t>
      </w:r>
      <w:proofErr w:type="gramStart"/>
      <w:r w:rsidRPr="00ED2CD8">
        <w:rPr>
          <w:rFonts w:ascii="宋体" w:eastAsia="宋体" w:hAnsi="宋体" w:cs="宋体" w:hint="eastAsia"/>
          <w:szCs w:val="21"/>
        </w:rPr>
        <w:t>他供应</w:t>
      </w:r>
      <w:proofErr w:type="gramEnd"/>
      <w:r w:rsidRPr="00ED2CD8">
        <w:rPr>
          <w:rFonts w:ascii="宋体" w:eastAsia="宋体" w:hAnsi="宋体" w:cs="宋体" w:hint="eastAsia"/>
          <w:szCs w:val="21"/>
        </w:rPr>
        <w:t>商有利害关系的，可以向采购人或者采购代理机</w:t>
      </w:r>
      <w:r w:rsidRPr="00ED2CD8">
        <w:rPr>
          <w:rFonts w:ascii="宋体" w:eastAsia="宋体" w:hAnsi="宋体" w:cs="宋体" w:hint="eastAsia"/>
          <w:szCs w:val="21"/>
        </w:rPr>
        <w:lastRenderedPageBreak/>
        <w:t>构书面提出回避申请，并说明理由。采购人或者采购代理机构应当及时询问被申请回避人员，有利害关系的被申请回避人员应当回避。</w:t>
      </w:r>
    </w:p>
    <w:p w14:paraId="261E0FF9"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7.5有下列情形之一的视为供应商相互串通竞标，响应文件将被视为无效：</w:t>
      </w:r>
    </w:p>
    <w:p w14:paraId="6A578A43"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（1）不同供应商的响应文件由同一单位或者个人编制；或者不同供应商报名的IP地址一致的；或者编制响应文件硬件设备CPU编号、硬盘编号、网卡地址一致的情况。</w:t>
      </w:r>
    </w:p>
    <w:p w14:paraId="3B601F21"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（2）不同供应商委托同一单位或者个人办理竞标事宜；</w:t>
      </w:r>
    </w:p>
    <w:p w14:paraId="71971951"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（3）不同的供应商的响应文件载明的项目管理员为同一个人；</w:t>
      </w:r>
    </w:p>
    <w:p w14:paraId="4CB31A95"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（4）不同供应商的响应文件异常一致或者报价呈规律性差异；</w:t>
      </w:r>
    </w:p>
    <w:p w14:paraId="0E0F9E2C"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（5）不同供应商的响应文件相互混装；</w:t>
      </w:r>
    </w:p>
    <w:p w14:paraId="0833C1E0" w14:textId="77777777" w:rsidR="008A4023" w:rsidRPr="00ED2CD8" w:rsidRDefault="00000000">
      <w:pPr>
        <w:tabs>
          <w:tab w:val="left" w:pos="6931"/>
        </w:tabs>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（6）不同供应商的磋商保证金从同一单位或者个人账户转出。</w:t>
      </w:r>
      <w:r w:rsidRPr="00ED2CD8">
        <w:rPr>
          <w:rFonts w:ascii="宋体" w:eastAsia="宋体" w:hAnsi="宋体" w:cs="宋体" w:hint="eastAsia"/>
          <w:szCs w:val="21"/>
        </w:rPr>
        <w:tab/>
      </w:r>
    </w:p>
    <w:p w14:paraId="44A15137"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7.6供应商有下列情形之一的，属于恶意串通行为，将报同级监督管理部门：</w:t>
      </w:r>
    </w:p>
    <w:p w14:paraId="7BB59693"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（1）供应商直接或者间接从采购人或者采购代理机构处获得其他供应商的相关信息并修改其响应文件；</w:t>
      </w:r>
    </w:p>
    <w:p w14:paraId="005E7F51"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（2）供应</w:t>
      </w:r>
      <w:proofErr w:type="gramStart"/>
      <w:r w:rsidRPr="00ED2CD8">
        <w:rPr>
          <w:rFonts w:ascii="宋体" w:eastAsia="宋体" w:hAnsi="宋体" w:cs="宋体" w:hint="eastAsia"/>
          <w:szCs w:val="21"/>
        </w:rPr>
        <w:t>商按照</w:t>
      </w:r>
      <w:proofErr w:type="gramEnd"/>
      <w:r w:rsidRPr="00ED2CD8">
        <w:rPr>
          <w:rFonts w:ascii="宋体" w:eastAsia="宋体" w:hAnsi="宋体" w:cs="宋体" w:hint="eastAsia"/>
          <w:szCs w:val="21"/>
        </w:rPr>
        <w:t>采购人或者采购代理机构的授意撤换、修改响应文件；</w:t>
      </w:r>
    </w:p>
    <w:p w14:paraId="4446E7EB"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（3）供应商之间协商报价、技术方案等响应文件或者响应文件的实质性内容；</w:t>
      </w:r>
    </w:p>
    <w:p w14:paraId="6F3C03A0"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（4）属于同一集团、协会、商会等组织成员的供应</w:t>
      </w:r>
      <w:proofErr w:type="gramStart"/>
      <w:r w:rsidRPr="00ED2CD8">
        <w:rPr>
          <w:rFonts w:ascii="宋体" w:eastAsia="宋体" w:hAnsi="宋体" w:cs="宋体" w:hint="eastAsia"/>
          <w:szCs w:val="21"/>
        </w:rPr>
        <w:t>商按照</w:t>
      </w:r>
      <w:proofErr w:type="gramEnd"/>
      <w:r w:rsidRPr="00ED2CD8">
        <w:rPr>
          <w:rFonts w:ascii="宋体" w:eastAsia="宋体" w:hAnsi="宋体" w:cs="宋体" w:hint="eastAsia"/>
          <w:szCs w:val="21"/>
        </w:rPr>
        <w:t>该组织要求协同参加政府采购活动；</w:t>
      </w:r>
    </w:p>
    <w:p w14:paraId="6C6416DF"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（5）供应商之间事先约定一致抬高或者压低报价，或者在政府采购活动中事先约定轮流以高价位或者低价位成交，或者事先约定由某一特定供应商成交，然后再参加竞标；</w:t>
      </w:r>
    </w:p>
    <w:p w14:paraId="56CE4BB1"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（6）供应商之间商定部分供应商放弃参加政府采购活动或者放弃成交；</w:t>
      </w:r>
    </w:p>
    <w:p w14:paraId="433AA7AF"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（7）供应商与采购人或者采购代理机构之间、供应商相互之间，为谋求特定供应</w:t>
      </w:r>
      <w:proofErr w:type="gramStart"/>
      <w:r w:rsidRPr="00ED2CD8">
        <w:rPr>
          <w:rFonts w:ascii="宋体" w:eastAsia="宋体" w:hAnsi="宋体" w:cs="宋体" w:hint="eastAsia"/>
          <w:szCs w:val="21"/>
        </w:rPr>
        <w:t>商成交</w:t>
      </w:r>
      <w:proofErr w:type="gramEnd"/>
      <w:r w:rsidRPr="00ED2CD8">
        <w:rPr>
          <w:rFonts w:ascii="宋体" w:eastAsia="宋体" w:hAnsi="宋体" w:cs="宋体" w:hint="eastAsia"/>
          <w:szCs w:val="21"/>
        </w:rPr>
        <w:t>或者排斥其他供应商的其他串通行为。</w:t>
      </w:r>
    </w:p>
    <w:p w14:paraId="3C3FAB02" w14:textId="77777777" w:rsidR="008A4023" w:rsidRPr="00ED2CD8" w:rsidRDefault="00000000">
      <w:pPr>
        <w:keepNext/>
        <w:keepLines/>
        <w:spacing w:line="360" w:lineRule="auto"/>
        <w:ind w:firstLineChars="200" w:firstLine="640"/>
        <w:outlineLvl w:val="2"/>
        <w:rPr>
          <w:rFonts w:ascii="宋体" w:eastAsia="宋体" w:hAnsi="宋体" w:cs="Times New Roman" w:hint="eastAsia"/>
          <w:sz w:val="32"/>
          <w:szCs w:val="32"/>
        </w:rPr>
      </w:pPr>
      <w:bookmarkStart w:id="51" w:name="_Toc254970675"/>
      <w:bookmarkStart w:id="52" w:name="_Toc216278139"/>
      <w:bookmarkStart w:id="53" w:name="_Toc254970534"/>
      <w:r w:rsidRPr="00ED2CD8">
        <w:rPr>
          <w:rFonts w:ascii="宋体" w:eastAsia="宋体" w:hAnsi="宋体" w:cs="Times New Roman" w:hint="eastAsia"/>
          <w:sz w:val="32"/>
          <w:szCs w:val="32"/>
        </w:rPr>
        <w:t>二、磋商文件</w:t>
      </w:r>
      <w:bookmarkEnd w:id="51"/>
      <w:bookmarkEnd w:id="52"/>
      <w:bookmarkEnd w:id="53"/>
    </w:p>
    <w:p w14:paraId="71903BAC"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8.磋商文件的构成</w:t>
      </w:r>
    </w:p>
    <w:p w14:paraId="454E2E6B" w14:textId="77777777" w:rsidR="008A4023" w:rsidRPr="00ED2CD8" w:rsidRDefault="00000000">
      <w:pPr>
        <w:spacing w:line="360" w:lineRule="auto"/>
        <w:ind w:firstLineChars="200" w:firstLine="420"/>
        <w:jc w:val="left"/>
        <w:rPr>
          <w:rFonts w:ascii="宋体" w:eastAsia="宋体" w:hAnsi="宋体" w:cs="Times New Roman" w:hint="eastAsia"/>
          <w:szCs w:val="21"/>
        </w:rPr>
      </w:pPr>
      <w:r w:rsidRPr="00ED2CD8">
        <w:rPr>
          <w:rFonts w:ascii="宋体" w:eastAsia="宋体" w:hAnsi="宋体" w:cs="Times New Roman" w:hint="eastAsia"/>
          <w:szCs w:val="21"/>
        </w:rPr>
        <w:t>第一章竞争性磋商公告；</w:t>
      </w:r>
    </w:p>
    <w:p w14:paraId="63579F4D" w14:textId="77777777" w:rsidR="008A4023" w:rsidRPr="00ED2CD8" w:rsidRDefault="00000000">
      <w:pPr>
        <w:spacing w:line="360" w:lineRule="auto"/>
        <w:ind w:firstLineChars="200" w:firstLine="420"/>
        <w:jc w:val="left"/>
        <w:rPr>
          <w:rFonts w:ascii="宋体" w:eastAsia="宋体" w:hAnsi="宋体" w:cs="Times New Roman" w:hint="eastAsia"/>
          <w:szCs w:val="21"/>
        </w:rPr>
      </w:pPr>
      <w:r w:rsidRPr="00ED2CD8">
        <w:rPr>
          <w:rFonts w:ascii="宋体" w:eastAsia="宋体" w:hAnsi="宋体" w:cs="Times New Roman" w:hint="eastAsia"/>
          <w:szCs w:val="21"/>
        </w:rPr>
        <w:t>第二章采购需求；</w:t>
      </w:r>
    </w:p>
    <w:p w14:paraId="33874469" w14:textId="77777777" w:rsidR="008A4023" w:rsidRPr="00ED2CD8" w:rsidRDefault="00000000">
      <w:pPr>
        <w:spacing w:line="360" w:lineRule="auto"/>
        <w:ind w:firstLineChars="200" w:firstLine="420"/>
        <w:jc w:val="left"/>
        <w:rPr>
          <w:rFonts w:ascii="宋体" w:eastAsia="宋体" w:hAnsi="宋体" w:cs="Times New Roman" w:hint="eastAsia"/>
          <w:szCs w:val="21"/>
        </w:rPr>
      </w:pPr>
      <w:r w:rsidRPr="00ED2CD8">
        <w:rPr>
          <w:rFonts w:ascii="宋体" w:eastAsia="宋体" w:hAnsi="宋体" w:cs="Times New Roman" w:hint="eastAsia"/>
          <w:szCs w:val="21"/>
        </w:rPr>
        <w:t>第三</w:t>
      </w:r>
      <w:proofErr w:type="gramStart"/>
      <w:r w:rsidRPr="00ED2CD8">
        <w:rPr>
          <w:rFonts w:ascii="宋体" w:eastAsia="宋体" w:hAnsi="宋体" w:cs="Times New Roman" w:hint="eastAsia"/>
          <w:szCs w:val="21"/>
        </w:rPr>
        <w:t>章供应</w:t>
      </w:r>
      <w:proofErr w:type="gramEnd"/>
      <w:r w:rsidRPr="00ED2CD8">
        <w:rPr>
          <w:rFonts w:ascii="宋体" w:eastAsia="宋体" w:hAnsi="宋体" w:cs="Times New Roman" w:hint="eastAsia"/>
          <w:szCs w:val="21"/>
        </w:rPr>
        <w:t>商须知；</w:t>
      </w:r>
    </w:p>
    <w:p w14:paraId="67583826" w14:textId="77777777" w:rsidR="008A4023" w:rsidRPr="00ED2CD8" w:rsidRDefault="00000000">
      <w:pPr>
        <w:spacing w:line="360" w:lineRule="auto"/>
        <w:ind w:firstLineChars="200" w:firstLine="420"/>
        <w:jc w:val="left"/>
        <w:rPr>
          <w:rFonts w:ascii="宋体" w:eastAsia="宋体" w:hAnsi="宋体" w:cs="Times New Roman" w:hint="eastAsia"/>
          <w:szCs w:val="21"/>
        </w:rPr>
      </w:pPr>
      <w:r w:rsidRPr="00ED2CD8">
        <w:rPr>
          <w:rFonts w:ascii="宋体" w:eastAsia="宋体" w:hAnsi="宋体" w:cs="Times New Roman" w:hint="eastAsia"/>
          <w:szCs w:val="21"/>
        </w:rPr>
        <w:t>第四章评审程序、评审方法和评审标准；</w:t>
      </w:r>
    </w:p>
    <w:p w14:paraId="3E6EF900" w14:textId="77777777" w:rsidR="008A4023" w:rsidRPr="00ED2CD8" w:rsidRDefault="00000000">
      <w:pPr>
        <w:spacing w:line="360" w:lineRule="auto"/>
        <w:ind w:firstLineChars="200" w:firstLine="420"/>
        <w:jc w:val="left"/>
        <w:rPr>
          <w:rFonts w:ascii="宋体" w:eastAsia="宋体" w:hAnsi="宋体" w:cs="Times New Roman" w:hint="eastAsia"/>
          <w:szCs w:val="21"/>
        </w:rPr>
      </w:pPr>
      <w:r w:rsidRPr="00ED2CD8">
        <w:rPr>
          <w:rFonts w:ascii="宋体" w:eastAsia="宋体" w:hAnsi="宋体" w:cs="Times New Roman" w:hint="eastAsia"/>
          <w:szCs w:val="21"/>
        </w:rPr>
        <w:t>第五章响应文件格式；</w:t>
      </w:r>
    </w:p>
    <w:p w14:paraId="42533DC1" w14:textId="77777777" w:rsidR="008A4023" w:rsidRPr="00ED2CD8" w:rsidRDefault="00000000">
      <w:pPr>
        <w:spacing w:line="360" w:lineRule="auto"/>
        <w:ind w:firstLineChars="200" w:firstLine="420"/>
        <w:jc w:val="left"/>
        <w:rPr>
          <w:rFonts w:ascii="宋体" w:eastAsia="宋体" w:hAnsi="宋体" w:cs="Times New Roman" w:hint="eastAsia"/>
          <w:szCs w:val="21"/>
        </w:rPr>
      </w:pPr>
      <w:r w:rsidRPr="00ED2CD8">
        <w:rPr>
          <w:rFonts w:ascii="宋体" w:eastAsia="宋体" w:hAnsi="宋体" w:cs="Times New Roman" w:hint="eastAsia"/>
          <w:szCs w:val="21"/>
        </w:rPr>
        <w:t>第六章合同文本；</w:t>
      </w:r>
    </w:p>
    <w:p w14:paraId="0E74FD44" w14:textId="77777777" w:rsidR="008A4023" w:rsidRPr="00ED2CD8" w:rsidRDefault="00000000">
      <w:pPr>
        <w:spacing w:line="360" w:lineRule="auto"/>
        <w:ind w:firstLineChars="200" w:firstLine="420"/>
        <w:jc w:val="left"/>
        <w:rPr>
          <w:rFonts w:ascii="宋体" w:eastAsia="宋体" w:hAnsi="宋体" w:cs="Times New Roman" w:hint="eastAsia"/>
          <w:szCs w:val="21"/>
        </w:rPr>
      </w:pPr>
      <w:r w:rsidRPr="00ED2CD8">
        <w:rPr>
          <w:rFonts w:ascii="宋体" w:eastAsia="宋体" w:hAnsi="宋体" w:cs="Times New Roman" w:hint="eastAsia"/>
          <w:szCs w:val="21"/>
        </w:rPr>
        <w:t>第七章质疑、投诉材料格式。</w:t>
      </w:r>
    </w:p>
    <w:p w14:paraId="3924DF9D"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9.供应商的询问</w:t>
      </w:r>
    </w:p>
    <w:p w14:paraId="56A34F91"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供应商应认真</w:t>
      </w:r>
      <w:proofErr w:type="gramStart"/>
      <w:r w:rsidRPr="00ED2CD8">
        <w:rPr>
          <w:rFonts w:ascii="宋体" w:eastAsia="宋体" w:hAnsi="宋体" w:cs="Times New Roman" w:hint="eastAsia"/>
          <w:szCs w:val="21"/>
        </w:rPr>
        <w:t>阅读磋商</w:t>
      </w:r>
      <w:proofErr w:type="gramEnd"/>
      <w:r w:rsidRPr="00ED2CD8">
        <w:rPr>
          <w:rFonts w:ascii="宋体" w:eastAsia="宋体" w:hAnsi="宋体" w:cs="Times New Roman" w:hint="eastAsia"/>
          <w:szCs w:val="21"/>
        </w:rPr>
        <w:t>文件的采购需求，如供应商对磋商文件有疑问的，如要求采购人</w:t>
      </w:r>
      <w:proofErr w:type="gramStart"/>
      <w:r w:rsidRPr="00ED2CD8">
        <w:rPr>
          <w:rFonts w:ascii="宋体" w:eastAsia="宋体" w:hAnsi="宋体" w:cs="Times New Roman" w:hint="eastAsia"/>
          <w:szCs w:val="21"/>
        </w:rPr>
        <w:t>作出</w:t>
      </w:r>
      <w:proofErr w:type="gramEnd"/>
      <w:r w:rsidRPr="00ED2CD8">
        <w:rPr>
          <w:rFonts w:ascii="宋体" w:eastAsia="宋体" w:hAnsi="宋体" w:cs="Times New Roman" w:hint="eastAsia"/>
          <w:szCs w:val="21"/>
        </w:rPr>
        <w:t>澄清或者修改的，供应商应在提交首次响应文件截止之日前，以书面形式向采购人、采购代理机</w:t>
      </w:r>
      <w:r w:rsidRPr="00ED2CD8">
        <w:rPr>
          <w:rFonts w:ascii="宋体" w:eastAsia="宋体" w:hAnsi="宋体" w:cs="Times New Roman" w:hint="eastAsia"/>
          <w:szCs w:val="21"/>
        </w:rPr>
        <w:lastRenderedPageBreak/>
        <w:t>构提出。</w:t>
      </w:r>
    </w:p>
    <w:p w14:paraId="52305D18"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10.磋商文件的澄清和修改</w:t>
      </w:r>
    </w:p>
    <w:p w14:paraId="24703F62"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10.1已</w:t>
      </w:r>
      <w:proofErr w:type="gramStart"/>
      <w:r w:rsidRPr="00ED2CD8">
        <w:rPr>
          <w:rFonts w:ascii="宋体" w:eastAsia="宋体" w:hAnsi="宋体" w:cs="Times New Roman" w:hint="eastAsia"/>
          <w:szCs w:val="21"/>
        </w:rPr>
        <w:t>获取磋商</w:t>
      </w:r>
      <w:proofErr w:type="gramEnd"/>
      <w:r w:rsidRPr="00ED2CD8">
        <w:rPr>
          <w:rFonts w:ascii="宋体" w:eastAsia="宋体" w:hAnsi="宋体" w:cs="Times New Roman" w:hint="eastAsia"/>
          <w:szCs w:val="21"/>
        </w:rPr>
        <w:t>文件的潜在供应商，若有问题需要澄清，应于应标截止时间前，以书面形式向采购代理机构提出，采购代理机构与采购人研究后，对认为有必要回答的问题，按照本章10.3的内容处理。</w:t>
      </w:r>
    </w:p>
    <w:p w14:paraId="013C4808" w14:textId="77777777" w:rsidR="008A4023" w:rsidRPr="00ED2CD8" w:rsidRDefault="00000000">
      <w:pPr>
        <w:spacing w:line="360" w:lineRule="auto"/>
        <w:ind w:firstLineChars="200" w:firstLine="422"/>
        <w:rPr>
          <w:rFonts w:ascii="宋体" w:eastAsia="宋体" w:hAnsi="宋体" w:cs="Times New Roman" w:hint="eastAsia"/>
          <w:b/>
          <w:szCs w:val="21"/>
        </w:rPr>
      </w:pPr>
      <w:r w:rsidRPr="00ED2CD8">
        <w:rPr>
          <w:rFonts w:ascii="宋体" w:eastAsia="宋体" w:hAnsi="宋体" w:cs="Times New Roman" w:hint="eastAsia"/>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00A3FB94"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w:t>
      </w:r>
      <w:proofErr w:type="gramStart"/>
      <w:r w:rsidRPr="00ED2CD8">
        <w:rPr>
          <w:rFonts w:ascii="宋体" w:eastAsia="宋体" w:hAnsi="宋体" w:cs="Times New Roman" w:hint="eastAsia"/>
          <w:szCs w:val="21"/>
        </w:rPr>
        <w:t>获取磋商</w:t>
      </w:r>
      <w:proofErr w:type="gramEnd"/>
      <w:r w:rsidRPr="00ED2CD8">
        <w:rPr>
          <w:rFonts w:ascii="宋体" w:eastAsia="宋体" w:hAnsi="宋体" w:cs="Times New Roman" w:hint="eastAsia"/>
          <w:szCs w:val="21"/>
        </w:rPr>
        <w:t>文件的供应商，不足3个工作日的，应当顺延提交首次响应文件截止之日。</w:t>
      </w:r>
    </w:p>
    <w:p w14:paraId="2DF717BD"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10.4</w:t>
      </w:r>
      <w:r w:rsidRPr="00ED2CD8">
        <w:rPr>
          <w:rFonts w:ascii="Arial" w:eastAsia="宋体" w:hAnsi="Arial" w:cs="Arial" w:hint="eastAsia"/>
          <w:szCs w:val="24"/>
        </w:rPr>
        <w:t>采购信息更正公告的内容应当包括采购人和采购代理机构名称、地址、联系方式，原公告的采购项目名称</w:t>
      </w:r>
      <w:proofErr w:type="gramStart"/>
      <w:r w:rsidRPr="00ED2CD8">
        <w:rPr>
          <w:rFonts w:ascii="Arial" w:eastAsia="宋体" w:hAnsi="Arial" w:cs="Arial" w:hint="eastAsia"/>
          <w:szCs w:val="24"/>
        </w:rPr>
        <w:t>及首次</w:t>
      </w:r>
      <w:proofErr w:type="gramEnd"/>
      <w:r w:rsidRPr="00ED2CD8">
        <w:rPr>
          <w:rFonts w:ascii="Arial" w:eastAsia="宋体" w:hAnsi="Arial" w:cs="Arial" w:hint="eastAsia"/>
          <w:szCs w:val="24"/>
        </w:rPr>
        <w:t>公告日期，更正事项、内容及日期，采购项目联系人和电话。</w:t>
      </w:r>
    </w:p>
    <w:p w14:paraId="7B566AC2" w14:textId="77777777" w:rsidR="008A4023" w:rsidRPr="00ED2CD8" w:rsidRDefault="00000000">
      <w:pPr>
        <w:spacing w:line="360" w:lineRule="auto"/>
        <w:ind w:firstLineChars="200" w:firstLine="420"/>
        <w:rPr>
          <w:rFonts w:ascii="Times New Roman" w:eastAsia="宋体" w:hAnsi="Times New Roman" w:cs="Times New Roman"/>
          <w:szCs w:val="24"/>
        </w:rPr>
      </w:pPr>
      <w:r w:rsidRPr="00ED2CD8">
        <w:rPr>
          <w:rFonts w:ascii="Times New Roman" w:eastAsia="宋体" w:hAnsi="宋体" w:cs="Times New Roman"/>
          <w:szCs w:val="24"/>
        </w:rPr>
        <w:t xml:space="preserve">10.5  </w:t>
      </w:r>
      <w:r w:rsidRPr="00ED2CD8">
        <w:rPr>
          <w:rFonts w:ascii="Times New Roman" w:eastAsia="宋体" w:hAnsi="Times New Roman" w:cs="Times New Roman" w:hint="eastAsia"/>
          <w:szCs w:val="24"/>
        </w:rPr>
        <w:t>采购人和采购代理机构可以视采购具体情况，变更</w:t>
      </w:r>
      <w:r w:rsidRPr="00ED2CD8">
        <w:rPr>
          <w:rFonts w:ascii="Times New Roman" w:eastAsia="宋体" w:hAnsi="宋体" w:cs="Times New Roman" w:hint="eastAsia"/>
          <w:szCs w:val="24"/>
        </w:rPr>
        <w:t>提交首次响应文件</w:t>
      </w:r>
      <w:r w:rsidRPr="00ED2CD8">
        <w:rPr>
          <w:rFonts w:ascii="Times New Roman" w:eastAsia="宋体" w:hAnsi="Times New Roman" w:cs="Times New Roman" w:hint="eastAsia"/>
          <w:szCs w:val="24"/>
        </w:rPr>
        <w:t>截止时间和磋商时间，变更时间将在</w:t>
      </w:r>
      <w:r w:rsidRPr="00ED2CD8">
        <w:rPr>
          <w:rFonts w:ascii="Times New Roman" w:eastAsia="宋体" w:hAnsi="宋体" w:cs="Times New Roman" w:hint="eastAsia"/>
          <w:szCs w:val="24"/>
        </w:rPr>
        <w:t>“采购文件公告”中“七、其他补充事宜</w:t>
      </w:r>
      <w:r w:rsidRPr="00ED2CD8">
        <w:rPr>
          <w:rFonts w:ascii="Times New Roman" w:eastAsia="宋体" w:hAnsi="宋体" w:cs="Times New Roman"/>
          <w:szCs w:val="24"/>
        </w:rPr>
        <w:t>3.</w:t>
      </w:r>
      <w:r w:rsidRPr="00ED2CD8">
        <w:rPr>
          <w:rFonts w:ascii="Times New Roman" w:eastAsia="宋体" w:hAnsi="宋体" w:cs="Times New Roman" w:hint="eastAsia"/>
          <w:szCs w:val="24"/>
        </w:rPr>
        <w:t>网上查询地址”</w:t>
      </w:r>
      <w:r w:rsidRPr="00ED2CD8">
        <w:rPr>
          <w:rFonts w:ascii="Times New Roman" w:eastAsia="宋体" w:hAnsi="Times New Roman" w:cs="宋体" w:hint="eastAsia"/>
          <w:szCs w:val="24"/>
        </w:rPr>
        <w:t>规定的政府采购信息发布媒体上</w:t>
      </w:r>
      <w:r w:rsidRPr="00ED2CD8">
        <w:rPr>
          <w:rFonts w:ascii="Times New Roman" w:eastAsia="宋体" w:hAnsi="Times New Roman" w:cs="Times New Roman" w:hint="eastAsia"/>
          <w:szCs w:val="24"/>
        </w:rPr>
        <w:t>发布更正公告。</w:t>
      </w:r>
    </w:p>
    <w:p w14:paraId="3D4A95C4" w14:textId="77777777" w:rsidR="008A4023" w:rsidRPr="00ED2CD8" w:rsidRDefault="00000000">
      <w:pPr>
        <w:spacing w:line="360" w:lineRule="auto"/>
        <w:ind w:firstLineChars="200" w:firstLine="422"/>
        <w:rPr>
          <w:rFonts w:ascii="宋体" w:eastAsia="宋体" w:hAnsi="宋体" w:cs="Times New Roman" w:hint="eastAsia"/>
          <w:b/>
          <w:szCs w:val="21"/>
        </w:rPr>
      </w:pPr>
      <w:r w:rsidRPr="00ED2CD8">
        <w:rPr>
          <w:rFonts w:ascii="宋体" w:eastAsia="宋体" w:hAnsi="宋体" w:cs="Times New Roman" w:hint="eastAsia"/>
          <w:b/>
          <w:szCs w:val="21"/>
        </w:rPr>
        <w:t>▲响应文件未按磋商文件的澄清、修改的内容编制，又不符合实质性要求的，其响应文件作无效处理。</w:t>
      </w:r>
    </w:p>
    <w:p w14:paraId="7160570B" w14:textId="77777777" w:rsidR="008A4023" w:rsidRPr="00ED2CD8" w:rsidRDefault="00000000">
      <w:pPr>
        <w:keepNext/>
        <w:keepLines/>
        <w:spacing w:line="360" w:lineRule="auto"/>
        <w:ind w:firstLineChars="200" w:firstLine="640"/>
        <w:outlineLvl w:val="2"/>
        <w:rPr>
          <w:rFonts w:ascii="宋体" w:eastAsia="宋体" w:hAnsi="宋体" w:cs="Times New Roman" w:hint="eastAsia"/>
          <w:sz w:val="32"/>
          <w:szCs w:val="32"/>
        </w:rPr>
      </w:pPr>
      <w:bookmarkStart w:id="54" w:name="_Toc216278140"/>
      <w:r w:rsidRPr="00ED2CD8">
        <w:rPr>
          <w:rFonts w:ascii="宋体" w:eastAsia="宋体" w:hAnsi="宋体" w:cs="Times New Roman" w:hint="eastAsia"/>
          <w:sz w:val="32"/>
          <w:szCs w:val="32"/>
        </w:rPr>
        <w:t>三、响应文件的编制</w:t>
      </w:r>
      <w:bookmarkEnd w:id="54"/>
    </w:p>
    <w:p w14:paraId="17F82ED8"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11.响应文件的编制原则</w:t>
      </w:r>
    </w:p>
    <w:p w14:paraId="2729D309"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供应商必须按照磋商文件的要求编制响应文件，并对其提交的响应文件的真实性、合法性承担法律责任。响应文件必须对磋商文件</w:t>
      </w:r>
      <w:proofErr w:type="gramStart"/>
      <w:r w:rsidRPr="00ED2CD8">
        <w:rPr>
          <w:rFonts w:ascii="宋体" w:eastAsia="宋体" w:hAnsi="宋体" w:cs="宋体" w:hint="eastAsia"/>
          <w:szCs w:val="21"/>
        </w:rPr>
        <w:t>作出</w:t>
      </w:r>
      <w:proofErr w:type="gramEnd"/>
      <w:r w:rsidRPr="00ED2CD8">
        <w:rPr>
          <w:rFonts w:ascii="宋体" w:eastAsia="宋体" w:hAnsi="宋体" w:cs="宋体" w:hint="eastAsia"/>
          <w:szCs w:val="21"/>
        </w:rPr>
        <w:t>实质性响应。</w:t>
      </w:r>
    </w:p>
    <w:p w14:paraId="0A91CD73"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12.响应文件的组成</w:t>
      </w:r>
    </w:p>
    <w:p w14:paraId="16836BB4"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12.1响应文件由资格证明文件、报价文件、商务和技术文件三部分组成。</w:t>
      </w:r>
    </w:p>
    <w:p w14:paraId="4AC79156" w14:textId="77777777" w:rsidR="008A4023" w:rsidRPr="00ED2CD8" w:rsidRDefault="00000000">
      <w:pPr>
        <w:spacing w:line="360" w:lineRule="auto"/>
        <w:ind w:leftChars="200" w:left="420" w:firstLineChars="200" w:firstLine="420"/>
        <w:rPr>
          <w:rFonts w:ascii="宋体" w:eastAsia="宋体" w:hAnsi="宋体" w:cs="宋体" w:hint="eastAsia"/>
          <w:szCs w:val="21"/>
        </w:rPr>
      </w:pPr>
      <w:r w:rsidRPr="00ED2CD8">
        <w:rPr>
          <w:rFonts w:ascii="宋体" w:eastAsia="宋体" w:hAnsi="宋体" w:cs="宋体" w:hint="eastAsia"/>
          <w:szCs w:val="21"/>
        </w:rPr>
        <w:t>12.1.1资格证明文件：详见须知前附表</w:t>
      </w:r>
    </w:p>
    <w:p w14:paraId="651F6BE1" w14:textId="77777777" w:rsidR="008A4023" w:rsidRPr="00ED2CD8" w:rsidRDefault="00000000">
      <w:pPr>
        <w:spacing w:line="360" w:lineRule="auto"/>
        <w:ind w:leftChars="200" w:left="420" w:firstLineChars="200" w:firstLine="420"/>
        <w:rPr>
          <w:rFonts w:ascii="宋体" w:eastAsia="宋体" w:hAnsi="宋体" w:cs="宋体" w:hint="eastAsia"/>
          <w:szCs w:val="21"/>
        </w:rPr>
      </w:pPr>
      <w:r w:rsidRPr="00ED2CD8">
        <w:rPr>
          <w:rFonts w:ascii="宋体" w:eastAsia="宋体" w:hAnsi="宋体" w:cs="宋体" w:hint="eastAsia"/>
          <w:szCs w:val="21"/>
        </w:rPr>
        <w:t>12.1.2商务技术文件：详见须知前附表</w:t>
      </w:r>
    </w:p>
    <w:p w14:paraId="017A7633" w14:textId="77777777" w:rsidR="008A4023" w:rsidRPr="00ED2CD8" w:rsidRDefault="00000000">
      <w:pPr>
        <w:spacing w:line="360" w:lineRule="auto"/>
        <w:ind w:leftChars="200" w:left="420" w:firstLineChars="200" w:firstLine="420"/>
        <w:rPr>
          <w:rFonts w:ascii="宋体" w:eastAsia="宋体" w:hAnsi="宋体" w:cs="宋体" w:hint="eastAsia"/>
          <w:szCs w:val="21"/>
        </w:rPr>
      </w:pPr>
      <w:r w:rsidRPr="00ED2CD8">
        <w:rPr>
          <w:rFonts w:ascii="宋体" w:eastAsia="宋体" w:hAnsi="宋体" w:cs="宋体" w:hint="eastAsia"/>
          <w:szCs w:val="21"/>
        </w:rPr>
        <w:t>12.1.3报价文件：详见须知前附表</w:t>
      </w:r>
    </w:p>
    <w:p w14:paraId="521545BD"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12.2响应文件电子版：详见须知前附表</w:t>
      </w:r>
    </w:p>
    <w:p w14:paraId="15213AE1"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13.计量单位</w:t>
      </w:r>
    </w:p>
    <w:p w14:paraId="36DC992A"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磋商文件已有明确规定的，</w:t>
      </w:r>
      <w:proofErr w:type="gramStart"/>
      <w:r w:rsidRPr="00ED2CD8">
        <w:rPr>
          <w:rFonts w:ascii="宋体" w:eastAsia="宋体" w:hAnsi="宋体" w:cs="宋体" w:hint="eastAsia"/>
          <w:szCs w:val="21"/>
        </w:rPr>
        <w:t>使用磋商</w:t>
      </w:r>
      <w:proofErr w:type="gramEnd"/>
      <w:r w:rsidRPr="00ED2CD8">
        <w:rPr>
          <w:rFonts w:ascii="宋体" w:eastAsia="宋体" w:hAnsi="宋体" w:cs="宋体" w:hint="eastAsia"/>
          <w:szCs w:val="21"/>
        </w:rPr>
        <w:t>文件规定的计量单位；磋商文件没有规定的，应采用中华人民共和国法定计量单位，货币种类为人民币，否则视同未响应。</w:t>
      </w:r>
    </w:p>
    <w:p w14:paraId="47ECA86A"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14.竞标的风险</w:t>
      </w:r>
    </w:p>
    <w:p w14:paraId="5D05C146"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lastRenderedPageBreak/>
        <w:t>供应商没有按照磋商文件要求提供全部资料，或者供应商没有对磋商文件在各方面</w:t>
      </w:r>
      <w:proofErr w:type="gramStart"/>
      <w:r w:rsidRPr="00ED2CD8">
        <w:rPr>
          <w:rFonts w:ascii="宋体" w:eastAsia="宋体" w:hAnsi="宋体" w:cs="宋体" w:hint="eastAsia"/>
          <w:szCs w:val="21"/>
        </w:rPr>
        <w:t>作出</w:t>
      </w:r>
      <w:proofErr w:type="gramEnd"/>
      <w:r w:rsidRPr="00ED2CD8">
        <w:rPr>
          <w:rFonts w:ascii="宋体" w:eastAsia="宋体" w:hAnsi="宋体" w:cs="宋体" w:hint="eastAsia"/>
          <w:szCs w:val="21"/>
        </w:rPr>
        <w:t>实质性响应可能导致其响应无效，是供应商应当考虑的风险。</w:t>
      </w:r>
    </w:p>
    <w:p w14:paraId="40D4814E"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15.响应报价要求和构成</w:t>
      </w:r>
    </w:p>
    <w:p w14:paraId="3371763D" w14:textId="77777777" w:rsidR="008A4023" w:rsidRPr="00ED2CD8" w:rsidRDefault="00000000">
      <w:pPr>
        <w:tabs>
          <w:tab w:val="left" w:pos="2492"/>
        </w:tabs>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15.1</w:t>
      </w:r>
      <w:r w:rsidRPr="00ED2CD8">
        <w:rPr>
          <w:rFonts w:ascii="宋体" w:hAnsi="宋体" w:cs="宋体" w:hint="eastAsia"/>
          <w:szCs w:val="21"/>
        </w:rPr>
        <w:t>竞标报价应按磋商文件第五章“工程量清单及图纸”的要求及第六章“响应文件格式”填写相应表格</w:t>
      </w:r>
      <w:r w:rsidRPr="00ED2CD8">
        <w:rPr>
          <w:rFonts w:ascii="宋体" w:eastAsia="宋体" w:hAnsi="宋体" w:cs="宋体" w:hint="eastAsia"/>
          <w:szCs w:val="21"/>
        </w:rPr>
        <w:t>。</w:t>
      </w:r>
    </w:p>
    <w:p w14:paraId="22D1C107" w14:textId="77777777" w:rsidR="008A4023" w:rsidRPr="00ED2CD8" w:rsidRDefault="00000000">
      <w:pPr>
        <w:tabs>
          <w:tab w:val="left" w:pos="2492"/>
        </w:tabs>
        <w:spacing w:line="360" w:lineRule="auto"/>
        <w:ind w:firstLineChars="200" w:firstLine="420"/>
        <w:rPr>
          <w:rFonts w:ascii="宋体" w:hAnsi="宋体" w:cs="宋体" w:hint="eastAsia"/>
          <w:szCs w:val="21"/>
        </w:rPr>
      </w:pPr>
      <w:r w:rsidRPr="00ED2CD8">
        <w:rPr>
          <w:rFonts w:ascii="宋体" w:eastAsia="宋体" w:hAnsi="宋体" w:cs="宋体" w:hint="eastAsia"/>
          <w:szCs w:val="21"/>
        </w:rPr>
        <w:t>15.2响应报价的价格构成见“供应商须知前附表”。</w:t>
      </w:r>
      <w:r w:rsidRPr="00ED2CD8">
        <w:rPr>
          <w:rFonts w:ascii="宋体" w:hAnsi="宋体" w:cs="宋体" w:hint="eastAsia"/>
          <w:szCs w:val="21"/>
        </w:rPr>
        <w:t>本项目的增值税计税方法按一般计税法。</w:t>
      </w:r>
    </w:p>
    <w:p w14:paraId="63E6EC3A"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15.3响应报价要求</w:t>
      </w:r>
    </w:p>
    <w:p w14:paraId="2D01603D"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15.3.1供应商的响应报价应符合以下要求，否则响应文件按无效响应处理：</w:t>
      </w:r>
    </w:p>
    <w:p w14:paraId="28D5BE9B"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（1）供应商必须就“采购需求”中所竞标的每个分标的全部内容分别作完整唯一总价报价，不得存在漏项报价；</w:t>
      </w:r>
    </w:p>
    <w:p w14:paraId="2AFE0DDC"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（2）供应商必须就所竞标的分标的单项内容</w:t>
      </w:r>
      <w:proofErr w:type="gramStart"/>
      <w:r w:rsidRPr="00ED2CD8">
        <w:rPr>
          <w:rFonts w:ascii="宋体" w:eastAsia="宋体" w:hAnsi="宋体" w:cs="宋体" w:hint="eastAsia"/>
          <w:szCs w:val="21"/>
        </w:rPr>
        <w:t>作唯一</w:t>
      </w:r>
      <w:proofErr w:type="gramEnd"/>
      <w:r w:rsidRPr="00ED2CD8">
        <w:rPr>
          <w:rFonts w:ascii="宋体" w:eastAsia="宋体" w:hAnsi="宋体" w:cs="宋体" w:hint="eastAsia"/>
          <w:szCs w:val="21"/>
        </w:rPr>
        <w:t>报价。</w:t>
      </w:r>
    </w:p>
    <w:p w14:paraId="6F668AAF"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15.3.3</w:t>
      </w:r>
      <w:bookmarkStart w:id="55" w:name="_Hlk42592874"/>
      <w:r w:rsidRPr="00ED2CD8">
        <w:rPr>
          <w:rFonts w:ascii="宋体" w:eastAsia="宋体" w:hAnsi="宋体" w:cs="宋体" w:hint="eastAsia"/>
          <w:szCs w:val="21"/>
        </w:rPr>
        <w:t>响应报价（包含首次报价、最后报价）超过分项采购预算金额或者最高限价的，其响应文件将作无效处理。</w:t>
      </w:r>
    </w:p>
    <w:p w14:paraId="4BE34CA4" w14:textId="77777777" w:rsidR="008A4023" w:rsidRPr="00ED2CD8" w:rsidRDefault="00000000">
      <w:pPr>
        <w:keepNext/>
        <w:keepLines/>
        <w:widowControl/>
        <w:spacing w:line="440" w:lineRule="exact"/>
        <w:ind w:firstLineChars="200" w:firstLine="420"/>
        <w:rPr>
          <w:rFonts w:ascii="Times New Roman" w:eastAsia="黑体" w:hAnsi="Times New Roman" w:cs="Times New Roman"/>
          <w:b/>
          <w:spacing w:val="2"/>
          <w:kern w:val="0"/>
          <w:szCs w:val="21"/>
        </w:rPr>
      </w:pPr>
      <w:r w:rsidRPr="00ED2CD8">
        <w:rPr>
          <w:rFonts w:ascii="宋体" w:eastAsia="宋体" w:hAnsi="宋体" w:cs="宋体" w:hint="eastAsia"/>
          <w:szCs w:val="21"/>
        </w:rPr>
        <w:t>15.3.4</w:t>
      </w:r>
      <w:r w:rsidRPr="00ED2CD8">
        <w:rPr>
          <w:rFonts w:ascii="黑体" w:eastAsia="黑体" w:hAnsi="黑体" w:cs="宋体" w:hint="eastAsia"/>
          <w:b/>
          <w:bCs/>
          <w:sz w:val="24"/>
          <w:szCs w:val="24"/>
        </w:rPr>
        <w:t>磋商</w:t>
      </w:r>
      <w:r w:rsidRPr="00ED2CD8">
        <w:rPr>
          <w:rFonts w:ascii="黑体" w:eastAsia="黑体" w:hAnsi="黑体" w:cs="宋体"/>
          <w:b/>
          <w:bCs/>
          <w:sz w:val="24"/>
          <w:szCs w:val="24"/>
        </w:rPr>
        <w:t>价格</w:t>
      </w:r>
    </w:p>
    <w:p w14:paraId="6A000D29" w14:textId="77777777" w:rsidR="008A4023" w:rsidRPr="00ED2CD8" w:rsidRDefault="00000000">
      <w:pPr>
        <w:spacing w:line="440" w:lineRule="exact"/>
        <w:ind w:firstLine="420"/>
        <w:rPr>
          <w:rFonts w:ascii="Times New Roman" w:eastAsia="宋体" w:hAnsi="Courier New" w:cs="Times New Roman"/>
          <w:b/>
          <w:szCs w:val="24"/>
        </w:rPr>
      </w:pPr>
      <w:r w:rsidRPr="00ED2CD8">
        <w:rPr>
          <w:rFonts w:ascii="宋体" w:eastAsia="宋体" w:hAnsi="宋体" w:cs="Times New Roman" w:hint="eastAsia"/>
          <w:b/>
          <w:szCs w:val="24"/>
        </w:rPr>
        <w:t>本项目采用最后报价方式，作最后报价时采购人将通过广西政府采购云平台告知各供应商，供应商的最后报价如有变动，则必须以完整的工程量清单报价表的格式（按磋商文件中的相关规定签字盖章）编制提交，供应商须提前做好相关准备并按时递交最后报价文件，否则按响应无效处理。</w:t>
      </w:r>
    </w:p>
    <w:bookmarkEnd w:id="55"/>
    <w:p w14:paraId="1F05D914"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16.竞标有效期</w:t>
      </w:r>
    </w:p>
    <w:p w14:paraId="3E659F6B"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16.1竞标有效期是指为保证采购人有足够的时间在提交响应文件后完成评审、确定成交供应商、合同签订等工作而要求供应商提交的响应文件在一定时间内保持有效的期限。</w:t>
      </w:r>
    </w:p>
    <w:p w14:paraId="5BA1ACD4"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16.2 竞标有效期应由供应商按“供应商须知前附表”规定的期限</w:t>
      </w:r>
      <w:proofErr w:type="gramStart"/>
      <w:r w:rsidRPr="00ED2CD8">
        <w:rPr>
          <w:rFonts w:ascii="宋体" w:eastAsia="宋体" w:hAnsi="宋体" w:cs="宋体" w:hint="eastAsia"/>
          <w:szCs w:val="21"/>
        </w:rPr>
        <w:t>作出</w:t>
      </w:r>
      <w:proofErr w:type="gramEnd"/>
      <w:r w:rsidRPr="00ED2CD8">
        <w:rPr>
          <w:rFonts w:ascii="宋体" w:eastAsia="宋体" w:hAnsi="宋体" w:cs="宋体" w:hint="eastAsia"/>
          <w:szCs w:val="21"/>
        </w:rPr>
        <w:t>响应。</w:t>
      </w:r>
    </w:p>
    <w:p w14:paraId="64701C80"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16.3供应商的响应文件在竞标有效期内均保持有效。</w:t>
      </w:r>
    </w:p>
    <w:p w14:paraId="3C025263"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17.磋商保证金</w:t>
      </w:r>
    </w:p>
    <w:p w14:paraId="401F6B6B"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详见“供应商须知前附表”。</w:t>
      </w:r>
    </w:p>
    <w:p w14:paraId="1068BE57"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18.响应文件编制的要求</w:t>
      </w:r>
    </w:p>
    <w:p w14:paraId="1D5ADA9C"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18.1</w:t>
      </w:r>
      <w:proofErr w:type="gramStart"/>
      <w:r w:rsidRPr="00ED2CD8">
        <w:rPr>
          <w:rFonts w:ascii="宋体" w:eastAsia="宋体" w:hAnsi="宋体" w:cs="宋体" w:hint="eastAsia"/>
          <w:szCs w:val="21"/>
        </w:rPr>
        <w:t>各</w:t>
      </w:r>
      <w:proofErr w:type="gramEnd"/>
      <w:r w:rsidRPr="00ED2CD8">
        <w:rPr>
          <w:rFonts w:ascii="宋体" w:eastAsia="宋体" w:hAnsi="宋体" w:cs="宋体" w:hint="eastAsia"/>
          <w:szCs w:val="21"/>
        </w:rPr>
        <w:t>供应商在编制响应文件时请按照磋商文件“第五章响应文件格式”规定的格式进行，混乱的编排导致响应文件被误读或磋商小组查找不到有效文件是供应商的风险。不完整、编排混乱导致响应文件被误读、漏读或者查找不到相关内容的，</w:t>
      </w:r>
      <w:r w:rsidRPr="00ED2CD8">
        <w:rPr>
          <w:rFonts w:ascii="宋体" w:eastAsia="宋体" w:hAnsi="宋体" w:cs="宋体" w:hint="eastAsia"/>
          <w:szCs w:val="24"/>
        </w:rPr>
        <w:t>由此引发的</w:t>
      </w:r>
      <w:r w:rsidRPr="00ED2CD8">
        <w:rPr>
          <w:rFonts w:ascii="宋体" w:eastAsia="宋体" w:hAnsi="宋体" w:cs="宋体" w:hint="eastAsia"/>
          <w:szCs w:val="21"/>
        </w:rPr>
        <w:t>后果由供应商承担。</w:t>
      </w:r>
    </w:p>
    <w:p w14:paraId="418165B1"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18.2响应文件应按资格证明、报价分别编制，商务技术文件合并编制，本磋商只接受电子版响应文件，要求见本章“12.2响应文件电子版要求”。</w:t>
      </w:r>
    </w:p>
    <w:p w14:paraId="1C271B08"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18.</w:t>
      </w:r>
      <w:bookmarkStart w:id="56" w:name="_Hlk65832699"/>
      <w:r w:rsidRPr="00ED2CD8">
        <w:rPr>
          <w:rFonts w:ascii="宋体" w:eastAsia="宋体" w:hAnsi="宋体" w:cs="宋体" w:hint="eastAsia"/>
          <w:szCs w:val="21"/>
        </w:rPr>
        <w:t>3</w:t>
      </w:r>
      <w:r w:rsidRPr="00ED2CD8">
        <w:rPr>
          <w:rFonts w:ascii="宋体" w:eastAsia="宋体" w:hAnsi="宋体" w:cs="Times New Roman" w:hint="eastAsia"/>
          <w:szCs w:val="21"/>
        </w:rPr>
        <w:t>响应文件须由供应商在</w:t>
      </w:r>
      <w:r w:rsidRPr="00ED2CD8">
        <w:rPr>
          <w:rFonts w:ascii="宋体" w:eastAsia="宋体" w:hAnsi="宋体" w:cs="仿宋_GB2312" w:hint="eastAsia"/>
          <w:kern w:val="0"/>
          <w:szCs w:val="21"/>
          <w:lang w:val="zh-CN"/>
        </w:rPr>
        <w:t>“</w:t>
      </w:r>
      <w:r w:rsidRPr="00ED2CD8">
        <w:rPr>
          <w:rFonts w:ascii="宋体" w:eastAsia="宋体" w:hAnsi="宋体" w:cs="Times New Roman" w:hint="eastAsia"/>
          <w:szCs w:val="21"/>
        </w:rPr>
        <w:t>第五章响应文件格式</w:t>
      </w:r>
      <w:r w:rsidRPr="00ED2CD8">
        <w:rPr>
          <w:rFonts w:ascii="宋体" w:eastAsia="宋体" w:hAnsi="宋体" w:cs="仿宋_GB2312" w:hint="eastAsia"/>
          <w:kern w:val="0"/>
          <w:szCs w:val="21"/>
          <w:lang w:val="zh-CN"/>
        </w:rPr>
        <w:t>”</w:t>
      </w:r>
      <w:r w:rsidRPr="00ED2CD8">
        <w:rPr>
          <w:rFonts w:ascii="宋体" w:eastAsia="宋体" w:hAnsi="宋体" w:cs="Times New Roman" w:hint="eastAsia"/>
          <w:szCs w:val="21"/>
        </w:rPr>
        <w:t>规定位置</w:t>
      </w:r>
      <w:r w:rsidRPr="00ED2CD8">
        <w:rPr>
          <w:rFonts w:ascii="宋体" w:eastAsia="宋体" w:hAnsi="宋体" w:cs="仿宋_GB2312" w:hint="eastAsia"/>
          <w:szCs w:val="21"/>
        </w:rPr>
        <w:t>进行签署、盖章</w:t>
      </w:r>
      <w:bookmarkEnd w:id="56"/>
      <w:r w:rsidRPr="00ED2CD8">
        <w:rPr>
          <w:rFonts w:ascii="宋体" w:eastAsia="宋体" w:hAnsi="宋体" w:cs="宋体" w:hint="eastAsia"/>
          <w:szCs w:val="21"/>
        </w:rPr>
        <w:t>，否则其响应文件按无效响应处理。骑缝盖公章</w:t>
      </w:r>
      <w:proofErr w:type="gramStart"/>
      <w:r w:rsidRPr="00ED2CD8">
        <w:rPr>
          <w:rFonts w:ascii="宋体" w:eastAsia="宋体" w:hAnsi="宋体" w:cs="宋体" w:hint="eastAsia"/>
          <w:szCs w:val="21"/>
        </w:rPr>
        <w:t>不</w:t>
      </w:r>
      <w:proofErr w:type="gramEnd"/>
      <w:r w:rsidRPr="00ED2CD8">
        <w:rPr>
          <w:rFonts w:ascii="宋体" w:eastAsia="宋体" w:hAnsi="宋体" w:cs="宋体" w:hint="eastAsia"/>
          <w:szCs w:val="21"/>
        </w:rPr>
        <w:t>视为在规定位置盖章。</w:t>
      </w:r>
    </w:p>
    <w:p w14:paraId="2344D2AE"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lastRenderedPageBreak/>
        <w:t>18.4响应文件中标注的供应商名称应与营业执照（事业单位法人证书、执业许可证、自然人身份证）及电子公章一致，否则其响应文件按无效响应处理。</w:t>
      </w:r>
    </w:p>
    <w:p w14:paraId="22532FB6"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18.5响应文件应避免涂改、</w:t>
      </w:r>
      <w:proofErr w:type="gramStart"/>
      <w:r w:rsidRPr="00ED2CD8">
        <w:rPr>
          <w:rFonts w:ascii="宋体" w:eastAsia="宋体" w:hAnsi="宋体" w:cs="宋体" w:hint="eastAsia"/>
          <w:szCs w:val="21"/>
        </w:rPr>
        <w:t>行间插字或者</w:t>
      </w:r>
      <w:proofErr w:type="gramEnd"/>
      <w:r w:rsidRPr="00ED2CD8">
        <w:rPr>
          <w:rFonts w:ascii="宋体" w:eastAsia="宋体" w:hAnsi="宋体" w:cs="宋体" w:hint="eastAsia"/>
          <w:szCs w:val="21"/>
        </w:rPr>
        <w:t>删除，否则其响应文件按无效响应处理。</w:t>
      </w:r>
    </w:p>
    <w:p w14:paraId="6C5A0C11"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19.响应文件的密封和标记</w:t>
      </w:r>
    </w:p>
    <w:p w14:paraId="558DD5CB" w14:textId="77777777" w:rsidR="008A4023" w:rsidRPr="00ED2CD8" w:rsidRDefault="00000000">
      <w:pPr>
        <w:spacing w:line="360" w:lineRule="auto"/>
        <w:ind w:firstLineChars="200" w:firstLine="420"/>
        <w:rPr>
          <w:rFonts w:ascii="宋体" w:eastAsia="宋体" w:hAnsi="宋体" w:cs="仿宋_GB2312" w:hint="eastAsia"/>
          <w:kern w:val="0"/>
          <w:szCs w:val="21"/>
          <w:lang w:val="zh-CN"/>
        </w:rPr>
      </w:pPr>
      <w:r w:rsidRPr="00ED2CD8">
        <w:rPr>
          <w:rFonts w:ascii="宋体" w:eastAsia="宋体" w:hAnsi="宋体" w:cs="仿宋_GB2312" w:hint="eastAsia"/>
          <w:kern w:val="0"/>
          <w:szCs w:val="21"/>
          <w:lang w:val="zh-CN"/>
        </w:rPr>
        <w:t>19.1供应商进行电子交易应安装客户端软件—“</w:t>
      </w:r>
      <w:r w:rsidRPr="00ED2CD8">
        <w:rPr>
          <w:rFonts w:ascii="宋体" w:eastAsia="宋体" w:hAnsi="宋体" w:cs="宋体" w:hint="eastAsia"/>
          <w:kern w:val="0"/>
          <w:szCs w:val="21"/>
        </w:rPr>
        <w:t>广西政府采购云平台</w:t>
      </w:r>
      <w:r w:rsidRPr="00ED2CD8">
        <w:rPr>
          <w:rFonts w:ascii="宋体" w:eastAsia="宋体" w:hAnsi="宋体" w:cs="仿宋_GB2312" w:hint="eastAsia"/>
          <w:kern w:val="0"/>
          <w:szCs w:val="21"/>
          <w:lang w:val="zh-CN"/>
        </w:rPr>
        <w:t>电子交易客户端”，并按照磋商文件和电子交易平台的要求编制并加密响应文件。供应商未按规定加密的响应文件，电子交易平台将拒收并提示。</w:t>
      </w:r>
    </w:p>
    <w:p w14:paraId="3D4FC30F" w14:textId="77777777" w:rsidR="008A4023" w:rsidRPr="00ED2CD8" w:rsidRDefault="00000000">
      <w:pPr>
        <w:spacing w:line="360" w:lineRule="auto"/>
        <w:ind w:firstLineChars="200" w:firstLine="420"/>
        <w:rPr>
          <w:rFonts w:ascii="宋体" w:eastAsia="宋体" w:hAnsi="宋体" w:cs="仿宋_GB2312" w:hint="eastAsia"/>
          <w:kern w:val="0"/>
          <w:szCs w:val="21"/>
          <w:lang w:val="zh-CN"/>
        </w:rPr>
      </w:pPr>
      <w:r w:rsidRPr="00ED2CD8">
        <w:rPr>
          <w:rFonts w:ascii="宋体" w:eastAsia="宋体" w:hAnsi="宋体" w:cs="仿宋_GB2312" w:hint="eastAsia"/>
          <w:kern w:val="0"/>
          <w:szCs w:val="21"/>
          <w:lang w:val="zh-CN"/>
        </w:rPr>
        <w:t>19.2使用“</w:t>
      </w:r>
      <w:r w:rsidRPr="00ED2CD8">
        <w:rPr>
          <w:rFonts w:ascii="宋体" w:eastAsia="宋体" w:hAnsi="宋体" w:cs="宋体" w:hint="eastAsia"/>
          <w:kern w:val="0"/>
          <w:szCs w:val="21"/>
        </w:rPr>
        <w:t>广西政府采购云平台</w:t>
      </w:r>
      <w:r w:rsidRPr="00ED2CD8">
        <w:rPr>
          <w:rFonts w:ascii="宋体" w:eastAsia="宋体" w:hAnsi="宋体" w:cs="仿宋_GB2312" w:hint="eastAsia"/>
          <w:kern w:val="0"/>
          <w:szCs w:val="21"/>
          <w:lang w:val="zh-CN"/>
        </w:rPr>
        <w:t>电子交易客户端”需要提前申领CA数字证书，申领流程见该项目采购公告附件。</w:t>
      </w:r>
    </w:p>
    <w:p w14:paraId="37FAE905" w14:textId="77777777" w:rsidR="008A4023" w:rsidRPr="00ED2CD8" w:rsidRDefault="00000000">
      <w:pPr>
        <w:spacing w:line="360" w:lineRule="auto"/>
        <w:ind w:firstLineChars="200" w:firstLine="420"/>
        <w:rPr>
          <w:rFonts w:ascii="宋体" w:eastAsia="宋体" w:hAnsi="宋体" w:cs="仿宋_GB2312" w:hint="eastAsia"/>
          <w:kern w:val="0"/>
          <w:szCs w:val="21"/>
        </w:rPr>
      </w:pPr>
      <w:r w:rsidRPr="00ED2CD8">
        <w:rPr>
          <w:rFonts w:ascii="宋体" w:eastAsia="宋体" w:hAnsi="宋体" w:cs="仿宋_GB2312" w:hint="eastAsia"/>
          <w:kern w:val="0"/>
          <w:szCs w:val="21"/>
        </w:rPr>
        <w:t>19.3为确保网上操作合法、有效和安全，供应商应当在响应文件提交截止时间前完成在“政府采购云平台”的身份认证，确保在电子交易过程中能够对相关数据电文进行加密和使用电子签名。</w:t>
      </w:r>
    </w:p>
    <w:p w14:paraId="2FCA451A"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20.响应文件的提交</w:t>
      </w:r>
    </w:p>
    <w:p w14:paraId="7DC9B994"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20.1供应商必须在“供应商须知前附表”规定的时间和地点提交响应文件。</w:t>
      </w:r>
    </w:p>
    <w:p w14:paraId="3EE15961"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宋体" w:hint="eastAsia"/>
          <w:szCs w:val="21"/>
        </w:rPr>
        <w:t>20</w:t>
      </w:r>
      <w:r w:rsidRPr="00ED2CD8">
        <w:rPr>
          <w:rFonts w:ascii="宋体" w:eastAsia="宋体" w:hAnsi="宋体" w:cs="Times New Roman" w:hint="eastAsia"/>
          <w:szCs w:val="21"/>
        </w:rPr>
        <w:t>.2 在响应文件提交截止时间以后，不能补充、修改响应文件。</w:t>
      </w:r>
    </w:p>
    <w:p w14:paraId="662EA664"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20.3 在提交“最后报价”后，供应商不能退出磋商。</w:t>
      </w:r>
    </w:p>
    <w:p w14:paraId="26B24776"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20.4 电子交易平台收到响应文件，将妥善保存并及时向供应商发出确认回执通知。在响应文件提交截止时间之前，除供应商补充、修改或者撤回响应文件外，任何单位和个人不得解密或提取响应文件。</w:t>
      </w:r>
    </w:p>
    <w:p w14:paraId="206C3A62"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20.5 采购机构</w:t>
      </w:r>
      <w:proofErr w:type="gramStart"/>
      <w:r w:rsidRPr="00ED2CD8">
        <w:rPr>
          <w:rFonts w:ascii="宋体" w:eastAsia="宋体" w:hAnsi="宋体" w:cs="Times New Roman" w:hint="eastAsia"/>
          <w:szCs w:val="21"/>
        </w:rPr>
        <w:t>不</w:t>
      </w:r>
      <w:proofErr w:type="gramEnd"/>
      <w:r w:rsidRPr="00ED2CD8">
        <w:rPr>
          <w:rFonts w:ascii="宋体" w:eastAsia="宋体" w:hAnsi="宋体" w:cs="Times New Roman" w:hint="eastAsia"/>
          <w:szCs w:val="21"/>
        </w:rPr>
        <w:t>可视情况延长提交响应文件的截止时间。</w:t>
      </w:r>
    </w:p>
    <w:p w14:paraId="73088423" w14:textId="77777777" w:rsidR="008A4023" w:rsidRPr="00ED2CD8" w:rsidRDefault="00000000">
      <w:pPr>
        <w:spacing w:line="360" w:lineRule="auto"/>
        <w:ind w:firstLineChars="200" w:firstLine="420"/>
        <w:rPr>
          <w:rFonts w:ascii="黑体" w:eastAsia="黑体" w:hAnsi="黑体" w:cs="Times New Roman" w:hint="eastAsia"/>
          <w:sz w:val="24"/>
          <w:szCs w:val="24"/>
        </w:rPr>
      </w:pPr>
      <w:r w:rsidRPr="00ED2CD8">
        <w:rPr>
          <w:rFonts w:ascii="宋体" w:eastAsia="宋体" w:hAnsi="宋体" w:cs="Times New Roman" w:hint="eastAsia"/>
          <w:szCs w:val="21"/>
        </w:rPr>
        <w:t>20.6备份响应文件。详见</w:t>
      </w:r>
      <w:r w:rsidRPr="00ED2CD8">
        <w:rPr>
          <w:rFonts w:ascii="Times New Roman" w:eastAsia="宋体" w:hAnsi="宋体" w:cs="Times New Roman" w:hint="eastAsia"/>
          <w:bCs/>
          <w:szCs w:val="21"/>
        </w:rPr>
        <w:t>“供应商须知前附表”。</w:t>
      </w:r>
    </w:p>
    <w:p w14:paraId="28C217F2"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21.首次响应文件的补充、修改与撤回</w:t>
      </w:r>
    </w:p>
    <w:p w14:paraId="391D61AD"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详见“供应商须知前附表”。</w:t>
      </w:r>
    </w:p>
    <w:p w14:paraId="3738FD9E" w14:textId="77777777" w:rsidR="008A4023" w:rsidRPr="00ED2CD8" w:rsidRDefault="00000000">
      <w:pPr>
        <w:spacing w:line="360" w:lineRule="auto"/>
        <w:ind w:firstLineChars="200" w:firstLine="482"/>
        <w:rPr>
          <w:rFonts w:ascii="黑体" w:eastAsia="黑体" w:hAnsi="黑体" w:cs="宋体" w:hint="eastAsia"/>
          <w:b/>
          <w:bCs/>
          <w:sz w:val="24"/>
          <w:szCs w:val="24"/>
        </w:rPr>
      </w:pPr>
      <w:bookmarkStart w:id="57" w:name="_Hlk45702405"/>
      <w:r w:rsidRPr="00ED2CD8">
        <w:rPr>
          <w:rFonts w:ascii="黑体" w:eastAsia="黑体" w:hAnsi="黑体" w:cs="宋体" w:hint="eastAsia"/>
          <w:b/>
          <w:bCs/>
          <w:sz w:val="24"/>
          <w:szCs w:val="24"/>
        </w:rPr>
        <w:t>22. 首次响应文件的退回</w:t>
      </w:r>
    </w:p>
    <w:p w14:paraId="20667316"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在首次响应文件提交截止时间</w:t>
      </w:r>
      <w:proofErr w:type="gramStart"/>
      <w:r w:rsidRPr="00ED2CD8">
        <w:rPr>
          <w:rFonts w:ascii="宋体" w:eastAsia="宋体" w:hAnsi="宋体" w:cs="宋体" w:hint="eastAsia"/>
          <w:szCs w:val="21"/>
        </w:rPr>
        <w:t>止</w:t>
      </w:r>
      <w:proofErr w:type="gramEnd"/>
      <w:r w:rsidRPr="00ED2CD8">
        <w:rPr>
          <w:rFonts w:ascii="宋体" w:eastAsia="宋体" w:hAnsi="宋体" w:cs="宋体" w:hint="eastAsia"/>
          <w:szCs w:val="21"/>
        </w:rPr>
        <w:t>提交响应文件的供应商不足3家时电子响应文件由代理机构在</w:t>
      </w:r>
      <w:r w:rsidRPr="00ED2CD8">
        <w:rPr>
          <w:rFonts w:ascii="宋体" w:eastAsia="宋体" w:hAnsi="宋体" w:cs="宋体" w:hint="eastAsia"/>
          <w:kern w:val="0"/>
          <w:szCs w:val="21"/>
        </w:rPr>
        <w:t>广西政府采购云平台</w:t>
      </w:r>
      <w:r w:rsidRPr="00ED2CD8">
        <w:rPr>
          <w:rFonts w:ascii="宋体" w:eastAsia="宋体" w:hAnsi="宋体" w:cs="宋体" w:hint="eastAsia"/>
          <w:szCs w:val="21"/>
        </w:rPr>
        <w:t>操作退回，除此之外采购人和采购代理机构对已提交的电子响应文件概不退回。</w:t>
      </w:r>
    </w:p>
    <w:p w14:paraId="1559E0EC"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23. 截止时间后的撤回</w:t>
      </w:r>
    </w:p>
    <w:p w14:paraId="34166D9D"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宋体" w:hint="eastAsia"/>
          <w:szCs w:val="21"/>
        </w:rPr>
        <w:t>本项目不</w:t>
      </w:r>
      <w:proofErr w:type="gramStart"/>
      <w:r w:rsidRPr="00ED2CD8">
        <w:rPr>
          <w:rFonts w:ascii="宋体" w:eastAsia="宋体" w:hAnsi="宋体" w:cs="宋体" w:hint="eastAsia"/>
          <w:szCs w:val="21"/>
        </w:rPr>
        <w:t>收取磋商</w:t>
      </w:r>
      <w:proofErr w:type="gramEnd"/>
      <w:r w:rsidRPr="00ED2CD8">
        <w:rPr>
          <w:rFonts w:ascii="宋体" w:eastAsia="宋体" w:hAnsi="宋体" w:cs="宋体" w:hint="eastAsia"/>
          <w:szCs w:val="21"/>
        </w:rPr>
        <w:t>保证金，供应商在首次响应文件提交截止时间后可向采购人、采购代理机构书面申请撤回电子响应文件。</w:t>
      </w:r>
      <w:bookmarkEnd w:id="57"/>
    </w:p>
    <w:p w14:paraId="5B77FC7F" w14:textId="77777777" w:rsidR="008A4023" w:rsidRPr="00ED2CD8" w:rsidRDefault="00000000">
      <w:pPr>
        <w:keepNext/>
        <w:keepLines/>
        <w:spacing w:line="360" w:lineRule="auto"/>
        <w:ind w:firstLineChars="200" w:firstLine="640"/>
        <w:outlineLvl w:val="2"/>
        <w:rPr>
          <w:rFonts w:ascii="宋体" w:eastAsia="宋体" w:hAnsi="宋体" w:cs="Times New Roman" w:hint="eastAsia"/>
          <w:sz w:val="32"/>
          <w:szCs w:val="32"/>
        </w:rPr>
      </w:pPr>
      <w:bookmarkStart w:id="58" w:name="_Toc216278141"/>
      <w:r w:rsidRPr="00ED2CD8">
        <w:rPr>
          <w:rFonts w:ascii="宋体" w:eastAsia="宋体" w:hAnsi="宋体" w:cs="Times New Roman" w:hint="eastAsia"/>
          <w:sz w:val="32"/>
          <w:szCs w:val="32"/>
        </w:rPr>
        <w:t>四、评审及磋商</w:t>
      </w:r>
      <w:bookmarkEnd w:id="58"/>
    </w:p>
    <w:p w14:paraId="251E7386"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24.磋商小组成立</w:t>
      </w:r>
    </w:p>
    <w:p w14:paraId="1C4297ED"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24.1磋商小组由采购人代表和评审专家共3人以上单数组成，其中评审专家人数不得</w:t>
      </w:r>
      <w:proofErr w:type="gramStart"/>
      <w:r w:rsidRPr="00ED2CD8">
        <w:rPr>
          <w:rFonts w:ascii="宋体" w:eastAsia="宋体" w:hAnsi="宋体" w:cs="宋体" w:hint="eastAsia"/>
          <w:szCs w:val="21"/>
        </w:rPr>
        <w:t>少于磋商</w:t>
      </w:r>
      <w:proofErr w:type="gramEnd"/>
      <w:r w:rsidRPr="00ED2CD8">
        <w:rPr>
          <w:rFonts w:ascii="宋体" w:eastAsia="宋体" w:hAnsi="宋体" w:cs="宋体" w:hint="eastAsia"/>
          <w:szCs w:val="21"/>
        </w:rPr>
        <w:t>小组成员总数的2/3。采购人代表不得以评审专家身份参加本部门或者本单位采购项目的评</w:t>
      </w:r>
      <w:r w:rsidRPr="00ED2CD8">
        <w:rPr>
          <w:rFonts w:ascii="宋体" w:eastAsia="宋体" w:hAnsi="宋体" w:cs="宋体" w:hint="eastAsia"/>
          <w:szCs w:val="21"/>
        </w:rPr>
        <w:lastRenderedPageBreak/>
        <w:t>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1CB1412"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6CDE07D" w14:textId="77777777" w:rsidR="008A4023" w:rsidRPr="00ED2CD8" w:rsidRDefault="00000000">
      <w:pPr>
        <w:spacing w:line="360" w:lineRule="auto"/>
        <w:ind w:firstLineChars="200" w:firstLine="420"/>
        <w:rPr>
          <w:rFonts w:ascii="Times New Roman" w:eastAsia="宋体" w:hAnsi="宋体" w:cs="Times New Roman" w:hint="eastAsia"/>
          <w:bCs/>
          <w:szCs w:val="21"/>
        </w:rPr>
      </w:pPr>
      <w:r w:rsidRPr="00ED2CD8">
        <w:rPr>
          <w:rFonts w:ascii="宋体" w:eastAsia="宋体" w:hAnsi="宋体" w:cs="宋体" w:hint="eastAsia"/>
          <w:szCs w:val="21"/>
        </w:rPr>
        <w:t>24.3</w:t>
      </w:r>
      <w:r w:rsidRPr="00ED2CD8">
        <w:rPr>
          <w:rFonts w:ascii="Times New Roman" w:eastAsia="宋体" w:hAnsi="宋体" w:cs="Times New Roman" w:hint="eastAsia"/>
          <w:bCs/>
          <w:szCs w:val="21"/>
        </w:rPr>
        <w:t>采购代理机构</w:t>
      </w:r>
      <w:r w:rsidRPr="00ED2CD8">
        <w:rPr>
          <w:rFonts w:ascii="Times New Roman" w:eastAsia="宋体" w:hAnsi="宋体" w:cs="Times New Roman" w:hint="eastAsia"/>
          <w:bCs/>
          <w:szCs w:val="24"/>
        </w:rPr>
        <w:t>应当</w:t>
      </w:r>
      <w:r w:rsidRPr="00ED2CD8">
        <w:rPr>
          <w:rFonts w:ascii="Times New Roman" w:eastAsia="宋体" w:hAnsi="宋体" w:cs="Times New Roman" w:hint="eastAsia"/>
          <w:bCs/>
          <w:szCs w:val="21"/>
        </w:rPr>
        <w:t>基于广西政府采购云平台</w:t>
      </w:r>
      <w:r w:rsidRPr="00ED2CD8">
        <w:rPr>
          <w:rFonts w:ascii="Times New Roman" w:eastAsia="宋体" w:hAnsi="宋体" w:cs="Times New Roman" w:hint="eastAsia"/>
          <w:bCs/>
          <w:szCs w:val="24"/>
        </w:rPr>
        <w:t>抽（选）取</w:t>
      </w:r>
      <w:r w:rsidRPr="00ED2CD8">
        <w:rPr>
          <w:rFonts w:ascii="Times New Roman" w:eastAsia="宋体" w:hAnsi="宋体" w:cs="Times New Roman" w:hint="eastAsia"/>
          <w:bCs/>
          <w:szCs w:val="21"/>
        </w:rPr>
        <w:t>评审专家。</w:t>
      </w:r>
    </w:p>
    <w:p w14:paraId="4329EF1B"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Times New Roman" w:hint="eastAsia"/>
          <w:szCs w:val="24"/>
        </w:rPr>
        <w:t>24.4参加过采购项目前期咨询论证的专家，不得参加该采购项目的评审活动。</w:t>
      </w:r>
    </w:p>
    <w:p w14:paraId="3AC6B487"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25.首次响应文件的开启</w:t>
      </w:r>
    </w:p>
    <w:p w14:paraId="74087116"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25.1首次响应文件由磋商小组或者采购代理机构在“供应商须知前附表”规定的时间开启。</w:t>
      </w:r>
    </w:p>
    <w:p w14:paraId="02E7553A" w14:textId="77777777" w:rsidR="008A4023" w:rsidRPr="00ED2CD8" w:rsidRDefault="00000000">
      <w:pPr>
        <w:spacing w:line="360" w:lineRule="auto"/>
        <w:ind w:firstLineChars="200" w:firstLine="420"/>
        <w:rPr>
          <w:rFonts w:ascii="宋体" w:eastAsia="宋体" w:hAnsi="宋体" w:cs="Times New Roman" w:hint="eastAsia"/>
          <w:bCs/>
          <w:kern w:val="0"/>
          <w:szCs w:val="21"/>
        </w:rPr>
      </w:pPr>
      <w:r w:rsidRPr="00ED2CD8">
        <w:rPr>
          <w:rFonts w:ascii="宋体" w:eastAsia="宋体" w:hAnsi="宋体" w:cs="宋体" w:hint="eastAsia"/>
          <w:kern w:val="0"/>
          <w:szCs w:val="21"/>
        </w:rPr>
        <w:t xml:space="preserve">25.2 </w:t>
      </w:r>
      <w:r w:rsidRPr="00ED2CD8">
        <w:rPr>
          <w:rFonts w:ascii="宋体" w:eastAsia="宋体" w:hAnsi="宋体" w:cs="Times New Roman" w:hint="eastAsia"/>
          <w:bCs/>
          <w:kern w:val="0"/>
          <w:szCs w:val="21"/>
        </w:rPr>
        <w:t>响应文件解密</w:t>
      </w:r>
    </w:p>
    <w:p w14:paraId="7FBD4BD6" w14:textId="77777777" w:rsidR="008A4023" w:rsidRPr="00ED2CD8" w:rsidRDefault="00000000">
      <w:pPr>
        <w:snapToGrid w:val="0"/>
        <w:spacing w:line="360" w:lineRule="auto"/>
        <w:ind w:firstLineChars="200" w:firstLine="420"/>
        <w:rPr>
          <w:rFonts w:ascii="宋体" w:eastAsia="宋体" w:hAnsi="宋体" w:cs="Times New Roman" w:hint="eastAsia"/>
          <w:kern w:val="0"/>
          <w:szCs w:val="21"/>
        </w:rPr>
      </w:pPr>
      <w:r w:rsidRPr="00ED2CD8">
        <w:rPr>
          <w:rFonts w:ascii="宋体" w:eastAsia="宋体" w:hAnsi="宋体" w:cs="Times New Roman" w:hint="eastAsia"/>
          <w:bCs/>
          <w:kern w:val="0"/>
          <w:szCs w:val="21"/>
        </w:rPr>
        <w:t>采购代理机构将在“供应商须知前附表”规定的时</w:t>
      </w:r>
      <w:r w:rsidRPr="00ED2CD8">
        <w:rPr>
          <w:rFonts w:ascii="宋体" w:eastAsia="宋体" w:hAnsi="宋体" w:cs="Times New Roman" w:hint="eastAsia"/>
          <w:kern w:val="0"/>
          <w:szCs w:val="21"/>
        </w:rPr>
        <w:t>间通过电子交易平台组织响应文件开启，采购机构依托电子交易平台发起开始解密指令，供应商的法定代表人或其委托代理人</w:t>
      </w:r>
      <w:r w:rsidRPr="00ED2CD8">
        <w:rPr>
          <w:rFonts w:ascii="宋体" w:eastAsia="宋体" w:hAnsi="宋体" w:cs="Times New Roman" w:hint="eastAsia"/>
          <w:b/>
          <w:kern w:val="0"/>
          <w:szCs w:val="21"/>
        </w:rPr>
        <w:t>须携带加密时所用的CA</w:t>
      </w:r>
      <w:proofErr w:type="gramStart"/>
      <w:r w:rsidRPr="00ED2CD8">
        <w:rPr>
          <w:rFonts w:ascii="宋体" w:eastAsia="宋体" w:hAnsi="宋体" w:cs="Times New Roman" w:hint="eastAsia"/>
          <w:b/>
          <w:kern w:val="0"/>
          <w:szCs w:val="21"/>
        </w:rPr>
        <w:t>锁按平台</w:t>
      </w:r>
      <w:proofErr w:type="gramEnd"/>
      <w:r w:rsidRPr="00ED2CD8">
        <w:rPr>
          <w:rFonts w:ascii="宋体" w:eastAsia="宋体" w:hAnsi="宋体" w:cs="Times New Roman" w:hint="eastAsia"/>
          <w:b/>
          <w:kern w:val="0"/>
          <w:szCs w:val="21"/>
        </w:rPr>
        <w:t>提示和采购文件的规定登录到广西政府采购云平台电子开标大厅签到并在发起解密指令之时起30分钟内完成对电子响应文件在线解密</w:t>
      </w:r>
      <w:r w:rsidRPr="00ED2CD8">
        <w:rPr>
          <w:rFonts w:ascii="宋体" w:eastAsia="宋体" w:hAnsi="宋体" w:cs="Times New Roman" w:hint="eastAsia"/>
          <w:kern w:val="0"/>
          <w:szCs w:val="21"/>
        </w:rPr>
        <w:t>。发起解密指令之时起5分钟内供应商还未进行解密的，代理机构要通知供应商，</w:t>
      </w:r>
      <w:proofErr w:type="gramStart"/>
      <w:r w:rsidRPr="00ED2CD8">
        <w:rPr>
          <w:rFonts w:ascii="宋体" w:eastAsia="宋体" w:hAnsi="宋体" w:cs="Times New Roman" w:hint="eastAsia"/>
          <w:kern w:val="0"/>
          <w:szCs w:val="21"/>
        </w:rPr>
        <w:t>供应商没预留</w:t>
      </w:r>
      <w:proofErr w:type="gramEnd"/>
      <w:r w:rsidRPr="00ED2CD8">
        <w:rPr>
          <w:rFonts w:ascii="宋体" w:eastAsia="宋体" w:hAnsi="宋体" w:cs="Times New Roman" w:hint="eastAsia"/>
          <w:kern w:val="0"/>
          <w:szCs w:val="21"/>
        </w:rPr>
        <w:t>联系方式或预留联系方式无效，导致代理机构无法联系到供应商进行解密的，</w:t>
      </w:r>
      <w:r w:rsidRPr="00ED2CD8">
        <w:rPr>
          <w:rFonts w:ascii="宋体" w:eastAsia="宋体" w:hAnsi="宋体" w:cs="Times New Roman" w:hint="eastAsia"/>
          <w:b/>
          <w:kern w:val="0"/>
          <w:szCs w:val="21"/>
        </w:rPr>
        <w:t>视为响应文件无效。</w:t>
      </w:r>
      <w:r w:rsidRPr="00ED2CD8">
        <w:rPr>
          <w:rFonts w:ascii="宋体" w:eastAsia="宋体" w:hAnsi="宋体" w:cs="Times New Roman" w:hint="eastAsia"/>
          <w:kern w:val="0"/>
          <w:szCs w:val="21"/>
        </w:rPr>
        <w:t>（解密</w:t>
      </w:r>
      <w:r w:rsidRPr="00ED2CD8">
        <w:rPr>
          <w:rFonts w:ascii="宋体" w:eastAsia="宋体" w:hAnsi="宋体" w:cs="Times New Roman" w:hint="eastAsia"/>
          <w:bCs/>
          <w:kern w:val="0"/>
          <w:szCs w:val="21"/>
        </w:rPr>
        <w:t>异常情况处理：详见本章</w:t>
      </w:r>
      <w:r w:rsidRPr="00ED2CD8">
        <w:rPr>
          <w:rFonts w:ascii="宋体" w:eastAsia="宋体" w:hAnsi="宋体" w:cs="Times New Roman" w:hint="eastAsia"/>
          <w:kern w:val="0"/>
          <w:szCs w:val="21"/>
        </w:rPr>
        <w:t>26.3 电子交易活动的中止。）</w:t>
      </w:r>
    </w:p>
    <w:p w14:paraId="1C1352AC" w14:textId="77777777" w:rsidR="008A4023" w:rsidRPr="00ED2CD8" w:rsidRDefault="00000000">
      <w:pPr>
        <w:spacing w:line="360" w:lineRule="auto"/>
        <w:ind w:firstLineChars="200" w:firstLine="420"/>
        <w:rPr>
          <w:rFonts w:ascii="宋体" w:eastAsia="宋体" w:hAnsi="Courier New" w:cs="Times New Roman"/>
          <w:kern w:val="0"/>
          <w:szCs w:val="21"/>
        </w:rPr>
      </w:pPr>
      <w:r w:rsidRPr="00ED2CD8">
        <w:rPr>
          <w:rFonts w:ascii="宋体" w:eastAsia="宋体" w:hAnsi="宋体" w:cs="Times New Roman" w:hint="eastAsia"/>
          <w:kern w:val="0"/>
          <w:szCs w:val="21"/>
        </w:rPr>
        <w:t>如</w:t>
      </w:r>
      <w:r w:rsidRPr="00ED2CD8">
        <w:rPr>
          <w:rFonts w:ascii="宋体" w:eastAsia="宋体" w:hAnsi="宋体" w:cs="Times New Roman" w:hint="eastAsia"/>
          <w:bCs/>
          <w:kern w:val="0"/>
          <w:szCs w:val="21"/>
        </w:rPr>
        <w:t>供应商成功解密响应文件，但未在广西政府采购云平台开标大厅参加磋商的，视同</w:t>
      </w:r>
      <w:proofErr w:type="gramStart"/>
      <w:r w:rsidRPr="00ED2CD8">
        <w:rPr>
          <w:rFonts w:ascii="宋体" w:eastAsia="宋体" w:hAnsi="宋体" w:cs="Times New Roman" w:hint="eastAsia"/>
          <w:bCs/>
          <w:kern w:val="0"/>
          <w:szCs w:val="21"/>
        </w:rPr>
        <w:t>认可磋商</w:t>
      </w:r>
      <w:proofErr w:type="gramEnd"/>
      <w:r w:rsidRPr="00ED2CD8">
        <w:rPr>
          <w:rFonts w:ascii="宋体" w:eastAsia="宋体" w:hAnsi="宋体" w:cs="Times New Roman" w:hint="eastAsia"/>
          <w:bCs/>
          <w:kern w:val="0"/>
          <w:szCs w:val="21"/>
        </w:rPr>
        <w:t>过程和结果，</w:t>
      </w:r>
      <w:r w:rsidRPr="00ED2CD8">
        <w:rPr>
          <w:rFonts w:ascii="宋体" w:eastAsia="宋体" w:hAnsi="宋体" w:cs="Times New Roman" w:hint="eastAsia"/>
          <w:kern w:val="0"/>
          <w:szCs w:val="21"/>
        </w:rPr>
        <w:t>由此产生的后果由供应商自行负责。参与磋商的供应商</w:t>
      </w:r>
      <w:r w:rsidRPr="00ED2CD8">
        <w:rPr>
          <w:rFonts w:ascii="宋体" w:eastAsia="宋体" w:hAnsi="Courier New" w:cs="Times New Roman" w:hint="eastAsia"/>
          <w:kern w:val="0"/>
          <w:szCs w:val="21"/>
        </w:rPr>
        <w:t>不足3家的，不得磋商。</w:t>
      </w:r>
    </w:p>
    <w:p w14:paraId="2C5759B1"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26.评审程序、评审方法和评审标准</w:t>
      </w:r>
    </w:p>
    <w:p w14:paraId="2E18A089"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26.1磋商小组按照“第四章评审程序、评审方法和评审标准”规定的方法、评审因素、标准和程序对响应文件进行评审。</w:t>
      </w:r>
    </w:p>
    <w:p w14:paraId="01D37B52"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Times New Roman" w:hint="eastAsia"/>
          <w:szCs w:val="21"/>
        </w:rPr>
        <w:t xml:space="preserve">26.2 </w:t>
      </w:r>
      <w:r w:rsidRPr="00ED2CD8">
        <w:rPr>
          <w:rFonts w:ascii="宋体" w:eastAsia="宋体" w:hAnsi="宋体" w:cs="宋体" w:hint="eastAsia"/>
          <w:szCs w:val="21"/>
        </w:rPr>
        <w:t>磋商文件内容违反国家有关强制性规定的，磋商小组应当停止评审并向采购人或者采购代理机构说明情况，并在评审报告中书面体现。</w:t>
      </w:r>
    </w:p>
    <w:p w14:paraId="292E9A35"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宋体" w:hint="eastAsia"/>
          <w:szCs w:val="21"/>
        </w:rPr>
        <w:t xml:space="preserve">26.3 </w:t>
      </w:r>
      <w:r w:rsidRPr="00ED2CD8">
        <w:rPr>
          <w:rFonts w:ascii="宋体" w:eastAsia="宋体" w:hAnsi="宋体" w:cs="Times New Roman" w:hint="eastAsia"/>
          <w:szCs w:val="21"/>
        </w:rPr>
        <w:t>采购需求负偏离要求及磋商顺序详见“供应商须知前附表”。</w:t>
      </w:r>
    </w:p>
    <w:p w14:paraId="7BDEBD8B" w14:textId="77777777" w:rsidR="008A4023" w:rsidRPr="00ED2CD8" w:rsidRDefault="00000000">
      <w:pPr>
        <w:spacing w:line="360" w:lineRule="auto"/>
        <w:ind w:firstLineChars="200" w:firstLine="420"/>
        <w:rPr>
          <w:rFonts w:ascii="宋体" w:eastAsia="宋体" w:hAnsi="宋体" w:cs="Times New Roman" w:hint="eastAsia"/>
          <w:szCs w:val="24"/>
        </w:rPr>
      </w:pPr>
      <w:r w:rsidRPr="00ED2CD8">
        <w:rPr>
          <w:rFonts w:ascii="宋体" w:eastAsia="宋体" w:hAnsi="宋体" w:cs="Times New Roman" w:hint="eastAsia"/>
          <w:szCs w:val="24"/>
        </w:rPr>
        <w:t>26.4电子交易活动的中止。采购过程中出现以下情形，导致电子交易平台无法正常运行，或者无法保证电子交易的公平、公正和安全时，采购机构可中止电子交易活动：</w:t>
      </w:r>
    </w:p>
    <w:p w14:paraId="2B1A699F" w14:textId="77777777" w:rsidR="008A4023" w:rsidRPr="00ED2CD8" w:rsidRDefault="00000000">
      <w:pPr>
        <w:spacing w:line="360" w:lineRule="auto"/>
        <w:ind w:firstLineChars="200" w:firstLine="420"/>
        <w:rPr>
          <w:rFonts w:ascii="宋体" w:eastAsia="宋体" w:hAnsi="宋体" w:cs="Times New Roman" w:hint="eastAsia"/>
          <w:szCs w:val="24"/>
        </w:rPr>
      </w:pPr>
      <w:r w:rsidRPr="00ED2CD8">
        <w:rPr>
          <w:rFonts w:ascii="宋体" w:eastAsia="宋体" w:hAnsi="宋体" w:cs="Times New Roman" w:hint="eastAsia"/>
          <w:szCs w:val="24"/>
        </w:rPr>
        <w:t>（1）电子交易平台发生故障而无法登录访问的；</w:t>
      </w:r>
    </w:p>
    <w:p w14:paraId="2F52B06F" w14:textId="77777777" w:rsidR="008A4023" w:rsidRPr="00ED2CD8" w:rsidRDefault="00000000">
      <w:pPr>
        <w:spacing w:line="360" w:lineRule="auto"/>
        <w:ind w:firstLineChars="200" w:firstLine="420"/>
        <w:rPr>
          <w:rFonts w:ascii="宋体" w:eastAsia="宋体" w:hAnsi="宋体" w:cs="Times New Roman" w:hint="eastAsia"/>
          <w:szCs w:val="24"/>
        </w:rPr>
      </w:pPr>
      <w:r w:rsidRPr="00ED2CD8">
        <w:rPr>
          <w:rFonts w:ascii="宋体" w:eastAsia="宋体" w:hAnsi="宋体" w:cs="Times New Roman" w:hint="eastAsia"/>
          <w:szCs w:val="24"/>
        </w:rPr>
        <w:t>（2）电子交易平台应用或数据库出现错误，不能进行正常操作的；</w:t>
      </w:r>
    </w:p>
    <w:p w14:paraId="12476A98" w14:textId="77777777" w:rsidR="008A4023" w:rsidRPr="00ED2CD8" w:rsidRDefault="00000000">
      <w:pPr>
        <w:spacing w:line="360" w:lineRule="auto"/>
        <w:ind w:firstLineChars="200" w:firstLine="420"/>
        <w:rPr>
          <w:rFonts w:ascii="宋体" w:eastAsia="宋体" w:hAnsi="宋体" w:cs="Times New Roman" w:hint="eastAsia"/>
          <w:szCs w:val="24"/>
        </w:rPr>
      </w:pPr>
      <w:r w:rsidRPr="00ED2CD8">
        <w:rPr>
          <w:rFonts w:ascii="宋体" w:eastAsia="宋体" w:hAnsi="宋体" w:cs="Times New Roman" w:hint="eastAsia"/>
          <w:szCs w:val="24"/>
        </w:rPr>
        <w:t>（3）电子交易平台发现严重安全漏洞，有潜在泄密危险的；</w:t>
      </w:r>
    </w:p>
    <w:p w14:paraId="58D0FBA5" w14:textId="77777777" w:rsidR="008A4023" w:rsidRPr="00ED2CD8" w:rsidRDefault="00000000">
      <w:pPr>
        <w:spacing w:line="360" w:lineRule="auto"/>
        <w:ind w:firstLineChars="200" w:firstLine="420"/>
        <w:rPr>
          <w:rFonts w:ascii="宋体" w:eastAsia="宋体" w:hAnsi="宋体" w:cs="Times New Roman" w:hint="eastAsia"/>
          <w:szCs w:val="24"/>
        </w:rPr>
      </w:pPr>
      <w:r w:rsidRPr="00ED2CD8">
        <w:rPr>
          <w:rFonts w:ascii="宋体" w:eastAsia="宋体" w:hAnsi="宋体" w:cs="Times New Roman" w:hint="eastAsia"/>
          <w:szCs w:val="24"/>
        </w:rPr>
        <w:t>（4）病毒发作导致不能进行正常操作的；</w:t>
      </w:r>
    </w:p>
    <w:p w14:paraId="6452CC25" w14:textId="77777777" w:rsidR="008A4023" w:rsidRPr="00ED2CD8" w:rsidRDefault="00000000">
      <w:pPr>
        <w:spacing w:line="360" w:lineRule="auto"/>
        <w:ind w:firstLineChars="200" w:firstLine="420"/>
        <w:rPr>
          <w:rFonts w:ascii="宋体" w:eastAsia="宋体" w:hAnsi="宋体" w:cs="Times New Roman" w:hint="eastAsia"/>
          <w:szCs w:val="24"/>
        </w:rPr>
      </w:pPr>
      <w:r w:rsidRPr="00ED2CD8">
        <w:rPr>
          <w:rFonts w:ascii="宋体" w:eastAsia="宋体" w:hAnsi="宋体" w:cs="Times New Roman" w:hint="eastAsia"/>
          <w:szCs w:val="24"/>
        </w:rPr>
        <w:t>（5）其他无法保证电子交易的公平、公正和安全的情况。</w:t>
      </w:r>
    </w:p>
    <w:p w14:paraId="576E9429" w14:textId="77777777" w:rsidR="008A4023" w:rsidRPr="00ED2CD8" w:rsidRDefault="00000000">
      <w:pPr>
        <w:spacing w:line="360" w:lineRule="auto"/>
        <w:ind w:firstLineChars="200" w:firstLine="420"/>
        <w:rPr>
          <w:rFonts w:ascii="宋体" w:eastAsia="宋体" w:hAnsi="宋体" w:cs="Times New Roman" w:hint="eastAsia"/>
          <w:szCs w:val="24"/>
        </w:rPr>
      </w:pPr>
      <w:r w:rsidRPr="00ED2CD8">
        <w:rPr>
          <w:rFonts w:ascii="宋体" w:eastAsia="宋体" w:hAnsi="宋体" w:cs="Times New Roman" w:hint="eastAsia"/>
          <w:szCs w:val="24"/>
        </w:rPr>
        <w:t>26.5出现以上情形，不影响采购公平、公正性的，采购组织机构可以待上述情形消除后继</w:t>
      </w:r>
      <w:r w:rsidRPr="00ED2CD8">
        <w:rPr>
          <w:rFonts w:ascii="宋体" w:eastAsia="宋体" w:hAnsi="宋体" w:cs="Times New Roman" w:hint="eastAsia"/>
          <w:szCs w:val="24"/>
        </w:rPr>
        <w:lastRenderedPageBreak/>
        <w:t>续组织电子交易活动；影响或可能影响采购公平、公正性的，经采购代理机构确认后，应当重新采购。采购代理机构必须对原有的资料及信息</w:t>
      </w:r>
      <w:proofErr w:type="gramStart"/>
      <w:r w:rsidRPr="00ED2CD8">
        <w:rPr>
          <w:rFonts w:ascii="宋体" w:eastAsia="宋体" w:hAnsi="宋体" w:cs="Times New Roman" w:hint="eastAsia"/>
          <w:szCs w:val="24"/>
        </w:rPr>
        <w:t>作出</w:t>
      </w:r>
      <w:proofErr w:type="gramEnd"/>
      <w:r w:rsidRPr="00ED2CD8">
        <w:rPr>
          <w:rFonts w:ascii="宋体" w:eastAsia="宋体" w:hAnsi="宋体" w:cs="Times New Roman" w:hint="eastAsia"/>
          <w:szCs w:val="24"/>
        </w:rPr>
        <w:t>妥善保密处理，并报财政部门备案。</w:t>
      </w:r>
    </w:p>
    <w:p w14:paraId="4836D83D" w14:textId="77777777" w:rsidR="008A4023" w:rsidRPr="00ED2CD8" w:rsidRDefault="00000000">
      <w:pPr>
        <w:keepNext/>
        <w:keepLines/>
        <w:spacing w:line="360" w:lineRule="auto"/>
        <w:ind w:firstLineChars="150" w:firstLine="480"/>
        <w:outlineLvl w:val="2"/>
        <w:rPr>
          <w:rFonts w:ascii="宋体" w:eastAsia="宋体" w:hAnsi="宋体" w:cs="Times New Roman" w:hint="eastAsia"/>
          <w:sz w:val="32"/>
          <w:szCs w:val="32"/>
        </w:rPr>
      </w:pPr>
      <w:bookmarkStart w:id="59" w:name="_Toc216278142"/>
      <w:r w:rsidRPr="00ED2CD8">
        <w:rPr>
          <w:rFonts w:ascii="宋体" w:eastAsia="宋体" w:hAnsi="宋体" w:cs="Times New Roman" w:hint="eastAsia"/>
          <w:sz w:val="32"/>
          <w:szCs w:val="32"/>
        </w:rPr>
        <w:t>五、成交及合同</w:t>
      </w:r>
      <w:bookmarkEnd w:id="59"/>
    </w:p>
    <w:p w14:paraId="7B1272D9"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27.确定成交供应商及结果公告</w:t>
      </w:r>
    </w:p>
    <w:p w14:paraId="0DCCF51B" w14:textId="77777777" w:rsidR="008A4023" w:rsidRPr="00ED2CD8" w:rsidRDefault="00000000">
      <w:pPr>
        <w:spacing w:line="360" w:lineRule="auto"/>
        <w:ind w:firstLineChars="200" w:firstLine="420"/>
        <w:rPr>
          <w:rFonts w:ascii="宋体" w:hAnsi="宋体" w:cs="宋体" w:hint="eastAsia"/>
          <w:szCs w:val="21"/>
        </w:rPr>
      </w:pPr>
      <w:r w:rsidRPr="00ED2CD8">
        <w:rPr>
          <w:rFonts w:ascii="宋体" w:hAnsi="宋体" w:cs="宋体"/>
          <w:szCs w:val="21"/>
        </w:rPr>
        <w:t>27</w:t>
      </w:r>
      <w:r w:rsidRPr="00ED2CD8">
        <w:rPr>
          <w:rFonts w:ascii="宋体" w:hAnsi="宋体" w:cs="宋体" w:hint="eastAsia"/>
          <w:szCs w:val="21"/>
        </w:rPr>
        <w:t>.1</w:t>
      </w:r>
      <w:r w:rsidRPr="00ED2CD8">
        <w:rPr>
          <w:rFonts w:ascii="宋体" w:hAnsi="宋体" w:cs="宋体" w:hint="eastAsia"/>
          <w:kern w:val="0"/>
          <w:szCs w:val="21"/>
        </w:rPr>
        <w:t xml:space="preserve"> </w:t>
      </w:r>
      <w:r w:rsidRPr="00ED2CD8">
        <w:rPr>
          <w:rFonts w:ascii="宋体" w:hAnsi="宋体" w:cs="宋体" w:hint="eastAsia"/>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w:t>
      </w:r>
      <w:proofErr w:type="gramStart"/>
      <w:r w:rsidRPr="00ED2CD8">
        <w:rPr>
          <w:rFonts w:ascii="宋体" w:hAnsi="宋体" w:cs="宋体" w:hint="eastAsia"/>
          <w:szCs w:val="21"/>
        </w:rPr>
        <w:t>授权磋商</w:t>
      </w:r>
      <w:proofErr w:type="gramEnd"/>
      <w:r w:rsidRPr="00ED2CD8">
        <w:rPr>
          <w:rFonts w:ascii="宋体" w:hAnsi="宋体" w:cs="宋体" w:hint="eastAsia"/>
          <w:szCs w:val="21"/>
        </w:rPr>
        <w:t>小组直接确定成交供应商。采购人逾期未确定成交</w:t>
      </w:r>
      <w:proofErr w:type="gramStart"/>
      <w:r w:rsidRPr="00ED2CD8">
        <w:rPr>
          <w:rFonts w:ascii="宋体" w:hAnsi="宋体" w:cs="宋体" w:hint="eastAsia"/>
          <w:szCs w:val="21"/>
        </w:rPr>
        <w:t>供应商且不</w:t>
      </w:r>
      <w:proofErr w:type="gramEnd"/>
      <w:r w:rsidRPr="00ED2CD8">
        <w:rPr>
          <w:rFonts w:ascii="宋体" w:hAnsi="宋体" w:cs="宋体" w:hint="eastAsia"/>
          <w:szCs w:val="21"/>
        </w:rPr>
        <w:t>提出异议的，视为确定评审报告提出的排序第一的供应商为成交供应商。</w:t>
      </w:r>
    </w:p>
    <w:p w14:paraId="0AE3D378" w14:textId="77777777" w:rsidR="008A4023" w:rsidRPr="00ED2CD8" w:rsidRDefault="00000000">
      <w:pPr>
        <w:spacing w:line="360" w:lineRule="auto"/>
        <w:ind w:firstLineChars="200" w:firstLine="420"/>
        <w:rPr>
          <w:rFonts w:ascii="宋体" w:hAnsi="宋体" w:cs="Courier New" w:hint="eastAsia"/>
          <w:szCs w:val="21"/>
        </w:rPr>
      </w:pPr>
      <w:r w:rsidRPr="00ED2CD8">
        <w:rPr>
          <w:rFonts w:ascii="宋体" w:hAnsi="宋体" w:cs="宋体"/>
          <w:szCs w:val="21"/>
        </w:rPr>
        <w:t>27</w:t>
      </w:r>
      <w:r w:rsidRPr="00ED2CD8">
        <w:rPr>
          <w:rFonts w:ascii="宋体" w:hAnsi="宋体" w:cs="宋体" w:hint="eastAsia"/>
          <w:szCs w:val="21"/>
        </w:rPr>
        <w:t>.2采购代理机构应当在</w:t>
      </w:r>
      <w:r w:rsidRPr="00ED2CD8">
        <w:rPr>
          <w:rFonts w:ascii="宋体" w:hAnsi="宋体" w:cs="宋体" w:hint="eastAsia"/>
          <w:kern w:val="0"/>
          <w:szCs w:val="21"/>
        </w:rPr>
        <w:t>成交</w:t>
      </w:r>
      <w:r w:rsidRPr="00ED2CD8">
        <w:rPr>
          <w:rFonts w:ascii="宋体" w:hAnsi="宋体" w:cs="宋体" w:hint="eastAsia"/>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0" w:name="_Hlk66782294"/>
      <w:r w:rsidRPr="00ED2CD8">
        <w:rPr>
          <w:rFonts w:ascii="宋体" w:hAnsi="宋体" w:cs="Courier New" w:hint="eastAsia"/>
          <w:szCs w:val="21"/>
        </w:rPr>
        <w:t>成交供应</w:t>
      </w:r>
      <w:proofErr w:type="gramStart"/>
      <w:r w:rsidRPr="00ED2CD8">
        <w:rPr>
          <w:rFonts w:ascii="宋体" w:hAnsi="宋体" w:cs="Courier New" w:hint="eastAsia"/>
          <w:szCs w:val="21"/>
        </w:rPr>
        <w:t>商享受</w:t>
      </w:r>
      <w:proofErr w:type="gramEnd"/>
      <w:r w:rsidRPr="00ED2CD8">
        <w:rPr>
          <w:rFonts w:ascii="宋体" w:hAnsi="宋体" w:hint="eastAsia"/>
          <w:szCs w:val="21"/>
        </w:rPr>
        <w:t>《政府采购促进中小企业发展管理办法》（财库〔2020〕46号）规定的中小企业扶持</w:t>
      </w:r>
      <w:r w:rsidRPr="00ED2CD8">
        <w:rPr>
          <w:rFonts w:ascii="宋体" w:hAnsi="宋体" w:cs="Courier New" w:hint="eastAsia"/>
          <w:szCs w:val="21"/>
        </w:rPr>
        <w:t>政策的，采购人、采购代理机构应当随成交结果公开成交供应商的《中小企业声明函》。</w:t>
      </w:r>
      <w:bookmarkEnd w:id="60"/>
    </w:p>
    <w:p w14:paraId="61346115" w14:textId="77777777" w:rsidR="008A4023" w:rsidRPr="00ED2CD8" w:rsidRDefault="00000000">
      <w:pPr>
        <w:spacing w:line="360" w:lineRule="auto"/>
        <w:ind w:firstLineChars="200" w:firstLine="420"/>
        <w:rPr>
          <w:rFonts w:ascii="宋体" w:hAnsi="宋体" w:cs="Courier New" w:hint="eastAsia"/>
          <w:szCs w:val="21"/>
        </w:rPr>
      </w:pPr>
      <w:r w:rsidRPr="00ED2CD8">
        <w:rPr>
          <w:rFonts w:ascii="宋体" w:hAnsi="宋体" w:cs="Courier New" w:hint="eastAsia"/>
          <w:szCs w:val="21"/>
        </w:rPr>
        <w:t>27.3出现下列情形之一的，采购人或者采购代理机构应当终止竞争性磋商采购活动，发布项目终止公告并说明原因，重新开展采购活动：</w:t>
      </w:r>
    </w:p>
    <w:p w14:paraId="317D4F34" w14:textId="77777777" w:rsidR="008A4023" w:rsidRPr="00ED2CD8" w:rsidRDefault="00000000">
      <w:pPr>
        <w:spacing w:line="360" w:lineRule="auto"/>
        <w:ind w:firstLineChars="200" w:firstLine="420"/>
        <w:rPr>
          <w:rFonts w:ascii="宋体" w:hAnsi="宋体" w:cs="Courier New" w:hint="eastAsia"/>
          <w:szCs w:val="21"/>
        </w:rPr>
      </w:pPr>
      <w:r w:rsidRPr="00ED2CD8">
        <w:rPr>
          <w:rFonts w:ascii="宋体" w:hAnsi="宋体" w:cs="Courier New" w:hint="eastAsia"/>
          <w:szCs w:val="21"/>
        </w:rPr>
        <w:t>（1）因情况变化，不再符合规定的竞争性磋商采购方式适用情形的；</w:t>
      </w:r>
    </w:p>
    <w:p w14:paraId="2F5438EF" w14:textId="77777777" w:rsidR="008A4023" w:rsidRPr="00ED2CD8" w:rsidRDefault="00000000">
      <w:pPr>
        <w:spacing w:line="360" w:lineRule="auto"/>
        <w:ind w:firstLineChars="200" w:firstLine="420"/>
        <w:rPr>
          <w:rFonts w:ascii="宋体" w:hAnsi="宋体" w:cs="Courier New" w:hint="eastAsia"/>
          <w:szCs w:val="21"/>
        </w:rPr>
      </w:pPr>
      <w:r w:rsidRPr="00ED2CD8">
        <w:rPr>
          <w:rFonts w:ascii="宋体" w:hAnsi="宋体" w:cs="Courier New" w:hint="eastAsia"/>
          <w:szCs w:val="21"/>
        </w:rPr>
        <w:t>（2）出现影响采购公正的违法、违规行为的；</w:t>
      </w:r>
    </w:p>
    <w:p w14:paraId="4D1907C2" w14:textId="77777777" w:rsidR="008A4023" w:rsidRPr="00ED2CD8" w:rsidRDefault="00000000">
      <w:pPr>
        <w:spacing w:line="360" w:lineRule="auto"/>
        <w:ind w:firstLineChars="200" w:firstLine="420"/>
        <w:rPr>
          <w:rFonts w:ascii="宋体" w:hAnsi="宋体" w:cs="Courier New" w:hint="eastAsia"/>
          <w:szCs w:val="21"/>
        </w:rPr>
      </w:pPr>
      <w:r w:rsidRPr="00ED2CD8">
        <w:rPr>
          <w:rFonts w:ascii="宋体" w:hAnsi="宋体" w:cs="Courier New" w:hint="eastAsia"/>
          <w:szCs w:val="21"/>
        </w:rPr>
        <w:t>（3）除“第四章 评审程序、评审方法和评审标准”第4.3条规定的情形外，在采购过程中符合要求的供应商或者报价未超过采购预算的供应商不足3家的。</w:t>
      </w:r>
    </w:p>
    <w:p w14:paraId="544B7CA2"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hAnsi="宋体" w:cs="Courier New" w:hint="eastAsia"/>
          <w:szCs w:val="21"/>
        </w:rPr>
        <w:t>27.4 在采购活动中因重大变故，采购任务取消的，采购人或者采购代理机构应当终止采购活动，通知所有参加采购活动的供应商，并将项目实施情况和采购任务取消原因报送本级财政部门。</w:t>
      </w:r>
    </w:p>
    <w:p w14:paraId="6EF946EA"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28.履约保证金</w:t>
      </w:r>
    </w:p>
    <w:p w14:paraId="6C2266B5" w14:textId="77777777" w:rsidR="008A4023" w:rsidRPr="00ED2CD8" w:rsidRDefault="00000000">
      <w:pPr>
        <w:spacing w:line="360" w:lineRule="auto"/>
        <w:ind w:firstLineChars="200" w:firstLine="420"/>
        <w:rPr>
          <w:rFonts w:ascii="黑体" w:eastAsia="黑体" w:hAnsi="黑体" w:cs="宋体" w:hint="eastAsia"/>
          <w:b/>
          <w:bCs/>
          <w:sz w:val="24"/>
          <w:szCs w:val="24"/>
        </w:rPr>
      </w:pPr>
      <w:r w:rsidRPr="00ED2CD8">
        <w:rPr>
          <w:rFonts w:ascii="宋体" w:eastAsia="宋体" w:hAnsi="宋体" w:cs="宋体" w:hint="eastAsia"/>
          <w:szCs w:val="21"/>
        </w:rPr>
        <w:t>详见“供应商须知前附表”</w:t>
      </w:r>
    </w:p>
    <w:p w14:paraId="7ECB1693"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29.签订合同</w:t>
      </w:r>
    </w:p>
    <w:p w14:paraId="502E0A1A" w14:textId="77777777" w:rsidR="008A4023" w:rsidRPr="00ED2CD8" w:rsidRDefault="00000000">
      <w:pPr>
        <w:spacing w:line="360" w:lineRule="auto"/>
        <w:ind w:firstLineChars="202" w:firstLine="424"/>
        <w:rPr>
          <w:rFonts w:ascii="宋体" w:hAnsi="宋体" w:cs="宋体" w:hint="eastAsia"/>
          <w:szCs w:val="21"/>
        </w:rPr>
      </w:pPr>
      <w:r w:rsidRPr="00ED2CD8">
        <w:rPr>
          <w:rFonts w:ascii="宋体" w:hAnsi="宋体" w:cs="宋体" w:hint="eastAsia"/>
          <w:szCs w:val="21"/>
        </w:rPr>
        <w:t>29.1签订电子采购合同：成交供应商领取电子成交通知书后，在</w:t>
      </w:r>
      <w:r w:rsidRPr="00ED2CD8">
        <w:rPr>
          <w:rFonts w:ascii="宋体" w:hAnsi="宋体" w:cs="宋体" w:hint="eastAsia"/>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1146554D" w14:textId="77777777" w:rsidR="008A4023" w:rsidRPr="00ED2CD8" w:rsidRDefault="00000000">
      <w:pPr>
        <w:spacing w:line="360" w:lineRule="auto"/>
        <w:ind w:firstLineChars="202" w:firstLine="424"/>
        <w:rPr>
          <w:rFonts w:ascii="宋体" w:hAnsi="宋体" w:cs="宋体" w:hint="eastAsia"/>
          <w:szCs w:val="21"/>
        </w:rPr>
      </w:pPr>
      <w:r w:rsidRPr="00ED2CD8">
        <w:rPr>
          <w:rFonts w:ascii="宋体" w:hAnsi="宋体" w:cs="宋体" w:hint="eastAsia"/>
          <w:szCs w:val="21"/>
        </w:rPr>
        <w:t>线下签订纸质合同：供应商领取成交通知书后，按“供应商须知前附表”规定向采购人出示相关证明材料，经采购人核验合格后方可签订合同。</w:t>
      </w:r>
    </w:p>
    <w:p w14:paraId="524313E2" w14:textId="77777777" w:rsidR="008A4023" w:rsidRPr="00ED2CD8" w:rsidRDefault="00000000">
      <w:pPr>
        <w:spacing w:line="360" w:lineRule="auto"/>
        <w:ind w:firstLineChars="202" w:firstLine="424"/>
        <w:rPr>
          <w:rFonts w:ascii="宋体" w:hAnsi="宋体" w:cs="宋体" w:hint="eastAsia"/>
          <w:szCs w:val="21"/>
        </w:rPr>
      </w:pPr>
      <w:r w:rsidRPr="00ED2CD8">
        <w:rPr>
          <w:rFonts w:ascii="宋体" w:hAnsi="宋体" w:cs="宋体" w:hint="eastAsia"/>
          <w:szCs w:val="21"/>
        </w:rPr>
        <w:lastRenderedPageBreak/>
        <w:t>29.2签订合同时间：按成交通知书规定的时间与采购人签订合同。</w:t>
      </w:r>
    </w:p>
    <w:p w14:paraId="725EA5AE" w14:textId="77777777" w:rsidR="008A4023" w:rsidRPr="00ED2CD8" w:rsidRDefault="00000000">
      <w:pPr>
        <w:spacing w:line="360" w:lineRule="auto"/>
        <w:ind w:firstLineChars="202" w:firstLine="424"/>
        <w:rPr>
          <w:rFonts w:ascii="宋体" w:hAnsi="宋体" w:cs="宋体" w:hint="eastAsia"/>
          <w:szCs w:val="21"/>
        </w:rPr>
      </w:pPr>
      <w:r w:rsidRPr="00ED2CD8">
        <w:rPr>
          <w:rFonts w:ascii="宋体" w:hAnsi="宋体" w:cs="宋体" w:hint="eastAsia"/>
          <w:szCs w:val="21"/>
        </w:rPr>
        <w:t>29.</w:t>
      </w:r>
      <w:r w:rsidRPr="00ED2CD8">
        <w:rPr>
          <w:rFonts w:ascii="宋体" w:hAnsi="宋体" w:cs="宋体"/>
          <w:szCs w:val="21"/>
        </w:rPr>
        <w:t>3</w:t>
      </w:r>
      <w:r w:rsidRPr="00ED2CD8">
        <w:rPr>
          <w:rFonts w:ascii="宋体" w:hAnsi="宋体" w:cs="宋体" w:hint="eastAsia"/>
          <w:szCs w:val="21"/>
        </w:rPr>
        <w:t>成交供应</w:t>
      </w:r>
      <w:proofErr w:type="gramStart"/>
      <w:r w:rsidRPr="00ED2CD8">
        <w:rPr>
          <w:rFonts w:ascii="宋体" w:hAnsi="宋体" w:cs="宋体" w:hint="eastAsia"/>
          <w:szCs w:val="21"/>
        </w:rPr>
        <w:t>商拒绝</w:t>
      </w:r>
      <w:proofErr w:type="gramEnd"/>
      <w:r w:rsidRPr="00ED2CD8">
        <w:rPr>
          <w:rFonts w:ascii="宋体" w:hAnsi="宋体" w:cs="宋体" w:hint="eastAsia"/>
          <w:szCs w:val="21"/>
        </w:rPr>
        <w:t>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w:t>
      </w:r>
      <w:proofErr w:type="gramStart"/>
      <w:r w:rsidRPr="00ED2CD8">
        <w:rPr>
          <w:rFonts w:ascii="宋体" w:hAnsi="宋体" w:cs="宋体" w:hint="eastAsia"/>
          <w:szCs w:val="21"/>
        </w:rPr>
        <w:t>给成交供应商造成</w:t>
      </w:r>
      <w:proofErr w:type="gramEnd"/>
      <w:r w:rsidRPr="00ED2CD8">
        <w:rPr>
          <w:rFonts w:ascii="宋体" w:hAnsi="宋体" w:cs="宋体" w:hint="eastAsia"/>
          <w:szCs w:val="21"/>
        </w:rPr>
        <w:t>损失的，成交供应商可追究采购人承担相应的法律责任。</w:t>
      </w:r>
    </w:p>
    <w:p w14:paraId="34070996" w14:textId="77777777" w:rsidR="008A4023" w:rsidRPr="00ED2CD8" w:rsidRDefault="00000000">
      <w:pPr>
        <w:spacing w:line="360" w:lineRule="auto"/>
        <w:ind w:firstLineChars="202" w:firstLine="424"/>
        <w:rPr>
          <w:rFonts w:ascii="宋体" w:hAnsi="宋体" w:cs="宋体" w:hint="eastAsia"/>
          <w:szCs w:val="21"/>
        </w:rPr>
      </w:pPr>
      <w:r w:rsidRPr="00ED2CD8">
        <w:rPr>
          <w:rFonts w:ascii="宋体" w:hAnsi="宋体" w:cs="宋体" w:hint="eastAsia"/>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D077F42" w14:textId="77777777" w:rsidR="008A4023" w:rsidRPr="00ED2CD8" w:rsidRDefault="00000000">
      <w:pPr>
        <w:spacing w:line="360" w:lineRule="auto"/>
        <w:ind w:firstLineChars="202" w:firstLine="424"/>
        <w:rPr>
          <w:rFonts w:ascii="宋体" w:hAnsi="宋体" w:cs="宋体" w:hint="eastAsia"/>
          <w:szCs w:val="21"/>
        </w:rPr>
      </w:pPr>
      <w:r w:rsidRPr="00ED2CD8">
        <w:rPr>
          <w:rFonts w:ascii="宋体" w:hAnsi="宋体" w:cs="宋体" w:hint="eastAsia"/>
          <w:szCs w:val="21"/>
        </w:rPr>
        <w:t>29.5采购人或成交供应商不得单方面向合同另一方提出任何磋商文件没有约定的条件或不合理的要求，作为签订合同的条件；也不得协商另行订立</w:t>
      </w:r>
      <w:proofErr w:type="gramStart"/>
      <w:r w:rsidRPr="00ED2CD8">
        <w:rPr>
          <w:rFonts w:ascii="宋体" w:hAnsi="宋体" w:cs="宋体" w:hint="eastAsia"/>
          <w:szCs w:val="21"/>
        </w:rPr>
        <w:t>背离磋商</w:t>
      </w:r>
      <w:proofErr w:type="gramEnd"/>
      <w:r w:rsidRPr="00ED2CD8">
        <w:rPr>
          <w:rFonts w:ascii="宋体" w:hAnsi="宋体" w:cs="宋体" w:hint="eastAsia"/>
          <w:szCs w:val="21"/>
        </w:rPr>
        <w:t>文件和合同实质性内容的协议。</w:t>
      </w:r>
    </w:p>
    <w:p w14:paraId="73A9D08E" w14:textId="77777777" w:rsidR="008A4023" w:rsidRPr="00ED2CD8" w:rsidRDefault="00000000">
      <w:pPr>
        <w:spacing w:line="360" w:lineRule="auto"/>
        <w:ind w:firstLineChars="202" w:firstLine="424"/>
        <w:rPr>
          <w:rFonts w:ascii="宋体" w:hAnsi="宋体" w:cs="宋体" w:hint="eastAsia"/>
          <w:szCs w:val="21"/>
        </w:rPr>
      </w:pPr>
      <w:r w:rsidRPr="00ED2CD8">
        <w:rPr>
          <w:rFonts w:ascii="宋体" w:hAnsi="宋体" w:cs="宋体" w:hint="eastAsia"/>
          <w:szCs w:val="21"/>
        </w:rPr>
        <w:t>29.6如签订合同并生效后，供应商无故拒绝或延期，除按照合同条款处理外，将承担相应的法律责任。</w:t>
      </w:r>
    </w:p>
    <w:p w14:paraId="54B2BFA9" w14:textId="77777777" w:rsidR="008A4023" w:rsidRPr="00ED2CD8" w:rsidRDefault="00000000">
      <w:pPr>
        <w:spacing w:line="360" w:lineRule="auto"/>
        <w:ind w:firstLineChars="202" w:firstLine="424"/>
        <w:rPr>
          <w:rFonts w:ascii="宋体" w:eastAsia="宋体" w:hAnsi="宋体" w:cs="宋体" w:hint="eastAsia"/>
          <w:kern w:val="0"/>
          <w:sz w:val="24"/>
          <w:szCs w:val="21"/>
        </w:rPr>
      </w:pPr>
      <w:r w:rsidRPr="00ED2CD8">
        <w:rPr>
          <w:rFonts w:ascii="宋体" w:hAnsi="宋体" w:cs="宋体" w:hint="eastAsia"/>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686F9BC5"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30.政府采购合同公告</w:t>
      </w:r>
    </w:p>
    <w:p w14:paraId="1CB7CB8E" w14:textId="77777777" w:rsidR="008A4023" w:rsidRPr="00ED2CD8" w:rsidRDefault="00000000">
      <w:pPr>
        <w:spacing w:line="360" w:lineRule="auto"/>
        <w:ind w:firstLineChars="200" w:firstLine="420"/>
        <w:rPr>
          <w:rFonts w:ascii="Times New Roman" w:eastAsia="宋体" w:hAnsi="宋体" w:cs="Times New Roman" w:hint="eastAsia"/>
          <w:szCs w:val="24"/>
        </w:rPr>
      </w:pPr>
      <w:r w:rsidRPr="00ED2CD8">
        <w:rPr>
          <w:rFonts w:ascii="Times New Roman" w:eastAsia="宋体" w:hAnsi="宋体" w:cs="Times New Roman" w:hint="eastAsia"/>
          <w:szCs w:val="24"/>
        </w:rPr>
        <w:t>采购人或者受托采购代理机构应当自政府采购合同签订之日起</w:t>
      </w:r>
      <w:r w:rsidRPr="00ED2CD8">
        <w:rPr>
          <w:rFonts w:ascii="Times New Roman" w:eastAsia="宋体" w:hAnsi="宋体" w:cs="Times New Roman"/>
          <w:szCs w:val="24"/>
        </w:rPr>
        <w:t>2</w:t>
      </w:r>
      <w:r w:rsidRPr="00ED2CD8">
        <w:rPr>
          <w:rFonts w:ascii="Times New Roman" w:eastAsia="宋体" w:hAnsi="宋体" w:cs="Times New Roman" w:hint="eastAsia"/>
          <w:szCs w:val="24"/>
        </w:rPr>
        <w:t>个工作日内，将政府采购合同</w:t>
      </w:r>
      <w:r w:rsidRPr="00ED2CD8">
        <w:rPr>
          <w:rFonts w:ascii="宋体" w:eastAsia="宋体" w:hAnsi="宋体" w:cs="Times New Roman" w:hint="eastAsia"/>
          <w:bCs/>
          <w:szCs w:val="24"/>
        </w:rPr>
        <w:t>在以下媒体上发布</w:t>
      </w:r>
      <w:r w:rsidRPr="00ED2CD8">
        <w:rPr>
          <w:rFonts w:ascii="宋体" w:eastAsia="宋体" w:hAnsi="宋体" w:cs="宋体" w:hint="eastAsia"/>
          <w:kern w:val="0"/>
          <w:szCs w:val="21"/>
        </w:rPr>
        <w:t>“广西政府采购网”（http://zfcg.gxzf.gov.cn）</w:t>
      </w:r>
      <w:r w:rsidRPr="00ED2CD8">
        <w:rPr>
          <w:rFonts w:ascii="Times New Roman" w:eastAsia="宋体" w:hAnsi="宋体" w:cs="Times New Roman" w:hint="eastAsia"/>
          <w:szCs w:val="24"/>
        </w:rPr>
        <w:t>上公告，但政府采购合同中涉及国家秘密、商业秘密的内容除外。</w:t>
      </w:r>
    </w:p>
    <w:p w14:paraId="5208CB25"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31. 询问、质疑和投诉</w:t>
      </w:r>
    </w:p>
    <w:p w14:paraId="36662C00"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31.1供应商对政府采购活动事项有疑问的，可以向采购人、采购代理机构提出询问，采购人或者采购代理机构应当在3个工作日内对供应</w:t>
      </w:r>
      <w:proofErr w:type="gramStart"/>
      <w:r w:rsidRPr="00ED2CD8">
        <w:rPr>
          <w:rFonts w:ascii="宋体" w:eastAsia="宋体" w:hAnsi="宋体" w:cs="宋体" w:hint="eastAsia"/>
          <w:szCs w:val="24"/>
        </w:rPr>
        <w:t>商依法</w:t>
      </w:r>
      <w:proofErr w:type="gramEnd"/>
      <w:r w:rsidRPr="00ED2CD8">
        <w:rPr>
          <w:rFonts w:ascii="宋体" w:eastAsia="宋体" w:hAnsi="宋体" w:cs="宋体" w:hint="eastAsia"/>
          <w:szCs w:val="24"/>
        </w:rPr>
        <w:t>提出的询问</w:t>
      </w:r>
      <w:proofErr w:type="gramStart"/>
      <w:r w:rsidRPr="00ED2CD8">
        <w:rPr>
          <w:rFonts w:ascii="宋体" w:eastAsia="宋体" w:hAnsi="宋体" w:cs="宋体" w:hint="eastAsia"/>
          <w:szCs w:val="24"/>
        </w:rPr>
        <w:t>作出</w:t>
      </w:r>
      <w:proofErr w:type="gramEnd"/>
      <w:r w:rsidRPr="00ED2CD8">
        <w:rPr>
          <w:rFonts w:ascii="宋体" w:eastAsia="宋体" w:hAnsi="宋体" w:cs="宋体" w:hint="eastAsia"/>
          <w:szCs w:val="24"/>
        </w:rPr>
        <w:t>答复。</w:t>
      </w:r>
    </w:p>
    <w:p w14:paraId="08B2C283" w14:textId="77777777" w:rsidR="008A4023" w:rsidRPr="00ED2CD8" w:rsidRDefault="00000000">
      <w:pPr>
        <w:spacing w:line="360" w:lineRule="auto"/>
        <w:ind w:firstLineChars="200" w:firstLine="420"/>
        <w:rPr>
          <w:rFonts w:ascii="宋体" w:eastAsia="宋体" w:hAnsi="宋体" w:cs="Times New Roman" w:hint="eastAsia"/>
          <w:b/>
          <w:szCs w:val="21"/>
        </w:rPr>
      </w:pPr>
      <w:r w:rsidRPr="00ED2CD8">
        <w:rPr>
          <w:rFonts w:ascii="宋体" w:eastAsia="宋体" w:hAnsi="宋体" w:cs="宋体" w:hint="eastAsia"/>
          <w:szCs w:val="24"/>
        </w:rPr>
        <w:t>31.2供应商认为磋商文件、采购过程或者成交结果使自己的合法权益受到损害的，应当在知道或者应知其权益受到损害之日起7个工作日内，以书面形式向采购人、采购代理机构提出质疑，</w:t>
      </w:r>
      <w:r w:rsidRPr="00ED2CD8">
        <w:rPr>
          <w:rFonts w:ascii="宋体" w:eastAsia="宋体" w:hAnsi="宋体" w:cs="Arial" w:hint="eastAsia"/>
          <w:szCs w:val="24"/>
        </w:rPr>
        <w:t>接收质疑函的方式、联系部门、联系电话和通讯地址等信息详见</w:t>
      </w:r>
      <w:r w:rsidRPr="00ED2CD8">
        <w:rPr>
          <w:rFonts w:ascii="宋体" w:eastAsia="宋体" w:hAnsi="宋体" w:cs="宋体" w:hint="eastAsia"/>
          <w:szCs w:val="21"/>
        </w:rPr>
        <w:t>“供应商须知前附表”</w:t>
      </w:r>
      <w:r w:rsidRPr="00ED2CD8">
        <w:rPr>
          <w:rFonts w:ascii="宋体" w:eastAsia="宋体" w:hAnsi="宋体" w:cs="宋体" w:hint="eastAsia"/>
          <w:szCs w:val="24"/>
        </w:rPr>
        <w:t>。</w:t>
      </w:r>
      <w:r w:rsidRPr="00ED2CD8">
        <w:rPr>
          <w:rFonts w:ascii="宋体" w:eastAsia="宋体" w:hAnsi="宋体" w:cs="Times New Roman" w:hint="eastAsia"/>
          <w:b/>
          <w:szCs w:val="21"/>
        </w:rPr>
        <w:t>具体质疑起算时间及处理方式如下：</w:t>
      </w:r>
    </w:p>
    <w:p w14:paraId="4CDCCC25" w14:textId="77777777" w:rsidR="008A4023" w:rsidRPr="00ED2CD8" w:rsidRDefault="00000000">
      <w:pPr>
        <w:spacing w:line="360" w:lineRule="auto"/>
        <w:ind w:firstLineChars="200" w:firstLine="420"/>
        <w:rPr>
          <w:rFonts w:ascii="Times New Roman" w:eastAsia="宋体" w:hAnsi="宋体" w:cs="Times New Roman" w:hint="eastAsia"/>
          <w:bCs/>
          <w:szCs w:val="24"/>
        </w:rPr>
      </w:pPr>
      <w:r w:rsidRPr="00ED2CD8">
        <w:rPr>
          <w:rFonts w:ascii="Times New Roman" w:eastAsia="宋体" w:hAnsi="宋体" w:cs="Times New Roman" w:hint="eastAsia"/>
          <w:bCs/>
          <w:szCs w:val="24"/>
        </w:rPr>
        <w:t>（</w:t>
      </w:r>
      <w:r w:rsidRPr="00ED2CD8">
        <w:rPr>
          <w:rFonts w:ascii="Times New Roman" w:eastAsia="宋体" w:hAnsi="宋体" w:cs="Times New Roman"/>
          <w:bCs/>
          <w:szCs w:val="24"/>
        </w:rPr>
        <w:t>1</w:t>
      </w:r>
      <w:r w:rsidRPr="00ED2CD8">
        <w:rPr>
          <w:rFonts w:ascii="Times New Roman" w:eastAsia="宋体" w:hAnsi="宋体" w:cs="Times New Roman" w:hint="eastAsia"/>
          <w:bCs/>
          <w:szCs w:val="24"/>
        </w:rPr>
        <w:t>）潜在供应</w:t>
      </w:r>
      <w:proofErr w:type="gramStart"/>
      <w:r w:rsidRPr="00ED2CD8">
        <w:rPr>
          <w:rFonts w:ascii="Times New Roman" w:eastAsia="宋体" w:hAnsi="宋体" w:cs="Times New Roman" w:hint="eastAsia"/>
          <w:bCs/>
          <w:szCs w:val="24"/>
        </w:rPr>
        <w:t>商依法</w:t>
      </w:r>
      <w:proofErr w:type="gramEnd"/>
      <w:r w:rsidRPr="00ED2CD8">
        <w:rPr>
          <w:rFonts w:ascii="Times New Roman" w:eastAsia="宋体" w:hAnsi="宋体" w:cs="Times New Roman" w:hint="eastAsia"/>
          <w:bCs/>
          <w:szCs w:val="24"/>
        </w:rPr>
        <w:t>获取采购文件后，认为采购文件使自己的权益受到损害的，应当在竞争性磋商采购文件公告期限届满之日起</w:t>
      </w:r>
      <w:r w:rsidRPr="00ED2CD8">
        <w:rPr>
          <w:rFonts w:ascii="Times New Roman" w:eastAsia="宋体" w:hAnsi="宋体" w:cs="Times New Roman"/>
          <w:bCs/>
          <w:szCs w:val="24"/>
        </w:rPr>
        <w:t>7</w:t>
      </w:r>
      <w:r w:rsidRPr="00ED2CD8">
        <w:rPr>
          <w:rFonts w:ascii="Times New Roman" w:eastAsia="宋体" w:hAnsi="宋体" w:cs="Times New Roman" w:hint="eastAsia"/>
          <w:bCs/>
          <w:szCs w:val="24"/>
        </w:rPr>
        <w:t>个工作日内提出质疑。</w:t>
      </w:r>
      <w:r w:rsidRPr="00ED2CD8">
        <w:rPr>
          <w:rFonts w:ascii="Times New Roman" w:eastAsia="宋体" w:hAnsi="Times New Roman" w:cs="Times New Roman" w:hint="eastAsia"/>
          <w:szCs w:val="24"/>
        </w:rPr>
        <w:t>委托代理协议无特殊约定的，</w:t>
      </w:r>
      <w:r w:rsidRPr="00ED2CD8">
        <w:rPr>
          <w:rFonts w:ascii="Times New Roman" w:eastAsia="宋体" w:hAnsi="宋体" w:cs="Times New Roman" w:hint="eastAsia"/>
          <w:bCs/>
          <w:szCs w:val="24"/>
        </w:rPr>
        <w:t>对竞争性磋商文件中采购需求（</w:t>
      </w:r>
      <w:proofErr w:type="gramStart"/>
      <w:r w:rsidRPr="00ED2CD8">
        <w:rPr>
          <w:rFonts w:ascii="Times New Roman" w:eastAsia="宋体" w:hAnsi="宋体" w:cs="Times New Roman" w:hint="eastAsia"/>
          <w:bCs/>
          <w:szCs w:val="24"/>
        </w:rPr>
        <w:t>含资格</w:t>
      </w:r>
      <w:proofErr w:type="gramEnd"/>
      <w:r w:rsidRPr="00ED2CD8">
        <w:rPr>
          <w:rFonts w:ascii="Times New Roman" w:eastAsia="宋体" w:hAnsi="宋体" w:cs="Times New Roman" w:hint="eastAsia"/>
          <w:bCs/>
          <w:szCs w:val="24"/>
        </w:rPr>
        <w:t>要求、采购预算和评分办法）的质疑由采购人受理并负责答复；对竞争性磋商文件中的采购执行程序的质疑由采购代理机构受理并负责答复。</w:t>
      </w:r>
    </w:p>
    <w:p w14:paraId="4D9075E4" w14:textId="77777777" w:rsidR="008A4023" w:rsidRPr="00ED2CD8" w:rsidRDefault="00000000">
      <w:pPr>
        <w:spacing w:line="360" w:lineRule="auto"/>
        <w:ind w:firstLineChars="200" w:firstLine="420"/>
        <w:rPr>
          <w:rFonts w:ascii="Times New Roman" w:eastAsia="宋体" w:hAnsi="宋体" w:cs="Times New Roman" w:hint="eastAsia"/>
          <w:bCs/>
          <w:szCs w:val="24"/>
        </w:rPr>
      </w:pPr>
      <w:r w:rsidRPr="00ED2CD8">
        <w:rPr>
          <w:rFonts w:ascii="Times New Roman" w:eastAsia="宋体" w:hAnsi="宋体" w:cs="Times New Roman" w:hint="eastAsia"/>
          <w:bCs/>
          <w:szCs w:val="24"/>
        </w:rPr>
        <w:t>（</w:t>
      </w:r>
      <w:r w:rsidRPr="00ED2CD8">
        <w:rPr>
          <w:rFonts w:ascii="Times New Roman" w:eastAsia="宋体" w:hAnsi="宋体" w:cs="Times New Roman"/>
          <w:bCs/>
          <w:szCs w:val="24"/>
        </w:rPr>
        <w:t>2</w:t>
      </w:r>
      <w:r w:rsidRPr="00ED2CD8">
        <w:rPr>
          <w:rFonts w:ascii="Times New Roman" w:eastAsia="宋体" w:hAnsi="宋体" w:cs="Times New Roman" w:hint="eastAsia"/>
          <w:bCs/>
          <w:szCs w:val="24"/>
        </w:rPr>
        <w:t>）供应商认为采购过程使自己的权益受到损害的，应当在各采购程序环节结束之日起</w:t>
      </w:r>
      <w:r w:rsidRPr="00ED2CD8">
        <w:rPr>
          <w:rFonts w:ascii="Times New Roman" w:eastAsia="宋体" w:hAnsi="宋体" w:cs="Times New Roman"/>
          <w:bCs/>
          <w:szCs w:val="24"/>
        </w:rPr>
        <w:t>7</w:t>
      </w:r>
      <w:r w:rsidRPr="00ED2CD8">
        <w:rPr>
          <w:rFonts w:ascii="Times New Roman" w:eastAsia="宋体" w:hAnsi="宋体" w:cs="Times New Roman" w:hint="eastAsia"/>
          <w:bCs/>
          <w:szCs w:val="24"/>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A078C7C" w14:textId="77777777" w:rsidR="008A4023" w:rsidRPr="00ED2CD8" w:rsidRDefault="00000000">
      <w:pPr>
        <w:spacing w:line="360" w:lineRule="auto"/>
        <w:ind w:firstLineChars="200" w:firstLine="420"/>
        <w:rPr>
          <w:rFonts w:ascii="Times New Roman" w:eastAsia="宋体" w:hAnsi="宋体" w:cs="Times New Roman" w:hint="eastAsia"/>
          <w:bCs/>
          <w:szCs w:val="24"/>
        </w:rPr>
      </w:pPr>
      <w:r w:rsidRPr="00ED2CD8">
        <w:rPr>
          <w:rFonts w:ascii="Times New Roman" w:eastAsia="宋体" w:hAnsi="宋体" w:cs="Times New Roman" w:hint="eastAsia"/>
          <w:bCs/>
          <w:szCs w:val="24"/>
        </w:rPr>
        <w:lastRenderedPageBreak/>
        <w:t>（</w:t>
      </w:r>
      <w:r w:rsidRPr="00ED2CD8">
        <w:rPr>
          <w:rFonts w:ascii="Times New Roman" w:eastAsia="宋体" w:hAnsi="宋体" w:cs="Times New Roman"/>
          <w:bCs/>
          <w:szCs w:val="24"/>
        </w:rPr>
        <w:t>3</w:t>
      </w:r>
      <w:r w:rsidRPr="00ED2CD8">
        <w:rPr>
          <w:rFonts w:ascii="Times New Roman" w:eastAsia="宋体" w:hAnsi="宋体" w:cs="Times New Roman" w:hint="eastAsia"/>
          <w:bCs/>
          <w:szCs w:val="24"/>
        </w:rPr>
        <w:t>）供应商认为成交结果使自己的权益受到损害的，应当在成交结果公告期限届满之日起</w:t>
      </w:r>
      <w:r w:rsidRPr="00ED2CD8">
        <w:rPr>
          <w:rFonts w:ascii="Times New Roman" w:eastAsia="宋体" w:hAnsi="宋体" w:cs="Times New Roman"/>
          <w:bCs/>
          <w:szCs w:val="24"/>
        </w:rPr>
        <w:t>7</w:t>
      </w:r>
      <w:r w:rsidRPr="00ED2CD8">
        <w:rPr>
          <w:rFonts w:ascii="Times New Roman" w:eastAsia="宋体" w:hAnsi="宋体" w:cs="Times New Roman" w:hint="eastAsia"/>
          <w:bCs/>
          <w:szCs w:val="24"/>
        </w:rPr>
        <w:t>个工作日内提出质疑，由采购人受理并负责答复。</w:t>
      </w:r>
    </w:p>
    <w:p w14:paraId="4EA55706"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8086330"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31.4 供应商提出质疑应当提交质疑函和必要的证明材料，针对同一采购程序环节的质疑必须在法定质疑期内一次性提出。质疑</w:t>
      </w:r>
      <w:proofErr w:type="gramStart"/>
      <w:r w:rsidRPr="00ED2CD8">
        <w:rPr>
          <w:rFonts w:ascii="宋体" w:eastAsia="宋体" w:hAnsi="宋体" w:cs="宋体" w:hint="eastAsia"/>
          <w:szCs w:val="24"/>
        </w:rPr>
        <w:t>函应当</w:t>
      </w:r>
      <w:proofErr w:type="gramEnd"/>
      <w:r w:rsidRPr="00ED2CD8">
        <w:rPr>
          <w:rFonts w:ascii="宋体" w:eastAsia="宋体" w:hAnsi="宋体" w:cs="宋体" w:hint="eastAsia"/>
          <w:szCs w:val="24"/>
        </w:rPr>
        <w:t>包括下列内容</w:t>
      </w:r>
      <w:r w:rsidRPr="00ED2CD8">
        <w:rPr>
          <w:rFonts w:ascii="Times New Roman" w:eastAsia="宋体" w:hAnsi="宋体" w:cs="Times New Roman" w:hint="eastAsia"/>
          <w:bCs/>
          <w:szCs w:val="24"/>
        </w:rPr>
        <w:t>（质疑函格式后附）</w:t>
      </w:r>
      <w:r w:rsidRPr="00ED2CD8">
        <w:rPr>
          <w:rFonts w:ascii="宋体" w:eastAsia="宋体" w:hAnsi="宋体" w:cs="宋体" w:hint="eastAsia"/>
          <w:szCs w:val="24"/>
        </w:rPr>
        <w:t>：</w:t>
      </w:r>
    </w:p>
    <w:p w14:paraId="34D1F265"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（1）供应商的姓名或者名称、地址、邮编、联系人及联系电话；</w:t>
      </w:r>
    </w:p>
    <w:p w14:paraId="754CCAE1"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（2）质疑项目的名称、编号；</w:t>
      </w:r>
    </w:p>
    <w:p w14:paraId="1E1010CD"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（3）具体、明确的质疑事项和与质疑事项相关的请求；</w:t>
      </w:r>
    </w:p>
    <w:p w14:paraId="69615413"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（4）事实依据；</w:t>
      </w:r>
    </w:p>
    <w:p w14:paraId="55E3414E"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（5）必要的法律依据；</w:t>
      </w:r>
    </w:p>
    <w:p w14:paraId="0A4D3677"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（6）提出质疑的日期。</w:t>
      </w:r>
    </w:p>
    <w:p w14:paraId="4F2F20A3"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供应商为自然人的，应当由本人签字；供应商为法人或者其他组织的，应当由法定代表人、主要负责人，或者其委托代理人签字或者盖章，并加盖公章。</w:t>
      </w:r>
    </w:p>
    <w:p w14:paraId="5E03E9E6"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31.5采购人、采购代理机构认为供应商质疑不成立，或者成立但未对成交结果构成影响的，继续开展采购活动；认为供应商质疑成立且影响或者可能影响成交结果的，按照下列情况处理：</w:t>
      </w:r>
    </w:p>
    <w:p w14:paraId="573110D8"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（一）对采购文件提出的质疑，依法通过澄清或者修改可以继续开展采购活动的，澄清或者修改采购文件后继续开展采购活动；否则应当修改采购文件后重新开展采购活动。</w:t>
      </w:r>
    </w:p>
    <w:p w14:paraId="106004B7"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（二）对采购过程或者成交结果提出的质疑，合格供应</w:t>
      </w:r>
      <w:proofErr w:type="gramStart"/>
      <w:r w:rsidRPr="00ED2CD8">
        <w:rPr>
          <w:rFonts w:ascii="宋体" w:eastAsia="宋体" w:hAnsi="宋体" w:cs="宋体" w:hint="eastAsia"/>
          <w:szCs w:val="24"/>
        </w:rPr>
        <w:t>商符合</w:t>
      </w:r>
      <w:proofErr w:type="gramEnd"/>
      <w:r w:rsidRPr="00ED2CD8">
        <w:rPr>
          <w:rFonts w:ascii="宋体" w:eastAsia="宋体" w:hAnsi="宋体" w:cs="宋体" w:hint="eastAsia"/>
          <w:szCs w:val="24"/>
        </w:rPr>
        <w:t>法定数量时，可以从合格的成交候选人中另行确定成交供应商的，应当依法另行确定成交供应商；否则应当重新开展采购活动。</w:t>
      </w:r>
    </w:p>
    <w:p w14:paraId="4EA19694"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质疑答复导致成交结果改变的，采购人或者采购代理机构应当将有关情况书面报告本级财政部门。</w:t>
      </w:r>
    </w:p>
    <w:p w14:paraId="281A8B27"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31.6投诉的权利。质疑供应商对采购人、采购代理机构的答复不满意，或者采购人、采购代理机构未在规定时间内</w:t>
      </w:r>
      <w:proofErr w:type="gramStart"/>
      <w:r w:rsidRPr="00ED2CD8">
        <w:rPr>
          <w:rFonts w:ascii="宋体" w:eastAsia="宋体" w:hAnsi="宋体" w:cs="宋体" w:hint="eastAsia"/>
          <w:szCs w:val="24"/>
        </w:rPr>
        <w:t>作出</w:t>
      </w:r>
      <w:proofErr w:type="gramEnd"/>
      <w:r w:rsidRPr="00ED2CD8">
        <w:rPr>
          <w:rFonts w:ascii="宋体" w:eastAsia="宋体" w:hAnsi="宋体" w:cs="宋体" w:hint="eastAsia"/>
          <w:szCs w:val="24"/>
        </w:rPr>
        <w:t>答复的，可以在答复期满后15个工作日内向《政府采购质疑和投诉办法》（财政部令第94号）第六条规定的财政部门提起投诉（投诉书格式后附），受理投诉方式见“供应商须知前附表”。</w:t>
      </w:r>
      <w:bookmarkStart w:id="61" w:name="_Toc80205930"/>
    </w:p>
    <w:p w14:paraId="1D59136A" w14:textId="77777777" w:rsidR="008A4023" w:rsidRPr="00ED2CD8" w:rsidRDefault="00000000">
      <w:pPr>
        <w:keepNext/>
        <w:keepLines/>
        <w:spacing w:line="360" w:lineRule="auto"/>
        <w:ind w:firstLineChars="98" w:firstLine="315"/>
        <w:outlineLvl w:val="2"/>
        <w:rPr>
          <w:rFonts w:ascii="宋体" w:eastAsia="宋体" w:hAnsi="宋体" w:cs="Times New Roman" w:hint="eastAsia"/>
          <w:bCs/>
          <w:sz w:val="32"/>
          <w:szCs w:val="32"/>
        </w:rPr>
      </w:pPr>
      <w:bookmarkStart w:id="62" w:name="_Toc216278143"/>
      <w:r w:rsidRPr="00ED2CD8">
        <w:rPr>
          <w:rFonts w:ascii="宋体" w:eastAsia="宋体" w:hAnsi="宋体" w:cs="Times New Roman" w:hint="eastAsia"/>
          <w:b/>
          <w:bCs/>
          <w:sz w:val="32"/>
          <w:szCs w:val="32"/>
        </w:rPr>
        <w:t>六</w:t>
      </w:r>
      <w:r w:rsidRPr="00ED2CD8">
        <w:rPr>
          <w:rFonts w:ascii="宋体" w:eastAsia="宋体" w:hAnsi="宋体" w:cs="Times New Roman" w:hint="eastAsia"/>
          <w:bCs/>
          <w:sz w:val="32"/>
          <w:szCs w:val="32"/>
        </w:rPr>
        <w:t>、验收</w:t>
      </w:r>
      <w:bookmarkEnd w:id="61"/>
      <w:bookmarkEnd w:id="62"/>
    </w:p>
    <w:p w14:paraId="7D4A7E7B" w14:textId="77777777" w:rsidR="008A4023" w:rsidRPr="00ED2CD8" w:rsidRDefault="00000000">
      <w:pPr>
        <w:tabs>
          <w:tab w:val="left" w:pos="0"/>
        </w:tabs>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32.验收</w:t>
      </w:r>
    </w:p>
    <w:p w14:paraId="2DE31EA2" w14:textId="77777777" w:rsidR="008A4023" w:rsidRPr="00ED2CD8" w:rsidRDefault="00000000">
      <w:pPr>
        <w:tabs>
          <w:tab w:val="left" w:pos="0"/>
        </w:tabs>
        <w:spacing w:line="360" w:lineRule="auto"/>
        <w:ind w:firstLineChars="200" w:firstLine="420"/>
        <w:rPr>
          <w:rFonts w:ascii="宋体" w:eastAsia="宋体" w:hAnsi="宋体" w:cs="Helvetica" w:hint="eastAsia"/>
          <w:kern w:val="0"/>
          <w:szCs w:val="21"/>
        </w:rPr>
      </w:pPr>
      <w:r w:rsidRPr="00ED2CD8">
        <w:rPr>
          <w:rFonts w:ascii="宋体" w:eastAsia="宋体" w:hAnsi="宋体" w:cs="Helvetica" w:hint="eastAsia"/>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D1B00B1" w14:textId="77777777" w:rsidR="008A4023" w:rsidRPr="00ED2CD8" w:rsidRDefault="00000000">
      <w:pPr>
        <w:tabs>
          <w:tab w:val="left" w:pos="0"/>
        </w:tabs>
        <w:spacing w:line="360" w:lineRule="auto"/>
        <w:ind w:firstLineChars="200" w:firstLine="420"/>
        <w:rPr>
          <w:rFonts w:ascii="宋体" w:eastAsia="宋体" w:hAnsi="宋体" w:cs="Helvetica" w:hint="eastAsia"/>
          <w:kern w:val="0"/>
          <w:szCs w:val="21"/>
        </w:rPr>
      </w:pPr>
      <w:r w:rsidRPr="00ED2CD8">
        <w:rPr>
          <w:rFonts w:ascii="宋体" w:eastAsia="宋体" w:hAnsi="宋体" w:cs="Helvetica" w:hint="eastAsia"/>
          <w:kern w:val="0"/>
          <w:szCs w:val="21"/>
        </w:rPr>
        <w:t>32.2采购人可以邀请参加本项目的其他供应商或者第三方机构参与验收。参与验收的供应</w:t>
      </w:r>
      <w:r w:rsidRPr="00ED2CD8">
        <w:rPr>
          <w:rFonts w:ascii="宋体" w:eastAsia="宋体" w:hAnsi="宋体" w:cs="Helvetica" w:hint="eastAsia"/>
          <w:kern w:val="0"/>
          <w:szCs w:val="21"/>
        </w:rPr>
        <w:lastRenderedPageBreak/>
        <w:t>商或者第三方机构的意见作为</w:t>
      </w:r>
      <w:proofErr w:type="gramStart"/>
      <w:r w:rsidRPr="00ED2CD8">
        <w:rPr>
          <w:rFonts w:ascii="宋体" w:eastAsia="宋体" w:hAnsi="宋体" w:cs="Helvetica" w:hint="eastAsia"/>
          <w:kern w:val="0"/>
          <w:szCs w:val="21"/>
        </w:rPr>
        <w:t>验收书</w:t>
      </w:r>
      <w:proofErr w:type="gramEnd"/>
      <w:r w:rsidRPr="00ED2CD8">
        <w:rPr>
          <w:rFonts w:ascii="宋体" w:eastAsia="宋体" w:hAnsi="宋体" w:cs="Helvetica" w:hint="eastAsia"/>
          <w:kern w:val="0"/>
          <w:szCs w:val="21"/>
        </w:rPr>
        <w:t>的参考资料一并存档。</w:t>
      </w:r>
    </w:p>
    <w:p w14:paraId="0FF69052" w14:textId="77777777" w:rsidR="008A4023" w:rsidRPr="00ED2CD8" w:rsidRDefault="00000000">
      <w:pPr>
        <w:tabs>
          <w:tab w:val="left" w:pos="0"/>
        </w:tabs>
        <w:spacing w:line="360" w:lineRule="auto"/>
        <w:ind w:firstLineChars="200" w:firstLine="420"/>
        <w:rPr>
          <w:rFonts w:ascii="宋体" w:eastAsia="宋体" w:hAnsi="宋体" w:cs="Helvetica" w:hint="eastAsia"/>
          <w:kern w:val="0"/>
          <w:szCs w:val="21"/>
        </w:rPr>
      </w:pPr>
      <w:r w:rsidRPr="00ED2CD8">
        <w:rPr>
          <w:rFonts w:ascii="宋体" w:eastAsia="宋体" w:hAnsi="宋体" w:cs="Helvetica" w:hint="eastAsia"/>
          <w:kern w:val="0"/>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挂钩。履约验收的各项资料应当存档备查。</w:t>
      </w:r>
    </w:p>
    <w:p w14:paraId="010B63BF" w14:textId="77777777" w:rsidR="008A4023" w:rsidRPr="00ED2CD8" w:rsidRDefault="00000000">
      <w:pPr>
        <w:tabs>
          <w:tab w:val="left" w:pos="0"/>
        </w:tabs>
        <w:spacing w:line="360" w:lineRule="auto"/>
        <w:ind w:firstLineChars="200" w:firstLine="420"/>
        <w:rPr>
          <w:rFonts w:ascii="宋体" w:eastAsia="宋体" w:hAnsi="宋体" w:cs="宋体" w:hint="eastAsia"/>
          <w:szCs w:val="21"/>
        </w:rPr>
      </w:pPr>
      <w:r w:rsidRPr="00ED2CD8">
        <w:rPr>
          <w:rFonts w:ascii="宋体" w:eastAsia="宋体" w:hAnsi="宋体" w:cs="Helvetica" w:hint="eastAsia"/>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CFE5494" w14:textId="77777777" w:rsidR="008A4023" w:rsidRPr="00ED2CD8" w:rsidRDefault="00000000">
      <w:pPr>
        <w:keepNext/>
        <w:keepLines/>
        <w:spacing w:line="360" w:lineRule="auto"/>
        <w:ind w:firstLineChars="100" w:firstLine="320"/>
        <w:outlineLvl w:val="2"/>
        <w:rPr>
          <w:rFonts w:ascii="宋体" w:eastAsia="宋体" w:hAnsi="宋体" w:cs="Times New Roman" w:hint="eastAsia"/>
          <w:sz w:val="32"/>
          <w:szCs w:val="32"/>
        </w:rPr>
      </w:pPr>
      <w:bookmarkStart w:id="63" w:name="_Toc216278144"/>
      <w:r w:rsidRPr="00ED2CD8">
        <w:rPr>
          <w:rFonts w:ascii="宋体" w:eastAsia="宋体" w:hAnsi="宋体" w:cs="Times New Roman" w:hint="eastAsia"/>
          <w:sz w:val="32"/>
          <w:szCs w:val="32"/>
        </w:rPr>
        <w:t>七、其他事项</w:t>
      </w:r>
      <w:bookmarkEnd w:id="63"/>
    </w:p>
    <w:p w14:paraId="33FF8277"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33.代理服务费</w:t>
      </w:r>
    </w:p>
    <w:p w14:paraId="6C3CE642" w14:textId="77777777" w:rsidR="008A4023" w:rsidRPr="00ED2CD8" w:rsidRDefault="00000000">
      <w:pPr>
        <w:tabs>
          <w:tab w:val="left" w:pos="2835"/>
        </w:tabs>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代理服务费收费标准及缴费账户详见“供应商须知前附表”，供应商为联合体的，可以由联合体中的一方或者多方共同缴纳代理服务费。</w:t>
      </w:r>
    </w:p>
    <w:p w14:paraId="775A5E0F" w14:textId="77777777" w:rsidR="008A4023" w:rsidRPr="00ED2CD8" w:rsidRDefault="00000000">
      <w:pPr>
        <w:tabs>
          <w:tab w:val="left" w:pos="2835"/>
        </w:tabs>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代理服务费收费计算标准：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532"/>
        <w:gridCol w:w="1546"/>
      </w:tblGrid>
      <w:tr w:rsidR="00ED2CD8" w:rsidRPr="00ED2CD8" w14:paraId="264A40FF" w14:textId="77777777">
        <w:tc>
          <w:tcPr>
            <w:tcW w:w="3472" w:type="dxa"/>
            <w:tcBorders>
              <w:tl2br w:val="single" w:sz="4" w:space="0" w:color="auto"/>
            </w:tcBorders>
          </w:tcPr>
          <w:p w14:paraId="60D75338"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费率</w:t>
            </w:r>
          </w:p>
          <w:p w14:paraId="3FA0693B"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金额</w:t>
            </w:r>
          </w:p>
        </w:tc>
        <w:tc>
          <w:tcPr>
            <w:tcW w:w="1659" w:type="dxa"/>
            <w:vAlign w:val="center"/>
          </w:tcPr>
          <w:p w14:paraId="07F1C6C4" w14:textId="77777777" w:rsidR="008A4023" w:rsidRPr="00ED2CD8" w:rsidRDefault="00000000">
            <w:pPr>
              <w:spacing w:line="360" w:lineRule="auto"/>
              <w:ind w:firstLineChars="50" w:firstLine="105"/>
              <w:jc w:val="center"/>
              <w:rPr>
                <w:rFonts w:ascii="宋体" w:eastAsia="宋体" w:hAnsi="宋体" w:cs="宋体" w:hint="eastAsia"/>
                <w:szCs w:val="21"/>
              </w:rPr>
            </w:pPr>
            <w:r w:rsidRPr="00ED2CD8">
              <w:rPr>
                <w:rFonts w:ascii="宋体" w:eastAsia="宋体" w:hAnsi="宋体" w:cs="宋体" w:hint="eastAsia"/>
                <w:szCs w:val="21"/>
              </w:rPr>
              <w:t>货物类</w:t>
            </w:r>
          </w:p>
        </w:tc>
        <w:tc>
          <w:tcPr>
            <w:tcW w:w="1532" w:type="dxa"/>
            <w:vAlign w:val="center"/>
          </w:tcPr>
          <w:p w14:paraId="616307DF" w14:textId="77777777" w:rsidR="008A4023" w:rsidRPr="00ED2CD8" w:rsidRDefault="00000000">
            <w:pPr>
              <w:spacing w:line="360" w:lineRule="auto"/>
              <w:jc w:val="center"/>
              <w:rPr>
                <w:rFonts w:ascii="宋体" w:eastAsia="宋体" w:hAnsi="宋体" w:cs="宋体" w:hint="eastAsia"/>
                <w:szCs w:val="21"/>
              </w:rPr>
            </w:pPr>
            <w:r w:rsidRPr="00ED2CD8">
              <w:rPr>
                <w:rFonts w:ascii="宋体" w:eastAsia="宋体" w:hAnsi="宋体" w:cs="宋体" w:hint="eastAsia"/>
                <w:szCs w:val="21"/>
              </w:rPr>
              <w:t>服务类</w:t>
            </w:r>
          </w:p>
        </w:tc>
        <w:tc>
          <w:tcPr>
            <w:tcW w:w="1546" w:type="dxa"/>
            <w:vAlign w:val="center"/>
          </w:tcPr>
          <w:p w14:paraId="2F31D878" w14:textId="77777777" w:rsidR="008A4023" w:rsidRPr="00ED2CD8" w:rsidRDefault="00000000">
            <w:pPr>
              <w:spacing w:line="360" w:lineRule="auto"/>
              <w:jc w:val="center"/>
              <w:rPr>
                <w:rFonts w:ascii="宋体" w:eastAsia="宋体" w:hAnsi="宋体" w:cs="宋体" w:hint="eastAsia"/>
                <w:szCs w:val="21"/>
              </w:rPr>
            </w:pPr>
            <w:r w:rsidRPr="00ED2CD8">
              <w:rPr>
                <w:rFonts w:ascii="宋体" w:eastAsia="宋体" w:hAnsi="宋体" w:cs="宋体" w:hint="eastAsia"/>
                <w:szCs w:val="21"/>
              </w:rPr>
              <w:t>工程类</w:t>
            </w:r>
          </w:p>
        </w:tc>
      </w:tr>
      <w:tr w:rsidR="00ED2CD8" w:rsidRPr="00ED2CD8" w14:paraId="3F25C64C" w14:textId="77777777">
        <w:tc>
          <w:tcPr>
            <w:tcW w:w="3472" w:type="dxa"/>
          </w:tcPr>
          <w:p w14:paraId="09AC4278"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100万元以下</w:t>
            </w:r>
          </w:p>
        </w:tc>
        <w:tc>
          <w:tcPr>
            <w:tcW w:w="1659" w:type="dxa"/>
          </w:tcPr>
          <w:p w14:paraId="307EA22D"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kern w:val="0"/>
                <w:szCs w:val="21"/>
              </w:rPr>
              <w:t xml:space="preserve">  1.5%                </w:t>
            </w:r>
          </w:p>
        </w:tc>
        <w:tc>
          <w:tcPr>
            <w:tcW w:w="1532" w:type="dxa"/>
          </w:tcPr>
          <w:p w14:paraId="0520751D"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kern w:val="0"/>
                <w:szCs w:val="21"/>
              </w:rPr>
              <w:t>1.5%</w:t>
            </w:r>
          </w:p>
        </w:tc>
        <w:tc>
          <w:tcPr>
            <w:tcW w:w="1546" w:type="dxa"/>
          </w:tcPr>
          <w:p w14:paraId="49398811"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kern w:val="0"/>
                <w:szCs w:val="21"/>
              </w:rPr>
              <w:t xml:space="preserve">1.0% </w:t>
            </w:r>
          </w:p>
        </w:tc>
      </w:tr>
      <w:tr w:rsidR="00ED2CD8" w:rsidRPr="00ED2CD8" w14:paraId="0039B359" w14:textId="77777777">
        <w:tc>
          <w:tcPr>
            <w:tcW w:w="3472" w:type="dxa"/>
          </w:tcPr>
          <w:p w14:paraId="27352E73"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100万～500万元</w:t>
            </w:r>
          </w:p>
        </w:tc>
        <w:tc>
          <w:tcPr>
            <w:tcW w:w="1659" w:type="dxa"/>
          </w:tcPr>
          <w:p w14:paraId="3E43A747"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kern w:val="0"/>
                <w:szCs w:val="21"/>
              </w:rPr>
              <w:t xml:space="preserve">1.1%                 </w:t>
            </w:r>
          </w:p>
        </w:tc>
        <w:tc>
          <w:tcPr>
            <w:tcW w:w="1532" w:type="dxa"/>
          </w:tcPr>
          <w:p w14:paraId="44751CCB"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kern w:val="0"/>
                <w:szCs w:val="21"/>
              </w:rPr>
              <w:t>0.8%</w:t>
            </w:r>
          </w:p>
        </w:tc>
        <w:tc>
          <w:tcPr>
            <w:tcW w:w="1546" w:type="dxa"/>
          </w:tcPr>
          <w:p w14:paraId="5BDE74F5"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kern w:val="0"/>
                <w:szCs w:val="21"/>
              </w:rPr>
              <w:t xml:space="preserve">0.7% </w:t>
            </w:r>
          </w:p>
        </w:tc>
      </w:tr>
      <w:tr w:rsidR="00ED2CD8" w:rsidRPr="00ED2CD8" w14:paraId="433931DA" w14:textId="77777777">
        <w:tc>
          <w:tcPr>
            <w:tcW w:w="3472" w:type="dxa"/>
          </w:tcPr>
          <w:p w14:paraId="40A216BA"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500万～1000万元</w:t>
            </w:r>
          </w:p>
        </w:tc>
        <w:tc>
          <w:tcPr>
            <w:tcW w:w="1659" w:type="dxa"/>
          </w:tcPr>
          <w:p w14:paraId="254EBCA8"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kern w:val="0"/>
                <w:szCs w:val="21"/>
              </w:rPr>
              <w:t xml:space="preserve">  0.8%                </w:t>
            </w:r>
          </w:p>
        </w:tc>
        <w:tc>
          <w:tcPr>
            <w:tcW w:w="1532" w:type="dxa"/>
          </w:tcPr>
          <w:p w14:paraId="58A84E26"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kern w:val="0"/>
                <w:szCs w:val="21"/>
              </w:rPr>
              <w:t>0.45%</w:t>
            </w:r>
          </w:p>
        </w:tc>
        <w:tc>
          <w:tcPr>
            <w:tcW w:w="1546" w:type="dxa"/>
          </w:tcPr>
          <w:p w14:paraId="4BCAEED5"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kern w:val="0"/>
                <w:szCs w:val="21"/>
              </w:rPr>
              <w:t>0.55%</w:t>
            </w:r>
          </w:p>
        </w:tc>
      </w:tr>
      <w:tr w:rsidR="00ED2CD8" w:rsidRPr="00ED2CD8" w14:paraId="3EF63C8B" w14:textId="77777777">
        <w:tc>
          <w:tcPr>
            <w:tcW w:w="3472" w:type="dxa"/>
          </w:tcPr>
          <w:p w14:paraId="043A552F"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1000万～5000万元</w:t>
            </w:r>
          </w:p>
        </w:tc>
        <w:tc>
          <w:tcPr>
            <w:tcW w:w="1659" w:type="dxa"/>
          </w:tcPr>
          <w:p w14:paraId="4CE2AF82"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kern w:val="0"/>
                <w:szCs w:val="21"/>
              </w:rPr>
              <w:t xml:space="preserve">0.5%                </w:t>
            </w:r>
          </w:p>
        </w:tc>
        <w:tc>
          <w:tcPr>
            <w:tcW w:w="1532" w:type="dxa"/>
          </w:tcPr>
          <w:p w14:paraId="2F73FA59"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kern w:val="0"/>
                <w:szCs w:val="21"/>
              </w:rPr>
              <w:t>0.25%</w:t>
            </w:r>
          </w:p>
        </w:tc>
        <w:tc>
          <w:tcPr>
            <w:tcW w:w="1546" w:type="dxa"/>
          </w:tcPr>
          <w:p w14:paraId="0F58064C"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kern w:val="0"/>
                <w:szCs w:val="21"/>
              </w:rPr>
              <w:t xml:space="preserve">0.35% </w:t>
            </w:r>
          </w:p>
        </w:tc>
      </w:tr>
      <w:tr w:rsidR="00ED2CD8" w:rsidRPr="00ED2CD8" w14:paraId="4F8606DA" w14:textId="77777777">
        <w:tc>
          <w:tcPr>
            <w:tcW w:w="3472" w:type="dxa"/>
          </w:tcPr>
          <w:p w14:paraId="077D7D69"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5000万元～1亿元</w:t>
            </w:r>
          </w:p>
        </w:tc>
        <w:tc>
          <w:tcPr>
            <w:tcW w:w="1659" w:type="dxa"/>
          </w:tcPr>
          <w:p w14:paraId="7440E19C"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kern w:val="0"/>
                <w:szCs w:val="21"/>
              </w:rPr>
              <w:t xml:space="preserve">0.25%                 </w:t>
            </w:r>
          </w:p>
        </w:tc>
        <w:tc>
          <w:tcPr>
            <w:tcW w:w="1532" w:type="dxa"/>
          </w:tcPr>
          <w:p w14:paraId="781C0DE9"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kern w:val="0"/>
                <w:szCs w:val="21"/>
              </w:rPr>
              <w:t>0.1%</w:t>
            </w:r>
          </w:p>
        </w:tc>
        <w:tc>
          <w:tcPr>
            <w:tcW w:w="1546" w:type="dxa"/>
          </w:tcPr>
          <w:p w14:paraId="674EA7BE"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kern w:val="0"/>
                <w:szCs w:val="21"/>
              </w:rPr>
              <w:t>0.2%</w:t>
            </w:r>
          </w:p>
        </w:tc>
      </w:tr>
      <w:tr w:rsidR="00ED2CD8" w:rsidRPr="00ED2CD8" w14:paraId="7BFBA35F" w14:textId="77777777">
        <w:tc>
          <w:tcPr>
            <w:tcW w:w="3472" w:type="dxa"/>
          </w:tcPr>
          <w:p w14:paraId="63C1C970"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1亿～5亿元</w:t>
            </w:r>
          </w:p>
        </w:tc>
        <w:tc>
          <w:tcPr>
            <w:tcW w:w="1659" w:type="dxa"/>
          </w:tcPr>
          <w:p w14:paraId="1C59AB47"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szCs w:val="21"/>
              </w:rPr>
              <w:t>0.05%</w:t>
            </w:r>
          </w:p>
        </w:tc>
        <w:tc>
          <w:tcPr>
            <w:tcW w:w="1532" w:type="dxa"/>
          </w:tcPr>
          <w:p w14:paraId="370C7140"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 xml:space="preserve">  0.05%</w:t>
            </w:r>
          </w:p>
        </w:tc>
        <w:tc>
          <w:tcPr>
            <w:tcW w:w="1546" w:type="dxa"/>
          </w:tcPr>
          <w:p w14:paraId="73616F66"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 xml:space="preserve">  0.05%</w:t>
            </w:r>
          </w:p>
        </w:tc>
      </w:tr>
      <w:tr w:rsidR="00ED2CD8" w:rsidRPr="00ED2CD8" w14:paraId="3FAF530D" w14:textId="77777777">
        <w:tc>
          <w:tcPr>
            <w:tcW w:w="3472" w:type="dxa"/>
          </w:tcPr>
          <w:p w14:paraId="7FB77582"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5亿～10亿元</w:t>
            </w:r>
          </w:p>
        </w:tc>
        <w:tc>
          <w:tcPr>
            <w:tcW w:w="1659" w:type="dxa"/>
          </w:tcPr>
          <w:p w14:paraId="3C240220" w14:textId="77777777" w:rsidR="008A4023" w:rsidRPr="00ED2CD8" w:rsidRDefault="00000000">
            <w:pPr>
              <w:spacing w:line="360" w:lineRule="auto"/>
              <w:ind w:firstLineChars="50" w:firstLine="105"/>
              <w:rPr>
                <w:rFonts w:ascii="宋体" w:eastAsia="宋体" w:hAnsi="宋体" w:cs="宋体" w:hint="eastAsia"/>
                <w:szCs w:val="21"/>
              </w:rPr>
            </w:pPr>
            <w:r w:rsidRPr="00ED2CD8">
              <w:rPr>
                <w:rFonts w:ascii="宋体" w:eastAsia="宋体" w:hAnsi="宋体" w:cs="宋体" w:hint="eastAsia"/>
                <w:szCs w:val="21"/>
              </w:rPr>
              <w:t>0.035%</w:t>
            </w:r>
          </w:p>
        </w:tc>
        <w:tc>
          <w:tcPr>
            <w:tcW w:w="1532" w:type="dxa"/>
          </w:tcPr>
          <w:p w14:paraId="4C724FE1"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 xml:space="preserve">  0.035%</w:t>
            </w:r>
          </w:p>
        </w:tc>
        <w:tc>
          <w:tcPr>
            <w:tcW w:w="1546" w:type="dxa"/>
          </w:tcPr>
          <w:p w14:paraId="586F44CD" w14:textId="77777777" w:rsidR="008A4023" w:rsidRPr="00ED2CD8" w:rsidRDefault="00000000">
            <w:pPr>
              <w:spacing w:line="360" w:lineRule="auto"/>
              <w:ind w:firstLineChars="50" w:firstLine="105"/>
              <w:rPr>
                <w:rFonts w:ascii="宋体" w:eastAsia="宋体" w:hAnsi="宋体" w:cs="宋体" w:hint="eastAsia"/>
                <w:szCs w:val="21"/>
              </w:rPr>
            </w:pPr>
            <w:r w:rsidRPr="00ED2CD8">
              <w:rPr>
                <w:rFonts w:ascii="宋体" w:eastAsia="宋体" w:hAnsi="宋体" w:cs="宋体" w:hint="eastAsia"/>
                <w:szCs w:val="21"/>
              </w:rPr>
              <w:t>0.035%</w:t>
            </w:r>
          </w:p>
        </w:tc>
      </w:tr>
      <w:tr w:rsidR="00ED2CD8" w:rsidRPr="00ED2CD8" w14:paraId="3890FAE7" w14:textId="77777777">
        <w:tc>
          <w:tcPr>
            <w:tcW w:w="3472" w:type="dxa"/>
          </w:tcPr>
          <w:p w14:paraId="4411E6C0"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10亿～50亿元</w:t>
            </w:r>
          </w:p>
        </w:tc>
        <w:tc>
          <w:tcPr>
            <w:tcW w:w="1659" w:type="dxa"/>
          </w:tcPr>
          <w:p w14:paraId="7DCE2318" w14:textId="77777777" w:rsidR="008A4023" w:rsidRPr="00ED2CD8" w:rsidRDefault="00000000">
            <w:pPr>
              <w:spacing w:line="360" w:lineRule="auto"/>
              <w:ind w:firstLineChars="50" w:firstLine="105"/>
              <w:rPr>
                <w:rFonts w:ascii="宋体" w:eastAsia="宋体" w:hAnsi="宋体" w:cs="宋体" w:hint="eastAsia"/>
                <w:szCs w:val="21"/>
              </w:rPr>
            </w:pPr>
            <w:r w:rsidRPr="00ED2CD8">
              <w:rPr>
                <w:rFonts w:ascii="宋体" w:eastAsia="宋体" w:hAnsi="宋体" w:cs="宋体" w:hint="eastAsia"/>
                <w:szCs w:val="21"/>
              </w:rPr>
              <w:t>0.008%</w:t>
            </w:r>
          </w:p>
        </w:tc>
        <w:tc>
          <w:tcPr>
            <w:tcW w:w="1532" w:type="dxa"/>
          </w:tcPr>
          <w:p w14:paraId="68255DA1"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szCs w:val="21"/>
              </w:rPr>
              <w:t>0.008%</w:t>
            </w:r>
          </w:p>
        </w:tc>
        <w:tc>
          <w:tcPr>
            <w:tcW w:w="1546" w:type="dxa"/>
          </w:tcPr>
          <w:p w14:paraId="7C85EAE3" w14:textId="77777777" w:rsidR="008A4023" w:rsidRPr="00ED2CD8" w:rsidRDefault="00000000">
            <w:pPr>
              <w:spacing w:line="360" w:lineRule="auto"/>
              <w:ind w:firstLineChars="50" w:firstLine="105"/>
              <w:rPr>
                <w:rFonts w:ascii="宋体" w:eastAsia="宋体" w:hAnsi="宋体" w:cs="宋体" w:hint="eastAsia"/>
                <w:szCs w:val="21"/>
              </w:rPr>
            </w:pPr>
            <w:r w:rsidRPr="00ED2CD8">
              <w:rPr>
                <w:rFonts w:ascii="宋体" w:eastAsia="宋体" w:hAnsi="宋体" w:cs="宋体" w:hint="eastAsia"/>
                <w:szCs w:val="21"/>
              </w:rPr>
              <w:t>0.008%</w:t>
            </w:r>
          </w:p>
        </w:tc>
      </w:tr>
      <w:tr w:rsidR="00ED2CD8" w:rsidRPr="00ED2CD8" w14:paraId="5649673E" w14:textId="77777777">
        <w:tc>
          <w:tcPr>
            <w:tcW w:w="3472" w:type="dxa"/>
          </w:tcPr>
          <w:p w14:paraId="2CF65440"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50亿～100亿元</w:t>
            </w:r>
          </w:p>
        </w:tc>
        <w:tc>
          <w:tcPr>
            <w:tcW w:w="1659" w:type="dxa"/>
          </w:tcPr>
          <w:p w14:paraId="010AD70C"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 xml:space="preserve"> 0.006%</w:t>
            </w:r>
          </w:p>
        </w:tc>
        <w:tc>
          <w:tcPr>
            <w:tcW w:w="1532" w:type="dxa"/>
          </w:tcPr>
          <w:p w14:paraId="17E898E4"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szCs w:val="21"/>
              </w:rPr>
              <w:t>0.006%</w:t>
            </w:r>
          </w:p>
        </w:tc>
        <w:tc>
          <w:tcPr>
            <w:tcW w:w="1546" w:type="dxa"/>
          </w:tcPr>
          <w:p w14:paraId="513E18C7" w14:textId="77777777" w:rsidR="008A4023" w:rsidRPr="00ED2CD8" w:rsidRDefault="00000000">
            <w:pPr>
              <w:spacing w:line="360" w:lineRule="auto"/>
              <w:ind w:firstLineChars="50" w:firstLine="105"/>
              <w:rPr>
                <w:rFonts w:ascii="宋体" w:eastAsia="宋体" w:hAnsi="宋体" w:cs="宋体" w:hint="eastAsia"/>
                <w:szCs w:val="21"/>
              </w:rPr>
            </w:pPr>
            <w:r w:rsidRPr="00ED2CD8">
              <w:rPr>
                <w:rFonts w:ascii="宋体" w:eastAsia="宋体" w:hAnsi="宋体" w:cs="宋体" w:hint="eastAsia"/>
                <w:szCs w:val="21"/>
              </w:rPr>
              <w:t>0.006%</w:t>
            </w:r>
          </w:p>
        </w:tc>
      </w:tr>
      <w:tr w:rsidR="00ED2CD8" w:rsidRPr="00ED2CD8" w14:paraId="15D6E4DC" w14:textId="77777777">
        <w:tc>
          <w:tcPr>
            <w:tcW w:w="3472" w:type="dxa"/>
          </w:tcPr>
          <w:p w14:paraId="590A88B1"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100亿元以上</w:t>
            </w:r>
          </w:p>
        </w:tc>
        <w:tc>
          <w:tcPr>
            <w:tcW w:w="1659" w:type="dxa"/>
          </w:tcPr>
          <w:p w14:paraId="042ADFF9" w14:textId="77777777" w:rsidR="008A4023" w:rsidRPr="00ED2CD8" w:rsidRDefault="00000000">
            <w:pPr>
              <w:spacing w:line="360" w:lineRule="auto"/>
              <w:rPr>
                <w:rFonts w:ascii="宋体" w:eastAsia="宋体" w:hAnsi="宋体" w:cs="宋体" w:hint="eastAsia"/>
                <w:szCs w:val="21"/>
              </w:rPr>
            </w:pPr>
            <w:r w:rsidRPr="00ED2CD8">
              <w:rPr>
                <w:rFonts w:ascii="宋体" w:eastAsia="宋体" w:hAnsi="宋体" w:cs="宋体" w:hint="eastAsia"/>
                <w:szCs w:val="21"/>
              </w:rPr>
              <w:t xml:space="preserve"> 0.004%</w:t>
            </w:r>
          </w:p>
        </w:tc>
        <w:tc>
          <w:tcPr>
            <w:tcW w:w="1532" w:type="dxa"/>
          </w:tcPr>
          <w:p w14:paraId="7BDEF59F" w14:textId="77777777" w:rsidR="008A4023" w:rsidRPr="00ED2CD8" w:rsidRDefault="00000000">
            <w:pPr>
              <w:spacing w:line="360" w:lineRule="auto"/>
              <w:ind w:firstLineChars="100" w:firstLine="210"/>
              <w:rPr>
                <w:rFonts w:ascii="宋体" w:eastAsia="宋体" w:hAnsi="宋体" w:cs="宋体" w:hint="eastAsia"/>
                <w:szCs w:val="21"/>
              </w:rPr>
            </w:pPr>
            <w:r w:rsidRPr="00ED2CD8">
              <w:rPr>
                <w:rFonts w:ascii="宋体" w:eastAsia="宋体" w:hAnsi="宋体" w:cs="宋体" w:hint="eastAsia"/>
                <w:szCs w:val="21"/>
              </w:rPr>
              <w:t>0.004%</w:t>
            </w:r>
          </w:p>
        </w:tc>
        <w:tc>
          <w:tcPr>
            <w:tcW w:w="1546" w:type="dxa"/>
          </w:tcPr>
          <w:p w14:paraId="3381CE5F" w14:textId="77777777" w:rsidR="008A4023" w:rsidRPr="00ED2CD8" w:rsidRDefault="00000000">
            <w:pPr>
              <w:spacing w:line="360" w:lineRule="auto"/>
              <w:ind w:firstLineChars="50" w:firstLine="105"/>
              <w:rPr>
                <w:rFonts w:ascii="宋体" w:eastAsia="宋体" w:hAnsi="宋体" w:cs="宋体" w:hint="eastAsia"/>
                <w:szCs w:val="21"/>
              </w:rPr>
            </w:pPr>
            <w:r w:rsidRPr="00ED2CD8">
              <w:rPr>
                <w:rFonts w:ascii="宋体" w:eastAsia="宋体" w:hAnsi="宋体" w:cs="宋体" w:hint="eastAsia"/>
                <w:szCs w:val="21"/>
              </w:rPr>
              <w:t>0.004%</w:t>
            </w:r>
          </w:p>
        </w:tc>
      </w:tr>
    </w:tbl>
    <w:p w14:paraId="7016974C"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szCs w:val="24"/>
        </w:rPr>
        <w:t>注：</w:t>
      </w:r>
    </w:p>
    <w:p w14:paraId="2DB73479"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（1）</w:t>
      </w:r>
      <w:r w:rsidRPr="00ED2CD8">
        <w:rPr>
          <w:rFonts w:ascii="宋体" w:eastAsia="宋体" w:hAnsi="宋体" w:cs="宋体"/>
          <w:szCs w:val="24"/>
        </w:rPr>
        <w:t>按本表费率计算的收费为</w:t>
      </w:r>
      <w:r w:rsidRPr="00ED2CD8">
        <w:rPr>
          <w:rFonts w:ascii="宋体" w:eastAsia="宋体" w:hAnsi="宋体" w:cs="宋体" w:hint="eastAsia"/>
          <w:szCs w:val="24"/>
        </w:rPr>
        <w:t>采购</w:t>
      </w:r>
      <w:r w:rsidRPr="00ED2CD8">
        <w:rPr>
          <w:rFonts w:ascii="宋体" w:eastAsia="宋体" w:hAnsi="宋体" w:cs="宋体"/>
          <w:szCs w:val="24"/>
        </w:rPr>
        <w:t>代理的收费基准价格</w:t>
      </w:r>
      <w:r w:rsidRPr="00ED2CD8">
        <w:rPr>
          <w:rFonts w:ascii="宋体" w:eastAsia="宋体" w:hAnsi="宋体" w:cs="宋体" w:hint="eastAsia"/>
          <w:szCs w:val="24"/>
        </w:rPr>
        <w:t>；</w:t>
      </w:r>
    </w:p>
    <w:p w14:paraId="6864D527"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（2）采购</w:t>
      </w:r>
      <w:r w:rsidRPr="00ED2CD8">
        <w:rPr>
          <w:rFonts w:ascii="宋体" w:eastAsia="宋体" w:hAnsi="宋体" w:cs="宋体"/>
          <w:szCs w:val="24"/>
        </w:rPr>
        <w:t>代理收费按差额定率累进法计算。</w:t>
      </w:r>
    </w:p>
    <w:p w14:paraId="7F523924"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szCs w:val="24"/>
        </w:rPr>
        <w:t>例如：某</w:t>
      </w:r>
      <w:r w:rsidRPr="00ED2CD8">
        <w:rPr>
          <w:rFonts w:ascii="宋体" w:eastAsia="宋体" w:hAnsi="宋体" w:cs="宋体" w:hint="eastAsia"/>
          <w:szCs w:val="24"/>
        </w:rPr>
        <w:t>工程项目采购</w:t>
      </w:r>
      <w:r w:rsidRPr="00ED2CD8">
        <w:rPr>
          <w:rFonts w:ascii="宋体" w:eastAsia="宋体" w:hAnsi="宋体" w:cs="宋体"/>
          <w:szCs w:val="24"/>
        </w:rPr>
        <w:t>代理业务</w:t>
      </w:r>
      <w:r w:rsidRPr="00ED2CD8">
        <w:rPr>
          <w:rFonts w:ascii="宋体" w:eastAsia="宋体" w:hAnsi="宋体" w:cs="宋体" w:hint="eastAsia"/>
          <w:szCs w:val="24"/>
        </w:rPr>
        <w:t>成交</w:t>
      </w:r>
      <w:r w:rsidRPr="00ED2CD8">
        <w:rPr>
          <w:rFonts w:ascii="宋体" w:eastAsia="宋体" w:hAnsi="宋体" w:cs="宋体"/>
          <w:szCs w:val="24"/>
        </w:rPr>
        <w:t>金额为150万元，计算</w:t>
      </w:r>
      <w:r w:rsidRPr="00ED2CD8">
        <w:rPr>
          <w:rFonts w:ascii="宋体" w:eastAsia="宋体" w:hAnsi="宋体" w:cs="宋体" w:hint="eastAsia"/>
          <w:szCs w:val="24"/>
        </w:rPr>
        <w:t>采购</w:t>
      </w:r>
      <w:r w:rsidRPr="00ED2CD8">
        <w:rPr>
          <w:rFonts w:ascii="宋体" w:eastAsia="宋体" w:hAnsi="宋体" w:cs="宋体"/>
          <w:szCs w:val="24"/>
        </w:rPr>
        <w:t>代理收费额如下：</w:t>
      </w:r>
    </w:p>
    <w:p w14:paraId="10672393"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szCs w:val="24"/>
        </w:rPr>
        <w:t>100 万元 ×l.</w:t>
      </w:r>
      <w:r w:rsidRPr="00ED2CD8">
        <w:rPr>
          <w:rFonts w:ascii="宋体" w:eastAsia="宋体" w:hAnsi="宋体" w:cs="宋体" w:hint="eastAsia"/>
          <w:szCs w:val="24"/>
        </w:rPr>
        <w:t>0</w:t>
      </w:r>
      <w:r w:rsidRPr="00ED2CD8">
        <w:rPr>
          <w:rFonts w:ascii="宋体" w:eastAsia="宋体" w:hAnsi="宋体" w:cs="宋体"/>
          <w:szCs w:val="24"/>
        </w:rPr>
        <w:t xml:space="preserve"> %＝ 1.</w:t>
      </w:r>
      <w:r w:rsidRPr="00ED2CD8">
        <w:rPr>
          <w:rFonts w:ascii="宋体" w:eastAsia="宋体" w:hAnsi="宋体" w:cs="宋体" w:hint="eastAsia"/>
          <w:szCs w:val="24"/>
        </w:rPr>
        <w:t>0</w:t>
      </w:r>
      <w:r w:rsidRPr="00ED2CD8">
        <w:rPr>
          <w:rFonts w:ascii="宋体" w:eastAsia="宋体" w:hAnsi="宋体" w:cs="宋体"/>
          <w:szCs w:val="24"/>
        </w:rPr>
        <w:t>万元</w:t>
      </w:r>
    </w:p>
    <w:p w14:paraId="5FCC7DDD"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szCs w:val="24"/>
        </w:rPr>
        <w:t>（ 150</w:t>
      </w:r>
      <w:r w:rsidRPr="00ED2CD8">
        <w:rPr>
          <w:rFonts w:ascii="宋体" w:eastAsia="宋体" w:hAnsi="宋体" w:cs="宋体" w:hint="eastAsia"/>
          <w:szCs w:val="24"/>
        </w:rPr>
        <w:t>-</w:t>
      </w:r>
      <w:r w:rsidRPr="00ED2CD8">
        <w:rPr>
          <w:rFonts w:ascii="宋体" w:eastAsia="宋体" w:hAnsi="宋体" w:cs="宋体"/>
          <w:szCs w:val="24"/>
        </w:rPr>
        <w:t>100 ）万元 ×0.</w:t>
      </w:r>
      <w:r w:rsidRPr="00ED2CD8">
        <w:rPr>
          <w:rFonts w:ascii="宋体" w:eastAsia="宋体" w:hAnsi="宋体" w:cs="宋体" w:hint="eastAsia"/>
          <w:szCs w:val="24"/>
        </w:rPr>
        <w:t>7</w:t>
      </w:r>
      <w:r w:rsidRPr="00ED2CD8">
        <w:rPr>
          <w:rFonts w:ascii="宋体" w:eastAsia="宋体" w:hAnsi="宋体" w:cs="宋体"/>
          <w:szCs w:val="24"/>
        </w:rPr>
        <w:t>%＝ 0.</w:t>
      </w:r>
      <w:r w:rsidRPr="00ED2CD8">
        <w:rPr>
          <w:rFonts w:ascii="宋体" w:eastAsia="宋体" w:hAnsi="宋体" w:cs="宋体" w:hint="eastAsia"/>
          <w:szCs w:val="24"/>
        </w:rPr>
        <w:t>35</w:t>
      </w:r>
      <w:r w:rsidRPr="00ED2CD8">
        <w:rPr>
          <w:rFonts w:ascii="宋体" w:eastAsia="宋体" w:hAnsi="宋体" w:cs="宋体"/>
          <w:szCs w:val="24"/>
        </w:rPr>
        <w:t>万元</w:t>
      </w:r>
    </w:p>
    <w:p w14:paraId="430581B8"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szCs w:val="24"/>
        </w:rPr>
        <w:t>合计收费＝ 1.</w:t>
      </w:r>
      <w:r w:rsidRPr="00ED2CD8">
        <w:rPr>
          <w:rFonts w:ascii="宋体" w:eastAsia="宋体" w:hAnsi="宋体" w:cs="宋体" w:hint="eastAsia"/>
          <w:szCs w:val="24"/>
        </w:rPr>
        <w:t xml:space="preserve">0 + </w:t>
      </w:r>
      <w:r w:rsidRPr="00ED2CD8">
        <w:rPr>
          <w:rFonts w:ascii="宋体" w:eastAsia="宋体" w:hAnsi="宋体" w:cs="宋体"/>
          <w:szCs w:val="24"/>
        </w:rPr>
        <w:t>0.</w:t>
      </w:r>
      <w:r w:rsidRPr="00ED2CD8">
        <w:rPr>
          <w:rFonts w:ascii="宋体" w:eastAsia="宋体" w:hAnsi="宋体" w:cs="宋体" w:hint="eastAsia"/>
          <w:szCs w:val="24"/>
        </w:rPr>
        <w:t xml:space="preserve">35 </w:t>
      </w:r>
      <w:r w:rsidRPr="00ED2CD8">
        <w:rPr>
          <w:rFonts w:ascii="宋体" w:eastAsia="宋体" w:hAnsi="宋体" w:cs="宋体"/>
          <w:szCs w:val="24"/>
        </w:rPr>
        <w:t>＝ 1.</w:t>
      </w:r>
      <w:r w:rsidRPr="00ED2CD8">
        <w:rPr>
          <w:rFonts w:ascii="宋体" w:eastAsia="宋体" w:hAnsi="宋体" w:cs="宋体" w:hint="eastAsia"/>
          <w:szCs w:val="24"/>
        </w:rPr>
        <w:t>35</w:t>
      </w:r>
      <w:r w:rsidRPr="00ED2CD8">
        <w:rPr>
          <w:rFonts w:ascii="宋体" w:eastAsia="宋体" w:hAnsi="宋体" w:cs="宋体"/>
          <w:szCs w:val="24"/>
        </w:rPr>
        <w:t>万元</w:t>
      </w:r>
    </w:p>
    <w:p w14:paraId="454E420A"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34.需要补充的其他内容</w:t>
      </w:r>
    </w:p>
    <w:p w14:paraId="66485D6F" w14:textId="77777777" w:rsidR="008A4023" w:rsidRPr="00ED2CD8" w:rsidRDefault="00000000">
      <w:pPr>
        <w:spacing w:line="360" w:lineRule="auto"/>
        <w:ind w:firstLineChars="200" w:firstLine="420"/>
        <w:textAlignment w:val="center"/>
        <w:rPr>
          <w:rFonts w:ascii="宋体" w:eastAsia="宋体" w:hAnsi="宋体" w:cs="宋体" w:hint="eastAsia"/>
          <w:szCs w:val="21"/>
        </w:rPr>
      </w:pPr>
      <w:r w:rsidRPr="00ED2CD8">
        <w:rPr>
          <w:rFonts w:ascii="宋体" w:eastAsia="宋体" w:hAnsi="宋体" w:cs="宋体" w:hint="eastAsia"/>
          <w:szCs w:val="21"/>
        </w:rPr>
        <w:lastRenderedPageBreak/>
        <w:t>34.1本磋商文件解释规则详见“供应商须知前附表”。</w:t>
      </w:r>
    </w:p>
    <w:p w14:paraId="0135696F" w14:textId="77777777" w:rsidR="008A4023" w:rsidRPr="00ED2CD8" w:rsidRDefault="00000000">
      <w:pPr>
        <w:spacing w:line="360" w:lineRule="auto"/>
        <w:ind w:firstLineChars="200" w:firstLine="420"/>
        <w:textAlignment w:val="center"/>
        <w:rPr>
          <w:rFonts w:ascii="宋体" w:eastAsia="宋体" w:hAnsi="宋体" w:cs="宋体" w:hint="eastAsia"/>
          <w:szCs w:val="21"/>
        </w:rPr>
      </w:pPr>
      <w:r w:rsidRPr="00ED2CD8">
        <w:rPr>
          <w:rFonts w:ascii="宋体" w:eastAsia="宋体" w:hAnsi="宋体" w:cs="宋体" w:hint="eastAsia"/>
          <w:szCs w:val="21"/>
        </w:rPr>
        <w:t>34.2 其他事项详见“供应商须知前附表”。</w:t>
      </w:r>
    </w:p>
    <w:p w14:paraId="791A6F55" w14:textId="77777777" w:rsidR="008A4023" w:rsidRPr="00ED2CD8" w:rsidRDefault="00000000">
      <w:pPr>
        <w:pStyle w:val="aff9"/>
        <w:spacing w:line="360" w:lineRule="auto"/>
        <w:ind w:firstLineChars="200" w:firstLine="400"/>
        <w:textAlignment w:val="center"/>
        <w:rPr>
          <w:rFonts w:hAnsi="宋体" w:cs="宋体" w:hint="eastAsia"/>
          <w:kern w:val="2"/>
          <w:sz w:val="21"/>
        </w:rPr>
      </w:pPr>
      <w:r w:rsidRPr="00ED2CD8">
        <w:rPr>
          <w:rFonts w:hAnsi="宋体" w:cs="宋体" w:hint="eastAsia"/>
        </w:rPr>
        <w:t>34.3</w:t>
      </w:r>
      <w:r w:rsidRPr="00ED2CD8">
        <w:rPr>
          <w:rFonts w:hAnsi="宋体" w:cs="宋体" w:hint="eastAsia"/>
          <w:kern w:val="2"/>
          <w:sz w:val="21"/>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062E0FF0" w14:textId="77777777" w:rsidR="008A4023" w:rsidRPr="00ED2CD8" w:rsidRDefault="00000000">
      <w:pPr>
        <w:pStyle w:val="aff9"/>
        <w:spacing w:line="360" w:lineRule="auto"/>
        <w:ind w:firstLineChars="200" w:firstLine="420"/>
        <w:contextualSpacing/>
        <w:rPr>
          <w:rFonts w:hAnsi="宋体" w:hint="eastAsia"/>
          <w:sz w:val="21"/>
        </w:rPr>
      </w:pPr>
      <w:r w:rsidRPr="00ED2CD8">
        <w:rPr>
          <w:rFonts w:hAnsi="宋体" w:hint="eastAsia"/>
          <w:sz w:val="21"/>
        </w:rPr>
        <w:t>（1）在货物采购项目中，货物由中小企业制造，即货物由中小企业生产且使用该中小企业商号或者注册商标，不对其中涉及的工程承建商和服务的承接商</w:t>
      </w:r>
      <w:proofErr w:type="gramStart"/>
      <w:r w:rsidRPr="00ED2CD8">
        <w:rPr>
          <w:rFonts w:hAnsi="宋体" w:hint="eastAsia"/>
          <w:sz w:val="21"/>
        </w:rPr>
        <w:t>作出</w:t>
      </w:r>
      <w:proofErr w:type="gramEnd"/>
      <w:r w:rsidRPr="00ED2CD8">
        <w:rPr>
          <w:rFonts w:hAnsi="宋体" w:hint="eastAsia"/>
          <w:sz w:val="21"/>
        </w:rPr>
        <w:t>要求；</w:t>
      </w:r>
    </w:p>
    <w:p w14:paraId="3026132D" w14:textId="77777777" w:rsidR="008A4023" w:rsidRPr="00ED2CD8" w:rsidRDefault="00000000">
      <w:pPr>
        <w:pStyle w:val="aff9"/>
        <w:spacing w:line="360" w:lineRule="auto"/>
        <w:ind w:firstLineChars="200" w:firstLine="420"/>
        <w:contextualSpacing/>
        <w:rPr>
          <w:rFonts w:hAnsi="宋体" w:hint="eastAsia"/>
          <w:sz w:val="21"/>
        </w:rPr>
      </w:pPr>
      <w:r w:rsidRPr="00ED2CD8">
        <w:rPr>
          <w:rFonts w:hAnsi="宋体" w:hint="eastAsia"/>
          <w:sz w:val="21"/>
        </w:rPr>
        <w:t>（2）在工程采购项目中，工程由中小企业承建，即工程施工单位为中小企业，不对其中涉及的货物的制造商和服务的承接商</w:t>
      </w:r>
      <w:proofErr w:type="gramStart"/>
      <w:r w:rsidRPr="00ED2CD8">
        <w:rPr>
          <w:rFonts w:hAnsi="宋体" w:hint="eastAsia"/>
          <w:sz w:val="21"/>
        </w:rPr>
        <w:t>作出</w:t>
      </w:r>
      <w:proofErr w:type="gramEnd"/>
      <w:r w:rsidRPr="00ED2CD8">
        <w:rPr>
          <w:rFonts w:hAnsi="宋体" w:hint="eastAsia"/>
          <w:sz w:val="21"/>
        </w:rPr>
        <w:t>要求；</w:t>
      </w:r>
    </w:p>
    <w:p w14:paraId="3FBA6689" w14:textId="77777777" w:rsidR="008A4023" w:rsidRPr="00ED2CD8" w:rsidRDefault="00000000">
      <w:pPr>
        <w:pStyle w:val="aff9"/>
        <w:spacing w:line="360" w:lineRule="auto"/>
        <w:ind w:firstLineChars="200" w:firstLine="420"/>
        <w:contextualSpacing/>
        <w:rPr>
          <w:rFonts w:hAnsi="宋体" w:hint="eastAsia"/>
          <w:sz w:val="21"/>
        </w:rPr>
      </w:pPr>
      <w:r w:rsidRPr="00ED2CD8">
        <w:rPr>
          <w:rFonts w:hAnsi="宋体" w:hint="eastAsia"/>
          <w:sz w:val="21"/>
        </w:rPr>
        <w:t>（3）在服务采购项目中，服务由中小企业承接，即提供服务的人员为中小企业依照《中华人民共和国劳动合同法》订立劳动合同的从业人员，不对其中涉及的货物的制造商和工程承建商</w:t>
      </w:r>
      <w:proofErr w:type="gramStart"/>
      <w:r w:rsidRPr="00ED2CD8">
        <w:rPr>
          <w:rFonts w:hAnsi="宋体" w:hint="eastAsia"/>
          <w:sz w:val="21"/>
        </w:rPr>
        <w:t>作出</w:t>
      </w:r>
      <w:proofErr w:type="gramEnd"/>
      <w:r w:rsidRPr="00ED2CD8">
        <w:rPr>
          <w:rFonts w:hAnsi="宋体" w:hint="eastAsia"/>
          <w:sz w:val="21"/>
        </w:rPr>
        <w:t>要求。</w:t>
      </w:r>
    </w:p>
    <w:p w14:paraId="6CFC70A8" w14:textId="77777777" w:rsidR="008A4023" w:rsidRPr="00ED2CD8" w:rsidRDefault="00000000">
      <w:pPr>
        <w:pStyle w:val="aff9"/>
        <w:spacing w:line="360" w:lineRule="auto"/>
        <w:ind w:firstLineChars="200" w:firstLine="420"/>
        <w:contextualSpacing/>
        <w:rPr>
          <w:rFonts w:hAnsi="宋体" w:hint="eastAsia"/>
          <w:sz w:val="21"/>
        </w:rPr>
      </w:pPr>
      <w:r w:rsidRPr="00ED2CD8">
        <w:rPr>
          <w:rFonts w:hAnsi="宋体" w:cs="宋体" w:hint="eastAsia"/>
          <w:kern w:val="2"/>
          <w:sz w:val="21"/>
        </w:rPr>
        <w:t>在货物采购项目中，供应商提供的货物既有中小企业制造货物，也有大型企业制造货物的，不享受本磋商文件规定的中小企业扶持政策。以联合体形</w:t>
      </w:r>
      <w:proofErr w:type="gramStart"/>
      <w:r w:rsidRPr="00ED2CD8">
        <w:rPr>
          <w:rFonts w:hAnsi="宋体" w:cs="宋体" w:hint="eastAsia"/>
          <w:kern w:val="2"/>
          <w:sz w:val="21"/>
        </w:rPr>
        <w:t>式参加</w:t>
      </w:r>
      <w:proofErr w:type="gramEnd"/>
      <w:r w:rsidRPr="00ED2CD8">
        <w:rPr>
          <w:rFonts w:hAnsi="宋体" w:cs="宋体" w:hint="eastAsia"/>
          <w:kern w:val="2"/>
          <w:sz w:val="21"/>
        </w:rPr>
        <w:t>政府采购活动，联合体各方均为</w:t>
      </w:r>
      <w:r w:rsidRPr="00ED2CD8">
        <w:rPr>
          <w:rFonts w:hAnsi="宋体" w:hint="eastAsia"/>
          <w:sz w:val="21"/>
        </w:rPr>
        <w:t>中小企业的，联合体视同中小企业。其中，联合体各方均为小</w:t>
      </w:r>
      <w:proofErr w:type="gramStart"/>
      <w:r w:rsidRPr="00ED2CD8">
        <w:rPr>
          <w:rFonts w:hAnsi="宋体" w:hint="eastAsia"/>
          <w:sz w:val="21"/>
        </w:rPr>
        <w:t>微企业</w:t>
      </w:r>
      <w:proofErr w:type="gramEnd"/>
      <w:r w:rsidRPr="00ED2CD8">
        <w:rPr>
          <w:rFonts w:hAnsi="宋体" w:hint="eastAsia"/>
          <w:sz w:val="21"/>
        </w:rPr>
        <w:t>的，联合体视同小微企业。</w:t>
      </w:r>
    </w:p>
    <w:p w14:paraId="2B7AC389" w14:textId="77777777" w:rsidR="008A4023" w:rsidRPr="00ED2CD8" w:rsidRDefault="00000000">
      <w:pPr>
        <w:pStyle w:val="aff9"/>
        <w:spacing w:line="360" w:lineRule="auto"/>
        <w:ind w:firstLineChars="200" w:firstLine="420"/>
        <w:contextualSpacing/>
        <w:rPr>
          <w:rFonts w:hAnsi="宋体" w:cs="宋体" w:hint="eastAsia"/>
        </w:rPr>
      </w:pPr>
      <w:r w:rsidRPr="00ED2CD8">
        <w:rPr>
          <w:rFonts w:hAnsi="宋体" w:hint="eastAsia"/>
          <w:sz w:val="21"/>
        </w:rPr>
        <w:t>依据本磋商文件规定享受扶持政策获得政府采购合同的，小</w:t>
      </w:r>
      <w:proofErr w:type="gramStart"/>
      <w:r w:rsidRPr="00ED2CD8">
        <w:rPr>
          <w:rFonts w:hAnsi="宋体" w:hint="eastAsia"/>
          <w:sz w:val="21"/>
        </w:rPr>
        <w:t>微企业</w:t>
      </w:r>
      <w:proofErr w:type="gramEnd"/>
      <w:r w:rsidRPr="00ED2CD8">
        <w:rPr>
          <w:rFonts w:hAnsi="宋体" w:hint="eastAsia"/>
          <w:sz w:val="21"/>
        </w:rPr>
        <w:t>不得将合同分包给大中型企业，中型企业不得将合同分包给大型企业。</w:t>
      </w:r>
    </w:p>
    <w:p w14:paraId="1FAC24D4" w14:textId="77777777" w:rsidR="008A4023" w:rsidRPr="00ED2CD8" w:rsidRDefault="00000000">
      <w:pPr>
        <w:spacing w:line="360" w:lineRule="auto"/>
        <w:ind w:firstLineChars="200" w:firstLine="480"/>
        <w:rPr>
          <w:rFonts w:ascii="黑体" w:eastAsia="黑体" w:hAnsi="黑体" w:cs="Times New Roman" w:hint="eastAsia"/>
          <w:sz w:val="24"/>
          <w:szCs w:val="24"/>
        </w:rPr>
      </w:pPr>
      <w:r w:rsidRPr="00ED2CD8">
        <w:rPr>
          <w:rFonts w:ascii="黑体" w:eastAsia="黑体" w:hAnsi="黑体" w:cs="Times New Roman" w:hint="eastAsia"/>
          <w:sz w:val="24"/>
          <w:szCs w:val="24"/>
        </w:rPr>
        <w:t xml:space="preserve">35. </w:t>
      </w:r>
      <w:proofErr w:type="gramStart"/>
      <w:r w:rsidRPr="00ED2CD8">
        <w:rPr>
          <w:rFonts w:ascii="黑体" w:eastAsia="黑体" w:hAnsi="黑体" w:cs="Times New Roman" w:hint="eastAsia"/>
          <w:sz w:val="24"/>
          <w:szCs w:val="24"/>
        </w:rPr>
        <w:t>政采贷相关</w:t>
      </w:r>
      <w:proofErr w:type="gramEnd"/>
      <w:r w:rsidRPr="00ED2CD8">
        <w:rPr>
          <w:rFonts w:ascii="黑体" w:eastAsia="黑体" w:hAnsi="黑体" w:cs="Times New Roman" w:hint="eastAsia"/>
          <w:sz w:val="24"/>
          <w:szCs w:val="24"/>
        </w:rPr>
        <w:t>说明</w:t>
      </w:r>
    </w:p>
    <w:p w14:paraId="2A0DAC7D" w14:textId="77777777" w:rsidR="008A4023" w:rsidRPr="00ED2CD8" w:rsidRDefault="00000000">
      <w:pPr>
        <w:spacing w:line="360" w:lineRule="auto"/>
        <w:ind w:firstLineChars="200" w:firstLine="420"/>
        <w:textAlignment w:val="center"/>
        <w:rPr>
          <w:rFonts w:ascii="宋体" w:eastAsia="宋体" w:hAnsi="宋体" w:cs="Times New Roman" w:hint="eastAsia"/>
          <w:kern w:val="0"/>
          <w:szCs w:val="21"/>
        </w:rPr>
      </w:pPr>
      <w:r w:rsidRPr="00ED2CD8">
        <w:rPr>
          <w:rFonts w:ascii="宋体" w:eastAsia="宋体" w:hAnsi="宋体" w:cs="Times New Roman" w:hint="eastAsia"/>
          <w:kern w:val="0"/>
          <w:szCs w:val="21"/>
        </w:rPr>
        <w:t>为优化政府采购营商环境，缓解供应</w:t>
      </w:r>
      <w:proofErr w:type="gramStart"/>
      <w:r w:rsidRPr="00ED2CD8">
        <w:rPr>
          <w:rFonts w:ascii="宋体" w:eastAsia="宋体" w:hAnsi="宋体" w:cs="Times New Roman" w:hint="eastAsia"/>
          <w:kern w:val="0"/>
          <w:szCs w:val="21"/>
        </w:rPr>
        <w:t>商资金</w:t>
      </w:r>
      <w:proofErr w:type="gramEnd"/>
      <w:r w:rsidRPr="00ED2CD8">
        <w:rPr>
          <w:rFonts w:ascii="宋体" w:eastAsia="宋体" w:hAnsi="宋体" w:cs="Times New Roman" w:hint="eastAsia"/>
          <w:kern w:val="0"/>
          <w:szCs w:val="21"/>
        </w:rPr>
        <w:t>难题，南宁市政府采购试行政府采购信用融资制度，成交供应商如有融资需求，可凭政府采购合同通过以下方式申请政府采购信用融资贷款：</w:t>
      </w:r>
    </w:p>
    <w:p w14:paraId="699EF839" w14:textId="77777777" w:rsidR="008A4023" w:rsidRPr="00ED2CD8" w:rsidRDefault="00000000">
      <w:pPr>
        <w:numPr>
          <w:ilvl w:val="0"/>
          <w:numId w:val="22"/>
        </w:numPr>
        <w:spacing w:line="360" w:lineRule="auto"/>
        <w:ind w:firstLineChars="200" w:firstLine="420"/>
        <w:textAlignment w:val="center"/>
        <w:rPr>
          <w:rFonts w:ascii="宋体" w:eastAsia="宋体" w:hAnsi="宋体" w:cs="Times New Roman" w:hint="eastAsia"/>
          <w:kern w:val="0"/>
          <w:szCs w:val="21"/>
        </w:rPr>
      </w:pPr>
      <w:r w:rsidRPr="00ED2CD8">
        <w:rPr>
          <w:rFonts w:ascii="宋体" w:eastAsia="宋体" w:hAnsi="宋体" w:cs="Times New Roman" w:hint="eastAsia"/>
          <w:kern w:val="0"/>
          <w:szCs w:val="21"/>
        </w:rPr>
        <w:t>线下渠道：在“南宁市公共资源交易中心”官网（网址：</w:t>
      </w:r>
      <w:hyperlink r:id="rId15" w:history="1">
        <w:r w:rsidR="008A4023" w:rsidRPr="00ED2CD8">
          <w:rPr>
            <w:rFonts w:ascii="宋体" w:eastAsia="宋体" w:hAnsi="宋体" w:cs="Times New Roman" w:hint="eastAsia"/>
            <w:kern w:val="0"/>
            <w:szCs w:val="21"/>
            <w:u w:val="single"/>
          </w:rPr>
          <w:t>http://www.nnggzy.org.cn）“交易信息－政府采购－政府采购信用融资”中融资银行和南宁市企业融资服务中心专栏信息申请政府采购信用融资。</w:t>
        </w:r>
      </w:hyperlink>
    </w:p>
    <w:p w14:paraId="12A5811F" w14:textId="77777777" w:rsidR="008A4023" w:rsidRPr="00ED2CD8" w:rsidRDefault="00000000">
      <w:pPr>
        <w:numPr>
          <w:ilvl w:val="0"/>
          <w:numId w:val="22"/>
        </w:numPr>
        <w:spacing w:line="360" w:lineRule="auto"/>
        <w:ind w:firstLineChars="200" w:firstLine="422"/>
        <w:textAlignment w:val="center"/>
        <w:rPr>
          <w:rFonts w:ascii="宋体" w:eastAsia="宋体" w:hAnsi="Courier New" w:cs="Times New Roman"/>
          <w:kern w:val="0"/>
        </w:rPr>
      </w:pPr>
      <w:r w:rsidRPr="00ED2CD8">
        <w:rPr>
          <w:rFonts w:ascii="宋体" w:eastAsia="宋体" w:hAnsi="宋体" w:cs="Times New Roman" w:hint="eastAsia"/>
          <w:b/>
          <w:kern w:val="0"/>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件（文件公开网址详情见：“广西政府采购网”——http://www.ccgp-guangxi.gov.cn/AdministrativeRegulations/AutonomousRegion/9830442.html）</w:t>
      </w:r>
    </w:p>
    <w:p w14:paraId="725730A4" w14:textId="77777777" w:rsidR="008A4023" w:rsidRPr="00ED2CD8" w:rsidRDefault="00000000">
      <w:pPr>
        <w:numPr>
          <w:ilvl w:val="0"/>
          <w:numId w:val="22"/>
        </w:numPr>
        <w:spacing w:line="360" w:lineRule="auto"/>
        <w:ind w:firstLineChars="200" w:firstLine="402"/>
        <w:textAlignment w:val="center"/>
        <w:rPr>
          <w:rFonts w:ascii="宋体" w:eastAsia="宋体" w:hAnsi="Courier New" w:cs="Times New Roman"/>
          <w:kern w:val="0"/>
          <w:sz w:val="20"/>
          <w:szCs w:val="21"/>
        </w:rPr>
      </w:pPr>
      <w:r w:rsidRPr="00ED2CD8">
        <w:rPr>
          <w:rFonts w:ascii="宋体" w:eastAsia="宋体" w:hAnsi="宋体" w:cs="Times New Roman" w:hint="eastAsia"/>
          <w:b/>
          <w:kern w:val="0"/>
          <w:sz w:val="20"/>
          <w:szCs w:val="21"/>
        </w:rPr>
        <w:br w:type="page"/>
      </w:r>
    </w:p>
    <w:p w14:paraId="15F1EE21" w14:textId="77777777" w:rsidR="008A4023" w:rsidRPr="00ED2CD8" w:rsidRDefault="00000000">
      <w:pPr>
        <w:keepNext/>
        <w:keepLines/>
        <w:spacing w:line="360" w:lineRule="auto"/>
        <w:jc w:val="center"/>
        <w:outlineLvl w:val="0"/>
        <w:rPr>
          <w:rFonts w:ascii="Times New Roman" w:eastAsia="宋体" w:hAnsi="Times New Roman" w:cs="Times New Roman"/>
          <w:b/>
          <w:bCs/>
          <w:kern w:val="44"/>
          <w:sz w:val="44"/>
          <w:szCs w:val="44"/>
        </w:rPr>
      </w:pPr>
      <w:bookmarkStart w:id="64" w:name="_Toc216278145"/>
      <w:r w:rsidRPr="00ED2CD8">
        <w:rPr>
          <w:rFonts w:ascii="Times New Roman" w:eastAsia="宋体" w:hAnsi="Times New Roman" w:cs="Times New Roman" w:hint="eastAsia"/>
          <w:b/>
          <w:bCs/>
          <w:kern w:val="44"/>
          <w:sz w:val="44"/>
          <w:szCs w:val="44"/>
        </w:rPr>
        <w:lastRenderedPageBreak/>
        <w:t>第四章评审程序、评审方法和评审标准</w:t>
      </w:r>
      <w:bookmarkEnd w:id="64"/>
    </w:p>
    <w:p w14:paraId="7D4926DA" w14:textId="77777777" w:rsidR="008A4023" w:rsidRPr="00ED2CD8" w:rsidRDefault="00000000">
      <w:pPr>
        <w:keepNext/>
        <w:keepLines/>
        <w:spacing w:line="360" w:lineRule="auto"/>
        <w:jc w:val="center"/>
        <w:outlineLvl w:val="1"/>
        <w:rPr>
          <w:rFonts w:ascii="宋体" w:eastAsia="宋体" w:hAnsi="宋体" w:cs="Times New Roman" w:hint="eastAsia"/>
          <w:bCs/>
          <w:sz w:val="32"/>
          <w:szCs w:val="32"/>
        </w:rPr>
      </w:pPr>
      <w:bookmarkStart w:id="65" w:name="_Toc216278146"/>
      <w:r w:rsidRPr="00ED2CD8">
        <w:rPr>
          <w:rFonts w:ascii="宋体" w:eastAsia="宋体" w:hAnsi="宋体" w:cs="Times New Roman" w:hint="eastAsia"/>
          <w:bCs/>
          <w:sz w:val="32"/>
          <w:szCs w:val="32"/>
        </w:rPr>
        <w:t>第一节评审程序和评审方法</w:t>
      </w:r>
      <w:bookmarkEnd w:id="65"/>
    </w:p>
    <w:p w14:paraId="7A64623E"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1.确认磋商文件</w:t>
      </w:r>
    </w:p>
    <w:p w14:paraId="7819D7D6"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由磋商小组确认磋商文件。</w:t>
      </w:r>
    </w:p>
    <w:p w14:paraId="127A1B90"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2.资格审查</w:t>
      </w:r>
    </w:p>
    <w:p w14:paraId="71802FA9" w14:textId="77777777" w:rsidR="008A4023" w:rsidRPr="00ED2CD8" w:rsidRDefault="00000000">
      <w:pPr>
        <w:snapToGrid w:val="0"/>
        <w:spacing w:line="360" w:lineRule="auto"/>
        <w:ind w:firstLineChars="200" w:firstLine="420"/>
        <w:rPr>
          <w:rFonts w:ascii="宋体" w:eastAsia="宋体" w:hAnsi="宋体" w:cs="Times New Roman" w:hint="eastAsia"/>
          <w:szCs w:val="21"/>
        </w:rPr>
      </w:pPr>
      <w:r w:rsidRPr="00ED2CD8">
        <w:rPr>
          <w:rFonts w:ascii="宋体" w:eastAsia="宋体" w:hAnsi="宋体" w:cs="宋体" w:hint="eastAsia"/>
          <w:szCs w:val="21"/>
        </w:rPr>
        <w:t>2.1</w:t>
      </w:r>
      <w:r w:rsidRPr="00ED2CD8">
        <w:rPr>
          <w:rFonts w:ascii="宋体" w:eastAsia="宋体" w:hAnsi="宋体" w:cs="Times New Roman" w:hint="eastAsia"/>
          <w:szCs w:val="21"/>
        </w:rPr>
        <w:t>响应文件开启后，磋商小组依法对供应商的资格证明文件进行审查。</w:t>
      </w:r>
    </w:p>
    <w:p w14:paraId="5DB16A1E" w14:textId="77777777" w:rsidR="008A4023" w:rsidRPr="00ED2CD8" w:rsidRDefault="00000000">
      <w:pPr>
        <w:snapToGrid w:val="0"/>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注：采购人代表或者采购代理机构在资格审查结束前，对供应商进行信用查询。</w:t>
      </w:r>
    </w:p>
    <w:p w14:paraId="7A40E752" w14:textId="77777777" w:rsidR="008A4023" w:rsidRPr="00ED2CD8" w:rsidRDefault="00000000">
      <w:pPr>
        <w:snapToGrid w:val="0"/>
        <w:spacing w:line="360" w:lineRule="auto"/>
        <w:ind w:firstLineChars="200" w:firstLine="420"/>
        <w:jc w:val="left"/>
        <w:rPr>
          <w:rFonts w:ascii="宋体" w:eastAsia="宋体" w:hAnsi="宋体" w:cs="宋体" w:hint="eastAsia"/>
          <w:szCs w:val="21"/>
        </w:rPr>
      </w:pPr>
      <w:r w:rsidRPr="00ED2CD8">
        <w:rPr>
          <w:rFonts w:ascii="宋体" w:eastAsia="宋体" w:hAnsi="宋体" w:cs="宋体" w:hint="eastAsia"/>
          <w:szCs w:val="21"/>
        </w:rPr>
        <w:t>（1）查询渠道：广西政府采购云平台“信用中国”网站、中国政府采购网。</w:t>
      </w:r>
    </w:p>
    <w:p w14:paraId="26F7409B" w14:textId="77777777" w:rsidR="008A4023" w:rsidRPr="00ED2CD8" w:rsidRDefault="00000000">
      <w:pPr>
        <w:snapToGrid w:val="0"/>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（2）信用查询截止时点：资格审查结束前。</w:t>
      </w:r>
    </w:p>
    <w:p w14:paraId="7676520C" w14:textId="77777777" w:rsidR="008A4023" w:rsidRPr="00ED2CD8" w:rsidRDefault="00000000">
      <w:pPr>
        <w:snapToGrid w:val="0"/>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查询记录和证据留存方式：在查询网站中直接打印查询记录，截图另存为电子文档作为评审资料保存。</w:t>
      </w:r>
    </w:p>
    <w:p w14:paraId="34368B19"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B8317EC"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2.2资格审查标准为本磋商文件中载明对供应商资格要求的条件。资格审查采用合格制，凡</w:t>
      </w:r>
      <w:proofErr w:type="gramStart"/>
      <w:r w:rsidRPr="00ED2CD8">
        <w:rPr>
          <w:rFonts w:ascii="宋体" w:eastAsia="宋体" w:hAnsi="宋体" w:cs="宋体" w:hint="eastAsia"/>
          <w:szCs w:val="21"/>
        </w:rPr>
        <w:t>符合磋商</w:t>
      </w:r>
      <w:proofErr w:type="gramEnd"/>
      <w:r w:rsidRPr="00ED2CD8">
        <w:rPr>
          <w:rFonts w:ascii="宋体" w:eastAsia="宋体" w:hAnsi="宋体" w:cs="宋体" w:hint="eastAsia"/>
          <w:szCs w:val="21"/>
        </w:rPr>
        <w:t>文件规定的供应商资格要求的响应文件均通过资格审查。</w:t>
      </w:r>
    </w:p>
    <w:p w14:paraId="5F398A68" w14:textId="77777777" w:rsidR="008A4023" w:rsidRPr="00ED2CD8" w:rsidRDefault="00000000">
      <w:pPr>
        <w:spacing w:line="360" w:lineRule="auto"/>
        <w:ind w:firstLineChars="200" w:firstLine="422"/>
        <w:rPr>
          <w:rFonts w:ascii="宋体" w:eastAsia="宋体" w:hAnsi="宋体" w:cs="宋体" w:hint="eastAsia"/>
          <w:b/>
          <w:bCs/>
          <w:szCs w:val="21"/>
        </w:rPr>
      </w:pPr>
      <w:r w:rsidRPr="00ED2CD8">
        <w:rPr>
          <w:rFonts w:ascii="宋体" w:eastAsia="宋体" w:hAnsi="宋体" w:cs="宋体" w:hint="eastAsia"/>
          <w:b/>
          <w:bCs/>
          <w:szCs w:val="21"/>
        </w:rPr>
        <w:t>2.3供应商有下列情形之一的，资格审查不通过，其响应文件按无效响应处理：</w:t>
      </w:r>
    </w:p>
    <w:p w14:paraId="3D7F912C" w14:textId="77777777" w:rsidR="008A4023" w:rsidRPr="00ED2CD8" w:rsidRDefault="00000000">
      <w:pPr>
        <w:snapToGrid w:val="0"/>
        <w:spacing w:line="360" w:lineRule="auto"/>
        <w:ind w:firstLineChars="200" w:firstLine="422"/>
        <w:rPr>
          <w:rFonts w:ascii="宋体" w:eastAsia="宋体" w:hAnsi="宋体" w:cs="宋体" w:hint="eastAsia"/>
          <w:b/>
          <w:bCs/>
          <w:szCs w:val="21"/>
        </w:rPr>
      </w:pPr>
      <w:r w:rsidRPr="00ED2CD8">
        <w:rPr>
          <w:rFonts w:ascii="宋体" w:eastAsia="宋体" w:hAnsi="宋体" w:cs="宋体" w:hint="eastAsia"/>
          <w:b/>
          <w:bCs/>
          <w:szCs w:val="21"/>
        </w:rPr>
        <w:t>（1）不</w:t>
      </w:r>
      <w:proofErr w:type="gramStart"/>
      <w:r w:rsidRPr="00ED2CD8">
        <w:rPr>
          <w:rFonts w:ascii="宋体" w:eastAsia="宋体" w:hAnsi="宋体" w:cs="宋体" w:hint="eastAsia"/>
          <w:b/>
          <w:bCs/>
          <w:szCs w:val="21"/>
        </w:rPr>
        <w:t>具备磋商</w:t>
      </w:r>
      <w:proofErr w:type="gramEnd"/>
      <w:r w:rsidRPr="00ED2CD8">
        <w:rPr>
          <w:rFonts w:ascii="宋体" w:eastAsia="宋体" w:hAnsi="宋体" w:cs="宋体" w:hint="eastAsia"/>
          <w:b/>
          <w:bCs/>
          <w:szCs w:val="21"/>
        </w:rPr>
        <w:t>文件中规定的资格要求的；</w:t>
      </w:r>
    </w:p>
    <w:p w14:paraId="61F11335" w14:textId="77777777" w:rsidR="008A4023" w:rsidRPr="00ED2CD8" w:rsidRDefault="00000000">
      <w:pPr>
        <w:spacing w:line="360" w:lineRule="auto"/>
        <w:ind w:firstLineChars="200" w:firstLine="422"/>
        <w:rPr>
          <w:rFonts w:ascii="宋体" w:eastAsia="宋体" w:hAnsi="宋体" w:cs="宋体" w:hint="eastAsia"/>
          <w:b/>
          <w:bCs/>
          <w:szCs w:val="21"/>
        </w:rPr>
      </w:pPr>
      <w:r w:rsidRPr="00ED2CD8">
        <w:rPr>
          <w:rFonts w:ascii="宋体" w:eastAsia="宋体" w:hAnsi="宋体" w:cs="宋体" w:hint="eastAsia"/>
          <w:b/>
          <w:bCs/>
          <w:szCs w:val="21"/>
        </w:rPr>
        <w:t>（2）响应文件未提供任一项“供应商须知前附表”资格证明文件规定的“必须提供”的文件资料的；</w:t>
      </w:r>
    </w:p>
    <w:p w14:paraId="787ACA5E" w14:textId="77777777" w:rsidR="008A4023" w:rsidRPr="00ED2CD8" w:rsidRDefault="00000000">
      <w:pPr>
        <w:spacing w:line="360" w:lineRule="auto"/>
        <w:ind w:firstLineChars="200" w:firstLine="422"/>
        <w:rPr>
          <w:rFonts w:ascii="宋体" w:eastAsia="宋体" w:hAnsi="宋体" w:cs="宋体" w:hint="eastAsia"/>
          <w:b/>
          <w:bCs/>
          <w:szCs w:val="21"/>
        </w:rPr>
      </w:pPr>
      <w:r w:rsidRPr="00ED2CD8">
        <w:rPr>
          <w:rFonts w:ascii="宋体" w:eastAsia="宋体" w:hAnsi="宋体" w:cs="宋体" w:hint="eastAsia"/>
          <w:b/>
          <w:bCs/>
          <w:szCs w:val="21"/>
        </w:rPr>
        <w:t>（3）响应文件提供的资格证明文件出现任一项不符合“供应商须知前附表”资格证明文件规定的“必须提供”的文件资料要求或者无效的。</w:t>
      </w:r>
    </w:p>
    <w:p w14:paraId="19B26A7E" w14:textId="77777777" w:rsidR="008A4023" w:rsidRPr="00ED2CD8" w:rsidRDefault="00000000">
      <w:pPr>
        <w:spacing w:line="360" w:lineRule="auto"/>
        <w:ind w:firstLineChars="200" w:firstLine="422"/>
        <w:rPr>
          <w:rFonts w:ascii="宋体" w:eastAsia="宋体" w:hAnsi="宋体" w:cs="宋体" w:hint="eastAsia"/>
          <w:b/>
          <w:bCs/>
          <w:szCs w:val="21"/>
        </w:rPr>
      </w:pPr>
      <w:bookmarkStart w:id="66" w:name="_Hlk68601553"/>
      <w:r w:rsidRPr="00ED2CD8">
        <w:rPr>
          <w:rFonts w:ascii="宋体" w:eastAsia="宋体" w:hAnsi="宋体" w:cs="宋体" w:hint="eastAsia"/>
          <w:b/>
          <w:bCs/>
          <w:szCs w:val="21"/>
        </w:rPr>
        <w:t>（4）同一合同项下的不同供应商，单位负责人为同一人或者存在直接控股、管理关系的；为本项目提供</w:t>
      </w:r>
      <w:proofErr w:type="gramStart"/>
      <w:r w:rsidRPr="00ED2CD8">
        <w:rPr>
          <w:rFonts w:ascii="宋体" w:eastAsia="宋体" w:hAnsi="宋体" w:cs="宋体" w:hint="eastAsia"/>
          <w:b/>
          <w:bCs/>
          <w:szCs w:val="21"/>
        </w:rPr>
        <w:t>过整体</w:t>
      </w:r>
      <w:proofErr w:type="gramEnd"/>
      <w:r w:rsidRPr="00ED2CD8">
        <w:rPr>
          <w:rFonts w:ascii="宋体" w:eastAsia="宋体" w:hAnsi="宋体" w:cs="宋体" w:hint="eastAsia"/>
          <w:b/>
          <w:bCs/>
          <w:szCs w:val="21"/>
        </w:rPr>
        <w:t>设计、规范编制或者项目管理、监理、检测等服务的。</w:t>
      </w:r>
      <w:bookmarkEnd w:id="66"/>
    </w:p>
    <w:p w14:paraId="6CAC1E71"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2.4通过资格审查的合格供应商不足3家的，不得进入符合性审查环节，</w:t>
      </w:r>
      <w:r w:rsidRPr="00ED2CD8">
        <w:rPr>
          <w:rFonts w:ascii="宋体" w:eastAsia="宋体" w:hAnsi="宋体" w:cs="Times New Roman" w:hint="eastAsia"/>
          <w:szCs w:val="21"/>
        </w:rPr>
        <w:t>采购人或者采购代理机构应当重新开展采购活动。</w:t>
      </w:r>
    </w:p>
    <w:p w14:paraId="2218B782" w14:textId="77777777" w:rsidR="008A4023" w:rsidRPr="00ED2CD8" w:rsidRDefault="00000000">
      <w:pPr>
        <w:spacing w:line="360" w:lineRule="auto"/>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3.符合性审查</w:t>
      </w:r>
    </w:p>
    <w:p w14:paraId="2944C3C7"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3.1由磋商小组对</w:t>
      </w:r>
      <w:r w:rsidRPr="00ED2CD8">
        <w:rPr>
          <w:rFonts w:ascii="宋体" w:eastAsia="宋体" w:hAnsi="宋体" w:cs="Times New Roman" w:hint="eastAsia"/>
          <w:szCs w:val="21"/>
        </w:rPr>
        <w:t>通过资格审查的合格供应商</w:t>
      </w:r>
      <w:r w:rsidRPr="00ED2CD8">
        <w:rPr>
          <w:rFonts w:ascii="宋体" w:eastAsia="宋体" w:hAnsi="宋体" w:cs="宋体" w:hint="eastAsia"/>
          <w:szCs w:val="21"/>
        </w:rPr>
        <w:t>的响应文件的响应报价、商务、技术等实质性要求进行符合性审查，以确定其是否满足磋商文件的实质性要求。</w:t>
      </w:r>
    </w:p>
    <w:p w14:paraId="4E17830E"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3.2磋商小组在对响应文件进行符合性审查时，可以要求供应商对响应文件中含义不明确、</w:t>
      </w:r>
      <w:r w:rsidRPr="00ED2CD8">
        <w:rPr>
          <w:rFonts w:ascii="宋体" w:eastAsia="宋体" w:hAnsi="宋体" w:cs="宋体" w:hint="eastAsia"/>
          <w:szCs w:val="21"/>
        </w:rPr>
        <w:lastRenderedPageBreak/>
        <w:t>同类问题表述不一致或者有明显文字和计算错误的内容等</w:t>
      </w:r>
      <w:proofErr w:type="gramStart"/>
      <w:r w:rsidRPr="00ED2CD8">
        <w:rPr>
          <w:rFonts w:ascii="宋体" w:eastAsia="宋体" w:hAnsi="宋体" w:cs="宋体" w:hint="eastAsia"/>
          <w:szCs w:val="21"/>
        </w:rPr>
        <w:t>作出</w:t>
      </w:r>
      <w:proofErr w:type="gramEnd"/>
      <w:r w:rsidRPr="00ED2CD8">
        <w:rPr>
          <w:rFonts w:ascii="宋体" w:eastAsia="宋体" w:hAnsi="宋体" w:cs="宋体" w:hint="eastAsia"/>
          <w:szCs w:val="21"/>
        </w:rPr>
        <w:t>必要的澄清、说明或者更正。供应商的澄清、说明或者更正不得超出响应文件的范围或者改变响应文件的实质性内容。</w:t>
      </w:r>
    </w:p>
    <w:p w14:paraId="770BA126" w14:textId="77777777" w:rsidR="008A4023" w:rsidRPr="00ED2CD8" w:rsidRDefault="00000000">
      <w:pPr>
        <w:spacing w:line="360" w:lineRule="auto"/>
        <w:ind w:firstLineChars="200" w:firstLine="420"/>
        <w:rPr>
          <w:rFonts w:ascii="宋体" w:eastAsia="宋体" w:hAnsi="宋体" w:cs="宋体" w:hint="eastAsia"/>
          <w:spacing w:val="-6"/>
          <w:szCs w:val="21"/>
        </w:rPr>
      </w:pPr>
      <w:r w:rsidRPr="00ED2CD8">
        <w:rPr>
          <w:rFonts w:ascii="宋体" w:eastAsia="宋体" w:hAnsi="宋体" w:cs="宋体" w:hint="eastAsia"/>
          <w:szCs w:val="21"/>
        </w:rPr>
        <w:t>3.3磋商小组要求供应商澄清、说明或者更正响应文件应当以电子澄清函形式</w:t>
      </w:r>
      <w:proofErr w:type="gramStart"/>
      <w:r w:rsidRPr="00ED2CD8">
        <w:rPr>
          <w:rFonts w:ascii="宋体" w:eastAsia="宋体" w:hAnsi="宋体" w:cs="宋体" w:hint="eastAsia"/>
          <w:szCs w:val="21"/>
        </w:rPr>
        <w:t>作出</w:t>
      </w:r>
      <w:proofErr w:type="gramEnd"/>
      <w:r w:rsidRPr="00ED2CD8">
        <w:rPr>
          <w:rFonts w:ascii="宋体" w:eastAsia="宋体" w:hAnsi="宋体" w:cs="宋体" w:hint="eastAsia"/>
          <w:szCs w:val="21"/>
        </w:rPr>
        <w:t>。供应商的澄清、说明或者更正应当以电子回函形式按照磋商小组的要求</w:t>
      </w:r>
      <w:proofErr w:type="gramStart"/>
      <w:r w:rsidRPr="00ED2CD8">
        <w:rPr>
          <w:rFonts w:ascii="宋体" w:eastAsia="宋体" w:hAnsi="宋体" w:cs="宋体" w:hint="eastAsia"/>
          <w:szCs w:val="21"/>
        </w:rPr>
        <w:t>作出</w:t>
      </w:r>
      <w:proofErr w:type="gramEnd"/>
      <w:r w:rsidRPr="00ED2CD8">
        <w:rPr>
          <w:rFonts w:ascii="宋体" w:eastAsia="宋体" w:hAnsi="宋体" w:cs="宋体" w:hint="eastAsia"/>
          <w:szCs w:val="21"/>
        </w:rPr>
        <w:t>明确的澄清、说明或者更正，未按磋商小组的要求</w:t>
      </w:r>
      <w:proofErr w:type="gramStart"/>
      <w:r w:rsidRPr="00ED2CD8">
        <w:rPr>
          <w:rFonts w:ascii="宋体" w:eastAsia="宋体" w:hAnsi="宋体" w:cs="宋体" w:hint="eastAsia"/>
          <w:szCs w:val="21"/>
        </w:rPr>
        <w:t>作出</w:t>
      </w:r>
      <w:proofErr w:type="gramEnd"/>
      <w:r w:rsidRPr="00ED2CD8">
        <w:rPr>
          <w:rFonts w:ascii="宋体" w:eastAsia="宋体" w:hAnsi="宋体" w:cs="宋体" w:hint="eastAsia"/>
          <w:szCs w:val="21"/>
        </w:rPr>
        <w:t>明确澄清、说明或者更正的供应商的响应文件将按照有利于采购人的原则由磋商小组进行判定。供应商的澄清、说明或者更正必须加盖电子公章</w:t>
      </w:r>
      <w:r w:rsidRPr="00ED2CD8">
        <w:rPr>
          <w:rFonts w:ascii="宋体" w:eastAsia="宋体" w:hAnsi="宋体" w:cs="宋体" w:hint="eastAsia"/>
          <w:spacing w:val="-6"/>
          <w:szCs w:val="21"/>
        </w:rPr>
        <w:t>。供应商为自然人的，必须由本人签字并附身份证明。</w:t>
      </w:r>
    </w:p>
    <w:p w14:paraId="143232AE" w14:textId="77777777" w:rsidR="008A4023" w:rsidRPr="00ED2CD8" w:rsidRDefault="00000000">
      <w:pPr>
        <w:spacing w:line="360" w:lineRule="auto"/>
        <w:ind w:firstLineChars="200" w:firstLine="396"/>
        <w:rPr>
          <w:rFonts w:ascii="宋体" w:eastAsia="宋体" w:hAnsi="宋体" w:cs="宋体" w:hint="eastAsia"/>
          <w:szCs w:val="21"/>
        </w:rPr>
      </w:pPr>
      <w:r w:rsidRPr="00ED2CD8">
        <w:rPr>
          <w:rFonts w:ascii="宋体" w:eastAsia="宋体" w:hAnsi="宋体" w:cs="宋体" w:hint="eastAsia"/>
          <w:spacing w:val="-6"/>
          <w:szCs w:val="21"/>
        </w:rPr>
        <w:t>3.4</w:t>
      </w:r>
      <w:r w:rsidRPr="00ED2CD8">
        <w:rPr>
          <w:rFonts w:ascii="宋体" w:eastAsia="宋体" w:hAnsi="宋体" w:cs="宋体" w:hint="eastAsia"/>
          <w:szCs w:val="21"/>
        </w:rPr>
        <w:t>首次响应文件报价出现前后不一致的，按照下列规定修正：</w:t>
      </w:r>
    </w:p>
    <w:p w14:paraId="64CF0B0F"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（1）响应文件中报价表内容与响应文件中相应内容不一致的，以报价表为准；</w:t>
      </w:r>
    </w:p>
    <w:p w14:paraId="75E83415"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（2）大写金额和小写金额不一致的，以大写金额为准；</w:t>
      </w:r>
    </w:p>
    <w:p w14:paraId="68231093"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（3）单价金额小数点或者百分比有明显错位的，以报价表的总价为准，并修改单价；</w:t>
      </w:r>
    </w:p>
    <w:p w14:paraId="243FB67D"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（4）总价金额与按单价汇总金额不一致的，以单价金额计算结果为准。</w:t>
      </w:r>
    </w:p>
    <w:p w14:paraId="3B48A025"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同时出现两种以上不一致的，按照以上（1）－（4）规定的顺序逐条进行修正。修正后的报价</w:t>
      </w:r>
      <w:proofErr w:type="gramStart"/>
      <w:r w:rsidRPr="00ED2CD8">
        <w:rPr>
          <w:rFonts w:ascii="宋体" w:eastAsia="宋体" w:hAnsi="宋体" w:cs="宋体" w:hint="eastAsia"/>
          <w:szCs w:val="21"/>
        </w:rPr>
        <w:t>经供应</w:t>
      </w:r>
      <w:proofErr w:type="gramEnd"/>
      <w:r w:rsidRPr="00ED2CD8">
        <w:rPr>
          <w:rFonts w:ascii="宋体" w:eastAsia="宋体" w:hAnsi="宋体" w:cs="宋体" w:hint="eastAsia"/>
          <w:szCs w:val="21"/>
        </w:rPr>
        <w:t>商确认后产生约束力，供应商不确认的，其响应文件按无效响应处理。</w:t>
      </w:r>
    </w:p>
    <w:p w14:paraId="6C3470E6"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3.5商务技术、报价评审</w:t>
      </w:r>
    </w:p>
    <w:p w14:paraId="32DC1002"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在评审时，如发现下列情形之一的，将被视为响应文件无效处理：</w:t>
      </w:r>
    </w:p>
    <w:p w14:paraId="3F5ED84C"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（1）商务技术评审</w:t>
      </w:r>
    </w:p>
    <w:p w14:paraId="349C9E99"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1）响应文件未按磋商文件要求签署、盖章；</w:t>
      </w:r>
    </w:p>
    <w:p w14:paraId="777D15E4"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2）委托代理人未能出具有效身份证明或者出具的身份证明与授权委托书中的信息不符；</w:t>
      </w:r>
    </w:p>
    <w:p w14:paraId="14BDC284"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4EDC1100"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4）商务条款中标“▲”的条款发生负偏离的或者允许负偏离的条款数超过“供应商须知前附表”规定项数的或者标明实质性的要求发生负偏离；</w:t>
      </w:r>
    </w:p>
    <w:p w14:paraId="6B851F0A"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5）未对竞标有效期</w:t>
      </w:r>
      <w:proofErr w:type="gramStart"/>
      <w:r w:rsidRPr="00ED2CD8">
        <w:rPr>
          <w:rFonts w:ascii="宋体" w:eastAsia="宋体" w:hAnsi="宋体" w:cs="宋体" w:hint="eastAsia"/>
          <w:b/>
          <w:bCs/>
          <w:sz w:val="22"/>
        </w:rPr>
        <w:t>作出</w:t>
      </w:r>
      <w:proofErr w:type="gramEnd"/>
      <w:r w:rsidRPr="00ED2CD8">
        <w:rPr>
          <w:rFonts w:ascii="宋体" w:eastAsia="宋体" w:hAnsi="宋体" w:cs="宋体" w:hint="eastAsia"/>
          <w:b/>
          <w:bCs/>
          <w:sz w:val="22"/>
        </w:rPr>
        <w:t>响应或者响应文件承诺的竞标有效期不满足磋商文件要求；</w:t>
      </w:r>
    </w:p>
    <w:p w14:paraId="6D04AE01"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6）响应文件的实质性内容未使用中文表述、使用计量单位不</w:t>
      </w:r>
      <w:proofErr w:type="gramStart"/>
      <w:r w:rsidRPr="00ED2CD8">
        <w:rPr>
          <w:rFonts w:ascii="宋体" w:eastAsia="宋体" w:hAnsi="宋体" w:cs="宋体" w:hint="eastAsia"/>
          <w:b/>
          <w:bCs/>
          <w:sz w:val="22"/>
        </w:rPr>
        <w:t>符合磋商</w:t>
      </w:r>
      <w:proofErr w:type="gramEnd"/>
      <w:r w:rsidRPr="00ED2CD8">
        <w:rPr>
          <w:rFonts w:ascii="宋体" w:eastAsia="宋体" w:hAnsi="宋体" w:cs="宋体" w:hint="eastAsia"/>
          <w:b/>
          <w:bCs/>
          <w:sz w:val="22"/>
        </w:rPr>
        <w:t>文件要求；</w:t>
      </w:r>
    </w:p>
    <w:p w14:paraId="67944171"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7）响应文件中的文件资料因填写不齐全或者内容虚假或者出现其他情形而导致被磋商小组认定无效；</w:t>
      </w:r>
    </w:p>
    <w:p w14:paraId="3D9F673D"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8）响应文件含有采购人不能接受的附加条件；</w:t>
      </w:r>
    </w:p>
    <w:p w14:paraId="27486B2D"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9）属于“供应商须知正文”第7.5条情形；</w:t>
      </w:r>
    </w:p>
    <w:p w14:paraId="204452EC"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10）技术需求允许负偏离的条款数超过“供应商须知前附表”规定项数；</w:t>
      </w:r>
    </w:p>
    <w:p w14:paraId="782DFCB3"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11）虚假竞标，或者出现其他情形而导致被磋商小组认定无效；</w:t>
      </w:r>
    </w:p>
    <w:p w14:paraId="17445E7C"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12）竞标技术方案不明确，磋商文件未允许</w:t>
      </w:r>
      <w:r w:rsidRPr="00ED2CD8">
        <w:rPr>
          <w:rFonts w:ascii="宋体" w:eastAsia="宋体" w:hAnsi="宋体" w:cs="Times New Roman" w:hint="eastAsia"/>
          <w:b/>
          <w:bCs/>
          <w:sz w:val="22"/>
        </w:rPr>
        <w:t>但响应文件中</w:t>
      </w:r>
      <w:r w:rsidRPr="00ED2CD8">
        <w:rPr>
          <w:rFonts w:ascii="宋体" w:eastAsia="宋体" w:hAnsi="宋体" w:cs="宋体" w:hint="eastAsia"/>
          <w:b/>
          <w:bCs/>
          <w:sz w:val="22"/>
        </w:rPr>
        <w:t>存在一个或者一个以上备选（替</w:t>
      </w:r>
      <w:r w:rsidRPr="00ED2CD8">
        <w:rPr>
          <w:rFonts w:ascii="宋体" w:eastAsia="宋体" w:hAnsi="宋体" w:cs="宋体" w:hint="eastAsia"/>
          <w:b/>
          <w:bCs/>
          <w:sz w:val="22"/>
        </w:rPr>
        <w:lastRenderedPageBreak/>
        <w:t>代）竞标方案；</w:t>
      </w:r>
    </w:p>
    <w:p w14:paraId="34E96D7A"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13）响应文件标注的项目名称或者项目编号与竞争性磋商文件标注的项目名称或者项目编号不一致的；</w:t>
      </w:r>
    </w:p>
    <w:p w14:paraId="7A199E29"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14）未响应磋商文件实质性要求；</w:t>
      </w:r>
    </w:p>
    <w:p w14:paraId="43D5779E"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15）法律法规和磋商文件规定的其他无效情形。</w:t>
      </w:r>
    </w:p>
    <w:p w14:paraId="6F5AB173"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（2）报价评审</w:t>
      </w:r>
    </w:p>
    <w:p w14:paraId="05568CCE"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1）响应文件未提供“供应商须知前附表”报价文件中规定的“响应报价表”；</w:t>
      </w:r>
    </w:p>
    <w:p w14:paraId="64647068"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2）未采用人民币报价或者未按照磋商文件标明的币种报价；</w:t>
      </w:r>
    </w:p>
    <w:p w14:paraId="7C39411C"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3）供应商未就所竞标分标进行报价或者存在漏项报价；供应商未就所竞标分标的单项内容</w:t>
      </w:r>
      <w:proofErr w:type="gramStart"/>
      <w:r w:rsidRPr="00ED2CD8">
        <w:rPr>
          <w:rFonts w:ascii="宋体" w:eastAsia="宋体" w:hAnsi="宋体" w:cs="宋体" w:hint="eastAsia"/>
          <w:b/>
          <w:bCs/>
          <w:sz w:val="22"/>
        </w:rPr>
        <w:t>作唯一</w:t>
      </w:r>
      <w:proofErr w:type="gramEnd"/>
      <w:r w:rsidRPr="00ED2CD8">
        <w:rPr>
          <w:rFonts w:ascii="宋体" w:eastAsia="宋体" w:hAnsi="宋体" w:cs="宋体" w:hint="eastAsia"/>
          <w:b/>
          <w:bCs/>
          <w:sz w:val="22"/>
        </w:rPr>
        <w:t>报价；供应商未就所竞标分标的全部内容</w:t>
      </w:r>
      <w:proofErr w:type="gramStart"/>
      <w:r w:rsidRPr="00ED2CD8">
        <w:rPr>
          <w:rFonts w:ascii="宋体" w:eastAsia="宋体" w:hAnsi="宋体" w:cs="宋体" w:hint="eastAsia"/>
          <w:b/>
          <w:bCs/>
          <w:sz w:val="22"/>
        </w:rPr>
        <w:t>作唯一</w:t>
      </w:r>
      <w:proofErr w:type="gramEnd"/>
      <w:r w:rsidRPr="00ED2CD8">
        <w:rPr>
          <w:rFonts w:ascii="宋体" w:eastAsia="宋体" w:hAnsi="宋体" w:cs="宋体" w:hint="eastAsia"/>
          <w:b/>
          <w:bCs/>
          <w:sz w:val="22"/>
        </w:rPr>
        <w:t>总价报价；供应商响应文件中存在有选择、有条件报价的（磋商文件允许有备选方案或者其他约定的除外）；</w:t>
      </w:r>
    </w:p>
    <w:p w14:paraId="3B83CEA0"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4）响应报价（包含首次报价、最后报价）超过所竞标分</w:t>
      </w:r>
      <w:proofErr w:type="gramStart"/>
      <w:r w:rsidRPr="00ED2CD8">
        <w:rPr>
          <w:rFonts w:ascii="宋体" w:eastAsia="宋体" w:hAnsi="宋体" w:cs="宋体" w:hint="eastAsia"/>
          <w:b/>
          <w:bCs/>
          <w:sz w:val="22"/>
        </w:rPr>
        <w:t>标规定</w:t>
      </w:r>
      <w:proofErr w:type="gramEnd"/>
      <w:r w:rsidRPr="00ED2CD8">
        <w:rPr>
          <w:rFonts w:ascii="宋体" w:eastAsia="宋体" w:hAnsi="宋体" w:cs="宋体" w:hint="eastAsia"/>
          <w:b/>
          <w:bCs/>
          <w:sz w:val="22"/>
        </w:rPr>
        <w:t>的采购预算金额或者最高限价的（如本项目公布了最高限价）；响应报价（包含首次报价、最后报价）</w:t>
      </w:r>
      <w:proofErr w:type="gramStart"/>
      <w:r w:rsidRPr="00ED2CD8">
        <w:rPr>
          <w:rFonts w:ascii="宋体" w:eastAsia="宋体" w:hAnsi="宋体" w:cs="宋体" w:hint="eastAsia"/>
          <w:b/>
          <w:bCs/>
          <w:sz w:val="22"/>
        </w:rPr>
        <w:t>超过磋商</w:t>
      </w:r>
      <w:proofErr w:type="gramEnd"/>
      <w:r w:rsidRPr="00ED2CD8">
        <w:rPr>
          <w:rFonts w:ascii="宋体" w:eastAsia="宋体" w:hAnsi="宋体" w:cs="宋体" w:hint="eastAsia"/>
          <w:b/>
          <w:bCs/>
          <w:sz w:val="22"/>
        </w:rPr>
        <w:t>文件分项采购预算金额或者最高限价的（如本项目公布了最高限价）；</w:t>
      </w:r>
    </w:p>
    <w:p w14:paraId="4A9AA8EA"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5）修正后的报价，供应商不确认的；或者</w:t>
      </w:r>
      <w:proofErr w:type="gramStart"/>
      <w:r w:rsidRPr="00ED2CD8">
        <w:rPr>
          <w:rFonts w:ascii="宋体" w:eastAsia="宋体" w:hAnsi="宋体" w:cs="宋体" w:hint="eastAsia"/>
          <w:b/>
          <w:bCs/>
          <w:sz w:val="22"/>
        </w:rPr>
        <w:t>经供应</w:t>
      </w:r>
      <w:proofErr w:type="gramEnd"/>
      <w:r w:rsidRPr="00ED2CD8">
        <w:rPr>
          <w:rFonts w:ascii="宋体" w:eastAsia="宋体" w:hAnsi="宋体" w:cs="宋体" w:hint="eastAsia"/>
          <w:b/>
          <w:bCs/>
          <w:sz w:val="22"/>
        </w:rPr>
        <w:t>商确认修正后的响应报价（包含首次报价、最后报价）超过所竞标分</w:t>
      </w:r>
      <w:proofErr w:type="gramStart"/>
      <w:r w:rsidRPr="00ED2CD8">
        <w:rPr>
          <w:rFonts w:ascii="宋体" w:eastAsia="宋体" w:hAnsi="宋体" w:cs="宋体" w:hint="eastAsia"/>
          <w:b/>
          <w:bCs/>
          <w:sz w:val="22"/>
        </w:rPr>
        <w:t>标规定</w:t>
      </w:r>
      <w:proofErr w:type="gramEnd"/>
      <w:r w:rsidRPr="00ED2CD8">
        <w:rPr>
          <w:rFonts w:ascii="宋体" w:eastAsia="宋体" w:hAnsi="宋体" w:cs="宋体" w:hint="eastAsia"/>
          <w:b/>
          <w:bCs/>
          <w:sz w:val="22"/>
        </w:rPr>
        <w:t>的采购预算金额或者最高限价（如本项目公布了最高限价）；或者</w:t>
      </w:r>
      <w:proofErr w:type="gramStart"/>
      <w:r w:rsidRPr="00ED2CD8">
        <w:rPr>
          <w:rFonts w:ascii="宋体" w:eastAsia="宋体" w:hAnsi="宋体" w:cs="宋体" w:hint="eastAsia"/>
          <w:b/>
          <w:bCs/>
          <w:sz w:val="22"/>
        </w:rPr>
        <w:t>经供应</w:t>
      </w:r>
      <w:proofErr w:type="gramEnd"/>
      <w:r w:rsidRPr="00ED2CD8">
        <w:rPr>
          <w:rFonts w:ascii="宋体" w:eastAsia="宋体" w:hAnsi="宋体" w:cs="宋体" w:hint="eastAsia"/>
          <w:b/>
          <w:bCs/>
          <w:sz w:val="22"/>
        </w:rPr>
        <w:t>商确认修正后响应报价（包含首次报价、最后报价）</w:t>
      </w:r>
      <w:proofErr w:type="gramStart"/>
      <w:r w:rsidRPr="00ED2CD8">
        <w:rPr>
          <w:rFonts w:ascii="宋体" w:eastAsia="宋体" w:hAnsi="宋体" w:cs="宋体" w:hint="eastAsia"/>
          <w:b/>
          <w:bCs/>
          <w:sz w:val="22"/>
        </w:rPr>
        <w:t>超过磋商</w:t>
      </w:r>
      <w:proofErr w:type="gramEnd"/>
      <w:r w:rsidRPr="00ED2CD8">
        <w:rPr>
          <w:rFonts w:ascii="宋体" w:eastAsia="宋体" w:hAnsi="宋体" w:cs="宋体" w:hint="eastAsia"/>
          <w:b/>
          <w:bCs/>
          <w:sz w:val="22"/>
        </w:rPr>
        <w:t>文件分项采购预算金额或者最高限价的（如本项目公布了最高限价）。</w:t>
      </w:r>
    </w:p>
    <w:p w14:paraId="2A4EFC37"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6）在单价合同工程中供应商采用总价优惠或以总价百分比优惠的方式进行竞标报价的；</w:t>
      </w:r>
    </w:p>
    <w:p w14:paraId="332E9057"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7）竞标总报价与已标价工程量清单汇总表不一致的；</w:t>
      </w:r>
    </w:p>
    <w:p w14:paraId="1C642297"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8）安全文明施工费和</w:t>
      </w:r>
      <w:proofErr w:type="gramStart"/>
      <w:r w:rsidRPr="00ED2CD8">
        <w:rPr>
          <w:rFonts w:ascii="宋体" w:eastAsia="宋体" w:hAnsi="宋体" w:cs="宋体" w:hint="eastAsia"/>
          <w:b/>
          <w:bCs/>
          <w:sz w:val="22"/>
        </w:rPr>
        <w:t>规费</w:t>
      </w:r>
      <w:proofErr w:type="gramEnd"/>
      <w:r w:rsidRPr="00ED2CD8">
        <w:rPr>
          <w:rFonts w:ascii="宋体" w:eastAsia="宋体" w:hAnsi="宋体" w:cs="宋体" w:hint="eastAsia"/>
          <w:b/>
          <w:bCs/>
          <w:sz w:val="22"/>
        </w:rPr>
        <w:t>、增值税不按广西区费用定额及造价管理相关文件规定报价的（园林绿化及仿古建筑工程除外）；</w:t>
      </w:r>
    </w:p>
    <w:p w14:paraId="488FAB2F"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9）供应商已标价工程量清单的项目编码（12位）、计量单位、工程</w:t>
      </w:r>
      <w:proofErr w:type="gramStart"/>
      <w:r w:rsidRPr="00ED2CD8">
        <w:rPr>
          <w:rFonts w:ascii="宋体" w:eastAsia="宋体" w:hAnsi="宋体" w:cs="宋体" w:hint="eastAsia"/>
          <w:b/>
          <w:bCs/>
          <w:sz w:val="22"/>
        </w:rPr>
        <w:t>量任何</w:t>
      </w:r>
      <w:proofErr w:type="gramEnd"/>
      <w:r w:rsidRPr="00ED2CD8">
        <w:rPr>
          <w:rFonts w:ascii="宋体" w:eastAsia="宋体" w:hAnsi="宋体" w:cs="宋体" w:hint="eastAsia"/>
          <w:b/>
          <w:bCs/>
          <w:sz w:val="22"/>
        </w:rPr>
        <w:t>一处与工程量清单不一致的；</w:t>
      </w:r>
    </w:p>
    <w:p w14:paraId="4AA709FB"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10）供应商已标价工程量清单的项目名称或项目特征与工程量清单不一致，磋商小组要求澄清、说明或补正，但供应</w:t>
      </w:r>
      <w:proofErr w:type="gramStart"/>
      <w:r w:rsidRPr="00ED2CD8">
        <w:rPr>
          <w:rFonts w:ascii="宋体" w:eastAsia="宋体" w:hAnsi="宋体" w:cs="宋体" w:hint="eastAsia"/>
          <w:b/>
          <w:bCs/>
          <w:sz w:val="22"/>
        </w:rPr>
        <w:t>商拒绝</w:t>
      </w:r>
      <w:proofErr w:type="gramEnd"/>
      <w:r w:rsidRPr="00ED2CD8">
        <w:rPr>
          <w:rFonts w:ascii="宋体" w:eastAsia="宋体" w:hAnsi="宋体" w:cs="宋体" w:hint="eastAsia"/>
          <w:b/>
          <w:bCs/>
          <w:sz w:val="22"/>
        </w:rPr>
        <w:t>澄清、说明或补正的；</w:t>
      </w:r>
    </w:p>
    <w:p w14:paraId="0536CF35"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11）设有暂估价、暂列金额的，竞标时未按工程量清单给出的暂估价总价、暂列金额总价计入竞标总报价中的；</w:t>
      </w:r>
    </w:p>
    <w:p w14:paraId="22B7E2BF"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12）供应商对工程量清单内容进行增减或对竞标范围进行调整的；</w:t>
      </w:r>
    </w:p>
    <w:p w14:paraId="03827F99"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13）响应文件响应的标的数量及单位与竞争性磋商采购文件要求实质性不一致的；</w:t>
      </w:r>
    </w:p>
    <w:p w14:paraId="4065CBA0"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14）竞标函附录的承诺不</w:t>
      </w:r>
      <w:proofErr w:type="gramStart"/>
      <w:r w:rsidRPr="00ED2CD8">
        <w:rPr>
          <w:rFonts w:ascii="宋体" w:eastAsia="宋体" w:hAnsi="宋体" w:cs="宋体" w:hint="eastAsia"/>
          <w:b/>
          <w:bCs/>
          <w:sz w:val="22"/>
        </w:rPr>
        <w:t>符合磋商</w:t>
      </w:r>
      <w:proofErr w:type="gramEnd"/>
      <w:r w:rsidRPr="00ED2CD8">
        <w:rPr>
          <w:rFonts w:ascii="宋体" w:eastAsia="宋体" w:hAnsi="宋体" w:cs="宋体" w:hint="eastAsia"/>
          <w:b/>
          <w:bCs/>
          <w:sz w:val="22"/>
        </w:rPr>
        <w:t>文件规定的；</w:t>
      </w:r>
    </w:p>
    <w:p w14:paraId="1C419810"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t>15）磋商小组启动异常低价响应审查后，供应商不能提供书面说明、证明材料，或者提供的书面说明、证明材料不能证明其报价合理性的；</w:t>
      </w:r>
    </w:p>
    <w:p w14:paraId="1B73569C" w14:textId="77777777" w:rsidR="008A4023" w:rsidRPr="00ED2CD8" w:rsidRDefault="00000000">
      <w:pPr>
        <w:spacing w:line="360" w:lineRule="auto"/>
        <w:ind w:firstLineChars="200" w:firstLine="442"/>
        <w:rPr>
          <w:rFonts w:ascii="宋体" w:eastAsia="宋体" w:hAnsi="宋体" w:cs="宋体" w:hint="eastAsia"/>
          <w:b/>
          <w:bCs/>
          <w:sz w:val="22"/>
        </w:rPr>
      </w:pPr>
      <w:r w:rsidRPr="00ED2CD8">
        <w:rPr>
          <w:rFonts w:ascii="宋体" w:eastAsia="宋体" w:hAnsi="宋体" w:cs="宋体" w:hint="eastAsia"/>
          <w:b/>
          <w:bCs/>
          <w:sz w:val="22"/>
        </w:rPr>
        <w:lastRenderedPageBreak/>
        <w:t>16）未响应磋商文件实质性要求的。</w:t>
      </w:r>
    </w:p>
    <w:p w14:paraId="32CE6C60"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3.6磋商小组对响应文件进行评审，未实质性响应磋商文件的响应文件按无效处理，磋商小组应当</w:t>
      </w:r>
      <w:proofErr w:type="gramStart"/>
      <w:r w:rsidRPr="00ED2CD8">
        <w:rPr>
          <w:rFonts w:ascii="宋体" w:eastAsia="宋体" w:hAnsi="宋体" w:cs="宋体" w:hint="eastAsia"/>
          <w:szCs w:val="21"/>
        </w:rPr>
        <w:t>将资格</w:t>
      </w:r>
      <w:proofErr w:type="gramEnd"/>
      <w:r w:rsidRPr="00ED2CD8">
        <w:rPr>
          <w:rFonts w:ascii="宋体" w:eastAsia="宋体" w:hAnsi="宋体" w:cs="宋体" w:hint="eastAsia"/>
          <w:szCs w:val="21"/>
        </w:rPr>
        <w:t>和符合性不通过的情况告知有关供应商。磋商小组从</w:t>
      </w:r>
      <w:proofErr w:type="gramStart"/>
      <w:r w:rsidRPr="00ED2CD8">
        <w:rPr>
          <w:rFonts w:ascii="宋体" w:eastAsia="宋体" w:hAnsi="宋体" w:cs="宋体" w:hint="eastAsia"/>
          <w:szCs w:val="21"/>
        </w:rPr>
        <w:t>符合磋商</w:t>
      </w:r>
      <w:proofErr w:type="gramEnd"/>
      <w:r w:rsidRPr="00ED2CD8">
        <w:rPr>
          <w:rFonts w:ascii="宋体" w:eastAsia="宋体" w:hAnsi="宋体" w:cs="宋体" w:hint="eastAsia"/>
          <w:szCs w:val="21"/>
        </w:rPr>
        <w:t>文件规定的相应资格条件的供应商名单中确定不少于3家的供应商参加磋商。</w:t>
      </w:r>
    </w:p>
    <w:p w14:paraId="34206037"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3.7非</w:t>
      </w:r>
      <w:r w:rsidRPr="00ED2CD8">
        <w:rPr>
          <w:rFonts w:ascii="宋体" w:eastAsia="宋体" w:hAnsi="宋体" w:cs="Times New Roman" w:hint="eastAsia"/>
          <w:szCs w:val="21"/>
        </w:rPr>
        <w:t>政府购买服务项目，通过符合性审查的合格供应商不足3家的，不得</w:t>
      </w:r>
      <w:proofErr w:type="gramStart"/>
      <w:r w:rsidRPr="00ED2CD8">
        <w:rPr>
          <w:rFonts w:ascii="宋体" w:eastAsia="宋体" w:hAnsi="宋体" w:cs="Times New Roman" w:hint="eastAsia"/>
          <w:szCs w:val="21"/>
        </w:rPr>
        <w:t>进入磋商</w:t>
      </w:r>
      <w:proofErr w:type="gramEnd"/>
      <w:r w:rsidRPr="00ED2CD8">
        <w:rPr>
          <w:rFonts w:ascii="宋体" w:eastAsia="宋体" w:hAnsi="宋体" w:cs="Times New Roman" w:hint="eastAsia"/>
          <w:szCs w:val="21"/>
        </w:rPr>
        <w:t>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5917E071" w14:textId="77777777" w:rsidR="008A4023" w:rsidRPr="00ED2CD8" w:rsidRDefault="00000000">
      <w:pPr>
        <w:ind w:firstLineChars="200" w:firstLine="482"/>
        <w:rPr>
          <w:rFonts w:ascii="黑体" w:eastAsia="黑体" w:hAnsi="黑体" w:cs="宋体" w:hint="eastAsia"/>
          <w:b/>
          <w:bCs/>
          <w:sz w:val="24"/>
          <w:szCs w:val="24"/>
        </w:rPr>
      </w:pPr>
      <w:r w:rsidRPr="00ED2CD8">
        <w:rPr>
          <w:rFonts w:ascii="黑体" w:eastAsia="黑体" w:hAnsi="黑体" w:cs="宋体" w:hint="eastAsia"/>
          <w:b/>
          <w:bCs/>
          <w:sz w:val="24"/>
          <w:szCs w:val="24"/>
        </w:rPr>
        <w:t>4.磋商程序</w:t>
      </w:r>
    </w:p>
    <w:p w14:paraId="040A2D51" w14:textId="77777777" w:rsidR="008A4023" w:rsidRPr="00ED2CD8" w:rsidRDefault="00000000">
      <w:pPr>
        <w:spacing w:line="360" w:lineRule="auto"/>
        <w:ind w:firstLineChars="200" w:firstLine="420"/>
        <w:rPr>
          <w:rFonts w:ascii="宋体" w:eastAsia="宋体" w:hAnsi="宋体" w:cs="宋体" w:hint="eastAsia"/>
          <w:kern w:val="0"/>
          <w:szCs w:val="21"/>
        </w:rPr>
      </w:pPr>
      <w:r w:rsidRPr="00ED2CD8">
        <w:rPr>
          <w:rFonts w:ascii="宋体" w:eastAsia="宋体" w:hAnsi="宋体" w:cs="宋体" w:hint="eastAsia"/>
          <w:kern w:val="0"/>
          <w:szCs w:val="21"/>
        </w:rPr>
        <w:t>4.1</w:t>
      </w:r>
      <w:r w:rsidRPr="00ED2CD8">
        <w:rPr>
          <w:rFonts w:ascii="宋体" w:hAnsi="宋体" w:cs="宋体" w:hint="eastAsia"/>
          <w:b/>
          <w:bCs/>
          <w:kern w:val="0"/>
          <w:szCs w:val="21"/>
        </w:rPr>
        <w:t>磋商小组</w:t>
      </w:r>
      <w:r w:rsidRPr="00ED2CD8">
        <w:rPr>
          <w:rFonts w:ascii="宋体" w:hAnsi="宋体" w:cs="宋体" w:hint="eastAsia"/>
          <w:b/>
          <w:bCs/>
          <w:szCs w:val="21"/>
        </w:rPr>
        <w:t>集中与单一供应商分别进行磋商，并给予所有参加磋商的供应商平等的磋商机会。</w:t>
      </w:r>
      <w:proofErr w:type="gramStart"/>
      <w:r w:rsidRPr="00ED2CD8">
        <w:rPr>
          <w:rFonts w:ascii="宋体" w:hAnsi="宋体" w:cs="宋体" w:hint="eastAsia"/>
          <w:b/>
          <w:bCs/>
          <w:szCs w:val="21"/>
        </w:rPr>
        <w:t>符合磋商</w:t>
      </w:r>
      <w:proofErr w:type="gramEnd"/>
      <w:r w:rsidRPr="00ED2CD8">
        <w:rPr>
          <w:rFonts w:ascii="宋体" w:hAnsi="宋体" w:cs="宋体" w:hint="eastAsia"/>
          <w:b/>
          <w:bCs/>
          <w:szCs w:val="21"/>
        </w:rPr>
        <w:t>资格的供应商必须在</w:t>
      </w:r>
      <w:proofErr w:type="gramStart"/>
      <w:r w:rsidRPr="00ED2CD8">
        <w:rPr>
          <w:rFonts w:ascii="宋体" w:hAnsi="宋体" w:cs="宋体" w:hint="eastAsia"/>
          <w:b/>
          <w:bCs/>
          <w:szCs w:val="21"/>
        </w:rPr>
        <w:t>接到磋商</w:t>
      </w:r>
      <w:proofErr w:type="gramEnd"/>
      <w:r w:rsidRPr="00ED2CD8">
        <w:rPr>
          <w:rFonts w:ascii="宋体" w:hAnsi="宋体" w:cs="宋体" w:hint="eastAsia"/>
          <w:b/>
          <w:bCs/>
          <w:szCs w:val="21"/>
        </w:rPr>
        <w:t>通知后规定时间内参加磋商，未在规定时间内参加磋商的视同放弃参加磋商权利，其响应文件按无效处理。</w:t>
      </w:r>
    </w:p>
    <w:p w14:paraId="15791CDF"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2556370"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4.3对磋商文件</w:t>
      </w:r>
      <w:proofErr w:type="gramStart"/>
      <w:r w:rsidRPr="00ED2CD8">
        <w:rPr>
          <w:rFonts w:ascii="宋体" w:eastAsia="宋体" w:hAnsi="宋体" w:cs="宋体" w:hint="eastAsia"/>
          <w:szCs w:val="21"/>
        </w:rPr>
        <w:t>作出</w:t>
      </w:r>
      <w:proofErr w:type="gramEnd"/>
      <w:r w:rsidRPr="00ED2CD8">
        <w:rPr>
          <w:rFonts w:ascii="宋体" w:eastAsia="宋体" w:hAnsi="宋体" w:cs="宋体" w:hint="eastAsia"/>
          <w:szCs w:val="21"/>
        </w:rPr>
        <w:t>的实质性变动是磋商文件的有效组成部分，由磋商小组及时以电子澄清</w:t>
      </w:r>
      <w:proofErr w:type="gramStart"/>
      <w:r w:rsidRPr="00ED2CD8">
        <w:rPr>
          <w:rFonts w:ascii="宋体" w:eastAsia="宋体" w:hAnsi="宋体" w:cs="宋体" w:hint="eastAsia"/>
          <w:szCs w:val="21"/>
        </w:rPr>
        <w:t>函形式</w:t>
      </w:r>
      <w:proofErr w:type="gramEnd"/>
      <w:r w:rsidRPr="00ED2CD8">
        <w:rPr>
          <w:rFonts w:ascii="宋体" w:eastAsia="宋体" w:hAnsi="宋体" w:cs="宋体" w:hint="eastAsia"/>
          <w:szCs w:val="21"/>
        </w:rPr>
        <w:t>同时通知所有参加磋商的供应商。</w:t>
      </w:r>
    </w:p>
    <w:p w14:paraId="00D4A405"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8A50F9B"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4.5磋商中，</w:t>
      </w:r>
      <w:r w:rsidRPr="00ED2CD8">
        <w:rPr>
          <w:rFonts w:ascii="宋体" w:eastAsia="宋体" w:hAnsi="宋体" w:cs="宋体" w:hint="eastAsia"/>
          <w:spacing w:val="-6"/>
          <w:szCs w:val="21"/>
        </w:rPr>
        <w:t>磋商的任何一方不得透露与磋商有关的其他供应商的技术资料、价格和其他信息。</w:t>
      </w:r>
    </w:p>
    <w:p w14:paraId="6F54AB90" w14:textId="77777777" w:rsidR="008A4023" w:rsidRPr="00ED2CD8" w:rsidRDefault="00000000">
      <w:pPr>
        <w:adjustRightInd w:val="0"/>
        <w:spacing w:line="360" w:lineRule="auto"/>
        <w:ind w:firstLineChars="200" w:firstLine="420"/>
        <w:rPr>
          <w:rFonts w:ascii="宋体" w:eastAsia="宋体" w:hAnsi="宋体" w:cs="宋体" w:hint="eastAsia"/>
          <w:spacing w:val="-6"/>
          <w:szCs w:val="21"/>
        </w:rPr>
      </w:pPr>
      <w:r w:rsidRPr="00ED2CD8">
        <w:rPr>
          <w:rFonts w:ascii="宋体" w:eastAsia="宋体" w:hAnsi="宋体" w:cs="宋体" w:hint="eastAsia"/>
          <w:szCs w:val="21"/>
        </w:rPr>
        <w:t>4.6磋商小组</w:t>
      </w:r>
      <w:proofErr w:type="gramStart"/>
      <w:r w:rsidRPr="00ED2CD8">
        <w:rPr>
          <w:rFonts w:ascii="宋体" w:eastAsia="宋体" w:hAnsi="宋体" w:cs="宋体" w:hint="eastAsia"/>
          <w:szCs w:val="21"/>
        </w:rPr>
        <w:t>应对磋商</w:t>
      </w:r>
      <w:proofErr w:type="gramEnd"/>
      <w:r w:rsidRPr="00ED2CD8">
        <w:rPr>
          <w:rFonts w:ascii="宋体" w:eastAsia="宋体" w:hAnsi="宋体" w:cs="宋体" w:hint="eastAsia"/>
          <w:szCs w:val="21"/>
        </w:rPr>
        <w:t>过程和重要磋商内容进行记录</w:t>
      </w:r>
      <w:r w:rsidRPr="00ED2CD8">
        <w:rPr>
          <w:rFonts w:ascii="宋体" w:eastAsia="宋体" w:hAnsi="宋体" w:cs="宋体" w:hint="eastAsia"/>
          <w:spacing w:val="-6"/>
          <w:szCs w:val="21"/>
        </w:rPr>
        <w:t>。</w:t>
      </w:r>
    </w:p>
    <w:p w14:paraId="1E469B3E" w14:textId="77777777" w:rsidR="008A4023" w:rsidRPr="00ED2CD8" w:rsidRDefault="00000000">
      <w:pPr>
        <w:widowControl/>
        <w:tabs>
          <w:tab w:val="left" w:pos="540"/>
        </w:tabs>
        <w:spacing w:line="360" w:lineRule="auto"/>
        <w:ind w:firstLineChars="200" w:firstLine="420"/>
        <w:jc w:val="left"/>
        <w:rPr>
          <w:rFonts w:ascii="宋体" w:eastAsia="宋体" w:hAnsi="宋体" w:cs="宋体" w:hint="eastAsia"/>
          <w:szCs w:val="21"/>
        </w:rPr>
      </w:pPr>
      <w:r w:rsidRPr="00ED2CD8">
        <w:rPr>
          <w:rFonts w:ascii="宋体" w:eastAsia="宋体" w:hAnsi="宋体" w:cs="宋体" w:hint="eastAsia"/>
          <w:szCs w:val="21"/>
        </w:rPr>
        <w:t>4.7磋商过程中重新提交的响应文件，供应商可以在开启前补充、修改。</w:t>
      </w:r>
    </w:p>
    <w:p w14:paraId="15BE4A9B" w14:textId="77777777" w:rsidR="008A4023" w:rsidRPr="00ED2CD8" w:rsidRDefault="00000000">
      <w:pPr>
        <w:tabs>
          <w:tab w:val="left" w:pos="2835"/>
        </w:tabs>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4.8</w:t>
      </w:r>
      <w:r w:rsidRPr="00ED2CD8">
        <w:rPr>
          <w:rFonts w:ascii="宋体" w:eastAsia="宋体" w:hAnsi="宋体" w:cs="Times New Roman" w:hint="eastAsia"/>
          <w:szCs w:val="21"/>
        </w:rPr>
        <w:t>对磋商过程提交的响应文件进行有效性、完整性和响应程度审查，通过审查的合格供应商不足3家的，采购人或者采购代理机构应当重新开展采购活动。</w:t>
      </w:r>
    </w:p>
    <w:p w14:paraId="4040CED0" w14:textId="77777777" w:rsidR="008A4023" w:rsidRPr="00ED2CD8" w:rsidRDefault="00000000">
      <w:pPr>
        <w:ind w:firstLine="200"/>
        <w:rPr>
          <w:rFonts w:ascii="宋体" w:eastAsia="宋体" w:hAnsi="宋体" w:cs="宋体" w:hint="eastAsia"/>
          <w:szCs w:val="21"/>
        </w:rPr>
      </w:pPr>
      <w:r w:rsidRPr="00ED2CD8">
        <w:rPr>
          <w:rFonts w:ascii="黑体" w:eastAsia="黑体" w:hAnsi="黑体" w:cs="宋体" w:hint="eastAsia"/>
          <w:b/>
          <w:bCs/>
          <w:sz w:val="24"/>
          <w:szCs w:val="24"/>
        </w:rPr>
        <w:t>5. 最后报价</w:t>
      </w:r>
    </w:p>
    <w:p w14:paraId="114AC560"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5.1</w:t>
      </w:r>
      <w:r w:rsidRPr="00ED2CD8">
        <w:rPr>
          <w:rFonts w:ascii="宋体" w:hAnsi="宋体" w:cs="宋体" w:hint="eastAsia"/>
          <w:szCs w:val="21"/>
        </w:rPr>
        <w:t>磋商文件能够详细列明采购标的</w:t>
      </w:r>
      <w:proofErr w:type="gramStart"/>
      <w:r w:rsidRPr="00ED2CD8">
        <w:rPr>
          <w:rFonts w:ascii="宋体" w:hAnsi="宋体" w:cs="宋体" w:hint="eastAsia"/>
          <w:szCs w:val="21"/>
        </w:rPr>
        <w:t>的</w:t>
      </w:r>
      <w:proofErr w:type="gramEnd"/>
      <w:r w:rsidRPr="00ED2CD8">
        <w:rPr>
          <w:rFonts w:ascii="宋体" w:hAnsi="宋体" w:cs="宋体" w:hint="eastAsia"/>
          <w:szCs w:val="21"/>
        </w:rPr>
        <w:t>技术、服务要求的，磋商结束后，磋商小组应当要求所有继续参加磋商的供应商在规定时间内在广西政府采购云平台开标大厅提交加盖供应商电子签章的最后报价，除本章第</w:t>
      </w:r>
      <w:r w:rsidRPr="00ED2CD8">
        <w:rPr>
          <w:rFonts w:ascii="宋体" w:hAnsi="宋体" w:cs="宋体"/>
          <w:szCs w:val="21"/>
        </w:rPr>
        <w:t>4.3</w:t>
      </w:r>
      <w:r w:rsidRPr="00ED2CD8">
        <w:rPr>
          <w:rFonts w:ascii="宋体" w:hAnsi="宋体" w:cs="宋体" w:hint="eastAsia"/>
          <w:szCs w:val="21"/>
        </w:rPr>
        <w:t>条规定的情形外，提交最后报价的供应商不得少于3家，否则应当重新</w:t>
      </w:r>
      <w:r w:rsidRPr="00ED2CD8">
        <w:rPr>
          <w:rFonts w:ascii="宋体" w:hAnsi="宋体" w:hint="eastAsia"/>
          <w:szCs w:val="21"/>
        </w:rPr>
        <w:t>开展采购活动</w:t>
      </w:r>
      <w:r w:rsidRPr="00ED2CD8">
        <w:rPr>
          <w:rFonts w:ascii="宋体" w:eastAsia="宋体" w:hAnsi="宋体" w:cs="宋体" w:hint="eastAsia"/>
          <w:szCs w:val="21"/>
        </w:rPr>
        <w:t>。</w:t>
      </w:r>
    </w:p>
    <w:p w14:paraId="7C82B61C"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5.2</w:t>
      </w:r>
      <w:r w:rsidRPr="00ED2CD8">
        <w:rPr>
          <w:rFonts w:ascii="宋体" w:hAnsi="宋体" w:cs="宋体" w:hint="eastAsia"/>
          <w:szCs w:val="21"/>
        </w:rPr>
        <w:t>磋商文件不能详细列明采购标的</w:t>
      </w:r>
      <w:proofErr w:type="gramStart"/>
      <w:r w:rsidRPr="00ED2CD8">
        <w:rPr>
          <w:rFonts w:ascii="宋体" w:hAnsi="宋体" w:cs="宋体" w:hint="eastAsia"/>
          <w:szCs w:val="21"/>
        </w:rPr>
        <w:t>的</w:t>
      </w:r>
      <w:proofErr w:type="gramEnd"/>
      <w:r w:rsidRPr="00ED2CD8">
        <w:rPr>
          <w:rFonts w:ascii="宋体" w:hAnsi="宋体" w:cs="宋体" w:hint="eastAsia"/>
          <w:szCs w:val="21"/>
        </w:rPr>
        <w:t>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sidRPr="00ED2CD8">
        <w:rPr>
          <w:rFonts w:ascii="宋体" w:hAnsi="宋体" w:cs="宋体" w:hint="eastAsia"/>
          <w:b/>
          <w:bCs/>
          <w:sz w:val="32"/>
          <w:szCs w:val="32"/>
        </w:rPr>
        <w:t>如果供应商的最后报价与首次报价不一致的，不能只报竞标总</w:t>
      </w:r>
      <w:r w:rsidRPr="00ED2CD8">
        <w:rPr>
          <w:rFonts w:ascii="宋体" w:hAnsi="宋体" w:cs="宋体" w:hint="eastAsia"/>
          <w:b/>
          <w:bCs/>
          <w:sz w:val="32"/>
          <w:szCs w:val="32"/>
        </w:rPr>
        <w:lastRenderedPageBreak/>
        <w:t>报价，必须同时提供“已标价工程量清单”，否则作无效响应处理。如果供应商维持首次报价不变，则不用再提供“已标价工程量清单”</w:t>
      </w:r>
      <w:r w:rsidRPr="00ED2CD8">
        <w:rPr>
          <w:rFonts w:ascii="宋体" w:hAnsi="宋体" w:cs="宋体" w:hint="eastAsia"/>
          <w:b/>
          <w:sz w:val="24"/>
        </w:rPr>
        <w:t>。</w:t>
      </w:r>
    </w:p>
    <w:p w14:paraId="3D913FE4"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5.3 最后报价是供应商响应文件的有效组成部分。</w:t>
      </w:r>
    </w:p>
    <w:p w14:paraId="084CE114" w14:textId="77777777" w:rsidR="008A4023" w:rsidRPr="00ED2CD8" w:rsidRDefault="00000000">
      <w:pPr>
        <w:spacing w:line="360" w:lineRule="auto"/>
        <w:ind w:firstLineChars="200" w:firstLine="422"/>
        <w:rPr>
          <w:rFonts w:ascii="宋体" w:eastAsia="宋体" w:hAnsi="宋体" w:cs="宋体" w:hint="eastAsia"/>
          <w:b/>
          <w:bCs/>
          <w:szCs w:val="21"/>
        </w:rPr>
      </w:pPr>
      <w:r w:rsidRPr="00ED2CD8">
        <w:rPr>
          <w:rFonts w:ascii="宋体" w:eastAsia="宋体" w:hAnsi="宋体" w:cs="宋体" w:hint="eastAsia"/>
          <w:b/>
          <w:bCs/>
          <w:szCs w:val="21"/>
        </w:rPr>
        <w:t>5.4已经提交响应文件的供应商，在提交最后报价之前，可以根据磋商情况退出磋商，</w:t>
      </w:r>
      <w:proofErr w:type="gramStart"/>
      <w:r w:rsidRPr="00ED2CD8">
        <w:rPr>
          <w:rFonts w:ascii="宋体" w:eastAsia="宋体" w:hAnsi="宋体" w:cs="宋体" w:hint="eastAsia"/>
          <w:b/>
          <w:bCs/>
          <w:szCs w:val="21"/>
        </w:rPr>
        <w:t>退出磋商</w:t>
      </w:r>
      <w:proofErr w:type="gramEnd"/>
      <w:r w:rsidRPr="00ED2CD8">
        <w:rPr>
          <w:rFonts w:ascii="宋体" w:eastAsia="宋体" w:hAnsi="宋体" w:cs="宋体" w:hint="eastAsia"/>
          <w:b/>
          <w:bCs/>
          <w:szCs w:val="21"/>
        </w:rPr>
        <w:t>的供应商的响应文件按无效响应处理。</w:t>
      </w:r>
    </w:p>
    <w:p w14:paraId="0863682D"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5.5供应商未在规定时间内提交最后报价的，视同退出磋商。</w:t>
      </w:r>
    </w:p>
    <w:p w14:paraId="68A04AC1"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5.6磋商小组收齐某一分</w:t>
      </w:r>
      <w:proofErr w:type="gramStart"/>
      <w:r w:rsidRPr="00ED2CD8">
        <w:rPr>
          <w:rFonts w:ascii="宋体" w:eastAsia="宋体" w:hAnsi="宋体" w:cs="宋体" w:hint="eastAsia"/>
          <w:szCs w:val="21"/>
        </w:rPr>
        <w:t>标最后</w:t>
      </w:r>
      <w:proofErr w:type="gramEnd"/>
      <w:r w:rsidRPr="00ED2CD8">
        <w:rPr>
          <w:rFonts w:ascii="宋体" w:eastAsia="宋体" w:hAnsi="宋体" w:cs="宋体" w:hint="eastAsia"/>
          <w:szCs w:val="21"/>
        </w:rPr>
        <w:t>报价后统一开启，磋商小组对最后报价进行有效性、完整性和响应程度的审查。</w:t>
      </w:r>
    </w:p>
    <w:p w14:paraId="6860C818"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5.7最终响应文件的报价出现前后不一致的，按照本章第3.4条的规定修正。</w:t>
      </w:r>
    </w:p>
    <w:p w14:paraId="63E935D4"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5.8修正后的最后报价出现下列情形的，按无效响应处理：</w:t>
      </w:r>
    </w:p>
    <w:p w14:paraId="04C3028D"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（1）供应商不确认的（全流程电子化评标采取在线确认）；</w:t>
      </w:r>
    </w:p>
    <w:p w14:paraId="48458A5A"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w:t>
      </w:r>
      <w:proofErr w:type="gramStart"/>
      <w:r w:rsidRPr="00ED2CD8">
        <w:rPr>
          <w:rFonts w:ascii="宋体" w:eastAsia="宋体" w:hAnsi="宋体" w:cs="宋体" w:hint="eastAsia"/>
          <w:szCs w:val="21"/>
        </w:rPr>
        <w:t>经供应</w:t>
      </w:r>
      <w:proofErr w:type="gramEnd"/>
      <w:r w:rsidRPr="00ED2CD8">
        <w:rPr>
          <w:rFonts w:ascii="宋体" w:eastAsia="宋体" w:hAnsi="宋体" w:cs="宋体" w:hint="eastAsia"/>
          <w:szCs w:val="21"/>
        </w:rPr>
        <w:t>商确认修正后的响应报价（包含首次报价、最后报价）超过所竞标分</w:t>
      </w:r>
      <w:proofErr w:type="gramStart"/>
      <w:r w:rsidRPr="00ED2CD8">
        <w:rPr>
          <w:rFonts w:ascii="宋体" w:eastAsia="宋体" w:hAnsi="宋体" w:cs="宋体" w:hint="eastAsia"/>
          <w:szCs w:val="21"/>
        </w:rPr>
        <w:t>标规定</w:t>
      </w:r>
      <w:proofErr w:type="gramEnd"/>
      <w:r w:rsidRPr="00ED2CD8">
        <w:rPr>
          <w:rFonts w:ascii="宋体" w:eastAsia="宋体" w:hAnsi="宋体" w:cs="宋体" w:hint="eastAsia"/>
          <w:szCs w:val="21"/>
        </w:rPr>
        <w:t>的采购预算金额或者最高限价的（如本项目公布了最高限价）；</w:t>
      </w:r>
    </w:p>
    <w:p w14:paraId="2ED98234"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（3）</w:t>
      </w:r>
      <w:proofErr w:type="gramStart"/>
      <w:r w:rsidRPr="00ED2CD8">
        <w:rPr>
          <w:rFonts w:ascii="宋体" w:eastAsia="宋体" w:hAnsi="宋体" w:cs="宋体" w:hint="eastAsia"/>
          <w:szCs w:val="21"/>
        </w:rPr>
        <w:t>经供应</w:t>
      </w:r>
      <w:proofErr w:type="gramEnd"/>
      <w:r w:rsidRPr="00ED2CD8">
        <w:rPr>
          <w:rFonts w:ascii="宋体" w:eastAsia="宋体" w:hAnsi="宋体" w:cs="宋体" w:hint="eastAsia"/>
          <w:szCs w:val="21"/>
        </w:rPr>
        <w:t>商确认修正后的响应报价（包含首次报价、最后报价）超过分项采购预算金额或者最高限价的（如本项目公布了最高限价）。</w:t>
      </w:r>
    </w:p>
    <w:p w14:paraId="6964C0C2"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5.9</w:t>
      </w:r>
      <w:proofErr w:type="gramStart"/>
      <w:r w:rsidRPr="00ED2CD8">
        <w:rPr>
          <w:rFonts w:ascii="宋体" w:eastAsia="宋体" w:hAnsi="宋体" w:cs="宋体" w:hint="eastAsia"/>
          <w:szCs w:val="21"/>
        </w:rPr>
        <w:t>经供应</w:t>
      </w:r>
      <w:proofErr w:type="gramEnd"/>
      <w:r w:rsidRPr="00ED2CD8">
        <w:rPr>
          <w:rFonts w:ascii="宋体" w:eastAsia="宋体" w:hAnsi="宋体" w:cs="宋体" w:hint="eastAsia"/>
          <w:szCs w:val="21"/>
        </w:rPr>
        <w:t>商确认修正后的最后报价作为评审及签订合同的依据。</w:t>
      </w:r>
    </w:p>
    <w:p w14:paraId="5943B156" w14:textId="77777777" w:rsidR="008A4023" w:rsidRPr="00ED2CD8" w:rsidRDefault="00000000">
      <w:pPr>
        <w:snapToGrid w:val="0"/>
        <w:spacing w:line="360" w:lineRule="auto"/>
        <w:ind w:firstLineChars="202" w:firstLine="424"/>
        <w:jc w:val="left"/>
        <w:rPr>
          <w:rFonts w:ascii="宋体" w:eastAsia="宋体" w:hAnsi="宋体" w:cs="Times New Roman" w:hint="eastAsia"/>
          <w:spacing w:val="-6"/>
          <w:szCs w:val="21"/>
        </w:rPr>
      </w:pPr>
      <w:r w:rsidRPr="00ED2CD8">
        <w:rPr>
          <w:rFonts w:ascii="宋体" w:eastAsia="宋体" w:hAnsi="宋体" w:cs="宋体" w:hint="eastAsia"/>
          <w:szCs w:val="21"/>
        </w:rPr>
        <w:t>5.10</w:t>
      </w:r>
      <w:r w:rsidRPr="00ED2CD8">
        <w:rPr>
          <w:rFonts w:ascii="宋体" w:eastAsia="宋体" w:hAnsi="宋体" w:cs="Times New Roman" w:hint="eastAsia"/>
          <w:szCs w:val="21"/>
        </w:rPr>
        <w:t>异常低价响应审查</w:t>
      </w:r>
    </w:p>
    <w:p w14:paraId="14F70870" w14:textId="77777777" w:rsidR="008A4023" w:rsidRPr="00ED2CD8" w:rsidRDefault="00000000">
      <w:pPr>
        <w:snapToGrid w:val="0"/>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（1）磋商小组在评审中发现下列情形之一的，应当启动异常低价响应审查程序：</w:t>
      </w:r>
    </w:p>
    <w:p w14:paraId="640B5C25" w14:textId="77777777" w:rsidR="008A4023" w:rsidRPr="00ED2CD8" w:rsidRDefault="00000000">
      <w:pPr>
        <w:snapToGrid w:val="0"/>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①响应报价低于全部通过符合性审查供应商响应报价平均值</w:t>
      </w:r>
      <w:r w:rsidRPr="00ED2CD8">
        <w:rPr>
          <w:rFonts w:ascii="宋体" w:eastAsia="宋体" w:hAnsi="宋体" w:cs="Times New Roman"/>
          <w:szCs w:val="21"/>
          <w:u w:val="single"/>
        </w:rPr>
        <w:t xml:space="preserve"> </w:t>
      </w:r>
      <w:r w:rsidRPr="00ED2CD8">
        <w:rPr>
          <w:rFonts w:ascii="宋体" w:eastAsia="宋体" w:hAnsi="宋体" w:cs="Times New Roman" w:hint="eastAsia"/>
          <w:szCs w:val="21"/>
          <w:u w:val="single"/>
        </w:rPr>
        <w:t>65%</w:t>
      </w:r>
      <w:r w:rsidRPr="00ED2CD8">
        <w:rPr>
          <w:rFonts w:ascii="宋体" w:eastAsia="宋体" w:hAnsi="宋体" w:cs="Times New Roman"/>
          <w:szCs w:val="21"/>
          <w:u w:val="single"/>
        </w:rPr>
        <w:t xml:space="preserve"> </w:t>
      </w:r>
      <w:r w:rsidRPr="00ED2CD8">
        <w:rPr>
          <w:rFonts w:ascii="宋体" w:eastAsia="宋体" w:hAnsi="宋体" w:cs="Times New Roman" w:hint="eastAsia"/>
          <w:szCs w:val="21"/>
        </w:rPr>
        <w:t>的，即响应报价＜全部通过符合性审查供应商响应报价平均值×</w:t>
      </w:r>
      <w:r w:rsidRPr="00ED2CD8">
        <w:rPr>
          <w:rFonts w:ascii="宋体" w:eastAsia="宋体" w:hAnsi="宋体" w:cs="Times New Roman"/>
          <w:szCs w:val="21"/>
          <w:u w:val="single"/>
        </w:rPr>
        <w:t xml:space="preserve"> </w:t>
      </w:r>
      <w:r w:rsidRPr="00ED2CD8">
        <w:rPr>
          <w:rFonts w:ascii="宋体" w:eastAsia="宋体" w:hAnsi="宋体" w:cs="Times New Roman" w:hint="eastAsia"/>
          <w:szCs w:val="21"/>
          <w:u w:val="single"/>
        </w:rPr>
        <w:t>65%</w:t>
      </w:r>
      <w:r w:rsidRPr="00ED2CD8">
        <w:rPr>
          <w:rFonts w:ascii="宋体" w:eastAsia="宋体" w:hAnsi="宋体" w:cs="Times New Roman"/>
          <w:szCs w:val="21"/>
          <w:u w:val="single"/>
        </w:rPr>
        <w:t xml:space="preserve"> </w:t>
      </w:r>
      <w:r w:rsidRPr="00ED2CD8">
        <w:rPr>
          <w:rFonts w:ascii="宋体" w:eastAsia="宋体" w:hAnsi="宋体" w:cs="Times New Roman" w:hint="eastAsia"/>
          <w:szCs w:val="21"/>
        </w:rPr>
        <w:t>；</w:t>
      </w:r>
      <w:r w:rsidRPr="00ED2CD8">
        <w:rPr>
          <w:rFonts w:ascii="宋体" w:eastAsia="宋体" w:hAnsi="宋体" w:cs="Times New Roman"/>
          <w:szCs w:val="21"/>
        </w:rPr>
        <w:t>（范围为</w:t>
      </w:r>
      <w:r w:rsidRPr="00ED2CD8">
        <w:rPr>
          <w:rFonts w:ascii="宋体" w:eastAsia="宋体" w:hAnsi="宋体" w:cs="Times New Roman" w:hint="eastAsia"/>
          <w:szCs w:val="21"/>
        </w:rPr>
        <w:t>50%—65%</w:t>
      </w:r>
      <w:r w:rsidRPr="00ED2CD8">
        <w:rPr>
          <w:rFonts w:ascii="宋体" w:eastAsia="宋体" w:hAnsi="宋体" w:cs="Times New Roman"/>
          <w:szCs w:val="21"/>
        </w:rPr>
        <w:t>）</w:t>
      </w:r>
    </w:p>
    <w:p w14:paraId="22DADEC5" w14:textId="77777777" w:rsidR="008A4023" w:rsidRPr="00ED2CD8" w:rsidRDefault="00000000">
      <w:pPr>
        <w:snapToGrid w:val="0"/>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②响应报价低于通过符合性审查的次低报价供应商响应报价</w:t>
      </w:r>
      <w:r w:rsidRPr="00ED2CD8">
        <w:rPr>
          <w:rFonts w:ascii="宋体" w:eastAsia="宋体" w:hAnsi="宋体" w:cs="Times New Roman"/>
          <w:szCs w:val="21"/>
          <w:u w:val="single"/>
        </w:rPr>
        <w:t xml:space="preserve"> </w:t>
      </w:r>
      <w:r w:rsidRPr="00ED2CD8">
        <w:rPr>
          <w:rFonts w:ascii="宋体" w:eastAsia="宋体" w:hAnsi="宋体" w:cs="Times New Roman" w:hint="eastAsia"/>
          <w:szCs w:val="21"/>
          <w:u w:val="single"/>
        </w:rPr>
        <w:t>65%</w:t>
      </w:r>
      <w:r w:rsidRPr="00ED2CD8">
        <w:rPr>
          <w:rFonts w:ascii="宋体" w:eastAsia="宋体" w:hAnsi="宋体" w:cs="Times New Roman"/>
          <w:szCs w:val="21"/>
          <w:u w:val="single"/>
        </w:rPr>
        <w:t xml:space="preserve"> </w:t>
      </w:r>
      <w:r w:rsidRPr="00ED2CD8">
        <w:rPr>
          <w:rFonts w:ascii="宋体" w:eastAsia="宋体" w:hAnsi="宋体" w:cs="Times New Roman" w:hint="eastAsia"/>
          <w:szCs w:val="21"/>
        </w:rPr>
        <w:t>的，即响应报价＜通过符合性审查的次低报价供应商响应报价×</w:t>
      </w:r>
      <w:r w:rsidRPr="00ED2CD8">
        <w:rPr>
          <w:rFonts w:ascii="宋体" w:eastAsia="宋体" w:hAnsi="宋体" w:cs="Times New Roman"/>
          <w:szCs w:val="21"/>
          <w:u w:val="single"/>
        </w:rPr>
        <w:t xml:space="preserve"> </w:t>
      </w:r>
      <w:r w:rsidRPr="00ED2CD8">
        <w:rPr>
          <w:rFonts w:ascii="宋体" w:eastAsia="宋体" w:hAnsi="宋体" w:cs="Times New Roman" w:hint="eastAsia"/>
          <w:szCs w:val="21"/>
          <w:u w:val="single"/>
        </w:rPr>
        <w:t>65%</w:t>
      </w:r>
      <w:r w:rsidRPr="00ED2CD8">
        <w:rPr>
          <w:rFonts w:ascii="宋体" w:eastAsia="宋体" w:hAnsi="宋体" w:cs="Times New Roman"/>
          <w:szCs w:val="21"/>
          <w:u w:val="single"/>
        </w:rPr>
        <w:t xml:space="preserve"> </w:t>
      </w:r>
      <w:r w:rsidRPr="00ED2CD8">
        <w:rPr>
          <w:rFonts w:ascii="宋体" w:eastAsia="宋体" w:hAnsi="宋体" w:cs="Times New Roman" w:hint="eastAsia"/>
          <w:szCs w:val="21"/>
        </w:rPr>
        <w:t>；</w:t>
      </w:r>
      <w:r w:rsidRPr="00ED2CD8">
        <w:rPr>
          <w:rFonts w:ascii="宋体" w:eastAsia="宋体" w:hAnsi="宋体" w:cs="Times New Roman"/>
          <w:szCs w:val="21"/>
        </w:rPr>
        <w:t>（范围为</w:t>
      </w:r>
      <w:r w:rsidRPr="00ED2CD8">
        <w:rPr>
          <w:rFonts w:ascii="宋体" w:eastAsia="宋体" w:hAnsi="宋体" w:cs="Times New Roman" w:hint="eastAsia"/>
          <w:szCs w:val="21"/>
        </w:rPr>
        <w:t>50%—65%</w:t>
      </w:r>
      <w:r w:rsidRPr="00ED2CD8">
        <w:rPr>
          <w:rFonts w:ascii="宋体" w:eastAsia="宋体" w:hAnsi="宋体" w:cs="Times New Roman"/>
          <w:szCs w:val="21"/>
        </w:rPr>
        <w:t>）</w:t>
      </w:r>
    </w:p>
    <w:p w14:paraId="41A0F18D" w14:textId="77777777" w:rsidR="008A4023" w:rsidRPr="00ED2CD8" w:rsidRDefault="00000000">
      <w:pPr>
        <w:snapToGrid w:val="0"/>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③响应报价低于采购项目最高限价</w:t>
      </w:r>
      <w:r w:rsidRPr="00ED2CD8">
        <w:rPr>
          <w:rFonts w:ascii="宋体" w:eastAsia="宋体" w:hAnsi="宋体" w:cs="Times New Roman"/>
          <w:szCs w:val="21"/>
          <w:u w:val="single"/>
        </w:rPr>
        <w:t xml:space="preserve"> </w:t>
      </w:r>
      <w:r w:rsidRPr="00ED2CD8">
        <w:rPr>
          <w:rFonts w:ascii="宋体" w:eastAsia="宋体" w:hAnsi="宋体" w:cs="Times New Roman" w:hint="eastAsia"/>
          <w:szCs w:val="21"/>
          <w:u w:val="single"/>
        </w:rPr>
        <w:t>65%</w:t>
      </w:r>
      <w:r w:rsidRPr="00ED2CD8">
        <w:rPr>
          <w:rFonts w:ascii="宋体" w:eastAsia="宋体" w:hAnsi="宋体" w:cs="Times New Roman"/>
          <w:szCs w:val="21"/>
          <w:u w:val="single"/>
        </w:rPr>
        <w:t xml:space="preserve"> </w:t>
      </w:r>
      <w:r w:rsidRPr="00ED2CD8">
        <w:rPr>
          <w:rFonts w:ascii="宋体" w:eastAsia="宋体" w:hAnsi="宋体" w:cs="Times New Roman" w:hint="eastAsia"/>
          <w:szCs w:val="21"/>
        </w:rPr>
        <w:t>的，即响应报价＜采购项目最高限价×</w:t>
      </w:r>
      <w:r w:rsidRPr="00ED2CD8">
        <w:rPr>
          <w:rFonts w:ascii="宋体" w:eastAsia="宋体" w:hAnsi="宋体" w:cs="Times New Roman"/>
          <w:szCs w:val="21"/>
          <w:u w:val="single"/>
        </w:rPr>
        <w:t xml:space="preserve"> </w:t>
      </w:r>
      <w:r w:rsidRPr="00ED2CD8">
        <w:rPr>
          <w:rFonts w:ascii="宋体" w:eastAsia="宋体" w:hAnsi="宋体" w:cs="Times New Roman" w:hint="eastAsia"/>
          <w:szCs w:val="21"/>
          <w:u w:val="single"/>
        </w:rPr>
        <w:t>65%</w:t>
      </w:r>
      <w:r w:rsidRPr="00ED2CD8">
        <w:rPr>
          <w:rFonts w:ascii="宋体" w:eastAsia="宋体" w:hAnsi="宋体" w:cs="Times New Roman"/>
          <w:szCs w:val="21"/>
          <w:u w:val="single"/>
        </w:rPr>
        <w:t xml:space="preserve"> </w:t>
      </w:r>
      <w:r w:rsidRPr="00ED2CD8">
        <w:rPr>
          <w:rFonts w:ascii="宋体" w:eastAsia="宋体" w:hAnsi="宋体" w:cs="Times New Roman" w:hint="eastAsia"/>
          <w:szCs w:val="21"/>
        </w:rPr>
        <w:t>；</w:t>
      </w:r>
      <w:r w:rsidRPr="00ED2CD8">
        <w:rPr>
          <w:rFonts w:ascii="宋体" w:eastAsia="宋体" w:hAnsi="宋体" w:cs="Times New Roman"/>
          <w:szCs w:val="21"/>
        </w:rPr>
        <w:t>（范围为</w:t>
      </w:r>
      <w:r w:rsidRPr="00ED2CD8">
        <w:rPr>
          <w:rFonts w:ascii="宋体" w:eastAsia="宋体" w:hAnsi="宋体" w:cs="Times New Roman" w:hint="eastAsia"/>
          <w:szCs w:val="21"/>
        </w:rPr>
        <w:t>45%—65%</w:t>
      </w:r>
      <w:r w:rsidRPr="00ED2CD8">
        <w:rPr>
          <w:rFonts w:ascii="宋体" w:eastAsia="宋体" w:hAnsi="宋体" w:cs="Times New Roman"/>
          <w:szCs w:val="21"/>
        </w:rPr>
        <w:t>）</w:t>
      </w:r>
    </w:p>
    <w:p w14:paraId="565F7AB9" w14:textId="77777777" w:rsidR="008A4023" w:rsidRPr="00ED2CD8" w:rsidRDefault="00000000">
      <w:pPr>
        <w:snapToGrid w:val="0"/>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④磋商小组基于专业判断，认为供应商报价过低，有可能影响产品质量或者不能诚信履约的其他情形。</w:t>
      </w:r>
    </w:p>
    <w:p w14:paraId="27F3F682" w14:textId="77777777" w:rsidR="008A4023" w:rsidRPr="00ED2CD8" w:rsidRDefault="00000000">
      <w:pPr>
        <w:snapToGrid w:val="0"/>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（2）磋商小组启动异常低价响应审查后，属于前述第1项至第4项情形的，应当要求相关供应商在评审现场合理的时间内对响应价格</w:t>
      </w:r>
      <w:proofErr w:type="gramStart"/>
      <w:r w:rsidRPr="00ED2CD8">
        <w:rPr>
          <w:rFonts w:ascii="宋体" w:eastAsia="宋体" w:hAnsi="宋体" w:cs="Times New Roman" w:hint="eastAsia"/>
          <w:szCs w:val="21"/>
        </w:rPr>
        <w:t>作出</w:t>
      </w:r>
      <w:proofErr w:type="gramEnd"/>
      <w:r w:rsidRPr="00ED2CD8">
        <w:rPr>
          <w:rFonts w:ascii="宋体" w:eastAsia="宋体" w:hAnsi="宋体" w:cs="Times New Roman" w:hint="eastAsia"/>
          <w:szCs w:val="21"/>
        </w:rPr>
        <w:t>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54490E6" w14:textId="77777777" w:rsidR="008A4023" w:rsidRPr="00ED2CD8" w:rsidRDefault="00000000">
      <w:pPr>
        <w:snapToGrid w:val="0"/>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磋商小组依据专业经验，参考同类项目中标（成交）价格、类似产品市场价格水平、行业人</w:t>
      </w:r>
      <w:r w:rsidRPr="00ED2CD8">
        <w:rPr>
          <w:rFonts w:ascii="宋体" w:eastAsia="宋体" w:hAnsi="宋体" w:cs="Times New Roman" w:hint="eastAsia"/>
          <w:szCs w:val="21"/>
        </w:rPr>
        <w:lastRenderedPageBreak/>
        <w:t>工费用标准、国家有关部门指导行业协会发布的行业平均成本等情况，对报价合理性进行判断。</w:t>
      </w:r>
      <w:r w:rsidRPr="00ED2CD8">
        <w:rPr>
          <w:rFonts w:ascii="宋体" w:eastAsia="宋体" w:hAnsi="宋体" w:cs="Times New Roman" w:hint="eastAsia"/>
          <w:b/>
          <w:szCs w:val="21"/>
        </w:rPr>
        <w:t>相关供应商不能提供书面说明、证明材料，或者提供的书面说明、证明材料不能证明其报价合理性的，磋商小组应当将其作为无效响应处理。</w:t>
      </w:r>
    </w:p>
    <w:p w14:paraId="42779FD2" w14:textId="77777777" w:rsidR="008A4023" w:rsidRPr="00ED2CD8" w:rsidRDefault="00000000">
      <w:pPr>
        <w:snapToGrid w:val="0"/>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023B1415"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Times New Roman" w:hint="eastAsia"/>
          <w:szCs w:val="21"/>
        </w:rPr>
        <w:t>异常低价响应审查的启动原因、审查意见和审查结果应当在评审报告中记录，并随供应商提供的相关书面说明及证明材料，以及磋商小组有关互联网浏览、查询历史一并归档。</w:t>
      </w:r>
    </w:p>
    <w:p w14:paraId="2F7E2679"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5.11供应</w:t>
      </w:r>
      <w:proofErr w:type="gramStart"/>
      <w:r w:rsidRPr="00ED2CD8">
        <w:rPr>
          <w:rFonts w:ascii="宋体" w:eastAsia="宋体" w:hAnsi="宋体" w:cs="宋体" w:hint="eastAsia"/>
          <w:szCs w:val="21"/>
        </w:rPr>
        <w:t>商出现</w:t>
      </w:r>
      <w:proofErr w:type="gramEnd"/>
      <w:r w:rsidRPr="00ED2CD8">
        <w:rPr>
          <w:rFonts w:ascii="宋体" w:eastAsia="宋体" w:hAnsi="宋体" w:cs="宋体" w:hint="eastAsia"/>
          <w:szCs w:val="21"/>
        </w:rPr>
        <w:t>最后报价按无效响应处理或者响应文件按无效处理时</w:t>
      </w:r>
      <w:r w:rsidRPr="00ED2CD8">
        <w:rPr>
          <w:rFonts w:ascii="宋体" w:eastAsia="宋体" w:hAnsi="宋体" w:cs="Times New Roman" w:hint="eastAsia"/>
          <w:sz w:val="22"/>
        </w:rPr>
        <w:t>，磋商小组应当告知有关供应商</w:t>
      </w:r>
      <w:r w:rsidRPr="00ED2CD8">
        <w:rPr>
          <w:rFonts w:ascii="宋体" w:eastAsia="宋体" w:hAnsi="宋体" w:cs="宋体" w:hint="eastAsia"/>
          <w:szCs w:val="21"/>
        </w:rPr>
        <w:t>。</w:t>
      </w:r>
    </w:p>
    <w:p w14:paraId="1596B652"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5.12最后报价结束后，磋商小组不得再与供应商进行任何形式的商谈。</w:t>
      </w:r>
    </w:p>
    <w:p w14:paraId="51DD2168" w14:textId="77777777" w:rsidR="008A4023" w:rsidRPr="00ED2CD8" w:rsidRDefault="00000000">
      <w:pPr>
        <w:ind w:firstLine="200"/>
        <w:rPr>
          <w:rFonts w:ascii="黑体" w:eastAsia="黑体" w:hAnsi="黑体" w:cs="宋体" w:hint="eastAsia"/>
          <w:b/>
          <w:bCs/>
          <w:sz w:val="24"/>
          <w:szCs w:val="24"/>
        </w:rPr>
      </w:pPr>
      <w:r w:rsidRPr="00ED2CD8">
        <w:rPr>
          <w:rFonts w:ascii="黑体" w:eastAsia="黑体" w:hAnsi="黑体" w:cs="宋体" w:hint="eastAsia"/>
          <w:b/>
          <w:bCs/>
          <w:sz w:val="24"/>
          <w:szCs w:val="24"/>
        </w:rPr>
        <w:t>6.比较与评价</w:t>
      </w:r>
    </w:p>
    <w:p w14:paraId="2B5786C6"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6.1评审方法：综合评分法。</w:t>
      </w:r>
    </w:p>
    <w:p w14:paraId="57DA144C"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6.2经磋商确定最终采购需求和提交最后报价的供应商后，由磋商小组采用综合评分法对提交最后报价的供应商的响应文件和最后报价进行综合评分。</w:t>
      </w:r>
    </w:p>
    <w:p w14:paraId="6449948E"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6.3评审时，磋商小组各成员应当独立对每个</w:t>
      </w:r>
      <w:proofErr w:type="gramStart"/>
      <w:r w:rsidRPr="00ED2CD8">
        <w:rPr>
          <w:rFonts w:ascii="宋体" w:eastAsia="宋体" w:hAnsi="宋体" w:cs="宋体" w:hint="eastAsia"/>
          <w:szCs w:val="21"/>
        </w:rPr>
        <w:t>有效响应</w:t>
      </w:r>
      <w:proofErr w:type="gramEnd"/>
      <w:r w:rsidRPr="00ED2CD8">
        <w:rPr>
          <w:rFonts w:ascii="宋体" w:eastAsia="宋体" w:hAnsi="宋体" w:cs="宋体" w:hint="eastAsia"/>
          <w:szCs w:val="21"/>
        </w:rPr>
        <w:t>的文件进行评价、打分，然后汇总每个供应商每项评分因素的得分。</w:t>
      </w:r>
    </w:p>
    <w:p w14:paraId="75D4E978"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1）磋商小组成员要根据政府采购法律法规和采购文件所载明的评审方法、标准进行评审。对供应商的价格分等客观评分项的评分应当一致，对其他需要借助专业知识评判的主观评分项，应当严格按照评分细则公正评分。</w:t>
      </w:r>
    </w:p>
    <w:p w14:paraId="040D914A"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（2）磋商小组按照磋商文件中规定的评审标准计算各供应商的报价得分。项目评审过程中，不得去掉最后报价中的最高报价和最低报价。</w:t>
      </w:r>
    </w:p>
    <w:p w14:paraId="178B7E8E"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（3）各供应商的得分为磋商小组所有成员的有效评分的算术平均数。</w:t>
      </w:r>
    </w:p>
    <w:p w14:paraId="5D82C9AD" w14:textId="77777777" w:rsidR="008A4023" w:rsidRPr="00ED2CD8" w:rsidRDefault="00000000">
      <w:pPr>
        <w:spacing w:line="360" w:lineRule="auto"/>
        <w:ind w:firstLineChars="200" w:firstLine="420"/>
        <w:rPr>
          <w:rFonts w:ascii="宋体" w:eastAsia="宋体" w:hAnsi="宋体" w:cs="宋体" w:hint="eastAsia"/>
          <w:szCs w:val="21"/>
        </w:rPr>
      </w:pPr>
      <w:r w:rsidRPr="00ED2CD8">
        <w:rPr>
          <w:rFonts w:ascii="宋体" w:eastAsia="宋体" w:hAnsi="宋体" w:cs="宋体" w:hint="eastAsia"/>
          <w:szCs w:val="21"/>
        </w:rPr>
        <w:t>6.4评审价为供应商的最后报价进行政策性扣除后的价格，评审价只是作为评审时使用。最终成交供应商的成交金额等于最后报价（如有修正，以确认修正后的最后报价为准）。</w:t>
      </w:r>
    </w:p>
    <w:p w14:paraId="7D7FE59C" w14:textId="77777777" w:rsidR="008A4023" w:rsidRPr="00ED2CD8" w:rsidRDefault="00000000">
      <w:pPr>
        <w:spacing w:line="360" w:lineRule="auto"/>
        <w:ind w:firstLineChars="200" w:firstLine="420"/>
        <w:rPr>
          <w:rFonts w:ascii="宋体" w:eastAsia="宋体" w:hAnsi="宋体" w:cs="Times New Roman" w:hint="eastAsia"/>
          <w:kern w:val="0"/>
          <w:szCs w:val="21"/>
        </w:rPr>
      </w:pPr>
      <w:r w:rsidRPr="00ED2CD8">
        <w:rPr>
          <w:rFonts w:ascii="宋体" w:eastAsia="宋体" w:hAnsi="宋体" w:cs="宋体" w:hint="eastAsia"/>
          <w:szCs w:val="21"/>
        </w:rPr>
        <w:t>6.5由磋商小组根据综合评分情况，按照评审得分由高到低顺序推荐3名以上成交候选供应商，并编写评</w:t>
      </w:r>
      <w:r w:rsidRPr="00ED2CD8">
        <w:rPr>
          <w:rFonts w:ascii="宋体" w:eastAsia="宋体" w:hAnsi="宋体" w:cs="Times New Roman" w:hint="eastAsia"/>
          <w:kern w:val="0"/>
          <w:szCs w:val="21"/>
        </w:rPr>
        <w:t>审报告。符合本章第4.3条情形的，可以推荐2家成交候选供应商。评审得分相同的，按照最后报价由低到高的顺序推荐。评审得分且最后报价相同的，按照技术指标优劣顺序推荐。</w:t>
      </w:r>
    </w:p>
    <w:p w14:paraId="2E9883DD" w14:textId="77777777" w:rsidR="008A4023" w:rsidRPr="00ED2CD8" w:rsidRDefault="00000000">
      <w:pPr>
        <w:spacing w:line="360" w:lineRule="auto"/>
        <w:ind w:firstLineChars="200" w:firstLine="420"/>
        <w:rPr>
          <w:rFonts w:ascii="宋体" w:eastAsia="宋体" w:hAnsi="宋体" w:cs="Times New Roman" w:hint="eastAsia"/>
          <w:kern w:val="0"/>
          <w:szCs w:val="21"/>
        </w:rPr>
      </w:pPr>
      <w:r w:rsidRPr="00ED2CD8">
        <w:rPr>
          <w:rFonts w:ascii="宋体" w:eastAsia="宋体" w:hAnsi="宋体" w:cs="Times New Roman" w:hint="eastAsia"/>
          <w:kern w:val="0"/>
          <w:szCs w:val="21"/>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C07883B" w14:textId="77777777" w:rsidR="008A4023" w:rsidRPr="00ED2CD8" w:rsidRDefault="00000000">
      <w:pPr>
        <w:spacing w:line="360" w:lineRule="auto"/>
        <w:ind w:firstLine="200"/>
        <w:rPr>
          <w:rFonts w:ascii="黑体" w:eastAsia="黑体" w:hAnsi="黑体" w:cs="宋体" w:hint="eastAsia"/>
          <w:b/>
          <w:bCs/>
          <w:sz w:val="24"/>
          <w:szCs w:val="24"/>
        </w:rPr>
      </w:pPr>
      <w:r w:rsidRPr="00ED2CD8">
        <w:rPr>
          <w:rFonts w:ascii="黑体" w:eastAsia="黑体" w:hAnsi="黑体" w:cs="宋体" w:hint="eastAsia"/>
          <w:b/>
          <w:bCs/>
          <w:sz w:val="24"/>
          <w:szCs w:val="24"/>
        </w:rPr>
        <w:t>7.评审复核</w:t>
      </w:r>
    </w:p>
    <w:p w14:paraId="38021C32" w14:textId="77777777" w:rsidR="008A4023" w:rsidRPr="00ED2CD8" w:rsidRDefault="00000000">
      <w:pPr>
        <w:spacing w:line="360" w:lineRule="auto"/>
        <w:ind w:firstLineChars="200" w:firstLine="420"/>
        <w:rPr>
          <w:rFonts w:ascii="宋体" w:eastAsia="宋体" w:hAnsi="宋体" w:cs="Times New Roman" w:hint="eastAsia"/>
          <w:szCs w:val="21"/>
        </w:rPr>
      </w:pPr>
      <w:r w:rsidRPr="00ED2CD8">
        <w:rPr>
          <w:rFonts w:ascii="宋体" w:eastAsia="宋体" w:hAnsi="宋体" w:cs="Times New Roman" w:hint="eastAsia"/>
          <w:szCs w:val="21"/>
        </w:rPr>
        <w:lastRenderedPageBreak/>
        <w:t>7.1评审报告签署前，磋商小组要对评审结果进行复核，复核意见要体现在评审报告中。</w:t>
      </w:r>
    </w:p>
    <w:p w14:paraId="44007F0F" w14:textId="77777777" w:rsidR="008A4023" w:rsidRPr="00ED2CD8" w:rsidRDefault="00000000">
      <w:pPr>
        <w:widowControl/>
        <w:spacing w:line="360" w:lineRule="auto"/>
        <w:ind w:firstLineChars="200" w:firstLine="420"/>
        <w:jc w:val="left"/>
        <w:rPr>
          <w:rFonts w:ascii="宋体" w:eastAsia="宋体" w:hAnsi="宋体" w:cs="Times New Roman" w:hint="eastAsia"/>
          <w:kern w:val="0"/>
          <w:szCs w:val="21"/>
        </w:rPr>
      </w:pPr>
      <w:r w:rsidRPr="00ED2CD8">
        <w:rPr>
          <w:rFonts w:ascii="宋体" w:eastAsia="宋体" w:hAnsi="宋体" w:cs="宋体" w:hint="eastAsia"/>
          <w:kern w:val="0"/>
          <w:szCs w:val="21"/>
        </w:rPr>
        <w:t>7.2评审结果汇总完成后，采购人、采购代理机构和磋商小组均不得修改评审结果或者要求重新评审，</w:t>
      </w:r>
      <w:proofErr w:type="gramStart"/>
      <w:r w:rsidRPr="00ED2CD8">
        <w:rPr>
          <w:rFonts w:ascii="宋体" w:eastAsia="宋体" w:hAnsi="宋体" w:cs="宋体" w:hint="eastAsia"/>
          <w:kern w:val="0"/>
          <w:szCs w:val="21"/>
        </w:rPr>
        <w:t>但资格</w:t>
      </w:r>
      <w:proofErr w:type="gramEnd"/>
      <w:r w:rsidRPr="00ED2CD8">
        <w:rPr>
          <w:rFonts w:ascii="宋体" w:eastAsia="宋体" w:hAnsi="宋体" w:cs="宋体" w:hint="eastAsia"/>
          <w:kern w:val="0"/>
          <w:szCs w:val="21"/>
        </w:rPr>
        <w:t>性检查认定错误、分值汇总计算错误、分项评分超出评分标准范围、客观分评分不一致、经磋商小组一致认定评分畸高、畸低的情形除外。出现上述除外情形的，磋商小组应当现场修改评审结果，并在评审报告中明确记载。</w:t>
      </w:r>
    </w:p>
    <w:p w14:paraId="62173492" w14:textId="77777777" w:rsidR="008A4023" w:rsidRPr="00ED2CD8" w:rsidRDefault="00000000">
      <w:pPr>
        <w:ind w:firstLine="200"/>
        <w:rPr>
          <w:rFonts w:ascii="黑体" w:eastAsia="黑体" w:hAnsi="黑体" w:cs="宋体" w:hint="eastAsia"/>
          <w:b/>
          <w:bCs/>
          <w:sz w:val="24"/>
          <w:szCs w:val="24"/>
        </w:rPr>
      </w:pPr>
      <w:r w:rsidRPr="00ED2CD8">
        <w:rPr>
          <w:rFonts w:ascii="黑体" w:eastAsia="黑体" w:hAnsi="黑体" w:cs="宋体" w:hint="eastAsia"/>
          <w:b/>
          <w:bCs/>
          <w:sz w:val="24"/>
          <w:szCs w:val="24"/>
        </w:rPr>
        <w:t>8.评审标准</w:t>
      </w:r>
    </w:p>
    <w:p w14:paraId="2F48A1E0" w14:textId="77777777" w:rsidR="008A4023" w:rsidRPr="00ED2CD8" w:rsidRDefault="00000000">
      <w:pPr>
        <w:spacing w:line="360" w:lineRule="auto"/>
        <w:ind w:firstLineChars="200" w:firstLine="422"/>
        <w:rPr>
          <w:rFonts w:ascii="宋体" w:eastAsia="宋体" w:hAnsi="宋体" w:cs="Times New Roman" w:hint="eastAsia"/>
          <w:bCs/>
          <w:szCs w:val="21"/>
        </w:rPr>
      </w:pPr>
      <w:r w:rsidRPr="00ED2CD8">
        <w:rPr>
          <w:rFonts w:ascii="宋体" w:eastAsia="宋体" w:hAnsi="宋体" w:cs="Times New Roman" w:hint="eastAsia"/>
          <w:b/>
          <w:szCs w:val="24"/>
        </w:rPr>
        <w:t>8.</w:t>
      </w:r>
      <w:r w:rsidRPr="00ED2CD8">
        <w:rPr>
          <w:rFonts w:ascii="宋体" w:eastAsia="宋体" w:hAnsi="宋体" w:cs="Times New Roman" w:hint="eastAsia"/>
          <w:bCs/>
          <w:szCs w:val="21"/>
        </w:rPr>
        <w:t>1评审依据：磋商小组将以磋商响应文件为评审依据，对供应商的报价、技术、商务等方面内容按百分制打分。（计分方法按四舍五入取至百分位）</w:t>
      </w:r>
    </w:p>
    <w:p w14:paraId="1076EA3E"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8.2商务技术评审因素为客观评分项的，应在评分项目或评分标准中予以标注为“客观分”。对供应商的客观评分项目，各评审专家评分应当一致。</w:t>
      </w:r>
    </w:p>
    <w:p w14:paraId="3D04F429"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8.3.终止竞争性磋商采购活动</w:t>
      </w:r>
    </w:p>
    <w:p w14:paraId="0217A61C"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bookmarkStart w:id="67" w:name="PO_TDCUS_ITEM_SM_TITLE_1"/>
    </w:p>
    <w:bookmarkEnd w:id="67"/>
    <w:p w14:paraId="604C3226" w14:textId="77777777" w:rsidR="008A4023" w:rsidRPr="00ED2CD8" w:rsidRDefault="00000000">
      <w:pPr>
        <w:tabs>
          <w:tab w:val="center" w:pos="4153"/>
          <w:tab w:val="right" w:pos="8306"/>
        </w:tabs>
        <w:snapToGrid w:val="0"/>
        <w:jc w:val="center"/>
        <w:rPr>
          <w:rFonts w:ascii="宋体" w:hAnsi="宋体" w:hint="eastAsia"/>
          <w:b/>
          <w:sz w:val="28"/>
          <w:szCs w:val="28"/>
        </w:rPr>
      </w:pPr>
      <w:r w:rsidRPr="00ED2CD8">
        <w:rPr>
          <w:rFonts w:ascii="宋体" w:hAnsi="宋体" w:hint="eastAsia"/>
          <w:b/>
          <w:sz w:val="28"/>
          <w:szCs w:val="28"/>
        </w:rPr>
        <w:t>评审标准</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418"/>
        <w:gridCol w:w="6288"/>
        <w:gridCol w:w="851"/>
      </w:tblGrid>
      <w:tr w:rsidR="00ED2CD8" w:rsidRPr="00ED2CD8" w14:paraId="0730A1CF" w14:textId="77777777">
        <w:trPr>
          <w:trHeight w:val="312"/>
          <w:jc w:val="center"/>
        </w:trPr>
        <w:tc>
          <w:tcPr>
            <w:tcW w:w="533" w:type="dxa"/>
            <w:vAlign w:val="center"/>
          </w:tcPr>
          <w:p w14:paraId="662CBB90" w14:textId="77777777" w:rsidR="008A4023" w:rsidRPr="00ED2CD8" w:rsidRDefault="00000000">
            <w:pPr>
              <w:widowControl/>
              <w:spacing w:line="360" w:lineRule="auto"/>
              <w:jc w:val="center"/>
              <w:rPr>
                <w:rFonts w:ascii="宋体" w:hAnsi="宋体" w:cs="Tahoma" w:hint="eastAsia"/>
                <w:b/>
                <w:bCs/>
                <w:kern w:val="0"/>
                <w:szCs w:val="21"/>
              </w:rPr>
            </w:pPr>
            <w:r w:rsidRPr="00ED2CD8">
              <w:rPr>
                <w:rFonts w:ascii="宋体" w:hAnsi="宋体" w:cs="Tahoma" w:hint="eastAsia"/>
                <w:b/>
                <w:bCs/>
                <w:kern w:val="0"/>
                <w:szCs w:val="21"/>
              </w:rPr>
              <w:t>序号</w:t>
            </w:r>
          </w:p>
        </w:tc>
        <w:tc>
          <w:tcPr>
            <w:tcW w:w="1418" w:type="dxa"/>
            <w:vAlign w:val="center"/>
          </w:tcPr>
          <w:p w14:paraId="5D247966" w14:textId="77777777" w:rsidR="008A4023" w:rsidRPr="00ED2CD8" w:rsidRDefault="00000000">
            <w:pPr>
              <w:widowControl/>
              <w:spacing w:line="360" w:lineRule="auto"/>
              <w:jc w:val="center"/>
              <w:rPr>
                <w:rFonts w:ascii="宋体" w:hAnsi="宋体" w:cs="Tahoma" w:hint="eastAsia"/>
                <w:b/>
                <w:bCs/>
                <w:kern w:val="0"/>
                <w:szCs w:val="21"/>
              </w:rPr>
            </w:pPr>
            <w:r w:rsidRPr="00ED2CD8">
              <w:rPr>
                <w:rFonts w:ascii="宋体" w:hAnsi="宋体" w:cs="Tahoma" w:hint="eastAsia"/>
                <w:b/>
                <w:bCs/>
                <w:kern w:val="0"/>
                <w:szCs w:val="21"/>
              </w:rPr>
              <w:t>评审因素</w:t>
            </w:r>
          </w:p>
        </w:tc>
        <w:tc>
          <w:tcPr>
            <w:tcW w:w="6288" w:type="dxa"/>
            <w:vAlign w:val="center"/>
          </w:tcPr>
          <w:p w14:paraId="5B522215" w14:textId="77777777" w:rsidR="008A4023" w:rsidRPr="00ED2CD8" w:rsidRDefault="00000000">
            <w:pPr>
              <w:widowControl/>
              <w:spacing w:line="360" w:lineRule="auto"/>
              <w:jc w:val="center"/>
              <w:rPr>
                <w:rFonts w:ascii="宋体" w:hAnsi="宋体" w:cs="Tahoma" w:hint="eastAsia"/>
                <w:b/>
                <w:bCs/>
                <w:kern w:val="0"/>
                <w:szCs w:val="21"/>
              </w:rPr>
            </w:pPr>
            <w:r w:rsidRPr="00ED2CD8">
              <w:rPr>
                <w:rFonts w:ascii="宋体" w:hAnsi="宋体" w:cs="Tahoma" w:hint="eastAsia"/>
                <w:b/>
                <w:bCs/>
                <w:kern w:val="0"/>
                <w:szCs w:val="21"/>
              </w:rPr>
              <w:t>评审标准</w:t>
            </w:r>
          </w:p>
        </w:tc>
        <w:tc>
          <w:tcPr>
            <w:tcW w:w="851" w:type="dxa"/>
            <w:vAlign w:val="center"/>
          </w:tcPr>
          <w:p w14:paraId="78F26C46" w14:textId="77777777" w:rsidR="008A4023" w:rsidRPr="00ED2CD8" w:rsidRDefault="00000000">
            <w:pPr>
              <w:widowControl/>
              <w:spacing w:line="360" w:lineRule="auto"/>
              <w:jc w:val="center"/>
              <w:rPr>
                <w:rFonts w:ascii="宋体" w:hAnsi="宋体" w:cs="Tahoma" w:hint="eastAsia"/>
                <w:b/>
                <w:bCs/>
                <w:kern w:val="0"/>
                <w:szCs w:val="21"/>
              </w:rPr>
            </w:pPr>
            <w:r w:rsidRPr="00ED2CD8">
              <w:rPr>
                <w:rFonts w:ascii="宋体" w:hAnsi="宋体" w:cs="Tahoma" w:hint="eastAsia"/>
                <w:b/>
                <w:bCs/>
                <w:kern w:val="0"/>
                <w:szCs w:val="21"/>
              </w:rPr>
              <w:t>分值</w:t>
            </w:r>
          </w:p>
        </w:tc>
      </w:tr>
      <w:tr w:rsidR="00ED2CD8" w:rsidRPr="00ED2CD8" w14:paraId="7F2DBE21" w14:textId="77777777">
        <w:trPr>
          <w:trHeight w:val="312"/>
          <w:jc w:val="center"/>
        </w:trPr>
        <w:tc>
          <w:tcPr>
            <w:tcW w:w="533" w:type="dxa"/>
            <w:vAlign w:val="center"/>
          </w:tcPr>
          <w:p w14:paraId="6FBC36B9" w14:textId="77777777" w:rsidR="008A4023" w:rsidRPr="00ED2CD8" w:rsidRDefault="00000000">
            <w:pPr>
              <w:widowControl/>
              <w:spacing w:line="360" w:lineRule="auto"/>
              <w:jc w:val="center"/>
              <w:rPr>
                <w:rFonts w:ascii="宋体" w:hAnsi="宋体" w:cs="Tahoma" w:hint="eastAsia"/>
                <w:kern w:val="0"/>
                <w:szCs w:val="21"/>
              </w:rPr>
            </w:pPr>
            <w:r w:rsidRPr="00ED2CD8">
              <w:rPr>
                <w:rFonts w:ascii="宋体" w:hAnsi="宋体" w:cs="Tahoma" w:hint="eastAsia"/>
                <w:kern w:val="0"/>
                <w:szCs w:val="21"/>
              </w:rPr>
              <w:t>1</w:t>
            </w:r>
          </w:p>
        </w:tc>
        <w:tc>
          <w:tcPr>
            <w:tcW w:w="1418" w:type="dxa"/>
            <w:vAlign w:val="center"/>
          </w:tcPr>
          <w:p w14:paraId="228C3DB6" w14:textId="77777777" w:rsidR="008A4023" w:rsidRPr="00ED2CD8" w:rsidRDefault="00000000">
            <w:pPr>
              <w:widowControl/>
              <w:spacing w:line="360" w:lineRule="auto"/>
              <w:jc w:val="center"/>
              <w:rPr>
                <w:rFonts w:ascii="宋体" w:hAnsi="宋体" w:cs="Tahoma" w:hint="eastAsia"/>
                <w:kern w:val="0"/>
                <w:szCs w:val="21"/>
              </w:rPr>
            </w:pPr>
            <w:r w:rsidRPr="00ED2CD8">
              <w:rPr>
                <w:rFonts w:ascii="宋体" w:hAnsi="宋体" w:cs="Tahoma" w:hint="eastAsia"/>
                <w:kern w:val="0"/>
                <w:szCs w:val="21"/>
              </w:rPr>
              <w:t>价格分</w:t>
            </w:r>
          </w:p>
        </w:tc>
        <w:tc>
          <w:tcPr>
            <w:tcW w:w="6288" w:type="dxa"/>
          </w:tcPr>
          <w:p w14:paraId="7928352C" w14:textId="77777777" w:rsidR="008A4023" w:rsidRPr="00ED2CD8" w:rsidRDefault="00000000">
            <w:pPr>
              <w:spacing w:line="360" w:lineRule="auto"/>
              <w:ind w:firstLineChars="200" w:firstLine="420"/>
              <w:rPr>
                <w:rFonts w:ascii="宋体" w:hAnsi="宋体" w:cs="Courier New" w:hint="eastAsia"/>
                <w:bCs/>
                <w:szCs w:val="21"/>
              </w:rPr>
            </w:pPr>
            <w:r w:rsidRPr="00ED2CD8">
              <w:rPr>
                <w:rFonts w:ascii="宋体" w:hAnsi="宋体" w:cs="Courier New" w:hint="eastAsia"/>
                <w:bCs/>
                <w:szCs w:val="21"/>
              </w:rPr>
              <w:t>（1）本项目为专门面向中小</w:t>
            </w:r>
            <w:proofErr w:type="gramStart"/>
            <w:r w:rsidRPr="00ED2CD8">
              <w:rPr>
                <w:rFonts w:ascii="宋体" w:hAnsi="宋体" w:cs="Courier New" w:hint="eastAsia"/>
                <w:bCs/>
                <w:szCs w:val="21"/>
              </w:rPr>
              <w:t>微企业</w:t>
            </w:r>
            <w:proofErr w:type="gramEnd"/>
            <w:r w:rsidRPr="00ED2CD8">
              <w:rPr>
                <w:rFonts w:ascii="宋体" w:hAnsi="宋体" w:cs="Courier New" w:hint="eastAsia"/>
                <w:bCs/>
                <w:szCs w:val="21"/>
              </w:rPr>
              <w:t>采购，价格不再统一执行政策性扣除。</w:t>
            </w:r>
          </w:p>
          <w:p w14:paraId="168CD2D2" w14:textId="77777777" w:rsidR="008A4023" w:rsidRPr="00ED2CD8" w:rsidRDefault="00000000">
            <w:pPr>
              <w:spacing w:line="360" w:lineRule="auto"/>
              <w:ind w:firstLineChars="200" w:firstLine="420"/>
              <w:rPr>
                <w:rFonts w:ascii="宋体" w:hAnsi="宋体" w:hint="eastAsia"/>
                <w:szCs w:val="21"/>
              </w:rPr>
            </w:pPr>
            <w:r w:rsidRPr="00ED2CD8">
              <w:rPr>
                <w:rFonts w:ascii="宋体" w:hAnsi="宋体" w:hint="eastAsia"/>
                <w:szCs w:val="21"/>
              </w:rPr>
              <w:t>评审价为供应商的最后报价。最终成交供应商的成交金额等于最后报价（如有修正，以确认修正后的最后报价为准）。</w:t>
            </w:r>
          </w:p>
          <w:p w14:paraId="33808341" w14:textId="77777777" w:rsidR="008A4023" w:rsidRPr="00ED2CD8" w:rsidRDefault="00000000">
            <w:pPr>
              <w:pStyle w:val="aff9"/>
              <w:spacing w:line="360" w:lineRule="auto"/>
              <w:ind w:firstLineChars="200" w:firstLine="420"/>
              <w:rPr>
                <w:rFonts w:hAnsi="宋体" w:cs="Courier New" w:hint="eastAsia"/>
                <w:bCs/>
                <w:kern w:val="2"/>
                <w:sz w:val="21"/>
              </w:rPr>
            </w:pPr>
            <w:r w:rsidRPr="00ED2CD8">
              <w:rPr>
                <w:rFonts w:hAnsi="宋体" w:cs="Courier New" w:hint="eastAsia"/>
                <w:bCs/>
                <w:kern w:val="2"/>
                <w:sz w:val="21"/>
              </w:rPr>
              <w:t>（2）以进入比较与评价环节的最低的评审价为基准价，基准价得分为</w:t>
            </w:r>
            <w:r w:rsidRPr="00ED2CD8">
              <w:rPr>
                <w:rFonts w:hAnsi="宋体" w:cs="Courier New" w:hint="eastAsia"/>
                <w:bCs/>
                <w:kern w:val="2"/>
                <w:sz w:val="21"/>
                <w:u w:val="single"/>
              </w:rPr>
              <w:t xml:space="preserve"> 20</w:t>
            </w:r>
            <w:r w:rsidRPr="00ED2CD8">
              <w:rPr>
                <w:rFonts w:hAnsi="宋体" w:cs="Courier New" w:hint="eastAsia"/>
                <w:bCs/>
                <w:kern w:val="2"/>
                <w:sz w:val="21"/>
              </w:rPr>
              <w:t>分。</w:t>
            </w:r>
          </w:p>
          <w:p w14:paraId="64381A98" w14:textId="77777777" w:rsidR="008A4023" w:rsidRPr="00ED2CD8" w:rsidRDefault="00000000">
            <w:pPr>
              <w:pStyle w:val="aff9"/>
              <w:spacing w:line="360" w:lineRule="auto"/>
              <w:ind w:firstLineChars="200" w:firstLine="420"/>
              <w:rPr>
                <w:rFonts w:hAnsi="宋体" w:cs="Courier New" w:hint="eastAsia"/>
                <w:bCs/>
                <w:kern w:val="2"/>
                <w:sz w:val="21"/>
              </w:rPr>
            </w:pPr>
            <w:r w:rsidRPr="00ED2CD8">
              <w:rPr>
                <w:rFonts w:hAnsi="宋体" w:cs="Courier New" w:hint="eastAsia"/>
                <w:bCs/>
                <w:kern w:val="2"/>
                <w:sz w:val="21"/>
              </w:rPr>
              <w:t>（3）价格分计算公式：</w:t>
            </w:r>
          </w:p>
          <w:p w14:paraId="57612C15" w14:textId="77777777" w:rsidR="008A4023" w:rsidRPr="00ED2CD8" w:rsidRDefault="00000000">
            <w:pPr>
              <w:pStyle w:val="aff9"/>
              <w:spacing w:line="360" w:lineRule="auto"/>
              <w:ind w:firstLineChars="200" w:firstLine="420"/>
              <w:rPr>
                <w:rFonts w:hAnsi="宋体" w:cs="Courier New" w:hint="eastAsia"/>
                <w:bCs/>
                <w:kern w:val="2"/>
                <w:sz w:val="21"/>
              </w:rPr>
            </w:pPr>
            <w:r w:rsidRPr="00ED2CD8">
              <w:rPr>
                <w:rFonts w:hAnsi="宋体" w:cs="Courier New" w:hint="eastAsia"/>
                <w:bCs/>
                <w:kern w:val="2"/>
                <w:sz w:val="21"/>
              </w:rPr>
              <w:t>报价得分=（基准价/最后报价）×</w:t>
            </w:r>
            <w:r w:rsidRPr="00ED2CD8">
              <w:rPr>
                <w:rFonts w:hAnsi="宋体" w:cs="Courier New" w:hint="eastAsia"/>
                <w:bCs/>
                <w:kern w:val="2"/>
                <w:sz w:val="21"/>
                <w:u w:val="single"/>
              </w:rPr>
              <w:t>20</w:t>
            </w:r>
            <w:r w:rsidRPr="00ED2CD8">
              <w:rPr>
                <w:rFonts w:hAnsi="宋体" w:cs="Courier New" w:hint="eastAsia"/>
                <w:bCs/>
                <w:kern w:val="2"/>
                <w:sz w:val="21"/>
              </w:rPr>
              <w:t>分</w:t>
            </w:r>
          </w:p>
        </w:tc>
        <w:tc>
          <w:tcPr>
            <w:tcW w:w="851" w:type="dxa"/>
            <w:vAlign w:val="center"/>
          </w:tcPr>
          <w:p w14:paraId="45E50CED" w14:textId="77777777" w:rsidR="008A4023" w:rsidRPr="00ED2CD8" w:rsidRDefault="00000000">
            <w:pPr>
              <w:widowControl/>
              <w:spacing w:line="360" w:lineRule="auto"/>
              <w:rPr>
                <w:rFonts w:ascii="宋体" w:hAnsi="宋体" w:cs="Tahoma" w:hint="eastAsia"/>
                <w:kern w:val="0"/>
                <w:szCs w:val="21"/>
              </w:rPr>
            </w:pPr>
            <w:r w:rsidRPr="00ED2CD8">
              <w:rPr>
                <w:rFonts w:ascii="宋体" w:hAnsi="宋体" w:cs="Tahoma" w:hint="eastAsia"/>
                <w:kern w:val="0"/>
                <w:szCs w:val="21"/>
              </w:rPr>
              <w:t xml:space="preserve"> 20分</w:t>
            </w:r>
          </w:p>
        </w:tc>
      </w:tr>
      <w:tr w:rsidR="00ED2CD8" w:rsidRPr="00ED2CD8" w14:paraId="60349C3B" w14:textId="77777777">
        <w:trPr>
          <w:trHeight w:val="580"/>
          <w:jc w:val="center"/>
        </w:trPr>
        <w:tc>
          <w:tcPr>
            <w:tcW w:w="533" w:type="dxa"/>
            <w:vAlign w:val="center"/>
          </w:tcPr>
          <w:p w14:paraId="18E3F69F" w14:textId="77777777" w:rsidR="008A4023" w:rsidRPr="00ED2CD8" w:rsidRDefault="00000000">
            <w:pPr>
              <w:widowControl/>
              <w:spacing w:line="360" w:lineRule="auto"/>
              <w:jc w:val="center"/>
              <w:rPr>
                <w:rFonts w:ascii="宋体" w:hAnsi="宋体" w:cs="Tahoma" w:hint="eastAsia"/>
                <w:kern w:val="0"/>
                <w:szCs w:val="21"/>
              </w:rPr>
            </w:pPr>
            <w:r w:rsidRPr="00ED2CD8">
              <w:rPr>
                <w:rFonts w:ascii="宋体" w:hAnsi="宋体" w:hint="eastAsia"/>
                <w:bCs/>
                <w:kern w:val="0"/>
                <w:szCs w:val="21"/>
              </w:rPr>
              <w:t>2</w:t>
            </w:r>
          </w:p>
        </w:tc>
        <w:tc>
          <w:tcPr>
            <w:tcW w:w="1418" w:type="dxa"/>
            <w:vAlign w:val="center"/>
          </w:tcPr>
          <w:p w14:paraId="7C78E456" w14:textId="77777777" w:rsidR="008A4023" w:rsidRPr="00ED2CD8" w:rsidRDefault="00000000">
            <w:pPr>
              <w:widowControl/>
              <w:spacing w:line="360" w:lineRule="auto"/>
              <w:jc w:val="center"/>
              <w:rPr>
                <w:rFonts w:ascii="宋体" w:hAnsi="宋体" w:cs="Tahoma" w:hint="eastAsia"/>
                <w:kern w:val="0"/>
                <w:szCs w:val="21"/>
              </w:rPr>
            </w:pPr>
            <w:r w:rsidRPr="00ED2CD8">
              <w:rPr>
                <w:rFonts w:ascii="宋体" w:hAnsi="宋体" w:hint="eastAsia"/>
                <w:bCs/>
                <w:kern w:val="0"/>
                <w:szCs w:val="21"/>
              </w:rPr>
              <w:t>技术分（即施工组织设计，满分70分）</w:t>
            </w:r>
          </w:p>
        </w:tc>
        <w:tc>
          <w:tcPr>
            <w:tcW w:w="7139" w:type="dxa"/>
            <w:gridSpan w:val="2"/>
            <w:vAlign w:val="center"/>
          </w:tcPr>
          <w:p w14:paraId="44DCA862" w14:textId="77777777" w:rsidR="008A4023" w:rsidRPr="00ED2CD8" w:rsidRDefault="00000000">
            <w:pPr>
              <w:spacing w:line="360" w:lineRule="auto"/>
              <w:jc w:val="center"/>
              <w:rPr>
                <w:rFonts w:ascii="宋体" w:hAnsi="宋体" w:cs="Tahoma" w:hint="eastAsia"/>
                <w:kern w:val="0"/>
                <w:szCs w:val="21"/>
              </w:rPr>
            </w:pPr>
            <w:r w:rsidRPr="00ED2CD8">
              <w:rPr>
                <w:rFonts w:hAnsi="宋体" w:hint="eastAsia"/>
                <w:bCs/>
              </w:rPr>
              <w:t>评审标准</w:t>
            </w:r>
          </w:p>
        </w:tc>
      </w:tr>
      <w:tr w:rsidR="00ED2CD8" w:rsidRPr="00ED2CD8" w14:paraId="673B5188" w14:textId="77777777">
        <w:trPr>
          <w:trHeight w:val="580"/>
          <w:jc w:val="center"/>
        </w:trPr>
        <w:tc>
          <w:tcPr>
            <w:tcW w:w="533" w:type="dxa"/>
            <w:vAlign w:val="center"/>
          </w:tcPr>
          <w:p w14:paraId="5D5A5B19"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bCs/>
                <w:kern w:val="0"/>
              </w:rPr>
              <w:t>1</w:t>
            </w:r>
            <w:r w:rsidRPr="00ED2CD8">
              <w:rPr>
                <w:rFonts w:ascii="宋体" w:hAnsi="宋体" w:hint="eastAsia"/>
                <w:bCs/>
                <w:kern w:val="0"/>
              </w:rPr>
              <w:t>.1</w:t>
            </w:r>
          </w:p>
        </w:tc>
        <w:tc>
          <w:tcPr>
            <w:tcW w:w="1418" w:type="dxa"/>
            <w:vAlign w:val="center"/>
          </w:tcPr>
          <w:p w14:paraId="6E65BBD9"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cs="宋体"/>
              </w:rPr>
              <w:t>主要施工方法</w:t>
            </w:r>
          </w:p>
        </w:tc>
        <w:tc>
          <w:tcPr>
            <w:tcW w:w="6288" w:type="dxa"/>
            <w:vAlign w:val="center"/>
          </w:tcPr>
          <w:p w14:paraId="4FE47801" w14:textId="77777777" w:rsidR="008A4023" w:rsidRPr="00ED2CD8" w:rsidRDefault="00000000">
            <w:pPr>
              <w:pStyle w:val="Normal18"/>
              <w:spacing w:after="0" w:line="400" w:lineRule="exact"/>
              <w:contextualSpacing/>
              <w:rPr>
                <w:rFonts w:ascii="宋体" w:eastAsia="宋体" w:hAnsi="宋体" w:cs="宋体" w:hint="eastAsia"/>
                <w:sz w:val="21"/>
              </w:rPr>
            </w:pPr>
            <w:r w:rsidRPr="00ED2CD8">
              <w:rPr>
                <w:rFonts w:ascii="宋体" w:eastAsia="宋体" w:hAnsi="宋体" w:cs="宋体"/>
                <w:sz w:val="21"/>
              </w:rPr>
              <w:t>一档（</w:t>
            </w:r>
            <w:r w:rsidRPr="00ED2CD8">
              <w:rPr>
                <w:rFonts w:ascii="宋体" w:eastAsia="宋体" w:hAnsi="宋体" w:cs="宋体" w:hint="eastAsia"/>
                <w:sz w:val="21"/>
              </w:rPr>
              <w:t>10</w:t>
            </w:r>
            <w:r w:rsidRPr="00ED2CD8">
              <w:rPr>
                <w:rFonts w:ascii="宋体" w:eastAsia="宋体" w:hAnsi="宋体" w:cs="宋体"/>
                <w:sz w:val="21"/>
              </w:rPr>
              <w:t>分）：</w:t>
            </w:r>
            <w:r w:rsidRPr="00ED2CD8">
              <w:rPr>
                <w:rFonts w:ascii="宋体" w:eastAsia="宋体" w:hAnsi="宋体" w:cs="宋体" w:hint="eastAsia"/>
                <w:sz w:val="21"/>
              </w:rPr>
              <w:t>结合本工程的特点，</w:t>
            </w:r>
            <w:r w:rsidRPr="00ED2CD8">
              <w:rPr>
                <w:rFonts w:ascii="宋体" w:eastAsia="宋体" w:hAnsi="宋体" w:cs="宋体"/>
                <w:sz w:val="21"/>
              </w:rPr>
              <w:t>各主要分部施工方法符合项目实际，有详尽的施工技术方案，工艺先进、方法科学合理、可行，对工艺、方法有具体的文字介绍及图表展示，能指导具体施工并确保安全。</w:t>
            </w:r>
          </w:p>
          <w:p w14:paraId="0ADCA817" w14:textId="77777777" w:rsidR="008A4023" w:rsidRPr="00ED2CD8" w:rsidRDefault="00000000">
            <w:pPr>
              <w:pStyle w:val="Normal18"/>
              <w:spacing w:after="0" w:line="400" w:lineRule="exact"/>
              <w:contextualSpacing/>
              <w:rPr>
                <w:rFonts w:ascii="宋体" w:eastAsia="宋体" w:hAnsi="宋体" w:cs="宋体" w:hint="eastAsia"/>
                <w:sz w:val="21"/>
              </w:rPr>
            </w:pPr>
            <w:r w:rsidRPr="00ED2CD8">
              <w:rPr>
                <w:rFonts w:ascii="宋体" w:eastAsia="宋体" w:hAnsi="宋体" w:cs="宋体"/>
                <w:sz w:val="21"/>
              </w:rPr>
              <w:t>二档（</w:t>
            </w:r>
            <w:r w:rsidRPr="00ED2CD8">
              <w:rPr>
                <w:rFonts w:ascii="宋体" w:eastAsia="宋体" w:hAnsi="宋体" w:cs="宋体" w:hint="eastAsia"/>
                <w:sz w:val="21"/>
              </w:rPr>
              <w:t>8</w:t>
            </w:r>
            <w:r w:rsidRPr="00ED2CD8">
              <w:rPr>
                <w:rFonts w:ascii="宋体" w:eastAsia="宋体" w:hAnsi="宋体" w:cs="宋体"/>
                <w:sz w:val="21"/>
              </w:rPr>
              <w:t>分）：</w:t>
            </w:r>
            <w:r w:rsidRPr="00ED2CD8">
              <w:rPr>
                <w:rFonts w:ascii="宋体" w:eastAsia="宋体" w:hAnsi="宋体" w:cs="宋体" w:hint="eastAsia"/>
                <w:sz w:val="21"/>
              </w:rPr>
              <w:t>结合本工程的特点，</w:t>
            </w:r>
            <w:r w:rsidRPr="00ED2CD8">
              <w:rPr>
                <w:rFonts w:ascii="宋体" w:eastAsia="宋体" w:hAnsi="宋体" w:cs="宋体"/>
                <w:sz w:val="21"/>
              </w:rPr>
              <w:t>各主要分部施工方法符合项目实际，有详尽的施工技术方案，工艺、方法</w:t>
            </w:r>
            <w:r w:rsidRPr="00ED2CD8">
              <w:rPr>
                <w:rFonts w:ascii="宋体" w:eastAsia="宋体" w:hAnsi="宋体" w:cs="宋体" w:hint="eastAsia"/>
                <w:sz w:val="21"/>
              </w:rPr>
              <w:t>与</w:t>
            </w:r>
            <w:r w:rsidRPr="00ED2CD8">
              <w:rPr>
                <w:rFonts w:ascii="宋体" w:eastAsia="宋体" w:hAnsi="宋体" w:cs="宋体"/>
                <w:sz w:val="21"/>
              </w:rPr>
              <w:t>项目实际要求相符，</w:t>
            </w:r>
            <w:r w:rsidRPr="00ED2CD8">
              <w:rPr>
                <w:rFonts w:ascii="宋体" w:eastAsia="宋体" w:hAnsi="宋体" w:cs="宋体"/>
                <w:sz w:val="21"/>
              </w:rPr>
              <w:lastRenderedPageBreak/>
              <w:t>能指导具体施工并确保安全。</w:t>
            </w:r>
          </w:p>
          <w:p w14:paraId="4E293925" w14:textId="77777777" w:rsidR="008A4023" w:rsidRPr="00ED2CD8" w:rsidRDefault="00000000">
            <w:pPr>
              <w:pStyle w:val="Normal18"/>
              <w:spacing w:after="0" w:line="400" w:lineRule="exact"/>
              <w:contextualSpacing/>
              <w:rPr>
                <w:rFonts w:ascii="宋体" w:eastAsia="宋体" w:hAnsi="宋体" w:cs="宋体" w:hint="eastAsia"/>
                <w:sz w:val="21"/>
              </w:rPr>
            </w:pPr>
            <w:r w:rsidRPr="00ED2CD8">
              <w:rPr>
                <w:rFonts w:ascii="宋体" w:eastAsia="宋体" w:hAnsi="宋体" w:cs="宋体"/>
                <w:sz w:val="21"/>
              </w:rPr>
              <w:t>三档（</w:t>
            </w:r>
            <w:r w:rsidRPr="00ED2CD8">
              <w:rPr>
                <w:rFonts w:ascii="宋体" w:eastAsia="宋体" w:hAnsi="宋体" w:cs="宋体" w:hint="eastAsia"/>
                <w:sz w:val="21"/>
              </w:rPr>
              <w:t>6</w:t>
            </w:r>
            <w:r w:rsidRPr="00ED2CD8">
              <w:rPr>
                <w:rFonts w:ascii="宋体" w:eastAsia="宋体" w:hAnsi="宋体" w:cs="宋体"/>
                <w:sz w:val="21"/>
              </w:rPr>
              <w:t>分）：</w:t>
            </w:r>
            <w:r w:rsidRPr="00ED2CD8">
              <w:rPr>
                <w:rFonts w:ascii="宋体" w:eastAsia="宋体" w:hAnsi="宋体" w:cs="宋体" w:hint="eastAsia"/>
                <w:sz w:val="21"/>
              </w:rPr>
              <w:t>结合本工程的特点，</w:t>
            </w:r>
            <w:r w:rsidRPr="00ED2CD8">
              <w:rPr>
                <w:rFonts w:ascii="宋体" w:eastAsia="宋体" w:hAnsi="宋体" w:cs="宋体"/>
                <w:sz w:val="21"/>
              </w:rPr>
              <w:t>各主要分部施工方法符合项目实际，有</w:t>
            </w:r>
            <w:r w:rsidRPr="00ED2CD8">
              <w:rPr>
                <w:rFonts w:ascii="宋体" w:eastAsia="宋体" w:hAnsi="宋体" w:cs="宋体" w:hint="eastAsia"/>
                <w:sz w:val="21"/>
              </w:rPr>
              <w:t>主要工序</w:t>
            </w:r>
            <w:r w:rsidRPr="00ED2CD8">
              <w:rPr>
                <w:rFonts w:ascii="宋体" w:eastAsia="宋体" w:hAnsi="宋体" w:cs="宋体"/>
                <w:sz w:val="21"/>
              </w:rPr>
              <w:t>的施工技术方案，工艺、方法</w:t>
            </w:r>
            <w:r w:rsidRPr="00ED2CD8">
              <w:rPr>
                <w:rFonts w:ascii="宋体" w:eastAsia="宋体" w:hAnsi="宋体" w:cs="宋体" w:hint="eastAsia"/>
                <w:sz w:val="21"/>
              </w:rPr>
              <w:t>满足</w:t>
            </w:r>
            <w:r w:rsidRPr="00ED2CD8">
              <w:rPr>
                <w:rFonts w:ascii="宋体" w:eastAsia="宋体" w:hAnsi="宋体" w:cs="宋体"/>
                <w:sz w:val="21"/>
              </w:rPr>
              <w:t>项目要求，能指导具体施工并确保安全。</w:t>
            </w:r>
          </w:p>
          <w:p w14:paraId="1E822286" w14:textId="77777777" w:rsidR="008A4023" w:rsidRPr="00ED2CD8" w:rsidRDefault="00000000">
            <w:pPr>
              <w:pStyle w:val="Normal18"/>
              <w:spacing w:after="0" w:line="400" w:lineRule="exact"/>
              <w:contextualSpacing/>
              <w:rPr>
                <w:rFonts w:ascii="宋体" w:eastAsia="宋体" w:hAnsi="宋体" w:cs="宋体" w:hint="eastAsia"/>
                <w:sz w:val="21"/>
              </w:rPr>
            </w:pPr>
            <w:r w:rsidRPr="00ED2CD8">
              <w:rPr>
                <w:rFonts w:ascii="宋体" w:eastAsia="宋体" w:hAnsi="宋体" w:cs="宋体"/>
                <w:sz w:val="21"/>
              </w:rPr>
              <w:t>四档（</w:t>
            </w:r>
            <w:r w:rsidRPr="00ED2CD8">
              <w:rPr>
                <w:rFonts w:ascii="宋体" w:eastAsia="宋体" w:hAnsi="宋体" w:cs="宋体" w:hint="eastAsia"/>
                <w:sz w:val="21"/>
              </w:rPr>
              <w:t>4</w:t>
            </w:r>
            <w:r w:rsidRPr="00ED2CD8">
              <w:rPr>
                <w:rFonts w:ascii="宋体" w:eastAsia="宋体" w:hAnsi="宋体" w:cs="宋体"/>
                <w:sz w:val="21"/>
              </w:rPr>
              <w:t>分）：</w:t>
            </w:r>
            <w:r w:rsidRPr="00ED2CD8">
              <w:rPr>
                <w:rFonts w:ascii="宋体" w:eastAsia="宋体" w:hAnsi="宋体" w:cs="宋体" w:hint="eastAsia"/>
                <w:sz w:val="21"/>
              </w:rPr>
              <w:t>结合本工程的特点，</w:t>
            </w:r>
            <w:r w:rsidRPr="00ED2CD8">
              <w:rPr>
                <w:rFonts w:ascii="宋体" w:eastAsia="宋体" w:hAnsi="宋体" w:cs="宋体"/>
                <w:sz w:val="21"/>
              </w:rPr>
              <w:t>各主要分部施工方法符合项目实际，施工技术方案，工艺、方法</w:t>
            </w:r>
            <w:r w:rsidRPr="00ED2CD8">
              <w:rPr>
                <w:rFonts w:ascii="宋体" w:eastAsia="宋体" w:hAnsi="宋体" w:cs="宋体" w:hint="eastAsia"/>
                <w:sz w:val="21"/>
              </w:rPr>
              <w:t>对主要工序</w:t>
            </w:r>
            <w:r w:rsidRPr="00ED2CD8">
              <w:rPr>
                <w:rFonts w:ascii="宋体" w:eastAsia="宋体" w:hAnsi="宋体" w:cs="宋体"/>
                <w:sz w:val="21"/>
              </w:rPr>
              <w:t>施工</w:t>
            </w:r>
            <w:r w:rsidRPr="00ED2CD8">
              <w:rPr>
                <w:rFonts w:ascii="宋体" w:eastAsia="宋体" w:hAnsi="宋体" w:cs="宋体" w:hint="eastAsia"/>
                <w:sz w:val="21"/>
              </w:rPr>
              <w:t>存在不足</w:t>
            </w:r>
            <w:r w:rsidRPr="00ED2CD8">
              <w:rPr>
                <w:rFonts w:ascii="宋体" w:eastAsia="宋体" w:hAnsi="宋体" w:cs="宋体"/>
                <w:sz w:val="21"/>
              </w:rPr>
              <w:t>。</w:t>
            </w:r>
          </w:p>
          <w:p w14:paraId="01733F9B" w14:textId="77777777" w:rsidR="008A4023" w:rsidRPr="00ED2CD8" w:rsidRDefault="00000000">
            <w:pPr>
              <w:spacing w:line="440" w:lineRule="exact"/>
              <w:contextualSpacing/>
              <w:rPr>
                <w:rFonts w:ascii="宋体" w:hAnsi="宋体" w:cs="宋体" w:hint="eastAsia"/>
              </w:rPr>
            </w:pPr>
            <w:r w:rsidRPr="00ED2CD8">
              <w:rPr>
                <w:rFonts w:ascii="宋体" w:hAnsi="宋体" w:cs="宋体"/>
              </w:rPr>
              <w:t>五档（</w:t>
            </w:r>
            <w:r w:rsidRPr="00ED2CD8">
              <w:rPr>
                <w:rFonts w:ascii="宋体" w:hAnsi="宋体" w:cs="宋体" w:hint="eastAsia"/>
              </w:rPr>
              <w:t>2</w:t>
            </w:r>
            <w:r w:rsidRPr="00ED2CD8">
              <w:rPr>
                <w:rFonts w:ascii="宋体" w:hAnsi="宋体" w:cs="宋体"/>
              </w:rPr>
              <w:t>分）：各主要分部施工方法不符合项目实际，无详尽</w:t>
            </w:r>
          </w:p>
          <w:p w14:paraId="3D5BD761" w14:textId="77777777" w:rsidR="008A4023" w:rsidRPr="00ED2CD8" w:rsidRDefault="00000000">
            <w:pPr>
              <w:spacing w:line="440" w:lineRule="exact"/>
              <w:contextualSpacing/>
              <w:rPr>
                <w:rFonts w:hAnsi="宋体" w:hint="eastAsia"/>
                <w:bCs/>
              </w:rPr>
            </w:pPr>
            <w:r w:rsidRPr="00ED2CD8">
              <w:rPr>
                <w:rFonts w:ascii="宋体" w:hAnsi="宋体" w:cs="宋体"/>
              </w:rPr>
              <w:t>的施工技术方案，不能指导具体施工并确保安全。</w:t>
            </w:r>
          </w:p>
        </w:tc>
        <w:tc>
          <w:tcPr>
            <w:tcW w:w="851" w:type="dxa"/>
            <w:vAlign w:val="center"/>
          </w:tcPr>
          <w:p w14:paraId="07627551" w14:textId="77777777" w:rsidR="008A4023" w:rsidRPr="00ED2CD8" w:rsidRDefault="00000000">
            <w:pPr>
              <w:spacing w:line="440" w:lineRule="exact"/>
              <w:contextualSpacing/>
              <w:jc w:val="center"/>
              <w:rPr>
                <w:rFonts w:ascii="宋体" w:hAnsi="宋体" w:cs="Tahoma" w:hint="eastAsia"/>
                <w:kern w:val="0"/>
                <w:szCs w:val="21"/>
              </w:rPr>
            </w:pPr>
            <w:r w:rsidRPr="00ED2CD8">
              <w:rPr>
                <w:rFonts w:ascii="宋体" w:hAnsi="宋体" w:cs="Tahoma" w:hint="eastAsia"/>
                <w:kern w:val="0"/>
              </w:rPr>
              <w:lastRenderedPageBreak/>
              <w:t>10分</w:t>
            </w:r>
          </w:p>
        </w:tc>
      </w:tr>
      <w:tr w:rsidR="00ED2CD8" w:rsidRPr="00ED2CD8" w14:paraId="0D7B8410" w14:textId="77777777">
        <w:trPr>
          <w:trHeight w:val="580"/>
          <w:jc w:val="center"/>
        </w:trPr>
        <w:tc>
          <w:tcPr>
            <w:tcW w:w="533" w:type="dxa"/>
            <w:vAlign w:val="center"/>
          </w:tcPr>
          <w:p w14:paraId="69B3B595"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hint="eastAsia"/>
                <w:bCs/>
                <w:kern w:val="0"/>
              </w:rPr>
              <w:t>1.2</w:t>
            </w:r>
          </w:p>
        </w:tc>
        <w:tc>
          <w:tcPr>
            <w:tcW w:w="1418" w:type="dxa"/>
            <w:vAlign w:val="center"/>
          </w:tcPr>
          <w:p w14:paraId="2E49F38A" w14:textId="77777777" w:rsidR="008A4023" w:rsidRPr="00ED2CD8" w:rsidRDefault="00000000">
            <w:pPr>
              <w:pStyle w:val="3f5"/>
              <w:rPr>
                <w:rFonts w:ascii="宋体" w:hAnsi="宋体" w:hint="eastAsia"/>
                <w:bCs/>
                <w:kern w:val="0"/>
              </w:rPr>
            </w:pPr>
            <w:r w:rsidRPr="00ED2CD8">
              <w:rPr>
                <w:rStyle w:val="103"/>
                <w:rFonts w:ascii="宋体" w:hAnsi="宋体" w:hint="eastAsia"/>
              </w:rPr>
              <w:t>拟投入的主要物资计划</w:t>
            </w:r>
          </w:p>
        </w:tc>
        <w:tc>
          <w:tcPr>
            <w:tcW w:w="6288" w:type="dxa"/>
            <w:vAlign w:val="center"/>
          </w:tcPr>
          <w:p w14:paraId="6610C9E0" w14:textId="77777777" w:rsidR="008A4023" w:rsidRPr="00ED2CD8" w:rsidRDefault="00000000">
            <w:pPr>
              <w:pStyle w:val="Normal18"/>
              <w:spacing w:after="0" w:line="400" w:lineRule="exact"/>
              <w:contextualSpacing/>
              <w:rPr>
                <w:rFonts w:ascii="宋体" w:eastAsia="宋体" w:hAnsi="宋体" w:cs="宋体" w:hint="eastAsia"/>
                <w:sz w:val="21"/>
              </w:rPr>
            </w:pPr>
            <w:r w:rsidRPr="00ED2CD8">
              <w:rPr>
                <w:rFonts w:ascii="宋体" w:eastAsia="宋体" w:hAnsi="宋体" w:cs="宋体" w:hint="eastAsia"/>
                <w:sz w:val="21"/>
              </w:rPr>
              <w:t xml:space="preserve">一档（6分）：投入的施工材料有详细的组织计划且计划完整周密，数量、选型配置、进场时间安排科学合理，完全满足且切合施工需要。 </w:t>
            </w:r>
          </w:p>
          <w:p w14:paraId="2D1D80ED" w14:textId="77777777" w:rsidR="008A4023" w:rsidRPr="00ED2CD8" w:rsidRDefault="00000000">
            <w:pPr>
              <w:pStyle w:val="Normal18"/>
              <w:spacing w:after="0" w:line="400" w:lineRule="exact"/>
              <w:contextualSpacing/>
              <w:rPr>
                <w:rFonts w:ascii="宋体" w:eastAsia="宋体" w:hAnsi="宋体" w:cs="宋体" w:hint="eastAsia"/>
                <w:sz w:val="21"/>
              </w:rPr>
            </w:pPr>
            <w:r w:rsidRPr="00ED2CD8">
              <w:rPr>
                <w:rFonts w:ascii="宋体" w:eastAsia="宋体" w:hAnsi="宋体" w:cs="宋体" w:hint="eastAsia"/>
                <w:sz w:val="21"/>
              </w:rPr>
              <w:t xml:space="preserve">二档（5分）：投入的施工材料有组织计划且计划周密，数量、选型配置、进场时间安排妥当，切合满足施工需要。 </w:t>
            </w:r>
          </w:p>
          <w:p w14:paraId="5FE7C2D0" w14:textId="77777777" w:rsidR="008A4023" w:rsidRPr="00ED2CD8" w:rsidRDefault="00000000">
            <w:pPr>
              <w:pStyle w:val="Normal18"/>
              <w:spacing w:after="0" w:line="400" w:lineRule="exact"/>
              <w:contextualSpacing/>
              <w:rPr>
                <w:rFonts w:ascii="宋体" w:eastAsia="宋体" w:hAnsi="宋体" w:cs="宋体" w:hint="eastAsia"/>
                <w:sz w:val="21"/>
              </w:rPr>
            </w:pPr>
            <w:r w:rsidRPr="00ED2CD8">
              <w:rPr>
                <w:rFonts w:ascii="宋体" w:eastAsia="宋体" w:hAnsi="宋体" w:cs="宋体" w:hint="eastAsia"/>
                <w:sz w:val="21"/>
              </w:rPr>
              <w:t xml:space="preserve">三档（4分）：投入的施工材料有组织计划且计划基本符合项目要求，数量、选型配置、进场时间安排得当，满足施工需要。 </w:t>
            </w:r>
          </w:p>
          <w:p w14:paraId="592980AD" w14:textId="77777777" w:rsidR="008A4023" w:rsidRPr="00ED2CD8" w:rsidRDefault="00000000">
            <w:pPr>
              <w:pStyle w:val="Normal18"/>
              <w:spacing w:after="0" w:line="400" w:lineRule="exact"/>
              <w:contextualSpacing/>
              <w:rPr>
                <w:rFonts w:ascii="宋体" w:eastAsia="宋体" w:hAnsi="宋体" w:cs="宋体" w:hint="eastAsia"/>
                <w:sz w:val="21"/>
              </w:rPr>
            </w:pPr>
            <w:r w:rsidRPr="00ED2CD8">
              <w:rPr>
                <w:rFonts w:ascii="宋体" w:eastAsia="宋体" w:hAnsi="宋体" w:cs="宋体" w:hint="eastAsia"/>
                <w:sz w:val="21"/>
              </w:rPr>
              <w:t>四档（3分）：投入的施工材料有组织计划且计划大体契合项目要求，数量、选型配置、进场时间存在部分瑕疵，仅可支撑现场施工。</w:t>
            </w:r>
          </w:p>
          <w:p w14:paraId="283A41E5" w14:textId="77777777" w:rsidR="008A4023" w:rsidRPr="00ED2CD8" w:rsidRDefault="00000000">
            <w:pPr>
              <w:pStyle w:val="Normal18"/>
              <w:spacing w:after="0" w:line="400" w:lineRule="exact"/>
              <w:contextualSpacing/>
              <w:rPr>
                <w:rFonts w:hAnsi="宋体"/>
                <w:bCs/>
                <w:sz w:val="21"/>
              </w:rPr>
            </w:pPr>
            <w:r w:rsidRPr="00ED2CD8">
              <w:rPr>
                <w:rFonts w:ascii="宋体" w:eastAsia="宋体" w:hAnsi="宋体" w:cs="宋体" w:hint="eastAsia"/>
                <w:sz w:val="21"/>
              </w:rPr>
              <w:t>五档（1分）：投入的施工材料无详细的组织计划，数量、选型配置、进场时间安排不合理，不能满足施工需要。</w:t>
            </w:r>
          </w:p>
        </w:tc>
        <w:tc>
          <w:tcPr>
            <w:tcW w:w="851" w:type="dxa"/>
            <w:vAlign w:val="center"/>
          </w:tcPr>
          <w:p w14:paraId="5DFEA7E2" w14:textId="77777777" w:rsidR="008A4023" w:rsidRPr="00ED2CD8" w:rsidRDefault="00000000">
            <w:pPr>
              <w:spacing w:line="440" w:lineRule="exact"/>
              <w:contextualSpacing/>
              <w:jc w:val="center"/>
              <w:rPr>
                <w:rFonts w:ascii="宋体" w:hAnsi="宋体" w:cs="Tahoma" w:hint="eastAsia"/>
                <w:kern w:val="0"/>
                <w:szCs w:val="21"/>
              </w:rPr>
            </w:pPr>
            <w:r w:rsidRPr="00ED2CD8">
              <w:rPr>
                <w:rFonts w:ascii="宋体" w:hAnsi="宋体" w:cs="Tahoma" w:hint="eastAsia"/>
                <w:kern w:val="0"/>
              </w:rPr>
              <w:t>6分</w:t>
            </w:r>
          </w:p>
        </w:tc>
      </w:tr>
      <w:tr w:rsidR="00ED2CD8" w:rsidRPr="00ED2CD8" w14:paraId="1E834C4C" w14:textId="77777777">
        <w:trPr>
          <w:trHeight w:val="580"/>
          <w:jc w:val="center"/>
        </w:trPr>
        <w:tc>
          <w:tcPr>
            <w:tcW w:w="533" w:type="dxa"/>
            <w:vAlign w:val="center"/>
          </w:tcPr>
          <w:p w14:paraId="5686100F"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bCs/>
                <w:kern w:val="0"/>
              </w:rPr>
              <w:t>1.3</w:t>
            </w:r>
          </w:p>
        </w:tc>
        <w:tc>
          <w:tcPr>
            <w:tcW w:w="1418" w:type="dxa"/>
            <w:vAlign w:val="center"/>
          </w:tcPr>
          <w:p w14:paraId="7022FCC4" w14:textId="77777777" w:rsidR="008A4023" w:rsidRPr="00ED2CD8" w:rsidRDefault="00000000">
            <w:pPr>
              <w:pStyle w:val="3f5"/>
              <w:rPr>
                <w:rFonts w:ascii="宋体" w:hAnsi="宋体" w:hint="eastAsia"/>
                <w:bCs/>
                <w:kern w:val="0"/>
              </w:rPr>
            </w:pPr>
            <w:r w:rsidRPr="00ED2CD8">
              <w:rPr>
                <w:rStyle w:val="103"/>
                <w:rFonts w:ascii="宋体" w:hAnsi="宋体" w:hint="eastAsia"/>
              </w:rPr>
              <w:t>劳动力安排计划</w:t>
            </w:r>
          </w:p>
        </w:tc>
        <w:tc>
          <w:tcPr>
            <w:tcW w:w="6288" w:type="dxa"/>
            <w:vAlign w:val="center"/>
          </w:tcPr>
          <w:p w14:paraId="0947EBEF" w14:textId="77777777" w:rsidR="008A4023" w:rsidRPr="00ED2CD8" w:rsidRDefault="00000000">
            <w:pPr>
              <w:pStyle w:val="Normal18"/>
              <w:spacing w:after="0" w:line="400" w:lineRule="exact"/>
              <w:contextualSpacing/>
              <w:rPr>
                <w:rFonts w:ascii="宋体" w:eastAsia="宋体" w:hAnsi="宋体" w:cs="宋体" w:hint="eastAsia"/>
                <w:sz w:val="21"/>
              </w:rPr>
            </w:pPr>
            <w:r w:rsidRPr="00ED2CD8">
              <w:rPr>
                <w:rFonts w:ascii="宋体" w:eastAsia="宋体" w:hAnsi="宋体" w:cs="宋体" w:hint="eastAsia"/>
                <w:sz w:val="21"/>
              </w:rPr>
              <w:t xml:space="preserve">一档（6分）：各主要施工工序有详细周密的劳动力安排计划，有各工种劳动力安排计划，劳动力投入科学，有序，合理，满足施工总进度需要。 </w:t>
            </w:r>
          </w:p>
          <w:p w14:paraId="2732E5B3" w14:textId="77777777" w:rsidR="008A4023" w:rsidRPr="00ED2CD8" w:rsidRDefault="00000000">
            <w:pPr>
              <w:pStyle w:val="Normal18"/>
              <w:spacing w:after="0" w:line="400" w:lineRule="exact"/>
              <w:contextualSpacing/>
              <w:rPr>
                <w:rFonts w:ascii="宋体" w:eastAsia="宋体" w:hAnsi="宋体" w:cs="宋体" w:hint="eastAsia"/>
                <w:sz w:val="21"/>
              </w:rPr>
            </w:pPr>
            <w:r w:rsidRPr="00ED2CD8">
              <w:rPr>
                <w:rFonts w:ascii="宋体" w:eastAsia="宋体" w:hAnsi="宋体" w:cs="宋体" w:hint="eastAsia"/>
                <w:sz w:val="21"/>
              </w:rPr>
              <w:t xml:space="preserve">二档（5分）：各主要施工工序有详细的劳动力安排计划，有各工种劳动力安排计划，劳动力投入合理，满足施工需要。 </w:t>
            </w:r>
          </w:p>
          <w:p w14:paraId="66A2CE81" w14:textId="77777777" w:rsidR="008A4023" w:rsidRPr="00ED2CD8" w:rsidRDefault="00000000">
            <w:pPr>
              <w:pStyle w:val="Normal18"/>
              <w:spacing w:after="0" w:line="400" w:lineRule="exact"/>
              <w:contextualSpacing/>
              <w:rPr>
                <w:rFonts w:ascii="宋体" w:eastAsia="宋体" w:hAnsi="宋体" w:cs="宋体" w:hint="eastAsia"/>
                <w:sz w:val="21"/>
              </w:rPr>
            </w:pPr>
            <w:r w:rsidRPr="00ED2CD8">
              <w:rPr>
                <w:rFonts w:ascii="宋体" w:eastAsia="宋体" w:hAnsi="宋体" w:cs="宋体" w:hint="eastAsia"/>
                <w:sz w:val="21"/>
              </w:rPr>
              <w:t>三档（4分）：主要施工工序劳动力安排计划完整，落实各工种人员配置，劳动力投入较为合理，仅满足施工需要。</w:t>
            </w:r>
          </w:p>
          <w:p w14:paraId="0ED919D6" w14:textId="77777777" w:rsidR="008A4023" w:rsidRPr="00ED2CD8" w:rsidRDefault="00000000">
            <w:pPr>
              <w:pStyle w:val="Normal18"/>
              <w:spacing w:after="0" w:line="400" w:lineRule="exact"/>
              <w:contextualSpacing/>
              <w:rPr>
                <w:rFonts w:ascii="宋体" w:eastAsia="宋体" w:hAnsi="宋体" w:cs="宋体" w:hint="eastAsia"/>
                <w:sz w:val="21"/>
              </w:rPr>
            </w:pPr>
            <w:r w:rsidRPr="00ED2CD8">
              <w:rPr>
                <w:rFonts w:ascii="宋体" w:eastAsia="宋体" w:hAnsi="宋体" w:cs="宋体" w:hint="eastAsia"/>
                <w:sz w:val="21"/>
              </w:rPr>
              <w:t>四档（3分）：各主要施工工序具备基础劳动力安排计划，劳动力投入大体符合项目实际。</w:t>
            </w:r>
          </w:p>
          <w:p w14:paraId="39C0DA98" w14:textId="77777777" w:rsidR="008A4023" w:rsidRPr="00ED2CD8" w:rsidRDefault="00000000">
            <w:pPr>
              <w:pStyle w:val="Normal18"/>
              <w:spacing w:after="0" w:line="400" w:lineRule="exact"/>
              <w:contextualSpacing/>
              <w:rPr>
                <w:rFonts w:hAnsi="宋体"/>
                <w:bCs/>
                <w:sz w:val="21"/>
              </w:rPr>
            </w:pPr>
            <w:r w:rsidRPr="00ED2CD8">
              <w:rPr>
                <w:rFonts w:ascii="宋体" w:eastAsia="宋体" w:hAnsi="宋体" w:cs="宋体" w:hint="eastAsia"/>
                <w:sz w:val="21"/>
              </w:rPr>
              <w:t>五档（1分）：各主要施工工序应有基本的劳动力安排计划，但不能满足施工要求。</w:t>
            </w:r>
          </w:p>
        </w:tc>
        <w:tc>
          <w:tcPr>
            <w:tcW w:w="851" w:type="dxa"/>
            <w:vAlign w:val="center"/>
          </w:tcPr>
          <w:p w14:paraId="368EC75F" w14:textId="77777777" w:rsidR="008A4023" w:rsidRPr="00ED2CD8" w:rsidRDefault="00000000">
            <w:pPr>
              <w:spacing w:line="440" w:lineRule="exact"/>
              <w:contextualSpacing/>
              <w:jc w:val="center"/>
              <w:rPr>
                <w:rFonts w:ascii="宋体" w:hAnsi="宋体" w:cs="Tahoma" w:hint="eastAsia"/>
                <w:kern w:val="0"/>
                <w:szCs w:val="21"/>
              </w:rPr>
            </w:pPr>
            <w:r w:rsidRPr="00ED2CD8">
              <w:rPr>
                <w:rFonts w:ascii="宋体" w:hAnsi="宋体" w:cs="Tahoma" w:hint="eastAsia"/>
                <w:kern w:val="0"/>
              </w:rPr>
              <w:t>6分</w:t>
            </w:r>
          </w:p>
        </w:tc>
      </w:tr>
      <w:tr w:rsidR="00ED2CD8" w:rsidRPr="00ED2CD8" w14:paraId="762CDC07" w14:textId="77777777">
        <w:trPr>
          <w:trHeight w:val="580"/>
          <w:jc w:val="center"/>
        </w:trPr>
        <w:tc>
          <w:tcPr>
            <w:tcW w:w="533" w:type="dxa"/>
            <w:vAlign w:val="center"/>
          </w:tcPr>
          <w:p w14:paraId="2E12CFB6"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hint="eastAsia"/>
                <w:bCs/>
                <w:kern w:val="0"/>
              </w:rPr>
              <w:t>1.</w:t>
            </w:r>
            <w:r w:rsidRPr="00ED2CD8">
              <w:rPr>
                <w:rFonts w:ascii="宋体" w:hAnsi="宋体"/>
                <w:bCs/>
                <w:kern w:val="0"/>
              </w:rPr>
              <w:t>4</w:t>
            </w:r>
          </w:p>
        </w:tc>
        <w:tc>
          <w:tcPr>
            <w:tcW w:w="1418" w:type="dxa"/>
            <w:vAlign w:val="center"/>
          </w:tcPr>
          <w:p w14:paraId="22B73343"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hint="eastAsia"/>
                <w:bCs/>
                <w:kern w:val="0"/>
              </w:rPr>
              <w:t>确保工程质量的技术组织措施</w:t>
            </w:r>
          </w:p>
        </w:tc>
        <w:tc>
          <w:tcPr>
            <w:tcW w:w="6288" w:type="dxa"/>
            <w:vAlign w:val="center"/>
          </w:tcPr>
          <w:p w14:paraId="69366961" w14:textId="77777777" w:rsidR="008A4023" w:rsidRPr="00ED2CD8" w:rsidRDefault="00000000">
            <w:pPr>
              <w:spacing w:line="440" w:lineRule="exact"/>
              <w:contextualSpacing/>
              <w:jc w:val="left"/>
              <w:rPr>
                <w:rFonts w:ascii="宋体" w:hAnsi="宋体" w:hint="eastAsia"/>
                <w:bCs/>
              </w:rPr>
            </w:pPr>
            <w:r w:rsidRPr="00ED2CD8">
              <w:rPr>
                <w:rFonts w:ascii="宋体" w:hAnsi="宋体" w:hint="eastAsia"/>
                <w:bCs/>
              </w:rPr>
              <w:t>一档（10分）：有专门的质量技术管理班子和制度，</w:t>
            </w:r>
            <w:proofErr w:type="gramStart"/>
            <w:r w:rsidRPr="00ED2CD8">
              <w:rPr>
                <w:rFonts w:ascii="宋体" w:hAnsi="宋体" w:hint="eastAsia"/>
                <w:bCs/>
              </w:rPr>
              <w:t>且人员</w:t>
            </w:r>
            <w:proofErr w:type="gramEnd"/>
            <w:r w:rsidRPr="00ED2CD8">
              <w:rPr>
                <w:rFonts w:ascii="宋体" w:hAnsi="宋体" w:hint="eastAsia"/>
                <w:bCs/>
              </w:rPr>
              <w:t>配备合理，制度健全。针对工程施工的标准，对主要工序质量技术保证措施和手段的保障科学合理，自控体系完整，能有效保证技术质量。</w:t>
            </w:r>
          </w:p>
          <w:p w14:paraId="6775987C" w14:textId="77777777" w:rsidR="008A4023" w:rsidRPr="00ED2CD8" w:rsidRDefault="00000000">
            <w:pPr>
              <w:spacing w:line="440" w:lineRule="exact"/>
              <w:contextualSpacing/>
              <w:jc w:val="left"/>
              <w:rPr>
                <w:rFonts w:ascii="宋体" w:hAnsi="宋体" w:hint="eastAsia"/>
                <w:bCs/>
              </w:rPr>
            </w:pPr>
            <w:r w:rsidRPr="00ED2CD8">
              <w:rPr>
                <w:rFonts w:ascii="宋体" w:hAnsi="宋体" w:hint="eastAsia"/>
                <w:bCs/>
              </w:rPr>
              <w:t>二档（8分）：设置专门质量技术管理班子，管理制度齐全，人员配置合理。依据工程施工标准制定主要工序质量技术保障措施及管</w:t>
            </w:r>
            <w:r w:rsidRPr="00ED2CD8">
              <w:rPr>
                <w:rFonts w:ascii="宋体" w:hAnsi="宋体" w:hint="eastAsia"/>
                <w:bCs/>
              </w:rPr>
              <w:lastRenderedPageBreak/>
              <w:t>控手段，具备相应保障能力，能够保障工程技术质量。</w:t>
            </w:r>
          </w:p>
          <w:p w14:paraId="2567BC9E" w14:textId="77777777" w:rsidR="008A4023" w:rsidRPr="00ED2CD8" w:rsidRDefault="00000000">
            <w:pPr>
              <w:spacing w:line="440" w:lineRule="exact"/>
              <w:contextualSpacing/>
              <w:jc w:val="left"/>
              <w:rPr>
                <w:rFonts w:ascii="宋体" w:hAnsi="宋体" w:hint="eastAsia"/>
                <w:bCs/>
              </w:rPr>
            </w:pPr>
            <w:r w:rsidRPr="00ED2CD8">
              <w:rPr>
                <w:rFonts w:ascii="宋体" w:hAnsi="宋体" w:hint="eastAsia"/>
                <w:bCs/>
              </w:rPr>
              <w:t>三档（6分）：设有质量技术管理组织机构及管理制度，人员配置基本到位，制度较为完善。对照工程施工标准编制主要工序质量技术保障措施，具备保障能力，可实现工程技术质量管控。</w:t>
            </w:r>
          </w:p>
          <w:p w14:paraId="17BBBEA3" w14:textId="77777777" w:rsidR="008A4023" w:rsidRPr="00ED2CD8" w:rsidRDefault="00000000">
            <w:pPr>
              <w:spacing w:line="440" w:lineRule="exact"/>
              <w:contextualSpacing/>
              <w:jc w:val="left"/>
              <w:rPr>
                <w:rFonts w:ascii="宋体" w:hAnsi="宋体" w:hint="eastAsia"/>
                <w:bCs/>
              </w:rPr>
            </w:pPr>
            <w:r w:rsidRPr="00ED2CD8">
              <w:rPr>
                <w:rFonts w:ascii="宋体" w:hAnsi="宋体" w:hint="eastAsia"/>
                <w:bCs/>
              </w:rPr>
              <w:t>四档（4分）：有专门的质量技术管理班子和制度，</w:t>
            </w:r>
            <w:proofErr w:type="gramStart"/>
            <w:r w:rsidRPr="00ED2CD8">
              <w:rPr>
                <w:rFonts w:ascii="宋体" w:hAnsi="宋体" w:hint="eastAsia"/>
                <w:bCs/>
              </w:rPr>
              <w:t>且人员</w:t>
            </w:r>
            <w:proofErr w:type="gramEnd"/>
            <w:r w:rsidRPr="00ED2CD8">
              <w:rPr>
                <w:rFonts w:ascii="宋体" w:hAnsi="宋体" w:hint="eastAsia"/>
                <w:bCs/>
              </w:rPr>
              <w:t>配备合理，针对工程施工的标准，主要工序的质量技术保证措施和手段保障针对性不足。</w:t>
            </w:r>
          </w:p>
          <w:p w14:paraId="188D2066" w14:textId="77777777" w:rsidR="008A4023" w:rsidRPr="00ED2CD8" w:rsidRDefault="00000000">
            <w:pPr>
              <w:spacing w:line="440" w:lineRule="exact"/>
              <w:contextualSpacing/>
              <w:jc w:val="left"/>
              <w:rPr>
                <w:rFonts w:hAnsi="宋体" w:hint="eastAsia"/>
                <w:bCs/>
              </w:rPr>
            </w:pPr>
            <w:r w:rsidRPr="00ED2CD8">
              <w:rPr>
                <w:rFonts w:ascii="宋体" w:hAnsi="宋体" w:hint="eastAsia"/>
                <w:bCs/>
              </w:rPr>
              <w:t xml:space="preserve">五档（2分）：有专门的质量技术管理班子和制度，人员配备不合理，制度不健全。针对工程施工的标准，主要工序无质量技术保证措施和手段，自控体系不完整，无法保证技术质量。 </w:t>
            </w:r>
          </w:p>
        </w:tc>
        <w:tc>
          <w:tcPr>
            <w:tcW w:w="851" w:type="dxa"/>
            <w:vAlign w:val="center"/>
          </w:tcPr>
          <w:p w14:paraId="7920B0D5" w14:textId="77777777" w:rsidR="008A4023" w:rsidRPr="00ED2CD8" w:rsidRDefault="00000000">
            <w:pPr>
              <w:spacing w:line="440" w:lineRule="exact"/>
              <w:contextualSpacing/>
              <w:jc w:val="center"/>
              <w:rPr>
                <w:rFonts w:ascii="宋体" w:hAnsi="宋体" w:cs="Tahoma" w:hint="eastAsia"/>
                <w:kern w:val="0"/>
                <w:szCs w:val="21"/>
              </w:rPr>
            </w:pPr>
            <w:r w:rsidRPr="00ED2CD8">
              <w:rPr>
                <w:rFonts w:ascii="宋体" w:hAnsi="宋体" w:cs="Tahoma" w:hint="eastAsia"/>
                <w:kern w:val="0"/>
              </w:rPr>
              <w:lastRenderedPageBreak/>
              <w:t>10分</w:t>
            </w:r>
          </w:p>
        </w:tc>
      </w:tr>
      <w:tr w:rsidR="00ED2CD8" w:rsidRPr="00ED2CD8" w14:paraId="11B90269" w14:textId="77777777">
        <w:trPr>
          <w:trHeight w:val="580"/>
          <w:jc w:val="center"/>
        </w:trPr>
        <w:tc>
          <w:tcPr>
            <w:tcW w:w="533" w:type="dxa"/>
            <w:vAlign w:val="center"/>
          </w:tcPr>
          <w:p w14:paraId="3201F41A"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hint="eastAsia"/>
                <w:bCs/>
                <w:kern w:val="0"/>
              </w:rPr>
              <w:t>1.</w:t>
            </w:r>
            <w:r w:rsidRPr="00ED2CD8">
              <w:rPr>
                <w:rFonts w:ascii="宋体" w:hAnsi="宋体"/>
                <w:bCs/>
                <w:kern w:val="0"/>
              </w:rPr>
              <w:t>5</w:t>
            </w:r>
          </w:p>
        </w:tc>
        <w:tc>
          <w:tcPr>
            <w:tcW w:w="1418" w:type="dxa"/>
            <w:vAlign w:val="center"/>
          </w:tcPr>
          <w:p w14:paraId="0FFE5128"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hint="eastAsia"/>
                <w:bCs/>
                <w:kern w:val="0"/>
              </w:rPr>
              <w:t>确保安全生产的技术组织措施</w:t>
            </w:r>
          </w:p>
        </w:tc>
        <w:tc>
          <w:tcPr>
            <w:tcW w:w="6288" w:type="dxa"/>
            <w:vAlign w:val="center"/>
          </w:tcPr>
          <w:p w14:paraId="2A7C187D" w14:textId="77777777" w:rsidR="008A4023" w:rsidRPr="00ED2CD8" w:rsidRDefault="00000000">
            <w:pPr>
              <w:spacing w:line="440" w:lineRule="exact"/>
              <w:contextualSpacing/>
              <w:jc w:val="left"/>
              <w:rPr>
                <w:rFonts w:ascii="宋体" w:hAnsi="宋体" w:hint="eastAsia"/>
                <w:bCs/>
              </w:rPr>
            </w:pPr>
            <w:r w:rsidRPr="00ED2CD8">
              <w:rPr>
                <w:rFonts w:ascii="宋体" w:hAnsi="宋体" w:cs="宋体" w:hint="eastAsia"/>
              </w:rPr>
              <w:t>一档</w:t>
            </w:r>
            <w:r w:rsidRPr="00ED2CD8">
              <w:rPr>
                <w:rFonts w:ascii="宋体" w:hAnsi="宋体" w:hint="eastAsia"/>
                <w:bCs/>
              </w:rPr>
              <w:t>（10分）：有专门的安全管理人员和制度，</w:t>
            </w:r>
            <w:proofErr w:type="gramStart"/>
            <w:r w:rsidRPr="00ED2CD8">
              <w:rPr>
                <w:rFonts w:ascii="宋体" w:hAnsi="宋体" w:hint="eastAsia"/>
                <w:bCs/>
              </w:rPr>
              <w:t>且人员</w:t>
            </w:r>
            <w:proofErr w:type="gramEnd"/>
            <w:r w:rsidRPr="00ED2CD8">
              <w:rPr>
                <w:rFonts w:ascii="宋体" w:hAnsi="宋体" w:hint="eastAsia"/>
                <w:bCs/>
              </w:rPr>
              <w:t>配备合理，制度健全，各道工序安全技术措施针对性强，确保工程质量的技术组织措施符合实际且完全满足有关安全技术标准要求。</w:t>
            </w:r>
          </w:p>
          <w:p w14:paraId="75C44CA6" w14:textId="77777777" w:rsidR="008A4023" w:rsidRPr="00ED2CD8" w:rsidRDefault="00000000">
            <w:pPr>
              <w:spacing w:line="440" w:lineRule="exact"/>
              <w:contextualSpacing/>
              <w:jc w:val="left"/>
              <w:rPr>
                <w:rFonts w:ascii="宋体" w:hAnsi="宋体" w:hint="eastAsia"/>
                <w:bCs/>
              </w:rPr>
            </w:pPr>
            <w:r w:rsidRPr="00ED2CD8">
              <w:rPr>
                <w:rFonts w:ascii="宋体" w:hAnsi="宋体" w:cs="宋体" w:hint="eastAsia"/>
              </w:rPr>
              <w:t>二档</w:t>
            </w:r>
            <w:r w:rsidRPr="00ED2CD8">
              <w:rPr>
                <w:rFonts w:ascii="宋体" w:hAnsi="宋体" w:hint="eastAsia"/>
                <w:bCs/>
              </w:rPr>
              <w:t>（8分）：有专门的安全管理人员和制度，</w:t>
            </w:r>
            <w:proofErr w:type="gramStart"/>
            <w:r w:rsidRPr="00ED2CD8">
              <w:rPr>
                <w:rFonts w:ascii="宋体" w:hAnsi="宋体" w:hint="eastAsia"/>
                <w:bCs/>
              </w:rPr>
              <w:t>且人员</w:t>
            </w:r>
            <w:proofErr w:type="gramEnd"/>
            <w:r w:rsidRPr="00ED2CD8">
              <w:rPr>
                <w:rFonts w:ascii="宋体" w:hAnsi="宋体" w:hint="eastAsia"/>
                <w:bCs/>
              </w:rPr>
              <w:t>配备合理，制度健全，各道工序安全技术措施针对性</w:t>
            </w:r>
            <w:r w:rsidRPr="00ED2CD8">
              <w:rPr>
                <w:rFonts w:ascii="宋体" w:hAnsi="宋体" w:cs="宋体" w:hint="eastAsia"/>
              </w:rPr>
              <w:t>符合项目要求</w:t>
            </w:r>
            <w:r w:rsidRPr="00ED2CD8">
              <w:rPr>
                <w:rFonts w:ascii="宋体" w:hAnsi="宋体" w:hint="eastAsia"/>
                <w:bCs/>
              </w:rPr>
              <w:t>，确保工程质量的技术组织措施符合实际。</w:t>
            </w:r>
          </w:p>
          <w:p w14:paraId="06BD62F6" w14:textId="77777777" w:rsidR="008A4023" w:rsidRPr="00ED2CD8" w:rsidRDefault="00000000">
            <w:pPr>
              <w:spacing w:line="440" w:lineRule="exact"/>
              <w:contextualSpacing/>
              <w:jc w:val="left"/>
              <w:rPr>
                <w:rFonts w:ascii="宋体" w:hAnsi="宋体" w:hint="eastAsia"/>
                <w:bCs/>
              </w:rPr>
            </w:pPr>
            <w:r w:rsidRPr="00ED2CD8">
              <w:rPr>
                <w:rFonts w:ascii="宋体" w:hAnsi="宋体" w:hint="eastAsia"/>
                <w:bCs/>
              </w:rPr>
              <w:t>三档（6分）：有专门的安全管理人员和制度，</w:t>
            </w:r>
            <w:proofErr w:type="gramStart"/>
            <w:r w:rsidRPr="00ED2CD8">
              <w:rPr>
                <w:rFonts w:ascii="宋体" w:hAnsi="宋体" w:hint="eastAsia"/>
                <w:bCs/>
              </w:rPr>
              <w:t>且人员</w:t>
            </w:r>
            <w:proofErr w:type="gramEnd"/>
            <w:r w:rsidRPr="00ED2CD8">
              <w:rPr>
                <w:rFonts w:ascii="宋体" w:hAnsi="宋体" w:hint="eastAsia"/>
                <w:bCs/>
              </w:rPr>
              <w:t>配备合理，无明确的制度，各道工序安全技术措施针对性满足有关安全技术标准要求。</w:t>
            </w:r>
          </w:p>
          <w:p w14:paraId="2A8A2526" w14:textId="77777777" w:rsidR="008A4023" w:rsidRPr="00ED2CD8" w:rsidRDefault="00000000">
            <w:pPr>
              <w:spacing w:line="440" w:lineRule="exact"/>
              <w:contextualSpacing/>
              <w:jc w:val="left"/>
              <w:rPr>
                <w:rFonts w:ascii="宋体" w:hAnsi="宋体" w:hint="eastAsia"/>
                <w:bCs/>
              </w:rPr>
            </w:pPr>
            <w:r w:rsidRPr="00ED2CD8">
              <w:rPr>
                <w:rFonts w:ascii="宋体" w:hAnsi="宋体" w:cs="宋体" w:hint="eastAsia"/>
              </w:rPr>
              <w:t>四档</w:t>
            </w:r>
            <w:r w:rsidRPr="00ED2CD8">
              <w:rPr>
                <w:rFonts w:ascii="宋体" w:hAnsi="宋体" w:hint="eastAsia"/>
                <w:bCs/>
              </w:rPr>
              <w:t>（4分）：有专门的安全管理人员和制度，</w:t>
            </w:r>
            <w:proofErr w:type="gramStart"/>
            <w:r w:rsidRPr="00ED2CD8">
              <w:rPr>
                <w:rFonts w:ascii="宋体" w:hAnsi="宋体" w:hint="eastAsia"/>
                <w:bCs/>
              </w:rPr>
              <w:t>且人员</w:t>
            </w:r>
            <w:proofErr w:type="gramEnd"/>
            <w:r w:rsidRPr="00ED2CD8">
              <w:rPr>
                <w:rFonts w:ascii="宋体" w:hAnsi="宋体" w:hint="eastAsia"/>
                <w:bCs/>
              </w:rPr>
              <w:t>配备合理，无制度，各道工序安全技术措施针对性不足。</w:t>
            </w:r>
          </w:p>
          <w:p w14:paraId="10BFFBF9" w14:textId="77777777" w:rsidR="008A4023" w:rsidRPr="00ED2CD8" w:rsidRDefault="00000000">
            <w:pPr>
              <w:spacing w:line="440" w:lineRule="exact"/>
              <w:contextualSpacing/>
              <w:jc w:val="left"/>
              <w:rPr>
                <w:rFonts w:hAnsi="宋体" w:hint="eastAsia"/>
                <w:bCs/>
              </w:rPr>
            </w:pPr>
            <w:r w:rsidRPr="00ED2CD8">
              <w:rPr>
                <w:rFonts w:ascii="宋体" w:hAnsi="宋体" w:cs="宋体" w:hint="eastAsia"/>
              </w:rPr>
              <w:t>五档</w:t>
            </w:r>
            <w:r w:rsidRPr="00ED2CD8">
              <w:rPr>
                <w:rFonts w:ascii="宋体" w:hAnsi="宋体" w:hint="eastAsia"/>
                <w:bCs/>
              </w:rPr>
              <w:t>（2分）：有专门的安全管理人员和制度，人员配备不合理，无制度，各道工序安全技术措施无针对性，不满足有关安全技术标准要求。</w:t>
            </w:r>
          </w:p>
        </w:tc>
        <w:tc>
          <w:tcPr>
            <w:tcW w:w="851" w:type="dxa"/>
            <w:vAlign w:val="center"/>
          </w:tcPr>
          <w:p w14:paraId="303238C7" w14:textId="77777777" w:rsidR="008A4023" w:rsidRPr="00ED2CD8" w:rsidRDefault="00000000">
            <w:pPr>
              <w:spacing w:line="440" w:lineRule="exact"/>
              <w:contextualSpacing/>
              <w:jc w:val="center"/>
              <w:rPr>
                <w:rFonts w:ascii="宋体" w:hAnsi="宋体" w:cs="Tahoma" w:hint="eastAsia"/>
                <w:kern w:val="0"/>
                <w:szCs w:val="21"/>
              </w:rPr>
            </w:pPr>
            <w:r w:rsidRPr="00ED2CD8">
              <w:rPr>
                <w:rFonts w:ascii="宋体" w:hAnsi="宋体" w:cs="Tahoma" w:hint="eastAsia"/>
                <w:kern w:val="0"/>
              </w:rPr>
              <w:t>10分</w:t>
            </w:r>
          </w:p>
        </w:tc>
      </w:tr>
      <w:tr w:rsidR="00ED2CD8" w:rsidRPr="00ED2CD8" w14:paraId="3CC1B42B" w14:textId="77777777">
        <w:trPr>
          <w:trHeight w:val="580"/>
          <w:jc w:val="center"/>
        </w:trPr>
        <w:tc>
          <w:tcPr>
            <w:tcW w:w="533" w:type="dxa"/>
            <w:vAlign w:val="center"/>
          </w:tcPr>
          <w:p w14:paraId="019E4101"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hint="eastAsia"/>
                <w:bCs/>
                <w:kern w:val="0"/>
              </w:rPr>
              <w:t>1.</w:t>
            </w:r>
            <w:r w:rsidRPr="00ED2CD8">
              <w:rPr>
                <w:rFonts w:ascii="宋体" w:hAnsi="宋体"/>
                <w:bCs/>
                <w:kern w:val="0"/>
              </w:rPr>
              <w:t>6</w:t>
            </w:r>
          </w:p>
        </w:tc>
        <w:tc>
          <w:tcPr>
            <w:tcW w:w="1418" w:type="dxa"/>
            <w:vAlign w:val="center"/>
          </w:tcPr>
          <w:p w14:paraId="2F306216"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hint="eastAsia"/>
                <w:bCs/>
                <w:kern w:val="0"/>
              </w:rPr>
              <w:t>确保工期的技术组织措施</w:t>
            </w:r>
          </w:p>
        </w:tc>
        <w:tc>
          <w:tcPr>
            <w:tcW w:w="6288" w:type="dxa"/>
            <w:vAlign w:val="center"/>
          </w:tcPr>
          <w:p w14:paraId="6E2FAB99" w14:textId="77777777" w:rsidR="008A4023" w:rsidRPr="00ED2CD8" w:rsidRDefault="00000000">
            <w:pPr>
              <w:spacing w:line="440" w:lineRule="exact"/>
              <w:contextualSpacing/>
              <w:jc w:val="left"/>
              <w:rPr>
                <w:rFonts w:ascii="宋体" w:hAnsi="宋体" w:hint="eastAsia"/>
                <w:bCs/>
              </w:rPr>
            </w:pPr>
            <w:r w:rsidRPr="00ED2CD8">
              <w:rPr>
                <w:rFonts w:ascii="宋体" w:hAnsi="宋体" w:hint="eastAsia"/>
                <w:bCs/>
              </w:rPr>
              <w:t>一档（6分）：在施工工艺、施工方法、材料选用审核流程、劳动力安排、技术等方面有保证工期的具体措施且措施得当。有控制工期的施工进度计划。有施工总进度表或施工网络图，各项计划图表编制完善，安排科学合理，符合本项目施工实际要求。</w:t>
            </w:r>
          </w:p>
          <w:p w14:paraId="35D70E79" w14:textId="77777777" w:rsidR="008A4023" w:rsidRPr="00ED2CD8" w:rsidRDefault="00000000">
            <w:pPr>
              <w:spacing w:line="440" w:lineRule="exact"/>
              <w:contextualSpacing/>
              <w:jc w:val="left"/>
              <w:rPr>
                <w:rFonts w:ascii="宋体" w:hAnsi="宋体" w:hint="eastAsia"/>
                <w:bCs/>
              </w:rPr>
            </w:pPr>
            <w:r w:rsidRPr="00ED2CD8">
              <w:rPr>
                <w:rFonts w:ascii="宋体" w:hAnsi="宋体" w:hint="eastAsia"/>
                <w:bCs/>
              </w:rPr>
              <w:t>二档（5分）：在施工工艺、施工方法、材料选用审核流程、劳动力安排、技术等方面有保证工期的具体措施。有控制工期的施工进度计划。有施工总进度表或施工网络图，展示的工期进度安排比较合理，符合本项目施工实际要求。</w:t>
            </w:r>
          </w:p>
          <w:p w14:paraId="1652F9D2" w14:textId="77777777" w:rsidR="008A4023" w:rsidRPr="00ED2CD8" w:rsidRDefault="00000000">
            <w:pPr>
              <w:spacing w:line="440" w:lineRule="exact"/>
              <w:contextualSpacing/>
              <w:jc w:val="left"/>
              <w:rPr>
                <w:rFonts w:ascii="宋体" w:hAnsi="宋体" w:hint="eastAsia"/>
                <w:bCs/>
              </w:rPr>
            </w:pPr>
            <w:r w:rsidRPr="00ED2CD8">
              <w:rPr>
                <w:rFonts w:ascii="宋体" w:hAnsi="宋体" w:hint="eastAsia"/>
                <w:bCs/>
              </w:rPr>
              <w:lastRenderedPageBreak/>
              <w:t>三档（4分）：施工工艺、施工方法、材料选用、劳动力安排、技术等方面有保证工期的具体措施。有施工总进度表或施工网络图，但对本项目施工实际要求不够针对。</w:t>
            </w:r>
          </w:p>
          <w:p w14:paraId="0846BA2B" w14:textId="77777777" w:rsidR="008A4023" w:rsidRPr="00ED2CD8" w:rsidRDefault="00000000">
            <w:pPr>
              <w:spacing w:line="440" w:lineRule="exact"/>
              <w:contextualSpacing/>
              <w:jc w:val="left"/>
              <w:rPr>
                <w:rFonts w:ascii="宋体" w:hAnsi="宋体" w:hint="eastAsia"/>
                <w:bCs/>
              </w:rPr>
            </w:pPr>
            <w:r w:rsidRPr="00ED2CD8">
              <w:rPr>
                <w:rFonts w:ascii="宋体" w:hAnsi="宋体" w:hint="eastAsia"/>
                <w:bCs/>
              </w:rPr>
              <w:t>四档（3分）：施工工艺、施工方法、材料选用流程、劳动力安排、技术等方面有保证工期的措施。有施工总进度表或施工网络图，各项计划图表</w:t>
            </w:r>
            <w:proofErr w:type="gramStart"/>
            <w:r w:rsidRPr="00ED2CD8">
              <w:rPr>
                <w:rFonts w:ascii="宋体" w:hAnsi="宋体" w:hint="eastAsia"/>
                <w:bCs/>
              </w:rPr>
              <w:t>编制较</w:t>
            </w:r>
            <w:proofErr w:type="gramEnd"/>
            <w:r w:rsidRPr="00ED2CD8">
              <w:rPr>
                <w:rFonts w:ascii="宋体" w:hAnsi="宋体" w:hint="eastAsia"/>
                <w:bCs/>
              </w:rPr>
              <w:t>简略。</w:t>
            </w:r>
          </w:p>
          <w:p w14:paraId="1C60C509" w14:textId="77777777" w:rsidR="008A4023" w:rsidRPr="00ED2CD8" w:rsidRDefault="00000000">
            <w:pPr>
              <w:spacing w:line="440" w:lineRule="exact"/>
              <w:contextualSpacing/>
              <w:jc w:val="left"/>
              <w:rPr>
                <w:rFonts w:hAnsi="宋体" w:hint="eastAsia"/>
                <w:bCs/>
              </w:rPr>
            </w:pPr>
            <w:r w:rsidRPr="00ED2CD8">
              <w:rPr>
                <w:rFonts w:ascii="宋体" w:hAnsi="宋体" w:hint="eastAsia"/>
                <w:bCs/>
              </w:rPr>
              <w:t>五档（1分）：确保工期的技术组织措施不切合本项目施工实际要求。</w:t>
            </w:r>
          </w:p>
        </w:tc>
        <w:tc>
          <w:tcPr>
            <w:tcW w:w="851" w:type="dxa"/>
            <w:vAlign w:val="center"/>
          </w:tcPr>
          <w:p w14:paraId="4773B3B3" w14:textId="77777777" w:rsidR="008A4023" w:rsidRPr="00ED2CD8" w:rsidRDefault="00000000">
            <w:pPr>
              <w:spacing w:line="440" w:lineRule="exact"/>
              <w:contextualSpacing/>
              <w:jc w:val="center"/>
              <w:rPr>
                <w:rFonts w:ascii="宋体" w:hAnsi="宋体" w:cs="Tahoma" w:hint="eastAsia"/>
                <w:kern w:val="0"/>
                <w:szCs w:val="21"/>
              </w:rPr>
            </w:pPr>
            <w:r w:rsidRPr="00ED2CD8">
              <w:rPr>
                <w:rFonts w:ascii="宋体" w:hAnsi="宋体" w:cs="Tahoma" w:hint="eastAsia"/>
                <w:kern w:val="0"/>
              </w:rPr>
              <w:lastRenderedPageBreak/>
              <w:t>6分</w:t>
            </w:r>
          </w:p>
        </w:tc>
      </w:tr>
      <w:tr w:rsidR="00ED2CD8" w:rsidRPr="00ED2CD8" w14:paraId="78593A54" w14:textId="77777777">
        <w:trPr>
          <w:trHeight w:val="580"/>
          <w:jc w:val="center"/>
        </w:trPr>
        <w:tc>
          <w:tcPr>
            <w:tcW w:w="533" w:type="dxa"/>
            <w:vAlign w:val="center"/>
          </w:tcPr>
          <w:p w14:paraId="6E299CCD"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hint="eastAsia"/>
                <w:bCs/>
                <w:kern w:val="0"/>
              </w:rPr>
              <w:t>1.</w:t>
            </w:r>
            <w:r w:rsidRPr="00ED2CD8">
              <w:rPr>
                <w:rFonts w:ascii="宋体" w:hAnsi="宋体"/>
                <w:bCs/>
                <w:kern w:val="0"/>
              </w:rPr>
              <w:t>7</w:t>
            </w:r>
          </w:p>
        </w:tc>
        <w:tc>
          <w:tcPr>
            <w:tcW w:w="1418" w:type="dxa"/>
            <w:vAlign w:val="center"/>
          </w:tcPr>
          <w:p w14:paraId="4D7153BE"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hint="eastAsia"/>
                <w:bCs/>
                <w:kern w:val="0"/>
              </w:rPr>
              <w:t>确保文明施工的技术组织措施</w:t>
            </w:r>
          </w:p>
        </w:tc>
        <w:tc>
          <w:tcPr>
            <w:tcW w:w="6288" w:type="dxa"/>
            <w:vAlign w:val="center"/>
          </w:tcPr>
          <w:p w14:paraId="0FA66FD3" w14:textId="77777777" w:rsidR="008A4023" w:rsidRPr="00ED2CD8" w:rsidRDefault="00000000">
            <w:pPr>
              <w:spacing w:line="440" w:lineRule="exact"/>
              <w:contextualSpacing/>
              <w:jc w:val="left"/>
              <w:rPr>
                <w:rFonts w:ascii="宋体" w:hAnsi="宋体" w:hint="eastAsia"/>
                <w:bCs/>
              </w:rPr>
            </w:pPr>
            <w:r w:rsidRPr="00ED2CD8">
              <w:rPr>
                <w:rFonts w:ascii="宋体" w:hAnsi="宋体" w:cs="宋体" w:hint="eastAsia"/>
              </w:rPr>
              <w:t>一档</w:t>
            </w:r>
            <w:r w:rsidRPr="00ED2CD8">
              <w:rPr>
                <w:rFonts w:ascii="宋体" w:hAnsi="宋体" w:hint="eastAsia"/>
                <w:bCs/>
              </w:rPr>
              <w:t>（6分）：针对本工程项目特点，有现场文明施工、环境保护措施，且措施内容达到《建筑施工安全检查标准》（JGJ59-2011）合格标准并完全符合《广西壮族自治区建筑工程文明施工导则》要求。各项措施周全、具体、有效。有具体实现现场文明施工目标的承诺。</w:t>
            </w:r>
          </w:p>
          <w:p w14:paraId="7F1CB648" w14:textId="77777777" w:rsidR="008A4023" w:rsidRPr="00ED2CD8" w:rsidRDefault="00000000">
            <w:pPr>
              <w:spacing w:line="440" w:lineRule="exact"/>
              <w:contextualSpacing/>
              <w:jc w:val="left"/>
              <w:rPr>
                <w:rFonts w:ascii="宋体" w:hAnsi="宋体" w:hint="eastAsia"/>
                <w:bCs/>
              </w:rPr>
            </w:pPr>
            <w:r w:rsidRPr="00ED2CD8">
              <w:rPr>
                <w:rFonts w:ascii="宋体" w:hAnsi="宋体" w:cs="宋体" w:hint="eastAsia"/>
              </w:rPr>
              <w:t>二档</w:t>
            </w:r>
            <w:r w:rsidRPr="00ED2CD8">
              <w:rPr>
                <w:rFonts w:ascii="宋体" w:hAnsi="宋体" w:hint="eastAsia"/>
                <w:bCs/>
              </w:rPr>
              <w:t>（5分）：针对本工程项目特点，有现场文明施工、环境保护措施，且措施内容达到《建筑施工安全检查标准》（JGJ59-2011）合格标准并保障符合《广西壮族自治区建筑工程文明施工导则》要求。各项措施具体、有效。有实现现场文明施工目标的承诺。</w:t>
            </w:r>
          </w:p>
          <w:p w14:paraId="0B89F70C" w14:textId="77777777" w:rsidR="008A4023" w:rsidRPr="00ED2CD8" w:rsidRDefault="00000000">
            <w:pPr>
              <w:spacing w:line="440" w:lineRule="exact"/>
              <w:contextualSpacing/>
              <w:jc w:val="left"/>
              <w:rPr>
                <w:rFonts w:ascii="宋体" w:hAnsi="宋体" w:hint="eastAsia"/>
                <w:bCs/>
              </w:rPr>
            </w:pPr>
            <w:r w:rsidRPr="00ED2CD8">
              <w:rPr>
                <w:rFonts w:ascii="宋体" w:hAnsi="宋体" w:cs="宋体" w:hint="eastAsia"/>
              </w:rPr>
              <w:t>三档</w:t>
            </w:r>
            <w:r w:rsidRPr="00ED2CD8">
              <w:rPr>
                <w:rFonts w:ascii="宋体" w:hAnsi="宋体" w:hint="eastAsia"/>
                <w:bCs/>
              </w:rPr>
              <w:t>（4分）：针对本工程项目特点，有现场文明施工、环境保护措施，且措施内容达到《建筑施工安全检查标准》（JGJ59-2011）合格标准并基本符合《广西壮族自治区建筑工程文明施工导则》要求。无实现现场文明施工目标的承诺。</w:t>
            </w:r>
          </w:p>
          <w:p w14:paraId="46D749D2" w14:textId="77777777" w:rsidR="008A4023" w:rsidRPr="00ED2CD8" w:rsidRDefault="00000000">
            <w:pPr>
              <w:spacing w:line="440" w:lineRule="exact"/>
              <w:contextualSpacing/>
              <w:jc w:val="left"/>
              <w:rPr>
                <w:rFonts w:ascii="宋体" w:hAnsi="宋体" w:hint="eastAsia"/>
                <w:bCs/>
              </w:rPr>
            </w:pPr>
            <w:r w:rsidRPr="00ED2CD8">
              <w:rPr>
                <w:rFonts w:ascii="宋体" w:hAnsi="宋体" w:cs="宋体" w:hint="eastAsia"/>
              </w:rPr>
              <w:t>四档</w:t>
            </w:r>
            <w:r w:rsidRPr="00ED2CD8">
              <w:rPr>
                <w:rFonts w:ascii="宋体" w:hAnsi="宋体" w:hint="eastAsia"/>
                <w:bCs/>
              </w:rPr>
              <w:t>（3分）：针对本工程项目特点，有现场文明施工、环境保护措施，且措施内容达到《建筑施工安全检查标准》（JGJ59-2011）合格标准，符合《广西壮族自治区建筑工程文明施工导则》要求。</w:t>
            </w:r>
          </w:p>
          <w:p w14:paraId="4C37DB8C" w14:textId="77777777" w:rsidR="008A4023" w:rsidRPr="00ED2CD8" w:rsidRDefault="00000000">
            <w:pPr>
              <w:spacing w:line="440" w:lineRule="exact"/>
              <w:contextualSpacing/>
              <w:jc w:val="left"/>
              <w:rPr>
                <w:rFonts w:hAnsi="宋体" w:hint="eastAsia"/>
                <w:bCs/>
              </w:rPr>
            </w:pPr>
            <w:r w:rsidRPr="00ED2CD8">
              <w:rPr>
                <w:rFonts w:ascii="宋体" w:hAnsi="宋体" w:cs="宋体" w:hint="eastAsia"/>
              </w:rPr>
              <w:t>五档</w:t>
            </w:r>
            <w:r w:rsidRPr="00ED2CD8">
              <w:rPr>
                <w:rFonts w:ascii="宋体" w:hAnsi="宋体" w:hint="eastAsia"/>
                <w:bCs/>
              </w:rPr>
              <w:t>（1分）：措施内容未达到《建筑施工安全检查标准》（JGJ59-2011）合格标准。</w:t>
            </w:r>
          </w:p>
        </w:tc>
        <w:tc>
          <w:tcPr>
            <w:tcW w:w="851" w:type="dxa"/>
            <w:vAlign w:val="center"/>
          </w:tcPr>
          <w:p w14:paraId="15EE7708" w14:textId="77777777" w:rsidR="008A4023" w:rsidRPr="00ED2CD8" w:rsidRDefault="00000000">
            <w:pPr>
              <w:spacing w:line="440" w:lineRule="exact"/>
              <w:contextualSpacing/>
              <w:jc w:val="center"/>
              <w:rPr>
                <w:rFonts w:ascii="宋体" w:hAnsi="宋体" w:cs="Tahoma" w:hint="eastAsia"/>
                <w:kern w:val="0"/>
                <w:szCs w:val="21"/>
              </w:rPr>
            </w:pPr>
            <w:r w:rsidRPr="00ED2CD8">
              <w:rPr>
                <w:rFonts w:ascii="宋体" w:hAnsi="宋体" w:cs="Tahoma" w:hint="eastAsia"/>
                <w:kern w:val="0"/>
              </w:rPr>
              <w:t>6分</w:t>
            </w:r>
          </w:p>
        </w:tc>
      </w:tr>
      <w:tr w:rsidR="00ED2CD8" w:rsidRPr="00ED2CD8" w14:paraId="4D85FF27" w14:textId="77777777">
        <w:trPr>
          <w:trHeight w:val="580"/>
          <w:jc w:val="center"/>
        </w:trPr>
        <w:tc>
          <w:tcPr>
            <w:tcW w:w="533" w:type="dxa"/>
            <w:vAlign w:val="center"/>
          </w:tcPr>
          <w:p w14:paraId="121FB336"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bCs/>
                <w:kern w:val="0"/>
              </w:rPr>
              <w:t>1.8</w:t>
            </w:r>
          </w:p>
        </w:tc>
        <w:tc>
          <w:tcPr>
            <w:tcW w:w="1418" w:type="dxa"/>
            <w:vAlign w:val="center"/>
          </w:tcPr>
          <w:p w14:paraId="652ADA7C" w14:textId="77777777" w:rsidR="008A4023" w:rsidRPr="00ED2CD8" w:rsidRDefault="00000000">
            <w:pPr>
              <w:widowControl/>
              <w:spacing w:line="440" w:lineRule="exact"/>
              <w:contextualSpacing/>
              <w:jc w:val="center"/>
              <w:rPr>
                <w:rFonts w:ascii="宋体" w:hAnsi="宋体" w:hint="eastAsia"/>
                <w:bCs/>
                <w:kern w:val="0"/>
                <w:szCs w:val="21"/>
              </w:rPr>
            </w:pPr>
            <w:r w:rsidRPr="00ED2CD8">
              <w:rPr>
                <w:rFonts w:ascii="宋体" w:hAnsi="宋体" w:hint="eastAsia"/>
                <w:bCs/>
                <w:kern w:val="0"/>
              </w:rPr>
              <w:t>工程施工的重点和难点及保证措施</w:t>
            </w:r>
          </w:p>
        </w:tc>
        <w:tc>
          <w:tcPr>
            <w:tcW w:w="6288" w:type="dxa"/>
            <w:vAlign w:val="center"/>
          </w:tcPr>
          <w:p w14:paraId="380CA5E8" w14:textId="77777777" w:rsidR="008A4023" w:rsidRPr="00ED2CD8" w:rsidRDefault="00000000">
            <w:pPr>
              <w:spacing w:line="440" w:lineRule="exact"/>
              <w:contextualSpacing/>
              <w:jc w:val="left"/>
              <w:rPr>
                <w:rFonts w:ascii="宋体" w:hAnsi="宋体" w:hint="eastAsia"/>
                <w:bCs/>
              </w:rPr>
            </w:pPr>
            <w:r w:rsidRPr="00ED2CD8">
              <w:rPr>
                <w:rFonts w:ascii="宋体" w:hAnsi="宋体" w:hint="eastAsia"/>
                <w:bCs/>
              </w:rPr>
              <w:t>针对本工程的特点，阐述本工程的重点和难点，解决重点和难点问题的方法是否合理。</w:t>
            </w:r>
          </w:p>
          <w:p w14:paraId="58458D78" w14:textId="77777777" w:rsidR="008A4023" w:rsidRPr="00ED2CD8" w:rsidRDefault="00000000">
            <w:pPr>
              <w:spacing w:line="440" w:lineRule="exact"/>
              <w:contextualSpacing/>
              <w:jc w:val="left"/>
              <w:rPr>
                <w:rFonts w:ascii="宋体" w:hAnsi="宋体" w:hint="eastAsia"/>
                <w:bCs/>
              </w:rPr>
            </w:pPr>
            <w:r w:rsidRPr="00ED2CD8">
              <w:rPr>
                <w:rFonts w:ascii="宋体" w:hAnsi="宋体" w:cs="宋体" w:hint="eastAsia"/>
              </w:rPr>
              <w:t>一档</w:t>
            </w:r>
            <w:r w:rsidRPr="00ED2CD8">
              <w:rPr>
                <w:rFonts w:ascii="宋体" w:hAnsi="宋体" w:hint="eastAsia"/>
                <w:bCs/>
              </w:rPr>
              <w:t xml:space="preserve">（6分）：针对本工程的特点，阐述本工程的重点和难点，解决重点和难点问题的方法合理，科学，可行，并能对有效控制工程造价投资有科学可行的建议。 </w:t>
            </w:r>
          </w:p>
          <w:p w14:paraId="7F512CC6" w14:textId="77777777" w:rsidR="008A4023" w:rsidRPr="00ED2CD8" w:rsidRDefault="00000000">
            <w:pPr>
              <w:spacing w:line="440" w:lineRule="exact"/>
              <w:contextualSpacing/>
              <w:jc w:val="left"/>
              <w:rPr>
                <w:rFonts w:ascii="宋体" w:hAnsi="宋体" w:hint="eastAsia"/>
                <w:bCs/>
              </w:rPr>
            </w:pPr>
            <w:r w:rsidRPr="00ED2CD8">
              <w:rPr>
                <w:rFonts w:ascii="宋体" w:hAnsi="宋体" w:cs="宋体" w:hint="eastAsia"/>
              </w:rPr>
              <w:t>二档</w:t>
            </w:r>
            <w:r w:rsidRPr="00ED2CD8">
              <w:rPr>
                <w:rFonts w:ascii="宋体" w:hAnsi="宋体" w:hint="eastAsia"/>
                <w:bCs/>
              </w:rPr>
              <w:t>（5分）：针对本工程的特点，阐述本工程的重点和难点，解</w:t>
            </w:r>
            <w:r w:rsidRPr="00ED2CD8">
              <w:rPr>
                <w:rFonts w:ascii="宋体" w:hAnsi="宋体" w:hint="eastAsia"/>
                <w:bCs/>
              </w:rPr>
              <w:lastRenderedPageBreak/>
              <w:t xml:space="preserve">决重点和难点问题的方法合理，可行。 </w:t>
            </w:r>
          </w:p>
          <w:p w14:paraId="682FB59E" w14:textId="77777777" w:rsidR="008A4023" w:rsidRPr="00ED2CD8" w:rsidRDefault="00000000">
            <w:pPr>
              <w:spacing w:line="440" w:lineRule="exact"/>
              <w:contextualSpacing/>
              <w:jc w:val="left"/>
              <w:rPr>
                <w:rFonts w:ascii="宋体" w:hAnsi="宋体" w:hint="eastAsia"/>
                <w:bCs/>
              </w:rPr>
            </w:pPr>
            <w:r w:rsidRPr="00ED2CD8">
              <w:rPr>
                <w:rFonts w:ascii="宋体" w:hAnsi="宋体" w:cs="宋体" w:hint="eastAsia"/>
              </w:rPr>
              <w:t>三档</w:t>
            </w:r>
            <w:r w:rsidRPr="00ED2CD8">
              <w:rPr>
                <w:rFonts w:ascii="宋体" w:hAnsi="宋体" w:hint="eastAsia"/>
                <w:bCs/>
              </w:rPr>
              <w:t xml:space="preserve">（4分）：针对本工程的特点，所阐述的本工程的重点和难点基本合理，解决重点和难点问题的方法基本可行。 </w:t>
            </w:r>
          </w:p>
          <w:p w14:paraId="09575AD3" w14:textId="77777777" w:rsidR="008A4023" w:rsidRPr="00ED2CD8" w:rsidRDefault="00000000">
            <w:pPr>
              <w:spacing w:line="440" w:lineRule="exact"/>
              <w:contextualSpacing/>
              <w:jc w:val="left"/>
              <w:rPr>
                <w:rFonts w:ascii="宋体" w:hAnsi="宋体" w:hint="eastAsia"/>
                <w:bCs/>
              </w:rPr>
            </w:pPr>
            <w:r w:rsidRPr="00ED2CD8">
              <w:rPr>
                <w:rFonts w:ascii="宋体" w:hAnsi="宋体" w:cs="宋体" w:hint="eastAsia"/>
              </w:rPr>
              <w:t>四档</w:t>
            </w:r>
            <w:r w:rsidRPr="00ED2CD8">
              <w:rPr>
                <w:rFonts w:ascii="宋体" w:hAnsi="宋体" w:hint="eastAsia"/>
                <w:bCs/>
              </w:rPr>
              <w:t>（3分）：针对本工程的特点，所阐述的本工程的重点和难点内容基本符合项目需要，解决重点和难点问题的方法勉强可行。</w:t>
            </w:r>
          </w:p>
          <w:p w14:paraId="7743FDC2" w14:textId="77777777" w:rsidR="008A4023" w:rsidRPr="00ED2CD8" w:rsidRDefault="00000000">
            <w:pPr>
              <w:spacing w:line="440" w:lineRule="exact"/>
              <w:contextualSpacing/>
              <w:jc w:val="left"/>
              <w:rPr>
                <w:rFonts w:hAnsi="宋体" w:hint="eastAsia"/>
                <w:bCs/>
              </w:rPr>
            </w:pPr>
            <w:r w:rsidRPr="00ED2CD8">
              <w:rPr>
                <w:rFonts w:ascii="宋体" w:hAnsi="宋体" w:cs="宋体" w:hint="eastAsia"/>
              </w:rPr>
              <w:t>五档</w:t>
            </w:r>
            <w:r w:rsidRPr="00ED2CD8">
              <w:rPr>
                <w:rFonts w:ascii="宋体" w:hAnsi="宋体" w:hint="eastAsia"/>
                <w:bCs/>
              </w:rPr>
              <w:t>（1分）：对本工程的特点不了解，未能提供工程的重点和难点，阶段重点和难点的方法不合理。</w:t>
            </w:r>
          </w:p>
        </w:tc>
        <w:tc>
          <w:tcPr>
            <w:tcW w:w="851" w:type="dxa"/>
            <w:vAlign w:val="center"/>
          </w:tcPr>
          <w:p w14:paraId="066AE2A8" w14:textId="77777777" w:rsidR="008A4023" w:rsidRPr="00ED2CD8" w:rsidRDefault="00000000">
            <w:pPr>
              <w:spacing w:line="440" w:lineRule="exact"/>
              <w:contextualSpacing/>
              <w:jc w:val="center"/>
              <w:rPr>
                <w:rFonts w:ascii="宋体" w:hAnsi="宋体" w:cs="Tahoma" w:hint="eastAsia"/>
                <w:kern w:val="0"/>
                <w:szCs w:val="21"/>
              </w:rPr>
            </w:pPr>
            <w:r w:rsidRPr="00ED2CD8">
              <w:rPr>
                <w:rFonts w:ascii="宋体" w:hAnsi="宋体" w:cs="Tahoma" w:hint="eastAsia"/>
                <w:kern w:val="0"/>
              </w:rPr>
              <w:lastRenderedPageBreak/>
              <w:t>6分</w:t>
            </w:r>
          </w:p>
        </w:tc>
      </w:tr>
      <w:tr w:rsidR="00ED2CD8" w:rsidRPr="00ED2CD8" w14:paraId="5B985BA0" w14:textId="77777777">
        <w:trPr>
          <w:trHeight w:val="580"/>
          <w:jc w:val="center"/>
        </w:trPr>
        <w:tc>
          <w:tcPr>
            <w:tcW w:w="533" w:type="dxa"/>
            <w:vAlign w:val="center"/>
          </w:tcPr>
          <w:p w14:paraId="289A56E2" w14:textId="77777777" w:rsidR="008A4023" w:rsidRPr="00ED2CD8" w:rsidRDefault="00000000">
            <w:pPr>
              <w:adjustRightInd w:val="0"/>
              <w:spacing w:line="360" w:lineRule="auto"/>
              <w:ind w:leftChars="-50" w:left="-105" w:rightChars="-50" w:right="-105"/>
              <w:jc w:val="center"/>
              <w:textAlignment w:val="baseline"/>
              <w:rPr>
                <w:rFonts w:ascii="宋体" w:hAnsi="宋体" w:hint="eastAsia"/>
                <w:bCs/>
                <w:kern w:val="0"/>
                <w:szCs w:val="21"/>
              </w:rPr>
            </w:pPr>
            <w:r w:rsidRPr="00ED2CD8">
              <w:rPr>
                <w:rFonts w:ascii="宋体" w:hAnsi="宋体" w:hint="eastAsia"/>
                <w:bCs/>
                <w:kern w:val="0"/>
                <w:szCs w:val="21"/>
              </w:rPr>
              <w:t>1.9</w:t>
            </w:r>
          </w:p>
        </w:tc>
        <w:tc>
          <w:tcPr>
            <w:tcW w:w="1418" w:type="dxa"/>
            <w:vAlign w:val="center"/>
          </w:tcPr>
          <w:p w14:paraId="4403DC2A" w14:textId="77777777" w:rsidR="008A4023" w:rsidRPr="00ED2CD8" w:rsidRDefault="00000000">
            <w:pPr>
              <w:adjustRightInd w:val="0"/>
              <w:spacing w:line="360" w:lineRule="auto"/>
              <w:jc w:val="center"/>
              <w:textAlignment w:val="baseline"/>
              <w:rPr>
                <w:rFonts w:ascii="宋体" w:hAnsi="宋体" w:hint="eastAsia"/>
                <w:bCs/>
                <w:kern w:val="0"/>
                <w:szCs w:val="21"/>
              </w:rPr>
            </w:pPr>
            <w:r w:rsidRPr="00ED2CD8">
              <w:rPr>
                <w:rFonts w:ascii="宋体" w:hAnsi="宋体" w:cs="Courier New" w:hint="eastAsia"/>
                <w:bCs/>
              </w:rPr>
              <w:t>项目人员</w:t>
            </w:r>
          </w:p>
        </w:tc>
        <w:tc>
          <w:tcPr>
            <w:tcW w:w="6288" w:type="dxa"/>
            <w:vAlign w:val="center"/>
          </w:tcPr>
          <w:p w14:paraId="63221CB5" w14:textId="77777777" w:rsidR="008A4023" w:rsidRPr="00ED2CD8" w:rsidRDefault="00000000">
            <w:pPr>
              <w:pStyle w:val="aff9"/>
              <w:numPr>
                <w:ilvl w:val="0"/>
                <w:numId w:val="23"/>
              </w:numPr>
              <w:spacing w:line="360" w:lineRule="auto"/>
              <w:rPr>
                <w:rFonts w:hAnsi="宋体" w:hint="eastAsia"/>
                <w:bCs/>
                <w:sz w:val="21"/>
              </w:rPr>
            </w:pPr>
            <w:r w:rsidRPr="00ED2CD8">
              <w:rPr>
                <w:rFonts w:hAnsi="宋体" w:hint="eastAsia"/>
                <w:bCs/>
                <w:sz w:val="21"/>
              </w:rPr>
              <w:t>项目经理：项目经理提供近5年（自提交响应文件截止之日起倒推计算）曾担任过项目经理或技术负责人职务的并且竣工验收合格的类</w:t>
            </w:r>
            <w:proofErr w:type="gramStart"/>
            <w:r w:rsidRPr="00ED2CD8">
              <w:rPr>
                <w:rFonts w:hAnsi="宋体" w:hint="eastAsia"/>
                <w:bCs/>
                <w:sz w:val="21"/>
              </w:rPr>
              <w:t>似施工</w:t>
            </w:r>
            <w:proofErr w:type="gramEnd"/>
            <w:r w:rsidRPr="00ED2CD8">
              <w:rPr>
                <w:rFonts w:hAnsi="宋体" w:hint="eastAsia"/>
                <w:bCs/>
                <w:sz w:val="21"/>
              </w:rPr>
              <w:t>项目的业绩（类似施工项目指市政类工程），每有一个得1分，此项满分2分。（响应文件需提供项目合同关键页复印件及竣工验收报告复印件）</w:t>
            </w:r>
          </w:p>
          <w:p w14:paraId="2EB449B6" w14:textId="77777777" w:rsidR="008A4023" w:rsidRPr="00ED2CD8" w:rsidRDefault="00000000">
            <w:pPr>
              <w:pStyle w:val="aff9"/>
              <w:numPr>
                <w:ilvl w:val="0"/>
                <w:numId w:val="23"/>
              </w:numPr>
              <w:spacing w:line="360" w:lineRule="auto"/>
              <w:rPr>
                <w:rFonts w:hAnsi="宋体" w:hint="eastAsia"/>
                <w:bCs/>
                <w:sz w:val="21"/>
              </w:rPr>
            </w:pPr>
            <w:r w:rsidRPr="00ED2CD8">
              <w:rPr>
                <w:rFonts w:hAnsi="宋体" w:hint="eastAsia"/>
                <w:bCs/>
                <w:sz w:val="21"/>
              </w:rPr>
              <w:t>项目经理人具有工程类相关专业的中级及以上职称得2分，此项满分2分。（响应文件需提供职称证书复印件）</w:t>
            </w:r>
          </w:p>
          <w:p w14:paraId="557C8B8E" w14:textId="77777777" w:rsidR="008A4023" w:rsidRPr="00ED2CD8" w:rsidRDefault="00000000">
            <w:pPr>
              <w:pStyle w:val="aff9"/>
              <w:spacing w:line="360" w:lineRule="auto"/>
              <w:rPr>
                <w:rFonts w:hAnsi="宋体" w:hint="eastAsia"/>
                <w:bCs/>
                <w:sz w:val="21"/>
              </w:rPr>
            </w:pPr>
            <w:r w:rsidRPr="00ED2CD8">
              <w:rPr>
                <w:rFonts w:hAnsi="宋体" w:hint="eastAsia"/>
                <w:bCs/>
                <w:sz w:val="21"/>
              </w:rPr>
              <w:t>（3）项目技术负责人：项目技术负责人具有工程类相关专业的高职称得2分，此项满分2分。（响应文件需提供职称证书复印件）</w:t>
            </w:r>
          </w:p>
          <w:p w14:paraId="2602A885" w14:textId="77777777" w:rsidR="008A4023" w:rsidRPr="00ED2CD8" w:rsidRDefault="00000000">
            <w:pPr>
              <w:pStyle w:val="aff9"/>
              <w:spacing w:line="360" w:lineRule="auto"/>
              <w:rPr>
                <w:rFonts w:hAnsi="宋体" w:hint="eastAsia"/>
                <w:bCs/>
                <w:sz w:val="21"/>
              </w:rPr>
            </w:pPr>
            <w:r w:rsidRPr="00ED2CD8">
              <w:rPr>
                <w:rFonts w:hAnsi="宋体" w:hint="eastAsia"/>
                <w:bCs/>
                <w:sz w:val="21"/>
              </w:rPr>
              <w:t>（4）承诺拟投入本工程施工员、质量员、材料员、安全员、材料员中，具有工程相关专业中级及以上职称的，每人得1分，满分2分；施工员每增加一人得1分，满分2分。本项满分4分。（响应文件需提供职称证书复印件）</w:t>
            </w:r>
          </w:p>
          <w:p w14:paraId="4F07B94D" w14:textId="77777777" w:rsidR="008A4023" w:rsidRPr="00ED2CD8" w:rsidRDefault="00000000">
            <w:pPr>
              <w:pStyle w:val="aff9"/>
              <w:spacing w:line="360" w:lineRule="auto"/>
              <w:rPr>
                <w:rFonts w:hAnsi="宋体" w:hint="eastAsia"/>
                <w:bCs/>
                <w:sz w:val="21"/>
              </w:rPr>
            </w:pPr>
            <w:r w:rsidRPr="00ED2CD8">
              <w:rPr>
                <w:rFonts w:hAnsi="宋体" w:hint="eastAsia"/>
                <w:b/>
                <w:sz w:val="21"/>
              </w:rPr>
              <w:t>注：响应文件同时提供投入人员的自提交响应文件截止之</w:t>
            </w:r>
            <w:proofErr w:type="gramStart"/>
            <w:r w:rsidRPr="00ED2CD8">
              <w:rPr>
                <w:rFonts w:hAnsi="宋体" w:hint="eastAsia"/>
                <w:b/>
                <w:sz w:val="21"/>
              </w:rPr>
              <w:t>日前半</w:t>
            </w:r>
            <w:proofErr w:type="gramEnd"/>
            <w:r w:rsidRPr="00ED2CD8">
              <w:rPr>
                <w:rFonts w:hAnsi="宋体" w:hint="eastAsia"/>
                <w:b/>
                <w:sz w:val="21"/>
              </w:rPr>
              <w:t>年内任意一个月的</w:t>
            </w:r>
            <w:proofErr w:type="gramStart"/>
            <w:r w:rsidRPr="00ED2CD8">
              <w:rPr>
                <w:rFonts w:hAnsi="宋体" w:hint="eastAsia"/>
                <w:b/>
                <w:sz w:val="21"/>
              </w:rPr>
              <w:t>社保证明</w:t>
            </w:r>
            <w:proofErr w:type="gramEnd"/>
            <w:r w:rsidRPr="00ED2CD8">
              <w:rPr>
                <w:rFonts w:hAnsi="宋体" w:hint="eastAsia"/>
                <w:b/>
                <w:sz w:val="21"/>
              </w:rPr>
              <w:t>材料或与供应商签订的劳动合同扫描件或复印件，未提供此材料的，不予以计分。</w:t>
            </w:r>
          </w:p>
        </w:tc>
        <w:tc>
          <w:tcPr>
            <w:tcW w:w="851" w:type="dxa"/>
            <w:vAlign w:val="center"/>
          </w:tcPr>
          <w:p w14:paraId="765CA7A5" w14:textId="77777777" w:rsidR="008A4023" w:rsidRPr="00ED2CD8" w:rsidRDefault="00000000">
            <w:pPr>
              <w:spacing w:line="360" w:lineRule="auto"/>
              <w:jc w:val="center"/>
              <w:rPr>
                <w:rFonts w:ascii="宋体" w:hAnsi="宋体" w:cs="Tahoma" w:hint="eastAsia"/>
                <w:kern w:val="0"/>
                <w:szCs w:val="21"/>
              </w:rPr>
            </w:pPr>
            <w:r w:rsidRPr="00ED2CD8">
              <w:rPr>
                <w:rFonts w:ascii="宋体" w:hAnsi="宋体" w:cs="Tahoma" w:hint="eastAsia"/>
                <w:kern w:val="0"/>
                <w:szCs w:val="21"/>
              </w:rPr>
              <w:t>10分</w:t>
            </w:r>
          </w:p>
        </w:tc>
      </w:tr>
      <w:tr w:rsidR="00ED2CD8" w:rsidRPr="00ED2CD8" w14:paraId="1DCBACC9" w14:textId="77777777">
        <w:trPr>
          <w:trHeight w:val="580"/>
          <w:jc w:val="center"/>
        </w:trPr>
        <w:tc>
          <w:tcPr>
            <w:tcW w:w="533" w:type="dxa"/>
            <w:vAlign w:val="center"/>
          </w:tcPr>
          <w:p w14:paraId="7EFFFE89" w14:textId="77777777" w:rsidR="008A4023" w:rsidRPr="00ED2CD8" w:rsidRDefault="00000000">
            <w:pPr>
              <w:widowControl/>
              <w:spacing w:line="360" w:lineRule="auto"/>
              <w:jc w:val="center"/>
              <w:rPr>
                <w:rFonts w:ascii="宋体" w:hAnsi="宋体" w:cs="Tahoma" w:hint="eastAsia"/>
                <w:kern w:val="0"/>
                <w:szCs w:val="21"/>
              </w:rPr>
            </w:pPr>
            <w:r w:rsidRPr="00ED2CD8">
              <w:rPr>
                <w:rFonts w:ascii="宋体" w:hAnsi="宋体" w:cs="Tahoma" w:hint="eastAsia"/>
                <w:kern w:val="0"/>
                <w:szCs w:val="21"/>
              </w:rPr>
              <w:t>3</w:t>
            </w:r>
          </w:p>
        </w:tc>
        <w:tc>
          <w:tcPr>
            <w:tcW w:w="1418" w:type="dxa"/>
            <w:vAlign w:val="center"/>
          </w:tcPr>
          <w:p w14:paraId="3DD4BFD0" w14:textId="77777777" w:rsidR="008A4023" w:rsidRPr="00ED2CD8" w:rsidRDefault="00000000">
            <w:pPr>
              <w:widowControl/>
              <w:spacing w:line="360" w:lineRule="auto"/>
              <w:jc w:val="center"/>
              <w:rPr>
                <w:rFonts w:ascii="宋体" w:hAnsi="宋体" w:cs="Courier New" w:hint="eastAsia"/>
                <w:bCs/>
                <w:szCs w:val="21"/>
              </w:rPr>
            </w:pPr>
            <w:r w:rsidRPr="00ED2CD8">
              <w:rPr>
                <w:rFonts w:ascii="宋体" w:hAnsi="宋体" w:cs="Courier New" w:hint="eastAsia"/>
                <w:bCs/>
                <w:szCs w:val="21"/>
              </w:rPr>
              <w:t>商务分（满分10分）</w:t>
            </w:r>
          </w:p>
        </w:tc>
        <w:tc>
          <w:tcPr>
            <w:tcW w:w="7139" w:type="dxa"/>
            <w:gridSpan w:val="2"/>
            <w:vAlign w:val="center"/>
          </w:tcPr>
          <w:p w14:paraId="25CF53B9" w14:textId="77777777" w:rsidR="008A4023" w:rsidRPr="00ED2CD8" w:rsidRDefault="00000000">
            <w:pPr>
              <w:widowControl/>
              <w:spacing w:line="360" w:lineRule="auto"/>
              <w:jc w:val="center"/>
              <w:rPr>
                <w:rFonts w:ascii="宋体" w:hAnsi="宋体" w:cs="Tahoma" w:hint="eastAsia"/>
                <w:kern w:val="0"/>
                <w:szCs w:val="21"/>
              </w:rPr>
            </w:pPr>
            <w:r w:rsidRPr="00ED2CD8">
              <w:rPr>
                <w:rFonts w:ascii="宋体" w:hAnsi="宋体" w:cs="Tahoma" w:hint="eastAsia"/>
                <w:kern w:val="0"/>
                <w:szCs w:val="21"/>
              </w:rPr>
              <w:t>评审标准</w:t>
            </w:r>
          </w:p>
        </w:tc>
      </w:tr>
      <w:tr w:rsidR="00ED2CD8" w:rsidRPr="00ED2CD8" w14:paraId="010E9F8D" w14:textId="77777777">
        <w:trPr>
          <w:trHeight w:val="580"/>
          <w:jc w:val="center"/>
        </w:trPr>
        <w:tc>
          <w:tcPr>
            <w:tcW w:w="533" w:type="dxa"/>
            <w:vAlign w:val="center"/>
          </w:tcPr>
          <w:p w14:paraId="29B066EC" w14:textId="77777777" w:rsidR="008A4023" w:rsidRPr="00ED2CD8" w:rsidRDefault="00000000">
            <w:pPr>
              <w:widowControl/>
              <w:spacing w:line="440" w:lineRule="exact"/>
              <w:contextualSpacing/>
              <w:jc w:val="center"/>
              <w:rPr>
                <w:rFonts w:ascii="宋体" w:hAnsi="宋体" w:cs="Tahoma" w:hint="eastAsia"/>
                <w:kern w:val="0"/>
                <w:szCs w:val="21"/>
              </w:rPr>
            </w:pPr>
            <w:r w:rsidRPr="00ED2CD8">
              <w:rPr>
                <w:rFonts w:ascii="宋体" w:hAnsi="宋体" w:cs="Tahoma"/>
                <w:kern w:val="0"/>
              </w:rPr>
              <w:t>3</w:t>
            </w:r>
            <w:r w:rsidRPr="00ED2CD8">
              <w:rPr>
                <w:rFonts w:ascii="宋体" w:hAnsi="宋体" w:cs="Tahoma" w:hint="eastAsia"/>
                <w:kern w:val="0"/>
              </w:rPr>
              <w:t>.1</w:t>
            </w:r>
          </w:p>
        </w:tc>
        <w:tc>
          <w:tcPr>
            <w:tcW w:w="1418" w:type="dxa"/>
            <w:vAlign w:val="center"/>
          </w:tcPr>
          <w:p w14:paraId="6F6945A5" w14:textId="77777777" w:rsidR="008A4023" w:rsidRPr="00ED2CD8" w:rsidRDefault="00000000">
            <w:pPr>
              <w:spacing w:line="440" w:lineRule="exact"/>
              <w:contextualSpacing/>
              <w:jc w:val="center"/>
              <w:rPr>
                <w:rFonts w:ascii="宋体" w:hAnsi="宋体" w:cs="Tahoma" w:hint="eastAsia"/>
                <w:kern w:val="0"/>
                <w:szCs w:val="21"/>
              </w:rPr>
            </w:pPr>
            <w:r w:rsidRPr="00ED2CD8">
              <w:rPr>
                <w:rFonts w:ascii="宋体" w:hAnsi="宋体" w:hint="eastAsia"/>
              </w:rPr>
              <w:t>业绩</w:t>
            </w:r>
          </w:p>
        </w:tc>
        <w:tc>
          <w:tcPr>
            <w:tcW w:w="6288" w:type="dxa"/>
            <w:vAlign w:val="center"/>
          </w:tcPr>
          <w:p w14:paraId="34A1C9F2" w14:textId="77777777" w:rsidR="008A4023" w:rsidRPr="00ED2CD8" w:rsidRDefault="00000000">
            <w:pPr>
              <w:spacing w:line="440" w:lineRule="exact"/>
              <w:contextualSpacing/>
              <w:jc w:val="left"/>
              <w:rPr>
                <w:rFonts w:hAnsi="宋体" w:cs="Courier New" w:hint="eastAsia"/>
                <w:bCs/>
              </w:rPr>
            </w:pPr>
            <w:r w:rsidRPr="00ED2CD8">
              <w:rPr>
                <w:rFonts w:ascii="宋体" w:hAnsi="宋体" w:hint="eastAsia"/>
              </w:rPr>
              <w:t>供应商提供2023年1月1日至提交响应文件截止之日，完成过且通过竣工验收合格的市政公用工程项目施工业绩，每有一个得2分，此项满分10分（响应文件需提供项目合同关键页复印件及竣工验收证明材料复印件）。</w:t>
            </w:r>
          </w:p>
        </w:tc>
        <w:tc>
          <w:tcPr>
            <w:tcW w:w="851" w:type="dxa"/>
            <w:vAlign w:val="center"/>
          </w:tcPr>
          <w:p w14:paraId="3DCD1E42" w14:textId="77777777" w:rsidR="008A4023" w:rsidRPr="00ED2CD8" w:rsidRDefault="00000000">
            <w:pPr>
              <w:widowControl/>
              <w:spacing w:line="440" w:lineRule="exact"/>
              <w:contextualSpacing/>
              <w:jc w:val="center"/>
              <w:rPr>
                <w:rFonts w:ascii="宋体" w:hAnsi="宋体" w:cs="Tahoma" w:hint="eastAsia"/>
                <w:kern w:val="0"/>
                <w:szCs w:val="21"/>
              </w:rPr>
            </w:pPr>
            <w:r w:rsidRPr="00ED2CD8">
              <w:rPr>
                <w:rFonts w:ascii="宋体" w:hAnsi="宋体" w:cs="Tahoma" w:hint="eastAsia"/>
                <w:kern w:val="0"/>
              </w:rPr>
              <w:t>10分</w:t>
            </w:r>
          </w:p>
        </w:tc>
      </w:tr>
      <w:tr w:rsidR="00ED2CD8" w:rsidRPr="00ED2CD8" w14:paraId="63BA6B7A" w14:textId="77777777">
        <w:trPr>
          <w:trHeight w:val="580"/>
          <w:jc w:val="center"/>
        </w:trPr>
        <w:tc>
          <w:tcPr>
            <w:tcW w:w="533" w:type="dxa"/>
            <w:vAlign w:val="center"/>
          </w:tcPr>
          <w:p w14:paraId="290B81F9" w14:textId="77777777" w:rsidR="008A4023" w:rsidRPr="00ED2CD8" w:rsidRDefault="00000000">
            <w:pPr>
              <w:widowControl/>
              <w:spacing w:line="440" w:lineRule="exact"/>
              <w:contextualSpacing/>
              <w:jc w:val="center"/>
              <w:rPr>
                <w:rFonts w:ascii="宋体" w:hAnsi="宋体" w:cs="Tahoma" w:hint="eastAsia"/>
                <w:kern w:val="0"/>
              </w:rPr>
            </w:pPr>
            <w:r w:rsidRPr="00ED2CD8">
              <w:rPr>
                <w:rFonts w:ascii="宋体" w:hAnsi="宋体" w:cs="Tahoma" w:hint="eastAsia"/>
                <w:kern w:val="0"/>
              </w:rPr>
              <w:t>4</w:t>
            </w:r>
          </w:p>
        </w:tc>
        <w:tc>
          <w:tcPr>
            <w:tcW w:w="1418" w:type="dxa"/>
            <w:vAlign w:val="center"/>
          </w:tcPr>
          <w:p w14:paraId="3985E535" w14:textId="77777777" w:rsidR="008A4023" w:rsidRPr="00ED2CD8" w:rsidRDefault="00000000">
            <w:pPr>
              <w:spacing w:line="440" w:lineRule="exact"/>
              <w:contextualSpacing/>
              <w:jc w:val="center"/>
              <w:rPr>
                <w:rFonts w:ascii="宋体" w:hAnsi="宋体" w:hint="eastAsia"/>
              </w:rPr>
            </w:pPr>
            <w:r w:rsidRPr="00ED2CD8">
              <w:rPr>
                <w:rFonts w:ascii="宋体" w:eastAsia="宋体" w:hAnsi="宋体" w:cs="Times New Roman" w:hint="eastAsia"/>
                <w:b/>
                <w:kern w:val="0"/>
                <w:szCs w:val="21"/>
              </w:rPr>
              <w:t>诚信分</w:t>
            </w:r>
          </w:p>
        </w:tc>
        <w:tc>
          <w:tcPr>
            <w:tcW w:w="7139" w:type="dxa"/>
            <w:gridSpan w:val="2"/>
            <w:vAlign w:val="center"/>
          </w:tcPr>
          <w:p w14:paraId="60B6E6A0" w14:textId="77777777" w:rsidR="008A4023" w:rsidRPr="00ED2CD8" w:rsidRDefault="008A4023">
            <w:pPr>
              <w:widowControl/>
              <w:spacing w:line="440" w:lineRule="exact"/>
              <w:contextualSpacing/>
              <w:jc w:val="center"/>
              <w:rPr>
                <w:rFonts w:ascii="宋体" w:hAnsi="宋体" w:cs="Tahoma" w:hint="eastAsia"/>
                <w:kern w:val="0"/>
              </w:rPr>
            </w:pPr>
          </w:p>
        </w:tc>
      </w:tr>
      <w:tr w:rsidR="00ED2CD8" w:rsidRPr="00ED2CD8" w14:paraId="5FAE996A" w14:textId="77777777">
        <w:trPr>
          <w:trHeight w:val="580"/>
          <w:jc w:val="center"/>
        </w:trPr>
        <w:tc>
          <w:tcPr>
            <w:tcW w:w="533" w:type="dxa"/>
            <w:vAlign w:val="center"/>
          </w:tcPr>
          <w:p w14:paraId="01BA21FB" w14:textId="77777777" w:rsidR="008A4023" w:rsidRPr="00ED2CD8" w:rsidRDefault="00000000">
            <w:pPr>
              <w:widowControl/>
              <w:spacing w:line="440" w:lineRule="exact"/>
              <w:contextualSpacing/>
              <w:jc w:val="center"/>
              <w:rPr>
                <w:rFonts w:ascii="宋体" w:hAnsi="宋体" w:cs="Tahoma" w:hint="eastAsia"/>
                <w:kern w:val="0"/>
              </w:rPr>
            </w:pPr>
            <w:r w:rsidRPr="00ED2CD8">
              <w:rPr>
                <w:rFonts w:ascii="宋体" w:hAnsi="宋体" w:cs="Tahoma" w:hint="eastAsia"/>
                <w:kern w:val="0"/>
              </w:rPr>
              <w:t>4.1</w:t>
            </w:r>
          </w:p>
        </w:tc>
        <w:tc>
          <w:tcPr>
            <w:tcW w:w="1418" w:type="dxa"/>
            <w:vAlign w:val="center"/>
          </w:tcPr>
          <w:p w14:paraId="5CB65AEC" w14:textId="77777777" w:rsidR="008A4023" w:rsidRPr="00ED2CD8" w:rsidRDefault="00000000">
            <w:pPr>
              <w:spacing w:line="440" w:lineRule="exact"/>
              <w:contextualSpacing/>
              <w:jc w:val="center"/>
              <w:rPr>
                <w:rFonts w:ascii="宋体" w:hAnsi="宋体" w:hint="eastAsia"/>
              </w:rPr>
            </w:pPr>
            <w:r w:rsidRPr="00ED2CD8">
              <w:rPr>
                <w:rFonts w:ascii="宋体" w:eastAsia="宋体" w:hAnsi="宋体" w:cs="Times New Roman" w:hint="eastAsia"/>
                <w:b/>
                <w:kern w:val="0"/>
                <w:szCs w:val="21"/>
              </w:rPr>
              <w:t>诚信分</w:t>
            </w:r>
          </w:p>
        </w:tc>
        <w:tc>
          <w:tcPr>
            <w:tcW w:w="6288" w:type="dxa"/>
            <w:vAlign w:val="center"/>
          </w:tcPr>
          <w:p w14:paraId="5ACAE72D" w14:textId="77777777" w:rsidR="008A4023" w:rsidRPr="00ED2CD8" w:rsidRDefault="00000000">
            <w:pPr>
              <w:spacing w:line="360" w:lineRule="auto"/>
              <w:ind w:firstLine="420"/>
              <w:rPr>
                <w:rFonts w:ascii="宋体" w:eastAsia="宋体" w:hAnsi="宋体" w:cs="Times New Roman" w:hint="eastAsia"/>
                <w:kern w:val="0"/>
                <w:szCs w:val="20"/>
              </w:rPr>
            </w:pPr>
            <w:r w:rsidRPr="00ED2CD8">
              <w:rPr>
                <w:rFonts w:ascii="宋体" w:eastAsia="宋体" w:hAnsi="宋体" w:cs="Times New Roman" w:hint="eastAsia"/>
                <w:kern w:val="0"/>
                <w:szCs w:val="21"/>
              </w:rPr>
              <w:t>供应商在</w:t>
            </w:r>
            <w:proofErr w:type="gramStart"/>
            <w:r w:rsidRPr="00ED2CD8">
              <w:rPr>
                <w:rFonts w:ascii="宋体" w:eastAsia="宋体" w:hAnsi="宋体" w:cs="Times New Roman" w:hint="eastAsia"/>
                <w:kern w:val="0"/>
                <w:szCs w:val="21"/>
              </w:rPr>
              <w:t>截标日前一年内在政府</w:t>
            </w:r>
            <w:proofErr w:type="gramEnd"/>
            <w:r w:rsidRPr="00ED2CD8">
              <w:rPr>
                <w:rFonts w:ascii="宋体" w:eastAsia="宋体" w:hAnsi="宋体" w:cs="Times New Roman" w:hint="eastAsia"/>
                <w:kern w:val="0"/>
                <w:szCs w:val="21"/>
              </w:rPr>
              <w:t>采购活动中存在违约违规情形的（以财政部门书面认定材料为评分依据），每次扣除3分，最高扣6分。</w:t>
            </w:r>
          </w:p>
          <w:p w14:paraId="35139937" w14:textId="77777777" w:rsidR="008A4023" w:rsidRPr="00ED2CD8" w:rsidRDefault="008A4023">
            <w:pPr>
              <w:spacing w:line="440" w:lineRule="exact"/>
              <w:contextualSpacing/>
              <w:jc w:val="left"/>
              <w:rPr>
                <w:rFonts w:ascii="宋体" w:hAnsi="宋体" w:hint="eastAsia"/>
              </w:rPr>
            </w:pPr>
          </w:p>
        </w:tc>
        <w:tc>
          <w:tcPr>
            <w:tcW w:w="851" w:type="dxa"/>
            <w:vAlign w:val="center"/>
          </w:tcPr>
          <w:p w14:paraId="4BE9B416" w14:textId="77777777" w:rsidR="008A4023" w:rsidRPr="00ED2CD8" w:rsidRDefault="00000000">
            <w:pPr>
              <w:widowControl/>
              <w:spacing w:line="440" w:lineRule="exact"/>
              <w:contextualSpacing/>
              <w:jc w:val="center"/>
              <w:rPr>
                <w:rFonts w:ascii="宋体" w:hAnsi="宋体" w:cs="Tahoma" w:hint="eastAsia"/>
                <w:kern w:val="0"/>
              </w:rPr>
            </w:pPr>
            <w:r w:rsidRPr="00ED2CD8">
              <w:rPr>
                <w:rFonts w:ascii="宋体" w:hAnsi="宋体" w:cs="Tahoma" w:hint="eastAsia"/>
                <w:kern w:val="0"/>
              </w:rPr>
              <w:lastRenderedPageBreak/>
              <w:t>-6分</w:t>
            </w:r>
          </w:p>
        </w:tc>
      </w:tr>
      <w:tr w:rsidR="008A4023" w:rsidRPr="00ED2CD8" w14:paraId="69C20F5E" w14:textId="77777777">
        <w:trPr>
          <w:trHeight w:val="580"/>
          <w:jc w:val="center"/>
        </w:trPr>
        <w:tc>
          <w:tcPr>
            <w:tcW w:w="9090" w:type="dxa"/>
            <w:gridSpan w:val="4"/>
          </w:tcPr>
          <w:p w14:paraId="48406727" w14:textId="77777777" w:rsidR="008A4023" w:rsidRPr="00ED2CD8" w:rsidRDefault="00000000">
            <w:pPr>
              <w:widowControl/>
              <w:spacing w:line="360" w:lineRule="auto"/>
              <w:jc w:val="left"/>
              <w:rPr>
                <w:rFonts w:ascii="宋体" w:hAnsi="宋体" w:cs="Tahoma" w:hint="eastAsia"/>
                <w:kern w:val="0"/>
                <w:szCs w:val="21"/>
              </w:rPr>
            </w:pPr>
            <w:r w:rsidRPr="00ED2CD8">
              <w:rPr>
                <w:rFonts w:hAnsi="宋体" w:cs="Courier New" w:hint="eastAsia"/>
                <w:bCs/>
              </w:rPr>
              <w:t>总得分＝</w:t>
            </w:r>
            <w:r w:rsidRPr="00ED2CD8">
              <w:rPr>
                <w:rFonts w:hAnsi="宋体" w:cs="Courier New" w:hint="eastAsia"/>
                <w:bCs/>
              </w:rPr>
              <w:t>1</w:t>
            </w:r>
            <w:r w:rsidRPr="00ED2CD8">
              <w:rPr>
                <w:rFonts w:hAnsi="宋体" w:cs="Courier New" w:hint="eastAsia"/>
                <w:bCs/>
              </w:rPr>
              <w:t>＋</w:t>
            </w:r>
            <w:r w:rsidRPr="00ED2CD8">
              <w:rPr>
                <w:rFonts w:hAnsi="宋体" w:cs="Courier New" w:hint="eastAsia"/>
                <w:bCs/>
              </w:rPr>
              <w:t>2</w:t>
            </w:r>
            <w:r w:rsidRPr="00ED2CD8">
              <w:rPr>
                <w:rFonts w:hAnsi="宋体" w:cs="Courier New" w:hint="eastAsia"/>
                <w:bCs/>
              </w:rPr>
              <w:t>＋</w:t>
            </w:r>
            <w:r w:rsidRPr="00ED2CD8">
              <w:rPr>
                <w:rFonts w:hAnsi="宋体" w:cs="Courier New" w:hint="eastAsia"/>
                <w:bCs/>
              </w:rPr>
              <w:t>3 + 4</w:t>
            </w:r>
            <w:r w:rsidRPr="00ED2CD8">
              <w:rPr>
                <w:rFonts w:hAnsi="宋体" w:cs="Courier New" w:hint="eastAsia"/>
                <w:bCs/>
              </w:rPr>
              <w:t>。</w:t>
            </w:r>
            <w:r w:rsidRPr="00ED2CD8">
              <w:rPr>
                <w:rFonts w:ascii="宋体" w:eastAsia="宋体" w:hAnsi="宋体" w:cs="Times New Roman" w:hint="eastAsia"/>
                <w:kern w:val="0"/>
                <w:szCs w:val="21"/>
              </w:rPr>
              <w:t>本项目为工程类项目，政策功能分不适用。</w:t>
            </w:r>
          </w:p>
        </w:tc>
      </w:tr>
    </w:tbl>
    <w:p w14:paraId="54D47EEF" w14:textId="77777777" w:rsidR="008A4023" w:rsidRPr="00ED2CD8" w:rsidRDefault="008A4023">
      <w:pPr>
        <w:pStyle w:val="afffa"/>
        <w:ind w:left="63" w:right="63" w:firstLine="281"/>
        <w:rPr>
          <w:rFonts w:ascii="宋体" w:hAnsi="宋体" w:hint="eastAsia"/>
          <w:b/>
          <w:sz w:val="28"/>
          <w:szCs w:val="28"/>
        </w:rPr>
      </w:pPr>
    </w:p>
    <w:p w14:paraId="77168557" w14:textId="77777777" w:rsidR="008A4023" w:rsidRPr="00ED2CD8" w:rsidRDefault="00000000">
      <w:pPr>
        <w:widowControl/>
        <w:jc w:val="left"/>
        <w:rPr>
          <w:rFonts w:ascii="宋体" w:eastAsia="宋体" w:hAnsi="宋体" w:cs="Times New Roman" w:hint="eastAsia"/>
          <w:bCs/>
          <w:kern w:val="0"/>
          <w:sz w:val="20"/>
          <w:szCs w:val="21"/>
        </w:rPr>
      </w:pPr>
      <w:r w:rsidRPr="00ED2CD8">
        <w:rPr>
          <w:rFonts w:ascii="Times New Roman" w:eastAsia="宋体" w:hAnsi="宋体" w:cs="Times New Roman"/>
          <w:bCs/>
          <w:szCs w:val="24"/>
        </w:rPr>
        <w:br w:type="page"/>
      </w:r>
      <w:bookmarkStart w:id="68" w:name="_Toc80205935"/>
    </w:p>
    <w:p w14:paraId="360657BD" w14:textId="77777777" w:rsidR="008A4023" w:rsidRPr="00ED2CD8" w:rsidRDefault="00000000">
      <w:pPr>
        <w:keepNext/>
        <w:keepLines/>
        <w:spacing w:line="360" w:lineRule="auto"/>
        <w:ind w:firstLineChars="200" w:firstLine="640"/>
        <w:jc w:val="center"/>
        <w:outlineLvl w:val="1"/>
        <w:rPr>
          <w:rFonts w:ascii="宋体" w:eastAsia="宋体" w:hAnsi="宋体" w:cs="Times New Roman" w:hint="eastAsia"/>
          <w:bCs/>
          <w:sz w:val="32"/>
          <w:szCs w:val="32"/>
        </w:rPr>
      </w:pPr>
      <w:bookmarkStart w:id="69" w:name="_Toc216278147"/>
      <w:r w:rsidRPr="00ED2CD8">
        <w:rPr>
          <w:rFonts w:ascii="宋体" w:eastAsia="宋体" w:hAnsi="宋体" w:cs="Times New Roman" w:hint="eastAsia"/>
          <w:bCs/>
          <w:sz w:val="32"/>
          <w:szCs w:val="32"/>
        </w:rPr>
        <w:lastRenderedPageBreak/>
        <w:t>第二节评标报告</w:t>
      </w:r>
      <w:bookmarkEnd w:id="68"/>
      <w:bookmarkEnd w:id="69"/>
    </w:p>
    <w:p w14:paraId="2C60AE53" w14:textId="77777777" w:rsidR="008A4023" w:rsidRPr="00ED2CD8" w:rsidRDefault="00000000">
      <w:pPr>
        <w:spacing w:line="360" w:lineRule="auto"/>
        <w:ind w:firstLineChars="200" w:firstLine="480"/>
        <w:rPr>
          <w:rFonts w:ascii="黑体" w:eastAsia="黑体" w:hAnsi="黑体" w:cs="宋体" w:hint="eastAsia"/>
          <w:sz w:val="24"/>
          <w:szCs w:val="32"/>
        </w:rPr>
      </w:pPr>
      <w:r w:rsidRPr="00ED2CD8">
        <w:rPr>
          <w:rFonts w:ascii="黑体" w:eastAsia="黑体" w:hAnsi="黑体" w:cs="宋体" w:hint="eastAsia"/>
          <w:sz w:val="24"/>
          <w:szCs w:val="32"/>
        </w:rPr>
        <w:t>1.成交标准</w:t>
      </w:r>
    </w:p>
    <w:p w14:paraId="140C76A1" w14:textId="77777777" w:rsidR="008A4023" w:rsidRPr="00ED2CD8" w:rsidRDefault="00000000">
      <w:pPr>
        <w:spacing w:line="360" w:lineRule="auto"/>
        <w:ind w:firstLineChars="200" w:firstLine="420"/>
        <w:rPr>
          <w:rFonts w:ascii="宋体" w:eastAsia="宋体" w:hAnsi="宋体" w:cs="宋体" w:hint="eastAsia"/>
          <w:sz w:val="24"/>
          <w:szCs w:val="24"/>
        </w:rPr>
      </w:pPr>
      <w:r w:rsidRPr="00ED2CD8">
        <w:rPr>
          <w:rFonts w:ascii="宋体" w:eastAsia="宋体" w:hAnsi="宋体" w:cs="Times New Roman" w:hint="eastAsia"/>
          <w:bCs/>
          <w:szCs w:val="21"/>
        </w:rPr>
        <w:t>由磋商小组根据综合评分情况，按照评审得分由高到低顺序推荐3名以上成交候选供应商，</w:t>
      </w:r>
      <w:r w:rsidRPr="00ED2CD8">
        <w:rPr>
          <w:rFonts w:ascii="宋体" w:eastAsia="宋体" w:hAnsi="宋体" w:cs="宋体" w:hint="eastAsia"/>
          <w:szCs w:val="24"/>
        </w:rPr>
        <w:t>并在线编写电子评审报告</w:t>
      </w:r>
      <w:r w:rsidRPr="00ED2CD8">
        <w:rPr>
          <w:rFonts w:ascii="宋体" w:eastAsia="宋体" w:hAnsi="宋体" w:cs="Times New Roman" w:hint="eastAsia"/>
          <w:bCs/>
          <w:szCs w:val="21"/>
        </w:rPr>
        <w:t>。符合本章第一节第3.7条情形的，可以推荐2家成交候选供应商。评审得分相同的，按照最后报价由低到高的顺序推荐。评审得分且最后报价相同的，按照技术指标优劣顺序推荐（按技术得分由高到低排序，技术得分相同的按照服务需求偏离分由高到低排序）。评审得分、最后报价、技术得分、服务需求偏离分均相同的，由磋商小组随机抽取推荐。</w:t>
      </w:r>
    </w:p>
    <w:p w14:paraId="3D2FB51D" w14:textId="77777777" w:rsidR="008A4023" w:rsidRPr="00ED2CD8" w:rsidRDefault="00000000">
      <w:pPr>
        <w:spacing w:line="360" w:lineRule="auto"/>
        <w:ind w:firstLineChars="200" w:firstLine="480"/>
        <w:rPr>
          <w:rFonts w:ascii="黑体" w:eastAsia="黑体" w:hAnsi="黑体" w:cs="宋体" w:hint="eastAsia"/>
          <w:sz w:val="24"/>
          <w:szCs w:val="32"/>
        </w:rPr>
      </w:pPr>
      <w:r w:rsidRPr="00ED2CD8">
        <w:rPr>
          <w:rFonts w:ascii="黑体" w:eastAsia="黑体" w:hAnsi="黑体" w:cs="宋体" w:hint="eastAsia"/>
          <w:sz w:val="24"/>
          <w:szCs w:val="32"/>
        </w:rPr>
        <w:t>2.评标争议事项处理</w:t>
      </w:r>
    </w:p>
    <w:p w14:paraId="6A43DCF8" w14:textId="77777777" w:rsidR="008A4023" w:rsidRPr="00ED2CD8" w:rsidRDefault="00000000">
      <w:pPr>
        <w:adjustRightInd w:val="0"/>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磋商小组成员对需要共同认定的事项存在争议的，应当按照少数服从多数的原则</w:t>
      </w:r>
      <w:proofErr w:type="gramStart"/>
      <w:r w:rsidRPr="00ED2CD8">
        <w:rPr>
          <w:rFonts w:ascii="宋体" w:eastAsia="宋体" w:hAnsi="宋体" w:cs="宋体" w:hint="eastAsia"/>
          <w:szCs w:val="24"/>
        </w:rPr>
        <w:t>作出</w:t>
      </w:r>
      <w:proofErr w:type="gramEnd"/>
      <w:r w:rsidRPr="00ED2CD8">
        <w:rPr>
          <w:rFonts w:ascii="宋体" w:eastAsia="宋体" w:hAnsi="宋体" w:cs="宋体" w:hint="eastAsia"/>
          <w:szCs w:val="24"/>
        </w:rPr>
        <w:t>结论。持不同意见的磋商小组成员应当在评标报告上签署不同意见及理由，否则视为同意评标报告。</w:t>
      </w:r>
    </w:p>
    <w:p w14:paraId="48810237" w14:textId="77777777" w:rsidR="008A4023" w:rsidRPr="00ED2CD8" w:rsidRDefault="008A4023">
      <w:pPr>
        <w:keepNext/>
        <w:keepLines/>
        <w:spacing w:line="360" w:lineRule="auto"/>
        <w:ind w:firstLineChars="200" w:firstLine="640"/>
        <w:jc w:val="center"/>
        <w:outlineLvl w:val="1"/>
        <w:rPr>
          <w:rFonts w:ascii="宋体" w:eastAsia="宋体" w:hAnsi="宋体" w:cs="Times New Roman" w:hint="eastAsia"/>
          <w:bCs/>
          <w:sz w:val="32"/>
          <w:szCs w:val="32"/>
        </w:rPr>
      </w:pPr>
      <w:bookmarkStart w:id="70" w:name="_Toc80205936"/>
      <w:bookmarkStart w:id="71" w:name="_Toc216278148"/>
    </w:p>
    <w:p w14:paraId="183ED5F1" w14:textId="77777777" w:rsidR="008A4023" w:rsidRPr="00ED2CD8" w:rsidRDefault="00000000">
      <w:pPr>
        <w:keepNext/>
        <w:keepLines/>
        <w:spacing w:line="360" w:lineRule="auto"/>
        <w:ind w:firstLineChars="200" w:firstLine="640"/>
        <w:jc w:val="center"/>
        <w:outlineLvl w:val="1"/>
        <w:rPr>
          <w:rFonts w:ascii="宋体" w:eastAsia="宋体" w:hAnsi="宋体" w:cs="宋体" w:hint="eastAsia"/>
          <w:bCs/>
          <w:sz w:val="32"/>
          <w:szCs w:val="32"/>
        </w:rPr>
      </w:pPr>
      <w:r w:rsidRPr="00ED2CD8">
        <w:rPr>
          <w:rFonts w:ascii="宋体" w:eastAsia="宋体" w:hAnsi="宋体" w:cs="Times New Roman" w:hint="eastAsia"/>
          <w:bCs/>
          <w:sz w:val="32"/>
          <w:szCs w:val="32"/>
        </w:rPr>
        <w:t>第三节评审过程的保密与录像</w:t>
      </w:r>
      <w:bookmarkEnd w:id="70"/>
      <w:bookmarkEnd w:id="71"/>
    </w:p>
    <w:p w14:paraId="3DA24FD9" w14:textId="77777777" w:rsidR="008A4023" w:rsidRPr="00ED2CD8" w:rsidRDefault="00000000">
      <w:pPr>
        <w:spacing w:line="360" w:lineRule="auto"/>
        <w:ind w:firstLineChars="200" w:firstLine="480"/>
        <w:rPr>
          <w:rFonts w:ascii="黑体" w:eastAsia="黑体" w:hAnsi="黑体" w:cs="宋体" w:hint="eastAsia"/>
          <w:sz w:val="24"/>
          <w:szCs w:val="32"/>
        </w:rPr>
      </w:pPr>
      <w:r w:rsidRPr="00ED2CD8">
        <w:rPr>
          <w:rFonts w:ascii="黑体" w:eastAsia="黑体" w:hAnsi="黑体" w:cs="宋体" w:hint="eastAsia"/>
          <w:sz w:val="24"/>
          <w:szCs w:val="32"/>
        </w:rPr>
        <w:t>1.保密。</w:t>
      </w:r>
    </w:p>
    <w:p w14:paraId="16DE14BF" w14:textId="77777777" w:rsidR="008A4023" w:rsidRPr="00ED2CD8" w:rsidRDefault="00000000">
      <w:pPr>
        <w:widowControl/>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评审活动在严格保密的情况下进行。评审过程中凡是与采购响应文件评审和比较、中标成交供应商推荐等评审有关的情况，以及涉及国家秘密和商业秘密等信息，磋商小组成员、采购人和采购机构工作人员、相关监督人员等与评审有关的人员应当予以保密。</w:t>
      </w:r>
    </w:p>
    <w:p w14:paraId="60CE9FDA" w14:textId="77777777" w:rsidR="008A4023" w:rsidRPr="00ED2CD8" w:rsidRDefault="00000000">
      <w:pPr>
        <w:widowControl/>
        <w:spacing w:line="360" w:lineRule="auto"/>
        <w:ind w:firstLineChars="200" w:firstLine="480"/>
        <w:rPr>
          <w:rFonts w:ascii="黑体" w:eastAsia="黑体" w:hAnsi="黑体" w:cs="宋体" w:hint="eastAsia"/>
          <w:sz w:val="24"/>
          <w:szCs w:val="32"/>
        </w:rPr>
      </w:pPr>
      <w:r w:rsidRPr="00ED2CD8">
        <w:rPr>
          <w:rFonts w:ascii="黑体" w:eastAsia="黑体" w:hAnsi="黑体" w:cs="宋体" w:hint="eastAsia"/>
          <w:sz w:val="24"/>
          <w:szCs w:val="32"/>
        </w:rPr>
        <w:t>2.录音录像。</w:t>
      </w:r>
    </w:p>
    <w:p w14:paraId="71D75E6F" w14:textId="77777777" w:rsidR="008A4023" w:rsidRPr="00ED2CD8" w:rsidRDefault="00000000">
      <w:pPr>
        <w:spacing w:line="360" w:lineRule="auto"/>
        <w:ind w:firstLineChars="200" w:firstLine="420"/>
        <w:rPr>
          <w:rFonts w:ascii="宋体" w:eastAsia="宋体" w:hAnsi="宋体" w:cs="宋体" w:hint="eastAsia"/>
          <w:szCs w:val="24"/>
        </w:rPr>
      </w:pPr>
      <w:r w:rsidRPr="00ED2CD8">
        <w:rPr>
          <w:rFonts w:ascii="宋体" w:eastAsia="宋体" w:hAnsi="宋体" w:cs="宋体" w:hint="eastAsia"/>
          <w:szCs w:val="24"/>
        </w:rPr>
        <w:t>采购代理机构对评审工作现场及操作屏幕进行全过程录音录像，录音录像资料作为采购项目文件随其他文件一并存档。</w:t>
      </w:r>
    </w:p>
    <w:p w14:paraId="6E4ECC45" w14:textId="77777777" w:rsidR="008A4023" w:rsidRPr="00ED2CD8" w:rsidRDefault="008A4023">
      <w:pPr>
        <w:spacing w:line="400" w:lineRule="exact"/>
        <w:ind w:firstLineChars="200" w:firstLine="420"/>
        <w:rPr>
          <w:rFonts w:ascii="宋体" w:eastAsia="宋体" w:hAnsi="宋体" w:cs="宋体" w:hint="eastAsia"/>
          <w:szCs w:val="24"/>
        </w:rPr>
      </w:pPr>
    </w:p>
    <w:p w14:paraId="5FFF6E52" w14:textId="77777777" w:rsidR="008A4023" w:rsidRPr="00ED2CD8" w:rsidRDefault="008A4023">
      <w:pPr>
        <w:spacing w:line="400" w:lineRule="exact"/>
        <w:ind w:firstLineChars="200" w:firstLine="420"/>
        <w:rPr>
          <w:rFonts w:ascii="宋体" w:eastAsia="宋体" w:hAnsi="宋体" w:cs="宋体" w:hint="eastAsia"/>
          <w:szCs w:val="24"/>
        </w:rPr>
      </w:pPr>
    </w:p>
    <w:p w14:paraId="65383859" w14:textId="77777777" w:rsidR="008A4023" w:rsidRPr="00ED2CD8" w:rsidRDefault="008A4023">
      <w:pPr>
        <w:keepNext/>
        <w:keepLines/>
        <w:spacing w:before="260" w:after="260" w:line="416" w:lineRule="auto"/>
        <w:outlineLvl w:val="1"/>
        <w:rPr>
          <w:rFonts w:ascii="Cambria" w:eastAsia="宋体" w:hAnsi="Cambria" w:cs="宋体"/>
          <w:b/>
          <w:bCs/>
          <w:sz w:val="32"/>
          <w:szCs w:val="32"/>
        </w:rPr>
      </w:pPr>
    </w:p>
    <w:p w14:paraId="38D69223" w14:textId="77777777" w:rsidR="008A4023" w:rsidRPr="00ED2CD8" w:rsidRDefault="00000000">
      <w:pPr>
        <w:keepNext/>
        <w:keepLines/>
        <w:spacing w:before="260" w:after="260" w:line="416" w:lineRule="auto"/>
        <w:jc w:val="center"/>
        <w:outlineLvl w:val="1"/>
        <w:rPr>
          <w:rFonts w:ascii="Cambria" w:eastAsia="宋体" w:hAnsi="Cambria" w:cs="Times New Roman"/>
          <w:b/>
          <w:bCs/>
          <w:sz w:val="32"/>
          <w:szCs w:val="32"/>
        </w:rPr>
      </w:pPr>
      <w:r w:rsidRPr="00ED2CD8">
        <w:rPr>
          <w:rFonts w:ascii="Cambria" w:eastAsia="宋体" w:hAnsi="Cambria" w:cs="Times New Roman"/>
          <w:sz w:val="32"/>
          <w:szCs w:val="32"/>
        </w:rPr>
        <w:br w:type="page"/>
      </w:r>
    </w:p>
    <w:p w14:paraId="1AB12075" w14:textId="77777777" w:rsidR="008A4023" w:rsidRPr="00ED2CD8" w:rsidRDefault="008A4023">
      <w:pPr>
        <w:keepNext/>
        <w:keepLines/>
        <w:spacing w:before="260" w:after="260" w:line="416" w:lineRule="auto"/>
        <w:jc w:val="center"/>
        <w:outlineLvl w:val="1"/>
        <w:rPr>
          <w:rFonts w:ascii="Cambria" w:eastAsia="宋体" w:hAnsi="Cambria" w:cs="Times New Roman"/>
          <w:b/>
          <w:bCs/>
          <w:sz w:val="32"/>
          <w:szCs w:val="32"/>
        </w:rPr>
      </w:pPr>
    </w:p>
    <w:p w14:paraId="1836F6E2" w14:textId="77777777" w:rsidR="008A4023" w:rsidRPr="00ED2CD8" w:rsidRDefault="008A4023">
      <w:pPr>
        <w:keepNext/>
        <w:keepLines/>
        <w:spacing w:before="260" w:after="260" w:line="416" w:lineRule="auto"/>
        <w:jc w:val="center"/>
        <w:outlineLvl w:val="1"/>
        <w:rPr>
          <w:rFonts w:ascii="Cambria" w:eastAsia="宋体" w:hAnsi="Cambria" w:cs="Times New Roman"/>
          <w:b/>
          <w:bCs/>
          <w:sz w:val="32"/>
          <w:szCs w:val="32"/>
        </w:rPr>
      </w:pPr>
    </w:p>
    <w:p w14:paraId="0FA9EF6E" w14:textId="77777777" w:rsidR="008A4023" w:rsidRPr="00ED2CD8" w:rsidRDefault="008A4023">
      <w:pPr>
        <w:keepNext/>
        <w:keepLines/>
        <w:spacing w:before="260" w:after="260" w:line="416" w:lineRule="auto"/>
        <w:jc w:val="center"/>
        <w:outlineLvl w:val="1"/>
        <w:rPr>
          <w:rFonts w:ascii="Cambria" w:eastAsia="宋体" w:hAnsi="Cambria" w:cs="Times New Roman"/>
          <w:b/>
          <w:bCs/>
          <w:sz w:val="32"/>
          <w:szCs w:val="32"/>
        </w:rPr>
      </w:pPr>
    </w:p>
    <w:p w14:paraId="055312B3" w14:textId="77777777" w:rsidR="008A4023" w:rsidRPr="00ED2CD8" w:rsidRDefault="008A4023">
      <w:pPr>
        <w:keepNext/>
        <w:keepLines/>
        <w:spacing w:before="260" w:after="260" w:line="416" w:lineRule="auto"/>
        <w:jc w:val="center"/>
        <w:outlineLvl w:val="1"/>
        <w:rPr>
          <w:rFonts w:ascii="Cambria" w:eastAsia="宋体" w:hAnsi="Cambria" w:cs="Times New Roman"/>
          <w:b/>
          <w:bCs/>
          <w:sz w:val="32"/>
          <w:szCs w:val="32"/>
        </w:rPr>
      </w:pPr>
    </w:p>
    <w:p w14:paraId="5F01184B" w14:textId="77777777" w:rsidR="008A4023" w:rsidRPr="00ED2CD8" w:rsidRDefault="008A4023">
      <w:pPr>
        <w:keepNext/>
        <w:keepLines/>
        <w:spacing w:before="260" w:after="260" w:line="416" w:lineRule="auto"/>
        <w:jc w:val="center"/>
        <w:outlineLvl w:val="1"/>
        <w:rPr>
          <w:rFonts w:ascii="Cambria" w:eastAsia="宋体" w:hAnsi="Cambria" w:cs="Times New Roman"/>
          <w:b/>
          <w:bCs/>
          <w:sz w:val="32"/>
          <w:szCs w:val="32"/>
        </w:rPr>
      </w:pPr>
    </w:p>
    <w:p w14:paraId="480DE916" w14:textId="77777777" w:rsidR="008A4023" w:rsidRPr="00ED2CD8" w:rsidRDefault="00000000">
      <w:pPr>
        <w:keepNext/>
        <w:keepLines/>
        <w:spacing w:before="340" w:after="330" w:line="578" w:lineRule="auto"/>
        <w:jc w:val="center"/>
        <w:outlineLvl w:val="0"/>
        <w:rPr>
          <w:rFonts w:ascii="Times New Roman" w:eastAsia="宋体" w:hAnsi="Times New Roman" w:cs="Times New Roman"/>
          <w:b/>
          <w:bCs/>
          <w:kern w:val="44"/>
          <w:sz w:val="44"/>
          <w:szCs w:val="44"/>
        </w:rPr>
      </w:pPr>
      <w:bookmarkStart w:id="72" w:name="_Toc216278149"/>
      <w:r w:rsidRPr="00ED2CD8">
        <w:rPr>
          <w:rFonts w:ascii="Times New Roman" w:eastAsia="宋体" w:hAnsi="Times New Roman" w:cs="Times New Roman" w:hint="eastAsia"/>
          <w:b/>
          <w:bCs/>
          <w:kern w:val="44"/>
          <w:sz w:val="44"/>
          <w:szCs w:val="44"/>
        </w:rPr>
        <w:t>第五章响应文件格式</w:t>
      </w:r>
      <w:bookmarkEnd w:id="72"/>
    </w:p>
    <w:p w14:paraId="58B3C3C9" w14:textId="77777777" w:rsidR="008A4023" w:rsidRPr="00ED2CD8" w:rsidRDefault="008A4023">
      <w:pPr>
        <w:widowControl/>
        <w:spacing w:line="576" w:lineRule="auto"/>
        <w:jc w:val="left"/>
        <w:rPr>
          <w:rFonts w:ascii="Times New Roman" w:eastAsia="宋体" w:hAnsi="Times New Roman" w:cs="Times New Roman"/>
          <w:b/>
          <w:bCs/>
          <w:kern w:val="44"/>
          <w:sz w:val="44"/>
          <w:szCs w:val="44"/>
        </w:rPr>
        <w:sectPr w:rsidR="008A4023" w:rsidRPr="00ED2CD8">
          <w:pgSz w:w="11910" w:h="16840"/>
          <w:pgMar w:top="1340" w:right="1500" w:bottom="280" w:left="1680" w:header="720" w:footer="720" w:gutter="0"/>
          <w:cols w:space="720"/>
        </w:sectPr>
      </w:pPr>
    </w:p>
    <w:p w14:paraId="036AEB36" w14:textId="77777777" w:rsidR="008A4023" w:rsidRPr="00ED2CD8" w:rsidRDefault="00000000">
      <w:pPr>
        <w:keepNext/>
        <w:keepLines/>
        <w:spacing w:before="260" w:after="260" w:line="416" w:lineRule="auto"/>
        <w:jc w:val="center"/>
        <w:outlineLvl w:val="1"/>
        <w:rPr>
          <w:rFonts w:ascii="宋体" w:eastAsia="宋体" w:hAnsi="宋体" w:cs="Times New Roman" w:hint="eastAsia"/>
          <w:bCs/>
          <w:sz w:val="32"/>
          <w:szCs w:val="32"/>
        </w:rPr>
      </w:pPr>
      <w:bookmarkStart w:id="73" w:name="_Toc216278150"/>
      <w:bookmarkStart w:id="74" w:name="_Toc80205938"/>
      <w:r w:rsidRPr="00ED2CD8">
        <w:rPr>
          <w:rFonts w:ascii="宋体" w:eastAsia="宋体" w:hAnsi="宋体" w:cs="Times New Roman" w:hint="eastAsia"/>
          <w:bCs/>
          <w:sz w:val="32"/>
          <w:szCs w:val="32"/>
        </w:rPr>
        <w:lastRenderedPageBreak/>
        <w:t>第一节封面格式</w:t>
      </w:r>
      <w:bookmarkEnd w:id="73"/>
      <w:bookmarkEnd w:id="74"/>
    </w:p>
    <w:p w14:paraId="37CE2D64" w14:textId="77777777" w:rsidR="008A4023" w:rsidRPr="00ED2CD8" w:rsidRDefault="008A4023">
      <w:pPr>
        <w:snapToGrid w:val="0"/>
        <w:spacing w:beforeLines="50" w:before="120" w:after="50"/>
        <w:rPr>
          <w:rFonts w:ascii="宋体" w:eastAsia="宋体" w:hAnsi="宋体" w:cs="Times New Roman" w:hint="eastAsia"/>
          <w:sz w:val="24"/>
          <w:szCs w:val="20"/>
        </w:rPr>
      </w:pPr>
    </w:p>
    <w:p w14:paraId="7BB026B2" w14:textId="77777777" w:rsidR="008A4023" w:rsidRPr="00ED2CD8" w:rsidRDefault="008A4023">
      <w:pPr>
        <w:snapToGrid w:val="0"/>
        <w:spacing w:beforeLines="50" w:before="120" w:after="50"/>
        <w:jc w:val="center"/>
        <w:rPr>
          <w:rFonts w:ascii="宋体" w:eastAsia="宋体" w:hAnsi="宋体" w:cs="Times New Roman" w:hint="eastAsia"/>
          <w:bCs/>
          <w:sz w:val="24"/>
          <w:szCs w:val="20"/>
        </w:rPr>
      </w:pPr>
    </w:p>
    <w:p w14:paraId="2FC984E8" w14:textId="77777777" w:rsidR="008A4023" w:rsidRPr="00ED2CD8" w:rsidRDefault="00000000">
      <w:pPr>
        <w:snapToGrid w:val="0"/>
        <w:spacing w:beforeLines="50" w:before="120" w:after="50"/>
        <w:jc w:val="center"/>
        <w:rPr>
          <w:rFonts w:ascii="方正小标宋简体" w:eastAsia="方正小标宋简体" w:hAnsi="方正小标宋简体" w:cs="方正小标宋简体" w:hint="eastAsia"/>
          <w:bCs/>
          <w:sz w:val="44"/>
          <w:szCs w:val="44"/>
        </w:rPr>
      </w:pPr>
      <w:r w:rsidRPr="00ED2CD8">
        <w:rPr>
          <w:rFonts w:ascii="方正小标宋简体" w:eastAsia="方正小标宋简体" w:hAnsi="方正小标宋简体" w:cs="方正小标宋简体" w:hint="eastAsia"/>
          <w:bCs/>
          <w:sz w:val="44"/>
          <w:szCs w:val="44"/>
        </w:rPr>
        <w:t>响应文件</w:t>
      </w:r>
    </w:p>
    <w:p w14:paraId="60FC9710"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553C3866"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024C7700" w14:textId="77777777" w:rsidR="008A4023" w:rsidRPr="00ED2CD8" w:rsidRDefault="008A4023">
      <w:pPr>
        <w:snapToGrid w:val="0"/>
        <w:spacing w:beforeLines="50" w:before="120" w:after="50"/>
        <w:rPr>
          <w:rFonts w:ascii="仿宋_GB2312" w:eastAsia="仿宋_GB2312" w:hAnsi="仿宋_GB2312" w:cs="仿宋_GB2312" w:hint="eastAsia"/>
          <w:bCs/>
          <w:sz w:val="32"/>
          <w:szCs w:val="32"/>
        </w:rPr>
      </w:pPr>
    </w:p>
    <w:p w14:paraId="4A7DFB96" w14:textId="77777777" w:rsidR="008A4023" w:rsidRPr="00ED2CD8" w:rsidRDefault="00000000">
      <w:pPr>
        <w:snapToGrid w:val="0"/>
        <w:spacing w:beforeLines="50" w:before="120" w:after="50"/>
        <w:ind w:firstLineChars="200" w:firstLine="640"/>
        <w:rPr>
          <w:rFonts w:ascii="宋体" w:eastAsia="宋体" w:hAnsi="宋体" w:cs="仿宋_GB2312" w:hint="eastAsia"/>
          <w:bCs/>
          <w:sz w:val="32"/>
          <w:szCs w:val="32"/>
        </w:rPr>
      </w:pPr>
      <w:r w:rsidRPr="00ED2CD8">
        <w:rPr>
          <w:rFonts w:ascii="宋体" w:eastAsia="宋体" w:hAnsi="宋体" w:cs="仿宋_GB2312" w:hint="eastAsia"/>
          <w:bCs/>
          <w:sz w:val="32"/>
          <w:szCs w:val="32"/>
        </w:rPr>
        <w:t>项目名称：</w:t>
      </w:r>
      <w:bookmarkStart w:id="75" w:name="PO_3000001868_PM002_2"/>
      <w:r w:rsidRPr="00ED2CD8">
        <w:rPr>
          <w:rFonts w:ascii="宋体" w:eastAsia="宋体" w:hAnsi="宋体" w:cs="仿宋_GB2312" w:hint="eastAsia"/>
          <w:bCs/>
          <w:sz w:val="32"/>
          <w:szCs w:val="32"/>
        </w:rPr>
        <w:t>[项目采购－项目名称]</w:t>
      </w:r>
      <w:bookmarkEnd w:id="75"/>
    </w:p>
    <w:p w14:paraId="5E29995C" w14:textId="77777777" w:rsidR="008A4023" w:rsidRPr="00ED2CD8" w:rsidRDefault="008A4023">
      <w:pPr>
        <w:snapToGrid w:val="0"/>
        <w:spacing w:beforeLines="50" w:before="120" w:after="50"/>
        <w:ind w:firstLineChars="150" w:firstLine="480"/>
        <w:rPr>
          <w:rFonts w:ascii="宋体" w:eastAsia="宋体" w:hAnsi="宋体" w:cs="仿宋_GB2312" w:hint="eastAsia"/>
          <w:bCs/>
          <w:sz w:val="32"/>
          <w:szCs w:val="32"/>
        </w:rPr>
      </w:pPr>
    </w:p>
    <w:p w14:paraId="7CED5687" w14:textId="77777777" w:rsidR="008A4023" w:rsidRPr="00ED2CD8" w:rsidRDefault="00000000">
      <w:pPr>
        <w:snapToGrid w:val="0"/>
        <w:spacing w:beforeLines="50" w:before="120" w:after="50"/>
        <w:ind w:firstLineChars="200" w:firstLine="640"/>
        <w:rPr>
          <w:rFonts w:ascii="宋体" w:eastAsia="宋体" w:hAnsi="宋体" w:cs="仿宋_GB2312" w:hint="eastAsia"/>
          <w:bCs/>
          <w:sz w:val="32"/>
          <w:szCs w:val="32"/>
        </w:rPr>
      </w:pPr>
      <w:r w:rsidRPr="00ED2CD8">
        <w:rPr>
          <w:rFonts w:ascii="宋体" w:eastAsia="宋体" w:hAnsi="宋体" w:cs="仿宋_GB2312" w:hint="eastAsia"/>
          <w:bCs/>
          <w:sz w:val="32"/>
          <w:szCs w:val="32"/>
        </w:rPr>
        <w:t>项目编号：</w:t>
      </w:r>
      <w:bookmarkStart w:id="76" w:name="PO_3000001868_PM001_4"/>
      <w:r w:rsidRPr="00ED2CD8">
        <w:rPr>
          <w:rFonts w:ascii="宋体" w:eastAsia="宋体" w:hAnsi="宋体" w:cs="仿宋_GB2312" w:hint="eastAsia"/>
          <w:bCs/>
          <w:sz w:val="32"/>
          <w:szCs w:val="32"/>
        </w:rPr>
        <w:t>[项目采购－项目编号]</w:t>
      </w:r>
      <w:bookmarkEnd w:id="76"/>
    </w:p>
    <w:p w14:paraId="381D7FC4" w14:textId="77777777" w:rsidR="008A4023" w:rsidRPr="00ED2CD8" w:rsidRDefault="008A4023">
      <w:pPr>
        <w:snapToGrid w:val="0"/>
        <w:spacing w:beforeLines="50" w:before="120" w:after="50"/>
        <w:ind w:firstLineChars="150" w:firstLine="480"/>
        <w:rPr>
          <w:rFonts w:ascii="宋体" w:eastAsia="宋体" w:hAnsi="宋体" w:cs="仿宋_GB2312" w:hint="eastAsia"/>
          <w:bCs/>
          <w:sz w:val="32"/>
          <w:szCs w:val="32"/>
        </w:rPr>
      </w:pPr>
    </w:p>
    <w:p w14:paraId="5EBB4C75" w14:textId="77777777" w:rsidR="008A4023" w:rsidRPr="00ED2CD8" w:rsidRDefault="00000000">
      <w:pPr>
        <w:snapToGrid w:val="0"/>
        <w:spacing w:beforeLines="50" w:before="120" w:after="50"/>
        <w:ind w:firstLineChars="200" w:firstLine="640"/>
        <w:rPr>
          <w:rFonts w:ascii="宋体" w:eastAsia="宋体" w:hAnsi="宋体" w:cs="仿宋_GB2312" w:hint="eastAsia"/>
          <w:bCs/>
          <w:sz w:val="32"/>
          <w:szCs w:val="32"/>
        </w:rPr>
      </w:pPr>
      <w:proofErr w:type="gramStart"/>
      <w:r w:rsidRPr="00ED2CD8">
        <w:rPr>
          <w:rFonts w:ascii="宋体" w:eastAsia="宋体" w:hAnsi="宋体" w:cs="仿宋_GB2312" w:hint="eastAsia"/>
          <w:bCs/>
          <w:sz w:val="32"/>
          <w:szCs w:val="32"/>
        </w:rPr>
        <w:t>所竞分</w:t>
      </w:r>
      <w:proofErr w:type="gramEnd"/>
      <w:r w:rsidRPr="00ED2CD8">
        <w:rPr>
          <w:rFonts w:ascii="宋体" w:eastAsia="宋体" w:hAnsi="宋体" w:cs="仿宋_GB2312" w:hint="eastAsia"/>
          <w:bCs/>
          <w:sz w:val="32"/>
          <w:szCs w:val="32"/>
        </w:rPr>
        <w:t>标（如有则填写，无分标时填写“无”或者留空）：</w:t>
      </w:r>
    </w:p>
    <w:p w14:paraId="5270FE91" w14:textId="77777777" w:rsidR="008A4023" w:rsidRPr="00ED2CD8" w:rsidRDefault="008A4023">
      <w:pPr>
        <w:snapToGrid w:val="0"/>
        <w:spacing w:beforeLines="50" w:before="120" w:after="50"/>
        <w:rPr>
          <w:rFonts w:ascii="宋体" w:eastAsia="宋体" w:hAnsi="宋体" w:cs="仿宋_GB2312" w:hint="eastAsia"/>
          <w:bCs/>
          <w:sz w:val="32"/>
          <w:szCs w:val="32"/>
        </w:rPr>
      </w:pPr>
    </w:p>
    <w:p w14:paraId="53E2E740" w14:textId="77777777" w:rsidR="008A4023" w:rsidRPr="00ED2CD8" w:rsidRDefault="00000000">
      <w:pPr>
        <w:snapToGrid w:val="0"/>
        <w:spacing w:beforeLines="50" w:before="120" w:after="50"/>
        <w:ind w:firstLineChars="200" w:firstLine="640"/>
        <w:rPr>
          <w:rFonts w:ascii="宋体" w:eastAsia="宋体" w:hAnsi="宋体" w:cs="仿宋_GB2312" w:hint="eastAsia"/>
          <w:bCs/>
          <w:sz w:val="32"/>
          <w:szCs w:val="32"/>
        </w:rPr>
      </w:pPr>
      <w:r w:rsidRPr="00ED2CD8">
        <w:rPr>
          <w:rFonts w:ascii="宋体" w:eastAsia="宋体" w:hAnsi="宋体" w:cs="仿宋_GB2312" w:hint="eastAsia"/>
          <w:bCs/>
          <w:sz w:val="32"/>
          <w:szCs w:val="32"/>
        </w:rPr>
        <w:t>供应商名称：</w:t>
      </w:r>
    </w:p>
    <w:p w14:paraId="42CE75A4" w14:textId="77777777" w:rsidR="008A4023" w:rsidRPr="00ED2CD8" w:rsidRDefault="008A4023">
      <w:pPr>
        <w:snapToGrid w:val="0"/>
        <w:spacing w:beforeLines="50" w:before="120" w:after="50"/>
        <w:rPr>
          <w:rFonts w:ascii="宋体" w:eastAsia="宋体" w:hAnsi="宋体" w:cs="仿宋_GB2312" w:hint="eastAsia"/>
          <w:bCs/>
          <w:sz w:val="32"/>
          <w:szCs w:val="32"/>
        </w:rPr>
      </w:pPr>
    </w:p>
    <w:p w14:paraId="0583E3EE" w14:textId="77777777" w:rsidR="008A4023" w:rsidRPr="00ED2CD8" w:rsidRDefault="00000000">
      <w:pPr>
        <w:snapToGrid w:val="0"/>
        <w:spacing w:beforeLines="50" w:before="120" w:after="50"/>
        <w:ind w:firstLineChars="150" w:firstLine="480"/>
        <w:jc w:val="center"/>
        <w:rPr>
          <w:rFonts w:ascii="宋体" w:eastAsia="宋体" w:hAnsi="宋体" w:cs="仿宋_GB2312" w:hint="eastAsia"/>
          <w:bCs/>
          <w:sz w:val="32"/>
          <w:szCs w:val="32"/>
        </w:rPr>
      </w:pPr>
      <w:r w:rsidRPr="00ED2CD8">
        <w:rPr>
          <w:rFonts w:ascii="宋体" w:eastAsia="宋体" w:hAnsi="宋体" w:cs="仿宋_GB2312" w:hint="eastAsia"/>
          <w:bCs/>
          <w:sz w:val="32"/>
          <w:szCs w:val="32"/>
        </w:rPr>
        <w:t>首次响应文件提交截止时间前不得解密</w:t>
      </w:r>
    </w:p>
    <w:p w14:paraId="2FCBE2A6" w14:textId="77777777" w:rsidR="008A4023" w:rsidRPr="00ED2CD8" w:rsidRDefault="008A4023">
      <w:pPr>
        <w:snapToGrid w:val="0"/>
        <w:spacing w:beforeLines="50" w:before="120" w:after="50"/>
        <w:ind w:firstLineChars="1700" w:firstLine="5440"/>
        <w:jc w:val="center"/>
        <w:rPr>
          <w:rFonts w:ascii="宋体" w:eastAsia="宋体" w:hAnsi="宋体" w:cs="仿宋_GB2312" w:hint="eastAsia"/>
          <w:bCs/>
          <w:sz w:val="32"/>
          <w:szCs w:val="32"/>
        </w:rPr>
      </w:pPr>
    </w:p>
    <w:p w14:paraId="3BC2D531" w14:textId="77777777" w:rsidR="008A4023" w:rsidRPr="00ED2CD8" w:rsidRDefault="00000000">
      <w:pPr>
        <w:snapToGrid w:val="0"/>
        <w:spacing w:beforeLines="50" w:before="120" w:after="50"/>
        <w:ind w:firstLine="645"/>
        <w:jc w:val="center"/>
        <w:rPr>
          <w:rFonts w:ascii="宋体" w:eastAsia="宋体" w:hAnsi="宋体" w:cs="仿宋_GB2312" w:hint="eastAsia"/>
          <w:bCs/>
          <w:sz w:val="32"/>
          <w:szCs w:val="32"/>
        </w:rPr>
      </w:pPr>
      <w:r w:rsidRPr="00ED2CD8">
        <w:rPr>
          <w:rFonts w:ascii="宋体" w:eastAsia="宋体" w:hAnsi="宋体" w:cs="仿宋_GB2312" w:hint="eastAsia"/>
          <w:bCs/>
          <w:sz w:val="32"/>
          <w:szCs w:val="32"/>
        </w:rPr>
        <w:t>年月日</w:t>
      </w:r>
    </w:p>
    <w:p w14:paraId="3C799F4E" w14:textId="77777777" w:rsidR="008A4023" w:rsidRPr="00ED2CD8" w:rsidRDefault="008A4023">
      <w:pPr>
        <w:widowControl/>
        <w:jc w:val="left"/>
        <w:rPr>
          <w:rFonts w:ascii="Times New Roman" w:eastAsia="宋体" w:hAnsi="Times New Roman" w:cs="Times New Roman"/>
          <w:szCs w:val="24"/>
        </w:rPr>
        <w:sectPr w:rsidR="008A4023" w:rsidRPr="00ED2CD8">
          <w:pgSz w:w="11910" w:h="16840"/>
          <w:pgMar w:top="1340" w:right="1500" w:bottom="280" w:left="1680" w:header="720" w:footer="720" w:gutter="0"/>
          <w:cols w:space="720"/>
        </w:sectPr>
      </w:pPr>
    </w:p>
    <w:p w14:paraId="20E13965" w14:textId="77777777" w:rsidR="008A4023" w:rsidRPr="00ED2CD8" w:rsidRDefault="00000000">
      <w:pPr>
        <w:keepNext/>
        <w:keepLines/>
        <w:spacing w:before="260" w:after="260" w:line="416" w:lineRule="auto"/>
        <w:jc w:val="center"/>
        <w:outlineLvl w:val="1"/>
        <w:rPr>
          <w:rFonts w:ascii="宋体" w:eastAsia="宋体" w:hAnsi="宋体" w:cs="宋体" w:hint="eastAsia"/>
          <w:b/>
          <w:sz w:val="32"/>
          <w:szCs w:val="32"/>
        </w:rPr>
      </w:pPr>
      <w:bookmarkStart w:id="77" w:name="_Toc216278151"/>
      <w:bookmarkStart w:id="78" w:name="_Toc80205939"/>
      <w:r w:rsidRPr="00ED2CD8">
        <w:rPr>
          <w:rFonts w:ascii="宋体" w:eastAsia="宋体" w:hAnsi="宋体" w:cs="Times New Roman" w:hint="eastAsia"/>
          <w:b/>
          <w:sz w:val="32"/>
          <w:szCs w:val="32"/>
        </w:rPr>
        <w:lastRenderedPageBreak/>
        <w:t>第二节资格证明文件格式</w:t>
      </w:r>
      <w:bookmarkEnd w:id="77"/>
      <w:bookmarkEnd w:id="78"/>
    </w:p>
    <w:p w14:paraId="7B63AB29" w14:textId="77777777" w:rsidR="008A4023" w:rsidRPr="00ED2CD8" w:rsidRDefault="00000000">
      <w:pPr>
        <w:snapToGrid w:val="0"/>
        <w:spacing w:beforeLines="50" w:before="120" w:after="50"/>
        <w:rPr>
          <w:rFonts w:ascii="宋体" w:eastAsia="宋体" w:hAnsi="宋体" w:cs="Times New Roman" w:hint="eastAsia"/>
          <w:bCs/>
          <w:sz w:val="32"/>
          <w:szCs w:val="20"/>
        </w:rPr>
      </w:pPr>
      <w:r w:rsidRPr="00ED2CD8">
        <w:rPr>
          <w:rFonts w:ascii="宋体" w:eastAsia="宋体" w:hAnsi="宋体" w:cs="Times New Roman" w:hint="eastAsia"/>
          <w:bCs/>
          <w:szCs w:val="24"/>
        </w:rPr>
        <w:t>全流程电子文件</w:t>
      </w:r>
    </w:p>
    <w:p w14:paraId="39AA2B12" w14:textId="77777777" w:rsidR="008A4023" w:rsidRPr="00ED2CD8" w:rsidRDefault="008A4023">
      <w:pPr>
        <w:snapToGrid w:val="0"/>
        <w:spacing w:beforeLines="50" w:before="120" w:after="50"/>
        <w:rPr>
          <w:rFonts w:ascii="宋体" w:eastAsia="宋体" w:hAnsi="宋体" w:cs="Times New Roman" w:hint="eastAsia"/>
          <w:sz w:val="24"/>
          <w:szCs w:val="20"/>
        </w:rPr>
      </w:pPr>
    </w:p>
    <w:p w14:paraId="50433006" w14:textId="77777777" w:rsidR="008A4023" w:rsidRPr="00ED2CD8" w:rsidRDefault="008A4023">
      <w:pPr>
        <w:snapToGrid w:val="0"/>
        <w:spacing w:beforeLines="50" w:before="120" w:after="50"/>
        <w:rPr>
          <w:rFonts w:ascii="宋体" w:eastAsia="宋体" w:hAnsi="宋体" w:cs="Times New Roman" w:hint="eastAsia"/>
          <w:sz w:val="24"/>
          <w:szCs w:val="20"/>
        </w:rPr>
      </w:pPr>
    </w:p>
    <w:p w14:paraId="3C9631E4" w14:textId="77777777" w:rsidR="008A4023" w:rsidRPr="00ED2CD8" w:rsidRDefault="00000000">
      <w:pPr>
        <w:snapToGrid w:val="0"/>
        <w:spacing w:beforeLines="50" w:before="120" w:after="50"/>
        <w:jc w:val="center"/>
        <w:rPr>
          <w:rFonts w:ascii="方正小标宋简体" w:eastAsia="方正小标宋简体" w:hAnsi="方正小标宋简体" w:cs="方正小标宋简体" w:hint="eastAsia"/>
          <w:bCs/>
          <w:sz w:val="44"/>
          <w:szCs w:val="44"/>
        </w:rPr>
      </w:pPr>
      <w:r w:rsidRPr="00ED2CD8">
        <w:rPr>
          <w:rFonts w:ascii="方正小标宋简体" w:eastAsia="方正小标宋简体" w:hAnsi="方正小标宋简体" w:cs="方正小标宋简体" w:hint="eastAsia"/>
          <w:bCs/>
          <w:sz w:val="44"/>
          <w:szCs w:val="44"/>
        </w:rPr>
        <w:t>资格证明文件（封面）</w:t>
      </w:r>
    </w:p>
    <w:p w14:paraId="6904DE41"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7ACF4910"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7D32E8C3"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25188E15"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3A0F7E3E"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7F6AD65A" w14:textId="77777777" w:rsidR="008A4023" w:rsidRPr="00ED2CD8" w:rsidRDefault="00000000">
      <w:pPr>
        <w:snapToGrid w:val="0"/>
        <w:spacing w:beforeLines="50" w:before="120" w:after="50"/>
        <w:ind w:firstLineChars="200" w:firstLine="640"/>
        <w:rPr>
          <w:rFonts w:ascii="宋体" w:eastAsia="宋体" w:hAnsi="宋体" w:cs="仿宋_GB2312" w:hint="eastAsia"/>
          <w:bCs/>
          <w:sz w:val="32"/>
          <w:szCs w:val="32"/>
        </w:rPr>
      </w:pPr>
      <w:r w:rsidRPr="00ED2CD8">
        <w:rPr>
          <w:rFonts w:ascii="宋体" w:eastAsia="宋体" w:hAnsi="宋体" w:cs="仿宋_GB2312" w:hint="eastAsia"/>
          <w:bCs/>
          <w:sz w:val="32"/>
          <w:szCs w:val="32"/>
        </w:rPr>
        <w:t>项目名称：</w:t>
      </w:r>
      <w:bookmarkStart w:id="79" w:name="PO_3000001868_PM002_3"/>
      <w:r w:rsidRPr="00ED2CD8">
        <w:rPr>
          <w:rFonts w:ascii="宋体" w:eastAsia="宋体" w:hAnsi="宋体" w:cs="仿宋_GB2312" w:hint="eastAsia"/>
          <w:bCs/>
          <w:sz w:val="32"/>
          <w:szCs w:val="32"/>
        </w:rPr>
        <w:t>[项目采购－项目名称]</w:t>
      </w:r>
      <w:bookmarkEnd w:id="79"/>
    </w:p>
    <w:p w14:paraId="40AE45FD" w14:textId="77777777" w:rsidR="008A4023" w:rsidRPr="00ED2CD8" w:rsidRDefault="008A4023">
      <w:pPr>
        <w:snapToGrid w:val="0"/>
        <w:spacing w:beforeLines="50" w:before="120" w:after="50"/>
        <w:ind w:firstLineChars="225" w:firstLine="720"/>
        <w:rPr>
          <w:rFonts w:ascii="宋体" w:eastAsia="宋体" w:hAnsi="宋体" w:cs="仿宋_GB2312" w:hint="eastAsia"/>
          <w:bCs/>
          <w:sz w:val="32"/>
          <w:szCs w:val="32"/>
        </w:rPr>
      </w:pPr>
    </w:p>
    <w:p w14:paraId="78BFC828" w14:textId="77777777" w:rsidR="008A4023" w:rsidRPr="00ED2CD8" w:rsidRDefault="00000000">
      <w:pPr>
        <w:snapToGrid w:val="0"/>
        <w:spacing w:beforeLines="50" w:before="120" w:after="50"/>
        <w:ind w:firstLineChars="225" w:firstLine="720"/>
        <w:rPr>
          <w:rFonts w:ascii="宋体" w:eastAsia="宋体" w:hAnsi="宋体" w:cs="仿宋_GB2312" w:hint="eastAsia"/>
          <w:bCs/>
          <w:sz w:val="32"/>
          <w:szCs w:val="32"/>
        </w:rPr>
      </w:pPr>
      <w:r w:rsidRPr="00ED2CD8">
        <w:rPr>
          <w:rFonts w:ascii="宋体" w:eastAsia="宋体" w:hAnsi="宋体" w:cs="仿宋_GB2312" w:hint="eastAsia"/>
          <w:bCs/>
          <w:sz w:val="32"/>
          <w:szCs w:val="32"/>
        </w:rPr>
        <w:t>项目编号：</w:t>
      </w:r>
      <w:bookmarkStart w:id="80" w:name="PO_3000001868_PM001_5"/>
      <w:r w:rsidRPr="00ED2CD8">
        <w:rPr>
          <w:rFonts w:ascii="宋体" w:eastAsia="宋体" w:hAnsi="宋体" w:cs="仿宋_GB2312" w:hint="eastAsia"/>
          <w:bCs/>
          <w:sz w:val="32"/>
          <w:szCs w:val="32"/>
        </w:rPr>
        <w:t>[项目采购－项目编号]</w:t>
      </w:r>
      <w:bookmarkEnd w:id="80"/>
    </w:p>
    <w:p w14:paraId="706EB125" w14:textId="77777777" w:rsidR="008A4023" w:rsidRPr="00ED2CD8" w:rsidRDefault="008A4023">
      <w:pPr>
        <w:snapToGrid w:val="0"/>
        <w:spacing w:beforeLines="50" w:before="120" w:after="50"/>
        <w:ind w:firstLineChars="225" w:firstLine="720"/>
        <w:rPr>
          <w:rFonts w:ascii="宋体" w:eastAsia="宋体" w:hAnsi="宋体" w:cs="仿宋_GB2312" w:hint="eastAsia"/>
          <w:bCs/>
          <w:sz w:val="32"/>
          <w:szCs w:val="32"/>
        </w:rPr>
      </w:pPr>
    </w:p>
    <w:p w14:paraId="618EDA24" w14:textId="77777777" w:rsidR="008A4023" w:rsidRPr="00ED2CD8" w:rsidRDefault="00000000">
      <w:pPr>
        <w:snapToGrid w:val="0"/>
        <w:spacing w:beforeLines="50" w:before="120" w:after="50"/>
        <w:ind w:firstLineChars="225" w:firstLine="720"/>
        <w:rPr>
          <w:rFonts w:ascii="宋体" w:eastAsia="宋体" w:hAnsi="宋体" w:cs="仿宋_GB2312" w:hint="eastAsia"/>
          <w:bCs/>
          <w:sz w:val="32"/>
          <w:szCs w:val="32"/>
        </w:rPr>
      </w:pPr>
      <w:proofErr w:type="gramStart"/>
      <w:r w:rsidRPr="00ED2CD8">
        <w:rPr>
          <w:rFonts w:ascii="宋体" w:eastAsia="宋体" w:hAnsi="宋体" w:cs="仿宋_GB2312" w:hint="eastAsia"/>
          <w:bCs/>
          <w:sz w:val="32"/>
          <w:szCs w:val="32"/>
        </w:rPr>
        <w:t>所竞分</w:t>
      </w:r>
      <w:proofErr w:type="gramEnd"/>
      <w:r w:rsidRPr="00ED2CD8">
        <w:rPr>
          <w:rFonts w:ascii="宋体" w:eastAsia="宋体" w:hAnsi="宋体" w:cs="仿宋_GB2312" w:hint="eastAsia"/>
          <w:bCs/>
          <w:sz w:val="32"/>
          <w:szCs w:val="32"/>
        </w:rPr>
        <w:t>标（如有则填写，无分标时填写“无”或者留空）：</w:t>
      </w:r>
    </w:p>
    <w:p w14:paraId="4053811A" w14:textId="77777777" w:rsidR="008A4023" w:rsidRPr="00ED2CD8" w:rsidRDefault="008A4023">
      <w:pPr>
        <w:snapToGrid w:val="0"/>
        <w:spacing w:beforeLines="50" w:before="120" w:after="50"/>
        <w:ind w:firstLineChars="225" w:firstLine="720"/>
        <w:rPr>
          <w:rFonts w:ascii="宋体" w:eastAsia="宋体" w:hAnsi="宋体" w:cs="仿宋_GB2312" w:hint="eastAsia"/>
          <w:bCs/>
          <w:sz w:val="32"/>
          <w:szCs w:val="32"/>
        </w:rPr>
      </w:pPr>
    </w:p>
    <w:p w14:paraId="5E8C9D1B" w14:textId="77777777" w:rsidR="008A4023" w:rsidRPr="00ED2CD8" w:rsidRDefault="00000000">
      <w:pPr>
        <w:snapToGrid w:val="0"/>
        <w:spacing w:before="50" w:after="50"/>
        <w:ind w:firstLineChars="225" w:firstLine="720"/>
        <w:rPr>
          <w:rFonts w:ascii="宋体" w:eastAsia="宋体" w:hAnsi="宋体" w:cs="仿宋_GB2312" w:hint="eastAsia"/>
          <w:bCs/>
          <w:sz w:val="32"/>
          <w:szCs w:val="32"/>
        </w:rPr>
      </w:pPr>
      <w:r w:rsidRPr="00ED2CD8">
        <w:rPr>
          <w:rFonts w:ascii="宋体" w:eastAsia="宋体" w:hAnsi="宋体" w:cs="仿宋_GB2312" w:hint="eastAsia"/>
          <w:bCs/>
          <w:sz w:val="32"/>
          <w:szCs w:val="32"/>
        </w:rPr>
        <w:t>供应商名称：</w:t>
      </w:r>
    </w:p>
    <w:p w14:paraId="53740CC5" w14:textId="77777777" w:rsidR="008A4023" w:rsidRPr="00ED2CD8" w:rsidRDefault="008A4023">
      <w:pPr>
        <w:snapToGrid w:val="0"/>
        <w:spacing w:before="50" w:after="50"/>
        <w:ind w:firstLineChars="225" w:firstLine="720"/>
        <w:rPr>
          <w:rFonts w:ascii="宋体" w:eastAsia="宋体" w:hAnsi="宋体" w:cs="仿宋_GB2312" w:hint="eastAsia"/>
          <w:bCs/>
          <w:sz w:val="32"/>
          <w:szCs w:val="32"/>
        </w:rPr>
      </w:pPr>
    </w:p>
    <w:p w14:paraId="261AB3FD" w14:textId="77777777" w:rsidR="008A4023" w:rsidRPr="00ED2CD8" w:rsidRDefault="008A4023">
      <w:pPr>
        <w:snapToGrid w:val="0"/>
        <w:spacing w:before="50" w:after="50"/>
        <w:ind w:firstLineChars="225" w:firstLine="720"/>
        <w:rPr>
          <w:rFonts w:ascii="宋体" w:eastAsia="宋体" w:hAnsi="宋体" w:cs="仿宋_GB2312" w:hint="eastAsia"/>
          <w:bCs/>
          <w:sz w:val="32"/>
          <w:szCs w:val="32"/>
        </w:rPr>
      </w:pPr>
    </w:p>
    <w:p w14:paraId="6977C341" w14:textId="77777777" w:rsidR="008A4023" w:rsidRPr="00ED2CD8" w:rsidRDefault="008A4023">
      <w:pPr>
        <w:snapToGrid w:val="0"/>
        <w:spacing w:before="50" w:after="50"/>
        <w:ind w:firstLineChars="225" w:firstLine="720"/>
        <w:rPr>
          <w:rFonts w:ascii="宋体" w:eastAsia="宋体" w:hAnsi="宋体" w:cs="仿宋_GB2312" w:hint="eastAsia"/>
          <w:bCs/>
          <w:sz w:val="32"/>
          <w:szCs w:val="32"/>
        </w:rPr>
      </w:pPr>
    </w:p>
    <w:p w14:paraId="328A865B" w14:textId="77777777" w:rsidR="008A4023" w:rsidRPr="00ED2CD8" w:rsidRDefault="008A4023">
      <w:pPr>
        <w:snapToGrid w:val="0"/>
        <w:spacing w:before="50" w:after="50"/>
        <w:ind w:firstLineChars="400" w:firstLine="1280"/>
        <w:rPr>
          <w:rFonts w:ascii="宋体" w:eastAsia="宋体" w:hAnsi="宋体" w:cs="仿宋_GB2312" w:hint="eastAsia"/>
          <w:bCs/>
          <w:sz w:val="32"/>
          <w:szCs w:val="32"/>
        </w:rPr>
      </w:pPr>
    </w:p>
    <w:p w14:paraId="07512090" w14:textId="77777777" w:rsidR="008A4023" w:rsidRPr="00ED2CD8" w:rsidRDefault="00000000">
      <w:pPr>
        <w:snapToGrid w:val="0"/>
        <w:spacing w:beforeLines="50" w:before="120" w:after="50"/>
        <w:jc w:val="center"/>
        <w:rPr>
          <w:rFonts w:ascii="宋体" w:eastAsia="宋体" w:hAnsi="宋体" w:cs="仿宋_GB2312" w:hint="eastAsia"/>
          <w:sz w:val="32"/>
          <w:szCs w:val="32"/>
        </w:rPr>
      </w:pPr>
      <w:r w:rsidRPr="00ED2CD8">
        <w:rPr>
          <w:rFonts w:ascii="宋体" w:eastAsia="宋体" w:hAnsi="宋体" w:cs="仿宋_GB2312" w:hint="eastAsia"/>
          <w:sz w:val="32"/>
          <w:szCs w:val="32"/>
        </w:rPr>
        <w:t>年月日</w:t>
      </w:r>
    </w:p>
    <w:p w14:paraId="4E5ADD13" w14:textId="77777777" w:rsidR="008A4023" w:rsidRPr="00ED2CD8" w:rsidRDefault="00000000">
      <w:pPr>
        <w:snapToGrid w:val="0"/>
        <w:spacing w:beforeLines="50" w:before="120" w:after="50" w:line="360" w:lineRule="auto"/>
        <w:jc w:val="left"/>
        <w:rPr>
          <w:rFonts w:ascii="宋体" w:eastAsia="宋体" w:hAnsi="宋体" w:cs="Times New Roman" w:hint="eastAsia"/>
          <w:b/>
          <w:bCs/>
          <w:sz w:val="32"/>
          <w:szCs w:val="32"/>
        </w:rPr>
      </w:pPr>
      <w:r w:rsidRPr="00ED2CD8">
        <w:rPr>
          <w:rFonts w:ascii="宋体" w:eastAsia="宋体" w:hAnsi="宋体" w:cs="Times New Roman" w:hint="eastAsia"/>
          <w:sz w:val="24"/>
          <w:szCs w:val="24"/>
        </w:rPr>
        <w:br w:type="page"/>
      </w:r>
    </w:p>
    <w:p w14:paraId="0EDFF48D" w14:textId="77777777" w:rsidR="008A4023" w:rsidRPr="00ED2CD8" w:rsidRDefault="00000000">
      <w:pPr>
        <w:jc w:val="center"/>
        <w:rPr>
          <w:rFonts w:ascii="仿宋_GB2312" w:eastAsia="仿宋_GB2312" w:hAnsi="仿宋" w:cs="仿宋_GB2312" w:hint="eastAsia"/>
          <w:b/>
          <w:kern w:val="0"/>
          <w:sz w:val="36"/>
          <w:szCs w:val="36"/>
        </w:rPr>
      </w:pPr>
      <w:r w:rsidRPr="00ED2CD8">
        <w:rPr>
          <w:rFonts w:ascii="仿宋_GB2312" w:eastAsia="仿宋_GB2312" w:hAnsi="仿宋" w:cs="仿宋_GB2312" w:hint="eastAsia"/>
          <w:b/>
          <w:kern w:val="0"/>
          <w:sz w:val="36"/>
          <w:szCs w:val="36"/>
        </w:rPr>
        <w:lastRenderedPageBreak/>
        <w:t>资格证明文件目录</w:t>
      </w:r>
    </w:p>
    <w:p w14:paraId="40B5861C" w14:textId="77777777" w:rsidR="008A4023" w:rsidRPr="00ED2CD8" w:rsidRDefault="008A4023">
      <w:pPr>
        <w:snapToGrid w:val="0"/>
        <w:spacing w:line="360" w:lineRule="auto"/>
        <w:rPr>
          <w:rFonts w:ascii="仿宋_GB2312" w:eastAsia="仿宋_GB2312" w:hAnsi="仿宋" w:cs="仿宋_GB2312" w:hint="eastAsia"/>
          <w:kern w:val="0"/>
          <w:sz w:val="24"/>
          <w:szCs w:val="24"/>
        </w:rPr>
      </w:pPr>
    </w:p>
    <w:p w14:paraId="0EE6C58E" w14:textId="77777777" w:rsidR="008A4023" w:rsidRPr="00ED2CD8" w:rsidRDefault="00000000">
      <w:pPr>
        <w:snapToGrid w:val="0"/>
        <w:spacing w:line="360" w:lineRule="auto"/>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一、</w:t>
      </w:r>
      <w:r w:rsidRPr="00ED2CD8">
        <w:rPr>
          <w:rFonts w:ascii="仿宋_GB2312" w:eastAsia="仿宋_GB2312" w:hAnsi="仿宋" w:cs="Times New Roman" w:hint="eastAsia"/>
          <w:sz w:val="24"/>
          <w:szCs w:val="24"/>
        </w:rPr>
        <w:t>营业执照（或事业法人登记证或其他工商等登记证明材料）复印件（供应商为自然人的，须提供</w:t>
      </w:r>
      <w:r w:rsidRPr="00ED2CD8">
        <w:rPr>
          <w:rFonts w:ascii="仿宋_GB2312" w:eastAsia="仿宋_GB2312" w:hAnsi="仿宋" w:cs="Helvetica" w:hint="eastAsia"/>
          <w:kern w:val="0"/>
          <w:sz w:val="24"/>
          <w:szCs w:val="24"/>
        </w:rPr>
        <w:t>自然人的身份证明</w:t>
      </w:r>
      <w:r w:rsidRPr="00ED2CD8">
        <w:rPr>
          <w:rFonts w:ascii="仿宋_GB2312" w:eastAsia="仿宋_GB2312" w:hAnsi="仿宋" w:cs="Times New Roman" w:hint="eastAsia"/>
          <w:sz w:val="24"/>
          <w:szCs w:val="24"/>
        </w:rPr>
        <w:t>）</w:t>
      </w:r>
      <w:r w:rsidRPr="00ED2CD8">
        <w:rPr>
          <w:rFonts w:ascii="仿宋_GB2312" w:eastAsia="仿宋_GB2312" w:hAnsi="仿宋" w:cs="仿宋_GB2312" w:hint="eastAsia"/>
          <w:kern w:val="0"/>
          <w:sz w:val="24"/>
          <w:szCs w:val="24"/>
        </w:rPr>
        <w:t>……</w:t>
      </w:r>
      <w:proofErr w:type="gramStart"/>
      <w:r w:rsidRPr="00ED2CD8">
        <w:rPr>
          <w:rFonts w:ascii="仿宋_GB2312" w:eastAsia="仿宋_GB2312" w:hAnsi="仿宋" w:cs="仿宋_GB2312" w:hint="eastAsia"/>
          <w:kern w:val="0"/>
          <w:sz w:val="24"/>
          <w:szCs w:val="24"/>
        </w:rPr>
        <w:t>……………………………………</w:t>
      </w:r>
      <w:proofErr w:type="gramEnd"/>
      <w:r w:rsidRPr="00ED2CD8">
        <w:rPr>
          <w:rFonts w:ascii="仿宋_GB2312" w:eastAsia="仿宋_GB2312" w:hAnsi="仿宋" w:cs="仿宋_GB2312" w:hint="eastAsia"/>
          <w:kern w:val="0"/>
          <w:sz w:val="24"/>
          <w:szCs w:val="24"/>
        </w:rPr>
        <w:t>（页码）</w:t>
      </w:r>
    </w:p>
    <w:p w14:paraId="463582D8" w14:textId="77777777" w:rsidR="008A4023" w:rsidRPr="00ED2CD8" w:rsidRDefault="00000000">
      <w:pPr>
        <w:snapToGrid w:val="0"/>
        <w:spacing w:line="360" w:lineRule="auto"/>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二、符合参与政府采购活动的资格条件依法缴纳税收、社会保障资金等方面的材料……</w:t>
      </w:r>
      <w:proofErr w:type="gramStart"/>
      <w:r w:rsidRPr="00ED2CD8">
        <w:rPr>
          <w:rFonts w:ascii="仿宋_GB2312" w:eastAsia="仿宋_GB2312" w:hAnsi="仿宋" w:cs="仿宋_GB2312" w:hint="eastAsia"/>
          <w:kern w:val="0"/>
          <w:sz w:val="24"/>
          <w:szCs w:val="24"/>
        </w:rPr>
        <w:t>…………………………………………………………………………</w:t>
      </w:r>
      <w:proofErr w:type="gramEnd"/>
      <w:r w:rsidRPr="00ED2CD8">
        <w:rPr>
          <w:rFonts w:ascii="仿宋_GB2312" w:eastAsia="仿宋_GB2312" w:hAnsi="仿宋" w:cs="仿宋_GB2312" w:hint="eastAsia"/>
          <w:kern w:val="0"/>
          <w:sz w:val="24"/>
          <w:szCs w:val="24"/>
        </w:rPr>
        <w:t>…（页码）</w:t>
      </w:r>
    </w:p>
    <w:p w14:paraId="0DE98365" w14:textId="77777777" w:rsidR="008A4023" w:rsidRPr="00ED2CD8" w:rsidRDefault="00000000">
      <w:pPr>
        <w:snapToGrid w:val="0"/>
        <w:spacing w:line="360" w:lineRule="auto"/>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三、财务状况报告方面的材料……</w:t>
      </w:r>
      <w:proofErr w:type="gramStart"/>
      <w:r w:rsidRPr="00ED2CD8">
        <w:rPr>
          <w:rFonts w:ascii="仿宋_GB2312" w:eastAsia="仿宋_GB2312" w:hAnsi="仿宋" w:cs="仿宋_GB2312" w:hint="eastAsia"/>
          <w:kern w:val="0"/>
          <w:sz w:val="24"/>
          <w:szCs w:val="24"/>
        </w:rPr>
        <w:t>…………………………………………</w:t>
      </w:r>
      <w:proofErr w:type="gramEnd"/>
      <w:r w:rsidRPr="00ED2CD8">
        <w:rPr>
          <w:rFonts w:ascii="仿宋_GB2312" w:eastAsia="仿宋_GB2312" w:hAnsi="仿宋" w:cs="仿宋_GB2312" w:hint="eastAsia"/>
          <w:kern w:val="0"/>
          <w:sz w:val="24"/>
          <w:szCs w:val="24"/>
        </w:rPr>
        <w:t>…（页码）</w:t>
      </w:r>
    </w:p>
    <w:p w14:paraId="526274E2" w14:textId="77777777" w:rsidR="008A4023" w:rsidRPr="00ED2CD8" w:rsidRDefault="00000000">
      <w:pPr>
        <w:snapToGrid w:val="0"/>
        <w:spacing w:line="360" w:lineRule="auto"/>
        <w:rPr>
          <w:rFonts w:ascii="仿宋_GB2312" w:eastAsia="仿宋_GB2312" w:hAnsi="仿宋" w:cs="仿宋_GB2312" w:hint="eastAsia"/>
          <w:kern w:val="0"/>
          <w:sz w:val="24"/>
          <w:szCs w:val="24"/>
        </w:rPr>
      </w:pPr>
      <w:r w:rsidRPr="00ED2CD8">
        <w:rPr>
          <w:rFonts w:ascii="仿宋_GB2312" w:eastAsia="仿宋_GB2312" w:hAnsi="仿宋" w:cs="仿宋_GB2312" w:hint="eastAsia"/>
          <w:sz w:val="24"/>
          <w:szCs w:val="24"/>
        </w:rPr>
        <w:t>四、供应商直接控股股东信息</w:t>
      </w:r>
      <w:r w:rsidRPr="00ED2CD8">
        <w:rPr>
          <w:rFonts w:ascii="仿宋_GB2312" w:eastAsia="仿宋_GB2312" w:hAnsi="仿宋" w:cs="仿宋_GB2312" w:hint="eastAsia"/>
          <w:kern w:val="0"/>
          <w:sz w:val="24"/>
          <w:szCs w:val="24"/>
        </w:rPr>
        <w:t>……</w:t>
      </w:r>
      <w:proofErr w:type="gramStart"/>
      <w:r w:rsidRPr="00ED2CD8">
        <w:rPr>
          <w:rFonts w:ascii="仿宋_GB2312" w:eastAsia="仿宋_GB2312" w:hAnsi="仿宋" w:cs="仿宋_GB2312" w:hint="eastAsia"/>
          <w:kern w:val="0"/>
          <w:sz w:val="24"/>
          <w:szCs w:val="24"/>
        </w:rPr>
        <w:t>…………………………………………</w:t>
      </w:r>
      <w:proofErr w:type="gramEnd"/>
      <w:r w:rsidRPr="00ED2CD8">
        <w:rPr>
          <w:rFonts w:ascii="仿宋_GB2312" w:eastAsia="仿宋_GB2312" w:hAnsi="仿宋" w:cs="仿宋_GB2312" w:hint="eastAsia"/>
          <w:kern w:val="0"/>
          <w:sz w:val="24"/>
          <w:szCs w:val="24"/>
        </w:rPr>
        <w:t>…（页码）</w:t>
      </w:r>
    </w:p>
    <w:p w14:paraId="262AEEF9" w14:textId="77777777" w:rsidR="008A4023" w:rsidRPr="00ED2CD8" w:rsidRDefault="00000000">
      <w:pPr>
        <w:snapToGrid w:val="0"/>
        <w:spacing w:line="360" w:lineRule="auto"/>
        <w:rPr>
          <w:rFonts w:ascii="仿宋_GB2312" w:eastAsia="仿宋_GB2312" w:hAnsi="仿宋" w:cs="仿宋_GB2312" w:hint="eastAsia"/>
          <w:kern w:val="0"/>
          <w:sz w:val="24"/>
          <w:szCs w:val="24"/>
        </w:rPr>
      </w:pPr>
      <w:r w:rsidRPr="00ED2CD8">
        <w:rPr>
          <w:rFonts w:ascii="仿宋_GB2312" w:eastAsia="仿宋_GB2312" w:hAnsi="仿宋" w:cs="仿宋_GB2312" w:hint="eastAsia"/>
          <w:sz w:val="24"/>
          <w:szCs w:val="24"/>
        </w:rPr>
        <w:t>五、供应商直接关联关系信息表</w:t>
      </w:r>
      <w:r w:rsidRPr="00ED2CD8">
        <w:rPr>
          <w:rFonts w:ascii="仿宋_GB2312" w:eastAsia="仿宋_GB2312" w:hAnsi="仿宋" w:cs="仿宋_GB2312" w:hint="eastAsia"/>
          <w:kern w:val="0"/>
          <w:sz w:val="24"/>
          <w:szCs w:val="24"/>
        </w:rPr>
        <w:t>……</w:t>
      </w:r>
      <w:proofErr w:type="gramStart"/>
      <w:r w:rsidRPr="00ED2CD8">
        <w:rPr>
          <w:rFonts w:ascii="仿宋_GB2312" w:eastAsia="仿宋_GB2312" w:hAnsi="仿宋" w:cs="仿宋_GB2312" w:hint="eastAsia"/>
          <w:kern w:val="0"/>
          <w:sz w:val="24"/>
          <w:szCs w:val="24"/>
        </w:rPr>
        <w:t>…………………………………………</w:t>
      </w:r>
      <w:proofErr w:type="gramEnd"/>
      <w:r w:rsidRPr="00ED2CD8">
        <w:rPr>
          <w:rFonts w:ascii="仿宋_GB2312" w:eastAsia="仿宋_GB2312" w:hAnsi="仿宋" w:cs="仿宋_GB2312" w:hint="eastAsia"/>
          <w:kern w:val="0"/>
          <w:sz w:val="24"/>
          <w:szCs w:val="24"/>
        </w:rPr>
        <w:t>（页码）</w:t>
      </w:r>
    </w:p>
    <w:p w14:paraId="581E9D5F" w14:textId="77777777" w:rsidR="008A4023" w:rsidRPr="00ED2CD8" w:rsidRDefault="00000000">
      <w:pPr>
        <w:snapToGrid w:val="0"/>
        <w:spacing w:line="360" w:lineRule="auto"/>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六、资格声明函……</w:t>
      </w:r>
      <w:proofErr w:type="gramStart"/>
      <w:r w:rsidRPr="00ED2CD8">
        <w:rPr>
          <w:rFonts w:ascii="仿宋_GB2312" w:eastAsia="仿宋_GB2312" w:hAnsi="仿宋" w:cs="仿宋_GB2312" w:hint="eastAsia"/>
          <w:kern w:val="0"/>
          <w:sz w:val="24"/>
          <w:szCs w:val="24"/>
        </w:rPr>
        <w:t>…………………………………………………………</w:t>
      </w:r>
      <w:proofErr w:type="gramEnd"/>
      <w:r w:rsidRPr="00ED2CD8">
        <w:rPr>
          <w:rFonts w:ascii="仿宋_GB2312" w:eastAsia="仿宋_GB2312" w:hAnsi="仿宋" w:cs="仿宋_GB2312" w:hint="eastAsia"/>
          <w:kern w:val="0"/>
          <w:sz w:val="24"/>
          <w:szCs w:val="24"/>
        </w:rPr>
        <w:t>…（页码）</w:t>
      </w:r>
    </w:p>
    <w:p w14:paraId="29883A54" w14:textId="77777777" w:rsidR="008A4023" w:rsidRPr="00ED2CD8" w:rsidRDefault="00000000">
      <w:pPr>
        <w:snapToGrid w:val="0"/>
        <w:spacing w:line="360" w:lineRule="auto"/>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七、联合体协议书（</w:t>
      </w:r>
      <w:r w:rsidRPr="00ED2CD8">
        <w:rPr>
          <w:rFonts w:ascii="仿宋_GB2312" w:eastAsia="仿宋_GB2312" w:hAnsi="仿宋" w:cs="仿宋_GB2312" w:hint="eastAsia"/>
          <w:sz w:val="24"/>
          <w:szCs w:val="24"/>
        </w:rPr>
        <w:t>以联合体形式响应的，提供联合体协议；本项目不接受联合体响应或者供应商不以联合体形式响应的，则不需要提供</w:t>
      </w:r>
      <w:r w:rsidRPr="00ED2CD8">
        <w:rPr>
          <w:rFonts w:ascii="仿宋_GB2312" w:eastAsia="仿宋_GB2312" w:hAnsi="仿宋" w:cs="仿宋_GB2312" w:hint="eastAsia"/>
          <w:kern w:val="0"/>
          <w:sz w:val="24"/>
          <w:szCs w:val="24"/>
        </w:rPr>
        <w:t>）……</w:t>
      </w:r>
      <w:proofErr w:type="gramStart"/>
      <w:r w:rsidRPr="00ED2CD8">
        <w:rPr>
          <w:rFonts w:ascii="仿宋_GB2312" w:eastAsia="仿宋_GB2312" w:hAnsi="仿宋" w:cs="仿宋_GB2312" w:hint="eastAsia"/>
          <w:kern w:val="0"/>
          <w:sz w:val="24"/>
          <w:szCs w:val="24"/>
        </w:rPr>
        <w:t>…………</w:t>
      </w:r>
      <w:proofErr w:type="gramEnd"/>
      <w:r w:rsidRPr="00ED2CD8">
        <w:rPr>
          <w:rFonts w:ascii="仿宋_GB2312" w:eastAsia="仿宋_GB2312" w:hAnsi="仿宋" w:cs="仿宋_GB2312" w:hint="eastAsia"/>
          <w:kern w:val="0"/>
          <w:sz w:val="24"/>
          <w:szCs w:val="24"/>
        </w:rPr>
        <w:t>…（页码）</w:t>
      </w:r>
    </w:p>
    <w:p w14:paraId="6A3262CF" w14:textId="77777777" w:rsidR="008A4023" w:rsidRPr="00ED2CD8" w:rsidRDefault="00000000">
      <w:pPr>
        <w:snapToGrid w:val="0"/>
        <w:spacing w:line="360" w:lineRule="auto"/>
        <w:rPr>
          <w:rFonts w:ascii="仿宋_GB2312" w:eastAsia="仿宋_GB2312" w:hAnsi="仿宋" w:cs="仿宋_GB2312" w:hint="eastAsia"/>
          <w:kern w:val="0"/>
          <w:sz w:val="24"/>
          <w:szCs w:val="24"/>
        </w:rPr>
      </w:pPr>
      <w:r w:rsidRPr="00ED2CD8">
        <w:rPr>
          <w:rFonts w:ascii="仿宋_GB2312" w:eastAsia="仿宋_GB2312" w:hAnsi="仿宋" w:cs="仿宋_GB2312" w:hint="eastAsia"/>
          <w:sz w:val="24"/>
          <w:szCs w:val="24"/>
        </w:rPr>
        <w:t>八、企业</w:t>
      </w:r>
      <w:r w:rsidRPr="00ED2CD8">
        <w:rPr>
          <w:rFonts w:ascii="仿宋_GB2312" w:eastAsia="仿宋_GB2312" w:hAnsi="仿宋" w:cs="仿宋_GB2312" w:hint="eastAsia"/>
          <w:kern w:val="0"/>
          <w:sz w:val="24"/>
          <w:szCs w:val="24"/>
        </w:rPr>
        <w:t>资质证书正本/副本复印件、安全生产许可证复印件（页码）</w:t>
      </w:r>
    </w:p>
    <w:p w14:paraId="2A05852E" w14:textId="77777777" w:rsidR="008A4023" w:rsidRPr="00ED2CD8" w:rsidRDefault="00000000">
      <w:pPr>
        <w:snapToGrid w:val="0"/>
        <w:spacing w:line="360" w:lineRule="auto"/>
        <w:rPr>
          <w:rFonts w:ascii="仿宋_GB2312" w:eastAsia="仿宋_GB2312" w:hAnsi="仿宋" w:cs="仿宋_GB2312" w:hint="eastAsia"/>
          <w:sz w:val="24"/>
          <w:szCs w:val="24"/>
        </w:rPr>
      </w:pPr>
      <w:r w:rsidRPr="00ED2CD8">
        <w:rPr>
          <w:rFonts w:ascii="仿宋_GB2312" w:eastAsia="仿宋_GB2312" w:hAnsi="仿宋" w:cs="仿宋_GB2312" w:hint="eastAsia"/>
          <w:sz w:val="24"/>
          <w:szCs w:val="24"/>
        </w:rPr>
        <w:t>九、项目经理执业资格证书复印件，有效的安全生产考核合格证书（B类）复印件和承诺函、安全员的相应证书</w:t>
      </w:r>
      <w:r w:rsidRPr="00ED2CD8">
        <w:rPr>
          <w:rFonts w:ascii="仿宋_GB2312" w:eastAsia="仿宋_GB2312" w:hAnsi="仿宋" w:cs="仿宋_GB2312" w:hint="eastAsia"/>
          <w:kern w:val="0"/>
          <w:sz w:val="24"/>
          <w:szCs w:val="24"/>
        </w:rPr>
        <w:t>（页码）</w:t>
      </w:r>
    </w:p>
    <w:p w14:paraId="30D2F15B" w14:textId="77777777" w:rsidR="008A4023" w:rsidRPr="00ED2CD8" w:rsidRDefault="00000000">
      <w:pPr>
        <w:snapToGrid w:val="0"/>
        <w:spacing w:line="360" w:lineRule="auto"/>
        <w:rPr>
          <w:rFonts w:ascii="仿宋_GB2312" w:eastAsia="仿宋_GB2312" w:hAnsi="仿宋" w:cs="仿宋_GB2312" w:hint="eastAsia"/>
          <w:kern w:val="0"/>
          <w:sz w:val="24"/>
          <w:szCs w:val="24"/>
        </w:rPr>
      </w:pPr>
      <w:r w:rsidRPr="00ED2CD8">
        <w:rPr>
          <w:rFonts w:ascii="仿宋_GB2312" w:eastAsia="仿宋_GB2312" w:hAnsi="仿宋" w:cs="仿宋_GB2312" w:hint="eastAsia"/>
          <w:sz w:val="24"/>
          <w:szCs w:val="24"/>
        </w:rPr>
        <w:t>十、中小企业声明函或残疾人福利性单位声明函或供应</w:t>
      </w:r>
      <w:proofErr w:type="gramStart"/>
      <w:r w:rsidRPr="00ED2CD8">
        <w:rPr>
          <w:rFonts w:ascii="仿宋_GB2312" w:eastAsia="仿宋_GB2312" w:hAnsi="仿宋" w:cs="仿宋_GB2312" w:hint="eastAsia"/>
          <w:sz w:val="24"/>
          <w:szCs w:val="24"/>
        </w:rPr>
        <w:t>商属于</w:t>
      </w:r>
      <w:proofErr w:type="gramEnd"/>
      <w:r w:rsidRPr="00ED2CD8">
        <w:rPr>
          <w:rFonts w:ascii="仿宋_GB2312" w:eastAsia="仿宋_GB2312" w:hAnsi="仿宋" w:cs="仿宋_GB2312" w:hint="eastAsia"/>
          <w:sz w:val="24"/>
          <w:szCs w:val="24"/>
        </w:rPr>
        <w:t>监狱企业的证明材料</w:t>
      </w:r>
      <w:r w:rsidRPr="00ED2CD8">
        <w:rPr>
          <w:rFonts w:ascii="仿宋_GB2312" w:eastAsia="仿宋_GB2312" w:hAnsi="仿宋" w:cs="仿宋_GB2312" w:hint="eastAsia"/>
          <w:kern w:val="0"/>
          <w:sz w:val="24"/>
          <w:szCs w:val="24"/>
        </w:rPr>
        <w:t>……</w:t>
      </w:r>
      <w:proofErr w:type="gramStart"/>
      <w:r w:rsidRPr="00ED2CD8">
        <w:rPr>
          <w:rFonts w:ascii="仿宋_GB2312" w:eastAsia="仿宋_GB2312" w:hAnsi="仿宋" w:cs="仿宋_GB2312" w:hint="eastAsia"/>
          <w:kern w:val="0"/>
          <w:sz w:val="24"/>
          <w:szCs w:val="24"/>
        </w:rPr>
        <w:t>…………………………………………………………………………</w:t>
      </w:r>
      <w:proofErr w:type="gramEnd"/>
      <w:r w:rsidRPr="00ED2CD8">
        <w:rPr>
          <w:rFonts w:ascii="仿宋_GB2312" w:eastAsia="仿宋_GB2312" w:hAnsi="仿宋" w:cs="仿宋_GB2312" w:hint="eastAsia"/>
          <w:kern w:val="0"/>
          <w:sz w:val="24"/>
          <w:szCs w:val="24"/>
        </w:rPr>
        <w:t>…（页码）</w:t>
      </w:r>
    </w:p>
    <w:p w14:paraId="2781FA04" w14:textId="77777777" w:rsidR="008A4023" w:rsidRPr="00ED2CD8" w:rsidRDefault="00000000">
      <w:pPr>
        <w:snapToGrid w:val="0"/>
        <w:spacing w:line="360" w:lineRule="auto"/>
        <w:rPr>
          <w:rFonts w:ascii="仿宋_GB2312" w:eastAsia="仿宋_GB2312" w:hAnsi="仿宋" w:cs="仿宋_GB2312" w:hint="eastAsia"/>
          <w:kern w:val="0"/>
          <w:sz w:val="24"/>
          <w:szCs w:val="24"/>
        </w:rPr>
      </w:pPr>
      <w:r w:rsidRPr="00ED2CD8">
        <w:rPr>
          <w:rFonts w:ascii="仿宋_GB2312" w:eastAsia="仿宋_GB2312" w:hAnsi="仿宋" w:cs="仿宋_GB2312" w:hint="eastAsia"/>
          <w:sz w:val="24"/>
          <w:szCs w:val="24"/>
        </w:rPr>
        <w:t>十一、符合特定资格条件的有关证明材料（复印件）</w:t>
      </w:r>
      <w:r w:rsidRPr="00ED2CD8">
        <w:rPr>
          <w:rFonts w:ascii="仿宋_GB2312" w:eastAsia="仿宋_GB2312" w:hAnsi="仿宋" w:cs="仿宋_GB2312" w:hint="eastAsia"/>
          <w:kern w:val="0"/>
          <w:sz w:val="24"/>
          <w:szCs w:val="24"/>
        </w:rPr>
        <w:t>……</w:t>
      </w:r>
      <w:proofErr w:type="gramStart"/>
      <w:r w:rsidRPr="00ED2CD8">
        <w:rPr>
          <w:rFonts w:ascii="仿宋_GB2312" w:eastAsia="仿宋_GB2312" w:hAnsi="仿宋" w:cs="仿宋_GB2312" w:hint="eastAsia"/>
          <w:kern w:val="0"/>
          <w:sz w:val="24"/>
          <w:szCs w:val="24"/>
        </w:rPr>
        <w:t>…………</w:t>
      </w:r>
      <w:proofErr w:type="gramEnd"/>
      <w:r w:rsidRPr="00ED2CD8">
        <w:rPr>
          <w:rFonts w:ascii="仿宋_GB2312" w:eastAsia="仿宋_GB2312" w:hAnsi="仿宋" w:cs="仿宋_GB2312" w:hint="eastAsia"/>
          <w:kern w:val="0"/>
          <w:sz w:val="24"/>
          <w:szCs w:val="24"/>
        </w:rPr>
        <w:t>（页码）</w:t>
      </w:r>
    </w:p>
    <w:p w14:paraId="406129A5" w14:textId="77777777" w:rsidR="008A4023" w:rsidRPr="00ED2CD8" w:rsidRDefault="008A4023">
      <w:pPr>
        <w:spacing w:line="360" w:lineRule="auto"/>
        <w:rPr>
          <w:rFonts w:ascii="仿宋_GB2312" w:eastAsia="仿宋_GB2312" w:hAnsi="仿宋_GB2312" w:cs="仿宋_GB2312" w:hint="eastAsia"/>
          <w:b/>
          <w:bCs/>
          <w:sz w:val="24"/>
          <w:szCs w:val="24"/>
        </w:rPr>
      </w:pPr>
    </w:p>
    <w:p w14:paraId="6A876FA3" w14:textId="77777777" w:rsidR="008A4023" w:rsidRPr="00ED2CD8" w:rsidRDefault="00000000">
      <w:pPr>
        <w:spacing w:line="360" w:lineRule="auto"/>
        <w:rPr>
          <w:rFonts w:ascii="仿宋_GB2312" w:eastAsia="仿宋_GB2312" w:hAnsi="仿宋_GB2312" w:cs="仿宋_GB2312" w:hint="eastAsia"/>
          <w:b/>
          <w:bCs/>
          <w:sz w:val="24"/>
          <w:szCs w:val="24"/>
        </w:rPr>
      </w:pPr>
      <w:r w:rsidRPr="00ED2CD8">
        <w:rPr>
          <w:rFonts w:ascii="仿宋_GB2312" w:eastAsia="仿宋_GB2312" w:hAnsi="仿宋_GB2312" w:cs="仿宋_GB2312" w:hint="eastAsia"/>
          <w:b/>
          <w:bCs/>
          <w:sz w:val="24"/>
          <w:szCs w:val="24"/>
        </w:rPr>
        <w:t>注：以上目录是编制供应商响应文件的基本格式要求，各供应商可根据自身情况进一步细化。</w:t>
      </w:r>
    </w:p>
    <w:p w14:paraId="68D2B21B" w14:textId="77777777" w:rsidR="008A4023" w:rsidRPr="00ED2CD8" w:rsidRDefault="008A4023">
      <w:pPr>
        <w:snapToGrid w:val="0"/>
        <w:spacing w:beforeLines="50" w:before="120" w:after="50" w:line="360" w:lineRule="auto"/>
        <w:ind w:left="142" w:firstLineChars="200" w:firstLine="420"/>
        <w:jc w:val="left"/>
        <w:rPr>
          <w:rFonts w:ascii="宋体" w:eastAsia="宋体" w:hAnsi="宋体" w:cs="Times New Roman" w:hint="eastAsia"/>
          <w:szCs w:val="21"/>
        </w:rPr>
      </w:pPr>
    </w:p>
    <w:p w14:paraId="7607933E" w14:textId="77777777" w:rsidR="008A4023" w:rsidRPr="00ED2CD8" w:rsidRDefault="008A4023">
      <w:pPr>
        <w:spacing w:line="300" w:lineRule="auto"/>
        <w:rPr>
          <w:rFonts w:ascii="宋体" w:eastAsia="宋体" w:hAnsi="宋体" w:cs="Times New Roman" w:hint="eastAsia"/>
          <w:szCs w:val="21"/>
        </w:rPr>
      </w:pPr>
    </w:p>
    <w:p w14:paraId="1BA89EC5" w14:textId="77777777" w:rsidR="008A4023" w:rsidRPr="00ED2CD8" w:rsidRDefault="008A4023">
      <w:pPr>
        <w:spacing w:line="300" w:lineRule="auto"/>
        <w:rPr>
          <w:rFonts w:ascii="宋体" w:eastAsia="宋体" w:hAnsi="宋体" w:cs="Times New Roman" w:hint="eastAsia"/>
          <w:szCs w:val="21"/>
        </w:rPr>
      </w:pPr>
    </w:p>
    <w:p w14:paraId="2EDFBF1D" w14:textId="77777777" w:rsidR="008A4023" w:rsidRPr="00ED2CD8" w:rsidRDefault="008A4023">
      <w:pPr>
        <w:spacing w:line="300" w:lineRule="auto"/>
        <w:rPr>
          <w:rFonts w:ascii="宋体" w:eastAsia="宋体" w:hAnsi="宋体" w:cs="Times New Roman" w:hint="eastAsia"/>
          <w:szCs w:val="21"/>
        </w:rPr>
      </w:pPr>
    </w:p>
    <w:p w14:paraId="58B38351" w14:textId="77777777" w:rsidR="008A4023" w:rsidRPr="00ED2CD8" w:rsidRDefault="008A4023">
      <w:pPr>
        <w:spacing w:line="300" w:lineRule="auto"/>
        <w:rPr>
          <w:rFonts w:ascii="宋体" w:eastAsia="宋体" w:hAnsi="宋体" w:cs="Times New Roman" w:hint="eastAsia"/>
          <w:szCs w:val="21"/>
        </w:rPr>
      </w:pPr>
    </w:p>
    <w:p w14:paraId="79C194B6" w14:textId="77777777" w:rsidR="008A4023" w:rsidRPr="00ED2CD8" w:rsidRDefault="008A4023">
      <w:pPr>
        <w:spacing w:line="300" w:lineRule="auto"/>
        <w:rPr>
          <w:rFonts w:ascii="宋体" w:eastAsia="宋体" w:hAnsi="宋体" w:cs="Times New Roman" w:hint="eastAsia"/>
          <w:szCs w:val="21"/>
        </w:rPr>
      </w:pPr>
    </w:p>
    <w:p w14:paraId="1273059A" w14:textId="77777777" w:rsidR="008A4023" w:rsidRPr="00ED2CD8" w:rsidRDefault="008A4023">
      <w:pPr>
        <w:spacing w:line="300" w:lineRule="auto"/>
        <w:rPr>
          <w:rFonts w:ascii="宋体" w:eastAsia="宋体" w:hAnsi="宋体" w:cs="Times New Roman" w:hint="eastAsia"/>
          <w:szCs w:val="21"/>
        </w:rPr>
      </w:pPr>
    </w:p>
    <w:p w14:paraId="61AAA59B" w14:textId="77777777" w:rsidR="008A4023" w:rsidRPr="00ED2CD8" w:rsidRDefault="008A4023">
      <w:pPr>
        <w:spacing w:line="300" w:lineRule="auto"/>
        <w:rPr>
          <w:rFonts w:ascii="宋体" w:eastAsia="宋体" w:hAnsi="宋体" w:cs="Times New Roman" w:hint="eastAsia"/>
          <w:szCs w:val="21"/>
        </w:rPr>
      </w:pPr>
    </w:p>
    <w:p w14:paraId="6AA02225" w14:textId="77777777" w:rsidR="008A4023" w:rsidRPr="00ED2CD8" w:rsidRDefault="008A4023">
      <w:pPr>
        <w:spacing w:line="300" w:lineRule="auto"/>
        <w:rPr>
          <w:rFonts w:ascii="宋体" w:eastAsia="宋体" w:hAnsi="宋体" w:cs="Times New Roman" w:hint="eastAsia"/>
          <w:szCs w:val="21"/>
        </w:rPr>
      </w:pPr>
    </w:p>
    <w:p w14:paraId="1C4AC26E" w14:textId="77777777" w:rsidR="008A4023" w:rsidRPr="00ED2CD8" w:rsidRDefault="008A4023">
      <w:pPr>
        <w:spacing w:line="300" w:lineRule="auto"/>
        <w:rPr>
          <w:rFonts w:ascii="宋体" w:eastAsia="宋体" w:hAnsi="宋体" w:cs="Times New Roman" w:hint="eastAsia"/>
          <w:szCs w:val="21"/>
        </w:rPr>
      </w:pPr>
    </w:p>
    <w:p w14:paraId="7B11B965" w14:textId="77777777" w:rsidR="008A4023" w:rsidRPr="00ED2CD8" w:rsidRDefault="00000000">
      <w:pPr>
        <w:spacing w:line="360" w:lineRule="auto"/>
        <w:ind w:firstLineChars="200" w:firstLine="400"/>
        <w:rPr>
          <w:rFonts w:ascii="仿宋" w:eastAsia="仿宋" w:hAnsi="仿宋" w:cs="仿宋_GB2312" w:hint="eastAsia"/>
          <w:b/>
          <w:kern w:val="0"/>
          <w:sz w:val="30"/>
          <w:szCs w:val="30"/>
        </w:rPr>
      </w:pPr>
      <w:r w:rsidRPr="00ED2CD8">
        <w:rPr>
          <w:rFonts w:ascii="宋体" w:eastAsia="宋体" w:hAnsi="宋体" w:cs="Times New Roman" w:hint="eastAsia"/>
          <w:kern w:val="0"/>
          <w:sz w:val="20"/>
          <w:szCs w:val="21"/>
        </w:rPr>
        <w:br w:type="page"/>
      </w:r>
      <w:r w:rsidRPr="00ED2CD8">
        <w:rPr>
          <w:rFonts w:ascii="仿宋" w:eastAsia="仿宋" w:hAnsi="仿宋" w:cs="仿宋_GB2312" w:hint="eastAsia"/>
          <w:b/>
          <w:kern w:val="0"/>
          <w:sz w:val="30"/>
          <w:szCs w:val="30"/>
        </w:rPr>
        <w:lastRenderedPageBreak/>
        <w:t>一、营业执照（或事业法人登记证或其他市场监督部门等登记证明材料）复印件（供应商为自然人的，提供自然人的身份证明）</w:t>
      </w:r>
    </w:p>
    <w:p w14:paraId="720243CF" w14:textId="77777777" w:rsidR="008A4023" w:rsidRPr="00ED2CD8" w:rsidRDefault="008A4023">
      <w:pPr>
        <w:spacing w:line="360" w:lineRule="auto"/>
        <w:ind w:firstLineChars="200" w:firstLine="602"/>
        <w:rPr>
          <w:rFonts w:ascii="仿宋" w:eastAsia="仿宋" w:hAnsi="仿宋" w:cs="仿宋_GB2312" w:hint="eastAsia"/>
          <w:b/>
          <w:kern w:val="0"/>
          <w:sz w:val="30"/>
          <w:szCs w:val="30"/>
        </w:rPr>
      </w:pPr>
    </w:p>
    <w:p w14:paraId="5BF06099" w14:textId="77777777" w:rsidR="008A4023" w:rsidRPr="00ED2CD8"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2FB6A5EC" w14:textId="77777777" w:rsidR="008A4023" w:rsidRPr="00ED2CD8" w:rsidRDefault="00000000">
      <w:pPr>
        <w:autoSpaceDE w:val="0"/>
        <w:autoSpaceDN w:val="0"/>
        <w:spacing w:line="360" w:lineRule="auto"/>
        <w:ind w:firstLineChars="2550" w:firstLine="61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日期：年月日</w:t>
      </w:r>
    </w:p>
    <w:p w14:paraId="0D082E7F" w14:textId="77777777" w:rsidR="008A4023" w:rsidRPr="00ED2CD8" w:rsidRDefault="008A4023">
      <w:pPr>
        <w:snapToGrid w:val="0"/>
        <w:spacing w:beforeLines="50" w:before="120" w:after="50"/>
        <w:rPr>
          <w:rFonts w:ascii="宋体" w:eastAsia="宋体" w:hAnsi="宋体" w:cs="Times New Roman" w:hint="eastAsia"/>
          <w:sz w:val="24"/>
          <w:szCs w:val="20"/>
        </w:rPr>
      </w:pPr>
    </w:p>
    <w:p w14:paraId="0DEC76DC" w14:textId="77777777" w:rsidR="008A4023" w:rsidRPr="00ED2CD8" w:rsidRDefault="00000000">
      <w:pPr>
        <w:spacing w:line="360" w:lineRule="auto"/>
        <w:ind w:firstLineChars="200" w:firstLine="602"/>
        <w:rPr>
          <w:rFonts w:ascii="仿宋" w:eastAsia="仿宋" w:hAnsi="仿宋" w:cs="仿宋_GB2312" w:hint="eastAsia"/>
          <w:b/>
          <w:kern w:val="0"/>
          <w:sz w:val="30"/>
          <w:szCs w:val="30"/>
        </w:rPr>
      </w:pPr>
      <w:r w:rsidRPr="00ED2CD8">
        <w:rPr>
          <w:rFonts w:ascii="仿宋" w:eastAsia="仿宋" w:hAnsi="仿宋" w:cs="仿宋_GB2312" w:hint="eastAsia"/>
          <w:b/>
          <w:kern w:val="0"/>
          <w:sz w:val="30"/>
          <w:szCs w:val="30"/>
        </w:rPr>
        <w:t>二、符合参与政府采购活动的资格条件依法缴纳税收、社会保障资金等方面的材料</w:t>
      </w:r>
    </w:p>
    <w:p w14:paraId="43989CA7" w14:textId="77777777" w:rsidR="008A4023" w:rsidRPr="00ED2CD8" w:rsidRDefault="008A4023">
      <w:pPr>
        <w:spacing w:line="300" w:lineRule="auto"/>
        <w:rPr>
          <w:rFonts w:ascii="宋体" w:eastAsia="宋体" w:hAnsi="宋体" w:cs="Times New Roman" w:hint="eastAsia"/>
          <w:szCs w:val="21"/>
        </w:rPr>
      </w:pPr>
    </w:p>
    <w:p w14:paraId="50BE9E7D" w14:textId="77777777" w:rsidR="008A4023" w:rsidRPr="00ED2CD8"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3BD309DC" w14:textId="77777777" w:rsidR="008A4023" w:rsidRPr="00ED2CD8" w:rsidRDefault="00000000">
      <w:pPr>
        <w:autoSpaceDE w:val="0"/>
        <w:autoSpaceDN w:val="0"/>
        <w:spacing w:line="360" w:lineRule="auto"/>
        <w:ind w:firstLineChars="2550" w:firstLine="61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日期：年月日</w:t>
      </w:r>
    </w:p>
    <w:p w14:paraId="2A2E1EB4" w14:textId="77777777" w:rsidR="008A4023" w:rsidRPr="00ED2CD8" w:rsidRDefault="008A4023">
      <w:pPr>
        <w:spacing w:line="300" w:lineRule="auto"/>
        <w:rPr>
          <w:rFonts w:ascii="宋体" w:eastAsia="宋体" w:hAnsi="宋体" w:cs="Times New Roman" w:hint="eastAsia"/>
          <w:szCs w:val="21"/>
        </w:rPr>
      </w:pPr>
    </w:p>
    <w:p w14:paraId="465CBACE" w14:textId="77777777" w:rsidR="008A4023" w:rsidRPr="00ED2CD8" w:rsidRDefault="00000000">
      <w:pPr>
        <w:spacing w:line="300" w:lineRule="auto"/>
        <w:ind w:firstLineChars="198" w:firstLine="596"/>
        <w:rPr>
          <w:rFonts w:ascii="仿宋" w:eastAsia="仿宋" w:hAnsi="仿宋" w:cs="仿宋_GB2312" w:hint="eastAsia"/>
          <w:b/>
          <w:kern w:val="0"/>
          <w:sz w:val="30"/>
          <w:szCs w:val="30"/>
        </w:rPr>
      </w:pPr>
      <w:r w:rsidRPr="00ED2CD8">
        <w:rPr>
          <w:rFonts w:ascii="仿宋" w:eastAsia="仿宋" w:hAnsi="仿宋" w:cs="仿宋_GB2312" w:hint="eastAsia"/>
          <w:b/>
          <w:kern w:val="0"/>
          <w:sz w:val="30"/>
          <w:szCs w:val="30"/>
        </w:rPr>
        <w:t>三、财务状况报告方面的材料</w:t>
      </w:r>
    </w:p>
    <w:p w14:paraId="6E773B63" w14:textId="77777777" w:rsidR="008A4023" w:rsidRPr="00ED2CD8" w:rsidRDefault="008A4023">
      <w:pPr>
        <w:spacing w:line="300" w:lineRule="auto"/>
        <w:rPr>
          <w:rFonts w:ascii="宋体" w:eastAsia="宋体" w:hAnsi="宋体" w:cs="Times New Roman" w:hint="eastAsia"/>
          <w:szCs w:val="21"/>
        </w:rPr>
      </w:pPr>
    </w:p>
    <w:p w14:paraId="6F2E3AE6" w14:textId="77777777" w:rsidR="008A4023" w:rsidRPr="00ED2CD8"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5B968629" w14:textId="77777777" w:rsidR="008A4023" w:rsidRPr="00ED2CD8" w:rsidRDefault="00000000">
      <w:pPr>
        <w:autoSpaceDE w:val="0"/>
        <w:autoSpaceDN w:val="0"/>
        <w:spacing w:line="360" w:lineRule="auto"/>
        <w:ind w:firstLineChars="2550" w:firstLine="61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日期：年月日</w:t>
      </w:r>
    </w:p>
    <w:p w14:paraId="38A5AF6F" w14:textId="77777777" w:rsidR="008A4023" w:rsidRPr="00ED2CD8" w:rsidRDefault="008A4023">
      <w:pPr>
        <w:spacing w:line="320" w:lineRule="exact"/>
        <w:jc w:val="left"/>
        <w:rPr>
          <w:rFonts w:ascii="宋体" w:eastAsia="宋体" w:hAnsi="宋体" w:cs="Times New Roman" w:hint="eastAsia"/>
          <w:szCs w:val="21"/>
        </w:rPr>
      </w:pPr>
    </w:p>
    <w:p w14:paraId="4747F550" w14:textId="77777777" w:rsidR="008A4023" w:rsidRPr="00ED2CD8" w:rsidRDefault="008A4023">
      <w:pPr>
        <w:pStyle w:val="afffa"/>
        <w:ind w:left="63" w:right="63" w:firstLine="210"/>
        <w:rPr>
          <w:rFonts w:ascii="宋体" w:hAnsi="宋体" w:hint="eastAsia"/>
          <w:szCs w:val="21"/>
        </w:rPr>
      </w:pPr>
    </w:p>
    <w:p w14:paraId="2E9ADC8C" w14:textId="77777777" w:rsidR="008A4023" w:rsidRPr="00ED2CD8" w:rsidRDefault="008A4023">
      <w:pPr>
        <w:pStyle w:val="afffa"/>
        <w:ind w:left="63" w:right="63" w:firstLine="210"/>
        <w:rPr>
          <w:rFonts w:ascii="宋体" w:hAnsi="宋体" w:hint="eastAsia"/>
          <w:szCs w:val="21"/>
        </w:rPr>
      </w:pPr>
    </w:p>
    <w:p w14:paraId="060BC293" w14:textId="77777777" w:rsidR="008A4023" w:rsidRPr="00ED2CD8" w:rsidRDefault="008A4023">
      <w:pPr>
        <w:pStyle w:val="afffa"/>
        <w:ind w:left="63" w:right="63" w:firstLine="210"/>
        <w:rPr>
          <w:rFonts w:ascii="宋体" w:hAnsi="宋体" w:hint="eastAsia"/>
          <w:szCs w:val="21"/>
        </w:rPr>
      </w:pPr>
    </w:p>
    <w:p w14:paraId="0C344178" w14:textId="77777777" w:rsidR="008A4023" w:rsidRPr="00ED2CD8" w:rsidRDefault="008A4023">
      <w:pPr>
        <w:pStyle w:val="afffa"/>
        <w:ind w:left="63" w:right="63" w:firstLine="210"/>
        <w:rPr>
          <w:rFonts w:ascii="宋体" w:hAnsi="宋体" w:hint="eastAsia"/>
          <w:szCs w:val="21"/>
        </w:rPr>
      </w:pPr>
    </w:p>
    <w:p w14:paraId="4BC057AF" w14:textId="77777777" w:rsidR="008A4023" w:rsidRPr="00ED2CD8" w:rsidRDefault="008A4023">
      <w:pPr>
        <w:pStyle w:val="afffa"/>
        <w:ind w:left="63" w:right="63" w:firstLine="210"/>
        <w:rPr>
          <w:rFonts w:ascii="宋体" w:hAnsi="宋体" w:hint="eastAsia"/>
          <w:szCs w:val="21"/>
        </w:rPr>
      </w:pPr>
    </w:p>
    <w:p w14:paraId="2CF0AC2B" w14:textId="77777777" w:rsidR="008A4023" w:rsidRPr="00ED2CD8" w:rsidRDefault="008A4023">
      <w:pPr>
        <w:pStyle w:val="afffa"/>
        <w:ind w:left="63" w:right="63" w:firstLine="210"/>
        <w:rPr>
          <w:rFonts w:ascii="宋体" w:hAnsi="宋体" w:hint="eastAsia"/>
          <w:szCs w:val="21"/>
        </w:rPr>
      </w:pPr>
    </w:p>
    <w:p w14:paraId="2809AE10" w14:textId="77777777" w:rsidR="008A4023" w:rsidRPr="00ED2CD8" w:rsidRDefault="008A4023">
      <w:pPr>
        <w:pStyle w:val="afffa"/>
        <w:ind w:left="63" w:right="63" w:firstLine="210"/>
        <w:rPr>
          <w:rFonts w:ascii="宋体" w:hAnsi="宋体" w:hint="eastAsia"/>
          <w:szCs w:val="21"/>
        </w:rPr>
      </w:pPr>
    </w:p>
    <w:p w14:paraId="16675762" w14:textId="77777777" w:rsidR="008A4023" w:rsidRPr="00ED2CD8" w:rsidRDefault="008A4023">
      <w:pPr>
        <w:pStyle w:val="afffa"/>
        <w:ind w:left="63" w:right="63" w:firstLine="210"/>
        <w:rPr>
          <w:rFonts w:ascii="宋体" w:hAnsi="宋体" w:hint="eastAsia"/>
          <w:szCs w:val="21"/>
        </w:rPr>
      </w:pPr>
    </w:p>
    <w:p w14:paraId="15900D97" w14:textId="77777777" w:rsidR="008A4023" w:rsidRPr="00ED2CD8" w:rsidRDefault="008A4023">
      <w:pPr>
        <w:pStyle w:val="afffa"/>
        <w:ind w:left="63" w:right="63" w:firstLine="210"/>
        <w:rPr>
          <w:rFonts w:ascii="宋体" w:hAnsi="宋体" w:hint="eastAsia"/>
          <w:szCs w:val="21"/>
        </w:rPr>
      </w:pPr>
    </w:p>
    <w:p w14:paraId="52661C2B" w14:textId="77777777" w:rsidR="008A4023" w:rsidRPr="00ED2CD8" w:rsidRDefault="008A4023">
      <w:pPr>
        <w:pStyle w:val="afffa"/>
        <w:ind w:left="63" w:right="63" w:firstLine="210"/>
        <w:rPr>
          <w:rFonts w:ascii="宋体" w:hAnsi="宋体" w:hint="eastAsia"/>
          <w:szCs w:val="21"/>
        </w:rPr>
      </w:pPr>
    </w:p>
    <w:p w14:paraId="32536DF2" w14:textId="77777777" w:rsidR="008A4023" w:rsidRPr="00ED2CD8" w:rsidRDefault="008A4023">
      <w:pPr>
        <w:pStyle w:val="afffa"/>
        <w:ind w:left="63" w:right="63" w:firstLine="210"/>
        <w:rPr>
          <w:rFonts w:ascii="宋体" w:hAnsi="宋体" w:hint="eastAsia"/>
          <w:szCs w:val="21"/>
        </w:rPr>
      </w:pPr>
    </w:p>
    <w:p w14:paraId="45ADABF7" w14:textId="77777777" w:rsidR="008A4023" w:rsidRPr="00ED2CD8" w:rsidRDefault="008A4023">
      <w:pPr>
        <w:pStyle w:val="afffa"/>
        <w:ind w:left="63" w:right="63" w:firstLine="210"/>
        <w:rPr>
          <w:rFonts w:ascii="宋体" w:hAnsi="宋体" w:hint="eastAsia"/>
          <w:szCs w:val="21"/>
        </w:rPr>
      </w:pPr>
    </w:p>
    <w:p w14:paraId="32AAEE69" w14:textId="77777777" w:rsidR="008A4023" w:rsidRPr="00ED2CD8" w:rsidRDefault="008A4023">
      <w:pPr>
        <w:snapToGrid w:val="0"/>
        <w:spacing w:beforeLines="50" w:before="120" w:after="50" w:line="360" w:lineRule="auto"/>
        <w:jc w:val="center"/>
        <w:rPr>
          <w:rFonts w:ascii="宋体" w:eastAsia="宋体" w:hAnsi="宋体" w:cs="Times New Roman" w:hint="eastAsia"/>
          <w:b/>
          <w:sz w:val="24"/>
          <w:szCs w:val="24"/>
        </w:rPr>
      </w:pPr>
    </w:p>
    <w:p w14:paraId="6288F727" w14:textId="77777777" w:rsidR="008A4023" w:rsidRPr="00ED2CD8" w:rsidRDefault="00000000">
      <w:pPr>
        <w:spacing w:line="360" w:lineRule="auto"/>
        <w:ind w:firstLineChars="198" w:firstLine="596"/>
        <w:rPr>
          <w:rFonts w:ascii="仿宋" w:eastAsia="仿宋" w:hAnsi="仿宋" w:cs="仿宋_GB2312" w:hint="eastAsia"/>
          <w:b/>
          <w:kern w:val="0"/>
          <w:sz w:val="30"/>
          <w:szCs w:val="30"/>
        </w:rPr>
      </w:pPr>
      <w:r w:rsidRPr="00ED2CD8">
        <w:rPr>
          <w:rFonts w:ascii="仿宋" w:eastAsia="仿宋" w:hAnsi="仿宋" w:cs="仿宋_GB2312" w:hint="eastAsia"/>
          <w:b/>
          <w:kern w:val="0"/>
          <w:sz w:val="30"/>
          <w:szCs w:val="30"/>
        </w:rPr>
        <w:lastRenderedPageBreak/>
        <w:t>四、供应商直接控股股东信息</w:t>
      </w:r>
    </w:p>
    <w:p w14:paraId="3B7E782C" w14:textId="77777777" w:rsidR="008A4023" w:rsidRPr="00ED2CD8" w:rsidRDefault="008A4023">
      <w:pPr>
        <w:spacing w:line="360" w:lineRule="auto"/>
        <w:jc w:val="center"/>
        <w:rPr>
          <w:rFonts w:ascii="宋体" w:eastAsia="宋体" w:hAnsi="宋体" w:cs="Times New Roman" w:hint="eastAsia"/>
          <w:b/>
          <w:sz w:val="24"/>
          <w:szCs w:val="24"/>
        </w:rPr>
      </w:pPr>
    </w:p>
    <w:tbl>
      <w:tblPr>
        <w:tblW w:w="10147" w:type="dxa"/>
        <w:jc w:val="center"/>
        <w:shd w:val="clear" w:color="auto" w:fill="FBFBFB"/>
        <w:tblLayout w:type="fixed"/>
        <w:tblCellMar>
          <w:left w:w="0" w:type="dxa"/>
          <w:right w:w="0" w:type="dxa"/>
        </w:tblCellMar>
        <w:tblLook w:val="04A0" w:firstRow="1" w:lastRow="0" w:firstColumn="1" w:lastColumn="0" w:noHBand="0" w:noVBand="1"/>
      </w:tblPr>
      <w:tblGrid>
        <w:gridCol w:w="880"/>
        <w:gridCol w:w="2655"/>
        <w:gridCol w:w="1455"/>
        <w:gridCol w:w="4287"/>
        <w:gridCol w:w="870"/>
      </w:tblGrid>
      <w:tr w:rsidR="00ED2CD8" w:rsidRPr="00ED2CD8" w14:paraId="05BA2EC1" w14:textId="77777777">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7DD50420" w14:textId="77777777" w:rsidR="008A4023" w:rsidRPr="00ED2CD8" w:rsidRDefault="00000000">
            <w:pPr>
              <w:widowControl/>
              <w:spacing w:line="360" w:lineRule="auto"/>
              <w:jc w:val="center"/>
              <w:rPr>
                <w:rFonts w:ascii="宋体" w:eastAsia="宋体" w:hAnsi="宋体" w:cs="宋体" w:hint="eastAsia"/>
                <w:b/>
                <w:bCs/>
                <w:kern w:val="0"/>
                <w:sz w:val="24"/>
                <w:szCs w:val="24"/>
              </w:rPr>
            </w:pPr>
            <w:r w:rsidRPr="00ED2CD8">
              <w:rPr>
                <w:rFonts w:ascii="宋体" w:eastAsia="宋体" w:hAnsi="宋体" w:cs="宋体" w:hint="eastAsia"/>
                <w:b/>
                <w:bCs/>
                <w:kern w:val="0"/>
                <w:sz w:val="24"/>
                <w:szCs w:val="24"/>
              </w:rPr>
              <w:t>序号</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700C3F26" w14:textId="77777777" w:rsidR="008A4023" w:rsidRPr="00ED2CD8" w:rsidRDefault="00000000">
            <w:pPr>
              <w:widowControl/>
              <w:spacing w:line="360" w:lineRule="auto"/>
              <w:jc w:val="center"/>
              <w:rPr>
                <w:rFonts w:ascii="宋体" w:eastAsia="宋体" w:hAnsi="宋体" w:cs="宋体" w:hint="eastAsia"/>
                <w:b/>
                <w:bCs/>
                <w:kern w:val="0"/>
                <w:sz w:val="24"/>
                <w:szCs w:val="24"/>
              </w:rPr>
            </w:pPr>
            <w:r w:rsidRPr="00ED2CD8">
              <w:rPr>
                <w:rFonts w:ascii="宋体" w:eastAsia="宋体" w:hAnsi="宋体" w:cs="宋体" w:hint="eastAsia"/>
                <w:b/>
                <w:bCs/>
                <w:kern w:val="0"/>
                <w:sz w:val="24"/>
                <w:szCs w:val="24"/>
              </w:rPr>
              <w:t>直接控股股东名称</w:t>
            </w: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20DF9B01" w14:textId="77777777" w:rsidR="008A4023" w:rsidRPr="00ED2CD8" w:rsidRDefault="00000000">
            <w:pPr>
              <w:widowControl/>
              <w:spacing w:line="360" w:lineRule="auto"/>
              <w:jc w:val="center"/>
              <w:rPr>
                <w:rFonts w:ascii="宋体" w:eastAsia="宋体" w:hAnsi="宋体" w:cs="宋体" w:hint="eastAsia"/>
                <w:b/>
                <w:bCs/>
                <w:kern w:val="0"/>
                <w:sz w:val="24"/>
                <w:szCs w:val="24"/>
              </w:rPr>
            </w:pPr>
            <w:r w:rsidRPr="00ED2CD8">
              <w:rPr>
                <w:rFonts w:ascii="宋体" w:eastAsia="宋体" w:hAnsi="宋体" w:cs="宋体" w:hint="eastAsia"/>
                <w:b/>
                <w:bCs/>
                <w:kern w:val="0"/>
                <w:sz w:val="24"/>
                <w:szCs w:val="24"/>
              </w:rPr>
              <w:t>出资比例</w:t>
            </w: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3D4A3521" w14:textId="77777777" w:rsidR="008A4023" w:rsidRPr="00ED2CD8" w:rsidRDefault="00000000">
            <w:pPr>
              <w:widowControl/>
              <w:spacing w:line="360" w:lineRule="auto"/>
              <w:jc w:val="center"/>
              <w:rPr>
                <w:rFonts w:ascii="宋体" w:eastAsia="宋体" w:hAnsi="宋体" w:cs="宋体" w:hint="eastAsia"/>
                <w:b/>
                <w:bCs/>
                <w:kern w:val="0"/>
                <w:sz w:val="24"/>
                <w:szCs w:val="24"/>
              </w:rPr>
            </w:pPr>
            <w:r w:rsidRPr="00ED2CD8">
              <w:rPr>
                <w:rFonts w:ascii="宋体" w:eastAsia="宋体" w:hAnsi="宋体" w:cs="宋体" w:hint="eastAsia"/>
                <w:b/>
                <w:bCs/>
                <w:kern w:val="0"/>
                <w:sz w:val="24"/>
                <w:szCs w:val="24"/>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62E4FC91" w14:textId="77777777" w:rsidR="008A4023" w:rsidRPr="00ED2CD8" w:rsidRDefault="00000000">
            <w:pPr>
              <w:widowControl/>
              <w:spacing w:line="360" w:lineRule="auto"/>
              <w:jc w:val="center"/>
              <w:rPr>
                <w:rFonts w:ascii="宋体" w:eastAsia="宋体" w:hAnsi="宋体" w:cs="宋体" w:hint="eastAsia"/>
                <w:b/>
                <w:bCs/>
                <w:kern w:val="0"/>
                <w:sz w:val="24"/>
                <w:szCs w:val="24"/>
              </w:rPr>
            </w:pPr>
            <w:r w:rsidRPr="00ED2CD8">
              <w:rPr>
                <w:rFonts w:ascii="宋体" w:eastAsia="宋体" w:hAnsi="宋体" w:cs="宋体" w:hint="eastAsia"/>
                <w:b/>
                <w:bCs/>
                <w:kern w:val="0"/>
                <w:sz w:val="24"/>
                <w:szCs w:val="24"/>
              </w:rPr>
              <w:t>备注</w:t>
            </w:r>
          </w:p>
        </w:tc>
      </w:tr>
      <w:tr w:rsidR="00ED2CD8" w:rsidRPr="00ED2CD8" w14:paraId="3FF2E644"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2A0610D" w14:textId="77777777" w:rsidR="008A4023" w:rsidRPr="00ED2CD8" w:rsidRDefault="00000000">
            <w:pPr>
              <w:widowControl/>
              <w:spacing w:line="360" w:lineRule="auto"/>
              <w:jc w:val="center"/>
              <w:rPr>
                <w:rFonts w:ascii="宋体" w:eastAsia="宋体" w:hAnsi="宋体" w:cs="宋体" w:hint="eastAsia"/>
                <w:kern w:val="0"/>
                <w:sz w:val="24"/>
                <w:szCs w:val="24"/>
              </w:rPr>
            </w:pPr>
            <w:r w:rsidRPr="00ED2CD8">
              <w:rPr>
                <w:rFonts w:ascii="宋体" w:eastAsia="宋体" w:hAnsi="宋体" w:cs="宋体" w:hint="eastAsia"/>
                <w:kern w:val="0"/>
                <w:sz w:val="24"/>
                <w:szCs w:val="24"/>
              </w:rPr>
              <w:t>1</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6DB81FBD"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4BA684B4"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4E3DCEB9"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3430672D" w14:textId="77777777" w:rsidR="008A4023" w:rsidRPr="00ED2CD8" w:rsidRDefault="008A4023">
            <w:pPr>
              <w:widowControl/>
              <w:spacing w:line="360" w:lineRule="auto"/>
              <w:jc w:val="center"/>
              <w:rPr>
                <w:rFonts w:ascii="宋体" w:eastAsia="宋体" w:hAnsi="宋体" w:cs="宋体" w:hint="eastAsia"/>
                <w:kern w:val="0"/>
                <w:sz w:val="24"/>
                <w:szCs w:val="24"/>
              </w:rPr>
            </w:pPr>
          </w:p>
        </w:tc>
      </w:tr>
      <w:tr w:rsidR="00ED2CD8" w:rsidRPr="00ED2CD8" w14:paraId="0C587019"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64788C07" w14:textId="77777777" w:rsidR="008A4023" w:rsidRPr="00ED2CD8" w:rsidRDefault="00000000">
            <w:pPr>
              <w:widowControl/>
              <w:spacing w:line="360" w:lineRule="auto"/>
              <w:jc w:val="center"/>
              <w:rPr>
                <w:rFonts w:ascii="宋体" w:eastAsia="宋体" w:hAnsi="宋体" w:cs="宋体" w:hint="eastAsia"/>
                <w:kern w:val="0"/>
                <w:sz w:val="24"/>
                <w:szCs w:val="24"/>
              </w:rPr>
            </w:pPr>
            <w:r w:rsidRPr="00ED2CD8">
              <w:rPr>
                <w:rFonts w:ascii="宋体" w:eastAsia="宋体" w:hAnsi="宋体" w:cs="宋体" w:hint="eastAsia"/>
                <w:kern w:val="0"/>
                <w:sz w:val="24"/>
                <w:szCs w:val="24"/>
              </w:rPr>
              <w:t>2</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7FA0D3C3"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7E8DD45"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1B7D7C9B"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3822064C" w14:textId="77777777" w:rsidR="008A4023" w:rsidRPr="00ED2CD8" w:rsidRDefault="008A4023">
            <w:pPr>
              <w:widowControl/>
              <w:spacing w:line="360" w:lineRule="auto"/>
              <w:jc w:val="center"/>
              <w:rPr>
                <w:rFonts w:ascii="宋体" w:eastAsia="宋体" w:hAnsi="宋体" w:cs="宋体" w:hint="eastAsia"/>
                <w:kern w:val="0"/>
                <w:sz w:val="24"/>
                <w:szCs w:val="24"/>
              </w:rPr>
            </w:pPr>
          </w:p>
        </w:tc>
      </w:tr>
      <w:tr w:rsidR="00ED2CD8" w:rsidRPr="00ED2CD8" w14:paraId="5A1553D5"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37D1246F" w14:textId="77777777" w:rsidR="008A4023" w:rsidRPr="00ED2CD8" w:rsidRDefault="00000000">
            <w:pPr>
              <w:widowControl/>
              <w:spacing w:line="360" w:lineRule="auto"/>
              <w:jc w:val="center"/>
              <w:rPr>
                <w:rFonts w:ascii="宋体" w:eastAsia="宋体" w:hAnsi="宋体" w:cs="宋体" w:hint="eastAsia"/>
                <w:kern w:val="0"/>
                <w:sz w:val="24"/>
                <w:szCs w:val="24"/>
              </w:rPr>
            </w:pPr>
            <w:r w:rsidRPr="00ED2CD8">
              <w:rPr>
                <w:rFonts w:ascii="宋体" w:eastAsia="宋体" w:hAnsi="宋体" w:cs="宋体" w:hint="eastAsia"/>
                <w:kern w:val="0"/>
                <w:sz w:val="24"/>
                <w:szCs w:val="24"/>
              </w:rPr>
              <w:t>3</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6D6F7663"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681D996A"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293759C"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7E13D668" w14:textId="77777777" w:rsidR="008A4023" w:rsidRPr="00ED2CD8" w:rsidRDefault="008A4023">
            <w:pPr>
              <w:widowControl/>
              <w:spacing w:line="360" w:lineRule="auto"/>
              <w:jc w:val="center"/>
              <w:rPr>
                <w:rFonts w:ascii="宋体" w:eastAsia="宋体" w:hAnsi="宋体" w:cs="宋体" w:hint="eastAsia"/>
                <w:kern w:val="0"/>
                <w:sz w:val="24"/>
                <w:szCs w:val="24"/>
              </w:rPr>
            </w:pPr>
          </w:p>
        </w:tc>
      </w:tr>
      <w:tr w:rsidR="00ED2CD8" w:rsidRPr="00ED2CD8" w14:paraId="104DBE75"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7F3DFC8C" w14:textId="77777777" w:rsidR="008A4023" w:rsidRPr="00ED2CD8" w:rsidRDefault="00000000">
            <w:pPr>
              <w:widowControl/>
              <w:spacing w:line="360" w:lineRule="auto"/>
              <w:jc w:val="center"/>
              <w:rPr>
                <w:rFonts w:ascii="宋体" w:eastAsia="宋体" w:hAnsi="宋体" w:cs="宋体" w:hint="eastAsia"/>
                <w:kern w:val="0"/>
                <w:sz w:val="24"/>
                <w:szCs w:val="24"/>
              </w:rPr>
            </w:pPr>
            <w:r w:rsidRPr="00ED2CD8">
              <w:rPr>
                <w:rFonts w:ascii="宋体" w:eastAsia="宋体" w:hAnsi="宋体" w:cs="宋体" w:hint="eastAsia"/>
                <w:kern w:val="0"/>
                <w:sz w:val="24"/>
                <w:szCs w:val="24"/>
              </w:rPr>
              <w:t>……</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080E95D4"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32968902"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412E4E5"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73E416DB" w14:textId="77777777" w:rsidR="008A4023" w:rsidRPr="00ED2CD8" w:rsidRDefault="008A4023">
            <w:pPr>
              <w:widowControl/>
              <w:spacing w:line="360" w:lineRule="auto"/>
              <w:jc w:val="center"/>
              <w:rPr>
                <w:rFonts w:ascii="宋体" w:eastAsia="宋体" w:hAnsi="宋体" w:cs="宋体" w:hint="eastAsia"/>
                <w:kern w:val="0"/>
                <w:sz w:val="24"/>
                <w:szCs w:val="24"/>
              </w:rPr>
            </w:pPr>
          </w:p>
        </w:tc>
      </w:tr>
    </w:tbl>
    <w:p w14:paraId="11903B64" w14:textId="77777777" w:rsidR="008A4023" w:rsidRPr="00ED2CD8" w:rsidRDefault="00000000">
      <w:pPr>
        <w:spacing w:line="360" w:lineRule="auto"/>
        <w:jc w:val="left"/>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注：</w:t>
      </w:r>
    </w:p>
    <w:p w14:paraId="6543173C" w14:textId="77777777" w:rsidR="008A4023" w:rsidRPr="00ED2CD8" w:rsidRDefault="00000000">
      <w:pPr>
        <w:spacing w:line="360" w:lineRule="auto"/>
        <w:ind w:firstLineChars="200" w:firstLine="480"/>
        <w:jc w:val="left"/>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9DF4392" w14:textId="77777777" w:rsidR="008A4023" w:rsidRPr="00ED2CD8" w:rsidRDefault="00000000">
      <w:pPr>
        <w:spacing w:line="360" w:lineRule="auto"/>
        <w:ind w:firstLineChars="200" w:firstLine="480"/>
        <w:jc w:val="left"/>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2.本表所指的控股关系仅限于直接控股关系，不包括间接的控股关系。公司实际控制人与公司之间的关系不属于本表所指的直接控股关系。</w:t>
      </w:r>
    </w:p>
    <w:p w14:paraId="65300BA8" w14:textId="77777777" w:rsidR="008A4023" w:rsidRPr="00ED2CD8" w:rsidRDefault="00000000">
      <w:pPr>
        <w:spacing w:line="360" w:lineRule="auto"/>
        <w:ind w:firstLineChars="200" w:firstLine="480"/>
        <w:jc w:val="left"/>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3.供应商不存在直接控股股东的，则填“无”。</w:t>
      </w:r>
    </w:p>
    <w:p w14:paraId="7F3C2124" w14:textId="77777777" w:rsidR="008A4023" w:rsidRPr="00ED2CD8" w:rsidRDefault="008A4023">
      <w:pPr>
        <w:snapToGrid w:val="0"/>
        <w:spacing w:line="360" w:lineRule="auto"/>
        <w:jc w:val="left"/>
        <w:rPr>
          <w:rFonts w:ascii="宋体" w:eastAsia="宋体" w:hAnsi="宋体" w:cs="宋体" w:hint="eastAsia"/>
          <w:sz w:val="24"/>
          <w:szCs w:val="24"/>
        </w:rPr>
      </w:pPr>
    </w:p>
    <w:p w14:paraId="40D05E9C" w14:textId="77777777" w:rsidR="008A4023" w:rsidRPr="00ED2CD8" w:rsidRDefault="008A4023">
      <w:pPr>
        <w:snapToGrid w:val="0"/>
        <w:spacing w:line="360" w:lineRule="auto"/>
        <w:jc w:val="left"/>
        <w:rPr>
          <w:rFonts w:ascii="宋体" w:eastAsia="宋体" w:hAnsi="宋体" w:cs="宋体" w:hint="eastAsia"/>
          <w:sz w:val="24"/>
          <w:szCs w:val="24"/>
        </w:rPr>
      </w:pPr>
    </w:p>
    <w:p w14:paraId="14CA5C51" w14:textId="77777777" w:rsidR="008A4023" w:rsidRPr="00ED2CD8" w:rsidRDefault="008A4023">
      <w:pPr>
        <w:snapToGrid w:val="0"/>
        <w:spacing w:line="360" w:lineRule="auto"/>
        <w:jc w:val="left"/>
        <w:rPr>
          <w:rFonts w:ascii="宋体" w:eastAsia="宋体" w:hAnsi="宋体" w:cs="宋体" w:hint="eastAsia"/>
          <w:sz w:val="24"/>
          <w:szCs w:val="24"/>
        </w:rPr>
      </w:pPr>
    </w:p>
    <w:p w14:paraId="32445A81" w14:textId="77777777" w:rsidR="008A4023" w:rsidRPr="00ED2CD8"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0350E0DB"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50CEEACE" w14:textId="77777777" w:rsidR="008A4023" w:rsidRPr="00ED2CD8" w:rsidRDefault="008A4023">
      <w:pPr>
        <w:snapToGrid w:val="0"/>
        <w:rPr>
          <w:rFonts w:ascii="仿宋" w:eastAsia="仿宋" w:hAnsi="仿宋" w:cs="仿宋_GB2312" w:hint="eastAsia"/>
          <w:b/>
          <w:kern w:val="0"/>
          <w:sz w:val="30"/>
          <w:szCs w:val="30"/>
        </w:rPr>
      </w:pPr>
    </w:p>
    <w:p w14:paraId="2D12B1FD" w14:textId="77777777" w:rsidR="008A4023" w:rsidRPr="00ED2CD8" w:rsidRDefault="008A4023">
      <w:pPr>
        <w:pStyle w:val="afffa"/>
        <w:ind w:left="63" w:right="63" w:firstLine="301"/>
        <w:rPr>
          <w:rFonts w:ascii="仿宋" w:eastAsia="仿宋" w:hAnsi="仿宋" w:cs="仿宋_GB2312" w:hint="eastAsia"/>
          <w:b/>
          <w:kern w:val="0"/>
          <w:sz w:val="30"/>
          <w:szCs w:val="30"/>
        </w:rPr>
      </w:pPr>
    </w:p>
    <w:p w14:paraId="4142F686" w14:textId="77777777" w:rsidR="008A4023" w:rsidRPr="00ED2CD8" w:rsidRDefault="008A4023">
      <w:pPr>
        <w:pStyle w:val="afffa"/>
        <w:ind w:left="63" w:right="63" w:firstLine="301"/>
        <w:rPr>
          <w:rFonts w:ascii="仿宋" w:eastAsia="仿宋" w:hAnsi="仿宋" w:cs="仿宋_GB2312" w:hint="eastAsia"/>
          <w:b/>
          <w:kern w:val="0"/>
          <w:sz w:val="30"/>
          <w:szCs w:val="30"/>
        </w:rPr>
      </w:pPr>
    </w:p>
    <w:p w14:paraId="40F854B0" w14:textId="77777777" w:rsidR="008A4023" w:rsidRPr="00ED2CD8" w:rsidRDefault="008A4023">
      <w:pPr>
        <w:pStyle w:val="afffa"/>
        <w:ind w:left="63" w:right="63" w:firstLine="301"/>
        <w:rPr>
          <w:rFonts w:ascii="仿宋" w:eastAsia="仿宋" w:hAnsi="仿宋" w:cs="仿宋_GB2312" w:hint="eastAsia"/>
          <w:b/>
          <w:kern w:val="0"/>
          <w:sz w:val="30"/>
          <w:szCs w:val="30"/>
        </w:rPr>
      </w:pPr>
    </w:p>
    <w:p w14:paraId="11D5ADE5" w14:textId="77777777" w:rsidR="008A4023" w:rsidRPr="00ED2CD8" w:rsidRDefault="008A4023">
      <w:pPr>
        <w:pStyle w:val="afffa"/>
        <w:ind w:left="63" w:right="63" w:firstLine="301"/>
        <w:rPr>
          <w:rFonts w:ascii="仿宋" w:eastAsia="仿宋" w:hAnsi="仿宋" w:cs="仿宋_GB2312" w:hint="eastAsia"/>
          <w:b/>
          <w:kern w:val="0"/>
          <w:sz w:val="30"/>
          <w:szCs w:val="30"/>
        </w:rPr>
      </w:pPr>
    </w:p>
    <w:p w14:paraId="4D7CE862" w14:textId="77777777" w:rsidR="008A4023" w:rsidRPr="00ED2CD8" w:rsidRDefault="008A4023">
      <w:pPr>
        <w:pStyle w:val="afffa"/>
        <w:ind w:left="63" w:right="63" w:firstLine="301"/>
        <w:rPr>
          <w:rFonts w:ascii="仿宋" w:eastAsia="仿宋" w:hAnsi="仿宋" w:cs="仿宋_GB2312" w:hint="eastAsia"/>
          <w:b/>
          <w:kern w:val="0"/>
          <w:sz w:val="30"/>
          <w:szCs w:val="30"/>
        </w:rPr>
      </w:pPr>
    </w:p>
    <w:p w14:paraId="4BEBC84D" w14:textId="77777777" w:rsidR="008A4023" w:rsidRPr="00ED2CD8" w:rsidRDefault="008A4023">
      <w:pPr>
        <w:pStyle w:val="afffa"/>
        <w:ind w:left="63" w:right="63" w:firstLine="301"/>
        <w:rPr>
          <w:rFonts w:ascii="仿宋" w:eastAsia="仿宋" w:hAnsi="仿宋" w:cs="仿宋_GB2312" w:hint="eastAsia"/>
          <w:b/>
          <w:kern w:val="0"/>
          <w:sz w:val="30"/>
          <w:szCs w:val="30"/>
        </w:rPr>
      </w:pPr>
    </w:p>
    <w:p w14:paraId="2F6FFD80" w14:textId="77777777" w:rsidR="008A4023" w:rsidRPr="00ED2CD8" w:rsidRDefault="00000000">
      <w:pPr>
        <w:snapToGrid w:val="0"/>
        <w:ind w:firstLineChars="198" w:firstLine="596"/>
        <w:rPr>
          <w:rFonts w:ascii="仿宋" w:eastAsia="仿宋" w:hAnsi="仿宋" w:cs="仿宋_GB2312" w:hint="eastAsia"/>
          <w:b/>
          <w:kern w:val="0"/>
          <w:sz w:val="30"/>
          <w:szCs w:val="30"/>
        </w:rPr>
      </w:pPr>
      <w:r w:rsidRPr="00ED2CD8">
        <w:rPr>
          <w:rFonts w:ascii="仿宋" w:eastAsia="仿宋" w:hAnsi="仿宋" w:cs="仿宋_GB2312" w:hint="eastAsia"/>
          <w:b/>
          <w:kern w:val="0"/>
          <w:sz w:val="30"/>
          <w:szCs w:val="30"/>
        </w:rPr>
        <w:lastRenderedPageBreak/>
        <w:t>五、供应商直接管理关系信息表</w:t>
      </w:r>
    </w:p>
    <w:p w14:paraId="765CF4EF" w14:textId="77777777" w:rsidR="008A4023" w:rsidRPr="00ED2CD8" w:rsidRDefault="008A4023">
      <w:pPr>
        <w:snapToGrid w:val="0"/>
        <w:spacing w:line="360" w:lineRule="auto"/>
        <w:jc w:val="center"/>
        <w:rPr>
          <w:rFonts w:ascii="宋体" w:eastAsia="宋体" w:hAnsi="宋体" w:cs="Times New Roman" w:hint="eastAsia"/>
          <w:b/>
          <w:sz w:val="24"/>
          <w:szCs w:val="24"/>
        </w:rPr>
      </w:pPr>
    </w:p>
    <w:tbl>
      <w:tblPr>
        <w:tblW w:w="9652" w:type="dxa"/>
        <w:jc w:val="center"/>
        <w:shd w:val="clear" w:color="auto" w:fill="FBFBFB"/>
        <w:tblLayout w:type="fixed"/>
        <w:tblCellMar>
          <w:left w:w="0" w:type="dxa"/>
          <w:right w:w="0" w:type="dxa"/>
        </w:tblCellMar>
        <w:tblLook w:val="04A0" w:firstRow="1" w:lastRow="0" w:firstColumn="1" w:lastColumn="0" w:noHBand="0" w:noVBand="1"/>
      </w:tblPr>
      <w:tblGrid>
        <w:gridCol w:w="808"/>
        <w:gridCol w:w="3600"/>
        <w:gridCol w:w="3555"/>
        <w:gridCol w:w="1689"/>
      </w:tblGrid>
      <w:tr w:rsidR="00ED2CD8" w:rsidRPr="00ED2CD8" w14:paraId="6C8A7276" w14:textId="77777777">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672D6211" w14:textId="77777777" w:rsidR="008A4023" w:rsidRPr="00ED2CD8" w:rsidRDefault="00000000">
            <w:pPr>
              <w:widowControl/>
              <w:spacing w:line="360" w:lineRule="auto"/>
              <w:jc w:val="center"/>
              <w:rPr>
                <w:rFonts w:ascii="宋体" w:eastAsia="宋体" w:hAnsi="宋体" w:cs="宋体" w:hint="eastAsia"/>
                <w:b/>
                <w:bCs/>
                <w:kern w:val="0"/>
                <w:sz w:val="24"/>
                <w:szCs w:val="24"/>
              </w:rPr>
            </w:pPr>
            <w:r w:rsidRPr="00ED2CD8">
              <w:rPr>
                <w:rFonts w:ascii="宋体" w:eastAsia="宋体" w:hAnsi="宋体" w:cs="宋体" w:hint="eastAsia"/>
                <w:b/>
                <w:bCs/>
                <w:kern w:val="0"/>
                <w:sz w:val="24"/>
                <w:szCs w:val="24"/>
              </w:rPr>
              <w:t>序号</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3182015" w14:textId="77777777" w:rsidR="008A4023" w:rsidRPr="00ED2CD8" w:rsidRDefault="00000000">
            <w:pPr>
              <w:widowControl/>
              <w:spacing w:line="360" w:lineRule="auto"/>
              <w:jc w:val="center"/>
              <w:rPr>
                <w:rFonts w:ascii="宋体" w:eastAsia="宋体" w:hAnsi="宋体" w:cs="宋体" w:hint="eastAsia"/>
                <w:b/>
                <w:bCs/>
                <w:kern w:val="0"/>
                <w:sz w:val="24"/>
                <w:szCs w:val="24"/>
              </w:rPr>
            </w:pPr>
            <w:r w:rsidRPr="00ED2CD8">
              <w:rPr>
                <w:rFonts w:ascii="宋体" w:eastAsia="宋体" w:hAnsi="宋体" w:cs="宋体" w:hint="eastAsia"/>
                <w:b/>
                <w:bCs/>
                <w:kern w:val="0"/>
                <w:sz w:val="24"/>
                <w:szCs w:val="24"/>
              </w:rPr>
              <w:t>直接管理关系单位名称</w:t>
            </w: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F93B3C6" w14:textId="77777777" w:rsidR="008A4023" w:rsidRPr="00ED2CD8" w:rsidRDefault="00000000">
            <w:pPr>
              <w:widowControl/>
              <w:spacing w:line="360" w:lineRule="auto"/>
              <w:jc w:val="center"/>
              <w:rPr>
                <w:rFonts w:ascii="宋体" w:eastAsia="宋体" w:hAnsi="宋体" w:cs="宋体" w:hint="eastAsia"/>
                <w:b/>
                <w:bCs/>
                <w:kern w:val="0"/>
                <w:sz w:val="24"/>
                <w:szCs w:val="24"/>
              </w:rPr>
            </w:pPr>
            <w:r w:rsidRPr="00ED2CD8">
              <w:rPr>
                <w:rFonts w:ascii="宋体" w:eastAsia="宋体" w:hAnsi="宋体" w:cs="宋体" w:hint="eastAsia"/>
                <w:b/>
                <w:bCs/>
                <w:kern w:val="0"/>
                <w:sz w:val="24"/>
                <w:szCs w:val="24"/>
              </w:rPr>
              <w:t>统一社会信用代码</w:t>
            </w: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40648D38" w14:textId="77777777" w:rsidR="008A4023" w:rsidRPr="00ED2CD8" w:rsidRDefault="00000000">
            <w:pPr>
              <w:widowControl/>
              <w:spacing w:line="360" w:lineRule="auto"/>
              <w:jc w:val="center"/>
              <w:rPr>
                <w:rFonts w:ascii="宋体" w:eastAsia="宋体" w:hAnsi="宋体" w:cs="宋体" w:hint="eastAsia"/>
                <w:b/>
                <w:bCs/>
                <w:kern w:val="0"/>
                <w:sz w:val="24"/>
                <w:szCs w:val="24"/>
              </w:rPr>
            </w:pPr>
            <w:r w:rsidRPr="00ED2CD8">
              <w:rPr>
                <w:rFonts w:ascii="宋体" w:eastAsia="宋体" w:hAnsi="宋体" w:cs="宋体" w:hint="eastAsia"/>
                <w:b/>
                <w:bCs/>
                <w:kern w:val="0"/>
                <w:sz w:val="24"/>
                <w:szCs w:val="24"/>
              </w:rPr>
              <w:t>备注</w:t>
            </w:r>
          </w:p>
        </w:tc>
      </w:tr>
      <w:tr w:rsidR="00ED2CD8" w:rsidRPr="00ED2CD8" w14:paraId="2C2C685B"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1655FFE5" w14:textId="77777777" w:rsidR="008A4023" w:rsidRPr="00ED2CD8" w:rsidRDefault="00000000">
            <w:pPr>
              <w:widowControl/>
              <w:spacing w:line="360" w:lineRule="auto"/>
              <w:jc w:val="center"/>
              <w:rPr>
                <w:rFonts w:ascii="宋体" w:eastAsia="宋体" w:hAnsi="宋体" w:cs="宋体" w:hint="eastAsia"/>
                <w:kern w:val="0"/>
                <w:sz w:val="24"/>
                <w:szCs w:val="24"/>
              </w:rPr>
            </w:pPr>
            <w:r w:rsidRPr="00ED2CD8">
              <w:rPr>
                <w:rFonts w:ascii="宋体" w:eastAsia="宋体" w:hAnsi="宋体" w:cs="宋体" w:hint="eastAsia"/>
                <w:kern w:val="0"/>
                <w:sz w:val="24"/>
                <w:szCs w:val="24"/>
              </w:rPr>
              <w:t>1</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7C46C4BC"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41F66A9D"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2564EEDD" w14:textId="77777777" w:rsidR="008A4023" w:rsidRPr="00ED2CD8" w:rsidRDefault="008A4023">
            <w:pPr>
              <w:widowControl/>
              <w:spacing w:line="360" w:lineRule="auto"/>
              <w:jc w:val="center"/>
              <w:rPr>
                <w:rFonts w:ascii="宋体" w:eastAsia="宋体" w:hAnsi="宋体" w:cs="宋体" w:hint="eastAsia"/>
                <w:kern w:val="0"/>
                <w:sz w:val="24"/>
                <w:szCs w:val="24"/>
              </w:rPr>
            </w:pPr>
          </w:p>
        </w:tc>
      </w:tr>
      <w:tr w:rsidR="00ED2CD8" w:rsidRPr="00ED2CD8" w14:paraId="165E28B5"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3EAC3D41" w14:textId="77777777" w:rsidR="008A4023" w:rsidRPr="00ED2CD8" w:rsidRDefault="00000000">
            <w:pPr>
              <w:widowControl/>
              <w:spacing w:line="360" w:lineRule="auto"/>
              <w:jc w:val="center"/>
              <w:rPr>
                <w:rFonts w:ascii="宋体" w:eastAsia="宋体" w:hAnsi="宋体" w:cs="宋体" w:hint="eastAsia"/>
                <w:kern w:val="0"/>
                <w:sz w:val="24"/>
                <w:szCs w:val="24"/>
              </w:rPr>
            </w:pPr>
            <w:r w:rsidRPr="00ED2CD8">
              <w:rPr>
                <w:rFonts w:ascii="宋体" w:eastAsia="宋体" w:hAnsi="宋体" w:cs="宋体" w:hint="eastAsia"/>
                <w:kern w:val="0"/>
                <w:sz w:val="24"/>
                <w:szCs w:val="24"/>
              </w:rPr>
              <w:t>2</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70B6CA6A"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2F80429D"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66884F7C" w14:textId="77777777" w:rsidR="008A4023" w:rsidRPr="00ED2CD8" w:rsidRDefault="008A4023">
            <w:pPr>
              <w:widowControl/>
              <w:spacing w:line="360" w:lineRule="auto"/>
              <w:jc w:val="center"/>
              <w:rPr>
                <w:rFonts w:ascii="宋体" w:eastAsia="宋体" w:hAnsi="宋体" w:cs="宋体" w:hint="eastAsia"/>
                <w:kern w:val="0"/>
                <w:sz w:val="24"/>
                <w:szCs w:val="24"/>
              </w:rPr>
            </w:pPr>
          </w:p>
        </w:tc>
      </w:tr>
      <w:tr w:rsidR="00ED2CD8" w:rsidRPr="00ED2CD8" w14:paraId="1B07D0A5"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354C675E" w14:textId="77777777" w:rsidR="008A4023" w:rsidRPr="00ED2CD8" w:rsidRDefault="00000000">
            <w:pPr>
              <w:widowControl/>
              <w:spacing w:line="360" w:lineRule="auto"/>
              <w:jc w:val="center"/>
              <w:rPr>
                <w:rFonts w:ascii="宋体" w:eastAsia="宋体" w:hAnsi="宋体" w:cs="宋体" w:hint="eastAsia"/>
                <w:kern w:val="0"/>
                <w:sz w:val="24"/>
                <w:szCs w:val="24"/>
              </w:rPr>
            </w:pPr>
            <w:r w:rsidRPr="00ED2CD8">
              <w:rPr>
                <w:rFonts w:ascii="宋体" w:eastAsia="宋体" w:hAnsi="宋体" w:cs="宋体" w:hint="eastAsia"/>
                <w:kern w:val="0"/>
                <w:sz w:val="24"/>
                <w:szCs w:val="24"/>
              </w:rPr>
              <w:t>3</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4F266327"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0EB6BF7D"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13DCDC9B" w14:textId="77777777" w:rsidR="008A4023" w:rsidRPr="00ED2CD8" w:rsidRDefault="008A4023">
            <w:pPr>
              <w:widowControl/>
              <w:spacing w:line="360" w:lineRule="auto"/>
              <w:jc w:val="center"/>
              <w:rPr>
                <w:rFonts w:ascii="宋体" w:eastAsia="宋体" w:hAnsi="宋体" w:cs="宋体" w:hint="eastAsia"/>
                <w:kern w:val="0"/>
                <w:sz w:val="24"/>
                <w:szCs w:val="24"/>
              </w:rPr>
            </w:pPr>
          </w:p>
        </w:tc>
      </w:tr>
      <w:tr w:rsidR="00ED2CD8" w:rsidRPr="00ED2CD8" w14:paraId="36724D80"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15DC1579" w14:textId="77777777" w:rsidR="008A4023" w:rsidRPr="00ED2CD8" w:rsidRDefault="00000000">
            <w:pPr>
              <w:widowControl/>
              <w:spacing w:line="360" w:lineRule="auto"/>
              <w:jc w:val="center"/>
              <w:rPr>
                <w:rFonts w:ascii="宋体" w:eastAsia="宋体" w:hAnsi="宋体" w:cs="宋体" w:hint="eastAsia"/>
                <w:kern w:val="0"/>
                <w:sz w:val="24"/>
                <w:szCs w:val="24"/>
              </w:rPr>
            </w:pPr>
            <w:r w:rsidRPr="00ED2CD8">
              <w:rPr>
                <w:rFonts w:ascii="宋体" w:eastAsia="宋体" w:hAnsi="宋体" w:cs="宋体" w:hint="eastAsia"/>
                <w:kern w:val="0"/>
                <w:sz w:val="24"/>
                <w:szCs w:val="24"/>
              </w:rPr>
              <w:t>……</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37307A08"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59C64BCA" w14:textId="77777777" w:rsidR="008A4023" w:rsidRPr="00ED2CD8" w:rsidRDefault="008A4023">
            <w:pPr>
              <w:widowControl/>
              <w:spacing w:line="360" w:lineRule="auto"/>
              <w:jc w:val="center"/>
              <w:rPr>
                <w:rFonts w:ascii="宋体" w:eastAsia="宋体" w:hAnsi="宋体" w:cs="宋体" w:hint="eastAsia"/>
                <w:kern w:val="0"/>
                <w:sz w:val="24"/>
                <w:szCs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14:paraId="275657C8" w14:textId="77777777" w:rsidR="008A4023" w:rsidRPr="00ED2CD8" w:rsidRDefault="008A4023">
            <w:pPr>
              <w:widowControl/>
              <w:spacing w:line="360" w:lineRule="auto"/>
              <w:jc w:val="center"/>
              <w:rPr>
                <w:rFonts w:ascii="宋体" w:eastAsia="宋体" w:hAnsi="宋体" w:cs="宋体" w:hint="eastAsia"/>
                <w:kern w:val="0"/>
                <w:sz w:val="24"/>
                <w:szCs w:val="24"/>
              </w:rPr>
            </w:pPr>
          </w:p>
        </w:tc>
      </w:tr>
    </w:tbl>
    <w:p w14:paraId="5A140A08" w14:textId="77777777" w:rsidR="008A4023" w:rsidRPr="00ED2CD8" w:rsidRDefault="00000000">
      <w:pPr>
        <w:spacing w:line="360" w:lineRule="auto"/>
        <w:ind w:firstLineChars="200" w:firstLine="480"/>
        <w:jc w:val="left"/>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注：</w:t>
      </w:r>
    </w:p>
    <w:p w14:paraId="4DD1A946" w14:textId="77777777" w:rsidR="008A4023" w:rsidRPr="00ED2CD8" w:rsidRDefault="00000000">
      <w:pPr>
        <w:spacing w:line="360" w:lineRule="auto"/>
        <w:ind w:firstLineChars="200" w:firstLine="480"/>
        <w:jc w:val="left"/>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1.管理关系：是指不具有出资持股关系的其他单位之间存在的管理与被管理关系，如一些上下级关系的事业单位和团体组织。</w:t>
      </w:r>
    </w:p>
    <w:p w14:paraId="7F57D07F" w14:textId="77777777" w:rsidR="008A4023" w:rsidRPr="00ED2CD8" w:rsidRDefault="00000000">
      <w:pPr>
        <w:spacing w:line="360" w:lineRule="auto"/>
        <w:ind w:firstLineChars="200" w:firstLine="480"/>
        <w:jc w:val="left"/>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2.本表所指的管理关系仅限于直接管理关系，不包括间接的管理关系。</w:t>
      </w:r>
    </w:p>
    <w:p w14:paraId="66E691D1" w14:textId="77777777" w:rsidR="008A4023" w:rsidRPr="00ED2CD8" w:rsidRDefault="00000000">
      <w:pPr>
        <w:spacing w:line="360" w:lineRule="auto"/>
        <w:ind w:firstLineChars="200" w:firstLine="480"/>
        <w:jc w:val="left"/>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3.供应商不存在直接管理关系的，则填“无”。</w:t>
      </w:r>
    </w:p>
    <w:p w14:paraId="3674FE88" w14:textId="77777777" w:rsidR="008A4023" w:rsidRPr="00ED2CD8" w:rsidRDefault="008A4023">
      <w:pPr>
        <w:spacing w:line="360" w:lineRule="auto"/>
        <w:jc w:val="left"/>
        <w:rPr>
          <w:rFonts w:ascii="Times New Roman" w:eastAsia="宋体" w:hAnsi="Times New Roman" w:cs="Times New Roman"/>
          <w:sz w:val="24"/>
          <w:szCs w:val="24"/>
        </w:rPr>
      </w:pPr>
    </w:p>
    <w:p w14:paraId="415567B2" w14:textId="77777777" w:rsidR="008A4023" w:rsidRPr="00ED2CD8"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0477EBAA"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07987DA0" w14:textId="77777777" w:rsidR="008A4023" w:rsidRPr="00ED2CD8" w:rsidRDefault="008A4023">
      <w:pPr>
        <w:spacing w:line="360" w:lineRule="auto"/>
        <w:ind w:right="480" w:firstLineChars="100" w:firstLine="280"/>
        <w:contextualSpacing/>
        <w:jc w:val="center"/>
        <w:rPr>
          <w:rFonts w:ascii="宋体" w:eastAsia="宋体" w:hAnsi="宋体" w:cs="Times New Roman" w:hint="eastAsia"/>
          <w:sz w:val="28"/>
          <w:szCs w:val="28"/>
        </w:rPr>
      </w:pPr>
    </w:p>
    <w:p w14:paraId="001824B1" w14:textId="77777777" w:rsidR="008A4023" w:rsidRPr="00ED2CD8" w:rsidRDefault="00000000">
      <w:pPr>
        <w:spacing w:line="320" w:lineRule="exact"/>
        <w:ind w:firstLineChars="200" w:firstLine="560"/>
        <w:jc w:val="left"/>
        <w:rPr>
          <w:rFonts w:ascii="宋体" w:eastAsia="宋体" w:hAnsi="宋体" w:cs="Times New Roman" w:hint="eastAsia"/>
          <w:sz w:val="28"/>
          <w:szCs w:val="28"/>
        </w:rPr>
      </w:pPr>
      <w:r w:rsidRPr="00ED2CD8">
        <w:rPr>
          <w:rFonts w:ascii="宋体" w:eastAsia="宋体" w:hAnsi="宋体" w:cs="Times New Roman" w:hint="eastAsia"/>
          <w:sz w:val="28"/>
          <w:szCs w:val="28"/>
        </w:rPr>
        <w:br w:type="page"/>
      </w:r>
      <w:r w:rsidRPr="00ED2CD8">
        <w:rPr>
          <w:rFonts w:ascii="仿宋" w:eastAsia="仿宋" w:hAnsi="仿宋" w:cs="仿宋_GB2312" w:hint="eastAsia"/>
          <w:b/>
          <w:kern w:val="0"/>
          <w:sz w:val="30"/>
          <w:szCs w:val="30"/>
        </w:rPr>
        <w:lastRenderedPageBreak/>
        <w:t>六、资格声明函</w:t>
      </w:r>
    </w:p>
    <w:p w14:paraId="39444B4E" w14:textId="77777777" w:rsidR="008A4023" w:rsidRPr="00ED2CD8" w:rsidRDefault="008A4023">
      <w:pPr>
        <w:spacing w:line="320" w:lineRule="exact"/>
        <w:jc w:val="center"/>
        <w:rPr>
          <w:rFonts w:ascii="宋体" w:eastAsia="宋体" w:hAnsi="宋体" w:cs="Times New Roman" w:hint="eastAsia"/>
          <w:b/>
          <w:sz w:val="32"/>
          <w:szCs w:val="32"/>
        </w:rPr>
      </w:pPr>
    </w:p>
    <w:p w14:paraId="0C09C13D" w14:textId="77777777" w:rsidR="008A4023" w:rsidRPr="00ED2CD8" w:rsidRDefault="00000000">
      <w:pPr>
        <w:spacing w:line="320" w:lineRule="exact"/>
        <w:jc w:val="center"/>
        <w:rPr>
          <w:rFonts w:ascii="宋体" w:eastAsia="宋体" w:hAnsi="宋体" w:cs="Times New Roman" w:hint="eastAsia"/>
          <w:b/>
          <w:sz w:val="32"/>
          <w:szCs w:val="32"/>
        </w:rPr>
      </w:pPr>
      <w:r w:rsidRPr="00ED2CD8">
        <w:rPr>
          <w:rFonts w:ascii="宋体" w:eastAsia="宋体" w:hAnsi="宋体" w:cs="Times New Roman" w:hint="eastAsia"/>
          <w:b/>
          <w:sz w:val="32"/>
          <w:szCs w:val="32"/>
        </w:rPr>
        <w:t>资格声明函</w:t>
      </w:r>
    </w:p>
    <w:p w14:paraId="6D46F05D" w14:textId="77777777" w:rsidR="008A4023" w:rsidRPr="00ED2CD8" w:rsidRDefault="008A4023">
      <w:pPr>
        <w:spacing w:line="320" w:lineRule="exact"/>
        <w:jc w:val="center"/>
        <w:rPr>
          <w:rFonts w:ascii="宋体" w:eastAsia="宋体" w:hAnsi="宋体" w:cs="Times New Roman" w:hint="eastAsia"/>
          <w:sz w:val="24"/>
          <w:szCs w:val="20"/>
        </w:rPr>
      </w:pPr>
    </w:p>
    <w:p w14:paraId="55800A42" w14:textId="77777777" w:rsidR="008A4023" w:rsidRPr="00ED2CD8" w:rsidRDefault="00000000">
      <w:pPr>
        <w:spacing w:line="360" w:lineRule="auto"/>
        <w:rPr>
          <w:rFonts w:ascii="仿宋_GB2312" w:eastAsia="仿宋_GB2312" w:hAnsi="宋体" w:cs="宋体" w:hint="eastAsia"/>
          <w:sz w:val="24"/>
          <w:szCs w:val="24"/>
        </w:rPr>
      </w:pPr>
      <w:r w:rsidRPr="00ED2CD8">
        <w:rPr>
          <w:rFonts w:ascii="仿宋_GB2312" w:eastAsia="仿宋_GB2312" w:hAnsi="宋体" w:cs="宋体" w:hint="eastAsia"/>
          <w:sz w:val="24"/>
          <w:szCs w:val="24"/>
        </w:rPr>
        <w:t>致：</w:t>
      </w:r>
      <w:bookmarkStart w:id="81" w:name="PO_3000001868_PM031_6"/>
      <w:r w:rsidRPr="00ED2CD8">
        <w:rPr>
          <w:rFonts w:ascii="仿宋_GB2312" w:eastAsia="仿宋_GB2312" w:hAnsi="宋体" w:cs="宋体" w:hint="eastAsia"/>
          <w:sz w:val="24"/>
          <w:szCs w:val="24"/>
          <w:u w:val="single"/>
        </w:rPr>
        <w:t>[项目采购－采购组织机构]</w:t>
      </w:r>
      <w:bookmarkEnd w:id="81"/>
      <w:r w:rsidRPr="00ED2CD8">
        <w:rPr>
          <w:rFonts w:ascii="仿宋_GB2312" w:eastAsia="仿宋_GB2312" w:hAnsi="宋体" w:cs="宋体" w:hint="eastAsia"/>
          <w:sz w:val="24"/>
          <w:szCs w:val="24"/>
        </w:rPr>
        <w:t>：</w:t>
      </w:r>
    </w:p>
    <w:p w14:paraId="2C16642A"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u w:val="single"/>
        </w:rPr>
        <w:t>（供应商名称）</w:t>
      </w:r>
      <w:r w:rsidRPr="00ED2CD8">
        <w:rPr>
          <w:rFonts w:ascii="仿宋_GB2312" w:eastAsia="仿宋_GB2312" w:hAnsi="宋体" w:cs="宋体" w:hint="eastAsia"/>
          <w:sz w:val="24"/>
          <w:szCs w:val="24"/>
        </w:rPr>
        <w:t>系中华人民共和国合法供应商，经营地址</w:t>
      </w:r>
      <w:r w:rsidRPr="00ED2CD8">
        <w:rPr>
          <w:rFonts w:ascii="仿宋_GB2312" w:eastAsia="仿宋_GB2312" w:hAnsi="宋体" w:cs="宋体" w:hint="eastAsia"/>
          <w:sz w:val="24"/>
          <w:szCs w:val="24"/>
          <w:u w:val="single"/>
        </w:rPr>
        <w:t xml:space="preserve">           </w:t>
      </w:r>
      <w:r w:rsidRPr="00ED2CD8">
        <w:rPr>
          <w:rFonts w:ascii="仿宋_GB2312" w:eastAsia="仿宋_GB2312" w:hAnsi="宋体" w:cs="宋体" w:hint="eastAsia"/>
          <w:sz w:val="24"/>
          <w:szCs w:val="24"/>
        </w:rPr>
        <w:t>。</w:t>
      </w:r>
    </w:p>
    <w:p w14:paraId="720D5F18"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rPr>
        <w:t>我方愿意参加贵方组织的</w:t>
      </w:r>
      <w:bookmarkStart w:id="82" w:name="PO_3000001868_PM002_4"/>
      <w:r w:rsidRPr="00ED2CD8">
        <w:rPr>
          <w:rFonts w:ascii="仿宋_GB2312" w:eastAsia="仿宋_GB2312" w:hAnsi="宋体" w:cs="宋体" w:hint="eastAsia"/>
          <w:sz w:val="24"/>
          <w:szCs w:val="24"/>
          <w:u w:val="single"/>
        </w:rPr>
        <w:t>[项目采购－项目名称]</w:t>
      </w:r>
      <w:bookmarkEnd w:id="82"/>
      <w:r w:rsidRPr="00ED2CD8">
        <w:rPr>
          <w:rFonts w:ascii="仿宋_GB2312" w:eastAsia="仿宋_GB2312" w:hAnsi="宋体" w:cs="宋体" w:hint="eastAsia"/>
          <w:sz w:val="24"/>
          <w:szCs w:val="24"/>
          <w:u w:val="single"/>
        </w:rPr>
        <w:t xml:space="preserve">  ）</w:t>
      </w:r>
      <w:r w:rsidRPr="00ED2CD8">
        <w:rPr>
          <w:rFonts w:ascii="仿宋_GB2312" w:eastAsia="仿宋_GB2312" w:hAnsi="宋体" w:cs="宋体" w:hint="eastAsia"/>
          <w:sz w:val="24"/>
          <w:szCs w:val="24"/>
        </w:rPr>
        <w:t>项目的竞标，为便于贵方公正、</w:t>
      </w:r>
      <w:proofErr w:type="gramStart"/>
      <w:r w:rsidRPr="00ED2CD8">
        <w:rPr>
          <w:rFonts w:ascii="仿宋_GB2312" w:eastAsia="仿宋_GB2312" w:hAnsi="宋体" w:cs="宋体" w:hint="eastAsia"/>
          <w:sz w:val="24"/>
          <w:szCs w:val="24"/>
        </w:rPr>
        <w:t>择优地</w:t>
      </w:r>
      <w:proofErr w:type="gramEnd"/>
      <w:r w:rsidRPr="00ED2CD8">
        <w:rPr>
          <w:rFonts w:ascii="仿宋_GB2312" w:eastAsia="仿宋_GB2312" w:hAnsi="宋体" w:cs="宋体" w:hint="eastAsia"/>
          <w:sz w:val="24"/>
          <w:szCs w:val="24"/>
        </w:rPr>
        <w:t>确定成交供应商及其竞标产品和服务，我方就本次竞标有关事项郑重声明如下：</w:t>
      </w:r>
    </w:p>
    <w:p w14:paraId="060612A2"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rPr>
        <w:t>1.我方向贵方提交的所有响应文件、资料都是准确的和真实的。</w:t>
      </w:r>
    </w:p>
    <w:p w14:paraId="32058E85"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A394A9A"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rPr>
        <w:t>3.在此，我方宣布同意如下：</w:t>
      </w:r>
    </w:p>
    <w:p w14:paraId="22EFB7F6"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rPr>
        <w:t>（1）将按磋商文件的约定履行合同责任和义务；</w:t>
      </w:r>
    </w:p>
    <w:p w14:paraId="61710CD1"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rPr>
        <w:t>（2）已详细审查全部磋商文件，包括澄清或者更正公告（如有）；</w:t>
      </w:r>
    </w:p>
    <w:p w14:paraId="49058D76"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rPr>
        <w:t>（3）同意提供按照贵方可能要求的与谈判有关的一切数据或者资料；</w:t>
      </w:r>
    </w:p>
    <w:p w14:paraId="7510B20B"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rPr>
        <w:t>（4）响应磋商文件规定的竞标有效期。</w:t>
      </w:r>
    </w:p>
    <w:p w14:paraId="1C8B4975"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268DD1EA"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9BAD1A1"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F08DC3C"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rPr>
        <w:t>□我方本次响应文件</w:t>
      </w:r>
      <w:r w:rsidRPr="00ED2CD8">
        <w:rPr>
          <w:rFonts w:ascii="仿宋_GB2312" w:eastAsia="仿宋_GB2312" w:hAnsi="宋体" w:cs="宋体" w:hint="eastAsia"/>
          <w:kern w:val="0"/>
          <w:sz w:val="24"/>
          <w:szCs w:val="24"/>
        </w:rPr>
        <w:t>内容中</w:t>
      </w:r>
      <w:r w:rsidRPr="00ED2CD8">
        <w:rPr>
          <w:rFonts w:ascii="仿宋_GB2312" w:eastAsia="仿宋_GB2312" w:hAnsi="宋体" w:cs="宋体" w:hint="eastAsia"/>
          <w:sz w:val="24"/>
          <w:szCs w:val="24"/>
        </w:rPr>
        <w:t>未</w:t>
      </w:r>
      <w:r w:rsidRPr="00ED2CD8">
        <w:rPr>
          <w:rFonts w:ascii="仿宋_GB2312" w:eastAsia="仿宋_GB2312" w:hAnsi="宋体" w:cs="宋体" w:hint="eastAsia"/>
          <w:kern w:val="0"/>
          <w:sz w:val="24"/>
          <w:szCs w:val="24"/>
        </w:rPr>
        <w:t>涉及商业秘密；</w:t>
      </w:r>
    </w:p>
    <w:p w14:paraId="11F5E655" w14:textId="77777777" w:rsidR="008A4023" w:rsidRPr="00ED2CD8" w:rsidRDefault="00000000">
      <w:pPr>
        <w:spacing w:line="360" w:lineRule="auto"/>
        <w:ind w:firstLineChars="200" w:firstLine="480"/>
        <w:rPr>
          <w:rFonts w:ascii="仿宋_GB2312" w:eastAsia="仿宋_GB2312" w:hAnsi="宋体" w:cs="宋体" w:hint="eastAsia"/>
          <w:sz w:val="24"/>
          <w:szCs w:val="24"/>
        </w:rPr>
      </w:pPr>
      <w:r w:rsidRPr="00ED2CD8">
        <w:rPr>
          <w:rFonts w:ascii="仿宋_GB2312" w:eastAsia="仿宋_GB2312" w:hAnsi="宋体" w:cs="宋体" w:hint="eastAsia"/>
          <w:sz w:val="24"/>
          <w:szCs w:val="24"/>
        </w:rPr>
        <w:t>□我方本次响应文件</w:t>
      </w:r>
      <w:r w:rsidRPr="00ED2CD8">
        <w:rPr>
          <w:rFonts w:ascii="仿宋_GB2312" w:eastAsia="仿宋_GB2312" w:hAnsi="宋体" w:cs="宋体" w:hint="eastAsia"/>
          <w:kern w:val="0"/>
          <w:sz w:val="24"/>
          <w:szCs w:val="24"/>
        </w:rPr>
        <w:t>涉及商业秘密的内容有：</w:t>
      </w:r>
    </w:p>
    <w:p w14:paraId="2191FA29" w14:textId="77777777" w:rsidR="008A4023" w:rsidRPr="00ED2CD8" w:rsidRDefault="00000000">
      <w:pPr>
        <w:spacing w:line="360" w:lineRule="auto"/>
        <w:ind w:firstLineChars="200" w:firstLine="480"/>
        <w:rPr>
          <w:rFonts w:ascii="仿宋_GB2312" w:eastAsia="仿宋_GB2312" w:hAnsi="宋体" w:cs="宋体" w:hint="eastAsia"/>
          <w:kern w:val="0"/>
          <w:sz w:val="24"/>
          <w:szCs w:val="24"/>
          <w:u w:val="single"/>
        </w:rPr>
      </w:pPr>
      <w:r w:rsidRPr="00ED2CD8">
        <w:rPr>
          <w:rFonts w:ascii="仿宋_GB2312" w:eastAsia="仿宋_GB2312" w:hAnsi="宋体" w:cs="宋体" w:hint="eastAsia"/>
          <w:kern w:val="0"/>
          <w:sz w:val="24"/>
          <w:szCs w:val="24"/>
        </w:rPr>
        <w:lastRenderedPageBreak/>
        <w:t>7.与本磋商有关的一切正式往来信函请寄：邮政编号：</w:t>
      </w:r>
    </w:p>
    <w:p w14:paraId="7836C1F8" w14:textId="77777777" w:rsidR="008A4023" w:rsidRPr="00ED2CD8" w:rsidRDefault="00000000">
      <w:pPr>
        <w:spacing w:line="360" w:lineRule="auto"/>
        <w:ind w:firstLineChars="200" w:firstLine="480"/>
        <w:rPr>
          <w:rFonts w:ascii="仿宋_GB2312" w:eastAsia="仿宋_GB2312" w:hAnsi="宋体" w:cs="宋体" w:hint="eastAsia"/>
          <w:kern w:val="0"/>
          <w:sz w:val="24"/>
          <w:szCs w:val="24"/>
        </w:rPr>
      </w:pPr>
      <w:r w:rsidRPr="00ED2CD8">
        <w:rPr>
          <w:rFonts w:ascii="仿宋_GB2312" w:eastAsia="仿宋_GB2312" w:hAnsi="宋体" w:cs="宋体" w:hint="eastAsia"/>
          <w:kern w:val="0"/>
          <w:sz w:val="24"/>
          <w:szCs w:val="24"/>
        </w:rPr>
        <w:t>电话/传真：电子函件：</w:t>
      </w:r>
    </w:p>
    <w:p w14:paraId="67BC4772" w14:textId="77777777" w:rsidR="008A4023" w:rsidRPr="00ED2CD8" w:rsidRDefault="00000000">
      <w:pPr>
        <w:tabs>
          <w:tab w:val="left" w:pos="939"/>
        </w:tabs>
        <w:spacing w:line="360" w:lineRule="auto"/>
        <w:ind w:leftChars="67" w:left="141" w:firstLineChars="150" w:firstLine="360"/>
        <w:contextualSpacing/>
        <w:rPr>
          <w:rFonts w:ascii="仿宋_GB2312" w:eastAsia="仿宋_GB2312" w:hAnsi="宋体" w:cs="宋体" w:hint="eastAsia"/>
          <w:sz w:val="24"/>
          <w:szCs w:val="24"/>
        </w:rPr>
      </w:pPr>
      <w:r w:rsidRPr="00ED2CD8">
        <w:rPr>
          <w:rFonts w:ascii="仿宋_GB2312" w:eastAsia="仿宋_GB2312" w:hAnsi="宋体" w:cs="宋体" w:hint="eastAsia"/>
          <w:sz w:val="24"/>
          <w:szCs w:val="24"/>
        </w:rPr>
        <w:t>开户银行：账号：</w:t>
      </w:r>
    </w:p>
    <w:p w14:paraId="3D0DC019" w14:textId="77777777" w:rsidR="008A4023" w:rsidRPr="00ED2CD8" w:rsidRDefault="00000000">
      <w:pPr>
        <w:tabs>
          <w:tab w:val="left" w:pos="939"/>
        </w:tabs>
        <w:spacing w:line="360" w:lineRule="auto"/>
        <w:ind w:firstLineChars="200" w:firstLine="480"/>
        <w:contextualSpacing/>
        <w:rPr>
          <w:rFonts w:ascii="仿宋_GB2312" w:eastAsia="仿宋_GB2312" w:hAnsi="宋体" w:cs="宋体" w:hint="eastAsia"/>
          <w:sz w:val="24"/>
          <w:szCs w:val="24"/>
        </w:rPr>
      </w:pPr>
      <w:r w:rsidRPr="00ED2CD8">
        <w:rPr>
          <w:rFonts w:ascii="仿宋_GB2312" w:eastAsia="仿宋_GB2312" w:hAnsi="宋体" w:cs="宋体" w:hint="eastAsia"/>
          <w:sz w:val="24"/>
          <w:szCs w:val="24"/>
        </w:rPr>
        <w:t>8.以上事项如有虚假或者隐瞒，我方愿意承担一切后果，并不再寻求任何旨在减轻或者免除法律责任的辩解。</w:t>
      </w:r>
    </w:p>
    <w:p w14:paraId="538F5732" w14:textId="77777777" w:rsidR="008A4023" w:rsidRPr="00ED2CD8" w:rsidRDefault="00000000">
      <w:pPr>
        <w:tabs>
          <w:tab w:val="left" w:pos="939"/>
        </w:tabs>
        <w:spacing w:line="360" w:lineRule="auto"/>
        <w:ind w:leftChars="67" w:left="141" w:firstLineChars="150" w:firstLine="360"/>
        <w:contextualSpacing/>
        <w:rPr>
          <w:rFonts w:ascii="仿宋_GB2312" w:eastAsia="仿宋_GB2312" w:hAnsi="宋体" w:cs="宋体" w:hint="eastAsia"/>
          <w:sz w:val="24"/>
          <w:szCs w:val="24"/>
        </w:rPr>
      </w:pPr>
      <w:r w:rsidRPr="00ED2CD8">
        <w:rPr>
          <w:rFonts w:ascii="仿宋_GB2312" w:eastAsia="仿宋_GB2312" w:hAnsi="宋体" w:cs="宋体" w:hint="eastAsia"/>
          <w:sz w:val="24"/>
          <w:szCs w:val="24"/>
        </w:rPr>
        <w:t>特此承诺。</w:t>
      </w:r>
    </w:p>
    <w:p w14:paraId="3D110A62" w14:textId="77777777" w:rsidR="008A4023" w:rsidRPr="00ED2CD8" w:rsidRDefault="00000000">
      <w:pPr>
        <w:tabs>
          <w:tab w:val="left" w:pos="939"/>
        </w:tabs>
        <w:spacing w:line="360" w:lineRule="auto"/>
        <w:ind w:firstLineChars="200" w:firstLine="480"/>
        <w:contextualSpacing/>
        <w:rPr>
          <w:rFonts w:ascii="宋体" w:eastAsia="宋体" w:hAnsi="宋体" w:cs="宋体" w:hint="eastAsia"/>
          <w:sz w:val="24"/>
          <w:szCs w:val="24"/>
        </w:rPr>
      </w:pPr>
      <w:r w:rsidRPr="00ED2CD8">
        <w:rPr>
          <w:rFonts w:ascii="仿宋_GB2312" w:eastAsia="仿宋_GB2312" w:hAnsi="宋体" w:cs="宋体" w:hint="eastAsia"/>
          <w:sz w:val="24"/>
          <w:szCs w:val="24"/>
        </w:rPr>
        <w:t>注：如为联合体竞标，盖章处须加盖联合体各方公章并由联合体各方法定代表人签署，否则其响应文件按无效响应处理。</w:t>
      </w:r>
    </w:p>
    <w:p w14:paraId="51C816AF" w14:textId="77777777" w:rsidR="008A4023" w:rsidRPr="00ED2CD8" w:rsidRDefault="008A4023">
      <w:pPr>
        <w:tabs>
          <w:tab w:val="left" w:pos="939"/>
        </w:tabs>
        <w:spacing w:line="360" w:lineRule="auto"/>
        <w:ind w:firstLineChars="200" w:firstLine="480"/>
        <w:contextualSpacing/>
        <w:rPr>
          <w:rFonts w:ascii="宋体" w:eastAsia="宋体" w:hAnsi="宋体" w:cs="宋体" w:hint="eastAsia"/>
          <w:sz w:val="24"/>
          <w:szCs w:val="24"/>
        </w:rPr>
      </w:pPr>
    </w:p>
    <w:p w14:paraId="041B238D" w14:textId="77777777" w:rsidR="008A4023" w:rsidRPr="00ED2CD8"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202F81E3"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599694A4" w14:textId="77777777" w:rsidR="008A4023" w:rsidRPr="00ED2CD8" w:rsidRDefault="008A4023">
      <w:pPr>
        <w:widowControl/>
        <w:spacing w:line="360" w:lineRule="auto"/>
        <w:jc w:val="left"/>
        <w:rPr>
          <w:rFonts w:ascii="仿宋_GB2312" w:eastAsia="仿宋_GB2312" w:hAnsi="仿宋" w:cs="仿宋_GB2312" w:hint="eastAsia"/>
          <w:kern w:val="0"/>
          <w:sz w:val="24"/>
          <w:szCs w:val="24"/>
          <w:lang w:val="zh-CN"/>
        </w:rPr>
        <w:sectPr w:rsidR="008A4023" w:rsidRPr="00ED2CD8">
          <w:pgSz w:w="11910" w:h="16840"/>
          <w:pgMar w:top="1340" w:right="1500" w:bottom="280" w:left="1680" w:header="720" w:footer="720" w:gutter="0"/>
          <w:cols w:space="720"/>
        </w:sectPr>
      </w:pPr>
    </w:p>
    <w:p w14:paraId="00D133BE" w14:textId="77777777" w:rsidR="008A4023" w:rsidRPr="00ED2CD8" w:rsidRDefault="00000000">
      <w:pPr>
        <w:overflowPunct w:val="0"/>
        <w:spacing w:line="520" w:lineRule="exact"/>
        <w:rPr>
          <w:rFonts w:ascii="宋体" w:eastAsia="宋体" w:hAnsi="宋体" w:cs="Times New Roman" w:hint="eastAsia"/>
          <w:b/>
          <w:bCs/>
          <w:sz w:val="32"/>
          <w:szCs w:val="32"/>
        </w:rPr>
      </w:pPr>
      <w:r w:rsidRPr="00ED2CD8">
        <w:rPr>
          <w:rFonts w:ascii="仿宋" w:eastAsia="仿宋" w:hAnsi="仿宋" w:cs="仿宋_GB2312" w:hint="eastAsia"/>
          <w:b/>
          <w:kern w:val="0"/>
          <w:sz w:val="30"/>
          <w:szCs w:val="30"/>
        </w:rPr>
        <w:lastRenderedPageBreak/>
        <w:t>七、联合体协议书（如有）</w:t>
      </w:r>
    </w:p>
    <w:p w14:paraId="74BAC388" w14:textId="77777777" w:rsidR="008A4023" w:rsidRPr="00ED2CD8" w:rsidRDefault="008A4023">
      <w:pPr>
        <w:spacing w:line="600" w:lineRule="exact"/>
        <w:jc w:val="center"/>
        <w:rPr>
          <w:rFonts w:ascii="方正小标宋简体" w:eastAsia="方正小标宋简体" w:hAnsi="方正小标宋简体" w:cs="方正小标宋简体" w:hint="eastAsia"/>
          <w:sz w:val="44"/>
          <w:szCs w:val="44"/>
        </w:rPr>
      </w:pPr>
    </w:p>
    <w:p w14:paraId="3BEC2B7F" w14:textId="77777777" w:rsidR="008A4023" w:rsidRPr="00ED2CD8" w:rsidRDefault="00000000">
      <w:pPr>
        <w:spacing w:line="600" w:lineRule="exact"/>
        <w:jc w:val="center"/>
        <w:rPr>
          <w:rFonts w:ascii="方正小标宋简体" w:eastAsia="方正小标宋简体" w:hAnsi="方正小标宋简体" w:cs="方正小标宋简体" w:hint="eastAsia"/>
          <w:sz w:val="44"/>
          <w:szCs w:val="44"/>
        </w:rPr>
      </w:pPr>
      <w:r w:rsidRPr="00ED2CD8">
        <w:rPr>
          <w:rFonts w:ascii="方正小标宋简体" w:eastAsia="方正小标宋简体" w:hAnsi="方正小标宋简体" w:cs="方正小标宋简体" w:hint="eastAsia"/>
          <w:sz w:val="44"/>
          <w:szCs w:val="44"/>
        </w:rPr>
        <w:t>联合体竞标协议书（格式）</w:t>
      </w:r>
    </w:p>
    <w:p w14:paraId="6E4D8C83" w14:textId="77777777" w:rsidR="008A4023" w:rsidRPr="00ED2CD8" w:rsidRDefault="008A4023">
      <w:pPr>
        <w:autoSpaceDE w:val="0"/>
        <w:autoSpaceDN w:val="0"/>
        <w:adjustRightInd w:val="0"/>
        <w:spacing w:line="360" w:lineRule="auto"/>
        <w:jc w:val="left"/>
        <w:rPr>
          <w:rFonts w:ascii="宋体" w:eastAsia="宋体" w:hAnsi="Times New Roman" w:cs="宋体"/>
          <w:kern w:val="0"/>
          <w:szCs w:val="21"/>
          <w:u w:val="single"/>
        </w:rPr>
      </w:pPr>
    </w:p>
    <w:p w14:paraId="30147494" w14:textId="77777777" w:rsidR="008A4023" w:rsidRPr="00ED2CD8" w:rsidRDefault="00000000">
      <w:pPr>
        <w:autoSpaceDE w:val="0"/>
        <w:autoSpaceDN w:val="0"/>
        <w:adjustRightInd w:val="0"/>
        <w:spacing w:line="360" w:lineRule="auto"/>
        <w:jc w:val="left"/>
        <w:rPr>
          <w:rFonts w:ascii="仿宋_GB2312" w:eastAsia="仿宋_GB2312" w:hAnsi="仿宋_GB2312" w:cs="宋体" w:hint="eastAsia"/>
          <w:kern w:val="0"/>
          <w:sz w:val="24"/>
          <w:szCs w:val="24"/>
        </w:rPr>
      </w:pPr>
      <w:r w:rsidRPr="00ED2CD8">
        <w:rPr>
          <w:rFonts w:ascii="仿宋_GB2312" w:eastAsia="仿宋_GB2312" w:hAnsi="仿宋_GB2312" w:cs="宋体" w:hint="eastAsia"/>
          <w:kern w:val="0"/>
          <w:sz w:val="24"/>
          <w:szCs w:val="24"/>
        </w:rPr>
        <w:t>（所有成员单位名称）自愿组成联合体，共同参加</w:t>
      </w:r>
      <w:bookmarkStart w:id="83" w:name="PO_3000001868_PM031"/>
      <w:r w:rsidRPr="00ED2CD8">
        <w:rPr>
          <w:rFonts w:ascii="仿宋_GB2312" w:eastAsia="仿宋_GB2312" w:hAnsi="仿宋_GB2312" w:cs="宋体" w:hint="eastAsia"/>
          <w:kern w:val="0"/>
          <w:sz w:val="24"/>
          <w:szCs w:val="24"/>
          <w:u w:val="single"/>
        </w:rPr>
        <w:t>[项目采购－采购组织机构]</w:t>
      </w:r>
      <w:bookmarkEnd w:id="83"/>
      <w:r w:rsidRPr="00ED2CD8">
        <w:rPr>
          <w:rFonts w:ascii="仿宋_GB2312" w:eastAsia="仿宋_GB2312" w:hAnsi="仿宋_GB2312" w:cs="宋体" w:hint="eastAsia"/>
          <w:kern w:val="0"/>
          <w:sz w:val="24"/>
          <w:szCs w:val="24"/>
        </w:rPr>
        <w:t>组织的</w:t>
      </w:r>
      <w:bookmarkStart w:id="84" w:name="PO_3000001868_PM002_5"/>
      <w:r w:rsidRPr="00ED2CD8">
        <w:rPr>
          <w:rFonts w:ascii="仿宋_GB2312" w:eastAsia="仿宋_GB2312" w:hAnsi="仿宋_GB2312" w:cs="宋体" w:hint="eastAsia"/>
          <w:kern w:val="0"/>
          <w:sz w:val="24"/>
          <w:szCs w:val="24"/>
          <w:u w:val="single"/>
        </w:rPr>
        <w:t>[项目采购－项目名称]</w:t>
      </w:r>
      <w:bookmarkEnd w:id="84"/>
      <w:r w:rsidRPr="00ED2CD8">
        <w:rPr>
          <w:rFonts w:ascii="仿宋_GB2312" w:eastAsia="仿宋_GB2312" w:hAnsi="仿宋_GB2312" w:cs="宋体" w:hint="eastAsia"/>
          <w:kern w:val="0"/>
          <w:sz w:val="24"/>
          <w:szCs w:val="24"/>
        </w:rPr>
        <w:t>（项目编号：</w:t>
      </w:r>
      <w:bookmarkStart w:id="85" w:name="PO_3000001868_PM001_6"/>
      <w:r w:rsidRPr="00ED2CD8">
        <w:rPr>
          <w:rFonts w:ascii="仿宋_GB2312" w:eastAsia="仿宋_GB2312" w:hAnsi="仿宋_GB2312" w:cs="宋体" w:hint="eastAsia"/>
          <w:kern w:val="0"/>
          <w:sz w:val="24"/>
          <w:szCs w:val="24"/>
          <w:u w:val="single"/>
        </w:rPr>
        <w:t>[项目采购－项目编号]</w:t>
      </w:r>
      <w:bookmarkEnd w:id="85"/>
      <w:r w:rsidRPr="00ED2CD8">
        <w:rPr>
          <w:rFonts w:ascii="仿宋_GB2312" w:eastAsia="仿宋_GB2312" w:hAnsi="仿宋_GB2312" w:cs="宋体" w:hint="eastAsia"/>
          <w:kern w:val="0"/>
          <w:sz w:val="24"/>
          <w:szCs w:val="24"/>
        </w:rPr>
        <w:t>）竞争性磋商采购。现就联合体竞标事宜订立如下协议：</w:t>
      </w:r>
    </w:p>
    <w:p w14:paraId="1BC91654" w14:textId="77777777" w:rsidR="008A4023" w:rsidRPr="00ED2CD8" w:rsidRDefault="00000000">
      <w:pPr>
        <w:autoSpaceDE w:val="0"/>
        <w:autoSpaceDN w:val="0"/>
        <w:adjustRightInd w:val="0"/>
        <w:spacing w:line="360" w:lineRule="auto"/>
        <w:ind w:firstLine="420"/>
        <w:jc w:val="left"/>
        <w:rPr>
          <w:rFonts w:ascii="仿宋_GB2312" w:eastAsia="仿宋_GB2312" w:hAnsi="宋体" w:cs="宋体" w:hint="eastAsia"/>
          <w:kern w:val="0"/>
          <w:sz w:val="24"/>
          <w:szCs w:val="24"/>
        </w:rPr>
      </w:pPr>
      <w:r w:rsidRPr="00ED2CD8">
        <w:rPr>
          <w:rFonts w:ascii="仿宋_GB2312" w:eastAsia="仿宋_GB2312" w:hAnsi="宋体" w:cs="TimesNewRomanPSMT" w:hint="eastAsia"/>
          <w:kern w:val="0"/>
          <w:sz w:val="24"/>
          <w:szCs w:val="24"/>
        </w:rPr>
        <w:t>1.</w:t>
      </w:r>
      <w:r w:rsidRPr="00ED2CD8">
        <w:rPr>
          <w:rFonts w:ascii="仿宋_GB2312" w:eastAsia="仿宋_GB2312" w:hAnsi="仿宋_GB2312" w:cs="Times New Roman" w:hint="eastAsia"/>
          <w:sz w:val="24"/>
          <w:szCs w:val="24"/>
        </w:rPr>
        <w:t>________________________</w:t>
      </w:r>
      <w:r w:rsidRPr="00ED2CD8">
        <w:rPr>
          <w:rFonts w:ascii="仿宋_GB2312" w:eastAsia="仿宋_GB2312" w:hAnsi="宋体" w:cs="宋体" w:hint="eastAsia"/>
          <w:kern w:val="0"/>
          <w:sz w:val="24"/>
          <w:szCs w:val="24"/>
        </w:rPr>
        <w:t>（某成员单位名称）为联合体名称牵头人。</w:t>
      </w:r>
    </w:p>
    <w:p w14:paraId="0C6A4FB6" w14:textId="77777777" w:rsidR="008A4023" w:rsidRPr="00ED2CD8" w:rsidRDefault="00000000">
      <w:pPr>
        <w:autoSpaceDE w:val="0"/>
        <w:autoSpaceDN w:val="0"/>
        <w:adjustRightInd w:val="0"/>
        <w:spacing w:line="360" w:lineRule="auto"/>
        <w:ind w:firstLine="420"/>
        <w:jc w:val="left"/>
        <w:rPr>
          <w:rFonts w:ascii="仿宋_GB2312" w:eastAsia="仿宋_GB2312" w:hAnsi="宋体" w:cs="宋体" w:hint="eastAsia"/>
          <w:kern w:val="0"/>
          <w:sz w:val="24"/>
          <w:szCs w:val="24"/>
        </w:rPr>
      </w:pPr>
      <w:r w:rsidRPr="00ED2CD8">
        <w:rPr>
          <w:rFonts w:ascii="仿宋_GB2312" w:eastAsia="仿宋_GB2312" w:hAnsi="宋体" w:cs="TimesNewRomanPSMT" w:hint="eastAsia"/>
          <w:kern w:val="0"/>
          <w:sz w:val="24"/>
          <w:szCs w:val="24"/>
        </w:rPr>
        <w:t>2.</w:t>
      </w:r>
      <w:r w:rsidRPr="00ED2CD8">
        <w:rPr>
          <w:rFonts w:ascii="仿宋_GB2312" w:eastAsia="仿宋_GB2312" w:hAnsi="宋体" w:cs="宋体" w:hint="eastAsia"/>
          <w:kern w:val="0"/>
          <w:sz w:val="24"/>
          <w:szCs w:val="24"/>
        </w:rPr>
        <w:t>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6580BF9F" w14:textId="77777777" w:rsidR="008A4023" w:rsidRPr="00ED2CD8" w:rsidRDefault="00000000">
      <w:pPr>
        <w:autoSpaceDE w:val="0"/>
        <w:autoSpaceDN w:val="0"/>
        <w:adjustRightInd w:val="0"/>
        <w:spacing w:line="360" w:lineRule="auto"/>
        <w:ind w:firstLine="420"/>
        <w:jc w:val="left"/>
        <w:rPr>
          <w:rFonts w:ascii="仿宋_GB2312" w:eastAsia="仿宋_GB2312" w:hAnsi="宋体" w:cs="宋体" w:hint="eastAsia"/>
          <w:kern w:val="0"/>
          <w:sz w:val="24"/>
          <w:szCs w:val="24"/>
        </w:rPr>
      </w:pPr>
      <w:r w:rsidRPr="00ED2CD8">
        <w:rPr>
          <w:rFonts w:ascii="仿宋_GB2312" w:eastAsia="仿宋_GB2312" w:hAnsi="宋体" w:cs="宋体" w:hint="eastAsia"/>
          <w:kern w:val="0"/>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1744340B" w14:textId="77777777" w:rsidR="008A4023" w:rsidRPr="00ED2CD8" w:rsidRDefault="00000000">
      <w:pPr>
        <w:autoSpaceDE w:val="0"/>
        <w:autoSpaceDN w:val="0"/>
        <w:adjustRightInd w:val="0"/>
        <w:spacing w:line="360" w:lineRule="auto"/>
        <w:ind w:firstLine="420"/>
        <w:jc w:val="left"/>
        <w:rPr>
          <w:rFonts w:ascii="仿宋_GB2312" w:eastAsia="仿宋_GB2312" w:hAnsi="宋体" w:cs="宋体" w:hint="eastAsia"/>
          <w:kern w:val="0"/>
          <w:sz w:val="24"/>
          <w:szCs w:val="24"/>
        </w:rPr>
      </w:pPr>
      <w:r w:rsidRPr="00ED2CD8">
        <w:rPr>
          <w:rFonts w:ascii="仿宋_GB2312" w:eastAsia="仿宋_GB2312" w:hAnsi="宋体" w:cs="TimesNewRomanPSMT" w:hint="eastAsia"/>
          <w:kern w:val="0"/>
          <w:sz w:val="24"/>
          <w:szCs w:val="24"/>
        </w:rPr>
        <w:t>4.</w:t>
      </w:r>
      <w:r w:rsidRPr="00ED2CD8">
        <w:rPr>
          <w:rFonts w:ascii="仿宋_GB2312" w:eastAsia="仿宋_GB2312" w:hAnsi="宋体" w:cs="宋体" w:hint="eastAsia"/>
          <w:kern w:val="0"/>
          <w:sz w:val="24"/>
          <w:szCs w:val="24"/>
        </w:rPr>
        <w:t>联合体各成员单位内部的职责分工如下</w:t>
      </w:r>
      <w:r w:rsidRPr="00ED2CD8">
        <w:rPr>
          <w:rFonts w:ascii="仿宋_GB2312" w:eastAsia="仿宋_GB2312" w:hAnsi="宋体" w:cs="宋体" w:hint="eastAsia"/>
          <w:kern w:val="0"/>
          <w:sz w:val="24"/>
          <w:szCs w:val="24"/>
          <w:u w:val="single"/>
        </w:rPr>
        <w:t>：</w:t>
      </w:r>
      <w:r w:rsidRPr="00ED2CD8">
        <w:rPr>
          <w:rFonts w:ascii="仿宋_GB2312" w:eastAsia="仿宋_GB2312" w:hAnsi="仿宋_GB2312" w:cs="Times New Roman" w:hint="eastAsia"/>
          <w:sz w:val="24"/>
          <w:szCs w:val="24"/>
          <w:u w:val="single"/>
        </w:rPr>
        <w:t>________________________________________________</w:t>
      </w:r>
      <w:r w:rsidRPr="00ED2CD8">
        <w:rPr>
          <w:rFonts w:ascii="仿宋_GB2312" w:eastAsia="仿宋_GB2312" w:hAnsi="宋体" w:cs="宋体" w:hint="eastAsia"/>
          <w:kern w:val="0"/>
          <w:sz w:val="24"/>
          <w:szCs w:val="24"/>
        </w:rPr>
        <w:t>。</w:t>
      </w:r>
    </w:p>
    <w:p w14:paraId="2E8D5873" w14:textId="77777777" w:rsidR="008A4023" w:rsidRPr="00ED2CD8" w:rsidRDefault="00000000">
      <w:pPr>
        <w:spacing w:line="360" w:lineRule="auto"/>
        <w:ind w:firstLineChars="200" w:firstLine="480"/>
        <w:rPr>
          <w:rFonts w:ascii="仿宋_GB2312" w:eastAsia="仿宋_GB2312" w:hAnsi="Times New Roman" w:cs="Times New Roman"/>
          <w:kern w:val="0"/>
          <w:sz w:val="24"/>
          <w:szCs w:val="24"/>
        </w:rPr>
      </w:pPr>
      <w:r w:rsidRPr="00ED2CD8">
        <w:rPr>
          <w:rFonts w:ascii="仿宋_GB2312" w:eastAsia="仿宋_GB2312" w:hAnsi="宋体" w:cs="宋体" w:hint="eastAsia"/>
          <w:kern w:val="0"/>
          <w:sz w:val="24"/>
          <w:szCs w:val="24"/>
        </w:rPr>
        <w:t>5.本联合体中</w:t>
      </w:r>
      <w:r w:rsidRPr="00ED2CD8">
        <w:rPr>
          <w:rFonts w:ascii="仿宋_GB2312" w:eastAsia="仿宋_GB2312" w:hAnsi="宋体" w:cs="宋体" w:hint="eastAsia"/>
          <w:kern w:val="0"/>
          <w:sz w:val="24"/>
          <w:szCs w:val="24"/>
          <w:u w:val="single"/>
        </w:rPr>
        <w:t>，</w:t>
      </w:r>
      <w:r w:rsidRPr="00ED2CD8">
        <w:rPr>
          <w:rFonts w:ascii="仿宋_GB2312" w:eastAsia="仿宋_GB2312" w:hAnsi="仿宋_GB2312" w:cs="Times New Roman" w:hint="eastAsia"/>
          <w:kern w:val="0"/>
          <w:sz w:val="24"/>
          <w:szCs w:val="24"/>
          <w:u w:val="single"/>
        </w:rPr>
        <w:t>________________________</w:t>
      </w:r>
      <w:r w:rsidRPr="00ED2CD8">
        <w:rPr>
          <w:rFonts w:ascii="仿宋_GB2312" w:eastAsia="仿宋_GB2312" w:hAnsi="宋体" w:cs="宋体" w:hint="eastAsia"/>
          <w:kern w:val="0"/>
          <w:sz w:val="24"/>
          <w:szCs w:val="24"/>
          <w:u w:val="single"/>
        </w:rPr>
        <w:t>（某成员单位名称）为</w:t>
      </w:r>
      <w:r w:rsidRPr="00ED2CD8">
        <w:rPr>
          <w:rFonts w:ascii="仿宋_GB2312" w:eastAsia="仿宋_GB2312" w:hAnsi="仿宋_GB2312" w:cs="Times New Roman" w:hint="eastAsia"/>
          <w:kern w:val="0"/>
          <w:sz w:val="24"/>
          <w:szCs w:val="24"/>
          <w:u w:val="single"/>
        </w:rPr>
        <w:t>______</w:t>
      </w:r>
      <w:r w:rsidRPr="00ED2CD8">
        <w:rPr>
          <w:rFonts w:ascii="仿宋_GB2312" w:eastAsia="仿宋_GB2312" w:hAnsi="仿宋_GB2312" w:cs="Times New Roman" w:hint="eastAsia"/>
          <w:kern w:val="0"/>
          <w:sz w:val="24"/>
          <w:szCs w:val="24"/>
        </w:rPr>
        <w:t>（请填写：中型、小型、微型）企业，其协议合同金额占联合体协议合同总金额的</w:t>
      </w:r>
      <w:r w:rsidRPr="00ED2CD8">
        <w:rPr>
          <w:rFonts w:ascii="仿宋_GB2312" w:eastAsia="仿宋_GB2312" w:hAnsi="仿宋_GB2312" w:cs="Times New Roman" w:hint="eastAsia"/>
          <w:kern w:val="0"/>
          <w:sz w:val="24"/>
          <w:szCs w:val="24"/>
          <w:u w:val="single"/>
        </w:rPr>
        <w:t>______</w:t>
      </w:r>
      <w:r w:rsidRPr="00ED2CD8">
        <w:rPr>
          <w:rFonts w:ascii="仿宋_GB2312" w:eastAsia="仿宋_GB2312" w:hAnsi="仿宋_GB2312" w:cs="Times New Roman" w:hint="eastAsia"/>
          <w:kern w:val="0"/>
          <w:sz w:val="24"/>
          <w:szCs w:val="24"/>
        </w:rPr>
        <w:t>%。【如联合体成员中有小型、微型企业的，请填写此条，否则无需填写；如联合体成员中有多个小型、微型企业的，请逐一列出】</w:t>
      </w:r>
    </w:p>
    <w:p w14:paraId="7F86EE11" w14:textId="77777777" w:rsidR="008A4023" w:rsidRPr="00ED2CD8" w:rsidRDefault="00000000">
      <w:pPr>
        <w:autoSpaceDE w:val="0"/>
        <w:autoSpaceDN w:val="0"/>
        <w:adjustRightInd w:val="0"/>
        <w:spacing w:line="360" w:lineRule="auto"/>
        <w:ind w:firstLine="420"/>
        <w:jc w:val="left"/>
        <w:rPr>
          <w:rFonts w:ascii="仿宋_GB2312" w:eastAsia="仿宋_GB2312" w:hAnsi="宋体" w:cs="宋体" w:hint="eastAsia"/>
          <w:kern w:val="0"/>
          <w:sz w:val="24"/>
          <w:szCs w:val="24"/>
        </w:rPr>
      </w:pPr>
      <w:r w:rsidRPr="00ED2CD8">
        <w:rPr>
          <w:rFonts w:ascii="仿宋_GB2312" w:eastAsia="仿宋_GB2312" w:hAnsi="宋体" w:cs="TimesNewRomanPSMT" w:hint="eastAsia"/>
          <w:kern w:val="0"/>
          <w:sz w:val="24"/>
          <w:szCs w:val="24"/>
        </w:rPr>
        <w:t>6.</w:t>
      </w:r>
      <w:r w:rsidRPr="00ED2CD8">
        <w:rPr>
          <w:rFonts w:ascii="仿宋_GB2312" w:eastAsia="仿宋_GB2312" w:hAnsi="宋体" w:cs="宋体" w:hint="eastAsia"/>
          <w:kern w:val="0"/>
          <w:sz w:val="24"/>
          <w:szCs w:val="24"/>
        </w:rPr>
        <w:t>本协议书自签署之日起生效，合同履行完毕后自动失效。</w:t>
      </w:r>
    </w:p>
    <w:p w14:paraId="76680E83" w14:textId="77777777" w:rsidR="008A4023" w:rsidRPr="00ED2CD8" w:rsidRDefault="00000000">
      <w:pPr>
        <w:autoSpaceDE w:val="0"/>
        <w:autoSpaceDN w:val="0"/>
        <w:adjustRightInd w:val="0"/>
        <w:spacing w:line="360" w:lineRule="auto"/>
        <w:ind w:firstLine="420"/>
        <w:jc w:val="left"/>
        <w:rPr>
          <w:rFonts w:ascii="仿宋_GB2312" w:eastAsia="仿宋_GB2312" w:hAnsi="宋体" w:cs="宋体" w:hint="eastAsia"/>
          <w:kern w:val="0"/>
          <w:sz w:val="24"/>
          <w:szCs w:val="24"/>
        </w:rPr>
      </w:pPr>
      <w:r w:rsidRPr="00ED2CD8">
        <w:rPr>
          <w:rFonts w:ascii="仿宋_GB2312" w:eastAsia="仿宋_GB2312" w:hAnsi="宋体" w:cs="TimesNewRomanPSMT" w:hint="eastAsia"/>
          <w:kern w:val="0"/>
          <w:sz w:val="24"/>
          <w:szCs w:val="24"/>
        </w:rPr>
        <w:t>7.</w:t>
      </w:r>
      <w:r w:rsidRPr="00ED2CD8">
        <w:rPr>
          <w:rFonts w:ascii="仿宋_GB2312" w:eastAsia="仿宋_GB2312" w:hAnsi="宋体" w:cs="宋体" w:hint="eastAsia"/>
          <w:kern w:val="0"/>
          <w:sz w:val="24"/>
          <w:szCs w:val="24"/>
        </w:rPr>
        <w:t>本协议书一式份，联合体成员和采购代理机构各执一份。</w:t>
      </w:r>
    </w:p>
    <w:p w14:paraId="1101C00A" w14:textId="77777777" w:rsidR="008A4023" w:rsidRPr="00ED2CD8" w:rsidRDefault="00000000">
      <w:pPr>
        <w:autoSpaceDE w:val="0"/>
        <w:autoSpaceDN w:val="0"/>
        <w:adjustRightInd w:val="0"/>
        <w:spacing w:line="360" w:lineRule="auto"/>
        <w:ind w:firstLine="420"/>
        <w:jc w:val="left"/>
        <w:rPr>
          <w:rFonts w:ascii="仿宋_GB2312" w:eastAsia="仿宋_GB2312" w:hAnsi="仿宋_GB2312" w:cs="宋体" w:hint="eastAsia"/>
          <w:kern w:val="0"/>
          <w:sz w:val="24"/>
          <w:szCs w:val="24"/>
        </w:rPr>
      </w:pPr>
      <w:r w:rsidRPr="00ED2CD8">
        <w:rPr>
          <w:rFonts w:ascii="仿宋_GB2312" w:eastAsia="仿宋_GB2312" w:hAnsi="仿宋_GB2312" w:cs="宋体" w:hint="eastAsia"/>
          <w:kern w:val="0"/>
          <w:sz w:val="24"/>
          <w:szCs w:val="24"/>
        </w:rPr>
        <w:t>注：本协议书由法定代表人签字的，应附法定代表人身份证明；本协议书由委托代理人签字的，应附法定代表人授权委托书。</w:t>
      </w:r>
    </w:p>
    <w:p w14:paraId="0B30EA45" w14:textId="77777777" w:rsidR="008A4023" w:rsidRPr="00ED2CD8" w:rsidRDefault="00000000">
      <w:pPr>
        <w:autoSpaceDE w:val="0"/>
        <w:autoSpaceDN w:val="0"/>
        <w:adjustRightInd w:val="0"/>
        <w:spacing w:line="360" w:lineRule="auto"/>
        <w:jc w:val="left"/>
        <w:rPr>
          <w:rFonts w:ascii="仿宋_GB2312" w:eastAsia="仿宋_GB2312" w:hAnsi="仿宋_GB2312" w:cs="宋体" w:hint="eastAsia"/>
          <w:kern w:val="0"/>
          <w:sz w:val="24"/>
          <w:szCs w:val="24"/>
        </w:rPr>
      </w:pPr>
      <w:r w:rsidRPr="00ED2CD8">
        <w:rPr>
          <w:rFonts w:ascii="仿宋_GB2312" w:eastAsia="仿宋_GB2312" w:hAnsi="仿宋_GB2312" w:cs="宋体" w:hint="eastAsia"/>
          <w:kern w:val="0"/>
          <w:sz w:val="24"/>
          <w:szCs w:val="24"/>
        </w:rPr>
        <w:t>牵头人名称：（盖单位公章）</w:t>
      </w:r>
    </w:p>
    <w:p w14:paraId="6E981A1A" w14:textId="77777777" w:rsidR="008A4023" w:rsidRPr="00ED2CD8" w:rsidRDefault="00000000">
      <w:pPr>
        <w:autoSpaceDE w:val="0"/>
        <w:autoSpaceDN w:val="0"/>
        <w:adjustRightInd w:val="0"/>
        <w:spacing w:line="360" w:lineRule="auto"/>
        <w:jc w:val="left"/>
        <w:rPr>
          <w:rFonts w:ascii="仿宋_GB2312" w:eastAsia="仿宋_GB2312" w:hAnsi="仿宋_GB2312" w:cs="宋体" w:hint="eastAsia"/>
          <w:kern w:val="0"/>
          <w:sz w:val="24"/>
          <w:szCs w:val="24"/>
        </w:rPr>
      </w:pPr>
      <w:r w:rsidRPr="00ED2CD8">
        <w:rPr>
          <w:rFonts w:ascii="仿宋_GB2312" w:eastAsia="仿宋_GB2312" w:hAnsi="仿宋_GB2312" w:cs="宋体" w:hint="eastAsia"/>
          <w:kern w:val="0"/>
          <w:sz w:val="24"/>
          <w:szCs w:val="24"/>
        </w:rPr>
        <w:t>法定代表人或其委托代理人：（签字或盖章）</w:t>
      </w:r>
    </w:p>
    <w:p w14:paraId="5C2E4AC2" w14:textId="77777777" w:rsidR="008A4023" w:rsidRPr="00ED2CD8" w:rsidRDefault="008A4023">
      <w:pPr>
        <w:autoSpaceDE w:val="0"/>
        <w:autoSpaceDN w:val="0"/>
        <w:adjustRightInd w:val="0"/>
        <w:spacing w:line="360" w:lineRule="auto"/>
        <w:jc w:val="left"/>
        <w:rPr>
          <w:rFonts w:ascii="仿宋_GB2312" w:eastAsia="仿宋_GB2312" w:hAnsi="仿宋_GB2312" w:cs="宋体" w:hint="eastAsia"/>
          <w:kern w:val="0"/>
          <w:sz w:val="24"/>
          <w:szCs w:val="24"/>
        </w:rPr>
      </w:pPr>
    </w:p>
    <w:p w14:paraId="76F6E34B" w14:textId="77777777" w:rsidR="008A4023" w:rsidRPr="00ED2CD8" w:rsidRDefault="00000000">
      <w:pPr>
        <w:autoSpaceDE w:val="0"/>
        <w:autoSpaceDN w:val="0"/>
        <w:adjustRightInd w:val="0"/>
        <w:spacing w:line="360" w:lineRule="auto"/>
        <w:jc w:val="left"/>
        <w:rPr>
          <w:rFonts w:ascii="仿宋_GB2312" w:eastAsia="仿宋_GB2312" w:hAnsi="仿宋_GB2312" w:cs="宋体" w:hint="eastAsia"/>
          <w:kern w:val="0"/>
          <w:sz w:val="24"/>
          <w:szCs w:val="24"/>
        </w:rPr>
      </w:pPr>
      <w:r w:rsidRPr="00ED2CD8">
        <w:rPr>
          <w:rFonts w:ascii="仿宋_GB2312" w:eastAsia="仿宋_GB2312" w:hAnsi="仿宋_GB2312" w:cs="宋体" w:hint="eastAsia"/>
          <w:kern w:val="0"/>
          <w:sz w:val="24"/>
          <w:szCs w:val="24"/>
        </w:rPr>
        <w:t>成员</w:t>
      </w:r>
      <w:proofErr w:type="gramStart"/>
      <w:r w:rsidRPr="00ED2CD8">
        <w:rPr>
          <w:rFonts w:ascii="仿宋_GB2312" w:eastAsia="仿宋_GB2312" w:hAnsi="仿宋_GB2312" w:cs="宋体" w:hint="eastAsia"/>
          <w:kern w:val="0"/>
          <w:sz w:val="24"/>
          <w:szCs w:val="24"/>
        </w:rPr>
        <w:t>一</w:t>
      </w:r>
      <w:proofErr w:type="gramEnd"/>
      <w:r w:rsidRPr="00ED2CD8">
        <w:rPr>
          <w:rFonts w:ascii="仿宋_GB2312" w:eastAsia="仿宋_GB2312" w:hAnsi="仿宋_GB2312" w:cs="宋体" w:hint="eastAsia"/>
          <w:kern w:val="0"/>
          <w:sz w:val="24"/>
          <w:szCs w:val="24"/>
        </w:rPr>
        <w:t>名称：（盖单位公章）</w:t>
      </w:r>
    </w:p>
    <w:p w14:paraId="787AA6E2" w14:textId="77777777" w:rsidR="008A4023" w:rsidRPr="00ED2CD8" w:rsidRDefault="00000000">
      <w:pPr>
        <w:autoSpaceDE w:val="0"/>
        <w:autoSpaceDN w:val="0"/>
        <w:adjustRightInd w:val="0"/>
        <w:spacing w:line="360" w:lineRule="auto"/>
        <w:jc w:val="left"/>
        <w:rPr>
          <w:rFonts w:ascii="仿宋_GB2312" w:eastAsia="仿宋_GB2312" w:hAnsi="仿宋_GB2312" w:cs="宋体" w:hint="eastAsia"/>
          <w:kern w:val="0"/>
          <w:sz w:val="24"/>
          <w:szCs w:val="24"/>
        </w:rPr>
      </w:pPr>
      <w:r w:rsidRPr="00ED2CD8">
        <w:rPr>
          <w:rFonts w:ascii="仿宋_GB2312" w:eastAsia="仿宋_GB2312" w:hAnsi="仿宋_GB2312" w:cs="宋体" w:hint="eastAsia"/>
          <w:kern w:val="0"/>
          <w:sz w:val="24"/>
          <w:szCs w:val="24"/>
        </w:rPr>
        <w:t>法定代表人或其委托代理人：（签字或盖章）</w:t>
      </w:r>
    </w:p>
    <w:p w14:paraId="14612903" w14:textId="77777777" w:rsidR="008A4023" w:rsidRPr="00ED2CD8" w:rsidRDefault="008A4023">
      <w:pPr>
        <w:autoSpaceDE w:val="0"/>
        <w:autoSpaceDN w:val="0"/>
        <w:adjustRightInd w:val="0"/>
        <w:spacing w:line="360" w:lineRule="auto"/>
        <w:jc w:val="left"/>
        <w:rPr>
          <w:rFonts w:ascii="宋体" w:eastAsia="宋体" w:hAnsi="Times New Roman" w:cs="宋体"/>
          <w:kern w:val="0"/>
          <w:szCs w:val="21"/>
        </w:rPr>
      </w:pPr>
    </w:p>
    <w:p w14:paraId="6E6F03C5" w14:textId="77777777" w:rsidR="008A4023" w:rsidRPr="00ED2CD8" w:rsidRDefault="00000000">
      <w:pPr>
        <w:autoSpaceDE w:val="0"/>
        <w:autoSpaceDN w:val="0"/>
        <w:adjustRightInd w:val="0"/>
        <w:spacing w:line="360" w:lineRule="auto"/>
        <w:jc w:val="left"/>
        <w:rPr>
          <w:rFonts w:ascii="仿宋_GB2312" w:eastAsia="仿宋_GB2312" w:hAnsi="仿宋_GB2312" w:cs="宋体" w:hint="eastAsia"/>
          <w:kern w:val="0"/>
          <w:sz w:val="24"/>
          <w:szCs w:val="24"/>
        </w:rPr>
      </w:pPr>
      <w:r w:rsidRPr="00ED2CD8">
        <w:rPr>
          <w:rFonts w:ascii="仿宋_GB2312" w:eastAsia="仿宋_GB2312" w:hAnsi="仿宋_GB2312" w:cs="宋体" w:hint="eastAsia"/>
          <w:kern w:val="0"/>
          <w:sz w:val="24"/>
          <w:szCs w:val="24"/>
        </w:rPr>
        <w:lastRenderedPageBreak/>
        <w:t>成员二名称：（盖单位公章）</w:t>
      </w:r>
    </w:p>
    <w:p w14:paraId="33F098CC" w14:textId="77777777" w:rsidR="008A4023" w:rsidRPr="00ED2CD8" w:rsidRDefault="00000000">
      <w:pPr>
        <w:autoSpaceDE w:val="0"/>
        <w:autoSpaceDN w:val="0"/>
        <w:adjustRightInd w:val="0"/>
        <w:spacing w:line="360" w:lineRule="auto"/>
        <w:jc w:val="left"/>
        <w:rPr>
          <w:rFonts w:ascii="仿宋_GB2312" w:eastAsia="仿宋_GB2312" w:hAnsi="仿宋_GB2312" w:cs="宋体" w:hint="eastAsia"/>
          <w:kern w:val="0"/>
          <w:sz w:val="24"/>
          <w:szCs w:val="24"/>
        </w:rPr>
      </w:pPr>
      <w:r w:rsidRPr="00ED2CD8">
        <w:rPr>
          <w:rFonts w:ascii="仿宋_GB2312" w:eastAsia="仿宋_GB2312" w:hAnsi="仿宋_GB2312" w:cs="宋体" w:hint="eastAsia"/>
          <w:kern w:val="0"/>
          <w:sz w:val="24"/>
          <w:szCs w:val="24"/>
        </w:rPr>
        <w:t>法定代表人或其委托代理人：（签字或盖章）</w:t>
      </w:r>
    </w:p>
    <w:p w14:paraId="3022AA3E" w14:textId="77777777" w:rsidR="008A4023" w:rsidRPr="00ED2CD8" w:rsidRDefault="008A4023">
      <w:pPr>
        <w:autoSpaceDE w:val="0"/>
        <w:autoSpaceDN w:val="0"/>
        <w:adjustRightInd w:val="0"/>
        <w:spacing w:line="360" w:lineRule="auto"/>
        <w:jc w:val="left"/>
        <w:rPr>
          <w:rFonts w:ascii="仿宋_GB2312" w:eastAsia="仿宋_GB2312" w:hAnsi="仿宋_GB2312" w:cs="宋体" w:hint="eastAsia"/>
          <w:kern w:val="0"/>
          <w:sz w:val="24"/>
          <w:szCs w:val="24"/>
        </w:rPr>
      </w:pPr>
    </w:p>
    <w:p w14:paraId="3CE9E816" w14:textId="77777777" w:rsidR="008A4023" w:rsidRPr="00ED2CD8" w:rsidRDefault="008A4023">
      <w:pPr>
        <w:autoSpaceDE w:val="0"/>
        <w:autoSpaceDN w:val="0"/>
        <w:adjustRightInd w:val="0"/>
        <w:spacing w:line="360" w:lineRule="auto"/>
        <w:jc w:val="left"/>
        <w:rPr>
          <w:rFonts w:ascii="仿宋_GB2312" w:eastAsia="仿宋_GB2312" w:hAnsi="仿宋_GB2312" w:cs="宋体" w:hint="eastAsia"/>
          <w:kern w:val="0"/>
          <w:sz w:val="24"/>
          <w:szCs w:val="24"/>
        </w:rPr>
      </w:pPr>
    </w:p>
    <w:p w14:paraId="74796C7B" w14:textId="77777777" w:rsidR="008A4023" w:rsidRPr="00ED2CD8" w:rsidRDefault="00000000">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71439860"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49399814" w14:textId="77777777" w:rsidR="008A4023" w:rsidRPr="00ED2CD8" w:rsidRDefault="008A4023">
      <w:pPr>
        <w:autoSpaceDE w:val="0"/>
        <w:autoSpaceDN w:val="0"/>
        <w:spacing w:line="360" w:lineRule="auto"/>
        <w:ind w:firstLineChars="2550" w:firstLine="6120"/>
        <w:rPr>
          <w:rFonts w:ascii="仿宋_GB2312" w:eastAsia="仿宋_GB2312" w:hAnsi="仿宋" w:cs="仿宋_GB2312" w:hint="eastAsia"/>
          <w:kern w:val="0"/>
          <w:sz w:val="24"/>
          <w:szCs w:val="24"/>
          <w:lang w:val="zh-CN"/>
        </w:rPr>
      </w:pPr>
    </w:p>
    <w:p w14:paraId="418C2530" w14:textId="77777777" w:rsidR="008A4023" w:rsidRPr="00ED2CD8" w:rsidRDefault="00000000">
      <w:pPr>
        <w:widowControl/>
        <w:jc w:val="left"/>
        <w:rPr>
          <w:rFonts w:ascii="仿宋" w:eastAsia="仿宋" w:hAnsi="仿宋" w:cs="仿宋_GB2312" w:hint="eastAsia"/>
          <w:b/>
          <w:sz w:val="30"/>
          <w:szCs w:val="30"/>
        </w:rPr>
      </w:pPr>
      <w:r w:rsidRPr="00ED2CD8">
        <w:rPr>
          <w:rFonts w:ascii="仿宋" w:eastAsia="仿宋" w:hAnsi="仿宋" w:cs="仿宋_GB2312"/>
          <w:b/>
          <w:sz w:val="30"/>
          <w:szCs w:val="30"/>
        </w:rPr>
        <w:br w:type="page"/>
      </w:r>
    </w:p>
    <w:p w14:paraId="387B67D2" w14:textId="77777777" w:rsidR="008A4023" w:rsidRPr="00ED2CD8" w:rsidRDefault="00000000">
      <w:pPr>
        <w:spacing w:line="500" w:lineRule="exact"/>
        <w:rPr>
          <w:rFonts w:ascii="仿宋" w:eastAsia="仿宋" w:hAnsi="仿宋" w:cs="仿宋_GB2312" w:hint="eastAsia"/>
          <w:b/>
          <w:sz w:val="30"/>
          <w:szCs w:val="30"/>
        </w:rPr>
      </w:pPr>
      <w:r w:rsidRPr="00ED2CD8">
        <w:rPr>
          <w:rFonts w:ascii="仿宋" w:eastAsia="仿宋" w:hAnsi="仿宋" w:cs="仿宋_GB2312" w:hint="eastAsia"/>
          <w:b/>
          <w:sz w:val="30"/>
          <w:szCs w:val="30"/>
        </w:rPr>
        <w:lastRenderedPageBreak/>
        <w:t>八、中小企业声明函</w:t>
      </w:r>
    </w:p>
    <w:p w14:paraId="714AC4C5" w14:textId="77777777" w:rsidR="008A4023" w:rsidRPr="00ED2CD8" w:rsidRDefault="00000000">
      <w:pPr>
        <w:spacing w:line="300" w:lineRule="auto"/>
        <w:ind w:firstLineChars="500" w:firstLine="2200"/>
        <w:rPr>
          <w:rFonts w:ascii="方正小标宋简体" w:eastAsia="方正小标宋简体" w:hAnsi="方正小标宋简体" w:cs="方正小标宋简体" w:hint="eastAsia"/>
          <w:sz w:val="44"/>
          <w:szCs w:val="44"/>
        </w:rPr>
      </w:pPr>
      <w:r w:rsidRPr="00ED2CD8">
        <w:rPr>
          <w:rFonts w:ascii="方正小标宋简体" w:eastAsia="方正小标宋简体" w:hAnsi="方正小标宋简体" w:cs="方正小标宋简体" w:hint="eastAsia"/>
          <w:sz w:val="44"/>
          <w:szCs w:val="44"/>
        </w:rPr>
        <w:t>中小企业声明函（工程）</w:t>
      </w:r>
    </w:p>
    <w:p w14:paraId="5C6B9F78" w14:textId="77777777" w:rsidR="008A4023" w:rsidRPr="00ED2CD8" w:rsidRDefault="00000000">
      <w:pPr>
        <w:pStyle w:val="aff6"/>
        <w:spacing w:line="500" w:lineRule="exact"/>
        <w:ind w:right="142" w:firstLineChars="294" w:firstLine="706"/>
        <w:rPr>
          <w:rFonts w:ascii="仿宋_GB2312" w:eastAsia="仿宋_GB2312" w:hAnsi="宋体" w:hint="eastAsia"/>
          <w:sz w:val="24"/>
        </w:rPr>
      </w:pPr>
      <w:r w:rsidRPr="00ED2CD8">
        <w:rPr>
          <w:rFonts w:ascii="仿宋_GB2312" w:eastAsia="仿宋_GB2312" w:hAnsi="宋体" w:hint="eastAsia"/>
          <w:sz w:val="24"/>
        </w:rPr>
        <w:t>本公司（联合体）郑重声明，根据《政府采购促进中小企业发展管理办法》（财库</w:t>
      </w:r>
      <w:r w:rsidRPr="00ED2CD8">
        <w:rPr>
          <w:rFonts w:ascii="仿宋_GB2312" w:hAnsi="宋体" w:hint="eastAsia"/>
          <w:sz w:val="24"/>
        </w:rPr>
        <w:t>﹝</w:t>
      </w:r>
      <w:r w:rsidRPr="00ED2CD8">
        <w:rPr>
          <w:rFonts w:ascii="仿宋_GB2312" w:eastAsia="仿宋_GB2312" w:hAnsi="宋体" w:hint="eastAsia"/>
          <w:sz w:val="24"/>
        </w:rPr>
        <w:t>2020</w:t>
      </w:r>
      <w:r w:rsidRPr="00ED2CD8">
        <w:rPr>
          <w:rFonts w:ascii="仿宋_GB2312" w:hAnsi="宋体" w:hint="eastAsia"/>
          <w:sz w:val="24"/>
        </w:rPr>
        <w:t>﹞</w:t>
      </w:r>
      <w:r w:rsidRPr="00ED2CD8">
        <w:rPr>
          <w:rFonts w:ascii="仿宋_GB2312" w:eastAsia="仿宋_GB2312" w:hAnsi="宋体" w:hint="eastAsia"/>
          <w:sz w:val="24"/>
        </w:rPr>
        <w:t>46号）的规定，本公司（联合体）参加</w:t>
      </w:r>
      <w:r w:rsidRPr="00ED2CD8">
        <w:rPr>
          <w:rFonts w:ascii="仿宋_GB2312" w:eastAsia="仿宋_GB2312" w:hAnsi="宋体" w:hint="eastAsia"/>
          <w:sz w:val="24"/>
          <w:u w:val="single"/>
        </w:rPr>
        <w:t>（单位名称）</w:t>
      </w:r>
      <w:r w:rsidRPr="00ED2CD8">
        <w:rPr>
          <w:rFonts w:ascii="仿宋_GB2312" w:eastAsia="仿宋_GB2312" w:hAnsi="宋体" w:hint="eastAsia"/>
          <w:sz w:val="24"/>
        </w:rPr>
        <w:t>的</w:t>
      </w:r>
      <w:r w:rsidRPr="00ED2CD8">
        <w:rPr>
          <w:rFonts w:ascii="仿宋_GB2312" w:eastAsia="仿宋_GB2312" w:hAnsi="宋体" w:hint="eastAsia"/>
          <w:sz w:val="24"/>
          <w:u w:val="single"/>
        </w:rPr>
        <w:t>（项目名称）</w:t>
      </w:r>
      <w:r w:rsidRPr="00ED2CD8">
        <w:rPr>
          <w:rFonts w:ascii="仿宋_GB2312" w:eastAsia="仿宋_GB2312" w:hAnsi="宋体" w:hint="eastAsia"/>
          <w:sz w:val="24"/>
        </w:rPr>
        <w:t>采购活动，工程的施工单位全部为符合政策要求的中小企业。相关企业（含联合体中的中小企业、签订分包意向协议的中小企业）的具体情况如下：</w:t>
      </w:r>
    </w:p>
    <w:p w14:paraId="27D199A2" w14:textId="77777777" w:rsidR="008A4023" w:rsidRPr="00ED2CD8" w:rsidRDefault="00000000">
      <w:pPr>
        <w:tabs>
          <w:tab w:val="left" w:pos="1384"/>
          <w:tab w:val="left" w:pos="4562"/>
          <w:tab w:val="left" w:pos="6803"/>
        </w:tabs>
        <w:spacing w:before="13" w:line="500" w:lineRule="exact"/>
        <w:ind w:right="142" w:firstLineChars="322" w:firstLine="773"/>
        <w:rPr>
          <w:rFonts w:ascii="仿宋_GB2312" w:eastAsia="仿宋_GB2312" w:hAnsi="宋体" w:cs="Times New Roman" w:hint="eastAsia"/>
          <w:sz w:val="24"/>
          <w:szCs w:val="24"/>
        </w:rPr>
      </w:pPr>
      <w:r w:rsidRPr="00ED2CD8">
        <w:rPr>
          <w:rFonts w:ascii="仿宋_GB2312" w:eastAsia="仿宋_GB2312" w:hAnsi="宋体" w:cs="Times New Roman" w:hint="eastAsia"/>
          <w:sz w:val="24"/>
          <w:szCs w:val="24"/>
        </w:rPr>
        <w:t>1.</w:t>
      </w:r>
      <w:r w:rsidRPr="00ED2CD8">
        <w:rPr>
          <w:rFonts w:ascii="仿宋_GB2312" w:eastAsia="仿宋_GB2312" w:hAnsi="宋体" w:cs="Times New Roman" w:hint="eastAsia"/>
          <w:sz w:val="24"/>
          <w:szCs w:val="24"/>
          <w:u w:val="single"/>
        </w:rPr>
        <w:t>（标的名称）</w:t>
      </w:r>
      <w:r w:rsidRPr="00ED2CD8">
        <w:rPr>
          <w:rFonts w:ascii="仿宋_GB2312" w:eastAsia="仿宋_GB2312" w:hAnsi="宋体" w:cs="Times New Roman" w:hint="eastAsia"/>
          <w:sz w:val="24"/>
          <w:szCs w:val="24"/>
        </w:rPr>
        <w:t>，属于</w:t>
      </w:r>
      <w:r w:rsidRPr="00ED2CD8">
        <w:rPr>
          <w:rFonts w:ascii="仿宋_GB2312" w:eastAsia="仿宋_GB2312" w:hAnsi="宋体" w:cs="Times New Roman" w:hint="eastAsia"/>
          <w:sz w:val="24"/>
          <w:szCs w:val="24"/>
          <w:u w:val="single"/>
        </w:rPr>
        <w:t>（采购文件中明确的所属行业）</w:t>
      </w:r>
      <w:r w:rsidRPr="00ED2CD8">
        <w:rPr>
          <w:rFonts w:ascii="仿宋_GB2312" w:eastAsia="仿宋_GB2312" w:hAnsi="宋体" w:cs="Times New Roman" w:hint="eastAsia"/>
          <w:sz w:val="24"/>
          <w:szCs w:val="24"/>
        </w:rPr>
        <w:t>；承建企业为</w:t>
      </w:r>
      <w:r w:rsidRPr="00ED2CD8">
        <w:rPr>
          <w:rFonts w:ascii="仿宋_GB2312" w:eastAsia="仿宋_GB2312" w:hAnsi="宋体" w:cs="Times New Roman" w:hint="eastAsia"/>
          <w:sz w:val="24"/>
          <w:szCs w:val="24"/>
          <w:u w:val="single"/>
        </w:rPr>
        <w:t>（企业名称）</w:t>
      </w:r>
      <w:r w:rsidRPr="00ED2CD8">
        <w:rPr>
          <w:rFonts w:ascii="仿宋_GB2312" w:eastAsia="仿宋_GB2312" w:hAnsi="宋体" w:cs="Times New Roman" w:hint="eastAsia"/>
          <w:sz w:val="24"/>
          <w:szCs w:val="24"/>
        </w:rPr>
        <w:t>，从业人员人，营业收入为万元，资产总额为万元，属于</w:t>
      </w:r>
      <w:r w:rsidRPr="00ED2CD8">
        <w:rPr>
          <w:rFonts w:ascii="仿宋_GB2312" w:eastAsia="仿宋_GB2312" w:hAnsi="宋体" w:cs="Times New Roman" w:hint="eastAsia"/>
          <w:sz w:val="24"/>
          <w:szCs w:val="24"/>
          <w:u w:val="single"/>
        </w:rPr>
        <w:t>（中型企业、小型企业、微型企业）</w:t>
      </w:r>
      <w:r w:rsidRPr="00ED2CD8">
        <w:rPr>
          <w:rFonts w:ascii="仿宋_GB2312" w:eastAsia="仿宋_GB2312" w:hAnsi="宋体" w:cs="Times New Roman" w:hint="eastAsia"/>
          <w:sz w:val="24"/>
          <w:szCs w:val="24"/>
        </w:rPr>
        <w:t>；</w:t>
      </w:r>
    </w:p>
    <w:p w14:paraId="2EFFA9EE" w14:textId="77777777" w:rsidR="008A4023" w:rsidRPr="00ED2CD8" w:rsidRDefault="00000000">
      <w:pPr>
        <w:tabs>
          <w:tab w:val="left" w:pos="1065"/>
          <w:tab w:val="left" w:pos="4262"/>
          <w:tab w:val="left" w:pos="6477"/>
        </w:tabs>
        <w:spacing w:before="20" w:line="500" w:lineRule="exact"/>
        <w:ind w:right="84" w:firstLineChars="322" w:firstLine="773"/>
        <w:rPr>
          <w:rFonts w:ascii="仿宋_GB2312" w:eastAsia="仿宋_GB2312" w:hAnsi="宋体" w:cs="Times New Roman" w:hint="eastAsia"/>
          <w:sz w:val="24"/>
          <w:szCs w:val="24"/>
          <w:u w:val="single"/>
        </w:rPr>
      </w:pPr>
      <w:r w:rsidRPr="00ED2CD8">
        <w:rPr>
          <w:rFonts w:ascii="仿宋_GB2312" w:eastAsia="仿宋_GB2312" w:hAnsi="宋体" w:cs="Times New Roman" w:hint="eastAsia"/>
          <w:sz w:val="24"/>
          <w:szCs w:val="24"/>
        </w:rPr>
        <w:t>2.</w:t>
      </w:r>
      <w:r w:rsidRPr="00ED2CD8">
        <w:rPr>
          <w:rFonts w:ascii="仿宋_GB2312" w:eastAsia="仿宋_GB2312" w:hAnsi="宋体" w:cs="Times New Roman" w:hint="eastAsia"/>
          <w:sz w:val="24"/>
          <w:szCs w:val="24"/>
          <w:u w:val="single"/>
        </w:rPr>
        <w:t>（标的名称）</w:t>
      </w:r>
      <w:r w:rsidRPr="00ED2CD8">
        <w:rPr>
          <w:rFonts w:ascii="仿宋_GB2312" w:eastAsia="仿宋_GB2312" w:hAnsi="宋体" w:cs="Times New Roman" w:hint="eastAsia"/>
          <w:sz w:val="24"/>
          <w:szCs w:val="24"/>
        </w:rPr>
        <w:t>，属于</w:t>
      </w:r>
      <w:r w:rsidRPr="00ED2CD8">
        <w:rPr>
          <w:rFonts w:ascii="仿宋_GB2312" w:eastAsia="仿宋_GB2312" w:hAnsi="宋体" w:cs="Times New Roman" w:hint="eastAsia"/>
          <w:sz w:val="24"/>
          <w:szCs w:val="24"/>
          <w:u w:val="single"/>
        </w:rPr>
        <w:t>（采购文件中明确的所属行业）</w:t>
      </w:r>
      <w:r w:rsidRPr="00ED2CD8">
        <w:rPr>
          <w:rFonts w:ascii="仿宋_GB2312" w:eastAsia="仿宋_GB2312" w:hAnsi="宋体" w:cs="Times New Roman" w:hint="eastAsia"/>
          <w:sz w:val="24"/>
          <w:szCs w:val="24"/>
        </w:rPr>
        <w:t>；承建企业为</w:t>
      </w:r>
      <w:r w:rsidRPr="00ED2CD8">
        <w:rPr>
          <w:rFonts w:ascii="仿宋_GB2312" w:eastAsia="仿宋_GB2312" w:hAnsi="宋体" w:cs="Times New Roman" w:hint="eastAsia"/>
          <w:sz w:val="24"/>
          <w:szCs w:val="24"/>
          <w:u w:val="single"/>
        </w:rPr>
        <w:t>（企业名称）</w:t>
      </w:r>
      <w:r w:rsidRPr="00ED2CD8">
        <w:rPr>
          <w:rFonts w:ascii="仿宋_GB2312" w:eastAsia="仿宋_GB2312" w:hAnsi="宋体" w:cs="Times New Roman" w:hint="eastAsia"/>
          <w:sz w:val="24"/>
          <w:szCs w:val="24"/>
        </w:rPr>
        <w:t>，从业人员人，营业收入为万元，资产总额为万元，属于</w:t>
      </w:r>
      <w:r w:rsidRPr="00ED2CD8">
        <w:rPr>
          <w:rFonts w:ascii="仿宋_GB2312" w:eastAsia="仿宋_GB2312" w:hAnsi="宋体" w:cs="Times New Roman" w:hint="eastAsia"/>
          <w:sz w:val="24"/>
          <w:szCs w:val="24"/>
          <w:u w:val="single"/>
        </w:rPr>
        <w:t>（中型企业、小型企业、微型企业）</w:t>
      </w:r>
      <w:r w:rsidRPr="00ED2CD8">
        <w:rPr>
          <w:rFonts w:ascii="仿宋_GB2312" w:eastAsia="仿宋_GB2312" w:hAnsi="宋体" w:cs="Times New Roman" w:hint="eastAsia"/>
          <w:sz w:val="24"/>
          <w:szCs w:val="24"/>
        </w:rPr>
        <w:t>；</w:t>
      </w:r>
    </w:p>
    <w:p w14:paraId="2126CD47" w14:textId="77777777" w:rsidR="008A4023" w:rsidRPr="00ED2CD8" w:rsidRDefault="00000000">
      <w:pPr>
        <w:spacing w:before="34" w:after="120" w:line="500" w:lineRule="exact"/>
        <w:ind w:right="142" w:firstLineChars="294" w:firstLine="706"/>
        <w:rPr>
          <w:rFonts w:ascii="仿宋_GB2312" w:eastAsia="仿宋_GB2312" w:hAnsi="宋体" w:cs="Times New Roman" w:hint="eastAsia"/>
          <w:sz w:val="24"/>
          <w:szCs w:val="24"/>
        </w:rPr>
      </w:pPr>
      <w:r w:rsidRPr="00ED2CD8">
        <w:rPr>
          <w:rFonts w:ascii="仿宋_GB2312" w:eastAsia="仿宋_GB2312" w:hAnsi="宋体" w:cs="Times New Roman" w:hint="eastAsia"/>
          <w:sz w:val="24"/>
          <w:szCs w:val="24"/>
        </w:rPr>
        <w:t>……</w:t>
      </w:r>
    </w:p>
    <w:p w14:paraId="689DF103" w14:textId="77777777" w:rsidR="008A4023" w:rsidRPr="00ED2CD8" w:rsidRDefault="00000000">
      <w:pPr>
        <w:spacing w:before="34" w:after="120" w:line="500" w:lineRule="exact"/>
        <w:ind w:right="142" w:firstLineChars="294" w:firstLine="706"/>
        <w:rPr>
          <w:rFonts w:ascii="仿宋_GB2312" w:eastAsia="仿宋_GB2312" w:hAnsi="宋体" w:cs="Times New Roman" w:hint="eastAsia"/>
          <w:sz w:val="24"/>
          <w:szCs w:val="24"/>
        </w:rPr>
      </w:pPr>
      <w:r w:rsidRPr="00ED2CD8">
        <w:rPr>
          <w:rFonts w:ascii="仿宋_GB2312" w:eastAsia="仿宋_GB2312" w:hAnsi="宋体" w:cs="Times New Roman" w:hint="eastAsia"/>
          <w:sz w:val="24"/>
          <w:szCs w:val="24"/>
        </w:rPr>
        <w:t>以上企业，不属于大企业的分支机构，不存在控股股东为大企业的情形，也不存在与大企业的负责人为同一人的情形。</w:t>
      </w:r>
    </w:p>
    <w:p w14:paraId="0E33E03A" w14:textId="77777777" w:rsidR="008A4023" w:rsidRPr="00ED2CD8" w:rsidRDefault="00000000">
      <w:pPr>
        <w:spacing w:before="25" w:after="120" w:line="500" w:lineRule="exact"/>
        <w:ind w:right="142" w:firstLineChars="294" w:firstLine="706"/>
        <w:rPr>
          <w:rFonts w:ascii="仿宋_GB2312" w:eastAsia="仿宋_GB2312" w:hAnsi="宋体" w:cs="Times New Roman" w:hint="eastAsia"/>
          <w:sz w:val="24"/>
          <w:szCs w:val="24"/>
        </w:rPr>
      </w:pPr>
      <w:r w:rsidRPr="00ED2CD8">
        <w:rPr>
          <w:rFonts w:ascii="仿宋_GB2312" w:eastAsia="仿宋_GB2312" w:hAnsi="宋体" w:cs="Times New Roman" w:hint="eastAsia"/>
          <w:sz w:val="24"/>
          <w:szCs w:val="24"/>
        </w:rPr>
        <w:t>本企业对上述声明内容的真实性负责。如有虚假，将依法承担相应责任。</w:t>
      </w:r>
    </w:p>
    <w:p w14:paraId="772DC644" w14:textId="77777777" w:rsidR="008A4023" w:rsidRPr="00ED2CD8" w:rsidRDefault="008A4023">
      <w:pPr>
        <w:spacing w:line="360" w:lineRule="auto"/>
        <w:ind w:left="-426" w:right="142" w:firstLine="640"/>
        <w:contextualSpacing/>
        <w:rPr>
          <w:rFonts w:ascii="宋体" w:eastAsia="宋体" w:hAnsi="宋体" w:cs="Times New Roman" w:hint="eastAsia"/>
          <w:sz w:val="24"/>
          <w:szCs w:val="24"/>
        </w:rPr>
      </w:pPr>
    </w:p>
    <w:p w14:paraId="321C1D8F" w14:textId="77777777" w:rsidR="008A4023" w:rsidRPr="00ED2CD8"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7BA6BE5A"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46E186DE" w14:textId="77777777" w:rsidR="008A4023" w:rsidRPr="00ED2CD8" w:rsidRDefault="008A4023">
      <w:pPr>
        <w:spacing w:line="360" w:lineRule="auto"/>
        <w:ind w:left="3960" w:right="1808"/>
        <w:contextualSpacing/>
        <w:rPr>
          <w:rFonts w:ascii="Times New Roman" w:eastAsia="宋体" w:hAnsi="Times New Roman" w:cs="Times New Roman"/>
          <w:szCs w:val="24"/>
        </w:rPr>
      </w:pPr>
    </w:p>
    <w:p w14:paraId="54FFDC5F" w14:textId="77777777" w:rsidR="008A4023" w:rsidRPr="00ED2CD8" w:rsidRDefault="00000000">
      <w:pPr>
        <w:spacing w:line="360" w:lineRule="auto"/>
        <w:jc w:val="left"/>
        <w:rPr>
          <w:rFonts w:ascii="宋体" w:eastAsia="宋体" w:hAnsi="宋体" w:cs="仿宋_GB2312" w:hint="eastAsia"/>
          <w:sz w:val="24"/>
          <w:szCs w:val="24"/>
        </w:rPr>
      </w:pPr>
      <w:r w:rsidRPr="00ED2CD8">
        <w:rPr>
          <w:rFonts w:ascii="宋体" w:eastAsia="宋体" w:hAnsi="宋体" w:cs="仿宋_GB2312" w:hint="eastAsia"/>
          <w:sz w:val="24"/>
          <w:szCs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w:t>
      </w:r>
      <w:proofErr w:type="gramStart"/>
      <w:r w:rsidRPr="00ED2CD8">
        <w:rPr>
          <w:rFonts w:ascii="宋体" w:eastAsia="宋体" w:hAnsi="宋体" w:cs="仿宋_GB2312" w:hint="eastAsia"/>
          <w:sz w:val="24"/>
          <w:szCs w:val="24"/>
        </w:rPr>
        <w:t>一</w:t>
      </w:r>
      <w:proofErr w:type="gramEnd"/>
      <w:r w:rsidRPr="00ED2CD8">
        <w:rPr>
          <w:rFonts w:ascii="宋体" w:eastAsia="宋体" w:hAnsi="宋体" w:cs="仿宋_GB2312" w:hint="eastAsia"/>
          <w:sz w:val="24"/>
          <w:szCs w:val="24"/>
        </w:rPr>
        <w:t>年度数据的新成立企业可不填报。</w:t>
      </w:r>
    </w:p>
    <w:p w14:paraId="76B60DA9" w14:textId="77777777" w:rsidR="008A4023" w:rsidRPr="00ED2CD8" w:rsidRDefault="008A4023">
      <w:pPr>
        <w:spacing w:line="360" w:lineRule="auto"/>
        <w:jc w:val="left"/>
        <w:rPr>
          <w:rFonts w:ascii="宋体" w:eastAsia="宋体" w:hAnsi="宋体" w:cs="仿宋_GB2312" w:hint="eastAsia"/>
          <w:sz w:val="24"/>
          <w:szCs w:val="24"/>
        </w:rPr>
      </w:pPr>
    </w:p>
    <w:p w14:paraId="413714D7" w14:textId="77777777" w:rsidR="008A4023" w:rsidRPr="00ED2CD8" w:rsidRDefault="00000000">
      <w:pPr>
        <w:widowControl/>
        <w:jc w:val="left"/>
        <w:rPr>
          <w:rFonts w:ascii="宋体" w:eastAsia="宋体" w:hAnsi="宋体" w:cs="仿宋_GB2312" w:hint="eastAsia"/>
          <w:sz w:val="24"/>
          <w:szCs w:val="24"/>
        </w:rPr>
      </w:pPr>
      <w:r w:rsidRPr="00ED2CD8">
        <w:rPr>
          <w:rFonts w:ascii="宋体" w:eastAsia="宋体" w:hAnsi="宋体" w:cs="仿宋_GB2312"/>
          <w:sz w:val="24"/>
          <w:szCs w:val="24"/>
        </w:rPr>
        <w:br w:type="page"/>
      </w:r>
    </w:p>
    <w:p w14:paraId="79274D1A" w14:textId="77777777" w:rsidR="008A4023" w:rsidRPr="00ED2CD8" w:rsidRDefault="008A4023">
      <w:pPr>
        <w:spacing w:line="360" w:lineRule="auto"/>
        <w:jc w:val="left"/>
        <w:rPr>
          <w:rFonts w:ascii="宋体" w:eastAsia="宋体" w:hAnsi="宋体" w:cs="仿宋_GB2312" w:hint="eastAsia"/>
          <w:sz w:val="24"/>
          <w:szCs w:val="24"/>
        </w:rPr>
      </w:pPr>
    </w:p>
    <w:p w14:paraId="73C5C5D8" w14:textId="77777777" w:rsidR="008A4023" w:rsidRPr="00ED2CD8" w:rsidRDefault="008A4023">
      <w:pPr>
        <w:spacing w:line="360" w:lineRule="auto"/>
        <w:jc w:val="left"/>
        <w:rPr>
          <w:rFonts w:ascii="仿宋_GB2312" w:eastAsia="仿宋_GB2312" w:hAnsi="仿宋" w:cs="仿宋_GB2312" w:hint="eastAsia"/>
          <w:kern w:val="0"/>
          <w:sz w:val="24"/>
          <w:szCs w:val="24"/>
        </w:rPr>
      </w:pPr>
    </w:p>
    <w:p w14:paraId="0543E2CA" w14:textId="77777777" w:rsidR="008A4023" w:rsidRPr="00ED2CD8" w:rsidRDefault="00000000">
      <w:pPr>
        <w:spacing w:line="520" w:lineRule="exact"/>
        <w:jc w:val="center"/>
        <w:rPr>
          <w:rFonts w:ascii="仿宋_GB2312" w:eastAsia="仿宋_GB2312" w:hAnsi="仿宋_GB2312" w:cs="仿宋_GB2312" w:hint="eastAsia"/>
          <w:sz w:val="32"/>
          <w:szCs w:val="32"/>
        </w:rPr>
      </w:pPr>
      <w:r w:rsidRPr="00ED2CD8">
        <w:rPr>
          <w:rFonts w:ascii="方正小标宋简体" w:eastAsia="方正小标宋简体" w:hAnsi="方正小标宋简体" w:cs="方正小标宋简体" w:hint="eastAsia"/>
          <w:sz w:val="44"/>
          <w:szCs w:val="44"/>
        </w:rPr>
        <w:t>残疾人福利性单位声明函</w:t>
      </w:r>
    </w:p>
    <w:p w14:paraId="1860017A" w14:textId="77777777" w:rsidR="008A4023" w:rsidRPr="00ED2CD8" w:rsidRDefault="008A4023">
      <w:pPr>
        <w:spacing w:line="520" w:lineRule="exact"/>
        <w:rPr>
          <w:rFonts w:ascii="仿宋_GB2312" w:eastAsia="仿宋_GB2312" w:hAnsi="仿宋_GB2312" w:cs="仿宋_GB2312" w:hint="eastAsia"/>
          <w:sz w:val="32"/>
          <w:szCs w:val="32"/>
        </w:rPr>
      </w:pPr>
    </w:p>
    <w:p w14:paraId="36257199" w14:textId="77777777" w:rsidR="008A4023" w:rsidRPr="00ED2CD8" w:rsidRDefault="00000000">
      <w:pPr>
        <w:spacing w:line="360" w:lineRule="auto"/>
        <w:ind w:firstLineChars="200" w:firstLine="480"/>
        <w:contextualSpacing/>
        <w:rPr>
          <w:rFonts w:ascii="仿宋_GB2312" w:eastAsia="仿宋_GB2312" w:hAnsi="宋体" w:cs="仿宋_GB2312" w:hint="eastAsia"/>
          <w:sz w:val="24"/>
          <w:szCs w:val="24"/>
        </w:rPr>
      </w:pPr>
      <w:r w:rsidRPr="00ED2CD8">
        <w:rPr>
          <w:rFonts w:ascii="仿宋_GB2312" w:eastAsia="仿宋_GB2312" w:hAnsi="宋体" w:cs="仿宋_GB2312" w:hint="eastAsia"/>
          <w:sz w:val="24"/>
          <w:szCs w:val="24"/>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583D0F9" w14:textId="77777777" w:rsidR="008A4023" w:rsidRPr="00ED2CD8" w:rsidRDefault="00000000">
      <w:pPr>
        <w:spacing w:line="360" w:lineRule="auto"/>
        <w:ind w:firstLineChars="200" w:firstLine="480"/>
        <w:contextualSpacing/>
        <w:rPr>
          <w:rFonts w:ascii="仿宋_GB2312" w:eastAsia="仿宋_GB2312" w:hAnsi="宋体" w:cs="仿宋_GB2312" w:hint="eastAsia"/>
          <w:sz w:val="24"/>
          <w:szCs w:val="24"/>
        </w:rPr>
      </w:pPr>
      <w:r w:rsidRPr="00ED2CD8">
        <w:rPr>
          <w:rFonts w:ascii="仿宋_GB2312" w:eastAsia="仿宋_GB2312" w:hAnsi="宋体" w:cs="仿宋_GB2312" w:hint="eastAsia"/>
          <w:sz w:val="24"/>
          <w:szCs w:val="24"/>
        </w:rPr>
        <w:t>本单位对上述声明的真实性负责。如有虚假，将依法承担相应责任。</w:t>
      </w:r>
    </w:p>
    <w:p w14:paraId="3CF4CADB" w14:textId="77777777" w:rsidR="008A4023" w:rsidRPr="00ED2CD8" w:rsidRDefault="008A4023">
      <w:pPr>
        <w:spacing w:line="360" w:lineRule="auto"/>
        <w:contextualSpacing/>
        <w:rPr>
          <w:rFonts w:ascii="宋体" w:eastAsia="宋体" w:hAnsi="宋体" w:cs="仿宋_GB2312" w:hint="eastAsia"/>
          <w:sz w:val="24"/>
          <w:szCs w:val="24"/>
        </w:rPr>
      </w:pPr>
    </w:p>
    <w:p w14:paraId="16170AB4" w14:textId="77777777" w:rsidR="008A4023" w:rsidRPr="00ED2CD8" w:rsidRDefault="008A4023">
      <w:pPr>
        <w:spacing w:line="360" w:lineRule="auto"/>
        <w:ind w:firstLineChars="200" w:firstLine="480"/>
        <w:rPr>
          <w:rFonts w:ascii="宋体" w:eastAsia="宋体" w:hAnsi="宋体" w:cs="仿宋_GB2312" w:hint="eastAsia"/>
          <w:sz w:val="24"/>
          <w:szCs w:val="24"/>
        </w:rPr>
      </w:pPr>
    </w:p>
    <w:p w14:paraId="0D025863" w14:textId="77777777" w:rsidR="008A4023" w:rsidRPr="00ED2CD8" w:rsidRDefault="008A4023">
      <w:pPr>
        <w:spacing w:line="360" w:lineRule="auto"/>
        <w:rPr>
          <w:rFonts w:ascii="宋体" w:eastAsia="宋体" w:hAnsi="宋体" w:cs="仿宋_GB2312" w:hint="eastAsia"/>
          <w:sz w:val="24"/>
          <w:szCs w:val="24"/>
        </w:rPr>
      </w:pPr>
    </w:p>
    <w:p w14:paraId="2E057BE6" w14:textId="77777777" w:rsidR="008A4023" w:rsidRPr="00ED2CD8" w:rsidRDefault="008A4023">
      <w:pPr>
        <w:spacing w:line="360" w:lineRule="auto"/>
        <w:rPr>
          <w:rFonts w:ascii="宋体" w:eastAsia="宋体" w:hAnsi="宋体" w:cs="仿宋_GB2312" w:hint="eastAsia"/>
          <w:sz w:val="24"/>
          <w:szCs w:val="24"/>
        </w:rPr>
      </w:pPr>
    </w:p>
    <w:p w14:paraId="236EE74B" w14:textId="77777777" w:rsidR="008A4023" w:rsidRPr="00ED2CD8" w:rsidRDefault="00000000">
      <w:pPr>
        <w:spacing w:line="360" w:lineRule="auto"/>
        <w:ind w:firstLineChars="1500" w:firstLine="3600"/>
        <w:rPr>
          <w:rFonts w:ascii="宋体" w:eastAsia="宋体" w:hAnsi="宋体" w:cs="仿宋_GB2312" w:hint="eastAsia"/>
          <w:sz w:val="24"/>
          <w:szCs w:val="24"/>
        </w:rPr>
      </w:pPr>
      <w:r w:rsidRPr="00ED2CD8">
        <w:rPr>
          <w:rFonts w:ascii="宋体" w:eastAsia="宋体" w:hAnsi="宋体" w:cs="仿宋_GB2312" w:hint="eastAsia"/>
          <w:sz w:val="24"/>
          <w:szCs w:val="24"/>
        </w:rPr>
        <w:t>供应商名称（电子签章）：</w:t>
      </w:r>
    </w:p>
    <w:p w14:paraId="70ABFFAF" w14:textId="77777777" w:rsidR="008A4023" w:rsidRPr="00ED2CD8" w:rsidRDefault="00000000">
      <w:pPr>
        <w:spacing w:line="360" w:lineRule="auto"/>
        <w:ind w:firstLineChars="1800" w:firstLine="4320"/>
        <w:rPr>
          <w:rFonts w:ascii="宋体" w:eastAsia="宋体" w:hAnsi="宋体" w:cs="仿宋_GB2312" w:hint="eastAsia"/>
          <w:sz w:val="24"/>
          <w:szCs w:val="24"/>
        </w:rPr>
      </w:pPr>
      <w:r w:rsidRPr="00ED2CD8">
        <w:rPr>
          <w:rFonts w:ascii="宋体" w:eastAsia="宋体" w:hAnsi="宋体" w:cs="仿宋_GB2312" w:hint="eastAsia"/>
          <w:sz w:val="24"/>
          <w:szCs w:val="24"/>
        </w:rPr>
        <w:t>日期：  年 月 日</w:t>
      </w:r>
    </w:p>
    <w:p w14:paraId="117CDBCE" w14:textId="77777777" w:rsidR="008A4023" w:rsidRPr="00ED2CD8" w:rsidRDefault="008A4023">
      <w:pPr>
        <w:spacing w:line="360" w:lineRule="auto"/>
        <w:rPr>
          <w:rFonts w:ascii="宋体" w:eastAsia="宋体" w:hAnsi="宋体" w:cs="仿宋_GB2312" w:hint="eastAsia"/>
          <w:sz w:val="24"/>
          <w:szCs w:val="24"/>
        </w:rPr>
      </w:pPr>
    </w:p>
    <w:p w14:paraId="7E0931CB" w14:textId="77777777" w:rsidR="008A4023" w:rsidRPr="00ED2CD8" w:rsidRDefault="008A4023">
      <w:pPr>
        <w:spacing w:line="360" w:lineRule="auto"/>
        <w:rPr>
          <w:rFonts w:ascii="宋体" w:eastAsia="宋体" w:hAnsi="宋体" w:cs="仿宋_GB2312" w:hint="eastAsia"/>
          <w:sz w:val="24"/>
          <w:szCs w:val="24"/>
        </w:rPr>
      </w:pPr>
    </w:p>
    <w:p w14:paraId="41C82F48" w14:textId="77777777" w:rsidR="008A4023" w:rsidRPr="00ED2CD8" w:rsidRDefault="008A4023">
      <w:pPr>
        <w:spacing w:line="360" w:lineRule="auto"/>
        <w:rPr>
          <w:rFonts w:ascii="宋体" w:eastAsia="宋体" w:hAnsi="宋体" w:cs="仿宋_GB2312" w:hint="eastAsia"/>
          <w:sz w:val="24"/>
          <w:szCs w:val="24"/>
        </w:rPr>
      </w:pPr>
    </w:p>
    <w:p w14:paraId="37CAC4C8" w14:textId="77777777" w:rsidR="008A4023" w:rsidRPr="00ED2CD8" w:rsidRDefault="00000000">
      <w:pPr>
        <w:spacing w:line="360" w:lineRule="auto"/>
        <w:rPr>
          <w:rFonts w:ascii="宋体" w:eastAsia="宋体" w:hAnsi="宋体" w:cs="仿宋_GB2312" w:hint="eastAsia"/>
          <w:sz w:val="24"/>
          <w:szCs w:val="24"/>
        </w:rPr>
      </w:pPr>
      <w:r w:rsidRPr="00ED2CD8">
        <w:rPr>
          <w:rFonts w:ascii="宋体" w:eastAsia="宋体" w:hAnsi="宋体" w:cs="仿宋_GB2312" w:hint="eastAsia"/>
          <w:sz w:val="24"/>
          <w:szCs w:val="24"/>
        </w:rPr>
        <w:t>注：请根据自己的真实情况出具《残疾人福利性单位声明函》。依法享受中小企业优惠政策的，采购人或者采购代理机构在公告成交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78EC0E82" w14:textId="77777777" w:rsidR="008A4023" w:rsidRPr="00ED2CD8" w:rsidRDefault="008A4023">
      <w:pPr>
        <w:spacing w:line="520" w:lineRule="exact"/>
        <w:jc w:val="center"/>
        <w:rPr>
          <w:rFonts w:ascii="宋体" w:eastAsia="宋体" w:hAnsi="宋体" w:cs="Times New Roman" w:hint="eastAsia"/>
          <w:sz w:val="24"/>
          <w:szCs w:val="24"/>
        </w:rPr>
      </w:pPr>
    </w:p>
    <w:p w14:paraId="12F599F9" w14:textId="77777777" w:rsidR="008A4023" w:rsidRPr="00ED2CD8" w:rsidRDefault="008A4023">
      <w:pPr>
        <w:spacing w:line="520" w:lineRule="exact"/>
        <w:jc w:val="center"/>
        <w:rPr>
          <w:rFonts w:ascii="宋体" w:eastAsia="宋体" w:hAnsi="宋体" w:cs="Times New Roman" w:hint="eastAsia"/>
          <w:sz w:val="24"/>
          <w:szCs w:val="24"/>
        </w:rPr>
      </w:pPr>
    </w:p>
    <w:p w14:paraId="7320ABF6" w14:textId="77777777" w:rsidR="008A4023" w:rsidRPr="00ED2CD8" w:rsidRDefault="008A4023">
      <w:pPr>
        <w:autoSpaceDE w:val="0"/>
        <w:autoSpaceDN w:val="0"/>
        <w:spacing w:line="360" w:lineRule="auto"/>
        <w:ind w:firstLineChars="2550" w:firstLine="6120"/>
        <w:rPr>
          <w:rFonts w:ascii="仿宋_GB2312" w:eastAsia="仿宋_GB2312" w:hAnsi="仿宋" w:cs="仿宋_GB2312" w:hint="eastAsia"/>
          <w:kern w:val="0"/>
          <w:sz w:val="24"/>
          <w:szCs w:val="24"/>
        </w:rPr>
      </w:pPr>
    </w:p>
    <w:p w14:paraId="4771F9A6" w14:textId="77777777" w:rsidR="008A4023" w:rsidRPr="00ED2CD8" w:rsidRDefault="008A4023">
      <w:pPr>
        <w:autoSpaceDE w:val="0"/>
        <w:autoSpaceDN w:val="0"/>
        <w:spacing w:line="360" w:lineRule="auto"/>
        <w:ind w:firstLineChars="2550" w:firstLine="6120"/>
        <w:rPr>
          <w:rFonts w:ascii="仿宋_GB2312" w:eastAsia="仿宋_GB2312" w:hAnsi="仿宋" w:cs="仿宋_GB2312" w:hint="eastAsia"/>
          <w:kern w:val="0"/>
          <w:sz w:val="24"/>
          <w:szCs w:val="24"/>
        </w:rPr>
      </w:pPr>
    </w:p>
    <w:p w14:paraId="7A8323C0" w14:textId="77777777" w:rsidR="008A4023" w:rsidRPr="00ED2CD8" w:rsidRDefault="008A4023">
      <w:pPr>
        <w:autoSpaceDE w:val="0"/>
        <w:autoSpaceDN w:val="0"/>
        <w:spacing w:line="360" w:lineRule="auto"/>
        <w:ind w:firstLineChars="2550" w:firstLine="6120"/>
        <w:rPr>
          <w:rFonts w:ascii="仿宋_GB2312" w:eastAsia="仿宋_GB2312" w:hAnsi="仿宋" w:cs="仿宋_GB2312" w:hint="eastAsia"/>
          <w:kern w:val="0"/>
          <w:sz w:val="24"/>
          <w:szCs w:val="24"/>
        </w:rPr>
      </w:pPr>
    </w:p>
    <w:p w14:paraId="13FF83C6" w14:textId="77777777" w:rsidR="008A4023" w:rsidRPr="00ED2CD8" w:rsidRDefault="00000000">
      <w:pPr>
        <w:snapToGrid w:val="0"/>
        <w:spacing w:line="360" w:lineRule="auto"/>
        <w:ind w:firstLineChars="200" w:firstLine="602"/>
        <w:rPr>
          <w:rFonts w:ascii="仿宋" w:eastAsia="仿宋" w:hAnsi="仿宋" w:cs="仿宋_GB2312" w:hint="eastAsia"/>
          <w:b/>
          <w:sz w:val="30"/>
          <w:szCs w:val="30"/>
        </w:rPr>
      </w:pPr>
      <w:r w:rsidRPr="00ED2CD8">
        <w:rPr>
          <w:rFonts w:ascii="仿宋" w:eastAsia="仿宋" w:hAnsi="仿宋" w:cs="仿宋_GB2312" w:hint="eastAsia"/>
          <w:b/>
          <w:sz w:val="30"/>
          <w:szCs w:val="30"/>
        </w:rPr>
        <w:lastRenderedPageBreak/>
        <w:t>九、符合特定资格条件（如果项目要求）的有关证明材料（复印件）</w:t>
      </w:r>
    </w:p>
    <w:p w14:paraId="4C6F02B1"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59C7303E" w14:textId="77777777" w:rsidR="008A4023" w:rsidRPr="00ED2CD8"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4992A299"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1974ACE3" w14:textId="77777777" w:rsidR="008A4023" w:rsidRPr="00ED2CD8" w:rsidRDefault="008A4023">
      <w:pPr>
        <w:widowControl/>
        <w:spacing w:line="360" w:lineRule="auto"/>
        <w:jc w:val="left"/>
        <w:rPr>
          <w:rFonts w:ascii="仿宋_GB2312" w:eastAsia="仿宋_GB2312" w:hAnsi="仿宋" w:cs="仿宋_GB2312" w:hint="eastAsia"/>
          <w:kern w:val="0"/>
          <w:sz w:val="24"/>
          <w:szCs w:val="24"/>
          <w:lang w:val="zh-CN"/>
        </w:rPr>
        <w:sectPr w:rsidR="008A4023" w:rsidRPr="00ED2CD8">
          <w:pgSz w:w="11910" w:h="16840"/>
          <w:pgMar w:top="1340" w:right="1500" w:bottom="280" w:left="1680" w:header="720" w:footer="720" w:gutter="0"/>
          <w:cols w:space="720"/>
        </w:sectPr>
      </w:pPr>
    </w:p>
    <w:p w14:paraId="2C194A1F" w14:textId="77777777" w:rsidR="008A4023" w:rsidRPr="00ED2CD8" w:rsidRDefault="00000000">
      <w:pPr>
        <w:keepNext/>
        <w:keepLines/>
        <w:spacing w:before="260" w:after="260" w:line="416" w:lineRule="auto"/>
        <w:jc w:val="center"/>
        <w:outlineLvl w:val="1"/>
        <w:rPr>
          <w:rFonts w:ascii="宋体" w:eastAsia="宋体" w:hAnsi="宋体" w:cs="宋体" w:hint="eastAsia"/>
          <w:bCs/>
          <w:sz w:val="32"/>
          <w:szCs w:val="32"/>
        </w:rPr>
      </w:pPr>
      <w:bookmarkStart w:id="86" w:name="_Toc216278152"/>
      <w:bookmarkStart w:id="87" w:name="_Toc80205940"/>
      <w:r w:rsidRPr="00ED2CD8">
        <w:rPr>
          <w:rFonts w:ascii="宋体" w:eastAsia="宋体" w:hAnsi="宋体" w:cs="Times New Roman" w:hint="eastAsia"/>
          <w:sz w:val="32"/>
          <w:szCs w:val="32"/>
        </w:rPr>
        <w:lastRenderedPageBreak/>
        <w:t>第三节</w:t>
      </w:r>
      <w:r w:rsidRPr="00ED2CD8">
        <w:rPr>
          <w:rFonts w:ascii="宋体" w:eastAsia="宋体" w:hAnsi="宋体" w:cs="Times New Roman" w:hint="eastAsia"/>
          <w:bCs/>
          <w:sz w:val="32"/>
          <w:szCs w:val="32"/>
        </w:rPr>
        <w:t>商务技术文件格式</w:t>
      </w:r>
      <w:bookmarkEnd w:id="86"/>
      <w:bookmarkEnd w:id="87"/>
    </w:p>
    <w:p w14:paraId="613D4FF1" w14:textId="77777777" w:rsidR="008A4023" w:rsidRPr="00ED2CD8" w:rsidRDefault="00000000">
      <w:pPr>
        <w:snapToGrid w:val="0"/>
        <w:spacing w:beforeLines="50" w:before="120" w:after="50"/>
        <w:rPr>
          <w:rFonts w:ascii="宋体" w:eastAsia="宋体" w:hAnsi="宋体" w:cs="Times New Roman" w:hint="eastAsia"/>
          <w:bCs/>
          <w:sz w:val="32"/>
          <w:szCs w:val="20"/>
        </w:rPr>
      </w:pPr>
      <w:r w:rsidRPr="00ED2CD8">
        <w:rPr>
          <w:rFonts w:ascii="宋体" w:eastAsia="宋体" w:hAnsi="宋体" w:cs="Times New Roman" w:hint="eastAsia"/>
          <w:bCs/>
          <w:szCs w:val="24"/>
        </w:rPr>
        <w:t>全流程电子文件</w:t>
      </w:r>
    </w:p>
    <w:p w14:paraId="0830B1BD" w14:textId="77777777" w:rsidR="008A4023" w:rsidRPr="00ED2CD8" w:rsidRDefault="008A4023">
      <w:pPr>
        <w:snapToGrid w:val="0"/>
        <w:spacing w:beforeLines="50" w:before="120" w:after="50"/>
        <w:rPr>
          <w:rFonts w:ascii="宋体" w:eastAsia="宋体" w:hAnsi="宋体" w:cs="Times New Roman" w:hint="eastAsia"/>
          <w:sz w:val="24"/>
          <w:szCs w:val="20"/>
        </w:rPr>
      </w:pPr>
    </w:p>
    <w:p w14:paraId="4F1F4353" w14:textId="77777777" w:rsidR="008A4023" w:rsidRPr="00ED2CD8" w:rsidRDefault="008A4023">
      <w:pPr>
        <w:snapToGrid w:val="0"/>
        <w:spacing w:beforeLines="50" w:before="120" w:after="50"/>
        <w:rPr>
          <w:rFonts w:ascii="宋体" w:eastAsia="宋体" w:hAnsi="宋体" w:cs="Times New Roman" w:hint="eastAsia"/>
          <w:sz w:val="24"/>
          <w:szCs w:val="20"/>
        </w:rPr>
      </w:pPr>
    </w:p>
    <w:p w14:paraId="7D66B2AC" w14:textId="77777777" w:rsidR="008A4023" w:rsidRPr="00ED2CD8" w:rsidRDefault="008A4023">
      <w:pPr>
        <w:snapToGrid w:val="0"/>
        <w:spacing w:beforeLines="50" w:before="120" w:after="50"/>
        <w:rPr>
          <w:rFonts w:ascii="宋体" w:eastAsia="宋体" w:hAnsi="宋体" w:cs="Times New Roman" w:hint="eastAsia"/>
          <w:sz w:val="24"/>
          <w:szCs w:val="20"/>
        </w:rPr>
      </w:pPr>
    </w:p>
    <w:p w14:paraId="67E1636C" w14:textId="77777777" w:rsidR="008A4023" w:rsidRPr="00ED2CD8" w:rsidRDefault="00000000">
      <w:pPr>
        <w:snapToGrid w:val="0"/>
        <w:spacing w:beforeLines="50" w:before="120" w:after="50"/>
        <w:jc w:val="center"/>
        <w:rPr>
          <w:rFonts w:ascii="方正小标宋简体" w:eastAsia="方正小标宋简体" w:hAnsi="方正小标宋简体" w:cs="方正小标宋简体" w:hint="eastAsia"/>
          <w:bCs/>
          <w:sz w:val="44"/>
          <w:szCs w:val="44"/>
        </w:rPr>
      </w:pPr>
      <w:r w:rsidRPr="00ED2CD8">
        <w:rPr>
          <w:rFonts w:ascii="方正小标宋简体" w:eastAsia="方正小标宋简体" w:hAnsi="方正小标宋简体" w:cs="方正小标宋简体" w:hint="eastAsia"/>
          <w:bCs/>
          <w:sz w:val="44"/>
          <w:szCs w:val="44"/>
        </w:rPr>
        <w:t>商务技术文件（封面）</w:t>
      </w:r>
    </w:p>
    <w:p w14:paraId="4CB018A6"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1AAE8028"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33774EEE"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031BD67C"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5DFFF43D"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3F49B3E9" w14:textId="77777777" w:rsidR="008A4023" w:rsidRPr="00ED2CD8" w:rsidRDefault="00000000">
      <w:pPr>
        <w:snapToGrid w:val="0"/>
        <w:spacing w:beforeLines="50" w:before="120" w:after="50"/>
        <w:ind w:firstLineChars="200" w:firstLine="640"/>
        <w:rPr>
          <w:rFonts w:ascii="宋体" w:eastAsia="宋体" w:hAnsi="宋体" w:cs="仿宋_GB2312" w:hint="eastAsia"/>
          <w:bCs/>
          <w:sz w:val="32"/>
          <w:szCs w:val="32"/>
        </w:rPr>
      </w:pPr>
      <w:r w:rsidRPr="00ED2CD8">
        <w:rPr>
          <w:rFonts w:ascii="宋体" w:eastAsia="宋体" w:hAnsi="宋体" w:cs="仿宋_GB2312" w:hint="eastAsia"/>
          <w:bCs/>
          <w:sz w:val="32"/>
          <w:szCs w:val="32"/>
        </w:rPr>
        <w:t>项目名称：</w:t>
      </w:r>
      <w:bookmarkStart w:id="88" w:name="PO_3000001868_PM002_6"/>
      <w:r w:rsidRPr="00ED2CD8">
        <w:rPr>
          <w:rFonts w:ascii="宋体" w:eastAsia="宋体" w:hAnsi="宋体" w:cs="仿宋_GB2312" w:hint="eastAsia"/>
          <w:bCs/>
          <w:sz w:val="32"/>
          <w:szCs w:val="32"/>
        </w:rPr>
        <w:t>[项目采购－项目名称]</w:t>
      </w:r>
      <w:bookmarkEnd w:id="88"/>
    </w:p>
    <w:p w14:paraId="0987C3C5" w14:textId="77777777" w:rsidR="008A4023" w:rsidRPr="00ED2CD8" w:rsidRDefault="008A4023">
      <w:pPr>
        <w:snapToGrid w:val="0"/>
        <w:spacing w:beforeLines="50" w:before="120" w:after="50"/>
        <w:ind w:firstLineChars="225" w:firstLine="720"/>
        <w:rPr>
          <w:rFonts w:ascii="宋体" w:eastAsia="宋体" w:hAnsi="宋体" w:cs="仿宋_GB2312" w:hint="eastAsia"/>
          <w:bCs/>
          <w:sz w:val="32"/>
          <w:szCs w:val="32"/>
        </w:rPr>
      </w:pPr>
    </w:p>
    <w:p w14:paraId="386E130A" w14:textId="77777777" w:rsidR="008A4023" w:rsidRPr="00ED2CD8" w:rsidRDefault="00000000">
      <w:pPr>
        <w:snapToGrid w:val="0"/>
        <w:spacing w:beforeLines="50" w:before="120" w:after="50"/>
        <w:ind w:firstLineChars="200" w:firstLine="640"/>
        <w:rPr>
          <w:rFonts w:ascii="宋体" w:eastAsia="宋体" w:hAnsi="宋体" w:cs="仿宋_GB2312" w:hint="eastAsia"/>
          <w:bCs/>
          <w:sz w:val="32"/>
          <w:szCs w:val="32"/>
        </w:rPr>
      </w:pPr>
      <w:r w:rsidRPr="00ED2CD8">
        <w:rPr>
          <w:rFonts w:ascii="宋体" w:eastAsia="宋体" w:hAnsi="宋体" w:cs="仿宋_GB2312" w:hint="eastAsia"/>
          <w:bCs/>
          <w:sz w:val="32"/>
          <w:szCs w:val="32"/>
        </w:rPr>
        <w:t>项目编号：</w:t>
      </w:r>
      <w:bookmarkStart w:id="89" w:name="PO_3000001868_PM001_7"/>
      <w:r w:rsidRPr="00ED2CD8">
        <w:rPr>
          <w:rFonts w:ascii="宋体" w:eastAsia="宋体" w:hAnsi="宋体" w:cs="仿宋_GB2312" w:hint="eastAsia"/>
          <w:bCs/>
          <w:sz w:val="32"/>
          <w:szCs w:val="32"/>
        </w:rPr>
        <w:t>[项目采购－项目编号]</w:t>
      </w:r>
      <w:bookmarkEnd w:id="89"/>
    </w:p>
    <w:p w14:paraId="71DD427E" w14:textId="77777777" w:rsidR="008A4023" w:rsidRPr="00ED2CD8" w:rsidRDefault="008A4023">
      <w:pPr>
        <w:snapToGrid w:val="0"/>
        <w:spacing w:beforeLines="50" w:before="120" w:after="50"/>
        <w:ind w:firstLineChars="225" w:firstLine="720"/>
        <w:rPr>
          <w:rFonts w:ascii="宋体" w:eastAsia="宋体" w:hAnsi="宋体" w:cs="仿宋_GB2312" w:hint="eastAsia"/>
          <w:bCs/>
          <w:sz w:val="32"/>
          <w:szCs w:val="32"/>
        </w:rPr>
      </w:pPr>
    </w:p>
    <w:p w14:paraId="504CD023" w14:textId="77777777" w:rsidR="008A4023" w:rsidRPr="00ED2CD8" w:rsidRDefault="00000000">
      <w:pPr>
        <w:snapToGrid w:val="0"/>
        <w:spacing w:beforeLines="50" w:before="120" w:after="50"/>
        <w:ind w:firstLineChars="200" w:firstLine="640"/>
        <w:rPr>
          <w:rFonts w:ascii="宋体" w:eastAsia="宋体" w:hAnsi="宋体" w:cs="仿宋_GB2312" w:hint="eastAsia"/>
          <w:bCs/>
          <w:sz w:val="32"/>
          <w:szCs w:val="32"/>
        </w:rPr>
      </w:pPr>
      <w:proofErr w:type="gramStart"/>
      <w:r w:rsidRPr="00ED2CD8">
        <w:rPr>
          <w:rFonts w:ascii="宋体" w:eastAsia="宋体" w:hAnsi="宋体" w:cs="仿宋_GB2312" w:hint="eastAsia"/>
          <w:bCs/>
          <w:sz w:val="32"/>
          <w:szCs w:val="32"/>
        </w:rPr>
        <w:t>所竞分</w:t>
      </w:r>
      <w:proofErr w:type="gramEnd"/>
      <w:r w:rsidRPr="00ED2CD8">
        <w:rPr>
          <w:rFonts w:ascii="宋体" w:eastAsia="宋体" w:hAnsi="宋体" w:cs="仿宋_GB2312" w:hint="eastAsia"/>
          <w:bCs/>
          <w:sz w:val="32"/>
          <w:szCs w:val="32"/>
        </w:rPr>
        <w:t>标（如有则填写，无分标时填写“无”或者留空）：</w:t>
      </w:r>
    </w:p>
    <w:p w14:paraId="2DD9AC01" w14:textId="77777777" w:rsidR="008A4023" w:rsidRPr="00ED2CD8" w:rsidRDefault="008A4023">
      <w:pPr>
        <w:snapToGrid w:val="0"/>
        <w:spacing w:beforeLines="50" w:before="120" w:after="50"/>
        <w:ind w:firstLineChars="225" w:firstLine="720"/>
        <w:rPr>
          <w:rFonts w:ascii="宋体" w:eastAsia="宋体" w:hAnsi="宋体" w:cs="仿宋_GB2312" w:hint="eastAsia"/>
          <w:bCs/>
          <w:sz w:val="32"/>
          <w:szCs w:val="32"/>
        </w:rPr>
      </w:pPr>
    </w:p>
    <w:p w14:paraId="12A85B50" w14:textId="77777777" w:rsidR="008A4023" w:rsidRPr="00ED2CD8" w:rsidRDefault="00000000">
      <w:pPr>
        <w:snapToGrid w:val="0"/>
        <w:spacing w:before="50" w:after="50"/>
        <w:ind w:firstLineChars="200" w:firstLine="640"/>
        <w:rPr>
          <w:rFonts w:ascii="宋体" w:eastAsia="宋体" w:hAnsi="宋体" w:cs="仿宋_GB2312" w:hint="eastAsia"/>
          <w:bCs/>
          <w:sz w:val="32"/>
          <w:szCs w:val="32"/>
        </w:rPr>
      </w:pPr>
      <w:r w:rsidRPr="00ED2CD8">
        <w:rPr>
          <w:rFonts w:ascii="宋体" w:eastAsia="宋体" w:hAnsi="宋体" w:cs="仿宋_GB2312" w:hint="eastAsia"/>
          <w:bCs/>
          <w:sz w:val="32"/>
          <w:szCs w:val="32"/>
        </w:rPr>
        <w:t>供应商名称：</w:t>
      </w:r>
    </w:p>
    <w:p w14:paraId="5FC3C156" w14:textId="77777777" w:rsidR="008A4023" w:rsidRPr="00ED2CD8" w:rsidRDefault="008A4023">
      <w:pPr>
        <w:snapToGrid w:val="0"/>
        <w:spacing w:before="50" w:after="50"/>
        <w:ind w:firstLineChars="225" w:firstLine="720"/>
        <w:rPr>
          <w:rFonts w:ascii="宋体" w:eastAsia="宋体" w:hAnsi="宋体" w:cs="仿宋_GB2312" w:hint="eastAsia"/>
          <w:bCs/>
          <w:sz w:val="32"/>
          <w:szCs w:val="32"/>
        </w:rPr>
      </w:pPr>
    </w:p>
    <w:p w14:paraId="73DCDFB3" w14:textId="77777777" w:rsidR="008A4023" w:rsidRPr="00ED2CD8" w:rsidRDefault="008A4023">
      <w:pPr>
        <w:snapToGrid w:val="0"/>
        <w:spacing w:before="50" w:after="50"/>
        <w:ind w:firstLineChars="225" w:firstLine="720"/>
        <w:rPr>
          <w:rFonts w:ascii="宋体" w:eastAsia="宋体" w:hAnsi="宋体" w:cs="仿宋_GB2312" w:hint="eastAsia"/>
          <w:bCs/>
          <w:sz w:val="32"/>
          <w:szCs w:val="32"/>
        </w:rPr>
      </w:pPr>
    </w:p>
    <w:p w14:paraId="7B7EBF99" w14:textId="77777777" w:rsidR="008A4023" w:rsidRPr="00ED2CD8" w:rsidRDefault="008A4023">
      <w:pPr>
        <w:snapToGrid w:val="0"/>
        <w:spacing w:before="50" w:after="50"/>
        <w:ind w:firstLineChars="400" w:firstLine="1280"/>
        <w:rPr>
          <w:rFonts w:ascii="宋体" w:eastAsia="宋体" w:hAnsi="宋体" w:cs="仿宋_GB2312" w:hint="eastAsia"/>
          <w:bCs/>
          <w:sz w:val="32"/>
          <w:szCs w:val="32"/>
        </w:rPr>
      </w:pPr>
    </w:p>
    <w:p w14:paraId="48894E3D" w14:textId="77777777" w:rsidR="008A4023" w:rsidRPr="00ED2CD8" w:rsidRDefault="00000000">
      <w:pPr>
        <w:snapToGrid w:val="0"/>
        <w:spacing w:beforeLines="50" w:before="120" w:after="50"/>
        <w:jc w:val="center"/>
        <w:rPr>
          <w:rFonts w:ascii="宋体" w:eastAsia="宋体" w:hAnsi="宋体" w:cs="仿宋_GB2312" w:hint="eastAsia"/>
          <w:sz w:val="32"/>
          <w:szCs w:val="32"/>
        </w:rPr>
      </w:pPr>
      <w:r w:rsidRPr="00ED2CD8">
        <w:rPr>
          <w:rFonts w:ascii="宋体" w:eastAsia="宋体" w:hAnsi="宋体" w:cs="仿宋_GB2312" w:hint="eastAsia"/>
          <w:sz w:val="32"/>
          <w:szCs w:val="32"/>
        </w:rPr>
        <w:t>年月日</w:t>
      </w:r>
    </w:p>
    <w:p w14:paraId="568B452A" w14:textId="77777777" w:rsidR="008A4023" w:rsidRPr="00ED2CD8" w:rsidRDefault="008A4023">
      <w:pPr>
        <w:widowControl/>
        <w:spacing w:line="360" w:lineRule="auto"/>
        <w:jc w:val="left"/>
        <w:rPr>
          <w:rFonts w:ascii="宋体" w:eastAsia="宋体" w:hAnsi="宋体" w:cs="Times New Roman" w:hint="eastAsia"/>
          <w:b/>
          <w:bCs/>
          <w:sz w:val="32"/>
          <w:szCs w:val="32"/>
        </w:rPr>
        <w:sectPr w:rsidR="008A4023" w:rsidRPr="00ED2CD8">
          <w:pgSz w:w="11910" w:h="16840"/>
          <w:pgMar w:top="1340" w:right="1500" w:bottom="280" w:left="1680" w:header="720" w:footer="720" w:gutter="0"/>
          <w:cols w:space="720"/>
        </w:sectPr>
      </w:pPr>
    </w:p>
    <w:p w14:paraId="37E92F47" w14:textId="77777777" w:rsidR="008A4023" w:rsidRPr="00ED2CD8" w:rsidRDefault="00000000">
      <w:pPr>
        <w:jc w:val="center"/>
        <w:rPr>
          <w:rFonts w:ascii="仿宋_GB2312" w:eastAsia="仿宋_GB2312" w:hAnsi="仿宋" w:cs="仿宋_GB2312" w:hint="eastAsia"/>
          <w:b/>
          <w:kern w:val="0"/>
          <w:sz w:val="28"/>
          <w:szCs w:val="28"/>
        </w:rPr>
      </w:pPr>
      <w:r w:rsidRPr="00ED2CD8">
        <w:rPr>
          <w:rFonts w:ascii="仿宋_GB2312" w:eastAsia="仿宋_GB2312" w:hAnsi="仿宋" w:cs="仿宋_GB2312" w:hint="eastAsia"/>
          <w:b/>
          <w:kern w:val="0"/>
          <w:sz w:val="28"/>
          <w:szCs w:val="28"/>
        </w:rPr>
        <w:lastRenderedPageBreak/>
        <w:t>商务技术文件目录</w:t>
      </w:r>
    </w:p>
    <w:p w14:paraId="07C79A87" w14:textId="77777777" w:rsidR="008A4023" w:rsidRPr="00ED2CD8" w:rsidRDefault="008A4023">
      <w:pPr>
        <w:jc w:val="center"/>
        <w:rPr>
          <w:rFonts w:ascii="仿宋_GB2312" w:eastAsia="仿宋_GB2312" w:hAnsi="仿宋" w:cs="仿宋_GB2312" w:hint="eastAsia"/>
          <w:b/>
          <w:kern w:val="0"/>
          <w:sz w:val="28"/>
          <w:szCs w:val="28"/>
        </w:rPr>
      </w:pPr>
    </w:p>
    <w:p w14:paraId="0F7FD775" w14:textId="77777777" w:rsidR="008A4023" w:rsidRPr="00ED2CD8" w:rsidRDefault="00000000">
      <w:pPr>
        <w:adjustRightInd w:val="0"/>
        <w:spacing w:line="360" w:lineRule="auto"/>
        <w:ind w:left="2" w:firstLineChars="200" w:firstLine="480"/>
        <w:rPr>
          <w:rFonts w:ascii="仿宋_GB2312" w:eastAsia="仿宋_GB2312" w:hAnsi="仿宋" w:cs="仿宋_GB2312" w:hint="eastAsia"/>
          <w:sz w:val="24"/>
          <w:szCs w:val="24"/>
        </w:rPr>
      </w:pPr>
      <w:r w:rsidRPr="00ED2CD8">
        <w:rPr>
          <w:rFonts w:ascii="仿宋_GB2312" w:eastAsia="仿宋_GB2312" w:hAnsi="仿宋" w:cs="仿宋_GB2312" w:hint="eastAsia"/>
          <w:sz w:val="24"/>
          <w:szCs w:val="24"/>
        </w:rPr>
        <w:t>一、无串</w:t>
      </w:r>
      <w:proofErr w:type="gramStart"/>
      <w:r w:rsidRPr="00ED2CD8">
        <w:rPr>
          <w:rFonts w:ascii="仿宋_GB2312" w:eastAsia="仿宋_GB2312" w:hAnsi="仿宋" w:cs="仿宋_GB2312" w:hint="eastAsia"/>
          <w:sz w:val="24"/>
          <w:szCs w:val="24"/>
        </w:rPr>
        <w:t>标行为</w:t>
      </w:r>
      <w:proofErr w:type="gramEnd"/>
      <w:r w:rsidRPr="00ED2CD8">
        <w:rPr>
          <w:rFonts w:ascii="仿宋_GB2312" w:eastAsia="仿宋_GB2312" w:hAnsi="仿宋" w:cs="仿宋_GB2312" w:hint="eastAsia"/>
          <w:sz w:val="24"/>
          <w:szCs w:val="24"/>
        </w:rPr>
        <w:t>承诺函……</w:t>
      </w:r>
      <w:proofErr w:type="gramStart"/>
      <w:r w:rsidRPr="00ED2CD8">
        <w:rPr>
          <w:rFonts w:ascii="仿宋_GB2312" w:eastAsia="仿宋_GB2312" w:hAnsi="仿宋" w:cs="仿宋_GB2312" w:hint="eastAsia"/>
          <w:sz w:val="24"/>
          <w:szCs w:val="24"/>
        </w:rPr>
        <w:t>………………………………………………</w:t>
      </w:r>
      <w:proofErr w:type="gramEnd"/>
      <w:r w:rsidRPr="00ED2CD8">
        <w:rPr>
          <w:rFonts w:ascii="仿宋_GB2312" w:eastAsia="仿宋_GB2312" w:hAnsi="仿宋" w:cs="仿宋_GB2312" w:hint="eastAsia"/>
          <w:sz w:val="24"/>
          <w:szCs w:val="24"/>
        </w:rPr>
        <w:t>…（页码）</w:t>
      </w:r>
    </w:p>
    <w:p w14:paraId="36794FA3" w14:textId="77777777" w:rsidR="008A4023" w:rsidRPr="00ED2CD8" w:rsidRDefault="00000000">
      <w:pPr>
        <w:adjustRightInd w:val="0"/>
        <w:spacing w:line="360" w:lineRule="auto"/>
        <w:ind w:left="2" w:firstLineChars="200" w:firstLine="480"/>
        <w:rPr>
          <w:rFonts w:ascii="仿宋_GB2312" w:eastAsia="仿宋_GB2312" w:hAnsi="仿宋" w:cs="仿宋_GB2312" w:hint="eastAsia"/>
          <w:sz w:val="24"/>
          <w:szCs w:val="24"/>
        </w:rPr>
      </w:pPr>
      <w:r w:rsidRPr="00ED2CD8">
        <w:rPr>
          <w:rFonts w:ascii="仿宋_GB2312" w:eastAsia="仿宋_GB2312" w:hAnsi="仿宋" w:cs="仿宋_GB2312" w:hint="eastAsia"/>
          <w:sz w:val="24"/>
          <w:szCs w:val="24"/>
        </w:rPr>
        <w:t>二、法定代表人身份证明及法定代表人有效身份证正反面复印件…（页码）</w:t>
      </w:r>
    </w:p>
    <w:p w14:paraId="66F0F987" w14:textId="77777777" w:rsidR="008A4023" w:rsidRPr="00ED2CD8" w:rsidRDefault="00000000">
      <w:pPr>
        <w:adjustRightInd w:val="0"/>
        <w:spacing w:line="360" w:lineRule="auto"/>
        <w:ind w:left="2" w:firstLineChars="200" w:firstLine="480"/>
        <w:rPr>
          <w:rFonts w:ascii="仿宋_GB2312" w:eastAsia="仿宋_GB2312" w:hAnsi="仿宋" w:cs="仿宋_GB2312" w:hint="eastAsia"/>
          <w:sz w:val="24"/>
          <w:szCs w:val="24"/>
        </w:rPr>
      </w:pPr>
      <w:r w:rsidRPr="00ED2CD8">
        <w:rPr>
          <w:rFonts w:ascii="仿宋_GB2312" w:eastAsia="仿宋_GB2312" w:hAnsi="仿宋" w:cs="仿宋_GB2312" w:hint="eastAsia"/>
          <w:sz w:val="24"/>
          <w:szCs w:val="24"/>
        </w:rPr>
        <w:t>三、法定代表人授权委托书（如有委托时）……</w:t>
      </w:r>
      <w:proofErr w:type="gramStart"/>
      <w:r w:rsidRPr="00ED2CD8">
        <w:rPr>
          <w:rFonts w:ascii="仿宋_GB2312" w:eastAsia="仿宋_GB2312" w:hAnsi="仿宋" w:cs="仿宋_GB2312" w:hint="eastAsia"/>
          <w:sz w:val="24"/>
          <w:szCs w:val="24"/>
        </w:rPr>
        <w:t>…………………………</w:t>
      </w:r>
      <w:proofErr w:type="gramEnd"/>
      <w:r w:rsidRPr="00ED2CD8">
        <w:rPr>
          <w:rFonts w:ascii="仿宋_GB2312" w:eastAsia="仿宋_GB2312" w:hAnsi="仿宋" w:cs="仿宋_GB2312" w:hint="eastAsia"/>
          <w:sz w:val="24"/>
          <w:szCs w:val="24"/>
        </w:rPr>
        <w:t>（页码）</w:t>
      </w:r>
    </w:p>
    <w:p w14:paraId="45A19DAA" w14:textId="77777777" w:rsidR="008A4023" w:rsidRPr="00ED2CD8" w:rsidRDefault="00000000">
      <w:pPr>
        <w:adjustRightInd w:val="0"/>
        <w:spacing w:line="360" w:lineRule="auto"/>
        <w:ind w:left="2" w:firstLineChars="200" w:firstLine="480"/>
        <w:rPr>
          <w:rFonts w:ascii="仿宋_GB2312" w:eastAsia="仿宋_GB2312" w:hAnsi="仿宋" w:cs="仿宋_GB2312" w:hint="eastAsia"/>
          <w:sz w:val="24"/>
          <w:szCs w:val="24"/>
        </w:rPr>
      </w:pPr>
      <w:r w:rsidRPr="00ED2CD8">
        <w:rPr>
          <w:rFonts w:ascii="仿宋_GB2312" w:eastAsia="仿宋_GB2312" w:hAnsi="仿宋" w:cs="仿宋_GB2312" w:hint="eastAsia"/>
          <w:sz w:val="24"/>
          <w:szCs w:val="24"/>
        </w:rPr>
        <w:t>四、</w:t>
      </w:r>
      <w:r w:rsidRPr="00ED2CD8">
        <w:rPr>
          <w:rFonts w:ascii="仿宋_GB2312" w:eastAsia="仿宋_GB2312" w:hAnsi="仿宋" w:cs="仿宋_GB2312" w:hint="eastAsia"/>
          <w:sz w:val="24"/>
          <w:szCs w:val="24"/>
          <w:lang w:val="zh-CN"/>
        </w:rPr>
        <w:t>商务条款偏离表……</w:t>
      </w:r>
      <w:proofErr w:type="gramStart"/>
      <w:r w:rsidRPr="00ED2CD8">
        <w:rPr>
          <w:rFonts w:ascii="仿宋_GB2312" w:eastAsia="仿宋_GB2312" w:hAnsi="仿宋" w:cs="仿宋_GB2312" w:hint="eastAsia"/>
          <w:sz w:val="24"/>
          <w:szCs w:val="24"/>
          <w:lang w:val="zh-CN"/>
        </w:rPr>
        <w:t>…………………………</w:t>
      </w:r>
      <w:r w:rsidRPr="00ED2CD8">
        <w:rPr>
          <w:rFonts w:ascii="仿宋_GB2312" w:eastAsia="仿宋_GB2312" w:hAnsi="仿宋" w:cs="仿宋_GB2312" w:hint="eastAsia"/>
          <w:sz w:val="24"/>
          <w:szCs w:val="24"/>
        </w:rPr>
        <w:t>…………………………</w:t>
      </w:r>
      <w:proofErr w:type="gramEnd"/>
      <w:r w:rsidRPr="00ED2CD8">
        <w:rPr>
          <w:rFonts w:ascii="仿宋_GB2312" w:eastAsia="仿宋_GB2312" w:hAnsi="仿宋" w:cs="仿宋_GB2312" w:hint="eastAsia"/>
          <w:sz w:val="24"/>
          <w:szCs w:val="24"/>
        </w:rPr>
        <w:t>（页码）</w:t>
      </w:r>
    </w:p>
    <w:p w14:paraId="642A52A1" w14:textId="77777777" w:rsidR="008A4023" w:rsidRPr="00ED2CD8" w:rsidRDefault="00000000">
      <w:pPr>
        <w:adjustRightInd w:val="0"/>
        <w:spacing w:line="360" w:lineRule="auto"/>
        <w:ind w:left="2" w:firstLineChars="200" w:firstLine="480"/>
        <w:rPr>
          <w:rFonts w:ascii="仿宋_GB2312" w:eastAsia="仿宋_GB2312" w:hAnsi="仿宋" w:cs="仿宋_GB2312" w:hint="eastAsia"/>
          <w:sz w:val="24"/>
          <w:szCs w:val="24"/>
        </w:rPr>
      </w:pPr>
      <w:bookmarkStart w:id="90" w:name="OLE_LINK6"/>
      <w:bookmarkStart w:id="91" w:name="OLE_LINK7"/>
      <w:bookmarkStart w:id="92" w:name="OLE_LINK5"/>
      <w:r w:rsidRPr="00ED2CD8">
        <w:rPr>
          <w:rFonts w:ascii="仿宋_GB2312" w:eastAsia="仿宋_GB2312" w:hAnsi="仿宋" w:cs="仿宋_GB2312" w:hint="eastAsia"/>
          <w:sz w:val="24"/>
          <w:szCs w:val="24"/>
        </w:rPr>
        <w:t>五、竞标人情况介绍</w:t>
      </w:r>
      <w:r w:rsidRPr="00ED2CD8">
        <w:rPr>
          <w:rFonts w:ascii="仿宋_GB2312" w:eastAsia="仿宋_GB2312" w:hAnsi="仿宋" w:cs="仿宋_GB2312" w:hint="eastAsia"/>
          <w:sz w:val="24"/>
          <w:szCs w:val="24"/>
          <w:lang w:val="zh-CN"/>
        </w:rPr>
        <w:t>……</w:t>
      </w:r>
      <w:proofErr w:type="gramStart"/>
      <w:r w:rsidRPr="00ED2CD8">
        <w:rPr>
          <w:rFonts w:ascii="仿宋_GB2312" w:eastAsia="仿宋_GB2312" w:hAnsi="仿宋" w:cs="仿宋_GB2312" w:hint="eastAsia"/>
          <w:sz w:val="24"/>
          <w:szCs w:val="24"/>
          <w:lang w:val="zh-CN"/>
        </w:rPr>
        <w:t>…………………………</w:t>
      </w:r>
      <w:r w:rsidRPr="00ED2CD8">
        <w:rPr>
          <w:rFonts w:ascii="仿宋_GB2312" w:eastAsia="仿宋_GB2312" w:hAnsi="仿宋" w:cs="仿宋_GB2312" w:hint="eastAsia"/>
          <w:sz w:val="24"/>
          <w:szCs w:val="24"/>
        </w:rPr>
        <w:t>…………………………</w:t>
      </w:r>
      <w:proofErr w:type="gramEnd"/>
      <w:r w:rsidRPr="00ED2CD8">
        <w:rPr>
          <w:rFonts w:ascii="仿宋_GB2312" w:eastAsia="仿宋_GB2312" w:hAnsi="仿宋" w:cs="仿宋_GB2312" w:hint="eastAsia"/>
          <w:sz w:val="24"/>
          <w:szCs w:val="24"/>
        </w:rPr>
        <w:t>（页码）</w:t>
      </w:r>
    </w:p>
    <w:p w14:paraId="46B0DC74" w14:textId="77777777" w:rsidR="008A4023" w:rsidRPr="00ED2CD8" w:rsidRDefault="00000000">
      <w:pPr>
        <w:adjustRightInd w:val="0"/>
        <w:spacing w:line="360" w:lineRule="auto"/>
        <w:ind w:left="2" w:firstLineChars="200" w:firstLine="480"/>
        <w:rPr>
          <w:rFonts w:ascii="仿宋_GB2312" w:eastAsia="仿宋_GB2312" w:hAnsi="仿宋" w:cs="仿宋_GB2312" w:hint="eastAsia"/>
          <w:sz w:val="24"/>
          <w:szCs w:val="24"/>
        </w:rPr>
      </w:pPr>
      <w:r w:rsidRPr="00ED2CD8">
        <w:rPr>
          <w:rFonts w:ascii="仿宋_GB2312" w:eastAsia="仿宋_GB2312" w:hAnsi="仿宋" w:cs="仿宋_GB2312" w:hint="eastAsia"/>
          <w:sz w:val="24"/>
          <w:szCs w:val="24"/>
        </w:rPr>
        <w:t>六、</w:t>
      </w:r>
      <w:r w:rsidRPr="00ED2CD8">
        <w:rPr>
          <w:rFonts w:ascii="宋体" w:eastAsia="仿宋_GB2312" w:hAnsi="宋体" w:cs="宋体" w:hint="eastAsia"/>
          <w:sz w:val="24"/>
          <w:szCs w:val="21"/>
        </w:rPr>
        <w:t>企业概况表</w:t>
      </w:r>
      <w:r w:rsidRPr="00ED2CD8">
        <w:rPr>
          <w:rFonts w:ascii="仿宋_GB2312" w:eastAsia="仿宋_GB2312" w:hAnsi="仿宋" w:cs="仿宋_GB2312" w:hint="eastAsia"/>
          <w:sz w:val="24"/>
          <w:szCs w:val="24"/>
          <w:lang w:val="zh-CN"/>
        </w:rPr>
        <w:t>……</w:t>
      </w:r>
      <w:proofErr w:type="gramStart"/>
      <w:r w:rsidRPr="00ED2CD8">
        <w:rPr>
          <w:rFonts w:ascii="仿宋_GB2312" w:eastAsia="仿宋_GB2312" w:hAnsi="仿宋" w:cs="仿宋_GB2312" w:hint="eastAsia"/>
          <w:sz w:val="24"/>
          <w:szCs w:val="24"/>
          <w:lang w:val="zh-CN"/>
        </w:rPr>
        <w:t>……………………………………………………</w:t>
      </w:r>
      <w:proofErr w:type="gramEnd"/>
      <w:r w:rsidRPr="00ED2CD8">
        <w:rPr>
          <w:rFonts w:ascii="仿宋_GB2312" w:eastAsia="仿宋_GB2312" w:hAnsi="仿宋" w:cs="仿宋_GB2312" w:hint="eastAsia"/>
          <w:sz w:val="24"/>
          <w:szCs w:val="24"/>
          <w:lang w:val="zh-CN"/>
        </w:rPr>
        <w:t>…</w:t>
      </w:r>
      <w:r w:rsidRPr="00ED2CD8">
        <w:rPr>
          <w:rFonts w:ascii="仿宋_GB2312" w:eastAsia="仿宋_GB2312" w:hAnsi="仿宋" w:cs="仿宋_GB2312" w:hint="eastAsia"/>
          <w:sz w:val="24"/>
          <w:szCs w:val="24"/>
        </w:rPr>
        <w:t>（页码）</w:t>
      </w:r>
      <w:bookmarkEnd w:id="90"/>
      <w:bookmarkEnd w:id="91"/>
    </w:p>
    <w:bookmarkEnd w:id="92"/>
    <w:p w14:paraId="0A06328C" w14:textId="77777777" w:rsidR="008A4023" w:rsidRPr="00ED2CD8" w:rsidRDefault="00000000">
      <w:pPr>
        <w:adjustRightInd w:val="0"/>
        <w:spacing w:line="360" w:lineRule="auto"/>
        <w:ind w:left="2" w:firstLineChars="200" w:firstLine="480"/>
        <w:rPr>
          <w:rFonts w:ascii="仿宋_GB2312" w:eastAsia="仿宋_GB2312" w:hAnsi="仿宋" w:cs="仿宋_GB2312" w:hint="eastAsia"/>
          <w:sz w:val="24"/>
          <w:szCs w:val="24"/>
        </w:rPr>
      </w:pPr>
      <w:r w:rsidRPr="00ED2CD8">
        <w:rPr>
          <w:rFonts w:ascii="仿宋_GB2312" w:eastAsia="仿宋_GB2312" w:hAnsi="仿宋" w:cs="仿宋_GB2312" w:hint="eastAsia"/>
          <w:sz w:val="24"/>
          <w:szCs w:val="24"/>
        </w:rPr>
        <w:t>七、</w:t>
      </w:r>
      <w:r w:rsidRPr="00ED2CD8">
        <w:rPr>
          <w:rFonts w:ascii="宋体" w:eastAsia="仿宋_GB2312" w:hAnsi="宋体" w:cs="宋体" w:hint="eastAsia"/>
          <w:sz w:val="24"/>
          <w:szCs w:val="21"/>
        </w:rPr>
        <w:t>近三年来施工企业承建的项目竣工工程情况表</w:t>
      </w:r>
      <w:r w:rsidRPr="00ED2CD8">
        <w:rPr>
          <w:rFonts w:ascii="仿宋_GB2312" w:eastAsia="仿宋_GB2312" w:hAnsi="仿宋" w:cs="仿宋_GB2312" w:hint="eastAsia"/>
          <w:sz w:val="24"/>
          <w:szCs w:val="24"/>
        </w:rPr>
        <w:t>……</w:t>
      </w:r>
      <w:proofErr w:type="gramStart"/>
      <w:r w:rsidRPr="00ED2CD8">
        <w:rPr>
          <w:rFonts w:ascii="仿宋_GB2312" w:eastAsia="仿宋_GB2312" w:hAnsi="仿宋" w:cs="仿宋_GB2312" w:hint="eastAsia"/>
          <w:sz w:val="24"/>
          <w:szCs w:val="24"/>
        </w:rPr>
        <w:t>………………</w:t>
      </w:r>
      <w:proofErr w:type="gramEnd"/>
      <w:r w:rsidRPr="00ED2CD8">
        <w:rPr>
          <w:rFonts w:ascii="仿宋_GB2312" w:eastAsia="仿宋_GB2312" w:hAnsi="仿宋" w:cs="仿宋_GB2312" w:hint="eastAsia"/>
          <w:sz w:val="24"/>
          <w:szCs w:val="24"/>
        </w:rPr>
        <w:t>（页码）</w:t>
      </w:r>
    </w:p>
    <w:p w14:paraId="2ACDE79F" w14:textId="77777777" w:rsidR="008A4023" w:rsidRPr="00ED2CD8" w:rsidRDefault="00000000">
      <w:pPr>
        <w:adjustRightInd w:val="0"/>
        <w:spacing w:line="360" w:lineRule="auto"/>
        <w:ind w:left="2" w:firstLineChars="200" w:firstLine="480"/>
        <w:rPr>
          <w:rFonts w:ascii="仿宋_GB2312" w:eastAsia="仿宋_GB2312" w:hAnsi="仿宋" w:cs="仿宋_GB2312" w:hint="eastAsia"/>
          <w:sz w:val="24"/>
          <w:szCs w:val="24"/>
        </w:rPr>
      </w:pPr>
      <w:r w:rsidRPr="00ED2CD8">
        <w:rPr>
          <w:rFonts w:ascii="仿宋_GB2312" w:eastAsia="仿宋_GB2312" w:hAnsi="仿宋" w:cs="仿宋_GB2312" w:hint="eastAsia"/>
          <w:sz w:val="24"/>
          <w:szCs w:val="24"/>
        </w:rPr>
        <w:t>八、</w:t>
      </w:r>
      <w:r w:rsidRPr="00ED2CD8">
        <w:rPr>
          <w:rFonts w:ascii="宋体" w:eastAsia="仿宋_GB2312" w:hAnsi="宋体" w:cs="宋体" w:hint="eastAsia"/>
          <w:sz w:val="24"/>
          <w:szCs w:val="21"/>
        </w:rPr>
        <w:t>项目经理（或建造师）简历表</w:t>
      </w:r>
      <w:r w:rsidRPr="00ED2CD8">
        <w:rPr>
          <w:rFonts w:ascii="仿宋_GB2312" w:eastAsia="仿宋_GB2312" w:hAnsi="仿宋" w:cs="仿宋_GB2312" w:hint="eastAsia"/>
          <w:sz w:val="24"/>
          <w:szCs w:val="24"/>
        </w:rPr>
        <w:t>……</w:t>
      </w:r>
      <w:proofErr w:type="gramStart"/>
      <w:r w:rsidRPr="00ED2CD8">
        <w:rPr>
          <w:rFonts w:ascii="仿宋_GB2312" w:eastAsia="仿宋_GB2312" w:hAnsi="仿宋" w:cs="仿宋_GB2312" w:hint="eastAsia"/>
          <w:sz w:val="24"/>
          <w:szCs w:val="24"/>
        </w:rPr>
        <w:t>……………………………………</w:t>
      </w:r>
      <w:proofErr w:type="gramEnd"/>
      <w:r w:rsidRPr="00ED2CD8">
        <w:rPr>
          <w:rFonts w:ascii="仿宋_GB2312" w:eastAsia="仿宋_GB2312" w:hAnsi="仿宋" w:cs="仿宋_GB2312" w:hint="eastAsia"/>
          <w:sz w:val="24"/>
          <w:szCs w:val="24"/>
        </w:rPr>
        <w:t>（页码）</w:t>
      </w:r>
    </w:p>
    <w:p w14:paraId="383B9288" w14:textId="77777777" w:rsidR="008A4023" w:rsidRPr="00ED2CD8" w:rsidRDefault="00000000">
      <w:pPr>
        <w:adjustRightInd w:val="0"/>
        <w:spacing w:line="360" w:lineRule="auto"/>
        <w:ind w:left="2" w:firstLineChars="200" w:firstLine="480"/>
        <w:rPr>
          <w:rFonts w:ascii="仿宋_GB2312" w:eastAsia="仿宋_GB2312" w:hAnsi="仿宋" w:cs="仿宋_GB2312" w:hint="eastAsia"/>
          <w:sz w:val="24"/>
          <w:szCs w:val="24"/>
        </w:rPr>
      </w:pPr>
      <w:r w:rsidRPr="00ED2CD8">
        <w:rPr>
          <w:rFonts w:ascii="仿宋_GB2312" w:eastAsia="仿宋_GB2312" w:hAnsi="仿宋" w:cs="仿宋_GB2312" w:hint="eastAsia"/>
          <w:sz w:val="24"/>
          <w:szCs w:val="24"/>
        </w:rPr>
        <w:t>九、</w:t>
      </w:r>
      <w:r w:rsidRPr="00ED2CD8">
        <w:rPr>
          <w:rFonts w:ascii="宋体" w:eastAsia="仿宋_GB2312" w:hAnsi="宋体" w:cs="宋体" w:hint="eastAsia"/>
          <w:sz w:val="24"/>
          <w:szCs w:val="21"/>
        </w:rPr>
        <w:t>施工组织设计</w:t>
      </w:r>
      <w:r w:rsidRPr="00ED2CD8">
        <w:rPr>
          <w:rFonts w:ascii="仿宋_GB2312" w:eastAsia="仿宋_GB2312" w:hAnsi="仿宋" w:cs="仿宋_GB2312" w:hint="eastAsia"/>
          <w:sz w:val="24"/>
          <w:szCs w:val="24"/>
        </w:rPr>
        <w:t>……</w:t>
      </w:r>
      <w:proofErr w:type="gramStart"/>
      <w:r w:rsidRPr="00ED2CD8">
        <w:rPr>
          <w:rFonts w:ascii="仿宋_GB2312" w:eastAsia="仿宋_GB2312" w:hAnsi="仿宋" w:cs="仿宋_GB2312" w:hint="eastAsia"/>
          <w:sz w:val="24"/>
          <w:szCs w:val="24"/>
        </w:rPr>
        <w:t>………………………</w:t>
      </w:r>
      <w:r w:rsidRPr="00ED2CD8">
        <w:rPr>
          <w:rFonts w:ascii="仿宋_GB2312" w:eastAsia="仿宋_GB2312" w:hAnsi="仿宋" w:cs="仿宋_GB2312" w:hint="eastAsia"/>
          <w:sz w:val="24"/>
          <w:szCs w:val="24"/>
          <w:lang w:val="zh-CN"/>
        </w:rPr>
        <w:t>………</w:t>
      </w:r>
      <w:r w:rsidRPr="00ED2CD8">
        <w:rPr>
          <w:rFonts w:ascii="仿宋_GB2312" w:eastAsia="仿宋_GB2312" w:hAnsi="仿宋" w:cs="仿宋_GB2312" w:hint="eastAsia"/>
          <w:sz w:val="24"/>
          <w:szCs w:val="24"/>
        </w:rPr>
        <w:t>……………………</w:t>
      </w:r>
      <w:proofErr w:type="gramEnd"/>
      <w:r w:rsidRPr="00ED2CD8">
        <w:rPr>
          <w:rFonts w:ascii="仿宋_GB2312" w:eastAsia="仿宋_GB2312" w:hAnsi="仿宋" w:cs="仿宋_GB2312" w:hint="eastAsia"/>
          <w:sz w:val="24"/>
          <w:szCs w:val="24"/>
        </w:rPr>
        <w:t>（页码）</w:t>
      </w:r>
    </w:p>
    <w:p w14:paraId="60714817" w14:textId="77777777" w:rsidR="008A4023" w:rsidRPr="00ED2CD8" w:rsidRDefault="00000000">
      <w:pPr>
        <w:adjustRightInd w:val="0"/>
        <w:spacing w:line="360" w:lineRule="auto"/>
        <w:ind w:left="2" w:firstLineChars="200" w:firstLine="480"/>
        <w:rPr>
          <w:rFonts w:ascii="仿宋_GB2312" w:eastAsia="仿宋_GB2312" w:hAnsi="仿宋" w:cs="仿宋_GB2312" w:hint="eastAsia"/>
          <w:sz w:val="24"/>
          <w:szCs w:val="24"/>
        </w:rPr>
      </w:pPr>
      <w:r w:rsidRPr="00ED2CD8">
        <w:rPr>
          <w:rFonts w:ascii="仿宋_GB2312" w:eastAsia="仿宋_GB2312" w:hAnsi="仿宋" w:cs="仿宋_GB2312" w:hint="eastAsia"/>
          <w:sz w:val="24"/>
          <w:szCs w:val="24"/>
        </w:rPr>
        <w:t>十、按本竞争性磋商文件规定提交的其他资料</w:t>
      </w:r>
      <w:r w:rsidRPr="00ED2CD8">
        <w:rPr>
          <w:rFonts w:ascii="仿宋_GB2312" w:eastAsia="仿宋_GB2312" w:hAnsi="仿宋" w:cs="仿宋_GB2312" w:hint="eastAsia"/>
          <w:sz w:val="24"/>
          <w:szCs w:val="24"/>
          <w:lang w:val="zh-CN"/>
        </w:rPr>
        <w:t>……</w:t>
      </w:r>
      <w:proofErr w:type="gramStart"/>
      <w:r w:rsidRPr="00ED2CD8">
        <w:rPr>
          <w:rFonts w:ascii="仿宋_GB2312" w:eastAsia="仿宋_GB2312" w:hAnsi="仿宋" w:cs="仿宋_GB2312" w:hint="eastAsia"/>
          <w:sz w:val="24"/>
          <w:szCs w:val="24"/>
          <w:lang w:val="zh-CN"/>
        </w:rPr>
        <w:t>……………</w:t>
      </w:r>
      <w:r w:rsidRPr="00ED2CD8">
        <w:rPr>
          <w:rFonts w:ascii="仿宋_GB2312" w:eastAsia="仿宋_GB2312" w:hAnsi="仿宋" w:cs="仿宋_GB2312" w:hint="eastAsia"/>
          <w:sz w:val="24"/>
          <w:szCs w:val="24"/>
        </w:rPr>
        <w:t>………</w:t>
      </w:r>
      <w:proofErr w:type="gramEnd"/>
      <w:r w:rsidRPr="00ED2CD8">
        <w:rPr>
          <w:rFonts w:ascii="仿宋_GB2312" w:eastAsia="仿宋_GB2312" w:hAnsi="仿宋" w:cs="仿宋_GB2312" w:hint="eastAsia"/>
          <w:sz w:val="24"/>
          <w:szCs w:val="24"/>
        </w:rPr>
        <w:t>（页码）</w:t>
      </w:r>
    </w:p>
    <w:p w14:paraId="74E78EA4" w14:textId="77777777" w:rsidR="008A4023" w:rsidRPr="00ED2CD8" w:rsidRDefault="00000000">
      <w:pPr>
        <w:spacing w:line="360" w:lineRule="auto"/>
        <w:rPr>
          <w:rFonts w:ascii="仿宋_GB2312" w:eastAsia="仿宋_GB2312" w:hAnsi="仿宋" w:cs="仿宋_GB2312" w:hint="eastAsia"/>
          <w:b/>
          <w:bCs/>
          <w:sz w:val="24"/>
          <w:szCs w:val="24"/>
        </w:rPr>
      </w:pPr>
      <w:r w:rsidRPr="00ED2CD8">
        <w:rPr>
          <w:rFonts w:ascii="仿宋_GB2312" w:eastAsia="仿宋_GB2312" w:hAnsi="仿宋" w:cs="仿宋_GB2312" w:hint="eastAsia"/>
          <w:b/>
          <w:bCs/>
          <w:sz w:val="24"/>
          <w:szCs w:val="24"/>
        </w:rPr>
        <w:t>注：以上目录是基本格式要求，各供应商可根据自身情况进一步向下增加内容或细化。</w:t>
      </w:r>
    </w:p>
    <w:p w14:paraId="7258262E" w14:textId="77777777" w:rsidR="008A4023" w:rsidRPr="00ED2CD8" w:rsidRDefault="008A4023">
      <w:pPr>
        <w:spacing w:line="400" w:lineRule="exact"/>
        <w:rPr>
          <w:rFonts w:ascii="仿宋_GB2312" w:eastAsia="仿宋_GB2312" w:hAnsi="仿宋_GB2312" w:cs="仿宋_GB2312" w:hint="eastAsia"/>
          <w:sz w:val="32"/>
          <w:szCs w:val="32"/>
        </w:rPr>
      </w:pPr>
    </w:p>
    <w:p w14:paraId="3ABDB59C" w14:textId="77777777" w:rsidR="008A4023" w:rsidRPr="00ED2CD8" w:rsidRDefault="00000000">
      <w:pPr>
        <w:spacing w:line="520" w:lineRule="exact"/>
        <w:rPr>
          <w:rFonts w:ascii="方正小标宋简体" w:eastAsia="方正小标宋简体" w:hAnsi="方正小标宋简体" w:cs="方正小标宋简体" w:hint="eastAsia"/>
          <w:sz w:val="44"/>
          <w:szCs w:val="44"/>
        </w:rPr>
      </w:pPr>
      <w:r w:rsidRPr="00ED2CD8">
        <w:rPr>
          <w:rFonts w:ascii="方正小标宋简体" w:eastAsia="方正小标宋简体" w:hAnsi="方正小标宋简体" w:cs="方正小标宋简体" w:hint="eastAsia"/>
          <w:sz w:val="44"/>
          <w:szCs w:val="44"/>
        </w:rPr>
        <w:br w:type="page"/>
      </w:r>
      <w:r w:rsidRPr="00ED2CD8">
        <w:rPr>
          <w:rFonts w:ascii="仿宋" w:eastAsia="仿宋" w:hAnsi="仿宋" w:cs="仿宋_GB2312" w:hint="eastAsia"/>
          <w:b/>
          <w:sz w:val="30"/>
          <w:szCs w:val="30"/>
        </w:rPr>
        <w:lastRenderedPageBreak/>
        <w:t>一、无串</w:t>
      </w:r>
      <w:proofErr w:type="gramStart"/>
      <w:r w:rsidRPr="00ED2CD8">
        <w:rPr>
          <w:rFonts w:ascii="仿宋" w:eastAsia="仿宋" w:hAnsi="仿宋" w:cs="仿宋_GB2312" w:hint="eastAsia"/>
          <w:b/>
          <w:sz w:val="30"/>
          <w:szCs w:val="30"/>
        </w:rPr>
        <w:t>标行为</w:t>
      </w:r>
      <w:proofErr w:type="gramEnd"/>
      <w:r w:rsidRPr="00ED2CD8">
        <w:rPr>
          <w:rFonts w:ascii="仿宋" w:eastAsia="仿宋" w:hAnsi="仿宋" w:cs="仿宋_GB2312" w:hint="eastAsia"/>
          <w:b/>
          <w:sz w:val="30"/>
          <w:szCs w:val="30"/>
        </w:rPr>
        <w:t>承诺函</w:t>
      </w:r>
    </w:p>
    <w:p w14:paraId="1AED081A" w14:textId="77777777" w:rsidR="008A4023" w:rsidRPr="00ED2CD8" w:rsidRDefault="008A4023">
      <w:pPr>
        <w:spacing w:line="520" w:lineRule="exact"/>
        <w:jc w:val="center"/>
        <w:rPr>
          <w:rFonts w:ascii="方正小标宋简体" w:eastAsia="方正小标宋简体" w:hAnsi="方正小标宋简体" w:cs="方正小标宋简体" w:hint="eastAsia"/>
          <w:sz w:val="44"/>
          <w:szCs w:val="44"/>
        </w:rPr>
      </w:pPr>
    </w:p>
    <w:p w14:paraId="125C8C8A" w14:textId="77777777" w:rsidR="008A4023" w:rsidRPr="00ED2CD8" w:rsidRDefault="00000000">
      <w:pPr>
        <w:spacing w:line="520" w:lineRule="exact"/>
        <w:jc w:val="center"/>
        <w:rPr>
          <w:rFonts w:ascii="仿宋_GB2312" w:eastAsia="仿宋_GB2312" w:hAnsi="仿宋_GB2312" w:cs="仿宋_GB2312" w:hint="eastAsia"/>
          <w:sz w:val="32"/>
          <w:szCs w:val="32"/>
        </w:rPr>
      </w:pPr>
      <w:r w:rsidRPr="00ED2CD8">
        <w:rPr>
          <w:rFonts w:ascii="方正小标宋简体" w:eastAsia="方正小标宋简体" w:hAnsi="方正小标宋简体" w:cs="方正小标宋简体" w:hint="eastAsia"/>
          <w:sz w:val="44"/>
          <w:szCs w:val="44"/>
        </w:rPr>
        <w:t>无串通竞标行为的承诺函</w:t>
      </w:r>
    </w:p>
    <w:p w14:paraId="03883B5D" w14:textId="77777777" w:rsidR="008A4023" w:rsidRPr="00ED2CD8" w:rsidRDefault="008A4023">
      <w:pPr>
        <w:spacing w:line="520" w:lineRule="exact"/>
        <w:ind w:firstLineChars="200" w:firstLine="640"/>
        <w:rPr>
          <w:rFonts w:ascii="仿宋_GB2312" w:eastAsia="仿宋_GB2312" w:hAnsi="仿宋_GB2312" w:cs="仿宋_GB2312" w:hint="eastAsia"/>
          <w:sz w:val="32"/>
          <w:szCs w:val="32"/>
        </w:rPr>
      </w:pPr>
    </w:p>
    <w:p w14:paraId="1C5A1F3A" w14:textId="77777777" w:rsidR="008A4023" w:rsidRPr="00ED2CD8" w:rsidRDefault="00000000">
      <w:pPr>
        <w:spacing w:line="360" w:lineRule="auto"/>
        <w:ind w:firstLineChars="200" w:firstLine="482"/>
        <w:rPr>
          <w:rFonts w:ascii="宋体" w:eastAsia="宋体" w:hAnsi="宋体" w:cs="仿宋_GB2312" w:hint="eastAsia"/>
          <w:b/>
          <w:bCs/>
          <w:sz w:val="24"/>
          <w:szCs w:val="24"/>
        </w:rPr>
      </w:pPr>
      <w:r w:rsidRPr="00ED2CD8">
        <w:rPr>
          <w:rFonts w:ascii="宋体" w:eastAsia="宋体" w:hAnsi="宋体" w:cs="仿宋_GB2312" w:hint="eastAsia"/>
          <w:b/>
          <w:bCs/>
          <w:sz w:val="24"/>
          <w:szCs w:val="24"/>
        </w:rPr>
        <w:t>一、我方承诺</w:t>
      </w:r>
      <w:proofErr w:type="gramStart"/>
      <w:r w:rsidRPr="00ED2CD8">
        <w:rPr>
          <w:rFonts w:ascii="宋体" w:eastAsia="宋体" w:hAnsi="宋体" w:cs="仿宋_GB2312" w:hint="eastAsia"/>
          <w:b/>
          <w:bCs/>
          <w:sz w:val="24"/>
          <w:szCs w:val="24"/>
        </w:rPr>
        <w:t>无下列</w:t>
      </w:r>
      <w:proofErr w:type="gramEnd"/>
      <w:r w:rsidRPr="00ED2CD8">
        <w:rPr>
          <w:rFonts w:ascii="宋体" w:eastAsia="宋体" w:hAnsi="宋体" w:cs="仿宋_GB2312" w:hint="eastAsia"/>
          <w:b/>
          <w:bCs/>
          <w:sz w:val="24"/>
          <w:szCs w:val="24"/>
        </w:rPr>
        <w:t>相互串通竞标的情形：</w:t>
      </w:r>
    </w:p>
    <w:p w14:paraId="486CAFA3"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1.不同供应商的响应文件由同一单位或者个人编制；</w:t>
      </w:r>
      <w:r w:rsidRPr="00ED2CD8">
        <w:rPr>
          <w:rFonts w:ascii="宋体" w:eastAsia="宋体" w:hAnsi="宋体" w:cs="Times New Roman" w:hint="eastAsia"/>
          <w:sz w:val="24"/>
          <w:szCs w:val="24"/>
        </w:rPr>
        <w:t>或者不同供应商报名的IP地址一致的；或者编制响应文件硬件设备CPU编号、硬盘编号、网卡地址一致的情况。</w:t>
      </w:r>
    </w:p>
    <w:p w14:paraId="0C9AE991"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2.不同供应商委托同一单位或者个人办理竞标事宜；</w:t>
      </w:r>
    </w:p>
    <w:p w14:paraId="2DFF21FD"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3.不同供应商的响应文件载明的项目管理员为同一个人；</w:t>
      </w:r>
    </w:p>
    <w:p w14:paraId="2FC7B73C"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4.不</w:t>
      </w:r>
      <w:r w:rsidRPr="00ED2CD8">
        <w:rPr>
          <w:rFonts w:ascii="宋体" w:eastAsia="宋体" w:hAnsi="宋体" w:cs="仿宋_GB2312" w:hint="eastAsia"/>
          <w:spacing w:val="-6"/>
          <w:sz w:val="24"/>
          <w:szCs w:val="24"/>
        </w:rPr>
        <w:t>同供应商的响应文件异常一致或者响应报价呈规律性差异；</w:t>
      </w:r>
    </w:p>
    <w:p w14:paraId="1BCD47D9"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5.不同供应商的响应文件相互混装；</w:t>
      </w:r>
    </w:p>
    <w:p w14:paraId="2D4A1B83"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6.不同供应商的磋商保证金从同一单位或者个人账户转出。</w:t>
      </w:r>
    </w:p>
    <w:p w14:paraId="0F0E359A" w14:textId="77777777" w:rsidR="008A4023" w:rsidRPr="00ED2CD8" w:rsidRDefault="00000000">
      <w:pPr>
        <w:spacing w:line="360" w:lineRule="auto"/>
        <w:ind w:firstLineChars="200" w:firstLine="482"/>
        <w:rPr>
          <w:rFonts w:ascii="宋体" w:eastAsia="宋体" w:hAnsi="宋体" w:cs="仿宋_GB2312" w:hint="eastAsia"/>
          <w:b/>
          <w:bCs/>
          <w:sz w:val="24"/>
          <w:szCs w:val="24"/>
        </w:rPr>
      </w:pPr>
      <w:r w:rsidRPr="00ED2CD8">
        <w:rPr>
          <w:rFonts w:ascii="宋体" w:eastAsia="宋体" w:hAnsi="宋体" w:cs="仿宋_GB2312" w:hint="eastAsia"/>
          <w:b/>
          <w:bCs/>
          <w:sz w:val="24"/>
          <w:szCs w:val="24"/>
        </w:rPr>
        <w:t>二、我方承诺</w:t>
      </w:r>
      <w:proofErr w:type="gramStart"/>
      <w:r w:rsidRPr="00ED2CD8">
        <w:rPr>
          <w:rFonts w:ascii="宋体" w:eastAsia="宋体" w:hAnsi="宋体" w:cs="仿宋_GB2312" w:hint="eastAsia"/>
          <w:b/>
          <w:bCs/>
          <w:sz w:val="24"/>
          <w:szCs w:val="24"/>
        </w:rPr>
        <w:t>无下列</w:t>
      </w:r>
      <w:proofErr w:type="gramEnd"/>
      <w:r w:rsidRPr="00ED2CD8">
        <w:rPr>
          <w:rFonts w:ascii="宋体" w:eastAsia="宋体" w:hAnsi="宋体" w:cs="仿宋_GB2312" w:hint="eastAsia"/>
          <w:b/>
          <w:bCs/>
          <w:sz w:val="24"/>
          <w:szCs w:val="24"/>
        </w:rPr>
        <w:t>恶意串通的情形：</w:t>
      </w:r>
    </w:p>
    <w:p w14:paraId="2F2B1396"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1.供应商直接或者间接从采购人或者采购代理机构处获得其他供应商的相关信息并修改其响应文件；</w:t>
      </w:r>
    </w:p>
    <w:p w14:paraId="229B35A4"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2.供应</w:t>
      </w:r>
      <w:proofErr w:type="gramStart"/>
      <w:r w:rsidRPr="00ED2CD8">
        <w:rPr>
          <w:rFonts w:ascii="宋体" w:eastAsia="宋体" w:hAnsi="宋体" w:cs="仿宋_GB2312" w:hint="eastAsia"/>
          <w:sz w:val="24"/>
          <w:szCs w:val="24"/>
        </w:rPr>
        <w:t>商按照</w:t>
      </w:r>
      <w:proofErr w:type="gramEnd"/>
      <w:r w:rsidRPr="00ED2CD8">
        <w:rPr>
          <w:rFonts w:ascii="宋体" w:eastAsia="宋体" w:hAnsi="宋体" w:cs="仿宋_GB2312" w:hint="eastAsia"/>
          <w:sz w:val="24"/>
          <w:szCs w:val="24"/>
        </w:rPr>
        <w:t>采购人或者采购代理机构的授意撤换、修改响应文件；</w:t>
      </w:r>
    </w:p>
    <w:p w14:paraId="37658761"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3.供</w:t>
      </w:r>
      <w:r w:rsidRPr="00ED2CD8">
        <w:rPr>
          <w:rFonts w:ascii="宋体" w:eastAsia="宋体" w:hAnsi="宋体" w:cs="仿宋_GB2312" w:hint="eastAsia"/>
          <w:spacing w:val="-6"/>
          <w:sz w:val="24"/>
          <w:szCs w:val="24"/>
        </w:rPr>
        <w:t>应商之间协商报价、技术方案等响应文件的实质性内容；</w:t>
      </w:r>
    </w:p>
    <w:p w14:paraId="4D0773EC"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4.属于同一集团、协会、商会等组织成员的供应</w:t>
      </w:r>
      <w:proofErr w:type="gramStart"/>
      <w:r w:rsidRPr="00ED2CD8">
        <w:rPr>
          <w:rFonts w:ascii="宋体" w:eastAsia="宋体" w:hAnsi="宋体" w:cs="仿宋_GB2312" w:hint="eastAsia"/>
          <w:sz w:val="24"/>
          <w:szCs w:val="24"/>
        </w:rPr>
        <w:t>商按照</w:t>
      </w:r>
      <w:proofErr w:type="gramEnd"/>
      <w:r w:rsidRPr="00ED2CD8">
        <w:rPr>
          <w:rFonts w:ascii="宋体" w:eastAsia="宋体" w:hAnsi="宋体" w:cs="仿宋_GB2312" w:hint="eastAsia"/>
          <w:sz w:val="24"/>
          <w:szCs w:val="24"/>
        </w:rPr>
        <w:t>该组织要求协同参加政府采购活动；</w:t>
      </w:r>
    </w:p>
    <w:p w14:paraId="31F6FCDA"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5.供应商之间事先约定一致抬高或者压低响应报价，或者在竞争性磋商项目中事先约定轮流以高价位或者低价位成交，或者事先约定由某一特定供应商成交，然后再参加竞标；</w:t>
      </w:r>
    </w:p>
    <w:p w14:paraId="6B4F020C"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6.供应商之间商定部分供应商放弃参加政府采购活动或者放弃成交；</w:t>
      </w:r>
    </w:p>
    <w:p w14:paraId="510E71CE"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7.供应商与采购人或者采购代理机构之间、供应商相互之间，为</w:t>
      </w:r>
      <w:r w:rsidRPr="00ED2CD8">
        <w:rPr>
          <w:rFonts w:ascii="宋体" w:eastAsia="宋体" w:hAnsi="宋体" w:cs="仿宋_GB2312" w:hint="eastAsia"/>
          <w:spacing w:val="-6"/>
          <w:sz w:val="24"/>
          <w:szCs w:val="24"/>
        </w:rPr>
        <w:t>谋求特定供应</w:t>
      </w:r>
      <w:proofErr w:type="gramStart"/>
      <w:r w:rsidRPr="00ED2CD8">
        <w:rPr>
          <w:rFonts w:ascii="宋体" w:eastAsia="宋体" w:hAnsi="宋体" w:cs="仿宋_GB2312" w:hint="eastAsia"/>
          <w:spacing w:val="-6"/>
          <w:sz w:val="24"/>
          <w:szCs w:val="24"/>
        </w:rPr>
        <w:t>商成交</w:t>
      </w:r>
      <w:proofErr w:type="gramEnd"/>
      <w:r w:rsidRPr="00ED2CD8">
        <w:rPr>
          <w:rFonts w:ascii="宋体" w:eastAsia="宋体" w:hAnsi="宋体" w:cs="仿宋_GB2312" w:hint="eastAsia"/>
          <w:spacing w:val="-6"/>
          <w:sz w:val="24"/>
          <w:szCs w:val="24"/>
        </w:rPr>
        <w:t>或者排斥其他供应商的其他串通行为。</w:t>
      </w:r>
    </w:p>
    <w:p w14:paraId="3230D7F5" w14:textId="77777777" w:rsidR="008A4023" w:rsidRPr="00ED2CD8" w:rsidRDefault="00000000">
      <w:pPr>
        <w:spacing w:line="360" w:lineRule="auto"/>
        <w:ind w:firstLineChars="200" w:firstLine="482"/>
        <w:rPr>
          <w:rFonts w:ascii="宋体" w:eastAsia="宋体" w:hAnsi="宋体" w:cs="仿宋_GB2312" w:hint="eastAsia"/>
          <w:b/>
          <w:bCs/>
          <w:sz w:val="24"/>
          <w:szCs w:val="24"/>
        </w:rPr>
      </w:pPr>
      <w:r w:rsidRPr="00ED2CD8">
        <w:rPr>
          <w:rFonts w:ascii="宋体" w:eastAsia="宋体" w:hAnsi="宋体" w:cs="仿宋_GB2312" w:hint="eastAsia"/>
          <w:b/>
          <w:bCs/>
          <w:sz w:val="24"/>
          <w:szCs w:val="24"/>
        </w:rPr>
        <w:t>以上情形一经核查属实，接受政府采购监管部门对我方认定存在</w:t>
      </w:r>
      <w:proofErr w:type="gramStart"/>
      <w:r w:rsidRPr="00ED2CD8">
        <w:rPr>
          <w:rFonts w:ascii="宋体" w:eastAsia="宋体" w:hAnsi="宋体" w:cs="仿宋_GB2312" w:hint="eastAsia"/>
          <w:b/>
          <w:bCs/>
          <w:sz w:val="24"/>
          <w:szCs w:val="24"/>
        </w:rPr>
        <w:t>围标串标</w:t>
      </w:r>
      <w:proofErr w:type="gramEnd"/>
      <w:r w:rsidRPr="00ED2CD8">
        <w:rPr>
          <w:rFonts w:ascii="宋体" w:eastAsia="宋体" w:hAnsi="宋体" w:cs="仿宋_GB2312" w:hint="eastAsia"/>
          <w:b/>
          <w:bCs/>
          <w:sz w:val="24"/>
          <w:szCs w:val="24"/>
        </w:rPr>
        <w:t>行为，我方愿意承担一切后果，并不再寻求任何旨在减轻或者免除法律责任的辩解。</w:t>
      </w:r>
    </w:p>
    <w:p w14:paraId="16D9AFF8" w14:textId="77777777" w:rsidR="008A4023" w:rsidRPr="00ED2CD8"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38406807"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19E3B175" w14:textId="77777777" w:rsidR="008A4023" w:rsidRPr="00ED2CD8" w:rsidRDefault="00000000">
      <w:pPr>
        <w:spacing w:line="520" w:lineRule="exact"/>
        <w:jc w:val="left"/>
        <w:rPr>
          <w:rFonts w:ascii="方正小标宋简体" w:eastAsia="方正小标宋简体" w:hAnsi="方正小标宋简体" w:cs="方正小标宋简体" w:hint="eastAsia"/>
          <w:bCs/>
          <w:sz w:val="44"/>
          <w:szCs w:val="44"/>
        </w:rPr>
      </w:pPr>
      <w:r w:rsidRPr="00ED2CD8">
        <w:rPr>
          <w:rFonts w:ascii="宋体" w:eastAsia="宋体" w:hAnsi="宋体" w:cs="Times New Roman" w:hint="eastAsia"/>
          <w:b/>
          <w:bCs/>
          <w:sz w:val="32"/>
          <w:szCs w:val="32"/>
        </w:rPr>
        <w:br w:type="page"/>
      </w:r>
      <w:r w:rsidRPr="00ED2CD8">
        <w:rPr>
          <w:rFonts w:ascii="仿宋" w:eastAsia="仿宋" w:hAnsi="仿宋" w:cs="仿宋_GB2312" w:hint="eastAsia"/>
          <w:b/>
          <w:sz w:val="30"/>
          <w:szCs w:val="30"/>
        </w:rPr>
        <w:lastRenderedPageBreak/>
        <w:t>二、法定代表人身份证明及法定代表人有效身份证正反面复印件</w:t>
      </w:r>
    </w:p>
    <w:p w14:paraId="4F1B91F8" w14:textId="77777777" w:rsidR="008A4023" w:rsidRPr="00ED2CD8" w:rsidRDefault="00000000">
      <w:pPr>
        <w:spacing w:line="520" w:lineRule="exact"/>
        <w:jc w:val="center"/>
        <w:rPr>
          <w:rFonts w:ascii="仿宋_GB2312" w:eastAsia="仿宋_GB2312" w:hAnsi="仿宋_GB2312" w:cs="仿宋_GB2312" w:hint="eastAsia"/>
          <w:sz w:val="32"/>
          <w:szCs w:val="32"/>
        </w:rPr>
      </w:pPr>
      <w:r w:rsidRPr="00ED2CD8">
        <w:rPr>
          <w:rFonts w:ascii="方正小标宋简体" w:eastAsia="方正小标宋简体" w:hAnsi="方正小标宋简体" w:cs="方正小标宋简体" w:hint="eastAsia"/>
          <w:bCs/>
          <w:sz w:val="44"/>
          <w:szCs w:val="44"/>
        </w:rPr>
        <w:t>法定代表人证明书</w:t>
      </w:r>
    </w:p>
    <w:p w14:paraId="6FBBC755" w14:textId="77777777" w:rsidR="008A4023" w:rsidRPr="00ED2CD8" w:rsidRDefault="008A4023">
      <w:pPr>
        <w:spacing w:line="360" w:lineRule="auto"/>
        <w:ind w:left="540"/>
        <w:contextualSpacing/>
        <w:rPr>
          <w:rFonts w:ascii="仿宋_GB2312" w:eastAsia="仿宋_GB2312" w:hAnsi="仿宋_GB2312" w:cs="仿宋_GB2312" w:hint="eastAsia"/>
          <w:sz w:val="32"/>
          <w:szCs w:val="32"/>
        </w:rPr>
      </w:pPr>
    </w:p>
    <w:p w14:paraId="11DB0BD5" w14:textId="77777777" w:rsidR="008A4023" w:rsidRPr="00ED2CD8" w:rsidRDefault="00000000">
      <w:pPr>
        <w:spacing w:line="360" w:lineRule="auto"/>
        <w:ind w:left="540"/>
        <w:contextualSpacing/>
        <w:rPr>
          <w:rFonts w:ascii="宋体" w:eastAsia="宋体" w:hAnsi="宋体" w:cs="仿宋_GB2312" w:hint="eastAsia"/>
          <w:sz w:val="24"/>
          <w:szCs w:val="24"/>
        </w:rPr>
      </w:pPr>
      <w:r w:rsidRPr="00ED2CD8">
        <w:rPr>
          <w:rFonts w:ascii="宋体" w:eastAsia="宋体" w:hAnsi="宋体" w:cs="仿宋_GB2312" w:hint="eastAsia"/>
          <w:sz w:val="24"/>
          <w:szCs w:val="24"/>
        </w:rPr>
        <w:t>供应商名称：</w:t>
      </w:r>
    </w:p>
    <w:p w14:paraId="1B6198E9" w14:textId="77777777" w:rsidR="008A4023" w:rsidRPr="00ED2CD8" w:rsidRDefault="00000000">
      <w:pPr>
        <w:spacing w:line="360" w:lineRule="auto"/>
        <w:ind w:left="540"/>
        <w:contextualSpacing/>
        <w:rPr>
          <w:rFonts w:ascii="宋体" w:eastAsia="宋体" w:hAnsi="宋体" w:cs="仿宋_GB2312" w:hint="eastAsia"/>
          <w:sz w:val="24"/>
          <w:szCs w:val="24"/>
        </w:rPr>
      </w:pPr>
      <w:r w:rsidRPr="00ED2CD8">
        <w:rPr>
          <w:rFonts w:ascii="宋体" w:eastAsia="宋体" w:hAnsi="宋体" w:cs="仿宋_GB2312" w:hint="eastAsia"/>
          <w:sz w:val="24"/>
          <w:szCs w:val="24"/>
        </w:rPr>
        <w:t>地址：</w:t>
      </w:r>
    </w:p>
    <w:p w14:paraId="0A33F4C5" w14:textId="77777777" w:rsidR="008A4023" w:rsidRPr="00ED2CD8" w:rsidRDefault="00000000">
      <w:pPr>
        <w:spacing w:line="360" w:lineRule="auto"/>
        <w:ind w:left="540"/>
        <w:contextualSpacing/>
        <w:rPr>
          <w:rFonts w:ascii="宋体" w:eastAsia="宋体" w:hAnsi="宋体" w:cs="仿宋_GB2312" w:hint="eastAsia"/>
          <w:sz w:val="24"/>
          <w:szCs w:val="24"/>
        </w:rPr>
      </w:pPr>
      <w:r w:rsidRPr="00ED2CD8">
        <w:rPr>
          <w:rFonts w:ascii="宋体" w:eastAsia="宋体" w:hAnsi="宋体" w:cs="仿宋_GB2312" w:hint="eastAsia"/>
          <w:sz w:val="24"/>
          <w:szCs w:val="24"/>
        </w:rPr>
        <w:t>姓名：             性别：</w:t>
      </w:r>
    </w:p>
    <w:p w14:paraId="0641E00B" w14:textId="77777777" w:rsidR="008A4023" w:rsidRPr="00ED2CD8" w:rsidRDefault="00000000">
      <w:pPr>
        <w:spacing w:line="360" w:lineRule="auto"/>
        <w:ind w:left="540"/>
        <w:contextualSpacing/>
        <w:rPr>
          <w:rFonts w:ascii="宋体" w:eastAsia="宋体" w:hAnsi="宋体" w:cs="仿宋_GB2312" w:hint="eastAsia"/>
          <w:sz w:val="24"/>
          <w:szCs w:val="24"/>
          <w:u w:val="single"/>
        </w:rPr>
      </w:pPr>
      <w:r w:rsidRPr="00ED2CD8">
        <w:rPr>
          <w:rFonts w:ascii="宋体" w:eastAsia="宋体" w:hAnsi="宋体" w:cs="仿宋_GB2312" w:hint="eastAsia"/>
          <w:sz w:val="24"/>
          <w:szCs w:val="24"/>
        </w:rPr>
        <w:t>年龄：职务：</w:t>
      </w:r>
    </w:p>
    <w:p w14:paraId="283CBB7F" w14:textId="77777777" w:rsidR="008A4023" w:rsidRPr="00ED2CD8" w:rsidRDefault="00000000">
      <w:pPr>
        <w:spacing w:line="360" w:lineRule="auto"/>
        <w:ind w:left="540"/>
        <w:contextualSpacing/>
        <w:rPr>
          <w:rFonts w:ascii="宋体" w:eastAsia="宋体" w:hAnsi="宋体" w:cs="仿宋_GB2312" w:hint="eastAsia"/>
          <w:sz w:val="24"/>
          <w:szCs w:val="24"/>
        </w:rPr>
      </w:pPr>
      <w:r w:rsidRPr="00ED2CD8">
        <w:rPr>
          <w:rFonts w:ascii="宋体" w:eastAsia="宋体" w:hAnsi="宋体" w:cs="仿宋_GB2312" w:hint="eastAsia"/>
          <w:sz w:val="24"/>
          <w:szCs w:val="24"/>
        </w:rPr>
        <w:t>身份证号码：</w:t>
      </w:r>
    </w:p>
    <w:p w14:paraId="3CF1C523"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系</w:t>
      </w:r>
      <w:r w:rsidRPr="00ED2CD8">
        <w:rPr>
          <w:rFonts w:ascii="宋体" w:eastAsia="宋体" w:hAnsi="宋体" w:cs="仿宋_GB2312" w:hint="eastAsia"/>
          <w:sz w:val="24"/>
          <w:szCs w:val="24"/>
          <w:u w:val="single"/>
        </w:rPr>
        <w:t>（供应商名称）</w:t>
      </w:r>
      <w:r w:rsidRPr="00ED2CD8">
        <w:rPr>
          <w:rFonts w:ascii="宋体" w:eastAsia="宋体" w:hAnsi="宋体" w:cs="仿宋_GB2312" w:hint="eastAsia"/>
          <w:sz w:val="24"/>
          <w:szCs w:val="24"/>
        </w:rPr>
        <w:t>的法定代表人。</w:t>
      </w:r>
    </w:p>
    <w:p w14:paraId="2224ACEE" w14:textId="77777777" w:rsidR="008A4023" w:rsidRPr="00ED2CD8" w:rsidRDefault="00000000">
      <w:pPr>
        <w:spacing w:line="360" w:lineRule="auto"/>
        <w:ind w:left="540"/>
        <w:contextualSpacing/>
        <w:rPr>
          <w:rFonts w:ascii="宋体" w:eastAsia="宋体" w:hAnsi="宋体" w:cs="仿宋_GB2312" w:hint="eastAsia"/>
          <w:sz w:val="24"/>
          <w:szCs w:val="24"/>
        </w:rPr>
      </w:pPr>
      <w:r w:rsidRPr="00ED2CD8">
        <w:rPr>
          <w:rFonts w:ascii="宋体" w:eastAsia="宋体" w:hAnsi="宋体" w:cs="仿宋_GB2312" w:hint="eastAsia"/>
          <w:sz w:val="24"/>
          <w:szCs w:val="24"/>
        </w:rPr>
        <w:t>特此证明。</w:t>
      </w:r>
    </w:p>
    <w:p w14:paraId="740AD86F" w14:textId="77777777" w:rsidR="008A4023" w:rsidRPr="00ED2CD8" w:rsidRDefault="008A4023">
      <w:pPr>
        <w:spacing w:line="360" w:lineRule="auto"/>
        <w:ind w:left="540"/>
        <w:contextualSpacing/>
        <w:rPr>
          <w:rFonts w:ascii="宋体" w:eastAsia="宋体" w:hAnsi="宋体" w:cs="仿宋_GB2312" w:hint="eastAsia"/>
          <w:sz w:val="24"/>
          <w:szCs w:val="24"/>
        </w:rPr>
      </w:pPr>
    </w:p>
    <w:p w14:paraId="5F1E2072" w14:textId="77777777" w:rsidR="008A4023" w:rsidRPr="00ED2CD8" w:rsidRDefault="008A4023">
      <w:pPr>
        <w:spacing w:line="360" w:lineRule="auto"/>
        <w:ind w:left="540"/>
        <w:contextualSpacing/>
        <w:rPr>
          <w:rFonts w:ascii="宋体" w:eastAsia="宋体" w:hAnsi="宋体" w:cs="仿宋_GB2312" w:hint="eastAsia"/>
          <w:sz w:val="24"/>
          <w:szCs w:val="24"/>
        </w:rPr>
      </w:pPr>
    </w:p>
    <w:p w14:paraId="21CF94A6" w14:textId="77777777" w:rsidR="008A4023" w:rsidRPr="00ED2CD8" w:rsidRDefault="008A4023">
      <w:pPr>
        <w:spacing w:line="360" w:lineRule="auto"/>
        <w:ind w:left="540"/>
        <w:contextualSpacing/>
        <w:rPr>
          <w:rFonts w:ascii="宋体" w:eastAsia="宋体" w:hAnsi="宋体" w:cs="仿宋_GB2312" w:hint="eastAsia"/>
          <w:sz w:val="24"/>
          <w:szCs w:val="24"/>
        </w:rPr>
      </w:pPr>
    </w:p>
    <w:p w14:paraId="338678FA" w14:textId="77777777" w:rsidR="008A4023" w:rsidRPr="00ED2CD8" w:rsidRDefault="00000000">
      <w:pPr>
        <w:spacing w:line="360" w:lineRule="auto"/>
        <w:ind w:left="540"/>
        <w:contextualSpacing/>
        <w:rPr>
          <w:rFonts w:ascii="宋体" w:eastAsia="宋体" w:hAnsi="宋体" w:cs="仿宋_GB2312" w:hint="eastAsia"/>
          <w:sz w:val="24"/>
          <w:szCs w:val="24"/>
        </w:rPr>
      </w:pPr>
      <w:r w:rsidRPr="00ED2CD8">
        <w:rPr>
          <w:rFonts w:ascii="宋体" w:eastAsia="宋体" w:hAnsi="宋体" w:cs="仿宋_GB2312" w:hint="eastAsia"/>
          <w:sz w:val="24"/>
          <w:szCs w:val="24"/>
        </w:rPr>
        <w:t>附件：法定代表人有效身份证正反面复印件</w:t>
      </w:r>
    </w:p>
    <w:p w14:paraId="48DBCC09" w14:textId="77777777" w:rsidR="008A4023" w:rsidRPr="00ED2CD8" w:rsidRDefault="008A4023">
      <w:pPr>
        <w:spacing w:line="360" w:lineRule="auto"/>
        <w:ind w:left="540"/>
        <w:contextualSpacing/>
        <w:rPr>
          <w:rFonts w:ascii="宋体" w:eastAsia="宋体" w:hAnsi="宋体" w:cs="仿宋_GB2312" w:hint="eastAsia"/>
          <w:sz w:val="24"/>
          <w:szCs w:val="24"/>
        </w:rPr>
      </w:pPr>
    </w:p>
    <w:p w14:paraId="332F5E78" w14:textId="77777777" w:rsidR="008A4023" w:rsidRPr="00ED2CD8"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3B47FC55"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53A82171" w14:textId="77777777" w:rsidR="008A4023" w:rsidRPr="00ED2CD8" w:rsidRDefault="008A4023">
      <w:pPr>
        <w:spacing w:line="360" w:lineRule="auto"/>
        <w:jc w:val="center"/>
        <w:rPr>
          <w:rFonts w:ascii="宋体" w:eastAsia="宋体" w:hAnsi="宋体" w:cs="仿宋_GB2312" w:hint="eastAsia"/>
          <w:b/>
          <w:sz w:val="24"/>
          <w:szCs w:val="24"/>
        </w:rPr>
      </w:pPr>
    </w:p>
    <w:p w14:paraId="7417E0B6" w14:textId="77777777" w:rsidR="008A4023" w:rsidRPr="00ED2CD8" w:rsidRDefault="008A4023">
      <w:pPr>
        <w:spacing w:line="360" w:lineRule="auto"/>
        <w:jc w:val="left"/>
        <w:rPr>
          <w:rFonts w:ascii="宋体" w:eastAsia="宋体" w:hAnsi="宋体" w:cs="仿宋_GB2312" w:hint="eastAsia"/>
          <w:sz w:val="24"/>
          <w:szCs w:val="24"/>
        </w:rPr>
      </w:pPr>
    </w:p>
    <w:p w14:paraId="53149F33" w14:textId="77777777" w:rsidR="008A4023" w:rsidRPr="00ED2CD8" w:rsidRDefault="00000000">
      <w:pPr>
        <w:spacing w:line="360" w:lineRule="auto"/>
        <w:jc w:val="left"/>
        <w:rPr>
          <w:rFonts w:ascii="宋体" w:eastAsia="宋体" w:hAnsi="宋体" w:cs="仿宋_GB2312" w:hint="eastAsia"/>
          <w:sz w:val="24"/>
          <w:szCs w:val="24"/>
        </w:rPr>
      </w:pPr>
      <w:r w:rsidRPr="00ED2CD8">
        <w:rPr>
          <w:rFonts w:ascii="宋体" w:eastAsia="宋体" w:hAnsi="宋体" w:cs="仿宋_GB2312" w:hint="eastAsia"/>
          <w:sz w:val="24"/>
          <w:szCs w:val="24"/>
        </w:rPr>
        <w:t>注：1.自然人竞标的无需提供，联合体竞标的只需牵头人出具。</w:t>
      </w:r>
    </w:p>
    <w:p w14:paraId="592C55BF" w14:textId="77777777" w:rsidR="008A4023" w:rsidRPr="00ED2CD8" w:rsidRDefault="00000000">
      <w:pPr>
        <w:spacing w:line="360" w:lineRule="auto"/>
        <w:ind w:firstLineChars="200" w:firstLine="480"/>
        <w:jc w:val="left"/>
        <w:rPr>
          <w:rFonts w:ascii="宋体" w:eastAsia="宋体" w:hAnsi="宋体" w:cs="仿宋_GB2312" w:hint="eastAsia"/>
          <w:sz w:val="24"/>
          <w:szCs w:val="24"/>
        </w:rPr>
      </w:pPr>
      <w:r w:rsidRPr="00ED2CD8">
        <w:rPr>
          <w:rFonts w:ascii="宋体" w:eastAsia="宋体" w:hAnsi="宋体" w:cs="仿宋_GB2312" w:hint="eastAsia"/>
          <w:sz w:val="24"/>
          <w:szCs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4E261A6" w14:textId="77777777" w:rsidR="008A4023" w:rsidRPr="00ED2CD8" w:rsidRDefault="008A4023">
      <w:pPr>
        <w:widowControl/>
        <w:spacing w:line="360" w:lineRule="auto"/>
        <w:jc w:val="left"/>
        <w:rPr>
          <w:rFonts w:ascii="宋体" w:eastAsia="宋体" w:hAnsi="宋体" w:cs="仿宋_GB2312" w:hint="eastAsia"/>
          <w:sz w:val="24"/>
          <w:szCs w:val="24"/>
        </w:rPr>
        <w:sectPr w:rsidR="008A4023" w:rsidRPr="00ED2CD8">
          <w:pgSz w:w="11910" w:h="16840"/>
          <w:pgMar w:top="1340" w:right="1500" w:bottom="280" w:left="1680" w:header="720" w:footer="720" w:gutter="0"/>
          <w:cols w:space="720"/>
        </w:sectPr>
      </w:pPr>
    </w:p>
    <w:tbl>
      <w:tblPr>
        <w:tblpPr w:leftFromText="180" w:rightFromText="180" w:vertAnchor="text" w:horzAnchor="margin" w:tblpY="1169"/>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ED2CD8" w:rsidRPr="00ED2CD8" w14:paraId="716752CE" w14:textId="77777777">
        <w:trPr>
          <w:trHeight w:val="8705"/>
        </w:trPr>
        <w:tc>
          <w:tcPr>
            <w:tcW w:w="8460" w:type="dxa"/>
            <w:tcBorders>
              <w:top w:val="single" w:sz="4" w:space="0" w:color="auto"/>
              <w:left w:val="single" w:sz="4" w:space="0" w:color="auto"/>
              <w:bottom w:val="single" w:sz="4" w:space="0" w:color="auto"/>
              <w:right w:val="single" w:sz="4" w:space="0" w:color="auto"/>
            </w:tcBorders>
            <w:noWrap/>
          </w:tcPr>
          <w:p w14:paraId="4BC8C7F0" w14:textId="77777777" w:rsidR="008A4023" w:rsidRPr="00ED2CD8" w:rsidRDefault="008A4023">
            <w:pPr>
              <w:spacing w:line="360" w:lineRule="auto"/>
              <w:rPr>
                <w:rFonts w:ascii="宋体" w:eastAsia="宋体" w:hAnsi="Times New Roman" w:cs="Times New Roman"/>
                <w:b/>
                <w:sz w:val="24"/>
                <w:szCs w:val="24"/>
              </w:rPr>
            </w:pPr>
          </w:p>
          <w:p w14:paraId="70AB2996" w14:textId="77777777" w:rsidR="008A4023" w:rsidRPr="00ED2CD8" w:rsidRDefault="00000000">
            <w:pPr>
              <w:spacing w:line="360" w:lineRule="auto"/>
              <w:rPr>
                <w:rFonts w:ascii="宋体" w:eastAsia="宋体" w:hAnsi="Times New Roman" w:cs="Times New Roman"/>
                <w:b/>
                <w:sz w:val="24"/>
                <w:szCs w:val="24"/>
              </w:rPr>
            </w:pPr>
            <w:r w:rsidRPr="00ED2CD8">
              <w:rPr>
                <w:rFonts w:ascii="宋体" w:eastAsia="宋体" w:hAnsi="Times New Roman" w:cs="Times New Roman" w:hint="eastAsia"/>
                <w:b/>
                <w:sz w:val="24"/>
                <w:szCs w:val="24"/>
              </w:rPr>
              <w:t>法定代表人身份证复印件粘贴处（正、反面）</w:t>
            </w:r>
          </w:p>
        </w:tc>
      </w:tr>
    </w:tbl>
    <w:p w14:paraId="23E097A8" w14:textId="77777777" w:rsidR="008A4023" w:rsidRPr="00ED2CD8" w:rsidRDefault="00000000">
      <w:pPr>
        <w:spacing w:line="360" w:lineRule="auto"/>
        <w:ind w:firstLineChars="200" w:firstLine="482"/>
        <w:jc w:val="left"/>
        <w:rPr>
          <w:rFonts w:ascii="仿宋_GB2312" w:eastAsia="仿宋_GB2312" w:hAnsi="仿宋_GB2312" w:cs="仿宋_GB2312" w:hint="eastAsia"/>
          <w:b/>
          <w:sz w:val="32"/>
          <w:szCs w:val="32"/>
        </w:rPr>
      </w:pPr>
      <w:r w:rsidRPr="00ED2CD8">
        <w:rPr>
          <w:rFonts w:ascii="Times New Roman" w:eastAsia="宋体" w:hAnsi="宋体" w:cs="Times New Roman" w:hint="eastAsia"/>
          <w:b/>
          <w:sz w:val="24"/>
          <w:szCs w:val="24"/>
        </w:rPr>
        <w:t>附件：</w:t>
      </w:r>
    </w:p>
    <w:p w14:paraId="7A26D461" w14:textId="77777777" w:rsidR="008A4023" w:rsidRPr="00ED2CD8" w:rsidRDefault="008A4023">
      <w:pPr>
        <w:adjustRightInd w:val="0"/>
        <w:snapToGrid w:val="0"/>
        <w:spacing w:line="300" w:lineRule="auto"/>
        <w:jc w:val="left"/>
        <w:rPr>
          <w:rFonts w:ascii="宋体" w:eastAsia="宋体" w:hAnsi="宋体" w:cs="Times New Roman" w:hint="eastAsia"/>
          <w:b/>
          <w:szCs w:val="21"/>
        </w:rPr>
      </w:pPr>
    </w:p>
    <w:p w14:paraId="3EAE90F6" w14:textId="77777777" w:rsidR="008A4023" w:rsidRPr="00ED2CD8" w:rsidRDefault="00000000">
      <w:pPr>
        <w:spacing w:line="520" w:lineRule="exact"/>
        <w:ind w:firstLine="880"/>
        <w:jc w:val="left"/>
        <w:rPr>
          <w:rFonts w:ascii="方正小标宋简体" w:eastAsia="方正小标宋简体" w:hAnsi="方正小标宋简体" w:cs="方正小标宋简体" w:hint="eastAsia"/>
          <w:bCs/>
          <w:sz w:val="44"/>
          <w:szCs w:val="44"/>
        </w:rPr>
      </w:pPr>
      <w:r w:rsidRPr="00ED2CD8">
        <w:rPr>
          <w:rFonts w:ascii="方正小标宋简体" w:eastAsia="方正小标宋简体" w:hAnsi="方正小标宋简体" w:cs="方正小标宋简体" w:hint="eastAsia"/>
          <w:sz w:val="44"/>
          <w:szCs w:val="44"/>
        </w:rPr>
        <w:br w:type="page"/>
      </w:r>
      <w:r w:rsidRPr="00ED2CD8">
        <w:rPr>
          <w:rFonts w:ascii="仿宋" w:eastAsia="仿宋" w:hAnsi="仿宋" w:cs="仿宋_GB2312" w:hint="eastAsia"/>
          <w:b/>
          <w:sz w:val="30"/>
          <w:szCs w:val="30"/>
        </w:rPr>
        <w:lastRenderedPageBreak/>
        <w:t>三、法定代表人授权委托书</w:t>
      </w:r>
    </w:p>
    <w:p w14:paraId="49FC13CB" w14:textId="77777777" w:rsidR="008A4023" w:rsidRPr="00ED2CD8" w:rsidRDefault="008A4023">
      <w:pPr>
        <w:spacing w:line="500" w:lineRule="exact"/>
        <w:jc w:val="center"/>
        <w:rPr>
          <w:rFonts w:ascii="方正小标宋简体" w:eastAsia="方正小标宋简体" w:hAnsi="方正小标宋简体" w:cs="方正小标宋简体" w:hint="eastAsia"/>
          <w:sz w:val="44"/>
          <w:szCs w:val="44"/>
        </w:rPr>
      </w:pPr>
    </w:p>
    <w:p w14:paraId="66903832" w14:textId="77777777" w:rsidR="008A4023" w:rsidRPr="00ED2CD8" w:rsidRDefault="00000000">
      <w:pPr>
        <w:spacing w:line="520" w:lineRule="exact"/>
        <w:jc w:val="center"/>
        <w:rPr>
          <w:rFonts w:ascii="方正小标宋简体" w:eastAsia="方正小标宋简体" w:hAnsi="方正小标宋简体" w:cs="方正小标宋简体" w:hint="eastAsia"/>
          <w:sz w:val="44"/>
          <w:szCs w:val="44"/>
        </w:rPr>
      </w:pPr>
      <w:r w:rsidRPr="00ED2CD8">
        <w:rPr>
          <w:rFonts w:ascii="方正小标宋简体" w:eastAsia="方正小标宋简体" w:hAnsi="方正小标宋简体" w:cs="方正小标宋简体" w:hint="eastAsia"/>
          <w:sz w:val="44"/>
          <w:szCs w:val="44"/>
        </w:rPr>
        <w:t>授权委托书（非联合体竞标格式）</w:t>
      </w:r>
    </w:p>
    <w:p w14:paraId="45C8D41E" w14:textId="77777777" w:rsidR="008A4023" w:rsidRPr="00ED2CD8" w:rsidRDefault="00000000">
      <w:pPr>
        <w:spacing w:line="520" w:lineRule="exact"/>
        <w:jc w:val="center"/>
        <w:rPr>
          <w:rFonts w:ascii="方正小标宋简体" w:eastAsia="方正小标宋简体" w:hAnsi="方正小标宋简体" w:cs="方正小标宋简体" w:hint="eastAsia"/>
          <w:sz w:val="44"/>
          <w:szCs w:val="44"/>
        </w:rPr>
      </w:pPr>
      <w:r w:rsidRPr="00ED2CD8">
        <w:rPr>
          <w:rFonts w:ascii="方正小标宋简体" w:eastAsia="方正小标宋简体" w:hAnsi="方正小标宋简体" w:cs="方正小标宋简体" w:hint="eastAsia"/>
          <w:sz w:val="44"/>
          <w:szCs w:val="44"/>
        </w:rPr>
        <w:t>（如有委托时）</w:t>
      </w:r>
    </w:p>
    <w:p w14:paraId="447E69B3" w14:textId="77777777" w:rsidR="008A4023" w:rsidRPr="00ED2CD8" w:rsidRDefault="008A4023">
      <w:pPr>
        <w:spacing w:line="520" w:lineRule="exact"/>
        <w:rPr>
          <w:rFonts w:ascii="仿宋_GB2312" w:eastAsia="仿宋_GB2312" w:hAnsi="仿宋_GB2312" w:cs="仿宋_GB2312" w:hint="eastAsia"/>
          <w:sz w:val="32"/>
          <w:szCs w:val="32"/>
        </w:rPr>
      </w:pPr>
    </w:p>
    <w:p w14:paraId="40A9D9F5" w14:textId="77777777" w:rsidR="008A4023" w:rsidRPr="00ED2CD8" w:rsidRDefault="00000000">
      <w:pPr>
        <w:spacing w:line="360" w:lineRule="auto"/>
        <w:rPr>
          <w:rFonts w:ascii="宋体" w:eastAsia="宋体" w:hAnsi="宋体" w:cs="仿宋_GB2312" w:hint="eastAsia"/>
          <w:sz w:val="24"/>
          <w:szCs w:val="24"/>
        </w:rPr>
      </w:pPr>
      <w:r w:rsidRPr="00ED2CD8">
        <w:rPr>
          <w:rFonts w:ascii="宋体" w:eastAsia="宋体" w:hAnsi="宋体" w:cs="仿宋_GB2312" w:hint="eastAsia"/>
          <w:sz w:val="24"/>
          <w:szCs w:val="24"/>
        </w:rPr>
        <w:t>致：</w:t>
      </w:r>
      <w:bookmarkStart w:id="93" w:name="PO_3000001868_PM031_7"/>
      <w:r w:rsidRPr="00ED2CD8">
        <w:rPr>
          <w:rFonts w:ascii="宋体" w:eastAsia="宋体" w:hAnsi="宋体" w:cs="仿宋_GB2312" w:hint="eastAsia"/>
          <w:sz w:val="24"/>
          <w:szCs w:val="24"/>
          <w:u w:val="single"/>
        </w:rPr>
        <w:t>[项目采购－采购组织机构]</w:t>
      </w:r>
      <w:bookmarkEnd w:id="93"/>
      <w:r w:rsidRPr="00ED2CD8">
        <w:rPr>
          <w:rFonts w:ascii="宋体" w:eastAsia="宋体" w:hAnsi="宋体" w:cs="仿宋_GB2312" w:hint="eastAsia"/>
          <w:sz w:val="24"/>
          <w:szCs w:val="24"/>
        </w:rPr>
        <w:t>：</w:t>
      </w:r>
    </w:p>
    <w:p w14:paraId="4F1B755A"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我</w:t>
      </w:r>
      <w:r w:rsidRPr="00ED2CD8">
        <w:rPr>
          <w:rFonts w:ascii="宋体" w:eastAsia="宋体" w:hAnsi="宋体" w:cs="仿宋_GB2312" w:hint="eastAsia"/>
          <w:sz w:val="24"/>
          <w:szCs w:val="24"/>
          <w:u w:val="single"/>
        </w:rPr>
        <w:t>（姓名）</w:t>
      </w:r>
      <w:r w:rsidRPr="00ED2CD8">
        <w:rPr>
          <w:rFonts w:ascii="宋体" w:eastAsia="宋体" w:hAnsi="宋体" w:cs="仿宋_GB2312" w:hint="eastAsia"/>
          <w:sz w:val="24"/>
          <w:szCs w:val="24"/>
        </w:rPr>
        <w:t>系</w:t>
      </w:r>
      <w:r w:rsidRPr="00ED2CD8">
        <w:rPr>
          <w:rFonts w:ascii="宋体" w:eastAsia="宋体" w:hAnsi="宋体" w:cs="仿宋_GB2312" w:hint="eastAsia"/>
          <w:sz w:val="24"/>
          <w:szCs w:val="24"/>
          <w:u w:val="single"/>
        </w:rPr>
        <w:t>（供应商名称）</w:t>
      </w:r>
      <w:r w:rsidRPr="00ED2CD8">
        <w:rPr>
          <w:rFonts w:ascii="宋体" w:eastAsia="宋体" w:hAnsi="宋体" w:cs="仿宋_GB2312" w:hint="eastAsia"/>
          <w:sz w:val="24"/>
          <w:szCs w:val="24"/>
        </w:rPr>
        <w:t>的（</w:t>
      </w:r>
      <w:r w:rsidRPr="00ED2CD8">
        <w:rPr>
          <w:rFonts w:ascii="宋体" w:eastAsia="宋体" w:hAnsi="宋体" w:cs="仿宋_GB2312" w:hint="eastAsia"/>
          <w:sz w:val="24"/>
          <w:szCs w:val="24"/>
          <w:u w:val="single"/>
        </w:rPr>
        <w:t>□法定代表人/□负责人/□自然人本人</w:t>
      </w:r>
      <w:r w:rsidRPr="00ED2CD8">
        <w:rPr>
          <w:rFonts w:ascii="宋体" w:eastAsia="宋体" w:hAnsi="宋体" w:cs="仿宋_GB2312" w:hint="eastAsia"/>
          <w:sz w:val="24"/>
          <w:szCs w:val="24"/>
        </w:rPr>
        <w:t>），现授权</w:t>
      </w:r>
      <w:r w:rsidRPr="00ED2CD8">
        <w:rPr>
          <w:rFonts w:ascii="宋体" w:eastAsia="宋体" w:hAnsi="宋体" w:cs="仿宋_GB2312" w:hint="eastAsia"/>
          <w:sz w:val="24"/>
          <w:szCs w:val="24"/>
          <w:u w:val="single"/>
        </w:rPr>
        <w:t>（姓名）</w:t>
      </w:r>
      <w:r w:rsidRPr="00ED2CD8">
        <w:rPr>
          <w:rFonts w:ascii="宋体" w:eastAsia="宋体" w:hAnsi="宋体" w:cs="仿宋_GB2312" w:hint="eastAsia"/>
          <w:sz w:val="24"/>
          <w:szCs w:val="24"/>
        </w:rPr>
        <w:t>以我方的名义参加</w:t>
      </w:r>
      <w:bookmarkStart w:id="94" w:name="PO_3000001868_PM002_7"/>
      <w:r w:rsidRPr="00ED2CD8">
        <w:rPr>
          <w:rFonts w:ascii="宋体" w:eastAsia="宋体" w:hAnsi="宋体" w:cs="仿宋_GB2312" w:hint="eastAsia"/>
          <w:sz w:val="24"/>
          <w:szCs w:val="24"/>
          <w:u w:val="single"/>
        </w:rPr>
        <w:t>[项目采购－项目名称]</w:t>
      </w:r>
      <w:bookmarkEnd w:id="94"/>
      <w:r w:rsidRPr="00ED2CD8">
        <w:rPr>
          <w:rFonts w:ascii="宋体" w:eastAsia="宋体" w:hAnsi="宋体" w:cs="仿宋_GB2312" w:hint="eastAsia"/>
          <w:sz w:val="24"/>
          <w:szCs w:val="24"/>
        </w:rPr>
        <w:t>项目的竞标活动，并代表我方全权办理针对上述项目的所有采购程序和环节的具体事务和签署相关文件。</w:t>
      </w:r>
    </w:p>
    <w:p w14:paraId="6B71E65E" w14:textId="77777777" w:rsidR="008A4023" w:rsidRPr="00ED2CD8" w:rsidRDefault="00000000">
      <w:pPr>
        <w:spacing w:line="360" w:lineRule="auto"/>
        <w:rPr>
          <w:rFonts w:ascii="宋体" w:eastAsia="宋体" w:hAnsi="宋体" w:cs="仿宋_GB2312" w:hint="eastAsia"/>
          <w:sz w:val="24"/>
          <w:szCs w:val="24"/>
        </w:rPr>
      </w:pPr>
      <w:r w:rsidRPr="00ED2CD8">
        <w:rPr>
          <w:rFonts w:ascii="宋体" w:eastAsia="宋体" w:hAnsi="宋体" w:cs="仿宋_GB2312" w:hint="eastAsia"/>
          <w:sz w:val="24"/>
          <w:szCs w:val="24"/>
        </w:rPr>
        <w:t>我方对委托代理人的签字事项负全部责任。</w:t>
      </w:r>
    </w:p>
    <w:p w14:paraId="0B9F9AD7"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本授权书自签署之日起生效，在撤销授权的书面通知以前，本授权书一直有效。委托代理人在授权书有效期内签署的所有文件不因授权的撤销而失效。</w:t>
      </w:r>
    </w:p>
    <w:p w14:paraId="0503D2CC"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委托代理人无转委托权，特此委托。</w:t>
      </w:r>
    </w:p>
    <w:p w14:paraId="7EBA816C"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附：法定代表人身份证明书及委托代理人有效身份证正反面复印件</w:t>
      </w:r>
    </w:p>
    <w:p w14:paraId="5403F79B" w14:textId="77777777" w:rsidR="008A4023" w:rsidRPr="00ED2CD8" w:rsidRDefault="008A4023">
      <w:pPr>
        <w:spacing w:line="360" w:lineRule="auto"/>
        <w:rPr>
          <w:rFonts w:ascii="宋体" w:eastAsia="宋体" w:hAnsi="宋体" w:cs="仿宋_GB2312" w:hint="eastAsia"/>
          <w:sz w:val="24"/>
          <w:szCs w:val="24"/>
        </w:rPr>
      </w:pPr>
    </w:p>
    <w:p w14:paraId="373EDA63" w14:textId="77777777" w:rsidR="008A4023" w:rsidRPr="00ED2CD8" w:rsidRDefault="00000000">
      <w:pPr>
        <w:spacing w:line="360" w:lineRule="auto"/>
        <w:rPr>
          <w:rFonts w:ascii="宋体" w:eastAsia="宋体" w:hAnsi="宋体" w:cs="仿宋_GB2312" w:hint="eastAsia"/>
          <w:sz w:val="24"/>
          <w:szCs w:val="24"/>
        </w:rPr>
      </w:pPr>
      <w:r w:rsidRPr="00ED2CD8">
        <w:rPr>
          <w:rFonts w:ascii="宋体" w:eastAsia="宋体" w:hAnsi="宋体" w:cs="仿宋_GB2312" w:hint="eastAsia"/>
          <w:sz w:val="24"/>
          <w:szCs w:val="24"/>
        </w:rPr>
        <w:t>委托代理人（签字）：                 法定代表人（签字或盖章）：</w:t>
      </w:r>
    </w:p>
    <w:p w14:paraId="014CE315" w14:textId="77777777" w:rsidR="008A4023" w:rsidRPr="00ED2CD8" w:rsidRDefault="00000000">
      <w:pPr>
        <w:spacing w:line="360" w:lineRule="auto"/>
        <w:rPr>
          <w:rFonts w:ascii="宋体" w:eastAsia="宋体" w:hAnsi="宋体" w:cs="仿宋_GB2312" w:hint="eastAsia"/>
          <w:sz w:val="24"/>
          <w:szCs w:val="24"/>
        </w:rPr>
      </w:pPr>
      <w:r w:rsidRPr="00ED2CD8">
        <w:rPr>
          <w:rFonts w:ascii="宋体" w:eastAsia="宋体" w:hAnsi="宋体" w:cs="仿宋_GB2312" w:hint="eastAsia"/>
          <w:sz w:val="24"/>
          <w:szCs w:val="24"/>
        </w:rPr>
        <w:t>委托代理人身份证号码：</w:t>
      </w:r>
    </w:p>
    <w:p w14:paraId="7DB04B4E" w14:textId="77777777" w:rsidR="008A4023" w:rsidRPr="00ED2CD8" w:rsidRDefault="008A4023">
      <w:pPr>
        <w:spacing w:line="360" w:lineRule="auto"/>
        <w:rPr>
          <w:rFonts w:ascii="宋体" w:eastAsia="宋体" w:hAnsi="宋体" w:cs="仿宋_GB2312" w:hint="eastAsia"/>
          <w:sz w:val="24"/>
          <w:szCs w:val="24"/>
        </w:rPr>
      </w:pPr>
    </w:p>
    <w:p w14:paraId="6F45F5C2" w14:textId="77777777" w:rsidR="008A4023" w:rsidRPr="00ED2CD8" w:rsidRDefault="00000000">
      <w:pPr>
        <w:spacing w:line="360" w:lineRule="auto"/>
        <w:ind w:firstLineChars="1700" w:firstLine="4080"/>
        <w:rPr>
          <w:rFonts w:ascii="宋体" w:eastAsia="宋体" w:hAnsi="宋体" w:cs="仿宋_GB2312" w:hint="eastAsia"/>
          <w:sz w:val="24"/>
          <w:szCs w:val="24"/>
        </w:rPr>
      </w:pPr>
      <w:r w:rsidRPr="00ED2CD8">
        <w:rPr>
          <w:rFonts w:ascii="仿宋_GB2312" w:eastAsia="仿宋_GB2312" w:hAnsi="仿宋" w:cs="仿宋_GB2312" w:hint="eastAsia"/>
          <w:kern w:val="0"/>
          <w:sz w:val="24"/>
          <w:szCs w:val="24"/>
        </w:rPr>
        <w:t>供应商名称（电子签章）：</w:t>
      </w:r>
    </w:p>
    <w:p w14:paraId="69F1F39B"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021B8350" w14:textId="77777777" w:rsidR="008A4023" w:rsidRPr="00ED2CD8" w:rsidRDefault="008A4023">
      <w:pPr>
        <w:spacing w:line="360" w:lineRule="auto"/>
        <w:rPr>
          <w:rFonts w:ascii="宋体" w:eastAsia="宋体" w:hAnsi="宋体" w:cs="仿宋_GB2312" w:hint="eastAsia"/>
          <w:sz w:val="24"/>
          <w:szCs w:val="24"/>
        </w:rPr>
      </w:pPr>
    </w:p>
    <w:p w14:paraId="74894D28" w14:textId="77777777" w:rsidR="008A4023" w:rsidRPr="00ED2CD8" w:rsidRDefault="00000000">
      <w:pPr>
        <w:spacing w:line="360" w:lineRule="auto"/>
        <w:rPr>
          <w:rFonts w:ascii="宋体" w:eastAsia="宋体" w:hAnsi="宋体" w:cs="仿宋_GB2312" w:hint="eastAsia"/>
          <w:sz w:val="24"/>
          <w:szCs w:val="24"/>
        </w:rPr>
      </w:pPr>
      <w:r w:rsidRPr="00ED2CD8">
        <w:rPr>
          <w:rFonts w:ascii="宋体" w:eastAsia="宋体" w:hAnsi="宋体" w:cs="仿宋_GB2312" w:hint="eastAsia"/>
          <w:sz w:val="24"/>
          <w:szCs w:val="24"/>
        </w:rPr>
        <w:t>注：1. 法定代表人必须在授权委托书上亲笔签字或盖章，委托代理人必须在授权委托书上亲笔签字，</w:t>
      </w:r>
      <w:r w:rsidRPr="00ED2CD8">
        <w:rPr>
          <w:rFonts w:ascii="宋体" w:eastAsia="宋体" w:hAnsi="宋体" w:cs="仿宋_GB2312" w:hint="eastAsia"/>
          <w:b/>
          <w:sz w:val="24"/>
          <w:szCs w:val="24"/>
        </w:rPr>
        <w:t>否则其响应文件按无效响应处理。</w:t>
      </w:r>
    </w:p>
    <w:p w14:paraId="5261E11B" w14:textId="77777777" w:rsidR="008A4023" w:rsidRPr="00ED2CD8" w:rsidRDefault="00000000">
      <w:pPr>
        <w:spacing w:line="360" w:lineRule="auto"/>
        <w:ind w:firstLineChars="200" w:firstLine="480"/>
        <w:jc w:val="left"/>
        <w:rPr>
          <w:rFonts w:ascii="宋体" w:eastAsia="宋体" w:hAnsi="宋体" w:cs="仿宋_GB2312" w:hint="eastAsia"/>
          <w:sz w:val="24"/>
          <w:szCs w:val="24"/>
        </w:rPr>
      </w:pPr>
      <w:r w:rsidRPr="00ED2CD8">
        <w:rPr>
          <w:rFonts w:ascii="宋体" w:eastAsia="宋体" w:hAnsi="宋体" w:cs="仿宋_GB2312" w:hint="eastAsia"/>
          <w:sz w:val="24"/>
          <w:szCs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005B708" w14:textId="77777777" w:rsidR="008A4023" w:rsidRPr="00ED2CD8" w:rsidRDefault="00000000">
      <w:pPr>
        <w:spacing w:line="360" w:lineRule="auto"/>
        <w:ind w:firstLineChars="200" w:firstLine="480"/>
        <w:jc w:val="left"/>
        <w:rPr>
          <w:rFonts w:ascii="仿宋_GB2312" w:eastAsia="仿宋_GB2312" w:hAnsi="仿宋_GB2312" w:cs="仿宋_GB2312" w:hint="eastAsia"/>
          <w:szCs w:val="21"/>
        </w:rPr>
      </w:pPr>
      <w:r w:rsidRPr="00ED2CD8">
        <w:rPr>
          <w:rFonts w:ascii="宋体" w:eastAsia="宋体" w:hAnsi="宋体" w:cs="仿宋_GB2312" w:hint="eastAsia"/>
          <w:sz w:val="24"/>
          <w:szCs w:val="24"/>
        </w:rPr>
        <w:t>3. 法人、其他组织竞标时“我方”是指“我单位”，自然人竞标时“我方”是指“本人”。</w:t>
      </w:r>
    </w:p>
    <w:p w14:paraId="464B68CD" w14:textId="77777777" w:rsidR="008A4023" w:rsidRPr="00ED2CD8" w:rsidRDefault="00000000">
      <w:pPr>
        <w:spacing w:line="500" w:lineRule="exact"/>
        <w:jc w:val="center"/>
        <w:rPr>
          <w:rFonts w:ascii="方正小标宋简体" w:eastAsia="方正小标宋简体" w:hAnsi="方正小标宋简体" w:cs="方正小标宋简体" w:hint="eastAsia"/>
          <w:sz w:val="44"/>
          <w:szCs w:val="44"/>
        </w:rPr>
      </w:pPr>
      <w:r w:rsidRPr="00ED2CD8">
        <w:rPr>
          <w:rFonts w:ascii="仿宋_GB2312" w:eastAsia="仿宋_GB2312" w:hAnsi="仿宋_GB2312" w:cs="仿宋_GB2312" w:hint="eastAsia"/>
          <w:szCs w:val="21"/>
        </w:rPr>
        <w:br w:type="page"/>
      </w:r>
      <w:r w:rsidRPr="00ED2CD8">
        <w:rPr>
          <w:rFonts w:ascii="方正小标宋简体" w:eastAsia="方正小标宋简体" w:hAnsi="方正小标宋简体" w:cs="方正小标宋简体" w:hint="eastAsia"/>
          <w:sz w:val="44"/>
          <w:szCs w:val="44"/>
        </w:rPr>
        <w:lastRenderedPageBreak/>
        <w:t>授权委托书（联合体竞标格式）</w:t>
      </w:r>
    </w:p>
    <w:p w14:paraId="56005178" w14:textId="77777777" w:rsidR="008A4023" w:rsidRPr="00ED2CD8" w:rsidRDefault="00000000">
      <w:pPr>
        <w:spacing w:line="500" w:lineRule="exact"/>
        <w:jc w:val="center"/>
        <w:rPr>
          <w:rFonts w:ascii="方正小标宋简体" w:eastAsia="方正小标宋简体" w:hAnsi="方正小标宋简体" w:cs="方正小标宋简体" w:hint="eastAsia"/>
          <w:sz w:val="44"/>
          <w:szCs w:val="44"/>
        </w:rPr>
      </w:pPr>
      <w:r w:rsidRPr="00ED2CD8">
        <w:rPr>
          <w:rFonts w:ascii="方正小标宋简体" w:eastAsia="方正小标宋简体" w:hAnsi="方正小标宋简体" w:cs="方正小标宋简体" w:hint="eastAsia"/>
          <w:sz w:val="44"/>
          <w:szCs w:val="44"/>
        </w:rPr>
        <w:t>（如有委托时）</w:t>
      </w:r>
    </w:p>
    <w:p w14:paraId="65424FFE" w14:textId="77777777" w:rsidR="008A4023" w:rsidRPr="00ED2CD8" w:rsidRDefault="008A4023">
      <w:pPr>
        <w:spacing w:line="500" w:lineRule="exact"/>
        <w:jc w:val="center"/>
        <w:rPr>
          <w:rFonts w:ascii="方正小标宋简体" w:eastAsia="方正小标宋简体" w:hAnsi="方正小标宋简体" w:cs="方正小标宋简体" w:hint="eastAsia"/>
          <w:sz w:val="44"/>
          <w:szCs w:val="44"/>
        </w:rPr>
      </w:pPr>
    </w:p>
    <w:p w14:paraId="3C03B697" w14:textId="77777777" w:rsidR="008A4023" w:rsidRPr="00ED2CD8" w:rsidRDefault="008A4023">
      <w:pPr>
        <w:spacing w:line="500" w:lineRule="exact"/>
        <w:jc w:val="center"/>
        <w:rPr>
          <w:rFonts w:ascii="仿宋_GB2312" w:eastAsia="仿宋_GB2312" w:hAnsi="仿宋_GB2312" w:cs="仿宋_GB2312" w:hint="eastAsia"/>
          <w:sz w:val="32"/>
          <w:szCs w:val="32"/>
        </w:rPr>
      </w:pPr>
    </w:p>
    <w:p w14:paraId="7580873C" w14:textId="77777777" w:rsidR="008A4023" w:rsidRPr="00ED2CD8" w:rsidRDefault="00000000">
      <w:pPr>
        <w:spacing w:line="360" w:lineRule="auto"/>
        <w:ind w:firstLineChars="200" w:firstLine="480"/>
        <w:jc w:val="left"/>
        <w:rPr>
          <w:rFonts w:ascii="宋体" w:eastAsia="宋体" w:hAnsi="宋体" w:cs="仿宋_GB2312" w:hint="eastAsia"/>
          <w:sz w:val="24"/>
          <w:szCs w:val="24"/>
        </w:rPr>
      </w:pPr>
      <w:r w:rsidRPr="00ED2CD8">
        <w:rPr>
          <w:rFonts w:ascii="宋体" w:eastAsia="宋体" w:hAnsi="宋体" w:cs="仿宋_GB2312" w:hint="eastAsia"/>
          <w:sz w:val="24"/>
          <w:szCs w:val="24"/>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5ED0F478"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我方对委托代理人的签字事项负全部责任。</w:t>
      </w:r>
    </w:p>
    <w:p w14:paraId="113F7A2F"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本授权书自签署之日起生效，在撤销授权的书面通知以前，本授权书一直有效。委托代理人在授权书有效期内签署的所有文件不因授权的撤销而失效。</w:t>
      </w:r>
    </w:p>
    <w:p w14:paraId="4B3F27B4" w14:textId="77777777" w:rsidR="008A4023" w:rsidRPr="00ED2CD8" w:rsidRDefault="00000000">
      <w:pPr>
        <w:spacing w:line="360" w:lineRule="auto"/>
        <w:ind w:firstLineChars="200" w:firstLine="480"/>
        <w:rPr>
          <w:rFonts w:ascii="宋体" w:eastAsia="宋体" w:hAnsi="宋体" w:cs="仿宋_GB2312" w:hint="eastAsia"/>
          <w:sz w:val="24"/>
          <w:szCs w:val="24"/>
        </w:rPr>
      </w:pPr>
      <w:r w:rsidRPr="00ED2CD8">
        <w:rPr>
          <w:rFonts w:ascii="宋体" w:eastAsia="宋体" w:hAnsi="宋体" w:cs="仿宋_GB2312" w:hint="eastAsia"/>
          <w:sz w:val="24"/>
          <w:szCs w:val="24"/>
        </w:rPr>
        <w:t>委托代理人无转委托权，特此委托。</w:t>
      </w:r>
    </w:p>
    <w:p w14:paraId="50E2FAEF" w14:textId="77777777" w:rsidR="008A4023" w:rsidRPr="00ED2CD8" w:rsidRDefault="008A4023">
      <w:pPr>
        <w:spacing w:line="360" w:lineRule="auto"/>
        <w:rPr>
          <w:rFonts w:ascii="宋体" w:eastAsia="宋体" w:hAnsi="宋体" w:cs="仿宋_GB2312" w:hint="eastAsia"/>
          <w:sz w:val="24"/>
          <w:szCs w:val="24"/>
        </w:rPr>
      </w:pPr>
    </w:p>
    <w:p w14:paraId="2EC174CC" w14:textId="77777777" w:rsidR="008A4023" w:rsidRPr="00ED2CD8" w:rsidRDefault="00000000">
      <w:pPr>
        <w:spacing w:line="360" w:lineRule="auto"/>
        <w:ind w:firstLineChars="650" w:firstLine="1560"/>
        <w:rPr>
          <w:rFonts w:ascii="宋体" w:eastAsia="宋体" w:hAnsi="宋体" w:cs="仿宋_GB2312" w:hint="eastAsia"/>
          <w:sz w:val="24"/>
          <w:szCs w:val="24"/>
        </w:rPr>
      </w:pPr>
      <w:r w:rsidRPr="00ED2CD8">
        <w:rPr>
          <w:rFonts w:ascii="宋体" w:eastAsia="宋体" w:hAnsi="宋体" w:cs="仿宋_GB2312" w:hint="eastAsia"/>
          <w:sz w:val="24"/>
          <w:szCs w:val="24"/>
        </w:rPr>
        <w:t>牵头人法定代表人（签字或盖章）：</w:t>
      </w:r>
    </w:p>
    <w:p w14:paraId="4EAA8502" w14:textId="77777777" w:rsidR="008A4023" w:rsidRPr="00ED2CD8" w:rsidRDefault="00000000">
      <w:pPr>
        <w:spacing w:line="360" w:lineRule="auto"/>
        <w:ind w:firstLineChars="1300" w:firstLine="3120"/>
        <w:rPr>
          <w:rFonts w:ascii="宋体" w:eastAsia="宋体" w:hAnsi="宋体" w:cs="仿宋_GB2312" w:hint="eastAsia"/>
          <w:sz w:val="24"/>
          <w:szCs w:val="24"/>
        </w:rPr>
      </w:pPr>
      <w:r w:rsidRPr="00ED2CD8">
        <w:rPr>
          <w:rFonts w:ascii="宋体" w:eastAsia="宋体" w:hAnsi="宋体" w:cs="仿宋_GB2312" w:hint="eastAsia"/>
          <w:sz w:val="24"/>
          <w:szCs w:val="24"/>
        </w:rPr>
        <w:t>牵头人（电子签章）：</w:t>
      </w:r>
    </w:p>
    <w:p w14:paraId="7EBD81D4" w14:textId="77777777" w:rsidR="008A4023" w:rsidRPr="00ED2CD8" w:rsidRDefault="00000000">
      <w:pPr>
        <w:spacing w:line="360" w:lineRule="auto"/>
        <w:ind w:firstLineChars="1600" w:firstLine="3840"/>
        <w:rPr>
          <w:rFonts w:ascii="宋体" w:eastAsia="宋体" w:hAnsi="宋体" w:cs="仿宋_GB2312" w:hint="eastAsia"/>
          <w:sz w:val="24"/>
          <w:szCs w:val="24"/>
        </w:rPr>
      </w:pPr>
      <w:r w:rsidRPr="00ED2CD8">
        <w:rPr>
          <w:rFonts w:ascii="宋体" w:eastAsia="宋体" w:hAnsi="宋体" w:cs="仿宋_GB2312" w:hint="eastAsia"/>
          <w:sz w:val="24"/>
          <w:szCs w:val="24"/>
        </w:rPr>
        <w:t>日期：年月日</w:t>
      </w:r>
    </w:p>
    <w:p w14:paraId="472A95A1" w14:textId="77777777" w:rsidR="008A4023" w:rsidRPr="00ED2CD8" w:rsidRDefault="008A4023">
      <w:pPr>
        <w:spacing w:line="360" w:lineRule="auto"/>
        <w:rPr>
          <w:rFonts w:ascii="宋体" w:eastAsia="宋体" w:hAnsi="宋体" w:cs="仿宋_GB2312" w:hint="eastAsia"/>
          <w:sz w:val="24"/>
          <w:szCs w:val="24"/>
        </w:rPr>
      </w:pPr>
    </w:p>
    <w:p w14:paraId="47BB25D1" w14:textId="77777777" w:rsidR="008A4023" w:rsidRPr="00ED2CD8" w:rsidRDefault="00000000">
      <w:pPr>
        <w:spacing w:line="360" w:lineRule="auto"/>
        <w:ind w:firstLineChars="1300" w:firstLine="3120"/>
        <w:rPr>
          <w:rFonts w:ascii="宋体" w:eastAsia="宋体" w:hAnsi="宋体" w:cs="仿宋_GB2312" w:hint="eastAsia"/>
          <w:sz w:val="24"/>
          <w:szCs w:val="24"/>
        </w:rPr>
      </w:pPr>
      <w:r w:rsidRPr="00ED2CD8">
        <w:rPr>
          <w:rFonts w:ascii="宋体" w:eastAsia="宋体" w:hAnsi="宋体" w:cs="仿宋_GB2312" w:hint="eastAsia"/>
          <w:sz w:val="24"/>
          <w:szCs w:val="24"/>
        </w:rPr>
        <w:t>被授权人（签字）：</w:t>
      </w:r>
    </w:p>
    <w:p w14:paraId="71A6A514" w14:textId="77777777" w:rsidR="008A4023" w:rsidRPr="00ED2CD8" w:rsidRDefault="00000000">
      <w:pPr>
        <w:spacing w:line="360" w:lineRule="auto"/>
        <w:ind w:firstLineChars="1600" w:firstLine="3840"/>
        <w:rPr>
          <w:rFonts w:ascii="宋体" w:eastAsia="宋体" w:hAnsi="宋体" w:cs="仿宋_GB2312" w:hint="eastAsia"/>
          <w:sz w:val="24"/>
          <w:szCs w:val="24"/>
        </w:rPr>
      </w:pPr>
      <w:r w:rsidRPr="00ED2CD8">
        <w:rPr>
          <w:rFonts w:ascii="宋体" w:eastAsia="宋体" w:hAnsi="宋体" w:cs="仿宋_GB2312" w:hint="eastAsia"/>
          <w:sz w:val="24"/>
          <w:szCs w:val="24"/>
        </w:rPr>
        <w:t>日期：年月日</w:t>
      </w:r>
    </w:p>
    <w:p w14:paraId="2117EE86" w14:textId="77777777" w:rsidR="008A4023" w:rsidRPr="00ED2CD8" w:rsidRDefault="008A4023">
      <w:pPr>
        <w:spacing w:line="360" w:lineRule="auto"/>
        <w:rPr>
          <w:rFonts w:ascii="宋体" w:eastAsia="宋体" w:hAnsi="宋体" w:cs="仿宋_GB2312" w:hint="eastAsia"/>
          <w:sz w:val="24"/>
          <w:szCs w:val="24"/>
        </w:rPr>
      </w:pPr>
    </w:p>
    <w:p w14:paraId="2E2640B4" w14:textId="77777777" w:rsidR="008A4023" w:rsidRPr="00ED2CD8" w:rsidRDefault="00000000">
      <w:pPr>
        <w:spacing w:line="360" w:lineRule="auto"/>
        <w:rPr>
          <w:rFonts w:ascii="宋体" w:eastAsia="宋体" w:hAnsi="宋体" w:cs="仿宋_GB2312" w:hint="eastAsia"/>
          <w:sz w:val="24"/>
          <w:szCs w:val="24"/>
        </w:rPr>
      </w:pPr>
      <w:r w:rsidRPr="00ED2CD8">
        <w:rPr>
          <w:rFonts w:ascii="宋体" w:eastAsia="宋体" w:hAnsi="宋体" w:cs="仿宋_GB2312" w:hint="eastAsia"/>
          <w:sz w:val="24"/>
          <w:szCs w:val="24"/>
        </w:rPr>
        <w:t>注：1. 法定代表人必须在授权委托书上亲笔签字或盖章，委托代理人必须在授权委托书上亲笔签字，</w:t>
      </w:r>
      <w:r w:rsidRPr="00ED2CD8">
        <w:rPr>
          <w:rFonts w:ascii="宋体" w:eastAsia="宋体" w:hAnsi="宋体" w:cs="仿宋_GB2312" w:hint="eastAsia"/>
          <w:b/>
          <w:sz w:val="24"/>
          <w:szCs w:val="24"/>
        </w:rPr>
        <w:t>否则其响应文件按无效响应处理。</w:t>
      </w:r>
    </w:p>
    <w:p w14:paraId="0C8D11CF" w14:textId="77777777" w:rsidR="008A4023" w:rsidRPr="00ED2CD8" w:rsidRDefault="00000000">
      <w:pPr>
        <w:spacing w:line="360" w:lineRule="auto"/>
        <w:ind w:firstLineChars="200" w:firstLine="480"/>
        <w:jc w:val="left"/>
        <w:rPr>
          <w:rFonts w:ascii="宋体" w:eastAsia="宋体" w:hAnsi="宋体" w:cs="仿宋_GB2312" w:hint="eastAsia"/>
          <w:sz w:val="24"/>
          <w:szCs w:val="24"/>
        </w:rPr>
      </w:pPr>
      <w:r w:rsidRPr="00ED2CD8">
        <w:rPr>
          <w:rFonts w:ascii="宋体" w:eastAsia="宋体" w:hAnsi="宋体" w:cs="仿宋_GB2312" w:hint="eastAsia"/>
          <w:sz w:val="24"/>
          <w:szCs w:val="24"/>
        </w:rPr>
        <w:t>2.本授权委托书应由联合体牵头人的法定代表人按上述规定签署。</w:t>
      </w:r>
    </w:p>
    <w:p w14:paraId="1AF0F291" w14:textId="77777777" w:rsidR="008A4023" w:rsidRPr="00ED2CD8" w:rsidRDefault="00000000">
      <w:pPr>
        <w:spacing w:line="360" w:lineRule="auto"/>
        <w:ind w:firstLineChars="200" w:firstLine="480"/>
        <w:jc w:val="left"/>
        <w:rPr>
          <w:rFonts w:ascii="宋体" w:eastAsia="宋体" w:hAnsi="宋体" w:cs="仿宋_GB2312" w:hint="eastAsia"/>
          <w:sz w:val="24"/>
          <w:szCs w:val="24"/>
        </w:rPr>
      </w:pPr>
      <w:r w:rsidRPr="00ED2CD8">
        <w:rPr>
          <w:rFonts w:ascii="宋体" w:eastAsia="宋体" w:hAnsi="宋体" w:cs="仿宋_GB2312" w:hint="eastAsia"/>
          <w:sz w:val="24"/>
          <w:szCs w:val="24"/>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8965947" w14:textId="77777777" w:rsidR="008A4023" w:rsidRPr="00ED2CD8" w:rsidRDefault="00000000">
      <w:pPr>
        <w:spacing w:line="360" w:lineRule="auto"/>
        <w:ind w:firstLineChars="200" w:firstLine="480"/>
        <w:jc w:val="left"/>
        <w:rPr>
          <w:rFonts w:ascii="宋体" w:eastAsia="宋体" w:hAnsi="宋体" w:cs="仿宋_GB2312" w:hint="eastAsia"/>
          <w:sz w:val="24"/>
          <w:szCs w:val="24"/>
        </w:rPr>
      </w:pPr>
      <w:r w:rsidRPr="00ED2CD8">
        <w:rPr>
          <w:rFonts w:ascii="宋体" w:eastAsia="宋体" w:hAnsi="宋体" w:cs="仿宋_GB2312" w:hint="eastAsia"/>
          <w:sz w:val="24"/>
          <w:szCs w:val="24"/>
        </w:rPr>
        <w:t>4.法人、其他组织竞标时“我方”是指“我单位”，自然人竞标时“我方”是指“本人”。</w:t>
      </w:r>
    </w:p>
    <w:p w14:paraId="2AEBBFE7" w14:textId="77777777" w:rsidR="008A4023" w:rsidRPr="00ED2CD8" w:rsidRDefault="008A4023">
      <w:pPr>
        <w:spacing w:line="360" w:lineRule="auto"/>
        <w:ind w:firstLineChars="200" w:firstLine="420"/>
        <w:jc w:val="left"/>
        <w:rPr>
          <w:rFonts w:ascii="仿宋_GB2312" w:eastAsia="仿宋_GB2312" w:hAnsi="仿宋_GB2312" w:cs="仿宋_GB2312" w:hint="eastAsia"/>
          <w:szCs w:val="21"/>
        </w:rPr>
      </w:pPr>
    </w:p>
    <w:p w14:paraId="312DC2DB" w14:textId="77777777" w:rsidR="008A4023" w:rsidRPr="00ED2CD8" w:rsidRDefault="00000000">
      <w:pPr>
        <w:spacing w:line="520" w:lineRule="exact"/>
        <w:jc w:val="left"/>
        <w:rPr>
          <w:rFonts w:ascii="仿宋" w:eastAsia="仿宋" w:hAnsi="仿宋" w:cs="仿宋_GB2312" w:hint="eastAsia"/>
          <w:b/>
          <w:sz w:val="30"/>
          <w:szCs w:val="30"/>
        </w:rPr>
      </w:pPr>
      <w:r w:rsidRPr="00ED2CD8">
        <w:rPr>
          <w:rFonts w:ascii="仿宋_GB2312" w:eastAsia="仿宋_GB2312" w:hAnsi="仿宋_GB2312" w:cs="仿宋_GB2312" w:hint="eastAsia"/>
          <w:sz w:val="32"/>
          <w:szCs w:val="32"/>
        </w:rPr>
        <w:br w:type="page"/>
      </w:r>
      <w:r w:rsidRPr="00ED2CD8">
        <w:rPr>
          <w:rFonts w:ascii="仿宋" w:eastAsia="仿宋" w:hAnsi="仿宋" w:cs="仿宋_GB2312" w:hint="eastAsia"/>
          <w:b/>
          <w:sz w:val="30"/>
          <w:szCs w:val="30"/>
        </w:rPr>
        <w:lastRenderedPageBreak/>
        <w:t>四、商务条款偏离表</w:t>
      </w:r>
    </w:p>
    <w:p w14:paraId="43991F67" w14:textId="77777777" w:rsidR="008A4023" w:rsidRPr="00ED2CD8" w:rsidRDefault="00000000">
      <w:pPr>
        <w:spacing w:line="500" w:lineRule="exact"/>
        <w:jc w:val="center"/>
        <w:rPr>
          <w:rFonts w:ascii="方正小标宋简体" w:eastAsia="方正小标宋简体" w:hAnsi="方正小标宋简体" w:cs="方正小标宋简体" w:hint="eastAsia"/>
          <w:bCs/>
          <w:sz w:val="44"/>
          <w:szCs w:val="44"/>
        </w:rPr>
      </w:pPr>
      <w:r w:rsidRPr="00ED2CD8">
        <w:rPr>
          <w:rFonts w:ascii="方正小标宋简体" w:eastAsia="方正小标宋简体" w:hAnsi="方正小标宋简体" w:cs="方正小标宋简体" w:hint="eastAsia"/>
          <w:bCs/>
          <w:sz w:val="44"/>
          <w:szCs w:val="44"/>
        </w:rPr>
        <w:t>商务条款偏离表</w:t>
      </w:r>
    </w:p>
    <w:p w14:paraId="64569612" w14:textId="77777777" w:rsidR="008A4023" w:rsidRPr="00ED2CD8" w:rsidRDefault="008A4023">
      <w:pPr>
        <w:spacing w:line="520" w:lineRule="exact"/>
        <w:rPr>
          <w:rFonts w:ascii="仿宋_GB2312" w:eastAsia="仿宋_GB2312" w:hAnsi="仿宋_GB2312" w:cs="仿宋_GB2312" w:hint="eastAsia"/>
          <w:sz w:val="32"/>
          <w:szCs w:val="32"/>
        </w:rPr>
      </w:pPr>
    </w:p>
    <w:p w14:paraId="68C820B4" w14:textId="77777777" w:rsidR="008A4023" w:rsidRPr="00ED2CD8" w:rsidRDefault="00000000">
      <w:pPr>
        <w:spacing w:line="360" w:lineRule="auto"/>
        <w:rPr>
          <w:rFonts w:ascii="宋体" w:eastAsia="宋体" w:hAnsi="宋体" w:cs="仿宋_GB2312" w:hint="eastAsia"/>
          <w:sz w:val="24"/>
          <w:szCs w:val="24"/>
          <w:u w:val="single"/>
        </w:rPr>
      </w:pPr>
      <w:r w:rsidRPr="00ED2CD8">
        <w:rPr>
          <w:rFonts w:ascii="宋体" w:eastAsia="宋体" w:hAnsi="宋体" w:cs="仿宋_GB2312" w:hint="eastAsia"/>
          <w:sz w:val="24"/>
          <w:szCs w:val="24"/>
        </w:rPr>
        <w:t>采购项目编号：</w:t>
      </w:r>
      <w:bookmarkStart w:id="95" w:name="PO_3000001868_PM001_8"/>
      <w:r w:rsidRPr="00ED2CD8">
        <w:rPr>
          <w:rFonts w:ascii="宋体" w:eastAsia="宋体" w:hAnsi="宋体" w:cs="仿宋_GB2312" w:hint="eastAsia"/>
          <w:sz w:val="24"/>
          <w:szCs w:val="24"/>
          <w:u w:val="single"/>
        </w:rPr>
        <w:t>[项目采购－项目编号]</w:t>
      </w:r>
      <w:bookmarkEnd w:id="95"/>
    </w:p>
    <w:p w14:paraId="609B965F" w14:textId="77777777" w:rsidR="008A4023" w:rsidRPr="00ED2CD8" w:rsidRDefault="00000000">
      <w:pPr>
        <w:spacing w:line="360" w:lineRule="auto"/>
        <w:rPr>
          <w:rFonts w:ascii="宋体" w:eastAsia="宋体" w:hAnsi="宋体" w:cs="仿宋_GB2312" w:hint="eastAsia"/>
          <w:sz w:val="24"/>
          <w:szCs w:val="24"/>
        </w:rPr>
      </w:pPr>
      <w:r w:rsidRPr="00ED2CD8">
        <w:rPr>
          <w:rFonts w:ascii="宋体" w:eastAsia="宋体" w:hAnsi="宋体" w:cs="仿宋_GB2312" w:hint="eastAsia"/>
          <w:sz w:val="24"/>
          <w:szCs w:val="24"/>
        </w:rPr>
        <w:t>采购项目名称：</w:t>
      </w:r>
      <w:bookmarkStart w:id="96" w:name="PO_3000001868_PM002_8"/>
      <w:r w:rsidRPr="00ED2CD8">
        <w:rPr>
          <w:rFonts w:ascii="宋体" w:eastAsia="宋体" w:hAnsi="宋体" w:cs="仿宋_GB2312" w:hint="eastAsia"/>
          <w:sz w:val="24"/>
          <w:szCs w:val="24"/>
          <w:u w:val="single"/>
        </w:rPr>
        <w:t>[项目采购－项目名称]</w:t>
      </w:r>
      <w:bookmarkEnd w:id="96"/>
    </w:p>
    <w:p w14:paraId="4BE49374" w14:textId="77777777" w:rsidR="008A4023" w:rsidRPr="00ED2CD8" w:rsidRDefault="00000000">
      <w:pPr>
        <w:spacing w:line="360" w:lineRule="auto"/>
        <w:rPr>
          <w:rFonts w:ascii="宋体" w:eastAsia="宋体" w:hAnsi="宋体" w:cs="仿宋_GB2312" w:hint="eastAsia"/>
          <w:sz w:val="24"/>
          <w:szCs w:val="24"/>
          <w:u w:val="single"/>
        </w:rPr>
      </w:pPr>
      <w:r w:rsidRPr="00ED2CD8">
        <w:rPr>
          <w:rFonts w:ascii="宋体" w:eastAsia="宋体" w:hAnsi="宋体" w:cs="仿宋_GB2312" w:hint="eastAsia"/>
          <w:sz w:val="24"/>
          <w:szCs w:val="24"/>
        </w:rPr>
        <w:t>分标号</w:t>
      </w:r>
      <w:r w:rsidRPr="00ED2CD8">
        <w:rPr>
          <w:rFonts w:ascii="宋体" w:eastAsia="宋体" w:hAnsi="宋体" w:cs="Times New Roman" w:hint="eastAsia"/>
          <w:szCs w:val="21"/>
        </w:rPr>
        <w:t>（此处有分标时填写具体分标号，无分标时填写“无”）</w:t>
      </w:r>
      <w:r w:rsidRPr="00ED2CD8">
        <w:rPr>
          <w:rFonts w:ascii="宋体" w:eastAsia="宋体" w:hAnsi="宋体" w:cs="仿宋_GB2312" w:hint="eastAsia"/>
          <w:sz w:val="24"/>
          <w:szCs w:val="24"/>
        </w:rPr>
        <w:t>：</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3757"/>
        <w:gridCol w:w="2606"/>
        <w:gridCol w:w="2426"/>
      </w:tblGrid>
      <w:tr w:rsidR="00ED2CD8" w:rsidRPr="00ED2CD8" w14:paraId="474C4173" w14:textId="77777777">
        <w:trPr>
          <w:trHeight w:val="567"/>
        </w:trPr>
        <w:tc>
          <w:tcPr>
            <w:tcW w:w="691" w:type="dxa"/>
            <w:tcBorders>
              <w:top w:val="single" w:sz="4" w:space="0" w:color="auto"/>
              <w:left w:val="single" w:sz="4" w:space="0" w:color="auto"/>
              <w:right w:val="single" w:sz="4" w:space="0" w:color="auto"/>
            </w:tcBorders>
            <w:noWrap/>
          </w:tcPr>
          <w:p w14:paraId="1AF993EC" w14:textId="77777777" w:rsidR="008A4023" w:rsidRPr="00ED2CD8" w:rsidRDefault="00000000">
            <w:pPr>
              <w:spacing w:line="340" w:lineRule="exact"/>
              <w:jc w:val="center"/>
              <w:rPr>
                <w:rFonts w:ascii="宋体" w:eastAsia="宋体" w:hAnsi="宋体" w:cs="Times New Roman" w:hint="eastAsia"/>
                <w:szCs w:val="21"/>
              </w:rPr>
            </w:pPr>
            <w:proofErr w:type="gramStart"/>
            <w:r w:rsidRPr="00ED2CD8">
              <w:rPr>
                <w:rFonts w:ascii="宋体" w:eastAsia="宋体" w:hAnsi="宋体" w:cs="Times New Roman" w:hint="eastAsia"/>
                <w:szCs w:val="21"/>
              </w:rPr>
              <w:t>项号</w:t>
            </w:r>
            <w:proofErr w:type="gramEnd"/>
          </w:p>
        </w:tc>
        <w:tc>
          <w:tcPr>
            <w:tcW w:w="3757" w:type="dxa"/>
            <w:tcBorders>
              <w:top w:val="single" w:sz="4" w:space="0" w:color="auto"/>
              <w:left w:val="single" w:sz="4" w:space="0" w:color="auto"/>
              <w:bottom w:val="single" w:sz="4" w:space="0" w:color="auto"/>
              <w:right w:val="single" w:sz="4" w:space="0" w:color="auto"/>
            </w:tcBorders>
            <w:noWrap/>
          </w:tcPr>
          <w:p w14:paraId="73AC82D9" w14:textId="77777777" w:rsidR="008A4023" w:rsidRPr="00ED2CD8" w:rsidRDefault="00000000">
            <w:pPr>
              <w:spacing w:line="340" w:lineRule="exact"/>
              <w:jc w:val="center"/>
              <w:rPr>
                <w:rFonts w:ascii="宋体" w:eastAsia="宋体" w:hAnsi="宋体" w:cs="Times New Roman" w:hint="eastAsia"/>
                <w:szCs w:val="21"/>
              </w:rPr>
            </w:pPr>
            <w:r w:rsidRPr="00ED2CD8">
              <w:rPr>
                <w:rFonts w:ascii="宋体" w:eastAsia="宋体" w:hAnsi="宋体" w:cs="Times New Roman" w:hint="eastAsia"/>
                <w:szCs w:val="21"/>
              </w:rPr>
              <w:t>竞争性磋商采购文件的商务需求</w:t>
            </w:r>
          </w:p>
        </w:tc>
        <w:tc>
          <w:tcPr>
            <w:tcW w:w="2606" w:type="dxa"/>
            <w:tcBorders>
              <w:top w:val="single" w:sz="4" w:space="0" w:color="auto"/>
              <w:left w:val="single" w:sz="4" w:space="0" w:color="auto"/>
              <w:right w:val="single" w:sz="4" w:space="0" w:color="auto"/>
            </w:tcBorders>
          </w:tcPr>
          <w:p w14:paraId="3C24AEED" w14:textId="77777777" w:rsidR="008A4023" w:rsidRPr="00ED2CD8" w:rsidRDefault="00000000">
            <w:pPr>
              <w:spacing w:line="340" w:lineRule="exact"/>
              <w:jc w:val="center"/>
              <w:rPr>
                <w:rFonts w:ascii="宋体" w:eastAsia="宋体" w:hAnsi="宋体" w:cs="Times New Roman" w:hint="eastAsia"/>
                <w:szCs w:val="21"/>
              </w:rPr>
            </w:pPr>
            <w:r w:rsidRPr="00ED2CD8">
              <w:rPr>
                <w:rFonts w:ascii="宋体" w:eastAsia="宋体" w:hAnsi="宋体" w:cs="Times New Roman" w:hint="eastAsia"/>
                <w:szCs w:val="21"/>
              </w:rPr>
              <w:t>响应文件承诺的商务条款</w:t>
            </w:r>
          </w:p>
        </w:tc>
        <w:tc>
          <w:tcPr>
            <w:tcW w:w="2426" w:type="dxa"/>
            <w:tcBorders>
              <w:top w:val="single" w:sz="4" w:space="0" w:color="auto"/>
              <w:left w:val="single" w:sz="4" w:space="0" w:color="auto"/>
              <w:right w:val="single" w:sz="4" w:space="0" w:color="auto"/>
            </w:tcBorders>
          </w:tcPr>
          <w:p w14:paraId="665789BF" w14:textId="77777777" w:rsidR="008A4023" w:rsidRPr="00ED2CD8" w:rsidRDefault="00000000">
            <w:pPr>
              <w:spacing w:line="300" w:lineRule="exact"/>
              <w:jc w:val="center"/>
              <w:rPr>
                <w:rFonts w:ascii="宋体" w:eastAsia="宋体" w:hAnsi="宋体" w:cs="Times New Roman" w:hint="eastAsia"/>
                <w:szCs w:val="21"/>
              </w:rPr>
            </w:pPr>
            <w:r w:rsidRPr="00ED2CD8">
              <w:rPr>
                <w:rFonts w:ascii="宋体" w:eastAsia="宋体" w:hAnsi="宋体" w:cs="Times New Roman" w:hint="eastAsia"/>
                <w:szCs w:val="21"/>
              </w:rPr>
              <w:t>偏离说明</w:t>
            </w:r>
          </w:p>
        </w:tc>
      </w:tr>
      <w:tr w:rsidR="00ED2CD8" w:rsidRPr="00ED2CD8" w14:paraId="4D7282A0" w14:textId="77777777">
        <w:trPr>
          <w:trHeight w:val="567"/>
        </w:trPr>
        <w:tc>
          <w:tcPr>
            <w:tcW w:w="691" w:type="dxa"/>
            <w:vMerge w:val="restart"/>
            <w:tcBorders>
              <w:top w:val="single" w:sz="4" w:space="0" w:color="auto"/>
              <w:left w:val="single" w:sz="4" w:space="0" w:color="auto"/>
              <w:right w:val="single" w:sz="4" w:space="0" w:color="auto"/>
            </w:tcBorders>
            <w:noWrap/>
          </w:tcPr>
          <w:p w14:paraId="5377A32E" w14:textId="77777777" w:rsidR="008A4023" w:rsidRPr="00ED2CD8" w:rsidRDefault="00000000">
            <w:pPr>
              <w:spacing w:line="340" w:lineRule="exact"/>
              <w:rPr>
                <w:rFonts w:ascii="宋体" w:eastAsia="宋体" w:hAnsi="宋体" w:cs="Times New Roman" w:hint="eastAsia"/>
                <w:szCs w:val="21"/>
              </w:rPr>
            </w:pPr>
            <w:proofErr w:type="gramStart"/>
            <w:r w:rsidRPr="00ED2CD8">
              <w:rPr>
                <w:rFonts w:ascii="宋体" w:eastAsia="宋体" w:hAnsi="宋体" w:cs="Times New Roman" w:hint="eastAsia"/>
                <w:szCs w:val="21"/>
              </w:rPr>
              <w:t>一</w:t>
            </w:r>
            <w:proofErr w:type="gramEnd"/>
          </w:p>
        </w:tc>
        <w:tc>
          <w:tcPr>
            <w:tcW w:w="3757" w:type="dxa"/>
            <w:tcBorders>
              <w:top w:val="single" w:sz="4" w:space="0" w:color="auto"/>
              <w:left w:val="single" w:sz="4" w:space="0" w:color="auto"/>
              <w:bottom w:val="single" w:sz="4" w:space="0" w:color="auto"/>
              <w:right w:val="single" w:sz="4" w:space="0" w:color="auto"/>
            </w:tcBorders>
            <w:noWrap/>
          </w:tcPr>
          <w:p w14:paraId="2FBC03B6" w14:textId="77777777" w:rsidR="008A4023" w:rsidRPr="00ED2CD8" w:rsidRDefault="00000000">
            <w:pPr>
              <w:rPr>
                <w:rFonts w:ascii="宋体" w:eastAsia="宋体" w:hAnsi="宋体" w:cs="Times New Roman" w:hint="eastAsia"/>
                <w:szCs w:val="21"/>
              </w:rPr>
            </w:pPr>
            <w:r w:rsidRPr="00ED2CD8">
              <w:rPr>
                <w:rFonts w:ascii="宋体" w:eastAsia="宋体" w:hAnsi="宋体" w:cs="Times New Roman" w:hint="eastAsia"/>
                <w:szCs w:val="21"/>
              </w:rPr>
              <w:t>1  ……</w:t>
            </w:r>
          </w:p>
        </w:tc>
        <w:tc>
          <w:tcPr>
            <w:tcW w:w="2606" w:type="dxa"/>
            <w:tcBorders>
              <w:top w:val="single" w:sz="4" w:space="0" w:color="auto"/>
              <w:left w:val="single" w:sz="4" w:space="0" w:color="auto"/>
              <w:right w:val="single" w:sz="4" w:space="0" w:color="auto"/>
            </w:tcBorders>
          </w:tcPr>
          <w:p w14:paraId="5AE73B73" w14:textId="77777777" w:rsidR="008A4023" w:rsidRPr="00ED2CD8" w:rsidRDefault="00000000">
            <w:pPr>
              <w:rPr>
                <w:rFonts w:ascii="宋体" w:eastAsia="宋体" w:hAnsi="宋体" w:cs="Times New Roman" w:hint="eastAsia"/>
                <w:szCs w:val="21"/>
              </w:rPr>
            </w:pPr>
            <w:r w:rsidRPr="00ED2CD8">
              <w:rPr>
                <w:rFonts w:ascii="宋体" w:eastAsia="宋体" w:hAnsi="宋体" w:cs="Times New Roman" w:hint="eastAsia"/>
                <w:szCs w:val="21"/>
              </w:rPr>
              <w:t>1  ……</w:t>
            </w:r>
          </w:p>
        </w:tc>
        <w:tc>
          <w:tcPr>
            <w:tcW w:w="2426" w:type="dxa"/>
            <w:tcBorders>
              <w:top w:val="single" w:sz="4" w:space="0" w:color="auto"/>
              <w:left w:val="single" w:sz="4" w:space="0" w:color="auto"/>
              <w:right w:val="single" w:sz="4" w:space="0" w:color="auto"/>
            </w:tcBorders>
          </w:tcPr>
          <w:p w14:paraId="73E09EEA"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正偏离（负偏离或无偏离）</w:t>
            </w:r>
          </w:p>
          <w:p w14:paraId="0B3D65AE" w14:textId="77777777" w:rsidR="008A4023" w:rsidRPr="00ED2CD8" w:rsidRDefault="008A4023">
            <w:pPr>
              <w:spacing w:line="300" w:lineRule="exact"/>
              <w:rPr>
                <w:rFonts w:ascii="宋体" w:eastAsia="宋体" w:hAnsi="宋体" w:cs="Times New Roman" w:hint="eastAsia"/>
                <w:szCs w:val="21"/>
              </w:rPr>
            </w:pPr>
          </w:p>
        </w:tc>
      </w:tr>
      <w:tr w:rsidR="00ED2CD8" w:rsidRPr="00ED2CD8" w14:paraId="09327878" w14:textId="77777777">
        <w:trPr>
          <w:trHeight w:val="567"/>
        </w:trPr>
        <w:tc>
          <w:tcPr>
            <w:tcW w:w="691" w:type="dxa"/>
            <w:vMerge/>
            <w:tcBorders>
              <w:left w:val="single" w:sz="4" w:space="0" w:color="auto"/>
              <w:right w:val="single" w:sz="4" w:space="0" w:color="auto"/>
            </w:tcBorders>
            <w:noWrap/>
          </w:tcPr>
          <w:p w14:paraId="3D0A19BA" w14:textId="77777777" w:rsidR="008A4023" w:rsidRPr="00ED2CD8" w:rsidRDefault="008A4023">
            <w:pPr>
              <w:spacing w:line="340" w:lineRule="exact"/>
              <w:rPr>
                <w:rFonts w:ascii="宋体" w:eastAsia="宋体" w:hAnsi="宋体" w:cs="Times New Roman"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4789DA19"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2  ……</w:t>
            </w:r>
          </w:p>
          <w:p w14:paraId="0E80CFA5" w14:textId="77777777" w:rsidR="008A4023" w:rsidRPr="00ED2CD8" w:rsidRDefault="008A4023">
            <w:pPr>
              <w:spacing w:line="340" w:lineRule="exact"/>
              <w:rPr>
                <w:rFonts w:ascii="宋体" w:eastAsia="宋体" w:hAnsi="宋体" w:cs="Times New Roman" w:hint="eastAsia"/>
                <w:szCs w:val="21"/>
              </w:rPr>
            </w:pPr>
          </w:p>
        </w:tc>
        <w:tc>
          <w:tcPr>
            <w:tcW w:w="2606" w:type="dxa"/>
            <w:tcBorders>
              <w:left w:val="single" w:sz="4" w:space="0" w:color="auto"/>
              <w:right w:val="single" w:sz="4" w:space="0" w:color="auto"/>
            </w:tcBorders>
          </w:tcPr>
          <w:p w14:paraId="7EAAA941"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2  ……</w:t>
            </w:r>
          </w:p>
          <w:p w14:paraId="742C2B48" w14:textId="77777777" w:rsidR="008A4023" w:rsidRPr="00ED2CD8" w:rsidRDefault="008A4023">
            <w:pPr>
              <w:spacing w:line="300" w:lineRule="exact"/>
              <w:rPr>
                <w:rFonts w:ascii="宋体" w:eastAsia="宋体" w:hAnsi="宋体" w:cs="Times New Roman" w:hint="eastAsia"/>
                <w:szCs w:val="21"/>
              </w:rPr>
            </w:pPr>
          </w:p>
        </w:tc>
        <w:tc>
          <w:tcPr>
            <w:tcW w:w="2426" w:type="dxa"/>
            <w:tcBorders>
              <w:left w:val="single" w:sz="4" w:space="0" w:color="auto"/>
              <w:right w:val="single" w:sz="4" w:space="0" w:color="auto"/>
            </w:tcBorders>
          </w:tcPr>
          <w:p w14:paraId="5D854EFB"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正偏离（负偏离或无偏离）</w:t>
            </w:r>
          </w:p>
          <w:p w14:paraId="5E33EDB1" w14:textId="77777777" w:rsidR="008A4023" w:rsidRPr="00ED2CD8" w:rsidRDefault="008A4023">
            <w:pPr>
              <w:spacing w:line="300" w:lineRule="exact"/>
              <w:rPr>
                <w:rFonts w:ascii="宋体" w:eastAsia="宋体" w:hAnsi="宋体" w:cs="Times New Roman" w:hint="eastAsia"/>
                <w:szCs w:val="21"/>
              </w:rPr>
            </w:pPr>
          </w:p>
        </w:tc>
      </w:tr>
      <w:tr w:rsidR="00ED2CD8" w:rsidRPr="00ED2CD8" w14:paraId="6B3F3FE2" w14:textId="77777777">
        <w:trPr>
          <w:trHeight w:val="567"/>
        </w:trPr>
        <w:tc>
          <w:tcPr>
            <w:tcW w:w="691" w:type="dxa"/>
            <w:vMerge/>
            <w:tcBorders>
              <w:left w:val="single" w:sz="4" w:space="0" w:color="auto"/>
              <w:right w:val="single" w:sz="4" w:space="0" w:color="auto"/>
            </w:tcBorders>
            <w:noWrap/>
          </w:tcPr>
          <w:p w14:paraId="70444CE9" w14:textId="77777777" w:rsidR="008A4023" w:rsidRPr="00ED2CD8" w:rsidRDefault="008A4023">
            <w:pPr>
              <w:spacing w:line="340" w:lineRule="exact"/>
              <w:rPr>
                <w:rFonts w:ascii="宋体" w:eastAsia="宋体" w:hAnsi="宋体" w:cs="Times New Roman"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07478521"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3  ……</w:t>
            </w:r>
          </w:p>
          <w:p w14:paraId="5DCAE77A" w14:textId="77777777" w:rsidR="008A4023" w:rsidRPr="00ED2CD8" w:rsidRDefault="008A4023">
            <w:pPr>
              <w:spacing w:line="340" w:lineRule="exact"/>
              <w:rPr>
                <w:rFonts w:ascii="宋体" w:eastAsia="宋体" w:hAnsi="宋体" w:cs="Times New Roman" w:hint="eastAsia"/>
                <w:szCs w:val="21"/>
              </w:rPr>
            </w:pPr>
          </w:p>
        </w:tc>
        <w:tc>
          <w:tcPr>
            <w:tcW w:w="2606" w:type="dxa"/>
            <w:tcBorders>
              <w:left w:val="single" w:sz="4" w:space="0" w:color="auto"/>
              <w:right w:val="single" w:sz="4" w:space="0" w:color="auto"/>
            </w:tcBorders>
          </w:tcPr>
          <w:p w14:paraId="4C1F1EC4"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3  ……</w:t>
            </w:r>
          </w:p>
          <w:p w14:paraId="60EC312C" w14:textId="77777777" w:rsidR="008A4023" w:rsidRPr="00ED2CD8" w:rsidRDefault="008A4023">
            <w:pPr>
              <w:spacing w:line="300" w:lineRule="exact"/>
              <w:rPr>
                <w:rFonts w:ascii="宋体" w:eastAsia="宋体" w:hAnsi="宋体" w:cs="Times New Roman" w:hint="eastAsia"/>
                <w:szCs w:val="21"/>
              </w:rPr>
            </w:pPr>
          </w:p>
        </w:tc>
        <w:tc>
          <w:tcPr>
            <w:tcW w:w="2426" w:type="dxa"/>
            <w:tcBorders>
              <w:left w:val="single" w:sz="4" w:space="0" w:color="auto"/>
              <w:right w:val="single" w:sz="4" w:space="0" w:color="auto"/>
            </w:tcBorders>
          </w:tcPr>
          <w:p w14:paraId="60275B5F"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正偏离（负偏离或无偏离）</w:t>
            </w:r>
          </w:p>
          <w:p w14:paraId="60E9250D" w14:textId="77777777" w:rsidR="008A4023" w:rsidRPr="00ED2CD8" w:rsidRDefault="008A4023">
            <w:pPr>
              <w:spacing w:line="300" w:lineRule="exact"/>
              <w:rPr>
                <w:rFonts w:ascii="宋体" w:eastAsia="宋体" w:hAnsi="宋体" w:cs="Times New Roman" w:hint="eastAsia"/>
                <w:szCs w:val="21"/>
              </w:rPr>
            </w:pPr>
          </w:p>
        </w:tc>
      </w:tr>
      <w:tr w:rsidR="00ED2CD8" w:rsidRPr="00ED2CD8" w14:paraId="344577AB" w14:textId="77777777">
        <w:trPr>
          <w:trHeight w:val="567"/>
        </w:trPr>
        <w:tc>
          <w:tcPr>
            <w:tcW w:w="691" w:type="dxa"/>
            <w:vMerge/>
            <w:tcBorders>
              <w:left w:val="single" w:sz="4" w:space="0" w:color="auto"/>
              <w:bottom w:val="single" w:sz="4" w:space="0" w:color="auto"/>
              <w:right w:val="single" w:sz="4" w:space="0" w:color="auto"/>
            </w:tcBorders>
            <w:noWrap/>
          </w:tcPr>
          <w:p w14:paraId="7482AAF9" w14:textId="77777777" w:rsidR="008A4023" w:rsidRPr="00ED2CD8" w:rsidRDefault="008A4023">
            <w:pPr>
              <w:spacing w:line="340" w:lineRule="exact"/>
              <w:rPr>
                <w:rFonts w:ascii="宋体" w:eastAsia="宋体" w:hAnsi="宋体" w:cs="Times New Roman"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53E6059F"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w:t>
            </w:r>
          </w:p>
        </w:tc>
        <w:tc>
          <w:tcPr>
            <w:tcW w:w="2606" w:type="dxa"/>
            <w:tcBorders>
              <w:left w:val="single" w:sz="4" w:space="0" w:color="auto"/>
              <w:bottom w:val="single" w:sz="4" w:space="0" w:color="auto"/>
              <w:right w:val="single" w:sz="4" w:space="0" w:color="auto"/>
            </w:tcBorders>
          </w:tcPr>
          <w:p w14:paraId="3A7285A5"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w:t>
            </w:r>
          </w:p>
        </w:tc>
        <w:tc>
          <w:tcPr>
            <w:tcW w:w="2426" w:type="dxa"/>
            <w:tcBorders>
              <w:left w:val="single" w:sz="4" w:space="0" w:color="auto"/>
              <w:bottom w:val="single" w:sz="4" w:space="0" w:color="auto"/>
              <w:right w:val="single" w:sz="4" w:space="0" w:color="auto"/>
            </w:tcBorders>
          </w:tcPr>
          <w:p w14:paraId="567DDF76"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正偏离（负偏离或无偏离）</w:t>
            </w:r>
          </w:p>
          <w:p w14:paraId="35F28783" w14:textId="77777777" w:rsidR="008A4023" w:rsidRPr="00ED2CD8" w:rsidRDefault="008A4023">
            <w:pPr>
              <w:spacing w:line="300" w:lineRule="exact"/>
              <w:rPr>
                <w:rFonts w:ascii="宋体" w:eastAsia="宋体" w:hAnsi="宋体" w:cs="Times New Roman" w:hint="eastAsia"/>
                <w:szCs w:val="21"/>
              </w:rPr>
            </w:pPr>
          </w:p>
        </w:tc>
      </w:tr>
      <w:tr w:rsidR="00ED2CD8" w:rsidRPr="00ED2CD8" w14:paraId="0C04AA90" w14:textId="77777777">
        <w:trPr>
          <w:trHeight w:val="567"/>
        </w:trPr>
        <w:tc>
          <w:tcPr>
            <w:tcW w:w="691" w:type="dxa"/>
            <w:vMerge w:val="restart"/>
            <w:tcBorders>
              <w:top w:val="single" w:sz="4" w:space="0" w:color="auto"/>
              <w:left w:val="single" w:sz="4" w:space="0" w:color="auto"/>
              <w:right w:val="single" w:sz="4" w:space="0" w:color="auto"/>
            </w:tcBorders>
            <w:noWrap/>
          </w:tcPr>
          <w:p w14:paraId="680CB51C"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二</w:t>
            </w:r>
          </w:p>
        </w:tc>
        <w:tc>
          <w:tcPr>
            <w:tcW w:w="3757" w:type="dxa"/>
            <w:tcBorders>
              <w:top w:val="single" w:sz="4" w:space="0" w:color="auto"/>
              <w:left w:val="single" w:sz="4" w:space="0" w:color="auto"/>
              <w:bottom w:val="single" w:sz="4" w:space="0" w:color="auto"/>
              <w:right w:val="single" w:sz="4" w:space="0" w:color="auto"/>
            </w:tcBorders>
            <w:noWrap/>
          </w:tcPr>
          <w:p w14:paraId="4A8CD2C8" w14:textId="77777777" w:rsidR="008A4023" w:rsidRPr="00ED2CD8" w:rsidRDefault="00000000">
            <w:pPr>
              <w:rPr>
                <w:rFonts w:ascii="宋体" w:eastAsia="宋体" w:hAnsi="宋体" w:cs="Times New Roman" w:hint="eastAsia"/>
                <w:szCs w:val="21"/>
              </w:rPr>
            </w:pPr>
            <w:r w:rsidRPr="00ED2CD8">
              <w:rPr>
                <w:rFonts w:ascii="宋体" w:eastAsia="宋体" w:hAnsi="宋体" w:cs="Times New Roman" w:hint="eastAsia"/>
                <w:szCs w:val="21"/>
              </w:rPr>
              <w:t>1  ……</w:t>
            </w:r>
          </w:p>
        </w:tc>
        <w:tc>
          <w:tcPr>
            <w:tcW w:w="2606" w:type="dxa"/>
            <w:tcBorders>
              <w:top w:val="single" w:sz="4" w:space="0" w:color="auto"/>
              <w:left w:val="single" w:sz="4" w:space="0" w:color="auto"/>
              <w:right w:val="single" w:sz="4" w:space="0" w:color="auto"/>
            </w:tcBorders>
          </w:tcPr>
          <w:p w14:paraId="177F13CE" w14:textId="77777777" w:rsidR="008A4023" w:rsidRPr="00ED2CD8" w:rsidRDefault="00000000">
            <w:pPr>
              <w:rPr>
                <w:rFonts w:ascii="宋体" w:eastAsia="宋体" w:hAnsi="宋体" w:cs="Times New Roman" w:hint="eastAsia"/>
                <w:szCs w:val="21"/>
              </w:rPr>
            </w:pPr>
            <w:r w:rsidRPr="00ED2CD8">
              <w:rPr>
                <w:rFonts w:ascii="宋体" w:eastAsia="宋体" w:hAnsi="宋体" w:cs="Times New Roman" w:hint="eastAsia"/>
                <w:szCs w:val="21"/>
              </w:rPr>
              <w:t>1  ……</w:t>
            </w:r>
          </w:p>
        </w:tc>
        <w:tc>
          <w:tcPr>
            <w:tcW w:w="2426" w:type="dxa"/>
            <w:tcBorders>
              <w:top w:val="single" w:sz="4" w:space="0" w:color="auto"/>
              <w:left w:val="single" w:sz="4" w:space="0" w:color="auto"/>
              <w:right w:val="single" w:sz="4" w:space="0" w:color="auto"/>
            </w:tcBorders>
          </w:tcPr>
          <w:p w14:paraId="012794D1"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正偏离（负偏离或无偏离）</w:t>
            </w:r>
          </w:p>
          <w:p w14:paraId="6684B445" w14:textId="77777777" w:rsidR="008A4023" w:rsidRPr="00ED2CD8" w:rsidRDefault="008A4023">
            <w:pPr>
              <w:spacing w:line="300" w:lineRule="exact"/>
              <w:rPr>
                <w:rFonts w:ascii="宋体" w:eastAsia="宋体" w:hAnsi="宋体" w:cs="Times New Roman" w:hint="eastAsia"/>
                <w:szCs w:val="21"/>
              </w:rPr>
            </w:pPr>
          </w:p>
        </w:tc>
      </w:tr>
      <w:tr w:rsidR="00ED2CD8" w:rsidRPr="00ED2CD8" w14:paraId="1475EF24" w14:textId="77777777">
        <w:trPr>
          <w:trHeight w:val="567"/>
        </w:trPr>
        <w:tc>
          <w:tcPr>
            <w:tcW w:w="691" w:type="dxa"/>
            <w:vMerge/>
            <w:tcBorders>
              <w:left w:val="single" w:sz="4" w:space="0" w:color="auto"/>
              <w:right w:val="single" w:sz="4" w:space="0" w:color="auto"/>
            </w:tcBorders>
            <w:noWrap/>
          </w:tcPr>
          <w:p w14:paraId="2A10200B" w14:textId="77777777" w:rsidR="008A4023" w:rsidRPr="00ED2CD8" w:rsidRDefault="008A4023">
            <w:pPr>
              <w:spacing w:line="340" w:lineRule="exact"/>
              <w:rPr>
                <w:rFonts w:ascii="宋体" w:eastAsia="宋体" w:hAnsi="宋体" w:cs="Times New Roman"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47AA15A5"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2  ……</w:t>
            </w:r>
          </w:p>
          <w:p w14:paraId="630D3800" w14:textId="77777777" w:rsidR="008A4023" w:rsidRPr="00ED2CD8" w:rsidRDefault="008A4023">
            <w:pPr>
              <w:spacing w:line="340" w:lineRule="exact"/>
              <w:rPr>
                <w:rFonts w:ascii="宋体" w:eastAsia="宋体" w:hAnsi="宋体" w:cs="Times New Roman" w:hint="eastAsia"/>
                <w:szCs w:val="21"/>
              </w:rPr>
            </w:pPr>
          </w:p>
        </w:tc>
        <w:tc>
          <w:tcPr>
            <w:tcW w:w="2606" w:type="dxa"/>
            <w:tcBorders>
              <w:left w:val="single" w:sz="4" w:space="0" w:color="auto"/>
              <w:right w:val="single" w:sz="4" w:space="0" w:color="auto"/>
            </w:tcBorders>
          </w:tcPr>
          <w:p w14:paraId="0D2A48C5"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2  ……</w:t>
            </w:r>
          </w:p>
          <w:p w14:paraId="2A366F35" w14:textId="77777777" w:rsidR="008A4023" w:rsidRPr="00ED2CD8" w:rsidRDefault="008A4023">
            <w:pPr>
              <w:spacing w:line="300" w:lineRule="exact"/>
              <w:rPr>
                <w:rFonts w:ascii="宋体" w:eastAsia="宋体" w:hAnsi="宋体" w:cs="Times New Roman" w:hint="eastAsia"/>
                <w:szCs w:val="21"/>
              </w:rPr>
            </w:pPr>
          </w:p>
        </w:tc>
        <w:tc>
          <w:tcPr>
            <w:tcW w:w="2426" w:type="dxa"/>
            <w:tcBorders>
              <w:left w:val="single" w:sz="4" w:space="0" w:color="auto"/>
              <w:right w:val="single" w:sz="4" w:space="0" w:color="auto"/>
            </w:tcBorders>
          </w:tcPr>
          <w:p w14:paraId="0554FC3B"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正偏离（负偏离或无偏离）</w:t>
            </w:r>
          </w:p>
          <w:p w14:paraId="285D0AD9" w14:textId="77777777" w:rsidR="008A4023" w:rsidRPr="00ED2CD8" w:rsidRDefault="008A4023">
            <w:pPr>
              <w:spacing w:line="300" w:lineRule="exact"/>
              <w:rPr>
                <w:rFonts w:ascii="宋体" w:eastAsia="宋体" w:hAnsi="宋体" w:cs="Times New Roman" w:hint="eastAsia"/>
                <w:szCs w:val="21"/>
              </w:rPr>
            </w:pPr>
          </w:p>
        </w:tc>
      </w:tr>
      <w:tr w:rsidR="00ED2CD8" w:rsidRPr="00ED2CD8" w14:paraId="27B4440E" w14:textId="77777777">
        <w:trPr>
          <w:trHeight w:val="567"/>
        </w:trPr>
        <w:tc>
          <w:tcPr>
            <w:tcW w:w="691" w:type="dxa"/>
            <w:vMerge/>
            <w:tcBorders>
              <w:left w:val="single" w:sz="4" w:space="0" w:color="auto"/>
              <w:right w:val="single" w:sz="4" w:space="0" w:color="auto"/>
            </w:tcBorders>
            <w:noWrap/>
          </w:tcPr>
          <w:p w14:paraId="0B63F66C" w14:textId="77777777" w:rsidR="008A4023" w:rsidRPr="00ED2CD8" w:rsidRDefault="008A4023">
            <w:pPr>
              <w:spacing w:line="340" w:lineRule="exact"/>
              <w:rPr>
                <w:rFonts w:ascii="宋体" w:eastAsia="宋体" w:hAnsi="宋体" w:cs="Times New Roman"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14F14582"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3  ……</w:t>
            </w:r>
          </w:p>
          <w:p w14:paraId="07044F84" w14:textId="77777777" w:rsidR="008A4023" w:rsidRPr="00ED2CD8" w:rsidRDefault="008A4023">
            <w:pPr>
              <w:spacing w:line="340" w:lineRule="exact"/>
              <w:rPr>
                <w:rFonts w:ascii="宋体" w:eastAsia="宋体" w:hAnsi="宋体" w:cs="Times New Roman" w:hint="eastAsia"/>
                <w:szCs w:val="21"/>
              </w:rPr>
            </w:pPr>
          </w:p>
        </w:tc>
        <w:tc>
          <w:tcPr>
            <w:tcW w:w="2606" w:type="dxa"/>
            <w:tcBorders>
              <w:left w:val="single" w:sz="4" w:space="0" w:color="auto"/>
              <w:right w:val="single" w:sz="4" w:space="0" w:color="auto"/>
            </w:tcBorders>
          </w:tcPr>
          <w:p w14:paraId="4B6B32C6"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3  ……</w:t>
            </w:r>
          </w:p>
          <w:p w14:paraId="6A87BC21" w14:textId="77777777" w:rsidR="008A4023" w:rsidRPr="00ED2CD8" w:rsidRDefault="008A4023">
            <w:pPr>
              <w:spacing w:line="300" w:lineRule="exact"/>
              <w:rPr>
                <w:rFonts w:ascii="宋体" w:eastAsia="宋体" w:hAnsi="宋体" w:cs="Times New Roman" w:hint="eastAsia"/>
                <w:szCs w:val="21"/>
              </w:rPr>
            </w:pPr>
          </w:p>
        </w:tc>
        <w:tc>
          <w:tcPr>
            <w:tcW w:w="2426" w:type="dxa"/>
            <w:tcBorders>
              <w:left w:val="single" w:sz="4" w:space="0" w:color="auto"/>
              <w:right w:val="single" w:sz="4" w:space="0" w:color="auto"/>
            </w:tcBorders>
          </w:tcPr>
          <w:p w14:paraId="744934E6"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正偏离（负偏离或无偏离）</w:t>
            </w:r>
          </w:p>
          <w:p w14:paraId="377F3F83" w14:textId="77777777" w:rsidR="008A4023" w:rsidRPr="00ED2CD8" w:rsidRDefault="008A4023">
            <w:pPr>
              <w:spacing w:line="300" w:lineRule="exact"/>
              <w:rPr>
                <w:rFonts w:ascii="宋体" w:eastAsia="宋体" w:hAnsi="宋体" w:cs="Times New Roman" w:hint="eastAsia"/>
                <w:szCs w:val="21"/>
              </w:rPr>
            </w:pPr>
          </w:p>
        </w:tc>
      </w:tr>
      <w:tr w:rsidR="00ED2CD8" w:rsidRPr="00ED2CD8" w14:paraId="13CA4A7E" w14:textId="77777777">
        <w:trPr>
          <w:trHeight w:val="567"/>
        </w:trPr>
        <w:tc>
          <w:tcPr>
            <w:tcW w:w="691" w:type="dxa"/>
            <w:vMerge/>
            <w:tcBorders>
              <w:left w:val="single" w:sz="4" w:space="0" w:color="auto"/>
              <w:bottom w:val="single" w:sz="4" w:space="0" w:color="auto"/>
              <w:right w:val="single" w:sz="4" w:space="0" w:color="auto"/>
            </w:tcBorders>
            <w:noWrap/>
          </w:tcPr>
          <w:p w14:paraId="49A3A128" w14:textId="77777777" w:rsidR="008A4023" w:rsidRPr="00ED2CD8" w:rsidRDefault="008A4023">
            <w:pPr>
              <w:spacing w:line="340" w:lineRule="exact"/>
              <w:rPr>
                <w:rFonts w:ascii="宋体" w:eastAsia="宋体" w:hAnsi="宋体" w:cs="Times New Roman"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256A4DBB"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w:t>
            </w:r>
          </w:p>
        </w:tc>
        <w:tc>
          <w:tcPr>
            <w:tcW w:w="2606" w:type="dxa"/>
            <w:tcBorders>
              <w:left w:val="single" w:sz="4" w:space="0" w:color="auto"/>
              <w:bottom w:val="single" w:sz="4" w:space="0" w:color="auto"/>
              <w:right w:val="single" w:sz="4" w:space="0" w:color="auto"/>
            </w:tcBorders>
          </w:tcPr>
          <w:p w14:paraId="7A34BC5F"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w:t>
            </w:r>
          </w:p>
        </w:tc>
        <w:tc>
          <w:tcPr>
            <w:tcW w:w="2426" w:type="dxa"/>
            <w:tcBorders>
              <w:left w:val="single" w:sz="4" w:space="0" w:color="auto"/>
              <w:bottom w:val="single" w:sz="4" w:space="0" w:color="auto"/>
              <w:right w:val="single" w:sz="4" w:space="0" w:color="auto"/>
            </w:tcBorders>
          </w:tcPr>
          <w:p w14:paraId="542B869D"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正偏离（负偏离或无偏离）</w:t>
            </w:r>
          </w:p>
          <w:p w14:paraId="24D829DA" w14:textId="77777777" w:rsidR="008A4023" w:rsidRPr="00ED2CD8" w:rsidRDefault="008A4023">
            <w:pPr>
              <w:spacing w:line="300" w:lineRule="exact"/>
              <w:rPr>
                <w:rFonts w:ascii="宋体" w:eastAsia="宋体" w:hAnsi="宋体" w:cs="Times New Roman" w:hint="eastAsia"/>
                <w:szCs w:val="21"/>
              </w:rPr>
            </w:pPr>
          </w:p>
        </w:tc>
      </w:tr>
      <w:tr w:rsidR="00ED2CD8" w:rsidRPr="00ED2CD8" w14:paraId="6A4BB22C" w14:textId="77777777">
        <w:trPr>
          <w:trHeight w:val="567"/>
        </w:trPr>
        <w:tc>
          <w:tcPr>
            <w:tcW w:w="691" w:type="dxa"/>
            <w:vMerge w:val="restart"/>
            <w:tcBorders>
              <w:top w:val="single" w:sz="4" w:space="0" w:color="auto"/>
              <w:left w:val="single" w:sz="4" w:space="0" w:color="auto"/>
              <w:right w:val="single" w:sz="4" w:space="0" w:color="auto"/>
            </w:tcBorders>
            <w:noWrap/>
          </w:tcPr>
          <w:p w14:paraId="52988363"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w:t>
            </w:r>
          </w:p>
        </w:tc>
        <w:tc>
          <w:tcPr>
            <w:tcW w:w="3757" w:type="dxa"/>
            <w:tcBorders>
              <w:top w:val="single" w:sz="4" w:space="0" w:color="auto"/>
              <w:left w:val="single" w:sz="4" w:space="0" w:color="auto"/>
              <w:bottom w:val="single" w:sz="4" w:space="0" w:color="auto"/>
              <w:right w:val="single" w:sz="4" w:space="0" w:color="auto"/>
            </w:tcBorders>
            <w:noWrap/>
          </w:tcPr>
          <w:p w14:paraId="3FF54EF9" w14:textId="77777777" w:rsidR="008A4023" w:rsidRPr="00ED2CD8" w:rsidRDefault="00000000">
            <w:pPr>
              <w:rPr>
                <w:rFonts w:ascii="宋体" w:eastAsia="宋体" w:hAnsi="宋体" w:cs="Times New Roman" w:hint="eastAsia"/>
                <w:szCs w:val="21"/>
              </w:rPr>
            </w:pPr>
            <w:r w:rsidRPr="00ED2CD8">
              <w:rPr>
                <w:rFonts w:ascii="宋体" w:eastAsia="宋体" w:hAnsi="宋体" w:cs="Times New Roman" w:hint="eastAsia"/>
                <w:szCs w:val="21"/>
              </w:rPr>
              <w:t>1  ……</w:t>
            </w:r>
          </w:p>
        </w:tc>
        <w:tc>
          <w:tcPr>
            <w:tcW w:w="2606" w:type="dxa"/>
            <w:tcBorders>
              <w:top w:val="single" w:sz="4" w:space="0" w:color="auto"/>
              <w:left w:val="single" w:sz="4" w:space="0" w:color="auto"/>
              <w:right w:val="single" w:sz="4" w:space="0" w:color="auto"/>
            </w:tcBorders>
          </w:tcPr>
          <w:p w14:paraId="40E37069" w14:textId="77777777" w:rsidR="008A4023" w:rsidRPr="00ED2CD8" w:rsidRDefault="00000000">
            <w:pPr>
              <w:rPr>
                <w:rFonts w:ascii="宋体" w:eastAsia="宋体" w:hAnsi="宋体" w:cs="Times New Roman" w:hint="eastAsia"/>
                <w:szCs w:val="21"/>
              </w:rPr>
            </w:pPr>
            <w:r w:rsidRPr="00ED2CD8">
              <w:rPr>
                <w:rFonts w:ascii="宋体" w:eastAsia="宋体" w:hAnsi="宋体" w:cs="Times New Roman" w:hint="eastAsia"/>
                <w:szCs w:val="21"/>
              </w:rPr>
              <w:t>1  ……</w:t>
            </w:r>
          </w:p>
        </w:tc>
        <w:tc>
          <w:tcPr>
            <w:tcW w:w="2426" w:type="dxa"/>
            <w:tcBorders>
              <w:top w:val="single" w:sz="4" w:space="0" w:color="auto"/>
              <w:left w:val="single" w:sz="4" w:space="0" w:color="auto"/>
              <w:right w:val="single" w:sz="4" w:space="0" w:color="auto"/>
            </w:tcBorders>
          </w:tcPr>
          <w:p w14:paraId="705C50B2"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正偏离（负偏离或无偏离）</w:t>
            </w:r>
          </w:p>
          <w:p w14:paraId="2090B3BA" w14:textId="77777777" w:rsidR="008A4023" w:rsidRPr="00ED2CD8" w:rsidRDefault="008A4023">
            <w:pPr>
              <w:spacing w:line="300" w:lineRule="exact"/>
              <w:rPr>
                <w:rFonts w:ascii="宋体" w:eastAsia="宋体" w:hAnsi="宋体" w:cs="Times New Roman" w:hint="eastAsia"/>
                <w:szCs w:val="21"/>
              </w:rPr>
            </w:pPr>
          </w:p>
        </w:tc>
      </w:tr>
      <w:tr w:rsidR="00ED2CD8" w:rsidRPr="00ED2CD8" w14:paraId="079CEB27" w14:textId="77777777">
        <w:trPr>
          <w:trHeight w:val="567"/>
        </w:trPr>
        <w:tc>
          <w:tcPr>
            <w:tcW w:w="691" w:type="dxa"/>
            <w:vMerge/>
            <w:tcBorders>
              <w:left w:val="single" w:sz="4" w:space="0" w:color="auto"/>
              <w:right w:val="single" w:sz="4" w:space="0" w:color="auto"/>
            </w:tcBorders>
            <w:noWrap/>
          </w:tcPr>
          <w:p w14:paraId="74FF2663" w14:textId="77777777" w:rsidR="008A4023" w:rsidRPr="00ED2CD8" w:rsidRDefault="008A4023">
            <w:pPr>
              <w:spacing w:line="340" w:lineRule="exact"/>
              <w:rPr>
                <w:rFonts w:ascii="宋体" w:eastAsia="宋体" w:hAnsi="宋体" w:cs="Times New Roman"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7B708D16"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2  ……</w:t>
            </w:r>
          </w:p>
          <w:p w14:paraId="27E17F34" w14:textId="77777777" w:rsidR="008A4023" w:rsidRPr="00ED2CD8" w:rsidRDefault="008A4023">
            <w:pPr>
              <w:spacing w:line="340" w:lineRule="exact"/>
              <w:rPr>
                <w:rFonts w:ascii="宋体" w:eastAsia="宋体" w:hAnsi="宋体" w:cs="Times New Roman" w:hint="eastAsia"/>
                <w:szCs w:val="21"/>
              </w:rPr>
            </w:pPr>
          </w:p>
        </w:tc>
        <w:tc>
          <w:tcPr>
            <w:tcW w:w="2606" w:type="dxa"/>
            <w:tcBorders>
              <w:left w:val="single" w:sz="4" w:space="0" w:color="auto"/>
              <w:right w:val="single" w:sz="4" w:space="0" w:color="auto"/>
            </w:tcBorders>
          </w:tcPr>
          <w:p w14:paraId="10D9AB43"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2  ……</w:t>
            </w:r>
          </w:p>
          <w:p w14:paraId="098BD3C1" w14:textId="77777777" w:rsidR="008A4023" w:rsidRPr="00ED2CD8" w:rsidRDefault="008A4023">
            <w:pPr>
              <w:spacing w:line="300" w:lineRule="exact"/>
              <w:rPr>
                <w:rFonts w:ascii="宋体" w:eastAsia="宋体" w:hAnsi="宋体" w:cs="Times New Roman" w:hint="eastAsia"/>
                <w:szCs w:val="21"/>
              </w:rPr>
            </w:pPr>
          </w:p>
        </w:tc>
        <w:tc>
          <w:tcPr>
            <w:tcW w:w="2426" w:type="dxa"/>
            <w:tcBorders>
              <w:left w:val="single" w:sz="4" w:space="0" w:color="auto"/>
              <w:right w:val="single" w:sz="4" w:space="0" w:color="auto"/>
            </w:tcBorders>
          </w:tcPr>
          <w:p w14:paraId="54473F3F"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正偏离（负偏离或无偏离）</w:t>
            </w:r>
          </w:p>
          <w:p w14:paraId="4C522D33" w14:textId="77777777" w:rsidR="008A4023" w:rsidRPr="00ED2CD8" w:rsidRDefault="008A4023">
            <w:pPr>
              <w:spacing w:line="300" w:lineRule="exact"/>
              <w:rPr>
                <w:rFonts w:ascii="宋体" w:eastAsia="宋体" w:hAnsi="宋体" w:cs="Times New Roman" w:hint="eastAsia"/>
                <w:szCs w:val="21"/>
              </w:rPr>
            </w:pPr>
          </w:p>
        </w:tc>
      </w:tr>
      <w:tr w:rsidR="00ED2CD8" w:rsidRPr="00ED2CD8" w14:paraId="6EE08CAB" w14:textId="77777777">
        <w:trPr>
          <w:trHeight w:val="567"/>
        </w:trPr>
        <w:tc>
          <w:tcPr>
            <w:tcW w:w="691" w:type="dxa"/>
            <w:vMerge/>
            <w:tcBorders>
              <w:left w:val="single" w:sz="4" w:space="0" w:color="auto"/>
              <w:right w:val="single" w:sz="4" w:space="0" w:color="auto"/>
            </w:tcBorders>
            <w:noWrap/>
          </w:tcPr>
          <w:p w14:paraId="29F5E0AE" w14:textId="77777777" w:rsidR="008A4023" w:rsidRPr="00ED2CD8" w:rsidRDefault="008A4023">
            <w:pPr>
              <w:spacing w:line="340" w:lineRule="exact"/>
              <w:rPr>
                <w:rFonts w:ascii="宋体" w:eastAsia="宋体" w:hAnsi="宋体" w:cs="Times New Roman"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58B93ED0"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3  ……</w:t>
            </w:r>
          </w:p>
          <w:p w14:paraId="55AB95F7" w14:textId="77777777" w:rsidR="008A4023" w:rsidRPr="00ED2CD8" w:rsidRDefault="008A4023">
            <w:pPr>
              <w:spacing w:line="340" w:lineRule="exact"/>
              <w:rPr>
                <w:rFonts w:ascii="宋体" w:eastAsia="宋体" w:hAnsi="宋体" w:cs="Times New Roman" w:hint="eastAsia"/>
                <w:szCs w:val="21"/>
              </w:rPr>
            </w:pPr>
          </w:p>
        </w:tc>
        <w:tc>
          <w:tcPr>
            <w:tcW w:w="2606" w:type="dxa"/>
            <w:tcBorders>
              <w:left w:val="single" w:sz="4" w:space="0" w:color="auto"/>
              <w:right w:val="single" w:sz="4" w:space="0" w:color="auto"/>
            </w:tcBorders>
          </w:tcPr>
          <w:p w14:paraId="32A50DDB"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3  ……</w:t>
            </w:r>
          </w:p>
          <w:p w14:paraId="01115E55" w14:textId="77777777" w:rsidR="008A4023" w:rsidRPr="00ED2CD8" w:rsidRDefault="008A4023">
            <w:pPr>
              <w:spacing w:line="300" w:lineRule="exact"/>
              <w:rPr>
                <w:rFonts w:ascii="宋体" w:eastAsia="宋体" w:hAnsi="宋体" w:cs="Times New Roman" w:hint="eastAsia"/>
                <w:szCs w:val="21"/>
              </w:rPr>
            </w:pPr>
          </w:p>
        </w:tc>
        <w:tc>
          <w:tcPr>
            <w:tcW w:w="2426" w:type="dxa"/>
            <w:tcBorders>
              <w:left w:val="single" w:sz="4" w:space="0" w:color="auto"/>
              <w:right w:val="single" w:sz="4" w:space="0" w:color="auto"/>
            </w:tcBorders>
          </w:tcPr>
          <w:p w14:paraId="125C9934"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正偏离（负偏离或无偏离）</w:t>
            </w:r>
          </w:p>
          <w:p w14:paraId="056E2DD2" w14:textId="77777777" w:rsidR="008A4023" w:rsidRPr="00ED2CD8" w:rsidRDefault="008A4023">
            <w:pPr>
              <w:spacing w:line="300" w:lineRule="exact"/>
              <w:rPr>
                <w:rFonts w:ascii="宋体" w:eastAsia="宋体" w:hAnsi="宋体" w:cs="Times New Roman" w:hint="eastAsia"/>
                <w:szCs w:val="21"/>
              </w:rPr>
            </w:pPr>
          </w:p>
        </w:tc>
      </w:tr>
      <w:tr w:rsidR="00ED2CD8" w:rsidRPr="00ED2CD8" w14:paraId="2E5DAF26" w14:textId="77777777">
        <w:trPr>
          <w:trHeight w:val="567"/>
        </w:trPr>
        <w:tc>
          <w:tcPr>
            <w:tcW w:w="691" w:type="dxa"/>
            <w:vMerge/>
            <w:tcBorders>
              <w:left w:val="single" w:sz="4" w:space="0" w:color="auto"/>
              <w:bottom w:val="single" w:sz="4" w:space="0" w:color="auto"/>
              <w:right w:val="single" w:sz="4" w:space="0" w:color="auto"/>
            </w:tcBorders>
            <w:noWrap/>
          </w:tcPr>
          <w:p w14:paraId="3781673B" w14:textId="77777777" w:rsidR="008A4023" w:rsidRPr="00ED2CD8" w:rsidRDefault="008A4023">
            <w:pPr>
              <w:spacing w:line="340" w:lineRule="exact"/>
              <w:rPr>
                <w:rFonts w:ascii="宋体" w:eastAsia="宋体" w:hAnsi="宋体" w:cs="Times New Roman"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7A622243"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rPr>
              <w:t>……</w:t>
            </w:r>
          </w:p>
        </w:tc>
        <w:tc>
          <w:tcPr>
            <w:tcW w:w="2606" w:type="dxa"/>
            <w:tcBorders>
              <w:left w:val="single" w:sz="4" w:space="0" w:color="auto"/>
              <w:bottom w:val="single" w:sz="4" w:space="0" w:color="auto"/>
              <w:right w:val="single" w:sz="4" w:space="0" w:color="auto"/>
            </w:tcBorders>
          </w:tcPr>
          <w:p w14:paraId="21C970C2"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w:t>
            </w:r>
          </w:p>
        </w:tc>
        <w:tc>
          <w:tcPr>
            <w:tcW w:w="2426" w:type="dxa"/>
            <w:tcBorders>
              <w:left w:val="single" w:sz="4" w:space="0" w:color="auto"/>
              <w:bottom w:val="single" w:sz="4" w:space="0" w:color="auto"/>
              <w:right w:val="single" w:sz="4" w:space="0" w:color="auto"/>
            </w:tcBorders>
          </w:tcPr>
          <w:p w14:paraId="47F7853D" w14:textId="77777777" w:rsidR="008A4023" w:rsidRPr="00ED2CD8" w:rsidRDefault="00000000">
            <w:pPr>
              <w:spacing w:line="300" w:lineRule="exact"/>
              <w:rPr>
                <w:rFonts w:ascii="宋体" w:eastAsia="宋体" w:hAnsi="宋体" w:cs="Times New Roman" w:hint="eastAsia"/>
                <w:szCs w:val="21"/>
              </w:rPr>
            </w:pPr>
            <w:r w:rsidRPr="00ED2CD8">
              <w:rPr>
                <w:rFonts w:ascii="宋体" w:eastAsia="宋体" w:hAnsi="宋体" w:cs="Times New Roman" w:hint="eastAsia"/>
                <w:szCs w:val="21"/>
              </w:rPr>
              <w:t>正偏离（负偏离或无偏离）</w:t>
            </w:r>
          </w:p>
          <w:p w14:paraId="7DBF48ED" w14:textId="77777777" w:rsidR="008A4023" w:rsidRPr="00ED2CD8" w:rsidRDefault="008A4023">
            <w:pPr>
              <w:spacing w:line="300" w:lineRule="exact"/>
              <w:rPr>
                <w:rFonts w:ascii="宋体" w:eastAsia="宋体" w:hAnsi="宋体" w:cs="Times New Roman" w:hint="eastAsia"/>
                <w:szCs w:val="21"/>
              </w:rPr>
            </w:pPr>
          </w:p>
        </w:tc>
      </w:tr>
      <w:tr w:rsidR="00ED2CD8" w:rsidRPr="00ED2CD8" w14:paraId="527F460C" w14:textId="77777777">
        <w:trPr>
          <w:trHeight w:val="567"/>
        </w:trPr>
        <w:tc>
          <w:tcPr>
            <w:tcW w:w="9480" w:type="dxa"/>
            <w:gridSpan w:val="4"/>
            <w:tcBorders>
              <w:top w:val="single" w:sz="4" w:space="0" w:color="auto"/>
              <w:left w:val="single" w:sz="4" w:space="0" w:color="auto"/>
              <w:bottom w:val="single" w:sz="4" w:space="0" w:color="auto"/>
              <w:right w:val="single" w:sz="4" w:space="0" w:color="auto"/>
            </w:tcBorders>
            <w:noWrap/>
          </w:tcPr>
          <w:p w14:paraId="5B1512CE" w14:textId="77777777" w:rsidR="008A4023" w:rsidRPr="00ED2CD8" w:rsidRDefault="00000000">
            <w:pPr>
              <w:spacing w:line="340" w:lineRule="exact"/>
              <w:rPr>
                <w:rFonts w:ascii="宋体" w:eastAsia="宋体" w:hAnsi="宋体" w:cs="Times New Roman" w:hint="eastAsia"/>
                <w:szCs w:val="21"/>
              </w:rPr>
            </w:pPr>
            <w:r w:rsidRPr="00ED2CD8">
              <w:rPr>
                <w:rFonts w:ascii="宋体" w:eastAsia="宋体" w:hAnsi="宋体" w:cs="Times New Roman" w:hint="eastAsia"/>
                <w:szCs w:val="21"/>
                <w:u w:val="single"/>
              </w:rPr>
              <w:lastRenderedPageBreak/>
              <w:t xml:space="preserve">　　</w:t>
            </w:r>
            <w:r w:rsidRPr="00ED2CD8">
              <w:rPr>
                <w:rFonts w:ascii="宋体" w:eastAsia="宋体" w:hAnsi="宋体" w:cs="Times New Roman" w:hint="eastAsia"/>
                <w:szCs w:val="21"/>
              </w:rPr>
              <w:t>分标（此处有分标时填写具体分标号，无分标时填写“无”）</w:t>
            </w:r>
          </w:p>
        </w:tc>
      </w:tr>
    </w:tbl>
    <w:p w14:paraId="77AF12B2" w14:textId="77777777" w:rsidR="008A4023" w:rsidRPr="00ED2CD8" w:rsidRDefault="008A4023">
      <w:pPr>
        <w:spacing w:line="400" w:lineRule="exact"/>
        <w:rPr>
          <w:rFonts w:ascii="宋体" w:eastAsia="宋体" w:hAnsi="宋体" w:cs="仿宋_GB2312" w:hint="eastAsia"/>
          <w:kern w:val="0"/>
          <w:sz w:val="24"/>
          <w:szCs w:val="24"/>
        </w:rPr>
      </w:pPr>
    </w:p>
    <w:p w14:paraId="126D3CCA" w14:textId="77777777" w:rsidR="008A4023" w:rsidRPr="00ED2CD8" w:rsidRDefault="00000000">
      <w:pPr>
        <w:spacing w:line="400" w:lineRule="exact"/>
        <w:rPr>
          <w:rFonts w:ascii="宋体" w:eastAsia="宋体" w:hAnsi="宋体" w:cs="仿宋_GB2312" w:hint="eastAsia"/>
          <w:kern w:val="0"/>
          <w:sz w:val="24"/>
          <w:szCs w:val="24"/>
        </w:rPr>
      </w:pPr>
      <w:r w:rsidRPr="00ED2CD8">
        <w:rPr>
          <w:rFonts w:ascii="宋体" w:eastAsia="宋体" w:hAnsi="宋体" w:cs="仿宋_GB2312" w:hint="eastAsia"/>
          <w:kern w:val="0"/>
          <w:sz w:val="24"/>
          <w:szCs w:val="24"/>
        </w:rPr>
        <w:t>注：</w:t>
      </w:r>
    </w:p>
    <w:p w14:paraId="03C1CA42" w14:textId="77777777" w:rsidR="008A4023" w:rsidRPr="00ED2CD8" w:rsidRDefault="00000000">
      <w:pPr>
        <w:spacing w:line="400" w:lineRule="exact"/>
        <w:rPr>
          <w:rFonts w:ascii="宋体" w:eastAsia="宋体" w:hAnsi="宋体" w:cs="仿宋_GB2312" w:hint="eastAsia"/>
          <w:kern w:val="0"/>
          <w:sz w:val="24"/>
          <w:szCs w:val="24"/>
        </w:rPr>
      </w:pPr>
      <w:r w:rsidRPr="00ED2CD8">
        <w:rPr>
          <w:rFonts w:ascii="宋体" w:eastAsia="宋体" w:hAnsi="宋体" w:cs="仿宋_GB2312" w:hint="eastAsia"/>
          <w:kern w:val="0"/>
          <w:sz w:val="24"/>
          <w:szCs w:val="24"/>
        </w:rPr>
        <w:t>1.说明：应对照磋商文件“第二章采购需求”中的商务条款逐条</w:t>
      </w:r>
      <w:proofErr w:type="gramStart"/>
      <w:r w:rsidRPr="00ED2CD8">
        <w:rPr>
          <w:rFonts w:ascii="宋体" w:eastAsia="宋体" w:hAnsi="宋体" w:cs="仿宋_GB2312" w:hint="eastAsia"/>
          <w:kern w:val="0"/>
          <w:sz w:val="24"/>
          <w:szCs w:val="24"/>
        </w:rPr>
        <w:t>作出</w:t>
      </w:r>
      <w:proofErr w:type="gramEnd"/>
      <w:r w:rsidRPr="00ED2CD8">
        <w:rPr>
          <w:rFonts w:ascii="宋体" w:eastAsia="宋体" w:hAnsi="宋体" w:cs="仿宋_GB2312" w:hint="eastAsia"/>
          <w:kern w:val="0"/>
          <w:sz w:val="24"/>
          <w:szCs w:val="24"/>
        </w:rPr>
        <w:t>明确响应，并</w:t>
      </w:r>
      <w:proofErr w:type="gramStart"/>
      <w:r w:rsidRPr="00ED2CD8">
        <w:rPr>
          <w:rFonts w:ascii="宋体" w:eastAsia="宋体" w:hAnsi="宋体" w:cs="仿宋_GB2312" w:hint="eastAsia"/>
          <w:kern w:val="0"/>
          <w:sz w:val="24"/>
          <w:szCs w:val="24"/>
        </w:rPr>
        <w:t>作出</w:t>
      </w:r>
      <w:proofErr w:type="gramEnd"/>
      <w:r w:rsidRPr="00ED2CD8">
        <w:rPr>
          <w:rFonts w:ascii="宋体" w:eastAsia="宋体" w:hAnsi="宋体" w:cs="仿宋_GB2312" w:hint="eastAsia"/>
          <w:kern w:val="0"/>
          <w:sz w:val="24"/>
          <w:szCs w:val="24"/>
        </w:rPr>
        <w:t>偏离说明。</w:t>
      </w:r>
    </w:p>
    <w:p w14:paraId="3C78F448" w14:textId="77777777" w:rsidR="008A4023" w:rsidRPr="00ED2CD8" w:rsidRDefault="00000000">
      <w:pPr>
        <w:spacing w:line="400" w:lineRule="exact"/>
        <w:rPr>
          <w:rFonts w:ascii="宋体" w:eastAsia="宋体" w:hAnsi="宋体" w:cs="仿宋_GB2312" w:hint="eastAsia"/>
          <w:kern w:val="0"/>
          <w:sz w:val="24"/>
          <w:szCs w:val="24"/>
        </w:rPr>
      </w:pPr>
      <w:r w:rsidRPr="00ED2CD8">
        <w:rPr>
          <w:rFonts w:ascii="宋体" w:eastAsia="宋体" w:hAnsi="宋体" w:cs="仿宋_GB2312" w:hint="eastAsia"/>
          <w:kern w:val="0"/>
          <w:sz w:val="24"/>
          <w:szCs w:val="24"/>
        </w:rPr>
        <w:t>2.供应商应根据自身的承诺，对照磋商文件要求，在“偏离说明”中注明“正偏离”“负偏离”或者“无偏离”。既不属于“正偏离”也不属于“负偏离”即为“无偏离”。</w:t>
      </w:r>
      <w:r w:rsidRPr="00ED2CD8">
        <w:rPr>
          <w:rFonts w:ascii="宋体" w:eastAsia="仿宋_GB2312" w:hAnsi="宋体" w:cs="仿宋_GB2312" w:hint="eastAsia"/>
          <w:kern w:val="0"/>
          <w:sz w:val="24"/>
          <w:szCs w:val="24"/>
        </w:rPr>
        <w:t>当响应文件的</w:t>
      </w:r>
      <w:r w:rsidRPr="00ED2CD8">
        <w:rPr>
          <w:rFonts w:ascii="宋体" w:eastAsia="宋体" w:hAnsi="宋体" w:cs="仿宋_GB2312" w:hint="eastAsia"/>
          <w:kern w:val="0"/>
          <w:sz w:val="24"/>
          <w:szCs w:val="24"/>
        </w:rPr>
        <w:t>商务内容低于竞争性磋商采购文件要求时，竞标人应当如实写明“负偏离”，否则视为虚假应标</w:t>
      </w:r>
    </w:p>
    <w:p w14:paraId="074051BD" w14:textId="77777777" w:rsidR="008A4023" w:rsidRPr="00ED2CD8" w:rsidRDefault="00000000">
      <w:pPr>
        <w:spacing w:line="400" w:lineRule="exact"/>
        <w:rPr>
          <w:rFonts w:ascii="宋体" w:eastAsia="宋体" w:hAnsi="宋体" w:cs="仿宋_GB2312" w:hint="eastAsia"/>
          <w:kern w:val="0"/>
          <w:sz w:val="24"/>
          <w:szCs w:val="24"/>
        </w:rPr>
      </w:pPr>
      <w:r w:rsidRPr="00ED2CD8">
        <w:rPr>
          <w:rFonts w:ascii="宋体" w:eastAsia="宋体" w:hAnsi="宋体" w:cs="仿宋_GB2312" w:hint="eastAsia"/>
          <w:kern w:val="0"/>
          <w:sz w:val="24"/>
          <w:szCs w:val="24"/>
        </w:rPr>
        <w:t>3.表格内容均需按要求填写，不得留空，否则按竞标无效处理。</w:t>
      </w:r>
    </w:p>
    <w:p w14:paraId="498C827F" w14:textId="77777777" w:rsidR="008A4023" w:rsidRPr="00ED2CD8" w:rsidRDefault="008A4023">
      <w:pPr>
        <w:spacing w:line="360" w:lineRule="auto"/>
        <w:ind w:firstLineChars="1600" w:firstLine="3840"/>
        <w:rPr>
          <w:rFonts w:ascii="仿宋_GB2312" w:eastAsia="仿宋_GB2312" w:hAnsi="仿宋" w:cs="仿宋_GB2312" w:hint="eastAsia"/>
          <w:kern w:val="0"/>
          <w:sz w:val="24"/>
          <w:szCs w:val="24"/>
        </w:rPr>
      </w:pPr>
    </w:p>
    <w:p w14:paraId="2E771CE0" w14:textId="77777777" w:rsidR="008A4023" w:rsidRPr="00ED2CD8" w:rsidRDefault="00000000">
      <w:pPr>
        <w:spacing w:line="360" w:lineRule="auto"/>
        <w:ind w:firstLineChars="1600" w:firstLine="3840"/>
        <w:rPr>
          <w:rFonts w:ascii="宋体" w:eastAsia="宋体" w:hAnsi="宋体" w:cs="仿宋_GB2312" w:hint="eastAsia"/>
          <w:sz w:val="24"/>
          <w:szCs w:val="24"/>
        </w:rPr>
      </w:pPr>
      <w:r w:rsidRPr="00ED2CD8">
        <w:rPr>
          <w:rFonts w:ascii="仿宋_GB2312" w:eastAsia="仿宋_GB2312" w:hAnsi="仿宋" w:cs="仿宋_GB2312" w:hint="eastAsia"/>
          <w:kern w:val="0"/>
          <w:sz w:val="24"/>
          <w:szCs w:val="24"/>
        </w:rPr>
        <w:t>供应商名称（电子签章）：</w:t>
      </w:r>
    </w:p>
    <w:p w14:paraId="2A9B95F1"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2DD40CDA"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3AFDD9EB"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379DD43A"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3CE39654"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020AE584"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7713B9FD"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4AD3123A"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1E6F1A75"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2756B6C0"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44AD98B9"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52C8DB28"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7E8C6139" w14:textId="77777777" w:rsidR="008A4023" w:rsidRPr="00ED2CD8" w:rsidRDefault="008A4023">
      <w:pPr>
        <w:pStyle w:val="afb"/>
        <w:rPr>
          <w:rFonts w:ascii="仿宋" w:eastAsia="仿宋" w:hAnsi="仿宋" w:cs="仿宋_GB2312" w:hint="eastAsia"/>
          <w:b/>
          <w:sz w:val="30"/>
          <w:szCs w:val="30"/>
        </w:rPr>
      </w:pPr>
    </w:p>
    <w:p w14:paraId="6A7AC3C9" w14:textId="77777777" w:rsidR="008A4023" w:rsidRPr="00ED2CD8" w:rsidRDefault="008A4023">
      <w:pPr>
        <w:rPr>
          <w:rFonts w:ascii="仿宋" w:eastAsia="仿宋" w:hAnsi="仿宋" w:cs="仿宋_GB2312" w:hint="eastAsia"/>
          <w:b/>
          <w:sz w:val="30"/>
          <w:szCs w:val="30"/>
        </w:rPr>
      </w:pPr>
    </w:p>
    <w:p w14:paraId="02B5EE6F" w14:textId="77777777" w:rsidR="008A4023" w:rsidRPr="00ED2CD8" w:rsidRDefault="008A4023">
      <w:pPr>
        <w:pStyle w:val="afb"/>
        <w:rPr>
          <w:rFonts w:ascii="仿宋" w:eastAsia="仿宋" w:hAnsi="仿宋" w:cs="仿宋_GB2312" w:hint="eastAsia"/>
          <w:b/>
          <w:sz w:val="30"/>
          <w:szCs w:val="30"/>
        </w:rPr>
      </w:pPr>
    </w:p>
    <w:p w14:paraId="1888C7D5" w14:textId="77777777" w:rsidR="008A4023" w:rsidRPr="00ED2CD8" w:rsidRDefault="008A4023"/>
    <w:p w14:paraId="5266F000" w14:textId="77777777" w:rsidR="008A4023" w:rsidRPr="00ED2CD8" w:rsidRDefault="00000000">
      <w:pPr>
        <w:snapToGrid w:val="0"/>
        <w:spacing w:line="360" w:lineRule="auto"/>
        <w:rPr>
          <w:rFonts w:ascii="仿宋" w:eastAsia="仿宋" w:hAnsi="仿宋" w:cs="仿宋_GB2312" w:hint="eastAsia"/>
          <w:b/>
          <w:sz w:val="30"/>
          <w:szCs w:val="30"/>
        </w:rPr>
      </w:pPr>
      <w:r w:rsidRPr="00ED2CD8">
        <w:rPr>
          <w:rFonts w:ascii="仿宋" w:eastAsia="仿宋" w:hAnsi="仿宋" w:cs="仿宋_GB2312" w:hint="eastAsia"/>
          <w:b/>
          <w:sz w:val="30"/>
          <w:szCs w:val="30"/>
        </w:rPr>
        <w:lastRenderedPageBreak/>
        <w:t>五、企业概况表</w:t>
      </w:r>
    </w:p>
    <w:tbl>
      <w:tblPr>
        <w:tblW w:w="8808" w:type="dxa"/>
        <w:jc w:val="center"/>
        <w:tblLayout w:type="fixed"/>
        <w:tblCellMar>
          <w:left w:w="0" w:type="dxa"/>
          <w:right w:w="0" w:type="dxa"/>
        </w:tblCellMar>
        <w:tblLook w:val="04A0" w:firstRow="1" w:lastRow="0" w:firstColumn="1" w:lastColumn="0" w:noHBand="0" w:noVBand="1"/>
      </w:tblPr>
      <w:tblGrid>
        <w:gridCol w:w="2008"/>
        <w:gridCol w:w="1318"/>
        <w:gridCol w:w="1382"/>
        <w:gridCol w:w="1400"/>
        <w:gridCol w:w="1513"/>
        <w:gridCol w:w="1187"/>
      </w:tblGrid>
      <w:tr w:rsidR="00ED2CD8" w:rsidRPr="00ED2CD8" w14:paraId="6BDCFD5C" w14:textId="77777777">
        <w:trPr>
          <w:jc w:val="center"/>
        </w:trPr>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214A1" w14:textId="77777777" w:rsidR="008A4023" w:rsidRPr="00ED2CD8" w:rsidRDefault="00000000">
            <w:pPr>
              <w:spacing w:line="500" w:lineRule="exact"/>
              <w:jc w:val="center"/>
              <w:rPr>
                <w:rFonts w:ascii="新宋体" w:eastAsia="新宋体" w:hAnsi="新宋体" w:cs="Times New Roman" w:hint="eastAsia"/>
                <w:szCs w:val="24"/>
              </w:rPr>
            </w:pPr>
            <w:r w:rsidRPr="00ED2CD8">
              <w:rPr>
                <w:rFonts w:ascii="新宋体" w:eastAsia="新宋体" w:hAnsi="新宋体" w:cs="Times New Roman" w:hint="eastAsia"/>
                <w:szCs w:val="24"/>
              </w:rPr>
              <w:t>企业注册名称</w:t>
            </w:r>
          </w:p>
        </w:tc>
        <w:tc>
          <w:tcPr>
            <w:tcW w:w="41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E3C28" w14:textId="77777777" w:rsidR="008A4023" w:rsidRPr="00ED2CD8" w:rsidRDefault="008A4023">
            <w:pPr>
              <w:spacing w:line="500" w:lineRule="exact"/>
              <w:jc w:val="center"/>
              <w:rPr>
                <w:rFonts w:ascii="新宋体" w:eastAsia="新宋体" w:hAnsi="新宋体" w:cs="Times New Roman" w:hint="eastAsia"/>
                <w:szCs w:val="24"/>
              </w:rPr>
            </w:pP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691F1" w14:textId="77777777" w:rsidR="008A4023" w:rsidRPr="00ED2CD8" w:rsidRDefault="00000000">
            <w:pPr>
              <w:spacing w:line="500" w:lineRule="exact"/>
              <w:ind w:left="72"/>
              <w:jc w:val="center"/>
              <w:rPr>
                <w:rFonts w:ascii="新宋体" w:eastAsia="新宋体" w:hAnsi="新宋体" w:cs="Times New Roman" w:hint="eastAsia"/>
                <w:szCs w:val="24"/>
              </w:rPr>
            </w:pPr>
            <w:r w:rsidRPr="00ED2CD8">
              <w:rPr>
                <w:rFonts w:ascii="新宋体" w:eastAsia="新宋体" w:hAnsi="新宋体" w:cs="Times New Roman" w:hint="eastAsia"/>
                <w:szCs w:val="24"/>
              </w:rPr>
              <w:t>建立日期</w:t>
            </w:r>
          </w:p>
        </w:tc>
        <w:tc>
          <w:tcPr>
            <w:tcW w:w="1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98200" w14:textId="77777777" w:rsidR="008A4023" w:rsidRPr="00ED2CD8" w:rsidRDefault="008A4023">
            <w:pPr>
              <w:spacing w:line="500" w:lineRule="exact"/>
              <w:jc w:val="center"/>
              <w:rPr>
                <w:rFonts w:ascii="新宋体" w:eastAsia="新宋体" w:hAnsi="新宋体" w:cs="Times New Roman" w:hint="eastAsia"/>
                <w:szCs w:val="24"/>
              </w:rPr>
            </w:pPr>
          </w:p>
        </w:tc>
      </w:tr>
      <w:tr w:rsidR="00ED2CD8" w:rsidRPr="00ED2CD8" w14:paraId="612007EC" w14:textId="77777777">
        <w:trPr>
          <w:jc w:val="center"/>
        </w:trPr>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09794" w14:textId="77777777" w:rsidR="008A4023" w:rsidRPr="00ED2CD8" w:rsidRDefault="00000000">
            <w:pPr>
              <w:spacing w:line="500" w:lineRule="exact"/>
              <w:jc w:val="center"/>
              <w:rPr>
                <w:rFonts w:ascii="新宋体" w:eastAsia="新宋体" w:hAnsi="新宋体" w:cs="Times New Roman" w:hint="eastAsia"/>
                <w:szCs w:val="24"/>
              </w:rPr>
            </w:pPr>
            <w:r w:rsidRPr="00ED2CD8">
              <w:rPr>
                <w:rFonts w:ascii="新宋体" w:eastAsia="新宋体" w:hAnsi="新宋体" w:cs="Times New Roman" w:hint="eastAsia"/>
                <w:szCs w:val="24"/>
              </w:rPr>
              <w:t>企业法人代表</w:t>
            </w: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3C4A3" w14:textId="77777777" w:rsidR="008A4023" w:rsidRPr="00ED2CD8" w:rsidRDefault="008A4023">
            <w:pPr>
              <w:spacing w:line="500" w:lineRule="exact"/>
              <w:rPr>
                <w:rFonts w:ascii="新宋体" w:eastAsia="新宋体" w:hAnsi="新宋体" w:cs="Times New Roman" w:hint="eastAsia"/>
                <w:szCs w:val="24"/>
              </w:rPr>
            </w:pP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B59B6" w14:textId="77777777" w:rsidR="008A4023" w:rsidRPr="00ED2CD8" w:rsidRDefault="00000000">
            <w:pPr>
              <w:spacing w:line="500" w:lineRule="exact"/>
              <w:jc w:val="center"/>
              <w:rPr>
                <w:rFonts w:ascii="新宋体" w:eastAsia="新宋体" w:hAnsi="新宋体" w:cs="Times New Roman" w:hint="eastAsia"/>
                <w:szCs w:val="24"/>
              </w:rPr>
            </w:pPr>
            <w:r w:rsidRPr="00ED2CD8">
              <w:rPr>
                <w:rFonts w:ascii="新宋体" w:eastAsia="新宋体" w:hAnsi="新宋体" w:cs="Times New Roman" w:hint="eastAsia"/>
                <w:szCs w:val="24"/>
              </w:rPr>
              <w:t>职称</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D734F" w14:textId="77777777" w:rsidR="008A4023" w:rsidRPr="00ED2CD8" w:rsidRDefault="008A4023">
            <w:pPr>
              <w:spacing w:line="500" w:lineRule="exact"/>
              <w:jc w:val="center"/>
              <w:rPr>
                <w:rFonts w:ascii="新宋体" w:eastAsia="新宋体" w:hAnsi="新宋体" w:cs="Times New Roman" w:hint="eastAsia"/>
                <w:szCs w:val="24"/>
              </w:rPr>
            </w:pP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D6F85" w14:textId="77777777" w:rsidR="008A4023" w:rsidRPr="00ED2CD8" w:rsidRDefault="00000000">
            <w:pPr>
              <w:spacing w:line="500" w:lineRule="exact"/>
              <w:ind w:left="72"/>
              <w:jc w:val="center"/>
              <w:rPr>
                <w:rFonts w:ascii="新宋体" w:eastAsia="新宋体" w:hAnsi="新宋体" w:cs="Times New Roman" w:hint="eastAsia"/>
                <w:szCs w:val="24"/>
              </w:rPr>
            </w:pPr>
            <w:r w:rsidRPr="00ED2CD8">
              <w:rPr>
                <w:rFonts w:ascii="新宋体" w:eastAsia="新宋体" w:hAnsi="新宋体" w:cs="Times New Roman" w:hint="eastAsia"/>
                <w:szCs w:val="24"/>
              </w:rPr>
              <w:t>企业性质</w:t>
            </w:r>
          </w:p>
        </w:tc>
        <w:tc>
          <w:tcPr>
            <w:tcW w:w="1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C28A4" w14:textId="77777777" w:rsidR="008A4023" w:rsidRPr="00ED2CD8" w:rsidRDefault="008A4023">
            <w:pPr>
              <w:spacing w:line="500" w:lineRule="exact"/>
              <w:jc w:val="center"/>
              <w:rPr>
                <w:rFonts w:ascii="新宋体" w:eastAsia="新宋体" w:hAnsi="新宋体" w:cs="Times New Roman" w:hint="eastAsia"/>
                <w:szCs w:val="24"/>
              </w:rPr>
            </w:pPr>
          </w:p>
        </w:tc>
      </w:tr>
      <w:tr w:rsidR="00ED2CD8" w:rsidRPr="00ED2CD8" w14:paraId="14914AF5" w14:textId="77777777">
        <w:trPr>
          <w:jc w:val="center"/>
        </w:trPr>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CDB9A" w14:textId="77777777" w:rsidR="008A4023" w:rsidRPr="00ED2CD8" w:rsidRDefault="00000000">
            <w:pPr>
              <w:spacing w:line="500" w:lineRule="exact"/>
              <w:jc w:val="center"/>
              <w:rPr>
                <w:rFonts w:ascii="新宋体" w:eastAsia="新宋体" w:hAnsi="新宋体" w:cs="Times New Roman" w:hint="eastAsia"/>
                <w:szCs w:val="24"/>
              </w:rPr>
            </w:pPr>
            <w:r w:rsidRPr="00ED2CD8">
              <w:rPr>
                <w:rFonts w:ascii="新宋体" w:eastAsia="新宋体" w:hAnsi="新宋体" w:cs="Times New Roman" w:hint="eastAsia"/>
                <w:szCs w:val="24"/>
              </w:rPr>
              <w:t>企业资质等级</w:t>
            </w: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167E1" w14:textId="77777777" w:rsidR="008A4023" w:rsidRPr="00ED2CD8" w:rsidRDefault="008A4023">
            <w:pPr>
              <w:spacing w:line="500" w:lineRule="exact"/>
              <w:rPr>
                <w:rFonts w:ascii="新宋体" w:eastAsia="新宋体" w:hAnsi="新宋体" w:cs="Times New Roman" w:hint="eastAsia"/>
                <w:szCs w:val="24"/>
              </w:rPr>
            </w:pP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B00C6" w14:textId="77777777" w:rsidR="008A4023" w:rsidRPr="00ED2CD8" w:rsidRDefault="00000000">
            <w:pPr>
              <w:spacing w:line="500" w:lineRule="exact"/>
              <w:jc w:val="center"/>
              <w:rPr>
                <w:rFonts w:ascii="新宋体" w:eastAsia="新宋体" w:hAnsi="新宋体" w:cs="Times New Roman" w:hint="eastAsia"/>
                <w:szCs w:val="24"/>
              </w:rPr>
            </w:pPr>
            <w:r w:rsidRPr="00ED2CD8">
              <w:rPr>
                <w:rFonts w:ascii="新宋体" w:eastAsia="新宋体" w:hAnsi="新宋体" w:cs="Times New Roman" w:hint="eastAsia"/>
                <w:szCs w:val="24"/>
              </w:rPr>
              <w:t>经营方式</w:t>
            </w:r>
          </w:p>
        </w:tc>
        <w:tc>
          <w:tcPr>
            <w:tcW w:w="41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98433" w14:textId="77777777" w:rsidR="008A4023" w:rsidRPr="00ED2CD8" w:rsidRDefault="008A4023">
            <w:pPr>
              <w:spacing w:line="500" w:lineRule="exact"/>
              <w:jc w:val="center"/>
              <w:rPr>
                <w:rFonts w:ascii="新宋体" w:eastAsia="新宋体" w:hAnsi="新宋体" w:cs="Times New Roman" w:hint="eastAsia"/>
                <w:szCs w:val="24"/>
              </w:rPr>
            </w:pPr>
          </w:p>
        </w:tc>
      </w:tr>
      <w:tr w:rsidR="00ED2CD8" w:rsidRPr="00ED2CD8" w14:paraId="430B1CC8" w14:textId="77777777">
        <w:trPr>
          <w:jc w:val="center"/>
        </w:trPr>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555D9" w14:textId="77777777" w:rsidR="008A4023" w:rsidRPr="00ED2CD8" w:rsidRDefault="00000000">
            <w:pPr>
              <w:spacing w:line="500" w:lineRule="exact"/>
              <w:jc w:val="center"/>
              <w:rPr>
                <w:rFonts w:ascii="新宋体" w:eastAsia="新宋体" w:hAnsi="新宋体" w:cs="Times New Roman" w:hint="eastAsia"/>
                <w:szCs w:val="24"/>
              </w:rPr>
            </w:pPr>
            <w:r w:rsidRPr="00ED2CD8">
              <w:rPr>
                <w:rFonts w:ascii="新宋体" w:eastAsia="新宋体" w:hAnsi="新宋体" w:cs="Times New Roman" w:hint="eastAsia"/>
                <w:szCs w:val="24"/>
              </w:rPr>
              <w:t>上级主管部门</w:t>
            </w:r>
          </w:p>
        </w:tc>
        <w:tc>
          <w:tcPr>
            <w:tcW w:w="68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B2C30" w14:textId="77777777" w:rsidR="008A4023" w:rsidRPr="00ED2CD8" w:rsidRDefault="008A4023">
            <w:pPr>
              <w:spacing w:line="500" w:lineRule="exact"/>
              <w:jc w:val="center"/>
              <w:rPr>
                <w:rFonts w:ascii="新宋体" w:eastAsia="新宋体" w:hAnsi="新宋体" w:cs="Times New Roman" w:hint="eastAsia"/>
                <w:szCs w:val="24"/>
              </w:rPr>
            </w:pPr>
          </w:p>
        </w:tc>
      </w:tr>
      <w:tr w:rsidR="00ED2CD8" w:rsidRPr="00ED2CD8" w14:paraId="25B395F7" w14:textId="77777777">
        <w:trPr>
          <w:jc w:val="center"/>
        </w:trPr>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BFB80" w14:textId="77777777" w:rsidR="008A4023" w:rsidRPr="00ED2CD8" w:rsidRDefault="00000000">
            <w:pPr>
              <w:spacing w:line="500" w:lineRule="exact"/>
              <w:jc w:val="center"/>
              <w:rPr>
                <w:rFonts w:ascii="新宋体" w:eastAsia="新宋体" w:hAnsi="新宋体" w:cs="Times New Roman" w:hint="eastAsia"/>
                <w:szCs w:val="24"/>
              </w:rPr>
            </w:pPr>
            <w:r w:rsidRPr="00ED2CD8">
              <w:rPr>
                <w:rFonts w:ascii="新宋体" w:eastAsia="新宋体" w:hAnsi="新宋体" w:cs="Times New Roman" w:hint="eastAsia"/>
                <w:szCs w:val="24"/>
              </w:rPr>
              <w:t>批准成立机构</w:t>
            </w:r>
          </w:p>
        </w:tc>
        <w:tc>
          <w:tcPr>
            <w:tcW w:w="68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C24FC" w14:textId="77777777" w:rsidR="008A4023" w:rsidRPr="00ED2CD8" w:rsidRDefault="008A4023">
            <w:pPr>
              <w:spacing w:line="500" w:lineRule="exact"/>
              <w:rPr>
                <w:rFonts w:ascii="新宋体" w:eastAsia="新宋体" w:hAnsi="新宋体" w:cs="Times New Roman" w:hint="eastAsia"/>
                <w:szCs w:val="24"/>
              </w:rPr>
            </w:pPr>
          </w:p>
        </w:tc>
      </w:tr>
      <w:tr w:rsidR="00ED2CD8" w:rsidRPr="00ED2CD8" w14:paraId="16C36066" w14:textId="77777777">
        <w:trPr>
          <w:trHeight w:val="1334"/>
          <w:jc w:val="center"/>
        </w:trPr>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CE3F8" w14:textId="77777777" w:rsidR="008A4023" w:rsidRPr="00ED2CD8" w:rsidRDefault="00000000">
            <w:pPr>
              <w:spacing w:line="500" w:lineRule="exact"/>
              <w:jc w:val="center"/>
              <w:rPr>
                <w:rFonts w:ascii="新宋体" w:eastAsia="新宋体" w:hAnsi="新宋体" w:cs="Times New Roman" w:hint="eastAsia"/>
                <w:szCs w:val="24"/>
              </w:rPr>
            </w:pPr>
            <w:r w:rsidRPr="00ED2CD8">
              <w:rPr>
                <w:rFonts w:ascii="新宋体" w:eastAsia="新宋体" w:hAnsi="新宋体" w:cs="Times New Roman" w:hint="eastAsia"/>
                <w:szCs w:val="24"/>
              </w:rPr>
              <w:t>经营范围</w:t>
            </w:r>
          </w:p>
        </w:tc>
        <w:tc>
          <w:tcPr>
            <w:tcW w:w="68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2869F" w14:textId="77777777" w:rsidR="008A4023" w:rsidRPr="00ED2CD8" w:rsidRDefault="008A4023">
            <w:pPr>
              <w:spacing w:line="500" w:lineRule="exact"/>
              <w:rPr>
                <w:rFonts w:ascii="新宋体" w:eastAsia="新宋体" w:hAnsi="新宋体" w:cs="Times New Roman" w:hint="eastAsia"/>
                <w:szCs w:val="24"/>
              </w:rPr>
            </w:pPr>
          </w:p>
        </w:tc>
      </w:tr>
      <w:tr w:rsidR="008A4023" w:rsidRPr="00ED2CD8" w14:paraId="72906295" w14:textId="77777777">
        <w:trPr>
          <w:trHeight w:val="5620"/>
          <w:jc w:val="center"/>
        </w:trPr>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5EC57" w14:textId="77777777" w:rsidR="008A4023" w:rsidRPr="00ED2CD8" w:rsidRDefault="00000000">
            <w:pPr>
              <w:spacing w:line="500" w:lineRule="exact"/>
              <w:jc w:val="center"/>
              <w:rPr>
                <w:rFonts w:ascii="新宋体" w:eastAsia="新宋体" w:hAnsi="新宋体" w:cs="Times New Roman" w:hint="eastAsia"/>
                <w:szCs w:val="24"/>
              </w:rPr>
            </w:pPr>
            <w:r w:rsidRPr="00ED2CD8">
              <w:rPr>
                <w:rFonts w:ascii="新宋体" w:eastAsia="新宋体" w:hAnsi="新宋体" w:cs="Times New Roman" w:hint="eastAsia"/>
                <w:szCs w:val="24"/>
              </w:rPr>
              <w:t>企业简介</w:t>
            </w:r>
          </w:p>
        </w:tc>
        <w:tc>
          <w:tcPr>
            <w:tcW w:w="68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8A3CA" w14:textId="77777777" w:rsidR="008A4023" w:rsidRPr="00ED2CD8" w:rsidRDefault="008A4023">
            <w:pPr>
              <w:spacing w:line="500" w:lineRule="exact"/>
              <w:rPr>
                <w:rFonts w:ascii="新宋体" w:eastAsia="新宋体" w:hAnsi="新宋体" w:cs="Times New Roman" w:hint="eastAsia"/>
                <w:szCs w:val="24"/>
              </w:rPr>
            </w:pPr>
          </w:p>
        </w:tc>
      </w:tr>
    </w:tbl>
    <w:p w14:paraId="2822E50B"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5DB994A9" w14:textId="77777777" w:rsidR="008A4023" w:rsidRPr="00ED2CD8"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3389040B"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2A6CDC02" w14:textId="77777777" w:rsidR="008A4023" w:rsidRPr="00ED2CD8" w:rsidRDefault="008A4023">
      <w:pPr>
        <w:snapToGrid w:val="0"/>
        <w:spacing w:beforeLines="50" w:before="120" w:after="50"/>
        <w:ind w:firstLineChars="200" w:firstLine="602"/>
        <w:rPr>
          <w:rFonts w:ascii="仿宋" w:eastAsia="仿宋" w:hAnsi="仿宋" w:cs="仿宋_GB2312" w:hint="eastAsia"/>
          <w:b/>
          <w:sz w:val="30"/>
          <w:szCs w:val="30"/>
        </w:rPr>
      </w:pPr>
    </w:p>
    <w:p w14:paraId="2D41138B" w14:textId="77777777" w:rsidR="008A4023" w:rsidRPr="00ED2CD8" w:rsidRDefault="008A4023">
      <w:pPr>
        <w:snapToGrid w:val="0"/>
        <w:spacing w:beforeLines="50" w:before="120" w:after="50"/>
        <w:ind w:firstLineChars="200" w:firstLine="602"/>
        <w:rPr>
          <w:rFonts w:ascii="仿宋" w:eastAsia="仿宋" w:hAnsi="仿宋" w:cs="仿宋_GB2312" w:hint="eastAsia"/>
          <w:b/>
          <w:sz w:val="30"/>
          <w:szCs w:val="30"/>
        </w:rPr>
      </w:pPr>
    </w:p>
    <w:p w14:paraId="349774AB" w14:textId="77777777" w:rsidR="008A4023" w:rsidRPr="00ED2CD8" w:rsidRDefault="008A4023">
      <w:pPr>
        <w:snapToGrid w:val="0"/>
        <w:spacing w:beforeLines="50" w:before="120" w:after="50"/>
        <w:ind w:firstLineChars="200" w:firstLine="602"/>
        <w:rPr>
          <w:rFonts w:ascii="仿宋" w:eastAsia="仿宋" w:hAnsi="仿宋" w:cs="仿宋_GB2312" w:hint="eastAsia"/>
          <w:b/>
          <w:sz w:val="30"/>
          <w:szCs w:val="30"/>
        </w:rPr>
      </w:pPr>
    </w:p>
    <w:p w14:paraId="31638E4D" w14:textId="77777777" w:rsidR="008A4023" w:rsidRPr="00ED2CD8" w:rsidRDefault="008A4023">
      <w:pPr>
        <w:snapToGrid w:val="0"/>
        <w:spacing w:beforeLines="50" w:before="120" w:after="50"/>
        <w:ind w:firstLineChars="200" w:firstLine="602"/>
        <w:rPr>
          <w:rFonts w:ascii="仿宋" w:eastAsia="仿宋" w:hAnsi="仿宋" w:cs="仿宋_GB2312" w:hint="eastAsia"/>
          <w:b/>
          <w:sz w:val="30"/>
          <w:szCs w:val="30"/>
        </w:rPr>
      </w:pPr>
    </w:p>
    <w:p w14:paraId="5356F311" w14:textId="77777777" w:rsidR="008A4023" w:rsidRPr="00ED2CD8" w:rsidRDefault="008A4023">
      <w:pPr>
        <w:snapToGrid w:val="0"/>
        <w:spacing w:beforeLines="50" w:before="120" w:after="50"/>
        <w:ind w:firstLineChars="200" w:firstLine="602"/>
        <w:rPr>
          <w:rFonts w:ascii="仿宋" w:eastAsia="仿宋" w:hAnsi="仿宋" w:cs="仿宋_GB2312" w:hint="eastAsia"/>
          <w:b/>
          <w:sz w:val="30"/>
          <w:szCs w:val="30"/>
        </w:rPr>
      </w:pPr>
    </w:p>
    <w:p w14:paraId="49B7BDE0" w14:textId="77777777" w:rsidR="008A4023" w:rsidRPr="00ED2CD8" w:rsidRDefault="00000000">
      <w:pPr>
        <w:snapToGrid w:val="0"/>
        <w:spacing w:beforeLines="50" w:before="120" w:after="50"/>
        <w:ind w:firstLineChars="200" w:firstLine="602"/>
        <w:rPr>
          <w:rFonts w:ascii="仿宋" w:eastAsia="仿宋" w:hAnsi="仿宋" w:cs="仿宋_GB2312" w:hint="eastAsia"/>
          <w:b/>
          <w:sz w:val="30"/>
          <w:szCs w:val="30"/>
        </w:rPr>
      </w:pPr>
      <w:r w:rsidRPr="00ED2CD8">
        <w:rPr>
          <w:rFonts w:ascii="仿宋" w:eastAsia="仿宋" w:hAnsi="仿宋" w:cs="仿宋_GB2312" w:hint="eastAsia"/>
          <w:b/>
          <w:sz w:val="30"/>
          <w:szCs w:val="30"/>
        </w:rPr>
        <w:lastRenderedPageBreak/>
        <w:t>六、近三年来施工企业的项目竣工工程情况表</w:t>
      </w:r>
    </w:p>
    <w:p w14:paraId="28FC0707" w14:textId="77777777" w:rsidR="008A4023" w:rsidRPr="00ED2CD8" w:rsidRDefault="008A4023">
      <w:pPr>
        <w:snapToGrid w:val="0"/>
        <w:spacing w:beforeLines="50" w:before="120" w:after="50"/>
        <w:ind w:firstLineChars="200" w:firstLine="602"/>
        <w:rPr>
          <w:rFonts w:ascii="仿宋" w:eastAsia="仿宋" w:hAnsi="仿宋" w:cs="仿宋_GB2312" w:hint="eastAsia"/>
          <w:b/>
          <w:sz w:val="30"/>
          <w:szCs w:val="30"/>
        </w:rPr>
      </w:pPr>
    </w:p>
    <w:tbl>
      <w:tblPr>
        <w:tblW w:w="9663" w:type="dxa"/>
        <w:jc w:val="center"/>
        <w:tblLayout w:type="fixed"/>
        <w:tblCellMar>
          <w:left w:w="0" w:type="dxa"/>
          <w:right w:w="0" w:type="dxa"/>
        </w:tblCellMar>
        <w:tblLook w:val="04A0" w:firstRow="1" w:lastRow="0" w:firstColumn="1" w:lastColumn="0" w:noHBand="0" w:noVBand="1"/>
      </w:tblPr>
      <w:tblGrid>
        <w:gridCol w:w="1788"/>
        <w:gridCol w:w="1260"/>
        <w:gridCol w:w="1173"/>
        <w:gridCol w:w="1137"/>
        <w:gridCol w:w="1575"/>
        <w:gridCol w:w="1509"/>
        <w:gridCol w:w="1221"/>
      </w:tblGrid>
      <w:tr w:rsidR="00ED2CD8" w:rsidRPr="00ED2CD8" w14:paraId="55E2E698" w14:textId="77777777">
        <w:trPr>
          <w:trHeight w:hRule="exact" w:val="623"/>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66A69"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建设单位</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D3A4C"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项目名称</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274FE"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结构类型及跨度</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EDFA8"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建筑面积</w:t>
            </w: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71063"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开、竣工日期</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C966F"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合同价款</w:t>
            </w: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3EC73"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质量等级</w:t>
            </w:r>
          </w:p>
        </w:tc>
      </w:tr>
      <w:tr w:rsidR="00ED2CD8" w:rsidRPr="00ED2CD8" w14:paraId="441DADB2"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547DB" w14:textId="77777777" w:rsidR="008A4023" w:rsidRPr="00ED2CD8" w:rsidRDefault="008A4023">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29950" w14:textId="77777777" w:rsidR="008A4023" w:rsidRPr="00ED2CD8" w:rsidRDefault="008A4023">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07C8A" w14:textId="77777777" w:rsidR="008A4023" w:rsidRPr="00ED2CD8" w:rsidRDefault="008A4023">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671E2" w14:textId="77777777" w:rsidR="008A4023" w:rsidRPr="00ED2CD8" w:rsidRDefault="008A4023">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BA3FA" w14:textId="77777777" w:rsidR="008A4023" w:rsidRPr="00ED2CD8" w:rsidRDefault="008A4023">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E69C8" w14:textId="77777777" w:rsidR="008A4023" w:rsidRPr="00ED2CD8" w:rsidRDefault="008A4023">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CFB9E" w14:textId="77777777" w:rsidR="008A4023" w:rsidRPr="00ED2CD8" w:rsidRDefault="008A4023">
            <w:pPr>
              <w:jc w:val="center"/>
              <w:rPr>
                <w:rFonts w:ascii="Times New Roman" w:eastAsia="宋体" w:hAnsi="Courier New" w:cs="Times New Roman"/>
                <w:szCs w:val="24"/>
              </w:rPr>
            </w:pPr>
          </w:p>
        </w:tc>
      </w:tr>
      <w:tr w:rsidR="00ED2CD8" w:rsidRPr="00ED2CD8" w14:paraId="3EA0D41D"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D6293" w14:textId="77777777" w:rsidR="008A4023" w:rsidRPr="00ED2CD8" w:rsidRDefault="008A4023">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B843B" w14:textId="77777777" w:rsidR="008A4023" w:rsidRPr="00ED2CD8" w:rsidRDefault="008A4023">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CBBAC" w14:textId="77777777" w:rsidR="008A4023" w:rsidRPr="00ED2CD8" w:rsidRDefault="008A4023">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8B96F" w14:textId="77777777" w:rsidR="008A4023" w:rsidRPr="00ED2CD8" w:rsidRDefault="008A4023">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EAC37" w14:textId="77777777" w:rsidR="008A4023" w:rsidRPr="00ED2CD8" w:rsidRDefault="008A4023">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1B276" w14:textId="77777777" w:rsidR="008A4023" w:rsidRPr="00ED2CD8" w:rsidRDefault="008A4023">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85C12" w14:textId="77777777" w:rsidR="008A4023" w:rsidRPr="00ED2CD8" w:rsidRDefault="008A4023">
            <w:pPr>
              <w:jc w:val="center"/>
              <w:rPr>
                <w:rFonts w:ascii="Times New Roman" w:eastAsia="宋体" w:hAnsi="Courier New" w:cs="Times New Roman"/>
                <w:szCs w:val="24"/>
              </w:rPr>
            </w:pPr>
          </w:p>
        </w:tc>
      </w:tr>
      <w:tr w:rsidR="00ED2CD8" w:rsidRPr="00ED2CD8" w14:paraId="7B7F78EE"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63182" w14:textId="77777777" w:rsidR="008A4023" w:rsidRPr="00ED2CD8" w:rsidRDefault="008A4023">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60958" w14:textId="77777777" w:rsidR="008A4023" w:rsidRPr="00ED2CD8" w:rsidRDefault="008A4023">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12286" w14:textId="77777777" w:rsidR="008A4023" w:rsidRPr="00ED2CD8" w:rsidRDefault="008A4023">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6594E" w14:textId="77777777" w:rsidR="008A4023" w:rsidRPr="00ED2CD8" w:rsidRDefault="008A4023">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CCB06" w14:textId="77777777" w:rsidR="008A4023" w:rsidRPr="00ED2CD8" w:rsidRDefault="008A4023">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555CF" w14:textId="77777777" w:rsidR="008A4023" w:rsidRPr="00ED2CD8" w:rsidRDefault="008A4023">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9BB9E" w14:textId="77777777" w:rsidR="008A4023" w:rsidRPr="00ED2CD8" w:rsidRDefault="008A4023">
            <w:pPr>
              <w:jc w:val="center"/>
              <w:rPr>
                <w:rFonts w:ascii="Times New Roman" w:eastAsia="宋体" w:hAnsi="Courier New" w:cs="Times New Roman"/>
                <w:szCs w:val="24"/>
              </w:rPr>
            </w:pPr>
          </w:p>
        </w:tc>
      </w:tr>
      <w:tr w:rsidR="00ED2CD8" w:rsidRPr="00ED2CD8" w14:paraId="066669D2"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F4F2D" w14:textId="77777777" w:rsidR="008A4023" w:rsidRPr="00ED2CD8" w:rsidRDefault="008A4023">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D4FFB" w14:textId="77777777" w:rsidR="008A4023" w:rsidRPr="00ED2CD8" w:rsidRDefault="008A4023">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239D6" w14:textId="77777777" w:rsidR="008A4023" w:rsidRPr="00ED2CD8" w:rsidRDefault="008A4023">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17E91" w14:textId="77777777" w:rsidR="008A4023" w:rsidRPr="00ED2CD8" w:rsidRDefault="008A4023">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14083" w14:textId="77777777" w:rsidR="008A4023" w:rsidRPr="00ED2CD8" w:rsidRDefault="008A4023">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4D881" w14:textId="77777777" w:rsidR="008A4023" w:rsidRPr="00ED2CD8" w:rsidRDefault="008A4023">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28A74" w14:textId="77777777" w:rsidR="008A4023" w:rsidRPr="00ED2CD8" w:rsidRDefault="008A4023">
            <w:pPr>
              <w:jc w:val="center"/>
              <w:rPr>
                <w:rFonts w:ascii="Times New Roman" w:eastAsia="宋体" w:hAnsi="Courier New" w:cs="Times New Roman"/>
                <w:szCs w:val="24"/>
              </w:rPr>
            </w:pPr>
          </w:p>
        </w:tc>
      </w:tr>
      <w:tr w:rsidR="00ED2CD8" w:rsidRPr="00ED2CD8" w14:paraId="6E507B56"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6636D" w14:textId="77777777" w:rsidR="008A4023" w:rsidRPr="00ED2CD8" w:rsidRDefault="008A4023">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100AD" w14:textId="77777777" w:rsidR="008A4023" w:rsidRPr="00ED2CD8" w:rsidRDefault="008A4023">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3A98A" w14:textId="77777777" w:rsidR="008A4023" w:rsidRPr="00ED2CD8" w:rsidRDefault="008A4023">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BF1EA" w14:textId="77777777" w:rsidR="008A4023" w:rsidRPr="00ED2CD8" w:rsidRDefault="008A4023">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C9598" w14:textId="77777777" w:rsidR="008A4023" w:rsidRPr="00ED2CD8" w:rsidRDefault="008A4023">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3BE29" w14:textId="77777777" w:rsidR="008A4023" w:rsidRPr="00ED2CD8" w:rsidRDefault="008A4023">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311D8" w14:textId="77777777" w:rsidR="008A4023" w:rsidRPr="00ED2CD8" w:rsidRDefault="008A4023">
            <w:pPr>
              <w:jc w:val="center"/>
              <w:rPr>
                <w:rFonts w:ascii="Times New Roman" w:eastAsia="宋体" w:hAnsi="Courier New" w:cs="Times New Roman"/>
                <w:szCs w:val="24"/>
              </w:rPr>
            </w:pPr>
          </w:p>
        </w:tc>
      </w:tr>
      <w:tr w:rsidR="00ED2CD8" w:rsidRPr="00ED2CD8" w14:paraId="2E6078C0"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8736D" w14:textId="77777777" w:rsidR="008A4023" w:rsidRPr="00ED2CD8" w:rsidRDefault="008A4023">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0E6B4" w14:textId="77777777" w:rsidR="008A4023" w:rsidRPr="00ED2CD8" w:rsidRDefault="008A4023">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F5385" w14:textId="77777777" w:rsidR="008A4023" w:rsidRPr="00ED2CD8" w:rsidRDefault="008A4023">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3DDC5" w14:textId="77777777" w:rsidR="008A4023" w:rsidRPr="00ED2CD8" w:rsidRDefault="008A4023">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FC135" w14:textId="77777777" w:rsidR="008A4023" w:rsidRPr="00ED2CD8" w:rsidRDefault="008A4023">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3E4A6" w14:textId="77777777" w:rsidR="008A4023" w:rsidRPr="00ED2CD8" w:rsidRDefault="008A4023">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77856" w14:textId="77777777" w:rsidR="008A4023" w:rsidRPr="00ED2CD8" w:rsidRDefault="008A4023">
            <w:pPr>
              <w:jc w:val="center"/>
              <w:rPr>
                <w:rFonts w:ascii="Times New Roman" w:eastAsia="宋体" w:hAnsi="Courier New" w:cs="Times New Roman"/>
                <w:szCs w:val="24"/>
              </w:rPr>
            </w:pPr>
          </w:p>
        </w:tc>
      </w:tr>
      <w:tr w:rsidR="00ED2CD8" w:rsidRPr="00ED2CD8" w14:paraId="56D74632"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531BF" w14:textId="77777777" w:rsidR="008A4023" w:rsidRPr="00ED2CD8" w:rsidRDefault="008A4023">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2379D" w14:textId="77777777" w:rsidR="008A4023" w:rsidRPr="00ED2CD8" w:rsidRDefault="008A4023">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C69F5" w14:textId="77777777" w:rsidR="008A4023" w:rsidRPr="00ED2CD8" w:rsidRDefault="008A4023">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9D9BC" w14:textId="77777777" w:rsidR="008A4023" w:rsidRPr="00ED2CD8" w:rsidRDefault="008A4023">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2D358" w14:textId="77777777" w:rsidR="008A4023" w:rsidRPr="00ED2CD8" w:rsidRDefault="008A4023">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2ACD7" w14:textId="77777777" w:rsidR="008A4023" w:rsidRPr="00ED2CD8" w:rsidRDefault="008A4023">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D6DB9" w14:textId="77777777" w:rsidR="008A4023" w:rsidRPr="00ED2CD8" w:rsidRDefault="008A4023">
            <w:pPr>
              <w:jc w:val="center"/>
              <w:rPr>
                <w:rFonts w:ascii="Times New Roman" w:eastAsia="宋体" w:hAnsi="Courier New" w:cs="Times New Roman"/>
                <w:szCs w:val="24"/>
              </w:rPr>
            </w:pPr>
          </w:p>
        </w:tc>
      </w:tr>
      <w:tr w:rsidR="00ED2CD8" w:rsidRPr="00ED2CD8" w14:paraId="135E9F28"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CCCE6" w14:textId="77777777" w:rsidR="008A4023" w:rsidRPr="00ED2CD8" w:rsidRDefault="008A4023">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D5A23" w14:textId="77777777" w:rsidR="008A4023" w:rsidRPr="00ED2CD8" w:rsidRDefault="008A4023">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7CE99" w14:textId="77777777" w:rsidR="008A4023" w:rsidRPr="00ED2CD8" w:rsidRDefault="008A4023">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DB446" w14:textId="77777777" w:rsidR="008A4023" w:rsidRPr="00ED2CD8" w:rsidRDefault="008A4023">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9C275" w14:textId="77777777" w:rsidR="008A4023" w:rsidRPr="00ED2CD8" w:rsidRDefault="008A4023">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60B53" w14:textId="77777777" w:rsidR="008A4023" w:rsidRPr="00ED2CD8" w:rsidRDefault="008A4023">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D3CB4" w14:textId="77777777" w:rsidR="008A4023" w:rsidRPr="00ED2CD8" w:rsidRDefault="008A4023">
            <w:pPr>
              <w:jc w:val="center"/>
              <w:rPr>
                <w:rFonts w:ascii="Times New Roman" w:eastAsia="宋体" w:hAnsi="Courier New" w:cs="Times New Roman"/>
                <w:szCs w:val="24"/>
              </w:rPr>
            </w:pPr>
          </w:p>
        </w:tc>
      </w:tr>
      <w:tr w:rsidR="00ED2CD8" w:rsidRPr="00ED2CD8" w14:paraId="61ADA219"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C8C3C" w14:textId="77777777" w:rsidR="008A4023" w:rsidRPr="00ED2CD8" w:rsidRDefault="008A4023">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CB74E" w14:textId="77777777" w:rsidR="008A4023" w:rsidRPr="00ED2CD8" w:rsidRDefault="008A4023">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11F8D" w14:textId="77777777" w:rsidR="008A4023" w:rsidRPr="00ED2CD8" w:rsidRDefault="008A4023">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43393" w14:textId="77777777" w:rsidR="008A4023" w:rsidRPr="00ED2CD8" w:rsidRDefault="008A4023">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B4F97" w14:textId="77777777" w:rsidR="008A4023" w:rsidRPr="00ED2CD8" w:rsidRDefault="008A4023">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92EBF" w14:textId="77777777" w:rsidR="008A4023" w:rsidRPr="00ED2CD8" w:rsidRDefault="008A4023">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31586" w14:textId="77777777" w:rsidR="008A4023" w:rsidRPr="00ED2CD8" w:rsidRDefault="008A4023">
            <w:pPr>
              <w:jc w:val="center"/>
              <w:rPr>
                <w:rFonts w:ascii="Times New Roman" w:eastAsia="宋体" w:hAnsi="Courier New" w:cs="Times New Roman"/>
                <w:szCs w:val="24"/>
              </w:rPr>
            </w:pPr>
          </w:p>
        </w:tc>
      </w:tr>
      <w:tr w:rsidR="00ED2CD8" w:rsidRPr="00ED2CD8" w14:paraId="329589DB"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092FD" w14:textId="77777777" w:rsidR="008A4023" w:rsidRPr="00ED2CD8" w:rsidRDefault="008A4023">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3E20E" w14:textId="77777777" w:rsidR="008A4023" w:rsidRPr="00ED2CD8" w:rsidRDefault="008A4023">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40D5F" w14:textId="77777777" w:rsidR="008A4023" w:rsidRPr="00ED2CD8" w:rsidRDefault="008A4023">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1F0FE" w14:textId="77777777" w:rsidR="008A4023" w:rsidRPr="00ED2CD8" w:rsidRDefault="008A4023">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7274D" w14:textId="77777777" w:rsidR="008A4023" w:rsidRPr="00ED2CD8" w:rsidRDefault="008A4023">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B8572" w14:textId="77777777" w:rsidR="008A4023" w:rsidRPr="00ED2CD8" w:rsidRDefault="008A4023">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B4367" w14:textId="77777777" w:rsidR="008A4023" w:rsidRPr="00ED2CD8" w:rsidRDefault="008A4023">
            <w:pPr>
              <w:jc w:val="center"/>
              <w:rPr>
                <w:rFonts w:ascii="Times New Roman" w:eastAsia="宋体" w:hAnsi="Courier New" w:cs="Times New Roman"/>
                <w:szCs w:val="24"/>
              </w:rPr>
            </w:pPr>
          </w:p>
        </w:tc>
      </w:tr>
      <w:tr w:rsidR="00ED2CD8" w:rsidRPr="00ED2CD8" w14:paraId="3DCDD862"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65C51" w14:textId="77777777" w:rsidR="008A4023" w:rsidRPr="00ED2CD8" w:rsidRDefault="008A4023">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06D64" w14:textId="77777777" w:rsidR="008A4023" w:rsidRPr="00ED2CD8" w:rsidRDefault="008A4023">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14044" w14:textId="77777777" w:rsidR="008A4023" w:rsidRPr="00ED2CD8" w:rsidRDefault="008A4023">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B2740" w14:textId="77777777" w:rsidR="008A4023" w:rsidRPr="00ED2CD8" w:rsidRDefault="008A4023">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DA515" w14:textId="77777777" w:rsidR="008A4023" w:rsidRPr="00ED2CD8" w:rsidRDefault="008A4023">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2E082" w14:textId="77777777" w:rsidR="008A4023" w:rsidRPr="00ED2CD8" w:rsidRDefault="008A4023">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BB8D0" w14:textId="77777777" w:rsidR="008A4023" w:rsidRPr="00ED2CD8" w:rsidRDefault="008A4023">
            <w:pPr>
              <w:jc w:val="center"/>
              <w:rPr>
                <w:rFonts w:ascii="Times New Roman" w:eastAsia="宋体" w:hAnsi="Courier New" w:cs="Times New Roman"/>
                <w:szCs w:val="24"/>
              </w:rPr>
            </w:pPr>
          </w:p>
        </w:tc>
      </w:tr>
      <w:tr w:rsidR="00ED2CD8" w:rsidRPr="00ED2CD8" w14:paraId="10D6857E"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2F2C2" w14:textId="77777777" w:rsidR="008A4023" w:rsidRPr="00ED2CD8" w:rsidRDefault="008A4023">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7B712" w14:textId="77777777" w:rsidR="008A4023" w:rsidRPr="00ED2CD8" w:rsidRDefault="008A4023">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70907" w14:textId="77777777" w:rsidR="008A4023" w:rsidRPr="00ED2CD8" w:rsidRDefault="008A4023">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22311" w14:textId="77777777" w:rsidR="008A4023" w:rsidRPr="00ED2CD8" w:rsidRDefault="008A4023">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80EA0" w14:textId="77777777" w:rsidR="008A4023" w:rsidRPr="00ED2CD8" w:rsidRDefault="008A4023">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60CF4" w14:textId="77777777" w:rsidR="008A4023" w:rsidRPr="00ED2CD8" w:rsidRDefault="008A4023">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BDE29" w14:textId="77777777" w:rsidR="008A4023" w:rsidRPr="00ED2CD8" w:rsidRDefault="008A4023">
            <w:pPr>
              <w:jc w:val="center"/>
              <w:rPr>
                <w:rFonts w:ascii="Times New Roman" w:eastAsia="宋体" w:hAnsi="Courier New" w:cs="Times New Roman"/>
                <w:szCs w:val="24"/>
              </w:rPr>
            </w:pPr>
          </w:p>
        </w:tc>
      </w:tr>
      <w:tr w:rsidR="00ED2CD8" w:rsidRPr="00ED2CD8" w14:paraId="50F327BA"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BE7E7" w14:textId="77777777" w:rsidR="008A4023" w:rsidRPr="00ED2CD8" w:rsidRDefault="008A4023">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C3F93" w14:textId="77777777" w:rsidR="008A4023" w:rsidRPr="00ED2CD8" w:rsidRDefault="008A4023">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FEADF" w14:textId="77777777" w:rsidR="008A4023" w:rsidRPr="00ED2CD8" w:rsidRDefault="008A4023">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21DA4" w14:textId="77777777" w:rsidR="008A4023" w:rsidRPr="00ED2CD8" w:rsidRDefault="008A4023">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7F200" w14:textId="77777777" w:rsidR="008A4023" w:rsidRPr="00ED2CD8" w:rsidRDefault="008A4023">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BA02C" w14:textId="77777777" w:rsidR="008A4023" w:rsidRPr="00ED2CD8" w:rsidRDefault="008A4023">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C9E56" w14:textId="77777777" w:rsidR="008A4023" w:rsidRPr="00ED2CD8" w:rsidRDefault="008A4023">
            <w:pPr>
              <w:jc w:val="center"/>
              <w:rPr>
                <w:rFonts w:ascii="Times New Roman" w:eastAsia="宋体" w:hAnsi="Courier New" w:cs="Times New Roman"/>
                <w:szCs w:val="24"/>
              </w:rPr>
            </w:pPr>
          </w:p>
        </w:tc>
      </w:tr>
      <w:tr w:rsidR="00ED2CD8" w:rsidRPr="00ED2CD8" w14:paraId="205A3419" w14:textId="77777777">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7E649" w14:textId="77777777" w:rsidR="008A4023" w:rsidRPr="00ED2CD8" w:rsidRDefault="008A4023">
            <w:pPr>
              <w:jc w:val="center"/>
              <w:rPr>
                <w:rFonts w:ascii="Times New Roman" w:eastAsia="宋体" w:hAnsi="Courier New" w:cs="Times New Roman"/>
                <w:sz w:val="32"/>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A3E96" w14:textId="77777777" w:rsidR="008A4023" w:rsidRPr="00ED2CD8" w:rsidRDefault="008A4023">
            <w:pPr>
              <w:jc w:val="center"/>
              <w:rPr>
                <w:rFonts w:ascii="Times New Roman" w:eastAsia="宋体" w:hAnsi="Courier New" w:cs="Times New Roman"/>
                <w:sz w:val="32"/>
                <w:szCs w:val="24"/>
              </w:rPr>
            </w:pP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FBF96" w14:textId="77777777" w:rsidR="008A4023" w:rsidRPr="00ED2CD8" w:rsidRDefault="008A4023">
            <w:pPr>
              <w:jc w:val="center"/>
              <w:rPr>
                <w:rFonts w:ascii="Times New Roman" w:eastAsia="宋体" w:hAnsi="Courier New" w:cs="Times New Roman"/>
                <w:sz w:val="32"/>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58EB9" w14:textId="77777777" w:rsidR="008A4023" w:rsidRPr="00ED2CD8" w:rsidRDefault="008A4023">
            <w:pPr>
              <w:jc w:val="center"/>
              <w:rPr>
                <w:rFonts w:ascii="Times New Roman" w:eastAsia="宋体" w:hAnsi="Courier New" w:cs="Times New Roman"/>
                <w:sz w:val="32"/>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10FA6" w14:textId="77777777" w:rsidR="008A4023" w:rsidRPr="00ED2CD8" w:rsidRDefault="008A4023">
            <w:pPr>
              <w:jc w:val="center"/>
              <w:rPr>
                <w:rFonts w:ascii="Times New Roman" w:eastAsia="宋体" w:hAnsi="Courier New" w:cs="Times New Roman"/>
                <w:sz w:val="32"/>
                <w:szCs w:val="24"/>
              </w:rPr>
            </w:pP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20EDF" w14:textId="77777777" w:rsidR="008A4023" w:rsidRPr="00ED2CD8" w:rsidRDefault="008A4023">
            <w:pPr>
              <w:jc w:val="center"/>
              <w:rPr>
                <w:rFonts w:ascii="Times New Roman" w:eastAsia="宋体" w:hAnsi="Courier New" w:cs="Times New Roman"/>
                <w:sz w:val="32"/>
                <w:szCs w:val="24"/>
              </w:rPr>
            </w:pPr>
          </w:p>
        </w:tc>
        <w:tc>
          <w:tcPr>
            <w:tcW w:w="1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16A5D" w14:textId="77777777" w:rsidR="008A4023" w:rsidRPr="00ED2CD8" w:rsidRDefault="008A4023">
            <w:pPr>
              <w:jc w:val="center"/>
              <w:rPr>
                <w:rFonts w:ascii="Times New Roman" w:eastAsia="宋体" w:hAnsi="Courier New" w:cs="Times New Roman"/>
                <w:sz w:val="32"/>
                <w:szCs w:val="24"/>
              </w:rPr>
            </w:pPr>
          </w:p>
        </w:tc>
      </w:tr>
    </w:tbl>
    <w:p w14:paraId="3F8D7368" w14:textId="77777777" w:rsidR="008A4023" w:rsidRPr="00ED2CD8" w:rsidRDefault="00000000">
      <w:pPr>
        <w:rPr>
          <w:rFonts w:ascii="Times New Roman" w:eastAsia="宋体" w:hAnsi="Courier New" w:cs="Times New Roman"/>
          <w:sz w:val="32"/>
          <w:szCs w:val="20"/>
        </w:rPr>
      </w:pPr>
      <w:r w:rsidRPr="00ED2CD8">
        <w:rPr>
          <w:rFonts w:ascii="Times New Roman" w:eastAsia="宋体" w:hAnsi="Courier New" w:cs="Times New Roman" w:hint="eastAsia"/>
          <w:sz w:val="32"/>
          <w:szCs w:val="20"/>
        </w:rPr>
        <w:t>注：响应文件提供证明材料详见评分办法。</w:t>
      </w:r>
    </w:p>
    <w:p w14:paraId="30912BD5" w14:textId="77777777" w:rsidR="008A4023" w:rsidRPr="00ED2CD8" w:rsidRDefault="008A4023">
      <w:pPr>
        <w:rPr>
          <w:rFonts w:ascii="Times New Roman" w:eastAsia="宋体" w:hAnsi="Courier New" w:cs="Times New Roman"/>
          <w:szCs w:val="24"/>
        </w:rPr>
      </w:pPr>
    </w:p>
    <w:p w14:paraId="4C4B560E" w14:textId="77777777" w:rsidR="008A4023" w:rsidRPr="00ED2CD8"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01314276"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59CF6782" w14:textId="77777777" w:rsidR="008A4023" w:rsidRPr="00ED2CD8" w:rsidRDefault="008A4023">
      <w:pPr>
        <w:rPr>
          <w:rFonts w:ascii="Times New Roman" w:eastAsia="宋体" w:hAnsi="Courier New" w:cs="Times New Roman"/>
          <w:szCs w:val="24"/>
        </w:rPr>
      </w:pPr>
    </w:p>
    <w:p w14:paraId="04C2BA60" w14:textId="77777777" w:rsidR="008A4023" w:rsidRPr="00ED2CD8" w:rsidRDefault="008A4023">
      <w:pPr>
        <w:widowControl/>
        <w:jc w:val="left"/>
        <w:rPr>
          <w:rFonts w:ascii="仿宋_GB2312" w:eastAsia="仿宋_GB2312" w:hAnsi="仿宋_GB2312" w:cs="仿宋_GB2312" w:hint="eastAsia"/>
          <w:sz w:val="32"/>
          <w:szCs w:val="32"/>
        </w:rPr>
        <w:sectPr w:rsidR="008A4023" w:rsidRPr="00ED2CD8">
          <w:pgSz w:w="11910" w:h="16840"/>
          <w:pgMar w:top="1340" w:right="1500" w:bottom="280" w:left="1680" w:header="720" w:footer="720" w:gutter="0"/>
          <w:cols w:space="720"/>
        </w:sectPr>
      </w:pPr>
    </w:p>
    <w:p w14:paraId="3D74B324" w14:textId="77777777" w:rsidR="008A4023" w:rsidRPr="00ED2CD8" w:rsidRDefault="00000000">
      <w:pPr>
        <w:snapToGrid w:val="0"/>
        <w:spacing w:line="360" w:lineRule="auto"/>
        <w:rPr>
          <w:rFonts w:ascii="仿宋_GB2312" w:eastAsia="仿宋_GB2312" w:hAnsi="仿宋_GB2312" w:cs="仿宋_GB2312" w:hint="eastAsia"/>
          <w:sz w:val="32"/>
          <w:szCs w:val="32"/>
        </w:rPr>
      </w:pPr>
      <w:r w:rsidRPr="00ED2CD8">
        <w:rPr>
          <w:rFonts w:ascii="仿宋" w:eastAsia="仿宋" w:hAnsi="仿宋" w:cs="仿宋_GB2312" w:hint="eastAsia"/>
          <w:b/>
          <w:sz w:val="30"/>
          <w:szCs w:val="30"/>
        </w:rPr>
        <w:lastRenderedPageBreak/>
        <w:t>七、项目经理（或建造师）简历表</w:t>
      </w:r>
    </w:p>
    <w:tbl>
      <w:tblPr>
        <w:tblW w:w="8613" w:type="dxa"/>
        <w:jc w:val="center"/>
        <w:tblLayout w:type="fixed"/>
        <w:tblCellMar>
          <w:left w:w="0" w:type="dxa"/>
          <w:right w:w="0" w:type="dxa"/>
        </w:tblCellMar>
        <w:tblLook w:val="04A0" w:firstRow="1" w:lastRow="0" w:firstColumn="1" w:lastColumn="0" w:noHBand="0" w:noVBand="1"/>
      </w:tblPr>
      <w:tblGrid>
        <w:gridCol w:w="1158"/>
        <w:gridCol w:w="2005"/>
        <w:gridCol w:w="1155"/>
        <w:gridCol w:w="1565"/>
        <w:gridCol w:w="1060"/>
        <w:gridCol w:w="1670"/>
      </w:tblGrid>
      <w:tr w:rsidR="00ED2CD8" w:rsidRPr="00ED2CD8" w14:paraId="37B98003"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943BF"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姓名</w:t>
            </w: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8BDCC"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5F28F"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性别</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71B50" w14:textId="77777777" w:rsidR="008A4023" w:rsidRPr="00ED2CD8" w:rsidRDefault="008A4023">
            <w:pPr>
              <w:jc w:val="center"/>
              <w:rPr>
                <w:rFonts w:ascii="Times New Roman" w:eastAsia="宋体" w:hAnsi="Courier New" w:cs="Times New Roman"/>
                <w:szCs w:val="24"/>
              </w:rPr>
            </w:pP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F8ADA"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年龄</w:t>
            </w: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EC647" w14:textId="77777777" w:rsidR="008A4023" w:rsidRPr="00ED2CD8" w:rsidRDefault="008A4023">
            <w:pPr>
              <w:jc w:val="center"/>
              <w:rPr>
                <w:rFonts w:ascii="Times New Roman" w:eastAsia="宋体" w:hAnsi="Courier New" w:cs="Times New Roman"/>
                <w:szCs w:val="24"/>
              </w:rPr>
            </w:pPr>
          </w:p>
        </w:tc>
      </w:tr>
      <w:tr w:rsidR="00ED2CD8" w:rsidRPr="00ED2CD8" w14:paraId="2804BAC8"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0D458"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职务</w:t>
            </w: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F2B55"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7E1CEB"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职称</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83053" w14:textId="77777777" w:rsidR="008A4023" w:rsidRPr="00ED2CD8" w:rsidRDefault="008A4023">
            <w:pPr>
              <w:jc w:val="center"/>
              <w:rPr>
                <w:rFonts w:ascii="Times New Roman" w:eastAsia="宋体" w:hAnsi="Courier New" w:cs="Times New Roman"/>
                <w:szCs w:val="24"/>
              </w:rPr>
            </w:pP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2A888"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学历</w:t>
            </w: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85515" w14:textId="77777777" w:rsidR="008A4023" w:rsidRPr="00ED2CD8" w:rsidRDefault="008A4023">
            <w:pPr>
              <w:jc w:val="center"/>
              <w:rPr>
                <w:rFonts w:ascii="Times New Roman" w:eastAsia="宋体" w:hAnsi="Courier New" w:cs="Times New Roman"/>
                <w:szCs w:val="24"/>
              </w:rPr>
            </w:pPr>
          </w:p>
        </w:tc>
      </w:tr>
      <w:tr w:rsidR="00ED2CD8" w:rsidRPr="00ED2CD8" w14:paraId="3B08C915" w14:textId="77777777">
        <w:trPr>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E4E51"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参加工作时间</w:t>
            </w: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F5418"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9C7F5"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从事项目经理（或建造师）年限</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8AE10" w14:textId="77777777" w:rsidR="008A4023" w:rsidRPr="00ED2CD8" w:rsidRDefault="008A4023">
            <w:pPr>
              <w:jc w:val="center"/>
              <w:rPr>
                <w:rFonts w:ascii="Times New Roman" w:eastAsia="宋体" w:hAnsi="Courier New" w:cs="Times New Roman"/>
                <w:szCs w:val="24"/>
              </w:rPr>
            </w:pP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A79A9"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资质等级</w:t>
            </w: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A2275" w14:textId="77777777" w:rsidR="008A4023" w:rsidRPr="00ED2CD8" w:rsidRDefault="008A4023">
            <w:pPr>
              <w:jc w:val="center"/>
              <w:rPr>
                <w:rFonts w:ascii="Times New Roman" w:eastAsia="宋体" w:hAnsi="Courier New" w:cs="Times New Roman"/>
                <w:szCs w:val="24"/>
              </w:rPr>
            </w:pPr>
          </w:p>
        </w:tc>
      </w:tr>
      <w:tr w:rsidR="00ED2CD8" w:rsidRPr="00ED2CD8" w14:paraId="4BF955AE" w14:textId="77777777">
        <w:trPr>
          <w:trHeight w:hRule="exact" w:val="500"/>
          <w:jc w:val="center"/>
        </w:trPr>
        <w:tc>
          <w:tcPr>
            <w:tcW w:w="43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6F7BB"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拟在本工程中担任的工作和职务</w:t>
            </w:r>
          </w:p>
        </w:tc>
        <w:tc>
          <w:tcPr>
            <w:tcW w:w="4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A9741" w14:textId="77777777" w:rsidR="008A4023" w:rsidRPr="00ED2CD8" w:rsidRDefault="008A4023">
            <w:pPr>
              <w:jc w:val="center"/>
              <w:rPr>
                <w:rFonts w:ascii="Times New Roman" w:eastAsia="宋体" w:hAnsi="Courier New" w:cs="Times New Roman"/>
                <w:szCs w:val="24"/>
              </w:rPr>
            </w:pPr>
          </w:p>
        </w:tc>
      </w:tr>
      <w:tr w:rsidR="00ED2CD8" w:rsidRPr="00ED2CD8" w14:paraId="651C37EF" w14:textId="77777777">
        <w:trPr>
          <w:trHeight w:val="500"/>
          <w:jc w:val="center"/>
        </w:trPr>
        <w:tc>
          <w:tcPr>
            <w:tcW w:w="86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8CF79"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已完工程项目情况</w:t>
            </w:r>
          </w:p>
        </w:tc>
      </w:tr>
      <w:tr w:rsidR="00ED2CD8" w:rsidRPr="00ED2CD8" w14:paraId="5605C0CB"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ACA02"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建设单位</w:t>
            </w: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45DB4"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项目名称</w:t>
            </w: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BBE53"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建筑规模</w:t>
            </w: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13A6A"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开竣工日期</w:t>
            </w: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ABA31"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质量等级</w:t>
            </w:r>
          </w:p>
        </w:tc>
      </w:tr>
      <w:tr w:rsidR="00ED2CD8" w:rsidRPr="00ED2CD8" w14:paraId="2D07910C"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2012A" w14:textId="77777777" w:rsidR="008A4023" w:rsidRPr="00ED2CD8" w:rsidRDefault="008A4023">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384CB"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A4618" w14:textId="77777777" w:rsidR="008A4023" w:rsidRPr="00ED2CD8" w:rsidRDefault="008A4023">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600BB7" w14:textId="77777777" w:rsidR="008A4023" w:rsidRPr="00ED2CD8" w:rsidRDefault="008A4023">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E5535" w14:textId="77777777" w:rsidR="008A4023" w:rsidRPr="00ED2CD8" w:rsidRDefault="008A4023">
            <w:pPr>
              <w:jc w:val="center"/>
              <w:rPr>
                <w:rFonts w:ascii="Times New Roman" w:eastAsia="宋体" w:hAnsi="Courier New" w:cs="Times New Roman"/>
                <w:szCs w:val="24"/>
              </w:rPr>
            </w:pPr>
          </w:p>
        </w:tc>
      </w:tr>
      <w:tr w:rsidR="00ED2CD8" w:rsidRPr="00ED2CD8" w14:paraId="459B5EE8"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43515" w14:textId="77777777" w:rsidR="008A4023" w:rsidRPr="00ED2CD8" w:rsidRDefault="008A4023">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51130"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13EE0" w14:textId="77777777" w:rsidR="008A4023" w:rsidRPr="00ED2CD8" w:rsidRDefault="008A4023">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5C215" w14:textId="77777777" w:rsidR="008A4023" w:rsidRPr="00ED2CD8" w:rsidRDefault="008A4023">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38E00" w14:textId="77777777" w:rsidR="008A4023" w:rsidRPr="00ED2CD8" w:rsidRDefault="008A4023">
            <w:pPr>
              <w:jc w:val="center"/>
              <w:rPr>
                <w:rFonts w:ascii="Times New Roman" w:eastAsia="宋体" w:hAnsi="Courier New" w:cs="Times New Roman"/>
                <w:szCs w:val="24"/>
              </w:rPr>
            </w:pPr>
          </w:p>
        </w:tc>
      </w:tr>
      <w:tr w:rsidR="00ED2CD8" w:rsidRPr="00ED2CD8" w14:paraId="0C931148"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4BA01" w14:textId="77777777" w:rsidR="008A4023" w:rsidRPr="00ED2CD8" w:rsidRDefault="008A4023">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09C65"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C950C" w14:textId="77777777" w:rsidR="008A4023" w:rsidRPr="00ED2CD8" w:rsidRDefault="008A4023">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EDCB4" w14:textId="77777777" w:rsidR="008A4023" w:rsidRPr="00ED2CD8" w:rsidRDefault="008A4023">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5BC3C" w14:textId="77777777" w:rsidR="008A4023" w:rsidRPr="00ED2CD8" w:rsidRDefault="008A4023">
            <w:pPr>
              <w:jc w:val="center"/>
              <w:rPr>
                <w:rFonts w:ascii="Times New Roman" w:eastAsia="宋体" w:hAnsi="Courier New" w:cs="Times New Roman"/>
                <w:szCs w:val="24"/>
              </w:rPr>
            </w:pPr>
          </w:p>
        </w:tc>
      </w:tr>
      <w:tr w:rsidR="00ED2CD8" w:rsidRPr="00ED2CD8" w14:paraId="2F301B9B"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AB593" w14:textId="77777777" w:rsidR="008A4023" w:rsidRPr="00ED2CD8" w:rsidRDefault="008A4023">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487A5"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4841B" w14:textId="77777777" w:rsidR="008A4023" w:rsidRPr="00ED2CD8" w:rsidRDefault="008A4023">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CE9DE" w14:textId="77777777" w:rsidR="008A4023" w:rsidRPr="00ED2CD8" w:rsidRDefault="008A4023">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4DAF0" w14:textId="77777777" w:rsidR="008A4023" w:rsidRPr="00ED2CD8" w:rsidRDefault="008A4023">
            <w:pPr>
              <w:jc w:val="center"/>
              <w:rPr>
                <w:rFonts w:ascii="Times New Roman" w:eastAsia="宋体" w:hAnsi="Courier New" w:cs="Times New Roman"/>
                <w:szCs w:val="24"/>
              </w:rPr>
            </w:pPr>
          </w:p>
        </w:tc>
      </w:tr>
      <w:tr w:rsidR="00ED2CD8" w:rsidRPr="00ED2CD8" w14:paraId="23323698"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FCACB" w14:textId="77777777" w:rsidR="008A4023" w:rsidRPr="00ED2CD8" w:rsidRDefault="008A4023">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3C483"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6853E" w14:textId="77777777" w:rsidR="008A4023" w:rsidRPr="00ED2CD8" w:rsidRDefault="008A4023">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28973" w14:textId="77777777" w:rsidR="008A4023" w:rsidRPr="00ED2CD8" w:rsidRDefault="008A4023">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F9FCC" w14:textId="77777777" w:rsidR="008A4023" w:rsidRPr="00ED2CD8" w:rsidRDefault="008A4023">
            <w:pPr>
              <w:jc w:val="center"/>
              <w:rPr>
                <w:rFonts w:ascii="Times New Roman" w:eastAsia="宋体" w:hAnsi="Courier New" w:cs="Times New Roman"/>
                <w:szCs w:val="24"/>
              </w:rPr>
            </w:pPr>
          </w:p>
        </w:tc>
      </w:tr>
      <w:tr w:rsidR="00ED2CD8" w:rsidRPr="00ED2CD8" w14:paraId="4704DA02"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53BC2" w14:textId="77777777" w:rsidR="008A4023" w:rsidRPr="00ED2CD8" w:rsidRDefault="008A4023">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279D0"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7EF76" w14:textId="77777777" w:rsidR="008A4023" w:rsidRPr="00ED2CD8" w:rsidRDefault="008A4023">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A65F9" w14:textId="77777777" w:rsidR="008A4023" w:rsidRPr="00ED2CD8" w:rsidRDefault="008A4023">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16CEB6" w14:textId="77777777" w:rsidR="008A4023" w:rsidRPr="00ED2CD8" w:rsidRDefault="008A4023">
            <w:pPr>
              <w:jc w:val="center"/>
              <w:rPr>
                <w:rFonts w:ascii="Times New Roman" w:eastAsia="宋体" w:hAnsi="Courier New" w:cs="Times New Roman"/>
                <w:szCs w:val="24"/>
              </w:rPr>
            </w:pPr>
          </w:p>
        </w:tc>
      </w:tr>
      <w:tr w:rsidR="00ED2CD8" w:rsidRPr="00ED2CD8" w14:paraId="523331F2"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C59EB" w14:textId="77777777" w:rsidR="008A4023" w:rsidRPr="00ED2CD8" w:rsidRDefault="008A4023">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24205"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B95C2" w14:textId="77777777" w:rsidR="008A4023" w:rsidRPr="00ED2CD8" w:rsidRDefault="008A4023">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CE216" w14:textId="77777777" w:rsidR="008A4023" w:rsidRPr="00ED2CD8" w:rsidRDefault="008A4023">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A18B9" w14:textId="77777777" w:rsidR="008A4023" w:rsidRPr="00ED2CD8" w:rsidRDefault="008A4023">
            <w:pPr>
              <w:jc w:val="center"/>
              <w:rPr>
                <w:rFonts w:ascii="Times New Roman" w:eastAsia="宋体" w:hAnsi="Courier New" w:cs="Times New Roman"/>
                <w:szCs w:val="24"/>
              </w:rPr>
            </w:pPr>
          </w:p>
        </w:tc>
      </w:tr>
      <w:tr w:rsidR="00ED2CD8" w:rsidRPr="00ED2CD8" w14:paraId="5CE3A8AC"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FE85C" w14:textId="77777777" w:rsidR="008A4023" w:rsidRPr="00ED2CD8" w:rsidRDefault="008A4023">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1C3ED"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61EE9" w14:textId="77777777" w:rsidR="008A4023" w:rsidRPr="00ED2CD8" w:rsidRDefault="008A4023">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C92E2" w14:textId="77777777" w:rsidR="008A4023" w:rsidRPr="00ED2CD8" w:rsidRDefault="008A4023">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BB174" w14:textId="77777777" w:rsidR="008A4023" w:rsidRPr="00ED2CD8" w:rsidRDefault="008A4023">
            <w:pPr>
              <w:jc w:val="center"/>
              <w:rPr>
                <w:rFonts w:ascii="Times New Roman" w:eastAsia="宋体" w:hAnsi="Courier New" w:cs="Times New Roman"/>
                <w:szCs w:val="24"/>
              </w:rPr>
            </w:pPr>
          </w:p>
        </w:tc>
      </w:tr>
      <w:tr w:rsidR="00ED2CD8" w:rsidRPr="00ED2CD8" w14:paraId="3BD45FE8"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AC04D" w14:textId="77777777" w:rsidR="008A4023" w:rsidRPr="00ED2CD8" w:rsidRDefault="008A4023">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02071"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95A0D" w14:textId="77777777" w:rsidR="008A4023" w:rsidRPr="00ED2CD8" w:rsidRDefault="008A4023">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09E1C" w14:textId="77777777" w:rsidR="008A4023" w:rsidRPr="00ED2CD8" w:rsidRDefault="008A4023">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E5589" w14:textId="77777777" w:rsidR="008A4023" w:rsidRPr="00ED2CD8" w:rsidRDefault="008A4023">
            <w:pPr>
              <w:jc w:val="center"/>
              <w:rPr>
                <w:rFonts w:ascii="Times New Roman" w:eastAsia="宋体" w:hAnsi="Courier New" w:cs="Times New Roman"/>
                <w:szCs w:val="24"/>
              </w:rPr>
            </w:pPr>
          </w:p>
        </w:tc>
      </w:tr>
      <w:tr w:rsidR="00ED2CD8" w:rsidRPr="00ED2CD8" w14:paraId="72364BAF"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019ED" w14:textId="77777777" w:rsidR="008A4023" w:rsidRPr="00ED2CD8" w:rsidRDefault="008A4023">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F805A"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BBBB5" w14:textId="77777777" w:rsidR="008A4023" w:rsidRPr="00ED2CD8" w:rsidRDefault="008A4023">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D05BD" w14:textId="77777777" w:rsidR="008A4023" w:rsidRPr="00ED2CD8" w:rsidRDefault="008A4023">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20E96" w14:textId="77777777" w:rsidR="008A4023" w:rsidRPr="00ED2CD8" w:rsidRDefault="008A4023">
            <w:pPr>
              <w:jc w:val="center"/>
              <w:rPr>
                <w:rFonts w:ascii="Times New Roman" w:eastAsia="宋体" w:hAnsi="Courier New" w:cs="Times New Roman"/>
                <w:szCs w:val="24"/>
              </w:rPr>
            </w:pPr>
          </w:p>
        </w:tc>
      </w:tr>
      <w:tr w:rsidR="00ED2CD8" w:rsidRPr="00ED2CD8" w14:paraId="662E329C"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26572" w14:textId="77777777" w:rsidR="008A4023" w:rsidRPr="00ED2CD8" w:rsidRDefault="008A4023">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A9D67"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57432" w14:textId="77777777" w:rsidR="008A4023" w:rsidRPr="00ED2CD8" w:rsidRDefault="008A4023">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7A511" w14:textId="77777777" w:rsidR="008A4023" w:rsidRPr="00ED2CD8" w:rsidRDefault="008A4023">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43D3D" w14:textId="77777777" w:rsidR="008A4023" w:rsidRPr="00ED2CD8" w:rsidRDefault="008A4023">
            <w:pPr>
              <w:jc w:val="center"/>
              <w:rPr>
                <w:rFonts w:ascii="Times New Roman" w:eastAsia="宋体" w:hAnsi="Courier New" w:cs="Times New Roman"/>
                <w:szCs w:val="24"/>
              </w:rPr>
            </w:pPr>
          </w:p>
        </w:tc>
      </w:tr>
      <w:tr w:rsidR="008A4023" w:rsidRPr="00ED2CD8" w14:paraId="704E6B55" w14:textId="77777777">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888A1" w14:textId="77777777" w:rsidR="008A4023" w:rsidRPr="00ED2CD8" w:rsidRDefault="008A4023">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E48EE"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08E08" w14:textId="77777777" w:rsidR="008A4023" w:rsidRPr="00ED2CD8" w:rsidRDefault="008A4023">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158BE6" w14:textId="77777777" w:rsidR="008A4023" w:rsidRPr="00ED2CD8" w:rsidRDefault="008A4023">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49E01" w14:textId="77777777" w:rsidR="008A4023" w:rsidRPr="00ED2CD8" w:rsidRDefault="008A4023">
            <w:pPr>
              <w:jc w:val="center"/>
              <w:rPr>
                <w:rFonts w:ascii="Times New Roman" w:eastAsia="宋体" w:hAnsi="Courier New" w:cs="Times New Roman"/>
                <w:szCs w:val="24"/>
              </w:rPr>
            </w:pPr>
          </w:p>
        </w:tc>
      </w:tr>
    </w:tbl>
    <w:p w14:paraId="0B789D35" w14:textId="77777777" w:rsidR="008A4023" w:rsidRPr="00ED2CD8" w:rsidRDefault="008A4023">
      <w:pPr>
        <w:rPr>
          <w:rFonts w:ascii="Times New Roman" w:eastAsia="宋体" w:hAnsi="Courier New" w:cs="Times New Roman"/>
          <w:szCs w:val="20"/>
        </w:rPr>
      </w:pPr>
    </w:p>
    <w:p w14:paraId="2D33C183" w14:textId="77777777" w:rsidR="008A4023" w:rsidRPr="00ED2CD8" w:rsidRDefault="00000000">
      <w:pPr>
        <w:rPr>
          <w:rFonts w:ascii="Times New Roman" w:eastAsia="宋体" w:hAnsi="Courier New" w:cs="Times New Roman"/>
          <w:b/>
          <w:szCs w:val="24"/>
        </w:rPr>
      </w:pPr>
      <w:r w:rsidRPr="00ED2CD8">
        <w:rPr>
          <w:rFonts w:ascii="Times New Roman" w:eastAsia="宋体" w:hAnsi="Courier New" w:cs="Times New Roman" w:hint="eastAsia"/>
          <w:b/>
          <w:szCs w:val="24"/>
        </w:rPr>
        <w:t>附：项目经理（或建造师）或注册建造师资质等级证书复印件及</w:t>
      </w:r>
      <w:r w:rsidRPr="00ED2CD8">
        <w:rPr>
          <w:rFonts w:ascii="Times New Roman" w:eastAsia="宋体" w:hAnsi="Courier New" w:cs="Times New Roman" w:hint="eastAsia"/>
          <w:b/>
          <w:szCs w:val="24"/>
        </w:rPr>
        <w:t>B</w:t>
      </w:r>
      <w:r w:rsidRPr="00ED2CD8">
        <w:rPr>
          <w:rFonts w:ascii="Times New Roman" w:eastAsia="宋体" w:hAnsi="Courier New" w:cs="Times New Roman" w:hint="eastAsia"/>
          <w:b/>
          <w:szCs w:val="24"/>
        </w:rPr>
        <w:t>证。</w:t>
      </w:r>
    </w:p>
    <w:p w14:paraId="35938E77"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78CD36D4" w14:textId="77777777" w:rsidR="008A4023" w:rsidRPr="00ED2CD8"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73BD6DC8"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45297AC8" w14:textId="77777777" w:rsidR="008A4023" w:rsidRPr="00ED2CD8" w:rsidRDefault="008A4023">
      <w:pPr>
        <w:adjustRightInd w:val="0"/>
        <w:snapToGrid w:val="0"/>
        <w:spacing w:line="520" w:lineRule="exact"/>
        <w:jc w:val="center"/>
        <w:rPr>
          <w:rFonts w:ascii="方正小标宋简体" w:eastAsia="方正小标宋简体" w:hAnsi="方正小标宋简体" w:cs="方正小标宋简体" w:hint="eastAsia"/>
          <w:bCs/>
          <w:sz w:val="44"/>
          <w:szCs w:val="44"/>
        </w:rPr>
      </w:pPr>
    </w:p>
    <w:p w14:paraId="63581E80" w14:textId="77777777" w:rsidR="008A4023" w:rsidRPr="00ED2CD8" w:rsidRDefault="008A4023">
      <w:pPr>
        <w:adjustRightInd w:val="0"/>
        <w:snapToGrid w:val="0"/>
        <w:spacing w:line="520" w:lineRule="exact"/>
        <w:jc w:val="center"/>
        <w:rPr>
          <w:rFonts w:ascii="方正小标宋简体" w:eastAsia="方正小标宋简体" w:hAnsi="方正小标宋简体" w:cs="方正小标宋简体" w:hint="eastAsia"/>
          <w:bCs/>
          <w:sz w:val="44"/>
          <w:szCs w:val="44"/>
        </w:rPr>
      </w:pPr>
    </w:p>
    <w:p w14:paraId="4696F828" w14:textId="77777777" w:rsidR="008A4023" w:rsidRPr="00ED2CD8" w:rsidRDefault="008A4023">
      <w:pPr>
        <w:adjustRightInd w:val="0"/>
        <w:snapToGrid w:val="0"/>
        <w:spacing w:line="520" w:lineRule="exact"/>
        <w:jc w:val="center"/>
        <w:rPr>
          <w:rFonts w:ascii="方正小标宋简体" w:eastAsia="方正小标宋简体" w:hAnsi="方正小标宋简体" w:cs="方正小标宋简体" w:hint="eastAsia"/>
          <w:bCs/>
          <w:sz w:val="44"/>
          <w:szCs w:val="44"/>
        </w:rPr>
      </w:pPr>
    </w:p>
    <w:p w14:paraId="28BAE056" w14:textId="77777777" w:rsidR="008A4023" w:rsidRPr="00ED2CD8" w:rsidRDefault="008A4023">
      <w:pPr>
        <w:adjustRightInd w:val="0"/>
        <w:snapToGrid w:val="0"/>
        <w:spacing w:line="520" w:lineRule="exact"/>
        <w:jc w:val="center"/>
        <w:rPr>
          <w:rFonts w:ascii="方正小标宋简体" w:eastAsia="方正小标宋简体" w:hAnsi="方正小标宋简体" w:cs="方正小标宋简体" w:hint="eastAsia"/>
          <w:bCs/>
          <w:sz w:val="44"/>
          <w:szCs w:val="44"/>
        </w:rPr>
      </w:pPr>
    </w:p>
    <w:p w14:paraId="243D19DC" w14:textId="77777777" w:rsidR="008A4023" w:rsidRPr="00ED2CD8" w:rsidRDefault="008A4023">
      <w:pPr>
        <w:widowControl/>
        <w:jc w:val="left"/>
        <w:rPr>
          <w:rFonts w:ascii="仿宋_GB2312" w:eastAsia="仿宋_GB2312" w:hAnsi="仿宋" w:cs="仿宋_GB2312" w:hint="eastAsia"/>
          <w:kern w:val="0"/>
          <w:sz w:val="24"/>
          <w:szCs w:val="24"/>
          <w:lang w:val="zh-CN"/>
        </w:rPr>
        <w:sectPr w:rsidR="008A4023" w:rsidRPr="00ED2CD8">
          <w:pgSz w:w="11910" w:h="16840"/>
          <w:pgMar w:top="1340" w:right="1500" w:bottom="280" w:left="1680" w:header="720" w:footer="720" w:gutter="0"/>
          <w:cols w:space="720"/>
        </w:sectPr>
      </w:pPr>
    </w:p>
    <w:p w14:paraId="5715E5DC" w14:textId="77777777" w:rsidR="008A4023" w:rsidRPr="00ED2CD8" w:rsidRDefault="00000000">
      <w:pPr>
        <w:snapToGrid w:val="0"/>
        <w:spacing w:line="360" w:lineRule="auto"/>
        <w:ind w:firstLineChars="200" w:firstLine="602"/>
        <w:rPr>
          <w:rFonts w:ascii="仿宋" w:eastAsia="仿宋" w:hAnsi="仿宋" w:cs="仿宋_GB2312" w:hint="eastAsia"/>
          <w:b/>
          <w:sz w:val="30"/>
          <w:szCs w:val="30"/>
        </w:rPr>
      </w:pPr>
      <w:r w:rsidRPr="00ED2CD8">
        <w:rPr>
          <w:rFonts w:ascii="仿宋" w:eastAsia="仿宋" w:hAnsi="仿宋" w:cs="仿宋_GB2312" w:hint="eastAsia"/>
          <w:b/>
          <w:sz w:val="30"/>
          <w:szCs w:val="30"/>
        </w:rPr>
        <w:lastRenderedPageBreak/>
        <w:t>八、主要施工管理人员表</w:t>
      </w:r>
    </w:p>
    <w:tbl>
      <w:tblPr>
        <w:tblW w:w="9663" w:type="dxa"/>
        <w:jc w:val="center"/>
        <w:tblLayout w:type="fixed"/>
        <w:tblCellMar>
          <w:left w:w="0" w:type="dxa"/>
          <w:right w:w="0" w:type="dxa"/>
        </w:tblCellMar>
        <w:tblLook w:val="04A0" w:firstRow="1" w:lastRow="0" w:firstColumn="1" w:lastColumn="0" w:noHBand="0" w:noVBand="1"/>
      </w:tblPr>
      <w:tblGrid>
        <w:gridCol w:w="1745"/>
        <w:gridCol w:w="1155"/>
        <w:gridCol w:w="1155"/>
        <w:gridCol w:w="1155"/>
        <w:gridCol w:w="4453"/>
      </w:tblGrid>
      <w:tr w:rsidR="00ED2CD8" w:rsidRPr="00ED2CD8" w14:paraId="7E174FA2"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01A0F"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职务</w:t>
            </w: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4BC4B"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姓名</w:t>
            </w: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8530D"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证书编号</w:t>
            </w: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6F057"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职称</w:t>
            </w: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F128B" w14:textId="77777777" w:rsidR="008A4023" w:rsidRPr="00ED2CD8" w:rsidRDefault="00000000">
            <w:pPr>
              <w:jc w:val="center"/>
              <w:rPr>
                <w:rFonts w:ascii="Times New Roman" w:eastAsia="宋体" w:hAnsi="Courier New" w:cs="Times New Roman"/>
                <w:szCs w:val="24"/>
              </w:rPr>
            </w:pPr>
            <w:r w:rsidRPr="00ED2CD8">
              <w:rPr>
                <w:rFonts w:ascii="Times New Roman" w:eastAsia="宋体" w:hAnsi="Courier New" w:cs="Times New Roman" w:hint="eastAsia"/>
                <w:szCs w:val="24"/>
              </w:rPr>
              <w:t>证书名称</w:t>
            </w:r>
          </w:p>
        </w:tc>
      </w:tr>
      <w:tr w:rsidR="00ED2CD8" w:rsidRPr="00ED2CD8" w14:paraId="442E35DD"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704D8"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1AA36"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BA7FE" w14:textId="77777777" w:rsidR="008A4023" w:rsidRPr="00ED2CD8" w:rsidRDefault="008A4023">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894F7" w14:textId="77777777" w:rsidR="008A4023" w:rsidRPr="00ED2CD8" w:rsidRDefault="008A4023">
            <w:pPr>
              <w:jc w:val="cente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78B77" w14:textId="77777777" w:rsidR="008A4023" w:rsidRPr="00ED2CD8" w:rsidRDefault="008A4023">
            <w:pPr>
              <w:jc w:val="center"/>
              <w:rPr>
                <w:rFonts w:ascii="Times New Roman" w:eastAsia="宋体" w:hAnsi="Courier New" w:cs="Times New Roman"/>
                <w:szCs w:val="24"/>
              </w:rPr>
            </w:pPr>
          </w:p>
        </w:tc>
      </w:tr>
      <w:tr w:rsidR="00ED2CD8" w:rsidRPr="00ED2CD8" w14:paraId="218C3812"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D52CC3"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307A2"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8C70A"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8A7C6"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901F1" w14:textId="77777777" w:rsidR="008A4023" w:rsidRPr="00ED2CD8" w:rsidRDefault="008A4023">
            <w:pPr>
              <w:rPr>
                <w:rFonts w:ascii="Times New Roman" w:eastAsia="宋体" w:hAnsi="Courier New" w:cs="Times New Roman"/>
                <w:szCs w:val="24"/>
              </w:rPr>
            </w:pPr>
          </w:p>
        </w:tc>
      </w:tr>
      <w:tr w:rsidR="00ED2CD8" w:rsidRPr="00ED2CD8" w14:paraId="426BAB7F"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FC2E3"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448B8"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694E7"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B6EDC"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8BB06" w14:textId="77777777" w:rsidR="008A4023" w:rsidRPr="00ED2CD8" w:rsidRDefault="008A4023">
            <w:pPr>
              <w:rPr>
                <w:rFonts w:ascii="Times New Roman" w:eastAsia="宋体" w:hAnsi="Courier New" w:cs="Times New Roman"/>
                <w:szCs w:val="24"/>
              </w:rPr>
            </w:pPr>
          </w:p>
        </w:tc>
      </w:tr>
      <w:tr w:rsidR="00ED2CD8" w:rsidRPr="00ED2CD8" w14:paraId="659B525D"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F0A91"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537F0"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FD52B"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1AA83"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73FE6" w14:textId="77777777" w:rsidR="008A4023" w:rsidRPr="00ED2CD8" w:rsidRDefault="008A4023">
            <w:pPr>
              <w:rPr>
                <w:rFonts w:ascii="Times New Roman" w:eastAsia="宋体" w:hAnsi="Courier New" w:cs="Times New Roman"/>
                <w:szCs w:val="24"/>
              </w:rPr>
            </w:pPr>
          </w:p>
        </w:tc>
      </w:tr>
      <w:tr w:rsidR="00ED2CD8" w:rsidRPr="00ED2CD8" w14:paraId="377273E4"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3A4A3" w14:textId="77777777" w:rsidR="008A4023" w:rsidRPr="00ED2CD8" w:rsidRDefault="008A4023">
            <w:pPr>
              <w:ind w:firstLine="377"/>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FB571"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07AAE"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3BC1"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42D16" w14:textId="77777777" w:rsidR="008A4023" w:rsidRPr="00ED2CD8" w:rsidRDefault="008A4023">
            <w:pPr>
              <w:rPr>
                <w:rFonts w:ascii="Times New Roman" w:eastAsia="宋体" w:hAnsi="Courier New" w:cs="Times New Roman"/>
                <w:szCs w:val="24"/>
              </w:rPr>
            </w:pPr>
          </w:p>
        </w:tc>
      </w:tr>
      <w:tr w:rsidR="00ED2CD8" w:rsidRPr="00ED2CD8" w14:paraId="0BE1FB94"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4D5EF"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FFF13"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96029"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AB9B7"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3A3DC" w14:textId="77777777" w:rsidR="008A4023" w:rsidRPr="00ED2CD8" w:rsidRDefault="008A4023">
            <w:pPr>
              <w:rPr>
                <w:rFonts w:ascii="Times New Roman" w:eastAsia="宋体" w:hAnsi="Courier New" w:cs="Times New Roman"/>
                <w:szCs w:val="24"/>
              </w:rPr>
            </w:pPr>
          </w:p>
        </w:tc>
      </w:tr>
      <w:tr w:rsidR="00ED2CD8" w:rsidRPr="00ED2CD8" w14:paraId="525B8862" w14:textId="77777777">
        <w:trPr>
          <w:trHeight w:hRule="exact" w:val="701"/>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D0945"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9983A"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19BCC"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2B9D2"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FAFE3" w14:textId="77777777" w:rsidR="008A4023" w:rsidRPr="00ED2CD8" w:rsidRDefault="008A4023">
            <w:pPr>
              <w:rPr>
                <w:rFonts w:ascii="Times New Roman" w:eastAsia="宋体" w:hAnsi="Courier New" w:cs="Times New Roman"/>
                <w:szCs w:val="24"/>
              </w:rPr>
            </w:pPr>
          </w:p>
        </w:tc>
      </w:tr>
      <w:tr w:rsidR="00ED2CD8" w:rsidRPr="00ED2CD8" w14:paraId="65B3EB57"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BE741"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35F50"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C4A77"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19F3B"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678C5" w14:textId="77777777" w:rsidR="008A4023" w:rsidRPr="00ED2CD8" w:rsidRDefault="008A4023">
            <w:pPr>
              <w:rPr>
                <w:rFonts w:ascii="Times New Roman" w:eastAsia="宋体" w:hAnsi="Courier New" w:cs="Times New Roman"/>
                <w:szCs w:val="24"/>
              </w:rPr>
            </w:pPr>
          </w:p>
        </w:tc>
      </w:tr>
      <w:tr w:rsidR="00ED2CD8" w:rsidRPr="00ED2CD8" w14:paraId="5465D889"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85746"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8FD22"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3DFFD"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4B032"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84C5A" w14:textId="77777777" w:rsidR="008A4023" w:rsidRPr="00ED2CD8" w:rsidRDefault="008A4023">
            <w:pPr>
              <w:rPr>
                <w:rFonts w:ascii="Times New Roman" w:eastAsia="宋体" w:hAnsi="Courier New" w:cs="Times New Roman"/>
                <w:szCs w:val="24"/>
              </w:rPr>
            </w:pPr>
          </w:p>
        </w:tc>
      </w:tr>
      <w:tr w:rsidR="00ED2CD8" w:rsidRPr="00ED2CD8" w14:paraId="16E3921B"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0D051"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49762"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049EA"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08280"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B694D" w14:textId="77777777" w:rsidR="008A4023" w:rsidRPr="00ED2CD8" w:rsidRDefault="008A4023">
            <w:pPr>
              <w:rPr>
                <w:rFonts w:ascii="Times New Roman" w:eastAsia="宋体" w:hAnsi="Courier New" w:cs="Times New Roman"/>
                <w:szCs w:val="24"/>
              </w:rPr>
            </w:pPr>
          </w:p>
        </w:tc>
      </w:tr>
      <w:tr w:rsidR="00ED2CD8" w:rsidRPr="00ED2CD8" w14:paraId="395177B6"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8D533"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7D2A1"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840CF"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B0245"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2C5F8" w14:textId="77777777" w:rsidR="008A4023" w:rsidRPr="00ED2CD8" w:rsidRDefault="008A4023">
            <w:pPr>
              <w:rPr>
                <w:rFonts w:ascii="Times New Roman" w:eastAsia="宋体" w:hAnsi="Courier New" w:cs="Times New Roman"/>
                <w:szCs w:val="24"/>
              </w:rPr>
            </w:pPr>
          </w:p>
        </w:tc>
      </w:tr>
      <w:tr w:rsidR="00ED2CD8" w:rsidRPr="00ED2CD8" w14:paraId="605B0758"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A58F0"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29E2B"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AAD31"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2F4EA"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A6CC0" w14:textId="77777777" w:rsidR="008A4023" w:rsidRPr="00ED2CD8" w:rsidRDefault="008A4023">
            <w:pPr>
              <w:rPr>
                <w:rFonts w:ascii="Times New Roman" w:eastAsia="宋体" w:hAnsi="Courier New" w:cs="Times New Roman"/>
                <w:szCs w:val="24"/>
              </w:rPr>
            </w:pPr>
          </w:p>
        </w:tc>
      </w:tr>
      <w:tr w:rsidR="00ED2CD8" w:rsidRPr="00ED2CD8" w14:paraId="604CC719"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5B614"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6E173"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3DDDB"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2F5AB"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79C88" w14:textId="77777777" w:rsidR="008A4023" w:rsidRPr="00ED2CD8" w:rsidRDefault="008A4023">
            <w:pPr>
              <w:rPr>
                <w:rFonts w:ascii="Times New Roman" w:eastAsia="宋体" w:hAnsi="Courier New" w:cs="Times New Roman"/>
                <w:szCs w:val="24"/>
              </w:rPr>
            </w:pPr>
          </w:p>
        </w:tc>
      </w:tr>
      <w:tr w:rsidR="00ED2CD8" w:rsidRPr="00ED2CD8" w14:paraId="252DCB23"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F0509"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12D3F"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190D8"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E88D6"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42F77" w14:textId="77777777" w:rsidR="008A4023" w:rsidRPr="00ED2CD8" w:rsidRDefault="008A4023">
            <w:pPr>
              <w:rPr>
                <w:rFonts w:ascii="Times New Roman" w:eastAsia="宋体" w:hAnsi="Courier New" w:cs="Times New Roman"/>
                <w:szCs w:val="24"/>
              </w:rPr>
            </w:pPr>
          </w:p>
        </w:tc>
      </w:tr>
      <w:tr w:rsidR="00ED2CD8" w:rsidRPr="00ED2CD8" w14:paraId="53226EB1"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6CE8F"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F43C8"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7FE7D"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AC90C"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F775A" w14:textId="77777777" w:rsidR="008A4023" w:rsidRPr="00ED2CD8" w:rsidRDefault="008A4023">
            <w:pPr>
              <w:rPr>
                <w:rFonts w:ascii="Times New Roman" w:eastAsia="宋体" w:hAnsi="Courier New" w:cs="Times New Roman"/>
                <w:szCs w:val="24"/>
              </w:rPr>
            </w:pPr>
          </w:p>
        </w:tc>
      </w:tr>
      <w:tr w:rsidR="00ED2CD8" w:rsidRPr="00ED2CD8" w14:paraId="0495D05F"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D6E14" w14:textId="77777777" w:rsidR="008A4023" w:rsidRPr="00ED2CD8" w:rsidRDefault="00000000">
            <w:pPr>
              <w:rPr>
                <w:rFonts w:ascii="Times New Roman" w:eastAsia="宋体" w:hAnsi="Courier New" w:cs="Times New Roman"/>
                <w:szCs w:val="24"/>
              </w:rPr>
            </w:pPr>
            <w:r w:rsidRPr="00ED2CD8">
              <w:rPr>
                <w:rFonts w:ascii="Times New Roman" w:eastAsia="宋体" w:hAnsi="Courier New" w:cs="Times New Roman"/>
                <w:szCs w:val="24"/>
              </w:rPr>
              <w:t>.....</w:t>
            </w: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4DB78"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45B23"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95809"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310BC" w14:textId="77777777" w:rsidR="008A4023" w:rsidRPr="00ED2CD8" w:rsidRDefault="008A4023">
            <w:pPr>
              <w:rPr>
                <w:rFonts w:ascii="Times New Roman" w:eastAsia="宋体" w:hAnsi="Courier New" w:cs="Times New Roman"/>
                <w:szCs w:val="24"/>
              </w:rPr>
            </w:pPr>
          </w:p>
        </w:tc>
      </w:tr>
      <w:tr w:rsidR="00ED2CD8" w:rsidRPr="00ED2CD8" w14:paraId="39D39234"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77859"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0ABC6"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AA2AD"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F85DD"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F3FE8" w14:textId="77777777" w:rsidR="008A4023" w:rsidRPr="00ED2CD8" w:rsidRDefault="008A4023">
            <w:pPr>
              <w:rPr>
                <w:rFonts w:ascii="Times New Roman" w:eastAsia="宋体" w:hAnsi="Courier New" w:cs="Times New Roman"/>
                <w:szCs w:val="24"/>
              </w:rPr>
            </w:pPr>
          </w:p>
        </w:tc>
      </w:tr>
      <w:tr w:rsidR="00ED2CD8" w:rsidRPr="00ED2CD8" w14:paraId="11F9F7A4"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CB674"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0204A"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36771"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40222"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2D95F" w14:textId="77777777" w:rsidR="008A4023" w:rsidRPr="00ED2CD8" w:rsidRDefault="008A4023">
            <w:pPr>
              <w:rPr>
                <w:rFonts w:ascii="Times New Roman" w:eastAsia="宋体" w:hAnsi="Courier New" w:cs="Times New Roman"/>
                <w:szCs w:val="24"/>
              </w:rPr>
            </w:pPr>
          </w:p>
        </w:tc>
      </w:tr>
      <w:tr w:rsidR="00ED2CD8" w:rsidRPr="00ED2CD8" w14:paraId="53813D5D"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E1828"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19E9B"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E859D"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8A1B1"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FCBFB" w14:textId="77777777" w:rsidR="008A4023" w:rsidRPr="00ED2CD8" w:rsidRDefault="008A4023">
            <w:pPr>
              <w:rPr>
                <w:rFonts w:ascii="Times New Roman" w:eastAsia="宋体" w:hAnsi="Courier New" w:cs="Times New Roman"/>
                <w:szCs w:val="24"/>
              </w:rPr>
            </w:pPr>
          </w:p>
        </w:tc>
      </w:tr>
      <w:tr w:rsidR="00ED2CD8" w:rsidRPr="00ED2CD8" w14:paraId="22F5719F"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C092E"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8EEDE"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0AD96"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045E9"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6BD36" w14:textId="77777777" w:rsidR="008A4023" w:rsidRPr="00ED2CD8" w:rsidRDefault="008A4023">
            <w:pPr>
              <w:rPr>
                <w:rFonts w:ascii="Times New Roman" w:eastAsia="宋体" w:hAnsi="Courier New" w:cs="Times New Roman"/>
                <w:szCs w:val="24"/>
              </w:rPr>
            </w:pPr>
          </w:p>
        </w:tc>
      </w:tr>
      <w:tr w:rsidR="00ED2CD8" w:rsidRPr="00ED2CD8" w14:paraId="16EA197F" w14:textId="77777777">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4B2A9"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6C553"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CE961" w14:textId="77777777" w:rsidR="008A4023" w:rsidRPr="00ED2CD8" w:rsidRDefault="008A4023">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1FB1D" w14:textId="77777777" w:rsidR="008A4023" w:rsidRPr="00ED2CD8" w:rsidRDefault="008A4023">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B6F50" w14:textId="77777777" w:rsidR="008A4023" w:rsidRPr="00ED2CD8" w:rsidRDefault="008A4023">
            <w:pPr>
              <w:rPr>
                <w:rFonts w:ascii="Times New Roman" w:eastAsia="宋体" w:hAnsi="Courier New" w:cs="Times New Roman"/>
                <w:szCs w:val="24"/>
              </w:rPr>
            </w:pPr>
          </w:p>
        </w:tc>
      </w:tr>
    </w:tbl>
    <w:p w14:paraId="2DE0D0EA" w14:textId="77777777" w:rsidR="008A4023" w:rsidRPr="00ED2CD8" w:rsidRDefault="00000000">
      <w:pPr>
        <w:tabs>
          <w:tab w:val="left" w:pos="0"/>
        </w:tabs>
        <w:spacing w:line="360" w:lineRule="auto"/>
        <w:ind w:right="-210"/>
        <w:rPr>
          <w:rFonts w:ascii="Times New Roman" w:eastAsia="楷体_GB2312" w:hAnsi="Times New Roman" w:cs="Times New Roman"/>
          <w:szCs w:val="24"/>
        </w:rPr>
      </w:pPr>
      <w:r w:rsidRPr="00ED2CD8">
        <w:rPr>
          <w:rFonts w:ascii="Times New Roman" w:eastAsia="楷体_GB2312" w:hAnsi="Times New Roman" w:cs="楷体_GB2312" w:hint="eastAsia"/>
          <w:szCs w:val="24"/>
        </w:rPr>
        <w:t>【备注：附各岗位人员资格证件（如有）扫描件。以上扫描件均为原件的扫描件】</w:t>
      </w:r>
    </w:p>
    <w:p w14:paraId="24BB6831" w14:textId="77777777" w:rsidR="008A4023" w:rsidRPr="00ED2CD8" w:rsidRDefault="008A4023">
      <w:pPr>
        <w:spacing w:line="500" w:lineRule="exact"/>
        <w:rPr>
          <w:rFonts w:ascii="仿宋_GB2312" w:eastAsia="仿宋_GB2312" w:hAnsi="仿宋_GB2312" w:cs="仿宋_GB2312" w:hint="eastAsia"/>
          <w:sz w:val="32"/>
          <w:szCs w:val="32"/>
        </w:rPr>
      </w:pPr>
    </w:p>
    <w:p w14:paraId="4498E8B5" w14:textId="77777777" w:rsidR="008A4023" w:rsidRPr="00ED2CD8"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3924377A"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3D71275A" w14:textId="77777777" w:rsidR="008A4023" w:rsidRPr="00ED2CD8" w:rsidRDefault="008A4023">
      <w:pPr>
        <w:spacing w:line="500" w:lineRule="exact"/>
        <w:rPr>
          <w:rFonts w:ascii="仿宋_GB2312" w:eastAsia="仿宋_GB2312" w:hAnsi="仿宋_GB2312" w:cs="仿宋_GB2312" w:hint="eastAsia"/>
          <w:sz w:val="32"/>
          <w:szCs w:val="32"/>
        </w:rPr>
      </w:pPr>
    </w:p>
    <w:p w14:paraId="38FF6DFB" w14:textId="77777777" w:rsidR="008A4023" w:rsidRPr="00ED2CD8" w:rsidRDefault="00000000">
      <w:pPr>
        <w:snapToGrid w:val="0"/>
        <w:spacing w:beforeLines="50" w:before="120" w:after="50"/>
        <w:ind w:leftChars="68" w:left="143" w:firstLineChars="198" w:firstLine="596"/>
        <w:rPr>
          <w:rFonts w:ascii="仿宋" w:eastAsia="仿宋" w:hAnsi="仿宋" w:cs="仿宋_GB2312" w:hint="eastAsia"/>
          <w:b/>
          <w:sz w:val="30"/>
          <w:szCs w:val="30"/>
        </w:rPr>
      </w:pPr>
      <w:r w:rsidRPr="00ED2CD8">
        <w:rPr>
          <w:rFonts w:ascii="仿宋" w:eastAsia="仿宋" w:hAnsi="仿宋" w:cs="仿宋_GB2312" w:hint="eastAsia"/>
          <w:b/>
          <w:sz w:val="30"/>
          <w:szCs w:val="30"/>
        </w:rPr>
        <w:lastRenderedPageBreak/>
        <w:t>九、施工组织设计</w:t>
      </w:r>
    </w:p>
    <w:p w14:paraId="3A2AF832" w14:textId="77777777" w:rsidR="008A4023" w:rsidRPr="00ED2CD8" w:rsidRDefault="00000000">
      <w:pPr>
        <w:snapToGrid w:val="0"/>
        <w:spacing w:beforeLines="50" w:before="120" w:after="50"/>
        <w:ind w:leftChars="68" w:left="143" w:firstLineChars="200" w:firstLine="420"/>
        <w:rPr>
          <w:rFonts w:ascii="Times New Roman" w:eastAsia="宋体" w:hAnsi="宋体" w:cs="Times New Roman" w:hint="eastAsia"/>
          <w:szCs w:val="24"/>
        </w:rPr>
      </w:pPr>
      <w:r w:rsidRPr="00ED2CD8">
        <w:rPr>
          <w:rFonts w:ascii="Times New Roman" w:eastAsia="宋体" w:hAnsi="宋体" w:cs="Times New Roman" w:hint="eastAsia"/>
          <w:szCs w:val="24"/>
        </w:rPr>
        <w:t>由竞标人按本项目竞争性磋商采购文件第二章“采购需求”和第四章“评审程序、评审方法和评审标准”要求自行填写。</w:t>
      </w:r>
    </w:p>
    <w:p w14:paraId="1D8070FB" w14:textId="77777777" w:rsidR="008A4023" w:rsidRPr="00ED2CD8" w:rsidRDefault="008A4023">
      <w:pPr>
        <w:spacing w:line="500" w:lineRule="exact"/>
        <w:rPr>
          <w:rFonts w:ascii="仿宋_GB2312" w:eastAsia="仿宋_GB2312" w:hAnsi="仿宋_GB2312" w:cs="仿宋_GB2312" w:hint="eastAsia"/>
          <w:sz w:val="32"/>
          <w:szCs w:val="32"/>
        </w:rPr>
      </w:pPr>
    </w:p>
    <w:p w14:paraId="637B065A" w14:textId="77777777" w:rsidR="008A4023" w:rsidRPr="00ED2CD8"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01AF9B3E"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48E34641" w14:textId="77777777" w:rsidR="008A4023" w:rsidRPr="00ED2CD8" w:rsidRDefault="008A4023">
      <w:pPr>
        <w:snapToGrid w:val="0"/>
        <w:spacing w:line="360" w:lineRule="auto"/>
        <w:ind w:firstLineChars="200" w:firstLine="602"/>
        <w:rPr>
          <w:rFonts w:ascii="仿宋" w:eastAsia="仿宋" w:hAnsi="仿宋" w:cs="仿宋_GB2312" w:hint="eastAsia"/>
          <w:b/>
          <w:sz w:val="30"/>
          <w:szCs w:val="30"/>
        </w:rPr>
      </w:pPr>
    </w:p>
    <w:p w14:paraId="520B1650" w14:textId="77777777" w:rsidR="008A4023" w:rsidRPr="00ED2CD8" w:rsidRDefault="00000000">
      <w:pPr>
        <w:snapToGrid w:val="0"/>
        <w:spacing w:line="360" w:lineRule="auto"/>
        <w:ind w:firstLineChars="200" w:firstLine="602"/>
        <w:rPr>
          <w:rFonts w:ascii="仿宋" w:eastAsia="仿宋" w:hAnsi="仿宋" w:cs="仿宋_GB2312" w:hint="eastAsia"/>
          <w:b/>
          <w:sz w:val="30"/>
          <w:szCs w:val="30"/>
        </w:rPr>
      </w:pPr>
      <w:r w:rsidRPr="00ED2CD8">
        <w:rPr>
          <w:rFonts w:ascii="仿宋" w:eastAsia="仿宋" w:hAnsi="仿宋" w:cs="仿宋_GB2312" w:hint="eastAsia"/>
          <w:b/>
          <w:sz w:val="30"/>
          <w:szCs w:val="30"/>
        </w:rPr>
        <w:t>十、按本竞争性磋商文件规定提交的其他资料。</w:t>
      </w:r>
    </w:p>
    <w:p w14:paraId="0E63DEB8" w14:textId="77777777" w:rsidR="008A4023" w:rsidRPr="00ED2CD8" w:rsidRDefault="008A4023">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p>
    <w:p w14:paraId="286402A6" w14:textId="77777777" w:rsidR="008A4023" w:rsidRPr="00ED2CD8"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1FC670ED"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1AE6E6AD" w14:textId="77777777" w:rsidR="008A4023" w:rsidRPr="00ED2CD8" w:rsidRDefault="008A4023">
      <w:pPr>
        <w:autoSpaceDE w:val="0"/>
        <w:autoSpaceDN w:val="0"/>
        <w:spacing w:line="360" w:lineRule="auto"/>
        <w:ind w:firstLineChars="2700" w:firstLine="6480"/>
        <w:rPr>
          <w:rFonts w:ascii="仿宋_GB2312" w:eastAsia="仿宋_GB2312" w:hAnsi="仿宋" w:cs="仿宋_GB2312" w:hint="eastAsia"/>
          <w:kern w:val="0"/>
          <w:sz w:val="24"/>
          <w:szCs w:val="24"/>
          <w:lang w:val="zh-CN"/>
        </w:rPr>
      </w:pPr>
    </w:p>
    <w:p w14:paraId="272C45A1" w14:textId="77777777" w:rsidR="008A4023" w:rsidRPr="00ED2CD8" w:rsidRDefault="008A4023">
      <w:pPr>
        <w:widowControl/>
        <w:spacing w:line="360" w:lineRule="auto"/>
        <w:jc w:val="left"/>
        <w:rPr>
          <w:rFonts w:ascii="仿宋_GB2312" w:eastAsia="仿宋_GB2312" w:hAnsi="仿宋" w:cs="仿宋_GB2312" w:hint="eastAsia"/>
          <w:b/>
          <w:bCs/>
          <w:sz w:val="24"/>
          <w:szCs w:val="24"/>
        </w:rPr>
        <w:sectPr w:rsidR="008A4023" w:rsidRPr="00ED2CD8">
          <w:pgSz w:w="11910" w:h="16840"/>
          <w:pgMar w:top="1340" w:right="1500" w:bottom="280" w:left="1680" w:header="720" w:footer="720" w:gutter="0"/>
          <w:cols w:space="720"/>
        </w:sectPr>
      </w:pPr>
    </w:p>
    <w:p w14:paraId="6877EF9A" w14:textId="77777777" w:rsidR="008A4023" w:rsidRPr="00ED2CD8" w:rsidRDefault="008A4023">
      <w:pPr>
        <w:autoSpaceDE w:val="0"/>
        <w:autoSpaceDN w:val="0"/>
        <w:spacing w:line="360" w:lineRule="auto"/>
        <w:ind w:firstLineChars="2700" w:firstLine="6505"/>
        <w:rPr>
          <w:rFonts w:ascii="仿宋_GB2312" w:eastAsia="仿宋_GB2312" w:hAnsi="仿宋" w:cs="仿宋_GB2312" w:hint="eastAsia"/>
          <w:b/>
          <w:bCs/>
          <w:sz w:val="24"/>
          <w:szCs w:val="24"/>
        </w:rPr>
      </w:pPr>
    </w:p>
    <w:p w14:paraId="5C2FD709" w14:textId="77777777" w:rsidR="008A4023" w:rsidRPr="00ED2CD8" w:rsidRDefault="00000000">
      <w:pPr>
        <w:keepNext/>
        <w:keepLines/>
        <w:spacing w:before="260" w:after="260" w:line="416" w:lineRule="auto"/>
        <w:jc w:val="center"/>
        <w:outlineLvl w:val="1"/>
        <w:rPr>
          <w:rFonts w:ascii="宋体" w:eastAsia="宋体" w:hAnsi="宋体" w:cs="宋体" w:hint="eastAsia"/>
          <w:b/>
          <w:bCs/>
          <w:sz w:val="32"/>
          <w:szCs w:val="32"/>
        </w:rPr>
      </w:pPr>
      <w:bookmarkStart w:id="97" w:name="_Toc80205941"/>
      <w:bookmarkStart w:id="98" w:name="_Toc216278153"/>
      <w:r w:rsidRPr="00ED2CD8">
        <w:rPr>
          <w:rFonts w:ascii="宋体" w:eastAsia="宋体" w:hAnsi="宋体" w:cs="Times New Roman" w:hint="eastAsia"/>
          <w:b/>
          <w:bCs/>
          <w:sz w:val="32"/>
          <w:szCs w:val="32"/>
        </w:rPr>
        <w:t>第四节报价文件格式</w:t>
      </w:r>
      <w:bookmarkEnd w:id="97"/>
      <w:bookmarkEnd w:id="98"/>
    </w:p>
    <w:p w14:paraId="32596A48" w14:textId="77777777" w:rsidR="008A4023" w:rsidRPr="00ED2CD8" w:rsidRDefault="00000000">
      <w:pPr>
        <w:snapToGrid w:val="0"/>
        <w:spacing w:beforeLines="50" w:before="120" w:after="50"/>
        <w:rPr>
          <w:rFonts w:ascii="宋体" w:eastAsia="宋体" w:hAnsi="宋体" w:cs="Times New Roman" w:hint="eastAsia"/>
          <w:bCs/>
          <w:sz w:val="32"/>
          <w:szCs w:val="20"/>
        </w:rPr>
      </w:pPr>
      <w:r w:rsidRPr="00ED2CD8">
        <w:rPr>
          <w:rFonts w:ascii="宋体" w:eastAsia="宋体" w:hAnsi="宋体" w:cs="Times New Roman" w:hint="eastAsia"/>
          <w:bCs/>
          <w:szCs w:val="24"/>
        </w:rPr>
        <w:t>全流程电子文件</w:t>
      </w:r>
    </w:p>
    <w:p w14:paraId="2B4F2938" w14:textId="77777777" w:rsidR="008A4023" w:rsidRPr="00ED2CD8" w:rsidRDefault="008A4023">
      <w:pPr>
        <w:snapToGrid w:val="0"/>
        <w:spacing w:beforeLines="50" w:before="120" w:after="50"/>
        <w:rPr>
          <w:rFonts w:ascii="宋体" w:eastAsia="宋体" w:hAnsi="宋体" w:cs="Times New Roman" w:hint="eastAsia"/>
          <w:sz w:val="24"/>
          <w:szCs w:val="20"/>
        </w:rPr>
      </w:pPr>
    </w:p>
    <w:p w14:paraId="16ED13C0" w14:textId="77777777" w:rsidR="008A4023" w:rsidRPr="00ED2CD8" w:rsidRDefault="008A4023">
      <w:pPr>
        <w:snapToGrid w:val="0"/>
        <w:spacing w:beforeLines="50" w:before="120" w:after="50"/>
        <w:rPr>
          <w:rFonts w:ascii="宋体" w:eastAsia="宋体" w:hAnsi="宋体" w:cs="Times New Roman" w:hint="eastAsia"/>
          <w:sz w:val="24"/>
          <w:szCs w:val="20"/>
        </w:rPr>
      </w:pPr>
    </w:p>
    <w:p w14:paraId="201B6E64" w14:textId="77777777" w:rsidR="008A4023" w:rsidRPr="00ED2CD8" w:rsidRDefault="008A4023">
      <w:pPr>
        <w:snapToGrid w:val="0"/>
        <w:spacing w:beforeLines="50" w:before="120" w:after="50"/>
        <w:rPr>
          <w:rFonts w:ascii="宋体" w:eastAsia="宋体" w:hAnsi="宋体" w:cs="Times New Roman" w:hint="eastAsia"/>
          <w:sz w:val="24"/>
          <w:szCs w:val="20"/>
        </w:rPr>
      </w:pPr>
    </w:p>
    <w:p w14:paraId="5766AA4C" w14:textId="77777777" w:rsidR="008A4023" w:rsidRPr="00ED2CD8" w:rsidRDefault="00000000">
      <w:pPr>
        <w:snapToGrid w:val="0"/>
        <w:spacing w:beforeLines="50" w:before="120" w:after="50"/>
        <w:jc w:val="center"/>
        <w:rPr>
          <w:rFonts w:ascii="方正小标宋简体" w:eastAsia="方正小标宋简体" w:hAnsi="方正小标宋简体" w:cs="方正小标宋简体" w:hint="eastAsia"/>
          <w:bCs/>
          <w:sz w:val="44"/>
          <w:szCs w:val="44"/>
        </w:rPr>
      </w:pPr>
      <w:r w:rsidRPr="00ED2CD8">
        <w:rPr>
          <w:rFonts w:ascii="方正小标宋简体" w:eastAsia="方正小标宋简体" w:hAnsi="方正小标宋简体" w:cs="方正小标宋简体" w:hint="eastAsia"/>
          <w:bCs/>
          <w:sz w:val="44"/>
          <w:szCs w:val="44"/>
        </w:rPr>
        <w:t>报价文件（封面）</w:t>
      </w:r>
    </w:p>
    <w:p w14:paraId="18A019C0"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5108A30E"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536434CA"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464A0804"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21226B1B" w14:textId="77777777" w:rsidR="008A4023" w:rsidRPr="00ED2CD8" w:rsidRDefault="008A4023">
      <w:pPr>
        <w:snapToGrid w:val="0"/>
        <w:spacing w:beforeLines="50" w:before="120" w:after="50"/>
        <w:rPr>
          <w:rFonts w:ascii="宋体" w:eastAsia="宋体" w:hAnsi="宋体" w:cs="Times New Roman" w:hint="eastAsia"/>
          <w:bCs/>
          <w:sz w:val="24"/>
          <w:szCs w:val="20"/>
        </w:rPr>
      </w:pPr>
    </w:p>
    <w:p w14:paraId="4073A2A1" w14:textId="77777777" w:rsidR="008A4023" w:rsidRPr="00ED2CD8" w:rsidRDefault="00000000">
      <w:pPr>
        <w:snapToGrid w:val="0"/>
        <w:spacing w:beforeLines="50" w:before="120" w:after="50"/>
        <w:ind w:firstLineChars="200" w:firstLine="640"/>
        <w:rPr>
          <w:rFonts w:ascii="宋体" w:eastAsia="宋体" w:hAnsi="宋体" w:cs="仿宋_GB2312" w:hint="eastAsia"/>
          <w:bCs/>
          <w:sz w:val="32"/>
          <w:szCs w:val="32"/>
        </w:rPr>
      </w:pPr>
      <w:r w:rsidRPr="00ED2CD8">
        <w:rPr>
          <w:rFonts w:ascii="宋体" w:eastAsia="宋体" w:hAnsi="宋体" w:cs="仿宋_GB2312" w:hint="eastAsia"/>
          <w:bCs/>
          <w:sz w:val="32"/>
          <w:szCs w:val="32"/>
        </w:rPr>
        <w:t>项目名称：</w:t>
      </w:r>
      <w:bookmarkStart w:id="99" w:name="PO_3000001868_PM002_9"/>
      <w:r w:rsidRPr="00ED2CD8">
        <w:rPr>
          <w:rFonts w:ascii="宋体" w:eastAsia="宋体" w:hAnsi="宋体" w:cs="仿宋_GB2312" w:hint="eastAsia"/>
          <w:bCs/>
          <w:sz w:val="32"/>
          <w:szCs w:val="32"/>
        </w:rPr>
        <w:t>[项目采购－项目名称]</w:t>
      </w:r>
      <w:bookmarkEnd w:id="99"/>
    </w:p>
    <w:p w14:paraId="2F32E0B1" w14:textId="77777777" w:rsidR="008A4023" w:rsidRPr="00ED2CD8" w:rsidRDefault="008A4023">
      <w:pPr>
        <w:snapToGrid w:val="0"/>
        <w:spacing w:beforeLines="50" w:before="120" w:after="50"/>
        <w:ind w:firstLineChars="225" w:firstLine="720"/>
        <w:rPr>
          <w:rFonts w:ascii="宋体" w:eastAsia="宋体" w:hAnsi="宋体" w:cs="仿宋_GB2312" w:hint="eastAsia"/>
          <w:bCs/>
          <w:sz w:val="32"/>
          <w:szCs w:val="32"/>
        </w:rPr>
      </w:pPr>
    </w:p>
    <w:p w14:paraId="4DE2B6D9" w14:textId="77777777" w:rsidR="008A4023" w:rsidRPr="00ED2CD8" w:rsidRDefault="00000000">
      <w:pPr>
        <w:snapToGrid w:val="0"/>
        <w:spacing w:beforeLines="50" w:before="120" w:after="50"/>
        <w:ind w:firstLineChars="200" w:firstLine="640"/>
        <w:rPr>
          <w:rFonts w:ascii="宋体" w:eastAsia="宋体" w:hAnsi="宋体" w:cs="仿宋_GB2312" w:hint="eastAsia"/>
          <w:bCs/>
          <w:sz w:val="32"/>
          <w:szCs w:val="32"/>
        </w:rPr>
      </w:pPr>
      <w:r w:rsidRPr="00ED2CD8">
        <w:rPr>
          <w:rFonts w:ascii="宋体" w:eastAsia="宋体" w:hAnsi="宋体" w:cs="仿宋_GB2312" w:hint="eastAsia"/>
          <w:bCs/>
          <w:sz w:val="32"/>
          <w:szCs w:val="32"/>
        </w:rPr>
        <w:t>项目编号：</w:t>
      </w:r>
      <w:bookmarkStart w:id="100" w:name="PO_3000001868_PM001_9"/>
      <w:r w:rsidRPr="00ED2CD8">
        <w:rPr>
          <w:rFonts w:ascii="宋体" w:eastAsia="宋体" w:hAnsi="宋体" w:cs="仿宋_GB2312" w:hint="eastAsia"/>
          <w:bCs/>
          <w:sz w:val="32"/>
          <w:szCs w:val="32"/>
        </w:rPr>
        <w:t>[项目采购－项目编号]</w:t>
      </w:r>
      <w:bookmarkEnd w:id="100"/>
    </w:p>
    <w:p w14:paraId="0D8D86CA" w14:textId="77777777" w:rsidR="008A4023" w:rsidRPr="00ED2CD8" w:rsidRDefault="008A4023">
      <w:pPr>
        <w:snapToGrid w:val="0"/>
        <w:spacing w:beforeLines="50" w:before="120" w:after="50"/>
        <w:ind w:firstLineChars="225" w:firstLine="720"/>
        <w:rPr>
          <w:rFonts w:ascii="宋体" w:eastAsia="宋体" w:hAnsi="宋体" w:cs="仿宋_GB2312" w:hint="eastAsia"/>
          <w:bCs/>
          <w:sz w:val="32"/>
          <w:szCs w:val="32"/>
        </w:rPr>
      </w:pPr>
    </w:p>
    <w:p w14:paraId="0978B2B3" w14:textId="77777777" w:rsidR="008A4023" w:rsidRPr="00ED2CD8" w:rsidRDefault="00000000">
      <w:pPr>
        <w:snapToGrid w:val="0"/>
        <w:spacing w:beforeLines="50" w:before="120" w:after="50"/>
        <w:ind w:firstLineChars="200" w:firstLine="640"/>
        <w:rPr>
          <w:rFonts w:ascii="宋体" w:eastAsia="宋体" w:hAnsi="宋体" w:cs="仿宋_GB2312" w:hint="eastAsia"/>
          <w:bCs/>
          <w:sz w:val="32"/>
          <w:szCs w:val="32"/>
        </w:rPr>
      </w:pPr>
      <w:proofErr w:type="gramStart"/>
      <w:r w:rsidRPr="00ED2CD8">
        <w:rPr>
          <w:rFonts w:ascii="宋体" w:eastAsia="宋体" w:hAnsi="宋体" w:cs="仿宋_GB2312" w:hint="eastAsia"/>
          <w:bCs/>
          <w:sz w:val="32"/>
          <w:szCs w:val="32"/>
        </w:rPr>
        <w:t>所竞分</w:t>
      </w:r>
      <w:proofErr w:type="gramEnd"/>
      <w:r w:rsidRPr="00ED2CD8">
        <w:rPr>
          <w:rFonts w:ascii="宋体" w:eastAsia="宋体" w:hAnsi="宋体" w:cs="仿宋_GB2312" w:hint="eastAsia"/>
          <w:bCs/>
          <w:sz w:val="32"/>
          <w:szCs w:val="32"/>
        </w:rPr>
        <w:t>标（如有则填写，无分标时填写“无”或者留空）：</w:t>
      </w:r>
    </w:p>
    <w:p w14:paraId="766C4328" w14:textId="77777777" w:rsidR="008A4023" w:rsidRPr="00ED2CD8" w:rsidRDefault="008A4023">
      <w:pPr>
        <w:snapToGrid w:val="0"/>
        <w:spacing w:beforeLines="50" w:before="120" w:after="50"/>
        <w:ind w:firstLineChars="225" w:firstLine="720"/>
        <w:rPr>
          <w:rFonts w:ascii="宋体" w:eastAsia="宋体" w:hAnsi="宋体" w:cs="仿宋_GB2312" w:hint="eastAsia"/>
          <w:bCs/>
          <w:sz w:val="32"/>
          <w:szCs w:val="32"/>
        </w:rPr>
      </w:pPr>
    </w:p>
    <w:p w14:paraId="32595656" w14:textId="77777777" w:rsidR="008A4023" w:rsidRPr="00ED2CD8" w:rsidRDefault="00000000">
      <w:pPr>
        <w:snapToGrid w:val="0"/>
        <w:spacing w:before="50" w:after="50"/>
        <w:ind w:firstLineChars="200" w:firstLine="640"/>
        <w:rPr>
          <w:rFonts w:ascii="宋体" w:eastAsia="宋体" w:hAnsi="宋体" w:cs="仿宋_GB2312" w:hint="eastAsia"/>
          <w:bCs/>
          <w:sz w:val="32"/>
          <w:szCs w:val="32"/>
        </w:rPr>
      </w:pPr>
      <w:r w:rsidRPr="00ED2CD8">
        <w:rPr>
          <w:rFonts w:ascii="宋体" w:eastAsia="宋体" w:hAnsi="宋体" w:cs="仿宋_GB2312" w:hint="eastAsia"/>
          <w:bCs/>
          <w:sz w:val="32"/>
          <w:szCs w:val="32"/>
        </w:rPr>
        <w:t>供应商名称：</w:t>
      </w:r>
    </w:p>
    <w:p w14:paraId="2851DE03" w14:textId="77777777" w:rsidR="008A4023" w:rsidRPr="00ED2CD8" w:rsidRDefault="008A4023">
      <w:pPr>
        <w:snapToGrid w:val="0"/>
        <w:spacing w:before="50" w:after="50"/>
        <w:ind w:firstLineChars="225" w:firstLine="720"/>
        <w:rPr>
          <w:rFonts w:ascii="宋体" w:eastAsia="宋体" w:hAnsi="宋体" w:cs="仿宋_GB2312" w:hint="eastAsia"/>
          <w:bCs/>
          <w:sz w:val="32"/>
          <w:szCs w:val="32"/>
        </w:rPr>
      </w:pPr>
    </w:p>
    <w:p w14:paraId="67BED87A" w14:textId="77777777" w:rsidR="008A4023" w:rsidRPr="00ED2CD8" w:rsidRDefault="008A4023">
      <w:pPr>
        <w:snapToGrid w:val="0"/>
        <w:spacing w:before="50" w:after="50"/>
        <w:ind w:firstLineChars="225" w:firstLine="720"/>
        <w:rPr>
          <w:rFonts w:ascii="宋体" w:eastAsia="宋体" w:hAnsi="宋体" w:cs="仿宋_GB2312" w:hint="eastAsia"/>
          <w:bCs/>
          <w:sz w:val="32"/>
          <w:szCs w:val="32"/>
        </w:rPr>
      </w:pPr>
    </w:p>
    <w:p w14:paraId="1F83B3CA" w14:textId="77777777" w:rsidR="008A4023" w:rsidRPr="00ED2CD8" w:rsidRDefault="008A4023">
      <w:pPr>
        <w:snapToGrid w:val="0"/>
        <w:spacing w:before="50" w:after="50"/>
        <w:ind w:firstLineChars="400" w:firstLine="1280"/>
        <w:rPr>
          <w:rFonts w:ascii="宋体" w:eastAsia="宋体" w:hAnsi="宋体" w:cs="仿宋_GB2312" w:hint="eastAsia"/>
          <w:bCs/>
          <w:sz w:val="32"/>
          <w:szCs w:val="32"/>
        </w:rPr>
      </w:pPr>
    </w:p>
    <w:p w14:paraId="1A94FC57" w14:textId="77777777" w:rsidR="008A4023" w:rsidRPr="00ED2CD8" w:rsidRDefault="00000000">
      <w:pPr>
        <w:snapToGrid w:val="0"/>
        <w:spacing w:beforeLines="50" w:before="120" w:after="50"/>
        <w:jc w:val="center"/>
        <w:rPr>
          <w:rFonts w:ascii="宋体" w:eastAsia="宋体" w:hAnsi="宋体" w:cs="仿宋_GB2312" w:hint="eastAsia"/>
          <w:sz w:val="32"/>
          <w:szCs w:val="32"/>
        </w:rPr>
      </w:pPr>
      <w:r w:rsidRPr="00ED2CD8">
        <w:rPr>
          <w:rFonts w:ascii="宋体" w:eastAsia="宋体" w:hAnsi="宋体" w:cs="仿宋_GB2312" w:hint="eastAsia"/>
          <w:sz w:val="32"/>
          <w:szCs w:val="32"/>
        </w:rPr>
        <w:t>年 月  日</w:t>
      </w:r>
    </w:p>
    <w:p w14:paraId="60A152AC" w14:textId="77777777" w:rsidR="008A4023" w:rsidRPr="00ED2CD8" w:rsidRDefault="00000000">
      <w:pPr>
        <w:snapToGrid w:val="0"/>
        <w:spacing w:beforeLines="50" w:before="120" w:after="50" w:line="400" w:lineRule="exact"/>
        <w:jc w:val="center"/>
        <w:rPr>
          <w:rFonts w:ascii="宋体" w:eastAsia="宋体" w:hAnsi="宋体" w:cs="Times New Roman" w:hint="eastAsia"/>
          <w:b/>
          <w:bCs/>
          <w:sz w:val="32"/>
          <w:szCs w:val="32"/>
        </w:rPr>
      </w:pPr>
      <w:r w:rsidRPr="00ED2CD8">
        <w:rPr>
          <w:rFonts w:ascii="宋体" w:eastAsia="宋体" w:hAnsi="宋体" w:cs="Times New Roman" w:hint="eastAsia"/>
          <w:sz w:val="24"/>
          <w:szCs w:val="24"/>
        </w:rPr>
        <w:br w:type="page"/>
      </w:r>
      <w:r w:rsidRPr="00ED2CD8">
        <w:rPr>
          <w:rFonts w:ascii="宋体" w:eastAsia="宋体" w:hAnsi="宋体" w:cs="Times New Roman" w:hint="eastAsia"/>
          <w:b/>
          <w:bCs/>
          <w:sz w:val="32"/>
          <w:szCs w:val="32"/>
        </w:rPr>
        <w:lastRenderedPageBreak/>
        <w:t>报价文件目录</w:t>
      </w:r>
    </w:p>
    <w:p w14:paraId="27ED6BC0" w14:textId="77777777" w:rsidR="008A4023" w:rsidRPr="00ED2CD8" w:rsidRDefault="008A4023">
      <w:pPr>
        <w:rPr>
          <w:rFonts w:ascii="宋体" w:eastAsia="宋体" w:hAnsi="宋体" w:cs="宋体" w:hint="eastAsia"/>
          <w:szCs w:val="24"/>
        </w:rPr>
      </w:pPr>
    </w:p>
    <w:p w14:paraId="5A4B615E" w14:textId="77777777" w:rsidR="008A4023" w:rsidRPr="00ED2CD8" w:rsidRDefault="00000000">
      <w:pPr>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一、响应函……</w:t>
      </w:r>
      <w:proofErr w:type="gramStart"/>
      <w:r w:rsidRPr="00ED2CD8">
        <w:rPr>
          <w:rFonts w:ascii="仿宋_GB2312" w:eastAsia="仿宋_GB2312" w:hAnsi="仿宋" w:cs="仿宋_GB2312" w:hint="eastAsia"/>
          <w:kern w:val="0"/>
          <w:sz w:val="24"/>
          <w:szCs w:val="24"/>
        </w:rPr>
        <w:t>………………………………………………</w:t>
      </w:r>
      <w:proofErr w:type="gramEnd"/>
      <w:r w:rsidRPr="00ED2CD8">
        <w:rPr>
          <w:rFonts w:ascii="仿宋_GB2312" w:eastAsia="仿宋_GB2312" w:hAnsi="仿宋" w:cs="仿宋_GB2312" w:hint="eastAsia"/>
          <w:kern w:val="0"/>
          <w:sz w:val="24"/>
          <w:szCs w:val="24"/>
        </w:rPr>
        <w:t>…（页码）</w:t>
      </w:r>
    </w:p>
    <w:p w14:paraId="18E32AF8" w14:textId="77777777" w:rsidR="008A4023" w:rsidRPr="00ED2CD8" w:rsidRDefault="00000000">
      <w:pPr>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二、响应报价表……</w:t>
      </w:r>
      <w:proofErr w:type="gramStart"/>
      <w:r w:rsidRPr="00ED2CD8">
        <w:rPr>
          <w:rFonts w:ascii="仿宋_GB2312" w:eastAsia="仿宋_GB2312" w:hAnsi="仿宋" w:cs="仿宋_GB2312" w:hint="eastAsia"/>
          <w:kern w:val="0"/>
          <w:sz w:val="24"/>
          <w:szCs w:val="24"/>
        </w:rPr>
        <w:t>…………………………………………</w:t>
      </w:r>
      <w:proofErr w:type="gramEnd"/>
      <w:r w:rsidRPr="00ED2CD8">
        <w:rPr>
          <w:rFonts w:ascii="仿宋_GB2312" w:eastAsia="仿宋_GB2312" w:hAnsi="仿宋" w:cs="仿宋_GB2312" w:hint="eastAsia"/>
          <w:kern w:val="0"/>
          <w:sz w:val="24"/>
          <w:szCs w:val="24"/>
        </w:rPr>
        <w:t>…（页码）</w:t>
      </w:r>
    </w:p>
    <w:p w14:paraId="5DF41B13" w14:textId="77777777" w:rsidR="008A4023" w:rsidRPr="00ED2CD8" w:rsidRDefault="00000000">
      <w:pPr>
        <w:spacing w:line="360" w:lineRule="auto"/>
        <w:rPr>
          <w:rFonts w:ascii="仿宋_GB2312" w:eastAsia="仿宋_GB2312" w:hAnsi="仿宋" w:cs="仿宋_GB2312" w:hint="eastAsia"/>
          <w:sz w:val="24"/>
          <w:szCs w:val="24"/>
        </w:rPr>
      </w:pPr>
      <w:r w:rsidRPr="00ED2CD8">
        <w:rPr>
          <w:rFonts w:ascii="仿宋_GB2312" w:eastAsia="仿宋_GB2312" w:hAnsi="仿宋" w:cs="仿宋_GB2312" w:hint="eastAsia"/>
          <w:kern w:val="0"/>
          <w:sz w:val="24"/>
          <w:szCs w:val="24"/>
        </w:rPr>
        <w:t>三、已标价工程量清单有关资料……</w:t>
      </w:r>
      <w:proofErr w:type="gramStart"/>
      <w:r w:rsidRPr="00ED2CD8">
        <w:rPr>
          <w:rFonts w:ascii="仿宋_GB2312" w:eastAsia="仿宋_GB2312" w:hAnsi="仿宋" w:cs="仿宋_GB2312" w:hint="eastAsia"/>
          <w:kern w:val="0"/>
          <w:sz w:val="24"/>
          <w:szCs w:val="24"/>
        </w:rPr>
        <w:t>…………………………</w:t>
      </w:r>
      <w:proofErr w:type="gramEnd"/>
      <w:r w:rsidRPr="00ED2CD8">
        <w:rPr>
          <w:rFonts w:ascii="仿宋_GB2312" w:eastAsia="仿宋_GB2312" w:hAnsi="仿宋" w:cs="仿宋_GB2312" w:hint="eastAsia"/>
          <w:kern w:val="0"/>
          <w:sz w:val="24"/>
          <w:szCs w:val="24"/>
        </w:rPr>
        <w:t>（页码）</w:t>
      </w:r>
    </w:p>
    <w:p w14:paraId="78BF7D78" w14:textId="77777777" w:rsidR="008A4023" w:rsidRPr="00ED2CD8" w:rsidRDefault="008A4023">
      <w:pPr>
        <w:snapToGrid w:val="0"/>
        <w:spacing w:beforeLines="50" w:before="120" w:after="50" w:line="360" w:lineRule="auto"/>
        <w:ind w:left="142" w:firstLineChars="200" w:firstLine="640"/>
        <w:jc w:val="left"/>
        <w:rPr>
          <w:rFonts w:ascii="仿宋_GB2312" w:eastAsia="仿宋_GB2312" w:hAnsi="仿宋_GB2312" w:cs="仿宋_GB2312" w:hint="eastAsia"/>
          <w:sz w:val="32"/>
          <w:szCs w:val="32"/>
        </w:rPr>
      </w:pPr>
    </w:p>
    <w:p w14:paraId="653D4F11" w14:textId="77777777" w:rsidR="008A4023" w:rsidRPr="00ED2CD8" w:rsidRDefault="00000000">
      <w:pPr>
        <w:snapToGrid w:val="0"/>
        <w:spacing w:beforeLines="50" w:before="120" w:after="50" w:line="360" w:lineRule="auto"/>
        <w:ind w:left="142" w:firstLineChars="200" w:firstLine="480"/>
        <w:jc w:val="left"/>
        <w:rPr>
          <w:rFonts w:ascii="Times New Roman" w:eastAsia="宋体" w:hAnsi="宋体" w:cs="仿宋_GB2312" w:hint="eastAsia"/>
          <w:sz w:val="24"/>
          <w:szCs w:val="24"/>
        </w:rPr>
      </w:pPr>
      <w:r w:rsidRPr="00ED2CD8">
        <w:rPr>
          <w:rFonts w:ascii="Times New Roman" w:eastAsia="宋体" w:hAnsi="宋体" w:cs="仿宋_GB2312"/>
          <w:sz w:val="24"/>
          <w:szCs w:val="24"/>
        </w:rPr>
        <w:br w:type="page"/>
      </w:r>
      <w:r w:rsidRPr="00ED2CD8">
        <w:rPr>
          <w:rFonts w:ascii="Times New Roman" w:eastAsia="宋体" w:hAnsi="宋体" w:cs="Times New Roman" w:hint="eastAsia"/>
          <w:b/>
          <w:bCs/>
          <w:sz w:val="32"/>
          <w:szCs w:val="32"/>
        </w:rPr>
        <w:lastRenderedPageBreak/>
        <w:t>一、响应函</w:t>
      </w:r>
    </w:p>
    <w:p w14:paraId="7C0F1D5B" w14:textId="77777777" w:rsidR="008A4023" w:rsidRPr="00ED2CD8" w:rsidRDefault="00000000">
      <w:pPr>
        <w:spacing w:line="500" w:lineRule="exact"/>
        <w:jc w:val="center"/>
        <w:rPr>
          <w:rFonts w:ascii="Times New Roman" w:eastAsia="宋体" w:hAnsi="Times New Roman" w:cs="Times New Roman"/>
          <w:b/>
          <w:bCs/>
          <w:kern w:val="0"/>
          <w:sz w:val="30"/>
          <w:szCs w:val="30"/>
        </w:rPr>
      </w:pPr>
      <w:r w:rsidRPr="00ED2CD8">
        <w:rPr>
          <w:rFonts w:ascii="Times New Roman" w:eastAsia="宋体" w:hAnsi="Times New Roman" w:cs="Times New Roman" w:hint="eastAsia"/>
          <w:b/>
          <w:bCs/>
          <w:kern w:val="0"/>
          <w:sz w:val="30"/>
          <w:szCs w:val="30"/>
        </w:rPr>
        <w:t>响应函</w:t>
      </w:r>
    </w:p>
    <w:p w14:paraId="6AE6389F" w14:textId="77777777" w:rsidR="008A4023" w:rsidRPr="00ED2CD8" w:rsidRDefault="00000000">
      <w:pPr>
        <w:spacing w:line="440" w:lineRule="exact"/>
        <w:ind w:firstLineChars="200" w:firstLine="420"/>
        <w:rPr>
          <w:rFonts w:ascii="Times New Roman" w:eastAsia="宋体" w:hAnsi="Times New Roman" w:cs="Times New Roman"/>
          <w:kern w:val="0"/>
          <w:szCs w:val="21"/>
        </w:rPr>
      </w:pPr>
      <w:r w:rsidRPr="00ED2CD8">
        <w:rPr>
          <w:rFonts w:ascii="宋体" w:eastAsia="宋体" w:hAnsi="Courier New" w:cs="Times New Roman" w:hint="eastAsia"/>
          <w:kern w:val="0"/>
          <w:szCs w:val="21"/>
        </w:rPr>
        <w:t>我方已仔细阅读了贵方组织的</w:t>
      </w:r>
      <w:r w:rsidRPr="00ED2CD8">
        <w:rPr>
          <w:rFonts w:ascii="宋体" w:eastAsia="宋体" w:hAnsi="Courier New" w:cs="Times New Roman" w:hint="eastAsia"/>
          <w:kern w:val="0"/>
          <w:szCs w:val="21"/>
          <w:u w:val="single"/>
        </w:rPr>
        <w:t xml:space="preserve">                </w:t>
      </w:r>
      <w:r w:rsidRPr="00ED2CD8">
        <w:rPr>
          <w:rFonts w:ascii="宋体" w:eastAsia="宋体" w:hAnsi="Courier New" w:cs="Times New Roman" w:hint="eastAsia"/>
          <w:kern w:val="0"/>
          <w:szCs w:val="21"/>
        </w:rPr>
        <w:t>项目（项目编号：</w:t>
      </w:r>
      <w:r w:rsidRPr="00ED2CD8">
        <w:rPr>
          <w:rFonts w:ascii="宋体" w:eastAsia="宋体" w:hAnsi="Courier New" w:cs="Times New Roman" w:hint="eastAsia"/>
          <w:kern w:val="0"/>
          <w:szCs w:val="21"/>
          <w:u w:val="single"/>
        </w:rPr>
        <w:t xml:space="preserve">            </w:t>
      </w:r>
      <w:r w:rsidRPr="00ED2CD8">
        <w:rPr>
          <w:rFonts w:ascii="宋体" w:eastAsia="宋体" w:hAnsi="Courier New" w:cs="Times New Roman" w:hint="eastAsia"/>
          <w:kern w:val="0"/>
          <w:szCs w:val="21"/>
        </w:rPr>
        <w:t>）的竞争性磋商采购文件的全部内容，现正式递交下述文件参加贵方组织的本次政府采购活动：</w:t>
      </w:r>
    </w:p>
    <w:p w14:paraId="1D1722AD" w14:textId="77777777" w:rsidR="008A4023" w:rsidRPr="00ED2CD8" w:rsidRDefault="00000000">
      <w:pPr>
        <w:spacing w:line="440" w:lineRule="exact"/>
        <w:ind w:firstLineChars="200" w:firstLine="420"/>
        <w:rPr>
          <w:rFonts w:ascii="Times New Roman" w:eastAsia="宋体" w:hAnsi="Times New Roman" w:cs="Times New Roman"/>
          <w:kern w:val="0"/>
          <w:szCs w:val="21"/>
        </w:rPr>
      </w:pPr>
      <w:r w:rsidRPr="00ED2CD8">
        <w:rPr>
          <w:rFonts w:ascii="宋体" w:eastAsia="宋体" w:hAnsi="Courier New" w:cs="Times New Roman" w:hint="eastAsia"/>
          <w:kern w:val="0"/>
          <w:szCs w:val="21"/>
        </w:rPr>
        <w:t>一、首次报价文件电子版</w:t>
      </w:r>
      <w:r w:rsidRPr="00ED2CD8">
        <w:rPr>
          <w:rFonts w:ascii="宋体" w:eastAsia="宋体" w:hAnsi="Courier New" w:cs="Times New Roman" w:hint="eastAsia"/>
          <w:kern w:val="0"/>
          <w:szCs w:val="21"/>
          <w:u w:val="single"/>
        </w:rPr>
        <w:t xml:space="preserve">   </w:t>
      </w:r>
      <w:r w:rsidRPr="00ED2CD8">
        <w:rPr>
          <w:rFonts w:ascii="宋体" w:eastAsia="宋体" w:hAnsi="Courier New" w:cs="Times New Roman" w:hint="eastAsia"/>
          <w:kern w:val="0"/>
          <w:szCs w:val="21"/>
        </w:rPr>
        <w:t>份（包含按“第三章供应商须知”提交的全部文件）；</w:t>
      </w:r>
    </w:p>
    <w:p w14:paraId="1B9A0484" w14:textId="77777777" w:rsidR="008A4023" w:rsidRPr="00ED2CD8" w:rsidRDefault="00000000">
      <w:pPr>
        <w:spacing w:line="440" w:lineRule="exact"/>
        <w:ind w:firstLineChars="200" w:firstLine="420"/>
        <w:rPr>
          <w:rFonts w:ascii="宋体" w:eastAsia="宋体" w:hAnsi="Courier New" w:cs="Times New Roman"/>
          <w:kern w:val="0"/>
          <w:szCs w:val="21"/>
        </w:rPr>
      </w:pPr>
      <w:r w:rsidRPr="00ED2CD8">
        <w:rPr>
          <w:rFonts w:ascii="宋体" w:eastAsia="宋体" w:hAnsi="Courier New" w:cs="Times New Roman" w:hint="eastAsia"/>
          <w:kern w:val="0"/>
          <w:szCs w:val="21"/>
        </w:rPr>
        <w:t>二、</w:t>
      </w:r>
      <w:r w:rsidRPr="00ED2CD8">
        <w:rPr>
          <w:rFonts w:ascii="宋体" w:eastAsia="宋体" w:hAnsi="宋体" w:cs="Times New Roman" w:hint="eastAsia"/>
          <w:kern w:val="0"/>
          <w:szCs w:val="21"/>
        </w:rPr>
        <w:t>技术</w:t>
      </w:r>
      <w:r w:rsidRPr="00ED2CD8">
        <w:rPr>
          <w:rFonts w:ascii="宋体" w:eastAsia="宋体" w:hAnsi="Courier New" w:cs="Times New Roman" w:hint="eastAsia"/>
          <w:kern w:val="0"/>
          <w:szCs w:val="21"/>
        </w:rPr>
        <w:t>文件电子版</w:t>
      </w:r>
      <w:r w:rsidRPr="00ED2CD8">
        <w:rPr>
          <w:rFonts w:ascii="宋体" w:eastAsia="宋体" w:hAnsi="Courier New" w:cs="Times New Roman" w:hint="eastAsia"/>
          <w:kern w:val="0"/>
          <w:szCs w:val="21"/>
          <w:u w:val="single"/>
        </w:rPr>
        <w:t xml:space="preserve">   </w:t>
      </w:r>
      <w:r w:rsidRPr="00ED2CD8">
        <w:rPr>
          <w:rFonts w:ascii="宋体" w:eastAsia="宋体" w:hAnsi="Courier New" w:cs="Times New Roman" w:hint="eastAsia"/>
          <w:kern w:val="0"/>
          <w:szCs w:val="21"/>
        </w:rPr>
        <w:t>份（包含按“第三章供应商须知”提交的全部文件）；</w:t>
      </w:r>
    </w:p>
    <w:p w14:paraId="7EAC023B" w14:textId="77777777" w:rsidR="008A4023" w:rsidRPr="00ED2CD8" w:rsidRDefault="00000000">
      <w:pPr>
        <w:spacing w:line="440" w:lineRule="exact"/>
        <w:ind w:firstLineChars="200" w:firstLine="420"/>
        <w:rPr>
          <w:rFonts w:ascii="宋体" w:eastAsia="宋体" w:hAnsi="Courier New" w:cs="Times New Roman"/>
          <w:kern w:val="0"/>
          <w:szCs w:val="21"/>
        </w:rPr>
      </w:pPr>
      <w:r w:rsidRPr="00ED2CD8">
        <w:rPr>
          <w:rFonts w:ascii="宋体" w:eastAsia="宋体" w:hAnsi="Courier New" w:cs="Times New Roman" w:hint="eastAsia"/>
          <w:kern w:val="0"/>
          <w:szCs w:val="21"/>
        </w:rPr>
        <w:t>三、商务</w:t>
      </w:r>
      <w:r w:rsidRPr="00ED2CD8">
        <w:rPr>
          <w:rFonts w:ascii="宋体" w:eastAsia="宋体" w:hAnsi="宋体" w:cs="Times New Roman" w:hint="eastAsia"/>
          <w:kern w:val="0"/>
          <w:szCs w:val="21"/>
        </w:rPr>
        <w:t>文件</w:t>
      </w:r>
      <w:r w:rsidRPr="00ED2CD8">
        <w:rPr>
          <w:rFonts w:ascii="宋体" w:eastAsia="宋体" w:hAnsi="Courier New" w:cs="Times New Roman" w:hint="eastAsia"/>
          <w:kern w:val="0"/>
          <w:szCs w:val="21"/>
        </w:rPr>
        <w:t>电子版</w:t>
      </w:r>
      <w:r w:rsidRPr="00ED2CD8">
        <w:rPr>
          <w:rFonts w:ascii="宋体" w:eastAsia="宋体" w:hAnsi="Courier New" w:cs="Times New Roman" w:hint="eastAsia"/>
          <w:kern w:val="0"/>
          <w:szCs w:val="21"/>
          <w:u w:val="single"/>
        </w:rPr>
        <w:t xml:space="preserve">   </w:t>
      </w:r>
      <w:r w:rsidRPr="00ED2CD8">
        <w:rPr>
          <w:rFonts w:ascii="宋体" w:eastAsia="宋体" w:hAnsi="Courier New" w:cs="Times New Roman" w:hint="eastAsia"/>
          <w:kern w:val="0"/>
          <w:szCs w:val="21"/>
        </w:rPr>
        <w:t>份（包含按“第三章供应商须知”提交的全部文件）；</w:t>
      </w:r>
    </w:p>
    <w:p w14:paraId="27DEA02C" w14:textId="77777777" w:rsidR="008A4023" w:rsidRPr="00ED2CD8" w:rsidRDefault="00000000">
      <w:pPr>
        <w:spacing w:line="440" w:lineRule="exact"/>
        <w:ind w:firstLineChars="200" w:firstLine="420"/>
        <w:rPr>
          <w:rFonts w:ascii="Times New Roman" w:eastAsia="宋体" w:hAnsi="Times New Roman" w:cs="Times New Roman"/>
          <w:kern w:val="0"/>
          <w:szCs w:val="21"/>
        </w:rPr>
      </w:pPr>
      <w:r w:rsidRPr="00ED2CD8">
        <w:rPr>
          <w:rFonts w:ascii="宋体" w:eastAsia="宋体" w:hAnsi="Courier New" w:cs="Times New Roman" w:hint="eastAsia"/>
          <w:kern w:val="0"/>
          <w:szCs w:val="21"/>
        </w:rPr>
        <w:t>（商务技术文件已合并装订成册）</w:t>
      </w:r>
    </w:p>
    <w:p w14:paraId="22B392E0" w14:textId="77777777" w:rsidR="008A4023" w:rsidRPr="00ED2CD8" w:rsidRDefault="00000000">
      <w:pPr>
        <w:spacing w:line="440" w:lineRule="exact"/>
        <w:ind w:firstLineChars="200" w:firstLine="420"/>
        <w:rPr>
          <w:rFonts w:ascii="Times New Roman" w:eastAsia="宋体" w:hAnsi="Times New Roman" w:cs="Times New Roman"/>
          <w:kern w:val="0"/>
          <w:szCs w:val="21"/>
        </w:rPr>
      </w:pPr>
      <w:r w:rsidRPr="00ED2CD8">
        <w:rPr>
          <w:rFonts w:ascii="宋体" w:eastAsia="宋体" w:hAnsi="Courier New" w:cs="Times New Roman" w:hint="eastAsia"/>
          <w:kern w:val="0"/>
          <w:szCs w:val="21"/>
        </w:rPr>
        <w:t>据此函，</w:t>
      </w:r>
      <w:proofErr w:type="gramStart"/>
      <w:r w:rsidRPr="00ED2CD8">
        <w:rPr>
          <w:rFonts w:ascii="宋体" w:eastAsia="宋体" w:hAnsi="Courier New" w:cs="Times New Roman" w:hint="eastAsia"/>
          <w:kern w:val="0"/>
          <w:szCs w:val="21"/>
        </w:rPr>
        <w:t>签字人兹宣布</w:t>
      </w:r>
      <w:proofErr w:type="gramEnd"/>
      <w:r w:rsidRPr="00ED2CD8">
        <w:rPr>
          <w:rFonts w:ascii="宋体" w:eastAsia="宋体" w:hAnsi="Courier New" w:cs="Times New Roman" w:hint="eastAsia"/>
          <w:kern w:val="0"/>
          <w:szCs w:val="21"/>
        </w:rPr>
        <w:t>：</w:t>
      </w:r>
    </w:p>
    <w:p w14:paraId="5E165B83" w14:textId="77777777" w:rsidR="008A4023" w:rsidRPr="00ED2CD8" w:rsidRDefault="00000000">
      <w:pPr>
        <w:spacing w:line="420" w:lineRule="exact"/>
        <w:ind w:firstLine="535"/>
        <w:rPr>
          <w:rFonts w:ascii="宋体" w:eastAsia="宋体" w:hAnsi="Courier New" w:cs="Times New Roman"/>
          <w:kern w:val="0"/>
          <w:szCs w:val="21"/>
        </w:rPr>
      </w:pPr>
      <w:r w:rsidRPr="00ED2CD8">
        <w:rPr>
          <w:rFonts w:ascii="Times New Roman" w:eastAsia="宋体" w:hAnsi="Times New Roman" w:cs="Times New Roman" w:hint="eastAsia"/>
          <w:spacing w:val="2"/>
          <w:szCs w:val="21"/>
        </w:rPr>
        <w:t>1.</w:t>
      </w:r>
      <w:r w:rsidRPr="00ED2CD8">
        <w:rPr>
          <w:rFonts w:ascii="宋体" w:eastAsia="宋体" w:hAnsi="宋体" w:cs="Times New Roman" w:hint="eastAsia"/>
          <w:spacing w:val="8"/>
          <w:szCs w:val="21"/>
        </w:rPr>
        <w:t>我单位经考察现场和研究上述工程竞争性磋商文件的</w:t>
      </w:r>
      <w:r w:rsidRPr="00ED2CD8">
        <w:rPr>
          <w:rFonts w:ascii="宋体" w:eastAsia="宋体" w:hAnsi="宋体" w:cs="Times New Roman" w:hint="eastAsia"/>
          <w:szCs w:val="21"/>
        </w:rPr>
        <w:t>磋商</w:t>
      </w:r>
      <w:r w:rsidRPr="00ED2CD8">
        <w:rPr>
          <w:rFonts w:ascii="宋体" w:eastAsia="宋体" w:hAnsi="宋体" w:cs="Times New Roman" w:hint="eastAsia"/>
          <w:spacing w:val="8"/>
          <w:szCs w:val="21"/>
        </w:rPr>
        <w:t>须知、合同条件、技术规范、图纸和其他有关文件后，我方承接本项目分标（如有）</w:t>
      </w:r>
      <w:r w:rsidRPr="00ED2CD8">
        <w:rPr>
          <w:rFonts w:ascii="宋体" w:eastAsia="宋体" w:hAnsi="宋体" w:cs="Times New Roman" w:hint="eastAsia"/>
          <w:szCs w:val="21"/>
        </w:rPr>
        <w:t>（</w:t>
      </w:r>
      <w:r w:rsidRPr="00ED2CD8">
        <w:rPr>
          <w:rFonts w:ascii="宋体" w:eastAsia="宋体" w:hAnsi="宋体" w:cs="Times New Roman" w:hint="eastAsia"/>
          <w:szCs w:val="21"/>
          <w:u w:val="single"/>
        </w:rPr>
        <w:t xml:space="preserve">项目名称）          </w:t>
      </w:r>
      <w:r w:rsidRPr="00ED2CD8">
        <w:rPr>
          <w:rFonts w:ascii="宋体" w:eastAsia="宋体" w:hAnsi="宋体" w:cs="Times New Roman" w:hint="eastAsia"/>
          <w:spacing w:val="8"/>
          <w:szCs w:val="21"/>
        </w:rPr>
        <w:t>磋商报价为人民币</w:t>
      </w:r>
      <w:r w:rsidRPr="00ED2CD8">
        <w:rPr>
          <w:rFonts w:ascii="宋体" w:eastAsia="宋体" w:hAnsi="宋体" w:cs="Times New Roman" w:hint="eastAsia"/>
          <w:spacing w:val="8"/>
          <w:szCs w:val="21"/>
          <w:u w:val="single"/>
        </w:rPr>
        <w:t>（大写            ）</w:t>
      </w:r>
      <w:r w:rsidRPr="00ED2CD8">
        <w:rPr>
          <w:rFonts w:ascii="宋体" w:eastAsia="宋体" w:hAnsi="宋体" w:cs="Times New Roman" w:hint="eastAsia"/>
          <w:spacing w:val="8"/>
          <w:szCs w:val="21"/>
        </w:rPr>
        <w:t>（¥</w:t>
      </w:r>
      <w:r w:rsidRPr="00ED2CD8">
        <w:rPr>
          <w:rFonts w:ascii="宋体" w:eastAsia="宋体" w:hAnsi="宋体" w:cs="Times New Roman" w:hint="eastAsia"/>
          <w:spacing w:val="8"/>
          <w:szCs w:val="21"/>
          <w:u w:val="single"/>
        </w:rPr>
        <w:t xml:space="preserve">           </w:t>
      </w:r>
      <w:r w:rsidRPr="00ED2CD8">
        <w:rPr>
          <w:rFonts w:ascii="宋体" w:eastAsia="宋体" w:hAnsi="宋体" w:cs="Times New Roman" w:hint="eastAsia"/>
          <w:spacing w:val="8"/>
          <w:szCs w:val="21"/>
        </w:rPr>
        <w:t>）。</w:t>
      </w:r>
      <w:r w:rsidRPr="00ED2CD8">
        <w:rPr>
          <w:rFonts w:ascii="宋体" w:eastAsia="宋体" w:hAnsi="宋体" w:cs="Times New Roman" w:hint="eastAsia"/>
          <w:szCs w:val="21"/>
        </w:rPr>
        <w:t>按上述合同条件、技术规范、图纸的条件承包本采购范围内全部工程的施工、竣工和保修。</w:t>
      </w:r>
    </w:p>
    <w:p w14:paraId="1AC19D04" w14:textId="77777777" w:rsidR="008A4023" w:rsidRPr="00ED2CD8" w:rsidRDefault="00000000">
      <w:pPr>
        <w:spacing w:line="420" w:lineRule="exact"/>
        <w:ind w:firstLine="525"/>
        <w:rPr>
          <w:rFonts w:ascii="宋体" w:eastAsia="宋体" w:hAnsi="Courier New" w:cs="Times New Roman"/>
          <w:szCs w:val="21"/>
        </w:rPr>
      </w:pPr>
      <w:r w:rsidRPr="00ED2CD8">
        <w:rPr>
          <w:rFonts w:ascii="Times New Roman" w:eastAsia="宋体" w:hAnsi="Times New Roman" w:cs="Times New Roman" w:hint="eastAsia"/>
          <w:szCs w:val="21"/>
        </w:rPr>
        <w:t>2.</w:t>
      </w:r>
      <w:r w:rsidRPr="00ED2CD8">
        <w:rPr>
          <w:rFonts w:ascii="宋体" w:eastAsia="宋体" w:hAnsi="宋体" w:cs="Times New Roman" w:hint="eastAsia"/>
          <w:szCs w:val="21"/>
        </w:rPr>
        <w:t>一旦我方成交，我方保证在签订合同后</w:t>
      </w:r>
      <w:r w:rsidRPr="00ED2CD8">
        <w:rPr>
          <w:rFonts w:ascii="宋体" w:eastAsia="宋体" w:hAnsi="宋体" w:cs="Times New Roman" w:hint="eastAsia"/>
          <w:szCs w:val="21"/>
          <w:u w:val="single"/>
        </w:rPr>
        <w:t xml:space="preserve">         </w:t>
      </w:r>
      <w:r w:rsidRPr="00ED2CD8">
        <w:rPr>
          <w:rFonts w:ascii="宋体" w:eastAsia="宋体" w:hAnsi="宋体" w:cs="Times New Roman" w:hint="eastAsia"/>
          <w:szCs w:val="21"/>
        </w:rPr>
        <w:t>天（日历天）内开工、竣工并移交整个工程，并保证工程质量。</w:t>
      </w:r>
    </w:p>
    <w:p w14:paraId="10B14F90" w14:textId="77777777" w:rsidR="008A4023" w:rsidRPr="00ED2CD8" w:rsidRDefault="00000000">
      <w:pPr>
        <w:spacing w:line="440" w:lineRule="exact"/>
        <w:ind w:firstLine="482"/>
        <w:rPr>
          <w:rFonts w:ascii="宋体" w:eastAsia="宋体" w:hAnsi="Courier New" w:cs="Times New Roman"/>
          <w:kern w:val="0"/>
          <w:szCs w:val="21"/>
        </w:rPr>
      </w:pPr>
      <w:r w:rsidRPr="00ED2CD8">
        <w:rPr>
          <w:rFonts w:ascii="宋体" w:eastAsia="宋体" w:hAnsi="Courier New" w:cs="Times New Roman" w:hint="eastAsia"/>
          <w:kern w:val="0"/>
          <w:szCs w:val="21"/>
        </w:rPr>
        <w:t>3.我方同意自本项目竞争性磋商采购文件采购公告规定的递交响应文件截止时间起遵循</w:t>
      </w:r>
      <w:r w:rsidRPr="00ED2CD8">
        <w:rPr>
          <w:rFonts w:ascii="宋体" w:eastAsia="宋体" w:hAnsi="宋体" w:cs="Times New Roman" w:hint="eastAsia"/>
          <w:kern w:val="0"/>
          <w:szCs w:val="21"/>
        </w:rPr>
        <w:t>本响应函</w:t>
      </w:r>
      <w:r w:rsidRPr="00ED2CD8">
        <w:rPr>
          <w:rFonts w:ascii="宋体" w:eastAsia="宋体" w:hAnsi="Courier New" w:cs="Times New Roman" w:hint="eastAsia"/>
          <w:kern w:val="0"/>
          <w:szCs w:val="21"/>
        </w:rPr>
        <w:t>，并承诺在“第三章供应商须知”规定的响应有效期内不修改、撤销响应文件。</w:t>
      </w:r>
    </w:p>
    <w:p w14:paraId="7D46081F" w14:textId="77777777" w:rsidR="008A4023" w:rsidRPr="00ED2CD8" w:rsidRDefault="00000000">
      <w:pPr>
        <w:spacing w:line="440" w:lineRule="exact"/>
        <w:ind w:firstLine="482"/>
        <w:rPr>
          <w:rFonts w:ascii="宋体" w:eastAsia="宋体" w:hAnsi="Courier New" w:cs="Times New Roman"/>
          <w:kern w:val="0"/>
          <w:szCs w:val="21"/>
        </w:rPr>
      </w:pPr>
      <w:r w:rsidRPr="00ED2CD8">
        <w:rPr>
          <w:rFonts w:ascii="宋体" w:eastAsia="宋体" w:hAnsi="Courier New" w:cs="Times New Roman" w:hint="eastAsia"/>
          <w:kern w:val="0"/>
          <w:szCs w:val="21"/>
        </w:rPr>
        <w:t>4.我方在此声明，所递交的响应文件及有关资料内容完整、真实和准确。</w:t>
      </w:r>
    </w:p>
    <w:p w14:paraId="02B2920A" w14:textId="77777777" w:rsidR="008A4023" w:rsidRPr="00ED2CD8" w:rsidRDefault="00000000">
      <w:pPr>
        <w:spacing w:line="440" w:lineRule="exact"/>
        <w:ind w:firstLine="482"/>
        <w:rPr>
          <w:rFonts w:ascii="宋体" w:eastAsia="宋体" w:hAnsi="Courier New" w:cs="Times New Roman"/>
          <w:kern w:val="0"/>
          <w:szCs w:val="21"/>
        </w:rPr>
      </w:pPr>
      <w:r w:rsidRPr="00ED2CD8">
        <w:rPr>
          <w:rFonts w:ascii="宋体" w:eastAsia="宋体" w:hAnsi="Courier New" w:cs="Times New Roman" w:hint="eastAsia"/>
          <w:kern w:val="0"/>
          <w:szCs w:val="21"/>
        </w:rPr>
        <w:t>5.如本项目采购内容涉及须符合国家强制规定的，我方承诺我方本次竞标均符合国家有关强制规定。</w:t>
      </w:r>
    </w:p>
    <w:p w14:paraId="17993804" w14:textId="77777777" w:rsidR="008A4023" w:rsidRPr="00ED2CD8" w:rsidRDefault="00000000">
      <w:pPr>
        <w:spacing w:line="440" w:lineRule="exact"/>
        <w:ind w:firstLine="482"/>
        <w:rPr>
          <w:rFonts w:ascii="宋体" w:eastAsia="宋体" w:hAnsi="Courier New" w:cs="Times New Roman"/>
          <w:kern w:val="0"/>
          <w:szCs w:val="21"/>
        </w:rPr>
      </w:pPr>
      <w:r w:rsidRPr="00ED2CD8">
        <w:rPr>
          <w:rFonts w:ascii="宋体" w:eastAsia="宋体" w:hAnsi="Courier New" w:cs="Times New Roman" w:hint="eastAsia"/>
          <w:kern w:val="0"/>
          <w:szCs w:val="21"/>
        </w:rPr>
        <w:t>6.我方承诺未被列入失信被执行人、重大税收违法失信主体、政府采购严重违法失信行为记录名单，并已经具备《中华人民共和国政府采购法》中规定的参加政府采购活动的供应商应当具备的条件：</w:t>
      </w:r>
    </w:p>
    <w:p w14:paraId="6C06B5A3" w14:textId="77777777" w:rsidR="008A4023" w:rsidRPr="00ED2CD8" w:rsidRDefault="00000000">
      <w:pPr>
        <w:numPr>
          <w:ilvl w:val="0"/>
          <w:numId w:val="3"/>
        </w:numPr>
        <w:tabs>
          <w:tab w:val="left" w:pos="945"/>
        </w:tabs>
        <w:spacing w:line="440" w:lineRule="exact"/>
        <w:rPr>
          <w:rFonts w:ascii="宋体" w:eastAsia="宋体" w:hAnsi="Courier New" w:cs="Times New Roman"/>
          <w:kern w:val="0"/>
          <w:szCs w:val="21"/>
        </w:rPr>
      </w:pPr>
      <w:r w:rsidRPr="00ED2CD8">
        <w:rPr>
          <w:rFonts w:ascii="宋体" w:eastAsia="宋体" w:hAnsi="Courier New" w:cs="Times New Roman" w:hint="eastAsia"/>
          <w:kern w:val="0"/>
          <w:szCs w:val="21"/>
        </w:rPr>
        <w:t>具有独立承担民事责任的能力；</w:t>
      </w:r>
    </w:p>
    <w:p w14:paraId="58732A4C" w14:textId="77777777" w:rsidR="008A4023" w:rsidRPr="00ED2CD8" w:rsidRDefault="00000000">
      <w:pPr>
        <w:numPr>
          <w:ilvl w:val="0"/>
          <w:numId w:val="3"/>
        </w:numPr>
        <w:tabs>
          <w:tab w:val="left" w:pos="945"/>
        </w:tabs>
        <w:spacing w:line="440" w:lineRule="exact"/>
        <w:rPr>
          <w:rFonts w:ascii="宋体" w:eastAsia="宋体" w:hAnsi="Courier New" w:cs="Times New Roman"/>
          <w:kern w:val="0"/>
          <w:szCs w:val="21"/>
        </w:rPr>
      </w:pPr>
      <w:r w:rsidRPr="00ED2CD8">
        <w:rPr>
          <w:rFonts w:ascii="宋体" w:eastAsia="宋体" w:hAnsi="Courier New" w:cs="Times New Roman" w:hint="eastAsia"/>
          <w:kern w:val="0"/>
          <w:szCs w:val="21"/>
        </w:rPr>
        <w:t>具有良好的商业信誉和健全的财务会计制度；</w:t>
      </w:r>
    </w:p>
    <w:p w14:paraId="552A77A8" w14:textId="77777777" w:rsidR="008A4023" w:rsidRPr="00ED2CD8" w:rsidRDefault="00000000">
      <w:pPr>
        <w:numPr>
          <w:ilvl w:val="0"/>
          <w:numId w:val="3"/>
        </w:numPr>
        <w:tabs>
          <w:tab w:val="left" w:pos="945"/>
        </w:tabs>
        <w:spacing w:line="440" w:lineRule="exact"/>
        <w:rPr>
          <w:rFonts w:ascii="宋体" w:eastAsia="宋体" w:hAnsi="Courier New" w:cs="Times New Roman"/>
          <w:kern w:val="0"/>
          <w:szCs w:val="21"/>
        </w:rPr>
      </w:pPr>
      <w:r w:rsidRPr="00ED2CD8">
        <w:rPr>
          <w:rFonts w:ascii="宋体" w:eastAsia="宋体" w:hAnsi="Courier New" w:cs="Times New Roman" w:hint="eastAsia"/>
          <w:kern w:val="0"/>
          <w:szCs w:val="21"/>
        </w:rPr>
        <w:t>具有履行合同所必需的设备和专业技术能力；</w:t>
      </w:r>
    </w:p>
    <w:p w14:paraId="593D3DE6" w14:textId="77777777" w:rsidR="008A4023" w:rsidRPr="00ED2CD8" w:rsidRDefault="00000000">
      <w:pPr>
        <w:numPr>
          <w:ilvl w:val="0"/>
          <w:numId w:val="3"/>
        </w:numPr>
        <w:tabs>
          <w:tab w:val="left" w:pos="945"/>
        </w:tabs>
        <w:spacing w:line="440" w:lineRule="exact"/>
        <w:rPr>
          <w:rFonts w:ascii="宋体" w:eastAsia="宋体" w:hAnsi="Courier New" w:cs="Times New Roman"/>
          <w:kern w:val="0"/>
          <w:szCs w:val="21"/>
        </w:rPr>
      </w:pPr>
      <w:r w:rsidRPr="00ED2CD8">
        <w:rPr>
          <w:rFonts w:ascii="宋体" w:eastAsia="宋体" w:hAnsi="Courier New" w:cs="Times New Roman" w:hint="eastAsia"/>
          <w:kern w:val="0"/>
          <w:szCs w:val="21"/>
        </w:rPr>
        <w:t>有依法缴纳税收和社会保障资金的良好记录；</w:t>
      </w:r>
    </w:p>
    <w:p w14:paraId="1D7C808A" w14:textId="77777777" w:rsidR="008A4023" w:rsidRPr="00ED2CD8" w:rsidRDefault="00000000">
      <w:pPr>
        <w:numPr>
          <w:ilvl w:val="0"/>
          <w:numId w:val="3"/>
        </w:numPr>
        <w:tabs>
          <w:tab w:val="left" w:pos="945"/>
        </w:tabs>
        <w:spacing w:line="440" w:lineRule="exact"/>
        <w:rPr>
          <w:rFonts w:ascii="宋体" w:eastAsia="宋体" w:hAnsi="Courier New" w:cs="Times New Roman"/>
          <w:kern w:val="0"/>
          <w:szCs w:val="21"/>
        </w:rPr>
      </w:pPr>
      <w:r w:rsidRPr="00ED2CD8">
        <w:rPr>
          <w:rFonts w:ascii="宋体" w:eastAsia="宋体" w:hAnsi="Courier New" w:cs="Times New Roman" w:hint="eastAsia"/>
          <w:kern w:val="0"/>
          <w:szCs w:val="21"/>
        </w:rPr>
        <w:t>参加政府采购活动前三年内，在经营活动中没有重大违法记录；</w:t>
      </w:r>
    </w:p>
    <w:p w14:paraId="4C5BFBC2" w14:textId="77777777" w:rsidR="008A4023" w:rsidRPr="00ED2CD8" w:rsidRDefault="00000000">
      <w:pPr>
        <w:numPr>
          <w:ilvl w:val="0"/>
          <w:numId w:val="3"/>
        </w:numPr>
        <w:tabs>
          <w:tab w:val="left" w:pos="945"/>
        </w:tabs>
        <w:spacing w:line="440" w:lineRule="exact"/>
        <w:rPr>
          <w:rFonts w:ascii="宋体" w:eastAsia="宋体" w:hAnsi="Courier New" w:cs="Times New Roman"/>
          <w:kern w:val="0"/>
          <w:szCs w:val="21"/>
        </w:rPr>
      </w:pPr>
      <w:r w:rsidRPr="00ED2CD8">
        <w:rPr>
          <w:rFonts w:ascii="宋体" w:eastAsia="宋体" w:hAnsi="Courier New" w:cs="Times New Roman" w:hint="eastAsia"/>
          <w:kern w:val="0"/>
          <w:szCs w:val="21"/>
        </w:rPr>
        <w:t>法律、行政法规规定的其他条件。</w:t>
      </w:r>
    </w:p>
    <w:p w14:paraId="7FD62235" w14:textId="77777777" w:rsidR="008A4023" w:rsidRPr="00ED2CD8" w:rsidRDefault="00000000">
      <w:pPr>
        <w:spacing w:line="440" w:lineRule="exact"/>
        <w:ind w:firstLine="482"/>
        <w:rPr>
          <w:rFonts w:ascii="宋体" w:eastAsia="宋体" w:hAnsi="Courier New" w:cs="Times New Roman"/>
          <w:kern w:val="0"/>
          <w:szCs w:val="21"/>
        </w:rPr>
      </w:pPr>
      <w:r w:rsidRPr="00ED2CD8">
        <w:rPr>
          <w:rFonts w:ascii="宋体" w:eastAsia="宋体" w:hAnsi="Courier New" w:cs="Times New Roman" w:hint="eastAsia"/>
          <w:kern w:val="0"/>
          <w:szCs w:val="21"/>
        </w:rPr>
        <w:t>7.如我方成交，我方承诺在收到成交通知书后，在成交通知书规定的期限内，</w:t>
      </w:r>
      <w:r w:rsidRPr="00ED2CD8">
        <w:rPr>
          <w:rFonts w:ascii="宋体" w:eastAsia="宋体" w:hAnsi="宋体" w:cs="Times New Roman" w:hint="eastAsia"/>
          <w:kern w:val="0"/>
          <w:szCs w:val="21"/>
        </w:rPr>
        <w:t>根据竞争性磋商采购文件、我方的响应文件及有关澄清承诺书的要求按第六章“合同文本”与采购人订立书面合同，并按照合同约定</w:t>
      </w:r>
      <w:r w:rsidRPr="00ED2CD8">
        <w:rPr>
          <w:rFonts w:ascii="宋体" w:eastAsia="宋体" w:hAnsi="Courier New" w:cs="Times New Roman" w:hint="eastAsia"/>
          <w:kern w:val="0"/>
          <w:szCs w:val="21"/>
        </w:rPr>
        <w:t>承担完成合同的责任和义务。</w:t>
      </w:r>
    </w:p>
    <w:p w14:paraId="54EB3833" w14:textId="77777777" w:rsidR="008A4023" w:rsidRPr="00ED2CD8" w:rsidRDefault="00000000">
      <w:pPr>
        <w:spacing w:line="440" w:lineRule="exact"/>
        <w:ind w:firstLine="482"/>
        <w:rPr>
          <w:rFonts w:ascii="宋体" w:eastAsia="宋体" w:hAnsi="Courier New" w:cs="Times New Roman"/>
          <w:kern w:val="0"/>
          <w:szCs w:val="21"/>
        </w:rPr>
      </w:pPr>
      <w:r w:rsidRPr="00ED2CD8">
        <w:rPr>
          <w:rFonts w:ascii="宋体" w:eastAsia="宋体" w:hAnsi="Courier New" w:cs="Times New Roman" w:hint="eastAsia"/>
          <w:kern w:val="0"/>
          <w:szCs w:val="21"/>
        </w:rPr>
        <w:lastRenderedPageBreak/>
        <w:t>8.我方已详细审核竞争性磋商采购文件，我方知道必须放弃提出含糊不清或误解问题的权利。</w:t>
      </w:r>
    </w:p>
    <w:p w14:paraId="5ED7DA90" w14:textId="77777777" w:rsidR="008A4023" w:rsidRPr="00ED2CD8" w:rsidRDefault="00000000">
      <w:pPr>
        <w:spacing w:line="440" w:lineRule="exact"/>
        <w:ind w:firstLine="482"/>
        <w:rPr>
          <w:rFonts w:ascii="宋体" w:eastAsia="宋体" w:hAnsi="Courier New" w:cs="Times New Roman"/>
          <w:kern w:val="0"/>
          <w:szCs w:val="21"/>
        </w:rPr>
      </w:pPr>
      <w:r w:rsidRPr="00ED2CD8">
        <w:rPr>
          <w:rFonts w:ascii="宋体" w:eastAsia="宋体" w:hAnsi="Courier New" w:cs="Times New Roman" w:hint="eastAsia"/>
          <w:kern w:val="0"/>
          <w:szCs w:val="21"/>
        </w:rPr>
        <w:t>9.我方承诺满足竞争性磋商采购文件</w:t>
      </w:r>
      <w:r w:rsidRPr="00ED2CD8">
        <w:rPr>
          <w:rFonts w:ascii="宋体" w:eastAsia="宋体" w:hAnsi="宋体" w:cs="Times New Roman" w:hint="eastAsia"/>
          <w:kern w:val="0"/>
          <w:szCs w:val="21"/>
        </w:rPr>
        <w:t>第六章“合同文本”</w:t>
      </w:r>
      <w:r w:rsidRPr="00ED2CD8">
        <w:rPr>
          <w:rFonts w:ascii="宋体" w:eastAsia="宋体" w:hAnsi="Courier New" w:cs="Times New Roman" w:hint="eastAsia"/>
          <w:kern w:val="0"/>
          <w:szCs w:val="21"/>
        </w:rPr>
        <w:t>的条款，承担完成合同的责任和义务。</w:t>
      </w:r>
    </w:p>
    <w:p w14:paraId="19E89E95" w14:textId="77777777" w:rsidR="008A4023" w:rsidRPr="00ED2CD8" w:rsidRDefault="00000000">
      <w:pPr>
        <w:spacing w:line="440" w:lineRule="exact"/>
        <w:ind w:firstLine="482"/>
        <w:rPr>
          <w:rFonts w:ascii="宋体" w:eastAsia="宋体" w:hAnsi="Courier New" w:cs="Times New Roman"/>
          <w:kern w:val="0"/>
          <w:szCs w:val="21"/>
        </w:rPr>
      </w:pPr>
      <w:r w:rsidRPr="00ED2CD8">
        <w:rPr>
          <w:rFonts w:ascii="宋体" w:eastAsia="宋体" w:hAnsi="Courier New" w:cs="Times New Roman" w:hint="eastAsia"/>
          <w:kern w:val="0"/>
          <w:szCs w:val="21"/>
        </w:rPr>
        <w:t>10.我方同意应贵方要求提供与本次竞标有关的任何数据或资料。若贵方需要，我方愿意提供我方</w:t>
      </w:r>
      <w:proofErr w:type="gramStart"/>
      <w:r w:rsidRPr="00ED2CD8">
        <w:rPr>
          <w:rFonts w:ascii="宋体" w:eastAsia="宋体" w:hAnsi="Courier New" w:cs="Times New Roman" w:hint="eastAsia"/>
          <w:kern w:val="0"/>
          <w:szCs w:val="21"/>
        </w:rPr>
        <w:t>作出</w:t>
      </w:r>
      <w:proofErr w:type="gramEnd"/>
      <w:r w:rsidRPr="00ED2CD8">
        <w:rPr>
          <w:rFonts w:ascii="宋体" w:eastAsia="宋体" w:hAnsi="Courier New" w:cs="Times New Roman" w:hint="eastAsia"/>
          <w:kern w:val="0"/>
          <w:szCs w:val="21"/>
        </w:rPr>
        <w:t>的一切承诺的证明材料。</w:t>
      </w:r>
    </w:p>
    <w:p w14:paraId="0C186C8F" w14:textId="77777777" w:rsidR="008A4023" w:rsidRPr="00ED2CD8" w:rsidRDefault="00000000">
      <w:pPr>
        <w:spacing w:line="440" w:lineRule="exact"/>
        <w:ind w:firstLine="482"/>
        <w:rPr>
          <w:rFonts w:ascii="宋体" w:eastAsia="宋体" w:hAnsi="Courier New" w:cs="Times New Roman"/>
          <w:kern w:val="0"/>
          <w:szCs w:val="21"/>
        </w:rPr>
      </w:pPr>
      <w:r w:rsidRPr="00ED2CD8">
        <w:rPr>
          <w:rFonts w:ascii="宋体" w:eastAsia="宋体" w:hAnsi="Courier New" w:cs="Times New Roman" w:hint="eastAsia"/>
          <w:kern w:val="0"/>
          <w:szCs w:val="21"/>
        </w:rPr>
        <w:t>11.我方完全理解贵方不一定接受响应报价最低的竞标人为成交供应商的行为。</w:t>
      </w:r>
    </w:p>
    <w:p w14:paraId="200966CB" w14:textId="77777777" w:rsidR="008A4023" w:rsidRPr="00ED2CD8" w:rsidRDefault="00000000">
      <w:pPr>
        <w:spacing w:line="440" w:lineRule="exact"/>
        <w:ind w:firstLine="482"/>
        <w:rPr>
          <w:rFonts w:ascii="宋体" w:eastAsia="宋体" w:hAnsi="Courier New" w:cs="Times New Roman"/>
          <w:kern w:val="0"/>
          <w:szCs w:val="21"/>
        </w:rPr>
      </w:pPr>
      <w:r w:rsidRPr="00ED2CD8">
        <w:rPr>
          <w:rFonts w:ascii="宋体" w:eastAsia="宋体" w:hAnsi="Courier New" w:cs="Times New Roman" w:hint="eastAsia"/>
          <w:kern w:val="0"/>
          <w:szCs w:val="21"/>
        </w:rPr>
        <w:t>12.我方将严格遵守《中华人民共和国政府采购法》第七十七条的规定，</w:t>
      </w:r>
      <w:proofErr w:type="gramStart"/>
      <w:r w:rsidRPr="00ED2CD8">
        <w:rPr>
          <w:rFonts w:ascii="宋体" w:eastAsia="宋体" w:hAnsi="Courier New" w:cs="Times New Roman" w:hint="eastAsia"/>
          <w:kern w:val="0"/>
          <w:szCs w:val="21"/>
        </w:rPr>
        <w:t>即供应</w:t>
      </w:r>
      <w:proofErr w:type="gramEnd"/>
      <w:r w:rsidRPr="00ED2CD8">
        <w:rPr>
          <w:rFonts w:ascii="宋体" w:eastAsia="宋体" w:hAnsi="Courier New" w:cs="Times New Roman" w:hint="eastAsia"/>
          <w:kern w:val="0"/>
          <w:szCs w:val="21"/>
        </w:rPr>
        <w:t>商有下列情形之一的，处以采购金额千分之五以上千</w:t>
      </w:r>
      <w:proofErr w:type="gramStart"/>
      <w:r w:rsidRPr="00ED2CD8">
        <w:rPr>
          <w:rFonts w:ascii="宋体" w:eastAsia="宋体" w:hAnsi="Courier New" w:cs="Times New Roman" w:hint="eastAsia"/>
          <w:kern w:val="0"/>
          <w:szCs w:val="21"/>
        </w:rPr>
        <w:t>分之十</w:t>
      </w:r>
      <w:proofErr w:type="gramEnd"/>
      <w:r w:rsidRPr="00ED2CD8">
        <w:rPr>
          <w:rFonts w:ascii="宋体" w:eastAsia="宋体" w:hAnsi="宋体" w:cs="Times New Roman" w:hint="eastAsia"/>
          <w:kern w:val="0"/>
          <w:szCs w:val="21"/>
        </w:rPr>
        <w:t>以下的罚款，列入不良行为记录名单，在一至三年内禁止参加政府采购活动，有违法所得的，并处没收违法所得，情节严重的，由工商行政管理机关吊销营业执照；构成犯罪的，依法追究刑事责任：</w:t>
      </w:r>
    </w:p>
    <w:p w14:paraId="23B9401B" w14:textId="77777777" w:rsidR="008A4023" w:rsidRPr="00ED2CD8" w:rsidRDefault="00000000">
      <w:pPr>
        <w:numPr>
          <w:ilvl w:val="0"/>
          <w:numId w:val="24"/>
        </w:numPr>
        <w:tabs>
          <w:tab w:val="left" w:pos="945"/>
        </w:tabs>
        <w:spacing w:line="440" w:lineRule="exact"/>
        <w:rPr>
          <w:rFonts w:ascii="宋体" w:eastAsia="宋体" w:hAnsi="宋体" w:cs="Times New Roman" w:hint="eastAsia"/>
          <w:kern w:val="0"/>
          <w:szCs w:val="21"/>
        </w:rPr>
      </w:pPr>
      <w:r w:rsidRPr="00ED2CD8">
        <w:rPr>
          <w:rFonts w:ascii="宋体" w:eastAsia="宋体" w:hAnsi="宋体" w:cs="Times New Roman" w:hint="eastAsia"/>
          <w:kern w:val="0"/>
          <w:szCs w:val="21"/>
        </w:rPr>
        <w:t>提供虚假材料谋取中标、成交的；</w:t>
      </w:r>
    </w:p>
    <w:p w14:paraId="14DD14CB" w14:textId="77777777" w:rsidR="008A4023" w:rsidRPr="00ED2CD8" w:rsidRDefault="00000000">
      <w:pPr>
        <w:numPr>
          <w:ilvl w:val="0"/>
          <w:numId w:val="24"/>
        </w:numPr>
        <w:tabs>
          <w:tab w:val="left" w:pos="945"/>
        </w:tabs>
        <w:spacing w:line="440" w:lineRule="exact"/>
        <w:rPr>
          <w:rFonts w:ascii="宋体" w:eastAsia="宋体" w:hAnsi="宋体" w:cs="Times New Roman" w:hint="eastAsia"/>
          <w:kern w:val="0"/>
          <w:szCs w:val="21"/>
        </w:rPr>
      </w:pPr>
      <w:r w:rsidRPr="00ED2CD8">
        <w:rPr>
          <w:rFonts w:ascii="宋体" w:eastAsia="宋体" w:hAnsi="宋体" w:cs="Times New Roman" w:hint="eastAsia"/>
          <w:kern w:val="0"/>
          <w:szCs w:val="21"/>
        </w:rPr>
        <w:t>采取不正当手段诋毁、排挤其他供应商的；</w:t>
      </w:r>
    </w:p>
    <w:p w14:paraId="00736014" w14:textId="77777777" w:rsidR="008A4023" w:rsidRPr="00ED2CD8" w:rsidRDefault="00000000">
      <w:pPr>
        <w:numPr>
          <w:ilvl w:val="0"/>
          <w:numId w:val="24"/>
        </w:numPr>
        <w:tabs>
          <w:tab w:val="left" w:pos="945"/>
        </w:tabs>
        <w:spacing w:line="440" w:lineRule="exact"/>
        <w:rPr>
          <w:rFonts w:ascii="宋体" w:eastAsia="宋体" w:hAnsi="Courier New" w:cs="Times New Roman"/>
          <w:kern w:val="0"/>
          <w:szCs w:val="21"/>
        </w:rPr>
      </w:pPr>
      <w:r w:rsidRPr="00ED2CD8">
        <w:rPr>
          <w:rFonts w:ascii="宋体" w:eastAsia="宋体" w:hAnsi="宋体" w:cs="Times New Roman" w:hint="eastAsia"/>
          <w:kern w:val="0"/>
          <w:szCs w:val="21"/>
        </w:rPr>
        <w:t>与采购人、其他供应商或者采购代理机构恶意串通的；</w:t>
      </w:r>
    </w:p>
    <w:p w14:paraId="653998CF" w14:textId="77777777" w:rsidR="008A4023" w:rsidRPr="00ED2CD8" w:rsidRDefault="00000000">
      <w:pPr>
        <w:numPr>
          <w:ilvl w:val="0"/>
          <w:numId w:val="24"/>
        </w:numPr>
        <w:tabs>
          <w:tab w:val="left" w:pos="945"/>
        </w:tabs>
        <w:spacing w:line="440" w:lineRule="exact"/>
        <w:rPr>
          <w:rFonts w:ascii="宋体" w:eastAsia="宋体" w:hAnsi="Courier New" w:cs="Times New Roman"/>
          <w:kern w:val="0"/>
          <w:szCs w:val="21"/>
        </w:rPr>
      </w:pPr>
      <w:r w:rsidRPr="00ED2CD8">
        <w:rPr>
          <w:rFonts w:ascii="宋体" w:eastAsia="宋体" w:hAnsi="宋体" w:cs="Times New Roman" w:hint="eastAsia"/>
          <w:kern w:val="0"/>
          <w:szCs w:val="21"/>
        </w:rPr>
        <w:t>向采购人、采购代理机构行贿或者提供其他不正当利益的；</w:t>
      </w:r>
    </w:p>
    <w:p w14:paraId="6DA82A38" w14:textId="77777777" w:rsidR="008A4023" w:rsidRPr="00ED2CD8" w:rsidRDefault="00000000">
      <w:pPr>
        <w:numPr>
          <w:ilvl w:val="0"/>
          <w:numId w:val="24"/>
        </w:numPr>
        <w:tabs>
          <w:tab w:val="left" w:pos="945"/>
        </w:tabs>
        <w:spacing w:line="440" w:lineRule="exact"/>
        <w:rPr>
          <w:rFonts w:ascii="宋体" w:eastAsia="宋体" w:hAnsi="Courier New" w:cs="Times New Roman"/>
          <w:kern w:val="0"/>
          <w:szCs w:val="21"/>
        </w:rPr>
      </w:pPr>
      <w:r w:rsidRPr="00ED2CD8">
        <w:rPr>
          <w:rFonts w:ascii="宋体" w:eastAsia="宋体" w:hAnsi="宋体" w:cs="Times New Roman" w:hint="eastAsia"/>
          <w:kern w:val="0"/>
          <w:szCs w:val="21"/>
        </w:rPr>
        <w:t>在采购过程中与采购人进行协商谈判的；</w:t>
      </w:r>
    </w:p>
    <w:p w14:paraId="676896A9" w14:textId="77777777" w:rsidR="008A4023" w:rsidRPr="00ED2CD8" w:rsidRDefault="00000000">
      <w:pPr>
        <w:numPr>
          <w:ilvl w:val="0"/>
          <w:numId w:val="24"/>
        </w:numPr>
        <w:tabs>
          <w:tab w:val="left" w:pos="945"/>
        </w:tabs>
        <w:spacing w:line="440" w:lineRule="exact"/>
        <w:rPr>
          <w:rFonts w:ascii="宋体" w:eastAsia="宋体" w:hAnsi="Courier New" w:cs="Times New Roman"/>
          <w:kern w:val="0"/>
          <w:szCs w:val="21"/>
        </w:rPr>
      </w:pPr>
      <w:r w:rsidRPr="00ED2CD8">
        <w:rPr>
          <w:rFonts w:ascii="宋体" w:eastAsia="宋体" w:hAnsi="宋体" w:cs="Times New Roman" w:hint="eastAsia"/>
          <w:kern w:val="0"/>
          <w:szCs w:val="21"/>
        </w:rPr>
        <w:t>拒绝有关部门监督检查或提供虚假情况的。</w:t>
      </w:r>
    </w:p>
    <w:p w14:paraId="3268B606" w14:textId="77777777" w:rsidR="008A4023" w:rsidRPr="00ED2CD8" w:rsidRDefault="00000000">
      <w:pPr>
        <w:spacing w:line="360" w:lineRule="auto"/>
        <w:ind w:firstLine="420"/>
        <w:rPr>
          <w:rFonts w:ascii="宋体" w:eastAsia="宋体" w:hAnsi="Courier New" w:cs="Times New Roman"/>
          <w:kern w:val="0"/>
          <w:szCs w:val="21"/>
        </w:rPr>
      </w:pPr>
      <w:r w:rsidRPr="00ED2CD8">
        <w:rPr>
          <w:rFonts w:ascii="宋体" w:eastAsia="宋体" w:hAnsi="宋体" w:cs="宋体" w:hint="eastAsia"/>
          <w:kern w:val="0"/>
          <w:szCs w:val="21"/>
        </w:rPr>
        <w:t>1</w:t>
      </w:r>
      <w:r w:rsidRPr="00ED2CD8">
        <w:rPr>
          <w:rFonts w:ascii="宋体" w:eastAsia="宋体" w:hAnsi="宋体" w:cs="宋体"/>
          <w:kern w:val="0"/>
          <w:szCs w:val="21"/>
        </w:rPr>
        <w:t>3</w:t>
      </w:r>
      <w:r w:rsidRPr="00ED2CD8">
        <w:rPr>
          <w:rFonts w:ascii="宋体" w:eastAsia="宋体" w:hAnsi="宋体" w:cs="宋体" w:hint="eastAsia"/>
          <w:kern w:val="0"/>
          <w:szCs w:val="21"/>
        </w:rPr>
        <w:t>.与本磋商有关的一切正式往来信函请寄</w:t>
      </w:r>
      <w:r w:rsidRPr="00ED2CD8">
        <w:rPr>
          <w:rFonts w:ascii="宋体" w:eastAsia="宋体" w:hAnsi="Courier New" w:cs="Times New Roman" w:hint="eastAsia"/>
          <w:kern w:val="0"/>
          <w:szCs w:val="21"/>
        </w:rPr>
        <w:t>：</w:t>
      </w:r>
    </w:p>
    <w:p w14:paraId="761BDBD8" w14:textId="77777777" w:rsidR="008A4023" w:rsidRPr="00ED2CD8" w:rsidRDefault="00000000">
      <w:pPr>
        <w:spacing w:line="360" w:lineRule="auto"/>
        <w:ind w:firstLine="420"/>
        <w:rPr>
          <w:rFonts w:ascii="宋体" w:eastAsia="宋体" w:hAnsi="Courier New" w:cs="Times New Roman"/>
          <w:kern w:val="0"/>
          <w:sz w:val="20"/>
          <w:szCs w:val="21"/>
        </w:rPr>
      </w:pPr>
      <w:r w:rsidRPr="00ED2CD8">
        <w:rPr>
          <w:rFonts w:ascii="宋体" w:eastAsia="宋体" w:hAnsi="Courier New" w:cs="Times New Roman" w:hint="eastAsia"/>
          <w:kern w:val="0"/>
          <w:sz w:val="20"/>
          <w:szCs w:val="21"/>
        </w:rPr>
        <w:t>地址：</w:t>
      </w:r>
    </w:p>
    <w:p w14:paraId="25CDDB3E" w14:textId="77777777" w:rsidR="008A4023" w:rsidRPr="00ED2CD8" w:rsidRDefault="00000000">
      <w:pPr>
        <w:spacing w:line="360" w:lineRule="auto"/>
        <w:ind w:firstLine="420"/>
        <w:rPr>
          <w:rFonts w:ascii="宋体" w:eastAsia="宋体" w:hAnsi="Courier New" w:cs="Times New Roman"/>
          <w:kern w:val="0"/>
          <w:sz w:val="20"/>
          <w:szCs w:val="21"/>
          <w:u w:val="single"/>
        </w:rPr>
      </w:pPr>
      <w:r w:rsidRPr="00ED2CD8">
        <w:rPr>
          <w:rFonts w:ascii="宋体" w:eastAsia="宋体" w:hAnsi="Courier New" w:cs="Times New Roman" w:hint="eastAsia"/>
          <w:kern w:val="0"/>
          <w:sz w:val="20"/>
          <w:szCs w:val="21"/>
        </w:rPr>
        <w:t>电话：</w:t>
      </w:r>
      <w:r w:rsidRPr="00ED2CD8">
        <w:rPr>
          <w:rFonts w:ascii="宋体" w:eastAsia="宋体" w:hAnsi="Courier New" w:cs="Times New Roman" w:hint="eastAsia"/>
          <w:kern w:val="0"/>
          <w:sz w:val="20"/>
          <w:szCs w:val="21"/>
          <w:u w:val="single"/>
        </w:rPr>
        <w:t xml:space="preserve">　　　　　　　　　</w:t>
      </w:r>
    </w:p>
    <w:p w14:paraId="6560910B" w14:textId="77777777" w:rsidR="008A4023" w:rsidRPr="00ED2CD8" w:rsidRDefault="00000000">
      <w:pPr>
        <w:spacing w:line="360" w:lineRule="auto"/>
        <w:ind w:firstLine="420"/>
        <w:rPr>
          <w:rFonts w:ascii="宋体" w:eastAsia="宋体" w:hAnsi="Courier New" w:cs="Times New Roman"/>
          <w:kern w:val="0"/>
          <w:sz w:val="20"/>
          <w:szCs w:val="21"/>
        </w:rPr>
      </w:pPr>
      <w:r w:rsidRPr="00ED2CD8">
        <w:rPr>
          <w:rFonts w:ascii="宋体" w:eastAsia="宋体" w:hAnsi="Courier New" w:cs="Times New Roman" w:hint="eastAsia"/>
          <w:kern w:val="0"/>
          <w:sz w:val="20"/>
          <w:szCs w:val="21"/>
        </w:rPr>
        <w:t>传真：</w:t>
      </w:r>
      <w:r w:rsidRPr="00ED2CD8">
        <w:rPr>
          <w:rFonts w:ascii="宋体" w:eastAsia="宋体" w:hAnsi="Courier New" w:cs="Times New Roman" w:hint="eastAsia"/>
          <w:kern w:val="0"/>
          <w:sz w:val="20"/>
          <w:szCs w:val="21"/>
          <w:u w:val="single"/>
        </w:rPr>
        <w:t xml:space="preserve">　　　　　　　　　　　　　　　　　　　　　　　　　　　　</w:t>
      </w:r>
    </w:p>
    <w:p w14:paraId="44A943B0" w14:textId="77777777" w:rsidR="008A4023" w:rsidRPr="00ED2CD8" w:rsidRDefault="00000000">
      <w:pPr>
        <w:spacing w:line="360" w:lineRule="auto"/>
        <w:ind w:firstLine="420"/>
        <w:rPr>
          <w:rFonts w:ascii="宋体" w:eastAsia="宋体" w:hAnsi="Courier New" w:cs="Times New Roman"/>
          <w:kern w:val="0"/>
          <w:sz w:val="20"/>
          <w:szCs w:val="21"/>
          <w:u w:val="single"/>
        </w:rPr>
      </w:pPr>
      <w:r w:rsidRPr="00ED2CD8">
        <w:rPr>
          <w:rFonts w:ascii="宋体" w:eastAsia="宋体" w:hAnsi="Courier New" w:cs="Times New Roman" w:hint="eastAsia"/>
          <w:kern w:val="0"/>
          <w:sz w:val="20"/>
          <w:szCs w:val="21"/>
        </w:rPr>
        <w:t>邮政编码：</w:t>
      </w:r>
    </w:p>
    <w:p w14:paraId="2C9697F9" w14:textId="77777777" w:rsidR="008A4023" w:rsidRPr="00ED2CD8" w:rsidRDefault="00000000">
      <w:pPr>
        <w:spacing w:line="360" w:lineRule="auto"/>
        <w:ind w:firstLine="420"/>
        <w:rPr>
          <w:rFonts w:ascii="宋体" w:eastAsia="宋体" w:hAnsi="Courier New" w:cs="Times New Roman"/>
          <w:kern w:val="0"/>
          <w:sz w:val="20"/>
          <w:szCs w:val="21"/>
          <w:u w:val="single"/>
        </w:rPr>
      </w:pPr>
      <w:r w:rsidRPr="00ED2CD8">
        <w:rPr>
          <w:rFonts w:ascii="宋体" w:eastAsia="宋体" w:hAnsi="Courier New" w:cs="Times New Roman" w:hint="eastAsia"/>
          <w:kern w:val="0"/>
          <w:sz w:val="20"/>
          <w:szCs w:val="21"/>
        </w:rPr>
        <w:t>开户名称：</w:t>
      </w:r>
    </w:p>
    <w:p w14:paraId="2850E78D" w14:textId="77777777" w:rsidR="008A4023" w:rsidRPr="00ED2CD8" w:rsidRDefault="00000000">
      <w:pPr>
        <w:spacing w:line="360" w:lineRule="auto"/>
        <w:ind w:firstLine="420"/>
        <w:rPr>
          <w:rFonts w:ascii="宋体" w:eastAsia="宋体" w:hAnsi="Courier New" w:cs="Times New Roman"/>
          <w:kern w:val="0"/>
          <w:sz w:val="20"/>
          <w:szCs w:val="21"/>
          <w:u w:val="single"/>
        </w:rPr>
      </w:pPr>
      <w:r w:rsidRPr="00ED2CD8">
        <w:rPr>
          <w:rFonts w:ascii="宋体" w:eastAsia="宋体" w:hAnsi="Courier New" w:cs="Times New Roman" w:hint="eastAsia"/>
          <w:kern w:val="0"/>
          <w:sz w:val="20"/>
          <w:szCs w:val="21"/>
        </w:rPr>
        <w:t>开户银行：</w:t>
      </w:r>
    </w:p>
    <w:p w14:paraId="42CFD9A0" w14:textId="77777777" w:rsidR="008A4023" w:rsidRPr="00ED2CD8" w:rsidRDefault="00000000">
      <w:pPr>
        <w:spacing w:line="360" w:lineRule="auto"/>
        <w:ind w:firstLine="420"/>
        <w:rPr>
          <w:rFonts w:ascii="宋体" w:eastAsia="宋体" w:hAnsi="Courier New" w:cs="Times New Roman"/>
          <w:kern w:val="0"/>
          <w:sz w:val="20"/>
          <w:szCs w:val="21"/>
          <w:u w:val="single"/>
        </w:rPr>
      </w:pPr>
      <w:r w:rsidRPr="00ED2CD8">
        <w:rPr>
          <w:rFonts w:ascii="宋体" w:eastAsia="宋体" w:hAnsi="Courier New" w:cs="Times New Roman" w:hint="eastAsia"/>
          <w:kern w:val="0"/>
          <w:sz w:val="20"/>
          <w:szCs w:val="21"/>
        </w:rPr>
        <w:t>银行账号：</w:t>
      </w:r>
    </w:p>
    <w:p w14:paraId="3ADC9AF4" w14:textId="77777777" w:rsidR="008A4023" w:rsidRPr="00ED2CD8" w:rsidRDefault="00000000">
      <w:pPr>
        <w:tabs>
          <w:tab w:val="left" w:pos="939"/>
        </w:tabs>
        <w:spacing w:line="360" w:lineRule="auto"/>
        <w:ind w:leftChars="67" w:left="141" w:firstLineChars="150" w:firstLine="315"/>
        <w:contextualSpacing/>
        <w:rPr>
          <w:rFonts w:ascii="宋体" w:eastAsia="宋体" w:hAnsi="宋体" w:cs="宋体" w:hint="eastAsia"/>
          <w:szCs w:val="21"/>
        </w:rPr>
      </w:pPr>
      <w:r w:rsidRPr="00ED2CD8">
        <w:rPr>
          <w:rFonts w:ascii="宋体" w:eastAsia="宋体" w:hAnsi="宋体" w:cs="宋体" w:hint="eastAsia"/>
          <w:szCs w:val="21"/>
        </w:rPr>
        <w:t>特此承诺。</w:t>
      </w:r>
    </w:p>
    <w:p w14:paraId="3C315596" w14:textId="77777777" w:rsidR="008A4023" w:rsidRPr="00ED2CD8" w:rsidRDefault="008A4023">
      <w:pPr>
        <w:spacing w:line="360" w:lineRule="auto"/>
        <w:jc w:val="left"/>
        <w:rPr>
          <w:rFonts w:ascii="宋体" w:eastAsia="宋体" w:hAnsi="宋体" w:cs="宋体" w:hint="eastAsia"/>
          <w:szCs w:val="21"/>
        </w:rPr>
      </w:pPr>
    </w:p>
    <w:p w14:paraId="4BAD3841" w14:textId="77777777" w:rsidR="008A4023" w:rsidRPr="00ED2CD8"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4F53EA82"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61584F59" w14:textId="77777777" w:rsidR="008A4023" w:rsidRPr="00ED2CD8" w:rsidRDefault="008A4023">
      <w:pPr>
        <w:autoSpaceDE w:val="0"/>
        <w:autoSpaceDN w:val="0"/>
        <w:spacing w:line="360" w:lineRule="auto"/>
        <w:ind w:firstLineChars="2700" w:firstLine="6480"/>
        <w:rPr>
          <w:rFonts w:ascii="仿宋_GB2312" w:eastAsia="仿宋_GB2312" w:hAnsi="仿宋" w:cs="仿宋_GB2312" w:hint="eastAsia"/>
          <w:kern w:val="0"/>
          <w:sz w:val="24"/>
          <w:szCs w:val="24"/>
          <w:lang w:val="zh-CN"/>
        </w:rPr>
      </w:pPr>
    </w:p>
    <w:p w14:paraId="13E8E62C" w14:textId="77777777" w:rsidR="008A4023" w:rsidRPr="00ED2CD8" w:rsidRDefault="008A4023">
      <w:pPr>
        <w:widowControl/>
        <w:spacing w:line="360" w:lineRule="auto"/>
        <w:jc w:val="left"/>
        <w:rPr>
          <w:rFonts w:ascii="仿宋_GB2312" w:eastAsia="仿宋_GB2312" w:hAnsi="仿宋" w:cs="仿宋_GB2312" w:hint="eastAsia"/>
          <w:kern w:val="0"/>
          <w:sz w:val="24"/>
          <w:szCs w:val="24"/>
          <w:lang w:val="zh-CN"/>
        </w:rPr>
        <w:sectPr w:rsidR="008A4023" w:rsidRPr="00ED2CD8">
          <w:pgSz w:w="11910" w:h="16840"/>
          <w:pgMar w:top="1340" w:right="1500" w:bottom="280" w:left="1680" w:header="720" w:footer="720" w:gutter="0"/>
          <w:cols w:space="720"/>
        </w:sectPr>
      </w:pPr>
    </w:p>
    <w:p w14:paraId="68D2DB7B" w14:textId="77777777" w:rsidR="008A4023" w:rsidRPr="00ED2CD8" w:rsidRDefault="00000000">
      <w:pPr>
        <w:spacing w:line="520" w:lineRule="exact"/>
        <w:rPr>
          <w:rFonts w:ascii="宋体" w:eastAsia="宋体" w:hAnsi="宋体" w:cs="Times New Roman" w:hint="eastAsia"/>
          <w:b/>
          <w:bCs/>
          <w:sz w:val="32"/>
          <w:szCs w:val="32"/>
        </w:rPr>
      </w:pPr>
      <w:r w:rsidRPr="00ED2CD8">
        <w:rPr>
          <w:rFonts w:ascii="宋体" w:eastAsia="宋体" w:hAnsi="宋体" w:cs="Times New Roman" w:hint="eastAsia"/>
          <w:b/>
          <w:bCs/>
          <w:sz w:val="32"/>
          <w:szCs w:val="32"/>
        </w:rPr>
        <w:lastRenderedPageBreak/>
        <w:t>二、响应报价表格式</w:t>
      </w:r>
    </w:p>
    <w:p w14:paraId="7C3AF20B" w14:textId="77777777" w:rsidR="008A4023" w:rsidRPr="00ED2CD8" w:rsidRDefault="00000000">
      <w:pPr>
        <w:snapToGrid w:val="0"/>
        <w:spacing w:before="50" w:after="50" w:line="360" w:lineRule="auto"/>
        <w:ind w:firstLineChars="1200" w:firstLine="3855"/>
        <w:rPr>
          <w:rFonts w:ascii="宋体" w:eastAsia="宋体" w:hAnsi="宋体" w:cs="Times New Roman" w:hint="eastAsia"/>
          <w:sz w:val="24"/>
          <w:szCs w:val="24"/>
        </w:rPr>
      </w:pPr>
      <w:r w:rsidRPr="00ED2CD8">
        <w:rPr>
          <w:rFonts w:ascii="宋体" w:eastAsia="宋体" w:hAnsi="宋体" w:cs="Times New Roman" w:hint="eastAsia"/>
          <w:b/>
          <w:bCs/>
          <w:sz w:val="32"/>
          <w:szCs w:val="32"/>
        </w:rPr>
        <w:t>响应报价表</w:t>
      </w:r>
    </w:p>
    <w:p w14:paraId="7C649391" w14:textId="77777777" w:rsidR="008A4023" w:rsidRPr="00ED2CD8" w:rsidRDefault="00000000">
      <w:pPr>
        <w:snapToGrid w:val="0"/>
        <w:spacing w:before="50" w:after="50" w:line="360" w:lineRule="auto"/>
        <w:rPr>
          <w:rFonts w:ascii="宋体" w:eastAsia="宋体" w:hAnsi="宋体" w:cs="Times New Roman" w:hint="eastAsia"/>
          <w:sz w:val="24"/>
          <w:szCs w:val="24"/>
          <w:u w:val="single"/>
        </w:rPr>
      </w:pPr>
      <w:r w:rsidRPr="00ED2CD8">
        <w:rPr>
          <w:rFonts w:ascii="宋体" w:eastAsia="宋体" w:hAnsi="宋体" w:cs="Times New Roman" w:hint="eastAsia"/>
          <w:sz w:val="24"/>
          <w:szCs w:val="24"/>
        </w:rPr>
        <w:t>项目名称：</w:t>
      </w:r>
      <w:bookmarkStart w:id="101" w:name="PO_3000001868_PM002_11"/>
      <w:r w:rsidRPr="00ED2CD8">
        <w:rPr>
          <w:rFonts w:ascii="宋体" w:eastAsia="宋体" w:hAnsi="宋体" w:cs="Times New Roman" w:hint="eastAsia"/>
          <w:sz w:val="24"/>
          <w:szCs w:val="24"/>
          <w:u w:val="single"/>
        </w:rPr>
        <w:t>[项目采购－项目名称]</w:t>
      </w:r>
      <w:bookmarkEnd w:id="101"/>
    </w:p>
    <w:p w14:paraId="397E2061" w14:textId="77777777" w:rsidR="008A4023" w:rsidRPr="00ED2CD8" w:rsidRDefault="00000000">
      <w:pPr>
        <w:snapToGrid w:val="0"/>
        <w:spacing w:before="50" w:after="50" w:line="360" w:lineRule="auto"/>
        <w:rPr>
          <w:rFonts w:ascii="宋体" w:eastAsia="宋体" w:hAnsi="宋体" w:cs="Times New Roman" w:hint="eastAsia"/>
          <w:sz w:val="24"/>
          <w:szCs w:val="24"/>
          <w:u w:val="single"/>
        </w:rPr>
      </w:pPr>
      <w:r w:rsidRPr="00ED2CD8">
        <w:rPr>
          <w:rFonts w:ascii="宋体" w:eastAsia="宋体" w:hAnsi="宋体" w:cs="Times New Roman" w:hint="eastAsia"/>
          <w:sz w:val="24"/>
          <w:szCs w:val="24"/>
        </w:rPr>
        <w:t>项目编号：</w:t>
      </w:r>
      <w:bookmarkStart w:id="102" w:name="PO_3000001868_PM001_11"/>
      <w:r w:rsidRPr="00ED2CD8">
        <w:rPr>
          <w:rFonts w:ascii="宋体" w:eastAsia="宋体" w:hAnsi="宋体" w:cs="Times New Roman" w:hint="eastAsia"/>
          <w:sz w:val="24"/>
          <w:szCs w:val="24"/>
          <w:u w:val="single"/>
        </w:rPr>
        <w:t>[项目采购－项目编号]</w:t>
      </w:r>
      <w:bookmarkEnd w:id="102"/>
    </w:p>
    <w:p w14:paraId="36AD0913" w14:textId="77777777" w:rsidR="008A4023" w:rsidRPr="00ED2CD8" w:rsidRDefault="00000000">
      <w:pPr>
        <w:snapToGrid w:val="0"/>
        <w:spacing w:before="50" w:after="50" w:line="360" w:lineRule="auto"/>
        <w:rPr>
          <w:rFonts w:ascii="Times New Roman" w:eastAsia="宋体" w:hAnsi="宋体" w:cs="Times New Roman" w:hint="eastAsia"/>
          <w:sz w:val="24"/>
          <w:szCs w:val="24"/>
          <w:u w:val="single"/>
        </w:rPr>
      </w:pPr>
      <w:r w:rsidRPr="00ED2CD8">
        <w:rPr>
          <w:rFonts w:ascii="Times New Roman" w:eastAsia="宋体" w:hAnsi="宋体" w:cs="Times New Roman" w:hint="eastAsia"/>
          <w:sz w:val="24"/>
          <w:szCs w:val="24"/>
        </w:rPr>
        <w:t>供应商名称：</w:t>
      </w:r>
    </w:p>
    <w:p w14:paraId="2741DD98" w14:textId="77777777" w:rsidR="008A4023" w:rsidRPr="00ED2CD8" w:rsidRDefault="00000000">
      <w:pPr>
        <w:spacing w:line="340" w:lineRule="exact"/>
        <w:ind w:left="238" w:hanging="240"/>
        <w:jc w:val="right"/>
        <w:rPr>
          <w:rFonts w:ascii="宋体" w:eastAsia="宋体" w:hAnsi="宋体" w:cs="Times New Roman" w:hint="eastAsia"/>
          <w:kern w:val="0"/>
          <w:sz w:val="24"/>
          <w:szCs w:val="24"/>
          <w:vertAlign w:val="superscript"/>
        </w:rPr>
      </w:pPr>
      <w:r w:rsidRPr="00ED2CD8">
        <w:rPr>
          <w:rFonts w:ascii="宋体" w:eastAsia="宋体" w:hAnsi="宋体" w:cs="Times New Roman" w:hint="eastAsia"/>
          <w:sz w:val="24"/>
          <w:szCs w:val="24"/>
        </w:rPr>
        <w:t>币种：人民币</w:t>
      </w:r>
    </w:p>
    <w:tbl>
      <w:tblPr>
        <w:tblW w:w="894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7"/>
        <w:gridCol w:w="2174"/>
        <w:gridCol w:w="1716"/>
        <w:gridCol w:w="3244"/>
        <w:gridCol w:w="1065"/>
      </w:tblGrid>
      <w:tr w:rsidR="00ED2CD8" w:rsidRPr="00ED2CD8" w14:paraId="6CFAA3E4" w14:textId="77777777">
        <w:trPr>
          <w:trHeight w:val="706"/>
        </w:trPr>
        <w:tc>
          <w:tcPr>
            <w:tcW w:w="747" w:type="dxa"/>
          </w:tcPr>
          <w:p w14:paraId="24DED2D5" w14:textId="77777777" w:rsidR="008A4023" w:rsidRPr="00ED2CD8" w:rsidRDefault="00000000">
            <w:pPr>
              <w:snapToGrid w:val="0"/>
              <w:spacing w:before="50" w:after="50" w:line="360" w:lineRule="auto"/>
              <w:rPr>
                <w:rFonts w:ascii="Times New Roman" w:eastAsia="宋体" w:hAnsi="宋体" w:cs="Times New Roman" w:hint="eastAsia"/>
                <w:sz w:val="24"/>
                <w:szCs w:val="24"/>
              </w:rPr>
            </w:pPr>
            <w:r w:rsidRPr="00ED2CD8">
              <w:rPr>
                <w:rFonts w:ascii="Times New Roman" w:eastAsia="宋体" w:hAnsi="宋体" w:cs="Times New Roman" w:hint="eastAsia"/>
                <w:sz w:val="24"/>
                <w:szCs w:val="24"/>
              </w:rPr>
              <w:t>序号</w:t>
            </w:r>
          </w:p>
        </w:tc>
        <w:tc>
          <w:tcPr>
            <w:tcW w:w="2174" w:type="dxa"/>
          </w:tcPr>
          <w:p w14:paraId="134AFB37" w14:textId="77777777" w:rsidR="008A4023" w:rsidRPr="00ED2CD8" w:rsidRDefault="00000000">
            <w:pPr>
              <w:snapToGrid w:val="0"/>
              <w:spacing w:before="50" w:after="50" w:line="360" w:lineRule="auto"/>
              <w:jc w:val="center"/>
              <w:rPr>
                <w:rFonts w:ascii="Times New Roman" w:eastAsia="宋体" w:hAnsi="宋体" w:cs="Times New Roman" w:hint="eastAsia"/>
                <w:sz w:val="24"/>
                <w:szCs w:val="24"/>
              </w:rPr>
            </w:pPr>
            <w:r w:rsidRPr="00ED2CD8">
              <w:rPr>
                <w:rFonts w:ascii="Times New Roman" w:eastAsia="宋体" w:hAnsi="宋体" w:cs="Times New Roman" w:hint="eastAsia"/>
                <w:sz w:val="24"/>
                <w:szCs w:val="24"/>
              </w:rPr>
              <w:t>标的名称</w:t>
            </w:r>
          </w:p>
        </w:tc>
        <w:tc>
          <w:tcPr>
            <w:tcW w:w="1716" w:type="dxa"/>
          </w:tcPr>
          <w:p w14:paraId="3E942B8C" w14:textId="77777777" w:rsidR="008A4023" w:rsidRPr="00ED2CD8" w:rsidRDefault="00000000">
            <w:pPr>
              <w:snapToGrid w:val="0"/>
              <w:spacing w:before="50" w:after="50" w:line="360" w:lineRule="auto"/>
              <w:jc w:val="center"/>
              <w:rPr>
                <w:rFonts w:ascii="Times New Roman" w:eastAsia="宋体" w:hAnsi="宋体" w:cs="Times New Roman" w:hint="eastAsia"/>
                <w:sz w:val="24"/>
                <w:szCs w:val="24"/>
              </w:rPr>
            </w:pPr>
            <w:r w:rsidRPr="00ED2CD8">
              <w:rPr>
                <w:rFonts w:ascii="Times New Roman" w:eastAsia="宋体" w:hAnsi="宋体" w:cs="Times New Roman" w:hint="eastAsia"/>
                <w:sz w:val="24"/>
                <w:szCs w:val="24"/>
              </w:rPr>
              <w:t>数量及单位</w:t>
            </w:r>
          </w:p>
        </w:tc>
        <w:tc>
          <w:tcPr>
            <w:tcW w:w="3244" w:type="dxa"/>
          </w:tcPr>
          <w:p w14:paraId="55576709" w14:textId="77777777" w:rsidR="008A4023" w:rsidRPr="00ED2CD8" w:rsidRDefault="00000000">
            <w:pPr>
              <w:snapToGrid w:val="0"/>
              <w:spacing w:before="50" w:after="50" w:line="360" w:lineRule="auto"/>
              <w:jc w:val="center"/>
              <w:rPr>
                <w:rFonts w:ascii="Times New Roman" w:eastAsia="宋体" w:hAnsi="宋体" w:cs="Times New Roman" w:hint="eastAsia"/>
                <w:sz w:val="24"/>
                <w:szCs w:val="24"/>
              </w:rPr>
            </w:pPr>
            <w:r w:rsidRPr="00ED2CD8">
              <w:rPr>
                <w:rFonts w:ascii="Times New Roman" w:eastAsia="宋体" w:hAnsi="宋体" w:cs="Times New Roman" w:hint="eastAsia"/>
                <w:sz w:val="24"/>
                <w:szCs w:val="24"/>
              </w:rPr>
              <w:t>总价（元）</w:t>
            </w:r>
          </w:p>
        </w:tc>
        <w:tc>
          <w:tcPr>
            <w:tcW w:w="1065" w:type="dxa"/>
          </w:tcPr>
          <w:p w14:paraId="1518A18F" w14:textId="77777777" w:rsidR="008A4023" w:rsidRPr="00ED2CD8" w:rsidRDefault="00000000">
            <w:pPr>
              <w:snapToGrid w:val="0"/>
              <w:spacing w:before="50" w:after="50" w:line="360" w:lineRule="auto"/>
              <w:rPr>
                <w:rFonts w:ascii="Times New Roman" w:eastAsia="宋体" w:hAnsi="宋体" w:cs="Times New Roman" w:hint="eastAsia"/>
                <w:sz w:val="24"/>
                <w:szCs w:val="24"/>
              </w:rPr>
            </w:pPr>
            <w:r w:rsidRPr="00ED2CD8">
              <w:rPr>
                <w:rFonts w:ascii="Times New Roman" w:eastAsia="宋体" w:hAnsi="宋体" w:cs="Times New Roman" w:hint="eastAsia"/>
                <w:sz w:val="24"/>
                <w:szCs w:val="24"/>
              </w:rPr>
              <w:t>备注</w:t>
            </w:r>
          </w:p>
        </w:tc>
      </w:tr>
      <w:tr w:rsidR="00ED2CD8" w:rsidRPr="00ED2CD8" w14:paraId="3B31B389" w14:textId="77777777">
        <w:tc>
          <w:tcPr>
            <w:tcW w:w="747" w:type="dxa"/>
          </w:tcPr>
          <w:p w14:paraId="666E63D4" w14:textId="77777777" w:rsidR="008A4023" w:rsidRPr="00ED2CD8" w:rsidRDefault="00000000">
            <w:pPr>
              <w:snapToGrid w:val="0"/>
              <w:spacing w:before="50" w:after="50" w:line="360" w:lineRule="auto"/>
              <w:rPr>
                <w:rFonts w:ascii="Times New Roman" w:eastAsia="宋体" w:hAnsi="宋体" w:cs="Times New Roman" w:hint="eastAsia"/>
                <w:sz w:val="24"/>
                <w:szCs w:val="24"/>
              </w:rPr>
            </w:pPr>
            <w:r w:rsidRPr="00ED2CD8">
              <w:rPr>
                <w:rFonts w:ascii="Times New Roman" w:eastAsia="宋体" w:hAnsi="宋体" w:cs="Times New Roman" w:hint="eastAsia"/>
                <w:sz w:val="24"/>
                <w:szCs w:val="24"/>
              </w:rPr>
              <w:t>1</w:t>
            </w:r>
          </w:p>
        </w:tc>
        <w:tc>
          <w:tcPr>
            <w:tcW w:w="2174" w:type="dxa"/>
          </w:tcPr>
          <w:p w14:paraId="33F89B8D" w14:textId="77777777" w:rsidR="008A4023" w:rsidRPr="00ED2CD8" w:rsidRDefault="008A4023">
            <w:pPr>
              <w:snapToGrid w:val="0"/>
              <w:spacing w:before="50" w:after="50" w:line="360" w:lineRule="auto"/>
              <w:rPr>
                <w:rFonts w:ascii="Times New Roman" w:eastAsia="宋体" w:hAnsi="宋体" w:cs="Times New Roman" w:hint="eastAsia"/>
                <w:sz w:val="24"/>
                <w:szCs w:val="24"/>
              </w:rPr>
            </w:pPr>
          </w:p>
        </w:tc>
        <w:tc>
          <w:tcPr>
            <w:tcW w:w="1716" w:type="dxa"/>
          </w:tcPr>
          <w:p w14:paraId="63743A66" w14:textId="77777777" w:rsidR="008A4023" w:rsidRPr="00ED2CD8" w:rsidRDefault="008A4023">
            <w:pPr>
              <w:snapToGrid w:val="0"/>
              <w:spacing w:before="50" w:after="50" w:line="360" w:lineRule="auto"/>
              <w:rPr>
                <w:rFonts w:ascii="Times New Roman" w:eastAsia="宋体" w:hAnsi="宋体" w:cs="Times New Roman" w:hint="eastAsia"/>
                <w:sz w:val="24"/>
                <w:szCs w:val="24"/>
              </w:rPr>
            </w:pPr>
          </w:p>
        </w:tc>
        <w:tc>
          <w:tcPr>
            <w:tcW w:w="3244" w:type="dxa"/>
          </w:tcPr>
          <w:p w14:paraId="7CF15483" w14:textId="77777777" w:rsidR="008A4023" w:rsidRPr="00ED2CD8" w:rsidRDefault="008A4023">
            <w:pPr>
              <w:snapToGrid w:val="0"/>
              <w:spacing w:before="50" w:after="50" w:line="360" w:lineRule="auto"/>
              <w:rPr>
                <w:rFonts w:ascii="Times New Roman" w:eastAsia="宋体" w:hAnsi="宋体" w:cs="Times New Roman" w:hint="eastAsia"/>
                <w:sz w:val="24"/>
                <w:szCs w:val="24"/>
              </w:rPr>
            </w:pPr>
          </w:p>
        </w:tc>
        <w:tc>
          <w:tcPr>
            <w:tcW w:w="1065" w:type="dxa"/>
          </w:tcPr>
          <w:p w14:paraId="51441049" w14:textId="77777777" w:rsidR="008A4023" w:rsidRPr="00ED2CD8" w:rsidRDefault="008A4023">
            <w:pPr>
              <w:snapToGrid w:val="0"/>
              <w:spacing w:before="50" w:after="50" w:line="360" w:lineRule="auto"/>
              <w:rPr>
                <w:rFonts w:ascii="Times New Roman" w:eastAsia="宋体" w:hAnsi="宋体" w:cs="Times New Roman" w:hint="eastAsia"/>
                <w:sz w:val="24"/>
                <w:szCs w:val="24"/>
              </w:rPr>
            </w:pPr>
          </w:p>
        </w:tc>
      </w:tr>
      <w:tr w:rsidR="008A4023" w:rsidRPr="00ED2CD8" w14:paraId="21CBA660" w14:textId="77777777">
        <w:tc>
          <w:tcPr>
            <w:tcW w:w="8946" w:type="dxa"/>
            <w:gridSpan w:val="5"/>
          </w:tcPr>
          <w:p w14:paraId="7CC161A3" w14:textId="77777777" w:rsidR="008A4023" w:rsidRPr="00ED2CD8" w:rsidRDefault="00000000">
            <w:pPr>
              <w:snapToGrid w:val="0"/>
              <w:spacing w:before="50" w:after="50" w:line="360" w:lineRule="auto"/>
              <w:rPr>
                <w:rFonts w:ascii="Times New Roman" w:eastAsia="宋体" w:hAnsi="宋体" w:cs="Times New Roman" w:hint="eastAsia"/>
                <w:sz w:val="24"/>
                <w:szCs w:val="24"/>
              </w:rPr>
            </w:pPr>
            <w:r w:rsidRPr="00ED2CD8">
              <w:rPr>
                <w:rFonts w:ascii="宋体" w:eastAsia="宋体" w:hAnsi="Times New Roman" w:cs="宋体" w:hint="eastAsia"/>
                <w:kern w:val="0"/>
                <w:sz w:val="24"/>
                <w:szCs w:val="24"/>
              </w:rPr>
              <w:t>报价合计（包含税费等所有费用）：（大写）      人民币（</w:t>
            </w:r>
            <w:r w:rsidRPr="00ED2CD8">
              <w:rPr>
                <w:rFonts w:ascii="宋体" w:eastAsia="宋体" w:hAnsi="Times New Roman" w:cs="宋体" w:hint="eastAsia"/>
                <w:kern w:val="0"/>
                <w:sz w:val="24"/>
                <w:szCs w:val="24"/>
              </w:rPr>
              <w:t>¥</w:t>
            </w:r>
            <w:r w:rsidRPr="00ED2CD8">
              <w:rPr>
                <w:rFonts w:ascii="宋体" w:eastAsia="宋体" w:hAnsi="Times New Roman" w:cs="宋体" w:hint="eastAsia"/>
                <w:kern w:val="0"/>
                <w:sz w:val="24"/>
                <w:szCs w:val="24"/>
              </w:rPr>
              <w:t xml:space="preserve">         ）</w:t>
            </w:r>
          </w:p>
        </w:tc>
      </w:tr>
    </w:tbl>
    <w:p w14:paraId="1CBA639B" w14:textId="77777777" w:rsidR="008A4023" w:rsidRPr="00ED2CD8" w:rsidRDefault="008A4023">
      <w:pPr>
        <w:snapToGrid w:val="0"/>
        <w:spacing w:before="50" w:after="50" w:line="360" w:lineRule="auto"/>
        <w:rPr>
          <w:rFonts w:ascii="Times New Roman" w:eastAsia="宋体" w:hAnsi="宋体" w:cs="Times New Roman" w:hint="eastAsia"/>
          <w:sz w:val="24"/>
          <w:szCs w:val="24"/>
        </w:rPr>
      </w:pPr>
    </w:p>
    <w:p w14:paraId="358BE3A9" w14:textId="77777777" w:rsidR="008A4023" w:rsidRPr="00ED2CD8" w:rsidRDefault="00000000">
      <w:pPr>
        <w:snapToGrid w:val="0"/>
        <w:ind w:firstLineChars="200" w:firstLine="480"/>
        <w:jc w:val="left"/>
        <w:rPr>
          <w:rFonts w:ascii="仿宋_GB2312" w:eastAsia="仿宋_GB2312" w:hAnsi="仿宋" w:cs="仿宋_GB2312" w:hint="eastAsia"/>
          <w:kern w:val="0"/>
          <w:sz w:val="24"/>
          <w:szCs w:val="24"/>
          <w:lang w:val="zh-CN"/>
        </w:rPr>
      </w:pPr>
      <w:r w:rsidRPr="00ED2CD8">
        <w:rPr>
          <w:rFonts w:ascii="仿宋_GB2312" w:eastAsia="仿宋_GB2312" w:hAnsi="仿宋" w:cs="仿宋_GB2312" w:hint="eastAsia"/>
          <w:kern w:val="0"/>
          <w:sz w:val="24"/>
          <w:lang w:val="zh-CN"/>
        </w:rPr>
        <w:t>注</w:t>
      </w:r>
      <w:r w:rsidRPr="00ED2CD8">
        <w:rPr>
          <w:rFonts w:ascii="仿宋_GB2312" w:eastAsia="仿宋_GB2312" w:hAnsi="仿宋" w:cs="仿宋_GB2312"/>
          <w:kern w:val="0"/>
          <w:sz w:val="24"/>
          <w:lang w:val="zh-CN"/>
        </w:rPr>
        <w:t>：</w:t>
      </w:r>
      <w:r w:rsidRPr="00ED2CD8">
        <w:rPr>
          <w:rFonts w:ascii="仿宋_GB2312" w:eastAsia="仿宋_GB2312" w:hAnsi="仿宋" w:cs="仿宋_GB2312" w:hint="eastAsia"/>
          <w:kern w:val="0"/>
          <w:sz w:val="24"/>
        </w:rPr>
        <w:t>1、</w:t>
      </w:r>
      <w:r w:rsidRPr="00ED2CD8">
        <w:rPr>
          <w:rFonts w:ascii="仿宋_GB2312" w:eastAsia="仿宋_GB2312" w:hAnsi="仿宋" w:cs="仿宋_GB2312" w:hint="eastAsia"/>
          <w:kern w:val="0"/>
          <w:sz w:val="24"/>
          <w:szCs w:val="24"/>
          <w:lang w:val="zh-CN"/>
        </w:rPr>
        <w:t>符合采购文件中列明的可享受中小企业扶持政策的供应商，请填写中小企业声明函。注：供应商</w:t>
      </w:r>
      <w:r w:rsidRPr="00ED2CD8">
        <w:rPr>
          <w:rFonts w:ascii="仿宋_GB2312" w:eastAsia="仿宋_GB2312" w:hAnsi="仿宋" w:cs="仿宋_GB2312"/>
          <w:kern w:val="0"/>
          <w:sz w:val="24"/>
          <w:szCs w:val="24"/>
          <w:lang w:val="zh-CN"/>
        </w:rPr>
        <w:t>提供</w:t>
      </w:r>
      <w:r w:rsidRPr="00ED2CD8">
        <w:rPr>
          <w:rFonts w:ascii="仿宋_GB2312" w:eastAsia="仿宋_GB2312" w:hAnsi="仿宋" w:cs="仿宋_GB2312" w:hint="eastAsia"/>
          <w:kern w:val="0"/>
          <w:sz w:val="24"/>
          <w:szCs w:val="24"/>
          <w:lang w:val="zh-CN"/>
        </w:rPr>
        <w:t>的中小企业</w:t>
      </w:r>
      <w:r w:rsidRPr="00ED2CD8">
        <w:rPr>
          <w:rFonts w:ascii="仿宋_GB2312" w:eastAsia="仿宋_GB2312" w:hAnsi="仿宋" w:cs="仿宋_GB2312"/>
          <w:kern w:val="0"/>
          <w:sz w:val="24"/>
          <w:szCs w:val="24"/>
          <w:lang w:val="zh-CN"/>
        </w:rPr>
        <w:t>声明</w:t>
      </w:r>
      <w:proofErr w:type="gramStart"/>
      <w:r w:rsidRPr="00ED2CD8">
        <w:rPr>
          <w:rFonts w:ascii="仿宋_GB2312" w:eastAsia="仿宋_GB2312" w:hAnsi="仿宋" w:cs="仿宋_GB2312"/>
          <w:kern w:val="0"/>
          <w:sz w:val="24"/>
          <w:szCs w:val="24"/>
          <w:lang w:val="zh-CN"/>
        </w:rPr>
        <w:t>函内容</w:t>
      </w:r>
      <w:proofErr w:type="gramEnd"/>
      <w:r w:rsidRPr="00ED2CD8">
        <w:rPr>
          <w:rFonts w:ascii="仿宋_GB2312" w:eastAsia="仿宋_GB2312" w:hAnsi="仿宋" w:cs="仿宋_GB2312"/>
          <w:kern w:val="0"/>
          <w:sz w:val="24"/>
          <w:szCs w:val="24"/>
          <w:lang w:val="zh-CN"/>
        </w:rPr>
        <w:t>不实的，属于提供虚假材料谋取中标、成交</w:t>
      </w:r>
      <w:r w:rsidRPr="00ED2CD8">
        <w:rPr>
          <w:rFonts w:ascii="仿宋_GB2312" w:eastAsia="仿宋_GB2312" w:hAnsi="仿宋" w:cs="仿宋_GB2312" w:hint="eastAsia"/>
          <w:kern w:val="0"/>
          <w:sz w:val="24"/>
          <w:szCs w:val="24"/>
          <w:lang w:val="zh-CN"/>
        </w:rPr>
        <w:t>，将</w:t>
      </w:r>
      <w:r w:rsidRPr="00ED2CD8">
        <w:rPr>
          <w:rFonts w:ascii="仿宋_GB2312" w:eastAsia="仿宋_GB2312" w:hAnsi="仿宋" w:cs="仿宋_GB2312"/>
          <w:kern w:val="0"/>
          <w:sz w:val="24"/>
          <w:szCs w:val="24"/>
          <w:lang w:val="zh-CN"/>
        </w:rPr>
        <w:t>依照《中华人民共和国政府采购法》等国家有关规定追究相应责任。</w:t>
      </w:r>
    </w:p>
    <w:p w14:paraId="52A9A6A1" w14:textId="77777777" w:rsidR="008A4023" w:rsidRPr="00ED2CD8" w:rsidRDefault="00000000">
      <w:pPr>
        <w:snapToGrid w:val="0"/>
        <w:ind w:firstLineChars="200" w:firstLine="480"/>
        <w:jc w:val="left"/>
        <w:rPr>
          <w:rFonts w:ascii="方正仿宋_GB2312" w:eastAsia="方正仿宋_GB2312" w:hAnsi="方正仿宋_GB2312" w:cs="方正仿宋_GB2312" w:hint="eastAsia"/>
          <w:kern w:val="0"/>
          <w:sz w:val="24"/>
          <w:szCs w:val="24"/>
        </w:rPr>
      </w:pPr>
      <w:r w:rsidRPr="00ED2CD8">
        <w:rPr>
          <w:rFonts w:ascii="方正仿宋_GB2312" w:eastAsia="方正仿宋_GB2312" w:hAnsi="方正仿宋_GB2312" w:cs="方正仿宋_GB2312" w:hint="eastAsia"/>
          <w:kern w:val="0"/>
          <w:sz w:val="24"/>
          <w:szCs w:val="24"/>
        </w:rPr>
        <w:t>2.</w:t>
      </w:r>
      <w:r w:rsidRPr="00ED2CD8">
        <w:rPr>
          <w:rFonts w:ascii="方正仿宋_GB2312" w:eastAsia="方正仿宋_GB2312" w:hAnsi="方正仿宋_GB2312" w:cs="方正仿宋_GB2312" w:hint="eastAsia"/>
          <w:b/>
          <w:sz w:val="24"/>
        </w:rPr>
        <w:t>根据（</w:t>
      </w:r>
      <w:proofErr w:type="gramStart"/>
      <w:r w:rsidRPr="00ED2CD8">
        <w:rPr>
          <w:rFonts w:ascii="方正仿宋_GB2312" w:eastAsia="方正仿宋_GB2312" w:hAnsi="方正仿宋_GB2312" w:cs="方正仿宋_GB2312" w:hint="eastAsia"/>
          <w:b/>
          <w:sz w:val="24"/>
        </w:rPr>
        <w:t>桂建价</w:t>
      </w:r>
      <w:proofErr w:type="gramEnd"/>
      <w:r w:rsidRPr="00ED2CD8">
        <w:rPr>
          <w:rFonts w:ascii="方正仿宋_GB2312" w:eastAsia="方正仿宋_GB2312" w:hAnsi="方正仿宋_GB2312" w:cs="方正仿宋_GB2312" w:hint="eastAsia"/>
          <w:b/>
          <w:sz w:val="24"/>
        </w:rPr>
        <w:t>(2024)2号）《自治区住房和城乡建设厅关于进一步明确广西壮族自治区房屋建筑和市政基础设施工程安全生产责任保险费计价规定的通知》的要求，本工程安全生产责任保险费暂估价不可调整。供应商提供已标价的工程量不能调整或改变该金额。</w:t>
      </w:r>
    </w:p>
    <w:p w14:paraId="516A5F54" w14:textId="77777777" w:rsidR="008A4023" w:rsidRPr="00ED2CD8" w:rsidRDefault="008A4023">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p>
    <w:p w14:paraId="78D8087B" w14:textId="77777777" w:rsidR="008A4023" w:rsidRPr="00ED2CD8" w:rsidRDefault="00000000">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rPr>
        <w:t>供应商名称（电子签章）：</w:t>
      </w:r>
    </w:p>
    <w:p w14:paraId="12CA5743"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7782737D" w14:textId="77777777" w:rsidR="008A4023" w:rsidRPr="00ED2CD8" w:rsidRDefault="008A4023">
      <w:pPr>
        <w:widowControl/>
        <w:jc w:val="left"/>
        <w:rPr>
          <w:rFonts w:ascii="仿宋_GB2312" w:eastAsia="仿宋_GB2312" w:hAnsi="仿宋" w:cs="仿宋_GB2312" w:hint="eastAsia"/>
          <w:kern w:val="0"/>
          <w:sz w:val="24"/>
          <w:szCs w:val="21"/>
          <w:lang w:val="zh-CN"/>
        </w:rPr>
        <w:sectPr w:rsidR="008A4023" w:rsidRPr="00ED2CD8">
          <w:pgSz w:w="11910" w:h="16840"/>
          <w:pgMar w:top="1340" w:right="1500" w:bottom="280" w:left="1680" w:header="720" w:footer="720" w:gutter="0"/>
          <w:cols w:space="720"/>
        </w:sectPr>
      </w:pPr>
    </w:p>
    <w:p w14:paraId="62956D8E" w14:textId="77777777" w:rsidR="008A4023" w:rsidRPr="00ED2CD8" w:rsidRDefault="00000000">
      <w:pPr>
        <w:spacing w:line="500" w:lineRule="exact"/>
        <w:ind w:firstLineChars="200" w:firstLine="602"/>
        <w:rPr>
          <w:rFonts w:ascii="仿宋" w:eastAsia="仿宋" w:hAnsi="仿宋" w:cs="仿宋_GB2312" w:hint="eastAsia"/>
          <w:b/>
          <w:sz w:val="30"/>
          <w:szCs w:val="30"/>
        </w:rPr>
      </w:pPr>
      <w:r w:rsidRPr="00ED2CD8">
        <w:rPr>
          <w:rFonts w:ascii="仿宋" w:eastAsia="仿宋" w:hAnsi="仿宋" w:cs="仿宋_GB2312" w:hint="eastAsia"/>
          <w:b/>
          <w:sz w:val="30"/>
          <w:szCs w:val="30"/>
        </w:rPr>
        <w:lastRenderedPageBreak/>
        <w:t>三、已标价工程量清单有关资料</w:t>
      </w:r>
    </w:p>
    <w:p w14:paraId="1998D733" w14:textId="77777777" w:rsidR="008A4023" w:rsidRPr="00ED2CD8" w:rsidRDefault="008A4023">
      <w:pPr>
        <w:spacing w:line="500" w:lineRule="exact"/>
        <w:ind w:firstLineChars="2650" w:firstLine="6360"/>
        <w:rPr>
          <w:rFonts w:ascii="仿宋_GB2312" w:eastAsia="仿宋_GB2312" w:hAnsi="仿宋" w:cs="仿宋_GB2312" w:hint="eastAsia"/>
          <w:kern w:val="0"/>
          <w:sz w:val="24"/>
          <w:szCs w:val="21"/>
          <w:lang w:val="zh-CN"/>
        </w:rPr>
      </w:pPr>
    </w:p>
    <w:p w14:paraId="1784879C" w14:textId="77777777" w:rsidR="008A4023" w:rsidRPr="00ED2CD8" w:rsidRDefault="008A4023">
      <w:pPr>
        <w:spacing w:line="500" w:lineRule="exact"/>
        <w:ind w:firstLineChars="2650" w:firstLine="6360"/>
        <w:rPr>
          <w:rFonts w:ascii="仿宋_GB2312" w:eastAsia="仿宋_GB2312" w:hAnsi="仿宋" w:cs="仿宋_GB2312" w:hint="eastAsia"/>
          <w:kern w:val="0"/>
          <w:sz w:val="24"/>
          <w:szCs w:val="21"/>
          <w:lang w:val="zh-CN"/>
        </w:rPr>
      </w:pPr>
    </w:p>
    <w:p w14:paraId="52533B78" w14:textId="77777777" w:rsidR="008A4023" w:rsidRPr="00ED2CD8" w:rsidRDefault="008A4023">
      <w:pPr>
        <w:widowControl/>
        <w:spacing w:line="360" w:lineRule="auto"/>
        <w:jc w:val="left"/>
        <w:rPr>
          <w:rFonts w:ascii="宋体" w:eastAsia="宋体" w:hAnsi="宋体" w:cs="Times New Roman" w:hint="eastAsia"/>
          <w:b/>
          <w:bCs/>
          <w:sz w:val="32"/>
          <w:szCs w:val="32"/>
        </w:rPr>
        <w:sectPr w:rsidR="008A4023" w:rsidRPr="00ED2CD8">
          <w:pgSz w:w="11910" w:h="16840"/>
          <w:pgMar w:top="1340" w:right="1500" w:bottom="280" w:left="1680" w:header="720" w:footer="720" w:gutter="0"/>
          <w:cols w:space="720"/>
        </w:sectPr>
      </w:pPr>
    </w:p>
    <w:p w14:paraId="5E1D5597" w14:textId="77777777" w:rsidR="008A4023" w:rsidRPr="00ED2CD8" w:rsidRDefault="00000000">
      <w:pPr>
        <w:keepNext/>
        <w:keepLines/>
        <w:spacing w:before="260" w:after="260" w:line="416" w:lineRule="auto"/>
        <w:jc w:val="center"/>
        <w:outlineLvl w:val="1"/>
        <w:rPr>
          <w:rFonts w:ascii="宋体" w:eastAsia="宋体" w:hAnsi="宋体" w:cs="宋体" w:hint="eastAsia"/>
          <w:bCs/>
          <w:sz w:val="32"/>
          <w:szCs w:val="32"/>
        </w:rPr>
      </w:pPr>
      <w:bookmarkStart w:id="103" w:name="_Toc35611516"/>
      <w:bookmarkStart w:id="104" w:name="_Toc31723070"/>
      <w:bookmarkStart w:id="105" w:name="_Toc31728084"/>
      <w:bookmarkStart w:id="106" w:name="_Toc35611438"/>
      <w:bookmarkStart w:id="107" w:name="_Toc44229899"/>
      <w:bookmarkStart w:id="108" w:name="_Toc216278154"/>
      <w:bookmarkStart w:id="109" w:name="_Toc80205942"/>
      <w:bookmarkEnd w:id="103"/>
      <w:bookmarkEnd w:id="104"/>
      <w:bookmarkEnd w:id="105"/>
      <w:bookmarkEnd w:id="106"/>
      <w:bookmarkEnd w:id="107"/>
      <w:r w:rsidRPr="00ED2CD8">
        <w:rPr>
          <w:rFonts w:ascii="宋体" w:eastAsia="宋体" w:hAnsi="宋体" w:cs="Times New Roman" w:hint="eastAsia"/>
          <w:b/>
          <w:bCs/>
          <w:sz w:val="32"/>
          <w:szCs w:val="32"/>
        </w:rPr>
        <w:lastRenderedPageBreak/>
        <w:t>第五节其他文书、文件格式</w:t>
      </w:r>
      <w:bookmarkEnd w:id="108"/>
      <w:bookmarkEnd w:id="109"/>
    </w:p>
    <w:p w14:paraId="26696A62" w14:textId="77777777" w:rsidR="008A4023" w:rsidRPr="00ED2CD8" w:rsidRDefault="00000000">
      <w:pPr>
        <w:jc w:val="center"/>
        <w:rPr>
          <w:rFonts w:ascii="宋体" w:eastAsia="宋体" w:hAnsi="宋体" w:cs="宋体" w:hint="eastAsia"/>
          <w:b/>
          <w:bCs/>
          <w:sz w:val="32"/>
          <w:szCs w:val="32"/>
        </w:rPr>
      </w:pPr>
      <w:r w:rsidRPr="00ED2CD8">
        <w:rPr>
          <w:rFonts w:ascii="宋体" w:eastAsia="宋体" w:hAnsi="宋体" w:cs="宋体" w:hint="eastAsia"/>
          <w:b/>
          <w:bCs/>
          <w:sz w:val="32"/>
          <w:szCs w:val="32"/>
        </w:rPr>
        <w:t>知识产权合</w:t>
      </w:r>
      <w:proofErr w:type="gramStart"/>
      <w:r w:rsidRPr="00ED2CD8">
        <w:rPr>
          <w:rFonts w:ascii="宋体" w:eastAsia="宋体" w:hAnsi="宋体" w:cs="宋体" w:hint="eastAsia"/>
          <w:b/>
          <w:bCs/>
          <w:sz w:val="32"/>
          <w:szCs w:val="32"/>
        </w:rPr>
        <w:t>规</w:t>
      </w:r>
      <w:proofErr w:type="gramEnd"/>
      <w:r w:rsidRPr="00ED2CD8">
        <w:rPr>
          <w:rFonts w:ascii="宋体" w:eastAsia="宋体" w:hAnsi="宋体" w:cs="宋体" w:hint="eastAsia"/>
          <w:b/>
          <w:bCs/>
          <w:sz w:val="32"/>
          <w:szCs w:val="32"/>
        </w:rPr>
        <w:t>性声明</w:t>
      </w:r>
    </w:p>
    <w:p w14:paraId="3522F3FD" w14:textId="77777777" w:rsidR="008A4023" w:rsidRPr="00ED2CD8" w:rsidRDefault="008A4023">
      <w:pPr>
        <w:rPr>
          <w:rFonts w:ascii="仿宋_GB2312" w:eastAsia="仿宋_GB2312" w:hAnsi="仿宋_GB2312" w:cs="仿宋_GB2312" w:hint="eastAsia"/>
          <w:sz w:val="30"/>
          <w:szCs w:val="30"/>
        </w:rPr>
      </w:pPr>
    </w:p>
    <w:p w14:paraId="18F70834" w14:textId="77777777" w:rsidR="008A4023" w:rsidRPr="00ED2CD8" w:rsidRDefault="00000000">
      <w:pPr>
        <w:ind w:firstLineChars="200" w:firstLine="560"/>
        <w:rPr>
          <w:rFonts w:ascii="仿宋_GB2312" w:eastAsia="仿宋_GB2312" w:hAnsi="仿宋_GB2312" w:cs="仿宋_GB2312" w:hint="eastAsia"/>
          <w:sz w:val="28"/>
          <w:szCs w:val="28"/>
        </w:rPr>
      </w:pPr>
      <w:r w:rsidRPr="00ED2CD8">
        <w:rPr>
          <w:rFonts w:ascii="仿宋_GB2312" w:eastAsia="仿宋_GB2312" w:hAnsi="仿宋_GB2312" w:cs="仿宋_GB2312" w:hint="eastAsia"/>
          <w:sz w:val="28"/>
          <w:szCs w:val="28"/>
        </w:rPr>
        <w:t>本企业（单位）自愿参与政府投资政府采购的</w:t>
      </w:r>
      <w:bookmarkStart w:id="110" w:name="PO_3000001868_PM002_14"/>
      <w:r w:rsidRPr="00ED2CD8">
        <w:rPr>
          <w:rFonts w:ascii="仿宋_GB2312" w:eastAsia="仿宋_GB2312" w:hAnsi="仿宋_GB2312" w:cs="仿宋_GB2312" w:hint="eastAsia"/>
          <w:sz w:val="28"/>
          <w:szCs w:val="28"/>
          <w:u w:val="single"/>
        </w:rPr>
        <w:t>[项目采购－项目名称]</w:t>
      </w:r>
      <w:bookmarkEnd w:id="110"/>
      <w:r w:rsidRPr="00ED2CD8">
        <w:rPr>
          <w:rFonts w:ascii="仿宋_GB2312" w:eastAsia="仿宋_GB2312" w:hAnsi="仿宋_GB2312" w:cs="仿宋_GB2312" w:hint="eastAsia"/>
          <w:sz w:val="28"/>
          <w:szCs w:val="28"/>
        </w:rPr>
        <w:t>项目，</w:t>
      </w:r>
      <w:r w:rsidRPr="00ED2CD8">
        <w:rPr>
          <w:rFonts w:ascii="仿宋_GB2312" w:eastAsia="仿宋_GB2312" w:hAnsi="仿宋_GB2312" w:cs="仿宋_GB2312" w:hint="eastAsia"/>
          <w:b/>
          <w:bCs/>
          <w:sz w:val="28"/>
          <w:szCs w:val="28"/>
        </w:rPr>
        <w:t>在此郑重承诺：</w:t>
      </w:r>
      <w:r w:rsidRPr="00ED2CD8">
        <w:rPr>
          <w:rFonts w:ascii="仿宋_GB2312" w:eastAsia="仿宋_GB2312" w:hAnsi="仿宋_GB2312" w:cs="仿宋_GB2312" w:hint="eastAsia"/>
          <w:sz w:val="28"/>
          <w:szCs w:val="28"/>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58027DD1" w14:textId="77777777" w:rsidR="008A4023" w:rsidRPr="00ED2CD8" w:rsidRDefault="008A4023">
      <w:pPr>
        <w:snapToGrid w:val="0"/>
        <w:spacing w:line="360" w:lineRule="auto"/>
        <w:ind w:leftChars="1736" w:left="5137" w:hangingChars="825" w:hanging="1491"/>
        <w:rPr>
          <w:rFonts w:ascii="Times New Roman" w:eastAsia="宋体" w:hAnsi="Times New Roman" w:cs="Times New Roman"/>
          <w:b/>
          <w:sz w:val="18"/>
          <w:szCs w:val="18"/>
        </w:rPr>
      </w:pPr>
    </w:p>
    <w:p w14:paraId="72A1AD57" w14:textId="77777777" w:rsidR="008A4023" w:rsidRPr="00ED2CD8" w:rsidRDefault="008A4023">
      <w:pPr>
        <w:snapToGrid w:val="0"/>
        <w:spacing w:line="360" w:lineRule="auto"/>
        <w:ind w:leftChars="1736" w:left="5137" w:hangingChars="825" w:hanging="1491"/>
        <w:rPr>
          <w:rFonts w:ascii="Times New Roman" w:eastAsia="宋体" w:hAnsi="Times New Roman" w:cs="Times New Roman"/>
          <w:b/>
          <w:sz w:val="18"/>
          <w:szCs w:val="18"/>
        </w:rPr>
      </w:pPr>
    </w:p>
    <w:p w14:paraId="3F83CA75" w14:textId="77777777" w:rsidR="008A4023" w:rsidRPr="00ED2CD8" w:rsidRDefault="008A4023">
      <w:pPr>
        <w:snapToGrid w:val="0"/>
        <w:spacing w:line="360" w:lineRule="auto"/>
        <w:ind w:leftChars="1736" w:left="5137" w:hangingChars="825" w:hanging="1491"/>
        <w:rPr>
          <w:rFonts w:ascii="Times New Roman" w:eastAsia="宋体" w:hAnsi="Times New Roman" w:cs="Times New Roman"/>
          <w:b/>
          <w:sz w:val="18"/>
          <w:szCs w:val="18"/>
        </w:rPr>
      </w:pPr>
    </w:p>
    <w:p w14:paraId="3DFABB0D" w14:textId="77777777" w:rsidR="008A4023" w:rsidRPr="00ED2CD8" w:rsidRDefault="008A4023">
      <w:pPr>
        <w:snapToGrid w:val="0"/>
        <w:spacing w:line="360" w:lineRule="auto"/>
        <w:ind w:leftChars="1736" w:left="5137" w:hangingChars="825" w:hanging="1491"/>
        <w:rPr>
          <w:rFonts w:ascii="Times New Roman" w:eastAsia="宋体" w:hAnsi="Times New Roman" w:cs="Times New Roman"/>
          <w:b/>
          <w:sz w:val="18"/>
          <w:szCs w:val="18"/>
        </w:rPr>
      </w:pPr>
    </w:p>
    <w:p w14:paraId="56E6C5AD" w14:textId="77777777" w:rsidR="008A4023" w:rsidRPr="00ED2CD8" w:rsidRDefault="00000000">
      <w:pPr>
        <w:snapToGrid w:val="0"/>
        <w:spacing w:line="360" w:lineRule="auto"/>
        <w:ind w:leftChars="1964" w:left="5624" w:hangingChars="625" w:hanging="1500"/>
        <w:rPr>
          <w:rFonts w:ascii="仿宋_GB2312" w:eastAsia="仿宋_GB2312" w:hAnsi="仿宋" w:cs="仿宋_GB2312" w:hint="eastAsia"/>
          <w:kern w:val="0"/>
          <w:sz w:val="24"/>
          <w:szCs w:val="24"/>
        </w:rPr>
      </w:pPr>
      <w:r w:rsidRPr="00ED2CD8">
        <w:rPr>
          <w:rFonts w:ascii="仿宋_GB2312" w:eastAsia="仿宋_GB2312" w:hAnsi="仿宋" w:cs="仿宋_GB2312" w:hint="eastAsia"/>
          <w:kern w:val="0"/>
          <w:sz w:val="24"/>
          <w:szCs w:val="24"/>
          <w:lang w:val="zh-CN"/>
        </w:rPr>
        <w:t>供应商名称（电子签章）：</w:t>
      </w:r>
    </w:p>
    <w:p w14:paraId="6E3A6386" w14:textId="77777777" w:rsidR="008A4023" w:rsidRPr="00ED2CD8" w:rsidRDefault="00000000">
      <w:pPr>
        <w:autoSpaceDE w:val="0"/>
        <w:autoSpaceDN w:val="0"/>
        <w:spacing w:line="360" w:lineRule="auto"/>
        <w:ind w:firstLineChars="1800" w:firstLine="4320"/>
        <w:rPr>
          <w:rFonts w:ascii="仿宋_GB2312" w:eastAsia="仿宋_GB2312" w:hAnsi="仿宋" w:cs="仿宋_GB2312" w:hint="eastAsia"/>
          <w:b/>
          <w:bCs/>
          <w:sz w:val="24"/>
          <w:szCs w:val="24"/>
        </w:rPr>
      </w:pPr>
      <w:r w:rsidRPr="00ED2CD8">
        <w:rPr>
          <w:rFonts w:ascii="仿宋_GB2312" w:eastAsia="仿宋_GB2312" w:hAnsi="仿宋" w:cs="仿宋_GB2312" w:hint="eastAsia"/>
          <w:kern w:val="0"/>
          <w:sz w:val="24"/>
          <w:szCs w:val="24"/>
          <w:lang w:val="zh-CN"/>
        </w:rPr>
        <w:t>日期</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年</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月</w:t>
      </w:r>
      <w:r w:rsidRPr="00ED2CD8">
        <w:rPr>
          <w:rFonts w:ascii="仿宋_GB2312" w:eastAsia="仿宋_GB2312" w:hAnsi="仿宋" w:cs="仿宋_GB2312" w:hint="eastAsia"/>
          <w:kern w:val="0"/>
          <w:sz w:val="24"/>
          <w:szCs w:val="24"/>
        </w:rPr>
        <w:t xml:space="preserve"> </w:t>
      </w:r>
      <w:r w:rsidRPr="00ED2CD8">
        <w:rPr>
          <w:rFonts w:ascii="仿宋_GB2312" w:eastAsia="仿宋_GB2312" w:hAnsi="仿宋" w:cs="仿宋_GB2312" w:hint="eastAsia"/>
          <w:kern w:val="0"/>
          <w:sz w:val="24"/>
          <w:szCs w:val="24"/>
          <w:lang w:val="zh-CN"/>
        </w:rPr>
        <w:t>日</w:t>
      </w:r>
    </w:p>
    <w:p w14:paraId="5108F82D" w14:textId="77777777" w:rsidR="008A4023" w:rsidRPr="00ED2CD8" w:rsidRDefault="008A4023">
      <w:pPr>
        <w:widowControl/>
        <w:jc w:val="left"/>
        <w:rPr>
          <w:rFonts w:ascii="宋体" w:eastAsia="宋体" w:hAnsi="宋体" w:cs="仿宋_GB2312" w:hint="eastAsia"/>
          <w:sz w:val="24"/>
          <w:szCs w:val="24"/>
        </w:rPr>
        <w:sectPr w:rsidR="008A4023" w:rsidRPr="00ED2CD8">
          <w:pgSz w:w="11906" w:h="16838"/>
          <w:pgMar w:top="1134" w:right="1134" w:bottom="1134" w:left="1134" w:header="720" w:footer="720" w:gutter="0"/>
          <w:cols w:space="720"/>
          <w:docGrid w:type="lines" w:linePitch="331"/>
        </w:sectPr>
      </w:pPr>
    </w:p>
    <w:p w14:paraId="6025B0C9" w14:textId="77777777" w:rsidR="008A4023" w:rsidRPr="00ED2CD8" w:rsidRDefault="008A4023">
      <w:pPr>
        <w:spacing w:line="520" w:lineRule="exact"/>
        <w:rPr>
          <w:rFonts w:ascii="宋体" w:eastAsia="宋体" w:hAnsi="宋体" w:cs="仿宋_GB2312" w:hint="eastAsia"/>
          <w:sz w:val="24"/>
          <w:szCs w:val="24"/>
        </w:rPr>
      </w:pPr>
    </w:p>
    <w:p w14:paraId="20FBF214" w14:textId="77777777" w:rsidR="008A4023" w:rsidRPr="00ED2CD8" w:rsidRDefault="008A4023">
      <w:pPr>
        <w:snapToGrid w:val="0"/>
        <w:spacing w:line="360" w:lineRule="auto"/>
        <w:ind w:firstLineChars="2150" w:firstLine="5160"/>
        <w:rPr>
          <w:rFonts w:ascii="宋体" w:eastAsia="宋体" w:hAnsi="宋体" w:cs="仿宋_GB2312" w:hint="eastAsia"/>
          <w:kern w:val="0"/>
          <w:sz w:val="24"/>
          <w:szCs w:val="24"/>
        </w:rPr>
      </w:pPr>
    </w:p>
    <w:p w14:paraId="7C82A1AF" w14:textId="77777777" w:rsidR="008A4023" w:rsidRPr="00ED2CD8" w:rsidRDefault="008A4023">
      <w:pPr>
        <w:spacing w:line="520" w:lineRule="exact"/>
        <w:jc w:val="center"/>
        <w:rPr>
          <w:rFonts w:ascii="宋体" w:eastAsia="宋体" w:hAnsi="宋体" w:cs="Times New Roman" w:hint="eastAsia"/>
          <w:sz w:val="24"/>
          <w:szCs w:val="24"/>
        </w:rPr>
      </w:pPr>
    </w:p>
    <w:p w14:paraId="3A81AE29" w14:textId="77777777" w:rsidR="008A4023" w:rsidRPr="00ED2CD8" w:rsidRDefault="008A4023">
      <w:pPr>
        <w:spacing w:line="520" w:lineRule="exact"/>
        <w:jc w:val="center"/>
        <w:rPr>
          <w:rFonts w:ascii="宋体" w:eastAsia="宋体" w:hAnsi="宋体" w:cs="Times New Roman" w:hint="eastAsia"/>
          <w:sz w:val="24"/>
          <w:szCs w:val="24"/>
        </w:rPr>
      </w:pPr>
    </w:p>
    <w:p w14:paraId="1C0330D7" w14:textId="77777777" w:rsidR="008A4023" w:rsidRPr="00ED2CD8" w:rsidRDefault="008A4023">
      <w:pPr>
        <w:spacing w:line="520" w:lineRule="exact"/>
        <w:jc w:val="center"/>
        <w:rPr>
          <w:rFonts w:ascii="宋体" w:eastAsia="宋体" w:hAnsi="宋体" w:cs="Times New Roman" w:hint="eastAsia"/>
          <w:sz w:val="24"/>
          <w:szCs w:val="24"/>
        </w:rPr>
      </w:pPr>
    </w:p>
    <w:p w14:paraId="417568B2" w14:textId="77777777" w:rsidR="008A4023" w:rsidRPr="00ED2CD8" w:rsidRDefault="008A4023">
      <w:pPr>
        <w:spacing w:line="520" w:lineRule="exact"/>
        <w:jc w:val="center"/>
        <w:rPr>
          <w:rFonts w:ascii="宋体" w:eastAsia="宋体" w:hAnsi="宋体" w:cs="Times New Roman" w:hint="eastAsia"/>
          <w:sz w:val="24"/>
          <w:szCs w:val="24"/>
        </w:rPr>
      </w:pPr>
    </w:p>
    <w:p w14:paraId="503E3E2B" w14:textId="77777777" w:rsidR="008A4023" w:rsidRPr="00ED2CD8" w:rsidRDefault="008A4023">
      <w:pPr>
        <w:spacing w:line="520" w:lineRule="exact"/>
        <w:jc w:val="center"/>
        <w:rPr>
          <w:rFonts w:ascii="宋体" w:eastAsia="宋体" w:hAnsi="宋体" w:cs="Times New Roman" w:hint="eastAsia"/>
          <w:sz w:val="24"/>
          <w:szCs w:val="24"/>
        </w:rPr>
      </w:pPr>
    </w:p>
    <w:p w14:paraId="7EE3D8BA" w14:textId="77777777" w:rsidR="008A4023" w:rsidRPr="00ED2CD8" w:rsidRDefault="008A4023">
      <w:pPr>
        <w:spacing w:line="520" w:lineRule="exact"/>
        <w:jc w:val="center"/>
        <w:rPr>
          <w:rFonts w:ascii="宋体" w:eastAsia="宋体" w:hAnsi="宋体" w:cs="Times New Roman" w:hint="eastAsia"/>
          <w:sz w:val="24"/>
          <w:szCs w:val="24"/>
        </w:rPr>
      </w:pPr>
    </w:p>
    <w:p w14:paraId="05FE4100" w14:textId="77777777" w:rsidR="008A4023" w:rsidRPr="00ED2CD8" w:rsidRDefault="008A4023">
      <w:pPr>
        <w:spacing w:line="520" w:lineRule="exact"/>
        <w:jc w:val="center"/>
        <w:rPr>
          <w:rFonts w:ascii="宋体" w:eastAsia="宋体" w:hAnsi="宋体" w:cs="Times New Roman" w:hint="eastAsia"/>
          <w:sz w:val="24"/>
          <w:szCs w:val="24"/>
        </w:rPr>
      </w:pPr>
    </w:p>
    <w:p w14:paraId="06103FFF" w14:textId="77777777" w:rsidR="008A4023" w:rsidRPr="00ED2CD8" w:rsidRDefault="008A4023">
      <w:pPr>
        <w:spacing w:line="520" w:lineRule="exact"/>
        <w:jc w:val="center"/>
        <w:rPr>
          <w:rFonts w:ascii="宋体" w:eastAsia="宋体" w:hAnsi="宋体" w:cs="Times New Roman" w:hint="eastAsia"/>
          <w:sz w:val="24"/>
          <w:szCs w:val="24"/>
        </w:rPr>
      </w:pPr>
    </w:p>
    <w:p w14:paraId="3873C672" w14:textId="77777777" w:rsidR="008A4023" w:rsidRPr="00ED2CD8" w:rsidRDefault="00000000">
      <w:pPr>
        <w:keepNext/>
        <w:keepLines/>
        <w:spacing w:before="340" w:after="330" w:line="578" w:lineRule="auto"/>
        <w:jc w:val="center"/>
        <w:outlineLvl w:val="0"/>
        <w:rPr>
          <w:rFonts w:ascii="宋体" w:eastAsia="宋体" w:hAnsi="宋体" w:cs="Times New Roman" w:hint="eastAsia"/>
          <w:kern w:val="44"/>
          <w:sz w:val="44"/>
          <w:szCs w:val="44"/>
        </w:rPr>
      </w:pPr>
      <w:bookmarkStart w:id="111" w:name="_Toc216278155"/>
      <w:r w:rsidRPr="00ED2CD8">
        <w:rPr>
          <w:rFonts w:ascii="宋体" w:eastAsia="宋体" w:hAnsi="宋体" w:cs="Times New Roman" w:hint="eastAsia"/>
          <w:kern w:val="44"/>
          <w:sz w:val="44"/>
          <w:szCs w:val="44"/>
        </w:rPr>
        <w:t>第六章合同文本</w:t>
      </w:r>
      <w:bookmarkEnd w:id="111"/>
      <w:r w:rsidRPr="00ED2CD8">
        <w:rPr>
          <w:rFonts w:ascii="宋体" w:eastAsia="宋体" w:hAnsi="宋体" w:cs="Times New Roman" w:hint="eastAsia"/>
          <w:kern w:val="44"/>
          <w:sz w:val="44"/>
          <w:szCs w:val="44"/>
        </w:rPr>
        <w:br w:type="page"/>
      </w:r>
    </w:p>
    <w:p w14:paraId="4C90CEB7" w14:textId="77777777" w:rsidR="008A4023" w:rsidRPr="00ED2CD8" w:rsidRDefault="00000000">
      <w:pPr>
        <w:rPr>
          <w:rFonts w:ascii="宋体" w:eastAsia="宋体" w:hAnsi="宋体" w:cs="Times New Roman" w:hint="eastAsia"/>
          <w:b/>
          <w:bCs/>
          <w:szCs w:val="24"/>
        </w:rPr>
      </w:pPr>
      <w:r w:rsidRPr="00ED2CD8">
        <w:rPr>
          <w:rFonts w:ascii="仿宋_GB2312" w:eastAsia="仿宋_GB2312" w:hAnsi="楷体" w:cs="Times New Roman" w:hint="eastAsia"/>
          <w:sz w:val="24"/>
          <w:szCs w:val="24"/>
        </w:rPr>
        <w:lastRenderedPageBreak/>
        <w:t>广西政府采购云平台合同编号：</w:t>
      </w:r>
    </w:p>
    <w:p w14:paraId="6A57315F" w14:textId="77777777" w:rsidR="008A4023" w:rsidRPr="00ED2CD8" w:rsidRDefault="00000000">
      <w:pPr>
        <w:spacing w:line="360" w:lineRule="auto"/>
        <w:jc w:val="center"/>
        <w:rPr>
          <w:rFonts w:ascii="宋体" w:eastAsia="宋体" w:hAnsi="Times New Roman" w:cs="Times New Roman"/>
          <w:b/>
          <w:bCs/>
          <w:sz w:val="52"/>
          <w:szCs w:val="24"/>
        </w:rPr>
      </w:pPr>
      <w:r w:rsidRPr="00ED2CD8">
        <w:rPr>
          <w:rFonts w:ascii="宋体" w:eastAsia="宋体" w:hAnsi="Times New Roman" w:cs="Times New Roman" w:hint="eastAsia"/>
          <w:b/>
          <w:bCs/>
          <w:sz w:val="52"/>
          <w:szCs w:val="24"/>
        </w:rPr>
        <w:t>南宁市政府采购</w:t>
      </w:r>
    </w:p>
    <w:p w14:paraId="2E0E031F" w14:textId="77777777" w:rsidR="008A4023" w:rsidRPr="00ED2CD8" w:rsidRDefault="008A4023">
      <w:pPr>
        <w:spacing w:line="360" w:lineRule="auto"/>
        <w:ind w:firstLineChars="200" w:firstLine="420"/>
        <w:rPr>
          <w:rFonts w:ascii="宋体" w:eastAsia="宋体" w:hAnsi="Times New Roman" w:cs="Times New Roman"/>
          <w:szCs w:val="24"/>
        </w:rPr>
      </w:pPr>
    </w:p>
    <w:p w14:paraId="6A9A8E88" w14:textId="77777777" w:rsidR="008A4023" w:rsidRPr="00ED2CD8" w:rsidRDefault="008A4023">
      <w:pPr>
        <w:spacing w:line="360" w:lineRule="auto"/>
        <w:ind w:firstLineChars="200" w:firstLine="420"/>
        <w:rPr>
          <w:rFonts w:ascii="宋体" w:eastAsia="宋体" w:hAnsi="Times New Roman" w:cs="Times New Roman"/>
          <w:szCs w:val="24"/>
        </w:rPr>
      </w:pPr>
    </w:p>
    <w:p w14:paraId="465AE22E" w14:textId="77777777" w:rsidR="008A4023" w:rsidRPr="00ED2CD8" w:rsidRDefault="00000000">
      <w:pPr>
        <w:spacing w:line="360" w:lineRule="auto"/>
        <w:rPr>
          <w:rFonts w:ascii="宋体" w:eastAsia="宋体" w:hAnsi="宋体" w:cs="宋体" w:hint="eastAsia"/>
          <w:b/>
          <w:bCs/>
          <w:sz w:val="52"/>
          <w:szCs w:val="52"/>
          <w:u w:val="single"/>
        </w:rPr>
      </w:pPr>
      <w:r w:rsidRPr="00ED2CD8">
        <w:rPr>
          <w:rFonts w:ascii="宋体" w:eastAsia="宋体" w:hAnsi="宋体" w:cs="宋体" w:hint="eastAsia"/>
          <w:b/>
          <w:bCs/>
          <w:sz w:val="52"/>
          <w:szCs w:val="52"/>
          <w:u w:val="single"/>
        </w:rPr>
        <w:t xml:space="preserve">                               </w:t>
      </w:r>
    </w:p>
    <w:p w14:paraId="27A3D255" w14:textId="77777777" w:rsidR="008A4023" w:rsidRPr="00ED2CD8" w:rsidRDefault="00000000">
      <w:pPr>
        <w:spacing w:line="360" w:lineRule="auto"/>
        <w:jc w:val="center"/>
        <w:rPr>
          <w:rFonts w:ascii="宋体" w:eastAsia="宋体" w:hAnsi="宋体" w:cs="宋体" w:hint="eastAsia"/>
          <w:b/>
          <w:bCs/>
          <w:sz w:val="52"/>
          <w:szCs w:val="52"/>
        </w:rPr>
      </w:pPr>
      <w:r w:rsidRPr="00ED2CD8">
        <w:rPr>
          <w:rFonts w:ascii="宋体" w:eastAsia="宋体" w:hAnsi="宋体" w:cs="宋体" w:hint="eastAsia"/>
          <w:b/>
          <w:bCs/>
          <w:sz w:val="52"/>
          <w:szCs w:val="52"/>
        </w:rPr>
        <w:t>合同</w:t>
      </w:r>
    </w:p>
    <w:p w14:paraId="52C8D5A1" w14:textId="77777777" w:rsidR="008A4023" w:rsidRPr="00ED2CD8" w:rsidRDefault="008A4023">
      <w:pPr>
        <w:spacing w:line="360" w:lineRule="auto"/>
        <w:jc w:val="center"/>
        <w:rPr>
          <w:rFonts w:ascii="宋体" w:eastAsia="宋体" w:hAnsi="宋体" w:cs="宋体" w:hint="eastAsia"/>
          <w:b/>
          <w:bCs/>
          <w:sz w:val="44"/>
          <w:szCs w:val="24"/>
        </w:rPr>
      </w:pPr>
    </w:p>
    <w:p w14:paraId="7DB857A7" w14:textId="77777777" w:rsidR="008A4023" w:rsidRPr="00ED2CD8" w:rsidRDefault="008A4023">
      <w:pPr>
        <w:spacing w:line="360" w:lineRule="auto"/>
        <w:ind w:firstLineChars="794" w:firstLine="3507"/>
        <w:rPr>
          <w:rFonts w:ascii="宋体" w:eastAsia="宋体" w:hAnsi="宋体" w:cs="宋体" w:hint="eastAsia"/>
          <w:b/>
          <w:bCs/>
          <w:sz w:val="44"/>
          <w:szCs w:val="24"/>
        </w:rPr>
      </w:pPr>
    </w:p>
    <w:p w14:paraId="24079D87" w14:textId="77777777" w:rsidR="008A4023" w:rsidRPr="00ED2CD8" w:rsidRDefault="008A4023">
      <w:pPr>
        <w:spacing w:line="360" w:lineRule="auto"/>
        <w:ind w:firstLineChars="794" w:firstLine="3507"/>
        <w:rPr>
          <w:rFonts w:ascii="宋体" w:eastAsia="宋体" w:hAnsi="宋体" w:cs="宋体" w:hint="eastAsia"/>
          <w:b/>
          <w:bCs/>
          <w:sz w:val="44"/>
          <w:szCs w:val="24"/>
        </w:rPr>
      </w:pPr>
    </w:p>
    <w:p w14:paraId="53330142" w14:textId="77777777" w:rsidR="008A4023" w:rsidRPr="00ED2CD8" w:rsidRDefault="00000000">
      <w:pPr>
        <w:spacing w:line="360" w:lineRule="auto"/>
        <w:ind w:firstLineChars="552" w:firstLine="1995"/>
        <w:rPr>
          <w:rFonts w:ascii="宋体" w:eastAsia="宋体" w:hAnsi="宋体" w:cs="宋体" w:hint="eastAsia"/>
          <w:b/>
          <w:sz w:val="36"/>
          <w:szCs w:val="36"/>
        </w:rPr>
      </w:pPr>
      <w:r w:rsidRPr="00ED2CD8">
        <w:rPr>
          <w:rFonts w:ascii="宋体" w:eastAsia="宋体" w:hAnsi="宋体" w:cs="宋体" w:hint="eastAsia"/>
          <w:b/>
          <w:sz w:val="36"/>
          <w:szCs w:val="36"/>
        </w:rPr>
        <w:t>采购项目编号：</w:t>
      </w:r>
    </w:p>
    <w:p w14:paraId="66C42A2D" w14:textId="77777777" w:rsidR="008A4023" w:rsidRPr="00ED2CD8" w:rsidRDefault="00000000">
      <w:pPr>
        <w:spacing w:line="360" w:lineRule="auto"/>
        <w:ind w:firstLineChars="552" w:firstLine="1995"/>
        <w:rPr>
          <w:rFonts w:ascii="宋体" w:eastAsia="宋体" w:hAnsi="宋体" w:cs="宋体" w:hint="eastAsia"/>
          <w:b/>
          <w:sz w:val="36"/>
          <w:szCs w:val="36"/>
        </w:rPr>
      </w:pPr>
      <w:r w:rsidRPr="00ED2CD8">
        <w:rPr>
          <w:rFonts w:ascii="宋体" w:eastAsia="宋体" w:hAnsi="宋体" w:cs="宋体" w:hint="eastAsia"/>
          <w:b/>
          <w:sz w:val="36"/>
          <w:szCs w:val="36"/>
        </w:rPr>
        <w:t>采购计划编号：</w:t>
      </w:r>
    </w:p>
    <w:p w14:paraId="0E92DB17" w14:textId="77777777" w:rsidR="008A4023" w:rsidRPr="00ED2CD8" w:rsidRDefault="008A4023">
      <w:pPr>
        <w:ind w:firstLineChars="545" w:firstLine="1308"/>
        <w:rPr>
          <w:rFonts w:ascii="宋体" w:eastAsia="宋体" w:hAnsi="宋体" w:cs="宋体" w:hint="eastAsia"/>
          <w:sz w:val="24"/>
          <w:szCs w:val="24"/>
        </w:rPr>
      </w:pPr>
    </w:p>
    <w:p w14:paraId="32EBB38F" w14:textId="77777777" w:rsidR="008A4023" w:rsidRPr="00ED2CD8" w:rsidRDefault="008A4023">
      <w:pPr>
        <w:ind w:firstLineChars="552" w:firstLine="1995"/>
        <w:rPr>
          <w:rFonts w:ascii="宋体" w:eastAsia="宋体" w:hAnsi="宋体" w:cs="宋体" w:hint="eastAsia"/>
          <w:b/>
          <w:sz w:val="36"/>
          <w:szCs w:val="36"/>
          <w:u w:val="single"/>
        </w:rPr>
      </w:pPr>
    </w:p>
    <w:p w14:paraId="17544341" w14:textId="77777777" w:rsidR="008A4023" w:rsidRPr="00ED2CD8" w:rsidRDefault="008A4023">
      <w:pPr>
        <w:ind w:firstLineChars="552" w:firstLine="1995"/>
        <w:rPr>
          <w:rFonts w:ascii="宋体" w:eastAsia="宋体" w:hAnsi="宋体" w:cs="宋体" w:hint="eastAsia"/>
          <w:b/>
          <w:sz w:val="36"/>
          <w:szCs w:val="36"/>
          <w:u w:val="single"/>
        </w:rPr>
      </w:pPr>
    </w:p>
    <w:p w14:paraId="16A4C0F9" w14:textId="77777777" w:rsidR="008A4023" w:rsidRPr="00ED2CD8" w:rsidRDefault="00000000">
      <w:pPr>
        <w:tabs>
          <w:tab w:val="left" w:pos="7200"/>
        </w:tabs>
        <w:spacing w:line="360" w:lineRule="auto"/>
        <w:ind w:firstLineChars="552" w:firstLine="1995"/>
        <w:rPr>
          <w:rFonts w:ascii="宋体" w:eastAsia="宋体" w:hAnsi="宋体" w:cs="宋体" w:hint="eastAsia"/>
          <w:b/>
          <w:sz w:val="36"/>
          <w:szCs w:val="36"/>
          <w:u w:val="single"/>
        </w:rPr>
      </w:pPr>
      <w:r w:rsidRPr="00ED2CD8">
        <w:rPr>
          <w:rFonts w:ascii="宋体" w:eastAsia="宋体" w:hAnsi="宋体" w:cs="宋体" w:hint="eastAsia"/>
          <w:b/>
          <w:sz w:val="36"/>
          <w:szCs w:val="36"/>
        </w:rPr>
        <w:t>发包人：南宁市绿化工程管理中心</w:t>
      </w:r>
    </w:p>
    <w:p w14:paraId="498BD850" w14:textId="77777777" w:rsidR="008A4023" w:rsidRPr="00ED2CD8" w:rsidRDefault="00000000">
      <w:pPr>
        <w:tabs>
          <w:tab w:val="left" w:pos="7380"/>
        </w:tabs>
        <w:spacing w:line="360" w:lineRule="auto"/>
        <w:ind w:firstLineChars="552" w:firstLine="1995"/>
        <w:rPr>
          <w:rFonts w:ascii="宋体" w:eastAsia="宋体" w:hAnsi="宋体" w:cs="宋体" w:hint="eastAsia"/>
          <w:b/>
          <w:bCs/>
          <w:sz w:val="44"/>
          <w:szCs w:val="24"/>
        </w:rPr>
      </w:pPr>
      <w:r w:rsidRPr="00ED2CD8">
        <w:rPr>
          <w:rFonts w:ascii="宋体" w:eastAsia="宋体" w:hAnsi="宋体" w:cs="宋体" w:hint="eastAsia"/>
          <w:b/>
          <w:sz w:val="36"/>
          <w:szCs w:val="36"/>
        </w:rPr>
        <w:t>承包人：</w:t>
      </w:r>
    </w:p>
    <w:p w14:paraId="14F65653" w14:textId="77777777" w:rsidR="008A4023" w:rsidRPr="00ED2CD8" w:rsidRDefault="008A4023">
      <w:pPr>
        <w:tabs>
          <w:tab w:val="left" w:pos="7380"/>
        </w:tabs>
        <w:spacing w:line="360" w:lineRule="auto"/>
        <w:rPr>
          <w:rFonts w:ascii="宋体" w:eastAsia="宋体" w:hAnsi="宋体" w:cs="宋体" w:hint="eastAsia"/>
          <w:b/>
          <w:bCs/>
          <w:sz w:val="44"/>
          <w:szCs w:val="24"/>
        </w:rPr>
      </w:pPr>
    </w:p>
    <w:p w14:paraId="495A58C9" w14:textId="77777777" w:rsidR="008A4023" w:rsidRPr="00ED2CD8" w:rsidRDefault="00000000">
      <w:pPr>
        <w:tabs>
          <w:tab w:val="left" w:pos="7380"/>
        </w:tabs>
        <w:spacing w:line="360" w:lineRule="auto"/>
        <w:ind w:firstLineChars="600" w:firstLine="2160"/>
        <w:rPr>
          <w:rFonts w:ascii="宋体" w:eastAsia="宋体" w:hAnsi="宋体" w:cs="宋体" w:hint="eastAsia"/>
          <w:sz w:val="36"/>
          <w:szCs w:val="36"/>
          <w:lang w:val="zh-CN"/>
        </w:rPr>
      </w:pPr>
      <w:r w:rsidRPr="00ED2CD8">
        <w:rPr>
          <w:rFonts w:ascii="宋体" w:eastAsia="宋体" w:hAnsi="宋体" w:cs="宋体" w:hint="eastAsia"/>
          <w:sz w:val="36"/>
          <w:szCs w:val="36"/>
          <w:lang w:val="zh-CN"/>
        </w:rPr>
        <w:t>签订时间：</w:t>
      </w:r>
      <w:r w:rsidRPr="00ED2CD8">
        <w:rPr>
          <w:rFonts w:ascii="宋体" w:eastAsia="宋体" w:hAnsi="宋体" w:cs="宋体" w:hint="eastAsia"/>
          <w:sz w:val="36"/>
          <w:szCs w:val="36"/>
        </w:rPr>
        <w:t xml:space="preserve">   </w:t>
      </w:r>
      <w:r w:rsidRPr="00ED2CD8">
        <w:rPr>
          <w:rFonts w:ascii="宋体" w:eastAsia="宋体" w:hAnsi="宋体" w:cs="宋体" w:hint="eastAsia"/>
          <w:sz w:val="36"/>
          <w:szCs w:val="36"/>
          <w:lang w:val="zh-CN"/>
        </w:rPr>
        <w:t>年</w:t>
      </w:r>
      <w:r w:rsidRPr="00ED2CD8">
        <w:rPr>
          <w:rFonts w:ascii="宋体" w:eastAsia="宋体" w:hAnsi="宋体" w:cs="宋体" w:hint="eastAsia"/>
          <w:sz w:val="36"/>
          <w:szCs w:val="36"/>
        </w:rPr>
        <w:t xml:space="preserve">  </w:t>
      </w:r>
      <w:r w:rsidRPr="00ED2CD8">
        <w:rPr>
          <w:rFonts w:ascii="宋体" w:eastAsia="宋体" w:hAnsi="宋体" w:cs="宋体" w:hint="eastAsia"/>
          <w:sz w:val="36"/>
          <w:szCs w:val="36"/>
          <w:lang w:val="zh-CN"/>
        </w:rPr>
        <w:t>月</w:t>
      </w:r>
      <w:r w:rsidRPr="00ED2CD8">
        <w:rPr>
          <w:rFonts w:ascii="宋体" w:eastAsia="宋体" w:hAnsi="宋体" w:cs="宋体" w:hint="eastAsia"/>
          <w:sz w:val="36"/>
          <w:szCs w:val="36"/>
        </w:rPr>
        <w:t xml:space="preserve">  </w:t>
      </w:r>
      <w:r w:rsidRPr="00ED2CD8">
        <w:rPr>
          <w:rFonts w:ascii="宋体" w:eastAsia="宋体" w:hAnsi="宋体" w:cs="宋体" w:hint="eastAsia"/>
          <w:sz w:val="36"/>
          <w:szCs w:val="36"/>
          <w:lang w:val="zh-CN"/>
        </w:rPr>
        <w:t>日</w:t>
      </w:r>
    </w:p>
    <w:p w14:paraId="2A0CFE6C" w14:textId="77777777" w:rsidR="008A4023" w:rsidRPr="00ED2CD8" w:rsidRDefault="00000000">
      <w:pPr>
        <w:tabs>
          <w:tab w:val="left" w:pos="3261"/>
        </w:tabs>
        <w:spacing w:line="360" w:lineRule="auto"/>
        <w:jc w:val="center"/>
        <w:rPr>
          <w:rFonts w:ascii="宋体" w:eastAsia="宋体" w:hAnsi="宋体" w:cs="仿宋_GB2312" w:hint="eastAsia"/>
          <w:b/>
          <w:sz w:val="44"/>
          <w:szCs w:val="44"/>
        </w:rPr>
      </w:pPr>
      <w:r w:rsidRPr="00ED2CD8">
        <w:rPr>
          <w:rFonts w:ascii="宋体" w:eastAsia="宋体" w:hAnsi="宋体" w:cs="宋体" w:hint="eastAsia"/>
          <w:kern w:val="44"/>
          <w:sz w:val="44"/>
          <w:szCs w:val="44"/>
        </w:rPr>
        <w:br w:type="page"/>
      </w:r>
    </w:p>
    <w:p w14:paraId="4F89422F" w14:textId="77777777" w:rsidR="008A4023" w:rsidRPr="00ED2CD8" w:rsidRDefault="00000000">
      <w:pPr>
        <w:pStyle w:val="2"/>
        <w:jc w:val="center"/>
        <w:rPr>
          <w:rFonts w:ascii="宋体" w:hAnsi="宋体" w:hint="eastAsia"/>
          <w:bCs w:val="0"/>
        </w:rPr>
      </w:pPr>
      <w:r w:rsidRPr="00ED2CD8">
        <w:rPr>
          <w:rFonts w:ascii="宋体" w:hAnsi="宋体" w:hint="eastAsia"/>
          <w:bCs w:val="0"/>
        </w:rPr>
        <w:lastRenderedPageBreak/>
        <w:t>第一部分 合同协议书</w:t>
      </w:r>
    </w:p>
    <w:p w14:paraId="5FBCF3D1" w14:textId="77777777" w:rsidR="008A4023" w:rsidRPr="00ED2CD8" w:rsidRDefault="00000000">
      <w:pPr>
        <w:rPr>
          <w:rFonts w:ascii="宋体" w:hAnsi="宋体" w:hint="eastAsia"/>
          <w:u w:val="single"/>
        </w:rPr>
      </w:pPr>
      <w:r w:rsidRPr="00ED2CD8">
        <w:rPr>
          <w:rFonts w:ascii="宋体" w:hAnsi="宋体" w:hint="eastAsia"/>
        </w:rPr>
        <w:t>发包人（全称）：</w:t>
      </w:r>
      <w:r w:rsidRPr="00ED2CD8">
        <w:rPr>
          <w:rFonts w:ascii="宋体" w:hAnsi="宋体" w:hint="eastAsia"/>
          <w:u w:val="single"/>
        </w:rPr>
        <w:t>南宁市绿化工程管理中心</w:t>
      </w:r>
    </w:p>
    <w:p w14:paraId="6EE28498" w14:textId="77777777" w:rsidR="008A4023" w:rsidRPr="00ED2CD8" w:rsidRDefault="00000000">
      <w:pPr>
        <w:rPr>
          <w:rFonts w:ascii="宋体" w:hAnsi="宋体" w:hint="eastAsia"/>
        </w:rPr>
      </w:pPr>
      <w:r w:rsidRPr="00ED2CD8">
        <w:rPr>
          <w:rFonts w:ascii="宋体" w:hAnsi="宋体" w:hint="eastAsia"/>
        </w:rPr>
        <w:t>承包人（全称）：</w:t>
      </w:r>
      <w:r w:rsidRPr="00ED2CD8">
        <w:rPr>
          <w:rFonts w:ascii="宋体" w:hAnsi="宋体" w:hint="eastAsia"/>
          <w:u w:val="single"/>
        </w:rPr>
        <w:t xml:space="preserve">                                </w:t>
      </w:r>
      <w:r w:rsidRPr="00ED2CD8">
        <w:rPr>
          <w:rFonts w:ascii="宋体" w:hAnsi="宋体" w:hint="eastAsia"/>
        </w:rPr>
        <w:t xml:space="preserve">      </w:t>
      </w:r>
    </w:p>
    <w:p w14:paraId="0305BC19" w14:textId="77777777" w:rsidR="008A4023" w:rsidRPr="00ED2CD8" w:rsidRDefault="00000000">
      <w:pPr>
        <w:rPr>
          <w:rFonts w:ascii="宋体" w:hAnsi="宋体" w:hint="eastAsia"/>
        </w:rPr>
      </w:pPr>
      <w:r w:rsidRPr="00ED2CD8">
        <w:rPr>
          <w:rFonts w:ascii="宋体" w:hAnsi="宋体" w:hint="eastAsia"/>
        </w:rPr>
        <w:t xml:space="preserve">               </w:t>
      </w:r>
    </w:p>
    <w:p w14:paraId="0E0DCEBF"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根据国家、地方、行业等有关法律法规、标准规范及相关规定，遵循平等自愿、公平和诚实信用的原则，双方就</w:t>
      </w:r>
      <w:proofErr w:type="gramStart"/>
      <w:r w:rsidRPr="00ED2CD8">
        <w:rPr>
          <w:rFonts w:ascii="宋体" w:hAnsi="宋体" w:hint="eastAsia"/>
          <w:u w:val="single"/>
        </w:rPr>
        <w:t>邕</w:t>
      </w:r>
      <w:proofErr w:type="gramEnd"/>
      <w:r w:rsidRPr="00ED2CD8">
        <w:rPr>
          <w:rFonts w:ascii="宋体" w:hAnsi="宋体" w:hint="eastAsia"/>
          <w:u w:val="single"/>
        </w:rPr>
        <w:t>江沿岸公园（郊野段）四季花园旁滑坡整治工程</w:t>
      </w:r>
      <w:r w:rsidRPr="00ED2CD8">
        <w:rPr>
          <w:rFonts w:ascii="宋体" w:hAnsi="宋体" w:hint="eastAsia"/>
        </w:rPr>
        <w:t>施工及有关事项协商一致，共同达成如下协议：</w:t>
      </w:r>
    </w:p>
    <w:p w14:paraId="42C129B0" w14:textId="77777777" w:rsidR="008A4023" w:rsidRPr="00ED2CD8" w:rsidRDefault="00000000">
      <w:pPr>
        <w:spacing w:line="420" w:lineRule="exact"/>
        <w:jc w:val="left"/>
        <w:rPr>
          <w:rFonts w:ascii="宋体" w:hAnsi="宋体" w:hint="eastAsia"/>
        </w:rPr>
      </w:pPr>
      <w:r w:rsidRPr="00ED2CD8">
        <w:rPr>
          <w:rFonts w:ascii="宋体" w:hAnsi="宋体" w:hint="eastAsia"/>
        </w:rPr>
        <w:t xml:space="preserve">  一、工程概况</w:t>
      </w:r>
    </w:p>
    <w:p w14:paraId="07692D8B" w14:textId="77777777" w:rsidR="008A4023" w:rsidRPr="00ED2CD8" w:rsidRDefault="00000000">
      <w:pPr>
        <w:spacing w:line="420" w:lineRule="exact"/>
        <w:rPr>
          <w:rFonts w:ascii="宋体" w:hAnsi="宋体" w:hint="eastAsia"/>
        </w:rPr>
      </w:pPr>
      <w:r w:rsidRPr="00ED2CD8">
        <w:rPr>
          <w:rFonts w:ascii="宋体" w:hAnsi="宋体" w:hint="eastAsia"/>
        </w:rPr>
        <w:t>1.工程名称：</w:t>
      </w:r>
      <w:proofErr w:type="gramStart"/>
      <w:r w:rsidRPr="00ED2CD8">
        <w:rPr>
          <w:rFonts w:ascii="宋体" w:hAnsi="宋体" w:hint="eastAsia"/>
          <w:u w:val="single"/>
        </w:rPr>
        <w:t>邕</w:t>
      </w:r>
      <w:proofErr w:type="gramEnd"/>
      <w:r w:rsidRPr="00ED2CD8">
        <w:rPr>
          <w:rFonts w:ascii="宋体" w:hAnsi="宋体" w:hint="eastAsia"/>
          <w:u w:val="single"/>
        </w:rPr>
        <w:t>江沿岸公园（郊野段）四季花园旁滑坡整治工程</w:t>
      </w:r>
    </w:p>
    <w:p w14:paraId="6904D07C" w14:textId="77777777" w:rsidR="008A4023" w:rsidRPr="00ED2CD8" w:rsidRDefault="00000000">
      <w:pPr>
        <w:spacing w:line="420" w:lineRule="exact"/>
        <w:rPr>
          <w:rFonts w:ascii="宋体" w:hAnsi="宋体" w:hint="eastAsia"/>
        </w:rPr>
      </w:pPr>
      <w:r w:rsidRPr="00ED2CD8">
        <w:rPr>
          <w:rFonts w:ascii="宋体" w:hAnsi="宋体" w:hint="eastAsia"/>
        </w:rPr>
        <w:t>2.工程地点：</w:t>
      </w:r>
      <w:r w:rsidRPr="00ED2CD8">
        <w:rPr>
          <w:rFonts w:ascii="宋体" w:hAnsi="宋体" w:hint="eastAsia"/>
          <w:u w:val="single"/>
        </w:rPr>
        <w:t>位于</w:t>
      </w:r>
      <w:proofErr w:type="gramStart"/>
      <w:r w:rsidRPr="00ED2CD8">
        <w:rPr>
          <w:rFonts w:ascii="宋体" w:hAnsi="宋体" w:hint="eastAsia"/>
          <w:u w:val="single"/>
        </w:rPr>
        <w:t>邕</w:t>
      </w:r>
      <w:proofErr w:type="gramEnd"/>
      <w:r w:rsidRPr="00ED2CD8">
        <w:rPr>
          <w:rFonts w:ascii="宋体" w:hAnsi="宋体" w:hint="eastAsia"/>
          <w:u w:val="single"/>
        </w:rPr>
        <w:t>江北岸，仙葫大道四季花园餐厅附近。</w:t>
      </w:r>
      <w:r w:rsidRPr="00ED2CD8">
        <w:rPr>
          <w:rFonts w:ascii="宋体" w:hAnsi="宋体" w:hint="eastAsia"/>
        </w:rPr>
        <w:t></w:t>
      </w:r>
    </w:p>
    <w:p w14:paraId="78BF1E94" w14:textId="77777777" w:rsidR="008A4023" w:rsidRPr="00ED2CD8" w:rsidRDefault="00000000">
      <w:pPr>
        <w:spacing w:line="420" w:lineRule="exact"/>
        <w:rPr>
          <w:rFonts w:ascii="宋体" w:hAnsi="宋体" w:hint="eastAsia"/>
        </w:rPr>
      </w:pPr>
      <w:r w:rsidRPr="00ED2CD8">
        <w:rPr>
          <w:rFonts w:ascii="宋体" w:hAnsi="宋体" w:hint="eastAsia"/>
        </w:rPr>
        <w:t>3.工程立项批准文号：</w:t>
      </w:r>
      <w:r w:rsidRPr="00ED2CD8">
        <w:rPr>
          <w:rFonts w:ascii="宋体" w:hAnsi="宋体" w:hint="eastAsia"/>
          <w:u w:val="single"/>
        </w:rPr>
        <w:t>_/。</w:t>
      </w:r>
    </w:p>
    <w:p w14:paraId="5705056E" w14:textId="77777777" w:rsidR="008A4023" w:rsidRPr="00ED2CD8" w:rsidRDefault="00000000">
      <w:pPr>
        <w:spacing w:line="420" w:lineRule="exact"/>
        <w:rPr>
          <w:rFonts w:ascii="宋体" w:hAnsi="宋体" w:hint="eastAsia"/>
        </w:rPr>
      </w:pPr>
      <w:r w:rsidRPr="00ED2CD8">
        <w:rPr>
          <w:rFonts w:ascii="宋体" w:hAnsi="宋体" w:hint="eastAsia"/>
        </w:rPr>
        <w:t>4.资金来源：</w:t>
      </w:r>
      <w:r w:rsidRPr="00ED2CD8">
        <w:rPr>
          <w:rFonts w:ascii="宋体" w:hAnsi="宋体" w:hint="eastAsia"/>
          <w:u w:val="single"/>
        </w:rPr>
        <w:t>市财政资金。</w:t>
      </w:r>
      <w:r w:rsidRPr="00ED2CD8">
        <w:rPr>
          <w:rFonts w:ascii="宋体" w:hAnsi="宋体" w:hint="eastAsia"/>
        </w:rPr>
        <w:t xml:space="preserve">       </w:t>
      </w:r>
    </w:p>
    <w:p w14:paraId="76AE3BED" w14:textId="77777777" w:rsidR="008A4023" w:rsidRPr="00ED2CD8" w:rsidRDefault="00000000">
      <w:pPr>
        <w:spacing w:line="420" w:lineRule="exact"/>
        <w:rPr>
          <w:rFonts w:ascii="宋体" w:hAnsi="宋体" w:hint="eastAsia"/>
        </w:rPr>
      </w:pPr>
      <w:r w:rsidRPr="00ED2CD8">
        <w:rPr>
          <w:rFonts w:ascii="宋体" w:hAnsi="宋体" w:hint="eastAsia"/>
        </w:rPr>
        <w:t>5.工程内容：</w:t>
      </w:r>
      <w:r w:rsidRPr="00ED2CD8">
        <w:rPr>
          <w:rFonts w:ascii="宋体" w:hAnsi="宋体" w:hint="eastAsia"/>
          <w:u w:val="single"/>
        </w:rPr>
        <w:t>包括钻孔灌注抗滑桩、注浆加固、回填边坡并覆绿、重新施工步道等工程。具体工程量详见清单和图纸。</w:t>
      </w:r>
      <w:r w:rsidRPr="00ED2CD8">
        <w:rPr>
          <w:rFonts w:ascii="宋体" w:hAnsi="宋体" w:hint="eastAsia"/>
        </w:rPr>
        <w:t xml:space="preserve">     </w:t>
      </w:r>
    </w:p>
    <w:p w14:paraId="153DF3AD" w14:textId="77777777" w:rsidR="008A4023" w:rsidRPr="00ED2CD8" w:rsidRDefault="00000000">
      <w:pPr>
        <w:spacing w:line="420" w:lineRule="exact"/>
        <w:rPr>
          <w:rFonts w:ascii="宋体" w:hAnsi="宋体" w:hint="eastAsia"/>
          <w:u w:val="single"/>
        </w:rPr>
      </w:pPr>
      <w:r w:rsidRPr="00ED2CD8">
        <w:rPr>
          <w:rFonts w:ascii="宋体" w:hAnsi="宋体" w:hint="eastAsia"/>
        </w:rPr>
        <w:t>6.工程承包范围：</w:t>
      </w:r>
      <w:r w:rsidRPr="00ED2CD8">
        <w:rPr>
          <w:rFonts w:ascii="宋体" w:hAnsi="宋体" w:hint="eastAsia"/>
          <w:u w:val="single"/>
        </w:rPr>
        <w:t>包括钻孔灌注抗滑桩、注浆加固、回填边坡并覆绿、重新施工步道等工程。具体工程量详见清单和图纸。</w:t>
      </w:r>
    </w:p>
    <w:p w14:paraId="04BA0200" w14:textId="77777777" w:rsidR="008A4023" w:rsidRPr="00ED2CD8" w:rsidRDefault="00000000">
      <w:pPr>
        <w:spacing w:line="420" w:lineRule="exact"/>
        <w:rPr>
          <w:rFonts w:ascii="宋体" w:hAnsi="宋体" w:hint="eastAsia"/>
        </w:rPr>
      </w:pPr>
      <w:r w:rsidRPr="00ED2CD8">
        <w:rPr>
          <w:rFonts w:ascii="宋体" w:hAnsi="宋体" w:hint="eastAsia"/>
        </w:rPr>
        <w:t>二、合同工期</w:t>
      </w:r>
    </w:p>
    <w:p w14:paraId="6EEB7EC8" w14:textId="77777777" w:rsidR="008A4023" w:rsidRPr="00ED2CD8" w:rsidRDefault="00000000">
      <w:pPr>
        <w:spacing w:line="420" w:lineRule="exact"/>
        <w:rPr>
          <w:rFonts w:ascii="宋体" w:hAnsi="宋体" w:hint="eastAsia"/>
        </w:rPr>
      </w:pPr>
      <w:r w:rsidRPr="00ED2CD8">
        <w:rPr>
          <w:rFonts w:ascii="宋体" w:hAnsi="宋体" w:hint="eastAsia"/>
        </w:rPr>
        <w:t>计划开工日期：</w:t>
      </w:r>
      <w:r w:rsidRPr="00ED2CD8">
        <w:rPr>
          <w:rFonts w:ascii="宋体" w:hAnsi="宋体" w:hint="eastAsia"/>
          <w:u w:val="single"/>
        </w:rPr>
        <w:t xml:space="preserve">__    </w:t>
      </w:r>
      <w:r w:rsidRPr="00ED2CD8">
        <w:rPr>
          <w:rFonts w:ascii="宋体" w:hAnsi="宋体" w:hint="eastAsia"/>
        </w:rPr>
        <w:t>年</w:t>
      </w:r>
      <w:r w:rsidRPr="00ED2CD8">
        <w:rPr>
          <w:rFonts w:ascii="宋体" w:hAnsi="宋体" w:hint="eastAsia"/>
          <w:u w:val="single"/>
        </w:rPr>
        <w:t xml:space="preserve">      </w:t>
      </w:r>
      <w:r w:rsidRPr="00ED2CD8">
        <w:rPr>
          <w:rFonts w:ascii="宋体" w:hAnsi="宋体" w:hint="eastAsia"/>
        </w:rPr>
        <w:t>月</w:t>
      </w:r>
      <w:r w:rsidRPr="00ED2CD8">
        <w:rPr>
          <w:rFonts w:ascii="宋体" w:hAnsi="宋体" w:hint="eastAsia"/>
          <w:u w:val="single"/>
        </w:rPr>
        <w:t xml:space="preserve">     </w:t>
      </w:r>
      <w:r w:rsidRPr="00ED2CD8">
        <w:rPr>
          <w:rFonts w:ascii="宋体" w:hAnsi="宋体" w:hint="eastAsia"/>
        </w:rPr>
        <w:t>日。</w:t>
      </w:r>
    </w:p>
    <w:p w14:paraId="5B6BB51E" w14:textId="77777777" w:rsidR="008A4023" w:rsidRPr="00ED2CD8" w:rsidRDefault="00000000">
      <w:pPr>
        <w:spacing w:line="420" w:lineRule="exact"/>
        <w:rPr>
          <w:rFonts w:ascii="宋体" w:hAnsi="宋体" w:hint="eastAsia"/>
        </w:rPr>
      </w:pPr>
      <w:r w:rsidRPr="00ED2CD8">
        <w:rPr>
          <w:rFonts w:ascii="宋体" w:hAnsi="宋体" w:hint="eastAsia"/>
        </w:rPr>
        <w:t>计划竣工日期：</w:t>
      </w:r>
      <w:r w:rsidRPr="00ED2CD8">
        <w:rPr>
          <w:rFonts w:ascii="宋体" w:hAnsi="宋体" w:hint="eastAsia"/>
          <w:u w:val="single"/>
        </w:rPr>
        <w:t xml:space="preserve">      </w:t>
      </w:r>
      <w:r w:rsidRPr="00ED2CD8">
        <w:rPr>
          <w:rFonts w:ascii="宋体" w:hAnsi="宋体" w:hint="eastAsia"/>
        </w:rPr>
        <w:t>年</w:t>
      </w:r>
      <w:r w:rsidRPr="00ED2CD8">
        <w:rPr>
          <w:rFonts w:ascii="宋体" w:hAnsi="宋体" w:hint="eastAsia"/>
          <w:u w:val="single"/>
        </w:rPr>
        <w:t xml:space="preserve">      </w:t>
      </w:r>
      <w:r w:rsidRPr="00ED2CD8">
        <w:rPr>
          <w:rFonts w:ascii="宋体" w:hAnsi="宋体" w:hint="eastAsia"/>
        </w:rPr>
        <w:t>月</w:t>
      </w:r>
      <w:r w:rsidRPr="00ED2CD8">
        <w:rPr>
          <w:rFonts w:ascii="宋体" w:hAnsi="宋体" w:hint="eastAsia"/>
          <w:u w:val="single"/>
        </w:rPr>
        <w:t xml:space="preserve">     </w:t>
      </w:r>
      <w:r w:rsidRPr="00ED2CD8">
        <w:rPr>
          <w:rFonts w:ascii="宋体" w:hAnsi="宋体" w:hint="eastAsia"/>
        </w:rPr>
        <w:t>日。</w:t>
      </w:r>
    </w:p>
    <w:p w14:paraId="4E10207B" w14:textId="77777777" w:rsidR="008A4023" w:rsidRPr="00ED2CD8" w:rsidRDefault="00000000">
      <w:pPr>
        <w:spacing w:line="420" w:lineRule="exact"/>
        <w:rPr>
          <w:rFonts w:ascii="宋体" w:hAnsi="宋体" w:hint="eastAsia"/>
        </w:rPr>
      </w:pPr>
      <w:r w:rsidRPr="00ED2CD8">
        <w:rPr>
          <w:rFonts w:ascii="宋体" w:hAnsi="宋体" w:hint="eastAsia"/>
        </w:rPr>
        <w:t>工期总日历天数：</w:t>
      </w:r>
      <w:r w:rsidRPr="00ED2CD8">
        <w:rPr>
          <w:rFonts w:ascii="宋体" w:hAnsi="宋体" w:hint="eastAsia"/>
          <w:u w:val="single"/>
        </w:rPr>
        <w:t xml:space="preserve">                 </w:t>
      </w:r>
      <w:r w:rsidRPr="00ED2CD8">
        <w:rPr>
          <w:rFonts w:ascii="宋体" w:hAnsi="宋体" w:hint="eastAsia"/>
        </w:rPr>
        <w:t>天。工期总日历天数与根据前述计划开竣工日期计算的工期天数不一致的，以工期总日历天数为准。</w:t>
      </w:r>
    </w:p>
    <w:p w14:paraId="5BBAEDB1" w14:textId="77777777" w:rsidR="008A4023" w:rsidRPr="00ED2CD8" w:rsidRDefault="00000000">
      <w:pPr>
        <w:spacing w:line="420" w:lineRule="exact"/>
        <w:rPr>
          <w:rFonts w:ascii="宋体" w:hAnsi="宋体" w:hint="eastAsia"/>
        </w:rPr>
      </w:pPr>
      <w:r w:rsidRPr="00ED2CD8">
        <w:rPr>
          <w:rFonts w:ascii="宋体" w:hAnsi="宋体" w:hint="eastAsia"/>
        </w:rPr>
        <w:t>三、质量标准</w:t>
      </w:r>
    </w:p>
    <w:p w14:paraId="2D3D856E" w14:textId="77777777" w:rsidR="008A4023" w:rsidRPr="00ED2CD8" w:rsidRDefault="00000000">
      <w:pPr>
        <w:pStyle w:val="aff5"/>
        <w:spacing w:line="440" w:lineRule="exact"/>
        <w:rPr>
          <w:rFonts w:ascii="宋体" w:hAnsi="宋体" w:hint="eastAsia"/>
        </w:rPr>
      </w:pPr>
      <w:r w:rsidRPr="00ED2CD8">
        <w:rPr>
          <w:rFonts w:ascii="宋体" w:hAnsi="宋体" w:hint="eastAsia"/>
        </w:rPr>
        <w:t>根据</w:t>
      </w:r>
      <w:r w:rsidRPr="00ED2CD8">
        <w:rPr>
          <w:rFonts w:hint="eastAsia"/>
        </w:rPr>
        <w:t>GB 50300-2013</w:t>
      </w:r>
      <w:r w:rsidRPr="00ED2CD8">
        <w:rPr>
          <w:rFonts w:hint="eastAsia"/>
        </w:rPr>
        <w:t>《建筑工程施工质量验收统一标准》，</w:t>
      </w:r>
      <w:r w:rsidRPr="00ED2CD8">
        <w:rPr>
          <w:rFonts w:hint="eastAsia"/>
        </w:rPr>
        <w:t>GB/T 51351-2019</w:t>
      </w:r>
      <w:r w:rsidRPr="00ED2CD8">
        <w:rPr>
          <w:rFonts w:hint="eastAsia"/>
        </w:rPr>
        <w:t>《建筑边坡工程施工质量验收标准》、</w:t>
      </w:r>
      <w:r w:rsidRPr="00ED2CD8">
        <w:rPr>
          <w:rFonts w:hint="eastAsia"/>
        </w:rPr>
        <w:t>GB 50330-2013</w:t>
      </w:r>
      <w:r w:rsidRPr="00ED2CD8">
        <w:rPr>
          <w:rFonts w:hint="eastAsia"/>
        </w:rPr>
        <w:t>《建筑边坡工程技术规范》、</w:t>
      </w:r>
      <w:r w:rsidRPr="00ED2CD8">
        <w:rPr>
          <w:rFonts w:hint="eastAsia"/>
        </w:rPr>
        <w:t>GB/T 38509-2020</w:t>
      </w:r>
      <w:r w:rsidRPr="00ED2CD8">
        <w:rPr>
          <w:rFonts w:hint="eastAsia"/>
        </w:rPr>
        <w:t>《滑坡防治设计规范》</w:t>
      </w:r>
      <w:r w:rsidRPr="00ED2CD8">
        <w:rPr>
          <w:rFonts w:ascii="宋体" w:hAnsi="宋体" w:hint="eastAsia"/>
        </w:rPr>
        <w:t>、《城市园林绿化工程施工及验收规范》（CJJ/T 82-2012）文件规定，工程质量符合</w:t>
      </w:r>
      <w:r w:rsidRPr="00ED2CD8">
        <w:rPr>
          <w:rFonts w:ascii="宋体" w:hAnsi="宋体" w:hint="eastAsia"/>
          <w:u w:val="single"/>
        </w:rPr>
        <w:t xml:space="preserve"> 合格 </w:t>
      </w:r>
      <w:r w:rsidRPr="00ED2CD8">
        <w:rPr>
          <w:rFonts w:ascii="宋体" w:hAnsi="宋体" w:hint="eastAsia"/>
        </w:rPr>
        <w:t>标准。</w:t>
      </w:r>
      <w:r w:rsidRPr="00ED2CD8">
        <w:rPr>
          <w:rFonts w:ascii="宋体" w:hAnsi="宋体" w:cs="宋体"/>
          <w:sz w:val="24"/>
        </w:rPr>
        <w:t xml:space="preserve"> </w:t>
      </w:r>
    </w:p>
    <w:p w14:paraId="2C34968B" w14:textId="77777777" w:rsidR="008A4023" w:rsidRPr="00ED2CD8" w:rsidRDefault="00000000">
      <w:pPr>
        <w:spacing w:line="420" w:lineRule="exact"/>
        <w:rPr>
          <w:rFonts w:ascii="宋体" w:hAnsi="宋体" w:hint="eastAsia"/>
        </w:rPr>
      </w:pPr>
      <w:r w:rsidRPr="00ED2CD8">
        <w:rPr>
          <w:rFonts w:ascii="宋体" w:hAnsi="宋体" w:hint="eastAsia"/>
        </w:rPr>
        <w:t>四、签约合同价与合同价格形式</w:t>
      </w:r>
      <w:r w:rsidRPr="00ED2CD8">
        <w:rPr>
          <w:rFonts w:ascii="宋体" w:hAnsi="宋体" w:hint="eastAsia"/>
        </w:rPr>
        <w:tab/>
      </w:r>
    </w:p>
    <w:p w14:paraId="78801435" w14:textId="77777777" w:rsidR="008A4023" w:rsidRPr="00ED2CD8" w:rsidRDefault="00000000">
      <w:pPr>
        <w:spacing w:line="420" w:lineRule="exact"/>
        <w:rPr>
          <w:rFonts w:ascii="宋体" w:hAnsi="宋体" w:hint="eastAsia"/>
        </w:rPr>
      </w:pPr>
      <w:r w:rsidRPr="00ED2CD8">
        <w:rPr>
          <w:rFonts w:ascii="宋体" w:hAnsi="宋体" w:hint="eastAsia"/>
        </w:rPr>
        <w:t>1.签约合同价为：</w:t>
      </w:r>
    </w:p>
    <w:p w14:paraId="64941A8E" w14:textId="77777777" w:rsidR="008A4023" w:rsidRPr="00ED2CD8" w:rsidRDefault="00000000">
      <w:pPr>
        <w:spacing w:line="420" w:lineRule="exact"/>
        <w:rPr>
          <w:rFonts w:ascii="宋体" w:hAnsi="宋体" w:hint="eastAsia"/>
        </w:rPr>
      </w:pPr>
      <w:r w:rsidRPr="00ED2CD8">
        <w:rPr>
          <w:rFonts w:ascii="宋体" w:hAnsi="宋体" w:hint="eastAsia"/>
        </w:rPr>
        <w:t xml:space="preserve">人民币（大写）： </w:t>
      </w:r>
      <w:r w:rsidRPr="00ED2CD8">
        <w:rPr>
          <w:rFonts w:ascii="宋体" w:hAnsi="宋体" w:hint="eastAsia"/>
          <w:u w:val="single"/>
        </w:rPr>
        <w:t xml:space="preserve">                 （含税价格）</w:t>
      </w:r>
      <w:r w:rsidRPr="00ED2CD8">
        <w:rPr>
          <w:rFonts w:ascii="宋体" w:hAnsi="宋体" w:hint="eastAsia"/>
        </w:rPr>
        <w:t xml:space="preserve"> （￥</w:t>
      </w:r>
      <w:r w:rsidRPr="00ED2CD8">
        <w:rPr>
          <w:rFonts w:ascii="宋体" w:hAnsi="宋体" w:hint="eastAsia"/>
          <w:u w:val="single"/>
        </w:rPr>
        <w:t xml:space="preserve">             </w:t>
      </w:r>
      <w:r w:rsidRPr="00ED2CD8">
        <w:rPr>
          <w:rFonts w:ascii="宋体" w:hAnsi="宋体" w:hint="eastAsia"/>
        </w:rPr>
        <w:t>元）；</w:t>
      </w:r>
    </w:p>
    <w:p w14:paraId="20CBA99B" w14:textId="77777777" w:rsidR="008A4023" w:rsidRPr="00ED2CD8" w:rsidRDefault="00000000">
      <w:pPr>
        <w:spacing w:line="420" w:lineRule="exact"/>
        <w:rPr>
          <w:rFonts w:ascii="宋体" w:hAnsi="宋体" w:hint="eastAsia"/>
        </w:rPr>
      </w:pPr>
      <w:r w:rsidRPr="00ED2CD8">
        <w:rPr>
          <w:rFonts w:ascii="宋体" w:hAnsi="宋体" w:hint="eastAsia"/>
        </w:rPr>
        <w:t>其中：</w:t>
      </w:r>
    </w:p>
    <w:p w14:paraId="403667FD" w14:textId="77777777" w:rsidR="008A4023" w:rsidRPr="00ED2CD8" w:rsidRDefault="00000000">
      <w:pPr>
        <w:spacing w:line="420" w:lineRule="exact"/>
        <w:rPr>
          <w:rFonts w:ascii="宋体" w:hAnsi="宋体" w:hint="eastAsia"/>
        </w:rPr>
      </w:pPr>
      <w:r w:rsidRPr="00ED2CD8">
        <w:rPr>
          <w:rFonts w:ascii="宋体" w:hAnsi="宋体" w:hint="eastAsia"/>
        </w:rPr>
        <w:t>（1）安全文明施工费：</w:t>
      </w:r>
    </w:p>
    <w:p w14:paraId="02403619" w14:textId="77777777" w:rsidR="008A4023" w:rsidRPr="00ED2CD8" w:rsidRDefault="00000000">
      <w:pPr>
        <w:spacing w:line="420" w:lineRule="exact"/>
        <w:rPr>
          <w:rFonts w:ascii="宋体" w:hAnsi="宋体" w:hint="eastAsia"/>
        </w:rPr>
      </w:pPr>
      <w:r w:rsidRPr="00ED2CD8">
        <w:rPr>
          <w:rFonts w:ascii="宋体" w:hAnsi="宋体" w:hint="eastAsia"/>
        </w:rPr>
        <w:t xml:space="preserve">人民币（大写）： </w:t>
      </w:r>
      <w:r w:rsidRPr="00ED2CD8">
        <w:rPr>
          <w:rFonts w:ascii="宋体" w:hAnsi="宋体" w:hint="eastAsia"/>
          <w:u w:val="single"/>
        </w:rPr>
        <w:t xml:space="preserve">                 （含税价格） （</w:t>
      </w:r>
      <w:r w:rsidRPr="00ED2CD8">
        <w:rPr>
          <w:rFonts w:ascii="宋体" w:hAnsi="宋体" w:hint="eastAsia"/>
        </w:rPr>
        <w:t>￥</w:t>
      </w:r>
      <w:r w:rsidRPr="00ED2CD8">
        <w:rPr>
          <w:rFonts w:ascii="宋体" w:hAnsi="宋体" w:hint="eastAsia"/>
          <w:u w:val="single"/>
        </w:rPr>
        <w:t xml:space="preserve">             </w:t>
      </w:r>
      <w:r w:rsidRPr="00ED2CD8">
        <w:rPr>
          <w:rFonts w:ascii="宋体" w:hAnsi="宋体" w:hint="eastAsia"/>
        </w:rPr>
        <w:t>元 ）；</w:t>
      </w:r>
    </w:p>
    <w:p w14:paraId="746800BF" w14:textId="77777777" w:rsidR="008A4023" w:rsidRPr="00ED2CD8" w:rsidRDefault="00000000">
      <w:pPr>
        <w:spacing w:line="420" w:lineRule="exact"/>
        <w:rPr>
          <w:rFonts w:ascii="宋体" w:hAnsi="宋体" w:hint="eastAsia"/>
        </w:rPr>
      </w:pPr>
      <w:r w:rsidRPr="00ED2CD8">
        <w:rPr>
          <w:rFonts w:ascii="宋体" w:hAnsi="宋体" w:hint="eastAsia"/>
        </w:rPr>
        <w:t>（2）材料和工程设备暂估价金额：</w:t>
      </w:r>
    </w:p>
    <w:p w14:paraId="54F18AE9" w14:textId="77777777" w:rsidR="008A4023" w:rsidRPr="00ED2CD8" w:rsidRDefault="00000000">
      <w:pPr>
        <w:spacing w:line="420" w:lineRule="exact"/>
        <w:rPr>
          <w:rFonts w:ascii="宋体" w:hAnsi="宋体" w:hint="eastAsia"/>
        </w:rPr>
      </w:pPr>
      <w:r w:rsidRPr="00ED2CD8">
        <w:rPr>
          <w:rFonts w:ascii="宋体" w:hAnsi="宋体" w:hint="eastAsia"/>
        </w:rPr>
        <w:t>人民币（大写）</w:t>
      </w:r>
      <w:r w:rsidRPr="00ED2CD8">
        <w:rPr>
          <w:rFonts w:ascii="宋体" w:hAnsi="宋体" w:hint="eastAsia"/>
          <w:u w:val="single"/>
        </w:rPr>
        <w:t xml:space="preserve">       （</w:t>
      </w:r>
      <w:r w:rsidRPr="00ED2CD8">
        <w:rPr>
          <w:rFonts w:ascii="宋体" w:hAnsi="宋体" w:hint="eastAsia"/>
        </w:rPr>
        <w:t>￥</w:t>
      </w:r>
      <w:r w:rsidRPr="00ED2CD8">
        <w:rPr>
          <w:rFonts w:ascii="宋体" w:hAnsi="宋体" w:hint="eastAsia"/>
          <w:u w:val="single"/>
        </w:rPr>
        <w:t xml:space="preserve">    </w:t>
      </w:r>
      <w:r w:rsidRPr="00ED2CD8">
        <w:rPr>
          <w:rFonts w:ascii="宋体" w:hAnsi="宋体" w:hint="eastAsia"/>
        </w:rPr>
        <w:t>元）；</w:t>
      </w:r>
    </w:p>
    <w:p w14:paraId="516AF039" w14:textId="77777777" w:rsidR="008A4023" w:rsidRPr="00ED2CD8" w:rsidRDefault="00000000">
      <w:pPr>
        <w:spacing w:line="420" w:lineRule="exact"/>
        <w:rPr>
          <w:rFonts w:ascii="宋体" w:hAnsi="宋体" w:hint="eastAsia"/>
        </w:rPr>
      </w:pPr>
      <w:r w:rsidRPr="00ED2CD8">
        <w:rPr>
          <w:rFonts w:ascii="宋体" w:hAnsi="宋体" w:hint="eastAsia"/>
        </w:rPr>
        <w:lastRenderedPageBreak/>
        <w:t>（3）专业工程暂估价金额：</w:t>
      </w:r>
    </w:p>
    <w:p w14:paraId="0E8EA3E9" w14:textId="77777777" w:rsidR="008A4023" w:rsidRPr="00ED2CD8" w:rsidRDefault="00000000">
      <w:pPr>
        <w:spacing w:line="420" w:lineRule="exact"/>
        <w:rPr>
          <w:rFonts w:ascii="宋体" w:hAnsi="宋体" w:hint="eastAsia"/>
        </w:rPr>
      </w:pPr>
      <w:r w:rsidRPr="00ED2CD8">
        <w:rPr>
          <w:rFonts w:ascii="宋体" w:hAnsi="宋体" w:hint="eastAsia"/>
        </w:rPr>
        <w:t>人民币（大写）</w:t>
      </w:r>
      <w:r w:rsidRPr="00ED2CD8">
        <w:rPr>
          <w:rFonts w:ascii="宋体" w:hAnsi="宋体" w:hint="eastAsia"/>
          <w:u w:val="single"/>
        </w:rPr>
        <w:t xml:space="preserve">     （</w:t>
      </w:r>
      <w:r w:rsidRPr="00ED2CD8">
        <w:rPr>
          <w:rFonts w:ascii="宋体" w:hAnsi="宋体" w:hint="eastAsia"/>
        </w:rPr>
        <w:t>￥</w:t>
      </w:r>
      <w:r w:rsidRPr="00ED2CD8">
        <w:rPr>
          <w:rFonts w:ascii="宋体" w:hAnsi="宋体" w:hint="eastAsia"/>
          <w:u w:val="single"/>
        </w:rPr>
        <w:t xml:space="preserve">      </w:t>
      </w:r>
      <w:r w:rsidRPr="00ED2CD8">
        <w:rPr>
          <w:rFonts w:ascii="宋体" w:hAnsi="宋体" w:hint="eastAsia"/>
        </w:rPr>
        <w:t>元）；</w:t>
      </w:r>
    </w:p>
    <w:p w14:paraId="1132D606" w14:textId="77777777" w:rsidR="008A4023" w:rsidRPr="00ED2CD8" w:rsidRDefault="00000000">
      <w:pPr>
        <w:spacing w:line="420" w:lineRule="exact"/>
        <w:rPr>
          <w:rFonts w:ascii="宋体" w:hAnsi="宋体" w:hint="eastAsia"/>
        </w:rPr>
      </w:pPr>
      <w:r w:rsidRPr="00ED2CD8">
        <w:rPr>
          <w:rFonts w:ascii="宋体" w:hAnsi="宋体" w:hint="eastAsia"/>
        </w:rPr>
        <w:t>（4）暂列金额：</w:t>
      </w:r>
    </w:p>
    <w:p w14:paraId="66495661" w14:textId="77777777" w:rsidR="008A4023" w:rsidRPr="00ED2CD8" w:rsidRDefault="00000000">
      <w:pPr>
        <w:spacing w:line="420" w:lineRule="exact"/>
        <w:rPr>
          <w:rFonts w:ascii="宋体" w:hAnsi="宋体" w:hint="eastAsia"/>
        </w:rPr>
      </w:pPr>
      <w:r w:rsidRPr="00ED2CD8">
        <w:rPr>
          <w:rFonts w:ascii="宋体" w:hAnsi="宋体" w:hint="eastAsia"/>
        </w:rPr>
        <w:t>人民币（大写）</w:t>
      </w:r>
      <w:r w:rsidRPr="00ED2CD8">
        <w:rPr>
          <w:rFonts w:ascii="宋体" w:hAnsi="宋体" w:hint="eastAsia"/>
          <w:u w:val="single"/>
        </w:rPr>
        <w:t xml:space="preserve">         （</w:t>
      </w:r>
      <w:r w:rsidRPr="00ED2CD8">
        <w:rPr>
          <w:rFonts w:ascii="宋体" w:hAnsi="宋体" w:hint="eastAsia"/>
        </w:rPr>
        <w:t>￥</w:t>
      </w:r>
      <w:r w:rsidRPr="00ED2CD8">
        <w:rPr>
          <w:rFonts w:ascii="宋体" w:hAnsi="宋体" w:hint="eastAsia"/>
          <w:u w:val="single"/>
        </w:rPr>
        <w:t xml:space="preserve">      </w:t>
      </w:r>
      <w:r w:rsidRPr="00ED2CD8">
        <w:rPr>
          <w:rFonts w:ascii="宋体" w:hAnsi="宋体" w:hint="eastAsia"/>
        </w:rPr>
        <w:t>元）。</w:t>
      </w:r>
    </w:p>
    <w:p w14:paraId="2683BBE7" w14:textId="77777777" w:rsidR="008A4023" w:rsidRPr="00ED2CD8" w:rsidRDefault="00000000">
      <w:pPr>
        <w:spacing w:line="420" w:lineRule="exact"/>
        <w:rPr>
          <w:rFonts w:ascii="宋体" w:hAnsi="宋体" w:hint="eastAsia"/>
        </w:rPr>
      </w:pPr>
      <w:r w:rsidRPr="00ED2CD8">
        <w:rPr>
          <w:rFonts w:ascii="宋体" w:hAnsi="宋体" w:hint="eastAsia"/>
        </w:rPr>
        <w:t>2.合同价格形式：</w:t>
      </w:r>
      <w:r w:rsidRPr="00ED2CD8">
        <w:rPr>
          <w:rFonts w:ascii="宋体" w:hAnsi="宋体" w:hint="eastAsia"/>
          <w:u w:val="single"/>
        </w:rPr>
        <w:t>固定综合单价</w:t>
      </w:r>
      <w:r w:rsidRPr="00ED2CD8">
        <w:rPr>
          <w:rFonts w:ascii="宋体" w:hAnsi="宋体" w:hint="eastAsia"/>
        </w:rPr>
        <w:t>_。</w:t>
      </w:r>
    </w:p>
    <w:p w14:paraId="26CC5FA4" w14:textId="77777777" w:rsidR="008A4023" w:rsidRPr="00ED2CD8" w:rsidRDefault="00000000">
      <w:pPr>
        <w:spacing w:line="420" w:lineRule="exact"/>
        <w:rPr>
          <w:rFonts w:ascii="宋体" w:hAnsi="宋体" w:hint="eastAsia"/>
        </w:rPr>
      </w:pPr>
      <w:r w:rsidRPr="00ED2CD8">
        <w:rPr>
          <w:rFonts w:ascii="宋体" w:hAnsi="宋体" w:hint="eastAsia"/>
        </w:rPr>
        <w:t>五、项目经理</w:t>
      </w:r>
    </w:p>
    <w:p w14:paraId="097DDE70" w14:textId="77777777" w:rsidR="008A4023" w:rsidRPr="00ED2CD8" w:rsidRDefault="00000000">
      <w:pPr>
        <w:spacing w:line="420" w:lineRule="exact"/>
        <w:rPr>
          <w:rFonts w:ascii="宋体" w:hAnsi="宋体" w:hint="eastAsia"/>
          <w:bCs/>
        </w:rPr>
      </w:pPr>
      <w:r w:rsidRPr="00ED2CD8">
        <w:rPr>
          <w:rFonts w:ascii="宋体" w:hAnsi="宋体" w:hint="eastAsia"/>
        </w:rPr>
        <w:t xml:space="preserve">承包人项目经理： </w:t>
      </w:r>
      <w:r w:rsidRPr="00ED2CD8">
        <w:rPr>
          <w:rFonts w:ascii="宋体" w:hAnsi="宋体" w:hint="eastAsia"/>
          <w:u w:val="single"/>
        </w:rPr>
        <w:t xml:space="preserve">         ，身份证号码：             ，资质证书：    </w:t>
      </w:r>
      <w:r w:rsidRPr="00ED2CD8">
        <w:rPr>
          <w:rFonts w:ascii="宋体" w:hAnsi="宋体" w:hint="eastAsia"/>
        </w:rPr>
        <w:t>。</w:t>
      </w:r>
    </w:p>
    <w:p w14:paraId="3CCB2995" w14:textId="77777777" w:rsidR="008A4023" w:rsidRPr="00ED2CD8" w:rsidRDefault="00000000">
      <w:pPr>
        <w:spacing w:line="420" w:lineRule="exact"/>
        <w:rPr>
          <w:rFonts w:ascii="宋体" w:hAnsi="宋体" w:hint="eastAsia"/>
        </w:rPr>
      </w:pPr>
      <w:r w:rsidRPr="00ED2CD8">
        <w:rPr>
          <w:rFonts w:ascii="宋体" w:hAnsi="宋体" w:hint="eastAsia"/>
        </w:rPr>
        <w:t>六、合同文件构成</w:t>
      </w:r>
    </w:p>
    <w:p w14:paraId="59070A20" w14:textId="77777777" w:rsidR="008A4023" w:rsidRPr="00ED2CD8" w:rsidRDefault="00000000">
      <w:pPr>
        <w:spacing w:line="420" w:lineRule="exact"/>
        <w:rPr>
          <w:rFonts w:ascii="宋体" w:hAnsi="宋体" w:hint="eastAsia"/>
        </w:rPr>
      </w:pPr>
      <w:r w:rsidRPr="00ED2CD8">
        <w:rPr>
          <w:rFonts w:ascii="宋体" w:hAnsi="宋体" w:hint="eastAsia"/>
        </w:rPr>
        <w:t>本协议书与下列文件一起构成合同文件：</w:t>
      </w:r>
    </w:p>
    <w:p w14:paraId="7E1C5506" w14:textId="77777777" w:rsidR="008A4023" w:rsidRPr="00ED2CD8" w:rsidRDefault="00000000">
      <w:pPr>
        <w:spacing w:line="420" w:lineRule="exact"/>
        <w:rPr>
          <w:rFonts w:ascii="宋体" w:hAnsi="宋体" w:hint="eastAsia"/>
        </w:rPr>
      </w:pPr>
      <w:r w:rsidRPr="00ED2CD8">
        <w:rPr>
          <w:rFonts w:ascii="宋体" w:hAnsi="宋体" w:hint="eastAsia"/>
        </w:rPr>
        <w:t>（1）成交通知书；</w:t>
      </w:r>
    </w:p>
    <w:p w14:paraId="1FF6BA7F" w14:textId="77777777" w:rsidR="008A4023" w:rsidRPr="00ED2CD8" w:rsidRDefault="00000000">
      <w:pPr>
        <w:spacing w:line="420" w:lineRule="exact"/>
        <w:rPr>
          <w:rFonts w:ascii="宋体" w:hAnsi="宋体" w:hint="eastAsia"/>
        </w:rPr>
      </w:pPr>
      <w:r w:rsidRPr="00ED2CD8">
        <w:rPr>
          <w:rFonts w:ascii="宋体" w:hAnsi="宋体" w:hint="eastAsia"/>
        </w:rPr>
        <w:t xml:space="preserve">（2）竞标声明及其附录； </w:t>
      </w:r>
    </w:p>
    <w:p w14:paraId="575D6297" w14:textId="77777777" w:rsidR="008A4023" w:rsidRPr="00ED2CD8" w:rsidRDefault="00000000">
      <w:pPr>
        <w:spacing w:line="420" w:lineRule="exact"/>
        <w:rPr>
          <w:rFonts w:ascii="宋体" w:hAnsi="宋体" w:hint="eastAsia"/>
        </w:rPr>
      </w:pPr>
      <w:r w:rsidRPr="00ED2CD8">
        <w:rPr>
          <w:rFonts w:ascii="宋体" w:hAnsi="宋体" w:hint="eastAsia"/>
        </w:rPr>
        <w:t>（3）专用合同条款及其附件；</w:t>
      </w:r>
    </w:p>
    <w:p w14:paraId="349C2D7F" w14:textId="77777777" w:rsidR="008A4023" w:rsidRPr="00ED2CD8" w:rsidRDefault="00000000">
      <w:pPr>
        <w:spacing w:line="420" w:lineRule="exact"/>
        <w:rPr>
          <w:rFonts w:ascii="宋体" w:hAnsi="宋体" w:hint="eastAsia"/>
        </w:rPr>
      </w:pPr>
      <w:r w:rsidRPr="00ED2CD8">
        <w:rPr>
          <w:rFonts w:ascii="宋体" w:hAnsi="宋体" w:hint="eastAsia"/>
        </w:rPr>
        <w:t>（4）通用合同条款；</w:t>
      </w:r>
    </w:p>
    <w:p w14:paraId="668A3787" w14:textId="77777777" w:rsidR="008A4023" w:rsidRPr="00ED2CD8" w:rsidRDefault="00000000">
      <w:pPr>
        <w:spacing w:line="420" w:lineRule="exact"/>
        <w:rPr>
          <w:rFonts w:ascii="宋体" w:hAnsi="宋体" w:hint="eastAsia"/>
        </w:rPr>
      </w:pPr>
      <w:r w:rsidRPr="00ED2CD8">
        <w:rPr>
          <w:rFonts w:ascii="宋体" w:hAnsi="宋体" w:hint="eastAsia"/>
        </w:rPr>
        <w:t>（5）技术标准和要求；</w:t>
      </w:r>
    </w:p>
    <w:p w14:paraId="5F812071" w14:textId="77777777" w:rsidR="008A4023" w:rsidRPr="00ED2CD8" w:rsidRDefault="00000000">
      <w:pPr>
        <w:spacing w:line="420" w:lineRule="exact"/>
        <w:rPr>
          <w:rFonts w:ascii="宋体" w:hAnsi="宋体" w:hint="eastAsia"/>
        </w:rPr>
      </w:pPr>
      <w:r w:rsidRPr="00ED2CD8">
        <w:rPr>
          <w:rFonts w:ascii="宋体" w:hAnsi="宋体" w:hint="eastAsia"/>
        </w:rPr>
        <w:t>（6）图纸；</w:t>
      </w:r>
    </w:p>
    <w:p w14:paraId="77C66630" w14:textId="77777777" w:rsidR="008A4023" w:rsidRPr="00ED2CD8" w:rsidRDefault="00000000">
      <w:pPr>
        <w:spacing w:line="420" w:lineRule="exact"/>
        <w:rPr>
          <w:rFonts w:ascii="宋体" w:hAnsi="宋体" w:hint="eastAsia"/>
        </w:rPr>
      </w:pPr>
      <w:r w:rsidRPr="00ED2CD8">
        <w:rPr>
          <w:rFonts w:ascii="宋体" w:hAnsi="宋体" w:hint="eastAsia"/>
        </w:rPr>
        <w:t>（7）已标价工程量清单或预算书；</w:t>
      </w:r>
    </w:p>
    <w:p w14:paraId="114B4929" w14:textId="77777777" w:rsidR="008A4023" w:rsidRPr="00ED2CD8" w:rsidRDefault="00000000">
      <w:pPr>
        <w:spacing w:line="420" w:lineRule="exact"/>
        <w:rPr>
          <w:rFonts w:ascii="宋体" w:hAnsi="宋体" w:hint="eastAsia"/>
        </w:rPr>
      </w:pPr>
      <w:r w:rsidRPr="00ED2CD8">
        <w:rPr>
          <w:rFonts w:ascii="宋体" w:hAnsi="宋体" w:hint="eastAsia"/>
        </w:rPr>
        <w:t>（8）其他合同文件。</w:t>
      </w:r>
    </w:p>
    <w:p w14:paraId="104257FB" w14:textId="77777777" w:rsidR="008A4023" w:rsidRPr="00ED2CD8" w:rsidRDefault="00000000">
      <w:pPr>
        <w:spacing w:line="420" w:lineRule="exact"/>
        <w:rPr>
          <w:rFonts w:ascii="宋体" w:hAnsi="宋体" w:hint="eastAsia"/>
        </w:rPr>
      </w:pPr>
      <w:r w:rsidRPr="00ED2CD8">
        <w:rPr>
          <w:rFonts w:ascii="宋体" w:hAnsi="宋体" w:hint="eastAsia"/>
        </w:rPr>
        <w:t>在合同订立及履行过程中形成的与合同有关的文件均构成合同文件组成部分。</w:t>
      </w:r>
    </w:p>
    <w:p w14:paraId="5C35E07E" w14:textId="77777777" w:rsidR="008A4023" w:rsidRPr="00ED2CD8" w:rsidRDefault="00000000">
      <w:pPr>
        <w:spacing w:line="420" w:lineRule="exact"/>
        <w:rPr>
          <w:rFonts w:ascii="宋体" w:hAnsi="宋体" w:hint="eastAsia"/>
        </w:rPr>
      </w:pPr>
      <w:r w:rsidRPr="00ED2CD8">
        <w:rPr>
          <w:rFonts w:ascii="宋体" w:hAnsi="宋体" w:hint="eastAsia"/>
        </w:rPr>
        <w:t>上述各项合同文件包括合同当事人就该项合同文件所</w:t>
      </w:r>
      <w:proofErr w:type="gramStart"/>
      <w:r w:rsidRPr="00ED2CD8">
        <w:rPr>
          <w:rFonts w:ascii="宋体" w:hAnsi="宋体" w:hint="eastAsia"/>
        </w:rPr>
        <w:t>作出</w:t>
      </w:r>
      <w:proofErr w:type="gramEnd"/>
      <w:r w:rsidRPr="00ED2CD8">
        <w:rPr>
          <w:rFonts w:ascii="宋体" w:hAnsi="宋体" w:hint="eastAsia"/>
        </w:rPr>
        <w:t>的补充和修改，属于同一类内容的文件，应以最新签署的为准。专用合同条款及其附件须经合同当事人签字或盖章。</w:t>
      </w:r>
    </w:p>
    <w:p w14:paraId="19F23757" w14:textId="77777777" w:rsidR="008A4023" w:rsidRPr="00ED2CD8" w:rsidRDefault="00000000">
      <w:pPr>
        <w:spacing w:line="420" w:lineRule="exact"/>
        <w:rPr>
          <w:rFonts w:ascii="宋体" w:hAnsi="宋体" w:hint="eastAsia"/>
        </w:rPr>
      </w:pPr>
      <w:r w:rsidRPr="00ED2CD8">
        <w:rPr>
          <w:rFonts w:ascii="宋体" w:hAnsi="宋体" w:hint="eastAsia"/>
        </w:rPr>
        <w:t>七、承诺</w:t>
      </w:r>
    </w:p>
    <w:p w14:paraId="7C41B7DA"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1.发包人承诺按照法律规定履行项目审批手续、筹集工程建设资金并按照合同约定的期限和方式支付合同价款。</w:t>
      </w:r>
    </w:p>
    <w:p w14:paraId="00372FB1"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2.承包人承诺按照法律规定及合同约定组织完成工程施工，确保工程质量和安全，不进行转包及违法分包，并在缺陷责任期及保修期内承担相应的工程维修责任；如因承包人私自将工程转包或违法分包引起纠纷导致发包人涉</w:t>
      </w:r>
      <w:proofErr w:type="gramStart"/>
      <w:r w:rsidRPr="00ED2CD8">
        <w:rPr>
          <w:rFonts w:ascii="宋体" w:hAnsi="宋体" w:hint="eastAsia"/>
        </w:rPr>
        <w:t>诉产生</w:t>
      </w:r>
      <w:proofErr w:type="gramEnd"/>
      <w:r w:rsidRPr="00ED2CD8">
        <w:rPr>
          <w:rFonts w:ascii="宋体" w:hAnsi="宋体" w:hint="eastAsia"/>
        </w:rPr>
        <w:t>的一切费用（包括但不限于律师费、诉讼费、鉴定费、保全保险费等）由承包人承担。</w:t>
      </w:r>
    </w:p>
    <w:p w14:paraId="602D58C3"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3.发包人和承包人通过招投标形式签订合同的，双方理解并承诺不再就同一工程另行签订与合同实质性内容相背离的协议。</w:t>
      </w:r>
    </w:p>
    <w:p w14:paraId="46B32B46" w14:textId="77777777" w:rsidR="008A4023" w:rsidRPr="00ED2CD8" w:rsidRDefault="00000000">
      <w:pPr>
        <w:spacing w:line="420" w:lineRule="exact"/>
        <w:rPr>
          <w:rFonts w:ascii="宋体" w:hAnsi="宋体" w:hint="eastAsia"/>
        </w:rPr>
      </w:pPr>
      <w:r w:rsidRPr="00ED2CD8">
        <w:rPr>
          <w:rFonts w:ascii="宋体" w:hAnsi="宋体" w:hint="eastAsia"/>
        </w:rPr>
        <w:t>八、词语含义</w:t>
      </w:r>
    </w:p>
    <w:p w14:paraId="628FFD03" w14:textId="77777777" w:rsidR="008A4023" w:rsidRPr="00ED2CD8" w:rsidRDefault="00000000">
      <w:pPr>
        <w:spacing w:line="420" w:lineRule="exact"/>
        <w:rPr>
          <w:rFonts w:ascii="宋体" w:hAnsi="宋体" w:hint="eastAsia"/>
        </w:rPr>
      </w:pPr>
      <w:r w:rsidRPr="00ED2CD8">
        <w:rPr>
          <w:rFonts w:ascii="宋体" w:hAnsi="宋体" w:hint="eastAsia"/>
        </w:rPr>
        <w:t>本协议书中词语含义与第二部分通用合同条款中赋予的含义相同。</w:t>
      </w:r>
    </w:p>
    <w:p w14:paraId="48EA3B19" w14:textId="77777777" w:rsidR="008A4023" w:rsidRPr="00ED2CD8" w:rsidRDefault="00000000">
      <w:pPr>
        <w:spacing w:line="420" w:lineRule="exact"/>
        <w:rPr>
          <w:rFonts w:ascii="宋体" w:hAnsi="宋体" w:hint="eastAsia"/>
        </w:rPr>
      </w:pPr>
      <w:r w:rsidRPr="00ED2CD8">
        <w:rPr>
          <w:rFonts w:ascii="宋体" w:hAnsi="宋体" w:hint="eastAsia"/>
        </w:rPr>
        <w:t>九、签订时间</w:t>
      </w:r>
    </w:p>
    <w:p w14:paraId="5CEA1435" w14:textId="77777777" w:rsidR="008A4023" w:rsidRPr="00ED2CD8" w:rsidRDefault="00000000">
      <w:pPr>
        <w:spacing w:line="420" w:lineRule="exact"/>
        <w:rPr>
          <w:rFonts w:ascii="宋体" w:hAnsi="宋体" w:hint="eastAsia"/>
        </w:rPr>
      </w:pPr>
      <w:r w:rsidRPr="00ED2CD8">
        <w:rPr>
          <w:rFonts w:ascii="宋体" w:hAnsi="宋体" w:hint="eastAsia"/>
        </w:rPr>
        <w:t>本合同于</w:t>
      </w:r>
      <w:r w:rsidRPr="00ED2CD8">
        <w:rPr>
          <w:rFonts w:ascii="宋体" w:hAnsi="宋体" w:hint="eastAsia"/>
          <w:u w:val="single"/>
        </w:rPr>
        <w:t xml:space="preserve">      </w:t>
      </w:r>
      <w:r w:rsidRPr="00ED2CD8">
        <w:rPr>
          <w:rFonts w:ascii="宋体" w:hAnsi="宋体" w:hint="eastAsia"/>
        </w:rPr>
        <w:t>年</w:t>
      </w:r>
      <w:r w:rsidRPr="00ED2CD8">
        <w:rPr>
          <w:rFonts w:ascii="宋体" w:hAnsi="宋体" w:hint="eastAsia"/>
          <w:u w:val="single"/>
        </w:rPr>
        <w:t xml:space="preserve">      </w:t>
      </w:r>
      <w:r w:rsidRPr="00ED2CD8">
        <w:rPr>
          <w:rFonts w:ascii="宋体" w:hAnsi="宋体" w:hint="eastAsia"/>
        </w:rPr>
        <w:t>月</w:t>
      </w:r>
      <w:r w:rsidRPr="00ED2CD8">
        <w:rPr>
          <w:rFonts w:ascii="宋体" w:hAnsi="宋体" w:hint="eastAsia"/>
          <w:u w:val="single"/>
        </w:rPr>
        <w:t xml:space="preserve">      </w:t>
      </w:r>
      <w:r w:rsidRPr="00ED2CD8">
        <w:rPr>
          <w:rFonts w:ascii="宋体" w:hAnsi="宋体" w:hint="eastAsia"/>
        </w:rPr>
        <w:t>日签订。</w:t>
      </w:r>
    </w:p>
    <w:p w14:paraId="1B162533" w14:textId="77777777" w:rsidR="008A4023" w:rsidRPr="00ED2CD8" w:rsidRDefault="00000000">
      <w:pPr>
        <w:spacing w:line="420" w:lineRule="exact"/>
        <w:rPr>
          <w:rFonts w:ascii="宋体" w:hAnsi="宋体" w:hint="eastAsia"/>
        </w:rPr>
      </w:pPr>
      <w:r w:rsidRPr="00ED2CD8">
        <w:rPr>
          <w:rFonts w:ascii="宋体" w:hAnsi="宋体" w:hint="eastAsia"/>
        </w:rPr>
        <w:t>十、签订地点</w:t>
      </w:r>
    </w:p>
    <w:p w14:paraId="3B9DD73D" w14:textId="77777777" w:rsidR="008A4023" w:rsidRPr="00ED2CD8" w:rsidRDefault="00000000">
      <w:pPr>
        <w:spacing w:line="420" w:lineRule="exact"/>
        <w:rPr>
          <w:rFonts w:ascii="宋体" w:hAnsi="宋体" w:hint="eastAsia"/>
        </w:rPr>
      </w:pPr>
      <w:r w:rsidRPr="00ED2CD8">
        <w:rPr>
          <w:rFonts w:ascii="宋体" w:hAnsi="宋体" w:hint="eastAsia"/>
        </w:rPr>
        <w:lastRenderedPageBreak/>
        <w:t>本合同在_</w:t>
      </w:r>
      <w:r w:rsidRPr="00ED2CD8">
        <w:rPr>
          <w:rFonts w:ascii="宋体" w:hAnsi="宋体" w:hint="eastAsia"/>
          <w:u w:val="single"/>
        </w:rPr>
        <w:t xml:space="preserve">南宁市兴宁区   </w:t>
      </w:r>
      <w:r w:rsidRPr="00ED2CD8">
        <w:rPr>
          <w:rFonts w:ascii="宋体" w:hAnsi="宋体" w:hint="eastAsia"/>
        </w:rPr>
        <w:t>签订。</w:t>
      </w:r>
    </w:p>
    <w:p w14:paraId="31572477" w14:textId="77777777" w:rsidR="008A4023" w:rsidRPr="00ED2CD8" w:rsidRDefault="00000000">
      <w:pPr>
        <w:spacing w:line="420" w:lineRule="exact"/>
        <w:rPr>
          <w:rFonts w:ascii="宋体" w:hAnsi="宋体" w:hint="eastAsia"/>
        </w:rPr>
      </w:pPr>
      <w:r w:rsidRPr="00ED2CD8">
        <w:rPr>
          <w:rFonts w:ascii="宋体" w:hAnsi="宋体" w:hint="eastAsia"/>
        </w:rPr>
        <w:t>十一、补充协议</w:t>
      </w:r>
    </w:p>
    <w:p w14:paraId="771EB2E2" w14:textId="77777777" w:rsidR="008A4023" w:rsidRPr="00ED2CD8" w:rsidRDefault="00000000">
      <w:pPr>
        <w:spacing w:line="420" w:lineRule="exact"/>
        <w:rPr>
          <w:rFonts w:ascii="宋体" w:hAnsi="宋体" w:hint="eastAsia"/>
        </w:rPr>
      </w:pPr>
      <w:r w:rsidRPr="00ED2CD8">
        <w:rPr>
          <w:rFonts w:ascii="宋体" w:hAnsi="宋体" w:hint="eastAsia"/>
        </w:rPr>
        <w:t>合同未尽事宜，合同当事人另行签订补充协议，补充协议是合同的组成部分。</w:t>
      </w:r>
    </w:p>
    <w:p w14:paraId="6FC17725" w14:textId="77777777" w:rsidR="008A4023" w:rsidRPr="00ED2CD8" w:rsidRDefault="00000000">
      <w:pPr>
        <w:spacing w:line="420" w:lineRule="exact"/>
        <w:rPr>
          <w:rFonts w:ascii="宋体" w:hAnsi="宋体" w:hint="eastAsia"/>
        </w:rPr>
      </w:pPr>
      <w:r w:rsidRPr="00ED2CD8">
        <w:rPr>
          <w:rFonts w:ascii="宋体" w:hAnsi="宋体" w:hint="eastAsia"/>
        </w:rPr>
        <w:t>十二、合同生效</w:t>
      </w:r>
    </w:p>
    <w:p w14:paraId="6C04A7C5" w14:textId="77777777" w:rsidR="008A4023" w:rsidRPr="00ED2CD8" w:rsidRDefault="00000000">
      <w:pPr>
        <w:spacing w:line="420" w:lineRule="exact"/>
        <w:rPr>
          <w:rFonts w:ascii="宋体" w:hAnsi="宋体" w:hint="eastAsia"/>
        </w:rPr>
      </w:pPr>
      <w:r w:rsidRPr="00ED2CD8">
        <w:rPr>
          <w:rFonts w:ascii="宋体" w:hAnsi="宋体" w:hint="eastAsia"/>
        </w:rPr>
        <w:t>本合同自</w:t>
      </w:r>
      <w:r w:rsidRPr="00ED2CD8">
        <w:rPr>
          <w:rFonts w:ascii="宋体" w:hAnsi="宋体" w:hint="eastAsia"/>
          <w:u w:val="single"/>
        </w:rPr>
        <w:t>_双方法定代表人或其授权委托代理人签字或盖章并加盖单位公章</w:t>
      </w:r>
      <w:r w:rsidRPr="00ED2CD8">
        <w:rPr>
          <w:rFonts w:ascii="宋体" w:hAnsi="宋体" w:hint="eastAsia"/>
        </w:rPr>
        <w:t>生效。</w:t>
      </w:r>
    </w:p>
    <w:p w14:paraId="09A52EF9" w14:textId="77777777" w:rsidR="008A4023" w:rsidRPr="00ED2CD8" w:rsidRDefault="00000000">
      <w:pPr>
        <w:spacing w:line="420" w:lineRule="exact"/>
        <w:rPr>
          <w:rFonts w:ascii="宋体" w:hAnsi="宋体" w:hint="eastAsia"/>
        </w:rPr>
      </w:pPr>
      <w:r w:rsidRPr="00ED2CD8">
        <w:rPr>
          <w:rFonts w:ascii="宋体" w:hAnsi="宋体" w:hint="eastAsia"/>
        </w:rPr>
        <w:t>十三、合同份数</w:t>
      </w:r>
    </w:p>
    <w:p w14:paraId="2107CA6B" w14:textId="77777777" w:rsidR="008A4023" w:rsidRPr="00ED2CD8" w:rsidRDefault="00000000">
      <w:pPr>
        <w:spacing w:line="420" w:lineRule="exact"/>
        <w:rPr>
          <w:rFonts w:ascii="宋体" w:hAnsi="宋体" w:hint="eastAsia"/>
        </w:rPr>
      </w:pPr>
      <w:r w:rsidRPr="00ED2CD8">
        <w:rPr>
          <w:rFonts w:ascii="宋体" w:hAnsi="宋体" w:hint="eastAsia"/>
        </w:rPr>
        <w:t>本合同一式</w:t>
      </w:r>
      <w:r w:rsidRPr="00ED2CD8">
        <w:rPr>
          <w:rFonts w:ascii="宋体" w:hAnsi="宋体" w:hint="eastAsia"/>
          <w:u w:val="single"/>
        </w:rPr>
        <w:t>_壹拾贰</w:t>
      </w:r>
      <w:r w:rsidRPr="00ED2CD8">
        <w:rPr>
          <w:rFonts w:ascii="宋体" w:hAnsi="宋体" w:hint="eastAsia"/>
        </w:rPr>
        <w:t>份，均具有同等法律效力，发包人执</w:t>
      </w:r>
      <w:r w:rsidRPr="00ED2CD8">
        <w:rPr>
          <w:rFonts w:ascii="宋体" w:hAnsi="宋体" w:hint="eastAsia"/>
          <w:u w:val="single"/>
        </w:rPr>
        <w:t>_捌_</w:t>
      </w:r>
      <w:r w:rsidRPr="00ED2CD8">
        <w:rPr>
          <w:rFonts w:ascii="宋体" w:hAnsi="宋体" w:hint="eastAsia"/>
        </w:rPr>
        <w:t>份，承包人执_</w:t>
      </w:r>
      <w:r w:rsidRPr="00ED2CD8">
        <w:rPr>
          <w:rFonts w:ascii="宋体" w:hAnsi="宋体" w:hint="eastAsia"/>
          <w:u w:val="single"/>
        </w:rPr>
        <w:t>肆_</w:t>
      </w:r>
      <w:r w:rsidRPr="00ED2CD8">
        <w:rPr>
          <w:rFonts w:ascii="宋体" w:hAnsi="宋体" w:hint="eastAsia"/>
        </w:rPr>
        <w:t>份。</w:t>
      </w:r>
    </w:p>
    <w:p w14:paraId="42ED3B0B" w14:textId="77777777" w:rsidR="008A4023" w:rsidRPr="00ED2CD8" w:rsidRDefault="00000000">
      <w:pPr>
        <w:spacing w:line="420" w:lineRule="exact"/>
        <w:rPr>
          <w:rFonts w:ascii="宋体" w:hAnsi="宋体" w:hint="eastAsia"/>
        </w:rPr>
      </w:pPr>
      <w:r w:rsidRPr="00ED2CD8">
        <w:rPr>
          <w:rFonts w:ascii="宋体" w:hAnsi="宋体" w:hint="eastAsia"/>
        </w:rPr>
        <w:t xml:space="preserve"> </w:t>
      </w:r>
    </w:p>
    <w:p w14:paraId="21FEFC79" w14:textId="77777777" w:rsidR="008A4023" w:rsidRPr="00ED2CD8" w:rsidRDefault="00000000">
      <w:pPr>
        <w:spacing w:line="420" w:lineRule="exact"/>
        <w:rPr>
          <w:rFonts w:ascii="宋体" w:hAnsi="宋体" w:hint="eastAsia"/>
        </w:rPr>
      </w:pPr>
      <w:r w:rsidRPr="00ED2CD8">
        <w:rPr>
          <w:rFonts w:ascii="宋体" w:hAnsi="宋体" w:hint="eastAsia"/>
        </w:rPr>
        <w:t>发包人：  （公章）                             承包人：  （公章）</w:t>
      </w:r>
    </w:p>
    <w:p w14:paraId="4E2881E0" w14:textId="77777777" w:rsidR="008A4023" w:rsidRPr="00ED2CD8" w:rsidRDefault="00000000">
      <w:pPr>
        <w:spacing w:line="420" w:lineRule="exact"/>
        <w:rPr>
          <w:rFonts w:ascii="宋体" w:hAnsi="宋体" w:hint="eastAsia"/>
        </w:rPr>
      </w:pPr>
      <w:r w:rsidRPr="00ED2CD8">
        <w:rPr>
          <w:rFonts w:ascii="宋体" w:hAnsi="宋体" w:hint="eastAsia"/>
        </w:rPr>
        <w:t xml:space="preserve">                                 </w:t>
      </w:r>
    </w:p>
    <w:p w14:paraId="030B5901" w14:textId="77777777" w:rsidR="008A4023" w:rsidRPr="00ED2CD8" w:rsidRDefault="00000000">
      <w:pPr>
        <w:spacing w:line="420" w:lineRule="exact"/>
        <w:rPr>
          <w:rFonts w:ascii="宋体" w:hAnsi="宋体" w:hint="eastAsia"/>
        </w:rPr>
      </w:pPr>
      <w:r w:rsidRPr="00ED2CD8">
        <w:rPr>
          <w:rFonts w:ascii="宋体" w:hAnsi="宋体" w:hint="eastAsia"/>
        </w:rPr>
        <w:t>法定代表人或其委托代理人：                法定代表人或其委托代理人：</w:t>
      </w:r>
    </w:p>
    <w:p w14:paraId="65621AAE" w14:textId="77777777" w:rsidR="008A4023" w:rsidRPr="00ED2CD8" w:rsidRDefault="00000000">
      <w:pPr>
        <w:spacing w:line="420" w:lineRule="exact"/>
        <w:rPr>
          <w:rFonts w:ascii="宋体" w:hAnsi="宋体" w:hint="eastAsia"/>
        </w:rPr>
      </w:pPr>
      <w:r w:rsidRPr="00ED2CD8">
        <w:rPr>
          <w:rFonts w:ascii="宋体" w:hAnsi="宋体" w:hint="eastAsia"/>
        </w:rPr>
        <w:t>（签字）                                   （签字）</w:t>
      </w:r>
    </w:p>
    <w:p w14:paraId="7FA68291" w14:textId="77777777" w:rsidR="008A4023" w:rsidRPr="00ED2CD8" w:rsidRDefault="00000000">
      <w:pPr>
        <w:spacing w:line="420" w:lineRule="exact"/>
        <w:rPr>
          <w:rFonts w:ascii="宋体" w:hAnsi="宋体" w:hint="eastAsia"/>
        </w:rPr>
      </w:pPr>
      <w:r w:rsidRPr="00ED2CD8">
        <w:rPr>
          <w:rFonts w:ascii="宋体" w:hAnsi="宋体" w:hint="eastAsia"/>
        </w:rPr>
        <w:t xml:space="preserve"> </w:t>
      </w:r>
    </w:p>
    <w:p w14:paraId="31EBE119" w14:textId="77777777" w:rsidR="008A4023" w:rsidRPr="00ED2CD8" w:rsidRDefault="00000000">
      <w:pPr>
        <w:spacing w:line="420" w:lineRule="exact"/>
        <w:rPr>
          <w:rFonts w:ascii="宋体" w:hAnsi="宋体" w:hint="eastAsia"/>
        </w:rPr>
      </w:pPr>
      <w:r w:rsidRPr="00ED2CD8">
        <w:rPr>
          <w:rFonts w:ascii="宋体" w:hAnsi="宋体" w:hint="eastAsia"/>
          <w:u w:val="single"/>
        </w:rPr>
        <w:t xml:space="preserve">统一社会信用代码：                        </w:t>
      </w:r>
      <w:r w:rsidRPr="00ED2CD8">
        <w:rPr>
          <w:rFonts w:ascii="宋体" w:hAnsi="宋体" w:hint="eastAsia"/>
        </w:rPr>
        <w:t xml:space="preserve"> 组织机构代码：</w:t>
      </w:r>
      <w:r w:rsidRPr="00ED2CD8">
        <w:rPr>
          <w:rFonts w:ascii="宋体" w:hAnsi="宋体" w:hint="eastAsia"/>
          <w:u w:val="single"/>
        </w:rPr>
        <w:t xml:space="preserve">__               </w:t>
      </w:r>
    </w:p>
    <w:p w14:paraId="41274FA1" w14:textId="77777777" w:rsidR="008A4023" w:rsidRPr="00ED2CD8" w:rsidRDefault="00000000">
      <w:pPr>
        <w:spacing w:line="420" w:lineRule="exact"/>
        <w:rPr>
          <w:rFonts w:ascii="宋体" w:hAnsi="宋体" w:hint="eastAsia"/>
        </w:rPr>
      </w:pPr>
      <w:r w:rsidRPr="00ED2CD8">
        <w:rPr>
          <w:rFonts w:ascii="宋体" w:hAnsi="宋体" w:hint="eastAsia"/>
        </w:rPr>
        <w:t>地  址：</w:t>
      </w:r>
      <w:r w:rsidRPr="00ED2CD8">
        <w:rPr>
          <w:rFonts w:ascii="宋体" w:hAnsi="宋体" w:hint="eastAsia"/>
          <w:u w:val="single"/>
        </w:rPr>
        <w:t xml:space="preserve">                        _</w:t>
      </w:r>
      <w:r w:rsidRPr="00ED2CD8">
        <w:rPr>
          <w:rFonts w:ascii="宋体" w:hAnsi="宋体" w:hint="eastAsia"/>
        </w:rPr>
        <w:t xml:space="preserve">          地  址：</w:t>
      </w:r>
      <w:r w:rsidRPr="00ED2CD8">
        <w:rPr>
          <w:rFonts w:ascii="宋体" w:hAnsi="宋体" w:hint="eastAsia"/>
          <w:u w:val="single"/>
        </w:rPr>
        <w:t xml:space="preserve">                         号</w:t>
      </w:r>
      <w:r w:rsidRPr="00ED2CD8">
        <w:rPr>
          <w:rFonts w:ascii="宋体" w:hAnsi="宋体" w:hint="eastAsia"/>
        </w:rPr>
        <w:t xml:space="preserve">     </w:t>
      </w:r>
    </w:p>
    <w:p w14:paraId="1C269B46" w14:textId="77777777" w:rsidR="008A4023" w:rsidRPr="00ED2CD8" w:rsidRDefault="00000000">
      <w:pPr>
        <w:spacing w:line="420" w:lineRule="exact"/>
        <w:rPr>
          <w:rFonts w:ascii="宋体" w:hAnsi="宋体" w:hint="eastAsia"/>
        </w:rPr>
      </w:pPr>
      <w:r w:rsidRPr="00ED2CD8">
        <w:rPr>
          <w:rFonts w:ascii="宋体" w:hAnsi="宋体" w:hint="eastAsia"/>
        </w:rPr>
        <w:t>邮政编码：</w:t>
      </w:r>
      <w:r w:rsidRPr="00ED2CD8">
        <w:rPr>
          <w:rFonts w:ascii="宋体" w:hAnsi="宋体" w:hint="eastAsia"/>
          <w:u w:val="single"/>
        </w:rPr>
        <w:t>_                 _______</w:t>
      </w:r>
      <w:r w:rsidRPr="00ED2CD8">
        <w:rPr>
          <w:rFonts w:ascii="宋体" w:hAnsi="宋体" w:hint="eastAsia"/>
        </w:rPr>
        <w:t xml:space="preserve">        邮政编码：</w:t>
      </w:r>
      <w:r w:rsidRPr="00ED2CD8">
        <w:rPr>
          <w:rFonts w:ascii="宋体" w:hAnsi="宋体" w:hint="eastAsia"/>
          <w:u w:val="single"/>
        </w:rPr>
        <w:t xml:space="preserve">                            </w:t>
      </w:r>
    </w:p>
    <w:p w14:paraId="101F805C" w14:textId="77777777" w:rsidR="008A4023" w:rsidRPr="00ED2CD8" w:rsidRDefault="00000000">
      <w:pPr>
        <w:spacing w:line="420" w:lineRule="exact"/>
        <w:rPr>
          <w:rFonts w:ascii="宋体" w:hAnsi="宋体" w:hint="eastAsia"/>
        </w:rPr>
      </w:pPr>
      <w:r w:rsidRPr="00ED2CD8">
        <w:rPr>
          <w:rFonts w:ascii="宋体" w:hAnsi="宋体" w:hint="eastAsia"/>
        </w:rPr>
        <w:t xml:space="preserve">电    话： </w:t>
      </w:r>
      <w:r w:rsidRPr="00ED2CD8">
        <w:rPr>
          <w:rFonts w:ascii="宋体" w:hAnsi="宋体" w:hint="eastAsia"/>
          <w:u w:val="single"/>
        </w:rPr>
        <w:t xml:space="preserve">_                       </w:t>
      </w:r>
      <w:r w:rsidRPr="00ED2CD8">
        <w:rPr>
          <w:rFonts w:ascii="宋体" w:hAnsi="宋体" w:hint="eastAsia"/>
        </w:rPr>
        <w:t xml:space="preserve">         电    话：</w:t>
      </w:r>
      <w:r w:rsidRPr="00ED2CD8">
        <w:rPr>
          <w:rFonts w:ascii="宋体" w:hAnsi="宋体" w:hint="eastAsia"/>
          <w:u w:val="single"/>
        </w:rPr>
        <w:t xml:space="preserve">                            </w:t>
      </w:r>
      <w:r w:rsidRPr="00ED2CD8">
        <w:rPr>
          <w:rFonts w:ascii="宋体" w:hAnsi="宋体" w:hint="eastAsia"/>
        </w:rPr>
        <w:t xml:space="preserve">   </w:t>
      </w:r>
    </w:p>
    <w:p w14:paraId="238BF82E" w14:textId="77777777" w:rsidR="008A4023" w:rsidRPr="00ED2CD8" w:rsidRDefault="00000000">
      <w:pPr>
        <w:spacing w:line="420" w:lineRule="exact"/>
        <w:rPr>
          <w:rFonts w:ascii="宋体" w:hAnsi="宋体" w:hint="eastAsia"/>
        </w:rPr>
      </w:pPr>
      <w:r w:rsidRPr="00ED2CD8">
        <w:rPr>
          <w:rFonts w:ascii="宋体" w:hAnsi="宋体" w:hint="eastAsia"/>
        </w:rPr>
        <w:t>传  真：_</w:t>
      </w:r>
      <w:r w:rsidRPr="00ED2CD8">
        <w:rPr>
          <w:rFonts w:ascii="宋体" w:hAnsi="宋体" w:hint="eastAsia"/>
          <w:u w:val="single"/>
        </w:rPr>
        <w:t xml:space="preserve">                        _</w:t>
      </w:r>
      <w:r w:rsidRPr="00ED2CD8">
        <w:rPr>
          <w:rFonts w:ascii="宋体" w:hAnsi="宋体" w:hint="eastAsia"/>
        </w:rPr>
        <w:t xml:space="preserve">         传    真：</w:t>
      </w:r>
      <w:r w:rsidRPr="00ED2CD8">
        <w:rPr>
          <w:rFonts w:ascii="宋体" w:hAnsi="宋体" w:hint="eastAsia"/>
          <w:u w:val="single"/>
        </w:rPr>
        <w:t xml:space="preserve">                            </w:t>
      </w:r>
      <w:r w:rsidRPr="00ED2CD8">
        <w:rPr>
          <w:rFonts w:ascii="宋体" w:hAnsi="宋体" w:hint="eastAsia"/>
        </w:rPr>
        <w:t xml:space="preserve">   </w:t>
      </w:r>
    </w:p>
    <w:p w14:paraId="4BBCBD60" w14:textId="77777777" w:rsidR="008A4023" w:rsidRPr="00ED2CD8" w:rsidRDefault="00000000">
      <w:pPr>
        <w:spacing w:line="420" w:lineRule="exact"/>
        <w:rPr>
          <w:rFonts w:ascii="宋体" w:hAnsi="宋体" w:hint="eastAsia"/>
        </w:rPr>
      </w:pPr>
      <w:r w:rsidRPr="00ED2CD8">
        <w:rPr>
          <w:rFonts w:ascii="宋体" w:hAnsi="宋体" w:hint="eastAsia"/>
        </w:rPr>
        <w:t>电子信箱</w:t>
      </w:r>
      <w:r w:rsidRPr="00ED2CD8">
        <w:rPr>
          <w:rFonts w:ascii="宋体" w:hAnsi="宋体" w:hint="eastAsia"/>
          <w:u w:val="single"/>
        </w:rPr>
        <w:t xml:space="preserve">：___________      </w:t>
      </w:r>
      <w:r w:rsidRPr="00ED2CD8">
        <w:rPr>
          <w:rFonts w:ascii="宋体" w:hAnsi="宋体" w:hint="eastAsia"/>
        </w:rPr>
        <w:t xml:space="preserve">                电子信箱：</w:t>
      </w:r>
      <w:r w:rsidRPr="00ED2CD8">
        <w:rPr>
          <w:rFonts w:ascii="宋体" w:hAnsi="宋体" w:hint="eastAsia"/>
          <w:u w:val="single"/>
        </w:rPr>
        <w:t xml:space="preserve">___                   ____ </w:t>
      </w:r>
      <w:r w:rsidRPr="00ED2CD8">
        <w:rPr>
          <w:rFonts w:ascii="宋体" w:hAnsi="宋体" w:hint="eastAsia"/>
        </w:rPr>
        <w:t xml:space="preserve">   </w:t>
      </w:r>
    </w:p>
    <w:p w14:paraId="22B9DC5A" w14:textId="77777777" w:rsidR="008A4023" w:rsidRPr="00ED2CD8" w:rsidRDefault="00000000">
      <w:pPr>
        <w:spacing w:line="420" w:lineRule="exact"/>
        <w:rPr>
          <w:rFonts w:ascii="宋体" w:hAnsi="宋体" w:hint="eastAsia"/>
        </w:rPr>
      </w:pPr>
      <w:proofErr w:type="gramStart"/>
      <w:r w:rsidRPr="00ED2CD8">
        <w:rPr>
          <w:rFonts w:ascii="宋体" w:hAnsi="宋体" w:hint="eastAsia"/>
          <w:bCs/>
        </w:rPr>
        <w:t>履保</w:t>
      </w:r>
      <w:r w:rsidRPr="00ED2CD8">
        <w:rPr>
          <w:rFonts w:ascii="宋体" w:hAnsi="宋体" w:hint="eastAsia"/>
        </w:rPr>
        <w:t>开户</w:t>
      </w:r>
      <w:proofErr w:type="gramEnd"/>
      <w:r w:rsidRPr="00ED2CD8">
        <w:rPr>
          <w:rFonts w:ascii="宋体" w:hAnsi="宋体" w:hint="eastAsia"/>
        </w:rPr>
        <w:t>银行：</w:t>
      </w:r>
      <w:r w:rsidRPr="00ED2CD8">
        <w:rPr>
          <w:rFonts w:ascii="宋体" w:hAnsi="宋体" w:hint="eastAsia"/>
          <w:u w:val="single"/>
        </w:rPr>
        <w:t xml:space="preserve">                      </w:t>
      </w:r>
      <w:r w:rsidRPr="00ED2CD8">
        <w:rPr>
          <w:rFonts w:ascii="宋体" w:hAnsi="宋体" w:hint="eastAsia"/>
        </w:rPr>
        <w:t xml:space="preserve">        开户银行：</w:t>
      </w:r>
      <w:r w:rsidRPr="00ED2CD8">
        <w:rPr>
          <w:rFonts w:ascii="宋体" w:hAnsi="宋体" w:hint="eastAsia"/>
          <w:u w:val="single"/>
        </w:rPr>
        <w:t xml:space="preserve">                            </w:t>
      </w:r>
      <w:r w:rsidRPr="00ED2CD8">
        <w:rPr>
          <w:rFonts w:ascii="宋体" w:hAnsi="宋体" w:hint="eastAsia"/>
        </w:rPr>
        <w:t xml:space="preserve"> </w:t>
      </w:r>
    </w:p>
    <w:p w14:paraId="4F471F51" w14:textId="77777777" w:rsidR="008A4023" w:rsidRPr="00ED2CD8" w:rsidRDefault="00000000">
      <w:pPr>
        <w:spacing w:line="420" w:lineRule="exact"/>
        <w:rPr>
          <w:rFonts w:ascii="宋体" w:hAnsi="宋体" w:hint="eastAsia"/>
          <w:u w:val="single"/>
        </w:rPr>
      </w:pPr>
      <w:proofErr w:type="gramStart"/>
      <w:r w:rsidRPr="00ED2CD8">
        <w:rPr>
          <w:rFonts w:ascii="宋体" w:hAnsi="宋体" w:hint="eastAsia"/>
        </w:rPr>
        <w:t>履保账号</w:t>
      </w:r>
      <w:proofErr w:type="gramEnd"/>
      <w:r w:rsidRPr="00ED2CD8">
        <w:rPr>
          <w:rFonts w:ascii="宋体" w:hAnsi="宋体" w:hint="eastAsia"/>
        </w:rPr>
        <w:t>：</w:t>
      </w:r>
      <w:r w:rsidRPr="00ED2CD8">
        <w:rPr>
          <w:rFonts w:ascii="宋体" w:hAnsi="宋体" w:hint="eastAsia"/>
          <w:u w:val="single"/>
        </w:rPr>
        <w:t xml:space="preserve">                      </w:t>
      </w:r>
      <w:r w:rsidRPr="00ED2CD8">
        <w:rPr>
          <w:rFonts w:ascii="宋体" w:hAnsi="宋体" w:hint="eastAsia"/>
        </w:rPr>
        <w:t xml:space="preserve">           </w:t>
      </w:r>
      <w:proofErr w:type="gramStart"/>
      <w:r w:rsidRPr="00ED2CD8">
        <w:rPr>
          <w:rFonts w:ascii="宋体" w:hAnsi="宋体" w:hint="eastAsia"/>
        </w:rPr>
        <w:t>账</w:t>
      </w:r>
      <w:proofErr w:type="gramEnd"/>
      <w:r w:rsidRPr="00ED2CD8">
        <w:rPr>
          <w:rFonts w:ascii="宋体" w:hAnsi="宋体" w:hint="eastAsia"/>
        </w:rPr>
        <w:t xml:space="preserve">    号：</w:t>
      </w:r>
      <w:r w:rsidRPr="00ED2CD8">
        <w:rPr>
          <w:rFonts w:ascii="宋体" w:hAnsi="宋体" w:hint="eastAsia"/>
          <w:u w:val="single"/>
        </w:rPr>
        <w:t xml:space="preserve">                            </w:t>
      </w:r>
    </w:p>
    <w:p w14:paraId="76895039" w14:textId="77777777" w:rsidR="008A4023" w:rsidRPr="00ED2CD8" w:rsidRDefault="00000000">
      <w:pPr>
        <w:rPr>
          <w:rFonts w:ascii="宋体" w:eastAsia="等线" w:hAnsi="宋体" w:hint="eastAsia"/>
        </w:rPr>
      </w:pPr>
      <w:r w:rsidRPr="00ED2CD8">
        <w:rPr>
          <w:rFonts w:ascii="宋体" w:hAnsi="宋体" w:hint="eastAsia"/>
        </w:rPr>
        <w:t xml:space="preserve"> </w:t>
      </w:r>
    </w:p>
    <w:p w14:paraId="0CD786D5" w14:textId="77777777" w:rsidR="008A4023" w:rsidRPr="00ED2CD8" w:rsidRDefault="00000000">
      <w:pPr>
        <w:rPr>
          <w:rFonts w:ascii="宋体" w:hAnsi="宋体" w:hint="eastAsia"/>
        </w:rPr>
      </w:pPr>
      <w:r w:rsidRPr="00ED2CD8">
        <w:rPr>
          <w:rFonts w:ascii="宋体" w:hAnsi="宋体" w:hint="eastAsia"/>
        </w:rPr>
        <w:t xml:space="preserve"> </w:t>
      </w:r>
    </w:p>
    <w:p w14:paraId="435C510D" w14:textId="77777777" w:rsidR="008A4023" w:rsidRPr="00ED2CD8" w:rsidRDefault="00000000">
      <w:pPr>
        <w:rPr>
          <w:rFonts w:ascii="宋体" w:hAnsi="宋体" w:hint="eastAsia"/>
        </w:rPr>
      </w:pPr>
      <w:r w:rsidRPr="00ED2CD8">
        <w:rPr>
          <w:rFonts w:ascii="宋体" w:hAnsi="宋体" w:hint="eastAsia"/>
        </w:rPr>
        <w:t xml:space="preserve"> </w:t>
      </w:r>
    </w:p>
    <w:p w14:paraId="479E37FD" w14:textId="77777777" w:rsidR="008A4023" w:rsidRPr="00ED2CD8" w:rsidRDefault="00000000">
      <w:pPr>
        <w:rPr>
          <w:rFonts w:ascii="宋体" w:hAnsi="宋体" w:hint="eastAsia"/>
        </w:rPr>
      </w:pPr>
      <w:r w:rsidRPr="00ED2CD8">
        <w:rPr>
          <w:rFonts w:ascii="宋体" w:hAnsi="宋体" w:hint="eastAsia"/>
        </w:rPr>
        <w:t xml:space="preserve"> </w:t>
      </w:r>
    </w:p>
    <w:p w14:paraId="1BD6BDB4" w14:textId="77777777" w:rsidR="008A4023" w:rsidRPr="00ED2CD8" w:rsidRDefault="00000000">
      <w:pPr>
        <w:rPr>
          <w:rFonts w:ascii="宋体" w:hAnsi="宋体" w:hint="eastAsia"/>
        </w:rPr>
      </w:pPr>
      <w:r w:rsidRPr="00ED2CD8">
        <w:rPr>
          <w:rFonts w:ascii="宋体" w:hAnsi="宋体" w:hint="eastAsia"/>
        </w:rPr>
        <w:t xml:space="preserve"> </w:t>
      </w:r>
    </w:p>
    <w:p w14:paraId="18385F3C" w14:textId="77777777" w:rsidR="008A4023" w:rsidRPr="00ED2CD8" w:rsidRDefault="00000000">
      <w:pPr>
        <w:rPr>
          <w:rFonts w:ascii="宋体" w:hAnsi="宋体" w:hint="eastAsia"/>
        </w:rPr>
      </w:pPr>
      <w:r w:rsidRPr="00ED2CD8">
        <w:rPr>
          <w:rFonts w:ascii="宋体" w:hAnsi="宋体" w:hint="eastAsia"/>
        </w:rPr>
        <w:t xml:space="preserve"> </w:t>
      </w:r>
    </w:p>
    <w:p w14:paraId="45AA4728" w14:textId="77777777" w:rsidR="008A4023" w:rsidRPr="00ED2CD8" w:rsidRDefault="00000000">
      <w:pPr>
        <w:rPr>
          <w:rFonts w:ascii="宋体" w:hAnsi="宋体" w:hint="eastAsia"/>
        </w:rPr>
      </w:pPr>
      <w:r w:rsidRPr="00ED2CD8">
        <w:rPr>
          <w:rFonts w:ascii="宋体" w:hAnsi="宋体" w:hint="eastAsia"/>
        </w:rPr>
        <w:t xml:space="preserve"> </w:t>
      </w:r>
    </w:p>
    <w:p w14:paraId="30789283" w14:textId="77777777" w:rsidR="008A4023" w:rsidRPr="00ED2CD8" w:rsidRDefault="00000000">
      <w:pPr>
        <w:rPr>
          <w:rFonts w:ascii="宋体" w:hAnsi="宋体" w:hint="eastAsia"/>
        </w:rPr>
      </w:pPr>
      <w:r w:rsidRPr="00ED2CD8">
        <w:rPr>
          <w:rFonts w:ascii="宋体" w:hAnsi="宋体" w:hint="eastAsia"/>
        </w:rPr>
        <w:t xml:space="preserve"> </w:t>
      </w:r>
    </w:p>
    <w:p w14:paraId="1C998249" w14:textId="77777777" w:rsidR="008A4023" w:rsidRPr="00ED2CD8" w:rsidRDefault="00000000">
      <w:pPr>
        <w:rPr>
          <w:rFonts w:ascii="宋体" w:hAnsi="宋体" w:hint="eastAsia"/>
        </w:rPr>
      </w:pPr>
      <w:r w:rsidRPr="00ED2CD8">
        <w:rPr>
          <w:rFonts w:ascii="宋体" w:hAnsi="宋体" w:hint="eastAsia"/>
        </w:rPr>
        <w:t xml:space="preserve"> </w:t>
      </w:r>
    </w:p>
    <w:p w14:paraId="4827E410" w14:textId="77777777" w:rsidR="008A4023" w:rsidRPr="00ED2CD8" w:rsidRDefault="00000000">
      <w:pPr>
        <w:rPr>
          <w:rFonts w:ascii="宋体" w:hAnsi="宋体" w:hint="eastAsia"/>
        </w:rPr>
      </w:pPr>
      <w:r w:rsidRPr="00ED2CD8">
        <w:rPr>
          <w:rFonts w:ascii="宋体" w:hAnsi="宋体" w:hint="eastAsia"/>
        </w:rPr>
        <w:t xml:space="preserve"> </w:t>
      </w:r>
    </w:p>
    <w:p w14:paraId="3D6526D5" w14:textId="77777777" w:rsidR="008A4023" w:rsidRPr="00ED2CD8" w:rsidRDefault="00000000">
      <w:pPr>
        <w:rPr>
          <w:rFonts w:ascii="宋体" w:hAnsi="宋体" w:hint="eastAsia"/>
        </w:rPr>
      </w:pPr>
      <w:r w:rsidRPr="00ED2CD8">
        <w:rPr>
          <w:rFonts w:ascii="宋体" w:hAnsi="宋体" w:hint="eastAsia"/>
        </w:rPr>
        <w:t xml:space="preserve"> </w:t>
      </w:r>
    </w:p>
    <w:p w14:paraId="6C8F9E3B" w14:textId="77777777" w:rsidR="008A4023" w:rsidRPr="00ED2CD8" w:rsidRDefault="00000000">
      <w:pPr>
        <w:rPr>
          <w:rFonts w:ascii="宋体" w:hAnsi="宋体" w:hint="eastAsia"/>
        </w:rPr>
      </w:pPr>
      <w:r w:rsidRPr="00ED2CD8">
        <w:rPr>
          <w:rFonts w:ascii="宋体" w:hAnsi="宋体" w:hint="eastAsia"/>
        </w:rPr>
        <w:t xml:space="preserve"> </w:t>
      </w:r>
    </w:p>
    <w:p w14:paraId="5CB62A01" w14:textId="77777777" w:rsidR="008A4023" w:rsidRPr="00ED2CD8" w:rsidRDefault="00000000">
      <w:pPr>
        <w:rPr>
          <w:rFonts w:ascii="宋体" w:hAnsi="宋体" w:hint="eastAsia"/>
        </w:rPr>
      </w:pPr>
      <w:r w:rsidRPr="00ED2CD8">
        <w:rPr>
          <w:rFonts w:ascii="宋体" w:hAnsi="宋体" w:hint="eastAsia"/>
        </w:rPr>
        <w:t xml:space="preserve"> </w:t>
      </w:r>
    </w:p>
    <w:p w14:paraId="537649D8" w14:textId="77777777" w:rsidR="008A4023" w:rsidRPr="00ED2CD8" w:rsidRDefault="008A4023">
      <w:pPr>
        <w:pStyle w:val="afb"/>
      </w:pPr>
    </w:p>
    <w:p w14:paraId="7BFBC95E" w14:textId="77777777" w:rsidR="008A4023" w:rsidRPr="00ED2CD8" w:rsidRDefault="008A4023"/>
    <w:p w14:paraId="05691C8E" w14:textId="77777777" w:rsidR="008A4023" w:rsidRPr="00ED2CD8" w:rsidRDefault="00000000">
      <w:pPr>
        <w:pStyle w:val="aff9"/>
        <w:spacing w:line="360" w:lineRule="auto"/>
        <w:ind w:firstLineChars="210" w:firstLine="420"/>
        <w:rPr>
          <w:rFonts w:hAnsi="宋体" w:hint="eastAsia"/>
        </w:rPr>
      </w:pPr>
      <w:r w:rsidRPr="00ED2CD8">
        <w:rPr>
          <w:rFonts w:hAnsi="宋体" w:hint="eastAsia"/>
        </w:rPr>
        <w:t xml:space="preserve"> </w:t>
      </w:r>
    </w:p>
    <w:p w14:paraId="2C791B60" w14:textId="77777777" w:rsidR="008A4023" w:rsidRPr="00ED2CD8" w:rsidRDefault="008A4023">
      <w:pPr>
        <w:pStyle w:val="4"/>
        <w:rPr>
          <w:rFonts w:ascii="宋体" w:hAnsi="宋体" w:hint="eastAsia"/>
        </w:rPr>
      </w:pPr>
    </w:p>
    <w:p w14:paraId="3D1BF6A9" w14:textId="77777777" w:rsidR="008A4023" w:rsidRPr="00ED2CD8" w:rsidRDefault="008A4023">
      <w:pPr>
        <w:rPr>
          <w:rFonts w:ascii="宋体" w:hAnsi="宋体" w:hint="eastAsia"/>
        </w:rPr>
      </w:pPr>
    </w:p>
    <w:p w14:paraId="74D2817D" w14:textId="77777777" w:rsidR="008A4023" w:rsidRPr="00ED2CD8" w:rsidRDefault="008A4023">
      <w:pPr>
        <w:pStyle w:val="afb"/>
        <w:rPr>
          <w:rFonts w:ascii="宋体" w:hAnsi="宋体" w:hint="eastAsia"/>
        </w:rPr>
      </w:pPr>
    </w:p>
    <w:p w14:paraId="4ABE9F48" w14:textId="77777777" w:rsidR="008A4023" w:rsidRPr="00ED2CD8" w:rsidRDefault="008A4023">
      <w:pPr>
        <w:rPr>
          <w:rFonts w:ascii="宋体" w:hAnsi="宋体" w:hint="eastAsia"/>
        </w:rPr>
      </w:pPr>
    </w:p>
    <w:p w14:paraId="0DF16533" w14:textId="77777777" w:rsidR="008A4023" w:rsidRPr="00ED2CD8" w:rsidRDefault="008A4023">
      <w:pPr>
        <w:pStyle w:val="afb"/>
        <w:rPr>
          <w:rFonts w:ascii="宋体" w:hAnsi="宋体" w:hint="eastAsia"/>
        </w:rPr>
      </w:pPr>
    </w:p>
    <w:p w14:paraId="00C4196B" w14:textId="77777777" w:rsidR="008A4023" w:rsidRPr="00ED2CD8" w:rsidRDefault="00000000">
      <w:pPr>
        <w:pStyle w:val="2"/>
        <w:ind w:firstLineChars="700" w:firstLine="2249"/>
      </w:pPr>
      <w:r w:rsidRPr="00ED2CD8">
        <w:rPr>
          <w:rFonts w:ascii="宋体" w:hAnsi="宋体" w:hint="eastAsia"/>
        </w:rPr>
        <w:t>第二部分 通用合同条款</w:t>
      </w:r>
    </w:p>
    <w:p w14:paraId="7E0FC0B6" w14:textId="77777777" w:rsidR="008A4023" w:rsidRPr="00ED2CD8" w:rsidRDefault="00000000">
      <w:pPr>
        <w:spacing w:line="360" w:lineRule="auto"/>
        <w:ind w:firstLineChars="200" w:firstLine="420"/>
        <w:rPr>
          <w:rFonts w:hAnsi="宋体" w:hint="eastAsia"/>
          <w:b/>
          <w:bCs/>
          <w:kern w:val="0"/>
        </w:rPr>
      </w:pPr>
      <w:r w:rsidRPr="00ED2CD8">
        <w:rPr>
          <w:rFonts w:ascii="宋体" w:hAnsi="宋体" w:hint="eastAsia"/>
        </w:rPr>
        <w:t xml:space="preserve">       </w:t>
      </w:r>
      <w:r w:rsidRPr="00ED2CD8">
        <w:rPr>
          <w:rFonts w:hAnsi="宋体" w:cs="宋体" w:hint="eastAsia"/>
          <w:b/>
          <w:bCs/>
          <w:kern w:val="0"/>
        </w:rPr>
        <w:t>采用《建设工程施工合同（示范文本）》（</w:t>
      </w:r>
      <w:r w:rsidRPr="00ED2CD8">
        <w:rPr>
          <w:rFonts w:hAnsi="宋体"/>
          <w:b/>
          <w:bCs/>
          <w:kern w:val="0"/>
        </w:rPr>
        <w:t>GF</w:t>
      </w:r>
      <w:r w:rsidRPr="00ED2CD8">
        <w:rPr>
          <w:rFonts w:hAnsi="宋体" w:cs="宋体"/>
          <w:b/>
          <w:bCs/>
          <w:kern w:val="0"/>
        </w:rPr>
        <w:t>—</w:t>
      </w:r>
      <w:r w:rsidRPr="00ED2CD8">
        <w:rPr>
          <w:rFonts w:hAnsi="宋体"/>
          <w:b/>
          <w:bCs/>
          <w:kern w:val="0"/>
        </w:rPr>
        <w:t>201</w:t>
      </w:r>
      <w:r w:rsidRPr="00ED2CD8">
        <w:rPr>
          <w:rFonts w:hAnsi="宋体" w:hint="eastAsia"/>
          <w:b/>
          <w:bCs/>
          <w:kern w:val="0"/>
        </w:rPr>
        <w:t>7</w:t>
      </w:r>
      <w:r w:rsidRPr="00ED2CD8">
        <w:rPr>
          <w:rFonts w:hAnsi="宋体" w:cs="宋体"/>
          <w:b/>
          <w:bCs/>
          <w:kern w:val="0"/>
        </w:rPr>
        <w:t>—</w:t>
      </w:r>
      <w:r w:rsidRPr="00ED2CD8">
        <w:rPr>
          <w:rFonts w:hAnsi="宋体"/>
          <w:b/>
          <w:bCs/>
          <w:kern w:val="0"/>
        </w:rPr>
        <w:t>0201</w:t>
      </w:r>
      <w:r w:rsidRPr="00ED2CD8">
        <w:rPr>
          <w:rFonts w:hAnsi="宋体" w:cs="宋体" w:hint="eastAsia"/>
          <w:b/>
          <w:bCs/>
          <w:kern w:val="0"/>
        </w:rPr>
        <w:t>）。</w:t>
      </w:r>
    </w:p>
    <w:p w14:paraId="3D60F1B7" w14:textId="77777777" w:rsidR="008A4023" w:rsidRPr="00ED2CD8" w:rsidRDefault="008A4023">
      <w:pPr>
        <w:rPr>
          <w:rFonts w:ascii="宋体" w:hAnsi="宋体" w:hint="eastAsia"/>
        </w:rPr>
      </w:pPr>
    </w:p>
    <w:p w14:paraId="4B25D890" w14:textId="77777777" w:rsidR="008A4023" w:rsidRPr="00ED2CD8" w:rsidRDefault="00000000">
      <w:pPr>
        <w:ind w:firstLineChars="700" w:firstLine="2249"/>
        <w:rPr>
          <w:rFonts w:ascii="宋体" w:hAnsi="宋体" w:hint="eastAsia"/>
          <w:b/>
          <w:sz w:val="32"/>
          <w:szCs w:val="32"/>
        </w:rPr>
      </w:pPr>
      <w:r w:rsidRPr="00ED2CD8">
        <w:rPr>
          <w:rFonts w:hint="eastAsia"/>
          <w:b/>
          <w:sz w:val="32"/>
          <w:szCs w:val="32"/>
        </w:rPr>
        <w:t>第三部分</w:t>
      </w:r>
      <w:r w:rsidRPr="00ED2CD8">
        <w:rPr>
          <w:rFonts w:ascii="宋体" w:hAnsi="宋体" w:hint="eastAsia"/>
          <w:b/>
          <w:sz w:val="32"/>
          <w:szCs w:val="32"/>
        </w:rPr>
        <w:t xml:space="preserve"> </w:t>
      </w:r>
      <w:r w:rsidRPr="00ED2CD8">
        <w:rPr>
          <w:rFonts w:hint="eastAsia"/>
          <w:b/>
          <w:sz w:val="32"/>
          <w:szCs w:val="32"/>
        </w:rPr>
        <w:t>专用合同条款</w:t>
      </w:r>
    </w:p>
    <w:p w14:paraId="05F1F969" w14:textId="77777777" w:rsidR="008A4023" w:rsidRPr="00ED2CD8" w:rsidRDefault="00000000">
      <w:pPr>
        <w:rPr>
          <w:rFonts w:ascii="宋体" w:hAnsi="宋体" w:hint="eastAsia"/>
          <w:b/>
          <w:sz w:val="32"/>
          <w:szCs w:val="32"/>
        </w:rPr>
      </w:pPr>
      <w:r w:rsidRPr="00ED2CD8">
        <w:rPr>
          <w:rFonts w:ascii="宋体" w:hAnsi="宋体" w:hint="eastAsia"/>
          <w:b/>
          <w:sz w:val="32"/>
          <w:szCs w:val="32"/>
        </w:rPr>
        <w:t xml:space="preserve"> </w:t>
      </w:r>
    </w:p>
    <w:p w14:paraId="2EF9F69B" w14:textId="77777777" w:rsidR="008A4023" w:rsidRPr="00ED2CD8" w:rsidRDefault="00000000">
      <w:pPr>
        <w:pStyle w:val="3"/>
        <w:spacing w:before="0" w:after="0" w:line="420" w:lineRule="exact"/>
        <w:rPr>
          <w:rFonts w:ascii="宋体" w:hAnsi="宋体" w:hint="eastAsia"/>
          <w:b w:val="0"/>
          <w:bCs w:val="0"/>
          <w:sz w:val="24"/>
          <w:szCs w:val="24"/>
        </w:rPr>
      </w:pPr>
      <w:r w:rsidRPr="00ED2CD8">
        <w:rPr>
          <w:rFonts w:ascii="宋体" w:hAnsi="宋体" w:hint="eastAsia"/>
          <w:b w:val="0"/>
          <w:bCs w:val="0"/>
        </w:rPr>
        <w:t>1. 一般约定</w:t>
      </w:r>
    </w:p>
    <w:p w14:paraId="46765A65" w14:textId="77777777" w:rsidR="008A4023" w:rsidRPr="00ED2CD8" w:rsidRDefault="00000000">
      <w:pPr>
        <w:spacing w:line="420" w:lineRule="exact"/>
        <w:rPr>
          <w:rFonts w:ascii="宋体" w:hAnsi="宋体" w:hint="eastAsia"/>
          <w:kern w:val="0"/>
          <w:szCs w:val="21"/>
        </w:rPr>
      </w:pPr>
      <w:r w:rsidRPr="00ED2CD8">
        <w:rPr>
          <w:rFonts w:ascii="宋体" w:hAnsi="宋体" w:hint="eastAsia"/>
        </w:rPr>
        <w:t>1.1 词语定义</w:t>
      </w:r>
    </w:p>
    <w:p w14:paraId="4576B679" w14:textId="77777777" w:rsidR="008A4023" w:rsidRPr="00ED2CD8" w:rsidRDefault="00000000">
      <w:pPr>
        <w:spacing w:line="420" w:lineRule="exact"/>
        <w:rPr>
          <w:rFonts w:ascii="宋体" w:hAnsi="宋体" w:hint="eastAsia"/>
        </w:rPr>
      </w:pPr>
      <w:r w:rsidRPr="00ED2CD8">
        <w:rPr>
          <w:rFonts w:ascii="宋体" w:hAnsi="宋体" w:hint="eastAsia"/>
        </w:rPr>
        <w:t>1.1.1合同</w:t>
      </w:r>
    </w:p>
    <w:p w14:paraId="76431B5E" w14:textId="77777777" w:rsidR="008A4023" w:rsidRPr="00ED2CD8" w:rsidRDefault="00000000">
      <w:pPr>
        <w:spacing w:line="420" w:lineRule="exact"/>
        <w:rPr>
          <w:rFonts w:ascii="宋体" w:hAnsi="宋体" w:hint="eastAsia"/>
        </w:rPr>
      </w:pPr>
      <w:r w:rsidRPr="00ED2CD8">
        <w:rPr>
          <w:rFonts w:ascii="宋体" w:hAnsi="宋体" w:hint="eastAsia"/>
        </w:rPr>
        <w:t>1.1.1.10其他合同文件包括</w:t>
      </w:r>
      <w:r w:rsidRPr="00ED2CD8">
        <w:rPr>
          <w:rFonts w:ascii="宋体" w:hAnsi="宋体" w:hint="eastAsia"/>
          <w:u w:val="single"/>
        </w:rPr>
        <w:t xml:space="preserve">：（1）成交通知书；（2）已标价工程量清单；（3）图纸、农民工工资保障金缴纳证明等；（4）采购文件（含补充通知和答疑）；（5）通用合同条款；（6）其他合同文件等 </w:t>
      </w:r>
      <w:r w:rsidRPr="00ED2CD8">
        <w:rPr>
          <w:rFonts w:ascii="宋体" w:hAnsi="宋体" w:hint="eastAsia"/>
        </w:rPr>
        <w:t>。</w:t>
      </w:r>
    </w:p>
    <w:p w14:paraId="077DD612" w14:textId="77777777" w:rsidR="008A4023" w:rsidRPr="00ED2CD8" w:rsidRDefault="00000000">
      <w:pPr>
        <w:spacing w:line="420" w:lineRule="exact"/>
        <w:rPr>
          <w:rFonts w:ascii="宋体" w:hAnsi="宋体" w:hint="eastAsia"/>
        </w:rPr>
      </w:pPr>
      <w:r w:rsidRPr="00ED2CD8">
        <w:rPr>
          <w:rFonts w:ascii="宋体" w:hAnsi="宋体" w:hint="eastAsia"/>
        </w:rPr>
        <w:t>1.1.2 合同当事人及其他相关方</w:t>
      </w:r>
    </w:p>
    <w:p w14:paraId="018A19D4" w14:textId="77777777" w:rsidR="008A4023" w:rsidRPr="00ED2CD8" w:rsidRDefault="00000000">
      <w:pPr>
        <w:spacing w:line="420" w:lineRule="exact"/>
        <w:rPr>
          <w:rFonts w:ascii="宋体" w:hAnsi="宋体" w:hint="eastAsia"/>
        </w:rPr>
      </w:pPr>
      <w:r w:rsidRPr="00ED2CD8">
        <w:rPr>
          <w:rFonts w:ascii="宋体" w:hAnsi="宋体" w:hint="eastAsia"/>
        </w:rPr>
        <w:t>1.1.2.4监理人：</w:t>
      </w:r>
    </w:p>
    <w:p w14:paraId="2A0D90B7" w14:textId="77777777" w:rsidR="008A4023" w:rsidRPr="00ED2CD8" w:rsidRDefault="00000000">
      <w:pPr>
        <w:spacing w:line="420" w:lineRule="exact"/>
        <w:rPr>
          <w:rFonts w:ascii="宋体" w:hAnsi="宋体" w:hint="eastAsia"/>
        </w:rPr>
      </w:pPr>
      <w:r w:rsidRPr="00ED2CD8">
        <w:rPr>
          <w:rFonts w:ascii="宋体" w:hAnsi="宋体" w:hint="eastAsia"/>
        </w:rPr>
        <w:t>名    称：</w:t>
      </w:r>
      <w:r w:rsidRPr="00ED2CD8">
        <w:rPr>
          <w:rFonts w:ascii="宋体" w:hAnsi="宋体" w:hint="eastAsia"/>
          <w:u w:val="single"/>
        </w:rPr>
        <w:t xml:space="preserve">                                            </w:t>
      </w:r>
      <w:r w:rsidRPr="00ED2CD8">
        <w:rPr>
          <w:rFonts w:ascii="宋体" w:hAnsi="宋体" w:hint="eastAsia"/>
        </w:rPr>
        <w:t>；</w:t>
      </w:r>
    </w:p>
    <w:p w14:paraId="657586E2" w14:textId="77777777" w:rsidR="008A4023" w:rsidRPr="00ED2CD8" w:rsidRDefault="00000000">
      <w:pPr>
        <w:spacing w:line="420" w:lineRule="exact"/>
        <w:rPr>
          <w:rFonts w:ascii="宋体" w:hAnsi="宋体" w:hint="eastAsia"/>
        </w:rPr>
      </w:pPr>
      <w:r w:rsidRPr="00ED2CD8">
        <w:rPr>
          <w:rFonts w:ascii="宋体" w:hAnsi="宋体" w:hint="eastAsia"/>
        </w:rPr>
        <w:t>资质类别和等级：</w:t>
      </w:r>
      <w:r w:rsidRPr="00ED2CD8">
        <w:rPr>
          <w:rFonts w:ascii="宋体" w:hAnsi="宋体" w:hint="eastAsia"/>
          <w:u w:val="single"/>
        </w:rPr>
        <w:t xml:space="preserve">                                      </w:t>
      </w:r>
      <w:r w:rsidRPr="00ED2CD8">
        <w:rPr>
          <w:rFonts w:ascii="宋体" w:hAnsi="宋体" w:hint="eastAsia"/>
        </w:rPr>
        <w:t>；</w:t>
      </w:r>
    </w:p>
    <w:p w14:paraId="68C47F9A" w14:textId="77777777" w:rsidR="008A4023" w:rsidRPr="00ED2CD8" w:rsidRDefault="00000000">
      <w:pPr>
        <w:spacing w:line="420" w:lineRule="exact"/>
        <w:rPr>
          <w:rFonts w:ascii="宋体" w:hAnsi="宋体" w:hint="eastAsia"/>
        </w:rPr>
      </w:pPr>
      <w:r w:rsidRPr="00ED2CD8">
        <w:rPr>
          <w:rFonts w:ascii="宋体" w:hAnsi="宋体" w:hint="eastAsia"/>
        </w:rPr>
        <w:t>联系电话：</w:t>
      </w:r>
      <w:r w:rsidRPr="00ED2CD8">
        <w:rPr>
          <w:rFonts w:ascii="宋体" w:hAnsi="宋体" w:hint="eastAsia"/>
          <w:u w:val="single"/>
        </w:rPr>
        <w:t xml:space="preserve">                                            </w:t>
      </w:r>
      <w:r w:rsidRPr="00ED2CD8">
        <w:rPr>
          <w:rFonts w:ascii="宋体" w:hAnsi="宋体" w:hint="eastAsia"/>
        </w:rPr>
        <w:t>；</w:t>
      </w:r>
    </w:p>
    <w:p w14:paraId="556023E4" w14:textId="77777777" w:rsidR="008A4023" w:rsidRPr="00ED2CD8" w:rsidRDefault="00000000">
      <w:pPr>
        <w:spacing w:line="420" w:lineRule="exact"/>
        <w:rPr>
          <w:rFonts w:ascii="宋体" w:hAnsi="宋体" w:hint="eastAsia"/>
        </w:rPr>
      </w:pPr>
      <w:r w:rsidRPr="00ED2CD8">
        <w:rPr>
          <w:rFonts w:ascii="宋体" w:hAnsi="宋体" w:hint="eastAsia"/>
        </w:rPr>
        <w:t>电子信箱：</w:t>
      </w:r>
      <w:r w:rsidRPr="00ED2CD8">
        <w:rPr>
          <w:rFonts w:ascii="宋体" w:hAnsi="宋体" w:hint="eastAsia"/>
          <w:u w:val="single"/>
        </w:rPr>
        <w:t xml:space="preserve">                 /                          </w:t>
      </w:r>
      <w:r w:rsidRPr="00ED2CD8">
        <w:rPr>
          <w:rFonts w:ascii="宋体" w:hAnsi="宋体" w:hint="eastAsia"/>
        </w:rPr>
        <w:t>；</w:t>
      </w:r>
    </w:p>
    <w:p w14:paraId="644DBFB6" w14:textId="77777777" w:rsidR="008A4023" w:rsidRPr="00ED2CD8" w:rsidRDefault="00000000">
      <w:pPr>
        <w:spacing w:line="420" w:lineRule="exact"/>
        <w:rPr>
          <w:rFonts w:ascii="宋体" w:hAnsi="宋体" w:hint="eastAsia"/>
        </w:rPr>
      </w:pPr>
      <w:r w:rsidRPr="00ED2CD8">
        <w:rPr>
          <w:rFonts w:ascii="宋体" w:hAnsi="宋体" w:hint="eastAsia"/>
        </w:rPr>
        <w:t>通信地址：</w:t>
      </w:r>
      <w:r w:rsidRPr="00ED2CD8">
        <w:rPr>
          <w:rFonts w:ascii="宋体" w:hAnsi="宋体" w:hint="eastAsia"/>
          <w:u w:val="single"/>
        </w:rPr>
        <w:t xml:space="preserve">                  /                        </w:t>
      </w:r>
      <w:r w:rsidRPr="00ED2CD8">
        <w:rPr>
          <w:rFonts w:ascii="宋体" w:hAnsi="宋体" w:hint="eastAsia"/>
        </w:rPr>
        <w:t xml:space="preserve"> 。</w:t>
      </w:r>
    </w:p>
    <w:p w14:paraId="15C099D0" w14:textId="77777777" w:rsidR="008A4023" w:rsidRPr="00ED2CD8" w:rsidRDefault="00000000">
      <w:pPr>
        <w:spacing w:line="420" w:lineRule="exact"/>
        <w:rPr>
          <w:rFonts w:ascii="宋体" w:hAnsi="宋体" w:hint="eastAsia"/>
        </w:rPr>
      </w:pPr>
      <w:r w:rsidRPr="00ED2CD8">
        <w:rPr>
          <w:rFonts w:ascii="宋体" w:hAnsi="宋体" w:hint="eastAsia"/>
        </w:rPr>
        <w:t>1.1.2.5 设计人：</w:t>
      </w:r>
    </w:p>
    <w:p w14:paraId="18D97B3C" w14:textId="77777777" w:rsidR="008A4023" w:rsidRPr="00ED2CD8" w:rsidRDefault="00000000">
      <w:pPr>
        <w:spacing w:line="420" w:lineRule="exact"/>
        <w:rPr>
          <w:rFonts w:ascii="宋体" w:hAnsi="宋体" w:hint="eastAsia"/>
        </w:rPr>
      </w:pPr>
      <w:r w:rsidRPr="00ED2CD8">
        <w:rPr>
          <w:rFonts w:ascii="宋体" w:hAnsi="宋体" w:hint="eastAsia"/>
        </w:rPr>
        <w:t>名    称：</w:t>
      </w:r>
      <w:r w:rsidRPr="00ED2CD8">
        <w:rPr>
          <w:rFonts w:ascii="宋体" w:hAnsi="宋体" w:hint="eastAsia"/>
          <w:u w:val="single"/>
        </w:rPr>
        <w:t xml:space="preserve">                                             </w:t>
      </w:r>
      <w:r w:rsidRPr="00ED2CD8">
        <w:rPr>
          <w:rFonts w:ascii="宋体" w:hAnsi="宋体" w:hint="eastAsia"/>
        </w:rPr>
        <w:t xml:space="preserve"> ；</w:t>
      </w:r>
    </w:p>
    <w:p w14:paraId="6A5968E3" w14:textId="77777777" w:rsidR="008A4023" w:rsidRPr="00ED2CD8" w:rsidRDefault="00000000">
      <w:pPr>
        <w:spacing w:line="420" w:lineRule="exact"/>
        <w:rPr>
          <w:rFonts w:ascii="宋体" w:hAnsi="宋体" w:hint="eastAsia"/>
        </w:rPr>
      </w:pPr>
      <w:r w:rsidRPr="00ED2CD8">
        <w:rPr>
          <w:rFonts w:ascii="宋体" w:hAnsi="宋体" w:hint="eastAsia"/>
        </w:rPr>
        <w:t>资质类别和等级：</w:t>
      </w:r>
      <w:r w:rsidRPr="00ED2CD8">
        <w:rPr>
          <w:rFonts w:ascii="宋体" w:hAnsi="宋体" w:hint="eastAsia"/>
          <w:u w:val="single"/>
        </w:rPr>
        <w:t xml:space="preserve">                                        </w:t>
      </w:r>
      <w:r w:rsidRPr="00ED2CD8">
        <w:rPr>
          <w:rFonts w:ascii="宋体" w:hAnsi="宋体" w:hint="eastAsia"/>
        </w:rPr>
        <w:t>；</w:t>
      </w:r>
    </w:p>
    <w:p w14:paraId="0319C03C" w14:textId="77777777" w:rsidR="008A4023" w:rsidRPr="00ED2CD8" w:rsidRDefault="00000000">
      <w:pPr>
        <w:spacing w:line="420" w:lineRule="exact"/>
        <w:rPr>
          <w:rFonts w:ascii="宋体" w:hAnsi="宋体" w:hint="eastAsia"/>
        </w:rPr>
      </w:pPr>
      <w:r w:rsidRPr="00ED2CD8">
        <w:rPr>
          <w:rFonts w:ascii="宋体" w:hAnsi="宋体" w:hint="eastAsia"/>
        </w:rPr>
        <w:t>联系电话：</w:t>
      </w:r>
      <w:r w:rsidRPr="00ED2CD8">
        <w:rPr>
          <w:rFonts w:ascii="宋体" w:hAnsi="宋体" w:hint="eastAsia"/>
          <w:u w:val="single"/>
        </w:rPr>
        <w:t xml:space="preserve">                                              </w:t>
      </w:r>
      <w:r w:rsidRPr="00ED2CD8">
        <w:rPr>
          <w:rFonts w:ascii="宋体" w:hAnsi="宋体" w:hint="eastAsia"/>
        </w:rPr>
        <w:t>；</w:t>
      </w:r>
    </w:p>
    <w:p w14:paraId="0DF06344" w14:textId="77777777" w:rsidR="008A4023" w:rsidRPr="00ED2CD8" w:rsidRDefault="00000000">
      <w:pPr>
        <w:spacing w:line="420" w:lineRule="exact"/>
        <w:rPr>
          <w:rFonts w:ascii="宋体" w:hAnsi="宋体" w:hint="eastAsia"/>
        </w:rPr>
      </w:pPr>
      <w:r w:rsidRPr="00ED2CD8">
        <w:rPr>
          <w:rFonts w:ascii="宋体" w:hAnsi="宋体" w:hint="eastAsia"/>
        </w:rPr>
        <w:t>电子信箱：</w:t>
      </w:r>
      <w:r w:rsidRPr="00ED2CD8">
        <w:rPr>
          <w:rFonts w:ascii="宋体" w:hAnsi="宋体" w:hint="eastAsia"/>
          <w:u w:val="single"/>
        </w:rPr>
        <w:t xml:space="preserve">                /                            </w:t>
      </w:r>
      <w:r w:rsidRPr="00ED2CD8">
        <w:rPr>
          <w:rFonts w:ascii="宋体" w:hAnsi="宋体" w:hint="eastAsia"/>
        </w:rPr>
        <w:t xml:space="preserve"> ；</w:t>
      </w:r>
    </w:p>
    <w:p w14:paraId="5A1CD449" w14:textId="77777777" w:rsidR="008A4023" w:rsidRPr="00ED2CD8" w:rsidRDefault="00000000">
      <w:pPr>
        <w:spacing w:line="420" w:lineRule="exact"/>
        <w:rPr>
          <w:rFonts w:ascii="宋体" w:hAnsi="宋体" w:hint="eastAsia"/>
        </w:rPr>
      </w:pPr>
      <w:r w:rsidRPr="00ED2CD8">
        <w:rPr>
          <w:rFonts w:ascii="宋体" w:hAnsi="宋体" w:hint="eastAsia"/>
        </w:rPr>
        <w:t>通信地址：</w:t>
      </w:r>
      <w:r w:rsidRPr="00ED2CD8">
        <w:rPr>
          <w:rFonts w:ascii="宋体" w:hAnsi="宋体" w:hint="eastAsia"/>
          <w:u w:val="single"/>
        </w:rPr>
        <w:t xml:space="preserve">                /                            </w:t>
      </w:r>
      <w:r w:rsidRPr="00ED2CD8">
        <w:rPr>
          <w:rFonts w:ascii="宋体" w:hAnsi="宋体" w:hint="eastAsia"/>
        </w:rPr>
        <w:t xml:space="preserve"> 。</w:t>
      </w:r>
    </w:p>
    <w:p w14:paraId="1F08E849" w14:textId="77777777" w:rsidR="008A4023" w:rsidRPr="00ED2CD8" w:rsidRDefault="00000000">
      <w:pPr>
        <w:spacing w:line="420" w:lineRule="exact"/>
        <w:rPr>
          <w:rFonts w:ascii="宋体" w:hAnsi="宋体" w:hint="eastAsia"/>
        </w:rPr>
      </w:pPr>
      <w:r w:rsidRPr="00ED2CD8">
        <w:rPr>
          <w:rFonts w:ascii="宋体" w:hAnsi="宋体" w:hint="eastAsia"/>
        </w:rPr>
        <w:t>1.1.3 工程和设备</w:t>
      </w:r>
    </w:p>
    <w:p w14:paraId="33C40459" w14:textId="77777777" w:rsidR="008A4023" w:rsidRPr="00ED2CD8" w:rsidRDefault="00000000">
      <w:pPr>
        <w:spacing w:line="420" w:lineRule="exact"/>
        <w:rPr>
          <w:rFonts w:ascii="宋体" w:hAnsi="宋体" w:hint="eastAsia"/>
        </w:rPr>
      </w:pPr>
      <w:r w:rsidRPr="00ED2CD8">
        <w:rPr>
          <w:rFonts w:ascii="宋体" w:hAnsi="宋体" w:hint="eastAsia"/>
        </w:rPr>
        <w:t>1.1.3.7 作为施工现场组成部分的其他场所包括：</w:t>
      </w:r>
      <w:r w:rsidRPr="00ED2CD8">
        <w:rPr>
          <w:rFonts w:ascii="宋体" w:hAnsi="宋体" w:hint="eastAsia"/>
          <w:u w:val="single"/>
        </w:rPr>
        <w:t xml:space="preserve">   无   </w:t>
      </w:r>
      <w:r w:rsidRPr="00ED2CD8">
        <w:rPr>
          <w:rFonts w:ascii="宋体" w:hAnsi="宋体" w:hint="eastAsia"/>
        </w:rPr>
        <w:t xml:space="preserve"> 。</w:t>
      </w:r>
    </w:p>
    <w:p w14:paraId="01E79D48" w14:textId="77777777" w:rsidR="008A4023" w:rsidRPr="00ED2CD8" w:rsidRDefault="00000000">
      <w:pPr>
        <w:spacing w:line="420" w:lineRule="exact"/>
        <w:rPr>
          <w:rFonts w:ascii="宋体" w:hAnsi="宋体" w:hint="eastAsia"/>
        </w:rPr>
      </w:pPr>
      <w:r w:rsidRPr="00ED2CD8">
        <w:rPr>
          <w:rFonts w:ascii="宋体" w:hAnsi="宋体" w:hint="eastAsia"/>
        </w:rPr>
        <w:t>1.1.3.9 永久占地包括：</w:t>
      </w:r>
      <w:r w:rsidRPr="00ED2CD8">
        <w:rPr>
          <w:rFonts w:ascii="宋体" w:hAnsi="宋体" w:hint="eastAsia"/>
          <w:u w:val="single"/>
        </w:rPr>
        <w:t xml:space="preserve">           无                        </w:t>
      </w:r>
      <w:r w:rsidRPr="00ED2CD8">
        <w:rPr>
          <w:rFonts w:ascii="宋体" w:hAnsi="宋体" w:hint="eastAsia"/>
        </w:rPr>
        <w:t xml:space="preserve"> 。</w:t>
      </w:r>
    </w:p>
    <w:p w14:paraId="2D89898E" w14:textId="77777777" w:rsidR="008A4023" w:rsidRPr="00ED2CD8" w:rsidRDefault="00000000">
      <w:pPr>
        <w:spacing w:line="420" w:lineRule="exact"/>
        <w:rPr>
          <w:rFonts w:ascii="宋体" w:hAnsi="宋体" w:hint="eastAsia"/>
        </w:rPr>
      </w:pPr>
      <w:r w:rsidRPr="00ED2CD8">
        <w:rPr>
          <w:rFonts w:ascii="宋体" w:hAnsi="宋体" w:hint="eastAsia"/>
        </w:rPr>
        <w:t>1.1.3.10 临时占地包括：</w:t>
      </w:r>
      <w:r w:rsidRPr="00ED2CD8">
        <w:rPr>
          <w:rFonts w:ascii="宋体" w:hAnsi="宋体" w:hint="eastAsia"/>
          <w:u w:val="single"/>
        </w:rPr>
        <w:t xml:space="preserve">           无                       </w:t>
      </w:r>
      <w:r w:rsidRPr="00ED2CD8">
        <w:rPr>
          <w:rFonts w:ascii="宋体" w:hAnsi="宋体" w:hint="eastAsia"/>
        </w:rPr>
        <w:t xml:space="preserve"> 。</w:t>
      </w:r>
    </w:p>
    <w:p w14:paraId="106EE17C" w14:textId="77777777" w:rsidR="008A4023" w:rsidRPr="00ED2CD8" w:rsidRDefault="00000000">
      <w:pPr>
        <w:spacing w:line="420" w:lineRule="exact"/>
        <w:rPr>
          <w:rFonts w:ascii="宋体" w:hAnsi="宋体" w:hint="eastAsia"/>
        </w:rPr>
      </w:pPr>
      <w:r w:rsidRPr="00ED2CD8">
        <w:rPr>
          <w:rFonts w:ascii="宋体" w:hAnsi="宋体" w:hint="eastAsia"/>
        </w:rPr>
        <w:t xml:space="preserve">1.3法律 </w:t>
      </w:r>
    </w:p>
    <w:p w14:paraId="08CD14D0"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适用于合同的其他规范性文件：</w:t>
      </w:r>
      <w:r w:rsidRPr="00ED2CD8">
        <w:rPr>
          <w:rFonts w:ascii="宋体" w:hAnsi="宋体" w:hint="eastAsia"/>
          <w:u w:val="single"/>
        </w:rPr>
        <w:t xml:space="preserve">      无            </w:t>
      </w:r>
      <w:r w:rsidRPr="00ED2CD8">
        <w:rPr>
          <w:rFonts w:ascii="宋体" w:hAnsi="宋体" w:hint="eastAsia"/>
        </w:rPr>
        <w:t>。</w:t>
      </w:r>
    </w:p>
    <w:p w14:paraId="3EA41CF8" w14:textId="77777777" w:rsidR="008A4023" w:rsidRPr="00ED2CD8" w:rsidRDefault="00000000">
      <w:pPr>
        <w:spacing w:line="420" w:lineRule="exact"/>
        <w:rPr>
          <w:rFonts w:ascii="宋体" w:hAnsi="宋体" w:hint="eastAsia"/>
        </w:rPr>
      </w:pPr>
      <w:r w:rsidRPr="00ED2CD8">
        <w:rPr>
          <w:rFonts w:ascii="宋体" w:hAnsi="宋体" w:hint="eastAsia"/>
        </w:rPr>
        <w:t>1.4 标准和规范</w:t>
      </w:r>
    </w:p>
    <w:p w14:paraId="38F832C8" w14:textId="77777777" w:rsidR="008A4023" w:rsidRPr="00ED2CD8" w:rsidRDefault="00000000">
      <w:pPr>
        <w:spacing w:line="420" w:lineRule="exact"/>
        <w:rPr>
          <w:rFonts w:ascii="宋体" w:hAnsi="宋体" w:hint="eastAsia"/>
        </w:rPr>
      </w:pPr>
      <w:r w:rsidRPr="00ED2CD8">
        <w:rPr>
          <w:rFonts w:ascii="宋体" w:hAnsi="宋体" w:hint="eastAsia"/>
        </w:rPr>
        <w:lastRenderedPageBreak/>
        <w:t>1.4.1适用于工程的标准规范包括：</w:t>
      </w:r>
      <w:r w:rsidRPr="00ED2CD8">
        <w:rPr>
          <w:rFonts w:ascii="宋体" w:hAnsi="宋体" w:hint="eastAsia"/>
          <w:u w:val="single"/>
        </w:rPr>
        <w:t xml:space="preserve"> </w:t>
      </w:r>
      <w:r w:rsidRPr="00ED2CD8">
        <w:rPr>
          <w:rFonts w:hint="eastAsia"/>
          <w:bCs/>
          <w:u w:val="single"/>
        </w:rPr>
        <w:t>与履行本合同相关的，工程所在地及国家现行的法律法规，以及地方及行业的规范性文件。本工程使用的材料、设备以及施工必须符合国家、部委、行业及工程所在省、市颁布的有关标准、规范、规程和验收标准等的要求，当国家、行业及工程所在地地方标准、规范存在不一致时，以较严格者为准，除非设计另有规定，但设计规定低于上述有关标准、规范、规程和验收标准的最低要求或无法通过有关审批部门要求的不应予以采用</w:t>
      </w:r>
      <w:r w:rsidRPr="00ED2CD8">
        <w:rPr>
          <w:rFonts w:ascii="宋体" w:hAnsi="宋体" w:hint="eastAsia"/>
        </w:rPr>
        <w:t>。</w:t>
      </w:r>
    </w:p>
    <w:p w14:paraId="24C0F095" w14:textId="77777777" w:rsidR="008A4023" w:rsidRPr="00ED2CD8" w:rsidRDefault="00000000">
      <w:pPr>
        <w:spacing w:line="420" w:lineRule="exact"/>
        <w:rPr>
          <w:rFonts w:ascii="宋体" w:hAnsi="宋体" w:hint="eastAsia"/>
        </w:rPr>
      </w:pPr>
      <w:r w:rsidRPr="00ED2CD8">
        <w:rPr>
          <w:rFonts w:ascii="宋体" w:hAnsi="宋体" w:hint="eastAsia"/>
        </w:rPr>
        <w:t>1.4.2 发包人提供国外标准、规范的名称：</w:t>
      </w:r>
      <w:r w:rsidRPr="00ED2CD8">
        <w:rPr>
          <w:rFonts w:ascii="宋体" w:hAnsi="宋体" w:hint="eastAsia"/>
          <w:u w:val="single"/>
        </w:rPr>
        <w:t xml:space="preserve">               无      </w:t>
      </w:r>
      <w:r w:rsidRPr="00ED2CD8">
        <w:rPr>
          <w:rFonts w:ascii="宋体" w:hAnsi="宋体" w:hint="eastAsia"/>
        </w:rPr>
        <w:t>；</w:t>
      </w:r>
    </w:p>
    <w:p w14:paraId="18DA5A60" w14:textId="77777777" w:rsidR="008A4023" w:rsidRPr="00ED2CD8" w:rsidRDefault="00000000">
      <w:pPr>
        <w:spacing w:line="420" w:lineRule="exact"/>
        <w:rPr>
          <w:rFonts w:ascii="宋体" w:hAnsi="宋体" w:hint="eastAsia"/>
        </w:rPr>
      </w:pPr>
      <w:r w:rsidRPr="00ED2CD8">
        <w:rPr>
          <w:rFonts w:ascii="宋体" w:hAnsi="宋体" w:hint="eastAsia"/>
        </w:rPr>
        <w:t>发包人提供国外标准、规范的份数：</w:t>
      </w:r>
      <w:r w:rsidRPr="00ED2CD8">
        <w:rPr>
          <w:rFonts w:ascii="宋体" w:hAnsi="宋体" w:hint="eastAsia"/>
          <w:u w:val="single"/>
        </w:rPr>
        <w:t xml:space="preserve">             无           </w:t>
      </w:r>
      <w:r w:rsidRPr="00ED2CD8">
        <w:rPr>
          <w:rFonts w:ascii="宋体" w:hAnsi="宋体" w:hint="eastAsia"/>
        </w:rPr>
        <w:t>；</w:t>
      </w:r>
    </w:p>
    <w:p w14:paraId="0BC9CAFA" w14:textId="77777777" w:rsidR="008A4023" w:rsidRPr="00ED2CD8" w:rsidRDefault="00000000">
      <w:pPr>
        <w:spacing w:line="420" w:lineRule="exact"/>
        <w:rPr>
          <w:rFonts w:ascii="宋体" w:hAnsi="宋体" w:hint="eastAsia"/>
        </w:rPr>
      </w:pPr>
      <w:r w:rsidRPr="00ED2CD8">
        <w:rPr>
          <w:rFonts w:ascii="宋体" w:hAnsi="宋体" w:hint="eastAsia"/>
        </w:rPr>
        <w:t>发包人提供国外标准、规范的名称：</w:t>
      </w:r>
      <w:r w:rsidRPr="00ED2CD8">
        <w:rPr>
          <w:rFonts w:ascii="宋体" w:hAnsi="宋体" w:hint="eastAsia"/>
          <w:u w:val="single"/>
        </w:rPr>
        <w:t xml:space="preserve">                  无     </w:t>
      </w:r>
      <w:r w:rsidRPr="00ED2CD8">
        <w:rPr>
          <w:rFonts w:ascii="宋体" w:hAnsi="宋体" w:hint="eastAsia"/>
        </w:rPr>
        <w:t xml:space="preserve"> 。</w:t>
      </w:r>
    </w:p>
    <w:p w14:paraId="577C91D7" w14:textId="77777777" w:rsidR="008A4023" w:rsidRPr="00ED2CD8" w:rsidRDefault="00000000">
      <w:pPr>
        <w:spacing w:line="420" w:lineRule="exact"/>
        <w:rPr>
          <w:rFonts w:ascii="宋体" w:hAnsi="宋体" w:hint="eastAsia"/>
        </w:rPr>
      </w:pPr>
      <w:r w:rsidRPr="00ED2CD8">
        <w:rPr>
          <w:rFonts w:ascii="宋体" w:hAnsi="宋体" w:hint="eastAsia"/>
        </w:rPr>
        <w:t>1.4.3发包人对工程的技术标准和功能要求的特殊要求：</w:t>
      </w:r>
      <w:r w:rsidRPr="00ED2CD8">
        <w:rPr>
          <w:rFonts w:ascii="宋体" w:hAnsi="宋体" w:hint="eastAsia"/>
          <w:u w:val="single"/>
        </w:rPr>
        <w:t xml:space="preserve">            无       </w:t>
      </w:r>
      <w:r w:rsidRPr="00ED2CD8">
        <w:rPr>
          <w:rFonts w:ascii="宋体" w:hAnsi="宋体" w:hint="eastAsia"/>
        </w:rPr>
        <w:t>。</w:t>
      </w:r>
    </w:p>
    <w:p w14:paraId="60F3C7B6" w14:textId="77777777" w:rsidR="008A4023" w:rsidRPr="00ED2CD8" w:rsidRDefault="00000000">
      <w:pPr>
        <w:spacing w:line="420" w:lineRule="exact"/>
        <w:rPr>
          <w:rFonts w:ascii="宋体" w:hAnsi="宋体" w:hint="eastAsia"/>
        </w:rPr>
      </w:pPr>
      <w:r w:rsidRPr="00ED2CD8">
        <w:rPr>
          <w:rFonts w:ascii="宋体" w:hAnsi="宋体" w:hint="eastAsia"/>
        </w:rPr>
        <w:t>1.5 合同文件组成及优先顺序为：</w:t>
      </w:r>
    </w:p>
    <w:p w14:paraId="03416C75" w14:textId="77777777" w:rsidR="008A4023" w:rsidRPr="00ED2CD8" w:rsidRDefault="00000000">
      <w:pPr>
        <w:spacing w:line="420" w:lineRule="exact"/>
        <w:jc w:val="left"/>
        <w:rPr>
          <w:rFonts w:ascii="宋体" w:hAnsi="宋体" w:hint="eastAsia"/>
        </w:rPr>
      </w:pPr>
      <w:r w:rsidRPr="00ED2CD8">
        <w:rPr>
          <w:rFonts w:ascii="宋体" w:hAnsi="宋体" w:hint="eastAsia"/>
        </w:rPr>
        <w:t>合同文件组成</w:t>
      </w:r>
      <w:r w:rsidRPr="00ED2CD8">
        <w:rPr>
          <w:rFonts w:ascii="宋体" w:hAnsi="宋体" w:hint="eastAsia"/>
          <w:u w:val="single"/>
        </w:rPr>
        <w:t>：按通用条款1.5条执行。</w:t>
      </w:r>
    </w:p>
    <w:p w14:paraId="7FEA8816" w14:textId="77777777" w:rsidR="008A4023" w:rsidRPr="00ED2CD8" w:rsidRDefault="00000000">
      <w:pPr>
        <w:spacing w:line="420" w:lineRule="exact"/>
        <w:rPr>
          <w:rFonts w:ascii="宋体" w:hAnsi="宋体" w:hint="eastAsia"/>
        </w:rPr>
      </w:pPr>
      <w:r w:rsidRPr="00ED2CD8">
        <w:rPr>
          <w:rFonts w:ascii="宋体" w:hAnsi="宋体" w:hint="eastAsia"/>
        </w:rPr>
        <w:t>1.6 图纸和承包人文件</w:t>
      </w:r>
      <w:r w:rsidRPr="00ED2CD8">
        <w:rPr>
          <w:rFonts w:ascii="宋体" w:hAnsi="宋体" w:hint="eastAsia"/>
        </w:rPr>
        <w:tab/>
      </w:r>
    </w:p>
    <w:p w14:paraId="6373AE0D" w14:textId="77777777" w:rsidR="008A4023" w:rsidRPr="00ED2CD8" w:rsidRDefault="00000000">
      <w:pPr>
        <w:spacing w:line="420" w:lineRule="exact"/>
        <w:rPr>
          <w:rFonts w:ascii="宋体" w:hAnsi="宋体" w:hint="eastAsia"/>
        </w:rPr>
      </w:pPr>
      <w:r w:rsidRPr="00ED2CD8">
        <w:rPr>
          <w:rFonts w:ascii="宋体" w:hAnsi="宋体" w:hint="eastAsia"/>
        </w:rPr>
        <w:t>1.6.1 图纸的提供</w:t>
      </w:r>
    </w:p>
    <w:p w14:paraId="67E91571" w14:textId="77777777" w:rsidR="008A4023" w:rsidRPr="00ED2CD8" w:rsidRDefault="00000000">
      <w:pPr>
        <w:spacing w:line="420" w:lineRule="exact"/>
        <w:rPr>
          <w:rFonts w:ascii="宋体" w:hAnsi="宋体" w:hint="eastAsia"/>
        </w:rPr>
      </w:pPr>
      <w:r w:rsidRPr="00ED2CD8">
        <w:rPr>
          <w:rFonts w:ascii="宋体" w:hAnsi="宋体" w:hint="eastAsia"/>
        </w:rPr>
        <w:t>发包人向承包人提供图纸的期限：</w:t>
      </w:r>
      <w:r w:rsidRPr="00ED2CD8">
        <w:rPr>
          <w:rFonts w:ascii="宋体" w:hAnsi="宋体" w:hint="eastAsia"/>
          <w:u w:val="single"/>
        </w:rPr>
        <w:t xml:space="preserve">        合同签订后5天内        </w:t>
      </w:r>
      <w:r w:rsidRPr="00ED2CD8">
        <w:rPr>
          <w:rFonts w:ascii="宋体" w:hAnsi="宋体" w:hint="eastAsia"/>
        </w:rPr>
        <w:t xml:space="preserve"> ；</w:t>
      </w:r>
    </w:p>
    <w:p w14:paraId="73E87F64" w14:textId="77777777" w:rsidR="008A4023" w:rsidRPr="00ED2CD8" w:rsidRDefault="00000000">
      <w:pPr>
        <w:spacing w:line="420" w:lineRule="exact"/>
        <w:rPr>
          <w:rFonts w:ascii="宋体" w:hAnsi="宋体" w:hint="eastAsia"/>
        </w:rPr>
      </w:pPr>
      <w:r w:rsidRPr="00ED2CD8">
        <w:rPr>
          <w:rFonts w:ascii="宋体" w:hAnsi="宋体" w:hint="eastAsia"/>
        </w:rPr>
        <w:t>发包人向承包人提供图纸的数量：</w:t>
      </w:r>
      <w:r w:rsidRPr="00ED2CD8">
        <w:rPr>
          <w:rFonts w:ascii="宋体" w:hAnsi="宋体" w:hint="eastAsia"/>
          <w:u w:val="single"/>
        </w:rPr>
        <w:t xml:space="preserve">    2   套</w:t>
      </w:r>
      <w:r w:rsidRPr="00ED2CD8">
        <w:rPr>
          <w:rFonts w:ascii="宋体" w:hAnsi="宋体" w:hint="eastAsia"/>
        </w:rPr>
        <w:t>；</w:t>
      </w:r>
    </w:p>
    <w:p w14:paraId="396C1C62" w14:textId="77777777" w:rsidR="008A4023" w:rsidRPr="00ED2CD8" w:rsidRDefault="00000000">
      <w:pPr>
        <w:spacing w:line="420" w:lineRule="exact"/>
        <w:rPr>
          <w:rFonts w:ascii="宋体" w:hAnsi="宋体" w:hint="eastAsia"/>
        </w:rPr>
      </w:pPr>
      <w:r w:rsidRPr="00ED2CD8">
        <w:rPr>
          <w:rFonts w:ascii="宋体" w:hAnsi="宋体" w:hint="eastAsia"/>
        </w:rPr>
        <w:t>发包人向承包人提供图纸的内容：</w:t>
      </w:r>
      <w:r w:rsidRPr="00ED2CD8">
        <w:rPr>
          <w:rFonts w:ascii="宋体" w:hAnsi="宋体" w:hint="eastAsia"/>
          <w:u w:val="single"/>
        </w:rPr>
        <w:t xml:space="preserve">      承包人所承包的范围     </w:t>
      </w:r>
      <w:r w:rsidRPr="00ED2CD8">
        <w:rPr>
          <w:rFonts w:ascii="宋体" w:hAnsi="宋体" w:hint="eastAsia"/>
        </w:rPr>
        <w:t xml:space="preserve"> 。</w:t>
      </w:r>
    </w:p>
    <w:p w14:paraId="0389BB97" w14:textId="77777777" w:rsidR="008A4023" w:rsidRPr="00ED2CD8" w:rsidRDefault="00000000">
      <w:pPr>
        <w:spacing w:line="420" w:lineRule="exact"/>
        <w:rPr>
          <w:rFonts w:ascii="宋体" w:hAnsi="宋体" w:hint="eastAsia"/>
        </w:rPr>
      </w:pPr>
      <w:r w:rsidRPr="00ED2CD8">
        <w:rPr>
          <w:rFonts w:ascii="宋体" w:hAnsi="宋体" w:hint="eastAsia"/>
        </w:rPr>
        <w:t>1.6.4 承包人文件</w:t>
      </w:r>
    </w:p>
    <w:p w14:paraId="55EE371E" w14:textId="77777777" w:rsidR="008A4023" w:rsidRPr="00ED2CD8" w:rsidRDefault="00000000">
      <w:pPr>
        <w:spacing w:line="420" w:lineRule="exact"/>
        <w:rPr>
          <w:rFonts w:ascii="宋体" w:hAnsi="宋体" w:hint="eastAsia"/>
        </w:rPr>
      </w:pPr>
      <w:r w:rsidRPr="00ED2CD8">
        <w:rPr>
          <w:rFonts w:ascii="宋体" w:hAnsi="宋体" w:hint="eastAsia"/>
        </w:rPr>
        <w:t>需要由承包人提供的文件，包括：</w:t>
      </w:r>
      <w:r w:rsidRPr="00ED2CD8">
        <w:rPr>
          <w:rFonts w:ascii="宋体" w:hAnsi="宋体" w:hint="eastAsia"/>
          <w:u w:val="single"/>
        </w:rPr>
        <w:t xml:space="preserve">  施工组织设计、进度计划等   </w:t>
      </w:r>
      <w:r w:rsidRPr="00ED2CD8">
        <w:rPr>
          <w:rFonts w:ascii="宋体" w:hAnsi="宋体" w:hint="eastAsia"/>
        </w:rPr>
        <w:t xml:space="preserve"> ；</w:t>
      </w:r>
    </w:p>
    <w:p w14:paraId="2EC55AA2" w14:textId="77777777" w:rsidR="008A4023" w:rsidRPr="00ED2CD8" w:rsidRDefault="00000000">
      <w:pPr>
        <w:spacing w:line="420" w:lineRule="exact"/>
        <w:rPr>
          <w:rFonts w:ascii="宋体" w:hAnsi="宋体" w:hint="eastAsia"/>
        </w:rPr>
      </w:pPr>
      <w:r w:rsidRPr="00ED2CD8">
        <w:rPr>
          <w:rFonts w:ascii="宋体" w:hAnsi="宋体" w:hint="eastAsia"/>
        </w:rPr>
        <w:t>承包人提供的文件的期限为：</w:t>
      </w:r>
      <w:r w:rsidRPr="00ED2CD8">
        <w:rPr>
          <w:rFonts w:ascii="宋体" w:hAnsi="宋体" w:hint="eastAsia"/>
          <w:u w:val="single"/>
        </w:rPr>
        <w:t xml:space="preserve">  开工前14天内     </w:t>
      </w:r>
      <w:r w:rsidRPr="00ED2CD8">
        <w:rPr>
          <w:rFonts w:ascii="宋体" w:hAnsi="宋体" w:hint="eastAsia"/>
        </w:rPr>
        <w:t xml:space="preserve"> ；</w:t>
      </w:r>
    </w:p>
    <w:p w14:paraId="6432BF6F" w14:textId="77777777" w:rsidR="008A4023" w:rsidRPr="00ED2CD8" w:rsidRDefault="00000000">
      <w:pPr>
        <w:spacing w:line="420" w:lineRule="exact"/>
        <w:rPr>
          <w:rFonts w:ascii="宋体" w:hAnsi="宋体" w:hint="eastAsia"/>
        </w:rPr>
      </w:pPr>
      <w:r w:rsidRPr="00ED2CD8">
        <w:rPr>
          <w:rFonts w:ascii="宋体" w:hAnsi="宋体" w:hint="eastAsia"/>
        </w:rPr>
        <w:t>承包人提供的文件的数量为：</w:t>
      </w:r>
      <w:r w:rsidRPr="00ED2CD8">
        <w:rPr>
          <w:rFonts w:ascii="宋体" w:hAnsi="宋体" w:hint="eastAsia"/>
          <w:u w:val="single"/>
        </w:rPr>
        <w:t xml:space="preserve">  贰套   </w:t>
      </w:r>
      <w:r w:rsidRPr="00ED2CD8">
        <w:rPr>
          <w:rFonts w:ascii="宋体" w:hAnsi="宋体" w:hint="eastAsia"/>
        </w:rPr>
        <w:t xml:space="preserve"> ；</w:t>
      </w:r>
    </w:p>
    <w:p w14:paraId="09E6E337" w14:textId="77777777" w:rsidR="008A4023" w:rsidRPr="00ED2CD8" w:rsidRDefault="00000000">
      <w:pPr>
        <w:spacing w:line="420" w:lineRule="exact"/>
        <w:rPr>
          <w:rFonts w:ascii="宋体" w:hAnsi="宋体" w:hint="eastAsia"/>
        </w:rPr>
      </w:pPr>
      <w:r w:rsidRPr="00ED2CD8">
        <w:rPr>
          <w:rFonts w:ascii="宋体" w:hAnsi="宋体" w:hint="eastAsia"/>
        </w:rPr>
        <w:t>承包人提供的文件的形式为：</w:t>
      </w:r>
      <w:r w:rsidRPr="00ED2CD8">
        <w:rPr>
          <w:rFonts w:ascii="宋体" w:hAnsi="宋体" w:hint="eastAsia"/>
          <w:u w:val="single"/>
        </w:rPr>
        <w:t xml:space="preserve"> 纸质或电子版本   </w:t>
      </w:r>
      <w:r w:rsidRPr="00ED2CD8">
        <w:rPr>
          <w:rFonts w:ascii="宋体" w:hAnsi="宋体" w:hint="eastAsia"/>
        </w:rPr>
        <w:t xml:space="preserve"> ；</w:t>
      </w:r>
    </w:p>
    <w:p w14:paraId="79A758F1" w14:textId="77777777" w:rsidR="008A4023" w:rsidRPr="00ED2CD8" w:rsidRDefault="00000000">
      <w:pPr>
        <w:spacing w:line="420" w:lineRule="exact"/>
        <w:rPr>
          <w:rFonts w:ascii="宋体" w:hAnsi="宋体" w:hint="eastAsia"/>
        </w:rPr>
      </w:pPr>
      <w:r w:rsidRPr="00ED2CD8">
        <w:rPr>
          <w:rFonts w:ascii="宋体" w:hAnsi="宋体" w:hint="eastAsia"/>
        </w:rPr>
        <w:t>发包人审批承包人文件的期限：</w:t>
      </w:r>
      <w:r w:rsidRPr="00ED2CD8">
        <w:rPr>
          <w:rFonts w:ascii="宋体" w:hAnsi="宋体" w:hint="eastAsia"/>
          <w:u w:val="single"/>
        </w:rPr>
        <w:t xml:space="preserve">  3天内      </w:t>
      </w:r>
      <w:r w:rsidRPr="00ED2CD8">
        <w:rPr>
          <w:rFonts w:ascii="宋体" w:hAnsi="宋体" w:hint="eastAsia"/>
        </w:rPr>
        <w:t>。</w:t>
      </w:r>
    </w:p>
    <w:p w14:paraId="240C1CF3" w14:textId="77777777" w:rsidR="008A4023" w:rsidRPr="00ED2CD8" w:rsidRDefault="00000000">
      <w:pPr>
        <w:spacing w:line="420" w:lineRule="exact"/>
        <w:rPr>
          <w:rFonts w:ascii="宋体" w:hAnsi="宋体" w:hint="eastAsia"/>
        </w:rPr>
      </w:pPr>
      <w:r w:rsidRPr="00ED2CD8">
        <w:rPr>
          <w:rFonts w:ascii="宋体" w:hAnsi="宋体" w:hint="eastAsia"/>
        </w:rPr>
        <w:t>1.6.5 现场图纸准备</w:t>
      </w:r>
    </w:p>
    <w:p w14:paraId="7FBF5271" w14:textId="77777777" w:rsidR="008A4023" w:rsidRPr="00ED2CD8" w:rsidRDefault="00000000">
      <w:pPr>
        <w:spacing w:line="420" w:lineRule="exact"/>
        <w:rPr>
          <w:rFonts w:ascii="宋体" w:hAnsi="宋体" w:hint="eastAsia"/>
        </w:rPr>
      </w:pPr>
      <w:r w:rsidRPr="00ED2CD8">
        <w:rPr>
          <w:rFonts w:ascii="宋体" w:hAnsi="宋体" w:hint="eastAsia"/>
        </w:rPr>
        <w:t>关于现场图纸准备的约定：</w:t>
      </w:r>
      <w:r w:rsidRPr="00ED2CD8">
        <w:rPr>
          <w:rFonts w:ascii="宋体" w:hAnsi="宋体" w:hint="eastAsia"/>
          <w:u w:val="single"/>
        </w:rPr>
        <w:t xml:space="preserve">  承包人应在施工现场另外保存一套完整的图纸和承包人文件， 供发包人、监理人及有关人员进行工程检查时使用 </w:t>
      </w:r>
      <w:r w:rsidRPr="00ED2CD8">
        <w:rPr>
          <w:rFonts w:ascii="宋体" w:hAnsi="宋体" w:hint="eastAsia"/>
        </w:rPr>
        <w:t xml:space="preserve"> 。</w:t>
      </w:r>
    </w:p>
    <w:p w14:paraId="69CAB3C8" w14:textId="77777777" w:rsidR="008A4023" w:rsidRPr="00ED2CD8" w:rsidRDefault="00000000">
      <w:pPr>
        <w:spacing w:line="420" w:lineRule="exact"/>
        <w:rPr>
          <w:rFonts w:ascii="宋体" w:hAnsi="宋体" w:hint="eastAsia"/>
        </w:rPr>
      </w:pPr>
      <w:r w:rsidRPr="00ED2CD8">
        <w:rPr>
          <w:rFonts w:ascii="宋体" w:hAnsi="宋体" w:hint="eastAsia"/>
        </w:rPr>
        <w:t>1.7 联络</w:t>
      </w:r>
    </w:p>
    <w:p w14:paraId="205FEDE1" w14:textId="77777777" w:rsidR="008A4023" w:rsidRPr="00ED2CD8" w:rsidRDefault="00000000">
      <w:pPr>
        <w:spacing w:line="420" w:lineRule="exact"/>
        <w:rPr>
          <w:rFonts w:ascii="宋体" w:hAnsi="宋体" w:hint="eastAsia"/>
        </w:rPr>
      </w:pPr>
      <w:r w:rsidRPr="00ED2CD8">
        <w:rPr>
          <w:rFonts w:ascii="宋体" w:hAnsi="宋体" w:hint="eastAsia"/>
        </w:rPr>
        <w:t>1.7.1发包人和承包人应当在</w:t>
      </w:r>
      <w:r w:rsidRPr="00ED2CD8">
        <w:rPr>
          <w:rFonts w:ascii="宋体" w:hAnsi="宋体" w:hint="eastAsia"/>
          <w:u w:val="single"/>
        </w:rPr>
        <w:t xml:space="preserve"> 3 </w:t>
      </w:r>
      <w:r w:rsidRPr="00ED2CD8">
        <w:rPr>
          <w:rFonts w:ascii="宋体" w:hAnsi="宋体" w:hint="eastAsia"/>
        </w:rPr>
        <w:t>天内将与合同有关的通知、批准、证明、证书、指示、指令、要求、请求、同意、意见、确定和决定等书面函件送达对方当事人。</w:t>
      </w:r>
    </w:p>
    <w:p w14:paraId="1B358BA2" w14:textId="77777777" w:rsidR="008A4023" w:rsidRPr="00ED2CD8" w:rsidRDefault="00000000">
      <w:pPr>
        <w:spacing w:line="420" w:lineRule="exact"/>
        <w:rPr>
          <w:rFonts w:ascii="宋体" w:hAnsi="宋体" w:hint="eastAsia"/>
        </w:rPr>
      </w:pPr>
      <w:r w:rsidRPr="00ED2CD8">
        <w:rPr>
          <w:rFonts w:ascii="宋体" w:hAnsi="宋体" w:hint="eastAsia"/>
        </w:rPr>
        <w:t>1.7.2 发包人接收文件的地点：</w:t>
      </w:r>
      <w:r w:rsidRPr="00ED2CD8">
        <w:rPr>
          <w:rFonts w:ascii="宋体" w:hAnsi="宋体" w:hint="eastAsia"/>
          <w:u w:val="single"/>
        </w:rPr>
        <w:t xml:space="preserve">         施工现场         </w:t>
      </w:r>
      <w:r w:rsidRPr="00ED2CD8">
        <w:rPr>
          <w:rFonts w:ascii="宋体" w:hAnsi="宋体" w:hint="eastAsia"/>
        </w:rPr>
        <w:t xml:space="preserve">  ；</w:t>
      </w:r>
    </w:p>
    <w:p w14:paraId="703A96D9" w14:textId="77777777" w:rsidR="008A4023" w:rsidRPr="00ED2CD8" w:rsidRDefault="00000000">
      <w:pPr>
        <w:spacing w:line="420" w:lineRule="exact"/>
        <w:rPr>
          <w:rFonts w:ascii="宋体" w:hAnsi="宋体" w:hint="eastAsia"/>
        </w:rPr>
      </w:pPr>
      <w:r w:rsidRPr="00ED2CD8">
        <w:rPr>
          <w:rFonts w:ascii="宋体" w:hAnsi="宋体" w:hint="eastAsia"/>
        </w:rPr>
        <w:t>发包人指定的接收人为：</w:t>
      </w:r>
      <w:r w:rsidRPr="00ED2CD8">
        <w:rPr>
          <w:rFonts w:ascii="宋体" w:hAnsi="宋体" w:hint="eastAsia"/>
          <w:u w:val="single"/>
        </w:rPr>
        <w:t xml:space="preserve">          业主代表               </w:t>
      </w:r>
      <w:r w:rsidRPr="00ED2CD8">
        <w:rPr>
          <w:rFonts w:ascii="宋体" w:hAnsi="宋体" w:hint="eastAsia"/>
        </w:rPr>
        <w:t xml:space="preserve"> 。</w:t>
      </w:r>
    </w:p>
    <w:p w14:paraId="12B9EA3C" w14:textId="77777777" w:rsidR="008A4023" w:rsidRPr="00ED2CD8" w:rsidRDefault="00000000">
      <w:pPr>
        <w:spacing w:line="420" w:lineRule="exact"/>
        <w:rPr>
          <w:rFonts w:ascii="宋体" w:hAnsi="宋体" w:hint="eastAsia"/>
        </w:rPr>
      </w:pPr>
      <w:r w:rsidRPr="00ED2CD8">
        <w:rPr>
          <w:rFonts w:ascii="宋体" w:hAnsi="宋体" w:hint="eastAsia"/>
        </w:rPr>
        <w:t>承包人接收文件的地点：</w:t>
      </w:r>
      <w:r w:rsidRPr="00ED2CD8">
        <w:rPr>
          <w:rFonts w:ascii="宋体" w:hAnsi="宋体" w:hint="eastAsia"/>
          <w:u w:val="single"/>
        </w:rPr>
        <w:t xml:space="preserve">          施工现场                </w:t>
      </w:r>
      <w:r w:rsidRPr="00ED2CD8">
        <w:rPr>
          <w:rFonts w:ascii="宋体" w:hAnsi="宋体" w:hint="eastAsia"/>
        </w:rPr>
        <w:t>；</w:t>
      </w:r>
    </w:p>
    <w:p w14:paraId="015BCCC1" w14:textId="77777777" w:rsidR="008A4023" w:rsidRPr="00ED2CD8" w:rsidRDefault="00000000">
      <w:pPr>
        <w:spacing w:line="420" w:lineRule="exact"/>
        <w:rPr>
          <w:rFonts w:ascii="宋体" w:hAnsi="宋体" w:hint="eastAsia"/>
        </w:rPr>
      </w:pPr>
      <w:r w:rsidRPr="00ED2CD8">
        <w:rPr>
          <w:rFonts w:ascii="宋体" w:hAnsi="宋体" w:hint="eastAsia"/>
        </w:rPr>
        <w:t>承包人指定的接收人为：</w:t>
      </w:r>
      <w:r w:rsidRPr="00ED2CD8">
        <w:rPr>
          <w:rFonts w:ascii="宋体" w:hAnsi="宋体" w:hint="eastAsia"/>
          <w:u w:val="single"/>
        </w:rPr>
        <w:t xml:space="preserve">          项目经理                </w:t>
      </w:r>
      <w:r w:rsidRPr="00ED2CD8">
        <w:rPr>
          <w:rFonts w:ascii="宋体" w:hAnsi="宋体" w:hint="eastAsia"/>
        </w:rPr>
        <w:t>。</w:t>
      </w:r>
    </w:p>
    <w:p w14:paraId="39CAAA22" w14:textId="77777777" w:rsidR="008A4023" w:rsidRPr="00ED2CD8" w:rsidRDefault="00000000">
      <w:pPr>
        <w:spacing w:line="420" w:lineRule="exact"/>
        <w:rPr>
          <w:rFonts w:ascii="宋体" w:hAnsi="宋体" w:hint="eastAsia"/>
        </w:rPr>
      </w:pPr>
      <w:r w:rsidRPr="00ED2CD8">
        <w:rPr>
          <w:rFonts w:ascii="宋体" w:hAnsi="宋体" w:hint="eastAsia"/>
        </w:rPr>
        <w:t>监理人接收文件的地点：</w:t>
      </w:r>
      <w:r w:rsidRPr="00ED2CD8">
        <w:rPr>
          <w:rFonts w:ascii="宋体" w:hAnsi="宋体" w:hint="eastAsia"/>
          <w:u w:val="single"/>
        </w:rPr>
        <w:t xml:space="preserve">          施工现场               </w:t>
      </w:r>
      <w:r w:rsidRPr="00ED2CD8">
        <w:rPr>
          <w:rFonts w:ascii="宋体" w:hAnsi="宋体" w:hint="eastAsia"/>
        </w:rPr>
        <w:t xml:space="preserve"> ；</w:t>
      </w:r>
    </w:p>
    <w:p w14:paraId="2EED9FAA" w14:textId="77777777" w:rsidR="008A4023" w:rsidRPr="00ED2CD8" w:rsidRDefault="00000000">
      <w:pPr>
        <w:spacing w:line="420" w:lineRule="exact"/>
        <w:rPr>
          <w:rFonts w:ascii="宋体" w:hAnsi="宋体" w:hint="eastAsia"/>
        </w:rPr>
      </w:pPr>
      <w:r w:rsidRPr="00ED2CD8">
        <w:rPr>
          <w:rFonts w:ascii="宋体" w:hAnsi="宋体" w:hint="eastAsia"/>
        </w:rPr>
        <w:t>监理人指定的接收人为：</w:t>
      </w:r>
      <w:r w:rsidRPr="00ED2CD8">
        <w:rPr>
          <w:rFonts w:ascii="宋体" w:hAnsi="宋体" w:hint="eastAsia"/>
          <w:u w:val="single"/>
        </w:rPr>
        <w:t xml:space="preserve">          项目总监               </w:t>
      </w:r>
      <w:r w:rsidRPr="00ED2CD8">
        <w:rPr>
          <w:rFonts w:ascii="宋体" w:hAnsi="宋体" w:hint="eastAsia"/>
        </w:rPr>
        <w:t xml:space="preserve"> 。</w:t>
      </w:r>
    </w:p>
    <w:p w14:paraId="6D12FC5F" w14:textId="77777777" w:rsidR="008A4023" w:rsidRPr="00ED2CD8" w:rsidRDefault="00000000">
      <w:pPr>
        <w:spacing w:line="420" w:lineRule="exact"/>
        <w:rPr>
          <w:rFonts w:ascii="宋体" w:hAnsi="宋体" w:hint="eastAsia"/>
        </w:rPr>
      </w:pPr>
      <w:r w:rsidRPr="00ED2CD8">
        <w:rPr>
          <w:rFonts w:ascii="宋体" w:hAnsi="宋体" w:hint="eastAsia"/>
        </w:rPr>
        <w:lastRenderedPageBreak/>
        <w:t>1.10 交通运输</w:t>
      </w:r>
    </w:p>
    <w:p w14:paraId="0C68AA85" w14:textId="77777777" w:rsidR="008A4023" w:rsidRPr="00ED2CD8" w:rsidRDefault="00000000">
      <w:pPr>
        <w:spacing w:line="420" w:lineRule="exact"/>
        <w:jc w:val="left"/>
        <w:rPr>
          <w:rFonts w:ascii="宋体" w:hAnsi="宋体" w:hint="eastAsia"/>
        </w:rPr>
      </w:pPr>
      <w:r w:rsidRPr="00ED2CD8">
        <w:rPr>
          <w:rFonts w:ascii="宋体" w:hAnsi="宋体" w:hint="eastAsia"/>
        </w:rPr>
        <w:t>1.10.1 出入现场的权利</w:t>
      </w:r>
    </w:p>
    <w:p w14:paraId="26627A46" w14:textId="77777777" w:rsidR="008A4023" w:rsidRPr="00ED2CD8" w:rsidRDefault="00000000">
      <w:pPr>
        <w:pStyle w:val="1ff4"/>
        <w:spacing w:line="420" w:lineRule="exact"/>
        <w:jc w:val="left"/>
        <w:rPr>
          <w:rFonts w:ascii="宋体" w:eastAsiaTheme="minorEastAsia" w:hAnsi="宋体" w:cstheme="minorBidi" w:hint="eastAsia"/>
          <w:szCs w:val="22"/>
        </w:rPr>
      </w:pPr>
      <w:r w:rsidRPr="00ED2CD8">
        <w:rPr>
          <w:rFonts w:ascii="宋体" w:eastAsiaTheme="minorEastAsia" w:hAnsi="宋体" w:cstheme="minorBidi" w:hint="eastAsia"/>
          <w:szCs w:val="22"/>
        </w:rPr>
        <w:t>关于出入现场的权利的约定：承包人负责办理取得道路通行权、场外设施修建权，其相关费用由承包人承担；负责施工所需的场内临时道路和交通设施的修建、维护、养护和管理，相关费用由承包人承担。发包人和监理人有权无偿使用承包人修建的临时道路和交通设施，不需要交纳任何费用。</w:t>
      </w:r>
    </w:p>
    <w:p w14:paraId="2AF98D9F" w14:textId="77777777" w:rsidR="008A4023" w:rsidRPr="00ED2CD8" w:rsidRDefault="00000000">
      <w:pPr>
        <w:spacing w:line="420" w:lineRule="exact"/>
        <w:jc w:val="left"/>
        <w:rPr>
          <w:rFonts w:ascii="宋体" w:hAnsi="宋体" w:hint="eastAsia"/>
          <w:kern w:val="0"/>
          <w:sz w:val="24"/>
        </w:rPr>
      </w:pPr>
      <w:r w:rsidRPr="00ED2CD8">
        <w:rPr>
          <w:rFonts w:ascii="宋体" w:hAnsi="宋体" w:hint="eastAsia"/>
        </w:rPr>
        <w:t>1.10.3 场内交通</w:t>
      </w:r>
    </w:p>
    <w:p w14:paraId="42BADD76" w14:textId="77777777" w:rsidR="008A4023" w:rsidRPr="00ED2CD8" w:rsidRDefault="00000000">
      <w:pPr>
        <w:spacing w:line="420" w:lineRule="exact"/>
        <w:jc w:val="left"/>
        <w:rPr>
          <w:rFonts w:ascii="宋体" w:hAnsi="宋体" w:hint="eastAsia"/>
          <w:szCs w:val="21"/>
        </w:rPr>
      </w:pPr>
      <w:r w:rsidRPr="00ED2CD8">
        <w:rPr>
          <w:rFonts w:ascii="宋体" w:hAnsi="宋体" w:hint="eastAsia"/>
        </w:rPr>
        <w:t>关于场外交通和场内交通的边界的约定：</w:t>
      </w:r>
      <w:r w:rsidRPr="00ED2CD8">
        <w:rPr>
          <w:rFonts w:ascii="宋体" w:hAnsi="宋体" w:hint="eastAsia"/>
          <w:u w:val="single"/>
        </w:rPr>
        <w:t>原则上以工程施工红线界定</w:t>
      </w:r>
      <w:r w:rsidRPr="00ED2CD8">
        <w:rPr>
          <w:rFonts w:ascii="宋体" w:hAnsi="宋体" w:hint="eastAsia"/>
        </w:rPr>
        <w:t>。</w:t>
      </w:r>
    </w:p>
    <w:p w14:paraId="15CEC366" w14:textId="77777777" w:rsidR="008A4023" w:rsidRPr="00ED2CD8" w:rsidRDefault="00000000">
      <w:pPr>
        <w:spacing w:line="420" w:lineRule="exact"/>
        <w:jc w:val="left"/>
        <w:rPr>
          <w:rFonts w:ascii="宋体" w:hAnsi="宋体" w:hint="eastAsia"/>
        </w:rPr>
      </w:pPr>
      <w:r w:rsidRPr="00ED2CD8">
        <w:rPr>
          <w:rFonts w:ascii="宋体" w:hAnsi="宋体" w:hint="eastAsia"/>
        </w:rPr>
        <w:t>关于发包人向承包人免费提供满足工程施工需要的场内道路和交通设施的约定：</w:t>
      </w:r>
      <w:r w:rsidRPr="00ED2CD8">
        <w:rPr>
          <w:rFonts w:ascii="宋体" w:hAnsi="宋体" w:hint="eastAsia"/>
          <w:u w:val="single"/>
        </w:rPr>
        <w:t>由承包人根据现场实际自行考虑，费用自理</w:t>
      </w:r>
      <w:r w:rsidRPr="00ED2CD8">
        <w:rPr>
          <w:rFonts w:ascii="宋体" w:hAnsi="宋体" w:hint="eastAsia"/>
        </w:rPr>
        <w:t xml:space="preserve">。  </w:t>
      </w:r>
    </w:p>
    <w:p w14:paraId="382AD721" w14:textId="77777777" w:rsidR="008A4023" w:rsidRPr="00ED2CD8" w:rsidRDefault="00000000">
      <w:pPr>
        <w:spacing w:line="420" w:lineRule="exact"/>
        <w:jc w:val="left"/>
        <w:rPr>
          <w:rFonts w:ascii="宋体" w:hAnsi="宋体" w:hint="eastAsia"/>
        </w:rPr>
      </w:pPr>
      <w:r w:rsidRPr="00ED2CD8">
        <w:rPr>
          <w:rFonts w:ascii="宋体" w:hAnsi="宋体" w:hint="eastAsia"/>
        </w:rPr>
        <w:t>1.10.4超大件和超重件的运输</w:t>
      </w:r>
    </w:p>
    <w:p w14:paraId="5E8BD3DE" w14:textId="77777777" w:rsidR="008A4023" w:rsidRPr="00ED2CD8" w:rsidRDefault="00000000">
      <w:pPr>
        <w:spacing w:line="420" w:lineRule="exact"/>
        <w:jc w:val="left"/>
        <w:rPr>
          <w:rFonts w:ascii="宋体" w:hAnsi="宋体" w:hint="eastAsia"/>
        </w:rPr>
      </w:pPr>
      <w:r w:rsidRPr="00ED2CD8">
        <w:rPr>
          <w:rFonts w:ascii="宋体" w:hAnsi="宋体" w:hint="eastAsia"/>
        </w:rPr>
        <w:t xml:space="preserve">运输超大件或超重件所需的道路和桥梁临时加固改造费用和其他有关费用由 </w:t>
      </w:r>
      <w:r w:rsidRPr="00ED2CD8">
        <w:rPr>
          <w:rFonts w:ascii="宋体" w:hAnsi="宋体" w:hint="eastAsia"/>
          <w:u w:val="single"/>
        </w:rPr>
        <w:t>承包人</w:t>
      </w:r>
      <w:r w:rsidRPr="00ED2CD8">
        <w:rPr>
          <w:rFonts w:ascii="宋体" w:hAnsi="宋体" w:hint="eastAsia"/>
        </w:rPr>
        <w:t>承担。</w:t>
      </w:r>
    </w:p>
    <w:p w14:paraId="354BE568" w14:textId="77777777" w:rsidR="008A4023" w:rsidRPr="00ED2CD8" w:rsidRDefault="00000000">
      <w:pPr>
        <w:spacing w:line="420" w:lineRule="exact"/>
        <w:jc w:val="left"/>
        <w:rPr>
          <w:rFonts w:ascii="宋体" w:hAnsi="宋体" w:hint="eastAsia"/>
        </w:rPr>
      </w:pPr>
      <w:r w:rsidRPr="00ED2CD8">
        <w:rPr>
          <w:rFonts w:ascii="宋体" w:hAnsi="宋体" w:hint="eastAsia"/>
        </w:rPr>
        <w:t>1.11 知识产权</w:t>
      </w:r>
    </w:p>
    <w:p w14:paraId="3BACA6FD"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1.11.1关于发包人提供给承包人的图纸、发包人为实施工程自行编制或委托编制的技术规范以及反映发包人关于合同要求或其他类似性质的文件的著作权的归属：发包人提供给承包人的图纸、发包人为实施工程自行编制或委托编制的技术规范以及反映发包人要求的或其他类似性质的文件的著作权属于发包人_。</w:t>
      </w:r>
    </w:p>
    <w:p w14:paraId="698F1A70" w14:textId="77777777" w:rsidR="008A4023" w:rsidRPr="00ED2CD8" w:rsidRDefault="00000000">
      <w:pPr>
        <w:spacing w:line="420" w:lineRule="exact"/>
        <w:jc w:val="left"/>
        <w:rPr>
          <w:rFonts w:ascii="宋体" w:hAnsi="宋体" w:hint="eastAsia"/>
        </w:rPr>
      </w:pPr>
      <w:r w:rsidRPr="00ED2CD8">
        <w:rPr>
          <w:rFonts w:ascii="宋体" w:hAnsi="宋体" w:hint="eastAsia"/>
        </w:rPr>
        <w:t>关于发包人提供的上述文件的使用限制的要求： 承包人可以为实现合同目的而复制、使用此类文件，但不能用于与合同无关的其他事项。未经发包人书面同意，承包人不得为了合同以外的目的而复制、使用上述文件或将之提供给任何第三方。</w:t>
      </w:r>
    </w:p>
    <w:p w14:paraId="31F6356C"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1.11.2 关于承包人为实施工程所编制文件的著作权的归属：承包人为实施工程所编制的文件，除署名权以外的著作权属于发包人。</w:t>
      </w:r>
    </w:p>
    <w:p w14:paraId="4D6C37F1" w14:textId="77777777" w:rsidR="008A4023" w:rsidRPr="00ED2CD8" w:rsidRDefault="00000000">
      <w:pPr>
        <w:spacing w:line="420" w:lineRule="exact"/>
        <w:jc w:val="left"/>
        <w:rPr>
          <w:rFonts w:ascii="宋体" w:hAnsi="宋体" w:hint="eastAsia"/>
        </w:rPr>
      </w:pPr>
      <w:r w:rsidRPr="00ED2CD8">
        <w:rPr>
          <w:rFonts w:ascii="宋体" w:hAnsi="宋体" w:hint="eastAsia"/>
        </w:rPr>
        <w:t>关于承包人提供的上述文件的使用限制的要求：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4BAAEBDF"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1.11.4 承包人在施工过程中所采用的专利、专有技术、技术秘密的使用费的承担方式： 承包人在合同签订前和签订时已确定采用的专利、专有技术、技术秘密的使用费已包含在签约合同价中。</w:t>
      </w:r>
    </w:p>
    <w:p w14:paraId="7727A340" w14:textId="77777777" w:rsidR="008A4023" w:rsidRPr="00ED2CD8" w:rsidRDefault="00000000">
      <w:pPr>
        <w:spacing w:line="420" w:lineRule="exact"/>
        <w:jc w:val="left"/>
        <w:rPr>
          <w:rFonts w:ascii="宋体" w:hAnsi="宋体" w:hint="eastAsia"/>
        </w:rPr>
      </w:pPr>
      <w:r w:rsidRPr="00ED2CD8">
        <w:rPr>
          <w:rFonts w:ascii="宋体" w:hAnsi="宋体" w:hint="eastAsia"/>
        </w:rPr>
        <w:t>1.13工程量清单错误的修正</w:t>
      </w:r>
    </w:p>
    <w:p w14:paraId="46AEB4E7" w14:textId="77777777" w:rsidR="008A4023" w:rsidRPr="00ED2CD8" w:rsidRDefault="00000000">
      <w:pPr>
        <w:spacing w:line="420" w:lineRule="exact"/>
        <w:jc w:val="left"/>
        <w:rPr>
          <w:rFonts w:ascii="宋体" w:hAnsi="宋体" w:hint="eastAsia"/>
          <w:u w:val="single"/>
        </w:rPr>
      </w:pPr>
      <w:r w:rsidRPr="00ED2CD8">
        <w:rPr>
          <w:rFonts w:ascii="宋体" w:hAnsi="宋体" w:hint="eastAsia"/>
        </w:rPr>
        <w:t>出现工程量清单错误时，是否调整合同价格：</w:t>
      </w:r>
      <w:r w:rsidRPr="00ED2CD8">
        <w:rPr>
          <w:rFonts w:ascii="宋体" w:hAnsi="宋体" w:hint="eastAsia"/>
          <w:u w:val="single"/>
        </w:rPr>
        <w:t>否。</w:t>
      </w:r>
    </w:p>
    <w:p w14:paraId="375ED610" w14:textId="77777777" w:rsidR="008A4023" w:rsidRPr="00ED2CD8" w:rsidRDefault="00000000">
      <w:pPr>
        <w:spacing w:line="420" w:lineRule="exact"/>
        <w:jc w:val="left"/>
        <w:rPr>
          <w:rFonts w:ascii="宋体" w:hAnsi="宋体" w:hint="eastAsia"/>
        </w:rPr>
      </w:pPr>
      <w:r w:rsidRPr="00ED2CD8">
        <w:rPr>
          <w:rFonts w:ascii="宋体" w:hAnsi="宋体" w:hint="eastAsia"/>
        </w:rPr>
        <w:t>允许调整合同价格的工程量偏差范围及其调整办法：</w:t>
      </w:r>
    </w:p>
    <w:p w14:paraId="4C46FCFA" w14:textId="77777777" w:rsidR="008A4023" w:rsidRPr="00ED2CD8" w:rsidRDefault="00000000">
      <w:pPr>
        <w:spacing w:line="420" w:lineRule="exact"/>
        <w:ind w:firstLineChars="200" w:firstLine="420"/>
        <w:jc w:val="left"/>
        <w:rPr>
          <w:rFonts w:ascii="宋体" w:hAnsi="宋体" w:hint="eastAsia"/>
          <w:u w:val="single"/>
        </w:rPr>
      </w:pPr>
      <w:r w:rsidRPr="00ED2CD8">
        <w:rPr>
          <w:rFonts w:ascii="宋体" w:hAnsi="宋体" w:hint="eastAsia"/>
          <w:u w:val="single"/>
        </w:rPr>
        <w:t>□ 除严重不平衡报价外，无论分部分项工程量清单项目中的工程量变化多少均不调整。</w:t>
      </w:r>
    </w:p>
    <w:p w14:paraId="5A63E281"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u w:val="single"/>
        </w:rPr>
        <w:t>□承包人实际完成的某单项清单项目工程量与招标工程量清单工程量偏差超过15 %且该单项清单造价超过合同总价2 %以上的，超过后增加部分工程量或减少后剩余部分工程量的综合单</w:t>
      </w:r>
      <w:r w:rsidRPr="00ED2CD8">
        <w:rPr>
          <w:rFonts w:ascii="宋体" w:hAnsi="宋体" w:hint="eastAsia"/>
          <w:u w:val="single"/>
        </w:rPr>
        <w:lastRenderedPageBreak/>
        <w:t>价按以下方法调整：按成交的综合单价执行。</w:t>
      </w:r>
    </w:p>
    <w:p w14:paraId="44F546FB" w14:textId="77777777" w:rsidR="008A4023" w:rsidRPr="00ED2CD8" w:rsidRDefault="00000000">
      <w:pPr>
        <w:spacing w:line="420" w:lineRule="exact"/>
        <w:rPr>
          <w:rFonts w:ascii="宋体" w:hAnsi="宋体" w:hint="eastAsia"/>
        </w:rPr>
      </w:pPr>
      <w:r w:rsidRPr="00ED2CD8">
        <w:rPr>
          <w:rFonts w:ascii="宋体" w:hAnsi="宋体" w:hint="eastAsia"/>
        </w:rPr>
        <w:t xml:space="preserve"> </w:t>
      </w:r>
    </w:p>
    <w:p w14:paraId="10B0D60A" w14:textId="77777777" w:rsidR="008A4023" w:rsidRPr="00ED2CD8" w:rsidRDefault="00000000">
      <w:pPr>
        <w:pStyle w:val="3"/>
        <w:spacing w:before="0" w:after="0" w:line="420" w:lineRule="exact"/>
        <w:rPr>
          <w:rFonts w:ascii="宋体" w:hAnsi="宋体" w:hint="eastAsia"/>
          <w:b w:val="0"/>
          <w:bCs w:val="0"/>
        </w:rPr>
      </w:pPr>
      <w:r w:rsidRPr="00ED2CD8">
        <w:rPr>
          <w:rFonts w:ascii="宋体" w:hAnsi="宋体" w:hint="eastAsia"/>
          <w:b w:val="0"/>
          <w:bCs w:val="0"/>
        </w:rPr>
        <w:t>2. 发包人</w:t>
      </w:r>
    </w:p>
    <w:p w14:paraId="6B1002B7" w14:textId="77777777" w:rsidR="008A4023" w:rsidRPr="00ED2CD8" w:rsidRDefault="00000000">
      <w:pPr>
        <w:spacing w:line="420" w:lineRule="exact"/>
        <w:rPr>
          <w:rFonts w:ascii="宋体" w:hAnsi="宋体" w:hint="eastAsia"/>
          <w:kern w:val="0"/>
        </w:rPr>
      </w:pPr>
      <w:r w:rsidRPr="00ED2CD8">
        <w:rPr>
          <w:rFonts w:ascii="宋体" w:hAnsi="宋体" w:hint="eastAsia"/>
        </w:rPr>
        <w:t>2.2 发包人代表</w:t>
      </w:r>
    </w:p>
    <w:p w14:paraId="60451273" w14:textId="77777777" w:rsidR="008A4023" w:rsidRPr="00ED2CD8" w:rsidRDefault="00000000">
      <w:pPr>
        <w:spacing w:line="420" w:lineRule="exact"/>
        <w:rPr>
          <w:rFonts w:ascii="宋体" w:hAnsi="宋体" w:hint="eastAsia"/>
        </w:rPr>
      </w:pPr>
      <w:r w:rsidRPr="00ED2CD8">
        <w:rPr>
          <w:rFonts w:ascii="宋体" w:hAnsi="宋体" w:hint="eastAsia"/>
        </w:rPr>
        <w:t>发包人代表：</w:t>
      </w:r>
    </w:p>
    <w:p w14:paraId="54E1BC3D" w14:textId="77777777" w:rsidR="008A4023" w:rsidRPr="00ED2CD8" w:rsidRDefault="00000000">
      <w:pPr>
        <w:spacing w:line="420" w:lineRule="exact"/>
        <w:rPr>
          <w:rFonts w:ascii="宋体" w:hAnsi="宋体" w:hint="eastAsia"/>
        </w:rPr>
      </w:pPr>
      <w:r w:rsidRPr="00ED2CD8">
        <w:rPr>
          <w:rFonts w:ascii="宋体" w:hAnsi="宋体" w:hint="eastAsia"/>
        </w:rPr>
        <w:t>姓    名：</w:t>
      </w:r>
      <w:r w:rsidRPr="00ED2CD8">
        <w:rPr>
          <w:rFonts w:ascii="宋体" w:hAnsi="宋体" w:hint="eastAsia"/>
          <w:u w:val="single"/>
        </w:rPr>
        <w:t xml:space="preserve">                          </w:t>
      </w:r>
      <w:r w:rsidRPr="00ED2CD8">
        <w:rPr>
          <w:rFonts w:ascii="宋体" w:hAnsi="宋体" w:hint="eastAsia"/>
        </w:rPr>
        <w:t xml:space="preserve"> ；</w:t>
      </w:r>
    </w:p>
    <w:p w14:paraId="72FF50AA" w14:textId="77777777" w:rsidR="008A4023" w:rsidRPr="00ED2CD8" w:rsidRDefault="00000000">
      <w:pPr>
        <w:spacing w:line="420" w:lineRule="exact"/>
        <w:rPr>
          <w:rFonts w:ascii="宋体" w:hAnsi="宋体" w:hint="eastAsia"/>
        </w:rPr>
      </w:pPr>
      <w:r w:rsidRPr="00ED2CD8">
        <w:rPr>
          <w:rFonts w:ascii="宋体" w:hAnsi="宋体" w:hint="eastAsia"/>
        </w:rPr>
        <w:t>身份证号：</w:t>
      </w:r>
      <w:r w:rsidRPr="00ED2CD8">
        <w:rPr>
          <w:rFonts w:ascii="宋体" w:hAnsi="宋体" w:hint="eastAsia"/>
          <w:u w:val="single"/>
        </w:rPr>
        <w:t xml:space="preserve">        /                      </w:t>
      </w:r>
      <w:r w:rsidRPr="00ED2CD8">
        <w:rPr>
          <w:rFonts w:ascii="宋体" w:hAnsi="宋体" w:hint="eastAsia"/>
        </w:rPr>
        <w:t>；</w:t>
      </w:r>
    </w:p>
    <w:p w14:paraId="47C68829" w14:textId="77777777" w:rsidR="008A4023" w:rsidRPr="00ED2CD8" w:rsidRDefault="00000000">
      <w:pPr>
        <w:spacing w:line="420" w:lineRule="exact"/>
        <w:rPr>
          <w:rFonts w:ascii="宋体" w:hAnsi="宋体" w:hint="eastAsia"/>
        </w:rPr>
      </w:pPr>
      <w:r w:rsidRPr="00ED2CD8">
        <w:rPr>
          <w:rFonts w:ascii="宋体" w:hAnsi="宋体" w:hint="eastAsia"/>
        </w:rPr>
        <w:t xml:space="preserve">职    </w:t>
      </w:r>
      <w:proofErr w:type="gramStart"/>
      <w:r w:rsidRPr="00ED2CD8">
        <w:rPr>
          <w:rFonts w:ascii="宋体" w:hAnsi="宋体" w:hint="eastAsia"/>
        </w:rPr>
        <w:t>务</w:t>
      </w:r>
      <w:proofErr w:type="gramEnd"/>
      <w:r w:rsidRPr="00ED2CD8">
        <w:rPr>
          <w:rFonts w:ascii="宋体" w:hAnsi="宋体" w:hint="eastAsia"/>
        </w:rPr>
        <w:t>：</w:t>
      </w:r>
      <w:r w:rsidRPr="00ED2CD8">
        <w:rPr>
          <w:rFonts w:ascii="宋体" w:hAnsi="宋体" w:hint="eastAsia"/>
          <w:u w:val="single"/>
        </w:rPr>
        <w:t xml:space="preserve">                            </w:t>
      </w:r>
      <w:r w:rsidRPr="00ED2CD8">
        <w:rPr>
          <w:rFonts w:ascii="宋体" w:hAnsi="宋体" w:hint="eastAsia"/>
        </w:rPr>
        <w:t xml:space="preserve"> ；</w:t>
      </w:r>
    </w:p>
    <w:p w14:paraId="26627738" w14:textId="77777777" w:rsidR="008A4023" w:rsidRPr="00ED2CD8" w:rsidRDefault="00000000">
      <w:pPr>
        <w:spacing w:line="420" w:lineRule="exact"/>
        <w:rPr>
          <w:rFonts w:ascii="宋体" w:hAnsi="宋体" w:hint="eastAsia"/>
        </w:rPr>
      </w:pPr>
      <w:r w:rsidRPr="00ED2CD8">
        <w:rPr>
          <w:rFonts w:ascii="宋体" w:hAnsi="宋体" w:hint="eastAsia"/>
        </w:rPr>
        <w:t>联系电话：</w:t>
      </w:r>
      <w:r w:rsidRPr="00ED2CD8">
        <w:rPr>
          <w:rFonts w:ascii="宋体" w:hAnsi="宋体" w:hint="eastAsia"/>
          <w:u w:val="single"/>
        </w:rPr>
        <w:t xml:space="preserve">                              </w:t>
      </w:r>
      <w:r w:rsidRPr="00ED2CD8">
        <w:rPr>
          <w:rFonts w:ascii="宋体" w:hAnsi="宋体" w:hint="eastAsia"/>
        </w:rPr>
        <w:t>；</w:t>
      </w:r>
    </w:p>
    <w:p w14:paraId="2A846F85" w14:textId="77777777" w:rsidR="008A4023" w:rsidRPr="00ED2CD8" w:rsidRDefault="00000000">
      <w:pPr>
        <w:spacing w:line="420" w:lineRule="exact"/>
        <w:rPr>
          <w:rFonts w:ascii="宋体" w:hAnsi="宋体" w:hint="eastAsia"/>
        </w:rPr>
      </w:pPr>
      <w:r w:rsidRPr="00ED2CD8">
        <w:rPr>
          <w:rFonts w:ascii="宋体" w:hAnsi="宋体" w:hint="eastAsia"/>
        </w:rPr>
        <w:t>电子信箱：</w:t>
      </w:r>
      <w:r w:rsidRPr="00ED2CD8">
        <w:rPr>
          <w:rFonts w:ascii="宋体" w:hAnsi="宋体" w:hint="eastAsia"/>
          <w:u w:val="single"/>
        </w:rPr>
        <w:t xml:space="preserve">             /                 </w:t>
      </w:r>
      <w:r w:rsidRPr="00ED2CD8">
        <w:rPr>
          <w:rFonts w:ascii="宋体" w:hAnsi="宋体" w:hint="eastAsia"/>
        </w:rPr>
        <w:t>；</w:t>
      </w:r>
    </w:p>
    <w:p w14:paraId="35B7026E" w14:textId="77777777" w:rsidR="008A4023" w:rsidRPr="00ED2CD8" w:rsidRDefault="00000000">
      <w:pPr>
        <w:spacing w:line="420" w:lineRule="exact"/>
        <w:rPr>
          <w:rFonts w:ascii="宋体" w:hAnsi="宋体" w:hint="eastAsia"/>
        </w:rPr>
      </w:pPr>
      <w:r w:rsidRPr="00ED2CD8">
        <w:rPr>
          <w:rFonts w:ascii="宋体" w:hAnsi="宋体" w:hint="eastAsia"/>
        </w:rPr>
        <w:t>通信地址：</w:t>
      </w:r>
      <w:r w:rsidRPr="00ED2CD8">
        <w:rPr>
          <w:rFonts w:ascii="宋体" w:hAnsi="宋体" w:hint="eastAsia"/>
          <w:u w:val="single"/>
        </w:rPr>
        <w:t xml:space="preserve">                                </w:t>
      </w:r>
      <w:r w:rsidRPr="00ED2CD8">
        <w:rPr>
          <w:rFonts w:ascii="宋体" w:hAnsi="宋体" w:hint="eastAsia"/>
        </w:rPr>
        <w:t>。</w:t>
      </w:r>
    </w:p>
    <w:p w14:paraId="48E509E1" w14:textId="77777777" w:rsidR="008A4023" w:rsidRPr="00ED2CD8" w:rsidRDefault="00000000">
      <w:pPr>
        <w:spacing w:line="420" w:lineRule="exact"/>
        <w:rPr>
          <w:rFonts w:ascii="宋体" w:hAnsi="宋体" w:hint="eastAsia"/>
        </w:rPr>
      </w:pPr>
      <w:r w:rsidRPr="00ED2CD8">
        <w:rPr>
          <w:rFonts w:ascii="宋体" w:hAnsi="宋体" w:hint="eastAsia"/>
        </w:rPr>
        <w:t xml:space="preserve">发包人对发包人代表的授权范围如下： </w:t>
      </w:r>
      <w:r w:rsidRPr="00ED2CD8">
        <w:rPr>
          <w:rFonts w:ascii="宋体" w:hAnsi="宋体" w:hint="eastAsia"/>
          <w:u w:val="single"/>
        </w:rPr>
        <w:t>涉及本工程的所有管理</w:t>
      </w:r>
      <w:r w:rsidRPr="00ED2CD8">
        <w:rPr>
          <w:rFonts w:ascii="宋体" w:hAnsi="宋体" w:hint="eastAsia"/>
        </w:rPr>
        <w:t>。</w:t>
      </w:r>
    </w:p>
    <w:p w14:paraId="15B8E75D" w14:textId="77777777" w:rsidR="008A4023" w:rsidRPr="00ED2CD8" w:rsidRDefault="00000000">
      <w:pPr>
        <w:spacing w:line="420" w:lineRule="exact"/>
        <w:rPr>
          <w:rFonts w:ascii="宋体" w:hAnsi="宋体" w:hint="eastAsia"/>
        </w:rPr>
      </w:pPr>
      <w:r w:rsidRPr="00ED2CD8">
        <w:rPr>
          <w:rFonts w:ascii="宋体" w:hAnsi="宋体" w:hint="eastAsia"/>
        </w:rPr>
        <w:t>2.4 施工现场、施工条件和基础资料的提供</w:t>
      </w:r>
    </w:p>
    <w:p w14:paraId="7190A077" w14:textId="77777777" w:rsidR="008A4023" w:rsidRPr="00ED2CD8" w:rsidRDefault="00000000">
      <w:pPr>
        <w:spacing w:line="420" w:lineRule="exact"/>
        <w:rPr>
          <w:rFonts w:ascii="宋体" w:hAnsi="宋体" w:hint="eastAsia"/>
        </w:rPr>
      </w:pPr>
      <w:r w:rsidRPr="00ED2CD8">
        <w:rPr>
          <w:rFonts w:ascii="宋体" w:hAnsi="宋体" w:hint="eastAsia"/>
        </w:rPr>
        <w:t>2.4.1 提供施工现场</w:t>
      </w:r>
    </w:p>
    <w:p w14:paraId="5468F296" w14:textId="77777777" w:rsidR="008A4023" w:rsidRPr="00ED2CD8" w:rsidRDefault="00000000">
      <w:pPr>
        <w:spacing w:line="420" w:lineRule="exact"/>
        <w:rPr>
          <w:rFonts w:ascii="宋体" w:hAnsi="宋体" w:hint="eastAsia"/>
          <w:u w:val="single"/>
        </w:rPr>
      </w:pPr>
      <w:r w:rsidRPr="00ED2CD8">
        <w:rPr>
          <w:rFonts w:ascii="宋体" w:hAnsi="宋体" w:hint="eastAsia"/>
        </w:rPr>
        <w:t xml:space="preserve">关于发包人移交施工现场的期限要求： </w:t>
      </w:r>
      <w:r w:rsidRPr="00ED2CD8">
        <w:rPr>
          <w:rFonts w:ascii="宋体" w:hAnsi="宋体" w:hint="eastAsia"/>
          <w:u w:val="single"/>
        </w:rPr>
        <w:t>发包人应最迟于开工日期7天前向承包人移交施工现场。</w:t>
      </w:r>
    </w:p>
    <w:p w14:paraId="592F39FC" w14:textId="77777777" w:rsidR="008A4023" w:rsidRPr="00ED2CD8" w:rsidRDefault="00000000">
      <w:pPr>
        <w:spacing w:line="420" w:lineRule="exact"/>
        <w:rPr>
          <w:rFonts w:ascii="宋体" w:hAnsi="宋体" w:hint="eastAsia"/>
        </w:rPr>
      </w:pPr>
      <w:r w:rsidRPr="00ED2CD8">
        <w:rPr>
          <w:rFonts w:ascii="宋体" w:hAnsi="宋体" w:hint="eastAsia"/>
        </w:rPr>
        <w:t>2.4.2 提供施工条件</w:t>
      </w:r>
    </w:p>
    <w:p w14:paraId="03D05C0E" w14:textId="77777777" w:rsidR="008A4023" w:rsidRPr="00ED2CD8" w:rsidRDefault="00000000">
      <w:pPr>
        <w:pStyle w:val="1ff4"/>
        <w:spacing w:line="420" w:lineRule="exact"/>
        <w:rPr>
          <w:rFonts w:ascii="宋体" w:hAnsi="宋体" w:hint="eastAsia"/>
          <w:kern w:val="0"/>
          <w:szCs w:val="21"/>
        </w:rPr>
      </w:pPr>
      <w:r w:rsidRPr="00ED2CD8">
        <w:rPr>
          <w:rFonts w:ascii="宋体" w:hAnsi="宋体" w:hint="eastAsia"/>
          <w:kern w:val="0"/>
          <w:szCs w:val="21"/>
        </w:rPr>
        <w:t>关于发包人应负责提供施工所需要的条件，包括：</w:t>
      </w:r>
      <w:r w:rsidRPr="00ED2CD8">
        <w:rPr>
          <w:rFonts w:ascii="宋体" w:hAnsi="宋体" w:hint="eastAsia"/>
          <w:kern w:val="0"/>
          <w:szCs w:val="21"/>
          <w:u w:val="single"/>
        </w:rPr>
        <w:t>负责提供施工</w:t>
      </w:r>
      <w:proofErr w:type="gramStart"/>
      <w:r w:rsidRPr="00ED2CD8">
        <w:rPr>
          <w:rFonts w:ascii="宋体" w:hAnsi="宋体" w:hint="eastAsia"/>
          <w:kern w:val="0"/>
          <w:szCs w:val="21"/>
          <w:u w:val="single"/>
        </w:rPr>
        <w:t>场地内地</w:t>
      </w:r>
      <w:proofErr w:type="gramEnd"/>
      <w:r w:rsidRPr="00ED2CD8">
        <w:rPr>
          <w:rFonts w:ascii="宋体" w:hAnsi="宋体" w:hint="eastAsia"/>
          <w:kern w:val="0"/>
          <w:szCs w:val="21"/>
          <w:u w:val="single"/>
        </w:rPr>
        <w:t>下管线和地下设施等有关资料，并保证资料的真实、准确和完整。</w:t>
      </w:r>
    </w:p>
    <w:p w14:paraId="6B6840F4" w14:textId="77777777" w:rsidR="008A4023" w:rsidRPr="00ED2CD8" w:rsidRDefault="00000000">
      <w:pPr>
        <w:spacing w:line="420" w:lineRule="exact"/>
        <w:rPr>
          <w:rFonts w:ascii="宋体" w:hAnsi="宋体" w:hint="eastAsia"/>
          <w:kern w:val="0"/>
          <w:sz w:val="24"/>
          <w:u w:val="single"/>
        </w:rPr>
      </w:pPr>
      <w:r w:rsidRPr="00ED2CD8">
        <w:rPr>
          <w:rFonts w:ascii="宋体" w:hAnsi="宋体" w:hint="eastAsia"/>
        </w:rPr>
        <w:t>* 将施工所需的水、电、电讯线路接至施工场地的时间、地点和供应要求：</w:t>
      </w:r>
      <w:r w:rsidRPr="00ED2CD8">
        <w:rPr>
          <w:rFonts w:ascii="宋体" w:hAnsi="宋体" w:hint="eastAsia"/>
          <w:u w:val="single"/>
        </w:rPr>
        <w:t xml:space="preserve">   施工现场临时道路、水、电、电讯线路等费用由承包人在竞标报价中自行考虑。若供水、供电部门的原因造成停水、停电，承包人必须自行解决施工用水、用电，费用自理。</w:t>
      </w:r>
    </w:p>
    <w:p w14:paraId="1990AF81" w14:textId="77777777" w:rsidR="008A4023" w:rsidRPr="00ED2CD8" w:rsidRDefault="00000000">
      <w:pPr>
        <w:spacing w:line="420" w:lineRule="exact"/>
        <w:rPr>
          <w:rFonts w:ascii="宋体" w:hAnsi="宋体" w:hint="eastAsia"/>
          <w:szCs w:val="21"/>
        </w:rPr>
      </w:pPr>
      <w:r w:rsidRPr="00ED2CD8">
        <w:rPr>
          <w:rFonts w:ascii="宋体" w:hAnsi="宋体" w:hint="eastAsia"/>
        </w:rPr>
        <w:t>2.5 资金来源证明及支付担保</w:t>
      </w:r>
    </w:p>
    <w:p w14:paraId="5EA999D7" w14:textId="77777777" w:rsidR="008A4023" w:rsidRPr="00ED2CD8" w:rsidRDefault="00000000">
      <w:pPr>
        <w:spacing w:line="420" w:lineRule="exact"/>
        <w:rPr>
          <w:rFonts w:ascii="宋体" w:hAnsi="宋体" w:hint="eastAsia"/>
        </w:rPr>
      </w:pPr>
      <w:r w:rsidRPr="00ED2CD8">
        <w:rPr>
          <w:rFonts w:ascii="宋体" w:hAnsi="宋体" w:hint="eastAsia"/>
        </w:rPr>
        <w:t>发包人提供资金来源证明的期限要求：</w:t>
      </w:r>
      <w:r w:rsidRPr="00ED2CD8">
        <w:rPr>
          <w:rFonts w:ascii="宋体" w:hAnsi="宋体" w:hint="eastAsia"/>
          <w:u w:val="single"/>
        </w:rPr>
        <w:t>招标</w:t>
      </w:r>
      <w:proofErr w:type="gramStart"/>
      <w:r w:rsidRPr="00ED2CD8">
        <w:rPr>
          <w:rFonts w:ascii="宋体" w:hAnsi="宋体" w:hint="eastAsia"/>
          <w:u w:val="single"/>
        </w:rPr>
        <w:t>前资金</w:t>
      </w:r>
      <w:proofErr w:type="gramEnd"/>
      <w:r w:rsidRPr="00ED2CD8">
        <w:rPr>
          <w:rFonts w:ascii="宋体" w:hAnsi="宋体" w:hint="eastAsia"/>
          <w:u w:val="single"/>
        </w:rPr>
        <w:t>已落实到位。</w:t>
      </w:r>
    </w:p>
    <w:p w14:paraId="2B7FACDE" w14:textId="77777777" w:rsidR="008A4023" w:rsidRPr="00ED2CD8" w:rsidRDefault="00000000">
      <w:pPr>
        <w:spacing w:line="420" w:lineRule="exact"/>
        <w:rPr>
          <w:rFonts w:ascii="宋体" w:hAnsi="宋体" w:hint="eastAsia"/>
        </w:rPr>
      </w:pPr>
      <w:r w:rsidRPr="00ED2CD8">
        <w:rPr>
          <w:rFonts w:ascii="宋体" w:hAnsi="宋体" w:hint="eastAsia"/>
        </w:rPr>
        <w:t>发包人是否提供支付担保：</w:t>
      </w:r>
      <w:r w:rsidRPr="00ED2CD8">
        <w:rPr>
          <w:rFonts w:ascii="宋体" w:hAnsi="宋体" w:hint="eastAsia"/>
          <w:u w:val="single"/>
        </w:rPr>
        <w:t>无</w:t>
      </w:r>
      <w:r w:rsidRPr="00ED2CD8">
        <w:rPr>
          <w:rFonts w:ascii="宋体" w:hAnsi="宋体" w:hint="eastAsia"/>
        </w:rPr>
        <w:t xml:space="preserve"> 。</w:t>
      </w:r>
    </w:p>
    <w:p w14:paraId="5C17795E" w14:textId="77777777" w:rsidR="008A4023" w:rsidRPr="00ED2CD8" w:rsidRDefault="00000000">
      <w:pPr>
        <w:spacing w:line="420" w:lineRule="exact"/>
        <w:rPr>
          <w:rFonts w:ascii="宋体" w:hAnsi="宋体" w:hint="eastAsia"/>
        </w:rPr>
      </w:pPr>
      <w:r w:rsidRPr="00ED2CD8">
        <w:rPr>
          <w:rFonts w:ascii="宋体" w:hAnsi="宋体" w:hint="eastAsia"/>
        </w:rPr>
        <w:t>发包人提供支付担保的形式：</w:t>
      </w:r>
      <w:r w:rsidRPr="00ED2CD8">
        <w:rPr>
          <w:rFonts w:ascii="宋体" w:hAnsi="宋体" w:hint="eastAsia"/>
          <w:u w:val="single"/>
        </w:rPr>
        <w:t>无</w:t>
      </w:r>
      <w:r w:rsidRPr="00ED2CD8">
        <w:rPr>
          <w:rFonts w:ascii="宋体" w:hAnsi="宋体" w:hint="eastAsia"/>
        </w:rPr>
        <w:t xml:space="preserve"> 。</w:t>
      </w:r>
    </w:p>
    <w:p w14:paraId="0B97F83F" w14:textId="77777777" w:rsidR="008A4023" w:rsidRPr="00ED2CD8" w:rsidRDefault="00000000">
      <w:pPr>
        <w:pStyle w:val="3"/>
        <w:spacing w:before="0" w:after="0" w:line="420" w:lineRule="exact"/>
        <w:rPr>
          <w:rFonts w:ascii="宋体" w:hAnsi="宋体" w:hint="eastAsia"/>
          <w:b w:val="0"/>
          <w:bCs w:val="0"/>
        </w:rPr>
      </w:pPr>
      <w:r w:rsidRPr="00ED2CD8">
        <w:rPr>
          <w:rFonts w:ascii="宋体" w:hAnsi="宋体" w:hint="eastAsia"/>
          <w:b w:val="0"/>
          <w:bCs w:val="0"/>
        </w:rPr>
        <w:t>3. 承包人</w:t>
      </w:r>
    </w:p>
    <w:p w14:paraId="601B4E58" w14:textId="77777777" w:rsidR="008A4023" w:rsidRPr="00ED2CD8" w:rsidRDefault="00000000">
      <w:pPr>
        <w:spacing w:line="420" w:lineRule="exact"/>
        <w:rPr>
          <w:rFonts w:ascii="宋体" w:hAnsi="宋体" w:hint="eastAsia"/>
        </w:rPr>
      </w:pPr>
      <w:r w:rsidRPr="00ED2CD8">
        <w:rPr>
          <w:rFonts w:ascii="宋体" w:hAnsi="宋体" w:hint="eastAsia"/>
        </w:rPr>
        <w:t>3.1 承包人的一般义务</w:t>
      </w:r>
    </w:p>
    <w:p w14:paraId="12996E6C"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9）承包人提交的竣工资料的内容：承包人应严格按照中华人民共和国国家标准《中华人民共和国档案法》《建设项目档案管理规范》《建设工程文件归档规范》《科学技术档案案卷构成的一般要求》等标准规范要求完成纸质档案整理及数字化加工处理工作，将完整的档案移交建设单位档案接收部门，完成档案系统的挂接工作。按照法律规定和合同约定编制竣工资料，符合工程所在地建设行政主管部门、档案行政主管部门和城市建设档案管理机构有关施工资料的要求，并立卷及归档；实行电子化档案归档则按照国家标准、自治区、南宁市相关要求进行电子档案（文件）的移交和系统衔接，归档的电子文件及其元数据应符合国家有关标准要求。</w:t>
      </w:r>
    </w:p>
    <w:p w14:paraId="232DE0A8"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lastRenderedPageBreak/>
        <w:t>承包人进行工程竣工结算时，应按要求提交档案整理成果。承包人无法按时提交档案，由建设单位统筹第三方档案整</w:t>
      </w:r>
      <w:proofErr w:type="gramStart"/>
      <w:r w:rsidRPr="00ED2CD8">
        <w:rPr>
          <w:rFonts w:ascii="宋体" w:hAnsi="宋体" w:hint="eastAsia"/>
        </w:rPr>
        <w:t>档公司</w:t>
      </w:r>
      <w:proofErr w:type="gramEnd"/>
      <w:r w:rsidRPr="00ED2CD8">
        <w:rPr>
          <w:rFonts w:ascii="宋体" w:hAnsi="宋体" w:hint="eastAsia"/>
        </w:rPr>
        <w:t xml:space="preserve">按照国家标准、行业标准以及自治区、南宁市档案局要求进行一系列纸质档案规范化编制整理及电子档案整理。由此产生的费用将按合同价款比例扣除，扣除比例为：市政工程按照工程结算价的千分之三，房建工程按照工程结算价的千分之二比例进行扣除档案整理费用，档案整理完成后并经上级监管单位的重大项目验收通过，按多退少补原则进行结算。 </w:t>
      </w:r>
    </w:p>
    <w:p w14:paraId="32104215"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承包人需要提交的竣工资料套数</w:t>
      </w:r>
      <w:r w:rsidRPr="00ED2CD8">
        <w:rPr>
          <w:rFonts w:ascii="宋体" w:hAnsi="宋体" w:hint="eastAsia"/>
          <w:u w:val="single"/>
        </w:rPr>
        <w:t xml:space="preserve">：一式6份（原件） </w:t>
      </w:r>
      <w:r w:rsidRPr="00ED2CD8">
        <w:rPr>
          <w:rFonts w:ascii="宋体" w:hAnsi="宋体" w:hint="eastAsia"/>
        </w:rPr>
        <w:t>。</w:t>
      </w:r>
    </w:p>
    <w:p w14:paraId="34C3EA2F"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承包人提交的竣工资料的费用承担：</w:t>
      </w:r>
      <w:r w:rsidRPr="00ED2CD8">
        <w:rPr>
          <w:rFonts w:ascii="宋体" w:hAnsi="宋体" w:hint="eastAsia"/>
          <w:u w:val="single"/>
        </w:rPr>
        <w:t xml:space="preserve">由承包人承担 </w:t>
      </w:r>
      <w:r w:rsidRPr="00ED2CD8">
        <w:rPr>
          <w:rFonts w:ascii="宋体" w:hAnsi="宋体" w:hint="eastAsia"/>
        </w:rPr>
        <w:t>。</w:t>
      </w:r>
    </w:p>
    <w:p w14:paraId="5AFBDCA6" w14:textId="77777777" w:rsidR="008A4023" w:rsidRPr="00ED2CD8" w:rsidRDefault="00000000">
      <w:pPr>
        <w:spacing w:line="420" w:lineRule="exact"/>
        <w:ind w:firstLineChars="200" w:firstLine="420"/>
        <w:rPr>
          <w:rFonts w:ascii="宋体" w:hAnsi="宋体" w:hint="eastAsia"/>
          <w:u w:val="single"/>
        </w:rPr>
      </w:pPr>
      <w:r w:rsidRPr="00ED2CD8">
        <w:rPr>
          <w:rFonts w:ascii="宋体" w:hAnsi="宋体" w:hint="eastAsia"/>
        </w:rPr>
        <w:t>承包人提交的竣工资料移交时间：</w:t>
      </w:r>
      <w:r w:rsidRPr="00ED2CD8">
        <w:rPr>
          <w:rFonts w:ascii="宋体" w:hAnsi="宋体" w:hint="eastAsia"/>
          <w:u w:val="single"/>
        </w:rPr>
        <w:t>竣工验收正式通过后5天（工程造价在500万元以下含500万元）、10天（工程造价在500万元至1000万元之间含1000万元）、15天（工程造价在1000万元以上），提供竣工图的数量至少6套（含word/excel/pdf格式）。</w:t>
      </w:r>
    </w:p>
    <w:p w14:paraId="0B4CA267" w14:textId="77777777" w:rsidR="008A4023" w:rsidRPr="00ED2CD8" w:rsidRDefault="00000000">
      <w:pPr>
        <w:spacing w:line="420" w:lineRule="exact"/>
        <w:rPr>
          <w:rFonts w:ascii="宋体" w:hAnsi="宋体" w:hint="eastAsia"/>
        </w:rPr>
      </w:pPr>
      <w:r w:rsidRPr="00ED2CD8">
        <w:rPr>
          <w:rFonts w:ascii="宋体" w:hAnsi="宋体" w:hint="eastAsia"/>
        </w:rPr>
        <w:t>承包人提交的竣工资料形式要求：纸质及电子文档并装订成册。</w:t>
      </w:r>
    </w:p>
    <w:p w14:paraId="15FEF195" w14:textId="77777777" w:rsidR="008A4023" w:rsidRPr="00ED2CD8" w:rsidRDefault="00000000">
      <w:pPr>
        <w:spacing w:line="420" w:lineRule="exact"/>
        <w:rPr>
          <w:rFonts w:ascii="宋体" w:hAnsi="宋体" w:hint="eastAsia"/>
        </w:rPr>
      </w:pPr>
      <w:r w:rsidRPr="00ED2CD8">
        <w:rPr>
          <w:rFonts w:ascii="宋体" w:hAnsi="宋体" w:hint="eastAsia"/>
        </w:rPr>
        <w:t>（10）承包人应履行的其他义务：</w:t>
      </w:r>
    </w:p>
    <w:p w14:paraId="7086A264"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①施工场地周围地下管线和邻近建筑物、构筑物（含文物保护建筑）、古树名木的保护要求及费用承担：承包人施工时应探明施工场地周围地下管线和邻近建筑物、构筑物（含文物保护建筑）、</w:t>
      </w:r>
      <w:proofErr w:type="gramStart"/>
      <w:r w:rsidRPr="00ED2CD8">
        <w:rPr>
          <w:rFonts w:ascii="宋体" w:hAnsi="宋体" w:hint="eastAsia"/>
        </w:rPr>
        <w:t>古树名木并负责</w:t>
      </w:r>
      <w:proofErr w:type="gramEnd"/>
      <w:r w:rsidRPr="00ED2CD8">
        <w:rPr>
          <w:rFonts w:ascii="宋体" w:hAnsi="宋体" w:hint="eastAsia"/>
        </w:rPr>
        <w:t>按相关要求保护，如探明发现有施工场地周围地下管线和邻近建筑物、构筑物（含文物保护建筑）、古树名木</w:t>
      </w:r>
      <w:proofErr w:type="gramStart"/>
      <w:r w:rsidRPr="00ED2CD8">
        <w:rPr>
          <w:rFonts w:ascii="宋体" w:hAnsi="宋体" w:hint="eastAsia"/>
        </w:rPr>
        <w:t>时须第一时间</w:t>
      </w:r>
      <w:proofErr w:type="gramEnd"/>
      <w:r w:rsidRPr="00ED2CD8">
        <w:rPr>
          <w:rFonts w:ascii="宋体" w:hAnsi="宋体" w:hint="eastAsia"/>
        </w:rPr>
        <w:t>以书面形式报告给发包人，由发包人协调处理。如承包人施工时损坏地下管线、邻近建筑物、构筑物，所发生费用由承包人承担。</w:t>
      </w:r>
    </w:p>
    <w:p w14:paraId="7810B82E"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②取土场及弃土场由承包人自行解决，但不得违反相关管理规定，并承担相关费用。</w:t>
      </w:r>
    </w:p>
    <w:p w14:paraId="3476C59B" w14:textId="77777777" w:rsidR="008A4023" w:rsidRPr="00ED2CD8" w:rsidRDefault="00000000">
      <w:pPr>
        <w:pStyle w:val="afb"/>
        <w:spacing w:line="420" w:lineRule="exact"/>
        <w:ind w:firstLineChars="200" w:firstLine="420"/>
        <w:rPr>
          <w:rFonts w:ascii="宋体" w:hAnsi="宋体" w:hint="eastAsia"/>
          <w:sz w:val="21"/>
          <w:szCs w:val="22"/>
        </w:rPr>
      </w:pPr>
      <w:r w:rsidRPr="00ED2CD8">
        <w:rPr>
          <w:rFonts w:ascii="宋体" w:hAnsi="宋体" w:hint="eastAsia"/>
          <w:sz w:val="21"/>
          <w:szCs w:val="22"/>
        </w:rPr>
        <w:t>③配合发包人做好安全文明宣传、领导检查宣传等工作，相关费用由承包人承担。</w:t>
      </w:r>
    </w:p>
    <w:p w14:paraId="4B879FC1" w14:textId="77777777" w:rsidR="008A4023" w:rsidRPr="00ED2CD8" w:rsidRDefault="00000000">
      <w:pPr>
        <w:spacing w:line="420" w:lineRule="exact"/>
        <w:ind w:firstLineChars="200" w:firstLine="420"/>
        <w:rPr>
          <w:rFonts w:ascii="宋体" w:hAnsi="宋体" w:hint="eastAsia"/>
          <w:kern w:val="0"/>
          <w:sz w:val="24"/>
        </w:rPr>
      </w:pPr>
      <w:r w:rsidRPr="00ED2CD8">
        <w:rPr>
          <w:rFonts w:ascii="宋体" w:hAnsi="宋体" w:hint="eastAsia"/>
        </w:rPr>
        <w:t>④按照广西壮族自治区总工会、广西壮族自治区住房和城乡建设厅《关于进一步加强全区住房城乡建设系统组建工会和职工维权工作的意见》（</w:t>
      </w:r>
      <w:proofErr w:type="gramStart"/>
      <w:r w:rsidRPr="00ED2CD8">
        <w:rPr>
          <w:rFonts w:ascii="宋体" w:hAnsi="宋体" w:hint="eastAsia"/>
        </w:rPr>
        <w:t>桂工发</w:t>
      </w:r>
      <w:proofErr w:type="gramEnd"/>
      <w:r w:rsidRPr="00ED2CD8">
        <w:rPr>
          <w:rFonts w:ascii="宋体" w:hAnsi="宋体" w:hint="eastAsia"/>
        </w:rPr>
        <w:t>〔2013〕29号）和南宁市城乡建委、市总工会、市财政局《关于印发〈关于在建设行业依法成立工会组织和拨缴工会经费（建会筹备金）的实施意见〉的通知》（南建〔2011〕9号）相关规定，承包人应在收到成交通知书之日起10个工作日内，成立项目工会并拨缴工会经费（建会筹备金）。应缴工会经费额的参考标准：</w:t>
      </w:r>
    </w:p>
    <w:p w14:paraId="2D087DCA" w14:textId="77777777" w:rsidR="008A4023" w:rsidRPr="00ED2CD8" w:rsidRDefault="00000000">
      <w:pPr>
        <w:spacing w:line="420" w:lineRule="exact"/>
        <w:rPr>
          <w:rFonts w:ascii="宋体" w:hAnsi="宋体" w:hint="eastAsia"/>
          <w:szCs w:val="21"/>
        </w:rPr>
      </w:pPr>
      <w:r w:rsidRPr="00ED2CD8">
        <w:rPr>
          <w:rFonts w:ascii="宋体" w:hAnsi="宋体" w:hint="eastAsia"/>
        </w:rPr>
        <w:t xml:space="preserve">    a.房建工程（含厂房和高层）的工会经费为工程项目成交价×10%×2%；</w:t>
      </w:r>
    </w:p>
    <w:p w14:paraId="39CE7D95" w14:textId="77777777" w:rsidR="008A4023" w:rsidRPr="00ED2CD8" w:rsidRDefault="00000000">
      <w:pPr>
        <w:spacing w:line="420" w:lineRule="exact"/>
        <w:ind w:firstLine="420"/>
        <w:rPr>
          <w:rFonts w:ascii="宋体" w:hAnsi="宋体" w:hint="eastAsia"/>
        </w:rPr>
      </w:pPr>
      <w:r w:rsidRPr="00ED2CD8">
        <w:rPr>
          <w:rFonts w:ascii="宋体" w:hAnsi="宋体" w:hint="eastAsia"/>
        </w:rPr>
        <w:t>b.学生公寓及教学综合楼的工会经费为工程项目成交价×6%×2%；</w:t>
      </w:r>
    </w:p>
    <w:p w14:paraId="41B496BE" w14:textId="77777777" w:rsidR="008A4023" w:rsidRPr="00ED2CD8" w:rsidRDefault="00000000">
      <w:pPr>
        <w:spacing w:line="420" w:lineRule="exact"/>
        <w:ind w:firstLine="420"/>
        <w:rPr>
          <w:rFonts w:ascii="宋体" w:hAnsi="宋体" w:hint="eastAsia"/>
        </w:rPr>
      </w:pPr>
      <w:r w:rsidRPr="00ED2CD8">
        <w:rPr>
          <w:rFonts w:ascii="宋体" w:hAnsi="宋体" w:hint="eastAsia"/>
        </w:rPr>
        <w:t>c.市政工程的工会经费为工程项目成交价×5%×2%；</w:t>
      </w:r>
    </w:p>
    <w:p w14:paraId="4807DA27" w14:textId="77777777" w:rsidR="008A4023" w:rsidRPr="00ED2CD8" w:rsidRDefault="00000000">
      <w:pPr>
        <w:spacing w:line="420" w:lineRule="exact"/>
        <w:ind w:firstLine="420"/>
        <w:rPr>
          <w:rFonts w:ascii="宋体" w:hAnsi="宋体" w:hint="eastAsia"/>
        </w:rPr>
      </w:pPr>
      <w:r w:rsidRPr="00ED2CD8">
        <w:rPr>
          <w:rFonts w:ascii="宋体" w:hAnsi="宋体" w:hint="eastAsia"/>
        </w:rPr>
        <w:t>d.装饰工程的工会经费为工程项目成交价×4%×2%。</w:t>
      </w:r>
    </w:p>
    <w:p w14:paraId="7048EFEB" w14:textId="77777777" w:rsidR="008A4023" w:rsidRPr="00ED2CD8" w:rsidRDefault="00000000">
      <w:pPr>
        <w:spacing w:line="420" w:lineRule="exact"/>
        <w:rPr>
          <w:rFonts w:ascii="宋体" w:hAnsi="宋体" w:hint="eastAsia"/>
        </w:rPr>
      </w:pPr>
      <w:r w:rsidRPr="00ED2CD8">
        <w:rPr>
          <w:rFonts w:ascii="宋体" w:hAnsi="宋体" w:hint="eastAsia"/>
        </w:rPr>
        <w:t xml:space="preserve">    承包人组建项目工会的同时，从审批办证大厅南宁建设窗口领取并填写《地方税（费）综合申报表》，带上施工合同原件及税务登记证副本（复印件），到工程项目所在主管地税部门办理工会经费缴费手续；区直企业可到区地税局办理工会经费缴费手续。（详情请咨询南宁市建设工会5521531、审批办证大厅南宁建设窗口3221206）</w:t>
      </w:r>
    </w:p>
    <w:p w14:paraId="3928FDD6"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⑤承包人在办理施工许可手续前，向银行开设农民工工资支付专用账户，通过银行转账方式，</w:t>
      </w:r>
      <w:r w:rsidRPr="00ED2CD8">
        <w:rPr>
          <w:rFonts w:ascii="宋体" w:hAnsi="宋体" w:hint="eastAsia"/>
        </w:rPr>
        <w:lastRenderedPageBreak/>
        <w:t>确保按月足额发放农民工工资。</w:t>
      </w:r>
    </w:p>
    <w:p w14:paraId="749ED122" w14:textId="77777777" w:rsidR="008A4023" w:rsidRPr="00ED2CD8" w:rsidRDefault="00000000">
      <w:pPr>
        <w:pStyle w:val="afb"/>
        <w:spacing w:line="420" w:lineRule="exact"/>
        <w:ind w:firstLineChars="200" w:firstLine="420"/>
        <w:rPr>
          <w:rFonts w:ascii="宋体" w:hAnsi="宋体" w:hint="eastAsia"/>
          <w:sz w:val="21"/>
          <w:szCs w:val="22"/>
        </w:rPr>
      </w:pPr>
      <w:r w:rsidRPr="00ED2CD8">
        <w:rPr>
          <w:rFonts w:ascii="宋体" w:hAnsi="宋体" w:hint="eastAsia"/>
          <w:sz w:val="21"/>
          <w:szCs w:val="22"/>
        </w:rPr>
        <w:t xml:space="preserve"> ⑥需承包人办理的有关施工场地交通、环卫和施工噪音管理等手续：因施工需要，经发包人批准，由承包人办理和负责费用。</w:t>
      </w:r>
    </w:p>
    <w:p w14:paraId="0BC9EFC1" w14:textId="77777777" w:rsidR="008A4023" w:rsidRPr="00ED2CD8" w:rsidRDefault="00000000">
      <w:pPr>
        <w:spacing w:line="420" w:lineRule="exact"/>
        <w:ind w:firstLineChars="200" w:firstLine="420"/>
        <w:rPr>
          <w:rFonts w:ascii="宋体" w:hAnsi="宋体" w:hint="eastAsia"/>
          <w:szCs w:val="21"/>
        </w:rPr>
      </w:pPr>
      <w:r w:rsidRPr="00ED2CD8">
        <w:rPr>
          <w:rFonts w:ascii="宋体" w:hAnsi="宋体" w:hint="eastAsia"/>
        </w:rPr>
        <w:t xml:space="preserve">⑦双方约定承包人应做的其他工作。 </w:t>
      </w:r>
    </w:p>
    <w:p w14:paraId="5CFF6FE4" w14:textId="77777777" w:rsidR="008A4023" w:rsidRPr="00ED2CD8" w:rsidRDefault="00000000">
      <w:pPr>
        <w:spacing w:line="420" w:lineRule="exact"/>
        <w:rPr>
          <w:rFonts w:ascii="宋体" w:hAnsi="宋体" w:hint="eastAsia"/>
        </w:rPr>
      </w:pPr>
      <w:r w:rsidRPr="00ED2CD8">
        <w:rPr>
          <w:rFonts w:ascii="宋体" w:hAnsi="宋体" w:hint="eastAsia"/>
        </w:rPr>
        <w:t>3.2 项目经理</w:t>
      </w:r>
    </w:p>
    <w:p w14:paraId="4E74612F" w14:textId="77777777" w:rsidR="008A4023" w:rsidRPr="00ED2CD8" w:rsidRDefault="00000000">
      <w:pPr>
        <w:spacing w:line="420" w:lineRule="exact"/>
        <w:rPr>
          <w:rFonts w:ascii="宋体" w:hAnsi="宋体" w:hint="eastAsia"/>
        </w:rPr>
      </w:pPr>
      <w:r w:rsidRPr="00ED2CD8">
        <w:rPr>
          <w:rFonts w:ascii="宋体" w:hAnsi="宋体" w:hint="eastAsia"/>
        </w:rPr>
        <w:t>3.2.1 项目经理：</w:t>
      </w:r>
    </w:p>
    <w:p w14:paraId="61C11C5E" w14:textId="77777777" w:rsidR="008A4023" w:rsidRPr="00ED2CD8" w:rsidRDefault="00000000">
      <w:pPr>
        <w:spacing w:line="420" w:lineRule="exact"/>
        <w:rPr>
          <w:rFonts w:ascii="宋体" w:hAnsi="宋体" w:hint="eastAsia"/>
        </w:rPr>
      </w:pPr>
      <w:r w:rsidRPr="00ED2CD8">
        <w:rPr>
          <w:rFonts w:ascii="宋体" w:hAnsi="宋体" w:hint="eastAsia"/>
        </w:rPr>
        <w:t>姓    名：</w:t>
      </w:r>
      <w:r w:rsidRPr="00ED2CD8">
        <w:rPr>
          <w:rFonts w:ascii="宋体" w:hAnsi="宋体" w:hint="eastAsia"/>
          <w:u w:val="single"/>
        </w:rPr>
        <w:t xml:space="preserve">                                </w:t>
      </w:r>
      <w:r w:rsidRPr="00ED2CD8">
        <w:rPr>
          <w:rFonts w:ascii="宋体" w:hAnsi="宋体" w:hint="eastAsia"/>
        </w:rPr>
        <w:t>；</w:t>
      </w:r>
    </w:p>
    <w:p w14:paraId="486A2940" w14:textId="77777777" w:rsidR="008A4023" w:rsidRPr="00ED2CD8" w:rsidRDefault="00000000">
      <w:pPr>
        <w:spacing w:line="420" w:lineRule="exact"/>
        <w:rPr>
          <w:rFonts w:ascii="宋体" w:hAnsi="宋体" w:hint="eastAsia"/>
        </w:rPr>
      </w:pPr>
      <w:r w:rsidRPr="00ED2CD8">
        <w:rPr>
          <w:rFonts w:ascii="宋体" w:hAnsi="宋体" w:hint="eastAsia"/>
        </w:rPr>
        <w:t>身份证号：</w:t>
      </w:r>
      <w:r w:rsidRPr="00ED2CD8">
        <w:rPr>
          <w:rFonts w:ascii="宋体" w:hAnsi="宋体" w:hint="eastAsia"/>
          <w:u w:val="single"/>
        </w:rPr>
        <w:t xml:space="preserve">                                 </w:t>
      </w:r>
      <w:r w:rsidRPr="00ED2CD8">
        <w:rPr>
          <w:rFonts w:ascii="宋体" w:hAnsi="宋体" w:hint="eastAsia"/>
        </w:rPr>
        <w:t xml:space="preserve"> ；</w:t>
      </w:r>
    </w:p>
    <w:p w14:paraId="2BBD53B1" w14:textId="77777777" w:rsidR="008A4023" w:rsidRPr="00ED2CD8" w:rsidRDefault="00000000">
      <w:pPr>
        <w:spacing w:line="420" w:lineRule="exact"/>
        <w:rPr>
          <w:rFonts w:ascii="宋体" w:hAnsi="宋体" w:hint="eastAsia"/>
        </w:rPr>
      </w:pPr>
      <w:r w:rsidRPr="00ED2CD8">
        <w:rPr>
          <w:rFonts w:ascii="宋体" w:hAnsi="宋体" w:hint="eastAsia"/>
        </w:rPr>
        <w:t>建造师执业资格等级：</w:t>
      </w:r>
      <w:r w:rsidRPr="00ED2CD8">
        <w:rPr>
          <w:rFonts w:ascii="宋体" w:hAnsi="宋体" w:hint="eastAsia"/>
          <w:u w:val="single"/>
        </w:rPr>
        <w:t xml:space="preserve">                          </w:t>
      </w:r>
      <w:r w:rsidRPr="00ED2CD8">
        <w:rPr>
          <w:rFonts w:ascii="宋体" w:hAnsi="宋体" w:hint="eastAsia"/>
        </w:rPr>
        <w:t>；</w:t>
      </w:r>
    </w:p>
    <w:p w14:paraId="1940862B" w14:textId="77777777" w:rsidR="008A4023" w:rsidRPr="00ED2CD8" w:rsidRDefault="00000000">
      <w:pPr>
        <w:spacing w:line="420" w:lineRule="exact"/>
        <w:rPr>
          <w:rFonts w:ascii="宋体" w:hAnsi="宋体" w:hint="eastAsia"/>
        </w:rPr>
      </w:pPr>
      <w:r w:rsidRPr="00ED2CD8">
        <w:rPr>
          <w:rFonts w:ascii="宋体" w:hAnsi="宋体" w:hint="eastAsia"/>
        </w:rPr>
        <w:t>建造</w:t>
      </w:r>
      <w:proofErr w:type="gramStart"/>
      <w:r w:rsidRPr="00ED2CD8">
        <w:rPr>
          <w:rFonts w:ascii="宋体" w:hAnsi="宋体" w:hint="eastAsia"/>
        </w:rPr>
        <w:t>师注册</w:t>
      </w:r>
      <w:proofErr w:type="gramEnd"/>
      <w:r w:rsidRPr="00ED2CD8">
        <w:rPr>
          <w:rFonts w:ascii="宋体" w:hAnsi="宋体" w:hint="eastAsia"/>
        </w:rPr>
        <w:t>证书号：</w:t>
      </w:r>
      <w:r w:rsidRPr="00ED2CD8">
        <w:rPr>
          <w:rFonts w:ascii="宋体" w:hAnsi="宋体" w:hint="eastAsia"/>
          <w:u w:val="single"/>
        </w:rPr>
        <w:t xml:space="preserve">                 </w:t>
      </w:r>
      <w:r w:rsidRPr="00ED2CD8">
        <w:rPr>
          <w:rFonts w:ascii="宋体" w:hAnsi="宋体" w:hint="eastAsia"/>
        </w:rPr>
        <w:t xml:space="preserve"> ；</w:t>
      </w:r>
    </w:p>
    <w:p w14:paraId="5B67E36E" w14:textId="77777777" w:rsidR="008A4023" w:rsidRPr="00ED2CD8" w:rsidRDefault="00000000">
      <w:pPr>
        <w:spacing w:line="420" w:lineRule="exact"/>
        <w:rPr>
          <w:rFonts w:ascii="宋体" w:hAnsi="宋体" w:hint="eastAsia"/>
        </w:rPr>
      </w:pPr>
      <w:r w:rsidRPr="00ED2CD8">
        <w:rPr>
          <w:rFonts w:ascii="宋体" w:hAnsi="宋体" w:hint="eastAsia"/>
        </w:rPr>
        <w:t>建造师执业印章号：</w:t>
      </w:r>
      <w:r w:rsidRPr="00ED2CD8">
        <w:rPr>
          <w:rFonts w:ascii="宋体" w:hAnsi="宋体" w:hint="eastAsia"/>
          <w:u w:val="single"/>
        </w:rPr>
        <w:t xml:space="preserve">        /                    </w:t>
      </w:r>
      <w:r w:rsidRPr="00ED2CD8">
        <w:rPr>
          <w:rFonts w:ascii="宋体" w:hAnsi="宋体" w:hint="eastAsia"/>
        </w:rPr>
        <w:t xml:space="preserve"> ；</w:t>
      </w:r>
    </w:p>
    <w:p w14:paraId="3B8CDB90" w14:textId="77777777" w:rsidR="008A4023" w:rsidRPr="00ED2CD8" w:rsidRDefault="00000000">
      <w:pPr>
        <w:spacing w:line="420" w:lineRule="exact"/>
        <w:rPr>
          <w:rFonts w:ascii="宋体" w:hAnsi="宋体" w:hint="eastAsia"/>
        </w:rPr>
      </w:pPr>
      <w:r w:rsidRPr="00ED2CD8">
        <w:rPr>
          <w:rFonts w:ascii="宋体" w:hAnsi="宋体" w:hint="eastAsia"/>
        </w:rPr>
        <w:t>安全生产考核合格证书号：</w:t>
      </w:r>
      <w:r w:rsidRPr="00ED2CD8">
        <w:rPr>
          <w:rFonts w:ascii="宋体" w:hAnsi="宋体" w:hint="eastAsia"/>
          <w:u w:val="single"/>
        </w:rPr>
        <w:t xml:space="preserve">                               </w:t>
      </w:r>
      <w:r w:rsidRPr="00ED2CD8">
        <w:rPr>
          <w:rFonts w:ascii="宋体" w:hAnsi="宋体" w:hint="eastAsia"/>
        </w:rPr>
        <w:t xml:space="preserve"> ；</w:t>
      </w:r>
    </w:p>
    <w:p w14:paraId="25CFECAB" w14:textId="77777777" w:rsidR="008A4023" w:rsidRPr="00ED2CD8" w:rsidRDefault="00000000">
      <w:pPr>
        <w:spacing w:line="420" w:lineRule="exact"/>
        <w:rPr>
          <w:rFonts w:ascii="宋体" w:hAnsi="宋体" w:hint="eastAsia"/>
        </w:rPr>
      </w:pPr>
      <w:r w:rsidRPr="00ED2CD8">
        <w:rPr>
          <w:rFonts w:ascii="宋体" w:hAnsi="宋体" w:hint="eastAsia"/>
        </w:rPr>
        <w:t>联系电话：</w:t>
      </w:r>
      <w:r w:rsidRPr="00ED2CD8">
        <w:rPr>
          <w:rFonts w:ascii="宋体" w:hAnsi="宋体" w:hint="eastAsia"/>
          <w:u w:val="single"/>
        </w:rPr>
        <w:t xml:space="preserve">                              </w:t>
      </w:r>
      <w:r w:rsidRPr="00ED2CD8">
        <w:rPr>
          <w:rFonts w:ascii="宋体" w:hAnsi="宋体" w:hint="eastAsia"/>
        </w:rPr>
        <w:t xml:space="preserve"> ；</w:t>
      </w:r>
    </w:p>
    <w:p w14:paraId="34B72F4B" w14:textId="77777777" w:rsidR="008A4023" w:rsidRPr="00ED2CD8" w:rsidRDefault="00000000">
      <w:pPr>
        <w:spacing w:line="420" w:lineRule="exact"/>
        <w:rPr>
          <w:rFonts w:ascii="宋体" w:hAnsi="宋体" w:hint="eastAsia"/>
        </w:rPr>
      </w:pPr>
      <w:r w:rsidRPr="00ED2CD8">
        <w:rPr>
          <w:rFonts w:ascii="宋体" w:hAnsi="宋体" w:hint="eastAsia"/>
        </w:rPr>
        <w:t>电子信箱：</w:t>
      </w:r>
      <w:r w:rsidRPr="00ED2CD8">
        <w:rPr>
          <w:rFonts w:ascii="宋体" w:hAnsi="宋体" w:hint="eastAsia"/>
          <w:u w:val="single"/>
        </w:rPr>
        <w:t xml:space="preserve">                                    </w:t>
      </w:r>
      <w:r w:rsidRPr="00ED2CD8">
        <w:rPr>
          <w:rFonts w:ascii="宋体" w:hAnsi="宋体" w:hint="eastAsia"/>
        </w:rPr>
        <w:t>；</w:t>
      </w:r>
    </w:p>
    <w:p w14:paraId="729E1B8C" w14:textId="77777777" w:rsidR="008A4023" w:rsidRPr="00ED2CD8" w:rsidRDefault="00000000">
      <w:pPr>
        <w:spacing w:line="420" w:lineRule="exact"/>
        <w:rPr>
          <w:rFonts w:ascii="宋体" w:hAnsi="宋体" w:hint="eastAsia"/>
        </w:rPr>
      </w:pPr>
      <w:r w:rsidRPr="00ED2CD8">
        <w:rPr>
          <w:rFonts w:ascii="宋体" w:hAnsi="宋体" w:hint="eastAsia"/>
        </w:rPr>
        <w:t>通信地址：</w:t>
      </w:r>
      <w:r w:rsidRPr="00ED2CD8">
        <w:rPr>
          <w:rFonts w:ascii="宋体" w:hAnsi="宋体" w:hint="eastAsia"/>
          <w:u w:val="single"/>
        </w:rPr>
        <w:t xml:space="preserve">                                   </w:t>
      </w:r>
      <w:r w:rsidRPr="00ED2CD8">
        <w:rPr>
          <w:rFonts w:ascii="宋体" w:hAnsi="宋体" w:hint="eastAsia"/>
        </w:rPr>
        <w:t>；</w:t>
      </w:r>
    </w:p>
    <w:p w14:paraId="3693B8C1" w14:textId="77777777" w:rsidR="008A4023" w:rsidRPr="00ED2CD8" w:rsidRDefault="00000000">
      <w:pPr>
        <w:spacing w:line="420" w:lineRule="exact"/>
        <w:rPr>
          <w:rFonts w:ascii="宋体" w:hAnsi="宋体" w:hint="eastAsia"/>
        </w:rPr>
      </w:pPr>
      <w:r w:rsidRPr="00ED2CD8">
        <w:rPr>
          <w:rFonts w:ascii="宋体" w:hAnsi="宋体" w:hint="eastAsia"/>
        </w:rPr>
        <w:t>承包人对项目经理的授权范围如下：</w:t>
      </w:r>
    </w:p>
    <w:p w14:paraId="5C23975B" w14:textId="77777777" w:rsidR="008A4023" w:rsidRPr="00ED2CD8" w:rsidRDefault="00000000">
      <w:pPr>
        <w:spacing w:line="420" w:lineRule="exact"/>
        <w:rPr>
          <w:rFonts w:ascii="宋体" w:hAnsi="宋体" w:hint="eastAsia"/>
        </w:rPr>
      </w:pPr>
      <w:r w:rsidRPr="00ED2CD8">
        <w:rPr>
          <w:rFonts w:ascii="宋体" w:hAnsi="宋体" w:hint="eastAsia"/>
        </w:rPr>
        <w:t>※关于项目经理每月在施工现场的时间要求：以</w:t>
      </w:r>
      <w:r w:rsidRPr="00ED2CD8">
        <w:rPr>
          <w:rFonts w:ascii="宋体" w:hAnsi="宋体" w:hint="eastAsia"/>
          <w:u w:val="single"/>
        </w:rPr>
        <w:t>当月施工时间80%为准 。</w:t>
      </w:r>
    </w:p>
    <w:p w14:paraId="5C7276B1" w14:textId="77777777" w:rsidR="008A4023" w:rsidRPr="00ED2CD8" w:rsidRDefault="00000000">
      <w:pPr>
        <w:spacing w:line="420" w:lineRule="exact"/>
        <w:rPr>
          <w:rFonts w:ascii="宋体" w:hAnsi="宋体" w:hint="eastAsia"/>
        </w:rPr>
      </w:pPr>
      <w:r w:rsidRPr="00ED2CD8">
        <w:rPr>
          <w:rFonts w:ascii="宋体" w:hAnsi="宋体" w:hint="eastAsia"/>
        </w:rPr>
        <w:t xml:space="preserve">承包人未提交劳动合同，以及没有为项目经理缴纳社会保险证明的违约责任： </w:t>
      </w:r>
      <w:r w:rsidRPr="00ED2CD8">
        <w:rPr>
          <w:rFonts w:ascii="宋体" w:hAnsi="宋体" w:hint="eastAsia"/>
          <w:u w:val="single"/>
        </w:rPr>
        <w:t>违约金处5万元/人•次（人民币），发包人可责令承包人限期提交劳动合同并补缴社会保险，由此引发纠纷由承包人负责。</w:t>
      </w:r>
    </w:p>
    <w:p w14:paraId="2E404F13" w14:textId="77777777" w:rsidR="008A4023" w:rsidRPr="00ED2CD8" w:rsidRDefault="00000000">
      <w:pPr>
        <w:pStyle w:val="3b"/>
        <w:spacing w:line="420" w:lineRule="exact"/>
        <w:ind w:firstLineChars="200" w:firstLine="420"/>
        <w:rPr>
          <w:rFonts w:ascii="宋体" w:hAnsi="宋体" w:hint="eastAsia"/>
          <w:kern w:val="0"/>
          <w:szCs w:val="21"/>
        </w:rPr>
      </w:pPr>
      <w:r w:rsidRPr="00ED2CD8">
        <w:rPr>
          <w:rFonts w:ascii="宋体" w:hAnsi="宋体" w:hint="eastAsia"/>
          <w:kern w:val="0"/>
          <w:szCs w:val="21"/>
        </w:rPr>
        <w:t>项目经理未经批准，擅自离开施工现场的违约责任：</w:t>
      </w:r>
      <w:r w:rsidRPr="00ED2CD8">
        <w:rPr>
          <w:rFonts w:ascii="宋体" w:hAnsi="宋体" w:hint="eastAsia"/>
          <w:kern w:val="0"/>
          <w:szCs w:val="21"/>
          <w:u w:val="single"/>
        </w:rPr>
        <w:t xml:space="preserve">项目经理每月在岗带班时间不得少于当月施工时间的80%。未经发包人同意或正当理由，项目经理每月在岗带班时间少于当月施工时间80%的，少在岗带班一天，发包人有权处违约金 1万元/日（人民币） </w:t>
      </w:r>
      <w:r w:rsidRPr="00ED2CD8">
        <w:rPr>
          <w:rFonts w:ascii="宋体" w:hAnsi="宋体" w:hint="eastAsia"/>
          <w:kern w:val="0"/>
          <w:szCs w:val="21"/>
        </w:rPr>
        <w:t>。</w:t>
      </w:r>
    </w:p>
    <w:p w14:paraId="74265F85" w14:textId="77777777" w:rsidR="008A4023" w:rsidRPr="00ED2CD8" w:rsidRDefault="00000000">
      <w:pPr>
        <w:pStyle w:val="3b"/>
        <w:spacing w:line="420" w:lineRule="exact"/>
        <w:ind w:firstLineChars="200" w:firstLine="420"/>
        <w:rPr>
          <w:rFonts w:ascii="宋体" w:hAnsi="宋体" w:hint="eastAsia"/>
          <w:kern w:val="0"/>
          <w:szCs w:val="21"/>
        </w:rPr>
      </w:pPr>
      <w:r w:rsidRPr="00ED2CD8">
        <w:rPr>
          <w:rFonts w:ascii="宋体" w:hAnsi="宋体" w:hint="eastAsia"/>
          <w:kern w:val="0"/>
          <w:szCs w:val="21"/>
        </w:rPr>
        <w:t>3.2.3 承包人擅自更换项目经理的违约责任：承包人项目经理必须与承包人竞标时所承诺的人员一致，并在</w:t>
      </w:r>
      <w:r w:rsidRPr="00ED2CD8">
        <w:rPr>
          <w:rFonts w:ascii="宋体" w:hAnsi="宋体" w:hint="eastAsia"/>
          <w:kern w:val="0"/>
          <w:szCs w:val="21"/>
          <w:u w:val="single"/>
        </w:rPr>
        <w:t>项目开工7日</w:t>
      </w:r>
      <w:r w:rsidRPr="00ED2CD8">
        <w:rPr>
          <w:rFonts w:ascii="宋体" w:hAnsi="宋体" w:hint="eastAsia"/>
          <w:kern w:val="0"/>
          <w:szCs w:val="21"/>
        </w:rPr>
        <w:t xml:space="preserve">前到任。在监理人向承包人颁发 </w:t>
      </w:r>
      <w:r w:rsidRPr="00ED2CD8">
        <w:rPr>
          <w:rFonts w:ascii="宋体" w:hAnsi="宋体" w:hint="eastAsia"/>
          <w:kern w:val="0"/>
          <w:szCs w:val="21"/>
          <w:u w:val="single"/>
        </w:rPr>
        <w:t>工程竣工验收证书 （竣工证明材料名称）</w:t>
      </w:r>
      <w:r w:rsidRPr="00ED2CD8">
        <w:rPr>
          <w:rFonts w:ascii="宋体" w:hAnsi="宋体" w:hint="eastAsia"/>
          <w:kern w:val="0"/>
          <w:szCs w:val="21"/>
        </w:rPr>
        <w:t>前，项目经理不得同时兼任其他任何项目的项目经理（符合桂建管﹝2013﹞17号和桂建管﹝2014﹞25号文除外）。未经发包人书面同意，承包人擅自更换项目经理的视为违约，违约金处2万元/人•次（人民币）。</w:t>
      </w:r>
    </w:p>
    <w:p w14:paraId="7F2B666D" w14:textId="77777777" w:rsidR="008A4023" w:rsidRPr="00ED2CD8" w:rsidRDefault="00000000">
      <w:pPr>
        <w:spacing w:line="420" w:lineRule="exact"/>
        <w:ind w:firstLine="420"/>
        <w:rPr>
          <w:rFonts w:ascii="宋体" w:hAnsi="宋体" w:hint="eastAsia"/>
          <w:kern w:val="0"/>
          <w:szCs w:val="21"/>
          <w:u w:val="single"/>
        </w:rPr>
      </w:pPr>
      <w:r w:rsidRPr="00ED2CD8">
        <w:rPr>
          <w:rFonts w:ascii="宋体" w:hAnsi="宋体" w:hint="eastAsia"/>
          <w:szCs w:val="21"/>
        </w:rPr>
        <w:t>3.2.4 承包人无正当理由拒绝更换项目经理的违约责任：</w:t>
      </w:r>
      <w:r w:rsidRPr="00ED2CD8">
        <w:rPr>
          <w:rFonts w:ascii="宋体" w:hAnsi="宋体" w:hint="eastAsia"/>
          <w:szCs w:val="21"/>
          <w:u w:val="single"/>
        </w:rPr>
        <w:t>承包人项目经理因不称职，发包人要求调换而未及时调换的，视为承包人违约，按违约金处以1.5万元/人•次（人民币）。</w:t>
      </w:r>
    </w:p>
    <w:p w14:paraId="3F056034" w14:textId="77777777" w:rsidR="008A4023" w:rsidRPr="00ED2CD8" w:rsidRDefault="00000000">
      <w:pPr>
        <w:spacing w:line="420" w:lineRule="exact"/>
        <w:ind w:firstLine="420"/>
        <w:rPr>
          <w:rFonts w:ascii="宋体" w:hAnsi="宋体" w:hint="eastAsia"/>
          <w:szCs w:val="21"/>
        </w:rPr>
      </w:pPr>
      <w:r w:rsidRPr="00ED2CD8">
        <w:rPr>
          <w:rFonts w:ascii="宋体" w:hAnsi="宋体" w:hint="eastAsia"/>
        </w:rPr>
        <w:t>3.3 承包人人员</w:t>
      </w:r>
    </w:p>
    <w:p w14:paraId="4C48876D"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3.3.1 承包人提交项目管理机构及施工现场管理人员安排报告的期限：</w:t>
      </w:r>
      <w:r w:rsidRPr="00ED2CD8">
        <w:rPr>
          <w:rFonts w:ascii="宋体" w:hAnsi="宋体" w:hint="eastAsia"/>
          <w:u w:val="single"/>
        </w:rPr>
        <w:t>开工前7日内</w:t>
      </w:r>
      <w:r w:rsidRPr="00ED2CD8">
        <w:rPr>
          <w:rFonts w:ascii="宋体" w:hAnsi="宋体" w:hint="eastAsia"/>
        </w:rPr>
        <w:t>。</w:t>
      </w:r>
    </w:p>
    <w:p w14:paraId="158046F4"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3.3.3 承包人无正当理由拒绝撤换主要施工管理人员的违约责任：</w:t>
      </w:r>
      <w:r w:rsidRPr="00ED2CD8">
        <w:rPr>
          <w:rFonts w:ascii="宋体" w:hAnsi="宋体" w:hint="eastAsia"/>
          <w:u w:val="single"/>
        </w:rPr>
        <w:t>承包人主要施工管理人员因不称职，发包人要求调换而无正当理由拒绝撤换或未及时调换的，视为承包人违约，必须向发</w:t>
      </w:r>
      <w:r w:rsidRPr="00ED2CD8">
        <w:rPr>
          <w:rFonts w:ascii="宋体" w:hAnsi="宋体" w:hint="eastAsia"/>
          <w:u w:val="single"/>
        </w:rPr>
        <w:lastRenderedPageBreak/>
        <w:t>包人交纳处罚金，处罚标准：技术负责人1万元/人•次（人民币）；专业工程师0.5万元/人•次（人民币）</w:t>
      </w:r>
      <w:r w:rsidRPr="00ED2CD8">
        <w:rPr>
          <w:rFonts w:ascii="宋体" w:hAnsi="宋体" w:hint="eastAsia"/>
        </w:rPr>
        <w:t>。</w:t>
      </w:r>
    </w:p>
    <w:p w14:paraId="752EB6C2" w14:textId="77777777" w:rsidR="008A4023" w:rsidRPr="00ED2CD8" w:rsidRDefault="00000000">
      <w:pPr>
        <w:spacing w:line="420" w:lineRule="exact"/>
        <w:ind w:firstLineChars="200" w:firstLine="420"/>
        <w:rPr>
          <w:rFonts w:ascii="宋体" w:hAnsi="宋体" w:hint="eastAsia"/>
          <w:u w:val="single"/>
        </w:rPr>
      </w:pPr>
      <w:r w:rsidRPr="00ED2CD8">
        <w:rPr>
          <w:rFonts w:ascii="宋体" w:hAnsi="宋体" w:hint="eastAsia"/>
        </w:rPr>
        <w:t>3.3.4 承包人主要施工管理人员离开施工现场的批准要求：</w:t>
      </w:r>
      <w:r w:rsidRPr="00ED2CD8">
        <w:rPr>
          <w:rFonts w:ascii="宋体" w:hAnsi="宋体" w:hint="eastAsia"/>
          <w:u w:val="single"/>
        </w:rPr>
        <w:t>经发包人代表批准 。</w:t>
      </w:r>
    </w:p>
    <w:p w14:paraId="1C26328E"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3.3.5承包人擅自更换主要施工管理人员的违约责任：</w:t>
      </w:r>
      <w:r w:rsidRPr="00ED2CD8">
        <w:rPr>
          <w:rFonts w:ascii="宋体" w:hAnsi="宋体" w:hint="eastAsia"/>
          <w:u w:val="single"/>
        </w:rPr>
        <w:t>技术负责人、专业工程师未经发包人书面同意不准擅自更换，擅自更换技术负责人处2万元/人•次（人民币）违约金；擅自更换专业工程师处1万元/人•次（人民币）违约金</w:t>
      </w:r>
      <w:r w:rsidRPr="00ED2CD8">
        <w:rPr>
          <w:rFonts w:ascii="宋体" w:hAnsi="宋体" w:hint="eastAsia"/>
        </w:rPr>
        <w:t>。</w:t>
      </w:r>
    </w:p>
    <w:p w14:paraId="006E31A7"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承包人主要施工管理人员擅自离开施工现场的违约责任：</w:t>
      </w:r>
      <w:r w:rsidRPr="00ED2CD8">
        <w:rPr>
          <w:rFonts w:ascii="宋体" w:hAnsi="宋体" w:hint="eastAsia"/>
          <w:u w:val="single"/>
        </w:rPr>
        <w:t>未经发包人同意，技术负责人擅自离岗的，视为承包人违约，发包人有权处违约金1万元/人•次（人民币）；未经发包人同意，专业工程师擅自离岗的，视为承包人违约，发包人有权处违约金0.5万元/人•次（人民币）</w:t>
      </w:r>
      <w:r w:rsidRPr="00ED2CD8">
        <w:rPr>
          <w:rFonts w:ascii="宋体" w:hAnsi="宋体" w:hint="eastAsia"/>
        </w:rPr>
        <w:t>。</w:t>
      </w:r>
    </w:p>
    <w:p w14:paraId="1E7392C3" w14:textId="77777777" w:rsidR="008A4023" w:rsidRPr="00ED2CD8" w:rsidRDefault="00000000">
      <w:pPr>
        <w:spacing w:line="420" w:lineRule="exact"/>
        <w:jc w:val="left"/>
        <w:rPr>
          <w:rFonts w:ascii="宋体" w:hAnsi="宋体" w:hint="eastAsia"/>
        </w:rPr>
      </w:pPr>
      <w:r w:rsidRPr="00ED2CD8">
        <w:rPr>
          <w:rFonts w:ascii="宋体" w:hAnsi="宋体" w:hint="eastAsia"/>
        </w:rPr>
        <w:t>※3.5 分包</w:t>
      </w:r>
    </w:p>
    <w:p w14:paraId="52D1F411" w14:textId="77777777" w:rsidR="008A4023" w:rsidRPr="00ED2CD8" w:rsidRDefault="00000000">
      <w:pPr>
        <w:spacing w:line="420" w:lineRule="exact"/>
        <w:jc w:val="left"/>
        <w:rPr>
          <w:rFonts w:ascii="宋体" w:hAnsi="宋体" w:hint="eastAsia"/>
        </w:rPr>
      </w:pPr>
      <w:r w:rsidRPr="00ED2CD8">
        <w:rPr>
          <w:rFonts w:ascii="宋体" w:hAnsi="宋体" w:hint="eastAsia"/>
        </w:rPr>
        <w:t>3.5.1 分包的一般约定</w:t>
      </w:r>
    </w:p>
    <w:p w14:paraId="5B8D227A" w14:textId="77777777" w:rsidR="008A4023" w:rsidRPr="00ED2CD8" w:rsidRDefault="00000000">
      <w:pPr>
        <w:spacing w:line="420" w:lineRule="exact"/>
        <w:jc w:val="left"/>
        <w:rPr>
          <w:rFonts w:ascii="宋体" w:hAnsi="宋体" w:hint="eastAsia"/>
        </w:rPr>
      </w:pPr>
      <w:r w:rsidRPr="00ED2CD8">
        <w:rPr>
          <w:rFonts w:ascii="宋体" w:hAnsi="宋体" w:hint="eastAsia"/>
        </w:rPr>
        <w:t>禁止分包的工程包括：</w:t>
      </w:r>
      <w:r w:rsidRPr="00ED2CD8">
        <w:rPr>
          <w:rFonts w:ascii="宋体" w:hAnsi="宋体" w:hint="eastAsia"/>
          <w:u w:val="single"/>
        </w:rPr>
        <w:t>本工程不允许分包。</w:t>
      </w:r>
    </w:p>
    <w:p w14:paraId="507092DD" w14:textId="77777777" w:rsidR="008A4023" w:rsidRPr="00ED2CD8" w:rsidRDefault="00000000">
      <w:pPr>
        <w:spacing w:line="420" w:lineRule="exact"/>
        <w:jc w:val="left"/>
        <w:rPr>
          <w:rFonts w:ascii="宋体" w:hAnsi="宋体" w:hint="eastAsia"/>
        </w:rPr>
      </w:pPr>
      <w:r w:rsidRPr="00ED2CD8">
        <w:rPr>
          <w:rFonts w:ascii="宋体" w:hAnsi="宋体" w:hint="eastAsia"/>
        </w:rPr>
        <w:t>主体结构、关键性工作的范围：无。</w:t>
      </w:r>
    </w:p>
    <w:p w14:paraId="09BEFB62" w14:textId="77777777" w:rsidR="008A4023" w:rsidRPr="00ED2CD8" w:rsidRDefault="00000000">
      <w:pPr>
        <w:spacing w:line="420" w:lineRule="exact"/>
        <w:jc w:val="left"/>
        <w:rPr>
          <w:rFonts w:ascii="宋体" w:hAnsi="宋体" w:hint="eastAsia"/>
        </w:rPr>
      </w:pPr>
      <w:r w:rsidRPr="00ED2CD8">
        <w:rPr>
          <w:rFonts w:ascii="宋体" w:hAnsi="宋体" w:hint="eastAsia"/>
        </w:rPr>
        <w:t>3.5.2分包的确定</w:t>
      </w:r>
    </w:p>
    <w:p w14:paraId="7EBEA2EF" w14:textId="77777777" w:rsidR="008A4023" w:rsidRPr="00ED2CD8" w:rsidRDefault="00000000">
      <w:pPr>
        <w:spacing w:line="420" w:lineRule="exact"/>
        <w:jc w:val="left"/>
        <w:rPr>
          <w:rFonts w:ascii="宋体" w:hAnsi="宋体" w:hint="eastAsia"/>
        </w:rPr>
      </w:pPr>
      <w:r w:rsidRPr="00ED2CD8">
        <w:rPr>
          <w:rFonts w:ascii="宋体" w:hAnsi="宋体" w:hint="eastAsia"/>
        </w:rPr>
        <w:t>允许分包的专业工程包括：无。</w:t>
      </w:r>
    </w:p>
    <w:p w14:paraId="727D9DD6" w14:textId="77777777" w:rsidR="008A4023" w:rsidRPr="00ED2CD8" w:rsidRDefault="00000000">
      <w:pPr>
        <w:spacing w:line="420" w:lineRule="exact"/>
        <w:jc w:val="left"/>
        <w:rPr>
          <w:rFonts w:ascii="宋体" w:hAnsi="宋体" w:hint="eastAsia"/>
        </w:rPr>
      </w:pPr>
      <w:r w:rsidRPr="00ED2CD8">
        <w:rPr>
          <w:rFonts w:ascii="宋体" w:hAnsi="宋体" w:hint="eastAsia"/>
        </w:rPr>
        <w:t>其他关于分包的约定：</w:t>
      </w:r>
    </w:p>
    <w:p w14:paraId="581D140D"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6E97138E"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（2）在相关分包合同签订并报送有关建设行政主管部门备案后7天内，承包人应当将一份副本提交给监理人，承包人应保障分包工作不得再次分包。</w:t>
      </w:r>
    </w:p>
    <w:p w14:paraId="34D630D0"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（3）未经发包人和监理人审批同意的分包工程和分包人，发包人有权拒绝验收分包工程和支付相应款项，由此引起的发包人费用增加和（或）延误的工期由承包人承担。</w:t>
      </w:r>
    </w:p>
    <w:p w14:paraId="181B69B7"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（4）承包人有以下情况之一者，发包人有权解除合同：</w:t>
      </w:r>
    </w:p>
    <w:p w14:paraId="6EB35643"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①个人承包工程，包括本人单位及外单位人员承包，发包人不承认其个人拥有任何资质等级及营业许可资格。违约处罚金金额为合同金额的2%。</w:t>
      </w:r>
    </w:p>
    <w:p w14:paraId="71013ECC"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②几个人联合承包工程，就地组织暗分包队伍，不具备完成本工程的技术、机械能力，被发包人判定为没有能力履行的承包人。违约处罚金金额为合同金额的2%。</w:t>
      </w:r>
    </w:p>
    <w:p w14:paraId="57D31F0E"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③就地转包全部的工程，以谋取高额转让费、管理费的承包人。违约处罚金金额为合同金额的2%。</w:t>
      </w:r>
    </w:p>
    <w:p w14:paraId="595B3B2B"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④承包人有部分分包现象（其中包括冒充承包人下属单位的挂钩单位，凭口头协议参与施工的分包人及其他暗分包个体户），一经发现核实，发包人将采取</w:t>
      </w:r>
      <w:proofErr w:type="gramStart"/>
      <w:r w:rsidRPr="00ED2CD8">
        <w:rPr>
          <w:rFonts w:ascii="宋体" w:hAnsi="宋体" w:hint="eastAsia"/>
        </w:rPr>
        <w:t>驱逐该暗分包人</w:t>
      </w:r>
      <w:proofErr w:type="gramEnd"/>
      <w:r w:rsidRPr="00ED2CD8">
        <w:rPr>
          <w:rFonts w:ascii="宋体" w:hAnsi="宋体" w:hint="eastAsia"/>
        </w:rPr>
        <w:t>的措施，并对承包人处予违约处罚金，违约处罚金金额为合同金额的1%～5%（视情节严重而定）。</w:t>
      </w:r>
    </w:p>
    <w:p w14:paraId="1BF9CDB8"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⑤承包人私自将工程转包或分包引起纠纷导致我公司涉</w:t>
      </w:r>
      <w:proofErr w:type="gramStart"/>
      <w:r w:rsidRPr="00ED2CD8">
        <w:rPr>
          <w:rFonts w:ascii="宋体" w:hAnsi="宋体" w:hint="eastAsia"/>
        </w:rPr>
        <w:t>诉产生</w:t>
      </w:r>
      <w:proofErr w:type="gramEnd"/>
      <w:r w:rsidRPr="00ED2CD8">
        <w:rPr>
          <w:rFonts w:ascii="宋体" w:hAnsi="宋体" w:hint="eastAsia"/>
        </w:rPr>
        <w:t>的一切费用（包括但不限于律</w:t>
      </w:r>
      <w:r w:rsidRPr="00ED2CD8">
        <w:rPr>
          <w:rFonts w:ascii="宋体" w:hAnsi="宋体" w:hint="eastAsia"/>
        </w:rPr>
        <w:lastRenderedPageBreak/>
        <w:t>师费、诉讼费、鉴定费等）由承包人承担。违约处罚金金额为合同金额的2%。（4）承包人有以下情况之一者，发包人有权解除合同，并视情况扣除其履约保证金：</w:t>
      </w:r>
    </w:p>
    <w:p w14:paraId="5955D14D"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①个人承包工程，包括本人单位及外单位人员承包，发包人不承认其个人拥有任何资质等级及营业许可资格。没收全部履约保证金。</w:t>
      </w:r>
    </w:p>
    <w:p w14:paraId="4C4B5F6C"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②几个人联合承包工程，就地组织暗分包队伍，不具备完成本工程的技术、机械能力，被发包人判定为没有能力履行的承包人。没收全部履约保证金。</w:t>
      </w:r>
    </w:p>
    <w:p w14:paraId="02989405"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③就地转包全部的工程，以谋取高额转让费、管理费的承包人。没收全部履约保证金。</w:t>
      </w:r>
    </w:p>
    <w:p w14:paraId="327338DE"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④承包人有部分分包现象（其中包括冒充承包人下属单位的挂钩</w:t>
      </w:r>
      <w:proofErr w:type="gramStart"/>
      <w:r w:rsidRPr="00ED2CD8">
        <w:rPr>
          <w:rFonts w:ascii="宋体" w:hAnsi="宋体" w:hint="eastAsia"/>
        </w:rPr>
        <w:t>挂勾</w:t>
      </w:r>
      <w:proofErr w:type="gramEnd"/>
      <w:r w:rsidRPr="00ED2CD8">
        <w:rPr>
          <w:rFonts w:ascii="宋体" w:hAnsi="宋体" w:hint="eastAsia"/>
        </w:rPr>
        <w:t>单位，凭口头协议参与施工的分包人及其他暗分包个体户），一经发现核实，发包人将采取</w:t>
      </w:r>
      <w:proofErr w:type="gramStart"/>
      <w:r w:rsidRPr="00ED2CD8">
        <w:rPr>
          <w:rFonts w:ascii="宋体" w:hAnsi="宋体" w:hint="eastAsia"/>
        </w:rPr>
        <w:t>驱逐该暗分包人</w:t>
      </w:r>
      <w:proofErr w:type="gramEnd"/>
      <w:r w:rsidRPr="00ED2CD8">
        <w:rPr>
          <w:rFonts w:ascii="宋体" w:hAnsi="宋体" w:hint="eastAsia"/>
        </w:rPr>
        <w:t>措施，并对承包人处予违约处罚金，违约处罚金金额为履约保证金金额的5%～20%（视情节严重而定）。</w:t>
      </w:r>
    </w:p>
    <w:p w14:paraId="09596735"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3.6 工程照管与成品、半成品保护</w:t>
      </w:r>
    </w:p>
    <w:p w14:paraId="45D91C78"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承包人负责照管工程及工程相关的材料、工程设备的起始时间：工程接收证书颁发前，承包人应负责照管和维护工程。工程接收证书颁发时尚有部分未竣工工程的，承包人还应</w:t>
      </w:r>
      <w:proofErr w:type="gramStart"/>
      <w:r w:rsidRPr="00ED2CD8">
        <w:rPr>
          <w:rFonts w:ascii="宋体" w:hAnsi="宋体" w:hint="eastAsia"/>
        </w:rPr>
        <w:t>负责该未竣工</w:t>
      </w:r>
      <w:proofErr w:type="gramEnd"/>
      <w:r w:rsidRPr="00ED2CD8">
        <w:rPr>
          <w:rFonts w:ascii="宋体" w:hAnsi="宋体" w:hint="eastAsia"/>
        </w:rPr>
        <w:t>工程的照管和维护工作，直至竣工后移交给接管单位为止。</w:t>
      </w:r>
    </w:p>
    <w:p w14:paraId="3525F49F" w14:textId="77777777" w:rsidR="008A4023" w:rsidRPr="00ED2CD8" w:rsidRDefault="00000000">
      <w:pPr>
        <w:spacing w:line="420" w:lineRule="exact"/>
        <w:rPr>
          <w:rFonts w:ascii="宋体" w:hAnsi="宋体" w:hint="eastAsia"/>
        </w:rPr>
      </w:pPr>
      <w:r w:rsidRPr="00ED2CD8">
        <w:rPr>
          <w:rFonts w:ascii="宋体" w:hAnsi="宋体" w:hint="eastAsia"/>
        </w:rPr>
        <w:t>3.7 履约担保</w:t>
      </w:r>
    </w:p>
    <w:p w14:paraId="0C26471D"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本工程不收取。</w:t>
      </w:r>
    </w:p>
    <w:p w14:paraId="3382E4B9"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 xml:space="preserve"> </w:t>
      </w:r>
    </w:p>
    <w:p w14:paraId="3F8D6818" w14:textId="77777777" w:rsidR="008A4023" w:rsidRPr="00ED2CD8" w:rsidRDefault="00000000">
      <w:pPr>
        <w:pStyle w:val="3"/>
        <w:spacing w:before="0" w:after="0" w:line="420" w:lineRule="exact"/>
        <w:rPr>
          <w:rFonts w:ascii="宋体" w:hAnsi="宋体" w:hint="eastAsia"/>
          <w:b w:val="0"/>
          <w:bCs w:val="0"/>
        </w:rPr>
      </w:pPr>
      <w:r w:rsidRPr="00ED2CD8">
        <w:rPr>
          <w:rFonts w:ascii="宋体" w:hAnsi="宋体" w:hint="eastAsia"/>
          <w:b w:val="0"/>
          <w:bCs w:val="0"/>
        </w:rPr>
        <w:t>4. 监理人</w:t>
      </w:r>
    </w:p>
    <w:p w14:paraId="2EDF4739" w14:textId="77777777" w:rsidR="008A4023" w:rsidRPr="00ED2CD8" w:rsidRDefault="00000000">
      <w:pPr>
        <w:spacing w:line="420" w:lineRule="exact"/>
        <w:rPr>
          <w:rFonts w:ascii="宋体" w:hAnsi="宋体" w:hint="eastAsia"/>
          <w:kern w:val="0"/>
        </w:rPr>
      </w:pPr>
      <w:r w:rsidRPr="00ED2CD8">
        <w:rPr>
          <w:rFonts w:ascii="宋体" w:hAnsi="宋体" w:hint="eastAsia"/>
        </w:rPr>
        <w:t>4.1监理人的一般规定</w:t>
      </w:r>
    </w:p>
    <w:p w14:paraId="46BC1BC4" w14:textId="77777777" w:rsidR="008A4023" w:rsidRPr="00ED2CD8" w:rsidRDefault="00000000">
      <w:pPr>
        <w:spacing w:line="420" w:lineRule="exact"/>
        <w:rPr>
          <w:rFonts w:ascii="宋体" w:hAnsi="宋体" w:hint="eastAsia"/>
        </w:rPr>
      </w:pPr>
      <w:r w:rsidRPr="00ED2CD8">
        <w:rPr>
          <w:rFonts w:ascii="宋体" w:hAnsi="宋体" w:hint="eastAsia"/>
        </w:rPr>
        <w:t>关于监理人的监理内容：</w:t>
      </w:r>
      <w:r w:rsidRPr="00ED2CD8">
        <w:rPr>
          <w:rFonts w:ascii="宋体" w:hAnsi="宋体" w:hint="eastAsia"/>
          <w:u w:val="single"/>
        </w:rPr>
        <w:t xml:space="preserve">   按本工程监理合同内容     </w:t>
      </w:r>
      <w:r w:rsidRPr="00ED2CD8">
        <w:rPr>
          <w:rFonts w:ascii="宋体" w:hAnsi="宋体" w:hint="eastAsia"/>
        </w:rPr>
        <w:t>。</w:t>
      </w:r>
    </w:p>
    <w:p w14:paraId="398201AD" w14:textId="77777777" w:rsidR="008A4023" w:rsidRPr="00ED2CD8" w:rsidRDefault="00000000">
      <w:pPr>
        <w:spacing w:line="420" w:lineRule="exact"/>
        <w:rPr>
          <w:rFonts w:ascii="宋体" w:hAnsi="宋体" w:hint="eastAsia"/>
        </w:rPr>
      </w:pPr>
      <w:r w:rsidRPr="00ED2CD8">
        <w:rPr>
          <w:rFonts w:ascii="宋体" w:hAnsi="宋体" w:hint="eastAsia"/>
        </w:rPr>
        <w:t>关于监理人的监理权限：</w:t>
      </w:r>
      <w:r w:rsidRPr="00ED2CD8">
        <w:rPr>
          <w:rFonts w:ascii="宋体" w:hAnsi="宋体" w:hint="eastAsia"/>
          <w:u w:val="single"/>
        </w:rPr>
        <w:t xml:space="preserve">    按本工程监理合同权限     </w:t>
      </w:r>
      <w:r w:rsidRPr="00ED2CD8">
        <w:rPr>
          <w:rFonts w:ascii="宋体" w:hAnsi="宋体" w:hint="eastAsia"/>
        </w:rPr>
        <w:t xml:space="preserve">。 </w:t>
      </w:r>
    </w:p>
    <w:p w14:paraId="4B870AA9" w14:textId="77777777" w:rsidR="008A4023" w:rsidRPr="00ED2CD8" w:rsidRDefault="00000000">
      <w:pPr>
        <w:spacing w:line="420" w:lineRule="exact"/>
        <w:rPr>
          <w:rFonts w:ascii="宋体" w:hAnsi="宋体" w:hint="eastAsia"/>
          <w:u w:val="single"/>
        </w:rPr>
      </w:pPr>
      <w:r w:rsidRPr="00ED2CD8">
        <w:rPr>
          <w:rFonts w:ascii="宋体" w:hAnsi="宋体" w:hint="eastAsia"/>
        </w:rPr>
        <w:t>关于监理人在施工现场的办公场所、生活场所的提供和费用承担的约定：</w:t>
      </w:r>
      <w:r w:rsidRPr="00ED2CD8">
        <w:rPr>
          <w:rFonts w:ascii="宋体" w:hAnsi="宋体" w:hint="eastAsia"/>
          <w:u w:val="single"/>
        </w:rPr>
        <w:t xml:space="preserve"> 监理人自行承担费用 。</w:t>
      </w:r>
    </w:p>
    <w:p w14:paraId="16B0D3CF" w14:textId="77777777" w:rsidR="008A4023" w:rsidRPr="00ED2CD8" w:rsidRDefault="00000000">
      <w:pPr>
        <w:spacing w:line="420" w:lineRule="exact"/>
        <w:rPr>
          <w:rFonts w:ascii="宋体" w:hAnsi="宋体" w:hint="eastAsia"/>
        </w:rPr>
      </w:pPr>
      <w:r w:rsidRPr="00ED2CD8">
        <w:rPr>
          <w:rFonts w:ascii="宋体" w:hAnsi="宋体" w:hint="eastAsia"/>
        </w:rPr>
        <w:t>4.2 监理人员</w:t>
      </w:r>
    </w:p>
    <w:p w14:paraId="18BA5A95" w14:textId="77777777" w:rsidR="008A4023" w:rsidRPr="00ED2CD8" w:rsidRDefault="00000000">
      <w:pPr>
        <w:spacing w:line="420" w:lineRule="exact"/>
        <w:rPr>
          <w:rFonts w:ascii="宋体" w:hAnsi="宋体" w:hint="eastAsia"/>
        </w:rPr>
      </w:pPr>
      <w:r w:rsidRPr="00ED2CD8">
        <w:rPr>
          <w:rFonts w:ascii="宋体" w:hAnsi="宋体" w:hint="eastAsia"/>
        </w:rPr>
        <w:t>总监理工程师：</w:t>
      </w:r>
    </w:p>
    <w:p w14:paraId="4031CA50" w14:textId="77777777" w:rsidR="008A4023" w:rsidRPr="00ED2CD8" w:rsidRDefault="00000000">
      <w:pPr>
        <w:spacing w:line="420" w:lineRule="exact"/>
        <w:rPr>
          <w:rFonts w:ascii="宋体" w:hAnsi="宋体" w:hint="eastAsia"/>
        </w:rPr>
      </w:pPr>
      <w:r w:rsidRPr="00ED2CD8">
        <w:rPr>
          <w:rFonts w:ascii="宋体" w:hAnsi="宋体" w:hint="eastAsia"/>
        </w:rPr>
        <w:t>姓    名：</w:t>
      </w:r>
      <w:r w:rsidRPr="00ED2CD8">
        <w:rPr>
          <w:rFonts w:ascii="宋体" w:hAnsi="宋体" w:hint="eastAsia"/>
          <w:u w:val="single"/>
        </w:rPr>
        <w:t xml:space="preserve">                           </w:t>
      </w:r>
      <w:r w:rsidRPr="00ED2CD8">
        <w:rPr>
          <w:rFonts w:ascii="宋体" w:hAnsi="宋体" w:hint="eastAsia"/>
        </w:rPr>
        <w:t xml:space="preserve"> ；</w:t>
      </w:r>
    </w:p>
    <w:p w14:paraId="512B4424" w14:textId="77777777" w:rsidR="008A4023" w:rsidRPr="00ED2CD8" w:rsidRDefault="00000000">
      <w:pPr>
        <w:spacing w:line="420" w:lineRule="exact"/>
        <w:rPr>
          <w:rFonts w:ascii="宋体" w:hAnsi="宋体" w:hint="eastAsia"/>
        </w:rPr>
      </w:pPr>
      <w:r w:rsidRPr="00ED2CD8">
        <w:rPr>
          <w:rFonts w:ascii="宋体" w:hAnsi="宋体" w:hint="eastAsia"/>
        </w:rPr>
        <w:t xml:space="preserve">职    </w:t>
      </w:r>
      <w:proofErr w:type="gramStart"/>
      <w:r w:rsidRPr="00ED2CD8">
        <w:rPr>
          <w:rFonts w:ascii="宋体" w:hAnsi="宋体" w:hint="eastAsia"/>
        </w:rPr>
        <w:t>务</w:t>
      </w:r>
      <w:proofErr w:type="gramEnd"/>
      <w:r w:rsidRPr="00ED2CD8">
        <w:rPr>
          <w:rFonts w:ascii="宋体" w:hAnsi="宋体" w:hint="eastAsia"/>
        </w:rPr>
        <w:t>：</w:t>
      </w:r>
      <w:r w:rsidRPr="00ED2CD8">
        <w:rPr>
          <w:rFonts w:ascii="宋体" w:hAnsi="宋体" w:hint="eastAsia"/>
          <w:u w:val="single"/>
        </w:rPr>
        <w:t xml:space="preserve">                            </w:t>
      </w:r>
      <w:r w:rsidRPr="00ED2CD8">
        <w:rPr>
          <w:rFonts w:ascii="宋体" w:hAnsi="宋体" w:hint="eastAsia"/>
        </w:rPr>
        <w:t>；</w:t>
      </w:r>
    </w:p>
    <w:p w14:paraId="03E1F432" w14:textId="77777777" w:rsidR="008A4023" w:rsidRPr="00ED2CD8" w:rsidRDefault="00000000">
      <w:pPr>
        <w:spacing w:line="420" w:lineRule="exact"/>
        <w:rPr>
          <w:rFonts w:ascii="宋体" w:hAnsi="宋体" w:hint="eastAsia"/>
        </w:rPr>
      </w:pPr>
      <w:r w:rsidRPr="00ED2CD8">
        <w:rPr>
          <w:rFonts w:ascii="宋体" w:hAnsi="宋体" w:hint="eastAsia"/>
        </w:rPr>
        <w:t>监理工程师执业资格证书号：</w:t>
      </w:r>
      <w:r w:rsidRPr="00ED2CD8">
        <w:rPr>
          <w:rFonts w:ascii="宋体" w:hAnsi="宋体" w:hint="eastAsia"/>
          <w:u w:val="single"/>
        </w:rPr>
        <w:t xml:space="preserve">                     </w:t>
      </w:r>
      <w:r w:rsidRPr="00ED2CD8">
        <w:rPr>
          <w:rFonts w:ascii="宋体" w:hAnsi="宋体" w:hint="eastAsia"/>
        </w:rPr>
        <w:t>；</w:t>
      </w:r>
    </w:p>
    <w:p w14:paraId="0E61D0D9" w14:textId="77777777" w:rsidR="008A4023" w:rsidRPr="00ED2CD8" w:rsidRDefault="00000000">
      <w:pPr>
        <w:spacing w:line="420" w:lineRule="exact"/>
        <w:rPr>
          <w:rFonts w:ascii="宋体" w:hAnsi="宋体" w:hint="eastAsia"/>
        </w:rPr>
      </w:pPr>
      <w:r w:rsidRPr="00ED2CD8">
        <w:rPr>
          <w:rFonts w:ascii="宋体" w:hAnsi="宋体" w:hint="eastAsia"/>
        </w:rPr>
        <w:t>联系电话：</w:t>
      </w:r>
      <w:r w:rsidRPr="00ED2CD8">
        <w:rPr>
          <w:rFonts w:ascii="宋体" w:hAnsi="宋体" w:hint="eastAsia"/>
          <w:u w:val="single"/>
        </w:rPr>
        <w:t xml:space="preserve">                                     </w:t>
      </w:r>
      <w:r w:rsidRPr="00ED2CD8">
        <w:rPr>
          <w:rFonts w:ascii="宋体" w:hAnsi="宋体" w:hint="eastAsia"/>
        </w:rPr>
        <w:t>；</w:t>
      </w:r>
    </w:p>
    <w:p w14:paraId="5995CE87" w14:textId="77777777" w:rsidR="008A4023" w:rsidRPr="00ED2CD8" w:rsidRDefault="00000000">
      <w:pPr>
        <w:spacing w:line="420" w:lineRule="exact"/>
        <w:rPr>
          <w:rFonts w:ascii="宋体" w:hAnsi="宋体" w:hint="eastAsia"/>
        </w:rPr>
      </w:pPr>
      <w:r w:rsidRPr="00ED2CD8">
        <w:rPr>
          <w:rFonts w:ascii="宋体" w:hAnsi="宋体" w:hint="eastAsia"/>
        </w:rPr>
        <w:t>电子信箱：</w:t>
      </w:r>
      <w:r w:rsidRPr="00ED2CD8">
        <w:rPr>
          <w:rFonts w:ascii="宋体" w:hAnsi="宋体" w:hint="eastAsia"/>
          <w:u w:val="single"/>
        </w:rPr>
        <w:t xml:space="preserve">             /                </w:t>
      </w:r>
      <w:r w:rsidRPr="00ED2CD8">
        <w:rPr>
          <w:rFonts w:ascii="宋体" w:hAnsi="宋体" w:hint="eastAsia"/>
        </w:rPr>
        <w:t xml:space="preserve"> ；</w:t>
      </w:r>
    </w:p>
    <w:p w14:paraId="6320E5A3" w14:textId="77777777" w:rsidR="008A4023" w:rsidRPr="00ED2CD8" w:rsidRDefault="00000000">
      <w:pPr>
        <w:spacing w:line="420" w:lineRule="exact"/>
        <w:rPr>
          <w:rFonts w:ascii="宋体" w:hAnsi="宋体" w:hint="eastAsia"/>
        </w:rPr>
      </w:pPr>
      <w:r w:rsidRPr="00ED2CD8">
        <w:rPr>
          <w:rFonts w:ascii="宋体" w:hAnsi="宋体" w:hint="eastAsia"/>
        </w:rPr>
        <w:t>通信地址：</w:t>
      </w:r>
      <w:r w:rsidRPr="00ED2CD8">
        <w:rPr>
          <w:rFonts w:ascii="宋体" w:hAnsi="宋体" w:hint="eastAsia"/>
          <w:u w:val="single"/>
        </w:rPr>
        <w:t xml:space="preserve">             /                </w:t>
      </w:r>
      <w:r w:rsidRPr="00ED2CD8">
        <w:rPr>
          <w:rFonts w:ascii="宋体" w:hAnsi="宋体" w:hint="eastAsia"/>
        </w:rPr>
        <w:t xml:space="preserve"> ；</w:t>
      </w:r>
    </w:p>
    <w:p w14:paraId="00167AD5" w14:textId="77777777" w:rsidR="008A4023" w:rsidRPr="00ED2CD8" w:rsidRDefault="00000000">
      <w:pPr>
        <w:spacing w:line="420" w:lineRule="exact"/>
        <w:rPr>
          <w:rFonts w:ascii="宋体" w:hAnsi="宋体" w:hint="eastAsia"/>
        </w:rPr>
      </w:pPr>
      <w:r w:rsidRPr="00ED2CD8">
        <w:rPr>
          <w:rFonts w:ascii="宋体" w:hAnsi="宋体" w:hint="eastAsia"/>
        </w:rPr>
        <w:t>关于监理人的其他约定：</w:t>
      </w:r>
      <w:r w:rsidRPr="00ED2CD8">
        <w:rPr>
          <w:rFonts w:ascii="宋体" w:hAnsi="宋体" w:hint="eastAsia"/>
          <w:u w:val="single"/>
        </w:rPr>
        <w:t xml:space="preserve">  按监理单位竞标人员 </w:t>
      </w:r>
      <w:r w:rsidRPr="00ED2CD8">
        <w:rPr>
          <w:rFonts w:ascii="宋体" w:hAnsi="宋体" w:hint="eastAsia"/>
        </w:rPr>
        <w:t>。</w:t>
      </w:r>
    </w:p>
    <w:p w14:paraId="7972DDF8" w14:textId="77777777" w:rsidR="008A4023" w:rsidRPr="00ED2CD8" w:rsidRDefault="00000000">
      <w:pPr>
        <w:spacing w:line="420" w:lineRule="exact"/>
        <w:rPr>
          <w:rFonts w:ascii="宋体" w:hAnsi="宋体" w:hint="eastAsia"/>
        </w:rPr>
      </w:pPr>
      <w:r w:rsidRPr="00ED2CD8">
        <w:rPr>
          <w:rFonts w:ascii="宋体" w:hAnsi="宋体" w:hint="eastAsia"/>
        </w:rPr>
        <w:t>4.4 商定或确定</w:t>
      </w:r>
    </w:p>
    <w:p w14:paraId="46BA73D2"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在发包人和承包人不能通过协商达成一致意见时，发包人授权监理人对以下事项进行确定：</w:t>
      </w:r>
    </w:p>
    <w:p w14:paraId="79FA2929"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（1）</w:t>
      </w:r>
      <w:r w:rsidRPr="00ED2CD8">
        <w:rPr>
          <w:rFonts w:ascii="宋体" w:hAnsi="宋体" w:hint="eastAsia"/>
          <w:u w:val="single"/>
        </w:rPr>
        <w:t xml:space="preserve">                         无                 </w:t>
      </w:r>
      <w:r w:rsidRPr="00ED2CD8">
        <w:rPr>
          <w:rFonts w:ascii="宋体" w:hAnsi="宋体" w:hint="eastAsia"/>
        </w:rPr>
        <w:t>；</w:t>
      </w:r>
    </w:p>
    <w:p w14:paraId="0D09FCFD"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lastRenderedPageBreak/>
        <w:t>（2）</w:t>
      </w:r>
      <w:r w:rsidRPr="00ED2CD8">
        <w:rPr>
          <w:rFonts w:ascii="宋体" w:hAnsi="宋体" w:hint="eastAsia"/>
          <w:u w:val="single"/>
        </w:rPr>
        <w:t xml:space="preserve">                         无                </w:t>
      </w:r>
      <w:r w:rsidRPr="00ED2CD8">
        <w:rPr>
          <w:rFonts w:ascii="宋体" w:hAnsi="宋体" w:hint="eastAsia"/>
        </w:rPr>
        <w:t xml:space="preserve"> ；</w:t>
      </w:r>
    </w:p>
    <w:p w14:paraId="533B2963"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（3）</w:t>
      </w:r>
      <w:r w:rsidRPr="00ED2CD8">
        <w:rPr>
          <w:rFonts w:ascii="宋体" w:hAnsi="宋体" w:hint="eastAsia"/>
          <w:u w:val="single"/>
        </w:rPr>
        <w:t xml:space="preserve">                         无                </w:t>
      </w:r>
      <w:r w:rsidRPr="00ED2CD8">
        <w:rPr>
          <w:rFonts w:ascii="宋体" w:hAnsi="宋体" w:hint="eastAsia"/>
        </w:rPr>
        <w:t xml:space="preserve"> 。</w:t>
      </w:r>
    </w:p>
    <w:p w14:paraId="1FAF8CA4" w14:textId="77777777" w:rsidR="008A4023" w:rsidRPr="00ED2CD8" w:rsidRDefault="008A4023">
      <w:pPr>
        <w:pStyle w:val="afb"/>
      </w:pPr>
    </w:p>
    <w:p w14:paraId="2CB3229B" w14:textId="77777777" w:rsidR="008A4023" w:rsidRPr="00ED2CD8" w:rsidRDefault="00000000">
      <w:pPr>
        <w:pStyle w:val="3"/>
        <w:spacing w:before="0" w:after="0" w:line="420" w:lineRule="exact"/>
        <w:rPr>
          <w:rFonts w:ascii="宋体" w:hAnsi="宋体" w:hint="eastAsia"/>
          <w:b w:val="0"/>
          <w:bCs w:val="0"/>
        </w:rPr>
      </w:pPr>
      <w:r w:rsidRPr="00ED2CD8">
        <w:rPr>
          <w:rFonts w:ascii="宋体" w:hAnsi="宋体" w:hint="eastAsia"/>
          <w:b w:val="0"/>
          <w:bCs w:val="0"/>
        </w:rPr>
        <w:t>5. 工程质量</w:t>
      </w:r>
    </w:p>
    <w:p w14:paraId="6F436288" w14:textId="77777777" w:rsidR="008A4023" w:rsidRPr="00ED2CD8" w:rsidRDefault="00000000">
      <w:pPr>
        <w:spacing w:line="420" w:lineRule="exact"/>
        <w:rPr>
          <w:rFonts w:ascii="宋体" w:hAnsi="宋体" w:hint="eastAsia"/>
          <w:kern w:val="0"/>
        </w:rPr>
      </w:pPr>
      <w:r w:rsidRPr="00ED2CD8">
        <w:rPr>
          <w:rFonts w:ascii="宋体" w:hAnsi="宋体" w:hint="eastAsia"/>
        </w:rPr>
        <w:t>5.1 质量要求</w:t>
      </w:r>
    </w:p>
    <w:p w14:paraId="0727ED87"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5.1.1 特殊质量标准和要求：</w:t>
      </w:r>
    </w:p>
    <w:p w14:paraId="21CFF9BC"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特殊要求：严格执行广西住房和城乡自治区住建厅《关于严格实行房屋建筑和市政基础设施工程质量终身责任承诺、永久性质量责任标牌、终身责任信息档案等制度的通知》（桂建管〔2014〕96号）和南宁市城乡建设委员会《南宁市城乡建设委员会关于落实建设工程质量终身责任，加强工程质量管理的通知》（</w:t>
      </w:r>
      <w:proofErr w:type="gramStart"/>
      <w:r w:rsidRPr="00ED2CD8">
        <w:rPr>
          <w:rFonts w:ascii="宋体" w:hAnsi="宋体" w:hint="eastAsia"/>
        </w:rPr>
        <w:t>南建质安</w:t>
      </w:r>
      <w:proofErr w:type="gramEnd"/>
      <w:r w:rsidRPr="00ED2CD8">
        <w:rPr>
          <w:rFonts w:ascii="宋体" w:hAnsi="宋体" w:hint="eastAsia"/>
        </w:rPr>
        <w:t>〔2014〕155号）要求，落实建设工程质量终身责任。</w:t>
      </w:r>
    </w:p>
    <w:p w14:paraId="42AC62C9"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关于工程奖项的约定：</w:t>
      </w:r>
      <w:r w:rsidRPr="00ED2CD8">
        <w:rPr>
          <w:rFonts w:ascii="宋体" w:hAnsi="宋体" w:hint="eastAsia"/>
          <w:u w:val="single"/>
        </w:rPr>
        <w:t xml:space="preserve">                      无                    </w:t>
      </w:r>
      <w:r w:rsidRPr="00ED2CD8">
        <w:rPr>
          <w:rFonts w:ascii="宋体" w:hAnsi="宋体" w:hint="eastAsia"/>
        </w:rPr>
        <w:t>。</w:t>
      </w:r>
    </w:p>
    <w:p w14:paraId="6A56896A" w14:textId="77777777" w:rsidR="008A4023" w:rsidRPr="00ED2CD8" w:rsidRDefault="00000000">
      <w:pPr>
        <w:spacing w:line="420" w:lineRule="exact"/>
        <w:jc w:val="left"/>
        <w:rPr>
          <w:rFonts w:ascii="宋体" w:hAnsi="宋体" w:hint="eastAsia"/>
        </w:rPr>
      </w:pPr>
      <w:r w:rsidRPr="00ED2CD8">
        <w:rPr>
          <w:rFonts w:ascii="宋体" w:hAnsi="宋体" w:hint="eastAsia"/>
        </w:rPr>
        <w:t>5.3 隐蔽工程检查</w:t>
      </w:r>
    </w:p>
    <w:p w14:paraId="14E2A3E4" w14:textId="77777777" w:rsidR="008A4023" w:rsidRPr="00ED2CD8" w:rsidRDefault="00000000">
      <w:pPr>
        <w:spacing w:line="420" w:lineRule="exact"/>
        <w:jc w:val="left"/>
        <w:rPr>
          <w:rFonts w:ascii="宋体" w:hAnsi="宋体" w:hint="eastAsia"/>
        </w:rPr>
      </w:pPr>
      <w:r w:rsidRPr="00ED2CD8">
        <w:rPr>
          <w:rFonts w:ascii="宋体" w:hAnsi="宋体" w:hint="eastAsia"/>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定时限内修改后按上述循序重新验收。</w:t>
      </w:r>
    </w:p>
    <w:p w14:paraId="55B62962" w14:textId="77777777" w:rsidR="008A4023" w:rsidRPr="00ED2CD8" w:rsidRDefault="00000000">
      <w:pPr>
        <w:spacing w:line="420" w:lineRule="exact"/>
        <w:jc w:val="left"/>
        <w:rPr>
          <w:rFonts w:ascii="宋体" w:hAnsi="宋体" w:hint="eastAsia"/>
        </w:rPr>
      </w:pPr>
      <w:r w:rsidRPr="00ED2CD8">
        <w:rPr>
          <w:rFonts w:ascii="宋体" w:hAnsi="宋体" w:hint="eastAsia"/>
        </w:rPr>
        <w:t>监理人不能按时进行检查时，应提前</w:t>
      </w:r>
      <w:r w:rsidRPr="00ED2CD8">
        <w:rPr>
          <w:rFonts w:ascii="宋体" w:hAnsi="宋体" w:hint="eastAsia"/>
          <w:u w:val="single"/>
        </w:rPr>
        <w:t xml:space="preserve">     24      </w:t>
      </w:r>
      <w:r w:rsidRPr="00ED2CD8">
        <w:rPr>
          <w:rFonts w:ascii="宋体" w:hAnsi="宋体" w:hint="eastAsia"/>
        </w:rPr>
        <w:t>小时提交书面延期要求。</w:t>
      </w:r>
    </w:p>
    <w:p w14:paraId="485E8059" w14:textId="77777777" w:rsidR="008A4023" w:rsidRPr="00ED2CD8" w:rsidRDefault="00000000">
      <w:pPr>
        <w:spacing w:line="420" w:lineRule="exact"/>
        <w:jc w:val="left"/>
        <w:rPr>
          <w:rFonts w:ascii="宋体" w:hAnsi="宋体" w:hint="eastAsia"/>
        </w:rPr>
      </w:pPr>
      <w:r w:rsidRPr="00ED2CD8">
        <w:rPr>
          <w:rFonts w:ascii="宋体" w:hAnsi="宋体" w:hint="eastAsia"/>
        </w:rPr>
        <w:t>关于延期最长不得超过：</w:t>
      </w:r>
      <w:r w:rsidRPr="00ED2CD8">
        <w:rPr>
          <w:rFonts w:ascii="宋体" w:hAnsi="宋体" w:hint="eastAsia"/>
          <w:u w:val="single"/>
        </w:rPr>
        <w:t xml:space="preserve">          48         </w:t>
      </w:r>
      <w:r w:rsidRPr="00ED2CD8">
        <w:rPr>
          <w:rFonts w:ascii="宋体" w:hAnsi="宋体" w:hint="eastAsia"/>
        </w:rPr>
        <w:t>小时。</w:t>
      </w:r>
    </w:p>
    <w:p w14:paraId="6C6EB7D0" w14:textId="77777777" w:rsidR="008A4023" w:rsidRPr="00ED2CD8" w:rsidRDefault="00000000">
      <w:pPr>
        <w:pStyle w:val="3"/>
        <w:spacing w:before="0" w:after="0" w:line="420" w:lineRule="exact"/>
        <w:rPr>
          <w:rFonts w:ascii="宋体" w:hAnsi="宋体" w:hint="eastAsia"/>
          <w:b w:val="0"/>
          <w:bCs w:val="0"/>
        </w:rPr>
      </w:pPr>
      <w:r w:rsidRPr="00ED2CD8">
        <w:rPr>
          <w:rFonts w:ascii="宋体" w:hAnsi="宋体" w:hint="eastAsia"/>
          <w:b w:val="0"/>
          <w:bCs w:val="0"/>
        </w:rPr>
        <w:t>6. 安全文明施工与环境保护</w:t>
      </w:r>
    </w:p>
    <w:p w14:paraId="6E8E8C76" w14:textId="77777777" w:rsidR="008A4023" w:rsidRPr="00ED2CD8" w:rsidRDefault="00000000">
      <w:pPr>
        <w:spacing w:line="420" w:lineRule="exact"/>
        <w:rPr>
          <w:rFonts w:ascii="宋体" w:hAnsi="宋体" w:hint="eastAsia"/>
          <w:kern w:val="0"/>
        </w:rPr>
      </w:pPr>
      <w:r w:rsidRPr="00ED2CD8">
        <w:rPr>
          <w:rFonts w:ascii="宋体" w:hAnsi="宋体" w:hint="eastAsia"/>
        </w:rPr>
        <w:t>6.1安全文明施工</w:t>
      </w:r>
    </w:p>
    <w:p w14:paraId="6DAF8C44" w14:textId="77777777" w:rsidR="008A4023" w:rsidRPr="00ED2CD8" w:rsidRDefault="00000000">
      <w:pPr>
        <w:spacing w:line="420" w:lineRule="exact"/>
        <w:jc w:val="left"/>
        <w:rPr>
          <w:rFonts w:ascii="宋体" w:hAnsi="宋体" w:hint="eastAsia"/>
        </w:rPr>
      </w:pPr>
      <w:r w:rsidRPr="00ED2CD8">
        <w:rPr>
          <w:rFonts w:ascii="宋体" w:hAnsi="宋体" w:hint="eastAsia"/>
        </w:rPr>
        <w:t>6.1.1 项目安全生产的达标目标及相应事项的约定：</w:t>
      </w:r>
      <w:r w:rsidRPr="00ED2CD8">
        <w:rPr>
          <w:rFonts w:ascii="宋体" w:hAnsi="宋体" w:hint="eastAsia"/>
          <w:u w:val="single"/>
        </w:rPr>
        <w:t xml:space="preserve">    无安全生产事故     </w:t>
      </w:r>
      <w:r w:rsidRPr="00ED2CD8">
        <w:rPr>
          <w:rFonts w:ascii="宋体" w:hAnsi="宋体" w:hint="eastAsia"/>
        </w:rPr>
        <w:t>。</w:t>
      </w:r>
    </w:p>
    <w:p w14:paraId="02A50138" w14:textId="77777777" w:rsidR="008A4023" w:rsidRPr="00ED2CD8" w:rsidRDefault="00000000">
      <w:pPr>
        <w:spacing w:line="420" w:lineRule="exact"/>
        <w:jc w:val="left"/>
        <w:rPr>
          <w:rFonts w:ascii="宋体" w:hAnsi="宋体" w:hint="eastAsia"/>
        </w:rPr>
      </w:pPr>
      <w:r w:rsidRPr="00ED2CD8">
        <w:rPr>
          <w:rFonts w:ascii="宋体" w:hAnsi="宋体" w:hint="eastAsia"/>
        </w:rPr>
        <w:t>6.1.4 关于治安保卫的特别约定：承包人应承</w:t>
      </w:r>
      <w:proofErr w:type="gramStart"/>
      <w:r w:rsidRPr="00ED2CD8">
        <w:rPr>
          <w:rFonts w:ascii="宋体" w:hAnsi="宋体" w:hint="eastAsia"/>
        </w:rPr>
        <w:t>担施工</w:t>
      </w:r>
      <w:proofErr w:type="gramEnd"/>
      <w:r w:rsidRPr="00ED2CD8">
        <w:rPr>
          <w:rFonts w:ascii="宋体" w:hAnsi="宋体" w:hint="eastAsia"/>
        </w:rPr>
        <w:t>安全保卫工作及非夜间施工照明的责任，承包人应采取一切合理的预防措施，防止人员伤亡、财产损失事故，否则造成的一切损失费用由承包人承担。承包人生活设施及施工现场应自费配备消防设备，防止火灾发生。</w:t>
      </w:r>
    </w:p>
    <w:p w14:paraId="0F2C8635" w14:textId="77777777" w:rsidR="008A4023" w:rsidRPr="00ED2CD8" w:rsidRDefault="00000000">
      <w:pPr>
        <w:spacing w:line="420" w:lineRule="exact"/>
        <w:jc w:val="left"/>
        <w:rPr>
          <w:rFonts w:ascii="宋体" w:hAnsi="宋体" w:hint="eastAsia"/>
        </w:rPr>
      </w:pPr>
      <w:r w:rsidRPr="00ED2CD8">
        <w:rPr>
          <w:rFonts w:ascii="宋体" w:hAnsi="宋体" w:hint="eastAsia"/>
        </w:rPr>
        <w:t>关于编制施工场地治安管理计划的约定：</w:t>
      </w:r>
      <w:r w:rsidRPr="00ED2CD8">
        <w:rPr>
          <w:rFonts w:ascii="宋体" w:hAnsi="宋体" w:hint="eastAsia"/>
          <w:u w:val="single"/>
        </w:rPr>
        <w:t xml:space="preserve">       由承包人编制         </w:t>
      </w:r>
      <w:r w:rsidRPr="00ED2CD8">
        <w:rPr>
          <w:rFonts w:ascii="宋体" w:hAnsi="宋体" w:hint="eastAsia"/>
        </w:rPr>
        <w:t>。</w:t>
      </w:r>
    </w:p>
    <w:p w14:paraId="3A254FF6" w14:textId="77777777" w:rsidR="008A4023" w:rsidRPr="00ED2CD8" w:rsidRDefault="00000000">
      <w:pPr>
        <w:spacing w:line="420" w:lineRule="exact"/>
        <w:rPr>
          <w:rFonts w:ascii="宋体" w:hAnsi="宋体" w:hint="eastAsia"/>
        </w:rPr>
      </w:pPr>
      <w:r w:rsidRPr="00ED2CD8">
        <w:rPr>
          <w:rFonts w:ascii="宋体" w:hAnsi="宋体" w:hint="eastAsia"/>
        </w:rPr>
        <w:t>6.1.5 文明施工</w:t>
      </w:r>
      <w:r w:rsidRPr="00ED2CD8">
        <w:rPr>
          <w:rFonts w:ascii="宋体" w:hAnsi="宋体" w:hint="eastAsia"/>
        </w:rPr>
        <w:br/>
        <w:t>合同当事人对文明施工的要求：严格执行《中华人民共和国大气污染防治法》（主席令第三十一号）、《南宁市建设工程质量和安全生产管理办法》（南宁市政府令第46号）、《关于推进建筑业改革发展 提升工程治理水平的若干意见》（南府</w:t>
      </w:r>
      <w:proofErr w:type="gramStart"/>
      <w:r w:rsidRPr="00ED2CD8">
        <w:rPr>
          <w:rFonts w:ascii="宋体" w:hAnsi="宋体" w:hint="eastAsia"/>
        </w:rPr>
        <w:t>规</w:t>
      </w:r>
      <w:proofErr w:type="gramEnd"/>
      <w:r w:rsidRPr="00ED2CD8">
        <w:rPr>
          <w:rFonts w:ascii="宋体" w:hAnsi="宋体" w:hint="eastAsia"/>
        </w:rPr>
        <w:t>〔2016〕24号）、《南宁市土方作业文明施工工作导则》《南宁市建设工程质量安全标准化图集》《广西壮族自治区建筑工程安全生产管理办法》（广西壮族自治区人民政府令第124号）、《南宁市建设工程施工现场管理若干规定》（南宁市人民政府令 第8号）、《〈南宁市建设工程施工现场管理若干规定〉贯彻实施工作方案》（南府办函〔2018〕375号）、《关于明确安全文明施工措施费和扬尘污染防治费用使用管理的通知》（南建管字〔2019〕3号）的有关规定，必须与合法运输企业签订运输合同使用符合密闭规定的合法车辆进行散体物料（建筑渣土、垃圾、砂石等）的运输，同时与辖区卫生防疫、</w:t>
      </w:r>
      <w:r w:rsidRPr="00ED2CD8">
        <w:rPr>
          <w:rFonts w:ascii="宋体" w:hAnsi="宋体" w:hint="eastAsia"/>
        </w:rPr>
        <w:lastRenderedPageBreak/>
        <w:t>环卫管理部门或有合法资质资格的企业签订病媒生物消杀协议、生活垃圾清运协议、在线远程监控扬尘监测协议，采取道路硬化、裸土覆盖、洗车出门、保洁路口、在线监测、</w:t>
      </w:r>
      <w:proofErr w:type="gramStart"/>
      <w:r w:rsidRPr="00ED2CD8">
        <w:rPr>
          <w:rFonts w:ascii="宋体" w:hAnsi="宋体" w:hint="eastAsia"/>
        </w:rPr>
        <w:t>抑尘喷淋</w:t>
      </w:r>
      <w:proofErr w:type="gramEnd"/>
      <w:r w:rsidRPr="00ED2CD8">
        <w:rPr>
          <w:rFonts w:ascii="宋体" w:hAnsi="宋体" w:hint="eastAsia"/>
        </w:rPr>
        <w:t>等有效措施，确保建设工程各项安全防护、文明施工措施及其费用在工地一线按标准落实到位。</w:t>
      </w:r>
      <w:r w:rsidRPr="00ED2CD8">
        <w:rPr>
          <w:rFonts w:ascii="宋体" w:hAnsi="宋体" w:hint="eastAsia"/>
        </w:rPr>
        <w:br/>
        <w:t>6.1.6 关于安全文明施工费支付比例和支付期限的约定：</w:t>
      </w:r>
      <w:r w:rsidRPr="00ED2CD8">
        <w:rPr>
          <w:rFonts w:ascii="宋体" w:hAnsi="宋体" w:hint="eastAsia"/>
        </w:rPr>
        <w:br/>
        <w:t>（1）本合同价款已包含安全文明施工费</w:t>
      </w:r>
      <w:r w:rsidRPr="00ED2CD8">
        <w:rPr>
          <w:rFonts w:ascii="宋体" w:hAnsi="宋体" w:hint="eastAsia"/>
          <w:u w:val="single"/>
        </w:rPr>
        <w:t xml:space="preserve">          </w:t>
      </w:r>
      <w:r w:rsidRPr="00ED2CD8">
        <w:rPr>
          <w:rFonts w:ascii="宋体" w:hAnsi="宋体" w:hint="eastAsia"/>
        </w:rPr>
        <w:t>元。</w:t>
      </w:r>
      <w:r w:rsidRPr="00ED2CD8">
        <w:rPr>
          <w:rFonts w:ascii="宋体" w:hAnsi="宋体" w:hint="eastAsia"/>
        </w:rPr>
        <w:br/>
        <w:t>（2）使用要求：专款专用。具体按《广西壮族自治区建设工程安全文明施工费使用管理细则》（</w:t>
      </w:r>
      <w:proofErr w:type="gramStart"/>
      <w:r w:rsidRPr="00ED2CD8">
        <w:rPr>
          <w:rFonts w:ascii="宋体" w:hAnsi="宋体" w:hint="eastAsia"/>
        </w:rPr>
        <w:t>桂建质</w:t>
      </w:r>
      <w:proofErr w:type="gramEnd"/>
      <w:r w:rsidRPr="00ED2CD8">
        <w:rPr>
          <w:rFonts w:ascii="宋体" w:hAnsi="宋体" w:hint="eastAsia"/>
        </w:rPr>
        <w:t>〔2015〕16号）和</w:t>
      </w:r>
      <w:r w:rsidRPr="00ED2CD8">
        <w:rPr>
          <w:rFonts w:ascii="宋体" w:hAnsi="宋体" w:hint="eastAsia"/>
          <w:u w:val="single"/>
        </w:rPr>
        <w:t>南宁市</w:t>
      </w:r>
      <w:r w:rsidRPr="00ED2CD8">
        <w:rPr>
          <w:rFonts w:ascii="宋体" w:hAnsi="宋体" w:hint="eastAsia"/>
        </w:rPr>
        <w:t>相关规定执行。</w:t>
      </w:r>
      <w:r w:rsidRPr="00ED2CD8">
        <w:rPr>
          <w:rFonts w:ascii="宋体" w:hAnsi="宋体" w:hint="eastAsia"/>
        </w:rPr>
        <w:br/>
        <w:t>（3）支付约定：（一）市政基础设施工程1、第一次付款，在工程施工现场的围挡、大门、冲洗平台、临时给排水系统、场内便道硬化、降尘、</w:t>
      </w:r>
      <w:proofErr w:type="gramStart"/>
      <w:r w:rsidRPr="00ED2CD8">
        <w:rPr>
          <w:rFonts w:ascii="宋体" w:hAnsi="宋体" w:hint="eastAsia"/>
        </w:rPr>
        <w:t>抑尘设施</w:t>
      </w:r>
      <w:proofErr w:type="gramEnd"/>
      <w:r w:rsidRPr="00ED2CD8">
        <w:rPr>
          <w:rFonts w:ascii="宋体" w:hAnsi="宋体" w:hint="eastAsia"/>
        </w:rPr>
        <w:t>安装到位并调试正常、办公临时设施等完成，办理建设工程质量监督登记和安全</w:t>
      </w:r>
      <w:r w:rsidRPr="00ED2CD8">
        <w:fldChar w:fldCharType="begin"/>
      </w:r>
      <w:r w:rsidRPr="00ED2CD8">
        <w:instrText xml:space="preserve"> INCLUDEPICTURE "C:\\Users\\ADMINI~1\\AppData\\Local\\Temp\\ksohtml14568\\wps3.jpg" \* MERGEFORMATINET </w:instrText>
      </w:r>
      <w:r w:rsidRPr="00ED2CD8">
        <w:fldChar w:fldCharType="separate"/>
      </w:r>
      <w:r w:rsidRPr="00ED2CD8">
        <w:rPr>
          <w:noProof/>
        </w:rPr>
        <w:drawing>
          <wp:inline distT="0" distB="0" distL="114300" distR="114300" wp14:anchorId="5EEA9C37" wp14:editId="6977DBA5">
            <wp:extent cx="8255" cy="8255"/>
            <wp:effectExtent l="0" t="0" r="0" b="0"/>
            <wp:docPr id="3" name="图片 3" descr="wp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ps3"/>
                    <pic:cNvPicPr>
                      <a:picLocks noChangeAspect="1"/>
                    </pic:cNvPicPr>
                  </pic:nvPicPr>
                  <pic:blipFill>
                    <a:blip r:embed="rId16"/>
                    <a:stretch>
                      <a:fillRect/>
                    </a:stretch>
                  </pic:blipFill>
                  <pic:spPr>
                    <a:xfrm>
                      <a:off x="0" y="0"/>
                      <a:ext cx="8255" cy="8255"/>
                    </a:xfrm>
                    <a:prstGeom prst="rect">
                      <a:avLst/>
                    </a:prstGeom>
                    <a:noFill/>
                    <a:ln>
                      <a:noFill/>
                    </a:ln>
                  </pic:spPr>
                </pic:pic>
              </a:graphicData>
            </a:graphic>
          </wp:inline>
        </w:drawing>
      </w:r>
      <w:r w:rsidRPr="00ED2CD8">
        <w:fldChar w:fldCharType="end"/>
      </w:r>
      <w:r w:rsidRPr="00ED2CD8">
        <w:fldChar w:fldCharType="begin"/>
      </w:r>
      <w:r w:rsidRPr="00ED2CD8">
        <w:instrText xml:space="preserve"> INCLUDEPICTURE "C:\\Users\\ADMINI~1\\AppData\\Local\\Temp\\ksohtml14568\\wps4.jpg" \* MERGEFORMATINET </w:instrText>
      </w:r>
      <w:r w:rsidRPr="00ED2CD8">
        <w:fldChar w:fldCharType="separate"/>
      </w:r>
      <w:r w:rsidRPr="00ED2CD8">
        <w:rPr>
          <w:noProof/>
        </w:rPr>
        <w:drawing>
          <wp:inline distT="0" distB="0" distL="114300" distR="114300" wp14:anchorId="3632434D" wp14:editId="414CAC33">
            <wp:extent cx="8255" cy="8255"/>
            <wp:effectExtent l="0" t="0" r="0" b="0"/>
            <wp:docPr id="4" name="图片 4" descr="wp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ps4"/>
                    <pic:cNvPicPr>
                      <a:picLocks noChangeAspect="1"/>
                    </pic:cNvPicPr>
                  </pic:nvPicPr>
                  <pic:blipFill>
                    <a:blip r:embed="rId17"/>
                    <a:stretch>
                      <a:fillRect/>
                    </a:stretch>
                  </pic:blipFill>
                  <pic:spPr>
                    <a:xfrm>
                      <a:off x="0" y="0"/>
                      <a:ext cx="8255" cy="8255"/>
                    </a:xfrm>
                    <a:prstGeom prst="rect">
                      <a:avLst/>
                    </a:prstGeom>
                    <a:noFill/>
                    <a:ln>
                      <a:noFill/>
                    </a:ln>
                  </pic:spPr>
                </pic:pic>
              </a:graphicData>
            </a:graphic>
          </wp:inline>
        </w:drawing>
      </w:r>
      <w:r w:rsidRPr="00ED2CD8">
        <w:fldChar w:fldCharType="end"/>
      </w:r>
      <w:r w:rsidRPr="00ED2CD8">
        <w:rPr>
          <w:rFonts w:ascii="宋体" w:hAnsi="宋体" w:hint="eastAsia"/>
        </w:rPr>
        <w:t>措施备案后支付总费用的50％。2、第二次付款，完成合同段总工程量的50％时并足额提交经监理单位审核确认的第一次支付安</w:t>
      </w:r>
      <w:proofErr w:type="gramStart"/>
      <w:r w:rsidRPr="00ED2CD8">
        <w:rPr>
          <w:rFonts w:ascii="宋体" w:hAnsi="宋体" w:hint="eastAsia"/>
        </w:rPr>
        <w:t>措</w:t>
      </w:r>
      <w:proofErr w:type="gramEnd"/>
      <w:r w:rsidRPr="00ED2CD8">
        <w:rPr>
          <w:rFonts w:ascii="宋体" w:hAnsi="宋体" w:hint="eastAsia"/>
        </w:rPr>
        <w:t>费使用明细后，支付总费用的30％。3、第三次付款，项目完工且达到竣工验收条件提交经监理单位审核确认的整体安</w:t>
      </w:r>
      <w:proofErr w:type="gramStart"/>
      <w:r w:rsidRPr="00ED2CD8">
        <w:rPr>
          <w:rFonts w:ascii="宋体" w:hAnsi="宋体" w:hint="eastAsia"/>
        </w:rPr>
        <w:t>措</w:t>
      </w:r>
      <w:proofErr w:type="gramEnd"/>
      <w:r w:rsidRPr="00ED2CD8">
        <w:rPr>
          <w:rFonts w:ascii="宋体" w:hAnsi="宋体" w:hint="eastAsia"/>
        </w:rPr>
        <w:t>费使用明细，并初验合格后支付总费用的20％。</w:t>
      </w:r>
    </w:p>
    <w:p w14:paraId="44795D65" w14:textId="77777777" w:rsidR="008A4023" w:rsidRPr="00ED2CD8" w:rsidRDefault="00000000">
      <w:pPr>
        <w:spacing w:line="420" w:lineRule="exact"/>
        <w:rPr>
          <w:rFonts w:ascii="宋体" w:hAnsi="宋体" w:hint="eastAsia"/>
        </w:rPr>
      </w:pPr>
      <w:r w:rsidRPr="00ED2CD8">
        <w:rPr>
          <w:rFonts w:ascii="宋体" w:hAnsi="宋体" w:hint="eastAsia"/>
        </w:rPr>
        <w:t>6.3环境保护</w:t>
      </w:r>
    </w:p>
    <w:p w14:paraId="7F00BB09"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因施工需要，经发包人批准，由承包人办理有关施工场地交通、环卫和施工噪音管理等手续，费用由承包人负责。</w:t>
      </w:r>
    </w:p>
    <w:p w14:paraId="5A14562F" w14:textId="77777777" w:rsidR="008A4023" w:rsidRPr="00ED2CD8" w:rsidRDefault="00000000">
      <w:pPr>
        <w:spacing w:line="420" w:lineRule="exact"/>
        <w:ind w:firstLine="570"/>
        <w:rPr>
          <w:rFonts w:ascii="宋体" w:hAnsi="宋体" w:hint="eastAsia"/>
        </w:rPr>
      </w:pPr>
      <w:r w:rsidRPr="00ED2CD8">
        <w:rPr>
          <w:rFonts w:ascii="宋体" w:hAnsi="宋体" w:hint="eastAsia"/>
        </w:rPr>
        <w:t>经过城市道路的施工车辆，必须按交警、城管、运输等部门相关规定执行。由于施工车辆造成的道路、环境等污染，其责任和费用均由承包人承担。</w:t>
      </w:r>
    </w:p>
    <w:p w14:paraId="593B241C" w14:textId="77777777" w:rsidR="008A4023" w:rsidRPr="00ED2CD8" w:rsidRDefault="00000000">
      <w:pPr>
        <w:spacing w:line="420" w:lineRule="exact"/>
        <w:ind w:firstLine="570"/>
        <w:rPr>
          <w:rFonts w:ascii="宋体" w:hAnsi="宋体" w:hint="eastAsia"/>
        </w:rPr>
      </w:pPr>
      <w:r w:rsidRPr="00ED2CD8">
        <w:rPr>
          <w:rFonts w:ascii="宋体" w:hAnsi="宋体" w:hint="eastAsia"/>
        </w:rPr>
        <w:t>根据《南宁市挥发性有机物污染防治实施方案（2019—2020年）》（南环委办〔2019〕166号）文件精神，宜优先使用低VOCs含量的涂料、油漆和有机溶剂。</w:t>
      </w:r>
    </w:p>
    <w:p w14:paraId="4CE53A9C" w14:textId="77777777" w:rsidR="008A4023" w:rsidRPr="00ED2CD8" w:rsidRDefault="00000000">
      <w:pPr>
        <w:pStyle w:val="3"/>
        <w:spacing w:before="0" w:after="0" w:line="420" w:lineRule="exact"/>
        <w:rPr>
          <w:rFonts w:ascii="宋体" w:hAnsi="宋体" w:hint="eastAsia"/>
          <w:b w:val="0"/>
          <w:bCs w:val="0"/>
        </w:rPr>
      </w:pPr>
      <w:r w:rsidRPr="00ED2CD8">
        <w:rPr>
          <w:rFonts w:ascii="宋体" w:hAnsi="宋体" w:hint="eastAsia"/>
          <w:b w:val="0"/>
          <w:bCs w:val="0"/>
        </w:rPr>
        <w:t>7. 工期和进度</w:t>
      </w:r>
    </w:p>
    <w:p w14:paraId="110656DB" w14:textId="77777777" w:rsidR="008A4023" w:rsidRPr="00ED2CD8" w:rsidRDefault="00000000">
      <w:pPr>
        <w:spacing w:line="420" w:lineRule="exact"/>
        <w:rPr>
          <w:rFonts w:ascii="宋体" w:hAnsi="宋体" w:hint="eastAsia"/>
          <w:kern w:val="0"/>
        </w:rPr>
      </w:pPr>
      <w:r w:rsidRPr="00ED2CD8">
        <w:rPr>
          <w:rFonts w:ascii="宋体" w:hAnsi="宋体" w:hint="eastAsia"/>
        </w:rPr>
        <w:t>7.1 施工组织设计</w:t>
      </w:r>
    </w:p>
    <w:p w14:paraId="3B3EBD6A" w14:textId="77777777" w:rsidR="008A4023" w:rsidRPr="00ED2CD8" w:rsidRDefault="00000000">
      <w:pPr>
        <w:spacing w:line="420" w:lineRule="exact"/>
        <w:jc w:val="left"/>
        <w:rPr>
          <w:rFonts w:ascii="宋体" w:hAnsi="宋体" w:hint="eastAsia"/>
          <w:u w:val="single"/>
        </w:rPr>
      </w:pPr>
      <w:r w:rsidRPr="00ED2CD8">
        <w:rPr>
          <w:rFonts w:ascii="宋体" w:hAnsi="宋体" w:hint="eastAsia"/>
        </w:rPr>
        <w:t>7.1.1 合同当事人约定的施工组织设计应包括的其他内容：</w:t>
      </w:r>
      <w:r w:rsidRPr="00ED2CD8">
        <w:rPr>
          <w:rFonts w:ascii="宋体" w:hAnsi="宋体" w:hint="eastAsia"/>
          <w:u w:val="single"/>
        </w:rPr>
        <w:t>详见施工组织设计。</w:t>
      </w:r>
    </w:p>
    <w:p w14:paraId="70F56BA3" w14:textId="77777777" w:rsidR="008A4023" w:rsidRPr="00ED2CD8" w:rsidRDefault="00000000">
      <w:pPr>
        <w:spacing w:line="420" w:lineRule="exact"/>
        <w:jc w:val="left"/>
        <w:rPr>
          <w:rFonts w:ascii="宋体" w:hAnsi="宋体" w:hint="eastAsia"/>
        </w:rPr>
      </w:pPr>
      <w:r w:rsidRPr="00ED2CD8">
        <w:rPr>
          <w:rFonts w:ascii="宋体" w:hAnsi="宋体" w:hint="eastAsia"/>
        </w:rPr>
        <w:t>7.1.2 施工组织设计的提交和修改</w:t>
      </w:r>
    </w:p>
    <w:p w14:paraId="122F4E25" w14:textId="77777777" w:rsidR="008A4023" w:rsidRPr="00ED2CD8" w:rsidRDefault="00000000">
      <w:pPr>
        <w:spacing w:line="420" w:lineRule="exact"/>
        <w:jc w:val="left"/>
        <w:rPr>
          <w:rFonts w:ascii="宋体" w:hAnsi="宋体" w:hint="eastAsia"/>
        </w:rPr>
      </w:pPr>
      <w:r w:rsidRPr="00ED2CD8">
        <w:rPr>
          <w:rFonts w:ascii="宋体" w:hAnsi="宋体" w:hint="eastAsia"/>
        </w:rPr>
        <w:t>承包人提交详细施工组织设计的期限约定：</w:t>
      </w:r>
      <w:r w:rsidRPr="00ED2CD8">
        <w:rPr>
          <w:rFonts w:ascii="宋体" w:hAnsi="宋体" w:hint="eastAsia"/>
          <w:u w:val="single"/>
        </w:rPr>
        <w:t xml:space="preserve">开工前7天内 </w:t>
      </w:r>
      <w:r w:rsidRPr="00ED2CD8">
        <w:rPr>
          <w:rFonts w:ascii="宋体" w:hAnsi="宋体" w:hint="eastAsia"/>
        </w:rPr>
        <w:t>。</w:t>
      </w:r>
    </w:p>
    <w:p w14:paraId="3BD593B8" w14:textId="77777777" w:rsidR="008A4023" w:rsidRPr="00ED2CD8" w:rsidRDefault="00000000">
      <w:pPr>
        <w:spacing w:line="420" w:lineRule="exact"/>
        <w:jc w:val="left"/>
        <w:rPr>
          <w:rFonts w:ascii="宋体" w:hAnsi="宋体" w:hint="eastAsia"/>
          <w:u w:val="single"/>
        </w:rPr>
      </w:pPr>
      <w:r w:rsidRPr="00ED2CD8">
        <w:rPr>
          <w:rFonts w:ascii="宋体" w:hAnsi="宋体" w:hint="eastAsia"/>
        </w:rPr>
        <w:t>发包人和监理人在收到详细的施工组织设计后确认或提出修改意见的期限：</w:t>
      </w:r>
      <w:r w:rsidRPr="00ED2CD8">
        <w:rPr>
          <w:rFonts w:ascii="宋体" w:hAnsi="宋体" w:hint="eastAsia"/>
          <w:u w:val="single"/>
        </w:rPr>
        <w:t>3天内。</w:t>
      </w:r>
    </w:p>
    <w:p w14:paraId="0B90CF1E" w14:textId="77777777" w:rsidR="008A4023" w:rsidRPr="00ED2CD8" w:rsidRDefault="00000000">
      <w:pPr>
        <w:spacing w:line="420" w:lineRule="exact"/>
        <w:rPr>
          <w:rFonts w:ascii="宋体" w:hAnsi="宋体" w:hint="eastAsia"/>
        </w:rPr>
      </w:pPr>
      <w:r w:rsidRPr="00ED2CD8">
        <w:rPr>
          <w:rFonts w:ascii="宋体" w:hAnsi="宋体" w:hint="eastAsia"/>
        </w:rPr>
        <w:t>7.2 施工进度计划</w:t>
      </w:r>
    </w:p>
    <w:p w14:paraId="4D665A22" w14:textId="77777777" w:rsidR="008A4023" w:rsidRPr="00ED2CD8" w:rsidRDefault="00000000">
      <w:pPr>
        <w:spacing w:line="420" w:lineRule="exact"/>
        <w:jc w:val="left"/>
        <w:rPr>
          <w:rFonts w:ascii="宋体" w:hAnsi="宋体" w:hint="eastAsia"/>
        </w:rPr>
      </w:pPr>
      <w:r w:rsidRPr="00ED2CD8">
        <w:rPr>
          <w:rFonts w:ascii="宋体" w:hAnsi="宋体" w:hint="eastAsia"/>
        </w:rPr>
        <w:t>7.2.2 施工进度计划的修订</w:t>
      </w:r>
    </w:p>
    <w:p w14:paraId="6A9CB8F2" w14:textId="77777777" w:rsidR="008A4023" w:rsidRPr="00ED2CD8" w:rsidRDefault="00000000">
      <w:pPr>
        <w:spacing w:line="420" w:lineRule="exact"/>
        <w:jc w:val="left"/>
        <w:rPr>
          <w:rFonts w:ascii="宋体" w:hAnsi="宋体" w:hint="eastAsia"/>
          <w:u w:val="single"/>
        </w:rPr>
      </w:pPr>
      <w:r w:rsidRPr="00ED2CD8">
        <w:rPr>
          <w:rFonts w:ascii="宋体" w:hAnsi="宋体" w:hint="eastAsia"/>
        </w:rPr>
        <w:t>发包人和监理人在收到修订的施工进度计划后确认或提出修改意见的期限：</w:t>
      </w:r>
      <w:r w:rsidRPr="00ED2CD8">
        <w:rPr>
          <w:rFonts w:ascii="宋体" w:hAnsi="宋体" w:hint="eastAsia"/>
          <w:u w:val="single"/>
        </w:rPr>
        <w:t>3天内。</w:t>
      </w:r>
    </w:p>
    <w:p w14:paraId="196FF9A7" w14:textId="77777777" w:rsidR="008A4023" w:rsidRPr="00ED2CD8" w:rsidRDefault="00000000">
      <w:pPr>
        <w:spacing w:line="420" w:lineRule="exact"/>
        <w:rPr>
          <w:rFonts w:ascii="宋体" w:hAnsi="宋体" w:hint="eastAsia"/>
        </w:rPr>
      </w:pPr>
      <w:r w:rsidRPr="00ED2CD8">
        <w:rPr>
          <w:rFonts w:ascii="宋体" w:hAnsi="宋体" w:hint="eastAsia"/>
        </w:rPr>
        <w:t>7.3 开工</w:t>
      </w:r>
    </w:p>
    <w:p w14:paraId="77C9380F" w14:textId="77777777" w:rsidR="008A4023" w:rsidRPr="00ED2CD8" w:rsidRDefault="00000000">
      <w:pPr>
        <w:spacing w:line="420" w:lineRule="exact"/>
        <w:jc w:val="left"/>
        <w:rPr>
          <w:rFonts w:ascii="宋体" w:hAnsi="宋体" w:hint="eastAsia"/>
        </w:rPr>
      </w:pPr>
      <w:r w:rsidRPr="00ED2CD8">
        <w:rPr>
          <w:rFonts w:ascii="宋体" w:hAnsi="宋体" w:hint="eastAsia"/>
        </w:rPr>
        <w:t>7.3.1 开工准备</w:t>
      </w:r>
    </w:p>
    <w:p w14:paraId="7D7880B8" w14:textId="77777777" w:rsidR="008A4023" w:rsidRPr="00ED2CD8" w:rsidRDefault="00000000">
      <w:pPr>
        <w:spacing w:line="420" w:lineRule="exact"/>
        <w:jc w:val="left"/>
        <w:rPr>
          <w:rFonts w:ascii="宋体" w:hAnsi="宋体" w:hint="eastAsia"/>
        </w:rPr>
      </w:pPr>
      <w:r w:rsidRPr="00ED2CD8">
        <w:rPr>
          <w:rFonts w:ascii="宋体" w:hAnsi="宋体" w:hint="eastAsia"/>
        </w:rPr>
        <w:t>关于承包人提交工程开工</w:t>
      </w:r>
      <w:proofErr w:type="gramStart"/>
      <w:r w:rsidRPr="00ED2CD8">
        <w:rPr>
          <w:rFonts w:ascii="宋体" w:hAnsi="宋体" w:hint="eastAsia"/>
        </w:rPr>
        <w:t>报审表</w:t>
      </w:r>
      <w:proofErr w:type="gramEnd"/>
      <w:r w:rsidRPr="00ED2CD8">
        <w:rPr>
          <w:rFonts w:ascii="宋体" w:hAnsi="宋体" w:hint="eastAsia"/>
        </w:rPr>
        <w:t>的期限：</w:t>
      </w:r>
      <w:r w:rsidRPr="00ED2CD8">
        <w:rPr>
          <w:rFonts w:ascii="宋体" w:hAnsi="宋体" w:hint="eastAsia"/>
          <w:u w:val="single"/>
        </w:rPr>
        <w:t xml:space="preserve">           开工前3天内    </w:t>
      </w:r>
      <w:r w:rsidRPr="00ED2CD8">
        <w:rPr>
          <w:rFonts w:ascii="宋体" w:hAnsi="宋体" w:hint="eastAsia"/>
        </w:rPr>
        <w:t xml:space="preserve"> 。</w:t>
      </w:r>
    </w:p>
    <w:p w14:paraId="12EF1AFE" w14:textId="77777777" w:rsidR="008A4023" w:rsidRPr="00ED2CD8" w:rsidRDefault="00000000">
      <w:pPr>
        <w:spacing w:line="420" w:lineRule="exact"/>
        <w:jc w:val="left"/>
        <w:rPr>
          <w:rFonts w:ascii="宋体" w:hAnsi="宋体" w:hint="eastAsia"/>
        </w:rPr>
      </w:pPr>
      <w:r w:rsidRPr="00ED2CD8">
        <w:rPr>
          <w:rFonts w:ascii="宋体" w:hAnsi="宋体" w:hint="eastAsia"/>
        </w:rPr>
        <w:t>关于发包人应完成的其他开工准备工作及期限：</w:t>
      </w:r>
      <w:r w:rsidRPr="00ED2CD8">
        <w:rPr>
          <w:rFonts w:ascii="宋体" w:hAnsi="宋体" w:hint="eastAsia"/>
          <w:u w:val="single"/>
        </w:rPr>
        <w:t xml:space="preserve">        3天内         </w:t>
      </w:r>
      <w:r w:rsidRPr="00ED2CD8">
        <w:rPr>
          <w:rFonts w:ascii="宋体" w:hAnsi="宋体" w:hint="eastAsia"/>
        </w:rPr>
        <w:t>。</w:t>
      </w:r>
    </w:p>
    <w:p w14:paraId="79EB3765" w14:textId="77777777" w:rsidR="008A4023" w:rsidRPr="00ED2CD8" w:rsidRDefault="00000000">
      <w:pPr>
        <w:spacing w:line="420" w:lineRule="exact"/>
        <w:jc w:val="left"/>
        <w:rPr>
          <w:rFonts w:ascii="宋体" w:hAnsi="宋体" w:hint="eastAsia"/>
        </w:rPr>
      </w:pPr>
      <w:r w:rsidRPr="00ED2CD8">
        <w:rPr>
          <w:rFonts w:ascii="宋体" w:hAnsi="宋体" w:hint="eastAsia"/>
        </w:rPr>
        <w:t>关于承包人应完成的其他开工准备工作及期限：</w:t>
      </w:r>
      <w:r w:rsidRPr="00ED2CD8">
        <w:rPr>
          <w:rFonts w:ascii="宋体" w:hAnsi="宋体" w:hint="eastAsia"/>
          <w:u w:val="single"/>
        </w:rPr>
        <w:t xml:space="preserve">        3天内         </w:t>
      </w:r>
      <w:r w:rsidRPr="00ED2CD8">
        <w:rPr>
          <w:rFonts w:ascii="宋体" w:hAnsi="宋体" w:hint="eastAsia"/>
        </w:rPr>
        <w:t>。</w:t>
      </w:r>
    </w:p>
    <w:p w14:paraId="4FB91593" w14:textId="77777777" w:rsidR="008A4023" w:rsidRPr="00ED2CD8" w:rsidRDefault="00000000">
      <w:pPr>
        <w:spacing w:line="420" w:lineRule="exact"/>
        <w:jc w:val="left"/>
        <w:rPr>
          <w:rFonts w:ascii="宋体" w:hAnsi="宋体" w:hint="eastAsia"/>
        </w:rPr>
      </w:pPr>
      <w:r w:rsidRPr="00ED2CD8">
        <w:rPr>
          <w:rFonts w:ascii="宋体" w:hAnsi="宋体" w:hint="eastAsia"/>
        </w:rPr>
        <w:lastRenderedPageBreak/>
        <w:t>7.3.2开工通知</w:t>
      </w:r>
    </w:p>
    <w:p w14:paraId="0A7D9A39" w14:textId="77777777" w:rsidR="008A4023" w:rsidRPr="00ED2CD8" w:rsidRDefault="00000000">
      <w:pPr>
        <w:spacing w:line="420" w:lineRule="exact"/>
        <w:jc w:val="left"/>
        <w:rPr>
          <w:rFonts w:ascii="宋体" w:hAnsi="宋体" w:hint="eastAsia"/>
        </w:rPr>
      </w:pPr>
      <w:r w:rsidRPr="00ED2CD8">
        <w:rPr>
          <w:rFonts w:ascii="宋体" w:hAnsi="宋体" w:hint="eastAsia"/>
        </w:rPr>
        <w:t xml:space="preserve">因发包人原因造成监理人未能在计划开工日期之日起 </w:t>
      </w:r>
      <w:r w:rsidRPr="00ED2CD8">
        <w:rPr>
          <w:rFonts w:ascii="宋体" w:hAnsi="宋体" w:hint="eastAsia"/>
          <w:u w:val="single"/>
        </w:rPr>
        <w:t xml:space="preserve">   60  </w:t>
      </w:r>
      <w:r w:rsidRPr="00ED2CD8">
        <w:rPr>
          <w:rFonts w:ascii="宋体" w:hAnsi="宋体" w:hint="eastAsia"/>
        </w:rPr>
        <w:t>天内发出开工通知的，承包人有权提出价格调整要求。</w:t>
      </w:r>
    </w:p>
    <w:p w14:paraId="0F922CD0" w14:textId="77777777" w:rsidR="008A4023" w:rsidRPr="00ED2CD8" w:rsidRDefault="00000000">
      <w:pPr>
        <w:spacing w:line="420" w:lineRule="exact"/>
        <w:rPr>
          <w:rFonts w:ascii="宋体" w:hAnsi="宋体" w:hint="eastAsia"/>
        </w:rPr>
      </w:pPr>
      <w:r w:rsidRPr="00ED2CD8">
        <w:rPr>
          <w:rFonts w:ascii="宋体" w:hAnsi="宋体" w:hint="eastAsia"/>
        </w:rPr>
        <w:t>7.4 测量放线</w:t>
      </w:r>
    </w:p>
    <w:p w14:paraId="75CDF290" w14:textId="77777777" w:rsidR="008A4023" w:rsidRPr="00ED2CD8" w:rsidRDefault="00000000">
      <w:pPr>
        <w:spacing w:line="420" w:lineRule="exact"/>
        <w:jc w:val="left"/>
        <w:rPr>
          <w:rFonts w:ascii="宋体" w:hAnsi="宋体" w:hint="eastAsia"/>
        </w:rPr>
      </w:pPr>
      <w:r w:rsidRPr="00ED2CD8">
        <w:rPr>
          <w:rFonts w:ascii="宋体" w:hAnsi="宋体" w:hint="eastAsia"/>
        </w:rPr>
        <w:t>7.4.1发包人通过监理人向承包人提供测量基准点、基准线和水准点及其书面资料的期限：</w:t>
      </w:r>
      <w:r w:rsidRPr="00ED2CD8">
        <w:rPr>
          <w:rFonts w:ascii="宋体" w:hAnsi="宋体" w:hint="eastAsia"/>
          <w:u w:val="single"/>
        </w:rPr>
        <w:t>开工前7天内</w:t>
      </w:r>
      <w:r w:rsidRPr="00ED2CD8">
        <w:rPr>
          <w:rFonts w:ascii="宋体" w:hAnsi="宋体" w:hint="eastAsia"/>
        </w:rPr>
        <w:t>。</w:t>
      </w:r>
    </w:p>
    <w:p w14:paraId="78DF77B1" w14:textId="77777777" w:rsidR="008A4023" w:rsidRPr="00ED2CD8" w:rsidRDefault="00000000">
      <w:pPr>
        <w:spacing w:line="420" w:lineRule="exact"/>
        <w:rPr>
          <w:rFonts w:ascii="宋体" w:hAnsi="宋体" w:hint="eastAsia"/>
        </w:rPr>
      </w:pPr>
      <w:r w:rsidRPr="00ED2CD8">
        <w:rPr>
          <w:rFonts w:ascii="宋体" w:hAnsi="宋体" w:hint="eastAsia"/>
        </w:rPr>
        <w:t>7.5 工期延误</w:t>
      </w:r>
    </w:p>
    <w:p w14:paraId="2FFFCB65" w14:textId="77777777" w:rsidR="008A4023" w:rsidRPr="00ED2CD8" w:rsidRDefault="00000000">
      <w:pPr>
        <w:spacing w:line="420" w:lineRule="exact"/>
        <w:jc w:val="left"/>
        <w:rPr>
          <w:rFonts w:ascii="宋体" w:hAnsi="宋体" w:hint="eastAsia"/>
        </w:rPr>
      </w:pPr>
      <w:r w:rsidRPr="00ED2CD8">
        <w:rPr>
          <w:rFonts w:ascii="宋体" w:hAnsi="宋体" w:hint="eastAsia"/>
        </w:rPr>
        <w:t>7.5.1 因发包人原因导致工期延误</w:t>
      </w:r>
    </w:p>
    <w:p w14:paraId="032AB28B" w14:textId="77777777" w:rsidR="008A4023" w:rsidRPr="00ED2CD8" w:rsidRDefault="00000000">
      <w:pPr>
        <w:pStyle w:val="3b"/>
        <w:spacing w:line="420" w:lineRule="exact"/>
        <w:ind w:firstLineChars="200" w:firstLine="420"/>
        <w:jc w:val="left"/>
        <w:rPr>
          <w:rFonts w:ascii="宋体" w:hAnsi="宋体" w:hint="eastAsia"/>
          <w:kern w:val="0"/>
          <w:szCs w:val="21"/>
          <w:u w:val="single"/>
        </w:rPr>
      </w:pPr>
      <w:r w:rsidRPr="00ED2CD8">
        <w:rPr>
          <w:rFonts w:ascii="宋体" w:hAnsi="宋体" w:hint="eastAsia"/>
          <w:kern w:val="0"/>
          <w:szCs w:val="21"/>
        </w:rPr>
        <w:t>因发包人原因导致工期延误的其他情形：</w:t>
      </w:r>
      <w:r w:rsidRPr="00ED2CD8">
        <w:rPr>
          <w:rFonts w:ascii="宋体" w:hAnsi="宋体" w:hint="eastAsia"/>
          <w:kern w:val="0"/>
          <w:szCs w:val="21"/>
          <w:u w:val="single"/>
        </w:rPr>
        <w:t>①重大图纸变更影响关键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w:t>
      </w:r>
      <w:proofErr w:type="gramStart"/>
      <w:r w:rsidRPr="00ED2CD8">
        <w:rPr>
          <w:rFonts w:ascii="宋体" w:hAnsi="宋体" w:hint="eastAsia"/>
          <w:kern w:val="0"/>
          <w:szCs w:val="21"/>
          <w:u w:val="single"/>
        </w:rPr>
        <w:t>或甲供材料</w:t>
      </w:r>
      <w:proofErr w:type="gramEnd"/>
      <w:r w:rsidRPr="00ED2CD8">
        <w:rPr>
          <w:rFonts w:ascii="宋体" w:hAnsi="宋体" w:hint="eastAsia"/>
          <w:kern w:val="0"/>
          <w:szCs w:val="21"/>
          <w:u w:val="single"/>
        </w:rPr>
        <w:t>提供延误的。⑥非承包人的责任造成的工期延误其他情形。</w:t>
      </w:r>
    </w:p>
    <w:p w14:paraId="1810319A" w14:textId="77777777" w:rsidR="008A4023" w:rsidRPr="00ED2CD8" w:rsidRDefault="00000000">
      <w:pPr>
        <w:spacing w:line="420" w:lineRule="exact"/>
        <w:jc w:val="left"/>
        <w:rPr>
          <w:rFonts w:ascii="宋体" w:hAnsi="宋体" w:hint="eastAsia"/>
          <w:kern w:val="0"/>
          <w:sz w:val="24"/>
        </w:rPr>
      </w:pPr>
      <w:r w:rsidRPr="00ED2CD8">
        <w:rPr>
          <w:rFonts w:ascii="宋体" w:hAnsi="宋体" w:hint="eastAsia"/>
        </w:rPr>
        <w:t>7.5.2 因承包人原因导致工期延误</w:t>
      </w:r>
    </w:p>
    <w:p w14:paraId="404B8FC7" w14:textId="77777777" w:rsidR="008A4023" w:rsidRPr="00ED2CD8" w:rsidRDefault="00000000">
      <w:pPr>
        <w:spacing w:line="420" w:lineRule="exact"/>
        <w:jc w:val="left"/>
        <w:rPr>
          <w:rFonts w:ascii="宋体" w:hAnsi="宋体" w:hint="eastAsia"/>
          <w:szCs w:val="21"/>
        </w:rPr>
      </w:pPr>
      <w:r w:rsidRPr="00ED2CD8">
        <w:rPr>
          <w:rFonts w:ascii="宋体" w:hAnsi="宋体" w:hint="eastAsia"/>
        </w:rPr>
        <w:t>双方约定经监理工程师确认，工期相应顺延的情况：</w:t>
      </w:r>
      <w:r w:rsidRPr="00ED2CD8">
        <w:rPr>
          <w:rFonts w:ascii="宋体" w:hAnsi="宋体" w:hint="eastAsia"/>
          <w:u w:val="single"/>
        </w:rPr>
        <w:t xml:space="preserve">  不可抗力等    </w:t>
      </w:r>
      <w:r w:rsidRPr="00ED2CD8">
        <w:rPr>
          <w:rFonts w:ascii="宋体" w:hAnsi="宋体" w:hint="eastAsia"/>
        </w:rPr>
        <w:t>。</w:t>
      </w:r>
    </w:p>
    <w:p w14:paraId="2DD7A3EE" w14:textId="77777777" w:rsidR="008A4023" w:rsidRPr="00ED2CD8" w:rsidRDefault="00000000">
      <w:pPr>
        <w:spacing w:line="420" w:lineRule="exact"/>
        <w:jc w:val="left"/>
        <w:rPr>
          <w:rFonts w:ascii="宋体" w:hAnsi="宋体" w:hint="eastAsia"/>
          <w:u w:val="single"/>
        </w:rPr>
      </w:pPr>
      <w:r w:rsidRPr="00ED2CD8">
        <w:rPr>
          <w:rFonts w:ascii="宋体" w:hAnsi="宋体" w:hint="eastAsia"/>
        </w:rPr>
        <w:t>因承包人原因造成工期延误，逾期竣工违约金的计算方法为：</w:t>
      </w:r>
      <w:r w:rsidRPr="00ED2CD8">
        <w:rPr>
          <w:rFonts w:ascii="宋体" w:hAnsi="宋体" w:hint="eastAsia"/>
          <w:u w:val="single"/>
        </w:rPr>
        <w:t xml:space="preserve">非上述原因，承包人不能按合同约定的时间竣工，承包人应承担违约责任。应向发包人支付误期赔偿费（每天赔偿金额为合同价款的万分之四），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 </w:t>
      </w:r>
    </w:p>
    <w:p w14:paraId="44B8A4BF" w14:textId="77777777" w:rsidR="008A4023" w:rsidRPr="00ED2CD8" w:rsidRDefault="00000000">
      <w:pPr>
        <w:spacing w:line="420" w:lineRule="exact"/>
        <w:rPr>
          <w:rFonts w:ascii="宋体" w:hAnsi="宋体" w:hint="eastAsia"/>
        </w:rPr>
      </w:pPr>
      <w:r w:rsidRPr="00ED2CD8">
        <w:rPr>
          <w:rFonts w:ascii="宋体" w:hAnsi="宋体" w:hint="eastAsia"/>
        </w:rPr>
        <w:t>7.6 不利物质条件</w:t>
      </w:r>
    </w:p>
    <w:p w14:paraId="7A951191" w14:textId="77777777" w:rsidR="008A4023" w:rsidRPr="00ED2CD8" w:rsidRDefault="00000000">
      <w:pPr>
        <w:spacing w:line="420" w:lineRule="exact"/>
        <w:jc w:val="left"/>
        <w:rPr>
          <w:rFonts w:ascii="宋体" w:hAnsi="宋体" w:hint="eastAsia"/>
        </w:rPr>
      </w:pPr>
      <w:r w:rsidRPr="00ED2CD8">
        <w:rPr>
          <w:rFonts w:ascii="宋体" w:hAnsi="宋体" w:hint="eastAsia"/>
        </w:rPr>
        <w:t>不利物质条件的其他情形和有关约定：</w:t>
      </w:r>
      <w:r w:rsidRPr="00ED2CD8">
        <w:rPr>
          <w:rFonts w:ascii="宋体" w:hAnsi="宋体" w:hint="eastAsia"/>
          <w:u w:val="single"/>
        </w:rPr>
        <w:t xml:space="preserve">       无            </w:t>
      </w:r>
      <w:r w:rsidRPr="00ED2CD8">
        <w:rPr>
          <w:rFonts w:ascii="宋体" w:hAnsi="宋体" w:hint="eastAsia"/>
        </w:rPr>
        <w:t>。</w:t>
      </w:r>
    </w:p>
    <w:p w14:paraId="43CFF43E" w14:textId="77777777" w:rsidR="008A4023" w:rsidRPr="00ED2CD8" w:rsidRDefault="00000000">
      <w:pPr>
        <w:spacing w:line="420" w:lineRule="exact"/>
        <w:rPr>
          <w:rFonts w:ascii="宋体" w:hAnsi="宋体" w:hint="eastAsia"/>
        </w:rPr>
      </w:pPr>
      <w:r w:rsidRPr="00ED2CD8">
        <w:rPr>
          <w:rFonts w:ascii="宋体" w:hAnsi="宋体" w:hint="eastAsia"/>
        </w:rPr>
        <w:t>7.7异常恶劣的气候条件</w:t>
      </w:r>
    </w:p>
    <w:p w14:paraId="1BD9BF13" w14:textId="77777777" w:rsidR="008A4023" w:rsidRPr="00ED2CD8" w:rsidRDefault="00000000">
      <w:pPr>
        <w:spacing w:line="420" w:lineRule="exact"/>
        <w:jc w:val="left"/>
        <w:rPr>
          <w:rFonts w:ascii="宋体" w:hAnsi="宋体" w:hint="eastAsia"/>
          <w:u w:val="single"/>
        </w:rPr>
      </w:pPr>
      <w:r w:rsidRPr="00ED2CD8">
        <w:rPr>
          <w:rFonts w:ascii="宋体" w:hAnsi="宋体" w:hint="eastAsia"/>
        </w:rPr>
        <w:t>发包人和承包人同意以下情形视为异常恶劣的气候条件：</w:t>
      </w:r>
      <w:r w:rsidRPr="00ED2CD8">
        <w:rPr>
          <w:rFonts w:ascii="宋体" w:hAnsi="宋体" w:hint="eastAsia"/>
          <w:u w:val="single"/>
        </w:rPr>
        <w:t>以有关部门发布的文告或文件为准 。</w:t>
      </w:r>
    </w:p>
    <w:p w14:paraId="0B83F97F" w14:textId="77777777" w:rsidR="008A4023" w:rsidRPr="00ED2CD8" w:rsidRDefault="00000000">
      <w:pPr>
        <w:spacing w:line="420" w:lineRule="exact"/>
        <w:jc w:val="left"/>
        <w:rPr>
          <w:rFonts w:ascii="宋体" w:hAnsi="宋体" w:hint="eastAsia"/>
        </w:rPr>
      </w:pPr>
      <w:r w:rsidRPr="00ED2CD8">
        <w:rPr>
          <w:rFonts w:ascii="宋体" w:hAnsi="宋体" w:hint="eastAsia"/>
        </w:rPr>
        <w:t>7.9 提前竣工的奖励</w:t>
      </w:r>
    </w:p>
    <w:p w14:paraId="61073C73" w14:textId="77777777" w:rsidR="008A4023" w:rsidRPr="00ED2CD8" w:rsidRDefault="00000000">
      <w:pPr>
        <w:spacing w:line="420" w:lineRule="exact"/>
        <w:jc w:val="left"/>
        <w:rPr>
          <w:rFonts w:ascii="宋体" w:hAnsi="宋体" w:hint="eastAsia"/>
        </w:rPr>
      </w:pPr>
      <w:r w:rsidRPr="00ED2CD8">
        <w:rPr>
          <w:rFonts w:ascii="宋体" w:hAnsi="宋体" w:hint="eastAsia"/>
        </w:rPr>
        <w:t>7.9.2提前竣工的奖励：</w:t>
      </w:r>
      <w:r w:rsidRPr="00ED2CD8">
        <w:rPr>
          <w:rFonts w:ascii="宋体" w:hAnsi="宋体" w:hint="eastAsia"/>
          <w:u w:val="single"/>
        </w:rPr>
        <w:t xml:space="preserve">        无        </w:t>
      </w:r>
      <w:r w:rsidRPr="00ED2CD8">
        <w:rPr>
          <w:rFonts w:ascii="宋体" w:hAnsi="宋体" w:hint="eastAsia"/>
        </w:rPr>
        <w:t>。</w:t>
      </w:r>
    </w:p>
    <w:p w14:paraId="6DA6F445" w14:textId="77777777" w:rsidR="008A4023" w:rsidRPr="00ED2CD8" w:rsidRDefault="00000000">
      <w:pPr>
        <w:pStyle w:val="3"/>
        <w:spacing w:before="0" w:after="0" w:line="420" w:lineRule="exact"/>
        <w:rPr>
          <w:rFonts w:ascii="宋体" w:hAnsi="宋体" w:hint="eastAsia"/>
          <w:b w:val="0"/>
          <w:bCs w:val="0"/>
        </w:rPr>
      </w:pPr>
      <w:r w:rsidRPr="00ED2CD8">
        <w:rPr>
          <w:rFonts w:ascii="宋体" w:hAnsi="宋体" w:hint="eastAsia"/>
          <w:b w:val="0"/>
          <w:bCs w:val="0"/>
        </w:rPr>
        <w:t>8. 材料与设备</w:t>
      </w:r>
    </w:p>
    <w:p w14:paraId="38F5FBDE" w14:textId="77777777" w:rsidR="008A4023" w:rsidRPr="00ED2CD8" w:rsidRDefault="00000000">
      <w:pPr>
        <w:pStyle w:val="1"/>
        <w:spacing w:before="0" w:after="0" w:line="420" w:lineRule="exact"/>
        <w:rPr>
          <w:rFonts w:ascii="宋体" w:hAnsi="宋体" w:hint="eastAsia"/>
          <w:b w:val="0"/>
          <w:bCs w:val="0"/>
          <w:kern w:val="0"/>
          <w:sz w:val="22"/>
          <w:szCs w:val="22"/>
        </w:rPr>
      </w:pPr>
      <w:r w:rsidRPr="00ED2CD8">
        <w:rPr>
          <w:rFonts w:ascii="宋体" w:hAnsi="宋体" w:hint="eastAsia"/>
          <w:b w:val="0"/>
          <w:bCs w:val="0"/>
          <w:kern w:val="0"/>
          <w:sz w:val="22"/>
          <w:szCs w:val="22"/>
        </w:rPr>
        <w:t>8.2承包人采购材料与工程设备</w:t>
      </w:r>
    </w:p>
    <w:p w14:paraId="4FCC56C7" w14:textId="77777777" w:rsidR="008A4023" w:rsidRPr="00ED2CD8" w:rsidRDefault="00000000">
      <w:pPr>
        <w:pStyle w:val="3b"/>
        <w:autoSpaceDE w:val="0"/>
        <w:autoSpaceDN w:val="0"/>
        <w:adjustRightInd w:val="0"/>
        <w:spacing w:line="420" w:lineRule="exact"/>
        <w:ind w:firstLineChars="200" w:firstLine="420"/>
        <w:jc w:val="left"/>
        <w:rPr>
          <w:rFonts w:ascii="宋体" w:hAnsi="宋体" w:hint="eastAsia"/>
          <w:kern w:val="0"/>
          <w:szCs w:val="21"/>
        </w:rPr>
      </w:pPr>
      <w:r w:rsidRPr="00ED2CD8">
        <w:rPr>
          <w:rFonts w:ascii="宋体" w:hAnsi="宋体" w:hint="eastAsia"/>
          <w:kern w:val="0"/>
          <w:szCs w:val="21"/>
        </w:rPr>
        <w:t>除已标价工程量清单《发包人提供主要材料和工程设备一览表》（表-21）中明确的材料、工程设备外，由承包人负责材料和工程设备的采购、运输和保管。《承包人提供主要材料和工程设备一览表》（表-22）见已标价工程量清单。</w:t>
      </w:r>
    </w:p>
    <w:p w14:paraId="6D29F60B" w14:textId="77777777" w:rsidR="008A4023" w:rsidRPr="00ED2CD8" w:rsidRDefault="00000000">
      <w:pPr>
        <w:pStyle w:val="3b"/>
        <w:autoSpaceDE w:val="0"/>
        <w:autoSpaceDN w:val="0"/>
        <w:adjustRightInd w:val="0"/>
        <w:spacing w:line="420" w:lineRule="exact"/>
        <w:ind w:firstLineChars="200" w:firstLine="420"/>
        <w:jc w:val="left"/>
        <w:rPr>
          <w:rFonts w:ascii="宋体" w:hAnsi="宋体" w:hint="eastAsia"/>
          <w:kern w:val="0"/>
          <w:szCs w:val="21"/>
        </w:rPr>
      </w:pPr>
      <w:r w:rsidRPr="00ED2CD8">
        <w:rPr>
          <w:rFonts w:ascii="宋体" w:hAnsi="宋体" w:hint="eastAsia"/>
          <w:kern w:val="0"/>
          <w:szCs w:val="21"/>
        </w:rPr>
        <w:t>对发包人在招标时有“参照或相当于**品牌、级别”约定的材料或设备，承包人采购时必须按类似于或优于所约定品牌、等级进行采购，施工期间该部分材料或设备如未超过招标约定的风</w:t>
      </w:r>
      <w:r w:rsidRPr="00ED2CD8">
        <w:rPr>
          <w:rFonts w:ascii="宋体" w:hAnsi="宋体" w:hint="eastAsia"/>
          <w:kern w:val="0"/>
          <w:szCs w:val="21"/>
        </w:rPr>
        <w:lastRenderedPageBreak/>
        <w:t>险幅度的，结算时按竞标单价支付，不得调整。</w:t>
      </w:r>
    </w:p>
    <w:p w14:paraId="7DD0F775" w14:textId="77777777" w:rsidR="008A4023" w:rsidRPr="00ED2CD8" w:rsidRDefault="00000000">
      <w:pPr>
        <w:pStyle w:val="3b"/>
        <w:autoSpaceDE w:val="0"/>
        <w:autoSpaceDN w:val="0"/>
        <w:adjustRightInd w:val="0"/>
        <w:spacing w:line="420" w:lineRule="exact"/>
        <w:ind w:firstLineChars="200" w:firstLine="420"/>
        <w:jc w:val="left"/>
        <w:rPr>
          <w:rFonts w:ascii="宋体" w:hAnsi="宋体" w:hint="eastAsia"/>
          <w:kern w:val="0"/>
          <w:szCs w:val="21"/>
        </w:rPr>
      </w:pPr>
      <w:r w:rsidRPr="00ED2CD8">
        <w:rPr>
          <w:rFonts w:ascii="宋体" w:hAnsi="宋体" w:hint="eastAsia"/>
          <w:kern w:val="0"/>
          <w:szCs w:val="21"/>
        </w:rPr>
        <w:t>满足南宁市城乡建设委员会南宁市工业和信息化委员会关于重新印发《南宁市城乡建设委员会和南宁市工业和信息化委员会关于推广应用高性能混凝土的通知》的通知（南建</w:t>
      </w:r>
      <w:proofErr w:type="gramStart"/>
      <w:r w:rsidRPr="00ED2CD8">
        <w:rPr>
          <w:rFonts w:ascii="宋体" w:hAnsi="宋体" w:hint="eastAsia"/>
          <w:kern w:val="0"/>
          <w:szCs w:val="21"/>
        </w:rPr>
        <w:t>规</w:t>
      </w:r>
      <w:proofErr w:type="gramEnd"/>
      <w:r w:rsidRPr="00ED2CD8">
        <w:rPr>
          <w:rFonts w:ascii="宋体" w:hAnsi="宋体" w:hint="eastAsia"/>
          <w:kern w:val="0"/>
          <w:szCs w:val="21"/>
        </w:rPr>
        <w:t xml:space="preserve">〔2016〕1号）要求的，本工程必须使用高性能混凝土。 </w:t>
      </w:r>
    </w:p>
    <w:p w14:paraId="54B24042" w14:textId="77777777" w:rsidR="008A4023" w:rsidRPr="00ED2CD8" w:rsidRDefault="00000000">
      <w:pPr>
        <w:pStyle w:val="3b"/>
        <w:autoSpaceDE w:val="0"/>
        <w:autoSpaceDN w:val="0"/>
        <w:adjustRightInd w:val="0"/>
        <w:spacing w:line="420" w:lineRule="exact"/>
        <w:ind w:firstLineChars="200" w:firstLine="420"/>
        <w:jc w:val="left"/>
        <w:rPr>
          <w:rFonts w:ascii="宋体" w:hAnsi="宋体" w:hint="eastAsia"/>
          <w:kern w:val="0"/>
          <w:szCs w:val="21"/>
        </w:rPr>
      </w:pPr>
      <w:r w:rsidRPr="00ED2CD8">
        <w:rPr>
          <w:rFonts w:ascii="宋体" w:hAnsi="宋体" w:hint="eastAsia"/>
          <w:kern w:val="0"/>
          <w:szCs w:val="21"/>
        </w:rPr>
        <w:t>满足南宁市人民政府印发的《南宁市人民政府关于推广使用预拌砂浆的实施意见》（南府</w:t>
      </w:r>
      <w:proofErr w:type="gramStart"/>
      <w:r w:rsidRPr="00ED2CD8">
        <w:rPr>
          <w:rFonts w:ascii="宋体" w:hAnsi="宋体" w:hint="eastAsia"/>
          <w:kern w:val="0"/>
          <w:szCs w:val="21"/>
        </w:rPr>
        <w:t>规</w:t>
      </w:r>
      <w:proofErr w:type="gramEnd"/>
      <w:r w:rsidRPr="00ED2CD8">
        <w:rPr>
          <w:rFonts w:ascii="宋体" w:hAnsi="宋体" w:hint="eastAsia"/>
          <w:kern w:val="0"/>
          <w:szCs w:val="21"/>
        </w:rPr>
        <w:t>〔2016〕12 号）要求的，本工程必须使用预拌砂浆。</w:t>
      </w:r>
    </w:p>
    <w:p w14:paraId="55580E73" w14:textId="77777777" w:rsidR="008A4023" w:rsidRPr="00ED2CD8" w:rsidRDefault="00000000">
      <w:pPr>
        <w:pStyle w:val="3b"/>
        <w:autoSpaceDE w:val="0"/>
        <w:autoSpaceDN w:val="0"/>
        <w:adjustRightInd w:val="0"/>
        <w:spacing w:line="420" w:lineRule="exact"/>
        <w:ind w:firstLineChars="200" w:firstLine="420"/>
        <w:jc w:val="left"/>
        <w:rPr>
          <w:rFonts w:ascii="宋体" w:hAnsi="宋体" w:hint="eastAsia"/>
          <w:kern w:val="0"/>
          <w:szCs w:val="21"/>
        </w:rPr>
      </w:pPr>
      <w:r w:rsidRPr="00ED2CD8">
        <w:rPr>
          <w:rFonts w:ascii="宋体" w:hAnsi="宋体" w:hint="eastAsia"/>
          <w:kern w:val="0"/>
          <w:szCs w:val="21"/>
        </w:rPr>
        <w:t>满足《南宁市松材线虫病防控工作领导小组工作制度》要求，要求</w:t>
      </w:r>
      <w:proofErr w:type="gramStart"/>
      <w:r w:rsidRPr="00ED2CD8">
        <w:rPr>
          <w:rFonts w:ascii="宋体" w:hAnsi="宋体" w:hint="eastAsia"/>
          <w:kern w:val="0"/>
          <w:szCs w:val="21"/>
        </w:rPr>
        <w:t>涉木产品</w:t>
      </w:r>
      <w:proofErr w:type="gramEnd"/>
      <w:r w:rsidRPr="00ED2CD8">
        <w:rPr>
          <w:rFonts w:ascii="宋体" w:hAnsi="宋体" w:hint="eastAsia"/>
          <w:kern w:val="0"/>
          <w:szCs w:val="21"/>
        </w:rPr>
        <w:t>供货商对应施检疫的产品提供《植物检疫证书》；涉及松木质包装材料的，积极配合林业部门做好检疫工作。</w:t>
      </w:r>
    </w:p>
    <w:p w14:paraId="2E2F2FE4" w14:textId="77777777" w:rsidR="008A4023" w:rsidRPr="00ED2CD8" w:rsidRDefault="00000000">
      <w:pPr>
        <w:autoSpaceDE w:val="0"/>
        <w:autoSpaceDN w:val="0"/>
        <w:adjustRightInd w:val="0"/>
        <w:spacing w:line="420" w:lineRule="exact"/>
        <w:jc w:val="left"/>
        <w:rPr>
          <w:rFonts w:ascii="宋体" w:hAnsi="宋体" w:hint="eastAsia"/>
          <w:kern w:val="0"/>
          <w:sz w:val="24"/>
        </w:rPr>
      </w:pPr>
      <w:r w:rsidRPr="00ED2CD8">
        <w:rPr>
          <w:rFonts w:ascii="宋体" w:hAnsi="宋体" w:hint="eastAsia"/>
        </w:rPr>
        <w:t>8.4材料与工程设备的保管与使用</w:t>
      </w:r>
    </w:p>
    <w:p w14:paraId="634CF6B2" w14:textId="77777777" w:rsidR="008A4023" w:rsidRPr="00ED2CD8" w:rsidRDefault="00000000">
      <w:pPr>
        <w:autoSpaceDE w:val="0"/>
        <w:autoSpaceDN w:val="0"/>
        <w:adjustRightInd w:val="0"/>
        <w:spacing w:line="420" w:lineRule="exact"/>
        <w:jc w:val="left"/>
        <w:rPr>
          <w:rFonts w:ascii="宋体" w:hAnsi="宋体" w:hint="eastAsia"/>
          <w:szCs w:val="21"/>
        </w:rPr>
      </w:pPr>
      <w:r w:rsidRPr="00ED2CD8">
        <w:rPr>
          <w:rFonts w:ascii="宋体" w:hAnsi="宋体" w:hint="eastAsia"/>
        </w:rPr>
        <w:t>8.4.1发包人供应的材料设备的保管费用的承担：</w:t>
      </w:r>
      <w:r w:rsidRPr="00ED2CD8">
        <w:rPr>
          <w:rFonts w:ascii="宋体" w:hAnsi="宋体" w:hint="eastAsia"/>
          <w:u w:val="single"/>
        </w:rPr>
        <w:t xml:space="preserve">        无       </w:t>
      </w:r>
      <w:r w:rsidRPr="00ED2CD8">
        <w:rPr>
          <w:rFonts w:ascii="宋体" w:hAnsi="宋体" w:hint="eastAsia"/>
        </w:rPr>
        <w:t xml:space="preserve"> 。</w:t>
      </w:r>
    </w:p>
    <w:p w14:paraId="1AA105B3"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8.6 样品</w:t>
      </w:r>
    </w:p>
    <w:p w14:paraId="2E64613F"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8.6.1</w:t>
      </w:r>
      <w:r w:rsidRPr="00ED2CD8">
        <w:rPr>
          <w:rFonts w:ascii="宋体" w:hAnsi="宋体" w:hint="eastAsia"/>
        </w:rPr>
        <w:tab/>
        <w:t>样品的报送与封存</w:t>
      </w:r>
    </w:p>
    <w:p w14:paraId="5BF370B9"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需要承包人报送样品的材料或工程设备，样品的种类、名称、规格、数量要求：主要材料涉及品种、款式、颜色等方面内容的，承包人应提交准备合格的材料样品送发包人选定。</w:t>
      </w:r>
    </w:p>
    <w:p w14:paraId="253843F2"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8.8 施工设备和临时设施</w:t>
      </w:r>
    </w:p>
    <w:p w14:paraId="7A93737A"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8.8.1 承包人提供的施工设备和临时设施</w:t>
      </w:r>
    </w:p>
    <w:p w14:paraId="05C203FD"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除专用合同条款另有约定的其他独立承包人和监理人指示的他人提供条件外，承包人运入施工场地的所有施工设备以及在施工场地建设的临时设施仅限于用于合同工程。</w:t>
      </w:r>
    </w:p>
    <w:p w14:paraId="7F1FAD57"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关于修建临时设施费用承担的约定：</w:t>
      </w:r>
    </w:p>
    <w:p w14:paraId="7D49D7CA"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①承包人的临时用地（含项目部驻地等）租用费（含拆迁补偿）、临时用地的环保、恢复、临时用地的青苗补偿及地面附着物拆除等费用均由承包人负责，以上费用在竞标报价中综合考虑。</w:t>
      </w:r>
    </w:p>
    <w:p w14:paraId="14E863E3"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②承包人负责合同实施期间其合同段内临时交通道路（</w:t>
      </w:r>
      <w:proofErr w:type="gramStart"/>
      <w:r w:rsidRPr="00ED2CD8">
        <w:rPr>
          <w:rFonts w:ascii="宋体" w:hAnsi="宋体" w:hint="eastAsia"/>
        </w:rPr>
        <w:t>含场内外</w:t>
      </w:r>
      <w:proofErr w:type="gramEnd"/>
      <w:r w:rsidRPr="00ED2CD8">
        <w:rPr>
          <w:rFonts w:ascii="宋体" w:hAnsi="宋体" w:hint="eastAsia"/>
        </w:rPr>
        <w:t>连接公共交通道路）和交通设施的修建、维修、养护和交通管理工作，并承担一切费用。</w:t>
      </w:r>
    </w:p>
    <w:p w14:paraId="324CA68D"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419E33B5"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8.8.2 发包人提供的施工设备和临时设施</w:t>
      </w:r>
    </w:p>
    <w:p w14:paraId="6D328157"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发包人提供的施工设备和临时设施：</w:t>
      </w:r>
      <w:r w:rsidRPr="00ED2CD8">
        <w:rPr>
          <w:rFonts w:ascii="宋体" w:hAnsi="宋体" w:hint="eastAsia"/>
          <w:u w:val="single"/>
        </w:rPr>
        <w:t xml:space="preserve">        无        </w:t>
      </w:r>
      <w:r w:rsidRPr="00ED2CD8">
        <w:rPr>
          <w:rFonts w:ascii="宋体" w:hAnsi="宋体" w:hint="eastAsia"/>
        </w:rPr>
        <w:t>。</w:t>
      </w:r>
    </w:p>
    <w:p w14:paraId="4598D799"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发包人提供的施工设备和临时设施的运行、维护、拆除、清运费用的承担人： 承包人 。</w:t>
      </w:r>
    </w:p>
    <w:p w14:paraId="1393DF21" w14:textId="77777777" w:rsidR="008A4023" w:rsidRPr="00ED2CD8" w:rsidRDefault="00000000">
      <w:pPr>
        <w:pStyle w:val="3"/>
        <w:spacing w:before="0" w:after="0" w:line="420" w:lineRule="exact"/>
        <w:rPr>
          <w:rFonts w:ascii="宋体" w:hAnsi="宋体" w:hint="eastAsia"/>
          <w:b w:val="0"/>
          <w:bCs w:val="0"/>
        </w:rPr>
      </w:pPr>
      <w:r w:rsidRPr="00ED2CD8">
        <w:rPr>
          <w:rFonts w:ascii="宋体" w:hAnsi="宋体" w:hint="eastAsia"/>
          <w:b w:val="0"/>
          <w:bCs w:val="0"/>
        </w:rPr>
        <w:t>9. 试验与检验</w:t>
      </w:r>
    </w:p>
    <w:p w14:paraId="2AE3A099" w14:textId="77777777" w:rsidR="008A4023" w:rsidRPr="00ED2CD8" w:rsidRDefault="00000000">
      <w:pPr>
        <w:spacing w:line="420" w:lineRule="exact"/>
        <w:jc w:val="left"/>
        <w:rPr>
          <w:rFonts w:ascii="宋体" w:hAnsi="宋体" w:hint="eastAsia"/>
          <w:kern w:val="0"/>
        </w:rPr>
      </w:pPr>
      <w:r w:rsidRPr="00ED2CD8">
        <w:rPr>
          <w:rFonts w:ascii="宋体" w:hAnsi="宋体" w:hint="eastAsia"/>
        </w:rPr>
        <w:t>9.1试验设备与试验人员</w:t>
      </w:r>
    </w:p>
    <w:p w14:paraId="7994DC7A" w14:textId="77777777" w:rsidR="008A4023" w:rsidRPr="00ED2CD8" w:rsidRDefault="00000000">
      <w:pPr>
        <w:spacing w:line="420" w:lineRule="exact"/>
        <w:jc w:val="left"/>
        <w:rPr>
          <w:rFonts w:ascii="宋体" w:hAnsi="宋体" w:hint="eastAsia"/>
        </w:rPr>
      </w:pPr>
      <w:r w:rsidRPr="00ED2CD8">
        <w:rPr>
          <w:rFonts w:ascii="宋体" w:hAnsi="宋体" w:hint="eastAsia"/>
        </w:rPr>
        <w:t>9.1.2 试验设备</w:t>
      </w:r>
    </w:p>
    <w:p w14:paraId="5EDB3EC9" w14:textId="77777777" w:rsidR="008A4023" w:rsidRPr="00ED2CD8" w:rsidRDefault="00000000">
      <w:pPr>
        <w:spacing w:line="420" w:lineRule="exact"/>
        <w:jc w:val="left"/>
        <w:rPr>
          <w:rFonts w:ascii="宋体" w:hAnsi="宋体" w:hint="eastAsia"/>
        </w:rPr>
      </w:pPr>
      <w:r w:rsidRPr="00ED2CD8">
        <w:rPr>
          <w:rFonts w:ascii="宋体" w:hAnsi="宋体" w:hint="eastAsia"/>
        </w:rPr>
        <w:t>施工现场需要配置的试验场所：</w:t>
      </w:r>
      <w:r w:rsidRPr="00ED2CD8">
        <w:rPr>
          <w:rFonts w:ascii="宋体" w:hAnsi="宋体" w:hint="eastAsia"/>
          <w:u w:val="single"/>
        </w:rPr>
        <w:t xml:space="preserve">      按通用条款执行      </w:t>
      </w:r>
      <w:r w:rsidRPr="00ED2CD8">
        <w:rPr>
          <w:rFonts w:ascii="宋体" w:hAnsi="宋体" w:hint="eastAsia"/>
        </w:rPr>
        <w:t xml:space="preserve"> 。</w:t>
      </w:r>
    </w:p>
    <w:p w14:paraId="1C0498A3" w14:textId="77777777" w:rsidR="008A4023" w:rsidRPr="00ED2CD8" w:rsidRDefault="00000000">
      <w:pPr>
        <w:spacing w:line="420" w:lineRule="exact"/>
        <w:jc w:val="left"/>
        <w:rPr>
          <w:rFonts w:ascii="宋体" w:hAnsi="宋体" w:hint="eastAsia"/>
        </w:rPr>
      </w:pPr>
      <w:r w:rsidRPr="00ED2CD8">
        <w:rPr>
          <w:rFonts w:ascii="宋体" w:hAnsi="宋体" w:hint="eastAsia"/>
        </w:rPr>
        <w:t>施工现场需要配备的试验设备：</w:t>
      </w:r>
      <w:r w:rsidRPr="00ED2CD8">
        <w:rPr>
          <w:rFonts w:ascii="宋体" w:hAnsi="宋体" w:hint="eastAsia"/>
          <w:u w:val="single"/>
        </w:rPr>
        <w:t xml:space="preserve">      按通用条款执行      </w:t>
      </w:r>
      <w:r w:rsidRPr="00ED2CD8">
        <w:rPr>
          <w:rFonts w:ascii="宋体" w:hAnsi="宋体" w:hint="eastAsia"/>
        </w:rPr>
        <w:t xml:space="preserve"> 。</w:t>
      </w:r>
    </w:p>
    <w:p w14:paraId="7760631A" w14:textId="77777777" w:rsidR="008A4023" w:rsidRPr="00ED2CD8" w:rsidRDefault="00000000">
      <w:pPr>
        <w:spacing w:line="420" w:lineRule="exact"/>
        <w:jc w:val="left"/>
        <w:rPr>
          <w:rFonts w:ascii="宋体" w:hAnsi="宋体" w:hint="eastAsia"/>
        </w:rPr>
      </w:pPr>
      <w:r w:rsidRPr="00ED2CD8">
        <w:rPr>
          <w:rFonts w:ascii="宋体" w:hAnsi="宋体" w:hint="eastAsia"/>
        </w:rPr>
        <w:lastRenderedPageBreak/>
        <w:t>施工现场需要具备的其他试验条件</w:t>
      </w:r>
      <w:r w:rsidRPr="00ED2CD8">
        <w:rPr>
          <w:rFonts w:ascii="宋体" w:hAnsi="宋体" w:hint="eastAsia"/>
          <w:u w:val="single"/>
        </w:rPr>
        <w:t xml:space="preserve">：      按通用条款执行       </w:t>
      </w:r>
      <w:r w:rsidRPr="00ED2CD8">
        <w:rPr>
          <w:rFonts w:ascii="宋体" w:hAnsi="宋体" w:hint="eastAsia"/>
        </w:rPr>
        <w:t>。</w:t>
      </w:r>
    </w:p>
    <w:p w14:paraId="47C6DDFF" w14:textId="77777777" w:rsidR="008A4023" w:rsidRPr="00ED2CD8" w:rsidRDefault="00000000">
      <w:pPr>
        <w:spacing w:line="420" w:lineRule="exact"/>
        <w:jc w:val="left"/>
        <w:rPr>
          <w:rFonts w:ascii="宋体" w:hAnsi="宋体" w:hint="eastAsia"/>
        </w:rPr>
      </w:pPr>
      <w:r w:rsidRPr="00ED2CD8">
        <w:rPr>
          <w:rFonts w:ascii="宋体" w:hAnsi="宋体" w:hint="eastAsia"/>
        </w:rPr>
        <w:t xml:space="preserve">9.4 现场工艺试验 </w:t>
      </w:r>
    </w:p>
    <w:p w14:paraId="333F5BBA" w14:textId="77777777" w:rsidR="008A4023" w:rsidRPr="00ED2CD8" w:rsidRDefault="00000000">
      <w:pPr>
        <w:spacing w:line="420" w:lineRule="exact"/>
        <w:jc w:val="left"/>
        <w:rPr>
          <w:rFonts w:ascii="宋体" w:hAnsi="宋体" w:hint="eastAsia"/>
        </w:rPr>
      </w:pPr>
      <w:r w:rsidRPr="00ED2CD8">
        <w:rPr>
          <w:rFonts w:ascii="宋体" w:hAnsi="宋体" w:hint="eastAsia"/>
        </w:rPr>
        <w:t>现场工艺试验的有关约定：</w:t>
      </w:r>
      <w:r w:rsidRPr="00ED2CD8">
        <w:rPr>
          <w:rFonts w:ascii="宋体" w:hAnsi="宋体" w:hint="eastAsia"/>
          <w:u w:val="single"/>
        </w:rPr>
        <w:t xml:space="preserve">      按通用条款执行      </w:t>
      </w:r>
      <w:r w:rsidRPr="00ED2CD8">
        <w:rPr>
          <w:rFonts w:ascii="宋体" w:hAnsi="宋体" w:hint="eastAsia"/>
        </w:rPr>
        <w:t xml:space="preserve"> 。</w:t>
      </w:r>
    </w:p>
    <w:p w14:paraId="20AEAB1D" w14:textId="77777777" w:rsidR="008A4023" w:rsidRPr="00ED2CD8" w:rsidRDefault="00000000">
      <w:pPr>
        <w:pStyle w:val="300"/>
        <w:spacing w:before="0" w:after="0" w:line="420" w:lineRule="exact"/>
        <w:rPr>
          <w:rFonts w:ascii="宋体" w:hAnsi="宋体" w:hint="eastAsia"/>
          <w:b w:val="0"/>
          <w:bCs w:val="0"/>
          <w:sz w:val="21"/>
          <w:szCs w:val="21"/>
        </w:rPr>
      </w:pPr>
      <w:r w:rsidRPr="00ED2CD8">
        <w:rPr>
          <w:rFonts w:ascii="宋体" w:hAnsi="宋体" w:hint="eastAsia"/>
          <w:b w:val="0"/>
          <w:bCs w:val="0"/>
          <w:sz w:val="21"/>
          <w:szCs w:val="21"/>
        </w:rPr>
        <w:t>9.5 检验费用</w:t>
      </w:r>
    </w:p>
    <w:p w14:paraId="67E74861" w14:textId="77777777" w:rsidR="008A4023" w:rsidRPr="00ED2CD8" w:rsidRDefault="00000000">
      <w:pPr>
        <w:pStyle w:val="3b"/>
        <w:spacing w:line="420" w:lineRule="exact"/>
        <w:ind w:firstLineChars="196" w:firstLine="412"/>
        <w:rPr>
          <w:rFonts w:ascii="宋体" w:hAnsi="宋体" w:hint="eastAsia"/>
          <w:kern w:val="0"/>
          <w:szCs w:val="21"/>
        </w:rPr>
      </w:pPr>
      <w:r w:rsidRPr="00ED2CD8">
        <w:rPr>
          <w:rFonts w:ascii="宋体" w:hAnsi="宋体" w:hint="eastAsia"/>
          <w:kern w:val="0"/>
          <w:szCs w:val="21"/>
        </w:rPr>
        <w:t>根据《建设工程质量检测管理办法》（住房和城乡建设部令第57号）规定，工程质量检测业务由发包人委托有相应资质的检测机构检测。费用从发包人的项目建设经费中支出并直接支付给检测机构，不计</w:t>
      </w:r>
      <w:proofErr w:type="gramStart"/>
      <w:r w:rsidRPr="00ED2CD8">
        <w:rPr>
          <w:rFonts w:ascii="宋体" w:hAnsi="宋体" w:hint="eastAsia"/>
          <w:kern w:val="0"/>
          <w:szCs w:val="21"/>
        </w:rPr>
        <w:t>入合同</w:t>
      </w:r>
      <w:proofErr w:type="gramEnd"/>
      <w:r w:rsidRPr="00ED2CD8">
        <w:rPr>
          <w:rFonts w:ascii="宋体" w:hAnsi="宋体" w:hint="eastAsia"/>
          <w:kern w:val="0"/>
          <w:szCs w:val="21"/>
        </w:rPr>
        <w:t>价款内。</w:t>
      </w:r>
    </w:p>
    <w:p w14:paraId="2ED0B111" w14:textId="77777777" w:rsidR="008A4023" w:rsidRPr="00ED2CD8" w:rsidRDefault="00000000">
      <w:pPr>
        <w:pStyle w:val="aff5"/>
        <w:spacing w:line="420" w:lineRule="exact"/>
        <w:rPr>
          <w:rFonts w:ascii="宋体" w:hAnsi="宋体" w:hint="eastAsia"/>
        </w:rPr>
      </w:pPr>
      <w:r w:rsidRPr="00ED2CD8">
        <w:rPr>
          <w:rFonts w:ascii="宋体" w:hAnsi="宋体" w:hint="eastAsia"/>
        </w:rPr>
        <w:t>10. 变更</w:t>
      </w:r>
      <w:r w:rsidRPr="00ED2CD8">
        <w:rPr>
          <w:rFonts w:ascii="宋体" w:hAnsi="宋体" w:hint="eastAsia"/>
        </w:rPr>
        <w:br/>
        <w:t>10.1变更的范围</w:t>
      </w:r>
      <w:r w:rsidRPr="00ED2CD8">
        <w:rPr>
          <w:rFonts w:ascii="宋体" w:hAnsi="宋体" w:hint="eastAsia"/>
        </w:rPr>
        <w:br/>
        <w:t>关于变更的范围的约定：</w:t>
      </w:r>
      <w:r w:rsidRPr="00ED2CD8">
        <w:rPr>
          <w:rFonts w:ascii="宋体" w:hAnsi="宋体" w:hint="eastAsia"/>
          <w:u w:val="single"/>
        </w:rPr>
        <w:t xml:space="preserve"> 按通用条款第10.1条执行 </w:t>
      </w:r>
      <w:r w:rsidRPr="00ED2CD8">
        <w:rPr>
          <w:rFonts w:ascii="宋体" w:hAnsi="宋体" w:hint="eastAsia"/>
        </w:rPr>
        <w:t>。</w:t>
      </w:r>
      <w:r w:rsidRPr="00ED2CD8">
        <w:rPr>
          <w:rFonts w:ascii="宋体" w:hAnsi="宋体" w:hint="eastAsia"/>
        </w:rPr>
        <w:br/>
        <w:t>10.3 变更程序</w:t>
      </w:r>
      <w:r w:rsidRPr="00ED2CD8">
        <w:rPr>
          <w:rFonts w:ascii="宋体" w:hAnsi="宋体" w:hint="eastAsia"/>
        </w:rPr>
        <w:br/>
        <w:t>10.3.1国有投资项目：</w:t>
      </w:r>
    </w:p>
    <w:p w14:paraId="1725AE5F" w14:textId="77777777" w:rsidR="008A4023" w:rsidRPr="00ED2CD8" w:rsidRDefault="00000000">
      <w:pPr>
        <w:pStyle w:val="aff5"/>
        <w:spacing w:line="420" w:lineRule="exact"/>
        <w:ind w:firstLineChars="200" w:firstLine="420"/>
        <w:rPr>
          <w:rFonts w:ascii="宋体" w:hAnsi="宋体" w:hint="eastAsia"/>
        </w:rPr>
      </w:pPr>
      <w:r w:rsidRPr="00ED2CD8">
        <w:rPr>
          <w:rFonts w:ascii="宋体" w:hAnsi="宋体" w:hint="eastAsia"/>
        </w:rPr>
        <w:t>（1）设计变更和工程签证，按南宁市政府或相关部门的规定办理。属不可抗力（自然灾害、突发事件等）造成变更的，按</w:t>
      </w:r>
      <w:proofErr w:type="gramStart"/>
      <w:r w:rsidRPr="00ED2CD8">
        <w:rPr>
          <w:rFonts w:ascii="宋体" w:hAnsi="宋体" w:hint="eastAsia"/>
        </w:rPr>
        <w:t>特</w:t>
      </w:r>
      <w:proofErr w:type="gramEnd"/>
      <w:r w:rsidRPr="00ED2CD8">
        <w:rPr>
          <w:rFonts w:ascii="宋体" w:hAnsi="宋体" w:hint="eastAsia"/>
        </w:rPr>
        <w:t>事特办原则予以办理。</w:t>
      </w:r>
    </w:p>
    <w:p w14:paraId="1B9F3A25" w14:textId="77777777" w:rsidR="008A4023" w:rsidRPr="00ED2CD8" w:rsidRDefault="00000000">
      <w:pPr>
        <w:pStyle w:val="aff5"/>
        <w:spacing w:line="420" w:lineRule="exact"/>
        <w:rPr>
          <w:rFonts w:ascii="宋体" w:hAnsi="宋体" w:hint="eastAsia"/>
        </w:rPr>
      </w:pPr>
      <w:r w:rsidRPr="00ED2CD8">
        <w:rPr>
          <w:rFonts w:ascii="宋体" w:hAnsi="宋体" w:hint="eastAsia"/>
        </w:rPr>
        <w:t>（2）建设单位在实施项目过程中，若发生单价变动，由发包人、承包人、监理或造价咨询等单位共同商定并签字确认。</w:t>
      </w:r>
    </w:p>
    <w:p w14:paraId="468669CB" w14:textId="77777777" w:rsidR="008A4023" w:rsidRPr="00ED2CD8" w:rsidRDefault="00000000">
      <w:pPr>
        <w:pStyle w:val="aff5"/>
        <w:spacing w:line="420" w:lineRule="exact"/>
        <w:rPr>
          <w:rFonts w:ascii="宋体" w:hAnsi="宋体" w:hint="eastAsia"/>
        </w:rPr>
      </w:pPr>
      <w:r w:rsidRPr="00ED2CD8">
        <w:rPr>
          <w:rFonts w:ascii="宋体" w:hAnsi="宋体" w:hint="eastAsia"/>
        </w:rPr>
        <w:t>⑶ 当合同规定的合同价款调整情况发生后，承包人未在规定时间内通知发包人，或者未在规定时间内提出调整报告，发包人可以根据有关资料，决定是否调整和调整的金额，并书面通知承包人。</w:t>
      </w:r>
    </w:p>
    <w:p w14:paraId="2D956E1C" w14:textId="77777777" w:rsidR="008A4023" w:rsidRPr="00ED2CD8" w:rsidRDefault="00000000">
      <w:pPr>
        <w:pStyle w:val="3b"/>
        <w:spacing w:line="420" w:lineRule="exact"/>
        <w:jc w:val="left"/>
        <w:rPr>
          <w:rFonts w:ascii="宋体" w:hAnsi="宋体" w:hint="eastAsia"/>
          <w:kern w:val="0"/>
          <w:szCs w:val="21"/>
        </w:rPr>
      </w:pPr>
      <w:r w:rsidRPr="00ED2CD8">
        <w:rPr>
          <w:rFonts w:ascii="宋体" w:hAnsi="宋体" w:hint="eastAsia"/>
          <w:kern w:val="0"/>
          <w:szCs w:val="21"/>
        </w:rPr>
        <w:t>10.3.2 非国有投资项目：</w:t>
      </w:r>
      <w:r w:rsidRPr="00ED2CD8">
        <w:rPr>
          <w:rFonts w:ascii="宋体" w:hAnsi="宋体" w:hint="eastAsia"/>
          <w:kern w:val="0"/>
          <w:szCs w:val="21"/>
          <w:u w:val="single"/>
        </w:rPr>
        <w:t xml:space="preserve"> ∕  </w:t>
      </w:r>
      <w:r w:rsidRPr="00ED2CD8">
        <w:rPr>
          <w:rFonts w:ascii="宋体" w:hAnsi="宋体" w:hint="eastAsia"/>
          <w:kern w:val="0"/>
          <w:szCs w:val="21"/>
        </w:rPr>
        <w:t xml:space="preserve"> 。</w:t>
      </w:r>
    </w:p>
    <w:p w14:paraId="58ADE816" w14:textId="77777777" w:rsidR="008A4023" w:rsidRPr="00ED2CD8" w:rsidRDefault="00000000">
      <w:pPr>
        <w:spacing w:line="420" w:lineRule="exact"/>
        <w:jc w:val="left"/>
        <w:rPr>
          <w:rFonts w:ascii="宋体" w:hAnsi="宋体" w:hint="eastAsia"/>
          <w:kern w:val="0"/>
          <w:szCs w:val="20"/>
        </w:rPr>
      </w:pPr>
      <w:r w:rsidRPr="00ED2CD8">
        <w:rPr>
          <w:rFonts w:ascii="宋体" w:hAnsi="宋体" w:hint="eastAsia"/>
          <w:sz w:val="18"/>
          <w:szCs w:val="20"/>
        </w:rPr>
        <w:t>10.4 变更估价</w:t>
      </w:r>
    </w:p>
    <w:p w14:paraId="22AD6B83" w14:textId="77777777" w:rsidR="008A4023" w:rsidRPr="00ED2CD8" w:rsidRDefault="00000000">
      <w:pPr>
        <w:spacing w:line="420" w:lineRule="exact"/>
        <w:jc w:val="left"/>
        <w:rPr>
          <w:rFonts w:ascii="宋体" w:hAnsi="宋体" w:hint="eastAsia"/>
          <w:szCs w:val="21"/>
        </w:rPr>
      </w:pPr>
      <w:r w:rsidRPr="00ED2CD8">
        <w:rPr>
          <w:rFonts w:ascii="宋体" w:hAnsi="宋体" w:hint="eastAsia"/>
        </w:rPr>
        <w:t>10.4.1 变更估价原则</w:t>
      </w:r>
    </w:p>
    <w:p w14:paraId="72023A0F" w14:textId="77777777" w:rsidR="008A4023" w:rsidRPr="00ED2CD8" w:rsidRDefault="00000000">
      <w:pPr>
        <w:spacing w:line="420" w:lineRule="exact"/>
        <w:jc w:val="left"/>
        <w:rPr>
          <w:rFonts w:ascii="宋体" w:hAnsi="宋体" w:hint="eastAsia"/>
        </w:rPr>
      </w:pPr>
      <w:r w:rsidRPr="00ED2CD8">
        <w:rPr>
          <w:rFonts w:ascii="宋体" w:hAnsi="宋体" w:hint="eastAsia"/>
        </w:rPr>
        <w:t>关于变更估价的约定： 因设计变更、相关签证引起工程项目、工程</w:t>
      </w:r>
      <w:proofErr w:type="gramStart"/>
      <w:r w:rsidRPr="00ED2CD8">
        <w:rPr>
          <w:rFonts w:ascii="宋体" w:hAnsi="宋体" w:hint="eastAsia"/>
        </w:rPr>
        <w:t>量任何</w:t>
      </w:r>
      <w:proofErr w:type="gramEnd"/>
      <w:r w:rsidRPr="00ED2CD8">
        <w:rPr>
          <w:rFonts w:ascii="宋体" w:hAnsi="宋体" w:hint="eastAsia"/>
        </w:rPr>
        <w:t>变化的，变更合同价款按下列方法进行：（1）合同中已有相同子目的，按合同该子目价格进行计算；（2）合同中只有类似子目的，参照</w:t>
      </w:r>
      <w:proofErr w:type="gramStart"/>
      <w:r w:rsidRPr="00ED2CD8">
        <w:rPr>
          <w:rFonts w:ascii="宋体" w:hAnsi="宋体" w:hint="eastAsia"/>
        </w:rPr>
        <w:t>该类似</w:t>
      </w:r>
      <w:proofErr w:type="gramEnd"/>
      <w:r w:rsidRPr="00ED2CD8">
        <w:rPr>
          <w:rFonts w:ascii="宋体" w:hAnsi="宋体" w:hint="eastAsia"/>
        </w:rPr>
        <w:t>子目价格进行计算；（3）合同中没有适用或类似子目的价格计算方法：有定额的套定额（土石方工程除外），并乘以下浮系数（成交价/公布的工程招标控制价）计算，其中材料价格按施工期间的《南宁建设工程造价信息》相应价格信息进行计算；《南宁建设工程造价信息》没有相应价格信息的按市场价计算；无定额可套的，根据市场价格协商确定综合价格；新增项目的单价必须经市财政部门或审计部门审定。</w:t>
      </w:r>
    </w:p>
    <w:p w14:paraId="5A7A3780" w14:textId="77777777" w:rsidR="008A4023" w:rsidRPr="00ED2CD8" w:rsidRDefault="00000000">
      <w:pPr>
        <w:pStyle w:val="3b"/>
        <w:spacing w:line="420" w:lineRule="exact"/>
        <w:ind w:firstLineChars="200" w:firstLine="480"/>
        <w:jc w:val="left"/>
        <w:rPr>
          <w:rFonts w:ascii="宋体" w:hAnsi="宋体" w:hint="eastAsia"/>
          <w:kern w:val="0"/>
          <w:sz w:val="24"/>
          <w:szCs w:val="24"/>
        </w:rPr>
      </w:pPr>
      <w:r w:rsidRPr="00ED2CD8">
        <w:rPr>
          <w:rFonts w:ascii="宋体" w:hAnsi="宋体" w:hint="eastAsia"/>
          <w:kern w:val="0"/>
          <w:sz w:val="24"/>
          <w:szCs w:val="24"/>
        </w:rPr>
        <w:t>工程变更导致实际完成的变更工程量与已标价清单或预算书中列明的该项目工程量有偏差时，其综合单价的确定按专用条款“1.13工程量清单错误的修正”执行。</w:t>
      </w:r>
    </w:p>
    <w:p w14:paraId="1DB012A0" w14:textId="77777777" w:rsidR="008A4023" w:rsidRPr="00ED2CD8" w:rsidRDefault="00000000">
      <w:pPr>
        <w:spacing w:line="420" w:lineRule="exact"/>
        <w:jc w:val="left"/>
        <w:rPr>
          <w:rFonts w:ascii="宋体" w:hAnsi="宋体" w:hint="eastAsia"/>
          <w:kern w:val="0"/>
          <w:sz w:val="24"/>
        </w:rPr>
      </w:pPr>
      <w:r w:rsidRPr="00ED2CD8">
        <w:rPr>
          <w:rFonts w:ascii="宋体" w:hAnsi="宋体" w:hint="eastAsia"/>
        </w:rPr>
        <w:t>10.5承包人的合理化建议</w:t>
      </w:r>
    </w:p>
    <w:p w14:paraId="06C757E6" w14:textId="77777777" w:rsidR="008A4023" w:rsidRPr="00ED2CD8" w:rsidRDefault="00000000">
      <w:pPr>
        <w:spacing w:line="420" w:lineRule="exact"/>
        <w:jc w:val="left"/>
        <w:rPr>
          <w:rFonts w:ascii="宋体" w:hAnsi="宋体" w:hint="eastAsia"/>
          <w:szCs w:val="21"/>
        </w:rPr>
      </w:pPr>
      <w:r w:rsidRPr="00ED2CD8">
        <w:rPr>
          <w:rFonts w:ascii="宋体" w:hAnsi="宋体" w:hint="eastAsia"/>
        </w:rPr>
        <w:t>监理人审查承包人合理化建议的期限：</w:t>
      </w:r>
      <w:r w:rsidRPr="00ED2CD8">
        <w:rPr>
          <w:rFonts w:ascii="宋体" w:hAnsi="宋体" w:hint="eastAsia"/>
          <w:u w:val="single"/>
        </w:rPr>
        <w:t xml:space="preserve">        3天内     </w:t>
      </w:r>
      <w:r w:rsidRPr="00ED2CD8">
        <w:rPr>
          <w:rFonts w:ascii="宋体" w:hAnsi="宋体" w:hint="eastAsia"/>
        </w:rPr>
        <w:t xml:space="preserve"> 。</w:t>
      </w:r>
    </w:p>
    <w:p w14:paraId="2883C8E1" w14:textId="77777777" w:rsidR="008A4023" w:rsidRPr="00ED2CD8" w:rsidRDefault="00000000">
      <w:pPr>
        <w:spacing w:line="420" w:lineRule="exact"/>
        <w:jc w:val="left"/>
        <w:rPr>
          <w:rFonts w:ascii="宋体" w:hAnsi="宋体" w:hint="eastAsia"/>
        </w:rPr>
      </w:pPr>
      <w:r w:rsidRPr="00ED2CD8">
        <w:rPr>
          <w:rFonts w:ascii="宋体" w:hAnsi="宋体" w:hint="eastAsia"/>
        </w:rPr>
        <w:t>发包人审批承包人合理化建议的期限：</w:t>
      </w:r>
      <w:r w:rsidRPr="00ED2CD8">
        <w:rPr>
          <w:rFonts w:ascii="宋体" w:hAnsi="宋体" w:hint="eastAsia"/>
          <w:u w:val="single"/>
        </w:rPr>
        <w:t xml:space="preserve">        3天内     </w:t>
      </w:r>
      <w:r w:rsidRPr="00ED2CD8">
        <w:rPr>
          <w:rFonts w:ascii="宋体" w:hAnsi="宋体" w:hint="eastAsia"/>
        </w:rPr>
        <w:t xml:space="preserve"> 。</w:t>
      </w:r>
    </w:p>
    <w:p w14:paraId="62BE2DA9" w14:textId="77777777" w:rsidR="008A4023" w:rsidRPr="00ED2CD8" w:rsidRDefault="00000000">
      <w:pPr>
        <w:spacing w:line="420" w:lineRule="exact"/>
        <w:ind w:left="315" w:hangingChars="150" w:hanging="315"/>
        <w:jc w:val="left"/>
        <w:rPr>
          <w:rFonts w:ascii="宋体" w:hAnsi="宋体" w:hint="eastAsia"/>
        </w:rPr>
      </w:pPr>
      <w:r w:rsidRPr="00ED2CD8">
        <w:rPr>
          <w:rFonts w:ascii="宋体" w:hAnsi="宋体" w:hint="eastAsia"/>
        </w:rPr>
        <w:lastRenderedPageBreak/>
        <w:t>承包人提出的合理化建议降低了合同价格或者提高了工程经济效益的奖励的方法和金额为：</w:t>
      </w:r>
      <w:r w:rsidRPr="00ED2CD8">
        <w:rPr>
          <w:rFonts w:ascii="宋体" w:hAnsi="宋体" w:hint="eastAsia"/>
          <w:u w:val="single"/>
        </w:rPr>
        <w:t xml:space="preserve"> 无  </w:t>
      </w:r>
      <w:r w:rsidRPr="00ED2CD8">
        <w:rPr>
          <w:rFonts w:ascii="宋体" w:hAnsi="宋体" w:hint="eastAsia"/>
        </w:rPr>
        <w:t>。</w:t>
      </w:r>
    </w:p>
    <w:p w14:paraId="34EAA900" w14:textId="77777777" w:rsidR="008A4023" w:rsidRPr="00ED2CD8" w:rsidRDefault="00000000">
      <w:pPr>
        <w:spacing w:line="420" w:lineRule="exact"/>
        <w:jc w:val="left"/>
        <w:rPr>
          <w:rFonts w:ascii="宋体" w:hAnsi="宋体" w:hint="eastAsia"/>
        </w:rPr>
      </w:pPr>
      <w:r w:rsidRPr="00ED2CD8">
        <w:rPr>
          <w:rFonts w:ascii="宋体" w:hAnsi="宋体" w:hint="eastAsia"/>
        </w:rPr>
        <w:t>10.7 暂估价</w:t>
      </w:r>
    </w:p>
    <w:p w14:paraId="29624177" w14:textId="77777777" w:rsidR="008A4023" w:rsidRPr="00ED2CD8" w:rsidRDefault="00000000">
      <w:pPr>
        <w:spacing w:line="420" w:lineRule="exact"/>
        <w:jc w:val="left"/>
        <w:rPr>
          <w:rFonts w:ascii="宋体" w:hAnsi="宋体" w:hint="eastAsia"/>
        </w:rPr>
      </w:pPr>
      <w:r w:rsidRPr="00ED2CD8">
        <w:rPr>
          <w:rFonts w:ascii="宋体" w:hAnsi="宋体" w:hint="eastAsia"/>
        </w:rPr>
        <w:t>暂估价材料和工程设备的明细详见附件11：</w:t>
      </w:r>
      <w:r w:rsidRPr="00ED2CD8">
        <w:rPr>
          <w:rFonts w:ascii="宋体" w:hAnsi="宋体" w:hint="eastAsia"/>
          <w:u w:val="single"/>
        </w:rPr>
        <w:t>《暂估价一览表》</w:t>
      </w:r>
      <w:r w:rsidRPr="00ED2CD8">
        <w:rPr>
          <w:rFonts w:ascii="宋体" w:hAnsi="宋体" w:hint="eastAsia"/>
        </w:rPr>
        <w:t>。</w:t>
      </w:r>
    </w:p>
    <w:p w14:paraId="39762B40" w14:textId="77777777" w:rsidR="008A4023" w:rsidRPr="00ED2CD8" w:rsidRDefault="00000000">
      <w:pPr>
        <w:spacing w:line="420" w:lineRule="exact"/>
        <w:jc w:val="left"/>
        <w:rPr>
          <w:rFonts w:ascii="宋体" w:hAnsi="宋体" w:hint="eastAsia"/>
        </w:rPr>
      </w:pPr>
      <w:r w:rsidRPr="00ED2CD8">
        <w:rPr>
          <w:rFonts w:ascii="宋体" w:hAnsi="宋体" w:hint="eastAsia"/>
        </w:rPr>
        <w:t>10.7.1 依法必须招标的暂估价项目</w:t>
      </w:r>
    </w:p>
    <w:p w14:paraId="056618DC" w14:textId="77777777" w:rsidR="008A4023" w:rsidRPr="00ED2CD8" w:rsidRDefault="00000000">
      <w:pPr>
        <w:spacing w:line="420" w:lineRule="exact"/>
        <w:jc w:val="left"/>
        <w:rPr>
          <w:rFonts w:ascii="宋体" w:hAnsi="宋体" w:hint="eastAsia"/>
        </w:rPr>
      </w:pPr>
      <w:r w:rsidRPr="00ED2CD8">
        <w:rPr>
          <w:rFonts w:ascii="宋体" w:hAnsi="宋体" w:hint="eastAsia"/>
        </w:rPr>
        <w:t>对于依法必须招标的暂估价项目的确认和批准</w:t>
      </w:r>
      <w:proofErr w:type="gramStart"/>
      <w:r w:rsidRPr="00ED2CD8">
        <w:rPr>
          <w:rFonts w:ascii="宋体" w:hAnsi="宋体" w:hint="eastAsia"/>
        </w:rPr>
        <w:t>采取第</w:t>
      </w:r>
      <w:proofErr w:type="gramEnd"/>
      <w:r w:rsidRPr="00ED2CD8">
        <w:rPr>
          <w:rFonts w:ascii="宋体" w:hAnsi="宋体" w:hint="eastAsia"/>
        </w:rPr>
        <w:t xml:space="preserve"> </w:t>
      </w:r>
      <w:r w:rsidRPr="00ED2CD8">
        <w:rPr>
          <w:rFonts w:ascii="宋体" w:hAnsi="宋体" w:hint="eastAsia"/>
          <w:u w:val="single"/>
        </w:rPr>
        <w:t xml:space="preserve">  /  </w:t>
      </w:r>
      <w:r w:rsidRPr="00ED2CD8">
        <w:rPr>
          <w:rFonts w:ascii="宋体" w:hAnsi="宋体" w:hint="eastAsia"/>
        </w:rPr>
        <w:t xml:space="preserve"> 种方式确定。</w:t>
      </w:r>
    </w:p>
    <w:p w14:paraId="38D464E6" w14:textId="77777777" w:rsidR="008A4023" w:rsidRPr="00ED2CD8" w:rsidRDefault="00000000">
      <w:pPr>
        <w:spacing w:line="420" w:lineRule="exact"/>
        <w:jc w:val="left"/>
        <w:rPr>
          <w:rFonts w:ascii="宋体" w:hAnsi="宋体" w:hint="eastAsia"/>
        </w:rPr>
      </w:pPr>
      <w:r w:rsidRPr="00ED2CD8">
        <w:rPr>
          <w:rFonts w:ascii="宋体" w:hAnsi="宋体" w:hint="eastAsia"/>
        </w:rPr>
        <w:t>10.7.2 不属于依法必须招标的暂估价项目</w:t>
      </w:r>
    </w:p>
    <w:p w14:paraId="472F8F24" w14:textId="77777777" w:rsidR="008A4023" w:rsidRPr="00ED2CD8" w:rsidRDefault="00000000">
      <w:pPr>
        <w:spacing w:line="420" w:lineRule="exact"/>
        <w:jc w:val="left"/>
        <w:rPr>
          <w:rFonts w:ascii="宋体" w:hAnsi="宋体" w:hint="eastAsia"/>
        </w:rPr>
      </w:pPr>
      <w:r w:rsidRPr="00ED2CD8">
        <w:rPr>
          <w:rFonts w:ascii="宋体" w:hAnsi="宋体" w:hint="eastAsia"/>
        </w:rPr>
        <w:t>对于不属于依法必须招标的暂估价项目的确认和批准</w:t>
      </w:r>
      <w:proofErr w:type="gramStart"/>
      <w:r w:rsidRPr="00ED2CD8">
        <w:rPr>
          <w:rFonts w:ascii="宋体" w:hAnsi="宋体" w:hint="eastAsia"/>
        </w:rPr>
        <w:t>采取第</w:t>
      </w:r>
      <w:proofErr w:type="gramEnd"/>
      <w:r w:rsidRPr="00ED2CD8">
        <w:rPr>
          <w:rFonts w:ascii="宋体" w:hAnsi="宋体" w:hint="eastAsia"/>
          <w:u w:val="single"/>
        </w:rPr>
        <w:t xml:space="preserve">   /  </w:t>
      </w:r>
      <w:r w:rsidRPr="00ED2CD8">
        <w:rPr>
          <w:rFonts w:ascii="宋体" w:hAnsi="宋体" w:hint="eastAsia"/>
        </w:rPr>
        <w:t xml:space="preserve"> 种方式确定。</w:t>
      </w:r>
    </w:p>
    <w:p w14:paraId="06932BC7" w14:textId="77777777" w:rsidR="008A4023" w:rsidRPr="00ED2CD8" w:rsidRDefault="00000000">
      <w:pPr>
        <w:spacing w:line="420" w:lineRule="exact"/>
        <w:jc w:val="left"/>
        <w:rPr>
          <w:rFonts w:ascii="宋体" w:hAnsi="宋体" w:hint="eastAsia"/>
        </w:rPr>
      </w:pPr>
      <w:r w:rsidRPr="00ED2CD8">
        <w:rPr>
          <w:rFonts w:ascii="宋体" w:hAnsi="宋体" w:hint="eastAsia"/>
        </w:rPr>
        <w:t>第3种方式：承包人直接实施的暂估价项目</w:t>
      </w:r>
    </w:p>
    <w:p w14:paraId="570320A6" w14:textId="77777777" w:rsidR="008A4023" w:rsidRPr="00ED2CD8" w:rsidRDefault="00000000">
      <w:pPr>
        <w:spacing w:line="420" w:lineRule="exact"/>
        <w:jc w:val="left"/>
        <w:rPr>
          <w:rFonts w:ascii="宋体" w:hAnsi="宋体" w:hint="eastAsia"/>
        </w:rPr>
      </w:pPr>
      <w:r w:rsidRPr="00ED2CD8">
        <w:rPr>
          <w:rFonts w:ascii="宋体" w:hAnsi="宋体" w:hint="eastAsia"/>
        </w:rPr>
        <w:t>承包人直接实施的暂估价项目的约定：</w:t>
      </w:r>
      <w:r w:rsidRPr="00ED2CD8">
        <w:rPr>
          <w:rFonts w:ascii="宋体" w:hAnsi="宋体" w:hint="eastAsia"/>
          <w:u w:val="single"/>
        </w:rPr>
        <w:t xml:space="preserve">        /          </w:t>
      </w:r>
      <w:r w:rsidRPr="00ED2CD8">
        <w:rPr>
          <w:rFonts w:ascii="宋体" w:hAnsi="宋体" w:hint="eastAsia"/>
        </w:rPr>
        <w:t>。</w:t>
      </w:r>
    </w:p>
    <w:p w14:paraId="2E08525A" w14:textId="77777777" w:rsidR="008A4023" w:rsidRPr="00ED2CD8" w:rsidRDefault="00000000">
      <w:pPr>
        <w:spacing w:line="420" w:lineRule="exact"/>
        <w:rPr>
          <w:rFonts w:ascii="宋体" w:hAnsi="宋体" w:hint="eastAsia"/>
        </w:rPr>
      </w:pPr>
      <w:r w:rsidRPr="00ED2CD8">
        <w:rPr>
          <w:rFonts w:ascii="宋体" w:hAnsi="宋体" w:hint="eastAsia"/>
        </w:rPr>
        <w:t>10.8 暂列金额</w:t>
      </w:r>
    </w:p>
    <w:p w14:paraId="104C1C91" w14:textId="77777777" w:rsidR="008A4023" w:rsidRPr="00ED2CD8" w:rsidRDefault="00000000">
      <w:pPr>
        <w:autoSpaceDE w:val="0"/>
        <w:autoSpaceDN w:val="0"/>
        <w:adjustRightInd w:val="0"/>
        <w:spacing w:line="420" w:lineRule="exact"/>
        <w:jc w:val="left"/>
        <w:rPr>
          <w:rFonts w:ascii="宋体" w:hAnsi="宋体" w:hint="eastAsia"/>
        </w:rPr>
      </w:pPr>
      <w:r w:rsidRPr="00ED2CD8">
        <w:rPr>
          <w:rFonts w:ascii="宋体" w:hAnsi="宋体" w:hint="eastAsia"/>
        </w:rPr>
        <w:t>合同当事人关于暂列金额使用的约定：</w:t>
      </w:r>
      <w:r w:rsidRPr="00ED2CD8">
        <w:rPr>
          <w:rFonts w:ascii="宋体" w:hAnsi="宋体" w:hint="eastAsia"/>
          <w:u w:val="single"/>
        </w:rPr>
        <w:t xml:space="preserve">        /          </w:t>
      </w:r>
      <w:r w:rsidRPr="00ED2CD8">
        <w:rPr>
          <w:rFonts w:ascii="宋体" w:hAnsi="宋体" w:hint="eastAsia"/>
        </w:rPr>
        <w:t>。</w:t>
      </w:r>
    </w:p>
    <w:p w14:paraId="52F0A04B" w14:textId="77777777" w:rsidR="008A4023" w:rsidRPr="00ED2CD8" w:rsidRDefault="00000000">
      <w:pPr>
        <w:pStyle w:val="3"/>
        <w:spacing w:before="0" w:after="0" w:line="420" w:lineRule="exact"/>
        <w:rPr>
          <w:rFonts w:ascii="宋体" w:hAnsi="宋体" w:hint="eastAsia"/>
          <w:b w:val="0"/>
          <w:bCs w:val="0"/>
        </w:rPr>
      </w:pPr>
      <w:r w:rsidRPr="00ED2CD8">
        <w:rPr>
          <w:rFonts w:ascii="宋体" w:hAnsi="宋体" w:hint="eastAsia"/>
          <w:b w:val="0"/>
          <w:bCs w:val="0"/>
        </w:rPr>
        <w:t>11. 价格调整</w:t>
      </w:r>
    </w:p>
    <w:p w14:paraId="7442513B" w14:textId="77777777" w:rsidR="008A4023" w:rsidRPr="00ED2CD8" w:rsidRDefault="00000000">
      <w:pPr>
        <w:pStyle w:val="1"/>
        <w:spacing w:before="0" w:after="0" w:line="420" w:lineRule="exact"/>
        <w:rPr>
          <w:rFonts w:ascii="宋体" w:hAnsi="宋体" w:hint="eastAsia"/>
          <w:b w:val="0"/>
          <w:bCs w:val="0"/>
          <w:kern w:val="0"/>
          <w:sz w:val="24"/>
          <w:szCs w:val="24"/>
        </w:rPr>
      </w:pPr>
      <w:r w:rsidRPr="00ED2CD8">
        <w:rPr>
          <w:rFonts w:ascii="宋体" w:hAnsi="宋体" w:hint="eastAsia"/>
          <w:b w:val="0"/>
          <w:bCs w:val="0"/>
          <w:kern w:val="0"/>
          <w:sz w:val="24"/>
          <w:szCs w:val="24"/>
        </w:rPr>
        <w:t>11.1 市场价格波动引起的调整</w:t>
      </w:r>
    </w:p>
    <w:p w14:paraId="2F334B88" w14:textId="77777777" w:rsidR="008A4023" w:rsidRPr="00ED2CD8" w:rsidRDefault="00000000">
      <w:pPr>
        <w:spacing w:line="420" w:lineRule="exact"/>
        <w:ind w:firstLineChars="200" w:firstLine="420"/>
        <w:jc w:val="left"/>
        <w:rPr>
          <w:rFonts w:ascii="宋体" w:hAnsi="宋体" w:hint="eastAsia"/>
          <w:kern w:val="0"/>
          <w:sz w:val="24"/>
        </w:rPr>
      </w:pPr>
      <w:r w:rsidRPr="00ED2CD8">
        <w:rPr>
          <w:rFonts w:ascii="宋体" w:hAnsi="宋体" w:hint="eastAsia"/>
        </w:rPr>
        <w:t>市场价格波动是否调整合同价格的约定：</w:t>
      </w:r>
      <w:r w:rsidRPr="00ED2CD8">
        <w:rPr>
          <w:szCs w:val="21"/>
          <w:u w:val="single"/>
        </w:rPr>
        <w:t xml:space="preserve">  </w:t>
      </w:r>
      <w:r w:rsidRPr="00ED2CD8">
        <w:rPr>
          <w:rFonts w:hint="eastAsia"/>
          <w:szCs w:val="21"/>
          <w:u w:val="single"/>
        </w:rPr>
        <w:t>不调整</w:t>
      </w:r>
      <w:r w:rsidRPr="00ED2CD8">
        <w:rPr>
          <w:szCs w:val="21"/>
          <w:u w:val="single"/>
        </w:rPr>
        <w:t xml:space="preserve"> </w:t>
      </w:r>
      <w:r w:rsidRPr="00ED2CD8">
        <w:rPr>
          <w:rFonts w:ascii="宋体" w:hAnsi="宋体" w:hint="eastAsia"/>
        </w:rPr>
        <w:t xml:space="preserve"> 。</w:t>
      </w:r>
    </w:p>
    <w:p w14:paraId="5DE56710" w14:textId="77777777" w:rsidR="008A4023" w:rsidRPr="00ED2CD8" w:rsidRDefault="00000000">
      <w:pPr>
        <w:pStyle w:val="3"/>
        <w:spacing w:before="0" w:after="0" w:line="420" w:lineRule="exact"/>
        <w:rPr>
          <w:rFonts w:ascii="宋体" w:hAnsi="宋体" w:hint="eastAsia"/>
          <w:b w:val="0"/>
          <w:bCs w:val="0"/>
        </w:rPr>
      </w:pPr>
      <w:r w:rsidRPr="00ED2CD8">
        <w:rPr>
          <w:rFonts w:ascii="宋体" w:hAnsi="宋体" w:hint="eastAsia"/>
          <w:b w:val="0"/>
          <w:bCs w:val="0"/>
        </w:rPr>
        <w:t>12. 合同价格、计量与支付</w:t>
      </w:r>
    </w:p>
    <w:p w14:paraId="44AFB5AB" w14:textId="77777777" w:rsidR="008A4023" w:rsidRPr="00ED2CD8" w:rsidRDefault="00000000">
      <w:pPr>
        <w:widowControl/>
        <w:spacing w:line="420" w:lineRule="exact"/>
        <w:jc w:val="left"/>
        <w:rPr>
          <w:rFonts w:ascii="宋体" w:hAnsi="宋体" w:hint="eastAsia"/>
          <w:kern w:val="0"/>
        </w:rPr>
      </w:pPr>
      <w:r w:rsidRPr="00ED2CD8">
        <w:rPr>
          <w:rFonts w:ascii="宋体" w:hAnsi="宋体" w:hint="eastAsia"/>
        </w:rPr>
        <w:t>12.1 合同价格形式</w:t>
      </w:r>
      <w:r w:rsidRPr="00ED2CD8">
        <w:rPr>
          <w:rFonts w:ascii="宋体" w:hAnsi="宋体" w:hint="eastAsia"/>
        </w:rPr>
        <w:br/>
        <w:t>1、单价合同。</w:t>
      </w:r>
      <w:r w:rsidRPr="00ED2CD8">
        <w:rPr>
          <w:rFonts w:ascii="宋体" w:hAnsi="宋体" w:hint="eastAsia"/>
        </w:rPr>
        <w:br/>
        <w:t>本合同价款采用固定综合单价方式确定。</w:t>
      </w:r>
      <w:r w:rsidRPr="00ED2CD8">
        <w:rPr>
          <w:rFonts w:ascii="宋体" w:hAnsi="宋体" w:hint="eastAsia"/>
        </w:rPr>
        <w:br/>
        <w:t>综合单价包含的风险范围：</w:t>
      </w:r>
      <w:r w:rsidRPr="00ED2CD8">
        <w:rPr>
          <w:rFonts w:ascii="宋体" w:hAnsi="宋体" w:hint="eastAsia"/>
          <w:u w:val="single"/>
        </w:rPr>
        <w:t>除工程变更和政策性调整以外</w:t>
      </w:r>
      <w:r w:rsidRPr="00ED2CD8">
        <w:rPr>
          <w:rFonts w:ascii="宋体" w:hAnsi="宋体" w:hint="eastAsia"/>
        </w:rPr>
        <w:t>。</w:t>
      </w:r>
      <w:r w:rsidRPr="00ED2CD8">
        <w:rPr>
          <w:rFonts w:ascii="宋体" w:hAnsi="宋体" w:hint="eastAsia"/>
        </w:rPr>
        <w:br/>
        <w:t>风险费用的计算方法：各种材料价格在合同实施期间不因市场价格变化因素而变动；因征地拆迁影响及重大设计变更等建设单位的原因，在招标后延迟开工或中途停建重新复工的施工工期内，主要材料涨跌的调整幅度</w:t>
      </w:r>
      <w:proofErr w:type="gramStart"/>
      <w:r w:rsidRPr="00ED2CD8">
        <w:rPr>
          <w:rFonts w:ascii="宋体" w:hAnsi="宋体" w:hint="eastAsia"/>
        </w:rPr>
        <w:t>按南重点</w:t>
      </w:r>
      <w:proofErr w:type="gramEnd"/>
      <w:r w:rsidRPr="00ED2CD8">
        <w:rPr>
          <w:rFonts w:ascii="宋体" w:hAnsi="宋体" w:hint="eastAsia"/>
        </w:rPr>
        <w:t>办〔2014〕29号文执行。</w:t>
      </w:r>
      <w:r w:rsidRPr="00ED2CD8">
        <w:rPr>
          <w:rFonts w:ascii="宋体" w:hAnsi="宋体" w:hint="eastAsia"/>
        </w:rPr>
        <w:br/>
        <w:t>风险范围以外合同价格的调整方法：（一）因分部分项工程量清单漏项、设计变更、相关签证引起工程项目、工程</w:t>
      </w:r>
      <w:proofErr w:type="gramStart"/>
      <w:r w:rsidRPr="00ED2CD8">
        <w:rPr>
          <w:rFonts w:ascii="宋体" w:hAnsi="宋体" w:hint="eastAsia"/>
        </w:rPr>
        <w:t>量任何</w:t>
      </w:r>
      <w:proofErr w:type="gramEnd"/>
      <w:r w:rsidRPr="00ED2CD8">
        <w:rPr>
          <w:rFonts w:ascii="宋体" w:hAnsi="宋体" w:hint="eastAsia"/>
        </w:rPr>
        <w:t>变化的，变更合同价款按下列方法进行：（1）合同中已有相同子目的，按合同该子目价格进行计算；（2）合同中只有类似子目的，参照</w:t>
      </w:r>
      <w:proofErr w:type="gramStart"/>
      <w:r w:rsidRPr="00ED2CD8">
        <w:rPr>
          <w:rFonts w:ascii="宋体" w:hAnsi="宋体" w:hint="eastAsia"/>
        </w:rPr>
        <w:t>该类似</w:t>
      </w:r>
      <w:proofErr w:type="gramEnd"/>
      <w:r w:rsidRPr="00ED2CD8">
        <w:rPr>
          <w:rFonts w:ascii="宋体" w:hAnsi="宋体" w:hint="eastAsia"/>
        </w:rPr>
        <w:t>子目价格进行计算；（3）合同中没有适用或类似子目的价格计算方法：有定额的套定额（土石方工程除外），并乘以下浮系数（成交价/招标控制价）计算，其中材料价格按施工期间的《南宁建设工程造价信息》相应价格信息进行计算；《南宁建设工程造价信息》没有相应价格信息的按市场价计算；无定额可套的，根据市场价格协商确定综合价格；新增项目的单价必须经财政部门或市审计部门审定。</w:t>
      </w:r>
      <w:r w:rsidRPr="00ED2CD8">
        <w:rPr>
          <w:rFonts w:ascii="宋体" w:hAnsi="宋体" w:hint="eastAsia"/>
        </w:rPr>
        <w:br/>
        <w:t>（二）国家和自治区、南宁市政策性调整有关费用标准的，按文件规定执行。</w:t>
      </w:r>
      <w:r w:rsidRPr="00ED2CD8">
        <w:rPr>
          <w:rFonts w:ascii="宋体" w:hAnsi="宋体" w:hint="eastAsia"/>
        </w:rPr>
        <w:br/>
        <w:t>本工程最终结算价以按国家及南宁市有关规定执行审定后为准。</w:t>
      </w:r>
      <w:r w:rsidRPr="00ED2CD8">
        <w:rPr>
          <w:rFonts w:ascii="宋体" w:hAnsi="宋体" w:hint="eastAsia"/>
        </w:rPr>
        <w:br/>
        <w:t>（三）本工程可以调整的主要材料：材料单价在合同实施期间不因市场价格变化因素而变动，因征地拆迁影响及重大设计变更等建设单位的原因，在招标后延迟开工或中途停建重新复工的施工</w:t>
      </w:r>
      <w:r w:rsidRPr="00ED2CD8">
        <w:rPr>
          <w:rFonts w:ascii="宋体" w:hAnsi="宋体" w:hint="eastAsia"/>
        </w:rPr>
        <w:lastRenderedPageBreak/>
        <w:t>工期内，主要材料涨跌的调整幅度</w:t>
      </w:r>
      <w:proofErr w:type="gramStart"/>
      <w:r w:rsidRPr="00ED2CD8">
        <w:rPr>
          <w:rFonts w:ascii="宋体" w:hAnsi="宋体" w:hint="eastAsia"/>
        </w:rPr>
        <w:t>按南重点</w:t>
      </w:r>
      <w:proofErr w:type="gramEnd"/>
      <w:r w:rsidRPr="00ED2CD8">
        <w:rPr>
          <w:rFonts w:ascii="宋体" w:hAnsi="宋体" w:hint="eastAsia"/>
        </w:rPr>
        <w:t xml:space="preserve">办〔2014〕29号文执行。本工程最终结算价以按国家及南宁市有关规定执行为准。 </w:t>
      </w:r>
    </w:p>
    <w:p w14:paraId="23D92755"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2.总价合同。</w:t>
      </w:r>
    </w:p>
    <w:p w14:paraId="5CC6A2EC"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总价包含的风险范围：</w:t>
      </w:r>
      <w:r w:rsidRPr="00ED2CD8">
        <w:rPr>
          <w:rFonts w:ascii="宋体" w:hAnsi="宋体" w:hint="eastAsia"/>
          <w:u w:val="single"/>
        </w:rPr>
        <w:t xml:space="preserve">             无               。</w:t>
      </w:r>
    </w:p>
    <w:p w14:paraId="4B6516AB"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风险费用的计算方法：</w:t>
      </w:r>
      <w:r w:rsidRPr="00ED2CD8">
        <w:rPr>
          <w:rFonts w:ascii="宋体" w:hAnsi="宋体" w:hint="eastAsia"/>
          <w:u w:val="single"/>
        </w:rPr>
        <w:t xml:space="preserve">              无              。</w:t>
      </w:r>
    </w:p>
    <w:p w14:paraId="00237D49"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风险范围以外合同价格的调整方法：</w:t>
      </w:r>
      <w:r w:rsidRPr="00ED2CD8">
        <w:rPr>
          <w:rFonts w:ascii="宋体" w:hAnsi="宋体" w:hint="eastAsia"/>
          <w:u w:val="single"/>
        </w:rPr>
        <w:t xml:space="preserve">    无            。</w:t>
      </w:r>
      <w:r w:rsidRPr="00ED2CD8">
        <w:rPr>
          <w:rFonts w:ascii="宋体" w:hAnsi="宋体" w:hint="eastAsia"/>
        </w:rPr>
        <w:br/>
        <w:t>3、其他价格方式：</w:t>
      </w:r>
      <w:r w:rsidRPr="00ED2CD8">
        <w:rPr>
          <w:rFonts w:ascii="宋体" w:hAnsi="宋体" w:hint="eastAsia"/>
          <w:u w:val="single"/>
        </w:rPr>
        <w:t xml:space="preserve">    无      </w:t>
      </w:r>
      <w:r w:rsidRPr="00ED2CD8">
        <w:rPr>
          <w:rFonts w:ascii="宋体" w:hAnsi="宋体" w:hint="eastAsia"/>
        </w:rPr>
        <w:t>。</w:t>
      </w:r>
    </w:p>
    <w:p w14:paraId="6C8A00DB"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12.2.1 预付款的支付</w:t>
      </w:r>
    </w:p>
    <w:p w14:paraId="054FB944"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预付款支付比例或金额：</w:t>
      </w:r>
      <w:r w:rsidRPr="00ED2CD8">
        <w:rPr>
          <w:rFonts w:ascii="宋体" w:hAnsi="宋体" w:hint="eastAsia"/>
          <w:u w:val="single"/>
        </w:rPr>
        <w:t>无预付款</w:t>
      </w:r>
      <w:r w:rsidRPr="00ED2CD8">
        <w:rPr>
          <w:rFonts w:ascii="宋体" w:hAnsi="宋体" w:hint="eastAsia"/>
        </w:rPr>
        <w:t>。</w:t>
      </w:r>
    </w:p>
    <w:p w14:paraId="5E831030"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预付款支付期限：</w:t>
      </w:r>
      <w:r w:rsidRPr="00ED2CD8">
        <w:rPr>
          <w:rFonts w:ascii="宋体" w:hAnsi="宋体" w:hint="eastAsia"/>
          <w:u w:val="single"/>
        </w:rPr>
        <w:t>/</w:t>
      </w:r>
      <w:r w:rsidRPr="00ED2CD8">
        <w:rPr>
          <w:rFonts w:ascii="宋体" w:hAnsi="宋体" w:hint="eastAsia"/>
        </w:rPr>
        <w:t>。</w:t>
      </w:r>
    </w:p>
    <w:p w14:paraId="6510DAE6"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预付款扣回的方式：</w:t>
      </w:r>
      <w:r w:rsidRPr="00ED2CD8">
        <w:rPr>
          <w:rFonts w:ascii="宋体" w:hAnsi="宋体" w:hint="eastAsia"/>
          <w:u w:val="single"/>
        </w:rPr>
        <w:t xml:space="preserve"> /</w:t>
      </w:r>
      <w:r w:rsidRPr="00ED2CD8">
        <w:rPr>
          <w:rFonts w:ascii="宋体" w:hAnsi="宋体" w:hint="eastAsia"/>
        </w:rPr>
        <w:t>。</w:t>
      </w:r>
    </w:p>
    <w:p w14:paraId="52AAA51C"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12.2.2 预付款担保</w:t>
      </w:r>
    </w:p>
    <w:p w14:paraId="778D112A"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承包人提交预付款担保的期限：</w:t>
      </w:r>
      <w:r w:rsidRPr="00ED2CD8">
        <w:rPr>
          <w:rFonts w:ascii="宋体" w:hAnsi="宋体" w:hint="eastAsia"/>
          <w:u w:val="single"/>
        </w:rPr>
        <w:t xml:space="preserve">  /   </w:t>
      </w:r>
      <w:r w:rsidRPr="00ED2CD8">
        <w:rPr>
          <w:rFonts w:ascii="宋体" w:hAnsi="宋体" w:hint="eastAsia"/>
        </w:rPr>
        <w:t>。</w:t>
      </w:r>
    </w:p>
    <w:p w14:paraId="79D86AF8"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预付款担保的形式为：</w:t>
      </w:r>
      <w:r w:rsidRPr="00ED2CD8">
        <w:rPr>
          <w:rFonts w:ascii="宋体" w:hAnsi="宋体" w:hint="eastAsia"/>
          <w:u w:val="single"/>
        </w:rPr>
        <w:t xml:space="preserve">      /  </w:t>
      </w:r>
      <w:r w:rsidRPr="00ED2CD8">
        <w:rPr>
          <w:rFonts w:ascii="宋体" w:hAnsi="宋体" w:hint="eastAsia"/>
        </w:rPr>
        <w:t xml:space="preserve"> 。</w:t>
      </w:r>
    </w:p>
    <w:p w14:paraId="7E8CAFE4"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12.3 计量</w:t>
      </w:r>
    </w:p>
    <w:p w14:paraId="7644AB25" w14:textId="77777777" w:rsidR="008A4023" w:rsidRPr="00ED2CD8" w:rsidRDefault="00000000">
      <w:pPr>
        <w:spacing w:line="420" w:lineRule="exact"/>
        <w:jc w:val="left"/>
        <w:rPr>
          <w:rFonts w:ascii="宋体" w:hAnsi="宋体" w:hint="eastAsia"/>
        </w:rPr>
      </w:pPr>
      <w:r w:rsidRPr="00ED2CD8">
        <w:rPr>
          <w:rFonts w:ascii="宋体" w:hAnsi="宋体" w:hint="eastAsia"/>
        </w:rPr>
        <w:t>12.3.1 计量原则</w:t>
      </w:r>
    </w:p>
    <w:p w14:paraId="4366AB3E" w14:textId="77777777" w:rsidR="008A4023" w:rsidRPr="00ED2CD8" w:rsidRDefault="00000000">
      <w:pPr>
        <w:spacing w:line="420" w:lineRule="exact"/>
        <w:jc w:val="left"/>
        <w:rPr>
          <w:rFonts w:ascii="宋体" w:hAnsi="宋体" w:hint="eastAsia"/>
        </w:rPr>
      </w:pPr>
      <w:r w:rsidRPr="00ED2CD8">
        <w:rPr>
          <w:rFonts w:ascii="宋体" w:hAnsi="宋体" w:hint="eastAsia"/>
        </w:rPr>
        <w:t>工程量计算规则：工程的计量均以国家标准《建设工程工程量计算规范》（GB50854～50862-2013）、《建设工程工程量计算规范 (GB50854～50862-2013) 广西壮族自治区实施细则》计算的净值为准，如有不明之处，应以监理工程师或造价管理部门指定的计量方法为准。</w:t>
      </w:r>
    </w:p>
    <w:p w14:paraId="54C44CA7" w14:textId="77777777" w:rsidR="008A4023" w:rsidRPr="00ED2CD8" w:rsidRDefault="00000000">
      <w:pPr>
        <w:spacing w:line="420" w:lineRule="exact"/>
        <w:jc w:val="left"/>
        <w:rPr>
          <w:rFonts w:ascii="宋体" w:hAnsi="宋体" w:hint="eastAsia"/>
        </w:rPr>
      </w:pPr>
      <w:r w:rsidRPr="00ED2CD8">
        <w:rPr>
          <w:rFonts w:ascii="宋体" w:hAnsi="宋体" w:hint="eastAsia"/>
        </w:rPr>
        <w:t>12.3.2 计量周期</w:t>
      </w:r>
    </w:p>
    <w:p w14:paraId="09BD886D" w14:textId="77777777" w:rsidR="008A4023" w:rsidRPr="00ED2CD8" w:rsidRDefault="00000000">
      <w:pPr>
        <w:spacing w:line="420" w:lineRule="exact"/>
        <w:jc w:val="left"/>
        <w:rPr>
          <w:rFonts w:ascii="宋体" w:hAnsi="宋体" w:hint="eastAsia"/>
        </w:rPr>
      </w:pPr>
      <w:r w:rsidRPr="00ED2CD8">
        <w:rPr>
          <w:rFonts w:ascii="宋体" w:hAnsi="宋体" w:hint="eastAsia"/>
        </w:rPr>
        <w:t>关于计量周期的约定：</w:t>
      </w:r>
      <w:r w:rsidRPr="00ED2CD8">
        <w:rPr>
          <w:rFonts w:ascii="宋体" w:hAnsi="宋体" w:hint="eastAsia"/>
          <w:u w:val="single"/>
        </w:rPr>
        <w:t>每月25日前</w:t>
      </w:r>
      <w:r w:rsidRPr="00ED2CD8">
        <w:rPr>
          <w:rFonts w:ascii="宋体" w:hAnsi="宋体" w:hint="eastAsia"/>
        </w:rPr>
        <w:t>。</w:t>
      </w:r>
    </w:p>
    <w:p w14:paraId="47276456" w14:textId="77777777" w:rsidR="008A4023" w:rsidRPr="00ED2CD8" w:rsidRDefault="00000000">
      <w:pPr>
        <w:spacing w:line="420" w:lineRule="exact"/>
        <w:jc w:val="left"/>
        <w:rPr>
          <w:rFonts w:ascii="宋体" w:hAnsi="宋体" w:hint="eastAsia"/>
        </w:rPr>
      </w:pPr>
      <w:r w:rsidRPr="00ED2CD8">
        <w:rPr>
          <w:rFonts w:ascii="宋体" w:hAnsi="宋体" w:hint="eastAsia"/>
        </w:rPr>
        <w:t>12.3.3 单价合同的计量</w:t>
      </w:r>
    </w:p>
    <w:p w14:paraId="4D410D8F" w14:textId="77777777" w:rsidR="008A4023" w:rsidRPr="00ED2CD8" w:rsidRDefault="00000000">
      <w:pPr>
        <w:spacing w:line="420" w:lineRule="exact"/>
        <w:jc w:val="left"/>
        <w:rPr>
          <w:rFonts w:ascii="宋体" w:hAnsi="宋体" w:hint="eastAsia"/>
        </w:rPr>
      </w:pPr>
      <w:r w:rsidRPr="00ED2CD8">
        <w:rPr>
          <w:rFonts w:ascii="宋体" w:hAnsi="宋体" w:hint="eastAsia"/>
        </w:rPr>
        <w:t>关于单价合同计量的约定：</w:t>
      </w:r>
    </w:p>
    <w:p w14:paraId="53B20A61" w14:textId="77777777" w:rsidR="008A4023" w:rsidRPr="00ED2CD8" w:rsidRDefault="00000000">
      <w:pPr>
        <w:spacing w:line="420" w:lineRule="exact"/>
        <w:jc w:val="left"/>
        <w:rPr>
          <w:rFonts w:ascii="宋体" w:hAnsi="宋体" w:hint="eastAsia"/>
        </w:rPr>
      </w:pPr>
      <w:r w:rsidRPr="00ED2CD8">
        <w:rPr>
          <w:rFonts w:ascii="宋体" w:hAnsi="宋体" w:hint="eastAsia"/>
        </w:rPr>
        <w:t>（1） 工程量清单所列的工程量，不能作为承包人按合同履行其责任依据，实际施工中发生的工程量增加或减少并不影响承包人履行合同的责任，工程结算以完成的实际工程量为准。</w:t>
      </w:r>
    </w:p>
    <w:p w14:paraId="70450680" w14:textId="77777777" w:rsidR="008A4023" w:rsidRPr="00ED2CD8" w:rsidRDefault="00000000">
      <w:pPr>
        <w:spacing w:line="420" w:lineRule="exact"/>
        <w:jc w:val="left"/>
        <w:rPr>
          <w:rFonts w:ascii="宋体" w:hAnsi="宋体" w:hint="eastAsia"/>
        </w:rPr>
      </w:pPr>
      <w:r w:rsidRPr="00ED2CD8">
        <w:rPr>
          <w:rFonts w:ascii="宋体" w:hAnsi="宋体" w:hint="eastAsia"/>
        </w:rPr>
        <w:t>（2） 除另有规定外，工程师应按照合同通过计量来核实确定已完成的工程量和价值，承包人应得到</w:t>
      </w:r>
      <w:proofErr w:type="gramStart"/>
      <w:r w:rsidRPr="00ED2CD8">
        <w:rPr>
          <w:rFonts w:ascii="宋体" w:hAnsi="宋体" w:hint="eastAsia"/>
        </w:rPr>
        <w:t>该价值</w:t>
      </w:r>
      <w:proofErr w:type="gramEnd"/>
      <w:r w:rsidRPr="00ED2CD8">
        <w:rPr>
          <w:rFonts w:ascii="宋体" w:hAnsi="宋体" w:hint="eastAsia"/>
        </w:rPr>
        <w:t>扣除保留金后的价款。当工程师要对已完工的工程量进行计量时，应适时地通知承包人参加。</w:t>
      </w:r>
    </w:p>
    <w:p w14:paraId="23173F7B" w14:textId="77777777" w:rsidR="008A4023" w:rsidRPr="00ED2CD8" w:rsidRDefault="00000000">
      <w:pPr>
        <w:spacing w:line="420" w:lineRule="exact"/>
        <w:jc w:val="left"/>
        <w:rPr>
          <w:rFonts w:ascii="宋体" w:hAnsi="宋体" w:hint="eastAsia"/>
        </w:rPr>
      </w:pPr>
      <w:r w:rsidRPr="00ED2CD8">
        <w:rPr>
          <w:rFonts w:ascii="宋体" w:hAnsi="宋体" w:hint="eastAsia"/>
        </w:rPr>
        <w:t>12.3.4 总价合同的计量</w:t>
      </w:r>
    </w:p>
    <w:p w14:paraId="4DEB2993" w14:textId="77777777" w:rsidR="008A4023" w:rsidRPr="00ED2CD8" w:rsidRDefault="00000000">
      <w:pPr>
        <w:spacing w:line="420" w:lineRule="exact"/>
        <w:jc w:val="left"/>
        <w:rPr>
          <w:rFonts w:ascii="宋体" w:hAnsi="宋体" w:hint="eastAsia"/>
        </w:rPr>
      </w:pPr>
      <w:r w:rsidRPr="00ED2CD8">
        <w:rPr>
          <w:rFonts w:ascii="宋体" w:hAnsi="宋体" w:hint="eastAsia"/>
        </w:rPr>
        <w:t>关于总价合同计量的约定：</w:t>
      </w:r>
      <w:r w:rsidRPr="00ED2CD8">
        <w:rPr>
          <w:rFonts w:ascii="宋体" w:hAnsi="宋体" w:hint="eastAsia"/>
          <w:u w:val="single"/>
        </w:rPr>
        <w:t xml:space="preserve">      无            </w:t>
      </w:r>
      <w:r w:rsidRPr="00ED2CD8">
        <w:rPr>
          <w:rFonts w:ascii="宋体" w:hAnsi="宋体" w:hint="eastAsia"/>
        </w:rPr>
        <w:t>。</w:t>
      </w:r>
    </w:p>
    <w:p w14:paraId="51A6C8B7" w14:textId="77777777" w:rsidR="008A4023" w:rsidRPr="00ED2CD8" w:rsidRDefault="00000000">
      <w:pPr>
        <w:spacing w:line="420" w:lineRule="exact"/>
        <w:jc w:val="left"/>
        <w:rPr>
          <w:rFonts w:ascii="宋体" w:hAnsi="宋体" w:hint="eastAsia"/>
        </w:rPr>
      </w:pPr>
      <w:r w:rsidRPr="00ED2CD8">
        <w:rPr>
          <w:rFonts w:ascii="宋体" w:hAnsi="宋体" w:hint="eastAsia"/>
        </w:rPr>
        <w:t>12.3.5总价合同采用支付分解表计量支付的，是否适用第12.3.4 项〔总价合同的计量〕约定进行计量：</w:t>
      </w:r>
      <w:r w:rsidRPr="00ED2CD8">
        <w:rPr>
          <w:rFonts w:ascii="宋体" w:hAnsi="宋体" w:hint="eastAsia"/>
          <w:u w:val="single"/>
        </w:rPr>
        <w:t xml:space="preserve">      无            </w:t>
      </w:r>
      <w:r w:rsidRPr="00ED2CD8">
        <w:rPr>
          <w:rFonts w:ascii="宋体" w:hAnsi="宋体" w:hint="eastAsia"/>
        </w:rPr>
        <w:t>。</w:t>
      </w:r>
    </w:p>
    <w:p w14:paraId="066EE5EE" w14:textId="77777777" w:rsidR="008A4023" w:rsidRPr="00ED2CD8" w:rsidRDefault="00000000">
      <w:pPr>
        <w:spacing w:line="420" w:lineRule="exact"/>
        <w:jc w:val="left"/>
        <w:rPr>
          <w:rFonts w:ascii="宋体" w:hAnsi="宋体" w:hint="eastAsia"/>
        </w:rPr>
      </w:pPr>
      <w:r w:rsidRPr="00ED2CD8">
        <w:rPr>
          <w:rFonts w:ascii="宋体" w:hAnsi="宋体" w:hint="eastAsia"/>
        </w:rPr>
        <w:t>12.3.6 其他价格形式合同的计量</w:t>
      </w:r>
    </w:p>
    <w:p w14:paraId="67779FF1" w14:textId="77777777" w:rsidR="008A4023" w:rsidRPr="00ED2CD8" w:rsidRDefault="00000000">
      <w:pPr>
        <w:spacing w:line="420" w:lineRule="exact"/>
        <w:jc w:val="left"/>
        <w:rPr>
          <w:rFonts w:ascii="宋体" w:hAnsi="宋体" w:hint="eastAsia"/>
        </w:rPr>
      </w:pPr>
      <w:r w:rsidRPr="00ED2CD8">
        <w:rPr>
          <w:rFonts w:ascii="宋体" w:hAnsi="宋体" w:hint="eastAsia"/>
        </w:rPr>
        <w:t>其他价格形式的计量方式和程序：</w:t>
      </w:r>
      <w:r w:rsidRPr="00ED2CD8">
        <w:rPr>
          <w:rFonts w:ascii="宋体" w:hAnsi="宋体" w:hint="eastAsia"/>
          <w:u w:val="single"/>
        </w:rPr>
        <w:t xml:space="preserve">      无            </w:t>
      </w:r>
      <w:r w:rsidRPr="00ED2CD8">
        <w:rPr>
          <w:rFonts w:ascii="宋体" w:hAnsi="宋体" w:hint="eastAsia"/>
        </w:rPr>
        <w:t>。</w:t>
      </w:r>
    </w:p>
    <w:p w14:paraId="733FE180" w14:textId="77777777" w:rsidR="008A4023" w:rsidRPr="00ED2CD8" w:rsidRDefault="00000000">
      <w:pPr>
        <w:spacing w:line="420" w:lineRule="exact"/>
        <w:jc w:val="left"/>
        <w:rPr>
          <w:rFonts w:ascii="宋体" w:hAnsi="宋体" w:hint="eastAsia"/>
        </w:rPr>
      </w:pPr>
      <w:r w:rsidRPr="00ED2CD8">
        <w:rPr>
          <w:rFonts w:ascii="宋体" w:hAnsi="宋体" w:hint="eastAsia"/>
        </w:rPr>
        <w:lastRenderedPageBreak/>
        <w:t>12.4 工程进度款支付</w:t>
      </w:r>
    </w:p>
    <w:p w14:paraId="74BADC7D" w14:textId="77777777" w:rsidR="008A4023" w:rsidRPr="00ED2CD8" w:rsidRDefault="00000000">
      <w:pPr>
        <w:spacing w:line="420" w:lineRule="exact"/>
        <w:jc w:val="left"/>
        <w:rPr>
          <w:rFonts w:ascii="宋体" w:hAnsi="宋体" w:hint="eastAsia"/>
        </w:rPr>
      </w:pPr>
      <w:r w:rsidRPr="00ED2CD8">
        <w:rPr>
          <w:rFonts w:ascii="宋体" w:hAnsi="宋体" w:hint="eastAsia"/>
        </w:rPr>
        <w:t>12.4.1 付款周期</w:t>
      </w:r>
    </w:p>
    <w:p w14:paraId="3FA9A451" w14:textId="77777777" w:rsidR="008A4023" w:rsidRPr="00ED2CD8" w:rsidRDefault="00000000">
      <w:pPr>
        <w:spacing w:line="360" w:lineRule="auto"/>
        <w:jc w:val="left"/>
        <w:rPr>
          <w:rFonts w:ascii="宋体" w:hAnsi="宋体" w:hint="eastAsia"/>
        </w:rPr>
      </w:pPr>
      <w:r w:rsidRPr="00ED2CD8">
        <w:rPr>
          <w:rFonts w:ascii="宋体" w:hAnsi="宋体" w:hint="eastAsia"/>
        </w:rPr>
        <w:t>（1）关于付款周期的约定：工程款原则上按月支付，每月25日前承包人须根据核定的本月工程计量结果，向发包人提出支付进度款申请，合同内进度款支付限额为已完成工程量的80%，工程变更部分进度款支付限额为已完成工程量的60%；工程完成竣工验收及移交，按南宁市财政投资评审中心有关程序结算后，工程款支付至结算总价的97%（含已支付的）；</w:t>
      </w:r>
    </w:p>
    <w:p w14:paraId="6A118978" w14:textId="77777777" w:rsidR="008A4023" w:rsidRPr="00ED2CD8" w:rsidRDefault="00000000">
      <w:pPr>
        <w:spacing w:line="360" w:lineRule="auto"/>
        <w:jc w:val="left"/>
        <w:rPr>
          <w:rFonts w:ascii="宋体" w:hAnsi="宋体" w:hint="eastAsia"/>
        </w:rPr>
      </w:pPr>
      <w:r w:rsidRPr="00ED2CD8">
        <w:rPr>
          <w:rFonts w:ascii="宋体" w:hAnsi="宋体" w:hint="eastAsia"/>
        </w:rPr>
        <w:t>发包人按工程价款结算总额的3%预留工程质量保修金，待工程质量保修期满后返还（无息）。</w:t>
      </w:r>
    </w:p>
    <w:p w14:paraId="3DD3BCD3" w14:textId="77777777" w:rsidR="008A4023" w:rsidRPr="00ED2CD8" w:rsidRDefault="00000000">
      <w:pPr>
        <w:spacing w:line="360" w:lineRule="auto"/>
        <w:jc w:val="left"/>
        <w:rPr>
          <w:rFonts w:ascii="宋体" w:hAnsi="宋体" w:hint="eastAsia"/>
        </w:rPr>
      </w:pPr>
      <w:r w:rsidRPr="00ED2CD8">
        <w:rPr>
          <w:rFonts w:ascii="宋体" w:hAnsi="宋体" w:hint="eastAsia"/>
        </w:rPr>
        <w:t>（2）工程完工验收达到质量要求，经发包人及合同约定的南宁市财政或审计部门有关程序结算后，工程款支付至结算总价的97%。发包人按工程价款结算总额的3%（最高不超过3%）预留工程质量保证金。</w:t>
      </w:r>
    </w:p>
    <w:p w14:paraId="7EFFCAA2" w14:textId="77777777" w:rsidR="008A4023" w:rsidRPr="00ED2CD8" w:rsidRDefault="00000000">
      <w:pPr>
        <w:spacing w:line="360" w:lineRule="auto"/>
        <w:jc w:val="left"/>
        <w:rPr>
          <w:rFonts w:ascii="宋体" w:hAnsi="宋体" w:hint="eastAsia"/>
        </w:rPr>
      </w:pPr>
      <w:r w:rsidRPr="00ED2CD8">
        <w:rPr>
          <w:rFonts w:ascii="宋体" w:hAnsi="宋体" w:hint="eastAsia"/>
        </w:rPr>
        <w:t>（3） 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 14天内不予答复，经催告后14天内仍不予答复，视同认可承包人的返还保证金申请。</w:t>
      </w:r>
    </w:p>
    <w:p w14:paraId="360D9CD7" w14:textId="77777777" w:rsidR="008A4023" w:rsidRPr="00ED2CD8" w:rsidRDefault="00000000">
      <w:pPr>
        <w:spacing w:line="360" w:lineRule="auto"/>
        <w:jc w:val="left"/>
        <w:rPr>
          <w:rFonts w:ascii="宋体" w:hAnsi="宋体" w:hint="eastAsia"/>
        </w:rPr>
      </w:pPr>
      <w:r w:rsidRPr="00ED2CD8">
        <w:rPr>
          <w:rFonts w:ascii="宋体" w:hAnsi="宋体" w:hint="eastAsia"/>
        </w:rPr>
        <w:t>其他说明：</w:t>
      </w:r>
    </w:p>
    <w:p w14:paraId="4346C4D7" w14:textId="77777777" w:rsidR="008A4023" w:rsidRPr="00ED2CD8" w:rsidRDefault="00000000">
      <w:pPr>
        <w:spacing w:line="360" w:lineRule="auto"/>
        <w:jc w:val="left"/>
        <w:rPr>
          <w:rFonts w:ascii="宋体" w:hAnsi="宋体" w:hint="eastAsia"/>
        </w:rPr>
      </w:pPr>
      <w:r w:rsidRPr="00ED2CD8">
        <w:rPr>
          <w:rFonts w:ascii="宋体" w:hAnsi="宋体" w:hint="eastAsia"/>
        </w:rPr>
        <w:t>（1）合同外（设计变更）工程进度款：累计增加的变更金额在合同价的10%以内（含10%），按照当期计量的60%支付，待工程竣工结算经财政部门有关程序结算后，支付至该部分结算建安费总额的97%：发包人按该部分结算建安费总额的3%预留工程质量保修金，待工程质量缺陷责任期满后返还（无息）。累计增加的变更金额在合同价的10%以外，按南宁市财政相关政策另行支付。（2）发票要求：承包人向发包人开具增值税专用发票，该工程应缴纳的各种税金，由承包人在税务部门自行缴纳。发票付款方与收款方或开票单位必须与签订合同的发包人、承包人一致，工程项目名称必须与签订合同的项目一致。发票填制必须符合税务等有关部门规定。承包人提交税务发票是发包人付款的前提条件；无发票，发包人有权不予支付任何款项，不承担逾期付款违约责任，且承包人不得以此为由拒绝履行合同义务。（3）发包人退还质保金、支付结算尾款前，承包人必须将本合同工程的施工档案资料归档并移交发包人及向住</w:t>
      </w:r>
      <w:proofErr w:type="gramStart"/>
      <w:r w:rsidRPr="00ED2CD8">
        <w:rPr>
          <w:rFonts w:ascii="宋体" w:hAnsi="宋体" w:hint="eastAsia"/>
        </w:rPr>
        <w:t>建部门</w:t>
      </w:r>
      <w:proofErr w:type="gramEnd"/>
      <w:r w:rsidRPr="00ED2CD8">
        <w:rPr>
          <w:rFonts w:ascii="宋体" w:hAnsi="宋体" w:hint="eastAsia"/>
        </w:rPr>
        <w:t>备案。</w:t>
      </w:r>
    </w:p>
    <w:p w14:paraId="0CFA32B1" w14:textId="77777777" w:rsidR="008A4023" w:rsidRPr="00ED2CD8" w:rsidRDefault="00000000">
      <w:pPr>
        <w:spacing w:line="360" w:lineRule="auto"/>
        <w:jc w:val="left"/>
        <w:rPr>
          <w:rFonts w:ascii="宋体" w:hAnsi="宋体" w:hint="eastAsia"/>
        </w:rPr>
      </w:pPr>
      <w:r w:rsidRPr="00ED2CD8">
        <w:rPr>
          <w:rFonts w:ascii="宋体" w:hAnsi="宋体" w:hint="eastAsia"/>
        </w:rPr>
        <w:t>4. 承包人须在合同签订后20天内到发包人指定的银行开户，建立资金使用监控账户，并与发包人及相关金融机构签订资金监控协议，该监控账户专用于项目工程款的拨付。</w:t>
      </w:r>
    </w:p>
    <w:p w14:paraId="757767D2"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12.4.2 进度付款申请单的编制</w:t>
      </w:r>
    </w:p>
    <w:p w14:paraId="00D6D3FC" w14:textId="77777777" w:rsidR="008A4023" w:rsidRPr="00ED2CD8" w:rsidRDefault="00000000">
      <w:pPr>
        <w:spacing w:line="420" w:lineRule="exact"/>
        <w:jc w:val="left"/>
        <w:rPr>
          <w:rFonts w:ascii="宋体" w:hAnsi="宋体" w:hint="eastAsia"/>
        </w:rPr>
      </w:pPr>
      <w:r w:rsidRPr="00ED2CD8">
        <w:rPr>
          <w:rFonts w:ascii="宋体" w:hAnsi="宋体" w:hint="eastAsia"/>
        </w:rPr>
        <w:t>关于进度付款申请单编制的约定：</w:t>
      </w:r>
      <w:r w:rsidRPr="00ED2CD8">
        <w:rPr>
          <w:rFonts w:ascii="宋体" w:hAnsi="宋体" w:hint="eastAsia"/>
          <w:u w:val="single"/>
        </w:rPr>
        <w:t xml:space="preserve">   按发包人要求          </w:t>
      </w:r>
      <w:r w:rsidRPr="00ED2CD8">
        <w:rPr>
          <w:rFonts w:ascii="宋体" w:hAnsi="宋体" w:hint="eastAsia"/>
        </w:rPr>
        <w:t>。</w:t>
      </w:r>
    </w:p>
    <w:p w14:paraId="4C8F2537" w14:textId="77777777" w:rsidR="008A4023" w:rsidRPr="00ED2CD8" w:rsidRDefault="00000000">
      <w:pPr>
        <w:spacing w:line="420" w:lineRule="exact"/>
        <w:jc w:val="left"/>
        <w:rPr>
          <w:rFonts w:ascii="宋体" w:hAnsi="宋体" w:hint="eastAsia"/>
        </w:rPr>
      </w:pPr>
      <w:r w:rsidRPr="00ED2CD8">
        <w:rPr>
          <w:rFonts w:ascii="宋体" w:hAnsi="宋体" w:hint="eastAsia"/>
        </w:rPr>
        <w:t>12.4.3 进度付款申请单的提交</w:t>
      </w:r>
    </w:p>
    <w:p w14:paraId="2A939170" w14:textId="77777777" w:rsidR="008A4023" w:rsidRPr="00ED2CD8" w:rsidRDefault="00000000">
      <w:pPr>
        <w:spacing w:line="420" w:lineRule="exact"/>
        <w:jc w:val="left"/>
        <w:rPr>
          <w:rFonts w:ascii="宋体" w:hAnsi="宋体" w:hint="eastAsia"/>
        </w:rPr>
      </w:pPr>
      <w:r w:rsidRPr="00ED2CD8">
        <w:rPr>
          <w:rFonts w:ascii="宋体" w:hAnsi="宋体" w:hint="eastAsia"/>
        </w:rPr>
        <w:t>（1）单价合同进度付款申请单提交的约定：发包人向财政部门申请工程进度款时，承包人应配合发包人提供以下资料：①《工程用款支付证书》；②工程量计量报表（格式按财政局业务科室具体要求）；③其他需要补充说明的材料。</w:t>
      </w:r>
    </w:p>
    <w:p w14:paraId="7A3F4E8D" w14:textId="77777777" w:rsidR="008A4023" w:rsidRPr="00ED2CD8" w:rsidRDefault="00000000">
      <w:pPr>
        <w:spacing w:line="420" w:lineRule="exact"/>
        <w:jc w:val="left"/>
        <w:rPr>
          <w:rFonts w:ascii="宋体" w:hAnsi="宋体" w:hint="eastAsia"/>
        </w:rPr>
      </w:pPr>
      <w:r w:rsidRPr="00ED2CD8">
        <w:rPr>
          <w:rFonts w:ascii="宋体" w:hAnsi="宋体" w:hint="eastAsia"/>
        </w:rPr>
        <w:t>（2）总价合同进度付款申请单提交的约定：</w:t>
      </w:r>
      <w:r w:rsidRPr="00ED2CD8">
        <w:rPr>
          <w:rFonts w:ascii="宋体" w:hAnsi="宋体" w:hint="eastAsia"/>
          <w:u w:val="single"/>
        </w:rPr>
        <w:t xml:space="preserve">             /         </w:t>
      </w:r>
      <w:r w:rsidRPr="00ED2CD8">
        <w:rPr>
          <w:rFonts w:ascii="宋体" w:hAnsi="宋体" w:hint="eastAsia"/>
        </w:rPr>
        <w:t>。</w:t>
      </w:r>
    </w:p>
    <w:p w14:paraId="69B56165" w14:textId="77777777" w:rsidR="008A4023" w:rsidRPr="00ED2CD8" w:rsidRDefault="00000000">
      <w:pPr>
        <w:spacing w:line="420" w:lineRule="exact"/>
        <w:jc w:val="left"/>
        <w:rPr>
          <w:rFonts w:ascii="宋体" w:hAnsi="宋体" w:hint="eastAsia"/>
        </w:rPr>
      </w:pPr>
      <w:r w:rsidRPr="00ED2CD8">
        <w:rPr>
          <w:rFonts w:ascii="宋体" w:hAnsi="宋体" w:hint="eastAsia"/>
        </w:rPr>
        <w:lastRenderedPageBreak/>
        <w:t>（3）其他价格形式合同进度付款申请单提交的约定：</w:t>
      </w:r>
      <w:r w:rsidRPr="00ED2CD8">
        <w:rPr>
          <w:rFonts w:ascii="宋体" w:hAnsi="宋体" w:hint="eastAsia"/>
          <w:u w:val="single"/>
        </w:rPr>
        <w:t xml:space="preserve">             /         </w:t>
      </w:r>
      <w:r w:rsidRPr="00ED2CD8">
        <w:rPr>
          <w:rFonts w:ascii="宋体" w:hAnsi="宋体" w:hint="eastAsia"/>
        </w:rPr>
        <w:t>。</w:t>
      </w:r>
    </w:p>
    <w:p w14:paraId="6E66485D" w14:textId="77777777" w:rsidR="008A4023" w:rsidRPr="00ED2CD8" w:rsidRDefault="00000000">
      <w:pPr>
        <w:spacing w:line="420" w:lineRule="exact"/>
        <w:jc w:val="left"/>
        <w:rPr>
          <w:rFonts w:ascii="宋体" w:hAnsi="宋体" w:hint="eastAsia"/>
        </w:rPr>
      </w:pPr>
      <w:r w:rsidRPr="00ED2CD8">
        <w:rPr>
          <w:rFonts w:ascii="宋体" w:hAnsi="宋体" w:hint="eastAsia"/>
        </w:rPr>
        <w:t>12.4.4 进度款审核和支付</w:t>
      </w:r>
    </w:p>
    <w:p w14:paraId="64F30E78" w14:textId="77777777" w:rsidR="008A4023" w:rsidRPr="00ED2CD8" w:rsidRDefault="00000000">
      <w:pPr>
        <w:spacing w:line="420" w:lineRule="exact"/>
        <w:jc w:val="left"/>
        <w:rPr>
          <w:rFonts w:ascii="宋体" w:hAnsi="宋体" w:hint="eastAsia"/>
        </w:rPr>
      </w:pPr>
      <w:r w:rsidRPr="00ED2CD8">
        <w:rPr>
          <w:rFonts w:ascii="宋体" w:hAnsi="宋体" w:hint="eastAsia"/>
        </w:rPr>
        <w:t>（1）监理人审查并报送发包人的期限：</w:t>
      </w:r>
      <w:r w:rsidRPr="00ED2CD8">
        <w:rPr>
          <w:rFonts w:ascii="宋体" w:hAnsi="宋体" w:hint="eastAsia"/>
          <w:u w:val="single"/>
        </w:rPr>
        <w:t xml:space="preserve">  监理人应在收到承包人进度付款申请单以及相关资料后7天内完成审查并报送发包人  </w:t>
      </w:r>
      <w:r w:rsidRPr="00ED2CD8">
        <w:rPr>
          <w:rFonts w:ascii="宋体" w:hAnsi="宋体" w:hint="eastAsia"/>
        </w:rPr>
        <w:t>。</w:t>
      </w:r>
    </w:p>
    <w:p w14:paraId="5B7F0701" w14:textId="77777777" w:rsidR="008A4023" w:rsidRPr="00ED2CD8" w:rsidRDefault="00000000">
      <w:pPr>
        <w:spacing w:line="420" w:lineRule="exact"/>
        <w:jc w:val="left"/>
        <w:rPr>
          <w:rFonts w:ascii="宋体" w:hAnsi="宋体" w:hint="eastAsia"/>
        </w:rPr>
      </w:pPr>
      <w:r w:rsidRPr="00ED2CD8">
        <w:rPr>
          <w:rFonts w:ascii="宋体" w:hAnsi="宋体" w:hint="eastAsia"/>
        </w:rPr>
        <w:t>发包人完成审批并签发进度款支付证书的期限</w:t>
      </w:r>
      <w:r w:rsidRPr="00ED2CD8">
        <w:rPr>
          <w:rFonts w:ascii="宋体" w:hAnsi="宋体" w:hint="eastAsia"/>
          <w:u w:val="single"/>
        </w:rPr>
        <w:t xml:space="preserve">：   发包人应在收到后7天内完成审批    </w:t>
      </w:r>
      <w:r w:rsidRPr="00ED2CD8">
        <w:rPr>
          <w:rFonts w:ascii="宋体" w:hAnsi="宋体" w:hint="eastAsia"/>
        </w:rPr>
        <w:t>。</w:t>
      </w:r>
    </w:p>
    <w:p w14:paraId="333CA368" w14:textId="77777777" w:rsidR="008A4023" w:rsidRPr="00ED2CD8" w:rsidRDefault="00000000">
      <w:pPr>
        <w:spacing w:line="420" w:lineRule="exact"/>
        <w:jc w:val="left"/>
        <w:rPr>
          <w:rFonts w:ascii="宋体" w:hAnsi="宋体" w:hint="eastAsia"/>
        </w:rPr>
      </w:pPr>
      <w:r w:rsidRPr="00ED2CD8">
        <w:rPr>
          <w:rFonts w:ascii="宋体" w:hAnsi="宋体" w:hint="eastAsia"/>
        </w:rPr>
        <w:t>（2）发包人支付进度款的期限</w:t>
      </w:r>
      <w:r w:rsidRPr="00ED2CD8">
        <w:rPr>
          <w:rFonts w:ascii="宋体" w:hAnsi="宋体" w:hint="eastAsia"/>
          <w:u w:val="single"/>
        </w:rPr>
        <w:t xml:space="preserve">：南宁市财政局批复用款计划后5个工作日内支付   </w:t>
      </w:r>
      <w:r w:rsidRPr="00ED2CD8">
        <w:rPr>
          <w:rFonts w:ascii="宋体" w:hAnsi="宋体" w:hint="eastAsia"/>
        </w:rPr>
        <w:t>。</w:t>
      </w:r>
    </w:p>
    <w:p w14:paraId="385591CA" w14:textId="77777777" w:rsidR="008A4023" w:rsidRPr="00ED2CD8" w:rsidRDefault="00000000">
      <w:pPr>
        <w:spacing w:line="420" w:lineRule="exact"/>
        <w:jc w:val="left"/>
        <w:rPr>
          <w:rFonts w:ascii="宋体" w:hAnsi="宋体" w:hint="eastAsia"/>
        </w:rPr>
      </w:pPr>
      <w:r w:rsidRPr="00ED2CD8">
        <w:rPr>
          <w:rFonts w:ascii="宋体" w:hAnsi="宋体" w:hint="eastAsia"/>
        </w:rPr>
        <w:t>发包人逾期支付进度款的违约金的计算方式：</w:t>
      </w:r>
      <w:r w:rsidRPr="00ED2CD8">
        <w:rPr>
          <w:rFonts w:ascii="宋体" w:hAnsi="宋体" w:hint="eastAsia"/>
          <w:u w:val="single"/>
        </w:rPr>
        <w:t xml:space="preserve">          无            </w:t>
      </w:r>
      <w:r w:rsidRPr="00ED2CD8">
        <w:rPr>
          <w:rFonts w:ascii="宋体" w:hAnsi="宋体" w:hint="eastAsia"/>
        </w:rPr>
        <w:t>。</w:t>
      </w:r>
    </w:p>
    <w:p w14:paraId="45C6D763" w14:textId="77777777" w:rsidR="008A4023" w:rsidRPr="00ED2CD8" w:rsidRDefault="00000000">
      <w:pPr>
        <w:pStyle w:val="201"/>
        <w:spacing w:line="420" w:lineRule="exact"/>
        <w:jc w:val="left"/>
        <w:outlineLvl w:val="3"/>
        <w:rPr>
          <w:rFonts w:ascii="宋体" w:hAnsi="宋体" w:hint="eastAsia"/>
          <w:kern w:val="0"/>
          <w:szCs w:val="21"/>
        </w:rPr>
      </w:pPr>
      <w:r w:rsidRPr="00ED2CD8">
        <w:rPr>
          <w:rFonts w:ascii="宋体" w:hAnsi="宋体" w:hint="eastAsia"/>
          <w:kern w:val="0"/>
          <w:szCs w:val="21"/>
        </w:rPr>
        <w:t>（3） 农民工工资支付</w:t>
      </w:r>
    </w:p>
    <w:p w14:paraId="7841C51B" w14:textId="77777777" w:rsidR="008A4023" w:rsidRPr="00ED2CD8" w:rsidRDefault="00000000">
      <w:pPr>
        <w:pStyle w:val="201"/>
        <w:autoSpaceDE w:val="0"/>
        <w:autoSpaceDN w:val="0"/>
        <w:adjustRightInd w:val="0"/>
        <w:spacing w:line="420" w:lineRule="exact"/>
        <w:ind w:firstLineChars="200" w:firstLine="420"/>
        <w:jc w:val="left"/>
        <w:rPr>
          <w:rFonts w:ascii="宋体" w:hAnsi="宋体" w:hint="eastAsia"/>
          <w:kern w:val="0"/>
          <w:szCs w:val="21"/>
        </w:rPr>
      </w:pPr>
      <w:r w:rsidRPr="00ED2CD8">
        <w:rPr>
          <w:rFonts w:ascii="宋体" w:hAnsi="宋体" w:hint="eastAsia"/>
          <w:kern w:val="0"/>
          <w:szCs w:val="21"/>
        </w:rPr>
        <w:t>1）农民工工资应与其他工程进度款分账管理。承包人向发包人申请工程进度款时必须把工人工资部分单独列明，如果未单独列明，监理单位不得</w:t>
      </w:r>
      <w:proofErr w:type="gramStart"/>
      <w:r w:rsidRPr="00ED2CD8">
        <w:rPr>
          <w:rFonts w:ascii="宋体" w:hAnsi="宋体" w:hint="eastAsia"/>
          <w:kern w:val="0"/>
          <w:szCs w:val="21"/>
        </w:rPr>
        <w:t>签支付</w:t>
      </w:r>
      <w:proofErr w:type="gramEnd"/>
      <w:r w:rsidRPr="00ED2CD8">
        <w:rPr>
          <w:rFonts w:ascii="宋体" w:hAnsi="宋体" w:hint="eastAsia"/>
          <w:kern w:val="0"/>
          <w:szCs w:val="21"/>
        </w:rPr>
        <w:t>证书等支付工程款的手续，发包人单位不得审批和支付工程款。发包人必须把工程款分账出来的农民工工资转入承包人工人工资支付专用账户专户，转入专户环节必须有银行流水凭证。</w:t>
      </w:r>
    </w:p>
    <w:p w14:paraId="0E339C57" w14:textId="77777777" w:rsidR="008A4023" w:rsidRPr="00ED2CD8" w:rsidRDefault="00000000">
      <w:pPr>
        <w:pStyle w:val="201"/>
        <w:spacing w:line="420" w:lineRule="exact"/>
        <w:ind w:firstLineChars="200" w:firstLine="420"/>
        <w:jc w:val="left"/>
        <w:rPr>
          <w:rFonts w:ascii="宋体" w:hAnsi="宋体" w:hint="eastAsia"/>
          <w:kern w:val="0"/>
          <w:szCs w:val="21"/>
        </w:rPr>
      </w:pPr>
      <w:r w:rsidRPr="00ED2CD8">
        <w:rPr>
          <w:rFonts w:ascii="宋体" w:hAnsi="宋体" w:hint="eastAsia"/>
          <w:kern w:val="0"/>
          <w:szCs w:val="21"/>
        </w:rPr>
        <w:t>2）发包人依据工程进度，按与承包人约定的农民工支付比例，将工程人工费分账支付到承包人的农民工工资专户，工程完工时发包人向承包人农民工工资专</w:t>
      </w:r>
      <w:proofErr w:type="gramStart"/>
      <w:r w:rsidRPr="00ED2CD8">
        <w:rPr>
          <w:rFonts w:ascii="宋体" w:hAnsi="宋体" w:hint="eastAsia"/>
          <w:kern w:val="0"/>
          <w:szCs w:val="21"/>
        </w:rPr>
        <w:t>户支付</w:t>
      </w:r>
      <w:proofErr w:type="gramEnd"/>
      <w:r w:rsidRPr="00ED2CD8">
        <w:rPr>
          <w:rFonts w:ascii="宋体" w:hAnsi="宋体" w:hint="eastAsia"/>
          <w:kern w:val="0"/>
          <w:szCs w:val="21"/>
        </w:rPr>
        <w:t>的完工工程量的人工费支付比例不低于</w:t>
      </w:r>
      <w:r w:rsidRPr="00ED2CD8">
        <w:rPr>
          <w:rFonts w:ascii="宋体" w:hAnsi="宋体" w:hint="eastAsia"/>
          <w:kern w:val="0"/>
          <w:szCs w:val="21"/>
          <w:u w:val="single"/>
        </w:rPr>
        <w:t xml:space="preserve">   %</w:t>
      </w:r>
      <w:r w:rsidRPr="00ED2CD8">
        <w:rPr>
          <w:rFonts w:ascii="宋体" w:hAnsi="宋体" w:hint="eastAsia"/>
          <w:kern w:val="0"/>
          <w:szCs w:val="21"/>
        </w:rPr>
        <w:t>，其余工程进度款项由发包人支付到承包人的单位基本户。</w:t>
      </w:r>
    </w:p>
    <w:p w14:paraId="6D016F13" w14:textId="77777777" w:rsidR="008A4023" w:rsidRPr="00ED2CD8" w:rsidRDefault="00000000">
      <w:pPr>
        <w:pStyle w:val="201"/>
        <w:spacing w:line="420" w:lineRule="exact"/>
        <w:ind w:firstLineChars="200" w:firstLine="420"/>
        <w:jc w:val="left"/>
        <w:rPr>
          <w:rFonts w:ascii="宋体" w:hAnsi="宋体" w:hint="eastAsia"/>
          <w:kern w:val="0"/>
          <w:szCs w:val="21"/>
        </w:rPr>
      </w:pPr>
      <w:r w:rsidRPr="00ED2CD8">
        <w:rPr>
          <w:rFonts w:ascii="宋体" w:hAnsi="宋体" w:hint="eastAsia"/>
          <w:kern w:val="0"/>
          <w:szCs w:val="21"/>
        </w:rPr>
        <w:t>3）承包人依据分包专业工程进度，按与分包人约定农民工支付比例，通过承包人农民工工资专户将分包工程的人工费分账支付到分包人的农民工工资专户，专业分包工程完工时承包人向分包人农民工工资专</w:t>
      </w:r>
      <w:proofErr w:type="gramStart"/>
      <w:r w:rsidRPr="00ED2CD8">
        <w:rPr>
          <w:rFonts w:ascii="宋体" w:hAnsi="宋体" w:hint="eastAsia"/>
          <w:kern w:val="0"/>
          <w:szCs w:val="21"/>
        </w:rPr>
        <w:t>户支付</w:t>
      </w:r>
      <w:proofErr w:type="gramEnd"/>
      <w:r w:rsidRPr="00ED2CD8">
        <w:rPr>
          <w:rFonts w:ascii="宋体" w:hAnsi="宋体" w:hint="eastAsia"/>
          <w:kern w:val="0"/>
          <w:szCs w:val="21"/>
        </w:rPr>
        <w:t>完工工程量的人工费支付比例不低于</w:t>
      </w:r>
      <w:r w:rsidRPr="00ED2CD8">
        <w:rPr>
          <w:rFonts w:ascii="宋体" w:hAnsi="宋体" w:hint="eastAsia"/>
          <w:kern w:val="0"/>
          <w:szCs w:val="21"/>
          <w:u w:val="single"/>
        </w:rPr>
        <w:t xml:space="preserve">   %</w:t>
      </w:r>
      <w:r w:rsidRPr="00ED2CD8">
        <w:rPr>
          <w:rFonts w:ascii="宋体" w:hAnsi="宋体" w:hint="eastAsia"/>
          <w:kern w:val="0"/>
          <w:szCs w:val="21"/>
        </w:rPr>
        <w:t>。其余分包工程进度款项由承包人支付到分包人的单位基本户。</w:t>
      </w:r>
    </w:p>
    <w:p w14:paraId="6B0F11F4" w14:textId="77777777" w:rsidR="008A4023" w:rsidRPr="00ED2CD8" w:rsidRDefault="00000000">
      <w:pPr>
        <w:pStyle w:val="201"/>
        <w:spacing w:line="420" w:lineRule="exact"/>
        <w:ind w:firstLineChars="200" w:firstLine="420"/>
        <w:jc w:val="left"/>
        <w:rPr>
          <w:rFonts w:ascii="宋体" w:hAnsi="宋体" w:hint="eastAsia"/>
          <w:kern w:val="0"/>
          <w:szCs w:val="21"/>
        </w:rPr>
      </w:pPr>
      <w:r w:rsidRPr="00ED2CD8">
        <w:rPr>
          <w:rFonts w:ascii="宋体" w:hAnsi="宋体" w:hint="eastAsia"/>
          <w:kern w:val="0"/>
          <w:szCs w:val="21"/>
        </w:rPr>
        <w:t>4）凡未向付款单位提供农民工工资专户的，或者请款单位在申请工程进度款时未将人工费单列的，付款单位有权拒绝支付工程进度款。</w:t>
      </w:r>
    </w:p>
    <w:p w14:paraId="3C30A6C4" w14:textId="77777777" w:rsidR="008A4023" w:rsidRPr="00ED2CD8" w:rsidRDefault="00000000">
      <w:pPr>
        <w:pStyle w:val="201"/>
        <w:autoSpaceDE w:val="0"/>
        <w:autoSpaceDN w:val="0"/>
        <w:adjustRightInd w:val="0"/>
        <w:spacing w:line="420" w:lineRule="exact"/>
        <w:ind w:firstLineChars="200" w:firstLine="420"/>
        <w:jc w:val="left"/>
        <w:rPr>
          <w:rFonts w:ascii="宋体" w:hAnsi="宋体" w:hint="eastAsia"/>
          <w:kern w:val="0"/>
          <w:szCs w:val="21"/>
        </w:rPr>
      </w:pPr>
      <w:r w:rsidRPr="00ED2CD8">
        <w:rPr>
          <w:rFonts w:ascii="宋体" w:hAnsi="宋体" w:hint="eastAsia"/>
          <w:kern w:val="0"/>
          <w:szCs w:val="21"/>
        </w:rPr>
        <w:t>5）农民工工资使用要求：专款专用，除发放工人工资外，不得用于其他用途。</w:t>
      </w:r>
    </w:p>
    <w:p w14:paraId="317A810D" w14:textId="77777777" w:rsidR="008A4023" w:rsidRPr="00ED2CD8" w:rsidRDefault="00000000">
      <w:pPr>
        <w:pStyle w:val="201"/>
        <w:autoSpaceDE w:val="0"/>
        <w:autoSpaceDN w:val="0"/>
        <w:adjustRightInd w:val="0"/>
        <w:spacing w:line="420" w:lineRule="exact"/>
        <w:ind w:firstLineChars="200" w:firstLine="420"/>
        <w:jc w:val="left"/>
        <w:rPr>
          <w:rFonts w:ascii="宋体" w:hAnsi="宋体" w:hint="eastAsia"/>
          <w:kern w:val="0"/>
          <w:szCs w:val="21"/>
        </w:rPr>
      </w:pPr>
      <w:r w:rsidRPr="00ED2CD8">
        <w:rPr>
          <w:rFonts w:ascii="宋体" w:hAnsi="宋体" w:hint="eastAsia"/>
          <w:kern w:val="0"/>
          <w:szCs w:val="21"/>
        </w:rPr>
        <w:t>6）承包人将农民工工资支付情况定期报告发包人和监理单位，并提供相应的材料接受建设行政主管部门和劳动保障行政主管部门对此事项监管。</w:t>
      </w:r>
    </w:p>
    <w:p w14:paraId="43B58D04" w14:textId="77777777" w:rsidR="008A4023" w:rsidRPr="00ED2CD8" w:rsidRDefault="00000000">
      <w:pPr>
        <w:spacing w:line="420" w:lineRule="exact"/>
        <w:rPr>
          <w:rFonts w:ascii="宋体" w:hAnsi="宋体" w:hint="eastAsia"/>
          <w:kern w:val="0"/>
          <w:sz w:val="24"/>
        </w:rPr>
      </w:pPr>
      <w:r w:rsidRPr="00ED2CD8">
        <w:rPr>
          <w:rFonts w:ascii="宋体" w:hAnsi="宋体" w:hint="eastAsia"/>
        </w:rPr>
        <w:t>（4）农民工工资支付专用账户：</w:t>
      </w:r>
    </w:p>
    <w:p w14:paraId="26EF9C42" w14:textId="77777777" w:rsidR="008A4023" w:rsidRPr="00ED2CD8" w:rsidRDefault="00000000">
      <w:pPr>
        <w:spacing w:line="420" w:lineRule="exact"/>
        <w:ind w:firstLineChars="200" w:firstLine="420"/>
        <w:rPr>
          <w:rFonts w:ascii="宋体" w:hAnsi="宋体" w:hint="eastAsia"/>
          <w:szCs w:val="21"/>
        </w:rPr>
      </w:pPr>
      <w:r w:rsidRPr="00ED2CD8">
        <w:rPr>
          <w:rFonts w:ascii="宋体" w:hAnsi="宋体" w:hint="eastAsia"/>
        </w:rPr>
        <w:t>户名：</w:t>
      </w:r>
      <w:r w:rsidRPr="00ED2CD8">
        <w:rPr>
          <w:rFonts w:ascii="宋体" w:hAnsi="宋体" w:hint="eastAsia"/>
          <w:u w:val="single"/>
        </w:rPr>
        <w:t xml:space="preserve">                        </w:t>
      </w:r>
      <w:r w:rsidRPr="00ED2CD8">
        <w:rPr>
          <w:rFonts w:ascii="宋体" w:hAnsi="宋体" w:hint="eastAsia"/>
        </w:rPr>
        <w:t xml:space="preserve"> </w:t>
      </w:r>
    </w:p>
    <w:p w14:paraId="514A6698"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账号：</w:t>
      </w:r>
      <w:r w:rsidRPr="00ED2CD8">
        <w:rPr>
          <w:rFonts w:ascii="宋体" w:hAnsi="宋体" w:hint="eastAsia"/>
          <w:u w:val="single"/>
        </w:rPr>
        <w:t xml:space="preserve">                        </w:t>
      </w:r>
      <w:r w:rsidRPr="00ED2CD8">
        <w:rPr>
          <w:rFonts w:ascii="宋体" w:hAnsi="宋体" w:hint="eastAsia"/>
        </w:rPr>
        <w:t xml:space="preserve"> </w:t>
      </w:r>
    </w:p>
    <w:p w14:paraId="2E4EAE29"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开户行：</w:t>
      </w:r>
      <w:r w:rsidRPr="00ED2CD8">
        <w:rPr>
          <w:rFonts w:ascii="宋体" w:hAnsi="宋体" w:hint="eastAsia"/>
          <w:u w:val="single"/>
        </w:rPr>
        <w:t xml:space="preserve">                      </w:t>
      </w:r>
    </w:p>
    <w:p w14:paraId="1B7C25AD" w14:textId="77777777" w:rsidR="008A4023" w:rsidRPr="00ED2CD8" w:rsidRDefault="00000000">
      <w:pPr>
        <w:spacing w:line="420" w:lineRule="exact"/>
        <w:jc w:val="left"/>
        <w:rPr>
          <w:rFonts w:ascii="宋体" w:hAnsi="宋体" w:hint="eastAsia"/>
        </w:rPr>
      </w:pPr>
      <w:r w:rsidRPr="00ED2CD8">
        <w:rPr>
          <w:rFonts w:ascii="宋体" w:hAnsi="宋体" w:hint="eastAsia"/>
        </w:rPr>
        <w:t>12.4.6 支付分解表的编制</w:t>
      </w:r>
    </w:p>
    <w:p w14:paraId="04BE1BF8" w14:textId="77777777" w:rsidR="008A4023" w:rsidRPr="00ED2CD8" w:rsidRDefault="00000000">
      <w:pPr>
        <w:spacing w:line="420" w:lineRule="exact"/>
        <w:jc w:val="left"/>
        <w:rPr>
          <w:rFonts w:ascii="宋体" w:hAnsi="宋体" w:hint="eastAsia"/>
        </w:rPr>
      </w:pPr>
      <w:r w:rsidRPr="00ED2CD8">
        <w:rPr>
          <w:rFonts w:ascii="宋体" w:hAnsi="宋体" w:hint="eastAsia"/>
        </w:rPr>
        <w:t>2.总价合同支付分解表的编制与审批：</w:t>
      </w:r>
      <w:r w:rsidRPr="00ED2CD8">
        <w:rPr>
          <w:rFonts w:ascii="宋体" w:hAnsi="宋体" w:hint="eastAsia"/>
          <w:u w:val="single"/>
        </w:rPr>
        <w:t xml:space="preserve">            无             </w:t>
      </w:r>
      <w:r w:rsidRPr="00ED2CD8">
        <w:rPr>
          <w:rFonts w:ascii="宋体" w:hAnsi="宋体" w:hint="eastAsia"/>
        </w:rPr>
        <w:t>。</w:t>
      </w:r>
    </w:p>
    <w:p w14:paraId="0C439C77" w14:textId="77777777" w:rsidR="008A4023" w:rsidRPr="00ED2CD8" w:rsidRDefault="00000000">
      <w:pPr>
        <w:spacing w:line="420" w:lineRule="exact"/>
        <w:jc w:val="left"/>
        <w:rPr>
          <w:rFonts w:ascii="宋体" w:hAnsi="宋体" w:hint="eastAsia"/>
        </w:rPr>
      </w:pPr>
      <w:r w:rsidRPr="00ED2CD8">
        <w:rPr>
          <w:rFonts w:ascii="宋体" w:hAnsi="宋体" w:hint="eastAsia"/>
        </w:rPr>
        <w:t>3.单价合同的总价项目支付分解表的编制与审批：</w:t>
      </w:r>
      <w:r w:rsidRPr="00ED2CD8">
        <w:rPr>
          <w:rFonts w:ascii="宋体" w:hAnsi="宋体" w:hint="eastAsia"/>
          <w:u w:val="single"/>
        </w:rPr>
        <w:t xml:space="preserve">            无      </w:t>
      </w:r>
      <w:r w:rsidRPr="00ED2CD8">
        <w:rPr>
          <w:rFonts w:ascii="宋体" w:hAnsi="宋体" w:hint="eastAsia"/>
        </w:rPr>
        <w:t>。</w:t>
      </w:r>
    </w:p>
    <w:p w14:paraId="18D62A85" w14:textId="77777777" w:rsidR="008A4023" w:rsidRPr="00ED2CD8" w:rsidRDefault="00000000">
      <w:pPr>
        <w:pStyle w:val="3"/>
        <w:spacing w:before="0" w:after="0" w:line="420" w:lineRule="exact"/>
        <w:rPr>
          <w:rFonts w:ascii="宋体" w:hAnsi="宋体" w:hint="eastAsia"/>
          <w:b w:val="0"/>
          <w:bCs w:val="0"/>
        </w:rPr>
      </w:pPr>
      <w:r w:rsidRPr="00ED2CD8">
        <w:rPr>
          <w:rFonts w:ascii="宋体" w:hAnsi="宋体" w:hint="eastAsia"/>
          <w:b w:val="0"/>
          <w:bCs w:val="0"/>
        </w:rPr>
        <w:t>13. 验收和工程试车</w:t>
      </w:r>
    </w:p>
    <w:p w14:paraId="6B29E703" w14:textId="77777777" w:rsidR="008A4023" w:rsidRPr="00ED2CD8" w:rsidRDefault="00000000">
      <w:pPr>
        <w:spacing w:line="420" w:lineRule="exact"/>
        <w:jc w:val="left"/>
        <w:rPr>
          <w:rFonts w:ascii="宋体" w:hAnsi="宋体" w:hint="eastAsia"/>
        </w:rPr>
      </w:pPr>
      <w:r w:rsidRPr="00ED2CD8">
        <w:rPr>
          <w:rFonts w:ascii="宋体" w:hAnsi="宋体" w:hint="eastAsia"/>
        </w:rPr>
        <w:t>13.1 分部分项工程验收</w:t>
      </w:r>
    </w:p>
    <w:p w14:paraId="41904EDB" w14:textId="77777777" w:rsidR="008A4023" w:rsidRPr="00ED2CD8" w:rsidRDefault="00000000">
      <w:pPr>
        <w:spacing w:line="420" w:lineRule="exact"/>
        <w:jc w:val="left"/>
        <w:rPr>
          <w:rFonts w:ascii="宋体" w:hAnsi="宋体" w:hint="eastAsia"/>
        </w:rPr>
      </w:pPr>
      <w:r w:rsidRPr="00ED2CD8">
        <w:rPr>
          <w:rFonts w:ascii="宋体" w:hAnsi="宋体" w:hint="eastAsia"/>
        </w:rPr>
        <w:t>13.1.2监理人不能按时进行验收时，应提前</w:t>
      </w:r>
      <w:r w:rsidRPr="00ED2CD8">
        <w:rPr>
          <w:rFonts w:ascii="宋体" w:hAnsi="宋体" w:hint="eastAsia"/>
          <w:u w:val="single"/>
        </w:rPr>
        <w:t xml:space="preserve">  24  </w:t>
      </w:r>
      <w:r w:rsidRPr="00ED2CD8">
        <w:rPr>
          <w:rFonts w:ascii="宋体" w:hAnsi="宋体" w:hint="eastAsia"/>
        </w:rPr>
        <w:t xml:space="preserve"> 小时提交书面延期要求。</w:t>
      </w:r>
    </w:p>
    <w:p w14:paraId="582E0FA2" w14:textId="77777777" w:rsidR="008A4023" w:rsidRPr="00ED2CD8" w:rsidRDefault="00000000">
      <w:pPr>
        <w:spacing w:line="420" w:lineRule="exact"/>
        <w:jc w:val="left"/>
        <w:rPr>
          <w:rFonts w:ascii="宋体" w:hAnsi="宋体" w:hint="eastAsia"/>
        </w:rPr>
      </w:pPr>
      <w:r w:rsidRPr="00ED2CD8">
        <w:rPr>
          <w:rFonts w:ascii="宋体" w:hAnsi="宋体" w:hint="eastAsia"/>
        </w:rPr>
        <w:lastRenderedPageBreak/>
        <w:t>关于延期最长不得超过：</w:t>
      </w:r>
      <w:r w:rsidRPr="00ED2CD8">
        <w:rPr>
          <w:rFonts w:ascii="宋体" w:hAnsi="宋体" w:hint="eastAsia"/>
          <w:u w:val="single"/>
        </w:rPr>
        <w:t xml:space="preserve">  48  </w:t>
      </w:r>
      <w:r w:rsidRPr="00ED2CD8">
        <w:rPr>
          <w:rFonts w:ascii="宋体" w:hAnsi="宋体" w:hint="eastAsia"/>
        </w:rPr>
        <w:t>小时。</w:t>
      </w:r>
    </w:p>
    <w:p w14:paraId="7A1A9F27" w14:textId="77777777" w:rsidR="008A4023" w:rsidRPr="00ED2CD8" w:rsidRDefault="00000000">
      <w:pPr>
        <w:spacing w:line="420" w:lineRule="exact"/>
        <w:jc w:val="left"/>
        <w:rPr>
          <w:rFonts w:ascii="宋体" w:hAnsi="宋体" w:hint="eastAsia"/>
        </w:rPr>
      </w:pPr>
      <w:r w:rsidRPr="00ED2CD8">
        <w:rPr>
          <w:rFonts w:ascii="宋体" w:hAnsi="宋体" w:hint="eastAsia"/>
        </w:rPr>
        <w:t>13.2 竣工验收</w:t>
      </w:r>
    </w:p>
    <w:p w14:paraId="6A588B2F" w14:textId="77777777" w:rsidR="008A4023" w:rsidRPr="00ED2CD8" w:rsidRDefault="00000000">
      <w:pPr>
        <w:spacing w:line="420" w:lineRule="exact"/>
        <w:jc w:val="left"/>
        <w:rPr>
          <w:rFonts w:ascii="宋体" w:hAnsi="宋体" w:hint="eastAsia"/>
        </w:rPr>
      </w:pPr>
      <w:r w:rsidRPr="00ED2CD8">
        <w:rPr>
          <w:rFonts w:ascii="宋体" w:hAnsi="宋体" w:hint="eastAsia"/>
        </w:rPr>
        <w:t>13.2.1竣工验收条件</w:t>
      </w:r>
    </w:p>
    <w:p w14:paraId="61E07931" w14:textId="77777777" w:rsidR="008A4023" w:rsidRPr="00ED2CD8" w:rsidRDefault="00000000">
      <w:pPr>
        <w:spacing w:line="420" w:lineRule="exact"/>
        <w:jc w:val="left"/>
        <w:rPr>
          <w:rFonts w:ascii="宋体" w:hAnsi="宋体" w:hint="eastAsia"/>
        </w:rPr>
      </w:pPr>
      <w:r w:rsidRPr="00ED2CD8">
        <w:rPr>
          <w:rFonts w:ascii="宋体" w:hAnsi="宋体" w:hint="eastAsia"/>
        </w:rPr>
        <w:t xml:space="preserve">   承包人负责整理和提交的竣工验收资料应当符合工程所在地建设行政主管部门和（或）城市建设档案管理机构有关施工资料的要求（具体要求资料及文件由承包人自行在相关主管部门网站下载或查询），具体内容包括：按建设行政主管部门和（或）城市建设档案管理机构的要求。承包人必须在工程竣工验收</w:t>
      </w:r>
      <w:proofErr w:type="gramStart"/>
      <w:r w:rsidRPr="00ED2CD8">
        <w:rPr>
          <w:rFonts w:ascii="宋体" w:hAnsi="宋体" w:hint="eastAsia"/>
        </w:rPr>
        <w:t>前配合</w:t>
      </w:r>
      <w:proofErr w:type="gramEnd"/>
      <w:r w:rsidRPr="00ED2CD8">
        <w:rPr>
          <w:rFonts w:ascii="宋体" w:hAnsi="宋体" w:hint="eastAsia"/>
        </w:rPr>
        <w:t>建设单位通过市城建档案馆的档案预验收，市规划局的规划条件核实证明、区环保厅或市环保局的环保验收和自治区档案局或市档案局组织的档案专项验收。</w:t>
      </w:r>
    </w:p>
    <w:p w14:paraId="7B9634F3" w14:textId="77777777" w:rsidR="008A4023" w:rsidRPr="00ED2CD8" w:rsidRDefault="00000000">
      <w:pPr>
        <w:spacing w:line="420" w:lineRule="exact"/>
        <w:ind w:firstLineChars="200" w:firstLine="420"/>
        <w:jc w:val="left"/>
        <w:rPr>
          <w:rFonts w:ascii="宋体" w:hAnsi="宋体" w:hint="eastAsia"/>
          <w:u w:val="single"/>
        </w:rPr>
      </w:pPr>
      <w:r w:rsidRPr="00ED2CD8">
        <w:rPr>
          <w:rFonts w:ascii="宋体" w:hAnsi="宋体" w:hint="eastAsia"/>
        </w:rPr>
        <w:t>竣工验收资料的份数：</w:t>
      </w:r>
      <w:r w:rsidRPr="00ED2CD8">
        <w:rPr>
          <w:rFonts w:ascii="宋体" w:hAnsi="宋体" w:hint="eastAsia"/>
          <w:u w:val="single"/>
        </w:rPr>
        <w:t xml:space="preserve"> 按建设行政主管部门和（或）城市建设档案管理机构的要求 。</w:t>
      </w:r>
    </w:p>
    <w:p w14:paraId="4C7A3A8C" w14:textId="77777777" w:rsidR="008A4023" w:rsidRPr="00ED2CD8" w:rsidRDefault="00000000">
      <w:pPr>
        <w:spacing w:line="420" w:lineRule="exact"/>
        <w:ind w:firstLineChars="200" w:firstLine="420"/>
        <w:jc w:val="left"/>
        <w:rPr>
          <w:rFonts w:ascii="宋体" w:hAnsi="宋体" w:hint="eastAsia"/>
          <w:u w:val="single"/>
        </w:rPr>
      </w:pPr>
      <w:r w:rsidRPr="00ED2CD8">
        <w:rPr>
          <w:rFonts w:ascii="宋体" w:hAnsi="宋体" w:hint="eastAsia"/>
        </w:rPr>
        <w:t>承包人提供竣工图的约定：</w:t>
      </w:r>
      <w:r w:rsidRPr="00ED2CD8">
        <w:rPr>
          <w:rFonts w:ascii="宋体" w:hAnsi="宋体" w:hint="eastAsia"/>
          <w:u w:val="single"/>
        </w:rPr>
        <w:t>竣工验收正式通过后5天（工程造价在500万元以下含500万元）、10天（工程造价在500万元至1000万元之间含1000万元）、15天（工程造价在1000万元以上），提供竣工图的数量至少6套（含Word、EXCEL电子版和PDF格式）。</w:t>
      </w:r>
    </w:p>
    <w:p w14:paraId="0824F8D6" w14:textId="77777777" w:rsidR="008A4023" w:rsidRPr="00ED2CD8" w:rsidRDefault="00000000">
      <w:pPr>
        <w:spacing w:line="420" w:lineRule="exact"/>
        <w:jc w:val="left"/>
        <w:rPr>
          <w:rFonts w:ascii="宋体" w:hAnsi="宋体" w:hint="eastAsia"/>
        </w:rPr>
      </w:pPr>
      <w:r w:rsidRPr="00ED2CD8">
        <w:rPr>
          <w:rFonts w:ascii="宋体" w:hAnsi="宋体" w:hint="eastAsia"/>
        </w:rPr>
        <w:t>13.2.2竣工验收程序</w:t>
      </w:r>
    </w:p>
    <w:p w14:paraId="0D6AD368" w14:textId="77777777" w:rsidR="008A4023" w:rsidRPr="00ED2CD8" w:rsidRDefault="00000000">
      <w:pPr>
        <w:spacing w:line="420" w:lineRule="exact"/>
        <w:jc w:val="left"/>
        <w:rPr>
          <w:rFonts w:ascii="宋体" w:hAnsi="宋体" w:hint="eastAsia"/>
        </w:rPr>
      </w:pPr>
      <w:r w:rsidRPr="00ED2CD8">
        <w:rPr>
          <w:rFonts w:ascii="宋体" w:hAnsi="宋体" w:hint="eastAsia"/>
        </w:rPr>
        <w:t>关于竣工验收程序的约定：</w:t>
      </w:r>
      <w:r w:rsidRPr="00ED2CD8">
        <w:rPr>
          <w:rFonts w:ascii="宋体" w:hAnsi="宋体" w:hint="eastAsia"/>
          <w:u w:val="single"/>
        </w:rPr>
        <w:t xml:space="preserve"> 由承包人向发包人提交书面的竣工验收报告后按建设行政主管部门要求的程序进行  </w:t>
      </w:r>
      <w:r w:rsidRPr="00ED2CD8">
        <w:rPr>
          <w:rFonts w:ascii="宋体" w:hAnsi="宋体" w:hint="eastAsia"/>
        </w:rPr>
        <w:t>。</w:t>
      </w:r>
    </w:p>
    <w:p w14:paraId="563CEFF5" w14:textId="77777777" w:rsidR="008A4023" w:rsidRPr="00ED2CD8" w:rsidRDefault="00000000">
      <w:pPr>
        <w:spacing w:line="420" w:lineRule="exact"/>
        <w:jc w:val="left"/>
        <w:rPr>
          <w:rFonts w:ascii="宋体" w:hAnsi="宋体" w:hint="eastAsia"/>
        </w:rPr>
      </w:pPr>
      <w:r w:rsidRPr="00ED2CD8">
        <w:rPr>
          <w:rFonts w:ascii="宋体" w:hAnsi="宋体" w:hint="eastAsia"/>
        </w:rPr>
        <w:t xml:space="preserve">发包人不按照本项约定组织竣工验收、颁发工程接收证书的违约金的计算方法：   </w:t>
      </w:r>
      <w:r w:rsidRPr="00ED2CD8">
        <w:rPr>
          <w:rFonts w:ascii="宋体" w:hAnsi="宋体" w:hint="eastAsia"/>
          <w:u w:val="single"/>
        </w:rPr>
        <w:t xml:space="preserve">无   </w:t>
      </w:r>
      <w:r w:rsidRPr="00ED2CD8">
        <w:rPr>
          <w:rFonts w:ascii="宋体" w:hAnsi="宋体" w:hint="eastAsia"/>
        </w:rPr>
        <w:t>。</w:t>
      </w:r>
    </w:p>
    <w:p w14:paraId="7ACE662A" w14:textId="77777777" w:rsidR="008A4023" w:rsidRPr="00ED2CD8" w:rsidRDefault="00000000">
      <w:pPr>
        <w:spacing w:line="420" w:lineRule="exact"/>
        <w:jc w:val="left"/>
        <w:rPr>
          <w:rFonts w:ascii="宋体" w:hAnsi="宋体" w:hint="eastAsia"/>
        </w:rPr>
      </w:pPr>
      <w:r w:rsidRPr="00ED2CD8">
        <w:rPr>
          <w:rFonts w:ascii="宋体" w:hAnsi="宋体" w:hint="eastAsia"/>
        </w:rPr>
        <w:t>13.2.5移交、接收全部与部分工程</w:t>
      </w:r>
    </w:p>
    <w:p w14:paraId="5B324321" w14:textId="77777777" w:rsidR="008A4023" w:rsidRPr="00ED2CD8" w:rsidRDefault="00000000">
      <w:pPr>
        <w:spacing w:line="420" w:lineRule="exact"/>
        <w:jc w:val="left"/>
        <w:rPr>
          <w:rFonts w:ascii="宋体" w:hAnsi="宋体" w:hint="eastAsia"/>
        </w:rPr>
      </w:pPr>
      <w:r w:rsidRPr="00ED2CD8">
        <w:rPr>
          <w:rFonts w:ascii="宋体" w:hAnsi="宋体" w:hint="eastAsia"/>
        </w:rPr>
        <w:t>承包人向发包人移交工程的期限：</w:t>
      </w:r>
      <w:r w:rsidRPr="00ED2CD8">
        <w:rPr>
          <w:rFonts w:ascii="宋体" w:hAnsi="宋体" w:hint="eastAsia"/>
          <w:u w:val="single"/>
        </w:rPr>
        <w:t xml:space="preserve">      竣工验收合格后7日内移交       </w:t>
      </w:r>
      <w:r w:rsidRPr="00ED2CD8">
        <w:rPr>
          <w:rFonts w:ascii="宋体" w:hAnsi="宋体" w:hint="eastAsia"/>
        </w:rPr>
        <w:t xml:space="preserve"> 。</w:t>
      </w:r>
    </w:p>
    <w:p w14:paraId="32463C27" w14:textId="77777777" w:rsidR="008A4023" w:rsidRPr="00ED2CD8" w:rsidRDefault="00000000">
      <w:pPr>
        <w:spacing w:line="420" w:lineRule="exact"/>
        <w:jc w:val="left"/>
        <w:rPr>
          <w:rFonts w:ascii="宋体" w:hAnsi="宋体" w:hint="eastAsia"/>
        </w:rPr>
      </w:pPr>
      <w:r w:rsidRPr="00ED2CD8">
        <w:rPr>
          <w:rFonts w:ascii="宋体" w:hAnsi="宋体" w:hint="eastAsia"/>
        </w:rPr>
        <w:t>发包人未按本合同约定接收全部或部分工程的，违约金的计算方法为：</w:t>
      </w:r>
      <w:r w:rsidRPr="00ED2CD8">
        <w:rPr>
          <w:rFonts w:ascii="宋体" w:hAnsi="宋体" w:hint="eastAsia"/>
          <w:u w:val="single"/>
        </w:rPr>
        <w:t xml:space="preserve"> 无  </w:t>
      </w:r>
      <w:r w:rsidRPr="00ED2CD8">
        <w:rPr>
          <w:rFonts w:ascii="宋体" w:hAnsi="宋体" w:hint="eastAsia"/>
        </w:rPr>
        <w:t xml:space="preserve"> 。</w:t>
      </w:r>
    </w:p>
    <w:p w14:paraId="4B7E84FA"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承包人未按时移交工程的，违约金的计算方法为：</w:t>
      </w:r>
      <w:r w:rsidRPr="00ED2CD8">
        <w:rPr>
          <w:rFonts w:ascii="宋体" w:hAnsi="宋体" w:hint="eastAsia"/>
          <w:u w:val="single"/>
        </w:rPr>
        <w:t xml:space="preserve"> 每逾期一天，承包人按合同价款的万分之四向发包人支付违约金</w:t>
      </w:r>
      <w:r w:rsidRPr="00ED2CD8">
        <w:rPr>
          <w:rFonts w:ascii="宋体" w:hAnsi="宋体" w:hint="eastAsia"/>
        </w:rPr>
        <w:t>。</w:t>
      </w:r>
    </w:p>
    <w:p w14:paraId="4FC0385F"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承包人未按时移交工程的，违约金的计算方法为：</w:t>
      </w:r>
      <w:r w:rsidRPr="00ED2CD8">
        <w:rPr>
          <w:rFonts w:ascii="宋体" w:hAnsi="宋体" w:hint="eastAsia"/>
          <w:u w:val="single"/>
        </w:rPr>
        <w:t xml:space="preserve"> 每逾期一天，承包人按合同价款的万分之四向发包人支付违约金</w:t>
      </w:r>
      <w:r w:rsidRPr="00ED2CD8">
        <w:rPr>
          <w:rFonts w:ascii="宋体" w:hAnsi="宋体" w:hint="eastAsia"/>
        </w:rPr>
        <w:t>。</w:t>
      </w:r>
    </w:p>
    <w:p w14:paraId="1C3F6E47"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13.2.6 因承包人原因导致工程中途停滞或者因合同提前解除的，承包人应在发包人发出书面通知后5个工作日内配合承包人进行甩项验收，双方就合同解除前/工程停滞前承包人已经实际完成的工程量进行确认，发包人有权在合同解除/工程停滞后立即另行委托第三方或自行进行施工，承包人不得予以阻拦，否则，产生的责任由承包人自行承担。如承包人不配合进行工程量确认及甩项验收工作的，发包人有权在监理单位的见证下自行进行工程量确认及甩项验收工作，承包人对发包人的工程量确认结果及甩项验收结论予以认可，但</w:t>
      </w:r>
      <w:proofErr w:type="gramStart"/>
      <w:r w:rsidRPr="00ED2CD8">
        <w:rPr>
          <w:rFonts w:ascii="宋体" w:hAnsi="宋体" w:hint="eastAsia"/>
        </w:rPr>
        <w:t>不</w:t>
      </w:r>
      <w:proofErr w:type="gramEnd"/>
      <w:r w:rsidRPr="00ED2CD8">
        <w:rPr>
          <w:rFonts w:ascii="宋体" w:hAnsi="宋体" w:hint="eastAsia"/>
        </w:rPr>
        <w:t>免除承包人对已完成工程的质量保证责任，承包人的质量保证责任期间仍需要按照全部工程竣工验收后的时间确定。</w:t>
      </w:r>
    </w:p>
    <w:p w14:paraId="4876647F"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13.2.7 因承包人原因导致工程中途停滞或者因合同提前解除的，承包人应在根据前述13.2.6条的约定进行工程量确认及甩项验收后5个工作日内撤出施工场地，并向发包人移交工作面，否则由此造成的损失由承包人承担。</w:t>
      </w:r>
    </w:p>
    <w:p w14:paraId="00FA39A7" w14:textId="77777777" w:rsidR="008A4023" w:rsidRPr="00ED2CD8" w:rsidRDefault="00000000">
      <w:pPr>
        <w:spacing w:line="420" w:lineRule="exact"/>
        <w:jc w:val="left"/>
        <w:rPr>
          <w:rFonts w:ascii="宋体" w:hAnsi="宋体" w:hint="eastAsia"/>
        </w:rPr>
      </w:pPr>
      <w:r w:rsidRPr="00ED2CD8">
        <w:rPr>
          <w:rFonts w:ascii="宋体" w:hAnsi="宋体" w:hint="eastAsia"/>
        </w:rPr>
        <w:t>13.3 工程试车</w:t>
      </w:r>
    </w:p>
    <w:p w14:paraId="1A826328" w14:textId="77777777" w:rsidR="008A4023" w:rsidRPr="00ED2CD8" w:rsidRDefault="00000000">
      <w:pPr>
        <w:spacing w:line="420" w:lineRule="exact"/>
        <w:jc w:val="left"/>
        <w:rPr>
          <w:rFonts w:ascii="宋体" w:hAnsi="宋体" w:hint="eastAsia"/>
        </w:rPr>
      </w:pPr>
      <w:r w:rsidRPr="00ED2CD8">
        <w:rPr>
          <w:rFonts w:ascii="宋体" w:hAnsi="宋体" w:hint="eastAsia"/>
        </w:rPr>
        <w:lastRenderedPageBreak/>
        <w:t>13.3.1 试车程序</w:t>
      </w:r>
    </w:p>
    <w:p w14:paraId="1722C4CF" w14:textId="77777777" w:rsidR="008A4023" w:rsidRPr="00ED2CD8" w:rsidRDefault="00000000">
      <w:pPr>
        <w:spacing w:line="420" w:lineRule="exact"/>
        <w:jc w:val="left"/>
        <w:rPr>
          <w:rFonts w:ascii="宋体" w:hAnsi="宋体" w:hint="eastAsia"/>
        </w:rPr>
      </w:pPr>
      <w:r w:rsidRPr="00ED2CD8">
        <w:rPr>
          <w:rFonts w:ascii="宋体" w:hAnsi="宋体" w:hint="eastAsia"/>
        </w:rPr>
        <w:t>工程试车内容：</w:t>
      </w:r>
      <w:r w:rsidRPr="00ED2CD8">
        <w:rPr>
          <w:rFonts w:ascii="宋体" w:hAnsi="宋体" w:hint="eastAsia"/>
          <w:u w:val="single"/>
        </w:rPr>
        <w:t xml:space="preserve">                    无            </w:t>
      </w:r>
      <w:r w:rsidRPr="00ED2CD8">
        <w:rPr>
          <w:rFonts w:ascii="宋体" w:hAnsi="宋体" w:hint="eastAsia"/>
        </w:rPr>
        <w:t xml:space="preserve"> 。</w:t>
      </w:r>
    </w:p>
    <w:p w14:paraId="2BE4FEEC" w14:textId="77777777" w:rsidR="008A4023" w:rsidRPr="00ED2CD8" w:rsidRDefault="00000000">
      <w:pPr>
        <w:spacing w:line="420" w:lineRule="exact"/>
        <w:jc w:val="left"/>
        <w:rPr>
          <w:rFonts w:ascii="宋体" w:hAnsi="宋体" w:hint="eastAsia"/>
        </w:rPr>
      </w:pPr>
      <w:r w:rsidRPr="00ED2CD8">
        <w:rPr>
          <w:rFonts w:ascii="宋体" w:hAnsi="宋体" w:hint="eastAsia"/>
        </w:rPr>
        <w:t>（1）单机无负荷试车费用由</w:t>
      </w:r>
      <w:r w:rsidRPr="00ED2CD8">
        <w:rPr>
          <w:rFonts w:ascii="宋体" w:hAnsi="宋体" w:hint="eastAsia"/>
          <w:u w:val="single"/>
        </w:rPr>
        <w:t xml:space="preserve">        无      </w:t>
      </w:r>
      <w:r w:rsidRPr="00ED2CD8">
        <w:rPr>
          <w:rFonts w:ascii="宋体" w:hAnsi="宋体" w:hint="eastAsia"/>
        </w:rPr>
        <w:t xml:space="preserve"> 承担；</w:t>
      </w:r>
    </w:p>
    <w:p w14:paraId="0B146B08" w14:textId="77777777" w:rsidR="008A4023" w:rsidRPr="00ED2CD8" w:rsidRDefault="00000000">
      <w:pPr>
        <w:spacing w:line="420" w:lineRule="exact"/>
        <w:jc w:val="left"/>
        <w:rPr>
          <w:rFonts w:ascii="宋体" w:hAnsi="宋体" w:hint="eastAsia"/>
        </w:rPr>
      </w:pPr>
      <w:r w:rsidRPr="00ED2CD8">
        <w:rPr>
          <w:rFonts w:ascii="宋体" w:hAnsi="宋体" w:hint="eastAsia"/>
        </w:rPr>
        <w:t xml:space="preserve">（2）无负荷联动试车费用由 </w:t>
      </w:r>
      <w:r w:rsidRPr="00ED2CD8">
        <w:rPr>
          <w:rFonts w:ascii="宋体" w:hAnsi="宋体" w:hint="eastAsia"/>
          <w:u w:val="single"/>
        </w:rPr>
        <w:t xml:space="preserve">       无      </w:t>
      </w:r>
      <w:r w:rsidRPr="00ED2CD8">
        <w:rPr>
          <w:rFonts w:ascii="宋体" w:hAnsi="宋体" w:hint="eastAsia"/>
        </w:rPr>
        <w:t xml:space="preserve"> 承担。</w:t>
      </w:r>
    </w:p>
    <w:p w14:paraId="295AD216" w14:textId="77777777" w:rsidR="008A4023" w:rsidRPr="00ED2CD8" w:rsidRDefault="00000000">
      <w:pPr>
        <w:spacing w:line="420" w:lineRule="exact"/>
        <w:jc w:val="left"/>
        <w:rPr>
          <w:rFonts w:ascii="宋体" w:hAnsi="宋体" w:hint="eastAsia"/>
        </w:rPr>
      </w:pPr>
      <w:r w:rsidRPr="00ED2CD8">
        <w:rPr>
          <w:rFonts w:ascii="宋体" w:hAnsi="宋体" w:hint="eastAsia"/>
        </w:rPr>
        <w:t>13.3.3 投料试车</w:t>
      </w:r>
    </w:p>
    <w:p w14:paraId="1C3A4C5B" w14:textId="77777777" w:rsidR="008A4023" w:rsidRPr="00ED2CD8" w:rsidRDefault="00000000">
      <w:pPr>
        <w:spacing w:line="420" w:lineRule="exact"/>
        <w:jc w:val="left"/>
        <w:rPr>
          <w:rFonts w:ascii="宋体" w:hAnsi="宋体" w:hint="eastAsia"/>
        </w:rPr>
      </w:pPr>
      <w:r w:rsidRPr="00ED2CD8">
        <w:rPr>
          <w:rFonts w:ascii="宋体" w:hAnsi="宋体" w:hint="eastAsia"/>
        </w:rPr>
        <w:t>关于投料试车相关事项的约定：</w:t>
      </w:r>
      <w:r w:rsidRPr="00ED2CD8">
        <w:rPr>
          <w:rFonts w:ascii="宋体" w:hAnsi="宋体" w:hint="eastAsia"/>
          <w:u w:val="single"/>
        </w:rPr>
        <w:t xml:space="preserve">               无            </w:t>
      </w:r>
      <w:r w:rsidRPr="00ED2CD8">
        <w:rPr>
          <w:rFonts w:ascii="宋体" w:hAnsi="宋体" w:hint="eastAsia"/>
        </w:rPr>
        <w:t>。</w:t>
      </w:r>
    </w:p>
    <w:p w14:paraId="038FFD4A" w14:textId="77777777" w:rsidR="008A4023" w:rsidRPr="00ED2CD8" w:rsidRDefault="00000000">
      <w:pPr>
        <w:spacing w:line="420" w:lineRule="exact"/>
        <w:jc w:val="left"/>
        <w:rPr>
          <w:rFonts w:ascii="宋体" w:hAnsi="宋体" w:hint="eastAsia"/>
        </w:rPr>
      </w:pPr>
      <w:r w:rsidRPr="00ED2CD8">
        <w:rPr>
          <w:rFonts w:ascii="宋体" w:hAnsi="宋体" w:hint="eastAsia"/>
        </w:rPr>
        <w:t>13.6 竣工退场</w:t>
      </w:r>
    </w:p>
    <w:p w14:paraId="45F4C0E2" w14:textId="77777777" w:rsidR="008A4023" w:rsidRPr="00ED2CD8" w:rsidRDefault="00000000">
      <w:pPr>
        <w:spacing w:line="420" w:lineRule="exact"/>
        <w:jc w:val="left"/>
        <w:rPr>
          <w:rFonts w:ascii="宋体" w:hAnsi="宋体" w:hint="eastAsia"/>
        </w:rPr>
      </w:pPr>
      <w:r w:rsidRPr="00ED2CD8">
        <w:rPr>
          <w:rFonts w:ascii="宋体" w:hAnsi="宋体" w:hint="eastAsia"/>
        </w:rPr>
        <w:t>13.6.1 竣工退场</w:t>
      </w:r>
    </w:p>
    <w:p w14:paraId="59987AC0" w14:textId="77777777" w:rsidR="008A4023" w:rsidRPr="00ED2CD8" w:rsidRDefault="00000000">
      <w:pPr>
        <w:spacing w:line="420" w:lineRule="exact"/>
        <w:jc w:val="left"/>
        <w:rPr>
          <w:rFonts w:ascii="宋体" w:hAnsi="宋体" w:hint="eastAsia"/>
          <w:u w:val="single"/>
        </w:rPr>
      </w:pPr>
      <w:r w:rsidRPr="00ED2CD8">
        <w:rPr>
          <w:rFonts w:ascii="宋体" w:hAnsi="宋体" w:hint="eastAsia"/>
        </w:rPr>
        <w:t>承包人完成竣工退场的期限</w:t>
      </w:r>
      <w:r w:rsidRPr="00ED2CD8">
        <w:rPr>
          <w:rFonts w:ascii="宋体" w:hAnsi="宋体" w:hint="eastAsia"/>
          <w:u w:val="single"/>
        </w:rPr>
        <w:t>：监理人颁发（出具）工程接收证书后，承包人负责按照通用条款本项目约定的要求对施工场地进行清理并承担相关费用，直至监理人检验合格为止。</w:t>
      </w:r>
    </w:p>
    <w:p w14:paraId="49A9F569" w14:textId="77777777" w:rsidR="008A4023" w:rsidRPr="00ED2CD8" w:rsidRDefault="00000000">
      <w:pPr>
        <w:pStyle w:val="201"/>
        <w:keepNext/>
        <w:keepLines/>
        <w:spacing w:line="420" w:lineRule="exact"/>
        <w:ind w:firstLineChars="200" w:firstLine="420"/>
        <w:rPr>
          <w:rStyle w:val="151"/>
          <w:rFonts w:ascii="宋体" w:hAnsi="宋体" w:hint="eastAsia"/>
          <w:b w:val="0"/>
          <w:bCs w:val="0"/>
          <w:kern w:val="44"/>
          <w:sz w:val="24"/>
          <w:szCs w:val="24"/>
        </w:rPr>
      </w:pPr>
      <w:r w:rsidRPr="00ED2CD8">
        <w:rPr>
          <w:rFonts w:ascii="宋体" w:hAnsi="宋体" w:hint="eastAsia"/>
        </w:rPr>
        <w:t>14. 竣工结算</w:t>
      </w:r>
      <w:r w:rsidRPr="00ED2CD8">
        <w:rPr>
          <w:rFonts w:ascii="宋体" w:hAnsi="宋体" w:hint="eastAsia"/>
        </w:rPr>
        <w:br/>
      </w:r>
      <w:r w:rsidRPr="00ED2CD8">
        <w:rPr>
          <w:rStyle w:val="151"/>
          <w:rFonts w:ascii="宋体" w:hAnsi="宋体" w:hint="eastAsia"/>
          <w:b w:val="0"/>
          <w:bCs w:val="0"/>
          <w:kern w:val="44"/>
          <w:sz w:val="24"/>
          <w:szCs w:val="24"/>
        </w:rPr>
        <w:t>14.1 竣工付款申请</w:t>
      </w:r>
    </w:p>
    <w:p w14:paraId="183898EF" w14:textId="77777777" w:rsidR="008A4023" w:rsidRPr="00ED2CD8" w:rsidRDefault="00000000">
      <w:pPr>
        <w:pStyle w:val="201"/>
        <w:spacing w:line="420" w:lineRule="exact"/>
        <w:ind w:firstLineChars="200" w:firstLine="420"/>
        <w:jc w:val="left"/>
        <w:rPr>
          <w:rFonts w:cs="Calibri"/>
          <w:szCs w:val="21"/>
        </w:rPr>
      </w:pPr>
      <w:r w:rsidRPr="00ED2CD8">
        <w:rPr>
          <w:rStyle w:val="151"/>
          <w:rFonts w:ascii="宋体" w:hAnsi="宋体" w:hint="eastAsia"/>
          <w:b w:val="0"/>
          <w:bCs w:val="0"/>
          <w:szCs w:val="21"/>
        </w:rPr>
        <w:t>承包人提交竣工结算申请单的期限：</w:t>
      </w:r>
      <w:r w:rsidRPr="00ED2CD8">
        <w:rPr>
          <w:rFonts w:ascii="宋体" w:hAnsi="宋体" w:hint="eastAsia"/>
          <w:szCs w:val="21"/>
        </w:rPr>
        <w:t>承包人应在工程竣工验收合格后7天内向发包人和监理人提交竣工结算申请单，并提交完整的竣工结算资料。</w:t>
      </w:r>
    </w:p>
    <w:p w14:paraId="4E4FCFDB" w14:textId="77777777" w:rsidR="008A4023" w:rsidRPr="00ED2CD8" w:rsidRDefault="00000000">
      <w:pPr>
        <w:pStyle w:val="201"/>
        <w:spacing w:line="420" w:lineRule="exact"/>
        <w:ind w:firstLineChars="200" w:firstLine="420"/>
        <w:jc w:val="left"/>
        <w:rPr>
          <w:rStyle w:val="151"/>
          <w:rFonts w:ascii="宋体" w:hAnsi="宋体" w:hint="eastAsia"/>
          <w:b w:val="0"/>
          <w:bCs w:val="0"/>
          <w:szCs w:val="21"/>
        </w:rPr>
      </w:pPr>
      <w:r w:rsidRPr="00ED2CD8">
        <w:rPr>
          <w:rStyle w:val="151"/>
          <w:rFonts w:ascii="宋体" w:hAnsi="宋体" w:hint="eastAsia"/>
          <w:b w:val="0"/>
          <w:bCs w:val="0"/>
          <w:szCs w:val="21"/>
        </w:rPr>
        <w:t>承包人提交竣工结算申请单的资料清单及份数：</w:t>
      </w:r>
      <w:r w:rsidRPr="00ED2CD8">
        <w:rPr>
          <w:rFonts w:ascii="宋体" w:hAnsi="宋体" w:hint="eastAsia"/>
          <w:szCs w:val="21"/>
        </w:rPr>
        <w:t>竣工结算资料清单请按照南宁市财政投资评审中心提供的“南宁市政府投资建设项目工程结算报审表”和“建设单位应向财政投资评审中心提供的工程结算报审资料清单”，由承包人自行在南宁市财政局官方网站下载；竣工结算资料按一式两份提交</w:t>
      </w:r>
      <w:r w:rsidRPr="00ED2CD8">
        <w:rPr>
          <w:rStyle w:val="151"/>
          <w:rFonts w:ascii="宋体" w:hAnsi="宋体" w:hint="eastAsia"/>
          <w:b w:val="0"/>
          <w:bCs w:val="0"/>
          <w:szCs w:val="21"/>
        </w:rPr>
        <w:t>。</w:t>
      </w:r>
    </w:p>
    <w:p w14:paraId="66E5E5E3" w14:textId="77777777" w:rsidR="008A4023" w:rsidRPr="00ED2CD8" w:rsidRDefault="00000000">
      <w:pPr>
        <w:pStyle w:val="201"/>
        <w:spacing w:line="420" w:lineRule="exact"/>
        <w:ind w:firstLineChars="200" w:firstLine="420"/>
        <w:jc w:val="left"/>
        <w:rPr>
          <w:rStyle w:val="151"/>
          <w:rFonts w:ascii="宋体" w:hAnsi="宋体" w:hint="eastAsia"/>
          <w:b w:val="0"/>
          <w:bCs w:val="0"/>
          <w:szCs w:val="21"/>
        </w:rPr>
      </w:pPr>
      <w:r w:rsidRPr="00ED2CD8">
        <w:rPr>
          <w:rStyle w:val="151"/>
          <w:rFonts w:ascii="宋体" w:hAnsi="宋体" w:hint="eastAsia"/>
          <w:b w:val="0"/>
          <w:bCs w:val="0"/>
          <w:szCs w:val="21"/>
        </w:rPr>
        <w:t>竣工结算申请单应包括的内容：</w:t>
      </w:r>
      <w:r w:rsidRPr="00ED2CD8">
        <w:rPr>
          <w:rStyle w:val="151"/>
          <w:rFonts w:ascii="宋体" w:hAnsi="宋体" w:hint="eastAsia"/>
          <w:b w:val="0"/>
          <w:bCs w:val="0"/>
          <w:szCs w:val="21"/>
          <w:u w:val="single"/>
        </w:rPr>
        <w:t>按合同通用条款14.1条执行</w:t>
      </w:r>
      <w:r w:rsidRPr="00ED2CD8">
        <w:rPr>
          <w:rStyle w:val="151"/>
          <w:rFonts w:ascii="宋体" w:hAnsi="宋体" w:hint="eastAsia"/>
          <w:b w:val="0"/>
          <w:bCs w:val="0"/>
          <w:szCs w:val="21"/>
        </w:rPr>
        <w:t>。</w:t>
      </w:r>
    </w:p>
    <w:p w14:paraId="1CB133CC" w14:textId="77777777" w:rsidR="008A4023" w:rsidRPr="00ED2CD8" w:rsidRDefault="00000000">
      <w:pPr>
        <w:pStyle w:val="201"/>
        <w:spacing w:line="420" w:lineRule="exact"/>
        <w:ind w:firstLineChars="200" w:firstLine="420"/>
        <w:jc w:val="left"/>
        <w:outlineLvl w:val="2"/>
        <w:rPr>
          <w:rStyle w:val="151"/>
          <w:rFonts w:ascii="宋体" w:hAnsi="宋体" w:hint="eastAsia"/>
          <w:b w:val="0"/>
          <w:bCs w:val="0"/>
          <w:szCs w:val="21"/>
        </w:rPr>
      </w:pPr>
      <w:r w:rsidRPr="00ED2CD8">
        <w:rPr>
          <w:rStyle w:val="151"/>
          <w:rFonts w:ascii="宋体" w:hAnsi="宋体" w:hint="eastAsia"/>
          <w:b w:val="0"/>
          <w:bCs w:val="0"/>
          <w:szCs w:val="21"/>
        </w:rPr>
        <w:t>14.2 竣工结算审核</w:t>
      </w:r>
    </w:p>
    <w:p w14:paraId="551CD606" w14:textId="77777777" w:rsidR="008A4023" w:rsidRPr="00ED2CD8" w:rsidRDefault="00000000">
      <w:pPr>
        <w:pStyle w:val="201"/>
        <w:spacing w:line="420" w:lineRule="exact"/>
        <w:ind w:firstLineChars="200" w:firstLine="420"/>
        <w:jc w:val="left"/>
        <w:rPr>
          <w:rStyle w:val="151"/>
          <w:rFonts w:ascii="宋体" w:hAnsi="宋体" w:hint="eastAsia"/>
          <w:b w:val="0"/>
          <w:bCs w:val="0"/>
          <w:szCs w:val="21"/>
        </w:rPr>
      </w:pPr>
      <w:r w:rsidRPr="00ED2CD8">
        <w:rPr>
          <w:rStyle w:val="151"/>
          <w:rFonts w:ascii="宋体" w:hAnsi="宋体" w:hint="eastAsia"/>
          <w:b w:val="0"/>
          <w:bCs w:val="0"/>
          <w:szCs w:val="21"/>
        </w:rPr>
        <w:t>发包人审批竣工结算申请单的期限：</w:t>
      </w:r>
    </w:p>
    <w:tbl>
      <w:tblPr>
        <w:tblW w:w="51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506"/>
        <w:gridCol w:w="6167"/>
      </w:tblGrid>
      <w:tr w:rsidR="00ED2CD8" w:rsidRPr="00ED2CD8" w14:paraId="6411AFA6" w14:textId="77777777">
        <w:trPr>
          <w:jc w:val="center"/>
        </w:trPr>
        <w:tc>
          <w:tcPr>
            <w:tcW w:w="252" w:type="pct"/>
            <w:tcBorders>
              <w:top w:val="single" w:sz="4" w:space="0" w:color="auto"/>
              <w:left w:val="single" w:sz="4" w:space="0" w:color="auto"/>
              <w:bottom w:val="single" w:sz="4" w:space="0" w:color="auto"/>
              <w:right w:val="single" w:sz="4" w:space="0" w:color="auto"/>
            </w:tcBorders>
            <w:vAlign w:val="center"/>
          </w:tcPr>
          <w:p w14:paraId="4E4B97DE" w14:textId="77777777" w:rsidR="008A4023" w:rsidRPr="00ED2CD8" w:rsidRDefault="00000000">
            <w:pPr>
              <w:pStyle w:val="201"/>
              <w:spacing w:line="420" w:lineRule="exact"/>
              <w:rPr>
                <w:rStyle w:val="151"/>
                <w:rFonts w:ascii="宋体" w:hAnsi="宋体" w:hint="eastAsia"/>
                <w:b w:val="0"/>
                <w:bCs w:val="0"/>
                <w:szCs w:val="21"/>
              </w:rPr>
            </w:pPr>
            <w:r w:rsidRPr="00ED2CD8">
              <w:rPr>
                <w:rStyle w:val="151"/>
                <w:rFonts w:ascii="宋体" w:hAnsi="宋体" w:hint="eastAsia"/>
                <w:b w:val="0"/>
                <w:bCs w:val="0"/>
                <w:szCs w:val="21"/>
              </w:rPr>
              <w:t>序号</w:t>
            </w:r>
          </w:p>
        </w:tc>
        <w:tc>
          <w:tcPr>
            <w:tcW w:w="1372" w:type="pct"/>
            <w:tcBorders>
              <w:top w:val="single" w:sz="4" w:space="0" w:color="auto"/>
              <w:left w:val="nil"/>
              <w:bottom w:val="single" w:sz="4" w:space="0" w:color="auto"/>
              <w:right w:val="single" w:sz="4" w:space="0" w:color="auto"/>
            </w:tcBorders>
            <w:vAlign w:val="center"/>
          </w:tcPr>
          <w:p w14:paraId="450E0ADF" w14:textId="77777777" w:rsidR="008A4023" w:rsidRPr="00ED2CD8" w:rsidRDefault="00000000">
            <w:pPr>
              <w:pStyle w:val="201"/>
              <w:spacing w:line="420" w:lineRule="exact"/>
              <w:rPr>
                <w:rStyle w:val="151"/>
                <w:rFonts w:ascii="宋体" w:hAnsi="宋体" w:hint="eastAsia"/>
                <w:b w:val="0"/>
                <w:bCs w:val="0"/>
                <w:szCs w:val="21"/>
              </w:rPr>
            </w:pPr>
            <w:r w:rsidRPr="00ED2CD8">
              <w:rPr>
                <w:rStyle w:val="151"/>
                <w:rFonts w:ascii="宋体" w:hAnsi="宋体" w:hint="eastAsia"/>
                <w:b w:val="0"/>
                <w:bCs w:val="0"/>
                <w:szCs w:val="21"/>
              </w:rPr>
              <w:t>工程竣工结算报审金额</w:t>
            </w:r>
          </w:p>
        </w:tc>
        <w:tc>
          <w:tcPr>
            <w:tcW w:w="3375" w:type="pct"/>
            <w:tcBorders>
              <w:top w:val="single" w:sz="4" w:space="0" w:color="auto"/>
              <w:left w:val="nil"/>
              <w:bottom w:val="single" w:sz="4" w:space="0" w:color="auto"/>
              <w:right w:val="single" w:sz="4" w:space="0" w:color="auto"/>
            </w:tcBorders>
            <w:vAlign w:val="center"/>
          </w:tcPr>
          <w:p w14:paraId="46C3E414" w14:textId="77777777" w:rsidR="008A4023" w:rsidRPr="00ED2CD8" w:rsidRDefault="00000000">
            <w:pPr>
              <w:pStyle w:val="201"/>
              <w:spacing w:line="420" w:lineRule="exact"/>
              <w:ind w:firstLineChars="200" w:firstLine="420"/>
              <w:jc w:val="center"/>
              <w:rPr>
                <w:rStyle w:val="151"/>
                <w:rFonts w:ascii="宋体" w:hAnsi="宋体" w:hint="eastAsia"/>
                <w:b w:val="0"/>
                <w:bCs w:val="0"/>
                <w:szCs w:val="21"/>
              </w:rPr>
            </w:pPr>
            <w:r w:rsidRPr="00ED2CD8">
              <w:rPr>
                <w:rStyle w:val="151"/>
                <w:rFonts w:ascii="宋体" w:hAnsi="宋体" w:hint="eastAsia"/>
                <w:b w:val="0"/>
                <w:bCs w:val="0"/>
                <w:szCs w:val="21"/>
              </w:rPr>
              <w:t>发包人审批时间（含审计部门审核时间）</w:t>
            </w:r>
          </w:p>
        </w:tc>
      </w:tr>
      <w:tr w:rsidR="00ED2CD8" w:rsidRPr="00ED2CD8" w14:paraId="09A5194A" w14:textId="77777777">
        <w:trPr>
          <w:jc w:val="center"/>
        </w:trPr>
        <w:tc>
          <w:tcPr>
            <w:tcW w:w="252" w:type="pct"/>
            <w:tcBorders>
              <w:top w:val="single" w:sz="4" w:space="0" w:color="auto"/>
              <w:left w:val="single" w:sz="4" w:space="0" w:color="auto"/>
              <w:bottom w:val="single" w:sz="4" w:space="0" w:color="auto"/>
              <w:right w:val="single" w:sz="4" w:space="0" w:color="auto"/>
            </w:tcBorders>
            <w:vAlign w:val="center"/>
          </w:tcPr>
          <w:p w14:paraId="158C7216" w14:textId="77777777" w:rsidR="008A4023" w:rsidRPr="00ED2CD8" w:rsidRDefault="00000000">
            <w:pPr>
              <w:pStyle w:val="201"/>
              <w:spacing w:line="420" w:lineRule="exact"/>
              <w:rPr>
                <w:rStyle w:val="151"/>
                <w:rFonts w:ascii="宋体" w:hAnsi="宋体" w:hint="eastAsia"/>
                <w:b w:val="0"/>
                <w:bCs w:val="0"/>
                <w:szCs w:val="21"/>
              </w:rPr>
            </w:pPr>
            <w:r w:rsidRPr="00ED2CD8">
              <w:rPr>
                <w:rStyle w:val="151"/>
                <w:rFonts w:ascii="宋体" w:hAnsi="宋体" w:hint="eastAsia"/>
                <w:b w:val="0"/>
                <w:bCs w:val="0"/>
                <w:szCs w:val="21"/>
              </w:rPr>
              <w:t>1</w:t>
            </w:r>
          </w:p>
        </w:tc>
        <w:tc>
          <w:tcPr>
            <w:tcW w:w="1372" w:type="pct"/>
            <w:tcBorders>
              <w:top w:val="single" w:sz="4" w:space="0" w:color="auto"/>
              <w:left w:val="nil"/>
              <w:bottom w:val="single" w:sz="4" w:space="0" w:color="auto"/>
              <w:right w:val="single" w:sz="4" w:space="0" w:color="auto"/>
            </w:tcBorders>
            <w:vAlign w:val="center"/>
          </w:tcPr>
          <w:p w14:paraId="4801765B" w14:textId="77777777" w:rsidR="008A4023" w:rsidRPr="00ED2CD8" w:rsidRDefault="00000000">
            <w:pPr>
              <w:pStyle w:val="201"/>
              <w:spacing w:line="420" w:lineRule="exact"/>
              <w:ind w:firstLineChars="200" w:firstLine="420"/>
              <w:jc w:val="center"/>
              <w:rPr>
                <w:rStyle w:val="151"/>
                <w:rFonts w:ascii="宋体" w:hAnsi="宋体" w:hint="eastAsia"/>
                <w:b w:val="0"/>
                <w:bCs w:val="0"/>
                <w:szCs w:val="21"/>
              </w:rPr>
            </w:pPr>
            <w:r w:rsidRPr="00ED2CD8">
              <w:rPr>
                <w:rStyle w:val="151"/>
                <w:rFonts w:ascii="宋体" w:hAnsi="宋体" w:hint="eastAsia"/>
                <w:b w:val="0"/>
                <w:bCs w:val="0"/>
                <w:szCs w:val="21"/>
              </w:rPr>
              <w:t>5000万元以下</w:t>
            </w:r>
          </w:p>
        </w:tc>
        <w:tc>
          <w:tcPr>
            <w:tcW w:w="3375" w:type="pct"/>
            <w:tcBorders>
              <w:top w:val="single" w:sz="4" w:space="0" w:color="auto"/>
              <w:left w:val="nil"/>
              <w:bottom w:val="single" w:sz="4" w:space="0" w:color="auto"/>
              <w:right w:val="single" w:sz="4" w:space="0" w:color="auto"/>
            </w:tcBorders>
            <w:vAlign w:val="center"/>
          </w:tcPr>
          <w:p w14:paraId="7B265C05" w14:textId="77777777" w:rsidR="008A4023" w:rsidRPr="00ED2CD8" w:rsidRDefault="00000000">
            <w:pPr>
              <w:pStyle w:val="201"/>
              <w:spacing w:line="420" w:lineRule="exact"/>
              <w:ind w:firstLineChars="200" w:firstLine="420"/>
              <w:jc w:val="center"/>
              <w:rPr>
                <w:rStyle w:val="151"/>
                <w:rFonts w:ascii="宋体" w:hAnsi="宋体" w:hint="eastAsia"/>
                <w:b w:val="0"/>
                <w:bCs w:val="0"/>
                <w:szCs w:val="21"/>
              </w:rPr>
            </w:pPr>
            <w:r w:rsidRPr="00ED2CD8">
              <w:rPr>
                <w:rStyle w:val="151"/>
                <w:rFonts w:ascii="宋体" w:hAnsi="宋体" w:hint="eastAsia"/>
                <w:b w:val="0"/>
                <w:bCs w:val="0"/>
                <w:szCs w:val="21"/>
              </w:rPr>
              <w:t>从接到竣工结算申请单和完整的竣工结算资料之日起60天</w:t>
            </w:r>
          </w:p>
        </w:tc>
      </w:tr>
      <w:tr w:rsidR="00ED2CD8" w:rsidRPr="00ED2CD8" w14:paraId="7A3D3FBB" w14:textId="77777777">
        <w:trPr>
          <w:jc w:val="center"/>
        </w:trPr>
        <w:tc>
          <w:tcPr>
            <w:tcW w:w="252" w:type="pct"/>
            <w:tcBorders>
              <w:top w:val="single" w:sz="4" w:space="0" w:color="auto"/>
              <w:left w:val="single" w:sz="4" w:space="0" w:color="auto"/>
              <w:bottom w:val="single" w:sz="4" w:space="0" w:color="auto"/>
              <w:right w:val="single" w:sz="4" w:space="0" w:color="auto"/>
            </w:tcBorders>
            <w:vAlign w:val="center"/>
          </w:tcPr>
          <w:p w14:paraId="1DC7EDE6" w14:textId="77777777" w:rsidR="008A4023" w:rsidRPr="00ED2CD8" w:rsidRDefault="00000000">
            <w:pPr>
              <w:pStyle w:val="201"/>
              <w:spacing w:line="420" w:lineRule="exact"/>
              <w:rPr>
                <w:rStyle w:val="151"/>
                <w:rFonts w:ascii="宋体" w:hAnsi="宋体" w:hint="eastAsia"/>
                <w:b w:val="0"/>
                <w:bCs w:val="0"/>
                <w:szCs w:val="21"/>
              </w:rPr>
            </w:pPr>
            <w:r w:rsidRPr="00ED2CD8">
              <w:rPr>
                <w:rStyle w:val="151"/>
                <w:rFonts w:ascii="宋体" w:hAnsi="宋体" w:hint="eastAsia"/>
                <w:b w:val="0"/>
                <w:bCs w:val="0"/>
                <w:szCs w:val="21"/>
              </w:rPr>
              <w:t>2</w:t>
            </w:r>
          </w:p>
        </w:tc>
        <w:tc>
          <w:tcPr>
            <w:tcW w:w="1372" w:type="pct"/>
            <w:tcBorders>
              <w:top w:val="single" w:sz="4" w:space="0" w:color="auto"/>
              <w:left w:val="nil"/>
              <w:bottom w:val="single" w:sz="4" w:space="0" w:color="auto"/>
              <w:right w:val="single" w:sz="4" w:space="0" w:color="auto"/>
            </w:tcBorders>
            <w:vAlign w:val="center"/>
          </w:tcPr>
          <w:p w14:paraId="19FE4502" w14:textId="77777777" w:rsidR="008A4023" w:rsidRPr="00ED2CD8" w:rsidRDefault="00000000">
            <w:pPr>
              <w:pStyle w:val="201"/>
              <w:spacing w:line="420" w:lineRule="exact"/>
              <w:ind w:firstLineChars="200" w:firstLine="420"/>
              <w:jc w:val="center"/>
              <w:rPr>
                <w:rStyle w:val="151"/>
                <w:rFonts w:ascii="宋体" w:hAnsi="宋体" w:hint="eastAsia"/>
                <w:b w:val="0"/>
                <w:bCs w:val="0"/>
                <w:szCs w:val="21"/>
              </w:rPr>
            </w:pPr>
            <w:r w:rsidRPr="00ED2CD8">
              <w:rPr>
                <w:rStyle w:val="151"/>
                <w:rFonts w:ascii="宋体" w:hAnsi="宋体" w:hint="eastAsia"/>
                <w:b w:val="0"/>
                <w:bCs w:val="0"/>
                <w:szCs w:val="21"/>
              </w:rPr>
              <w:t>5000万元以上</w:t>
            </w:r>
          </w:p>
        </w:tc>
        <w:tc>
          <w:tcPr>
            <w:tcW w:w="3375" w:type="pct"/>
            <w:tcBorders>
              <w:top w:val="single" w:sz="4" w:space="0" w:color="auto"/>
              <w:left w:val="nil"/>
              <w:bottom w:val="single" w:sz="4" w:space="0" w:color="auto"/>
              <w:right w:val="single" w:sz="4" w:space="0" w:color="auto"/>
            </w:tcBorders>
            <w:vAlign w:val="center"/>
          </w:tcPr>
          <w:p w14:paraId="4AAA16E6" w14:textId="77777777" w:rsidR="008A4023" w:rsidRPr="00ED2CD8" w:rsidRDefault="00000000">
            <w:pPr>
              <w:pStyle w:val="201"/>
              <w:spacing w:line="420" w:lineRule="exact"/>
              <w:ind w:firstLineChars="200" w:firstLine="420"/>
              <w:jc w:val="center"/>
              <w:rPr>
                <w:rStyle w:val="151"/>
                <w:rFonts w:ascii="宋体" w:hAnsi="宋体" w:hint="eastAsia"/>
                <w:b w:val="0"/>
                <w:bCs w:val="0"/>
                <w:szCs w:val="21"/>
              </w:rPr>
            </w:pPr>
            <w:r w:rsidRPr="00ED2CD8">
              <w:rPr>
                <w:rStyle w:val="151"/>
                <w:rFonts w:ascii="宋体" w:hAnsi="宋体" w:hint="eastAsia"/>
                <w:b w:val="0"/>
                <w:bCs w:val="0"/>
                <w:szCs w:val="21"/>
              </w:rPr>
              <w:t>从接到竣工结算报告和完整的竣工结算资料之日起90天</w:t>
            </w:r>
          </w:p>
        </w:tc>
      </w:tr>
    </w:tbl>
    <w:p w14:paraId="1AC2E265"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 xml:space="preserve"> 因承包人提供的竣工结算资料不完整或不及时而需要补充或承包人不按时对账耽误时间时，审查时间应相应顺延。</w:t>
      </w:r>
    </w:p>
    <w:p w14:paraId="4174011A" w14:textId="77777777" w:rsidR="008A4023" w:rsidRPr="00ED2CD8" w:rsidRDefault="00000000">
      <w:pPr>
        <w:spacing w:line="420" w:lineRule="exact"/>
        <w:jc w:val="left"/>
        <w:rPr>
          <w:rFonts w:ascii="宋体" w:hAnsi="宋体" w:hint="eastAsia"/>
        </w:rPr>
      </w:pPr>
      <w:r w:rsidRPr="00ED2CD8">
        <w:rPr>
          <w:rFonts w:ascii="宋体" w:hAnsi="宋体" w:hint="eastAsia"/>
        </w:rPr>
        <w:t>结算审核约定：</w:t>
      </w:r>
    </w:p>
    <w:p w14:paraId="1A5B1611"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 xml:space="preserve">14.国有投资项目：     </w:t>
      </w:r>
    </w:p>
    <w:p w14:paraId="336A58ED" w14:textId="77777777" w:rsidR="008A4023" w:rsidRPr="00ED2CD8" w:rsidRDefault="00000000">
      <w:pPr>
        <w:widowControl/>
        <w:spacing w:line="420" w:lineRule="exact"/>
        <w:ind w:leftChars="200" w:left="420"/>
        <w:jc w:val="left"/>
        <w:rPr>
          <w:rFonts w:ascii="宋体" w:hAnsi="宋体" w:hint="eastAsia"/>
        </w:rPr>
      </w:pPr>
      <w:r w:rsidRPr="00ED2CD8">
        <w:rPr>
          <w:rFonts w:ascii="宋体" w:hAnsi="宋体" w:hint="eastAsia"/>
        </w:rPr>
        <w:t>14.3.1发包人完成竣工付款的期限：</w:t>
      </w:r>
      <w:r w:rsidRPr="00ED2CD8">
        <w:rPr>
          <w:rFonts w:ascii="宋体" w:hAnsi="宋体" w:hint="eastAsia"/>
          <w:u w:val="single"/>
        </w:rPr>
        <w:t xml:space="preserve"> 按专用条款12.4.1条执行 </w:t>
      </w:r>
      <w:r w:rsidRPr="00ED2CD8">
        <w:rPr>
          <w:rFonts w:ascii="宋体" w:hAnsi="宋体" w:hint="eastAsia"/>
        </w:rPr>
        <w:t>。</w:t>
      </w:r>
    </w:p>
    <w:p w14:paraId="11E25245" w14:textId="77777777" w:rsidR="008A4023" w:rsidRPr="00ED2CD8" w:rsidRDefault="00000000">
      <w:pPr>
        <w:widowControl/>
        <w:spacing w:line="420" w:lineRule="exact"/>
        <w:ind w:leftChars="200" w:left="420"/>
        <w:jc w:val="left"/>
        <w:rPr>
          <w:rFonts w:ascii="宋体" w:hAnsi="宋体" w:hint="eastAsia"/>
        </w:rPr>
      </w:pPr>
      <w:r w:rsidRPr="00ED2CD8">
        <w:rPr>
          <w:rFonts w:ascii="宋体" w:hAnsi="宋体" w:hint="eastAsia"/>
        </w:rPr>
        <w:t>14.3.2关于竣工付款证书异议部分复核的方式和程序：</w:t>
      </w:r>
      <w:r w:rsidRPr="00ED2CD8">
        <w:rPr>
          <w:rFonts w:ascii="宋体" w:hAnsi="宋体" w:hint="eastAsia"/>
          <w:u w:val="single"/>
        </w:rPr>
        <w:t xml:space="preserve"> 按通用条款14.2条执行 </w:t>
      </w:r>
      <w:r w:rsidRPr="00ED2CD8">
        <w:rPr>
          <w:rFonts w:ascii="宋体" w:hAnsi="宋体" w:hint="eastAsia"/>
        </w:rPr>
        <w:t>。</w:t>
      </w:r>
    </w:p>
    <w:p w14:paraId="327AD033" w14:textId="77777777" w:rsidR="008A4023" w:rsidRPr="00ED2CD8" w:rsidRDefault="00000000">
      <w:pPr>
        <w:widowControl/>
        <w:spacing w:line="420" w:lineRule="exact"/>
        <w:ind w:leftChars="200" w:left="420"/>
        <w:jc w:val="left"/>
        <w:rPr>
          <w:rFonts w:ascii="宋体" w:hAnsi="宋体" w:hint="eastAsia"/>
        </w:rPr>
      </w:pPr>
      <w:r w:rsidRPr="00ED2CD8">
        <w:rPr>
          <w:rFonts w:ascii="宋体" w:hAnsi="宋体" w:hint="eastAsia"/>
        </w:rPr>
        <w:t>14.3.3承包人必须在工程竣工验收合格后7个工作日内按南宁市政府投资</w:t>
      </w:r>
    </w:p>
    <w:p w14:paraId="2C91F1AC" w14:textId="77777777" w:rsidR="008A4023" w:rsidRPr="00ED2CD8" w:rsidRDefault="00000000">
      <w:pPr>
        <w:widowControl/>
        <w:spacing w:line="420" w:lineRule="exact"/>
        <w:jc w:val="left"/>
        <w:rPr>
          <w:rFonts w:ascii="宋体" w:hAnsi="宋体" w:hint="eastAsia"/>
        </w:rPr>
      </w:pPr>
      <w:r w:rsidRPr="00ED2CD8">
        <w:rPr>
          <w:rFonts w:ascii="宋体" w:hAnsi="宋体" w:hint="eastAsia"/>
        </w:rPr>
        <w:t>建设项目工程结算报审要求及南宁市财政投资评审中心的要求提交完整的经监理单位审核通过的竣工结算资料，超时限提交结算资料造成的后果由承包人自行承担。</w:t>
      </w:r>
    </w:p>
    <w:p w14:paraId="75F10F59" w14:textId="77777777" w:rsidR="008A4023" w:rsidRPr="00ED2CD8" w:rsidRDefault="00000000">
      <w:pPr>
        <w:widowControl/>
        <w:spacing w:line="420" w:lineRule="exact"/>
        <w:ind w:firstLineChars="200" w:firstLine="420"/>
        <w:jc w:val="left"/>
        <w:rPr>
          <w:rFonts w:ascii="宋体" w:hAnsi="宋体" w:hint="eastAsia"/>
        </w:rPr>
      </w:pPr>
      <w:r w:rsidRPr="00ED2CD8">
        <w:rPr>
          <w:rFonts w:ascii="宋体" w:hAnsi="宋体" w:hint="eastAsia"/>
        </w:rPr>
        <w:lastRenderedPageBreak/>
        <w:t>14.3.4 承包人未能按照14.3.3条的要求提供材料造成评审中心不予评审或者退回评审的，承包人应当按照评审中心或者发包人的意见及时补充材料，否则造成的不利后果由承包人自行承担。因材料提供不符合要求造成的不予评审或评审中心核减费用的，承包人无权向发包人主张支付不予评审或者扣减评审的工程款。</w:t>
      </w:r>
    </w:p>
    <w:p w14:paraId="3BE6CE8E" w14:textId="77777777" w:rsidR="008A4023" w:rsidRPr="00ED2CD8" w:rsidRDefault="00000000">
      <w:pPr>
        <w:widowControl/>
        <w:spacing w:line="420" w:lineRule="exact"/>
        <w:ind w:firstLineChars="200" w:firstLine="420"/>
        <w:jc w:val="left"/>
        <w:rPr>
          <w:rFonts w:ascii="宋体" w:hAnsi="宋体" w:hint="eastAsia"/>
        </w:rPr>
      </w:pPr>
      <w:r w:rsidRPr="00ED2CD8">
        <w:rPr>
          <w:rFonts w:ascii="宋体" w:hAnsi="宋体" w:hint="eastAsia"/>
        </w:rPr>
        <w:t>14.3.5 承包人提交的材料不符合财政评审要求或者不及时提交评审材料的，经发包人催告后仍未能在通知的时间内提交合格材料的，发包人有权按照所掌握的材料提交评审，承包人后续补充提交的材料发包人不再予以接受，也不再作为评审材料提交评审，所造成不利后果由承包人自行承担。评审结果出具后，发包人书面通知承包人，视为承包人同意该评审结果并不得就评审结果与可能存在的过程计量文件的工程量差额向发包人主张任何的权益。</w:t>
      </w:r>
    </w:p>
    <w:p w14:paraId="208EF5EE" w14:textId="77777777" w:rsidR="008A4023" w:rsidRPr="00ED2CD8" w:rsidRDefault="00000000">
      <w:pPr>
        <w:widowControl/>
        <w:spacing w:line="420" w:lineRule="exact"/>
        <w:ind w:firstLineChars="200" w:firstLine="420"/>
        <w:jc w:val="left"/>
        <w:rPr>
          <w:rFonts w:ascii="宋体" w:hAnsi="宋体" w:hint="eastAsia"/>
        </w:rPr>
      </w:pPr>
      <w:r w:rsidRPr="00ED2CD8">
        <w:rPr>
          <w:rFonts w:ascii="宋体" w:hAnsi="宋体" w:hint="eastAsia"/>
        </w:rPr>
        <w:t>14.3.6承包人应授权专人负责项目结算资料的递交、评审过程数据核对、签认对数结果等相关结算工作，并出具授权委托书。若在结算评审过程中承包人不积极配合财政评审部门审核导致无法在规定时间内完成结算审核工作的，承包人无权向发包人主张工程款，由承包人自行负责解决拖欠农民工工资、机械租赁费用、材料</w:t>
      </w:r>
      <w:proofErr w:type="gramStart"/>
      <w:r w:rsidRPr="00ED2CD8">
        <w:rPr>
          <w:rFonts w:ascii="宋体" w:hAnsi="宋体" w:hint="eastAsia"/>
        </w:rPr>
        <w:t>供应款</w:t>
      </w:r>
      <w:proofErr w:type="gramEnd"/>
      <w:r w:rsidRPr="00ED2CD8">
        <w:rPr>
          <w:rFonts w:ascii="宋体" w:hAnsi="宋体" w:hint="eastAsia"/>
        </w:rPr>
        <w:t>等欠款责任及</w:t>
      </w:r>
      <w:proofErr w:type="gramStart"/>
      <w:r w:rsidRPr="00ED2CD8">
        <w:rPr>
          <w:rFonts w:ascii="宋体" w:hAnsi="宋体" w:hint="eastAsia"/>
        </w:rPr>
        <w:t>社会维稳问题</w:t>
      </w:r>
      <w:proofErr w:type="gramEnd"/>
      <w:r w:rsidRPr="00ED2CD8">
        <w:rPr>
          <w:rFonts w:ascii="宋体" w:hAnsi="宋体" w:hint="eastAsia"/>
        </w:rPr>
        <w:t>。</w:t>
      </w:r>
    </w:p>
    <w:p w14:paraId="277D64DC" w14:textId="77777777" w:rsidR="008A4023" w:rsidRPr="00ED2CD8" w:rsidRDefault="00000000">
      <w:pPr>
        <w:widowControl/>
        <w:spacing w:line="420" w:lineRule="exact"/>
        <w:ind w:firstLineChars="200" w:firstLine="420"/>
        <w:jc w:val="left"/>
        <w:rPr>
          <w:rFonts w:ascii="宋体" w:hAnsi="宋体" w:hint="eastAsia"/>
        </w:rPr>
      </w:pPr>
      <w:r w:rsidRPr="00ED2CD8">
        <w:rPr>
          <w:rFonts w:ascii="宋体" w:hAnsi="宋体" w:hint="eastAsia"/>
        </w:rPr>
        <w:t>14.3.7 工程最终结算金额以南宁市财政投资评审中心的审定结论为准，并作为双方工程款结算支付的依据。工程结算金额</w:t>
      </w:r>
      <w:proofErr w:type="gramStart"/>
      <w:r w:rsidRPr="00ED2CD8">
        <w:rPr>
          <w:rFonts w:ascii="宋体" w:hAnsi="宋体" w:hint="eastAsia"/>
        </w:rPr>
        <w:t>经财政</w:t>
      </w:r>
      <w:proofErr w:type="gramEnd"/>
      <w:r w:rsidRPr="00ED2CD8">
        <w:rPr>
          <w:rFonts w:ascii="宋体" w:hAnsi="宋体" w:hint="eastAsia"/>
        </w:rPr>
        <w:t>审定后，发包人如</w:t>
      </w:r>
      <w:proofErr w:type="gramStart"/>
      <w:r w:rsidRPr="00ED2CD8">
        <w:rPr>
          <w:rFonts w:ascii="宋体" w:hAnsi="宋体" w:hint="eastAsia"/>
        </w:rPr>
        <w:t>存在超付工程</w:t>
      </w:r>
      <w:proofErr w:type="gramEnd"/>
      <w:r w:rsidRPr="00ED2CD8">
        <w:rPr>
          <w:rFonts w:ascii="宋体" w:hAnsi="宋体" w:hint="eastAsia"/>
        </w:rPr>
        <w:t>款情形的，承包人应在财政评审结果出具之日起30天内予以返还，逾期返还的，每逾期一日，按照应返还金额的1‰/</w:t>
      </w:r>
      <w:proofErr w:type="gramStart"/>
      <w:r w:rsidRPr="00ED2CD8">
        <w:rPr>
          <w:rFonts w:ascii="宋体" w:hAnsi="宋体" w:hint="eastAsia"/>
        </w:rPr>
        <w:t>天支付</w:t>
      </w:r>
      <w:proofErr w:type="gramEnd"/>
      <w:r w:rsidRPr="00ED2CD8">
        <w:rPr>
          <w:rFonts w:ascii="宋体" w:hAnsi="宋体" w:hint="eastAsia"/>
        </w:rPr>
        <w:t>违约金。</w:t>
      </w:r>
    </w:p>
    <w:p w14:paraId="109304A5" w14:textId="77777777" w:rsidR="008A4023" w:rsidRPr="00ED2CD8" w:rsidRDefault="00000000">
      <w:pPr>
        <w:widowControl/>
        <w:spacing w:line="420" w:lineRule="exact"/>
        <w:ind w:firstLineChars="200" w:firstLine="420"/>
        <w:jc w:val="left"/>
        <w:rPr>
          <w:rFonts w:ascii="宋体" w:hAnsi="宋体" w:hint="eastAsia"/>
        </w:rPr>
      </w:pPr>
      <w:r w:rsidRPr="00ED2CD8">
        <w:rPr>
          <w:rFonts w:ascii="宋体" w:hAnsi="宋体" w:hint="eastAsia"/>
        </w:rPr>
        <w:t xml:space="preserve">14.3.8项目如若存在设计变更较多或新增项目较多等情况需要先报送第三方机构进行初审结算时，由承包人全额承担审核费用（审核费用以相关行业标准计算为准）。              </w:t>
      </w:r>
      <w:r w:rsidRPr="00ED2CD8">
        <w:rPr>
          <w:rFonts w:ascii="宋体" w:hAnsi="宋体" w:hint="eastAsia"/>
        </w:rPr>
        <w:br/>
        <w:t>发包人完成竣工付款的期限：</w:t>
      </w:r>
      <w:r w:rsidRPr="00ED2CD8">
        <w:rPr>
          <w:rFonts w:ascii="宋体" w:hAnsi="宋体" w:hint="eastAsia"/>
          <w:u w:val="single"/>
        </w:rPr>
        <w:t xml:space="preserve"> 按专用条款12.4.1条执行 </w:t>
      </w:r>
      <w:r w:rsidRPr="00ED2CD8">
        <w:rPr>
          <w:rFonts w:ascii="宋体" w:hAnsi="宋体" w:hint="eastAsia"/>
        </w:rPr>
        <w:t>。</w:t>
      </w:r>
      <w:r w:rsidRPr="00ED2CD8">
        <w:rPr>
          <w:rFonts w:ascii="宋体" w:hAnsi="宋体" w:hint="eastAsia"/>
        </w:rPr>
        <w:br/>
        <w:t>关于竣工付款证书异议部分复核的方式和程序：</w:t>
      </w:r>
      <w:r w:rsidRPr="00ED2CD8">
        <w:rPr>
          <w:rFonts w:ascii="宋体" w:hAnsi="宋体" w:hint="eastAsia"/>
          <w:u w:val="single"/>
        </w:rPr>
        <w:t xml:space="preserve">  无  </w:t>
      </w:r>
      <w:r w:rsidRPr="00ED2CD8">
        <w:rPr>
          <w:rFonts w:ascii="宋体" w:hAnsi="宋体" w:hint="eastAsia"/>
        </w:rPr>
        <w:t>。</w:t>
      </w:r>
      <w:r w:rsidRPr="00ED2CD8">
        <w:rPr>
          <w:rFonts w:ascii="宋体" w:hAnsi="宋体" w:hint="eastAsia"/>
        </w:rPr>
        <w:br/>
        <w:t>承包人必须在工程竣工验收合格后3个工作日内按南宁市政府投资建设项目工程结算报审要求提交完整的经监理单位审核通过的竣工结算资料，超时限提交结算资料造成的后果由承包人自行承担。</w:t>
      </w:r>
      <w:r w:rsidRPr="00ED2CD8">
        <w:rPr>
          <w:rFonts w:ascii="宋体" w:hAnsi="宋体" w:hint="eastAsia"/>
        </w:rPr>
        <w:br/>
        <w:t>承包人在结算审计过程中，如出现审定金额与承包人报审金额误差率（核减率）超过3%（含3%）时，由承包人全额承担审核费用（审核费以相关行业标准计算为准）。</w:t>
      </w:r>
    </w:p>
    <w:p w14:paraId="7325F4AC" w14:textId="77777777" w:rsidR="008A4023" w:rsidRPr="00ED2CD8" w:rsidRDefault="00000000">
      <w:pPr>
        <w:spacing w:line="420" w:lineRule="exact"/>
        <w:jc w:val="left"/>
        <w:rPr>
          <w:rFonts w:ascii="宋体" w:hAnsi="宋体" w:hint="eastAsia"/>
        </w:rPr>
      </w:pPr>
      <w:r w:rsidRPr="00ED2CD8">
        <w:rPr>
          <w:rFonts w:ascii="宋体" w:hAnsi="宋体" w:hint="eastAsia"/>
        </w:rPr>
        <w:t>发包人完成竣工付款的期限：</w:t>
      </w:r>
      <w:r w:rsidRPr="00ED2CD8">
        <w:rPr>
          <w:rFonts w:ascii="宋体" w:hAnsi="宋体" w:hint="eastAsia"/>
          <w:u w:val="single"/>
        </w:rPr>
        <w:t xml:space="preserve">        按专用条款12.4.1     </w:t>
      </w:r>
      <w:r w:rsidRPr="00ED2CD8">
        <w:rPr>
          <w:rFonts w:ascii="宋体" w:hAnsi="宋体" w:hint="eastAsia"/>
        </w:rPr>
        <w:t>。</w:t>
      </w:r>
    </w:p>
    <w:p w14:paraId="1228564F" w14:textId="77777777" w:rsidR="008A4023" w:rsidRPr="00ED2CD8" w:rsidRDefault="00000000">
      <w:pPr>
        <w:spacing w:line="420" w:lineRule="exact"/>
        <w:jc w:val="left"/>
        <w:rPr>
          <w:rFonts w:ascii="宋体" w:hAnsi="宋体" w:hint="eastAsia"/>
        </w:rPr>
      </w:pPr>
      <w:r w:rsidRPr="00ED2CD8">
        <w:rPr>
          <w:rFonts w:ascii="宋体" w:hAnsi="宋体" w:hint="eastAsia"/>
        </w:rPr>
        <w:t>关于竣工付款证书异议部分复核的方式和程序：</w:t>
      </w:r>
      <w:r w:rsidRPr="00ED2CD8">
        <w:rPr>
          <w:rFonts w:ascii="宋体" w:hAnsi="宋体" w:hint="eastAsia"/>
          <w:u w:val="single"/>
        </w:rPr>
        <w:t xml:space="preserve">            无       </w:t>
      </w:r>
      <w:r w:rsidRPr="00ED2CD8">
        <w:rPr>
          <w:rFonts w:ascii="宋体" w:hAnsi="宋体" w:hint="eastAsia"/>
        </w:rPr>
        <w:t>。</w:t>
      </w:r>
    </w:p>
    <w:p w14:paraId="3083D6DD" w14:textId="77777777" w:rsidR="008A4023" w:rsidRPr="00ED2CD8" w:rsidRDefault="00000000">
      <w:pPr>
        <w:spacing w:line="420" w:lineRule="exact"/>
        <w:jc w:val="left"/>
        <w:rPr>
          <w:rFonts w:ascii="宋体" w:hAnsi="宋体" w:hint="eastAsia"/>
        </w:rPr>
      </w:pPr>
      <w:r w:rsidRPr="00ED2CD8">
        <w:rPr>
          <w:rFonts w:ascii="宋体" w:hAnsi="宋体" w:hint="eastAsia"/>
        </w:rPr>
        <w:t>14.4 最终结清</w:t>
      </w:r>
    </w:p>
    <w:p w14:paraId="4CD69EAC" w14:textId="77777777" w:rsidR="008A4023" w:rsidRPr="00ED2CD8" w:rsidRDefault="00000000">
      <w:pPr>
        <w:spacing w:line="420" w:lineRule="exact"/>
        <w:jc w:val="left"/>
        <w:rPr>
          <w:rFonts w:ascii="宋体" w:hAnsi="宋体" w:hint="eastAsia"/>
        </w:rPr>
      </w:pPr>
      <w:r w:rsidRPr="00ED2CD8">
        <w:rPr>
          <w:rFonts w:ascii="宋体" w:hAnsi="宋体" w:hint="eastAsia"/>
        </w:rPr>
        <w:t>14.4.1 最终结清申请单</w:t>
      </w:r>
    </w:p>
    <w:p w14:paraId="609203C6" w14:textId="77777777" w:rsidR="008A4023" w:rsidRPr="00ED2CD8" w:rsidRDefault="00000000">
      <w:pPr>
        <w:spacing w:line="420" w:lineRule="exact"/>
        <w:jc w:val="left"/>
        <w:rPr>
          <w:rFonts w:ascii="宋体" w:hAnsi="宋体" w:hint="eastAsia"/>
        </w:rPr>
      </w:pPr>
      <w:r w:rsidRPr="00ED2CD8">
        <w:rPr>
          <w:rFonts w:ascii="宋体" w:hAnsi="宋体" w:hint="eastAsia"/>
        </w:rPr>
        <w:t>承包人提交最终结清申请单的份数：</w:t>
      </w:r>
      <w:r w:rsidRPr="00ED2CD8">
        <w:rPr>
          <w:rFonts w:ascii="宋体" w:hAnsi="宋体" w:hint="eastAsia"/>
          <w:u w:val="single"/>
        </w:rPr>
        <w:t xml:space="preserve">    按建设行政主管部门要求     </w:t>
      </w:r>
      <w:r w:rsidRPr="00ED2CD8">
        <w:rPr>
          <w:rFonts w:ascii="宋体" w:hAnsi="宋体" w:hint="eastAsia"/>
        </w:rPr>
        <w:t>。</w:t>
      </w:r>
    </w:p>
    <w:p w14:paraId="5CA7B438" w14:textId="77777777" w:rsidR="008A4023" w:rsidRPr="00ED2CD8" w:rsidRDefault="00000000">
      <w:pPr>
        <w:spacing w:line="420" w:lineRule="exact"/>
        <w:jc w:val="left"/>
        <w:rPr>
          <w:rFonts w:ascii="宋体" w:hAnsi="宋体" w:hint="eastAsia"/>
        </w:rPr>
      </w:pPr>
      <w:r w:rsidRPr="00ED2CD8">
        <w:rPr>
          <w:rFonts w:ascii="宋体" w:hAnsi="宋体" w:hint="eastAsia"/>
        </w:rPr>
        <w:t>承包人提交最终结算申请单的期限：</w:t>
      </w:r>
      <w:r w:rsidRPr="00ED2CD8">
        <w:rPr>
          <w:rFonts w:ascii="宋体" w:hAnsi="宋体" w:hint="eastAsia"/>
          <w:u w:val="single"/>
        </w:rPr>
        <w:t xml:space="preserve">    按建设行政主管部门期限      </w:t>
      </w:r>
      <w:r w:rsidRPr="00ED2CD8">
        <w:rPr>
          <w:rFonts w:ascii="宋体" w:hAnsi="宋体" w:hint="eastAsia"/>
        </w:rPr>
        <w:t xml:space="preserve">。 </w:t>
      </w:r>
    </w:p>
    <w:p w14:paraId="28B9BAC3" w14:textId="77777777" w:rsidR="008A4023" w:rsidRPr="00ED2CD8" w:rsidRDefault="00000000">
      <w:pPr>
        <w:spacing w:line="420" w:lineRule="exact"/>
        <w:jc w:val="left"/>
        <w:rPr>
          <w:rFonts w:ascii="宋体" w:hAnsi="宋体" w:hint="eastAsia"/>
        </w:rPr>
      </w:pPr>
      <w:r w:rsidRPr="00ED2CD8">
        <w:rPr>
          <w:rFonts w:ascii="宋体" w:hAnsi="宋体" w:hint="eastAsia"/>
        </w:rPr>
        <w:t>14.4.2 最终结清证书和支付</w:t>
      </w:r>
    </w:p>
    <w:p w14:paraId="783E8C53" w14:textId="77777777" w:rsidR="008A4023" w:rsidRPr="00ED2CD8" w:rsidRDefault="00000000">
      <w:pPr>
        <w:spacing w:line="420" w:lineRule="exact"/>
        <w:jc w:val="left"/>
        <w:rPr>
          <w:rFonts w:ascii="宋体" w:hAnsi="宋体" w:hint="eastAsia"/>
        </w:rPr>
      </w:pPr>
      <w:r w:rsidRPr="00ED2CD8">
        <w:rPr>
          <w:rFonts w:ascii="宋体" w:hAnsi="宋体" w:hint="eastAsia"/>
        </w:rPr>
        <w:t>（1）发包人完成最终结清申请单的审批并颁发最终结清证书的期限：</w:t>
      </w:r>
      <w:r w:rsidRPr="00ED2CD8">
        <w:rPr>
          <w:rFonts w:ascii="宋体" w:hAnsi="宋体" w:hint="eastAsia"/>
          <w:u w:val="single"/>
        </w:rPr>
        <w:t xml:space="preserve">按专用条款12.4.1    </w:t>
      </w:r>
      <w:r w:rsidRPr="00ED2CD8">
        <w:rPr>
          <w:rFonts w:ascii="宋体" w:hAnsi="宋体" w:hint="eastAsia"/>
        </w:rPr>
        <w:t>。</w:t>
      </w:r>
    </w:p>
    <w:p w14:paraId="129A42EB" w14:textId="77777777" w:rsidR="008A4023" w:rsidRPr="00ED2CD8" w:rsidRDefault="00000000">
      <w:pPr>
        <w:spacing w:line="420" w:lineRule="exact"/>
        <w:jc w:val="left"/>
        <w:rPr>
          <w:rFonts w:ascii="宋体" w:hAnsi="宋体" w:hint="eastAsia"/>
        </w:rPr>
      </w:pPr>
      <w:r w:rsidRPr="00ED2CD8">
        <w:rPr>
          <w:rFonts w:ascii="宋体" w:hAnsi="宋体" w:hint="eastAsia"/>
        </w:rPr>
        <w:lastRenderedPageBreak/>
        <w:t>（2）发包人完成支付的期限：</w:t>
      </w:r>
      <w:r w:rsidRPr="00ED2CD8">
        <w:rPr>
          <w:rFonts w:ascii="宋体" w:hAnsi="宋体" w:hint="eastAsia"/>
          <w:u w:val="single"/>
        </w:rPr>
        <w:t xml:space="preserve">按专用条款12.4.1    </w:t>
      </w:r>
      <w:r w:rsidRPr="00ED2CD8">
        <w:rPr>
          <w:rFonts w:ascii="宋体" w:hAnsi="宋体" w:hint="eastAsia"/>
        </w:rPr>
        <w:t xml:space="preserve"> 。</w:t>
      </w:r>
    </w:p>
    <w:p w14:paraId="4305E11A" w14:textId="77777777" w:rsidR="008A4023" w:rsidRPr="00ED2CD8" w:rsidRDefault="00000000">
      <w:pPr>
        <w:spacing w:line="420" w:lineRule="exact"/>
        <w:jc w:val="left"/>
        <w:rPr>
          <w:rFonts w:ascii="宋体" w:hAnsi="宋体" w:hint="eastAsia"/>
        </w:rPr>
      </w:pPr>
      <w:r w:rsidRPr="00ED2CD8">
        <w:rPr>
          <w:rFonts w:ascii="宋体" w:hAnsi="宋体" w:hint="eastAsia"/>
        </w:rPr>
        <w:t>15. 缺陷责任期与保修</w:t>
      </w:r>
    </w:p>
    <w:p w14:paraId="539970F8" w14:textId="77777777" w:rsidR="008A4023" w:rsidRPr="00ED2CD8" w:rsidRDefault="00000000">
      <w:pPr>
        <w:spacing w:line="420" w:lineRule="exact"/>
        <w:jc w:val="left"/>
        <w:rPr>
          <w:rFonts w:ascii="宋体" w:hAnsi="宋体" w:hint="eastAsia"/>
        </w:rPr>
      </w:pPr>
      <w:r w:rsidRPr="00ED2CD8">
        <w:rPr>
          <w:rFonts w:ascii="宋体" w:hAnsi="宋体" w:hint="eastAsia"/>
        </w:rPr>
        <w:t>15.2缺陷责任期</w:t>
      </w:r>
    </w:p>
    <w:p w14:paraId="408FC1B8"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缺陷责任期的具体期限：</w:t>
      </w:r>
      <w:r w:rsidRPr="00ED2CD8">
        <w:rPr>
          <w:rFonts w:ascii="宋体" w:hAnsi="宋体" w:hint="eastAsia"/>
          <w:u w:val="single"/>
        </w:rPr>
        <w:t>质量保修期从工程实际竣工之日算起。分单项竣工验收的工程，按单项工程分别计算质量保修期</w:t>
      </w:r>
      <w:r w:rsidRPr="00ED2CD8">
        <w:rPr>
          <w:rFonts w:ascii="宋体" w:hAnsi="宋体" w:hint="eastAsia"/>
        </w:rPr>
        <w:t>。</w:t>
      </w:r>
    </w:p>
    <w:p w14:paraId="660791B3" w14:textId="77777777" w:rsidR="008A4023" w:rsidRPr="00ED2CD8" w:rsidRDefault="00000000">
      <w:pPr>
        <w:spacing w:line="420" w:lineRule="exact"/>
        <w:jc w:val="left"/>
        <w:rPr>
          <w:rFonts w:ascii="宋体" w:hAnsi="宋体" w:hint="eastAsia"/>
        </w:rPr>
      </w:pPr>
      <w:r w:rsidRPr="00ED2CD8">
        <w:rPr>
          <w:rFonts w:ascii="宋体" w:hAnsi="宋体" w:hint="eastAsia"/>
        </w:rPr>
        <w:t>15.3 质量保证金</w:t>
      </w:r>
    </w:p>
    <w:p w14:paraId="4B6D6268" w14:textId="77777777" w:rsidR="008A4023" w:rsidRPr="00ED2CD8" w:rsidRDefault="00000000">
      <w:pPr>
        <w:spacing w:line="420" w:lineRule="exact"/>
        <w:jc w:val="left"/>
        <w:rPr>
          <w:rFonts w:ascii="宋体" w:hAnsi="宋体" w:hint="eastAsia"/>
        </w:rPr>
      </w:pPr>
      <w:r w:rsidRPr="00ED2CD8">
        <w:rPr>
          <w:rFonts w:ascii="宋体" w:hAnsi="宋体" w:hint="eastAsia"/>
        </w:rPr>
        <w:t>关于是否扣留质量保证金的约定：</w:t>
      </w:r>
      <w:r w:rsidRPr="00ED2CD8">
        <w:rPr>
          <w:rFonts w:ascii="宋体" w:hAnsi="宋体" w:hint="eastAsia"/>
          <w:u w:val="single"/>
        </w:rPr>
        <w:t xml:space="preserve"> 是  </w:t>
      </w:r>
      <w:r w:rsidRPr="00ED2CD8">
        <w:rPr>
          <w:rFonts w:ascii="宋体" w:hAnsi="宋体" w:hint="eastAsia"/>
        </w:rPr>
        <w:t>。</w:t>
      </w:r>
    </w:p>
    <w:p w14:paraId="3E651C94" w14:textId="77777777" w:rsidR="008A4023" w:rsidRPr="00ED2CD8" w:rsidRDefault="00000000">
      <w:pPr>
        <w:spacing w:line="420" w:lineRule="exact"/>
        <w:jc w:val="left"/>
        <w:rPr>
          <w:rFonts w:ascii="宋体" w:hAnsi="宋体" w:hint="eastAsia"/>
        </w:rPr>
      </w:pPr>
      <w:r w:rsidRPr="00ED2CD8">
        <w:rPr>
          <w:rFonts w:ascii="宋体" w:hAnsi="宋体" w:hint="eastAsia"/>
        </w:rPr>
        <w:t>15.3.1 承包人提供质量保证金的方式</w:t>
      </w:r>
    </w:p>
    <w:p w14:paraId="480629B7" w14:textId="77777777" w:rsidR="008A4023" w:rsidRPr="00ED2CD8" w:rsidRDefault="00000000">
      <w:pPr>
        <w:spacing w:line="420" w:lineRule="exact"/>
        <w:jc w:val="left"/>
        <w:rPr>
          <w:rFonts w:ascii="宋体" w:hAnsi="宋体" w:hint="eastAsia"/>
        </w:rPr>
      </w:pPr>
      <w:r w:rsidRPr="00ED2CD8">
        <w:rPr>
          <w:rFonts w:ascii="宋体" w:hAnsi="宋体" w:hint="eastAsia"/>
        </w:rPr>
        <w:t>质量保证金采用以下第</w:t>
      </w:r>
      <w:r w:rsidRPr="00ED2CD8">
        <w:rPr>
          <w:rFonts w:ascii="宋体" w:hAnsi="宋体" w:hint="eastAsia"/>
          <w:u w:val="single"/>
        </w:rPr>
        <w:t xml:space="preserve">    （3）  </w:t>
      </w:r>
      <w:r w:rsidRPr="00ED2CD8">
        <w:rPr>
          <w:rFonts w:ascii="宋体" w:hAnsi="宋体" w:hint="eastAsia"/>
        </w:rPr>
        <w:t>种方式：</w:t>
      </w:r>
    </w:p>
    <w:p w14:paraId="2F7B240E" w14:textId="77777777" w:rsidR="008A4023" w:rsidRPr="00ED2CD8" w:rsidRDefault="00000000">
      <w:pPr>
        <w:spacing w:line="420" w:lineRule="exact"/>
        <w:jc w:val="left"/>
        <w:rPr>
          <w:rFonts w:ascii="宋体" w:hAnsi="宋体" w:hint="eastAsia"/>
        </w:rPr>
      </w:pPr>
      <w:r w:rsidRPr="00ED2CD8">
        <w:rPr>
          <w:rFonts w:ascii="宋体" w:hAnsi="宋体" w:hint="eastAsia"/>
        </w:rPr>
        <w:t xml:space="preserve">（1）质量保证金保函，保证金额为：________________________； </w:t>
      </w:r>
    </w:p>
    <w:p w14:paraId="2222E702" w14:textId="77777777" w:rsidR="008A4023" w:rsidRPr="00ED2CD8" w:rsidRDefault="00000000">
      <w:pPr>
        <w:spacing w:line="420" w:lineRule="exact"/>
        <w:jc w:val="left"/>
        <w:rPr>
          <w:rFonts w:ascii="宋体" w:hAnsi="宋体" w:hint="eastAsia"/>
        </w:rPr>
      </w:pPr>
      <w:r w:rsidRPr="00ED2CD8">
        <w:rPr>
          <w:rFonts w:ascii="宋体" w:hAnsi="宋体" w:hint="eastAsia"/>
        </w:rPr>
        <w:t>（2）__________%的工程款；</w:t>
      </w:r>
    </w:p>
    <w:p w14:paraId="3004FADD" w14:textId="77777777" w:rsidR="008A4023" w:rsidRPr="00ED2CD8" w:rsidRDefault="00000000">
      <w:pPr>
        <w:spacing w:line="420" w:lineRule="exact"/>
        <w:jc w:val="left"/>
        <w:rPr>
          <w:rFonts w:ascii="宋体" w:hAnsi="宋体" w:hint="eastAsia"/>
        </w:rPr>
      </w:pPr>
      <w:r w:rsidRPr="00ED2CD8">
        <w:rPr>
          <w:rFonts w:ascii="宋体" w:hAnsi="宋体" w:hint="eastAsia"/>
        </w:rPr>
        <w:t>（3）其他方式：发包人按工程价款结算总额的3%预留工程质量保修金，待工程缺陷责任期满后无息返还。质量保证金的扣留至保期届满后，在工程质量无任何质量问题的情况并完成移交后，承包人应向发包人书面提交保证金退还申请书，因承包人未提交书面退还申请书的，发包人有权暂缓退还。</w:t>
      </w:r>
    </w:p>
    <w:p w14:paraId="4A18C088" w14:textId="77777777" w:rsidR="008A4023" w:rsidRPr="00ED2CD8" w:rsidRDefault="00000000">
      <w:pPr>
        <w:spacing w:line="420" w:lineRule="exact"/>
        <w:jc w:val="left"/>
        <w:rPr>
          <w:rFonts w:ascii="宋体" w:hAnsi="宋体" w:hint="eastAsia"/>
        </w:rPr>
      </w:pPr>
      <w:r w:rsidRPr="00ED2CD8">
        <w:rPr>
          <w:rFonts w:ascii="宋体" w:hAnsi="宋体" w:hint="eastAsia"/>
        </w:rPr>
        <w:t xml:space="preserve">15.3.2 质量保证金的扣留 </w:t>
      </w:r>
    </w:p>
    <w:p w14:paraId="329F0FDA" w14:textId="77777777" w:rsidR="008A4023" w:rsidRPr="00ED2CD8" w:rsidRDefault="00000000">
      <w:pPr>
        <w:spacing w:line="420" w:lineRule="exact"/>
        <w:jc w:val="left"/>
        <w:rPr>
          <w:rFonts w:ascii="宋体" w:hAnsi="宋体" w:hint="eastAsia"/>
        </w:rPr>
      </w:pPr>
      <w:r w:rsidRPr="00ED2CD8">
        <w:rPr>
          <w:rFonts w:ascii="宋体" w:hAnsi="宋体" w:hint="eastAsia"/>
        </w:rPr>
        <w:t>质量保证金的扣留采取以下第</w:t>
      </w:r>
      <w:r w:rsidRPr="00ED2CD8">
        <w:rPr>
          <w:rFonts w:ascii="宋体" w:hAnsi="宋体" w:hint="eastAsia"/>
          <w:u w:val="single"/>
        </w:rPr>
        <w:t xml:space="preserve">    （3）  </w:t>
      </w:r>
      <w:r w:rsidRPr="00ED2CD8">
        <w:rPr>
          <w:rFonts w:ascii="宋体" w:hAnsi="宋体" w:hint="eastAsia"/>
        </w:rPr>
        <w:t>种方式：</w:t>
      </w:r>
    </w:p>
    <w:p w14:paraId="1B2FEDFF" w14:textId="77777777" w:rsidR="008A4023" w:rsidRPr="00ED2CD8" w:rsidRDefault="00000000">
      <w:pPr>
        <w:spacing w:line="420" w:lineRule="exact"/>
        <w:jc w:val="left"/>
        <w:rPr>
          <w:rFonts w:ascii="宋体" w:hAnsi="宋体" w:hint="eastAsia"/>
        </w:rPr>
      </w:pPr>
      <w:r w:rsidRPr="00ED2CD8">
        <w:rPr>
          <w:rFonts w:ascii="宋体" w:hAnsi="宋体" w:hint="eastAsia"/>
        </w:rPr>
        <w:t>（1）在支付工程进度款时逐次扣留，在此情形下，质量保证金的计算基数不包括预付款的支付、扣回以及价格调整的金额；</w:t>
      </w:r>
    </w:p>
    <w:p w14:paraId="18CA1446" w14:textId="77777777" w:rsidR="008A4023" w:rsidRPr="00ED2CD8" w:rsidRDefault="00000000">
      <w:pPr>
        <w:spacing w:line="420" w:lineRule="exact"/>
        <w:jc w:val="left"/>
        <w:rPr>
          <w:rFonts w:ascii="宋体" w:hAnsi="宋体" w:hint="eastAsia"/>
        </w:rPr>
      </w:pPr>
      <w:r w:rsidRPr="00ED2CD8">
        <w:rPr>
          <w:rFonts w:ascii="宋体" w:hAnsi="宋体" w:hint="eastAsia"/>
        </w:rPr>
        <w:t>（2）工程竣工结算时一次性扣留质量保证金；</w:t>
      </w:r>
    </w:p>
    <w:p w14:paraId="1B788398" w14:textId="77777777" w:rsidR="008A4023" w:rsidRPr="00ED2CD8" w:rsidRDefault="00000000">
      <w:pPr>
        <w:spacing w:line="420" w:lineRule="exact"/>
        <w:jc w:val="left"/>
        <w:rPr>
          <w:rFonts w:ascii="宋体" w:hAnsi="宋体" w:hint="eastAsia"/>
          <w:u w:val="single"/>
        </w:rPr>
      </w:pPr>
      <w:r w:rsidRPr="00ED2CD8">
        <w:rPr>
          <w:rFonts w:ascii="宋体" w:hAnsi="宋体" w:hint="eastAsia"/>
        </w:rPr>
        <w:t>（3）</w:t>
      </w:r>
      <w:r w:rsidRPr="00ED2CD8">
        <w:rPr>
          <w:rFonts w:ascii="宋体" w:hAnsi="宋体" w:hint="eastAsia"/>
          <w:u w:val="single"/>
        </w:rPr>
        <w:t>发包人按工程价款结算总额的3%预留工程质量保修金，待工程缺陷责任期满后返还（无息）；</w:t>
      </w:r>
    </w:p>
    <w:p w14:paraId="795D209A" w14:textId="77777777" w:rsidR="008A4023" w:rsidRPr="00ED2CD8" w:rsidRDefault="00000000">
      <w:pPr>
        <w:spacing w:line="420" w:lineRule="exact"/>
        <w:jc w:val="left"/>
        <w:rPr>
          <w:rFonts w:ascii="宋体" w:hAnsi="宋体" w:hint="eastAsia"/>
          <w:u w:val="single"/>
        </w:rPr>
      </w:pPr>
      <w:r w:rsidRPr="00ED2CD8">
        <w:rPr>
          <w:rFonts w:ascii="宋体" w:hAnsi="宋体" w:hint="eastAsia"/>
        </w:rPr>
        <w:t xml:space="preserve">（4）其他扣留方式：  </w:t>
      </w:r>
      <w:r w:rsidRPr="00ED2CD8">
        <w:rPr>
          <w:rFonts w:ascii="宋体" w:hAnsi="宋体" w:hint="eastAsia"/>
          <w:u w:val="single"/>
        </w:rPr>
        <w:t xml:space="preserve">                                    </w:t>
      </w:r>
    </w:p>
    <w:p w14:paraId="04B8B19B" w14:textId="77777777" w:rsidR="008A4023" w:rsidRPr="00ED2CD8" w:rsidRDefault="00000000">
      <w:pPr>
        <w:spacing w:line="420" w:lineRule="exact"/>
        <w:jc w:val="left"/>
        <w:rPr>
          <w:rFonts w:ascii="宋体" w:hAnsi="宋体" w:hint="eastAsia"/>
        </w:rPr>
      </w:pPr>
      <w:r w:rsidRPr="00ED2CD8">
        <w:rPr>
          <w:rFonts w:ascii="宋体" w:hAnsi="宋体" w:hint="eastAsia"/>
        </w:rPr>
        <w:t>关于质量保证金的补充约定：</w:t>
      </w:r>
      <w:r w:rsidRPr="00ED2CD8">
        <w:rPr>
          <w:rFonts w:ascii="宋体" w:hAnsi="宋体" w:hint="eastAsia"/>
          <w:u w:val="single"/>
        </w:rPr>
        <w:t xml:space="preserve">            无                。</w:t>
      </w:r>
    </w:p>
    <w:p w14:paraId="3C822BF3" w14:textId="77777777" w:rsidR="008A4023" w:rsidRPr="00ED2CD8" w:rsidRDefault="00000000">
      <w:pPr>
        <w:spacing w:line="420" w:lineRule="exact"/>
        <w:jc w:val="left"/>
        <w:rPr>
          <w:rFonts w:ascii="宋体" w:hAnsi="宋体" w:hint="eastAsia"/>
        </w:rPr>
      </w:pPr>
      <w:r w:rsidRPr="00ED2CD8">
        <w:rPr>
          <w:rFonts w:ascii="宋体" w:hAnsi="宋体" w:hint="eastAsia"/>
        </w:rPr>
        <w:t>15.4保修</w:t>
      </w:r>
    </w:p>
    <w:p w14:paraId="68DCDC4C" w14:textId="77777777" w:rsidR="008A4023" w:rsidRPr="00ED2CD8" w:rsidRDefault="00000000">
      <w:pPr>
        <w:spacing w:line="420" w:lineRule="exact"/>
        <w:jc w:val="left"/>
        <w:rPr>
          <w:rFonts w:ascii="宋体" w:hAnsi="宋体" w:hint="eastAsia"/>
        </w:rPr>
      </w:pPr>
      <w:r w:rsidRPr="00ED2CD8">
        <w:rPr>
          <w:rFonts w:ascii="宋体" w:hAnsi="宋体" w:hint="eastAsia"/>
        </w:rPr>
        <w:t>15.4.1 保修责任</w:t>
      </w:r>
    </w:p>
    <w:p w14:paraId="7BFC3356" w14:textId="77777777" w:rsidR="008A4023" w:rsidRPr="00ED2CD8" w:rsidRDefault="00000000">
      <w:pPr>
        <w:spacing w:line="420" w:lineRule="exact"/>
        <w:jc w:val="left"/>
        <w:rPr>
          <w:rFonts w:ascii="宋体" w:hAnsi="宋体" w:hint="eastAsia"/>
        </w:rPr>
      </w:pPr>
      <w:r w:rsidRPr="00ED2CD8">
        <w:rPr>
          <w:rFonts w:ascii="宋体" w:hAnsi="宋体" w:hint="eastAsia"/>
        </w:rPr>
        <w:t>工程保修期为：</w:t>
      </w:r>
      <w:r w:rsidRPr="00ED2CD8">
        <w:rPr>
          <w:rFonts w:ascii="宋体" w:hAnsi="宋体" w:hint="eastAsia"/>
          <w:u w:val="single"/>
        </w:rPr>
        <w:t xml:space="preserve">    按工程质量保修书约定                 </w:t>
      </w:r>
      <w:r w:rsidRPr="00ED2CD8">
        <w:rPr>
          <w:rFonts w:ascii="宋体" w:hAnsi="宋体" w:hint="eastAsia"/>
        </w:rPr>
        <w:t xml:space="preserve"> 。</w:t>
      </w:r>
    </w:p>
    <w:p w14:paraId="154A6162" w14:textId="77777777" w:rsidR="008A4023" w:rsidRPr="00ED2CD8" w:rsidRDefault="00000000">
      <w:pPr>
        <w:spacing w:line="420" w:lineRule="exact"/>
        <w:jc w:val="left"/>
        <w:rPr>
          <w:rFonts w:ascii="宋体" w:hAnsi="宋体" w:hint="eastAsia"/>
        </w:rPr>
      </w:pPr>
      <w:r w:rsidRPr="00ED2CD8">
        <w:rPr>
          <w:rFonts w:ascii="宋体" w:hAnsi="宋体" w:hint="eastAsia"/>
        </w:rPr>
        <w:t>15.4.3 修复通知</w:t>
      </w:r>
    </w:p>
    <w:p w14:paraId="618698E2" w14:textId="77777777" w:rsidR="008A4023" w:rsidRPr="00ED2CD8" w:rsidRDefault="00000000">
      <w:pPr>
        <w:spacing w:line="420" w:lineRule="exact"/>
        <w:jc w:val="left"/>
        <w:rPr>
          <w:rFonts w:ascii="宋体" w:hAnsi="宋体" w:hint="eastAsia"/>
        </w:rPr>
      </w:pPr>
      <w:r w:rsidRPr="00ED2CD8">
        <w:rPr>
          <w:rFonts w:ascii="宋体" w:hAnsi="宋体" w:hint="eastAsia"/>
        </w:rPr>
        <w:t>承包人收到保修通知并到达工程现场的合理时间：</w:t>
      </w:r>
      <w:r w:rsidRPr="00ED2CD8">
        <w:rPr>
          <w:rFonts w:ascii="宋体" w:hAnsi="宋体" w:hint="eastAsia"/>
          <w:u w:val="single"/>
        </w:rPr>
        <w:t xml:space="preserve">   按工程质量保修书约定 </w:t>
      </w:r>
      <w:r w:rsidRPr="00ED2CD8">
        <w:rPr>
          <w:rFonts w:ascii="宋体" w:hAnsi="宋体" w:hint="eastAsia"/>
        </w:rPr>
        <w:t xml:space="preserve"> 。</w:t>
      </w:r>
    </w:p>
    <w:p w14:paraId="03A3FD5B" w14:textId="77777777" w:rsidR="008A4023" w:rsidRPr="00ED2CD8" w:rsidRDefault="00000000">
      <w:pPr>
        <w:spacing w:line="420" w:lineRule="exact"/>
        <w:jc w:val="left"/>
        <w:rPr>
          <w:rFonts w:ascii="宋体" w:hAnsi="宋体" w:hint="eastAsia"/>
        </w:rPr>
      </w:pPr>
      <w:r w:rsidRPr="00ED2CD8">
        <w:rPr>
          <w:rFonts w:ascii="宋体" w:hAnsi="宋体" w:hint="eastAsia"/>
        </w:rPr>
        <w:t>16. 违约</w:t>
      </w:r>
    </w:p>
    <w:p w14:paraId="453B4B13" w14:textId="77777777" w:rsidR="008A4023" w:rsidRPr="00ED2CD8" w:rsidRDefault="00000000">
      <w:pPr>
        <w:spacing w:line="420" w:lineRule="exact"/>
        <w:jc w:val="left"/>
        <w:rPr>
          <w:rFonts w:ascii="宋体" w:hAnsi="宋体" w:hint="eastAsia"/>
        </w:rPr>
      </w:pPr>
      <w:r w:rsidRPr="00ED2CD8">
        <w:rPr>
          <w:rFonts w:ascii="宋体" w:hAnsi="宋体" w:hint="eastAsia"/>
        </w:rPr>
        <w:t>16.1 发包人违约</w:t>
      </w:r>
    </w:p>
    <w:p w14:paraId="0EBBE887" w14:textId="77777777" w:rsidR="008A4023" w:rsidRPr="00ED2CD8" w:rsidRDefault="00000000">
      <w:pPr>
        <w:spacing w:line="420" w:lineRule="exact"/>
        <w:jc w:val="left"/>
        <w:rPr>
          <w:rFonts w:ascii="宋体" w:hAnsi="宋体" w:hint="eastAsia"/>
        </w:rPr>
      </w:pPr>
      <w:r w:rsidRPr="00ED2CD8">
        <w:rPr>
          <w:rFonts w:ascii="宋体" w:hAnsi="宋体" w:hint="eastAsia"/>
        </w:rPr>
        <w:t>16.1.1发包人违约的情形</w:t>
      </w:r>
    </w:p>
    <w:p w14:paraId="59D4479A" w14:textId="77777777" w:rsidR="008A4023" w:rsidRPr="00ED2CD8" w:rsidRDefault="00000000">
      <w:pPr>
        <w:spacing w:line="420" w:lineRule="exact"/>
        <w:jc w:val="left"/>
        <w:rPr>
          <w:rFonts w:ascii="宋体" w:hAnsi="宋体" w:hint="eastAsia"/>
        </w:rPr>
      </w:pPr>
      <w:r w:rsidRPr="00ED2CD8">
        <w:rPr>
          <w:rFonts w:ascii="宋体" w:hAnsi="宋体" w:hint="eastAsia"/>
        </w:rPr>
        <w:t>发包人违约的其他情形：在合同履行过程中发生的下列情形，属于发包人违约：</w:t>
      </w:r>
    </w:p>
    <w:p w14:paraId="3FCBC081" w14:textId="77777777" w:rsidR="008A4023" w:rsidRPr="00ED2CD8" w:rsidRDefault="00000000">
      <w:pPr>
        <w:spacing w:line="420" w:lineRule="exact"/>
        <w:jc w:val="left"/>
        <w:rPr>
          <w:rFonts w:ascii="宋体" w:hAnsi="宋体" w:hint="eastAsia"/>
        </w:rPr>
      </w:pPr>
      <w:r w:rsidRPr="00ED2CD8">
        <w:rPr>
          <w:rFonts w:ascii="宋体" w:hAnsi="宋体" w:hint="eastAsia"/>
        </w:rPr>
        <w:t>（1）因发包人原因未能在计划开工日期前7天内下达开工通知的；</w:t>
      </w:r>
    </w:p>
    <w:p w14:paraId="06A4DB60" w14:textId="77777777" w:rsidR="008A4023" w:rsidRPr="00ED2CD8" w:rsidRDefault="00000000">
      <w:pPr>
        <w:spacing w:line="420" w:lineRule="exact"/>
        <w:jc w:val="left"/>
        <w:rPr>
          <w:rFonts w:ascii="宋体" w:hAnsi="宋体" w:hint="eastAsia"/>
        </w:rPr>
      </w:pPr>
      <w:r w:rsidRPr="00ED2CD8">
        <w:rPr>
          <w:rFonts w:ascii="宋体" w:hAnsi="宋体" w:hint="eastAsia"/>
        </w:rPr>
        <w:t>（2）因发包人原因未能按合同约定支付合同价款的；</w:t>
      </w:r>
    </w:p>
    <w:p w14:paraId="7D80A26D" w14:textId="77777777" w:rsidR="008A4023" w:rsidRPr="00ED2CD8" w:rsidRDefault="00000000">
      <w:pPr>
        <w:spacing w:line="420" w:lineRule="exact"/>
        <w:jc w:val="left"/>
        <w:rPr>
          <w:rFonts w:ascii="宋体" w:hAnsi="宋体" w:hint="eastAsia"/>
        </w:rPr>
      </w:pPr>
      <w:r w:rsidRPr="00ED2CD8">
        <w:rPr>
          <w:rFonts w:ascii="宋体" w:hAnsi="宋体" w:hint="eastAsia"/>
        </w:rPr>
        <w:lastRenderedPageBreak/>
        <w:t>（3）发包人违反第10.1款〔变更的范围〕第（2）项约定，自行实施被取消的工作或转由他人实施的；</w:t>
      </w:r>
    </w:p>
    <w:p w14:paraId="4AE42469" w14:textId="77777777" w:rsidR="008A4023" w:rsidRPr="00ED2CD8" w:rsidRDefault="00000000">
      <w:pPr>
        <w:spacing w:line="420" w:lineRule="exact"/>
        <w:jc w:val="left"/>
        <w:rPr>
          <w:rFonts w:ascii="宋体" w:hAnsi="宋体" w:hint="eastAsia"/>
        </w:rPr>
      </w:pPr>
      <w:r w:rsidRPr="00ED2CD8">
        <w:rPr>
          <w:rFonts w:ascii="宋体" w:hAnsi="宋体" w:hint="eastAsia"/>
        </w:rPr>
        <w:t>（4）发包人提供的材料、工程设备的规格、数量或质量不符合合同约定，或因发包人原因导致交货日期延误或交货地点变更等情况的；</w:t>
      </w:r>
    </w:p>
    <w:p w14:paraId="2D55B0E1" w14:textId="77777777" w:rsidR="008A4023" w:rsidRPr="00ED2CD8" w:rsidRDefault="00000000">
      <w:pPr>
        <w:spacing w:line="420" w:lineRule="exact"/>
        <w:jc w:val="left"/>
        <w:rPr>
          <w:rFonts w:ascii="宋体" w:hAnsi="宋体" w:hint="eastAsia"/>
        </w:rPr>
      </w:pPr>
      <w:r w:rsidRPr="00ED2CD8">
        <w:rPr>
          <w:rFonts w:ascii="宋体" w:hAnsi="宋体" w:hint="eastAsia"/>
        </w:rPr>
        <w:t>（5）因发包人违反合同约定造成暂停施工的；</w:t>
      </w:r>
    </w:p>
    <w:p w14:paraId="4B6F6E52" w14:textId="77777777" w:rsidR="008A4023" w:rsidRPr="00ED2CD8" w:rsidRDefault="00000000">
      <w:pPr>
        <w:spacing w:line="420" w:lineRule="exact"/>
        <w:jc w:val="left"/>
        <w:rPr>
          <w:rFonts w:ascii="宋体" w:hAnsi="宋体" w:hint="eastAsia"/>
        </w:rPr>
      </w:pPr>
      <w:r w:rsidRPr="00ED2CD8">
        <w:rPr>
          <w:rFonts w:ascii="宋体" w:hAnsi="宋体" w:hint="eastAsia"/>
        </w:rPr>
        <w:t>（6）发包人无正当理由没有在约定期限内发出复工指示，导致承包人无法复工的；</w:t>
      </w:r>
    </w:p>
    <w:p w14:paraId="0CE81DAD" w14:textId="77777777" w:rsidR="008A4023" w:rsidRPr="00ED2CD8" w:rsidRDefault="00000000">
      <w:pPr>
        <w:spacing w:line="420" w:lineRule="exact"/>
        <w:jc w:val="left"/>
        <w:rPr>
          <w:rFonts w:ascii="宋体" w:hAnsi="宋体" w:hint="eastAsia"/>
        </w:rPr>
      </w:pPr>
      <w:r w:rsidRPr="00ED2CD8">
        <w:rPr>
          <w:rFonts w:ascii="宋体" w:hAnsi="宋体" w:hint="eastAsia"/>
        </w:rPr>
        <w:t>（7）发包人明确表示或者以其行为表明不履行合同主要义务的；</w:t>
      </w:r>
    </w:p>
    <w:p w14:paraId="3FC7402D" w14:textId="77777777" w:rsidR="008A4023" w:rsidRPr="00ED2CD8" w:rsidRDefault="00000000">
      <w:pPr>
        <w:spacing w:line="420" w:lineRule="exact"/>
        <w:jc w:val="left"/>
        <w:rPr>
          <w:rFonts w:ascii="宋体" w:hAnsi="宋体" w:hint="eastAsia"/>
        </w:rPr>
      </w:pPr>
      <w:r w:rsidRPr="00ED2CD8">
        <w:rPr>
          <w:rFonts w:ascii="宋体" w:hAnsi="宋体" w:hint="eastAsia"/>
        </w:rPr>
        <w:t>（8）发包人未能按照合同约定履行其他义务的。</w:t>
      </w:r>
    </w:p>
    <w:p w14:paraId="59F5DF61" w14:textId="77777777" w:rsidR="008A4023" w:rsidRPr="00ED2CD8" w:rsidRDefault="00000000">
      <w:pPr>
        <w:spacing w:line="420" w:lineRule="exact"/>
        <w:jc w:val="left"/>
        <w:rPr>
          <w:rFonts w:ascii="宋体" w:hAnsi="宋体" w:hint="eastAsia"/>
        </w:rPr>
      </w:pPr>
      <w:r w:rsidRPr="00ED2CD8">
        <w:rPr>
          <w:rFonts w:ascii="宋体" w:hAnsi="宋体" w:hint="eastAsia"/>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48876EB2" w14:textId="77777777" w:rsidR="008A4023" w:rsidRPr="00ED2CD8" w:rsidRDefault="00000000">
      <w:pPr>
        <w:spacing w:line="420" w:lineRule="exact"/>
        <w:jc w:val="left"/>
        <w:rPr>
          <w:rFonts w:ascii="宋体" w:hAnsi="宋体" w:hint="eastAsia"/>
        </w:rPr>
      </w:pPr>
      <w:r w:rsidRPr="00ED2CD8">
        <w:rPr>
          <w:rFonts w:ascii="宋体" w:hAnsi="宋体" w:hint="eastAsia"/>
        </w:rPr>
        <w:t>16.1.2 发包人违约的责任</w:t>
      </w:r>
    </w:p>
    <w:p w14:paraId="0EAE7011" w14:textId="77777777" w:rsidR="008A4023" w:rsidRPr="00ED2CD8" w:rsidRDefault="00000000">
      <w:pPr>
        <w:spacing w:line="420" w:lineRule="exact"/>
        <w:jc w:val="left"/>
        <w:rPr>
          <w:rFonts w:ascii="宋体" w:hAnsi="宋体" w:hint="eastAsia"/>
        </w:rPr>
      </w:pPr>
      <w:r w:rsidRPr="00ED2CD8">
        <w:rPr>
          <w:rFonts w:ascii="宋体" w:hAnsi="宋体" w:hint="eastAsia"/>
        </w:rPr>
        <w:t>发包人违约责任的承担方式和计算方法：</w:t>
      </w:r>
    </w:p>
    <w:p w14:paraId="550E0801" w14:textId="77777777" w:rsidR="008A4023" w:rsidRPr="00ED2CD8" w:rsidRDefault="00000000">
      <w:pPr>
        <w:spacing w:line="420" w:lineRule="exact"/>
        <w:jc w:val="left"/>
        <w:rPr>
          <w:rFonts w:ascii="宋体" w:hAnsi="宋体" w:hint="eastAsia"/>
        </w:rPr>
      </w:pPr>
      <w:r w:rsidRPr="00ED2CD8">
        <w:rPr>
          <w:rFonts w:ascii="宋体" w:hAnsi="宋体" w:hint="eastAsia"/>
        </w:rPr>
        <w:t>（1）因发包人原因未能在计划开工日期前7天内下达开工通知的违约责任：</w:t>
      </w:r>
      <w:r w:rsidRPr="00ED2CD8">
        <w:rPr>
          <w:rFonts w:ascii="宋体" w:hAnsi="宋体" w:hint="eastAsia"/>
          <w:u w:val="single"/>
        </w:rPr>
        <w:t xml:space="preserve"> 无</w:t>
      </w:r>
      <w:r w:rsidRPr="00ED2CD8">
        <w:rPr>
          <w:rFonts w:ascii="宋体" w:hAnsi="宋体" w:hint="eastAsia"/>
        </w:rPr>
        <w:t xml:space="preserve"> 。</w:t>
      </w:r>
    </w:p>
    <w:p w14:paraId="1655E150" w14:textId="77777777" w:rsidR="008A4023" w:rsidRPr="00ED2CD8" w:rsidRDefault="00000000">
      <w:pPr>
        <w:spacing w:line="420" w:lineRule="exact"/>
        <w:jc w:val="left"/>
        <w:rPr>
          <w:rFonts w:ascii="宋体" w:hAnsi="宋体" w:hint="eastAsia"/>
        </w:rPr>
      </w:pPr>
      <w:r w:rsidRPr="00ED2CD8">
        <w:rPr>
          <w:rFonts w:ascii="宋体" w:hAnsi="宋体" w:hint="eastAsia"/>
        </w:rPr>
        <w:t>（2）因发包人原因未能按合同约定支付合同价款的违约责任：承包人与发包人签订延期付款协议，延期付款协议须经财政部门认可。</w:t>
      </w:r>
    </w:p>
    <w:p w14:paraId="77B17075" w14:textId="77777777" w:rsidR="008A4023" w:rsidRPr="00ED2CD8" w:rsidRDefault="00000000">
      <w:pPr>
        <w:spacing w:line="420" w:lineRule="exact"/>
        <w:jc w:val="left"/>
        <w:rPr>
          <w:rFonts w:ascii="宋体" w:hAnsi="宋体" w:hint="eastAsia"/>
        </w:rPr>
      </w:pPr>
      <w:r w:rsidRPr="00ED2CD8">
        <w:rPr>
          <w:rFonts w:ascii="宋体" w:hAnsi="宋体" w:hint="eastAsia"/>
        </w:rPr>
        <w:t>（3）发包人违反第10.1款〔变更的范围〕第（2）项约定，自行实施被取消的工作或转由他人实施的违约责任：</w:t>
      </w:r>
      <w:r w:rsidRPr="00ED2CD8">
        <w:rPr>
          <w:rFonts w:ascii="宋体" w:hAnsi="宋体" w:hint="eastAsia"/>
          <w:u w:val="single"/>
        </w:rPr>
        <w:t xml:space="preserve">         无          </w:t>
      </w:r>
      <w:r w:rsidRPr="00ED2CD8">
        <w:rPr>
          <w:rFonts w:ascii="宋体" w:hAnsi="宋体" w:hint="eastAsia"/>
        </w:rPr>
        <w:t>。</w:t>
      </w:r>
    </w:p>
    <w:p w14:paraId="6D3433C2" w14:textId="77777777" w:rsidR="008A4023" w:rsidRPr="00ED2CD8" w:rsidRDefault="00000000">
      <w:pPr>
        <w:spacing w:line="420" w:lineRule="exact"/>
        <w:jc w:val="left"/>
        <w:rPr>
          <w:rFonts w:ascii="宋体" w:hAnsi="宋体" w:hint="eastAsia"/>
        </w:rPr>
      </w:pPr>
      <w:r w:rsidRPr="00ED2CD8">
        <w:rPr>
          <w:rFonts w:ascii="宋体" w:hAnsi="宋体" w:hint="eastAsia"/>
        </w:rPr>
        <w:t>（4）发包人提供的材料、工程设备的规格、数量或质量不符合合同约定，或因发包人原因导致交货日期延误或交货地点变更等情况的违约责任：</w:t>
      </w:r>
      <w:r w:rsidRPr="00ED2CD8">
        <w:rPr>
          <w:rFonts w:ascii="宋体" w:hAnsi="宋体" w:hint="eastAsia"/>
          <w:u w:val="single"/>
        </w:rPr>
        <w:t xml:space="preserve">    无   </w:t>
      </w:r>
      <w:r w:rsidRPr="00ED2CD8">
        <w:rPr>
          <w:rFonts w:ascii="宋体" w:hAnsi="宋体" w:hint="eastAsia"/>
        </w:rPr>
        <w:t>。</w:t>
      </w:r>
    </w:p>
    <w:p w14:paraId="06B2920A" w14:textId="77777777" w:rsidR="008A4023" w:rsidRPr="00ED2CD8" w:rsidRDefault="00000000">
      <w:pPr>
        <w:spacing w:line="420" w:lineRule="exact"/>
        <w:jc w:val="left"/>
        <w:rPr>
          <w:rFonts w:ascii="宋体" w:hAnsi="宋体" w:hint="eastAsia"/>
        </w:rPr>
      </w:pPr>
      <w:r w:rsidRPr="00ED2CD8">
        <w:rPr>
          <w:rFonts w:ascii="宋体" w:hAnsi="宋体" w:hint="eastAsia"/>
        </w:rPr>
        <w:t>（5）因发包人违反合同约定造成暂停施工的违约责任：</w:t>
      </w:r>
      <w:r w:rsidRPr="00ED2CD8">
        <w:rPr>
          <w:rFonts w:ascii="宋体" w:hAnsi="宋体" w:hint="eastAsia"/>
          <w:u w:val="single"/>
        </w:rPr>
        <w:t xml:space="preserve">         无     </w:t>
      </w:r>
      <w:r w:rsidRPr="00ED2CD8">
        <w:rPr>
          <w:rFonts w:ascii="宋体" w:hAnsi="宋体" w:hint="eastAsia"/>
        </w:rPr>
        <w:t>。</w:t>
      </w:r>
    </w:p>
    <w:p w14:paraId="0B994727" w14:textId="77777777" w:rsidR="008A4023" w:rsidRPr="00ED2CD8" w:rsidRDefault="00000000">
      <w:pPr>
        <w:spacing w:line="420" w:lineRule="exact"/>
        <w:jc w:val="left"/>
        <w:rPr>
          <w:rFonts w:ascii="宋体" w:hAnsi="宋体" w:hint="eastAsia"/>
        </w:rPr>
      </w:pPr>
      <w:r w:rsidRPr="00ED2CD8">
        <w:rPr>
          <w:rFonts w:ascii="宋体" w:hAnsi="宋体" w:hint="eastAsia"/>
        </w:rPr>
        <w:t>（6）发包人无正当理由没有在约定期限内发出复工指示，导致承包人无法复工的违约责任：</w:t>
      </w:r>
      <w:r w:rsidRPr="00ED2CD8">
        <w:rPr>
          <w:rFonts w:ascii="宋体" w:hAnsi="宋体" w:hint="eastAsia"/>
          <w:u w:val="single"/>
        </w:rPr>
        <w:t xml:space="preserve"> 无        </w:t>
      </w:r>
      <w:r w:rsidRPr="00ED2CD8">
        <w:rPr>
          <w:rFonts w:ascii="宋体" w:hAnsi="宋体" w:hint="eastAsia"/>
        </w:rPr>
        <w:t>。</w:t>
      </w:r>
    </w:p>
    <w:p w14:paraId="124B5B84" w14:textId="77777777" w:rsidR="008A4023" w:rsidRPr="00ED2CD8" w:rsidRDefault="00000000">
      <w:pPr>
        <w:spacing w:line="420" w:lineRule="exact"/>
        <w:jc w:val="left"/>
        <w:rPr>
          <w:rFonts w:ascii="宋体" w:hAnsi="宋体" w:hint="eastAsia"/>
        </w:rPr>
      </w:pPr>
      <w:r w:rsidRPr="00ED2CD8">
        <w:rPr>
          <w:rFonts w:ascii="宋体" w:hAnsi="宋体" w:hint="eastAsia"/>
        </w:rPr>
        <w:t>（7）其他：</w:t>
      </w:r>
      <w:r w:rsidRPr="00ED2CD8">
        <w:rPr>
          <w:rFonts w:ascii="宋体" w:hAnsi="宋体" w:hint="eastAsia"/>
          <w:u w:val="single"/>
        </w:rPr>
        <w:t xml:space="preserve">         无              </w:t>
      </w:r>
      <w:r w:rsidRPr="00ED2CD8">
        <w:rPr>
          <w:rFonts w:ascii="宋体" w:hAnsi="宋体" w:hint="eastAsia"/>
        </w:rPr>
        <w:t xml:space="preserve"> 。</w:t>
      </w:r>
    </w:p>
    <w:p w14:paraId="7002A134" w14:textId="77777777" w:rsidR="008A4023" w:rsidRPr="00ED2CD8" w:rsidRDefault="00000000">
      <w:pPr>
        <w:spacing w:line="420" w:lineRule="exact"/>
        <w:jc w:val="left"/>
        <w:rPr>
          <w:rFonts w:ascii="宋体" w:hAnsi="宋体" w:hint="eastAsia"/>
        </w:rPr>
      </w:pPr>
      <w:r w:rsidRPr="00ED2CD8">
        <w:rPr>
          <w:rFonts w:ascii="宋体" w:hAnsi="宋体" w:hint="eastAsia"/>
        </w:rPr>
        <w:t>16.1.3 因发包人违约解除合同</w:t>
      </w:r>
    </w:p>
    <w:p w14:paraId="2FEF4852" w14:textId="77777777" w:rsidR="008A4023" w:rsidRPr="00ED2CD8" w:rsidRDefault="00000000">
      <w:pPr>
        <w:spacing w:line="420" w:lineRule="exact"/>
        <w:jc w:val="left"/>
        <w:rPr>
          <w:rFonts w:ascii="宋体" w:hAnsi="宋体" w:hint="eastAsia"/>
        </w:rPr>
      </w:pPr>
      <w:r w:rsidRPr="00ED2CD8">
        <w:rPr>
          <w:rFonts w:ascii="宋体" w:hAnsi="宋体" w:hint="eastAsia"/>
        </w:rPr>
        <w:t>承包人按16.1.1项〔发包人违约的情形〕约定暂停施工满</w:t>
      </w:r>
      <w:r w:rsidRPr="00ED2CD8">
        <w:rPr>
          <w:rFonts w:ascii="宋体" w:hAnsi="宋体" w:hint="eastAsia"/>
          <w:u w:val="single"/>
        </w:rPr>
        <w:t xml:space="preserve">   60   </w:t>
      </w:r>
      <w:r w:rsidRPr="00ED2CD8">
        <w:rPr>
          <w:rFonts w:ascii="宋体" w:hAnsi="宋体" w:hint="eastAsia"/>
        </w:rPr>
        <w:t>天后发包人仍不纠正其违约行为并致使合同目的不能实现的，承包人有权解除合同。</w:t>
      </w:r>
    </w:p>
    <w:p w14:paraId="09B63228" w14:textId="77777777" w:rsidR="008A4023" w:rsidRPr="00ED2CD8" w:rsidRDefault="00000000">
      <w:pPr>
        <w:spacing w:line="420" w:lineRule="exact"/>
        <w:jc w:val="left"/>
        <w:rPr>
          <w:rFonts w:ascii="宋体" w:hAnsi="宋体" w:hint="eastAsia"/>
        </w:rPr>
      </w:pPr>
      <w:r w:rsidRPr="00ED2CD8">
        <w:rPr>
          <w:rFonts w:ascii="宋体" w:hAnsi="宋体" w:hint="eastAsia"/>
        </w:rPr>
        <w:t>16.2 承包人违约</w:t>
      </w:r>
    </w:p>
    <w:p w14:paraId="2DAEDD22" w14:textId="77777777" w:rsidR="008A4023" w:rsidRPr="00ED2CD8" w:rsidRDefault="00000000">
      <w:pPr>
        <w:spacing w:line="420" w:lineRule="exact"/>
        <w:jc w:val="left"/>
        <w:rPr>
          <w:rFonts w:ascii="宋体" w:hAnsi="宋体" w:hint="eastAsia"/>
        </w:rPr>
      </w:pPr>
      <w:r w:rsidRPr="00ED2CD8">
        <w:rPr>
          <w:rFonts w:ascii="宋体" w:hAnsi="宋体" w:hint="eastAsia"/>
        </w:rPr>
        <w:t>16.2.1 承包人违约的情形</w:t>
      </w:r>
    </w:p>
    <w:p w14:paraId="28662876" w14:textId="77777777" w:rsidR="008A4023" w:rsidRPr="00ED2CD8" w:rsidRDefault="00000000">
      <w:pPr>
        <w:spacing w:line="420" w:lineRule="exact"/>
        <w:jc w:val="left"/>
        <w:rPr>
          <w:rFonts w:ascii="宋体" w:hAnsi="宋体" w:hint="eastAsia"/>
        </w:rPr>
      </w:pPr>
      <w:r w:rsidRPr="00ED2CD8">
        <w:rPr>
          <w:rFonts w:ascii="宋体" w:hAnsi="宋体" w:hint="eastAsia"/>
        </w:rPr>
        <w:t>承包人违约的其他情形：承包人有违反《南宁市建设工程造价管理办法》（南宁市人民政府令2007年第5号）规定的，按规定给予处罚。</w:t>
      </w:r>
    </w:p>
    <w:p w14:paraId="722AF8CD" w14:textId="77777777" w:rsidR="008A4023" w:rsidRPr="00ED2CD8" w:rsidRDefault="00000000">
      <w:pPr>
        <w:spacing w:line="420" w:lineRule="exact"/>
        <w:jc w:val="left"/>
        <w:rPr>
          <w:rFonts w:ascii="宋体" w:hAnsi="宋体" w:hint="eastAsia"/>
        </w:rPr>
      </w:pPr>
      <w:r w:rsidRPr="00ED2CD8">
        <w:rPr>
          <w:rFonts w:ascii="宋体" w:hAnsi="宋体" w:hint="eastAsia"/>
        </w:rPr>
        <w:t>16.2.2承包人违约的责任</w:t>
      </w:r>
    </w:p>
    <w:p w14:paraId="7597CAAE" w14:textId="77777777" w:rsidR="008A4023" w:rsidRPr="00ED2CD8" w:rsidRDefault="00000000">
      <w:pPr>
        <w:spacing w:line="420" w:lineRule="exact"/>
        <w:jc w:val="left"/>
        <w:rPr>
          <w:rFonts w:ascii="宋体" w:hAnsi="宋体" w:hint="eastAsia"/>
        </w:rPr>
      </w:pPr>
      <w:r w:rsidRPr="00ED2CD8">
        <w:rPr>
          <w:rFonts w:ascii="宋体" w:hAnsi="宋体" w:hint="eastAsia"/>
        </w:rPr>
        <w:t>承包人违约责任的承担方式和计算方法：</w:t>
      </w:r>
    </w:p>
    <w:p w14:paraId="5B4758F0" w14:textId="77777777" w:rsidR="008A4023" w:rsidRPr="00ED2CD8" w:rsidRDefault="00000000">
      <w:pPr>
        <w:spacing w:line="420" w:lineRule="exact"/>
        <w:jc w:val="left"/>
        <w:rPr>
          <w:rFonts w:ascii="宋体" w:hAnsi="宋体" w:hint="eastAsia"/>
        </w:rPr>
      </w:pPr>
      <w:r w:rsidRPr="00ED2CD8">
        <w:rPr>
          <w:rFonts w:ascii="宋体" w:hAnsi="宋体" w:hint="eastAsia"/>
        </w:rPr>
        <w:t>（1）承包人未按本合同通用条款第16.2.1（2）、（3）</w:t>
      </w:r>
      <w:proofErr w:type="gramStart"/>
      <w:r w:rsidRPr="00ED2CD8">
        <w:rPr>
          <w:rFonts w:ascii="宋体" w:hAnsi="宋体" w:hint="eastAsia"/>
        </w:rPr>
        <w:t>条内容</w:t>
      </w:r>
      <w:proofErr w:type="gramEnd"/>
      <w:r w:rsidRPr="00ED2CD8">
        <w:rPr>
          <w:rFonts w:ascii="宋体" w:hAnsi="宋体" w:hint="eastAsia"/>
        </w:rPr>
        <w:t>完成的，承包人无条件返工处理，</w:t>
      </w:r>
      <w:r w:rsidRPr="00ED2CD8">
        <w:rPr>
          <w:rFonts w:ascii="宋体" w:hAnsi="宋体" w:hint="eastAsia"/>
        </w:rPr>
        <w:lastRenderedPageBreak/>
        <w:t>修复至工程质量要求并承担相关费用，并在发包人规定的时间内完成返工，否则发包人有权扣罚该分项工程10%的工程款作为处罚。</w:t>
      </w:r>
    </w:p>
    <w:p w14:paraId="5B2BE666" w14:textId="77777777" w:rsidR="008A4023" w:rsidRPr="00ED2CD8" w:rsidRDefault="00000000">
      <w:pPr>
        <w:spacing w:line="420" w:lineRule="exact"/>
        <w:jc w:val="left"/>
        <w:rPr>
          <w:rFonts w:ascii="宋体" w:hAnsi="宋体" w:hint="eastAsia"/>
        </w:rPr>
      </w:pPr>
      <w:r w:rsidRPr="00ED2CD8">
        <w:rPr>
          <w:rFonts w:ascii="宋体" w:hAnsi="宋体" w:hint="eastAsia"/>
        </w:rPr>
        <w:t>（2）承包人有本合同通用条款第16.2.1（6）条情形的，或经监理人检验认为修复质量不合格而承包人拒绝再进行修补的，发包人将扣除承包人全部质量保修金。</w:t>
      </w:r>
    </w:p>
    <w:p w14:paraId="3E32B085" w14:textId="77777777" w:rsidR="008A4023" w:rsidRPr="00ED2CD8" w:rsidRDefault="00000000">
      <w:pPr>
        <w:spacing w:line="420" w:lineRule="exact"/>
        <w:jc w:val="left"/>
        <w:rPr>
          <w:rFonts w:ascii="宋体" w:hAnsi="宋体" w:hint="eastAsia"/>
        </w:rPr>
      </w:pPr>
      <w:r w:rsidRPr="00ED2CD8">
        <w:rPr>
          <w:rFonts w:ascii="宋体" w:hAnsi="宋体" w:hint="eastAsia"/>
        </w:rPr>
        <w:t>（3）承包人有本专用合同条款3.2、3.3条违约责任的，发包人有权扣除承包人的违约金。违约金金额均在承包人的计量支付款内扣除。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14:paraId="39AAB383"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以上任</w:t>
      </w:r>
      <w:proofErr w:type="gramStart"/>
      <w:r w:rsidRPr="00ED2CD8">
        <w:rPr>
          <w:rFonts w:ascii="宋体" w:hAnsi="宋体" w:hint="eastAsia"/>
        </w:rPr>
        <w:t>一</w:t>
      </w:r>
      <w:proofErr w:type="gramEnd"/>
      <w:r w:rsidRPr="00ED2CD8">
        <w:rPr>
          <w:rFonts w:ascii="宋体" w:hAnsi="宋体" w:hint="eastAsia"/>
        </w:rPr>
        <w:t>情形，因承包人拒绝返工处理的，发包人有权在履行通知后自行委托第三方承担返工及修复工作，由此造成的费用增加及造成的损失由承包人承担。发包人也可视承包人违约的情况决定是否解除合同。</w:t>
      </w:r>
    </w:p>
    <w:p w14:paraId="64B57038" w14:textId="77777777" w:rsidR="008A4023" w:rsidRPr="00ED2CD8" w:rsidRDefault="00000000">
      <w:pPr>
        <w:spacing w:line="420" w:lineRule="exact"/>
        <w:jc w:val="left"/>
        <w:rPr>
          <w:rFonts w:ascii="宋体" w:hAnsi="宋体" w:hint="eastAsia"/>
        </w:rPr>
      </w:pPr>
      <w:r w:rsidRPr="00ED2CD8">
        <w:rPr>
          <w:rFonts w:ascii="宋体" w:hAnsi="宋体" w:hint="eastAsia"/>
        </w:rPr>
        <w:t>16.2.3 因承包人违约解除合同</w:t>
      </w:r>
    </w:p>
    <w:p w14:paraId="1F9F0710" w14:textId="77777777" w:rsidR="008A4023" w:rsidRPr="00ED2CD8" w:rsidRDefault="00000000">
      <w:pPr>
        <w:spacing w:line="420" w:lineRule="exact"/>
        <w:jc w:val="left"/>
        <w:rPr>
          <w:rFonts w:ascii="宋体" w:hAnsi="宋体" w:hint="eastAsia"/>
        </w:rPr>
      </w:pPr>
      <w:r w:rsidRPr="00ED2CD8">
        <w:rPr>
          <w:rFonts w:ascii="宋体" w:hAnsi="宋体" w:hint="eastAsia"/>
        </w:rPr>
        <w:t>关于承包人违约解除合同的特别约定：承包人有违反以下情况之一的，发包人有权解除合同。</w:t>
      </w:r>
    </w:p>
    <w:p w14:paraId="32DEA7D0"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（1）承包人无正当理由不按开工通知的要求及时进场组织施工和不按签订协议书时商定的进度计划有效地开展施工准备，造成工期延误的；</w:t>
      </w:r>
    </w:p>
    <w:p w14:paraId="22D8967A"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（2）承包人违反本合同通用条款第3.5条规定私自将合同或合同的任何部分或任何权利转让给其他人，或私自将工程或工程的一部分分包出去的；</w:t>
      </w:r>
    </w:p>
    <w:p w14:paraId="6A119DD6"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（3）未经监理人批准，承包人私自将已按响应文件承诺进入工地的工程设备、施工设备、临时工程或材料撤离工地的；</w:t>
      </w:r>
    </w:p>
    <w:p w14:paraId="40E0FA93"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（4）由于承包人原因拒绝按合同进度计划及时完成合同规定的工程，而又未采取有效措施赶上进度，造成工期延误的；</w:t>
      </w:r>
    </w:p>
    <w:p w14:paraId="11F9BF75"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（5）承包人否认合同有效或拒绝履行合同规定的承包人义务，或由于法律、财务等原因导致承包人无法继续履行或实质上已停止履行合同的义务的；</w:t>
      </w:r>
    </w:p>
    <w:p w14:paraId="3532AE1E"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（6）合同签订之日起十五日内，承包人无法按合同规定及响应文件的承诺进场经监理工程师认可的全部人员和机械的。</w:t>
      </w:r>
    </w:p>
    <w:p w14:paraId="744E7ABB"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（7）承包人在接到业主通知后十五个工作日内办结质安监等相关手续，并提供办理施工许可证的资料，如未按时办结或未配合甲方办理施工许可证，甲方有权利解除合同。</w:t>
      </w:r>
    </w:p>
    <w:p w14:paraId="01C73CDE"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发包人继续使用承包人在施工现场的材料、设备、临时工程、承包人文件和由承包人或以其名义编制的其他文件的费用承担方式：</w:t>
      </w:r>
      <w:r w:rsidRPr="00ED2CD8">
        <w:rPr>
          <w:rFonts w:ascii="宋体" w:hAnsi="宋体" w:hint="eastAsia"/>
          <w:u w:val="single"/>
        </w:rPr>
        <w:t xml:space="preserve">            /       </w:t>
      </w:r>
      <w:r w:rsidRPr="00ED2CD8">
        <w:rPr>
          <w:rFonts w:ascii="宋体" w:hAnsi="宋体" w:hint="eastAsia"/>
        </w:rPr>
        <w:t xml:space="preserve"> 。</w:t>
      </w:r>
    </w:p>
    <w:p w14:paraId="5376B789" w14:textId="77777777" w:rsidR="008A4023" w:rsidRPr="00ED2CD8" w:rsidRDefault="00000000">
      <w:pPr>
        <w:spacing w:line="420" w:lineRule="exact"/>
        <w:jc w:val="left"/>
        <w:rPr>
          <w:rFonts w:ascii="宋体" w:hAnsi="宋体" w:hint="eastAsia"/>
        </w:rPr>
      </w:pPr>
      <w:r w:rsidRPr="00ED2CD8">
        <w:rPr>
          <w:rFonts w:ascii="宋体" w:hAnsi="宋体" w:hint="eastAsia"/>
        </w:rPr>
        <w:t xml:space="preserve">17. 不可抗力 </w:t>
      </w:r>
    </w:p>
    <w:p w14:paraId="0C6BE708" w14:textId="77777777" w:rsidR="008A4023" w:rsidRPr="00ED2CD8" w:rsidRDefault="00000000">
      <w:pPr>
        <w:spacing w:line="420" w:lineRule="exact"/>
        <w:jc w:val="left"/>
        <w:rPr>
          <w:rFonts w:ascii="宋体" w:hAnsi="宋体" w:hint="eastAsia"/>
        </w:rPr>
      </w:pPr>
      <w:r w:rsidRPr="00ED2CD8">
        <w:rPr>
          <w:rFonts w:ascii="宋体" w:hAnsi="宋体" w:hint="eastAsia"/>
        </w:rPr>
        <w:t>17.1 不可抗力的确认</w:t>
      </w:r>
    </w:p>
    <w:p w14:paraId="228AC35F"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除通用合同条款约定的不可抗力事件之外，视为不可抗力的其他情形：</w:t>
      </w:r>
      <w:r w:rsidRPr="00ED2CD8">
        <w:rPr>
          <w:rFonts w:ascii="宋体" w:hAnsi="宋体" w:hint="eastAsia"/>
          <w:u w:val="single"/>
        </w:rPr>
        <w:t xml:space="preserve"> 1、不可抗力是指不能预见、不能避免并不能克服的客观情况，包括洪水、地震、疫情等自然原因，战争、政变、政</w:t>
      </w:r>
      <w:r w:rsidRPr="00ED2CD8">
        <w:rPr>
          <w:rFonts w:ascii="宋体" w:hAnsi="宋体" w:hint="eastAsia"/>
          <w:u w:val="single"/>
        </w:rPr>
        <w:lastRenderedPageBreak/>
        <w:t>府行为等社会及政府行为原因等。2、 主张发生不可抗力的一方应在不可抗力事件发生后及时书面通知其他各方，并在其后的十五天内提供证明不可抗力发生及其持续时间的足够证据。3、 不可抗力事件，各方应立即互相协商，以找到公平的解决办法，并且应尽一切合理努力将不可抗力的影响减少到最低限度。如不可抗力的发生或后果对合同的履行造成重大妨碍，时间超过六个月，并且各方没有找到公平的解决办法，则任何一方可终止本协议，但条件是该方已履行其在本条款项下的义务</w:t>
      </w:r>
      <w:r w:rsidRPr="00ED2CD8">
        <w:rPr>
          <w:rFonts w:ascii="宋体" w:hAnsi="宋体" w:hint="eastAsia"/>
        </w:rPr>
        <w:t>。</w:t>
      </w:r>
    </w:p>
    <w:p w14:paraId="4075E675" w14:textId="77777777" w:rsidR="008A4023" w:rsidRPr="00ED2CD8" w:rsidRDefault="00000000">
      <w:pPr>
        <w:spacing w:line="420" w:lineRule="exact"/>
        <w:jc w:val="left"/>
        <w:rPr>
          <w:rFonts w:ascii="宋体" w:hAnsi="宋体" w:hint="eastAsia"/>
        </w:rPr>
      </w:pPr>
      <w:r w:rsidRPr="00ED2CD8">
        <w:rPr>
          <w:rFonts w:ascii="宋体" w:hAnsi="宋体" w:hint="eastAsia"/>
        </w:rPr>
        <w:t>17.4 因不可抗力解除合同</w:t>
      </w:r>
    </w:p>
    <w:p w14:paraId="0616F345" w14:textId="77777777" w:rsidR="008A4023" w:rsidRPr="00ED2CD8" w:rsidRDefault="00000000">
      <w:pPr>
        <w:spacing w:line="420" w:lineRule="exact"/>
        <w:jc w:val="left"/>
        <w:rPr>
          <w:rFonts w:ascii="宋体" w:hAnsi="宋体" w:hint="eastAsia"/>
        </w:rPr>
      </w:pPr>
      <w:r w:rsidRPr="00ED2CD8">
        <w:rPr>
          <w:rFonts w:ascii="宋体" w:hAnsi="宋体" w:hint="eastAsia"/>
        </w:rPr>
        <w:t>合同解除后，发包人应在商定或确定发包人应支付款项后  在规定期限内完成款项的支付。</w:t>
      </w:r>
    </w:p>
    <w:p w14:paraId="397F4C99" w14:textId="77777777" w:rsidR="008A4023" w:rsidRPr="00ED2CD8" w:rsidRDefault="00000000">
      <w:pPr>
        <w:spacing w:line="420" w:lineRule="exact"/>
        <w:jc w:val="left"/>
        <w:rPr>
          <w:rFonts w:ascii="宋体" w:hAnsi="宋体" w:hint="eastAsia"/>
        </w:rPr>
      </w:pPr>
      <w:r w:rsidRPr="00ED2CD8">
        <w:rPr>
          <w:rFonts w:ascii="宋体" w:hAnsi="宋体" w:hint="eastAsia"/>
        </w:rPr>
        <w:t>18. 保险</w:t>
      </w:r>
    </w:p>
    <w:p w14:paraId="63AA5BB4" w14:textId="77777777" w:rsidR="008A4023" w:rsidRPr="00ED2CD8" w:rsidRDefault="00000000">
      <w:pPr>
        <w:spacing w:line="420" w:lineRule="exact"/>
        <w:jc w:val="left"/>
        <w:rPr>
          <w:rFonts w:ascii="宋体" w:hAnsi="宋体" w:hint="eastAsia"/>
        </w:rPr>
      </w:pPr>
      <w:r w:rsidRPr="00ED2CD8">
        <w:rPr>
          <w:rFonts w:ascii="宋体" w:hAnsi="宋体" w:hint="eastAsia"/>
        </w:rPr>
        <w:t>18.1 工程保险</w:t>
      </w:r>
    </w:p>
    <w:p w14:paraId="198CE53B" w14:textId="77777777" w:rsidR="008A4023" w:rsidRPr="00ED2CD8" w:rsidRDefault="00000000">
      <w:pPr>
        <w:spacing w:line="420" w:lineRule="exact"/>
        <w:jc w:val="left"/>
        <w:rPr>
          <w:rFonts w:ascii="宋体" w:hAnsi="宋体" w:hint="eastAsia"/>
        </w:rPr>
      </w:pPr>
      <w:r w:rsidRPr="00ED2CD8">
        <w:rPr>
          <w:rFonts w:ascii="宋体" w:hAnsi="宋体" w:hint="eastAsia"/>
        </w:rPr>
        <w:t>关于工程保险的特别约定：</w:t>
      </w:r>
      <w:r w:rsidRPr="00ED2CD8">
        <w:rPr>
          <w:rFonts w:ascii="宋体" w:hAnsi="宋体" w:hint="eastAsia"/>
          <w:u w:val="single"/>
        </w:rPr>
        <w:t xml:space="preserve">  发包人可根据需要投保工程质量保险：对已投保的工程项目，承包人应积极配合保险公司开展相关工作  </w:t>
      </w:r>
      <w:r w:rsidRPr="00ED2CD8">
        <w:rPr>
          <w:rFonts w:ascii="宋体" w:hAnsi="宋体" w:hint="eastAsia"/>
        </w:rPr>
        <w:t xml:space="preserve"> 。</w:t>
      </w:r>
    </w:p>
    <w:p w14:paraId="4D42BDEF" w14:textId="77777777" w:rsidR="008A4023" w:rsidRPr="00ED2CD8" w:rsidRDefault="00000000">
      <w:pPr>
        <w:spacing w:line="420" w:lineRule="exact"/>
        <w:jc w:val="left"/>
        <w:rPr>
          <w:rFonts w:ascii="宋体" w:hAnsi="宋体" w:hint="eastAsia"/>
        </w:rPr>
      </w:pPr>
      <w:r w:rsidRPr="00ED2CD8">
        <w:rPr>
          <w:rFonts w:ascii="宋体" w:hAnsi="宋体" w:hint="eastAsia"/>
        </w:rPr>
        <w:t>18.3 其他保险</w:t>
      </w:r>
    </w:p>
    <w:p w14:paraId="147D47D4" w14:textId="77777777" w:rsidR="008A4023" w:rsidRPr="00ED2CD8" w:rsidRDefault="00000000">
      <w:pPr>
        <w:spacing w:line="420" w:lineRule="exact"/>
        <w:ind w:firstLineChars="200" w:firstLine="420"/>
        <w:jc w:val="left"/>
        <w:rPr>
          <w:rFonts w:ascii="宋体" w:hAnsi="宋体" w:hint="eastAsia"/>
          <w:u w:val="single"/>
        </w:rPr>
      </w:pPr>
      <w:r w:rsidRPr="00ED2CD8">
        <w:rPr>
          <w:rFonts w:ascii="宋体" w:hAnsi="宋体" w:hint="eastAsia"/>
        </w:rPr>
        <w:t>关于其他保险的约定：</w:t>
      </w:r>
      <w:r w:rsidRPr="00ED2CD8">
        <w:rPr>
          <w:rFonts w:ascii="宋体" w:hAnsi="宋体" w:hint="eastAsia"/>
          <w:u w:val="single"/>
        </w:rPr>
        <w:t>承包人应为施工现场从事施工的所有作业人员和管理人员办理意外伤害保险。</w:t>
      </w:r>
    </w:p>
    <w:p w14:paraId="253946DD" w14:textId="77777777" w:rsidR="008A4023" w:rsidRPr="00ED2CD8" w:rsidRDefault="00000000">
      <w:pPr>
        <w:spacing w:line="420" w:lineRule="exact"/>
        <w:jc w:val="left"/>
        <w:rPr>
          <w:rFonts w:ascii="宋体" w:hAnsi="宋体" w:hint="eastAsia"/>
        </w:rPr>
      </w:pPr>
      <w:r w:rsidRPr="00ED2CD8">
        <w:rPr>
          <w:rFonts w:ascii="宋体" w:hAnsi="宋体" w:hint="eastAsia"/>
        </w:rPr>
        <w:t>承包人是否应为其施工设备等办理财产保险：</w:t>
      </w:r>
      <w:r w:rsidRPr="00ED2CD8">
        <w:rPr>
          <w:rFonts w:ascii="宋体" w:hAnsi="宋体" w:hint="eastAsia"/>
          <w:u w:val="single"/>
        </w:rPr>
        <w:t xml:space="preserve">           是      </w:t>
      </w:r>
      <w:r w:rsidRPr="00ED2CD8">
        <w:rPr>
          <w:rFonts w:ascii="宋体" w:hAnsi="宋体" w:hint="eastAsia"/>
        </w:rPr>
        <w:t xml:space="preserve"> 。</w:t>
      </w:r>
    </w:p>
    <w:p w14:paraId="216064A1" w14:textId="77777777" w:rsidR="008A4023" w:rsidRPr="00ED2CD8" w:rsidRDefault="00000000">
      <w:pPr>
        <w:spacing w:line="420" w:lineRule="exact"/>
        <w:jc w:val="left"/>
        <w:rPr>
          <w:rFonts w:ascii="宋体" w:hAnsi="宋体" w:hint="eastAsia"/>
        </w:rPr>
      </w:pPr>
      <w:r w:rsidRPr="00ED2CD8">
        <w:rPr>
          <w:rFonts w:ascii="宋体" w:hAnsi="宋体" w:hint="eastAsia"/>
        </w:rPr>
        <w:t>18.7 通知义务</w:t>
      </w:r>
    </w:p>
    <w:p w14:paraId="0A012DE3" w14:textId="77777777" w:rsidR="008A4023" w:rsidRPr="00ED2CD8" w:rsidRDefault="00000000">
      <w:pPr>
        <w:spacing w:line="420" w:lineRule="exact"/>
        <w:jc w:val="left"/>
        <w:rPr>
          <w:rFonts w:ascii="宋体" w:hAnsi="宋体" w:hint="eastAsia"/>
        </w:rPr>
      </w:pPr>
      <w:r w:rsidRPr="00ED2CD8">
        <w:rPr>
          <w:rFonts w:ascii="宋体" w:hAnsi="宋体" w:hint="eastAsia"/>
        </w:rPr>
        <w:t>关于变更保险合同时的通知义务的约定：</w:t>
      </w:r>
      <w:r w:rsidRPr="00ED2CD8">
        <w:rPr>
          <w:rFonts w:ascii="宋体" w:hAnsi="宋体" w:hint="eastAsia"/>
          <w:u w:val="single"/>
        </w:rPr>
        <w:t xml:space="preserve">   变更后承包人于7天内通知     </w:t>
      </w:r>
      <w:r w:rsidRPr="00ED2CD8">
        <w:rPr>
          <w:rFonts w:ascii="宋体" w:hAnsi="宋体" w:hint="eastAsia"/>
        </w:rPr>
        <w:t>。</w:t>
      </w:r>
    </w:p>
    <w:p w14:paraId="6A4A162F" w14:textId="77777777" w:rsidR="008A4023" w:rsidRPr="00ED2CD8" w:rsidRDefault="00000000">
      <w:pPr>
        <w:spacing w:line="420" w:lineRule="exact"/>
        <w:jc w:val="left"/>
        <w:rPr>
          <w:rFonts w:ascii="宋体" w:hAnsi="宋体" w:hint="eastAsia"/>
        </w:rPr>
      </w:pPr>
      <w:r w:rsidRPr="00ED2CD8">
        <w:rPr>
          <w:rFonts w:ascii="宋体" w:hAnsi="宋体" w:hint="eastAsia"/>
        </w:rPr>
        <w:t>20. 争议解决</w:t>
      </w:r>
    </w:p>
    <w:p w14:paraId="3741F62C" w14:textId="77777777" w:rsidR="008A4023" w:rsidRPr="00ED2CD8" w:rsidRDefault="00000000">
      <w:pPr>
        <w:spacing w:line="420" w:lineRule="exact"/>
        <w:jc w:val="left"/>
        <w:rPr>
          <w:rFonts w:ascii="宋体" w:hAnsi="宋体" w:hint="eastAsia"/>
        </w:rPr>
      </w:pPr>
      <w:r w:rsidRPr="00ED2CD8">
        <w:rPr>
          <w:rFonts w:ascii="宋体" w:hAnsi="宋体" w:hint="eastAsia"/>
        </w:rPr>
        <w:t>20.4仲裁或诉讼</w:t>
      </w:r>
    </w:p>
    <w:p w14:paraId="788DBB71"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因合同及合同有关事项发生的争议，按下列第</w:t>
      </w:r>
      <w:r w:rsidRPr="00ED2CD8">
        <w:rPr>
          <w:rFonts w:ascii="宋体" w:hAnsi="宋体" w:hint="eastAsia"/>
          <w:u w:val="single"/>
        </w:rPr>
        <w:t>（1）</w:t>
      </w:r>
      <w:r w:rsidRPr="00ED2CD8">
        <w:rPr>
          <w:rFonts w:ascii="宋体" w:hAnsi="宋体" w:hint="eastAsia"/>
        </w:rPr>
        <w:t>种方式解决：</w:t>
      </w:r>
    </w:p>
    <w:p w14:paraId="705CC680" w14:textId="77777777" w:rsidR="008A4023" w:rsidRPr="00ED2CD8" w:rsidRDefault="00000000">
      <w:pPr>
        <w:numPr>
          <w:ilvl w:val="0"/>
          <w:numId w:val="25"/>
        </w:numPr>
        <w:spacing w:line="420" w:lineRule="exact"/>
        <w:ind w:firstLineChars="200" w:firstLine="420"/>
        <w:jc w:val="left"/>
        <w:outlineLvl w:val="4"/>
        <w:rPr>
          <w:rFonts w:ascii="宋体" w:hAnsi="宋体" w:hint="eastAsia"/>
        </w:rPr>
      </w:pPr>
      <w:r w:rsidRPr="00ED2CD8">
        <w:rPr>
          <w:rFonts w:ascii="宋体" w:hAnsi="宋体" w:hint="eastAsia"/>
        </w:rPr>
        <w:t>因本协议及本协议在履行过程中发生的争议，由各方友好协商解决，协商不成的，任何一方均有权向</w:t>
      </w:r>
      <w:r w:rsidRPr="00ED2CD8">
        <w:rPr>
          <w:rFonts w:ascii="宋体" w:hAnsi="宋体" w:hint="eastAsia"/>
          <w:u w:val="single"/>
        </w:rPr>
        <w:t>南宁市兴宁区</w:t>
      </w:r>
      <w:r w:rsidRPr="00ED2CD8">
        <w:rPr>
          <w:rFonts w:ascii="宋体" w:hAnsi="宋体" w:hint="eastAsia"/>
        </w:rPr>
        <w:t>人民法院起诉。</w:t>
      </w:r>
    </w:p>
    <w:p w14:paraId="3237FE6F" w14:textId="77777777" w:rsidR="008A4023" w:rsidRPr="00ED2CD8" w:rsidRDefault="00000000">
      <w:pPr>
        <w:numPr>
          <w:ilvl w:val="0"/>
          <w:numId w:val="26"/>
        </w:numPr>
        <w:spacing w:line="420" w:lineRule="exact"/>
        <w:ind w:firstLineChars="200" w:firstLine="420"/>
        <w:jc w:val="left"/>
        <w:outlineLvl w:val="4"/>
        <w:rPr>
          <w:rFonts w:ascii="宋体" w:hAnsi="宋体" w:hint="eastAsia"/>
        </w:rPr>
      </w:pPr>
      <w:r w:rsidRPr="00ED2CD8">
        <w:rPr>
          <w:rFonts w:ascii="宋体" w:hAnsi="宋体" w:hint="eastAsia"/>
        </w:rPr>
        <w:t xml:space="preserve">提请南宁仲裁委员会按照该会仲裁规则进行仲裁，仲裁裁决是终局的，对合同双方均有约束力。 </w:t>
      </w:r>
    </w:p>
    <w:p w14:paraId="2928AB63" w14:textId="77777777" w:rsidR="008A4023" w:rsidRPr="00ED2CD8" w:rsidRDefault="00000000">
      <w:pPr>
        <w:numPr>
          <w:ilvl w:val="0"/>
          <w:numId w:val="27"/>
        </w:numPr>
        <w:spacing w:line="420" w:lineRule="exact"/>
        <w:jc w:val="left"/>
        <w:rPr>
          <w:rFonts w:ascii="宋体" w:hAnsi="宋体" w:hint="eastAsia"/>
        </w:rPr>
      </w:pPr>
      <w:r w:rsidRPr="00ED2CD8">
        <w:rPr>
          <w:rFonts w:ascii="宋体" w:hAnsi="宋体" w:hint="eastAsia"/>
        </w:rPr>
        <w:t>补充条款</w:t>
      </w:r>
    </w:p>
    <w:p w14:paraId="1843BE3F" w14:textId="77777777" w:rsidR="008A4023" w:rsidRPr="00ED2CD8" w:rsidRDefault="00000000">
      <w:pPr>
        <w:spacing w:line="420" w:lineRule="exact"/>
        <w:ind w:firstLineChars="200" w:firstLine="420"/>
        <w:jc w:val="left"/>
        <w:rPr>
          <w:rFonts w:ascii="宋体" w:hAnsi="宋体" w:hint="eastAsia"/>
        </w:rPr>
      </w:pPr>
      <w:r w:rsidRPr="00ED2CD8">
        <w:rPr>
          <w:rFonts w:ascii="宋体" w:hAnsi="宋体" w:hint="eastAsia"/>
        </w:rPr>
        <w:t>21.1 凡进入本工程工作的妇女应当符合所在岗位的工作要求，否则不准安排工作；禁止使用童工。</w:t>
      </w:r>
    </w:p>
    <w:p w14:paraId="79E64316"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21.2</w:t>
      </w:r>
      <w:proofErr w:type="gramStart"/>
      <w:r w:rsidRPr="00ED2CD8">
        <w:rPr>
          <w:rFonts w:ascii="宋体" w:hAnsi="宋体" w:hint="eastAsia"/>
        </w:rPr>
        <w:t>如若因</w:t>
      </w:r>
      <w:proofErr w:type="gramEnd"/>
      <w:r w:rsidRPr="00ED2CD8">
        <w:rPr>
          <w:rFonts w:ascii="宋体" w:hAnsi="宋体" w:hint="eastAsia"/>
        </w:rPr>
        <w:t xml:space="preserve">承包人自身原因引起诉讼案件牵连至发包人，发包人因被动应诉而发生的所有费用（包括律师费、诉讼费、赔偿费、误工费、路费等）均由承包人负责，发包人也可以直接在工程结算款中扣除。 </w:t>
      </w:r>
    </w:p>
    <w:p w14:paraId="11A898C8" w14:textId="77777777" w:rsidR="008A4023" w:rsidRPr="00ED2CD8" w:rsidRDefault="00000000">
      <w:pPr>
        <w:spacing w:line="420" w:lineRule="exact"/>
        <w:rPr>
          <w:rFonts w:ascii="宋体" w:hAnsi="宋体" w:hint="eastAsia"/>
        </w:rPr>
      </w:pPr>
      <w:r w:rsidRPr="00ED2CD8">
        <w:rPr>
          <w:rFonts w:ascii="宋体" w:hAnsi="宋体" w:hint="eastAsia"/>
        </w:rPr>
        <w:t xml:space="preserve"> </w:t>
      </w:r>
    </w:p>
    <w:p w14:paraId="0BF9F8D1" w14:textId="77777777" w:rsidR="008A4023" w:rsidRPr="00ED2CD8" w:rsidRDefault="00000000">
      <w:r w:rsidRPr="00ED2CD8">
        <w:rPr>
          <w:rFonts w:ascii="宋体" w:hAnsi="宋体" w:hint="eastAsia"/>
        </w:rPr>
        <w:t xml:space="preserve"> </w:t>
      </w:r>
    </w:p>
    <w:p w14:paraId="0FCB1A55" w14:textId="77777777" w:rsidR="008A4023" w:rsidRPr="00ED2CD8" w:rsidRDefault="00000000">
      <w:pPr>
        <w:pStyle w:val="3b"/>
        <w:spacing w:line="420" w:lineRule="exact"/>
        <w:jc w:val="left"/>
        <w:rPr>
          <w:rStyle w:val="151"/>
          <w:rFonts w:ascii="宋体" w:hAnsi="宋体" w:hint="eastAsia"/>
          <w:b w:val="0"/>
          <w:bCs w:val="0"/>
          <w:sz w:val="30"/>
          <w:szCs w:val="30"/>
        </w:rPr>
      </w:pPr>
      <w:r w:rsidRPr="00ED2CD8">
        <w:rPr>
          <w:rFonts w:ascii="宋体" w:hAnsi="宋体" w:hint="eastAsia"/>
        </w:rPr>
        <w:t xml:space="preserve"> </w:t>
      </w:r>
      <w:r w:rsidRPr="00ED2CD8">
        <w:rPr>
          <w:rStyle w:val="151"/>
          <w:rFonts w:ascii="宋体" w:hAnsi="宋体" w:hint="eastAsia"/>
          <w:b w:val="0"/>
          <w:bCs w:val="0"/>
          <w:sz w:val="30"/>
          <w:szCs w:val="30"/>
        </w:rPr>
        <w:t>附件1：</w:t>
      </w:r>
    </w:p>
    <w:p w14:paraId="7DBDEF64" w14:textId="77777777" w:rsidR="008A4023" w:rsidRPr="00ED2CD8" w:rsidRDefault="00000000">
      <w:pPr>
        <w:pStyle w:val="3b"/>
        <w:spacing w:line="420" w:lineRule="exact"/>
        <w:jc w:val="center"/>
        <w:rPr>
          <w:rStyle w:val="151"/>
          <w:rFonts w:ascii="宋体" w:hAnsi="宋体" w:hint="eastAsia"/>
          <w:b w:val="0"/>
          <w:bCs w:val="0"/>
          <w:sz w:val="30"/>
          <w:szCs w:val="30"/>
        </w:rPr>
      </w:pPr>
      <w:r w:rsidRPr="00ED2CD8">
        <w:rPr>
          <w:rStyle w:val="151"/>
          <w:rFonts w:ascii="宋体" w:hAnsi="宋体" w:hint="eastAsia"/>
          <w:b w:val="0"/>
          <w:bCs w:val="0"/>
          <w:sz w:val="30"/>
          <w:szCs w:val="30"/>
        </w:rPr>
        <w:t>承包人承揽工程项目一览表</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02"/>
        <w:gridCol w:w="902"/>
        <w:gridCol w:w="1016"/>
        <w:gridCol w:w="1042"/>
        <w:gridCol w:w="526"/>
        <w:gridCol w:w="977"/>
        <w:gridCol w:w="1339"/>
        <w:gridCol w:w="1022"/>
        <w:gridCol w:w="526"/>
        <w:gridCol w:w="527"/>
      </w:tblGrid>
      <w:tr w:rsidR="00ED2CD8" w:rsidRPr="00ED2CD8" w14:paraId="41CF4681" w14:textId="77777777">
        <w:trPr>
          <w:trHeight w:val="761"/>
          <w:jc w:val="center"/>
        </w:trPr>
        <w:tc>
          <w:tcPr>
            <w:tcW w:w="521" w:type="pct"/>
            <w:tcBorders>
              <w:top w:val="single" w:sz="4" w:space="0" w:color="auto"/>
              <w:left w:val="single" w:sz="4" w:space="0" w:color="auto"/>
              <w:bottom w:val="single" w:sz="4" w:space="0" w:color="auto"/>
              <w:right w:val="single" w:sz="4" w:space="0" w:color="auto"/>
            </w:tcBorders>
            <w:vAlign w:val="center"/>
          </w:tcPr>
          <w:p w14:paraId="7A95B839" w14:textId="77777777" w:rsidR="008A4023" w:rsidRPr="00ED2CD8" w:rsidRDefault="00000000">
            <w:pPr>
              <w:pStyle w:val="3b"/>
              <w:keepNext/>
              <w:adjustRightInd w:val="0"/>
              <w:spacing w:line="420" w:lineRule="exact"/>
              <w:ind w:leftChars="30" w:left="63" w:rightChars="30" w:right="63"/>
              <w:jc w:val="center"/>
              <w:textAlignment w:val="baseline"/>
              <w:rPr>
                <w:rStyle w:val="151"/>
                <w:rFonts w:ascii="宋体" w:hAnsi="宋体" w:hint="eastAsia"/>
                <w:b w:val="0"/>
                <w:bCs w:val="0"/>
                <w:sz w:val="28"/>
                <w:szCs w:val="28"/>
              </w:rPr>
            </w:pPr>
            <w:r w:rsidRPr="00ED2CD8">
              <w:rPr>
                <w:rStyle w:val="151"/>
                <w:rFonts w:ascii="宋体" w:hAnsi="宋体" w:hint="eastAsia"/>
                <w:b w:val="0"/>
                <w:bCs w:val="0"/>
                <w:sz w:val="28"/>
                <w:szCs w:val="28"/>
              </w:rPr>
              <w:lastRenderedPageBreak/>
              <w:t>单位工程名称</w:t>
            </w:r>
          </w:p>
        </w:tc>
        <w:tc>
          <w:tcPr>
            <w:tcW w:w="521" w:type="pct"/>
            <w:tcBorders>
              <w:top w:val="single" w:sz="4" w:space="0" w:color="auto"/>
              <w:left w:val="nil"/>
              <w:bottom w:val="single" w:sz="4" w:space="0" w:color="auto"/>
              <w:right w:val="single" w:sz="4" w:space="0" w:color="auto"/>
            </w:tcBorders>
            <w:vAlign w:val="center"/>
          </w:tcPr>
          <w:p w14:paraId="5CC96E4C" w14:textId="77777777" w:rsidR="008A4023" w:rsidRPr="00ED2CD8" w:rsidRDefault="00000000">
            <w:pPr>
              <w:pStyle w:val="3b"/>
              <w:keepNext/>
              <w:adjustRightInd w:val="0"/>
              <w:spacing w:line="420" w:lineRule="exact"/>
              <w:ind w:leftChars="30" w:left="63" w:rightChars="30" w:right="63"/>
              <w:jc w:val="center"/>
              <w:textAlignment w:val="baseline"/>
              <w:rPr>
                <w:rStyle w:val="151"/>
                <w:rFonts w:ascii="宋体" w:hAnsi="宋体" w:hint="eastAsia"/>
                <w:b w:val="0"/>
                <w:bCs w:val="0"/>
                <w:sz w:val="28"/>
                <w:szCs w:val="28"/>
              </w:rPr>
            </w:pPr>
            <w:r w:rsidRPr="00ED2CD8">
              <w:rPr>
                <w:rStyle w:val="151"/>
                <w:rFonts w:ascii="宋体" w:hAnsi="宋体" w:hint="eastAsia"/>
                <w:b w:val="0"/>
                <w:bCs w:val="0"/>
                <w:sz w:val="28"/>
                <w:szCs w:val="28"/>
              </w:rPr>
              <w:t>建设规模</w:t>
            </w:r>
          </w:p>
        </w:tc>
        <w:tc>
          <w:tcPr>
            <w:tcW w:w="586" w:type="pct"/>
            <w:tcBorders>
              <w:top w:val="single" w:sz="4" w:space="0" w:color="auto"/>
              <w:left w:val="nil"/>
              <w:bottom w:val="single" w:sz="4" w:space="0" w:color="auto"/>
              <w:right w:val="single" w:sz="4" w:space="0" w:color="auto"/>
            </w:tcBorders>
            <w:vAlign w:val="center"/>
          </w:tcPr>
          <w:p w14:paraId="369942BC" w14:textId="77777777" w:rsidR="008A4023" w:rsidRPr="00ED2CD8" w:rsidRDefault="00000000">
            <w:pPr>
              <w:pStyle w:val="3b"/>
              <w:keepNext/>
              <w:adjustRightInd w:val="0"/>
              <w:spacing w:line="420" w:lineRule="exact"/>
              <w:ind w:leftChars="30" w:left="63" w:rightChars="30" w:right="63"/>
              <w:jc w:val="center"/>
              <w:textAlignment w:val="baseline"/>
              <w:rPr>
                <w:rStyle w:val="151"/>
                <w:rFonts w:ascii="宋体" w:hAnsi="宋体" w:hint="eastAsia"/>
                <w:b w:val="0"/>
                <w:bCs w:val="0"/>
                <w:sz w:val="28"/>
                <w:szCs w:val="28"/>
              </w:rPr>
            </w:pPr>
            <w:r w:rsidRPr="00ED2CD8">
              <w:rPr>
                <w:rStyle w:val="151"/>
                <w:rFonts w:ascii="宋体" w:hAnsi="宋体" w:hint="eastAsia"/>
                <w:b w:val="0"/>
                <w:bCs w:val="0"/>
                <w:sz w:val="28"/>
                <w:szCs w:val="28"/>
              </w:rPr>
              <w:t>建筑面积（平方米）</w:t>
            </w:r>
          </w:p>
        </w:tc>
        <w:tc>
          <w:tcPr>
            <w:tcW w:w="601" w:type="pct"/>
            <w:tcBorders>
              <w:top w:val="single" w:sz="4" w:space="0" w:color="auto"/>
              <w:left w:val="nil"/>
              <w:bottom w:val="single" w:sz="4" w:space="0" w:color="auto"/>
              <w:right w:val="single" w:sz="4" w:space="0" w:color="auto"/>
            </w:tcBorders>
            <w:vAlign w:val="center"/>
          </w:tcPr>
          <w:p w14:paraId="30A1FA11" w14:textId="77777777" w:rsidR="008A4023" w:rsidRPr="00ED2CD8" w:rsidRDefault="00000000">
            <w:pPr>
              <w:pStyle w:val="3b"/>
              <w:keepNext/>
              <w:adjustRightInd w:val="0"/>
              <w:spacing w:line="420" w:lineRule="exact"/>
              <w:ind w:leftChars="30" w:left="63" w:rightChars="30" w:right="63"/>
              <w:jc w:val="center"/>
              <w:textAlignment w:val="baseline"/>
              <w:rPr>
                <w:rStyle w:val="151"/>
                <w:rFonts w:ascii="宋体" w:hAnsi="宋体" w:hint="eastAsia"/>
                <w:b w:val="0"/>
                <w:bCs w:val="0"/>
                <w:sz w:val="28"/>
                <w:szCs w:val="28"/>
              </w:rPr>
            </w:pPr>
            <w:r w:rsidRPr="00ED2CD8">
              <w:rPr>
                <w:rStyle w:val="151"/>
                <w:rFonts w:ascii="宋体" w:hAnsi="宋体" w:hint="eastAsia"/>
                <w:b w:val="0"/>
                <w:bCs w:val="0"/>
                <w:sz w:val="28"/>
                <w:szCs w:val="28"/>
              </w:rPr>
              <w:t>结构形式</w:t>
            </w:r>
          </w:p>
        </w:tc>
        <w:tc>
          <w:tcPr>
            <w:tcW w:w="307" w:type="pct"/>
            <w:tcBorders>
              <w:top w:val="single" w:sz="4" w:space="0" w:color="auto"/>
              <w:left w:val="nil"/>
              <w:bottom w:val="single" w:sz="4" w:space="0" w:color="auto"/>
              <w:right w:val="single" w:sz="4" w:space="0" w:color="auto"/>
            </w:tcBorders>
            <w:vAlign w:val="center"/>
          </w:tcPr>
          <w:p w14:paraId="51033ADD" w14:textId="77777777" w:rsidR="008A4023" w:rsidRPr="00ED2CD8" w:rsidRDefault="00000000">
            <w:pPr>
              <w:pStyle w:val="3b"/>
              <w:keepNext/>
              <w:adjustRightInd w:val="0"/>
              <w:spacing w:line="420" w:lineRule="exact"/>
              <w:ind w:leftChars="30" w:left="63" w:rightChars="30" w:right="63"/>
              <w:jc w:val="center"/>
              <w:textAlignment w:val="baseline"/>
              <w:rPr>
                <w:rStyle w:val="151"/>
                <w:rFonts w:ascii="宋体" w:hAnsi="宋体" w:hint="eastAsia"/>
                <w:b w:val="0"/>
                <w:bCs w:val="0"/>
                <w:sz w:val="28"/>
                <w:szCs w:val="28"/>
              </w:rPr>
            </w:pPr>
            <w:r w:rsidRPr="00ED2CD8">
              <w:rPr>
                <w:rStyle w:val="151"/>
                <w:rFonts w:ascii="宋体" w:hAnsi="宋体" w:hint="eastAsia"/>
                <w:b w:val="0"/>
                <w:bCs w:val="0"/>
                <w:sz w:val="28"/>
                <w:szCs w:val="28"/>
              </w:rPr>
              <w:t>层数</w:t>
            </w:r>
          </w:p>
        </w:tc>
        <w:tc>
          <w:tcPr>
            <w:tcW w:w="564" w:type="pct"/>
            <w:tcBorders>
              <w:top w:val="single" w:sz="4" w:space="0" w:color="auto"/>
              <w:left w:val="nil"/>
              <w:bottom w:val="single" w:sz="4" w:space="0" w:color="auto"/>
              <w:right w:val="single" w:sz="4" w:space="0" w:color="auto"/>
            </w:tcBorders>
            <w:vAlign w:val="center"/>
          </w:tcPr>
          <w:p w14:paraId="03F5FE37" w14:textId="77777777" w:rsidR="008A4023" w:rsidRPr="00ED2CD8" w:rsidRDefault="00000000">
            <w:pPr>
              <w:pStyle w:val="3b"/>
              <w:keepNext/>
              <w:adjustRightInd w:val="0"/>
              <w:spacing w:line="420" w:lineRule="exact"/>
              <w:ind w:leftChars="30" w:left="63" w:rightChars="30" w:right="63"/>
              <w:jc w:val="center"/>
              <w:textAlignment w:val="baseline"/>
              <w:rPr>
                <w:rStyle w:val="151"/>
                <w:rFonts w:ascii="宋体" w:hAnsi="宋体" w:hint="eastAsia"/>
                <w:b w:val="0"/>
                <w:bCs w:val="0"/>
                <w:sz w:val="28"/>
                <w:szCs w:val="28"/>
              </w:rPr>
            </w:pPr>
            <w:r w:rsidRPr="00ED2CD8">
              <w:rPr>
                <w:rStyle w:val="151"/>
                <w:rFonts w:ascii="宋体" w:hAnsi="宋体" w:hint="eastAsia"/>
                <w:b w:val="0"/>
                <w:bCs w:val="0"/>
                <w:sz w:val="28"/>
                <w:szCs w:val="28"/>
              </w:rPr>
              <w:t>生产能力</w:t>
            </w:r>
          </w:p>
        </w:tc>
        <w:tc>
          <w:tcPr>
            <w:tcW w:w="769" w:type="pct"/>
            <w:tcBorders>
              <w:top w:val="single" w:sz="4" w:space="0" w:color="auto"/>
              <w:left w:val="nil"/>
              <w:bottom w:val="single" w:sz="4" w:space="0" w:color="auto"/>
              <w:right w:val="single" w:sz="4" w:space="0" w:color="auto"/>
            </w:tcBorders>
            <w:vAlign w:val="center"/>
          </w:tcPr>
          <w:p w14:paraId="0F2633DD" w14:textId="77777777" w:rsidR="008A4023" w:rsidRPr="00ED2CD8" w:rsidRDefault="00000000">
            <w:pPr>
              <w:pStyle w:val="3b"/>
              <w:keepNext/>
              <w:adjustRightInd w:val="0"/>
              <w:spacing w:line="420" w:lineRule="exact"/>
              <w:ind w:leftChars="30" w:left="63" w:rightChars="30" w:right="63"/>
              <w:jc w:val="center"/>
              <w:textAlignment w:val="baseline"/>
              <w:rPr>
                <w:rStyle w:val="151"/>
                <w:rFonts w:ascii="宋体" w:hAnsi="宋体" w:hint="eastAsia"/>
                <w:b w:val="0"/>
                <w:bCs w:val="0"/>
                <w:sz w:val="28"/>
                <w:szCs w:val="28"/>
              </w:rPr>
            </w:pPr>
            <w:r w:rsidRPr="00ED2CD8">
              <w:rPr>
                <w:rStyle w:val="151"/>
                <w:rFonts w:ascii="宋体" w:hAnsi="宋体" w:hint="eastAsia"/>
                <w:b w:val="0"/>
                <w:bCs w:val="0"/>
                <w:sz w:val="28"/>
                <w:szCs w:val="28"/>
              </w:rPr>
              <w:t>设备安装内容</w:t>
            </w:r>
          </w:p>
        </w:tc>
        <w:tc>
          <w:tcPr>
            <w:tcW w:w="513" w:type="pct"/>
            <w:tcBorders>
              <w:top w:val="single" w:sz="4" w:space="0" w:color="auto"/>
              <w:left w:val="nil"/>
              <w:bottom w:val="single" w:sz="4" w:space="0" w:color="auto"/>
              <w:right w:val="single" w:sz="4" w:space="0" w:color="auto"/>
            </w:tcBorders>
            <w:vAlign w:val="center"/>
          </w:tcPr>
          <w:p w14:paraId="47A05B62" w14:textId="77777777" w:rsidR="008A4023" w:rsidRPr="00ED2CD8" w:rsidRDefault="00000000">
            <w:pPr>
              <w:pStyle w:val="3b"/>
              <w:keepNext/>
              <w:adjustRightInd w:val="0"/>
              <w:spacing w:line="420" w:lineRule="exact"/>
              <w:ind w:leftChars="30" w:left="63" w:rightChars="30" w:right="63"/>
              <w:jc w:val="center"/>
              <w:textAlignment w:val="baseline"/>
              <w:rPr>
                <w:rStyle w:val="151"/>
                <w:rFonts w:ascii="宋体" w:hAnsi="宋体" w:hint="eastAsia"/>
                <w:b w:val="0"/>
                <w:bCs w:val="0"/>
                <w:sz w:val="28"/>
                <w:szCs w:val="28"/>
              </w:rPr>
            </w:pPr>
            <w:r w:rsidRPr="00ED2CD8">
              <w:rPr>
                <w:rStyle w:val="151"/>
                <w:rFonts w:ascii="宋体" w:hAnsi="宋体" w:hint="eastAsia"/>
                <w:b w:val="0"/>
                <w:bCs w:val="0"/>
                <w:sz w:val="28"/>
                <w:szCs w:val="28"/>
              </w:rPr>
              <w:t>合同价格（元）</w:t>
            </w:r>
          </w:p>
        </w:tc>
        <w:tc>
          <w:tcPr>
            <w:tcW w:w="307" w:type="pct"/>
            <w:tcBorders>
              <w:top w:val="single" w:sz="4" w:space="0" w:color="auto"/>
              <w:left w:val="nil"/>
              <w:bottom w:val="single" w:sz="4" w:space="0" w:color="auto"/>
              <w:right w:val="single" w:sz="4" w:space="0" w:color="auto"/>
            </w:tcBorders>
            <w:vAlign w:val="center"/>
          </w:tcPr>
          <w:p w14:paraId="6DDE9DFC" w14:textId="77777777" w:rsidR="008A4023" w:rsidRPr="00ED2CD8" w:rsidRDefault="00000000">
            <w:pPr>
              <w:pStyle w:val="3b"/>
              <w:keepNext/>
              <w:adjustRightInd w:val="0"/>
              <w:spacing w:line="420" w:lineRule="exact"/>
              <w:ind w:leftChars="30" w:left="63" w:rightChars="30" w:right="63"/>
              <w:jc w:val="center"/>
              <w:textAlignment w:val="baseline"/>
              <w:rPr>
                <w:rStyle w:val="151"/>
                <w:rFonts w:ascii="宋体" w:hAnsi="宋体" w:hint="eastAsia"/>
                <w:b w:val="0"/>
                <w:bCs w:val="0"/>
                <w:sz w:val="28"/>
                <w:szCs w:val="28"/>
              </w:rPr>
            </w:pPr>
            <w:r w:rsidRPr="00ED2CD8">
              <w:rPr>
                <w:rStyle w:val="151"/>
                <w:rFonts w:ascii="宋体" w:hAnsi="宋体" w:hint="eastAsia"/>
                <w:b w:val="0"/>
                <w:bCs w:val="0"/>
                <w:sz w:val="28"/>
                <w:szCs w:val="28"/>
              </w:rPr>
              <w:t>开工日期</w:t>
            </w:r>
          </w:p>
        </w:tc>
        <w:tc>
          <w:tcPr>
            <w:tcW w:w="307" w:type="pct"/>
            <w:tcBorders>
              <w:top w:val="single" w:sz="4" w:space="0" w:color="auto"/>
              <w:left w:val="nil"/>
              <w:bottom w:val="single" w:sz="4" w:space="0" w:color="auto"/>
              <w:right w:val="single" w:sz="4" w:space="0" w:color="auto"/>
            </w:tcBorders>
            <w:vAlign w:val="center"/>
          </w:tcPr>
          <w:p w14:paraId="105FAF28" w14:textId="77777777" w:rsidR="008A4023" w:rsidRPr="00ED2CD8" w:rsidRDefault="00000000">
            <w:pPr>
              <w:pStyle w:val="3b"/>
              <w:keepNext/>
              <w:adjustRightInd w:val="0"/>
              <w:spacing w:line="420" w:lineRule="exact"/>
              <w:ind w:leftChars="30" w:left="63" w:rightChars="30" w:right="63"/>
              <w:jc w:val="center"/>
              <w:textAlignment w:val="baseline"/>
              <w:rPr>
                <w:rStyle w:val="151"/>
                <w:rFonts w:ascii="宋体" w:hAnsi="宋体" w:hint="eastAsia"/>
                <w:b w:val="0"/>
                <w:bCs w:val="0"/>
                <w:sz w:val="28"/>
                <w:szCs w:val="28"/>
              </w:rPr>
            </w:pPr>
            <w:r w:rsidRPr="00ED2CD8">
              <w:rPr>
                <w:rStyle w:val="151"/>
                <w:rFonts w:ascii="宋体" w:hAnsi="宋体" w:hint="eastAsia"/>
                <w:b w:val="0"/>
                <w:bCs w:val="0"/>
                <w:sz w:val="28"/>
                <w:szCs w:val="28"/>
              </w:rPr>
              <w:t>竣工日期</w:t>
            </w:r>
          </w:p>
        </w:tc>
      </w:tr>
      <w:tr w:rsidR="00ED2CD8" w:rsidRPr="00ED2CD8" w14:paraId="78F22CFB" w14:textId="77777777">
        <w:trPr>
          <w:trHeight w:val="496"/>
          <w:jc w:val="center"/>
        </w:trPr>
        <w:tc>
          <w:tcPr>
            <w:tcW w:w="521" w:type="pct"/>
            <w:tcBorders>
              <w:top w:val="single" w:sz="4" w:space="0" w:color="auto"/>
              <w:left w:val="single" w:sz="4" w:space="0" w:color="auto"/>
              <w:bottom w:val="single" w:sz="4" w:space="0" w:color="auto"/>
              <w:right w:val="single" w:sz="4" w:space="0" w:color="auto"/>
            </w:tcBorders>
            <w:vAlign w:val="center"/>
          </w:tcPr>
          <w:p w14:paraId="47D0ACD0"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21" w:type="pct"/>
            <w:tcBorders>
              <w:top w:val="single" w:sz="4" w:space="0" w:color="auto"/>
              <w:left w:val="nil"/>
              <w:bottom w:val="single" w:sz="4" w:space="0" w:color="auto"/>
              <w:right w:val="single" w:sz="4" w:space="0" w:color="auto"/>
            </w:tcBorders>
            <w:vAlign w:val="center"/>
          </w:tcPr>
          <w:p w14:paraId="2B827B42"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86" w:type="pct"/>
            <w:tcBorders>
              <w:top w:val="single" w:sz="4" w:space="0" w:color="auto"/>
              <w:left w:val="nil"/>
              <w:bottom w:val="single" w:sz="4" w:space="0" w:color="auto"/>
              <w:right w:val="single" w:sz="4" w:space="0" w:color="auto"/>
            </w:tcBorders>
            <w:vAlign w:val="center"/>
          </w:tcPr>
          <w:p w14:paraId="47BF68B2"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601" w:type="pct"/>
            <w:tcBorders>
              <w:top w:val="single" w:sz="4" w:space="0" w:color="auto"/>
              <w:left w:val="nil"/>
              <w:bottom w:val="single" w:sz="4" w:space="0" w:color="auto"/>
              <w:right w:val="single" w:sz="4" w:space="0" w:color="auto"/>
            </w:tcBorders>
            <w:vAlign w:val="center"/>
          </w:tcPr>
          <w:p w14:paraId="152046B7"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124589FD"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64" w:type="pct"/>
            <w:tcBorders>
              <w:top w:val="single" w:sz="4" w:space="0" w:color="auto"/>
              <w:left w:val="nil"/>
              <w:bottom w:val="single" w:sz="4" w:space="0" w:color="auto"/>
              <w:right w:val="single" w:sz="4" w:space="0" w:color="auto"/>
            </w:tcBorders>
            <w:vAlign w:val="center"/>
          </w:tcPr>
          <w:p w14:paraId="10CB6889"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769" w:type="pct"/>
            <w:tcBorders>
              <w:top w:val="single" w:sz="4" w:space="0" w:color="auto"/>
              <w:left w:val="nil"/>
              <w:bottom w:val="single" w:sz="4" w:space="0" w:color="auto"/>
              <w:right w:val="single" w:sz="4" w:space="0" w:color="auto"/>
            </w:tcBorders>
            <w:vAlign w:val="center"/>
          </w:tcPr>
          <w:p w14:paraId="6675F708"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13" w:type="pct"/>
            <w:tcBorders>
              <w:top w:val="single" w:sz="4" w:space="0" w:color="auto"/>
              <w:left w:val="nil"/>
              <w:bottom w:val="single" w:sz="4" w:space="0" w:color="auto"/>
              <w:right w:val="single" w:sz="4" w:space="0" w:color="auto"/>
            </w:tcBorders>
            <w:vAlign w:val="center"/>
          </w:tcPr>
          <w:p w14:paraId="5692CEA3"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590E3029"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105A72C8"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r>
      <w:tr w:rsidR="00ED2CD8" w:rsidRPr="00ED2CD8" w14:paraId="23DD9082" w14:textId="77777777">
        <w:trPr>
          <w:trHeight w:val="496"/>
          <w:jc w:val="center"/>
        </w:trPr>
        <w:tc>
          <w:tcPr>
            <w:tcW w:w="521" w:type="pct"/>
            <w:tcBorders>
              <w:top w:val="single" w:sz="4" w:space="0" w:color="auto"/>
              <w:left w:val="single" w:sz="4" w:space="0" w:color="auto"/>
              <w:bottom w:val="single" w:sz="4" w:space="0" w:color="auto"/>
              <w:right w:val="single" w:sz="4" w:space="0" w:color="auto"/>
            </w:tcBorders>
            <w:vAlign w:val="center"/>
          </w:tcPr>
          <w:p w14:paraId="7DB4A093"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21" w:type="pct"/>
            <w:tcBorders>
              <w:top w:val="single" w:sz="4" w:space="0" w:color="auto"/>
              <w:left w:val="nil"/>
              <w:bottom w:val="single" w:sz="4" w:space="0" w:color="auto"/>
              <w:right w:val="single" w:sz="4" w:space="0" w:color="auto"/>
            </w:tcBorders>
            <w:vAlign w:val="center"/>
          </w:tcPr>
          <w:p w14:paraId="1581304D"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86" w:type="pct"/>
            <w:tcBorders>
              <w:top w:val="single" w:sz="4" w:space="0" w:color="auto"/>
              <w:left w:val="nil"/>
              <w:bottom w:val="single" w:sz="4" w:space="0" w:color="auto"/>
              <w:right w:val="single" w:sz="4" w:space="0" w:color="auto"/>
            </w:tcBorders>
            <w:vAlign w:val="center"/>
          </w:tcPr>
          <w:p w14:paraId="1826A80E"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601" w:type="pct"/>
            <w:tcBorders>
              <w:top w:val="single" w:sz="4" w:space="0" w:color="auto"/>
              <w:left w:val="nil"/>
              <w:bottom w:val="single" w:sz="4" w:space="0" w:color="auto"/>
              <w:right w:val="single" w:sz="4" w:space="0" w:color="auto"/>
            </w:tcBorders>
            <w:vAlign w:val="center"/>
          </w:tcPr>
          <w:p w14:paraId="1E09EFC3"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7E3FDB09"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64" w:type="pct"/>
            <w:tcBorders>
              <w:top w:val="single" w:sz="4" w:space="0" w:color="auto"/>
              <w:left w:val="nil"/>
              <w:bottom w:val="single" w:sz="4" w:space="0" w:color="auto"/>
              <w:right w:val="single" w:sz="4" w:space="0" w:color="auto"/>
            </w:tcBorders>
            <w:vAlign w:val="center"/>
          </w:tcPr>
          <w:p w14:paraId="72C2E83F"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769" w:type="pct"/>
            <w:tcBorders>
              <w:top w:val="single" w:sz="4" w:space="0" w:color="auto"/>
              <w:left w:val="nil"/>
              <w:bottom w:val="single" w:sz="4" w:space="0" w:color="auto"/>
              <w:right w:val="single" w:sz="4" w:space="0" w:color="auto"/>
            </w:tcBorders>
            <w:vAlign w:val="center"/>
          </w:tcPr>
          <w:p w14:paraId="3A549C04"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13" w:type="pct"/>
            <w:tcBorders>
              <w:top w:val="single" w:sz="4" w:space="0" w:color="auto"/>
              <w:left w:val="nil"/>
              <w:bottom w:val="single" w:sz="4" w:space="0" w:color="auto"/>
              <w:right w:val="single" w:sz="4" w:space="0" w:color="auto"/>
            </w:tcBorders>
            <w:vAlign w:val="center"/>
          </w:tcPr>
          <w:p w14:paraId="5AF22B48"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17733D3B"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3B00AC44"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r>
      <w:tr w:rsidR="00ED2CD8" w:rsidRPr="00ED2CD8" w14:paraId="3FE51290" w14:textId="77777777">
        <w:trPr>
          <w:trHeight w:val="496"/>
          <w:jc w:val="center"/>
        </w:trPr>
        <w:tc>
          <w:tcPr>
            <w:tcW w:w="521" w:type="pct"/>
            <w:tcBorders>
              <w:top w:val="single" w:sz="4" w:space="0" w:color="auto"/>
              <w:left w:val="single" w:sz="4" w:space="0" w:color="auto"/>
              <w:bottom w:val="single" w:sz="4" w:space="0" w:color="auto"/>
              <w:right w:val="single" w:sz="4" w:space="0" w:color="auto"/>
            </w:tcBorders>
            <w:vAlign w:val="center"/>
          </w:tcPr>
          <w:p w14:paraId="05FDA2F9"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21" w:type="pct"/>
            <w:tcBorders>
              <w:top w:val="single" w:sz="4" w:space="0" w:color="auto"/>
              <w:left w:val="nil"/>
              <w:bottom w:val="single" w:sz="4" w:space="0" w:color="auto"/>
              <w:right w:val="single" w:sz="4" w:space="0" w:color="auto"/>
            </w:tcBorders>
            <w:vAlign w:val="center"/>
          </w:tcPr>
          <w:p w14:paraId="6E61D277"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86" w:type="pct"/>
            <w:tcBorders>
              <w:top w:val="single" w:sz="4" w:space="0" w:color="auto"/>
              <w:left w:val="nil"/>
              <w:bottom w:val="single" w:sz="4" w:space="0" w:color="auto"/>
              <w:right w:val="single" w:sz="4" w:space="0" w:color="auto"/>
            </w:tcBorders>
            <w:vAlign w:val="center"/>
          </w:tcPr>
          <w:p w14:paraId="39D41F49"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601" w:type="pct"/>
            <w:tcBorders>
              <w:top w:val="single" w:sz="4" w:space="0" w:color="auto"/>
              <w:left w:val="nil"/>
              <w:bottom w:val="single" w:sz="4" w:space="0" w:color="auto"/>
              <w:right w:val="single" w:sz="4" w:space="0" w:color="auto"/>
            </w:tcBorders>
            <w:vAlign w:val="center"/>
          </w:tcPr>
          <w:p w14:paraId="19C0F755"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1ADD3A1E"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64" w:type="pct"/>
            <w:tcBorders>
              <w:top w:val="single" w:sz="4" w:space="0" w:color="auto"/>
              <w:left w:val="nil"/>
              <w:bottom w:val="single" w:sz="4" w:space="0" w:color="auto"/>
              <w:right w:val="single" w:sz="4" w:space="0" w:color="auto"/>
            </w:tcBorders>
            <w:vAlign w:val="center"/>
          </w:tcPr>
          <w:p w14:paraId="340B5A41"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769" w:type="pct"/>
            <w:tcBorders>
              <w:top w:val="single" w:sz="4" w:space="0" w:color="auto"/>
              <w:left w:val="nil"/>
              <w:bottom w:val="single" w:sz="4" w:space="0" w:color="auto"/>
              <w:right w:val="single" w:sz="4" w:space="0" w:color="auto"/>
            </w:tcBorders>
            <w:vAlign w:val="center"/>
          </w:tcPr>
          <w:p w14:paraId="329242C9"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13" w:type="pct"/>
            <w:tcBorders>
              <w:top w:val="single" w:sz="4" w:space="0" w:color="auto"/>
              <w:left w:val="nil"/>
              <w:bottom w:val="single" w:sz="4" w:space="0" w:color="auto"/>
              <w:right w:val="single" w:sz="4" w:space="0" w:color="auto"/>
            </w:tcBorders>
            <w:vAlign w:val="center"/>
          </w:tcPr>
          <w:p w14:paraId="3018E453"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45FC0CAF"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717F68D1"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r>
      <w:tr w:rsidR="00ED2CD8" w:rsidRPr="00ED2CD8" w14:paraId="5869F40D" w14:textId="77777777">
        <w:trPr>
          <w:trHeight w:val="496"/>
          <w:jc w:val="center"/>
        </w:trPr>
        <w:tc>
          <w:tcPr>
            <w:tcW w:w="521" w:type="pct"/>
            <w:tcBorders>
              <w:top w:val="single" w:sz="4" w:space="0" w:color="auto"/>
              <w:left w:val="single" w:sz="4" w:space="0" w:color="auto"/>
              <w:bottom w:val="single" w:sz="4" w:space="0" w:color="auto"/>
              <w:right w:val="single" w:sz="4" w:space="0" w:color="auto"/>
            </w:tcBorders>
            <w:vAlign w:val="center"/>
          </w:tcPr>
          <w:p w14:paraId="5205E2DF"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21" w:type="pct"/>
            <w:tcBorders>
              <w:top w:val="single" w:sz="4" w:space="0" w:color="auto"/>
              <w:left w:val="nil"/>
              <w:bottom w:val="single" w:sz="4" w:space="0" w:color="auto"/>
              <w:right w:val="single" w:sz="4" w:space="0" w:color="auto"/>
            </w:tcBorders>
            <w:vAlign w:val="center"/>
          </w:tcPr>
          <w:p w14:paraId="46DD6691"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86" w:type="pct"/>
            <w:tcBorders>
              <w:top w:val="single" w:sz="4" w:space="0" w:color="auto"/>
              <w:left w:val="nil"/>
              <w:bottom w:val="single" w:sz="4" w:space="0" w:color="auto"/>
              <w:right w:val="single" w:sz="4" w:space="0" w:color="auto"/>
            </w:tcBorders>
            <w:vAlign w:val="center"/>
          </w:tcPr>
          <w:p w14:paraId="36B4B58C"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601" w:type="pct"/>
            <w:tcBorders>
              <w:top w:val="single" w:sz="4" w:space="0" w:color="auto"/>
              <w:left w:val="nil"/>
              <w:bottom w:val="single" w:sz="4" w:space="0" w:color="auto"/>
              <w:right w:val="single" w:sz="4" w:space="0" w:color="auto"/>
            </w:tcBorders>
            <w:vAlign w:val="center"/>
          </w:tcPr>
          <w:p w14:paraId="4DA592C7"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63FCAABE"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64" w:type="pct"/>
            <w:tcBorders>
              <w:top w:val="single" w:sz="4" w:space="0" w:color="auto"/>
              <w:left w:val="nil"/>
              <w:bottom w:val="single" w:sz="4" w:space="0" w:color="auto"/>
              <w:right w:val="single" w:sz="4" w:space="0" w:color="auto"/>
            </w:tcBorders>
            <w:vAlign w:val="center"/>
          </w:tcPr>
          <w:p w14:paraId="6F2F1BAE"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769" w:type="pct"/>
            <w:tcBorders>
              <w:top w:val="single" w:sz="4" w:space="0" w:color="auto"/>
              <w:left w:val="nil"/>
              <w:bottom w:val="single" w:sz="4" w:space="0" w:color="auto"/>
              <w:right w:val="single" w:sz="4" w:space="0" w:color="auto"/>
            </w:tcBorders>
            <w:vAlign w:val="center"/>
          </w:tcPr>
          <w:p w14:paraId="7D45C82F"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13" w:type="pct"/>
            <w:tcBorders>
              <w:top w:val="single" w:sz="4" w:space="0" w:color="auto"/>
              <w:left w:val="nil"/>
              <w:bottom w:val="single" w:sz="4" w:space="0" w:color="auto"/>
              <w:right w:val="single" w:sz="4" w:space="0" w:color="auto"/>
            </w:tcBorders>
            <w:vAlign w:val="center"/>
          </w:tcPr>
          <w:p w14:paraId="791DBB84"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04AFAE51"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62BF1A89"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r>
      <w:tr w:rsidR="00ED2CD8" w:rsidRPr="00ED2CD8" w14:paraId="5AA1D584" w14:textId="77777777">
        <w:trPr>
          <w:trHeight w:val="496"/>
          <w:jc w:val="center"/>
        </w:trPr>
        <w:tc>
          <w:tcPr>
            <w:tcW w:w="521" w:type="pct"/>
            <w:tcBorders>
              <w:top w:val="single" w:sz="4" w:space="0" w:color="auto"/>
              <w:left w:val="single" w:sz="4" w:space="0" w:color="auto"/>
              <w:bottom w:val="single" w:sz="4" w:space="0" w:color="auto"/>
              <w:right w:val="single" w:sz="4" w:space="0" w:color="auto"/>
            </w:tcBorders>
            <w:vAlign w:val="center"/>
          </w:tcPr>
          <w:p w14:paraId="73C48158"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21" w:type="pct"/>
            <w:tcBorders>
              <w:top w:val="single" w:sz="4" w:space="0" w:color="auto"/>
              <w:left w:val="nil"/>
              <w:bottom w:val="single" w:sz="4" w:space="0" w:color="auto"/>
              <w:right w:val="single" w:sz="4" w:space="0" w:color="auto"/>
            </w:tcBorders>
            <w:vAlign w:val="center"/>
          </w:tcPr>
          <w:p w14:paraId="54A2F904"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86" w:type="pct"/>
            <w:tcBorders>
              <w:top w:val="single" w:sz="4" w:space="0" w:color="auto"/>
              <w:left w:val="nil"/>
              <w:bottom w:val="single" w:sz="4" w:space="0" w:color="auto"/>
              <w:right w:val="single" w:sz="4" w:space="0" w:color="auto"/>
            </w:tcBorders>
            <w:vAlign w:val="center"/>
          </w:tcPr>
          <w:p w14:paraId="0B37E599"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601" w:type="pct"/>
            <w:tcBorders>
              <w:top w:val="single" w:sz="4" w:space="0" w:color="auto"/>
              <w:left w:val="nil"/>
              <w:bottom w:val="single" w:sz="4" w:space="0" w:color="auto"/>
              <w:right w:val="single" w:sz="4" w:space="0" w:color="auto"/>
            </w:tcBorders>
            <w:vAlign w:val="center"/>
          </w:tcPr>
          <w:p w14:paraId="7A6FDB92"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30476AB3"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64" w:type="pct"/>
            <w:tcBorders>
              <w:top w:val="single" w:sz="4" w:space="0" w:color="auto"/>
              <w:left w:val="nil"/>
              <w:bottom w:val="single" w:sz="4" w:space="0" w:color="auto"/>
              <w:right w:val="single" w:sz="4" w:space="0" w:color="auto"/>
            </w:tcBorders>
            <w:vAlign w:val="center"/>
          </w:tcPr>
          <w:p w14:paraId="3ED515D7"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769" w:type="pct"/>
            <w:tcBorders>
              <w:top w:val="single" w:sz="4" w:space="0" w:color="auto"/>
              <w:left w:val="nil"/>
              <w:bottom w:val="single" w:sz="4" w:space="0" w:color="auto"/>
              <w:right w:val="single" w:sz="4" w:space="0" w:color="auto"/>
            </w:tcBorders>
            <w:vAlign w:val="center"/>
          </w:tcPr>
          <w:p w14:paraId="0FB3B785"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13" w:type="pct"/>
            <w:tcBorders>
              <w:top w:val="single" w:sz="4" w:space="0" w:color="auto"/>
              <w:left w:val="nil"/>
              <w:bottom w:val="single" w:sz="4" w:space="0" w:color="auto"/>
              <w:right w:val="single" w:sz="4" w:space="0" w:color="auto"/>
            </w:tcBorders>
            <w:vAlign w:val="center"/>
          </w:tcPr>
          <w:p w14:paraId="7C9417B2"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585DF236"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2721E6D9"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r>
      <w:tr w:rsidR="00ED2CD8" w:rsidRPr="00ED2CD8" w14:paraId="7ECFA52C" w14:textId="77777777">
        <w:trPr>
          <w:trHeight w:val="496"/>
          <w:jc w:val="center"/>
        </w:trPr>
        <w:tc>
          <w:tcPr>
            <w:tcW w:w="521" w:type="pct"/>
            <w:tcBorders>
              <w:top w:val="single" w:sz="4" w:space="0" w:color="auto"/>
              <w:left w:val="single" w:sz="4" w:space="0" w:color="auto"/>
              <w:bottom w:val="single" w:sz="4" w:space="0" w:color="auto"/>
              <w:right w:val="single" w:sz="4" w:space="0" w:color="auto"/>
            </w:tcBorders>
            <w:vAlign w:val="center"/>
          </w:tcPr>
          <w:p w14:paraId="0D891C1F"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21" w:type="pct"/>
            <w:tcBorders>
              <w:top w:val="single" w:sz="4" w:space="0" w:color="auto"/>
              <w:left w:val="nil"/>
              <w:bottom w:val="single" w:sz="4" w:space="0" w:color="auto"/>
              <w:right w:val="single" w:sz="4" w:space="0" w:color="auto"/>
            </w:tcBorders>
            <w:vAlign w:val="center"/>
          </w:tcPr>
          <w:p w14:paraId="60088BB4"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86" w:type="pct"/>
            <w:tcBorders>
              <w:top w:val="single" w:sz="4" w:space="0" w:color="auto"/>
              <w:left w:val="nil"/>
              <w:bottom w:val="single" w:sz="4" w:space="0" w:color="auto"/>
              <w:right w:val="single" w:sz="4" w:space="0" w:color="auto"/>
            </w:tcBorders>
            <w:vAlign w:val="center"/>
          </w:tcPr>
          <w:p w14:paraId="42E46C4E"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601" w:type="pct"/>
            <w:tcBorders>
              <w:top w:val="single" w:sz="4" w:space="0" w:color="auto"/>
              <w:left w:val="nil"/>
              <w:bottom w:val="single" w:sz="4" w:space="0" w:color="auto"/>
              <w:right w:val="single" w:sz="4" w:space="0" w:color="auto"/>
            </w:tcBorders>
            <w:vAlign w:val="center"/>
          </w:tcPr>
          <w:p w14:paraId="501BC619"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548B9E26"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64" w:type="pct"/>
            <w:tcBorders>
              <w:top w:val="single" w:sz="4" w:space="0" w:color="auto"/>
              <w:left w:val="nil"/>
              <w:bottom w:val="single" w:sz="4" w:space="0" w:color="auto"/>
              <w:right w:val="single" w:sz="4" w:space="0" w:color="auto"/>
            </w:tcBorders>
            <w:vAlign w:val="center"/>
          </w:tcPr>
          <w:p w14:paraId="0B3EF552"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769" w:type="pct"/>
            <w:tcBorders>
              <w:top w:val="single" w:sz="4" w:space="0" w:color="auto"/>
              <w:left w:val="nil"/>
              <w:bottom w:val="single" w:sz="4" w:space="0" w:color="auto"/>
              <w:right w:val="single" w:sz="4" w:space="0" w:color="auto"/>
            </w:tcBorders>
            <w:vAlign w:val="center"/>
          </w:tcPr>
          <w:p w14:paraId="0955F248"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13" w:type="pct"/>
            <w:tcBorders>
              <w:top w:val="single" w:sz="4" w:space="0" w:color="auto"/>
              <w:left w:val="nil"/>
              <w:bottom w:val="single" w:sz="4" w:space="0" w:color="auto"/>
              <w:right w:val="single" w:sz="4" w:space="0" w:color="auto"/>
            </w:tcBorders>
            <w:vAlign w:val="center"/>
          </w:tcPr>
          <w:p w14:paraId="413C5D11"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43CB35C2"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65DA327C"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r>
      <w:tr w:rsidR="00ED2CD8" w:rsidRPr="00ED2CD8" w14:paraId="636E7C24" w14:textId="77777777">
        <w:trPr>
          <w:trHeight w:val="496"/>
          <w:jc w:val="center"/>
        </w:trPr>
        <w:tc>
          <w:tcPr>
            <w:tcW w:w="521" w:type="pct"/>
            <w:tcBorders>
              <w:top w:val="single" w:sz="4" w:space="0" w:color="auto"/>
              <w:left w:val="single" w:sz="4" w:space="0" w:color="auto"/>
              <w:bottom w:val="single" w:sz="4" w:space="0" w:color="auto"/>
              <w:right w:val="single" w:sz="4" w:space="0" w:color="auto"/>
            </w:tcBorders>
            <w:vAlign w:val="center"/>
          </w:tcPr>
          <w:p w14:paraId="7F0078EC"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21" w:type="pct"/>
            <w:tcBorders>
              <w:top w:val="single" w:sz="4" w:space="0" w:color="auto"/>
              <w:left w:val="nil"/>
              <w:bottom w:val="single" w:sz="4" w:space="0" w:color="auto"/>
              <w:right w:val="single" w:sz="4" w:space="0" w:color="auto"/>
            </w:tcBorders>
            <w:vAlign w:val="center"/>
          </w:tcPr>
          <w:p w14:paraId="502C0452"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86" w:type="pct"/>
            <w:tcBorders>
              <w:top w:val="single" w:sz="4" w:space="0" w:color="auto"/>
              <w:left w:val="nil"/>
              <w:bottom w:val="single" w:sz="4" w:space="0" w:color="auto"/>
              <w:right w:val="single" w:sz="4" w:space="0" w:color="auto"/>
            </w:tcBorders>
            <w:vAlign w:val="center"/>
          </w:tcPr>
          <w:p w14:paraId="43AEB11B"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601" w:type="pct"/>
            <w:tcBorders>
              <w:top w:val="single" w:sz="4" w:space="0" w:color="auto"/>
              <w:left w:val="nil"/>
              <w:bottom w:val="single" w:sz="4" w:space="0" w:color="auto"/>
              <w:right w:val="single" w:sz="4" w:space="0" w:color="auto"/>
            </w:tcBorders>
            <w:vAlign w:val="center"/>
          </w:tcPr>
          <w:p w14:paraId="1FCD2131"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1B7F1A1D"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64" w:type="pct"/>
            <w:tcBorders>
              <w:top w:val="single" w:sz="4" w:space="0" w:color="auto"/>
              <w:left w:val="nil"/>
              <w:bottom w:val="single" w:sz="4" w:space="0" w:color="auto"/>
              <w:right w:val="single" w:sz="4" w:space="0" w:color="auto"/>
            </w:tcBorders>
            <w:vAlign w:val="center"/>
          </w:tcPr>
          <w:p w14:paraId="76197EAF"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769" w:type="pct"/>
            <w:tcBorders>
              <w:top w:val="single" w:sz="4" w:space="0" w:color="auto"/>
              <w:left w:val="nil"/>
              <w:bottom w:val="single" w:sz="4" w:space="0" w:color="auto"/>
              <w:right w:val="single" w:sz="4" w:space="0" w:color="auto"/>
            </w:tcBorders>
            <w:vAlign w:val="center"/>
          </w:tcPr>
          <w:p w14:paraId="4B1DE999"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13" w:type="pct"/>
            <w:tcBorders>
              <w:top w:val="single" w:sz="4" w:space="0" w:color="auto"/>
              <w:left w:val="nil"/>
              <w:bottom w:val="single" w:sz="4" w:space="0" w:color="auto"/>
              <w:right w:val="single" w:sz="4" w:space="0" w:color="auto"/>
            </w:tcBorders>
            <w:vAlign w:val="center"/>
          </w:tcPr>
          <w:p w14:paraId="55976D52"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2D49BB5B"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00A5605D"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r>
      <w:tr w:rsidR="00ED2CD8" w:rsidRPr="00ED2CD8" w14:paraId="18B7DCA2" w14:textId="77777777">
        <w:trPr>
          <w:trHeight w:val="496"/>
          <w:jc w:val="center"/>
        </w:trPr>
        <w:tc>
          <w:tcPr>
            <w:tcW w:w="521" w:type="pct"/>
            <w:tcBorders>
              <w:top w:val="single" w:sz="4" w:space="0" w:color="auto"/>
              <w:left w:val="single" w:sz="4" w:space="0" w:color="auto"/>
              <w:bottom w:val="single" w:sz="4" w:space="0" w:color="auto"/>
              <w:right w:val="single" w:sz="4" w:space="0" w:color="auto"/>
            </w:tcBorders>
            <w:vAlign w:val="center"/>
          </w:tcPr>
          <w:p w14:paraId="209D5F4D"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21" w:type="pct"/>
            <w:tcBorders>
              <w:top w:val="single" w:sz="4" w:space="0" w:color="auto"/>
              <w:left w:val="nil"/>
              <w:bottom w:val="single" w:sz="4" w:space="0" w:color="auto"/>
              <w:right w:val="single" w:sz="4" w:space="0" w:color="auto"/>
            </w:tcBorders>
            <w:vAlign w:val="center"/>
          </w:tcPr>
          <w:p w14:paraId="505DD354"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86" w:type="pct"/>
            <w:tcBorders>
              <w:top w:val="single" w:sz="4" w:space="0" w:color="auto"/>
              <w:left w:val="nil"/>
              <w:bottom w:val="single" w:sz="4" w:space="0" w:color="auto"/>
              <w:right w:val="single" w:sz="4" w:space="0" w:color="auto"/>
            </w:tcBorders>
            <w:vAlign w:val="center"/>
          </w:tcPr>
          <w:p w14:paraId="3A812CDC"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601" w:type="pct"/>
            <w:tcBorders>
              <w:top w:val="single" w:sz="4" w:space="0" w:color="auto"/>
              <w:left w:val="nil"/>
              <w:bottom w:val="single" w:sz="4" w:space="0" w:color="auto"/>
              <w:right w:val="single" w:sz="4" w:space="0" w:color="auto"/>
            </w:tcBorders>
            <w:vAlign w:val="center"/>
          </w:tcPr>
          <w:p w14:paraId="08A2CA9E"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6843C8F1"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64" w:type="pct"/>
            <w:tcBorders>
              <w:top w:val="single" w:sz="4" w:space="0" w:color="auto"/>
              <w:left w:val="nil"/>
              <w:bottom w:val="single" w:sz="4" w:space="0" w:color="auto"/>
              <w:right w:val="single" w:sz="4" w:space="0" w:color="auto"/>
            </w:tcBorders>
            <w:vAlign w:val="center"/>
          </w:tcPr>
          <w:p w14:paraId="0B80B293"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769" w:type="pct"/>
            <w:tcBorders>
              <w:top w:val="single" w:sz="4" w:space="0" w:color="auto"/>
              <w:left w:val="nil"/>
              <w:bottom w:val="single" w:sz="4" w:space="0" w:color="auto"/>
              <w:right w:val="single" w:sz="4" w:space="0" w:color="auto"/>
            </w:tcBorders>
            <w:vAlign w:val="center"/>
          </w:tcPr>
          <w:p w14:paraId="634F6FE4"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13" w:type="pct"/>
            <w:tcBorders>
              <w:top w:val="single" w:sz="4" w:space="0" w:color="auto"/>
              <w:left w:val="nil"/>
              <w:bottom w:val="single" w:sz="4" w:space="0" w:color="auto"/>
              <w:right w:val="single" w:sz="4" w:space="0" w:color="auto"/>
            </w:tcBorders>
            <w:vAlign w:val="center"/>
          </w:tcPr>
          <w:p w14:paraId="79846A65"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67F2AC76"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63CF09CD"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r>
      <w:tr w:rsidR="00ED2CD8" w:rsidRPr="00ED2CD8" w14:paraId="10A62F71" w14:textId="77777777">
        <w:trPr>
          <w:trHeight w:val="496"/>
          <w:jc w:val="center"/>
        </w:trPr>
        <w:tc>
          <w:tcPr>
            <w:tcW w:w="521" w:type="pct"/>
            <w:tcBorders>
              <w:top w:val="single" w:sz="4" w:space="0" w:color="auto"/>
              <w:left w:val="single" w:sz="4" w:space="0" w:color="auto"/>
              <w:bottom w:val="single" w:sz="4" w:space="0" w:color="auto"/>
              <w:right w:val="single" w:sz="4" w:space="0" w:color="auto"/>
            </w:tcBorders>
            <w:vAlign w:val="center"/>
          </w:tcPr>
          <w:p w14:paraId="6098008D"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21" w:type="pct"/>
            <w:tcBorders>
              <w:top w:val="single" w:sz="4" w:space="0" w:color="auto"/>
              <w:left w:val="nil"/>
              <w:bottom w:val="single" w:sz="4" w:space="0" w:color="auto"/>
              <w:right w:val="single" w:sz="4" w:space="0" w:color="auto"/>
            </w:tcBorders>
            <w:vAlign w:val="center"/>
          </w:tcPr>
          <w:p w14:paraId="425A08EC"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86" w:type="pct"/>
            <w:tcBorders>
              <w:top w:val="single" w:sz="4" w:space="0" w:color="auto"/>
              <w:left w:val="nil"/>
              <w:bottom w:val="single" w:sz="4" w:space="0" w:color="auto"/>
              <w:right w:val="single" w:sz="4" w:space="0" w:color="auto"/>
            </w:tcBorders>
            <w:vAlign w:val="center"/>
          </w:tcPr>
          <w:p w14:paraId="13152E90"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601" w:type="pct"/>
            <w:tcBorders>
              <w:top w:val="single" w:sz="4" w:space="0" w:color="auto"/>
              <w:left w:val="nil"/>
              <w:bottom w:val="single" w:sz="4" w:space="0" w:color="auto"/>
              <w:right w:val="single" w:sz="4" w:space="0" w:color="auto"/>
            </w:tcBorders>
            <w:vAlign w:val="center"/>
          </w:tcPr>
          <w:p w14:paraId="2EA80236"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7E69986C"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64" w:type="pct"/>
            <w:tcBorders>
              <w:top w:val="single" w:sz="4" w:space="0" w:color="auto"/>
              <w:left w:val="nil"/>
              <w:bottom w:val="single" w:sz="4" w:space="0" w:color="auto"/>
              <w:right w:val="single" w:sz="4" w:space="0" w:color="auto"/>
            </w:tcBorders>
            <w:vAlign w:val="center"/>
          </w:tcPr>
          <w:p w14:paraId="34095A07"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769" w:type="pct"/>
            <w:tcBorders>
              <w:top w:val="single" w:sz="4" w:space="0" w:color="auto"/>
              <w:left w:val="nil"/>
              <w:bottom w:val="single" w:sz="4" w:space="0" w:color="auto"/>
              <w:right w:val="single" w:sz="4" w:space="0" w:color="auto"/>
            </w:tcBorders>
            <w:vAlign w:val="center"/>
          </w:tcPr>
          <w:p w14:paraId="65CF7C82"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13" w:type="pct"/>
            <w:tcBorders>
              <w:top w:val="single" w:sz="4" w:space="0" w:color="auto"/>
              <w:left w:val="nil"/>
              <w:bottom w:val="single" w:sz="4" w:space="0" w:color="auto"/>
              <w:right w:val="single" w:sz="4" w:space="0" w:color="auto"/>
            </w:tcBorders>
            <w:vAlign w:val="center"/>
          </w:tcPr>
          <w:p w14:paraId="63E86961"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661FAC7E"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68293A15"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r>
      <w:tr w:rsidR="00ED2CD8" w:rsidRPr="00ED2CD8" w14:paraId="6952D09A" w14:textId="77777777">
        <w:trPr>
          <w:trHeight w:val="496"/>
          <w:jc w:val="center"/>
        </w:trPr>
        <w:tc>
          <w:tcPr>
            <w:tcW w:w="521" w:type="pct"/>
            <w:tcBorders>
              <w:top w:val="single" w:sz="4" w:space="0" w:color="auto"/>
              <w:left w:val="single" w:sz="4" w:space="0" w:color="auto"/>
              <w:bottom w:val="single" w:sz="4" w:space="0" w:color="auto"/>
              <w:right w:val="single" w:sz="4" w:space="0" w:color="auto"/>
            </w:tcBorders>
            <w:vAlign w:val="center"/>
          </w:tcPr>
          <w:p w14:paraId="5276C689"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21" w:type="pct"/>
            <w:tcBorders>
              <w:top w:val="single" w:sz="4" w:space="0" w:color="auto"/>
              <w:left w:val="nil"/>
              <w:bottom w:val="single" w:sz="4" w:space="0" w:color="auto"/>
              <w:right w:val="single" w:sz="4" w:space="0" w:color="auto"/>
            </w:tcBorders>
            <w:vAlign w:val="center"/>
          </w:tcPr>
          <w:p w14:paraId="31AB505C"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86" w:type="pct"/>
            <w:tcBorders>
              <w:top w:val="single" w:sz="4" w:space="0" w:color="auto"/>
              <w:left w:val="nil"/>
              <w:bottom w:val="single" w:sz="4" w:space="0" w:color="auto"/>
              <w:right w:val="single" w:sz="4" w:space="0" w:color="auto"/>
            </w:tcBorders>
            <w:vAlign w:val="center"/>
          </w:tcPr>
          <w:p w14:paraId="1436A40E"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601" w:type="pct"/>
            <w:tcBorders>
              <w:top w:val="single" w:sz="4" w:space="0" w:color="auto"/>
              <w:left w:val="nil"/>
              <w:bottom w:val="single" w:sz="4" w:space="0" w:color="auto"/>
              <w:right w:val="single" w:sz="4" w:space="0" w:color="auto"/>
            </w:tcBorders>
            <w:vAlign w:val="center"/>
          </w:tcPr>
          <w:p w14:paraId="0F405D45"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3346CBAD"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64" w:type="pct"/>
            <w:tcBorders>
              <w:top w:val="single" w:sz="4" w:space="0" w:color="auto"/>
              <w:left w:val="nil"/>
              <w:bottom w:val="single" w:sz="4" w:space="0" w:color="auto"/>
              <w:right w:val="single" w:sz="4" w:space="0" w:color="auto"/>
            </w:tcBorders>
            <w:vAlign w:val="center"/>
          </w:tcPr>
          <w:p w14:paraId="3E007ABF"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769" w:type="pct"/>
            <w:tcBorders>
              <w:top w:val="single" w:sz="4" w:space="0" w:color="auto"/>
              <w:left w:val="nil"/>
              <w:bottom w:val="single" w:sz="4" w:space="0" w:color="auto"/>
              <w:right w:val="single" w:sz="4" w:space="0" w:color="auto"/>
            </w:tcBorders>
            <w:vAlign w:val="center"/>
          </w:tcPr>
          <w:p w14:paraId="3371D57E"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513" w:type="pct"/>
            <w:tcBorders>
              <w:top w:val="single" w:sz="4" w:space="0" w:color="auto"/>
              <w:left w:val="nil"/>
              <w:bottom w:val="single" w:sz="4" w:space="0" w:color="auto"/>
              <w:right w:val="single" w:sz="4" w:space="0" w:color="auto"/>
            </w:tcBorders>
            <w:vAlign w:val="center"/>
          </w:tcPr>
          <w:p w14:paraId="31181007"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032B9A70"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c>
          <w:tcPr>
            <w:tcW w:w="307" w:type="pct"/>
            <w:tcBorders>
              <w:top w:val="single" w:sz="4" w:space="0" w:color="auto"/>
              <w:left w:val="nil"/>
              <w:bottom w:val="single" w:sz="4" w:space="0" w:color="auto"/>
              <w:right w:val="single" w:sz="4" w:space="0" w:color="auto"/>
            </w:tcBorders>
            <w:vAlign w:val="center"/>
          </w:tcPr>
          <w:p w14:paraId="3AD06F83" w14:textId="77777777" w:rsidR="008A4023" w:rsidRPr="00ED2CD8" w:rsidRDefault="008A4023">
            <w:pPr>
              <w:pStyle w:val="3b"/>
              <w:keepNext/>
              <w:adjustRightInd w:val="0"/>
              <w:spacing w:line="420" w:lineRule="exact"/>
              <w:ind w:leftChars="30" w:left="63" w:rightChars="30" w:right="63"/>
              <w:jc w:val="center"/>
              <w:textAlignment w:val="baseline"/>
              <w:rPr>
                <w:rStyle w:val="151"/>
                <w:rFonts w:ascii="宋体" w:hAnsi="宋体" w:hint="eastAsia"/>
                <w:b w:val="0"/>
                <w:bCs w:val="0"/>
                <w:sz w:val="30"/>
                <w:szCs w:val="30"/>
              </w:rPr>
            </w:pPr>
          </w:p>
        </w:tc>
      </w:tr>
    </w:tbl>
    <w:p w14:paraId="291996E3" w14:textId="77777777" w:rsidR="008A4023" w:rsidRPr="00ED2CD8" w:rsidRDefault="00000000">
      <w:pPr>
        <w:pStyle w:val="3b"/>
        <w:spacing w:line="420" w:lineRule="exact"/>
        <w:ind w:firstLineChars="200" w:firstLine="420"/>
        <w:rPr>
          <w:rStyle w:val="151"/>
          <w:rFonts w:ascii="宋体" w:hAnsi="宋体" w:hint="eastAsia"/>
          <w:b w:val="0"/>
          <w:bCs w:val="0"/>
          <w:szCs w:val="21"/>
        </w:rPr>
      </w:pPr>
      <w:r w:rsidRPr="00ED2CD8">
        <w:rPr>
          <w:rStyle w:val="151"/>
          <w:rFonts w:ascii="宋体" w:hAnsi="宋体" w:hint="eastAsia"/>
          <w:b w:val="0"/>
          <w:bCs w:val="0"/>
        </w:rPr>
        <w:t xml:space="preserve"> </w:t>
      </w:r>
    </w:p>
    <w:p w14:paraId="55BE4E5E" w14:textId="77777777" w:rsidR="008A4023" w:rsidRPr="00ED2CD8" w:rsidRDefault="00000000">
      <w:pPr>
        <w:pStyle w:val="3b"/>
        <w:spacing w:line="420" w:lineRule="exact"/>
        <w:ind w:firstLineChars="200" w:firstLine="420"/>
        <w:rPr>
          <w:rStyle w:val="151"/>
          <w:rFonts w:ascii="宋体" w:hAnsi="宋体" w:hint="eastAsia"/>
          <w:b w:val="0"/>
          <w:bCs w:val="0"/>
        </w:rPr>
      </w:pPr>
      <w:r w:rsidRPr="00ED2CD8">
        <w:rPr>
          <w:rStyle w:val="151"/>
          <w:rFonts w:ascii="宋体" w:hAnsi="宋体" w:hint="eastAsia"/>
          <w:b w:val="0"/>
          <w:bCs w:val="0"/>
        </w:rPr>
        <w:t xml:space="preserve"> </w:t>
      </w:r>
    </w:p>
    <w:p w14:paraId="00D14611" w14:textId="77777777" w:rsidR="008A4023" w:rsidRPr="00ED2CD8" w:rsidRDefault="00000000">
      <w:pPr>
        <w:pStyle w:val="3b"/>
        <w:spacing w:line="420" w:lineRule="exact"/>
        <w:ind w:firstLineChars="200" w:firstLine="420"/>
        <w:rPr>
          <w:rStyle w:val="151"/>
          <w:rFonts w:ascii="宋体" w:hAnsi="宋体" w:hint="eastAsia"/>
          <w:b w:val="0"/>
          <w:bCs w:val="0"/>
        </w:rPr>
      </w:pPr>
      <w:r w:rsidRPr="00ED2CD8">
        <w:rPr>
          <w:rStyle w:val="151"/>
          <w:rFonts w:ascii="宋体" w:hAnsi="宋体" w:hint="eastAsia"/>
          <w:b w:val="0"/>
          <w:bCs w:val="0"/>
        </w:rPr>
        <w:t xml:space="preserve"> </w:t>
      </w:r>
    </w:p>
    <w:p w14:paraId="7779AC73" w14:textId="77777777" w:rsidR="008A4023" w:rsidRPr="00ED2CD8" w:rsidRDefault="00000000">
      <w:pPr>
        <w:pStyle w:val="3b"/>
        <w:spacing w:line="420" w:lineRule="exact"/>
        <w:ind w:firstLineChars="200" w:firstLine="420"/>
        <w:rPr>
          <w:rStyle w:val="151"/>
          <w:rFonts w:ascii="宋体" w:hAnsi="宋体" w:hint="eastAsia"/>
          <w:b w:val="0"/>
          <w:bCs w:val="0"/>
        </w:rPr>
      </w:pPr>
      <w:r w:rsidRPr="00ED2CD8">
        <w:rPr>
          <w:rStyle w:val="151"/>
          <w:rFonts w:ascii="宋体" w:hAnsi="宋体" w:hint="eastAsia"/>
          <w:b w:val="0"/>
          <w:bCs w:val="0"/>
        </w:rPr>
        <w:t xml:space="preserve"> </w:t>
      </w:r>
    </w:p>
    <w:p w14:paraId="11D9B36A" w14:textId="77777777" w:rsidR="008A4023" w:rsidRPr="00ED2CD8" w:rsidRDefault="00000000">
      <w:pPr>
        <w:spacing w:line="420" w:lineRule="exact"/>
        <w:rPr>
          <w:b/>
          <w:bCs/>
          <w:sz w:val="28"/>
          <w:szCs w:val="32"/>
        </w:rPr>
      </w:pPr>
      <w:r w:rsidRPr="00ED2CD8">
        <w:rPr>
          <w:rFonts w:ascii="宋体" w:hAnsi="宋体" w:hint="eastAsia"/>
        </w:rPr>
        <w:br w:type="page"/>
      </w:r>
      <w:r w:rsidRPr="00ED2CD8">
        <w:rPr>
          <w:rFonts w:ascii="宋体" w:eastAsia="宋体" w:hAnsi="宋体" w:cs="Times New Roman" w:hint="eastAsia"/>
        </w:rPr>
        <w:lastRenderedPageBreak/>
        <w:t xml:space="preserve">     </w:t>
      </w:r>
      <w:r w:rsidRPr="00ED2CD8">
        <w:rPr>
          <w:rStyle w:val="151"/>
          <w:rFonts w:ascii="宋体" w:eastAsia="宋体" w:hAnsi="宋体" w:cs="Times New Roman" w:hint="eastAsia"/>
          <w:b w:val="0"/>
          <w:bCs w:val="0"/>
          <w:sz w:val="30"/>
          <w:szCs w:val="30"/>
        </w:rPr>
        <w:t xml:space="preserve">  附件3： </w:t>
      </w:r>
      <w:r w:rsidRPr="00ED2CD8">
        <w:rPr>
          <w:rFonts w:ascii="宋体" w:hAnsi="宋体" w:hint="eastAsia"/>
        </w:rPr>
        <w:t xml:space="preserve">   </w:t>
      </w:r>
      <w:r w:rsidRPr="00ED2CD8">
        <w:rPr>
          <w:rFonts w:ascii="宋体" w:hAnsi="宋体" w:hint="eastAsia"/>
          <w:b/>
          <w:bCs/>
          <w:sz w:val="28"/>
          <w:szCs w:val="32"/>
        </w:rPr>
        <w:t>工程质量保修书（市政公用工程）</w:t>
      </w:r>
    </w:p>
    <w:p w14:paraId="67C49D48" w14:textId="77777777" w:rsidR="008A4023" w:rsidRPr="00ED2CD8" w:rsidRDefault="00000000">
      <w:pPr>
        <w:spacing w:line="420" w:lineRule="exact"/>
        <w:rPr>
          <w:rFonts w:ascii="宋体" w:hAnsi="宋体" w:hint="eastAsia"/>
        </w:rPr>
      </w:pPr>
      <w:r w:rsidRPr="00ED2CD8">
        <w:rPr>
          <w:rFonts w:ascii="宋体" w:hAnsi="宋体" w:hint="eastAsia"/>
        </w:rPr>
        <w:t xml:space="preserve"> </w:t>
      </w:r>
    </w:p>
    <w:p w14:paraId="7CD2C0B3"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发包人（全称）：</w:t>
      </w:r>
      <w:r w:rsidRPr="00ED2CD8">
        <w:rPr>
          <w:rFonts w:ascii="宋体" w:hAnsi="宋体" w:hint="eastAsia"/>
          <w:u w:val="single"/>
        </w:rPr>
        <w:t xml:space="preserve">                                </w:t>
      </w:r>
      <w:r w:rsidRPr="00ED2CD8">
        <w:rPr>
          <w:rFonts w:ascii="宋体" w:hAnsi="宋体" w:hint="eastAsia"/>
        </w:rPr>
        <w:t xml:space="preserve"> </w:t>
      </w:r>
    </w:p>
    <w:p w14:paraId="3C37824C" w14:textId="77777777" w:rsidR="008A4023" w:rsidRPr="00ED2CD8" w:rsidRDefault="00000000">
      <w:pPr>
        <w:spacing w:line="420" w:lineRule="exact"/>
        <w:ind w:firstLine="405"/>
        <w:rPr>
          <w:rFonts w:ascii="宋体" w:hAnsi="宋体" w:hint="eastAsia"/>
        </w:rPr>
      </w:pPr>
      <w:r w:rsidRPr="00ED2CD8">
        <w:rPr>
          <w:rFonts w:ascii="宋体" w:hAnsi="宋体" w:hint="eastAsia"/>
        </w:rPr>
        <w:t>承包人（全称）：</w:t>
      </w:r>
      <w:r w:rsidRPr="00ED2CD8">
        <w:rPr>
          <w:rFonts w:ascii="宋体" w:hAnsi="宋体" w:hint="eastAsia"/>
          <w:u w:val="single"/>
        </w:rPr>
        <w:t xml:space="preserve">                                </w:t>
      </w:r>
      <w:r w:rsidRPr="00ED2CD8">
        <w:rPr>
          <w:rFonts w:ascii="宋体" w:hAnsi="宋体" w:hint="eastAsia"/>
        </w:rPr>
        <w:t xml:space="preserve"> </w:t>
      </w:r>
    </w:p>
    <w:p w14:paraId="388E6D69" w14:textId="77777777" w:rsidR="008A4023" w:rsidRPr="00ED2CD8" w:rsidRDefault="00000000">
      <w:pPr>
        <w:spacing w:line="420" w:lineRule="exact"/>
        <w:rPr>
          <w:rFonts w:ascii="宋体" w:hAnsi="宋体" w:hint="eastAsia"/>
        </w:rPr>
      </w:pPr>
      <w:r w:rsidRPr="00ED2CD8">
        <w:rPr>
          <w:rFonts w:ascii="宋体" w:hAnsi="宋体" w:hint="eastAsia"/>
        </w:rPr>
        <w:t xml:space="preserve"> </w:t>
      </w:r>
    </w:p>
    <w:p w14:paraId="4B0819C7" w14:textId="77777777" w:rsidR="008A4023" w:rsidRPr="00ED2CD8" w:rsidRDefault="00000000">
      <w:pPr>
        <w:spacing w:line="420" w:lineRule="exact"/>
        <w:ind w:firstLine="420"/>
        <w:rPr>
          <w:rFonts w:ascii="宋体" w:hAnsi="宋体" w:hint="eastAsia"/>
        </w:rPr>
      </w:pPr>
      <w:r w:rsidRPr="00ED2CD8">
        <w:rPr>
          <w:rFonts w:ascii="宋体" w:hAnsi="宋体" w:hint="eastAsia"/>
        </w:rPr>
        <w:t>发包人和承包人根据《中华人民共和国建筑法》和《建设工程质量管理条例》，经协商一致就</w:t>
      </w:r>
      <w:r w:rsidRPr="00ED2CD8">
        <w:rPr>
          <w:rFonts w:ascii="宋体" w:hAnsi="宋体" w:hint="eastAsia"/>
          <w:u w:val="single"/>
        </w:rPr>
        <w:t xml:space="preserve">                 </w:t>
      </w:r>
      <w:r w:rsidRPr="00ED2CD8">
        <w:rPr>
          <w:rFonts w:ascii="宋体" w:hAnsi="宋体" w:hint="eastAsia"/>
        </w:rPr>
        <w:t>（工程全称）签订工程质量保修书。</w:t>
      </w:r>
    </w:p>
    <w:p w14:paraId="10D1CFD2"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一、工程质量保修范围和内容</w:t>
      </w:r>
    </w:p>
    <w:p w14:paraId="5C1E6DAD" w14:textId="77777777" w:rsidR="008A4023" w:rsidRPr="00ED2CD8" w:rsidRDefault="00000000">
      <w:pPr>
        <w:spacing w:line="420" w:lineRule="exact"/>
        <w:ind w:firstLine="405"/>
        <w:rPr>
          <w:rFonts w:ascii="宋体" w:hAnsi="宋体" w:hint="eastAsia"/>
        </w:rPr>
      </w:pPr>
      <w:r w:rsidRPr="00ED2CD8">
        <w:rPr>
          <w:rFonts w:ascii="宋体" w:hAnsi="宋体" w:hint="eastAsia"/>
        </w:rPr>
        <w:t>承包人在质量保修期内，按照有关法律规定和合同约定，承担工程质量保修责任。</w:t>
      </w:r>
    </w:p>
    <w:p w14:paraId="16625D24" w14:textId="77777777" w:rsidR="008A4023" w:rsidRPr="00ED2CD8" w:rsidRDefault="00000000">
      <w:pPr>
        <w:spacing w:line="420" w:lineRule="exact"/>
        <w:ind w:firstLine="420"/>
        <w:rPr>
          <w:rFonts w:ascii="宋体" w:hAnsi="宋体" w:hint="eastAsia"/>
        </w:rPr>
      </w:pPr>
      <w:r w:rsidRPr="00ED2CD8">
        <w:rPr>
          <w:rFonts w:ascii="宋体" w:hAnsi="宋体" w:hint="eastAsia"/>
        </w:rPr>
        <w:t>质量保修范围包括</w:t>
      </w:r>
      <w:r w:rsidRPr="00ED2CD8">
        <w:rPr>
          <w:rFonts w:ascii="宋体" w:hAnsi="宋体" w:hint="eastAsia"/>
          <w:u w:val="single"/>
        </w:rPr>
        <w:t xml:space="preserve">                </w:t>
      </w:r>
      <w:r w:rsidRPr="00ED2CD8">
        <w:rPr>
          <w:rFonts w:ascii="宋体" w:hAnsi="宋体" w:hint="eastAsia"/>
        </w:rPr>
        <w:t>，以及双方约定的其他项目。具体保修的内容，双方约定如下：</w:t>
      </w:r>
      <w:r w:rsidRPr="00ED2CD8">
        <w:rPr>
          <w:rFonts w:ascii="宋体" w:hAnsi="宋体" w:hint="eastAsia"/>
          <w:u w:val="single"/>
        </w:rPr>
        <w:t xml:space="preserve">                 </w:t>
      </w:r>
      <w:r w:rsidRPr="00ED2CD8">
        <w:rPr>
          <w:rFonts w:ascii="宋体" w:hAnsi="宋体" w:hint="eastAsia"/>
        </w:rPr>
        <w:t>。</w:t>
      </w:r>
    </w:p>
    <w:p w14:paraId="569BF901" w14:textId="77777777" w:rsidR="008A4023" w:rsidRPr="00ED2CD8" w:rsidRDefault="00000000">
      <w:pPr>
        <w:spacing w:line="420" w:lineRule="exact"/>
        <w:ind w:firstLine="420"/>
        <w:rPr>
          <w:rFonts w:ascii="宋体" w:hAnsi="宋体" w:hint="eastAsia"/>
        </w:rPr>
      </w:pPr>
      <w:r w:rsidRPr="00ED2CD8">
        <w:rPr>
          <w:rFonts w:ascii="宋体" w:hAnsi="宋体" w:hint="eastAsia"/>
        </w:rPr>
        <w:t>二、质量保修期</w:t>
      </w:r>
    </w:p>
    <w:p w14:paraId="38AC8DC8"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根据《建设工程质量管理条例》及有关规定，工程的质量保修期如下：</w:t>
      </w:r>
    </w:p>
    <w:p w14:paraId="4EC7F325" w14:textId="77777777" w:rsidR="008A4023" w:rsidRPr="00ED2CD8" w:rsidRDefault="00000000">
      <w:pPr>
        <w:spacing w:line="420" w:lineRule="exact"/>
        <w:ind w:firstLine="426"/>
        <w:rPr>
          <w:rFonts w:ascii="宋体" w:hAnsi="宋体" w:hint="eastAsia"/>
        </w:rPr>
      </w:pPr>
      <w:r w:rsidRPr="00ED2CD8">
        <w:rPr>
          <w:rFonts w:ascii="宋体" w:hAnsi="宋体" w:hint="eastAsia"/>
        </w:rPr>
        <w:t>1.桥梁工程为</w:t>
      </w:r>
      <w:r w:rsidRPr="00ED2CD8">
        <w:rPr>
          <w:rFonts w:ascii="宋体" w:hAnsi="宋体" w:hint="eastAsia"/>
          <w:u w:val="single"/>
        </w:rPr>
        <w:t xml:space="preserve">  1  </w:t>
      </w:r>
      <w:r w:rsidRPr="00ED2CD8">
        <w:rPr>
          <w:rFonts w:ascii="宋体" w:hAnsi="宋体" w:hint="eastAsia"/>
        </w:rPr>
        <w:t>年（建议桥梁隧道主体结构工程为设计文件规定的合理使用年限）；</w:t>
      </w:r>
    </w:p>
    <w:p w14:paraId="67C7A2D6" w14:textId="77777777" w:rsidR="008A4023" w:rsidRPr="00ED2CD8" w:rsidRDefault="00000000">
      <w:pPr>
        <w:spacing w:line="420" w:lineRule="exact"/>
        <w:ind w:firstLine="426"/>
        <w:rPr>
          <w:rFonts w:ascii="宋体" w:hAnsi="宋体" w:hint="eastAsia"/>
        </w:rPr>
      </w:pPr>
      <w:r w:rsidRPr="00ED2CD8">
        <w:rPr>
          <w:rFonts w:ascii="宋体" w:hAnsi="宋体" w:hint="eastAsia"/>
        </w:rPr>
        <w:t>2.道路工程为</w:t>
      </w:r>
      <w:r w:rsidRPr="00ED2CD8">
        <w:rPr>
          <w:rFonts w:ascii="宋体" w:hAnsi="宋体" w:hint="eastAsia"/>
          <w:u w:val="single"/>
        </w:rPr>
        <w:t xml:space="preserve">   1  </w:t>
      </w:r>
      <w:r w:rsidRPr="00ED2CD8">
        <w:rPr>
          <w:rFonts w:ascii="宋体" w:hAnsi="宋体" w:hint="eastAsia"/>
        </w:rPr>
        <w:t>年（建议路基、路面、桥面为2年）；</w:t>
      </w:r>
    </w:p>
    <w:p w14:paraId="70BEE81F" w14:textId="77777777" w:rsidR="008A4023" w:rsidRPr="00ED2CD8" w:rsidRDefault="00000000">
      <w:pPr>
        <w:spacing w:line="420" w:lineRule="exact"/>
        <w:ind w:firstLine="426"/>
        <w:rPr>
          <w:rFonts w:ascii="宋体" w:hAnsi="宋体" w:hint="eastAsia"/>
        </w:rPr>
      </w:pPr>
      <w:r w:rsidRPr="00ED2CD8">
        <w:rPr>
          <w:rFonts w:ascii="宋体" w:hAnsi="宋体" w:hint="eastAsia"/>
        </w:rPr>
        <w:t>3.排水（雨水）工程为</w:t>
      </w:r>
      <w:r w:rsidRPr="00ED2CD8">
        <w:rPr>
          <w:rFonts w:ascii="宋体" w:hAnsi="宋体" w:hint="eastAsia"/>
          <w:u w:val="single"/>
        </w:rPr>
        <w:t xml:space="preserve">     </w:t>
      </w:r>
      <w:r w:rsidRPr="00ED2CD8">
        <w:rPr>
          <w:rFonts w:ascii="宋体" w:hAnsi="宋体" w:hint="eastAsia"/>
        </w:rPr>
        <w:t>年（建议道路工程中的排水工程为3年）；</w:t>
      </w:r>
    </w:p>
    <w:p w14:paraId="66DBDB2E" w14:textId="77777777" w:rsidR="008A4023" w:rsidRPr="00ED2CD8" w:rsidRDefault="00000000">
      <w:pPr>
        <w:spacing w:line="420" w:lineRule="exact"/>
        <w:ind w:firstLine="426"/>
        <w:rPr>
          <w:rFonts w:ascii="宋体" w:hAnsi="宋体" w:hint="eastAsia"/>
        </w:rPr>
      </w:pPr>
      <w:r w:rsidRPr="00ED2CD8">
        <w:rPr>
          <w:rFonts w:ascii="宋体" w:hAnsi="宋体" w:hint="eastAsia"/>
        </w:rPr>
        <w:t xml:space="preserve">4.绿化工程为 </w:t>
      </w:r>
      <w:r w:rsidRPr="00ED2CD8">
        <w:rPr>
          <w:rFonts w:ascii="宋体" w:hAnsi="宋体" w:hint="eastAsia"/>
          <w:u w:val="single"/>
        </w:rPr>
        <w:t>单位工程竣工验收合格后1年</w:t>
      </w:r>
      <w:r w:rsidRPr="00ED2CD8">
        <w:rPr>
          <w:rFonts w:ascii="宋体" w:hAnsi="宋体" w:hint="eastAsia"/>
        </w:rPr>
        <w:t>；</w:t>
      </w:r>
    </w:p>
    <w:p w14:paraId="1B745F89" w14:textId="77777777" w:rsidR="008A4023" w:rsidRPr="00ED2CD8" w:rsidRDefault="00000000">
      <w:pPr>
        <w:spacing w:line="420" w:lineRule="exact"/>
        <w:ind w:firstLine="426"/>
        <w:rPr>
          <w:rFonts w:ascii="宋体" w:hAnsi="宋体" w:hint="eastAsia"/>
        </w:rPr>
      </w:pPr>
      <w:r w:rsidRPr="00ED2CD8">
        <w:rPr>
          <w:rFonts w:ascii="宋体" w:hAnsi="宋体" w:hint="eastAsia"/>
        </w:rPr>
        <w:t>5.地下防水工程为</w:t>
      </w:r>
      <w:r w:rsidRPr="00ED2CD8">
        <w:rPr>
          <w:rFonts w:ascii="宋体" w:hAnsi="宋体" w:hint="eastAsia"/>
          <w:u w:val="single"/>
        </w:rPr>
        <w:t xml:space="preserve">  5   </w:t>
      </w:r>
      <w:r w:rsidRPr="00ED2CD8">
        <w:rPr>
          <w:rFonts w:ascii="宋体" w:hAnsi="宋体" w:hint="eastAsia"/>
        </w:rPr>
        <w:t>年（建议为5年）；</w:t>
      </w:r>
    </w:p>
    <w:p w14:paraId="5A81CCDB" w14:textId="77777777" w:rsidR="008A4023" w:rsidRPr="00ED2CD8" w:rsidRDefault="00000000">
      <w:pPr>
        <w:spacing w:line="420" w:lineRule="exact"/>
        <w:ind w:firstLine="426"/>
        <w:rPr>
          <w:rFonts w:ascii="宋体" w:hAnsi="宋体" w:hint="eastAsia"/>
        </w:rPr>
      </w:pPr>
      <w:r w:rsidRPr="00ED2CD8">
        <w:rPr>
          <w:rFonts w:ascii="宋体" w:hAnsi="宋体" w:hint="eastAsia"/>
        </w:rPr>
        <w:t>6.其他附属工程为</w:t>
      </w:r>
      <w:r w:rsidRPr="00ED2CD8">
        <w:rPr>
          <w:rFonts w:ascii="宋体" w:hAnsi="宋体" w:hint="eastAsia"/>
          <w:u w:val="single"/>
        </w:rPr>
        <w:t xml:space="preserve">  1   </w:t>
      </w:r>
      <w:r w:rsidRPr="00ED2CD8">
        <w:rPr>
          <w:rFonts w:ascii="宋体" w:hAnsi="宋体" w:hint="eastAsia"/>
        </w:rPr>
        <w:t>年；</w:t>
      </w:r>
    </w:p>
    <w:p w14:paraId="409CCF57" w14:textId="77777777" w:rsidR="008A4023" w:rsidRPr="00ED2CD8" w:rsidRDefault="00000000">
      <w:pPr>
        <w:spacing w:line="360" w:lineRule="auto"/>
        <w:ind w:firstLine="420"/>
        <w:jc w:val="left"/>
        <w:rPr>
          <w:rFonts w:ascii="宋体" w:hAnsi="宋体" w:hint="eastAsia"/>
        </w:rPr>
      </w:pPr>
      <w:r w:rsidRPr="00ED2CD8">
        <w:rPr>
          <w:rFonts w:ascii="宋体" w:hAnsi="宋体" w:hint="eastAsia"/>
        </w:rPr>
        <w:t>7.其他项目保修期限约定如下：</w:t>
      </w:r>
      <w:r w:rsidRPr="00ED2CD8">
        <w:rPr>
          <w:rFonts w:hint="eastAsia"/>
          <w:u w:val="single"/>
        </w:rPr>
        <w:t>园林绿化工程验收合格后进入质保期，质保期为</w:t>
      </w:r>
      <w:r w:rsidRPr="00ED2CD8">
        <w:rPr>
          <w:rFonts w:hint="eastAsia"/>
          <w:u w:val="single"/>
        </w:rPr>
        <w:t>1</w:t>
      </w:r>
      <w:r w:rsidRPr="00ED2CD8">
        <w:rPr>
          <w:rFonts w:hint="eastAsia"/>
          <w:u w:val="single"/>
        </w:rPr>
        <w:t>年。</w:t>
      </w:r>
    </w:p>
    <w:p w14:paraId="5ACB1804"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三、缺陷责任期</w:t>
      </w:r>
    </w:p>
    <w:p w14:paraId="3C65425F"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工程缺陷责任期为</w:t>
      </w:r>
      <w:r w:rsidRPr="00ED2CD8">
        <w:rPr>
          <w:rFonts w:ascii="宋体" w:hAnsi="宋体" w:hint="eastAsia"/>
          <w:u w:val="single"/>
        </w:rPr>
        <w:t xml:space="preserve">  12  </w:t>
      </w:r>
      <w:proofErr w:type="gramStart"/>
      <w:r w:rsidRPr="00ED2CD8">
        <w:rPr>
          <w:rFonts w:ascii="宋体" w:hAnsi="宋体" w:hint="eastAsia"/>
        </w:rPr>
        <w:t>个</w:t>
      </w:r>
      <w:proofErr w:type="gramEnd"/>
      <w:r w:rsidRPr="00ED2CD8">
        <w:rPr>
          <w:rFonts w:ascii="宋体" w:hAnsi="宋体" w:hint="eastAsia"/>
        </w:rPr>
        <w:t>月，缺陷责任期自工程竣工验收合格之日起计算。单位工程先于全部工程进行验收，单位工程缺陷责任期自单位工程验收合格之日起算。</w:t>
      </w:r>
    </w:p>
    <w:p w14:paraId="13B00617" w14:textId="77777777" w:rsidR="008A4023" w:rsidRPr="00ED2CD8" w:rsidRDefault="00000000">
      <w:pPr>
        <w:spacing w:line="420" w:lineRule="exact"/>
        <w:ind w:firstLineChars="200" w:firstLine="420"/>
        <w:rPr>
          <w:rFonts w:ascii="宋体" w:hAnsi="宋体" w:hint="eastAsia"/>
        </w:rPr>
      </w:pPr>
      <w:r w:rsidRPr="00ED2CD8">
        <w:rPr>
          <w:rFonts w:ascii="宋体" w:hAnsi="宋体" w:hint="eastAsia"/>
        </w:rPr>
        <w:t>缺陷责任期终止后，发包人应退还剩余的质量保证金。</w:t>
      </w:r>
    </w:p>
    <w:p w14:paraId="62E65015" w14:textId="77777777" w:rsidR="008A4023" w:rsidRPr="00ED2CD8" w:rsidRDefault="00000000">
      <w:pPr>
        <w:spacing w:line="420" w:lineRule="exact"/>
        <w:ind w:firstLine="405"/>
        <w:rPr>
          <w:rFonts w:ascii="宋体" w:hAnsi="宋体" w:hint="eastAsia"/>
        </w:rPr>
      </w:pPr>
      <w:r w:rsidRPr="00ED2CD8">
        <w:rPr>
          <w:rFonts w:ascii="宋体" w:hAnsi="宋体" w:hint="eastAsia"/>
        </w:rPr>
        <w:t>四、质量保修责任</w:t>
      </w:r>
    </w:p>
    <w:p w14:paraId="389B2A85" w14:textId="77777777" w:rsidR="008A4023" w:rsidRPr="00ED2CD8" w:rsidRDefault="00000000">
      <w:pPr>
        <w:spacing w:line="420" w:lineRule="exact"/>
        <w:ind w:leftChars="50" w:left="105" w:firstLineChars="205" w:firstLine="430"/>
        <w:rPr>
          <w:rFonts w:ascii="宋体" w:hAnsi="宋体" w:hint="eastAsia"/>
        </w:rPr>
      </w:pPr>
      <w:r w:rsidRPr="00ED2CD8">
        <w:rPr>
          <w:rFonts w:ascii="宋体" w:hAnsi="宋体" w:hint="eastAsia"/>
        </w:rPr>
        <w:t>1.属于保修范围、内容的项目，承包人应当在接到保修通知之日起7天内派人保修。承包人不在约定期限内派人保修的，发包人可以委托他人修理。</w:t>
      </w:r>
    </w:p>
    <w:p w14:paraId="33BAF194" w14:textId="77777777" w:rsidR="008A4023" w:rsidRPr="00ED2CD8" w:rsidRDefault="00000000">
      <w:pPr>
        <w:spacing w:line="420" w:lineRule="exact"/>
        <w:ind w:leftChars="50" w:left="105" w:firstLineChars="205" w:firstLine="430"/>
        <w:rPr>
          <w:rFonts w:ascii="宋体" w:hAnsi="宋体" w:hint="eastAsia"/>
        </w:rPr>
      </w:pPr>
      <w:r w:rsidRPr="00ED2CD8">
        <w:rPr>
          <w:rFonts w:ascii="宋体" w:hAnsi="宋体" w:hint="eastAsia"/>
        </w:rPr>
        <w:t>2.发生紧急事故需抢修的，承包人在接到事故通知后，应当立即到达事故现场抢修。</w:t>
      </w:r>
    </w:p>
    <w:p w14:paraId="25D29CA0" w14:textId="77777777" w:rsidR="008A4023" w:rsidRPr="00ED2CD8" w:rsidRDefault="00000000">
      <w:pPr>
        <w:spacing w:line="420" w:lineRule="exact"/>
        <w:ind w:leftChars="50" w:left="105" w:firstLineChars="205" w:firstLine="430"/>
        <w:rPr>
          <w:rFonts w:ascii="宋体" w:hAnsi="宋体" w:hint="eastAsia"/>
        </w:rPr>
      </w:pPr>
      <w:r w:rsidRPr="00ED2CD8">
        <w:rPr>
          <w:rFonts w:ascii="宋体" w:hAnsi="宋体" w:hint="eastAsia"/>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BCF6225" w14:textId="77777777" w:rsidR="008A4023" w:rsidRPr="00ED2CD8" w:rsidRDefault="00000000">
      <w:pPr>
        <w:spacing w:line="420" w:lineRule="exact"/>
        <w:ind w:leftChars="200" w:left="420" w:firstLineChars="50" w:firstLine="105"/>
        <w:rPr>
          <w:rFonts w:ascii="宋体" w:hAnsi="宋体" w:hint="eastAsia"/>
        </w:rPr>
      </w:pPr>
      <w:r w:rsidRPr="00ED2CD8">
        <w:rPr>
          <w:rFonts w:ascii="宋体" w:hAnsi="宋体" w:hint="eastAsia"/>
        </w:rPr>
        <w:t>4.质量保修完成后，由发包人组织验收。</w:t>
      </w:r>
    </w:p>
    <w:p w14:paraId="7DF4EBDF" w14:textId="77777777" w:rsidR="008A4023" w:rsidRPr="00ED2CD8" w:rsidRDefault="00000000">
      <w:pPr>
        <w:spacing w:line="420" w:lineRule="exact"/>
        <w:ind w:firstLine="405"/>
        <w:rPr>
          <w:rFonts w:ascii="宋体" w:hAnsi="宋体" w:hint="eastAsia"/>
        </w:rPr>
      </w:pPr>
      <w:r w:rsidRPr="00ED2CD8">
        <w:rPr>
          <w:rFonts w:ascii="宋体" w:hAnsi="宋体" w:hint="eastAsia"/>
        </w:rPr>
        <w:t>五、保修费用</w:t>
      </w:r>
    </w:p>
    <w:p w14:paraId="3809C053" w14:textId="77777777" w:rsidR="008A4023" w:rsidRPr="00ED2CD8" w:rsidRDefault="00000000">
      <w:pPr>
        <w:spacing w:line="420" w:lineRule="exact"/>
        <w:ind w:firstLine="405"/>
        <w:rPr>
          <w:rFonts w:ascii="宋体" w:hAnsi="宋体" w:hint="eastAsia"/>
        </w:rPr>
      </w:pPr>
      <w:r w:rsidRPr="00ED2CD8">
        <w:rPr>
          <w:rFonts w:ascii="宋体" w:hAnsi="宋体" w:hint="eastAsia"/>
        </w:rPr>
        <w:t>保修费用由造成质量缺陷的责任方承担。</w:t>
      </w:r>
    </w:p>
    <w:p w14:paraId="692402CC" w14:textId="77777777" w:rsidR="008A4023" w:rsidRPr="00ED2CD8" w:rsidRDefault="00000000">
      <w:pPr>
        <w:tabs>
          <w:tab w:val="left" w:pos="7380"/>
        </w:tabs>
        <w:spacing w:line="360" w:lineRule="auto"/>
        <w:ind w:firstLine="420"/>
        <w:jc w:val="left"/>
        <w:rPr>
          <w:rFonts w:ascii="宋体" w:hAnsi="宋体" w:hint="eastAsia"/>
        </w:rPr>
      </w:pPr>
      <w:r w:rsidRPr="00ED2CD8">
        <w:rPr>
          <w:rFonts w:ascii="宋体" w:hAnsi="宋体" w:hint="eastAsia"/>
        </w:rPr>
        <w:t>六、双方约定的其他工程质量保修事项：</w:t>
      </w:r>
      <w:r w:rsidRPr="00ED2CD8">
        <w:rPr>
          <w:rFonts w:hAnsi="宋体" w:cs="宋体" w:hint="eastAsia"/>
          <w:u w:val="single"/>
        </w:rPr>
        <w:t>参照《南宁市市政和园林管理局关于印发〈南宁市</w:t>
      </w:r>
      <w:r w:rsidRPr="00ED2CD8">
        <w:rPr>
          <w:rFonts w:hAnsi="宋体" w:cs="宋体" w:hint="eastAsia"/>
          <w:u w:val="single"/>
        </w:rPr>
        <w:lastRenderedPageBreak/>
        <w:t>园林绿化工程质保期养护管理考核标准及评分表〉的通知》</w:t>
      </w:r>
      <w:r w:rsidRPr="00ED2CD8">
        <w:rPr>
          <w:rFonts w:hAnsi="宋体" w:cs="宋体" w:hint="eastAsia"/>
          <w:u w:val="single"/>
        </w:rPr>
        <w:t xml:space="preserve"> </w:t>
      </w:r>
      <w:r w:rsidRPr="00ED2CD8">
        <w:rPr>
          <w:rFonts w:hAnsi="宋体" w:cs="宋体" w:hint="eastAsia"/>
          <w:u w:val="single"/>
        </w:rPr>
        <w:t>（南</w:t>
      </w:r>
      <w:proofErr w:type="gramStart"/>
      <w:r w:rsidRPr="00ED2CD8">
        <w:rPr>
          <w:rFonts w:hAnsi="宋体" w:cs="宋体" w:hint="eastAsia"/>
          <w:u w:val="single"/>
        </w:rPr>
        <w:t>政园发</w:t>
      </w:r>
      <w:proofErr w:type="gramEnd"/>
      <w:r w:rsidRPr="00ED2CD8">
        <w:rPr>
          <w:rFonts w:hAnsi="宋体" w:cs="宋体" w:hint="eastAsia"/>
          <w:u w:val="single"/>
        </w:rPr>
        <w:t>〔</w:t>
      </w:r>
      <w:r w:rsidRPr="00ED2CD8">
        <w:rPr>
          <w:rFonts w:hAnsi="宋体" w:cs="宋体" w:hint="eastAsia"/>
          <w:u w:val="single"/>
        </w:rPr>
        <w:t>2023</w:t>
      </w:r>
      <w:r w:rsidRPr="00ED2CD8">
        <w:rPr>
          <w:rFonts w:hAnsi="宋体" w:cs="宋体" w:hint="eastAsia"/>
          <w:u w:val="single"/>
        </w:rPr>
        <w:t>〕</w:t>
      </w:r>
      <w:r w:rsidRPr="00ED2CD8">
        <w:rPr>
          <w:rFonts w:hAnsi="宋体" w:cs="宋体" w:hint="eastAsia"/>
          <w:u w:val="single"/>
        </w:rPr>
        <w:t>108</w:t>
      </w:r>
      <w:r w:rsidRPr="00ED2CD8">
        <w:rPr>
          <w:rFonts w:hAnsi="宋体" w:cs="宋体" w:hint="eastAsia"/>
          <w:u w:val="single"/>
        </w:rPr>
        <w:t>号）执行</w:t>
      </w:r>
      <w:r w:rsidRPr="00ED2CD8">
        <w:rPr>
          <w:rFonts w:ascii="宋体" w:hAnsi="宋体" w:hint="eastAsia"/>
        </w:rPr>
        <w:t>。</w:t>
      </w:r>
    </w:p>
    <w:p w14:paraId="258C335D" w14:textId="77777777" w:rsidR="008A4023" w:rsidRPr="00ED2CD8" w:rsidRDefault="00000000">
      <w:pPr>
        <w:spacing w:line="420" w:lineRule="exact"/>
        <w:ind w:firstLineChars="190" w:firstLine="399"/>
        <w:rPr>
          <w:rFonts w:ascii="宋体" w:hAnsi="宋体" w:hint="eastAsia"/>
        </w:rPr>
      </w:pPr>
      <w:r w:rsidRPr="00ED2CD8">
        <w:rPr>
          <w:rFonts w:ascii="宋体" w:hAnsi="宋体" w:hint="eastAsia"/>
        </w:rPr>
        <w:t>工程质量保修书由发包人、承包人在工程竣工验收</w:t>
      </w:r>
      <w:proofErr w:type="gramStart"/>
      <w:r w:rsidRPr="00ED2CD8">
        <w:rPr>
          <w:rFonts w:ascii="宋体" w:hAnsi="宋体" w:hint="eastAsia"/>
        </w:rPr>
        <w:t>前共同</w:t>
      </w:r>
      <w:proofErr w:type="gramEnd"/>
      <w:r w:rsidRPr="00ED2CD8">
        <w:rPr>
          <w:rFonts w:ascii="宋体" w:hAnsi="宋体" w:hint="eastAsia"/>
        </w:rPr>
        <w:t>签署，作为施工合同附件，其有效期限至保修期满。</w:t>
      </w:r>
    </w:p>
    <w:p w14:paraId="0E9B35CE" w14:textId="77777777" w:rsidR="008A4023" w:rsidRPr="00ED2CD8" w:rsidRDefault="00000000">
      <w:pPr>
        <w:spacing w:line="420" w:lineRule="exact"/>
        <w:ind w:firstLine="420"/>
        <w:rPr>
          <w:rFonts w:ascii="宋体" w:hAnsi="宋体" w:hint="eastAsia"/>
        </w:rPr>
      </w:pPr>
      <w:r w:rsidRPr="00ED2CD8">
        <w:rPr>
          <w:rFonts w:ascii="宋体" w:hAnsi="宋体" w:hint="eastAsia"/>
        </w:rPr>
        <w:t xml:space="preserve"> </w:t>
      </w:r>
    </w:p>
    <w:p w14:paraId="736BCA18" w14:textId="77777777" w:rsidR="008A4023" w:rsidRPr="00ED2CD8" w:rsidRDefault="00000000">
      <w:pPr>
        <w:spacing w:line="420" w:lineRule="exact"/>
        <w:rPr>
          <w:rFonts w:ascii="宋体" w:hAnsi="宋体" w:hint="eastAsia"/>
        </w:rPr>
      </w:pPr>
      <w:r w:rsidRPr="00ED2CD8">
        <w:rPr>
          <w:rFonts w:ascii="宋体" w:hAnsi="宋体" w:hint="eastAsia"/>
        </w:rPr>
        <w:t>发包人（公章）：</w:t>
      </w:r>
      <w:r w:rsidRPr="00ED2CD8">
        <w:rPr>
          <w:rFonts w:ascii="宋体" w:hAnsi="宋体" w:hint="eastAsia"/>
          <w:u w:val="single"/>
        </w:rPr>
        <w:t xml:space="preserve">              </w:t>
      </w:r>
      <w:r w:rsidRPr="00ED2CD8">
        <w:rPr>
          <w:rFonts w:ascii="宋体" w:hAnsi="宋体" w:hint="eastAsia"/>
        </w:rPr>
        <w:t xml:space="preserve">            承包人（公章）：</w:t>
      </w:r>
      <w:r w:rsidRPr="00ED2CD8">
        <w:rPr>
          <w:rFonts w:ascii="宋体" w:hAnsi="宋体" w:cs="MingLiU_HKSCS" w:hint="eastAsia"/>
          <w:u w:val="single"/>
        </w:rPr>
        <w:t xml:space="preserve">  </w:t>
      </w:r>
      <w:r w:rsidRPr="00ED2CD8">
        <w:rPr>
          <w:rFonts w:ascii="宋体" w:hAnsi="宋体" w:hint="eastAsia"/>
          <w:u w:val="single"/>
        </w:rPr>
        <w:t xml:space="preserve">          </w:t>
      </w:r>
      <w:r w:rsidRPr="00ED2CD8">
        <w:rPr>
          <w:rFonts w:ascii="宋体" w:hAnsi="宋体" w:cs="MingLiU_HKSCS" w:hint="eastAsia"/>
          <w:u w:val="single"/>
        </w:rPr>
        <w:t xml:space="preserve">  </w:t>
      </w:r>
      <w:r w:rsidRPr="00ED2CD8">
        <w:rPr>
          <w:rFonts w:ascii="宋体" w:hAnsi="宋体" w:hint="eastAsia"/>
          <w:u w:val="single"/>
        </w:rPr>
        <w:t xml:space="preserve"> </w:t>
      </w:r>
    </w:p>
    <w:p w14:paraId="0934E5A5" w14:textId="77777777" w:rsidR="008A4023" w:rsidRPr="00ED2CD8" w:rsidRDefault="00000000">
      <w:pPr>
        <w:spacing w:line="420" w:lineRule="exact"/>
        <w:rPr>
          <w:rFonts w:ascii="宋体" w:hAnsi="宋体" w:hint="eastAsia"/>
        </w:rPr>
      </w:pPr>
      <w:r w:rsidRPr="00ED2CD8">
        <w:rPr>
          <w:rFonts w:ascii="宋体" w:hAnsi="宋体" w:hint="eastAsia"/>
        </w:rPr>
        <w:t>地  址：</w:t>
      </w:r>
      <w:r w:rsidRPr="00ED2CD8">
        <w:rPr>
          <w:rFonts w:ascii="宋体" w:hAnsi="宋体" w:hint="eastAsia"/>
          <w:u w:val="single"/>
        </w:rPr>
        <w:t xml:space="preserve"> </w:t>
      </w:r>
      <w:r w:rsidRPr="00ED2CD8">
        <w:rPr>
          <w:rFonts w:ascii="宋体" w:hAnsi="宋体" w:cs="MingLiU_HKSCS" w:hint="eastAsia"/>
          <w:u w:val="single"/>
        </w:rPr>
        <w:t xml:space="preserve">                     </w:t>
      </w:r>
      <w:r w:rsidRPr="00ED2CD8">
        <w:rPr>
          <w:rFonts w:ascii="宋体" w:hAnsi="宋体" w:hint="eastAsia"/>
        </w:rPr>
        <w:t xml:space="preserve">            地  址：</w:t>
      </w:r>
      <w:r w:rsidRPr="00ED2CD8">
        <w:rPr>
          <w:rFonts w:ascii="宋体" w:hAnsi="宋体" w:cs="MingLiU_HKSCS" w:hint="eastAsia"/>
          <w:u w:val="single"/>
        </w:rPr>
        <w:t xml:space="preserve">              </w:t>
      </w:r>
      <w:r w:rsidRPr="00ED2CD8">
        <w:rPr>
          <w:rFonts w:ascii="宋体" w:hAnsi="宋体" w:hint="eastAsia"/>
          <w:u w:val="single"/>
        </w:rPr>
        <w:t xml:space="preserve">        </w:t>
      </w:r>
    </w:p>
    <w:p w14:paraId="4D5AA636" w14:textId="77777777" w:rsidR="008A4023" w:rsidRPr="00ED2CD8" w:rsidRDefault="00000000">
      <w:pPr>
        <w:spacing w:line="420" w:lineRule="exact"/>
        <w:rPr>
          <w:rFonts w:ascii="宋体" w:hAnsi="宋体" w:hint="eastAsia"/>
        </w:rPr>
      </w:pPr>
      <w:r w:rsidRPr="00ED2CD8">
        <w:rPr>
          <w:rFonts w:ascii="宋体" w:hAnsi="宋体" w:hint="eastAsia"/>
        </w:rPr>
        <w:t>法定代表人（签字）：</w:t>
      </w:r>
      <w:r w:rsidRPr="00ED2CD8">
        <w:rPr>
          <w:rFonts w:ascii="宋体" w:hAnsi="宋体" w:cs="MingLiU_HKSCS" w:hint="eastAsia"/>
          <w:u w:val="single"/>
        </w:rPr>
        <w:t xml:space="preserve">    </w:t>
      </w:r>
      <w:r w:rsidRPr="00ED2CD8">
        <w:rPr>
          <w:rFonts w:ascii="宋体" w:hAnsi="宋体" w:hint="eastAsia"/>
          <w:u w:val="single"/>
        </w:rPr>
        <w:t xml:space="preserve">      </w:t>
      </w:r>
      <w:r w:rsidRPr="00ED2CD8">
        <w:rPr>
          <w:rFonts w:ascii="宋体" w:hAnsi="宋体" w:hint="eastAsia"/>
        </w:rPr>
        <w:t xml:space="preserve">            法定代表人（签字）：</w:t>
      </w:r>
      <w:r w:rsidRPr="00ED2CD8">
        <w:rPr>
          <w:rFonts w:ascii="宋体" w:hAnsi="宋体" w:cs="MingLiU_HKSCS" w:hint="eastAsia"/>
          <w:u w:val="single"/>
        </w:rPr>
        <w:t xml:space="preserve">    </w:t>
      </w:r>
      <w:r w:rsidRPr="00ED2CD8">
        <w:rPr>
          <w:rFonts w:ascii="宋体" w:hAnsi="宋体" w:hint="eastAsia"/>
          <w:u w:val="single"/>
        </w:rPr>
        <w:t xml:space="preserve">        </w:t>
      </w:r>
    </w:p>
    <w:p w14:paraId="29A73318" w14:textId="77777777" w:rsidR="008A4023" w:rsidRPr="00ED2CD8" w:rsidRDefault="00000000">
      <w:pPr>
        <w:spacing w:line="420" w:lineRule="exact"/>
        <w:rPr>
          <w:rFonts w:ascii="宋体" w:hAnsi="宋体" w:hint="eastAsia"/>
        </w:rPr>
      </w:pPr>
      <w:r w:rsidRPr="00ED2CD8">
        <w:rPr>
          <w:rFonts w:ascii="宋体" w:hAnsi="宋体" w:hint="eastAsia"/>
        </w:rPr>
        <w:t>委托代理人（签字）：</w:t>
      </w:r>
      <w:r w:rsidRPr="00ED2CD8">
        <w:rPr>
          <w:rFonts w:ascii="宋体" w:hAnsi="宋体" w:cs="MingLiU_HKSCS" w:hint="eastAsia"/>
          <w:u w:val="single"/>
        </w:rPr>
        <w:t xml:space="preserve">    </w:t>
      </w:r>
      <w:r w:rsidRPr="00ED2CD8">
        <w:rPr>
          <w:rFonts w:ascii="宋体" w:hAnsi="宋体" w:hint="eastAsia"/>
          <w:u w:val="single"/>
        </w:rPr>
        <w:t xml:space="preserve">      </w:t>
      </w:r>
      <w:r w:rsidRPr="00ED2CD8">
        <w:rPr>
          <w:rFonts w:ascii="宋体" w:hAnsi="宋体" w:hint="eastAsia"/>
        </w:rPr>
        <w:t xml:space="preserve">            委托代理人（签字）：</w:t>
      </w:r>
      <w:r w:rsidRPr="00ED2CD8">
        <w:rPr>
          <w:rFonts w:ascii="宋体" w:hAnsi="宋体" w:cs="MingLiU_HKSCS" w:hint="eastAsia"/>
          <w:u w:val="single"/>
        </w:rPr>
        <w:t xml:space="preserve">    </w:t>
      </w:r>
      <w:r w:rsidRPr="00ED2CD8">
        <w:rPr>
          <w:rFonts w:ascii="宋体" w:hAnsi="宋体" w:hint="eastAsia"/>
          <w:u w:val="single"/>
        </w:rPr>
        <w:t xml:space="preserve">        </w:t>
      </w:r>
    </w:p>
    <w:p w14:paraId="0E5FF285" w14:textId="77777777" w:rsidR="008A4023" w:rsidRPr="00ED2CD8" w:rsidRDefault="00000000">
      <w:pPr>
        <w:spacing w:line="420" w:lineRule="exact"/>
        <w:rPr>
          <w:rFonts w:ascii="宋体" w:hAnsi="宋体" w:hint="eastAsia"/>
        </w:rPr>
      </w:pPr>
      <w:r w:rsidRPr="00ED2CD8">
        <w:rPr>
          <w:rFonts w:ascii="宋体" w:hAnsi="宋体" w:hint="eastAsia"/>
        </w:rPr>
        <w:t>电  话：</w:t>
      </w:r>
      <w:r w:rsidRPr="00ED2CD8">
        <w:rPr>
          <w:rFonts w:ascii="宋体" w:hAnsi="宋体" w:cs="MingLiU_HKSCS" w:hint="eastAsia"/>
          <w:u w:val="single"/>
        </w:rPr>
        <w:t xml:space="preserve">              </w:t>
      </w:r>
      <w:r w:rsidRPr="00ED2CD8">
        <w:rPr>
          <w:rFonts w:ascii="宋体" w:hAnsi="宋体" w:hint="eastAsia"/>
          <w:u w:val="single"/>
        </w:rPr>
        <w:t xml:space="preserve">    </w:t>
      </w:r>
      <w:r w:rsidRPr="00ED2CD8">
        <w:rPr>
          <w:rFonts w:ascii="宋体" w:hAnsi="宋体" w:hint="eastAsia"/>
        </w:rPr>
        <w:t xml:space="preserve">                电  话：</w:t>
      </w:r>
      <w:r w:rsidRPr="00ED2CD8">
        <w:rPr>
          <w:rFonts w:ascii="宋体" w:hAnsi="宋体" w:cs="MingLiU_HKSCS" w:hint="eastAsia"/>
          <w:u w:val="single"/>
        </w:rPr>
        <w:t xml:space="preserve">                </w:t>
      </w:r>
      <w:r w:rsidRPr="00ED2CD8">
        <w:rPr>
          <w:rFonts w:ascii="宋体" w:hAnsi="宋体" w:hint="eastAsia"/>
          <w:u w:val="single"/>
        </w:rPr>
        <w:t xml:space="preserve">     </w:t>
      </w:r>
    </w:p>
    <w:p w14:paraId="11E780C8" w14:textId="77777777" w:rsidR="008A4023" w:rsidRPr="00ED2CD8" w:rsidRDefault="00000000">
      <w:pPr>
        <w:spacing w:line="420" w:lineRule="exact"/>
        <w:rPr>
          <w:rFonts w:ascii="宋体" w:hAnsi="宋体" w:hint="eastAsia"/>
        </w:rPr>
      </w:pPr>
      <w:r w:rsidRPr="00ED2CD8">
        <w:rPr>
          <w:rFonts w:ascii="宋体" w:hAnsi="宋体" w:hint="eastAsia"/>
        </w:rPr>
        <w:t>传  真：</w:t>
      </w:r>
      <w:r w:rsidRPr="00ED2CD8">
        <w:rPr>
          <w:rFonts w:ascii="宋体" w:hAnsi="宋体" w:cs="MingLiU_HKSCS" w:hint="eastAsia"/>
          <w:u w:val="single"/>
        </w:rPr>
        <w:t xml:space="preserve">              </w:t>
      </w:r>
      <w:r w:rsidRPr="00ED2CD8">
        <w:rPr>
          <w:rFonts w:ascii="宋体" w:hAnsi="宋体" w:hint="eastAsia"/>
          <w:u w:val="single"/>
        </w:rPr>
        <w:t xml:space="preserve">    </w:t>
      </w:r>
      <w:r w:rsidRPr="00ED2CD8">
        <w:rPr>
          <w:rFonts w:ascii="宋体" w:hAnsi="宋体" w:hint="eastAsia"/>
        </w:rPr>
        <w:t xml:space="preserve">                传  真：</w:t>
      </w:r>
      <w:r w:rsidRPr="00ED2CD8">
        <w:rPr>
          <w:rFonts w:ascii="宋体" w:hAnsi="宋体" w:cs="MingLiU_HKSCS" w:hint="eastAsia"/>
          <w:u w:val="single"/>
        </w:rPr>
        <w:t xml:space="preserve">                  </w:t>
      </w:r>
      <w:r w:rsidRPr="00ED2CD8">
        <w:rPr>
          <w:rFonts w:ascii="宋体" w:hAnsi="宋体" w:hint="eastAsia"/>
          <w:u w:val="single"/>
        </w:rPr>
        <w:t xml:space="preserve">   </w:t>
      </w:r>
    </w:p>
    <w:p w14:paraId="79442F6D" w14:textId="77777777" w:rsidR="008A4023" w:rsidRPr="00ED2CD8" w:rsidRDefault="00000000">
      <w:pPr>
        <w:spacing w:line="420" w:lineRule="exact"/>
        <w:rPr>
          <w:rFonts w:ascii="宋体" w:hAnsi="宋体" w:hint="eastAsia"/>
        </w:rPr>
      </w:pPr>
      <w:r w:rsidRPr="00ED2CD8">
        <w:rPr>
          <w:rFonts w:ascii="宋体" w:hAnsi="宋体" w:hint="eastAsia"/>
        </w:rPr>
        <w:t>邮政编码：</w:t>
      </w:r>
      <w:r w:rsidRPr="00ED2CD8">
        <w:rPr>
          <w:rFonts w:ascii="宋体" w:hAnsi="宋体" w:hint="eastAsia"/>
          <w:u w:val="single"/>
        </w:rPr>
        <w:t xml:space="preserve"> </w:t>
      </w:r>
      <w:r w:rsidRPr="00ED2CD8">
        <w:rPr>
          <w:rFonts w:ascii="宋体" w:hAnsi="宋体" w:cs="MingLiU_HKSCS" w:hint="eastAsia"/>
          <w:u w:val="single"/>
        </w:rPr>
        <w:t xml:space="preserve">        </w:t>
      </w:r>
      <w:r w:rsidRPr="00ED2CD8">
        <w:rPr>
          <w:rFonts w:ascii="宋体" w:hAnsi="宋体" w:hint="eastAsia"/>
        </w:rPr>
        <w:t xml:space="preserve">                        邮政编码：</w:t>
      </w:r>
      <w:r w:rsidRPr="00ED2CD8">
        <w:rPr>
          <w:rFonts w:ascii="宋体" w:hAnsi="宋体" w:cs="MingLiU_HKSCS" w:hint="eastAsia"/>
          <w:u w:val="single"/>
        </w:rPr>
        <w:t xml:space="preserve">                  </w:t>
      </w:r>
      <w:r w:rsidRPr="00ED2CD8">
        <w:rPr>
          <w:rFonts w:ascii="宋体" w:hAnsi="宋体" w:hint="eastAsia"/>
          <w:u w:val="single"/>
        </w:rPr>
        <w:t xml:space="preserve">  </w:t>
      </w:r>
    </w:p>
    <w:p w14:paraId="47DC6055" w14:textId="77777777" w:rsidR="008A4023" w:rsidRPr="00ED2CD8" w:rsidRDefault="00000000">
      <w:pPr>
        <w:pStyle w:val="2"/>
        <w:spacing w:before="0" w:after="0" w:line="420" w:lineRule="exact"/>
        <w:ind w:firstLineChars="500" w:firstLine="1600"/>
        <w:rPr>
          <w:rFonts w:ascii="宋体" w:hAnsi="宋体" w:hint="eastAsia"/>
          <w:b w:val="0"/>
          <w:bCs w:val="0"/>
        </w:rPr>
      </w:pPr>
      <w:r w:rsidRPr="00ED2CD8">
        <w:rPr>
          <w:rFonts w:ascii="宋体" w:hAnsi="宋体" w:hint="eastAsia"/>
          <w:b w:val="0"/>
          <w:bCs w:val="0"/>
        </w:rPr>
        <w:t xml:space="preserve"> </w:t>
      </w:r>
    </w:p>
    <w:p w14:paraId="6C6880E8" w14:textId="77777777" w:rsidR="008A4023" w:rsidRPr="00ED2CD8" w:rsidRDefault="00000000">
      <w:pPr>
        <w:spacing w:line="420" w:lineRule="exact"/>
        <w:rPr>
          <w:rFonts w:ascii="宋体" w:hAnsi="宋体" w:hint="eastAsia"/>
        </w:rPr>
      </w:pPr>
      <w:r w:rsidRPr="00ED2CD8">
        <w:rPr>
          <w:rFonts w:ascii="宋体" w:hAnsi="宋体" w:hint="eastAsia"/>
        </w:rPr>
        <w:t xml:space="preserve"> </w:t>
      </w:r>
    </w:p>
    <w:p w14:paraId="002630EE" w14:textId="77777777" w:rsidR="008A4023" w:rsidRPr="00ED2CD8" w:rsidRDefault="00000000">
      <w:pPr>
        <w:pStyle w:val="aff0"/>
        <w:spacing w:line="420" w:lineRule="exact"/>
        <w:rPr>
          <w:rFonts w:ascii="宋体" w:hAnsi="宋体" w:hint="eastAsia"/>
        </w:rPr>
      </w:pPr>
      <w:r w:rsidRPr="00ED2CD8">
        <w:rPr>
          <w:rFonts w:ascii="宋体" w:hAnsi="宋体" w:hint="eastAsia"/>
        </w:rPr>
        <w:t xml:space="preserve"> </w:t>
      </w:r>
    </w:p>
    <w:p w14:paraId="542FDC9F" w14:textId="77777777" w:rsidR="008A4023" w:rsidRPr="00ED2CD8" w:rsidRDefault="00000000">
      <w:pPr>
        <w:rPr>
          <w:rFonts w:ascii="宋体" w:hAnsi="宋体" w:hint="eastAsia"/>
          <w:b/>
          <w:bCs/>
        </w:rPr>
      </w:pPr>
      <w:r w:rsidRPr="00ED2CD8">
        <w:rPr>
          <w:rFonts w:ascii="宋体" w:hAnsi="宋体" w:hint="eastAsia"/>
          <w:b/>
          <w:bCs/>
        </w:rPr>
        <w:t xml:space="preserve"> </w:t>
      </w:r>
    </w:p>
    <w:p w14:paraId="4B2FA883" w14:textId="77777777" w:rsidR="008A4023" w:rsidRPr="00ED2CD8" w:rsidRDefault="00000000">
      <w:pPr>
        <w:pStyle w:val="aff0"/>
        <w:rPr>
          <w:rFonts w:ascii="宋体" w:hAnsi="宋体" w:hint="eastAsia"/>
        </w:rPr>
      </w:pPr>
      <w:r w:rsidRPr="00ED2CD8">
        <w:rPr>
          <w:rFonts w:ascii="宋体" w:hAnsi="宋体" w:hint="eastAsia"/>
        </w:rPr>
        <w:t xml:space="preserve"> </w:t>
      </w:r>
    </w:p>
    <w:p w14:paraId="7E608F44" w14:textId="77777777" w:rsidR="008A4023" w:rsidRPr="00ED2CD8" w:rsidRDefault="00000000">
      <w:pPr>
        <w:rPr>
          <w:rFonts w:ascii="等线" w:hAnsi="等线" w:hint="eastAsia"/>
        </w:rPr>
      </w:pPr>
      <w:r w:rsidRPr="00ED2CD8">
        <w:rPr>
          <w:rFonts w:hint="eastAsia"/>
        </w:rPr>
        <w:t xml:space="preserve"> </w:t>
      </w:r>
    </w:p>
    <w:p w14:paraId="59651033" w14:textId="77777777" w:rsidR="008A4023" w:rsidRPr="00ED2CD8" w:rsidRDefault="00000000">
      <w:r w:rsidRPr="00ED2CD8">
        <w:rPr>
          <w:rFonts w:hint="eastAsia"/>
        </w:rPr>
        <w:t xml:space="preserve"> </w:t>
      </w:r>
    </w:p>
    <w:p w14:paraId="152B4EF8" w14:textId="77777777" w:rsidR="008A4023" w:rsidRPr="00ED2CD8" w:rsidRDefault="00000000">
      <w:r w:rsidRPr="00ED2CD8">
        <w:rPr>
          <w:rFonts w:hint="eastAsia"/>
        </w:rPr>
        <w:t xml:space="preserve"> </w:t>
      </w:r>
    </w:p>
    <w:p w14:paraId="39813CC9" w14:textId="77777777" w:rsidR="008A4023" w:rsidRPr="00ED2CD8" w:rsidRDefault="00000000">
      <w:r w:rsidRPr="00ED2CD8">
        <w:rPr>
          <w:rFonts w:hint="eastAsia"/>
        </w:rPr>
        <w:t xml:space="preserve"> </w:t>
      </w:r>
    </w:p>
    <w:p w14:paraId="2E05C9CE" w14:textId="77777777" w:rsidR="008A4023" w:rsidRPr="00ED2CD8" w:rsidRDefault="00000000">
      <w:r w:rsidRPr="00ED2CD8">
        <w:rPr>
          <w:rFonts w:hint="eastAsia"/>
        </w:rPr>
        <w:t xml:space="preserve"> </w:t>
      </w:r>
    </w:p>
    <w:p w14:paraId="2F1BB50F" w14:textId="77777777" w:rsidR="008A4023" w:rsidRPr="00ED2CD8" w:rsidRDefault="00000000">
      <w:r w:rsidRPr="00ED2CD8">
        <w:rPr>
          <w:rFonts w:hint="eastAsia"/>
        </w:rPr>
        <w:t xml:space="preserve"> </w:t>
      </w:r>
    </w:p>
    <w:p w14:paraId="54FDD664" w14:textId="77777777" w:rsidR="008A4023" w:rsidRPr="00ED2CD8" w:rsidRDefault="00000000">
      <w:r w:rsidRPr="00ED2CD8">
        <w:rPr>
          <w:rFonts w:hint="eastAsia"/>
        </w:rPr>
        <w:t xml:space="preserve"> </w:t>
      </w:r>
    </w:p>
    <w:p w14:paraId="2916A148" w14:textId="77777777" w:rsidR="008A4023" w:rsidRPr="00ED2CD8" w:rsidRDefault="00000000">
      <w:r w:rsidRPr="00ED2CD8">
        <w:rPr>
          <w:rFonts w:hint="eastAsia"/>
        </w:rPr>
        <w:t xml:space="preserve"> </w:t>
      </w:r>
    </w:p>
    <w:p w14:paraId="643610A9" w14:textId="77777777" w:rsidR="008A4023" w:rsidRPr="00ED2CD8" w:rsidRDefault="00000000">
      <w:r w:rsidRPr="00ED2CD8">
        <w:rPr>
          <w:rFonts w:hint="eastAsia"/>
        </w:rPr>
        <w:t xml:space="preserve"> </w:t>
      </w:r>
    </w:p>
    <w:p w14:paraId="092A0481" w14:textId="77777777" w:rsidR="008A4023" w:rsidRPr="00ED2CD8" w:rsidRDefault="00000000">
      <w:r w:rsidRPr="00ED2CD8">
        <w:rPr>
          <w:rFonts w:hint="eastAsia"/>
        </w:rPr>
        <w:t xml:space="preserve"> </w:t>
      </w:r>
    </w:p>
    <w:p w14:paraId="2BFB8BED" w14:textId="77777777" w:rsidR="008A4023" w:rsidRPr="00ED2CD8" w:rsidRDefault="00000000">
      <w:r w:rsidRPr="00ED2CD8">
        <w:rPr>
          <w:rFonts w:hint="eastAsia"/>
        </w:rPr>
        <w:t xml:space="preserve"> </w:t>
      </w:r>
    </w:p>
    <w:p w14:paraId="6C33CC60" w14:textId="77777777" w:rsidR="008A4023" w:rsidRPr="00ED2CD8" w:rsidRDefault="00000000">
      <w:r w:rsidRPr="00ED2CD8">
        <w:rPr>
          <w:rFonts w:hint="eastAsia"/>
        </w:rPr>
        <w:t xml:space="preserve"> </w:t>
      </w:r>
    </w:p>
    <w:p w14:paraId="1A347171" w14:textId="77777777" w:rsidR="008A4023" w:rsidRPr="00ED2CD8" w:rsidRDefault="00000000">
      <w:r w:rsidRPr="00ED2CD8">
        <w:rPr>
          <w:rFonts w:hint="eastAsia"/>
        </w:rPr>
        <w:t xml:space="preserve"> </w:t>
      </w:r>
    </w:p>
    <w:p w14:paraId="68F0CB8C" w14:textId="77777777" w:rsidR="008A4023" w:rsidRPr="00ED2CD8" w:rsidRDefault="00000000">
      <w:r w:rsidRPr="00ED2CD8">
        <w:rPr>
          <w:rFonts w:hint="eastAsia"/>
        </w:rPr>
        <w:t xml:space="preserve"> </w:t>
      </w:r>
    </w:p>
    <w:p w14:paraId="78BDAF58" w14:textId="77777777" w:rsidR="008A4023" w:rsidRPr="00ED2CD8" w:rsidRDefault="00000000">
      <w:r w:rsidRPr="00ED2CD8">
        <w:rPr>
          <w:rFonts w:hint="eastAsia"/>
        </w:rPr>
        <w:t xml:space="preserve"> </w:t>
      </w:r>
    </w:p>
    <w:p w14:paraId="1FFCBBFB" w14:textId="77777777" w:rsidR="008A4023" w:rsidRPr="00ED2CD8" w:rsidRDefault="00000000">
      <w:r w:rsidRPr="00ED2CD8">
        <w:rPr>
          <w:rFonts w:hint="eastAsia"/>
        </w:rPr>
        <w:t xml:space="preserve"> </w:t>
      </w:r>
    </w:p>
    <w:p w14:paraId="3DC44D26" w14:textId="77777777" w:rsidR="008A4023" w:rsidRPr="00ED2CD8" w:rsidRDefault="00000000">
      <w:r w:rsidRPr="00ED2CD8">
        <w:rPr>
          <w:rFonts w:hint="eastAsia"/>
        </w:rPr>
        <w:t xml:space="preserve"> </w:t>
      </w:r>
    </w:p>
    <w:p w14:paraId="2ED070CA" w14:textId="77777777" w:rsidR="008A4023" w:rsidRPr="00ED2CD8" w:rsidRDefault="00000000">
      <w:r w:rsidRPr="00ED2CD8">
        <w:rPr>
          <w:rFonts w:hint="eastAsia"/>
        </w:rPr>
        <w:t xml:space="preserve"> </w:t>
      </w:r>
    </w:p>
    <w:p w14:paraId="0D83C1E3" w14:textId="77777777" w:rsidR="008A4023" w:rsidRPr="00ED2CD8" w:rsidRDefault="00000000">
      <w:r w:rsidRPr="00ED2CD8">
        <w:rPr>
          <w:rFonts w:hint="eastAsia"/>
        </w:rPr>
        <w:t xml:space="preserve"> </w:t>
      </w:r>
    </w:p>
    <w:p w14:paraId="12B1E667" w14:textId="77777777" w:rsidR="008A4023" w:rsidRPr="00ED2CD8" w:rsidRDefault="00000000">
      <w:r w:rsidRPr="00ED2CD8">
        <w:rPr>
          <w:rFonts w:hint="eastAsia"/>
        </w:rPr>
        <w:t xml:space="preserve"> </w:t>
      </w:r>
    </w:p>
    <w:p w14:paraId="4DE0B517" w14:textId="77777777" w:rsidR="008A4023" w:rsidRPr="00ED2CD8" w:rsidRDefault="00000000">
      <w:r w:rsidRPr="00ED2CD8">
        <w:rPr>
          <w:rFonts w:hint="eastAsia"/>
        </w:rPr>
        <w:t xml:space="preserve"> </w:t>
      </w:r>
    </w:p>
    <w:p w14:paraId="40900B9F" w14:textId="77777777" w:rsidR="008A4023" w:rsidRPr="00ED2CD8" w:rsidRDefault="008A4023">
      <w:pPr>
        <w:pStyle w:val="afb"/>
      </w:pPr>
    </w:p>
    <w:p w14:paraId="711AAB8D" w14:textId="77777777" w:rsidR="008A4023" w:rsidRPr="00ED2CD8" w:rsidRDefault="008A4023"/>
    <w:p w14:paraId="2734236E" w14:textId="77777777" w:rsidR="008A4023" w:rsidRPr="00ED2CD8" w:rsidRDefault="008A4023">
      <w:pPr>
        <w:pStyle w:val="afb"/>
      </w:pPr>
    </w:p>
    <w:p w14:paraId="163FF952" w14:textId="77777777" w:rsidR="008A4023" w:rsidRPr="00ED2CD8" w:rsidRDefault="008A4023"/>
    <w:p w14:paraId="2F4C87C5" w14:textId="77777777" w:rsidR="008A4023" w:rsidRPr="00ED2CD8" w:rsidRDefault="008A4023">
      <w:pPr>
        <w:pStyle w:val="afb"/>
      </w:pPr>
    </w:p>
    <w:p w14:paraId="26016743" w14:textId="77777777" w:rsidR="008A4023" w:rsidRPr="00ED2CD8" w:rsidRDefault="00000000">
      <w:pPr>
        <w:rPr>
          <w:rFonts w:ascii="宋体" w:hAnsi="宋体" w:hint="eastAsia"/>
        </w:rPr>
      </w:pPr>
      <w:r w:rsidRPr="00ED2CD8">
        <w:rPr>
          <w:rFonts w:ascii="宋体" w:hAnsi="宋体" w:hint="eastAsia"/>
        </w:rPr>
        <w:t xml:space="preserve"> </w:t>
      </w:r>
    </w:p>
    <w:p w14:paraId="1EE32EE3" w14:textId="77777777" w:rsidR="008A4023" w:rsidRPr="00ED2CD8" w:rsidRDefault="00000000">
      <w:pPr>
        <w:rPr>
          <w:rFonts w:ascii="宋体" w:hAnsi="宋体" w:hint="eastAsia"/>
        </w:rPr>
      </w:pPr>
      <w:r w:rsidRPr="00ED2CD8">
        <w:rPr>
          <w:rFonts w:ascii="宋体" w:hAnsi="宋体" w:hint="eastAsia"/>
        </w:rPr>
        <w:t xml:space="preserve"> </w:t>
      </w:r>
    </w:p>
    <w:p w14:paraId="0C8A8120" w14:textId="77777777" w:rsidR="008A4023" w:rsidRPr="00ED2CD8" w:rsidRDefault="008A4023">
      <w:pPr>
        <w:pStyle w:val="afb"/>
      </w:pPr>
    </w:p>
    <w:p w14:paraId="3888671E" w14:textId="77777777" w:rsidR="008A4023" w:rsidRPr="00ED2CD8" w:rsidRDefault="00000000">
      <w:pPr>
        <w:jc w:val="center"/>
        <w:rPr>
          <w:rFonts w:ascii="宋体" w:hAnsi="宋体" w:hint="eastAsia"/>
          <w:b/>
          <w:sz w:val="32"/>
          <w:szCs w:val="32"/>
        </w:rPr>
      </w:pPr>
      <w:r w:rsidRPr="00ED2CD8">
        <w:rPr>
          <w:rFonts w:ascii="宋体" w:hAnsi="宋体" w:hint="eastAsia"/>
          <w:b/>
          <w:sz w:val="32"/>
          <w:szCs w:val="32"/>
        </w:rPr>
        <w:t xml:space="preserve"> </w:t>
      </w:r>
    </w:p>
    <w:p w14:paraId="63E8B01B" w14:textId="77777777" w:rsidR="008A4023" w:rsidRPr="00ED2CD8" w:rsidRDefault="00000000">
      <w:pPr>
        <w:jc w:val="left"/>
        <w:rPr>
          <w:rFonts w:ascii="宋体" w:hAnsi="宋体" w:hint="eastAsia"/>
          <w:bCs/>
          <w:sz w:val="32"/>
          <w:szCs w:val="32"/>
        </w:rPr>
      </w:pPr>
      <w:r w:rsidRPr="00ED2CD8">
        <w:rPr>
          <w:rFonts w:ascii="宋体" w:hAnsi="宋体" w:hint="eastAsia"/>
          <w:b/>
          <w:sz w:val="32"/>
          <w:szCs w:val="32"/>
        </w:rPr>
        <w:lastRenderedPageBreak/>
        <w:t xml:space="preserve">附件3：       </w:t>
      </w:r>
      <w:r w:rsidRPr="00ED2CD8">
        <w:rPr>
          <w:rFonts w:ascii="宋体" w:hAnsi="宋体" w:hint="eastAsia"/>
          <w:bCs/>
          <w:sz w:val="32"/>
          <w:szCs w:val="32"/>
        </w:rPr>
        <w:t xml:space="preserve"> </w:t>
      </w:r>
    </w:p>
    <w:p w14:paraId="70B8DD36" w14:textId="77777777" w:rsidR="008A4023" w:rsidRPr="00ED2CD8" w:rsidRDefault="00000000">
      <w:pPr>
        <w:jc w:val="center"/>
        <w:rPr>
          <w:rFonts w:ascii="宋体" w:hAnsi="宋体" w:hint="eastAsia"/>
          <w:bCs/>
          <w:sz w:val="32"/>
          <w:szCs w:val="32"/>
        </w:rPr>
      </w:pPr>
      <w:r w:rsidRPr="00ED2CD8">
        <w:rPr>
          <w:rFonts w:ascii="宋体" w:hAnsi="宋体" w:hint="eastAsia"/>
          <w:bCs/>
          <w:sz w:val="32"/>
          <w:szCs w:val="32"/>
        </w:rPr>
        <w:t>廉政责任书</w:t>
      </w:r>
    </w:p>
    <w:p w14:paraId="7F0B65E9" w14:textId="77777777" w:rsidR="008A4023" w:rsidRPr="00ED2CD8" w:rsidRDefault="00000000">
      <w:pPr>
        <w:jc w:val="center"/>
        <w:rPr>
          <w:rFonts w:ascii="宋体" w:hAnsi="宋体" w:hint="eastAsia"/>
          <w:bCs/>
          <w:sz w:val="32"/>
          <w:szCs w:val="32"/>
        </w:rPr>
      </w:pPr>
      <w:r w:rsidRPr="00ED2CD8">
        <w:rPr>
          <w:rFonts w:ascii="宋体" w:hAnsi="宋体" w:hint="eastAsia"/>
          <w:bCs/>
          <w:sz w:val="32"/>
          <w:szCs w:val="32"/>
        </w:rPr>
        <w:t xml:space="preserve"> </w:t>
      </w:r>
    </w:p>
    <w:p w14:paraId="7351A13D" w14:textId="77777777" w:rsidR="008A4023" w:rsidRPr="00ED2CD8" w:rsidRDefault="00000000">
      <w:pPr>
        <w:spacing w:line="360" w:lineRule="auto"/>
        <w:rPr>
          <w:rFonts w:ascii="宋体" w:hAnsi="宋体" w:hint="eastAsia"/>
          <w:bCs/>
          <w:sz w:val="24"/>
        </w:rPr>
      </w:pPr>
      <w:r w:rsidRPr="00ED2CD8">
        <w:rPr>
          <w:rFonts w:ascii="宋体" w:hAnsi="宋体" w:hint="eastAsia"/>
          <w:bCs/>
          <w:sz w:val="32"/>
          <w:szCs w:val="32"/>
        </w:rPr>
        <w:tab/>
      </w:r>
      <w:r w:rsidRPr="00ED2CD8">
        <w:rPr>
          <w:rFonts w:ascii="宋体" w:hAnsi="宋体" w:hint="eastAsia"/>
          <w:bCs/>
        </w:rPr>
        <w:t>根据参照《关于在交通基础设施建设中加强廉政建设的若干意见》以及有关工程建设、廉政建设的规定，为做好工程建设中的党风廉政建设，保证工程建设高效优质，保证建设资金的安全和有效使用以及投资效益，</w:t>
      </w:r>
      <w:r w:rsidRPr="00ED2CD8">
        <w:rPr>
          <w:rFonts w:ascii="宋体" w:hAnsi="宋体" w:hint="eastAsia"/>
          <w:bCs/>
          <w:u w:val="single"/>
        </w:rPr>
        <w:t xml:space="preserve">            </w:t>
      </w:r>
      <w:r w:rsidRPr="00ED2CD8">
        <w:rPr>
          <w:rFonts w:ascii="宋体" w:hAnsi="宋体" w:hint="eastAsia"/>
          <w:bCs/>
        </w:rPr>
        <w:t>（项目名称）项目法人</w:t>
      </w:r>
      <w:r w:rsidRPr="00ED2CD8">
        <w:rPr>
          <w:rFonts w:ascii="宋体" w:hAnsi="宋体" w:hint="eastAsia"/>
          <w:bCs/>
          <w:u w:val="single"/>
        </w:rPr>
        <w:t xml:space="preserve">      </w:t>
      </w:r>
      <w:r w:rsidRPr="00ED2CD8">
        <w:rPr>
          <w:rFonts w:ascii="宋体" w:hAnsi="宋体" w:hint="eastAsia"/>
          <w:bCs/>
        </w:rPr>
        <w:t>（项目法人名称，以下简称“发包人”）与该项目</w:t>
      </w:r>
      <w:r w:rsidRPr="00ED2CD8">
        <w:rPr>
          <w:rFonts w:ascii="宋体" w:hAnsi="宋体" w:hint="eastAsia"/>
          <w:bCs/>
          <w:u w:val="single"/>
        </w:rPr>
        <w:t xml:space="preserve">        </w:t>
      </w:r>
      <w:r w:rsidRPr="00ED2CD8">
        <w:rPr>
          <w:rFonts w:ascii="宋体" w:hAnsi="宋体" w:hint="eastAsia"/>
          <w:bCs/>
        </w:rPr>
        <w:t>（施工单位名称，以下简称“承包人”），特订立如下合同。</w:t>
      </w:r>
    </w:p>
    <w:p w14:paraId="1DA39C45" w14:textId="77777777" w:rsidR="008A4023" w:rsidRPr="00ED2CD8" w:rsidRDefault="00000000">
      <w:pPr>
        <w:spacing w:line="360" w:lineRule="auto"/>
        <w:rPr>
          <w:rFonts w:ascii="宋体" w:hAnsi="宋体" w:hint="eastAsia"/>
          <w:bCs/>
          <w:szCs w:val="21"/>
        </w:rPr>
      </w:pPr>
      <w:r w:rsidRPr="00ED2CD8">
        <w:rPr>
          <w:rFonts w:ascii="宋体" w:hAnsi="宋体" w:hint="eastAsia"/>
          <w:bCs/>
        </w:rPr>
        <w:tab/>
        <w:t>1．发包人和承包人双方的权利和义务</w:t>
      </w:r>
    </w:p>
    <w:p w14:paraId="28AEC754" w14:textId="77777777" w:rsidR="008A4023" w:rsidRPr="00ED2CD8" w:rsidRDefault="00000000">
      <w:pPr>
        <w:spacing w:line="360" w:lineRule="auto"/>
        <w:rPr>
          <w:rFonts w:ascii="宋体" w:hAnsi="宋体" w:hint="eastAsia"/>
          <w:bCs/>
        </w:rPr>
      </w:pPr>
      <w:r w:rsidRPr="00ED2CD8">
        <w:rPr>
          <w:rFonts w:ascii="宋体" w:hAnsi="宋体" w:hint="eastAsia"/>
          <w:bCs/>
        </w:rPr>
        <w:tab/>
        <w:t>（1）严格遵守党的政策规定和国家有关法律法规及发包人的有关规定。</w:t>
      </w:r>
    </w:p>
    <w:p w14:paraId="5421A733" w14:textId="77777777" w:rsidR="008A4023" w:rsidRPr="00ED2CD8" w:rsidRDefault="00000000">
      <w:pPr>
        <w:spacing w:line="360" w:lineRule="auto"/>
        <w:rPr>
          <w:rFonts w:ascii="宋体" w:hAnsi="宋体" w:hint="eastAsia"/>
          <w:bCs/>
        </w:rPr>
      </w:pPr>
      <w:r w:rsidRPr="00ED2CD8">
        <w:rPr>
          <w:rFonts w:ascii="宋体" w:hAnsi="宋体" w:hint="eastAsia"/>
          <w:bCs/>
        </w:rPr>
        <w:tab/>
        <w:t>（2）严格执行</w:t>
      </w:r>
      <w:r w:rsidRPr="00ED2CD8">
        <w:rPr>
          <w:rFonts w:ascii="宋体" w:hAnsi="宋体" w:hint="eastAsia"/>
          <w:bCs/>
          <w:u w:val="single"/>
        </w:rPr>
        <w:t xml:space="preserve">               </w:t>
      </w:r>
      <w:r w:rsidRPr="00ED2CD8">
        <w:rPr>
          <w:rFonts w:ascii="宋体" w:hAnsi="宋体" w:hint="eastAsia"/>
          <w:bCs/>
        </w:rPr>
        <w:t>施工合同文件，自觉按合同办事。</w:t>
      </w:r>
    </w:p>
    <w:p w14:paraId="2A182685" w14:textId="77777777" w:rsidR="008A4023" w:rsidRPr="00ED2CD8" w:rsidRDefault="00000000">
      <w:pPr>
        <w:spacing w:line="360" w:lineRule="auto"/>
        <w:rPr>
          <w:rFonts w:ascii="宋体" w:hAnsi="宋体" w:hint="eastAsia"/>
          <w:bCs/>
        </w:rPr>
      </w:pPr>
      <w:r w:rsidRPr="00ED2CD8">
        <w:rPr>
          <w:rFonts w:ascii="宋体" w:hAnsi="宋体" w:hint="eastAsia"/>
          <w:bCs/>
        </w:rPr>
        <w:tab/>
        <w:t>（3）双方的业务活动坚持公开、公正、诚信、透明的原则（法律认定的商业秘密和合同文件另有规定除外），不得损害国家和集体利益，不得违反工程建设管理规章制度。</w:t>
      </w:r>
    </w:p>
    <w:p w14:paraId="7B8A91BB" w14:textId="77777777" w:rsidR="008A4023" w:rsidRPr="00ED2CD8" w:rsidRDefault="00000000">
      <w:pPr>
        <w:spacing w:line="360" w:lineRule="auto"/>
        <w:rPr>
          <w:rFonts w:ascii="宋体" w:hAnsi="宋体" w:hint="eastAsia"/>
          <w:bCs/>
        </w:rPr>
      </w:pPr>
      <w:r w:rsidRPr="00ED2CD8">
        <w:rPr>
          <w:rFonts w:ascii="宋体" w:hAnsi="宋体" w:hint="eastAsia"/>
          <w:bCs/>
        </w:rPr>
        <w:tab/>
        <w:t>（4）建立健全廉政制度，开展廉政教育，设立廉政告示牌，公布举报电话，监督并认真查处违法违纪行为。</w:t>
      </w:r>
    </w:p>
    <w:p w14:paraId="0E05B5D6" w14:textId="77777777" w:rsidR="008A4023" w:rsidRPr="00ED2CD8" w:rsidRDefault="00000000">
      <w:pPr>
        <w:spacing w:line="360" w:lineRule="auto"/>
        <w:rPr>
          <w:rFonts w:ascii="宋体" w:hAnsi="宋体" w:hint="eastAsia"/>
          <w:bCs/>
        </w:rPr>
      </w:pPr>
      <w:r w:rsidRPr="00ED2CD8">
        <w:rPr>
          <w:rFonts w:ascii="宋体" w:hAnsi="宋体" w:hint="eastAsia"/>
          <w:bCs/>
        </w:rPr>
        <w:tab/>
        <w:t>（5）发现对方在业务活动中有违反廉政规定的行为，有及时提醒对方纠正的权利和义务。</w:t>
      </w:r>
    </w:p>
    <w:p w14:paraId="0C1D92CF" w14:textId="77777777" w:rsidR="008A4023" w:rsidRPr="00ED2CD8" w:rsidRDefault="00000000">
      <w:pPr>
        <w:spacing w:line="360" w:lineRule="auto"/>
        <w:rPr>
          <w:rFonts w:ascii="宋体" w:hAnsi="宋体" w:hint="eastAsia"/>
          <w:bCs/>
        </w:rPr>
      </w:pPr>
      <w:r w:rsidRPr="00ED2CD8">
        <w:rPr>
          <w:rFonts w:ascii="宋体" w:hAnsi="宋体" w:hint="eastAsia"/>
          <w:bCs/>
        </w:rPr>
        <w:tab/>
        <w:t>（6）发现对方严重违反本合同义务条款的行为，有向其上级有关部门举报、建议给</w:t>
      </w:r>
      <w:proofErr w:type="gramStart"/>
      <w:r w:rsidRPr="00ED2CD8">
        <w:rPr>
          <w:rFonts w:ascii="宋体" w:hAnsi="宋体" w:hint="eastAsia"/>
          <w:bCs/>
        </w:rPr>
        <w:t>予处理</w:t>
      </w:r>
      <w:proofErr w:type="gramEnd"/>
      <w:r w:rsidRPr="00ED2CD8">
        <w:rPr>
          <w:rFonts w:ascii="宋体" w:hAnsi="宋体" w:hint="eastAsia"/>
          <w:bCs/>
        </w:rPr>
        <w:t>并要求告知处理结果的权利。</w:t>
      </w:r>
    </w:p>
    <w:p w14:paraId="6595CE49" w14:textId="77777777" w:rsidR="008A4023" w:rsidRPr="00ED2CD8" w:rsidRDefault="00000000">
      <w:pPr>
        <w:spacing w:line="360" w:lineRule="auto"/>
        <w:rPr>
          <w:rFonts w:ascii="宋体" w:hAnsi="宋体" w:hint="eastAsia"/>
          <w:bCs/>
        </w:rPr>
      </w:pPr>
      <w:r w:rsidRPr="00ED2CD8">
        <w:rPr>
          <w:rFonts w:ascii="宋体" w:hAnsi="宋体" w:hint="eastAsia"/>
          <w:bCs/>
        </w:rPr>
        <w:tab/>
        <w:t>2．发包人的义务</w:t>
      </w:r>
    </w:p>
    <w:p w14:paraId="3F17C479" w14:textId="77777777" w:rsidR="008A4023" w:rsidRPr="00ED2CD8" w:rsidRDefault="00000000">
      <w:pPr>
        <w:spacing w:line="360" w:lineRule="auto"/>
        <w:rPr>
          <w:rFonts w:ascii="宋体" w:hAnsi="宋体" w:hint="eastAsia"/>
          <w:bCs/>
        </w:rPr>
      </w:pPr>
      <w:r w:rsidRPr="00ED2CD8">
        <w:rPr>
          <w:rFonts w:ascii="宋体" w:hAnsi="宋体" w:hint="eastAsia"/>
          <w:bCs/>
        </w:rPr>
        <w:tab/>
        <w:t>（1）发包人及其工作人员不得索要或接受承包人的礼金、有价证券和贵重物品，不得让承包人报销任何应由发包人或发包人工作人员个人支付的费用等。</w:t>
      </w:r>
    </w:p>
    <w:p w14:paraId="0DD93CC3" w14:textId="77777777" w:rsidR="008A4023" w:rsidRPr="00ED2CD8" w:rsidRDefault="00000000">
      <w:pPr>
        <w:spacing w:line="360" w:lineRule="auto"/>
        <w:rPr>
          <w:rFonts w:ascii="宋体" w:hAnsi="宋体" w:hint="eastAsia"/>
          <w:bCs/>
        </w:rPr>
      </w:pPr>
      <w:r w:rsidRPr="00ED2CD8">
        <w:rPr>
          <w:rFonts w:ascii="宋体" w:hAnsi="宋体" w:hint="eastAsia"/>
          <w:bCs/>
        </w:rPr>
        <w:tab/>
        <w:t>（2）发包人工作人员不得参加承包人安排的超标准宴请和娱乐活动；不得接受承包人提供的通讯工具、交通工具和高档办公用品等。</w:t>
      </w:r>
    </w:p>
    <w:p w14:paraId="61FCC068" w14:textId="77777777" w:rsidR="008A4023" w:rsidRPr="00ED2CD8" w:rsidRDefault="00000000">
      <w:pPr>
        <w:spacing w:line="360" w:lineRule="auto"/>
        <w:rPr>
          <w:rFonts w:ascii="宋体" w:hAnsi="宋体" w:hint="eastAsia"/>
          <w:bCs/>
        </w:rPr>
      </w:pPr>
      <w:r w:rsidRPr="00ED2CD8">
        <w:rPr>
          <w:rFonts w:ascii="宋体" w:hAnsi="宋体" w:hint="eastAsia"/>
          <w:bCs/>
        </w:rPr>
        <w:tab/>
        <w:t>（3）发包人及其工作人员不利要求或者接受承包人为其住房装修、婚丧嫁娶活动、配偶子女的工作安排以及出国出境、旅游等提供方便等。</w:t>
      </w:r>
    </w:p>
    <w:p w14:paraId="386E3F22" w14:textId="77777777" w:rsidR="008A4023" w:rsidRPr="00ED2CD8" w:rsidRDefault="00000000">
      <w:pPr>
        <w:spacing w:line="360" w:lineRule="auto"/>
        <w:rPr>
          <w:rFonts w:ascii="宋体" w:hAnsi="宋体" w:hint="eastAsia"/>
          <w:bCs/>
        </w:rPr>
      </w:pPr>
      <w:r w:rsidRPr="00ED2CD8">
        <w:rPr>
          <w:rFonts w:ascii="宋体" w:hAnsi="宋体" w:hint="eastAsia"/>
          <w:bCs/>
        </w:rPr>
        <w:tab/>
        <w:t>（4）发包人工作人员及其配偶、子女不得从事与发包人工作有关的材料设备供应、工程分包、劳务等经济活动等。</w:t>
      </w:r>
    </w:p>
    <w:p w14:paraId="7878BDA9" w14:textId="77777777" w:rsidR="008A4023" w:rsidRPr="00ED2CD8" w:rsidRDefault="00000000">
      <w:pPr>
        <w:spacing w:line="360" w:lineRule="auto"/>
        <w:rPr>
          <w:rFonts w:ascii="宋体" w:hAnsi="宋体" w:hint="eastAsia"/>
          <w:bCs/>
        </w:rPr>
      </w:pPr>
      <w:r w:rsidRPr="00ED2CD8">
        <w:rPr>
          <w:rFonts w:ascii="宋体" w:hAnsi="宋体" w:hint="eastAsia"/>
          <w:bCs/>
        </w:rPr>
        <w:tab/>
        <w:t>（5）发包人及其工作人员不得以任何理由向承包人推荐分包单位或推销材料，不得要求承包人购买合同规定外的材料和设备。</w:t>
      </w:r>
    </w:p>
    <w:p w14:paraId="4B10F315" w14:textId="77777777" w:rsidR="008A4023" w:rsidRPr="00ED2CD8" w:rsidRDefault="00000000">
      <w:pPr>
        <w:spacing w:line="360" w:lineRule="auto"/>
        <w:rPr>
          <w:rFonts w:ascii="宋体" w:hAnsi="宋体" w:hint="eastAsia"/>
          <w:bCs/>
        </w:rPr>
      </w:pPr>
      <w:r w:rsidRPr="00ED2CD8">
        <w:rPr>
          <w:rFonts w:ascii="宋体" w:hAnsi="宋体" w:hint="eastAsia"/>
          <w:bCs/>
          <w:sz w:val="32"/>
          <w:szCs w:val="32"/>
        </w:rPr>
        <w:tab/>
      </w:r>
      <w:r w:rsidRPr="00ED2CD8">
        <w:rPr>
          <w:rFonts w:ascii="宋体" w:hAnsi="宋体" w:hint="eastAsia"/>
          <w:bCs/>
        </w:rPr>
        <w:t>（6）发包人工作人员要秉公办事，不准营私舞弊，不准利用职权从事各种个人有偿中介活动和安排个人施工队伍。</w:t>
      </w:r>
    </w:p>
    <w:p w14:paraId="644A3BAD" w14:textId="77777777" w:rsidR="008A4023" w:rsidRPr="00ED2CD8" w:rsidRDefault="00000000">
      <w:pPr>
        <w:spacing w:line="360" w:lineRule="auto"/>
        <w:rPr>
          <w:rFonts w:ascii="宋体" w:hAnsi="宋体" w:hint="eastAsia"/>
          <w:bCs/>
        </w:rPr>
      </w:pPr>
      <w:r w:rsidRPr="00ED2CD8">
        <w:rPr>
          <w:rFonts w:ascii="宋体" w:hAnsi="宋体" w:hint="eastAsia"/>
          <w:bCs/>
        </w:rPr>
        <w:tab/>
        <w:t>3．承包人的义务</w:t>
      </w:r>
    </w:p>
    <w:p w14:paraId="0EE04DE4" w14:textId="77777777" w:rsidR="008A4023" w:rsidRPr="00ED2CD8" w:rsidRDefault="00000000">
      <w:pPr>
        <w:spacing w:line="360" w:lineRule="auto"/>
        <w:rPr>
          <w:rFonts w:ascii="宋体" w:hAnsi="宋体" w:hint="eastAsia"/>
          <w:bCs/>
        </w:rPr>
      </w:pPr>
      <w:r w:rsidRPr="00ED2CD8">
        <w:rPr>
          <w:rFonts w:ascii="宋体" w:hAnsi="宋体" w:hint="eastAsia"/>
          <w:bCs/>
        </w:rPr>
        <w:tab/>
        <w:t>（1）承包人不得以任何理由向发包人及其工作人员行贿或馈赠礼金、有价证券、贵重礼品。</w:t>
      </w:r>
    </w:p>
    <w:p w14:paraId="4E18E8D6" w14:textId="77777777" w:rsidR="008A4023" w:rsidRPr="00ED2CD8" w:rsidRDefault="00000000">
      <w:pPr>
        <w:spacing w:line="360" w:lineRule="auto"/>
        <w:rPr>
          <w:rFonts w:ascii="宋体" w:hAnsi="宋体" w:hint="eastAsia"/>
          <w:bCs/>
        </w:rPr>
      </w:pPr>
      <w:r w:rsidRPr="00ED2CD8">
        <w:rPr>
          <w:rFonts w:ascii="宋体" w:hAnsi="宋体" w:hint="eastAsia"/>
          <w:bCs/>
        </w:rPr>
        <w:tab/>
        <w:t>（2）承包人不得以任何名义为发包人及其工作人员报销应由发包人单位或个人支付的任何费用。</w:t>
      </w:r>
    </w:p>
    <w:p w14:paraId="2CA93EBF" w14:textId="77777777" w:rsidR="008A4023" w:rsidRPr="00ED2CD8" w:rsidRDefault="00000000">
      <w:pPr>
        <w:spacing w:line="360" w:lineRule="auto"/>
        <w:rPr>
          <w:rFonts w:ascii="宋体" w:hAnsi="宋体" w:hint="eastAsia"/>
          <w:bCs/>
        </w:rPr>
      </w:pPr>
      <w:r w:rsidRPr="00ED2CD8">
        <w:rPr>
          <w:rFonts w:ascii="宋体" w:hAnsi="宋体" w:hint="eastAsia"/>
          <w:bCs/>
        </w:rPr>
        <w:tab/>
        <w:t>（3）承包人不得以任何理由安排发包人工作人员参加超标准宴请及娱乐活动。</w:t>
      </w:r>
    </w:p>
    <w:p w14:paraId="73D8F987" w14:textId="77777777" w:rsidR="008A4023" w:rsidRPr="00ED2CD8" w:rsidRDefault="00000000">
      <w:pPr>
        <w:spacing w:line="360" w:lineRule="auto"/>
        <w:rPr>
          <w:rFonts w:ascii="宋体" w:hAnsi="宋体" w:hint="eastAsia"/>
          <w:bCs/>
        </w:rPr>
      </w:pPr>
      <w:r w:rsidRPr="00ED2CD8">
        <w:rPr>
          <w:rFonts w:ascii="宋体" w:hAnsi="宋体" w:hint="eastAsia"/>
          <w:bCs/>
        </w:rPr>
        <w:lastRenderedPageBreak/>
        <w:tab/>
        <w:t>（4）承包人不得为发包人单位和个人购置或提供通讯工具、交通工具和高档办公用品等。</w:t>
      </w:r>
    </w:p>
    <w:p w14:paraId="65E9AF92" w14:textId="77777777" w:rsidR="008A4023" w:rsidRPr="00ED2CD8" w:rsidRDefault="00000000">
      <w:pPr>
        <w:spacing w:line="360" w:lineRule="auto"/>
        <w:rPr>
          <w:rFonts w:ascii="宋体" w:hAnsi="宋体" w:hint="eastAsia"/>
          <w:bCs/>
        </w:rPr>
      </w:pPr>
      <w:r w:rsidRPr="00ED2CD8">
        <w:rPr>
          <w:rFonts w:ascii="宋体" w:hAnsi="宋体" w:hint="eastAsia"/>
          <w:bCs/>
        </w:rPr>
        <w:tab/>
        <w:t>4．违约责任</w:t>
      </w:r>
    </w:p>
    <w:p w14:paraId="510153DF" w14:textId="77777777" w:rsidR="008A4023" w:rsidRPr="00ED2CD8" w:rsidRDefault="00000000">
      <w:pPr>
        <w:spacing w:line="360" w:lineRule="auto"/>
        <w:rPr>
          <w:rFonts w:ascii="宋体" w:hAnsi="宋体" w:hint="eastAsia"/>
          <w:bCs/>
        </w:rPr>
      </w:pPr>
      <w:r w:rsidRPr="00ED2CD8">
        <w:rPr>
          <w:rFonts w:ascii="宋体" w:hAnsi="宋体" w:hint="eastAsia"/>
          <w:bCs/>
        </w:rPr>
        <w:tab/>
        <w:t>（1）发包人及其工作人员违反本合同第1、2条，按管理权限，依据有关规定给予党纪、政纪或组织处理；涉嫌犯罪的，移交司法机关追究刑事责任；给承包人单位造成经济损失的，应予以赔偿。</w:t>
      </w:r>
    </w:p>
    <w:p w14:paraId="3AFB7811" w14:textId="77777777" w:rsidR="008A4023" w:rsidRPr="00ED2CD8" w:rsidRDefault="00000000">
      <w:pPr>
        <w:spacing w:line="360" w:lineRule="auto"/>
        <w:rPr>
          <w:rFonts w:ascii="宋体" w:hAnsi="宋体" w:hint="eastAsia"/>
          <w:bCs/>
        </w:rPr>
      </w:pPr>
      <w:r w:rsidRPr="00ED2CD8">
        <w:rPr>
          <w:rFonts w:ascii="宋体" w:hAnsi="宋体" w:hint="eastAsia"/>
          <w:bCs/>
        </w:rPr>
        <w:tab/>
        <w:t>（2）承包人及其工作人员违反本合同第1、3条，按管理权限，依据有关规定给予党纪、政纪或组织处理；给发包人单位造成经济损失的，应予以赔偿；情节严重的，发包人建议住</w:t>
      </w:r>
      <w:proofErr w:type="gramStart"/>
      <w:r w:rsidRPr="00ED2CD8">
        <w:rPr>
          <w:rFonts w:ascii="宋体" w:hAnsi="宋体" w:hint="eastAsia"/>
          <w:bCs/>
        </w:rPr>
        <w:t>建主管</w:t>
      </w:r>
      <w:proofErr w:type="gramEnd"/>
      <w:r w:rsidRPr="00ED2CD8">
        <w:rPr>
          <w:rFonts w:ascii="宋体" w:hAnsi="宋体" w:hint="eastAsia"/>
          <w:bCs/>
        </w:rPr>
        <w:t>部门给予承包人一至三年内不得进入其主管的建设市场的处罚。</w:t>
      </w:r>
    </w:p>
    <w:p w14:paraId="5C39E6C9" w14:textId="77777777" w:rsidR="008A4023" w:rsidRPr="00ED2CD8" w:rsidRDefault="00000000">
      <w:pPr>
        <w:spacing w:line="360" w:lineRule="auto"/>
        <w:rPr>
          <w:rFonts w:ascii="宋体" w:hAnsi="宋体" w:hint="eastAsia"/>
          <w:bCs/>
        </w:rPr>
      </w:pPr>
      <w:r w:rsidRPr="00ED2CD8">
        <w:rPr>
          <w:rFonts w:ascii="宋体" w:hAnsi="宋体" w:hint="eastAsia"/>
          <w:bCs/>
        </w:rPr>
        <w:tab/>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34579938" w14:textId="77777777" w:rsidR="008A4023" w:rsidRPr="00ED2CD8" w:rsidRDefault="00000000">
      <w:pPr>
        <w:spacing w:line="360" w:lineRule="auto"/>
        <w:rPr>
          <w:rFonts w:ascii="宋体" w:hAnsi="宋体" w:hint="eastAsia"/>
          <w:bCs/>
        </w:rPr>
      </w:pPr>
      <w:r w:rsidRPr="00ED2CD8">
        <w:rPr>
          <w:rFonts w:ascii="宋体" w:hAnsi="宋体" w:hint="eastAsia"/>
          <w:bCs/>
        </w:rPr>
        <w:tab/>
        <w:t>6.本合同有效期为发包人和承包人签署之日起至该工程项目竣工验收后止。</w:t>
      </w:r>
    </w:p>
    <w:p w14:paraId="1F9DB7E9" w14:textId="77777777" w:rsidR="008A4023" w:rsidRPr="00ED2CD8" w:rsidRDefault="00000000">
      <w:pPr>
        <w:spacing w:line="360" w:lineRule="auto"/>
        <w:rPr>
          <w:rFonts w:ascii="宋体" w:hAnsi="宋体" w:hint="eastAsia"/>
          <w:bCs/>
        </w:rPr>
      </w:pPr>
      <w:r w:rsidRPr="00ED2CD8">
        <w:rPr>
          <w:rFonts w:ascii="宋体" w:hAnsi="宋体" w:hint="eastAsia"/>
          <w:bCs/>
        </w:rPr>
        <w:tab/>
        <w:t xml:space="preserve">7．本合同作为 </w:t>
      </w:r>
      <w:r w:rsidRPr="00ED2CD8">
        <w:rPr>
          <w:rFonts w:ascii="宋体" w:hAnsi="宋体" w:hint="eastAsia"/>
          <w:bCs/>
          <w:u w:val="single"/>
        </w:rPr>
        <w:t xml:space="preserve">          </w:t>
      </w:r>
      <w:r w:rsidRPr="00ED2CD8">
        <w:rPr>
          <w:rFonts w:ascii="宋体" w:hAnsi="宋体" w:hint="eastAsia"/>
          <w:bCs/>
        </w:rPr>
        <w:t>施工合同的附件，与工程施工合同具有同等的法律效力，经合同双方签署后立即生效。</w:t>
      </w:r>
    </w:p>
    <w:p w14:paraId="00A532D3" w14:textId="77777777" w:rsidR="008A4023" w:rsidRPr="00ED2CD8" w:rsidRDefault="00000000">
      <w:pPr>
        <w:spacing w:line="360" w:lineRule="auto"/>
        <w:rPr>
          <w:rFonts w:ascii="宋体" w:hAnsi="宋体" w:hint="eastAsia"/>
          <w:bCs/>
        </w:rPr>
      </w:pPr>
      <w:r w:rsidRPr="00ED2CD8">
        <w:rPr>
          <w:rFonts w:ascii="宋体" w:hAnsi="宋体" w:hint="eastAsia"/>
          <w:bCs/>
        </w:rPr>
        <w:tab/>
        <w:t>8．本合同一式四份，由发包人和承包人各执—份，送交发包人和承包人的监督单位各一份</w:t>
      </w:r>
    </w:p>
    <w:p w14:paraId="5C9B7F93" w14:textId="77777777" w:rsidR="008A4023" w:rsidRPr="00ED2CD8" w:rsidRDefault="00000000">
      <w:pPr>
        <w:spacing w:line="360" w:lineRule="auto"/>
        <w:rPr>
          <w:rFonts w:ascii="宋体" w:hAnsi="宋体" w:hint="eastAsia"/>
          <w:bCs/>
        </w:rPr>
      </w:pPr>
      <w:r w:rsidRPr="00ED2CD8">
        <w:rPr>
          <w:rFonts w:ascii="宋体" w:hAnsi="宋体" w:hint="eastAsia"/>
          <w:bCs/>
        </w:rPr>
        <w:t xml:space="preserve"> </w:t>
      </w:r>
    </w:p>
    <w:p w14:paraId="547A09B6" w14:textId="77777777" w:rsidR="008A4023" w:rsidRPr="00ED2CD8" w:rsidRDefault="00000000">
      <w:pPr>
        <w:spacing w:line="480" w:lineRule="auto"/>
        <w:rPr>
          <w:rFonts w:ascii="宋体" w:hAnsi="宋体" w:hint="eastAsia"/>
          <w:bCs/>
        </w:rPr>
      </w:pPr>
      <w:r w:rsidRPr="00ED2CD8">
        <w:rPr>
          <w:rFonts w:ascii="宋体" w:hAnsi="宋体" w:hint="eastAsia"/>
          <w:bCs/>
        </w:rPr>
        <w:t>发包人：</w:t>
      </w:r>
      <w:r w:rsidRPr="00ED2CD8">
        <w:rPr>
          <w:rFonts w:ascii="宋体" w:hAnsi="宋体" w:hint="eastAsia"/>
          <w:bCs/>
          <w:u w:val="single"/>
        </w:rPr>
        <w:t xml:space="preserve">              </w:t>
      </w:r>
      <w:r w:rsidRPr="00ED2CD8">
        <w:rPr>
          <w:rFonts w:ascii="宋体" w:hAnsi="宋体" w:hint="eastAsia"/>
          <w:bCs/>
        </w:rPr>
        <w:t>（盖单位章）        承包人：</w:t>
      </w:r>
      <w:r w:rsidRPr="00ED2CD8">
        <w:rPr>
          <w:rFonts w:ascii="宋体" w:hAnsi="宋体" w:hint="eastAsia"/>
          <w:bCs/>
          <w:u w:val="single"/>
        </w:rPr>
        <w:t xml:space="preserve">           </w:t>
      </w:r>
      <w:r w:rsidRPr="00ED2CD8">
        <w:rPr>
          <w:rFonts w:ascii="宋体" w:hAnsi="宋体" w:hint="eastAsia"/>
          <w:bCs/>
        </w:rPr>
        <w:t xml:space="preserve">（盖单位章） </w:t>
      </w:r>
    </w:p>
    <w:p w14:paraId="68D37237" w14:textId="77777777" w:rsidR="008A4023" w:rsidRPr="00ED2CD8" w:rsidRDefault="00000000">
      <w:pPr>
        <w:spacing w:line="480" w:lineRule="auto"/>
        <w:rPr>
          <w:rFonts w:ascii="宋体" w:hAnsi="宋体" w:hint="eastAsia"/>
          <w:bCs/>
        </w:rPr>
      </w:pPr>
      <w:r w:rsidRPr="00ED2CD8">
        <w:rPr>
          <w:rFonts w:ascii="宋体" w:hAnsi="宋体" w:hint="eastAsia"/>
          <w:bCs/>
        </w:rPr>
        <w:t>法定代表人或其委托代理人：</w:t>
      </w:r>
      <w:r w:rsidRPr="00ED2CD8">
        <w:rPr>
          <w:rFonts w:ascii="宋体" w:hAnsi="宋体" w:hint="eastAsia"/>
          <w:bCs/>
          <w:u w:val="single"/>
        </w:rPr>
        <w:t xml:space="preserve">  </w:t>
      </w:r>
      <w:r w:rsidRPr="00ED2CD8">
        <w:rPr>
          <w:rFonts w:ascii="宋体" w:hAnsi="宋体" w:hint="eastAsia"/>
          <w:bCs/>
        </w:rPr>
        <w:t>（签字） 法定代表人或其委托代理人：</w:t>
      </w:r>
      <w:r w:rsidRPr="00ED2CD8">
        <w:rPr>
          <w:rFonts w:ascii="宋体" w:hAnsi="宋体" w:hint="eastAsia"/>
          <w:bCs/>
          <w:u w:val="single"/>
        </w:rPr>
        <w:t xml:space="preserve">  </w:t>
      </w:r>
      <w:r w:rsidRPr="00ED2CD8">
        <w:rPr>
          <w:rFonts w:ascii="宋体" w:hAnsi="宋体" w:hint="eastAsia"/>
          <w:bCs/>
        </w:rPr>
        <w:t>（签字）</w:t>
      </w:r>
    </w:p>
    <w:p w14:paraId="12D1A5CA" w14:textId="77777777" w:rsidR="008A4023" w:rsidRPr="00ED2CD8" w:rsidRDefault="00000000">
      <w:pPr>
        <w:spacing w:line="480" w:lineRule="auto"/>
        <w:rPr>
          <w:rFonts w:ascii="宋体" w:hAnsi="宋体" w:hint="eastAsia"/>
          <w:bCs/>
        </w:rPr>
      </w:pPr>
      <w:r w:rsidRPr="00ED2CD8">
        <w:rPr>
          <w:rFonts w:ascii="宋体" w:hAnsi="宋体" w:hint="eastAsia"/>
          <w:bCs/>
        </w:rPr>
        <w:t xml:space="preserve"> </w:t>
      </w:r>
      <w:r w:rsidRPr="00ED2CD8">
        <w:rPr>
          <w:rFonts w:ascii="宋体" w:hAnsi="宋体" w:hint="eastAsia"/>
          <w:bCs/>
          <w:u w:val="single"/>
        </w:rPr>
        <w:t xml:space="preserve">    </w:t>
      </w:r>
      <w:r w:rsidRPr="00ED2CD8">
        <w:rPr>
          <w:rFonts w:ascii="宋体" w:hAnsi="宋体" w:hint="eastAsia"/>
          <w:bCs/>
        </w:rPr>
        <w:t xml:space="preserve"> 年</w:t>
      </w:r>
      <w:r w:rsidRPr="00ED2CD8">
        <w:rPr>
          <w:rFonts w:ascii="宋体" w:hAnsi="宋体" w:hint="eastAsia"/>
          <w:bCs/>
          <w:u w:val="single"/>
        </w:rPr>
        <w:t xml:space="preserve">     </w:t>
      </w:r>
      <w:r w:rsidRPr="00ED2CD8">
        <w:rPr>
          <w:rFonts w:ascii="宋体" w:hAnsi="宋体" w:hint="eastAsia"/>
          <w:bCs/>
        </w:rPr>
        <w:t xml:space="preserve">月 </w:t>
      </w:r>
      <w:r w:rsidRPr="00ED2CD8">
        <w:rPr>
          <w:rFonts w:ascii="宋体" w:hAnsi="宋体" w:hint="eastAsia"/>
          <w:bCs/>
          <w:u w:val="single"/>
        </w:rPr>
        <w:t xml:space="preserve">    </w:t>
      </w:r>
      <w:r w:rsidRPr="00ED2CD8">
        <w:rPr>
          <w:rFonts w:ascii="宋体" w:hAnsi="宋体" w:hint="eastAsia"/>
          <w:bCs/>
        </w:rPr>
        <w:t xml:space="preserve">日                           </w:t>
      </w:r>
      <w:r w:rsidRPr="00ED2CD8">
        <w:rPr>
          <w:rFonts w:ascii="宋体" w:hAnsi="宋体" w:hint="eastAsia"/>
          <w:bCs/>
          <w:u w:val="single"/>
        </w:rPr>
        <w:t xml:space="preserve">    </w:t>
      </w:r>
      <w:r w:rsidRPr="00ED2CD8">
        <w:rPr>
          <w:rFonts w:ascii="宋体" w:hAnsi="宋体" w:hint="eastAsia"/>
          <w:bCs/>
        </w:rPr>
        <w:t xml:space="preserve"> 年</w:t>
      </w:r>
      <w:r w:rsidRPr="00ED2CD8">
        <w:rPr>
          <w:rFonts w:ascii="宋体" w:hAnsi="宋体" w:hint="eastAsia"/>
          <w:bCs/>
          <w:u w:val="single"/>
        </w:rPr>
        <w:t xml:space="preserve">    </w:t>
      </w:r>
      <w:r w:rsidRPr="00ED2CD8">
        <w:rPr>
          <w:rFonts w:ascii="宋体" w:hAnsi="宋体" w:hint="eastAsia"/>
          <w:bCs/>
        </w:rPr>
        <w:t xml:space="preserve">月 </w:t>
      </w:r>
      <w:r w:rsidRPr="00ED2CD8">
        <w:rPr>
          <w:rFonts w:ascii="宋体" w:hAnsi="宋体" w:hint="eastAsia"/>
          <w:bCs/>
          <w:u w:val="single"/>
        </w:rPr>
        <w:t xml:space="preserve">    </w:t>
      </w:r>
      <w:r w:rsidRPr="00ED2CD8">
        <w:rPr>
          <w:rFonts w:ascii="宋体" w:hAnsi="宋体" w:hint="eastAsia"/>
          <w:bCs/>
        </w:rPr>
        <w:t>日</w:t>
      </w:r>
    </w:p>
    <w:p w14:paraId="0FD1E8E3" w14:textId="77777777" w:rsidR="008A4023" w:rsidRPr="00ED2CD8" w:rsidRDefault="00000000">
      <w:pPr>
        <w:spacing w:line="360" w:lineRule="auto"/>
        <w:rPr>
          <w:rFonts w:ascii="宋体" w:hAnsi="宋体" w:hint="eastAsia"/>
          <w:b/>
        </w:rPr>
      </w:pPr>
      <w:r w:rsidRPr="00ED2CD8">
        <w:rPr>
          <w:rFonts w:ascii="宋体" w:hAnsi="宋体" w:hint="eastAsia"/>
          <w:b/>
          <w:sz w:val="32"/>
          <w:szCs w:val="32"/>
        </w:rPr>
        <w:br w:type="page"/>
      </w:r>
      <w:r w:rsidRPr="00ED2CD8">
        <w:rPr>
          <w:rFonts w:ascii="宋体" w:hAnsi="宋体" w:hint="eastAsia"/>
          <w:b/>
          <w:sz w:val="32"/>
          <w:szCs w:val="32"/>
        </w:rPr>
        <w:lastRenderedPageBreak/>
        <w:t>附件4：           安全生产管理协议</w:t>
      </w:r>
    </w:p>
    <w:p w14:paraId="02E01047" w14:textId="77777777" w:rsidR="008A4023" w:rsidRPr="00ED2CD8" w:rsidRDefault="00000000">
      <w:pPr>
        <w:spacing w:line="360" w:lineRule="auto"/>
        <w:rPr>
          <w:rFonts w:ascii="宋体" w:hAnsi="宋体" w:hint="eastAsia"/>
          <w:bCs/>
        </w:rPr>
      </w:pPr>
      <w:r w:rsidRPr="00ED2CD8">
        <w:rPr>
          <w:rFonts w:ascii="宋体" w:hAnsi="宋体" w:hint="eastAsia"/>
          <w:bCs/>
        </w:rPr>
        <w:t>甲方（发包人）：</w:t>
      </w:r>
    </w:p>
    <w:p w14:paraId="68DD3607" w14:textId="77777777" w:rsidR="008A4023" w:rsidRPr="00ED2CD8" w:rsidRDefault="00000000">
      <w:pPr>
        <w:spacing w:line="360" w:lineRule="auto"/>
        <w:rPr>
          <w:rFonts w:ascii="宋体" w:hAnsi="宋体" w:hint="eastAsia"/>
          <w:bCs/>
        </w:rPr>
      </w:pPr>
      <w:r w:rsidRPr="00ED2CD8">
        <w:rPr>
          <w:rFonts w:ascii="宋体" w:hAnsi="宋体" w:hint="eastAsia"/>
          <w:bCs/>
        </w:rPr>
        <w:t>乙方（承包人）：</w:t>
      </w:r>
    </w:p>
    <w:p w14:paraId="096E9A44"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为确保</w:t>
      </w:r>
      <w:r w:rsidRPr="00ED2CD8">
        <w:rPr>
          <w:rFonts w:ascii="宋体" w:hAnsi="宋体" w:hint="eastAsia"/>
          <w:bCs/>
          <w:u w:val="single"/>
        </w:rPr>
        <w:t xml:space="preserve">                      </w:t>
      </w:r>
      <w:r w:rsidRPr="00ED2CD8">
        <w:rPr>
          <w:rFonts w:ascii="宋体" w:hAnsi="宋体" w:hint="eastAsia"/>
          <w:bCs/>
        </w:rPr>
        <w:t>项目施工安全，加强施工现场安全生产管理，明确各方安全生产管理责任。依照《中华人民共和国安全生产法》等相关法律法规规定，双方本着平等，自愿的原则，签订本协议。</w:t>
      </w:r>
    </w:p>
    <w:p w14:paraId="7320E683" w14:textId="77777777" w:rsidR="008A4023" w:rsidRPr="00ED2CD8" w:rsidRDefault="00000000">
      <w:pPr>
        <w:spacing w:line="360" w:lineRule="auto"/>
        <w:rPr>
          <w:rFonts w:ascii="宋体" w:hAnsi="宋体" w:hint="eastAsia"/>
          <w:bCs/>
        </w:rPr>
      </w:pPr>
      <w:r w:rsidRPr="00ED2CD8">
        <w:rPr>
          <w:rFonts w:ascii="宋体" w:hAnsi="宋体" w:hint="eastAsia"/>
          <w:bCs/>
        </w:rPr>
        <w:t>一、甲方的权利、责任和义务</w:t>
      </w:r>
    </w:p>
    <w:p w14:paraId="50381830" w14:textId="77777777" w:rsidR="008A4023" w:rsidRPr="00ED2CD8" w:rsidRDefault="00000000">
      <w:pPr>
        <w:spacing w:line="360" w:lineRule="auto"/>
        <w:rPr>
          <w:rFonts w:ascii="宋体" w:hAnsi="宋体" w:hint="eastAsia"/>
          <w:bCs/>
        </w:rPr>
      </w:pPr>
      <w:r w:rsidRPr="00ED2CD8">
        <w:rPr>
          <w:rFonts w:ascii="宋体" w:hAnsi="宋体" w:hint="eastAsia"/>
          <w:bCs/>
        </w:rPr>
        <w:t xml:space="preserve">    1.贯彻落实安全生产、文明施工的管理规定，对施工现场进行全面的安全生产监督检查。</w:t>
      </w:r>
    </w:p>
    <w:p w14:paraId="1304D929" w14:textId="77777777" w:rsidR="008A4023" w:rsidRPr="00ED2CD8" w:rsidRDefault="00000000">
      <w:pPr>
        <w:spacing w:line="360" w:lineRule="auto"/>
        <w:rPr>
          <w:rFonts w:ascii="宋体" w:hAnsi="宋体" w:hint="eastAsia"/>
          <w:bCs/>
        </w:rPr>
      </w:pPr>
      <w:r w:rsidRPr="00ED2CD8">
        <w:rPr>
          <w:rFonts w:ascii="宋体" w:hAnsi="宋体" w:hint="eastAsia"/>
          <w:bCs/>
        </w:rPr>
        <w:t xml:space="preserve">    2.对乙方施工区域进行安全生产和文明施工检查，及时纠正乙方施工人员违章作业行为，并按照有关规定予以查处。</w:t>
      </w:r>
    </w:p>
    <w:p w14:paraId="3C0BA6B4"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3.甲方有权进入对乙方的相关施工行为进行检查，调阅有关资料，向有关单位和人员了解情况。</w:t>
      </w:r>
    </w:p>
    <w:p w14:paraId="260712B2"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 xml:space="preserve">4.对检查中发现的乙方的安全生产违法行为，当场予以纠正或者要求限期改正。 </w:t>
      </w:r>
    </w:p>
    <w:p w14:paraId="7864FF31"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5.对检查中发现的事故隐患，有权责令乙方立即排除；重大事故隐患排除前或者排除过程中无法保证安全的，有权责令乙方从危险区域内撤出作业人员，责令暂时停产停业或者停止使用相关设施、设备；重大事故隐患排除后，方可恢复生产经营和使用。</w:t>
      </w:r>
    </w:p>
    <w:p w14:paraId="559EF469"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6.对有根据认为不符合保障安全生产的国家标准或者行业标准的设施、设备、器材以及违法生产、储存、使用、经营、运输的危险物品有权要求乙方立即停用，并及时采取有效措施防止可能存在的风险及危害。</w:t>
      </w:r>
    </w:p>
    <w:p w14:paraId="4E13327D" w14:textId="77777777" w:rsidR="008A4023" w:rsidRPr="00ED2CD8" w:rsidRDefault="00000000">
      <w:pPr>
        <w:spacing w:line="360" w:lineRule="auto"/>
        <w:rPr>
          <w:rFonts w:ascii="宋体" w:hAnsi="宋体" w:hint="eastAsia"/>
          <w:bCs/>
        </w:rPr>
      </w:pPr>
      <w:r w:rsidRPr="00ED2CD8">
        <w:rPr>
          <w:rFonts w:ascii="宋体" w:hAnsi="宋体" w:hint="eastAsia"/>
          <w:bCs/>
        </w:rPr>
        <w:t xml:space="preserve"> 二、乙方的权利、责任和义务</w:t>
      </w:r>
    </w:p>
    <w:p w14:paraId="5184D727" w14:textId="77777777" w:rsidR="008A4023" w:rsidRPr="00ED2CD8" w:rsidRDefault="00000000">
      <w:pPr>
        <w:spacing w:line="360" w:lineRule="auto"/>
        <w:rPr>
          <w:rFonts w:ascii="宋体" w:hAnsi="宋体" w:hint="eastAsia"/>
          <w:bCs/>
        </w:rPr>
      </w:pPr>
      <w:r w:rsidRPr="00ED2CD8">
        <w:rPr>
          <w:rFonts w:ascii="宋体" w:hAnsi="宋体" w:hint="eastAsia"/>
          <w:bCs/>
        </w:rPr>
        <w:t xml:space="preserve">    1.遵守国家有关施工现场安全生产的法规和管理制度，建立健全安全生产责任制和安全生产管理制度。</w:t>
      </w:r>
    </w:p>
    <w:p w14:paraId="703EC2AA" w14:textId="77777777" w:rsidR="008A4023" w:rsidRPr="00ED2CD8" w:rsidRDefault="00000000">
      <w:pPr>
        <w:spacing w:line="360" w:lineRule="auto"/>
        <w:rPr>
          <w:rFonts w:ascii="宋体" w:hAnsi="宋体" w:hint="eastAsia"/>
          <w:bCs/>
        </w:rPr>
      </w:pPr>
      <w:r w:rsidRPr="00ED2CD8">
        <w:rPr>
          <w:rFonts w:ascii="宋体" w:hAnsi="宋体" w:hint="eastAsia"/>
          <w:bCs/>
        </w:rPr>
        <w:t xml:space="preserve">    2.严格执行国家施工现场临时用电管理制度、动火作业制度、高空作业制度。</w:t>
      </w:r>
    </w:p>
    <w:p w14:paraId="32BEE93F" w14:textId="77777777" w:rsidR="008A4023" w:rsidRPr="00ED2CD8" w:rsidRDefault="00000000">
      <w:pPr>
        <w:spacing w:line="360" w:lineRule="auto"/>
        <w:rPr>
          <w:rFonts w:ascii="宋体" w:hAnsi="宋体" w:hint="eastAsia"/>
          <w:bCs/>
        </w:rPr>
      </w:pPr>
      <w:r w:rsidRPr="00ED2CD8">
        <w:rPr>
          <w:rFonts w:ascii="宋体" w:hAnsi="宋体" w:hint="eastAsia"/>
          <w:bCs/>
        </w:rPr>
        <w:t xml:space="preserve">    3.服从甲方安全生产管理，遵守甲方及项目施工现场的各项安全管理制度。</w:t>
      </w:r>
    </w:p>
    <w:p w14:paraId="6106E888" w14:textId="77777777" w:rsidR="008A4023" w:rsidRPr="00ED2CD8" w:rsidRDefault="00000000">
      <w:pPr>
        <w:spacing w:line="360" w:lineRule="auto"/>
        <w:rPr>
          <w:rFonts w:ascii="宋体" w:hAnsi="宋体" w:hint="eastAsia"/>
          <w:bCs/>
        </w:rPr>
      </w:pPr>
      <w:r w:rsidRPr="00ED2CD8">
        <w:rPr>
          <w:rFonts w:ascii="宋体" w:hAnsi="宋体" w:hint="eastAsia"/>
          <w:bCs/>
        </w:rPr>
        <w:t xml:space="preserve">    4.由于乙方在本项目施工过程中造成的安全事故，导致甲乙双方及第三方人员伤亡，财产损失等，由乙方负全部责任，乙方承担事故责任和经济损失。</w:t>
      </w:r>
    </w:p>
    <w:p w14:paraId="611390A8"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5.未经乙方进行岗前安全生产教育培训的人员和无证人员，不得进行施工作业。乙方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46A16269"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6.建立健全并落实乙方全员安全生产责任制，加强安全生产标</w:t>
      </w:r>
    </w:p>
    <w:p w14:paraId="384926C5"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准化建设。</w:t>
      </w:r>
    </w:p>
    <w:p w14:paraId="69611820"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7.组织制定并实施与本项目施工相关的安全生产规章制度和操作规程。</w:t>
      </w:r>
    </w:p>
    <w:p w14:paraId="4CE7652E"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8.在项目施工管理过程中，及时组织制定并实施对项目人员进行</w:t>
      </w:r>
    </w:p>
    <w:p w14:paraId="64218294"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安全生产教育和培训计划。</w:t>
      </w:r>
    </w:p>
    <w:p w14:paraId="749B650B"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lastRenderedPageBreak/>
        <w:t>9.保证本项目的安全生产投入的有效实施，对安全生产费用做到专款专用，并及时足额拨付。</w:t>
      </w:r>
    </w:p>
    <w:p w14:paraId="08804BD0"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10.组织建立并落实安全风险分级管控和隐患排查治理双重预防</w:t>
      </w:r>
    </w:p>
    <w:p w14:paraId="3CE924EF"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工作机制，督促、检查本项目的安全生产工作，及时消除生产安全事故隐患。</w:t>
      </w:r>
    </w:p>
    <w:p w14:paraId="573AAB68"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11.组织制定并实施本项目的生产安全事故应急救援预案，特别是对于安全风险较高的施工工序及项目，应当在动工前进行安全评估，并建立相应的防范措施。</w:t>
      </w:r>
    </w:p>
    <w:p w14:paraId="00CE92AC"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12.如发生安全事故时，应按照法律法规的相关规定及时、如实报告。</w:t>
      </w:r>
    </w:p>
    <w:p w14:paraId="0FDD7474"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13.及时购买安全生产责任保险、工伤保险等与项目有关的相关保险。</w:t>
      </w:r>
    </w:p>
    <w:p w14:paraId="3DC940D0"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14.乙方施工过程中，应当按照法律法规规定设置安全生产管理机构以及配备专职安全生产管理人员。</w:t>
      </w:r>
    </w:p>
    <w:p w14:paraId="6CC83327"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15.乙方在施工过程中，不得实施违章指挥、强令冒险作业、违反操作规程的行为，依法保障施工人员的生命及财产安全。</w:t>
      </w:r>
    </w:p>
    <w:p w14:paraId="575F618B"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16.乙方不得将其承包的全部建设工程转包给第三人或者将其承包的全部建设工程支解以后以分包的名义分别转包给第三人，不得将工程分包给不具备相应资质条件的单位。</w:t>
      </w:r>
    </w:p>
    <w:p w14:paraId="012DED70"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17.乙方对施工现场的安全设备应进行经常性维护、保养，并定期检测，保证正常运转。维护、保养、检测应当做好记录，并由有关人员签字。乙方不得关闭、破坏直接关系生产安全的监控、报警、防护、救生设备、设施，或者篡改、隐瞒、销毁其相关数据、信息。</w:t>
      </w:r>
    </w:p>
    <w:p w14:paraId="59FA904B" w14:textId="77777777" w:rsidR="008A4023" w:rsidRPr="00ED2CD8" w:rsidRDefault="00000000">
      <w:pPr>
        <w:spacing w:line="360" w:lineRule="auto"/>
        <w:rPr>
          <w:rFonts w:ascii="宋体" w:hAnsi="宋体" w:hint="eastAsia"/>
          <w:bCs/>
        </w:rPr>
      </w:pPr>
      <w:r w:rsidRPr="00ED2CD8">
        <w:rPr>
          <w:rFonts w:ascii="宋体" w:hAnsi="宋体" w:hint="eastAsia"/>
          <w:bCs/>
        </w:rPr>
        <w:t>三、安全用电</w:t>
      </w:r>
    </w:p>
    <w:p w14:paraId="7C7E6655"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1.乙方临时</w:t>
      </w:r>
      <w:proofErr w:type="gramStart"/>
      <w:r w:rsidRPr="00ED2CD8">
        <w:rPr>
          <w:rFonts w:ascii="宋体" w:hAnsi="宋体" w:hint="eastAsia"/>
          <w:bCs/>
        </w:rPr>
        <w:t>用电需</w:t>
      </w:r>
      <w:proofErr w:type="gramEnd"/>
      <w:r w:rsidRPr="00ED2CD8">
        <w:rPr>
          <w:rFonts w:ascii="宋体" w:hAnsi="宋体" w:hint="eastAsia"/>
          <w:bCs/>
        </w:rPr>
        <w:t>按照相关法律法规办理审批手续。</w:t>
      </w:r>
    </w:p>
    <w:p w14:paraId="1828D56D"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2.严禁私拉乱接，临时用电电缆应高度绝缘。</w:t>
      </w:r>
    </w:p>
    <w:p w14:paraId="71906487"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3.各种机电设备应有保护装置，并严格进行接地。</w:t>
      </w:r>
    </w:p>
    <w:p w14:paraId="4B6D7625"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4.严禁各种机电带病运行，保证临时用电符合有关安全用电标准。</w:t>
      </w:r>
    </w:p>
    <w:p w14:paraId="415A40E2" w14:textId="77777777" w:rsidR="008A4023" w:rsidRPr="00ED2CD8" w:rsidRDefault="00000000">
      <w:pPr>
        <w:spacing w:line="360" w:lineRule="auto"/>
        <w:rPr>
          <w:rFonts w:ascii="宋体" w:hAnsi="宋体" w:hint="eastAsia"/>
          <w:bCs/>
        </w:rPr>
      </w:pPr>
      <w:r w:rsidRPr="00ED2CD8">
        <w:rPr>
          <w:rFonts w:ascii="宋体" w:hAnsi="宋体" w:hint="eastAsia"/>
          <w:bCs/>
        </w:rPr>
        <w:t>四、高空作业</w:t>
      </w:r>
    </w:p>
    <w:p w14:paraId="3E77F6F8"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1.乙方在进行高空作业前，应检查高空作业用具是否符合有关高空作业标准，安全绳和安全带必须符合使用标准，严禁使用老化、破损的高空作业用具。</w:t>
      </w:r>
    </w:p>
    <w:p w14:paraId="1B4A4BE8"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2.乙方高空作业</w:t>
      </w:r>
      <w:proofErr w:type="gramStart"/>
      <w:r w:rsidRPr="00ED2CD8">
        <w:rPr>
          <w:rFonts w:ascii="宋体" w:hAnsi="宋体" w:hint="eastAsia"/>
          <w:bCs/>
        </w:rPr>
        <w:t>防护架须搭建</w:t>
      </w:r>
      <w:proofErr w:type="gramEnd"/>
      <w:r w:rsidRPr="00ED2CD8">
        <w:rPr>
          <w:rFonts w:ascii="宋体" w:hAnsi="宋体" w:hint="eastAsia"/>
          <w:bCs/>
        </w:rPr>
        <w:t>牢固，各项防护措施健全，高空作业人员符合高空作业规定，如发生事故，由乙方自行承担事故责任和经济损失。</w:t>
      </w:r>
    </w:p>
    <w:p w14:paraId="0C4EC585"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3.对于不符合施工条件或者安全防护措施未到位的，坚决不能进</w:t>
      </w:r>
    </w:p>
    <w:p w14:paraId="44FC48AC"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行施工，禁止违章冒险作业。</w:t>
      </w:r>
    </w:p>
    <w:p w14:paraId="1D7CC1A8" w14:textId="77777777" w:rsidR="008A4023" w:rsidRPr="00ED2CD8" w:rsidRDefault="00000000">
      <w:pPr>
        <w:spacing w:line="360" w:lineRule="auto"/>
        <w:rPr>
          <w:rFonts w:ascii="宋体" w:hAnsi="宋体" w:hint="eastAsia"/>
          <w:bCs/>
        </w:rPr>
      </w:pPr>
      <w:r w:rsidRPr="00ED2CD8">
        <w:rPr>
          <w:rFonts w:ascii="宋体" w:hAnsi="宋体" w:hint="eastAsia"/>
          <w:bCs/>
        </w:rPr>
        <w:t>五、人员安全</w:t>
      </w:r>
    </w:p>
    <w:p w14:paraId="561E1555"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乙方参加施工作业的一切人员，必须遵守安全生产纪律，必须佩戴出入证，戴好安全帽方可进入施工现场，安全上岗，不违章作业，不擅离工作岗位，不乱窜工作岗位，严禁酒后作业，并按规定</w:t>
      </w:r>
      <w:proofErr w:type="gramStart"/>
      <w:r w:rsidRPr="00ED2CD8">
        <w:rPr>
          <w:rFonts w:ascii="宋体" w:hAnsi="宋体" w:hint="eastAsia"/>
          <w:bCs/>
        </w:rPr>
        <w:t>穿衣着</w:t>
      </w:r>
      <w:proofErr w:type="gramEnd"/>
      <w:r w:rsidRPr="00ED2CD8">
        <w:rPr>
          <w:rFonts w:ascii="宋体" w:hAnsi="宋体" w:hint="eastAsia"/>
          <w:bCs/>
        </w:rPr>
        <w:t>鞋，正确使用个人防护用品。</w:t>
      </w:r>
    </w:p>
    <w:p w14:paraId="5B254CC5" w14:textId="77777777" w:rsidR="008A4023" w:rsidRPr="00ED2CD8" w:rsidRDefault="00000000">
      <w:pPr>
        <w:spacing w:line="360" w:lineRule="auto"/>
        <w:rPr>
          <w:rFonts w:ascii="宋体" w:hAnsi="宋体" w:hint="eastAsia"/>
          <w:bCs/>
        </w:rPr>
      </w:pPr>
      <w:r w:rsidRPr="00ED2CD8">
        <w:rPr>
          <w:rFonts w:ascii="宋体" w:hAnsi="宋体" w:hint="eastAsia"/>
          <w:bCs/>
        </w:rPr>
        <w:t>六、违反安全管理规定处理办法</w:t>
      </w:r>
    </w:p>
    <w:p w14:paraId="40FF1B2D" w14:textId="77777777" w:rsidR="008A4023" w:rsidRPr="00ED2CD8" w:rsidRDefault="00000000">
      <w:pPr>
        <w:spacing w:line="360" w:lineRule="auto"/>
        <w:rPr>
          <w:rFonts w:ascii="宋体" w:hAnsi="宋体" w:hint="eastAsia"/>
          <w:bCs/>
        </w:rPr>
      </w:pPr>
      <w:r w:rsidRPr="00ED2CD8">
        <w:rPr>
          <w:rFonts w:ascii="宋体" w:hAnsi="宋体" w:hint="eastAsia"/>
          <w:bCs/>
        </w:rPr>
        <w:t xml:space="preserve">    1.进入施工现场的乙方人员必须正确佩戴安全帽，如有违反，甲方按50元/人次扣除乙方工程款。</w:t>
      </w:r>
    </w:p>
    <w:p w14:paraId="15C25F9F" w14:textId="77777777" w:rsidR="008A4023" w:rsidRPr="00ED2CD8" w:rsidRDefault="00000000">
      <w:pPr>
        <w:spacing w:line="360" w:lineRule="auto"/>
        <w:rPr>
          <w:rFonts w:ascii="宋体" w:hAnsi="宋体" w:hint="eastAsia"/>
          <w:bCs/>
        </w:rPr>
      </w:pPr>
      <w:r w:rsidRPr="00ED2CD8">
        <w:rPr>
          <w:rFonts w:ascii="宋体" w:hAnsi="宋体" w:hint="eastAsia"/>
          <w:bCs/>
        </w:rPr>
        <w:lastRenderedPageBreak/>
        <w:t xml:space="preserve">    2.严禁乙方施工人员酒后等非正常状态下作业，如有违反，甲方按200元/人次扣除乙方工程款。</w:t>
      </w:r>
    </w:p>
    <w:p w14:paraId="5CDB1B2B" w14:textId="77777777" w:rsidR="008A4023" w:rsidRPr="00ED2CD8" w:rsidRDefault="00000000">
      <w:pPr>
        <w:spacing w:line="360" w:lineRule="auto"/>
        <w:rPr>
          <w:rFonts w:ascii="宋体" w:hAnsi="宋体" w:hint="eastAsia"/>
          <w:bCs/>
        </w:rPr>
      </w:pPr>
      <w:r w:rsidRPr="00ED2CD8">
        <w:rPr>
          <w:rFonts w:ascii="宋体" w:hAnsi="宋体" w:hint="eastAsia"/>
          <w:bCs/>
        </w:rPr>
        <w:t xml:space="preserve">    3.严禁高空作业不系安全带行为，如有违反，甲方按50元/人次扣除乙方工程款。</w:t>
      </w:r>
    </w:p>
    <w:p w14:paraId="5CAE3A9A"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4.严禁施工现场打架斗殴、聚众赌博，若有违反，甲方按100元/人次扣除乙方工程款。</w:t>
      </w:r>
    </w:p>
    <w:p w14:paraId="230B1B0F"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5.乙方在施工过程中发生安全事故的，无论事故等级大小，甲方均有权解除双方签订的施工合同，乙方对造成的安全生产事故负总责，并承担由此给甲方造成的所有损失。</w:t>
      </w:r>
    </w:p>
    <w:p w14:paraId="7C19E49D"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6.发生以上任</w:t>
      </w:r>
      <w:proofErr w:type="gramStart"/>
      <w:r w:rsidRPr="00ED2CD8">
        <w:rPr>
          <w:rFonts w:ascii="宋体" w:hAnsi="宋体" w:hint="eastAsia"/>
          <w:bCs/>
        </w:rPr>
        <w:t>一</w:t>
      </w:r>
      <w:proofErr w:type="gramEnd"/>
      <w:r w:rsidRPr="00ED2CD8">
        <w:rPr>
          <w:rFonts w:ascii="宋体" w:hAnsi="宋体" w:hint="eastAsia"/>
          <w:bCs/>
        </w:rPr>
        <w:t>情况，甲方在下一次拨付工程进度款时全额扣除。</w:t>
      </w:r>
    </w:p>
    <w:p w14:paraId="086456E5" w14:textId="77777777" w:rsidR="008A4023" w:rsidRPr="00ED2CD8" w:rsidRDefault="00000000">
      <w:pPr>
        <w:spacing w:line="360" w:lineRule="auto"/>
        <w:rPr>
          <w:rFonts w:ascii="宋体" w:hAnsi="宋体" w:hint="eastAsia"/>
          <w:bCs/>
        </w:rPr>
      </w:pPr>
      <w:r w:rsidRPr="00ED2CD8">
        <w:rPr>
          <w:rFonts w:ascii="宋体" w:hAnsi="宋体" w:hint="eastAsia"/>
          <w:bCs/>
        </w:rPr>
        <w:t>七、附则</w:t>
      </w:r>
    </w:p>
    <w:p w14:paraId="0C664C69" w14:textId="77777777" w:rsidR="008A4023" w:rsidRPr="00ED2CD8" w:rsidRDefault="00000000">
      <w:pPr>
        <w:spacing w:line="360" w:lineRule="auto"/>
        <w:ind w:firstLineChars="200" w:firstLine="420"/>
        <w:rPr>
          <w:rFonts w:ascii="宋体" w:hAnsi="宋体" w:hint="eastAsia"/>
          <w:bCs/>
        </w:rPr>
      </w:pPr>
      <w:r w:rsidRPr="00ED2CD8">
        <w:rPr>
          <w:rFonts w:ascii="宋体" w:hAnsi="宋体" w:hint="eastAsia"/>
          <w:bCs/>
        </w:rPr>
        <w:t>1.本协议是施工合同的重要组成部分，与施工合同具有同等法律效力。本协议未尽事宜，双方协商解决。</w:t>
      </w:r>
    </w:p>
    <w:p w14:paraId="4B8E1AFB" w14:textId="77777777" w:rsidR="008A4023" w:rsidRPr="00ED2CD8" w:rsidRDefault="00000000">
      <w:pPr>
        <w:spacing w:line="360" w:lineRule="auto"/>
        <w:rPr>
          <w:rFonts w:ascii="宋体" w:hAnsi="宋体" w:hint="eastAsia"/>
          <w:bCs/>
        </w:rPr>
      </w:pPr>
      <w:r w:rsidRPr="00ED2CD8">
        <w:rPr>
          <w:rFonts w:ascii="宋体" w:hAnsi="宋体" w:hint="eastAsia"/>
          <w:bCs/>
        </w:rPr>
        <w:t xml:space="preserve">    2.本协议书自双方签订之日起生效，施工工程完工并乙方完全撤离施工现场时终止。</w:t>
      </w:r>
    </w:p>
    <w:p w14:paraId="25ADE9EC" w14:textId="77777777" w:rsidR="008A4023" w:rsidRPr="00ED2CD8" w:rsidRDefault="00000000">
      <w:pPr>
        <w:spacing w:line="360" w:lineRule="auto"/>
        <w:rPr>
          <w:rFonts w:ascii="宋体" w:hAnsi="宋体" w:hint="eastAsia"/>
          <w:bCs/>
        </w:rPr>
      </w:pPr>
      <w:r w:rsidRPr="00ED2CD8">
        <w:rPr>
          <w:rFonts w:ascii="宋体" w:hAnsi="宋体" w:hint="eastAsia"/>
          <w:bCs/>
        </w:rPr>
        <w:t xml:space="preserve"> </w:t>
      </w:r>
    </w:p>
    <w:tbl>
      <w:tblPr>
        <w:tblW w:w="9420" w:type="dxa"/>
        <w:tblBorders>
          <w:insideH w:val="single" w:sz="4" w:space="0" w:color="auto"/>
          <w:insideV w:val="single" w:sz="4" w:space="0" w:color="auto"/>
        </w:tblBorders>
        <w:tblLayout w:type="fixed"/>
        <w:tblLook w:val="04A0" w:firstRow="1" w:lastRow="0" w:firstColumn="1" w:lastColumn="0" w:noHBand="0" w:noVBand="1"/>
      </w:tblPr>
      <w:tblGrid>
        <w:gridCol w:w="9420"/>
      </w:tblGrid>
      <w:tr w:rsidR="008A4023" w:rsidRPr="00ED2CD8" w14:paraId="7219D659" w14:textId="77777777">
        <w:trPr>
          <w:trHeight w:val="741"/>
        </w:trPr>
        <w:tc>
          <w:tcPr>
            <w:tcW w:w="9420" w:type="dxa"/>
            <w:tcBorders>
              <w:top w:val="nil"/>
              <w:left w:val="nil"/>
              <w:bottom w:val="nil"/>
              <w:right w:val="nil"/>
            </w:tcBorders>
          </w:tcPr>
          <w:tbl>
            <w:tblPr>
              <w:tblW w:w="9480" w:type="dxa"/>
              <w:tblInd w:w="135" w:type="dxa"/>
              <w:tblBorders>
                <w:insideH w:val="single" w:sz="4" w:space="0" w:color="auto"/>
                <w:insideV w:val="single" w:sz="4" w:space="0" w:color="auto"/>
              </w:tblBorders>
              <w:tblLayout w:type="fixed"/>
              <w:tblLook w:val="04A0" w:firstRow="1" w:lastRow="0" w:firstColumn="1" w:lastColumn="0" w:noHBand="0" w:noVBand="1"/>
            </w:tblPr>
            <w:tblGrid>
              <w:gridCol w:w="4740"/>
              <w:gridCol w:w="4740"/>
            </w:tblGrid>
            <w:tr w:rsidR="00ED2CD8" w:rsidRPr="00ED2CD8" w14:paraId="70253B26" w14:textId="77777777">
              <w:trPr>
                <w:trHeight w:val="594"/>
              </w:trPr>
              <w:tc>
                <w:tcPr>
                  <w:tcW w:w="4740" w:type="dxa"/>
                  <w:tcBorders>
                    <w:top w:val="nil"/>
                    <w:left w:val="nil"/>
                    <w:bottom w:val="nil"/>
                    <w:right w:val="nil"/>
                  </w:tcBorders>
                </w:tcPr>
                <w:p w14:paraId="1BF3DB4D" w14:textId="77777777" w:rsidR="008A4023" w:rsidRPr="00ED2CD8" w:rsidRDefault="00000000">
                  <w:pPr>
                    <w:spacing w:line="360" w:lineRule="auto"/>
                    <w:rPr>
                      <w:rFonts w:ascii="宋体" w:hAnsi="宋体" w:hint="eastAsia"/>
                      <w:bCs/>
                      <w:kern w:val="0"/>
                    </w:rPr>
                  </w:pPr>
                  <w:r w:rsidRPr="00ED2CD8">
                    <w:rPr>
                      <w:rFonts w:ascii="宋体" w:hAnsi="宋体" w:hint="eastAsia"/>
                      <w:bCs/>
                      <w:kern w:val="0"/>
                    </w:rPr>
                    <w:t>甲方：</w:t>
                  </w:r>
                </w:p>
              </w:tc>
              <w:tc>
                <w:tcPr>
                  <w:tcW w:w="4740" w:type="dxa"/>
                  <w:tcBorders>
                    <w:top w:val="nil"/>
                    <w:left w:val="nil"/>
                    <w:bottom w:val="nil"/>
                    <w:right w:val="nil"/>
                  </w:tcBorders>
                </w:tcPr>
                <w:p w14:paraId="7530E745" w14:textId="77777777" w:rsidR="008A4023" w:rsidRPr="00ED2CD8" w:rsidRDefault="00000000">
                  <w:pPr>
                    <w:spacing w:line="360" w:lineRule="auto"/>
                    <w:rPr>
                      <w:rFonts w:ascii="宋体" w:hAnsi="宋体" w:hint="eastAsia"/>
                      <w:bCs/>
                      <w:kern w:val="0"/>
                    </w:rPr>
                  </w:pPr>
                  <w:r w:rsidRPr="00ED2CD8">
                    <w:rPr>
                      <w:rFonts w:ascii="宋体" w:hAnsi="宋体" w:hint="eastAsia"/>
                      <w:bCs/>
                      <w:kern w:val="0"/>
                    </w:rPr>
                    <w:t>乙方：</w:t>
                  </w:r>
                </w:p>
              </w:tc>
            </w:tr>
            <w:tr w:rsidR="00ED2CD8" w:rsidRPr="00ED2CD8" w14:paraId="41C476FA" w14:textId="77777777">
              <w:trPr>
                <w:trHeight w:val="1518"/>
              </w:trPr>
              <w:tc>
                <w:tcPr>
                  <w:tcW w:w="4740" w:type="dxa"/>
                  <w:tcBorders>
                    <w:top w:val="nil"/>
                    <w:left w:val="nil"/>
                    <w:bottom w:val="nil"/>
                    <w:right w:val="nil"/>
                  </w:tcBorders>
                </w:tcPr>
                <w:p w14:paraId="5F5B0F06" w14:textId="77777777" w:rsidR="008A4023" w:rsidRPr="00ED2CD8" w:rsidRDefault="008A4023">
                  <w:pPr>
                    <w:spacing w:line="360" w:lineRule="auto"/>
                    <w:rPr>
                      <w:rFonts w:ascii="宋体" w:hAnsi="宋体" w:hint="eastAsia"/>
                      <w:bCs/>
                      <w:kern w:val="0"/>
                    </w:rPr>
                  </w:pPr>
                </w:p>
                <w:p w14:paraId="435C3A83" w14:textId="77777777" w:rsidR="008A4023" w:rsidRPr="00ED2CD8" w:rsidRDefault="00000000">
                  <w:pPr>
                    <w:spacing w:line="360" w:lineRule="auto"/>
                    <w:rPr>
                      <w:rFonts w:ascii="宋体" w:hAnsi="宋体" w:hint="eastAsia"/>
                      <w:bCs/>
                      <w:kern w:val="0"/>
                    </w:rPr>
                  </w:pPr>
                  <w:r w:rsidRPr="00ED2CD8">
                    <w:rPr>
                      <w:rFonts w:ascii="宋体" w:hAnsi="宋体" w:hint="eastAsia"/>
                      <w:bCs/>
                      <w:kern w:val="0"/>
                    </w:rPr>
                    <w:t xml:space="preserve">负责人（签字或盖章）：                     </w:t>
                  </w:r>
                </w:p>
              </w:tc>
              <w:tc>
                <w:tcPr>
                  <w:tcW w:w="4740" w:type="dxa"/>
                  <w:tcBorders>
                    <w:top w:val="nil"/>
                    <w:left w:val="nil"/>
                    <w:bottom w:val="nil"/>
                    <w:right w:val="nil"/>
                  </w:tcBorders>
                  <w:vAlign w:val="bottom"/>
                </w:tcPr>
                <w:p w14:paraId="443D8B8E" w14:textId="77777777" w:rsidR="008A4023" w:rsidRPr="00ED2CD8" w:rsidRDefault="00000000">
                  <w:pPr>
                    <w:spacing w:line="360" w:lineRule="auto"/>
                    <w:rPr>
                      <w:rFonts w:ascii="宋体" w:hAnsi="宋体" w:hint="eastAsia"/>
                      <w:bCs/>
                      <w:kern w:val="0"/>
                    </w:rPr>
                  </w:pPr>
                  <w:r w:rsidRPr="00ED2CD8">
                    <w:rPr>
                      <w:rFonts w:ascii="宋体" w:hAnsi="宋体" w:hint="eastAsia"/>
                      <w:bCs/>
                      <w:kern w:val="0"/>
                    </w:rPr>
                    <w:t>负责人（签字或盖章）：</w:t>
                  </w:r>
                </w:p>
                <w:p w14:paraId="081FA9DF" w14:textId="77777777" w:rsidR="008A4023" w:rsidRPr="00ED2CD8" w:rsidRDefault="008A4023">
                  <w:pPr>
                    <w:spacing w:line="360" w:lineRule="auto"/>
                    <w:rPr>
                      <w:rFonts w:ascii="宋体" w:hAnsi="宋体" w:hint="eastAsia"/>
                      <w:bCs/>
                      <w:kern w:val="0"/>
                    </w:rPr>
                  </w:pPr>
                </w:p>
              </w:tc>
            </w:tr>
            <w:tr w:rsidR="00ED2CD8" w:rsidRPr="00ED2CD8" w14:paraId="3AFC232E" w14:textId="77777777">
              <w:trPr>
                <w:trHeight w:val="555"/>
              </w:trPr>
              <w:tc>
                <w:tcPr>
                  <w:tcW w:w="4740" w:type="dxa"/>
                  <w:tcBorders>
                    <w:top w:val="nil"/>
                    <w:left w:val="nil"/>
                    <w:bottom w:val="nil"/>
                    <w:right w:val="nil"/>
                  </w:tcBorders>
                </w:tcPr>
                <w:p w14:paraId="291519AE" w14:textId="77777777" w:rsidR="008A4023" w:rsidRPr="00ED2CD8" w:rsidRDefault="00000000">
                  <w:pPr>
                    <w:spacing w:line="360" w:lineRule="auto"/>
                    <w:rPr>
                      <w:rFonts w:ascii="宋体" w:hAnsi="宋体" w:hint="eastAsia"/>
                      <w:bCs/>
                      <w:kern w:val="0"/>
                    </w:rPr>
                  </w:pPr>
                  <w:r w:rsidRPr="00ED2CD8">
                    <w:rPr>
                      <w:rFonts w:ascii="宋体" w:hAnsi="宋体" w:hint="eastAsia"/>
                      <w:bCs/>
                      <w:kern w:val="0"/>
                    </w:rPr>
                    <w:t>签订时间：    年    月    日</w:t>
                  </w:r>
                </w:p>
              </w:tc>
              <w:tc>
                <w:tcPr>
                  <w:tcW w:w="4740" w:type="dxa"/>
                  <w:tcBorders>
                    <w:top w:val="nil"/>
                    <w:left w:val="nil"/>
                    <w:bottom w:val="nil"/>
                    <w:right w:val="nil"/>
                  </w:tcBorders>
                </w:tcPr>
                <w:p w14:paraId="2986FF48" w14:textId="77777777" w:rsidR="008A4023" w:rsidRPr="00ED2CD8" w:rsidRDefault="00000000">
                  <w:pPr>
                    <w:spacing w:line="360" w:lineRule="auto"/>
                    <w:rPr>
                      <w:rFonts w:ascii="宋体" w:hAnsi="宋体" w:hint="eastAsia"/>
                      <w:bCs/>
                      <w:kern w:val="0"/>
                    </w:rPr>
                  </w:pPr>
                  <w:r w:rsidRPr="00ED2CD8">
                    <w:rPr>
                      <w:rFonts w:ascii="宋体" w:hAnsi="宋体" w:hint="eastAsia"/>
                      <w:bCs/>
                      <w:kern w:val="0"/>
                    </w:rPr>
                    <w:t>签订时间：    年    月    日</w:t>
                  </w:r>
                </w:p>
              </w:tc>
            </w:tr>
          </w:tbl>
          <w:p w14:paraId="75DE7420" w14:textId="77777777" w:rsidR="008A4023" w:rsidRPr="00ED2CD8" w:rsidRDefault="008A4023">
            <w:pPr>
              <w:spacing w:line="360" w:lineRule="auto"/>
              <w:rPr>
                <w:rFonts w:ascii="宋体" w:hAnsi="宋体" w:hint="eastAsia"/>
                <w:bCs/>
                <w:kern w:val="0"/>
                <w:szCs w:val="21"/>
              </w:rPr>
            </w:pPr>
          </w:p>
        </w:tc>
      </w:tr>
    </w:tbl>
    <w:p w14:paraId="644115BB" w14:textId="77777777" w:rsidR="008A4023" w:rsidRPr="00ED2CD8" w:rsidRDefault="008A4023">
      <w:pPr>
        <w:tabs>
          <w:tab w:val="left" w:pos="3261"/>
        </w:tabs>
        <w:spacing w:line="360" w:lineRule="auto"/>
        <w:jc w:val="center"/>
        <w:rPr>
          <w:rFonts w:ascii="宋体" w:eastAsia="宋体" w:hAnsi="宋体" w:cs="仿宋_GB2312" w:hint="eastAsia"/>
          <w:bCs/>
          <w:sz w:val="44"/>
          <w:szCs w:val="44"/>
        </w:rPr>
      </w:pPr>
    </w:p>
    <w:p w14:paraId="2FEB9B73" w14:textId="77777777" w:rsidR="008A4023" w:rsidRPr="00ED2CD8" w:rsidRDefault="008A4023">
      <w:pPr>
        <w:tabs>
          <w:tab w:val="left" w:pos="3261"/>
        </w:tabs>
        <w:spacing w:line="360" w:lineRule="auto"/>
        <w:jc w:val="center"/>
        <w:rPr>
          <w:rFonts w:ascii="宋体" w:eastAsia="宋体" w:hAnsi="宋体" w:cs="仿宋_GB2312" w:hint="eastAsia"/>
          <w:b/>
          <w:sz w:val="44"/>
          <w:szCs w:val="44"/>
        </w:rPr>
      </w:pPr>
    </w:p>
    <w:p w14:paraId="7CB74F8F" w14:textId="77777777" w:rsidR="008A4023" w:rsidRPr="00ED2CD8" w:rsidRDefault="008A4023">
      <w:pPr>
        <w:tabs>
          <w:tab w:val="left" w:pos="3261"/>
        </w:tabs>
        <w:spacing w:line="360" w:lineRule="auto"/>
        <w:jc w:val="center"/>
        <w:rPr>
          <w:rFonts w:ascii="宋体" w:eastAsia="宋体" w:hAnsi="宋体" w:cs="仿宋_GB2312" w:hint="eastAsia"/>
          <w:b/>
          <w:sz w:val="44"/>
          <w:szCs w:val="44"/>
        </w:rPr>
      </w:pPr>
    </w:p>
    <w:p w14:paraId="1F74176A" w14:textId="77777777" w:rsidR="008A4023" w:rsidRPr="00ED2CD8" w:rsidRDefault="008A4023">
      <w:pPr>
        <w:pStyle w:val="afb"/>
        <w:rPr>
          <w:rFonts w:ascii="宋体" w:eastAsia="宋体" w:hAnsi="宋体" w:cs="仿宋_GB2312" w:hint="eastAsia"/>
          <w:b/>
          <w:sz w:val="44"/>
          <w:szCs w:val="44"/>
        </w:rPr>
      </w:pPr>
    </w:p>
    <w:p w14:paraId="43B2F7BA" w14:textId="77777777" w:rsidR="008A4023" w:rsidRPr="00ED2CD8" w:rsidRDefault="008A4023">
      <w:pPr>
        <w:rPr>
          <w:rFonts w:ascii="宋体" w:eastAsia="宋体" w:hAnsi="宋体" w:cs="仿宋_GB2312" w:hint="eastAsia"/>
          <w:b/>
          <w:sz w:val="44"/>
          <w:szCs w:val="44"/>
        </w:rPr>
      </w:pPr>
    </w:p>
    <w:p w14:paraId="43D67994" w14:textId="77777777" w:rsidR="008A4023" w:rsidRPr="00ED2CD8" w:rsidRDefault="008A4023">
      <w:pPr>
        <w:pStyle w:val="afb"/>
        <w:rPr>
          <w:rFonts w:ascii="宋体" w:eastAsia="宋体" w:hAnsi="宋体" w:cs="仿宋_GB2312" w:hint="eastAsia"/>
          <w:b/>
          <w:sz w:val="44"/>
          <w:szCs w:val="44"/>
        </w:rPr>
      </w:pPr>
    </w:p>
    <w:p w14:paraId="160308E5" w14:textId="77777777" w:rsidR="008A4023" w:rsidRPr="00ED2CD8" w:rsidRDefault="008A4023">
      <w:pPr>
        <w:rPr>
          <w:rFonts w:ascii="宋体" w:eastAsia="宋体" w:hAnsi="宋体" w:cs="仿宋_GB2312" w:hint="eastAsia"/>
          <w:b/>
          <w:sz w:val="44"/>
          <w:szCs w:val="44"/>
        </w:rPr>
      </w:pPr>
    </w:p>
    <w:p w14:paraId="0D7902C6" w14:textId="77777777" w:rsidR="008A4023" w:rsidRPr="00ED2CD8" w:rsidRDefault="008A4023">
      <w:pPr>
        <w:pStyle w:val="afb"/>
        <w:rPr>
          <w:rFonts w:ascii="宋体" w:eastAsia="宋体" w:hAnsi="宋体" w:cs="仿宋_GB2312" w:hint="eastAsia"/>
          <w:b/>
          <w:sz w:val="44"/>
          <w:szCs w:val="44"/>
        </w:rPr>
      </w:pPr>
    </w:p>
    <w:p w14:paraId="766C27A4" w14:textId="77777777" w:rsidR="008A4023" w:rsidRPr="00ED2CD8" w:rsidRDefault="008A4023">
      <w:pPr>
        <w:rPr>
          <w:rFonts w:ascii="宋体" w:eastAsia="宋体" w:hAnsi="宋体" w:cs="仿宋_GB2312" w:hint="eastAsia"/>
          <w:b/>
          <w:sz w:val="44"/>
          <w:szCs w:val="44"/>
        </w:rPr>
      </w:pPr>
    </w:p>
    <w:p w14:paraId="2E39A3E2" w14:textId="77777777" w:rsidR="008A4023" w:rsidRPr="00ED2CD8" w:rsidRDefault="008A4023">
      <w:pPr>
        <w:pStyle w:val="afb"/>
        <w:rPr>
          <w:rFonts w:ascii="宋体" w:eastAsia="宋体" w:hAnsi="宋体" w:cs="仿宋_GB2312" w:hint="eastAsia"/>
          <w:b/>
          <w:sz w:val="44"/>
          <w:szCs w:val="44"/>
        </w:rPr>
      </w:pPr>
    </w:p>
    <w:p w14:paraId="7450DEC1" w14:textId="77777777" w:rsidR="008A4023" w:rsidRPr="00ED2CD8" w:rsidRDefault="008A4023">
      <w:pPr>
        <w:keepNext/>
        <w:keepLines/>
        <w:spacing w:before="340" w:after="330" w:line="578" w:lineRule="auto"/>
        <w:jc w:val="center"/>
        <w:outlineLvl w:val="0"/>
        <w:rPr>
          <w:rFonts w:ascii="宋体" w:eastAsia="宋体" w:hAnsi="宋体" w:cs="仿宋_GB2312" w:hint="eastAsia"/>
          <w:bCs/>
          <w:kern w:val="44"/>
          <w:sz w:val="44"/>
          <w:szCs w:val="44"/>
        </w:rPr>
      </w:pPr>
      <w:bookmarkStart w:id="112" w:name="_Toc216278178"/>
      <w:bookmarkStart w:id="113" w:name="_Toc147684413"/>
    </w:p>
    <w:p w14:paraId="5D7E8128" w14:textId="77777777" w:rsidR="008A4023" w:rsidRPr="00ED2CD8" w:rsidRDefault="008A4023">
      <w:pPr>
        <w:keepNext/>
        <w:keepLines/>
        <w:spacing w:before="340" w:after="330" w:line="578" w:lineRule="auto"/>
        <w:jc w:val="center"/>
        <w:outlineLvl w:val="0"/>
        <w:rPr>
          <w:rFonts w:ascii="宋体" w:eastAsia="宋体" w:hAnsi="宋体" w:cs="仿宋_GB2312" w:hint="eastAsia"/>
          <w:bCs/>
          <w:kern w:val="44"/>
          <w:sz w:val="44"/>
          <w:szCs w:val="44"/>
        </w:rPr>
      </w:pPr>
    </w:p>
    <w:p w14:paraId="592DBCDD" w14:textId="77777777" w:rsidR="008A4023" w:rsidRPr="00ED2CD8" w:rsidRDefault="008A4023">
      <w:pPr>
        <w:keepNext/>
        <w:keepLines/>
        <w:spacing w:before="340" w:after="330" w:line="578" w:lineRule="auto"/>
        <w:jc w:val="center"/>
        <w:outlineLvl w:val="0"/>
        <w:rPr>
          <w:rFonts w:ascii="宋体" w:eastAsia="宋体" w:hAnsi="宋体" w:cs="仿宋_GB2312" w:hint="eastAsia"/>
          <w:bCs/>
          <w:kern w:val="44"/>
          <w:sz w:val="44"/>
          <w:szCs w:val="44"/>
        </w:rPr>
      </w:pPr>
    </w:p>
    <w:p w14:paraId="4AB34240" w14:textId="77777777" w:rsidR="008A4023" w:rsidRPr="00ED2CD8" w:rsidRDefault="008A4023">
      <w:pPr>
        <w:keepNext/>
        <w:keepLines/>
        <w:spacing w:before="340" w:after="330" w:line="578" w:lineRule="auto"/>
        <w:jc w:val="center"/>
        <w:outlineLvl w:val="0"/>
        <w:rPr>
          <w:rFonts w:ascii="宋体" w:eastAsia="宋体" w:hAnsi="宋体" w:cs="仿宋_GB2312" w:hint="eastAsia"/>
          <w:bCs/>
          <w:kern w:val="44"/>
          <w:sz w:val="44"/>
          <w:szCs w:val="44"/>
        </w:rPr>
      </w:pPr>
    </w:p>
    <w:p w14:paraId="5A017487" w14:textId="77777777" w:rsidR="008A4023" w:rsidRPr="00ED2CD8" w:rsidRDefault="00000000">
      <w:pPr>
        <w:keepNext/>
        <w:keepLines/>
        <w:spacing w:before="340" w:after="330" w:line="578" w:lineRule="auto"/>
        <w:jc w:val="center"/>
        <w:outlineLvl w:val="0"/>
        <w:rPr>
          <w:rFonts w:ascii="宋体" w:eastAsia="宋体" w:hAnsi="宋体" w:cs="仿宋_GB2312" w:hint="eastAsia"/>
          <w:b/>
          <w:bCs/>
          <w:kern w:val="44"/>
          <w:sz w:val="44"/>
          <w:szCs w:val="44"/>
        </w:rPr>
      </w:pPr>
      <w:r w:rsidRPr="00ED2CD8">
        <w:rPr>
          <w:rFonts w:ascii="宋体" w:eastAsia="宋体" w:hAnsi="宋体" w:cs="仿宋_GB2312" w:hint="eastAsia"/>
          <w:bCs/>
          <w:kern w:val="44"/>
          <w:sz w:val="44"/>
          <w:szCs w:val="44"/>
        </w:rPr>
        <w:t>第七章质疑、投诉材料格式</w:t>
      </w:r>
      <w:bookmarkEnd w:id="112"/>
      <w:bookmarkEnd w:id="113"/>
    </w:p>
    <w:p w14:paraId="04E052BC" w14:textId="77777777" w:rsidR="008A4023" w:rsidRPr="00ED2CD8" w:rsidRDefault="008A4023">
      <w:pPr>
        <w:widowControl/>
        <w:spacing w:line="576" w:lineRule="auto"/>
        <w:jc w:val="left"/>
        <w:rPr>
          <w:rFonts w:ascii="宋体" w:eastAsia="宋体" w:hAnsi="宋体" w:cs="仿宋_GB2312" w:hint="eastAsia"/>
          <w:b/>
          <w:bCs/>
          <w:kern w:val="44"/>
          <w:sz w:val="44"/>
          <w:szCs w:val="44"/>
        </w:rPr>
        <w:sectPr w:rsidR="008A4023" w:rsidRPr="00ED2CD8">
          <w:headerReference w:type="default" r:id="rId18"/>
          <w:footerReference w:type="default" r:id="rId19"/>
          <w:footerReference w:type="first" r:id="rId20"/>
          <w:pgSz w:w="11910" w:h="16840"/>
          <w:pgMar w:top="1340" w:right="1500" w:bottom="280" w:left="1680" w:header="720" w:footer="720" w:gutter="0"/>
          <w:cols w:space="720"/>
        </w:sectPr>
      </w:pPr>
    </w:p>
    <w:p w14:paraId="2CD2BB28" w14:textId="77777777" w:rsidR="008A4023" w:rsidRPr="00ED2CD8" w:rsidRDefault="00000000">
      <w:pPr>
        <w:spacing w:line="360" w:lineRule="auto"/>
        <w:jc w:val="center"/>
        <w:rPr>
          <w:rFonts w:ascii="宋体" w:eastAsia="宋体" w:hAnsi="宋体" w:cs="Times New Roman" w:hint="eastAsia"/>
          <w:b/>
          <w:bCs/>
          <w:sz w:val="32"/>
          <w:szCs w:val="32"/>
        </w:rPr>
      </w:pPr>
      <w:r w:rsidRPr="00ED2CD8">
        <w:rPr>
          <w:rFonts w:ascii="宋体" w:eastAsia="宋体" w:hAnsi="宋体" w:cs="Times New Roman" w:hint="eastAsia"/>
          <w:b/>
          <w:bCs/>
          <w:sz w:val="32"/>
          <w:szCs w:val="32"/>
        </w:rPr>
        <w:lastRenderedPageBreak/>
        <w:t>质疑函（格式）</w:t>
      </w:r>
    </w:p>
    <w:p w14:paraId="2B62C499" w14:textId="77777777" w:rsidR="008A4023" w:rsidRPr="00ED2CD8" w:rsidRDefault="00000000">
      <w:pPr>
        <w:spacing w:line="360" w:lineRule="auto"/>
        <w:ind w:firstLineChars="200" w:firstLine="482"/>
        <w:rPr>
          <w:rFonts w:ascii="宋体" w:eastAsia="宋体" w:hAnsi="宋体" w:cs="Times New Roman" w:hint="eastAsia"/>
          <w:b/>
          <w:bCs/>
          <w:kern w:val="0"/>
          <w:sz w:val="24"/>
          <w:szCs w:val="24"/>
        </w:rPr>
      </w:pPr>
      <w:r w:rsidRPr="00ED2CD8">
        <w:rPr>
          <w:rFonts w:ascii="宋体" w:eastAsia="宋体" w:hAnsi="宋体" w:cs="Times New Roman" w:hint="eastAsia"/>
          <w:b/>
          <w:bCs/>
          <w:kern w:val="0"/>
          <w:sz w:val="24"/>
          <w:szCs w:val="24"/>
        </w:rPr>
        <w:t>一、质疑供应商基本信息：</w:t>
      </w:r>
    </w:p>
    <w:p w14:paraId="071CFDF9" w14:textId="77777777" w:rsidR="008A4023" w:rsidRPr="00ED2CD8" w:rsidRDefault="00000000">
      <w:pPr>
        <w:spacing w:line="360" w:lineRule="auto"/>
        <w:ind w:firstLineChars="200" w:firstLine="480"/>
        <w:rPr>
          <w:rFonts w:ascii="宋体" w:eastAsia="宋体" w:hAnsi="宋体" w:cs="Times New Roman" w:hint="eastAsia"/>
          <w:bCs/>
          <w:kern w:val="0"/>
          <w:sz w:val="24"/>
          <w:szCs w:val="24"/>
          <w:u w:val="single"/>
        </w:rPr>
      </w:pPr>
      <w:r w:rsidRPr="00ED2CD8">
        <w:rPr>
          <w:rFonts w:ascii="宋体" w:eastAsia="宋体" w:hAnsi="宋体" w:cs="Times New Roman" w:hint="eastAsia"/>
          <w:bCs/>
          <w:kern w:val="0"/>
          <w:sz w:val="24"/>
          <w:szCs w:val="24"/>
        </w:rPr>
        <w:t>质疑供应商：</w:t>
      </w:r>
    </w:p>
    <w:p w14:paraId="7E47EB81" w14:textId="77777777" w:rsidR="008A4023" w:rsidRPr="00ED2CD8" w:rsidRDefault="00000000">
      <w:pPr>
        <w:spacing w:line="360" w:lineRule="auto"/>
        <w:ind w:firstLineChars="200" w:firstLine="480"/>
        <w:rPr>
          <w:rFonts w:ascii="宋体" w:eastAsia="宋体" w:hAnsi="宋体" w:cs="Times New Roman" w:hint="eastAsia"/>
          <w:bCs/>
          <w:kern w:val="0"/>
          <w:sz w:val="24"/>
          <w:szCs w:val="24"/>
        </w:rPr>
      </w:pPr>
      <w:r w:rsidRPr="00ED2CD8">
        <w:rPr>
          <w:rFonts w:ascii="宋体" w:eastAsia="宋体" w:hAnsi="宋体" w:cs="Times New Roman" w:hint="eastAsia"/>
          <w:bCs/>
          <w:kern w:val="0"/>
          <w:sz w:val="24"/>
          <w:szCs w:val="24"/>
        </w:rPr>
        <w:t>地址：邮编：</w:t>
      </w:r>
    </w:p>
    <w:p w14:paraId="2822C0F4" w14:textId="77777777" w:rsidR="008A4023" w:rsidRPr="00ED2CD8" w:rsidRDefault="00000000">
      <w:pPr>
        <w:spacing w:line="360" w:lineRule="auto"/>
        <w:ind w:firstLineChars="200" w:firstLine="480"/>
        <w:rPr>
          <w:rFonts w:ascii="宋体" w:eastAsia="宋体" w:hAnsi="宋体" w:cs="Times New Roman" w:hint="eastAsia"/>
          <w:bCs/>
          <w:kern w:val="0"/>
          <w:sz w:val="24"/>
          <w:szCs w:val="24"/>
        </w:rPr>
      </w:pPr>
      <w:r w:rsidRPr="00ED2CD8">
        <w:rPr>
          <w:rFonts w:ascii="宋体" w:eastAsia="宋体" w:hAnsi="宋体" w:cs="Times New Roman" w:hint="eastAsia"/>
          <w:bCs/>
          <w:kern w:val="0"/>
          <w:sz w:val="24"/>
          <w:szCs w:val="24"/>
        </w:rPr>
        <w:t>联系人：联系电话：</w:t>
      </w:r>
    </w:p>
    <w:p w14:paraId="58512BAD" w14:textId="77777777" w:rsidR="008A4023" w:rsidRPr="00ED2CD8" w:rsidRDefault="00000000">
      <w:pPr>
        <w:spacing w:line="360" w:lineRule="auto"/>
        <w:ind w:firstLineChars="200" w:firstLine="480"/>
        <w:rPr>
          <w:rFonts w:ascii="宋体" w:eastAsia="宋体" w:hAnsi="宋体" w:cs="Times New Roman" w:hint="eastAsia"/>
          <w:bCs/>
          <w:kern w:val="0"/>
          <w:sz w:val="24"/>
          <w:szCs w:val="24"/>
        </w:rPr>
      </w:pPr>
      <w:r w:rsidRPr="00ED2CD8">
        <w:rPr>
          <w:rFonts w:ascii="宋体" w:eastAsia="宋体" w:hAnsi="宋体" w:cs="Times New Roman" w:hint="eastAsia"/>
          <w:bCs/>
          <w:kern w:val="0"/>
          <w:sz w:val="24"/>
          <w:szCs w:val="24"/>
        </w:rPr>
        <w:t>授权代表：</w:t>
      </w:r>
    </w:p>
    <w:p w14:paraId="3D058049" w14:textId="77777777" w:rsidR="008A4023" w:rsidRPr="00ED2CD8" w:rsidRDefault="00000000">
      <w:pPr>
        <w:spacing w:line="360" w:lineRule="auto"/>
        <w:ind w:firstLineChars="200" w:firstLine="480"/>
        <w:rPr>
          <w:rFonts w:ascii="宋体" w:eastAsia="宋体" w:hAnsi="宋体" w:cs="Times New Roman" w:hint="eastAsia"/>
          <w:bCs/>
          <w:kern w:val="0"/>
          <w:sz w:val="24"/>
          <w:szCs w:val="24"/>
          <w:u w:val="single"/>
        </w:rPr>
      </w:pPr>
      <w:r w:rsidRPr="00ED2CD8">
        <w:rPr>
          <w:rFonts w:ascii="宋体" w:eastAsia="宋体" w:hAnsi="宋体" w:cs="Times New Roman" w:hint="eastAsia"/>
          <w:bCs/>
          <w:kern w:val="0"/>
          <w:sz w:val="24"/>
          <w:szCs w:val="24"/>
        </w:rPr>
        <w:t>联系电话：</w:t>
      </w:r>
    </w:p>
    <w:p w14:paraId="171754B4" w14:textId="77777777" w:rsidR="008A4023" w:rsidRPr="00ED2CD8" w:rsidRDefault="00000000">
      <w:pPr>
        <w:spacing w:line="360" w:lineRule="auto"/>
        <w:ind w:firstLineChars="200" w:firstLine="480"/>
        <w:rPr>
          <w:rFonts w:ascii="宋体" w:eastAsia="宋体" w:hAnsi="宋体" w:cs="Times New Roman" w:hint="eastAsia"/>
          <w:bCs/>
          <w:kern w:val="0"/>
          <w:sz w:val="24"/>
          <w:szCs w:val="24"/>
        </w:rPr>
      </w:pPr>
      <w:r w:rsidRPr="00ED2CD8">
        <w:rPr>
          <w:rFonts w:ascii="宋体" w:eastAsia="宋体" w:hAnsi="宋体" w:cs="Times New Roman" w:hint="eastAsia"/>
          <w:bCs/>
          <w:kern w:val="0"/>
          <w:sz w:val="24"/>
          <w:szCs w:val="24"/>
        </w:rPr>
        <w:t>地址：邮编：</w:t>
      </w:r>
    </w:p>
    <w:p w14:paraId="75192B3E" w14:textId="77777777" w:rsidR="008A4023" w:rsidRPr="00ED2CD8" w:rsidRDefault="00000000">
      <w:pPr>
        <w:spacing w:line="360" w:lineRule="auto"/>
        <w:ind w:firstLineChars="200" w:firstLine="482"/>
        <w:rPr>
          <w:rFonts w:ascii="宋体" w:eastAsia="宋体" w:hAnsi="宋体" w:cs="Times New Roman" w:hint="eastAsia"/>
          <w:b/>
          <w:bCs/>
          <w:kern w:val="0"/>
          <w:sz w:val="24"/>
          <w:szCs w:val="24"/>
        </w:rPr>
      </w:pPr>
      <w:r w:rsidRPr="00ED2CD8">
        <w:rPr>
          <w:rFonts w:ascii="宋体" w:eastAsia="宋体" w:hAnsi="宋体" w:cs="Times New Roman" w:hint="eastAsia"/>
          <w:b/>
          <w:bCs/>
          <w:kern w:val="0"/>
          <w:sz w:val="24"/>
          <w:szCs w:val="24"/>
        </w:rPr>
        <w:t>二、质疑项目基本情况：</w:t>
      </w:r>
    </w:p>
    <w:p w14:paraId="619CF005" w14:textId="77777777" w:rsidR="008A4023" w:rsidRPr="00ED2CD8" w:rsidRDefault="00000000">
      <w:pPr>
        <w:spacing w:line="360" w:lineRule="auto"/>
        <w:ind w:leftChars="12" w:left="25" w:firstLineChars="197" w:firstLine="473"/>
        <w:contextualSpacing/>
        <w:rPr>
          <w:rFonts w:ascii="宋体" w:eastAsia="宋体" w:hAnsi="宋体" w:cs="Times New Roman" w:hint="eastAsia"/>
          <w:kern w:val="0"/>
          <w:sz w:val="24"/>
          <w:szCs w:val="24"/>
        </w:rPr>
      </w:pPr>
      <w:r w:rsidRPr="00ED2CD8">
        <w:rPr>
          <w:rFonts w:ascii="宋体" w:eastAsia="宋体" w:hAnsi="宋体" w:cs="Times New Roman" w:hint="eastAsia"/>
          <w:bCs/>
          <w:kern w:val="0"/>
          <w:sz w:val="24"/>
          <w:szCs w:val="24"/>
        </w:rPr>
        <w:t>质疑</w:t>
      </w:r>
      <w:r w:rsidRPr="00ED2CD8">
        <w:rPr>
          <w:rFonts w:ascii="宋体" w:eastAsia="宋体" w:hAnsi="宋体" w:cs="Times New Roman" w:hint="eastAsia"/>
          <w:kern w:val="0"/>
          <w:sz w:val="24"/>
          <w:szCs w:val="24"/>
        </w:rPr>
        <w:t>项目的名称：</w:t>
      </w:r>
      <w:bookmarkStart w:id="114" w:name="PO_3000001868_PM002_16"/>
      <w:r w:rsidRPr="00ED2CD8">
        <w:rPr>
          <w:rFonts w:ascii="宋体" w:eastAsia="宋体" w:hAnsi="宋体" w:cs="Times New Roman" w:hint="eastAsia"/>
          <w:bCs/>
          <w:kern w:val="0"/>
          <w:sz w:val="24"/>
          <w:szCs w:val="24"/>
          <w:u w:val="single"/>
        </w:rPr>
        <w:t>[项目采购－项目名称_16]</w:t>
      </w:r>
      <w:bookmarkEnd w:id="114"/>
    </w:p>
    <w:p w14:paraId="5CB0CB74" w14:textId="77777777" w:rsidR="008A4023" w:rsidRPr="00ED2CD8" w:rsidRDefault="00000000">
      <w:pPr>
        <w:spacing w:line="360" w:lineRule="auto"/>
        <w:ind w:leftChars="12" w:left="25" w:firstLineChars="197" w:firstLine="473"/>
        <w:contextualSpacing/>
        <w:rPr>
          <w:rFonts w:ascii="宋体" w:eastAsia="宋体" w:hAnsi="宋体" w:cs="Times New Roman" w:hint="eastAsia"/>
          <w:kern w:val="0"/>
          <w:sz w:val="24"/>
          <w:szCs w:val="24"/>
        </w:rPr>
      </w:pPr>
      <w:r w:rsidRPr="00ED2CD8">
        <w:rPr>
          <w:rFonts w:ascii="宋体" w:eastAsia="宋体" w:hAnsi="宋体" w:cs="Times New Roman" w:hint="eastAsia"/>
          <w:bCs/>
          <w:kern w:val="0"/>
          <w:sz w:val="24"/>
          <w:szCs w:val="24"/>
        </w:rPr>
        <w:t>质疑</w:t>
      </w:r>
      <w:r w:rsidRPr="00ED2CD8">
        <w:rPr>
          <w:rFonts w:ascii="宋体" w:eastAsia="宋体" w:hAnsi="宋体" w:cs="Times New Roman" w:hint="eastAsia"/>
          <w:kern w:val="0"/>
          <w:sz w:val="24"/>
          <w:szCs w:val="24"/>
        </w:rPr>
        <w:t>项目的编号：</w:t>
      </w:r>
      <w:bookmarkStart w:id="115" w:name="PO_3000001868_PM001_13"/>
      <w:r w:rsidRPr="00ED2CD8">
        <w:rPr>
          <w:rFonts w:ascii="宋体" w:eastAsia="宋体" w:hAnsi="宋体" w:cs="Times New Roman" w:hint="eastAsia"/>
          <w:bCs/>
          <w:kern w:val="0"/>
          <w:sz w:val="24"/>
          <w:szCs w:val="24"/>
          <w:u w:val="single"/>
        </w:rPr>
        <w:t>[项目采购－项目编号_13]</w:t>
      </w:r>
      <w:bookmarkEnd w:id="115"/>
    </w:p>
    <w:p w14:paraId="057A009A" w14:textId="77777777" w:rsidR="008A4023" w:rsidRPr="00ED2CD8" w:rsidRDefault="00000000">
      <w:pPr>
        <w:spacing w:line="360" w:lineRule="auto"/>
        <w:ind w:leftChars="12" w:left="25" w:firstLineChars="197" w:firstLine="473"/>
        <w:contextualSpacing/>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采购人名称：</w:t>
      </w:r>
      <w:bookmarkStart w:id="116" w:name="PO_3000001868_PM026_7"/>
      <w:r w:rsidRPr="00ED2CD8">
        <w:rPr>
          <w:rFonts w:ascii="宋体" w:eastAsia="宋体" w:hAnsi="宋体" w:cs="Times New Roman" w:hint="eastAsia"/>
          <w:bCs/>
          <w:kern w:val="0"/>
          <w:sz w:val="24"/>
          <w:szCs w:val="24"/>
          <w:u w:val="single"/>
        </w:rPr>
        <w:t>[项目采购－采购人_7]</w:t>
      </w:r>
      <w:bookmarkEnd w:id="116"/>
    </w:p>
    <w:p w14:paraId="3475D728" w14:textId="77777777" w:rsidR="008A4023" w:rsidRPr="00ED2CD8" w:rsidRDefault="00000000">
      <w:pPr>
        <w:spacing w:line="360" w:lineRule="auto"/>
        <w:ind w:leftChars="12" w:left="25" w:firstLineChars="197" w:firstLine="473"/>
        <w:contextualSpacing/>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质疑事项：</w:t>
      </w:r>
    </w:p>
    <w:p w14:paraId="27CBF0C0" w14:textId="77777777" w:rsidR="008A4023" w:rsidRPr="00ED2CD8" w:rsidRDefault="00000000">
      <w:pPr>
        <w:spacing w:line="360" w:lineRule="auto"/>
        <w:ind w:leftChars="12" w:left="25" w:firstLineChars="147" w:firstLine="353"/>
        <w:contextualSpacing/>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□采购文件获取日期：</w:t>
      </w:r>
    </w:p>
    <w:p w14:paraId="55DFB9B5" w14:textId="77777777" w:rsidR="008A4023" w:rsidRPr="00ED2CD8" w:rsidRDefault="00000000">
      <w:pPr>
        <w:spacing w:line="360" w:lineRule="auto"/>
        <w:ind w:leftChars="12" w:left="25" w:firstLineChars="147" w:firstLine="353"/>
        <w:contextualSpacing/>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□采购过程</w:t>
      </w:r>
    </w:p>
    <w:p w14:paraId="02E44B4B" w14:textId="77777777" w:rsidR="008A4023" w:rsidRPr="00ED2CD8" w:rsidRDefault="00000000">
      <w:pPr>
        <w:spacing w:line="360" w:lineRule="auto"/>
        <w:ind w:leftChars="12" w:left="25" w:firstLineChars="147" w:firstLine="353"/>
        <w:contextualSpacing/>
        <w:rPr>
          <w:rFonts w:ascii="宋体" w:eastAsia="宋体" w:hAnsi="宋体" w:cs="Times New Roman" w:hint="eastAsia"/>
          <w:bCs/>
          <w:kern w:val="0"/>
          <w:sz w:val="24"/>
          <w:szCs w:val="24"/>
          <w:u w:val="single"/>
        </w:rPr>
      </w:pPr>
      <w:r w:rsidRPr="00ED2CD8">
        <w:rPr>
          <w:rFonts w:ascii="宋体" w:eastAsia="宋体" w:hAnsi="宋体" w:cs="Times New Roman" w:hint="eastAsia"/>
          <w:kern w:val="0"/>
          <w:sz w:val="24"/>
          <w:szCs w:val="24"/>
        </w:rPr>
        <w:t>□成交结果</w:t>
      </w:r>
    </w:p>
    <w:p w14:paraId="0B293D5D" w14:textId="77777777" w:rsidR="008A4023" w:rsidRPr="00ED2CD8" w:rsidRDefault="00000000">
      <w:pPr>
        <w:spacing w:line="360" w:lineRule="auto"/>
        <w:ind w:leftChars="12" w:left="25" w:firstLineChars="196" w:firstLine="472"/>
        <w:contextualSpacing/>
        <w:rPr>
          <w:rFonts w:ascii="宋体" w:eastAsia="宋体" w:hAnsi="宋体" w:cs="Times New Roman" w:hint="eastAsia"/>
          <w:b/>
          <w:kern w:val="0"/>
          <w:sz w:val="24"/>
          <w:szCs w:val="24"/>
        </w:rPr>
      </w:pPr>
      <w:r w:rsidRPr="00ED2CD8">
        <w:rPr>
          <w:rFonts w:ascii="宋体" w:eastAsia="宋体" w:hAnsi="宋体" w:cs="Times New Roman" w:hint="eastAsia"/>
          <w:b/>
          <w:kern w:val="0"/>
          <w:sz w:val="24"/>
          <w:szCs w:val="24"/>
        </w:rPr>
        <w:t>三、质疑事项具体内容</w:t>
      </w:r>
    </w:p>
    <w:p w14:paraId="4823C658" w14:textId="77777777" w:rsidR="008A4023" w:rsidRPr="00ED2CD8" w:rsidRDefault="00000000">
      <w:pPr>
        <w:spacing w:line="360" w:lineRule="auto"/>
        <w:ind w:leftChars="12" w:left="25" w:firstLineChars="197" w:firstLine="473"/>
        <w:contextualSpacing/>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质疑事项1：</w:t>
      </w:r>
    </w:p>
    <w:p w14:paraId="1F7CF939" w14:textId="77777777" w:rsidR="008A4023" w:rsidRPr="00ED2CD8" w:rsidRDefault="00000000">
      <w:pPr>
        <w:spacing w:line="360" w:lineRule="auto"/>
        <w:ind w:leftChars="12" w:left="25" w:firstLineChars="197" w:firstLine="473"/>
        <w:contextualSpacing/>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事实依据：</w:t>
      </w:r>
    </w:p>
    <w:p w14:paraId="1871D368" w14:textId="77777777" w:rsidR="008A4023" w:rsidRPr="00ED2CD8" w:rsidRDefault="00000000">
      <w:pPr>
        <w:spacing w:line="360" w:lineRule="auto"/>
        <w:ind w:leftChars="12" w:left="25" w:firstLineChars="197" w:firstLine="473"/>
        <w:contextualSpacing/>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法律依据：</w:t>
      </w:r>
    </w:p>
    <w:p w14:paraId="61C7EC22" w14:textId="77777777" w:rsidR="008A4023" w:rsidRPr="00ED2CD8" w:rsidRDefault="00000000">
      <w:pPr>
        <w:spacing w:line="360" w:lineRule="auto"/>
        <w:ind w:leftChars="12" w:left="25" w:firstLineChars="197" w:firstLine="473"/>
        <w:contextualSpacing/>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质疑事项2</w:t>
      </w:r>
    </w:p>
    <w:p w14:paraId="4DBACCC3" w14:textId="77777777" w:rsidR="008A4023" w:rsidRPr="00ED2CD8" w:rsidRDefault="00000000">
      <w:pPr>
        <w:spacing w:line="360" w:lineRule="auto"/>
        <w:ind w:leftChars="12" w:left="25" w:firstLineChars="197" w:firstLine="473"/>
        <w:contextualSpacing/>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w:t>
      </w:r>
    </w:p>
    <w:p w14:paraId="124E2AB6" w14:textId="77777777" w:rsidR="008A4023" w:rsidRPr="00ED2CD8" w:rsidRDefault="00000000">
      <w:pPr>
        <w:spacing w:line="360" w:lineRule="auto"/>
        <w:ind w:leftChars="12" w:left="25" w:firstLineChars="197" w:firstLine="473"/>
        <w:contextualSpacing/>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四、与质疑事项相关的质疑请求：</w:t>
      </w:r>
    </w:p>
    <w:p w14:paraId="5BC941BC" w14:textId="77777777" w:rsidR="008A4023" w:rsidRPr="00ED2CD8" w:rsidRDefault="00000000">
      <w:pPr>
        <w:spacing w:line="360" w:lineRule="auto"/>
        <w:ind w:leftChars="12" w:left="25" w:firstLineChars="197" w:firstLine="473"/>
        <w:contextualSpacing/>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请求：</w:t>
      </w:r>
    </w:p>
    <w:p w14:paraId="52EBBD49" w14:textId="77777777" w:rsidR="008A4023" w:rsidRPr="00ED2CD8" w:rsidRDefault="008A4023">
      <w:pPr>
        <w:spacing w:line="360" w:lineRule="auto"/>
        <w:ind w:leftChars="12" w:left="25" w:firstLineChars="147" w:firstLine="353"/>
        <w:contextualSpacing/>
        <w:rPr>
          <w:rFonts w:ascii="宋体" w:eastAsia="宋体" w:hAnsi="宋体" w:cs="Times New Roman" w:hint="eastAsia"/>
          <w:kern w:val="0"/>
          <w:sz w:val="24"/>
          <w:szCs w:val="24"/>
        </w:rPr>
      </w:pPr>
    </w:p>
    <w:p w14:paraId="38C97A41" w14:textId="77777777" w:rsidR="008A4023" w:rsidRPr="00ED2CD8" w:rsidRDefault="00000000">
      <w:pPr>
        <w:spacing w:line="360" w:lineRule="auto"/>
        <w:ind w:leftChars="12" w:left="25" w:firstLineChars="197" w:firstLine="473"/>
        <w:contextualSpacing/>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签字（签章）：公章：</w:t>
      </w:r>
    </w:p>
    <w:p w14:paraId="2463D633" w14:textId="77777777" w:rsidR="008A4023" w:rsidRPr="00ED2CD8" w:rsidRDefault="008A4023">
      <w:pPr>
        <w:spacing w:line="360" w:lineRule="auto"/>
        <w:ind w:leftChars="12" w:left="25" w:firstLineChars="147" w:firstLine="353"/>
        <w:contextualSpacing/>
        <w:rPr>
          <w:rFonts w:ascii="宋体" w:eastAsia="宋体" w:hAnsi="宋体" w:cs="Times New Roman" w:hint="eastAsia"/>
          <w:kern w:val="0"/>
          <w:sz w:val="24"/>
          <w:szCs w:val="24"/>
        </w:rPr>
      </w:pPr>
    </w:p>
    <w:p w14:paraId="251D1A0D" w14:textId="77777777" w:rsidR="008A4023" w:rsidRPr="00ED2CD8" w:rsidRDefault="00000000">
      <w:pPr>
        <w:spacing w:line="360" w:lineRule="auto"/>
        <w:ind w:leftChars="12" w:left="25" w:firstLineChars="197" w:firstLine="473"/>
        <w:contextualSpacing/>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日期：</w:t>
      </w:r>
    </w:p>
    <w:p w14:paraId="687D2F0D" w14:textId="77777777" w:rsidR="008A4023" w:rsidRPr="00ED2CD8" w:rsidRDefault="008A4023">
      <w:pPr>
        <w:spacing w:line="360" w:lineRule="auto"/>
        <w:rPr>
          <w:rFonts w:ascii="宋体" w:eastAsia="宋体" w:hAnsi="宋体" w:cs="Times New Roman" w:hint="eastAsia"/>
          <w:b/>
          <w:kern w:val="0"/>
          <w:sz w:val="24"/>
          <w:szCs w:val="24"/>
        </w:rPr>
      </w:pPr>
    </w:p>
    <w:p w14:paraId="2582E6C2" w14:textId="77777777" w:rsidR="008A4023" w:rsidRPr="00ED2CD8" w:rsidRDefault="008A4023">
      <w:pPr>
        <w:spacing w:line="360" w:lineRule="auto"/>
        <w:rPr>
          <w:rFonts w:ascii="宋体" w:eastAsia="宋体" w:hAnsi="宋体" w:cs="Times New Roman" w:hint="eastAsia"/>
          <w:b/>
          <w:kern w:val="0"/>
          <w:sz w:val="24"/>
          <w:szCs w:val="24"/>
        </w:rPr>
      </w:pPr>
    </w:p>
    <w:p w14:paraId="29DB5C92" w14:textId="77777777" w:rsidR="008A4023" w:rsidRPr="00ED2CD8" w:rsidRDefault="00000000">
      <w:pPr>
        <w:spacing w:line="360" w:lineRule="auto"/>
        <w:rPr>
          <w:rFonts w:ascii="宋体" w:eastAsia="宋体" w:hAnsi="宋体" w:cs="Times New Roman" w:hint="eastAsia"/>
          <w:b/>
          <w:kern w:val="0"/>
          <w:sz w:val="24"/>
          <w:szCs w:val="24"/>
        </w:rPr>
      </w:pPr>
      <w:r w:rsidRPr="00ED2CD8">
        <w:rPr>
          <w:rFonts w:ascii="宋体" w:eastAsia="宋体" w:hAnsi="宋体" w:cs="Times New Roman" w:hint="eastAsia"/>
          <w:b/>
          <w:kern w:val="0"/>
          <w:sz w:val="24"/>
          <w:szCs w:val="24"/>
        </w:rPr>
        <w:lastRenderedPageBreak/>
        <w:t>说明：</w:t>
      </w:r>
    </w:p>
    <w:p w14:paraId="5F7B1A70" w14:textId="77777777" w:rsidR="008A4023" w:rsidRPr="00ED2CD8" w:rsidRDefault="00000000">
      <w:pPr>
        <w:spacing w:line="360" w:lineRule="auto"/>
        <w:ind w:leftChars="12" w:left="25" w:firstLineChars="147" w:firstLine="354"/>
        <w:contextualSpacing/>
        <w:rPr>
          <w:rFonts w:ascii="宋体" w:eastAsia="宋体" w:hAnsi="宋体" w:cs="Times New Roman" w:hint="eastAsia"/>
          <w:b/>
          <w:bCs/>
          <w:kern w:val="0"/>
          <w:sz w:val="24"/>
          <w:szCs w:val="24"/>
        </w:rPr>
      </w:pPr>
      <w:r w:rsidRPr="00ED2CD8">
        <w:rPr>
          <w:rFonts w:ascii="宋体" w:eastAsia="宋体" w:hAnsi="宋体" w:cs="Times New Roman" w:hint="eastAsia"/>
          <w:b/>
          <w:kern w:val="0"/>
          <w:sz w:val="24"/>
          <w:szCs w:val="24"/>
        </w:rPr>
        <w:t>1.供应商提出质疑时，应提交质疑函和必要的证明材料</w:t>
      </w:r>
      <w:r w:rsidRPr="00ED2CD8">
        <w:rPr>
          <w:rFonts w:ascii="宋体" w:eastAsia="宋体" w:hAnsi="宋体" w:cs="Times New Roman" w:hint="eastAsia"/>
          <w:b/>
          <w:bCs/>
          <w:kern w:val="0"/>
          <w:sz w:val="24"/>
          <w:szCs w:val="24"/>
        </w:rPr>
        <w:t>。</w:t>
      </w:r>
    </w:p>
    <w:p w14:paraId="10B22CE2" w14:textId="77777777" w:rsidR="008A4023" w:rsidRPr="00ED2CD8" w:rsidRDefault="00000000">
      <w:pPr>
        <w:spacing w:line="360" w:lineRule="auto"/>
        <w:ind w:leftChars="12" w:left="25" w:firstLineChars="147" w:firstLine="354"/>
        <w:contextualSpacing/>
        <w:rPr>
          <w:rFonts w:ascii="宋体" w:eastAsia="宋体" w:hAnsi="宋体" w:cs="Times New Roman" w:hint="eastAsia"/>
          <w:b/>
          <w:kern w:val="0"/>
          <w:sz w:val="24"/>
          <w:szCs w:val="24"/>
        </w:rPr>
      </w:pPr>
      <w:r w:rsidRPr="00ED2CD8">
        <w:rPr>
          <w:rFonts w:ascii="宋体" w:eastAsia="宋体" w:hAnsi="宋体" w:cs="Times New Roman" w:hint="eastAsia"/>
          <w:b/>
          <w:kern w:val="0"/>
          <w:sz w:val="24"/>
          <w:szCs w:val="24"/>
        </w:rPr>
        <w:t>2.质疑供应商若委托代理人进行质疑的，</w:t>
      </w:r>
      <w:proofErr w:type="gramStart"/>
      <w:r w:rsidRPr="00ED2CD8">
        <w:rPr>
          <w:rFonts w:ascii="宋体" w:eastAsia="宋体" w:hAnsi="宋体" w:cs="Times New Roman" w:hint="eastAsia"/>
          <w:b/>
          <w:kern w:val="0"/>
          <w:sz w:val="24"/>
          <w:szCs w:val="24"/>
        </w:rPr>
        <w:t>质疑函应按</w:t>
      </w:r>
      <w:proofErr w:type="gramEnd"/>
      <w:r w:rsidRPr="00ED2CD8">
        <w:rPr>
          <w:rFonts w:ascii="宋体" w:eastAsia="宋体" w:hAnsi="宋体" w:cs="Times New Roman" w:hint="eastAsia"/>
          <w:b/>
          <w:kern w:val="0"/>
          <w:sz w:val="24"/>
          <w:szCs w:val="24"/>
        </w:rPr>
        <w:t>要求列明“授权代表”的有关内容，并在附件中提交由质疑供应商签署的授权委托书。授权委托书应载明代理人的姓名或者名称、代理事项、具体权限、期限和相关事项。</w:t>
      </w:r>
    </w:p>
    <w:p w14:paraId="1E7086B0" w14:textId="77777777" w:rsidR="008A4023" w:rsidRPr="00ED2CD8" w:rsidRDefault="00000000">
      <w:pPr>
        <w:spacing w:line="360" w:lineRule="auto"/>
        <w:ind w:leftChars="12" w:left="25" w:firstLineChars="147" w:firstLine="354"/>
        <w:contextualSpacing/>
        <w:rPr>
          <w:rFonts w:ascii="宋体" w:eastAsia="宋体" w:hAnsi="宋体" w:cs="Times New Roman" w:hint="eastAsia"/>
          <w:b/>
          <w:kern w:val="0"/>
          <w:sz w:val="24"/>
          <w:szCs w:val="24"/>
        </w:rPr>
      </w:pPr>
      <w:r w:rsidRPr="00ED2CD8">
        <w:rPr>
          <w:rFonts w:ascii="宋体" w:eastAsia="宋体" w:hAnsi="宋体" w:cs="Times New Roman" w:hint="eastAsia"/>
          <w:b/>
          <w:kern w:val="0"/>
          <w:sz w:val="24"/>
          <w:szCs w:val="24"/>
        </w:rPr>
        <w:t>3.质疑函的质疑事项应具体、明确，并有必要的事实依据和法律依据。</w:t>
      </w:r>
    </w:p>
    <w:p w14:paraId="5DEBC455" w14:textId="77777777" w:rsidR="008A4023" w:rsidRPr="00ED2CD8" w:rsidRDefault="00000000">
      <w:pPr>
        <w:spacing w:line="360" w:lineRule="auto"/>
        <w:ind w:leftChars="12" w:left="25" w:firstLineChars="147" w:firstLine="354"/>
        <w:contextualSpacing/>
        <w:rPr>
          <w:rFonts w:ascii="宋体" w:eastAsia="宋体" w:hAnsi="宋体" w:cs="Times New Roman" w:hint="eastAsia"/>
          <w:b/>
          <w:kern w:val="0"/>
          <w:sz w:val="24"/>
          <w:szCs w:val="24"/>
        </w:rPr>
      </w:pPr>
      <w:r w:rsidRPr="00ED2CD8">
        <w:rPr>
          <w:rFonts w:ascii="宋体" w:eastAsia="宋体" w:hAnsi="宋体" w:cs="Times New Roman" w:hint="eastAsia"/>
          <w:b/>
          <w:kern w:val="0"/>
          <w:sz w:val="24"/>
          <w:szCs w:val="24"/>
        </w:rPr>
        <w:t>4.质疑函的质疑请求应与质疑事项相关。</w:t>
      </w:r>
    </w:p>
    <w:p w14:paraId="38D7EC23" w14:textId="77777777" w:rsidR="008A4023" w:rsidRPr="00ED2CD8" w:rsidRDefault="00000000">
      <w:pPr>
        <w:spacing w:line="360" w:lineRule="auto"/>
        <w:ind w:leftChars="12" w:left="25" w:firstLineChars="147" w:firstLine="354"/>
        <w:contextualSpacing/>
        <w:rPr>
          <w:rFonts w:ascii="宋体" w:eastAsia="宋体" w:hAnsi="宋体" w:cs="Times New Roman" w:hint="eastAsia"/>
          <w:b/>
          <w:kern w:val="0"/>
          <w:sz w:val="20"/>
          <w:szCs w:val="21"/>
        </w:rPr>
      </w:pPr>
      <w:r w:rsidRPr="00ED2CD8">
        <w:rPr>
          <w:rFonts w:ascii="宋体" w:eastAsia="宋体" w:hAnsi="宋体" w:cs="Times New Roman" w:hint="eastAsia"/>
          <w:b/>
          <w:kern w:val="0"/>
          <w:sz w:val="24"/>
          <w:szCs w:val="24"/>
        </w:rPr>
        <w:t>5.质疑供应商为法人或者其他组织的，</w:t>
      </w:r>
      <w:proofErr w:type="gramStart"/>
      <w:r w:rsidRPr="00ED2CD8">
        <w:rPr>
          <w:rFonts w:ascii="宋体" w:eastAsia="宋体" w:hAnsi="宋体" w:cs="Times New Roman" w:hint="eastAsia"/>
          <w:b/>
          <w:kern w:val="0"/>
          <w:sz w:val="24"/>
          <w:szCs w:val="24"/>
        </w:rPr>
        <w:t>质疑函应由</w:t>
      </w:r>
      <w:proofErr w:type="gramEnd"/>
      <w:r w:rsidRPr="00ED2CD8">
        <w:rPr>
          <w:rFonts w:ascii="宋体" w:eastAsia="宋体" w:hAnsi="宋体" w:cs="Times New Roman" w:hint="eastAsia"/>
          <w:b/>
          <w:kern w:val="0"/>
          <w:sz w:val="24"/>
          <w:szCs w:val="24"/>
        </w:rPr>
        <w:t>法定代表人、主要负责人，或者其授权代表签字或者盖章，并加盖公章。</w:t>
      </w:r>
    </w:p>
    <w:p w14:paraId="4E8ACCD6" w14:textId="77777777" w:rsidR="008A4023" w:rsidRPr="00ED2CD8" w:rsidRDefault="008A4023">
      <w:pPr>
        <w:snapToGrid w:val="0"/>
        <w:rPr>
          <w:rFonts w:ascii="宋体" w:eastAsia="宋体" w:hAnsi="Courier New" w:cs="Times New Roman"/>
          <w:b/>
          <w:kern w:val="0"/>
          <w:sz w:val="24"/>
          <w:szCs w:val="24"/>
        </w:rPr>
      </w:pPr>
    </w:p>
    <w:p w14:paraId="3DE10A94" w14:textId="77777777" w:rsidR="008A4023" w:rsidRPr="00ED2CD8" w:rsidRDefault="00000000">
      <w:pPr>
        <w:spacing w:line="460" w:lineRule="exact"/>
        <w:jc w:val="center"/>
        <w:rPr>
          <w:rFonts w:ascii="Times New Roman" w:eastAsia="隶书" w:hAnsi="Times New Roman" w:cs="Times New Roman"/>
          <w:sz w:val="44"/>
          <w:szCs w:val="24"/>
        </w:rPr>
      </w:pPr>
      <w:r w:rsidRPr="00ED2CD8">
        <w:rPr>
          <w:rFonts w:ascii="Times New Roman" w:eastAsia="隶书" w:hAnsi="Times New Roman" w:cs="Times New Roman"/>
          <w:sz w:val="44"/>
          <w:szCs w:val="24"/>
        </w:rPr>
        <w:br w:type="page"/>
      </w:r>
    </w:p>
    <w:p w14:paraId="7D5FABA0" w14:textId="77777777" w:rsidR="008A4023" w:rsidRPr="00ED2CD8" w:rsidRDefault="00000000">
      <w:pPr>
        <w:spacing w:line="360" w:lineRule="auto"/>
        <w:jc w:val="center"/>
        <w:rPr>
          <w:rFonts w:ascii="宋体" w:eastAsia="宋体" w:hAnsi="宋体" w:cs="Times New Roman" w:hint="eastAsia"/>
          <w:b/>
          <w:bCs/>
          <w:sz w:val="32"/>
          <w:szCs w:val="32"/>
        </w:rPr>
      </w:pPr>
      <w:r w:rsidRPr="00ED2CD8">
        <w:rPr>
          <w:rFonts w:ascii="宋体" w:eastAsia="宋体" w:hAnsi="宋体" w:cs="Times New Roman" w:hint="eastAsia"/>
          <w:b/>
          <w:bCs/>
          <w:sz w:val="32"/>
          <w:szCs w:val="32"/>
        </w:rPr>
        <w:lastRenderedPageBreak/>
        <w:t>投诉书（格式）</w:t>
      </w:r>
    </w:p>
    <w:p w14:paraId="5A480D7D" w14:textId="77777777" w:rsidR="008A4023" w:rsidRPr="00ED2CD8" w:rsidRDefault="00000000">
      <w:pPr>
        <w:snapToGrid w:val="0"/>
        <w:spacing w:line="360" w:lineRule="auto"/>
        <w:ind w:firstLineChars="200" w:firstLine="482"/>
        <w:rPr>
          <w:rFonts w:ascii="宋体" w:eastAsia="宋体" w:hAnsi="宋体" w:cs="Times New Roman" w:hint="eastAsia"/>
          <w:b/>
          <w:bCs/>
          <w:kern w:val="0"/>
          <w:sz w:val="24"/>
          <w:szCs w:val="24"/>
        </w:rPr>
      </w:pPr>
      <w:r w:rsidRPr="00ED2CD8">
        <w:rPr>
          <w:rFonts w:ascii="宋体" w:eastAsia="宋体" w:hAnsi="宋体" w:cs="Times New Roman" w:hint="eastAsia"/>
          <w:b/>
          <w:bCs/>
          <w:kern w:val="0"/>
          <w:sz w:val="24"/>
          <w:szCs w:val="24"/>
        </w:rPr>
        <w:t>一、投诉相关主体基本情况：</w:t>
      </w:r>
    </w:p>
    <w:p w14:paraId="193A51B3"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u w:val="single"/>
        </w:rPr>
      </w:pPr>
      <w:r w:rsidRPr="00ED2CD8">
        <w:rPr>
          <w:rFonts w:ascii="宋体" w:eastAsia="宋体" w:hAnsi="宋体" w:cs="Times New Roman" w:hint="eastAsia"/>
          <w:bCs/>
          <w:kern w:val="0"/>
          <w:sz w:val="24"/>
          <w:szCs w:val="24"/>
        </w:rPr>
        <w:t>供应商：</w:t>
      </w:r>
    </w:p>
    <w:p w14:paraId="6D5CF8F8"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rPr>
      </w:pPr>
      <w:r w:rsidRPr="00ED2CD8">
        <w:rPr>
          <w:rFonts w:ascii="宋体" w:eastAsia="宋体" w:hAnsi="宋体" w:cs="Times New Roman" w:hint="eastAsia"/>
          <w:bCs/>
          <w:kern w:val="0"/>
          <w:sz w:val="24"/>
          <w:szCs w:val="24"/>
        </w:rPr>
        <w:t>地址：邮编：</w:t>
      </w:r>
    </w:p>
    <w:p w14:paraId="22C84419"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u w:val="single"/>
        </w:rPr>
      </w:pPr>
      <w:r w:rsidRPr="00ED2CD8">
        <w:rPr>
          <w:rFonts w:ascii="宋体" w:eastAsia="宋体" w:hAnsi="宋体" w:cs="Times New Roman" w:hint="eastAsia"/>
          <w:bCs/>
          <w:kern w:val="0"/>
          <w:sz w:val="24"/>
          <w:szCs w:val="24"/>
        </w:rPr>
        <w:t>法定代表人/主要负责人：</w:t>
      </w:r>
    </w:p>
    <w:p w14:paraId="77E92C40"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rPr>
      </w:pPr>
      <w:r w:rsidRPr="00ED2CD8">
        <w:rPr>
          <w:rFonts w:ascii="宋体" w:eastAsia="宋体" w:hAnsi="宋体" w:cs="Times New Roman" w:hint="eastAsia"/>
          <w:bCs/>
          <w:kern w:val="0"/>
          <w:sz w:val="24"/>
          <w:szCs w:val="24"/>
        </w:rPr>
        <w:t>联系电话：</w:t>
      </w:r>
    </w:p>
    <w:p w14:paraId="475383CB"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u w:val="single"/>
        </w:rPr>
      </w:pPr>
      <w:r w:rsidRPr="00ED2CD8">
        <w:rPr>
          <w:rFonts w:ascii="宋体" w:eastAsia="宋体" w:hAnsi="宋体" w:cs="Times New Roman" w:hint="eastAsia"/>
          <w:bCs/>
          <w:kern w:val="0"/>
          <w:sz w:val="24"/>
          <w:szCs w:val="24"/>
        </w:rPr>
        <w:t>授权代表：联系电话：</w:t>
      </w:r>
    </w:p>
    <w:p w14:paraId="69F3D5FD"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u w:val="single"/>
        </w:rPr>
      </w:pPr>
      <w:r w:rsidRPr="00ED2CD8">
        <w:rPr>
          <w:rFonts w:ascii="宋体" w:eastAsia="宋体" w:hAnsi="宋体" w:cs="Times New Roman" w:hint="eastAsia"/>
          <w:bCs/>
          <w:kern w:val="0"/>
          <w:sz w:val="24"/>
          <w:szCs w:val="24"/>
        </w:rPr>
        <w:t>地址：</w:t>
      </w:r>
    </w:p>
    <w:p w14:paraId="4A65438B"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rPr>
      </w:pPr>
      <w:r w:rsidRPr="00ED2CD8">
        <w:rPr>
          <w:rFonts w:ascii="宋体" w:eastAsia="宋体" w:hAnsi="宋体" w:cs="Times New Roman" w:hint="eastAsia"/>
          <w:bCs/>
          <w:kern w:val="0"/>
          <w:sz w:val="24"/>
          <w:szCs w:val="24"/>
        </w:rPr>
        <w:t>邮编：</w:t>
      </w:r>
    </w:p>
    <w:p w14:paraId="29DD1645"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rPr>
      </w:pPr>
      <w:r w:rsidRPr="00ED2CD8">
        <w:rPr>
          <w:rFonts w:ascii="宋体" w:eastAsia="宋体" w:hAnsi="宋体" w:cs="Times New Roman" w:hint="eastAsia"/>
          <w:bCs/>
          <w:kern w:val="0"/>
          <w:sz w:val="24"/>
          <w:szCs w:val="24"/>
        </w:rPr>
        <w:t>被投诉人1：</w:t>
      </w:r>
    </w:p>
    <w:p w14:paraId="21AC28B0"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u w:val="single"/>
        </w:rPr>
      </w:pPr>
      <w:r w:rsidRPr="00ED2CD8">
        <w:rPr>
          <w:rFonts w:ascii="宋体" w:eastAsia="宋体" w:hAnsi="宋体" w:cs="Times New Roman" w:hint="eastAsia"/>
          <w:bCs/>
          <w:kern w:val="0"/>
          <w:sz w:val="24"/>
          <w:szCs w:val="24"/>
        </w:rPr>
        <w:t>地址：</w:t>
      </w:r>
    </w:p>
    <w:p w14:paraId="64A1B6AF"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rPr>
      </w:pPr>
      <w:r w:rsidRPr="00ED2CD8">
        <w:rPr>
          <w:rFonts w:ascii="宋体" w:eastAsia="宋体" w:hAnsi="宋体" w:cs="Times New Roman" w:hint="eastAsia"/>
          <w:bCs/>
          <w:kern w:val="0"/>
          <w:sz w:val="24"/>
          <w:szCs w:val="24"/>
        </w:rPr>
        <w:t>邮编：</w:t>
      </w:r>
    </w:p>
    <w:p w14:paraId="2AEA541B"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u w:val="single"/>
        </w:rPr>
      </w:pPr>
      <w:r w:rsidRPr="00ED2CD8">
        <w:rPr>
          <w:rFonts w:ascii="宋体" w:eastAsia="宋体" w:hAnsi="宋体" w:cs="Times New Roman" w:hint="eastAsia"/>
          <w:bCs/>
          <w:kern w:val="0"/>
          <w:sz w:val="24"/>
          <w:szCs w:val="24"/>
        </w:rPr>
        <w:t>联系人：联系电话：</w:t>
      </w:r>
    </w:p>
    <w:p w14:paraId="7AA9654C"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rPr>
      </w:pPr>
      <w:r w:rsidRPr="00ED2CD8">
        <w:rPr>
          <w:rFonts w:ascii="宋体" w:eastAsia="宋体" w:hAnsi="宋体" w:cs="Times New Roman" w:hint="eastAsia"/>
          <w:bCs/>
          <w:kern w:val="0"/>
          <w:sz w:val="24"/>
          <w:szCs w:val="24"/>
        </w:rPr>
        <w:t>被投诉人2：</w:t>
      </w:r>
    </w:p>
    <w:p w14:paraId="4FA01E7A"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rPr>
      </w:pPr>
      <w:r w:rsidRPr="00ED2CD8">
        <w:rPr>
          <w:rFonts w:ascii="宋体" w:eastAsia="宋体" w:hAnsi="宋体" w:cs="Times New Roman" w:hint="eastAsia"/>
          <w:bCs/>
          <w:kern w:val="0"/>
          <w:sz w:val="24"/>
          <w:szCs w:val="24"/>
        </w:rPr>
        <w:t>……</w:t>
      </w:r>
    </w:p>
    <w:p w14:paraId="4CBE108D"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u w:val="single"/>
        </w:rPr>
      </w:pPr>
      <w:r w:rsidRPr="00ED2CD8">
        <w:rPr>
          <w:rFonts w:ascii="宋体" w:eastAsia="宋体" w:hAnsi="宋体" w:cs="Times New Roman" w:hint="eastAsia"/>
          <w:bCs/>
          <w:kern w:val="0"/>
          <w:sz w:val="24"/>
          <w:szCs w:val="24"/>
        </w:rPr>
        <w:t>相关供应商：</w:t>
      </w:r>
    </w:p>
    <w:p w14:paraId="328DD015"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u w:val="single"/>
        </w:rPr>
      </w:pPr>
      <w:r w:rsidRPr="00ED2CD8">
        <w:rPr>
          <w:rFonts w:ascii="宋体" w:eastAsia="宋体" w:hAnsi="宋体" w:cs="Times New Roman" w:hint="eastAsia"/>
          <w:bCs/>
          <w:kern w:val="0"/>
          <w:sz w:val="24"/>
          <w:szCs w:val="24"/>
        </w:rPr>
        <w:t>地址：邮编：</w:t>
      </w:r>
    </w:p>
    <w:p w14:paraId="05748DD3" w14:textId="77777777" w:rsidR="008A4023" w:rsidRPr="00ED2CD8" w:rsidRDefault="00000000">
      <w:pPr>
        <w:snapToGrid w:val="0"/>
        <w:spacing w:line="360" w:lineRule="auto"/>
        <w:ind w:firstLineChars="200" w:firstLine="480"/>
        <w:rPr>
          <w:rFonts w:ascii="宋体" w:eastAsia="宋体" w:hAnsi="宋体" w:cs="Times New Roman" w:hint="eastAsia"/>
          <w:bCs/>
          <w:kern w:val="0"/>
          <w:sz w:val="24"/>
          <w:szCs w:val="24"/>
        </w:rPr>
      </w:pPr>
      <w:r w:rsidRPr="00ED2CD8">
        <w:rPr>
          <w:rFonts w:ascii="宋体" w:eastAsia="宋体" w:hAnsi="宋体" w:cs="Times New Roman" w:hint="eastAsia"/>
          <w:bCs/>
          <w:kern w:val="0"/>
          <w:sz w:val="24"/>
          <w:szCs w:val="24"/>
        </w:rPr>
        <w:t>联系人：联系电话：</w:t>
      </w:r>
    </w:p>
    <w:p w14:paraId="6371831C" w14:textId="77777777" w:rsidR="008A4023" w:rsidRPr="00ED2CD8" w:rsidRDefault="00000000">
      <w:pPr>
        <w:snapToGrid w:val="0"/>
        <w:spacing w:line="360" w:lineRule="auto"/>
        <w:ind w:firstLineChars="200" w:firstLine="482"/>
        <w:rPr>
          <w:rFonts w:ascii="宋体" w:eastAsia="宋体" w:hAnsi="宋体" w:cs="Times New Roman" w:hint="eastAsia"/>
          <w:b/>
          <w:bCs/>
          <w:kern w:val="0"/>
          <w:sz w:val="24"/>
          <w:szCs w:val="24"/>
        </w:rPr>
      </w:pPr>
      <w:r w:rsidRPr="00ED2CD8">
        <w:rPr>
          <w:rFonts w:ascii="宋体" w:eastAsia="宋体" w:hAnsi="宋体" w:cs="Times New Roman" w:hint="eastAsia"/>
          <w:b/>
          <w:bCs/>
          <w:kern w:val="0"/>
          <w:sz w:val="24"/>
          <w:szCs w:val="24"/>
        </w:rPr>
        <w:t>二、投诉项目基本情况：</w:t>
      </w:r>
    </w:p>
    <w:p w14:paraId="14BFB080" w14:textId="77777777" w:rsidR="008A4023" w:rsidRPr="00ED2CD8" w:rsidRDefault="00000000">
      <w:pPr>
        <w:spacing w:line="360" w:lineRule="auto"/>
        <w:ind w:leftChars="12" w:left="25" w:firstLineChars="197" w:firstLine="473"/>
        <w:rPr>
          <w:rFonts w:ascii="宋体" w:eastAsia="宋体" w:hAnsi="宋体" w:cs="Times New Roman" w:hint="eastAsia"/>
          <w:kern w:val="0"/>
          <w:sz w:val="24"/>
          <w:szCs w:val="24"/>
        </w:rPr>
      </w:pPr>
      <w:r w:rsidRPr="00ED2CD8">
        <w:rPr>
          <w:rFonts w:ascii="宋体" w:eastAsia="宋体" w:hAnsi="宋体" w:cs="Times New Roman" w:hint="eastAsia"/>
          <w:bCs/>
          <w:kern w:val="0"/>
          <w:sz w:val="24"/>
          <w:szCs w:val="24"/>
        </w:rPr>
        <w:t>采购</w:t>
      </w:r>
      <w:r w:rsidRPr="00ED2CD8">
        <w:rPr>
          <w:rFonts w:ascii="宋体" w:eastAsia="宋体" w:hAnsi="宋体" w:cs="Times New Roman" w:hint="eastAsia"/>
          <w:kern w:val="0"/>
          <w:sz w:val="24"/>
          <w:szCs w:val="24"/>
        </w:rPr>
        <w:t>项目的名称：</w:t>
      </w:r>
      <w:bookmarkStart w:id="117" w:name="PO_3000001868_PM002_17"/>
      <w:r w:rsidRPr="00ED2CD8">
        <w:rPr>
          <w:rFonts w:ascii="宋体" w:eastAsia="宋体" w:hAnsi="宋体" w:cs="Times New Roman" w:hint="eastAsia"/>
          <w:bCs/>
          <w:kern w:val="0"/>
          <w:sz w:val="24"/>
          <w:szCs w:val="24"/>
          <w:u w:val="single"/>
        </w:rPr>
        <w:t>[项目采购－项目名称_17]</w:t>
      </w:r>
      <w:bookmarkEnd w:id="117"/>
    </w:p>
    <w:p w14:paraId="18E2E47C" w14:textId="77777777" w:rsidR="008A4023" w:rsidRPr="00ED2CD8" w:rsidRDefault="00000000">
      <w:pPr>
        <w:spacing w:line="360" w:lineRule="auto"/>
        <w:ind w:leftChars="12" w:left="25" w:firstLineChars="197" w:firstLine="473"/>
        <w:rPr>
          <w:rFonts w:ascii="宋体" w:eastAsia="宋体" w:hAnsi="宋体" w:cs="Times New Roman" w:hint="eastAsia"/>
          <w:kern w:val="0"/>
          <w:sz w:val="24"/>
          <w:szCs w:val="24"/>
        </w:rPr>
      </w:pPr>
      <w:r w:rsidRPr="00ED2CD8">
        <w:rPr>
          <w:rFonts w:ascii="宋体" w:eastAsia="宋体" w:hAnsi="宋体" w:cs="Times New Roman" w:hint="eastAsia"/>
          <w:bCs/>
          <w:kern w:val="0"/>
          <w:sz w:val="24"/>
          <w:szCs w:val="24"/>
        </w:rPr>
        <w:t>采购</w:t>
      </w:r>
      <w:r w:rsidRPr="00ED2CD8">
        <w:rPr>
          <w:rFonts w:ascii="宋体" w:eastAsia="宋体" w:hAnsi="宋体" w:cs="Times New Roman" w:hint="eastAsia"/>
          <w:kern w:val="0"/>
          <w:sz w:val="24"/>
          <w:szCs w:val="24"/>
        </w:rPr>
        <w:t>项目的编号：</w:t>
      </w:r>
      <w:bookmarkStart w:id="118" w:name="PO_3000001868_PM001_14"/>
      <w:r w:rsidRPr="00ED2CD8">
        <w:rPr>
          <w:rFonts w:ascii="宋体" w:eastAsia="宋体" w:hAnsi="宋体" w:cs="Times New Roman" w:hint="eastAsia"/>
          <w:bCs/>
          <w:kern w:val="0"/>
          <w:sz w:val="24"/>
          <w:szCs w:val="24"/>
          <w:u w:val="single"/>
        </w:rPr>
        <w:t>[项目采购－项目编号_14]</w:t>
      </w:r>
      <w:bookmarkEnd w:id="118"/>
    </w:p>
    <w:p w14:paraId="5364358C" w14:textId="77777777" w:rsidR="008A4023" w:rsidRPr="00ED2CD8" w:rsidRDefault="00000000">
      <w:pPr>
        <w:spacing w:line="360" w:lineRule="auto"/>
        <w:ind w:leftChars="12" w:left="25" w:firstLineChars="197" w:firstLine="473"/>
        <w:rPr>
          <w:rFonts w:ascii="宋体" w:eastAsia="宋体" w:hAnsi="宋体" w:cs="Times New Roman" w:hint="eastAsia"/>
          <w:bCs/>
          <w:kern w:val="0"/>
          <w:sz w:val="24"/>
          <w:szCs w:val="24"/>
          <w:u w:val="single"/>
        </w:rPr>
      </w:pPr>
      <w:r w:rsidRPr="00ED2CD8">
        <w:rPr>
          <w:rFonts w:ascii="宋体" w:eastAsia="宋体" w:hAnsi="宋体" w:cs="Times New Roman" w:hint="eastAsia"/>
          <w:kern w:val="0"/>
          <w:sz w:val="24"/>
          <w:szCs w:val="24"/>
        </w:rPr>
        <w:t>采购人名称：</w:t>
      </w:r>
      <w:bookmarkStart w:id="119" w:name="PO_3000001868_PM026_8"/>
      <w:r w:rsidRPr="00ED2CD8">
        <w:rPr>
          <w:rFonts w:ascii="宋体" w:eastAsia="宋体" w:hAnsi="宋体" w:cs="Times New Roman" w:hint="eastAsia"/>
          <w:bCs/>
          <w:kern w:val="0"/>
          <w:sz w:val="24"/>
          <w:szCs w:val="24"/>
          <w:u w:val="single"/>
        </w:rPr>
        <w:t>[项目采购－采购人_8]</w:t>
      </w:r>
      <w:bookmarkEnd w:id="119"/>
    </w:p>
    <w:p w14:paraId="46672728" w14:textId="77777777" w:rsidR="008A4023" w:rsidRPr="00ED2CD8" w:rsidRDefault="00000000">
      <w:pPr>
        <w:spacing w:line="360" w:lineRule="auto"/>
        <w:ind w:leftChars="12" w:left="25" w:firstLineChars="197" w:firstLine="473"/>
        <w:rPr>
          <w:rFonts w:ascii="宋体" w:eastAsia="宋体" w:hAnsi="宋体" w:cs="Times New Roman" w:hint="eastAsia"/>
          <w:bCs/>
          <w:kern w:val="0"/>
          <w:sz w:val="24"/>
          <w:szCs w:val="24"/>
          <w:u w:val="single"/>
        </w:rPr>
      </w:pPr>
      <w:r w:rsidRPr="00ED2CD8">
        <w:rPr>
          <w:rFonts w:ascii="宋体" w:eastAsia="宋体" w:hAnsi="宋体" w:cs="Times New Roman" w:hint="eastAsia"/>
          <w:kern w:val="0"/>
          <w:sz w:val="24"/>
          <w:szCs w:val="24"/>
        </w:rPr>
        <w:t>代理机构名称：</w:t>
      </w:r>
      <w:bookmarkStart w:id="120" w:name="PO_3000001868_PM031_5"/>
      <w:r w:rsidRPr="00ED2CD8">
        <w:rPr>
          <w:rFonts w:ascii="宋体" w:eastAsia="宋体" w:hAnsi="宋体" w:cs="Times New Roman" w:hint="eastAsia"/>
          <w:bCs/>
          <w:kern w:val="0"/>
          <w:sz w:val="24"/>
          <w:szCs w:val="24"/>
          <w:u w:val="single"/>
        </w:rPr>
        <w:t>[项目采购－采购组织机构_5]</w:t>
      </w:r>
      <w:bookmarkEnd w:id="120"/>
    </w:p>
    <w:p w14:paraId="7E560790" w14:textId="77777777" w:rsidR="008A4023" w:rsidRPr="00ED2CD8" w:rsidRDefault="00000000">
      <w:pPr>
        <w:spacing w:line="360" w:lineRule="auto"/>
        <w:ind w:leftChars="12" w:left="25" w:firstLineChars="197" w:firstLine="473"/>
        <w:rPr>
          <w:rFonts w:ascii="宋体" w:eastAsia="宋体" w:hAnsi="宋体" w:cs="Times New Roman" w:hint="eastAsia"/>
          <w:bCs/>
          <w:kern w:val="0"/>
          <w:sz w:val="24"/>
          <w:szCs w:val="24"/>
          <w:u w:val="single"/>
        </w:rPr>
      </w:pPr>
      <w:r w:rsidRPr="00ED2CD8">
        <w:rPr>
          <w:rFonts w:ascii="宋体" w:eastAsia="宋体" w:hAnsi="宋体" w:cs="Times New Roman" w:hint="eastAsia"/>
          <w:bCs/>
          <w:kern w:val="0"/>
          <w:sz w:val="24"/>
          <w:szCs w:val="24"/>
        </w:rPr>
        <w:t>招标文件公告：</w:t>
      </w:r>
      <w:r w:rsidRPr="00ED2CD8">
        <w:rPr>
          <w:rFonts w:ascii="宋体" w:eastAsia="宋体" w:hAnsi="宋体" w:cs="Times New Roman" w:hint="eastAsia"/>
          <w:bCs/>
          <w:kern w:val="0"/>
          <w:sz w:val="24"/>
          <w:szCs w:val="24"/>
          <w:u w:val="single"/>
        </w:rPr>
        <w:t>是/否</w:t>
      </w:r>
      <w:r w:rsidRPr="00ED2CD8">
        <w:rPr>
          <w:rFonts w:ascii="宋体" w:eastAsia="宋体" w:hAnsi="宋体" w:cs="Times New Roman" w:hint="eastAsia"/>
          <w:bCs/>
          <w:kern w:val="0"/>
          <w:sz w:val="24"/>
          <w:szCs w:val="24"/>
        </w:rPr>
        <w:t>公告期限：</w:t>
      </w:r>
    </w:p>
    <w:p w14:paraId="456D1DF1" w14:textId="77777777" w:rsidR="008A4023" w:rsidRPr="00ED2CD8" w:rsidRDefault="00000000">
      <w:pPr>
        <w:spacing w:line="360" w:lineRule="auto"/>
        <w:ind w:leftChars="12" w:left="25" w:firstLineChars="197" w:firstLine="473"/>
        <w:rPr>
          <w:rFonts w:ascii="宋体" w:eastAsia="宋体" w:hAnsi="宋体" w:cs="Times New Roman" w:hint="eastAsia"/>
          <w:b/>
          <w:kern w:val="0"/>
          <w:sz w:val="24"/>
          <w:szCs w:val="24"/>
        </w:rPr>
      </w:pPr>
      <w:r w:rsidRPr="00ED2CD8">
        <w:rPr>
          <w:rFonts w:ascii="宋体" w:eastAsia="宋体" w:hAnsi="宋体" w:cs="Times New Roman" w:hint="eastAsia"/>
          <w:bCs/>
          <w:kern w:val="0"/>
          <w:sz w:val="24"/>
          <w:szCs w:val="24"/>
        </w:rPr>
        <w:t>采购结果公告：</w:t>
      </w:r>
      <w:r w:rsidRPr="00ED2CD8">
        <w:rPr>
          <w:rFonts w:ascii="宋体" w:eastAsia="宋体" w:hAnsi="宋体" w:cs="Times New Roman" w:hint="eastAsia"/>
          <w:bCs/>
          <w:kern w:val="0"/>
          <w:sz w:val="24"/>
          <w:szCs w:val="24"/>
          <w:u w:val="single"/>
        </w:rPr>
        <w:t>是/否</w:t>
      </w:r>
      <w:r w:rsidRPr="00ED2CD8">
        <w:rPr>
          <w:rFonts w:ascii="宋体" w:eastAsia="宋体" w:hAnsi="宋体" w:cs="Times New Roman" w:hint="eastAsia"/>
          <w:bCs/>
          <w:kern w:val="0"/>
          <w:sz w:val="24"/>
          <w:szCs w:val="24"/>
        </w:rPr>
        <w:t>公告期限：</w:t>
      </w:r>
    </w:p>
    <w:p w14:paraId="06227F7F" w14:textId="77777777" w:rsidR="008A4023" w:rsidRPr="00ED2CD8" w:rsidRDefault="00000000">
      <w:pPr>
        <w:spacing w:line="360" w:lineRule="auto"/>
        <w:ind w:leftChars="12" w:left="25" w:firstLineChars="196" w:firstLine="472"/>
        <w:rPr>
          <w:rFonts w:ascii="宋体" w:eastAsia="宋体" w:hAnsi="宋体" w:cs="Times New Roman" w:hint="eastAsia"/>
          <w:b/>
          <w:kern w:val="0"/>
          <w:sz w:val="24"/>
          <w:szCs w:val="24"/>
        </w:rPr>
      </w:pPr>
      <w:r w:rsidRPr="00ED2CD8">
        <w:rPr>
          <w:rFonts w:ascii="宋体" w:eastAsia="宋体" w:hAnsi="宋体" w:cs="Times New Roman" w:hint="eastAsia"/>
          <w:b/>
          <w:kern w:val="0"/>
          <w:sz w:val="24"/>
          <w:szCs w:val="24"/>
        </w:rPr>
        <w:t>三、质疑基本情况</w:t>
      </w:r>
    </w:p>
    <w:p w14:paraId="7481CF8D" w14:textId="77777777" w:rsidR="008A4023" w:rsidRPr="00ED2CD8" w:rsidRDefault="00000000">
      <w:pPr>
        <w:spacing w:line="360" w:lineRule="auto"/>
        <w:ind w:firstLineChars="200" w:firstLine="480"/>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投诉人于年月日，向提出质疑，质疑事项为：</w:t>
      </w:r>
    </w:p>
    <w:p w14:paraId="330438B4" w14:textId="77777777" w:rsidR="008A4023" w:rsidRPr="00ED2CD8" w:rsidRDefault="008A4023">
      <w:pPr>
        <w:spacing w:line="360" w:lineRule="auto"/>
        <w:ind w:firstLine="241"/>
        <w:rPr>
          <w:rFonts w:ascii="宋体" w:eastAsia="宋体" w:hAnsi="宋体" w:cs="Times New Roman" w:hint="eastAsia"/>
          <w:bCs/>
          <w:kern w:val="0"/>
          <w:sz w:val="24"/>
          <w:szCs w:val="24"/>
          <w:u w:val="single"/>
        </w:rPr>
      </w:pPr>
    </w:p>
    <w:p w14:paraId="44001B32" w14:textId="77777777" w:rsidR="008A4023" w:rsidRPr="00ED2CD8" w:rsidRDefault="008A4023">
      <w:pPr>
        <w:spacing w:line="360" w:lineRule="auto"/>
        <w:ind w:firstLine="241"/>
        <w:rPr>
          <w:rFonts w:ascii="宋体" w:eastAsia="宋体" w:hAnsi="宋体" w:cs="Times New Roman" w:hint="eastAsia"/>
          <w:bCs/>
          <w:kern w:val="0"/>
          <w:sz w:val="24"/>
          <w:szCs w:val="24"/>
          <w:u w:val="single"/>
        </w:rPr>
      </w:pPr>
    </w:p>
    <w:p w14:paraId="532023C8" w14:textId="77777777" w:rsidR="008A4023" w:rsidRPr="00ED2CD8" w:rsidRDefault="00000000">
      <w:pPr>
        <w:spacing w:line="360" w:lineRule="auto"/>
        <w:ind w:firstLineChars="200" w:firstLine="480"/>
        <w:rPr>
          <w:rFonts w:ascii="宋体" w:eastAsia="宋体" w:hAnsi="宋体" w:cs="Times New Roman" w:hint="eastAsia"/>
          <w:kern w:val="0"/>
          <w:sz w:val="24"/>
          <w:szCs w:val="24"/>
        </w:rPr>
      </w:pPr>
      <w:r w:rsidRPr="00ED2CD8">
        <w:rPr>
          <w:rFonts w:ascii="宋体" w:eastAsia="宋体" w:hAnsi="宋体" w:cs="Times New Roman" w:hint="eastAsia"/>
          <w:bCs/>
          <w:kern w:val="0"/>
          <w:sz w:val="24"/>
          <w:szCs w:val="24"/>
          <w:u w:val="single"/>
        </w:rPr>
        <w:t>采购人/代理机构</w:t>
      </w:r>
      <w:r w:rsidRPr="00ED2CD8">
        <w:rPr>
          <w:rFonts w:ascii="宋体" w:eastAsia="宋体" w:hAnsi="宋体" w:cs="Times New Roman" w:hint="eastAsia"/>
          <w:bCs/>
          <w:kern w:val="0"/>
          <w:sz w:val="24"/>
          <w:szCs w:val="24"/>
        </w:rPr>
        <w:t>于</w:t>
      </w:r>
      <w:r w:rsidRPr="00ED2CD8">
        <w:rPr>
          <w:rFonts w:ascii="宋体" w:eastAsia="宋体" w:hAnsi="宋体" w:cs="Times New Roman" w:hint="eastAsia"/>
          <w:kern w:val="0"/>
          <w:sz w:val="24"/>
          <w:szCs w:val="24"/>
        </w:rPr>
        <w:t>年月日，</w:t>
      </w:r>
      <w:r w:rsidRPr="00ED2CD8">
        <w:rPr>
          <w:rFonts w:ascii="宋体" w:eastAsia="宋体" w:hAnsi="宋体" w:cs="Times New Roman" w:hint="eastAsia"/>
          <w:bCs/>
          <w:kern w:val="0"/>
          <w:sz w:val="24"/>
          <w:szCs w:val="24"/>
        </w:rPr>
        <w:t>就质疑事项</w:t>
      </w:r>
      <w:proofErr w:type="gramStart"/>
      <w:r w:rsidRPr="00ED2CD8">
        <w:rPr>
          <w:rFonts w:ascii="宋体" w:eastAsia="宋体" w:hAnsi="宋体" w:cs="Times New Roman" w:hint="eastAsia"/>
          <w:bCs/>
          <w:kern w:val="0"/>
          <w:sz w:val="24"/>
          <w:szCs w:val="24"/>
        </w:rPr>
        <w:t>作出</w:t>
      </w:r>
      <w:proofErr w:type="gramEnd"/>
      <w:r w:rsidRPr="00ED2CD8">
        <w:rPr>
          <w:rFonts w:ascii="宋体" w:eastAsia="宋体" w:hAnsi="宋体" w:cs="Times New Roman" w:hint="eastAsia"/>
          <w:bCs/>
          <w:kern w:val="0"/>
          <w:sz w:val="24"/>
          <w:szCs w:val="24"/>
        </w:rPr>
        <w:t>了答复/没有在法定期限内</w:t>
      </w:r>
      <w:proofErr w:type="gramStart"/>
      <w:r w:rsidRPr="00ED2CD8">
        <w:rPr>
          <w:rFonts w:ascii="宋体" w:eastAsia="宋体" w:hAnsi="宋体" w:cs="Times New Roman" w:hint="eastAsia"/>
          <w:bCs/>
          <w:kern w:val="0"/>
          <w:sz w:val="24"/>
          <w:szCs w:val="24"/>
        </w:rPr>
        <w:t>作出</w:t>
      </w:r>
      <w:proofErr w:type="gramEnd"/>
      <w:r w:rsidRPr="00ED2CD8">
        <w:rPr>
          <w:rFonts w:ascii="宋体" w:eastAsia="宋体" w:hAnsi="宋体" w:cs="Times New Roman" w:hint="eastAsia"/>
          <w:bCs/>
          <w:kern w:val="0"/>
          <w:sz w:val="24"/>
          <w:szCs w:val="24"/>
        </w:rPr>
        <w:t>答</w:t>
      </w:r>
      <w:r w:rsidRPr="00ED2CD8">
        <w:rPr>
          <w:rFonts w:ascii="宋体" w:eastAsia="宋体" w:hAnsi="宋体" w:cs="Times New Roman" w:hint="eastAsia"/>
          <w:bCs/>
          <w:kern w:val="0"/>
          <w:sz w:val="24"/>
          <w:szCs w:val="24"/>
        </w:rPr>
        <w:lastRenderedPageBreak/>
        <w:t>复。</w:t>
      </w:r>
    </w:p>
    <w:p w14:paraId="13098899" w14:textId="77777777" w:rsidR="008A4023" w:rsidRPr="00ED2CD8" w:rsidRDefault="00000000">
      <w:pPr>
        <w:spacing w:line="360" w:lineRule="auto"/>
        <w:ind w:leftChars="12" w:left="25" w:firstLineChars="196" w:firstLine="472"/>
        <w:rPr>
          <w:rFonts w:ascii="宋体" w:eastAsia="宋体" w:hAnsi="宋体" w:cs="Times New Roman" w:hint="eastAsia"/>
          <w:b/>
          <w:kern w:val="0"/>
          <w:sz w:val="24"/>
          <w:szCs w:val="24"/>
        </w:rPr>
      </w:pPr>
      <w:r w:rsidRPr="00ED2CD8">
        <w:rPr>
          <w:rFonts w:ascii="宋体" w:eastAsia="宋体" w:hAnsi="宋体" w:cs="Times New Roman" w:hint="eastAsia"/>
          <w:b/>
          <w:kern w:val="0"/>
          <w:sz w:val="24"/>
          <w:szCs w:val="24"/>
        </w:rPr>
        <w:t>四、投诉事项具体内容</w:t>
      </w:r>
    </w:p>
    <w:p w14:paraId="6FCA205C" w14:textId="77777777" w:rsidR="008A4023" w:rsidRPr="00ED2CD8" w:rsidRDefault="00000000">
      <w:pPr>
        <w:spacing w:line="360" w:lineRule="auto"/>
        <w:ind w:leftChars="12" w:left="25" w:firstLineChars="197" w:firstLine="473"/>
        <w:rPr>
          <w:rFonts w:ascii="宋体" w:eastAsia="宋体" w:hAnsi="宋体" w:cs="Times New Roman" w:hint="eastAsia"/>
          <w:bCs/>
          <w:kern w:val="0"/>
          <w:sz w:val="24"/>
          <w:szCs w:val="24"/>
          <w:u w:val="single"/>
        </w:rPr>
      </w:pPr>
      <w:r w:rsidRPr="00ED2CD8">
        <w:rPr>
          <w:rFonts w:ascii="宋体" w:eastAsia="宋体" w:hAnsi="宋体" w:cs="Times New Roman" w:hint="eastAsia"/>
          <w:kern w:val="0"/>
          <w:sz w:val="24"/>
          <w:szCs w:val="24"/>
        </w:rPr>
        <w:t>投诉事项1：</w:t>
      </w:r>
    </w:p>
    <w:p w14:paraId="38484DE7" w14:textId="77777777" w:rsidR="008A4023" w:rsidRPr="00ED2CD8" w:rsidRDefault="00000000">
      <w:pPr>
        <w:spacing w:line="360" w:lineRule="auto"/>
        <w:ind w:firstLineChars="200" w:firstLine="480"/>
        <w:rPr>
          <w:rFonts w:ascii="宋体" w:eastAsia="宋体" w:hAnsi="宋体" w:cs="Times New Roman" w:hint="eastAsia"/>
          <w:bCs/>
          <w:kern w:val="0"/>
          <w:sz w:val="24"/>
          <w:szCs w:val="24"/>
          <w:u w:val="single"/>
        </w:rPr>
      </w:pPr>
      <w:r w:rsidRPr="00ED2CD8">
        <w:rPr>
          <w:rFonts w:ascii="宋体" w:eastAsia="宋体" w:hAnsi="宋体" w:cs="Times New Roman" w:hint="eastAsia"/>
          <w:bCs/>
          <w:kern w:val="0"/>
          <w:sz w:val="24"/>
          <w:szCs w:val="24"/>
        </w:rPr>
        <w:t>事实依据：</w:t>
      </w:r>
    </w:p>
    <w:p w14:paraId="48E160B9" w14:textId="77777777" w:rsidR="008A4023" w:rsidRPr="00ED2CD8" w:rsidRDefault="008A4023">
      <w:pPr>
        <w:spacing w:line="360" w:lineRule="auto"/>
        <w:ind w:leftChars="12" w:left="25" w:firstLineChars="197" w:firstLine="473"/>
        <w:rPr>
          <w:rFonts w:ascii="宋体" w:eastAsia="宋体" w:hAnsi="宋体" w:cs="Times New Roman" w:hint="eastAsia"/>
          <w:kern w:val="0"/>
          <w:sz w:val="24"/>
          <w:szCs w:val="24"/>
        </w:rPr>
      </w:pPr>
    </w:p>
    <w:p w14:paraId="09486FD4" w14:textId="77777777" w:rsidR="008A4023" w:rsidRPr="00ED2CD8" w:rsidRDefault="00000000">
      <w:pPr>
        <w:spacing w:line="360" w:lineRule="auto"/>
        <w:ind w:firstLineChars="200" w:firstLine="480"/>
        <w:rPr>
          <w:rFonts w:ascii="宋体" w:eastAsia="宋体" w:hAnsi="宋体" w:cs="Times New Roman" w:hint="eastAsia"/>
          <w:bCs/>
          <w:kern w:val="0"/>
          <w:sz w:val="24"/>
          <w:szCs w:val="24"/>
          <w:u w:val="single"/>
        </w:rPr>
      </w:pPr>
      <w:r w:rsidRPr="00ED2CD8">
        <w:rPr>
          <w:rFonts w:ascii="宋体" w:eastAsia="宋体" w:hAnsi="宋体" w:cs="Times New Roman" w:hint="eastAsia"/>
          <w:bCs/>
          <w:kern w:val="0"/>
          <w:sz w:val="24"/>
          <w:szCs w:val="24"/>
        </w:rPr>
        <w:t>法律依据：</w:t>
      </w:r>
    </w:p>
    <w:p w14:paraId="3AF6CA98" w14:textId="77777777" w:rsidR="008A4023" w:rsidRPr="00ED2CD8" w:rsidRDefault="008A4023">
      <w:pPr>
        <w:spacing w:line="360" w:lineRule="auto"/>
        <w:ind w:leftChars="12" w:left="25" w:firstLineChars="147" w:firstLine="353"/>
        <w:rPr>
          <w:rFonts w:ascii="宋体" w:eastAsia="宋体" w:hAnsi="宋体" w:cs="Times New Roman" w:hint="eastAsia"/>
          <w:bCs/>
          <w:kern w:val="0"/>
          <w:sz w:val="24"/>
          <w:szCs w:val="24"/>
          <w:u w:val="single"/>
        </w:rPr>
      </w:pPr>
    </w:p>
    <w:p w14:paraId="28C6F400" w14:textId="77777777" w:rsidR="008A4023" w:rsidRPr="00ED2CD8" w:rsidRDefault="00000000">
      <w:pPr>
        <w:spacing w:line="360" w:lineRule="auto"/>
        <w:ind w:leftChars="12" w:left="25" w:firstLineChars="197" w:firstLine="473"/>
        <w:rPr>
          <w:rFonts w:ascii="宋体" w:eastAsia="宋体" w:hAnsi="宋体" w:cs="Times New Roman" w:hint="eastAsia"/>
          <w:bCs/>
          <w:kern w:val="0"/>
          <w:sz w:val="24"/>
          <w:szCs w:val="24"/>
        </w:rPr>
      </w:pPr>
      <w:r w:rsidRPr="00ED2CD8">
        <w:rPr>
          <w:rFonts w:ascii="宋体" w:eastAsia="宋体" w:hAnsi="宋体" w:cs="Times New Roman" w:hint="eastAsia"/>
          <w:kern w:val="0"/>
          <w:sz w:val="24"/>
          <w:szCs w:val="24"/>
        </w:rPr>
        <w:t xml:space="preserve">投诉事项2  </w:t>
      </w:r>
    </w:p>
    <w:p w14:paraId="738B621D" w14:textId="77777777" w:rsidR="008A4023" w:rsidRPr="00ED2CD8" w:rsidRDefault="00000000">
      <w:pPr>
        <w:spacing w:line="360" w:lineRule="auto"/>
        <w:ind w:leftChars="12" w:left="25" w:firstLineChars="197" w:firstLine="473"/>
        <w:rPr>
          <w:rFonts w:ascii="宋体" w:eastAsia="宋体" w:hAnsi="宋体" w:cs="Times New Roman" w:hint="eastAsia"/>
          <w:bCs/>
          <w:kern w:val="0"/>
          <w:sz w:val="24"/>
          <w:szCs w:val="24"/>
        </w:rPr>
      </w:pPr>
      <w:r w:rsidRPr="00ED2CD8">
        <w:rPr>
          <w:rFonts w:ascii="宋体" w:eastAsia="宋体" w:hAnsi="宋体" w:cs="Times New Roman" w:hint="eastAsia"/>
          <w:bCs/>
          <w:kern w:val="0"/>
          <w:sz w:val="24"/>
          <w:szCs w:val="24"/>
        </w:rPr>
        <w:t>……</w:t>
      </w:r>
    </w:p>
    <w:p w14:paraId="453FE2A1" w14:textId="77777777" w:rsidR="008A4023" w:rsidRPr="00ED2CD8" w:rsidRDefault="00000000">
      <w:pPr>
        <w:spacing w:line="360" w:lineRule="auto"/>
        <w:ind w:leftChars="12" w:left="25" w:firstLineChars="196" w:firstLine="472"/>
        <w:rPr>
          <w:rFonts w:ascii="宋体" w:eastAsia="宋体" w:hAnsi="宋体" w:cs="Times New Roman" w:hint="eastAsia"/>
          <w:b/>
          <w:kern w:val="0"/>
          <w:sz w:val="24"/>
          <w:szCs w:val="24"/>
        </w:rPr>
      </w:pPr>
      <w:r w:rsidRPr="00ED2CD8">
        <w:rPr>
          <w:rFonts w:ascii="宋体" w:eastAsia="宋体" w:hAnsi="宋体" w:cs="Times New Roman" w:hint="eastAsia"/>
          <w:b/>
          <w:kern w:val="0"/>
          <w:sz w:val="24"/>
          <w:szCs w:val="24"/>
        </w:rPr>
        <w:t>五、与投诉事项相关的投诉请求：</w:t>
      </w:r>
    </w:p>
    <w:p w14:paraId="3EE60A23" w14:textId="77777777" w:rsidR="008A4023" w:rsidRPr="00ED2CD8" w:rsidRDefault="00000000">
      <w:pPr>
        <w:spacing w:line="360" w:lineRule="auto"/>
        <w:ind w:leftChars="12" w:left="25" w:firstLineChars="197" w:firstLine="473"/>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请求：</w:t>
      </w:r>
    </w:p>
    <w:p w14:paraId="1A1FBDC7" w14:textId="77777777" w:rsidR="008A4023" w:rsidRPr="00ED2CD8" w:rsidRDefault="008A4023">
      <w:pPr>
        <w:spacing w:line="360" w:lineRule="auto"/>
        <w:ind w:leftChars="12" w:left="25" w:firstLineChars="147" w:firstLine="353"/>
        <w:rPr>
          <w:rFonts w:ascii="宋体" w:eastAsia="宋体" w:hAnsi="宋体" w:cs="Times New Roman" w:hint="eastAsia"/>
          <w:kern w:val="0"/>
          <w:sz w:val="24"/>
          <w:szCs w:val="24"/>
        </w:rPr>
      </w:pPr>
    </w:p>
    <w:p w14:paraId="4EC045B2" w14:textId="77777777" w:rsidR="008A4023" w:rsidRPr="00ED2CD8" w:rsidRDefault="00000000">
      <w:pPr>
        <w:spacing w:line="360" w:lineRule="auto"/>
        <w:ind w:leftChars="12" w:left="25" w:firstLineChars="197" w:firstLine="473"/>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签字（签章）：公章：</w:t>
      </w:r>
    </w:p>
    <w:p w14:paraId="413EA5AA" w14:textId="77777777" w:rsidR="008A4023" w:rsidRPr="00ED2CD8" w:rsidRDefault="008A4023">
      <w:pPr>
        <w:spacing w:line="360" w:lineRule="auto"/>
        <w:ind w:leftChars="12" w:left="25" w:firstLineChars="147" w:firstLine="353"/>
        <w:rPr>
          <w:rFonts w:ascii="宋体" w:eastAsia="宋体" w:hAnsi="宋体" w:cs="Times New Roman" w:hint="eastAsia"/>
          <w:kern w:val="0"/>
          <w:sz w:val="24"/>
          <w:szCs w:val="24"/>
        </w:rPr>
      </w:pPr>
    </w:p>
    <w:p w14:paraId="1B664918" w14:textId="77777777" w:rsidR="008A4023" w:rsidRPr="00ED2CD8" w:rsidRDefault="00000000">
      <w:pPr>
        <w:spacing w:line="360" w:lineRule="auto"/>
        <w:ind w:leftChars="12" w:left="25" w:firstLineChars="197" w:firstLine="473"/>
        <w:rPr>
          <w:rFonts w:ascii="宋体" w:eastAsia="宋体" w:hAnsi="宋体" w:cs="Times New Roman" w:hint="eastAsia"/>
          <w:kern w:val="0"/>
          <w:sz w:val="24"/>
          <w:szCs w:val="24"/>
        </w:rPr>
      </w:pPr>
      <w:r w:rsidRPr="00ED2CD8">
        <w:rPr>
          <w:rFonts w:ascii="宋体" w:eastAsia="宋体" w:hAnsi="宋体" w:cs="Times New Roman" w:hint="eastAsia"/>
          <w:kern w:val="0"/>
          <w:sz w:val="24"/>
          <w:szCs w:val="24"/>
        </w:rPr>
        <w:t>日期：</w:t>
      </w:r>
    </w:p>
    <w:p w14:paraId="3E0EEB7F" w14:textId="77777777" w:rsidR="008A4023" w:rsidRPr="00ED2CD8" w:rsidRDefault="008A4023">
      <w:pPr>
        <w:spacing w:line="360" w:lineRule="auto"/>
        <w:ind w:leftChars="12" w:left="25" w:firstLineChars="197" w:firstLine="473"/>
        <w:rPr>
          <w:rFonts w:ascii="宋体" w:eastAsia="宋体" w:hAnsi="宋体" w:cs="Times New Roman" w:hint="eastAsia"/>
          <w:kern w:val="0"/>
          <w:sz w:val="24"/>
          <w:szCs w:val="24"/>
        </w:rPr>
      </w:pPr>
    </w:p>
    <w:p w14:paraId="5D6D2F71" w14:textId="77777777" w:rsidR="008A4023" w:rsidRPr="00ED2CD8" w:rsidRDefault="008A4023">
      <w:pPr>
        <w:snapToGrid w:val="0"/>
        <w:spacing w:line="360" w:lineRule="auto"/>
        <w:rPr>
          <w:rFonts w:ascii="宋体" w:eastAsia="宋体" w:hAnsi="宋体" w:cs="Times New Roman" w:hint="eastAsia"/>
          <w:b/>
          <w:kern w:val="0"/>
          <w:sz w:val="24"/>
          <w:szCs w:val="24"/>
        </w:rPr>
      </w:pPr>
    </w:p>
    <w:p w14:paraId="40C1E6C1" w14:textId="77777777" w:rsidR="008A4023" w:rsidRPr="00ED2CD8" w:rsidRDefault="00000000">
      <w:pPr>
        <w:snapToGrid w:val="0"/>
        <w:spacing w:line="360" w:lineRule="auto"/>
        <w:rPr>
          <w:rFonts w:ascii="宋体" w:eastAsia="宋体" w:hAnsi="宋体" w:cs="Times New Roman" w:hint="eastAsia"/>
          <w:b/>
          <w:kern w:val="0"/>
          <w:sz w:val="24"/>
          <w:szCs w:val="24"/>
        </w:rPr>
      </w:pPr>
      <w:r w:rsidRPr="00ED2CD8">
        <w:rPr>
          <w:rFonts w:ascii="宋体" w:eastAsia="宋体" w:hAnsi="宋体" w:cs="Times New Roman" w:hint="eastAsia"/>
          <w:b/>
          <w:kern w:val="0"/>
          <w:sz w:val="24"/>
          <w:szCs w:val="24"/>
        </w:rPr>
        <w:t>说明：</w:t>
      </w:r>
    </w:p>
    <w:p w14:paraId="69BE58BF" w14:textId="77777777" w:rsidR="008A4023" w:rsidRPr="00ED2CD8" w:rsidRDefault="00000000">
      <w:pPr>
        <w:spacing w:line="360" w:lineRule="auto"/>
        <w:ind w:leftChars="12" w:left="25" w:firstLineChars="147" w:firstLine="354"/>
        <w:rPr>
          <w:rFonts w:ascii="宋体" w:eastAsia="宋体" w:hAnsi="宋体" w:cs="Times New Roman" w:hint="eastAsia"/>
          <w:b/>
          <w:bCs/>
          <w:kern w:val="0"/>
          <w:sz w:val="24"/>
          <w:szCs w:val="24"/>
        </w:rPr>
      </w:pPr>
      <w:r w:rsidRPr="00ED2CD8">
        <w:rPr>
          <w:rFonts w:ascii="宋体" w:eastAsia="宋体" w:hAnsi="宋体" w:cs="Times New Roman" w:hint="eastAsia"/>
          <w:b/>
          <w:kern w:val="0"/>
          <w:sz w:val="24"/>
          <w:szCs w:val="24"/>
        </w:rPr>
        <w:t>1.投诉人提起投诉时，应当提交投诉书和必要的证明材料，并按照被投诉人和与投诉事项有关的供应商数量提供投诉书副本</w:t>
      </w:r>
      <w:r w:rsidRPr="00ED2CD8">
        <w:rPr>
          <w:rFonts w:ascii="宋体" w:eastAsia="宋体" w:hAnsi="宋体" w:cs="Times New Roman" w:hint="eastAsia"/>
          <w:b/>
          <w:bCs/>
          <w:kern w:val="0"/>
          <w:sz w:val="24"/>
          <w:szCs w:val="24"/>
        </w:rPr>
        <w:t>。</w:t>
      </w:r>
    </w:p>
    <w:p w14:paraId="465F8109" w14:textId="77777777" w:rsidR="008A4023" w:rsidRPr="00ED2CD8" w:rsidRDefault="00000000">
      <w:pPr>
        <w:spacing w:line="360" w:lineRule="auto"/>
        <w:ind w:leftChars="12" w:left="25" w:firstLineChars="147" w:firstLine="354"/>
        <w:rPr>
          <w:rFonts w:ascii="宋体" w:eastAsia="宋体" w:hAnsi="宋体" w:cs="Times New Roman" w:hint="eastAsia"/>
          <w:b/>
          <w:kern w:val="0"/>
          <w:sz w:val="24"/>
          <w:szCs w:val="24"/>
        </w:rPr>
      </w:pPr>
      <w:r w:rsidRPr="00ED2CD8">
        <w:rPr>
          <w:rFonts w:ascii="宋体" w:eastAsia="宋体" w:hAnsi="宋体" w:cs="Times New Roman" w:hint="eastAsia"/>
          <w:b/>
          <w:kern w:val="0"/>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8E61474" w14:textId="77777777" w:rsidR="008A4023" w:rsidRPr="00ED2CD8" w:rsidRDefault="00000000">
      <w:pPr>
        <w:spacing w:line="360" w:lineRule="auto"/>
        <w:ind w:leftChars="12" w:left="25" w:firstLineChars="147" w:firstLine="354"/>
        <w:rPr>
          <w:rFonts w:ascii="宋体" w:eastAsia="宋体" w:hAnsi="宋体" w:cs="Times New Roman" w:hint="eastAsia"/>
          <w:b/>
          <w:kern w:val="0"/>
          <w:sz w:val="24"/>
          <w:szCs w:val="24"/>
        </w:rPr>
      </w:pPr>
      <w:r w:rsidRPr="00ED2CD8">
        <w:rPr>
          <w:rFonts w:ascii="宋体" w:eastAsia="宋体" w:hAnsi="宋体" w:cs="Times New Roman" w:hint="eastAsia"/>
          <w:b/>
          <w:kern w:val="0"/>
          <w:sz w:val="24"/>
          <w:szCs w:val="24"/>
        </w:rPr>
        <w:t>3.投诉书应简要列明质疑事项，质疑函、质疑答复等作为附件材料提供。</w:t>
      </w:r>
    </w:p>
    <w:p w14:paraId="0DAB8C59" w14:textId="77777777" w:rsidR="008A4023" w:rsidRPr="00ED2CD8" w:rsidRDefault="00000000">
      <w:pPr>
        <w:spacing w:line="360" w:lineRule="auto"/>
        <w:ind w:leftChars="12" w:left="25" w:firstLineChars="147" w:firstLine="354"/>
        <w:rPr>
          <w:rFonts w:ascii="宋体" w:eastAsia="宋体" w:hAnsi="宋体" w:cs="Times New Roman" w:hint="eastAsia"/>
          <w:b/>
          <w:kern w:val="0"/>
          <w:sz w:val="24"/>
          <w:szCs w:val="24"/>
        </w:rPr>
      </w:pPr>
      <w:r w:rsidRPr="00ED2CD8">
        <w:rPr>
          <w:rFonts w:ascii="宋体" w:eastAsia="宋体" w:hAnsi="宋体" w:cs="Times New Roman" w:hint="eastAsia"/>
          <w:b/>
          <w:kern w:val="0"/>
          <w:sz w:val="24"/>
          <w:szCs w:val="24"/>
        </w:rPr>
        <w:t>4.投诉书的投诉事项应具体、明确，并有必要的事实依据和法律依据。</w:t>
      </w:r>
    </w:p>
    <w:p w14:paraId="0933DC85" w14:textId="77777777" w:rsidR="008A4023" w:rsidRPr="00ED2CD8" w:rsidRDefault="00000000">
      <w:pPr>
        <w:spacing w:line="360" w:lineRule="auto"/>
        <w:ind w:leftChars="12" w:left="25" w:firstLineChars="147" w:firstLine="354"/>
        <w:rPr>
          <w:rFonts w:ascii="宋体" w:eastAsia="宋体" w:hAnsi="宋体" w:cs="Times New Roman" w:hint="eastAsia"/>
          <w:b/>
          <w:kern w:val="0"/>
          <w:sz w:val="24"/>
          <w:szCs w:val="24"/>
        </w:rPr>
      </w:pPr>
      <w:r w:rsidRPr="00ED2CD8">
        <w:rPr>
          <w:rFonts w:ascii="宋体" w:eastAsia="宋体" w:hAnsi="宋体" w:cs="Times New Roman" w:hint="eastAsia"/>
          <w:b/>
          <w:kern w:val="0"/>
          <w:sz w:val="24"/>
          <w:szCs w:val="24"/>
        </w:rPr>
        <w:t>5.投诉书的投诉请求应与投诉事项相关。</w:t>
      </w:r>
    </w:p>
    <w:p w14:paraId="259F97E9" w14:textId="77777777" w:rsidR="008A4023" w:rsidRPr="00ED2CD8" w:rsidRDefault="00000000">
      <w:pPr>
        <w:spacing w:line="360" w:lineRule="auto"/>
        <w:ind w:leftChars="12" w:left="25" w:firstLineChars="147" w:firstLine="354"/>
        <w:rPr>
          <w:rFonts w:ascii="宋体" w:eastAsia="宋体" w:hAnsi="宋体" w:cs="Times New Roman" w:hint="eastAsia"/>
          <w:b/>
          <w:kern w:val="0"/>
          <w:sz w:val="20"/>
          <w:szCs w:val="21"/>
        </w:rPr>
      </w:pPr>
      <w:r w:rsidRPr="00ED2CD8">
        <w:rPr>
          <w:rFonts w:ascii="宋体" w:eastAsia="宋体" w:hAnsi="宋体" w:cs="Times New Roman" w:hint="eastAsia"/>
          <w:b/>
          <w:kern w:val="0"/>
          <w:sz w:val="24"/>
          <w:szCs w:val="24"/>
        </w:rPr>
        <w:t>6.投诉人为法人或者其他组织的，投诉书应由法定代表人、主要负责人，或者其授权代表签字或者盖章，并加盖公章。</w:t>
      </w:r>
    </w:p>
    <w:p w14:paraId="769384F5" w14:textId="77777777" w:rsidR="008A4023" w:rsidRPr="00ED2CD8" w:rsidRDefault="008A4023">
      <w:pPr>
        <w:rPr>
          <w:rFonts w:ascii="Times New Roman" w:eastAsia="宋体" w:hAnsi="Times New Roman" w:cs="Times New Roman"/>
          <w:szCs w:val="24"/>
        </w:rPr>
      </w:pPr>
    </w:p>
    <w:p w14:paraId="14609781" w14:textId="77777777" w:rsidR="008A4023" w:rsidRPr="00ED2CD8" w:rsidRDefault="008A4023">
      <w:pPr>
        <w:rPr>
          <w:rFonts w:ascii="Times New Roman" w:eastAsia="宋体" w:hAnsi="Times New Roman" w:cs="Times New Roman"/>
          <w:szCs w:val="24"/>
        </w:rPr>
      </w:pPr>
    </w:p>
    <w:p w14:paraId="58A0E3F0" w14:textId="77777777" w:rsidR="008A4023" w:rsidRPr="00ED2CD8" w:rsidRDefault="008A4023">
      <w:pPr>
        <w:rPr>
          <w:rFonts w:ascii="Times New Roman" w:eastAsia="宋体" w:hAnsi="Times New Roman" w:cs="Times New Roman"/>
          <w:szCs w:val="24"/>
        </w:rPr>
      </w:pPr>
    </w:p>
    <w:p w14:paraId="2F55513E" w14:textId="77777777" w:rsidR="008A4023" w:rsidRPr="00ED2CD8" w:rsidRDefault="008A4023">
      <w:pPr>
        <w:rPr>
          <w:rFonts w:ascii="Times New Roman" w:eastAsia="宋体" w:hAnsi="Times New Roman" w:cs="Times New Roman"/>
          <w:szCs w:val="24"/>
        </w:rPr>
      </w:pPr>
    </w:p>
    <w:p w14:paraId="771A964E" w14:textId="77777777" w:rsidR="008A4023" w:rsidRPr="00ED2CD8" w:rsidRDefault="008A4023">
      <w:pPr>
        <w:rPr>
          <w:rFonts w:ascii="Times New Roman" w:eastAsia="宋体" w:hAnsi="Times New Roman" w:cs="Times New Roman"/>
          <w:szCs w:val="24"/>
        </w:rPr>
      </w:pPr>
    </w:p>
    <w:p w14:paraId="520525EC" w14:textId="77777777" w:rsidR="008A4023" w:rsidRPr="00ED2CD8" w:rsidRDefault="00000000">
      <w:pPr>
        <w:keepNext/>
        <w:keepLines/>
        <w:spacing w:line="579" w:lineRule="auto"/>
        <w:jc w:val="center"/>
        <w:outlineLvl w:val="0"/>
        <w:rPr>
          <w:rFonts w:ascii="宋体" w:eastAsia="宋体" w:hAnsi="宋体" w:cs="Times New Roman" w:hint="eastAsia"/>
          <w:kern w:val="44"/>
          <w:sz w:val="44"/>
          <w:szCs w:val="44"/>
        </w:rPr>
      </w:pPr>
      <w:bookmarkStart w:id="121" w:name="_Toc216278179"/>
      <w:bookmarkStart w:id="122" w:name="_Toc108030292"/>
      <w:r w:rsidRPr="00ED2CD8">
        <w:rPr>
          <w:rFonts w:ascii="宋体" w:eastAsia="宋体" w:hAnsi="宋体" w:cs="Times New Roman" w:hint="eastAsia"/>
          <w:kern w:val="44"/>
          <w:sz w:val="44"/>
          <w:szCs w:val="44"/>
        </w:rPr>
        <w:lastRenderedPageBreak/>
        <w:t>第八章工程量清单及图纸</w:t>
      </w:r>
      <w:bookmarkEnd w:id="121"/>
      <w:bookmarkEnd w:id="122"/>
    </w:p>
    <w:p w14:paraId="2A8CA4AE" w14:textId="77777777" w:rsidR="008A4023" w:rsidRPr="00ED2CD8" w:rsidRDefault="00000000">
      <w:pPr>
        <w:keepNext/>
        <w:keepLines/>
        <w:spacing w:line="360" w:lineRule="auto"/>
        <w:outlineLvl w:val="1"/>
        <w:rPr>
          <w:rFonts w:ascii="Cambria" w:eastAsia="宋体" w:hAnsi="Cambria" w:cs="黑体"/>
          <w:b/>
          <w:bCs/>
          <w:sz w:val="32"/>
          <w:szCs w:val="32"/>
        </w:rPr>
      </w:pPr>
      <w:bookmarkStart w:id="123" w:name="_Toc216278180"/>
      <w:bookmarkStart w:id="124" w:name="_Toc165246133"/>
      <w:r w:rsidRPr="00ED2CD8">
        <w:rPr>
          <w:rFonts w:ascii="Cambria" w:eastAsia="宋体" w:hAnsi="Cambria" w:cs="黑体"/>
          <w:b/>
          <w:bCs/>
          <w:sz w:val="32"/>
          <w:szCs w:val="32"/>
        </w:rPr>
        <w:t>1.</w:t>
      </w:r>
      <w:r w:rsidRPr="00ED2CD8">
        <w:rPr>
          <w:rFonts w:ascii="Cambria" w:eastAsia="宋体" w:hAnsi="Cambria" w:cs="黑体" w:hint="eastAsia"/>
          <w:b/>
          <w:bCs/>
          <w:sz w:val="32"/>
          <w:szCs w:val="32"/>
        </w:rPr>
        <w:t>工程量清单和图纸（随采购文件发出）</w:t>
      </w:r>
      <w:bookmarkEnd w:id="123"/>
      <w:bookmarkEnd w:id="124"/>
    </w:p>
    <w:p w14:paraId="709667CC" w14:textId="77777777" w:rsidR="008A4023" w:rsidRPr="00ED2CD8" w:rsidRDefault="00000000">
      <w:pPr>
        <w:keepNext/>
        <w:keepLines/>
        <w:spacing w:line="360" w:lineRule="auto"/>
        <w:outlineLvl w:val="1"/>
        <w:rPr>
          <w:rFonts w:ascii="Cambria" w:eastAsia="宋体" w:hAnsi="Cambria" w:cs="宋体"/>
          <w:b/>
          <w:bCs/>
          <w:sz w:val="32"/>
          <w:szCs w:val="32"/>
        </w:rPr>
      </w:pPr>
      <w:bookmarkStart w:id="125" w:name="_Toc879821176"/>
      <w:bookmarkStart w:id="126" w:name="_Toc78449871"/>
      <w:bookmarkStart w:id="127" w:name="_Toc165246134"/>
      <w:bookmarkStart w:id="128" w:name="_Toc407135286"/>
      <w:bookmarkStart w:id="129" w:name="_Toc378483916"/>
      <w:bookmarkStart w:id="130" w:name="_Toc216278181"/>
      <w:r w:rsidRPr="00ED2CD8">
        <w:rPr>
          <w:rFonts w:ascii="Cambria" w:eastAsia="宋体" w:hAnsi="Cambria" w:cs="Times New Roman"/>
          <w:b/>
          <w:bCs/>
          <w:sz w:val="32"/>
          <w:szCs w:val="32"/>
        </w:rPr>
        <w:t>2.</w:t>
      </w:r>
      <w:r w:rsidRPr="00ED2CD8">
        <w:rPr>
          <w:rFonts w:ascii="Cambria" w:eastAsia="宋体" w:hAnsi="Cambria" w:cs="黑体" w:hint="eastAsia"/>
          <w:b/>
          <w:bCs/>
          <w:sz w:val="32"/>
          <w:szCs w:val="32"/>
        </w:rPr>
        <w:t>已标价工程量清单编制说明</w:t>
      </w:r>
      <w:bookmarkEnd w:id="125"/>
      <w:bookmarkEnd w:id="126"/>
      <w:bookmarkEnd w:id="127"/>
      <w:bookmarkEnd w:id="128"/>
      <w:bookmarkEnd w:id="129"/>
      <w:bookmarkEnd w:id="130"/>
    </w:p>
    <w:p w14:paraId="5518ECFA" w14:textId="77777777" w:rsidR="008A4023" w:rsidRPr="00ED2CD8" w:rsidRDefault="00000000">
      <w:pPr>
        <w:spacing w:line="360" w:lineRule="auto"/>
        <w:ind w:firstLineChars="200" w:firstLine="420"/>
        <w:rPr>
          <w:rFonts w:ascii="Times New Roman" w:eastAsia="宋体" w:hAnsi="Times New Roman" w:cs="Times New Roman"/>
          <w:szCs w:val="24"/>
        </w:rPr>
      </w:pPr>
      <w:r w:rsidRPr="00ED2CD8">
        <w:rPr>
          <w:rFonts w:ascii="Times New Roman" w:eastAsia="宋体" w:hAnsi="Times New Roman" w:cs="Times New Roman"/>
          <w:szCs w:val="24"/>
        </w:rPr>
        <w:t xml:space="preserve">2.1 </w:t>
      </w:r>
      <w:r w:rsidRPr="00ED2CD8">
        <w:rPr>
          <w:rFonts w:ascii="Times New Roman" w:eastAsia="宋体" w:hAnsi="Times New Roman" w:cs="宋体" w:hint="eastAsia"/>
          <w:szCs w:val="24"/>
        </w:rPr>
        <w:t>供应商应依据磋商文件、工程量清单以及《计价规范》《计算规范》自主报价，自主报价</w:t>
      </w:r>
      <w:r w:rsidRPr="00ED2CD8">
        <w:rPr>
          <w:rFonts w:ascii="Times New Roman" w:eastAsia="宋体" w:hAnsi="宋体" w:cs="宋体" w:hint="eastAsia"/>
          <w:szCs w:val="24"/>
        </w:rPr>
        <w:t>不得违反计价规范强制性条文规定。</w:t>
      </w:r>
      <w:r w:rsidRPr="00ED2CD8">
        <w:rPr>
          <w:rFonts w:ascii="Times New Roman" w:eastAsia="宋体" w:hAnsi="Times New Roman" w:cs="宋体" w:hint="eastAsia"/>
          <w:szCs w:val="24"/>
        </w:rPr>
        <w:t>供应商不得采用总价让利或以百分比让利等形式进行报价，任何优惠（或降价、让利）均应反映在相应清单项目的综合单价中。同时，不得出现任意一项单价重大让利，</w:t>
      </w:r>
      <w:r w:rsidRPr="00ED2CD8">
        <w:rPr>
          <w:rFonts w:ascii="Times New Roman" w:eastAsia="宋体" w:hAnsi="宋体" w:cs="宋体" w:hint="eastAsia"/>
          <w:szCs w:val="24"/>
        </w:rPr>
        <w:t>不得以自有机械闲置、自有材料等不计成本为由</w:t>
      </w:r>
      <w:r w:rsidRPr="00ED2CD8">
        <w:rPr>
          <w:rFonts w:ascii="Times New Roman" w:eastAsia="宋体" w:hAnsi="Times New Roman" w:cs="宋体" w:hint="eastAsia"/>
          <w:szCs w:val="24"/>
        </w:rPr>
        <w:t>低于工程成本报价。</w:t>
      </w:r>
    </w:p>
    <w:p w14:paraId="38481401" w14:textId="77777777" w:rsidR="008A4023" w:rsidRPr="00ED2CD8" w:rsidRDefault="00000000">
      <w:pPr>
        <w:spacing w:line="360" w:lineRule="auto"/>
        <w:ind w:firstLineChars="200" w:firstLine="562"/>
        <w:rPr>
          <w:rFonts w:ascii="Times New Roman" w:eastAsia="宋体" w:hAnsi="宋体" w:cs="Times New Roman" w:hint="eastAsia"/>
          <w:b/>
          <w:bCs/>
          <w:sz w:val="28"/>
          <w:szCs w:val="36"/>
        </w:rPr>
      </w:pPr>
      <w:r w:rsidRPr="00ED2CD8">
        <w:rPr>
          <w:rFonts w:ascii="Times New Roman" w:eastAsia="宋体" w:hAnsi="Times New Roman" w:cs="Times New Roman"/>
          <w:b/>
          <w:bCs/>
          <w:sz w:val="28"/>
          <w:szCs w:val="36"/>
        </w:rPr>
        <w:t xml:space="preserve">2.2 </w:t>
      </w:r>
      <w:r w:rsidRPr="00ED2CD8">
        <w:rPr>
          <w:rFonts w:ascii="Times New Roman" w:eastAsia="宋体" w:hAnsi="Times New Roman" w:cs="宋体" w:hint="eastAsia"/>
          <w:b/>
          <w:bCs/>
          <w:sz w:val="28"/>
          <w:szCs w:val="36"/>
        </w:rPr>
        <w:t>供应商应按工程量清单填报价格。项目编码、计量单位、工程量必须与工程量清单一致，</w:t>
      </w:r>
      <w:r w:rsidRPr="00ED2CD8">
        <w:rPr>
          <w:rFonts w:ascii="Times New Roman" w:eastAsia="宋体" w:hAnsi="宋体" w:cs="宋体" w:hint="eastAsia"/>
          <w:b/>
          <w:bCs/>
          <w:sz w:val="28"/>
          <w:szCs w:val="36"/>
        </w:rPr>
        <w:t>供应商不得对工程量清单项目进行增减调整。</w:t>
      </w:r>
    </w:p>
    <w:p w14:paraId="40343465" w14:textId="77777777" w:rsidR="008A4023" w:rsidRPr="00ED2CD8" w:rsidRDefault="00000000">
      <w:pPr>
        <w:spacing w:line="360" w:lineRule="auto"/>
        <w:ind w:firstLineChars="200" w:firstLine="420"/>
        <w:rPr>
          <w:rFonts w:ascii="Times New Roman" w:eastAsia="宋体" w:hAnsi="Times New Roman" w:cs="Times New Roman"/>
          <w:szCs w:val="24"/>
        </w:rPr>
      </w:pPr>
      <w:r w:rsidRPr="00ED2CD8">
        <w:rPr>
          <w:rFonts w:ascii="Times New Roman" w:eastAsia="宋体" w:hAnsi="Times New Roman" w:cs="Times New Roman"/>
          <w:szCs w:val="24"/>
        </w:rPr>
        <w:t xml:space="preserve">2.3 </w:t>
      </w:r>
      <w:r w:rsidRPr="00ED2CD8">
        <w:rPr>
          <w:rFonts w:ascii="Times New Roman" w:eastAsia="宋体" w:hAnsi="Times New Roman" w:cs="宋体" w:hint="eastAsia"/>
          <w:szCs w:val="24"/>
        </w:rPr>
        <w:t>综合单价中应</w:t>
      </w:r>
      <w:proofErr w:type="gramStart"/>
      <w:r w:rsidRPr="00ED2CD8">
        <w:rPr>
          <w:rFonts w:ascii="Times New Roman" w:eastAsia="宋体" w:hAnsi="Times New Roman" w:cs="宋体" w:hint="eastAsia"/>
          <w:szCs w:val="24"/>
        </w:rPr>
        <w:t>包含磋商</w:t>
      </w:r>
      <w:proofErr w:type="gramEnd"/>
      <w:r w:rsidRPr="00ED2CD8">
        <w:rPr>
          <w:rFonts w:ascii="Times New Roman" w:eastAsia="宋体" w:hAnsi="Times New Roman" w:cs="宋体" w:hint="eastAsia"/>
          <w:szCs w:val="24"/>
        </w:rPr>
        <w:t>文件中划分的应由供应商承担的风险范围及其费用。</w:t>
      </w:r>
    </w:p>
    <w:p w14:paraId="2DCACBDA" w14:textId="77777777" w:rsidR="008A4023" w:rsidRPr="00ED2CD8" w:rsidRDefault="00000000">
      <w:pPr>
        <w:spacing w:line="360" w:lineRule="auto"/>
        <w:ind w:firstLineChars="200" w:firstLine="420"/>
        <w:rPr>
          <w:rFonts w:ascii="Times New Roman" w:eastAsia="宋体" w:hAnsi="宋体" w:cs="Times New Roman" w:hint="eastAsia"/>
          <w:szCs w:val="24"/>
        </w:rPr>
      </w:pPr>
      <w:r w:rsidRPr="00ED2CD8">
        <w:rPr>
          <w:rFonts w:ascii="Times New Roman" w:eastAsia="宋体" w:hAnsi="Times New Roman" w:cs="Times New Roman"/>
          <w:szCs w:val="24"/>
        </w:rPr>
        <w:t xml:space="preserve">2.4 </w:t>
      </w:r>
      <w:r w:rsidRPr="00ED2CD8">
        <w:rPr>
          <w:rFonts w:ascii="Times New Roman" w:eastAsia="宋体" w:hAnsi="宋体" w:cs="宋体" w:hint="eastAsia"/>
          <w:szCs w:val="24"/>
        </w:rPr>
        <w:t>分部分项工程项目和单价措施项目，应根据磋商文件和工程量清单项目中的特征描述确定综合单价计算。如出现工程量清单特征描述与设计图纸不符时，供应商应以工程量清单的项目特征描述为准，确定竞标报价的综合单价。</w:t>
      </w:r>
    </w:p>
    <w:p w14:paraId="57FB36C5" w14:textId="77777777" w:rsidR="008A4023" w:rsidRPr="00ED2CD8" w:rsidRDefault="00000000">
      <w:pPr>
        <w:spacing w:line="360" w:lineRule="auto"/>
        <w:ind w:firstLineChars="200" w:firstLine="420"/>
        <w:rPr>
          <w:rFonts w:ascii="Times New Roman" w:eastAsia="宋体" w:hAnsi="Times New Roman" w:cs="Times New Roman"/>
          <w:szCs w:val="24"/>
        </w:rPr>
      </w:pPr>
      <w:r w:rsidRPr="00ED2CD8">
        <w:rPr>
          <w:rFonts w:ascii="Times New Roman" w:eastAsia="宋体" w:hAnsi="Times New Roman" w:cs="Times New Roman"/>
          <w:szCs w:val="24"/>
        </w:rPr>
        <w:t xml:space="preserve">2.5 </w:t>
      </w:r>
      <w:r w:rsidRPr="00ED2CD8">
        <w:rPr>
          <w:rFonts w:ascii="Times New Roman" w:eastAsia="宋体" w:hAnsi="宋体" w:cs="宋体" w:hint="eastAsia"/>
          <w:szCs w:val="24"/>
        </w:rPr>
        <w:t>总价措施项目的金额应根据磋商文件及竞标时拟定的施工组织设计或施工方案，按计价规范的规定自主确定。但</w:t>
      </w:r>
      <w:r w:rsidRPr="00ED2CD8">
        <w:rPr>
          <w:rFonts w:ascii="Times New Roman" w:eastAsia="宋体" w:hAnsi="Times New Roman" w:cs="宋体" w:hint="eastAsia"/>
          <w:szCs w:val="24"/>
        </w:rPr>
        <w:t>安全文明施工费按国家、省级或行业建设主管部门的有关规定执行，作为不竞争费用单列。</w:t>
      </w:r>
    </w:p>
    <w:p w14:paraId="5B7115D5" w14:textId="77777777" w:rsidR="008A4023" w:rsidRPr="00ED2CD8" w:rsidRDefault="00000000">
      <w:pPr>
        <w:spacing w:line="360" w:lineRule="auto"/>
        <w:ind w:firstLineChars="200" w:firstLine="420"/>
        <w:rPr>
          <w:rFonts w:ascii="Times New Roman" w:eastAsia="宋体" w:hAnsi="Times New Roman" w:cs="Times New Roman"/>
          <w:szCs w:val="24"/>
        </w:rPr>
      </w:pPr>
      <w:r w:rsidRPr="00ED2CD8">
        <w:rPr>
          <w:rFonts w:ascii="Times New Roman" w:eastAsia="宋体" w:hAnsi="Times New Roman" w:cs="Times New Roman"/>
          <w:szCs w:val="24"/>
        </w:rPr>
        <w:t xml:space="preserve">2.6 </w:t>
      </w:r>
      <w:r w:rsidRPr="00ED2CD8">
        <w:rPr>
          <w:rFonts w:ascii="Times New Roman" w:eastAsia="宋体" w:hAnsi="Times New Roman" w:cs="宋体" w:hint="eastAsia"/>
          <w:szCs w:val="24"/>
        </w:rPr>
        <w:t>其他项目费应按下列规定报价：</w:t>
      </w:r>
    </w:p>
    <w:p w14:paraId="1C5F664C" w14:textId="77777777" w:rsidR="008A4023" w:rsidRPr="00ED2CD8" w:rsidRDefault="00000000">
      <w:pPr>
        <w:spacing w:line="360" w:lineRule="auto"/>
        <w:ind w:firstLineChars="200" w:firstLine="420"/>
        <w:rPr>
          <w:rFonts w:ascii="Times New Roman" w:eastAsia="宋体" w:hAnsi="Times New Roman" w:cs="Times New Roman"/>
          <w:szCs w:val="24"/>
        </w:rPr>
      </w:pPr>
      <w:r w:rsidRPr="00ED2CD8">
        <w:rPr>
          <w:rFonts w:ascii="Times New Roman" w:eastAsia="宋体" w:hAnsi="Times New Roman" w:cs="宋体" w:hint="eastAsia"/>
          <w:szCs w:val="24"/>
        </w:rPr>
        <w:t>（</w:t>
      </w:r>
      <w:r w:rsidRPr="00ED2CD8">
        <w:rPr>
          <w:rFonts w:ascii="Times New Roman" w:eastAsia="宋体" w:hAnsi="Times New Roman" w:cs="Times New Roman"/>
          <w:szCs w:val="24"/>
        </w:rPr>
        <w:t>1</w:t>
      </w:r>
      <w:r w:rsidRPr="00ED2CD8">
        <w:rPr>
          <w:rFonts w:ascii="Times New Roman" w:eastAsia="宋体" w:hAnsi="Times New Roman" w:cs="宋体" w:hint="eastAsia"/>
          <w:szCs w:val="24"/>
        </w:rPr>
        <w:t>）暂列金额应按</w:t>
      </w:r>
      <w:r w:rsidRPr="00ED2CD8">
        <w:rPr>
          <w:rFonts w:ascii="Times New Roman" w:eastAsia="宋体" w:hAnsi="Times New Roman" w:cs="宋体" w:hint="eastAsia"/>
          <w:szCs w:val="21"/>
        </w:rPr>
        <w:t>采购人提供的工程量清单中列出的金额</w:t>
      </w:r>
      <w:r w:rsidRPr="00ED2CD8">
        <w:rPr>
          <w:rFonts w:ascii="Times New Roman" w:eastAsia="宋体" w:hAnsi="Times New Roman" w:cs="宋体" w:hint="eastAsia"/>
          <w:szCs w:val="24"/>
        </w:rPr>
        <w:t>填写；</w:t>
      </w:r>
    </w:p>
    <w:p w14:paraId="12E423E4" w14:textId="77777777" w:rsidR="008A4023" w:rsidRPr="00ED2CD8" w:rsidRDefault="00000000">
      <w:pPr>
        <w:spacing w:line="360" w:lineRule="auto"/>
        <w:ind w:firstLineChars="200" w:firstLine="420"/>
        <w:rPr>
          <w:rFonts w:ascii="Times New Roman" w:eastAsia="宋体" w:hAnsi="Times New Roman" w:cs="Times New Roman"/>
          <w:szCs w:val="24"/>
        </w:rPr>
      </w:pPr>
      <w:r w:rsidRPr="00ED2CD8">
        <w:rPr>
          <w:rFonts w:ascii="Times New Roman" w:eastAsia="宋体" w:hAnsi="Times New Roman" w:cs="宋体" w:hint="eastAsia"/>
          <w:szCs w:val="24"/>
        </w:rPr>
        <w:t>（</w:t>
      </w:r>
      <w:r w:rsidRPr="00ED2CD8">
        <w:rPr>
          <w:rFonts w:ascii="Times New Roman" w:eastAsia="宋体" w:hAnsi="Times New Roman" w:cs="Times New Roman"/>
          <w:szCs w:val="24"/>
        </w:rPr>
        <w:t>2</w:t>
      </w:r>
      <w:r w:rsidRPr="00ED2CD8">
        <w:rPr>
          <w:rFonts w:ascii="Times New Roman" w:eastAsia="宋体" w:hAnsi="Times New Roman" w:cs="宋体" w:hint="eastAsia"/>
          <w:szCs w:val="24"/>
        </w:rPr>
        <w:t>）材料、工程设备暂估价应按采购人提供的工程量清单中列出的单价计入综合单价；</w:t>
      </w:r>
    </w:p>
    <w:p w14:paraId="554190BB" w14:textId="77777777" w:rsidR="008A4023" w:rsidRPr="00ED2CD8" w:rsidRDefault="00000000">
      <w:pPr>
        <w:spacing w:line="360" w:lineRule="auto"/>
        <w:ind w:firstLineChars="200" w:firstLine="420"/>
        <w:rPr>
          <w:rFonts w:ascii="Times New Roman" w:eastAsia="宋体" w:hAnsi="Times New Roman" w:cs="Times New Roman"/>
          <w:szCs w:val="24"/>
        </w:rPr>
      </w:pPr>
      <w:r w:rsidRPr="00ED2CD8">
        <w:rPr>
          <w:rFonts w:ascii="Times New Roman" w:eastAsia="宋体" w:hAnsi="Times New Roman" w:cs="宋体" w:hint="eastAsia"/>
          <w:szCs w:val="24"/>
        </w:rPr>
        <w:t>（</w:t>
      </w:r>
      <w:r w:rsidRPr="00ED2CD8">
        <w:rPr>
          <w:rFonts w:ascii="Times New Roman" w:eastAsia="宋体" w:hAnsi="Times New Roman" w:cs="Times New Roman"/>
          <w:szCs w:val="24"/>
        </w:rPr>
        <w:t>3</w:t>
      </w:r>
      <w:r w:rsidRPr="00ED2CD8">
        <w:rPr>
          <w:rFonts w:ascii="Times New Roman" w:eastAsia="宋体" w:hAnsi="Times New Roman" w:cs="宋体" w:hint="eastAsia"/>
          <w:szCs w:val="24"/>
        </w:rPr>
        <w:t>）专业工程暂估价应按</w:t>
      </w:r>
      <w:r w:rsidRPr="00ED2CD8">
        <w:rPr>
          <w:rFonts w:ascii="Times New Roman" w:eastAsia="宋体" w:hAnsi="Times New Roman" w:cs="宋体" w:hint="eastAsia"/>
          <w:szCs w:val="21"/>
        </w:rPr>
        <w:t>采购人提供的</w:t>
      </w:r>
      <w:r w:rsidRPr="00ED2CD8">
        <w:rPr>
          <w:rFonts w:ascii="Times New Roman" w:eastAsia="宋体" w:hAnsi="Times New Roman" w:cs="宋体" w:hint="eastAsia"/>
          <w:szCs w:val="24"/>
        </w:rPr>
        <w:t>工程量清单中列出的金额填写；</w:t>
      </w:r>
    </w:p>
    <w:p w14:paraId="4F5A4AE5" w14:textId="77777777" w:rsidR="008A4023" w:rsidRPr="00ED2CD8" w:rsidRDefault="00000000">
      <w:pPr>
        <w:spacing w:line="360" w:lineRule="auto"/>
        <w:ind w:firstLineChars="200" w:firstLine="420"/>
        <w:rPr>
          <w:rFonts w:ascii="Times New Roman" w:eastAsia="宋体" w:hAnsi="Times New Roman" w:cs="Times New Roman"/>
          <w:szCs w:val="24"/>
        </w:rPr>
      </w:pPr>
      <w:r w:rsidRPr="00ED2CD8">
        <w:rPr>
          <w:rFonts w:ascii="Times New Roman" w:eastAsia="宋体" w:hAnsi="Times New Roman" w:cs="宋体" w:hint="eastAsia"/>
          <w:szCs w:val="24"/>
        </w:rPr>
        <w:t>（</w:t>
      </w:r>
      <w:r w:rsidRPr="00ED2CD8">
        <w:rPr>
          <w:rFonts w:ascii="Times New Roman" w:eastAsia="宋体" w:hAnsi="Times New Roman" w:cs="Times New Roman"/>
          <w:szCs w:val="24"/>
        </w:rPr>
        <w:t>4</w:t>
      </w:r>
      <w:r w:rsidRPr="00ED2CD8">
        <w:rPr>
          <w:rFonts w:ascii="Times New Roman" w:eastAsia="宋体" w:hAnsi="Times New Roman" w:cs="宋体" w:hint="eastAsia"/>
          <w:szCs w:val="24"/>
        </w:rPr>
        <w:t>）计日工应按</w:t>
      </w:r>
      <w:r w:rsidRPr="00ED2CD8">
        <w:rPr>
          <w:rFonts w:ascii="Times New Roman" w:eastAsia="宋体" w:hAnsi="Times New Roman" w:cs="宋体" w:hint="eastAsia"/>
          <w:szCs w:val="21"/>
        </w:rPr>
        <w:t>采购人提供的</w:t>
      </w:r>
      <w:r w:rsidRPr="00ED2CD8">
        <w:rPr>
          <w:rFonts w:ascii="Times New Roman" w:eastAsia="宋体" w:hAnsi="Times New Roman" w:cs="宋体" w:hint="eastAsia"/>
          <w:szCs w:val="24"/>
        </w:rPr>
        <w:t>工程量清单中列出的项目和估算数量，自主确定综合单价并计算计日工总额；计日工单价均不含</w:t>
      </w:r>
      <w:proofErr w:type="gramStart"/>
      <w:r w:rsidRPr="00ED2CD8">
        <w:rPr>
          <w:rFonts w:ascii="Times New Roman" w:eastAsia="宋体" w:hAnsi="Times New Roman" w:cs="宋体" w:hint="eastAsia"/>
          <w:szCs w:val="24"/>
        </w:rPr>
        <w:t>规</w:t>
      </w:r>
      <w:proofErr w:type="gramEnd"/>
      <w:r w:rsidRPr="00ED2CD8">
        <w:rPr>
          <w:rFonts w:ascii="Times New Roman" w:eastAsia="宋体" w:hAnsi="Times New Roman" w:cs="宋体" w:hint="eastAsia"/>
          <w:szCs w:val="24"/>
        </w:rPr>
        <w:t>费和税金；</w:t>
      </w:r>
    </w:p>
    <w:p w14:paraId="55F821C9" w14:textId="77777777" w:rsidR="008A4023" w:rsidRPr="00ED2CD8" w:rsidRDefault="00000000">
      <w:pPr>
        <w:spacing w:line="360" w:lineRule="auto"/>
        <w:ind w:firstLineChars="200" w:firstLine="420"/>
        <w:rPr>
          <w:rFonts w:ascii="Times New Roman" w:eastAsia="宋体" w:hAnsi="Times New Roman" w:cs="宋体"/>
          <w:szCs w:val="24"/>
        </w:rPr>
      </w:pPr>
      <w:r w:rsidRPr="00ED2CD8">
        <w:rPr>
          <w:rFonts w:ascii="Times New Roman" w:eastAsia="宋体" w:hAnsi="Times New Roman" w:cs="宋体" w:hint="eastAsia"/>
          <w:szCs w:val="24"/>
        </w:rPr>
        <w:t>（</w:t>
      </w:r>
      <w:r w:rsidRPr="00ED2CD8">
        <w:rPr>
          <w:rFonts w:ascii="Times New Roman" w:eastAsia="宋体" w:hAnsi="Times New Roman" w:cs="Times New Roman"/>
          <w:szCs w:val="24"/>
        </w:rPr>
        <w:t>5</w:t>
      </w:r>
      <w:r w:rsidRPr="00ED2CD8">
        <w:rPr>
          <w:rFonts w:ascii="Times New Roman" w:eastAsia="宋体" w:hAnsi="Times New Roman" w:cs="宋体" w:hint="eastAsia"/>
          <w:szCs w:val="24"/>
        </w:rPr>
        <w:t>）总承包服务费（如有）应根据工程量清单中列出的内容</w:t>
      </w:r>
      <w:r w:rsidRPr="00ED2CD8">
        <w:rPr>
          <w:rFonts w:ascii="Times New Roman" w:eastAsia="宋体" w:hAnsi="宋体" w:cs="宋体" w:hint="eastAsia"/>
          <w:szCs w:val="24"/>
        </w:rPr>
        <w:t>和供应材料、设备情况，按照采购人提出的协调、配合与服务要求和施工现场管理需要</w:t>
      </w:r>
      <w:r w:rsidRPr="00ED2CD8">
        <w:rPr>
          <w:rFonts w:ascii="Times New Roman" w:eastAsia="宋体" w:hAnsi="Times New Roman" w:cs="宋体" w:hint="eastAsia"/>
          <w:szCs w:val="24"/>
        </w:rPr>
        <w:t>自主确定。</w:t>
      </w:r>
    </w:p>
    <w:p w14:paraId="2B34F9C2" w14:textId="77777777" w:rsidR="008A4023" w:rsidRPr="00ED2CD8" w:rsidRDefault="00000000">
      <w:pPr>
        <w:spacing w:line="360" w:lineRule="auto"/>
        <w:ind w:firstLineChars="200" w:firstLine="420"/>
        <w:rPr>
          <w:rFonts w:ascii="Times New Roman" w:eastAsia="宋体" w:hAnsi="Times New Roman" w:cs="Times New Roman"/>
          <w:szCs w:val="24"/>
        </w:rPr>
      </w:pPr>
      <w:r w:rsidRPr="00ED2CD8">
        <w:rPr>
          <w:rFonts w:ascii="Times New Roman" w:eastAsia="宋体" w:hAnsi="Times New Roman" w:cs="Times New Roman"/>
          <w:szCs w:val="24"/>
        </w:rPr>
        <w:t xml:space="preserve">2.7 </w:t>
      </w:r>
      <w:proofErr w:type="gramStart"/>
      <w:r w:rsidRPr="00ED2CD8">
        <w:rPr>
          <w:rFonts w:ascii="Times New Roman" w:eastAsia="宋体" w:hAnsi="Times New Roman" w:cs="宋体" w:hint="eastAsia"/>
          <w:szCs w:val="24"/>
        </w:rPr>
        <w:t>规</w:t>
      </w:r>
      <w:proofErr w:type="gramEnd"/>
      <w:r w:rsidRPr="00ED2CD8">
        <w:rPr>
          <w:rFonts w:ascii="Times New Roman" w:eastAsia="宋体" w:hAnsi="Times New Roman" w:cs="宋体" w:hint="eastAsia"/>
          <w:szCs w:val="24"/>
        </w:rPr>
        <w:t>费和增值税应按规定确定，作为不可竞争费用。</w:t>
      </w:r>
    </w:p>
    <w:p w14:paraId="2A5E43DF" w14:textId="77777777" w:rsidR="008A4023" w:rsidRPr="00ED2CD8" w:rsidRDefault="00000000">
      <w:pPr>
        <w:spacing w:line="360" w:lineRule="auto"/>
        <w:ind w:firstLineChars="200" w:firstLine="420"/>
        <w:rPr>
          <w:rFonts w:ascii="Times New Roman" w:eastAsia="宋体" w:hAnsi="Times New Roman" w:cs="Times New Roman"/>
          <w:szCs w:val="24"/>
        </w:rPr>
      </w:pPr>
      <w:r w:rsidRPr="00ED2CD8">
        <w:rPr>
          <w:rFonts w:ascii="Times New Roman" w:eastAsia="宋体" w:hAnsi="Times New Roman" w:cs="Times New Roman"/>
          <w:szCs w:val="24"/>
        </w:rPr>
        <w:t xml:space="preserve">2.8 </w:t>
      </w:r>
      <w:r w:rsidRPr="00ED2CD8">
        <w:rPr>
          <w:rFonts w:ascii="Times New Roman" w:eastAsia="宋体" w:hAnsi="Times New Roman" w:cs="宋体" w:hint="eastAsia"/>
          <w:szCs w:val="24"/>
        </w:rPr>
        <w:t>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w:t>
      </w:r>
      <w:proofErr w:type="gramStart"/>
      <w:r w:rsidRPr="00ED2CD8">
        <w:rPr>
          <w:rFonts w:ascii="Times New Roman" w:eastAsia="宋体" w:hAnsi="Times New Roman" w:cs="宋体" w:hint="eastAsia"/>
          <w:szCs w:val="24"/>
        </w:rPr>
        <w:t>组价予以</w:t>
      </w:r>
      <w:proofErr w:type="gramEnd"/>
      <w:r w:rsidRPr="00ED2CD8">
        <w:rPr>
          <w:rFonts w:ascii="Times New Roman" w:eastAsia="宋体" w:hAnsi="Times New Roman" w:cs="宋体" w:hint="eastAsia"/>
          <w:szCs w:val="24"/>
        </w:rPr>
        <w:t>调整。</w:t>
      </w:r>
    </w:p>
    <w:p w14:paraId="7D5E84EB" w14:textId="77777777" w:rsidR="008A4023" w:rsidRPr="00ED2CD8" w:rsidRDefault="00000000">
      <w:pPr>
        <w:spacing w:line="360" w:lineRule="auto"/>
        <w:ind w:firstLineChars="200" w:firstLine="420"/>
        <w:rPr>
          <w:rFonts w:ascii="Times New Roman" w:eastAsia="宋体" w:hAnsi="Times New Roman" w:cs="Times New Roman"/>
          <w:szCs w:val="24"/>
        </w:rPr>
      </w:pPr>
      <w:r w:rsidRPr="00ED2CD8">
        <w:rPr>
          <w:rFonts w:ascii="Times New Roman" w:eastAsia="宋体" w:hAnsi="Times New Roman" w:cs="Times New Roman"/>
          <w:szCs w:val="24"/>
        </w:rPr>
        <w:t xml:space="preserve">2.9 </w:t>
      </w:r>
      <w:r w:rsidRPr="00ED2CD8">
        <w:rPr>
          <w:rFonts w:ascii="Times New Roman" w:eastAsia="宋体" w:hAnsi="Times New Roman" w:cs="宋体" w:hint="eastAsia"/>
          <w:szCs w:val="24"/>
        </w:rPr>
        <w:t>竞标总价应当与分部分项工程费、措施项目费、其他项目费和</w:t>
      </w:r>
      <w:proofErr w:type="gramStart"/>
      <w:r w:rsidRPr="00ED2CD8">
        <w:rPr>
          <w:rFonts w:ascii="Times New Roman" w:eastAsia="宋体" w:hAnsi="Times New Roman" w:cs="宋体" w:hint="eastAsia"/>
          <w:szCs w:val="24"/>
        </w:rPr>
        <w:t>规费</w:t>
      </w:r>
      <w:proofErr w:type="gramEnd"/>
      <w:r w:rsidRPr="00ED2CD8">
        <w:rPr>
          <w:rFonts w:ascii="Times New Roman" w:eastAsia="宋体" w:hAnsi="Times New Roman" w:cs="宋体" w:hint="eastAsia"/>
          <w:szCs w:val="24"/>
        </w:rPr>
        <w:t>、增值税的合计金额一致。</w:t>
      </w:r>
    </w:p>
    <w:p w14:paraId="2E1E3371" w14:textId="77777777" w:rsidR="008A4023" w:rsidRPr="00ED2CD8" w:rsidRDefault="00000000">
      <w:pPr>
        <w:spacing w:line="360" w:lineRule="auto"/>
        <w:ind w:firstLineChars="200" w:firstLine="420"/>
        <w:rPr>
          <w:rFonts w:ascii="Times New Roman" w:eastAsia="宋体" w:hAnsi="Times New Roman" w:cs="Times New Roman"/>
          <w:szCs w:val="24"/>
        </w:rPr>
      </w:pPr>
      <w:r w:rsidRPr="00ED2CD8">
        <w:rPr>
          <w:rFonts w:ascii="Times New Roman" w:eastAsia="宋体" w:hAnsi="Times New Roman" w:cs="Times New Roman"/>
          <w:szCs w:val="24"/>
        </w:rPr>
        <w:t>2.10</w:t>
      </w:r>
      <w:r w:rsidRPr="00ED2CD8">
        <w:rPr>
          <w:rFonts w:ascii="Times New Roman" w:eastAsia="宋体" w:hAnsi="Times New Roman" w:cs="宋体" w:hint="eastAsia"/>
          <w:szCs w:val="24"/>
        </w:rPr>
        <w:t>供应商按《允许调整主要材料和工程设备一览表》（如有）的内容填报，不得擅自调整</w:t>
      </w:r>
      <w:r w:rsidRPr="00ED2CD8">
        <w:rPr>
          <w:rFonts w:ascii="Times New Roman" w:eastAsia="宋体" w:hAnsi="Times New Roman" w:cs="宋体" w:hint="eastAsia"/>
          <w:szCs w:val="24"/>
        </w:rPr>
        <w:lastRenderedPageBreak/>
        <w:t>材料和设备名称型号规格、单位、风险系数、基准单价。</w:t>
      </w:r>
    </w:p>
    <w:p w14:paraId="57A84A7E" w14:textId="77777777" w:rsidR="008A4023" w:rsidRPr="00ED2CD8" w:rsidRDefault="00000000">
      <w:pPr>
        <w:spacing w:line="360" w:lineRule="auto"/>
        <w:ind w:firstLineChars="200" w:firstLine="420"/>
        <w:rPr>
          <w:rFonts w:ascii="Times New Roman" w:eastAsia="宋体" w:hAnsi="宋体" w:cs="Times New Roman" w:hint="eastAsia"/>
          <w:szCs w:val="24"/>
        </w:rPr>
      </w:pPr>
      <w:r w:rsidRPr="00ED2CD8">
        <w:rPr>
          <w:rFonts w:ascii="Times New Roman" w:eastAsia="宋体" w:hAnsi="Times New Roman" w:cs="Times New Roman"/>
          <w:szCs w:val="24"/>
        </w:rPr>
        <w:t>2.11</w:t>
      </w:r>
      <w:r w:rsidRPr="00ED2CD8">
        <w:rPr>
          <w:rFonts w:ascii="Times New Roman" w:eastAsia="宋体" w:hAnsi="宋体" w:cs="宋体" w:hint="eastAsia"/>
          <w:szCs w:val="24"/>
        </w:rPr>
        <w:t>响应报价</w:t>
      </w:r>
      <w:r w:rsidRPr="00ED2CD8">
        <w:rPr>
          <w:rFonts w:ascii="Times New Roman" w:eastAsia="宋体" w:hAnsi="Times New Roman" w:cs="宋体" w:hint="eastAsia"/>
          <w:szCs w:val="24"/>
        </w:rPr>
        <w:t>表格按本工程工程量清单表格要求填写，并</w:t>
      </w:r>
      <w:r w:rsidRPr="00ED2CD8">
        <w:rPr>
          <w:rFonts w:ascii="Times New Roman" w:eastAsia="宋体" w:hAnsi="宋体" w:cs="宋体" w:hint="eastAsia"/>
          <w:szCs w:val="24"/>
        </w:rPr>
        <w:t>应按磋商文件的要求，附上《工程量清单综合单价分析表》（表</w:t>
      </w:r>
      <w:r w:rsidRPr="00ED2CD8">
        <w:rPr>
          <w:rFonts w:ascii="Times New Roman" w:eastAsia="宋体" w:hAnsi="Times New Roman" w:cs="Times New Roman"/>
          <w:szCs w:val="24"/>
        </w:rPr>
        <w:t>-09</w:t>
      </w:r>
      <w:r w:rsidRPr="00ED2CD8">
        <w:rPr>
          <w:rFonts w:ascii="Times New Roman" w:eastAsia="宋体" w:hAnsi="宋体" w:cs="宋体" w:hint="eastAsia"/>
          <w:szCs w:val="24"/>
        </w:rPr>
        <w:t>）。</w:t>
      </w:r>
    </w:p>
    <w:p w14:paraId="6E3EB8CF" w14:textId="77777777" w:rsidR="008A4023" w:rsidRPr="00ED2CD8" w:rsidRDefault="00000000">
      <w:pPr>
        <w:spacing w:line="360" w:lineRule="auto"/>
        <w:ind w:firstLineChars="200" w:firstLine="420"/>
        <w:rPr>
          <w:rFonts w:ascii="Times New Roman" w:eastAsia="宋体" w:hAnsi="Times New Roman" w:cs="宋体"/>
          <w:szCs w:val="24"/>
        </w:rPr>
      </w:pPr>
      <w:r w:rsidRPr="00ED2CD8">
        <w:rPr>
          <w:rFonts w:ascii="Times New Roman" w:eastAsia="宋体" w:hAnsi="Times New Roman" w:cs="宋体" w:hint="eastAsia"/>
          <w:szCs w:val="24"/>
        </w:rPr>
        <w:t>未尽事宜详见本工程工程量清单以及现行《计价规范》等有关规定执行。</w:t>
      </w:r>
    </w:p>
    <w:p w14:paraId="7744D2C2" w14:textId="77777777" w:rsidR="008A4023" w:rsidRPr="00ED2CD8" w:rsidRDefault="00000000">
      <w:pPr>
        <w:spacing w:line="360" w:lineRule="auto"/>
        <w:ind w:firstLineChars="200" w:firstLine="420"/>
        <w:rPr>
          <w:rFonts w:ascii="Times New Roman" w:eastAsia="宋体" w:hAnsi="Times New Roman" w:cs="宋体"/>
          <w:sz w:val="24"/>
          <w:szCs w:val="24"/>
          <w:lang w:val="zh-CN"/>
        </w:rPr>
      </w:pPr>
      <w:r w:rsidRPr="00ED2CD8">
        <w:rPr>
          <w:rFonts w:ascii="Times New Roman" w:eastAsia="宋体" w:hAnsi="Times New Roman" w:cs="宋体" w:hint="eastAsia"/>
          <w:szCs w:val="24"/>
        </w:rPr>
        <w:t>材料价格信息</w:t>
      </w:r>
      <w:r w:rsidRPr="00ED2CD8">
        <w:rPr>
          <w:rFonts w:ascii="Times New Roman" w:eastAsia="宋体" w:hAnsi="宋体" w:cs="宋体" w:hint="eastAsia"/>
          <w:szCs w:val="24"/>
        </w:rPr>
        <w:t>：材料价格主要按照</w:t>
      </w:r>
      <w:r w:rsidRPr="00ED2CD8">
        <w:rPr>
          <w:rFonts w:ascii="Times New Roman" w:eastAsia="宋体" w:hAnsi="宋体" w:cs="宋体" w:hint="eastAsia"/>
          <w:szCs w:val="24"/>
          <w:u w:val="single"/>
        </w:rPr>
        <w:t>南宁市</w:t>
      </w:r>
      <w:r w:rsidRPr="00ED2CD8">
        <w:rPr>
          <w:rFonts w:ascii="Times New Roman" w:eastAsia="宋体" w:hAnsi="Times New Roman" w:cs="宋体" w:hint="eastAsia"/>
          <w:szCs w:val="24"/>
        </w:rPr>
        <w:t>建设工程造价管理机构发布的工程造价信息</w:t>
      </w:r>
      <w:r w:rsidRPr="00ED2CD8">
        <w:rPr>
          <w:rFonts w:ascii="Times New Roman" w:eastAsia="宋体" w:hAnsi="Times New Roman" w:cs="Times New Roman" w:hint="eastAsia"/>
          <w:b/>
          <w:bCs/>
          <w:szCs w:val="24"/>
          <w:u w:val="single"/>
        </w:rPr>
        <w:t>详见本项目《招标控制价》</w:t>
      </w:r>
      <w:r w:rsidRPr="00ED2CD8">
        <w:rPr>
          <w:rFonts w:ascii="Times New Roman" w:eastAsia="宋体" w:hAnsi="Times New Roman" w:cs="宋体" w:hint="eastAsia"/>
          <w:szCs w:val="24"/>
        </w:rPr>
        <w:t>材料单价为基准，不足部分参照市场询价</w:t>
      </w:r>
      <w:r w:rsidRPr="00ED2CD8">
        <w:rPr>
          <w:rFonts w:ascii="Times New Roman" w:eastAsia="宋体" w:hAnsi="宋体" w:cs="宋体" w:hint="eastAsia"/>
          <w:szCs w:val="24"/>
        </w:rPr>
        <w:t>。</w:t>
      </w:r>
    </w:p>
    <w:p w14:paraId="26565C88" w14:textId="77777777" w:rsidR="008A4023" w:rsidRPr="00ED2CD8" w:rsidRDefault="008A4023">
      <w:pPr>
        <w:rPr>
          <w:rFonts w:ascii="Times New Roman" w:eastAsia="宋体" w:hAnsi="Times New Roman" w:cs="Times New Roman"/>
          <w:szCs w:val="24"/>
        </w:rPr>
      </w:pPr>
    </w:p>
    <w:p w14:paraId="5A289137" w14:textId="77777777" w:rsidR="008A4023" w:rsidRPr="00ED2CD8" w:rsidRDefault="008A4023">
      <w:pPr>
        <w:rPr>
          <w:rFonts w:ascii="Times New Roman" w:eastAsia="宋体" w:hAnsi="Times New Roman" w:cs="Times New Roman"/>
          <w:szCs w:val="24"/>
        </w:rPr>
      </w:pPr>
    </w:p>
    <w:p w14:paraId="6157D394" w14:textId="77777777" w:rsidR="008A4023" w:rsidRPr="00ED2CD8" w:rsidRDefault="008A4023"/>
    <w:sectPr w:rsidR="008A4023" w:rsidRPr="00ED2CD8">
      <w:footerReference w:type="default" r:id="rId21"/>
      <w:footerReference w:type="first" r:id="rId22"/>
      <w:pgSz w:w="11910" w:h="16840"/>
      <w:pgMar w:top="1340" w:right="150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20EB2" w14:textId="77777777" w:rsidR="006930E1" w:rsidRDefault="006930E1">
      <w:r>
        <w:separator/>
      </w:r>
    </w:p>
  </w:endnote>
  <w:endnote w:type="continuationSeparator" w:id="0">
    <w:p w14:paraId="61F2247E" w14:textId="77777777" w:rsidR="006930E1" w:rsidRDefault="00693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CAD22BB1-2355-4BC9-8472-129751ED8C02}"/>
    <w:embedBold r:id="rId2" w:subsetted="1" w:fontKey="{2D77ABEF-F51A-4921-8231-7363930E83A5}"/>
  </w:font>
  <w:font w:name="仿宋_GB2312">
    <w:panose1 w:val="02010609030101010101"/>
    <w:charset w:val="86"/>
    <w:family w:val="modern"/>
    <w:pitch w:val="fixed"/>
    <w:sig w:usb0="00000001" w:usb1="080E0000" w:usb2="00000010" w:usb3="00000000" w:csb0="00040000" w:csb1="00000000"/>
    <w:embedRegular r:id="rId3" w:subsetted="1" w:fontKey="{4EE4453D-0AEB-4861-9F86-1205EB34A9E7}"/>
    <w:embedBold r:id="rId4" w:subsetted="1" w:fontKey="{2CD32017-4A09-44D5-97A0-A70EE4A71065}"/>
  </w:font>
  <w:font w:name="Calibri">
    <w:panose1 w:val="020F0502020204030204"/>
    <w:charset w:val="00"/>
    <w:family w:val="swiss"/>
    <w:pitch w:val="variable"/>
    <w:sig w:usb0="E4002EFF" w:usb1="C000247B" w:usb2="00000009" w:usb3="00000000" w:csb0="000001FF" w:csb1="00000000"/>
    <w:embedRegular r:id="rId5" w:fontKey="{29D9F973-4825-4499-8B32-84DBE814143E}"/>
    <w:embedBold r:id="rId6" w:fontKey="{23D0CD4B-44AD-4E8B-97E2-EB5636E5D817}"/>
    <w:embedItalic r:id="rId7" w:fontKey="{38699600-CBE2-408D-8529-26D3AA8C1CBD}"/>
    <w:embedBoldItalic r:id="rId8" w:fontKey="{3EC25057-1623-4633-AA65-9D423B682163}"/>
  </w:font>
  <w:font w:name="Cambria">
    <w:panose1 w:val="02040503050406030204"/>
    <w:charset w:val="00"/>
    <w:family w:val="roman"/>
    <w:pitch w:val="variable"/>
    <w:sig w:usb0="E00006FF" w:usb1="420024FF" w:usb2="02000000" w:usb3="00000000" w:csb0="0000019F" w:csb1="00000000"/>
    <w:embedBold r:id="rId9" w:subsetted="1" w:fontKey="{DF8AD60A-8687-468E-ADB0-C99072544AD6}"/>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_GB2312">
    <w:panose1 w:val="02010609030101010101"/>
    <w:charset w:val="86"/>
    <w:family w:val="modern"/>
    <w:pitch w:val="fixed"/>
    <w:sig w:usb0="00000001" w:usb1="080E0000" w:usb2="00000010" w:usb3="00000000" w:csb0="00040000" w:csb1="00000000"/>
    <w:embedRegular r:id="rId10" w:subsetted="1" w:fontKey="{A4B17F62-BEE7-41E2-887E-B9FCCB3EF2F7}"/>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embedBold r:id="rId11" w:subsetted="1" w:fontKey="{2B8D57B9-F8BD-442B-820E-F569334F1F75}"/>
  </w:font>
  <w:font w:name="Microsoft YaHei UI">
    <w:panose1 w:val="020B0503020204020204"/>
    <w:charset w:val="86"/>
    <w:family w:val="swiss"/>
    <w:pitch w:val="variable"/>
    <w:sig w:usb0="80000287" w:usb1="2ACF3C50" w:usb2="00000016" w:usb3="00000000" w:csb0="0004001F" w:csb1="00000000"/>
  </w:font>
  <w:font w:name="MingLiU">
    <w:altName w:val="細明體"/>
    <w:panose1 w:val="02010609000101010101"/>
    <w:charset w:val="88"/>
    <w:family w:val="modern"/>
    <w:pitch w:val="fixed"/>
    <w:sig w:usb0="A00002FF" w:usb1="28CFFCFA" w:usb2="00000016" w:usb3="00000000" w:csb0="00100001" w:csb1="00000000"/>
  </w:font>
  <w:font w:name="Heiti SC Light">
    <w:altName w:val="微软雅黑"/>
    <w:charset w:val="50"/>
    <w:family w:val="auto"/>
    <w:pitch w:val="default"/>
    <w:sig w:usb0="00000000" w:usb1="00000000" w:usb2="00000010" w:usb3="00000000" w:csb0="003E0000" w:csb1="00000000"/>
  </w:font>
  <w:font w:name="Courier">
    <w:panose1 w:val="02070409020205020404"/>
    <w:charset w:val="00"/>
    <w:family w:val="modern"/>
    <w:notTrueType/>
    <w:pitch w:val="default"/>
    <w:sig w:usb0="00000000"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Helv">
    <w:panose1 w:val="020B0604020202030204"/>
    <w:charset w:val="00"/>
    <w:family w:val="swiss"/>
    <w:notTrueType/>
    <w:pitch w:val="default"/>
    <w:sig w:usb0="00000000"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华文仿宋">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embedRegular r:id="rId12" w:subsetted="1" w:fontKey="{D928BAF5-53EB-441E-AEC2-BE500212295E}"/>
  </w:font>
  <w:font w:name="Book Antiqua">
    <w:panose1 w:val="02040602050305030304"/>
    <w:charset w:val="00"/>
    <w:family w:val="roman"/>
    <w:pitch w:val="variable"/>
    <w:sig w:usb0="00000287" w:usb1="00000000" w:usb2="00000000" w:usb3="00000000" w:csb0="0000009F" w:csb1="00000000"/>
  </w:font>
  <w:font w:name="Roman 12cpi">
    <w:altName w:val="Lucida Console"/>
    <w:charset w:val="00"/>
    <w:family w:val="modern"/>
    <w:pitch w:val="default"/>
    <w:sig w:usb0="00000000" w:usb1="00000000" w:usb2="00000000" w:usb3="00000000" w:csb0="00000001" w:csb1="00000000"/>
  </w:font>
  <w:font w:name="隶书">
    <w:panose1 w:val="0201050906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13" w:subsetted="1" w:fontKey="{95B5E586-43FD-47A5-9394-6F6239DAAE49}"/>
  </w:font>
  <w:font w:name="Century">
    <w:panose1 w:val="02040604050505020304"/>
    <w:charset w:val="00"/>
    <w:family w:val="roman"/>
    <w:pitch w:val="variable"/>
    <w:sig w:usb0="00000287" w:usb1="00000000" w:usb2="00000000" w:usb3="00000000" w:csb0="0000009F" w:csb1="00000000"/>
  </w:font>
  <w:font w:name="华文新魏">
    <w:panose1 w:val="02010800040101010101"/>
    <w:charset w:val="86"/>
    <w:family w:val="auto"/>
    <w:pitch w:val="variable"/>
    <w:sig w:usb0="00000001" w:usb1="080F0000" w:usb2="00000010" w:usb3="00000000" w:csb0="00040000" w:csb1="00000000"/>
    <w:embedRegular r:id="rId14" w:subsetted="1" w:fontKey="{31C459E9-3B70-4835-90C2-27CCA4F6C2C2}"/>
  </w:font>
  <w:font w:name="MS Mincho">
    <w:altName w:val="ＭＳ 明朝"/>
    <w:panose1 w:val="02020609040205080304"/>
    <w:charset w:val="80"/>
    <w:family w:val="modern"/>
    <w:pitch w:val="fixed"/>
    <w:sig w:usb0="E00002FF" w:usb1="6AC7FDFB" w:usb2="08000012" w:usb3="00000000" w:csb0="0002009F" w:csb1="00000000"/>
    <w:embedRegular r:id="rId15" w:subsetted="1" w:fontKey="{D96C14A6-6FB5-4166-805A-166E5A32F97E}"/>
  </w:font>
  <w:font w:name="Wingdings 2">
    <w:panose1 w:val="05020102010507070707"/>
    <w:charset w:val="02"/>
    <w:family w:val="roman"/>
    <w:pitch w:val="variable"/>
    <w:sig w:usb0="00000000" w:usb1="10000000" w:usb2="00000000" w:usb3="00000000" w:csb0="80000000" w:csb1="00000000"/>
    <w:embedRegular r:id="rId16" w:fontKey="{937AE8BD-FA41-4F2D-A65B-D066EB60AC1E}"/>
  </w:font>
  <w:font w:name="TimesNewRomanPSMT">
    <w:altName w:val="Times New Roman"/>
    <w:charset w:val="00"/>
    <w:family w:val="roman"/>
    <w:pitch w:val="default"/>
    <w:sig w:usb0="00000000" w:usb1="00000000" w:usb2="00000000" w:usb3="00000000" w:csb0="00000001" w:csb1="00000000"/>
  </w:font>
  <w:font w:name="新宋体">
    <w:panose1 w:val="02010609030101010101"/>
    <w:charset w:val="86"/>
    <w:family w:val="modern"/>
    <w:pitch w:val="fixed"/>
    <w:sig w:usb0="00000203" w:usb1="288F0000" w:usb2="00000016" w:usb3="00000000" w:csb0="00040001" w:csb1="00000000"/>
    <w:embedRegular r:id="rId17" w:subsetted="1" w:fontKey="{3DCC7703-E05A-47FD-982B-06848B886687}"/>
  </w:font>
  <w:font w:name="方正仿宋_GB2312">
    <w:charset w:val="86"/>
    <w:family w:val="auto"/>
    <w:pitch w:val="default"/>
    <w:sig w:usb0="A00002BF" w:usb1="184F6CFA" w:usb2="00000012" w:usb3="00000000" w:csb0="00040001" w:csb1="00000000"/>
    <w:embedRegular r:id="rId18" w:subsetted="1" w:fontKey="{20D75DC3-D777-4DBA-A31E-D2C726B6FACD}"/>
    <w:embedBold r:id="rId19" w:subsetted="1" w:fontKey="{7256508D-1F19-4589-BE2B-49F4CEFB74E6}"/>
  </w:font>
  <w:font w:name="楷体">
    <w:panose1 w:val="02010609060101010101"/>
    <w:charset w:val="86"/>
    <w:family w:val="modern"/>
    <w:pitch w:val="fixed"/>
    <w:sig w:usb0="800002BF" w:usb1="38CF7CFA" w:usb2="00000016" w:usb3="00000000" w:csb0="00040001" w:csb1="00000000"/>
  </w:font>
  <w:font w:name="MingLiU_HKSCS">
    <w:altName w:val="PMingLiU-ExtB"/>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4CA4" w14:textId="77777777" w:rsidR="008A4023" w:rsidRDefault="008A4023">
    <w:pPr>
      <w:pStyle w:val="afb"/>
      <w:jc w:val="center"/>
    </w:pPr>
  </w:p>
  <w:p w14:paraId="649BFC27" w14:textId="77777777" w:rsidR="008A4023" w:rsidRDefault="008A4023">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156341"/>
    </w:sdtPr>
    <w:sdtContent>
      <w:p w14:paraId="6671BA3C" w14:textId="77777777" w:rsidR="008A4023" w:rsidRDefault="00000000">
        <w:pPr>
          <w:pStyle w:val="afb"/>
          <w:jc w:val="center"/>
        </w:pPr>
        <w:r>
          <w:fldChar w:fldCharType="begin"/>
        </w:r>
        <w:r>
          <w:instrText>PAGE   \* MERGEFORMAT</w:instrText>
        </w:r>
        <w:r>
          <w:fldChar w:fldCharType="separate"/>
        </w:r>
        <w:r>
          <w:rPr>
            <w:lang w:val="zh-CN"/>
          </w:rPr>
          <w:t>4</w:t>
        </w:r>
        <w:r>
          <w:rPr>
            <w:lang w:val="zh-CN"/>
          </w:rPr>
          <w:t>0</w:t>
        </w:r>
        <w:r>
          <w:rPr>
            <w:lang w:val="zh-CN"/>
          </w:rPr>
          <w:fldChar w:fldCharType="end"/>
        </w:r>
      </w:p>
    </w:sdtContent>
  </w:sdt>
  <w:p w14:paraId="34028ECD" w14:textId="77777777" w:rsidR="008A4023" w:rsidRDefault="008A4023">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E68CC" w14:textId="77777777" w:rsidR="008A4023" w:rsidRDefault="00000000">
    <w:pPr>
      <w:pStyle w:val="afb"/>
    </w:pPr>
    <w:r>
      <w:pict w14:anchorId="038F137F">
        <v:shapetype id="_x0000_t202" coordsize="21600,21600" o:spt="202" path="m,l,21600r21600,l21600,xe">
          <v:stroke joinstyle="miter"/>
          <v:path gradientshapeok="t" o:connecttype="rect"/>
        </v:shapetype>
        <v:shape id="文本框 12" o:spid="_x0000_s1028" type="#_x0000_t202" style="position:absolute;margin-left:0;margin-top:0;width:2in;height:2in;z-index:25165926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" filled="f" stroked="f">
          <v:textbox style="mso-fit-shape-to-text:t" inset="0,0,0,0">
            <w:txbxContent>
              <w:p w14:paraId="706EACF1" w14:textId="77777777" w:rsidR="008A4023" w:rsidRDefault="00000000">
                <w:pPr>
                  <w:pStyle w:val="afb"/>
                </w:pPr>
                <w:r>
                  <w:fldChar w:fldCharType="begin"/>
                </w:r>
                <w:r>
                  <w:instrText xml:space="preserve"> PAGE  \* MERGEFORMAT </w:instrText>
                </w:r>
                <w:r>
                  <w:fldChar w:fldCharType="separate"/>
                </w:r>
                <w:r>
                  <w:t>112</w:t>
                </w:r>
                <w:r>
                  <w:fldChar w:fldCharType="end"/>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715C5" w14:textId="77777777" w:rsidR="008A4023" w:rsidRDefault="00000000">
    <w:pPr>
      <w:pStyle w:val="afb"/>
    </w:pPr>
    <w:r>
      <w:pict w14:anchorId="22EB9F18">
        <v:shapetype id="_x0000_t202" coordsize="21600,21600" o:spt="202" path="m,l,21600r21600,l21600,xe">
          <v:stroke joinstyle="miter"/>
          <v:path gradientshapeok="t" o:connecttype="rect"/>
        </v:shapetype>
        <v:shape id="文本框 11" o:spid="_x0000_s1027" type="#_x0000_t202" style="position:absolute;margin-left:0;margin-top:0;width:2in;height:2in;z-index:251663360;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" filled="f" stroked="f">
          <v:textbox style="mso-fit-shape-to-text:t" inset="0,0,0,0">
            <w:txbxContent>
              <w:p w14:paraId="47F750AA" w14:textId="77777777" w:rsidR="008A4023" w:rsidRDefault="00000000">
                <w:pPr>
                  <w:pStyle w:val="afb"/>
                </w:pPr>
                <w:r>
                  <w:fldChar w:fldCharType="begin"/>
                </w:r>
                <w:r>
                  <w:instrText xml:space="preserve"> PAGE  \* MERGEFORMAT </w:instrText>
                </w:r>
                <w:r>
                  <w:fldChar w:fldCharType="separate"/>
                </w:r>
                <w:r>
                  <w:t>75</w:t>
                </w:r>
                <w:r>
                  <w:fldChar w:fldCharType="end"/>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F7A8" w14:textId="77777777" w:rsidR="008A4023" w:rsidRDefault="00000000">
    <w:pPr>
      <w:pStyle w:val="afb"/>
      <w:jc w:val="center"/>
    </w:pPr>
    <w:r>
      <w:pict w14:anchorId="444318C9">
        <v:shapetype id="_x0000_t202" coordsize="21600,21600" o:spt="202" path="m,l,21600r21600,l21600,xe">
          <v:stroke joinstyle="miter"/>
          <v:path gradientshapeok="t" o:connecttype="rect"/>
        </v:shapetype>
        <v:shape id="文本框 5121" o:spid="_x0000_s1026" type="#_x0000_t202" style="position:absolute;left:0;text-align:left;margin-left:0;margin-top:0;width:2in;height:2in;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" filled="f" stroked="f">
          <v:textbox style="mso-fit-shape-to-text:t" inset="0,0,0,0">
            <w:txbxContent>
              <w:p w14:paraId="2A026136" w14:textId="77777777" w:rsidR="008A4023" w:rsidRDefault="00000000">
                <w:pPr>
                  <w:pStyle w:val="afb"/>
                  <w:jc w:val="center"/>
                </w:pPr>
                <w:r>
                  <w:fldChar w:fldCharType="begin"/>
                </w:r>
                <w:r>
                  <w:instrText xml:space="preserve"> PAGE  \* MERGEFORMAT </w:instrText>
                </w:r>
                <w:r>
                  <w:fldChar w:fldCharType="separate"/>
                </w:r>
                <w:r>
                  <w:t>118</w:t>
                </w:r>
                <w:r>
                  <w:fldChar w:fldCharType="end"/>
                </w:r>
              </w:p>
            </w:txbxContent>
          </v:textbox>
          <w10:wrap anchorx="margin"/>
        </v:shape>
      </w:pict>
    </w:r>
  </w:p>
  <w:p w14:paraId="0B21DD13" w14:textId="77777777" w:rsidR="008A4023" w:rsidRDefault="008A4023">
    <w:pPr>
      <w:pStyle w:val="af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8E46" w14:textId="77777777" w:rsidR="008A4023" w:rsidRDefault="00000000">
    <w:pPr>
      <w:pStyle w:val="afb"/>
    </w:pPr>
    <w:r>
      <w:pict w14:anchorId="5D1AB248">
        <v:shapetype id="_x0000_t202" coordsize="21600,21600" o:spt="202" path="m,l,21600r21600,l21600,xe">
          <v:stroke joinstyle="miter"/>
          <v:path gradientshapeok="t" o:connecttype="rect"/>
        </v:shapetype>
        <v:shape id="文本框 5122" o:spid="_x0000_s1025" type="#_x0000_t202" style="position:absolute;margin-left:0;margin-top:0;width:2in;height:2in;z-index:251662336;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" filled="f" stroked="f">
          <v:textbox style="mso-fit-shape-to-text:t" inset="0,0,0,0">
            <w:txbxContent>
              <w:p w14:paraId="11EC0402" w14:textId="77777777" w:rsidR="008A4023" w:rsidRDefault="00000000">
                <w:pPr>
                  <w:pStyle w:val="afb"/>
                </w:pPr>
                <w:r>
                  <w:fldChar w:fldCharType="begin"/>
                </w:r>
                <w:r>
                  <w:instrText xml:space="preserve"> PAGE  \* MERGEFORMAT </w:instrText>
                </w:r>
                <w:r>
                  <w:fldChar w:fldCharType="separate"/>
                </w:r>
                <w:r>
                  <w:t>63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07019" w14:textId="77777777" w:rsidR="006930E1" w:rsidRDefault="006930E1">
      <w:r>
        <w:separator/>
      </w:r>
    </w:p>
  </w:footnote>
  <w:footnote w:type="continuationSeparator" w:id="0">
    <w:p w14:paraId="1CDB5345" w14:textId="77777777" w:rsidR="006930E1" w:rsidRDefault="00693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FEA0" w14:textId="77777777" w:rsidR="008A4023" w:rsidRDefault="008A4023">
    <w:pPr>
      <w:pStyle w:val="afff"/>
      <w:pBdr>
        <w:bottom w:val="none" w:sz="0" w:space="0" w:color="auto"/>
      </w:pBdr>
      <w:jc w:val="both"/>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C5540F"/>
    <w:multiLevelType w:val="singleLevel"/>
    <w:tmpl w:val="C3C5540F"/>
    <w:lvl w:ilvl="0">
      <w:start w:val="10"/>
      <w:numFmt w:val="decimal"/>
      <w:pStyle w:val="a"/>
      <w:suff w:val="space"/>
      <w:lvlText w:val="%1."/>
      <w:lvlJc w:val="left"/>
    </w:lvl>
  </w:abstractNum>
  <w:abstractNum w:abstractNumId="1" w15:restartNumberingAfterBreak="0">
    <w:nsid w:val="D57BCFDC"/>
    <w:multiLevelType w:val="singleLevel"/>
    <w:tmpl w:val="D57BCFDC"/>
    <w:lvl w:ilvl="0">
      <w:start w:val="1"/>
      <w:numFmt w:val="decimal"/>
      <w:suff w:val="nothing"/>
      <w:lvlText w:val="（%1）"/>
      <w:lvlJc w:val="left"/>
    </w:lvl>
  </w:abstractNum>
  <w:abstractNum w:abstractNumId="2" w15:restartNumberingAfterBreak="0">
    <w:nsid w:val="EF620539"/>
    <w:multiLevelType w:val="singleLevel"/>
    <w:tmpl w:val="EF620539"/>
    <w:lvl w:ilvl="0">
      <w:start w:val="1"/>
      <w:numFmt w:val="chineseCounting"/>
      <w:pStyle w:val="a0"/>
      <w:suff w:val="nothing"/>
      <w:lvlText w:val="%1、"/>
      <w:lvlJc w:val="left"/>
      <w:rPr>
        <w:rFonts w:hint="eastAsia"/>
      </w:rPr>
    </w:lvl>
  </w:abstractNum>
  <w:abstractNum w:abstractNumId="3" w15:restartNumberingAfterBreak="0">
    <w:nsid w:val="FFFFFF7E"/>
    <w:multiLevelType w:val="singleLevel"/>
    <w:tmpl w:val="FFFFFF7E"/>
    <w:lvl w:ilvl="0">
      <w:start w:val="1"/>
      <w:numFmt w:val="decimal"/>
      <w:pStyle w:val="a1"/>
      <w:lvlText w:val="%1."/>
      <w:lvlJc w:val="left"/>
      <w:pPr>
        <w:tabs>
          <w:tab w:val="left" w:pos="1200"/>
        </w:tabs>
        <w:ind w:left="1200" w:hanging="360"/>
      </w:pPr>
    </w:lvl>
  </w:abstractNum>
  <w:abstractNum w:abstractNumId="4" w15:restartNumberingAfterBreak="0">
    <w:nsid w:val="00000003"/>
    <w:multiLevelType w:val="multilevel"/>
    <w:tmpl w:val="00000003"/>
    <w:lvl w:ilvl="0">
      <w:start w:val="1"/>
      <w:numFmt w:val="decimal"/>
      <w:pStyle w:val="a2"/>
      <w:lvlText w:val="（%1）"/>
      <w:lvlJc w:val="left"/>
      <w:pPr>
        <w:tabs>
          <w:tab w:val="left" w:pos="1140"/>
        </w:tabs>
        <w:ind w:left="1140" w:hanging="7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5" w15:restartNumberingAfterBreak="0">
    <w:nsid w:val="0000000B"/>
    <w:multiLevelType w:val="multilevel"/>
    <w:tmpl w:val="0000000B"/>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6" w15:restartNumberingAfterBreak="0">
    <w:nsid w:val="01DE45D4"/>
    <w:multiLevelType w:val="multilevel"/>
    <w:tmpl w:val="01DE45D4"/>
    <w:lvl w:ilvl="0">
      <w:start w:val="1"/>
      <w:numFmt w:val="decimal"/>
      <w:pStyle w:val="a3"/>
      <w:suff w:val="nothing"/>
      <w:lvlText w:val="(%1)"/>
      <w:lvlJc w:val="left"/>
      <w:pPr>
        <w:ind w:left="1412" w:hanging="420"/>
      </w:pPr>
      <w:rPr>
        <w:rFonts w:hint="eastAsia"/>
        <w:color w:val="auto"/>
      </w:rPr>
    </w:lvl>
    <w:lvl w:ilvl="1">
      <w:start w:val="1"/>
      <w:numFmt w:val="lowerLetter"/>
      <w:lvlText w:val="%2)"/>
      <w:lvlJc w:val="left"/>
      <w:pPr>
        <w:ind w:left="741" w:hanging="420"/>
      </w:pPr>
    </w:lvl>
    <w:lvl w:ilvl="2">
      <w:start w:val="1"/>
      <w:numFmt w:val="lowerRoman"/>
      <w:lvlText w:val="%3."/>
      <w:lvlJc w:val="right"/>
      <w:pPr>
        <w:ind w:left="1161" w:hanging="420"/>
      </w:pPr>
    </w:lvl>
    <w:lvl w:ilvl="3">
      <w:start w:val="1"/>
      <w:numFmt w:val="decimal"/>
      <w:lvlText w:val="%4."/>
      <w:lvlJc w:val="left"/>
      <w:pPr>
        <w:ind w:left="1581" w:hanging="420"/>
      </w:pPr>
    </w:lvl>
    <w:lvl w:ilvl="4">
      <w:start w:val="1"/>
      <w:numFmt w:val="lowerLetter"/>
      <w:lvlText w:val="%5)"/>
      <w:lvlJc w:val="left"/>
      <w:pPr>
        <w:ind w:left="2001" w:hanging="420"/>
      </w:pPr>
    </w:lvl>
    <w:lvl w:ilvl="5">
      <w:start w:val="1"/>
      <w:numFmt w:val="lowerRoman"/>
      <w:lvlText w:val="%6."/>
      <w:lvlJc w:val="right"/>
      <w:pPr>
        <w:ind w:left="2421" w:hanging="420"/>
      </w:pPr>
    </w:lvl>
    <w:lvl w:ilvl="6">
      <w:start w:val="1"/>
      <w:numFmt w:val="decimal"/>
      <w:lvlText w:val="%7."/>
      <w:lvlJc w:val="left"/>
      <w:pPr>
        <w:ind w:left="2841" w:hanging="420"/>
      </w:pPr>
    </w:lvl>
    <w:lvl w:ilvl="7">
      <w:start w:val="1"/>
      <w:numFmt w:val="lowerLetter"/>
      <w:lvlText w:val="%8)"/>
      <w:lvlJc w:val="left"/>
      <w:pPr>
        <w:ind w:left="3261" w:hanging="420"/>
      </w:pPr>
    </w:lvl>
    <w:lvl w:ilvl="8">
      <w:start w:val="1"/>
      <w:numFmt w:val="lowerRoman"/>
      <w:lvlText w:val="%9."/>
      <w:lvlJc w:val="right"/>
      <w:pPr>
        <w:ind w:left="3681" w:hanging="420"/>
      </w:pPr>
    </w:lvl>
  </w:abstractNum>
  <w:abstractNum w:abstractNumId="7" w15:restartNumberingAfterBreak="0">
    <w:nsid w:val="1CF34F1B"/>
    <w:multiLevelType w:val="multilevel"/>
    <w:tmpl w:val="1CF34F1B"/>
    <w:lvl w:ilvl="0">
      <w:start w:val="1"/>
      <w:numFmt w:val="decimal"/>
      <w:pStyle w:val="a4"/>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8" w15:restartNumberingAfterBreak="0">
    <w:nsid w:val="1FC91163"/>
    <w:multiLevelType w:val="multilevel"/>
    <w:tmpl w:val="1FC91163"/>
    <w:lvl w:ilvl="0">
      <w:start w:val="1"/>
      <w:numFmt w:val="decimal"/>
      <w:pStyle w:val="a5"/>
      <w:suff w:val="nothing"/>
      <w:lvlText w:val="%1　"/>
      <w:lvlJc w:val="left"/>
      <w:pPr>
        <w:ind w:left="426" w:firstLine="0"/>
      </w:pPr>
      <w:rPr>
        <w:rFonts w:ascii="黑体" w:eastAsia="黑体" w:hAnsi="Times New Roman" w:hint="eastAsia"/>
        <w:b w:val="0"/>
        <w:i w:val="0"/>
        <w:sz w:val="21"/>
        <w:szCs w:val="21"/>
      </w:rPr>
    </w:lvl>
    <w:lvl w:ilvl="1">
      <w:start w:val="1"/>
      <w:numFmt w:val="decimal"/>
      <w:suff w:val="nothing"/>
      <w:lvlText w:val="%1.%2　"/>
      <w:lvlJc w:val="left"/>
      <w:pPr>
        <w:ind w:left="36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9" w15:restartNumberingAfterBreak="0">
    <w:nsid w:val="27AA613C"/>
    <w:multiLevelType w:val="multilevel"/>
    <w:tmpl w:val="27AA613C"/>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0" w15:restartNumberingAfterBreak="0">
    <w:nsid w:val="3256674C"/>
    <w:multiLevelType w:val="singleLevel"/>
    <w:tmpl w:val="3256674C"/>
    <w:lvl w:ilvl="0">
      <w:start w:val="1"/>
      <w:numFmt w:val="decimal"/>
      <w:pStyle w:val="a6"/>
      <w:lvlText w:val="%1."/>
      <w:lvlJc w:val="left"/>
      <w:pPr>
        <w:tabs>
          <w:tab w:val="left" w:pos="312"/>
        </w:tabs>
      </w:pPr>
    </w:lvl>
  </w:abstractNum>
  <w:abstractNum w:abstractNumId="11" w15:restartNumberingAfterBreak="0">
    <w:nsid w:val="32714F5E"/>
    <w:multiLevelType w:val="multilevel"/>
    <w:tmpl w:val="32714F5E"/>
    <w:lvl w:ilvl="0">
      <w:start w:val="1"/>
      <w:numFmt w:val="chineseCountingThousand"/>
      <w:pStyle w:val="a7"/>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pStyle w:val="a8"/>
      <w:suff w:val="nothing"/>
      <w:lvlText w:val=""/>
      <w:lvlJc w:val="left"/>
      <w:pPr>
        <w:ind w:left="0" w:firstLine="0"/>
      </w:pPr>
      <w:rPr>
        <w:rFonts w:hint="eastAsia"/>
      </w:rPr>
    </w:lvl>
    <w:lvl w:ilvl="3">
      <w:start w:val="1"/>
      <w:numFmt w:val="none"/>
      <w:pStyle w:val="a9"/>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2" w15:restartNumberingAfterBreak="0">
    <w:nsid w:val="508D7A92"/>
    <w:multiLevelType w:val="singleLevel"/>
    <w:tmpl w:val="508D7A92"/>
    <w:lvl w:ilvl="0">
      <w:start w:val="1"/>
      <w:numFmt w:val="decimal"/>
      <w:suff w:val="nothing"/>
      <w:lvlText w:val="（%1）"/>
      <w:lvlJc w:val="left"/>
    </w:lvl>
  </w:abstractNum>
  <w:abstractNum w:abstractNumId="13" w15:restartNumberingAfterBreak="0">
    <w:nsid w:val="50E3656C"/>
    <w:multiLevelType w:val="multilevel"/>
    <w:tmpl w:val="50E3656C"/>
    <w:lvl w:ilvl="0">
      <w:start w:val="1"/>
      <w:numFmt w:val="decimal"/>
      <w:pStyle w:val="6"/>
      <w:suff w:val="nothing"/>
      <w:lvlText w:val="%1."/>
      <w:lvlJc w:val="left"/>
      <w:pPr>
        <w:ind w:left="0" w:firstLine="95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53F07716"/>
    <w:multiLevelType w:val="multilevel"/>
    <w:tmpl w:val="53F07716"/>
    <w:lvl w:ilvl="0">
      <w:start w:val="1"/>
      <w:numFmt w:val="decimal"/>
      <w:pStyle w:val="aa"/>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5" w15:restartNumberingAfterBreak="0">
    <w:nsid w:val="5642F080"/>
    <w:multiLevelType w:val="singleLevel"/>
    <w:tmpl w:val="5642F080"/>
    <w:lvl w:ilvl="0">
      <w:start w:val="3"/>
      <w:numFmt w:val="chineseCounting"/>
      <w:pStyle w:val="ab"/>
      <w:suff w:val="nothing"/>
      <w:lvlText w:val="（%1）"/>
      <w:lvlJc w:val="left"/>
      <w:rPr>
        <w:rFonts w:hint="eastAsia"/>
      </w:rPr>
    </w:lvl>
  </w:abstractNum>
  <w:abstractNum w:abstractNumId="16" w15:restartNumberingAfterBreak="0">
    <w:nsid w:val="56C17EDD"/>
    <w:multiLevelType w:val="multilevel"/>
    <w:tmpl w:val="56C17EDD"/>
    <w:lvl w:ilvl="0">
      <w:start w:val="3"/>
      <w:numFmt w:val="decimal"/>
      <w:pStyle w:val="ac"/>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5A122AB6"/>
    <w:multiLevelType w:val="multilevel"/>
    <w:tmpl w:val="5A122AB6"/>
    <w:lvl w:ilvl="0">
      <w:start w:val="1"/>
      <w:numFmt w:val="decimal"/>
      <w:pStyle w:val="ad"/>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8" w15:restartNumberingAfterBreak="0">
    <w:nsid w:val="5C946295"/>
    <w:multiLevelType w:val="multilevel"/>
    <w:tmpl w:val="5C946295"/>
    <w:lvl w:ilvl="0">
      <w:start w:val="1"/>
      <w:numFmt w:val="decimal"/>
      <w:pStyle w:val="ae"/>
      <w:lvlText w:val="（%1）"/>
      <w:lvlJc w:val="left"/>
      <w:pPr>
        <w:ind w:left="-300" w:hanging="720"/>
      </w:pPr>
      <w:rPr>
        <w:rFonts w:ascii="宋体" w:hAnsi="宋体" w:hint="default"/>
        <w:w w:val="100"/>
      </w:rPr>
    </w:lvl>
    <w:lvl w:ilvl="1">
      <w:start w:val="1"/>
      <w:numFmt w:val="lowerLetter"/>
      <w:pStyle w:val="af"/>
      <w:lvlText w:val="%2)"/>
      <w:lvlJc w:val="left"/>
      <w:pPr>
        <w:ind w:left="1260" w:hanging="420"/>
      </w:pPr>
      <w:rPr>
        <w:rFonts w:ascii="宋体" w:hAnsi="宋体" w:hint="default"/>
        <w:w w:val="100"/>
      </w:rPr>
    </w:lvl>
    <w:lvl w:ilvl="2">
      <w:start w:val="1"/>
      <w:numFmt w:val="lowerRoman"/>
      <w:lvlText w:val="%3."/>
      <w:lvlJc w:val="right"/>
      <w:pPr>
        <w:ind w:left="1680" w:hanging="420"/>
      </w:pPr>
      <w:rPr>
        <w:rFonts w:ascii="宋体" w:hAnsi="宋体" w:hint="default"/>
        <w:w w:val="100"/>
      </w:rPr>
    </w:lvl>
    <w:lvl w:ilvl="3">
      <w:start w:val="1"/>
      <w:numFmt w:val="decimal"/>
      <w:lvlText w:val="%4."/>
      <w:lvlJc w:val="left"/>
      <w:pPr>
        <w:ind w:left="2100" w:hanging="420"/>
      </w:pPr>
      <w:rPr>
        <w:rFonts w:ascii="宋体" w:hAnsi="宋体" w:hint="default"/>
        <w:w w:val="100"/>
      </w:rPr>
    </w:lvl>
    <w:lvl w:ilvl="4">
      <w:start w:val="1"/>
      <w:numFmt w:val="lowerLetter"/>
      <w:lvlText w:val="%5)"/>
      <w:lvlJc w:val="left"/>
      <w:pPr>
        <w:ind w:left="2520" w:hanging="420"/>
      </w:pPr>
      <w:rPr>
        <w:rFonts w:ascii="宋体" w:hAnsi="宋体" w:hint="default"/>
        <w:w w:val="100"/>
      </w:rPr>
    </w:lvl>
    <w:lvl w:ilvl="5">
      <w:start w:val="1"/>
      <w:numFmt w:val="lowerRoman"/>
      <w:lvlText w:val="%6."/>
      <w:lvlJc w:val="right"/>
      <w:pPr>
        <w:ind w:left="2940" w:hanging="420"/>
      </w:pPr>
      <w:rPr>
        <w:rFonts w:ascii="宋体" w:hAnsi="宋体" w:hint="default"/>
        <w:w w:val="100"/>
      </w:rPr>
    </w:lvl>
    <w:lvl w:ilvl="6">
      <w:start w:val="1"/>
      <w:numFmt w:val="decimal"/>
      <w:lvlText w:val="%7."/>
      <w:lvlJc w:val="left"/>
      <w:pPr>
        <w:ind w:left="3360" w:hanging="420"/>
      </w:pPr>
      <w:rPr>
        <w:rFonts w:ascii="宋体" w:hAnsi="宋体" w:hint="default"/>
        <w:w w:val="100"/>
      </w:rPr>
    </w:lvl>
    <w:lvl w:ilvl="7">
      <w:start w:val="1"/>
      <w:numFmt w:val="lowerLetter"/>
      <w:lvlText w:val="%8)"/>
      <w:lvlJc w:val="left"/>
      <w:pPr>
        <w:ind w:left="3780" w:hanging="420"/>
      </w:pPr>
      <w:rPr>
        <w:rFonts w:ascii="宋体" w:hAnsi="宋体" w:hint="default"/>
        <w:w w:val="100"/>
      </w:rPr>
    </w:lvl>
    <w:lvl w:ilvl="8">
      <w:start w:val="1"/>
      <w:numFmt w:val="lowerRoman"/>
      <w:lvlText w:val="%9."/>
      <w:lvlJc w:val="right"/>
      <w:pPr>
        <w:ind w:left="4200" w:hanging="420"/>
      </w:pPr>
      <w:rPr>
        <w:rFonts w:ascii="宋体" w:hAnsi="宋体" w:hint="default"/>
        <w:w w:val="100"/>
      </w:rPr>
    </w:lvl>
  </w:abstractNum>
  <w:abstractNum w:abstractNumId="19" w15:restartNumberingAfterBreak="0">
    <w:nsid w:val="5C946296"/>
    <w:multiLevelType w:val="multilevel"/>
    <w:tmpl w:val="5C946296"/>
    <w:lvl w:ilvl="0">
      <w:start w:val="1"/>
      <w:numFmt w:val="decimal"/>
      <w:pStyle w:val="af0"/>
      <w:lvlText w:val="（%1）"/>
      <w:lvlJc w:val="left"/>
      <w:pPr>
        <w:ind w:left="-300" w:hanging="720"/>
      </w:pPr>
      <w:rPr>
        <w:rFonts w:ascii="宋体" w:eastAsia="宋体" w:hAnsi="宋体" w:hint="default"/>
        <w:w w:val="100"/>
      </w:rPr>
    </w:lvl>
    <w:lvl w:ilvl="1">
      <w:start w:val="1"/>
      <w:numFmt w:val="lowerLetter"/>
      <w:lvlText w:val="%2)"/>
      <w:lvlJc w:val="left"/>
      <w:pPr>
        <w:ind w:left="1260" w:hanging="420"/>
      </w:pPr>
      <w:rPr>
        <w:rFonts w:ascii="宋体" w:hAnsi="宋体" w:hint="default"/>
        <w:w w:val="100"/>
      </w:rPr>
    </w:lvl>
    <w:lvl w:ilvl="2">
      <w:start w:val="1"/>
      <w:numFmt w:val="lowerRoman"/>
      <w:lvlText w:val="%3."/>
      <w:lvlJc w:val="right"/>
      <w:pPr>
        <w:ind w:left="1680" w:hanging="420"/>
      </w:pPr>
      <w:rPr>
        <w:rFonts w:ascii="宋体" w:hAnsi="宋体" w:hint="default"/>
        <w:w w:val="100"/>
      </w:rPr>
    </w:lvl>
    <w:lvl w:ilvl="3">
      <w:start w:val="1"/>
      <w:numFmt w:val="decimal"/>
      <w:lvlText w:val="%4."/>
      <w:lvlJc w:val="left"/>
      <w:pPr>
        <w:ind w:left="2100" w:hanging="420"/>
      </w:pPr>
      <w:rPr>
        <w:rFonts w:ascii="宋体" w:hAnsi="宋体" w:hint="default"/>
        <w:w w:val="100"/>
      </w:rPr>
    </w:lvl>
    <w:lvl w:ilvl="4">
      <w:start w:val="1"/>
      <w:numFmt w:val="lowerLetter"/>
      <w:lvlText w:val="%5)"/>
      <w:lvlJc w:val="left"/>
      <w:pPr>
        <w:ind w:left="2520" w:hanging="420"/>
      </w:pPr>
      <w:rPr>
        <w:rFonts w:ascii="宋体" w:hAnsi="宋体" w:hint="default"/>
        <w:w w:val="100"/>
      </w:rPr>
    </w:lvl>
    <w:lvl w:ilvl="5">
      <w:start w:val="1"/>
      <w:numFmt w:val="lowerRoman"/>
      <w:lvlText w:val="%6."/>
      <w:lvlJc w:val="right"/>
      <w:pPr>
        <w:ind w:left="2940" w:hanging="420"/>
      </w:pPr>
      <w:rPr>
        <w:rFonts w:ascii="宋体" w:hAnsi="宋体" w:hint="default"/>
        <w:w w:val="100"/>
      </w:rPr>
    </w:lvl>
    <w:lvl w:ilvl="6">
      <w:start w:val="1"/>
      <w:numFmt w:val="decimal"/>
      <w:lvlText w:val="%7."/>
      <w:lvlJc w:val="left"/>
      <w:pPr>
        <w:ind w:left="3360" w:hanging="420"/>
      </w:pPr>
      <w:rPr>
        <w:rFonts w:ascii="宋体" w:hAnsi="宋体" w:hint="default"/>
        <w:w w:val="100"/>
      </w:rPr>
    </w:lvl>
    <w:lvl w:ilvl="7">
      <w:start w:val="1"/>
      <w:numFmt w:val="lowerLetter"/>
      <w:lvlText w:val="%8)"/>
      <w:lvlJc w:val="left"/>
      <w:pPr>
        <w:ind w:left="3780" w:hanging="420"/>
      </w:pPr>
      <w:rPr>
        <w:rFonts w:ascii="宋体" w:hAnsi="宋体" w:hint="default"/>
        <w:w w:val="100"/>
      </w:rPr>
    </w:lvl>
    <w:lvl w:ilvl="8">
      <w:start w:val="1"/>
      <w:numFmt w:val="lowerRoman"/>
      <w:lvlText w:val="%9."/>
      <w:lvlJc w:val="right"/>
      <w:pPr>
        <w:ind w:left="4200" w:hanging="420"/>
      </w:pPr>
      <w:rPr>
        <w:rFonts w:ascii="宋体" w:hAnsi="宋体" w:hint="default"/>
        <w:w w:val="100"/>
      </w:rPr>
    </w:lvl>
  </w:abstractNum>
  <w:abstractNum w:abstractNumId="20" w15:restartNumberingAfterBreak="0">
    <w:nsid w:val="604D2EEF"/>
    <w:multiLevelType w:val="multilevel"/>
    <w:tmpl w:val="604D2EEF"/>
    <w:lvl w:ilvl="0">
      <w:start w:val="2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21" w15:restartNumberingAfterBreak="0">
    <w:nsid w:val="699011C3"/>
    <w:multiLevelType w:val="multilevel"/>
    <w:tmpl w:val="699011C3"/>
    <w:lvl w:ilvl="0">
      <w:start w:val="3"/>
      <w:numFmt w:val="chineseCountingThousand"/>
      <w:pStyle w:val="af1"/>
      <w:suff w:val="nothing"/>
      <w:lvlText w:val="第%1章"/>
      <w:lvlJc w:val="left"/>
      <w:pPr>
        <w:ind w:left="0" w:firstLine="0"/>
      </w:pPr>
      <w:rPr>
        <w:rFonts w:hint="eastAsia"/>
      </w:rPr>
    </w:lvl>
    <w:lvl w:ilvl="1">
      <w:start w:val="1"/>
      <w:numFmt w:val="none"/>
      <w:pStyle w:val="af2"/>
      <w:suff w:val="nothing"/>
      <w:lvlText w:val=""/>
      <w:lvlJc w:val="left"/>
      <w:pPr>
        <w:ind w:left="0" w:firstLine="0"/>
      </w:pPr>
      <w:rPr>
        <w:rFonts w:hint="eastAsia"/>
      </w:rPr>
    </w:lvl>
    <w:lvl w:ilvl="2">
      <w:start w:val="1"/>
      <w:numFmt w:val="none"/>
      <w:pStyle w:val="af3"/>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2" w15:restartNumberingAfterBreak="0">
    <w:nsid w:val="6EDD6596"/>
    <w:multiLevelType w:val="singleLevel"/>
    <w:tmpl w:val="6EDD6596"/>
    <w:lvl w:ilvl="0">
      <w:start w:val="1"/>
      <w:numFmt w:val="decimal"/>
      <w:pStyle w:val="af4"/>
      <w:suff w:val="space"/>
      <w:lvlText w:val="%1."/>
      <w:lvlJc w:val="left"/>
      <w:rPr>
        <w:rFonts w:cs="Times New Roman"/>
      </w:rPr>
    </w:lvl>
  </w:abstractNum>
  <w:abstractNum w:abstractNumId="23" w15:restartNumberingAfterBreak="0">
    <w:nsid w:val="745E15C5"/>
    <w:multiLevelType w:val="multilevel"/>
    <w:tmpl w:val="745E15C5"/>
    <w:lvl w:ilvl="0">
      <w:start w:val="1"/>
      <w:numFmt w:val="decimal"/>
      <w:pStyle w:val="af5"/>
      <w:suff w:val="space"/>
      <w:lvlText w:val="%1."/>
      <w:lvlJc w:val="left"/>
      <w:pPr>
        <w:ind w:left="846" w:hanging="420"/>
      </w:pPr>
      <w:rPr>
        <w:rFonts w:hint="eastAsia"/>
      </w:rPr>
    </w:lvl>
    <w:lvl w:ilvl="1">
      <w:start w:val="1"/>
      <w:numFmt w:val="decimal"/>
      <w:pStyle w:val="af6"/>
      <w:suff w:val="nothing"/>
      <w:lvlText w:val="(%2)"/>
      <w:lvlJc w:val="left"/>
      <w:pPr>
        <w:ind w:left="1370" w:hanging="420"/>
      </w:pPr>
      <w:rPr>
        <w:rFonts w:hint="eastAsia"/>
        <w:color w:val="auto"/>
      </w:rPr>
    </w:lvl>
    <w:lvl w:ilvl="2">
      <w:start w:val="1"/>
      <w:numFmt w:val="decimal"/>
      <w:pStyle w:val="af7"/>
      <w:lvlText w:val="（%3）"/>
      <w:lvlJc w:val="left"/>
      <w:pPr>
        <w:tabs>
          <w:tab w:val="left" w:pos="1483"/>
        </w:tabs>
        <w:ind w:left="1483" w:hanging="660"/>
      </w:pPr>
      <w:rPr>
        <w:rFonts w:hint="default"/>
      </w:rPr>
    </w:lvl>
    <w:lvl w:ilvl="3">
      <w:start w:val="1"/>
      <w:numFmt w:val="decimal"/>
      <w:lvlText w:val="%4."/>
      <w:lvlJc w:val="left"/>
      <w:pPr>
        <w:tabs>
          <w:tab w:val="left" w:pos="1663"/>
        </w:tabs>
        <w:ind w:left="1663" w:hanging="420"/>
      </w:pPr>
    </w:lvl>
    <w:lvl w:ilvl="4">
      <w:start w:val="1"/>
      <w:numFmt w:val="lowerLetter"/>
      <w:lvlText w:val="%5)"/>
      <w:lvlJc w:val="left"/>
      <w:pPr>
        <w:tabs>
          <w:tab w:val="left" w:pos="2083"/>
        </w:tabs>
        <w:ind w:left="2083" w:hanging="420"/>
      </w:pPr>
    </w:lvl>
    <w:lvl w:ilvl="5">
      <w:start w:val="1"/>
      <w:numFmt w:val="lowerRoman"/>
      <w:lvlText w:val="%6."/>
      <w:lvlJc w:val="right"/>
      <w:pPr>
        <w:tabs>
          <w:tab w:val="left" w:pos="2503"/>
        </w:tabs>
        <w:ind w:left="2503" w:hanging="420"/>
      </w:pPr>
    </w:lvl>
    <w:lvl w:ilvl="6">
      <w:start w:val="1"/>
      <w:numFmt w:val="decimal"/>
      <w:lvlText w:val="%7."/>
      <w:lvlJc w:val="left"/>
      <w:pPr>
        <w:tabs>
          <w:tab w:val="left" w:pos="2923"/>
        </w:tabs>
        <w:ind w:left="2923" w:hanging="420"/>
      </w:pPr>
    </w:lvl>
    <w:lvl w:ilvl="7">
      <w:start w:val="1"/>
      <w:numFmt w:val="lowerLetter"/>
      <w:lvlText w:val="%8)"/>
      <w:lvlJc w:val="left"/>
      <w:pPr>
        <w:tabs>
          <w:tab w:val="left" w:pos="3343"/>
        </w:tabs>
        <w:ind w:left="3343" w:hanging="420"/>
      </w:pPr>
    </w:lvl>
    <w:lvl w:ilvl="8">
      <w:start w:val="1"/>
      <w:numFmt w:val="lowerRoman"/>
      <w:lvlText w:val="%9."/>
      <w:lvlJc w:val="right"/>
      <w:pPr>
        <w:tabs>
          <w:tab w:val="left" w:pos="3763"/>
        </w:tabs>
        <w:ind w:left="3763" w:hanging="420"/>
      </w:pPr>
    </w:lvl>
  </w:abstractNum>
  <w:abstractNum w:abstractNumId="24" w15:restartNumberingAfterBreak="0">
    <w:nsid w:val="755A58EC"/>
    <w:multiLevelType w:val="multilevel"/>
    <w:tmpl w:val="755A58EC"/>
    <w:lvl w:ilvl="0">
      <w:start w:val="1"/>
      <w:numFmt w:val="decimal"/>
      <w:pStyle w:val="af8"/>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25" w15:restartNumberingAfterBreak="0">
    <w:nsid w:val="77816B0C"/>
    <w:multiLevelType w:val="multilevel"/>
    <w:tmpl w:val="77816B0C"/>
    <w:lvl w:ilvl="0">
      <w:start w:val="1"/>
      <w:numFmt w:val="decimal"/>
      <w:pStyle w:val="af9"/>
      <w:lvlText w:val="%1、"/>
      <w:lvlJc w:val="left"/>
      <w:pPr>
        <w:tabs>
          <w:tab w:val="left" w:pos="675"/>
        </w:tabs>
        <w:ind w:left="675" w:hanging="675"/>
      </w:pPr>
      <w:rPr>
        <w:rFonts w:hint="default"/>
      </w:rPr>
    </w:lvl>
    <w:lvl w:ilvl="1">
      <w:start w:val="1"/>
      <w:numFmt w:val="decimal"/>
      <w:lvlText w:val="%2."/>
      <w:lvlJc w:val="left"/>
      <w:pPr>
        <w:tabs>
          <w:tab w:val="left" w:pos="840"/>
        </w:tabs>
        <w:ind w:left="840" w:hanging="4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6375715">
    <w:abstractNumId w:val="21"/>
  </w:num>
  <w:num w:numId="2" w16cid:durableId="528685728">
    <w:abstractNumId w:val="19"/>
  </w:num>
  <w:num w:numId="3" w16cid:durableId="14159761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6371784">
    <w:abstractNumId w:val="11"/>
  </w:num>
  <w:num w:numId="5" w16cid:durableId="1402291075">
    <w:abstractNumId w:val="10"/>
  </w:num>
  <w:num w:numId="6" w16cid:durableId="1111970678">
    <w:abstractNumId w:val="15"/>
  </w:num>
  <w:num w:numId="7" w16cid:durableId="1858157390">
    <w:abstractNumId w:val="0"/>
  </w:num>
  <w:num w:numId="8" w16cid:durableId="269826263">
    <w:abstractNumId w:val="18"/>
  </w:num>
  <w:num w:numId="9" w16cid:durableId="1996059938">
    <w:abstractNumId w:val="23"/>
  </w:num>
  <w:num w:numId="10" w16cid:durableId="2106537168">
    <w:abstractNumId w:val="13"/>
  </w:num>
  <w:num w:numId="11" w16cid:durableId="1533416140">
    <w:abstractNumId w:val="6"/>
  </w:num>
  <w:num w:numId="12" w16cid:durableId="1074162750">
    <w:abstractNumId w:val="3"/>
  </w:num>
  <w:num w:numId="13" w16cid:durableId="987173997">
    <w:abstractNumId w:val="24"/>
  </w:num>
  <w:num w:numId="14" w16cid:durableId="1710111297">
    <w:abstractNumId w:val="17"/>
  </w:num>
  <w:num w:numId="15" w16cid:durableId="1380546209">
    <w:abstractNumId w:val="7"/>
  </w:num>
  <w:num w:numId="16" w16cid:durableId="1747722662">
    <w:abstractNumId w:val="16"/>
  </w:num>
  <w:num w:numId="17" w16cid:durableId="452943975">
    <w:abstractNumId w:val="2"/>
  </w:num>
  <w:num w:numId="18" w16cid:durableId="1166283180">
    <w:abstractNumId w:val="25"/>
  </w:num>
  <w:num w:numId="19" w16cid:durableId="1140265478">
    <w:abstractNumId w:val="14"/>
  </w:num>
  <w:num w:numId="20" w16cid:durableId="1993438892">
    <w:abstractNumId w:val="8"/>
  </w:num>
  <w:num w:numId="21" w16cid:durableId="1769765759">
    <w:abstractNumId w:val="22"/>
  </w:num>
  <w:num w:numId="22" w16cid:durableId="1101415565">
    <w:abstractNumId w:val="12"/>
  </w:num>
  <w:num w:numId="23" w16cid:durableId="1705982971">
    <w:abstractNumId w:val="1"/>
  </w:num>
  <w:num w:numId="24" w16cid:durableId="4790059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7569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62011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9169716">
    <w:abstractNumId w:val="20"/>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bordersDoNotSurroundHeader/>
  <w:bordersDoNotSurroundFooter/>
  <w:hideSpellingErrors/>
  <w:proofState w:spelling="clean" w:grammar="clean"/>
  <w:defaultTabStop w:val="420"/>
  <w:drawingGridVerticalSpacing w:val="156"/>
  <w:noPunctuationKerning/>
  <w:characterSpacingControl w:val="compressPunctuation"/>
  <w:hdrShapeDefaults>
    <o:shapedefaults v:ext="edit" spidmax="2051"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0901641"/>
    <w:rsid w:val="000030FE"/>
    <w:rsid w:val="000071C2"/>
    <w:rsid w:val="00013503"/>
    <w:rsid w:val="00013FF4"/>
    <w:rsid w:val="0001660C"/>
    <w:rsid w:val="000204FB"/>
    <w:rsid w:val="00026ECC"/>
    <w:rsid w:val="000406F3"/>
    <w:rsid w:val="00041F49"/>
    <w:rsid w:val="00042AA5"/>
    <w:rsid w:val="00065DFF"/>
    <w:rsid w:val="0009232D"/>
    <w:rsid w:val="00093ABE"/>
    <w:rsid w:val="00094064"/>
    <w:rsid w:val="00097964"/>
    <w:rsid w:val="000A0529"/>
    <w:rsid w:val="000C7950"/>
    <w:rsid w:val="000C7B68"/>
    <w:rsid w:val="000F00CF"/>
    <w:rsid w:val="000F3997"/>
    <w:rsid w:val="00111D56"/>
    <w:rsid w:val="00120D50"/>
    <w:rsid w:val="00130280"/>
    <w:rsid w:val="00141334"/>
    <w:rsid w:val="00144995"/>
    <w:rsid w:val="00166CCA"/>
    <w:rsid w:val="00172CC8"/>
    <w:rsid w:val="001762BE"/>
    <w:rsid w:val="0017635D"/>
    <w:rsid w:val="00176C59"/>
    <w:rsid w:val="00187D77"/>
    <w:rsid w:val="00194773"/>
    <w:rsid w:val="001A0647"/>
    <w:rsid w:val="001B17FB"/>
    <w:rsid w:val="001B293F"/>
    <w:rsid w:val="001B56FE"/>
    <w:rsid w:val="001C56BB"/>
    <w:rsid w:val="001C7E04"/>
    <w:rsid w:val="001D7FA8"/>
    <w:rsid w:val="001E063E"/>
    <w:rsid w:val="001E2EDE"/>
    <w:rsid w:val="001F12FB"/>
    <w:rsid w:val="00200E47"/>
    <w:rsid w:val="002056B3"/>
    <w:rsid w:val="00207EFE"/>
    <w:rsid w:val="00210ED7"/>
    <w:rsid w:val="002239F2"/>
    <w:rsid w:val="0024764D"/>
    <w:rsid w:val="002551DF"/>
    <w:rsid w:val="002558A8"/>
    <w:rsid w:val="00263741"/>
    <w:rsid w:val="002D36A1"/>
    <w:rsid w:val="002E127A"/>
    <w:rsid w:val="002F31DE"/>
    <w:rsid w:val="002F6F93"/>
    <w:rsid w:val="00303469"/>
    <w:rsid w:val="00305851"/>
    <w:rsid w:val="0032119B"/>
    <w:rsid w:val="00323551"/>
    <w:rsid w:val="00331924"/>
    <w:rsid w:val="00355D75"/>
    <w:rsid w:val="00362E00"/>
    <w:rsid w:val="003668B4"/>
    <w:rsid w:val="00381C31"/>
    <w:rsid w:val="00384E66"/>
    <w:rsid w:val="00390DFB"/>
    <w:rsid w:val="0039289C"/>
    <w:rsid w:val="003A63E5"/>
    <w:rsid w:val="003B1E1A"/>
    <w:rsid w:val="003B5BD2"/>
    <w:rsid w:val="003E00A7"/>
    <w:rsid w:val="003E7E78"/>
    <w:rsid w:val="00400C0B"/>
    <w:rsid w:val="00404B9B"/>
    <w:rsid w:val="0040680D"/>
    <w:rsid w:val="00410A54"/>
    <w:rsid w:val="00411097"/>
    <w:rsid w:val="00411EA9"/>
    <w:rsid w:val="004300E2"/>
    <w:rsid w:val="00431D13"/>
    <w:rsid w:val="00433263"/>
    <w:rsid w:val="00451B24"/>
    <w:rsid w:val="004760E9"/>
    <w:rsid w:val="00477108"/>
    <w:rsid w:val="004D1FA3"/>
    <w:rsid w:val="004D3300"/>
    <w:rsid w:val="004F19F0"/>
    <w:rsid w:val="004F3CC4"/>
    <w:rsid w:val="004F68EA"/>
    <w:rsid w:val="00501C0B"/>
    <w:rsid w:val="00502DC9"/>
    <w:rsid w:val="0052472A"/>
    <w:rsid w:val="00534CE6"/>
    <w:rsid w:val="00540717"/>
    <w:rsid w:val="005420F9"/>
    <w:rsid w:val="0055794D"/>
    <w:rsid w:val="0056239B"/>
    <w:rsid w:val="005774A1"/>
    <w:rsid w:val="00591415"/>
    <w:rsid w:val="005C2B04"/>
    <w:rsid w:val="00607560"/>
    <w:rsid w:val="00613B10"/>
    <w:rsid w:val="0061408B"/>
    <w:rsid w:val="00627AA1"/>
    <w:rsid w:val="00632B23"/>
    <w:rsid w:val="006404AF"/>
    <w:rsid w:val="00643FF0"/>
    <w:rsid w:val="00664105"/>
    <w:rsid w:val="006747B1"/>
    <w:rsid w:val="00675C00"/>
    <w:rsid w:val="00692514"/>
    <w:rsid w:val="006930E1"/>
    <w:rsid w:val="00693D22"/>
    <w:rsid w:val="006A4754"/>
    <w:rsid w:val="006A7FE6"/>
    <w:rsid w:val="006C1330"/>
    <w:rsid w:val="006C157E"/>
    <w:rsid w:val="006D197C"/>
    <w:rsid w:val="006D5728"/>
    <w:rsid w:val="006D68A7"/>
    <w:rsid w:val="006E2994"/>
    <w:rsid w:val="006F2CBB"/>
    <w:rsid w:val="006F365C"/>
    <w:rsid w:val="006F572D"/>
    <w:rsid w:val="00702BAA"/>
    <w:rsid w:val="00704BBB"/>
    <w:rsid w:val="0072091A"/>
    <w:rsid w:val="00725674"/>
    <w:rsid w:val="00734306"/>
    <w:rsid w:val="0073625B"/>
    <w:rsid w:val="00736EC3"/>
    <w:rsid w:val="007A43F9"/>
    <w:rsid w:val="007B4497"/>
    <w:rsid w:val="007C20AA"/>
    <w:rsid w:val="007D2C80"/>
    <w:rsid w:val="007D74C6"/>
    <w:rsid w:val="007F1DEA"/>
    <w:rsid w:val="00805A80"/>
    <w:rsid w:val="00807DDB"/>
    <w:rsid w:val="008218C8"/>
    <w:rsid w:val="0083097A"/>
    <w:rsid w:val="00833067"/>
    <w:rsid w:val="008330A0"/>
    <w:rsid w:val="00846744"/>
    <w:rsid w:val="008475D6"/>
    <w:rsid w:val="00854727"/>
    <w:rsid w:val="00854CEB"/>
    <w:rsid w:val="00866C79"/>
    <w:rsid w:val="0086750F"/>
    <w:rsid w:val="008679FA"/>
    <w:rsid w:val="008770CD"/>
    <w:rsid w:val="00882700"/>
    <w:rsid w:val="008A02A8"/>
    <w:rsid w:val="008A4023"/>
    <w:rsid w:val="008C1C6E"/>
    <w:rsid w:val="008C5A2E"/>
    <w:rsid w:val="008D44EE"/>
    <w:rsid w:val="008E1507"/>
    <w:rsid w:val="008E4AD1"/>
    <w:rsid w:val="008E5413"/>
    <w:rsid w:val="008F7ED5"/>
    <w:rsid w:val="00901641"/>
    <w:rsid w:val="009048AB"/>
    <w:rsid w:val="0092029E"/>
    <w:rsid w:val="00925196"/>
    <w:rsid w:val="00930669"/>
    <w:rsid w:val="00935050"/>
    <w:rsid w:val="009411B5"/>
    <w:rsid w:val="009449A7"/>
    <w:rsid w:val="009622B6"/>
    <w:rsid w:val="00965780"/>
    <w:rsid w:val="0096778C"/>
    <w:rsid w:val="00973D46"/>
    <w:rsid w:val="00974802"/>
    <w:rsid w:val="00983B47"/>
    <w:rsid w:val="00990D77"/>
    <w:rsid w:val="009965EC"/>
    <w:rsid w:val="009B585F"/>
    <w:rsid w:val="009C6314"/>
    <w:rsid w:val="009C64FC"/>
    <w:rsid w:val="009D70CC"/>
    <w:rsid w:val="009F3A1A"/>
    <w:rsid w:val="009F4EB1"/>
    <w:rsid w:val="00A02B69"/>
    <w:rsid w:val="00A13E57"/>
    <w:rsid w:val="00A16B9C"/>
    <w:rsid w:val="00A208ED"/>
    <w:rsid w:val="00A24A71"/>
    <w:rsid w:val="00A24BA2"/>
    <w:rsid w:val="00A26332"/>
    <w:rsid w:val="00A43517"/>
    <w:rsid w:val="00A45858"/>
    <w:rsid w:val="00A51D64"/>
    <w:rsid w:val="00A66694"/>
    <w:rsid w:val="00A72E3A"/>
    <w:rsid w:val="00A87ED4"/>
    <w:rsid w:val="00AA5419"/>
    <w:rsid w:val="00AB08F7"/>
    <w:rsid w:val="00AB5C23"/>
    <w:rsid w:val="00AC60A9"/>
    <w:rsid w:val="00AD799F"/>
    <w:rsid w:val="00AE199B"/>
    <w:rsid w:val="00AE7714"/>
    <w:rsid w:val="00B0727D"/>
    <w:rsid w:val="00B16748"/>
    <w:rsid w:val="00B202C8"/>
    <w:rsid w:val="00B36314"/>
    <w:rsid w:val="00B436C7"/>
    <w:rsid w:val="00B52CCF"/>
    <w:rsid w:val="00B604A7"/>
    <w:rsid w:val="00B64033"/>
    <w:rsid w:val="00B72557"/>
    <w:rsid w:val="00B8118D"/>
    <w:rsid w:val="00B90225"/>
    <w:rsid w:val="00BA4EFD"/>
    <w:rsid w:val="00BA772D"/>
    <w:rsid w:val="00BC2F01"/>
    <w:rsid w:val="00BF6261"/>
    <w:rsid w:val="00C23EB4"/>
    <w:rsid w:val="00C44E16"/>
    <w:rsid w:val="00C55E33"/>
    <w:rsid w:val="00C66F83"/>
    <w:rsid w:val="00C93F06"/>
    <w:rsid w:val="00C95B61"/>
    <w:rsid w:val="00C96CAA"/>
    <w:rsid w:val="00CE06F3"/>
    <w:rsid w:val="00D00E07"/>
    <w:rsid w:val="00D24EA9"/>
    <w:rsid w:val="00D53936"/>
    <w:rsid w:val="00D6522A"/>
    <w:rsid w:val="00D74813"/>
    <w:rsid w:val="00DA4AA6"/>
    <w:rsid w:val="00DB4AD4"/>
    <w:rsid w:val="00DE2124"/>
    <w:rsid w:val="00DF25B3"/>
    <w:rsid w:val="00E0092D"/>
    <w:rsid w:val="00E03DBE"/>
    <w:rsid w:val="00E04876"/>
    <w:rsid w:val="00E37250"/>
    <w:rsid w:val="00E4377E"/>
    <w:rsid w:val="00E54396"/>
    <w:rsid w:val="00E61136"/>
    <w:rsid w:val="00E63C2C"/>
    <w:rsid w:val="00E72DC5"/>
    <w:rsid w:val="00E82EC5"/>
    <w:rsid w:val="00E83F9F"/>
    <w:rsid w:val="00E9422B"/>
    <w:rsid w:val="00EA62E1"/>
    <w:rsid w:val="00EB2295"/>
    <w:rsid w:val="00EC4FDF"/>
    <w:rsid w:val="00ED2CD8"/>
    <w:rsid w:val="00EF7E93"/>
    <w:rsid w:val="00F02D76"/>
    <w:rsid w:val="00F03A21"/>
    <w:rsid w:val="00F1092C"/>
    <w:rsid w:val="00F10A62"/>
    <w:rsid w:val="00F306E0"/>
    <w:rsid w:val="00F421C3"/>
    <w:rsid w:val="00F51FE5"/>
    <w:rsid w:val="00F52A0F"/>
    <w:rsid w:val="00F75A68"/>
    <w:rsid w:val="00F75BF5"/>
    <w:rsid w:val="00F81DDE"/>
    <w:rsid w:val="00F84955"/>
    <w:rsid w:val="00F84B37"/>
    <w:rsid w:val="00FB312E"/>
    <w:rsid w:val="00FB3502"/>
    <w:rsid w:val="00FE36CA"/>
    <w:rsid w:val="02073C59"/>
    <w:rsid w:val="02094A42"/>
    <w:rsid w:val="0224546D"/>
    <w:rsid w:val="022772A2"/>
    <w:rsid w:val="02DF5396"/>
    <w:rsid w:val="03913842"/>
    <w:rsid w:val="03D80B70"/>
    <w:rsid w:val="040B3F8F"/>
    <w:rsid w:val="041E22FB"/>
    <w:rsid w:val="048A69FB"/>
    <w:rsid w:val="05B11678"/>
    <w:rsid w:val="071C5B49"/>
    <w:rsid w:val="082C4FE6"/>
    <w:rsid w:val="088770EE"/>
    <w:rsid w:val="08A93663"/>
    <w:rsid w:val="08CE1E54"/>
    <w:rsid w:val="09E22578"/>
    <w:rsid w:val="09E368B0"/>
    <w:rsid w:val="0AE47E6C"/>
    <w:rsid w:val="0B3E2722"/>
    <w:rsid w:val="0BA60356"/>
    <w:rsid w:val="0BBD5E34"/>
    <w:rsid w:val="0BD067D0"/>
    <w:rsid w:val="0C065E86"/>
    <w:rsid w:val="0FFB2E7C"/>
    <w:rsid w:val="102C3500"/>
    <w:rsid w:val="10422696"/>
    <w:rsid w:val="1072093F"/>
    <w:rsid w:val="10C41590"/>
    <w:rsid w:val="11A30A08"/>
    <w:rsid w:val="12567DDC"/>
    <w:rsid w:val="13396595"/>
    <w:rsid w:val="146752C6"/>
    <w:rsid w:val="167C3914"/>
    <w:rsid w:val="17230C6C"/>
    <w:rsid w:val="19D813C6"/>
    <w:rsid w:val="1A697AC7"/>
    <w:rsid w:val="1B1E3C00"/>
    <w:rsid w:val="1C581A86"/>
    <w:rsid w:val="1F0B0A18"/>
    <w:rsid w:val="2012495D"/>
    <w:rsid w:val="2013504E"/>
    <w:rsid w:val="213E5926"/>
    <w:rsid w:val="224D11D6"/>
    <w:rsid w:val="23BD22C2"/>
    <w:rsid w:val="24F81AA7"/>
    <w:rsid w:val="258C06C8"/>
    <w:rsid w:val="25BE7A27"/>
    <w:rsid w:val="25FB7378"/>
    <w:rsid w:val="26AE7A25"/>
    <w:rsid w:val="29652699"/>
    <w:rsid w:val="298505A2"/>
    <w:rsid w:val="2AED439D"/>
    <w:rsid w:val="2B0379D1"/>
    <w:rsid w:val="2CA95E26"/>
    <w:rsid w:val="2DA7448E"/>
    <w:rsid w:val="2E071346"/>
    <w:rsid w:val="3021421D"/>
    <w:rsid w:val="31707EBE"/>
    <w:rsid w:val="337207B7"/>
    <w:rsid w:val="34433534"/>
    <w:rsid w:val="3463072C"/>
    <w:rsid w:val="37346F11"/>
    <w:rsid w:val="377759CE"/>
    <w:rsid w:val="392A30FB"/>
    <w:rsid w:val="3AC2432D"/>
    <w:rsid w:val="3C965237"/>
    <w:rsid w:val="3DC772E0"/>
    <w:rsid w:val="3DF541A9"/>
    <w:rsid w:val="3E186278"/>
    <w:rsid w:val="3F5F18CC"/>
    <w:rsid w:val="412F731A"/>
    <w:rsid w:val="435F7B79"/>
    <w:rsid w:val="438142C2"/>
    <w:rsid w:val="43C33D49"/>
    <w:rsid w:val="43F7151D"/>
    <w:rsid w:val="44387780"/>
    <w:rsid w:val="44941BBE"/>
    <w:rsid w:val="44C153E6"/>
    <w:rsid w:val="450E35BB"/>
    <w:rsid w:val="45537C28"/>
    <w:rsid w:val="45A222D1"/>
    <w:rsid w:val="47542A45"/>
    <w:rsid w:val="477F61D9"/>
    <w:rsid w:val="482E41BD"/>
    <w:rsid w:val="48B03E0D"/>
    <w:rsid w:val="49117305"/>
    <w:rsid w:val="4A3C1BEF"/>
    <w:rsid w:val="4B7D5086"/>
    <w:rsid w:val="4DAD54A5"/>
    <w:rsid w:val="4EBD4FFB"/>
    <w:rsid w:val="4F442AF1"/>
    <w:rsid w:val="4FC77B87"/>
    <w:rsid w:val="510B6626"/>
    <w:rsid w:val="52E55A8A"/>
    <w:rsid w:val="53594454"/>
    <w:rsid w:val="53761D8F"/>
    <w:rsid w:val="53C15CC1"/>
    <w:rsid w:val="543F11CA"/>
    <w:rsid w:val="54EB459D"/>
    <w:rsid w:val="55277A86"/>
    <w:rsid w:val="55423A9A"/>
    <w:rsid w:val="57B4339D"/>
    <w:rsid w:val="58E2190B"/>
    <w:rsid w:val="595B703E"/>
    <w:rsid w:val="5B0B094B"/>
    <w:rsid w:val="5D027239"/>
    <w:rsid w:val="5DC159AA"/>
    <w:rsid w:val="5DE972B4"/>
    <w:rsid w:val="5E1D7B0C"/>
    <w:rsid w:val="5E7F2E0C"/>
    <w:rsid w:val="5F772160"/>
    <w:rsid w:val="5F911E14"/>
    <w:rsid w:val="61091D4D"/>
    <w:rsid w:val="61CA759D"/>
    <w:rsid w:val="628E28E5"/>
    <w:rsid w:val="62BA40FE"/>
    <w:rsid w:val="63543E6F"/>
    <w:rsid w:val="63B55CD4"/>
    <w:rsid w:val="6527596D"/>
    <w:rsid w:val="65497582"/>
    <w:rsid w:val="66A9783B"/>
    <w:rsid w:val="67747409"/>
    <w:rsid w:val="69EF4FC9"/>
    <w:rsid w:val="6A261F47"/>
    <w:rsid w:val="6A972321"/>
    <w:rsid w:val="6A9A6D03"/>
    <w:rsid w:val="6C031950"/>
    <w:rsid w:val="6C197B1D"/>
    <w:rsid w:val="6D8231D7"/>
    <w:rsid w:val="6DBE4C59"/>
    <w:rsid w:val="6E8727B5"/>
    <w:rsid w:val="6F532796"/>
    <w:rsid w:val="707A50E3"/>
    <w:rsid w:val="710345CB"/>
    <w:rsid w:val="717C71BB"/>
    <w:rsid w:val="725B146D"/>
    <w:rsid w:val="725D7B53"/>
    <w:rsid w:val="729A01E8"/>
    <w:rsid w:val="73025256"/>
    <w:rsid w:val="74EF4186"/>
    <w:rsid w:val="74F248B8"/>
    <w:rsid w:val="76030CDA"/>
    <w:rsid w:val="764C0FDD"/>
    <w:rsid w:val="770261F6"/>
    <w:rsid w:val="77633B10"/>
    <w:rsid w:val="77C07A9F"/>
    <w:rsid w:val="780E7B74"/>
    <w:rsid w:val="78106988"/>
    <w:rsid w:val="784D13BC"/>
    <w:rsid w:val="78682280"/>
    <w:rsid w:val="797C5F80"/>
    <w:rsid w:val="79D060FF"/>
    <w:rsid w:val="7B39121D"/>
    <w:rsid w:val="7BE41C9F"/>
    <w:rsid w:val="7CAC1A99"/>
    <w:rsid w:val="7CFE2AE7"/>
    <w:rsid w:val="7D991A57"/>
    <w:rsid w:val="7FF92F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shapelayout>
  </w:shapeDefaults>
  <w:decimalSymbol w:val="."/>
  <w:listSeparator w:val=","/>
  <w14:docId w14:val="58944100"/>
  <w15:docId w15:val="{29B2AC79-B358-43DA-A1A8-366BD3049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unhideWhenUsed="1" w:qFormat="1"/>
    <w:lsdException w:name="toc 3" w:uiPriority="39" w:unhideWhenUsed="1"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qFormat="1"/>
    <w:lsdException w:name="annotation text" w:qFormat="1"/>
    <w:lsdException w:name="header" w:unhideWhenUsed="1" w:qFormat="1"/>
    <w:lsdException w:name="footer" w:unhideWhenUsed="1" w:qFormat="1"/>
    <w:lsdException w:name="index heading" w:uiPriority="0" w:qFormat="1"/>
    <w:lsdException w:name="caption" w:uiPriority="0" w:qFormat="1"/>
    <w:lsdException w:name="table of figures" w:semiHidden="1" w:unhideWhenUsed="1" w:qFormat="1"/>
    <w:lsdException w:name="envelope address" w:semiHidden="1" w:unhideWhenUsed="1"/>
    <w:lsdException w:name="envelope return" w:semiHidden="1" w:unhideWhenUsed="1" w:qFormat="1"/>
    <w:lsdException w:name="footnote reference" w:uiPriority="0" w:unhideWhenUsed="1" w:qFormat="1"/>
    <w:lsdException w:name="annotation reference" w:uiPriority="0" w:qFormat="1"/>
    <w:lsdException w:name="line number" w:uiPriority="0" w:qFormat="1"/>
    <w:lsdException w:name="page number" w:uiPriority="0" w:qFormat="1"/>
    <w:lsdException w:name="endnote reference" w:uiPriority="0" w:unhideWhenUsed="1" w:qFormat="1"/>
    <w:lsdException w:name="endnote text" w:uiPriority="0" w:qFormat="1"/>
    <w:lsdException w:name="table of authorities" w:unhideWhenUsed="1" w:qFormat="1"/>
    <w:lsdException w:name="macro" w:semiHidden="1" w:unhideWhenUsed="1"/>
    <w:lsdException w:name="toa heading" w:semiHidden="1" w:unhideWhenUsed="1" w:qFormat="1"/>
    <w:lsdException w:name="List" w:uiPriority="0" w:unhideWhenUsed="1" w:qFormat="1"/>
    <w:lsdException w:name="List Bullet" w:semiHidden="1" w:unhideWhenUsed="1"/>
    <w:lsdException w:name="List Number" w:uiPriority="0" w:qFormat="1"/>
    <w:lsdException w:name="List 2" w:uiPriority="0" w:unhideWhenUsed="1" w:qFormat="1"/>
    <w:lsdException w:name="List 3" w:semiHidden="1" w:unhideWhenUsed="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unhideWhenUsed="1" w:qFormat="1"/>
    <w:lsdException w:name="Body Text First Indent" w:qFormat="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uiPriority="0" w:unhideWhenUsed="1"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qFormat="1"/>
    <w:lsdException w:name="HTML Address" w:uiPriority="0" w:qFormat="1"/>
    <w:lsdException w:name="HTML Cite" w:uiPriority="0" w:qFormat="1"/>
    <w:lsdException w:name="HTML Code" w:uiPriority="0" w:qFormat="1"/>
    <w:lsdException w:name="HTML Definition" w:qFormat="1"/>
    <w:lsdException w:name="HTML Keyboard" w:qFormat="1"/>
    <w:lsdException w:name="HTML Preformatted" w:uiPriority="0" w:qFormat="1"/>
    <w:lsdException w:name="HTML Sample" w:qFormat="1"/>
    <w:lsdException w:name="HTML Typewriter" w:qFormat="1"/>
    <w:lsdException w:name="HTML Variable"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unhideWhenUsed="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a">
    <w:name w:val="Normal"/>
    <w:next w:val="afb"/>
    <w:qFormat/>
    <w:pPr>
      <w:widowControl w:val="0"/>
      <w:jc w:val="both"/>
    </w:pPr>
    <w:rPr>
      <w:rFonts w:asciiTheme="minorHAnsi" w:eastAsiaTheme="minorEastAsia" w:hAnsiTheme="minorHAnsi" w:cstheme="minorBidi"/>
      <w:kern w:val="2"/>
      <w:sz w:val="21"/>
      <w:szCs w:val="22"/>
    </w:rPr>
  </w:style>
  <w:style w:type="paragraph" w:styleId="1">
    <w:name w:val="heading 1"/>
    <w:basedOn w:val="afa"/>
    <w:next w:val="afa"/>
    <w:link w:val="12"/>
    <w:uiPriority w:val="9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fa"/>
    <w:next w:val="afa"/>
    <w:link w:val="21"/>
    <w:qFormat/>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fa"/>
    <w:next w:val="afa"/>
    <w:link w:val="31"/>
    <w:qFormat/>
    <w:pPr>
      <w:keepNext/>
      <w:keepLines/>
      <w:spacing w:before="260" w:after="260" w:line="416" w:lineRule="auto"/>
      <w:outlineLvl w:val="2"/>
    </w:pPr>
    <w:rPr>
      <w:rFonts w:ascii="Times New Roman" w:eastAsia="宋体" w:hAnsi="Times New Roman" w:cs="Times New Roman"/>
      <w:b/>
      <w:bCs/>
      <w:sz w:val="32"/>
      <w:szCs w:val="32"/>
    </w:rPr>
  </w:style>
  <w:style w:type="paragraph" w:styleId="4">
    <w:name w:val="heading 4"/>
    <w:basedOn w:val="afa"/>
    <w:next w:val="afa"/>
    <w:link w:val="41"/>
    <w:qFormat/>
    <w:pPr>
      <w:keepNext/>
      <w:keepLines/>
      <w:widowControl/>
      <w:spacing w:before="120" w:after="120" w:line="360" w:lineRule="auto"/>
      <w:jc w:val="center"/>
      <w:outlineLvl w:val="3"/>
    </w:pPr>
    <w:rPr>
      <w:rFonts w:ascii="Arial" w:eastAsia="黑体" w:hAnsi="Arial" w:cs="Times New Roman"/>
      <w:kern w:val="0"/>
      <w:sz w:val="28"/>
      <w:szCs w:val="20"/>
    </w:rPr>
  </w:style>
  <w:style w:type="paragraph" w:styleId="5">
    <w:name w:val="heading 5"/>
    <w:basedOn w:val="afa"/>
    <w:next w:val="afc"/>
    <w:link w:val="51"/>
    <w:qFormat/>
    <w:pPr>
      <w:keepNext/>
      <w:keepLines/>
      <w:spacing w:before="280" w:after="290" w:line="376" w:lineRule="auto"/>
      <w:outlineLvl w:val="4"/>
    </w:pPr>
    <w:rPr>
      <w:rFonts w:ascii="Times New Roman" w:eastAsia="宋体" w:hAnsi="Times New Roman" w:cs="Times New Roman"/>
      <w:b/>
      <w:bCs/>
      <w:sz w:val="28"/>
      <w:szCs w:val="28"/>
    </w:rPr>
  </w:style>
  <w:style w:type="paragraph" w:styleId="60">
    <w:name w:val="heading 6"/>
    <w:basedOn w:val="afa"/>
    <w:next w:val="afc"/>
    <w:link w:val="61"/>
    <w:qFormat/>
    <w:pPr>
      <w:keepNext/>
      <w:keepLines/>
      <w:tabs>
        <w:tab w:val="left" w:pos="360"/>
      </w:tabs>
      <w:spacing w:before="240" w:after="64" w:line="320" w:lineRule="auto"/>
      <w:ind w:left="360" w:hanging="360"/>
      <w:outlineLvl w:val="5"/>
    </w:pPr>
    <w:rPr>
      <w:rFonts w:ascii="Arial" w:eastAsia="黑体" w:hAnsi="Arial" w:cs="Times New Roman"/>
      <w:b/>
      <w:sz w:val="24"/>
      <w:szCs w:val="24"/>
    </w:rPr>
  </w:style>
  <w:style w:type="paragraph" w:styleId="7">
    <w:name w:val="heading 7"/>
    <w:basedOn w:val="afa"/>
    <w:next w:val="afc"/>
    <w:link w:val="71"/>
    <w:qFormat/>
    <w:pPr>
      <w:keepNext/>
      <w:keepLines/>
      <w:tabs>
        <w:tab w:val="left" w:pos="360"/>
      </w:tabs>
      <w:spacing w:before="240" w:after="64" w:line="320" w:lineRule="auto"/>
      <w:ind w:left="360" w:hanging="360"/>
      <w:outlineLvl w:val="6"/>
    </w:pPr>
    <w:rPr>
      <w:rFonts w:ascii="Calibri" w:eastAsia="宋体" w:hAnsi="Calibri" w:cs="Times New Roman"/>
      <w:b/>
      <w:sz w:val="24"/>
      <w:szCs w:val="24"/>
    </w:rPr>
  </w:style>
  <w:style w:type="paragraph" w:styleId="8">
    <w:name w:val="heading 8"/>
    <w:basedOn w:val="afa"/>
    <w:next w:val="afa"/>
    <w:link w:val="81"/>
    <w:qFormat/>
    <w:pPr>
      <w:keepNext/>
      <w:keepLines/>
      <w:spacing w:before="240" w:after="64" w:line="320" w:lineRule="auto"/>
      <w:outlineLvl w:val="7"/>
    </w:pPr>
    <w:rPr>
      <w:rFonts w:ascii="等线 Light" w:eastAsia="等线 Light" w:hAnsi="等线 Light" w:cs="Times New Roman"/>
      <w:sz w:val="24"/>
      <w:szCs w:val="24"/>
    </w:rPr>
  </w:style>
  <w:style w:type="paragraph" w:styleId="9">
    <w:name w:val="heading 9"/>
    <w:basedOn w:val="afa"/>
    <w:next w:val="afc"/>
    <w:link w:val="91"/>
    <w:qFormat/>
    <w:pPr>
      <w:keepNext/>
      <w:keepLines/>
      <w:tabs>
        <w:tab w:val="left" w:pos="360"/>
      </w:tabs>
      <w:spacing w:before="240" w:after="64" w:line="320" w:lineRule="auto"/>
      <w:ind w:left="360" w:hanging="360"/>
      <w:outlineLvl w:val="8"/>
    </w:pPr>
    <w:rPr>
      <w:rFonts w:ascii="Arial" w:eastAsia="黑体" w:hAnsi="Arial" w:cs="Times New Roman"/>
      <w:szCs w:val="24"/>
    </w:rPr>
  </w:style>
  <w:style w:type="character" w:default="1" w:styleId="afd">
    <w:name w:val="Default Paragraph Font"/>
    <w:uiPriority w:val="1"/>
    <w:semiHidden/>
    <w:unhideWhenUsed/>
  </w:style>
  <w:style w:type="table" w:default="1" w:styleId="afe">
    <w:name w:val="Normal Table"/>
    <w:uiPriority w:val="99"/>
    <w:semiHidden/>
    <w:unhideWhenUsed/>
    <w:tblPr>
      <w:tblInd w:w="0" w:type="dxa"/>
      <w:tblCellMar>
        <w:top w:w="0" w:type="dxa"/>
        <w:left w:w="108" w:type="dxa"/>
        <w:bottom w:w="0" w:type="dxa"/>
        <w:right w:w="108" w:type="dxa"/>
      </w:tblCellMar>
    </w:tblPr>
  </w:style>
  <w:style w:type="numbering" w:default="1" w:styleId="aff">
    <w:name w:val="No List"/>
    <w:uiPriority w:val="99"/>
    <w:semiHidden/>
    <w:unhideWhenUsed/>
  </w:style>
  <w:style w:type="paragraph" w:styleId="afb">
    <w:name w:val="footer"/>
    <w:basedOn w:val="afa"/>
    <w:next w:val="afa"/>
    <w:link w:val="10"/>
    <w:uiPriority w:val="99"/>
    <w:unhideWhenUsed/>
    <w:qFormat/>
    <w:pPr>
      <w:tabs>
        <w:tab w:val="center" w:pos="4153"/>
        <w:tab w:val="right" w:pos="8306"/>
      </w:tabs>
      <w:snapToGrid w:val="0"/>
      <w:jc w:val="left"/>
    </w:pPr>
    <w:rPr>
      <w:sz w:val="18"/>
      <w:szCs w:val="18"/>
    </w:rPr>
  </w:style>
  <w:style w:type="paragraph" w:styleId="afc">
    <w:name w:val="Normal Indent"/>
    <w:basedOn w:val="afa"/>
    <w:link w:val="11"/>
    <w:qFormat/>
    <w:pPr>
      <w:ind w:firstLine="420"/>
    </w:pPr>
    <w:rPr>
      <w:rFonts w:ascii="Times New Roman" w:eastAsia="宋体" w:hAnsi="Times New Roman" w:cs="Times New Roman"/>
      <w:szCs w:val="20"/>
    </w:rPr>
  </w:style>
  <w:style w:type="paragraph" w:styleId="TOC7">
    <w:name w:val="toc 7"/>
    <w:basedOn w:val="afa"/>
    <w:next w:val="afa"/>
    <w:qFormat/>
    <w:pPr>
      <w:tabs>
        <w:tab w:val="right" w:leader="dot" w:pos="9185"/>
      </w:tabs>
      <w:adjustRightInd w:val="0"/>
      <w:spacing w:line="312" w:lineRule="atLeast"/>
      <w:ind w:left="2520"/>
      <w:textAlignment w:val="baseline"/>
    </w:pPr>
    <w:rPr>
      <w:rFonts w:ascii="Times New Roman" w:eastAsia="宋体" w:hAnsi="Times New Roman" w:cs="Times New Roman"/>
      <w:kern w:val="0"/>
      <w:szCs w:val="20"/>
    </w:rPr>
  </w:style>
  <w:style w:type="paragraph" w:styleId="aff0">
    <w:name w:val="table of authorities"/>
    <w:basedOn w:val="afa"/>
    <w:next w:val="afa"/>
    <w:uiPriority w:val="99"/>
    <w:unhideWhenUsed/>
    <w:qFormat/>
    <w:pPr>
      <w:ind w:leftChars="200" w:left="420"/>
    </w:pPr>
    <w:rPr>
      <w:kern w:val="0"/>
      <w:sz w:val="24"/>
    </w:rPr>
  </w:style>
  <w:style w:type="paragraph" w:styleId="80">
    <w:name w:val="index 8"/>
    <w:basedOn w:val="afa"/>
    <w:next w:val="afa"/>
    <w:qFormat/>
    <w:pPr>
      <w:widowControl/>
      <w:spacing w:before="100" w:after="200" w:line="276" w:lineRule="auto"/>
      <w:ind w:left="1680" w:hanging="210"/>
      <w:jc w:val="left"/>
    </w:pPr>
    <w:rPr>
      <w:rFonts w:ascii="Calibri" w:eastAsia="楷体_GB2312" w:hAnsi="Calibri" w:cs="Arial"/>
      <w:kern w:val="0"/>
      <w:sz w:val="24"/>
      <w:szCs w:val="20"/>
    </w:rPr>
  </w:style>
  <w:style w:type="paragraph" w:styleId="aff1">
    <w:name w:val="List Number"/>
    <w:basedOn w:val="afa"/>
    <w:qFormat/>
    <w:pPr>
      <w:widowControl/>
      <w:tabs>
        <w:tab w:val="left" w:pos="454"/>
        <w:tab w:val="left" w:pos="720"/>
        <w:tab w:val="left" w:pos="840"/>
      </w:tabs>
      <w:spacing w:afterLines="50"/>
      <w:ind w:left="454" w:hanging="284"/>
      <w:jc w:val="left"/>
    </w:pPr>
    <w:rPr>
      <w:rFonts w:ascii="Times New Roman" w:eastAsia="宋体" w:hAnsi="Times New Roman" w:cs="Times New Roman"/>
      <w:kern w:val="0"/>
      <w:sz w:val="24"/>
      <w:szCs w:val="20"/>
    </w:rPr>
  </w:style>
  <w:style w:type="paragraph" w:styleId="aff2">
    <w:name w:val="caption"/>
    <w:basedOn w:val="afa"/>
    <w:next w:val="afa"/>
    <w:qFormat/>
    <w:pPr>
      <w:spacing w:before="152" w:after="160"/>
    </w:pPr>
    <w:rPr>
      <w:rFonts w:ascii="Arial" w:eastAsia="黑体" w:hAnsi="Arial" w:cs="Arial"/>
      <w:sz w:val="20"/>
      <w:szCs w:val="20"/>
    </w:rPr>
  </w:style>
  <w:style w:type="paragraph" w:styleId="50">
    <w:name w:val="index 5"/>
    <w:basedOn w:val="afa"/>
    <w:next w:val="afa"/>
    <w:qFormat/>
    <w:pPr>
      <w:widowControl/>
      <w:spacing w:before="100" w:after="200" w:line="276" w:lineRule="auto"/>
      <w:ind w:left="1050" w:hanging="210"/>
      <w:jc w:val="left"/>
    </w:pPr>
    <w:rPr>
      <w:rFonts w:ascii="Calibri" w:eastAsia="楷体_GB2312" w:hAnsi="Calibri" w:cs="Arial"/>
      <w:kern w:val="0"/>
      <w:sz w:val="24"/>
      <w:szCs w:val="20"/>
    </w:rPr>
  </w:style>
  <w:style w:type="paragraph" w:styleId="aff3">
    <w:name w:val="Document Map"/>
    <w:basedOn w:val="afa"/>
    <w:link w:val="20"/>
    <w:qFormat/>
    <w:pPr>
      <w:shd w:val="clear" w:color="auto" w:fill="000080"/>
      <w:adjustRightInd w:val="0"/>
      <w:spacing w:line="312" w:lineRule="atLeast"/>
      <w:textAlignment w:val="baseline"/>
    </w:pPr>
    <w:rPr>
      <w:rFonts w:ascii="Times New Roman" w:eastAsia="宋体" w:hAnsi="Times New Roman" w:cs="Times New Roman"/>
      <w:kern w:val="0"/>
      <w:sz w:val="20"/>
      <w:szCs w:val="20"/>
    </w:rPr>
  </w:style>
  <w:style w:type="paragraph" w:styleId="aff4">
    <w:name w:val="toa heading"/>
    <w:basedOn w:val="afa"/>
    <w:next w:val="afa"/>
    <w:uiPriority w:val="99"/>
    <w:semiHidden/>
    <w:unhideWhenUsed/>
    <w:qFormat/>
    <w:pPr>
      <w:spacing w:before="120"/>
    </w:pPr>
    <w:rPr>
      <w:rFonts w:ascii="Arial" w:eastAsia="宋体" w:hAnsi="Arial" w:cs="Arial"/>
      <w:sz w:val="24"/>
      <w:szCs w:val="24"/>
    </w:rPr>
  </w:style>
  <w:style w:type="paragraph" w:styleId="aff5">
    <w:name w:val="annotation text"/>
    <w:basedOn w:val="afa"/>
    <w:link w:val="30"/>
    <w:uiPriority w:val="99"/>
    <w:qFormat/>
    <w:pPr>
      <w:jc w:val="left"/>
    </w:pPr>
    <w:rPr>
      <w:rFonts w:ascii="Times New Roman" w:eastAsia="宋体" w:hAnsi="Times New Roman" w:cs="Times New Roman"/>
      <w:szCs w:val="24"/>
    </w:rPr>
  </w:style>
  <w:style w:type="paragraph" w:styleId="62">
    <w:name w:val="index 6"/>
    <w:next w:val="afa"/>
    <w:qFormat/>
    <w:pPr>
      <w:jc w:val="both"/>
    </w:pPr>
    <w:rPr>
      <w:sz w:val="21"/>
      <w:szCs w:val="24"/>
    </w:rPr>
  </w:style>
  <w:style w:type="paragraph" w:styleId="32">
    <w:name w:val="Body Text 3"/>
    <w:basedOn w:val="afa"/>
    <w:link w:val="310"/>
    <w:unhideWhenUsed/>
    <w:qFormat/>
    <w:pPr>
      <w:spacing w:after="120"/>
    </w:pPr>
    <w:rPr>
      <w:rFonts w:ascii="Times New Roman" w:eastAsia="宋体" w:hAnsi="Times New Roman" w:cs="Times New Roman"/>
      <w:sz w:val="16"/>
      <w:szCs w:val="16"/>
    </w:rPr>
  </w:style>
  <w:style w:type="paragraph" w:styleId="aff6">
    <w:name w:val="Body Text"/>
    <w:basedOn w:val="afa"/>
    <w:link w:val="22"/>
    <w:uiPriority w:val="99"/>
    <w:unhideWhenUsed/>
    <w:qFormat/>
    <w:pPr>
      <w:spacing w:after="120"/>
    </w:pPr>
    <w:rPr>
      <w:rFonts w:ascii="Times New Roman" w:eastAsia="宋体" w:hAnsi="Times New Roman" w:cs="Times New Roman"/>
      <w:szCs w:val="24"/>
    </w:rPr>
  </w:style>
  <w:style w:type="paragraph" w:styleId="aff7">
    <w:name w:val="Body Text Indent"/>
    <w:basedOn w:val="afa"/>
    <w:link w:val="13"/>
    <w:qFormat/>
    <w:pPr>
      <w:ind w:firstLineChars="352" w:firstLine="830"/>
    </w:pPr>
    <w:rPr>
      <w:rFonts w:ascii="仿宋_GB2312" w:eastAsia="仿宋_GB2312" w:hAnsi="Times New Roman" w:cs="Times New Roman"/>
      <w:kern w:val="0"/>
      <w:sz w:val="32"/>
      <w:szCs w:val="20"/>
    </w:rPr>
  </w:style>
  <w:style w:type="paragraph" w:styleId="33">
    <w:name w:val="List Number 3"/>
    <w:basedOn w:val="afa"/>
    <w:qFormat/>
    <w:pPr>
      <w:tabs>
        <w:tab w:val="left" w:pos="360"/>
        <w:tab w:val="left" w:pos="1200"/>
      </w:tabs>
      <w:ind w:left="360" w:hanging="360"/>
    </w:pPr>
    <w:rPr>
      <w:rFonts w:ascii="Times New Roman" w:eastAsia="宋体" w:hAnsi="Times New Roman" w:cs="Times New Roman"/>
      <w:szCs w:val="24"/>
    </w:rPr>
  </w:style>
  <w:style w:type="paragraph" w:styleId="23">
    <w:name w:val="List 2"/>
    <w:basedOn w:val="afa"/>
    <w:unhideWhenUsed/>
    <w:qFormat/>
    <w:pPr>
      <w:ind w:leftChars="200" w:left="100" w:hangingChars="200" w:hanging="200"/>
      <w:contextualSpacing/>
    </w:pPr>
    <w:rPr>
      <w:rFonts w:ascii="Times New Roman" w:eastAsia="宋体" w:hAnsi="Times New Roman" w:cs="Times New Roman"/>
      <w:szCs w:val="24"/>
    </w:rPr>
  </w:style>
  <w:style w:type="paragraph" w:styleId="aff8">
    <w:name w:val="Block Text"/>
    <w:basedOn w:val="afa"/>
    <w:qFormat/>
    <w:pPr>
      <w:adjustRightInd w:val="0"/>
      <w:ind w:left="420" w:right="33"/>
      <w:jc w:val="left"/>
      <w:textAlignment w:val="baseline"/>
    </w:pPr>
    <w:rPr>
      <w:rFonts w:ascii="Times New Roman" w:eastAsia="宋体" w:hAnsi="Times New Roman" w:cs="Times New Roman"/>
      <w:kern w:val="0"/>
      <w:sz w:val="24"/>
      <w:szCs w:val="20"/>
    </w:rPr>
  </w:style>
  <w:style w:type="paragraph" w:styleId="HTML">
    <w:name w:val="HTML Address"/>
    <w:basedOn w:val="afa"/>
    <w:link w:val="HTML0"/>
    <w:qFormat/>
    <w:pPr>
      <w:widowControl/>
      <w:spacing w:before="100" w:after="200" w:line="276" w:lineRule="auto"/>
      <w:jc w:val="left"/>
    </w:pPr>
    <w:rPr>
      <w:rFonts w:ascii="Times New Roman" w:eastAsia="宋体" w:hAnsi="Times New Roman" w:cs="Times New Roman"/>
      <w:i/>
      <w:iCs/>
      <w:szCs w:val="24"/>
    </w:rPr>
  </w:style>
  <w:style w:type="paragraph" w:styleId="40">
    <w:name w:val="index 4"/>
    <w:basedOn w:val="afa"/>
    <w:next w:val="afa"/>
    <w:qFormat/>
    <w:pPr>
      <w:ind w:leftChars="600" w:left="600"/>
    </w:pPr>
    <w:rPr>
      <w:rFonts w:ascii="Times New Roman" w:eastAsia="宋体" w:hAnsi="Times New Roman" w:cs="Times New Roman"/>
      <w:szCs w:val="24"/>
    </w:rPr>
  </w:style>
  <w:style w:type="paragraph" w:styleId="TOC5">
    <w:name w:val="toc 5"/>
    <w:basedOn w:val="afa"/>
    <w:next w:val="afa"/>
    <w:qFormat/>
    <w:pPr>
      <w:tabs>
        <w:tab w:val="right" w:leader="dot" w:pos="9185"/>
      </w:tabs>
      <w:adjustRightInd w:val="0"/>
      <w:spacing w:line="312" w:lineRule="atLeast"/>
      <w:ind w:left="1680"/>
      <w:textAlignment w:val="baseline"/>
    </w:pPr>
    <w:rPr>
      <w:rFonts w:ascii="Times New Roman" w:eastAsia="宋体" w:hAnsi="Times New Roman" w:cs="Times New Roman"/>
      <w:kern w:val="0"/>
      <w:szCs w:val="20"/>
    </w:rPr>
  </w:style>
  <w:style w:type="paragraph" w:styleId="TOC3">
    <w:name w:val="toc 3"/>
    <w:basedOn w:val="afa"/>
    <w:next w:val="afa"/>
    <w:uiPriority w:val="39"/>
    <w:unhideWhenUsed/>
    <w:qFormat/>
    <w:pPr>
      <w:ind w:leftChars="400" w:left="840"/>
    </w:pPr>
    <w:rPr>
      <w:rFonts w:ascii="Times New Roman" w:eastAsia="宋体" w:hAnsi="Times New Roman" w:cs="Times New Roman"/>
      <w:szCs w:val="24"/>
    </w:rPr>
  </w:style>
  <w:style w:type="paragraph" w:styleId="aff9">
    <w:name w:val="Plain Text"/>
    <w:basedOn w:val="afa"/>
    <w:next w:val="4"/>
    <w:link w:val="42"/>
    <w:qFormat/>
    <w:rPr>
      <w:rFonts w:ascii="宋体" w:eastAsia="宋体" w:hAnsi="Courier New" w:cs="Times New Roman"/>
      <w:kern w:val="0"/>
      <w:sz w:val="20"/>
      <w:szCs w:val="21"/>
    </w:rPr>
  </w:style>
  <w:style w:type="paragraph" w:styleId="TOC8">
    <w:name w:val="toc 8"/>
    <w:basedOn w:val="afa"/>
    <w:next w:val="afa"/>
    <w:qFormat/>
    <w:pPr>
      <w:tabs>
        <w:tab w:val="right" w:leader="dot" w:pos="9185"/>
      </w:tabs>
      <w:adjustRightInd w:val="0"/>
      <w:spacing w:line="312" w:lineRule="atLeast"/>
      <w:ind w:left="2940"/>
      <w:textAlignment w:val="baseline"/>
    </w:pPr>
    <w:rPr>
      <w:rFonts w:ascii="Times New Roman" w:eastAsia="宋体" w:hAnsi="Times New Roman" w:cs="Times New Roman"/>
      <w:kern w:val="0"/>
      <w:szCs w:val="20"/>
    </w:rPr>
  </w:style>
  <w:style w:type="paragraph" w:styleId="34">
    <w:name w:val="index 3"/>
    <w:basedOn w:val="afa"/>
    <w:next w:val="afa"/>
    <w:qFormat/>
    <w:pPr>
      <w:widowControl/>
      <w:spacing w:before="100" w:after="200" w:line="276" w:lineRule="auto"/>
      <w:ind w:left="630" w:hanging="210"/>
      <w:jc w:val="left"/>
    </w:pPr>
    <w:rPr>
      <w:rFonts w:ascii="Calibri" w:eastAsia="楷体_GB2312" w:hAnsi="Calibri" w:cs="Arial"/>
      <w:kern w:val="0"/>
      <w:sz w:val="24"/>
      <w:szCs w:val="20"/>
    </w:rPr>
  </w:style>
  <w:style w:type="paragraph" w:styleId="affa">
    <w:name w:val="Date"/>
    <w:basedOn w:val="afa"/>
    <w:next w:val="afa"/>
    <w:link w:val="35"/>
    <w:unhideWhenUsed/>
    <w:qFormat/>
    <w:pPr>
      <w:ind w:leftChars="2500" w:left="100"/>
    </w:pPr>
    <w:rPr>
      <w:rFonts w:ascii="Times New Roman" w:eastAsia="宋体" w:hAnsi="Times New Roman" w:cs="Times New Roman"/>
      <w:szCs w:val="24"/>
    </w:rPr>
  </w:style>
  <w:style w:type="paragraph" w:styleId="24">
    <w:name w:val="Body Text Indent 2"/>
    <w:basedOn w:val="afa"/>
    <w:link w:val="220"/>
    <w:qFormat/>
    <w:pPr>
      <w:ind w:firstLine="630"/>
    </w:pPr>
    <w:rPr>
      <w:rFonts w:ascii="Times New Roman" w:eastAsia="宋体" w:hAnsi="Times New Roman" w:cs="Times New Roman"/>
      <w:kern w:val="0"/>
      <w:sz w:val="32"/>
      <w:szCs w:val="20"/>
    </w:rPr>
  </w:style>
  <w:style w:type="paragraph" w:styleId="affb">
    <w:name w:val="endnote text"/>
    <w:basedOn w:val="afa"/>
    <w:link w:val="affc"/>
    <w:qFormat/>
    <w:pPr>
      <w:snapToGrid w:val="0"/>
      <w:jc w:val="left"/>
    </w:pPr>
    <w:rPr>
      <w:rFonts w:ascii="Times New Roman" w:eastAsia="宋体" w:hAnsi="Times New Roman" w:cs="Times New Roman"/>
      <w:szCs w:val="24"/>
    </w:rPr>
  </w:style>
  <w:style w:type="paragraph" w:styleId="affd">
    <w:name w:val="Balloon Text"/>
    <w:basedOn w:val="afa"/>
    <w:link w:val="25"/>
    <w:uiPriority w:val="99"/>
    <w:qFormat/>
    <w:rPr>
      <w:rFonts w:ascii="Times New Roman" w:eastAsia="宋体" w:hAnsi="Times New Roman" w:cs="Times New Roman"/>
      <w:sz w:val="18"/>
      <w:szCs w:val="18"/>
    </w:rPr>
  </w:style>
  <w:style w:type="paragraph" w:styleId="affe">
    <w:name w:val="envelope return"/>
    <w:basedOn w:val="afa"/>
    <w:uiPriority w:val="99"/>
    <w:semiHidden/>
    <w:unhideWhenUsed/>
    <w:qFormat/>
    <w:pPr>
      <w:snapToGrid w:val="0"/>
      <w:spacing w:after="160" w:line="256" w:lineRule="auto"/>
    </w:pPr>
    <w:rPr>
      <w:rFonts w:ascii="Arial" w:eastAsia="宋体" w:hAnsi="Arial" w:cs="Arial"/>
      <w:kern w:val="44"/>
      <w:szCs w:val="24"/>
    </w:rPr>
  </w:style>
  <w:style w:type="paragraph" w:styleId="afff">
    <w:name w:val="header"/>
    <w:basedOn w:val="afa"/>
    <w:link w:val="14"/>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fa"/>
    <w:next w:val="afa"/>
    <w:uiPriority w:val="39"/>
    <w:unhideWhenUsed/>
    <w:qFormat/>
    <w:rPr>
      <w:rFonts w:ascii="Times New Roman" w:eastAsia="宋体" w:hAnsi="Times New Roman" w:cs="Times New Roman"/>
      <w:szCs w:val="24"/>
    </w:rPr>
  </w:style>
  <w:style w:type="paragraph" w:styleId="TOC4">
    <w:name w:val="toc 4"/>
    <w:basedOn w:val="afa"/>
    <w:next w:val="afa"/>
    <w:qFormat/>
    <w:pPr>
      <w:tabs>
        <w:tab w:val="right" w:leader="dot" w:pos="9185"/>
      </w:tabs>
      <w:adjustRightInd w:val="0"/>
      <w:spacing w:line="312" w:lineRule="atLeast"/>
      <w:ind w:left="1260"/>
      <w:textAlignment w:val="baseline"/>
    </w:pPr>
    <w:rPr>
      <w:rFonts w:ascii="Times New Roman" w:eastAsia="宋体" w:hAnsi="Times New Roman" w:cs="Times New Roman"/>
      <w:kern w:val="0"/>
      <w:szCs w:val="20"/>
    </w:rPr>
  </w:style>
  <w:style w:type="paragraph" w:styleId="afff0">
    <w:name w:val="index heading"/>
    <w:basedOn w:val="afa"/>
    <w:next w:val="15"/>
    <w:qFormat/>
    <w:pPr>
      <w:widowControl/>
      <w:spacing w:before="120" w:after="120" w:line="276" w:lineRule="auto"/>
      <w:jc w:val="center"/>
    </w:pPr>
    <w:rPr>
      <w:rFonts w:ascii="Calibri" w:eastAsia="楷体_GB2312" w:hAnsi="Calibri" w:cs="Arial"/>
      <w:b/>
      <w:bCs/>
      <w:iCs/>
      <w:kern w:val="0"/>
      <w:sz w:val="24"/>
      <w:szCs w:val="20"/>
    </w:rPr>
  </w:style>
  <w:style w:type="paragraph" w:styleId="15">
    <w:name w:val="index 1"/>
    <w:basedOn w:val="afa"/>
    <w:next w:val="afa"/>
    <w:unhideWhenUsed/>
    <w:qFormat/>
    <w:rPr>
      <w:rFonts w:ascii="Times New Roman" w:eastAsia="宋体" w:hAnsi="Times New Roman" w:cs="Times New Roman"/>
      <w:szCs w:val="24"/>
    </w:rPr>
  </w:style>
  <w:style w:type="paragraph" w:styleId="afff1">
    <w:name w:val="Subtitle"/>
    <w:basedOn w:val="afa"/>
    <w:next w:val="afa"/>
    <w:link w:val="afff2"/>
    <w:qFormat/>
    <w:pPr>
      <w:spacing w:before="240" w:after="60" w:line="312" w:lineRule="auto"/>
      <w:jc w:val="center"/>
      <w:outlineLvl w:val="1"/>
    </w:pPr>
    <w:rPr>
      <w:rFonts w:ascii="Cambria" w:eastAsia="宋体" w:hAnsi="Cambria" w:cs="Times New Roman"/>
      <w:b/>
      <w:bCs/>
      <w:kern w:val="28"/>
      <w:sz w:val="32"/>
      <w:szCs w:val="32"/>
    </w:rPr>
  </w:style>
  <w:style w:type="paragraph" w:styleId="afff3">
    <w:name w:val="List"/>
    <w:basedOn w:val="afa"/>
    <w:unhideWhenUsed/>
    <w:qFormat/>
    <w:pPr>
      <w:ind w:left="200" w:hangingChars="200" w:hanging="200"/>
      <w:contextualSpacing/>
    </w:pPr>
    <w:rPr>
      <w:rFonts w:ascii="Times New Roman" w:eastAsia="宋体" w:hAnsi="Times New Roman" w:cs="Times New Roman"/>
      <w:szCs w:val="24"/>
    </w:rPr>
  </w:style>
  <w:style w:type="paragraph" w:styleId="afff4">
    <w:name w:val="footnote text"/>
    <w:basedOn w:val="afa"/>
    <w:link w:val="afff5"/>
    <w:uiPriority w:val="99"/>
    <w:qFormat/>
    <w:pPr>
      <w:adjustRightInd w:val="0"/>
      <w:spacing w:line="312" w:lineRule="atLeast"/>
      <w:jc w:val="left"/>
      <w:textAlignment w:val="baseline"/>
    </w:pPr>
    <w:rPr>
      <w:rFonts w:ascii="Times New Roman" w:eastAsia="宋体" w:hAnsi="Times New Roman" w:cs="Times New Roman"/>
      <w:kern w:val="0"/>
      <w:sz w:val="18"/>
      <w:szCs w:val="18"/>
    </w:rPr>
  </w:style>
  <w:style w:type="paragraph" w:styleId="TOC6">
    <w:name w:val="toc 6"/>
    <w:basedOn w:val="afa"/>
    <w:next w:val="afa"/>
    <w:qFormat/>
    <w:pPr>
      <w:tabs>
        <w:tab w:val="right" w:leader="dot" w:pos="9185"/>
      </w:tabs>
      <w:adjustRightInd w:val="0"/>
      <w:spacing w:line="312" w:lineRule="atLeast"/>
      <w:ind w:left="2100"/>
      <w:textAlignment w:val="baseline"/>
    </w:pPr>
    <w:rPr>
      <w:rFonts w:ascii="Times New Roman" w:eastAsia="宋体" w:hAnsi="Times New Roman" w:cs="Times New Roman"/>
      <w:kern w:val="0"/>
      <w:szCs w:val="20"/>
    </w:rPr>
  </w:style>
  <w:style w:type="paragraph" w:styleId="52">
    <w:name w:val="List 5"/>
    <w:basedOn w:val="afa"/>
    <w:qFormat/>
    <w:pPr>
      <w:ind w:left="2100" w:hanging="420"/>
    </w:pPr>
    <w:rPr>
      <w:rFonts w:ascii="Times New Roman" w:eastAsia="宋体" w:hAnsi="Times New Roman" w:cs="Times New Roman"/>
      <w:szCs w:val="20"/>
    </w:rPr>
  </w:style>
  <w:style w:type="paragraph" w:styleId="36">
    <w:name w:val="Body Text Indent 3"/>
    <w:basedOn w:val="afa"/>
    <w:link w:val="37"/>
    <w:qFormat/>
    <w:pPr>
      <w:spacing w:after="120"/>
      <w:ind w:leftChars="200" w:left="420"/>
    </w:pPr>
    <w:rPr>
      <w:rFonts w:ascii="Times New Roman" w:eastAsia="宋体" w:hAnsi="Times New Roman" w:cs="Times New Roman"/>
      <w:kern w:val="0"/>
      <w:sz w:val="16"/>
      <w:szCs w:val="16"/>
    </w:rPr>
  </w:style>
  <w:style w:type="paragraph" w:styleId="70">
    <w:name w:val="index 7"/>
    <w:basedOn w:val="afa"/>
    <w:next w:val="afa"/>
    <w:qFormat/>
    <w:pPr>
      <w:widowControl/>
      <w:spacing w:before="100" w:after="200" w:line="276" w:lineRule="auto"/>
      <w:ind w:left="1470" w:hanging="210"/>
      <w:jc w:val="left"/>
    </w:pPr>
    <w:rPr>
      <w:rFonts w:ascii="Calibri" w:eastAsia="楷体_GB2312" w:hAnsi="Calibri" w:cs="Arial"/>
      <w:kern w:val="0"/>
      <w:sz w:val="24"/>
      <w:szCs w:val="20"/>
    </w:rPr>
  </w:style>
  <w:style w:type="paragraph" w:styleId="90">
    <w:name w:val="index 9"/>
    <w:basedOn w:val="afa"/>
    <w:next w:val="afa"/>
    <w:qFormat/>
    <w:pPr>
      <w:widowControl/>
      <w:spacing w:before="100" w:after="200" w:line="276" w:lineRule="auto"/>
      <w:ind w:left="1890" w:hanging="210"/>
      <w:jc w:val="left"/>
    </w:pPr>
    <w:rPr>
      <w:rFonts w:ascii="Calibri" w:eastAsia="楷体_GB2312" w:hAnsi="Calibri" w:cs="Arial"/>
      <w:kern w:val="0"/>
      <w:sz w:val="24"/>
      <w:szCs w:val="20"/>
    </w:rPr>
  </w:style>
  <w:style w:type="paragraph" w:styleId="afff6">
    <w:name w:val="table of figures"/>
    <w:basedOn w:val="afa"/>
    <w:next w:val="afa"/>
    <w:uiPriority w:val="99"/>
    <w:semiHidden/>
    <w:unhideWhenUsed/>
    <w:qFormat/>
    <w:pPr>
      <w:ind w:leftChars="200" w:left="200" w:hangingChars="200" w:hanging="200"/>
    </w:pPr>
    <w:rPr>
      <w:rFonts w:ascii="Times New Roman" w:eastAsia="宋体" w:hAnsi="Times New Roman" w:cs="Times New Roman"/>
      <w:szCs w:val="24"/>
    </w:rPr>
  </w:style>
  <w:style w:type="paragraph" w:styleId="TOC2">
    <w:name w:val="toc 2"/>
    <w:basedOn w:val="afa"/>
    <w:next w:val="afa"/>
    <w:uiPriority w:val="39"/>
    <w:unhideWhenUsed/>
    <w:qFormat/>
    <w:pPr>
      <w:tabs>
        <w:tab w:val="right" w:leader="dot" w:pos="8296"/>
      </w:tabs>
      <w:ind w:leftChars="200" w:left="420"/>
    </w:pPr>
    <w:rPr>
      <w:rFonts w:ascii="Times New Roman" w:eastAsia="宋体" w:hAnsi="Times New Roman" w:cs="Times New Roman"/>
      <w:szCs w:val="24"/>
    </w:rPr>
  </w:style>
  <w:style w:type="paragraph" w:styleId="TOC9">
    <w:name w:val="toc 9"/>
    <w:basedOn w:val="afa"/>
    <w:next w:val="afa"/>
    <w:qFormat/>
    <w:pPr>
      <w:tabs>
        <w:tab w:val="right" w:leader="dot" w:pos="9185"/>
      </w:tabs>
      <w:adjustRightInd w:val="0"/>
      <w:spacing w:line="312" w:lineRule="atLeast"/>
      <w:ind w:left="3360"/>
      <w:textAlignment w:val="baseline"/>
    </w:pPr>
    <w:rPr>
      <w:rFonts w:ascii="Times New Roman" w:eastAsia="宋体" w:hAnsi="Times New Roman" w:cs="Times New Roman"/>
      <w:kern w:val="0"/>
      <w:szCs w:val="20"/>
    </w:rPr>
  </w:style>
  <w:style w:type="paragraph" w:styleId="26">
    <w:name w:val="Body Text 2"/>
    <w:basedOn w:val="afa"/>
    <w:link w:val="27"/>
    <w:qFormat/>
    <w:pPr>
      <w:spacing w:after="120" w:line="480" w:lineRule="auto"/>
    </w:pPr>
    <w:rPr>
      <w:rFonts w:ascii="Times New Roman" w:eastAsia="宋体" w:hAnsi="Times New Roman" w:cs="Times New Roman"/>
      <w:kern w:val="0"/>
      <w:sz w:val="20"/>
      <w:szCs w:val="24"/>
    </w:rPr>
  </w:style>
  <w:style w:type="paragraph" w:styleId="43">
    <w:name w:val="List 4"/>
    <w:basedOn w:val="afa"/>
    <w:qFormat/>
    <w:pPr>
      <w:ind w:leftChars="600" w:left="100" w:hangingChars="200" w:hanging="200"/>
    </w:pPr>
    <w:rPr>
      <w:rFonts w:ascii="Times New Roman" w:eastAsia="宋体" w:hAnsi="Times New Roman" w:cs="Times New Roman"/>
      <w:szCs w:val="24"/>
    </w:rPr>
  </w:style>
  <w:style w:type="paragraph" w:styleId="HTML1">
    <w:name w:val="HTML Preformatted"/>
    <w:basedOn w:val="afa"/>
    <w:link w:val="HTML2"/>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eastAsia="宋体" w:hAnsi="Arial" w:cs="Arial"/>
      <w:kern w:val="0"/>
      <w:szCs w:val="21"/>
    </w:rPr>
  </w:style>
  <w:style w:type="paragraph" w:styleId="afff7">
    <w:name w:val="Normal (Web)"/>
    <w:basedOn w:val="afa"/>
    <w:unhideWhenUsed/>
    <w:qFormat/>
    <w:rPr>
      <w:rFonts w:ascii="Calibri" w:eastAsia="宋体" w:hAnsi="Calibri" w:cs="Times New Roman"/>
      <w:kern w:val="0"/>
      <w:sz w:val="24"/>
      <w:szCs w:val="24"/>
    </w:rPr>
  </w:style>
  <w:style w:type="paragraph" w:styleId="28">
    <w:name w:val="index 2"/>
    <w:basedOn w:val="afa"/>
    <w:next w:val="afa"/>
    <w:qFormat/>
    <w:pPr>
      <w:widowControl/>
      <w:spacing w:before="100" w:after="200" w:line="276" w:lineRule="auto"/>
      <w:ind w:left="420" w:hanging="210"/>
      <w:jc w:val="left"/>
    </w:pPr>
    <w:rPr>
      <w:rFonts w:ascii="Calibri" w:eastAsia="楷体_GB2312" w:hAnsi="Calibri" w:cs="Arial"/>
      <w:kern w:val="0"/>
      <w:sz w:val="24"/>
      <w:szCs w:val="20"/>
    </w:rPr>
  </w:style>
  <w:style w:type="paragraph" w:styleId="afff8">
    <w:name w:val="Title"/>
    <w:basedOn w:val="afa"/>
    <w:link w:val="16"/>
    <w:qFormat/>
    <w:pPr>
      <w:spacing w:before="240" w:after="60"/>
      <w:jc w:val="center"/>
      <w:outlineLvl w:val="0"/>
    </w:pPr>
    <w:rPr>
      <w:rFonts w:ascii="Arial" w:eastAsia="宋体" w:hAnsi="Arial" w:cs="Arial"/>
      <w:b/>
      <w:bCs/>
      <w:sz w:val="32"/>
      <w:szCs w:val="32"/>
    </w:rPr>
  </w:style>
  <w:style w:type="paragraph" w:styleId="afff9">
    <w:name w:val="annotation subject"/>
    <w:basedOn w:val="aff5"/>
    <w:next w:val="aff5"/>
    <w:link w:val="17"/>
    <w:qFormat/>
    <w:rPr>
      <w:b/>
      <w:bCs/>
    </w:rPr>
  </w:style>
  <w:style w:type="paragraph" w:styleId="afffa">
    <w:name w:val="Body Text First Indent"/>
    <w:uiPriority w:val="99"/>
    <w:qFormat/>
    <w:pPr>
      <w:widowControl w:val="0"/>
      <w:adjustRightInd w:val="0"/>
      <w:spacing w:after="120" w:line="360" w:lineRule="atLeast"/>
      <w:ind w:leftChars="30" w:left="72" w:rightChars="30" w:right="30" w:firstLineChars="100" w:firstLine="420"/>
      <w:jc w:val="center"/>
      <w:textAlignment w:val="baseline"/>
    </w:pPr>
    <w:rPr>
      <w:rFonts w:ascii="Calibri" w:hAnsi="Calibri"/>
      <w:kern w:val="2"/>
      <w:sz w:val="21"/>
      <w:szCs w:val="22"/>
    </w:rPr>
  </w:style>
  <w:style w:type="table" w:styleId="afffb">
    <w:name w:val="Table Grid"/>
    <w:basedOn w:val="afe"/>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Colorful List Accent 1"/>
    <w:basedOn w:val="afe"/>
    <w:qFormat/>
    <w:rPr>
      <w:color w:val="000000"/>
    </w:rPr>
    <w:tblPr/>
    <w:tcPr>
      <w:shd w:val="clear" w:color="auto" w:fill="EDF2F8"/>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character" w:styleId="afffc">
    <w:name w:val="Strong"/>
    <w:qFormat/>
    <w:rPr>
      <w:b/>
      <w:bCs/>
    </w:rPr>
  </w:style>
  <w:style w:type="character" w:styleId="afffd">
    <w:name w:val="endnote reference"/>
    <w:unhideWhenUsed/>
    <w:qFormat/>
    <w:rPr>
      <w:vertAlign w:val="superscript"/>
    </w:rPr>
  </w:style>
  <w:style w:type="character" w:styleId="afffe">
    <w:name w:val="page number"/>
    <w:qFormat/>
  </w:style>
  <w:style w:type="character" w:styleId="affff">
    <w:name w:val="FollowedHyperlink"/>
    <w:unhideWhenUsed/>
    <w:qFormat/>
    <w:rPr>
      <w:color w:val="800080"/>
      <w:u w:val="single"/>
    </w:rPr>
  </w:style>
  <w:style w:type="character" w:styleId="affff0">
    <w:name w:val="Emphasis"/>
    <w:uiPriority w:val="20"/>
    <w:qFormat/>
    <w:rPr>
      <w:i/>
      <w:iCs/>
    </w:rPr>
  </w:style>
  <w:style w:type="character" w:styleId="affff1">
    <w:name w:val="line number"/>
    <w:qFormat/>
    <w:rPr>
      <w:rFonts w:ascii="Tahoma" w:eastAsia="宋体" w:hAnsi="Tahoma"/>
      <w:kern w:val="2"/>
      <w:sz w:val="24"/>
      <w:szCs w:val="24"/>
      <w:lang w:val="en-US" w:eastAsia="zh-CN" w:bidi="ar-SA"/>
    </w:rPr>
  </w:style>
  <w:style w:type="character" w:styleId="HTML3">
    <w:name w:val="HTML Definition"/>
    <w:uiPriority w:val="99"/>
    <w:qFormat/>
    <w:rPr>
      <w:i/>
      <w:iCs/>
    </w:rPr>
  </w:style>
  <w:style w:type="character" w:styleId="HTML4">
    <w:name w:val="HTML Typewriter"/>
    <w:uiPriority w:val="99"/>
    <w:qFormat/>
    <w:rPr>
      <w:rFonts w:ascii="Courier New" w:hAnsi="Courier New"/>
      <w:sz w:val="20"/>
      <w:szCs w:val="20"/>
    </w:rPr>
  </w:style>
  <w:style w:type="character" w:styleId="HTML5">
    <w:name w:val="HTML Acronym"/>
    <w:uiPriority w:val="99"/>
    <w:qFormat/>
  </w:style>
  <w:style w:type="character" w:styleId="HTML6">
    <w:name w:val="HTML Variable"/>
    <w:uiPriority w:val="99"/>
    <w:qFormat/>
    <w:rPr>
      <w:i/>
      <w:iCs/>
    </w:rPr>
  </w:style>
  <w:style w:type="character" w:styleId="affff2">
    <w:name w:val="Hyperlink"/>
    <w:uiPriority w:val="99"/>
    <w:unhideWhenUsed/>
    <w:qFormat/>
    <w:rPr>
      <w:color w:val="0000FF"/>
      <w:u w:val="single"/>
    </w:rPr>
  </w:style>
  <w:style w:type="character" w:styleId="HTML7">
    <w:name w:val="HTML Code"/>
    <w:qFormat/>
    <w:rPr>
      <w:rFonts w:ascii="Courier New" w:hAnsi="Courier New"/>
      <w:sz w:val="20"/>
    </w:rPr>
  </w:style>
  <w:style w:type="character" w:styleId="affff3">
    <w:name w:val="annotation reference"/>
    <w:qFormat/>
    <w:rPr>
      <w:sz w:val="21"/>
      <w:szCs w:val="21"/>
    </w:rPr>
  </w:style>
  <w:style w:type="character" w:styleId="HTML8">
    <w:name w:val="HTML Cite"/>
    <w:qFormat/>
  </w:style>
  <w:style w:type="character" w:styleId="affff4">
    <w:name w:val="footnote reference"/>
    <w:unhideWhenUsed/>
    <w:qFormat/>
    <w:rPr>
      <w:vertAlign w:val="superscript"/>
    </w:rPr>
  </w:style>
  <w:style w:type="character" w:styleId="HTML9">
    <w:name w:val="HTML Keyboard"/>
    <w:uiPriority w:val="99"/>
    <w:qFormat/>
    <w:rPr>
      <w:rFonts w:ascii="Courier New" w:hAnsi="Courier New"/>
      <w:sz w:val="20"/>
      <w:szCs w:val="20"/>
    </w:rPr>
  </w:style>
  <w:style w:type="character" w:styleId="HTMLa">
    <w:name w:val="HTML Sample"/>
    <w:uiPriority w:val="99"/>
    <w:qFormat/>
    <w:rPr>
      <w:rFonts w:ascii="Courier New" w:hAnsi="Courier New"/>
    </w:rPr>
  </w:style>
  <w:style w:type="character" w:customStyle="1" w:styleId="14">
    <w:name w:val="页眉 字符1"/>
    <w:basedOn w:val="afd"/>
    <w:link w:val="afff"/>
    <w:uiPriority w:val="99"/>
    <w:qFormat/>
    <w:rPr>
      <w:sz w:val="18"/>
      <w:szCs w:val="18"/>
    </w:rPr>
  </w:style>
  <w:style w:type="character" w:customStyle="1" w:styleId="10">
    <w:name w:val="页脚 字符1"/>
    <w:basedOn w:val="afd"/>
    <w:link w:val="afb"/>
    <w:uiPriority w:val="99"/>
    <w:qFormat/>
    <w:rPr>
      <w:sz w:val="18"/>
      <w:szCs w:val="18"/>
    </w:rPr>
  </w:style>
  <w:style w:type="character" w:customStyle="1" w:styleId="12">
    <w:name w:val="标题 1 字符2"/>
    <w:basedOn w:val="afd"/>
    <w:link w:val="1"/>
    <w:uiPriority w:val="99"/>
    <w:qFormat/>
    <w:rPr>
      <w:rFonts w:ascii="Times New Roman" w:eastAsia="宋体" w:hAnsi="Times New Roman" w:cs="Times New Roman"/>
      <w:b/>
      <w:bCs/>
      <w:kern w:val="44"/>
      <w:sz w:val="44"/>
      <w:szCs w:val="44"/>
    </w:rPr>
  </w:style>
  <w:style w:type="character" w:customStyle="1" w:styleId="2Char">
    <w:name w:val="标题 2 Char"/>
    <w:basedOn w:val="afd"/>
    <w:qFormat/>
    <w:rPr>
      <w:rFonts w:asciiTheme="majorHAnsi" w:eastAsiaTheme="majorEastAsia" w:hAnsiTheme="majorHAnsi" w:cstheme="majorBidi"/>
      <w:b/>
      <w:bCs/>
      <w:sz w:val="32"/>
      <w:szCs w:val="32"/>
    </w:rPr>
  </w:style>
  <w:style w:type="character" w:customStyle="1" w:styleId="31">
    <w:name w:val="标题 3 字符1"/>
    <w:basedOn w:val="afd"/>
    <w:link w:val="3"/>
    <w:qFormat/>
    <w:rPr>
      <w:rFonts w:ascii="Times New Roman" w:eastAsia="宋体" w:hAnsi="Times New Roman" w:cs="Times New Roman"/>
      <w:b/>
      <w:bCs/>
      <w:sz w:val="32"/>
      <w:szCs w:val="32"/>
    </w:rPr>
  </w:style>
  <w:style w:type="character" w:customStyle="1" w:styleId="4Char">
    <w:name w:val="标题 4 Char"/>
    <w:basedOn w:val="afd"/>
    <w:qFormat/>
    <w:rPr>
      <w:rFonts w:asciiTheme="majorHAnsi" w:eastAsiaTheme="majorEastAsia" w:hAnsiTheme="majorHAnsi" w:cstheme="majorBidi"/>
      <w:b/>
      <w:bCs/>
      <w:sz w:val="28"/>
      <w:szCs w:val="28"/>
    </w:rPr>
  </w:style>
  <w:style w:type="character" w:customStyle="1" w:styleId="51">
    <w:name w:val="标题 5 字符1"/>
    <w:basedOn w:val="afd"/>
    <w:link w:val="5"/>
    <w:qFormat/>
    <w:rPr>
      <w:rFonts w:ascii="Times New Roman" w:eastAsia="宋体" w:hAnsi="Times New Roman" w:cs="Times New Roman"/>
      <w:b/>
      <w:bCs/>
      <w:sz w:val="28"/>
      <w:szCs w:val="28"/>
    </w:rPr>
  </w:style>
  <w:style w:type="character" w:customStyle="1" w:styleId="6Char">
    <w:name w:val="标题 6 Char"/>
    <w:basedOn w:val="afd"/>
    <w:qFormat/>
    <w:rPr>
      <w:rFonts w:asciiTheme="majorHAnsi" w:eastAsiaTheme="majorEastAsia" w:hAnsiTheme="majorHAnsi" w:cstheme="majorBidi"/>
      <w:b/>
      <w:bCs/>
      <w:sz w:val="24"/>
      <w:szCs w:val="24"/>
    </w:rPr>
  </w:style>
  <w:style w:type="character" w:customStyle="1" w:styleId="7Char">
    <w:name w:val="标题 7 Char"/>
    <w:basedOn w:val="afd"/>
    <w:qFormat/>
    <w:rPr>
      <w:b/>
      <w:bCs/>
      <w:sz w:val="24"/>
      <w:szCs w:val="24"/>
    </w:rPr>
  </w:style>
  <w:style w:type="character" w:customStyle="1" w:styleId="8Char">
    <w:name w:val="标题 8 Char"/>
    <w:basedOn w:val="afd"/>
    <w:qFormat/>
    <w:rPr>
      <w:rFonts w:asciiTheme="majorHAnsi" w:eastAsiaTheme="majorEastAsia" w:hAnsiTheme="majorHAnsi" w:cstheme="majorBidi"/>
      <w:sz w:val="24"/>
      <w:szCs w:val="24"/>
    </w:rPr>
  </w:style>
  <w:style w:type="character" w:customStyle="1" w:styleId="9Char">
    <w:name w:val="标题 9 Char"/>
    <w:basedOn w:val="afd"/>
    <w:qFormat/>
    <w:rPr>
      <w:rFonts w:asciiTheme="majorHAnsi" w:eastAsiaTheme="majorEastAsia" w:hAnsiTheme="majorHAnsi" w:cstheme="majorBidi"/>
      <w:szCs w:val="21"/>
    </w:rPr>
  </w:style>
  <w:style w:type="character" w:customStyle="1" w:styleId="21">
    <w:name w:val="标题 2 字符1"/>
    <w:link w:val="2"/>
    <w:qFormat/>
    <w:rPr>
      <w:rFonts w:ascii="Cambria" w:eastAsia="宋体" w:hAnsi="Cambria" w:cs="Times New Roman"/>
      <w:b/>
      <w:bCs/>
      <w:sz w:val="32"/>
      <w:szCs w:val="32"/>
    </w:rPr>
  </w:style>
  <w:style w:type="character" w:customStyle="1" w:styleId="81">
    <w:name w:val="标题 8 字符1"/>
    <w:link w:val="8"/>
    <w:qFormat/>
    <w:rPr>
      <w:rFonts w:ascii="等线 Light" w:eastAsia="等线 Light" w:hAnsi="等线 Light" w:cs="Times New Roman"/>
      <w:sz w:val="24"/>
      <w:szCs w:val="24"/>
    </w:rPr>
  </w:style>
  <w:style w:type="character" w:customStyle="1" w:styleId="Char">
    <w:name w:val="批注文字 Char"/>
    <w:basedOn w:val="afd"/>
    <w:uiPriority w:val="99"/>
    <w:qFormat/>
  </w:style>
  <w:style w:type="character" w:customStyle="1" w:styleId="30">
    <w:name w:val="批注文字 字符3"/>
    <w:link w:val="aff5"/>
    <w:qFormat/>
    <w:rPr>
      <w:rFonts w:ascii="Times New Roman" w:eastAsia="宋体" w:hAnsi="Times New Roman" w:cs="Times New Roman"/>
      <w:szCs w:val="24"/>
    </w:rPr>
  </w:style>
  <w:style w:type="character" w:customStyle="1" w:styleId="310">
    <w:name w:val="正文文本 3 字符1"/>
    <w:basedOn w:val="afd"/>
    <w:link w:val="32"/>
    <w:qFormat/>
    <w:rPr>
      <w:rFonts w:ascii="Times New Roman" w:eastAsia="宋体" w:hAnsi="Times New Roman" w:cs="Times New Roman"/>
      <w:sz w:val="16"/>
      <w:szCs w:val="16"/>
    </w:rPr>
  </w:style>
  <w:style w:type="character" w:customStyle="1" w:styleId="Char0">
    <w:name w:val="正文文本 Char"/>
    <w:basedOn w:val="afd"/>
    <w:qFormat/>
  </w:style>
  <w:style w:type="character" w:customStyle="1" w:styleId="22">
    <w:name w:val="正文文本 字符2"/>
    <w:link w:val="aff6"/>
    <w:uiPriority w:val="99"/>
    <w:qFormat/>
    <w:rPr>
      <w:rFonts w:ascii="Times New Roman" w:eastAsia="宋体" w:hAnsi="Times New Roman" w:cs="Times New Roman"/>
      <w:szCs w:val="24"/>
    </w:rPr>
  </w:style>
  <w:style w:type="character" w:customStyle="1" w:styleId="13">
    <w:name w:val="正文文本缩进 字符1"/>
    <w:basedOn w:val="afd"/>
    <w:link w:val="aff7"/>
    <w:qFormat/>
    <w:rPr>
      <w:rFonts w:ascii="仿宋_GB2312" w:eastAsia="仿宋_GB2312" w:hAnsi="Times New Roman" w:cs="Times New Roman"/>
      <w:kern w:val="0"/>
      <w:sz w:val="32"/>
      <w:szCs w:val="20"/>
    </w:rPr>
  </w:style>
  <w:style w:type="paragraph" w:customStyle="1" w:styleId="TOC31">
    <w:name w:val="TOC 31"/>
    <w:basedOn w:val="afa"/>
    <w:next w:val="afa"/>
    <w:uiPriority w:val="39"/>
    <w:unhideWhenUsed/>
    <w:qFormat/>
    <w:pPr>
      <w:ind w:leftChars="400" w:left="840"/>
    </w:pPr>
    <w:rPr>
      <w:rFonts w:ascii="Times New Roman" w:eastAsia="宋体" w:hAnsi="Times New Roman" w:cs="Times New Roman"/>
      <w:szCs w:val="24"/>
    </w:rPr>
  </w:style>
  <w:style w:type="character" w:customStyle="1" w:styleId="Char1">
    <w:name w:val="纯文本 Char"/>
    <w:basedOn w:val="afd"/>
    <w:qFormat/>
    <w:rPr>
      <w:rFonts w:ascii="宋体" w:eastAsia="宋体" w:hAnsi="Courier New" w:cs="Courier New"/>
      <w:szCs w:val="21"/>
    </w:rPr>
  </w:style>
  <w:style w:type="character" w:customStyle="1" w:styleId="42">
    <w:name w:val="纯文本 字符4"/>
    <w:link w:val="aff9"/>
    <w:qFormat/>
    <w:rPr>
      <w:rFonts w:ascii="宋体" w:eastAsia="宋体" w:hAnsi="Courier New" w:cs="Times New Roman"/>
      <w:kern w:val="0"/>
      <w:sz w:val="20"/>
      <w:szCs w:val="21"/>
    </w:rPr>
  </w:style>
  <w:style w:type="character" w:customStyle="1" w:styleId="35">
    <w:name w:val="日期 字符3"/>
    <w:basedOn w:val="afd"/>
    <w:link w:val="affa"/>
    <w:qFormat/>
    <w:rPr>
      <w:rFonts w:ascii="Times New Roman" w:eastAsia="宋体" w:hAnsi="Times New Roman" w:cs="Times New Roman"/>
      <w:szCs w:val="24"/>
    </w:rPr>
  </w:style>
  <w:style w:type="character" w:customStyle="1" w:styleId="25">
    <w:name w:val="批注框文本 字符2"/>
    <w:basedOn w:val="afd"/>
    <w:link w:val="affd"/>
    <w:uiPriority w:val="99"/>
    <w:qFormat/>
    <w:rPr>
      <w:rFonts w:ascii="Times New Roman" w:eastAsia="宋体" w:hAnsi="Times New Roman" w:cs="Times New Roman"/>
      <w:sz w:val="18"/>
      <w:szCs w:val="18"/>
    </w:rPr>
  </w:style>
  <w:style w:type="paragraph" w:customStyle="1" w:styleId="TOC11">
    <w:name w:val="TOC 11"/>
    <w:basedOn w:val="afa"/>
    <w:next w:val="afa"/>
    <w:uiPriority w:val="39"/>
    <w:unhideWhenUsed/>
    <w:qFormat/>
    <w:rPr>
      <w:rFonts w:ascii="Times New Roman" w:eastAsia="宋体" w:hAnsi="Times New Roman" w:cs="Times New Roman"/>
      <w:szCs w:val="24"/>
    </w:rPr>
  </w:style>
  <w:style w:type="paragraph" w:customStyle="1" w:styleId="TOC21">
    <w:name w:val="TOC 21"/>
    <w:basedOn w:val="afa"/>
    <w:next w:val="afa"/>
    <w:uiPriority w:val="39"/>
    <w:unhideWhenUsed/>
    <w:qFormat/>
    <w:pPr>
      <w:tabs>
        <w:tab w:val="right" w:leader="dot" w:pos="8296"/>
      </w:tabs>
      <w:ind w:leftChars="200" w:left="420"/>
    </w:pPr>
    <w:rPr>
      <w:rFonts w:ascii="Times New Roman" w:eastAsia="宋体" w:hAnsi="Times New Roman" w:cs="Times New Roman"/>
      <w:szCs w:val="24"/>
    </w:rPr>
  </w:style>
  <w:style w:type="character" w:customStyle="1" w:styleId="17">
    <w:name w:val="批注主题 字符1"/>
    <w:basedOn w:val="Char"/>
    <w:link w:val="afff9"/>
    <w:qFormat/>
    <w:rPr>
      <w:rFonts w:ascii="Times New Roman" w:eastAsia="宋体" w:hAnsi="Times New Roman" w:cs="Times New Roman"/>
      <w:b/>
      <w:bCs/>
      <w:szCs w:val="24"/>
    </w:rPr>
  </w:style>
  <w:style w:type="character" w:customStyle="1" w:styleId="18">
    <w:name w:val="访问过的超链接1"/>
    <w:unhideWhenUsed/>
    <w:qFormat/>
    <w:rPr>
      <w:color w:val="800080"/>
      <w:u w:val="single"/>
    </w:rPr>
  </w:style>
  <w:style w:type="character" w:customStyle="1" w:styleId="29">
    <w:name w:val="纯文本 字符2"/>
    <w:qFormat/>
    <w:rPr>
      <w:rFonts w:ascii="宋体" w:eastAsia="宋体" w:hAnsi="Courier New" w:cs="Courier New"/>
      <w:szCs w:val="21"/>
    </w:rPr>
  </w:style>
  <w:style w:type="character" w:customStyle="1" w:styleId="apple-style-span">
    <w:name w:val="apple-style-span"/>
    <w:qFormat/>
  </w:style>
  <w:style w:type="character" w:customStyle="1" w:styleId="affff5">
    <w:name w:val="纯文本 字符"/>
    <w:qFormat/>
    <w:rPr>
      <w:rFonts w:ascii="宋体" w:eastAsia="宋体" w:hAnsi="Courier New" w:cs="Courier New"/>
      <w:szCs w:val="21"/>
    </w:rPr>
  </w:style>
  <w:style w:type="character" w:customStyle="1" w:styleId="19">
    <w:name w:val="纯文本 字符1"/>
    <w:qFormat/>
    <w:rPr>
      <w:rFonts w:ascii="宋体" w:hAnsi="Courier New"/>
    </w:rPr>
  </w:style>
  <w:style w:type="character" w:customStyle="1" w:styleId="1a">
    <w:name w:val="批注文字 字符1"/>
    <w:qFormat/>
    <w:rPr>
      <w:rFonts w:ascii="Times New Roman" w:hAnsi="Times New Roman"/>
      <w:kern w:val="2"/>
      <w:sz w:val="21"/>
      <w:szCs w:val="24"/>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110">
    <w:name w:val="标题 1 字符1"/>
    <w:qFormat/>
    <w:rPr>
      <w:b/>
      <w:bCs/>
      <w:kern w:val="44"/>
      <w:sz w:val="44"/>
      <w:szCs w:val="44"/>
    </w:rPr>
  </w:style>
  <w:style w:type="character" w:customStyle="1" w:styleId="affff6">
    <w:name w:val="正文文本 字符"/>
    <w:uiPriority w:val="99"/>
    <w:qFormat/>
    <w:rPr>
      <w:rFonts w:ascii="Times New Roman" w:hAnsi="Times New Roman"/>
      <w:kern w:val="2"/>
      <w:sz w:val="21"/>
      <w:szCs w:val="24"/>
    </w:rPr>
  </w:style>
  <w:style w:type="character" w:customStyle="1" w:styleId="affff7">
    <w:name w:val="批注文字 字符"/>
    <w:uiPriority w:val="99"/>
    <w:qFormat/>
    <w:rPr>
      <w:rFonts w:ascii="Times New Roman" w:hAnsi="Times New Roman"/>
      <w:kern w:val="2"/>
      <w:sz w:val="21"/>
      <w:szCs w:val="24"/>
    </w:rPr>
  </w:style>
  <w:style w:type="character" w:customStyle="1" w:styleId="textcontents">
    <w:name w:val="textcontents"/>
    <w:qFormat/>
  </w:style>
  <w:style w:type="paragraph" w:customStyle="1" w:styleId="affff8">
    <w:name w:val="表内文字"/>
    <w:basedOn w:val="afa"/>
    <w:link w:val="Char2"/>
    <w:qFormat/>
    <w:pPr>
      <w:snapToGrid w:val="0"/>
      <w:spacing w:before="50" w:after="50"/>
      <w:jc w:val="center"/>
    </w:pPr>
    <w:rPr>
      <w:rFonts w:ascii="仿宋_GB2312" w:eastAsia="仿宋_GB2312" w:hAnsi="宋体" w:cs="Times New Roman"/>
      <w:b/>
      <w:color w:val="000000"/>
      <w:sz w:val="32"/>
      <w:szCs w:val="32"/>
    </w:rPr>
  </w:style>
  <w:style w:type="paragraph" w:customStyle="1" w:styleId="1b">
    <w:name w:val="列表段落1"/>
    <w:basedOn w:val="afa"/>
    <w:link w:val="affff9"/>
    <w:uiPriority w:val="34"/>
    <w:qFormat/>
    <w:pPr>
      <w:ind w:firstLineChars="200" w:firstLine="420"/>
    </w:pPr>
    <w:rPr>
      <w:rFonts w:ascii="Times New Roman" w:eastAsia="宋体" w:hAnsi="Times New Roman" w:cs="Times New Roman"/>
      <w:szCs w:val="24"/>
    </w:rPr>
  </w:style>
  <w:style w:type="paragraph" w:customStyle="1" w:styleId="ParaCharCharCharCharCharCharCharCharChar1CharCharCharChar">
    <w:name w:val="默认段落字体 Para Char Char Char Char Char Char Char Char Char1 Char Char Char Char"/>
    <w:basedOn w:val="afa"/>
    <w:qFormat/>
    <w:rPr>
      <w:rFonts w:ascii="Tahoma" w:eastAsia="宋体" w:hAnsi="Tahoma" w:cs="Times New Roman"/>
      <w:sz w:val="24"/>
      <w:szCs w:val="20"/>
    </w:rPr>
  </w:style>
  <w:style w:type="paragraph" w:customStyle="1" w:styleId="TableParagraph">
    <w:name w:val="Table Paragraph"/>
    <w:basedOn w:val="afa"/>
    <w:uiPriority w:val="1"/>
    <w:qFormat/>
    <w:pPr>
      <w:jc w:val="left"/>
    </w:pPr>
    <w:rPr>
      <w:rFonts w:ascii="Calibri" w:eastAsia="宋体" w:hAnsi="Calibri" w:cs="Times New Roman"/>
      <w:kern w:val="0"/>
      <w:sz w:val="22"/>
      <w:lang w:eastAsia="en-US"/>
    </w:rPr>
  </w:style>
  <w:style w:type="paragraph" w:customStyle="1" w:styleId="CharCharCharChar">
    <w:name w:val="Char Char Char Char"/>
    <w:basedOn w:val="afa"/>
    <w:qFormat/>
    <w:pPr>
      <w:widowControl/>
      <w:spacing w:after="160" w:line="240" w:lineRule="exact"/>
      <w:jc w:val="left"/>
    </w:pPr>
    <w:rPr>
      <w:rFonts w:ascii="Times New Roman" w:eastAsia="宋体" w:hAnsi="Times New Roman" w:cs="Times New Roman"/>
      <w:szCs w:val="24"/>
    </w:rPr>
  </w:style>
  <w:style w:type="character" w:customStyle="1" w:styleId="1c">
    <w:name w:val="未处理的提及1"/>
    <w:uiPriority w:val="99"/>
    <w:unhideWhenUsed/>
    <w:qFormat/>
    <w:rPr>
      <w:color w:val="605E5C"/>
      <w:shd w:val="clear" w:color="auto" w:fill="E1DFDD"/>
    </w:rPr>
  </w:style>
  <w:style w:type="paragraph" w:customStyle="1" w:styleId="TOC10">
    <w:name w:val="TOC 标题1"/>
    <w:basedOn w:val="1"/>
    <w:next w:val="af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2CharChar">
    <w:name w:val="正文2 Char Char"/>
    <w:link w:val="2a"/>
    <w:qFormat/>
    <w:rPr>
      <w:sz w:val="24"/>
    </w:rPr>
  </w:style>
  <w:style w:type="paragraph" w:customStyle="1" w:styleId="2a">
    <w:name w:val="正文2"/>
    <w:basedOn w:val="afa"/>
    <w:link w:val="2CharChar"/>
    <w:qFormat/>
    <w:pPr>
      <w:adjustRightInd w:val="0"/>
      <w:spacing w:before="156" w:line="360" w:lineRule="auto"/>
      <w:ind w:firstLineChars="200" w:firstLine="510"/>
    </w:pPr>
    <w:rPr>
      <w:sz w:val="24"/>
    </w:rPr>
  </w:style>
  <w:style w:type="paragraph" w:customStyle="1" w:styleId="53">
    <w:name w:val="样式5"/>
    <w:basedOn w:val="afa"/>
    <w:uiPriority w:val="99"/>
    <w:qFormat/>
    <w:pPr>
      <w:adjustRightInd w:val="0"/>
      <w:spacing w:line="440" w:lineRule="exact"/>
      <w:ind w:left="2" w:firstLineChars="200" w:firstLine="480"/>
    </w:pPr>
    <w:rPr>
      <w:rFonts w:ascii="仿宋_GB2312" w:eastAsia="仿宋_GB2312" w:hAnsi="仿宋" w:cs="Times New Roman"/>
      <w:sz w:val="24"/>
      <w:szCs w:val="24"/>
    </w:rPr>
  </w:style>
  <w:style w:type="paragraph" w:customStyle="1" w:styleId="1d">
    <w:name w:val="正文缩进1"/>
    <w:basedOn w:val="afa"/>
    <w:next w:val="aff7"/>
    <w:qFormat/>
    <w:pPr>
      <w:autoSpaceDE w:val="0"/>
      <w:autoSpaceDN w:val="0"/>
      <w:adjustRightInd w:val="0"/>
      <w:snapToGrid w:val="0"/>
      <w:spacing w:after="120" w:line="360" w:lineRule="auto"/>
      <w:ind w:leftChars="200" w:left="420" w:firstLineChars="200" w:firstLine="480"/>
    </w:pPr>
    <w:rPr>
      <w:rFonts w:ascii="Times New Roman" w:eastAsia="宋体" w:hAnsi="Times New Roman" w:cs="Times New Roman"/>
      <w:sz w:val="24"/>
      <w:szCs w:val="21"/>
    </w:rPr>
  </w:style>
  <w:style w:type="character" w:customStyle="1" w:styleId="1e">
    <w:name w:val="标题 1 字符"/>
    <w:qFormat/>
    <w:rPr>
      <w:b/>
      <w:bCs/>
      <w:kern w:val="44"/>
      <w:sz w:val="44"/>
      <w:szCs w:val="44"/>
    </w:rPr>
  </w:style>
  <w:style w:type="character" w:customStyle="1" w:styleId="2b">
    <w:name w:val="标题 2 字符"/>
    <w:qFormat/>
    <w:rPr>
      <w:rFonts w:ascii="Cambria" w:hAnsi="Cambria"/>
      <w:b/>
      <w:bCs/>
      <w:kern w:val="2"/>
      <w:sz w:val="32"/>
      <w:szCs w:val="32"/>
    </w:rPr>
  </w:style>
  <w:style w:type="character" w:customStyle="1" w:styleId="38">
    <w:name w:val="标题 3 字符"/>
    <w:qFormat/>
    <w:rPr>
      <w:b/>
      <w:bCs/>
      <w:kern w:val="2"/>
      <w:sz w:val="32"/>
      <w:szCs w:val="32"/>
    </w:rPr>
  </w:style>
  <w:style w:type="character" w:customStyle="1" w:styleId="54">
    <w:name w:val="标题 5 字符"/>
    <w:qFormat/>
    <w:rPr>
      <w:b/>
      <w:bCs/>
      <w:kern w:val="2"/>
      <w:sz w:val="28"/>
      <w:szCs w:val="28"/>
    </w:rPr>
  </w:style>
  <w:style w:type="character" w:customStyle="1" w:styleId="82">
    <w:name w:val="标题 8 字符"/>
    <w:qFormat/>
    <w:rPr>
      <w:rFonts w:ascii="等线 Light" w:eastAsia="等线 Light" w:hAnsi="等线 Light"/>
      <w:kern w:val="2"/>
      <w:sz w:val="24"/>
      <w:szCs w:val="24"/>
    </w:rPr>
  </w:style>
  <w:style w:type="character" w:customStyle="1" w:styleId="2c">
    <w:name w:val="批注文字 字符2"/>
    <w:uiPriority w:val="99"/>
    <w:qFormat/>
    <w:rPr>
      <w:kern w:val="2"/>
      <w:sz w:val="21"/>
      <w:szCs w:val="24"/>
    </w:rPr>
  </w:style>
  <w:style w:type="character" w:customStyle="1" w:styleId="39">
    <w:name w:val="正文文本 3 字符"/>
    <w:uiPriority w:val="99"/>
    <w:qFormat/>
    <w:rPr>
      <w:kern w:val="2"/>
      <w:sz w:val="16"/>
      <w:szCs w:val="16"/>
    </w:rPr>
  </w:style>
  <w:style w:type="character" w:customStyle="1" w:styleId="1f">
    <w:name w:val="正文文本 字符1"/>
    <w:uiPriority w:val="99"/>
    <w:qFormat/>
    <w:rPr>
      <w:kern w:val="2"/>
      <w:sz w:val="21"/>
      <w:szCs w:val="24"/>
    </w:rPr>
  </w:style>
  <w:style w:type="character" w:customStyle="1" w:styleId="affffa">
    <w:name w:val="正文文本缩进 字符"/>
    <w:uiPriority w:val="99"/>
    <w:qFormat/>
    <w:rPr>
      <w:rFonts w:ascii="仿宋_GB2312" w:eastAsia="仿宋_GB2312"/>
      <w:sz w:val="32"/>
    </w:rPr>
  </w:style>
  <w:style w:type="character" w:customStyle="1" w:styleId="3a">
    <w:name w:val="纯文本 字符3"/>
    <w:uiPriority w:val="99"/>
    <w:qFormat/>
    <w:rPr>
      <w:rFonts w:ascii="宋体" w:hAnsi="Courier New"/>
      <w:szCs w:val="21"/>
    </w:rPr>
  </w:style>
  <w:style w:type="character" w:customStyle="1" w:styleId="affffb">
    <w:name w:val="日期 字符"/>
    <w:uiPriority w:val="99"/>
    <w:qFormat/>
    <w:rPr>
      <w:kern w:val="2"/>
      <w:sz w:val="21"/>
      <w:szCs w:val="24"/>
    </w:rPr>
  </w:style>
  <w:style w:type="character" w:customStyle="1" w:styleId="affffc">
    <w:name w:val="页脚 字符"/>
    <w:uiPriority w:val="99"/>
    <w:qFormat/>
    <w:rPr>
      <w:sz w:val="18"/>
      <w:szCs w:val="18"/>
    </w:rPr>
  </w:style>
  <w:style w:type="character" w:customStyle="1" w:styleId="affffd">
    <w:name w:val="页眉 字符"/>
    <w:uiPriority w:val="99"/>
    <w:qFormat/>
    <w:rPr>
      <w:sz w:val="18"/>
      <w:szCs w:val="18"/>
    </w:rPr>
  </w:style>
  <w:style w:type="character" w:customStyle="1" w:styleId="affffe">
    <w:name w:val="批注主题 字符"/>
    <w:uiPriority w:val="99"/>
    <w:qFormat/>
    <w:rPr>
      <w:rFonts w:ascii="Times New Roman" w:hAnsi="Times New Roman"/>
      <w:b/>
      <w:bCs/>
      <w:kern w:val="2"/>
      <w:sz w:val="21"/>
      <w:szCs w:val="24"/>
    </w:rPr>
  </w:style>
  <w:style w:type="paragraph" w:customStyle="1" w:styleId="Style94">
    <w:name w:val="_Style 94"/>
    <w:basedOn w:val="afa"/>
    <w:uiPriority w:val="99"/>
    <w:unhideWhenUsed/>
    <w:qFormat/>
    <w:rPr>
      <w:rFonts w:ascii="Times New Roman" w:eastAsia="宋体" w:hAnsi="Times New Roman" w:cs="Times New Roman"/>
      <w:szCs w:val="24"/>
    </w:rPr>
  </w:style>
  <w:style w:type="paragraph" w:customStyle="1" w:styleId="Style95">
    <w:name w:val="_Style 95"/>
    <w:basedOn w:val="afa"/>
    <w:uiPriority w:val="99"/>
    <w:unhideWhenUsed/>
    <w:qFormat/>
    <w:rPr>
      <w:rFonts w:ascii="Times New Roman" w:eastAsia="宋体" w:hAnsi="Times New Roman" w:cs="Times New Roman"/>
      <w:szCs w:val="24"/>
    </w:rPr>
  </w:style>
  <w:style w:type="paragraph" w:customStyle="1" w:styleId="msonormal0">
    <w:name w:val="msonormal"/>
    <w:basedOn w:val="afa"/>
    <w:qFormat/>
    <w:rPr>
      <w:rFonts w:ascii="Calibri" w:eastAsia="宋体" w:hAnsi="Calibri" w:cs="Times New Roman"/>
      <w:kern w:val="0"/>
      <w:sz w:val="24"/>
      <w:szCs w:val="24"/>
    </w:rPr>
  </w:style>
  <w:style w:type="character" w:customStyle="1" w:styleId="44">
    <w:name w:val="标题 4 字符"/>
    <w:qFormat/>
    <w:rPr>
      <w:rFonts w:ascii="等线 Light" w:eastAsia="等线 Light" w:hAnsi="等线 Light" w:cs="Times New Roman"/>
      <w:b/>
      <w:bCs/>
      <w:kern w:val="2"/>
      <w:sz w:val="28"/>
      <w:szCs w:val="28"/>
    </w:rPr>
  </w:style>
  <w:style w:type="character" w:customStyle="1" w:styleId="63">
    <w:name w:val="标题 6 字符"/>
    <w:qFormat/>
    <w:rPr>
      <w:rFonts w:ascii="等线 Light" w:eastAsia="等线 Light" w:hAnsi="等线 Light" w:cs="Times New Roman"/>
      <w:b/>
      <w:bCs/>
      <w:kern w:val="2"/>
      <w:sz w:val="24"/>
      <w:szCs w:val="24"/>
    </w:rPr>
  </w:style>
  <w:style w:type="character" w:customStyle="1" w:styleId="72">
    <w:name w:val="标题 7 字符"/>
    <w:qFormat/>
    <w:rPr>
      <w:b/>
      <w:bCs/>
      <w:kern w:val="2"/>
      <w:sz w:val="24"/>
      <w:szCs w:val="24"/>
    </w:rPr>
  </w:style>
  <w:style w:type="character" w:customStyle="1" w:styleId="92">
    <w:name w:val="标题 9 字符"/>
    <w:qFormat/>
    <w:rPr>
      <w:rFonts w:ascii="等线 Light" w:eastAsia="等线 Light" w:hAnsi="等线 Light" w:cs="Times New Roman"/>
      <w:kern w:val="2"/>
      <w:sz w:val="21"/>
      <w:szCs w:val="21"/>
    </w:rPr>
  </w:style>
  <w:style w:type="paragraph" w:customStyle="1" w:styleId="TOC71">
    <w:name w:val="TOC 71"/>
    <w:basedOn w:val="afa"/>
    <w:next w:val="afa"/>
    <w:uiPriority w:val="39"/>
    <w:qFormat/>
    <w:pPr>
      <w:tabs>
        <w:tab w:val="right" w:leader="dot" w:pos="9185"/>
      </w:tabs>
      <w:adjustRightInd w:val="0"/>
      <w:spacing w:line="312" w:lineRule="atLeast"/>
      <w:ind w:left="2520"/>
      <w:textAlignment w:val="baseline"/>
    </w:pPr>
    <w:rPr>
      <w:rFonts w:ascii="Times New Roman" w:eastAsia="宋体" w:hAnsi="Times New Roman" w:cs="Times New Roman"/>
      <w:kern w:val="0"/>
      <w:szCs w:val="20"/>
    </w:rPr>
  </w:style>
  <w:style w:type="character" w:customStyle="1" w:styleId="Char3">
    <w:name w:val="文档结构图 Char"/>
    <w:basedOn w:val="afd"/>
    <w:qFormat/>
    <w:rPr>
      <w:rFonts w:ascii="宋体" w:eastAsia="宋体"/>
      <w:sz w:val="18"/>
      <w:szCs w:val="18"/>
    </w:rPr>
  </w:style>
  <w:style w:type="character" w:customStyle="1" w:styleId="afffff">
    <w:name w:val="文档结构图 字符"/>
    <w:uiPriority w:val="99"/>
    <w:qFormat/>
    <w:rPr>
      <w:rFonts w:ascii="Microsoft YaHei UI" w:eastAsia="Microsoft YaHei UI"/>
      <w:kern w:val="2"/>
      <w:sz w:val="18"/>
      <w:szCs w:val="18"/>
    </w:rPr>
  </w:style>
  <w:style w:type="character" w:customStyle="1" w:styleId="HTMLChar">
    <w:name w:val="HTML 地址 Char"/>
    <w:basedOn w:val="afd"/>
    <w:qFormat/>
    <w:rPr>
      <w:i/>
      <w:iCs/>
    </w:rPr>
  </w:style>
  <w:style w:type="character" w:customStyle="1" w:styleId="HTML0">
    <w:name w:val="HTML 地址 字符"/>
    <w:link w:val="HTML"/>
    <w:qFormat/>
    <w:rPr>
      <w:rFonts w:ascii="Times New Roman" w:eastAsia="宋体" w:hAnsi="Times New Roman" w:cs="Times New Roman"/>
      <w:i/>
      <w:iCs/>
      <w:szCs w:val="24"/>
    </w:rPr>
  </w:style>
  <w:style w:type="paragraph" w:customStyle="1" w:styleId="TOC51">
    <w:name w:val="TOC 51"/>
    <w:basedOn w:val="afa"/>
    <w:next w:val="afa"/>
    <w:uiPriority w:val="39"/>
    <w:qFormat/>
    <w:pPr>
      <w:tabs>
        <w:tab w:val="right" w:leader="dot" w:pos="9185"/>
      </w:tabs>
      <w:adjustRightInd w:val="0"/>
      <w:spacing w:line="312" w:lineRule="atLeast"/>
      <w:ind w:left="1680"/>
      <w:textAlignment w:val="baseline"/>
    </w:pPr>
    <w:rPr>
      <w:rFonts w:ascii="Times New Roman" w:eastAsia="宋体" w:hAnsi="Times New Roman" w:cs="Times New Roman"/>
      <w:kern w:val="0"/>
      <w:szCs w:val="20"/>
    </w:rPr>
  </w:style>
  <w:style w:type="paragraph" w:customStyle="1" w:styleId="TOC81">
    <w:name w:val="TOC 81"/>
    <w:basedOn w:val="afa"/>
    <w:next w:val="afa"/>
    <w:uiPriority w:val="39"/>
    <w:qFormat/>
    <w:pPr>
      <w:tabs>
        <w:tab w:val="right" w:leader="dot" w:pos="9185"/>
      </w:tabs>
      <w:adjustRightInd w:val="0"/>
      <w:spacing w:line="312" w:lineRule="atLeast"/>
      <w:ind w:left="2940"/>
      <w:textAlignment w:val="baseline"/>
    </w:pPr>
    <w:rPr>
      <w:rFonts w:ascii="Times New Roman" w:eastAsia="宋体" w:hAnsi="Times New Roman" w:cs="Times New Roman"/>
      <w:kern w:val="0"/>
      <w:szCs w:val="20"/>
    </w:rPr>
  </w:style>
  <w:style w:type="character" w:customStyle="1" w:styleId="2Char0">
    <w:name w:val="正文文本缩进 2 Char"/>
    <w:basedOn w:val="afd"/>
    <w:qFormat/>
  </w:style>
  <w:style w:type="character" w:customStyle="1" w:styleId="2d">
    <w:name w:val="正文文本缩进 2 字符"/>
    <w:uiPriority w:val="99"/>
    <w:qFormat/>
    <w:rPr>
      <w:kern w:val="2"/>
      <w:sz w:val="21"/>
      <w:szCs w:val="24"/>
    </w:rPr>
  </w:style>
  <w:style w:type="character" w:customStyle="1" w:styleId="affc">
    <w:name w:val="尾注文本 字符"/>
    <w:basedOn w:val="afd"/>
    <w:link w:val="affb"/>
    <w:qFormat/>
    <w:rPr>
      <w:rFonts w:ascii="Times New Roman" w:eastAsia="宋体" w:hAnsi="Times New Roman" w:cs="Times New Roman"/>
      <w:szCs w:val="24"/>
    </w:rPr>
  </w:style>
  <w:style w:type="paragraph" w:customStyle="1" w:styleId="TOC41">
    <w:name w:val="TOC 41"/>
    <w:basedOn w:val="afa"/>
    <w:next w:val="afa"/>
    <w:uiPriority w:val="39"/>
    <w:qFormat/>
    <w:pPr>
      <w:tabs>
        <w:tab w:val="right" w:leader="dot" w:pos="9185"/>
      </w:tabs>
      <w:adjustRightInd w:val="0"/>
      <w:spacing w:line="312" w:lineRule="atLeast"/>
      <w:ind w:left="1260"/>
      <w:textAlignment w:val="baseline"/>
    </w:pPr>
    <w:rPr>
      <w:rFonts w:ascii="Times New Roman" w:eastAsia="宋体" w:hAnsi="Times New Roman" w:cs="Times New Roman"/>
      <w:kern w:val="0"/>
      <w:szCs w:val="20"/>
    </w:rPr>
  </w:style>
  <w:style w:type="character" w:customStyle="1" w:styleId="afff2">
    <w:name w:val="副标题 字符"/>
    <w:basedOn w:val="afd"/>
    <w:link w:val="afff1"/>
    <w:qFormat/>
    <w:rPr>
      <w:rFonts w:ascii="Cambria" w:eastAsia="宋体" w:hAnsi="Cambria" w:cs="Times New Roman"/>
      <w:b/>
      <w:bCs/>
      <w:kern w:val="28"/>
      <w:sz w:val="32"/>
      <w:szCs w:val="32"/>
    </w:rPr>
  </w:style>
  <w:style w:type="character" w:customStyle="1" w:styleId="Char4">
    <w:name w:val="脚注文本 Char"/>
    <w:basedOn w:val="afd"/>
    <w:qFormat/>
    <w:rPr>
      <w:sz w:val="18"/>
      <w:szCs w:val="18"/>
    </w:rPr>
  </w:style>
  <w:style w:type="character" w:customStyle="1" w:styleId="afff5">
    <w:name w:val="脚注文本 字符"/>
    <w:link w:val="afff4"/>
    <w:uiPriority w:val="99"/>
    <w:qFormat/>
    <w:rPr>
      <w:rFonts w:ascii="Times New Roman" w:eastAsia="宋体" w:hAnsi="Times New Roman" w:cs="Times New Roman"/>
      <w:kern w:val="0"/>
      <w:sz w:val="18"/>
      <w:szCs w:val="18"/>
    </w:rPr>
  </w:style>
  <w:style w:type="paragraph" w:customStyle="1" w:styleId="TOC61">
    <w:name w:val="TOC 61"/>
    <w:basedOn w:val="afa"/>
    <w:next w:val="afa"/>
    <w:uiPriority w:val="39"/>
    <w:qFormat/>
    <w:pPr>
      <w:tabs>
        <w:tab w:val="right" w:leader="dot" w:pos="9185"/>
      </w:tabs>
      <w:adjustRightInd w:val="0"/>
      <w:spacing w:line="312" w:lineRule="atLeast"/>
      <w:ind w:left="2100"/>
      <w:textAlignment w:val="baseline"/>
    </w:pPr>
    <w:rPr>
      <w:rFonts w:ascii="Times New Roman" w:eastAsia="宋体" w:hAnsi="Times New Roman" w:cs="Times New Roman"/>
      <w:kern w:val="0"/>
      <w:szCs w:val="20"/>
    </w:rPr>
  </w:style>
  <w:style w:type="character" w:customStyle="1" w:styleId="3Char">
    <w:name w:val="正文文本缩进 3 Char"/>
    <w:basedOn w:val="afd"/>
    <w:qFormat/>
    <w:rPr>
      <w:sz w:val="16"/>
      <w:szCs w:val="16"/>
    </w:rPr>
  </w:style>
  <w:style w:type="character" w:customStyle="1" w:styleId="37">
    <w:name w:val="正文文本缩进 3 字符"/>
    <w:link w:val="36"/>
    <w:qFormat/>
    <w:rPr>
      <w:rFonts w:ascii="Times New Roman" w:eastAsia="宋体" w:hAnsi="Times New Roman" w:cs="Times New Roman"/>
      <w:kern w:val="0"/>
      <w:sz w:val="16"/>
      <w:szCs w:val="16"/>
    </w:rPr>
  </w:style>
  <w:style w:type="paragraph" w:customStyle="1" w:styleId="TOC91">
    <w:name w:val="TOC 91"/>
    <w:basedOn w:val="afa"/>
    <w:next w:val="afa"/>
    <w:uiPriority w:val="39"/>
    <w:qFormat/>
    <w:pPr>
      <w:tabs>
        <w:tab w:val="right" w:leader="dot" w:pos="9185"/>
      </w:tabs>
      <w:adjustRightInd w:val="0"/>
      <w:spacing w:line="312" w:lineRule="atLeast"/>
      <w:ind w:left="3360"/>
      <w:textAlignment w:val="baseline"/>
    </w:pPr>
    <w:rPr>
      <w:rFonts w:ascii="Times New Roman" w:eastAsia="宋体" w:hAnsi="Times New Roman" w:cs="Times New Roman"/>
      <w:kern w:val="0"/>
      <w:szCs w:val="20"/>
    </w:rPr>
  </w:style>
  <w:style w:type="character" w:customStyle="1" w:styleId="2Char1">
    <w:name w:val="正文文本 2 Char"/>
    <w:basedOn w:val="afd"/>
    <w:qFormat/>
  </w:style>
  <w:style w:type="character" w:customStyle="1" w:styleId="27">
    <w:name w:val="正文文本 2 字符"/>
    <w:link w:val="26"/>
    <w:qFormat/>
    <w:rPr>
      <w:rFonts w:ascii="Times New Roman" w:eastAsia="宋体" w:hAnsi="Times New Roman" w:cs="Times New Roman"/>
      <w:kern w:val="0"/>
      <w:sz w:val="20"/>
      <w:szCs w:val="24"/>
    </w:rPr>
  </w:style>
  <w:style w:type="character" w:customStyle="1" w:styleId="HTML2">
    <w:name w:val="HTML 预设格式 字符2"/>
    <w:basedOn w:val="afd"/>
    <w:link w:val="HTML1"/>
    <w:qFormat/>
    <w:rPr>
      <w:rFonts w:ascii="Arial" w:eastAsia="宋体" w:hAnsi="Arial" w:cs="Arial"/>
      <w:kern w:val="0"/>
      <w:szCs w:val="21"/>
    </w:rPr>
  </w:style>
  <w:style w:type="character" w:customStyle="1" w:styleId="HTMLb">
    <w:name w:val="HTML 预设格式 字符"/>
    <w:qFormat/>
    <w:rPr>
      <w:rFonts w:ascii="Courier New" w:hAnsi="Courier New" w:cs="Courier New"/>
      <w:kern w:val="2"/>
    </w:rPr>
  </w:style>
  <w:style w:type="character" w:customStyle="1" w:styleId="16">
    <w:name w:val="标题 字符1"/>
    <w:basedOn w:val="afd"/>
    <w:link w:val="afff8"/>
    <w:qFormat/>
    <w:rPr>
      <w:rFonts w:ascii="Arial" w:eastAsia="宋体" w:hAnsi="Arial" w:cs="Arial"/>
      <w:b/>
      <w:bCs/>
      <w:sz w:val="32"/>
      <w:szCs w:val="32"/>
    </w:rPr>
  </w:style>
  <w:style w:type="character" w:customStyle="1" w:styleId="afffff0">
    <w:name w:val="标题 字符"/>
    <w:uiPriority w:val="10"/>
    <w:qFormat/>
    <w:rPr>
      <w:rFonts w:ascii="等线 Light" w:hAnsi="等线 Light" w:cs="Times New Roman"/>
      <w:b/>
      <w:bCs/>
      <w:kern w:val="2"/>
      <w:sz w:val="32"/>
      <w:szCs w:val="32"/>
    </w:rPr>
  </w:style>
  <w:style w:type="paragraph" w:customStyle="1" w:styleId="1f0">
    <w:name w:val="正文文本首行缩进1"/>
    <w:basedOn w:val="aff6"/>
    <w:link w:val="afffff1"/>
    <w:unhideWhenUsed/>
    <w:qFormat/>
    <w:pPr>
      <w:ind w:firstLineChars="100" w:firstLine="420"/>
    </w:pPr>
  </w:style>
  <w:style w:type="character" w:customStyle="1" w:styleId="afffff1">
    <w:name w:val="正文文本首行缩进 字符"/>
    <w:basedOn w:val="22"/>
    <w:link w:val="1f0"/>
    <w:qFormat/>
    <w:rPr>
      <w:rFonts w:ascii="Times New Roman" w:eastAsia="宋体" w:hAnsi="Times New Roman" w:cs="Times New Roman"/>
      <w:szCs w:val="24"/>
    </w:rPr>
  </w:style>
  <w:style w:type="paragraph" w:customStyle="1" w:styleId="210">
    <w:name w:val="正文文本首行缩进 21"/>
    <w:basedOn w:val="aff7"/>
    <w:link w:val="2e"/>
    <w:qFormat/>
    <w:pPr>
      <w:spacing w:after="120"/>
      <w:ind w:leftChars="200" w:left="420" w:firstLineChars="200" w:firstLine="420"/>
    </w:pPr>
    <w:rPr>
      <w:rFonts w:ascii="Times New Roman"/>
      <w:sz w:val="21"/>
      <w:szCs w:val="24"/>
    </w:rPr>
  </w:style>
  <w:style w:type="character" w:customStyle="1" w:styleId="2e">
    <w:name w:val="正文文本首行缩进 2 字符"/>
    <w:link w:val="210"/>
    <w:qFormat/>
    <w:rPr>
      <w:rFonts w:ascii="Times New Roman" w:eastAsia="仿宋_GB2312" w:hAnsi="Times New Roman" w:cs="Times New Roman"/>
      <w:kern w:val="0"/>
      <w:szCs w:val="24"/>
    </w:rPr>
  </w:style>
  <w:style w:type="table" w:customStyle="1" w:styleId="-11">
    <w:name w:val="彩色列表 - 着色 11"/>
    <w:basedOn w:val="afe"/>
    <w:qFormat/>
    <w:rPr>
      <w:color w:val="000000"/>
    </w:rPr>
    <w:tblPr/>
    <w:tcPr>
      <w:shd w:val="clear" w:color="auto" w:fill="EDF2F8"/>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character" w:customStyle="1" w:styleId="2f">
    <w:name w:val="正文文本缩进 字符2"/>
    <w:qFormat/>
    <w:rPr>
      <w:rFonts w:ascii="仿宋_GB2312" w:eastAsia="仿宋_GB2312"/>
      <w:sz w:val="32"/>
    </w:rPr>
  </w:style>
  <w:style w:type="character" w:customStyle="1" w:styleId="2f0">
    <w:name w:val="日期 字符2"/>
    <w:qFormat/>
    <w:rPr>
      <w:kern w:val="2"/>
      <w:sz w:val="21"/>
      <w:szCs w:val="24"/>
    </w:rPr>
  </w:style>
  <w:style w:type="character" w:customStyle="1" w:styleId="1f1">
    <w:name w:val="批注框文本 字符1"/>
    <w:qFormat/>
    <w:rPr>
      <w:kern w:val="2"/>
      <w:sz w:val="18"/>
      <w:szCs w:val="18"/>
    </w:rPr>
  </w:style>
  <w:style w:type="character" w:customStyle="1" w:styleId="2f1">
    <w:name w:val="批注主题 字符2"/>
    <w:qFormat/>
    <w:rPr>
      <w:b/>
      <w:bCs/>
      <w:kern w:val="2"/>
      <w:sz w:val="21"/>
      <w:szCs w:val="24"/>
    </w:rPr>
  </w:style>
  <w:style w:type="paragraph" w:customStyle="1" w:styleId="Style72">
    <w:name w:val="_Style 72"/>
    <w:basedOn w:val="1"/>
    <w:next w:val="af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255pt1">
    <w:name w:val="正文文本 (2) + 5.5 pt1"/>
    <w:qFormat/>
    <w:rPr>
      <w:rFonts w:ascii="MingLiU" w:eastAsia="MingLiU" w:hAnsi="MingLiU" w:cs="MingLiU"/>
      <w:i/>
      <w:iCs/>
      <w:color w:val="000000"/>
      <w:spacing w:val="-20"/>
      <w:w w:val="100"/>
      <w:position w:val="0"/>
      <w:sz w:val="11"/>
      <w:szCs w:val="11"/>
      <w:u w:val="none"/>
      <w:shd w:val="clear" w:color="auto" w:fill="FFFFFF"/>
      <w:lang w:val="zh-CN" w:eastAsia="zh-CN"/>
    </w:rPr>
  </w:style>
  <w:style w:type="character" w:customStyle="1" w:styleId="20ptExact1">
    <w:name w:val="正文文本 (2) + 间距 0 pt Exact1"/>
    <w:qFormat/>
    <w:rPr>
      <w:rFonts w:ascii="MingLiU" w:eastAsia="MingLiU" w:hAnsi="MingLiU" w:cs="MingLiU"/>
      <w:color w:val="000000"/>
      <w:spacing w:val="0"/>
      <w:w w:val="100"/>
      <w:position w:val="0"/>
      <w:sz w:val="22"/>
      <w:szCs w:val="22"/>
      <w:u w:val="none"/>
      <w:shd w:val="clear" w:color="auto" w:fill="FFFFFF"/>
      <w:lang w:val="zh-CN" w:eastAsia="zh-CN"/>
    </w:rPr>
  </w:style>
  <w:style w:type="paragraph" w:customStyle="1" w:styleId="240">
    <w:name w:val="正文文本 (2)4"/>
    <w:basedOn w:val="afa"/>
    <w:qFormat/>
    <w:pPr>
      <w:shd w:val="clear" w:color="auto" w:fill="FFFFFF"/>
      <w:spacing w:before="300" w:line="439" w:lineRule="exact"/>
      <w:jc w:val="distribute"/>
    </w:pPr>
    <w:rPr>
      <w:rFonts w:ascii="MingLiU" w:eastAsia="MingLiU" w:hAnsi="MingLiU" w:cs="Times New Roman"/>
      <w:spacing w:val="20"/>
      <w:szCs w:val="24"/>
    </w:rPr>
  </w:style>
  <w:style w:type="character" w:customStyle="1" w:styleId="Char20">
    <w:name w:val="正文文本 Char2"/>
    <w:uiPriority w:val="99"/>
    <w:semiHidden/>
    <w:qFormat/>
    <w:rPr>
      <w:kern w:val="2"/>
      <w:sz w:val="21"/>
      <w:szCs w:val="24"/>
    </w:rPr>
  </w:style>
  <w:style w:type="character" w:customStyle="1" w:styleId="111">
    <w:name w:val="明显参考11"/>
    <w:qFormat/>
    <w:rPr>
      <w:b/>
      <w:bCs/>
      <w:smallCaps/>
      <w:color w:val="C0504D"/>
      <w:spacing w:val="5"/>
      <w:u w:val="single"/>
    </w:rPr>
  </w:style>
  <w:style w:type="character" w:customStyle="1" w:styleId="112">
    <w:name w:val="不明显强调11"/>
    <w:qFormat/>
    <w:rPr>
      <w:i/>
      <w:iCs/>
      <w:color w:val="808080"/>
    </w:rPr>
  </w:style>
  <w:style w:type="character" w:customStyle="1" w:styleId="CommentTextChar1">
    <w:name w:val="Comment Text Char1"/>
    <w:qFormat/>
    <w:rPr>
      <w:sz w:val="24"/>
      <w:lang w:bidi="ar-SA"/>
    </w:rPr>
  </w:style>
  <w:style w:type="character" w:customStyle="1" w:styleId="CharChar291">
    <w:name w:val="Char Char291"/>
    <w:qFormat/>
    <w:rPr>
      <w:rFonts w:eastAsia="黑体"/>
      <w:b/>
      <w:bCs/>
      <w:kern w:val="44"/>
      <w:sz w:val="32"/>
      <w:szCs w:val="44"/>
      <w:lang w:bidi="ar-SA"/>
    </w:rPr>
  </w:style>
  <w:style w:type="character" w:customStyle="1" w:styleId="PlainTextChar">
    <w:name w:val="Plain Text Char"/>
    <w:qFormat/>
    <w:locked/>
    <w:rPr>
      <w:rFonts w:ascii="宋体" w:eastAsia="宋体" w:hAnsi="Courier New"/>
      <w:kern w:val="2"/>
      <w:sz w:val="21"/>
      <w:lang w:val="en-US" w:eastAsia="zh-CN" w:bidi="ar-SA"/>
    </w:rPr>
  </w:style>
  <w:style w:type="character" w:customStyle="1" w:styleId="disabled">
    <w:name w:val="disabled"/>
    <w:qFormat/>
    <w:rPr>
      <w:vanish/>
    </w:rPr>
  </w:style>
  <w:style w:type="character" w:customStyle="1" w:styleId="Char21">
    <w:name w:val="文档结构图 Char2"/>
    <w:uiPriority w:val="99"/>
    <w:semiHidden/>
    <w:qFormat/>
    <w:rPr>
      <w:rFonts w:ascii="宋体" w:eastAsia="宋体" w:hAnsi="宋体" w:hint="eastAsia"/>
      <w:kern w:val="2"/>
      <w:sz w:val="18"/>
      <w:szCs w:val="18"/>
    </w:rPr>
  </w:style>
  <w:style w:type="character" w:customStyle="1" w:styleId="Parahead">
    <w:name w:val="Para head"/>
    <w:qFormat/>
    <w:rPr>
      <w:rFonts w:ascii="Arial" w:eastAsia="Times New Roman" w:hAnsi="Arial"/>
      <w:sz w:val="20"/>
    </w:rPr>
  </w:style>
  <w:style w:type="character" w:customStyle="1" w:styleId="hui141">
    <w:name w:val="hui141"/>
    <w:qFormat/>
    <w:rPr>
      <w:sz w:val="21"/>
      <w:szCs w:val="21"/>
    </w:rPr>
  </w:style>
  <w:style w:type="character" w:customStyle="1" w:styleId="Char5">
    <w:name w:val="正文（绿盟科技） Char"/>
    <w:link w:val="afffff2"/>
    <w:qFormat/>
    <w:locked/>
    <w:rPr>
      <w:rFonts w:eastAsia="Times New Roman"/>
      <w:szCs w:val="21"/>
    </w:rPr>
  </w:style>
  <w:style w:type="paragraph" w:customStyle="1" w:styleId="afffff2">
    <w:name w:val="正文（绿盟科技）"/>
    <w:link w:val="Char5"/>
    <w:qFormat/>
    <w:pPr>
      <w:spacing w:line="300" w:lineRule="auto"/>
    </w:pPr>
    <w:rPr>
      <w:rFonts w:asciiTheme="minorHAnsi" w:eastAsia="Times New Roman" w:hAnsiTheme="minorHAnsi" w:cstheme="minorBidi"/>
      <w:kern w:val="2"/>
      <w:sz w:val="21"/>
      <w:szCs w:val="21"/>
    </w:rPr>
  </w:style>
  <w:style w:type="character" w:customStyle="1" w:styleId="Char22">
    <w:name w:val="批注主题 Char2"/>
    <w:uiPriority w:val="99"/>
    <w:semiHidden/>
    <w:qFormat/>
    <w:rPr>
      <w:b/>
      <w:bCs/>
      <w:kern w:val="2"/>
      <w:sz w:val="21"/>
      <w:szCs w:val="24"/>
    </w:rPr>
  </w:style>
  <w:style w:type="character" w:customStyle="1" w:styleId="Char10">
    <w:name w:val="副标题 Char1"/>
    <w:qFormat/>
    <w:rPr>
      <w:rFonts w:ascii="Cambria" w:hAnsi="Cambria" w:cs="Times New Roman" w:hint="default"/>
      <w:b/>
      <w:bCs/>
      <w:kern w:val="28"/>
      <w:sz w:val="32"/>
      <w:szCs w:val="32"/>
    </w:rPr>
  </w:style>
  <w:style w:type="character" w:customStyle="1" w:styleId="font31">
    <w:name w:val="font31"/>
    <w:qFormat/>
    <w:rPr>
      <w:rFonts w:ascii="宋体" w:eastAsia="宋体" w:hAnsi="宋体" w:cs="宋体" w:hint="eastAsia"/>
      <w:color w:val="FF0000"/>
      <w:sz w:val="22"/>
      <w:szCs w:val="22"/>
      <w:u w:val="none"/>
    </w:rPr>
  </w:style>
  <w:style w:type="character" w:customStyle="1" w:styleId="Char23">
    <w:name w:val="纯文本 Char2"/>
    <w:qFormat/>
    <w:rPr>
      <w:rFonts w:ascii="宋体" w:hAnsi="Courier New" w:cs="Courier New"/>
      <w:szCs w:val="21"/>
    </w:rPr>
  </w:style>
  <w:style w:type="character" w:customStyle="1" w:styleId="font21">
    <w:name w:val="font21"/>
    <w:qFormat/>
    <w:rPr>
      <w:rFonts w:ascii="Times New Roman" w:hAnsi="Times New Roman" w:cs="Times New Roman" w:hint="default"/>
      <w:color w:val="000000"/>
      <w:sz w:val="22"/>
      <w:szCs w:val="22"/>
      <w:u w:val="none"/>
    </w:rPr>
  </w:style>
  <w:style w:type="character" w:customStyle="1" w:styleId="bdsmore4">
    <w:name w:val="bds_more4"/>
    <w:qFormat/>
    <w:rPr>
      <w:rFonts w:ascii="宋体" w:eastAsia="宋体" w:hAnsi="宋体" w:cs="宋体" w:hint="eastAsia"/>
      <w:color w:val="454545"/>
      <w:sz w:val="21"/>
      <w:szCs w:val="21"/>
    </w:rPr>
  </w:style>
  <w:style w:type="character" w:customStyle="1" w:styleId="1051">
    <w:name w:val="1051"/>
    <w:qFormat/>
    <w:rPr>
      <w:rFonts w:ascii="Tahoma" w:eastAsia="宋体" w:hAnsi="Tahoma"/>
      <w:kern w:val="2"/>
      <w:sz w:val="21"/>
      <w:szCs w:val="21"/>
      <w:lang w:val="en-US" w:eastAsia="zh-CN" w:bidi="ar-SA"/>
    </w:rPr>
  </w:style>
  <w:style w:type="character" w:customStyle="1" w:styleId="HeaderChar">
    <w:name w:val="Header Char"/>
    <w:qFormat/>
    <w:rPr>
      <w:rFonts w:ascii="宋体" w:eastAsia="宋体" w:hAnsi="宋体" w:hint="eastAsia"/>
      <w:kern w:val="2"/>
      <w:sz w:val="18"/>
      <w:szCs w:val="18"/>
      <w:lang w:val="en-US" w:eastAsia="zh-CN" w:bidi="ar-SA"/>
    </w:rPr>
  </w:style>
  <w:style w:type="character" w:customStyle="1" w:styleId="afffff3">
    <w:name w:val="链接"/>
    <w:qFormat/>
    <w:rPr>
      <w:rFonts w:ascii="Times New Roman" w:eastAsia="宋体"/>
      <w:color w:val="0000FF"/>
      <w:sz w:val="21"/>
      <w:u w:val="single" w:color="0000FF"/>
      <w:vertAlign w:val="baseline"/>
      <w:lang w:val="en-US" w:eastAsia="zh-CN"/>
    </w:rPr>
  </w:style>
  <w:style w:type="character" w:customStyle="1" w:styleId="CharChar161">
    <w:name w:val="Char Char161"/>
    <w:qFormat/>
    <w:rPr>
      <w:rFonts w:ascii="Arial" w:eastAsia="黑体" w:hAnsi="Arial"/>
      <w:b/>
      <w:bCs/>
      <w:kern w:val="2"/>
      <w:sz w:val="21"/>
      <w:szCs w:val="32"/>
    </w:rPr>
  </w:style>
  <w:style w:type="character" w:customStyle="1" w:styleId="ListParagraphChar">
    <w:name w:val="List Paragraph Char"/>
    <w:link w:val="1f2"/>
    <w:qFormat/>
    <w:locked/>
    <w:rPr>
      <w:rFonts w:ascii="Calibri" w:hAnsi="Calibri"/>
    </w:rPr>
  </w:style>
  <w:style w:type="paragraph" w:customStyle="1" w:styleId="1f2">
    <w:name w:val="列出段落1"/>
    <w:basedOn w:val="afa"/>
    <w:link w:val="ListParagraphChar"/>
    <w:qFormat/>
    <w:pPr>
      <w:ind w:firstLineChars="200" w:firstLine="420"/>
    </w:pPr>
    <w:rPr>
      <w:rFonts w:ascii="Calibri" w:hAnsi="Calibri"/>
    </w:rPr>
  </w:style>
  <w:style w:type="character" w:customStyle="1" w:styleId="DateChar">
    <w:name w:val="Date Char"/>
    <w:qFormat/>
    <w:rPr>
      <w:rFonts w:ascii="宋体" w:eastAsia="宋体" w:hAnsi="宋体" w:hint="eastAsia"/>
      <w:kern w:val="2"/>
      <w:sz w:val="21"/>
      <w:szCs w:val="24"/>
      <w:lang w:val="en-US" w:eastAsia="zh-CN" w:bidi="ar-SA"/>
    </w:rPr>
  </w:style>
  <w:style w:type="character" w:customStyle="1" w:styleId="style91">
    <w:name w:val="style91"/>
    <w:qFormat/>
    <w:rPr>
      <w:rFonts w:ascii="宋体" w:eastAsia="宋体" w:hAnsi="宋体" w:hint="eastAsia"/>
      <w:kern w:val="2"/>
      <w:sz w:val="18"/>
      <w:szCs w:val="18"/>
      <w:lang w:val="en-US" w:eastAsia="zh-CN" w:bidi="ar-SA"/>
    </w:rPr>
  </w:style>
  <w:style w:type="character" w:customStyle="1" w:styleId="current">
    <w:name w:val="current"/>
    <w:qFormat/>
    <w:rPr>
      <w:color w:val="FFFFFF"/>
      <w:bdr w:val="single" w:sz="6" w:space="0" w:color="028BD3"/>
      <w:shd w:val="clear" w:color="auto" w:fill="028BD3"/>
    </w:rPr>
  </w:style>
  <w:style w:type="character" w:customStyle="1" w:styleId="CharChar281">
    <w:name w:val="Char Char281"/>
    <w:qFormat/>
    <w:rPr>
      <w:rFonts w:ascii="Arial" w:eastAsia="黑体" w:hAnsi="Arial"/>
      <w:b/>
      <w:bCs/>
      <w:kern w:val="2"/>
      <w:sz w:val="21"/>
      <w:szCs w:val="32"/>
    </w:rPr>
  </w:style>
  <w:style w:type="character" w:customStyle="1" w:styleId="CharChar3">
    <w:name w:val="Char Char3"/>
    <w:qFormat/>
    <w:locked/>
    <w:rPr>
      <w:rFonts w:ascii="宋体" w:eastAsia="宋体" w:hAnsi="Courier New"/>
      <w:szCs w:val="21"/>
      <w:lang w:bidi="ar-SA"/>
    </w:rPr>
  </w:style>
  <w:style w:type="character" w:customStyle="1" w:styleId="CharChar24">
    <w:name w:val="Char Char24"/>
    <w:qFormat/>
    <w:rPr>
      <w:rFonts w:ascii="宋体" w:eastAsia="宋体" w:hAnsi="宋体" w:hint="eastAsia"/>
      <w:b/>
      <w:bCs/>
      <w:kern w:val="44"/>
      <w:sz w:val="32"/>
      <w:szCs w:val="44"/>
      <w:lang w:val="en-US" w:eastAsia="zh-CN" w:bidi="ar-SA"/>
    </w:rPr>
  </w:style>
  <w:style w:type="character" w:customStyle="1" w:styleId="BalloonTextChar">
    <w:name w:val="Balloon Text Char"/>
    <w:qFormat/>
    <w:rPr>
      <w:sz w:val="18"/>
      <w:lang w:bidi="ar-SA"/>
    </w:rPr>
  </w:style>
  <w:style w:type="character" w:customStyle="1" w:styleId="Char30">
    <w:name w:val="纯文本 Char3"/>
    <w:qFormat/>
    <w:rPr>
      <w:rFonts w:ascii="宋体" w:eastAsia="宋体" w:hAnsi="Courier New"/>
      <w:kern w:val="2"/>
      <w:sz w:val="21"/>
      <w:szCs w:val="24"/>
      <w:lang w:val="en-US" w:eastAsia="zh-CN" w:bidi="ar-SA"/>
    </w:rPr>
  </w:style>
  <w:style w:type="character" w:customStyle="1" w:styleId="41">
    <w:name w:val="标题 4 字符1"/>
    <w:link w:val="4"/>
    <w:qFormat/>
    <w:rPr>
      <w:rFonts w:ascii="Arial" w:eastAsia="黑体" w:hAnsi="Arial" w:cs="Times New Roman"/>
      <w:kern w:val="0"/>
      <w:sz w:val="28"/>
      <w:szCs w:val="20"/>
    </w:rPr>
  </w:style>
  <w:style w:type="character" w:customStyle="1" w:styleId="Char24">
    <w:name w:val="批注文字 Char2"/>
    <w:qFormat/>
    <w:rPr>
      <w:kern w:val="2"/>
      <w:sz w:val="21"/>
      <w:szCs w:val="24"/>
      <w:lang w:bidi="ar-SA"/>
    </w:rPr>
  </w:style>
  <w:style w:type="character" w:customStyle="1" w:styleId="1f3">
    <w:name w:val="不明显强调1"/>
    <w:qFormat/>
    <w:rPr>
      <w:i/>
      <w:iCs/>
      <w:color w:val="808080"/>
    </w:rPr>
  </w:style>
  <w:style w:type="character" w:customStyle="1" w:styleId="CharChar18">
    <w:name w:val="Char Char18"/>
    <w:qFormat/>
    <w:rPr>
      <w:rFonts w:ascii="Times New Roman" w:eastAsia="宋体" w:hAnsi="Times New Roman" w:cs="Times New Roman" w:hint="default"/>
      <w:b/>
      <w:bCs/>
      <w:sz w:val="28"/>
      <w:szCs w:val="28"/>
    </w:rPr>
  </w:style>
  <w:style w:type="character" w:customStyle="1" w:styleId="bdsmore2">
    <w:name w:val="bds_more2"/>
    <w:qFormat/>
  </w:style>
  <w:style w:type="character" w:customStyle="1" w:styleId="3Char1">
    <w:name w:val="正文文本 3 Char1"/>
    <w:qFormat/>
    <w:rPr>
      <w:b/>
      <w:bCs/>
      <w:sz w:val="24"/>
      <w:szCs w:val="24"/>
    </w:rPr>
  </w:style>
  <w:style w:type="character" w:customStyle="1" w:styleId="CharChar">
    <w:name w:val="批注文字 Char Char"/>
    <w:qFormat/>
    <w:rPr>
      <w:rFonts w:ascii="宋体" w:eastAsia="宋体" w:hAnsi="Times New Roman" w:cs="Times New Roman" w:hint="eastAsia"/>
      <w:sz w:val="28"/>
      <w:szCs w:val="20"/>
    </w:rPr>
  </w:style>
  <w:style w:type="character" w:customStyle="1" w:styleId="unnamed21">
    <w:name w:val="unnamed21"/>
    <w:qFormat/>
    <w:rPr>
      <w:rFonts w:ascii="Tahoma" w:eastAsia="宋体" w:hAnsi="Tahoma"/>
      <w:kern w:val="2"/>
      <w:sz w:val="24"/>
      <w:szCs w:val="24"/>
      <w:lang w:val="en-US" w:eastAsia="zh-CN" w:bidi="ar-SA"/>
    </w:rPr>
  </w:style>
  <w:style w:type="character" w:customStyle="1" w:styleId="style31">
    <w:name w:val="style31"/>
    <w:qFormat/>
    <w:rPr>
      <w:rFonts w:ascii="Tahoma" w:eastAsia="宋体" w:hAnsi="Tahoma"/>
      <w:kern w:val="2"/>
      <w:sz w:val="18"/>
      <w:szCs w:val="18"/>
      <w:lang w:val="en-US" w:eastAsia="zh-CN" w:bidi="ar-SA"/>
    </w:rPr>
  </w:style>
  <w:style w:type="character" w:customStyle="1" w:styleId="5CharChar">
    <w:name w:val="标题5 Char Char"/>
    <w:link w:val="55"/>
    <w:qFormat/>
    <w:rPr>
      <w:rFonts w:ascii="Arial" w:hAnsi="Arial"/>
      <w:b/>
      <w:bCs/>
      <w:sz w:val="24"/>
      <w:szCs w:val="32"/>
    </w:rPr>
  </w:style>
  <w:style w:type="paragraph" w:customStyle="1" w:styleId="55">
    <w:name w:val="标题5"/>
    <w:basedOn w:val="3"/>
    <w:link w:val="5CharChar"/>
    <w:qFormat/>
    <w:pPr>
      <w:spacing w:line="413" w:lineRule="auto"/>
    </w:pPr>
    <w:rPr>
      <w:rFonts w:ascii="Arial" w:eastAsiaTheme="minorEastAsia" w:hAnsi="Arial" w:cstheme="minorBidi"/>
      <w:sz w:val="24"/>
    </w:rPr>
  </w:style>
  <w:style w:type="character" w:customStyle="1" w:styleId="3Char10">
    <w:name w:val="标题 3 Char1"/>
    <w:qFormat/>
    <w:rPr>
      <w:b/>
      <w:bCs/>
      <w:sz w:val="32"/>
      <w:szCs w:val="32"/>
    </w:rPr>
  </w:style>
  <w:style w:type="character" w:customStyle="1" w:styleId="Char25">
    <w:name w:val="标题 Char2"/>
    <w:qFormat/>
    <w:rPr>
      <w:rFonts w:ascii="Cambria" w:eastAsia="宋体" w:hAnsi="Cambria" w:cs="Times New Roman" w:hint="default"/>
      <w:b/>
      <w:bCs/>
      <w:sz w:val="32"/>
      <w:szCs w:val="32"/>
    </w:rPr>
  </w:style>
  <w:style w:type="character" w:customStyle="1" w:styleId="apple-converted-space">
    <w:name w:val="apple-converted-space"/>
    <w:qFormat/>
  </w:style>
  <w:style w:type="character" w:customStyle="1" w:styleId="f16b1">
    <w:name w:val="f16b1"/>
    <w:qFormat/>
    <w:rPr>
      <w:rFonts w:ascii="Tahoma" w:eastAsia="宋体" w:hAnsi="Tahoma"/>
      <w:b/>
      <w:bCs/>
      <w:color w:val="333333"/>
      <w:kern w:val="2"/>
      <w:sz w:val="24"/>
      <w:szCs w:val="24"/>
      <w:lang w:val="en-US" w:eastAsia="zh-CN" w:bidi="ar-SA"/>
    </w:rPr>
  </w:style>
  <w:style w:type="character" w:customStyle="1" w:styleId="bdsnopic">
    <w:name w:val="bds_nopic"/>
    <w:qFormat/>
  </w:style>
  <w:style w:type="character" w:customStyle="1" w:styleId="CharChar28">
    <w:name w:val="Char Char28"/>
    <w:qFormat/>
    <w:rPr>
      <w:rFonts w:ascii="Arial" w:eastAsia="黑体" w:hAnsi="Arial"/>
      <w:b/>
      <w:bCs/>
      <w:kern w:val="2"/>
      <w:sz w:val="21"/>
      <w:szCs w:val="32"/>
    </w:rPr>
  </w:style>
  <w:style w:type="character" w:customStyle="1" w:styleId="220">
    <w:name w:val="正文文本缩进 2 字符2"/>
    <w:link w:val="24"/>
    <w:qFormat/>
    <w:rPr>
      <w:rFonts w:ascii="Times New Roman" w:eastAsia="宋体" w:hAnsi="Times New Roman" w:cs="Times New Roman"/>
      <w:kern w:val="0"/>
      <w:sz w:val="32"/>
      <w:szCs w:val="20"/>
    </w:rPr>
  </w:style>
  <w:style w:type="character" w:customStyle="1" w:styleId="bdsmore3">
    <w:name w:val="bds_more3"/>
    <w:qFormat/>
    <w:rPr>
      <w:rFonts w:ascii="宋体" w:eastAsia="宋体" w:hAnsi="宋体" w:cs="宋体" w:hint="eastAsia"/>
    </w:rPr>
  </w:style>
  <w:style w:type="character" w:customStyle="1" w:styleId="CharChar181">
    <w:name w:val="Char Char181"/>
    <w:qFormat/>
    <w:rPr>
      <w:b/>
      <w:bCs/>
      <w:kern w:val="44"/>
      <w:sz w:val="44"/>
      <w:szCs w:val="44"/>
    </w:rPr>
  </w:style>
  <w:style w:type="character" w:customStyle="1" w:styleId="Char6">
    <w:name w:val="明显引用 Char"/>
    <w:link w:val="1f4"/>
    <w:qFormat/>
    <w:rPr>
      <w:b/>
      <w:bCs/>
      <w:i/>
      <w:iCs/>
      <w:color w:val="4F81BD"/>
    </w:rPr>
  </w:style>
  <w:style w:type="paragraph" w:customStyle="1" w:styleId="1f4">
    <w:name w:val="明显引用1"/>
    <w:basedOn w:val="afa"/>
    <w:next w:val="afa"/>
    <w:link w:val="Char6"/>
    <w:qFormat/>
    <w:pPr>
      <w:pBdr>
        <w:bottom w:val="single" w:sz="4" w:space="4" w:color="4F81BD"/>
      </w:pBdr>
      <w:spacing w:before="200" w:after="280"/>
      <w:ind w:left="936" w:right="936"/>
    </w:pPr>
    <w:rPr>
      <w:b/>
      <w:bCs/>
      <w:i/>
      <w:iCs/>
      <w:color w:val="4F81BD"/>
    </w:rPr>
  </w:style>
  <w:style w:type="character" w:customStyle="1" w:styleId="checked">
    <w:name w:val="checked"/>
    <w:qFormat/>
  </w:style>
  <w:style w:type="character" w:customStyle="1" w:styleId="-1Char">
    <w:name w:val="彩色列表 - 着色 1 Char"/>
    <w:qFormat/>
    <w:locked/>
    <w:rPr>
      <w:kern w:val="2"/>
      <w:sz w:val="21"/>
    </w:rPr>
  </w:style>
  <w:style w:type="character" w:customStyle="1" w:styleId="h121">
    <w:name w:val="h121"/>
    <w:qFormat/>
    <w:rPr>
      <w:rFonts w:ascii="Tahoma" w:eastAsia="宋体" w:hAnsi="Tahoma"/>
      <w:color w:val="333333"/>
      <w:kern w:val="2"/>
      <w:sz w:val="24"/>
      <w:szCs w:val="24"/>
      <w:lang w:val="en-US" w:eastAsia="zh-CN" w:bidi="ar-SA"/>
    </w:rPr>
  </w:style>
  <w:style w:type="character" w:customStyle="1" w:styleId="Heading1Char">
    <w:name w:val="Heading 1 Char"/>
    <w:qFormat/>
    <w:rPr>
      <w:rFonts w:ascii="宋体" w:eastAsia="宋体" w:hAnsi="宋体" w:hint="eastAsia"/>
      <w:b/>
      <w:bCs/>
      <w:kern w:val="44"/>
      <w:sz w:val="32"/>
      <w:szCs w:val="44"/>
      <w:lang w:val="en-US" w:eastAsia="zh-CN" w:bidi="ar-SA"/>
    </w:rPr>
  </w:style>
  <w:style w:type="character" w:customStyle="1" w:styleId="1f5">
    <w:name w:val="页眉字符1"/>
    <w:uiPriority w:val="99"/>
    <w:semiHidden/>
    <w:qFormat/>
    <w:rPr>
      <w:rFonts w:ascii="Times New Roman" w:eastAsia="宋体" w:hAnsi="Times New Roman" w:cs="Times New Roman"/>
      <w:sz w:val="18"/>
      <w:szCs w:val="18"/>
    </w:rPr>
  </w:style>
  <w:style w:type="character" w:customStyle="1" w:styleId="1Char1">
    <w:name w:val="标题 1 Char1"/>
    <w:uiPriority w:val="99"/>
    <w:qFormat/>
    <w:rPr>
      <w:b/>
      <w:bCs/>
      <w:kern w:val="44"/>
      <w:sz w:val="44"/>
      <w:szCs w:val="44"/>
    </w:rPr>
  </w:style>
  <w:style w:type="character" w:customStyle="1" w:styleId="Char26">
    <w:name w:val="引用 Char2"/>
    <w:uiPriority w:val="29"/>
    <w:qFormat/>
    <w:rPr>
      <w:i/>
      <w:iCs/>
      <w:color w:val="000000"/>
      <w:kern w:val="2"/>
      <w:sz w:val="21"/>
      <w:szCs w:val="24"/>
    </w:rPr>
  </w:style>
  <w:style w:type="character" w:customStyle="1" w:styleId="Char7">
    <w:name w:val="引用 Char"/>
    <w:link w:val="1f6"/>
    <w:qFormat/>
    <w:rPr>
      <w:i/>
      <w:iCs/>
      <w:color w:val="000000"/>
    </w:rPr>
  </w:style>
  <w:style w:type="paragraph" w:customStyle="1" w:styleId="1f6">
    <w:name w:val="引用1"/>
    <w:basedOn w:val="afa"/>
    <w:next w:val="afa"/>
    <w:link w:val="Char7"/>
    <w:qFormat/>
    <w:rPr>
      <w:i/>
      <w:iCs/>
      <w:color w:val="000000"/>
    </w:rPr>
  </w:style>
  <w:style w:type="character" w:customStyle="1" w:styleId="91">
    <w:name w:val="标题 9 字符1"/>
    <w:link w:val="9"/>
    <w:qFormat/>
    <w:rPr>
      <w:rFonts w:ascii="Arial" w:eastAsia="黑体" w:hAnsi="Arial" w:cs="Times New Roman"/>
      <w:szCs w:val="24"/>
    </w:rPr>
  </w:style>
  <w:style w:type="character" w:customStyle="1" w:styleId="CharChar30">
    <w:name w:val="普通文字 Char Char3"/>
    <w:qFormat/>
    <w:rPr>
      <w:rFonts w:ascii="宋体" w:eastAsia="宋体" w:hAnsi="Courier New" w:cs="Courier New"/>
      <w:szCs w:val="21"/>
    </w:rPr>
  </w:style>
  <w:style w:type="character" w:customStyle="1" w:styleId="BodyTextIndent2Char">
    <w:name w:val="Body Text Indent 2 Char"/>
    <w:qFormat/>
    <w:rPr>
      <w:rFonts w:ascii="宋体" w:eastAsia="宋体" w:hAnsi="宋体" w:hint="eastAsia"/>
      <w:kern w:val="2"/>
      <w:sz w:val="21"/>
      <w:szCs w:val="24"/>
      <w:lang w:val="en-US" w:eastAsia="zh-CN" w:bidi="ar-SA"/>
    </w:rPr>
  </w:style>
  <w:style w:type="character" w:customStyle="1" w:styleId="CharChar27">
    <w:name w:val="Char Char27"/>
    <w:qFormat/>
    <w:rPr>
      <w:rFonts w:eastAsia="黑体"/>
      <w:b/>
      <w:bCs/>
      <w:kern w:val="2"/>
      <w:sz w:val="21"/>
      <w:szCs w:val="32"/>
      <w:lang w:bidi="ar-SA"/>
    </w:rPr>
  </w:style>
  <w:style w:type="character" w:customStyle="1" w:styleId="1f7">
    <w:name w:val="不明显参考1"/>
    <w:qFormat/>
    <w:rPr>
      <w:smallCaps/>
      <w:color w:val="C0504D"/>
      <w:u w:val="single"/>
    </w:rPr>
  </w:style>
  <w:style w:type="character" w:customStyle="1" w:styleId="6Char0">
    <w:name w:val="标题6 Char"/>
    <w:link w:val="64"/>
    <w:qFormat/>
    <w:rPr>
      <w:rFonts w:ascii="宋体" w:eastAsia="黑体" w:hAnsi="宋体"/>
      <w:sz w:val="32"/>
      <w:szCs w:val="32"/>
    </w:rPr>
  </w:style>
  <w:style w:type="paragraph" w:customStyle="1" w:styleId="64">
    <w:name w:val="标题6"/>
    <w:basedOn w:val="afa"/>
    <w:link w:val="6Char0"/>
    <w:qFormat/>
    <w:pPr>
      <w:keepNext/>
      <w:keepLines/>
      <w:spacing w:line="400" w:lineRule="exact"/>
      <w:jc w:val="center"/>
      <w:outlineLvl w:val="2"/>
    </w:pPr>
    <w:rPr>
      <w:rFonts w:ascii="宋体" w:eastAsia="黑体" w:hAnsi="宋体"/>
      <w:sz w:val="32"/>
      <w:szCs w:val="32"/>
    </w:rPr>
  </w:style>
  <w:style w:type="character" w:customStyle="1" w:styleId="CharChar16">
    <w:name w:val="Char Char16"/>
    <w:qFormat/>
    <w:rPr>
      <w:rFonts w:ascii="Arial" w:eastAsia="黑体" w:hAnsi="Arial"/>
      <w:b/>
      <w:bCs/>
      <w:kern w:val="2"/>
      <w:sz w:val="21"/>
      <w:szCs w:val="32"/>
    </w:rPr>
  </w:style>
  <w:style w:type="character" w:customStyle="1" w:styleId="style51">
    <w:name w:val="style51"/>
    <w:qFormat/>
    <w:rPr>
      <w:rFonts w:ascii="Tahoma" w:eastAsia="宋体" w:hAnsi="Tahoma"/>
      <w:kern w:val="2"/>
      <w:sz w:val="24"/>
      <w:szCs w:val="24"/>
      <w:lang w:val="en-US" w:eastAsia="zh-CN" w:bidi="ar-SA"/>
    </w:rPr>
  </w:style>
  <w:style w:type="character" w:customStyle="1" w:styleId="Heading2Char">
    <w:name w:val="Heading 2 Char"/>
    <w:qFormat/>
    <w:rPr>
      <w:rFonts w:ascii="Arial" w:eastAsia="黑体" w:hAnsi="Arial" w:cs="Arial" w:hint="default"/>
      <w:b/>
      <w:bCs/>
      <w:kern w:val="2"/>
      <w:sz w:val="32"/>
      <w:szCs w:val="32"/>
      <w:lang w:val="en-US" w:eastAsia="zh-CN" w:bidi="ar-SA"/>
    </w:rPr>
  </w:style>
  <w:style w:type="character" w:customStyle="1" w:styleId="CharChar23">
    <w:name w:val="Char Char23"/>
    <w:qFormat/>
    <w:rPr>
      <w:rFonts w:ascii="Times New Roman" w:eastAsia="宋体" w:hAnsi="Times New Roman" w:cs="Times New Roman"/>
      <w:b/>
      <w:bCs/>
      <w:kern w:val="44"/>
      <w:sz w:val="44"/>
      <w:szCs w:val="44"/>
    </w:rPr>
  </w:style>
  <w:style w:type="character" w:customStyle="1" w:styleId="CharChar231">
    <w:name w:val="Char Char231"/>
    <w:qFormat/>
    <w:rPr>
      <w:rFonts w:ascii="宋体" w:eastAsia="宋体" w:hAnsi="宋体" w:hint="eastAsia"/>
      <w:b/>
      <w:bCs/>
      <w:kern w:val="44"/>
      <w:sz w:val="32"/>
      <w:szCs w:val="44"/>
      <w:lang w:val="en-US" w:eastAsia="zh-CN" w:bidi="ar-SA"/>
    </w:rPr>
  </w:style>
  <w:style w:type="character" w:customStyle="1" w:styleId="DocumentMapChar">
    <w:name w:val="Document Map Char"/>
    <w:qFormat/>
    <w:rPr>
      <w:rFonts w:ascii="宋体" w:eastAsia="宋体" w:hAnsi="宋体" w:hint="eastAsia"/>
      <w:kern w:val="2"/>
      <w:sz w:val="21"/>
      <w:szCs w:val="24"/>
      <w:lang w:val="en-US" w:eastAsia="zh-CN" w:bidi="ar-SA"/>
    </w:rPr>
  </w:style>
  <w:style w:type="character" w:customStyle="1" w:styleId="4CharChar">
    <w:name w:val="标题4 Char Char"/>
    <w:link w:val="45"/>
    <w:qFormat/>
    <w:rPr>
      <w:rFonts w:ascii="Arial" w:hAnsi="Arial"/>
      <w:b/>
      <w:bCs/>
      <w:sz w:val="24"/>
      <w:szCs w:val="32"/>
    </w:rPr>
  </w:style>
  <w:style w:type="paragraph" w:customStyle="1" w:styleId="45">
    <w:name w:val="标题4"/>
    <w:basedOn w:val="2"/>
    <w:next w:val="40"/>
    <w:link w:val="4CharChar"/>
    <w:qFormat/>
    <w:pPr>
      <w:spacing w:before="60" w:after="60" w:line="413" w:lineRule="auto"/>
    </w:pPr>
    <w:rPr>
      <w:rFonts w:ascii="Arial" w:eastAsiaTheme="minorEastAsia" w:hAnsi="Arial" w:cstheme="minorBidi"/>
      <w:sz w:val="24"/>
    </w:rPr>
  </w:style>
  <w:style w:type="character" w:customStyle="1" w:styleId="case31">
    <w:name w:val="case31"/>
    <w:qFormat/>
    <w:rPr>
      <w:rFonts w:hint="default"/>
      <w:spacing w:val="390"/>
      <w:sz w:val="21"/>
      <w:szCs w:val="21"/>
    </w:rPr>
  </w:style>
  <w:style w:type="character" w:customStyle="1" w:styleId="afffff4">
    <w:name w:val="注释文本字符"/>
    <w:semiHidden/>
    <w:qFormat/>
    <w:rPr>
      <w:rFonts w:eastAsia="宋体"/>
      <w:kern w:val="2"/>
      <w:sz w:val="21"/>
      <w:szCs w:val="24"/>
      <w:lang w:val="en-US" w:eastAsia="zh-CN" w:bidi="ar-SA"/>
    </w:rPr>
  </w:style>
  <w:style w:type="character" w:customStyle="1" w:styleId="bsharetext">
    <w:name w:val="bsharetext"/>
    <w:qFormat/>
  </w:style>
  <w:style w:type="character" w:customStyle="1" w:styleId="Char00">
    <w:name w:val="标题 Char_0"/>
    <w:link w:val="0"/>
    <w:qFormat/>
    <w:rPr>
      <w:rFonts w:ascii="Cambria" w:hAnsi="Cambria"/>
      <w:b/>
      <w:bCs/>
      <w:sz w:val="32"/>
      <w:szCs w:val="32"/>
    </w:rPr>
  </w:style>
  <w:style w:type="paragraph" w:customStyle="1" w:styleId="0">
    <w:name w:val="标题_0"/>
    <w:basedOn w:val="00"/>
    <w:next w:val="00"/>
    <w:link w:val="Char00"/>
    <w:qFormat/>
    <w:pPr>
      <w:spacing w:before="240" w:after="60"/>
      <w:jc w:val="center"/>
      <w:outlineLvl w:val="0"/>
    </w:pPr>
    <w:rPr>
      <w:rFonts w:ascii="Cambria" w:eastAsiaTheme="minorEastAsia" w:hAnsi="Cambria" w:cstheme="minorBidi"/>
      <w:b/>
      <w:bCs/>
      <w:sz w:val="32"/>
      <w:szCs w:val="32"/>
    </w:rPr>
  </w:style>
  <w:style w:type="paragraph" w:customStyle="1" w:styleId="00">
    <w:name w:val="正文_0_0"/>
    <w:qFormat/>
    <w:pPr>
      <w:widowControl w:val="0"/>
      <w:jc w:val="both"/>
    </w:pPr>
    <w:rPr>
      <w:rFonts w:ascii="Calibri" w:hAnsi="Calibri"/>
      <w:kern w:val="2"/>
      <w:sz w:val="21"/>
      <w:szCs w:val="22"/>
    </w:rPr>
  </w:style>
  <w:style w:type="character" w:customStyle="1" w:styleId="FooterChar">
    <w:name w:val="Footer Char"/>
    <w:qFormat/>
    <w:rPr>
      <w:rFonts w:ascii="宋体" w:eastAsia="宋体" w:hAnsi="宋体" w:hint="eastAsia"/>
      <w:kern w:val="2"/>
      <w:sz w:val="18"/>
      <w:szCs w:val="18"/>
      <w:lang w:val="en-US" w:eastAsia="zh-CN" w:bidi="ar-SA"/>
    </w:rPr>
  </w:style>
  <w:style w:type="character" w:customStyle="1" w:styleId="Char27">
    <w:name w:val="日期 Char2"/>
    <w:uiPriority w:val="99"/>
    <w:semiHidden/>
    <w:qFormat/>
    <w:rPr>
      <w:kern w:val="2"/>
      <w:sz w:val="21"/>
      <w:szCs w:val="24"/>
    </w:rPr>
  </w:style>
  <w:style w:type="character" w:customStyle="1" w:styleId="ca-8">
    <w:name w:val="ca-8"/>
    <w:qFormat/>
  </w:style>
  <w:style w:type="character" w:customStyle="1" w:styleId="1jiChar">
    <w:name w:val="1ji Char"/>
    <w:link w:val="1ji"/>
    <w:qFormat/>
    <w:rPr>
      <w:rFonts w:ascii="宋体" w:hAnsi="宋体"/>
      <w:b/>
      <w:bCs/>
      <w:sz w:val="36"/>
    </w:rPr>
  </w:style>
  <w:style w:type="paragraph" w:customStyle="1" w:styleId="1ji">
    <w:name w:val="1ji"/>
    <w:basedOn w:val="1"/>
    <w:link w:val="1jiChar"/>
    <w:qFormat/>
    <w:pPr>
      <w:keepLines w:val="0"/>
      <w:widowControl/>
      <w:spacing w:before="0" w:after="0" w:line="240" w:lineRule="auto"/>
      <w:jc w:val="center"/>
    </w:pPr>
    <w:rPr>
      <w:rFonts w:ascii="宋体" w:eastAsiaTheme="minorEastAsia" w:hAnsi="宋体" w:cstheme="minorBidi"/>
      <w:kern w:val="2"/>
      <w:sz w:val="36"/>
      <w:szCs w:val="22"/>
    </w:rPr>
  </w:style>
  <w:style w:type="character" w:customStyle="1" w:styleId="18h1">
    <w:name w:val="18h1"/>
    <w:qFormat/>
    <w:rPr>
      <w:color w:val="3B3B3B"/>
    </w:rPr>
  </w:style>
  <w:style w:type="character" w:customStyle="1" w:styleId="1f8">
    <w:name w:val="明显强调1"/>
    <w:qFormat/>
    <w:rPr>
      <w:b/>
      <w:bCs/>
      <w:i/>
      <w:iCs/>
      <w:color w:val="4F81BD"/>
    </w:rPr>
  </w:style>
  <w:style w:type="character" w:customStyle="1" w:styleId="PlainTextCharCharChar">
    <w:name w:val="Plain Text Char Char Char"/>
    <w:qFormat/>
    <w:rPr>
      <w:rFonts w:ascii="宋体" w:eastAsia="宋体" w:hAnsi="Courier New"/>
      <w:kern w:val="2"/>
      <w:sz w:val="21"/>
      <w:szCs w:val="24"/>
      <w:lang w:val="en-US" w:eastAsia="zh-CN" w:bidi="ar-SA"/>
    </w:rPr>
  </w:style>
  <w:style w:type="character" w:customStyle="1" w:styleId="CommentSubjectChar">
    <w:name w:val="Comment Subject Char"/>
    <w:qFormat/>
    <w:rPr>
      <w:b/>
      <w:sz w:val="24"/>
      <w:lang w:bidi="ar-SA"/>
    </w:rPr>
  </w:style>
  <w:style w:type="character" w:customStyle="1" w:styleId="afffff5">
    <w:name w:val="引用 字符"/>
    <w:link w:val="afffff6"/>
    <w:uiPriority w:val="29"/>
    <w:qFormat/>
    <w:rPr>
      <w:i/>
      <w:iCs/>
      <w:color w:val="000000"/>
      <w:szCs w:val="24"/>
    </w:rPr>
  </w:style>
  <w:style w:type="paragraph" w:styleId="afffff6">
    <w:name w:val="Quote"/>
    <w:basedOn w:val="afa"/>
    <w:next w:val="afa"/>
    <w:link w:val="afffff5"/>
    <w:uiPriority w:val="29"/>
    <w:qFormat/>
    <w:rPr>
      <w:i/>
      <w:iCs/>
      <w:color w:val="000000"/>
      <w:szCs w:val="24"/>
    </w:rPr>
  </w:style>
  <w:style w:type="character" w:customStyle="1" w:styleId="Char31">
    <w:name w:val="引用 Char3"/>
    <w:basedOn w:val="afd"/>
    <w:uiPriority w:val="29"/>
    <w:qFormat/>
    <w:rPr>
      <w:i/>
      <w:iCs/>
      <w:color w:val="000000" w:themeColor="text1"/>
    </w:rPr>
  </w:style>
  <w:style w:type="character" w:customStyle="1" w:styleId="1f9">
    <w:name w:val="引用 字符1"/>
    <w:uiPriority w:val="99"/>
    <w:qFormat/>
    <w:rPr>
      <w:i/>
      <w:iCs/>
      <w:color w:val="404040"/>
      <w:kern w:val="2"/>
      <w:sz w:val="21"/>
      <w:szCs w:val="24"/>
    </w:rPr>
  </w:style>
  <w:style w:type="character" w:customStyle="1" w:styleId="ca-nav-next">
    <w:name w:val="ca-nav-next"/>
    <w:qFormat/>
  </w:style>
  <w:style w:type="character" w:customStyle="1" w:styleId="Heading4Char">
    <w:name w:val="Heading 4 Char"/>
    <w:qFormat/>
    <w:rPr>
      <w:rFonts w:ascii="Arial" w:eastAsia="宋体" w:hAnsi="Arial" w:cs="Arial" w:hint="default"/>
      <w:b/>
      <w:bCs/>
      <w:kern w:val="2"/>
      <w:sz w:val="21"/>
      <w:szCs w:val="28"/>
      <w:lang w:val="en-US" w:eastAsia="zh-CN" w:bidi="ar-SA"/>
    </w:rPr>
  </w:style>
  <w:style w:type="character" w:customStyle="1" w:styleId="checked1">
    <w:name w:val="checked1"/>
    <w:qFormat/>
    <w:rPr>
      <w:vanish/>
    </w:rPr>
  </w:style>
  <w:style w:type="character" w:customStyle="1" w:styleId="ca-7">
    <w:name w:val="ca-7"/>
    <w:qFormat/>
  </w:style>
  <w:style w:type="character" w:customStyle="1" w:styleId="paramname3">
    <w:name w:val="paramname3"/>
    <w:qFormat/>
    <w:rPr>
      <w:color w:val="999999"/>
    </w:rPr>
  </w:style>
  <w:style w:type="character" w:customStyle="1" w:styleId="unnamed3">
    <w:name w:val="unnamed3"/>
    <w:qFormat/>
    <w:rPr>
      <w:rFonts w:ascii="Tahoma" w:eastAsia="宋体" w:hAnsi="Tahoma"/>
      <w:kern w:val="2"/>
      <w:sz w:val="24"/>
      <w:szCs w:val="24"/>
      <w:lang w:val="en-US" w:eastAsia="zh-CN" w:bidi="ar-SA"/>
    </w:rPr>
  </w:style>
  <w:style w:type="character" w:customStyle="1" w:styleId="71">
    <w:name w:val="标题 7 字符1"/>
    <w:link w:val="7"/>
    <w:qFormat/>
    <w:rPr>
      <w:rFonts w:ascii="Calibri" w:eastAsia="宋体" w:hAnsi="Calibri" w:cs="Times New Roman"/>
      <w:b/>
      <w:sz w:val="24"/>
      <w:szCs w:val="24"/>
    </w:rPr>
  </w:style>
  <w:style w:type="character" w:customStyle="1" w:styleId="Char32">
    <w:name w:val="批注文字 Char3"/>
    <w:qFormat/>
    <w:locked/>
    <w:rPr>
      <w:kern w:val="2"/>
      <w:sz w:val="21"/>
      <w:szCs w:val="24"/>
    </w:rPr>
  </w:style>
  <w:style w:type="character" w:customStyle="1" w:styleId="1fa">
    <w:name w:val="批注框文本字符1"/>
    <w:uiPriority w:val="99"/>
    <w:semiHidden/>
    <w:qFormat/>
    <w:rPr>
      <w:rFonts w:ascii="Heiti SC Light" w:eastAsia="Heiti SC Light" w:hAnsi="Times New Roman" w:cs="Times New Roman"/>
      <w:sz w:val="18"/>
      <w:szCs w:val="18"/>
    </w:rPr>
  </w:style>
  <w:style w:type="character" w:customStyle="1" w:styleId="1fb">
    <w:name w:val="纯文本字符1"/>
    <w:uiPriority w:val="99"/>
    <w:semiHidden/>
    <w:qFormat/>
    <w:rPr>
      <w:rFonts w:ascii="宋体" w:eastAsia="宋体" w:hAnsi="Courier" w:cs="Times New Roman"/>
    </w:rPr>
  </w:style>
  <w:style w:type="character" w:customStyle="1" w:styleId="1Char0">
    <w:name w:val="标题 1 Char_0"/>
    <w:link w:val="100"/>
    <w:qFormat/>
    <w:rPr>
      <w:rFonts w:ascii="Calibri" w:hAnsi="Calibri"/>
      <w:b/>
      <w:bCs/>
      <w:kern w:val="44"/>
      <w:sz w:val="44"/>
      <w:szCs w:val="44"/>
    </w:rPr>
  </w:style>
  <w:style w:type="paragraph" w:customStyle="1" w:styleId="100">
    <w:name w:val="标题 1_0"/>
    <w:basedOn w:val="01"/>
    <w:next w:val="01"/>
    <w:link w:val="1Char0"/>
    <w:qFormat/>
    <w:pPr>
      <w:keepNext/>
      <w:keepLines/>
      <w:spacing w:before="340" w:after="330" w:line="578" w:lineRule="auto"/>
      <w:outlineLvl w:val="0"/>
    </w:pPr>
    <w:rPr>
      <w:rFonts w:ascii="Calibri" w:eastAsiaTheme="minorEastAsia" w:hAnsi="Calibri" w:cstheme="minorBidi"/>
      <w:b/>
      <w:bCs/>
      <w:kern w:val="44"/>
      <w:sz w:val="44"/>
      <w:szCs w:val="44"/>
    </w:rPr>
  </w:style>
  <w:style w:type="paragraph" w:customStyle="1" w:styleId="01">
    <w:name w:val="正文_0"/>
    <w:qFormat/>
    <w:pPr>
      <w:widowControl w:val="0"/>
      <w:jc w:val="both"/>
    </w:pPr>
    <w:rPr>
      <w:kern w:val="2"/>
      <w:sz w:val="21"/>
      <w:szCs w:val="22"/>
    </w:rPr>
  </w:style>
  <w:style w:type="character" w:customStyle="1" w:styleId="2f2">
    <w:name w:val="不明显参考2"/>
    <w:qFormat/>
    <w:rPr>
      <w:smallCaps/>
      <w:color w:val="C0504D"/>
      <w:u w:val="single"/>
    </w:rPr>
  </w:style>
  <w:style w:type="character" w:customStyle="1" w:styleId="5Char1">
    <w:name w:val="标题 5 Char1"/>
    <w:qFormat/>
    <w:rPr>
      <w:rFonts w:ascii="Calibri" w:hAnsi="Calibri"/>
      <w:b/>
      <w:kern w:val="2"/>
      <w:sz w:val="28"/>
      <w:szCs w:val="24"/>
    </w:rPr>
  </w:style>
  <w:style w:type="character" w:customStyle="1" w:styleId="Char11">
    <w:name w:val="标题 Char1"/>
    <w:qFormat/>
    <w:rPr>
      <w:rFonts w:ascii="Cambria" w:hAnsi="Cambria" w:cs="Times New Roman"/>
      <w:b/>
      <w:bCs/>
      <w:kern w:val="2"/>
      <w:sz w:val="32"/>
      <w:szCs w:val="32"/>
    </w:rPr>
  </w:style>
  <w:style w:type="character" w:customStyle="1" w:styleId="CharChar19">
    <w:name w:val="Char Char19"/>
    <w:qFormat/>
    <w:rPr>
      <w:rFonts w:ascii="Arial" w:eastAsia="宋体" w:hAnsi="Arial" w:cs="Times New Roman" w:hint="default"/>
      <w:b/>
      <w:bCs/>
      <w:szCs w:val="28"/>
    </w:rPr>
  </w:style>
  <w:style w:type="character" w:customStyle="1" w:styleId="1fc">
    <w:name w:val="明显引用 字符1"/>
    <w:uiPriority w:val="99"/>
    <w:qFormat/>
    <w:rPr>
      <w:i/>
      <w:iCs/>
      <w:color w:val="4472C4"/>
      <w:kern w:val="2"/>
      <w:sz w:val="21"/>
      <w:szCs w:val="24"/>
    </w:rPr>
  </w:style>
  <w:style w:type="character" w:customStyle="1" w:styleId="CommentTextChar">
    <w:name w:val="Comment Text Char"/>
    <w:qFormat/>
    <w:rPr>
      <w:rFonts w:cs="Times New Roman"/>
      <w:sz w:val="24"/>
      <w:szCs w:val="24"/>
    </w:rPr>
  </w:style>
  <w:style w:type="character" w:customStyle="1" w:styleId="ca-6">
    <w:name w:val="ca-6"/>
    <w:qFormat/>
  </w:style>
  <w:style w:type="character" w:customStyle="1" w:styleId="1Char">
    <w:name w:val="小标1级 Char"/>
    <w:link w:val="1fd"/>
    <w:qFormat/>
    <w:rPr>
      <w:rFonts w:ascii="仿宋_GB2312" w:eastAsia="仿宋_GB2312" w:hAnsi="宋体"/>
      <w:b/>
      <w:sz w:val="28"/>
      <w:szCs w:val="28"/>
    </w:rPr>
  </w:style>
  <w:style w:type="paragraph" w:customStyle="1" w:styleId="1fd">
    <w:name w:val="小标1级"/>
    <w:basedOn w:val="afa"/>
    <w:link w:val="1Char"/>
    <w:qFormat/>
    <w:pPr>
      <w:tabs>
        <w:tab w:val="left" w:pos="720"/>
      </w:tabs>
      <w:spacing w:line="360" w:lineRule="auto"/>
    </w:pPr>
    <w:rPr>
      <w:rFonts w:ascii="仿宋_GB2312" w:eastAsia="仿宋_GB2312" w:hAnsi="宋体"/>
      <w:b/>
      <w:sz w:val="28"/>
      <w:szCs w:val="28"/>
    </w:rPr>
  </w:style>
  <w:style w:type="character" w:customStyle="1" w:styleId="2Char00">
    <w:name w:val="标题 2 Char_0"/>
    <w:link w:val="200"/>
    <w:uiPriority w:val="9"/>
    <w:qFormat/>
    <w:rPr>
      <w:rFonts w:ascii="Cambria" w:hAnsi="Cambria"/>
      <w:b/>
      <w:bCs/>
      <w:sz w:val="32"/>
      <w:szCs w:val="32"/>
    </w:rPr>
  </w:style>
  <w:style w:type="paragraph" w:customStyle="1" w:styleId="200">
    <w:name w:val="标题 2_0"/>
    <w:basedOn w:val="2f3"/>
    <w:next w:val="2f3"/>
    <w:link w:val="2Char00"/>
    <w:uiPriority w:val="9"/>
    <w:unhideWhenUsed/>
    <w:qFormat/>
    <w:pPr>
      <w:keepNext/>
      <w:keepLines/>
      <w:spacing w:before="260" w:after="260" w:line="416" w:lineRule="auto"/>
      <w:outlineLvl w:val="1"/>
    </w:pPr>
    <w:rPr>
      <w:rFonts w:ascii="Cambria" w:eastAsiaTheme="minorEastAsia" w:hAnsi="Cambria" w:cstheme="minorBidi"/>
      <w:b/>
      <w:bCs/>
      <w:sz w:val="32"/>
      <w:szCs w:val="32"/>
    </w:rPr>
  </w:style>
  <w:style w:type="paragraph" w:customStyle="1" w:styleId="2f3">
    <w:name w:val="正文_2"/>
    <w:qFormat/>
    <w:pPr>
      <w:widowControl w:val="0"/>
      <w:jc w:val="both"/>
    </w:pPr>
    <w:rPr>
      <w:rFonts w:ascii="Calibri" w:hAnsi="Calibri"/>
      <w:kern w:val="2"/>
      <w:sz w:val="21"/>
      <w:szCs w:val="22"/>
    </w:rPr>
  </w:style>
  <w:style w:type="character" w:customStyle="1" w:styleId="BodyTextIndentChar">
    <w:name w:val="Body Text Indent Char"/>
    <w:qFormat/>
    <w:rPr>
      <w:rFonts w:ascii="宋体" w:eastAsia="宋体" w:hAnsi="宋体" w:hint="eastAsia"/>
      <w:kern w:val="2"/>
      <w:sz w:val="21"/>
      <w:lang w:val="en-US" w:eastAsia="zh-CN" w:bidi="ar-SA"/>
    </w:rPr>
  </w:style>
  <w:style w:type="character" w:customStyle="1" w:styleId="cjn1">
    <w:name w:val="cjn1"/>
    <w:qFormat/>
    <w:rPr>
      <w:rFonts w:ascii="宋体" w:eastAsia="宋体" w:hAnsi="宋体" w:hint="eastAsia"/>
      <w:kern w:val="2"/>
      <w:sz w:val="22"/>
      <w:szCs w:val="22"/>
      <w:u w:val="none"/>
      <w:lang w:val="en-US" w:eastAsia="zh-CN" w:bidi="ar-SA"/>
    </w:rPr>
  </w:style>
  <w:style w:type="character" w:customStyle="1" w:styleId="afffff7">
    <w:name w:val="超级链接"/>
    <w:qFormat/>
    <w:rPr>
      <w:rFonts w:ascii="Times New Roman" w:eastAsia="宋体"/>
      <w:color w:val="0000FF"/>
      <w:sz w:val="21"/>
      <w:u w:val="single" w:color="0000FF"/>
      <w:vertAlign w:val="baseline"/>
      <w:lang w:val="en-US" w:eastAsia="zh-CN"/>
    </w:rPr>
  </w:style>
  <w:style w:type="character" w:customStyle="1" w:styleId="unnamed11">
    <w:name w:val="unnamed11"/>
    <w:qFormat/>
    <w:rPr>
      <w:color w:val="000000"/>
      <w:sz w:val="20"/>
    </w:rPr>
  </w:style>
  <w:style w:type="character" w:customStyle="1" w:styleId="113">
    <w:name w:val="书籍标题11"/>
    <w:qFormat/>
    <w:rPr>
      <w:b/>
      <w:bCs/>
      <w:smallCaps/>
      <w:spacing w:val="5"/>
    </w:rPr>
  </w:style>
  <w:style w:type="character" w:customStyle="1" w:styleId="Char01">
    <w:name w:val="纯文本 Char_0"/>
    <w:link w:val="02"/>
    <w:qFormat/>
    <w:rPr>
      <w:rFonts w:ascii="宋体" w:hAnsi="Courier New"/>
      <w:szCs w:val="24"/>
    </w:rPr>
  </w:style>
  <w:style w:type="paragraph" w:customStyle="1" w:styleId="02">
    <w:name w:val="纯文本_0"/>
    <w:basedOn w:val="3b"/>
    <w:link w:val="Char01"/>
    <w:unhideWhenUsed/>
    <w:qFormat/>
    <w:rPr>
      <w:rFonts w:ascii="宋体" w:eastAsiaTheme="minorEastAsia" w:hAnsi="Courier New" w:cstheme="minorBidi"/>
      <w:szCs w:val="24"/>
    </w:rPr>
  </w:style>
  <w:style w:type="paragraph" w:customStyle="1" w:styleId="3b">
    <w:name w:val="正文_3"/>
    <w:qFormat/>
    <w:pPr>
      <w:widowControl w:val="0"/>
      <w:jc w:val="both"/>
    </w:pPr>
    <w:rPr>
      <w:rFonts w:ascii="Calibri" w:hAnsi="Calibri"/>
      <w:kern w:val="2"/>
      <w:sz w:val="21"/>
      <w:szCs w:val="22"/>
    </w:rPr>
  </w:style>
  <w:style w:type="character" w:customStyle="1" w:styleId="TitleChar">
    <w:name w:val="Title Char"/>
    <w:qFormat/>
    <w:rPr>
      <w:rFonts w:ascii="Cambria" w:hAnsi="Cambria" w:hint="default"/>
      <w:b/>
      <w:sz w:val="32"/>
      <w:lang w:bidi="ar-SA"/>
    </w:rPr>
  </w:style>
  <w:style w:type="character" w:customStyle="1" w:styleId="1fe">
    <w:name w:val="批注主题字符1"/>
    <w:uiPriority w:val="99"/>
    <w:semiHidden/>
    <w:qFormat/>
    <w:rPr>
      <w:rFonts w:ascii="Times New Roman" w:eastAsia="宋体" w:hAnsi="Times New Roman" w:cs="Times New Roman"/>
      <w:b/>
      <w:bCs/>
      <w:sz w:val="21"/>
    </w:rPr>
  </w:style>
  <w:style w:type="character" w:customStyle="1" w:styleId="Char33">
    <w:name w:val="标题 Char3"/>
    <w:uiPriority w:val="10"/>
    <w:qFormat/>
    <w:rPr>
      <w:rFonts w:ascii="Cambria" w:hAnsi="Cambria" w:cs="Times New Roman" w:hint="default"/>
      <w:b/>
      <w:bCs/>
      <w:kern w:val="2"/>
      <w:sz w:val="32"/>
      <w:szCs w:val="32"/>
    </w:rPr>
  </w:style>
  <w:style w:type="character" w:customStyle="1" w:styleId="3Char0">
    <w:name w:val="标题 3 Char_0"/>
    <w:link w:val="300"/>
    <w:qFormat/>
    <w:locked/>
    <w:rPr>
      <w:b/>
      <w:bCs/>
      <w:sz w:val="32"/>
      <w:szCs w:val="32"/>
    </w:rPr>
  </w:style>
  <w:style w:type="paragraph" w:customStyle="1" w:styleId="300">
    <w:name w:val="标题 3_0"/>
    <w:basedOn w:val="3b"/>
    <w:next w:val="3b"/>
    <w:link w:val="3Char0"/>
    <w:qFormat/>
    <w:pPr>
      <w:keepNext/>
      <w:keepLines/>
      <w:spacing w:before="260" w:after="260" w:line="412" w:lineRule="auto"/>
      <w:outlineLvl w:val="2"/>
    </w:pPr>
    <w:rPr>
      <w:rFonts w:asciiTheme="minorHAnsi" w:eastAsiaTheme="minorEastAsia" w:hAnsiTheme="minorHAnsi" w:cstheme="minorBidi"/>
      <w:b/>
      <w:bCs/>
      <w:sz w:val="32"/>
      <w:szCs w:val="32"/>
    </w:rPr>
  </w:style>
  <w:style w:type="character" w:customStyle="1" w:styleId="1ff">
    <w:name w:val="书籍标题1"/>
    <w:qFormat/>
    <w:rPr>
      <w:b/>
      <w:bCs/>
      <w:smallCaps/>
      <w:spacing w:val="5"/>
    </w:rPr>
  </w:style>
  <w:style w:type="character" w:customStyle="1" w:styleId="Char12">
    <w:name w:val="页眉 Char1"/>
    <w:uiPriority w:val="99"/>
    <w:qFormat/>
    <w:rPr>
      <w:sz w:val="18"/>
      <w:szCs w:val="18"/>
    </w:rPr>
  </w:style>
  <w:style w:type="character" w:customStyle="1" w:styleId="paramname">
    <w:name w:val="paramname"/>
    <w:qFormat/>
  </w:style>
  <w:style w:type="character" w:customStyle="1" w:styleId="font41">
    <w:name w:val="font41"/>
    <w:qFormat/>
    <w:rPr>
      <w:rFonts w:ascii="Times New Roman" w:hAnsi="Times New Roman" w:cs="Times New Roman" w:hint="default"/>
      <w:color w:val="000000"/>
      <w:sz w:val="22"/>
      <w:szCs w:val="22"/>
      <w:u w:val="none"/>
    </w:rPr>
  </w:style>
  <w:style w:type="character" w:customStyle="1" w:styleId="CharChar20">
    <w:name w:val="Char Char20"/>
    <w:qFormat/>
    <w:rPr>
      <w:rFonts w:ascii="Times New Roman" w:eastAsia="宋体" w:hAnsi="Times New Roman" w:cs="Times New Roman" w:hint="default"/>
      <w:b/>
      <w:bCs/>
      <w:sz w:val="24"/>
      <w:szCs w:val="32"/>
    </w:rPr>
  </w:style>
  <w:style w:type="character" w:customStyle="1" w:styleId="style54">
    <w:name w:val="style54"/>
    <w:qFormat/>
    <w:rPr>
      <w:rFonts w:ascii="Tahoma" w:eastAsia="宋体" w:hAnsi="Tahoma"/>
      <w:kern w:val="2"/>
      <w:sz w:val="24"/>
      <w:szCs w:val="24"/>
      <w:lang w:val="en-US" w:eastAsia="zh-CN" w:bidi="ar-SA"/>
    </w:rPr>
  </w:style>
  <w:style w:type="character" w:customStyle="1" w:styleId="CharChar6">
    <w:name w:val="Char Char6"/>
    <w:qFormat/>
    <w:locked/>
    <w:rPr>
      <w:rFonts w:eastAsia="宋体"/>
      <w:b/>
      <w:bCs/>
      <w:kern w:val="44"/>
      <w:sz w:val="32"/>
      <w:szCs w:val="44"/>
      <w:lang w:val="en-US" w:eastAsia="zh-CN" w:bidi="ar-SA"/>
    </w:rPr>
  </w:style>
  <w:style w:type="character" w:customStyle="1" w:styleId="ca-0">
    <w:name w:val="ca-0"/>
    <w:qFormat/>
  </w:style>
  <w:style w:type="character" w:customStyle="1" w:styleId="Char8">
    <w:name w:val="正文缩进 Char"/>
    <w:qFormat/>
    <w:rPr>
      <w:rFonts w:eastAsia="宋体"/>
      <w:kern w:val="2"/>
      <w:sz w:val="21"/>
      <w:lang w:val="en-US" w:eastAsia="zh-CN" w:bidi="ar-SA"/>
    </w:rPr>
  </w:style>
  <w:style w:type="character" w:customStyle="1" w:styleId="style23">
    <w:name w:val="style23"/>
    <w:qFormat/>
  </w:style>
  <w:style w:type="character" w:customStyle="1" w:styleId="Char13">
    <w:name w:val="正文文本缩进 Char1"/>
    <w:qFormat/>
    <w:rPr>
      <w:rFonts w:ascii="仿宋_GB2312" w:eastAsia="仿宋_GB2312"/>
      <w:sz w:val="32"/>
    </w:rPr>
  </w:style>
  <w:style w:type="character" w:customStyle="1" w:styleId="Char14">
    <w:name w:val="页脚 Char1"/>
    <w:uiPriority w:val="99"/>
    <w:qFormat/>
    <w:rPr>
      <w:rFonts w:ascii="Times New Roman" w:eastAsia="宋体" w:hAnsi="Times New Roman" w:cs="Times New Roman"/>
      <w:sz w:val="18"/>
      <w:szCs w:val="18"/>
    </w:rPr>
  </w:style>
  <w:style w:type="character" w:customStyle="1" w:styleId="hover15">
    <w:name w:val="hover15"/>
    <w:qFormat/>
  </w:style>
  <w:style w:type="character" w:customStyle="1" w:styleId="Char2">
    <w:name w:val="表内文字 Char"/>
    <w:link w:val="affff8"/>
    <w:qFormat/>
    <w:rPr>
      <w:rFonts w:ascii="仿宋_GB2312" w:eastAsia="仿宋_GB2312" w:hAnsi="宋体" w:cs="Times New Roman"/>
      <w:b/>
      <w:color w:val="000000"/>
      <w:sz w:val="32"/>
      <w:szCs w:val="32"/>
    </w:rPr>
  </w:style>
  <w:style w:type="character" w:customStyle="1" w:styleId="Char15">
    <w:name w:val="脚注文本 Char1"/>
    <w:qFormat/>
    <w:locked/>
    <w:rPr>
      <w:rFonts w:ascii="Times New Roman" w:hAnsi="Times New Roman"/>
      <w:kern w:val="2"/>
      <w:sz w:val="18"/>
      <w:szCs w:val="18"/>
    </w:rPr>
  </w:style>
  <w:style w:type="character" w:customStyle="1" w:styleId="61">
    <w:name w:val="标题 6 字符1"/>
    <w:link w:val="60"/>
    <w:qFormat/>
    <w:rPr>
      <w:rFonts w:ascii="Arial" w:eastAsia="黑体" w:hAnsi="Arial" w:cs="Times New Roman"/>
      <w:b/>
      <w:sz w:val="24"/>
      <w:szCs w:val="24"/>
    </w:rPr>
  </w:style>
  <w:style w:type="character" w:customStyle="1" w:styleId="CharChar4">
    <w:name w:val="Char Char4"/>
    <w:qFormat/>
    <w:rPr>
      <w:rFonts w:eastAsia="宋体"/>
      <w:b/>
      <w:bCs/>
      <w:kern w:val="2"/>
      <w:sz w:val="32"/>
      <w:szCs w:val="32"/>
      <w:lang w:val="en-US" w:eastAsia="zh-CN" w:bidi="ar-SA"/>
    </w:rPr>
  </w:style>
  <w:style w:type="character" w:customStyle="1" w:styleId="062">
    <w:name w:val="062"/>
    <w:qFormat/>
    <w:rPr>
      <w:rFonts w:ascii="宋体" w:hAnsi="宋体"/>
      <w:b/>
      <w:bCs/>
      <w:sz w:val="32"/>
    </w:rPr>
  </w:style>
  <w:style w:type="character" w:customStyle="1" w:styleId="CharChar91">
    <w:name w:val="Char Char91"/>
    <w:qFormat/>
    <w:rPr>
      <w:rFonts w:ascii="宋体" w:eastAsia="宋体" w:hAnsi="宋体" w:hint="eastAsia"/>
      <w:b/>
      <w:bCs/>
      <w:kern w:val="44"/>
      <w:sz w:val="32"/>
      <w:szCs w:val="44"/>
      <w:lang w:val="en-US" w:eastAsia="zh-CN" w:bidi="ar-SA"/>
    </w:rPr>
  </w:style>
  <w:style w:type="character" w:customStyle="1" w:styleId="font11">
    <w:name w:val="font11"/>
    <w:qFormat/>
    <w:rPr>
      <w:rFonts w:ascii="宋体" w:eastAsia="宋体" w:hAnsi="宋体" w:cs="宋体" w:hint="eastAsia"/>
      <w:color w:val="000000"/>
      <w:sz w:val="22"/>
      <w:szCs w:val="22"/>
      <w:u w:val="none"/>
    </w:rPr>
  </w:style>
  <w:style w:type="character" w:customStyle="1" w:styleId="-1Char0">
    <w:name w:val="彩色列表 - 强调文字颜色 1 Char"/>
    <w:qFormat/>
    <w:locked/>
    <w:rPr>
      <w:rFonts w:eastAsia="宋体"/>
      <w:kern w:val="2"/>
      <w:sz w:val="21"/>
      <w:lang w:val="en-US" w:eastAsia="zh-CN" w:bidi="ar-SA"/>
    </w:rPr>
  </w:style>
  <w:style w:type="character" w:customStyle="1" w:styleId="20">
    <w:name w:val="文档结构图 字符2"/>
    <w:link w:val="aff3"/>
    <w:qFormat/>
    <w:rPr>
      <w:rFonts w:ascii="Times New Roman" w:eastAsia="宋体" w:hAnsi="Times New Roman" w:cs="Times New Roman"/>
      <w:kern w:val="0"/>
      <w:sz w:val="20"/>
      <w:szCs w:val="20"/>
      <w:shd w:val="clear" w:color="auto" w:fill="000080"/>
    </w:rPr>
  </w:style>
  <w:style w:type="character" w:customStyle="1" w:styleId="Heading5Char">
    <w:name w:val="Heading 5 Char"/>
    <w:qFormat/>
    <w:rPr>
      <w:rFonts w:ascii="宋体" w:eastAsia="宋体" w:hAnsi="宋体" w:hint="eastAsia"/>
      <w:b/>
      <w:bCs/>
      <w:kern w:val="2"/>
      <w:sz w:val="28"/>
      <w:szCs w:val="28"/>
      <w:lang w:val="en-US" w:eastAsia="zh-CN" w:bidi="ar-SA"/>
    </w:rPr>
  </w:style>
  <w:style w:type="character" w:customStyle="1" w:styleId="font01">
    <w:name w:val="font01"/>
    <w:qFormat/>
    <w:rPr>
      <w:rFonts w:ascii="宋体" w:eastAsia="宋体" w:hAnsi="宋体" w:cs="宋体" w:hint="eastAsia"/>
      <w:color w:val="000000"/>
      <w:sz w:val="24"/>
      <w:szCs w:val="24"/>
      <w:u w:val="none"/>
    </w:rPr>
  </w:style>
  <w:style w:type="character" w:customStyle="1" w:styleId="H2Char">
    <w:name w:val="H2 Char"/>
    <w:qFormat/>
    <w:rPr>
      <w:rFonts w:ascii="Arial" w:eastAsia="黑体" w:hAnsi="Arial"/>
      <w:b/>
      <w:bCs/>
      <w:kern w:val="2"/>
      <w:sz w:val="32"/>
      <w:szCs w:val="32"/>
      <w:lang w:val="en-US" w:eastAsia="zh-CN" w:bidi="ar-SA"/>
    </w:rPr>
  </w:style>
  <w:style w:type="character" w:customStyle="1" w:styleId="46">
    <w:name w:val="标题 #4_"/>
    <w:link w:val="47"/>
    <w:qFormat/>
    <w:locked/>
    <w:rPr>
      <w:rFonts w:ascii="MingLiU" w:eastAsia="MingLiU"/>
      <w:b/>
      <w:bCs/>
      <w:sz w:val="23"/>
      <w:szCs w:val="23"/>
      <w:shd w:val="clear" w:color="auto" w:fill="FFFFFF"/>
    </w:rPr>
  </w:style>
  <w:style w:type="paragraph" w:customStyle="1" w:styleId="47">
    <w:name w:val="标题 #4"/>
    <w:basedOn w:val="afa"/>
    <w:link w:val="46"/>
    <w:qFormat/>
    <w:pPr>
      <w:shd w:val="clear" w:color="auto" w:fill="FFFFFF"/>
      <w:spacing w:before="60" w:after="240" w:line="240" w:lineRule="atLeast"/>
      <w:jc w:val="distribute"/>
      <w:outlineLvl w:val="3"/>
    </w:pPr>
    <w:rPr>
      <w:rFonts w:ascii="MingLiU" w:eastAsia="MingLiU"/>
      <w:b/>
      <w:bCs/>
      <w:sz w:val="23"/>
      <w:szCs w:val="23"/>
      <w:shd w:val="clear" w:color="auto" w:fill="FFFFFF"/>
    </w:rPr>
  </w:style>
  <w:style w:type="character" w:customStyle="1" w:styleId="1Char10">
    <w:name w:val="标题 1 Char_1"/>
    <w:link w:val="114"/>
    <w:qFormat/>
    <w:rPr>
      <w:b/>
      <w:bCs/>
      <w:kern w:val="44"/>
      <w:sz w:val="44"/>
      <w:szCs w:val="44"/>
    </w:rPr>
  </w:style>
  <w:style w:type="paragraph" w:customStyle="1" w:styleId="114">
    <w:name w:val="标题 1_1"/>
    <w:basedOn w:val="3b"/>
    <w:next w:val="3b"/>
    <w:link w:val="1Char10"/>
    <w:qFormat/>
    <w:pPr>
      <w:keepNext/>
      <w:keepLines/>
      <w:spacing w:before="340" w:after="330" w:line="578" w:lineRule="auto"/>
      <w:outlineLvl w:val="0"/>
    </w:pPr>
    <w:rPr>
      <w:rFonts w:asciiTheme="minorHAnsi" w:eastAsiaTheme="minorEastAsia" w:hAnsiTheme="minorHAnsi" w:cstheme="minorBidi"/>
      <w:b/>
      <w:bCs/>
      <w:kern w:val="44"/>
      <w:sz w:val="44"/>
      <w:szCs w:val="44"/>
    </w:rPr>
  </w:style>
  <w:style w:type="character" w:customStyle="1" w:styleId="CharChar9">
    <w:name w:val="Char Char9"/>
    <w:qFormat/>
    <w:rPr>
      <w:rFonts w:ascii="宋体" w:eastAsia="宋体" w:hAnsi="宋体" w:hint="eastAsia"/>
      <w:b/>
      <w:bCs/>
      <w:kern w:val="44"/>
      <w:sz w:val="32"/>
      <w:szCs w:val="44"/>
      <w:lang w:val="en-US" w:eastAsia="zh-CN" w:bidi="ar-SA"/>
    </w:rPr>
  </w:style>
  <w:style w:type="character" w:customStyle="1" w:styleId="Char02">
    <w:name w:val="正文文本 Char_0"/>
    <w:link w:val="03"/>
    <w:qFormat/>
  </w:style>
  <w:style w:type="paragraph" w:customStyle="1" w:styleId="03">
    <w:name w:val="正文文本_0"/>
    <w:basedOn w:val="3b"/>
    <w:link w:val="Char02"/>
    <w:unhideWhenUsed/>
    <w:qFormat/>
    <w:pPr>
      <w:adjustRightInd w:val="0"/>
      <w:spacing w:after="60" w:line="360" w:lineRule="atLeast"/>
      <w:ind w:leftChars="30" w:left="72" w:rightChars="30" w:right="30"/>
      <w:jc w:val="center"/>
    </w:pPr>
    <w:rPr>
      <w:rFonts w:asciiTheme="minorHAnsi" w:eastAsiaTheme="minorEastAsia" w:hAnsiTheme="minorHAnsi" w:cstheme="minorBidi"/>
    </w:rPr>
  </w:style>
  <w:style w:type="character" w:customStyle="1" w:styleId="11">
    <w:name w:val="正文缩进 字符1"/>
    <w:link w:val="afc"/>
    <w:qFormat/>
    <w:rPr>
      <w:rFonts w:ascii="Times New Roman" w:eastAsia="宋体" w:hAnsi="Times New Roman" w:cs="Times New Roman"/>
      <w:szCs w:val="20"/>
    </w:rPr>
  </w:style>
  <w:style w:type="character" w:customStyle="1" w:styleId="Heading3Char1">
    <w:name w:val="Heading 3 Char1"/>
    <w:qFormat/>
    <w:rPr>
      <w:rFonts w:ascii="宋体" w:eastAsia="宋体" w:hAnsi="宋体" w:hint="eastAsia"/>
      <w:b/>
      <w:bCs/>
      <w:kern w:val="2"/>
      <w:sz w:val="24"/>
      <w:szCs w:val="32"/>
      <w:lang w:val="en-US" w:eastAsia="zh-CN" w:bidi="ar-SA"/>
    </w:rPr>
  </w:style>
  <w:style w:type="character" w:customStyle="1" w:styleId="Char16">
    <w:name w:val="批注框文本 Char1"/>
    <w:uiPriority w:val="99"/>
    <w:qFormat/>
    <w:rPr>
      <w:sz w:val="18"/>
      <w:szCs w:val="18"/>
    </w:rPr>
  </w:style>
  <w:style w:type="character" w:customStyle="1" w:styleId="afffff8">
    <w:name w:val="明显引用 字符"/>
    <w:link w:val="afffff9"/>
    <w:uiPriority w:val="30"/>
    <w:qFormat/>
    <w:rPr>
      <w:b/>
      <w:bCs/>
      <w:i/>
      <w:iCs/>
      <w:color w:val="4F81BD"/>
      <w:szCs w:val="24"/>
    </w:rPr>
  </w:style>
  <w:style w:type="paragraph" w:styleId="afffff9">
    <w:name w:val="Intense Quote"/>
    <w:basedOn w:val="afa"/>
    <w:next w:val="afa"/>
    <w:link w:val="afffff8"/>
    <w:uiPriority w:val="30"/>
    <w:qFormat/>
    <w:pPr>
      <w:pBdr>
        <w:bottom w:val="single" w:sz="4" w:space="4" w:color="4F81BD"/>
      </w:pBdr>
      <w:spacing w:before="200" w:after="280"/>
      <w:ind w:left="936" w:right="936"/>
    </w:pPr>
    <w:rPr>
      <w:b/>
      <w:bCs/>
      <w:i/>
      <w:iCs/>
      <w:color w:val="4F81BD"/>
      <w:szCs w:val="24"/>
    </w:rPr>
  </w:style>
  <w:style w:type="character" w:customStyle="1" w:styleId="Char28">
    <w:name w:val="明显引用 Char2"/>
    <w:basedOn w:val="afd"/>
    <w:qFormat/>
    <w:rPr>
      <w:b/>
      <w:bCs/>
      <w:i/>
      <w:iCs/>
      <w:color w:val="4F81BD" w:themeColor="accent1"/>
    </w:rPr>
  </w:style>
  <w:style w:type="character" w:customStyle="1" w:styleId="2f4">
    <w:name w:val="明显引用 字符2"/>
    <w:uiPriority w:val="30"/>
    <w:qFormat/>
    <w:rPr>
      <w:i/>
      <w:iCs/>
      <w:color w:val="4472C4"/>
      <w:kern w:val="2"/>
      <w:sz w:val="21"/>
      <w:szCs w:val="24"/>
    </w:rPr>
  </w:style>
  <w:style w:type="character" w:customStyle="1" w:styleId="Char29">
    <w:name w:val="批注框文本 Char2"/>
    <w:uiPriority w:val="99"/>
    <w:semiHidden/>
    <w:qFormat/>
    <w:rPr>
      <w:kern w:val="2"/>
      <w:sz w:val="18"/>
      <w:szCs w:val="18"/>
    </w:rPr>
  </w:style>
  <w:style w:type="character" w:customStyle="1" w:styleId="CharChar22">
    <w:name w:val="Char Char22"/>
    <w:qFormat/>
    <w:rPr>
      <w:rFonts w:ascii="Times New Roman" w:eastAsia="宋体" w:hAnsi="Times New Roman" w:cs="Times New Roman" w:hint="default"/>
      <w:b/>
      <w:bCs/>
      <w:kern w:val="44"/>
      <w:sz w:val="32"/>
      <w:szCs w:val="44"/>
    </w:rPr>
  </w:style>
  <w:style w:type="character" w:customStyle="1" w:styleId="CharChar29">
    <w:name w:val="Char Char29"/>
    <w:qFormat/>
    <w:rPr>
      <w:rFonts w:eastAsia="黑体"/>
      <w:b/>
      <w:bCs/>
      <w:kern w:val="44"/>
      <w:sz w:val="32"/>
      <w:szCs w:val="44"/>
      <w:lang w:bidi="ar-SA"/>
    </w:rPr>
  </w:style>
  <w:style w:type="character" w:customStyle="1" w:styleId="2Char10">
    <w:name w:val="标题 2 Char_1"/>
    <w:link w:val="211"/>
    <w:qFormat/>
    <w:rPr>
      <w:rFonts w:ascii="Cambria" w:hAnsi="Cambria"/>
      <w:b/>
      <w:bCs/>
      <w:sz w:val="32"/>
      <w:szCs w:val="32"/>
    </w:rPr>
  </w:style>
  <w:style w:type="paragraph" w:customStyle="1" w:styleId="211">
    <w:name w:val="标题 2_1"/>
    <w:basedOn w:val="3b"/>
    <w:next w:val="3b"/>
    <w:link w:val="2Char10"/>
    <w:qFormat/>
    <w:pPr>
      <w:keepNext/>
      <w:keepLines/>
      <w:spacing w:before="260" w:after="260" w:line="416" w:lineRule="auto"/>
      <w:outlineLvl w:val="1"/>
    </w:pPr>
    <w:rPr>
      <w:rFonts w:ascii="Cambria" w:eastAsiaTheme="minorEastAsia" w:hAnsi="Cambria" w:cstheme="minorBidi"/>
      <w:b/>
      <w:bCs/>
      <w:sz w:val="32"/>
      <w:szCs w:val="32"/>
    </w:rPr>
  </w:style>
  <w:style w:type="character" w:customStyle="1" w:styleId="CharChar12">
    <w:name w:val="Char Char12"/>
    <w:qFormat/>
    <w:rPr>
      <w:rFonts w:ascii="Arial" w:eastAsia="宋体" w:hAnsi="Arial"/>
      <w:b/>
      <w:bCs/>
      <w:kern w:val="2"/>
      <w:sz w:val="21"/>
      <w:szCs w:val="21"/>
      <w:lang w:bidi="ar-SA"/>
    </w:rPr>
  </w:style>
  <w:style w:type="character" w:customStyle="1" w:styleId="affff9">
    <w:name w:val="列表段落 字符"/>
    <w:link w:val="1b"/>
    <w:uiPriority w:val="34"/>
    <w:qFormat/>
    <w:locked/>
    <w:rPr>
      <w:rFonts w:ascii="Times New Roman" w:eastAsia="宋体" w:hAnsi="Times New Roman" w:cs="Times New Roman"/>
      <w:szCs w:val="24"/>
    </w:rPr>
  </w:style>
  <w:style w:type="character" w:customStyle="1" w:styleId="NormalCharacter">
    <w:name w:val="NormalCharacter"/>
    <w:qFormat/>
    <w:rPr>
      <w:rFonts w:ascii="宋体" w:hAnsi="Courier New"/>
      <w:kern w:val="2"/>
      <w:sz w:val="21"/>
      <w:lang w:val="en-US" w:eastAsia="zh-CN" w:bidi="ar-SA"/>
    </w:rPr>
  </w:style>
  <w:style w:type="character" w:customStyle="1" w:styleId="FootnoteTextChar">
    <w:name w:val="Footnote Text Char"/>
    <w:qFormat/>
    <w:rPr>
      <w:rFonts w:ascii="宋体" w:eastAsia="宋体" w:hAnsi="宋体" w:hint="eastAsia"/>
      <w:sz w:val="18"/>
      <w:lang w:val="en-US" w:eastAsia="zh-CN" w:bidi="ar-SA"/>
    </w:rPr>
  </w:style>
  <w:style w:type="character" w:customStyle="1" w:styleId="Heading3Char">
    <w:name w:val="Heading 3 Char"/>
    <w:qFormat/>
    <w:rPr>
      <w:rFonts w:cs="Times New Roman"/>
      <w:b/>
      <w:bCs/>
      <w:kern w:val="2"/>
      <w:sz w:val="32"/>
      <w:szCs w:val="32"/>
    </w:rPr>
  </w:style>
  <w:style w:type="character" w:customStyle="1" w:styleId="1ff0">
    <w:name w:val="明显参考1"/>
    <w:qFormat/>
    <w:rPr>
      <w:b/>
      <w:bCs/>
      <w:smallCaps/>
      <w:color w:val="C0504D"/>
      <w:spacing w:val="5"/>
      <w:u w:val="single"/>
    </w:rPr>
  </w:style>
  <w:style w:type="character" w:customStyle="1" w:styleId="CharChar21">
    <w:name w:val="Char Char21"/>
    <w:qFormat/>
    <w:rPr>
      <w:rFonts w:ascii="Arial" w:eastAsia="黑体" w:hAnsi="Arial" w:cs="Times New Roman" w:hint="default"/>
      <w:b/>
      <w:bCs/>
      <w:sz w:val="32"/>
      <w:szCs w:val="32"/>
    </w:rPr>
  </w:style>
  <w:style w:type="character" w:customStyle="1" w:styleId="small">
    <w:name w:val="small"/>
    <w:qFormat/>
    <w:rPr>
      <w:rFonts w:ascii="Tahoma" w:eastAsia="宋体" w:hAnsi="Tahoma"/>
      <w:kern w:val="2"/>
      <w:sz w:val="24"/>
      <w:szCs w:val="24"/>
      <w:lang w:val="en-US" w:eastAsia="zh-CN" w:bidi="ar-SA"/>
    </w:rPr>
  </w:style>
  <w:style w:type="character" w:customStyle="1" w:styleId="2f5">
    <w:name w:val="明显强调2"/>
    <w:qFormat/>
    <w:rPr>
      <w:b/>
      <w:bCs/>
      <w:i/>
      <w:iCs/>
      <w:color w:val="4F81BD"/>
    </w:rPr>
  </w:style>
  <w:style w:type="character" w:customStyle="1" w:styleId="150">
    <w:name w:val="15_0"/>
    <w:qFormat/>
    <w:rPr>
      <w:rFonts w:ascii="Times New Roman" w:hAnsi="Times New Roman" w:cs="Times New Roman" w:hint="default"/>
    </w:rPr>
  </w:style>
  <w:style w:type="character" w:customStyle="1" w:styleId="Char17">
    <w:name w:val="日期 Char1"/>
    <w:qFormat/>
    <w:rPr>
      <w:rFonts w:ascii="宋体" w:hAnsi="Courier New" w:cs="Courier New"/>
      <w:szCs w:val="21"/>
    </w:rPr>
  </w:style>
  <w:style w:type="character" w:customStyle="1" w:styleId="textstyle1">
    <w:name w:val="textstyle1"/>
    <w:qFormat/>
    <w:rPr>
      <w:rFonts w:ascii="宋体" w:eastAsia="宋体" w:hAnsi="宋体" w:hint="eastAsia"/>
      <w:sz w:val="18"/>
      <w:szCs w:val="18"/>
    </w:rPr>
  </w:style>
  <w:style w:type="character" w:customStyle="1" w:styleId="CharChar271">
    <w:name w:val="Char Char271"/>
    <w:qFormat/>
    <w:rPr>
      <w:rFonts w:eastAsia="黑体"/>
      <w:b/>
      <w:bCs/>
      <w:kern w:val="2"/>
      <w:sz w:val="21"/>
      <w:szCs w:val="32"/>
      <w:lang w:bidi="ar-SA"/>
    </w:rPr>
  </w:style>
  <w:style w:type="character" w:customStyle="1" w:styleId="font-25">
    <w:name w:val="font-25"/>
    <w:qFormat/>
  </w:style>
  <w:style w:type="character" w:customStyle="1" w:styleId="btn-lnk-alignl2">
    <w:name w:val="btn-lnk-alignl2"/>
    <w:qFormat/>
  </w:style>
  <w:style w:type="character" w:customStyle="1" w:styleId="graytext1">
    <w:name w:val="graytext1"/>
    <w:qFormat/>
    <w:rPr>
      <w:rFonts w:ascii="Tahoma" w:eastAsia="宋体" w:hAnsi="Tahoma"/>
      <w:color w:val="666666"/>
      <w:kern w:val="2"/>
      <w:sz w:val="24"/>
      <w:szCs w:val="24"/>
      <w:lang w:val="en-US" w:eastAsia="zh-CN" w:bidi="ar-SA"/>
    </w:rPr>
  </w:style>
  <w:style w:type="paragraph" w:customStyle="1" w:styleId="115">
    <w:name w:val="列出段落11"/>
    <w:basedOn w:val="afa"/>
    <w:uiPriority w:val="34"/>
    <w:qFormat/>
    <w:pPr>
      <w:ind w:firstLineChars="200" w:firstLine="420"/>
    </w:pPr>
    <w:rPr>
      <w:rFonts w:ascii="Times New Roman" w:eastAsia="宋体" w:hAnsi="Times New Roman" w:cs="Times New Roman"/>
      <w:sz w:val="24"/>
      <w:szCs w:val="24"/>
    </w:rPr>
  </w:style>
  <w:style w:type="paragraph" w:customStyle="1" w:styleId="Style35">
    <w:name w:val="_Style 35"/>
    <w:basedOn w:val="aff3"/>
    <w:qFormat/>
    <w:pPr>
      <w:widowControl/>
      <w:adjustRightInd/>
      <w:spacing w:line="240" w:lineRule="auto"/>
      <w:ind w:firstLine="454"/>
      <w:jc w:val="left"/>
      <w:textAlignment w:val="auto"/>
    </w:pPr>
    <w:rPr>
      <w:kern w:val="2"/>
      <w:sz w:val="21"/>
      <w:szCs w:val="24"/>
    </w:rPr>
  </w:style>
  <w:style w:type="paragraph" w:customStyle="1" w:styleId="F2">
    <w:name w:val="F2"/>
    <w:basedOn w:val="afa"/>
    <w:qFormat/>
    <w:pPr>
      <w:autoSpaceDE w:val="0"/>
      <w:autoSpaceDN w:val="0"/>
      <w:adjustRightInd w:val="0"/>
      <w:ind w:firstLine="601"/>
      <w:textAlignment w:val="baseline"/>
    </w:pPr>
    <w:rPr>
      <w:rFonts w:ascii="Times New Roman" w:eastAsia="宋体" w:hAnsi="Times New Roman" w:cs="Times New Roman"/>
      <w:kern w:val="0"/>
      <w:sz w:val="24"/>
      <w:szCs w:val="20"/>
    </w:rPr>
  </w:style>
  <w:style w:type="paragraph" w:customStyle="1" w:styleId="000">
    <w:name w:val="无间隔_0_0"/>
    <w:basedOn w:val="311"/>
    <w:qFormat/>
    <w:rPr>
      <w:rFonts w:ascii="Times New Roman" w:hAnsi="Times New Roman"/>
      <w:szCs w:val="21"/>
    </w:rPr>
  </w:style>
  <w:style w:type="paragraph" w:customStyle="1" w:styleId="311">
    <w:name w:val="正文_3_1"/>
    <w:qFormat/>
    <w:pPr>
      <w:widowControl w:val="0"/>
      <w:jc w:val="both"/>
    </w:pPr>
    <w:rPr>
      <w:rFonts w:ascii="Calibri" w:hAnsi="Calibri"/>
      <w:kern w:val="2"/>
      <w:sz w:val="21"/>
      <w:szCs w:val="22"/>
    </w:rPr>
  </w:style>
  <w:style w:type="paragraph" w:customStyle="1" w:styleId="xl34">
    <w:name w:val="xl34"/>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0"/>
      <w:szCs w:val="20"/>
    </w:rPr>
  </w:style>
  <w:style w:type="paragraph" w:customStyle="1" w:styleId="201">
    <w:name w:val="正文_2_0"/>
    <w:qFormat/>
    <w:pPr>
      <w:widowControl w:val="0"/>
      <w:jc w:val="both"/>
    </w:pPr>
    <w:rPr>
      <w:rFonts w:ascii="Calibri" w:hAnsi="Calibri"/>
      <w:kern w:val="2"/>
      <w:sz w:val="21"/>
      <w:szCs w:val="22"/>
    </w:rPr>
  </w:style>
  <w:style w:type="paragraph" w:customStyle="1" w:styleId="2f6">
    <w:name w:val="表格样式 2"/>
    <w:qFormat/>
    <w:pPr>
      <w:pBdr>
        <w:top w:val="none" w:sz="0" w:space="31" w:color="FFFFFF"/>
        <w:left w:val="none" w:sz="0" w:space="31" w:color="FFFFFF"/>
        <w:bottom w:val="none" w:sz="0" w:space="31" w:color="FFFFFF"/>
        <w:right w:val="none" w:sz="0" w:space="31" w:color="FFFFFF"/>
      </w:pBdr>
    </w:pPr>
    <w:rPr>
      <w:rFonts w:ascii="Helvetica" w:eastAsia="Times New Roman" w:hAnsi="Helvetica" w:cs="Helvetica"/>
      <w:color w:val="000000"/>
    </w:rPr>
  </w:style>
  <w:style w:type="paragraph" w:customStyle="1" w:styleId="afffffa">
    <w:name w:val="图号"/>
    <w:basedOn w:val="afa"/>
    <w:semiHidden/>
    <w:qFormat/>
    <w:pPr>
      <w:tabs>
        <w:tab w:val="left" w:pos="360"/>
      </w:tabs>
      <w:ind w:left="360" w:hanging="360"/>
    </w:pPr>
    <w:rPr>
      <w:rFonts w:ascii="Times New Roman" w:eastAsia="宋体" w:hAnsi="Times New Roman" w:cs="Times New Roman"/>
      <w:szCs w:val="24"/>
    </w:rPr>
  </w:style>
  <w:style w:type="paragraph" w:customStyle="1" w:styleId="48">
    <w:name w:val="4"/>
    <w:basedOn w:val="afa"/>
    <w:next w:val="24"/>
    <w:qFormat/>
    <w:pPr>
      <w:spacing w:line="420" w:lineRule="exact"/>
      <w:ind w:firstLineChars="195" w:firstLine="409"/>
    </w:pPr>
    <w:rPr>
      <w:rFonts w:ascii="Times New Roman" w:eastAsia="宋体" w:hAnsi="Times New Roman" w:cs="Times New Roman"/>
      <w:szCs w:val="24"/>
    </w:rPr>
  </w:style>
  <w:style w:type="paragraph" w:customStyle="1" w:styleId="ParaCharCharCharChar">
    <w:name w:val="默认段落字体 Para Char Char Char Char"/>
    <w:basedOn w:val="afa"/>
    <w:qFormat/>
    <w:rPr>
      <w:rFonts w:ascii="Times New Roman" w:eastAsia="宋体" w:hAnsi="Times New Roman" w:cs="Times New Roman"/>
      <w:szCs w:val="24"/>
    </w:rPr>
  </w:style>
  <w:style w:type="character" w:customStyle="1" w:styleId="Char34">
    <w:name w:val="文档结构图 Char3"/>
    <w:uiPriority w:val="99"/>
    <w:semiHidden/>
    <w:qFormat/>
    <w:rPr>
      <w:rFonts w:ascii="宋体"/>
      <w:kern w:val="2"/>
      <w:sz w:val="18"/>
      <w:szCs w:val="18"/>
    </w:rPr>
  </w:style>
  <w:style w:type="paragraph" w:customStyle="1" w:styleId="116">
    <w:name w:val="正文_1_1"/>
    <w:qFormat/>
    <w:pPr>
      <w:widowControl w:val="0"/>
      <w:jc w:val="both"/>
    </w:pPr>
    <w:rPr>
      <w:kern w:val="2"/>
      <w:sz w:val="21"/>
      <w:szCs w:val="24"/>
    </w:rPr>
  </w:style>
  <w:style w:type="character" w:customStyle="1" w:styleId="Char40">
    <w:name w:val="标题 Char4"/>
    <w:uiPriority w:val="10"/>
    <w:qFormat/>
    <w:rPr>
      <w:rFonts w:ascii="Cambria" w:hAnsi="Cambria" w:cs="Times New Roman"/>
      <w:b/>
      <w:bCs/>
      <w:kern w:val="2"/>
      <w:sz w:val="32"/>
      <w:szCs w:val="32"/>
    </w:rPr>
  </w:style>
  <w:style w:type="paragraph" w:customStyle="1" w:styleId="500">
    <w:name w:val="正文_5_0"/>
    <w:qFormat/>
    <w:pPr>
      <w:widowControl w:val="0"/>
      <w:jc w:val="both"/>
    </w:pPr>
    <w:rPr>
      <w:rFonts w:ascii="Calibri" w:hAnsi="Calibri"/>
      <w:kern w:val="2"/>
      <w:sz w:val="21"/>
      <w:szCs w:val="22"/>
    </w:rPr>
  </w:style>
  <w:style w:type="character" w:customStyle="1" w:styleId="HTMLChar1">
    <w:name w:val="HTML 预设格式 Char1"/>
    <w:uiPriority w:val="99"/>
    <w:qFormat/>
    <w:rPr>
      <w:rFonts w:ascii="Courier New" w:hAnsi="Courier New" w:cs="Courier New"/>
      <w:kern w:val="2"/>
    </w:rPr>
  </w:style>
  <w:style w:type="paragraph" w:customStyle="1" w:styleId="xl74">
    <w:name w:val="xl74"/>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Char9">
    <w:name w:val="Char"/>
    <w:basedOn w:val="afa"/>
    <w:qFormat/>
    <w:pPr>
      <w:widowControl/>
      <w:spacing w:line="500" w:lineRule="exact"/>
      <w:outlineLvl w:val="2"/>
    </w:pPr>
    <w:rPr>
      <w:rFonts w:ascii="黑体" w:eastAsia="黑体" w:hAnsi="Verdana" w:cs="黑体"/>
      <w:kern w:val="0"/>
      <w:sz w:val="28"/>
      <w:szCs w:val="28"/>
      <w:lang w:eastAsia="en-US"/>
    </w:rPr>
  </w:style>
  <w:style w:type="paragraph" w:customStyle="1" w:styleId="font7">
    <w:name w:val="font7"/>
    <w:basedOn w:val="afa"/>
    <w:qFormat/>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afffffb">
    <w:name w:val="文章总标题"/>
    <w:basedOn w:val="afa"/>
    <w:next w:val="afffffc"/>
    <w:qFormat/>
    <w:pPr>
      <w:widowControl/>
      <w:spacing w:before="566" w:after="544" w:line="566" w:lineRule="atLeast"/>
      <w:jc w:val="center"/>
      <w:textAlignment w:val="baseline"/>
    </w:pPr>
    <w:rPr>
      <w:rFonts w:ascii="Arial" w:eastAsia="黑体" w:hAnsi="Times New Roman" w:cs="Times New Roman"/>
      <w:color w:val="000000"/>
      <w:kern w:val="0"/>
      <w:sz w:val="54"/>
      <w:szCs w:val="20"/>
    </w:rPr>
  </w:style>
  <w:style w:type="paragraph" w:customStyle="1" w:styleId="afffffc">
    <w:name w:val="文章附标题"/>
    <w:basedOn w:val="afa"/>
    <w:next w:val="1"/>
    <w:qFormat/>
    <w:pPr>
      <w:widowControl/>
      <w:spacing w:before="187" w:after="175" w:line="374" w:lineRule="atLeast"/>
      <w:jc w:val="center"/>
      <w:textAlignment w:val="baseline"/>
    </w:pPr>
    <w:rPr>
      <w:rFonts w:ascii="Times New Roman" w:eastAsia="宋体" w:hAnsi="Times New Roman" w:cs="Times New Roman"/>
      <w:color w:val="000000"/>
      <w:kern w:val="0"/>
      <w:sz w:val="36"/>
      <w:szCs w:val="20"/>
    </w:rPr>
  </w:style>
  <w:style w:type="paragraph" w:customStyle="1" w:styleId="CharChar3CharChar">
    <w:name w:val="Char Char3 Char Char"/>
    <w:basedOn w:val="afa"/>
    <w:qFormat/>
    <w:pPr>
      <w:widowControl/>
      <w:spacing w:after="160" w:line="240" w:lineRule="exact"/>
      <w:jc w:val="left"/>
    </w:pPr>
    <w:rPr>
      <w:rFonts w:ascii="Verdana" w:eastAsia="宋体" w:hAnsi="Verdana" w:cs="Times New Roman"/>
      <w:kern w:val="0"/>
      <w:sz w:val="20"/>
      <w:szCs w:val="20"/>
      <w:lang w:eastAsia="en-US"/>
    </w:rPr>
  </w:style>
  <w:style w:type="character" w:customStyle="1" w:styleId="Char2a">
    <w:name w:val="副标题 Char2"/>
    <w:uiPriority w:val="11"/>
    <w:qFormat/>
    <w:rPr>
      <w:rFonts w:ascii="Cambria" w:hAnsi="Cambria" w:cs="Times New Roman"/>
      <w:b/>
      <w:bCs/>
      <w:kern w:val="28"/>
      <w:sz w:val="32"/>
      <w:szCs w:val="32"/>
    </w:rPr>
  </w:style>
  <w:style w:type="paragraph" w:customStyle="1" w:styleId="t11">
    <w:name w:val="t11"/>
    <w:basedOn w:val="1"/>
    <w:qFormat/>
    <w:pPr>
      <w:spacing w:line="400" w:lineRule="exact"/>
      <w:jc w:val="center"/>
    </w:pPr>
    <w:rPr>
      <w:rFonts w:hAnsi="宋体"/>
      <w:bCs w:val="0"/>
      <w:sz w:val="32"/>
      <w:szCs w:val="32"/>
    </w:rPr>
  </w:style>
  <w:style w:type="paragraph" w:customStyle="1" w:styleId="xl30">
    <w:name w:val="xl30"/>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0"/>
      <w:szCs w:val="20"/>
    </w:rPr>
  </w:style>
  <w:style w:type="character" w:customStyle="1" w:styleId="3Char2">
    <w:name w:val="正文文本 3 Char2"/>
    <w:uiPriority w:val="99"/>
    <w:semiHidden/>
    <w:qFormat/>
    <w:rPr>
      <w:kern w:val="2"/>
      <w:sz w:val="16"/>
      <w:szCs w:val="16"/>
    </w:rPr>
  </w:style>
  <w:style w:type="paragraph" w:customStyle="1" w:styleId="1ff1">
    <w:name w:val="目录1"/>
    <w:basedOn w:val="afa"/>
    <w:next w:val="afa"/>
    <w:qFormat/>
    <w:pPr>
      <w:widowControl/>
      <w:tabs>
        <w:tab w:val="left" w:leader="dot" w:pos="8503"/>
      </w:tabs>
      <w:spacing w:after="136" w:line="289" w:lineRule="atLeast"/>
      <w:jc w:val="left"/>
      <w:textAlignment w:val="baseline"/>
    </w:pPr>
    <w:rPr>
      <w:rFonts w:ascii="Arial" w:eastAsia="黑体" w:hAnsi="Times New Roman" w:cs="Times New Roman"/>
      <w:color w:val="000000"/>
      <w:kern w:val="0"/>
      <w:sz w:val="28"/>
      <w:szCs w:val="20"/>
    </w:rPr>
  </w:style>
  <w:style w:type="paragraph" w:customStyle="1" w:styleId="1ff2">
    <w:name w:val="样式1"/>
    <w:basedOn w:val="afa"/>
    <w:link w:val="1CharChar"/>
    <w:qFormat/>
    <w:pPr>
      <w:spacing w:before="120" w:after="120" w:line="300" w:lineRule="auto"/>
    </w:pPr>
    <w:rPr>
      <w:rFonts w:ascii="宋体" w:eastAsia="宋体" w:hAnsi="宋体" w:cs="Times New Roman"/>
      <w:b/>
      <w:sz w:val="24"/>
      <w:szCs w:val="20"/>
    </w:rPr>
  </w:style>
  <w:style w:type="paragraph" w:customStyle="1" w:styleId="1ff3">
    <w:name w:val="修订1"/>
    <w:uiPriority w:val="99"/>
    <w:qFormat/>
    <w:rPr>
      <w:rFonts w:ascii="Calibri" w:hAnsi="Calibri"/>
      <w:kern w:val="2"/>
      <w:sz w:val="21"/>
      <w:szCs w:val="24"/>
    </w:rPr>
  </w:style>
  <w:style w:type="paragraph" w:customStyle="1" w:styleId="xl29">
    <w:name w:val="xl29"/>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000">
    <w:name w:val="正文_1_0_0"/>
    <w:qFormat/>
    <w:pPr>
      <w:widowControl w:val="0"/>
      <w:jc w:val="both"/>
    </w:pPr>
    <w:rPr>
      <w:kern w:val="2"/>
      <w:sz w:val="21"/>
      <w:szCs w:val="24"/>
    </w:rPr>
  </w:style>
  <w:style w:type="paragraph" w:customStyle="1" w:styleId="msolistparagraph0">
    <w:name w:val="msolistparagraph"/>
    <w:basedOn w:val="afa"/>
    <w:qFormat/>
    <w:pPr>
      <w:widowControl/>
      <w:ind w:firstLine="420"/>
      <w:jc w:val="left"/>
    </w:pPr>
    <w:rPr>
      <w:rFonts w:ascii="宋体" w:eastAsia="宋体" w:hAnsi="宋体" w:cs="宋体"/>
      <w:kern w:val="0"/>
      <w:sz w:val="24"/>
      <w:szCs w:val="24"/>
    </w:rPr>
  </w:style>
  <w:style w:type="paragraph" w:customStyle="1" w:styleId="DefaultParagraphFontParaCharCharCharCharCharChar">
    <w:name w:val="Default Paragraph Font Para Char Char Char Char Char Char"/>
    <w:basedOn w:val="afa"/>
    <w:qFormat/>
    <w:pPr>
      <w:widowControl/>
      <w:spacing w:after="160" w:line="240" w:lineRule="exact"/>
      <w:jc w:val="left"/>
    </w:pPr>
    <w:rPr>
      <w:rFonts w:ascii="Verdana" w:eastAsia="宋体" w:hAnsi="Verdana" w:cs="Times New Roman"/>
      <w:kern w:val="0"/>
      <w:sz w:val="20"/>
      <w:szCs w:val="20"/>
      <w:lang w:eastAsia="en-US"/>
    </w:rPr>
  </w:style>
  <w:style w:type="paragraph" w:customStyle="1" w:styleId="xl24">
    <w:name w:val="xl24"/>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 w:val="20"/>
      <w:szCs w:val="20"/>
    </w:rPr>
  </w:style>
  <w:style w:type="character" w:customStyle="1" w:styleId="3Char20">
    <w:name w:val="正文文本缩进 3 Char2"/>
    <w:uiPriority w:val="99"/>
    <w:semiHidden/>
    <w:qFormat/>
    <w:rPr>
      <w:kern w:val="2"/>
      <w:sz w:val="16"/>
      <w:szCs w:val="16"/>
    </w:rPr>
  </w:style>
  <w:style w:type="paragraph" w:customStyle="1" w:styleId="font5">
    <w:name w:val="font5"/>
    <w:basedOn w:val="afa"/>
    <w:qFormat/>
    <w:pPr>
      <w:widowControl/>
      <w:spacing w:before="100" w:beforeAutospacing="1" w:after="100" w:afterAutospacing="1"/>
      <w:jc w:val="left"/>
    </w:pPr>
    <w:rPr>
      <w:rFonts w:ascii="宋体" w:eastAsia="宋体" w:hAnsi="宋体" w:cs="宋体"/>
      <w:kern w:val="0"/>
      <w:sz w:val="18"/>
      <w:szCs w:val="18"/>
    </w:rPr>
  </w:style>
  <w:style w:type="paragraph" w:customStyle="1" w:styleId="xl41">
    <w:name w:val="xl41"/>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eastAsia="宋体" w:hAnsi="宋体" w:cs="宋体"/>
      <w:kern w:val="0"/>
      <w:sz w:val="20"/>
      <w:szCs w:val="20"/>
    </w:rPr>
  </w:style>
  <w:style w:type="paragraph" w:customStyle="1" w:styleId="xl84">
    <w:name w:val="xl84"/>
    <w:basedOn w:val="afa"/>
    <w:qFormat/>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35">
    <w:name w:val="xl35"/>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0"/>
      <w:szCs w:val="20"/>
    </w:rPr>
  </w:style>
  <w:style w:type="character" w:customStyle="1" w:styleId="2Char2">
    <w:name w:val="正文文本缩进 2 Char2"/>
    <w:uiPriority w:val="99"/>
    <w:semiHidden/>
    <w:qFormat/>
    <w:rPr>
      <w:kern w:val="2"/>
      <w:sz w:val="21"/>
      <w:szCs w:val="24"/>
    </w:rPr>
  </w:style>
  <w:style w:type="paragraph" w:customStyle="1" w:styleId="CharCharCharCharCharCharCharCharCharCharCharCharCharChar">
    <w:name w:val="Char Char Char Char Char Char Char Char Char Char Char Char Char Char"/>
    <w:basedOn w:val="afa"/>
    <w:qFormat/>
    <w:rPr>
      <w:rFonts w:ascii="Times New Roman" w:eastAsia="宋体" w:hAnsi="Times New Roman" w:cs="Times New Roman"/>
      <w:szCs w:val="24"/>
    </w:rPr>
  </w:style>
  <w:style w:type="paragraph" w:customStyle="1" w:styleId="afffffd">
    <w:name w:val="正文段"/>
    <w:basedOn w:val="afa"/>
    <w:qFormat/>
    <w:pPr>
      <w:widowControl/>
      <w:snapToGrid w:val="0"/>
      <w:spacing w:afterLines="50"/>
      <w:ind w:firstLineChars="200" w:firstLine="200"/>
    </w:pPr>
    <w:rPr>
      <w:rFonts w:ascii="Times New Roman" w:eastAsia="宋体" w:hAnsi="Times New Roman" w:cs="Times New Roman"/>
      <w:kern w:val="0"/>
      <w:sz w:val="24"/>
      <w:szCs w:val="20"/>
    </w:rPr>
  </w:style>
  <w:style w:type="paragraph" w:customStyle="1" w:styleId="Style0">
    <w:name w:val="_Style 0"/>
    <w:qFormat/>
    <w:pPr>
      <w:widowControl w:val="0"/>
      <w:jc w:val="both"/>
    </w:pPr>
    <w:rPr>
      <w:kern w:val="2"/>
      <w:sz w:val="21"/>
      <w:szCs w:val="24"/>
    </w:rPr>
  </w:style>
  <w:style w:type="paragraph" w:customStyle="1" w:styleId="Char2b">
    <w:name w:val="Char2"/>
    <w:basedOn w:val="afa"/>
    <w:qFormat/>
    <w:pPr>
      <w:widowControl/>
      <w:spacing w:after="160" w:line="240" w:lineRule="exact"/>
      <w:jc w:val="left"/>
    </w:pPr>
    <w:rPr>
      <w:rFonts w:ascii="Verdana" w:eastAsia="宋体" w:hAnsi="Verdana" w:cs="Times New Roman"/>
      <w:kern w:val="0"/>
      <w:szCs w:val="20"/>
      <w:lang w:eastAsia="en-US"/>
    </w:rPr>
  </w:style>
  <w:style w:type="paragraph" w:customStyle="1" w:styleId="2f7">
    <w:name w:val="列出段落2"/>
    <w:basedOn w:val="afa"/>
    <w:uiPriority w:val="34"/>
    <w:qFormat/>
    <w:pPr>
      <w:ind w:firstLineChars="200" w:firstLine="420"/>
    </w:pPr>
    <w:rPr>
      <w:rFonts w:ascii="Times New Roman" w:eastAsia="宋体" w:hAnsi="Times New Roman" w:cs="Times New Roman"/>
      <w:sz w:val="24"/>
      <w:szCs w:val="24"/>
    </w:rPr>
  </w:style>
  <w:style w:type="paragraph" w:customStyle="1" w:styleId="xl42">
    <w:name w:val="xl42"/>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eastAsia="宋体" w:hAnsi="宋体" w:cs="宋体"/>
      <w:kern w:val="0"/>
      <w:sz w:val="20"/>
      <w:szCs w:val="20"/>
    </w:rPr>
  </w:style>
  <w:style w:type="paragraph" w:customStyle="1" w:styleId="56">
    <w:name w:val="正文_5"/>
    <w:qFormat/>
    <w:pPr>
      <w:widowControl w:val="0"/>
      <w:jc w:val="both"/>
    </w:pPr>
    <w:rPr>
      <w:rFonts w:ascii="Calibri" w:hAnsi="Calibri"/>
      <w:kern w:val="2"/>
      <w:sz w:val="21"/>
      <w:szCs w:val="22"/>
    </w:rPr>
  </w:style>
  <w:style w:type="character" w:customStyle="1" w:styleId="Char35">
    <w:name w:val="批注框文本 Char3"/>
    <w:uiPriority w:val="99"/>
    <w:semiHidden/>
    <w:qFormat/>
    <w:rPr>
      <w:kern w:val="2"/>
      <w:sz w:val="18"/>
      <w:szCs w:val="18"/>
    </w:rPr>
  </w:style>
  <w:style w:type="paragraph" w:customStyle="1" w:styleId="04">
    <w:name w:val="无间隔_0"/>
    <w:basedOn w:val="116"/>
    <w:qFormat/>
    <w:rPr>
      <w:rFonts w:ascii="Calibri" w:hAnsi="Calibri"/>
      <w:szCs w:val="21"/>
    </w:rPr>
  </w:style>
  <w:style w:type="paragraph" w:customStyle="1" w:styleId="xl36">
    <w:name w:val="xl36"/>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CharCharCharCharCharChar">
    <w:name w:val="Char Char Char Char Char Char Char"/>
    <w:basedOn w:val="afa"/>
    <w:qFormat/>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25">
    <w:name w:val="xl25"/>
    <w:basedOn w:val="af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Times New Roman"/>
      <w:kern w:val="0"/>
      <w:sz w:val="20"/>
      <w:szCs w:val="20"/>
    </w:rPr>
  </w:style>
  <w:style w:type="paragraph" w:customStyle="1" w:styleId="xl80">
    <w:name w:val="xl80"/>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character" w:customStyle="1" w:styleId="Char2c">
    <w:name w:val="正文文本缩进 Char2"/>
    <w:uiPriority w:val="99"/>
    <w:semiHidden/>
    <w:qFormat/>
    <w:rPr>
      <w:kern w:val="2"/>
      <w:sz w:val="21"/>
      <w:szCs w:val="24"/>
    </w:rPr>
  </w:style>
  <w:style w:type="paragraph" w:customStyle="1" w:styleId="xl39">
    <w:name w:val="xl39"/>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A0">
    <w:name w:val="正文 A A"/>
    <w:qFormat/>
    <w:pPr>
      <w:widowControl w:val="0"/>
      <w:pBdr>
        <w:top w:val="none" w:sz="0" w:space="31" w:color="FFFFFF"/>
        <w:left w:val="none" w:sz="0" w:space="31" w:color="FFFFFF"/>
        <w:bottom w:val="none" w:sz="0" w:space="31" w:color="FFFFFF"/>
        <w:right w:val="none" w:sz="0" w:space="31" w:color="FFFFFF"/>
      </w:pBdr>
      <w:jc w:val="both"/>
    </w:pPr>
    <w:rPr>
      <w:rFonts w:ascii="宋体" w:hAnsi="宋体" w:cs="宋体"/>
      <w:color w:val="000000"/>
      <w:kern w:val="2"/>
      <w:sz w:val="21"/>
      <w:szCs w:val="21"/>
    </w:rPr>
  </w:style>
  <w:style w:type="paragraph" w:customStyle="1" w:styleId="Char1CharCharCharCharCharChar1">
    <w:name w:val="Char1 Char Char Char Char Char Char1"/>
    <w:basedOn w:val="afa"/>
    <w:qFormat/>
    <w:pPr>
      <w:widowControl/>
      <w:spacing w:after="160" w:line="240" w:lineRule="exact"/>
      <w:jc w:val="left"/>
    </w:pPr>
    <w:rPr>
      <w:rFonts w:ascii="Times New Roman" w:eastAsia="宋体" w:hAnsi="Times New Roman" w:cs="Times New Roman"/>
      <w:szCs w:val="24"/>
    </w:rPr>
  </w:style>
  <w:style w:type="character" w:customStyle="1" w:styleId="Char36">
    <w:name w:val="日期 Char3"/>
    <w:uiPriority w:val="99"/>
    <w:semiHidden/>
    <w:qFormat/>
    <w:rPr>
      <w:kern w:val="2"/>
      <w:sz w:val="21"/>
      <w:szCs w:val="24"/>
    </w:rPr>
  </w:style>
  <w:style w:type="paragraph" w:customStyle="1" w:styleId="552">
    <w:name w:val="样式 小四 段前: 5 磅 段后: 5 磅 首行缩进:  2 字符"/>
    <w:basedOn w:val="afa"/>
    <w:qFormat/>
    <w:pPr>
      <w:spacing w:before="100" w:afterLines="50"/>
      <w:ind w:firstLineChars="200" w:firstLine="480"/>
    </w:pPr>
    <w:rPr>
      <w:rFonts w:ascii="Times New Roman" w:eastAsia="宋体" w:hAnsi="宋体" w:cs="Times New Roman"/>
      <w:kern w:val="0"/>
      <w:sz w:val="24"/>
      <w:szCs w:val="21"/>
    </w:rPr>
  </w:style>
  <w:style w:type="paragraph" w:customStyle="1" w:styleId="2f8">
    <w:name w:val="修订2"/>
    <w:uiPriority w:val="99"/>
    <w:unhideWhenUsed/>
    <w:qFormat/>
    <w:rPr>
      <w:kern w:val="2"/>
      <w:sz w:val="21"/>
      <w:szCs w:val="24"/>
    </w:rPr>
  </w:style>
  <w:style w:type="paragraph" w:customStyle="1" w:styleId="xl43">
    <w:name w:val="xl43"/>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eastAsia="宋体" w:hAnsi="宋体" w:cs="宋体"/>
      <w:kern w:val="0"/>
      <w:sz w:val="20"/>
      <w:szCs w:val="20"/>
    </w:rPr>
  </w:style>
  <w:style w:type="paragraph" w:customStyle="1" w:styleId="afffffe">
    <w:name w:val="目录标题"/>
    <w:basedOn w:val="afa"/>
    <w:next w:val="afa"/>
    <w:qFormat/>
    <w:pPr>
      <w:widowControl/>
      <w:spacing w:before="566" w:after="544" w:line="566" w:lineRule="atLeast"/>
      <w:ind w:firstLine="419"/>
      <w:jc w:val="center"/>
      <w:textAlignment w:val="baseline"/>
    </w:pPr>
    <w:rPr>
      <w:rFonts w:ascii="Arial" w:eastAsia="黑体" w:hAnsi="Times New Roman" w:cs="Times New Roman"/>
      <w:color w:val="000000"/>
      <w:spacing w:val="566"/>
      <w:kern w:val="0"/>
      <w:sz w:val="54"/>
      <w:szCs w:val="20"/>
    </w:rPr>
  </w:style>
  <w:style w:type="paragraph" w:customStyle="1" w:styleId="xl28">
    <w:name w:val="xl28"/>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ffffff">
    <w:name w:val="目录"/>
    <w:basedOn w:val="afa"/>
    <w:qFormat/>
    <w:pPr>
      <w:widowControl/>
      <w:jc w:val="center"/>
    </w:pPr>
    <w:rPr>
      <w:rFonts w:ascii="宋体" w:eastAsia="宋体" w:hAnsi="Times New Roman" w:cs="Times New Roman"/>
      <w:b/>
      <w:kern w:val="0"/>
      <w:sz w:val="36"/>
      <w:szCs w:val="20"/>
    </w:rPr>
  </w:style>
  <w:style w:type="paragraph" w:customStyle="1" w:styleId="Normal1">
    <w:name w:val="Normal1"/>
    <w:uiPriority w:val="99"/>
    <w:qFormat/>
    <w:rPr>
      <w:sz w:val="24"/>
      <w:szCs w:val="24"/>
    </w:rPr>
  </w:style>
  <w:style w:type="paragraph" w:customStyle="1" w:styleId="reader-word-layer0">
    <w:name w:val="reader-word-layer_0"/>
    <w:basedOn w:val="49"/>
    <w:qFormat/>
    <w:pPr>
      <w:widowControl/>
      <w:spacing w:before="100" w:beforeAutospacing="1" w:after="100" w:afterAutospacing="1"/>
      <w:jc w:val="left"/>
    </w:pPr>
    <w:rPr>
      <w:rFonts w:ascii="宋体" w:hAnsi="宋体" w:cs="宋体"/>
      <w:kern w:val="0"/>
      <w:sz w:val="24"/>
      <w:szCs w:val="24"/>
    </w:rPr>
  </w:style>
  <w:style w:type="paragraph" w:customStyle="1" w:styleId="49">
    <w:name w:val="正文_4"/>
    <w:qFormat/>
    <w:pPr>
      <w:widowControl w:val="0"/>
      <w:jc w:val="both"/>
    </w:pPr>
    <w:rPr>
      <w:rFonts w:ascii="Calibri" w:hAnsi="Calibri"/>
      <w:kern w:val="2"/>
      <w:sz w:val="21"/>
      <w:szCs w:val="22"/>
    </w:rPr>
  </w:style>
  <w:style w:type="paragraph" w:customStyle="1" w:styleId="3c">
    <w:name w:val="样式3"/>
    <w:basedOn w:val="aff6"/>
    <w:qFormat/>
    <w:pPr>
      <w:spacing w:line="360" w:lineRule="auto"/>
    </w:pPr>
    <w:rPr>
      <w:rFonts w:ascii="宋体"/>
    </w:rPr>
  </w:style>
  <w:style w:type="paragraph" w:customStyle="1" w:styleId="affffff0">
    <w:name w:val="页眉与页脚"/>
    <w:qFormat/>
    <w:pPr>
      <w:tabs>
        <w:tab w:val="right" w:pos="9020"/>
      </w:tabs>
    </w:pPr>
    <w:rPr>
      <w:rFonts w:ascii="Helvetica" w:eastAsia="Arial Unicode MS" w:hAnsi="Arial Unicode MS" w:cs="Arial Unicode MS"/>
      <w:color w:val="000000"/>
      <w:sz w:val="24"/>
      <w:szCs w:val="24"/>
    </w:rPr>
  </w:style>
  <w:style w:type="character" w:customStyle="1" w:styleId="Char2d">
    <w:name w:val="页眉 Char2"/>
    <w:uiPriority w:val="99"/>
    <w:semiHidden/>
    <w:qFormat/>
    <w:rPr>
      <w:kern w:val="2"/>
      <w:sz w:val="18"/>
      <w:szCs w:val="18"/>
    </w:rPr>
  </w:style>
  <w:style w:type="paragraph" w:customStyle="1" w:styleId="xl82">
    <w:name w:val="xl82"/>
    <w:basedOn w:val="afa"/>
    <w:qFormat/>
    <w:pPr>
      <w:widowControl/>
      <w:pBdr>
        <w:top w:val="single" w:sz="4" w:space="0" w:color="auto"/>
        <w:bottom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2-2ji">
    <w:name w:val="2-2ji"/>
    <w:basedOn w:val="2"/>
    <w:qFormat/>
    <w:pPr>
      <w:adjustRightInd w:val="0"/>
      <w:spacing w:before="0" w:after="0" w:line="360" w:lineRule="auto"/>
      <w:jc w:val="center"/>
      <w:textAlignment w:val="baseline"/>
    </w:pPr>
    <w:rPr>
      <w:rFonts w:ascii="宋体" w:hAnsi="宋体"/>
      <w:bCs w:val="0"/>
      <w:kern w:val="0"/>
      <w:sz w:val="36"/>
    </w:rPr>
  </w:style>
  <w:style w:type="paragraph" w:customStyle="1" w:styleId="xl37">
    <w:name w:val="xl37"/>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eastAsia="宋体" w:hAnsi="宋体" w:cs="宋体"/>
      <w:kern w:val="0"/>
      <w:sz w:val="20"/>
      <w:szCs w:val="20"/>
    </w:rPr>
  </w:style>
  <w:style w:type="paragraph" w:customStyle="1" w:styleId="style24">
    <w:name w:val="style24"/>
    <w:basedOn w:val="afa"/>
    <w:qFormat/>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CharCharCharCharCharCharCharCharCharCharCharCharChar">
    <w:name w:val="Char Char Char Char Char Char Char Char Char Char Char Char Char"/>
    <w:basedOn w:val="aff3"/>
    <w:qFormat/>
    <w:pPr>
      <w:adjustRightInd/>
      <w:spacing w:line="240" w:lineRule="auto"/>
      <w:textAlignment w:val="auto"/>
    </w:pPr>
    <w:rPr>
      <w:rFonts w:ascii="Tahoma" w:hAnsi="Tahoma"/>
      <w:kern w:val="2"/>
      <w:sz w:val="24"/>
      <w:szCs w:val="24"/>
    </w:rPr>
  </w:style>
  <w:style w:type="paragraph" w:customStyle="1" w:styleId="affffff1">
    <w:name w:val="空半行"/>
    <w:basedOn w:val="afa"/>
    <w:qFormat/>
    <w:pPr>
      <w:adjustRightInd w:val="0"/>
      <w:spacing w:line="120" w:lineRule="exact"/>
    </w:pPr>
    <w:rPr>
      <w:rFonts w:ascii="Times New Roman" w:eastAsia="仿宋_GB2312" w:hAnsi="Times New Roman" w:cs="Times New Roman"/>
      <w:color w:val="FFFFFF"/>
      <w:kern w:val="0"/>
      <w:sz w:val="30"/>
      <w:szCs w:val="20"/>
    </w:rPr>
  </w:style>
  <w:style w:type="paragraph" w:customStyle="1" w:styleId="CharCharChar1Char">
    <w:name w:val="Char Char Char1 Char"/>
    <w:basedOn w:val="afa"/>
    <w:qFormat/>
    <w:rPr>
      <w:rFonts w:ascii="Times New Roman" w:eastAsia="宋体" w:hAnsi="Times New Roman" w:cs="Times New Roman"/>
      <w:szCs w:val="21"/>
    </w:rPr>
  </w:style>
  <w:style w:type="paragraph" w:customStyle="1" w:styleId="pa-0">
    <w:name w:val="pa-0"/>
    <w:basedOn w:val="afa"/>
    <w:qFormat/>
    <w:pPr>
      <w:widowControl/>
      <w:spacing w:before="125" w:after="125"/>
      <w:jc w:val="left"/>
    </w:pPr>
    <w:rPr>
      <w:rFonts w:ascii="宋体" w:eastAsia="宋体" w:hAnsi="宋体" w:cs="宋体"/>
      <w:kern w:val="0"/>
      <w:sz w:val="24"/>
      <w:szCs w:val="24"/>
    </w:rPr>
  </w:style>
  <w:style w:type="character" w:customStyle="1" w:styleId="Char41">
    <w:name w:val="纯文本 Char4"/>
    <w:uiPriority w:val="99"/>
    <w:semiHidden/>
    <w:qFormat/>
    <w:rPr>
      <w:rFonts w:ascii="宋体" w:hAnsi="Courier New" w:cs="Courier New"/>
      <w:kern w:val="2"/>
      <w:sz w:val="21"/>
      <w:szCs w:val="21"/>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黑体" w:hAnsi="Times New Roman" w:cs="宋体"/>
      <w:b w:val="0"/>
      <w:bCs w:val="0"/>
      <w:kern w:val="0"/>
      <w:sz w:val="28"/>
      <w:szCs w:val="20"/>
    </w:rPr>
  </w:style>
  <w:style w:type="paragraph" w:customStyle="1" w:styleId="p0">
    <w:name w:val="p0"/>
    <w:basedOn w:val="afa"/>
    <w:qFormat/>
    <w:pPr>
      <w:widowControl/>
    </w:pPr>
    <w:rPr>
      <w:rFonts w:ascii="Times New Roman" w:eastAsia="宋体" w:hAnsi="Times New Roman" w:cs="Times New Roman"/>
      <w:kern w:val="0"/>
      <w:szCs w:val="21"/>
    </w:rPr>
  </w:style>
  <w:style w:type="paragraph" w:customStyle="1" w:styleId="xl71">
    <w:name w:val="xl71"/>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2f9">
    <w:name w:val="正文缩进2"/>
    <w:basedOn w:val="afa"/>
    <w:qFormat/>
    <w:pPr>
      <w:tabs>
        <w:tab w:val="left" w:pos="0"/>
      </w:tabs>
      <w:snapToGrid w:val="0"/>
      <w:spacing w:line="360" w:lineRule="auto"/>
      <w:ind w:firstLine="502"/>
    </w:pPr>
    <w:rPr>
      <w:rFonts w:ascii="宋体" w:eastAsia="宋体" w:hAnsi="宋体" w:cs="Times New Roman"/>
      <w:szCs w:val="21"/>
    </w:rPr>
  </w:style>
  <w:style w:type="character" w:customStyle="1" w:styleId="Char37">
    <w:name w:val="脚注文本 Char3"/>
    <w:uiPriority w:val="99"/>
    <w:semiHidden/>
    <w:qFormat/>
    <w:rPr>
      <w:kern w:val="2"/>
      <w:sz w:val="18"/>
      <w:szCs w:val="18"/>
    </w:rPr>
  </w:style>
  <w:style w:type="paragraph" w:customStyle="1" w:styleId="Char110">
    <w:name w:val="Char11"/>
    <w:basedOn w:val="afa"/>
    <w:qFormat/>
    <w:rPr>
      <w:rFonts w:ascii="Times New Roman" w:eastAsia="宋体" w:hAnsi="Times New Roman" w:cs="Times New Roman"/>
      <w:szCs w:val="21"/>
    </w:rPr>
  </w:style>
  <w:style w:type="paragraph" w:customStyle="1" w:styleId="1ff4">
    <w:name w:val="正文_1"/>
    <w:qFormat/>
    <w:pPr>
      <w:widowControl w:val="0"/>
      <w:jc w:val="both"/>
    </w:pPr>
    <w:rPr>
      <w:kern w:val="2"/>
      <w:sz w:val="21"/>
      <w:szCs w:val="24"/>
    </w:rPr>
  </w:style>
  <w:style w:type="paragraph" w:customStyle="1" w:styleId="Affffff2">
    <w:name w:val="正文 A"/>
    <w:qFormat/>
    <w:pPr>
      <w:widowControl w:val="0"/>
      <w:pBdr>
        <w:top w:val="none" w:sz="0" w:space="31" w:color="FFFFFF"/>
        <w:left w:val="none" w:sz="0" w:space="31" w:color="FFFFFF"/>
        <w:bottom w:val="none" w:sz="0" w:space="31" w:color="FFFFFF"/>
        <w:right w:val="none" w:sz="0" w:space="31" w:color="FFFFFF"/>
      </w:pBdr>
      <w:jc w:val="both"/>
    </w:pPr>
    <w:rPr>
      <w:rFonts w:eastAsia="Times New Roman" w:hAnsi="Arial Unicode MS" w:cs="Arial Unicode MS"/>
      <w:color w:val="000000"/>
      <w:kern w:val="2"/>
      <w:sz w:val="21"/>
      <w:szCs w:val="21"/>
    </w:rPr>
  </w:style>
  <w:style w:type="paragraph" w:customStyle="1" w:styleId="Blockquote">
    <w:name w:val="Blockquote"/>
    <w:basedOn w:val="afa"/>
    <w:qFormat/>
    <w:pPr>
      <w:autoSpaceDE w:val="0"/>
      <w:autoSpaceDN w:val="0"/>
      <w:adjustRightInd w:val="0"/>
      <w:spacing w:before="100" w:after="100"/>
      <w:ind w:left="360" w:right="360"/>
      <w:jc w:val="left"/>
    </w:pPr>
    <w:rPr>
      <w:rFonts w:ascii="Times New Roman" w:eastAsia="宋体" w:hAnsi="Times New Roman" w:cs="Times New Roman"/>
      <w:kern w:val="0"/>
      <w:sz w:val="24"/>
      <w:szCs w:val="20"/>
    </w:rPr>
  </w:style>
  <w:style w:type="paragraph" w:styleId="affffff3">
    <w:name w:val="No Spacing"/>
    <w:link w:val="affffff4"/>
    <w:qFormat/>
    <w:pPr>
      <w:widowControl w:val="0"/>
      <w:jc w:val="both"/>
    </w:pPr>
    <w:rPr>
      <w:kern w:val="2"/>
      <w:sz w:val="21"/>
      <w:szCs w:val="24"/>
    </w:rPr>
  </w:style>
  <w:style w:type="paragraph" w:customStyle="1" w:styleId="xl44">
    <w:name w:val="xl44"/>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18">
    <w:name w:val="Char1"/>
    <w:basedOn w:val="afa"/>
    <w:qFormat/>
    <w:pPr>
      <w:widowControl/>
      <w:tabs>
        <w:tab w:val="left" w:pos="509"/>
      </w:tabs>
      <w:spacing w:after="160" w:line="240" w:lineRule="exact"/>
      <w:ind w:left="252"/>
      <w:jc w:val="left"/>
    </w:pPr>
    <w:rPr>
      <w:rFonts w:ascii="Verdana" w:eastAsia="仿宋_GB2312" w:hAnsi="Verdana" w:cs="Times New Roman"/>
      <w:kern w:val="0"/>
      <w:sz w:val="24"/>
      <w:szCs w:val="20"/>
      <w:lang w:eastAsia="en-US"/>
    </w:rPr>
  </w:style>
  <w:style w:type="paragraph" w:customStyle="1" w:styleId="xl70">
    <w:name w:val="xl70"/>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1ff5">
    <w:name w:val="1级"/>
    <w:basedOn w:val="1"/>
    <w:qFormat/>
    <w:pPr>
      <w:keepNext w:val="0"/>
      <w:spacing w:line="520" w:lineRule="exact"/>
      <w:jc w:val="center"/>
    </w:pPr>
    <w:rPr>
      <w:rFonts w:ascii="黑体" w:eastAsia="黑体"/>
      <w:b w:val="0"/>
    </w:rPr>
  </w:style>
  <w:style w:type="paragraph" w:customStyle="1" w:styleId="ParaCharCharCharCharCharCharCharCharCharChar">
    <w:name w:val="默认段落字体 Para Char Char Char Char Char Char Char Char Char Char"/>
    <w:basedOn w:val="afa"/>
    <w:qFormat/>
    <w:rPr>
      <w:rFonts w:ascii="Tahoma" w:eastAsia="宋体" w:hAnsi="Tahoma" w:cs="Times New Roman"/>
      <w:sz w:val="24"/>
      <w:szCs w:val="24"/>
      <w:u w:val="single"/>
    </w:rPr>
  </w:style>
  <w:style w:type="paragraph" w:customStyle="1" w:styleId="xl85">
    <w:name w:val="xl85"/>
    <w:basedOn w:val="af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Char1CharCharCharCharCharChar">
    <w:name w:val="Char1 Char Char Char Char Char Char"/>
    <w:basedOn w:val="afa"/>
    <w:qFormat/>
    <w:rPr>
      <w:rFonts w:ascii="Tahoma" w:eastAsia="宋体" w:hAnsi="Tahoma" w:cs="Times New Roman"/>
      <w:sz w:val="24"/>
      <w:szCs w:val="20"/>
    </w:rPr>
  </w:style>
  <w:style w:type="paragraph" w:customStyle="1" w:styleId="TOC110">
    <w:name w:val="TOC 标题11"/>
    <w:basedOn w:val="1"/>
    <w:next w:val="afa"/>
    <w:qFormat/>
    <w:pPr>
      <w:spacing w:line="576" w:lineRule="auto"/>
      <w:outlineLvl w:val="9"/>
    </w:pPr>
    <w:rPr>
      <w:rFonts w:ascii="Calibri" w:eastAsia="黑体" w:hAnsi="Calibri"/>
    </w:rPr>
  </w:style>
  <w:style w:type="paragraph" w:customStyle="1" w:styleId="slStyle10">
    <w:name w:val="slStyle10"/>
    <w:basedOn w:val="afa"/>
    <w:next w:val="afa"/>
    <w:qFormat/>
    <w:pPr>
      <w:suppressAutoHyphens/>
      <w:kinsoku w:val="0"/>
      <w:overflowPunct w:val="0"/>
      <w:autoSpaceDE w:val="0"/>
      <w:autoSpaceDN w:val="0"/>
      <w:adjustRightInd w:val="0"/>
      <w:spacing w:line="440" w:lineRule="exact"/>
      <w:jc w:val="center"/>
    </w:pPr>
    <w:rPr>
      <w:rFonts w:ascii="宋体" w:eastAsia="宋体" w:hAnsi="宋体" w:cs="Times New Roman"/>
      <w:color w:val="000000"/>
      <w:sz w:val="24"/>
      <w:szCs w:val="24"/>
    </w:rPr>
  </w:style>
  <w:style w:type="paragraph" w:customStyle="1" w:styleId="font6">
    <w:name w:val="font6"/>
    <w:basedOn w:val="afa"/>
    <w:qFormat/>
    <w:pPr>
      <w:widowControl/>
      <w:spacing w:before="100" w:beforeAutospacing="1" w:after="100" w:afterAutospacing="1"/>
      <w:jc w:val="left"/>
    </w:pPr>
    <w:rPr>
      <w:rFonts w:ascii="宋体" w:eastAsia="宋体" w:hAnsi="宋体" w:cs="宋体"/>
      <w:kern w:val="0"/>
      <w:sz w:val="20"/>
      <w:szCs w:val="20"/>
    </w:rPr>
  </w:style>
  <w:style w:type="paragraph" w:customStyle="1" w:styleId="3000">
    <w:name w:val="正文_3_0_0"/>
    <w:basedOn w:val="311"/>
    <w:qFormat/>
    <w:rPr>
      <w:rFonts w:cs="宋体"/>
      <w:szCs w:val="21"/>
    </w:rPr>
  </w:style>
  <w:style w:type="character" w:customStyle="1" w:styleId="Char38">
    <w:name w:val="正文文本 Char3"/>
    <w:uiPriority w:val="99"/>
    <w:semiHidden/>
    <w:qFormat/>
    <w:rPr>
      <w:kern w:val="2"/>
      <w:sz w:val="21"/>
      <w:szCs w:val="24"/>
    </w:rPr>
  </w:style>
  <w:style w:type="paragraph" w:customStyle="1" w:styleId="xl79">
    <w:name w:val="xl79"/>
    <w:basedOn w:val="afa"/>
    <w:qFormat/>
    <w:pPr>
      <w:widowControl/>
      <w:spacing w:before="100" w:beforeAutospacing="1" w:after="100" w:afterAutospacing="1"/>
      <w:jc w:val="left"/>
      <w:textAlignment w:val="bottom"/>
    </w:pPr>
    <w:rPr>
      <w:rFonts w:ascii="Helv" w:eastAsia="宋体" w:hAnsi="Helv" w:cs="宋体"/>
      <w:kern w:val="0"/>
      <w:sz w:val="20"/>
      <w:szCs w:val="20"/>
    </w:rPr>
  </w:style>
  <w:style w:type="paragraph" w:customStyle="1" w:styleId="affffff5">
    <w:name w:val="表格正文"/>
    <w:basedOn w:val="afa"/>
    <w:link w:val="Chara"/>
    <w:qFormat/>
    <w:pPr>
      <w:spacing w:before="62" w:after="62" w:line="300" w:lineRule="auto"/>
      <w:jc w:val="left"/>
    </w:pPr>
    <w:rPr>
      <w:rFonts w:ascii="Verdana" w:eastAsia="宋体" w:hAnsi="Verdana" w:cs="宋体"/>
      <w:szCs w:val="21"/>
    </w:rPr>
  </w:style>
  <w:style w:type="paragraph" w:customStyle="1" w:styleId="Copyright">
    <w:name w:val="Copyright"/>
    <w:basedOn w:val="afa"/>
    <w:uiPriority w:val="99"/>
    <w:qFormat/>
    <w:pPr>
      <w:widowControl/>
      <w:spacing w:before="480" w:after="60" w:line="300" w:lineRule="auto"/>
      <w:ind w:firstLineChars="200" w:firstLine="200"/>
      <w:jc w:val="center"/>
    </w:pPr>
    <w:rPr>
      <w:rFonts w:ascii="Trebuchet MS" w:eastAsia="宋体" w:hAnsi="Trebuchet MS" w:cs="Trebuchet MS"/>
      <w:b/>
      <w:color w:val="042D56"/>
      <w:kern w:val="0"/>
      <w:sz w:val="20"/>
      <w:szCs w:val="24"/>
      <w:lang w:val="en-AU" w:eastAsia="en-AU"/>
    </w:rPr>
  </w:style>
  <w:style w:type="paragraph" w:customStyle="1" w:styleId="2fa">
    <w:name w:val="目录2"/>
    <w:basedOn w:val="afa"/>
    <w:next w:val="afa"/>
    <w:qFormat/>
    <w:pPr>
      <w:widowControl/>
      <w:tabs>
        <w:tab w:val="left" w:leader="dot" w:pos="8503"/>
      </w:tabs>
      <w:spacing w:line="317" w:lineRule="atLeast"/>
      <w:ind w:firstLine="209"/>
      <w:textAlignment w:val="baseline"/>
    </w:pPr>
    <w:rPr>
      <w:rFonts w:ascii="Times New Roman" w:eastAsia="宋体" w:hAnsi="Times New Roman" w:cs="Times New Roman"/>
      <w:color w:val="000000"/>
      <w:kern w:val="0"/>
      <w:szCs w:val="20"/>
    </w:rPr>
  </w:style>
  <w:style w:type="paragraph" w:customStyle="1" w:styleId="reader-word-layer">
    <w:name w:val="reader-word-layer"/>
    <w:basedOn w:val="afa"/>
    <w:qFormat/>
    <w:pPr>
      <w:widowControl/>
      <w:spacing w:before="100" w:beforeAutospacing="1" w:after="100" w:afterAutospacing="1"/>
      <w:jc w:val="left"/>
    </w:pPr>
    <w:rPr>
      <w:rFonts w:ascii="宋体" w:eastAsia="宋体" w:hAnsi="宋体" w:cs="宋体"/>
      <w:kern w:val="0"/>
      <w:sz w:val="24"/>
      <w:szCs w:val="24"/>
    </w:rPr>
  </w:style>
  <w:style w:type="paragraph" w:customStyle="1" w:styleId="xl88">
    <w:name w:val="xl88"/>
    <w:basedOn w:val="af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affffff6">
    <w:name w:val="表格"/>
    <w:basedOn w:val="afa"/>
    <w:qFormat/>
    <w:pPr>
      <w:spacing w:line="400" w:lineRule="exact"/>
    </w:pPr>
    <w:rPr>
      <w:rFonts w:ascii="Times New Roman" w:eastAsia="宋体" w:hAnsi="Times New Roman" w:cs="Times New Roman"/>
      <w:sz w:val="24"/>
      <w:szCs w:val="24"/>
    </w:rPr>
  </w:style>
  <w:style w:type="paragraph" w:customStyle="1" w:styleId="xl76">
    <w:name w:val="xl76"/>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TOC12">
    <w:name w:val="TOC 标题12"/>
    <w:basedOn w:val="1"/>
    <w:next w:val="afa"/>
    <w:qFormat/>
    <w:pPr>
      <w:spacing w:line="576" w:lineRule="auto"/>
      <w:outlineLvl w:val="9"/>
    </w:pPr>
    <w:rPr>
      <w:rFonts w:eastAsia="黑体"/>
    </w:rPr>
  </w:style>
  <w:style w:type="paragraph" w:customStyle="1" w:styleId="paragraph1">
    <w:name w:val="paragraph1"/>
    <w:basedOn w:val="afa"/>
    <w:qFormat/>
    <w:pPr>
      <w:spacing w:afterLines="20" w:line="300" w:lineRule="auto"/>
      <w:ind w:firstLineChars="200" w:firstLine="200"/>
    </w:pPr>
    <w:rPr>
      <w:rFonts w:ascii="Times New Roman" w:eastAsia="宋体" w:hAnsi="Times New Roman" w:cs="Times New Roman"/>
      <w:sz w:val="24"/>
      <w:szCs w:val="24"/>
    </w:rPr>
  </w:style>
  <w:style w:type="paragraph" w:customStyle="1" w:styleId="affffff7">
    <w:name w:val="目录文字"/>
    <w:basedOn w:val="afa"/>
    <w:qFormat/>
    <w:pPr>
      <w:widowControl/>
      <w:spacing w:line="480" w:lineRule="auto"/>
      <w:jc w:val="left"/>
    </w:pPr>
    <w:rPr>
      <w:rFonts w:ascii="宋体" w:eastAsia="宋体" w:hAnsi="宋体" w:cs="Times New Roman"/>
      <w:kern w:val="0"/>
      <w:sz w:val="24"/>
      <w:szCs w:val="20"/>
    </w:rPr>
  </w:style>
  <w:style w:type="paragraph" w:customStyle="1" w:styleId="202">
    <w:name w:val="无间隔2_0"/>
    <w:basedOn w:val="116"/>
    <w:qFormat/>
    <w:rPr>
      <w:rFonts w:ascii="Calibri" w:hAnsi="Calibri"/>
      <w:szCs w:val="21"/>
    </w:rPr>
  </w:style>
  <w:style w:type="paragraph" w:customStyle="1" w:styleId="xl31">
    <w:name w:val="xl31"/>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0"/>
      <w:szCs w:val="20"/>
    </w:rPr>
  </w:style>
  <w:style w:type="paragraph" w:customStyle="1" w:styleId="301">
    <w:name w:val="正文_3_0"/>
    <w:basedOn w:val="311"/>
    <w:qFormat/>
    <w:rPr>
      <w:szCs w:val="21"/>
    </w:rPr>
  </w:style>
  <w:style w:type="paragraph" w:customStyle="1" w:styleId="117">
    <w:name w:val="修订11"/>
    <w:qFormat/>
    <w:rPr>
      <w:kern w:val="2"/>
      <w:sz w:val="21"/>
      <w:szCs w:val="24"/>
    </w:rPr>
  </w:style>
  <w:style w:type="paragraph" w:customStyle="1" w:styleId="CharCharCharCharCharChar1Char">
    <w:name w:val="Char Char Char Char Char Char1 Char"/>
    <w:basedOn w:val="afa"/>
    <w:qFormat/>
    <w:pPr>
      <w:widowControl/>
      <w:spacing w:after="160" w:line="240" w:lineRule="exact"/>
      <w:jc w:val="left"/>
    </w:pPr>
    <w:rPr>
      <w:rFonts w:ascii="Times New Roman" w:eastAsia="仿宋_GB2312" w:hAnsi="Times New Roman" w:cs="宋体"/>
      <w:kern w:val="0"/>
      <w:szCs w:val="20"/>
      <w:lang w:eastAsia="en-US"/>
    </w:rPr>
  </w:style>
  <w:style w:type="paragraph" w:customStyle="1" w:styleId="affffff8">
    <w:name w:val="样式"/>
    <w:qFormat/>
    <w:pPr>
      <w:widowControl w:val="0"/>
      <w:autoSpaceDE w:val="0"/>
      <w:autoSpaceDN w:val="0"/>
      <w:adjustRightInd w:val="0"/>
    </w:pPr>
    <w:rPr>
      <w:rFonts w:ascii="宋体" w:hAnsi="宋体" w:cs="宋体"/>
      <w:sz w:val="24"/>
      <w:szCs w:val="24"/>
    </w:rPr>
  </w:style>
  <w:style w:type="paragraph" w:customStyle="1" w:styleId="3d">
    <w:name w:val="目录3"/>
    <w:basedOn w:val="afa"/>
    <w:next w:val="afa"/>
    <w:qFormat/>
    <w:pPr>
      <w:widowControl/>
      <w:tabs>
        <w:tab w:val="left" w:leader="dot" w:pos="8503"/>
      </w:tabs>
      <w:spacing w:line="317" w:lineRule="atLeast"/>
      <w:ind w:firstLine="419"/>
      <w:textAlignment w:val="baseline"/>
    </w:pPr>
    <w:rPr>
      <w:rFonts w:ascii="Times New Roman" w:eastAsia="宋体" w:hAnsi="Times New Roman" w:cs="Times New Roman"/>
      <w:color w:val="000000"/>
      <w:kern w:val="0"/>
      <w:szCs w:val="20"/>
    </w:rPr>
  </w:style>
  <w:style w:type="paragraph" w:customStyle="1" w:styleId="xl32">
    <w:name w:val="xl32"/>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character" w:customStyle="1" w:styleId="Char42">
    <w:name w:val="批注文字 Char4"/>
    <w:uiPriority w:val="99"/>
    <w:semiHidden/>
    <w:qFormat/>
    <w:rPr>
      <w:kern w:val="2"/>
      <w:sz w:val="21"/>
      <w:szCs w:val="24"/>
    </w:rPr>
  </w:style>
  <w:style w:type="character" w:customStyle="1" w:styleId="Char19">
    <w:name w:val="批注主题 Char1"/>
    <w:uiPriority w:val="99"/>
    <w:qFormat/>
    <w:rPr>
      <w:b/>
      <w:bCs/>
      <w:kern w:val="2"/>
      <w:sz w:val="21"/>
      <w:szCs w:val="24"/>
    </w:rPr>
  </w:style>
  <w:style w:type="paragraph" w:customStyle="1" w:styleId="xl78">
    <w:name w:val="xl78"/>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TOC20">
    <w:name w:val="TOC 标题2"/>
    <w:basedOn w:val="1"/>
    <w:next w:val="afa"/>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kern w:val="0"/>
      <w:sz w:val="24"/>
      <w:szCs w:val="20"/>
    </w:rPr>
  </w:style>
  <w:style w:type="paragraph" w:customStyle="1" w:styleId="CharCharCharCharCharCharCharCharCharChar">
    <w:name w:val="Char Char Char Char Char Char Char Char Char Char"/>
    <w:basedOn w:val="aff3"/>
    <w:qFormat/>
    <w:pPr>
      <w:keepNext/>
      <w:adjustRightInd/>
      <w:spacing w:beforeLines="100" w:line="240" w:lineRule="auto"/>
      <w:textAlignment w:val="auto"/>
    </w:pPr>
    <w:rPr>
      <w:rFonts w:ascii="Tahoma" w:hAnsi="Tahoma"/>
      <w:kern w:val="2"/>
      <w:sz w:val="24"/>
      <w:szCs w:val="24"/>
    </w:rPr>
  </w:style>
  <w:style w:type="paragraph" w:customStyle="1" w:styleId="Style37">
    <w:name w:val="_Style 37"/>
    <w:basedOn w:val="afa"/>
    <w:next w:val="afa"/>
    <w:qFormat/>
    <w:rPr>
      <w:rFonts w:ascii="Times New Roman" w:eastAsia="宋体" w:hAnsi="Times New Roman" w:cs="Times New Roman"/>
      <w:szCs w:val="24"/>
    </w:rPr>
  </w:style>
  <w:style w:type="paragraph" w:customStyle="1" w:styleId="2fb">
    <w:name w:val="样式 标题 2 + 宋体 黑色"/>
    <w:basedOn w:val="2"/>
    <w:qFormat/>
    <w:pPr>
      <w:adjustRightInd w:val="0"/>
      <w:snapToGrid w:val="0"/>
      <w:spacing w:before="0" w:after="0" w:line="360" w:lineRule="auto"/>
      <w:ind w:leftChars="50" w:left="50" w:rightChars="50" w:right="50"/>
    </w:pPr>
    <w:rPr>
      <w:rFonts w:ascii="宋体" w:hAnsi="宋体"/>
      <w:color w:val="000000"/>
    </w:rPr>
  </w:style>
  <w:style w:type="paragraph" w:customStyle="1" w:styleId="444">
    <w:name w:val="444"/>
    <w:basedOn w:val="afa"/>
    <w:qFormat/>
    <w:pPr>
      <w:adjustRightInd w:val="0"/>
      <w:spacing w:line="312" w:lineRule="atLeast"/>
      <w:jc w:val="center"/>
      <w:textAlignment w:val="baseline"/>
    </w:pPr>
    <w:rPr>
      <w:rFonts w:ascii="Times New Roman" w:eastAsia="宋体" w:hAnsi="Times New Roman" w:cs="Times New Roman"/>
      <w:b/>
      <w:kern w:val="0"/>
      <w:sz w:val="36"/>
      <w:szCs w:val="36"/>
    </w:rPr>
  </w:style>
  <w:style w:type="paragraph" w:customStyle="1" w:styleId="1ff6">
    <w:name w:val="正文1"/>
    <w:qFormat/>
    <w:rPr>
      <w:rFonts w:eastAsia="Times New Roman"/>
      <w:sz w:val="24"/>
      <w:szCs w:val="24"/>
    </w:rPr>
  </w:style>
  <w:style w:type="paragraph" w:customStyle="1" w:styleId="CharCharCharChar1">
    <w:name w:val="Char Char Char Char1"/>
    <w:basedOn w:val="aff3"/>
    <w:qFormat/>
    <w:pPr>
      <w:snapToGrid w:val="0"/>
      <w:spacing w:line="360" w:lineRule="auto"/>
      <w:textAlignment w:val="auto"/>
    </w:pPr>
    <w:rPr>
      <w:rFonts w:ascii="Tahoma" w:hAnsi="Tahoma"/>
      <w:kern w:val="2"/>
      <w:sz w:val="24"/>
      <w:szCs w:val="24"/>
    </w:rPr>
  </w:style>
  <w:style w:type="paragraph" w:customStyle="1" w:styleId="font0">
    <w:name w:val="font0"/>
    <w:basedOn w:val="afa"/>
    <w:qFormat/>
    <w:pPr>
      <w:widowControl/>
      <w:spacing w:before="100" w:beforeAutospacing="1" w:after="100" w:afterAutospacing="1"/>
      <w:jc w:val="left"/>
    </w:pPr>
    <w:rPr>
      <w:rFonts w:ascii="宋体" w:eastAsia="宋体" w:hAnsi="宋体" w:cs="宋体"/>
      <w:kern w:val="0"/>
      <w:sz w:val="24"/>
      <w:szCs w:val="24"/>
    </w:rPr>
  </w:style>
  <w:style w:type="character" w:customStyle="1" w:styleId="2Char20">
    <w:name w:val="正文文本 2 Char2"/>
    <w:uiPriority w:val="99"/>
    <w:semiHidden/>
    <w:qFormat/>
    <w:rPr>
      <w:kern w:val="2"/>
      <w:sz w:val="21"/>
      <w:szCs w:val="24"/>
    </w:rPr>
  </w:style>
  <w:style w:type="paragraph" w:customStyle="1" w:styleId="xl26">
    <w:name w:val="xl26"/>
    <w:basedOn w:val="afa"/>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27">
    <w:name w:val="xl27"/>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0"/>
      <w:szCs w:val="20"/>
    </w:rPr>
  </w:style>
  <w:style w:type="paragraph" w:customStyle="1" w:styleId="xl69">
    <w:name w:val="xl69"/>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2fc">
    <w:name w:val="样式 标题 2 + (西文) 宋体 非加粗 居中"/>
    <w:basedOn w:val="2"/>
    <w:qFormat/>
    <w:pPr>
      <w:jc w:val="center"/>
    </w:pPr>
    <w:rPr>
      <w:rFonts w:ascii="宋体" w:eastAsia="黑体" w:hAnsi="宋体" w:cs="宋体"/>
      <w:b w:val="0"/>
      <w:bCs w:val="0"/>
      <w:spacing w:val="2"/>
      <w:kern w:val="0"/>
      <w:sz w:val="28"/>
      <w:szCs w:val="20"/>
    </w:rPr>
  </w:style>
  <w:style w:type="paragraph" w:customStyle="1" w:styleId="1ff7">
    <w:name w:val="纯文本1"/>
    <w:basedOn w:val="afa"/>
    <w:qFormat/>
    <w:pPr>
      <w:suppressAutoHyphens/>
    </w:pPr>
    <w:rPr>
      <w:rFonts w:ascii="宋体" w:eastAsia="宋体" w:hAnsi="宋体" w:cs="Calibri"/>
      <w:kern w:val="1"/>
      <w:sz w:val="20"/>
      <w:szCs w:val="21"/>
      <w:lang w:eastAsia="ar-SA"/>
    </w:rPr>
  </w:style>
  <w:style w:type="paragraph" w:customStyle="1" w:styleId="ParaChar1">
    <w:name w:val="默认段落字体 Para Char1"/>
    <w:next w:val="afa"/>
    <w:qFormat/>
    <w:pPr>
      <w:keepNext/>
      <w:keepLines/>
      <w:tabs>
        <w:tab w:val="left" w:pos="360"/>
      </w:tabs>
      <w:snapToGrid w:val="0"/>
      <w:spacing w:before="240" w:after="240"/>
      <w:outlineLvl w:val="7"/>
    </w:pPr>
    <w:rPr>
      <w:rFonts w:ascii="Arial" w:hAnsi="Arial" w:cs="Arial"/>
      <w:kern w:val="2"/>
    </w:rPr>
  </w:style>
  <w:style w:type="paragraph" w:customStyle="1" w:styleId="2ji">
    <w:name w:val="2ji"/>
    <w:basedOn w:val="2"/>
    <w:qFormat/>
    <w:pPr>
      <w:adjustRightInd w:val="0"/>
      <w:spacing w:before="0" w:after="0" w:line="360" w:lineRule="auto"/>
      <w:textAlignment w:val="baseline"/>
    </w:pPr>
    <w:rPr>
      <w:rFonts w:ascii="宋体" w:hAnsi="宋体"/>
      <w:kern w:val="0"/>
      <w:sz w:val="21"/>
      <w:szCs w:val="21"/>
    </w:rPr>
  </w:style>
  <w:style w:type="paragraph" w:customStyle="1" w:styleId="2110">
    <w:name w:val="修订211"/>
    <w:uiPriority w:val="99"/>
    <w:semiHidden/>
    <w:qFormat/>
    <w:rPr>
      <w:kern w:val="2"/>
      <w:sz w:val="21"/>
      <w:szCs w:val="24"/>
    </w:rPr>
  </w:style>
  <w:style w:type="paragraph" w:customStyle="1" w:styleId="font10">
    <w:name w:val="font10"/>
    <w:basedOn w:val="afa"/>
    <w:qFormat/>
    <w:pPr>
      <w:widowControl/>
      <w:spacing w:before="100" w:beforeAutospacing="1" w:after="100" w:afterAutospacing="1"/>
      <w:jc w:val="left"/>
    </w:pPr>
    <w:rPr>
      <w:rFonts w:ascii="宋体" w:eastAsia="宋体" w:hAnsi="宋体" w:cs="宋体"/>
      <w:b/>
      <w:bCs/>
      <w:szCs w:val="21"/>
    </w:rPr>
  </w:style>
  <w:style w:type="paragraph" w:customStyle="1" w:styleId="xl86">
    <w:name w:val="xl86"/>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CharCharCharCharCharChar1Char1">
    <w:name w:val="Char Char Char Char Char Char1 Char1"/>
    <w:basedOn w:val="afa"/>
    <w:qFormat/>
    <w:pPr>
      <w:widowControl/>
      <w:spacing w:after="160" w:line="240" w:lineRule="exact"/>
      <w:jc w:val="left"/>
    </w:pPr>
    <w:rPr>
      <w:rFonts w:ascii="Arial" w:eastAsia="楷体_GB2312" w:hAnsi="Arial" w:cs="Verdana"/>
      <w:b/>
      <w:kern w:val="0"/>
      <w:sz w:val="24"/>
      <w:szCs w:val="24"/>
      <w:lang w:eastAsia="en-US"/>
    </w:rPr>
  </w:style>
  <w:style w:type="paragraph" w:customStyle="1" w:styleId="xl77">
    <w:name w:val="xl77"/>
    <w:basedOn w:val="af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eastAsia="宋体" w:hAnsi="宋体" w:cs="宋体"/>
      <w:b/>
      <w:bCs/>
      <w:kern w:val="0"/>
      <w:sz w:val="24"/>
      <w:szCs w:val="24"/>
    </w:rPr>
  </w:style>
  <w:style w:type="character" w:customStyle="1" w:styleId="Char1a">
    <w:name w:val="尾注文本 Char1"/>
    <w:uiPriority w:val="99"/>
    <w:semiHidden/>
    <w:qFormat/>
    <w:rPr>
      <w:kern w:val="2"/>
      <w:sz w:val="21"/>
      <w:szCs w:val="24"/>
    </w:rPr>
  </w:style>
  <w:style w:type="paragraph" w:customStyle="1" w:styleId="affffff9">
    <w:name w:val="节标题"/>
    <w:basedOn w:val="afa"/>
    <w:next w:val="affffffa"/>
    <w:qFormat/>
    <w:pPr>
      <w:widowControl/>
      <w:spacing w:line="289" w:lineRule="atLeast"/>
      <w:jc w:val="center"/>
      <w:textAlignment w:val="baseline"/>
    </w:pPr>
    <w:rPr>
      <w:rFonts w:ascii="Times New Roman" w:eastAsia="宋体" w:hAnsi="Times New Roman" w:cs="Times New Roman"/>
      <w:color w:val="000000"/>
      <w:kern w:val="0"/>
      <w:sz w:val="28"/>
      <w:szCs w:val="20"/>
    </w:rPr>
  </w:style>
  <w:style w:type="paragraph" w:customStyle="1" w:styleId="affffffa">
    <w:name w:val="小节标题"/>
    <w:basedOn w:val="afa"/>
    <w:next w:val="afa"/>
    <w:qFormat/>
    <w:pPr>
      <w:widowControl/>
      <w:spacing w:before="175" w:after="102" w:line="351" w:lineRule="atLeast"/>
      <w:textAlignment w:val="baseline"/>
    </w:pPr>
    <w:rPr>
      <w:rFonts w:ascii="Times New Roman" w:eastAsia="黑体" w:hAnsi="Times New Roman" w:cs="Times New Roman"/>
      <w:color w:val="000000"/>
      <w:kern w:val="0"/>
      <w:szCs w:val="20"/>
    </w:rPr>
  </w:style>
  <w:style w:type="paragraph" w:customStyle="1" w:styleId="xl40">
    <w:name w:val="xl40"/>
    <w:basedOn w:val="af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fd">
    <w:name w:val="2级"/>
    <w:basedOn w:val="afa"/>
    <w:qFormat/>
    <w:pPr>
      <w:tabs>
        <w:tab w:val="left" w:pos="360"/>
      </w:tabs>
      <w:spacing w:beforeLines="50" w:line="360" w:lineRule="auto"/>
      <w:ind w:left="360" w:hanging="360"/>
      <w:outlineLvl w:val="1"/>
    </w:pPr>
    <w:rPr>
      <w:rFonts w:ascii="Times New Roman" w:eastAsia="黑体" w:hAnsi="Times New Roman" w:cs="Times New Roman"/>
      <w:sz w:val="32"/>
      <w:szCs w:val="24"/>
    </w:rPr>
  </w:style>
  <w:style w:type="paragraph" w:customStyle="1" w:styleId="2fe">
    <w:name w:val="样式 样式 首行缩进: 2 字符"/>
    <w:basedOn w:val="afa"/>
    <w:qFormat/>
    <w:pPr>
      <w:widowControl/>
      <w:ind w:firstLineChars="200" w:firstLine="480"/>
      <w:jc w:val="left"/>
    </w:pPr>
    <w:rPr>
      <w:rFonts w:ascii="Times New Roman" w:eastAsia="宋体" w:hAnsi="Times New Roman" w:cs="宋体"/>
      <w:kern w:val="0"/>
      <w:sz w:val="24"/>
      <w:szCs w:val="20"/>
    </w:rPr>
  </w:style>
  <w:style w:type="paragraph" w:customStyle="1" w:styleId="PMsoNormal">
    <w:name w:val="P_MsoNormal"/>
    <w:basedOn w:val="afa"/>
    <w:qFormat/>
    <w:pPr>
      <w:widowControl/>
    </w:pPr>
    <w:rPr>
      <w:rFonts w:ascii="Times New Roman" w:eastAsia="Times New Roman" w:hAnsi="Times New Roman" w:cs="Times New Roman"/>
      <w:kern w:val="0"/>
      <w:szCs w:val="24"/>
    </w:rPr>
  </w:style>
  <w:style w:type="paragraph" w:customStyle="1" w:styleId="0000">
    <w:name w:val="正文_0_0_0"/>
    <w:basedOn w:val="116"/>
    <w:qFormat/>
    <w:rPr>
      <w:rFonts w:ascii="Calibri" w:hAnsi="Calibri"/>
      <w:szCs w:val="21"/>
    </w:rPr>
  </w:style>
  <w:style w:type="paragraph" w:customStyle="1" w:styleId="Normal00">
    <w:name w:val="Normal_0_0"/>
    <w:basedOn w:val="116"/>
    <w:qFormat/>
    <w:pPr>
      <w:widowControl/>
    </w:pPr>
    <w:rPr>
      <w:rFonts w:ascii="Calibri" w:hAnsi="Calibri"/>
      <w:szCs w:val="21"/>
    </w:rPr>
  </w:style>
  <w:style w:type="paragraph" w:customStyle="1" w:styleId="affffffb">
    <w:name w:val="缺省文本"/>
    <w:basedOn w:val="afa"/>
    <w:qFormat/>
    <w:pPr>
      <w:autoSpaceDE w:val="0"/>
      <w:autoSpaceDN w:val="0"/>
      <w:adjustRightInd w:val="0"/>
      <w:spacing w:line="360" w:lineRule="auto"/>
      <w:jc w:val="left"/>
    </w:pPr>
    <w:rPr>
      <w:rFonts w:ascii="Times New Roman" w:eastAsia="宋体" w:hAnsi="Times New Roman" w:cs="Times New Roman"/>
      <w:kern w:val="0"/>
      <w:sz w:val="24"/>
      <w:szCs w:val="20"/>
    </w:rPr>
  </w:style>
  <w:style w:type="paragraph" w:customStyle="1" w:styleId="4a">
    <w:name w:val="目录4"/>
    <w:basedOn w:val="afa"/>
    <w:next w:val="afa"/>
    <w:qFormat/>
    <w:pPr>
      <w:widowControl/>
      <w:tabs>
        <w:tab w:val="left" w:leader="dot" w:pos="8503"/>
      </w:tabs>
      <w:spacing w:line="317" w:lineRule="atLeast"/>
      <w:ind w:firstLine="629"/>
      <w:textAlignment w:val="baseline"/>
    </w:pPr>
    <w:rPr>
      <w:rFonts w:ascii="Times New Roman" w:eastAsia="宋体" w:hAnsi="Times New Roman" w:cs="Times New Roman"/>
      <w:color w:val="000000"/>
      <w:kern w:val="0"/>
      <w:szCs w:val="20"/>
    </w:rPr>
  </w:style>
  <w:style w:type="paragraph" w:customStyle="1" w:styleId="212">
    <w:name w:val="修订21"/>
    <w:uiPriority w:val="99"/>
    <w:semiHidden/>
    <w:qFormat/>
    <w:rPr>
      <w:rFonts w:ascii="Calibri" w:hAnsi="Calibri"/>
      <w:kern w:val="2"/>
      <w:sz w:val="21"/>
      <w:szCs w:val="24"/>
    </w:rPr>
  </w:style>
  <w:style w:type="paragraph" w:customStyle="1" w:styleId="xl33">
    <w:name w:val="xl33"/>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flNote">
    <w:name w:val="flNote"/>
    <w:basedOn w:val="afa"/>
    <w:qFormat/>
    <w:pPr>
      <w:adjustRightInd w:val="0"/>
      <w:spacing w:before="320" w:after="160" w:line="360" w:lineRule="atLeast"/>
      <w:jc w:val="center"/>
    </w:pPr>
    <w:rPr>
      <w:rFonts w:ascii="Arial" w:eastAsia="黑体" w:hAnsi="Times New Roman" w:cs="Times New Roman"/>
      <w:kern w:val="0"/>
      <w:sz w:val="30"/>
      <w:szCs w:val="20"/>
    </w:rPr>
  </w:style>
  <w:style w:type="paragraph" w:customStyle="1" w:styleId="xl83">
    <w:name w:val="xl83"/>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101">
    <w:name w:val="正文_1_0"/>
    <w:qFormat/>
    <w:pPr>
      <w:widowControl w:val="0"/>
      <w:jc w:val="both"/>
    </w:pPr>
    <w:rPr>
      <w:kern w:val="2"/>
      <w:sz w:val="21"/>
      <w:szCs w:val="24"/>
    </w:rPr>
  </w:style>
  <w:style w:type="paragraph" w:customStyle="1" w:styleId="xl89">
    <w:name w:val="xl89"/>
    <w:basedOn w:val="af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1ff8">
    <w:name w:val="1"/>
    <w:basedOn w:val="afa"/>
    <w:next w:val="aff9"/>
    <w:qFormat/>
    <w:rPr>
      <w:rFonts w:ascii="宋体" w:eastAsia="宋体" w:hAnsi="Courier New" w:cs="Times New Roman"/>
      <w:szCs w:val="20"/>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400">
    <w:name w:val="正文_4_0"/>
    <w:qFormat/>
    <w:pPr>
      <w:widowControl w:val="0"/>
      <w:jc w:val="both"/>
    </w:pPr>
    <w:rPr>
      <w:rFonts w:ascii="Calibri" w:hAnsi="Calibri"/>
      <w:kern w:val="2"/>
      <w:sz w:val="21"/>
      <w:szCs w:val="22"/>
    </w:rPr>
  </w:style>
  <w:style w:type="paragraph" w:customStyle="1" w:styleId="p15">
    <w:name w:val="p15"/>
    <w:basedOn w:val="afa"/>
    <w:qFormat/>
    <w:pPr>
      <w:widowControl/>
    </w:pPr>
    <w:rPr>
      <w:rFonts w:ascii="宋体" w:eastAsia="宋体" w:hAnsi="宋体" w:cs="宋体"/>
      <w:kern w:val="0"/>
      <w:szCs w:val="21"/>
    </w:rPr>
  </w:style>
  <w:style w:type="paragraph" w:customStyle="1" w:styleId="style110">
    <w:name w:val="style110"/>
    <w:basedOn w:val="afa"/>
    <w:qFormat/>
    <w:pPr>
      <w:widowControl/>
      <w:spacing w:before="100" w:beforeAutospacing="1" w:after="100" w:afterAutospacing="1"/>
      <w:jc w:val="left"/>
    </w:pPr>
    <w:rPr>
      <w:rFonts w:ascii="宋体" w:eastAsia="宋体" w:hAnsi="宋体" w:cs="宋体"/>
      <w:kern w:val="0"/>
      <w:sz w:val="24"/>
      <w:szCs w:val="24"/>
    </w:rPr>
  </w:style>
  <w:style w:type="paragraph" w:customStyle="1" w:styleId="ListParagraph1">
    <w:name w:val="List Paragraph1"/>
    <w:basedOn w:val="afa"/>
    <w:qFormat/>
    <w:pPr>
      <w:ind w:firstLineChars="200" w:firstLine="420"/>
    </w:pPr>
    <w:rPr>
      <w:rFonts w:ascii="Calibri" w:eastAsia="宋体" w:hAnsi="Calibri" w:cs="Times New Roman"/>
    </w:rPr>
  </w:style>
  <w:style w:type="paragraph" w:customStyle="1" w:styleId="1ff9">
    <w:name w:val="菲页1"/>
    <w:basedOn w:val="2"/>
    <w:qFormat/>
    <w:pPr>
      <w:widowControl/>
      <w:jc w:val="center"/>
    </w:pPr>
    <w:rPr>
      <w:rFonts w:ascii="黑体" w:hAnsi="宋体"/>
      <w:b w:val="0"/>
      <w:bCs w:val="0"/>
      <w:kern w:val="0"/>
      <w:sz w:val="52"/>
      <w:szCs w:val="20"/>
    </w:rPr>
  </w:style>
  <w:style w:type="paragraph" w:customStyle="1" w:styleId="Preformatted">
    <w:name w:val="Preformatted"/>
    <w:basedOn w:val="af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kern w:val="0"/>
      <w:sz w:val="20"/>
      <w:szCs w:val="20"/>
    </w:rPr>
  </w:style>
  <w:style w:type="paragraph" w:customStyle="1" w:styleId="1ffa">
    <w:name w:val="无间隔1"/>
    <w:uiPriority w:val="99"/>
    <w:qFormat/>
    <w:pPr>
      <w:widowControl w:val="0"/>
      <w:jc w:val="both"/>
    </w:pPr>
    <w:rPr>
      <w:kern w:val="2"/>
      <w:sz w:val="21"/>
      <w:szCs w:val="24"/>
    </w:rPr>
  </w:style>
  <w:style w:type="paragraph" w:customStyle="1" w:styleId="affffffc">
    <w:name w:val="正文首行缩进两字符"/>
    <w:basedOn w:val="afa"/>
    <w:qFormat/>
    <w:pPr>
      <w:spacing w:line="360" w:lineRule="auto"/>
      <w:ind w:firstLineChars="200" w:firstLine="200"/>
    </w:pPr>
    <w:rPr>
      <w:rFonts w:ascii="Times New Roman" w:eastAsia="宋体" w:hAnsi="Times New Roman" w:cs="Times New Roman"/>
      <w:szCs w:val="24"/>
    </w:rPr>
  </w:style>
  <w:style w:type="character" w:customStyle="1" w:styleId="Char39">
    <w:name w:val="明显引用 Char3"/>
    <w:uiPriority w:val="30"/>
    <w:qFormat/>
    <w:rPr>
      <w:b/>
      <w:bCs/>
      <w:i/>
      <w:iCs/>
      <w:color w:val="4F81BD"/>
      <w:kern w:val="2"/>
      <w:sz w:val="21"/>
      <w:szCs w:val="24"/>
    </w:rPr>
  </w:style>
  <w:style w:type="paragraph" w:customStyle="1" w:styleId="Char1CharCharChar">
    <w:name w:val="Char1 Char Char Char"/>
    <w:basedOn w:val="afa"/>
    <w:qFormat/>
    <w:rPr>
      <w:rFonts w:ascii="Tahoma" w:eastAsia="宋体" w:hAnsi="Tahoma" w:cs="Times New Roman"/>
      <w:sz w:val="24"/>
      <w:szCs w:val="20"/>
    </w:rPr>
  </w:style>
  <w:style w:type="paragraph" w:customStyle="1" w:styleId="affffffd">
    <w:name w:val="默认"/>
    <w:qFormat/>
    <w:pPr>
      <w:pBdr>
        <w:top w:val="none" w:sz="0" w:space="31" w:color="FFFFFF"/>
        <w:left w:val="none" w:sz="0" w:space="31" w:color="FFFFFF"/>
        <w:bottom w:val="none" w:sz="0" w:space="31" w:color="FFFFFF"/>
        <w:right w:val="none" w:sz="0" w:space="31" w:color="FFFFFF"/>
      </w:pBdr>
    </w:pPr>
    <w:rPr>
      <w:rFonts w:ascii="Helvetica" w:eastAsia="Times New Roman" w:hAnsi="Arial Unicode MS" w:cs="Arial Unicode MS"/>
      <w:color w:val="000000"/>
      <w:sz w:val="22"/>
      <w:szCs w:val="22"/>
      <w:lang w:val="zh-TW" w:eastAsia="zh-TW"/>
    </w:rPr>
  </w:style>
  <w:style w:type="paragraph" w:customStyle="1" w:styleId="CharCharCharCharCharCharCharCharCharCharCharCharCharCharCharChar">
    <w:name w:val="Char Char Char Char Char Char Char Char Char Char Char Char Char Char Char Char"/>
    <w:basedOn w:val="afa"/>
    <w:qFormat/>
    <w:pPr>
      <w:tabs>
        <w:tab w:val="left" w:pos="360"/>
      </w:tabs>
      <w:spacing w:line="360" w:lineRule="auto"/>
      <w:ind w:left="482" w:firstLineChars="200" w:firstLine="200"/>
    </w:pPr>
    <w:rPr>
      <w:rFonts w:ascii="宋体" w:eastAsia="宋体" w:hAnsi="Times New Roman" w:cs="Times New Roman"/>
      <w:sz w:val="24"/>
      <w:szCs w:val="24"/>
    </w:rPr>
  </w:style>
  <w:style w:type="paragraph" w:customStyle="1" w:styleId="2ff">
    <w:name w:val="样式 正文文本缩进 + 左侧:  2 字符"/>
    <w:basedOn w:val="afa"/>
    <w:next w:val="afa"/>
    <w:qFormat/>
    <w:pPr>
      <w:adjustRightInd w:val="0"/>
      <w:spacing w:line="360" w:lineRule="auto"/>
      <w:ind w:firstLineChars="200" w:firstLine="200"/>
      <w:jc w:val="left"/>
    </w:pPr>
    <w:rPr>
      <w:rFonts w:ascii="宋体" w:eastAsia="宋体" w:hAnsi="Times New Roman" w:cs="宋体"/>
      <w:sz w:val="24"/>
      <w:szCs w:val="20"/>
    </w:rPr>
  </w:style>
  <w:style w:type="paragraph" w:customStyle="1" w:styleId="affffffe">
    <w:name w:val="菲页(卷)"/>
    <w:basedOn w:val="1"/>
    <w:next w:val="1ff6"/>
    <w:qFormat/>
    <w:pPr>
      <w:keepLines w:val="0"/>
      <w:widowControl/>
      <w:tabs>
        <w:tab w:val="left" w:pos="900"/>
      </w:tabs>
      <w:spacing w:before="0" w:after="0" w:line="240" w:lineRule="auto"/>
      <w:ind w:left="900" w:hanging="360"/>
      <w:jc w:val="center"/>
      <w:outlineLvl w:val="1"/>
    </w:pPr>
    <w:rPr>
      <w:rFonts w:ascii="黑体" w:eastAsia="黑体"/>
      <w:b w:val="0"/>
      <w:bCs w:val="0"/>
      <w:kern w:val="0"/>
      <w:sz w:val="52"/>
      <w:szCs w:val="20"/>
    </w:rPr>
  </w:style>
  <w:style w:type="paragraph" w:customStyle="1" w:styleId="3e">
    <w:name w:val="3级"/>
    <w:basedOn w:val="afa"/>
    <w:qFormat/>
    <w:pPr>
      <w:spacing w:line="360" w:lineRule="auto"/>
      <w:outlineLvl w:val="2"/>
    </w:pPr>
    <w:rPr>
      <w:rFonts w:ascii="Times New Roman" w:eastAsia="华文仿宋" w:hAnsi="Times New Roman" w:cs="Times New Roman"/>
      <w:sz w:val="30"/>
      <w:szCs w:val="24"/>
    </w:rPr>
  </w:style>
  <w:style w:type="paragraph" w:customStyle="1" w:styleId="afffffff">
    <w:name w:val="表号"/>
    <w:basedOn w:val="afa"/>
    <w:semiHidden/>
    <w:qFormat/>
    <w:rPr>
      <w:rFonts w:ascii="Times New Roman" w:eastAsia="宋体" w:hAnsi="Times New Roman" w:cs="Times New Roman"/>
      <w:szCs w:val="24"/>
    </w:rPr>
  </w:style>
  <w:style w:type="paragraph" w:customStyle="1" w:styleId="Style2">
    <w:name w:val="_Style 2"/>
    <w:basedOn w:val="afa"/>
    <w:qFormat/>
    <w:rPr>
      <w:rFonts w:ascii="Times New Roman" w:eastAsia="宋体" w:hAnsi="Times New Roman" w:cs="Times New Roman"/>
      <w:szCs w:val="24"/>
    </w:rPr>
  </w:style>
  <w:style w:type="paragraph" w:customStyle="1" w:styleId="001">
    <w:name w:val="标题_0_0"/>
    <w:basedOn w:val="116"/>
    <w:next w:val="116"/>
    <w:qFormat/>
    <w:pPr>
      <w:spacing w:before="240" w:after="60"/>
      <w:jc w:val="center"/>
      <w:outlineLvl w:val="0"/>
    </w:pPr>
    <w:rPr>
      <w:rFonts w:ascii="Cambria" w:hAnsi="Cambria"/>
      <w:b/>
      <w:bCs/>
      <w:sz w:val="32"/>
      <w:szCs w:val="32"/>
    </w:rPr>
  </w:style>
  <w:style w:type="paragraph" w:customStyle="1" w:styleId="Char3a">
    <w:name w:val="Char3"/>
    <w:basedOn w:val="afa"/>
    <w:qFormat/>
    <w:rPr>
      <w:rFonts w:ascii="Times New Roman" w:eastAsia="宋体" w:hAnsi="Times New Roman" w:cs="Times New Roman"/>
      <w:szCs w:val="20"/>
    </w:rPr>
  </w:style>
  <w:style w:type="paragraph" w:customStyle="1" w:styleId="Bodytext1">
    <w:name w:val="Body text|1"/>
    <w:basedOn w:val="afa"/>
    <w:link w:val="Bodytext10"/>
    <w:qFormat/>
    <w:pPr>
      <w:spacing w:after="40" w:line="360" w:lineRule="auto"/>
      <w:ind w:firstLine="400"/>
    </w:pPr>
    <w:rPr>
      <w:rFonts w:ascii="宋体" w:eastAsia="宋体" w:hAnsi="宋体" w:cs="宋体"/>
      <w:sz w:val="30"/>
      <w:szCs w:val="30"/>
      <w:lang w:val="zh-TW" w:eastAsia="zh-TW" w:bidi="zh-TW"/>
    </w:rPr>
  </w:style>
  <w:style w:type="paragraph" w:customStyle="1" w:styleId="2ff0">
    <w:name w:val="菲页2"/>
    <w:basedOn w:val="3"/>
    <w:qFormat/>
    <w:pPr>
      <w:widowControl/>
      <w:tabs>
        <w:tab w:val="left" w:pos="1800"/>
      </w:tabs>
      <w:spacing w:before="120" w:after="120" w:line="360" w:lineRule="auto"/>
      <w:ind w:left="1800" w:hanging="420"/>
      <w:jc w:val="center"/>
    </w:pPr>
    <w:rPr>
      <w:rFonts w:ascii="黑体" w:eastAsia="黑体" w:hAnsi="宋体"/>
      <w:b w:val="0"/>
      <w:bCs w:val="0"/>
      <w:kern w:val="0"/>
      <w:sz w:val="44"/>
      <w:szCs w:val="20"/>
    </w:rPr>
  </w:style>
  <w:style w:type="paragraph" w:customStyle="1" w:styleId="BodyTextIndent">
    <w:name w:val="BodyTextIndent"/>
    <w:basedOn w:val="afa"/>
    <w:qFormat/>
    <w:pPr>
      <w:spacing w:line="200" w:lineRule="exact"/>
      <w:ind w:firstLine="301"/>
      <w:textAlignment w:val="baseline"/>
    </w:pPr>
    <w:rPr>
      <w:rFonts w:ascii="宋体" w:eastAsia="宋体" w:hAnsi="Courier New" w:cs="Times New Roman"/>
      <w:spacing w:val="-4"/>
      <w:sz w:val="18"/>
      <w:szCs w:val="20"/>
    </w:rPr>
  </w:style>
  <w:style w:type="paragraph" w:customStyle="1" w:styleId="MsoNormal1">
    <w:name w:val="MsoNormal"/>
    <w:basedOn w:val="1ff6"/>
    <w:qFormat/>
    <w:rPr>
      <w:rFonts w:ascii="Calibri" w:eastAsia="Calibri" w:hAnsi="Calibri"/>
      <w:sz w:val="21"/>
    </w:rPr>
  </w:style>
  <w:style w:type="paragraph" w:customStyle="1" w:styleId="CharCharChar1">
    <w:name w:val="Char Char Char1"/>
    <w:basedOn w:val="afa"/>
    <w:qFormat/>
    <w:pPr>
      <w:widowControl/>
      <w:spacing w:after="160" w:line="240" w:lineRule="exact"/>
      <w:jc w:val="left"/>
    </w:pPr>
    <w:rPr>
      <w:rFonts w:ascii="Verdana" w:eastAsia="宋体" w:hAnsi="Verdana" w:cs="Times New Roman"/>
      <w:kern w:val="0"/>
      <w:sz w:val="20"/>
      <w:szCs w:val="20"/>
      <w:lang w:eastAsia="en-US"/>
    </w:rPr>
  </w:style>
  <w:style w:type="paragraph" w:customStyle="1" w:styleId="bb">
    <w:name w:val="bb"/>
    <w:basedOn w:val="afa"/>
    <w:qFormat/>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xl72">
    <w:name w:val="xl72"/>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CharCharCharCharCharCharCharCharCharCharCharCharCharCharCharChar1">
    <w:name w:val="Char Char Char Char Char Char Char Char Char Char Char Char Char Char Char Char1"/>
    <w:basedOn w:val="afa"/>
    <w:qFormat/>
    <w:pPr>
      <w:tabs>
        <w:tab w:val="left" w:pos="360"/>
      </w:tabs>
      <w:spacing w:line="360" w:lineRule="auto"/>
      <w:ind w:left="482" w:firstLineChars="200" w:firstLine="200"/>
    </w:pPr>
    <w:rPr>
      <w:rFonts w:ascii="宋体" w:eastAsia="宋体" w:hAnsi="Times New Roman" w:cs="Times New Roman"/>
      <w:sz w:val="24"/>
      <w:szCs w:val="24"/>
    </w:rPr>
  </w:style>
  <w:style w:type="paragraph" w:customStyle="1" w:styleId="xl81">
    <w:name w:val="xl81"/>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120">
    <w:name w:val="标题 1_2"/>
    <w:basedOn w:val="49"/>
    <w:next w:val="49"/>
    <w:qFormat/>
    <w:pPr>
      <w:keepNext/>
      <w:keepLines/>
      <w:spacing w:line="360" w:lineRule="auto"/>
      <w:outlineLvl w:val="0"/>
    </w:pPr>
    <w:rPr>
      <w:rFonts w:ascii="Times New Roman" w:hAnsi="Times New Roman"/>
      <w:b/>
      <w:bCs/>
      <w:kern w:val="44"/>
      <w:sz w:val="32"/>
      <w:szCs w:val="44"/>
    </w:rPr>
  </w:style>
  <w:style w:type="paragraph" w:customStyle="1" w:styleId="xl75">
    <w:name w:val="xl75"/>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CharCharChar">
    <w:name w:val="Char Char Char"/>
    <w:basedOn w:val="afa"/>
    <w:qFormat/>
    <w:rPr>
      <w:rFonts w:ascii="Times New Roman" w:eastAsia="宋体" w:hAnsi="Times New Roman" w:cs="Times New Roman"/>
      <w:szCs w:val="24"/>
    </w:rPr>
  </w:style>
  <w:style w:type="paragraph" w:customStyle="1" w:styleId="font8">
    <w:name w:val="font8"/>
    <w:basedOn w:val="afa"/>
    <w:qFormat/>
    <w:pPr>
      <w:widowControl/>
      <w:spacing w:before="100" w:beforeAutospacing="1" w:after="100" w:afterAutospacing="1"/>
      <w:jc w:val="left"/>
    </w:pPr>
    <w:rPr>
      <w:rFonts w:ascii="宋体" w:eastAsia="宋体" w:hAnsi="宋体" w:cs="宋体"/>
      <w:b/>
      <w:bCs/>
      <w:kern w:val="0"/>
      <w:sz w:val="20"/>
      <w:szCs w:val="20"/>
    </w:rPr>
  </w:style>
  <w:style w:type="paragraph" w:customStyle="1" w:styleId="2ff1">
    <w:name w:val="无间隔2"/>
    <w:qFormat/>
    <w:pPr>
      <w:widowControl w:val="0"/>
      <w:jc w:val="both"/>
    </w:pPr>
    <w:rPr>
      <w:kern w:val="2"/>
      <w:sz w:val="21"/>
      <w:szCs w:val="24"/>
    </w:rPr>
  </w:style>
  <w:style w:type="paragraph" w:customStyle="1" w:styleId="xl38">
    <w:name w:val="xl38"/>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CharCharCharCharCharCharCharCharChar1">
    <w:name w:val="Char Char Char Char Char Char Char Char Char Char1"/>
    <w:basedOn w:val="aff3"/>
    <w:qFormat/>
    <w:pPr>
      <w:keepNext/>
      <w:adjustRightInd/>
      <w:spacing w:beforeLines="100" w:line="240" w:lineRule="auto"/>
      <w:textAlignment w:val="auto"/>
    </w:pPr>
    <w:rPr>
      <w:rFonts w:ascii="Tahoma" w:hAnsi="Tahoma"/>
      <w:kern w:val="2"/>
      <w:sz w:val="24"/>
      <w:szCs w:val="24"/>
    </w:rPr>
  </w:style>
  <w:style w:type="paragraph" w:customStyle="1" w:styleId="4000">
    <w:name w:val="正文_4_0_0"/>
    <w:basedOn w:val="afa"/>
    <w:qFormat/>
    <w:rPr>
      <w:rFonts w:ascii="Calibri" w:eastAsia="宋体" w:hAnsi="Calibri" w:cs="Times New Roman"/>
      <w:szCs w:val="21"/>
    </w:rPr>
  </w:style>
  <w:style w:type="paragraph" w:customStyle="1" w:styleId="2ff2">
    <w:name w:val="样式 首行缩进:  2 字符"/>
    <w:basedOn w:val="afa"/>
    <w:qFormat/>
    <w:pPr>
      <w:spacing w:line="400" w:lineRule="exact"/>
      <w:ind w:firstLineChars="200" w:firstLine="200"/>
    </w:pPr>
    <w:rPr>
      <w:rFonts w:ascii="Times New Roman" w:eastAsia="宋体" w:hAnsi="Times New Roman" w:cs="宋体"/>
      <w:sz w:val="24"/>
      <w:szCs w:val="24"/>
    </w:rPr>
  </w:style>
  <w:style w:type="paragraph" w:customStyle="1" w:styleId="xl73">
    <w:name w:val="xl73"/>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87">
    <w:name w:val="xl87"/>
    <w:basedOn w:val="afa"/>
    <w:qFormat/>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table" w:customStyle="1" w:styleId="1ffb">
    <w:name w:val="网格型1"/>
    <w:basedOn w:val="afe"/>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tblPr>
      <w:tblCellMar>
        <w:top w:w="0" w:type="dxa"/>
        <w:left w:w="0" w:type="dxa"/>
        <w:bottom w:w="0" w:type="dxa"/>
        <w:right w:w="0" w:type="dxa"/>
      </w:tblCellMar>
    </w:tblPr>
  </w:style>
  <w:style w:type="table" w:customStyle="1" w:styleId="118">
    <w:name w:val="网格型11"/>
    <w:basedOn w:val="afe"/>
    <w:qFormat/>
    <w:pPr>
      <w:widowControl w:val="0"/>
      <w:adjustRightInd w:val="0"/>
      <w:spacing w:line="312"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网格型111"/>
    <w:basedOn w:val="af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3">
    <w:name w:val="不明显强调2"/>
    <w:uiPriority w:val="19"/>
    <w:qFormat/>
    <w:rPr>
      <w:i/>
      <w:color w:val="404040"/>
      <w:sz w:val="21"/>
    </w:rPr>
  </w:style>
  <w:style w:type="character" w:customStyle="1" w:styleId="3f">
    <w:name w:val="明显强调3"/>
    <w:uiPriority w:val="21"/>
    <w:qFormat/>
    <w:rPr>
      <w:i/>
      <w:color w:val="5B9BD5"/>
      <w:sz w:val="21"/>
    </w:rPr>
  </w:style>
  <w:style w:type="character" w:customStyle="1" w:styleId="3f0">
    <w:name w:val="不明显参考3"/>
    <w:uiPriority w:val="31"/>
    <w:qFormat/>
    <w:rPr>
      <w:color w:val="5A5A5A"/>
      <w:sz w:val="21"/>
    </w:rPr>
  </w:style>
  <w:style w:type="character" w:customStyle="1" w:styleId="2ff4">
    <w:name w:val="明显参考2"/>
    <w:uiPriority w:val="32"/>
    <w:qFormat/>
    <w:rPr>
      <w:b/>
      <w:color w:val="5B9BD5"/>
      <w:sz w:val="21"/>
    </w:rPr>
  </w:style>
  <w:style w:type="character" w:customStyle="1" w:styleId="2ff5">
    <w:name w:val="书籍标题2"/>
    <w:uiPriority w:val="33"/>
    <w:qFormat/>
    <w:rPr>
      <w:b/>
      <w:i/>
      <w:sz w:val="21"/>
    </w:rPr>
  </w:style>
  <w:style w:type="character" w:customStyle="1" w:styleId="Hyperlink2">
    <w:name w:val="Hyperlink.2"/>
    <w:qFormat/>
    <w:rPr>
      <w:rFonts w:ascii="Calibri" w:eastAsia="Times New Roman" w:hAnsi="Calibri" w:cs="Calibri"/>
      <w:color w:val="000000"/>
      <w:spacing w:val="0"/>
      <w:kern w:val="0"/>
      <w:position w:val="0"/>
      <w:sz w:val="24"/>
      <w:szCs w:val="24"/>
      <w:u w:val="none" w:color="000000"/>
      <w:vertAlign w:val="baseline"/>
      <w:lang w:val="zh-TW" w:eastAsia="zh-TW"/>
    </w:rPr>
  </w:style>
  <w:style w:type="character" w:customStyle="1" w:styleId="foChar">
    <w:name w:val="fo Char"/>
    <w:qFormat/>
    <w:rPr>
      <w:rFonts w:eastAsia="宋体"/>
      <w:kern w:val="2"/>
      <w:sz w:val="18"/>
      <w:szCs w:val="18"/>
      <w:lang w:val="en-US" w:eastAsia="zh-CN" w:bidi="ar-SA"/>
    </w:rPr>
  </w:style>
  <w:style w:type="paragraph" w:customStyle="1" w:styleId="Style563">
    <w:name w:val="_Style 563"/>
    <w:uiPriority w:val="99"/>
    <w:qFormat/>
    <w:pPr>
      <w:widowControl w:val="0"/>
      <w:jc w:val="both"/>
    </w:pPr>
    <w:rPr>
      <w:kern w:val="2"/>
      <w:sz w:val="21"/>
      <w:szCs w:val="24"/>
    </w:rPr>
  </w:style>
  <w:style w:type="character" w:customStyle="1" w:styleId="CharChar0">
    <w:name w:val="标准文本 Char Char"/>
    <w:link w:val="afffffff0"/>
    <w:qFormat/>
    <w:rPr>
      <w:sz w:val="24"/>
    </w:rPr>
  </w:style>
  <w:style w:type="paragraph" w:customStyle="1" w:styleId="afffffff0">
    <w:name w:val="标准文本"/>
    <w:basedOn w:val="afa"/>
    <w:link w:val="CharChar0"/>
    <w:qFormat/>
    <w:pPr>
      <w:spacing w:line="360" w:lineRule="auto"/>
      <w:ind w:firstLineChars="200" w:firstLine="480"/>
    </w:pPr>
    <w:rPr>
      <w:sz w:val="24"/>
    </w:rPr>
  </w:style>
  <w:style w:type="character" w:customStyle="1" w:styleId="Charb">
    <w:name w:val="章标题 Char"/>
    <w:qFormat/>
    <w:rPr>
      <w:rFonts w:ascii="黑体" w:eastAsia="黑体"/>
      <w:sz w:val="21"/>
    </w:rPr>
  </w:style>
  <w:style w:type="character" w:customStyle="1" w:styleId="1ffc">
    <w:name w:val="文档结构图 字符1"/>
    <w:uiPriority w:val="99"/>
    <w:semiHidden/>
    <w:qFormat/>
    <w:rPr>
      <w:rFonts w:ascii="Microsoft YaHei UI" w:eastAsia="Microsoft YaHei UI" w:hAnsi="Times New Roman"/>
      <w:color w:val="000000"/>
      <w:sz w:val="18"/>
      <w:szCs w:val="18"/>
    </w:rPr>
  </w:style>
  <w:style w:type="character" w:customStyle="1" w:styleId="213">
    <w:name w:val="正文文本缩进 2 字符1"/>
    <w:uiPriority w:val="99"/>
    <w:semiHidden/>
    <w:qFormat/>
    <w:rPr>
      <w:rFonts w:ascii="Times New Roman" w:eastAsia="宋体" w:hAnsi="Times New Roman"/>
      <w:color w:val="000000"/>
      <w:sz w:val="21"/>
      <w:szCs w:val="24"/>
    </w:rPr>
  </w:style>
  <w:style w:type="character" w:customStyle="1" w:styleId="h8Char">
    <w:name w:val="h8 Char"/>
    <w:qFormat/>
    <w:rPr>
      <w:rFonts w:eastAsia="宋体"/>
      <w:kern w:val="2"/>
      <w:sz w:val="18"/>
      <w:szCs w:val="18"/>
      <w:lang w:val="en-US" w:eastAsia="zh-CN" w:bidi="ar-SA"/>
    </w:rPr>
  </w:style>
  <w:style w:type="character" w:customStyle="1" w:styleId="HTML10">
    <w:name w:val="HTML 地址 字符1"/>
    <w:uiPriority w:val="99"/>
    <w:semiHidden/>
    <w:qFormat/>
    <w:rPr>
      <w:rFonts w:ascii="Times New Roman" w:eastAsia="宋体" w:hAnsi="Times New Roman"/>
      <w:i/>
      <w:iCs/>
      <w:color w:val="000000"/>
      <w:sz w:val="21"/>
      <w:szCs w:val="24"/>
    </w:rPr>
  </w:style>
  <w:style w:type="character" w:customStyle="1" w:styleId="CharChar1">
    <w:name w:val="手改 Char Char"/>
    <w:qFormat/>
    <w:rPr>
      <w:rFonts w:eastAsia="宋体"/>
      <w:kern w:val="2"/>
      <w:sz w:val="24"/>
      <w:szCs w:val="24"/>
      <w:lang w:val="en-US" w:eastAsia="zh-CN" w:bidi="ar-SA"/>
    </w:rPr>
  </w:style>
  <w:style w:type="character" w:customStyle="1" w:styleId="affffff4">
    <w:name w:val="无间隔 字符"/>
    <w:link w:val="affffff3"/>
    <w:qFormat/>
    <w:rPr>
      <w:rFonts w:ascii="Times New Roman" w:eastAsia="宋体" w:hAnsi="Times New Roman" w:cs="Times New Roman"/>
      <w:szCs w:val="24"/>
    </w:rPr>
  </w:style>
  <w:style w:type="character" w:customStyle="1" w:styleId="Charc">
    <w:name w:val="前言、引言标题 Char"/>
    <w:link w:val="afffffff1"/>
    <w:qFormat/>
    <w:rPr>
      <w:rFonts w:ascii="黑体" w:eastAsia="黑体"/>
      <w:sz w:val="32"/>
      <w:shd w:val="clear" w:color="FFFFFF" w:fill="FFFFFF"/>
    </w:rPr>
  </w:style>
  <w:style w:type="paragraph" w:customStyle="1" w:styleId="afffffff1">
    <w:name w:val="前言、引言标题"/>
    <w:next w:val="afffffff2"/>
    <w:link w:val="Charc"/>
    <w:qFormat/>
    <w:pPr>
      <w:keepNext/>
      <w:pageBreakBefore/>
      <w:shd w:val="clear" w:color="FFFFFF" w:fill="FFFFFF"/>
      <w:spacing w:before="640" w:after="560" w:line="276" w:lineRule="auto"/>
      <w:jc w:val="center"/>
      <w:outlineLvl w:val="0"/>
    </w:pPr>
    <w:rPr>
      <w:rFonts w:ascii="黑体" w:eastAsia="黑体" w:hAnsiTheme="minorHAnsi" w:cstheme="minorBidi"/>
      <w:kern w:val="2"/>
      <w:sz w:val="32"/>
      <w:szCs w:val="22"/>
      <w:shd w:val="clear" w:color="FFFFFF" w:fill="FFFFFF"/>
    </w:rPr>
  </w:style>
  <w:style w:type="paragraph" w:customStyle="1" w:styleId="afffffff2">
    <w:name w:val="段"/>
    <w:link w:val="Chard"/>
    <w:qFormat/>
    <w:pPr>
      <w:autoSpaceDE w:val="0"/>
      <w:autoSpaceDN w:val="0"/>
      <w:ind w:firstLineChars="200" w:firstLine="200"/>
      <w:jc w:val="both"/>
    </w:pPr>
    <w:rPr>
      <w:rFonts w:eastAsia="Times New Roman"/>
      <w:sz w:val="21"/>
    </w:rPr>
  </w:style>
  <w:style w:type="character" w:customStyle="1" w:styleId="CharChar2">
    <w:name w:val="自定义正文 Char Char"/>
    <w:link w:val="afffffff3"/>
    <w:qFormat/>
    <w:rPr>
      <w:sz w:val="24"/>
      <w:szCs w:val="24"/>
    </w:rPr>
  </w:style>
  <w:style w:type="paragraph" w:customStyle="1" w:styleId="afffffff3">
    <w:name w:val="自定义正文"/>
    <w:basedOn w:val="afa"/>
    <w:link w:val="CharChar2"/>
    <w:qFormat/>
    <w:pPr>
      <w:spacing w:afterLines="50" w:line="360" w:lineRule="auto"/>
      <w:ind w:firstLineChars="200" w:firstLine="200"/>
      <w:jc w:val="left"/>
    </w:pPr>
    <w:rPr>
      <w:sz w:val="24"/>
      <w:szCs w:val="24"/>
    </w:rPr>
  </w:style>
  <w:style w:type="character" w:customStyle="1" w:styleId="opdicttext2">
    <w:name w:val="op_dict_text2"/>
    <w:qFormat/>
  </w:style>
  <w:style w:type="character" w:customStyle="1" w:styleId="afffffff4">
    <w:name w:val="发布"/>
    <w:qFormat/>
    <w:rPr>
      <w:rFonts w:ascii="黑体" w:eastAsia="黑体"/>
      <w:spacing w:val="85"/>
      <w:w w:val="100"/>
      <w:position w:val="3"/>
      <w:sz w:val="28"/>
      <w:szCs w:val="28"/>
    </w:rPr>
  </w:style>
  <w:style w:type="character" w:customStyle="1" w:styleId="ordinary-span-edit2">
    <w:name w:val="ordinary-span-edit2"/>
    <w:qFormat/>
  </w:style>
  <w:style w:type="character" w:customStyle="1" w:styleId="afffffff5">
    <w:name w:val="个人答复风格"/>
    <w:qFormat/>
    <w:rPr>
      <w:rFonts w:ascii="Arial" w:eastAsia="宋体" w:hAnsi="Arial" w:cs="Arial"/>
      <w:color w:val="auto"/>
      <w:sz w:val="20"/>
    </w:rPr>
  </w:style>
  <w:style w:type="character" w:customStyle="1" w:styleId="Chare">
    <w:name w:val="无间隔 Char"/>
    <w:link w:val="1ffd"/>
    <w:qFormat/>
    <w:rPr>
      <w:sz w:val="22"/>
    </w:rPr>
  </w:style>
  <w:style w:type="paragraph" w:customStyle="1" w:styleId="1ffd">
    <w:name w:val="无间距1"/>
    <w:link w:val="Chare"/>
    <w:qFormat/>
    <w:rPr>
      <w:rFonts w:asciiTheme="minorHAnsi" w:eastAsiaTheme="minorEastAsia" w:hAnsiTheme="minorHAnsi" w:cstheme="minorBidi"/>
      <w:kern w:val="2"/>
      <w:sz w:val="22"/>
      <w:szCs w:val="22"/>
    </w:rPr>
  </w:style>
  <w:style w:type="character" w:customStyle="1" w:styleId="afffffff6">
    <w:name w:val="无"/>
    <w:qFormat/>
  </w:style>
  <w:style w:type="character" w:customStyle="1" w:styleId="HTML11">
    <w:name w:val="HTML 预设格式 字符1"/>
    <w:uiPriority w:val="99"/>
    <w:semiHidden/>
    <w:qFormat/>
    <w:rPr>
      <w:rFonts w:ascii="Courier New" w:eastAsia="宋体" w:hAnsi="Courier New" w:cs="Courier New"/>
      <w:color w:val="000000"/>
    </w:rPr>
  </w:style>
  <w:style w:type="character" w:customStyle="1" w:styleId="Chard">
    <w:name w:val="段 Char"/>
    <w:link w:val="afffffff2"/>
    <w:qFormat/>
    <w:locked/>
    <w:rPr>
      <w:rFonts w:ascii="Times New Roman" w:eastAsia="Times New Roman" w:hAnsi="Times New Roman" w:cs="Times New Roman"/>
      <w:kern w:val="0"/>
      <w:szCs w:val="20"/>
    </w:rPr>
  </w:style>
  <w:style w:type="character" w:customStyle="1" w:styleId="-3Char">
    <w:name w:val="浅色网格 - 强调文字颜色 3 Char"/>
    <w:link w:val="-32"/>
    <w:qFormat/>
    <w:rPr>
      <w:rFonts w:ascii="Calibri" w:hAnsi="Calibri"/>
    </w:rPr>
  </w:style>
  <w:style w:type="paragraph" w:customStyle="1" w:styleId="-32">
    <w:name w:val="浅色网格 - 强调文字颜色 32"/>
    <w:basedOn w:val="afa"/>
    <w:link w:val="-3Char"/>
    <w:qFormat/>
    <w:pPr>
      <w:ind w:firstLineChars="200" w:firstLine="420"/>
    </w:pPr>
    <w:rPr>
      <w:rFonts w:ascii="Calibri" w:hAnsi="Calibri"/>
    </w:rPr>
  </w:style>
  <w:style w:type="character" w:customStyle="1" w:styleId="sh141">
    <w:name w:val="sh141"/>
    <w:qFormat/>
    <w:rPr>
      <w:color w:val="2B2B2B"/>
      <w:sz w:val="18"/>
      <w:szCs w:val="18"/>
    </w:rPr>
  </w:style>
  <w:style w:type="character" w:customStyle="1" w:styleId="Charf">
    <w:name w:val="附录公式 Char"/>
    <w:link w:val="afffffff7"/>
    <w:qFormat/>
    <w:rPr>
      <w:rFonts w:eastAsia="Times New Roman"/>
    </w:rPr>
  </w:style>
  <w:style w:type="paragraph" w:customStyle="1" w:styleId="afffffff7">
    <w:name w:val="附录公式"/>
    <w:basedOn w:val="afffffff2"/>
    <w:next w:val="afffffff2"/>
    <w:link w:val="Charf"/>
    <w:qFormat/>
    <w:rPr>
      <w:rFonts w:asciiTheme="minorHAnsi" w:hAnsiTheme="minorHAnsi" w:cstheme="minorBidi"/>
      <w:kern w:val="2"/>
      <w:szCs w:val="22"/>
    </w:rPr>
  </w:style>
  <w:style w:type="character" w:customStyle="1" w:styleId="Hyperlink3">
    <w:name w:val="Hyperlink.3"/>
    <w:qFormat/>
    <w:rPr>
      <w:rFonts w:ascii="Calibri" w:eastAsia="Times New Roman" w:hAnsi="Calibri" w:cs="Calibri"/>
      <w:color w:val="FF0000"/>
      <w:spacing w:val="0"/>
      <w:kern w:val="0"/>
      <w:position w:val="0"/>
      <w:sz w:val="24"/>
      <w:szCs w:val="24"/>
      <w:u w:val="none" w:color="FF0000"/>
      <w:vertAlign w:val="baseline"/>
      <w:lang w:val="zh-TW" w:eastAsia="zh-TW"/>
    </w:rPr>
  </w:style>
  <w:style w:type="character" w:customStyle="1" w:styleId="CharChar10">
    <w:name w:val="Char Char10"/>
    <w:qFormat/>
    <w:rPr>
      <w:rFonts w:ascii="宋体" w:eastAsia="宋体" w:hAnsi="Courier New" w:cs="Courier New"/>
      <w:kern w:val="2"/>
      <w:sz w:val="21"/>
      <w:szCs w:val="21"/>
      <w:lang w:val="en-US" w:eastAsia="zh-CN" w:bidi="ar-SA"/>
    </w:rPr>
  </w:style>
  <w:style w:type="character" w:customStyle="1" w:styleId="high-light-bg4">
    <w:name w:val="high-light-bg4"/>
    <w:qFormat/>
  </w:style>
  <w:style w:type="character" w:customStyle="1" w:styleId="Charf0">
    <w:name w:val="标准文本 Char"/>
    <w:qFormat/>
    <w:rPr>
      <w:rFonts w:eastAsia="宋体" w:cs="宋体"/>
      <w:kern w:val="2"/>
      <w:sz w:val="24"/>
      <w:lang w:val="en-US" w:eastAsia="zh-CN" w:bidi="ar-SA"/>
    </w:rPr>
  </w:style>
  <w:style w:type="character" w:customStyle="1" w:styleId="1CharChar">
    <w:name w:val="样式1 Char Char"/>
    <w:link w:val="1ff2"/>
    <w:uiPriority w:val="99"/>
    <w:qFormat/>
    <w:rPr>
      <w:rFonts w:ascii="宋体" w:eastAsia="宋体" w:hAnsi="宋体" w:cs="Times New Roman"/>
      <w:b/>
      <w:sz w:val="24"/>
      <w:szCs w:val="20"/>
    </w:rPr>
  </w:style>
  <w:style w:type="character" w:customStyle="1" w:styleId="CharChar11">
    <w:name w:val="Char Char11"/>
    <w:qFormat/>
    <w:rPr>
      <w:rFonts w:ascii="宋体" w:eastAsia="宋体" w:hAnsi="Courier New" w:cs="Courier New"/>
      <w:szCs w:val="21"/>
    </w:rPr>
  </w:style>
  <w:style w:type="character" w:customStyle="1" w:styleId="aaaaaaaaaaaaaaaaaChar">
    <w:name w:val="aaaaaaaaaaaaaaaaa Char"/>
    <w:link w:val="aaaaaaaaaaaaaaaaa"/>
    <w:qFormat/>
    <w:rPr>
      <w:rFonts w:eastAsia="仿宋_GB2312"/>
      <w:sz w:val="24"/>
      <w:szCs w:val="24"/>
    </w:rPr>
  </w:style>
  <w:style w:type="paragraph" w:customStyle="1" w:styleId="aaaaaaaaaaaaaaaaa">
    <w:name w:val="aaaaaaaaaaaaaaaaa"/>
    <w:basedOn w:val="210"/>
    <w:link w:val="aaaaaaaaaaaaaaaaaChar"/>
    <w:qFormat/>
    <w:pPr>
      <w:spacing w:after="0" w:line="360" w:lineRule="auto"/>
      <w:ind w:leftChars="0" w:left="0" w:firstLine="480"/>
    </w:pPr>
    <w:rPr>
      <w:rFonts w:asciiTheme="minorHAnsi" w:hAnsiTheme="minorHAnsi" w:cstheme="minorBidi"/>
      <w:kern w:val="2"/>
      <w:sz w:val="24"/>
    </w:rPr>
  </w:style>
  <w:style w:type="character" w:customStyle="1" w:styleId="Charf1">
    <w:name w:val="附录标识 Char"/>
    <w:link w:val="af1"/>
    <w:qFormat/>
    <w:rPr>
      <w:rFonts w:ascii="黑体" w:eastAsia="黑体"/>
      <w:shd w:val="clear" w:color="FFFFFF" w:fill="FFFFFF"/>
    </w:rPr>
  </w:style>
  <w:style w:type="paragraph" w:customStyle="1" w:styleId="af1">
    <w:name w:val="附录标识"/>
    <w:basedOn w:val="afa"/>
    <w:next w:val="afffffff2"/>
    <w:link w:val="Charf1"/>
    <w:qFormat/>
    <w:pPr>
      <w:keepNext/>
      <w:widowControl/>
      <w:numPr>
        <w:numId w:val="1"/>
      </w:numPr>
      <w:shd w:val="clear" w:color="FFFFFF" w:fill="FFFFFF"/>
      <w:tabs>
        <w:tab w:val="left" w:pos="360"/>
        <w:tab w:val="left" w:pos="720"/>
        <w:tab w:val="left" w:pos="6405"/>
      </w:tabs>
      <w:spacing w:before="640" w:after="280" w:line="276" w:lineRule="auto"/>
      <w:jc w:val="center"/>
      <w:outlineLvl w:val="0"/>
    </w:pPr>
    <w:rPr>
      <w:rFonts w:ascii="黑体" w:eastAsia="黑体"/>
    </w:rPr>
  </w:style>
  <w:style w:type="character" w:customStyle="1" w:styleId="afffffff8">
    <w:name w:val="个人撰写风格"/>
    <w:qFormat/>
    <w:rPr>
      <w:rFonts w:ascii="Arial" w:eastAsia="宋体" w:hAnsi="Arial" w:cs="Arial"/>
      <w:color w:val="auto"/>
      <w:sz w:val="20"/>
    </w:rPr>
  </w:style>
  <w:style w:type="character" w:customStyle="1" w:styleId="Hyperlink0">
    <w:name w:val="Hyperlink.0"/>
    <w:qFormat/>
    <w:rPr>
      <w:rFonts w:cs="Times New Roman"/>
      <w:lang w:val="en-US"/>
    </w:rPr>
  </w:style>
  <w:style w:type="character" w:customStyle="1" w:styleId="Charf2">
    <w:name w:val="_正文段落 Char"/>
    <w:link w:val="afffffff9"/>
    <w:qFormat/>
    <w:rPr>
      <w:sz w:val="24"/>
      <w:szCs w:val="24"/>
    </w:rPr>
  </w:style>
  <w:style w:type="paragraph" w:customStyle="1" w:styleId="afffffff9">
    <w:name w:val="_正文段落"/>
    <w:basedOn w:val="afa"/>
    <w:link w:val="Charf2"/>
    <w:qFormat/>
    <w:pPr>
      <w:spacing w:beforeLines="15" w:afterLines="15" w:line="360" w:lineRule="auto"/>
      <w:ind w:firstLineChars="200" w:firstLine="200"/>
    </w:pPr>
    <w:rPr>
      <w:sz w:val="24"/>
      <w:szCs w:val="24"/>
    </w:rPr>
  </w:style>
  <w:style w:type="character" w:customStyle="1" w:styleId="Char1b">
    <w:name w:val="一级条标题 Char1"/>
    <w:link w:val="afffffffa"/>
    <w:qFormat/>
    <w:rPr>
      <w:rFonts w:ascii="黑体" w:eastAsia="黑体"/>
      <w:szCs w:val="21"/>
    </w:rPr>
  </w:style>
  <w:style w:type="paragraph" w:customStyle="1" w:styleId="afffffffa">
    <w:name w:val="一级条标题"/>
    <w:next w:val="afffffff2"/>
    <w:link w:val="Char1b"/>
    <w:qFormat/>
    <w:pPr>
      <w:spacing w:beforeLines="50" w:afterLines="50" w:line="276" w:lineRule="auto"/>
      <w:outlineLvl w:val="2"/>
    </w:pPr>
    <w:rPr>
      <w:rFonts w:ascii="黑体" w:eastAsia="黑体" w:hAnsiTheme="minorHAnsi" w:cstheme="minorBidi"/>
      <w:kern w:val="2"/>
      <w:sz w:val="21"/>
      <w:szCs w:val="21"/>
    </w:rPr>
  </w:style>
  <w:style w:type="character" w:customStyle="1" w:styleId="1Char2">
    <w:name w:val="样式1 Char"/>
    <w:qFormat/>
    <w:rPr>
      <w:rFonts w:ascii="Calibri" w:hAnsi="Calibri"/>
      <w:b/>
      <w:color w:val="000000"/>
      <w:kern w:val="2"/>
      <w:sz w:val="24"/>
      <w:szCs w:val="36"/>
    </w:rPr>
  </w:style>
  <w:style w:type="character" w:customStyle="1" w:styleId="lineheigh201">
    <w:name w:val="lineheigh201"/>
    <w:qFormat/>
    <w:rPr>
      <w:rFonts w:cs="Times New Roman"/>
    </w:rPr>
  </w:style>
  <w:style w:type="character" w:customStyle="1" w:styleId="Charf3">
    <w:name w:val="附录章标题 Char"/>
    <w:link w:val="af2"/>
    <w:qFormat/>
    <w:rPr>
      <w:rFonts w:ascii="黑体" w:eastAsia="黑体"/>
      <w:kern w:val="21"/>
    </w:rPr>
  </w:style>
  <w:style w:type="paragraph" w:customStyle="1" w:styleId="af2">
    <w:name w:val="附录章标题"/>
    <w:next w:val="afffffff2"/>
    <w:link w:val="Charf3"/>
    <w:qFormat/>
    <w:pPr>
      <w:numPr>
        <w:ilvl w:val="1"/>
        <w:numId w:val="1"/>
      </w:numPr>
      <w:tabs>
        <w:tab w:val="left" w:pos="360"/>
        <w:tab w:val="left" w:pos="840"/>
      </w:tabs>
      <w:wordWrap w:val="0"/>
      <w:overflowPunct w:val="0"/>
      <w:autoSpaceDE w:val="0"/>
      <w:spacing w:beforeLines="100" w:afterLines="100" w:line="276" w:lineRule="auto"/>
      <w:jc w:val="both"/>
      <w:textAlignment w:val="baseline"/>
      <w:outlineLvl w:val="1"/>
    </w:pPr>
    <w:rPr>
      <w:rFonts w:ascii="黑体" w:eastAsia="黑体" w:hAnsiTheme="minorHAnsi" w:cstheme="minorBidi"/>
      <w:kern w:val="21"/>
      <w:sz w:val="21"/>
      <w:szCs w:val="22"/>
    </w:rPr>
  </w:style>
  <w:style w:type="character" w:customStyle="1" w:styleId="Hyperlink1">
    <w:name w:val="Hyperlink.1"/>
    <w:qFormat/>
    <w:rPr>
      <w:rFonts w:ascii="Calibri" w:eastAsia="Times New Roman" w:hAnsi="Calibri" w:cs="Calibri"/>
      <w:color w:val="000000"/>
      <w:spacing w:val="0"/>
      <w:kern w:val="0"/>
      <w:position w:val="0"/>
      <w:sz w:val="24"/>
      <w:szCs w:val="24"/>
      <w:u w:val="none" w:color="000000"/>
      <w:vertAlign w:val="baseline"/>
      <w:lang w:val="en-US"/>
    </w:rPr>
  </w:style>
  <w:style w:type="character" w:customStyle="1" w:styleId="Charf4">
    <w:name w:val="表格内容 Char"/>
    <w:link w:val="afffffffb"/>
    <w:qFormat/>
    <w:rPr>
      <w:rFonts w:ascii="Calibri" w:hAnsi="Calibri"/>
    </w:rPr>
  </w:style>
  <w:style w:type="paragraph" w:customStyle="1" w:styleId="afffffffb">
    <w:name w:val="表格内容"/>
    <w:basedOn w:val="afa"/>
    <w:link w:val="Charf4"/>
    <w:qFormat/>
    <w:pPr>
      <w:jc w:val="center"/>
    </w:pPr>
    <w:rPr>
      <w:rFonts w:ascii="Calibri" w:hAnsi="Calibri"/>
    </w:rPr>
  </w:style>
  <w:style w:type="character" w:customStyle="1" w:styleId="Hyperlink4">
    <w:name w:val="Hyperlink.4"/>
    <w:qFormat/>
    <w:rPr>
      <w:rFonts w:ascii="Calibri" w:eastAsia="Times New Roman" w:hAnsi="Calibri" w:cs="Calibri"/>
      <w:color w:val="FF0000"/>
      <w:spacing w:val="0"/>
      <w:kern w:val="0"/>
      <w:position w:val="0"/>
      <w:sz w:val="24"/>
      <w:szCs w:val="24"/>
      <w:u w:val="none" w:color="FF0000"/>
      <w:vertAlign w:val="baseline"/>
      <w:lang w:val="en-US"/>
    </w:rPr>
  </w:style>
  <w:style w:type="character" w:customStyle="1" w:styleId="font91">
    <w:name w:val="font91"/>
    <w:qFormat/>
    <w:rPr>
      <w:rFonts w:ascii="宋体" w:eastAsia="宋体" w:hAnsi="宋体" w:cs="宋体" w:hint="eastAsia"/>
      <w:color w:val="000000"/>
      <w:sz w:val="24"/>
      <w:szCs w:val="24"/>
      <w:u w:val="none"/>
    </w:rPr>
  </w:style>
  <w:style w:type="character" w:customStyle="1" w:styleId="font81">
    <w:name w:val="font81"/>
    <w:qFormat/>
    <w:rPr>
      <w:rFonts w:ascii="宋体" w:eastAsia="宋体" w:hAnsi="宋体" w:cs="宋体" w:hint="eastAsia"/>
      <w:color w:val="000000"/>
      <w:sz w:val="24"/>
      <w:szCs w:val="24"/>
      <w:u w:val="none"/>
    </w:rPr>
  </w:style>
  <w:style w:type="character" w:customStyle="1" w:styleId="Charf5">
    <w:name w:val="首示例 Char"/>
    <w:link w:val="af0"/>
    <w:qFormat/>
    <w:rPr>
      <w:sz w:val="18"/>
      <w:szCs w:val="18"/>
    </w:rPr>
  </w:style>
  <w:style w:type="paragraph" w:customStyle="1" w:styleId="af0">
    <w:name w:val="首示例"/>
    <w:next w:val="afffffff2"/>
    <w:link w:val="Charf5"/>
    <w:qFormat/>
    <w:pPr>
      <w:numPr>
        <w:numId w:val="2"/>
      </w:numPr>
      <w:tabs>
        <w:tab w:val="left" w:pos="360"/>
        <w:tab w:val="left" w:pos="675"/>
      </w:tabs>
      <w:spacing w:before="100" w:after="200" w:line="276" w:lineRule="auto"/>
      <w:ind w:firstLine="0"/>
    </w:pPr>
    <w:rPr>
      <w:rFonts w:asciiTheme="minorHAnsi" w:eastAsiaTheme="minorEastAsia" w:hAnsiTheme="minorHAnsi" w:cstheme="minorBidi"/>
      <w:kern w:val="2"/>
      <w:sz w:val="18"/>
      <w:szCs w:val="18"/>
    </w:rPr>
  </w:style>
  <w:style w:type="character" w:customStyle="1" w:styleId="1ffe">
    <w:name w:val="脚注文本 字符1"/>
    <w:uiPriority w:val="99"/>
    <w:semiHidden/>
    <w:qFormat/>
    <w:rPr>
      <w:rFonts w:ascii="Times New Roman" w:eastAsia="宋体" w:hAnsi="Times New Roman"/>
      <w:color w:val="000000"/>
      <w:sz w:val="18"/>
      <w:szCs w:val="18"/>
    </w:rPr>
  </w:style>
  <w:style w:type="character" w:customStyle="1" w:styleId="2Char11">
    <w:name w:val="正文首行缩进 2 Char1"/>
    <w:uiPriority w:val="99"/>
    <w:semiHidden/>
    <w:qFormat/>
    <w:rPr>
      <w:rFonts w:ascii="仿宋_GB2312" w:eastAsia="仿宋_GB2312"/>
      <w:kern w:val="2"/>
      <w:sz w:val="21"/>
      <w:szCs w:val="24"/>
    </w:rPr>
  </w:style>
  <w:style w:type="character" w:customStyle="1" w:styleId="HTMLChar2">
    <w:name w:val="HTML 预设格式 Char2"/>
    <w:qFormat/>
    <w:rPr>
      <w:rFonts w:ascii="Courier New" w:hAnsi="Courier New" w:cs="Courier New"/>
    </w:rPr>
  </w:style>
  <w:style w:type="character" w:customStyle="1" w:styleId="HTMLChar20">
    <w:name w:val="HTML 地址 Char2"/>
    <w:uiPriority w:val="99"/>
    <w:semiHidden/>
    <w:qFormat/>
    <w:rPr>
      <w:i/>
      <w:iCs/>
      <w:kern w:val="2"/>
      <w:sz w:val="21"/>
      <w:szCs w:val="24"/>
    </w:rPr>
  </w:style>
  <w:style w:type="paragraph" w:customStyle="1" w:styleId="afffffffc">
    <w:name w:val="标准书眉_偶数页"/>
    <w:basedOn w:val="afffffffd"/>
    <w:next w:val="afa"/>
    <w:qFormat/>
    <w:pPr>
      <w:jc w:val="left"/>
    </w:pPr>
  </w:style>
  <w:style w:type="paragraph" w:customStyle="1" w:styleId="afffffffd">
    <w:name w:val="标准书眉_奇数页"/>
    <w:next w:val="afa"/>
    <w:qFormat/>
    <w:pPr>
      <w:tabs>
        <w:tab w:val="center" w:pos="4154"/>
        <w:tab w:val="right" w:pos="8306"/>
      </w:tabs>
      <w:spacing w:before="100" w:after="220" w:line="276" w:lineRule="auto"/>
      <w:jc w:val="right"/>
    </w:pPr>
    <w:rPr>
      <w:rFonts w:ascii="黑体" w:eastAsia="黑体" w:hAnsi="等线" w:cs="Arial"/>
      <w:sz w:val="21"/>
      <w:szCs w:val="21"/>
    </w:rPr>
  </w:style>
  <w:style w:type="paragraph" w:customStyle="1" w:styleId="xl154">
    <w:name w:val="xl154"/>
    <w:basedOn w:val="afa"/>
    <w:qFormat/>
    <w:pPr>
      <w:widowControl/>
      <w:pBdr>
        <w:top w:val="single" w:sz="8" w:space="0" w:color="auto"/>
        <w:left w:val="dotted" w:sz="4" w:space="0" w:color="808080"/>
        <w:bottom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fffffffe">
    <w:name w:val="字母编号列项（一级）"/>
    <w:qFormat/>
    <w:pPr>
      <w:tabs>
        <w:tab w:val="left" w:pos="840"/>
        <w:tab w:val="left" w:pos="1140"/>
      </w:tabs>
      <w:spacing w:before="100" w:after="200" w:line="276" w:lineRule="auto"/>
      <w:ind w:left="840" w:hanging="720"/>
      <w:jc w:val="both"/>
    </w:pPr>
    <w:rPr>
      <w:rFonts w:ascii="宋体" w:eastAsia="等线" w:hAnsi="等线" w:cs="Arial"/>
      <w:sz w:val="21"/>
    </w:rPr>
  </w:style>
  <w:style w:type="paragraph" w:customStyle="1" w:styleId="xl133">
    <w:name w:val="xl133"/>
    <w:basedOn w:val="afa"/>
    <w:qFormat/>
    <w:pPr>
      <w:widowControl/>
      <w:shd w:val="clear" w:color="000000" w:fill="FFFFFF"/>
      <w:spacing w:before="100" w:beforeAutospacing="1" w:after="100" w:afterAutospacing="1"/>
      <w:jc w:val="left"/>
    </w:pPr>
    <w:rPr>
      <w:rFonts w:ascii="微软雅黑" w:eastAsia="微软雅黑" w:hAnsi="微软雅黑" w:cs="宋体"/>
      <w:kern w:val="0"/>
      <w:sz w:val="20"/>
      <w:szCs w:val="20"/>
      <w:u w:color="000000"/>
    </w:rPr>
  </w:style>
  <w:style w:type="paragraph" w:customStyle="1" w:styleId="affffffff">
    <w:name w:val="四级条标题"/>
    <w:basedOn w:val="affffffff0"/>
    <w:next w:val="afffffff2"/>
    <w:qFormat/>
    <w:pPr>
      <w:tabs>
        <w:tab w:val="left" w:pos="3600"/>
      </w:tabs>
      <w:ind w:left="3600" w:hanging="360"/>
      <w:outlineLvl w:val="5"/>
    </w:pPr>
  </w:style>
  <w:style w:type="paragraph" w:customStyle="1" w:styleId="affffffff0">
    <w:name w:val="三级条标题"/>
    <w:basedOn w:val="affffffff1"/>
    <w:next w:val="afffffff2"/>
    <w:qFormat/>
    <w:pPr>
      <w:ind w:left="0" w:firstLine="0"/>
      <w:outlineLvl w:val="4"/>
    </w:pPr>
  </w:style>
  <w:style w:type="paragraph" w:customStyle="1" w:styleId="affffffff1">
    <w:name w:val="二级条标题"/>
    <w:basedOn w:val="afffffffa"/>
    <w:next w:val="afffffff2"/>
    <w:qFormat/>
    <w:pPr>
      <w:tabs>
        <w:tab w:val="left" w:pos="1260"/>
      </w:tabs>
      <w:spacing w:before="50" w:after="50"/>
      <w:ind w:left="1260" w:hanging="420"/>
      <w:outlineLvl w:val="3"/>
    </w:pPr>
  </w:style>
  <w:style w:type="paragraph" w:customStyle="1" w:styleId="affffffff2">
    <w:name w:val="终结线"/>
    <w:basedOn w:val="afa"/>
    <w:qFormat/>
    <w:pPr>
      <w:framePr w:hSpace="181" w:vSpace="181" w:wrap="around" w:vAnchor="text" w:hAnchor="margin" w:xAlign="center" w:y="285"/>
      <w:widowControl/>
      <w:spacing w:before="100" w:after="200" w:line="276" w:lineRule="auto"/>
      <w:jc w:val="left"/>
    </w:pPr>
    <w:rPr>
      <w:rFonts w:ascii="等线" w:eastAsia="楷体_GB2312" w:hAnsi="等线" w:cs="Arial"/>
      <w:kern w:val="0"/>
      <w:sz w:val="24"/>
      <w:szCs w:val="20"/>
    </w:rPr>
  </w:style>
  <w:style w:type="paragraph" w:customStyle="1" w:styleId="xl68">
    <w:name w:val="xl68"/>
    <w:basedOn w:val="af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8"/>
      <w:szCs w:val="28"/>
    </w:rPr>
  </w:style>
  <w:style w:type="paragraph" w:customStyle="1" w:styleId="-31">
    <w:name w:val="浅色网格 - 强调文字颜色 31"/>
    <w:basedOn w:val="afa"/>
    <w:qFormat/>
    <w:pPr>
      <w:ind w:firstLineChars="200" w:firstLine="420"/>
    </w:pPr>
    <w:rPr>
      <w:rFonts w:ascii="Calibri" w:eastAsia="宋体" w:hAnsi="Calibri" w:cs="Arial"/>
      <w:kern w:val="0"/>
      <w:sz w:val="20"/>
      <w:szCs w:val="20"/>
    </w:rPr>
  </w:style>
  <w:style w:type="paragraph" w:customStyle="1" w:styleId="3f1">
    <w:name w:val="列出段落3"/>
    <w:basedOn w:val="afa"/>
    <w:uiPriority w:val="34"/>
    <w:qFormat/>
    <w:pPr>
      <w:ind w:firstLineChars="200" w:firstLine="420"/>
    </w:pPr>
    <w:rPr>
      <w:rFonts w:ascii="Calibri" w:eastAsia="宋体" w:hAnsi="Calibri" w:cs="Arial"/>
      <w:szCs w:val="24"/>
    </w:rPr>
  </w:style>
  <w:style w:type="paragraph" w:customStyle="1" w:styleId="affffffff3">
    <w:name w:val="附录二级无"/>
    <w:basedOn w:val="affffffff4"/>
    <w:qFormat/>
    <w:pPr>
      <w:spacing w:beforeLines="0" w:afterLines="0"/>
    </w:pPr>
    <w:rPr>
      <w:rFonts w:ascii="宋体" w:eastAsia="宋体"/>
      <w:szCs w:val="21"/>
    </w:rPr>
  </w:style>
  <w:style w:type="paragraph" w:customStyle="1" w:styleId="affffffff4">
    <w:name w:val="附录二级条标题"/>
    <w:basedOn w:val="afa"/>
    <w:next w:val="afffffff2"/>
    <w:qFormat/>
    <w:pPr>
      <w:widowControl/>
      <w:tabs>
        <w:tab w:val="left" w:pos="360"/>
        <w:tab w:val="left" w:pos="1680"/>
      </w:tabs>
      <w:wordWrap w:val="0"/>
      <w:overflowPunct w:val="0"/>
      <w:autoSpaceDE w:val="0"/>
      <w:autoSpaceDN w:val="0"/>
      <w:spacing w:beforeLines="50" w:afterLines="50" w:line="276" w:lineRule="auto"/>
      <w:jc w:val="left"/>
      <w:textAlignment w:val="baseline"/>
      <w:outlineLvl w:val="3"/>
    </w:pPr>
    <w:rPr>
      <w:rFonts w:ascii="黑体" w:eastAsia="黑体" w:hAnsi="等线" w:cs="Arial"/>
      <w:kern w:val="21"/>
      <w:sz w:val="24"/>
      <w:szCs w:val="20"/>
    </w:rPr>
  </w:style>
  <w:style w:type="paragraph" w:customStyle="1" w:styleId="xl107">
    <w:name w:val="xl107"/>
    <w:basedOn w:val="afa"/>
    <w:qFormat/>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kern w:val="0"/>
      <w:sz w:val="20"/>
      <w:szCs w:val="20"/>
      <w:u w:color="000000"/>
    </w:rPr>
  </w:style>
  <w:style w:type="paragraph" w:customStyle="1" w:styleId="affffffff5">
    <w:name w:val="四级无"/>
    <w:basedOn w:val="affffffff"/>
    <w:qFormat/>
    <w:pPr>
      <w:spacing w:beforeLines="0" w:afterLines="0"/>
    </w:pPr>
    <w:rPr>
      <w:rFonts w:ascii="宋体" w:eastAsia="宋体"/>
    </w:rPr>
  </w:style>
  <w:style w:type="paragraph" w:customStyle="1" w:styleId="xl140">
    <w:name w:val="xl140"/>
    <w:basedOn w:val="afa"/>
    <w:qFormat/>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center"/>
    </w:pPr>
    <w:rPr>
      <w:rFonts w:ascii="微软雅黑" w:eastAsia="微软雅黑" w:hAnsi="微软雅黑" w:cs="宋体"/>
      <w:b/>
      <w:bCs/>
      <w:kern w:val="0"/>
      <w:sz w:val="20"/>
      <w:szCs w:val="20"/>
      <w:u w:color="000000"/>
    </w:rPr>
  </w:style>
  <w:style w:type="paragraph" w:customStyle="1" w:styleId="a2">
    <w:name w:val="注："/>
    <w:next w:val="afffffff2"/>
    <w:qFormat/>
    <w:pPr>
      <w:widowControl w:val="0"/>
      <w:numPr>
        <w:numId w:val="3"/>
      </w:numPr>
      <w:tabs>
        <w:tab w:val="left" w:pos="420"/>
      </w:tabs>
      <w:autoSpaceDE w:val="0"/>
      <w:autoSpaceDN w:val="0"/>
      <w:spacing w:before="100" w:after="200" w:line="276" w:lineRule="auto"/>
      <w:ind w:left="420" w:hanging="420"/>
      <w:jc w:val="both"/>
    </w:pPr>
    <w:rPr>
      <w:rFonts w:ascii="宋体" w:eastAsia="等线" w:hAnsi="等线" w:cs="Arial"/>
      <w:sz w:val="18"/>
      <w:szCs w:val="18"/>
    </w:rPr>
  </w:style>
  <w:style w:type="paragraph" w:customStyle="1" w:styleId="xl134">
    <w:name w:val="xl134"/>
    <w:basedOn w:val="afa"/>
    <w:qFormat/>
    <w:pPr>
      <w:widowControl/>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35">
    <w:name w:val="xl135"/>
    <w:basedOn w:val="afa"/>
    <w:qFormat/>
    <w:pPr>
      <w:widowControl/>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8">
    <w:name w:val="一级无标题条"/>
    <w:basedOn w:val="afa"/>
    <w:qFormat/>
    <w:pPr>
      <w:widowControl/>
      <w:numPr>
        <w:ilvl w:val="2"/>
        <w:numId w:val="4"/>
      </w:numPr>
      <w:tabs>
        <w:tab w:val="left" w:pos="1260"/>
        <w:tab w:val="left" w:pos="2160"/>
      </w:tabs>
      <w:spacing w:before="100" w:after="200" w:line="276" w:lineRule="auto"/>
      <w:ind w:left="2160" w:hanging="360"/>
      <w:jc w:val="left"/>
    </w:pPr>
    <w:rPr>
      <w:rFonts w:ascii="等线" w:eastAsia="楷体_GB2312" w:hAnsi="等线" w:cs="Arial"/>
      <w:kern w:val="0"/>
      <w:sz w:val="24"/>
      <w:szCs w:val="20"/>
    </w:rPr>
  </w:style>
  <w:style w:type="paragraph" w:customStyle="1" w:styleId="xl106">
    <w:name w:val="xl106"/>
    <w:basedOn w:val="afa"/>
    <w:qFormat/>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kern w:val="0"/>
      <w:sz w:val="20"/>
      <w:szCs w:val="20"/>
      <w:u w:color="000000"/>
    </w:rPr>
  </w:style>
  <w:style w:type="paragraph" w:customStyle="1" w:styleId="affffffff6">
    <w:name w:val="五级条标题"/>
    <w:basedOn w:val="affffffff"/>
    <w:next w:val="afffffff2"/>
    <w:qFormat/>
    <w:pPr>
      <w:tabs>
        <w:tab w:val="left" w:pos="2520"/>
      </w:tabs>
      <w:ind w:left="2520" w:hanging="420"/>
      <w:outlineLvl w:val="6"/>
    </w:pPr>
  </w:style>
  <w:style w:type="paragraph" w:customStyle="1" w:styleId="xl155">
    <w:name w:val="xl155"/>
    <w:basedOn w:val="afa"/>
    <w:qFormat/>
    <w:pPr>
      <w:widowControl/>
      <w:pBdr>
        <w:top w:val="single" w:sz="8" w:space="0" w:color="auto"/>
        <w:bottom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25">
    <w:name w:val="xl125"/>
    <w:basedOn w:val="afa"/>
    <w:qFormat/>
    <w:pPr>
      <w:widowControl/>
      <w:shd w:val="clear" w:color="000000" w:fill="FFFFFF"/>
      <w:spacing w:before="100" w:beforeAutospacing="1" w:after="100" w:afterAutospacing="1"/>
      <w:jc w:val="left"/>
    </w:pPr>
    <w:rPr>
      <w:rFonts w:ascii="微软雅黑" w:eastAsia="微软雅黑" w:hAnsi="微软雅黑" w:cs="宋体"/>
      <w:kern w:val="0"/>
      <w:sz w:val="20"/>
      <w:szCs w:val="20"/>
      <w:u w:color="000000"/>
    </w:rPr>
  </w:style>
  <w:style w:type="paragraph" w:customStyle="1" w:styleId="xl108">
    <w:name w:val="xl108"/>
    <w:basedOn w:val="afa"/>
    <w:qFormat/>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kern w:val="0"/>
      <w:sz w:val="20"/>
      <w:szCs w:val="20"/>
      <w:u w:color="000000"/>
    </w:rPr>
  </w:style>
  <w:style w:type="paragraph" w:customStyle="1" w:styleId="affffffff7">
    <w:name w:val="四级无标题条"/>
    <w:basedOn w:val="afa"/>
    <w:qFormat/>
    <w:pPr>
      <w:widowControl/>
      <w:spacing w:before="100" w:after="200" w:line="276" w:lineRule="auto"/>
      <w:jc w:val="left"/>
    </w:pPr>
    <w:rPr>
      <w:rFonts w:ascii="等线" w:eastAsia="楷体_GB2312" w:hAnsi="等线" w:cs="Arial"/>
      <w:kern w:val="0"/>
      <w:sz w:val="24"/>
      <w:szCs w:val="20"/>
    </w:rPr>
  </w:style>
  <w:style w:type="paragraph" w:customStyle="1" w:styleId="affffffff8">
    <w:name w:val="数字编号列项（二级）"/>
    <w:qFormat/>
    <w:pPr>
      <w:tabs>
        <w:tab w:val="left" w:pos="1260"/>
      </w:tabs>
      <w:spacing w:before="100" w:after="200" w:line="276" w:lineRule="auto"/>
      <w:ind w:left="1260" w:hanging="420"/>
      <w:jc w:val="both"/>
    </w:pPr>
    <w:rPr>
      <w:rFonts w:ascii="宋体" w:eastAsia="等线" w:hAnsi="等线" w:cs="Arial"/>
      <w:sz w:val="21"/>
    </w:rPr>
  </w:style>
  <w:style w:type="paragraph" w:customStyle="1" w:styleId="affffffff9">
    <w:name w:val="标准标志"/>
    <w:next w:val="afa"/>
    <w:qFormat/>
    <w:pPr>
      <w:framePr w:w="2546" w:h="1389" w:hRule="exact" w:hSpace="181" w:vSpace="181" w:wrap="around" w:hAnchor="margin" w:x="6522" w:y="398" w:anchorLock="1"/>
      <w:shd w:val="solid" w:color="FFFFFF" w:fill="FFFFFF"/>
      <w:spacing w:before="100" w:after="200" w:line="0" w:lineRule="atLeast"/>
      <w:jc w:val="right"/>
    </w:pPr>
    <w:rPr>
      <w:rFonts w:ascii="等线" w:eastAsia="等线" w:hAnsi="等线" w:cs="Arial"/>
      <w:b/>
      <w:w w:val="170"/>
      <w:sz w:val="96"/>
      <w:szCs w:val="96"/>
    </w:rPr>
  </w:style>
  <w:style w:type="paragraph" w:customStyle="1" w:styleId="xl151">
    <w:name w:val="xl151"/>
    <w:basedOn w:val="afa"/>
    <w:qFormat/>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f3">
    <w:name w:val="附录一级条标题"/>
    <w:basedOn w:val="af2"/>
    <w:next w:val="afffffff2"/>
    <w:qFormat/>
    <w:pPr>
      <w:numPr>
        <w:ilvl w:val="2"/>
      </w:numPr>
      <w:tabs>
        <w:tab w:val="left" w:pos="1680"/>
        <w:tab w:val="left" w:pos="2160"/>
      </w:tabs>
      <w:autoSpaceDN w:val="0"/>
      <w:spacing w:beforeLines="50" w:afterLines="50"/>
      <w:ind w:left="2160" w:hanging="360"/>
      <w:outlineLvl w:val="2"/>
    </w:pPr>
  </w:style>
  <w:style w:type="paragraph" w:customStyle="1" w:styleId="affffffffa">
    <w:name w:val="五级无"/>
    <w:basedOn w:val="affffffff6"/>
    <w:qFormat/>
    <w:pPr>
      <w:spacing w:beforeLines="0" w:afterLines="0"/>
    </w:pPr>
    <w:rPr>
      <w:rFonts w:ascii="宋体" w:eastAsia="宋体"/>
    </w:rPr>
  </w:style>
  <w:style w:type="paragraph" w:customStyle="1" w:styleId="xl146">
    <w:name w:val="xl146"/>
    <w:basedOn w:val="af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05">
    <w:name w:val="xl105"/>
    <w:basedOn w:val="afa"/>
    <w:qFormat/>
    <w:pPr>
      <w:widowControl/>
      <w:pBdr>
        <w:top w:val="single" w:sz="4" w:space="0" w:color="A6A6A6"/>
        <w:left w:val="single" w:sz="8" w:space="0" w:color="auto"/>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i/>
      <w:iCs/>
      <w:kern w:val="0"/>
      <w:sz w:val="20"/>
      <w:szCs w:val="20"/>
      <w:u w:color="000000"/>
    </w:rPr>
  </w:style>
  <w:style w:type="paragraph" w:customStyle="1" w:styleId="xl157">
    <w:name w:val="xl157"/>
    <w:basedOn w:val="afa"/>
    <w:qFormat/>
    <w:pPr>
      <w:widowControl/>
      <w:pBdr>
        <w:top w:val="single" w:sz="4" w:space="0" w:color="auto"/>
        <w:left w:val="single" w:sz="8" w:space="0" w:color="auto"/>
        <w:bottom w:val="single" w:sz="4"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ffffffffb">
    <w:name w:val="附录字母编号列项（一级）"/>
    <w:qFormat/>
    <w:pPr>
      <w:tabs>
        <w:tab w:val="left" w:pos="839"/>
      </w:tabs>
      <w:spacing w:before="100" w:after="200" w:line="276" w:lineRule="auto"/>
      <w:ind w:left="420" w:hanging="420"/>
    </w:pPr>
    <w:rPr>
      <w:rFonts w:ascii="宋体" w:eastAsia="等线" w:hAnsi="等线" w:cs="Arial"/>
      <w:sz w:val="21"/>
    </w:rPr>
  </w:style>
  <w:style w:type="paragraph" w:customStyle="1" w:styleId="xl150">
    <w:name w:val="xl150"/>
    <w:basedOn w:val="afa"/>
    <w:qFormat/>
    <w:pPr>
      <w:widowControl/>
      <w:pBdr>
        <w:top w:val="single" w:sz="4" w:space="0" w:color="auto"/>
        <w:bottom w:val="single" w:sz="4" w:space="0" w:color="A6A6A6"/>
        <w:right w:val="single" w:sz="8"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09">
    <w:name w:val="xl109"/>
    <w:basedOn w:val="afa"/>
    <w:qFormat/>
    <w:pPr>
      <w:widowControl/>
      <w:pBdr>
        <w:top w:val="single" w:sz="4" w:space="0" w:color="A6A6A6"/>
        <w:left w:val="single" w:sz="4" w:space="0" w:color="A6A6A6"/>
        <w:bottom w:val="single" w:sz="4" w:space="0" w:color="A6A6A6"/>
        <w:right w:val="single" w:sz="8" w:space="0" w:color="auto"/>
      </w:pBdr>
      <w:shd w:val="clear" w:color="000000" w:fill="FFFFFF"/>
      <w:spacing w:before="100" w:beforeAutospacing="1" w:after="100" w:afterAutospacing="1"/>
      <w:jc w:val="left"/>
    </w:pPr>
    <w:rPr>
      <w:rFonts w:ascii="微软雅黑" w:eastAsia="微软雅黑" w:hAnsi="微软雅黑" w:cs="宋体"/>
      <w:kern w:val="0"/>
      <w:sz w:val="20"/>
      <w:szCs w:val="20"/>
      <w:u w:color="000000"/>
    </w:rPr>
  </w:style>
  <w:style w:type="paragraph" w:customStyle="1" w:styleId="affffffffc">
    <w:name w:val="无标题条"/>
    <w:next w:val="afffffff2"/>
    <w:qFormat/>
    <w:pPr>
      <w:spacing w:before="100" w:after="200" w:line="276" w:lineRule="auto"/>
      <w:jc w:val="both"/>
    </w:pPr>
    <w:rPr>
      <w:rFonts w:ascii="等线" w:eastAsia="等线" w:hAnsi="等线" w:cs="Arial"/>
      <w:sz w:val="21"/>
    </w:rPr>
  </w:style>
  <w:style w:type="paragraph" w:customStyle="1" w:styleId="affffffffd">
    <w:name w:val="一级正文"/>
    <w:basedOn w:val="afa"/>
    <w:qFormat/>
    <w:pPr>
      <w:spacing w:line="360" w:lineRule="auto"/>
      <w:ind w:firstLineChars="200" w:firstLine="480"/>
    </w:pPr>
    <w:rPr>
      <w:rFonts w:ascii="Times New Roman" w:eastAsia="宋体" w:hAnsi="Times New Roman" w:cs="Arial"/>
      <w:sz w:val="24"/>
      <w:szCs w:val="24"/>
    </w:rPr>
  </w:style>
  <w:style w:type="paragraph" w:customStyle="1" w:styleId="TOC30">
    <w:name w:val="TOC 标题3"/>
    <w:basedOn w:val="1"/>
    <w:next w:val="afa"/>
    <w:uiPriority w:val="39"/>
    <w:qFormat/>
    <w:pPr>
      <w:widowControl/>
      <w:spacing w:before="480" w:after="0" w:line="276" w:lineRule="auto"/>
      <w:jc w:val="left"/>
      <w:outlineLvl w:val="9"/>
    </w:pPr>
    <w:rPr>
      <w:rFonts w:ascii="Cambria" w:hAnsi="Cambria" w:cs="Arial"/>
      <w:color w:val="365F91"/>
      <w:kern w:val="0"/>
      <w:sz w:val="28"/>
      <w:szCs w:val="28"/>
      <w:lang w:val="zh-CN"/>
    </w:rPr>
  </w:style>
  <w:style w:type="paragraph" w:customStyle="1" w:styleId="affffffffe">
    <w:name w:val="三级无标题条"/>
    <w:basedOn w:val="afa"/>
    <w:qFormat/>
    <w:pPr>
      <w:widowControl/>
      <w:spacing w:before="100" w:after="200" w:line="276" w:lineRule="auto"/>
      <w:jc w:val="left"/>
    </w:pPr>
    <w:rPr>
      <w:rFonts w:ascii="等线" w:eastAsia="楷体_GB2312" w:hAnsi="等线" w:cs="Arial"/>
      <w:kern w:val="0"/>
      <w:sz w:val="24"/>
      <w:szCs w:val="20"/>
    </w:rPr>
  </w:style>
  <w:style w:type="paragraph" w:customStyle="1" w:styleId="afffffffff">
    <w:name w:val="封面标准文稿编辑信息"/>
    <w:basedOn w:val="afffffffff0"/>
    <w:qFormat/>
    <w:pPr>
      <w:framePr w:wrap="around"/>
      <w:spacing w:before="180" w:line="180" w:lineRule="exact"/>
    </w:pPr>
    <w:rPr>
      <w:sz w:val="21"/>
    </w:rPr>
  </w:style>
  <w:style w:type="paragraph" w:customStyle="1" w:styleId="afffffffff0">
    <w:name w:val="封面标准文稿类别"/>
    <w:basedOn w:val="afffffffff1"/>
    <w:qFormat/>
    <w:pPr>
      <w:framePr w:wrap="around"/>
      <w:spacing w:after="160" w:line="240" w:lineRule="auto"/>
    </w:pPr>
    <w:rPr>
      <w:sz w:val="24"/>
    </w:rPr>
  </w:style>
  <w:style w:type="paragraph" w:customStyle="1" w:styleId="afffffffff1">
    <w:name w:val="封面一致性程度标识"/>
    <w:basedOn w:val="afffffffff2"/>
    <w:qFormat/>
    <w:pPr>
      <w:framePr w:wrap="around"/>
      <w:spacing w:before="440"/>
    </w:pPr>
    <w:rPr>
      <w:rFonts w:ascii="宋体" w:eastAsia="宋体"/>
    </w:rPr>
  </w:style>
  <w:style w:type="paragraph" w:customStyle="1" w:styleId="afffffffff2">
    <w:name w:val="封面标准英文名称"/>
    <w:basedOn w:val="afffffffff3"/>
    <w:qFormat/>
    <w:pPr>
      <w:framePr w:wrap="around"/>
      <w:spacing w:before="370" w:line="400" w:lineRule="exact"/>
    </w:pPr>
    <w:rPr>
      <w:rFonts w:ascii="Times New Roman"/>
      <w:sz w:val="28"/>
      <w:szCs w:val="28"/>
    </w:rPr>
  </w:style>
  <w:style w:type="paragraph" w:customStyle="1" w:styleId="afffffffff3">
    <w:name w:val="封面标准名称"/>
    <w:qFormat/>
    <w:pPr>
      <w:framePr w:w="9639" w:h="6917" w:hRule="exact" w:wrap="around" w:vAnchor="page" w:hAnchor="page" w:xAlign="center" w:y="6408" w:anchorLock="1"/>
      <w:widowControl w:val="0"/>
      <w:spacing w:before="100" w:after="200" w:line="680" w:lineRule="exact"/>
      <w:jc w:val="center"/>
      <w:textAlignment w:val="center"/>
    </w:pPr>
    <w:rPr>
      <w:rFonts w:ascii="黑体" w:eastAsia="黑体" w:hAnsi="等线" w:cs="Arial"/>
      <w:sz w:val="52"/>
    </w:rPr>
  </w:style>
  <w:style w:type="paragraph" w:customStyle="1" w:styleId="afffffffff4">
    <w:name w:val="条文脚注"/>
    <w:basedOn w:val="afff4"/>
    <w:qFormat/>
    <w:pPr>
      <w:widowControl/>
      <w:tabs>
        <w:tab w:val="left" w:pos="0"/>
      </w:tabs>
      <w:adjustRightInd/>
      <w:snapToGrid w:val="0"/>
      <w:spacing w:before="100" w:after="200" w:line="276" w:lineRule="auto"/>
      <w:jc w:val="both"/>
      <w:textAlignment w:val="auto"/>
    </w:pPr>
    <w:rPr>
      <w:rFonts w:ascii="宋体" w:hAnsi="等线"/>
      <w:kern w:val="2"/>
    </w:rPr>
  </w:style>
  <w:style w:type="paragraph" w:customStyle="1" w:styleId="afffffffff5">
    <w:name w:val="卷标题"/>
    <w:qFormat/>
    <w:pPr>
      <w:keepNext/>
      <w:keepLines/>
      <w:widowControl w:val="0"/>
      <w:spacing w:line="360" w:lineRule="auto"/>
      <w:ind w:firstLine="200"/>
      <w:jc w:val="center"/>
      <w:outlineLvl w:val="4"/>
    </w:pPr>
    <w:rPr>
      <w:rFonts w:ascii="宋体" w:hAnsi="宋体" w:cs="宋体"/>
      <w:b/>
      <w:bCs/>
      <w:color w:val="000000"/>
      <w:kern w:val="44"/>
      <w:sz w:val="32"/>
      <w:szCs w:val="32"/>
      <w:u w:color="000000"/>
    </w:rPr>
  </w:style>
  <w:style w:type="paragraph" w:customStyle="1" w:styleId="a6">
    <w:name w:val="一级无"/>
    <w:basedOn w:val="afffffffa"/>
    <w:qFormat/>
    <w:pPr>
      <w:numPr>
        <w:numId w:val="5"/>
      </w:numPr>
      <w:spacing w:beforeLines="0" w:afterLines="0"/>
    </w:pPr>
    <w:rPr>
      <w:rFonts w:ascii="宋体" w:eastAsia="宋体"/>
    </w:rPr>
  </w:style>
  <w:style w:type="paragraph" w:customStyle="1" w:styleId="a7">
    <w:name w:val="列项——"/>
    <w:qFormat/>
    <w:pPr>
      <w:widowControl w:val="0"/>
      <w:numPr>
        <w:numId w:val="4"/>
      </w:numPr>
      <w:tabs>
        <w:tab w:val="left" w:pos="360"/>
      </w:tabs>
      <w:spacing w:before="100" w:after="200" w:line="276" w:lineRule="auto"/>
      <w:jc w:val="both"/>
    </w:pPr>
    <w:rPr>
      <w:rFonts w:ascii="宋体" w:eastAsia="等线" w:hAnsi="等线" w:cs="Arial"/>
      <w:sz w:val="21"/>
    </w:rPr>
  </w:style>
  <w:style w:type="paragraph" w:customStyle="1" w:styleId="afffffffff6">
    <w:name w:val="三级无"/>
    <w:basedOn w:val="affffffff0"/>
    <w:qFormat/>
    <w:pPr>
      <w:spacing w:beforeLines="0" w:afterLines="0"/>
    </w:pPr>
    <w:rPr>
      <w:rFonts w:ascii="宋体" w:eastAsia="宋体"/>
    </w:rPr>
  </w:style>
  <w:style w:type="paragraph" w:customStyle="1" w:styleId="afffffffff7">
    <w:name w:val="封面标准代替信息"/>
    <w:qFormat/>
    <w:pPr>
      <w:framePr w:w="9140" w:h="1242" w:hRule="exact" w:hSpace="284" w:wrap="around" w:vAnchor="page" w:hAnchor="page" w:x="1645" w:y="2910" w:anchorLock="1"/>
      <w:spacing w:before="57" w:after="200" w:line="280" w:lineRule="exact"/>
      <w:jc w:val="right"/>
    </w:pPr>
    <w:rPr>
      <w:rFonts w:ascii="宋体" w:eastAsia="等线" w:hAnsi="等线" w:cs="Arial"/>
      <w:sz w:val="21"/>
      <w:szCs w:val="21"/>
    </w:rPr>
  </w:style>
  <w:style w:type="paragraph" w:customStyle="1" w:styleId="xl156">
    <w:name w:val="xl156"/>
    <w:basedOn w:val="afa"/>
    <w:qFormat/>
    <w:pPr>
      <w:widowControl/>
      <w:pBdr>
        <w:top w:val="single" w:sz="8" w:space="0" w:color="auto"/>
        <w:bottom w:val="single" w:sz="4" w:space="0" w:color="A6A6A6"/>
        <w:right w:val="single" w:sz="8"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18">
    <w:name w:val="xl118"/>
    <w:basedOn w:val="afa"/>
    <w:qFormat/>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fffffffff8">
    <w:name w:val="参考文献"/>
    <w:basedOn w:val="afa"/>
    <w:next w:val="afffffff2"/>
    <w:qFormat/>
    <w:pPr>
      <w:keepNext/>
      <w:pageBreakBefore/>
      <w:widowControl/>
      <w:shd w:val="clear" w:color="FFFFFF" w:fill="FFFFFF"/>
      <w:spacing w:before="640" w:after="200" w:line="276" w:lineRule="auto"/>
      <w:jc w:val="center"/>
      <w:outlineLvl w:val="0"/>
    </w:pPr>
    <w:rPr>
      <w:rFonts w:ascii="黑体" w:eastAsia="黑体" w:hAnsi="等线" w:cs="Arial"/>
      <w:kern w:val="0"/>
      <w:sz w:val="24"/>
      <w:szCs w:val="20"/>
    </w:rPr>
  </w:style>
  <w:style w:type="paragraph" w:customStyle="1" w:styleId="ab">
    <w:name w:val="示例"/>
    <w:next w:val="afffffffff9"/>
    <w:qFormat/>
    <w:pPr>
      <w:widowControl w:val="0"/>
      <w:numPr>
        <w:numId w:val="6"/>
      </w:numPr>
      <w:tabs>
        <w:tab w:val="left" w:pos="840"/>
      </w:tabs>
      <w:spacing w:before="100" w:after="200" w:line="276" w:lineRule="auto"/>
      <w:ind w:left="840" w:hanging="420"/>
      <w:jc w:val="both"/>
    </w:pPr>
    <w:rPr>
      <w:rFonts w:ascii="宋体" w:eastAsia="等线" w:hAnsi="等线" w:cs="Arial"/>
      <w:sz w:val="18"/>
      <w:szCs w:val="18"/>
    </w:rPr>
  </w:style>
  <w:style w:type="paragraph" w:customStyle="1" w:styleId="afffffffff9">
    <w:name w:val="示例内容"/>
    <w:qFormat/>
    <w:pPr>
      <w:spacing w:before="100" w:after="200" w:line="276" w:lineRule="auto"/>
      <w:ind w:firstLineChars="200" w:firstLine="200"/>
    </w:pPr>
    <w:rPr>
      <w:rFonts w:ascii="宋体" w:eastAsia="等线" w:hAnsi="等线" w:cs="Arial"/>
      <w:sz w:val="18"/>
      <w:szCs w:val="18"/>
    </w:rPr>
  </w:style>
  <w:style w:type="paragraph" w:customStyle="1" w:styleId="a">
    <w:name w:val="正文表标题"/>
    <w:next w:val="afffffff2"/>
    <w:qFormat/>
    <w:pPr>
      <w:numPr>
        <w:numId w:val="7"/>
      </w:numPr>
      <w:tabs>
        <w:tab w:val="left" w:pos="420"/>
      </w:tabs>
      <w:spacing w:beforeLines="50" w:afterLines="50" w:line="276" w:lineRule="auto"/>
      <w:ind w:left="420"/>
      <w:jc w:val="center"/>
    </w:pPr>
    <w:rPr>
      <w:rFonts w:ascii="黑体" w:eastAsia="黑体" w:hAnsi="等线" w:cs="Arial"/>
      <w:sz w:val="21"/>
    </w:rPr>
  </w:style>
  <w:style w:type="paragraph" w:customStyle="1" w:styleId="afffffffffa">
    <w:name w:val="五级无标题条"/>
    <w:basedOn w:val="afa"/>
    <w:qFormat/>
    <w:pPr>
      <w:widowControl/>
      <w:spacing w:before="100" w:after="200" w:line="276" w:lineRule="auto"/>
      <w:jc w:val="left"/>
    </w:pPr>
    <w:rPr>
      <w:rFonts w:ascii="等线" w:eastAsia="楷体_GB2312" w:hAnsi="等线" w:cs="Arial"/>
      <w:kern w:val="0"/>
      <w:sz w:val="24"/>
      <w:szCs w:val="20"/>
    </w:rPr>
  </w:style>
  <w:style w:type="paragraph" w:customStyle="1" w:styleId="2ff6">
    <w:name w:val="封面标准英文名称2"/>
    <w:basedOn w:val="afffffffff2"/>
    <w:qFormat/>
    <w:pPr>
      <w:framePr w:wrap="around" w:y="4469"/>
    </w:pPr>
  </w:style>
  <w:style w:type="paragraph" w:customStyle="1" w:styleId="xl124">
    <w:name w:val="xl124"/>
    <w:basedOn w:val="afa"/>
    <w:qFormat/>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37">
    <w:name w:val="xl137"/>
    <w:basedOn w:val="afa"/>
    <w:qFormat/>
    <w:pPr>
      <w:widowControl/>
      <w:shd w:val="clear" w:color="000000" w:fill="FFFFFF"/>
      <w:spacing w:before="100" w:beforeAutospacing="1" w:after="100" w:afterAutospacing="1"/>
      <w:jc w:val="left"/>
    </w:pPr>
    <w:rPr>
      <w:rFonts w:ascii="微软雅黑" w:eastAsia="微软雅黑" w:hAnsi="微软雅黑" w:cs="宋体"/>
      <w:kern w:val="0"/>
      <w:sz w:val="20"/>
      <w:szCs w:val="20"/>
      <w:u w:color="000000"/>
    </w:rPr>
  </w:style>
  <w:style w:type="paragraph" w:customStyle="1" w:styleId="afffffffffb">
    <w:name w:val="附录表标号"/>
    <w:basedOn w:val="afa"/>
    <w:next w:val="afffffff2"/>
    <w:qFormat/>
    <w:pPr>
      <w:widowControl/>
      <w:spacing w:before="100" w:after="200" w:line="14" w:lineRule="exact"/>
      <w:ind w:left="811" w:hanging="448"/>
      <w:jc w:val="center"/>
      <w:outlineLvl w:val="0"/>
    </w:pPr>
    <w:rPr>
      <w:rFonts w:ascii="等线" w:eastAsia="楷体_GB2312" w:hAnsi="等线" w:cs="Arial"/>
      <w:color w:val="FFFFFF"/>
      <w:kern w:val="0"/>
      <w:sz w:val="24"/>
      <w:szCs w:val="20"/>
    </w:rPr>
  </w:style>
  <w:style w:type="paragraph" w:customStyle="1" w:styleId="af">
    <w:name w:val="附录图标题"/>
    <w:basedOn w:val="afa"/>
    <w:next w:val="afffffff2"/>
    <w:qFormat/>
    <w:pPr>
      <w:widowControl/>
      <w:numPr>
        <w:ilvl w:val="1"/>
        <w:numId w:val="8"/>
      </w:numPr>
      <w:tabs>
        <w:tab w:val="left" w:pos="363"/>
        <w:tab w:val="left" w:pos="840"/>
      </w:tabs>
      <w:spacing w:beforeLines="50" w:afterLines="50" w:line="276" w:lineRule="auto"/>
      <w:ind w:left="0" w:firstLine="0"/>
      <w:jc w:val="center"/>
    </w:pPr>
    <w:rPr>
      <w:rFonts w:ascii="黑体" w:eastAsia="黑体" w:hAnsi="等线" w:cs="Arial"/>
      <w:kern w:val="0"/>
      <w:sz w:val="24"/>
      <w:szCs w:val="21"/>
    </w:rPr>
  </w:style>
  <w:style w:type="paragraph" w:customStyle="1" w:styleId="afffffffffc">
    <w:name w:val="标准书眉一"/>
    <w:qFormat/>
    <w:pPr>
      <w:spacing w:before="100" w:after="200" w:line="276" w:lineRule="auto"/>
      <w:jc w:val="both"/>
    </w:pPr>
    <w:rPr>
      <w:rFonts w:ascii="等线" w:eastAsia="等线" w:hAnsi="等线" w:cs="Arial"/>
    </w:rPr>
  </w:style>
  <w:style w:type="paragraph" w:customStyle="1" w:styleId="afffffffffd">
    <w:name w:val="其他标准标志"/>
    <w:basedOn w:val="affffffff9"/>
    <w:qFormat/>
    <w:pPr>
      <w:framePr w:w="6101" w:wrap="around" w:vAnchor="page" w:hAnchor="page" w:x="4673" w:y="942"/>
    </w:pPr>
    <w:rPr>
      <w:w w:val="130"/>
    </w:rPr>
  </w:style>
  <w:style w:type="paragraph" w:customStyle="1" w:styleId="afffffffffe">
    <w:name w:val="图的脚注"/>
    <w:next w:val="afffffff2"/>
    <w:qFormat/>
    <w:pPr>
      <w:widowControl w:val="0"/>
      <w:spacing w:before="100" w:after="200" w:line="276" w:lineRule="auto"/>
      <w:ind w:leftChars="200" w:left="840" w:hangingChars="200" w:hanging="420"/>
      <w:jc w:val="both"/>
    </w:pPr>
    <w:rPr>
      <w:rFonts w:ascii="宋体" w:eastAsia="等线" w:hAnsi="等线" w:cs="Arial"/>
      <w:sz w:val="18"/>
    </w:rPr>
  </w:style>
  <w:style w:type="paragraph" w:customStyle="1" w:styleId="affffffffff">
    <w:name w:val="封面正文"/>
    <w:qFormat/>
    <w:pPr>
      <w:spacing w:before="100" w:after="200" w:line="276" w:lineRule="auto"/>
      <w:jc w:val="both"/>
    </w:pPr>
    <w:rPr>
      <w:rFonts w:ascii="等线" w:eastAsia="等线" w:hAnsi="等线" w:cs="Arial"/>
    </w:rPr>
  </w:style>
  <w:style w:type="paragraph" w:customStyle="1" w:styleId="affffffffff0">
    <w:name w:val="其他实施日期"/>
    <w:basedOn w:val="affffffffff1"/>
    <w:qFormat/>
    <w:pPr>
      <w:framePr w:wrap="around"/>
    </w:pPr>
  </w:style>
  <w:style w:type="paragraph" w:customStyle="1" w:styleId="affffffffff1">
    <w:name w:val="实施日期"/>
    <w:basedOn w:val="affffffffff2"/>
    <w:qFormat/>
    <w:pPr>
      <w:framePr w:wrap="around" w:vAnchor="page" w:hAnchor="text"/>
      <w:jc w:val="right"/>
    </w:pPr>
  </w:style>
  <w:style w:type="paragraph" w:customStyle="1" w:styleId="affffffffff2">
    <w:name w:val="发布日期"/>
    <w:qFormat/>
    <w:pPr>
      <w:framePr w:w="3997" w:h="471" w:hRule="exact" w:vSpace="181" w:wrap="around" w:hAnchor="page" w:x="7089" w:y="14097" w:anchorLock="1"/>
      <w:spacing w:before="100" w:after="200" w:line="276" w:lineRule="auto"/>
    </w:pPr>
    <w:rPr>
      <w:rFonts w:ascii="等线" w:eastAsia="黑体" w:hAnsi="等线" w:cs="Arial"/>
      <w:sz w:val="28"/>
    </w:rPr>
  </w:style>
  <w:style w:type="paragraph" w:customStyle="1" w:styleId="affffffffff3">
    <w:name w:val="文献分类号"/>
    <w:qFormat/>
    <w:pPr>
      <w:framePr w:hSpace="180" w:vSpace="180" w:wrap="around" w:hAnchor="margin" w:y="1" w:anchorLock="1"/>
      <w:widowControl w:val="0"/>
      <w:spacing w:before="100" w:after="200" w:line="276" w:lineRule="auto"/>
      <w:textAlignment w:val="center"/>
    </w:pPr>
    <w:rPr>
      <w:rFonts w:ascii="黑体" w:eastAsia="黑体" w:hAnsi="等线" w:cs="Arial"/>
      <w:sz w:val="21"/>
      <w:szCs w:val="21"/>
    </w:rPr>
  </w:style>
  <w:style w:type="paragraph" w:customStyle="1" w:styleId="xl127">
    <w:name w:val="xl127"/>
    <w:basedOn w:val="afa"/>
    <w:qFormat/>
    <w:pPr>
      <w:widowControl/>
      <w:shd w:val="clear" w:color="000000" w:fill="FFFFFF"/>
      <w:spacing w:before="100" w:beforeAutospacing="1" w:after="100" w:afterAutospacing="1"/>
      <w:jc w:val="left"/>
    </w:pPr>
    <w:rPr>
      <w:rFonts w:ascii="微软雅黑" w:eastAsia="微软雅黑" w:hAnsi="微软雅黑" w:cs="宋体"/>
      <w:kern w:val="0"/>
      <w:sz w:val="20"/>
      <w:szCs w:val="20"/>
      <w:u w:color="000000"/>
    </w:rPr>
  </w:style>
  <w:style w:type="paragraph" w:customStyle="1" w:styleId="affffffffff4">
    <w:name w:val="编号列项（三级）"/>
    <w:qFormat/>
    <w:pPr>
      <w:spacing w:before="100" w:after="200" w:line="276" w:lineRule="auto"/>
    </w:pPr>
    <w:rPr>
      <w:rFonts w:ascii="宋体" w:eastAsia="等线" w:hAnsi="等线" w:cs="Arial"/>
      <w:sz w:val="21"/>
    </w:rPr>
  </w:style>
  <w:style w:type="paragraph" w:customStyle="1" w:styleId="2ff7">
    <w:name w:val="封面标准号2"/>
    <w:qFormat/>
    <w:pPr>
      <w:framePr w:w="9140" w:h="1242" w:hRule="exact" w:hSpace="284" w:wrap="around" w:vAnchor="page" w:hAnchor="page" w:x="1645" w:y="2910" w:anchorLock="1"/>
      <w:spacing w:before="357" w:after="200" w:line="280" w:lineRule="exact"/>
      <w:jc w:val="right"/>
    </w:pPr>
    <w:rPr>
      <w:rFonts w:ascii="黑体" w:eastAsia="黑体" w:hAnsi="等线" w:cs="Arial"/>
      <w:sz w:val="28"/>
      <w:szCs w:val="28"/>
    </w:rPr>
  </w:style>
  <w:style w:type="paragraph" w:customStyle="1" w:styleId="a9">
    <w:name w:val="二级无标题条"/>
    <w:basedOn w:val="afa"/>
    <w:qFormat/>
    <w:pPr>
      <w:widowControl/>
      <w:numPr>
        <w:ilvl w:val="3"/>
        <w:numId w:val="4"/>
      </w:numPr>
      <w:tabs>
        <w:tab w:val="left" w:pos="1680"/>
        <w:tab w:val="left" w:pos="2880"/>
      </w:tabs>
      <w:spacing w:before="100" w:after="200" w:line="276" w:lineRule="auto"/>
      <w:ind w:left="2880" w:hanging="360"/>
      <w:jc w:val="left"/>
    </w:pPr>
    <w:rPr>
      <w:rFonts w:ascii="等线" w:eastAsia="楷体_GB2312" w:hAnsi="等线" w:cs="Arial"/>
      <w:kern w:val="0"/>
      <w:sz w:val="24"/>
      <w:szCs w:val="20"/>
    </w:rPr>
  </w:style>
  <w:style w:type="paragraph" w:customStyle="1" w:styleId="af5">
    <w:name w:val="列项——（一级）"/>
    <w:qFormat/>
    <w:pPr>
      <w:widowControl w:val="0"/>
      <w:numPr>
        <w:numId w:val="9"/>
      </w:numPr>
      <w:spacing w:before="100" w:after="200" w:line="276" w:lineRule="auto"/>
      <w:ind w:left="360" w:hanging="360"/>
      <w:jc w:val="both"/>
    </w:pPr>
    <w:rPr>
      <w:rFonts w:ascii="宋体" w:eastAsia="等线" w:hAnsi="等线" w:cs="Arial"/>
      <w:sz w:val="21"/>
    </w:rPr>
  </w:style>
  <w:style w:type="paragraph" w:customStyle="1" w:styleId="xl153">
    <w:name w:val="xl153"/>
    <w:basedOn w:val="af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60">
    <w:name w:val="xl160"/>
    <w:basedOn w:val="afa"/>
    <w:qFormat/>
    <w:pPr>
      <w:widowControl/>
      <w:pBdr>
        <w:bottom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30">
    <w:name w:val="xl130"/>
    <w:basedOn w:val="afa"/>
    <w:qFormat/>
    <w:pPr>
      <w:widowControl/>
      <w:pBdr>
        <w:top w:val="single" w:sz="4" w:space="0" w:color="auto"/>
        <w:left w:val="single" w:sz="8" w:space="0" w:color="auto"/>
        <w:bottom w:val="single" w:sz="4" w:space="0" w:color="A6A6A6"/>
        <w:right w:val="dotted" w:sz="4" w:space="0" w:color="808080"/>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11">
    <w:name w:val="xl111"/>
    <w:basedOn w:val="afa"/>
    <w:qFormat/>
    <w:pPr>
      <w:widowControl/>
      <w:spacing w:before="100" w:beforeAutospacing="1" w:after="100" w:afterAutospacing="1"/>
      <w:jc w:val="left"/>
    </w:pPr>
    <w:rPr>
      <w:rFonts w:ascii="微软雅黑" w:eastAsia="微软雅黑" w:hAnsi="微软雅黑" w:cs="宋体"/>
      <w:kern w:val="0"/>
      <w:sz w:val="20"/>
      <w:szCs w:val="20"/>
      <w:u w:color="000000"/>
    </w:rPr>
  </w:style>
  <w:style w:type="paragraph" w:customStyle="1" w:styleId="6">
    <w:name w:val="样式6"/>
    <w:basedOn w:val="afa"/>
    <w:uiPriority w:val="99"/>
    <w:qFormat/>
    <w:pPr>
      <w:keepNext/>
      <w:keepLines/>
      <w:numPr>
        <w:numId w:val="10"/>
      </w:numPr>
      <w:spacing w:before="260" w:after="260" w:line="415" w:lineRule="auto"/>
      <w:outlineLvl w:val="3"/>
    </w:pPr>
    <w:rPr>
      <w:rFonts w:ascii="仿宋_GB2312" w:eastAsia="仿宋_GB2312" w:hAnsi="Times New Roman" w:cs="Arial"/>
      <w:bCs/>
      <w:kern w:val="0"/>
      <w:szCs w:val="21"/>
    </w:rPr>
  </w:style>
  <w:style w:type="paragraph" w:customStyle="1" w:styleId="affffffffff5">
    <w:name w:val="附录四级条标题"/>
    <w:basedOn w:val="affffffffff6"/>
    <w:next w:val="afffffff2"/>
    <w:qFormat/>
    <w:pPr>
      <w:tabs>
        <w:tab w:val="left" w:pos="2520"/>
      </w:tabs>
      <w:outlineLvl w:val="5"/>
    </w:pPr>
  </w:style>
  <w:style w:type="paragraph" w:customStyle="1" w:styleId="affffffffff6">
    <w:name w:val="附录三级条标题"/>
    <w:basedOn w:val="affffffff4"/>
    <w:next w:val="afffffff2"/>
    <w:qFormat/>
    <w:pPr>
      <w:tabs>
        <w:tab w:val="left" w:pos="2100"/>
      </w:tabs>
      <w:outlineLvl w:val="4"/>
    </w:pPr>
  </w:style>
  <w:style w:type="paragraph" w:customStyle="1" w:styleId="2ff8">
    <w:name w:val="正文首行缩进2字"/>
    <w:basedOn w:val="afa"/>
    <w:qFormat/>
    <w:pPr>
      <w:spacing w:before="100" w:beforeAutospacing="1" w:after="100" w:afterAutospacing="1"/>
      <w:ind w:firstLine="567"/>
    </w:pPr>
    <w:rPr>
      <w:rFonts w:ascii="Times New Roman" w:eastAsia="楷体_GB2312" w:hAnsi="Times New Roman" w:cs="Arial"/>
      <w:kern w:val="0"/>
      <w:sz w:val="28"/>
      <w:szCs w:val="20"/>
    </w:rPr>
  </w:style>
  <w:style w:type="paragraph" w:customStyle="1" w:styleId="abstract">
    <w:name w:val="abstract"/>
    <w:basedOn w:val="afa"/>
    <w:next w:val="afa"/>
    <w:qFormat/>
    <w:pPr>
      <w:widowControl/>
      <w:spacing w:before="120" w:after="120"/>
      <w:ind w:left="1440" w:right="1440"/>
    </w:pPr>
    <w:rPr>
      <w:rFonts w:ascii="Book Antiqua" w:eastAsia="宋体" w:hAnsi="Book Antiqua" w:cs="Arial"/>
      <w:i/>
      <w:kern w:val="0"/>
      <w:sz w:val="20"/>
      <w:szCs w:val="20"/>
      <w:lang w:eastAsia="en-US"/>
    </w:rPr>
  </w:style>
  <w:style w:type="paragraph" w:customStyle="1" w:styleId="affffffffff7">
    <w:name w:val="目次、索引正文"/>
    <w:qFormat/>
    <w:pPr>
      <w:spacing w:before="100" w:after="200" w:line="320" w:lineRule="exact"/>
      <w:jc w:val="both"/>
    </w:pPr>
    <w:rPr>
      <w:rFonts w:ascii="宋体" w:eastAsia="等线" w:hAnsi="等线" w:cs="Arial"/>
      <w:sz w:val="21"/>
    </w:rPr>
  </w:style>
  <w:style w:type="paragraph" w:customStyle="1" w:styleId="a3">
    <w:name w:val="注×："/>
    <w:qFormat/>
    <w:pPr>
      <w:widowControl w:val="0"/>
      <w:numPr>
        <w:numId w:val="11"/>
      </w:numPr>
      <w:tabs>
        <w:tab w:val="left" w:pos="323"/>
      </w:tabs>
      <w:autoSpaceDE w:val="0"/>
      <w:autoSpaceDN w:val="0"/>
      <w:spacing w:before="100" w:after="200" w:line="276" w:lineRule="auto"/>
      <w:ind w:left="323" w:hanging="323"/>
      <w:jc w:val="both"/>
    </w:pPr>
    <w:rPr>
      <w:rFonts w:ascii="宋体" w:eastAsia="等线" w:hAnsi="等线" w:cs="Arial"/>
      <w:sz w:val="18"/>
      <w:szCs w:val="18"/>
    </w:rPr>
  </w:style>
  <w:style w:type="paragraph" w:customStyle="1" w:styleId="affffffffff8">
    <w:name w:val="标书_正文"/>
    <w:basedOn w:val="afa"/>
    <w:qFormat/>
    <w:pPr>
      <w:spacing w:line="360" w:lineRule="auto"/>
      <w:ind w:firstLineChars="200" w:firstLine="420"/>
    </w:pPr>
    <w:rPr>
      <w:rFonts w:ascii="宋体" w:eastAsia="宋体" w:hAnsi="宋体" w:cs="Arial"/>
      <w:color w:val="000000"/>
      <w:sz w:val="24"/>
      <w:szCs w:val="21"/>
      <w:lang w:val="zh-CN"/>
    </w:rPr>
  </w:style>
  <w:style w:type="paragraph" w:customStyle="1" w:styleId="xl132">
    <w:name w:val="xl132"/>
    <w:basedOn w:val="afa"/>
    <w:qFormat/>
    <w:pPr>
      <w:widowControl/>
      <w:pBdr>
        <w:top w:val="single" w:sz="4" w:space="0" w:color="auto"/>
        <w:left w:val="single" w:sz="8" w:space="0" w:color="auto"/>
        <w:bottom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1A037">
    <w:name w:val="样式 样式 标题 1_A + 右侧:  0.37 厘米"/>
    <w:basedOn w:val="afa"/>
    <w:qFormat/>
    <w:pPr>
      <w:widowControl/>
      <w:pBdr>
        <w:top w:val="single" w:sz="24" w:space="0" w:color="5B9BD5"/>
        <w:left w:val="single" w:sz="24" w:space="0" w:color="5B9BD5"/>
        <w:bottom w:val="single" w:sz="24" w:space="0" w:color="5B9BD5"/>
        <w:right w:val="single" w:sz="24" w:space="0" w:color="5B9BD5"/>
      </w:pBdr>
      <w:shd w:val="clear" w:color="auto" w:fill="5B9BD5"/>
      <w:tabs>
        <w:tab w:val="left" w:pos="425"/>
      </w:tabs>
      <w:spacing w:line="276" w:lineRule="auto"/>
      <w:ind w:right="210"/>
      <w:jc w:val="left"/>
      <w:outlineLvl w:val="0"/>
    </w:pPr>
    <w:rPr>
      <w:rFonts w:ascii="楷体_GB2312" w:eastAsia="楷体_GB2312" w:hAnsi="楷体_GB2312" w:cs="宋体"/>
      <w:b/>
      <w:caps/>
      <w:color w:val="FFFFFF"/>
      <w:spacing w:val="-2"/>
      <w:kern w:val="0"/>
      <w:sz w:val="44"/>
      <w:szCs w:val="20"/>
    </w:rPr>
  </w:style>
  <w:style w:type="paragraph" w:customStyle="1" w:styleId="affffffffff9">
    <w:name w:val="标准书脚_奇数页"/>
    <w:qFormat/>
    <w:pPr>
      <w:spacing w:before="120" w:after="200" w:line="276" w:lineRule="auto"/>
      <w:ind w:right="198"/>
      <w:jc w:val="right"/>
    </w:pPr>
    <w:rPr>
      <w:rFonts w:ascii="宋体" w:eastAsia="等线" w:hAnsi="等线" w:cs="Arial"/>
      <w:sz w:val="18"/>
      <w:szCs w:val="18"/>
    </w:rPr>
  </w:style>
  <w:style w:type="paragraph" w:customStyle="1" w:styleId="xl114">
    <w:name w:val="xl114"/>
    <w:basedOn w:val="afa"/>
    <w:qFormat/>
    <w:pPr>
      <w:widowControl/>
      <w:pBdr>
        <w:top w:val="single" w:sz="8" w:space="0" w:color="auto"/>
        <w:bottom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ffffffffffa">
    <w:name w:val="列项说明数字编号"/>
    <w:qFormat/>
    <w:pPr>
      <w:spacing w:before="100" w:after="200" w:line="276" w:lineRule="auto"/>
      <w:ind w:leftChars="400" w:left="600" w:hangingChars="200" w:hanging="200"/>
    </w:pPr>
    <w:rPr>
      <w:rFonts w:ascii="宋体" w:eastAsia="等线" w:hAnsi="等线" w:cs="Arial"/>
      <w:sz w:val="21"/>
    </w:rPr>
  </w:style>
  <w:style w:type="paragraph" w:customStyle="1" w:styleId="af7">
    <w:name w:val="列项◆（三级）"/>
    <w:basedOn w:val="afa"/>
    <w:qFormat/>
    <w:pPr>
      <w:widowControl/>
      <w:numPr>
        <w:ilvl w:val="2"/>
        <w:numId w:val="9"/>
      </w:numPr>
      <w:tabs>
        <w:tab w:val="left" w:pos="1678"/>
      </w:tabs>
      <w:spacing w:before="100" w:after="200" w:line="276" w:lineRule="auto"/>
      <w:jc w:val="left"/>
    </w:pPr>
    <w:rPr>
      <w:rFonts w:ascii="宋体" w:eastAsia="楷体_GB2312" w:hAnsi="等线" w:cs="Arial"/>
      <w:kern w:val="0"/>
      <w:sz w:val="24"/>
      <w:szCs w:val="21"/>
    </w:rPr>
  </w:style>
  <w:style w:type="paragraph" w:customStyle="1" w:styleId="af6">
    <w:name w:val="列项●（二级）"/>
    <w:qFormat/>
    <w:pPr>
      <w:numPr>
        <w:ilvl w:val="1"/>
        <w:numId w:val="9"/>
      </w:numPr>
      <w:tabs>
        <w:tab w:val="left" w:pos="840"/>
      </w:tabs>
      <w:spacing w:before="100" w:after="200" w:line="276" w:lineRule="auto"/>
      <w:jc w:val="both"/>
    </w:pPr>
    <w:rPr>
      <w:rFonts w:ascii="宋体" w:eastAsia="等线" w:hAnsi="等线" w:cs="Arial"/>
      <w:sz w:val="21"/>
    </w:rPr>
  </w:style>
  <w:style w:type="paragraph" w:customStyle="1" w:styleId="affffffffffb">
    <w:name w:val="标准书脚_偶数页"/>
    <w:qFormat/>
    <w:pPr>
      <w:spacing w:before="120" w:after="200" w:line="276" w:lineRule="auto"/>
      <w:ind w:left="221"/>
    </w:pPr>
    <w:rPr>
      <w:rFonts w:ascii="宋体" w:eastAsia="等线" w:hAnsi="等线" w:cs="Arial"/>
      <w:sz w:val="18"/>
      <w:szCs w:val="18"/>
    </w:rPr>
  </w:style>
  <w:style w:type="paragraph" w:customStyle="1" w:styleId="affffffffffc">
    <w:name w:val="参考文献、索引标题"/>
    <w:basedOn w:val="afa"/>
    <w:next w:val="afffffff2"/>
    <w:qFormat/>
    <w:pPr>
      <w:keepNext/>
      <w:pageBreakBefore/>
      <w:widowControl/>
      <w:shd w:val="clear" w:color="FFFFFF" w:fill="FFFFFF"/>
      <w:spacing w:before="640" w:after="200" w:line="276" w:lineRule="auto"/>
      <w:jc w:val="center"/>
      <w:outlineLvl w:val="0"/>
    </w:pPr>
    <w:rPr>
      <w:rFonts w:ascii="黑体" w:eastAsia="黑体" w:hAnsi="等线" w:cs="Arial"/>
      <w:kern w:val="0"/>
      <w:sz w:val="24"/>
      <w:szCs w:val="20"/>
    </w:rPr>
  </w:style>
  <w:style w:type="paragraph" w:customStyle="1" w:styleId="2A0">
    <w:name w:val="样式 标题 2 _A"/>
    <w:basedOn w:val="2"/>
    <w:qFormat/>
    <w:pPr>
      <w:keepNext w:val="0"/>
      <w:keepLines w:val="0"/>
      <w:widowControl/>
      <w:pBdr>
        <w:top w:val="single" w:sz="24" w:space="0" w:color="DEEAF6"/>
        <w:left w:val="single" w:sz="24" w:space="0" w:color="DEEAF6"/>
        <w:bottom w:val="single" w:sz="24" w:space="0" w:color="DEEAF6"/>
        <w:right w:val="single" w:sz="24" w:space="0" w:color="DEEAF6"/>
      </w:pBdr>
      <w:shd w:val="clear" w:color="auto" w:fill="DEEAF6"/>
      <w:tabs>
        <w:tab w:val="left" w:pos="360"/>
        <w:tab w:val="left" w:pos="425"/>
      </w:tabs>
      <w:spacing w:before="100" w:after="20" w:line="415" w:lineRule="auto"/>
      <w:jc w:val="left"/>
    </w:pPr>
    <w:rPr>
      <w:rFonts w:ascii="楷体_GB2312" w:eastAsia="楷体_GB2312" w:hAnsi="楷体_GB2312" w:cs="宋体"/>
      <w:bCs w:val="0"/>
      <w:caps/>
      <w:spacing w:val="15"/>
      <w:kern w:val="44"/>
      <w:szCs w:val="24"/>
    </w:rPr>
  </w:style>
  <w:style w:type="paragraph" w:customStyle="1" w:styleId="xl120">
    <w:name w:val="xl120"/>
    <w:basedOn w:val="afa"/>
    <w:qFormat/>
    <w:pPr>
      <w:widowControl/>
      <w:shd w:val="clear" w:color="000000" w:fill="FFFFFF"/>
      <w:spacing w:before="100" w:beforeAutospacing="1" w:after="100" w:afterAutospacing="1"/>
      <w:jc w:val="left"/>
    </w:pPr>
    <w:rPr>
      <w:rFonts w:ascii="微软雅黑" w:eastAsia="微软雅黑" w:hAnsi="微软雅黑" w:cs="宋体"/>
      <w:kern w:val="0"/>
      <w:sz w:val="20"/>
      <w:szCs w:val="20"/>
      <w:u w:color="000000"/>
    </w:rPr>
  </w:style>
  <w:style w:type="paragraph" w:customStyle="1" w:styleId="Bullets">
    <w:name w:val="Bullets"/>
    <w:qFormat/>
    <w:pPr>
      <w:spacing w:line="360" w:lineRule="auto"/>
      <w:ind w:firstLine="200"/>
      <w:jc w:val="both"/>
    </w:pPr>
    <w:rPr>
      <w:rFonts w:ascii="Arial" w:eastAsia="Arial Unicode MS" w:hAnsi="Arial" w:cs="Arial Unicode MS"/>
      <w:color w:val="000000"/>
      <w:sz w:val="21"/>
      <w:szCs w:val="21"/>
      <w:u w:color="000000"/>
    </w:rPr>
  </w:style>
  <w:style w:type="paragraph" w:customStyle="1" w:styleId="2ff9">
    <w:name w:val="样式2"/>
    <w:basedOn w:val="1b"/>
    <w:qFormat/>
    <w:pPr>
      <w:spacing w:line="360" w:lineRule="auto"/>
      <w:ind w:left="900" w:firstLineChars="0" w:firstLine="0"/>
      <w:jc w:val="center"/>
    </w:pPr>
    <w:rPr>
      <w:rFonts w:ascii="宋体" w:hAnsi="宋体"/>
      <w:b/>
      <w:sz w:val="24"/>
      <w:szCs w:val="30"/>
      <w:lang w:val="zh-CN"/>
    </w:rPr>
  </w:style>
  <w:style w:type="paragraph" w:customStyle="1" w:styleId="affffffffffd">
    <w:name w:val="图标脚注说明"/>
    <w:basedOn w:val="afffffff2"/>
    <w:qFormat/>
  </w:style>
  <w:style w:type="paragraph" w:customStyle="1" w:styleId="xl139">
    <w:name w:val="xl139"/>
    <w:basedOn w:val="afa"/>
    <w:qFormat/>
    <w:pPr>
      <w:widowControl/>
      <w:pBdr>
        <w:bottom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2ffa">
    <w:name w:val="封面标准文稿类别2"/>
    <w:basedOn w:val="afffffffff0"/>
    <w:qFormat/>
    <w:pPr>
      <w:framePr w:wrap="around" w:y="4469"/>
    </w:pPr>
  </w:style>
  <w:style w:type="paragraph" w:customStyle="1" w:styleId="xl144">
    <w:name w:val="xl144"/>
    <w:basedOn w:val="afa"/>
    <w:qFormat/>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66">
    <w:name w:val="xl66"/>
    <w:basedOn w:val="afa"/>
    <w:qFormat/>
    <w:pPr>
      <w:widowControl/>
      <w:pBdr>
        <w:top w:val="single" w:sz="8" w:space="0" w:color="auto"/>
        <w:left w:val="single" w:sz="8" w:space="0" w:color="auto"/>
        <w:right w:val="single" w:sz="8" w:space="0" w:color="auto"/>
      </w:pBdr>
      <w:spacing w:before="100" w:beforeAutospacing="1" w:after="100" w:afterAutospacing="1"/>
      <w:jc w:val="center"/>
    </w:pPr>
    <w:rPr>
      <w:rFonts w:ascii="宋体" w:eastAsia="宋体" w:hAnsi="宋体" w:cs="宋体"/>
      <w:b/>
      <w:bCs/>
      <w:color w:val="000000"/>
      <w:kern w:val="0"/>
      <w:sz w:val="28"/>
      <w:szCs w:val="28"/>
    </w:rPr>
  </w:style>
  <w:style w:type="paragraph" w:customStyle="1" w:styleId="affffffffffe">
    <w:name w:val="标准称谓"/>
    <w:next w:val="afa"/>
    <w:qFormat/>
    <w:pPr>
      <w:framePr w:w="9639" w:h="624" w:hRule="exact" w:hSpace="181" w:vSpace="181" w:wrap="around" w:vAnchor="page" w:hAnchor="page" w:x="1419" w:y="2286" w:anchorLock="1"/>
      <w:widowControl w:val="0"/>
      <w:kinsoku w:val="0"/>
      <w:overflowPunct w:val="0"/>
      <w:autoSpaceDE w:val="0"/>
      <w:autoSpaceDN w:val="0"/>
      <w:spacing w:before="100" w:after="200" w:line="0" w:lineRule="atLeast"/>
      <w:jc w:val="distribute"/>
    </w:pPr>
    <w:rPr>
      <w:rFonts w:ascii="宋体" w:eastAsia="等线" w:hAnsi="等线" w:cs="Arial"/>
      <w:b/>
      <w:bCs/>
      <w:spacing w:val="20"/>
      <w:w w:val="148"/>
      <w:sz w:val="48"/>
    </w:rPr>
  </w:style>
  <w:style w:type="paragraph" w:customStyle="1" w:styleId="xl161">
    <w:name w:val="xl161"/>
    <w:basedOn w:val="afa"/>
    <w:qFormat/>
    <w:pPr>
      <w:widowControl/>
      <w:pBdr>
        <w:bottom w:val="single" w:sz="4" w:space="0" w:color="A6A6A6"/>
        <w:right w:val="single" w:sz="8"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2ffb">
    <w:name w:val="封面标准文稿编辑信息2"/>
    <w:basedOn w:val="afffffffff"/>
    <w:qFormat/>
    <w:pPr>
      <w:framePr w:wrap="around" w:y="4469"/>
    </w:pPr>
  </w:style>
  <w:style w:type="paragraph" w:customStyle="1" w:styleId="xl148">
    <w:name w:val="xl148"/>
    <w:basedOn w:val="afa"/>
    <w:qFormat/>
    <w:pPr>
      <w:widowControl/>
      <w:pBdr>
        <w:top w:val="single" w:sz="4" w:space="0" w:color="auto"/>
        <w:left w:val="dotted" w:sz="4" w:space="0" w:color="808080"/>
        <w:bottom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fffffffffff">
    <w:name w:val="列项说明"/>
    <w:basedOn w:val="afa"/>
    <w:qFormat/>
    <w:pPr>
      <w:widowControl/>
      <w:adjustRightInd w:val="0"/>
      <w:spacing w:before="100" w:after="200" w:line="320" w:lineRule="exact"/>
      <w:ind w:leftChars="200" w:left="400" w:hangingChars="200" w:hanging="200"/>
      <w:jc w:val="left"/>
      <w:textAlignment w:val="baseline"/>
    </w:pPr>
    <w:rPr>
      <w:rFonts w:ascii="宋体" w:eastAsia="楷体_GB2312" w:hAnsi="等线" w:cs="Arial"/>
      <w:kern w:val="0"/>
      <w:sz w:val="24"/>
      <w:szCs w:val="20"/>
    </w:rPr>
  </w:style>
  <w:style w:type="paragraph" w:customStyle="1" w:styleId="afffffffffff0">
    <w:name w:val="二级无"/>
    <w:basedOn w:val="affffffff1"/>
    <w:qFormat/>
    <w:pPr>
      <w:spacing w:beforeLines="0" w:afterLines="0"/>
    </w:pPr>
    <w:rPr>
      <w:rFonts w:ascii="宋体" w:eastAsia="宋体"/>
    </w:rPr>
  </w:style>
  <w:style w:type="paragraph" w:customStyle="1" w:styleId="afffffffffff1">
    <w:name w:val="发布部门"/>
    <w:next w:val="afffffff2"/>
    <w:qFormat/>
    <w:pPr>
      <w:framePr w:w="7938" w:h="1134" w:hRule="exact" w:hSpace="125" w:vSpace="181" w:wrap="around" w:vAnchor="page" w:hAnchor="page" w:x="2150" w:y="14630" w:anchorLock="1"/>
      <w:spacing w:before="100" w:after="200" w:line="276" w:lineRule="auto"/>
      <w:jc w:val="center"/>
    </w:pPr>
    <w:rPr>
      <w:rFonts w:ascii="宋体" w:eastAsia="等线" w:hAnsi="等线" w:cs="Arial"/>
      <w:b/>
      <w:spacing w:val="20"/>
      <w:w w:val="135"/>
      <w:sz w:val="28"/>
    </w:rPr>
  </w:style>
  <w:style w:type="paragraph" w:customStyle="1" w:styleId="xl129">
    <w:name w:val="xl129"/>
    <w:basedOn w:val="afa"/>
    <w:qFormat/>
    <w:pPr>
      <w:widowControl/>
      <w:pBdr>
        <w:right w:val="single" w:sz="8" w:space="0" w:color="auto"/>
      </w:pBdr>
      <w:shd w:val="clear" w:color="000000" w:fill="FFFFFF"/>
      <w:spacing w:before="100" w:beforeAutospacing="1" w:after="100" w:afterAutospacing="1"/>
      <w:jc w:val="left"/>
    </w:pPr>
    <w:rPr>
      <w:rFonts w:ascii="微软雅黑" w:eastAsia="微软雅黑" w:hAnsi="微软雅黑" w:cs="宋体"/>
      <w:kern w:val="0"/>
      <w:sz w:val="20"/>
      <w:szCs w:val="20"/>
      <w:u w:color="000000"/>
    </w:rPr>
  </w:style>
  <w:style w:type="paragraph" w:customStyle="1" w:styleId="xl65">
    <w:name w:val="xl65"/>
    <w:basedOn w:val="af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b/>
      <w:bCs/>
      <w:color w:val="000000"/>
      <w:kern w:val="0"/>
      <w:sz w:val="28"/>
      <w:szCs w:val="28"/>
    </w:rPr>
  </w:style>
  <w:style w:type="paragraph" w:customStyle="1" w:styleId="afffffffffff2">
    <w:name w:val="目次、标准名称标题"/>
    <w:basedOn w:val="afa"/>
    <w:next w:val="afffffff2"/>
    <w:qFormat/>
    <w:pPr>
      <w:keepNext/>
      <w:pageBreakBefore/>
      <w:widowControl/>
      <w:shd w:val="clear" w:color="FFFFFF" w:fill="FFFFFF"/>
      <w:spacing w:before="640" w:after="560" w:line="460" w:lineRule="exact"/>
      <w:jc w:val="center"/>
      <w:outlineLvl w:val="0"/>
    </w:pPr>
    <w:rPr>
      <w:rFonts w:ascii="黑体" w:eastAsia="黑体" w:hAnsi="等线" w:cs="Arial"/>
      <w:kern w:val="0"/>
      <w:sz w:val="32"/>
      <w:szCs w:val="20"/>
    </w:rPr>
  </w:style>
  <w:style w:type="paragraph" w:customStyle="1" w:styleId="afffffffffff3">
    <w:name w:val="附录五级无"/>
    <w:basedOn w:val="afffffffffff4"/>
    <w:qFormat/>
    <w:pPr>
      <w:spacing w:beforeLines="0" w:afterLines="0"/>
    </w:pPr>
    <w:rPr>
      <w:rFonts w:ascii="宋体" w:eastAsia="宋体"/>
      <w:szCs w:val="21"/>
    </w:rPr>
  </w:style>
  <w:style w:type="paragraph" w:customStyle="1" w:styleId="afffffffffff4">
    <w:name w:val="附录五级条标题"/>
    <w:basedOn w:val="affffffffff5"/>
    <w:next w:val="afffffff2"/>
    <w:qFormat/>
    <w:pPr>
      <w:tabs>
        <w:tab w:val="left" w:pos="2940"/>
      </w:tabs>
      <w:outlineLvl w:val="6"/>
    </w:pPr>
  </w:style>
  <w:style w:type="paragraph" w:customStyle="1" w:styleId="afffffffffff5">
    <w:name w:val="其他标准称谓"/>
    <w:next w:val="afa"/>
    <w:qFormat/>
    <w:pPr>
      <w:framePr w:hSpace="181" w:vSpace="181" w:wrap="around" w:vAnchor="page" w:hAnchor="page" w:x="1419" w:y="2286" w:anchorLock="1"/>
      <w:spacing w:before="100" w:after="200" w:line="0" w:lineRule="atLeast"/>
      <w:jc w:val="distribute"/>
    </w:pPr>
    <w:rPr>
      <w:rFonts w:ascii="黑体" w:eastAsia="黑体" w:hAnsi="宋体" w:cs="Arial"/>
      <w:spacing w:val="-40"/>
      <w:sz w:val="48"/>
      <w:szCs w:val="52"/>
    </w:rPr>
  </w:style>
  <w:style w:type="paragraph" w:customStyle="1" w:styleId="xl115">
    <w:name w:val="xl115"/>
    <w:basedOn w:val="afa"/>
    <w:qFormat/>
    <w:pPr>
      <w:widowControl/>
      <w:pBdr>
        <w:top w:val="single" w:sz="4" w:space="0" w:color="A6A6A6"/>
        <w:left w:val="single" w:sz="8" w:space="0" w:color="auto"/>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22">
    <w:name w:val="xl22"/>
    <w:basedOn w:val="afa"/>
    <w:uiPriority w:val="99"/>
    <w:qFormat/>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A0">
    <w:name w:val="样式 标题 1_A"/>
    <w:basedOn w:val="1"/>
    <w:qFormat/>
    <w:pPr>
      <w:keepNext w:val="0"/>
      <w:keepLines w:val="0"/>
      <w:widowControl/>
      <w:pBdr>
        <w:top w:val="single" w:sz="24" w:space="0" w:color="5B9BD5"/>
        <w:left w:val="single" w:sz="24" w:space="0" w:color="5B9BD5"/>
        <w:bottom w:val="single" w:sz="24" w:space="0" w:color="5B9BD5"/>
        <w:right w:val="single" w:sz="24" w:space="0" w:color="5B9BD5"/>
      </w:pBdr>
      <w:shd w:val="clear" w:color="auto" w:fill="5B9BD5"/>
      <w:spacing w:before="0" w:after="0" w:line="276" w:lineRule="auto"/>
      <w:jc w:val="left"/>
    </w:pPr>
    <w:rPr>
      <w:rFonts w:ascii="楷体_GB2312" w:eastAsia="楷体_GB2312" w:hAnsi="楷体_GB2312" w:cs="Arial"/>
      <w:bCs w:val="0"/>
      <w:caps/>
      <w:color w:val="FFFFFF"/>
      <w:spacing w:val="-2"/>
      <w:kern w:val="0"/>
      <w:szCs w:val="22"/>
    </w:rPr>
  </w:style>
  <w:style w:type="paragraph" w:customStyle="1" w:styleId="xl116">
    <w:name w:val="xl116"/>
    <w:basedOn w:val="afa"/>
    <w:qFormat/>
    <w:pPr>
      <w:widowControl/>
      <w:pBdr>
        <w:top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fffffffffff6">
    <w:name w:val="示例后文字"/>
    <w:basedOn w:val="afffffff2"/>
    <w:next w:val="afffffff2"/>
    <w:qFormat/>
  </w:style>
  <w:style w:type="paragraph" w:customStyle="1" w:styleId="xl122">
    <w:name w:val="xl122"/>
    <w:basedOn w:val="afa"/>
    <w:qFormat/>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1">
    <w:name w:val="注×：（正文）"/>
    <w:qFormat/>
    <w:pPr>
      <w:numPr>
        <w:numId w:val="12"/>
      </w:numPr>
      <w:tabs>
        <w:tab w:val="left" w:pos="675"/>
      </w:tabs>
      <w:spacing w:before="100" w:after="200" w:line="276" w:lineRule="auto"/>
      <w:jc w:val="both"/>
    </w:pPr>
    <w:rPr>
      <w:rFonts w:ascii="宋体" w:eastAsia="等线" w:hAnsi="等线" w:cs="Arial"/>
      <w:sz w:val="18"/>
      <w:szCs w:val="18"/>
    </w:rPr>
  </w:style>
  <w:style w:type="paragraph" w:customStyle="1" w:styleId="afffffffffff7">
    <w:name w:val="附录一级无"/>
    <w:basedOn w:val="af3"/>
    <w:qFormat/>
    <w:pPr>
      <w:tabs>
        <w:tab w:val="clear" w:pos="360"/>
      </w:tabs>
      <w:spacing w:beforeLines="0" w:afterLines="0"/>
    </w:pPr>
    <w:rPr>
      <w:rFonts w:ascii="宋体" w:eastAsia="宋体"/>
      <w:szCs w:val="21"/>
    </w:rPr>
  </w:style>
  <w:style w:type="paragraph" w:customStyle="1" w:styleId="xl110">
    <w:name w:val="xl110"/>
    <w:basedOn w:val="afa"/>
    <w:qFormat/>
    <w:pPr>
      <w:widowControl/>
      <w:shd w:val="clear" w:color="000000" w:fill="FFFFFF"/>
      <w:spacing w:before="100" w:beforeAutospacing="1" w:after="100" w:afterAutospacing="1"/>
      <w:jc w:val="left"/>
    </w:pPr>
    <w:rPr>
      <w:rFonts w:ascii="微软雅黑" w:eastAsia="微软雅黑" w:hAnsi="微软雅黑" w:cs="宋体"/>
      <w:kern w:val="0"/>
      <w:sz w:val="20"/>
      <w:szCs w:val="20"/>
      <w:u w:color="000000"/>
    </w:rPr>
  </w:style>
  <w:style w:type="paragraph" w:customStyle="1" w:styleId="af8">
    <w:name w:val="一级列项"/>
    <w:basedOn w:val="afa"/>
    <w:qFormat/>
    <w:pPr>
      <w:numPr>
        <w:numId w:val="13"/>
      </w:numPr>
      <w:ind w:firstLine="0"/>
    </w:pPr>
    <w:rPr>
      <w:rFonts w:ascii="宋体" w:eastAsia="宋体" w:hAnsi="宋体" w:cs="Arial"/>
    </w:rPr>
  </w:style>
  <w:style w:type="paragraph" w:customStyle="1" w:styleId="afffffffffff8">
    <w:name w:val="表格标题"/>
    <w:basedOn w:val="affffff5"/>
    <w:qFormat/>
    <w:pPr>
      <w:spacing w:before="0" w:after="0" w:line="240" w:lineRule="atLeast"/>
      <w:jc w:val="center"/>
    </w:pPr>
    <w:rPr>
      <w:rFonts w:ascii="Times New Roman" w:eastAsia="楷体_GB2312" w:hAnsi="Times New Roman" w:cs="Times New Roman"/>
      <w:b/>
      <w:sz w:val="24"/>
      <w:szCs w:val="20"/>
    </w:rPr>
  </w:style>
  <w:style w:type="paragraph" w:customStyle="1" w:styleId="1fff">
    <w:name w:val="封面标准号1"/>
    <w:qFormat/>
    <w:pPr>
      <w:widowControl w:val="0"/>
      <w:kinsoku w:val="0"/>
      <w:overflowPunct w:val="0"/>
      <w:autoSpaceDE w:val="0"/>
      <w:autoSpaceDN w:val="0"/>
      <w:spacing w:before="308" w:after="200" w:line="276" w:lineRule="auto"/>
      <w:jc w:val="right"/>
      <w:textAlignment w:val="center"/>
    </w:pPr>
    <w:rPr>
      <w:rFonts w:ascii="等线" w:eastAsia="等线" w:hAnsi="等线" w:cs="Arial"/>
      <w:sz w:val="28"/>
    </w:rPr>
  </w:style>
  <w:style w:type="paragraph" w:customStyle="1" w:styleId="xl145">
    <w:name w:val="xl145"/>
    <w:basedOn w:val="afa"/>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e">
    <w:name w:val="附录图标号"/>
    <w:basedOn w:val="afa"/>
    <w:qFormat/>
    <w:pPr>
      <w:keepNext/>
      <w:pageBreakBefore/>
      <w:widowControl/>
      <w:numPr>
        <w:numId w:val="8"/>
      </w:numPr>
      <w:tabs>
        <w:tab w:val="left" w:pos="720"/>
      </w:tabs>
      <w:spacing w:before="100" w:after="200" w:line="14" w:lineRule="exact"/>
      <w:ind w:left="0" w:firstLine="363"/>
      <w:jc w:val="center"/>
      <w:outlineLvl w:val="0"/>
    </w:pPr>
    <w:rPr>
      <w:rFonts w:ascii="等线" w:eastAsia="楷体_GB2312" w:hAnsi="等线" w:cs="Arial"/>
      <w:color w:val="FFFFFF"/>
      <w:kern w:val="0"/>
      <w:sz w:val="24"/>
      <w:szCs w:val="20"/>
    </w:rPr>
  </w:style>
  <w:style w:type="paragraph" w:customStyle="1" w:styleId="ad">
    <w:name w:val="注：（正文）"/>
    <w:basedOn w:val="a2"/>
    <w:next w:val="afffffff2"/>
    <w:qFormat/>
    <w:pPr>
      <w:numPr>
        <w:numId w:val="14"/>
      </w:numPr>
    </w:pPr>
  </w:style>
  <w:style w:type="paragraph" w:customStyle="1" w:styleId="a4">
    <w:name w:val="正文图标题"/>
    <w:next w:val="afffffff2"/>
    <w:qFormat/>
    <w:pPr>
      <w:numPr>
        <w:numId w:val="15"/>
      </w:numPr>
      <w:tabs>
        <w:tab w:val="left" w:pos="420"/>
      </w:tabs>
      <w:spacing w:beforeLines="50" w:afterLines="50" w:line="276" w:lineRule="auto"/>
      <w:ind w:left="420"/>
      <w:jc w:val="center"/>
    </w:pPr>
    <w:rPr>
      <w:rFonts w:ascii="黑体" w:eastAsia="黑体" w:hAnsi="等线" w:cs="Arial"/>
      <w:sz w:val="21"/>
    </w:rPr>
  </w:style>
  <w:style w:type="paragraph" w:customStyle="1" w:styleId="xl149">
    <w:name w:val="xl149"/>
    <w:basedOn w:val="afa"/>
    <w:qFormat/>
    <w:pPr>
      <w:widowControl/>
      <w:pBdr>
        <w:top w:val="single" w:sz="4" w:space="0" w:color="auto"/>
        <w:bottom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c">
    <w:name w:val="列项·"/>
    <w:qFormat/>
    <w:pPr>
      <w:numPr>
        <w:numId w:val="16"/>
      </w:numPr>
      <w:tabs>
        <w:tab w:val="left" w:pos="360"/>
        <w:tab w:val="left" w:pos="840"/>
      </w:tabs>
      <w:spacing w:before="100" w:after="200" w:line="276" w:lineRule="auto"/>
      <w:ind w:left="0" w:firstLine="0"/>
      <w:jc w:val="both"/>
    </w:pPr>
    <w:rPr>
      <w:rFonts w:ascii="宋体" w:eastAsia="等线" w:hAnsi="等线" w:cs="Arial"/>
      <w:sz w:val="21"/>
    </w:rPr>
  </w:style>
  <w:style w:type="paragraph" w:customStyle="1" w:styleId="xl113">
    <w:name w:val="xl113"/>
    <w:basedOn w:val="afa"/>
    <w:qFormat/>
    <w:pPr>
      <w:widowControl/>
      <w:pBdr>
        <w:top w:val="single" w:sz="8" w:space="0" w:color="auto"/>
        <w:left w:val="single" w:sz="8" w:space="0" w:color="auto"/>
        <w:bottom w:val="single" w:sz="4" w:space="0" w:color="A6A6A6"/>
        <w:right w:val="dotted" w:sz="4" w:space="0" w:color="808080"/>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21">
    <w:name w:val="xl121"/>
    <w:basedOn w:val="afa"/>
    <w:qFormat/>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0">
    <w:name w:val="附录数字编号列项（二级）"/>
    <w:qFormat/>
    <w:pPr>
      <w:numPr>
        <w:numId w:val="17"/>
      </w:numPr>
      <w:tabs>
        <w:tab w:val="left" w:pos="840"/>
      </w:tabs>
      <w:spacing w:before="100" w:after="200" w:line="276" w:lineRule="auto"/>
    </w:pPr>
    <w:rPr>
      <w:rFonts w:ascii="宋体" w:eastAsia="等线" w:hAnsi="等线" w:cs="Arial"/>
      <w:sz w:val="21"/>
    </w:rPr>
  </w:style>
  <w:style w:type="paragraph" w:customStyle="1" w:styleId="xl143">
    <w:name w:val="xl143"/>
    <w:basedOn w:val="afa"/>
    <w:qFormat/>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fffffffffff9">
    <w:name w:val="附录四级无"/>
    <w:basedOn w:val="affffffffff5"/>
    <w:qFormat/>
    <w:pPr>
      <w:tabs>
        <w:tab w:val="clear" w:pos="360"/>
      </w:tabs>
      <w:spacing w:beforeLines="0" w:afterLines="0"/>
    </w:pPr>
    <w:rPr>
      <w:rFonts w:ascii="宋体" w:eastAsia="宋体"/>
      <w:szCs w:val="21"/>
    </w:rPr>
  </w:style>
  <w:style w:type="paragraph" w:customStyle="1" w:styleId="afffffffffffa">
    <w:name w:val="图表脚注"/>
    <w:next w:val="afffffff2"/>
    <w:qFormat/>
    <w:pPr>
      <w:spacing w:before="100" w:after="200" w:line="276" w:lineRule="auto"/>
      <w:ind w:leftChars="200" w:left="300" w:hangingChars="100" w:hanging="100"/>
      <w:jc w:val="both"/>
    </w:pPr>
    <w:rPr>
      <w:rFonts w:ascii="宋体" w:eastAsia="等线" w:hAnsi="等线" w:cs="Arial"/>
      <w:sz w:val="18"/>
    </w:rPr>
  </w:style>
  <w:style w:type="paragraph" w:customStyle="1" w:styleId="xl142">
    <w:name w:val="xl142"/>
    <w:basedOn w:val="afa"/>
    <w:qFormat/>
    <w:pPr>
      <w:widowControl/>
      <w:pBdr>
        <w:top w:val="single" w:sz="4" w:space="0" w:color="auto"/>
        <w:bottom w:val="single" w:sz="8" w:space="0" w:color="auto"/>
        <w:right w:val="single" w:sz="4"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67">
    <w:name w:val="xl67"/>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8"/>
      <w:szCs w:val="28"/>
    </w:rPr>
  </w:style>
  <w:style w:type="paragraph" w:customStyle="1" w:styleId="afffffffffffb">
    <w:name w:val="其他发布部门"/>
    <w:basedOn w:val="afffffffffff1"/>
    <w:qFormat/>
    <w:pPr>
      <w:framePr w:wrap="around" w:y="15310"/>
      <w:spacing w:line="0" w:lineRule="atLeast"/>
    </w:pPr>
    <w:rPr>
      <w:rFonts w:ascii="黑体" w:eastAsia="黑体"/>
      <w:b w:val="0"/>
    </w:rPr>
  </w:style>
  <w:style w:type="paragraph" w:customStyle="1" w:styleId="xl123">
    <w:name w:val="xl123"/>
    <w:basedOn w:val="afa"/>
    <w:qFormat/>
    <w:pPr>
      <w:widowControl/>
      <w:pBdr>
        <w:top w:val="single" w:sz="4" w:space="0" w:color="A6A6A6"/>
        <w:left w:val="single" w:sz="4" w:space="0" w:color="A6A6A6"/>
        <w:bottom w:val="single" w:sz="4" w:space="0" w:color="A6A6A6"/>
        <w:right w:val="single" w:sz="8"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fffffffffffc">
    <w:name w:val="正文公式编号制表符"/>
    <w:basedOn w:val="afffffff2"/>
    <w:next w:val="afffffff2"/>
    <w:qFormat/>
  </w:style>
  <w:style w:type="paragraph" w:customStyle="1" w:styleId="afffffffffffd">
    <w:name w:val="附录标题"/>
    <w:basedOn w:val="afffffff2"/>
    <w:next w:val="afffffff2"/>
    <w:qFormat/>
  </w:style>
  <w:style w:type="paragraph" w:customStyle="1" w:styleId="xl138">
    <w:name w:val="xl138"/>
    <w:basedOn w:val="afa"/>
    <w:qFormat/>
    <w:pPr>
      <w:widowControl/>
      <w:pBdr>
        <w:left w:val="single" w:sz="8" w:space="0" w:color="auto"/>
        <w:bottom w:val="single" w:sz="4" w:space="0" w:color="A6A6A6"/>
        <w:right w:val="dotted" w:sz="4" w:space="0" w:color="808080"/>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17">
    <w:name w:val="xl117"/>
    <w:basedOn w:val="afa"/>
    <w:qFormat/>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Char280">
    <w:name w:val="Char28"/>
    <w:basedOn w:val="afa"/>
    <w:qFormat/>
    <w:pPr>
      <w:widowControl/>
      <w:spacing w:after="160" w:line="240" w:lineRule="exact"/>
      <w:ind w:firstLineChars="200" w:firstLine="480"/>
      <w:jc w:val="left"/>
    </w:pPr>
    <w:rPr>
      <w:rFonts w:ascii="Verdana" w:eastAsia="宋体" w:hAnsi="Verdana" w:cs="Arial"/>
      <w:kern w:val="0"/>
      <w:sz w:val="20"/>
      <w:szCs w:val="20"/>
      <w:lang w:val="zh-CN" w:eastAsia="en-US"/>
    </w:rPr>
  </w:style>
  <w:style w:type="paragraph" w:customStyle="1" w:styleId="afffffffffffe">
    <w:name w:val="其他发布日期"/>
    <w:basedOn w:val="affffffffff2"/>
    <w:qFormat/>
    <w:pPr>
      <w:framePr w:wrap="around" w:vAnchor="page" w:hAnchor="text" w:x="1419"/>
    </w:pPr>
  </w:style>
  <w:style w:type="paragraph" w:customStyle="1" w:styleId="af9">
    <w:name w:val="表编号"/>
    <w:basedOn w:val="afa"/>
    <w:qFormat/>
    <w:pPr>
      <w:numPr>
        <w:numId w:val="18"/>
      </w:numPr>
      <w:spacing w:line="360" w:lineRule="auto"/>
      <w:ind w:left="0" w:firstLine="0"/>
      <w:jc w:val="center"/>
    </w:pPr>
    <w:rPr>
      <w:rFonts w:ascii="Times New Roman" w:eastAsia="黑体" w:hAnsi="Times New Roman" w:cs="Arial"/>
      <w:sz w:val="24"/>
      <w:szCs w:val="24"/>
    </w:rPr>
  </w:style>
  <w:style w:type="paragraph" w:customStyle="1" w:styleId="aa">
    <w:name w:val="示例×："/>
    <w:basedOn w:val="1"/>
    <w:qFormat/>
    <w:pPr>
      <w:keepNext w:val="0"/>
      <w:keepLines w:val="0"/>
      <w:widowControl/>
      <w:numPr>
        <w:numId w:val="19"/>
      </w:numPr>
      <w:tabs>
        <w:tab w:val="clear" w:pos="425"/>
        <w:tab w:val="left" w:pos="420"/>
      </w:tabs>
      <w:spacing w:before="100" w:after="200" w:line="276" w:lineRule="auto"/>
      <w:outlineLvl w:val="9"/>
    </w:pPr>
    <w:rPr>
      <w:rFonts w:ascii="宋体" w:hAnsi="等线" w:cs="Arial"/>
      <w:b w:val="0"/>
      <w:bCs w:val="0"/>
      <w:kern w:val="0"/>
      <w:sz w:val="18"/>
      <w:szCs w:val="18"/>
    </w:rPr>
  </w:style>
  <w:style w:type="paragraph" w:customStyle="1" w:styleId="xl119">
    <w:name w:val="xl119"/>
    <w:basedOn w:val="afa"/>
    <w:qFormat/>
    <w:pPr>
      <w:widowControl/>
      <w:pBdr>
        <w:top w:val="single" w:sz="4" w:space="0" w:color="A6A6A6"/>
        <w:left w:val="single" w:sz="4" w:space="0" w:color="A6A6A6"/>
        <w:bottom w:val="single" w:sz="4" w:space="0" w:color="A6A6A6"/>
        <w:right w:val="single" w:sz="8"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47">
    <w:name w:val="xl147"/>
    <w:basedOn w:val="afa"/>
    <w:qFormat/>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ffffffffffff">
    <w:name w:val="附录三级无"/>
    <w:basedOn w:val="affffffffff6"/>
    <w:qFormat/>
    <w:pPr>
      <w:tabs>
        <w:tab w:val="clear" w:pos="360"/>
      </w:tabs>
      <w:spacing w:beforeLines="0" w:afterLines="0"/>
    </w:pPr>
    <w:rPr>
      <w:rFonts w:ascii="宋体" w:eastAsia="宋体"/>
      <w:szCs w:val="21"/>
    </w:rPr>
  </w:style>
  <w:style w:type="paragraph" w:customStyle="1" w:styleId="xl128">
    <w:name w:val="xl128"/>
    <w:basedOn w:val="afa"/>
    <w:qFormat/>
    <w:pPr>
      <w:widowControl/>
      <w:shd w:val="clear" w:color="000000" w:fill="FFFFFF"/>
      <w:spacing w:before="100" w:beforeAutospacing="1" w:after="100" w:afterAutospacing="1"/>
      <w:jc w:val="left"/>
    </w:pPr>
    <w:rPr>
      <w:rFonts w:ascii="微软雅黑" w:eastAsia="微软雅黑" w:hAnsi="微软雅黑" w:cs="宋体"/>
      <w:kern w:val="0"/>
      <w:sz w:val="20"/>
      <w:szCs w:val="20"/>
      <w:u w:color="000000"/>
    </w:rPr>
  </w:style>
  <w:style w:type="paragraph" w:customStyle="1" w:styleId="a5">
    <w:name w:val="图表脚注说明"/>
    <w:basedOn w:val="afa"/>
    <w:qFormat/>
    <w:pPr>
      <w:widowControl/>
      <w:numPr>
        <w:numId w:val="20"/>
      </w:numPr>
      <w:tabs>
        <w:tab w:val="left" w:pos="420"/>
      </w:tabs>
      <w:spacing w:before="100" w:after="200" w:line="276" w:lineRule="auto"/>
      <w:jc w:val="left"/>
    </w:pPr>
    <w:rPr>
      <w:rFonts w:ascii="宋体" w:eastAsia="楷体_GB2312" w:hAnsi="等线" w:cs="Arial"/>
      <w:kern w:val="0"/>
      <w:sz w:val="18"/>
      <w:szCs w:val="18"/>
    </w:rPr>
  </w:style>
  <w:style w:type="paragraph" w:customStyle="1" w:styleId="350">
    <w:name w:val="样式35"/>
    <w:basedOn w:val="4"/>
    <w:semiHidden/>
    <w:qFormat/>
    <w:pPr>
      <w:keepNext w:val="0"/>
      <w:widowControl w:val="0"/>
      <w:jc w:val="left"/>
    </w:pPr>
    <w:rPr>
      <w:rFonts w:eastAsia="宋体"/>
      <w:b/>
      <w:bCs/>
      <w:kern w:val="2"/>
      <w:sz w:val="21"/>
      <w:szCs w:val="21"/>
    </w:rPr>
  </w:style>
  <w:style w:type="paragraph" w:customStyle="1" w:styleId="xl152">
    <w:name w:val="xl152"/>
    <w:basedOn w:val="afa"/>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58">
    <w:name w:val="xl158"/>
    <w:basedOn w:val="afa"/>
    <w:qFormat/>
    <w:pPr>
      <w:widowControl/>
      <w:pBdr>
        <w:top w:val="single" w:sz="4" w:space="0" w:color="auto"/>
        <w:bottom w:val="single" w:sz="4"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2ffc">
    <w:name w:val="封面标准名称2"/>
    <w:basedOn w:val="afffffffff3"/>
    <w:qFormat/>
    <w:pPr>
      <w:framePr w:wrap="around" w:y="4469"/>
      <w:spacing w:beforeLines="630"/>
    </w:pPr>
  </w:style>
  <w:style w:type="paragraph" w:customStyle="1" w:styleId="CharChar13">
    <w:name w:val="Char Char1"/>
    <w:basedOn w:val="afa"/>
    <w:qFormat/>
    <w:pPr>
      <w:widowControl/>
      <w:spacing w:after="160" w:line="240" w:lineRule="exact"/>
      <w:ind w:firstLineChars="200" w:firstLine="480"/>
      <w:jc w:val="left"/>
    </w:pPr>
    <w:rPr>
      <w:rFonts w:ascii="Verdana" w:eastAsia="仿宋_GB2312" w:hAnsi="Verdana" w:cs="Arial"/>
      <w:kern w:val="0"/>
      <w:sz w:val="24"/>
      <w:szCs w:val="20"/>
      <w:lang w:val="zh-CN" w:eastAsia="en-US"/>
    </w:rPr>
  </w:style>
  <w:style w:type="paragraph" w:customStyle="1" w:styleId="xl126">
    <w:name w:val="xl126"/>
    <w:basedOn w:val="afa"/>
    <w:qFormat/>
    <w:pPr>
      <w:widowControl/>
      <w:pBdr>
        <w:left w:val="single" w:sz="8" w:space="0" w:color="auto"/>
      </w:pBdr>
      <w:shd w:val="clear" w:color="000000" w:fill="FFFFFF"/>
      <w:spacing w:before="100" w:beforeAutospacing="1" w:after="100" w:afterAutospacing="1"/>
      <w:jc w:val="left"/>
    </w:pPr>
    <w:rPr>
      <w:rFonts w:ascii="微软雅黑" w:eastAsia="微软雅黑" w:hAnsi="微软雅黑" w:cs="宋体"/>
      <w:kern w:val="0"/>
      <w:sz w:val="20"/>
      <w:szCs w:val="20"/>
      <w:u w:color="000000"/>
    </w:rPr>
  </w:style>
  <w:style w:type="paragraph" w:customStyle="1" w:styleId="xl131">
    <w:name w:val="xl131"/>
    <w:basedOn w:val="afa"/>
    <w:qFormat/>
    <w:pPr>
      <w:widowControl/>
      <w:pBdr>
        <w:top w:val="single" w:sz="4" w:space="0" w:color="auto"/>
        <w:bottom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41">
    <w:name w:val="xl141"/>
    <w:basedOn w:val="afa"/>
    <w:qFormat/>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xl112">
    <w:name w:val="xl112"/>
    <w:basedOn w:val="afa"/>
    <w:qFormat/>
    <w:pPr>
      <w:widowControl/>
      <w:pBdr>
        <w:top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i/>
      <w:iCs/>
      <w:kern w:val="0"/>
      <w:sz w:val="20"/>
      <w:szCs w:val="20"/>
      <w:u w:color="000000"/>
    </w:rPr>
  </w:style>
  <w:style w:type="paragraph" w:customStyle="1" w:styleId="Style293">
    <w:name w:val="_Style 293"/>
    <w:next w:val="afa"/>
    <w:qFormat/>
    <w:pPr>
      <w:widowControl w:val="0"/>
      <w:jc w:val="both"/>
    </w:pPr>
    <w:rPr>
      <w:rFonts w:cs="Arial"/>
      <w:kern w:val="2"/>
      <w:sz w:val="21"/>
      <w:szCs w:val="24"/>
    </w:rPr>
  </w:style>
  <w:style w:type="paragraph" w:customStyle="1" w:styleId="xl159">
    <w:name w:val="xl159"/>
    <w:basedOn w:val="afa"/>
    <w:qFormat/>
    <w:pPr>
      <w:widowControl/>
      <w:pBdr>
        <w:left w:val="dotted" w:sz="4" w:space="0" w:color="808080"/>
        <w:bottom w:val="single" w:sz="4" w:space="0" w:color="A6A6A6"/>
      </w:pBdr>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af4">
    <w:name w:val="附录表标题"/>
    <w:basedOn w:val="afa"/>
    <w:next w:val="afffffff2"/>
    <w:qFormat/>
    <w:pPr>
      <w:widowControl/>
      <w:numPr>
        <w:numId w:val="21"/>
      </w:numPr>
      <w:tabs>
        <w:tab w:val="left" w:pos="180"/>
      </w:tabs>
      <w:spacing w:beforeLines="50" w:afterLines="50" w:line="276" w:lineRule="auto"/>
      <w:jc w:val="center"/>
    </w:pPr>
    <w:rPr>
      <w:rFonts w:ascii="黑体" w:eastAsia="黑体" w:hAnsi="等线" w:cs="Arial"/>
      <w:kern w:val="0"/>
      <w:sz w:val="24"/>
      <w:szCs w:val="21"/>
    </w:rPr>
  </w:style>
  <w:style w:type="paragraph" w:customStyle="1" w:styleId="xl136">
    <w:name w:val="xl136"/>
    <w:basedOn w:val="afa"/>
    <w:qFormat/>
    <w:pPr>
      <w:widowControl/>
      <w:shd w:val="clear" w:color="000000" w:fill="FFFFFF"/>
      <w:spacing w:before="100" w:beforeAutospacing="1" w:after="100" w:afterAutospacing="1"/>
      <w:jc w:val="left"/>
    </w:pPr>
    <w:rPr>
      <w:rFonts w:ascii="微软雅黑" w:eastAsia="微软雅黑" w:hAnsi="微软雅黑" w:cs="宋体"/>
      <w:b/>
      <w:bCs/>
      <w:kern w:val="0"/>
      <w:sz w:val="20"/>
      <w:szCs w:val="20"/>
      <w:u w:color="000000"/>
    </w:rPr>
  </w:style>
  <w:style w:type="paragraph" w:customStyle="1" w:styleId="2ffd">
    <w:name w:val="封面一致性程度标识2"/>
    <w:basedOn w:val="afffffffff1"/>
    <w:qFormat/>
    <w:pPr>
      <w:framePr w:wrap="around" w:y="4469"/>
    </w:pPr>
  </w:style>
  <w:style w:type="paragraph" w:customStyle="1" w:styleId="affffffffffff0">
    <w:name w:val="附录公式编号制表符"/>
    <w:basedOn w:val="afa"/>
    <w:next w:val="afffffff2"/>
    <w:qFormat/>
    <w:pPr>
      <w:widowControl/>
      <w:tabs>
        <w:tab w:val="center" w:pos="4201"/>
        <w:tab w:val="right" w:leader="dot" w:pos="9298"/>
      </w:tabs>
      <w:autoSpaceDE w:val="0"/>
      <w:autoSpaceDN w:val="0"/>
      <w:spacing w:before="100" w:after="200" w:line="276" w:lineRule="auto"/>
      <w:jc w:val="left"/>
    </w:pPr>
    <w:rPr>
      <w:rFonts w:ascii="宋体" w:eastAsia="楷体_GB2312" w:hAnsi="等线" w:cs="Arial"/>
      <w:kern w:val="0"/>
      <w:sz w:val="24"/>
      <w:szCs w:val="20"/>
    </w:rPr>
  </w:style>
  <w:style w:type="table" w:customStyle="1" w:styleId="TableNormal1">
    <w:name w:val="Table Normal1"/>
    <w:qFormat/>
    <w:rPr>
      <w:rFonts w:cs="Arial"/>
    </w:rPr>
    <w:tblPr>
      <w:tblCellMar>
        <w:top w:w="0" w:type="dxa"/>
        <w:left w:w="0" w:type="dxa"/>
        <w:bottom w:w="0" w:type="dxa"/>
        <w:right w:w="0" w:type="dxa"/>
      </w:tblCellMar>
    </w:tblPr>
  </w:style>
  <w:style w:type="table" w:customStyle="1" w:styleId="affffffffffff1">
    <w:name w:val="表样式"/>
    <w:qFormat/>
    <w:pPr>
      <w:jc w:val="both"/>
    </w:pPr>
    <w:rPr>
      <w:rFonts w:cs="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0">
    <w:name w:val="表样式1"/>
    <w:qFormat/>
    <w:pPr>
      <w:jc w:val="both"/>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qFormat/>
    <w:tblPr>
      <w:tblCellMar>
        <w:top w:w="0" w:type="dxa"/>
        <w:left w:w="0" w:type="dxa"/>
        <w:bottom w:w="0" w:type="dxa"/>
        <w:right w:w="0" w:type="dxa"/>
      </w:tblCellMar>
    </w:tblPr>
  </w:style>
  <w:style w:type="paragraph" w:customStyle="1" w:styleId="reader-word-layerreader-word-s1-9">
    <w:name w:val="reader-word-layer reader-word-s1-9"/>
    <w:basedOn w:val="af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1-6">
    <w:name w:val="reader-word-layer reader-word-s1-6"/>
    <w:basedOn w:val="af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1-0reader-word-s1-1reader-word-s1-5">
    <w:name w:val="reader-word-layer reader-word-s1-0 reader-word-s1-1 reader-word-s1-5"/>
    <w:basedOn w:val="afa"/>
    <w:qFormat/>
    <w:pPr>
      <w:widowControl/>
      <w:spacing w:before="100" w:beforeAutospacing="1" w:after="100" w:afterAutospacing="1"/>
      <w:jc w:val="left"/>
    </w:pPr>
    <w:rPr>
      <w:rFonts w:ascii="宋体" w:eastAsia="宋体" w:hAnsi="宋体" w:cs="宋体"/>
      <w:kern w:val="0"/>
      <w:sz w:val="24"/>
      <w:szCs w:val="24"/>
    </w:rPr>
  </w:style>
  <w:style w:type="character" w:customStyle="1" w:styleId="font131">
    <w:name w:val="font131"/>
    <w:qFormat/>
    <w:rPr>
      <w:rFonts w:ascii="Arial" w:eastAsia="宋体" w:hAnsi="Arial" w:cs="Arial"/>
      <w:color w:val="000000"/>
      <w:sz w:val="22"/>
      <w:szCs w:val="22"/>
      <w:u w:val="none"/>
    </w:rPr>
  </w:style>
  <w:style w:type="character" w:customStyle="1" w:styleId="Charf6">
    <w:name w:val="正文首行缩进 Char"/>
    <w:semiHidden/>
    <w:qFormat/>
  </w:style>
  <w:style w:type="character" w:customStyle="1" w:styleId="Chara">
    <w:name w:val="表格正文 Char"/>
    <w:link w:val="affffff5"/>
    <w:qFormat/>
    <w:locked/>
    <w:rPr>
      <w:rFonts w:ascii="Verdana" w:eastAsia="宋体" w:hAnsi="Verdana" w:cs="宋体"/>
      <w:szCs w:val="21"/>
    </w:rPr>
  </w:style>
  <w:style w:type="character" w:customStyle="1" w:styleId="272CharChar">
    <w:name w:val="样式 样式 小四 行距: 固定值 27 磅 + 首行缩进:  2 字符 Char Char"/>
    <w:link w:val="272"/>
    <w:qFormat/>
    <w:locked/>
    <w:rPr>
      <w:sz w:val="24"/>
    </w:rPr>
  </w:style>
  <w:style w:type="paragraph" w:customStyle="1" w:styleId="272">
    <w:name w:val="样式 样式 小四 行距: 固定值 27 磅 + 首行缩进:  2 字符"/>
    <w:basedOn w:val="afa"/>
    <w:link w:val="272CharChar"/>
    <w:qFormat/>
    <w:pPr>
      <w:spacing w:line="360" w:lineRule="auto"/>
      <w:ind w:firstLineChars="200" w:firstLine="480"/>
    </w:pPr>
    <w:rPr>
      <w:sz w:val="24"/>
    </w:rPr>
  </w:style>
  <w:style w:type="character" w:customStyle="1" w:styleId="Charf7">
    <w:name w:val="表格文字图表文字 Char"/>
    <w:link w:val="affffffffffff2"/>
    <w:qFormat/>
    <w:locked/>
    <w:rPr>
      <w:lang w:val="zh-CN"/>
    </w:rPr>
  </w:style>
  <w:style w:type="paragraph" w:customStyle="1" w:styleId="affffffffffff2">
    <w:name w:val="表格文字图表文字"/>
    <w:basedOn w:val="afa"/>
    <w:link w:val="Charf7"/>
    <w:qFormat/>
    <w:pPr>
      <w:snapToGrid w:val="0"/>
      <w:jc w:val="center"/>
    </w:pPr>
    <w:rPr>
      <w:lang w:val="zh-CN"/>
    </w:rPr>
  </w:style>
  <w:style w:type="character" w:customStyle="1" w:styleId="1CharCharChar">
    <w:name w:val="编号1. Char Char Char"/>
    <w:link w:val="1fff1"/>
    <w:qFormat/>
    <w:locked/>
    <w:rPr>
      <w:sz w:val="24"/>
      <w:szCs w:val="24"/>
    </w:rPr>
  </w:style>
  <w:style w:type="paragraph" w:customStyle="1" w:styleId="1fff1">
    <w:name w:val="编号1."/>
    <w:basedOn w:val="afa"/>
    <w:link w:val="1CharCharChar"/>
    <w:qFormat/>
    <w:pPr>
      <w:tabs>
        <w:tab w:val="left" w:pos="360"/>
        <w:tab w:val="left" w:pos="547"/>
        <w:tab w:val="left" w:pos="1080"/>
      </w:tabs>
      <w:spacing w:line="480" w:lineRule="atLeast"/>
      <w:ind w:left="360" w:hanging="360"/>
    </w:pPr>
    <w:rPr>
      <w:sz w:val="24"/>
      <w:szCs w:val="24"/>
    </w:rPr>
  </w:style>
  <w:style w:type="paragraph" w:customStyle="1" w:styleId="WPSOffice1">
    <w:name w:val="WPSOffice手动目录 1"/>
    <w:uiPriority w:val="99"/>
    <w:qFormat/>
  </w:style>
  <w:style w:type="paragraph" w:customStyle="1" w:styleId="affffffffffff3">
    <w:name w:val="一级标"/>
    <w:basedOn w:val="afa"/>
    <w:uiPriority w:val="99"/>
    <w:qFormat/>
    <w:pPr>
      <w:spacing w:line="300" w:lineRule="auto"/>
      <w:outlineLvl w:val="0"/>
    </w:pPr>
    <w:rPr>
      <w:rFonts w:ascii="Times New Roman" w:eastAsia="宋体" w:hAnsi="Times New Roman" w:cs="Times New Roman"/>
      <w:sz w:val="24"/>
      <w:szCs w:val="20"/>
    </w:rPr>
  </w:style>
  <w:style w:type="paragraph" w:customStyle="1" w:styleId="affffffffffff4">
    <w:name w:val="首行缩进:"/>
    <w:basedOn w:val="afa"/>
    <w:uiPriority w:val="99"/>
    <w:qFormat/>
    <w:pPr>
      <w:ind w:firstLine="480"/>
    </w:pPr>
    <w:rPr>
      <w:rFonts w:ascii="Times New Roman" w:eastAsia="宋体" w:hAnsi="Times New Roman" w:cs="Times New Roman"/>
      <w:szCs w:val="20"/>
    </w:rPr>
  </w:style>
  <w:style w:type="paragraph" w:customStyle="1" w:styleId="CharChar5">
    <w:name w:val="Char Char"/>
    <w:basedOn w:val="afa"/>
    <w:uiPriority w:val="99"/>
    <w:qFormat/>
    <w:pPr>
      <w:ind w:left="567" w:hanging="279"/>
    </w:pPr>
    <w:rPr>
      <w:rFonts w:ascii="Calibri" w:eastAsia="宋体" w:hAnsi="Calibri" w:cs="Times New Roman"/>
      <w:szCs w:val="24"/>
    </w:rPr>
  </w:style>
  <w:style w:type="paragraph" w:customStyle="1" w:styleId="xl61">
    <w:name w:val="xl61"/>
    <w:basedOn w:val="afa"/>
    <w:uiPriority w:val="99"/>
    <w:qFormat/>
    <w:pPr>
      <w:widowControl/>
      <w:pBdr>
        <w:left w:val="single" w:sz="4" w:space="0" w:color="auto"/>
        <w:bottom w:val="single" w:sz="4" w:space="0" w:color="auto"/>
      </w:pBdr>
      <w:spacing w:before="100" w:beforeAutospacing="1" w:after="100" w:afterAutospacing="1"/>
      <w:jc w:val="center"/>
    </w:pPr>
    <w:rPr>
      <w:rFonts w:ascii="Arial Unicode MS" w:eastAsia="Arial Unicode MS" w:hAnsi="Arial Unicode MS" w:cs="Times New Roman"/>
      <w:kern w:val="0"/>
      <w:sz w:val="24"/>
      <w:szCs w:val="20"/>
    </w:rPr>
  </w:style>
  <w:style w:type="paragraph" w:customStyle="1" w:styleId="A4-SIZE">
    <w:name w:val="A4-SIZE"/>
    <w:basedOn w:val="afa"/>
    <w:uiPriority w:val="99"/>
    <w:qFormat/>
    <w:pPr>
      <w:widowControl/>
      <w:autoSpaceDE w:val="0"/>
      <w:autoSpaceDN w:val="0"/>
      <w:jc w:val="left"/>
    </w:pPr>
    <w:rPr>
      <w:rFonts w:ascii="Roman 12cpi" w:eastAsia="宋体" w:hAnsi="Roman 12cpi" w:cs="Times New Roman"/>
      <w:kern w:val="0"/>
      <w:sz w:val="20"/>
      <w:szCs w:val="20"/>
      <w:lang w:val="en-GB"/>
    </w:rPr>
  </w:style>
  <w:style w:type="paragraph" w:customStyle="1" w:styleId="3f2">
    <w:name w:val="正文缩进3"/>
    <w:basedOn w:val="afa"/>
    <w:uiPriority w:val="99"/>
    <w:qFormat/>
    <w:pPr>
      <w:ind w:firstLine="420"/>
    </w:pPr>
    <w:rPr>
      <w:rFonts w:ascii="Times New Roman" w:eastAsia="宋体" w:hAnsi="Times New Roman" w:cs="Times New Roman"/>
      <w:szCs w:val="20"/>
    </w:rPr>
  </w:style>
  <w:style w:type="paragraph" w:customStyle="1" w:styleId="CharCharCharCharCharChar1CharCharCharChar">
    <w:name w:val="Char Char Char Char Char Char1 Char Char Char Char"/>
    <w:basedOn w:val="afa"/>
    <w:uiPriority w:val="99"/>
    <w:qFormat/>
    <w:rPr>
      <w:rFonts w:ascii="Times New Roman" w:eastAsia="宋体" w:hAnsi="Times New Roman" w:cs="Times New Roman"/>
      <w:szCs w:val="24"/>
    </w:rPr>
  </w:style>
  <w:style w:type="paragraph" w:customStyle="1" w:styleId="xl56">
    <w:name w:val="xl56"/>
    <w:basedOn w:val="af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imes New Roman"/>
      <w:b/>
      <w:kern w:val="0"/>
      <w:sz w:val="32"/>
      <w:szCs w:val="20"/>
    </w:rPr>
  </w:style>
  <w:style w:type="paragraph" w:customStyle="1" w:styleId="xl55">
    <w:name w:val="xl55"/>
    <w:basedOn w:val="afa"/>
    <w:uiPriority w:val="99"/>
    <w:qFormat/>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imes New Roman"/>
      <w:b/>
      <w:kern w:val="0"/>
      <w:sz w:val="32"/>
      <w:szCs w:val="20"/>
    </w:rPr>
  </w:style>
  <w:style w:type="paragraph" w:customStyle="1" w:styleId="Style16">
    <w:name w:val="_Style 16"/>
    <w:basedOn w:val="afa"/>
    <w:uiPriority w:val="99"/>
    <w:qFormat/>
    <w:pPr>
      <w:widowControl/>
      <w:spacing w:after="160" w:line="240" w:lineRule="exact"/>
      <w:jc w:val="left"/>
    </w:pPr>
    <w:rPr>
      <w:rFonts w:ascii="Times New Roman" w:eastAsia="宋体" w:hAnsi="Times New Roman" w:cs="Times New Roman"/>
      <w:szCs w:val="24"/>
    </w:rPr>
  </w:style>
  <w:style w:type="paragraph" w:customStyle="1" w:styleId="affffffffffff5">
    <w:name w:val="补充"/>
    <w:basedOn w:val="afc"/>
    <w:uiPriority w:val="99"/>
    <w:qFormat/>
    <w:pPr>
      <w:spacing w:line="360" w:lineRule="auto"/>
      <w:ind w:firstLine="0"/>
    </w:pPr>
    <w:rPr>
      <w:b/>
      <w:szCs w:val="24"/>
    </w:rPr>
  </w:style>
  <w:style w:type="paragraph" w:customStyle="1" w:styleId="xl23">
    <w:name w:val="xl23"/>
    <w:basedOn w:val="af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Times New Roman"/>
      <w:kern w:val="0"/>
      <w:sz w:val="24"/>
      <w:szCs w:val="20"/>
    </w:rPr>
  </w:style>
  <w:style w:type="paragraph" w:customStyle="1" w:styleId="xl46">
    <w:name w:val="xl46"/>
    <w:basedOn w:val="afa"/>
    <w:uiPriority w:val="99"/>
    <w:qFormat/>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Times New Roman"/>
      <w:kern w:val="0"/>
      <w:sz w:val="20"/>
      <w:szCs w:val="20"/>
    </w:rPr>
  </w:style>
  <w:style w:type="paragraph" w:customStyle="1" w:styleId="190">
    <w:name w:val="19"/>
    <w:basedOn w:val="afa"/>
    <w:uiPriority w:val="99"/>
    <w:qFormat/>
    <w:pPr>
      <w:widowControl/>
      <w:snapToGrid w:val="0"/>
      <w:spacing w:before="100" w:beforeAutospacing="1" w:after="120" w:line="360" w:lineRule="atLeast"/>
      <w:jc w:val="left"/>
    </w:pPr>
    <w:rPr>
      <w:rFonts w:ascii="宋体" w:eastAsia="宋体" w:hAnsi="宋体" w:cs="Times New Roman"/>
      <w:kern w:val="0"/>
      <w:sz w:val="28"/>
      <w:szCs w:val="20"/>
    </w:rPr>
  </w:style>
  <w:style w:type="paragraph" w:customStyle="1" w:styleId="affffffffffff6">
    <w:name w:val="二级标"/>
    <w:basedOn w:val="afa"/>
    <w:uiPriority w:val="99"/>
    <w:qFormat/>
    <w:pPr>
      <w:spacing w:line="300" w:lineRule="auto"/>
      <w:outlineLvl w:val="1"/>
    </w:pPr>
    <w:rPr>
      <w:rFonts w:ascii="宋体" w:eastAsia="隶书" w:hAnsi="宋体" w:cs="Times New Roman"/>
      <w:b/>
      <w:sz w:val="36"/>
      <w:szCs w:val="20"/>
    </w:rPr>
  </w:style>
  <w:style w:type="paragraph" w:customStyle="1" w:styleId="CharChar2CharChar">
    <w:name w:val="Char Char2 Char Char"/>
    <w:basedOn w:val="afa"/>
    <w:uiPriority w:val="99"/>
    <w:qFormat/>
    <w:rPr>
      <w:rFonts w:ascii="仿宋_GB2312" w:eastAsia="仿宋_GB2312" w:hAnsi="Times New Roman" w:cs="Times New Roman"/>
      <w:b/>
      <w:sz w:val="32"/>
      <w:szCs w:val="32"/>
    </w:rPr>
  </w:style>
  <w:style w:type="paragraph" w:customStyle="1" w:styleId="xl50">
    <w:name w:val="xl50"/>
    <w:basedOn w:val="af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Times New Roman"/>
      <w:kern w:val="0"/>
      <w:sz w:val="20"/>
      <w:szCs w:val="20"/>
    </w:rPr>
  </w:style>
  <w:style w:type="paragraph" w:customStyle="1" w:styleId="2ffe">
    <w:name w:val="样式 段落样式 + 首行缩进:  2 字符"/>
    <w:basedOn w:val="afa"/>
    <w:uiPriority w:val="99"/>
    <w:qFormat/>
    <w:pPr>
      <w:widowControl/>
      <w:spacing w:line="400" w:lineRule="exact"/>
      <w:ind w:firstLineChars="200" w:firstLine="472"/>
    </w:pPr>
    <w:rPr>
      <w:rFonts w:ascii="宋体" w:eastAsia="宋体" w:hAnsi="宋体" w:cs="宋体"/>
      <w:kern w:val="0"/>
      <w:sz w:val="24"/>
      <w:szCs w:val="20"/>
    </w:rPr>
  </w:style>
  <w:style w:type="paragraph" w:customStyle="1" w:styleId="312">
    <w:name w:val="正文文本 31"/>
    <w:basedOn w:val="afa"/>
    <w:uiPriority w:val="99"/>
    <w:qFormat/>
    <w:pPr>
      <w:adjustRightInd w:val="0"/>
      <w:spacing w:line="312" w:lineRule="atLeast"/>
      <w:jc w:val="center"/>
    </w:pPr>
    <w:rPr>
      <w:rFonts w:ascii="Times New Roman" w:eastAsia="宋体" w:hAnsi="Times New Roman" w:cs="Times New Roman"/>
      <w:kern w:val="0"/>
      <w:szCs w:val="20"/>
    </w:rPr>
  </w:style>
  <w:style w:type="paragraph" w:customStyle="1" w:styleId="xl47">
    <w:name w:val="xl47"/>
    <w:basedOn w:val="afa"/>
    <w:uiPriority w:val="99"/>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Times New Roman"/>
      <w:kern w:val="0"/>
      <w:sz w:val="20"/>
      <w:szCs w:val="20"/>
    </w:rPr>
  </w:style>
  <w:style w:type="paragraph" w:customStyle="1" w:styleId="1CharCharChar0">
    <w:name w:val="1 Char Char Char"/>
    <w:basedOn w:val="afa"/>
    <w:next w:val="3"/>
    <w:uiPriority w:val="99"/>
    <w:qFormat/>
    <w:pPr>
      <w:spacing w:line="500" w:lineRule="exact"/>
      <w:ind w:firstLine="200"/>
      <w:jc w:val="center"/>
    </w:pPr>
    <w:rPr>
      <w:rFonts w:ascii="仿宋_GB2312" w:eastAsia="仿宋_GB2312" w:hAnsi="Arial" w:cs="Arial"/>
      <w:bCs/>
      <w:sz w:val="32"/>
      <w:szCs w:val="32"/>
    </w:rPr>
  </w:style>
  <w:style w:type="paragraph" w:customStyle="1" w:styleId="CharCharCharCharCharCharChar1">
    <w:name w:val="Char Char Char Char Char Char Char1"/>
    <w:basedOn w:val="afa"/>
    <w:qFormat/>
    <w:pPr>
      <w:snapToGrid w:val="0"/>
    </w:pPr>
    <w:rPr>
      <w:rFonts w:ascii="Arial" w:eastAsia="宋体" w:hAnsi="Arial" w:cs="Times New Roman"/>
      <w:szCs w:val="21"/>
    </w:rPr>
  </w:style>
  <w:style w:type="paragraph" w:customStyle="1" w:styleId="affffffffffff7">
    <w:name w:val="段落样式"/>
    <w:basedOn w:val="afa"/>
    <w:uiPriority w:val="99"/>
    <w:qFormat/>
    <w:pPr>
      <w:widowControl/>
      <w:spacing w:line="400" w:lineRule="exact"/>
      <w:ind w:firstLineChars="200" w:firstLine="480"/>
    </w:pPr>
    <w:rPr>
      <w:rFonts w:ascii="黑体" w:eastAsia="宋体" w:hAnsi="黑体" w:cs="Times New Roman"/>
      <w:kern w:val="0"/>
      <w:sz w:val="24"/>
      <w:szCs w:val="24"/>
    </w:rPr>
  </w:style>
  <w:style w:type="paragraph" w:customStyle="1" w:styleId="2-">
    <w:name w:val="标题 2-"/>
    <w:basedOn w:val="2"/>
    <w:uiPriority w:val="99"/>
    <w:qFormat/>
    <w:pPr>
      <w:spacing w:before="240" w:after="120" w:line="360" w:lineRule="auto"/>
      <w:jc w:val="center"/>
    </w:pPr>
    <w:rPr>
      <w:rFonts w:ascii="Times New Roman" w:eastAsia="黑体" w:hAnsi="Times New Roman"/>
      <w:b w:val="0"/>
      <w:bCs w:val="0"/>
      <w:sz w:val="24"/>
      <w:szCs w:val="20"/>
    </w:rPr>
  </w:style>
  <w:style w:type="paragraph" w:customStyle="1" w:styleId="xl57">
    <w:name w:val="xl57"/>
    <w:basedOn w:val="af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imes New Roman"/>
      <w:kern w:val="0"/>
      <w:sz w:val="24"/>
      <w:szCs w:val="20"/>
    </w:rPr>
  </w:style>
  <w:style w:type="paragraph" w:customStyle="1" w:styleId="z-1">
    <w:name w:val="z-窗体顶端1"/>
    <w:basedOn w:val="afa"/>
    <w:next w:val="afa"/>
    <w:uiPriority w:val="99"/>
    <w:qFormat/>
    <w:pPr>
      <w:pBdr>
        <w:bottom w:val="single" w:sz="6" w:space="1" w:color="auto"/>
      </w:pBdr>
      <w:jc w:val="center"/>
    </w:pPr>
    <w:rPr>
      <w:rFonts w:ascii="Arial" w:eastAsia="宋体" w:hAnsi="Arial" w:cs="Arial"/>
      <w:vanish/>
      <w:sz w:val="16"/>
      <w:szCs w:val="16"/>
    </w:rPr>
  </w:style>
  <w:style w:type="paragraph" w:customStyle="1" w:styleId="TOC310">
    <w:name w:val="TOC 标题31"/>
    <w:basedOn w:val="1"/>
    <w:next w:val="afa"/>
    <w:uiPriority w:val="39"/>
    <w:qFormat/>
    <w:pPr>
      <w:widowControl/>
      <w:spacing w:before="0" w:after="0" w:line="276" w:lineRule="auto"/>
      <w:jc w:val="left"/>
      <w:outlineLvl w:val="9"/>
    </w:pPr>
    <w:rPr>
      <w:rFonts w:ascii="Calibri Light" w:hAnsi="Calibri Light"/>
      <w:color w:val="2E74B5"/>
      <w:kern w:val="0"/>
      <w:sz w:val="28"/>
      <w:szCs w:val="28"/>
    </w:rPr>
  </w:style>
  <w:style w:type="paragraph" w:customStyle="1" w:styleId="p18">
    <w:name w:val="p18"/>
    <w:basedOn w:val="afa"/>
    <w:uiPriority w:val="99"/>
    <w:qFormat/>
    <w:pPr>
      <w:widowControl/>
      <w:ind w:firstLine="420"/>
    </w:pPr>
    <w:rPr>
      <w:rFonts w:ascii="Times New Roman" w:eastAsia="宋体" w:hAnsi="Times New Roman" w:cs="Times New Roman"/>
      <w:kern w:val="0"/>
      <w:szCs w:val="21"/>
    </w:rPr>
  </w:style>
  <w:style w:type="paragraph" w:customStyle="1" w:styleId="xl49">
    <w:name w:val="xl49"/>
    <w:basedOn w:val="afa"/>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Times New Roman"/>
      <w:kern w:val="0"/>
      <w:sz w:val="20"/>
      <w:szCs w:val="20"/>
    </w:rPr>
  </w:style>
  <w:style w:type="paragraph" w:customStyle="1" w:styleId="affffffffffff8">
    <w:name w:val="表格大标题"/>
    <w:uiPriority w:val="99"/>
    <w:qFormat/>
    <w:pPr>
      <w:jc w:val="center"/>
      <w:outlineLvl w:val="0"/>
    </w:pPr>
    <w:rPr>
      <w:rFonts w:eastAsia="方正小标宋简体"/>
      <w:bCs/>
      <w:sz w:val="36"/>
      <w:szCs w:val="36"/>
    </w:rPr>
  </w:style>
  <w:style w:type="paragraph" w:customStyle="1" w:styleId="xl53">
    <w:name w:val="xl53"/>
    <w:basedOn w:val="afa"/>
    <w:uiPriority w:val="99"/>
    <w:qFormat/>
    <w:pPr>
      <w:widowControl/>
      <w:pBdr>
        <w:top w:val="single" w:sz="4" w:space="0" w:color="auto"/>
        <w:left w:val="single" w:sz="4" w:space="0" w:color="auto"/>
      </w:pBdr>
      <w:spacing w:before="100" w:beforeAutospacing="1" w:after="100" w:afterAutospacing="1"/>
      <w:jc w:val="center"/>
    </w:pPr>
    <w:rPr>
      <w:rFonts w:ascii="Arial Unicode MS" w:eastAsia="Arial Unicode MS" w:hAnsi="Arial Unicode MS" w:cs="Times New Roman"/>
      <w:kern w:val="0"/>
      <w:sz w:val="24"/>
      <w:szCs w:val="20"/>
    </w:rPr>
  </w:style>
  <w:style w:type="paragraph" w:customStyle="1" w:styleId="xl60">
    <w:name w:val="xl60"/>
    <w:basedOn w:val="afa"/>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Times New Roman"/>
      <w:kern w:val="0"/>
      <w:sz w:val="24"/>
      <w:szCs w:val="20"/>
    </w:rPr>
  </w:style>
  <w:style w:type="paragraph" w:customStyle="1" w:styleId="affffffffffff9">
    <w:name w:val="表格文字"/>
    <w:qFormat/>
    <w:pPr>
      <w:autoSpaceDE w:val="0"/>
      <w:autoSpaceDN w:val="0"/>
      <w:adjustRightInd w:val="0"/>
      <w:snapToGrid w:val="0"/>
      <w:jc w:val="center"/>
    </w:pPr>
    <w:rPr>
      <w:rFonts w:ascii="宋体"/>
      <w:sz w:val="24"/>
    </w:rPr>
  </w:style>
  <w:style w:type="paragraph" w:customStyle="1" w:styleId="GB23120828">
    <w:name w:val="样式 楷体_GB2312 小四 首行缩进:  0.8 厘米 行距: 固定值 28 磅"/>
    <w:basedOn w:val="afa"/>
    <w:uiPriority w:val="99"/>
    <w:qFormat/>
    <w:pPr>
      <w:ind w:firstLineChars="262" w:firstLine="550"/>
    </w:pPr>
    <w:rPr>
      <w:rFonts w:ascii="Times New Roman" w:eastAsia="宋体" w:hAnsi="Times New Roman" w:cs="Times New Roman"/>
      <w:szCs w:val="21"/>
    </w:rPr>
  </w:style>
  <w:style w:type="paragraph" w:customStyle="1" w:styleId="xl58">
    <w:name w:val="xl58"/>
    <w:basedOn w:val="afa"/>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Times New Roman"/>
      <w:kern w:val="0"/>
      <w:sz w:val="24"/>
      <w:szCs w:val="20"/>
    </w:rPr>
  </w:style>
  <w:style w:type="paragraph" w:customStyle="1" w:styleId="xl59">
    <w:name w:val="xl59"/>
    <w:basedOn w:val="afa"/>
    <w:uiPriority w:val="99"/>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Times New Roman"/>
      <w:kern w:val="0"/>
      <w:sz w:val="24"/>
      <w:szCs w:val="20"/>
    </w:rPr>
  </w:style>
  <w:style w:type="paragraph" w:customStyle="1" w:styleId="05">
    <w:name w:val="0"/>
    <w:basedOn w:val="afa"/>
    <w:uiPriority w:val="99"/>
    <w:qFormat/>
    <w:pPr>
      <w:widowControl/>
    </w:pPr>
    <w:rPr>
      <w:rFonts w:ascii="Times New Roman" w:eastAsia="宋体" w:hAnsi="Times New Roman" w:cs="Times New Roman"/>
      <w:kern w:val="0"/>
      <w:szCs w:val="20"/>
    </w:rPr>
  </w:style>
  <w:style w:type="paragraph" w:customStyle="1" w:styleId="affffffffffffa">
    <w:name w:val="表中"/>
    <w:basedOn w:val="afa"/>
    <w:uiPriority w:val="99"/>
    <w:qFormat/>
    <w:pPr>
      <w:adjustRightInd w:val="0"/>
      <w:spacing w:line="360" w:lineRule="atLeast"/>
      <w:jc w:val="center"/>
    </w:pPr>
    <w:rPr>
      <w:rFonts w:ascii="Times New Roman" w:eastAsia="宋体" w:hAnsi="Times New Roman" w:cs="Times New Roman"/>
      <w:kern w:val="0"/>
      <w:szCs w:val="20"/>
    </w:rPr>
  </w:style>
  <w:style w:type="paragraph" w:customStyle="1" w:styleId="Char111">
    <w:name w:val="Char111"/>
    <w:basedOn w:val="afa"/>
    <w:uiPriority w:val="99"/>
    <w:qFormat/>
    <w:pPr>
      <w:widowControl/>
      <w:spacing w:after="160" w:line="240" w:lineRule="exact"/>
      <w:jc w:val="left"/>
    </w:pPr>
    <w:rPr>
      <w:rFonts w:ascii="宋体" w:eastAsia="宋体" w:hAnsi="Times New Roman" w:cs="Times New Roman"/>
      <w:kern w:val="0"/>
      <w:sz w:val="34"/>
      <w:szCs w:val="20"/>
    </w:rPr>
  </w:style>
  <w:style w:type="paragraph" w:customStyle="1" w:styleId="xl51">
    <w:name w:val="xl51"/>
    <w:basedOn w:val="af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imes New Roman"/>
      <w:kern w:val="0"/>
      <w:sz w:val="20"/>
      <w:szCs w:val="20"/>
    </w:rPr>
  </w:style>
  <w:style w:type="paragraph" w:customStyle="1" w:styleId="xl62">
    <w:name w:val="xl62"/>
    <w:basedOn w:val="afa"/>
    <w:uiPriority w:val="99"/>
    <w:qFormat/>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Times New Roman"/>
      <w:kern w:val="0"/>
      <w:sz w:val="24"/>
      <w:szCs w:val="20"/>
    </w:rPr>
  </w:style>
  <w:style w:type="paragraph" w:customStyle="1" w:styleId="170">
    <w:name w:val="17"/>
    <w:basedOn w:val="afa"/>
    <w:uiPriority w:val="99"/>
    <w:qFormat/>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xl48">
    <w:name w:val="xl48"/>
    <w:basedOn w:val="af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Arial Unicode MS" w:hAnsi="Times New Roman" w:cs="Times New Roman"/>
      <w:kern w:val="0"/>
      <w:sz w:val="20"/>
      <w:szCs w:val="20"/>
    </w:rPr>
  </w:style>
  <w:style w:type="paragraph" w:customStyle="1" w:styleId="xl45">
    <w:name w:val="xl45"/>
    <w:basedOn w:val="afa"/>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Times New Roman"/>
      <w:kern w:val="0"/>
      <w:sz w:val="20"/>
      <w:szCs w:val="20"/>
    </w:rPr>
  </w:style>
  <w:style w:type="paragraph" w:customStyle="1" w:styleId="22CharCharCharCharChar22Char1Char">
    <w:name w:val="样式 标题 2标题 2 Char Char Char Char Char2标题 2 Char1 Char + 五号"/>
    <w:basedOn w:val="2"/>
    <w:next w:val="afa"/>
    <w:uiPriority w:val="99"/>
    <w:qFormat/>
    <w:pPr>
      <w:keepNext w:val="0"/>
      <w:keepLines w:val="0"/>
      <w:spacing w:before="0" w:after="0" w:line="360" w:lineRule="auto"/>
      <w:ind w:left="567" w:hanging="567"/>
    </w:pPr>
    <w:rPr>
      <w:rFonts w:ascii="Times New Roman" w:hAnsi="Times New Roman"/>
      <w:bCs w:val="0"/>
      <w:kern w:val="0"/>
      <w:sz w:val="21"/>
      <w:szCs w:val="20"/>
    </w:rPr>
  </w:style>
  <w:style w:type="paragraph" w:customStyle="1" w:styleId="Style79">
    <w:name w:val="_Style 79"/>
    <w:next w:val="afa"/>
    <w:uiPriority w:val="99"/>
    <w:qFormat/>
    <w:pPr>
      <w:widowControl w:val="0"/>
      <w:jc w:val="both"/>
    </w:pPr>
    <w:rPr>
      <w:kern w:val="2"/>
      <w:sz w:val="21"/>
      <w:szCs w:val="24"/>
    </w:rPr>
  </w:style>
  <w:style w:type="paragraph" w:customStyle="1" w:styleId="Style1">
    <w:name w:val="_Style 1"/>
    <w:basedOn w:val="afa"/>
    <w:uiPriority w:val="34"/>
    <w:qFormat/>
    <w:pPr>
      <w:spacing w:line="360" w:lineRule="auto"/>
      <w:ind w:firstLineChars="200" w:firstLine="420"/>
    </w:pPr>
    <w:rPr>
      <w:rFonts w:ascii="宋体" w:eastAsia="宋体" w:hAnsi="宋体" w:cs="Times New Roman"/>
      <w:kern w:val="0"/>
      <w:szCs w:val="24"/>
    </w:rPr>
  </w:style>
  <w:style w:type="paragraph" w:customStyle="1" w:styleId="CharCharCharCharCharCharChar11">
    <w:name w:val="Char Char Char Char Char Char Char11"/>
    <w:basedOn w:val="afa"/>
    <w:uiPriority w:val="99"/>
    <w:qFormat/>
    <w:pPr>
      <w:snapToGrid w:val="0"/>
    </w:pPr>
    <w:rPr>
      <w:rFonts w:ascii="Arial" w:eastAsia="宋体" w:hAnsi="Arial" w:cs="Times New Roman"/>
      <w:szCs w:val="21"/>
    </w:rPr>
  </w:style>
  <w:style w:type="paragraph" w:customStyle="1" w:styleId="CharCharCharCharCharCharCharChar1">
    <w:name w:val="Char Char Char Char Char Char Char Char1"/>
    <w:basedOn w:val="afa"/>
    <w:uiPriority w:val="99"/>
    <w:qFormat/>
    <w:rPr>
      <w:rFonts w:ascii="Times New Roman" w:eastAsia="宋体" w:hAnsi="Times New Roman" w:cs="Times New Roman"/>
      <w:szCs w:val="20"/>
    </w:rPr>
  </w:style>
  <w:style w:type="paragraph" w:customStyle="1" w:styleId="affffffffffffb">
    <w:name w:val="末级"/>
    <w:basedOn w:val="afa"/>
    <w:uiPriority w:val="99"/>
    <w:qFormat/>
    <w:pPr>
      <w:tabs>
        <w:tab w:val="left" w:pos="851"/>
      </w:tabs>
      <w:spacing w:line="360" w:lineRule="auto"/>
      <w:ind w:firstLine="510"/>
    </w:pPr>
    <w:rPr>
      <w:rFonts w:ascii="Times New Roman" w:eastAsia="宋体" w:hAnsi="Times New Roman" w:cs="Times New Roman"/>
      <w:sz w:val="24"/>
      <w:szCs w:val="24"/>
    </w:rPr>
  </w:style>
  <w:style w:type="paragraph" w:customStyle="1" w:styleId="4b">
    <w:name w:val="样式4"/>
    <w:basedOn w:val="4"/>
    <w:uiPriority w:val="99"/>
    <w:qFormat/>
    <w:pPr>
      <w:keepNext w:val="0"/>
      <w:keepLines w:val="0"/>
      <w:widowControl w:val="0"/>
      <w:tabs>
        <w:tab w:val="left" w:pos="425"/>
        <w:tab w:val="left" w:pos="851"/>
      </w:tabs>
      <w:adjustRightInd w:val="0"/>
      <w:snapToGrid w:val="0"/>
      <w:spacing w:before="0" w:after="0"/>
      <w:ind w:left="425" w:hanging="425"/>
      <w:jc w:val="both"/>
    </w:pPr>
    <w:rPr>
      <w:rFonts w:ascii="Times New Roman" w:eastAsia="宋体" w:hAnsi="Times New Roman"/>
      <w:b/>
      <w:kern w:val="2"/>
      <w:sz w:val="24"/>
    </w:rPr>
  </w:style>
  <w:style w:type="paragraph" w:customStyle="1" w:styleId="p16">
    <w:name w:val="p16"/>
    <w:basedOn w:val="afa"/>
    <w:qFormat/>
    <w:pPr>
      <w:widowControl/>
      <w:ind w:left="210"/>
      <w:jc w:val="left"/>
    </w:pPr>
    <w:rPr>
      <w:rFonts w:ascii="Times New Roman" w:eastAsia="宋体" w:hAnsi="Times New Roman" w:cs="Times New Roman"/>
      <w:smallCaps/>
      <w:kern w:val="0"/>
      <w:sz w:val="20"/>
      <w:szCs w:val="20"/>
    </w:rPr>
  </w:style>
  <w:style w:type="paragraph" w:customStyle="1" w:styleId="affffffffffffc">
    <w:name w:val="我的正文"/>
    <w:basedOn w:val="afa"/>
    <w:uiPriority w:val="99"/>
    <w:qFormat/>
    <w:pPr>
      <w:spacing w:line="520" w:lineRule="exact"/>
      <w:ind w:firstLineChars="192" w:firstLine="192"/>
    </w:pPr>
    <w:rPr>
      <w:rFonts w:ascii="Times New Roman" w:eastAsia="宋体" w:hAnsi="Times New Roman" w:cs="Times New Roman"/>
      <w:sz w:val="28"/>
      <w:szCs w:val="28"/>
    </w:rPr>
  </w:style>
  <w:style w:type="paragraph" w:customStyle="1" w:styleId="WPSOffice3">
    <w:name w:val="WPSOffice手动目录 3"/>
    <w:uiPriority w:val="99"/>
    <w:qFormat/>
    <w:pPr>
      <w:ind w:leftChars="400" w:left="400"/>
    </w:pPr>
  </w:style>
  <w:style w:type="paragraph" w:customStyle="1" w:styleId="CharChar1CharCharCharChar">
    <w:name w:val="Char Char1 Char Char Char Char"/>
    <w:basedOn w:val="afa"/>
    <w:uiPriority w:val="99"/>
    <w:qFormat/>
    <w:rPr>
      <w:rFonts w:ascii="Times New Roman" w:eastAsia="宋体" w:hAnsi="Times New Roman" w:cs="Times New Roman"/>
      <w:szCs w:val="20"/>
    </w:rPr>
  </w:style>
  <w:style w:type="paragraph" w:customStyle="1" w:styleId="z-10">
    <w:name w:val="z-窗体底端1"/>
    <w:basedOn w:val="afa"/>
    <w:next w:val="afa"/>
    <w:uiPriority w:val="99"/>
    <w:qFormat/>
    <w:pPr>
      <w:pBdr>
        <w:top w:val="single" w:sz="6" w:space="1" w:color="auto"/>
      </w:pBdr>
      <w:jc w:val="center"/>
    </w:pPr>
    <w:rPr>
      <w:rFonts w:ascii="Arial" w:eastAsia="宋体" w:hAnsi="Arial" w:cs="Arial"/>
      <w:vanish/>
      <w:sz w:val="16"/>
      <w:szCs w:val="16"/>
    </w:rPr>
  </w:style>
  <w:style w:type="paragraph" w:customStyle="1" w:styleId="3GB231200">
    <w:name w:val="样式 标题 3 + 仿宋_GB2312 小四 段前: 0 磅 段后: 0 磅"/>
    <w:basedOn w:val="3"/>
    <w:uiPriority w:val="99"/>
    <w:qFormat/>
    <w:pPr>
      <w:spacing w:beforeLines="50" w:after="0" w:line="412" w:lineRule="auto"/>
      <w:jc w:val="center"/>
    </w:pPr>
    <w:rPr>
      <w:rFonts w:ascii="仿宋_GB2312" w:eastAsia="仿宋_GB2312" w:cs="宋体"/>
      <w:kern w:val="0"/>
      <w:sz w:val="24"/>
      <w:szCs w:val="20"/>
    </w:rPr>
  </w:style>
  <w:style w:type="paragraph" w:customStyle="1" w:styleId="affffffffffffd">
    <w:name w:val="小五 宋体 居中"/>
    <w:basedOn w:val="afa"/>
    <w:uiPriority w:val="99"/>
    <w:qFormat/>
    <w:pPr>
      <w:jc w:val="center"/>
    </w:pPr>
    <w:rPr>
      <w:rFonts w:ascii="Times New Roman" w:eastAsia="宋体" w:hAnsi="Times New Roman" w:cs="Times New Roman"/>
      <w:sz w:val="18"/>
      <w:szCs w:val="20"/>
    </w:rPr>
  </w:style>
  <w:style w:type="paragraph" w:customStyle="1" w:styleId="WPSOffice2">
    <w:name w:val="WPSOffice手动目录 2"/>
    <w:uiPriority w:val="99"/>
    <w:qFormat/>
    <w:pPr>
      <w:ind w:leftChars="200" w:left="200"/>
    </w:pPr>
  </w:style>
  <w:style w:type="paragraph" w:customStyle="1" w:styleId="CharCharCharCharCharCharCharCharChar">
    <w:name w:val="Char Char Char Char Char Char Char Char Char"/>
    <w:basedOn w:val="afa"/>
    <w:uiPriority w:val="99"/>
    <w:qFormat/>
    <w:pPr>
      <w:widowControl/>
      <w:spacing w:after="160" w:line="240" w:lineRule="exact"/>
      <w:jc w:val="left"/>
    </w:pPr>
    <w:rPr>
      <w:rFonts w:ascii="Times New Roman" w:eastAsia="宋体" w:hAnsi="Times New Roman" w:cs="Times New Roman"/>
      <w:szCs w:val="20"/>
    </w:rPr>
  </w:style>
  <w:style w:type="paragraph" w:customStyle="1" w:styleId="xl52">
    <w:name w:val="xl52"/>
    <w:basedOn w:val="afa"/>
    <w:uiPriority w:val="99"/>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Times New Roman"/>
      <w:kern w:val="0"/>
      <w:sz w:val="20"/>
      <w:szCs w:val="20"/>
    </w:rPr>
  </w:style>
  <w:style w:type="paragraph" w:customStyle="1" w:styleId="xl54">
    <w:name w:val="xl54"/>
    <w:basedOn w:val="afa"/>
    <w:uiPriority w:val="99"/>
    <w:qFormat/>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Times New Roman"/>
      <w:kern w:val="0"/>
      <w:sz w:val="24"/>
      <w:szCs w:val="20"/>
    </w:rPr>
  </w:style>
  <w:style w:type="paragraph" w:customStyle="1" w:styleId="affffffffffffe">
    <w:name w:val="常规"/>
    <w:basedOn w:val="afa"/>
    <w:uiPriority w:val="99"/>
    <w:qFormat/>
    <w:pPr>
      <w:widowControl/>
      <w:jc w:val="left"/>
    </w:pPr>
    <w:rPr>
      <w:rFonts w:ascii="Arial" w:eastAsia="宋体" w:hAnsi="Arial" w:cs="Arial"/>
      <w:color w:val="000000"/>
      <w:kern w:val="0"/>
      <w:sz w:val="20"/>
      <w:szCs w:val="20"/>
    </w:rPr>
  </w:style>
  <w:style w:type="paragraph" w:customStyle="1" w:styleId="afffffffffffff">
    <w:name w:val="标书正文"/>
    <w:basedOn w:val="afa"/>
    <w:uiPriority w:val="99"/>
    <w:qFormat/>
    <w:pPr>
      <w:spacing w:beforeLines="50" w:line="276" w:lineRule="auto"/>
      <w:ind w:firstLineChars="200" w:firstLine="480"/>
    </w:pPr>
    <w:rPr>
      <w:rFonts w:ascii="Calibri" w:eastAsia="Times New Roman" w:hAnsi="Calibri" w:cs="Times New Roman"/>
      <w:kern w:val="0"/>
      <w:sz w:val="24"/>
      <w:szCs w:val="24"/>
    </w:rPr>
  </w:style>
  <w:style w:type="paragraph" w:customStyle="1" w:styleId="73">
    <w:name w:val="样式7"/>
    <w:basedOn w:val="afff"/>
    <w:uiPriority w:val="99"/>
    <w:qFormat/>
    <w:pPr>
      <w:pBdr>
        <w:bottom w:val="single" w:sz="4" w:space="1" w:color="auto"/>
      </w:pBdr>
      <w:tabs>
        <w:tab w:val="clear" w:pos="4153"/>
        <w:tab w:val="clear" w:pos="8306"/>
      </w:tabs>
      <w:snapToGrid/>
      <w:ind w:right="360"/>
      <w:jc w:val="both"/>
    </w:pPr>
    <w:rPr>
      <w:rFonts w:ascii="Times New Roman" w:eastAsia="宋体" w:hAnsi="Times New Roman" w:cs="Times New Roman"/>
      <w:szCs w:val="20"/>
    </w:rPr>
  </w:style>
  <w:style w:type="character" w:customStyle="1" w:styleId="font51">
    <w:name w:val="font51"/>
    <w:qFormat/>
    <w:rPr>
      <w:rFonts w:ascii="Calibri" w:hAnsi="Calibri" w:cs="Calibri" w:hint="default"/>
      <w:color w:val="000000"/>
      <w:sz w:val="21"/>
      <w:szCs w:val="21"/>
      <w:u w:val="none"/>
    </w:rPr>
  </w:style>
  <w:style w:type="character" w:customStyle="1" w:styleId="headline-content2">
    <w:name w:val="headline-content2"/>
    <w:qFormat/>
  </w:style>
  <w:style w:type="character" w:customStyle="1" w:styleId="PlainTextChar1">
    <w:name w:val="Plain Text Char1"/>
    <w:qFormat/>
    <w:rPr>
      <w:rFonts w:ascii="宋体" w:eastAsia="宋体" w:hAnsi="Courier New" w:cs="Courier New" w:hint="eastAsia"/>
      <w:kern w:val="2"/>
      <w:sz w:val="21"/>
      <w:szCs w:val="21"/>
    </w:rPr>
  </w:style>
  <w:style w:type="character" w:customStyle="1" w:styleId="Char1c">
    <w:name w:val="正文首行缩进 Char1"/>
    <w:qFormat/>
  </w:style>
  <w:style w:type="character" w:customStyle="1" w:styleId="z-Char1">
    <w:name w:val="z-窗体顶端 Char1"/>
    <w:qFormat/>
    <w:rPr>
      <w:rFonts w:ascii="Arial" w:eastAsia="宋体" w:hAnsi="Arial" w:cs="Arial" w:hint="default"/>
      <w:vanish/>
      <w:sz w:val="16"/>
      <w:szCs w:val="16"/>
    </w:rPr>
  </w:style>
  <w:style w:type="character" w:customStyle="1" w:styleId="1CharCharCharCharCharCharCharCharCharCharCharCharCharCharCharCharCharCharCharChar1">
    <w:name w:val="标题 1 Char Char Char Char Char Char Char Char Char Char Char Char Char Char Char Char Char Char Char Char1"/>
    <w:qFormat/>
    <w:rPr>
      <w:rFonts w:ascii="宋体" w:eastAsia="宋体" w:hAnsi="宋体" w:hint="eastAsia"/>
      <w:b/>
      <w:bCs/>
      <w:color w:val="FF0000"/>
      <w:kern w:val="2"/>
      <w:sz w:val="21"/>
      <w:szCs w:val="24"/>
      <w:lang w:val="en-US" w:eastAsia="zh-CN" w:bidi="ar-SA"/>
    </w:rPr>
  </w:style>
  <w:style w:type="character" w:customStyle="1" w:styleId="2Char3">
    <w:name w:val="标题 2 Char3"/>
    <w:qFormat/>
    <w:rPr>
      <w:rFonts w:ascii="Calibri Light" w:eastAsia="宋体" w:hAnsi="Calibri Light" w:hint="default"/>
      <w:b/>
      <w:bCs/>
      <w:kern w:val="2"/>
      <w:sz w:val="32"/>
      <w:szCs w:val="32"/>
      <w:lang w:val="en-US" w:eastAsia="zh-CN" w:bidi="ar-SA"/>
    </w:rPr>
  </w:style>
  <w:style w:type="character" w:customStyle="1" w:styleId="Char1d">
    <w:name w:val="正文（首行缩进两字） Char1"/>
    <w:qFormat/>
    <w:rPr>
      <w:rFonts w:ascii="宋体" w:eastAsia="宋体" w:hAnsi="宋体" w:hint="eastAsia"/>
      <w:kern w:val="2"/>
      <w:sz w:val="21"/>
      <w:lang w:val="en-US" w:eastAsia="zh-CN" w:bidi="ar-SA"/>
    </w:rPr>
  </w:style>
  <w:style w:type="paragraph" w:customStyle="1" w:styleId="z-2">
    <w:name w:val="z-窗体底端2"/>
    <w:basedOn w:val="afa"/>
    <w:next w:val="afa"/>
    <w:link w:val="z-Char10"/>
    <w:uiPriority w:val="99"/>
    <w:semiHidden/>
    <w:unhideWhenUsed/>
    <w:qFormat/>
    <w:pPr>
      <w:pBdr>
        <w:top w:val="single" w:sz="6" w:space="1" w:color="auto"/>
      </w:pBdr>
      <w:jc w:val="center"/>
    </w:pPr>
    <w:rPr>
      <w:rFonts w:ascii="Arial" w:eastAsia="宋体" w:hAnsi="Arial" w:cs="Arial"/>
      <w:vanish/>
      <w:sz w:val="16"/>
      <w:szCs w:val="16"/>
    </w:rPr>
  </w:style>
  <w:style w:type="character" w:customStyle="1" w:styleId="z-Char">
    <w:name w:val="z-窗体底端 Char"/>
    <w:uiPriority w:val="99"/>
    <w:semiHidden/>
    <w:qFormat/>
    <w:rPr>
      <w:rFonts w:ascii="Arial" w:hAnsi="Arial" w:cs="Arial"/>
      <w:vanish/>
      <w:kern w:val="2"/>
      <w:sz w:val="16"/>
      <w:szCs w:val="16"/>
    </w:rPr>
  </w:style>
  <w:style w:type="character" w:customStyle="1" w:styleId="z-Char10">
    <w:name w:val="z-窗体底端 Char1"/>
    <w:link w:val="z-2"/>
    <w:uiPriority w:val="99"/>
    <w:semiHidden/>
    <w:qFormat/>
    <w:locked/>
    <w:rPr>
      <w:rFonts w:ascii="Arial" w:eastAsia="宋体" w:hAnsi="Arial" w:cs="Arial"/>
      <w:vanish/>
      <w:sz w:val="16"/>
      <w:szCs w:val="16"/>
    </w:rPr>
  </w:style>
  <w:style w:type="character" w:customStyle="1" w:styleId="1Char20">
    <w:name w:val="标题 1 Char2"/>
    <w:qFormat/>
    <w:rPr>
      <w:rFonts w:ascii="Times New Roman" w:eastAsia="宋体" w:hAnsi="Times New Roman" w:cs="Times New Roman" w:hint="default"/>
      <w:b/>
      <w:bCs/>
      <w:kern w:val="44"/>
      <w:sz w:val="44"/>
      <w:szCs w:val="44"/>
    </w:rPr>
  </w:style>
  <w:style w:type="character" w:customStyle="1" w:styleId="1CharChar0">
    <w:name w:val="编号1. Char Char"/>
    <w:qFormat/>
    <w:rPr>
      <w:rFonts w:ascii="Times New Roman" w:eastAsia="宋体" w:hAnsi="Times New Roman" w:cs="Times New Roman" w:hint="default"/>
      <w:sz w:val="24"/>
      <w:szCs w:val="24"/>
    </w:rPr>
  </w:style>
  <w:style w:type="character" w:customStyle="1" w:styleId="font71">
    <w:name w:val="font71"/>
    <w:qFormat/>
    <w:rPr>
      <w:rFonts w:ascii="Times New Roman" w:hAnsi="Times New Roman" w:cs="Times New Roman" w:hint="default"/>
      <w:b/>
      <w:color w:val="000000"/>
      <w:sz w:val="18"/>
      <w:szCs w:val="18"/>
      <w:u w:val="none"/>
    </w:rPr>
  </w:style>
  <w:style w:type="character" w:customStyle="1" w:styleId="GB2312">
    <w:name w:val="样式 超链接 + 仿宋_GB2312 小四 加粗"/>
    <w:qFormat/>
    <w:rPr>
      <w:rFonts w:ascii="仿宋_GB2312" w:eastAsia="黑体" w:hAnsi="仿宋_GB2312" w:hint="eastAsia"/>
      <w:b/>
      <w:bCs/>
      <w:color w:val="auto"/>
      <w:sz w:val="24"/>
      <w:u w:val="none"/>
    </w:rPr>
  </w:style>
  <w:style w:type="paragraph" w:customStyle="1" w:styleId="z-20">
    <w:name w:val="z-窗体顶端2"/>
    <w:basedOn w:val="afa"/>
    <w:next w:val="afa"/>
    <w:link w:val="z-Char2"/>
    <w:uiPriority w:val="99"/>
    <w:semiHidden/>
    <w:unhideWhenUsed/>
    <w:qFormat/>
    <w:pPr>
      <w:pBdr>
        <w:bottom w:val="single" w:sz="6" w:space="1" w:color="auto"/>
      </w:pBdr>
      <w:jc w:val="center"/>
    </w:pPr>
    <w:rPr>
      <w:rFonts w:ascii="Arial" w:eastAsia="宋体" w:hAnsi="Arial" w:cs="Arial"/>
      <w:vanish/>
      <w:sz w:val="16"/>
      <w:szCs w:val="16"/>
    </w:rPr>
  </w:style>
  <w:style w:type="character" w:customStyle="1" w:styleId="z-Char0">
    <w:name w:val="z-窗体顶端 Char"/>
    <w:uiPriority w:val="99"/>
    <w:semiHidden/>
    <w:qFormat/>
    <w:rPr>
      <w:rFonts w:ascii="Arial" w:hAnsi="Arial" w:cs="Arial"/>
      <w:vanish/>
      <w:kern w:val="2"/>
      <w:sz w:val="16"/>
      <w:szCs w:val="16"/>
    </w:rPr>
  </w:style>
  <w:style w:type="character" w:customStyle="1" w:styleId="z-Char2">
    <w:name w:val="z-窗体顶端 Char2"/>
    <w:link w:val="z-20"/>
    <w:uiPriority w:val="99"/>
    <w:semiHidden/>
    <w:qFormat/>
    <w:locked/>
    <w:rPr>
      <w:rFonts w:ascii="Arial" w:eastAsia="宋体" w:hAnsi="Arial" w:cs="Arial"/>
      <w:vanish/>
      <w:sz w:val="16"/>
      <w:szCs w:val="16"/>
    </w:rPr>
  </w:style>
  <w:style w:type="character" w:customStyle="1" w:styleId="style351">
    <w:name w:val="style351"/>
    <w:qFormat/>
    <w:rPr>
      <w:sz w:val="15"/>
      <w:szCs w:val="15"/>
    </w:rPr>
  </w:style>
  <w:style w:type="character" w:customStyle="1" w:styleId="HeaderChar1">
    <w:name w:val="Header Char1"/>
    <w:qFormat/>
    <w:rPr>
      <w:kern w:val="2"/>
      <w:sz w:val="18"/>
      <w:szCs w:val="18"/>
    </w:rPr>
  </w:style>
  <w:style w:type="character" w:customStyle="1" w:styleId="1fff2">
    <w:name w:val="标题1"/>
    <w:qFormat/>
    <w:rPr>
      <w:rFonts w:ascii="隶书" w:eastAsia="宋体" w:hint="eastAsia"/>
      <w:color w:val="000000"/>
      <w:sz w:val="24"/>
    </w:rPr>
  </w:style>
  <w:style w:type="character" w:customStyle="1" w:styleId="lb1">
    <w:name w:val="lb1"/>
    <w:qFormat/>
    <w:rPr>
      <w:b/>
      <w:bCs/>
      <w:color w:val="0851A5"/>
      <w:sz w:val="27"/>
      <w:szCs w:val="27"/>
    </w:rPr>
  </w:style>
  <w:style w:type="character" w:customStyle="1" w:styleId="CharChar25">
    <w:name w:val="Char Char2"/>
    <w:qFormat/>
    <w:rPr>
      <w:rFonts w:ascii="宋体" w:eastAsia="宋体" w:hAnsi="Courier New" w:hint="eastAsia"/>
      <w:kern w:val="2"/>
      <w:sz w:val="21"/>
    </w:rPr>
  </w:style>
  <w:style w:type="character" w:customStyle="1" w:styleId="CharChar7">
    <w:name w:val="正文（首行缩进两字） Char Char"/>
    <w:qFormat/>
    <w:rPr>
      <w:kern w:val="2"/>
      <w:sz w:val="21"/>
    </w:rPr>
  </w:style>
  <w:style w:type="character" w:customStyle="1" w:styleId="afffffffffffff0">
    <w:name w:val="正文缩进 字符"/>
    <w:qFormat/>
    <w:rPr>
      <w:rFonts w:ascii="宋体" w:eastAsia="宋体" w:hAnsi="宋体" w:cs="Times New Roman" w:hint="eastAsia"/>
      <w:kern w:val="2"/>
      <w:sz w:val="21"/>
      <w:lang w:val="en-US" w:eastAsia="zh-CN" w:bidi="ar-SA"/>
    </w:rPr>
  </w:style>
  <w:style w:type="character" w:customStyle="1" w:styleId="2fff">
    <w:name w:val="标题2"/>
    <w:qFormat/>
    <w:rPr>
      <w:rFonts w:ascii="隶书" w:eastAsia="隶书" w:hint="eastAsia"/>
      <w:b/>
      <w:color w:val="000000"/>
      <w:sz w:val="36"/>
    </w:rPr>
  </w:style>
  <w:style w:type="character" w:customStyle="1" w:styleId="CharChar8">
    <w:name w:val="正文缩进 Char Char"/>
    <w:qFormat/>
    <w:rPr>
      <w:rFonts w:ascii="宋体" w:eastAsia="宋体" w:hAnsi="宋体" w:cs="Times New Roman" w:hint="eastAsia"/>
      <w:sz w:val="21"/>
      <w:lang w:val="en-US" w:eastAsia="zh-CN" w:bidi="ar-SA"/>
    </w:rPr>
  </w:style>
  <w:style w:type="character" w:customStyle="1" w:styleId="style41">
    <w:name w:val="style41"/>
    <w:qFormat/>
    <w:rPr>
      <w:rFonts w:ascii="宋体" w:eastAsia="宋体" w:hAnsi="宋体" w:hint="eastAsia"/>
      <w:sz w:val="18"/>
    </w:rPr>
  </w:style>
  <w:style w:type="character" w:customStyle="1" w:styleId="3Char3">
    <w:name w:val="标题 3 Char3"/>
    <w:qFormat/>
    <w:rPr>
      <w:rFonts w:ascii="宋体" w:eastAsia="宋体" w:hAnsi="宋体" w:hint="eastAsia"/>
      <w:kern w:val="2"/>
      <w:sz w:val="24"/>
      <w:lang w:val="en-US" w:eastAsia="zh-CN" w:bidi="ar-SA"/>
    </w:rPr>
  </w:style>
  <w:style w:type="character" w:customStyle="1" w:styleId="main5">
    <w:name w:val="main5"/>
    <w:qFormat/>
    <w:rPr>
      <w:color w:val="000000"/>
      <w:sz w:val="20"/>
      <w:szCs w:val="20"/>
    </w:rPr>
  </w:style>
  <w:style w:type="character" w:customStyle="1" w:styleId="fontblank12">
    <w:name w:val="fontblank12"/>
    <w:qFormat/>
  </w:style>
  <w:style w:type="character" w:customStyle="1" w:styleId="BodyTextIndentChar1">
    <w:name w:val="Body Text Indent Char1"/>
    <w:qFormat/>
    <w:rPr>
      <w:kern w:val="2"/>
      <w:sz w:val="21"/>
      <w:szCs w:val="24"/>
    </w:rPr>
  </w:style>
  <w:style w:type="character" w:customStyle="1" w:styleId="font141">
    <w:name w:val="font141"/>
    <w:qFormat/>
    <w:rPr>
      <w:rFonts w:ascii="宋体" w:eastAsia="宋体" w:hAnsi="宋体" w:cs="宋体" w:hint="eastAsia"/>
      <w:b/>
      <w:color w:val="000000"/>
      <w:sz w:val="18"/>
      <w:szCs w:val="18"/>
      <w:u w:val="none"/>
    </w:rPr>
  </w:style>
  <w:style w:type="character" w:customStyle="1" w:styleId="3zw">
    <w:name w:val="3zw"/>
    <w:qFormat/>
  </w:style>
  <w:style w:type="character" w:customStyle="1" w:styleId="style6">
    <w:name w:val="style6"/>
    <w:qFormat/>
  </w:style>
  <w:style w:type="character" w:customStyle="1" w:styleId="1Char3">
    <w:name w:val="标题1 Char"/>
    <w:qFormat/>
    <w:locked/>
    <w:rPr>
      <w:rFonts w:ascii="宋体" w:eastAsia="宋体" w:hAnsi="宋体" w:hint="eastAsia"/>
      <w:b/>
      <w:kern w:val="44"/>
      <w:sz w:val="32"/>
      <w:lang w:val="en-US" w:eastAsia="zh-CN"/>
    </w:rPr>
  </w:style>
  <w:style w:type="character" w:customStyle="1" w:styleId="Char112">
    <w:name w:val="正文（首行缩进两字） Char11"/>
    <w:qFormat/>
    <w:rPr>
      <w:rFonts w:ascii="宋体" w:eastAsia="宋体" w:hAnsi="宋体" w:hint="eastAsia"/>
      <w:kern w:val="2"/>
      <w:sz w:val="21"/>
      <w:lang w:val="en-US" w:eastAsia="zh-CN" w:bidi="ar-SA"/>
    </w:rPr>
  </w:style>
  <w:style w:type="character" w:customStyle="1" w:styleId="font61">
    <w:name w:val="font61"/>
    <w:qFormat/>
    <w:rPr>
      <w:rFonts w:ascii="宋体" w:eastAsia="宋体" w:hAnsi="宋体" w:cs="宋体" w:hint="eastAsia"/>
      <w:color w:val="000000"/>
      <w:sz w:val="21"/>
      <w:szCs w:val="21"/>
      <w:u w:val="none"/>
    </w:rPr>
  </w:style>
  <w:style w:type="paragraph" w:customStyle="1" w:styleId="DivMsoNormalParagraphIndent">
    <w:name w:val="Div_MsoNormal ParagraphIndent"/>
    <w:basedOn w:val="afa"/>
    <w:qFormat/>
    <w:pPr>
      <w:widowControl/>
      <w:jc w:val="left"/>
    </w:pPr>
    <w:rPr>
      <w:rFonts w:ascii="宋体" w:eastAsia="宋体" w:hAnsi="宋体" w:cs="Times New Roman"/>
      <w:kern w:val="0"/>
      <w:szCs w:val="24"/>
    </w:rPr>
  </w:style>
  <w:style w:type="paragraph" w:customStyle="1" w:styleId="3f3">
    <w:name w:val="无间隔3"/>
    <w:qFormat/>
    <w:pPr>
      <w:widowControl w:val="0"/>
      <w:jc w:val="both"/>
    </w:pPr>
    <w:rPr>
      <w:kern w:val="2"/>
      <w:sz w:val="21"/>
      <w:szCs w:val="22"/>
    </w:rPr>
  </w:style>
  <w:style w:type="paragraph" w:customStyle="1" w:styleId="313">
    <w:name w:val="列出段落31"/>
    <w:basedOn w:val="afa"/>
    <w:uiPriority w:val="99"/>
    <w:qFormat/>
    <w:pPr>
      <w:spacing w:after="160" w:line="256" w:lineRule="auto"/>
      <w:ind w:firstLineChars="200" w:firstLine="420"/>
    </w:pPr>
    <w:rPr>
      <w:rFonts w:ascii="Times New Roman" w:eastAsia="宋体" w:hAnsi="Times New Roman" w:cs="Times New Roman"/>
      <w:kern w:val="44"/>
      <w:sz w:val="24"/>
      <w:szCs w:val="20"/>
    </w:rPr>
  </w:style>
  <w:style w:type="paragraph" w:customStyle="1" w:styleId="2fff0">
    <w:name w:val="纯文本2"/>
    <w:basedOn w:val="afa"/>
    <w:uiPriority w:val="99"/>
    <w:qFormat/>
    <w:rPr>
      <w:rFonts w:ascii="宋体" w:eastAsia="宋体" w:hAnsi="Courier New" w:cs="Century"/>
      <w:szCs w:val="21"/>
    </w:rPr>
  </w:style>
  <w:style w:type="paragraph" w:customStyle="1" w:styleId="1031114">
    <w:name w:val="样式 10 磅31114"/>
    <w:uiPriority w:val="99"/>
    <w:qFormat/>
    <w:pPr>
      <w:widowControl w:val="0"/>
      <w:jc w:val="both"/>
    </w:pPr>
    <w:rPr>
      <w:kern w:val="2"/>
      <w:sz w:val="21"/>
      <w:szCs w:val="24"/>
    </w:rPr>
  </w:style>
  <w:style w:type="paragraph" w:customStyle="1" w:styleId="320">
    <w:name w:val="列出段落32"/>
    <w:basedOn w:val="afa"/>
    <w:uiPriority w:val="99"/>
    <w:qFormat/>
    <w:pPr>
      <w:spacing w:after="160" w:line="256" w:lineRule="auto"/>
      <w:ind w:firstLineChars="200" w:firstLine="420"/>
    </w:pPr>
    <w:rPr>
      <w:rFonts w:ascii="Calibri" w:eastAsia="宋体" w:hAnsi="Calibri" w:cs="Times New Roman"/>
      <w:kern w:val="44"/>
      <w:sz w:val="24"/>
      <w:szCs w:val="84"/>
    </w:rPr>
  </w:style>
  <w:style w:type="character" w:customStyle="1" w:styleId="headline-content4">
    <w:name w:val="headline-content4"/>
    <w:qFormat/>
  </w:style>
  <w:style w:type="paragraph" w:customStyle="1" w:styleId="Style3">
    <w:name w:val="_Style 3"/>
    <w:qFormat/>
    <w:pPr>
      <w:widowControl w:val="0"/>
      <w:jc w:val="both"/>
    </w:pPr>
    <w:rPr>
      <w:kern w:val="2"/>
      <w:sz w:val="21"/>
      <w:szCs w:val="22"/>
    </w:rPr>
  </w:style>
  <w:style w:type="character" w:customStyle="1" w:styleId="p1410">
    <w:name w:val="p141_0"/>
    <w:qFormat/>
    <w:rPr>
      <w:rFonts w:ascii="Calibri" w:hAnsi="Calibri" w:hint="default"/>
      <w:sz w:val="21"/>
      <w:szCs w:val="21"/>
    </w:rPr>
  </w:style>
  <w:style w:type="character" w:customStyle="1" w:styleId="sh14">
    <w:name w:val="sh14"/>
    <w:qFormat/>
  </w:style>
  <w:style w:type="character" w:customStyle="1" w:styleId="fontstyle01">
    <w:name w:val="fontstyle01"/>
    <w:qFormat/>
    <w:rPr>
      <w:rFonts w:ascii="黑体" w:eastAsia="黑体" w:hAnsi="黑体" w:hint="eastAsia"/>
      <w:color w:val="000000"/>
      <w:sz w:val="28"/>
      <w:szCs w:val="28"/>
    </w:rPr>
  </w:style>
  <w:style w:type="character" w:customStyle="1" w:styleId="fontstyle11">
    <w:name w:val="fontstyle11"/>
    <w:qFormat/>
    <w:rPr>
      <w:rFonts w:ascii="宋体" w:eastAsia="宋体" w:hAnsi="宋体" w:hint="eastAsia"/>
      <w:color w:val="000000"/>
      <w:sz w:val="24"/>
      <w:szCs w:val="24"/>
    </w:rPr>
  </w:style>
  <w:style w:type="character" w:customStyle="1" w:styleId="fontstyle21">
    <w:name w:val="fontstyle21"/>
    <w:qFormat/>
    <w:rPr>
      <w:rFonts w:ascii="Calibri" w:hAnsi="Calibri" w:hint="default"/>
      <w:color w:val="000000"/>
      <w:sz w:val="24"/>
      <w:szCs w:val="24"/>
    </w:rPr>
  </w:style>
  <w:style w:type="table" w:customStyle="1" w:styleId="2fff1">
    <w:name w:val="网格型2"/>
    <w:basedOn w:val="af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
    <w:name w:val="Heading #1|1_"/>
    <w:link w:val="Heading110"/>
    <w:qFormat/>
    <w:rPr>
      <w:sz w:val="38"/>
      <w:szCs w:val="38"/>
      <w:lang w:val="zh-CN" w:bidi="zh-CN"/>
    </w:rPr>
  </w:style>
  <w:style w:type="paragraph" w:customStyle="1" w:styleId="Heading110">
    <w:name w:val="Heading #1|1"/>
    <w:basedOn w:val="afa"/>
    <w:link w:val="Heading11"/>
    <w:qFormat/>
    <w:pPr>
      <w:spacing w:after="440" w:line="564" w:lineRule="exact"/>
      <w:jc w:val="center"/>
      <w:outlineLvl w:val="0"/>
    </w:pPr>
    <w:rPr>
      <w:sz w:val="38"/>
      <w:szCs w:val="38"/>
      <w:lang w:val="zh-CN" w:bidi="zh-CN"/>
    </w:rPr>
  </w:style>
  <w:style w:type="character" w:customStyle="1" w:styleId="Bodytext4">
    <w:name w:val="Body text|4_"/>
    <w:link w:val="Bodytext40"/>
    <w:qFormat/>
    <w:rPr>
      <w:b/>
      <w:bCs/>
      <w:sz w:val="17"/>
      <w:szCs w:val="17"/>
      <w:lang w:val="zh-CN" w:bidi="zh-CN"/>
    </w:rPr>
  </w:style>
  <w:style w:type="paragraph" w:customStyle="1" w:styleId="Bodytext40">
    <w:name w:val="Body text|4"/>
    <w:basedOn w:val="afa"/>
    <w:link w:val="Bodytext4"/>
    <w:qFormat/>
    <w:pPr>
      <w:spacing w:line="281" w:lineRule="exact"/>
      <w:jc w:val="center"/>
    </w:pPr>
    <w:rPr>
      <w:b/>
      <w:bCs/>
      <w:sz w:val="17"/>
      <w:szCs w:val="17"/>
      <w:lang w:val="zh-CN" w:bidi="zh-CN"/>
    </w:rPr>
  </w:style>
  <w:style w:type="character" w:customStyle="1" w:styleId="Heading41">
    <w:name w:val="Heading #4|1_"/>
    <w:link w:val="Heading410"/>
    <w:qFormat/>
    <w:rPr>
      <w:lang w:val="zh-CN" w:bidi="zh-CN"/>
    </w:rPr>
  </w:style>
  <w:style w:type="paragraph" w:customStyle="1" w:styleId="Heading410">
    <w:name w:val="Heading #4|1"/>
    <w:basedOn w:val="afa"/>
    <w:link w:val="Heading41"/>
    <w:qFormat/>
    <w:pPr>
      <w:spacing w:after="120"/>
      <w:outlineLvl w:val="3"/>
    </w:pPr>
    <w:rPr>
      <w:lang w:val="zh-CN" w:bidi="zh-CN"/>
    </w:rPr>
  </w:style>
  <w:style w:type="character" w:customStyle="1" w:styleId="Bodytext10">
    <w:name w:val="Body text|1_"/>
    <w:link w:val="Bodytext1"/>
    <w:qFormat/>
    <w:rPr>
      <w:rFonts w:ascii="宋体" w:eastAsia="宋体" w:hAnsi="宋体" w:cs="宋体"/>
      <w:sz w:val="30"/>
      <w:szCs w:val="30"/>
      <w:lang w:val="zh-TW" w:eastAsia="zh-TW" w:bidi="zh-TW"/>
    </w:rPr>
  </w:style>
  <w:style w:type="character" w:customStyle="1" w:styleId="Bodytext2">
    <w:name w:val="Body text|2_"/>
    <w:link w:val="Bodytext20"/>
    <w:qFormat/>
    <w:rPr>
      <w:rFonts w:ascii="Times New Roman" w:eastAsia="宋体" w:hAnsi="Times New Roman" w:cs="Times New Roman"/>
      <w:kern w:val="0"/>
      <w:sz w:val="20"/>
      <w:szCs w:val="20"/>
    </w:rPr>
  </w:style>
  <w:style w:type="paragraph" w:customStyle="1" w:styleId="Bodytext20">
    <w:name w:val="Body text|2"/>
    <w:basedOn w:val="afa"/>
    <w:link w:val="Bodytext2"/>
    <w:qFormat/>
    <w:pPr>
      <w:spacing w:after="30"/>
      <w:ind w:firstLine="420"/>
    </w:pPr>
    <w:rPr>
      <w:rFonts w:ascii="Times New Roman" w:eastAsia="宋体" w:hAnsi="Times New Roman" w:cs="Times New Roman"/>
      <w:kern w:val="0"/>
      <w:sz w:val="20"/>
      <w:szCs w:val="20"/>
    </w:rPr>
  </w:style>
  <w:style w:type="character" w:customStyle="1" w:styleId="Headerorfooter2">
    <w:name w:val="Header or footer|2_"/>
    <w:link w:val="Headerorfooter20"/>
    <w:qFormat/>
    <w:rPr>
      <w:lang w:val="zh-CN" w:bidi="zh-CN"/>
    </w:rPr>
  </w:style>
  <w:style w:type="paragraph" w:customStyle="1" w:styleId="Headerorfooter20">
    <w:name w:val="Header or footer|2"/>
    <w:basedOn w:val="afa"/>
    <w:link w:val="Headerorfooter2"/>
    <w:qFormat/>
    <w:rPr>
      <w:lang w:val="zh-CN" w:bidi="zh-CN"/>
    </w:rPr>
  </w:style>
  <w:style w:type="character" w:customStyle="1" w:styleId="Tableofcontents1">
    <w:name w:val="Table of contents|1_"/>
    <w:link w:val="Tableofcontents10"/>
    <w:qFormat/>
    <w:rPr>
      <w:lang w:val="zh-CN" w:bidi="zh-CN"/>
    </w:rPr>
  </w:style>
  <w:style w:type="paragraph" w:customStyle="1" w:styleId="Tableofcontents10">
    <w:name w:val="Table of contents|1"/>
    <w:basedOn w:val="afa"/>
    <w:link w:val="Tableofcontents1"/>
    <w:qFormat/>
    <w:pPr>
      <w:spacing w:after="100"/>
      <w:ind w:firstLine="600"/>
    </w:pPr>
    <w:rPr>
      <w:lang w:val="zh-CN" w:bidi="zh-CN"/>
    </w:rPr>
  </w:style>
  <w:style w:type="character" w:customStyle="1" w:styleId="Bodytext5">
    <w:name w:val="Body text|5_"/>
    <w:link w:val="Bodytext50"/>
    <w:qFormat/>
    <w:rPr>
      <w:sz w:val="52"/>
      <w:szCs w:val="52"/>
      <w:lang w:val="zh-CN" w:bidi="zh-CN"/>
    </w:rPr>
  </w:style>
  <w:style w:type="paragraph" w:customStyle="1" w:styleId="Bodytext50">
    <w:name w:val="Body text|5"/>
    <w:basedOn w:val="afa"/>
    <w:link w:val="Bodytext5"/>
    <w:qFormat/>
    <w:pPr>
      <w:jc w:val="center"/>
    </w:pPr>
    <w:rPr>
      <w:sz w:val="52"/>
      <w:szCs w:val="52"/>
      <w:lang w:val="zh-CN" w:bidi="zh-CN"/>
    </w:rPr>
  </w:style>
  <w:style w:type="character" w:customStyle="1" w:styleId="Heading21">
    <w:name w:val="Heading #2|1_"/>
    <w:link w:val="Heading210"/>
    <w:qFormat/>
    <w:rPr>
      <w:sz w:val="34"/>
      <w:szCs w:val="34"/>
      <w:lang w:val="zh-CN" w:bidi="zh-CN"/>
    </w:rPr>
  </w:style>
  <w:style w:type="paragraph" w:customStyle="1" w:styleId="Heading210">
    <w:name w:val="Heading #2|1"/>
    <w:basedOn w:val="afa"/>
    <w:link w:val="Heading21"/>
    <w:qFormat/>
    <w:pPr>
      <w:spacing w:after="900"/>
      <w:jc w:val="center"/>
      <w:outlineLvl w:val="1"/>
    </w:pPr>
    <w:rPr>
      <w:sz w:val="34"/>
      <w:szCs w:val="34"/>
      <w:lang w:val="zh-CN" w:bidi="zh-CN"/>
    </w:rPr>
  </w:style>
  <w:style w:type="character" w:customStyle="1" w:styleId="Other1">
    <w:name w:val="Other|1_"/>
    <w:link w:val="Other10"/>
    <w:qFormat/>
    <w:rPr>
      <w:lang w:val="zh-CN" w:bidi="zh-CN"/>
    </w:rPr>
  </w:style>
  <w:style w:type="paragraph" w:customStyle="1" w:styleId="Other10">
    <w:name w:val="Other|1"/>
    <w:basedOn w:val="afa"/>
    <w:link w:val="Other1"/>
    <w:qFormat/>
    <w:pPr>
      <w:spacing w:line="360" w:lineRule="auto"/>
      <w:ind w:firstLine="400"/>
    </w:pPr>
    <w:rPr>
      <w:lang w:val="zh-CN" w:bidi="zh-CN"/>
    </w:rPr>
  </w:style>
  <w:style w:type="character" w:customStyle="1" w:styleId="Bodytext6">
    <w:name w:val="Body text|6_"/>
    <w:link w:val="Bodytext60"/>
    <w:qFormat/>
    <w:rPr>
      <w:rFonts w:ascii="Arial" w:eastAsia="Arial" w:hAnsi="Arial" w:cs="Arial"/>
      <w:lang w:val="zh-CN"/>
    </w:rPr>
  </w:style>
  <w:style w:type="paragraph" w:customStyle="1" w:styleId="Bodytext60">
    <w:name w:val="Body text|6"/>
    <w:basedOn w:val="afa"/>
    <w:link w:val="Bodytext6"/>
    <w:qFormat/>
    <w:pPr>
      <w:ind w:hanging="2220"/>
    </w:pPr>
    <w:rPr>
      <w:rFonts w:ascii="Arial" w:eastAsia="Arial" w:hAnsi="Arial" w:cs="Arial"/>
      <w:lang w:val="zh-CN"/>
    </w:rPr>
  </w:style>
  <w:style w:type="character" w:customStyle="1" w:styleId="Headerorfooter1">
    <w:name w:val="Header or footer|1_"/>
    <w:link w:val="Headerorfooter10"/>
    <w:qFormat/>
    <w:rPr>
      <w:sz w:val="17"/>
      <w:szCs w:val="17"/>
      <w:lang w:val="zh-CN" w:bidi="zh-CN"/>
    </w:rPr>
  </w:style>
  <w:style w:type="paragraph" w:customStyle="1" w:styleId="Headerorfooter10">
    <w:name w:val="Header or footer|1"/>
    <w:basedOn w:val="afa"/>
    <w:link w:val="Headerorfooter1"/>
    <w:qFormat/>
    <w:pPr>
      <w:jc w:val="center"/>
    </w:pPr>
    <w:rPr>
      <w:sz w:val="17"/>
      <w:szCs w:val="17"/>
      <w:lang w:val="zh-CN" w:bidi="zh-CN"/>
    </w:rPr>
  </w:style>
  <w:style w:type="character" w:customStyle="1" w:styleId="Bodytext3">
    <w:name w:val="Body text|3_"/>
    <w:link w:val="Bodytext30"/>
    <w:qFormat/>
    <w:rPr>
      <w:lang w:val="zh-CN" w:bidi="zh-CN"/>
    </w:rPr>
  </w:style>
  <w:style w:type="paragraph" w:customStyle="1" w:styleId="Bodytext30">
    <w:name w:val="Body text|3"/>
    <w:basedOn w:val="afa"/>
    <w:link w:val="Bodytext3"/>
    <w:qFormat/>
    <w:pPr>
      <w:spacing w:after="340"/>
    </w:pPr>
    <w:rPr>
      <w:lang w:val="zh-CN" w:bidi="zh-CN"/>
    </w:rPr>
  </w:style>
  <w:style w:type="character" w:customStyle="1" w:styleId="Heading31">
    <w:name w:val="Heading #3|1_"/>
    <w:link w:val="Heading310"/>
    <w:qFormat/>
    <w:rPr>
      <w:sz w:val="28"/>
      <w:szCs w:val="28"/>
      <w:lang w:val="zh-CN" w:bidi="zh-CN"/>
    </w:rPr>
  </w:style>
  <w:style w:type="paragraph" w:customStyle="1" w:styleId="Heading310">
    <w:name w:val="Heading #3|1"/>
    <w:basedOn w:val="afa"/>
    <w:link w:val="Heading31"/>
    <w:qFormat/>
    <w:pPr>
      <w:spacing w:after="570"/>
      <w:jc w:val="center"/>
      <w:outlineLvl w:val="2"/>
    </w:pPr>
    <w:rPr>
      <w:sz w:val="28"/>
      <w:szCs w:val="28"/>
      <w:lang w:val="zh-CN" w:bidi="zh-CN"/>
    </w:rPr>
  </w:style>
  <w:style w:type="character" w:customStyle="1" w:styleId="Tablecaption1">
    <w:name w:val="Table caption|1_"/>
    <w:link w:val="Tablecaption10"/>
    <w:qFormat/>
    <w:rPr>
      <w:lang w:val="zh-CN" w:bidi="zh-CN"/>
    </w:rPr>
  </w:style>
  <w:style w:type="paragraph" w:customStyle="1" w:styleId="Tablecaption10">
    <w:name w:val="Table caption|1"/>
    <w:basedOn w:val="afa"/>
    <w:link w:val="Tablecaption1"/>
    <w:qFormat/>
    <w:rPr>
      <w:lang w:val="zh-CN" w:bidi="zh-CN"/>
    </w:rPr>
  </w:style>
  <w:style w:type="character" w:customStyle="1" w:styleId="Bodytext7">
    <w:name w:val="Body text|7_"/>
    <w:link w:val="Bodytext70"/>
    <w:qFormat/>
    <w:rPr>
      <w:rFonts w:ascii="Courier New" w:eastAsia="Courier New" w:hAnsi="Courier New" w:cs="Courier New"/>
      <w:b/>
      <w:bCs/>
      <w:sz w:val="8"/>
      <w:szCs w:val="8"/>
      <w:lang w:val="zh-CN"/>
    </w:rPr>
  </w:style>
  <w:style w:type="paragraph" w:customStyle="1" w:styleId="Bodytext70">
    <w:name w:val="Body text|7"/>
    <w:basedOn w:val="afa"/>
    <w:link w:val="Bodytext7"/>
    <w:qFormat/>
    <w:pPr>
      <w:ind w:hanging="1760"/>
    </w:pPr>
    <w:rPr>
      <w:rFonts w:ascii="Courier New" w:eastAsia="Courier New" w:hAnsi="Courier New" w:cs="Courier New"/>
      <w:b/>
      <w:bCs/>
      <w:sz w:val="8"/>
      <w:szCs w:val="8"/>
      <w:lang w:val="zh-CN"/>
    </w:rPr>
  </w:style>
  <w:style w:type="character" w:styleId="afffffffffffff1">
    <w:name w:val="Placeholder Text"/>
    <w:uiPriority w:val="99"/>
    <w:unhideWhenUsed/>
    <w:qFormat/>
    <w:rPr>
      <w:color w:val="808080"/>
    </w:rPr>
  </w:style>
  <w:style w:type="paragraph" w:customStyle="1" w:styleId="divSection0">
    <w:name w:val="div_Section0"/>
    <w:basedOn w:val="afa"/>
    <w:qFormat/>
    <w:rPr>
      <w:rFonts w:ascii="Calibri" w:eastAsia="宋体" w:hAnsi="Calibri" w:cs="Times New Roman"/>
    </w:rPr>
  </w:style>
  <w:style w:type="paragraph" w:customStyle="1" w:styleId="pMsoNormal0">
    <w:name w:val="p_MsoNormal"/>
    <w:basedOn w:val="afa"/>
    <w:qFormat/>
    <w:rPr>
      <w:rFonts w:ascii="Calibri" w:eastAsia="Calibri" w:hAnsi="Calibri" w:cs="Calibri"/>
      <w:szCs w:val="21"/>
    </w:rPr>
  </w:style>
  <w:style w:type="paragraph" w:customStyle="1" w:styleId="Bodytext100">
    <w:name w:val="Body text|1_0"/>
    <w:basedOn w:val="01"/>
    <w:link w:val="Bodytext101"/>
    <w:qFormat/>
    <w:pPr>
      <w:spacing w:line="360" w:lineRule="auto"/>
      <w:ind w:firstLine="400"/>
      <w:jc w:val="left"/>
    </w:pPr>
    <w:rPr>
      <w:rFonts w:ascii="宋体" w:hAnsi="宋体" w:cs="宋体"/>
      <w:kern w:val="0"/>
      <w:sz w:val="20"/>
      <w:szCs w:val="20"/>
      <w:lang w:val="zh-CN" w:bidi="zh-CN"/>
    </w:rPr>
  </w:style>
  <w:style w:type="character" w:customStyle="1" w:styleId="Bodytext101">
    <w:name w:val="Body text|1__0"/>
    <w:link w:val="Bodytext100"/>
    <w:qFormat/>
    <w:rPr>
      <w:rFonts w:ascii="宋体" w:eastAsia="宋体" w:hAnsi="宋体" w:cs="宋体"/>
      <w:kern w:val="0"/>
      <w:sz w:val="20"/>
      <w:szCs w:val="20"/>
      <w:lang w:val="zh-CN" w:bidi="zh-CN"/>
    </w:rPr>
  </w:style>
  <w:style w:type="paragraph" w:customStyle="1" w:styleId="Bodytext300">
    <w:name w:val="Body text|3_0"/>
    <w:basedOn w:val="01"/>
    <w:link w:val="Bodytext301"/>
    <w:qFormat/>
    <w:pPr>
      <w:spacing w:after="340"/>
      <w:jc w:val="left"/>
    </w:pPr>
    <w:rPr>
      <w:rFonts w:ascii="宋体" w:hAnsi="宋体" w:cs="宋体"/>
      <w:kern w:val="0"/>
      <w:sz w:val="20"/>
      <w:szCs w:val="20"/>
      <w:lang w:val="zh-CN" w:bidi="zh-CN"/>
    </w:rPr>
  </w:style>
  <w:style w:type="character" w:customStyle="1" w:styleId="Bodytext301">
    <w:name w:val="Body text|3__0"/>
    <w:link w:val="Bodytext300"/>
    <w:qFormat/>
    <w:rPr>
      <w:rFonts w:ascii="宋体" w:eastAsia="宋体" w:hAnsi="宋体" w:cs="宋体"/>
      <w:kern w:val="0"/>
      <w:sz w:val="20"/>
      <w:szCs w:val="20"/>
      <w:lang w:val="zh-CN" w:bidi="zh-CN"/>
    </w:rPr>
  </w:style>
  <w:style w:type="paragraph" w:customStyle="1" w:styleId="Bodytext500">
    <w:name w:val="Body text|5_0"/>
    <w:basedOn w:val="01"/>
    <w:link w:val="Bodytext501"/>
    <w:qFormat/>
    <w:pPr>
      <w:jc w:val="center"/>
    </w:pPr>
    <w:rPr>
      <w:rFonts w:ascii="宋体" w:hAnsi="宋体" w:cs="宋体"/>
      <w:kern w:val="0"/>
      <w:sz w:val="52"/>
      <w:szCs w:val="52"/>
      <w:lang w:val="zh-CN" w:bidi="zh-CN"/>
    </w:rPr>
  </w:style>
  <w:style w:type="character" w:customStyle="1" w:styleId="Bodytext501">
    <w:name w:val="Body text|5__0"/>
    <w:link w:val="Bodytext500"/>
    <w:qFormat/>
    <w:rPr>
      <w:rFonts w:ascii="宋体" w:eastAsia="宋体" w:hAnsi="宋体" w:cs="宋体"/>
      <w:kern w:val="0"/>
      <w:sz w:val="52"/>
      <w:szCs w:val="52"/>
      <w:lang w:val="zh-CN" w:bidi="zh-CN"/>
    </w:rPr>
  </w:style>
  <w:style w:type="paragraph" w:customStyle="1" w:styleId="Bodytext600">
    <w:name w:val="Body text|6_0"/>
    <w:basedOn w:val="01"/>
    <w:link w:val="Bodytext601"/>
    <w:qFormat/>
    <w:pPr>
      <w:ind w:hanging="2220"/>
      <w:jc w:val="left"/>
    </w:pPr>
    <w:rPr>
      <w:rFonts w:ascii="Arial" w:eastAsia="Arial" w:hAnsi="Arial"/>
      <w:kern w:val="0"/>
      <w:sz w:val="20"/>
      <w:szCs w:val="20"/>
      <w:lang w:val="zh-CN"/>
    </w:rPr>
  </w:style>
  <w:style w:type="character" w:customStyle="1" w:styleId="Bodytext601">
    <w:name w:val="Body text|6__0"/>
    <w:link w:val="Bodytext600"/>
    <w:qFormat/>
    <w:rPr>
      <w:rFonts w:ascii="Arial" w:eastAsia="Arial" w:hAnsi="Arial" w:cs="Times New Roman"/>
      <w:kern w:val="0"/>
      <w:sz w:val="20"/>
      <w:szCs w:val="20"/>
      <w:lang w:val="zh-CN"/>
    </w:rPr>
  </w:style>
  <w:style w:type="paragraph" w:customStyle="1" w:styleId="Other100">
    <w:name w:val="Other|1_0"/>
    <w:basedOn w:val="01"/>
    <w:link w:val="Other101"/>
    <w:qFormat/>
    <w:pPr>
      <w:spacing w:line="360" w:lineRule="auto"/>
      <w:ind w:firstLine="400"/>
      <w:jc w:val="left"/>
    </w:pPr>
    <w:rPr>
      <w:rFonts w:ascii="宋体" w:hAnsi="宋体" w:cs="宋体"/>
      <w:kern w:val="0"/>
      <w:sz w:val="20"/>
      <w:szCs w:val="20"/>
      <w:lang w:val="zh-CN" w:bidi="zh-CN"/>
    </w:rPr>
  </w:style>
  <w:style w:type="character" w:customStyle="1" w:styleId="Other101">
    <w:name w:val="Other|1__0"/>
    <w:link w:val="Other100"/>
    <w:qFormat/>
    <w:rPr>
      <w:rFonts w:ascii="宋体" w:eastAsia="宋体" w:hAnsi="宋体" w:cs="宋体"/>
      <w:kern w:val="0"/>
      <w:sz w:val="20"/>
      <w:szCs w:val="20"/>
      <w:lang w:val="zh-CN" w:bidi="zh-CN"/>
    </w:rPr>
  </w:style>
  <w:style w:type="paragraph" w:customStyle="1" w:styleId="314">
    <w:name w:val="标题 3_1"/>
    <w:basedOn w:val="2f3"/>
    <w:next w:val="2f3"/>
    <w:link w:val="3Char11"/>
    <w:qFormat/>
    <w:pPr>
      <w:keepNext/>
      <w:keepLines/>
      <w:spacing w:before="240" w:after="120"/>
      <w:jc w:val="left"/>
      <w:outlineLvl w:val="2"/>
    </w:pPr>
    <w:rPr>
      <w:rFonts w:ascii="Times New Roman" w:hAnsi="Times New Roman"/>
      <w:b/>
      <w:kern w:val="0"/>
      <w:sz w:val="32"/>
      <w:szCs w:val="20"/>
    </w:rPr>
  </w:style>
  <w:style w:type="character" w:customStyle="1" w:styleId="3Char11">
    <w:name w:val="标题 3 Char_1"/>
    <w:link w:val="314"/>
    <w:qFormat/>
    <w:rPr>
      <w:rFonts w:ascii="Times New Roman" w:eastAsia="宋体" w:hAnsi="Times New Roman" w:cs="Times New Roman"/>
      <w:b/>
      <w:kern w:val="0"/>
      <w:sz w:val="32"/>
      <w:szCs w:val="20"/>
    </w:rPr>
  </w:style>
  <w:style w:type="paragraph" w:customStyle="1" w:styleId="Bodytext11">
    <w:name w:val="Body text|1_1"/>
    <w:basedOn w:val="2f3"/>
    <w:link w:val="Bodytext110"/>
    <w:qFormat/>
    <w:pPr>
      <w:spacing w:line="360" w:lineRule="auto"/>
      <w:ind w:firstLine="400"/>
      <w:jc w:val="left"/>
    </w:pPr>
    <w:rPr>
      <w:rFonts w:ascii="宋体" w:hAnsi="宋体" w:cs="宋体"/>
      <w:kern w:val="0"/>
      <w:sz w:val="20"/>
      <w:szCs w:val="20"/>
      <w:lang w:val="zh-CN" w:bidi="zh-CN"/>
    </w:rPr>
  </w:style>
  <w:style w:type="character" w:customStyle="1" w:styleId="Bodytext110">
    <w:name w:val="Body text|1__1"/>
    <w:link w:val="Bodytext11"/>
    <w:qFormat/>
    <w:rPr>
      <w:rFonts w:ascii="宋体" w:eastAsia="宋体" w:hAnsi="宋体" w:cs="宋体"/>
      <w:kern w:val="0"/>
      <w:sz w:val="20"/>
      <w:szCs w:val="20"/>
      <w:lang w:val="zh-CN" w:bidi="zh-CN"/>
    </w:rPr>
  </w:style>
  <w:style w:type="paragraph" w:customStyle="1" w:styleId="Bodytext200">
    <w:name w:val="Body text|2_0"/>
    <w:basedOn w:val="2f3"/>
    <w:link w:val="Bodytext201"/>
    <w:qFormat/>
    <w:pPr>
      <w:spacing w:after="30"/>
      <w:ind w:firstLine="420"/>
      <w:jc w:val="left"/>
    </w:pPr>
    <w:rPr>
      <w:rFonts w:ascii="Times New Roman" w:hAnsi="Times New Roman"/>
      <w:kern w:val="0"/>
      <w:sz w:val="20"/>
      <w:szCs w:val="20"/>
    </w:rPr>
  </w:style>
  <w:style w:type="character" w:customStyle="1" w:styleId="Bodytext201">
    <w:name w:val="Body text|2__0"/>
    <w:link w:val="Bodytext200"/>
    <w:qFormat/>
    <w:rPr>
      <w:rFonts w:ascii="Times New Roman" w:eastAsia="宋体" w:hAnsi="Times New Roman" w:cs="Times New Roman"/>
      <w:kern w:val="0"/>
      <w:sz w:val="20"/>
      <w:szCs w:val="20"/>
    </w:rPr>
  </w:style>
  <w:style w:type="paragraph" w:customStyle="1" w:styleId="Other11">
    <w:name w:val="Other|1_1"/>
    <w:basedOn w:val="2f3"/>
    <w:link w:val="Other110"/>
    <w:qFormat/>
    <w:pPr>
      <w:spacing w:line="360" w:lineRule="auto"/>
      <w:ind w:firstLine="400"/>
      <w:jc w:val="left"/>
    </w:pPr>
    <w:rPr>
      <w:rFonts w:ascii="宋体" w:hAnsi="宋体" w:cs="宋体"/>
      <w:kern w:val="0"/>
      <w:sz w:val="20"/>
      <w:szCs w:val="20"/>
      <w:lang w:val="zh-CN" w:bidi="zh-CN"/>
    </w:rPr>
  </w:style>
  <w:style w:type="character" w:customStyle="1" w:styleId="Other110">
    <w:name w:val="Other|1__1"/>
    <w:link w:val="Other11"/>
    <w:qFormat/>
    <w:rPr>
      <w:rFonts w:ascii="宋体" w:eastAsia="宋体" w:hAnsi="宋体" w:cs="宋体"/>
      <w:kern w:val="0"/>
      <w:sz w:val="20"/>
      <w:szCs w:val="20"/>
      <w:lang w:val="zh-CN" w:bidi="zh-CN"/>
    </w:rPr>
  </w:style>
  <w:style w:type="table" w:customStyle="1" w:styleId="06">
    <w:name w:val="网格型_0"/>
    <w:basedOn w:val="afe"/>
    <w:qFormat/>
    <w:pPr>
      <w:widowControl w:val="0"/>
      <w:jc w:val="both"/>
    </w:pPr>
    <w:rPr>
      <w:rFonts w:eastAsia="Times New Roman"/>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2">
    <w:name w:val="Body text|1_2"/>
    <w:basedOn w:val="3b"/>
    <w:link w:val="Bodytext120"/>
    <w:qFormat/>
    <w:pPr>
      <w:spacing w:line="360" w:lineRule="auto"/>
      <w:ind w:firstLine="400"/>
      <w:jc w:val="left"/>
    </w:pPr>
    <w:rPr>
      <w:rFonts w:ascii="宋体" w:hAnsi="宋体" w:cs="宋体"/>
      <w:kern w:val="0"/>
      <w:sz w:val="20"/>
      <w:szCs w:val="20"/>
      <w:lang w:val="zh-CN" w:bidi="zh-CN"/>
    </w:rPr>
  </w:style>
  <w:style w:type="character" w:customStyle="1" w:styleId="Bodytext120">
    <w:name w:val="Body text|1__2"/>
    <w:link w:val="Bodytext12"/>
    <w:qFormat/>
    <w:rPr>
      <w:rFonts w:ascii="宋体" w:eastAsia="宋体" w:hAnsi="宋体" w:cs="宋体"/>
      <w:kern w:val="0"/>
      <w:sz w:val="20"/>
      <w:szCs w:val="20"/>
      <w:lang w:val="zh-CN" w:bidi="zh-CN"/>
    </w:rPr>
  </w:style>
  <w:style w:type="paragraph" w:customStyle="1" w:styleId="Bodytext31">
    <w:name w:val="Body text|3_1"/>
    <w:basedOn w:val="3b"/>
    <w:link w:val="Bodytext310"/>
    <w:qFormat/>
    <w:pPr>
      <w:spacing w:after="340"/>
      <w:jc w:val="left"/>
    </w:pPr>
    <w:rPr>
      <w:rFonts w:ascii="宋体" w:hAnsi="宋体" w:cs="宋体"/>
      <w:kern w:val="0"/>
      <w:sz w:val="20"/>
      <w:szCs w:val="20"/>
      <w:lang w:val="zh-CN" w:bidi="zh-CN"/>
    </w:rPr>
  </w:style>
  <w:style w:type="character" w:customStyle="1" w:styleId="Bodytext310">
    <w:name w:val="Body text|3__1"/>
    <w:link w:val="Bodytext31"/>
    <w:qFormat/>
    <w:rPr>
      <w:rFonts w:ascii="宋体" w:eastAsia="宋体" w:hAnsi="宋体" w:cs="宋体"/>
      <w:kern w:val="0"/>
      <w:sz w:val="20"/>
      <w:szCs w:val="20"/>
      <w:lang w:val="zh-CN" w:bidi="zh-CN"/>
    </w:rPr>
  </w:style>
  <w:style w:type="paragraph" w:customStyle="1" w:styleId="321">
    <w:name w:val="标题 3_2"/>
    <w:basedOn w:val="3b"/>
    <w:next w:val="3b"/>
    <w:link w:val="3Char21"/>
    <w:qFormat/>
    <w:pPr>
      <w:keepNext/>
      <w:keepLines/>
      <w:spacing w:before="240" w:after="120"/>
      <w:jc w:val="left"/>
      <w:outlineLvl w:val="2"/>
    </w:pPr>
    <w:rPr>
      <w:rFonts w:ascii="Times New Roman" w:hAnsi="Times New Roman"/>
      <w:b/>
      <w:kern w:val="0"/>
      <w:sz w:val="32"/>
      <w:szCs w:val="20"/>
      <w:lang w:eastAsia="en-US" w:bidi="en-US"/>
    </w:rPr>
  </w:style>
  <w:style w:type="character" w:customStyle="1" w:styleId="3Char21">
    <w:name w:val="标题 3 Char_2"/>
    <w:link w:val="321"/>
    <w:qFormat/>
    <w:rPr>
      <w:rFonts w:ascii="Times New Roman" w:eastAsia="宋体" w:hAnsi="Times New Roman" w:cs="Times New Roman"/>
      <w:b/>
      <w:kern w:val="0"/>
      <w:sz w:val="32"/>
      <w:szCs w:val="20"/>
      <w:lang w:eastAsia="en-US" w:bidi="en-US"/>
    </w:rPr>
  </w:style>
  <w:style w:type="paragraph" w:customStyle="1" w:styleId="Other12">
    <w:name w:val="Other|1_2"/>
    <w:basedOn w:val="3b"/>
    <w:link w:val="Other120"/>
    <w:qFormat/>
    <w:pPr>
      <w:spacing w:line="360" w:lineRule="auto"/>
      <w:ind w:firstLine="400"/>
      <w:jc w:val="left"/>
    </w:pPr>
    <w:rPr>
      <w:rFonts w:ascii="宋体" w:hAnsi="宋体" w:cs="宋体"/>
      <w:kern w:val="0"/>
      <w:sz w:val="20"/>
      <w:szCs w:val="20"/>
      <w:lang w:val="zh-CN" w:bidi="zh-CN"/>
    </w:rPr>
  </w:style>
  <w:style w:type="character" w:customStyle="1" w:styleId="Other120">
    <w:name w:val="Other|1__2"/>
    <w:link w:val="Other12"/>
    <w:qFormat/>
    <w:rPr>
      <w:rFonts w:ascii="宋体" w:eastAsia="宋体" w:hAnsi="宋体" w:cs="宋体"/>
      <w:kern w:val="0"/>
      <w:sz w:val="20"/>
      <w:szCs w:val="20"/>
      <w:lang w:val="zh-CN" w:bidi="zh-CN"/>
    </w:rPr>
  </w:style>
  <w:style w:type="paragraph" w:customStyle="1" w:styleId="Tablecaption100">
    <w:name w:val="Table caption|1_0"/>
    <w:basedOn w:val="3b"/>
    <w:link w:val="Tablecaption101"/>
    <w:qFormat/>
    <w:pPr>
      <w:jc w:val="left"/>
    </w:pPr>
    <w:rPr>
      <w:rFonts w:ascii="宋体" w:hAnsi="宋体" w:cs="宋体"/>
      <w:kern w:val="0"/>
      <w:sz w:val="20"/>
      <w:szCs w:val="20"/>
      <w:lang w:val="zh-CN" w:bidi="zh-CN"/>
    </w:rPr>
  </w:style>
  <w:style w:type="character" w:customStyle="1" w:styleId="Tablecaption101">
    <w:name w:val="Table caption|1__0"/>
    <w:link w:val="Tablecaption100"/>
    <w:qFormat/>
    <w:rPr>
      <w:rFonts w:ascii="宋体" w:eastAsia="宋体" w:hAnsi="宋体" w:cs="宋体"/>
      <w:kern w:val="0"/>
      <w:sz w:val="20"/>
      <w:szCs w:val="20"/>
      <w:lang w:val="zh-CN" w:bidi="zh-CN"/>
    </w:rPr>
  </w:style>
  <w:style w:type="paragraph" w:customStyle="1" w:styleId="Bodytext700">
    <w:name w:val="Body text|7_0"/>
    <w:basedOn w:val="3b"/>
    <w:link w:val="Bodytext701"/>
    <w:qFormat/>
    <w:pPr>
      <w:ind w:hanging="1760"/>
      <w:jc w:val="left"/>
    </w:pPr>
    <w:rPr>
      <w:rFonts w:ascii="Courier New" w:eastAsia="Courier New" w:hAnsi="Courier New"/>
      <w:b/>
      <w:bCs/>
      <w:kern w:val="0"/>
      <w:sz w:val="8"/>
      <w:szCs w:val="8"/>
      <w:lang w:val="zh-CN"/>
    </w:rPr>
  </w:style>
  <w:style w:type="character" w:customStyle="1" w:styleId="Bodytext701">
    <w:name w:val="Body text|7__0"/>
    <w:link w:val="Bodytext700"/>
    <w:qFormat/>
    <w:rPr>
      <w:rFonts w:ascii="Courier New" w:eastAsia="Courier New" w:hAnsi="Courier New" w:cs="Times New Roman"/>
      <w:b/>
      <w:bCs/>
      <w:kern w:val="0"/>
      <w:sz w:val="8"/>
      <w:szCs w:val="8"/>
      <w:lang w:val="zh-CN"/>
    </w:rPr>
  </w:style>
  <w:style w:type="paragraph" w:customStyle="1" w:styleId="Bodytext51">
    <w:name w:val="Body text|5_1"/>
    <w:basedOn w:val="3b"/>
    <w:link w:val="Bodytext510"/>
    <w:qFormat/>
    <w:pPr>
      <w:jc w:val="center"/>
    </w:pPr>
    <w:rPr>
      <w:rFonts w:ascii="宋体" w:hAnsi="宋体" w:cs="宋体"/>
      <w:kern w:val="0"/>
      <w:sz w:val="52"/>
      <w:szCs w:val="52"/>
      <w:lang w:val="zh-CN" w:bidi="zh-CN"/>
    </w:rPr>
  </w:style>
  <w:style w:type="character" w:customStyle="1" w:styleId="Bodytext510">
    <w:name w:val="Body text|5__1"/>
    <w:link w:val="Bodytext51"/>
    <w:qFormat/>
    <w:rPr>
      <w:rFonts w:ascii="宋体" w:eastAsia="宋体" w:hAnsi="宋体" w:cs="宋体"/>
      <w:kern w:val="0"/>
      <w:sz w:val="52"/>
      <w:szCs w:val="52"/>
      <w:lang w:val="zh-CN" w:bidi="zh-CN"/>
    </w:rPr>
  </w:style>
  <w:style w:type="paragraph" w:customStyle="1" w:styleId="Normal0">
    <w:name w:val="Normal_0"/>
    <w:qFormat/>
    <w:rPr>
      <w:rFonts w:eastAsia="Times New Roman"/>
      <w:sz w:val="24"/>
      <w:szCs w:val="24"/>
    </w:rPr>
  </w:style>
  <w:style w:type="paragraph" w:customStyle="1" w:styleId="Normal10">
    <w:name w:val="Normal_1"/>
    <w:qFormat/>
    <w:rPr>
      <w:rFonts w:eastAsia="Times New Roman"/>
      <w:sz w:val="24"/>
      <w:szCs w:val="24"/>
    </w:rPr>
  </w:style>
  <w:style w:type="paragraph" w:customStyle="1" w:styleId="121">
    <w:name w:val="修订12"/>
    <w:uiPriority w:val="99"/>
    <w:qFormat/>
    <w:rPr>
      <w:rFonts w:ascii="Calibri" w:hAnsi="Calibri"/>
      <w:kern w:val="2"/>
      <w:sz w:val="21"/>
      <w:szCs w:val="24"/>
    </w:rPr>
  </w:style>
  <w:style w:type="paragraph" w:customStyle="1" w:styleId="74">
    <w:name w:val="正文_7"/>
    <w:qFormat/>
    <w:pPr>
      <w:widowControl w:val="0"/>
      <w:jc w:val="both"/>
    </w:pPr>
    <w:rPr>
      <w:kern w:val="2"/>
      <w:sz w:val="21"/>
      <w:szCs w:val="24"/>
    </w:rPr>
  </w:style>
  <w:style w:type="paragraph" w:customStyle="1" w:styleId="3f4">
    <w:name w:val="修订3"/>
    <w:uiPriority w:val="99"/>
    <w:semiHidden/>
    <w:qFormat/>
    <w:rPr>
      <w:kern w:val="2"/>
      <w:sz w:val="21"/>
      <w:szCs w:val="21"/>
    </w:rPr>
  </w:style>
  <w:style w:type="paragraph" w:customStyle="1" w:styleId="119">
    <w:name w:val="无间隔11"/>
    <w:uiPriority w:val="99"/>
    <w:qFormat/>
    <w:pPr>
      <w:widowControl w:val="0"/>
      <w:jc w:val="both"/>
    </w:pPr>
    <w:rPr>
      <w:kern w:val="2"/>
      <w:sz w:val="21"/>
      <w:szCs w:val="21"/>
    </w:rPr>
  </w:style>
  <w:style w:type="paragraph" w:customStyle="1" w:styleId="DivMsoNormalParagraphIndent0">
    <w:name w:val="Div_MsoNormal  ParagraphIndent"/>
    <w:basedOn w:val="2a"/>
    <w:qFormat/>
    <w:pPr>
      <w:widowControl/>
      <w:adjustRightInd/>
      <w:spacing w:before="0" w:line="240" w:lineRule="auto"/>
      <w:ind w:firstLineChars="0" w:firstLine="0"/>
      <w:jc w:val="left"/>
    </w:pPr>
    <w:rPr>
      <w:rFonts w:ascii="宋体" w:hAnsi="宋体"/>
      <w:sz w:val="21"/>
      <w:szCs w:val="24"/>
    </w:rPr>
  </w:style>
  <w:style w:type="paragraph" w:customStyle="1" w:styleId="3001">
    <w:name w:val="标题 3_0_0"/>
    <w:basedOn w:val="3b"/>
    <w:next w:val="3b"/>
    <w:link w:val="CharChar201"/>
    <w:qFormat/>
    <w:pPr>
      <w:keepNext/>
      <w:keepLines/>
      <w:spacing w:before="260" w:after="260" w:line="416" w:lineRule="auto"/>
      <w:outlineLvl w:val="2"/>
    </w:pPr>
    <w:rPr>
      <w:rFonts w:ascii="Times New Roman" w:hAnsi="Times New Roman"/>
      <w:b/>
      <w:bCs/>
      <w:sz w:val="32"/>
      <w:szCs w:val="32"/>
    </w:rPr>
  </w:style>
  <w:style w:type="character" w:customStyle="1" w:styleId="CharChar201">
    <w:name w:val="Char Char201"/>
    <w:link w:val="3001"/>
    <w:qFormat/>
    <w:rPr>
      <w:rFonts w:ascii="Times New Roman" w:eastAsia="宋体" w:hAnsi="Times New Roman" w:cs="Times New Roman"/>
      <w:b/>
      <w:bCs/>
      <w:sz w:val="32"/>
      <w:szCs w:val="32"/>
    </w:rPr>
  </w:style>
  <w:style w:type="paragraph" w:customStyle="1" w:styleId="65">
    <w:name w:val="正文_6"/>
    <w:qFormat/>
    <w:pPr>
      <w:widowControl w:val="0"/>
      <w:jc w:val="both"/>
    </w:pPr>
    <w:rPr>
      <w:rFonts w:ascii="Calibri" w:hAnsi="Calibri"/>
      <w:kern w:val="2"/>
      <w:sz w:val="21"/>
      <w:szCs w:val="22"/>
    </w:rPr>
  </w:style>
  <w:style w:type="paragraph" w:customStyle="1" w:styleId="5000">
    <w:name w:val="正文_5_0_0"/>
    <w:qFormat/>
    <w:pPr>
      <w:widowControl w:val="0"/>
      <w:jc w:val="both"/>
    </w:pPr>
    <w:rPr>
      <w:rFonts w:ascii="Calibri" w:hAnsi="Calibri"/>
      <w:kern w:val="2"/>
      <w:sz w:val="21"/>
      <w:szCs w:val="22"/>
    </w:rPr>
  </w:style>
  <w:style w:type="paragraph" w:customStyle="1" w:styleId="600">
    <w:name w:val="正文_6_0"/>
    <w:qFormat/>
    <w:pPr>
      <w:widowControl w:val="0"/>
      <w:jc w:val="both"/>
    </w:pPr>
    <w:rPr>
      <w:kern w:val="2"/>
      <w:sz w:val="21"/>
      <w:szCs w:val="24"/>
    </w:rPr>
  </w:style>
  <w:style w:type="paragraph" w:customStyle="1" w:styleId="010">
    <w:name w:val="正文_0_1"/>
    <w:qFormat/>
    <w:pPr>
      <w:widowControl w:val="0"/>
      <w:jc w:val="both"/>
    </w:pPr>
    <w:rPr>
      <w:kern w:val="2"/>
      <w:sz w:val="21"/>
      <w:szCs w:val="22"/>
    </w:rPr>
  </w:style>
  <w:style w:type="paragraph" w:customStyle="1" w:styleId="102">
    <w:name w:val="无间隔1_0"/>
    <w:uiPriority w:val="99"/>
    <w:qFormat/>
    <w:pPr>
      <w:widowControl w:val="0"/>
      <w:jc w:val="both"/>
    </w:pPr>
    <w:rPr>
      <w:kern w:val="2"/>
      <w:sz w:val="21"/>
      <w:szCs w:val="24"/>
    </w:rPr>
  </w:style>
  <w:style w:type="paragraph" w:customStyle="1" w:styleId="83">
    <w:name w:val="正文_8"/>
    <w:qFormat/>
    <w:pPr>
      <w:widowControl w:val="0"/>
      <w:jc w:val="both"/>
    </w:pPr>
    <w:rPr>
      <w:kern w:val="2"/>
      <w:sz w:val="21"/>
      <w:szCs w:val="24"/>
    </w:rPr>
  </w:style>
  <w:style w:type="paragraph" w:customStyle="1" w:styleId="6000">
    <w:name w:val="正文_6_0_0"/>
    <w:qFormat/>
    <w:pPr>
      <w:widowControl w:val="0"/>
      <w:jc w:val="both"/>
    </w:pPr>
    <w:rPr>
      <w:kern w:val="2"/>
      <w:sz w:val="21"/>
      <w:szCs w:val="24"/>
    </w:rPr>
  </w:style>
  <w:style w:type="paragraph" w:customStyle="1" w:styleId="1100">
    <w:name w:val="无间隔11_0"/>
    <w:uiPriority w:val="99"/>
    <w:qFormat/>
    <w:pPr>
      <w:widowControl w:val="0"/>
      <w:jc w:val="both"/>
    </w:pPr>
    <w:rPr>
      <w:kern w:val="2"/>
      <w:sz w:val="21"/>
      <w:szCs w:val="21"/>
    </w:rPr>
  </w:style>
  <w:style w:type="character" w:customStyle="1" w:styleId="hover">
    <w:name w:val="hover"/>
    <w:qFormat/>
    <w:rPr>
      <w:color w:val="FF7B00"/>
    </w:rPr>
  </w:style>
  <w:style w:type="character" w:customStyle="1" w:styleId="hover1">
    <w:name w:val="hover1"/>
    <w:qFormat/>
    <w:rPr>
      <w:color w:val="2590EB"/>
    </w:rPr>
  </w:style>
  <w:style w:type="character" w:customStyle="1" w:styleId="hover2">
    <w:name w:val="hover2"/>
    <w:qFormat/>
    <w:rPr>
      <w:color w:val="2590EB"/>
    </w:rPr>
  </w:style>
  <w:style w:type="character" w:customStyle="1" w:styleId="hover3">
    <w:name w:val="hover3"/>
    <w:qFormat/>
  </w:style>
  <w:style w:type="paragraph" w:customStyle="1" w:styleId="530">
    <w:name w:val="目录 53"/>
    <w:next w:val="afa"/>
    <w:qFormat/>
    <w:pPr>
      <w:wordWrap w:val="0"/>
      <w:ind w:left="1275"/>
      <w:jc w:val="both"/>
    </w:pPr>
    <w:rPr>
      <w:sz w:val="21"/>
    </w:rPr>
  </w:style>
  <w:style w:type="paragraph" w:customStyle="1" w:styleId="2fff2">
    <w:name w:val="样式 正文 + 首行缩进:  2 字符"/>
    <w:basedOn w:val="afa"/>
    <w:qFormat/>
    <w:rPr>
      <w:rFonts w:ascii="Calibri" w:eastAsia="宋体" w:hAnsi="Calibri" w:cs="Times New Roman"/>
      <w:szCs w:val="24"/>
    </w:rPr>
  </w:style>
  <w:style w:type="character" w:customStyle="1" w:styleId="CharChar41">
    <w:name w:val="Char Char41"/>
    <w:qFormat/>
    <w:rPr>
      <w:rFonts w:ascii="宋体" w:eastAsia="宋体"/>
      <w:kern w:val="2"/>
      <w:sz w:val="18"/>
      <w:szCs w:val="18"/>
      <w:lang w:val="en-US" w:eastAsia="zh-CN" w:bidi="ar-SA"/>
    </w:rPr>
  </w:style>
  <w:style w:type="character" w:customStyle="1" w:styleId="07">
    <w:name w:val="要点_0"/>
    <w:uiPriority w:val="22"/>
    <w:qFormat/>
    <w:rPr>
      <w:rFonts w:ascii="Times New Roman" w:eastAsia="宋体" w:hAnsi="Times New Roman" w:cs="Times New Roman"/>
      <w:b/>
      <w:bCs/>
    </w:rPr>
  </w:style>
  <w:style w:type="character" w:customStyle="1" w:styleId="afffffffffffff2">
    <w:name w:val="纯文本字符"/>
    <w:qFormat/>
    <w:rPr>
      <w:rFonts w:ascii="宋体" w:eastAsia="宋体" w:hAnsi="Courier New"/>
      <w:kern w:val="2"/>
      <w:sz w:val="21"/>
      <w:lang w:val="en-US" w:eastAsia="zh-CN" w:bidi="ar-SA"/>
    </w:rPr>
  </w:style>
  <w:style w:type="character" w:customStyle="1" w:styleId="CharCharChar2">
    <w:name w:val="Char Char Char2"/>
    <w:qFormat/>
    <w:rPr>
      <w:rFonts w:ascii="宋体" w:eastAsia="宋体" w:hAnsi="Courier New"/>
      <w:kern w:val="2"/>
      <w:sz w:val="21"/>
      <w:lang w:val="en-US" w:eastAsia="zh-CN" w:bidi="ar-SA"/>
    </w:rPr>
  </w:style>
  <w:style w:type="character" w:customStyle="1" w:styleId="103">
    <w:name w:val="10"/>
    <w:qFormat/>
    <w:rPr>
      <w:rFonts w:ascii="Calibri" w:hAnsi="Calibri" w:hint="default"/>
    </w:rPr>
  </w:style>
  <w:style w:type="character" w:customStyle="1" w:styleId="shorttext">
    <w:name w:val="short_text"/>
    <w:qFormat/>
  </w:style>
  <w:style w:type="character" w:customStyle="1" w:styleId="Char100">
    <w:name w:val="正文文本 Char1_0"/>
    <w:qFormat/>
    <w:rPr>
      <w:kern w:val="2"/>
      <w:sz w:val="21"/>
      <w:szCs w:val="22"/>
    </w:rPr>
  </w:style>
  <w:style w:type="character" w:customStyle="1" w:styleId="151">
    <w:name w:val="15"/>
    <w:qFormat/>
    <w:rPr>
      <w:rFonts w:ascii="Calibri" w:hAnsi="Calibri" w:hint="default"/>
      <w:b/>
      <w:bCs/>
    </w:rPr>
  </w:style>
  <w:style w:type="character" w:customStyle="1" w:styleId="afffffffffffff3">
    <w:name w:val="正文文本缩进字符"/>
    <w:qFormat/>
    <w:locked/>
    <w:rPr>
      <w:rFonts w:ascii="宋体" w:hAnsi="Courier New"/>
      <w:spacing w:val="-4"/>
      <w:kern w:val="2"/>
      <w:sz w:val="18"/>
    </w:rPr>
  </w:style>
  <w:style w:type="character" w:customStyle="1" w:styleId="CharChar130">
    <w:name w:val="Char Char13"/>
    <w:qFormat/>
    <w:rPr>
      <w:rFonts w:eastAsia="宋体"/>
      <w:b/>
      <w:bCs/>
      <w:kern w:val="44"/>
      <w:sz w:val="44"/>
      <w:szCs w:val="44"/>
      <w:lang w:val="en-US" w:eastAsia="zh-CN" w:bidi="ar-SA"/>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fa"/>
    <w:qFormat/>
    <w:rPr>
      <w:rFonts w:ascii="Calibri" w:eastAsia="宋体" w:hAnsi="Calibri" w:cs="Times New Roman"/>
    </w:rPr>
  </w:style>
  <w:style w:type="paragraph" w:customStyle="1" w:styleId="3010">
    <w:name w:val="正文_3_0_1"/>
    <w:qFormat/>
    <w:pPr>
      <w:widowControl w:val="0"/>
      <w:jc w:val="both"/>
    </w:pPr>
    <w:rPr>
      <w:rFonts w:ascii="Calibri" w:hAnsi="Calibri"/>
      <w:kern w:val="2"/>
      <w:sz w:val="21"/>
      <w:szCs w:val="22"/>
    </w:rPr>
  </w:style>
  <w:style w:type="paragraph" w:customStyle="1" w:styleId="221">
    <w:name w:val="样式 标题 2 + 非加粗 首行缩进:  2 字符"/>
    <w:basedOn w:val="2"/>
    <w:qFormat/>
    <w:pPr>
      <w:spacing w:before="0" w:after="0" w:line="600" w:lineRule="exact"/>
      <w:ind w:firstLineChars="200" w:firstLine="640"/>
      <w:jc w:val="left"/>
    </w:pPr>
    <w:rPr>
      <w:rFonts w:ascii="Arial" w:eastAsia="黑体" w:hAnsi="Arial" w:cs="宋体"/>
      <w:b w:val="0"/>
      <w:bCs w:val="0"/>
      <w:szCs w:val="20"/>
    </w:rPr>
  </w:style>
  <w:style w:type="paragraph" w:customStyle="1" w:styleId="-110">
    <w:name w:val="彩色列表 - 强调文字颜色 11"/>
    <w:basedOn w:val="afa"/>
    <w:qFormat/>
    <w:pPr>
      <w:ind w:firstLineChars="200" w:firstLine="420"/>
    </w:pPr>
    <w:rPr>
      <w:rFonts w:ascii="Calibri" w:eastAsia="宋体" w:hAnsi="Calibri" w:cs="Times New Roman"/>
    </w:rPr>
  </w:style>
  <w:style w:type="paragraph" w:customStyle="1" w:styleId="CharCharChar1CharCharCharCharCharCharChar">
    <w:name w:val="Char Char Char1 Char Char Char Char Char Char Char"/>
    <w:basedOn w:val="afa"/>
    <w:qFormat/>
    <w:rPr>
      <w:rFonts w:ascii="Times New Roman" w:eastAsia="宋体" w:hAnsi="Times New Roman" w:cs="Times New Roman"/>
      <w:szCs w:val="24"/>
    </w:rPr>
  </w:style>
  <w:style w:type="paragraph" w:customStyle="1" w:styleId="08">
    <w:name w:val="普通(网站)_0"/>
    <w:basedOn w:val="2f3"/>
    <w:uiPriority w:val="99"/>
    <w:qFormat/>
    <w:pPr>
      <w:widowControl/>
      <w:spacing w:before="100" w:beforeAutospacing="1" w:after="100" w:afterAutospacing="1"/>
      <w:jc w:val="left"/>
    </w:pPr>
    <w:rPr>
      <w:rFonts w:ascii="宋体" w:hAnsi="宋体" w:cs="宋体"/>
      <w:kern w:val="0"/>
      <w:sz w:val="24"/>
      <w:szCs w:val="24"/>
    </w:rPr>
  </w:style>
  <w:style w:type="paragraph" w:customStyle="1" w:styleId="Char43">
    <w:name w:val="Char4"/>
    <w:basedOn w:val="afa"/>
    <w:qFormat/>
    <w:rPr>
      <w:rFonts w:ascii="Times New Roman" w:eastAsia="宋体" w:hAnsi="Times New Roman" w:cs="Times New Roman"/>
      <w:szCs w:val="21"/>
    </w:rPr>
  </w:style>
  <w:style w:type="paragraph" w:customStyle="1" w:styleId="ListParagraph2">
    <w:name w:val="List Paragraph2"/>
    <w:basedOn w:val="afa"/>
    <w:qFormat/>
    <w:pPr>
      <w:ind w:firstLineChars="200" w:firstLine="420"/>
    </w:pPr>
    <w:rPr>
      <w:rFonts w:ascii="Calibri" w:eastAsia="宋体" w:hAnsi="Calibri" w:cs="Times New Roman"/>
    </w:rPr>
  </w:style>
  <w:style w:type="paragraph" w:customStyle="1" w:styleId="CM21">
    <w:name w:val="CM21"/>
    <w:basedOn w:val="Default"/>
    <w:next w:val="Default"/>
    <w:qFormat/>
    <w:pPr>
      <w:spacing w:line="440" w:lineRule="atLeast"/>
    </w:pPr>
    <w:rPr>
      <w:rFonts w:hAnsi="宋体" w:cs="Times New Roman"/>
      <w:szCs w:val="20"/>
    </w:rPr>
  </w:style>
  <w:style w:type="paragraph" w:customStyle="1" w:styleId="10030">
    <w:name w:val="样式 标题 1 + 居中 段前: 0 磅 段后: 0 磅 行距: 固定值 30 磅"/>
    <w:basedOn w:val="1"/>
    <w:qFormat/>
    <w:pPr>
      <w:spacing w:before="0" w:after="0" w:line="600" w:lineRule="exact"/>
      <w:jc w:val="center"/>
    </w:pPr>
    <w:rPr>
      <w:rFonts w:cs="宋体"/>
      <w:szCs w:val="20"/>
    </w:rPr>
  </w:style>
  <w:style w:type="paragraph" w:customStyle="1" w:styleId="CM15">
    <w:name w:val="CM15"/>
    <w:basedOn w:val="Default"/>
    <w:next w:val="Default"/>
    <w:qFormat/>
    <w:pPr>
      <w:spacing w:line="443" w:lineRule="atLeast"/>
    </w:pPr>
    <w:rPr>
      <w:rFonts w:hAnsi="宋体" w:cs="Times New Roman"/>
      <w:szCs w:val="20"/>
    </w:rPr>
  </w:style>
  <w:style w:type="paragraph" w:customStyle="1" w:styleId="CM24">
    <w:name w:val="CM24"/>
    <w:basedOn w:val="Default"/>
    <w:next w:val="Default"/>
    <w:qFormat/>
    <w:pPr>
      <w:spacing w:line="360" w:lineRule="atLeast"/>
    </w:pPr>
    <w:rPr>
      <w:rFonts w:hAnsi="宋体" w:cs="Times New Roman"/>
      <w:szCs w:val="20"/>
    </w:rPr>
  </w:style>
  <w:style w:type="paragraph" w:customStyle="1" w:styleId="reader-word-layer00">
    <w:name w:val="reader-word-layer_0_0"/>
    <w:basedOn w:val="56"/>
    <w:qFormat/>
    <w:pPr>
      <w:widowControl/>
      <w:spacing w:before="100" w:beforeAutospacing="1" w:after="100" w:afterAutospacing="1"/>
      <w:jc w:val="left"/>
    </w:pPr>
    <w:rPr>
      <w:rFonts w:ascii="宋体" w:hAnsi="宋体" w:cs="宋体"/>
      <w:kern w:val="0"/>
      <w:sz w:val="24"/>
      <w:szCs w:val="24"/>
    </w:rPr>
  </w:style>
  <w:style w:type="paragraph" w:customStyle="1" w:styleId="afffffffffffff4">
    <w:name w:val="首行缩进"/>
    <w:basedOn w:val="afa"/>
    <w:uiPriority w:val="99"/>
    <w:qFormat/>
    <w:pPr>
      <w:ind w:firstLineChars="200" w:firstLine="480"/>
    </w:pPr>
    <w:rPr>
      <w:rFonts w:ascii="Times New Roman" w:eastAsia="宋体" w:hAnsi="Times New Roman" w:cs="Times New Roman"/>
      <w:szCs w:val="24"/>
      <w:lang w:val="zh-CN"/>
    </w:rPr>
  </w:style>
  <w:style w:type="paragraph" w:customStyle="1" w:styleId="CharCharCharCharCharCharCharCharCharCharCharChar">
    <w:name w:val="Char Char Char Char Char Char Char Char Char Char Char Char"/>
    <w:basedOn w:val="afa"/>
    <w:qFormat/>
    <w:pPr>
      <w:widowControl/>
      <w:spacing w:after="160" w:line="240" w:lineRule="exact"/>
      <w:jc w:val="left"/>
    </w:pPr>
    <w:rPr>
      <w:rFonts w:ascii="Times New Roman" w:eastAsia="宋体" w:hAnsi="Times New Roman" w:cs="Times New Roman"/>
      <w:szCs w:val="24"/>
    </w:rPr>
  </w:style>
  <w:style w:type="paragraph" w:customStyle="1" w:styleId="CharCharCharCharCharCharCharCharCharCharCharChar1">
    <w:name w:val="Char Char Char Char Char Char Char Char Char Char Char Char1"/>
    <w:basedOn w:val="afa"/>
    <w:qFormat/>
    <w:pPr>
      <w:widowControl/>
      <w:spacing w:after="160" w:line="240" w:lineRule="exact"/>
      <w:jc w:val="left"/>
    </w:pPr>
    <w:rPr>
      <w:rFonts w:ascii="Verdana" w:eastAsia="宋体" w:hAnsi="Verdana" w:cs="Times New Roman"/>
      <w:kern w:val="0"/>
      <w:sz w:val="20"/>
      <w:szCs w:val="20"/>
      <w:lang w:eastAsia="en-US"/>
    </w:rPr>
  </w:style>
  <w:style w:type="paragraph" w:customStyle="1" w:styleId="trseditor">
    <w:name w:val="trs_editor"/>
    <w:basedOn w:val="afa"/>
    <w:qFormat/>
    <w:pPr>
      <w:widowControl/>
      <w:spacing w:before="100" w:beforeAutospacing="1" w:after="100" w:afterAutospacing="1"/>
      <w:jc w:val="left"/>
    </w:pPr>
    <w:rPr>
      <w:rFonts w:ascii="宋体" w:eastAsia="宋体" w:hAnsi="宋体" w:cs="宋体"/>
      <w:kern w:val="0"/>
      <w:sz w:val="24"/>
      <w:szCs w:val="24"/>
    </w:rPr>
  </w:style>
  <w:style w:type="paragraph" w:styleId="afffffffffffff5">
    <w:name w:val="List Paragraph"/>
    <w:basedOn w:val="afa"/>
    <w:link w:val="1fff3"/>
    <w:qFormat/>
    <w:pPr>
      <w:ind w:firstLineChars="200" w:firstLine="420"/>
    </w:pPr>
    <w:rPr>
      <w:rFonts w:ascii="Times New Roman" w:eastAsia="宋体" w:hAnsi="Times New Roman" w:cs="Times New Roman"/>
      <w:szCs w:val="24"/>
    </w:rPr>
  </w:style>
  <w:style w:type="character" w:customStyle="1" w:styleId="afffffffffffff6">
    <w:name w:val="批注框文本 字符"/>
    <w:uiPriority w:val="99"/>
    <w:qFormat/>
    <w:rPr>
      <w:rFonts w:ascii="Times New Roman" w:eastAsia="宋体" w:hAnsi="Times New Roman" w:cs="Times New Roman"/>
      <w:sz w:val="18"/>
      <w:szCs w:val="18"/>
    </w:rPr>
  </w:style>
  <w:style w:type="character" w:customStyle="1" w:styleId="1fff4">
    <w:name w:val="日期 字符1"/>
    <w:uiPriority w:val="99"/>
    <w:semiHidden/>
    <w:qFormat/>
    <w:rPr>
      <w:rFonts w:ascii="Calibri" w:eastAsia="宋体" w:hAnsi="Calibri" w:cs="Times New Roman" w:hint="default"/>
      <w:szCs w:val="24"/>
    </w:rPr>
  </w:style>
  <w:style w:type="character" w:customStyle="1" w:styleId="1fff3">
    <w:name w:val="列表段落 字符1"/>
    <w:link w:val="afffffffffffff5"/>
    <w:qFormat/>
    <w:locked/>
    <w:rPr>
      <w:rFonts w:ascii="Times New Roman" w:eastAsia="宋体" w:hAnsi="Times New Roman" w:cs="Times New Roman"/>
      <w:szCs w:val="24"/>
    </w:rPr>
  </w:style>
  <w:style w:type="paragraph" w:customStyle="1" w:styleId="4c">
    <w:name w:val="修订4"/>
    <w:uiPriority w:val="99"/>
    <w:unhideWhenUsed/>
    <w:qFormat/>
    <w:rPr>
      <w:kern w:val="2"/>
      <w:sz w:val="21"/>
      <w:szCs w:val="24"/>
    </w:rPr>
  </w:style>
  <w:style w:type="paragraph" w:customStyle="1" w:styleId="Normal18">
    <w:name w:val="Normal_18"/>
    <w:qFormat/>
    <w:pPr>
      <w:spacing w:after="160" w:line="278" w:lineRule="auto"/>
    </w:pPr>
    <w:rPr>
      <w:rFonts w:eastAsia="Times New Roman"/>
      <w:sz w:val="24"/>
      <w:szCs w:val="24"/>
    </w:rPr>
  </w:style>
  <w:style w:type="paragraph" w:customStyle="1" w:styleId="3f5">
    <w:name w:val="正文3"/>
    <w:qFormat/>
    <w:pPr>
      <w:jc w:val="both"/>
    </w:pPr>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nncz.nanning.gov.c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yperlink" Target="http://nncz.nanning.gov.cn/"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uangxi.gov.cn/OfficeService/DownloadArea/8354055.html?utm=a0003.39a112b4.cmp001.d0002.f0464b20ff2a11eb873141bf9e381949"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nnggzy.org.cn&#65289;"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42d945bd-00fc-403a-a8cb-f0731229c36e</errorID>
      <errorWord>操作合</errorWord>
      <group>L1_Word</group>
      <groupName>字词问题</groupName>
      <ability>L2_Typo</ability>
      <abilityName>字词错误</abilityName>
      <candidateList>
        <item>操作台</item>
      </candidateList>
      <explain/>
      <paraID>641E70E8</paraID>
      <start>8</start>
      <end>11</end>
      <status>ignored</status>
      <modifiedWord/>
      <trackRevisions>false</trackRevisions>
    </reviewItem>
    <reviewItem>
      <errorID>bee469bf-6ae8-4269-a2ef-94f56d5f1606</errorID>
      <errorWord>（</errorWord>
      <group>L1_Punc</group>
      <groupName>标点问题</groupName>
      <ability>L2_Punc</ability>
      <abilityName>标点符号检查</abilityName>
      <candidateList/>
      <explain>同一形式括号套用。</explain>
      <paraID>2C3412E7</paraID>
      <start>116</start>
      <end>117</end>
      <status>unmodified</status>
      <modifiedWord/>
      <trackRevisions>false</trackRevisions>
    </reviewItem>
    <reviewItem>
      <errorID>272bf79a-f56d-4884-bfa5-326b1343902e</errorID>
      <errorWord>）</errorWord>
      <group>L1_Punc</group>
      <groupName>标点问题</groupName>
      <ability>L2_Punc</ability>
      <abilityName>标点符号检查</abilityName>
      <candidateList/>
      <explain>同一形式括号套用。</explain>
      <paraID>2C3412E7</paraID>
      <start>122</start>
      <end>123</end>
      <status>unmodified</status>
      <modifiedWord/>
      <trackRevisions>false</trackRevisions>
    </reviewItem>
    <reviewItem>
      <errorID>09810cc8-f081-497a-86b7-bba29de25e0a</errorID>
      <errorWord>（</errorWord>
      <group>L1_Punc</group>
      <groupName>标点问题</groupName>
      <ability>L2_Punc</ability>
      <abilityName>标点符号检查</abilityName>
      <candidateList/>
      <explain>同一形式括号套用。</explain>
      <paraID>17170C0E</paraID>
      <start>320</start>
      <end>321</end>
      <status>unmodified</status>
      <modifiedWord/>
      <trackRevisions>false</trackRevisions>
    </reviewItem>
    <reviewItem>
      <errorID>29789bd6-9a44-4459-865e-f1fe93df778f</errorID>
      <errorWord>）</errorWord>
      <group>L1_Punc</group>
      <groupName>标点问题</groupName>
      <ability>L2_Punc</ability>
      <abilityName>标点符号检查</abilityName>
      <candidateList/>
      <explain>同一形式括号套用。</explain>
      <paraID>17170C0E</paraID>
      <start>329</start>
      <end>330</end>
      <status>unmodified</status>
      <modifiedWord/>
      <trackRevisions>false</trackRevisions>
    </reviewItem>
    <reviewItem>
      <errorID>0c4c62f8-d4aa-4b02-ab4c-849c6357c5d5</errorID>
      <errorWord>（</errorWord>
      <group>L1_Punc</group>
      <groupName>标点问题</groupName>
      <ability>L2_Punc</ability>
      <abilityName>标点符号检查</abilityName>
      <candidateList/>
      <explain>同一形式括号套用。</explain>
      <paraID>17170C0E</paraID>
      <start>411</start>
      <end>412</end>
      <status>unmodified</status>
      <modifiedWord/>
      <trackRevisions>false</trackRevisions>
    </reviewItem>
    <reviewItem>
      <errorID>573ea22b-e358-4694-a9bf-1f1b367add56</errorID>
      <errorWord>）</errorWord>
      <group>L1_Punc</group>
      <groupName>标点问题</groupName>
      <ability>L2_Punc</ability>
      <abilityName>标点符号检查</abilityName>
      <candidateList/>
      <explain>同一形式括号套用。</explain>
      <paraID>17170C0E</paraID>
      <start>421</start>
      <end>422</end>
      <status>unmodified</status>
      <modifiedWord/>
      <trackRevisions>false</trackRevisions>
    </reviewItem>
    <reviewItem>
      <errorID>6a8f1b1a-e2c6-447d-8469-2a30c3aa985e</errorID>
      <errorWord>（</errorWord>
      <group>L1_Punc</group>
      <groupName>标点问题</groupName>
      <ability>L2_Punc</ability>
      <abilityName>标点符号检查</abilityName>
      <candidateList/>
      <explain>同一形式括号套用。</explain>
      <paraID> DBD05FA</paraID>
      <start>93</start>
      <end>94</end>
      <status>unmodified</status>
      <modifiedWord/>
      <trackRevisions>false</trackRevisions>
    </reviewItem>
    <reviewItem>
      <errorID>2ff7ab2e-5df7-4685-8a8e-a55df5077ed8</errorID>
      <errorWord>）</errorWord>
      <group>L1_Punc</group>
      <groupName>标点问题</groupName>
      <ability>L2_Punc</ability>
      <abilityName>标点符号检查</abilityName>
      <candidateList/>
      <explain>同一形式括号套用。</explain>
      <paraID> DBD05FA</paraID>
      <start>103</start>
      <end>104</end>
      <status>unmodified</status>
      <modifiedWord/>
      <trackRevisions>false</trackRevisions>
    </reviewItem>
    <reviewItem>
      <errorID>42b8645e-faea-496c-95b3-57ca25de8b17</errorID>
      <errorWord>(</errorWord>
      <group>L1_Format</group>
      <groupName>格式问题</groupName>
      <ability>L2_HalfPunc</ability>
      <abilityName>全半角检查</abilityName>
      <candidateList>
        <item>（</item>
      </candidateList>
      <explain>文本全半角错误。</explain>
      <paraID>59DFAD20</paraID>
      <start>6</start>
      <end>8</end>
      <status>modified</status>
      <modifiedWord>（(</modifiedWord>
      <trackRevisions>true</trackRevisions>
    </reviewItem>
    <reviewItem>
      <errorID>ebbd2950-aaf1-402d-b961-a3fcd3df4c27</errorID>
      <errorWord>)</errorWord>
      <group>L1_Format</group>
      <groupName>格式问题</groupName>
      <ability>L2_HalfPunc</ability>
      <abilityName>全半角检查</abilityName>
      <candidateList>
        <item>）</item>
      </candidateList>
      <explain>文本全半角错误。</explain>
      <paraID>59DFAD20</paraID>
      <start>11</start>
      <end>13</end>
      <status>modified</status>
      <modifiedWord>）)</modifiedWord>
      <trackRevisions>true</trackRevisions>
    </reviewItem>
    <reviewItem>
      <errorID>408d6145-df78-4c0c-8c72-f8326fa9b46f</errorID>
      <errorWord>-</errorWord>
      <group>L1_Format</group>
      <groupName>格式问题</groupName>
      <ability>L2_HalfPunc</ability>
      <abilityName>全半角检查</abilityName>
      <candidateList>
        <item>－</item>
      </candidateList>
      <explain>文本全半角错误。</explain>
      <paraID>7FEF319D</paraID>
      <start>53</start>
      <end>55</end>
      <status>modified</status>
      <modifiedWord>－-</modifiedWord>
      <trackRevisions>true</trackRevisions>
    </reviewItem>
    <reviewItem>
      <errorID>269b4e7e-c9f9-47a6-a1b1-8cbb59fb0c66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DB83489</paraID>
      <start>136</start>
      <end>137</end>
      <status>unmodified</status>
      <modifiedWord/>
      <trackRevisions>false</trackRevisions>
    </reviewItem>
    <reviewItem>
      <errorID>76995e36-eb79-4b9b-bdf4-610f46d2b7ee</errorID>
      <errorWord>（</errorWord>
      <group>L1_Punc</group>
      <groupName>标点问题</groupName>
      <ability>L2_Punc</ability>
      <abilityName>标点符号检查</abilityName>
      <candidateList/>
      <explain>同一形式括号套用。</explain>
      <paraID>42348D26</paraID>
      <start>144</start>
      <end>145</end>
      <status>unmodified</status>
      <modifiedWord/>
      <trackRevisions>false</trackRevisions>
    </reviewItem>
    <reviewItem>
      <errorID>a50ec3f5-4f19-4829-a1f9-3908602ea856</errorID>
      <errorWord>）</errorWord>
      <group>L1_Punc</group>
      <groupName>标点问题</groupName>
      <ability>L2_Punc</ability>
      <abilityName>标点符号检查</abilityName>
      <candidateList/>
      <explain>同一形式括号套用。</explain>
      <paraID>42348D26</paraID>
      <start>155</start>
      <end>156</end>
      <status>unmodified</status>
      <modifiedWord/>
      <trackRevisions>false</trackRevisions>
    </reviewItem>
    <reviewItem>
      <errorID>d57c2814-2e06-4959-ba09-6515a884807e</errorID>
      <errorWord>（</errorWord>
      <group>L1_Punc</group>
      <groupName>标点问题</groupName>
      <ability>L2_Punc</ability>
      <abilityName>标点符号检查</abilityName>
      <candidateList/>
      <explain>同一形式括号套用。</explain>
      <paraID>42348D26</paraID>
      <start>194</start>
      <end>195</end>
      <status>unmodified</status>
      <modifiedWord/>
      <trackRevisions>false</trackRevisions>
    </reviewItem>
    <reviewItem>
      <errorID>21b7107c-eeb0-41ca-881a-a92a9094fc98</errorID>
      <errorWord>）</errorWord>
      <group>L1_Punc</group>
      <groupName>标点问题</groupName>
      <ability>L2_Punc</ability>
      <abilityName>标点符号检查</abilityName>
      <candidateList/>
      <explain>同一形式括号套用。</explain>
      <paraID>42348D26</paraID>
      <start>205</start>
      <end>206</end>
      <status>unmodified</status>
      <modifiedWord/>
      <trackRevisions>false</trackRevisions>
    </reviewItem>
    <reviewItem>
      <errorID>269e18e7-39f3-40db-a437-82b4ea9fc4dc</errorID>
      <errorWord>操作合</errorWord>
      <group>L1_Word</group>
      <groupName>字词问题</groupName>
      <ability>L2_Typo</ability>
      <abilityName>字词错误</abilityName>
      <candidateList>
        <item>操作台</item>
      </candidateList>
      <explain/>
      <paraID>304A11E4</paraID>
      <start>9</start>
      <end>12</end>
      <status>ignored</status>
      <modifiedWord/>
      <trackRevisions>false</trackRevisions>
    </reviewItem>
    <reviewItem>
      <errorID>62becf6d-d6ff-4df9-9c84-56fbb0af898a</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5BAE289C</paraID>
      <start>19</start>
      <end>21</end>
      <status>ignored</status>
      <modifiedWord/>
      <trackRevisions>false</trackRevisions>
    </reviewItem>
    <reviewItem>
      <errorID>d0d7189a-c5fa-4b73-bb89-68ec670c2d48</errorID>
      <errorWord>股东大会</errorWord>
      <group>L1_Word</group>
      <groupName>字词问题</groupName>
      <ability>L2_Typo</ability>
      <abilityName>字词错误</abilityName>
      <candidateList>
        <item>股东会</item>
      </candidateList>
      <explain/>
      <paraID>724E7B02</paraID>
      <start>113</start>
      <end>117</end>
      <status>ignored</status>
      <modifiedWord/>
      <trackRevisions>false</trackRevisions>
    </reviewItem>
    <reviewItem>
      <errorID>6d675ab3-381f-44f2-9926-032d1588783c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25927432</paraID>
      <start>22</start>
      <end>23</end>
      <status>unmodified</status>
      <modifiedWord/>
      <trackRevisions>false</trackRevisions>
    </reviewItem>
    <reviewItem>
      <errorID>49fba315-2e62-4323-a28b-b8fa14d8f3ca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666AC0F4</paraID>
      <start>0</start>
      <end>4</end>
      <status>modified</status>
      <modifiedWord>2.2、</modifiedWord>
      <trackRevisions>true</trackRevisions>
    </reviewItem>
    <reviewItem>
      <errorID>32b61feb-adfb-4ad6-a9f3-e7096e65783c</errorID>
      <errorWord>(</errorWord>
      <group>L1_Format</group>
      <groupName>格式问题</groupName>
      <ability>L2_HalfPunc</ability>
      <abilityName>全半角检查</abilityName>
      <candidateList>
        <item>（</item>
      </candidateList>
      <explain>文本全半角错误。</explain>
      <paraID>666AC0F4</paraID>
      <start>6</start>
      <end>8</end>
      <status>modified</status>
      <modifiedWord>（(</modifiedWord>
      <trackRevisions>true</trackRevisions>
    </reviewItem>
    <reviewItem>
      <errorID>3f83dbd9-486b-444f-8160-0b24f0204849</errorID>
      <errorWord>(2024)2号</errorWord>
      <group>L1_Knowledge</group>
      <groupName>知识性问题</groupName>
      <ability>L2_Knowledge</ability>
      <abilityName>其他知识</abilityName>
      <candidateList>
        <item>〔2024〕2号</item>
      </candidateList>
      <explain>发文字号格式错误。</explain>
      <paraID>666AC0F4</paraID>
      <start>11</start>
      <end>19</end>
      <status>unmodified</status>
      <modifiedWord/>
      <trackRevisions>false</trackRevisions>
    </reviewItem>
    <reviewItem>
      <errorID>c3904636-7165-4b3d-a7f6-11100938d7f6</errorID>
      <errorWord>/。</errorWord>
      <group>L1_Punc</group>
      <groupName>标点问题</groupName>
      <ability>L2_Punc</ability>
      <abilityName>标点符号检查</abilityName>
      <candidateList>
        <item>/</item>
      </candidateList>
      <explain/>
      <paraID>177CAA26</paraID>
      <start>12</start>
      <end>14</end>
      <status>unmodified</status>
      <modifiedWord/>
      <trackRevisions>false</trackRevisions>
    </reviewItem>
    <reviewItem>
      <errorID>1eebe6ce-13b0-43f8-ab75-8fad69d35e83</errorID>
      <errorWord>*</errorWord>
      <group>L1_Punc</group>
      <groupName>标点问题</groupName>
      <ability>L2_Punc</ability>
      <abilityName>标点符号检查</abilityName>
      <candidateList/>
      <explain/>
      <paraID>4F9476FA</paraID>
      <start>0</start>
      <end>1</end>
      <status>unmodified</status>
      <modifiedWord/>
      <trackRevisions>false</trackRevisions>
    </reviewItem>
    <reviewItem>
      <errorID>8bf49d26-52be-4da4-abad-42cab18d8e37</errorID>
      <errorWord>：/。</errorWord>
      <group>L1_Punc</group>
      <groupName>标点问题</groupName>
      <ability>L2_Punc</ability>
      <abilityName>标点符号检查</abilityName>
      <candidateList>
        <item>：</item>
      </candidateList>
      <explain/>
      <paraID>6B870758</paraID>
      <start>7</start>
      <end>10</end>
      <status>unmodified</status>
      <modifiedWord/>
      <trackRevisions>false</trackRevisions>
    </reviewItem>
    <reviewItem>
      <errorID>3cdc1f9e-1d71-4291-b5db-550e6e43ec02</errorID>
      <errorWord>/。</errorWord>
      <group>L1_Punc</group>
      <groupName>标点问题</groupName>
      <ability>L2_Punc</ability>
      <abilityName>标点符号检查</abilityName>
      <candidateList>
        <item>/</item>
      </candidateList>
      <explain/>
      <paraID>710D2215</paraID>
      <start>10</start>
      <end>12</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2"/>
    <customShpInfo spid="_x0000_s2051"/>
    <customShpInfo spid="_x0000_s2050"/>
    <customShpInfo spid="_x0000_s2049"/>
    <customShpInfo spid="_x0000_s1026"/>
  </customShpExts>
</s:customData>
</file>

<file path=customXml/itemProps1.xml><?xml version="1.0" encoding="utf-8"?>
<ds:datastoreItem xmlns:ds="http://schemas.openxmlformats.org/officeDocument/2006/customXml" ds:itemID="{D4979578-747B-4D8A-80BE-406664914C8B}">
  <ds:schemaRefs>
    <ds:schemaRef ds:uri="http://schemas.wps.cn/vas-ai-hub/contract-review"/>
  </ds:schemaRefs>
</ds:datastoreItem>
</file>

<file path=customXml/itemProps2.xml><?xml version="1.0" encoding="utf-8"?>
<ds:datastoreItem xmlns:ds="http://schemas.openxmlformats.org/officeDocument/2006/customXml" ds:itemID="{1D8469F6-B4F5-40DB-A7BD-2F97A6E82DF5}">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120</Pages>
  <Words>41645</Words>
  <Characters>43729</Characters>
  <Application>Microsoft Office Word</Application>
  <DocSecurity>0</DocSecurity>
  <Lines>2572</Lines>
  <Paragraphs>2510</Paragraphs>
  <ScaleCrop>false</ScaleCrop>
  <Company>Microsoft</Company>
  <LinksUpToDate>false</LinksUpToDate>
  <CharactersWithSpaces>82864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栗鼠 花</cp:lastModifiedBy>
  <cp:revision>192</cp:revision>
  <cp:lastPrinted>2026-05-12T00:34:00Z</cp:lastPrinted>
  <dcterms:created xsi:type="dcterms:W3CDTF">2024-10-29T01:10:00Z</dcterms:created>
  <dcterms:modified xsi:type="dcterms:W3CDTF">2026-08-06T07:19:00Z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BD2E7B5406A247A6968AAA5B9B751327_13</vt:lpwstr>
  </property>
  <property fmtid="{D5CDD505-2E9C-101B-9397-08002B2CF9AE}" pid="4" name="KSOTemplateDocerSaveRecord">
    <vt:lpwstr>eyJoZGlkIjoiZjljYzcyNWQyNjBkOWM1ZDA0OTI4ZDkwNjc2Y2RiZTYiLCJ1c2VySWQiOiI0MjM1ODIwMDkifQ==</vt:lpwstr>
  </property>
</Properties>
</file>