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E2E05" w14:textId="77777777" w:rsidR="00CC45E1" w:rsidRDefault="00276503" w:rsidP="00D362A1">
      <w:pPr>
        <w:tabs>
          <w:tab w:val="left" w:pos="0"/>
          <w:tab w:val="left" w:pos="3165"/>
          <w:tab w:val="center" w:pos="4153"/>
        </w:tabs>
        <w:autoSpaceDE w:val="0"/>
        <w:autoSpaceDN w:val="0"/>
        <w:adjustRightInd w:val="0"/>
        <w:spacing w:line="360" w:lineRule="auto"/>
        <w:jc w:val="center"/>
        <w:outlineLvl w:val="0"/>
        <w:rPr>
          <w:rFonts w:ascii="Times New Roman" w:eastAsia="宋体" w:hAnsi="Times New Roman" w:cs="Times New Roman"/>
          <w:b/>
          <w:bCs/>
          <w:color w:val="000000"/>
          <w:kern w:val="44"/>
          <w:sz w:val="44"/>
          <w:szCs w:val="44"/>
        </w:rPr>
      </w:pPr>
      <w:r w:rsidRPr="00276503">
        <w:rPr>
          <w:rFonts w:ascii="Times New Roman" w:eastAsia="宋体" w:hAnsi="Times New Roman" w:cs="Times New Roman" w:hint="eastAsia"/>
          <w:b/>
          <w:bCs/>
          <w:color w:val="000000"/>
          <w:kern w:val="44"/>
          <w:sz w:val="44"/>
          <w:szCs w:val="44"/>
        </w:rPr>
        <w:t>云之龙咨询集团有限公司广西中医药大学</w:t>
      </w:r>
      <w:r w:rsidRPr="00276503">
        <w:rPr>
          <w:rFonts w:ascii="Times New Roman" w:eastAsia="宋体" w:hAnsi="Times New Roman" w:cs="Times New Roman" w:hint="eastAsia"/>
          <w:b/>
          <w:bCs/>
          <w:color w:val="000000"/>
          <w:kern w:val="44"/>
          <w:sz w:val="44"/>
          <w:szCs w:val="44"/>
        </w:rPr>
        <w:t>2026</w:t>
      </w:r>
      <w:r w:rsidRPr="00276503">
        <w:rPr>
          <w:rFonts w:ascii="Times New Roman" w:eastAsia="宋体" w:hAnsi="Times New Roman" w:cs="Times New Roman" w:hint="eastAsia"/>
          <w:b/>
          <w:bCs/>
          <w:color w:val="000000"/>
          <w:kern w:val="44"/>
          <w:sz w:val="44"/>
          <w:szCs w:val="44"/>
        </w:rPr>
        <w:t>年洗消设备和冷冻干燥仪器采购</w:t>
      </w:r>
      <w:r>
        <w:rPr>
          <w:rFonts w:ascii="Times New Roman" w:eastAsia="宋体" w:hAnsi="Times New Roman" w:cs="Times New Roman" w:hint="eastAsia"/>
          <w:b/>
          <w:bCs/>
          <w:color w:val="000000"/>
          <w:kern w:val="44"/>
          <w:sz w:val="44"/>
          <w:szCs w:val="44"/>
        </w:rPr>
        <w:t>（</w:t>
      </w:r>
      <w:r w:rsidRPr="00276503">
        <w:rPr>
          <w:rFonts w:ascii="Times New Roman" w:eastAsia="宋体" w:hAnsi="Times New Roman" w:cs="Times New Roman" w:hint="eastAsia"/>
          <w:b/>
          <w:bCs/>
          <w:color w:val="000000"/>
          <w:kern w:val="44"/>
          <w:sz w:val="44"/>
          <w:szCs w:val="44"/>
        </w:rPr>
        <w:t>GXZC2026-G1-000957-YZLZ</w:t>
      </w:r>
      <w:r>
        <w:rPr>
          <w:rFonts w:ascii="Times New Roman" w:eastAsia="宋体" w:hAnsi="Times New Roman" w:cs="Times New Roman" w:hint="eastAsia"/>
          <w:b/>
          <w:bCs/>
          <w:color w:val="000000"/>
          <w:kern w:val="44"/>
          <w:sz w:val="44"/>
          <w:szCs w:val="44"/>
        </w:rPr>
        <w:t>）</w:t>
      </w:r>
    </w:p>
    <w:p w14:paraId="2ECEBAFF" w14:textId="0D09E8A1" w:rsidR="00D362A1" w:rsidRPr="00D362A1" w:rsidRDefault="00D362A1" w:rsidP="00D362A1">
      <w:pPr>
        <w:tabs>
          <w:tab w:val="left" w:pos="0"/>
          <w:tab w:val="left" w:pos="3165"/>
          <w:tab w:val="center" w:pos="4153"/>
        </w:tabs>
        <w:autoSpaceDE w:val="0"/>
        <w:autoSpaceDN w:val="0"/>
        <w:adjustRightInd w:val="0"/>
        <w:spacing w:line="360" w:lineRule="auto"/>
        <w:jc w:val="center"/>
        <w:outlineLvl w:val="0"/>
        <w:rPr>
          <w:rFonts w:ascii="Times New Roman" w:eastAsia="宋体" w:hAnsi="Times New Roman" w:cs="Times New Roman"/>
          <w:b/>
          <w:bCs/>
          <w:color w:val="000000"/>
          <w:kern w:val="44"/>
          <w:sz w:val="44"/>
          <w:szCs w:val="44"/>
        </w:rPr>
      </w:pPr>
      <w:r w:rsidRPr="00D362A1">
        <w:rPr>
          <w:rFonts w:ascii="Times New Roman" w:eastAsia="宋体" w:hAnsi="Times New Roman" w:cs="Times New Roman" w:hint="eastAsia"/>
          <w:b/>
          <w:bCs/>
          <w:color w:val="000000"/>
          <w:kern w:val="44"/>
          <w:sz w:val="44"/>
          <w:szCs w:val="44"/>
        </w:rPr>
        <w:t>招标公告</w:t>
      </w:r>
    </w:p>
    <w:p w14:paraId="4BE8881A" w14:textId="77777777" w:rsidR="00D362A1" w:rsidRPr="00D362A1" w:rsidRDefault="00D362A1" w:rsidP="00D362A1">
      <w:pPr>
        <w:spacing w:line="360" w:lineRule="auto"/>
        <w:rPr>
          <w:rFonts w:ascii="宋体" w:eastAsia="宋体" w:hAnsi="宋体" w:cs="Times New Roman" w:hint="eastAsia"/>
          <w:color w:val="000000"/>
          <w:szCs w:val="21"/>
        </w:rPr>
      </w:pPr>
    </w:p>
    <w:p w14:paraId="32BA2184" w14:textId="77777777" w:rsidR="00D362A1" w:rsidRPr="00D362A1" w:rsidRDefault="00D362A1" w:rsidP="00D362A1">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hint="eastAsia"/>
          <w:color w:val="000000"/>
          <w:szCs w:val="21"/>
        </w:rPr>
      </w:pPr>
      <w:r w:rsidRPr="00D362A1">
        <w:rPr>
          <w:rFonts w:ascii="宋体" w:eastAsia="宋体" w:hAnsi="宋体" w:cs="Times New Roman" w:hint="eastAsia"/>
          <w:color w:val="000000"/>
          <w:szCs w:val="21"/>
        </w:rPr>
        <w:t>项目概况</w:t>
      </w:r>
    </w:p>
    <w:p w14:paraId="29A49727" w14:textId="77777777" w:rsidR="00D362A1" w:rsidRPr="00D362A1" w:rsidRDefault="00D362A1" w:rsidP="00D362A1">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hint="eastAsia"/>
          <w:color w:val="000000"/>
          <w:szCs w:val="21"/>
        </w:rPr>
      </w:pPr>
      <w:r w:rsidRPr="00D362A1">
        <w:rPr>
          <w:rFonts w:ascii="宋体" w:eastAsia="宋体" w:hAnsi="宋体" w:cs="Times New Roman" w:hint="eastAsia"/>
          <w:color w:val="000000"/>
          <w:szCs w:val="21"/>
          <w:u w:val="single"/>
        </w:rPr>
        <w:t>广西中医药大学2026年洗消设备和冷冻干燥仪器</w:t>
      </w:r>
      <w:r w:rsidRPr="00D362A1">
        <w:rPr>
          <w:rFonts w:ascii="宋体" w:eastAsia="宋体" w:hAnsi="宋体" w:cs="Times New Roman" w:hint="eastAsia"/>
          <w:color w:val="000000"/>
          <w:szCs w:val="21"/>
        </w:rPr>
        <w:t>招标项目的潜在投标人应在广西政府采购云平台（https://www.gcy.zfcg.gxzf.gov.cn/）获取（下载）招标文件，并于</w:t>
      </w:r>
      <w:r w:rsidRPr="00D362A1">
        <w:rPr>
          <w:rFonts w:ascii="宋体" w:eastAsia="宋体" w:hAnsi="宋体" w:cs="Times New Roman"/>
          <w:color w:val="000000"/>
          <w:szCs w:val="21"/>
          <w:u w:val="single"/>
        </w:rPr>
        <w:t>202</w:t>
      </w:r>
      <w:r w:rsidRPr="00D362A1">
        <w:rPr>
          <w:rFonts w:ascii="宋体" w:eastAsia="宋体" w:hAnsi="宋体" w:cs="Times New Roman" w:hint="eastAsia"/>
          <w:color w:val="000000"/>
          <w:szCs w:val="21"/>
          <w:u w:val="single"/>
        </w:rPr>
        <w:t>6</w:t>
      </w:r>
      <w:r w:rsidRPr="00D362A1">
        <w:rPr>
          <w:rFonts w:ascii="宋体" w:eastAsia="宋体" w:hAnsi="宋体" w:cs="Times New Roman" w:hint="eastAsia"/>
          <w:bCs/>
          <w:color w:val="000000"/>
          <w:szCs w:val="21"/>
          <w:u w:val="single"/>
        </w:rPr>
        <w:t>年5月19日上午9时30分（</w:t>
      </w:r>
      <w:r w:rsidRPr="00D362A1">
        <w:rPr>
          <w:rFonts w:ascii="宋体" w:eastAsia="宋体" w:hAnsi="宋体" w:cs="Times New Roman" w:hint="eastAsia"/>
          <w:bCs/>
          <w:color w:val="000000"/>
          <w:szCs w:val="21"/>
        </w:rPr>
        <w:t>北京时间）前按要求递交（上传）投标</w:t>
      </w:r>
      <w:r w:rsidRPr="00D362A1">
        <w:rPr>
          <w:rFonts w:ascii="宋体" w:eastAsia="宋体" w:hAnsi="宋体" w:cs="Times New Roman"/>
          <w:bCs/>
          <w:color w:val="000000"/>
          <w:szCs w:val="21"/>
        </w:rPr>
        <w:t>文件</w:t>
      </w:r>
      <w:r w:rsidRPr="00D362A1">
        <w:rPr>
          <w:rFonts w:ascii="宋体" w:eastAsia="宋体" w:hAnsi="宋体" w:cs="Times New Roman" w:hint="eastAsia"/>
          <w:color w:val="000000"/>
          <w:szCs w:val="21"/>
        </w:rPr>
        <w:t>。</w:t>
      </w:r>
    </w:p>
    <w:p w14:paraId="2A47709C" w14:textId="77777777" w:rsidR="00D362A1" w:rsidRPr="00D362A1" w:rsidRDefault="00D362A1" w:rsidP="00D362A1">
      <w:pPr>
        <w:spacing w:line="360" w:lineRule="auto"/>
        <w:rPr>
          <w:rFonts w:ascii="宋体" w:eastAsia="宋体" w:hAnsi="宋体" w:cs="Times New Roman" w:hint="eastAsia"/>
          <w:color w:val="000000"/>
          <w:szCs w:val="21"/>
        </w:rPr>
      </w:pPr>
    </w:p>
    <w:p w14:paraId="11B7E86B" w14:textId="77777777" w:rsidR="00D362A1" w:rsidRPr="00D362A1" w:rsidRDefault="00D362A1" w:rsidP="00D362A1">
      <w:pPr>
        <w:spacing w:line="360" w:lineRule="auto"/>
        <w:rPr>
          <w:rFonts w:ascii="黑体" w:eastAsia="黑体" w:hAnsi="黑体" w:cs="Times New Roman" w:hint="eastAsia"/>
          <w:b/>
          <w:bCs/>
          <w:color w:val="000000"/>
          <w:sz w:val="24"/>
          <w:szCs w:val="24"/>
        </w:rPr>
      </w:pPr>
      <w:bookmarkStart w:id="0" w:name="_Toc35393790"/>
      <w:bookmarkStart w:id="1" w:name="_Toc35393621"/>
      <w:bookmarkStart w:id="2" w:name="_Toc28359079"/>
      <w:bookmarkStart w:id="3" w:name="_Toc28359002"/>
      <w:bookmarkStart w:id="4" w:name="_Hlk24379207"/>
      <w:r w:rsidRPr="00D362A1">
        <w:rPr>
          <w:rFonts w:ascii="黑体" w:eastAsia="黑体" w:hAnsi="黑体" w:cs="Times New Roman" w:hint="eastAsia"/>
          <w:b/>
          <w:bCs/>
          <w:color w:val="000000"/>
          <w:sz w:val="24"/>
          <w:szCs w:val="24"/>
        </w:rPr>
        <w:t>一、项目基本情况</w:t>
      </w:r>
      <w:bookmarkEnd w:id="0"/>
      <w:bookmarkEnd w:id="1"/>
      <w:bookmarkEnd w:id="2"/>
      <w:bookmarkEnd w:id="3"/>
    </w:p>
    <w:bookmarkEnd w:id="4"/>
    <w:p w14:paraId="575BF8E2" w14:textId="77777777" w:rsidR="00D362A1" w:rsidRPr="00D362A1" w:rsidRDefault="00D362A1" w:rsidP="00D362A1">
      <w:pPr>
        <w:spacing w:line="360" w:lineRule="auto"/>
        <w:ind w:firstLineChars="200" w:firstLine="420"/>
        <w:rPr>
          <w:rFonts w:ascii="宋体" w:eastAsia="宋体" w:hAnsi="宋体" w:cs="Times New Roman" w:hint="eastAsia"/>
          <w:color w:val="000000"/>
          <w:szCs w:val="21"/>
        </w:rPr>
      </w:pPr>
      <w:r w:rsidRPr="00D362A1">
        <w:rPr>
          <w:rFonts w:ascii="宋体" w:eastAsia="宋体" w:hAnsi="宋体" w:cs="Times New Roman" w:hint="eastAsia"/>
          <w:color w:val="000000"/>
          <w:szCs w:val="21"/>
        </w:rPr>
        <w:t>项目编号：</w:t>
      </w:r>
      <w:r w:rsidRPr="00D362A1">
        <w:rPr>
          <w:rFonts w:ascii="宋体" w:eastAsia="宋体" w:hAnsi="宋体" w:cs="Times New Roman"/>
          <w:color w:val="000000"/>
          <w:szCs w:val="21"/>
        </w:rPr>
        <w:t>GXZC2026-G1-000957-YZLZ</w:t>
      </w:r>
      <w:r w:rsidRPr="00D362A1">
        <w:rPr>
          <w:rFonts w:ascii="宋体" w:eastAsia="宋体" w:hAnsi="宋体" w:cs="Times New Roman" w:hint="eastAsia"/>
          <w:color w:val="000000"/>
          <w:szCs w:val="21"/>
        </w:rPr>
        <w:t>；政府采购计划编号：广西政采[2026]6281号</w:t>
      </w:r>
    </w:p>
    <w:p w14:paraId="7E67CFCA" w14:textId="77777777" w:rsidR="00D362A1" w:rsidRPr="00D362A1" w:rsidRDefault="00D362A1" w:rsidP="00D362A1">
      <w:pPr>
        <w:spacing w:line="360" w:lineRule="auto"/>
        <w:ind w:firstLineChars="200" w:firstLine="420"/>
        <w:rPr>
          <w:rFonts w:ascii="宋体" w:eastAsia="宋体" w:hAnsi="宋体" w:cs="Times New Roman" w:hint="eastAsia"/>
          <w:color w:val="000000"/>
          <w:szCs w:val="21"/>
        </w:rPr>
      </w:pPr>
      <w:r w:rsidRPr="00D362A1">
        <w:rPr>
          <w:rFonts w:ascii="宋体" w:eastAsia="宋体" w:hAnsi="宋体" w:cs="Times New Roman" w:hint="eastAsia"/>
          <w:color w:val="000000"/>
          <w:szCs w:val="21"/>
        </w:rPr>
        <w:t>项目名称：广西中医药大学2026年洗消设备和冷冻干燥仪器采购</w:t>
      </w:r>
    </w:p>
    <w:p w14:paraId="6F9B627B" w14:textId="77777777" w:rsidR="00D362A1" w:rsidRPr="00D362A1" w:rsidRDefault="00D362A1" w:rsidP="00D362A1">
      <w:pPr>
        <w:spacing w:line="360" w:lineRule="auto"/>
        <w:ind w:firstLineChars="200" w:firstLine="420"/>
        <w:rPr>
          <w:rFonts w:ascii="宋体" w:eastAsia="宋体" w:hAnsi="宋体" w:cs="Times New Roman" w:hint="eastAsia"/>
          <w:color w:val="000000"/>
          <w:szCs w:val="21"/>
          <w:u w:val="single"/>
        </w:rPr>
      </w:pPr>
      <w:r w:rsidRPr="00D362A1">
        <w:rPr>
          <w:rFonts w:ascii="宋体" w:eastAsia="宋体" w:hAnsi="宋体" w:cs="Times New Roman" w:hint="eastAsia"/>
          <w:color w:val="000000"/>
          <w:szCs w:val="21"/>
        </w:rPr>
        <w:t>预算金额：</w:t>
      </w:r>
      <w:r w:rsidRPr="00D362A1">
        <w:rPr>
          <w:rFonts w:ascii="宋体" w:eastAsia="宋体" w:hAnsi="宋体" w:cs="Times New Roman" w:hint="eastAsia"/>
          <w:color w:val="000000"/>
          <w:szCs w:val="21"/>
          <w:u w:val="single"/>
        </w:rPr>
        <w:t>342万元</w:t>
      </w:r>
    </w:p>
    <w:p w14:paraId="371DEA51" w14:textId="77777777" w:rsidR="00D362A1" w:rsidRPr="00D362A1" w:rsidRDefault="00D362A1" w:rsidP="00D362A1">
      <w:pPr>
        <w:spacing w:line="360" w:lineRule="auto"/>
        <w:ind w:firstLineChars="200" w:firstLine="420"/>
        <w:rPr>
          <w:rFonts w:ascii="宋体" w:eastAsia="宋体" w:hAnsi="宋体" w:cs="Times New Roman" w:hint="eastAsia"/>
          <w:color w:val="000000"/>
          <w:szCs w:val="21"/>
        </w:rPr>
      </w:pPr>
      <w:r w:rsidRPr="00D362A1">
        <w:rPr>
          <w:rFonts w:ascii="宋体" w:eastAsia="宋体" w:hAnsi="宋体" w:cs="Times New Roman" w:hint="eastAsia"/>
          <w:color w:val="000000"/>
          <w:szCs w:val="21"/>
        </w:rPr>
        <w:t>最高限价：分标1：130万元；分标2：112万元；分标3：100万元</w:t>
      </w:r>
    </w:p>
    <w:p w14:paraId="11B2F2FB" w14:textId="77777777" w:rsidR="00D362A1" w:rsidRPr="00D362A1" w:rsidRDefault="00D362A1" w:rsidP="00D362A1">
      <w:pPr>
        <w:spacing w:line="360" w:lineRule="auto"/>
        <w:ind w:firstLineChars="200" w:firstLine="420"/>
        <w:rPr>
          <w:rFonts w:ascii="宋体" w:eastAsia="宋体" w:hAnsi="宋体" w:cs="Times New Roman" w:hint="eastAsia"/>
          <w:color w:val="000000"/>
          <w:szCs w:val="21"/>
        </w:rPr>
      </w:pPr>
      <w:r w:rsidRPr="00D362A1">
        <w:rPr>
          <w:rFonts w:ascii="宋体" w:eastAsia="宋体" w:hAnsi="宋体" w:cs="Times New Roman" w:hint="eastAsia"/>
          <w:color w:val="000000"/>
          <w:szCs w:val="21"/>
        </w:rPr>
        <w:t xml:space="preserve">采购需求：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3"/>
        <w:gridCol w:w="1385"/>
        <w:gridCol w:w="952"/>
        <w:gridCol w:w="5826"/>
      </w:tblGrid>
      <w:tr w:rsidR="00D362A1" w:rsidRPr="00D362A1" w14:paraId="04745733" w14:textId="77777777" w:rsidTr="000239C0">
        <w:trPr>
          <w:trHeight w:val="502"/>
        </w:trPr>
        <w:tc>
          <w:tcPr>
            <w:tcW w:w="8946" w:type="dxa"/>
            <w:gridSpan w:val="4"/>
            <w:tcBorders>
              <w:top w:val="single" w:sz="4" w:space="0" w:color="auto"/>
              <w:left w:val="single" w:sz="4" w:space="0" w:color="auto"/>
              <w:bottom w:val="single" w:sz="4" w:space="0" w:color="auto"/>
              <w:right w:val="single" w:sz="4" w:space="0" w:color="auto"/>
            </w:tcBorders>
            <w:vAlign w:val="center"/>
          </w:tcPr>
          <w:p w14:paraId="19203A96" w14:textId="77777777" w:rsidR="00D362A1" w:rsidRPr="00D362A1" w:rsidRDefault="00D362A1" w:rsidP="00D362A1">
            <w:pPr>
              <w:spacing w:line="360" w:lineRule="exact"/>
              <w:rPr>
                <w:rFonts w:ascii="宋体" w:eastAsia="宋体" w:hAnsi="宋体" w:cs="Times New Roman" w:hint="eastAsia"/>
                <w:color w:val="000000"/>
                <w:szCs w:val="24"/>
              </w:rPr>
            </w:pPr>
            <w:r w:rsidRPr="00D362A1">
              <w:rPr>
                <w:rFonts w:ascii="宋体" w:eastAsia="宋体" w:hAnsi="宋体" w:cs="Times New Roman" w:hint="eastAsia"/>
                <w:color w:val="000000"/>
                <w:szCs w:val="24"/>
              </w:rPr>
              <w:t>分标1：预算金额：</w:t>
            </w:r>
            <w:r w:rsidRPr="00D362A1">
              <w:rPr>
                <w:rFonts w:ascii="宋体" w:eastAsia="宋体" w:hAnsi="宋体" w:cs="Times New Roman" w:hint="eastAsia"/>
                <w:color w:val="000000"/>
                <w:szCs w:val="21"/>
                <w:u w:val="single"/>
              </w:rPr>
              <w:t>130万元</w:t>
            </w:r>
          </w:p>
        </w:tc>
      </w:tr>
      <w:tr w:rsidR="00D362A1" w:rsidRPr="00D362A1" w14:paraId="68A0BC7C" w14:textId="77777777" w:rsidTr="000239C0">
        <w:trPr>
          <w:trHeight w:val="567"/>
        </w:trPr>
        <w:tc>
          <w:tcPr>
            <w:tcW w:w="783" w:type="dxa"/>
            <w:tcBorders>
              <w:top w:val="single" w:sz="4" w:space="0" w:color="auto"/>
              <w:left w:val="single" w:sz="4" w:space="0" w:color="auto"/>
              <w:bottom w:val="single" w:sz="4" w:space="0" w:color="auto"/>
              <w:right w:val="single" w:sz="4" w:space="0" w:color="auto"/>
            </w:tcBorders>
            <w:vAlign w:val="center"/>
          </w:tcPr>
          <w:p w14:paraId="7E41F6AC" w14:textId="77777777" w:rsidR="00D362A1" w:rsidRPr="00D362A1" w:rsidRDefault="00D362A1" w:rsidP="00D362A1">
            <w:pPr>
              <w:widowControl/>
              <w:adjustRightInd w:val="0"/>
              <w:snapToGrid w:val="0"/>
              <w:spacing w:line="360" w:lineRule="exact"/>
              <w:jc w:val="center"/>
              <w:textAlignment w:val="top"/>
              <w:rPr>
                <w:rFonts w:ascii="宋体" w:eastAsia="宋体" w:hAnsi="宋体" w:cs="仿宋" w:hint="eastAsia"/>
                <w:color w:val="000000"/>
                <w:szCs w:val="21"/>
              </w:rPr>
            </w:pPr>
            <w:r w:rsidRPr="00D362A1">
              <w:rPr>
                <w:rFonts w:ascii="宋体" w:eastAsia="宋体" w:hAnsi="宋体" w:cs="仿宋" w:hint="eastAsia"/>
                <w:color w:val="000000"/>
                <w:szCs w:val="21"/>
              </w:rPr>
              <w:t>序号</w:t>
            </w:r>
          </w:p>
        </w:tc>
        <w:tc>
          <w:tcPr>
            <w:tcW w:w="1385" w:type="dxa"/>
            <w:tcBorders>
              <w:top w:val="single" w:sz="4" w:space="0" w:color="auto"/>
              <w:left w:val="single" w:sz="4" w:space="0" w:color="auto"/>
              <w:bottom w:val="single" w:sz="4" w:space="0" w:color="auto"/>
              <w:right w:val="single" w:sz="4" w:space="0" w:color="auto"/>
            </w:tcBorders>
            <w:vAlign w:val="center"/>
          </w:tcPr>
          <w:p w14:paraId="43A118B3" w14:textId="77777777" w:rsidR="00D362A1" w:rsidRPr="00D362A1" w:rsidRDefault="00D362A1" w:rsidP="00D362A1">
            <w:pPr>
              <w:widowControl/>
              <w:adjustRightInd w:val="0"/>
              <w:snapToGrid w:val="0"/>
              <w:spacing w:line="360" w:lineRule="exact"/>
              <w:jc w:val="center"/>
              <w:textAlignment w:val="top"/>
              <w:rPr>
                <w:rFonts w:ascii="宋体" w:eastAsia="宋体" w:hAnsi="宋体" w:cs="仿宋" w:hint="eastAsia"/>
                <w:color w:val="000000"/>
                <w:szCs w:val="21"/>
              </w:rPr>
            </w:pPr>
            <w:r w:rsidRPr="00D362A1">
              <w:rPr>
                <w:rFonts w:ascii="宋体" w:eastAsia="宋体" w:hAnsi="宋体" w:cs="仿宋" w:hint="eastAsia"/>
                <w:color w:val="000000"/>
                <w:szCs w:val="21"/>
              </w:rPr>
              <w:t>标的名称</w:t>
            </w:r>
          </w:p>
        </w:tc>
        <w:tc>
          <w:tcPr>
            <w:tcW w:w="952" w:type="dxa"/>
            <w:tcBorders>
              <w:top w:val="single" w:sz="4" w:space="0" w:color="auto"/>
              <w:left w:val="single" w:sz="4" w:space="0" w:color="auto"/>
              <w:bottom w:val="single" w:sz="4" w:space="0" w:color="auto"/>
              <w:right w:val="single" w:sz="4" w:space="0" w:color="auto"/>
            </w:tcBorders>
            <w:vAlign w:val="center"/>
          </w:tcPr>
          <w:p w14:paraId="163D5A61" w14:textId="77777777" w:rsidR="00D362A1" w:rsidRPr="00D362A1" w:rsidRDefault="00D362A1" w:rsidP="00D362A1">
            <w:pPr>
              <w:widowControl/>
              <w:adjustRightInd w:val="0"/>
              <w:snapToGrid w:val="0"/>
              <w:spacing w:line="360" w:lineRule="exact"/>
              <w:jc w:val="center"/>
              <w:textAlignment w:val="top"/>
              <w:rPr>
                <w:rFonts w:ascii="宋体" w:eastAsia="宋体" w:hAnsi="宋体" w:cs="仿宋" w:hint="eastAsia"/>
                <w:color w:val="000000"/>
                <w:szCs w:val="21"/>
              </w:rPr>
            </w:pPr>
            <w:r w:rsidRPr="00D362A1">
              <w:rPr>
                <w:rFonts w:ascii="宋体" w:eastAsia="宋体" w:hAnsi="宋体" w:cs="仿宋" w:hint="eastAsia"/>
                <w:color w:val="000000"/>
                <w:szCs w:val="21"/>
              </w:rPr>
              <w:t>数量及单位</w:t>
            </w:r>
          </w:p>
        </w:tc>
        <w:tc>
          <w:tcPr>
            <w:tcW w:w="5826" w:type="dxa"/>
            <w:tcBorders>
              <w:top w:val="single" w:sz="4" w:space="0" w:color="auto"/>
              <w:left w:val="single" w:sz="4" w:space="0" w:color="auto"/>
              <w:bottom w:val="single" w:sz="4" w:space="0" w:color="auto"/>
              <w:right w:val="single" w:sz="4" w:space="0" w:color="auto"/>
            </w:tcBorders>
            <w:vAlign w:val="center"/>
          </w:tcPr>
          <w:p w14:paraId="4AC0FC6D" w14:textId="77777777" w:rsidR="00D362A1" w:rsidRPr="00D362A1" w:rsidRDefault="00D362A1" w:rsidP="00D362A1">
            <w:pPr>
              <w:widowControl/>
              <w:adjustRightInd w:val="0"/>
              <w:snapToGrid w:val="0"/>
              <w:spacing w:line="360" w:lineRule="exact"/>
              <w:jc w:val="center"/>
              <w:textAlignment w:val="top"/>
              <w:rPr>
                <w:rFonts w:ascii="宋体" w:eastAsia="宋体" w:hAnsi="宋体" w:cs="仿宋" w:hint="eastAsia"/>
                <w:color w:val="000000"/>
                <w:szCs w:val="21"/>
              </w:rPr>
            </w:pPr>
            <w:r w:rsidRPr="00D362A1">
              <w:rPr>
                <w:rFonts w:ascii="宋体" w:eastAsia="宋体" w:hAnsi="宋体" w:cs="仿宋" w:hint="eastAsia"/>
                <w:color w:val="000000"/>
                <w:szCs w:val="21"/>
              </w:rPr>
              <w:t>简要技术需求或者服务要求</w:t>
            </w:r>
          </w:p>
        </w:tc>
      </w:tr>
      <w:tr w:rsidR="00D362A1" w:rsidRPr="00D362A1" w14:paraId="45E8156B" w14:textId="77777777" w:rsidTr="000239C0">
        <w:trPr>
          <w:trHeight w:val="567"/>
        </w:trPr>
        <w:tc>
          <w:tcPr>
            <w:tcW w:w="783" w:type="dxa"/>
            <w:tcBorders>
              <w:top w:val="single" w:sz="4" w:space="0" w:color="auto"/>
              <w:left w:val="single" w:sz="4" w:space="0" w:color="auto"/>
              <w:bottom w:val="single" w:sz="4" w:space="0" w:color="auto"/>
              <w:right w:val="single" w:sz="4" w:space="0" w:color="auto"/>
            </w:tcBorders>
            <w:vAlign w:val="center"/>
          </w:tcPr>
          <w:p w14:paraId="796BC78C" w14:textId="77777777" w:rsidR="00D362A1" w:rsidRPr="00D362A1" w:rsidRDefault="00D362A1" w:rsidP="00D362A1">
            <w:pPr>
              <w:spacing w:line="360" w:lineRule="exact"/>
              <w:jc w:val="center"/>
              <w:rPr>
                <w:rFonts w:ascii="宋体" w:eastAsia="宋体" w:hAnsi="宋体" w:cs="Times New Roman" w:hint="eastAsia"/>
                <w:color w:val="000000"/>
                <w:szCs w:val="24"/>
              </w:rPr>
            </w:pPr>
            <w:r w:rsidRPr="00D362A1">
              <w:rPr>
                <w:rFonts w:ascii="宋体" w:eastAsia="宋体" w:hAnsi="宋体" w:cs="Times New Roman" w:hint="eastAsia"/>
                <w:color w:val="000000"/>
                <w:szCs w:val="24"/>
              </w:rPr>
              <w:t>1</w:t>
            </w:r>
          </w:p>
        </w:tc>
        <w:tc>
          <w:tcPr>
            <w:tcW w:w="1385" w:type="dxa"/>
            <w:tcBorders>
              <w:top w:val="single" w:sz="4" w:space="0" w:color="auto"/>
              <w:left w:val="single" w:sz="4" w:space="0" w:color="auto"/>
              <w:bottom w:val="single" w:sz="4" w:space="0" w:color="auto"/>
              <w:right w:val="single" w:sz="4" w:space="0" w:color="auto"/>
            </w:tcBorders>
            <w:vAlign w:val="center"/>
          </w:tcPr>
          <w:p w14:paraId="36D33248" w14:textId="77777777" w:rsidR="00D362A1" w:rsidRPr="00D362A1" w:rsidRDefault="00D362A1" w:rsidP="00D362A1">
            <w:pPr>
              <w:widowControl/>
              <w:spacing w:line="360" w:lineRule="exact"/>
              <w:jc w:val="center"/>
              <w:textAlignment w:val="center"/>
              <w:rPr>
                <w:rFonts w:ascii="宋体" w:eastAsia="宋体" w:hAnsi="宋体" w:cs="宋体" w:hint="eastAsia"/>
                <w:color w:val="000000"/>
                <w:szCs w:val="21"/>
              </w:rPr>
            </w:pPr>
            <w:r w:rsidRPr="00D362A1">
              <w:rPr>
                <w:rFonts w:ascii="Times New Roman" w:eastAsia="宋体" w:hAnsi="Times New Roman" w:cs="Times New Roman" w:hint="eastAsia"/>
                <w:color w:val="000000"/>
                <w:szCs w:val="21"/>
              </w:rPr>
              <w:t>大型多功能清洗机</w:t>
            </w:r>
          </w:p>
        </w:tc>
        <w:tc>
          <w:tcPr>
            <w:tcW w:w="952" w:type="dxa"/>
            <w:tcBorders>
              <w:top w:val="single" w:sz="4" w:space="0" w:color="auto"/>
              <w:left w:val="single" w:sz="4" w:space="0" w:color="auto"/>
              <w:bottom w:val="single" w:sz="4" w:space="0" w:color="auto"/>
              <w:right w:val="single" w:sz="4" w:space="0" w:color="auto"/>
            </w:tcBorders>
            <w:vAlign w:val="center"/>
          </w:tcPr>
          <w:p w14:paraId="5F3CC7B3" w14:textId="77777777" w:rsidR="00D362A1" w:rsidRPr="00D362A1" w:rsidRDefault="00D362A1" w:rsidP="00D362A1">
            <w:pPr>
              <w:widowControl/>
              <w:spacing w:line="360" w:lineRule="exact"/>
              <w:jc w:val="center"/>
              <w:textAlignment w:val="center"/>
              <w:rPr>
                <w:rFonts w:ascii="宋体" w:eastAsia="宋体" w:hAnsi="宋体" w:cs="宋体" w:hint="eastAsia"/>
                <w:color w:val="000000"/>
                <w:szCs w:val="21"/>
              </w:rPr>
            </w:pPr>
            <w:r w:rsidRPr="00D362A1">
              <w:rPr>
                <w:rFonts w:ascii="宋体" w:eastAsia="宋体" w:hAnsi="宋体" w:cs="宋体" w:hint="eastAsia"/>
                <w:color w:val="000000"/>
                <w:szCs w:val="21"/>
              </w:rPr>
              <w:t>1套</w:t>
            </w:r>
          </w:p>
        </w:tc>
        <w:tc>
          <w:tcPr>
            <w:tcW w:w="5826" w:type="dxa"/>
            <w:tcBorders>
              <w:top w:val="single" w:sz="4" w:space="0" w:color="auto"/>
              <w:left w:val="single" w:sz="4" w:space="0" w:color="auto"/>
              <w:bottom w:val="single" w:sz="4" w:space="0" w:color="auto"/>
              <w:right w:val="single" w:sz="4" w:space="0" w:color="auto"/>
            </w:tcBorders>
            <w:vAlign w:val="center"/>
          </w:tcPr>
          <w:p w14:paraId="39C60C2C" w14:textId="5BEF43D8" w:rsidR="00D362A1" w:rsidRPr="00D362A1" w:rsidRDefault="00F12175" w:rsidP="00D362A1">
            <w:pPr>
              <w:tabs>
                <w:tab w:val="left" w:pos="180"/>
                <w:tab w:val="left" w:pos="1620"/>
              </w:tabs>
              <w:spacing w:line="360" w:lineRule="exact"/>
              <w:rPr>
                <w:rFonts w:ascii="宋体" w:eastAsia="宋体" w:hAnsi="宋体" w:cs="Times New Roman" w:hint="eastAsia"/>
                <w:color w:val="000000"/>
                <w:szCs w:val="24"/>
              </w:rPr>
            </w:pPr>
            <w:r>
              <w:rPr>
                <w:rFonts w:ascii="宋体" w:eastAsia="宋体" w:hAnsi="宋体" w:cs="Times New Roman" w:hint="eastAsia"/>
                <w:color w:val="000000"/>
                <w:szCs w:val="24"/>
              </w:rPr>
              <w:t>一</w:t>
            </w:r>
            <w:r w:rsidR="00D362A1" w:rsidRPr="00D362A1">
              <w:rPr>
                <w:rFonts w:ascii="宋体" w:eastAsia="宋体" w:hAnsi="宋体" w:cs="Times New Roman" w:hint="eastAsia"/>
                <w:color w:val="000000"/>
                <w:szCs w:val="24"/>
              </w:rPr>
              <w:t>、产品功能描述：</w:t>
            </w:r>
          </w:p>
          <w:p w14:paraId="7DCDCE45" w14:textId="77777777" w:rsidR="00D362A1" w:rsidRPr="00D362A1" w:rsidRDefault="00D362A1" w:rsidP="00D362A1">
            <w:pPr>
              <w:tabs>
                <w:tab w:val="left" w:pos="180"/>
                <w:tab w:val="left" w:pos="1620"/>
              </w:tabs>
              <w:spacing w:line="360" w:lineRule="exact"/>
              <w:rPr>
                <w:rFonts w:ascii="宋体" w:eastAsia="宋体" w:hAnsi="宋体" w:cs="Times New Roman" w:hint="eastAsia"/>
                <w:color w:val="000000"/>
                <w:szCs w:val="24"/>
              </w:rPr>
            </w:pPr>
            <w:r w:rsidRPr="00D362A1">
              <w:rPr>
                <w:rFonts w:ascii="宋体" w:eastAsia="宋体" w:hAnsi="宋体" w:cs="Times New Roman" w:hint="eastAsia"/>
                <w:color w:val="000000"/>
                <w:szCs w:val="24"/>
              </w:rPr>
              <w:t>适用于动物实验室使用的大型步入式清洗及消毒设备，可以自动化的清洗及消毒IVC笼架、笼底、笼盒、笼盖、运输车等物品。</w:t>
            </w:r>
          </w:p>
          <w:p w14:paraId="5B6F288C" w14:textId="77777777" w:rsidR="00D362A1" w:rsidRPr="00D362A1" w:rsidRDefault="00D362A1" w:rsidP="00D362A1">
            <w:pPr>
              <w:tabs>
                <w:tab w:val="left" w:pos="180"/>
                <w:tab w:val="left" w:pos="1620"/>
              </w:tabs>
              <w:spacing w:line="360" w:lineRule="exact"/>
              <w:rPr>
                <w:rFonts w:ascii="宋体" w:eastAsia="宋体" w:hAnsi="宋体" w:cs="Times New Roman" w:hint="eastAsia"/>
                <w:color w:val="000000"/>
                <w:szCs w:val="24"/>
              </w:rPr>
            </w:pPr>
            <w:r w:rsidRPr="00D362A1">
              <w:rPr>
                <w:rFonts w:ascii="宋体" w:eastAsia="宋体" w:hAnsi="宋体" w:cs="Times New Roman" w:hint="eastAsia"/>
                <w:color w:val="000000"/>
                <w:szCs w:val="24"/>
              </w:rPr>
              <w:t>二、产品要求</w:t>
            </w:r>
          </w:p>
          <w:p w14:paraId="527369E3" w14:textId="77777777" w:rsidR="00D362A1" w:rsidRPr="00D362A1" w:rsidRDefault="00D362A1" w:rsidP="00D362A1">
            <w:pPr>
              <w:tabs>
                <w:tab w:val="left" w:pos="180"/>
                <w:tab w:val="left" w:pos="1620"/>
              </w:tabs>
              <w:spacing w:line="360" w:lineRule="exact"/>
              <w:rPr>
                <w:rFonts w:ascii="宋体" w:eastAsia="宋体" w:hAnsi="宋体" w:cs="Times New Roman" w:hint="eastAsia"/>
                <w:color w:val="000000"/>
                <w:szCs w:val="24"/>
              </w:rPr>
            </w:pPr>
            <w:r w:rsidRPr="00D362A1">
              <w:rPr>
                <w:rFonts w:ascii="宋体" w:eastAsia="宋体" w:hAnsi="宋体" w:cs="Times New Roman" w:hint="eastAsia"/>
                <w:color w:val="000000"/>
                <w:szCs w:val="24"/>
              </w:rPr>
              <w:t>1.适应电源：380VAC，50Hz，功率≤20KW，蒸汽用量≤100KG/h。</w:t>
            </w:r>
          </w:p>
          <w:p w14:paraId="30B1F9F0" w14:textId="77777777" w:rsidR="00D362A1" w:rsidRPr="00D362A1" w:rsidRDefault="00D362A1" w:rsidP="00D362A1">
            <w:pPr>
              <w:tabs>
                <w:tab w:val="left" w:pos="180"/>
                <w:tab w:val="left" w:pos="1620"/>
              </w:tabs>
              <w:spacing w:line="360" w:lineRule="exact"/>
              <w:rPr>
                <w:rFonts w:ascii="宋体" w:eastAsia="宋体" w:hAnsi="宋体" w:cs="Times New Roman" w:hint="eastAsia"/>
                <w:color w:val="000000"/>
                <w:szCs w:val="24"/>
              </w:rPr>
            </w:pPr>
            <w:r w:rsidRPr="00D362A1">
              <w:rPr>
                <w:rFonts w:ascii="宋体" w:eastAsia="宋体" w:hAnsi="宋体" w:cs="Times New Roman" w:hint="eastAsia"/>
                <w:color w:val="000000"/>
                <w:szCs w:val="24"/>
              </w:rPr>
              <w:t>2.安装方式：地上安装；地上安装斜坡高度≤155mm；排水：预埋排水管≥DN100。</w:t>
            </w:r>
          </w:p>
          <w:p w14:paraId="36CE492D" w14:textId="77777777" w:rsidR="00D362A1" w:rsidRPr="00D362A1" w:rsidRDefault="00D362A1" w:rsidP="00D362A1">
            <w:pPr>
              <w:tabs>
                <w:tab w:val="left" w:pos="180"/>
                <w:tab w:val="left" w:pos="1620"/>
              </w:tabs>
              <w:spacing w:line="360" w:lineRule="exact"/>
              <w:rPr>
                <w:rFonts w:ascii="宋体" w:eastAsia="宋体" w:hAnsi="宋体" w:cs="Times New Roman" w:hint="eastAsia"/>
                <w:color w:val="000000"/>
                <w:szCs w:val="24"/>
              </w:rPr>
            </w:pPr>
            <w:r w:rsidRPr="00D362A1">
              <w:rPr>
                <w:rFonts w:ascii="宋体" w:eastAsia="宋体" w:hAnsi="宋体" w:cs="Times New Roman" w:hint="eastAsia"/>
                <w:color w:val="000000"/>
                <w:szCs w:val="24"/>
              </w:rPr>
              <w:t>3.设备尺寸</w:t>
            </w:r>
            <w:r w:rsidRPr="00D362A1">
              <w:rPr>
                <w:rFonts w:ascii="宋体" w:eastAsia="宋体" w:hAnsi="宋体" w:cs="Times New Roman" w:hint="eastAsia"/>
                <w:b/>
                <w:bCs/>
                <w:color w:val="000000"/>
                <w:szCs w:val="24"/>
              </w:rPr>
              <w:t>（供货前，须到现场勘查设备是否能顺利安装，且不影响其他工作环境）</w:t>
            </w:r>
          </w:p>
          <w:p w14:paraId="22DA06C9" w14:textId="77777777" w:rsidR="00D362A1" w:rsidRPr="00D362A1" w:rsidRDefault="00D362A1" w:rsidP="00D362A1">
            <w:pPr>
              <w:tabs>
                <w:tab w:val="left" w:pos="180"/>
                <w:tab w:val="left" w:pos="1620"/>
              </w:tabs>
              <w:spacing w:line="360" w:lineRule="exact"/>
              <w:rPr>
                <w:rFonts w:ascii="宋体" w:eastAsia="宋体" w:hAnsi="宋体" w:cs="Times New Roman" w:hint="eastAsia"/>
                <w:color w:val="000000"/>
                <w:szCs w:val="24"/>
              </w:rPr>
            </w:pPr>
            <w:r w:rsidRPr="00D362A1">
              <w:rPr>
                <w:rFonts w:ascii="宋体" w:eastAsia="宋体" w:hAnsi="宋体" w:cs="Times New Roman" w:hint="eastAsia"/>
                <w:color w:val="000000"/>
                <w:szCs w:val="24"/>
              </w:rPr>
              <w:t>（1）外形尺寸（宽深高）：≤2500×2600×2800mm；</w:t>
            </w:r>
          </w:p>
          <w:p w14:paraId="214312C8" w14:textId="77777777" w:rsidR="00D362A1" w:rsidRPr="00D362A1" w:rsidRDefault="00D362A1" w:rsidP="00D362A1">
            <w:pPr>
              <w:tabs>
                <w:tab w:val="left" w:pos="180"/>
                <w:tab w:val="left" w:pos="1620"/>
              </w:tabs>
              <w:spacing w:line="360" w:lineRule="exact"/>
              <w:rPr>
                <w:rFonts w:ascii="宋体" w:eastAsia="宋体" w:hAnsi="宋体" w:cs="Times New Roman" w:hint="eastAsia"/>
                <w:color w:val="000000"/>
                <w:szCs w:val="24"/>
              </w:rPr>
            </w:pPr>
            <w:r w:rsidRPr="00D362A1">
              <w:rPr>
                <w:rFonts w:ascii="宋体" w:eastAsia="宋体" w:hAnsi="宋体" w:cs="Times New Roman" w:hint="eastAsia"/>
                <w:color w:val="000000"/>
                <w:szCs w:val="24"/>
              </w:rPr>
              <w:t>（2）内室尺寸（宽深高）：≥1500×2000×2300mm。</w:t>
            </w:r>
          </w:p>
          <w:p w14:paraId="25343A41" w14:textId="77777777" w:rsidR="00D362A1" w:rsidRPr="00D362A1" w:rsidRDefault="00D362A1" w:rsidP="00D362A1">
            <w:pPr>
              <w:tabs>
                <w:tab w:val="left" w:pos="180"/>
                <w:tab w:val="left" w:pos="1620"/>
              </w:tabs>
              <w:spacing w:line="360" w:lineRule="exact"/>
              <w:rPr>
                <w:rFonts w:ascii="宋体" w:eastAsia="宋体" w:hAnsi="宋体" w:cs="Times New Roman" w:hint="eastAsia"/>
                <w:color w:val="000000"/>
                <w:szCs w:val="24"/>
              </w:rPr>
            </w:pPr>
            <w:r w:rsidRPr="00D362A1">
              <w:rPr>
                <w:rFonts w:ascii="宋体" w:eastAsia="宋体" w:hAnsi="宋体" w:cs="Times New Roman" w:hint="eastAsia"/>
                <w:color w:val="000000"/>
                <w:szCs w:val="24"/>
              </w:rPr>
              <w:lastRenderedPageBreak/>
              <w:t>▲（3）有效容积为≥7000L。</w:t>
            </w:r>
          </w:p>
          <w:p w14:paraId="5FABA0E9" w14:textId="77777777" w:rsidR="00D362A1" w:rsidRPr="00D362A1" w:rsidRDefault="00D362A1" w:rsidP="00D362A1">
            <w:pPr>
              <w:tabs>
                <w:tab w:val="left" w:pos="180"/>
                <w:tab w:val="left" w:pos="1620"/>
              </w:tabs>
              <w:spacing w:line="360" w:lineRule="exact"/>
              <w:rPr>
                <w:rFonts w:ascii="宋体" w:eastAsia="宋体" w:hAnsi="宋体" w:cs="Times New Roman" w:hint="eastAsia"/>
                <w:color w:val="000000"/>
                <w:szCs w:val="24"/>
              </w:rPr>
            </w:pPr>
            <w:r w:rsidRPr="00D362A1">
              <w:rPr>
                <w:rFonts w:ascii="宋体" w:eastAsia="宋体" w:hAnsi="宋体" w:cs="Times New Roman" w:hint="eastAsia"/>
                <w:color w:val="000000"/>
                <w:szCs w:val="24"/>
              </w:rPr>
              <w:t>▲4.清洗内室壁板采用≥1.8mm厚S31603不锈钢板，镜面抛光，外装饰罩采用≥1.2mm厚304不锈钢拉丝板，折弯焊接处均应做钝化、抗氧化及抛光处理，整体无毛刺。</w:t>
            </w:r>
          </w:p>
          <w:p w14:paraId="5648E78E" w14:textId="77777777" w:rsidR="00D362A1" w:rsidRPr="00D362A1" w:rsidRDefault="00D362A1" w:rsidP="00D362A1">
            <w:pPr>
              <w:tabs>
                <w:tab w:val="left" w:pos="180"/>
                <w:tab w:val="left" w:pos="1620"/>
              </w:tabs>
              <w:spacing w:line="360" w:lineRule="exact"/>
              <w:rPr>
                <w:rFonts w:ascii="宋体" w:eastAsia="宋体" w:hAnsi="宋体" w:cs="Times New Roman" w:hint="eastAsia"/>
                <w:color w:val="000000"/>
                <w:szCs w:val="24"/>
              </w:rPr>
            </w:pPr>
            <w:r w:rsidRPr="00D362A1">
              <w:rPr>
                <w:rFonts w:ascii="宋体" w:eastAsia="宋体" w:hAnsi="宋体" w:cs="Times New Roman"/>
                <w:color w:val="000000"/>
                <w:szCs w:val="24"/>
              </w:rPr>
              <w:t>……</w:t>
            </w:r>
            <w:r w:rsidRPr="00D362A1">
              <w:rPr>
                <w:rFonts w:ascii="宋体" w:eastAsia="宋体" w:hAnsi="宋体" w:cs="Times New Roman" w:hint="eastAsia"/>
                <w:color w:val="000000"/>
                <w:szCs w:val="24"/>
              </w:rPr>
              <w:t>具体见招标公告附件。</w:t>
            </w:r>
          </w:p>
        </w:tc>
      </w:tr>
    </w:tbl>
    <w:p w14:paraId="738A73BF" w14:textId="77777777" w:rsidR="00D362A1" w:rsidRPr="00D362A1" w:rsidRDefault="00D362A1" w:rsidP="00D362A1">
      <w:pPr>
        <w:spacing w:line="360" w:lineRule="auto"/>
        <w:ind w:firstLineChars="200" w:firstLine="420"/>
        <w:rPr>
          <w:rFonts w:ascii="宋体" w:eastAsia="宋体" w:hAnsi="宋体" w:cs="Times New Roman" w:hint="eastAsia"/>
          <w:color w:val="000000"/>
          <w:szCs w:val="21"/>
          <w:u w:val="single"/>
        </w:rPr>
      </w:pPr>
      <w:r w:rsidRPr="00D362A1">
        <w:rPr>
          <w:rFonts w:ascii="宋体" w:eastAsia="宋体" w:hAnsi="宋体" w:cs="Times New Roman" w:hint="eastAsia"/>
          <w:color w:val="000000"/>
          <w:szCs w:val="21"/>
        </w:rPr>
        <w:lastRenderedPageBreak/>
        <w:t>合同履行期限：自合同签订之日起至合同履约完毕（即售后服务期结束）。</w:t>
      </w:r>
    </w:p>
    <w:p w14:paraId="21876A56" w14:textId="77777777" w:rsidR="00D362A1" w:rsidRPr="00D362A1" w:rsidRDefault="00D362A1" w:rsidP="00D362A1">
      <w:pPr>
        <w:spacing w:line="360" w:lineRule="auto"/>
        <w:ind w:firstLineChars="200" w:firstLine="422"/>
        <w:rPr>
          <w:rFonts w:ascii="宋体" w:eastAsia="宋体" w:hAnsi="宋体" w:cs="Times New Roman" w:hint="eastAsia"/>
          <w:color w:val="000000"/>
          <w:szCs w:val="21"/>
        </w:rPr>
      </w:pPr>
      <w:r w:rsidRPr="00D362A1">
        <w:rPr>
          <w:rFonts w:ascii="宋体" w:eastAsia="宋体" w:hAnsi="宋体" w:cs="Times New Roman" w:hint="eastAsia"/>
          <w:b/>
          <w:color w:val="000000"/>
          <w:szCs w:val="21"/>
          <w:u w:val="single"/>
        </w:rPr>
        <w:t>本分标不接受联合体投标</w:t>
      </w:r>
      <w:r w:rsidRPr="00D362A1">
        <w:rPr>
          <w:rFonts w:ascii="宋体" w:eastAsia="宋体" w:hAnsi="宋体" w:cs="Times New Roman" w:hint="eastAsia"/>
          <w:color w:val="000000"/>
          <w:szCs w:val="21"/>
        </w:rPr>
        <w:t>。</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3"/>
        <w:gridCol w:w="1385"/>
        <w:gridCol w:w="952"/>
        <w:gridCol w:w="5826"/>
      </w:tblGrid>
      <w:tr w:rsidR="00D362A1" w:rsidRPr="00D362A1" w14:paraId="274E22D7" w14:textId="77777777" w:rsidTr="000239C0">
        <w:trPr>
          <w:trHeight w:val="502"/>
        </w:trPr>
        <w:tc>
          <w:tcPr>
            <w:tcW w:w="8946" w:type="dxa"/>
            <w:gridSpan w:val="4"/>
            <w:tcBorders>
              <w:top w:val="single" w:sz="4" w:space="0" w:color="auto"/>
              <w:left w:val="single" w:sz="4" w:space="0" w:color="auto"/>
              <w:bottom w:val="single" w:sz="4" w:space="0" w:color="auto"/>
              <w:right w:val="single" w:sz="4" w:space="0" w:color="auto"/>
            </w:tcBorders>
            <w:vAlign w:val="center"/>
          </w:tcPr>
          <w:p w14:paraId="63073A22" w14:textId="77777777" w:rsidR="00D362A1" w:rsidRPr="00D362A1" w:rsidRDefault="00D362A1" w:rsidP="00D362A1">
            <w:pPr>
              <w:spacing w:line="360" w:lineRule="exact"/>
              <w:rPr>
                <w:rFonts w:ascii="宋体" w:eastAsia="宋体" w:hAnsi="宋体" w:cs="Times New Roman" w:hint="eastAsia"/>
                <w:color w:val="000000"/>
                <w:szCs w:val="24"/>
              </w:rPr>
            </w:pPr>
            <w:r w:rsidRPr="00D362A1">
              <w:rPr>
                <w:rFonts w:ascii="宋体" w:eastAsia="宋体" w:hAnsi="宋体" w:cs="Times New Roman" w:hint="eastAsia"/>
                <w:color w:val="000000"/>
                <w:szCs w:val="24"/>
              </w:rPr>
              <w:t>分标2：预算金额：</w:t>
            </w:r>
            <w:r w:rsidRPr="00D362A1">
              <w:rPr>
                <w:rFonts w:ascii="宋体" w:eastAsia="宋体" w:hAnsi="宋体" w:cs="Times New Roman" w:hint="eastAsia"/>
                <w:color w:val="000000"/>
                <w:szCs w:val="21"/>
                <w:u w:val="single"/>
              </w:rPr>
              <w:t>112万元</w:t>
            </w:r>
          </w:p>
        </w:tc>
      </w:tr>
      <w:tr w:rsidR="00D362A1" w:rsidRPr="00D362A1" w14:paraId="5DE58AE2" w14:textId="77777777" w:rsidTr="000239C0">
        <w:trPr>
          <w:trHeight w:val="567"/>
        </w:trPr>
        <w:tc>
          <w:tcPr>
            <w:tcW w:w="783" w:type="dxa"/>
            <w:tcBorders>
              <w:top w:val="single" w:sz="4" w:space="0" w:color="auto"/>
              <w:left w:val="single" w:sz="4" w:space="0" w:color="auto"/>
              <w:bottom w:val="single" w:sz="4" w:space="0" w:color="auto"/>
              <w:right w:val="single" w:sz="4" w:space="0" w:color="auto"/>
            </w:tcBorders>
            <w:vAlign w:val="center"/>
          </w:tcPr>
          <w:p w14:paraId="7B9B4893" w14:textId="77777777" w:rsidR="00D362A1" w:rsidRPr="00D362A1" w:rsidRDefault="00D362A1" w:rsidP="00D362A1">
            <w:pPr>
              <w:widowControl/>
              <w:adjustRightInd w:val="0"/>
              <w:snapToGrid w:val="0"/>
              <w:spacing w:line="360" w:lineRule="exact"/>
              <w:jc w:val="center"/>
              <w:textAlignment w:val="top"/>
              <w:rPr>
                <w:rFonts w:ascii="宋体" w:eastAsia="宋体" w:hAnsi="宋体" w:cs="仿宋" w:hint="eastAsia"/>
                <w:color w:val="000000"/>
                <w:szCs w:val="21"/>
              </w:rPr>
            </w:pPr>
            <w:r w:rsidRPr="00D362A1">
              <w:rPr>
                <w:rFonts w:ascii="宋体" w:eastAsia="宋体" w:hAnsi="宋体" w:cs="仿宋" w:hint="eastAsia"/>
                <w:color w:val="000000"/>
                <w:szCs w:val="21"/>
              </w:rPr>
              <w:t>序号</w:t>
            </w:r>
          </w:p>
        </w:tc>
        <w:tc>
          <w:tcPr>
            <w:tcW w:w="1385" w:type="dxa"/>
            <w:tcBorders>
              <w:top w:val="single" w:sz="4" w:space="0" w:color="auto"/>
              <w:left w:val="single" w:sz="4" w:space="0" w:color="auto"/>
              <w:bottom w:val="single" w:sz="4" w:space="0" w:color="auto"/>
              <w:right w:val="single" w:sz="4" w:space="0" w:color="auto"/>
            </w:tcBorders>
            <w:vAlign w:val="center"/>
          </w:tcPr>
          <w:p w14:paraId="0F3C31A2" w14:textId="77777777" w:rsidR="00D362A1" w:rsidRPr="00D362A1" w:rsidRDefault="00D362A1" w:rsidP="00D362A1">
            <w:pPr>
              <w:widowControl/>
              <w:adjustRightInd w:val="0"/>
              <w:snapToGrid w:val="0"/>
              <w:spacing w:line="360" w:lineRule="exact"/>
              <w:jc w:val="center"/>
              <w:textAlignment w:val="top"/>
              <w:rPr>
                <w:rFonts w:ascii="宋体" w:eastAsia="宋体" w:hAnsi="宋体" w:cs="仿宋" w:hint="eastAsia"/>
                <w:color w:val="000000"/>
                <w:szCs w:val="21"/>
              </w:rPr>
            </w:pPr>
            <w:r w:rsidRPr="00D362A1">
              <w:rPr>
                <w:rFonts w:ascii="宋体" w:eastAsia="宋体" w:hAnsi="宋体" w:cs="仿宋" w:hint="eastAsia"/>
                <w:color w:val="000000"/>
                <w:szCs w:val="21"/>
              </w:rPr>
              <w:t>标的名称</w:t>
            </w:r>
          </w:p>
        </w:tc>
        <w:tc>
          <w:tcPr>
            <w:tcW w:w="952" w:type="dxa"/>
            <w:tcBorders>
              <w:top w:val="single" w:sz="4" w:space="0" w:color="auto"/>
              <w:left w:val="single" w:sz="4" w:space="0" w:color="auto"/>
              <w:bottom w:val="single" w:sz="4" w:space="0" w:color="auto"/>
              <w:right w:val="single" w:sz="4" w:space="0" w:color="auto"/>
            </w:tcBorders>
            <w:vAlign w:val="center"/>
          </w:tcPr>
          <w:p w14:paraId="1348BBA4" w14:textId="77777777" w:rsidR="00D362A1" w:rsidRPr="00D362A1" w:rsidRDefault="00D362A1" w:rsidP="00D362A1">
            <w:pPr>
              <w:widowControl/>
              <w:adjustRightInd w:val="0"/>
              <w:snapToGrid w:val="0"/>
              <w:spacing w:line="360" w:lineRule="exact"/>
              <w:jc w:val="center"/>
              <w:textAlignment w:val="top"/>
              <w:rPr>
                <w:rFonts w:ascii="宋体" w:eastAsia="宋体" w:hAnsi="宋体" w:cs="仿宋" w:hint="eastAsia"/>
                <w:color w:val="000000"/>
                <w:szCs w:val="21"/>
              </w:rPr>
            </w:pPr>
            <w:r w:rsidRPr="00D362A1">
              <w:rPr>
                <w:rFonts w:ascii="宋体" w:eastAsia="宋体" w:hAnsi="宋体" w:cs="仿宋" w:hint="eastAsia"/>
                <w:color w:val="000000"/>
                <w:szCs w:val="21"/>
              </w:rPr>
              <w:t>数量及单位</w:t>
            </w:r>
          </w:p>
        </w:tc>
        <w:tc>
          <w:tcPr>
            <w:tcW w:w="5826" w:type="dxa"/>
            <w:tcBorders>
              <w:top w:val="single" w:sz="4" w:space="0" w:color="auto"/>
              <w:left w:val="single" w:sz="4" w:space="0" w:color="auto"/>
              <w:bottom w:val="single" w:sz="4" w:space="0" w:color="auto"/>
              <w:right w:val="single" w:sz="4" w:space="0" w:color="auto"/>
            </w:tcBorders>
            <w:vAlign w:val="center"/>
          </w:tcPr>
          <w:p w14:paraId="6853475C" w14:textId="77777777" w:rsidR="00D362A1" w:rsidRPr="00D362A1" w:rsidRDefault="00D362A1" w:rsidP="00D362A1">
            <w:pPr>
              <w:widowControl/>
              <w:adjustRightInd w:val="0"/>
              <w:snapToGrid w:val="0"/>
              <w:spacing w:line="360" w:lineRule="exact"/>
              <w:jc w:val="center"/>
              <w:textAlignment w:val="top"/>
              <w:rPr>
                <w:rFonts w:ascii="宋体" w:eastAsia="宋体" w:hAnsi="宋体" w:cs="仿宋" w:hint="eastAsia"/>
                <w:color w:val="000000"/>
                <w:szCs w:val="21"/>
              </w:rPr>
            </w:pPr>
            <w:r w:rsidRPr="00D362A1">
              <w:rPr>
                <w:rFonts w:ascii="宋体" w:eastAsia="宋体" w:hAnsi="宋体" w:cs="仿宋" w:hint="eastAsia"/>
                <w:color w:val="000000"/>
                <w:szCs w:val="21"/>
              </w:rPr>
              <w:t>简要技术需求或者服务要求</w:t>
            </w:r>
          </w:p>
        </w:tc>
      </w:tr>
      <w:tr w:rsidR="00D362A1" w:rsidRPr="00D362A1" w14:paraId="1CB91100" w14:textId="77777777" w:rsidTr="000239C0">
        <w:trPr>
          <w:trHeight w:val="567"/>
        </w:trPr>
        <w:tc>
          <w:tcPr>
            <w:tcW w:w="783" w:type="dxa"/>
            <w:tcBorders>
              <w:top w:val="single" w:sz="4" w:space="0" w:color="auto"/>
              <w:left w:val="single" w:sz="4" w:space="0" w:color="auto"/>
              <w:bottom w:val="single" w:sz="4" w:space="0" w:color="auto"/>
              <w:right w:val="single" w:sz="4" w:space="0" w:color="auto"/>
            </w:tcBorders>
            <w:vAlign w:val="center"/>
          </w:tcPr>
          <w:p w14:paraId="4A0DE09C" w14:textId="77777777" w:rsidR="00D362A1" w:rsidRPr="00D362A1" w:rsidRDefault="00D362A1" w:rsidP="00D362A1">
            <w:pPr>
              <w:spacing w:line="360" w:lineRule="exact"/>
              <w:jc w:val="center"/>
              <w:rPr>
                <w:rFonts w:ascii="宋体" w:eastAsia="宋体" w:hAnsi="宋体" w:cs="Times New Roman" w:hint="eastAsia"/>
                <w:color w:val="000000"/>
                <w:szCs w:val="24"/>
              </w:rPr>
            </w:pPr>
            <w:r w:rsidRPr="00D362A1">
              <w:rPr>
                <w:rFonts w:ascii="宋体" w:eastAsia="宋体" w:hAnsi="宋体" w:cs="Times New Roman" w:hint="eastAsia"/>
                <w:color w:val="000000"/>
                <w:szCs w:val="24"/>
              </w:rPr>
              <w:t>1</w:t>
            </w:r>
          </w:p>
        </w:tc>
        <w:tc>
          <w:tcPr>
            <w:tcW w:w="1385" w:type="dxa"/>
            <w:tcBorders>
              <w:top w:val="single" w:sz="4" w:space="0" w:color="auto"/>
              <w:left w:val="single" w:sz="4" w:space="0" w:color="auto"/>
              <w:bottom w:val="single" w:sz="4" w:space="0" w:color="auto"/>
              <w:right w:val="single" w:sz="4" w:space="0" w:color="auto"/>
            </w:tcBorders>
            <w:vAlign w:val="center"/>
          </w:tcPr>
          <w:p w14:paraId="116E98B7" w14:textId="77777777" w:rsidR="00D362A1" w:rsidRPr="00D362A1" w:rsidRDefault="00D362A1" w:rsidP="00D362A1">
            <w:pPr>
              <w:widowControl/>
              <w:spacing w:line="360" w:lineRule="exact"/>
              <w:jc w:val="center"/>
              <w:textAlignment w:val="center"/>
              <w:rPr>
                <w:rFonts w:ascii="宋体" w:eastAsia="宋体" w:hAnsi="宋体" w:cs="宋体" w:hint="eastAsia"/>
                <w:color w:val="000000"/>
                <w:szCs w:val="21"/>
              </w:rPr>
            </w:pPr>
            <w:r w:rsidRPr="00D362A1">
              <w:rPr>
                <w:rFonts w:ascii="Times New Roman" w:eastAsia="宋体" w:hAnsi="Times New Roman" w:cs="Times New Roman" w:hint="eastAsia"/>
                <w:color w:val="000000"/>
                <w:szCs w:val="21"/>
              </w:rPr>
              <w:t>实验动物专用型脉动真空灭菌器</w:t>
            </w:r>
          </w:p>
        </w:tc>
        <w:tc>
          <w:tcPr>
            <w:tcW w:w="952" w:type="dxa"/>
            <w:tcBorders>
              <w:top w:val="single" w:sz="4" w:space="0" w:color="auto"/>
              <w:left w:val="single" w:sz="4" w:space="0" w:color="auto"/>
              <w:bottom w:val="single" w:sz="4" w:space="0" w:color="auto"/>
              <w:right w:val="single" w:sz="4" w:space="0" w:color="auto"/>
            </w:tcBorders>
            <w:vAlign w:val="center"/>
          </w:tcPr>
          <w:p w14:paraId="5AE5685D" w14:textId="77777777" w:rsidR="00D362A1" w:rsidRPr="00D362A1" w:rsidRDefault="00D362A1" w:rsidP="00D362A1">
            <w:pPr>
              <w:widowControl/>
              <w:spacing w:line="360" w:lineRule="exact"/>
              <w:jc w:val="center"/>
              <w:textAlignment w:val="center"/>
              <w:rPr>
                <w:rFonts w:ascii="宋体" w:eastAsia="宋体" w:hAnsi="宋体" w:cs="宋体" w:hint="eastAsia"/>
                <w:color w:val="000000"/>
                <w:szCs w:val="21"/>
              </w:rPr>
            </w:pPr>
            <w:r w:rsidRPr="00D362A1">
              <w:rPr>
                <w:rFonts w:ascii="宋体" w:eastAsia="宋体" w:hAnsi="宋体" w:cs="宋体" w:hint="eastAsia"/>
                <w:color w:val="000000"/>
                <w:szCs w:val="21"/>
              </w:rPr>
              <w:t>2套</w:t>
            </w:r>
          </w:p>
        </w:tc>
        <w:tc>
          <w:tcPr>
            <w:tcW w:w="5826" w:type="dxa"/>
            <w:tcBorders>
              <w:top w:val="single" w:sz="4" w:space="0" w:color="auto"/>
              <w:left w:val="single" w:sz="4" w:space="0" w:color="auto"/>
              <w:bottom w:val="single" w:sz="4" w:space="0" w:color="auto"/>
              <w:right w:val="single" w:sz="4" w:space="0" w:color="auto"/>
            </w:tcBorders>
            <w:vAlign w:val="center"/>
          </w:tcPr>
          <w:p w14:paraId="2DE1A75B" w14:textId="77777777" w:rsidR="00D362A1" w:rsidRPr="00D362A1" w:rsidRDefault="00D362A1" w:rsidP="00D362A1">
            <w:pPr>
              <w:tabs>
                <w:tab w:val="left" w:pos="180"/>
                <w:tab w:val="left" w:pos="1620"/>
              </w:tabs>
              <w:spacing w:line="360" w:lineRule="exact"/>
              <w:rPr>
                <w:rFonts w:ascii="宋体" w:eastAsia="宋体" w:hAnsi="宋体" w:cs="Times New Roman" w:hint="eastAsia"/>
                <w:color w:val="000000"/>
                <w:szCs w:val="24"/>
              </w:rPr>
            </w:pPr>
            <w:r w:rsidRPr="00D362A1">
              <w:rPr>
                <w:rFonts w:ascii="宋体" w:eastAsia="宋体" w:hAnsi="宋体" w:cs="Times New Roman" w:hint="eastAsia"/>
                <w:color w:val="000000"/>
                <w:szCs w:val="24"/>
              </w:rPr>
              <w:t>1.用途：专用于实验动物行业对动物饲料、饮用水、笼盒、衣物及其他饲养用品的灭菌处理。</w:t>
            </w:r>
          </w:p>
          <w:p w14:paraId="44DE134B" w14:textId="77777777" w:rsidR="00D362A1" w:rsidRPr="00D362A1" w:rsidRDefault="00D362A1" w:rsidP="00D362A1">
            <w:pPr>
              <w:tabs>
                <w:tab w:val="left" w:pos="180"/>
                <w:tab w:val="left" w:pos="1620"/>
              </w:tabs>
              <w:spacing w:line="360" w:lineRule="exact"/>
              <w:rPr>
                <w:rFonts w:ascii="宋体" w:eastAsia="宋体" w:hAnsi="宋体" w:cs="Times New Roman" w:hint="eastAsia"/>
                <w:color w:val="000000"/>
                <w:szCs w:val="24"/>
              </w:rPr>
            </w:pPr>
            <w:r w:rsidRPr="00D362A1">
              <w:rPr>
                <w:rFonts w:ascii="宋体" w:eastAsia="宋体" w:hAnsi="宋体" w:cs="Times New Roman" w:hint="eastAsia"/>
                <w:color w:val="000000"/>
                <w:szCs w:val="24"/>
              </w:rPr>
              <w:t>2.安装方式：地上安装。</w:t>
            </w:r>
          </w:p>
          <w:p w14:paraId="1696F7CB" w14:textId="77777777" w:rsidR="00D362A1" w:rsidRPr="00D362A1" w:rsidRDefault="00D362A1" w:rsidP="00D362A1">
            <w:pPr>
              <w:tabs>
                <w:tab w:val="left" w:pos="180"/>
                <w:tab w:val="left" w:pos="1620"/>
              </w:tabs>
              <w:spacing w:line="360" w:lineRule="exact"/>
              <w:rPr>
                <w:rFonts w:ascii="宋体" w:eastAsia="宋体" w:hAnsi="宋体" w:cs="Times New Roman" w:hint="eastAsia"/>
                <w:color w:val="000000"/>
                <w:szCs w:val="24"/>
              </w:rPr>
            </w:pPr>
            <w:r w:rsidRPr="00D362A1">
              <w:rPr>
                <w:rFonts w:ascii="宋体" w:eastAsia="宋体" w:hAnsi="宋体" w:cs="Times New Roman" w:hint="eastAsia"/>
                <w:color w:val="000000"/>
                <w:szCs w:val="24"/>
              </w:rPr>
              <w:t>▲3.主体结构：环形加强筋结构；内壳、夹套、门板采用S31603不锈钢，门档条采用304不锈钢；主体设计寿命15年（20000次灭菌循环），</w:t>
            </w:r>
            <w:r w:rsidRPr="00D362A1">
              <w:rPr>
                <w:rFonts w:ascii="宋体" w:eastAsia="宋体" w:hAnsi="宋体" w:cs="Times New Roman" w:hint="eastAsia"/>
                <w:b/>
                <w:bCs/>
                <w:color w:val="000000"/>
                <w:szCs w:val="24"/>
                <w:u w:val="single"/>
              </w:rPr>
              <w:t>投标文件中提供压力容器质量证明书</w:t>
            </w:r>
            <w:r w:rsidRPr="00D362A1">
              <w:rPr>
                <w:rFonts w:ascii="宋体" w:eastAsia="宋体" w:hAnsi="宋体" w:cs="Times New Roman" w:hint="eastAsia"/>
                <w:color w:val="000000"/>
                <w:szCs w:val="24"/>
              </w:rPr>
              <w:t>，内室容积≥1600L，内室尺寸：≥1800×700×1000mm，外形尺寸：≤2200×1800×2720mm。</w:t>
            </w:r>
            <w:r w:rsidRPr="00D362A1">
              <w:rPr>
                <w:rFonts w:ascii="宋体" w:eastAsia="宋体" w:hAnsi="宋体" w:cs="Times New Roman" w:hint="eastAsia"/>
                <w:b/>
                <w:bCs/>
                <w:color w:val="000000"/>
                <w:szCs w:val="24"/>
              </w:rPr>
              <w:t>（供货前，须到现场勘查设备是否能顺利安装，且不影响其他工作环境）</w:t>
            </w:r>
          </w:p>
          <w:p w14:paraId="38ACEE87" w14:textId="77777777" w:rsidR="00D362A1" w:rsidRPr="00D362A1" w:rsidRDefault="00D362A1" w:rsidP="00D362A1">
            <w:pPr>
              <w:tabs>
                <w:tab w:val="left" w:pos="180"/>
                <w:tab w:val="left" w:pos="1620"/>
              </w:tabs>
              <w:spacing w:line="360" w:lineRule="exact"/>
              <w:rPr>
                <w:rFonts w:ascii="宋体" w:eastAsia="宋体" w:hAnsi="宋体" w:cs="Times New Roman" w:hint="eastAsia"/>
                <w:color w:val="000000"/>
                <w:szCs w:val="24"/>
              </w:rPr>
            </w:pPr>
            <w:r w:rsidRPr="00D362A1">
              <w:rPr>
                <w:rFonts w:ascii="宋体" w:eastAsia="宋体" w:hAnsi="宋体" w:cs="Times New Roman" w:hint="eastAsia"/>
                <w:color w:val="000000"/>
                <w:szCs w:val="24"/>
              </w:rPr>
              <w:t>▲4.焊接工艺：全自动焊接，为保证焊缝质量 ，</w:t>
            </w:r>
            <w:r w:rsidRPr="00D362A1">
              <w:rPr>
                <w:rFonts w:ascii="宋体" w:eastAsia="宋体" w:hAnsi="宋体" w:cs="Times New Roman" w:hint="eastAsia"/>
                <w:b/>
                <w:bCs/>
                <w:color w:val="000000"/>
                <w:szCs w:val="24"/>
                <w:u w:val="single"/>
              </w:rPr>
              <w:t>投标文件中提供主体焊接照片</w:t>
            </w:r>
            <w:r w:rsidRPr="00D362A1">
              <w:rPr>
                <w:rFonts w:ascii="宋体" w:eastAsia="宋体" w:hAnsi="宋体" w:cs="Times New Roman" w:hint="eastAsia"/>
                <w:color w:val="000000"/>
                <w:szCs w:val="24"/>
              </w:rPr>
              <w:t>。所生产柜体为自主焊接，不可委托第三方焊接加工。</w:t>
            </w:r>
          </w:p>
          <w:p w14:paraId="5D478B55" w14:textId="77777777" w:rsidR="00D362A1" w:rsidRPr="00D362A1" w:rsidRDefault="00D362A1" w:rsidP="00D362A1">
            <w:pPr>
              <w:tabs>
                <w:tab w:val="left" w:pos="180"/>
                <w:tab w:val="left" w:pos="1620"/>
              </w:tabs>
              <w:spacing w:line="360" w:lineRule="exact"/>
              <w:rPr>
                <w:rFonts w:ascii="宋体" w:eastAsia="宋体" w:hAnsi="宋体" w:cs="Times New Roman" w:hint="eastAsia"/>
                <w:color w:val="000000"/>
                <w:szCs w:val="24"/>
              </w:rPr>
            </w:pPr>
            <w:r w:rsidRPr="00D362A1">
              <w:rPr>
                <w:rFonts w:ascii="宋体" w:eastAsia="宋体" w:hAnsi="宋体" w:cs="Times New Roman"/>
                <w:color w:val="000000"/>
                <w:szCs w:val="24"/>
              </w:rPr>
              <w:t>……</w:t>
            </w:r>
            <w:r w:rsidRPr="00D362A1">
              <w:rPr>
                <w:rFonts w:ascii="宋体" w:eastAsia="宋体" w:hAnsi="宋体" w:cs="Times New Roman" w:hint="eastAsia"/>
                <w:color w:val="000000"/>
                <w:szCs w:val="24"/>
              </w:rPr>
              <w:t>具体见招标公告附件。</w:t>
            </w:r>
          </w:p>
        </w:tc>
      </w:tr>
    </w:tbl>
    <w:p w14:paraId="02CDEDAB" w14:textId="77777777" w:rsidR="00D362A1" w:rsidRPr="00D362A1" w:rsidRDefault="00D362A1" w:rsidP="00D362A1">
      <w:pPr>
        <w:spacing w:line="360" w:lineRule="auto"/>
        <w:ind w:firstLineChars="200" w:firstLine="420"/>
        <w:rPr>
          <w:rFonts w:ascii="宋体" w:eastAsia="宋体" w:hAnsi="宋体" w:cs="Times New Roman" w:hint="eastAsia"/>
          <w:color w:val="000000"/>
          <w:szCs w:val="21"/>
          <w:u w:val="single"/>
        </w:rPr>
      </w:pPr>
      <w:r w:rsidRPr="00D362A1">
        <w:rPr>
          <w:rFonts w:ascii="宋体" w:eastAsia="宋体" w:hAnsi="宋体" w:cs="Times New Roman" w:hint="eastAsia"/>
          <w:color w:val="000000"/>
          <w:szCs w:val="21"/>
        </w:rPr>
        <w:t>合同履行期限：自合同签订之日起至合同履约完毕（即售后服务期结束）。</w:t>
      </w:r>
    </w:p>
    <w:p w14:paraId="3123633B" w14:textId="77777777" w:rsidR="00D362A1" w:rsidRPr="00D362A1" w:rsidRDefault="00D362A1" w:rsidP="00D362A1">
      <w:pPr>
        <w:spacing w:line="360" w:lineRule="auto"/>
        <w:ind w:firstLineChars="200" w:firstLine="422"/>
        <w:rPr>
          <w:rFonts w:ascii="宋体" w:eastAsia="宋体" w:hAnsi="宋体" w:cs="Times New Roman" w:hint="eastAsia"/>
          <w:color w:val="000000"/>
          <w:szCs w:val="21"/>
        </w:rPr>
      </w:pPr>
      <w:r w:rsidRPr="00D362A1">
        <w:rPr>
          <w:rFonts w:ascii="宋体" w:eastAsia="宋体" w:hAnsi="宋体" w:cs="Times New Roman" w:hint="eastAsia"/>
          <w:b/>
          <w:color w:val="000000"/>
          <w:szCs w:val="21"/>
          <w:u w:val="single"/>
        </w:rPr>
        <w:t>本分标不接受联合体投标</w:t>
      </w:r>
      <w:r w:rsidRPr="00D362A1">
        <w:rPr>
          <w:rFonts w:ascii="宋体" w:eastAsia="宋体" w:hAnsi="宋体" w:cs="Times New Roman" w:hint="eastAsia"/>
          <w:color w:val="000000"/>
          <w:szCs w:val="21"/>
        </w:rPr>
        <w:t>。</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3"/>
        <w:gridCol w:w="1385"/>
        <w:gridCol w:w="952"/>
        <w:gridCol w:w="5826"/>
      </w:tblGrid>
      <w:tr w:rsidR="00D362A1" w:rsidRPr="00D362A1" w14:paraId="3C9728AC" w14:textId="77777777" w:rsidTr="000239C0">
        <w:trPr>
          <w:trHeight w:val="502"/>
        </w:trPr>
        <w:tc>
          <w:tcPr>
            <w:tcW w:w="8946" w:type="dxa"/>
            <w:gridSpan w:val="4"/>
            <w:tcBorders>
              <w:top w:val="single" w:sz="4" w:space="0" w:color="auto"/>
              <w:left w:val="single" w:sz="4" w:space="0" w:color="auto"/>
              <w:bottom w:val="single" w:sz="4" w:space="0" w:color="auto"/>
              <w:right w:val="single" w:sz="4" w:space="0" w:color="auto"/>
            </w:tcBorders>
            <w:vAlign w:val="center"/>
          </w:tcPr>
          <w:p w14:paraId="35A2AB6C" w14:textId="77777777" w:rsidR="00D362A1" w:rsidRPr="00D362A1" w:rsidRDefault="00D362A1" w:rsidP="00D362A1">
            <w:pPr>
              <w:spacing w:line="360" w:lineRule="exact"/>
              <w:rPr>
                <w:rFonts w:ascii="宋体" w:eastAsia="宋体" w:hAnsi="宋体" w:cs="Times New Roman" w:hint="eastAsia"/>
                <w:color w:val="000000"/>
                <w:szCs w:val="24"/>
              </w:rPr>
            </w:pPr>
            <w:r w:rsidRPr="00D362A1">
              <w:rPr>
                <w:rFonts w:ascii="宋体" w:eastAsia="宋体" w:hAnsi="宋体" w:cs="Times New Roman" w:hint="eastAsia"/>
                <w:color w:val="000000"/>
                <w:szCs w:val="24"/>
              </w:rPr>
              <w:t>分标3：预算金额：</w:t>
            </w:r>
            <w:r w:rsidRPr="00D362A1">
              <w:rPr>
                <w:rFonts w:ascii="宋体" w:eastAsia="宋体" w:hAnsi="宋体" w:cs="Times New Roman" w:hint="eastAsia"/>
                <w:color w:val="000000"/>
                <w:szCs w:val="21"/>
                <w:u w:val="single"/>
              </w:rPr>
              <w:t>100万元</w:t>
            </w:r>
          </w:p>
        </w:tc>
      </w:tr>
      <w:tr w:rsidR="00D362A1" w:rsidRPr="00D362A1" w14:paraId="49D619D9" w14:textId="77777777" w:rsidTr="000239C0">
        <w:trPr>
          <w:trHeight w:val="567"/>
        </w:trPr>
        <w:tc>
          <w:tcPr>
            <w:tcW w:w="783" w:type="dxa"/>
            <w:tcBorders>
              <w:top w:val="single" w:sz="4" w:space="0" w:color="auto"/>
              <w:left w:val="single" w:sz="4" w:space="0" w:color="auto"/>
              <w:bottom w:val="single" w:sz="4" w:space="0" w:color="auto"/>
              <w:right w:val="single" w:sz="4" w:space="0" w:color="auto"/>
            </w:tcBorders>
            <w:vAlign w:val="center"/>
          </w:tcPr>
          <w:p w14:paraId="0E00318B" w14:textId="77777777" w:rsidR="00D362A1" w:rsidRPr="00D362A1" w:rsidRDefault="00D362A1" w:rsidP="00D362A1">
            <w:pPr>
              <w:widowControl/>
              <w:adjustRightInd w:val="0"/>
              <w:snapToGrid w:val="0"/>
              <w:spacing w:line="360" w:lineRule="exact"/>
              <w:jc w:val="center"/>
              <w:textAlignment w:val="top"/>
              <w:rPr>
                <w:rFonts w:ascii="宋体" w:eastAsia="宋体" w:hAnsi="宋体" w:cs="仿宋" w:hint="eastAsia"/>
                <w:color w:val="000000"/>
                <w:szCs w:val="21"/>
              </w:rPr>
            </w:pPr>
            <w:r w:rsidRPr="00D362A1">
              <w:rPr>
                <w:rFonts w:ascii="宋体" w:eastAsia="宋体" w:hAnsi="宋体" w:cs="仿宋" w:hint="eastAsia"/>
                <w:color w:val="000000"/>
                <w:szCs w:val="21"/>
              </w:rPr>
              <w:t>序号</w:t>
            </w:r>
          </w:p>
        </w:tc>
        <w:tc>
          <w:tcPr>
            <w:tcW w:w="1385" w:type="dxa"/>
            <w:tcBorders>
              <w:top w:val="single" w:sz="4" w:space="0" w:color="auto"/>
              <w:left w:val="single" w:sz="4" w:space="0" w:color="auto"/>
              <w:bottom w:val="single" w:sz="4" w:space="0" w:color="auto"/>
              <w:right w:val="single" w:sz="4" w:space="0" w:color="auto"/>
            </w:tcBorders>
            <w:vAlign w:val="center"/>
          </w:tcPr>
          <w:p w14:paraId="387959EB" w14:textId="77777777" w:rsidR="00D362A1" w:rsidRPr="00D362A1" w:rsidRDefault="00D362A1" w:rsidP="00D362A1">
            <w:pPr>
              <w:widowControl/>
              <w:adjustRightInd w:val="0"/>
              <w:snapToGrid w:val="0"/>
              <w:spacing w:line="360" w:lineRule="exact"/>
              <w:jc w:val="center"/>
              <w:textAlignment w:val="top"/>
              <w:rPr>
                <w:rFonts w:ascii="宋体" w:eastAsia="宋体" w:hAnsi="宋体" w:cs="仿宋" w:hint="eastAsia"/>
                <w:color w:val="000000"/>
                <w:szCs w:val="21"/>
              </w:rPr>
            </w:pPr>
            <w:r w:rsidRPr="00D362A1">
              <w:rPr>
                <w:rFonts w:ascii="宋体" w:eastAsia="宋体" w:hAnsi="宋体" w:cs="仿宋" w:hint="eastAsia"/>
                <w:color w:val="000000"/>
                <w:szCs w:val="21"/>
              </w:rPr>
              <w:t>标的名称</w:t>
            </w:r>
          </w:p>
        </w:tc>
        <w:tc>
          <w:tcPr>
            <w:tcW w:w="952" w:type="dxa"/>
            <w:tcBorders>
              <w:top w:val="single" w:sz="4" w:space="0" w:color="auto"/>
              <w:left w:val="single" w:sz="4" w:space="0" w:color="auto"/>
              <w:bottom w:val="single" w:sz="4" w:space="0" w:color="auto"/>
              <w:right w:val="single" w:sz="4" w:space="0" w:color="auto"/>
            </w:tcBorders>
            <w:vAlign w:val="center"/>
          </w:tcPr>
          <w:p w14:paraId="227B5D98" w14:textId="77777777" w:rsidR="00D362A1" w:rsidRPr="00D362A1" w:rsidRDefault="00D362A1" w:rsidP="00D362A1">
            <w:pPr>
              <w:widowControl/>
              <w:adjustRightInd w:val="0"/>
              <w:snapToGrid w:val="0"/>
              <w:spacing w:line="360" w:lineRule="exact"/>
              <w:jc w:val="center"/>
              <w:textAlignment w:val="top"/>
              <w:rPr>
                <w:rFonts w:ascii="宋体" w:eastAsia="宋体" w:hAnsi="宋体" w:cs="仿宋" w:hint="eastAsia"/>
                <w:color w:val="000000"/>
                <w:szCs w:val="21"/>
              </w:rPr>
            </w:pPr>
            <w:r w:rsidRPr="00D362A1">
              <w:rPr>
                <w:rFonts w:ascii="宋体" w:eastAsia="宋体" w:hAnsi="宋体" w:cs="仿宋" w:hint="eastAsia"/>
                <w:color w:val="000000"/>
                <w:szCs w:val="21"/>
              </w:rPr>
              <w:t>数量及单位</w:t>
            </w:r>
          </w:p>
        </w:tc>
        <w:tc>
          <w:tcPr>
            <w:tcW w:w="5826" w:type="dxa"/>
            <w:tcBorders>
              <w:top w:val="single" w:sz="4" w:space="0" w:color="auto"/>
              <w:left w:val="single" w:sz="4" w:space="0" w:color="auto"/>
              <w:bottom w:val="single" w:sz="4" w:space="0" w:color="auto"/>
              <w:right w:val="single" w:sz="4" w:space="0" w:color="auto"/>
            </w:tcBorders>
            <w:vAlign w:val="center"/>
          </w:tcPr>
          <w:p w14:paraId="71C26629" w14:textId="77777777" w:rsidR="00D362A1" w:rsidRPr="00D362A1" w:rsidRDefault="00D362A1" w:rsidP="00D362A1">
            <w:pPr>
              <w:widowControl/>
              <w:adjustRightInd w:val="0"/>
              <w:snapToGrid w:val="0"/>
              <w:spacing w:line="360" w:lineRule="exact"/>
              <w:jc w:val="center"/>
              <w:textAlignment w:val="top"/>
              <w:rPr>
                <w:rFonts w:ascii="宋体" w:eastAsia="宋体" w:hAnsi="宋体" w:cs="仿宋" w:hint="eastAsia"/>
                <w:color w:val="000000"/>
                <w:szCs w:val="21"/>
              </w:rPr>
            </w:pPr>
            <w:r w:rsidRPr="00D362A1">
              <w:rPr>
                <w:rFonts w:ascii="宋体" w:eastAsia="宋体" w:hAnsi="宋体" w:cs="仿宋" w:hint="eastAsia"/>
                <w:color w:val="000000"/>
                <w:szCs w:val="21"/>
              </w:rPr>
              <w:t>简要技术需求或者服务要求</w:t>
            </w:r>
          </w:p>
        </w:tc>
      </w:tr>
      <w:tr w:rsidR="00D362A1" w:rsidRPr="00D362A1" w14:paraId="0C2C9F00" w14:textId="77777777" w:rsidTr="000239C0">
        <w:trPr>
          <w:trHeight w:val="567"/>
        </w:trPr>
        <w:tc>
          <w:tcPr>
            <w:tcW w:w="783" w:type="dxa"/>
            <w:tcBorders>
              <w:top w:val="single" w:sz="4" w:space="0" w:color="auto"/>
              <w:left w:val="single" w:sz="4" w:space="0" w:color="auto"/>
              <w:bottom w:val="single" w:sz="4" w:space="0" w:color="auto"/>
              <w:right w:val="single" w:sz="4" w:space="0" w:color="auto"/>
            </w:tcBorders>
            <w:vAlign w:val="center"/>
          </w:tcPr>
          <w:p w14:paraId="35AA637D" w14:textId="77777777" w:rsidR="00D362A1" w:rsidRPr="00D362A1" w:rsidRDefault="00D362A1" w:rsidP="00D362A1">
            <w:pPr>
              <w:spacing w:line="360" w:lineRule="exact"/>
              <w:jc w:val="center"/>
              <w:rPr>
                <w:rFonts w:ascii="宋体" w:eastAsia="宋体" w:hAnsi="宋体" w:cs="Times New Roman" w:hint="eastAsia"/>
                <w:color w:val="000000"/>
                <w:szCs w:val="24"/>
              </w:rPr>
            </w:pPr>
            <w:r w:rsidRPr="00D362A1">
              <w:rPr>
                <w:rFonts w:ascii="宋体" w:eastAsia="宋体" w:hAnsi="宋体" w:cs="Times New Roman" w:hint="eastAsia"/>
                <w:color w:val="000000"/>
                <w:szCs w:val="24"/>
              </w:rPr>
              <w:t>1</w:t>
            </w:r>
          </w:p>
        </w:tc>
        <w:tc>
          <w:tcPr>
            <w:tcW w:w="1385" w:type="dxa"/>
            <w:tcBorders>
              <w:top w:val="single" w:sz="4" w:space="0" w:color="auto"/>
              <w:left w:val="single" w:sz="4" w:space="0" w:color="auto"/>
              <w:bottom w:val="single" w:sz="4" w:space="0" w:color="auto"/>
              <w:right w:val="single" w:sz="4" w:space="0" w:color="auto"/>
            </w:tcBorders>
            <w:vAlign w:val="center"/>
          </w:tcPr>
          <w:p w14:paraId="64B77B17" w14:textId="77777777" w:rsidR="00D362A1" w:rsidRPr="00D362A1" w:rsidRDefault="00D362A1" w:rsidP="00D362A1">
            <w:pPr>
              <w:widowControl/>
              <w:spacing w:line="360" w:lineRule="exact"/>
              <w:jc w:val="center"/>
              <w:textAlignment w:val="center"/>
              <w:rPr>
                <w:rFonts w:ascii="宋体" w:eastAsia="宋体" w:hAnsi="宋体" w:cs="宋体" w:hint="eastAsia"/>
                <w:color w:val="000000"/>
                <w:szCs w:val="21"/>
              </w:rPr>
            </w:pPr>
            <w:r w:rsidRPr="00D362A1">
              <w:rPr>
                <w:rFonts w:ascii="Times New Roman" w:eastAsia="宋体" w:hAnsi="Times New Roman" w:cs="Times New Roman" w:hint="eastAsia"/>
                <w:color w:val="000000"/>
                <w:szCs w:val="21"/>
              </w:rPr>
              <w:t>冷冻干燥机</w:t>
            </w:r>
          </w:p>
        </w:tc>
        <w:tc>
          <w:tcPr>
            <w:tcW w:w="952" w:type="dxa"/>
            <w:tcBorders>
              <w:top w:val="single" w:sz="4" w:space="0" w:color="auto"/>
              <w:left w:val="single" w:sz="4" w:space="0" w:color="auto"/>
              <w:bottom w:val="single" w:sz="4" w:space="0" w:color="auto"/>
              <w:right w:val="single" w:sz="4" w:space="0" w:color="auto"/>
            </w:tcBorders>
            <w:vAlign w:val="center"/>
          </w:tcPr>
          <w:p w14:paraId="6DFA0289" w14:textId="77777777" w:rsidR="00D362A1" w:rsidRPr="00D362A1" w:rsidRDefault="00D362A1" w:rsidP="00D362A1">
            <w:pPr>
              <w:widowControl/>
              <w:spacing w:line="360" w:lineRule="exact"/>
              <w:jc w:val="center"/>
              <w:textAlignment w:val="center"/>
              <w:rPr>
                <w:rFonts w:ascii="宋体" w:eastAsia="宋体" w:hAnsi="宋体" w:cs="宋体" w:hint="eastAsia"/>
                <w:color w:val="000000"/>
                <w:szCs w:val="21"/>
              </w:rPr>
            </w:pPr>
            <w:r w:rsidRPr="00D362A1">
              <w:rPr>
                <w:rFonts w:ascii="宋体" w:eastAsia="宋体" w:hAnsi="宋体" w:cs="宋体" w:hint="eastAsia"/>
                <w:color w:val="000000"/>
                <w:szCs w:val="21"/>
              </w:rPr>
              <w:t>2套</w:t>
            </w:r>
          </w:p>
        </w:tc>
        <w:tc>
          <w:tcPr>
            <w:tcW w:w="5826" w:type="dxa"/>
            <w:tcBorders>
              <w:top w:val="single" w:sz="4" w:space="0" w:color="auto"/>
              <w:left w:val="single" w:sz="4" w:space="0" w:color="auto"/>
              <w:bottom w:val="single" w:sz="4" w:space="0" w:color="auto"/>
              <w:right w:val="single" w:sz="4" w:space="0" w:color="auto"/>
            </w:tcBorders>
            <w:vAlign w:val="center"/>
          </w:tcPr>
          <w:p w14:paraId="2B40322A" w14:textId="77777777" w:rsidR="00D362A1" w:rsidRPr="00D362A1" w:rsidRDefault="00D362A1" w:rsidP="00D362A1">
            <w:pPr>
              <w:tabs>
                <w:tab w:val="left" w:pos="180"/>
                <w:tab w:val="left" w:pos="1620"/>
              </w:tabs>
              <w:spacing w:line="360" w:lineRule="exact"/>
              <w:rPr>
                <w:rFonts w:ascii="宋体" w:eastAsia="宋体" w:hAnsi="宋体" w:cs="Times New Roman" w:hint="eastAsia"/>
                <w:color w:val="000000"/>
                <w:szCs w:val="24"/>
              </w:rPr>
            </w:pPr>
            <w:r w:rsidRPr="00D362A1">
              <w:rPr>
                <w:rFonts w:ascii="宋体" w:eastAsia="宋体" w:hAnsi="宋体" w:cs="Times New Roman" w:hint="eastAsia"/>
                <w:color w:val="000000"/>
                <w:szCs w:val="24"/>
              </w:rPr>
              <w:t>▲1.冻干面积（包括有效搁板使用面积）：≥1㎡。</w:t>
            </w:r>
          </w:p>
          <w:p w14:paraId="58D13A6A" w14:textId="77777777" w:rsidR="00D362A1" w:rsidRPr="00D362A1" w:rsidRDefault="00D362A1" w:rsidP="00D362A1">
            <w:pPr>
              <w:tabs>
                <w:tab w:val="left" w:pos="180"/>
                <w:tab w:val="left" w:pos="1620"/>
              </w:tabs>
              <w:spacing w:line="360" w:lineRule="exact"/>
              <w:rPr>
                <w:rFonts w:ascii="宋体" w:eastAsia="宋体" w:hAnsi="宋体" w:cs="Times New Roman" w:hint="eastAsia"/>
                <w:color w:val="000000"/>
                <w:szCs w:val="24"/>
              </w:rPr>
            </w:pPr>
            <w:r w:rsidRPr="00D362A1">
              <w:rPr>
                <w:rFonts w:ascii="宋体" w:eastAsia="宋体" w:hAnsi="宋体" w:cs="Times New Roman" w:hint="eastAsia"/>
                <w:color w:val="000000"/>
                <w:szCs w:val="24"/>
              </w:rPr>
              <w:t>▲2.达标冷阱温度：≤-80℃（空载，环境温度≤30℃）。</w:t>
            </w:r>
          </w:p>
          <w:p w14:paraId="6DBAE772" w14:textId="77777777" w:rsidR="00D362A1" w:rsidRPr="00D362A1" w:rsidRDefault="00D362A1" w:rsidP="00D362A1">
            <w:pPr>
              <w:tabs>
                <w:tab w:val="left" w:pos="180"/>
                <w:tab w:val="left" w:pos="1620"/>
              </w:tabs>
              <w:spacing w:line="360" w:lineRule="exact"/>
              <w:rPr>
                <w:rFonts w:ascii="宋体" w:eastAsia="宋体" w:hAnsi="宋体" w:cs="Times New Roman" w:hint="eastAsia"/>
                <w:color w:val="000000"/>
                <w:szCs w:val="24"/>
              </w:rPr>
            </w:pPr>
            <w:r w:rsidRPr="00D362A1">
              <w:rPr>
                <w:rFonts w:ascii="宋体" w:eastAsia="宋体" w:hAnsi="宋体" w:cs="Times New Roman" w:hint="eastAsia"/>
                <w:color w:val="000000"/>
                <w:szCs w:val="24"/>
              </w:rPr>
              <w:t xml:space="preserve">3.达标真空度：≤10Pa（空载）。 </w:t>
            </w:r>
          </w:p>
          <w:p w14:paraId="364DF2AE" w14:textId="77777777" w:rsidR="00D362A1" w:rsidRPr="00D362A1" w:rsidRDefault="00D362A1" w:rsidP="00D362A1">
            <w:pPr>
              <w:tabs>
                <w:tab w:val="left" w:pos="180"/>
                <w:tab w:val="left" w:pos="1620"/>
              </w:tabs>
              <w:spacing w:line="360" w:lineRule="exact"/>
              <w:rPr>
                <w:rFonts w:ascii="宋体" w:eastAsia="宋体" w:hAnsi="宋体" w:cs="Times New Roman" w:hint="eastAsia"/>
                <w:color w:val="000000"/>
                <w:szCs w:val="24"/>
              </w:rPr>
            </w:pPr>
            <w:r w:rsidRPr="00D362A1">
              <w:rPr>
                <w:rFonts w:ascii="宋体" w:eastAsia="宋体" w:hAnsi="宋体" w:cs="Times New Roman" w:hint="eastAsia"/>
                <w:color w:val="000000"/>
                <w:szCs w:val="24"/>
              </w:rPr>
              <w:t>▲4.极限真空度：≤2Pa（空载）。</w:t>
            </w:r>
          </w:p>
          <w:p w14:paraId="6763D733" w14:textId="77777777" w:rsidR="00D362A1" w:rsidRPr="00D362A1" w:rsidRDefault="00D362A1" w:rsidP="00D362A1">
            <w:pPr>
              <w:tabs>
                <w:tab w:val="left" w:pos="180"/>
                <w:tab w:val="left" w:pos="1620"/>
              </w:tabs>
              <w:spacing w:line="360" w:lineRule="exact"/>
              <w:rPr>
                <w:rFonts w:ascii="宋体" w:eastAsia="宋体" w:hAnsi="宋体" w:cs="Times New Roman" w:hint="eastAsia"/>
                <w:color w:val="000000"/>
                <w:szCs w:val="24"/>
              </w:rPr>
            </w:pPr>
            <w:r w:rsidRPr="00D362A1">
              <w:rPr>
                <w:rFonts w:ascii="宋体" w:eastAsia="宋体" w:hAnsi="宋体" w:cs="Times New Roman" w:hint="eastAsia"/>
                <w:color w:val="000000"/>
                <w:szCs w:val="24"/>
              </w:rPr>
              <w:t xml:space="preserve">▲5.板层降温速率：20℃降至-40℃≤60min（空载）。 </w:t>
            </w:r>
          </w:p>
          <w:p w14:paraId="7C439F22" w14:textId="77777777" w:rsidR="00D362A1" w:rsidRPr="00D362A1" w:rsidRDefault="00D362A1" w:rsidP="00D362A1">
            <w:pPr>
              <w:tabs>
                <w:tab w:val="left" w:pos="180"/>
                <w:tab w:val="left" w:pos="1620"/>
              </w:tabs>
              <w:spacing w:line="360" w:lineRule="exact"/>
              <w:rPr>
                <w:rFonts w:ascii="宋体" w:eastAsia="宋体" w:hAnsi="宋体" w:cs="Times New Roman" w:hint="eastAsia"/>
                <w:color w:val="000000"/>
                <w:szCs w:val="24"/>
              </w:rPr>
            </w:pPr>
            <w:r w:rsidRPr="00D362A1">
              <w:rPr>
                <w:rFonts w:ascii="宋体" w:eastAsia="宋体" w:hAnsi="宋体" w:cs="Times New Roman" w:hint="eastAsia"/>
                <w:color w:val="000000"/>
                <w:szCs w:val="24"/>
              </w:rPr>
              <w:t xml:space="preserve">6.冷阱降温速率：20℃降至-40℃≤30min（空载）。 </w:t>
            </w:r>
          </w:p>
          <w:p w14:paraId="493CD2DD" w14:textId="77777777" w:rsidR="00D362A1" w:rsidRPr="00D362A1" w:rsidRDefault="00D362A1" w:rsidP="00D362A1">
            <w:pPr>
              <w:tabs>
                <w:tab w:val="left" w:pos="180"/>
                <w:tab w:val="left" w:pos="1620"/>
              </w:tabs>
              <w:spacing w:line="360" w:lineRule="exact"/>
              <w:rPr>
                <w:rFonts w:ascii="宋体" w:eastAsia="宋体" w:hAnsi="宋体" w:cs="Times New Roman" w:hint="eastAsia"/>
                <w:color w:val="000000"/>
                <w:szCs w:val="24"/>
              </w:rPr>
            </w:pPr>
            <w:r w:rsidRPr="00D362A1">
              <w:rPr>
                <w:rFonts w:ascii="宋体" w:eastAsia="宋体" w:hAnsi="宋体" w:cs="Times New Roman" w:hint="eastAsia"/>
                <w:color w:val="000000"/>
                <w:szCs w:val="24"/>
              </w:rPr>
              <w:t xml:space="preserve">7.真空抽气速率：标准大气压降至10Pa≤20min（空载）。 </w:t>
            </w:r>
          </w:p>
          <w:p w14:paraId="3D723756" w14:textId="77777777" w:rsidR="00D362A1" w:rsidRPr="00D362A1" w:rsidRDefault="00D362A1" w:rsidP="00D362A1">
            <w:pPr>
              <w:tabs>
                <w:tab w:val="left" w:pos="180"/>
                <w:tab w:val="left" w:pos="1620"/>
              </w:tabs>
              <w:spacing w:line="360" w:lineRule="exact"/>
              <w:rPr>
                <w:rFonts w:ascii="宋体" w:eastAsia="宋体" w:hAnsi="宋体" w:cs="Times New Roman" w:hint="eastAsia"/>
                <w:color w:val="000000"/>
                <w:szCs w:val="24"/>
              </w:rPr>
            </w:pPr>
            <w:r w:rsidRPr="00D362A1">
              <w:rPr>
                <w:rFonts w:ascii="宋体" w:eastAsia="宋体" w:hAnsi="宋体" w:cs="Times New Roman" w:hint="eastAsia"/>
                <w:color w:val="000000"/>
                <w:szCs w:val="24"/>
              </w:rPr>
              <w:t>▲8.最大捕水量：≥15Kg。</w:t>
            </w:r>
          </w:p>
          <w:p w14:paraId="61C1A9EB" w14:textId="77777777" w:rsidR="00D362A1" w:rsidRPr="00D362A1" w:rsidRDefault="00D362A1" w:rsidP="00D362A1">
            <w:pPr>
              <w:tabs>
                <w:tab w:val="left" w:pos="180"/>
                <w:tab w:val="left" w:pos="1620"/>
              </w:tabs>
              <w:spacing w:line="360" w:lineRule="exact"/>
              <w:rPr>
                <w:rFonts w:ascii="宋体" w:eastAsia="宋体" w:hAnsi="宋体" w:cs="Times New Roman" w:hint="eastAsia"/>
                <w:color w:val="000000"/>
                <w:szCs w:val="24"/>
              </w:rPr>
            </w:pPr>
            <w:r w:rsidRPr="00D362A1">
              <w:rPr>
                <w:rFonts w:ascii="宋体" w:eastAsia="宋体" w:hAnsi="宋体" w:cs="Times New Roman" w:hint="eastAsia"/>
                <w:color w:val="000000"/>
                <w:szCs w:val="24"/>
              </w:rPr>
              <w:lastRenderedPageBreak/>
              <w:t>9.搁板尺寸（长×宽）：≥300mm×600mm。</w:t>
            </w:r>
          </w:p>
          <w:p w14:paraId="5DA087BE" w14:textId="77777777" w:rsidR="00D362A1" w:rsidRPr="00D362A1" w:rsidRDefault="00D362A1" w:rsidP="00D362A1">
            <w:pPr>
              <w:tabs>
                <w:tab w:val="left" w:pos="180"/>
                <w:tab w:val="left" w:pos="1620"/>
              </w:tabs>
              <w:spacing w:line="360" w:lineRule="exact"/>
              <w:rPr>
                <w:rFonts w:ascii="宋体" w:eastAsia="宋体" w:hAnsi="宋体" w:cs="Times New Roman" w:hint="eastAsia"/>
                <w:color w:val="000000"/>
                <w:szCs w:val="24"/>
              </w:rPr>
            </w:pPr>
            <w:r w:rsidRPr="00D362A1">
              <w:rPr>
                <w:rFonts w:ascii="宋体" w:eastAsia="宋体" w:hAnsi="宋体" w:cs="Times New Roman" w:hint="eastAsia"/>
                <w:color w:val="000000"/>
                <w:szCs w:val="24"/>
              </w:rPr>
              <w:t>▲10.搁板控温范围：-50℃～+70℃。</w:t>
            </w:r>
          </w:p>
          <w:p w14:paraId="72846906" w14:textId="77777777" w:rsidR="00D362A1" w:rsidRPr="00D362A1" w:rsidRDefault="00D362A1" w:rsidP="00D362A1">
            <w:pPr>
              <w:tabs>
                <w:tab w:val="left" w:pos="180"/>
                <w:tab w:val="left" w:pos="1620"/>
              </w:tabs>
              <w:spacing w:line="360" w:lineRule="exact"/>
              <w:rPr>
                <w:rFonts w:ascii="宋体" w:eastAsia="宋体" w:hAnsi="宋体" w:cs="Times New Roman" w:hint="eastAsia"/>
                <w:color w:val="000000"/>
                <w:szCs w:val="24"/>
              </w:rPr>
            </w:pPr>
            <w:r w:rsidRPr="00D362A1">
              <w:rPr>
                <w:rFonts w:ascii="宋体" w:eastAsia="宋体" w:hAnsi="宋体" w:cs="Times New Roman" w:hint="eastAsia"/>
                <w:color w:val="000000"/>
                <w:szCs w:val="24"/>
              </w:rPr>
              <w:t>▲11.可用搁板层：≥5（包括4+1）。</w:t>
            </w:r>
          </w:p>
          <w:p w14:paraId="5CBE05B0" w14:textId="77777777" w:rsidR="00D362A1" w:rsidRPr="00D362A1" w:rsidRDefault="00D362A1" w:rsidP="00D362A1">
            <w:pPr>
              <w:tabs>
                <w:tab w:val="left" w:pos="180"/>
                <w:tab w:val="left" w:pos="1620"/>
              </w:tabs>
              <w:spacing w:line="360" w:lineRule="exact"/>
              <w:rPr>
                <w:rFonts w:ascii="宋体" w:eastAsia="宋体" w:hAnsi="宋体" w:cs="Times New Roman" w:hint="eastAsia"/>
                <w:color w:val="000000"/>
                <w:szCs w:val="24"/>
              </w:rPr>
            </w:pPr>
            <w:r w:rsidRPr="00D362A1">
              <w:rPr>
                <w:rFonts w:ascii="宋体" w:eastAsia="宋体" w:hAnsi="宋体" w:cs="Times New Roman" w:hint="eastAsia"/>
                <w:color w:val="000000"/>
                <w:szCs w:val="24"/>
              </w:rPr>
              <w:t>▲12.搁板层间距（mm）：≥90。</w:t>
            </w:r>
          </w:p>
          <w:p w14:paraId="00ED0A2E" w14:textId="77777777" w:rsidR="00D362A1" w:rsidRPr="00D362A1" w:rsidRDefault="00D362A1" w:rsidP="00D362A1">
            <w:pPr>
              <w:tabs>
                <w:tab w:val="left" w:pos="180"/>
                <w:tab w:val="left" w:pos="1620"/>
              </w:tabs>
              <w:spacing w:line="360" w:lineRule="exact"/>
              <w:rPr>
                <w:rFonts w:ascii="宋体" w:eastAsia="宋体" w:hAnsi="宋体" w:cs="Times New Roman" w:hint="eastAsia"/>
                <w:color w:val="000000"/>
                <w:szCs w:val="24"/>
              </w:rPr>
            </w:pPr>
            <w:r w:rsidRPr="00D362A1">
              <w:rPr>
                <w:rFonts w:ascii="宋体" w:eastAsia="宋体" w:hAnsi="宋体" w:cs="Times New Roman" w:hint="eastAsia"/>
                <w:color w:val="000000"/>
                <w:szCs w:val="24"/>
              </w:rPr>
              <w:t>13.冻干量（L）：≥15。</w:t>
            </w:r>
          </w:p>
          <w:p w14:paraId="20AC4700" w14:textId="77777777" w:rsidR="00D362A1" w:rsidRPr="00D362A1" w:rsidRDefault="00D362A1" w:rsidP="00D362A1">
            <w:pPr>
              <w:tabs>
                <w:tab w:val="left" w:pos="180"/>
                <w:tab w:val="left" w:pos="1620"/>
              </w:tabs>
              <w:spacing w:line="360" w:lineRule="exact"/>
              <w:rPr>
                <w:rFonts w:ascii="宋体" w:eastAsia="宋体" w:hAnsi="宋体" w:cs="Times New Roman" w:hint="eastAsia"/>
                <w:color w:val="000000"/>
                <w:szCs w:val="24"/>
              </w:rPr>
            </w:pPr>
            <w:r w:rsidRPr="00D362A1">
              <w:rPr>
                <w:rFonts w:ascii="宋体" w:eastAsia="宋体" w:hAnsi="宋体" w:cs="Times New Roman"/>
                <w:color w:val="000000"/>
                <w:szCs w:val="24"/>
              </w:rPr>
              <w:t>……</w:t>
            </w:r>
            <w:r w:rsidRPr="00D362A1">
              <w:rPr>
                <w:rFonts w:ascii="宋体" w:eastAsia="宋体" w:hAnsi="宋体" w:cs="Times New Roman" w:hint="eastAsia"/>
                <w:color w:val="000000"/>
                <w:szCs w:val="24"/>
              </w:rPr>
              <w:t>具体见招标公告附件。</w:t>
            </w:r>
          </w:p>
        </w:tc>
      </w:tr>
    </w:tbl>
    <w:p w14:paraId="26DC735E" w14:textId="77777777" w:rsidR="00D362A1" w:rsidRPr="00D362A1" w:rsidRDefault="00D362A1" w:rsidP="00D362A1">
      <w:pPr>
        <w:spacing w:line="360" w:lineRule="auto"/>
        <w:ind w:firstLineChars="200" w:firstLine="420"/>
        <w:rPr>
          <w:rFonts w:ascii="宋体" w:eastAsia="宋体" w:hAnsi="宋体" w:cs="Times New Roman" w:hint="eastAsia"/>
          <w:color w:val="000000"/>
          <w:szCs w:val="21"/>
          <w:u w:val="single"/>
        </w:rPr>
      </w:pPr>
      <w:r w:rsidRPr="00D362A1">
        <w:rPr>
          <w:rFonts w:ascii="宋体" w:eastAsia="宋体" w:hAnsi="宋体" w:cs="Times New Roman" w:hint="eastAsia"/>
          <w:color w:val="000000"/>
          <w:szCs w:val="21"/>
        </w:rPr>
        <w:lastRenderedPageBreak/>
        <w:t>合同履行期限：自合同签订之日起至合同履约完毕（即售后服务期结束）。</w:t>
      </w:r>
    </w:p>
    <w:p w14:paraId="7242AD5B" w14:textId="77777777" w:rsidR="00D362A1" w:rsidRPr="00D362A1" w:rsidRDefault="00D362A1" w:rsidP="00D362A1">
      <w:pPr>
        <w:spacing w:line="360" w:lineRule="auto"/>
        <w:ind w:firstLineChars="200" w:firstLine="422"/>
        <w:rPr>
          <w:rFonts w:ascii="宋体" w:eastAsia="宋体" w:hAnsi="宋体" w:cs="Times New Roman" w:hint="eastAsia"/>
          <w:color w:val="000000"/>
          <w:szCs w:val="21"/>
        </w:rPr>
      </w:pPr>
      <w:r w:rsidRPr="00D362A1">
        <w:rPr>
          <w:rFonts w:ascii="宋体" w:eastAsia="宋体" w:hAnsi="宋体" w:cs="Times New Roman" w:hint="eastAsia"/>
          <w:b/>
          <w:color w:val="000000"/>
          <w:szCs w:val="21"/>
          <w:u w:val="single"/>
        </w:rPr>
        <w:t>本分标不接受联合体投标</w:t>
      </w:r>
      <w:r w:rsidRPr="00D362A1">
        <w:rPr>
          <w:rFonts w:ascii="宋体" w:eastAsia="宋体" w:hAnsi="宋体" w:cs="Times New Roman" w:hint="eastAsia"/>
          <w:color w:val="000000"/>
          <w:szCs w:val="21"/>
        </w:rPr>
        <w:t>。</w:t>
      </w:r>
    </w:p>
    <w:p w14:paraId="03017A34" w14:textId="77777777" w:rsidR="00D362A1" w:rsidRPr="00D362A1" w:rsidRDefault="00D362A1" w:rsidP="00D362A1">
      <w:pPr>
        <w:spacing w:line="360" w:lineRule="auto"/>
        <w:ind w:firstLineChars="200" w:firstLine="420"/>
        <w:rPr>
          <w:rFonts w:ascii="宋体" w:eastAsia="宋体" w:hAnsi="宋体" w:cs="Times New Roman" w:hint="eastAsia"/>
          <w:color w:val="000000"/>
          <w:szCs w:val="21"/>
        </w:rPr>
      </w:pPr>
    </w:p>
    <w:p w14:paraId="6AB9DB9A" w14:textId="77777777" w:rsidR="00D362A1" w:rsidRPr="00D362A1" w:rsidRDefault="00D362A1" w:rsidP="00D362A1">
      <w:pPr>
        <w:spacing w:line="360" w:lineRule="auto"/>
        <w:rPr>
          <w:rFonts w:ascii="黑体" w:eastAsia="黑体" w:hAnsi="黑体" w:cs="Times New Roman" w:hint="eastAsia"/>
          <w:b/>
          <w:bCs/>
          <w:color w:val="000000"/>
          <w:sz w:val="24"/>
          <w:szCs w:val="24"/>
        </w:rPr>
      </w:pPr>
      <w:bookmarkStart w:id="5" w:name="_Toc28359080"/>
      <w:bookmarkStart w:id="6" w:name="_Toc35393622"/>
      <w:bookmarkStart w:id="7" w:name="_Toc35393791"/>
      <w:bookmarkStart w:id="8" w:name="_Toc28359003"/>
      <w:r w:rsidRPr="00D362A1">
        <w:rPr>
          <w:rFonts w:ascii="黑体" w:eastAsia="黑体" w:hAnsi="黑体" w:cs="Times New Roman" w:hint="eastAsia"/>
          <w:b/>
          <w:bCs/>
          <w:color w:val="000000"/>
          <w:sz w:val="24"/>
          <w:szCs w:val="24"/>
        </w:rPr>
        <w:t>二、申请人的资格要求：</w:t>
      </w:r>
      <w:bookmarkEnd w:id="5"/>
      <w:bookmarkEnd w:id="6"/>
      <w:bookmarkEnd w:id="7"/>
      <w:bookmarkEnd w:id="8"/>
    </w:p>
    <w:p w14:paraId="772AA46C" w14:textId="77777777" w:rsidR="00D362A1" w:rsidRPr="00D362A1" w:rsidRDefault="00D362A1" w:rsidP="00D362A1">
      <w:pPr>
        <w:spacing w:line="360" w:lineRule="auto"/>
        <w:ind w:firstLineChars="200" w:firstLine="420"/>
        <w:rPr>
          <w:rFonts w:ascii="宋体" w:eastAsia="宋体" w:hAnsi="宋体" w:cs="Times New Roman" w:hint="eastAsia"/>
          <w:color w:val="000000"/>
          <w:szCs w:val="21"/>
        </w:rPr>
      </w:pPr>
      <w:bookmarkStart w:id="9" w:name="_Hlk51746371"/>
      <w:bookmarkStart w:id="10" w:name="_Toc35393623"/>
      <w:bookmarkStart w:id="11" w:name="_Toc35393792"/>
      <w:bookmarkStart w:id="12" w:name="_Toc28359004"/>
      <w:bookmarkStart w:id="13" w:name="_Toc28359081"/>
      <w:r w:rsidRPr="00D362A1">
        <w:rPr>
          <w:rFonts w:ascii="宋体" w:eastAsia="宋体" w:hAnsi="宋体" w:cs="Times New Roman" w:hint="eastAsia"/>
          <w:color w:val="000000"/>
          <w:szCs w:val="21"/>
        </w:rPr>
        <w:t>1.满足《中华人民共和国政府采购法》第二十二条规定；</w:t>
      </w:r>
    </w:p>
    <w:p w14:paraId="39F2AF48" w14:textId="77777777" w:rsidR="00D362A1" w:rsidRPr="00D362A1" w:rsidRDefault="00D362A1" w:rsidP="00D362A1">
      <w:pPr>
        <w:spacing w:line="360" w:lineRule="auto"/>
        <w:ind w:firstLineChars="200" w:firstLine="420"/>
        <w:rPr>
          <w:rFonts w:ascii="宋体" w:eastAsia="宋体" w:hAnsi="宋体" w:cs="Times New Roman" w:hint="eastAsia"/>
          <w:color w:val="000000"/>
          <w:szCs w:val="21"/>
        </w:rPr>
      </w:pPr>
      <w:r w:rsidRPr="00D362A1">
        <w:rPr>
          <w:rFonts w:ascii="宋体" w:eastAsia="宋体" w:hAnsi="宋体" w:cs="Times New Roman"/>
          <w:color w:val="000000"/>
          <w:szCs w:val="21"/>
        </w:rPr>
        <w:t>2</w:t>
      </w:r>
      <w:r w:rsidRPr="00D362A1">
        <w:rPr>
          <w:rFonts w:ascii="宋体" w:eastAsia="宋体" w:hAnsi="宋体" w:cs="Times New Roman" w:hint="eastAsia"/>
          <w:color w:val="000000"/>
          <w:szCs w:val="21"/>
        </w:rPr>
        <w:t>.落实政府采购政策需满足的资格要求：无；</w:t>
      </w:r>
    </w:p>
    <w:p w14:paraId="2E3B344D" w14:textId="77777777" w:rsidR="00D362A1" w:rsidRPr="00D362A1" w:rsidRDefault="00D362A1" w:rsidP="00D362A1">
      <w:pPr>
        <w:spacing w:line="360" w:lineRule="auto"/>
        <w:ind w:firstLineChars="200" w:firstLine="420"/>
        <w:rPr>
          <w:rFonts w:ascii="宋体" w:eastAsia="宋体" w:hAnsi="宋体" w:cs="Times New Roman" w:hint="eastAsia"/>
          <w:color w:val="000000"/>
          <w:szCs w:val="21"/>
        </w:rPr>
      </w:pPr>
      <w:r w:rsidRPr="00D362A1">
        <w:rPr>
          <w:rFonts w:ascii="宋体" w:eastAsia="宋体" w:hAnsi="宋体" w:cs="Times New Roman" w:hint="eastAsia"/>
          <w:color w:val="000000"/>
          <w:szCs w:val="21"/>
        </w:rPr>
        <w:t>3.本项目的特定资格要求：无。</w:t>
      </w:r>
    </w:p>
    <w:bookmarkEnd w:id="9"/>
    <w:p w14:paraId="30522AF7" w14:textId="77777777" w:rsidR="00D362A1" w:rsidRPr="00D362A1" w:rsidRDefault="00D362A1" w:rsidP="00D362A1">
      <w:pPr>
        <w:spacing w:line="360" w:lineRule="auto"/>
        <w:rPr>
          <w:rFonts w:ascii="黑体" w:eastAsia="黑体" w:hAnsi="黑体" w:cs="Times New Roman" w:hint="eastAsia"/>
          <w:b/>
          <w:bCs/>
          <w:color w:val="000000"/>
          <w:sz w:val="24"/>
          <w:szCs w:val="24"/>
        </w:rPr>
      </w:pPr>
      <w:r w:rsidRPr="00D362A1">
        <w:rPr>
          <w:rFonts w:ascii="黑体" w:eastAsia="黑体" w:hAnsi="黑体" w:cs="Times New Roman" w:hint="eastAsia"/>
          <w:b/>
          <w:bCs/>
          <w:color w:val="000000"/>
          <w:sz w:val="24"/>
          <w:szCs w:val="24"/>
        </w:rPr>
        <w:t>三、获取招标文件</w:t>
      </w:r>
      <w:bookmarkEnd w:id="10"/>
      <w:bookmarkEnd w:id="11"/>
      <w:bookmarkEnd w:id="12"/>
      <w:bookmarkEnd w:id="13"/>
    </w:p>
    <w:p w14:paraId="5B471A06" w14:textId="77777777" w:rsidR="00D362A1" w:rsidRPr="00D362A1" w:rsidRDefault="00D362A1" w:rsidP="00D362A1">
      <w:pPr>
        <w:spacing w:line="360" w:lineRule="auto"/>
        <w:ind w:firstLine="540"/>
        <w:rPr>
          <w:rFonts w:ascii="宋体" w:eastAsia="宋体" w:hAnsi="宋体" w:cs="宋体" w:hint="eastAsia"/>
          <w:bCs/>
          <w:color w:val="000000"/>
          <w:kern w:val="0"/>
          <w:szCs w:val="21"/>
        </w:rPr>
      </w:pPr>
      <w:r w:rsidRPr="00D362A1">
        <w:rPr>
          <w:rFonts w:ascii="宋体" w:eastAsia="宋体" w:hAnsi="宋体" w:cs="宋体" w:hint="eastAsia"/>
          <w:bCs/>
          <w:color w:val="000000"/>
          <w:kern w:val="0"/>
          <w:szCs w:val="21"/>
        </w:rPr>
        <w:t>时间：</w:t>
      </w:r>
      <w:r w:rsidRPr="00D362A1">
        <w:rPr>
          <w:rFonts w:ascii="宋体" w:eastAsia="宋体" w:hAnsi="宋体" w:cs="宋体"/>
          <w:bCs/>
          <w:color w:val="000000"/>
          <w:kern w:val="0"/>
          <w:szCs w:val="21"/>
          <w:u w:val="single"/>
        </w:rPr>
        <w:t>2026</w:t>
      </w:r>
      <w:r w:rsidRPr="00D362A1">
        <w:rPr>
          <w:rFonts w:ascii="宋体" w:eastAsia="宋体" w:hAnsi="宋体" w:cs="宋体" w:hint="eastAsia"/>
          <w:bCs/>
          <w:color w:val="000000"/>
          <w:kern w:val="0"/>
          <w:szCs w:val="21"/>
          <w:u w:val="single"/>
        </w:rPr>
        <w:t>年 4 月 28 日</w:t>
      </w:r>
      <w:r w:rsidRPr="00D362A1">
        <w:rPr>
          <w:rFonts w:ascii="宋体" w:eastAsia="宋体" w:hAnsi="宋体" w:cs="宋体" w:hint="eastAsia"/>
          <w:bCs/>
          <w:color w:val="000000"/>
          <w:kern w:val="0"/>
          <w:szCs w:val="21"/>
        </w:rPr>
        <w:t>至</w:t>
      </w:r>
      <w:r w:rsidRPr="00D362A1">
        <w:rPr>
          <w:rFonts w:ascii="宋体" w:eastAsia="宋体" w:hAnsi="宋体" w:cs="宋体"/>
          <w:bCs/>
          <w:color w:val="000000"/>
          <w:kern w:val="0"/>
          <w:szCs w:val="21"/>
          <w:u w:val="single"/>
        </w:rPr>
        <w:t>2026</w:t>
      </w:r>
      <w:r w:rsidRPr="00D362A1">
        <w:rPr>
          <w:rFonts w:ascii="宋体" w:eastAsia="宋体" w:hAnsi="宋体" w:cs="宋体" w:hint="eastAsia"/>
          <w:bCs/>
          <w:color w:val="000000"/>
          <w:kern w:val="0"/>
          <w:szCs w:val="21"/>
          <w:u w:val="single"/>
        </w:rPr>
        <w:t>年 5 月 8 日</w:t>
      </w:r>
      <w:r w:rsidRPr="00D362A1">
        <w:rPr>
          <w:rFonts w:ascii="宋体" w:eastAsia="宋体" w:hAnsi="宋体" w:cs="宋体" w:hint="eastAsia"/>
          <w:bCs/>
          <w:color w:val="000000"/>
          <w:kern w:val="0"/>
          <w:szCs w:val="21"/>
        </w:rPr>
        <w:t>，每天</w:t>
      </w:r>
      <w:r w:rsidRPr="00D362A1">
        <w:rPr>
          <w:rFonts w:ascii="宋体" w:eastAsia="宋体" w:hAnsi="宋体" w:cs="宋体" w:hint="eastAsia"/>
          <w:bCs/>
          <w:color w:val="000000"/>
          <w:kern w:val="0"/>
          <w:szCs w:val="21"/>
          <w:u w:val="single"/>
        </w:rPr>
        <w:t>0:00至23:59</w:t>
      </w:r>
      <w:r w:rsidRPr="00D362A1">
        <w:rPr>
          <w:rFonts w:ascii="宋体" w:eastAsia="宋体" w:hAnsi="宋体" w:cs="宋体" w:hint="eastAsia"/>
          <w:bCs/>
          <w:color w:val="000000"/>
          <w:kern w:val="0"/>
          <w:szCs w:val="21"/>
        </w:rPr>
        <w:t>（北京时间）</w:t>
      </w:r>
    </w:p>
    <w:p w14:paraId="51BE3F48" w14:textId="77777777" w:rsidR="00D362A1" w:rsidRPr="00D362A1" w:rsidRDefault="00D362A1" w:rsidP="00D362A1">
      <w:pPr>
        <w:spacing w:line="360" w:lineRule="auto"/>
        <w:ind w:firstLine="540"/>
        <w:rPr>
          <w:rFonts w:ascii="宋体" w:eastAsia="宋体" w:hAnsi="宋体" w:cs="宋体" w:hint="eastAsia"/>
          <w:bCs/>
          <w:color w:val="000000"/>
          <w:kern w:val="0"/>
          <w:szCs w:val="21"/>
        </w:rPr>
      </w:pPr>
      <w:r w:rsidRPr="00D362A1">
        <w:rPr>
          <w:rFonts w:ascii="宋体" w:eastAsia="宋体" w:hAnsi="宋体" w:cs="宋体" w:hint="eastAsia"/>
          <w:bCs/>
          <w:color w:val="000000"/>
          <w:kern w:val="0"/>
          <w:szCs w:val="21"/>
        </w:rPr>
        <w:t>地点：广西政府采购云平台（https://www.gcy.zfcg.gxzf.gov.cn/）</w:t>
      </w:r>
    </w:p>
    <w:p w14:paraId="0A8E849A" w14:textId="77777777" w:rsidR="00D362A1" w:rsidRPr="00D362A1" w:rsidRDefault="00D362A1" w:rsidP="00D362A1">
      <w:pPr>
        <w:spacing w:line="360" w:lineRule="auto"/>
        <w:ind w:firstLine="540"/>
        <w:rPr>
          <w:rFonts w:ascii="宋体" w:eastAsia="宋体" w:hAnsi="宋体" w:cs="宋体" w:hint="eastAsia"/>
          <w:bCs/>
          <w:color w:val="000000"/>
          <w:kern w:val="0"/>
          <w:szCs w:val="21"/>
        </w:rPr>
      </w:pPr>
      <w:r w:rsidRPr="00D362A1">
        <w:rPr>
          <w:rFonts w:ascii="宋体" w:eastAsia="宋体" w:hAnsi="宋体" w:cs="宋体" w:hint="eastAsia"/>
          <w:bCs/>
          <w:color w:val="000000"/>
          <w:kern w:val="0"/>
          <w:szCs w:val="21"/>
        </w:rPr>
        <w:t>方式：网上下载。本项目不提供纸质文件，潜在供应商需使用账号登录或者使用CA登录广西政府采购云平台（https://www.gcy.zfcg.gxzf.gov.cn/）-进入“项目采购”应用，在获取采购文件菜单中选择项目，并按系统操作获取招标文件（或在“广西政府采购云平台电子投标客户端-获取采购文件”跳转到</w:t>
      </w:r>
      <w:r w:rsidRPr="00D362A1">
        <w:rPr>
          <w:rFonts w:ascii="宋体" w:eastAsia="宋体" w:hAnsi="宋体" w:cs="Times New Roman" w:hint="eastAsia"/>
          <w:color w:val="000000"/>
          <w:szCs w:val="21"/>
        </w:rPr>
        <w:t>广西政府采购云平台</w:t>
      </w:r>
      <w:r w:rsidRPr="00D362A1">
        <w:rPr>
          <w:rFonts w:ascii="宋体" w:eastAsia="宋体" w:hAnsi="宋体" w:cs="宋体" w:hint="eastAsia"/>
          <w:bCs/>
          <w:color w:val="000000"/>
          <w:kern w:val="0"/>
          <w:szCs w:val="21"/>
        </w:rPr>
        <w:t>系统获取）。</w:t>
      </w:r>
      <w:r w:rsidRPr="00D362A1">
        <w:rPr>
          <w:rFonts w:ascii="宋体" w:eastAsia="宋体" w:hAnsi="宋体" w:cs="Times New Roman" w:hint="eastAsia"/>
          <w:color w:val="000000"/>
          <w:szCs w:val="21"/>
        </w:rPr>
        <w:t>电子投标文件制作需要基于广西政府采购云平台获取的招标文件编制，</w:t>
      </w:r>
      <w:r w:rsidRPr="00D362A1">
        <w:rPr>
          <w:rFonts w:ascii="宋体" w:eastAsia="宋体" w:hAnsi="宋体" w:cs="宋体" w:hint="eastAsia"/>
          <w:bCs/>
          <w:color w:val="000000"/>
          <w:kern w:val="0"/>
          <w:szCs w:val="21"/>
        </w:rPr>
        <w:t>通过其他方式获取招标文件的，将有可能导致供应商无法在</w:t>
      </w:r>
      <w:r w:rsidRPr="00D362A1">
        <w:rPr>
          <w:rFonts w:ascii="宋体" w:eastAsia="宋体" w:hAnsi="宋体" w:cs="Times New Roman" w:hint="eastAsia"/>
          <w:color w:val="000000"/>
          <w:szCs w:val="21"/>
        </w:rPr>
        <w:t>广西政府采购云平台</w:t>
      </w:r>
      <w:r w:rsidRPr="00D362A1">
        <w:rPr>
          <w:rFonts w:ascii="宋体" w:eastAsia="宋体" w:hAnsi="宋体" w:cs="宋体" w:hint="eastAsia"/>
          <w:bCs/>
          <w:color w:val="000000"/>
          <w:kern w:val="0"/>
          <w:szCs w:val="21"/>
        </w:rPr>
        <w:t>编制及上传投标文件。</w:t>
      </w:r>
    </w:p>
    <w:p w14:paraId="1881BA73" w14:textId="77777777" w:rsidR="00D362A1" w:rsidRPr="00D362A1" w:rsidRDefault="00D362A1" w:rsidP="00D362A1">
      <w:pPr>
        <w:spacing w:line="360" w:lineRule="auto"/>
        <w:ind w:firstLineChars="200" w:firstLine="420"/>
        <w:rPr>
          <w:rFonts w:ascii="宋体" w:eastAsia="宋体" w:hAnsi="宋体" w:cs="宋体" w:hint="eastAsia"/>
          <w:color w:val="000000"/>
          <w:szCs w:val="21"/>
        </w:rPr>
      </w:pPr>
      <w:r w:rsidRPr="00D362A1">
        <w:rPr>
          <w:rFonts w:ascii="宋体" w:eastAsia="宋体" w:hAnsi="宋体" w:cs="宋体" w:hint="eastAsia"/>
          <w:bCs/>
          <w:color w:val="000000"/>
          <w:kern w:val="0"/>
          <w:szCs w:val="21"/>
        </w:rPr>
        <w:t>售价：</w:t>
      </w:r>
      <w:r w:rsidRPr="00D362A1">
        <w:rPr>
          <w:rFonts w:ascii="宋体" w:eastAsia="宋体" w:hAnsi="宋体" w:cs="宋体" w:hint="eastAsia"/>
          <w:color w:val="000000"/>
          <w:szCs w:val="21"/>
          <w:u w:val="single"/>
        </w:rPr>
        <w:t>0</w:t>
      </w:r>
      <w:r w:rsidRPr="00D362A1">
        <w:rPr>
          <w:rFonts w:ascii="宋体" w:eastAsia="宋体" w:hAnsi="宋体" w:cs="宋体" w:hint="eastAsia"/>
          <w:color w:val="000000"/>
          <w:szCs w:val="21"/>
        </w:rPr>
        <w:t>元。</w:t>
      </w:r>
    </w:p>
    <w:p w14:paraId="43DA9196" w14:textId="77777777" w:rsidR="00D362A1" w:rsidRPr="00D362A1" w:rsidRDefault="00D362A1" w:rsidP="00D362A1">
      <w:pPr>
        <w:spacing w:line="360" w:lineRule="auto"/>
        <w:rPr>
          <w:rFonts w:ascii="黑体" w:eastAsia="黑体" w:hAnsi="黑体" w:cs="Times New Roman" w:hint="eastAsia"/>
          <w:b/>
          <w:bCs/>
          <w:color w:val="000000"/>
          <w:sz w:val="24"/>
          <w:szCs w:val="24"/>
        </w:rPr>
      </w:pPr>
      <w:bookmarkStart w:id="14" w:name="_Toc28359005"/>
      <w:bookmarkStart w:id="15" w:name="_Toc28359082"/>
      <w:bookmarkStart w:id="16" w:name="_Toc35393624"/>
      <w:bookmarkStart w:id="17" w:name="_Toc35393793"/>
      <w:r w:rsidRPr="00D362A1">
        <w:rPr>
          <w:rFonts w:ascii="黑体" w:eastAsia="黑体" w:hAnsi="黑体" w:cs="Times New Roman" w:hint="eastAsia"/>
          <w:b/>
          <w:bCs/>
          <w:color w:val="000000"/>
          <w:sz w:val="24"/>
          <w:szCs w:val="24"/>
        </w:rPr>
        <w:t>四、提交投标文件</w:t>
      </w:r>
      <w:bookmarkEnd w:id="14"/>
      <w:bookmarkEnd w:id="15"/>
      <w:r w:rsidRPr="00D362A1">
        <w:rPr>
          <w:rFonts w:ascii="黑体" w:eastAsia="黑体" w:hAnsi="黑体" w:cs="Times New Roman" w:hint="eastAsia"/>
          <w:b/>
          <w:bCs/>
          <w:color w:val="000000"/>
          <w:sz w:val="24"/>
          <w:szCs w:val="24"/>
        </w:rPr>
        <w:t>截止时间、开标时间和地点</w:t>
      </w:r>
      <w:bookmarkEnd w:id="16"/>
      <w:bookmarkEnd w:id="17"/>
    </w:p>
    <w:p w14:paraId="33101018" w14:textId="77777777" w:rsidR="00D362A1" w:rsidRPr="00D362A1" w:rsidRDefault="00D362A1" w:rsidP="00D362A1">
      <w:pPr>
        <w:spacing w:line="360" w:lineRule="auto"/>
        <w:ind w:firstLineChars="200" w:firstLine="420"/>
        <w:rPr>
          <w:rFonts w:ascii="宋体" w:eastAsia="宋体" w:hAnsi="宋体" w:cs="宋体" w:hint="eastAsia"/>
          <w:color w:val="000000"/>
          <w:szCs w:val="21"/>
          <w:u w:val="single"/>
        </w:rPr>
      </w:pPr>
      <w:bookmarkStart w:id="18" w:name="_Toc35393794"/>
      <w:bookmarkStart w:id="19" w:name="_Toc28359084"/>
      <w:bookmarkStart w:id="20" w:name="_Toc35393625"/>
      <w:bookmarkStart w:id="21" w:name="_Toc28359007"/>
      <w:r w:rsidRPr="00D362A1">
        <w:rPr>
          <w:rFonts w:ascii="宋体" w:eastAsia="宋体" w:hAnsi="宋体" w:cs="Times New Roman"/>
          <w:bCs/>
          <w:color w:val="000000"/>
          <w:szCs w:val="21"/>
          <w:u w:val="single"/>
        </w:rPr>
        <w:t>2026</w:t>
      </w:r>
      <w:r w:rsidRPr="00D362A1">
        <w:rPr>
          <w:rFonts w:ascii="宋体" w:eastAsia="宋体" w:hAnsi="宋体" w:cs="Times New Roman" w:hint="eastAsia"/>
          <w:bCs/>
          <w:color w:val="000000"/>
          <w:szCs w:val="21"/>
          <w:u w:val="single"/>
        </w:rPr>
        <w:t>年 5 月 19 日上午9时30分</w:t>
      </w:r>
      <w:r w:rsidRPr="00D362A1">
        <w:rPr>
          <w:rFonts w:ascii="宋体" w:eastAsia="宋体" w:hAnsi="宋体" w:cs="Times New Roman" w:hint="eastAsia"/>
          <w:bCs/>
          <w:color w:val="000000"/>
          <w:szCs w:val="21"/>
        </w:rPr>
        <w:t>（北京时间）</w:t>
      </w:r>
    </w:p>
    <w:p w14:paraId="0A463214" w14:textId="77777777" w:rsidR="00D362A1" w:rsidRPr="00D362A1" w:rsidRDefault="00D362A1" w:rsidP="00D362A1">
      <w:pPr>
        <w:spacing w:line="360" w:lineRule="auto"/>
        <w:ind w:firstLineChars="200" w:firstLine="420"/>
        <w:rPr>
          <w:rFonts w:ascii="宋体" w:eastAsia="宋体" w:hAnsi="宋体" w:cs="Times New Roman" w:hint="eastAsia"/>
          <w:color w:val="000000"/>
          <w:szCs w:val="21"/>
        </w:rPr>
      </w:pPr>
      <w:r w:rsidRPr="00D362A1">
        <w:rPr>
          <w:rFonts w:ascii="宋体" w:eastAsia="宋体" w:hAnsi="宋体" w:cs="Times New Roman" w:hint="eastAsia"/>
          <w:color w:val="000000"/>
          <w:szCs w:val="21"/>
        </w:rPr>
        <w:t>投标地点：广西政府采购云平台（https://www.gcy.zfcg.gxzf.gov.cn/）</w:t>
      </w:r>
    </w:p>
    <w:p w14:paraId="41FBD613" w14:textId="77777777" w:rsidR="00D362A1" w:rsidRPr="00D362A1" w:rsidRDefault="00D362A1" w:rsidP="00D362A1">
      <w:pPr>
        <w:spacing w:line="360" w:lineRule="auto"/>
        <w:ind w:firstLineChars="200" w:firstLine="420"/>
        <w:rPr>
          <w:rFonts w:ascii="宋体" w:eastAsia="宋体" w:hAnsi="宋体" w:cs="Times New Roman" w:hint="eastAsia"/>
          <w:color w:val="000000"/>
          <w:szCs w:val="21"/>
        </w:rPr>
      </w:pPr>
      <w:r w:rsidRPr="00D362A1">
        <w:rPr>
          <w:rFonts w:ascii="宋体" w:eastAsia="宋体" w:hAnsi="宋体" w:cs="Times New Roman" w:hint="eastAsia"/>
          <w:color w:val="000000"/>
          <w:szCs w:val="21"/>
        </w:rPr>
        <w:t>开标地点：广西政府采购云平台电子开标大厅</w:t>
      </w:r>
    </w:p>
    <w:p w14:paraId="75506234" w14:textId="77777777" w:rsidR="00D362A1" w:rsidRPr="00D362A1" w:rsidRDefault="00D362A1" w:rsidP="00D362A1">
      <w:pPr>
        <w:spacing w:line="360" w:lineRule="auto"/>
        <w:rPr>
          <w:rFonts w:ascii="黑体" w:eastAsia="黑体" w:hAnsi="黑体" w:cs="Times New Roman" w:hint="eastAsia"/>
          <w:b/>
          <w:bCs/>
          <w:color w:val="000000"/>
          <w:sz w:val="24"/>
          <w:szCs w:val="24"/>
        </w:rPr>
      </w:pPr>
      <w:r w:rsidRPr="00D362A1">
        <w:rPr>
          <w:rFonts w:ascii="黑体" w:eastAsia="黑体" w:hAnsi="黑体" w:cs="Times New Roman" w:hint="eastAsia"/>
          <w:b/>
          <w:bCs/>
          <w:color w:val="000000"/>
          <w:sz w:val="24"/>
          <w:szCs w:val="24"/>
        </w:rPr>
        <w:t>五、公告期限</w:t>
      </w:r>
      <w:bookmarkEnd w:id="18"/>
      <w:bookmarkEnd w:id="19"/>
      <w:bookmarkEnd w:id="20"/>
      <w:bookmarkEnd w:id="21"/>
    </w:p>
    <w:p w14:paraId="27D453C9" w14:textId="77777777" w:rsidR="00D362A1" w:rsidRPr="00D362A1" w:rsidRDefault="00D362A1" w:rsidP="00D362A1">
      <w:pPr>
        <w:spacing w:line="360" w:lineRule="auto"/>
        <w:ind w:firstLineChars="200" w:firstLine="420"/>
        <w:rPr>
          <w:rFonts w:ascii="宋体" w:eastAsia="宋体" w:hAnsi="宋体" w:cs="宋体" w:hint="eastAsia"/>
          <w:color w:val="000000"/>
          <w:kern w:val="0"/>
          <w:szCs w:val="21"/>
        </w:rPr>
      </w:pPr>
      <w:r w:rsidRPr="00D362A1">
        <w:rPr>
          <w:rFonts w:ascii="宋体" w:eastAsia="宋体" w:hAnsi="宋体" w:cs="宋体" w:hint="eastAsia"/>
          <w:color w:val="000000"/>
          <w:kern w:val="0"/>
          <w:szCs w:val="21"/>
        </w:rPr>
        <w:t>自本公告发布之日起5个工作日。</w:t>
      </w:r>
    </w:p>
    <w:p w14:paraId="179F1945" w14:textId="77777777" w:rsidR="00D362A1" w:rsidRPr="00D362A1" w:rsidRDefault="00D362A1" w:rsidP="00D362A1">
      <w:pPr>
        <w:spacing w:line="360" w:lineRule="auto"/>
        <w:rPr>
          <w:rFonts w:ascii="黑体" w:eastAsia="黑体" w:hAnsi="黑体" w:cs="Times New Roman" w:hint="eastAsia"/>
          <w:b/>
          <w:bCs/>
          <w:color w:val="000000"/>
          <w:sz w:val="24"/>
          <w:szCs w:val="24"/>
        </w:rPr>
      </w:pPr>
      <w:bookmarkStart w:id="22" w:name="_Toc35393626"/>
      <w:bookmarkStart w:id="23" w:name="_Toc35393795"/>
      <w:r w:rsidRPr="00D362A1">
        <w:rPr>
          <w:rFonts w:ascii="黑体" w:eastAsia="黑体" w:hAnsi="黑体" w:cs="Times New Roman" w:hint="eastAsia"/>
          <w:b/>
          <w:bCs/>
          <w:color w:val="000000"/>
          <w:sz w:val="24"/>
          <w:szCs w:val="24"/>
        </w:rPr>
        <w:t>六、其他补充事宜</w:t>
      </w:r>
      <w:bookmarkEnd w:id="22"/>
      <w:bookmarkEnd w:id="23"/>
    </w:p>
    <w:p w14:paraId="4D9917F9" w14:textId="77777777" w:rsidR="00D362A1" w:rsidRPr="00D362A1" w:rsidRDefault="00D362A1" w:rsidP="00D362A1">
      <w:pPr>
        <w:spacing w:line="360" w:lineRule="auto"/>
        <w:ind w:firstLineChars="200" w:firstLine="420"/>
        <w:rPr>
          <w:rFonts w:ascii="宋体" w:eastAsia="宋体" w:hAnsi="宋体" w:cs="宋体" w:hint="eastAsia"/>
          <w:color w:val="000000"/>
          <w:kern w:val="0"/>
          <w:szCs w:val="21"/>
        </w:rPr>
      </w:pPr>
      <w:bookmarkStart w:id="24" w:name="_Hlk37429595"/>
      <w:bookmarkStart w:id="25" w:name="_Hlk37429585"/>
      <w:bookmarkStart w:id="26" w:name="_Toc35393796"/>
      <w:bookmarkStart w:id="27" w:name="_Toc28359085"/>
      <w:bookmarkStart w:id="28" w:name="_Toc28359008"/>
      <w:bookmarkStart w:id="29" w:name="_Toc35393627"/>
      <w:r w:rsidRPr="00D362A1">
        <w:rPr>
          <w:rFonts w:ascii="宋体" w:eastAsia="宋体" w:hAnsi="宋体" w:cs="宋体" w:hint="eastAsia"/>
          <w:color w:val="000000"/>
          <w:kern w:val="0"/>
          <w:szCs w:val="21"/>
        </w:rPr>
        <w:t>1.网上查询地址</w:t>
      </w:r>
    </w:p>
    <w:p w14:paraId="0539963C" w14:textId="77777777" w:rsidR="00D362A1" w:rsidRPr="00D362A1" w:rsidRDefault="00D362A1" w:rsidP="00D362A1">
      <w:pPr>
        <w:spacing w:line="360" w:lineRule="auto"/>
        <w:ind w:firstLineChars="200" w:firstLine="420"/>
        <w:rPr>
          <w:rFonts w:ascii="宋体" w:eastAsia="宋体" w:hAnsi="宋体" w:cs="宋体" w:hint="eastAsia"/>
          <w:i/>
          <w:color w:val="000000"/>
          <w:kern w:val="0"/>
          <w:szCs w:val="21"/>
        </w:rPr>
      </w:pPr>
      <w:r w:rsidRPr="00D362A1">
        <w:rPr>
          <w:rFonts w:ascii="宋体" w:eastAsia="宋体" w:hAnsi="宋体" w:cs="宋体" w:hint="eastAsia"/>
          <w:color w:val="000000"/>
          <w:kern w:val="0"/>
          <w:szCs w:val="21"/>
        </w:rPr>
        <w:lastRenderedPageBreak/>
        <w:t>中国政府采购网（http://www.ccgp.gov.cn）、广西壮族自治区政府采购网（http://zfcg.gxzf.gov.cn）、广西壮族自治区公共资源交易中心（http://gxggzy.gxzf.gov.cn/）</w:t>
      </w:r>
    </w:p>
    <w:p w14:paraId="0D45290F" w14:textId="77777777" w:rsidR="00D362A1" w:rsidRPr="00D362A1" w:rsidRDefault="00D362A1" w:rsidP="00D362A1">
      <w:pPr>
        <w:spacing w:line="360" w:lineRule="auto"/>
        <w:ind w:firstLineChars="202" w:firstLine="424"/>
        <w:rPr>
          <w:rFonts w:ascii="宋体" w:eastAsia="宋体" w:hAnsi="宋体" w:cs="宋体" w:hint="eastAsia"/>
          <w:color w:val="000000"/>
          <w:kern w:val="0"/>
          <w:szCs w:val="21"/>
        </w:rPr>
      </w:pPr>
      <w:bookmarkStart w:id="30" w:name="_Hlk37429674"/>
      <w:bookmarkEnd w:id="24"/>
      <w:bookmarkEnd w:id="25"/>
      <w:r w:rsidRPr="00D362A1">
        <w:rPr>
          <w:rFonts w:ascii="宋体" w:eastAsia="宋体" w:hAnsi="宋体" w:cs="Times New Roman" w:hint="eastAsia"/>
          <w:color w:val="000000"/>
          <w:szCs w:val="21"/>
        </w:rPr>
        <w:t>2</w:t>
      </w:r>
      <w:r w:rsidRPr="00D362A1">
        <w:rPr>
          <w:rFonts w:ascii="宋体" w:eastAsia="宋体" w:hAnsi="宋体" w:cs="Times New Roman"/>
          <w:color w:val="000000"/>
          <w:szCs w:val="21"/>
        </w:rPr>
        <w:t>.</w:t>
      </w:r>
      <w:r w:rsidRPr="00D362A1">
        <w:rPr>
          <w:rFonts w:ascii="宋体" w:eastAsia="宋体" w:hAnsi="宋体" w:cs="宋体" w:hint="eastAsia"/>
          <w:color w:val="000000"/>
          <w:kern w:val="0"/>
          <w:szCs w:val="21"/>
        </w:rPr>
        <w:t>本项目需要落实的政府采购政策</w:t>
      </w:r>
    </w:p>
    <w:p w14:paraId="3144CCD6" w14:textId="77777777" w:rsidR="00D362A1" w:rsidRPr="00D362A1" w:rsidRDefault="00D362A1" w:rsidP="00D362A1">
      <w:pPr>
        <w:spacing w:line="360" w:lineRule="auto"/>
        <w:ind w:firstLineChars="200" w:firstLine="420"/>
        <w:rPr>
          <w:rFonts w:ascii="宋体" w:eastAsia="宋体" w:hAnsi="宋体" w:cs="宋体" w:hint="eastAsia"/>
          <w:iCs/>
          <w:color w:val="000000"/>
          <w:kern w:val="0"/>
          <w:szCs w:val="21"/>
        </w:rPr>
      </w:pPr>
      <w:r w:rsidRPr="00D362A1">
        <w:rPr>
          <w:rFonts w:ascii="宋体" w:eastAsia="宋体" w:hAnsi="宋体" w:cs="宋体" w:hint="eastAsia"/>
          <w:iCs/>
          <w:color w:val="000000"/>
          <w:kern w:val="0"/>
          <w:szCs w:val="21"/>
        </w:rPr>
        <w:t>（1）政府采购促进中小企业发展。</w:t>
      </w:r>
    </w:p>
    <w:p w14:paraId="377303E9" w14:textId="77777777" w:rsidR="00D362A1" w:rsidRPr="00D362A1" w:rsidRDefault="00D362A1" w:rsidP="00D362A1">
      <w:pPr>
        <w:spacing w:line="360" w:lineRule="auto"/>
        <w:ind w:firstLineChars="200" w:firstLine="420"/>
        <w:rPr>
          <w:rFonts w:ascii="宋体" w:eastAsia="宋体" w:hAnsi="宋体" w:cs="宋体" w:hint="eastAsia"/>
          <w:iCs/>
          <w:color w:val="000000"/>
          <w:kern w:val="0"/>
          <w:szCs w:val="21"/>
        </w:rPr>
      </w:pPr>
      <w:r w:rsidRPr="00D362A1">
        <w:rPr>
          <w:rFonts w:ascii="宋体" w:eastAsia="宋体" w:hAnsi="宋体" w:cs="宋体" w:hint="eastAsia"/>
          <w:iCs/>
          <w:color w:val="000000"/>
          <w:kern w:val="0"/>
          <w:szCs w:val="21"/>
        </w:rPr>
        <w:t>（2）政府采购支持采用本国产品的政策。</w:t>
      </w:r>
    </w:p>
    <w:p w14:paraId="5269D723" w14:textId="77777777" w:rsidR="00D362A1" w:rsidRPr="00D362A1" w:rsidRDefault="00D362A1" w:rsidP="00D362A1">
      <w:pPr>
        <w:spacing w:line="360" w:lineRule="auto"/>
        <w:ind w:firstLineChars="200" w:firstLine="420"/>
        <w:rPr>
          <w:rFonts w:ascii="宋体" w:eastAsia="宋体" w:hAnsi="宋体" w:cs="宋体" w:hint="eastAsia"/>
          <w:iCs/>
          <w:color w:val="000000"/>
          <w:kern w:val="0"/>
          <w:szCs w:val="21"/>
        </w:rPr>
      </w:pPr>
      <w:r w:rsidRPr="00D362A1">
        <w:rPr>
          <w:rFonts w:ascii="宋体" w:eastAsia="宋体" w:hAnsi="宋体" w:cs="宋体" w:hint="eastAsia"/>
          <w:iCs/>
          <w:color w:val="000000"/>
          <w:kern w:val="0"/>
          <w:szCs w:val="21"/>
        </w:rPr>
        <w:t>（3）强制采购节能产品；优先采购节能产品、环境标志产品。</w:t>
      </w:r>
    </w:p>
    <w:p w14:paraId="416F3D38" w14:textId="77777777" w:rsidR="00D362A1" w:rsidRPr="00D362A1" w:rsidRDefault="00D362A1" w:rsidP="00D362A1">
      <w:pPr>
        <w:spacing w:line="360" w:lineRule="auto"/>
        <w:ind w:firstLineChars="200" w:firstLine="420"/>
        <w:rPr>
          <w:rFonts w:ascii="宋体" w:eastAsia="宋体" w:hAnsi="宋体" w:cs="宋体" w:hint="eastAsia"/>
          <w:iCs/>
          <w:color w:val="000000"/>
          <w:kern w:val="0"/>
          <w:szCs w:val="21"/>
        </w:rPr>
      </w:pPr>
      <w:r w:rsidRPr="00D362A1">
        <w:rPr>
          <w:rFonts w:ascii="宋体" w:eastAsia="宋体" w:hAnsi="宋体" w:cs="宋体" w:hint="eastAsia"/>
          <w:iCs/>
          <w:color w:val="000000"/>
          <w:kern w:val="0"/>
          <w:szCs w:val="21"/>
        </w:rPr>
        <w:t>（4）政府采购促进残疾人就业政策。</w:t>
      </w:r>
    </w:p>
    <w:p w14:paraId="638C6F93" w14:textId="77777777" w:rsidR="00D362A1" w:rsidRPr="00D362A1" w:rsidRDefault="00D362A1" w:rsidP="00D362A1">
      <w:pPr>
        <w:spacing w:line="360" w:lineRule="auto"/>
        <w:ind w:firstLineChars="200" w:firstLine="420"/>
        <w:rPr>
          <w:rFonts w:ascii="宋体" w:eastAsia="宋体" w:hAnsi="宋体" w:cs="宋体" w:hint="eastAsia"/>
          <w:i/>
          <w:iCs/>
          <w:color w:val="000000"/>
          <w:kern w:val="0"/>
          <w:szCs w:val="21"/>
        </w:rPr>
      </w:pPr>
      <w:r w:rsidRPr="00D362A1">
        <w:rPr>
          <w:rFonts w:ascii="宋体" w:eastAsia="宋体" w:hAnsi="宋体" w:cs="宋体" w:hint="eastAsia"/>
          <w:iCs/>
          <w:color w:val="000000"/>
          <w:kern w:val="0"/>
          <w:szCs w:val="21"/>
        </w:rPr>
        <w:t>（5）政府采购支持监狱企业发展。</w:t>
      </w:r>
    </w:p>
    <w:bookmarkEnd w:id="30"/>
    <w:p w14:paraId="1DA13944" w14:textId="77777777" w:rsidR="00D362A1" w:rsidRPr="00D362A1" w:rsidRDefault="00D362A1" w:rsidP="00D362A1">
      <w:pPr>
        <w:widowControl/>
        <w:spacing w:line="360" w:lineRule="auto"/>
        <w:ind w:firstLineChars="200" w:firstLine="422"/>
        <w:jc w:val="left"/>
        <w:rPr>
          <w:rFonts w:ascii="宋体" w:eastAsia="宋体" w:hAnsi="宋体" w:cs="Times New Roman" w:hint="eastAsia"/>
          <w:b/>
          <w:color w:val="000000"/>
          <w:szCs w:val="21"/>
        </w:rPr>
      </w:pPr>
      <w:r w:rsidRPr="00D362A1">
        <w:rPr>
          <w:rFonts w:ascii="宋体" w:eastAsia="宋体" w:hAnsi="宋体" w:cs="宋体" w:hint="eastAsia"/>
          <w:b/>
          <w:color w:val="000000"/>
          <w:kern w:val="0"/>
          <w:szCs w:val="21"/>
        </w:rPr>
        <w:t>3.投标人</w:t>
      </w:r>
      <w:r w:rsidRPr="00D362A1">
        <w:rPr>
          <w:rFonts w:ascii="宋体" w:eastAsia="宋体" w:hAnsi="宋体" w:cs="Times New Roman" w:hint="eastAsia"/>
          <w:b/>
          <w:color w:val="000000"/>
          <w:szCs w:val="21"/>
        </w:rPr>
        <w:t>投标注意事项</w:t>
      </w:r>
    </w:p>
    <w:p w14:paraId="4D1E9788" w14:textId="77777777" w:rsidR="00D362A1" w:rsidRPr="00D362A1" w:rsidRDefault="00D362A1" w:rsidP="00D362A1">
      <w:pPr>
        <w:widowControl/>
        <w:spacing w:line="360" w:lineRule="auto"/>
        <w:ind w:firstLineChars="200" w:firstLine="422"/>
        <w:jc w:val="left"/>
        <w:rPr>
          <w:rFonts w:ascii="宋体" w:eastAsia="宋体" w:hAnsi="宋体" w:cs="Times New Roman" w:hint="eastAsia"/>
          <w:b/>
          <w:color w:val="000000"/>
          <w:szCs w:val="21"/>
        </w:rPr>
      </w:pPr>
      <w:r w:rsidRPr="00D362A1">
        <w:rPr>
          <w:rFonts w:ascii="宋体" w:eastAsia="宋体" w:hAnsi="宋体" w:cs="Times New Roman" w:hint="eastAsia"/>
          <w:b/>
          <w:color w:val="000000"/>
          <w:szCs w:val="21"/>
        </w:rPr>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 广西政府采购云平台（</w:t>
      </w:r>
      <w:r w:rsidRPr="00D362A1">
        <w:rPr>
          <w:rFonts w:ascii="宋体" w:eastAsia="宋体" w:hAnsi="宋体" w:cs="Times New Roman" w:hint="eastAsia"/>
          <w:b/>
          <w:color w:val="000000"/>
          <w:szCs w:val="21"/>
          <w:u w:val="single"/>
        </w:rPr>
        <w:t>加密的电子投标文件是指</w:t>
      </w:r>
      <w:r w:rsidRPr="00D362A1">
        <w:rPr>
          <w:rFonts w:ascii="Times New Roman" w:eastAsia="宋体" w:hAnsi="Times New Roman" w:cs="Times New Roman" w:hint="eastAsia"/>
          <w:b/>
          <w:color w:val="000000"/>
          <w:szCs w:val="24"/>
          <w:u w:val="single"/>
        </w:rPr>
        <w:t>后缀名为“</w:t>
      </w:r>
      <w:r w:rsidRPr="00D362A1">
        <w:rPr>
          <w:rFonts w:ascii="Times New Roman" w:eastAsia="宋体" w:hAnsi="Times New Roman" w:cs="Times New Roman" w:hint="eastAsia"/>
          <w:b/>
          <w:color w:val="000000"/>
          <w:szCs w:val="24"/>
          <w:u w:val="single"/>
        </w:rPr>
        <w:t>jm</w:t>
      </w:r>
      <w:r w:rsidRPr="00D362A1">
        <w:rPr>
          <w:rFonts w:ascii="Times New Roman" w:eastAsia="宋体" w:hAnsi="Times New Roman" w:cs="Times New Roman"/>
          <w:b/>
          <w:color w:val="000000"/>
          <w:szCs w:val="24"/>
          <w:u w:val="single"/>
        </w:rPr>
        <w:t>bs</w:t>
      </w:r>
      <w:r w:rsidRPr="00D362A1">
        <w:rPr>
          <w:rFonts w:ascii="Times New Roman" w:eastAsia="宋体" w:hAnsi="Times New Roman" w:cs="Times New Roman" w:hint="eastAsia"/>
          <w:b/>
          <w:color w:val="000000"/>
          <w:szCs w:val="24"/>
          <w:u w:val="single"/>
        </w:rPr>
        <w:t>”的文件</w:t>
      </w:r>
      <w:r w:rsidRPr="00D362A1">
        <w:rPr>
          <w:rFonts w:ascii="宋体" w:eastAsia="宋体" w:hAnsi="宋体" w:cs="Times New Roman" w:hint="eastAsia"/>
          <w:b/>
          <w:color w:val="000000"/>
          <w:szCs w:val="21"/>
        </w:rPr>
        <w:t>），投标人在广西政府采购云平台提交电子投标文件时，请填写参加远程开标活动经办人联系方式。投标人登录广西政府采购云平台，依次进入“服务中心-项目采购-操作流程-电子招投标-</w:t>
      </w:r>
      <w:r w:rsidRPr="00D362A1">
        <w:rPr>
          <w:rFonts w:ascii="Times New Roman" w:eastAsia="宋体" w:hAnsi="Times New Roman" w:cs="Times New Roman"/>
          <w:b/>
          <w:color w:val="000000"/>
          <w:szCs w:val="24"/>
        </w:rPr>
        <w:t>政府采购项目电子交易管理操作指南</w:t>
      </w:r>
      <w:r w:rsidRPr="00D362A1">
        <w:rPr>
          <w:rFonts w:ascii="Times New Roman" w:eastAsia="宋体" w:hAnsi="Times New Roman" w:cs="Times New Roman"/>
          <w:b/>
          <w:color w:val="000000"/>
          <w:szCs w:val="24"/>
        </w:rPr>
        <w:t>-</w:t>
      </w:r>
      <w:r w:rsidRPr="00D362A1">
        <w:rPr>
          <w:rFonts w:ascii="Times New Roman" w:eastAsia="宋体" w:hAnsi="Times New Roman" w:cs="Times New Roman"/>
          <w:b/>
          <w:color w:val="000000"/>
          <w:szCs w:val="24"/>
        </w:rPr>
        <w:t>供应商</w:t>
      </w:r>
      <w:r w:rsidRPr="00D362A1">
        <w:rPr>
          <w:rFonts w:ascii="宋体" w:eastAsia="宋体" w:hAnsi="宋体" w:cs="Times New Roman" w:hint="eastAsia"/>
          <w:b/>
          <w:color w:val="000000"/>
          <w:szCs w:val="21"/>
        </w:rPr>
        <w:t>”查看电子投标具体操作流程。</w:t>
      </w:r>
    </w:p>
    <w:p w14:paraId="29A80E3B" w14:textId="77777777" w:rsidR="00D362A1" w:rsidRPr="00D362A1" w:rsidRDefault="00D362A1" w:rsidP="00D362A1">
      <w:pPr>
        <w:widowControl/>
        <w:spacing w:line="360" w:lineRule="auto"/>
        <w:ind w:firstLineChars="200" w:firstLine="422"/>
        <w:jc w:val="left"/>
        <w:rPr>
          <w:rFonts w:ascii="宋体" w:eastAsia="宋体" w:hAnsi="宋体" w:cs="Times New Roman" w:hint="eastAsia"/>
          <w:b/>
          <w:color w:val="000000"/>
          <w:szCs w:val="21"/>
        </w:rPr>
      </w:pPr>
      <w:r w:rsidRPr="00D362A1">
        <w:rPr>
          <w:rFonts w:ascii="宋体" w:eastAsia="宋体" w:hAnsi="宋体" w:cs="Times New Roman" w:hint="eastAsia"/>
          <w:b/>
          <w:color w:val="000000"/>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sidRPr="00D362A1">
        <w:rPr>
          <w:rFonts w:ascii="宋体" w:eastAsia="宋体" w:hAnsi="宋体" w:cs="宋体" w:hint="eastAsia"/>
          <w:b/>
          <w:color w:val="000000"/>
          <w:kern w:val="0"/>
          <w:szCs w:val="21"/>
        </w:rPr>
        <w:t>广西政府采购云平台，</w:t>
      </w:r>
      <w:r w:rsidRPr="00D362A1">
        <w:rPr>
          <w:rFonts w:ascii="宋体" w:eastAsia="宋体" w:hAnsi="宋体" w:cs="Times New Roman" w:hint="eastAsia"/>
          <w:b/>
          <w:color w:val="000000"/>
          <w:szCs w:val="21"/>
        </w:rPr>
        <w:t>依次进入“服务中心-入驻与配置”中查看CA数字证书办理操作流程。</w:t>
      </w:r>
      <w:r w:rsidRPr="00D362A1">
        <w:rPr>
          <w:rFonts w:ascii="宋体" w:eastAsia="宋体" w:hAnsi="宋体" w:cs="宋体" w:hint="eastAsia"/>
          <w:b/>
          <w:bCs/>
          <w:color w:val="000000"/>
          <w:kern w:val="0"/>
          <w:szCs w:val="21"/>
        </w:rPr>
        <w:t>如在操作过程中遇到问题或者需要技术支持，请致电广西政府采购云平台客服热线：</w:t>
      </w:r>
      <w:r w:rsidRPr="00D362A1">
        <w:rPr>
          <w:rFonts w:ascii="宋体" w:eastAsia="宋体" w:hAnsi="宋体" w:cs="Times New Roman" w:hint="eastAsia"/>
          <w:b/>
          <w:color w:val="000000"/>
          <w:szCs w:val="21"/>
        </w:rPr>
        <w:t>95763或0771-3381253）。</w:t>
      </w:r>
    </w:p>
    <w:p w14:paraId="2F36AE66" w14:textId="77777777" w:rsidR="00D362A1" w:rsidRPr="00D362A1" w:rsidRDefault="00D362A1" w:rsidP="00D362A1">
      <w:pPr>
        <w:snapToGrid w:val="0"/>
        <w:spacing w:line="360" w:lineRule="auto"/>
        <w:ind w:firstLineChars="200" w:firstLine="422"/>
        <w:rPr>
          <w:rFonts w:ascii="宋体" w:eastAsia="宋体" w:hAnsi="宋体" w:cs="宋体" w:hint="eastAsia"/>
          <w:b/>
          <w:color w:val="000000"/>
          <w:kern w:val="0"/>
          <w:szCs w:val="21"/>
        </w:rPr>
      </w:pPr>
      <w:r w:rsidRPr="00D362A1">
        <w:rPr>
          <w:rFonts w:ascii="宋体" w:eastAsia="宋体" w:hAnsi="宋体" w:cs="宋体" w:hint="eastAsia"/>
          <w:b/>
          <w:color w:val="000000"/>
          <w:kern w:val="0"/>
          <w:szCs w:val="21"/>
        </w:rPr>
        <w:t>（3）CA证书在线解密：投标人投标时，需凭制作投标文件时用来加密的有效数字证书（CA认证）登录广西政府采购云平台电子开标大厅现场按规定时间对加密的投标文件进行解密，否则后果自负。</w:t>
      </w:r>
    </w:p>
    <w:p w14:paraId="5FCD4509" w14:textId="77777777" w:rsidR="00D362A1" w:rsidRPr="00D362A1" w:rsidRDefault="00D362A1" w:rsidP="00D362A1">
      <w:pPr>
        <w:spacing w:line="360" w:lineRule="auto"/>
        <w:ind w:firstLineChars="202" w:firstLine="426"/>
        <w:rPr>
          <w:rFonts w:ascii="宋体" w:eastAsia="宋体" w:hAnsi="宋体" w:cs="Times New Roman" w:hint="eastAsia"/>
          <w:b/>
          <w:color w:val="000000"/>
          <w:szCs w:val="21"/>
        </w:rPr>
      </w:pPr>
      <w:r w:rsidRPr="00D362A1">
        <w:rPr>
          <w:rFonts w:ascii="宋体" w:eastAsia="宋体" w:hAnsi="宋体" w:cs="Times New Roman" w:hint="eastAsia"/>
          <w:b/>
          <w:color w:val="000000"/>
          <w:szCs w:val="21"/>
        </w:rPr>
        <w:t>注：</w:t>
      </w:r>
    </w:p>
    <w:p w14:paraId="60DE5D22" w14:textId="77777777" w:rsidR="00D362A1" w:rsidRPr="00D362A1" w:rsidRDefault="00D362A1" w:rsidP="00D362A1">
      <w:pPr>
        <w:spacing w:line="360" w:lineRule="auto"/>
        <w:ind w:firstLineChars="202" w:firstLine="426"/>
        <w:rPr>
          <w:rFonts w:ascii="宋体" w:eastAsia="宋体" w:hAnsi="宋体" w:cs="Times New Roman" w:hint="eastAsia"/>
          <w:b/>
          <w:color w:val="000000"/>
          <w:szCs w:val="21"/>
        </w:rPr>
      </w:pPr>
      <w:r w:rsidRPr="00D362A1">
        <w:rPr>
          <w:rFonts w:ascii="宋体" w:eastAsia="宋体" w:hAnsi="宋体" w:cs="Times New Roman"/>
          <w:b/>
          <w:color w:val="000000"/>
          <w:szCs w:val="21"/>
        </w:rPr>
        <w:fldChar w:fldCharType="begin"/>
      </w:r>
      <w:r w:rsidRPr="00D362A1">
        <w:rPr>
          <w:rFonts w:ascii="宋体" w:eastAsia="宋体" w:hAnsi="宋体" w:cs="Times New Roman"/>
          <w:b/>
          <w:color w:val="000000"/>
          <w:szCs w:val="21"/>
        </w:rPr>
        <w:instrText xml:space="preserve"> </w:instrText>
      </w:r>
      <w:r w:rsidRPr="00D362A1">
        <w:rPr>
          <w:rFonts w:ascii="宋体" w:eastAsia="宋体" w:hAnsi="宋体" w:cs="Times New Roman" w:hint="eastAsia"/>
          <w:b/>
          <w:color w:val="000000"/>
          <w:szCs w:val="21"/>
        </w:rPr>
        <w:instrText>= 1 \* GB3</w:instrText>
      </w:r>
      <w:r w:rsidRPr="00D362A1">
        <w:rPr>
          <w:rFonts w:ascii="宋体" w:eastAsia="宋体" w:hAnsi="宋体" w:cs="Times New Roman"/>
          <w:b/>
          <w:color w:val="000000"/>
          <w:szCs w:val="21"/>
        </w:rPr>
        <w:instrText xml:space="preserve"> </w:instrText>
      </w:r>
      <w:r w:rsidRPr="00D362A1">
        <w:rPr>
          <w:rFonts w:ascii="宋体" w:eastAsia="宋体" w:hAnsi="宋体" w:cs="Times New Roman"/>
          <w:b/>
          <w:color w:val="000000"/>
          <w:szCs w:val="21"/>
        </w:rPr>
        <w:fldChar w:fldCharType="separate"/>
      </w:r>
      <w:r w:rsidRPr="00D362A1">
        <w:rPr>
          <w:rFonts w:ascii="宋体" w:eastAsia="宋体" w:hAnsi="宋体" w:cs="Times New Roman" w:hint="eastAsia"/>
          <w:b/>
          <w:color w:val="000000"/>
          <w:szCs w:val="21"/>
        </w:rPr>
        <w:t>①</w:t>
      </w:r>
      <w:r w:rsidRPr="00D362A1">
        <w:rPr>
          <w:rFonts w:ascii="宋体" w:eastAsia="宋体" w:hAnsi="宋体" w:cs="Times New Roman"/>
          <w:b/>
          <w:color w:val="000000"/>
          <w:szCs w:val="21"/>
        </w:rPr>
        <w:fldChar w:fldCharType="end"/>
      </w:r>
      <w:r w:rsidRPr="00D362A1">
        <w:rPr>
          <w:rFonts w:ascii="宋体" w:eastAsia="宋体" w:hAnsi="宋体" w:cs="Times New Roman" w:hint="eastAsia"/>
          <w:b/>
          <w:color w:val="000000"/>
          <w:szCs w:val="21"/>
        </w:rPr>
        <w:t>为确保网上操作合法、有效和安全，请投标人确保在电子投标过程中能够对相关数据电文进行加密和使用电子签章，妥善保管C</w:t>
      </w:r>
      <w:r w:rsidRPr="00D362A1">
        <w:rPr>
          <w:rFonts w:ascii="宋体" w:eastAsia="宋体" w:hAnsi="宋体" w:cs="Times New Roman"/>
          <w:b/>
          <w:color w:val="000000"/>
          <w:szCs w:val="21"/>
        </w:rPr>
        <w:t>A</w:t>
      </w:r>
      <w:r w:rsidRPr="00D362A1">
        <w:rPr>
          <w:rFonts w:ascii="宋体" w:eastAsia="宋体" w:hAnsi="宋体" w:cs="Times New Roman" w:hint="eastAsia"/>
          <w:b/>
          <w:color w:val="000000"/>
          <w:szCs w:val="21"/>
        </w:rPr>
        <w:t>数字证书并使用有效的CA数字证书参与整个</w:t>
      </w:r>
      <w:r w:rsidRPr="00D362A1">
        <w:rPr>
          <w:rFonts w:ascii="宋体" w:eastAsia="宋体" w:hAnsi="宋体" w:cs="Times New Roman" w:hint="eastAsia"/>
          <w:b/>
          <w:color w:val="000000"/>
          <w:szCs w:val="21"/>
        </w:rPr>
        <w:lastRenderedPageBreak/>
        <w:t>招标活动。</w:t>
      </w:r>
    </w:p>
    <w:p w14:paraId="4DA7CCA6" w14:textId="77777777" w:rsidR="00D362A1" w:rsidRPr="00D362A1" w:rsidRDefault="00D362A1" w:rsidP="00D362A1">
      <w:pPr>
        <w:spacing w:line="360" w:lineRule="auto"/>
        <w:ind w:firstLineChars="202" w:firstLine="426"/>
        <w:rPr>
          <w:rFonts w:ascii="宋体" w:eastAsia="宋体" w:hAnsi="宋体" w:cs="Times New Roman" w:hint="eastAsia"/>
          <w:b/>
          <w:bCs/>
          <w:color w:val="000000"/>
          <w:szCs w:val="21"/>
        </w:rPr>
      </w:pPr>
      <w:r w:rsidRPr="00D362A1">
        <w:rPr>
          <w:rFonts w:ascii="宋体" w:eastAsia="宋体" w:hAnsi="宋体" w:cs="Times New Roman"/>
          <w:b/>
          <w:color w:val="000000"/>
          <w:szCs w:val="21"/>
        </w:rPr>
        <w:fldChar w:fldCharType="begin"/>
      </w:r>
      <w:r w:rsidRPr="00D362A1">
        <w:rPr>
          <w:rFonts w:ascii="宋体" w:eastAsia="宋体" w:hAnsi="宋体" w:cs="Times New Roman"/>
          <w:b/>
          <w:color w:val="000000"/>
          <w:szCs w:val="21"/>
        </w:rPr>
        <w:instrText xml:space="preserve"> </w:instrText>
      </w:r>
      <w:r w:rsidRPr="00D362A1">
        <w:rPr>
          <w:rFonts w:ascii="宋体" w:eastAsia="宋体" w:hAnsi="宋体" w:cs="Times New Roman" w:hint="eastAsia"/>
          <w:b/>
          <w:color w:val="000000"/>
          <w:szCs w:val="21"/>
        </w:rPr>
        <w:instrText>= 2 \* GB3</w:instrText>
      </w:r>
      <w:r w:rsidRPr="00D362A1">
        <w:rPr>
          <w:rFonts w:ascii="宋体" w:eastAsia="宋体" w:hAnsi="宋体" w:cs="Times New Roman"/>
          <w:b/>
          <w:color w:val="000000"/>
          <w:szCs w:val="21"/>
        </w:rPr>
        <w:instrText xml:space="preserve"> </w:instrText>
      </w:r>
      <w:r w:rsidRPr="00D362A1">
        <w:rPr>
          <w:rFonts w:ascii="宋体" w:eastAsia="宋体" w:hAnsi="宋体" w:cs="Times New Roman"/>
          <w:b/>
          <w:color w:val="000000"/>
          <w:szCs w:val="21"/>
        </w:rPr>
        <w:fldChar w:fldCharType="separate"/>
      </w:r>
      <w:r w:rsidRPr="00D362A1">
        <w:rPr>
          <w:rFonts w:ascii="宋体" w:eastAsia="宋体" w:hAnsi="宋体" w:cs="Times New Roman" w:hint="eastAsia"/>
          <w:b/>
          <w:color w:val="000000"/>
          <w:szCs w:val="21"/>
        </w:rPr>
        <w:t>②</w:t>
      </w:r>
      <w:r w:rsidRPr="00D362A1">
        <w:rPr>
          <w:rFonts w:ascii="宋体" w:eastAsia="宋体" w:hAnsi="宋体" w:cs="Times New Roman"/>
          <w:b/>
          <w:color w:val="000000"/>
          <w:szCs w:val="21"/>
        </w:rPr>
        <w:fldChar w:fldCharType="end"/>
      </w:r>
      <w:r w:rsidRPr="00D362A1">
        <w:rPr>
          <w:rFonts w:ascii="宋体" w:eastAsia="宋体" w:hAnsi="宋体" w:cs="Times New Roman" w:hint="eastAsia"/>
          <w:b/>
          <w:bCs/>
          <w:color w:val="000000"/>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3962DA57" w14:textId="77777777" w:rsidR="00D362A1" w:rsidRPr="00D362A1" w:rsidRDefault="00D362A1" w:rsidP="00D362A1">
      <w:pPr>
        <w:spacing w:line="360" w:lineRule="auto"/>
        <w:rPr>
          <w:rFonts w:ascii="黑体" w:eastAsia="黑体" w:hAnsi="黑体" w:cs="Times New Roman" w:hint="eastAsia"/>
          <w:b/>
          <w:bCs/>
          <w:color w:val="000000"/>
          <w:sz w:val="24"/>
          <w:szCs w:val="24"/>
        </w:rPr>
      </w:pPr>
      <w:r w:rsidRPr="00D362A1">
        <w:rPr>
          <w:rFonts w:ascii="黑体" w:eastAsia="黑体" w:hAnsi="黑体" w:cs="Times New Roman" w:hint="eastAsia"/>
          <w:b/>
          <w:bCs/>
          <w:color w:val="000000"/>
          <w:sz w:val="24"/>
          <w:szCs w:val="24"/>
        </w:rPr>
        <w:t>七、对本次招标提出询问，请按</w:t>
      </w:r>
      <w:r w:rsidRPr="00D362A1">
        <w:rPr>
          <w:rFonts w:ascii="黑体" w:eastAsia="黑体" w:hAnsi="黑体" w:cs="Times New Roman"/>
          <w:b/>
          <w:bCs/>
          <w:color w:val="000000"/>
          <w:sz w:val="24"/>
          <w:szCs w:val="24"/>
        </w:rPr>
        <w:t>以下方式</w:t>
      </w:r>
      <w:r w:rsidRPr="00D362A1">
        <w:rPr>
          <w:rFonts w:ascii="黑体" w:eastAsia="黑体" w:hAnsi="黑体" w:cs="Times New Roman" w:hint="eastAsia"/>
          <w:b/>
          <w:bCs/>
          <w:color w:val="000000"/>
          <w:sz w:val="24"/>
          <w:szCs w:val="24"/>
        </w:rPr>
        <w:t>联系。</w:t>
      </w:r>
      <w:bookmarkEnd w:id="26"/>
      <w:bookmarkEnd w:id="27"/>
      <w:bookmarkEnd w:id="28"/>
      <w:bookmarkEnd w:id="29"/>
    </w:p>
    <w:p w14:paraId="205F13E0" w14:textId="77777777" w:rsidR="00D362A1" w:rsidRPr="00D362A1" w:rsidRDefault="00D362A1" w:rsidP="00D362A1">
      <w:pPr>
        <w:spacing w:line="360" w:lineRule="auto"/>
        <w:ind w:firstLineChars="202" w:firstLine="424"/>
        <w:jc w:val="left"/>
        <w:rPr>
          <w:rFonts w:ascii="宋体" w:eastAsia="宋体" w:hAnsi="宋体" w:cs="Times New Roman" w:hint="eastAsia"/>
          <w:color w:val="000000"/>
          <w:szCs w:val="21"/>
        </w:rPr>
      </w:pPr>
      <w:r w:rsidRPr="00D362A1">
        <w:rPr>
          <w:rFonts w:ascii="宋体" w:eastAsia="宋体" w:hAnsi="宋体" w:cs="宋体" w:hint="eastAsia"/>
          <w:color w:val="000000"/>
          <w:szCs w:val="21"/>
        </w:rPr>
        <w:t>1.采购人信息</w:t>
      </w:r>
    </w:p>
    <w:p w14:paraId="7A8A2ACC" w14:textId="77777777" w:rsidR="00D362A1" w:rsidRPr="00D362A1" w:rsidRDefault="00D362A1" w:rsidP="00D362A1">
      <w:pPr>
        <w:spacing w:line="360" w:lineRule="auto"/>
        <w:ind w:firstLineChars="202" w:firstLine="424"/>
        <w:jc w:val="left"/>
        <w:rPr>
          <w:rFonts w:ascii="宋体" w:eastAsia="宋体" w:hAnsi="宋体" w:cs="Times New Roman" w:hint="eastAsia"/>
          <w:color w:val="000000"/>
          <w:szCs w:val="21"/>
        </w:rPr>
      </w:pPr>
      <w:bookmarkStart w:id="31" w:name="_Toc28359009"/>
      <w:bookmarkStart w:id="32" w:name="_Toc28359086"/>
      <w:r w:rsidRPr="00D362A1">
        <w:rPr>
          <w:rFonts w:ascii="宋体" w:eastAsia="宋体" w:hAnsi="宋体" w:cs="Times New Roman" w:hint="eastAsia"/>
          <w:color w:val="000000"/>
          <w:szCs w:val="21"/>
        </w:rPr>
        <w:t>名称：</w:t>
      </w:r>
      <w:r w:rsidRPr="00D362A1">
        <w:rPr>
          <w:rFonts w:ascii="宋体" w:eastAsia="宋体" w:hAnsi="宋体" w:cs="Times New Roman" w:hint="eastAsia"/>
          <w:color w:val="000000"/>
          <w:szCs w:val="21"/>
          <w:u w:val="single"/>
        </w:rPr>
        <w:t>广西中医药大学</w:t>
      </w:r>
    </w:p>
    <w:p w14:paraId="2198DDAE" w14:textId="77777777" w:rsidR="00D362A1" w:rsidRPr="00D362A1" w:rsidRDefault="00D362A1" w:rsidP="00D362A1">
      <w:pPr>
        <w:spacing w:line="360" w:lineRule="auto"/>
        <w:ind w:firstLineChars="202" w:firstLine="424"/>
        <w:jc w:val="left"/>
        <w:rPr>
          <w:rFonts w:ascii="宋体" w:eastAsia="宋体" w:hAnsi="宋体" w:cs="Times New Roman" w:hint="eastAsia"/>
          <w:color w:val="000000"/>
          <w:szCs w:val="21"/>
        </w:rPr>
      </w:pPr>
      <w:r w:rsidRPr="00D362A1">
        <w:rPr>
          <w:rFonts w:ascii="宋体" w:eastAsia="宋体" w:hAnsi="宋体" w:cs="Times New Roman" w:hint="eastAsia"/>
          <w:color w:val="000000"/>
          <w:szCs w:val="21"/>
        </w:rPr>
        <w:t>地址：</w:t>
      </w:r>
      <w:r w:rsidRPr="00D362A1">
        <w:rPr>
          <w:rFonts w:ascii="宋体" w:eastAsia="宋体" w:hAnsi="宋体" w:cs="Arial" w:hint="eastAsia"/>
          <w:color w:val="000000"/>
          <w:szCs w:val="21"/>
          <w:u w:val="single"/>
        </w:rPr>
        <w:t>广西南宁市青秀区五合大道13号</w:t>
      </w:r>
    </w:p>
    <w:p w14:paraId="007D2293" w14:textId="77777777" w:rsidR="00D362A1" w:rsidRPr="00D362A1" w:rsidRDefault="00D362A1" w:rsidP="00D362A1">
      <w:pPr>
        <w:spacing w:line="360" w:lineRule="auto"/>
        <w:ind w:firstLineChars="202" w:firstLine="424"/>
        <w:jc w:val="left"/>
        <w:rPr>
          <w:rFonts w:ascii="宋体" w:eastAsia="宋体" w:hAnsi="宋体" w:cs="Times New Roman" w:hint="eastAsia"/>
          <w:color w:val="000000"/>
          <w:szCs w:val="21"/>
          <w:u w:val="single"/>
        </w:rPr>
      </w:pPr>
      <w:r w:rsidRPr="00D362A1">
        <w:rPr>
          <w:rFonts w:ascii="宋体" w:eastAsia="宋体" w:hAnsi="宋体" w:cs="Times New Roman" w:hint="eastAsia"/>
          <w:color w:val="000000"/>
          <w:szCs w:val="21"/>
        </w:rPr>
        <w:t>联系方式：</w:t>
      </w:r>
      <w:r w:rsidRPr="00D362A1">
        <w:rPr>
          <w:rFonts w:ascii="宋体" w:eastAsia="宋体" w:hAnsi="宋体" w:cs="Arial" w:hint="eastAsia"/>
          <w:color w:val="000000"/>
          <w:szCs w:val="21"/>
          <w:u w:val="single"/>
        </w:rPr>
        <w:t xml:space="preserve">  梁锋 ，0771-4928463</w:t>
      </w:r>
      <w:r w:rsidRPr="00D362A1">
        <w:rPr>
          <w:rFonts w:ascii="宋体" w:eastAsia="宋体" w:hAnsi="宋体" w:cs="Arial"/>
          <w:color w:val="000000"/>
          <w:szCs w:val="21"/>
          <w:u w:val="single"/>
        </w:rPr>
        <w:t xml:space="preserve"> </w:t>
      </w:r>
    </w:p>
    <w:p w14:paraId="5BA40405" w14:textId="77777777" w:rsidR="00D362A1" w:rsidRPr="00D362A1" w:rsidRDefault="00D362A1" w:rsidP="00D362A1">
      <w:pPr>
        <w:spacing w:line="360" w:lineRule="auto"/>
        <w:ind w:firstLineChars="202" w:firstLine="424"/>
        <w:jc w:val="left"/>
        <w:rPr>
          <w:rFonts w:ascii="宋体" w:eastAsia="宋体" w:hAnsi="宋体" w:cs="Times New Roman" w:hint="eastAsia"/>
          <w:color w:val="000000"/>
          <w:szCs w:val="21"/>
        </w:rPr>
      </w:pPr>
      <w:r w:rsidRPr="00D362A1">
        <w:rPr>
          <w:rFonts w:ascii="宋体" w:eastAsia="宋体" w:hAnsi="宋体" w:cs="宋体" w:hint="eastAsia"/>
          <w:color w:val="000000"/>
          <w:szCs w:val="21"/>
        </w:rPr>
        <w:t>2.采购代理机构信息</w:t>
      </w:r>
      <w:bookmarkEnd w:id="31"/>
      <w:bookmarkEnd w:id="32"/>
    </w:p>
    <w:p w14:paraId="3E3B0A83" w14:textId="77777777" w:rsidR="00D362A1" w:rsidRPr="00D362A1" w:rsidRDefault="00D362A1" w:rsidP="00D362A1">
      <w:pPr>
        <w:spacing w:line="360" w:lineRule="auto"/>
        <w:ind w:firstLineChars="202" w:firstLine="424"/>
        <w:rPr>
          <w:rFonts w:ascii="宋体" w:eastAsia="宋体" w:hAnsi="宋体" w:cs="Times New Roman" w:hint="eastAsia"/>
          <w:color w:val="000000"/>
          <w:szCs w:val="21"/>
        </w:rPr>
      </w:pPr>
      <w:r w:rsidRPr="00D362A1">
        <w:rPr>
          <w:rFonts w:ascii="宋体" w:eastAsia="宋体" w:hAnsi="宋体" w:cs="Times New Roman" w:hint="eastAsia"/>
          <w:color w:val="000000"/>
          <w:szCs w:val="21"/>
        </w:rPr>
        <w:t>名称：</w:t>
      </w:r>
      <w:bookmarkStart w:id="33" w:name="OLE_LINK22"/>
      <w:r w:rsidRPr="00D362A1">
        <w:rPr>
          <w:rFonts w:ascii="宋体" w:eastAsia="宋体" w:hAnsi="宋体" w:cs="Times New Roman" w:hint="eastAsia"/>
          <w:color w:val="000000"/>
          <w:szCs w:val="21"/>
          <w:u w:val="single"/>
        </w:rPr>
        <w:t>云之龙咨询集团有限公司</w:t>
      </w:r>
    </w:p>
    <w:p w14:paraId="7A0F0898" w14:textId="77777777" w:rsidR="00D362A1" w:rsidRPr="00D362A1" w:rsidRDefault="00D362A1" w:rsidP="00D362A1">
      <w:pPr>
        <w:spacing w:line="360" w:lineRule="auto"/>
        <w:ind w:firstLineChars="202" w:firstLine="424"/>
        <w:rPr>
          <w:rFonts w:ascii="宋体" w:eastAsia="宋体" w:hAnsi="宋体" w:cs="Times New Roman" w:hint="eastAsia"/>
          <w:color w:val="000000"/>
          <w:szCs w:val="21"/>
        </w:rPr>
      </w:pPr>
      <w:r w:rsidRPr="00D362A1">
        <w:rPr>
          <w:rFonts w:ascii="宋体" w:eastAsia="宋体" w:hAnsi="宋体" w:cs="Times New Roman" w:hint="eastAsia"/>
          <w:color w:val="000000"/>
          <w:szCs w:val="21"/>
        </w:rPr>
        <w:t>地址：</w:t>
      </w:r>
      <w:r w:rsidRPr="00D362A1">
        <w:rPr>
          <w:rFonts w:ascii="宋体" w:eastAsia="宋体" w:hAnsi="宋体" w:cs="Times New Roman" w:hint="eastAsia"/>
          <w:color w:val="000000"/>
          <w:szCs w:val="21"/>
          <w:u w:val="single"/>
        </w:rPr>
        <w:t>广西南宁市良庆区云英路15号3号楼云之龙咨询集团大厦6楼</w:t>
      </w:r>
    </w:p>
    <w:p w14:paraId="2DC9BA96" w14:textId="77777777" w:rsidR="00D362A1" w:rsidRPr="00D362A1" w:rsidRDefault="00D362A1" w:rsidP="00D362A1">
      <w:pPr>
        <w:spacing w:line="360" w:lineRule="auto"/>
        <w:ind w:firstLineChars="202" w:firstLine="424"/>
        <w:rPr>
          <w:rFonts w:ascii="宋体" w:eastAsia="宋体" w:hAnsi="宋体" w:cs="Times New Roman" w:hint="eastAsia"/>
          <w:color w:val="000000"/>
          <w:szCs w:val="21"/>
        </w:rPr>
      </w:pPr>
      <w:r w:rsidRPr="00D362A1">
        <w:rPr>
          <w:rFonts w:ascii="宋体" w:eastAsia="宋体" w:hAnsi="宋体" w:cs="Times New Roman" w:hint="eastAsia"/>
          <w:color w:val="000000"/>
          <w:szCs w:val="21"/>
        </w:rPr>
        <w:t>联系方式：</w:t>
      </w:r>
      <w:bookmarkStart w:id="34" w:name="_Toc28359087"/>
      <w:bookmarkStart w:id="35" w:name="_Toc28359010"/>
      <w:r w:rsidRPr="00D362A1">
        <w:rPr>
          <w:rFonts w:ascii="Times New Roman" w:eastAsia="宋体" w:hAnsi="宋体" w:cs="Times New Roman" w:hint="eastAsia"/>
          <w:color w:val="000000"/>
          <w:szCs w:val="24"/>
          <w:u w:val="single"/>
        </w:rPr>
        <w:t>陈柠、廖宇静</w:t>
      </w:r>
      <w:r w:rsidRPr="00D362A1">
        <w:rPr>
          <w:rFonts w:ascii="宋体" w:eastAsia="宋体" w:hAnsi="宋体" w:cs="Times New Roman" w:hint="eastAsia"/>
          <w:color w:val="000000"/>
          <w:szCs w:val="21"/>
          <w:u w:val="single"/>
        </w:rPr>
        <w:t>，0771-2618118、2611889、2611898</w:t>
      </w:r>
    </w:p>
    <w:bookmarkEnd w:id="33"/>
    <w:p w14:paraId="2F07E0A3" w14:textId="77777777" w:rsidR="00D362A1" w:rsidRPr="00D362A1" w:rsidRDefault="00D362A1" w:rsidP="00D362A1">
      <w:pPr>
        <w:spacing w:line="360" w:lineRule="auto"/>
        <w:ind w:firstLineChars="202" w:firstLine="424"/>
        <w:rPr>
          <w:rFonts w:ascii="宋体" w:eastAsia="宋体" w:hAnsi="宋体" w:cs="Times New Roman" w:hint="eastAsia"/>
          <w:color w:val="000000"/>
          <w:szCs w:val="21"/>
          <w:u w:val="single"/>
        </w:rPr>
      </w:pPr>
      <w:r w:rsidRPr="00D362A1">
        <w:rPr>
          <w:rFonts w:ascii="宋体" w:eastAsia="宋体" w:hAnsi="宋体" w:cs="宋体" w:hint="eastAsia"/>
          <w:color w:val="000000"/>
          <w:szCs w:val="21"/>
        </w:rPr>
        <w:t>3.项目</w:t>
      </w:r>
      <w:r w:rsidRPr="00D362A1">
        <w:rPr>
          <w:rFonts w:ascii="宋体" w:eastAsia="宋体" w:hAnsi="宋体" w:cs="宋体"/>
          <w:color w:val="000000"/>
          <w:szCs w:val="21"/>
        </w:rPr>
        <w:t>联系方式</w:t>
      </w:r>
      <w:bookmarkEnd w:id="34"/>
      <w:bookmarkEnd w:id="35"/>
    </w:p>
    <w:p w14:paraId="5C41A661" w14:textId="77777777" w:rsidR="00D362A1" w:rsidRPr="00D362A1" w:rsidRDefault="00D362A1" w:rsidP="00D362A1">
      <w:pPr>
        <w:spacing w:line="360" w:lineRule="auto"/>
        <w:ind w:firstLineChars="202" w:firstLine="424"/>
        <w:rPr>
          <w:rFonts w:ascii="宋体" w:eastAsia="宋体" w:hAnsi="宋体" w:cs="Times New Roman" w:hint="eastAsia"/>
          <w:color w:val="000000"/>
          <w:kern w:val="0"/>
          <w:szCs w:val="21"/>
        </w:rPr>
      </w:pPr>
      <w:r w:rsidRPr="00D362A1">
        <w:rPr>
          <w:rFonts w:ascii="宋体" w:eastAsia="宋体" w:hAnsi="宋体" w:cs="Times New Roman" w:hint="eastAsia"/>
          <w:color w:val="000000"/>
          <w:kern w:val="0"/>
          <w:szCs w:val="21"/>
        </w:rPr>
        <w:t>项目联系人：</w:t>
      </w:r>
      <w:r w:rsidRPr="00D362A1">
        <w:rPr>
          <w:rFonts w:ascii="宋体" w:eastAsia="宋体" w:hAnsi="宋体" w:cs="Times New Roman" w:hint="eastAsia"/>
          <w:color w:val="000000"/>
          <w:kern w:val="0"/>
          <w:szCs w:val="21"/>
          <w:u w:val="single"/>
        </w:rPr>
        <w:t>陈柠、廖宇静</w:t>
      </w:r>
    </w:p>
    <w:p w14:paraId="599678BE" w14:textId="42E2900C" w:rsidR="005C0D65" w:rsidRDefault="00D362A1" w:rsidP="00D362A1">
      <w:pPr>
        <w:spacing w:line="360" w:lineRule="auto"/>
        <w:ind w:firstLineChars="202" w:firstLine="424"/>
        <w:rPr>
          <w:rFonts w:hint="eastAsia"/>
        </w:rPr>
      </w:pPr>
      <w:r w:rsidRPr="00D362A1">
        <w:rPr>
          <w:rFonts w:ascii="宋体" w:eastAsia="宋体" w:hAnsi="宋体" w:cs="Times New Roman" w:hint="eastAsia"/>
          <w:color w:val="000000"/>
          <w:szCs w:val="21"/>
        </w:rPr>
        <w:t>电话：</w:t>
      </w:r>
      <w:r w:rsidRPr="00D362A1">
        <w:rPr>
          <w:rFonts w:ascii="宋体" w:eastAsia="宋体" w:hAnsi="宋体" w:cs="Times New Roman" w:hint="eastAsia"/>
          <w:color w:val="000000"/>
          <w:szCs w:val="21"/>
          <w:u w:val="single"/>
        </w:rPr>
        <w:t>0771-2618118、2611889、2611898</w:t>
      </w:r>
    </w:p>
    <w:sectPr w:rsidR="005C0D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101"/>
    <w:rsid w:val="00004070"/>
    <w:rsid w:val="00276503"/>
    <w:rsid w:val="005C0D65"/>
    <w:rsid w:val="009D65CE"/>
    <w:rsid w:val="00A11101"/>
    <w:rsid w:val="00CB4BA6"/>
    <w:rsid w:val="00CC45E1"/>
    <w:rsid w:val="00D362A1"/>
    <w:rsid w:val="00F12175"/>
    <w:rsid w:val="00F34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1EA4F"/>
  <w15:chartTrackingRefBased/>
  <w15:docId w15:val="{72AF785C-184D-4A90-826A-0F30FF4B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1110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1110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1110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1110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11101"/>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A1110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1110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110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1110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110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1110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1110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11101"/>
    <w:rPr>
      <w:rFonts w:cstheme="majorBidi"/>
      <w:color w:val="0F4761" w:themeColor="accent1" w:themeShade="BF"/>
      <w:sz w:val="28"/>
      <w:szCs w:val="28"/>
    </w:rPr>
  </w:style>
  <w:style w:type="character" w:customStyle="1" w:styleId="50">
    <w:name w:val="标题 5 字符"/>
    <w:basedOn w:val="a0"/>
    <w:link w:val="5"/>
    <w:uiPriority w:val="9"/>
    <w:semiHidden/>
    <w:rsid w:val="00A11101"/>
    <w:rPr>
      <w:rFonts w:cstheme="majorBidi"/>
      <w:color w:val="0F4761" w:themeColor="accent1" w:themeShade="BF"/>
      <w:sz w:val="24"/>
      <w:szCs w:val="24"/>
    </w:rPr>
  </w:style>
  <w:style w:type="character" w:customStyle="1" w:styleId="60">
    <w:name w:val="标题 6 字符"/>
    <w:basedOn w:val="a0"/>
    <w:link w:val="6"/>
    <w:uiPriority w:val="9"/>
    <w:semiHidden/>
    <w:rsid w:val="00A11101"/>
    <w:rPr>
      <w:rFonts w:cstheme="majorBidi"/>
      <w:b/>
      <w:bCs/>
      <w:color w:val="0F4761" w:themeColor="accent1" w:themeShade="BF"/>
    </w:rPr>
  </w:style>
  <w:style w:type="character" w:customStyle="1" w:styleId="70">
    <w:name w:val="标题 7 字符"/>
    <w:basedOn w:val="a0"/>
    <w:link w:val="7"/>
    <w:uiPriority w:val="9"/>
    <w:semiHidden/>
    <w:rsid w:val="00A11101"/>
    <w:rPr>
      <w:rFonts w:cstheme="majorBidi"/>
      <w:b/>
      <w:bCs/>
      <w:color w:val="595959" w:themeColor="text1" w:themeTint="A6"/>
    </w:rPr>
  </w:style>
  <w:style w:type="character" w:customStyle="1" w:styleId="80">
    <w:name w:val="标题 8 字符"/>
    <w:basedOn w:val="a0"/>
    <w:link w:val="8"/>
    <w:uiPriority w:val="9"/>
    <w:semiHidden/>
    <w:rsid w:val="00A11101"/>
    <w:rPr>
      <w:rFonts w:cstheme="majorBidi"/>
      <w:color w:val="595959" w:themeColor="text1" w:themeTint="A6"/>
    </w:rPr>
  </w:style>
  <w:style w:type="character" w:customStyle="1" w:styleId="90">
    <w:name w:val="标题 9 字符"/>
    <w:basedOn w:val="a0"/>
    <w:link w:val="9"/>
    <w:uiPriority w:val="9"/>
    <w:semiHidden/>
    <w:rsid w:val="00A11101"/>
    <w:rPr>
      <w:rFonts w:eastAsiaTheme="majorEastAsia" w:cstheme="majorBidi"/>
      <w:color w:val="595959" w:themeColor="text1" w:themeTint="A6"/>
    </w:rPr>
  </w:style>
  <w:style w:type="paragraph" w:styleId="a3">
    <w:name w:val="Title"/>
    <w:basedOn w:val="a"/>
    <w:next w:val="a"/>
    <w:link w:val="a4"/>
    <w:uiPriority w:val="10"/>
    <w:qFormat/>
    <w:rsid w:val="00A1110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11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110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11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1101"/>
    <w:pPr>
      <w:spacing w:before="160" w:after="160"/>
      <w:jc w:val="center"/>
    </w:pPr>
    <w:rPr>
      <w:i/>
      <w:iCs/>
      <w:color w:val="404040" w:themeColor="text1" w:themeTint="BF"/>
    </w:rPr>
  </w:style>
  <w:style w:type="character" w:customStyle="1" w:styleId="a8">
    <w:name w:val="引用 字符"/>
    <w:basedOn w:val="a0"/>
    <w:link w:val="a7"/>
    <w:uiPriority w:val="29"/>
    <w:rsid w:val="00A11101"/>
    <w:rPr>
      <w:i/>
      <w:iCs/>
      <w:color w:val="404040" w:themeColor="text1" w:themeTint="BF"/>
    </w:rPr>
  </w:style>
  <w:style w:type="paragraph" w:styleId="a9">
    <w:name w:val="List Paragraph"/>
    <w:basedOn w:val="a"/>
    <w:uiPriority w:val="34"/>
    <w:qFormat/>
    <w:rsid w:val="00A11101"/>
    <w:pPr>
      <w:ind w:left="720"/>
      <w:contextualSpacing/>
    </w:pPr>
  </w:style>
  <w:style w:type="character" w:styleId="aa">
    <w:name w:val="Intense Emphasis"/>
    <w:basedOn w:val="a0"/>
    <w:uiPriority w:val="21"/>
    <w:qFormat/>
    <w:rsid w:val="00A11101"/>
    <w:rPr>
      <w:i/>
      <w:iCs/>
      <w:color w:val="0F4761" w:themeColor="accent1" w:themeShade="BF"/>
    </w:rPr>
  </w:style>
  <w:style w:type="paragraph" w:styleId="ab">
    <w:name w:val="Intense Quote"/>
    <w:basedOn w:val="a"/>
    <w:next w:val="a"/>
    <w:link w:val="ac"/>
    <w:uiPriority w:val="30"/>
    <w:qFormat/>
    <w:rsid w:val="00A11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11101"/>
    <w:rPr>
      <w:i/>
      <w:iCs/>
      <w:color w:val="0F4761" w:themeColor="accent1" w:themeShade="BF"/>
    </w:rPr>
  </w:style>
  <w:style w:type="character" w:styleId="ad">
    <w:name w:val="Intense Reference"/>
    <w:basedOn w:val="a0"/>
    <w:uiPriority w:val="32"/>
    <w:qFormat/>
    <w:rsid w:val="00A111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544</Words>
  <Characters>3107</Characters>
  <Application>Microsoft Office Word</Application>
  <DocSecurity>0</DocSecurity>
  <Lines>25</Lines>
  <Paragraphs>7</Paragraphs>
  <ScaleCrop>false</ScaleCrop>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2026-04-28T02:10:00Z</dcterms:created>
  <dcterms:modified xsi:type="dcterms:W3CDTF">2026-04-28T03:27:00Z</dcterms:modified>
</cp:coreProperties>
</file>