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AFCFBF">
      <w:pPr>
        <w:spacing w:before="165" w:line="360" w:lineRule="auto"/>
        <w:jc w:val="center"/>
        <w:rPr>
          <w:rFonts w:hint="eastAsia" w:ascii="宋体" w:hAnsi="宋体"/>
          <w:color w:val="auto"/>
          <w:sz w:val="52"/>
          <w:szCs w:val="52"/>
          <w:highlight w:val="none"/>
        </w:rPr>
      </w:pPr>
    </w:p>
    <w:p w14:paraId="169814F7">
      <w:pPr>
        <w:spacing w:before="165"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3F1A067B">
      <w:pPr>
        <w:spacing w:before="165" w:line="360" w:lineRule="auto"/>
        <w:jc w:val="center"/>
        <w:rPr>
          <w:rFonts w:ascii="仿宋_GB2312" w:hAnsi="宋体" w:eastAsia="仿宋_GB2312"/>
          <w:b/>
          <w:color w:val="auto"/>
          <w:sz w:val="48"/>
          <w:szCs w:val="48"/>
          <w:highlight w:val="none"/>
        </w:rPr>
      </w:pPr>
      <w:r>
        <w:rPr>
          <w:rFonts w:hint="eastAsia" w:ascii="宋体" w:hAnsi="宋体"/>
          <w:color w:val="auto"/>
          <w:sz w:val="52"/>
          <w:szCs w:val="52"/>
          <w:highlight w:val="none"/>
        </w:rPr>
        <w:t>公开招标文件（服务类）</w:t>
      </w:r>
    </w:p>
    <w:p w14:paraId="24647D1A">
      <w:pPr>
        <w:spacing w:before="165" w:line="360" w:lineRule="auto"/>
        <w:jc w:val="center"/>
        <w:rPr>
          <w:rFonts w:hint="eastAsia" w:ascii="仿宋_GB2312" w:hAnsi="宋体" w:eastAsia="仿宋_GB2312"/>
          <w:b/>
          <w:color w:val="auto"/>
          <w:sz w:val="48"/>
          <w:szCs w:val="48"/>
          <w:highlight w:val="none"/>
        </w:rPr>
      </w:pPr>
    </w:p>
    <w:p w14:paraId="513BF818">
      <w:pPr>
        <w:spacing w:before="165"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6329EB12">
      <w:pPr>
        <w:spacing w:before="165"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3220B13D">
      <w:pPr>
        <w:spacing w:before="165" w:line="360" w:lineRule="auto"/>
        <w:rPr>
          <w:rFonts w:hint="eastAsia" w:ascii="仿宋_GB2312" w:hAnsi="宋体" w:eastAsia="仿宋_GB2312"/>
          <w:color w:val="auto"/>
          <w:sz w:val="30"/>
          <w:szCs w:val="72"/>
          <w:highlight w:val="none"/>
        </w:rPr>
      </w:pPr>
    </w:p>
    <w:p w14:paraId="059B2BF3">
      <w:pPr>
        <w:spacing w:before="165" w:line="360" w:lineRule="auto"/>
        <w:rPr>
          <w:rFonts w:hint="eastAsia" w:ascii="仿宋_GB2312" w:hAnsi="宋体" w:eastAsia="仿宋_GB2312"/>
          <w:color w:val="auto"/>
          <w:sz w:val="30"/>
          <w:szCs w:val="72"/>
          <w:highlight w:val="none"/>
        </w:rPr>
      </w:pPr>
    </w:p>
    <w:p w14:paraId="7073F683">
      <w:pPr>
        <w:spacing w:before="50" w:after="120" w:line="360" w:lineRule="auto"/>
        <w:ind w:left="2457" w:hanging="120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pacing w:val="-6"/>
          <w:sz w:val="30"/>
          <w:szCs w:val="30"/>
          <w:highlight w:val="none"/>
        </w:rPr>
        <w:t>2026-2028年重大活动检查站服务购买项目</w:t>
      </w:r>
    </w:p>
    <w:p w14:paraId="63F19D6D">
      <w:pPr>
        <w:spacing w:before="165" w:line="360" w:lineRule="auto"/>
        <w:ind w:firstLine="120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NNZC2026-G3-990592-JGJD</w:t>
      </w:r>
      <w:r>
        <w:rPr>
          <w:rFonts w:hint="eastAsia" w:ascii="仿宋_GB2312" w:hAnsi="宋体" w:eastAsia="仿宋_GB2312"/>
          <w:b/>
          <w:bCs/>
          <w:color w:val="auto"/>
          <w:sz w:val="30"/>
          <w:szCs w:val="30"/>
          <w:highlight w:val="none"/>
        </w:rPr>
        <w:t xml:space="preserve"> </w:t>
      </w:r>
    </w:p>
    <w:p w14:paraId="3B428D10">
      <w:pPr>
        <w:spacing w:before="165" w:line="360" w:lineRule="auto"/>
        <w:ind w:firstLine="120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所属行政区划：南宁市本级</w:t>
      </w:r>
    </w:p>
    <w:p w14:paraId="6A5677CF">
      <w:pPr>
        <w:spacing w:before="50" w:after="120" w:line="360" w:lineRule="auto"/>
        <w:ind w:firstLine="1184"/>
        <w:jc w:val="left"/>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人：南宁市公安局</w:t>
      </w:r>
    </w:p>
    <w:p w14:paraId="6496629C">
      <w:pPr>
        <w:spacing w:before="50" w:after="120" w:line="360" w:lineRule="auto"/>
        <w:ind w:firstLine="1184"/>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采购代理机构：广西建设工程机电设备招标中心有限公司</w:t>
      </w:r>
    </w:p>
    <w:p w14:paraId="10266E9A">
      <w:pPr>
        <w:spacing w:before="50" w:after="120" w:line="360" w:lineRule="auto"/>
        <w:ind w:firstLine="844"/>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32BCA2D6">
      <w:pPr>
        <w:spacing w:before="50" w:after="120" w:line="360" w:lineRule="auto"/>
        <w:ind w:firstLine="844"/>
        <w:rPr>
          <w:rFonts w:ascii="仿宋_GB2312" w:hAnsi="宋体" w:eastAsia="仿宋_GB2312"/>
          <w:b/>
          <w:bCs/>
          <w:color w:val="auto"/>
          <w:sz w:val="30"/>
          <w:szCs w:val="30"/>
          <w:highlight w:val="none"/>
        </w:rPr>
      </w:pPr>
    </w:p>
    <w:p w14:paraId="104F421F">
      <w:pPr>
        <w:spacing w:before="50" w:after="120" w:line="360" w:lineRule="auto"/>
        <w:jc w:val="center"/>
        <w:rPr>
          <w:rFonts w:ascii="仿宋_GB2312" w:hAnsi="宋体" w:eastAsia="仿宋_GB2312"/>
          <w:b/>
          <w:bCs/>
          <w:color w:val="auto"/>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sectPr>
      </w:pPr>
      <w:r>
        <w:rPr>
          <w:rFonts w:hint="eastAsia" w:ascii="仿宋_GB2312" w:hAnsi="宋体" w:eastAsia="仿宋_GB2312"/>
          <w:b/>
          <w:bCs/>
          <w:color w:val="auto"/>
          <w:sz w:val="30"/>
          <w:szCs w:val="30"/>
          <w:highlight w:val="none"/>
        </w:rPr>
        <w:t>2026年</w:t>
      </w:r>
      <w:r>
        <w:rPr>
          <w:rFonts w:hint="eastAsia" w:ascii="仿宋_GB2312" w:hAnsi="宋体" w:eastAsia="仿宋_GB2312"/>
          <w:b/>
          <w:bCs/>
          <w:color w:val="auto"/>
          <w:sz w:val="30"/>
          <w:szCs w:val="30"/>
          <w:highlight w:val="none"/>
          <w:lang w:val="en-US" w:eastAsia="zh-CN"/>
        </w:rPr>
        <w:t>7</w:t>
      </w:r>
      <w:r>
        <w:rPr>
          <w:rFonts w:hint="eastAsia" w:ascii="仿宋_GB2312" w:hAnsi="宋体" w:eastAsia="仿宋_GB2312"/>
          <w:b/>
          <w:bCs/>
          <w:color w:val="auto"/>
          <w:sz w:val="30"/>
          <w:szCs w:val="30"/>
          <w:highlight w:val="none"/>
        </w:rPr>
        <w:t>月</w:t>
      </w:r>
    </w:p>
    <w:p w14:paraId="42084059">
      <w:pPr>
        <w:spacing w:before="50" w:after="120" w:line="360" w:lineRule="auto"/>
        <w:ind w:firstLine="617"/>
        <w:rPr>
          <w:rFonts w:hint="eastAsia" w:ascii="仿宋_GB2312" w:hAnsi="Courier New" w:eastAsia="仿宋_GB2312"/>
          <w:color w:val="auto"/>
          <w:szCs w:val="20"/>
          <w:highlight w:val="none"/>
        </w:rPr>
      </w:pPr>
    </w:p>
    <w:p w14:paraId="58318A05">
      <w:pP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14:paraId="50918EA8">
      <w:pPr>
        <w:pStyle w:val="231"/>
        <w:tabs>
          <w:tab w:val="right" w:leader="dot" w:pos="9628"/>
        </w:tabs>
        <w:rPr>
          <w:rStyle w:val="243"/>
          <w:rFonts w:hint="eastAsia" w:ascii="Times New Roman" w:hAnsi="Times New Roman" w:eastAsia="宋体"/>
          <w:color w:val="auto"/>
          <w:sz w:val="21"/>
          <w:szCs w:val="24"/>
          <w:highlight w:val="none"/>
          <w:u w:val="none"/>
          <w:lang w:eastAsia="zh-CN"/>
        </w:rPr>
      </w:pPr>
      <w:r>
        <w:rPr>
          <w:rStyle w:val="243"/>
          <w:rFonts w:hint="eastAsia" w:ascii="Times New Roman" w:hAnsi="Times New Roman"/>
          <w:color w:val="auto"/>
          <w:sz w:val="21"/>
          <w:szCs w:val="24"/>
          <w:highlight w:val="none"/>
          <w:u w:val="none"/>
        </w:rPr>
        <w:t>第一章  招标公告</w:t>
      </w:r>
      <w:r>
        <w:rPr>
          <w:color w:val="auto"/>
          <w:highlight w:val="none"/>
          <w:u w:val="none"/>
        </w:rPr>
        <w:tab/>
      </w:r>
      <w:r>
        <w:rPr>
          <w:rFonts w:hint="eastAsia"/>
          <w:color w:val="auto"/>
          <w:highlight w:val="none"/>
          <w:u w:val="none"/>
          <w:lang w:val="en-US" w:eastAsia="zh-CN"/>
        </w:rPr>
        <w:t>1</w:t>
      </w:r>
    </w:p>
    <w:p w14:paraId="3D55E012">
      <w:pPr>
        <w:pStyle w:val="231"/>
        <w:tabs>
          <w:tab w:val="right" w:leader="dot" w:pos="9628"/>
        </w:tabs>
        <w:rPr>
          <w:b w:val="0"/>
          <w:bCs w:val="0"/>
          <w:caps w:val="0"/>
          <w:color w:val="auto"/>
          <w:sz w:val="21"/>
          <w:highlight w:val="none"/>
          <w:u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"_Toc89075990"</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第二章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采购需求</w:t>
      </w:r>
      <w:r>
        <w:rPr>
          <w:color w:val="auto"/>
          <w:highlight w:val="none"/>
        </w:rPr>
        <w:tab/>
      </w:r>
      <w:r>
        <w:rPr>
          <w:color w:val="auto"/>
          <w:highlight w:val="none"/>
        </w:rPr>
        <w:fldChar w:fldCharType="begin"/>
      </w:r>
      <w:r>
        <w:rPr>
          <w:color w:val="auto"/>
          <w:highlight w:val="none"/>
        </w:rPr>
        <w:instrText xml:space="preserve"> PAGEREF _Toc89075990 \h </w:instrText>
      </w:r>
      <w:r>
        <w:rPr>
          <w:color w:val="auto"/>
          <w:highlight w:val="none"/>
        </w:rPr>
        <w:fldChar w:fldCharType="separate"/>
      </w:r>
      <w:r>
        <w:rPr>
          <w:color w:val="auto"/>
          <w:highlight w:val="none"/>
        </w:rPr>
        <w:t>5</w:t>
      </w:r>
      <w:r>
        <w:rPr>
          <w:color w:val="auto"/>
          <w:highlight w:val="none"/>
        </w:rPr>
        <w:fldChar w:fldCharType="end"/>
      </w:r>
      <w:r>
        <w:rPr>
          <w:rStyle w:val="243"/>
          <w:rFonts w:ascii="Times New Roman" w:hAnsi="Times New Roman"/>
          <w:color w:val="auto"/>
          <w:sz w:val="21"/>
          <w:szCs w:val="24"/>
          <w:highlight w:val="none"/>
        </w:rPr>
        <w:fldChar w:fldCharType="end"/>
      </w:r>
    </w:p>
    <w:p w14:paraId="4987C51F">
      <w:pPr>
        <w:pStyle w:val="231"/>
        <w:tabs>
          <w:tab w:val="right" w:leader="dot" w:pos="9628"/>
        </w:tabs>
        <w:rPr>
          <w:b w:val="0"/>
          <w:bCs w:val="0"/>
          <w:caps w:val="0"/>
          <w:color w:val="auto"/>
          <w:sz w:val="21"/>
          <w:highlight w:val="none"/>
          <w:u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"_Toc89075991"</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第三章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投标人</w:t>
      </w:r>
      <w:bookmarkStart w:id="0" w:name="_Hlt136885840"/>
      <w:bookmarkStart w:id="1" w:name="_Hlt136885839"/>
      <w:r>
        <w:rPr>
          <w:rStyle w:val="243"/>
          <w:rFonts w:hint="eastAsia" w:ascii="Times New Roman" w:hAnsi="Times New Roman"/>
          <w:color w:val="auto"/>
          <w:sz w:val="21"/>
          <w:szCs w:val="24"/>
          <w:highlight w:val="none"/>
        </w:rPr>
        <w:t>须</w:t>
      </w:r>
      <w:bookmarkEnd w:id="0"/>
      <w:bookmarkEnd w:id="1"/>
      <w:r>
        <w:rPr>
          <w:rStyle w:val="243"/>
          <w:rFonts w:hint="eastAsia" w:ascii="Times New Roman" w:hAnsi="Times New Roman"/>
          <w:color w:val="auto"/>
          <w:sz w:val="21"/>
          <w:szCs w:val="24"/>
          <w:highlight w:val="none"/>
        </w:rPr>
        <w:t>知</w:t>
      </w:r>
      <w:r>
        <w:rPr>
          <w:color w:val="auto"/>
          <w:highlight w:val="none"/>
        </w:rPr>
        <w:tab/>
      </w:r>
      <w:r>
        <w:rPr>
          <w:color w:val="auto"/>
          <w:highlight w:val="none"/>
        </w:rPr>
        <w:fldChar w:fldCharType="begin"/>
      </w:r>
      <w:r>
        <w:rPr>
          <w:color w:val="auto"/>
          <w:highlight w:val="none"/>
        </w:rPr>
        <w:instrText xml:space="preserve"> PAGEREF _Toc89075991 \h </w:instrText>
      </w:r>
      <w:r>
        <w:rPr>
          <w:color w:val="auto"/>
          <w:highlight w:val="none"/>
        </w:rPr>
        <w:fldChar w:fldCharType="separate"/>
      </w:r>
      <w:r>
        <w:rPr>
          <w:color w:val="auto"/>
          <w:highlight w:val="none"/>
        </w:rPr>
        <w:t>56</w:t>
      </w:r>
      <w:r>
        <w:rPr>
          <w:color w:val="auto"/>
          <w:highlight w:val="none"/>
        </w:rPr>
        <w:fldChar w:fldCharType="end"/>
      </w:r>
      <w:r>
        <w:rPr>
          <w:rStyle w:val="243"/>
          <w:rFonts w:ascii="Times New Roman" w:hAnsi="Times New Roman"/>
          <w:color w:val="auto"/>
          <w:sz w:val="21"/>
          <w:szCs w:val="24"/>
          <w:highlight w:val="none"/>
        </w:rPr>
        <w:fldChar w:fldCharType="end"/>
      </w:r>
    </w:p>
    <w:p w14:paraId="3E941EE3">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"_Toc89075992"</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第一节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_Toc89075992 \h </w:instrText>
      </w:r>
      <w:r>
        <w:rPr>
          <w:color w:val="auto"/>
          <w:highlight w:val="none"/>
        </w:rPr>
        <w:fldChar w:fldCharType="separate"/>
      </w:r>
      <w:r>
        <w:rPr>
          <w:color w:val="auto"/>
          <w:highlight w:val="none"/>
        </w:rPr>
        <w:t>56</w:t>
      </w:r>
      <w:r>
        <w:rPr>
          <w:color w:val="auto"/>
          <w:highlight w:val="none"/>
        </w:rPr>
        <w:fldChar w:fldCharType="end"/>
      </w:r>
      <w:r>
        <w:rPr>
          <w:rStyle w:val="243"/>
          <w:rFonts w:ascii="Times New Roman" w:hAnsi="Times New Roman"/>
          <w:color w:val="auto"/>
          <w:sz w:val="21"/>
          <w:szCs w:val="24"/>
          <w:highlight w:val="none"/>
        </w:rPr>
        <w:fldChar w:fldCharType="end"/>
      </w:r>
    </w:p>
    <w:p w14:paraId="1644A039">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"_Toc89075993"</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第二节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_Toc89075993 \h </w:instrText>
      </w:r>
      <w:r>
        <w:rPr>
          <w:color w:val="auto"/>
          <w:highlight w:val="none"/>
        </w:rPr>
        <w:fldChar w:fldCharType="separate"/>
      </w:r>
      <w:r>
        <w:rPr>
          <w:color w:val="auto"/>
          <w:highlight w:val="none"/>
        </w:rPr>
        <w:t>62</w:t>
      </w:r>
      <w:r>
        <w:rPr>
          <w:color w:val="auto"/>
          <w:highlight w:val="none"/>
        </w:rPr>
        <w:fldChar w:fldCharType="end"/>
      </w:r>
      <w:r>
        <w:rPr>
          <w:rStyle w:val="243"/>
          <w:rFonts w:ascii="Times New Roman" w:hAnsi="Times New Roman"/>
          <w:color w:val="auto"/>
          <w:sz w:val="21"/>
          <w:szCs w:val="24"/>
          <w:highlight w:val="none"/>
        </w:rPr>
        <w:fldChar w:fldCharType="end"/>
      </w:r>
    </w:p>
    <w:p w14:paraId="38592847">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"_Toc89075994"</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一、总</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则</w:t>
      </w:r>
      <w:r>
        <w:rPr>
          <w:color w:val="auto"/>
          <w:highlight w:val="none"/>
        </w:rPr>
        <w:tab/>
      </w:r>
      <w:r>
        <w:rPr>
          <w:color w:val="auto"/>
          <w:highlight w:val="none"/>
        </w:rPr>
        <w:fldChar w:fldCharType="begin"/>
      </w:r>
      <w:r>
        <w:rPr>
          <w:color w:val="auto"/>
          <w:highlight w:val="none"/>
        </w:rPr>
        <w:instrText xml:space="preserve"> PAGEREF _Toc89075994 \h </w:instrText>
      </w:r>
      <w:r>
        <w:rPr>
          <w:color w:val="auto"/>
          <w:highlight w:val="none"/>
        </w:rPr>
        <w:fldChar w:fldCharType="separate"/>
      </w:r>
      <w:r>
        <w:rPr>
          <w:color w:val="auto"/>
          <w:highlight w:val="none"/>
        </w:rPr>
        <w:t>62</w:t>
      </w:r>
      <w:r>
        <w:rPr>
          <w:color w:val="auto"/>
          <w:highlight w:val="none"/>
        </w:rPr>
        <w:fldChar w:fldCharType="end"/>
      </w:r>
      <w:r>
        <w:rPr>
          <w:rStyle w:val="243"/>
          <w:rFonts w:ascii="Times New Roman" w:hAnsi="Times New Roman"/>
          <w:color w:val="auto"/>
          <w:sz w:val="21"/>
          <w:szCs w:val="24"/>
          <w:highlight w:val="none"/>
        </w:rPr>
        <w:fldChar w:fldCharType="end"/>
      </w:r>
    </w:p>
    <w:p w14:paraId="408C0ED9">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"_Toc89075995"</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_Toc89075995 \h </w:instrText>
      </w:r>
      <w:r>
        <w:rPr>
          <w:color w:val="auto"/>
          <w:highlight w:val="none"/>
        </w:rPr>
        <w:fldChar w:fldCharType="separate"/>
      </w:r>
      <w:r>
        <w:rPr>
          <w:color w:val="auto"/>
          <w:highlight w:val="none"/>
        </w:rPr>
        <w:t>64</w:t>
      </w:r>
      <w:r>
        <w:rPr>
          <w:color w:val="auto"/>
          <w:highlight w:val="none"/>
        </w:rPr>
        <w:fldChar w:fldCharType="end"/>
      </w:r>
      <w:r>
        <w:rPr>
          <w:rStyle w:val="243"/>
          <w:rFonts w:ascii="Times New Roman" w:hAnsi="Times New Roman"/>
          <w:color w:val="auto"/>
          <w:sz w:val="21"/>
          <w:szCs w:val="24"/>
          <w:highlight w:val="none"/>
        </w:rPr>
        <w:fldChar w:fldCharType="end"/>
      </w:r>
    </w:p>
    <w:p w14:paraId="3DE0C431">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"_Toc89075996"</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_Toc89075996 \h </w:instrText>
      </w:r>
      <w:r>
        <w:rPr>
          <w:color w:val="auto"/>
          <w:highlight w:val="none"/>
        </w:rPr>
        <w:fldChar w:fldCharType="separate"/>
      </w:r>
      <w:r>
        <w:rPr>
          <w:color w:val="auto"/>
          <w:highlight w:val="none"/>
        </w:rPr>
        <w:t>65</w:t>
      </w:r>
      <w:r>
        <w:rPr>
          <w:color w:val="auto"/>
          <w:highlight w:val="none"/>
        </w:rPr>
        <w:fldChar w:fldCharType="end"/>
      </w:r>
      <w:r>
        <w:rPr>
          <w:rStyle w:val="243"/>
          <w:rFonts w:ascii="Times New Roman" w:hAnsi="Times New Roman"/>
          <w:color w:val="auto"/>
          <w:sz w:val="21"/>
          <w:szCs w:val="24"/>
          <w:highlight w:val="none"/>
        </w:rPr>
        <w:fldChar w:fldCharType="end"/>
      </w:r>
    </w:p>
    <w:p w14:paraId="35CF0269">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"_Toc89075997"</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四、开</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标</w:t>
      </w:r>
      <w:r>
        <w:rPr>
          <w:color w:val="auto"/>
          <w:highlight w:val="none"/>
        </w:rPr>
        <w:tab/>
      </w:r>
      <w:r>
        <w:rPr>
          <w:color w:val="auto"/>
          <w:highlight w:val="none"/>
        </w:rPr>
        <w:fldChar w:fldCharType="begin"/>
      </w:r>
      <w:r>
        <w:rPr>
          <w:color w:val="auto"/>
          <w:highlight w:val="none"/>
        </w:rPr>
        <w:instrText xml:space="preserve"> PAGEREF _Toc89075997 \h </w:instrText>
      </w:r>
      <w:r>
        <w:rPr>
          <w:color w:val="auto"/>
          <w:highlight w:val="none"/>
        </w:rPr>
        <w:fldChar w:fldCharType="separate"/>
      </w:r>
      <w:r>
        <w:rPr>
          <w:color w:val="auto"/>
          <w:highlight w:val="none"/>
        </w:rPr>
        <w:t>67</w:t>
      </w:r>
      <w:r>
        <w:rPr>
          <w:color w:val="auto"/>
          <w:highlight w:val="none"/>
        </w:rPr>
        <w:fldChar w:fldCharType="end"/>
      </w:r>
      <w:r>
        <w:rPr>
          <w:rStyle w:val="243"/>
          <w:rFonts w:ascii="Times New Roman" w:hAnsi="Times New Roman"/>
          <w:color w:val="auto"/>
          <w:sz w:val="21"/>
          <w:szCs w:val="24"/>
          <w:highlight w:val="none"/>
        </w:rPr>
        <w:fldChar w:fldCharType="end"/>
      </w:r>
    </w:p>
    <w:p w14:paraId="0139962B">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"_Toc89075998"</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五、资格审查</w:t>
      </w:r>
      <w:r>
        <w:rPr>
          <w:color w:val="auto"/>
          <w:highlight w:val="none"/>
        </w:rPr>
        <w:tab/>
      </w:r>
      <w:r>
        <w:rPr>
          <w:color w:val="auto"/>
          <w:highlight w:val="none"/>
        </w:rPr>
        <w:fldChar w:fldCharType="begin"/>
      </w:r>
      <w:r>
        <w:rPr>
          <w:color w:val="auto"/>
          <w:highlight w:val="none"/>
        </w:rPr>
        <w:instrText xml:space="preserve"> PAGEREF _Toc89075998 \h </w:instrText>
      </w:r>
      <w:r>
        <w:rPr>
          <w:color w:val="auto"/>
          <w:highlight w:val="none"/>
        </w:rPr>
        <w:fldChar w:fldCharType="separate"/>
      </w:r>
      <w:r>
        <w:rPr>
          <w:color w:val="auto"/>
          <w:highlight w:val="none"/>
        </w:rPr>
        <w:t>68</w:t>
      </w:r>
      <w:r>
        <w:rPr>
          <w:color w:val="auto"/>
          <w:highlight w:val="none"/>
        </w:rPr>
        <w:fldChar w:fldCharType="end"/>
      </w:r>
      <w:r>
        <w:rPr>
          <w:rStyle w:val="243"/>
          <w:rFonts w:ascii="Times New Roman" w:hAnsi="Times New Roman"/>
          <w:color w:val="auto"/>
          <w:sz w:val="21"/>
          <w:szCs w:val="24"/>
          <w:highlight w:val="none"/>
        </w:rPr>
        <w:fldChar w:fldCharType="end"/>
      </w:r>
    </w:p>
    <w:p w14:paraId="0A28CC61">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"_Toc89075999"</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六、评</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标</w:t>
      </w:r>
      <w:r>
        <w:rPr>
          <w:color w:val="auto"/>
          <w:highlight w:val="none"/>
        </w:rPr>
        <w:tab/>
      </w:r>
      <w:r>
        <w:rPr>
          <w:color w:val="auto"/>
          <w:highlight w:val="none"/>
        </w:rPr>
        <w:fldChar w:fldCharType="begin"/>
      </w:r>
      <w:r>
        <w:rPr>
          <w:color w:val="auto"/>
          <w:highlight w:val="none"/>
        </w:rPr>
        <w:instrText xml:space="preserve"> PAGEREF _Toc89075999 \h </w:instrText>
      </w:r>
      <w:r>
        <w:rPr>
          <w:color w:val="auto"/>
          <w:highlight w:val="none"/>
        </w:rPr>
        <w:fldChar w:fldCharType="separate"/>
      </w:r>
      <w:r>
        <w:rPr>
          <w:color w:val="auto"/>
          <w:highlight w:val="none"/>
        </w:rPr>
        <w:t>68</w:t>
      </w:r>
      <w:r>
        <w:rPr>
          <w:color w:val="auto"/>
          <w:highlight w:val="none"/>
        </w:rPr>
        <w:fldChar w:fldCharType="end"/>
      </w:r>
      <w:r>
        <w:rPr>
          <w:rStyle w:val="243"/>
          <w:rFonts w:ascii="Times New Roman" w:hAnsi="Times New Roman"/>
          <w:color w:val="auto"/>
          <w:sz w:val="21"/>
          <w:szCs w:val="24"/>
          <w:highlight w:val="none"/>
        </w:rPr>
        <w:fldChar w:fldCharType="end"/>
      </w:r>
    </w:p>
    <w:p w14:paraId="4E00D476">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"_Toc89076000"</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七、中标和合同</w:t>
      </w:r>
      <w:r>
        <w:rPr>
          <w:color w:val="auto"/>
          <w:highlight w:val="none"/>
        </w:rPr>
        <w:tab/>
      </w:r>
      <w:r>
        <w:rPr>
          <w:color w:val="auto"/>
          <w:highlight w:val="none"/>
        </w:rPr>
        <w:fldChar w:fldCharType="begin"/>
      </w:r>
      <w:r>
        <w:rPr>
          <w:color w:val="auto"/>
          <w:highlight w:val="none"/>
        </w:rPr>
        <w:instrText xml:space="preserve"> PAGEREF _Toc89076000 \h </w:instrText>
      </w:r>
      <w:r>
        <w:rPr>
          <w:color w:val="auto"/>
          <w:highlight w:val="none"/>
        </w:rPr>
        <w:fldChar w:fldCharType="separate"/>
      </w:r>
      <w:r>
        <w:rPr>
          <w:color w:val="auto"/>
          <w:highlight w:val="none"/>
        </w:rPr>
        <w:t>70</w:t>
      </w:r>
      <w:r>
        <w:rPr>
          <w:color w:val="auto"/>
          <w:highlight w:val="none"/>
        </w:rPr>
        <w:fldChar w:fldCharType="end"/>
      </w:r>
      <w:r>
        <w:rPr>
          <w:rStyle w:val="243"/>
          <w:rFonts w:ascii="Times New Roman" w:hAnsi="Times New Roman"/>
          <w:color w:val="auto"/>
          <w:sz w:val="21"/>
          <w:szCs w:val="24"/>
          <w:highlight w:val="none"/>
        </w:rPr>
        <w:fldChar w:fldCharType="end"/>
      </w:r>
    </w:p>
    <w:p w14:paraId="7A2147E0">
      <w:pPr>
        <w:pStyle w:val="217"/>
        <w:tabs>
          <w:tab w:val="right" w:leader="dot" w:pos="9628"/>
        </w:tabs>
        <w:rPr>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"_Toc89076001"</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九、其他事项</w:t>
      </w:r>
      <w:r>
        <w:rPr>
          <w:color w:val="auto"/>
          <w:highlight w:val="none"/>
        </w:rPr>
        <w:tab/>
      </w:r>
      <w:r>
        <w:rPr>
          <w:color w:val="auto"/>
          <w:highlight w:val="none"/>
        </w:rPr>
        <w:fldChar w:fldCharType="begin"/>
      </w:r>
      <w:r>
        <w:rPr>
          <w:color w:val="auto"/>
          <w:highlight w:val="none"/>
        </w:rPr>
        <w:instrText xml:space="preserve"> PAGEREF _Toc89076001 \h </w:instrText>
      </w:r>
      <w:r>
        <w:rPr>
          <w:color w:val="auto"/>
          <w:highlight w:val="none"/>
        </w:rPr>
        <w:fldChar w:fldCharType="separate"/>
      </w:r>
      <w:r>
        <w:rPr>
          <w:color w:val="auto"/>
          <w:highlight w:val="none"/>
        </w:rPr>
        <w:t>74</w:t>
      </w:r>
      <w:r>
        <w:rPr>
          <w:color w:val="auto"/>
          <w:highlight w:val="none"/>
        </w:rPr>
        <w:fldChar w:fldCharType="end"/>
      </w:r>
      <w:r>
        <w:rPr>
          <w:rStyle w:val="243"/>
          <w:rFonts w:ascii="Times New Roman" w:hAnsi="Times New Roman"/>
          <w:color w:val="auto"/>
          <w:sz w:val="21"/>
          <w:szCs w:val="24"/>
          <w:highlight w:val="none"/>
        </w:rPr>
        <w:fldChar w:fldCharType="end"/>
      </w:r>
    </w:p>
    <w:p w14:paraId="3704EC6B">
      <w:pPr>
        <w:pStyle w:val="231"/>
        <w:tabs>
          <w:tab w:val="right" w:leader="dot" w:pos="9628"/>
        </w:tabs>
        <w:rPr>
          <w:b w:val="0"/>
          <w:bCs w:val="0"/>
          <w:caps w:val="0"/>
          <w:color w:val="auto"/>
          <w:sz w:val="21"/>
          <w:highlight w:val="none"/>
          <w:u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"_Toc89076002"</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第四章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_Toc89076002 \h </w:instrText>
      </w:r>
      <w:r>
        <w:rPr>
          <w:color w:val="auto"/>
          <w:highlight w:val="none"/>
        </w:rPr>
        <w:fldChar w:fldCharType="separate"/>
      </w:r>
      <w:r>
        <w:rPr>
          <w:color w:val="auto"/>
          <w:highlight w:val="none"/>
        </w:rPr>
        <w:t>76</w:t>
      </w:r>
      <w:r>
        <w:rPr>
          <w:color w:val="auto"/>
          <w:highlight w:val="none"/>
        </w:rPr>
        <w:fldChar w:fldCharType="end"/>
      </w:r>
      <w:r>
        <w:rPr>
          <w:rStyle w:val="243"/>
          <w:rFonts w:ascii="Times New Roman" w:hAnsi="Times New Roman"/>
          <w:color w:val="auto"/>
          <w:sz w:val="21"/>
          <w:szCs w:val="24"/>
          <w:highlight w:val="none"/>
        </w:rPr>
        <w:fldChar w:fldCharType="end"/>
      </w:r>
    </w:p>
    <w:p w14:paraId="5B8D36AF">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"_Toc89076003"</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第一节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评标方法</w:t>
      </w:r>
      <w:r>
        <w:rPr>
          <w:color w:val="auto"/>
          <w:highlight w:val="none"/>
        </w:rPr>
        <w:tab/>
      </w:r>
      <w:r>
        <w:rPr>
          <w:color w:val="auto"/>
          <w:highlight w:val="none"/>
        </w:rPr>
        <w:fldChar w:fldCharType="begin"/>
      </w:r>
      <w:r>
        <w:rPr>
          <w:color w:val="auto"/>
          <w:highlight w:val="none"/>
        </w:rPr>
        <w:instrText xml:space="preserve"> PAGEREF _Toc89076003 \h </w:instrText>
      </w:r>
      <w:r>
        <w:rPr>
          <w:color w:val="auto"/>
          <w:highlight w:val="none"/>
        </w:rPr>
        <w:fldChar w:fldCharType="separate"/>
      </w:r>
      <w:r>
        <w:rPr>
          <w:color w:val="auto"/>
          <w:highlight w:val="none"/>
        </w:rPr>
        <w:t>76</w:t>
      </w:r>
      <w:r>
        <w:rPr>
          <w:color w:val="auto"/>
          <w:highlight w:val="none"/>
        </w:rPr>
        <w:fldChar w:fldCharType="end"/>
      </w:r>
      <w:r>
        <w:rPr>
          <w:rStyle w:val="243"/>
          <w:rFonts w:ascii="Times New Roman" w:hAnsi="Times New Roman"/>
          <w:color w:val="auto"/>
          <w:sz w:val="21"/>
          <w:szCs w:val="24"/>
          <w:highlight w:val="none"/>
        </w:rPr>
        <w:fldChar w:fldCharType="end"/>
      </w:r>
    </w:p>
    <w:p w14:paraId="3A0393F1">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"_Toc89076004"</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第二节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评标程序</w:t>
      </w:r>
      <w:r>
        <w:rPr>
          <w:color w:val="auto"/>
          <w:highlight w:val="none"/>
        </w:rPr>
        <w:tab/>
      </w:r>
      <w:r>
        <w:rPr>
          <w:color w:val="auto"/>
          <w:highlight w:val="none"/>
        </w:rPr>
        <w:fldChar w:fldCharType="begin"/>
      </w:r>
      <w:r>
        <w:rPr>
          <w:color w:val="auto"/>
          <w:highlight w:val="none"/>
        </w:rPr>
        <w:instrText xml:space="preserve"> PAGEREF _Toc89076004 \h </w:instrText>
      </w:r>
      <w:r>
        <w:rPr>
          <w:color w:val="auto"/>
          <w:highlight w:val="none"/>
        </w:rPr>
        <w:fldChar w:fldCharType="separate"/>
      </w:r>
      <w:r>
        <w:rPr>
          <w:color w:val="auto"/>
          <w:highlight w:val="none"/>
        </w:rPr>
        <w:t>76</w:t>
      </w:r>
      <w:r>
        <w:rPr>
          <w:color w:val="auto"/>
          <w:highlight w:val="none"/>
        </w:rPr>
        <w:fldChar w:fldCharType="end"/>
      </w:r>
      <w:r>
        <w:rPr>
          <w:rStyle w:val="243"/>
          <w:rFonts w:ascii="Times New Roman" w:hAnsi="Times New Roman"/>
          <w:color w:val="auto"/>
          <w:sz w:val="21"/>
          <w:szCs w:val="24"/>
          <w:highlight w:val="none"/>
        </w:rPr>
        <w:fldChar w:fldCharType="end"/>
      </w:r>
    </w:p>
    <w:p w14:paraId="6BB8FD37">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"_Toc89076005"</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第三节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评分</w:t>
      </w:r>
      <w:bookmarkStart w:id="2" w:name="_Hlt122296409"/>
      <w:r>
        <w:rPr>
          <w:rStyle w:val="243"/>
          <w:rFonts w:hint="eastAsia" w:ascii="Times New Roman" w:hAnsi="Times New Roman"/>
          <w:color w:val="auto"/>
          <w:sz w:val="21"/>
          <w:szCs w:val="24"/>
          <w:highlight w:val="none"/>
        </w:rPr>
        <w:t>标</w:t>
      </w:r>
      <w:bookmarkEnd w:id="2"/>
      <w:r>
        <w:rPr>
          <w:rStyle w:val="243"/>
          <w:rFonts w:hint="eastAsia" w:ascii="Times New Roman" w:hAnsi="Times New Roman"/>
          <w:color w:val="auto"/>
          <w:sz w:val="21"/>
          <w:szCs w:val="24"/>
          <w:highlight w:val="none"/>
        </w:rPr>
        <w:t>准</w:t>
      </w:r>
      <w:r>
        <w:rPr>
          <w:color w:val="auto"/>
          <w:highlight w:val="none"/>
        </w:rPr>
        <w:tab/>
      </w:r>
      <w:r>
        <w:rPr>
          <w:color w:val="auto"/>
          <w:highlight w:val="none"/>
        </w:rPr>
        <w:fldChar w:fldCharType="begin"/>
      </w:r>
      <w:r>
        <w:rPr>
          <w:color w:val="auto"/>
          <w:highlight w:val="none"/>
        </w:rPr>
        <w:instrText xml:space="preserve"> PAGEREF _Toc89076005 \h </w:instrText>
      </w:r>
      <w:r>
        <w:rPr>
          <w:color w:val="auto"/>
          <w:highlight w:val="none"/>
        </w:rPr>
        <w:fldChar w:fldCharType="separate"/>
      </w:r>
      <w:r>
        <w:rPr>
          <w:color w:val="auto"/>
          <w:highlight w:val="none"/>
        </w:rPr>
        <w:t>79</w:t>
      </w:r>
      <w:r>
        <w:rPr>
          <w:color w:val="auto"/>
          <w:highlight w:val="none"/>
        </w:rPr>
        <w:fldChar w:fldCharType="end"/>
      </w:r>
      <w:r>
        <w:rPr>
          <w:rStyle w:val="243"/>
          <w:rFonts w:ascii="Times New Roman" w:hAnsi="Times New Roman"/>
          <w:color w:val="auto"/>
          <w:sz w:val="21"/>
          <w:szCs w:val="24"/>
          <w:highlight w:val="none"/>
        </w:rPr>
        <w:fldChar w:fldCharType="end"/>
      </w:r>
    </w:p>
    <w:p w14:paraId="25E484D4">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"_Toc89076006"</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第四节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_Toc89076006 \h </w:instrText>
      </w:r>
      <w:r>
        <w:rPr>
          <w:color w:val="auto"/>
          <w:highlight w:val="none"/>
        </w:rPr>
        <w:fldChar w:fldCharType="separate"/>
      </w:r>
      <w:r>
        <w:rPr>
          <w:color w:val="auto"/>
          <w:highlight w:val="none"/>
        </w:rPr>
        <w:t>83</w:t>
      </w:r>
      <w:r>
        <w:rPr>
          <w:color w:val="auto"/>
          <w:highlight w:val="none"/>
        </w:rPr>
        <w:fldChar w:fldCharType="end"/>
      </w:r>
      <w:r>
        <w:rPr>
          <w:rStyle w:val="243"/>
          <w:rFonts w:ascii="Times New Roman" w:hAnsi="Times New Roman"/>
          <w:color w:val="auto"/>
          <w:sz w:val="21"/>
          <w:szCs w:val="24"/>
          <w:highlight w:val="none"/>
        </w:rPr>
        <w:fldChar w:fldCharType="end"/>
      </w:r>
    </w:p>
    <w:p w14:paraId="28D37F36">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"_Toc89076007"</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第五节</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评标报告</w:t>
      </w:r>
      <w:r>
        <w:rPr>
          <w:color w:val="auto"/>
          <w:highlight w:val="none"/>
        </w:rPr>
        <w:tab/>
      </w:r>
      <w:r>
        <w:rPr>
          <w:color w:val="auto"/>
          <w:highlight w:val="none"/>
        </w:rPr>
        <w:fldChar w:fldCharType="begin"/>
      </w:r>
      <w:r>
        <w:rPr>
          <w:color w:val="auto"/>
          <w:highlight w:val="none"/>
        </w:rPr>
        <w:instrText xml:space="preserve"> PAGEREF _Toc89076007 \h </w:instrText>
      </w:r>
      <w:r>
        <w:rPr>
          <w:color w:val="auto"/>
          <w:highlight w:val="none"/>
        </w:rPr>
        <w:fldChar w:fldCharType="separate"/>
      </w:r>
      <w:r>
        <w:rPr>
          <w:color w:val="auto"/>
          <w:highlight w:val="none"/>
        </w:rPr>
        <w:t>83</w:t>
      </w:r>
      <w:r>
        <w:rPr>
          <w:color w:val="auto"/>
          <w:highlight w:val="none"/>
        </w:rPr>
        <w:fldChar w:fldCharType="end"/>
      </w:r>
      <w:r>
        <w:rPr>
          <w:rStyle w:val="243"/>
          <w:rFonts w:ascii="Times New Roman" w:hAnsi="Times New Roman"/>
          <w:color w:val="auto"/>
          <w:sz w:val="21"/>
          <w:szCs w:val="24"/>
          <w:highlight w:val="none"/>
        </w:rPr>
        <w:fldChar w:fldCharType="end"/>
      </w:r>
    </w:p>
    <w:p w14:paraId="67BAC0C2">
      <w:pPr>
        <w:pStyle w:val="231"/>
        <w:tabs>
          <w:tab w:val="right" w:leader="dot" w:pos="9628"/>
        </w:tabs>
        <w:rPr>
          <w:b w:val="0"/>
          <w:bCs w:val="0"/>
          <w:caps w:val="0"/>
          <w:color w:val="auto"/>
          <w:sz w:val="21"/>
          <w:highlight w:val="none"/>
          <w:u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"_Toc89076008"</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第五章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拟签订的合</w:t>
      </w:r>
      <w:bookmarkStart w:id="3" w:name="_Hlt122280617"/>
      <w:r>
        <w:rPr>
          <w:rStyle w:val="243"/>
          <w:rFonts w:hint="eastAsia" w:ascii="Times New Roman" w:hAnsi="Times New Roman"/>
          <w:color w:val="auto"/>
          <w:sz w:val="21"/>
          <w:szCs w:val="24"/>
          <w:highlight w:val="none"/>
        </w:rPr>
        <w:t>同</w:t>
      </w:r>
      <w:bookmarkEnd w:id="3"/>
      <w:r>
        <w:rPr>
          <w:rStyle w:val="243"/>
          <w:rFonts w:hint="eastAsia" w:ascii="Times New Roman" w:hAnsi="Times New Roman"/>
          <w:color w:val="auto"/>
          <w:sz w:val="21"/>
          <w:szCs w:val="24"/>
          <w:highlight w:val="none"/>
        </w:rPr>
        <w:t>文本</w:t>
      </w:r>
      <w:r>
        <w:rPr>
          <w:color w:val="auto"/>
          <w:highlight w:val="none"/>
        </w:rPr>
        <w:tab/>
      </w:r>
      <w:r>
        <w:rPr>
          <w:color w:val="auto"/>
          <w:highlight w:val="none"/>
        </w:rPr>
        <w:fldChar w:fldCharType="begin"/>
      </w:r>
      <w:r>
        <w:rPr>
          <w:color w:val="auto"/>
          <w:highlight w:val="none"/>
        </w:rPr>
        <w:instrText xml:space="preserve"> PAGEREF _Toc89076008 \h </w:instrText>
      </w:r>
      <w:r>
        <w:rPr>
          <w:color w:val="auto"/>
          <w:highlight w:val="none"/>
        </w:rPr>
        <w:fldChar w:fldCharType="separate"/>
      </w:r>
      <w:r>
        <w:rPr>
          <w:color w:val="auto"/>
          <w:highlight w:val="none"/>
        </w:rPr>
        <w:t>84</w:t>
      </w:r>
      <w:r>
        <w:rPr>
          <w:color w:val="auto"/>
          <w:highlight w:val="none"/>
        </w:rPr>
        <w:fldChar w:fldCharType="end"/>
      </w:r>
      <w:r>
        <w:rPr>
          <w:rStyle w:val="243"/>
          <w:rFonts w:ascii="Times New Roman" w:hAnsi="Times New Roman"/>
          <w:color w:val="auto"/>
          <w:sz w:val="21"/>
          <w:szCs w:val="24"/>
          <w:highlight w:val="none"/>
        </w:rPr>
        <w:fldChar w:fldCharType="end"/>
      </w:r>
    </w:p>
    <w:p w14:paraId="5C22FE9E">
      <w:pPr>
        <w:pStyle w:val="231"/>
        <w:tabs>
          <w:tab w:val="right" w:leader="dot" w:pos="9628"/>
        </w:tabs>
        <w:rPr>
          <w:b w:val="0"/>
          <w:bCs w:val="0"/>
          <w:caps w:val="0"/>
          <w:color w:val="auto"/>
          <w:sz w:val="21"/>
          <w:highlight w:val="none"/>
          <w:u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"_Toc89076009"</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第六章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投标文</w:t>
      </w:r>
      <w:bookmarkStart w:id="4" w:name="_Hlt122280462"/>
      <w:r>
        <w:rPr>
          <w:rStyle w:val="243"/>
          <w:rFonts w:hint="eastAsia" w:ascii="Times New Roman" w:hAnsi="Times New Roman"/>
          <w:color w:val="auto"/>
          <w:sz w:val="21"/>
          <w:szCs w:val="24"/>
          <w:highlight w:val="none"/>
        </w:rPr>
        <w:t>件</w:t>
      </w:r>
      <w:bookmarkEnd w:id="4"/>
      <w:r>
        <w:rPr>
          <w:rStyle w:val="243"/>
          <w:rFonts w:hint="eastAsia" w:ascii="Times New Roman" w:hAnsi="Times New Roman"/>
          <w:color w:val="auto"/>
          <w:sz w:val="21"/>
          <w:szCs w:val="24"/>
          <w:highlight w:val="none"/>
        </w:rPr>
        <w:t>格式</w:t>
      </w:r>
      <w:r>
        <w:rPr>
          <w:color w:val="auto"/>
          <w:highlight w:val="none"/>
        </w:rPr>
        <w:tab/>
      </w:r>
      <w:r>
        <w:rPr>
          <w:color w:val="auto"/>
          <w:highlight w:val="none"/>
        </w:rPr>
        <w:fldChar w:fldCharType="begin"/>
      </w:r>
      <w:r>
        <w:rPr>
          <w:color w:val="auto"/>
          <w:highlight w:val="none"/>
        </w:rPr>
        <w:instrText xml:space="preserve"> PAGEREF _Toc89076009 \h </w:instrText>
      </w:r>
      <w:r>
        <w:rPr>
          <w:color w:val="auto"/>
          <w:highlight w:val="none"/>
        </w:rPr>
        <w:fldChar w:fldCharType="separate"/>
      </w:r>
      <w:r>
        <w:rPr>
          <w:color w:val="auto"/>
          <w:highlight w:val="none"/>
        </w:rPr>
        <w:t>103</w:t>
      </w:r>
      <w:r>
        <w:rPr>
          <w:color w:val="auto"/>
          <w:highlight w:val="none"/>
        </w:rPr>
        <w:fldChar w:fldCharType="end"/>
      </w:r>
      <w:r>
        <w:rPr>
          <w:rStyle w:val="243"/>
          <w:rFonts w:ascii="Times New Roman" w:hAnsi="Times New Roman"/>
          <w:color w:val="auto"/>
          <w:sz w:val="21"/>
          <w:szCs w:val="24"/>
          <w:highlight w:val="none"/>
        </w:rPr>
        <w:fldChar w:fldCharType="end"/>
      </w:r>
    </w:p>
    <w:p w14:paraId="559E8213">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"_Toc89076010"</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宋体"/>
          <w:color w:val="auto"/>
          <w:sz w:val="21"/>
          <w:szCs w:val="24"/>
          <w:highlight w:val="none"/>
        </w:rPr>
        <w:t>第一节</w:t>
      </w:r>
      <w:r>
        <w:rPr>
          <w:rStyle w:val="243"/>
          <w:rFonts w:ascii="Times New Roman" w:hAnsi="宋体"/>
          <w:color w:val="auto"/>
          <w:sz w:val="21"/>
          <w:szCs w:val="24"/>
          <w:highlight w:val="none"/>
        </w:rPr>
        <w:t xml:space="preserve"> </w:t>
      </w:r>
      <w:r>
        <w:rPr>
          <w:rStyle w:val="243"/>
          <w:rFonts w:hint="eastAsia" w:ascii="Times New Roman" w:hAnsi="宋体"/>
          <w:color w:val="auto"/>
          <w:sz w:val="21"/>
          <w:szCs w:val="24"/>
          <w:highlight w:val="none"/>
        </w:rPr>
        <w:t>投标文件外层包装封面格式</w:t>
      </w:r>
      <w:r>
        <w:rPr>
          <w:color w:val="auto"/>
          <w:highlight w:val="none"/>
        </w:rPr>
        <w:tab/>
      </w:r>
      <w:r>
        <w:rPr>
          <w:color w:val="auto"/>
          <w:highlight w:val="none"/>
        </w:rPr>
        <w:fldChar w:fldCharType="begin"/>
      </w:r>
      <w:r>
        <w:rPr>
          <w:color w:val="auto"/>
          <w:highlight w:val="none"/>
        </w:rPr>
        <w:instrText xml:space="preserve"> PAGEREF _Toc89076010 \h </w:instrText>
      </w:r>
      <w:r>
        <w:rPr>
          <w:color w:val="auto"/>
          <w:highlight w:val="none"/>
        </w:rPr>
        <w:fldChar w:fldCharType="separate"/>
      </w:r>
      <w:r>
        <w:rPr>
          <w:color w:val="auto"/>
          <w:highlight w:val="none"/>
        </w:rPr>
        <w:t>104</w:t>
      </w:r>
      <w:r>
        <w:rPr>
          <w:color w:val="auto"/>
          <w:highlight w:val="none"/>
        </w:rPr>
        <w:fldChar w:fldCharType="end"/>
      </w:r>
      <w:r>
        <w:rPr>
          <w:rStyle w:val="243"/>
          <w:rFonts w:ascii="Times New Roman" w:hAnsi="Times New Roman"/>
          <w:color w:val="auto"/>
          <w:sz w:val="21"/>
          <w:szCs w:val="24"/>
          <w:highlight w:val="none"/>
        </w:rPr>
        <w:fldChar w:fldCharType="end"/>
      </w:r>
    </w:p>
    <w:p w14:paraId="433E5EFE">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"_Toc89076011"</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宋体"/>
          <w:color w:val="auto"/>
          <w:sz w:val="21"/>
          <w:szCs w:val="24"/>
          <w:highlight w:val="none"/>
        </w:rPr>
        <w:t>第二节</w:t>
      </w:r>
      <w:r>
        <w:rPr>
          <w:rStyle w:val="243"/>
          <w:rFonts w:ascii="Times New Roman" w:hAnsi="宋体"/>
          <w:color w:val="auto"/>
          <w:sz w:val="21"/>
          <w:szCs w:val="24"/>
          <w:highlight w:val="none"/>
        </w:rPr>
        <w:t xml:space="preserve"> </w:t>
      </w:r>
      <w:r>
        <w:rPr>
          <w:rStyle w:val="243"/>
          <w:rFonts w:hint="eastAsia" w:ascii="Times New Roman" w:hAnsi="宋体"/>
          <w:color w:val="auto"/>
          <w:sz w:val="21"/>
          <w:szCs w:val="24"/>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_Toc89076011 \h </w:instrText>
      </w:r>
      <w:r>
        <w:rPr>
          <w:color w:val="auto"/>
          <w:highlight w:val="none"/>
        </w:rPr>
        <w:fldChar w:fldCharType="separate"/>
      </w:r>
      <w:r>
        <w:rPr>
          <w:color w:val="auto"/>
          <w:highlight w:val="none"/>
        </w:rPr>
        <w:t>105</w:t>
      </w:r>
      <w:r>
        <w:rPr>
          <w:color w:val="auto"/>
          <w:highlight w:val="none"/>
        </w:rPr>
        <w:fldChar w:fldCharType="end"/>
      </w:r>
      <w:r>
        <w:rPr>
          <w:rStyle w:val="243"/>
          <w:rFonts w:ascii="Times New Roman" w:hAnsi="Times New Roman"/>
          <w:color w:val="auto"/>
          <w:sz w:val="21"/>
          <w:szCs w:val="24"/>
          <w:highlight w:val="none"/>
        </w:rPr>
        <w:fldChar w:fldCharType="end"/>
      </w:r>
    </w:p>
    <w:p w14:paraId="747FF1FE">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"_Toc89076012"</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宋体"/>
          <w:color w:val="auto"/>
          <w:sz w:val="21"/>
          <w:szCs w:val="24"/>
          <w:highlight w:val="none"/>
        </w:rPr>
        <w:t>第三节</w:t>
      </w:r>
      <w:r>
        <w:rPr>
          <w:rStyle w:val="243"/>
          <w:rFonts w:ascii="Times New Roman" w:hAnsi="宋体"/>
          <w:color w:val="auto"/>
          <w:sz w:val="21"/>
          <w:szCs w:val="24"/>
          <w:highlight w:val="none"/>
        </w:rPr>
        <w:t xml:space="preserve"> </w:t>
      </w:r>
      <w:r>
        <w:rPr>
          <w:rStyle w:val="243"/>
          <w:rFonts w:hint="eastAsia" w:ascii="Times New Roman" w:hAnsi="宋体"/>
          <w:color w:val="auto"/>
          <w:sz w:val="21"/>
          <w:szCs w:val="24"/>
          <w:highlight w:val="none"/>
        </w:rPr>
        <w:t>商务文件格式</w:t>
      </w:r>
      <w:r>
        <w:rPr>
          <w:color w:val="auto"/>
          <w:highlight w:val="none"/>
        </w:rPr>
        <w:tab/>
      </w:r>
      <w:r>
        <w:rPr>
          <w:color w:val="auto"/>
          <w:highlight w:val="none"/>
        </w:rPr>
        <w:fldChar w:fldCharType="begin"/>
      </w:r>
      <w:r>
        <w:rPr>
          <w:color w:val="auto"/>
          <w:highlight w:val="none"/>
        </w:rPr>
        <w:instrText xml:space="preserve"> PAGEREF _Toc89076012 \h </w:instrText>
      </w:r>
      <w:r>
        <w:rPr>
          <w:color w:val="auto"/>
          <w:highlight w:val="none"/>
        </w:rPr>
        <w:fldChar w:fldCharType="separate"/>
      </w:r>
      <w:r>
        <w:rPr>
          <w:color w:val="auto"/>
          <w:highlight w:val="none"/>
        </w:rPr>
        <w:t>115</w:t>
      </w:r>
      <w:r>
        <w:rPr>
          <w:color w:val="auto"/>
          <w:highlight w:val="none"/>
        </w:rPr>
        <w:fldChar w:fldCharType="end"/>
      </w:r>
      <w:r>
        <w:rPr>
          <w:rStyle w:val="243"/>
          <w:rFonts w:ascii="Times New Roman" w:hAnsi="Times New Roman"/>
          <w:color w:val="auto"/>
          <w:sz w:val="21"/>
          <w:szCs w:val="24"/>
          <w:highlight w:val="none"/>
        </w:rPr>
        <w:fldChar w:fldCharType="end"/>
      </w:r>
    </w:p>
    <w:p w14:paraId="5B98A241">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"_Toc89076013"</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宋体"/>
          <w:color w:val="auto"/>
          <w:sz w:val="21"/>
          <w:szCs w:val="24"/>
          <w:highlight w:val="none"/>
        </w:rPr>
        <w:t>第四节</w:t>
      </w:r>
      <w:r>
        <w:rPr>
          <w:rStyle w:val="243"/>
          <w:rFonts w:ascii="Times New Roman" w:hAnsi="宋体"/>
          <w:color w:val="auto"/>
          <w:sz w:val="21"/>
          <w:szCs w:val="24"/>
          <w:highlight w:val="none"/>
        </w:rPr>
        <w:t xml:space="preserve"> </w:t>
      </w:r>
      <w:r>
        <w:rPr>
          <w:rStyle w:val="243"/>
          <w:rFonts w:hint="eastAsia" w:ascii="Times New Roman" w:hAnsi="宋体"/>
          <w:color w:val="auto"/>
          <w:sz w:val="21"/>
          <w:szCs w:val="24"/>
          <w:highlight w:val="none"/>
        </w:rPr>
        <w:t>技术文件格式</w:t>
      </w:r>
      <w:r>
        <w:rPr>
          <w:color w:val="auto"/>
          <w:highlight w:val="none"/>
        </w:rPr>
        <w:tab/>
      </w:r>
      <w:r>
        <w:rPr>
          <w:color w:val="auto"/>
          <w:highlight w:val="none"/>
        </w:rPr>
        <w:fldChar w:fldCharType="begin"/>
      </w:r>
      <w:r>
        <w:rPr>
          <w:color w:val="auto"/>
          <w:highlight w:val="none"/>
        </w:rPr>
        <w:instrText xml:space="preserve"> PAGEREF _Toc89076013 \h </w:instrText>
      </w:r>
      <w:r>
        <w:rPr>
          <w:color w:val="auto"/>
          <w:highlight w:val="none"/>
        </w:rPr>
        <w:fldChar w:fldCharType="separate"/>
      </w:r>
      <w:r>
        <w:rPr>
          <w:color w:val="auto"/>
          <w:highlight w:val="none"/>
        </w:rPr>
        <w:t>126</w:t>
      </w:r>
      <w:r>
        <w:rPr>
          <w:color w:val="auto"/>
          <w:highlight w:val="none"/>
        </w:rPr>
        <w:fldChar w:fldCharType="end"/>
      </w:r>
      <w:r>
        <w:rPr>
          <w:rStyle w:val="243"/>
          <w:rFonts w:ascii="Times New Roman" w:hAnsi="Times New Roman"/>
          <w:color w:val="auto"/>
          <w:sz w:val="21"/>
          <w:szCs w:val="24"/>
          <w:highlight w:val="none"/>
        </w:rPr>
        <w:fldChar w:fldCharType="end"/>
      </w:r>
    </w:p>
    <w:p w14:paraId="5798B2F9">
      <w:pPr>
        <w:pStyle w:val="235"/>
        <w:tabs>
          <w:tab w:val="right" w:leader="dot" w:pos="9628"/>
        </w:tabs>
        <w:rPr>
          <w:b w:val="0"/>
          <w:bCs w:val="0"/>
          <w:smallCaps w:val="0"/>
          <w:color w:val="auto"/>
          <w:sz w:val="21"/>
          <w:highlight w:val="none"/>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"_Toc89076014"</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宋体"/>
          <w:color w:val="auto"/>
          <w:sz w:val="21"/>
          <w:szCs w:val="24"/>
          <w:highlight w:val="none"/>
        </w:rPr>
        <w:t>第五节</w:t>
      </w:r>
      <w:r>
        <w:rPr>
          <w:rStyle w:val="243"/>
          <w:rFonts w:ascii="Times New Roman" w:hAnsi="宋体"/>
          <w:color w:val="auto"/>
          <w:sz w:val="21"/>
          <w:szCs w:val="24"/>
          <w:highlight w:val="none"/>
        </w:rPr>
        <w:t xml:space="preserve"> </w:t>
      </w:r>
      <w:r>
        <w:rPr>
          <w:rStyle w:val="243"/>
          <w:rFonts w:hint="eastAsia" w:ascii="Times New Roman" w:hAnsi="宋体"/>
          <w:color w:val="auto"/>
          <w:sz w:val="21"/>
          <w:szCs w:val="24"/>
          <w:highlight w:val="none"/>
        </w:rPr>
        <w:t>报价文件</w:t>
      </w:r>
      <w:bookmarkStart w:id="5" w:name="_Hlt105510387"/>
      <w:bookmarkStart w:id="6" w:name="_Hlt105510386"/>
      <w:r>
        <w:rPr>
          <w:rStyle w:val="243"/>
          <w:rFonts w:hint="eastAsia" w:ascii="Times New Roman" w:hAnsi="宋体"/>
          <w:color w:val="auto"/>
          <w:sz w:val="21"/>
          <w:szCs w:val="24"/>
          <w:highlight w:val="none"/>
        </w:rPr>
        <w:t>格</w:t>
      </w:r>
      <w:bookmarkEnd w:id="5"/>
      <w:bookmarkEnd w:id="6"/>
      <w:r>
        <w:rPr>
          <w:rStyle w:val="243"/>
          <w:rFonts w:hint="eastAsia" w:ascii="Times New Roman" w:hAnsi="宋体"/>
          <w:color w:val="auto"/>
          <w:sz w:val="21"/>
          <w:szCs w:val="24"/>
          <w:highlight w:val="none"/>
        </w:rPr>
        <w:t>式</w:t>
      </w:r>
      <w:r>
        <w:rPr>
          <w:color w:val="auto"/>
          <w:highlight w:val="none"/>
        </w:rPr>
        <w:tab/>
      </w:r>
      <w:r>
        <w:rPr>
          <w:color w:val="auto"/>
          <w:highlight w:val="none"/>
        </w:rPr>
        <w:fldChar w:fldCharType="begin"/>
      </w:r>
      <w:r>
        <w:rPr>
          <w:color w:val="auto"/>
          <w:highlight w:val="none"/>
        </w:rPr>
        <w:instrText xml:space="preserve"> PAGEREF _Toc89076014 \h </w:instrText>
      </w:r>
      <w:r>
        <w:rPr>
          <w:color w:val="auto"/>
          <w:highlight w:val="none"/>
        </w:rPr>
        <w:fldChar w:fldCharType="separate"/>
      </w:r>
      <w:r>
        <w:rPr>
          <w:color w:val="auto"/>
          <w:highlight w:val="none"/>
        </w:rPr>
        <w:t>131</w:t>
      </w:r>
      <w:r>
        <w:rPr>
          <w:color w:val="auto"/>
          <w:highlight w:val="none"/>
        </w:rPr>
        <w:fldChar w:fldCharType="end"/>
      </w:r>
      <w:r>
        <w:rPr>
          <w:rStyle w:val="243"/>
          <w:rFonts w:ascii="Times New Roman" w:hAnsi="Times New Roman"/>
          <w:color w:val="auto"/>
          <w:sz w:val="21"/>
          <w:szCs w:val="24"/>
          <w:highlight w:val="none"/>
        </w:rPr>
        <w:fldChar w:fldCharType="end"/>
      </w:r>
    </w:p>
    <w:p w14:paraId="4173C296">
      <w:pPr>
        <w:pStyle w:val="235"/>
        <w:tabs>
          <w:tab w:val="right" w:leader="dot" w:pos="9628"/>
        </w:tabs>
        <w:rPr>
          <w:rFonts w:hint="default" w:eastAsia="宋体"/>
          <w:b w:val="0"/>
          <w:bCs w:val="0"/>
          <w:smallCaps w:val="0"/>
          <w:color w:val="auto"/>
          <w:sz w:val="21"/>
          <w:highlight w:val="none"/>
          <w:lang w:val="en-US" w:eastAsia="zh-CN"/>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"_Toc89076015"</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宋体" w:hAnsi="宋体"/>
          <w:color w:val="auto"/>
          <w:sz w:val="21"/>
          <w:szCs w:val="24"/>
          <w:highlight w:val="none"/>
        </w:rPr>
        <w:t>第六节</w:t>
      </w:r>
      <w:r>
        <w:rPr>
          <w:rStyle w:val="243"/>
          <w:rFonts w:ascii="宋体" w:hAnsi="宋体"/>
          <w:color w:val="auto"/>
          <w:sz w:val="21"/>
          <w:szCs w:val="24"/>
          <w:highlight w:val="none"/>
        </w:rPr>
        <w:t xml:space="preserve"> </w:t>
      </w:r>
      <w:r>
        <w:rPr>
          <w:rStyle w:val="243"/>
          <w:rFonts w:hint="eastAsia" w:ascii="宋体" w:hAnsi="宋体"/>
          <w:color w:val="auto"/>
          <w:sz w:val="21"/>
          <w:szCs w:val="24"/>
          <w:highlight w:val="none"/>
        </w:rPr>
        <w:t>其他文书、文件格式</w:t>
      </w:r>
      <w:r>
        <w:rPr>
          <w:color w:val="auto"/>
          <w:highlight w:val="none"/>
        </w:rPr>
        <w:tab/>
      </w:r>
      <w:r>
        <w:rPr>
          <w:rFonts w:hint="eastAsia"/>
          <w:color w:val="auto"/>
          <w:highlight w:val="none"/>
          <w:lang w:val="en-US" w:eastAsia="zh-CN"/>
        </w:rPr>
        <w:t>1</w:t>
      </w:r>
      <w:r>
        <w:rPr>
          <w:rStyle w:val="243"/>
          <w:rFonts w:ascii="Times New Roman" w:hAnsi="Times New Roman"/>
          <w:color w:val="auto"/>
          <w:sz w:val="21"/>
          <w:szCs w:val="24"/>
          <w:highlight w:val="none"/>
        </w:rPr>
        <w:fldChar w:fldCharType="end"/>
      </w:r>
      <w:r>
        <w:rPr>
          <w:rStyle w:val="243"/>
          <w:rFonts w:hint="eastAsia" w:ascii="Times New Roman" w:hAnsi="Times New Roman"/>
          <w:color w:val="auto"/>
          <w:sz w:val="21"/>
          <w:szCs w:val="24"/>
          <w:highlight w:val="none"/>
          <w:lang w:val="en-US" w:eastAsia="zh-CN"/>
        </w:rPr>
        <w:t>37</w:t>
      </w:r>
    </w:p>
    <w:p w14:paraId="221AA26E">
      <w:pPr>
        <w:pStyle w:val="231"/>
        <w:tabs>
          <w:tab w:val="right" w:leader="dot" w:pos="9628"/>
        </w:tabs>
        <w:rPr>
          <w:rFonts w:hint="default" w:eastAsia="宋体"/>
          <w:b w:val="0"/>
          <w:bCs w:val="0"/>
          <w:caps w:val="0"/>
          <w:color w:val="auto"/>
          <w:sz w:val="21"/>
          <w:highlight w:val="none"/>
          <w:u w:val="none"/>
          <w:lang w:val="en-US" w:eastAsia="zh-CN"/>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"_Toc89076016"</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Times New Roman" w:hAnsi="Times New Roman"/>
          <w:color w:val="auto"/>
          <w:sz w:val="21"/>
          <w:szCs w:val="24"/>
          <w:highlight w:val="none"/>
        </w:rPr>
        <w:t>第七章</w:t>
      </w:r>
      <w:r>
        <w:rPr>
          <w:rStyle w:val="243"/>
          <w:rFonts w:ascii="Times New Roman" w:hAnsi="Times New Roman"/>
          <w:color w:val="auto"/>
          <w:sz w:val="21"/>
          <w:szCs w:val="24"/>
          <w:highlight w:val="none"/>
        </w:rPr>
        <w:t xml:space="preserve"> </w:t>
      </w:r>
      <w:r>
        <w:rPr>
          <w:rStyle w:val="243"/>
          <w:rFonts w:hint="eastAsia" w:ascii="Times New Roman" w:hAnsi="Times New Roman"/>
          <w:color w:val="auto"/>
          <w:sz w:val="21"/>
          <w:szCs w:val="24"/>
          <w:highlight w:val="none"/>
        </w:rPr>
        <w:t>质疑、投诉证明材料格式</w:t>
      </w:r>
      <w:r>
        <w:rPr>
          <w:color w:val="auto"/>
          <w:highlight w:val="none"/>
        </w:rPr>
        <w:tab/>
      </w:r>
      <w:r>
        <w:rPr>
          <w:rFonts w:hint="eastAsia"/>
          <w:color w:val="auto"/>
          <w:highlight w:val="none"/>
          <w:lang w:val="en-US" w:eastAsia="zh-CN"/>
        </w:rPr>
        <w:t>1</w:t>
      </w:r>
      <w:r>
        <w:rPr>
          <w:rStyle w:val="243"/>
          <w:rFonts w:ascii="Times New Roman" w:hAnsi="Times New Roman"/>
          <w:color w:val="auto"/>
          <w:sz w:val="21"/>
          <w:szCs w:val="24"/>
          <w:highlight w:val="none"/>
        </w:rPr>
        <w:fldChar w:fldCharType="end"/>
      </w:r>
      <w:r>
        <w:rPr>
          <w:rStyle w:val="243"/>
          <w:rFonts w:hint="eastAsia" w:ascii="Times New Roman" w:hAnsi="Times New Roman"/>
          <w:color w:val="auto"/>
          <w:sz w:val="21"/>
          <w:szCs w:val="24"/>
          <w:highlight w:val="none"/>
          <w:lang w:val="en-US" w:eastAsia="zh-CN"/>
        </w:rPr>
        <w:t>38</w:t>
      </w:r>
    </w:p>
    <w:p w14:paraId="5C8D619F">
      <w:pPr>
        <w:pStyle w:val="235"/>
        <w:tabs>
          <w:tab w:val="right" w:leader="dot" w:pos="9628"/>
        </w:tabs>
        <w:rPr>
          <w:rFonts w:hint="default" w:eastAsia="宋体"/>
          <w:b w:val="0"/>
          <w:bCs w:val="0"/>
          <w:smallCaps w:val="0"/>
          <w:color w:val="auto"/>
          <w:sz w:val="21"/>
          <w:highlight w:val="none"/>
          <w:lang w:val="en-US" w:eastAsia="zh-CN"/>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"_Toc89076017"</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宋体" w:hAnsi="宋体"/>
          <w:color w:val="auto"/>
          <w:sz w:val="21"/>
          <w:szCs w:val="24"/>
          <w:highlight w:val="none"/>
        </w:rPr>
        <w:t>第一节</w:t>
      </w:r>
      <w:r>
        <w:rPr>
          <w:rStyle w:val="243"/>
          <w:rFonts w:ascii="宋体" w:hAnsi="宋体"/>
          <w:color w:val="auto"/>
          <w:sz w:val="21"/>
          <w:szCs w:val="24"/>
          <w:highlight w:val="none"/>
        </w:rPr>
        <w:t xml:space="preserve"> </w:t>
      </w:r>
      <w:r>
        <w:rPr>
          <w:rStyle w:val="243"/>
          <w:rFonts w:hint="eastAsia" w:ascii="宋体" w:hAnsi="宋体"/>
          <w:color w:val="auto"/>
          <w:sz w:val="21"/>
          <w:szCs w:val="24"/>
          <w:highlight w:val="none"/>
        </w:rPr>
        <w:t>质疑函（格式）</w:t>
      </w:r>
      <w:r>
        <w:rPr>
          <w:color w:val="auto"/>
          <w:highlight w:val="none"/>
        </w:rPr>
        <w:tab/>
      </w:r>
      <w:r>
        <w:rPr>
          <w:rFonts w:hint="eastAsia"/>
          <w:color w:val="auto"/>
          <w:highlight w:val="none"/>
          <w:lang w:val="en-US" w:eastAsia="zh-CN"/>
        </w:rPr>
        <w:t>1</w:t>
      </w:r>
      <w:r>
        <w:rPr>
          <w:rStyle w:val="243"/>
          <w:rFonts w:ascii="Times New Roman" w:hAnsi="Times New Roman"/>
          <w:color w:val="auto"/>
          <w:sz w:val="21"/>
          <w:szCs w:val="24"/>
          <w:highlight w:val="none"/>
        </w:rPr>
        <w:fldChar w:fldCharType="end"/>
      </w:r>
      <w:r>
        <w:rPr>
          <w:rStyle w:val="243"/>
          <w:rFonts w:hint="eastAsia" w:ascii="Times New Roman" w:hAnsi="Times New Roman"/>
          <w:color w:val="auto"/>
          <w:sz w:val="21"/>
          <w:szCs w:val="24"/>
          <w:highlight w:val="none"/>
          <w:lang w:val="en-US" w:eastAsia="zh-CN"/>
        </w:rPr>
        <w:t>39</w:t>
      </w:r>
    </w:p>
    <w:p w14:paraId="73C5228E">
      <w:pPr>
        <w:pStyle w:val="235"/>
        <w:tabs>
          <w:tab w:val="right" w:leader="dot" w:pos="9628"/>
        </w:tabs>
        <w:rPr>
          <w:rFonts w:hint="default" w:eastAsia="宋体"/>
          <w:b w:val="0"/>
          <w:bCs w:val="0"/>
          <w:smallCaps w:val="0"/>
          <w:color w:val="auto"/>
          <w:sz w:val="21"/>
          <w:highlight w:val="none"/>
          <w:lang w:val="en-US" w:eastAsia="zh-CN"/>
        </w:rPr>
      </w:pPr>
      <w:r>
        <w:rPr>
          <w:rStyle w:val="243"/>
          <w:rFonts w:ascii="Times New Roman" w:hAnsi="Times New Roman"/>
          <w:color w:val="auto"/>
          <w:sz w:val="21"/>
          <w:szCs w:val="24"/>
          <w:highlight w:val="none"/>
        </w:rPr>
        <w:fldChar w:fldCharType="begin"/>
      </w:r>
      <w:r>
        <w:rPr>
          <w:rStyle w:val="243"/>
          <w:rFonts w:ascii="Times New Roman" w:hAnsi="Times New Roman"/>
          <w:color w:val="auto"/>
          <w:sz w:val="21"/>
          <w:szCs w:val="24"/>
          <w:highlight w:val="none"/>
        </w:rPr>
        <w:instrText xml:space="preserve"> </w:instrText>
      </w:r>
      <w:r>
        <w:rPr>
          <w:color w:val="auto"/>
          <w:highlight w:val="none"/>
        </w:rPr>
        <w:instrText xml:space="preserve">HYPERLINK \l "_Toc89076018"</w:instrText>
      </w:r>
      <w:r>
        <w:rPr>
          <w:rStyle w:val="243"/>
          <w:rFonts w:ascii="Times New Roman" w:hAnsi="Times New Roman"/>
          <w:color w:val="auto"/>
          <w:sz w:val="21"/>
          <w:szCs w:val="24"/>
          <w:highlight w:val="none"/>
        </w:rPr>
        <w:instrText xml:space="preserve"> </w:instrText>
      </w:r>
      <w:r>
        <w:rPr>
          <w:rStyle w:val="243"/>
          <w:rFonts w:ascii="Times New Roman" w:hAnsi="Times New Roman"/>
          <w:color w:val="auto"/>
          <w:sz w:val="21"/>
          <w:szCs w:val="24"/>
          <w:highlight w:val="none"/>
        </w:rPr>
        <w:fldChar w:fldCharType="separate"/>
      </w:r>
      <w:r>
        <w:rPr>
          <w:rStyle w:val="243"/>
          <w:rFonts w:hint="eastAsia" w:ascii="宋体" w:hAnsi="宋体"/>
          <w:color w:val="auto"/>
          <w:sz w:val="21"/>
          <w:szCs w:val="24"/>
          <w:highlight w:val="none"/>
        </w:rPr>
        <w:t>第二节</w:t>
      </w:r>
      <w:r>
        <w:rPr>
          <w:rStyle w:val="243"/>
          <w:rFonts w:ascii="宋体" w:hAnsi="宋体"/>
          <w:color w:val="auto"/>
          <w:sz w:val="21"/>
          <w:szCs w:val="24"/>
          <w:highlight w:val="none"/>
        </w:rPr>
        <w:t xml:space="preserve"> </w:t>
      </w:r>
      <w:r>
        <w:rPr>
          <w:rStyle w:val="243"/>
          <w:rFonts w:hint="eastAsia" w:ascii="宋体" w:hAnsi="宋体"/>
          <w:color w:val="auto"/>
          <w:sz w:val="21"/>
          <w:szCs w:val="24"/>
          <w:highlight w:val="none"/>
        </w:rPr>
        <w:t>投诉书（格式）</w:t>
      </w:r>
      <w:r>
        <w:rPr>
          <w:color w:val="auto"/>
          <w:highlight w:val="none"/>
        </w:rPr>
        <w:tab/>
      </w:r>
      <w:r>
        <w:rPr>
          <w:rFonts w:hint="eastAsia"/>
          <w:color w:val="auto"/>
          <w:highlight w:val="none"/>
          <w:lang w:val="en-US" w:eastAsia="zh-CN"/>
        </w:rPr>
        <w:t>1</w:t>
      </w:r>
      <w:r>
        <w:rPr>
          <w:rStyle w:val="243"/>
          <w:rFonts w:ascii="Times New Roman" w:hAnsi="Times New Roman"/>
          <w:color w:val="auto"/>
          <w:sz w:val="21"/>
          <w:szCs w:val="24"/>
          <w:highlight w:val="none"/>
        </w:rPr>
        <w:fldChar w:fldCharType="end"/>
      </w:r>
      <w:r>
        <w:rPr>
          <w:rStyle w:val="243"/>
          <w:rFonts w:hint="eastAsia" w:ascii="Times New Roman" w:hAnsi="Times New Roman"/>
          <w:color w:val="auto"/>
          <w:sz w:val="21"/>
          <w:szCs w:val="24"/>
          <w:highlight w:val="none"/>
          <w:lang w:val="en-US" w:eastAsia="zh-CN"/>
        </w:rPr>
        <w:t>41</w:t>
      </w:r>
    </w:p>
    <w:p w14:paraId="2836FF3F">
      <w:pPr>
        <w:jc w:val="center"/>
        <w:rPr>
          <w:color w:val="auto"/>
          <w:highlight w:val="none"/>
        </w:rPr>
        <w:sectPr>
          <w:footerReference r:id="rId6" w:type="default"/>
          <w:pgSz w:w="11906" w:h="16838"/>
          <w:pgMar w:top="1134" w:right="1134" w:bottom="1134" w:left="1134" w:header="720" w:footer="720" w:gutter="0"/>
          <w:pgNumType w:start="1"/>
          <w:cols w:space="720" w:num="1"/>
        </w:sectPr>
      </w:pPr>
      <w:r>
        <w:rPr>
          <w:rFonts w:ascii="Calibri" w:hAnsi="宋体"/>
          <w:b/>
          <w:bCs/>
          <w:caps/>
          <w:color w:val="auto"/>
          <w:sz w:val="28"/>
          <w:szCs w:val="28"/>
          <w:highlight w:val="none"/>
          <w:u w:val="single"/>
        </w:rPr>
        <w:fldChar w:fldCharType="end"/>
      </w:r>
    </w:p>
    <w:p w14:paraId="7848C122">
      <w:pPr>
        <w:jc w:val="center"/>
        <w:rPr>
          <w:rFonts w:hint="eastAsia" w:ascii="宋体" w:hAnsi="宋体"/>
          <w:b/>
          <w:color w:val="auto"/>
          <w:sz w:val="36"/>
          <w:szCs w:val="36"/>
          <w:highlight w:val="none"/>
        </w:rPr>
      </w:pPr>
      <w:r>
        <w:rPr>
          <w:rFonts w:hint="eastAsia"/>
          <w:b/>
          <w:color w:val="auto"/>
          <w:sz w:val="36"/>
          <w:szCs w:val="20"/>
          <w:highlight w:val="none"/>
        </w:rPr>
        <w:t>第一章</w:t>
      </w:r>
      <w:r>
        <w:rPr>
          <w:b/>
          <w:color w:val="auto"/>
          <w:sz w:val="36"/>
          <w:szCs w:val="20"/>
          <w:highlight w:val="none"/>
        </w:rPr>
        <w:t xml:space="preserve">  </w:t>
      </w:r>
      <w:r>
        <w:rPr>
          <w:rFonts w:hint="eastAsia"/>
          <w:b/>
          <w:color w:val="auto"/>
          <w:sz w:val="36"/>
          <w:szCs w:val="20"/>
          <w:highlight w:val="none"/>
        </w:rPr>
        <w:t>招标公告</w:t>
      </w:r>
    </w:p>
    <w:p w14:paraId="317D3E72">
      <w:pPr>
        <w:jc w:val="center"/>
        <w:rPr>
          <w:rFonts w:hint="eastAsia"/>
          <w:b/>
          <w:color w:val="auto"/>
          <w:sz w:val="30"/>
          <w:szCs w:val="30"/>
          <w:highlight w:val="none"/>
        </w:rPr>
      </w:pPr>
      <w:r>
        <w:rPr>
          <w:rFonts w:hint="eastAsia"/>
          <w:b/>
          <w:color w:val="auto"/>
          <w:sz w:val="30"/>
          <w:szCs w:val="30"/>
          <w:highlight w:val="none"/>
        </w:rPr>
        <w:t>广西建设工程机电设备招标中心有限公司关于2026-2028年重大活动检查站服务购买项目的公开招标公告</w:t>
      </w:r>
      <w:bookmarkStart w:id="68" w:name="_GoBack"/>
      <w:bookmarkEnd w:id="68"/>
    </w:p>
    <w:p w14:paraId="3B34B570">
      <w:pPr>
        <w:pBdr>
          <w:top w:val="single" w:color="000000" w:sz="4" w:space="1"/>
          <w:left w:val="single" w:color="000000" w:sz="4" w:space="4"/>
          <w:bottom w:val="single" w:color="000000" w:sz="4" w:space="1"/>
          <w:right w:val="single" w:color="000000" w:sz="4" w:space="4"/>
        </w:pBdr>
        <w:spacing w:line="360" w:lineRule="auto"/>
        <w:ind w:firstLine="48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项目概况</w:t>
      </w:r>
    </w:p>
    <w:p w14:paraId="52D06061">
      <w:pPr>
        <w:pBdr>
          <w:top w:val="single" w:color="000000" w:sz="4" w:space="1"/>
          <w:left w:val="single" w:color="000000" w:sz="4" w:space="4"/>
          <w:bottom w:val="single" w:color="000000" w:sz="4" w:space="1"/>
          <w:right w:val="single" w:color="000000" w:sz="4" w:space="4"/>
        </w:pBdr>
        <w:spacing w:line="360" w:lineRule="auto"/>
        <w:ind w:firstLine="525"/>
        <w:rPr>
          <w:rFonts w:hint="eastAsia" w:ascii="宋体" w:hAnsi="宋体"/>
          <w:color w:val="auto"/>
          <w:szCs w:val="21"/>
          <w:highlight w:val="none"/>
          <w:u w:val="single"/>
        </w:rPr>
      </w:pPr>
      <w:r>
        <w:rPr>
          <w:rFonts w:hint="eastAsia" w:ascii="宋体" w:hAnsi="宋体"/>
          <w:color w:val="auto"/>
          <w:szCs w:val="21"/>
          <w:highlight w:val="none"/>
          <w:u w:val="single"/>
        </w:rPr>
        <w:t>2026-2028年重大活动检查站服务购买项目</w:t>
      </w:r>
      <w:r>
        <w:rPr>
          <w:rFonts w:hint="eastAsia" w:ascii="宋体" w:hAnsi="宋体"/>
          <w:color w:val="auto"/>
          <w:szCs w:val="21"/>
          <w:highlight w:val="none"/>
        </w:rPr>
        <w:t>招标项目的潜在投标人应在</w:t>
      </w:r>
      <w:r>
        <w:rPr>
          <w:rFonts w:hint="eastAsia" w:ascii="宋体" w:hAnsi="宋体"/>
          <w:color w:val="auto"/>
          <w:szCs w:val="21"/>
          <w:highlight w:val="none"/>
          <w:u w:val="single"/>
        </w:rPr>
        <w:t>广西政府采购云平台（https://www.gcy.zfcg.gxzf.gov.cn/）获取（下载）招标文件，并于2026年</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日上午9时30分（北京时间）前递交（上传）投标文件</w:t>
      </w:r>
      <w:r>
        <w:rPr>
          <w:rFonts w:hint="eastAsia" w:ascii="宋体" w:hAnsi="宋体"/>
          <w:color w:val="auto"/>
          <w:szCs w:val="21"/>
          <w:highlight w:val="none"/>
        </w:rPr>
        <w:t>。</w:t>
      </w:r>
    </w:p>
    <w:p w14:paraId="5B16F623">
      <w:pPr>
        <w:spacing w:line="360" w:lineRule="auto"/>
        <w:rPr>
          <w:rFonts w:ascii="黑体" w:hAnsi="黑体" w:eastAsia="黑体"/>
          <w:b/>
          <w:bCs/>
          <w:color w:val="auto"/>
          <w:sz w:val="24"/>
          <w:highlight w:val="none"/>
        </w:rPr>
      </w:pPr>
      <w:bookmarkStart w:id="7" w:name="_Toc3545"/>
      <w:r>
        <w:rPr>
          <w:rFonts w:hint="eastAsia" w:ascii="黑体" w:hAnsi="黑体" w:eastAsia="黑体"/>
          <w:b/>
          <w:bCs/>
          <w:color w:val="auto"/>
          <w:sz w:val="24"/>
          <w:highlight w:val="none"/>
        </w:rPr>
        <w:t>一、项目基本情况</w:t>
      </w:r>
    </w:p>
    <w:p w14:paraId="2C4D278B">
      <w:pPr>
        <w:spacing w:line="360" w:lineRule="auto"/>
        <w:ind w:firstLine="42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NNZC2026-G3-990592-JGJD</w:t>
      </w:r>
      <w:r>
        <w:rPr>
          <w:rFonts w:hint="eastAsia" w:ascii="宋体" w:hAnsi="宋体"/>
          <w:color w:val="auto"/>
          <w:szCs w:val="21"/>
          <w:highlight w:val="none"/>
        </w:rPr>
        <w:t>（采购计划编号：NNZC[2026]3304号）</w:t>
      </w:r>
    </w:p>
    <w:p w14:paraId="63BBD6EF">
      <w:pPr>
        <w:spacing w:line="360" w:lineRule="auto"/>
        <w:ind w:firstLine="420"/>
        <w:rPr>
          <w:rFonts w:ascii="宋体" w:hAnsi="宋体"/>
          <w:color w:val="auto"/>
          <w:szCs w:val="21"/>
          <w:highlight w:val="none"/>
        </w:rPr>
      </w:pPr>
      <w:r>
        <w:rPr>
          <w:rFonts w:hint="eastAsia" w:ascii="宋体" w:hAnsi="宋体"/>
          <w:color w:val="auto"/>
          <w:szCs w:val="21"/>
          <w:highlight w:val="none"/>
        </w:rPr>
        <w:t>项目名称：2026-2028年重大活动检查站服务购买项目</w:t>
      </w:r>
    </w:p>
    <w:p w14:paraId="713B23B6">
      <w:pPr>
        <w:spacing w:line="360" w:lineRule="auto"/>
        <w:ind w:firstLine="420"/>
        <w:rPr>
          <w:rFonts w:ascii="宋体" w:hAnsi="宋体"/>
          <w:color w:val="auto"/>
          <w:szCs w:val="21"/>
          <w:highlight w:val="none"/>
        </w:rPr>
      </w:pPr>
      <w:r>
        <w:rPr>
          <w:rFonts w:hint="eastAsia" w:ascii="宋体" w:hAnsi="宋体"/>
          <w:color w:val="auto"/>
          <w:szCs w:val="21"/>
          <w:highlight w:val="none"/>
        </w:rPr>
        <w:t>预算金额：</w:t>
      </w:r>
      <w:r>
        <w:rPr>
          <w:rFonts w:ascii="宋体" w:hAnsi="宋体"/>
          <w:color w:val="auto"/>
          <w:szCs w:val="21"/>
          <w:highlight w:val="none"/>
        </w:rPr>
        <w:t>24157440</w:t>
      </w:r>
      <w:r>
        <w:rPr>
          <w:rFonts w:hint="eastAsia" w:ascii="宋体" w:hAnsi="宋体"/>
          <w:color w:val="auto"/>
          <w:szCs w:val="21"/>
          <w:highlight w:val="none"/>
        </w:rPr>
        <w:t>.00元</w:t>
      </w:r>
    </w:p>
    <w:p w14:paraId="798B0687">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最高限价：24157440.00元</w:t>
      </w:r>
    </w:p>
    <w:p w14:paraId="78214020">
      <w:pPr>
        <w:spacing w:line="360" w:lineRule="auto"/>
        <w:ind w:firstLine="420"/>
        <w:rPr>
          <w:rFonts w:ascii="宋体" w:hAnsi="宋体"/>
          <w:color w:val="auto"/>
          <w:szCs w:val="21"/>
          <w:highlight w:val="none"/>
        </w:rPr>
      </w:pPr>
      <w:r>
        <w:rPr>
          <w:rFonts w:hint="eastAsia" w:ascii="宋体" w:hAnsi="宋体"/>
          <w:color w:val="auto"/>
          <w:szCs w:val="21"/>
          <w:highlight w:val="none"/>
        </w:rPr>
        <w:t>采购需求：</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1573"/>
        <w:gridCol w:w="708"/>
        <w:gridCol w:w="709"/>
        <w:gridCol w:w="6202"/>
      </w:tblGrid>
      <w:tr w14:paraId="75D1B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4359A0DD">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525D33B">
            <w:pPr>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457F68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170E8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569E696A">
            <w:pPr>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702AC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424C3714">
            <w:pPr>
              <w:widowControl/>
              <w:jc w:val="center"/>
              <w:rPr>
                <w:rFonts w:ascii="宋体" w:hAnsi="宋体" w:cs="宋体"/>
                <w:color w:val="auto"/>
                <w:szCs w:val="21"/>
                <w:highlight w:val="none"/>
              </w:rPr>
            </w:pPr>
            <w:bookmarkStart w:id="8" w:name="OLE_LINK12"/>
            <w:bookmarkStart w:id="9" w:name="OLE_LINK4"/>
            <w:bookmarkStart w:id="10" w:name="OLE_LINK13"/>
            <w:bookmarkStart w:id="11" w:name="OLE_LINK8"/>
            <w:bookmarkStart w:id="12" w:name="_Hlk176938899"/>
            <w:r>
              <w:rPr>
                <w:rFonts w:hint="eastAsia" w:ascii="宋体" w:hAnsi="宋体" w:cs="宋体"/>
                <w:color w:val="auto"/>
                <w:szCs w:val="21"/>
                <w:highlight w:val="none"/>
              </w:rPr>
              <w:t>1</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8FD76C0">
            <w:pPr>
              <w:widowControl/>
              <w:jc w:val="center"/>
              <w:rPr>
                <w:rFonts w:ascii="宋体" w:hAnsi="宋体" w:cs="宋体"/>
                <w:color w:val="auto"/>
                <w:szCs w:val="21"/>
                <w:highlight w:val="none"/>
              </w:rPr>
            </w:pPr>
            <w:r>
              <w:rPr>
                <w:rFonts w:hint="eastAsia" w:ascii="宋体" w:hAnsi="宋体" w:cs="宋体"/>
                <w:bCs/>
                <w:color w:val="auto"/>
                <w:szCs w:val="21"/>
                <w:highlight w:val="none"/>
              </w:rPr>
              <w:t>2026-2028年重大活动检查站服务购买项目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DC6493F">
            <w:pPr>
              <w:widowControl/>
              <w:jc w:val="center"/>
              <w:rPr>
                <w:rFonts w:ascii="宋体" w:hAnsi="宋体" w:cs="宋体"/>
                <w:color w:val="auto"/>
                <w:szCs w:val="21"/>
                <w:highlight w:val="none"/>
              </w:rPr>
            </w:pPr>
            <w:r>
              <w:rPr>
                <w:rFonts w:hint="eastAsia" w:ascii="宋体" w:hAnsi="宋体" w:cs="宋体"/>
                <w:color w:val="auto"/>
                <w:szCs w:val="21"/>
                <w:highlight w:val="none"/>
              </w:rPr>
              <w:t>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3D0F4F">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3DC3FC34">
            <w:pPr>
              <w:widowControl/>
              <w:spacing w:line="360" w:lineRule="auto"/>
              <w:jc w:val="left"/>
              <w:rPr>
                <w:rFonts w:ascii="宋体" w:hAnsi="宋体"/>
                <w:color w:val="auto"/>
                <w:szCs w:val="21"/>
                <w:highlight w:val="none"/>
              </w:rPr>
            </w:pPr>
            <w:r>
              <w:rPr>
                <w:rFonts w:hint="eastAsia" w:ascii="宋体" w:hAnsi="宋体" w:cs="宋体"/>
                <w:bCs/>
                <w:color w:val="auto"/>
                <w:szCs w:val="21"/>
                <w:highlight w:val="none"/>
              </w:rPr>
              <w:t>2026-2028年重大活动检查站服务购买项目</w:t>
            </w:r>
            <w:r>
              <w:rPr>
                <w:rFonts w:hint="eastAsia" w:ascii="宋体" w:hAnsi="宋体"/>
                <w:color w:val="auto"/>
                <w:szCs w:val="21"/>
                <w:highlight w:val="none"/>
              </w:rPr>
              <w:t>1项</w:t>
            </w:r>
            <w:r>
              <w:rPr>
                <w:rFonts w:hint="eastAsia" w:ascii="宋体" w:hAnsi="宋体" w:cs="宋体"/>
                <w:bCs/>
                <w:color w:val="auto"/>
                <w:szCs w:val="21"/>
                <w:highlight w:val="none"/>
              </w:rPr>
              <w:t>，</w:t>
            </w:r>
            <w:r>
              <w:rPr>
                <w:rFonts w:hint="eastAsia" w:ascii="宋体" w:hAnsi="宋体"/>
                <w:color w:val="auto"/>
                <w:szCs w:val="21"/>
                <w:highlight w:val="none"/>
              </w:rPr>
              <w:t>具体详见招标文件“第二章 采购需求”。</w:t>
            </w:r>
          </w:p>
        </w:tc>
      </w:tr>
      <w:bookmarkEnd w:id="7"/>
      <w:bookmarkEnd w:id="8"/>
      <w:bookmarkEnd w:id="9"/>
      <w:bookmarkEnd w:id="10"/>
      <w:bookmarkEnd w:id="11"/>
    </w:tbl>
    <w:p w14:paraId="24066CDF">
      <w:pPr>
        <w:spacing w:line="400" w:lineRule="exact"/>
        <w:ind w:firstLine="420"/>
        <w:rPr>
          <w:rFonts w:ascii="宋体" w:hAnsi="宋体"/>
          <w:color w:val="auto"/>
          <w:szCs w:val="21"/>
          <w:highlight w:val="none"/>
          <w:u w:val="single"/>
        </w:rPr>
      </w:pPr>
      <w:r>
        <w:rPr>
          <w:rFonts w:hint="eastAsia" w:ascii="宋体" w:hAnsi="宋体"/>
          <w:color w:val="auto"/>
          <w:szCs w:val="21"/>
          <w:highlight w:val="none"/>
        </w:rPr>
        <w:t>合同履行期限：</w:t>
      </w:r>
      <w:r>
        <w:rPr>
          <w:rFonts w:cs="宋体"/>
          <w:color w:val="auto"/>
          <w:szCs w:val="21"/>
          <w:highlight w:val="none"/>
        </w:rPr>
        <w:t>合同期3年。每次服务开始时间及服务结束时间以采购人书面通知为准</w:t>
      </w:r>
      <w:r>
        <w:rPr>
          <w:rFonts w:hint="eastAsia" w:ascii="宋体" w:hAnsi="宋体"/>
          <w:color w:val="auto"/>
          <w:szCs w:val="21"/>
          <w:highlight w:val="none"/>
        </w:rPr>
        <w:t>。</w:t>
      </w:r>
    </w:p>
    <w:p w14:paraId="6D825590">
      <w:pPr>
        <w:spacing w:line="400" w:lineRule="exact"/>
        <w:ind w:firstLine="422"/>
        <w:rPr>
          <w:rFonts w:ascii="宋体" w:hAnsi="宋体"/>
          <w:b/>
          <w:color w:val="auto"/>
          <w:szCs w:val="21"/>
          <w:highlight w:val="none"/>
        </w:rPr>
      </w:pPr>
      <w:r>
        <w:rPr>
          <w:rFonts w:hint="eastAsia" w:ascii="宋体" w:hAnsi="宋体"/>
          <w:b/>
          <w:color w:val="auto"/>
          <w:szCs w:val="21"/>
          <w:highlight w:val="none"/>
        </w:rPr>
        <w:t>本分标是否接受联合体投标：☑是/</w:t>
      </w:r>
      <w:r>
        <w:rPr>
          <w:rFonts w:ascii="Wingdings 2" w:hAnsi="Wingdings 2" w:eastAsia="Wingdings 2" w:cs="Wingdings 2"/>
          <w:b/>
          <w:color w:val="auto"/>
          <w:szCs w:val="21"/>
          <w:highlight w:val="none"/>
        </w:rPr>
        <w:t>£</w:t>
      </w:r>
      <w:r>
        <w:rPr>
          <w:rFonts w:hint="eastAsia" w:ascii="宋体" w:hAnsi="宋体"/>
          <w:b/>
          <w:color w:val="auto"/>
          <w:szCs w:val="21"/>
          <w:highlight w:val="none"/>
        </w:rPr>
        <w:t>否。</w:t>
      </w:r>
    </w:p>
    <w:p w14:paraId="7EE535B2">
      <w:pPr>
        <w:spacing w:before="233" w:line="360" w:lineRule="auto"/>
        <w:outlineLvl w:val="0"/>
        <w:rPr>
          <w:rFonts w:ascii="微软雅黑" w:hAnsi="微软雅黑" w:eastAsia="微软雅黑" w:cs="微软雅黑"/>
          <w:color w:val="auto"/>
          <w:sz w:val="24"/>
          <w:highlight w:val="none"/>
        </w:rPr>
      </w:pPr>
      <w:r>
        <w:rPr>
          <w:rFonts w:ascii="微软雅黑" w:hAnsi="微软雅黑" w:eastAsia="微软雅黑" w:cs="微软雅黑"/>
          <w:b/>
          <w:bCs/>
          <w:color w:val="auto"/>
          <w:spacing w:val="-5"/>
          <w:sz w:val="24"/>
          <w:highlight w:val="none"/>
        </w:rPr>
        <w:t>二、投标人的资格要求：</w:t>
      </w:r>
      <w:bookmarkEnd w:id="12"/>
    </w:p>
    <w:p w14:paraId="4737F7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5878120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5681BAB8">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☑专门面向</w:t>
      </w:r>
      <w:r>
        <w:rPr>
          <w:rFonts w:hint="eastAsia" w:ascii="宋体" w:hAnsi="宋体"/>
          <w:color w:val="auto"/>
          <w:szCs w:val="21"/>
          <w:highlight w:val="none"/>
          <w:lang w:val="en-US" w:eastAsia="zh-CN"/>
        </w:rPr>
        <w:t>中</w:t>
      </w:r>
      <w:r>
        <w:rPr>
          <w:rFonts w:hint="eastAsia" w:ascii="宋体" w:hAnsi="宋体"/>
          <w:color w:val="auto"/>
          <w:szCs w:val="21"/>
          <w:highlight w:val="none"/>
        </w:rPr>
        <w:t>小企业采购的项目（供应商应为</w:t>
      </w:r>
      <w:r>
        <w:rPr>
          <w:rFonts w:hint="eastAsia" w:ascii="宋体" w:hAnsi="宋体"/>
          <w:color w:val="auto"/>
          <w:szCs w:val="21"/>
          <w:highlight w:val="none"/>
          <w:lang w:val="en-US" w:eastAsia="zh-CN"/>
        </w:rPr>
        <w:t>中</w:t>
      </w:r>
      <w:r>
        <w:rPr>
          <w:rFonts w:hint="eastAsia" w:ascii="宋体" w:hAnsi="宋体"/>
          <w:color w:val="auto"/>
          <w:szCs w:val="21"/>
          <w:highlight w:val="none"/>
        </w:rPr>
        <w:t>小微企业、监狱企业、残疾人福利性单位)</w:t>
      </w:r>
    </w:p>
    <w:p w14:paraId="174FBC2C">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76063D2C">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bookmarkStart w:id="13" w:name="PO_3000001866_PM006"/>
      <w:r>
        <w:rPr>
          <w:rFonts w:hint="eastAsia" w:ascii="宋体" w:hAnsi="宋体"/>
          <w:color w:val="auto"/>
          <w:szCs w:val="21"/>
          <w:highlight w:val="none"/>
        </w:rPr>
        <w:t>投标人须具有</w:t>
      </w:r>
      <w:bookmarkEnd w:id="13"/>
      <w:r>
        <w:rPr>
          <w:rFonts w:hint="eastAsia" w:ascii="宋体" w:hAnsi="宋体"/>
          <w:color w:val="auto"/>
          <w:szCs w:val="21"/>
          <w:highlight w:val="none"/>
        </w:rPr>
        <w:t>公安部门颁发的且有效的《保安服务许可证》</w:t>
      </w:r>
      <w:r>
        <w:rPr>
          <w:rFonts w:hint="eastAsia" w:ascii="宋体" w:hAnsi="宋体" w:cs="宋体"/>
          <w:color w:val="auto"/>
          <w:szCs w:val="21"/>
          <w:highlight w:val="none"/>
        </w:rPr>
        <w:t>。</w:t>
      </w:r>
    </w:p>
    <w:p w14:paraId="727F2108">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4.本项目的特定条件：无</w:t>
      </w:r>
    </w:p>
    <w:p w14:paraId="2B8A6C38">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 不得参加同一合同项下的政府采购活动。为本项目提供过整体设计、规范编制或者项目管理、监理、检测等服务的供应商，不得再参加本项目上述服务以外的其他采购活动。</w:t>
      </w:r>
    </w:p>
    <w:p w14:paraId="4C0F8B78">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6.对在“信用中国”网站(</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"https://www.creditchina.gov.cn" </w:instrText>
      </w:r>
      <w:r>
        <w:rPr>
          <w:rFonts w:hint="eastAsia" w:ascii="宋体" w:hAnsi="宋体"/>
          <w:color w:val="auto"/>
          <w:szCs w:val="21"/>
          <w:highlight w:val="none"/>
        </w:rPr>
        <w:fldChar w:fldCharType="separate"/>
      </w:r>
      <w:r>
        <w:rPr>
          <w:rFonts w:hint="eastAsia" w:ascii="宋体" w:hAnsi="宋体"/>
          <w:color w:val="auto"/>
          <w:szCs w:val="21"/>
          <w:highlight w:val="none"/>
        </w:rPr>
        <w:t>www.creditchina.gov.cn</w:t>
      </w:r>
      <w:r>
        <w:rPr>
          <w:rFonts w:hint="eastAsia" w:ascii="宋体" w:hAnsi="宋体"/>
          <w:color w:val="auto"/>
          <w:szCs w:val="21"/>
          <w:highlight w:val="none"/>
        </w:rPr>
        <w:fldChar w:fldCharType="end"/>
      </w:r>
      <w:r>
        <w:rPr>
          <w:rFonts w:hint="eastAsia" w:ascii="宋体" w:hAnsi="宋体"/>
          <w:color w:val="auto"/>
          <w:szCs w:val="21"/>
          <w:highlight w:val="none"/>
        </w:rPr>
        <w:t>)、中国政府采购网(</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"https://www.ccgp.gov.cn" </w:instrText>
      </w:r>
      <w:r>
        <w:rPr>
          <w:rFonts w:hint="eastAsia" w:ascii="宋体" w:hAnsi="宋体"/>
          <w:color w:val="auto"/>
          <w:szCs w:val="21"/>
          <w:highlight w:val="none"/>
        </w:rPr>
        <w:fldChar w:fldCharType="separate"/>
      </w:r>
      <w:r>
        <w:rPr>
          <w:rFonts w:hint="eastAsia" w:ascii="宋体" w:hAnsi="宋体"/>
          <w:color w:val="auto"/>
          <w:szCs w:val="21"/>
          <w:highlight w:val="none"/>
        </w:rPr>
        <w:t>www.ccgp.gov.cn</w:t>
      </w:r>
      <w:r>
        <w:rPr>
          <w:rFonts w:hint="eastAsia" w:ascii="宋体" w:hAnsi="宋体"/>
          <w:color w:val="auto"/>
          <w:szCs w:val="21"/>
          <w:highlight w:val="none"/>
        </w:rPr>
        <w:fldChar w:fldCharType="end"/>
      </w:r>
      <w:r>
        <w:rPr>
          <w:rFonts w:hint="eastAsia" w:ascii="宋体" w:hAnsi="宋体"/>
          <w:color w:val="auto"/>
          <w:szCs w:val="21"/>
          <w:highlight w:val="none"/>
        </w:rPr>
        <w:t>)被列入失信被执行人、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14:paraId="768F753E">
      <w:pPr>
        <w:spacing w:before="233" w:line="187" w:lineRule="auto"/>
        <w:outlineLvl w:val="0"/>
        <w:rPr>
          <w:rFonts w:hint="eastAsia" w:ascii="微软雅黑" w:hAnsi="微软雅黑" w:eastAsia="微软雅黑" w:cs="微软雅黑"/>
          <w:b/>
          <w:bCs/>
          <w:color w:val="auto"/>
          <w:spacing w:val="-5"/>
          <w:sz w:val="24"/>
          <w:highlight w:val="none"/>
        </w:rPr>
      </w:pPr>
      <w:bookmarkStart w:id="14" w:name="_Toc17722"/>
      <w:r>
        <w:rPr>
          <w:rFonts w:hint="eastAsia" w:ascii="微软雅黑" w:hAnsi="微软雅黑" w:eastAsia="微软雅黑" w:cs="微软雅黑"/>
          <w:b/>
          <w:bCs/>
          <w:color w:val="auto"/>
          <w:spacing w:val="-5"/>
          <w:sz w:val="24"/>
          <w:highlight w:val="none"/>
        </w:rPr>
        <w:t>三、</w:t>
      </w:r>
      <w:r>
        <w:rPr>
          <w:rFonts w:ascii="微软雅黑" w:hAnsi="微软雅黑" w:eastAsia="微软雅黑" w:cs="微软雅黑"/>
          <w:b/>
          <w:bCs/>
          <w:color w:val="auto"/>
          <w:spacing w:val="-5"/>
          <w:sz w:val="24"/>
          <w:highlight w:val="none"/>
        </w:rPr>
        <w:t>获取招标文件</w:t>
      </w:r>
      <w:bookmarkEnd w:id="14"/>
    </w:p>
    <w:p w14:paraId="426BB6F4">
      <w:pPr>
        <w:spacing w:line="400" w:lineRule="exact"/>
        <w:ind w:firstLine="420"/>
        <w:rPr>
          <w:rFonts w:hint="eastAsia" w:ascii="宋体" w:hAnsi="宋体"/>
          <w:color w:val="auto"/>
          <w:szCs w:val="21"/>
          <w:highlight w:val="none"/>
        </w:rPr>
      </w:pPr>
      <w:bookmarkStart w:id="15" w:name="_Toc23503"/>
      <w:r>
        <w:rPr>
          <w:rFonts w:hint="eastAsia" w:ascii="宋体" w:hAnsi="宋体"/>
          <w:color w:val="auto"/>
          <w:szCs w:val="21"/>
          <w:highlight w:val="none"/>
        </w:rPr>
        <w:t>时间：自公告发布之日起至投标截止时间。</w:t>
      </w:r>
    </w:p>
    <w:p w14:paraId="77494E8D">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4B70E5D8">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hint="eastAsia"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73AE3194">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售价：0元。</w:t>
      </w:r>
    </w:p>
    <w:p w14:paraId="681DB85C">
      <w:pPr>
        <w:spacing w:before="257" w:line="360" w:lineRule="auto"/>
        <w:ind w:left="52"/>
        <w:outlineLvl w:val="0"/>
        <w:rPr>
          <w:rFonts w:ascii="微软雅黑" w:hAnsi="微软雅黑" w:eastAsia="微软雅黑" w:cs="微软雅黑"/>
          <w:color w:val="auto"/>
          <w:sz w:val="24"/>
          <w:highlight w:val="none"/>
        </w:rPr>
      </w:pPr>
      <w:r>
        <w:rPr>
          <w:rFonts w:ascii="微软雅黑" w:hAnsi="微软雅黑" w:eastAsia="微软雅黑" w:cs="微软雅黑"/>
          <w:b/>
          <w:bCs/>
          <w:color w:val="auto"/>
          <w:spacing w:val="-2"/>
          <w:sz w:val="24"/>
          <w:highlight w:val="none"/>
        </w:rPr>
        <w:t>四、提交投标文件截止时间、开标时间和地点</w:t>
      </w:r>
      <w:bookmarkEnd w:id="15"/>
    </w:p>
    <w:p w14:paraId="3E1AD574">
      <w:pPr>
        <w:widowControl/>
        <w:spacing w:line="360" w:lineRule="auto"/>
        <w:ind w:firstLine="420"/>
        <w:rPr>
          <w:rFonts w:ascii="宋体" w:hAnsi="宋体" w:cs="宋体"/>
          <w:color w:val="auto"/>
          <w:szCs w:val="21"/>
          <w:highlight w:val="none"/>
          <w:u w:val="single"/>
        </w:rPr>
      </w:pPr>
      <w:bookmarkStart w:id="16" w:name="_Toc26902"/>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日上午9时3</w:t>
      </w:r>
      <w:r>
        <w:rPr>
          <w:rFonts w:ascii="宋体" w:hAnsi="宋体"/>
          <w:bCs/>
          <w:color w:val="auto"/>
          <w:szCs w:val="21"/>
          <w:highlight w:val="none"/>
          <w:u w:val="single"/>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14BC925D">
      <w:pPr>
        <w:widowControl/>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.投标和开标地点：</w:t>
      </w:r>
    </w:p>
    <w:p w14:paraId="1280131D">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电子投标具体操作流程详见本公告附件</w:t>
      </w:r>
      <w:r>
        <w:rPr>
          <w:rFonts w:ascii="宋体" w:hAnsi="宋体"/>
          <w:color w:val="auto"/>
          <w:szCs w:val="21"/>
          <w:highlight w:val="none"/>
        </w:rPr>
        <w:t>2</w:t>
      </w:r>
      <w:r>
        <w:rPr>
          <w:rFonts w:hint="eastAsia" w:ascii="宋体" w:hAnsi="宋体"/>
          <w:color w:val="auto"/>
          <w:szCs w:val="21"/>
          <w:highlight w:val="none"/>
        </w:rPr>
        <w:t>。</w:t>
      </w:r>
    </w:p>
    <w:p w14:paraId="45875AA1">
      <w:pPr>
        <w:widowControl/>
        <w:spacing w:line="40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highlight w:val="none"/>
        </w:rPr>
        <w:t>1</w:t>
      </w:r>
      <w:r>
        <w:rPr>
          <w:rFonts w:hint="eastAsia" w:ascii="宋体" w:hAnsi="宋体"/>
          <w:color w:val="auto"/>
          <w:szCs w:val="21"/>
          <w:highlight w:val="none"/>
        </w:rPr>
        <w:t>）及投标文件的提交。完成CA数字证书办理预计7日左右，</w:t>
      </w:r>
      <w:r>
        <w:rPr>
          <w:rFonts w:hint="eastAsia" w:ascii="宋体" w:hAnsi="宋体" w:cs="宋体"/>
          <w:color w:val="auto"/>
          <w:szCs w:val="21"/>
          <w:highlight w:val="none"/>
        </w:rPr>
        <w:t>投标人只需办理其中一家</w:t>
      </w:r>
      <w:r>
        <w:rPr>
          <w:rFonts w:ascii="宋体" w:hAnsi="宋体" w:cs="宋体"/>
          <w:color w:val="auto"/>
          <w:szCs w:val="21"/>
          <w:highlight w:val="none"/>
        </w:rPr>
        <w:t>CA数字证书及签章</w:t>
      </w:r>
      <w:r>
        <w:rPr>
          <w:rFonts w:hint="eastAsia" w:ascii="宋体" w:hAnsi="宋体" w:cs="宋体"/>
          <w:color w:val="auto"/>
          <w:szCs w:val="21"/>
          <w:highlight w:val="none"/>
        </w:rPr>
        <w:t>，</w:t>
      </w:r>
      <w:r>
        <w:rPr>
          <w:rFonts w:hint="eastAsia" w:ascii="宋体" w:hAnsi="宋体"/>
          <w:color w:val="auto"/>
          <w:szCs w:val="21"/>
          <w:highlight w:val="none"/>
        </w:rPr>
        <w:t>建议各投标人抓紧时间办理。</w:t>
      </w:r>
    </w:p>
    <w:p w14:paraId="16C9C49A">
      <w:pPr>
        <w:widowControl/>
        <w:spacing w:line="400" w:lineRule="exact"/>
        <w:ind w:firstLine="420"/>
        <w:jc w:val="left"/>
        <w:rPr>
          <w:rFonts w:ascii="宋体" w:hAnsi="宋体"/>
          <w:color w:val="auto"/>
          <w:szCs w:val="21"/>
          <w:highlight w:val="none"/>
        </w:rPr>
      </w:pPr>
      <w:r>
        <w:rPr>
          <w:rFonts w:hint="eastAsia" w:ascii="宋体" w:hAnsi="宋体"/>
          <w:color w:val="auto"/>
          <w:szCs w:val="21"/>
          <w:highlight w:val="none"/>
        </w:rPr>
        <w:t>（3）为确保网上操作合法、有效和安全，请</w:t>
      </w:r>
      <w:r>
        <w:rPr>
          <w:rFonts w:hint="eastAsia" w:ascii="宋体" w:hAnsi="宋体"/>
          <w:color w:val="auto"/>
          <w:szCs w:val="21"/>
          <w:highlight w:val="none"/>
          <w:lang w:eastAsia="zh-CN"/>
        </w:rPr>
        <w:t>投标人</w:t>
      </w:r>
      <w:r>
        <w:rPr>
          <w:rFonts w:hint="eastAsia" w:ascii="宋体" w:hAnsi="宋体"/>
          <w:color w:val="auto"/>
          <w:szCs w:val="21"/>
          <w:highlight w:val="none"/>
        </w:rPr>
        <w:t>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692F5898">
      <w:pPr>
        <w:spacing w:line="400" w:lineRule="exact"/>
        <w:ind w:firstLine="422"/>
        <w:rPr>
          <w:rFonts w:hint="eastAsia" w:ascii="宋体" w:hAnsi="宋体"/>
          <w:b/>
          <w:bCs/>
          <w:color w:val="auto"/>
          <w:szCs w:val="21"/>
          <w:highlight w:val="none"/>
          <w:u w:val="single"/>
        </w:rPr>
      </w:pPr>
      <w:r>
        <w:rPr>
          <w:rFonts w:hint="eastAsia" w:ascii="宋体" w:hAnsi="宋体"/>
          <w:b/>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7552C17">
      <w:pPr>
        <w:widowControl/>
        <w:spacing w:line="400" w:lineRule="exact"/>
        <w:ind w:firstLine="42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日上午9时3</w:t>
      </w:r>
      <w:r>
        <w:rPr>
          <w:rFonts w:ascii="宋体" w:hAnsi="宋体"/>
          <w:bCs/>
          <w:color w:val="auto"/>
          <w:szCs w:val="21"/>
          <w:highlight w:val="none"/>
          <w:u w:val="single"/>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r>
        <w:rPr>
          <w:rFonts w:hint="eastAsia" w:ascii="宋体" w:hAnsi="宋体"/>
          <w:color w:val="auto"/>
          <w:szCs w:val="21"/>
          <w:highlight w:val="none"/>
        </w:rPr>
        <w:t>在广西政府采购云平台电子开标大厅开标。</w:t>
      </w:r>
    </w:p>
    <w:p w14:paraId="122794D6">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69B43DC3">
      <w:pPr>
        <w:spacing w:before="93" w:line="360" w:lineRule="auto"/>
        <w:ind w:left="44"/>
        <w:outlineLvl w:val="0"/>
        <w:rPr>
          <w:rFonts w:ascii="微软雅黑" w:hAnsi="微软雅黑" w:eastAsia="微软雅黑" w:cs="微软雅黑"/>
          <w:color w:val="auto"/>
          <w:sz w:val="24"/>
          <w:highlight w:val="none"/>
        </w:rPr>
      </w:pPr>
      <w:r>
        <w:rPr>
          <w:rFonts w:ascii="微软雅黑" w:hAnsi="微软雅黑" w:eastAsia="微软雅黑" w:cs="微软雅黑"/>
          <w:b/>
          <w:bCs/>
          <w:color w:val="auto"/>
          <w:spacing w:val="-3"/>
          <w:sz w:val="24"/>
          <w:highlight w:val="none"/>
        </w:rPr>
        <w:t>五、公告期限</w:t>
      </w:r>
      <w:bookmarkEnd w:id="16"/>
    </w:p>
    <w:p w14:paraId="11CA943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 5 个工作日。</w:t>
      </w:r>
    </w:p>
    <w:p w14:paraId="40BF365A">
      <w:pPr>
        <w:widowControl/>
        <w:spacing w:line="360" w:lineRule="auto"/>
        <w:outlineLvl w:val="0"/>
        <w:rPr>
          <w:rFonts w:ascii="微软雅黑" w:hAnsi="微软雅黑" w:eastAsia="微软雅黑" w:cs="微软雅黑"/>
          <w:color w:val="auto"/>
          <w:sz w:val="24"/>
          <w:highlight w:val="none"/>
        </w:rPr>
      </w:pPr>
      <w:bookmarkStart w:id="17" w:name="_Toc30873"/>
      <w:r>
        <w:rPr>
          <w:rFonts w:ascii="微软雅黑" w:hAnsi="微软雅黑" w:eastAsia="微软雅黑" w:cs="微软雅黑"/>
          <w:b/>
          <w:bCs/>
          <w:color w:val="auto"/>
          <w:spacing w:val="-2"/>
          <w:sz w:val="24"/>
          <w:highlight w:val="none"/>
        </w:rPr>
        <w:t>六、其他补充事宜</w:t>
      </w:r>
      <w:bookmarkEnd w:id="17"/>
    </w:p>
    <w:p w14:paraId="51826F98">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1.投标保证金：本项目不收取投标保证金</w:t>
      </w:r>
    </w:p>
    <w:p w14:paraId="2F635D63">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2.采购意向公开链接：</w:t>
      </w:r>
    </w:p>
    <w:p w14:paraId="54CF249C">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http://www.ccgp-guangxi.gov.cn/site/detail?parentId=66485&amp;articleId=SVsk7UfRe8t7QCChQ40svA==</w:t>
      </w:r>
    </w:p>
    <w:p w14:paraId="26F39E1C">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 网上查询地址</w:t>
      </w:r>
    </w:p>
    <w:p w14:paraId="395D14F4">
      <w:pPr>
        <w:widowControl/>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http://www.ccgp.gov.cn (中国政府采购网)，http://zfcg.gxzf.gov.cn (广西政府采购网)，http://ggzy.jgswj.gxzf.gov.cn/nnggzy/ （全国公共资源交易平台（广西.南宁）。</w:t>
      </w:r>
    </w:p>
    <w:p w14:paraId="4489F988">
      <w:pPr>
        <w:widowControl/>
        <w:spacing w:line="360" w:lineRule="auto"/>
        <w:ind w:firstLine="408"/>
        <w:rPr>
          <w:rFonts w:ascii="宋体" w:hAnsi="宋体" w:cs="宋体"/>
          <w:color w:val="auto"/>
          <w:highlight w:val="none"/>
        </w:rPr>
      </w:pPr>
      <w:r>
        <w:rPr>
          <w:rFonts w:ascii="宋体" w:hAnsi="宋体" w:cs="宋体"/>
          <w:color w:val="auto"/>
          <w:spacing w:val="-3"/>
          <w:highlight w:val="none"/>
        </w:rPr>
        <w:t>4. 本项目需要落实的政府采购政策：</w:t>
      </w:r>
    </w:p>
    <w:p w14:paraId="01494EA1">
      <w:pPr>
        <w:widowControl/>
        <w:spacing w:line="360" w:lineRule="auto"/>
        <w:ind w:firstLine="420"/>
        <w:rPr>
          <w:rFonts w:ascii="宋体" w:hAnsi="宋体" w:cs="宋体"/>
          <w:color w:val="auto"/>
          <w:highlight w:val="none"/>
        </w:rPr>
      </w:pPr>
      <w:r>
        <w:rPr>
          <w:rFonts w:hint="eastAsia" w:ascii="宋体" w:hAnsi="宋体" w:cs="宋体"/>
          <w:color w:val="auto"/>
          <w:highlight w:val="none"/>
        </w:rPr>
        <w:t>（1）政府采购促进中小企业发展。</w:t>
      </w:r>
    </w:p>
    <w:p w14:paraId="7FEAD738">
      <w:pPr>
        <w:widowControl/>
        <w:spacing w:line="360" w:lineRule="auto"/>
        <w:ind w:firstLine="420"/>
        <w:rPr>
          <w:rFonts w:ascii="宋体" w:hAnsi="宋体" w:cs="宋体"/>
          <w:color w:val="auto"/>
          <w:highlight w:val="none"/>
        </w:rPr>
      </w:pPr>
      <w:r>
        <w:rPr>
          <w:rFonts w:hint="eastAsia" w:ascii="宋体" w:hAnsi="宋体" w:cs="宋体"/>
          <w:color w:val="auto"/>
          <w:highlight w:val="none"/>
        </w:rPr>
        <w:t>（2）政府采购支持采用本国产品的政策。</w:t>
      </w:r>
    </w:p>
    <w:p w14:paraId="0791DEB8">
      <w:pPr>
        <w:widowControl/>
        <w:spacing w:line="360" w:lineRule="auto"/>
        <w:ind w:firstLine="420"/>
        <w:rPr>
          <w:rFonts w:ascii="宋体" w:hAnsi="宋体" w:cs="宋体"/>
          <w:color w:val="auto"/>
          <w:highlight w:val="none"/>
        </w:rPr>
      </w:pPr>
      <w:r>
        <w:rPr>
          <w:rFonts w:hint="eastAsia" w:ascii="宋体" w:hAnsi="宋体" w:cs="宋体"/>
          <w:color w:val="auto"/>
          <w:highlight w:val="none"/>
        </w:rPr>
        <w:t>（3）强制采购节能产品；优先采购节能产品、环境标志产品。</w:t>
      </w:r>
    </w:p>
    <w:p w14:paraId="1A00B0EE">
      <w:pPr>
        <w:widowControl/>
        <w:spacing w:line="360" w:lineRule="auto"/>
        <w:ind w:firstLine="420"/>
        <w:rPr>
          <w:rFonts w:ascii="宋体" w:hAnsi="宋体" w:cs="宋体"/>
          <w:color w:val="auto"/>
          <w:highlight w:val="none"/>
        </w:rPr>
      </w:pPr>
      <w:r>
        <w:rPr>
          <w:rFonts w:hint="eastAsia" w:ascii="宋体" w:hAnsi="宋体" w:cs="宋体"/>
          <w:color w:val="auto"/>
          <w:highlight w:val="none"/>
        </w:rPr>
        <w:t>（4）政府采购促进残疾人就业政策。</w:t>
      </w:r>
    </w:p>
    <w:p w14:paraId="5B40E085">
      <w:pPr>
        <w:widowControl/>
        <w:spacing w:line="360" w:lineRule="auto"/>
        <w:ind w:firstLine="420"/>
        <w:rPr>
          <w:rFonts w:ascii="宋体" w:hAnsi="宋体" w:cs="宋体"/>
          <w:color w:val="auto"/>
          <w:highlight w:val="none"/>
        </w:rPr>
      </w:pPr>
      <w:r>
        <w:rPr>
          <w:rFonts w:hint="eastAsia" w:ascii="宋体" w:hAnsi="宋体" w:cs="宋体"/>
          <w:color w:val="auto"/>
          <w:highlight w:val="none"/>
        </w:rPr>
        <w:t>（5）政府采购支持监狱企业发展。</w:t>
      </w:r>
    </w:p>
    <w:p w14:paraId="5C600AC4">
      <w:pPr>
        <w:widowControl/>
        <w:spacing w:line="360" w:lineRule="auto"/>
        <w:ind w:firstLine="420"/>
        <w:rPr>
          <w:rFonts w:ascii="宋体" w:hAnsi="宋体" w:cs="宋体"/>
          <w:color w:val="auto"/>
          <w:highlight w:val="none"/>
        </w:rPr>
      </w:pPr>
      <w:r>
        <w:rPr>
          <w:rFonts w:hint="eastAsia" w:ascii="宋体" w:hAnsi="宋体" w:cs="宋体"/>
          <w:color w:val="auto"/>
          <w:highlight w:val="none"/>
        </w:rPr>
        <w:t>（6）</w:t>
      </w:r>
      <w:r>
        <w:rPr>
          <w:rFonts w:hint="eastAsia"/>
          <w:color w:val="auto"/>
          <w:highlight w:val="none"/>
        </w:rPr>
        <w:t>扶持不发达地区和少数民族地区政策。</w:t>
      </w:r>
    </w:p>
    <w:p w14:paraId="2940E75D">
      <w:pPr>
        <w:widowControl/>
        <w:spacing w:line="360" w:lineRule="auto"/>
        <w:ind w:firstLine="420"/>
        <w:rPr>
          <w:rFonts w:ascii="宋体" w:hAnsi="宋体" w:cs="宋体"/>
          <w:color w:val="auto"/>
          <w:highlight w:val="none"/>
        </w:rPr>
      </w:pPr>
      <w:bookmarkStart w:id="18" w:name="_Toc25784"/>
      <w:r>
        <w:rPr>
          <w:rFonts w:hint="eastAsia" w:ascii="宋体" w:hAnsi="宋体" w:cs="宋体"/>
          <w:color w:val="auto"/>
          <w:highlight w:val="none"/>
        </w:rPr>
        <w:t>5</w:t>
      </w:r>
      <w:r>
        <w:rPr>
          <w:rFonts w:ascii="宋体" w:hAnsi="宋体" w:cs="宋体"/>
          <w:color w:val="auto"/>
          <w:highlight w:val="none"/>
        </w:rPr>
        <w:t>.</w:t>
      </w:r>
      <w:r>
        <w:rPr>
          <w:rFonts w:hint="eastAsia" w:ascii="宋体" w:hAnsi="宋体" w:cs="宋体"/>
          <w:color w:val="auto"/>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7756A49">
      <w:pPr>
        <w:widowControl/>
        <w:spacing w:line="360" w:lineRule="auto"/>
        <w:ind w:firstLine="420"/>
        <w:rPr>
          <w:rFonts w:ascii="宋体" w:hAnsi="宋体" w:cs="宋体"/>
          <w:color w:val="auto"/>
          <w:highlight w:val="none"/>
        </w:rPr>
      </w:pPr>
      <w:r>
        <w:rPr>
          <w:rFonts w:hint="eastAsia" w:ascii="宋体" w:hAnsi="宋体" w:cs="宋体"/>
          <w:color w:val="auto"/>
          <w:highlight w:val="none"/>
        </w:rPr>
        <w:t>6.若对项目采购电子交易系统操作有疑问，可登录广西政府采购云平台（</w:t>
      </w:r>
      <w:r>
        <w:rPr>
          <w:color w:val="auto"/>
          <w:highlight w:val="none"/>
        </w:rPr>
        <w:fldChar w:fldCharType="begin"/>
      </w:r>
      <w:r>
        <w:rPr>
          <w:color w:val="auto"/>
          <w:highlight w:val="none"/>
        </w:rPr>
        <w:instrText xml:space="preserve"> HYPERLINK "https://www.gcy.zfcg.gxzf.gov.cn/），点击右侧咨询小采，获取采小蜜智能服务管家帮助，或拨打广西政府采购云平台服务热线95763获取热线服务帮助。" </w:instrText>
      </w:r>
      <w:r>
        <w:rPr>
          <w:color w:val="auto"/>
          <w:highlight w:val="none"/>
        </w:rPr>
        <w:fldChar w:fldCharType="separate"/>
      </w:r>
      <w:r>
        <w:rPr>
          <w:rFonts w:hint="eastAsia" w:ascii="宋体" w:hAnsi="宋体" w:cs="宋体"/>
          <w:color w:val="auto"/>
          <w:highlight w:val="none"/>
        </w:rPr>
        <w:t>https://www.gcy.zfcg.gxzf.gov.cn/），点击右侧咨询小采，获取采小蜜智能服务管家帮助，或拨打广西政府采购云平台服务热线95763获取热线服务帮助。</w:t>
      </w:r>
      <w:r>
        <w:rPr>
          <w:rFonts w:hint="eastAsia" w:ascii="宋体" w:hAnsi="宋体" w:cs="宋体"/>
          <w:color w:val="auto"/>
          <w:highlight w:val="none"/>
        </w:rPr>
        <w:fldChar w:fldCharType="end"/>
      </w:r>
    </w:p>
    <w:p w14:paraId="5D063E42">
      <w:pPr>
        <w:widowControl/>
        <w:spacing w:line="360" w:lineRule="auto"/>
        <w:ind w:firstLine="420"/>
        <w:rPr>
          <w:rFonts w:ascii="宋体" w:hAnsi="宋体" w:cs="宋体"/>
          <w:color w:val="auto"/>
          <w:highlight w:val="none"/>
        </w:rPr>
      </w:pPr>
      <w:r>
        <w:rPr>
          <w:rFonts w:hint="eastAsia" w:ascii="宋体" w:hAnsi="宋体" w:cs="宋体"/>
          <w:color w:val="auto"/>
          <w:highlight w:val="none"/>
        </w:rPr>
        <w:t>7.各供应商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w:t>
      </w:r>
    </w:p>
    <w:p w14:paraId="472F49FB">
      <w:pPr>
        <w:widowControl/>
        <w:spacing w:line="360" w:lineRule="auto"/>
        <w:outlineLvl w:val="0"/>
        <w:rPr>
          <w:rFonts w:ascii="微软雅黑" w:hAnsi="微软雅黑" w:eastAsia="微软雅黑" w:cs="微软雅黑"/>
          <w:b/>
          <w:bCs/>
          <w:color w:val="auto"/>
          <w:spacing w:val="-2"/>
          <w:sz w:val="24"/>
          <w:highlight w:val="none"/>
        </w:rPr>
      </w:pPr>
      <w:r>
        <w:rPr>
          <w:rFonts w:ascii="微软雅黑" w:hAnsi="微软雅黑" w:eastAsia="微软雅黑" w:cs="微软雅黑"/>
          <w:b/>
          <w:bCs/>
          <w:color w:val="auto"/>
          <w:spacing w:val="-2"/>
          <w:sz w:val="24"/>
          <w:highlight w:val="none"/>
        </w:rPr>
        <w:t>七、对本次招标提出询问，请按以下方式联系。</w:t>
      </w:r>
      <w:bookmarkEnd w:id="18"/>
    </w:p>
    <w:p w14:paraId="444778D8">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1.采购人信息</w:t>
      </w:r>
    </w:p>
    <w:p w14:paraId="7C982A4B">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名 称：南宁市公安局</w:t>
      </w:r>
    </w:p>
    <w:p w14:paraId="51109662">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地址</w:t>
      </w:r>
      <w:bookmarkStart w:id="19" w:name="PO_3000001866_PM030"/>
      <w:r>
        <w:rPr>
          <w:rFonts w:hint="eastAsia" w:ascii="宋体" w:hAnsi="宋体" w:cs="宋体"/>
          <w:color w:val="auto"/>
          <w:highlight w:val="none"/>
        </w:rPr>
        <w:t>：</w:t>
      </w:r>
      <w:bookmarkEnd w:id="19"/>
      <w:r>
        <w:rPr>
          <w:rFonts w:hint="eastAsia" w:ascii="宋体" w:hAnsi="宋体" w:cs="宋体"/>
          <w:color w:val="auto"/>
          <w:szCs w:val="21"/>
          <w:highlight w:val="none"/>
        </w:rPr>
        <w:t>南宁市青秀区厢竹大道46号</w:t>
      </w:r>
    </w:p>
    <w:p w14:paraId="7F0F1E8C">
      <w:pPr>
        <w:widowControl/>
        <w:spacing w:line="360" w:lineRule="auto"/>
        <w:ind w:firstLine="420"/>
        <w:rPr>
          <w:rFonts w:ascii="宋体" w:hAnsi="宋体" w:cs="宋体"/>
          <w:color w:val="auto"/>
          <w:highlight w:val="none"/>
        </w:rPr>
      </w:pPr>
      <w:r>
        <w:rPr>
          <w:rFonts w:hint="eastAsia" w:ascii="宋体" w:hAnsi="宋体" w:cs="宋体"/>
          <w:color w:val="auto"/>
          <w:highlight w:val="none"/>
        </w:rPr>
        <w:t>项目联系人：朱冠桦</w:t>
      </w:r>
    </w:p>
    <w:p w14:paraId="519B2745">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zCs w:val="21"/>
          <w:highlight w:val="none"/>
        </w:rPr>
        <w:t>0771-3337252</w:t>
      </w:r>
    </w:p>
    <w:p w14:paraId="28039849">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2.采购代理机构信息</w:t>
      </w:r>
    </w:p>
    <w:p w14:paraId="2861DE96">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名 称：广西建设工程机电设备招标中心有限公司 </w:t>
      </w:r>
    </w:p>
    <w:p w14:paraId="42982A31">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地　址：南宁市青秀区枫林路18号广西国控集团（枫林路办公区）裙楼三层</w:t>
      </w:r>
    </w:p>
    <w:p w14:paraId="04164833">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联系电话：0771-2819862</w:t>
      </w:r>
    </w:p>
    <w:p w14:paraId="6D4FFB2A">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3.项目联系方式</w:t>
      </w:r>
    </w:p>
    <w:p w14:paraId="2A0A671D">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项目联系人：周珺</w:t>
      </w:r>
    </w:p>
    <w:p w14:paraId="3A2D8150">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电    话：0771-2819862</w:t>
      </w:r>
    </w:p>
    <w:p w14:paraId="6AEF2335">
      <w:pPr>
        <w:spacing w:line="471" w:lineRule="auto"/>
        <w:rPr>
          <w:color w:val="auto"/>
          <w:highlight w:val="none"/>
        </w:rPr>
      </w:pPr>
    </w:p>
    <w:p w14:paraId="2E207E0C">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附件： 1. CA证书申请方式及操作指南下载地址（登录</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"http://nncz.nanning.gov.cn/" </w:instrText>
      </w:r>
      <w:r>
        <w:rPr>
          <w:rFonts w:hint="eastAsia" w:ascii="宋体" w:hAnsi="宋体" w:cs="宋体"/>
          <w:color w:val="auto"/>
          <w:highlight w:val="none"/>
        </w:rPr>
        <w:fldChar w:fldCharType="separate"/>
      </w:r>
      <w:r>
        <w:rPr>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（南宁市财政局官网）-业务专题-政府采购监督管理-资料下载-“广西政采云西部 CA 办理方式”或“南宁市政采云CA 证书办理操作指南”）</w:t>
      </w:r>
    </w:p>
    <w:p w14:paraId="58146244">
      <w:pPr>
        <w:widowControl/>
        <w:spacing w:line="360" w:lineRule="auto"/>
        <w:ind w:firstLine="420"/>
        <w:rPr>
          <w:rFonts w:hint="eastAsia" w:ascii="宋体" w:hAnsi="宋体" w:cs="宋体"/>
          <w:color w:val="auto"/>
          <w:highlight w:val="none"/>
        </w:rPr>
      </w:pPr>
      <w:r>
        <w:rPr>
          <w:rFonts w:hint="eastAsia" w:ascii="宋体" w:hAnsi="宋体" w:cs="宋体"/>
          <w:color w:val="auto"/>
          <w:highlight w:val="none"/>
        </w:rPr>
        <w:t>2.电子投标文件制作与投送教程（在此网址下载：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"http://nncz.nanning.gov.cn/" </w:instrText>
      </w:r>
      <w:r>
        <w:rPr>
          <w:rFonts w:hint="eastAsia" w:ascii="宋体" w:hAnsi="宋体" w:cs="宋体"/>
          <w:color w:val="auto"/>
          <w:highlight w:val="none"/>
        </w:rPr>
        <w:fldChar w:fldCharType="separate"/>
      </w:r>
      <w:r>
        <w:rPr>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（南宁市财政局官网）-业务专题-政府采购监督管理-资料下载-南宁市政府采购项目全流程电子化交易操作指南）</w:t>
      </w:r>
      <w:bookmarkStart w:id="20" w:name="bookmark31"/>
      <w:bookmarkEnd w:id="20"/>
    </w:p>
    <w:p w14:paraId="7604443A">
      <w:pPr>
        <w:spacing w:before="247" w:line="213" w:lineRule="auto"/>
        <w:ind w:left="774"/>
        <w:jc w:val="right"/>
        <w:rPr>
          <w:rFonts w:ascii="宋体" w:hAnsi="宋体" w:cs="宋体"/>
          <w:color w:val="auto"/>
          <w:highlight w:val="none"/>
        </w:rPr>
      </w:pPr>
    </w:p>
    <w:p w14:paraId="61D6391C">
      <w:pPr>
        <w:spacing w:before="247" w:line="213" w:lineRule="auto"/>
        <w:ind w:left="774"/>
        <w:jc w:val="right"/>
        <w:rPr>
          <w:rFonts w:ascii="宋体" w:hAnsi="宋体" w:cs="宋体"/>
          <w:color w:val="auto"/>
          <w:highlight w:val="none"/>
        </w:rPr>
      </w:pPr>
    </w:p>
    <w:p w14:paraId="50E5905D">
      <w:pPr>
        <w:spacing w:before="247" w:line="213" w:lineRule="auto"/>
        <w:ind w:left="774"/>
        <w:jc w:val="right"/>
        <w:rPr>
          <w:rFonts w:ascii="宋体" w:hAnsi="宋体" w:cs="宋体"/>
          <w:color w:val="auto"/>
          <w:highlight w:val="none"/>
          <w:u w:val="single"/>
        </w:rPr>
      </w:pPr>
      <w:r>
        <w:rPr>
          <w:rFonts w:hint="eastAsia" w:ascii="宋体" w:hAnsi="宋体" w:cs="宋体"/>
          <w:color w:val="auto"/>
          <w:highlight w:val="none"/>
        </w:rPr>
        <w:t>广西建设工程机电设备招标中心有限公司</w:t>
      </w:r>
    </w:p>
    <w:p w14:paraId="0DF09C7A">
      <w:pPr>
        <w:spacing w:line="400" w:lineRule="exact"/>
        <w:ind w:firstLine="210"/>
        <w:jc w:val="right"/>
        <w:rPr>
          <w:rFonts w:hint="eastAsia" w:ascii="宋体" w:hAnsi="宋体"/>
          <w:color w:val="auto"/>
          <w:highlight w:val="none"/>
        </w:rPr>
      </w:pPr>
      <w:r>
        <w:rPr>
          <w:rFonts w:hint="eastAsia" w:ascii="宋体" w:hAnsi="宋体" w:cs="宋体"/>
          <w:color w:val="auto"/>
          <w:highlight w:val="none"/>
        </w:rPr>
        <w:t>2026</w:t>
      </w:r>
      <w:r>
        <w:rPr>
          <w:rFonts w:ascii="宋体" w:hAnsi="宋体" w:cs="宋体"/>
          <w:color w:val="auto"/>
          <w:highlight w:val="none"/>
        </w:rPr>
        <w:t>年</w:t>
      </w:r>
      <w:r>
        <w:rPr>
          <w:rFonts w:hint="eastAsia" w:ascii="宋体" w:hAnsi="宋体" w:cs="宋体"/>
          <w:color w:val="auto"/>
          <w:highlight w:val="none"/>
        </w:rPr>
        <w:t>7</w:t>
      </w:r>
      <w:r>
        <w:rPr>
          <w:rFonts w:ascii="宋体" w:hAnsi="宋体" w:cs="宋体"/>
          <w:color w:val="auto"/>
          <w:highlight w:val="none"/>
        </w:rPr>
        <w:t>月</w:t>
      </w:r>
      <w:r>
        <w:rPr>
          <w:rFonts w:hint="eastAsia" w:ascii="宋体" w:hAnsi="宋体" w:cs="宋体"/>
          <w:color w:val="auto"/>
          <w:highlight w:val="none"/>
          <w:lang w:val="en-US" w:eastAsia="zh-CN"/>
        </w:rPr>
        <w:t>22</w:t>
      </w:r>
      <w:r>
        <w:rPr>
          <w:rFonts w:ascii="宋体" w:hAnsi="宋体" w:cs="宋体"/>
          <w:color w:val="auto"/>
          <w:highlight w:val="none"/>
        </w:rPr>
        <w:t>日</w:t>
      </w:r>
    </w:p>
    <w:p w14:paraId="6671A657">
      <w:pPr>
        <w:spacing w:line="360" w:lineRule="auto"/>
        <w:ind w:firstLine="420"/>
        <w:rPr>
          <w:rFonts w:ascii="宋体" w:hAnsi="宋体" w:cs="宋体"/>
          <w:color w:val="auto"/>
          <w:sz w:val="24"/>
          <w:highlight w:val="none"/>
          <w:lang w:val="zh-CN"/>
        </w:rPr>
        <w:sectPr>
          <w:pgSz w:w="11906" w:h="16838"/>
          <w:pgMar w:top="1134" w:right="1134" w:bottom="1134" w:left="1134" w:header="720" w:footer="720" w:gutter="0"/>
          <w:pgNumType w:start="1"/>
          <w:cols w:space="720" w:num="1"/>
        </w:sectPr>
      </w:pPr>
    </w:p>
    <w:p w14:paraId="4D951009">
      <w:pPr>
        <w:jc w:val="center"/>
        <w:outlineLvl w:val="0"/>
        <w:rPr>
          <w:rFonts w:hint="eastAsia"/>
          <w:b/>
          <w:color w:val="auto"/>
          <w:sz w:val="36"/>
          <w:szCs w:val="20"/>
          <w:highlight w:val="none"/>
        </w:rPr>
      </w:pPr>
      <w:bookmarkStart w:id="21" w:name="_Toc89075990"/>
      <w:r>
        <w:rPr>
          <w:rFonts w:hint="eastAsia"/>
          <w:b/>
          <w:color w:val="auto"/>
          <w:sz w:val="36"/>
          <w:szCs w:val="20"/>
          <w:highlight w:val="none"/>
        </w:rPr>
        <w:t>第二章</w:t>
      </w:r>
      <w:r>
        <w:rPr>
          <w:b/>
          <w:color w:val="auto"/>
          <w:sz w:val="36"/>
          <w:szCs w:val="20"/>
          <w:highlight w:val="none"/>
        </w:rPr>
        <w:t xml:space="preserve">  </w:t>
      </w:r>
      <w:r>
        <w:rPr>
          <w:rFonts w:hint="eastAsia"/>
          <w:b/>
          <w:color w:val="auto"/>
          <w:sz w:val="36"/>
          <w:szCs w:val="20"/>
          <w:highlight w:val="none"/>
        </w:rPr>
        <w:t>采购需求</w:t>
      </w:r>
      <w:bookmarkEnd w:id="21"/>
    </w:p>
    <w:p w14:paraId="498A8A6A">
      <w:pPr>
        <w:spacing w:line="340" w:lineRule="exact"/>
        <w:rPr>
          <w:rFonts w:hAnsi="宋体"/>
          <w:b/>
          <w:color w:val="auto"/>
          <w:szCs w:val="21"/>
          <w:highlight w:val="none"/>
        </w:rPr>
      </w:pPr>
    </w:p>
    <w:p w14:paraId="558029B0">
      <w:pPr>
        <w:spacing w:line="360" w:lineRule="exact"/>
        <w:rPr>
          <w:rFonts w:hint="eastAsia" w:hAnsi="宋体"/>
          <w:b/>
          <w:color w:val="auto"/>
          <w:szCs w:val="21"/>
          <w:highlight w:val="none"/>
        </w:rPr>
      </w:pPr>
      <w:r>
        <w:rPr>
          <w:rFonts w:hint="eastAsia" w:hAnsi="宋体"/>
          <w:b/>
          <w:color w:val="auto"/>
          <w:szCs w:val="21"/>
          <w:highlight w:val="none"/>
        </w:rPr>
        <w:t>说明：</w:t>
      </w:r>
    </w:p>
    <w:p w14:paraId="75F09DCB">
      <w:pPr>
        <w:spacing w:line="360" w:lineRule="auto"/>
        <w:ind w:firstLine="420"/>
        <w:jc w:val="left"/>
        <w:rPr>
          <w:color w:val="auto"/>
          <w:highlight w:val="none"/>
        </w:rPr>
      </w:pPr>
      <w:r>
        <w:rPr>
          <w:color w:val="auto"/>
          <w:highlight w:val="none"/>
        </w:rPr>
        <w:t xml:space="preserve">1. </w:t>
      </w:r>
      <w:r>
        <w:rPr>
          <w:rFonts w:hint="eastAsia"/>
          <w:color w:val="auto"/>
          <w:highlight w:val="none"/>
        </w:rPr>
        <w:t>为落实政府采购政策需满足的要求</w:t>
      </w:r>
    </w:p>
    <w:p w14:paraId="7018887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2F62959">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2），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08E13446">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6FCFC3F">
      <w:pPr>
        <w:pStyle w:val="208"/>
        <w:spacing w:line="336"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bookmarkStart w:id="22" w:name="_Hlk54774389"/>
      <w:r>
        <w:rPr>
          <w:rFonts w:hint="eastAsia" w:ascii="宋体" w:hAnsi="宋体" w:cs="宋体"/>
          <w:color w:val="auto"/>
          <w:szCs w:val="21"/>
          <w:highlight w:val="none"/>
        </w:rPr>
        <w:t>服务项目中伴随货物的，</w:t>
      </w:r>
      <w:bookmarkEnd w:id="22"/>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810D2F3">
      <w:pPr>
        <w:pStyle w:val="208"/>
        <w:spacing w:line="336"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4.如投标人投标产品存在侵犯他人的知识产权或者专利成果行为的，应承担相应法律责任。</w:t>
      </w:r>
    </w:p>
    <w:p w14:paraId="2395F7B5">
      <w:pPr>
        <w:pStyle w:val="208"/>
        <w:spacing w:line="336"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5.本采购需求中内容如与第五章“拟签订的合同文本”相关条款不一致的，以本表为准。</w:t>
      </w:r>
    </w:p>
    <w:tbl>
      <w:tblPr>
        <w:tblStyle w:val="29"/>
        <w:tblW w:w="10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855"/>
        <w:gridCol w:w="704"/>
        <w:gridCol w:w="513"/>
        <w:gridCol w:w="5741"/>
        <w:gridCol w:w="887"/>
        <w:gridCol w:w="1141"/>
      </w:tblGrid>
      <w:tr w14:paraId="33E70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492"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46EBA2EF">
            <w:pPr>
              <w:spacing w:line="400" w:lineRule="exact"/>
              <w:jc w:val="center"/>
              <w:rPr>
                <w:rFonts w:cs="宋体"/>
                <w:color w:val="auto"/>
                <w:szCs w:val="21"/>
                <w:highlight w:val="none"/>
              </w:rPr>
            </w:pPr>
            <w:r>
              <w:rPr>
                <w:rFonts w:cs="宋体"/>
                <w:color w:val="auto"/>
                <w:szCs w:val="21"/>
                <w:highlight w:val="none"/>
              </w:rPr>
              <w:t>序号</w:t>
            </w:r>
          </w:p>
        </w:tc>
        <w:tc>
          <w:tcPr>
            <w:tcW w:w="855" w:type="dxa"/>
            <w:tcBorders>
              <w:top w:val="single" w:color="auto" w:sz="4" w:space="0"/>
              <w:left w:val="single" w:color="auto" w:sz="4" w:space="0"/>
              <w:bottom w:val="single" w:color="auto" w:sz="4" w:space="0"/>
              <w:right w:val="single" w:color="auto" w:sz="4" w:space="0"/>
            </w:tcBorders>
            <w:noWrap/>
            <w:vAlign w:val="center"/>
          </w:tcPr>
          <w:p w14:paraId="3201CF13">
            <w:pPr>
              <w:spacing w:line="400" w:lineRule="exact"/>
              <w:jc w:val="center"/>
              <w:rPr>
                <w:rFonts w:cs="宋体"/>
                <w:color w:val="auto"/>
                <w:szCs w:val="21"/>
                <w:highlight w:val="none"/>
              </w:rPr>
            </w:pPr>
            <w:r>
              <w:rPr>
                <w:rFonts w:cs="宋体"/>
                <w:color w:val="auto"/>
                <w:szCs w:val="21"/>
                <w:highlight w:val="none"/>
              </w:rPr>
              <w:t>采购服务名称</w:t>
            </w:r>
          </w:p>
        </w:tc>
        <w:tc>
          <w:tcPr>
            <w:tcW w:w="704" w:type="dxa"/>
            <w:tcBorders>
              <w:top w:val="single" w:color="auto" w:sz="4" w:space="0"/>
              <w:left w:val="single" w:color="auto" w:sz="4" w:space="0"/>
              <w:bottom w:val="single" w:color="auto" w:sz="4" w:space="0"/>
              <w:right w:val="single" w:color="auto" w:sz="4" w:space="0"/>
            </w:tcBorders>
            <w:noWrap/>
            <w:vAlign w:val="center"/>
          </w:tcPr>
          <w:p w14:paraId="4902E655">
            <w:pPr>
              <w:spacing w:line="400" w:lineRule="exact"/>
              <w:jc w:val="center"/>
              <w:rPr>
                <w:rFonts w:cs="宋体"/>
                <w:color w:val="auto"/>
                <w:szCs w:val="21"/>
                <w:highlight w:val="none"/>
              </w:rPr>
            </w:pPr>
            <w:r>
              <w:rPr>
                <w:rFonts w:cs="宋体"/>
                <w:color w:val="auto"/>
                <w:szCs w:val="21"/>
                <w:highlight w:val="none"/>
              </w:rPr>
              <w:t>单位</w:t>
            </w:r>
          </w:p>
        </w:tc>
        <w:tc>
          <w:tcPr>
            <w:tcW w:w="513" w:type="dxa"/>
            <w:tcBorders>
              <w:top w:val="single" w:color="auto" w:sz="4" w:space="0"/>
              <w:left w:val="single" w:color="auto" w:sz="4" w:space="0"/>
              <w:bottom w:val="single" w:color="auto" w:sz="4" w:space="0"/>
              <w:right w:val="single" w:color="auto" w:sz="4" w:space="0"/>
            </w:tcBorders>
            <w:noWrap/>
            <w:vAlign w:val="center"/>
          </w:tcPr>
          <w:p w14:paraId="38B92F1F">
            <w:pPr>
              <w:spacing w:line="400" w:lineRule="exact"/>
              <w:jc w:val="center"/>
              <w:rPr>
                <w:rFonts w:cs="宋体"/>
                <w:color w:val="auto"/>
                <w:szCs w:val="21"/>
                <w:highlight w:val="none"/>
              </w:rPr>
            </w:pPr>
            <w:r>
              <w:rPr>
                <w:rFonts w:cs="宋体"/>
                <w:color w:val="auto"/>
                <w:szCs w:val="21"/>
                <w:highlight w:val="none"/>
              </w:rPr>
              <w:t>数量</w:t>
            </w:r>
          </w:p>
        </w:tc>
        <w:tc>
          <w:tcPr>
            <w:tcW w:w="5741" w:type="dxa"/>
            <w:tcBorders>
              <w:top w:val="single" w:color="auto" w:sz="4" w:space="0"/>
              <w:left w:val="single" w:color="auto" w:sz="4" w:space="0"/>
              <w:bottom w:val="single" w:color="auto" w:sz="4" w:space="0"/>
              <w:right w:val="single" w:color="auto" w:sz="4" w:space="0"/>
            </w:tcBorders>
            <w:noWrap/>
            <w:vAlign w:val="center"/>
          </w:tcPr>
          <w:p w14:paraId="0E9E4118">
            <w:pPr>
              <w:spacing w:line="400" w:lineRule="exact"/>
              <w:jc w:val="center"/>
              <w:rPr>
                <w:rFonts w:cs="宋体"/>
                <w:color w:val="auto"/>
                <w:szCs w:val="21"/>
                <w:highlight w:val="none"/>
              </w:rPr>
            </w:pPr>
            <w:r>
              <w:rPr>
                <w:rFonts w:cs="宋体"/>
                <w:color w:val="auto"/>
                <w:szCs w:val="21"/>
                <w:highlight w:val="none"/>
              </w:rPr>
              <w:t>服务参数</w:t>
            </w:r>
          </w:p>
        </w:tc>
        <w:tc>
          <w:tcPr>
            <w:tcW w:w="887" w:type="dxa"/>
            <w:tcBorders>
              <w:top w:val="single" w:color="auto" w:sz="4" w:space="0"/>
              <w:left w:val="single" w:color="auto" w:sz="4" w:space="0"/>
              <w:bottom w:val="single" w:color="auto" w:sz="4" w:space="0"/>
              <w:right w:val="single" w:color="auto" w:sz="4" w:space="0"/>
            </w:tcBorders>
            <w:noWrap/>
            <w:vAlign w:val="center"/>
          </w:tcPr>
          <w:p w14:paraId="7C82A3D6">
            <w:pPr>
              <w:spacing w:line="400" w:lineRule="exact"/>
              <w:jc w:val="center"/>
              <w:rPr>
                <w:rFonts w:cs="宋体"/>
                <w:color w:val="auto"/>
                <w:szCs w:val="21"/>
                <w:highlight w:val="none"/>
              </w:rPr>
            </w:pPr>
            <w:r>
              <w:rPr>
                <w:rFonts w:cs="宋体"/>
                <w:color w:val="auto"/>
                <w:szCs w:val="21"/>
                <w:highlight w:val="none"/>
              </w:rPr>
              <w:t>分项预算合计（元）</w:t>
            </w:r>
          </w:p>
        </w:tc>
        <w:tc>
          <w:tcPr>
            <w:tcW w:w="1141" w:type="dxa"/>
            <w:tcBorders>
              <w:top w:val="single" w:color="auto" w:sz="4" w:space="0"/>
              <w:left w:val="single" w:color="auto" w:sz="4" w:space="0"/>
              <w:bottom w:val="single" w:color="auto" w:sz="4" w:space="0"/>
              <w:right w:val="single" w:color="auto" w:sz="4" w:space="0"/>
            </w:tcBorders>
            <w:noWrap/>
            <w:vAlign w:val="center"/>
          </w:tcPr>
          <w:p w14:paraId="76ED659C">
            <w:pPr>
              <w:spacing w:line="400" w:lineRule="exact"/>
              <w:jc w:val="center"/>
              <w:rPr>
                <w:rFonts w:cs="宋体"/>
                <w:color w:val="auto"/>
                <w:szCs w:val="21"/>
                <w:highlight w:val="none"/>
              </w:rPr>
            </w:pPr>
            <w:r>
              <w:rPr>
                <w:rFonts w:hint="eastAsia" w:ascii="Calibri" w:hAnsi="Calibri"/>
                <w:b/>
                <w:color w:val="auto"/>
                <w:szCs w:val="22"/>
                <w:highlight w:val="none"/>
              </w:rPr>
              <w:t>中小企业划分标准所属行业名称（行业名称及划分见本章附件3）</w:t>
            </w:r>
          </w:p>
        </w:tc>
      </w:tr>
      <w:tr w14:paraId="00EE4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2"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0C01981">
            <w:pPr>
              <w:spacing w:line="400" w:lineRule="exact"/>
              <w:jc w:val="center"/>
              <w:rPr>
                <w:rFonts w:cs="宋体"/>
                <w:color w:val="auto"/>
                <w:szCs w:val="21"/>
                <w:highlight w:val="none"/>
              </w:rPr>
            </w:pPr>
            <w:r>
              <w:rPr>
                <w:rFonts w:cs="宋体"/>
                <w:color w:val="auto"/>
                <w:szCs w:val="21"/>
                <w:highlight w:val="none"/>
              </w:rPr>
              <w:t>1</w:t>
            </w:r>
          </w:p>
        </w:tc>
        <w:tc>
          <w:tcPr>
            <w:tcW w:w="855" w:type="dxa"/>
            <w:tcBorders>
              <w:top w:val="single" w:color="auto" w:sz="4" w:space="0"/>
              <w:left w:val="single" w:color="auto" w:sz="4" w:space="0"/>
              <w:bottom w:val="single" w:color="auto" w:sz="4" w:space="0"/>
              <w:right w:val="single" w:color="auto" w:sz="4" w:space="0"/>
            </w:tcBorders>
            <w:noWrap/>
            <w:vAlign w:val="center"/>
          </w:tcPr>
          <w:p w14:paraId="669AC286">
            <w:pPr>
              <w:widowControl/>
              <w:spacing w:line="400" w:lineRule="exact"/>
              <w:rPr>
                <w:rFonts w:cs="宋体"/>
                <w:color w:val="auto"/>
                <w:szCs w:val="21"/>
                <w:highlight w:val="none"/>
              </w:rPr>
            </w:pPr>
            <w:r>
              <w:rPr>
                <w:rFonts w:cs="宋体"/>
                <w:color w:val="auto"/>
                <w:szCs w:val="21"/>
                <w:highlight w:val="none"/>
              </w:rPr>
              <w:t>2026-2028年重大活动检查站服务购买项目</w:t>
            </w:r>
          </w:p>
        </w:tc>
        <w:tc>
          <w:tcPr>
            <w:tcW w:w="704" w:type="dxa"/>
            <w:tcBorders>
              <w:top w:val="single" w:color="auto" w:sz="4" w:space="0"/>
              <w:left w:val="single" w:color="auto" w:sz="4" w:space="0"/>
              <w:bottom w:val="single" w:color="auto" w:sz="4" w:space="0"/>
              <w:right w:val="single" w:color="auto" w:sz="4" w:space="0"/>
            </w:tcBorders>
            <w:noWrap/>
            <w:vAlign w:val="center"/>
          </w:tcPr>
          <w:p w14:paraId="6ABCBC18">
            <w:pPr>
              <w:widowControl/>
              <w:spacing w:line="400" w:lineRule="exact"/>
              <w:jc w:val="center"/>
              <w:rPr>
                <w:rFonts w:cs="宋体"/>
                <w:color w:val="auto"/>
                <w:szCs w:val="21"/>
                <w:highlight w:val="none"/>
              </w:rPr>
            </w:pPr>
            <w:r>
              <w:rPr>
                <w:rFonts w:cs="宋体"/>
                <w:color w:val="auto"/>
                <w:szCs w:val="21"/>
                <w:highlight w:val="none"/>
              </w:rPr>
              <w:t>项</w:t>
            </w:r>
          </w:p>
        </w:tc>
        <w:tc>
          <w:tcPr>
            <w:tcW w:w="513" w:type="dxa"/>
            <w:tcBorders>
              <w:top w:val="single" w:color="auto" w:sz="4" w:space="0"/>
              <w:left w:val="single" w:color="auto" w:sz="4" w:space="0"/>
              <w:bottom w:val="single" w:color="auto" w:sz="4" w:space="0"/>
              <w:right w:val="single" w:color="auto" w:sz="4" w:space="0"/>
            </w:tcBorders>
            <w:noWrap/>
            <w:vAlign w:val="center"/>
          </w:tcPr>
          <w:p w14:paraId="1F8E656B">
            <w:pPr>
              <w:widowControl/>
              <w:spacing w:line="400" w:lineRule="exact"/>
              <w:jc w:val="center"/>
              <w:rPr>
                <w:rFonts w:cs="宋体"/>
                <w:color w:val="auto"/>
                <w:szCs w:val="21"/>
                <w:highlight w:val="none"/>
              </w:rPr>
            </w:pPr>
            <w:r>
              <w:rPr>
                <w:color w:val="auto"/>
                <w:szCs w:val="21"/>
                <w:highlight w:val="none"/>
              </w:rPr>
              <w:t>1</w:t>
            </w:r>
          </w:p>
        </w:tc>
        <w:tc>
          <w:tcPr>
            <w:tcW w:w="5741" w:type="dxa"/>
            <w:tcBorders>
              <w:top w:val="single" w:color="auto" w:sz="4" w:space="0"/>
              <w:left w:val="single" w:color="auto" w:sz="4" w:space="0"/>
              <w:bottom w:val="single" w:color="auto" w:sz="4" w:space="0"/>
              <w:right w:val="single" w:color="auto" w:sz="4" w:space="0"/>
            </w:tcBorders>
            <w:noWrap/>
            <w:vAlign w:val="center"/>
          </w:tcPr>
          <w:p w14:paraId="7B4AB7E6">
            <w:pPr>
              <w:spacing w:line="400" w:lineRule="exact"/>
              <w:rPr>
                <w:rFonts w:cs="宋体"/>
                <w:color w:val="auto"/>
                <w:szCs w:val="21"/>
                <w:highlight w:val="none"/>
              </w:rPr>
            </w:pPr>
            <w:r>
              <w:rPr>
                <w:rFonts w:cs="宋体"/>
                <w:b/>
                <w:bCs/>
                <w:color w:val="auto"/>
                <w:szCs w:val="21"/>
                <w:highlight w:val="none"/>
              </w:rPr>
              <w:t>一、人员要求</w:t>
            </w:r>
          </w:p>
          <w:p w14:paraId="4BE4C9D7">
            <w:pPr>
              <w:spacing w:line="400" w:lineRule="exact"/>
              <w:rPr>
                <w:rFonts w:cs="宋体"/>
                <w:color w:val="auto"/>
                <w:szCs w:val="21"/>
                <w:highlight w:val="none"/>
              </w:rPr>
            </w:pPr>
            <w:r>
              <w:rPr>
                <w:rFonts w:cs="宋体"/>
                <w:color w:val="auto"/>
                <w:szCs w:val="21"/>
                <w:highlight w:val="none"/>
              </w:rPr>
              <w:t>1、人员数量</w:t>
            </w:r>
          </w:p>
          <w:p w14:paraId="6CB19DB0">
            <w:pPr>
              <w:spacing w:line="400" w:lineRule="exact"/>
              <w:rPr>
                <w:rFonts w:cs="宋体"/>
                <w:color w:val="auto"/>
                <w:szCs w:val="21"/>
                <w:highlight w:val="none"/>
              </w:rPr>
            </w:pPr>
            <w:r>
              <w:rPr>
                <w:rFonts w:cs="宋体"/>
                <w:color w:val="auto"/>
                <w:szCs w:val="21"/>
                <w:highlight w:val="none"/>
              </w:rPr>
              <w:t>共20个检查站需要人员执勤，岗位需求如下：</w:t>
            </w:r>
          </w:p>
          <w:p w14:paraId="4619D810">
            <w:pPr>
              <w:spacing w:line="400" w:lineRule="exact"/>
              <w:rPr>
                <w:rFonts w:cs="宋体"/>
                <w:color w:val="auto"/>
                <w:szCs w:val="21"/>
                <w:highlight w:val="none"/>
              </w:rPr>
            </w:pPr>
            <w:r>
              <w:rPr>
                <w:rFonts w:cs="宋体"/>
                <w:color w:val="auto"/>
                <w:szCs w:val="21"/>
                <w:highlight w:val="none"/>
              </w:rPr>
              <w:t>（1）A类岗：180个岗位，24小时执勤。</w:t>
            </w:r>
          </w:p>
          <w:p w14:paraId="3D78B280">
            <w:pPr>
              <w:spacing w:line="400" w:lineRule="exact"/>
              <w:rPr>
                <w:rFonts w:cs="宋体"/>
                <w:color w:val="auto"/>
                <w:szCs w:val="21"/>
                <w:highlight w:val="none"/>
              </w:rPr>
            </w:pPr>
            <w:r>
              <w:rPr>
                <w:rFonts w:cs="宋体"/>
                <w:color w:val="auto"/>
                <w:szCs w:val="21"/>
                <w:highlight w:val="none"/>
              </w:rPr>
              <w:t>（2）B类岗：156个岗位，24小时执勤。</w:t>
            </w:r>
          </w:p>
          <w:p w14:paraId="694564E8">
            <w:pPr>
              <w:spacing w:line="400" w:lineRule="exact"/>
              <w:rPr>
                <w:rFonts w:cs="宋体"/>
                <w:color w:val="auto"/>
                <w:szCs w:val="21"/>
                <w:highlight w:val="none"/>
              </w:rPr>
            </w:pPr>
            <w:r>
              <w:rPr>
                <w:rFonts w:cs="宋体"/>
                <w:color w:val="auto"/>
                <w:szCs w:val="21"/>
                <w:highlight w:val="none"/>
              </w:rPr>
              <w:t>备注：</w:t>
            </w:r>
          </w:p>
          <w:p w14:paraId="3B7B9549">
            <w:pPr>
              <w:spacing w:line="400" w:lineRule="exact"/>
              <w:rPr>
                <w:rFonts w:cs="宋体"/>
                <w:color w:val="auto"/>
                <w:szCs w:val="21"/>
                <w:highlight w:val="none"/>
              </w:rPr>
            </w:pPr>
            <w:r>
              <w:rPr>
                <w:rFonts w:cs="宋体"/>
                <w:color w:val="auto"/>
                <w:szCs w:val="21"/>
                <w:highlight w:val="none"/>
              </w:rPr>
              <w:t>（1）6个固化检查站每个站B类岗每班应包含不少于4名女性，其余14个检查站每个站B类岗每班应包含不少于2名女性；各岗位保安人员年龄50岁以上的占比不超过总人数的20%。</w:t>
            </w:r>
          </w:p>
          <w:p w14:paraId="7A5F1AB9">
            <w:pPr>
              <w:spacing w:line="400" w:lineRule="exact"/>
              <w:rPr>
                <w:rFonts w:cs="宋体"/>
                <w:color w:val="auto"/>
                <w:szCs w:val="21"/>
                <w:highlight w:val="none"/>
              </w:rPr>
            </w:pPr>
            <w:r>
              <w:rPr>
                <w:rFonts w:cs="宋体"/>
                <w:color w:val="auto"/>
                <w:szCs w:val="21"/>
                <w:highlight w:val="none"/>
              </w:rPr>
              <w:t>（2）根据采购人通知和检查站岗位需求，每设置1个岗位需投入2名保安人员</w:t>
            </w:r>
            <w:r>
              <w:rPr>
                <w:rFonts w:hint="eastAsia" w:cs="宋体"/>
                <w:color w:val="auto"/>
                <w:szCs w:val="21"/>
                <w:highlight w:val="none"/>
              </w:rPr>
              <w:t>以上</w:t>
            </w:r>
            <w:r>
              <w:rPr>
                <w:rFonts w:cs="宋体"/>
                <w:color w:val="auto"/>
                <w:szCs w:val="21"/>
                <w:highlight w:val="none"/>
              </w:rPr>
              <w:t>，当前共设置336个工作岗位，至少需要一次性投入需要672名保安人员。所有保安人员均具备相关资质证明。如遇突</w:t>
            </w:r>
            <w:r>
              <w:rPr>
                <w:rFonts w:hint="eastAsia" w:cs="宋体"/>
                <w:color w:val="auto"/>
                <w:szCs w:val="21"/>
                <w:highlight w:val="none"/>
              </w:rPr>
              <w:t>发情</w:t>
            </w:r>
            <w:r>
              <w:rPr>
                <w:rFonts w:cs="宋体"/>
                <w:color w:val="auto"/>
                <w:szCs w:val="21"/>
                <w:highlight w:val="none"/>
              </w:rPr>
              <w:t>况，须有机动人员进行补充和调配。</w:t>
            </w:r>
          </w:p>
          <w:p w14:paraId="5C82AA92">
            <w:pPr>
              <w:spacing w:line="400" w:lineRule="exact"/>
              <w:rPr>
                <w:rFonts w:cs="宋体"/>
                <w:color w:val="auto"/>
                <w:szCs w:val="21"/>
                <w:highlight w:val="none"/>
              </w:rPr>
            </w:pPr>
            <w:r>
              <w:rPr>
                <w:rFonts w:cs="宋体"/>
                <w:color w:val="auto"/>
                <w:szCs w:val="21"/>
                <w:highlight w:val="none"/>
              </w:rPr>
              <w:t>（3）以上所列检查站数量、人员配置及岗位需求为每年度暂定标准，实际执行以采购人下发的书面通知为准。本项目</w:t>
            </w:r>
            <w:r>
              <w:rPr>
                <w:rFonts w:hint="eastAsia" w:cs="宋体"/>
                <w:color w:val="auto"/>
                <w:szCs w:val="21"/>
                <w:highlight w:val="none"/>
              </w:rPr>
              <w:t>服务</w:t>
            </w:r>
            <w:r>
              <w:rPr>
                <w:rFonts w:cs="宋体"/>
                <w:color w:val="auto"/>
                <w:szCs w:val="21"/>
                <w:highlight w:val="none"/>
              </w:rPr>
              <w:t>周期共计3年。</w:t>
            </w:r>
          </w:p>
          <w:p w14:paraId="230FEEEB">
            <w:pPr>
              <w:spacing w:line="400" w:lineRule="exact"/>
              <w:rPr>
                <w:rFonts w:cs="宋体"/>
                <w:color w:val="auto"/>
                <w:szCs w:val="21"/>
                <w:highlight w:val="none"/>
              </w:rPr>
            </w:pPr>
            <w:r>
              <w:rPr>
                <w:rFonts w:cs="宋体"/>
                <w:color w:val="auto"/>
                <w:szCs w:val="21"/>
                <w:highlight w:val="none"/>
              </w:rPr>
              <w:t>2、服务保安内容</w:t>
            </w:r>
          </w:p>
          <w:p w14:paraId="0F3421EF">
            <w:pPr>
              <w:spacing w:line="400" w:lineRule="exact"/>
              <w:rPr>
                <w:rFonts w:cs="宋体"/>
                <w:color w:val="auto"/>
                <w:szCs w:val="21"/>
                <w:highlight w:val="none"/>
              </w:rPr>
            </w:pPr>
            <w:r>
              <w:rPr>
                <w:rFonts w:cs="宋体"/>
                <w:color w:val="auto"/>
                <w:szCs w:val="21"/>
                <w:highlight w:val="none"/>
              </w:rPr>
              <w:t>（1）A类岗负责对进入指定区域的人员、车辆进行人身、车辆和物品的核查、检查。</w:t>
            </w:r>
          </w:p>
          <w:p w14:paraId="1D995DC3">
            <w:pPr>
              <w:spacing w:line="400" w:lineRule="exact"/>
              <w:rPr>
                <w:rFonts w:cs="宋体"/>
                <w:color w:val="auto"/>
                <w:szCs w:val="21"/>
                <w:highlight w:val="none"/>
              </w:rPr>
            </w:pPr>
            <w:r>
              <w:rPr>
                <w:rFonts w:cs="宋体"/>
                <w:color w:val="auto"/>
                <w:szCs w:val="21"/>
                <w:highlight w:val="none"/>
              </w:rPr>
              <w:t>（2）B类岗负责操作安检设备（x光机、安检门和部分固化检查站车道安检设备、室内其他安检特检设备等），对进入指定区域的人员进行人身及携带物品的安检。</w:t>
            </w:r>
          </w:p>
          <w:p w14:paraId="31313A6B">
            <w:pPr>
              <w:spacing w:line="400" w:lineRule="exact"/>
              <w:rPr>
                <w:rFonts w:cs="宋体"/>
                <w:color w:val="auto"/>
                <w:szCs w:val="21"/>
                <w:highlight w:val="none"/>
              </w:rPr>
            </w:pPr>
            <w:r>
              <w:rPr>
                <w:rFonts w:cs="宋体"/>
                <w:color w:val="auto"/>
                <w:szCs w:val="21"/>
                <w:highlight w:val="none"/>
              </w:rPr>
              <w:t>（3）协助处置各类突发事件。</w:t>
            </w:r>
          </w:p>
          <w:p w14:paraId="063EE4BA">
            <w:pPr>
              <w:spacing w:line="400" w:lineRule="exact"/>
              <w:rPr>
                <w:rFonts w:cs="宋体"/>
                <w:color w:val="auto"/>
                <w:szCs w:val="21"/>
                <w:highlight w:val="none"/>
              </w:rPr>
            </w:pPr>
            <w:r>
              <w:rPr>
                <w:rFonts w:cs="宋体"/>
                <w:color w:val="auto"/>
                <w:szCs w:val="21"/>
                <w:highlight w:val="none"/>
              </w:rPr>
              <w:t>（4）协助防范违法犯罪行为。</w:t>
            </w:r>
          </w:p>
          <w:p w14:paraId="65CECAA0">
            <w:pPr>
              <w:spacing w:line="400" w:lineRule="exact"/>
              <w:rPr>
                <w:rFonts w:cs="宋体"/>
                <w:color w:val="auto"/>
                <w:szCs w:val="21"/>
                <w:highlight w:val="none"/>
              </w:rPr>
            </w:pPr>
            <w:r>
              <w:rPr>
                <w:rFonts w:cs="宋体"/>
                <w:color w:val="auto"/>
                <w:szCs w:val="21"/>
                <w:highlight w:val="none"/>
              </w:rPr>
              <w:t>3、有关服务要求</w:t>
            </w:r>
          </w:p>
          <w:p w14:paraId="5F5EB499">
            <w:pPr>
              <w:spacing w:line="400" w:lineRule="exact"/>
              <w:rPr>
                <w:rFonts w:cs="宋体"/>
                <w:color w:val="auto"/>
                <w:szCs w:val="21"/>
                <w:highlight w:val="none"/>
              </w:rPr>
            </w:pPr>
            <w:r>
              <w:rPr>
                <w:rFonts w:cs="宋体"/>
                <w:color w:val="auto"/>
                <w:szCs w:val="21"/>
                <w:highlight w:val="none"/>
              </w:rPr>
              <w:t>（1）供应商对派出的保安人员资格要进行严格审查把关，加强对保安人员管理和教育。</w:t>
            </w:r>
          </w:p>
          <w:p w14:paraId="5B9D755B">
            <w:pPr>
              <w:spacing w:line="400" w:lineRule="exact"/>
              <w:rPr>
                <w:rFonts w:cs="宋体"/>
                <w:color w:val="auto"/>
                <w:szCs w:val="21"/>
                <w:highlight w:val="none"/>
              </w:rPr>
            </w:pPr>
            <w:r>
              <w:rPr>
                <w:rFonts w:cs="宋体"/>
                <w:color w:val="auto"/>
                <w:szCs w:val="21"/>
                <w:highlight w:val="none"/>
              </w:rPr>
              <w:t>（2）保安人员要服从工作安排，认真履行工作职责，加强队伍管理，维护执勤区域治安稳定、秩序良好，做好防火、防盗、防灾工作。</w:t>
            </w:r>
          </w:p>
          <w:p w14:paraId="557AA774">
            <w:pPr>
              <w:spacing w:line="400" w:lineRule="exact"/>
              <w:rPr>
                <w:rFonts w:cs="宋体"/>
                <w:color w:val="auto"/>
                <w:szCs w:val="21"/>
                <w:highlight w:val="none"/>
              </w:rPr>
            </w:pPr>
            <w:r>
              <w:rPr>
                <w:rFonts w:cs="宋体"/>
                <w:color w:val="auto"/>
                <w:szCs w:val="21"/>
                <w:highlight w:val="none"/>
              </w:rPr>
              <w:t>（3）保安人员执勤时要仪表端庄，文明执勤，遵纪守法，严格执行采购单位和供应商各项规章制度，不得泄露单位和个人秘密。</w:t>
            </w:r>
          </w:p>
          <w:p w14:paraId="663E7853">
            <w:pPr>
              <w:spacing w:line="400" w:lineRule="exact"/>
              <w:rPr>
                <w:rFonts w:cs="宋体"/>
                <w:color w:val="auto"/>
                <w:szCs w:val="21"/>
                <w:highlight w:val="none"/>
              </w:rPr>
            </w:pPr>
            <w:r>
              <w:rPr>
                <w:rFonts w:cs="宋体"/>
                <w:color w:val="auto"/>
                <w:szCs w:val="21"/>
                <w:highlight w:val="none"/>
              </w:rPr>
              <w:t>（4）保安人员要求统一着装（工作服由供应商自行解决）。</w:t>
            </w:r>
          </w:p>
          <w:p w14:paraId="01872D45">
            <w:pPr>
              <w:spacing w:line="400" w:lineRule="exact"/>
              <w:rPr>
                <w:rFonts w:cs="宋体"/>
                <w:color w:val="auto"/>
                <w:szCs w:val="21"/>
                <w:highlight w:val="none"/>
              </w:rPr>
            </w:pPr>
            <w:r>
              <w:rPr>
                <w:rFonts w:cs="宋体"/>
                <w:color w:val="auto"/>
                <w:szCs w:val="21"/>
                <w:highlight w:val="none"/>
              </w:rPr>
              <w:t>（5）保安人员耗材工具配置要求：按</w:t>
            </w:r>
            <w:r>
              <w:rPr>
                <w:rFonts w:ascii="Times New Roman" w:hAnsi="Times New Roman" w:cs="宋体"/>
                <w:color w:val="auto"/>
                <w:szCs w:val="21"/>
                <w:highlight w:val="none"/>
              </w:rPr>
              <w:t>检查站工作要求配备</w:t>
            </w:r>
            <w:r>
              <w:rPr>
                <w:rFonts w:hint="default" w:ascii="Times New Roman" w:hAnsi="Times New Roman" w:eastAsia="宋体" w:cs="宋体"/>
                <w:color w:val="auto"/>
                <w:sz w:val="21"/>
                <w:szCs w:val="21"/>
                <w:highlight w:val="none"/>
                <w:lang w:val="en" w:eastAsia="zh-CN"/>
              </w:rPr>
              <w:t>足额、完全满足项目服务需求</w:t>
            </w:r>
            <w:r>
              <w:rPr>
                <w:rFonts w:ascii="Times New Roman" w:hAnsi="Times New Roman" w:cs="宋体"/>
                <w:color w:val="auto"/>
                <w:szCs w:val="21"/>
                <w:highlight w:val="none"/>
              </w:rPr>
              <w:t>的对讲机、</w:t>
            </w:r>
            <w:r>
              <w:rPr>
                <w:rFonts w:hint="default" w:ascii="Times New Roman" w:hAnsi="Times New Roman" w:cs="宋体"/>
                <w:color w:val="auto"/>
                <w:szCs w:val="21"/>
                <w:highlight w:val="none"/>
              </w:rPr>
              <w:t>执法记录仪、</w:t>
            </w:r>
            <w:r>
              <w:rPr>
                <w:rFonts w:cs="宋体"/>
                <w:color w:val="auto"/>
                <w:szCs w:val="21"/>
                <w:highlight w:val="none"/>
              </w:rPr>
              <w:t>个人安防装备（可交接班轮流使用）、运兵和应急处置机动汽车。</w:t>
            </w:r>
          </w:p>
          <w:p w14:paraId="0CC1A813">
            <w:pPr>
              <w:spacing w:line="400" w:lineRule="exact"/>
              <w:rPr>
                <w:rFonts w:cs="宋体"/>
                <w:color w:val="auto"/>
                <w:szCs w:val="21"/>
                <w:highlight w:val="none"/>
              </w:rPr>
            </w:pPr>
            <w:r>
              <w:rPr>
                <w:rFonts w:cs="宋体"/>
                <w:color w:val="auto"/>
                <w:szCs w:val="21"/>
                <w:highlight w:val="none"/>
              </w:rPr>
              <w:t>（6）供应商所提供的保安人员、安检人员应全部经过专业培训并取得保安员证、安检员培训证明，能胜任采购内容要求。供应商提供服务前需提供投入本次服务的保安员证、安检员培训证明，安检员应有从事过大型活动安检工作经历，或具有安检培训资质的培训机构开具的证明，上岗人员必须人证合一，带证备查。</w:t>
            </w:r>
          </w:p>
          <w:p w14:paraId="0D9902A4">
            <w:pPr>
              <w:spacing w:line="400" w:lineRule="exact"/>
              <w:rPr>
                <w:rFonts w:cs="宋体"/>
                <w:color w:val="auto"/>
                <w:szCs w:val="21"/>
                <w:highlight w:val="none"/>
              </w:rPr>
            </w:pPr>
            <w:r>
              <w:rPr>
                <w:rFonts w:cs="宋体"/>
                <w:color w:val="auto"/>
                <w:szCs w:val="21"/>
                <w:highlight w:val="none"/>
              </w:rPr>
              <w:t>（7）供应商必须提供项目实施的保安人员考勤管理、安全巡查、隐患排查、应急处置工作措施的方案 。</w:t>
            </w:r>
          </w:p>
          <w:p w14:paraId="4E3DA0BF">
            <w:pPr>
              <w:spacing w:line="400" w:lineRule="exact"/>
              <w:rPr>
                <w:rFonts w:cs="宋体"/>
                <w:color w:val="auto"/>
                <w:szCs w:val="21"/>
                <w:highlight w:val="none"/>
              </w:rPr>
            </w:pPr>
            <w:r>
              <w:rPr>
                <w:rFonts w:cs="宋体"/>
                <w:color w:val="auto"/>
                <w:szCs w:val="21"/>
                <w:highlight w:val="none"/>
              </w:rPr>
              <w:t>（8）供应商须针对本项目配置1个管理团队，其中，项目负责人一名，负责统筹管理项目具体实施，配合采购人开展各项工作；每个站点安排工作负责人一名，要求熟悉保安人员工作内容，负责各检查站保安人员的岗前培训、人员数量查验和队伍管理，配合公安机关登记、检查保安人员的工作情况，具体组织做好工作检查、秩序维护、设备管护、环境卫生、安全隐患排除、突发事件处置等工作，及时整改工作中存在的问题，完成公安机关交办的其他工作，向公安机关和项目负责人汇报工作情况。合同服务期内不能随意更换管理团队，确需更换的应及时向采购人报告。</w:t>
            </w:r>
          </w:p>
          <w:p w14:paraId="7D360B74">
            <w:pPr>
              <w:spacing w:line="400" w:lineRule="exact"/>
              <w:rPr>
                <w:rFonts w:cs="宋体"/>
                <w:color w:val="auto"/>
                <w:szCs w:val="21"/>
                <w:highlight w:val="none"/>
              </w:rPr>
            </w:pPr>
            <w:r>
              <w:rPr>
                <w:rFonts w:cs="宋体"/>
                <w:color w:val="auto"/>
                <w:szCs w:val="21"/>
                <w:highlight w:val="none"/>
              </w:rPr>
              <w:t>（9）供应商须针对本项目，在勤务开展前对保安人员、安检人员进行统一的岗前培训，每次上岗前开展岗前培训。</w:t>
            </w:r>
          </w:p>
          <w:p w14:paraId="75CE7758">
            <w:pPr>
              <w:spacing w:line="400" w:lineRule="exact"/>
              <w:rPr>
                <w:rFonts w:cs="宋体"/>
                <w:color w:val="auto"/>
                <w:szCs w:val="21"/>
                <w:highlight w:val="none"/>
              </w:rPr>
            </w:pPr>
            <w:r>
              <w:rPr>
                <w:rFonts w:cs="宋体"/>
                <w:color w:val="auto"/>
                <w:szCs w:val="21"/>
                <w:highlight w:val="none"/>
              </w:rPr>
              <w:t>注：安全检查及查缉工作考核按以下办法执行：《南宁市公安局对大型活动聘请保安人员内部监督管理细则》（附件1)。</w:t>
            </w:r>
          </w:p>
          <w:p w14:paraId="0AA1215D">
            <w:pPr>
              <w:pStyle w:val="212"/>
              <w:spacing w:line="400" w:lineRule="exact"/>
              <w:rPr>
                <w:rFonts w:cs="宋体"/>
                <w:b/>
                <w:bCs/>
                <w:color w:val="auto"/>
                <w:szCs w:val="21"/>
                <w:highlight w:val="none"/>
              </w:rPr>
            </w:pPr>
            <w:r>
              <w:rPr>
                <w:rFonts w:cs="宋体"/>
                <w:b/>
                <w:bCs/>
                <w:color w:val="auto"/>
                <w:szCs w:val="21"/>
                <w:highlight w:val="none"/>
              </w:rPr>
              <w:t>二、配备设备要求</w:t>
            </w:r>
          </w:p>
          <w:p w14:paraId="6521E15B">
            <w:pPr>
              <w:spacing w:line="400" w:lineRule="exact"/>
              <w:rPr>
                <w:rFonts w:cs="宋体"/>
                <w:b/>
                <w:bCs/>
                <w:color w:val="auto"/>
                <w:szCs w:val="21"/>
                <w:highlight w:val="none"/>
              </w:rPr>
            </w:pPr>
            <w:r>
              <w:rPr>
                <w:rFonts w:cs="宋体"/>
                <w:b/>
                <w:bCs/>
                <w:color w:val="auto"/>
                <w:szCs w:val="21"/>
                <w:highlight w:val="none"/>
              </w:rPr>
              <w:t>1、通道式多能量X射线安检仪26台</w:t>
            </w:r>
          </w:p>
          <w:p w14:paraId="1587D462">
            <w:pPr>
              <w:pStyle w:val="278"/>
              <w:spacing w:line="400" w:lineRule="exact"/>
              <w:ind w:firstLine="420"/>
              <w:jc w:val="both"/>
              <w:rPr>
                <w:rFonts w:ascii="宋体" w:hAnsi="宋体" w:cs="宋体"/>
                <w:color w:val="auto"/>
                <w:highlight w:val="none"/>
              </w:rPr>
            </w:pPr>
            <w:r>
              <w:rPr>
                <w:rFonts w:hint="eastAsia" w:ascii="宋体" w:hAnsi="宋体" w:cs="宋体"/>
                <w:color w:val="auto"/>
                <w:highlight w:val="none"/>
              </w:rPr>
              <w:t>技术参数：</w:t>
            </w:r>
          </w:p>
          <w:p w14:paraId="679FA34A">
            <w:pPr>
              <w:spacing w:line="400" w:lineRule="exact"/>
              <w:rPr>
                <w:rFonts w:cs="宋体"/>
                <w:color w:val="auto"/>
                <w:szCs w:val="21"/>
                <w:highlight w:val="none"/>
              </w:rPr>
            </w:pPr>
            <w:r>
              <w:rPr>
                <w:rFonts w:cs="宋体"/>
                <w:color w:val="auto"/>
                <w:szCs w:val="21"/>
                <w:highlight w:val="none"/>
              </w:rPr>
              <w:t>（1）通道尺寸：650×500㎜（W×H）。</w:t>
            </w:r>
          </w:p>
          <w:p w14:paraId="663228D9">
            <w:pPr>
              <w:spacing w:line="400" w:lineRule="exact"/>
              <w:rPr>
                <w:color w:val="auto"/>
                <w:szCs w:val="21"/>
                <w:highlight w:val="none"/>
              </w:rPr>
            </w:pPr>
            <w:r>
              <w:rPr>
                <w:rFonts w:cs="宋体"/>
                <w:color w:val="auto"/>
                <w:szCs w:val="21"/>
                <w:highlight w:val="none"/>
              </w:rPr>
              <w:t>▲（2）线分辨力：直径≤0.0787mm的单根实芯铜线。</w:t>
            </w:r>
          </w:p>
          <w:p w14:paraId="33386D90">
            <w:pPr>
              <w:spacing w:line="400" w:lineRule="exact"/>
              <w:rPr>
                <w:rFonts w:cs="宋体"/>
                <w:color w:val="auto"/>
                <w:szCs w:val="21"/>
                <w:highlight w:val="none"/>
              </w:rPr>
            </w:pPr>
            <w:r>
              <w:rPr>
                <w:rFonts w:cs="宋体"/>
                <w:color w:val="auto"/>
                <w:szCs w:val="21"/>
                <w:highlight w:val="none"/>
              </w:rPr>
              <w:t xml:space="preserve">（3）穿透力：底视角≥46㎜钢板。     </w:t>
            </w:r>
          </w:p>
          <w:p w14:paraId="632B2DDA">
            <w:pPr>
              <w:spacing w:line="400" w:lineRule="exact"/>
              <w:rPr>
                <w:color w:val="auto"/>
                <w:szCs w:val="21"/>
                <w:highlight w:val="none"/>
              </w:rPr>
            </w:pPr>
            <w:r>
              <w:rPr>
                <w:rFonts w:cs="宋体"/>
                <w:color w:val="auto"/>
                <w:szCs w:val="21"/>
                <w:highlight w:val="none"/>
              </w:rPr>
              <w:t>▲（4）穿透分辨力：应能分辨厚度为9.5mm、15.9mm和22.2mm铝阶梯下标称直径≤0.127mm的单根实芯铜线。</w:t>
            </w:r>
          </w:p>
          <w:p w14:paraId="0138A80A">
            <w:pPr>
              <w:spacing w:line="400" w:lineRule="exact"/>
              <w:rPr>
                <w:rFonts w:cs="宋体"/>
                <w:color w:val="auto"/>
                <w:szCs w:val="21"/>
                <w:highlight w:val="none"/>
              </w:rPr>
            </w:pPr>
            <w:r>
              <w:rPr>
                <w:rFonts w:cs="宋体"/>
                <w:color w:val="auto"/>
                <w:szCs w:val="21"/>
                <w:highlight w:val="none"/>
              </w:rPr>
              <w:t xml:space="preserve">（5）空间分辨力：底视角水平≤0.8mm  底视角垂直≤0.8mm 。 </w:t>
            </w:r>
          </w:p>
          <w:p w14:paraId="621A8D3A">
            <w:pPr>
              <w:spacing w:line="400" w:lineRule="exact"/>
              <w:rPr>
                <w:rFonts w:cs="宋体"/>
                <w:color w:val="auto"/>
                <w:szCs w:val="21"/>
                <w:highlight w:val="none"/>
              </w:rPr>
            </w:pPr>
            <w:r>
              <w:rPr>
                <w:rFonts w:cs="宋体"/>
                <w:color w:val="auto"/>
                <w:szCs w:val="21"/>
                <w:highlight w:val="none"/>
              </w:rPr>
              <w:t>（6）X射线源数量：1个。</w:t>
            </w:r>
          </w:p>
          <w:p w14:paraId="674E9173">
            <w:pPr>
              <w:spacing w:line="400" w:lineRule="exact"/>
              <w:rPr>
                <w:rFonts w:cs="宋体"/>
                <w:color w:val="auto"/>
                <w:szCs w:val="21"/>
                <w:highlight w:val="none"/>
              </w:rPr>
            </w:pPr>
            <w:r>
              <w:rPr>
                <w:rFonts w:cs="宋体"/>
                <w:color w:val="auto"/>
                <w:szCs w:val="21"/>
                <w:highlight w:val="none"/>
              </w:rPr>
              <w:t>（7）阳极电压≥160</w:t>
            </w:r>
            <w:r>
              <w:rPr>
                <w:rFonts w:hint="eastAsia" w:cs="宋体"/>
                <w:color w:val="auto"/>
                <w:szCs w:val="21"/>
                <w:highlight w:val="none"/>
                <w:lang w:val="en-US" w:eastAsia="zh-CN"/>
              </w:rPr>
              <w:t>kV</w:t>
            </w:r>
            <w:r>
              <w:rPr>
                <w:rFonts w:cs="宋体"/>
                <w:color w:val="auto"/>
                <w:szCs w:val="21"/>
                <w:highlight w:val="none"/>
              </w:rPr>
              <w:t>。</w:t>
            </w:r>
          </w:p>
          <w:p w14:paraId="7FE58E18">
            <w:pPr>
              <w:spacing w:line="400" w:lineRule="exact"/>
              <w:rPr>
                <w:rFonts w:cs="宋体"/>
                <w:color w:val="auto"/>
                <w:szCs w:val="21"/>
                <w:highlight w:val="none"/>
              </w:rPr>
            </w:pPr>
            <w:r>
              <w:rPr>
                <w:rFonts w:cs="宋体"/>
                <w:color w:val="auto"/>
                <w:szCs w:val="21"/>
                <w:highlight w:val="none"/>
              </w:rPr>
              <w:t>（8）食品、药品及磁带多次照射无影响。</w:t>
            </w:r>
          </w:p>
          <w:p w14:paraId="40FD7CD0">
            <w:pPr>
              <w:spacing w:line="400" w:lineRule="exact"/>
              <w:rPr>
                <w:rFonts w:cs="宋体"/>
                <w:color w:val="auto"/>
                <w:szCs w:val="21"/>
                <w:highlight w:val="none"/>
              </w:rPr>
            </w:pPr>
            <w:r>
              <w:rPr>
                <w:rFonts w:cs="宋体"/>
                <w:color w:val="auto"/>
                <w:szCs w:val="21"/>
                <w:highlight w:val="none"/>
              </w:rPr>
              <w:t>（9）主机噪音＜53dB(A)。</w:t>
            </w:r>
          </w:p>
          <w:p w14:paraId="5D584832">
            <w:pPr>
              <w:spacing w:line="400" w:lineRule="exact"/>
              <w:rPr>
                <w:rFonts w:cs="宋体"/>
                <w:color w:val="auto"/>
                <w:szCs w:val="21"/>
                <w:highlight w:val="none"/>
              </w:rPr>
            </w:pPr>
            <w:r>
              <w:rPr>
                <w:rFonts w:cs="宋体"/>
                <w:color w:val="auto"/>
                <w:szCs w:val="21"/>
                <w:highlight w:val="none"/>
              </w:rPr>
              <w:t>（10）单次检查剂量检验：X光光源的单次检查照射量应＜1uGy。</w:t>
            </w:r>
          </w:p>
          <w:p w14:paraId="2C33D097">
            <w:pPr>
              <w:spacing w:line="400" w:lineRule="exact"/>
              <w:rPr>
                <w:rFonts w:cs="宋体"/>
                <w:color w:val="auto"/>
                <w:szCs w:val="21"/>
                <w:highlight w:val="none"/>
              </w:rPr>
            </w:pPr>
            <w:r>
              <w:rPr>
                <w:rFonts w:cs="宋体"/>
                <w:color w:val="auto"/>
                <w:szCs w:val="21"/>
                <w:highlight w:val="none"/>
              </w:rPr>
              <w:t>▲（11）泄漏射线剂量率检验：设备正常工作时，封闭式设备在距设备的任何可达表面0.1M处周围剂量≤1 uSv/h，工作人员位置周围剂量≤0.5 uSv/h。</w:t>
            </w:r>
          </w:p>
          <w:p w14:paraId="61CFE252">
            <w:pPr>
              <w:spacing w:line="400" w:lineRule="exact"/>
              <w:rPr>
                <w:rFonts w:cs="宋体"/>
                <w:color w:val="auto"/>
                <w:szCs w:val="21"/>
                <w:highlight w:val="none"/>
              </w:rPr>
            </w:pPr>
            <w:r>
              <w:rPr>
                <w:rFonts w:cs="宋体"/>
                <w:color w:val="auto"/>
                <w:szCs w:val="21"/>
                <w:highlight w:val="none"/>
              </w:rPr>
              <w:t>（12）节能设计：启动节能模式，放包皮带运行，拿走包皮带自动停止。</w:t>
            </w:r>
          </w:p>
          <w:p w14:paraId="7BEBF0D7">
            <w:pPr>
              <w:spacing w:line="400" w:lineRule="exact"/>
              <w:rPr>
                <w:rFonts w:cs="宋体"/>
                <w:color w:val="auto"/>
                <w:szCs w:val="21"/>
                <w:highlight w:val="none"/>
              </w:rPr>
            </w:pPr>
            <w:r>
              <w:rPr>
                <w:rFonts w:cs="宋体"/>
                <w:color w:val="auto"/>
                <w:szCs w:val="21"/>
                <w:highlight w:val="none"/>
              </w:rPr>
              <w:t>（13）一键关机：关电源或者关电脑都可以自动安全完成关机全过程。</w:t>
            </w:r>
          </w:p>
          <w:p w14:paraId="241EC73A">
            <w:pPr>
              <w:spacing w:line="400" w:lineRule="exact"/>
              <w:rPr>
                <w:rFonts w:cs="宋体"/>
                <w:color w:val="auto"/>
                <w:szCs w:val="21"/>
                <w:highlight w:val="none"/>
              </w:rPr>
            </w:pPr>
            <w:r>
              <w:rPr>
                <w:rFonts w:cs="宋体"/>
                <w:color w:val="auto"/>
                <w:szCs w:val="21"/>
                <w:highlight w:val="none"/>
              </w:rPr>
              <w:t>（14）局部增强：对图像中较暗的区域进行增亮处理，使隐藏在厚物体后面的物体清晰显示。</w:t>
            </w:r>
          </w:p>
          <w:p w14:paraId="72FFE744">
            <w:pPr>
              <w:spacing w:line="400" w:lineRule="exact"/>
              <w:rPr>
                <w:rFonts w:cs="宋体"/>
                <w:color w:val="auto"/>
                <w:szCs w:val="21"/>
                <w:highlight w:val="none"/>
              </w:rPr>
            </w:pPr>
            <w:r>
              <w:rPr>
                <w:rFonts w:cs="宋体"/>
                <w:color w:val="auto"/>
                <w:szCs w:val="21"/>
                <w:highlight w:val="none"/>
              </w:rPr>
              <w:t>（15）超薄物：被测物过薄而无法遮挡光障时，按下相应的功能键后可对超薄物进行探测，可检测最薄金属厚度不大于0.06mm。</w:t>
            </w:r>
          </w:p>
          <w:p w14:paraId="37178290">
            <w:pPr>
              <w:spacing w:line="400" w:lineRule="exact"/>
              <w:rPr>
                <w:rFonts w:cs="宋体"/>
                <w:color w:val="auto"/>
                <w:szCs w:val="21"/>
                <w:highlight w:val="none"/>
              </w:rPr>
            </w:pPr>
            <w:r>
              <w:rPr>
                <w:rFonts w:cs="宋体"/>
                <w:color w:val="auto"/>
                <w:szCs w:val="21"/>
                <w:highlight w:val="none"/>
              </w:rPr>
              <w:t>（16）实时成像：当物品通过设备行李通道时，设备应能实时成像。</w:t>
            </w:r>
          </w:p>
          <w:p w14:paraId="38B41D93">
            <w:pPr>
              <w:spacing w:line="400" w:lineRule="exact"/>
              <w:rPr>
                <w:rFonts w:cs="宋体"/>
                <w:color w:val="auto"/>
                <w:szCs w:val="21"/>
                <w:highlight w:val="none"/>
              </w:rPr>
            </w:pPr>
            <w:r>
              <w:rPr>
                <w:rFonts w:cs="宋体"/>
                <w:color w:val="auto"/>
                <w:szCs w:val="21"/>
                <w:highlight w:val="none"/>
              </w:rPr>
              <w:t>（17）启动时间：设备启动时间应＜57秒。</w:t>
            </w:r>
          </w:p>
          <w:p w14:paraId="11726D1D">
            <w:pPr>
              <w:spacing w:line="400" w:lineRule="exact"/>
              <w:rPr>
                <w:rFonts w:cs="宋体"/>
                <w:color w:val="auto"/>
                <w:szCs w:val="21"/>
                <w:highlight w:val="none"/>
              </w:rPr>
            </w:pPr>
            <w:r>
              <w:rPr>
                <w:rFonts w:cs="宋体"/>
                <w:color w:val="auto"/>
                <w:szCs w:val="21"/>
                <w:highlight w:val="none"/>
              </w:rPr>
              <w:t>（18）光机支持智能判图功能，支持对管制刀具、瓶装液体、仿真枪支、电子产品、喷罐、指虎、手铐、警棍等违禁品的智能识别分析；支持根据时间和物品类别查询违禁品包裹图片。支持对刀具、液体、喷罐等违禁品智能识别并报警。</w:t>
            </w:r>
          </w:p>
          <w:p w14:paraId="090EF7D9">
            <w:pPr>
              <w:spacing w:line="400" w:lineRule="exact"/>
              <w:rPr>
                <w:rFonts w:cs="宋体"/>
                <w:color w:val="auto"/>
                <w:szCs w:val="21"/>
                <w:highlight w:val="none"/>
              </w:rPr>
            </w:pPr>
            <w:r>
              <w:rPr>
                <w:rFonts w:cs="宋体"/>
                <w:color w:val="auto"/>
                <w:szCs w:val="21"/>
                <w:highlight w:val="none"/>
              </w:rPr>
              <w:t>（19）泄漏电流≤0.10mA。</w:t>
            </w:r>
          </w:p>
          <w:p w14:paraId="691B1E14">
            <w:pPr>
              <w:spacing w:line="400" w:lineRule="exact"/>
              <w:rPr>
                <w:rFonts w:cs="宋体"/>
                <w:color w:val="auto"/>
                <w:szCs w:val="21"/>
                <w:highlight w:val="none"/>
              </w:rPr>
            </w:pPr>
            <w:r>
              <w:rPr>
                <w:rFonts w:cs="宋体"/>
                <w:color w:val="auto"/>
                <w:szCs w:val="21"/>
                <w:highlight w:val="none"/>
              </w:rPr>
              <w:t xml:space="preserve">（20）绝缘电阻＞300MΩ。 </w:t>
            </w:r>
          </w:p>
          <w:p w14:paraId="3772904E">
            <w:pPr>
              <w:spacing w:line="400" w:lineRule="exact"/>
              <w:rPr>
                <w:rFonts w:cs="宋体"/>
                <w:color w:val="auto"/>
                <w:szCs w:val="21"/>
                <w:highlight w:val="none"/>
              </w:rPr>
            </w:pPr>
            <w:r>
              <w:rPr>
                <w:rFonts w:cs="宋体"/>
                <w:color w:val="auto"/>
                <w:szCs w:val="21"/>
                <w:highlight w:val="none"/>
              </w:rPr>
              <w:t>（21）传送带高度 ＞600㎜。</w:t>
            </w:r>
          </w:p>
          <w:p w14:paraId="5C8B8943">
            <w:pPr>
              <w:spacing w:line="400" w:lineRule="exact"/>
              <w:rPr>
                <w:rFonts w:cs="宋体"/>
                <w:color w:val="auto"/>
                <w:szCs w:val="21"/>
                <w:highlight w:val="none"/>
              </w:rPr>
            </w:pPr>
            <w:r>
              <w:rPr>
                <w:rFonts w:cs="宋体"/>
                <w:color w:val="auto"/>
                <w:szCs w:val="21"/>
                <w:highlight w:val="none"/>
              </w:rPr>
              <w:t>（22）通过率检验 ＞2100个/h。</w:t>
            </w:r>
          </w:p>
          <w:p w14:paraId="3CFA8F87">
            <w:pPr>
              <w:spacing w:line="400" w:lineRule="exact"/>
              <w:rPr>
                <w:rFonts w:cs="宋体"/>
                <w:color w:val="auto"/>
                <w:szCs w:val="21"/>
                <w:highlight w:val="none"/>
              </w:rPr>
            </w:pPr>
            <w:r>
              <w:rPr>
                <w:rFonts w:cs="宋体"/>
                <w:color w:val="auto"/>
                <w:szCs w:val="21"/>
                <w:highlight w:val="none"/>
              </w:rPr>
              <w:t>（23）传送带最高负荷 ≥170㎏。</w:t>
            </w:r>
          </w:p>
          <w:p w14:paraId="6E069843">
            <w:pPr>
              <w:spacing w:line="400" w:lineRule="exact"/>
              <w:rPr>
                <w:rFonts w:cs="宋体"/>
                <w:color w:val="auto"/>
                <w:szCs w:val="21"/>
                <w:highlight w:val="none"/>
              </w:rPr>
            </w:pPr>
            <w:r>
              <w:rPr>
                <w:rFonts w:cs="宋体"/>
                <w:color w:val="auto"/>
                <w:szCs w:val="21"/>
                <w:highlight w:val="none"/>
              </w:rPr>
              <w:t>（24）运行周期100%，不需预热。</w:t>
            </w:r>
          </w:p>
          <w:p w14:paraId="76B99CAE">
            <w:pPr>
              <w:spacing w:line="400" w:lineRule="exact"/>
              <w:rPr>
                <w:rFonts w:cs="宋体"/>
                <w:color w:val="auto"/>
                <w:szCs w:val="21"/>
                <w:highlight w:val="none"/>
              </w:rPr>
            </w:pPr>
            <w:r>
              <w:rPr>
                <w:rFonts w:cs="宋体"/>
                <w:color w:val="auto"/>
                <w:szCs w:val="21"/>
                <w:highlight w:val="none"/>
              </w:rPr>
              <w:t>（25）X-射线产生器冷却：密封式油冷。</w:t>
            </w:r>
          </w:p>
          <w:p w14:paraId="6F48E400">
            <w:pPr>
              <w:spacing w:line="400" w:lineRule="exact"/>
              <w:rPr>
                <w:rFonts w:cs="宋体"/>
                <w:color w:val="auto"/>
                <w:szCs w:val="21"/>
                <w:highlight w:val="none"/>
              </w:rPr>
            </w:pPr>
            <w:r>
              <w:rPr>
                <w:rFonts w:cs="宋体"/>
                <w:color w:val="auto"/>
                <w:szCs w:val="21"/>
                <w:highlight w:val="none"/>
              </w:rPr>
              <w:t>（26）X-射线束方向：底照式。</w:t>
            </w:r>
          </w:p>
          <w:p w14:paraId="5E265174">
            <w:pPr>
              <w:spacing w:line="400" w:lineRule="exact"/>
              <w:rPr>
                <w:rFonts w:cs="宋体"/>
                <w:color w:val="auto"/>
                <w:szCs w:val="21"/>
                <w:highlight w:val="none"/>
              </w:rPr>
            </w:pPr>
            <w:r>
              <w:rPr>
                <w:rFonts w:cs="宋体"/>
                <w:color w:val="auto"/>
                <w:szCs w:val="21"/>
                <w:highlight w:val="none"/>
              </w:rPr>
              <w:t>（27）X-射线转换期排列：呈L型探测阵列。</w:t>
            </w:r>
          </w:p>
          <w:p w14:paraId="16F1158F">
            <w:pPr>
              <w:spacing w:line="400" w:lineRule="exact"/>
              <w:rPr>
                <w:rFonts w:cs="宋体"/>
                <w:color w:val="auto"/>
                <w:szCs w:val="21"/>
                <w:highlight w:val="none"/>
              </w:rPr>
            </w:pPr>
            <w:r>
              <w:rPr>
                <w:rFonts w:cs="宋体"/>
                <w:color w:val="auto"/>
                <w:szCs w:val="21"/>
                <w:highlight w:val="none"/>
              </w:rPr>
              <w:t>（28）操作∕储放温度∕湿度</w:t>
            </w:r>
            <w:r>
              <w:rPr>
                <w:rFonts w:cs="宋体"/>
                <w:color w:val="auto"/>
                <w:szCs w:val="21"/>
                <w:highlight w:val="none"/>
              </w:rPr>
              <w:tab/>
            </w:r>
            <w:r>
              <w:rPr>
                <w:rFonts w:cs="宋体"/>
                <w:color w:val="auto"/>
                <w:szCs w:val="21"/>
                <w:highlight w:val="none"/>
              </w:rPr>
              <w:t>温度：0至40℃-20至50℃∕湿度：5%-90%（不冷凝）。</w:t>
            </w:r>
          </w:p>
          <w:p w14:paraId="798D7D01">
            <w:pPr>
              <w:pStyle w:val="212"/>
              <w:spacing w:line="400" w:lineRule="exact"/>
              <w:ind w:firstLine="420"/>
              <w:rPr>
                <w:rFonts w:cs="宋体"/>
                <w:color w:val="auto"/>
                <w:szCs w:val="21"/>
                <w:highlight w:val="none"/>
              </w:rPr>
            </w:pPr>
            <w:r>
              <w:rPr>
                <w:rFonts w:cs="宋体"/>
                <w:color w:val="auto"/>
                <w:szCs w:val="21"/>
                <w:highlight w:val="none"/>
              </w:rPr>
              <w:t>注：所有带▲号的条款需在检验（检测）报告或者证明文件中体现。检验（检测）报告应由具有相应资质的第三方检测机构出具的或者国家认可的机构出具，否则视为不响应。</w:t>
            </w:r>
          </w:p>
          <w:p w14:paraId="3F7FE1C3">
            <w:pPr>
              <w:spacing w:line="400" w:lineRule="exact"/>
              <w:rPr>
                <w:rFonts w:cs="宋体"/>
                <w:b/>
                <w:bCs/>
                <w:color w:val="auto"/>
                <w:szCs w:val="21"/>
                <w:highlight w:val="none"/>
              </w:rPr>
            </w:pPr>
            <w:r>
              <w:rPr>
                <w:rFonts w:cs="宋体"/>
                <w:b/>
                <w:bCs/>
                <w:color w:val="auto"/>
                <w:szCs w:val="21"/>
                <w:highlight w:val="none"/>
              </w:rPr>
              <w:t>2、通过式金属探测安检门26樘</w:t>
            </w:r>
          </w:p>
          <w:p w14:paraId="397E8C4B">
            <w:pPr>
              <w:pStyle w:val="278"/>
              <w:spacing w:line="400" w:lineRule="exact"/>
              <w:jc w:val="both"/>
              <w:rPr>
                <w:rFonts w:ascii="宋体" w:hAnsi="宋体" w:cs="宋体"/>
                <w:color w:val="auto"/>
                <w:highlight w:val="none"/>
              </w:rPr>
            </w:pPr>
            <w:r>
              <w:rPr>
                <w:rFonts w:hint="eastAsia" w:ascii="宋体" w:hAnsi="宋体" w:cs="宋体"/>
                <w:color w:val="auto"/>
                <w:highlight w:val="none"/>
              </w:rPr>
              <w:t>技术参数：</w:t>
            </w:r>
          </w:p>
          <w:p w14:paraId="3FC6AE82">
            <w:pPr>
              <w:spacing w:line="400" w:lineRule="exact"/>
              <w:rPr>
                <w:rFonts w:cs="宋体"/>
                <w:color w:val="auto"/>
                <w:szCs w:val="21"/>
                <w:highlight w:val="none"/>
              </w:rPr>
            </w:pPr>
            <w:r>
              <w:rPr>
                <w:rFonts w:cs="宋体"/>
                <w:color w:val="auto"/>
                <w:szCs w:val="21"/>
                <w:highlight w:val="none"/>
              </w:rPr>
              <w:t>（1）通道尺寸：＞2000(高)mm × 500mm(宽) × 550(深)mm。</w:t>
            </w:r>
          </w:p>
          <w:p w14:paraId="027EC2DA">
            <w:pPr>
              <w:spacing w:line="400" w:lineRule="exact"/>
              <w:rPr>
                <w:rFonts w:cs="宋体"/>
                <w:color w:val="auto"/>
                <w:szCs w:val="21"/>
                <w:highlight w:val="none"/>
              </w:rPr>
            </w:pPr>
            <w:r>
              <w:rPr>
                <w:rFonts w:cs="宋体"/>
                <w:color w:val="auto"/>
                <w:szCs w:val="21"/>
                <w:highlight w:val="none"/>
              </w:rPr>
              <w:t>（2）检测标准：GB 15210-2018。</w:t>
            </w:r>
          </w:p>
          <w:p w14:paraId="59810276">
            <w:pPr>
              <w:spacing w:line="400" w:lineRule="exact"/>
              <w:rPr>
                <w:rFonts w:cs="宋体"/>
                <w:color w:val="auto"/>
                <w:szCs w:val="21"/>
                <w:highlight w:val="none"/>
              </w:rPr>
            </w:pPr>
            <w:r>
              <w:rPr>
                <w:rFonts w:cs="宋体"/>
                <w:color w:val="auto"/>
                <w:szCs w:val="21"/>
                <w:highlight w:val="none"/>
              </w:rPr>
              <w:t>（3）重量</w:t>
            </w:r>
            <w:r>
              <w:rPr>
                <w:rFonts w:cs="宋体"/>
                <w:color w:val="auto"/>
                <w:szCs w:val="21"/>
                <w:highlight w:val="none"/>
              </w:rPr>
              <w:tab/>
            </w:r>
            <w:r>
              <w:rPr>
                <w:rFonts w:cs="宋体"/>
                <w:color w:val="auto"/>
                <w:szCs w:val="21"/>
                <w:highlight w:val="none"/>
              </w:rPr>
              <w:t>≤80KG，便于移动。</w:t>
            </w:r>
          </w:p>
          <w:p w14:paraId="3656F248">
            <w:pPr>
              <w:spacing w:line="400" w:lineRule="exact"/>
              <w:rPr>
                <w:rFonts w:cs="宋体"/>
                <w:color w:val="auto"/>
                <w:szCs w:val="21"/>
                <w:highlight w:val="none"/>
              </w:rPr>
            </w:pPr>
            <w:r>
              <w:rPr>
                <w:rFonts w:cs="宋体"/>
                <w:color w:val="auto"/>
                <w:szCs w:val="21"/>
                <w:highlight w:val="none"/>
              </w:rPr>
              <w:t>（4）工作环境：－25℃～＋55℃。</w:t>
            </w:r>
          </w:p>
          <w:p w14:paraId="14903D45">
            <w:pPr>
              <w:spacing w:line="400" w:lineRule="exact"/>
              <w:rPr>
                <w:rFonts w:cs="宋体"/>
                <w:color w:val="auto"/>
                <w:szCs w:val="21"/>
                <w:highlight w:val="none"/>
              </w:rPr>
            </w:pPr>
            <w:r>
              <w:rPr>
                <w:rFonts w:cs="宋体"/>
                <w:color w:val="auto"/>
                <w:szCs w:val="21"/>
                <w:highlight w:val="none"/>
              </w:rPr>
              <w:t>（5）外壳防护等级≥IP53。</w:t>
            </w:r>
          </w:p>
          <w:p w14:paraId="07F2F7F5">
            <w:pPr>
              <w:spacing w:line="400" w:lineRule="exact"/>
              <w:rPr>
                <w:rFonts w:cs="宋体"/>
                <w:color w:val="auto"/>
                <w:szCs w:val="21"/>
                <w:highlight w:val="none"/>
              </w:rPr>
            </w:pPr>
            <w:r>
              <w:rPr>
                <w:rFonts w:cs="宋体"/>
                <w:color w:val="auto"/>
                <w:szCs w:val="21"/>
                <w:highlight w:val="none"/>
              </w:rPr>
              <w:t>（6）操作授权：除了使用安检门必需的控制装置和工作参数外，其它影响探测性能的装置和参数都应加以保护，避免非授权人员擅自改动。</w:t>
            </w:r>
          </w:p>
          <w:p w14:paraId="1EBDE91A">
            <w:pPr>
              <w:spacing w:line="400" w:lineRule="exact"/>
              <w:rPr>
                <w:rFonts w:cs="宋体"/>
                <w:color w:val="auto"/>
                <w:szCs w:val="21"/>
                <w:highlight w:val="none"/>
              </w:rPr>
            </w:pPr>
            <w:r>
              <w:rPr>
                <w:rFonts w:cs="宋体"/>
                <w:color w:val="auto"/>
                <w:szCs w:val="21"/>
                <w:highlight w:val="none"/>
              </w:rPr>
              <w:t>（7）外接电源：AC：187V~242V  47Hz~52Hz 无需调整而能正常工作。</w:t>
            </w:r>
          </w:p>
          <w:p w14:paraId="56E9CCD9">
            <w:pPr>
              <w:spacing w:line="400" w:lineRule="exact"/>
              <w:rPr>
                <w:rFonts w:cs="宋体"/>
                <w:color w:val="auto"/>
                <w:szCs w:val="21"/>
                <w:highlight w:val="none"/>
              </w:rPr>
            </w:pPr>
            <w:r>
              <w:rPr>
                <w:rFonts w:cs="宋体"/>
                <w:color w:val="auto"/>
                <w:szCs w:val="21"/>
                <w:highlight w:val="none"/>
              </w:rPr>
              <w:t>（8）开机自检功能：系统开机时应具有自检功能，并显示检测结果。</w:t>
            </w:r>
          </w:p>
          <w:p w14:paraId="47D0F038">
            <w:pPr>
              <w:spacing w:line="400" w:lineRule="exact"/>
              <w:rPr>
                <w:rFonts w:cs="宋体"/>
                <w:color w:val="auto"/>
                <w:szCs w:val="21"/>
                <w:highlight w:val="none"/>
              </w:rPr>
            </w:pPr>
            <w:r>
              <w:rPr>
                <w:rFonts w:cs="宋体"/>
                <w:color w:val="auto"/>
                <w:szCs w:val="21"/>
                <w:highlight w:val="none"/>
              </w:rPr>
              <w:t>（9）探测性能：符合混合类（I类、II类、III类）标准。</w:t>
            </w:r>
          </w:p>
          <w:p w14:paraId="16DB210D">
            <w:pPr>
              <w:spacing w:line="400" w:lineRule="exact"/>
              <w:rPr>
                <w:rFonts w:cs="宋体"/>
                <w:color w:val="auto"/>
                <w:szCs w:val="21"/>
                <w:highlight w:val="none"/>
              </w:rPr>
            </w:pPr>
            <w:r>
              <w:rPr>
                <w:rFonts w:cs="宋体"/>
                <w:color w:val="auto"/>
                <w:szCs w:val="21"/>
                <w:highlight w:val="none"/>
              </w:rPr>
              <w:t>（10）报警声音＞100dB。</w:t>
            </w:r>
          </w:p>
          <w:p w14:paraId="76295E8B">
            <w:pPr>
              <w:spacing w:line="400" w:lineRule="exact"/>
              <w:rPr>
                <w:rFonts w:cs="宋体"/>
                <w:color w:val="auto"/>
                <w:szCs w:val="21"/>
                <w:highlight w:val="none"/>
              </w:rPr>
            </w:pPr>
            <w:r>
              <w:rPr>
                <w:rFonts w:cs="宋体"/>
                <w:color w:val="auto"/>
                <w:szCs w:val="21"/>
                <w:highlight w:val="none"/>
              </w:rPr>
              <w:t>（11）开机自动设置频率：两台以上门并排工作，开机时每台门具有自动设频功能，各台门能设置不同频率，避开相互干扰。</w:t>
            </w:r>
          </w:p>
          <w:p w14:paraId="667BC680">
            <w:pPr>
              <w:spacing w:line="400" w:lineRule="exact"/>
              <w:rPr>
                <w:rFonts w:cs="宋体"/>
                <w:color w:val="auto"/>
                <w:szCs w:val="21"/>
                <w:highlight w:val="none"/>
              </w:rPr>
            </w:pPr>
            <w:r>
              <w:rPr>
                <w:rFonts w:cs="宋体"/>
                <w:color w:val="auto"/>
                <w:szCs w:val="21"/>
                <w:highlight w:val="none"/>
              </w:rPr>
              <w:t>▲（12）探测区域内磁感应强度：在探测区域左右边界各方向150mm形成的区域中，任意一点的磁感应强度都不应超过10μT。</w:t>
            </w:r>
          </w:p>
          <w:p w14:paraId="1BA3626B">
            <w:pPr>
              <w:spacing w:line="400" w:lineRule="exact"/>
              <w:rPr>
                <w:rFonts w:cs="宋体"/>
                <w:color w:val="auto"/>
                <w:szCs w:val="21"/>
                <w:highlight w:val="none"/>
              </w:rPr>
            </w:pPr>
            <w:r>
              <w:rPr>
                <w:rFonts w:cs="宋体"/>
                <w:color w:val="auto"/>
                <w:szCs w:val="21"/>
                <w:highlight w:val="none"/>
              </w:rPr>
              <w:t>（13）超大金属探测能力：能检测到10KG以上金属测试物，并指示相应的报警区位。</w:t>
            </w:r>
          </w:p>
          <w:p w14:paraId="60A43044">
            <w:pPr>
              <w:spacing w:line="400" w:lineRule="exact"/>
              <w:rPr>
                <w:rFonts w:cs="宋体"/>
                <w:color w:val="auto"/>
                <w:szCs w:val="21"/>
                <w:highlight w:val="none"/>
              </w:rPr>
            </w:pPr>
            <w:r>
              <w:rPr>
                <w:rFonts w:cs="宋体"/>
                <w:color w:val="auto"/>
                <w:szCs w:val="21"/>
                <w:highlight w:val="none"/>
              </w:rPr>
              <w:t>（14）防雨设计：采用防水合成纤维材料精制而成，可以在露天（雨地）正常工作。</w:t>
            </w:r>
          </w:p>
          <w:p w14:paraId="19E0F55B">
            <w:pPr>
              <w:spacing w:line="400" w:lineRule="exact"/>
              <w:rPr>
                <w:rFonts w:cs="宋体"/>
                <w:color w:val="auto"/>
                <w:szCs w:val="21"/>
                <w:highlight w:val="none"/>
              </w:rPr>
            </w:pPr>
            <w:r>
              <w:rPr>
                <w:rFonts w:cs="宋体"/>
                <w:color w:val="auto"/>
                <w:szCs w:val="21"/>
                <w:highlight w:val="none"/>
              </w:rPr>
              <w:t>（15）防震设计：防震设计，在刮风或人为晃动下不会误报警。</w:t>
            </w:r>
          </w:p>
          <w:p w14:paraId="1B04D44A">
            <w:pPr>
              <w:spacing w:line="400" w:lineRule="exact"/>
              <w:rPr>
                <w:rFonts w:cs="宋体"/>
                <w:color w:val="auto"/>
                <w:szCs w:val="21"/>
                <w:highlight w:val="none"/>
              </w:rPr>
            </w:pPr>
            <w:r>
              <w:rPr>
                <w:rFonts w:cs="宋体"/>
                <w:color w:val="auto"/>
                <w:szCs w:val="21"/>
                <w:highlight w:val="none"/>
              </w:rPr>
              <w:t>（16）门体分区：门体的探测区域可以在6区、12区、18区三种模式间切换。</w:t>
            </w:r>
          </w:p>
          <w:p w14:paraId="6E273E7E">
            <w:pPr>
              <w:spacing w:line="400" w:lineRule="exact"/>
              <w:rPr>
                <w:rFonts w:cs="宋体"/>
                <w:color w:val="auto"/>
                <w:szCs w:val="21"/>
                <w:highlight w:val="none"/>
              </w:rPr>
            </w:pPr>
            <w:r>
              <w:rPr>
                <w:rFonts w:cs="宋体"/>
                <w:color w:val="auto"/>
                <w:szCs w:val="21"/>
                <w:highlight w:val="none"/>
              </w:rPr>
              <w:t>（17）探测灵敏度范围：灵敏度等级0～1999共2000级，能从低到高方便地调节，并至少覆盖一个检测等级。所有区位都可检测到小到5毛硬币大到10</w:t>
            </w:r>
            <w:r>
              <w:rPr>
                <w:color w:val="auto"/>
                <w:highlight w:val="none"/>
              </w:rPr>
              <w:t>kg</w:t>
            </w:r>
            <w:r>
              <w:rPr>
                <w:rFonts w:cs="宋体"/>
                <w:color w:val="auto"/>
                <w:szCs w:val="21"/>
                <w:highlight w:val="none"/>
              </w:rPr>
              <w:t>铁球的金属。</w:t>
            </w:r>
          </w:p>
          <w:p w14:paraId="08D5FC60">
            <w:pPr>
              <w:spacing w:line="400" w:lineRule="exact"/>
              <w:rPr>
                <w:rFonts w:cs="宋体"/>
                <w:color w:val="auto"/>
                <w:szCs w:val="21"/>
                <w:highlight w:val="none"/>
              </w:rPr>
            </w:pPr>
            <w:r>
              <w:rPr>
                <w:rFonts w:cs="宋体"/>
                <w:color w:val="auto"/>
                <w:szCs w:val="21"/>
                <w:highlight w:val="none"/>
              </w:rPr>
              <w:t>（18）面板显示 前面板液晶（LCD）显示，有中英文菜单，内置多种场所推荐探测灵敏度设定数值，一键式按钮。</w:t>
            </w:r>
          </w:p>
          <w:p w14:paraId="08D2F479">
            <w:pPr>
              <w:spacing w:line="400" w:lineRule="exact"/>
              <w:rPr>
                <w:rFonts w:cs="宋体"/>
                <w:color w:val="auto"/>
                <w:szCs w:val="21"/>
                <w:highlight w:val="none"/>
              </w:rPr>
            </w:pPr>
            <w:r>
              <w:rPr>
                <w:rFonts w:cs="宋体"/>
                <w:color w:val="auto"/>
                <w:szCs w:val="21"/>
                <w:highlight w:val="none"/>
              </w:rPr>
              <w:t>（19）快速设置灵敏度：内存30个用于公检法司等政府机构和场馆、企业等用户所需的标准安检灵敏度和针对各种金属材料的探测程序，用户可通过快速设置功能一键设置。</w:t>
            </w:r>
          </w:p>
          <w:p w14:paraId="4734EF69">
            <w:pPr>
              <w:spacing w:line="400" w:lineRule="exact"/>
              <w:rPr>
                <w:rFonts w:cs="宋体"/>
                <w:color w:val="auto"/>
                <w:szCs w:val="21"/>
                <w:highlight w:val="none"/>
              </w:rPr>
            </w:pPr>
            <w:r>
              <w:rPr>
                <w:rFonts w:cs="宋体"/>
                <w:color w:val="auto"/>
                <w:szCs w:val="21"/>
                <w:highlight w:val="none"/>
              </w:rPr>
              <w:t>（20）排除小件金属功能机：携带需要排除的小件金属通过安检门2—3次，就可以自动设置好需要排除这件金属样品的各区的灵敏度值。</w:t>
            </w:r>
          </w:p>
          <w:p w14:paraId="4BF01A58">
            <w:pPr>
              <w:spacing w:line="400" w:lineRule="exact"/>
              <w:rPr>
                <w:rFonts w:cs="宋体"/>
                <w:color w:val="auto"/>
                <w:szCs w:val="21"/>
                <w:highlight w:val="none"/>
              </w:rPr>
            </w:pPr>
            <w:r>
              <w:rPr>
                <w:rFonts w:cs="宋体"/>
                <w:color w:val="auto"/>
                <w:szCs w:val="21"/>
                <w:highlight w:val="none"/>
              </w:rPr>
              <w:t>（20）通行速度：测试人以0.2m/s～2.0m/s的速度通过安检门，安检门能准确记录通过人数。</w:t>
            </w:r>
          </w:p>
          <w:p w14:paraId="6CB21789">
            <w:pPr>
              <w:spacing w:line="400" w:lineRule="exact"/>
              <w:rPr>
                <w:rFonts w:cs="宋体"/>
                <w:color w:val="auto"/>
                <w:szCs w:val="21"/>
                <w:highlight w:val="none"/>
              </w:rPr>
            </w:pPr>
            <w:r>
              <w:rPr>
                <w:rFonts w:cs="宋体"/>
                <w:color w:val="auto"/>
                <w:szCs w:val="21"/>
                <w:highlight w:val="none"/>
              </w:rPr>
              <w:t>▲（21）最低探测高度：离地2cm高度处一枚1元硬币以接近1m/S的速度都可进入探测范围。</w:t>
            </w:r>
          </w:p>
          <w:p w14:paraId="1471D012">
            <w:pPr>
              <w:spacing w:line="400" w:lineRule="exact"/>
              <w:rPr>
                <w:rFonts w:cs="宋体"/>
                <w:color w:val="auto"/>
                <w:szCs w:val="21"/>
                <w:highlight w:val="none"/>
              </w:rPr>
            </w:pPr>
            <w:r>
              <w:rPr>
                <w:rFonts w:cs="宋体"/>
                <w:color w:val="auto"/>
                <w:szCs w:val="21"/>
                <w:highlight w:val="none"/>
              </w:rPr>
              <w:t>（22）持续工作时间：安检门能连续工作至少8小时。</w:t>
            </w:r>
          </w:p>
          <w:p w14:paraId="56E2D193">
            <w:pPr>
              <w:spacing w:line="400" w:lineRule="exact"/>
              <w:rPr>
                <w:rFonts w:cs="宋体"/>
                <w:color w:val="auto"/>
                <w:szCs w:val="21"/>
                <w:highlight w:val="none"/>
              </w:rPr>
            </w:pPr>
            <w:r>
              <w:rPr>
                <w:rFonts w:cs="宋体"/>
                <w:color w:val="auto"/>
                <w:szCs w:val="21"/>
                <w:highlight w:val="none"/>
              </w:rPr>
              <w:t>（23）计数功能：安检门应具有计数统计功能，能可靠的记录有效受检人数和发生过报警的人次。通过人数有3种统计方法可选：</w:t>
            </w:r>
          </w:p>
          <w:p w14:paraId="39624403">
            <w:pPr>
              <w:spacing w:line="400" w:lineRule="exact"/>
              <w:rPr>
                <w:rFonts w:cs="宋体"/>
                <w:color w:val="auto"/>
                <w:szCs w:val="21"/>
                <w:highlight w:val="none"/>
              </w:rPr>
            </w:pPr>
            <w:r>
              <w:rPr>
                <w:rFonts w:cs="宋体"/>
                <w:color w:val="auto"/>
                <w:szCs w:val="21"/>
                <w:highlight w:val="none"/>
              </w:rPr>
              <w:t>①从前面通过的人数和从后面通过的人数相加；</w:t>
            </w:r>
          </w:p>
          <w:p w14:paraId="369F7597">
            <w:pPr>
              <w:spacing w:line="400" w:lineRule="exact"/>
              <w:rPr>
                <w:rFonts w:cs="宋体"/>
                <w:color w:val="auto"/>
                <w:szCs w:val="21"/>
                <w:highlight w:val="none"/>
              </w:rPr>
            </w:pPr>
            <w:r>
              <w:rPr>
                <w:rFonts w:cs="宋体"/>
                <w:color w:val="auto"/>
                <w:szCs w:val="21"/>
                <w:highlight w:val="none"/>
              </w:rPr>
              <w:t>②从前面通过的人数减从后面通过的人数，小于0时以负数显示；</w:t>
            </w:r>
          </w:p>
          <w:p w14:paraId="329A51B3">
            <w:pPr>
              <w:spacing w:line="400" w:lineRule="exact"/>
              <w:rPr>
                <w:rFonts w:cs="宋体"/>
                <w:color w:val="auto"/>
                <w:szCs w:val="21"/>
                <w:highlight w:val="none"/>
              </w:rPr>
            </w:pPr>
            <w:r>
              <w:rPr>
                <w:rFonts w:cs="宋体"/>
                <w:color w:val="auto"/>
                <w:szCs w:val="21"/>
                <w:highlight w:val="none"/>
              </w:rPr>
              <w:t>③前面通过的人数和后面通过的人数分别统计显示。</w:t>
            </w:r>
          </w:p>
          <w:p w14:paraId="7CEF6BBE">
            <w:pPr>
              <w:spacing w:line="400" w:lineRule="exact"/>
              <w:rPr>
                <w:rFonts w:cs="宋体"/>
                <w:color w:val="auto"/>
                <w:szCs w:val="21"/>
                <w:highlight w:val="none"/>
              </w:rPr>
            </w:pPr>
            <w:r>
              <w:rPr>
                <w:rFonts w:cs="宋体"/>
                <w:color w:val="auto"/>
                <w:szCs w:val="21"/>
                <w:highlight w:val="none"/>
              </w:rPr>
              <w:t>（24）多区位同时报警：安检门能检测出同一人不同部位携带的金属物品，并准确报警显示金属物品所在区位。</w:t>
            </w:r>
          </w:p>
          <w:p w14:paraId="15167638">
            <w:pPr>
              <w:spacing w:line="400" w:lineRule="exact"/>
              <w:rPr>
                <w:rFonts w:cs="宋体"/>
                <w:color w:val="auto"/>
                <w:szCs w:val="21"/>
                <w:highlight w:val="none"/>
              </w:rPr>
            </w:pPr>
            <w:r>
              <w:rPr>
                <w:rFonts w:cs="宋体"/>
                <w:color w:val="auto"/>
                <w:szCs w:val="21"/>
                <w:highlight w:val="none"/>
              </w:rPr>
              <w:t>（25）断电保护功能：系统应配备内置锂电池，当使用市电供电时，应能自动对电池充电，当市电断电时，系统应能自动切换到备用电池，并维持系统工作10小时以上。</w:t>
            </w:r>
          </w:p>
          <w:p w14:paraId="0B546D3B">
            <w:pPr>
              <w:spacing w:line="400" w:lineRule="exact"/>
              <w:rPr>
                <w:rFonts w:cs="宋体"/>
                <w:color w:val="auto"/>
                <w:szCs w:val="21"/>
                <w:highlight w:val="none"/>
              </w:rPr>
            </w:pPr>
            <w:r>
              <w:rPr>
                <w:rFonts w:cs="宋体"/>
                <w:color w:val="auto"/>
                <w:szCs w:val="21"/>
                <w:highlight w:val="none"/>
              </w:rPr>
              <w:t>（26）抗干扰功能：针对各种使用环境的电磁干扰，整个系统采用了世界先进的电磁兼容设计，并使用DSP处理器对违禁物品的采样信号进行相关运算和滤波，从而使得整套设备具有极强的电磁抗干扰能力。</w:t>
            </w:r>
          </w:p>
          <w:p w14:paraId="48679879">
            <w:pPr>
              <w:spacing w:line="400" w:lineRule="exact"/>
              <w:rPr>
                <w:rFonts w:cs="宋体"/>
                <w:color w:val="auto"/>
                <w:szCs w:val="21"/>
                <w:highlight w:val="none"/>
              </w:rPr>
            </w:pPr>
            <w:r>
              <w:rPr>
                <w:rFonts w:cs="宋体"/>
                <w:color w:val="auto"/>
                <w:szCs w:val="21"/>
                <w:highlight w:val="none"/>
              </w:rPr>
              <w:t>（27）自学习功能：应具有自学习功能，进入该模式后，对金属样品进行采样学习，完成后，对于金属含量大于该样品的金属应报警，小于该样品的金属应不报警。</w:t>
            </w:r>
          </w:p>
          <w:p w14:paraId="1A197AFC">
            <w:pPr>
              <w:spacing w:line="400" w:lineRule="exact"/>
              <w:rPr>
                <w:rFonts w:cs="宋体"/>
                <w:color w:val="auto"/>
                <w:szCs w:val="21"/>
                <w:highlight w:val="none"/>
              </w:rPr>
            </w:pPr>
            <w:r>
              <w:rPr>
                <w:rFonts w:cs="宋体"/>
                <w:color w:val="auto"/>
                <w:szCs w:val="21"/>
                <w:highlight w:val="none"/>
              </w:rPr>
              <w:t>▲（28）探测模式：安检门应可设置“全部金属”、“黑色金属”、“有色金属”三种探测模式。</w:t>
            </w:r>
          </w:p>
          <w:p w14:paraId="3933CEC3">
            <w:pPr>
              <w:pStyle w:val="212"/>
              <w:spacing w:line="400" w:lineRule="exact"/>
              <w:rPr>
                <w:rFonts w:cs="宋体"/>
                <w:color w:val="auto"/>
                <w:szCs w:val="21"/>
                <w:highlight w:val="none"/>
              </w:rPr>
            </w:pPr>
            <w:r>
              <w:rPr>
                <w:rFonts w:cs="宋体"/>
                <w:color w:val="auto"/>
                <w:szCs w:val="21"/>
                <w:highlight w:val="none"/>
              </w:rPr>
              <w:t>▲（29）</w:t>
            </w:r>
            <w:r>
              <w:rPr>
                <w:color w:val="auto"/>
                <w:szCs w:val="21"/>
                <w:highlight w:val="none"/>
              </w:rPr>
              <w:t>休眠功能：安检门应具有自检功能，在开机时进行自检并显示检测结果。应可设定休眠时间</w:t>
            </w:r>
            <w:r>
              <w:rPr>
                <w:rFonts w:hint="eastAsia"/>
                <w:color w:val="auto"/>
                <w:szCs w:val="21"/>
                <w:highlight w:val="none"/>
                <w:lang w:eastAsia="zh-CN"/>
              </w:rPr>
              <w:t>，</w:t>
            </w:r>
            <w:r>
              <w:rPr>
                <w:color w:val="auto"/>
                <w:szCs w:val="21"/>
                <w:highlight w:val="none"/>
              </w:rPr>
              <w:t>在5~59分钟内无人或物体通过安检门</w:t>
            </w:r>
            <w:r>
              <w:rPr>
                <w:rFonts w:hint="eastAsia"/>
                <w:color w:val="auto"/>
                <w:szCs w:val="21"/>
                <w:highlight w:val="none"/>
                <w:lang w:eastAsia="zh-CN"/>
              </w:rPr>
              <w:t>，</w:t>
            </w:r>
            <w:r>
              <w:rPr>
                <w:color w:val="auto"/>
                <w:szCs w:val="21"/>
                <w:highlight w:val="none"/>
              </w:rPr>
              <w:t>设备应自动进入休眠状态</w:t>
            </w:r>
            <w:r>
              <w:rPr>
                <w:rFonts w:hint="eastAsia"/>
                <w:color w:val="auto"/>
                <w:szCs w:val="21"/>
                <w:highlight w:val="none"/>
                <w:lang w:eastAsia="zh-CN"/>
              </w:rPr>
              <w:t>；</w:t>
            </w:r>
            <w:r>
              <w:rPr>
                <w:color w:val="auto"/>
                <w:szCs w:val="21"/>
                <w:highlight w:val="none"/>
              </w:rPr>
              <w:t>当有人或物体通过时</w:t>
            </w:r>
            <w:r>
              <w:rPr>
                <w:rFonts w:hint="eastAsia"/>
                <w:color w:val="auto"/>
                <w:szCs w:val="21"/>
                <w:highlight w:val="none"/>
                <w:lang w:eastAsia="zh-CN"/>
              </w:rPr>
              <w:t>，</w:t>
            </w:r>
            <w:r>
              <w:rPr>
                <w:color w:val="auto"/>
                <w:szCs w:val="21"/>
                <w:highlight w:val="none"/>
              </w:rPr>
              <w:t>设备应自动开启检测功能。在休眠状态下超过60分钟无人或物体通过安检门</w:t>
            </w:r>
            <w:r>
              <w:rPr>
                <w:rFonts w:hint="eastAsia"/>
                <w:color w:val="auto"/>
                <w:szCs w:val="21"/>
                <w:highlight w:val="none"/>
                <w:lang w:eastAsia="zh-CN"/>
              </w:rPr>
              <w:t>，</w:t>
            </w:r>
            <w:r>
              <w:rPr>
                <w:color w:val="auto"/>
                <w:szCs w:val="21"/>
                <w:highlight w:val="none"/>
              </w:rPr>
              <w:t>设备应自动进入深度休眠状态，需单次触摸开机按钮唤醒后，设备进入检测状态。</w:t>
            </w:r>
          </w:p>
          <w:p w14:paraId="543F1D2A">
            <w:pPr>
              <w:pStyle w:val="212"/>
              <w:spacing w:line="400" w:lineRule="exact"/>
              <w:rPr>
                <w:b/>
                <w:color w:val="auto"/>
                <w:szCs w:val="21"/>
                <w:highlight w:val="none"/>
              </w:rPr>
            </w:pPr>
            <w:r>
              <w:rPr>
                <w:color w:val="auto"/>
                <w:szCs w:val="21"/>
                <w:highlight w:val="none"/>
              </w:rPr>
              <w:t>▲（30）金属量显示功能：显示屏幕上应能以条状图形或数值来显示通过系统的金属量。</w:t>
            </w:r>
          </w:p>
          <w:p w14:paraId="4BD62ADB">
            <w:pPr>
              <w:pStyle w:val="212"/>
              <w:spacing w:line="400" w:lineRule="exact"/>
              <w:rPr>
                <w:color w:val="auto"/>
                <w:szCs w:val="21"/>
                <w:highlight w:val="none"/>
              </w:rPr>
            </w:pPr>
            <w:r>
              <w:rPr>
                <w:color w:val="auto"/>
                <w:szCs w:val="21"/>
                <w:highlight w:val="none"/>
              </w:rPr>
              <w:t>▲（31）回形针探测能力：以3cm的回形针为测试物，以接近1m/s的速度通过安检门，系统应报警</w:t>
            </w:r>
          </w:p>
          <w:p w14:paraId="672D23CF">
            <w:pPr>
              <w:pStyle w:val="212"/>
              <w:spacing w:line="400" w:lineRule="exact"/>
              <w:rPr>
                <w:rFonts w:cs="宋体"/>
                <w:color w:val="auto"/>
                <w:szCs w:val="21"/>
                <w:highlight w:val="none"/>
              </w:rPr>
            </w:pPr>
            <w:r>
              <w:rPr>
                <w:rFonts w:cs="宋体"/>
                <w:color w:val="auto"/>
                <w:szCs w:val="21"/>
                <w:highlight w:val="none"/>
              </w:rPr>
              <w:t>（32）密码授权功能：具有2级密码，不同等级的密码拥有不同的设置权限。</w:t>
            </w:r>
          </w:p>
          <w:p w14:paraId="342D1332">
            <w:pPr>
              <w:pStyle w:val="212"/>
              <w:spacing w:line="400" w:lineRule="exact"/>
              <w:ind w:firstLine="420"/>
              <w:rPr>
                <w:rFonts w:cs="宋体"/>
                <w:color w:val="auto"/>
                <w:szCs w:val="21"/>
                <w:highlight w:val="none"/>
              </w:rPr>
            </w:pPr>
            <w:r>
              <w:rPr>
                <w:rFonts w:cs="宋体"/>
                <w:color w:val="auto"/>
                <w:szCs w:val="21"/>
                <w:highlight w:val="none"/>
              </w:rPr>
              <w:t>注：所有带▲号的条款需在检验（检测）报告或者证明文件中体现。检验（检测）报告应由具有相应资质的第三方检测机构出具的或者国家认可的机构出具，否则视为不响应。</w:t>
            </w:r>
          </w:p>
          <w:p w14:paraId="315C97B0">
            <w:pPr>
              <w:spacing w:line="400" w:lineRule="exact"/>
              <w:rPr>
                <w:rFonts w:cs="宋体"/>
                <w:b/>
                <w:bCs/>
                <w:color w:val="auto"/>
                <w:szCs w:val="21"/>
                <w:highlight w:val="none"/>
              </w:rPr>
            </w:pPr>
            <w:r>
              <w:rPr>
                <w:rFonts w:cs="宋体"/>
                <w:b/>
                <w:bCs/>
                <w:color w:val="auto"/>
                <w:szCs w:val="21"/>
                <w:highlight w:val="none"/>
              </w:rPr>
              <w:t>3、手持式金属探测器104把</w:t>
            </w:r>
          </w:p>
          <w:p w14:paraId="29317559">
            <w:pPr>
              <w:pStyle w:val="278"/>
              <w:spacing w:line="400" w:lineRule="exact"/>
              <w:rPr>
                <w:rFonts w:ascii="宋体" w:hAnsi="宋体" w:cs="宋体"/>
                <w:color w:val="auto"/>
                <w:highlight w:val="none"/>
              </w:rPr>
            </w:pPr>
            <w:r>
              <w:rPr>
                <w:rFonts w:hint="eastAsia" w:ascii="宋体" w:hAnsi="宋体" w:cs="宋体"/>
                <w:color w:val="auto"/>
                <w:highlight w:val="none"/>
              </w:rPr>
              <w:t>技术参数：</w:t>
            </w:r>
          </w:p>
          <w:p w14:paraId="7E72C0A0">
            <w:pPr>
              <w:widowControl/>
              <w:spacing w:line="400" w:lineRule="exact"/>
              <w:rPr>
                <w:rFonts w:cs="宋体"/>
                <w:color w:val="auto"/>
                <w:szCs w:val="21"/>
                <w:highlight w:val="none"/>
              </w:rPr>
            </w:pPr>
            <w:r>
              <w:rPr>
                <w:rFonts w:cs="宋体"/>
                <w:color w:val="auto"/>
                <w:szCs w:val="21"/>
                <w:highlight w:val="none"/>
              </w:rPr>
              <w:t>（1）外形尺寸：≤长360mm ×宽100mm ×厚45mm。</w:t>
            </w:r>
          </w:p>
          <w:p w14:paraId="467DD527">
            <w:pPr>
              <w:widowControl/>
              <w:spacing w:line="400" w:lineRule="exact"/>
              <w:rPr>
                <w:rFonts w:cs="宋体"/>
                <w:color w:val="auto"/>
                <w:szCs w:val="21"/>
                <w:highlight w:val="none"/>
              </w:rPr>
            </w:pPr>
            <w:r>
              <w:rPr>
                <w:rFonts w:cs="宋体"/>
                <w:color w:val="auto"/>
                <w:szCs w:val="21"/>
                <w:highlight w:val="none"/>
              </w:rPr>
              <w:t>▲（2）整机重量 ≤300g（不含电池）。</w:t>
            </w:r>
          </w:p>
          <w:p w14:paraId="07F2C6E4">
            <w:pPr>
              <w:widowControl/>
              <w:spacing w:line="400" w:lineRule="exact"/>
              <w:rPr>
                <w:rFonts w:cs="宋体"/>
                <w:color w:val="auto"/>
                <w:szCs w:val="21"/>
                <w:highlight w:val="none"/>
              </w:rPr>
            </w:pPr>
            <w:r>
              <w:rPr>
                <w:rFonts w:cs="宋体"/>
                <w:color w:val="auto"/>
                <w:szCs w:val="21"/>
                <w:highlight w:val="none"/>
              </w:rPr>
              <w:t>▲（3）电池：应采用常见型号的电池供电，供电电压不应超过15V，要求采用2节5号电池，以便更换。</w:t>
            </w:r>
          </w:p>
          <w:p w14:paraId="1E0F7C39">
            <w:pPr>
              <w:widowControl/>
              <w:spacing w:line="400" w:lineRule="exact"/>
              <w:rPr>
                <w:rFonts w:cs="宋体"/>
                <w:color w:val="auto"/>
                <w:szCs w:val="21"/>
                <w:highlight w:val="none"/>
              </w:rPr>
            </w:pPr>
            <w:r>
              <w:rPr>
                <w:rFonts w:cs="宋体"/>
                <w:color w:val="auto"/>
                <w:szCs w:val="21"/>
                <w:highlight w:val="none"/>
              </w:rPr>
              <w:t>（4）辐射磁感应强度：探测器发出的辐射磁场，其磁感应强度在其表面任一点都不应超过9μT。</w:t>
            </w:r>
          </w:p>
          <w:p w14:paraId="25AAC0FC">
            <w:pPr>
              <w:widowControl/>
              <w:spacing w:line="400" w:lineRule="exact"/>
              <w:rPr>
                <w:rFonts w:cs="宋体"/>
                <w:color w:val="auto"/>
                <w:szCs w:val="21"/>
                <w:highlight w:val="none"/>
              </w:rPr>
            </w:pPr>
            <w:r>
              <w:rPr>
                <w:rFonts w:cs="宋体"/>
                <w:color w:val="auto"/>
                <w:szCs w:val="21"/>
                <w:highlight w:val="none"/>
              </w:rPr>
              <w:t>（5）探测能力：达到A级。</w:t>
            </w:r>
          </w:p>
          <w:p w14:paraId="0EDF8030">
            <w:pPr>
              <w:widowControl/>
              <w:spacing w:line="400" w:lineRule="exact"/>
              <w:rPr>
                <w:rFonts w:cs="宋体"/>
                <w:color w:val="auto"/>
                <w:szCs w:val="21"/>
                <w:highlight w:val="none"/>
              </w:rPr>
            </w:pPr>
            <w:r>
              <w:rPr>
                <w:rFonts w:cs="宋体"/>
                <w:color w:val="auto"/>
                <w:szCs w:val="21"/>
                <w:highlight w:val="none"/>
              </w:rPr>
              <w:t>（6）接口检查：设备具有Type-C接口，应能与外部上位机进行通讯及对工作参数进行设置。</w:t>
            </w:r>
          </w:p>
          <w:p w14:paraId="33732883">
            <w:pPr>
              <w:widowControl/>
              <w:spacing w:line="400" w:lineRule="exact"/>
              <w:rPr>
                <w:rFonts w:cs="宋体"/>
                <w:color w:val="auto"/>
                <w:szCs w:val="21"/>
                <w:highlight w:val="none"/>
              </w:rPr>
            </w:pPr>
            <w:r>
              <w:rPr>
                <w:rFonts w:cs="宋体"/>
                <w:color w:val="auto"/>
                <w:szCs w:val="21"/>
                <w:highlight w:val="none"/>
              </w:rPr>
              <w:t>（7）报警声音：报警声音≥88dB（A），报警声音与提示其它信息的声音有区别。</w:t>
            </w:r>
          </w:p>
          <w:p w14:paraId="6140725F">
            <w:pPr>
              <w:widowControl/>
              <w:spacing w:line="400" w:lineRule="exact"/>
              <w:rPr>
                <w:rFonts w:cs="宋体"/>
                <w:color w:val="auto"/>
                <w:szCs w:val="21"/>
                <w:highlight w:val="none"/>
              </w:rPr>
            </w:pPr>
            <w:r>
              <w:rPr>
                <w:rFonts w:cs="宋体"/>
                <w:color w:val="auto"/>
                <w:szCs w:val="21"/>
                <w:highlight w:val="none"/>
              </w:rPr>
              <w:t>（8）报警状态的恢复：探测器有报警状态自动恢复能力，在离开报警测试物规定距离后，报警指示应立即停止。</w:t>
            </w:r>
          </w:p>
          <w:p w14:paraId="7DFA7B45">
            <w:pPr>
              <w:widowControl/>
              <w:spacing w:line="400" w:lineRule="exact"/>
              <w:rPr>
                <w:rFonts w:cs="宋体"/>
                <w:color w:val="auto"/>
                <w:szCs w:val="21"/>
                <w:highlight w:val="none"/>
              </w:rPr>
            </w:pPr>
            <w:r>
              <w:rPr>
                <w:rFonts w:cs="宋体"/>
                <w:color w:val="auto"/>
                <w:szCs w:val="21"/>
                <w:highlight w:val="none"/>
              </w:rPr>
              <w:t>（9）工作温度：应在-25±2℃持续工作2小时，在60±2℃持续工作2小时。</w:t>
            </w:r>
          </w:p>
          <w:p w14:paraId="69E3433D">
            <w:pPr>
              <w:widowControl/>
              <w:spacing w:line="400" w:lineRule="exact"/>
              <w:rPr>
                <w:rFonts w:cs="宋体"/>
                <w:color w:val="auto"/>
                <w:szCs w:val="21"/>
                <w:highlight w:val="none"/>
              </w:rPr>
            </w:pPr>
            <w:r>
              <w:rPr>
                <w:rFonts w:cs="宋体"/>
                <w:color w:val="auto"/>
                <w:szCs w:val="21"/>
                <w:highlight w:val="none"/>
              </w:rPr>
              <w:t>（10）抗互相干扰：多台探测器相隔0.4m同时使用，各自均能正常工作。</w:t>
            </w:r>
          </w:p>
          <w:p w14:paraId="3629C8DF">
            <w:pPr>
              <w:widowControl/>
              <w:spacing w:line="400" w:lineRule="exact"/>
              <w:rPr>
                <w:rFonts w:cs="宋体"/>
                <w:color w:val="auto"/>
                <w:szCs w:val="21"/>
                <w:highlight w:val="none"/>
              </w:rPr>
            </w:pPr>
            <w:r>
              <w:rPr>
                <w:rFonts w:cs="宋体"/>
                <w:color w:val="auto"/>
                <w:szCs w:val="21"/>
                <w:highlight w:val="none"/>
              </w:rPr>
              <w:t>（11）微小金属探测：能对直径1.0</w:t>
            </w:r>
            <w:r>
              <w:rPr>
                <w:color w:val="auto"/>
                <w:highlight w:val="none"/>
              </w:rPr>
              <w:t>mm</w:t>
            </w:r>
            <w:r>
              <w:rPr>
                <w:rFonts w:cs="宋体"/>
                <w:color w:val="auto"/>
                <w:szCs w:val="21"/>
                <w:highlight w:val="none"/>
              </w:rPr>
              <w:t>的钢球进行探测并报警。</w:t>
            </w:r>
          </w:p>
          <w:p w14:paraId="0B63A805">
            <w:pPr>
              <w:widowControl/>
              <w:spacing w:line="400" w:lineRule="exact"/>
              <w:rPr>
                <w:rFonts w:cs="宋体"/>
                <w:color w:val="auto"/>
                <w:szCs w:val="21"/>
                <w:highlight w:val="none"/>
              </w:rPr>
            </w:pPr>
            <w:r>
              <w:rPr>
                <w:color w:val="auto"/>
                <w:szCs w:val="21"/>
                <w:highlight w:val="none"/>
              </w:rPr>
              <w:t>▲</w:t>
            </w:r>
            <w:r>
              <w:rPr>
                <w:rFonts w:cs="宋体"/>
                <w:color w:val="auto"/>
                <w:szCs w:val="21"/>
                <w:highlight w:val="none"/>
              </w:rPr>
              <w:t>（12）</w:t>
            </w:r>
            <w:r>
              <w:rPr>
                <w:rFonts w:hint="eastAsia" w:cs="宋体"/>
                <w:color w:val="auto"/>
                <w:szCs w:val="21"/>
                <w:highlight w:val="none"/>
              </w:rPr>
              <w:t>自由</w:t>
            </w:r>
            <w:r>
              <w:rPr>
                <w:color w:val="auto"/>
                <w:szCs w:val="21"/>
                <w:highlight w:val="none"/>
              </w:rPr>
              <w:t>跌落标准：跌落高度1.5m，6个面分别朝下，每面2次。</w:t>
            </w:r>
          </w:p>
          <w:p w14:paraId="0E678E65">
            <w:pPr>
              <w:widowControl/>
              <w:spacing w:line="400" w:lineRule="exact"/>
              <w:rPr>
                <w:rFonts w:cs="宋体"/>
                <w:color w:val="auto"/>
                <w:szCs w:val="21"/>
                <w:highlight w:val="none"/>
              </w:rPr>
            </w:pPr>
            <w:r>
              <w:rPr>
                <w:color w:val="auto"/>
                <w:szCs w:val="21"/>
                <w:highlight w:val="none"/>
              </w:rPr>
              <w:t>▲（13）设备应具有休眠功能，当设备在开机状态下超过2分钟不使用时，应进入休眠状态；在休眠状态下10分钟内有金属靠近时，设备会自动唤醒；在休眠状态下超过10分钟没有金属靠近时，设备应自动关机。</w:t>
            </w:r>
          </w:p>
          <w:p w14:paraId="2DF608B5">
            <w:pPr>
              <w:widowControl/>
              <w:spacing w:line="400" w:lineRule="exact"/>
              <w:rPr>
                <w:color w:val="auto"/>
                <w:szCs w:val="21"/>
                <w:highlight w:val="none"/>
              </w:rPr>
            </w:pPr>
            <w:r>
              <w:rPr>
                <w:color w:val="auto"/>
                <w:szCs w:val="21"/>
                <w:highlight w:val="none"/>
              </w:rPr>
              <w:t>▲（14）探测器应具有3种探测模式：1.在黑色金属和有色金属混合探测模式下：对半片不锈钢剃须刀片、金银首饰、铝（37 mm *10 mm *0.5mm)和铜（37 mm *10 mm *0.5mm)进行测试应均可报警。2.在黑色金属探测模式下：对半片不锈钢剃须刀片测试应报警，对有色金属金银首饰、铝（37 mm *10 mm *0.5mm)、铜（37 mm *10 mm *0.5mm)进行测试应不报警。3.在有色金属探测模式下：对金银首饰、铝（37 mm *10 mm *0.5mm)和铜（37 mm *10 mm *0.5mm），测试应可报警。在高灵敏度状态下，距离探测物铝（37 mm *10 mm *0.5mm)和铜（37 mm *10 mm *0.5mm）65mm应可报警，对黑色金属样品不锈钢剃须刀片测试应不报警</w:t>
            </w:r>
          </w:p>
          <w:p w14:paraId="4D5EC20F">
            <w:pPr>
              <w:widowControl/>
              <w:spacing w:line="400" w:lineRule="exact"/>
              <w:rPr>
                <w:rFonts w:cs="宋体"/>
                <w:color w:val="auto"/>
                <w:szCs w:val="21"/>
                <w:highlight w:val="none"/>
              </w:rPr>
            </w:pPr>
            <w:r>
              <w:rPr>
                <w:color w:val="auto"/>
                <w:szCs w:val="21"/>
                <w:highlight w:val="none"/>
              </w:rPr>
              <w:t>▲（15）回形针探测能力：以回形针为探测物，探测器以接近1m/s的速度在测试平面上方0.5m处沿Z轴向下运动，直至接触到测试平面</w:t>
            </w:r>
            <w:r>
              <w:rPr>
                <w:rFonts w:hint="eastAsia"/>
                <w:color w:val="auto"/>
                <w:szCs w:val="21"/>
                <w:highlight w:val="none"/>
                <w:lang w:eastAsia="zh-CN"/>
              </w:rPr>
              <w:t>，</w:t>
            </w:r>
            <w:r>
              <w:rPr>
                <w:color w:val="auto"/>
                <w:szCs w:val="21"/>
                <w:highlight w:val="none"/>
              </w:rPr>
              <w:t>然后以同样的速度迅速提起回到初试位置。从距Z轴0.5m处开始</w:t>
            </w:r>
            <w:r>
              <w:rPr>
                <w:rFonts w:hint="eastAsia"/>
                <w:color w:val="auto"/>
                <w:szCs w:val="21"/>
                <w:highlight w:val="none"/>
                <w:lang w:eastAsia="zh-CN"/>
              </w:rPr>
              <w:t>，</w:t>
            </w:r>
            <w:r>
              <w:rPr>
                <w:color w:val="auto"/>
                <w:szCs w:val="21"/>
                <w:highlight w:val="none"/>
              </w:rPr>
              <w:t>沿着Y轴平行的方向从探测器一侧穿过Z轴到另一侧距Z轴0.5m处</w:t>
            </w:r>
            <w:r>
              <w:rPr>
                <w:rFonts w:hint="eastAsia"/>
                <w:color w:val="auto"/>
                <w:szCs w:val="21"/>
                <w:highlight w:val="none"/>
                <w:lang w:eastAsia="zh-CN"/>
              </w:rPr>
              <w:t>，</w:t>
            </w:r>
            <w:r>
              <w:rPr>
                <w:color w:val="auto"/>
                <w:szCs w:val="21"/>
                <w:highlight w:val="none"/>
              </w:rPr>
              <w:t>不出现漏报警或误报警</w:t>
            </w:r>
          </w:p>
          <w:p w14:paraId="7FA9532F">
            <w:pPr>
              <w:widowControl/>
              <w:spacing w:line="400" w:lineRule="exact"/>
              <w:rPr>
                <w:rFonts w:cs="宋体"/>
                <w:color w:val="auto"/>
                <w:szCs w:val="21"/>
                <w:highlight w:val="none"/>
              </w:rPr>
            </w:pPr>
            <w:r>
              <w:rPr>
                <w:rFonts w:cs="宋体"/>
                <w:color w:val="auto"/>
                <w:szCs w:val="21"/>
                <w:highlight w:val="none"/>
              </w:rPr>
              <w:t>（16）抗周围金属物影响：在0.6m范围以外的运动金属物体，不应使探测器误报警，同时，靠近大金属物体的探测器，在离开大金属物体以后1min内应能自动恢复其探测性能。</w:t>
            </w:r>
          </w:p>
          <w:p w14:paraId="01939F9B">
            <w:pPr>
              <w:pStyle w:val="212"/>
              <w:spacing w:line="400" w:lineRule="exact"/>
              <w:ind w:firstLine="420"/>
              <w:rPr>
                <w:rFonts w:cs="宋体"/>
                <w:color w:val="auto"/>
                <w:szCs w:val="21"/>
                <w:highlight w:val="none"/>
              </w:rPr>
            </w:pPr>
            <w:r>
              <w:rPr>
                <w:rFonts w:cs="宋体"/>
                <w:color w:val="auto"/>
                <w:szCs w:val="21"/>
                <w:highlight w:val="none"/>
              </w:rPr>
              <w:t>注：所有带▲号的条款需在检验（检测）报告或者证明文件中体现。检验（检测）报告应由具有相应资质的第三方检测机构出具的或者国家认可的机构出具，否则视为不响应。</w:t>
            </w:r>
          </w:p>
          <w:p w14:paraId="4129F943">
            <w:pPr>
              <w:pStyle w:val="278"/>
              <w:spacing w:line="400" w:lineRule="exact"/>
              <w:rPr>
                <w:rFonts w:ascii="宋体" w:hAnsi="宋体" w:cs="宋体"/>
                <w:b/>
                <w:bCs/>
                <w:color w:val="auto"/>
                <w:highlight w:val="none"/>
              </w:rPr>
            </w:pPr>
            <w:r>
              <w:rPr>
                <w:rFonts w:hint="eastAsia" w:ascii="宋体" w:hAnsi="宋体" w:cs="宋体"/>
                <w:b/>
                <w:bCs/>
                <w:color w:val="auto"/>
                <w:highlight w:val="none"/>
              </w:rPr>
              <w:t>4、市站两级平台1套</w:t>
            </w:r>
          </w:p>
          <w:p w14:paraId="719DECDA">
            <w:pPr>
              <w:spacing w:line="400" w:lineRule="exact"/>
              <w:rPr>
                <w:rFonts w:cs="宋体"/>
                <w:color w:val="auto"/>
                <w:szCs w:val="21"/>
                <w:highlight w:val="none"/>
              </w:rPr>
            </w:pPr>
            <w:r>
              <w:rPr>
                <w:rFonts w:cs="宋体"/>
                <w:color w:val="auto"/>
                <w:szCs w:val="21"/>
                <w:highlight w:val="none"/>
              </w:rPr>
              <w:t>为检查站提供可视化指挥调度、站内设施设备管理和以多种形式对检查数据进行自动比对、预警、汇聚、分析、统计、查询、上传等服务。</w:t>
            </w:r>
          </w:p>
          <w:p w14:paraId="1B6A7CF8">
            <w:pPr>
              <w:spacing w:line="400" w:lineRule="exact"/>
              <w:rPr>
                <w:rFonts w:cs="宋体"/>
                <w:b/>
                <w:bCs/>
                <w:color w:val="auto"/>
                <w:szCs w:val="21"/>
                <w:highlight w:val="none"/>
              </w:rPr>
            </w:pPr>
            <w:r>
              <w:rPr>
                <w:rFonts w:cs="宋体"/>
                <w:b/>
                <w:bCs/>
                <w:color w:val="auto"/>
                <w:szCs w:val="21"/>
                <w:highlight w:val="none"/>
              </w:rPr>
              <w:t>5、车道安检设备模块17套</w:t>
            </w:r>
          </w:p>
          <w:p w14:paraId="44B17B65">
            <w:pPr>
              <w:spacing w:line="400" w:lineRule="exact"/>
              <w:rPr>
                <w:rFonts w:cs="宋体"/>
                <w:color w:val="auto"/>
                <w:szCs w:val="21"/>
                <w:highlight w:val="none"/>
              </w:rPr>
            </w:pPr>
            <w:r>
              <w:rPr>
                <w:rFonts w:cs="宋体"/>
                <w:color w:val="auto"/>
                <w:szCs w:val="21"/>
                <w:highlight w:val="none"/>
              </w:rPr>
              <w:t>车道安检系统由车道智能安检仪、立式人证、车牌抓拍相机、人脸识别相机、防冲撞道闸、防砸雷达等设备组成。</w:t>
            </w:r>
          </w:p>
          <w:p w14:paraId="2A6CEFB7">
            <w:pPr>
              <w:spacing w:line="400" w:lineRule="exact"/>
              <w:rPr>
                <w:rFonts w:cs="宋体"/>
                <w:b/>
                <w:color w:val="auto"/>
                <w:szCs w:val="21"/>
                <w:highlight w:val="none"/>
              </w:rPr>
            </w:pPr>
            <w:r>
              <w:rPr>
                <w:rFonts w:cs="宋体"/>
                <w:b/>
                <w:color w:val="auto"/>
                <w:szCs w:val="21"/>
                <w:highlight w:val="none"/>
              </w:rPr>
              <w:t>（1）车道智能安检仪技术参数：</w:t>
            </w:r>
          </w:p>
          <w:p w14:paraId="1D09D89F">
            <w:pPr>
              <w:spacing w:line="400" w:lineRule="exact"/>
              <w:rPr>
                <w:rFonts w:cs="宋体"/>
                <w:b/>
                <w:color w:val="auto"/>
                <w:szCs w:val="21"/>
                <w:highlight w:val="none"/>
              </w:rPr>
            </w:pPr>
            <w:r>
              <w:rPr>
                <w:rFonts w:cs="宋体"/>
                <w:b/>
                <w:color w:val="auto"/>
                <w:szCs w:val="21"/>
                <w:highlight w:val="none"/>
              </w:rPr>
              <w:t>①人证比对</w:t>
            </w:r>
          </w:p>
          <w:p w14:paraId="1F641FEE">
            <w:pPr>
              <w:spacing w:line="400" w:lineRule="exact"/>
              <w:rPr>
                <w:rFonts w:cs="宋体"/>
                <w:color w:val="auto"/>
                <w:szCs w:val="21"/>
                <w:highlight w:val="none"/>
              </w:rPr>
            </w:pPr>
            <w:r>
              <w:rPr>
                <w:rFonts w:cs="宋体"/>
                <w:color w:val="auto"/>
                <w:szCs w:val="21"/>
                <w:highlight w:val="none"/>
              </w:rPr>
              <w:t>1）.操作系统 嵌入式 Linux 操作系统。</w:t>
            </w:r>
          </w:p>
          <w:p w14:paraId="54793BEB">
            <w:pPr>
              <w:spacing w:line="400" w:lineRule="exact"/>
              <w:rPr>
                <w:rFonts w:cs="宋体"/>
                <w:color w:val="auto"/>
                <w:szCs w:val="21"/>
                <w:highlight w:val="none"/>
              </w:rPr>
            </w:pPr>
            <w:r>
              <w:rPr>
                <w:rFonts w:cs="宋体"/>
                <w:color w:val="auto"/>
                <w:szCs w:val="21"/>
                <w:highlight w:val="none"/>
              </w:rPr>
              <w:t>2）.显示屏 尺寸：≥7 英寸。</w:t>
            </w:r>
          </w:p>
          <w:p w14:paraId="21698FE9">
            <w:pPr>
              <w:spacing w:line="400" w:lineRule="exact"/>
              <w:rPr>
                <w:rFonts w:cs="宋体"/>
                <w:color w:val="auto"/>
                <w:szCs w:val="21"/>
                <w:highlight w:val="none"/>
              </w:rPr>
            </w:pPr>
            <w:r>
              <w:rPr>
                <w:rFonts w:cs="宋体"/>
                <w:color w:val="auto"/>
                <w:szCs w:val="21"/>
                <w:highlight w:val="none"/>
              </w:rPr>
              <w:t>3）.屏幕比例：16:9分辨率：600*1024。</w:t>
            </w:r>
          </w:p>
          <w:p w14:paraId="65C4222A">
            <w:pPr>
              <w:spacing w:line="400" w:lineRule="exact"/>
              <w:rPr>
                <w:rFonts w:cs="宋体"/>
                <w:color w:val="auto"/>
                <w:szCs w:val="21"/>
                <w:highlight w:val="none"/>
              </w:rPr>
            </w:pPr>
            <w:r>
              <w:rPr>
                <w:rFonts w:cs="宋体"/>
                <w:color w:val="auto"/>
                <w:szCs w:val="21"/>
                <w:highlight w:val="none"/>
              </w:rPr>
              <w:t>4）.摄像头：≥200万像素 1080P，适应 120cm-200cm 身高范围。</w:t>
            </w:r>
          </w:p>
          <w:p w14:paraId="29CD73D9">
            <w:pPr>
              <w:spacing w:line="400" w:lineRule="exact"/>
              <w:rPr>
                <w:rFonts w:cs="宋体"/>
                <w:color w:val="auto"/>
                <w:szCs w:val="21"/>
                <w:highlight w:val="none"/>
              </w:rPr>
            </w:pPr>
            <w:r>
              <w:rPr>
                <w:rFonts w:cs="宋体"/>
                <w:color w:val="auto"/>
                <w:szCs w:val="21"/>
                <w:highlight w:val="none"/>
              </w:rPr>
              <w:t>5）.卡类型：二三代身份证序列号及内容。</w:t>
            </w:r>
          </w:p>
          <w:p w14:paraId="5C8A646E">
            <w:pPr>
              <w:spacing w:line="400" w:lineRule="exact"/>
              <w:rPr>
                <w:rFonts w:cs="宋体"/>
                <w:color w:val="auto"/>
                <w:szCs w:val="21"/>
                <w:highlight w:val="none"/>
              </w:rPr>
            </w:pPr>
            <w:r>
              <w:rPr>
                <w:rFonts w:cs="宋体"/>
                <w:color w:val="auto"/>
                <w:szCs w:val="21"/>
                <w:highlight w:val="none"/>
              </w:rPr>
              <w:t>6）.刷脸验证时间 1:1 人脸比对时间≤1s/人</w:t>
            </w:r>
          </w:p>
          <w:p w14:paraId="3FB36638">
            <w:pPr>
              <w:spacing w:line="400" w:lineRule="exact"/>
              <w:rPr>
                <w:rFonts w:cs="宋体"/>
                <w:color w:val="auto"/>
                <w:szCs w:val="21"/>
                <w:highlight w:val="none"/>
              </w:rPr>
            </w:pPr>
            <w:r>
              <w:rPr>
                <w:rFonts w:cs="宋体"/>
                <w:color w:val="auto"/>
                <w:szCs w:val="21"/>
                <w:highlight w:val="none"/>
              </w:rPr>
              <w:t>7）.1：N人脸比对时间≤0.2s/人人脸验证准确率 ≥99%</w:t>
            </w:r>
          </w:p>
          <w:p w14:paraId="461B3800">
            <w:pPr>
              <w:spacing w:line="400" w:lineRule="exact"/>
              <w:rPr>
                <w:rFonts w:cs="宋体"/>
                <w:color w:val="auto"/>
                <w:szCs w:val="21"/>
                <w:highlight w:val="none"/>
              </w:rPr>
            </w:pPr>
            <w:r>
              <w:rPr>
                <w:rFonts w:cs="宋体"/>
                <w:color w:val="auto"/>
                <w:szCs w:val="21"/>
                <w:highlight w:val="none"/>
              </w:rPr>
              <w:t>8）.面部识别距离 最远识别距离大于2m。</w:t>
            </w:r>
          </w:p>
          <w:p w14:paraId="3FE2DF71">
            <w:pPr>
              <w:spacing w:line="400" w:lineRule="exact"/>
              <w:rPr>
                <w:rFonts w:cs="宋体"/>
                <w:color w:val="auto"/>
                <w:szCs w:val="21"/>
                <w:highlight w:val="none"/>
              </w:rPr>
            </w:pPr>
            <w:r>
              <w:rPr>
                <w:rFonts w:cs="宋体"/>
                <w:color w:val="auto"/>
                <w:szCs w:val="21"/>
                <w:highlight w:val="none"/>
              </w:rPr>
              <w:t>9）.通讯方式 10/100/1000Mbps 自适应网口。</w:t>
            </w:r>
          </w:p>
          <w:p w14:paraId="79360E57">
            <w:pPr>
              <w:spacing w:line="400" w:lineRule="exact"/>
              <w:rPr>
                <w:rFonts w:cs="宋体"/>
                <w:color w:val="auto"/>
                <w:szCs w:val="21"/>
                <w:highlight w:val="none"/>
              </w:rPr>
            </w:pPr>
            <w:r>
              <w:rPr>
                <w:rFonts w:cs="宋体"/>
                <w:color w:val="auto"/>
                <w:szCs w:val="21"/>
                <w:highlight w:val="none"/>
              </w:rPr>
              <w:t>10）.报警输入*2、报警输出*1、开门按钮*1。</w:t>
            </w:r>
          </w:p>
          <w:p w14:paraId="01F96558">
            <w:pPr>
              <w:spacing w:line="400" w:lineRule="exact"/>
              <w:rPr>
                <w:rFonts w:cs="宋体"/>
                <w:color w:val="auto"/>
                <w:szCs w:val="21"/>
                <w:highlight w:val="none"/>
              </w:rPr>
            </w:pPr>
            <w:r>
              <w:rPr>
                <w:rFonts w:cs="宋体"/>
                <w:color w:val="auto"/>
                <w:szCs w:val="21"/>
                <w:highlight w:val="none"/>
              </w:rPr>
              <w:t>11）.相对湿度 0%至 90%(在不凝结水滴状态下)，工作温度 -30℃～60℃，使用环境 IP65。</w:t>
            </w:r>
          </w:p>
          <w:p w14:paraId="5464D130">
            <w:pPr>
              <w:spacing w:line="400" w:lineRule="exact"/>
              <w:rPr>
                <w:rFonts w:cs="宋体"/>
                <w:b/>
                <w:color w:val="auto"/>
                <w:szCs w:val="21"/>
                <w:highlight w:val="none"/>
              </w:rPr>
            </w:pPr>
            <w:r>
              <w:rPr>
                <w:rFonts w:cs="宋体"/>
                <w:b/>
                <w:color w:val="auto"/>
                <w:szCs w:val="21"/>
                <w:highlight w:val="none"/>
              </w:rPr>
              <w:t>②人脸识别相机</w:t>
            </w:r>
          </w:p>
          <w:p w14:paraId="7B645E57">
            <w:pPr>
              <w:spacing w:line="400" w:lineRule="exact"/>
              <w:rPr>
                <w:rFonts w:cs="宋体"/>
                <w:color w:val="auto"/>
                <w:szCs w:val="21"/>
                <w:highlight w:val="none"/>
              </w:rPr>
            </w:pPr>
            <w:r>
              <w:rPr>
                <w:rFonts w:cs="宋体"/>
                <w:color w:val="auto"/>
                <w:szCs w:val="21"/>
                <w:highlight w:val="none"/>
              </w:rPr>
              <w:t>1）.≥600万 1/1.8” CMOS  AI 抓拍筒型网络摄像机。</w:t>
            </w:r>
          </w:p>
          <w:p w14:paraId="673D99DF">
            <w:pPr>
              <w:spacing w:line="400" w:lineRule="exact"/>
              <w:rPr>
                <w:rFonts w:cs="宋体"/>
                <w:color w:val="auto"/>
                <w:szCs w:val="21"/>
                <w:highlight w:val="none"/>
              </w:rPr>
            </w:pPr>
            <w:r>
              <w:rPr>
                <w:rFonts w:cs="宋体"/>
                <w:color w:val="auto"/>
                <w:szCs w:val="21"/>
                <w:highlight w:val="none"/>
              </w:rPr>
              <w:t>2）.支持同时检测并且抓拍 30 张人脸，支持对运动人脸进行检测、跟踪、抓拍、评分、筛选。</w:t>
            </w:r>
          </w:p>
          <w:p w14:paraId="4D849552">
            <w:pPr>
              <w:spacing w:line="400" w:lineRule="exact"/>
              <w:rPr>
                <w:rFonts w:cs="宋体"/>
                <w:color w:val="auto"/>
                <w:szCs w:val="21"/>
                <w:highlight w:val="none"/>
              </w:rPr>
            </w:pPr>
            <w:r>
              <w:rPr>
                <w:rFonts w:cs="宋体"/>
                <w:color w:val="auto"/>
                <w:szCs w:val="21"/>
                <w:highlight w:val="none"/>
              </w:rPr>
              <w:t>3）.输出最优的人脸抓图，支持最佳抓拍，快速抓拍。</w:t>
            </w:r>
          </w:p>
          <w:p w14:paraId="276D044A">
            <w:pPr>
              <w:spacing w:line="400" w:lineRule="exact"/>
              <w:rPr>
                <w:rFonts w:cs="宋体"/>
                <w:color w:val="auto"/>
                <w:szCs w:val="21"/>
                <w:highlight w:val="none"/>
              </w:rPr>
            </w:pPr>
            <w:r>
              <w:rPr>
                <w:rFonts w:cs="宋体"/>
                <w:color w:val="auto"/>
                <w:szCs w:val="21"/>
                <w:highlight w:val="none"/>
              </w:rPr>
              <w:t>4）.支持前端人脸比对，支持最多 3 个人脸库的管理，支持最多 9 万张人脸的导入。</w:t>
            </w:r>
          </w:p>
          <w:p w14:paraId="7C23EAE2">
            <w:pPr>
              <w:spacing w:line="400" w:lineRule="exact"/>
              <w:rPr>
                <w:rFonts w:cs="宋体"/>
                <w:color w:val="auto"/>
                <w:szCs w:val="21"/>
                <w:highlight w:val="none"/>
              </w:rPr>
            </w:pPr>
            <w:r>
              <w:rPr>
                <w:rFonts w:cs="宋体"/>
                <w:color w:val="auto"/>
                <w:szCs w:val="21"/>
                <w:highlight w:val="none"/>
              </w:rPr>
              <w:t>5）.支持人脸，人体属性上报。</w:t>
            </w:r>
          </w:p>
          <w:p w14:paraId="3C704C87">
            <w:pPr>
              <w:spacing w:line="400" w:lineRule="exact"/>
              <w:rPr>
                <w:rFonts w:cs="宋体"/>
                <w:color w:val="auto"/>
                <w:szCs w:val="21"/>
                <w:highlight w:val="none"/>
              </w:rPr>
            </w:pPr>
            <w:r>
              <w:rPr>
                <w:rFonts w:cs="宋体"/>
                <w:color w:val="auto"/>
                <w:szCs w:val="21"/>
                <w:highlight w:val="none"/>
              </w:rPr>
              <w:t>6）.支持上传背景大图以及人脸小图。</w:t>
            </w:r>
          </w:p>
          <w:p w14:paraId="578C46D9">
            <w:pPr>
              <w:spacing w:line="400" w:lineRule="exact"/>
              <w:rPr>
                <w:rFonts w:cs="宋体"/>
                <w:color w:val="auto"/>
                <w:szCs w:val="21"/>
                <w:highlight w:val="none"/>
              </w:rPr>
            </w:pPr>
            <w:r>
              <w:rPr>
                <w:rFonts w:cs="宋体"/>
                <w:color w:val="auto"/>
                <w:szCs w:val="21"/>
                <w:highlight w:val="none"/>
              </w:rPr>
              <w:t>7）.支持人脸库个数：3 个。</w:t>
            </w:r>
          </w:p>
          <w:p w14:paraId="446BC50B">
            <w:pPr>
              <w:spacing w:line="400" w:lineRule="exact"/>
              <w:rPr>
                <w:rFonts w:cs="宋体"/>
                <w:color w:val="auto"/>
                <w:szCs w:val="21"/>
                <w:highlight w:val="none"/>
              </w:rPr>
            </w:pPr>
            <w:r>
              <w:rPr>
                <w:rFonts w:cs="宋体"/>
                <w:color w:val="auto"/>
                <w:szCs w:val="21"/>
                <w:highlight w:val="none"/>
              </w:rPr>
              <w:t>8）.每个人脸库支持的人脸数量：30000 个，单张人脸不超过 300Kb。</w:t>
            </w:r>
          </w:p>
          <w:p w14:paraId="584DB339">
            <w:pPr>
              <w:spacing w:line="400" w:lineRule="exact"/>
              <w:rPr>
                <w:rFonts w:cs="宋体"/>
                <w:color w:val="auto"/>
                <w:szCs w:val="21"/>
                <w:highlight w:val="none"/>
              </w:rPr>
            </w:pPr>
            <w:r>
              <w:rPr>
                <w:rFonts w:cs="宋体"/>
                <w:color w:val="auto"/>
                <w:szCs w:val="21"/>
                <w:highlight w:val="none"/>
              </w:rPr>
              <w:t>9）.道路监控：支持逆向行驶车辆抓拍，支持车牌、子品牌、车身颜色、车辆类型。支持行人、非机动车、机动车的混行检测。</w:t>
            </w:r>
          </w:p>
          <w:p w14:paraId="6F3B021E">
            <w:pPr>
              <w:spacing w:line="400" w:lineRule="exact"/>
              <w:rPr>
                <w:rFonts w:cs="宋体"/>
                <w:color w:val="auto"/>
                <w:szCs w:val="21"/>
                <w:highlight w:val="none"/>
              </w:rPr>
            </w:pPr>
            <w:r>
              <w:rPr>
                <w:rFonts w:cs="宋体"/>
                <w:color w:val="auto"/>
                <w:szCs w:val="21"/>
                <w:highlight w:val="none"/>
              </w:rPr>
              <w:t>10）.内置高效专利温和补光灯，告别光污染，保证夜间正常进行人脸抓拍。</w:t>
            </w:r>
          </w:p>
          <w:p w14:paraId="1D279DB5">
            <w:pPr>
              <w:spacing w:line="400" w:lineRule="exact"/>
              <w:rPr>
                <w:rFonts w:cs="宋体"/>
                <w:color w:val="auto"/>
                <w:szCs w:val="21"/>
                <w:highlight w:val="none"/>
              </w:rPr>
            </w:pPr>
            <w:r>
              <w:rPr>
                <w:rFonts w:cs="宋体"/>
                <w:color w:val="auto"/>
                <w:szCs w:val="21"/>
                <w:highlight w:val="none"/>
              </w:rPr>
              <w:t>11）.内置电动变焦镜头，操作便易，变焦过程平稳最低照度:彩色:0.002 Lux @ (F1.2, AGC ON) 黑白:0.0002 Lux @ (F1.2, AGC ON), 0 Luxwith IR</w:t>
            </w:r>
          </w:p>
          <w:p w14:paraId="3CDD0EE8">
            <w:pPr>
              <w:spacing w:line="400" w:lineRule="exact"/>
              <w:rPr>
                <w:rFonts w:cs="宋体"/>
                <w:color w:val="auto"/>
                <w:szCs w:val="21"/>
                <w:highlight w:val="none"/>
              </w:rPr>
            </w:pPr>
            <w:r>
              <w:rPr>
                <w:rFonts w:cs="宋体"/>
                <w:color w:val="auto"/>
                <w:szCs w:val="21"/>
                <w:highlight w:val="none"/>
              </w:rPr>
              <w:t>12）.镜头:（变焦）2.8-12mm @ F1.2,水平视场角：98.0°~38.1°，垂直视场角：51.4°~21.6°，对角线视场角：118.0°~44.0°宽动态:超宽动态范围达 120dB，室内逆光环境下监控视频压缩标准:H.265/H.264 / MJPEG最大图像尺寸:3072×2048。</w:t>
            </w:r>
          </w:p>
          <w:p w14:paraId="000F2B0F">
            <w:pPr>
              <w:spacing w:line="400" w:lineRule="exact"/>
              <w:rPr>
                <w:rFonts w:cs="宋体"/>
                <w:color w:val="auto"/>
                <w:szCs w:val="21"/>
                <w:highlight w:val="none"/>
              </w:rPr>
            </w:pPr>
            <w:r>
              <w:rPr>
                <w:rFonts w:cs="宋体"/>
                <w:color w:val="auto"/>
                <w:szCs w:val="21"/>
                <w:highlight w:val="none"/>
              </w:rPr>
              <w:t>13）.接口类型:甩线</w:t>
            </w:r>
          </w:p>
          <w:p w14:paraId="34C911B4">
            <w:pPr>
              <w:spacing w:line="400" w:lineRule="exact"/>
              <w:rPr>
                <w:rFonts w:cs="宋体"/>
                <w:color w:val="auto"/>
                <w:szCs w:val="21"/>
                <w:highlight w:val="none"/>
              </w:rPr>
            </w:pPr>
            <w:r>
              <w:rPr>
                <w:rFonts w:cs="宋体"/>
                <w:color w:val="auto"/>
                <w:szCs w:val="21"/>
                <w:highlight w:val="none"/>
              </w:rPr>
              <w:t>14）.音频接口:音频输入：支持 2 路 3.5mm JACK LINE IN; 音频输出：支持 1 路 3.5mm JACK LINEOUT报警接口:3 输入，2 输出(报警输出支持 AC/DC24V 1A）</w:t>
            </w:r>
          </w:p>
          <w:p w14:paraId="20C56A1B">
            <w:pPr>
              <w:spacing w:line="400" w:lineRule="exact"/>
              <w:rPr>
                <w:rFonts w:cs="宋体"/>
                <w:color w:val="auto"/>
                <w:szCs w:val="21"/>
                <w:highlight w:val="none"/>
              </w:rPr>
            </w:pPr>
            <w:r>
              <w:rPr>
                <w:rFonts w:cs="宋体"/>
                <w:color w:val="auto"/>
                <w:szCs w:val="21"/>
                <w:highlight w:val="none"/>
              </w:rPr>
              <w:t>15）.Reset 按键:支持</w:t>
            </w:r>
          </w:p>
          <w:p w14:paraId="6E914210">
            <w:pPr>
              <w:spacing w:line="400" w:lineRule="exact"/>
              <w:rPr>
                <w:rFonts w:cs="宋体"/>
                <w:color w:val="auto"/>
                <w:szCs w:val="21"/>
                <w:highlight w:val="none"/>
              </w:rPr>
            </w:pPr>
            <w:r>
              <w:rPr>
                <w:rFonts w:cs="宋体"/>
                <w:color w:val="auto"/>
                <w:szCs w:val="21"/>
                <w:highlight w:val="none"/>
              </w:rPr>
              <w:t>16）.工作温度和湿度:-30℃~60℃,湿度小于 95%(无凝结)</w:t>
            </w:r>
          </w:p>
          <w:p w14:paraId="3BEF6F69">
            <w:pPr>
              <w:spacing w:line="400" w:lineRule="exact"/>
              <w:rPr>
                <w:rFonts w:cs="宋体"/>
                <w:color w:val="auto"/>
                <w:szCs w:val="21"/>
                <w:highlight w:val="none"/>
              </w:rPr>
            </w:pPr>
            <w:r>
              <w:rPr>
                <w:rFonts w:cs="宋体"/>
                <w:color w:val="auto"/>
                <w:szCs w:val="21"/>
                <w:highlight w:val="none"/>
              </w:rPr>
              <w:t>17）.电源供应:DC：12V±20% ，支持防反接保护；PoE：802.3at, class 4</w:t>
            </w:r>
          </w:p>
          <w:p w14:paraId="7A1CC814">
            <w:pPr>
              <w:spacing w:line="400" w:lineRule="exact"/>
              <w:rPr>
                <w:rFonts w:cs="宋体"/>
                <w:color w:val="auto"/>
                <w:szCs w:val="21"/>
                <w:highlight w:val="none"/>
              </w:rPr>
            </w:pPr>
            <w:r>
              <w:rPr>
                <w:rFonts w:cs="宋体"/>
                <w:color w:val="auto"/>
                <w:szCs w:val="21"/>
                <w:highlight w:val="none"/>
              </w:rPr>
              <w:t>18）.电源接口类型:三芯电源接口</w:t>
            </w:r>
          </w:p>
          <w:p w14:paraId="59AC5428">
            <w:pPr>
              <w:spacing w:line="400" w:lineRule="exact"/>
              <w:rPr>
                <w:rFonts w:cs="宋体"/>
                <w:color w:val="auto"/>
                <w:szCs w:val="21"/>
                <w:highlight w:val="none"/>
              </w:rPr>
            </w:pPr>
            <w:r>
              <w:rPr>
                <w:rFonts w:cs="宋体"/>
                <w:color w:val="auto"/>
                <w:szCs w:val="21"/>
                <w:highlight w:val="none"/>
              </w:rPr>
              <w:t>19）.功耗:DC： 12V, 1.2A, Max： 14.0W; PoE： (802.3at, 42.5V-57V), 0.2A to 0.4A，</w:t>
            </w:r>
          </w:p>
          <w:p w14:paraId="34898D7B">
            <w:pPr>
              <w:spacing w:line="400" w:lineRule="exact"/>
              <w:rPr>
                <w:rFonts w:cs="宋体"/>
                <w:color w:val="auto"/>
                <w:szCs w:val="21"/>
                <w:highlight w:val="none"/>
              </w:rPr>
            </w:pPr>
            <w:r>
              <w:rPr>
                <w:rFonts w:cs="宋体"/>
                <w:color w:val="auto"/>
                <w:szCs w:val="21"/>
                <w:highlight w:val="none"/>
              </w:rPr>
              <w:t>20）.Max：16.0W</w:t>
            </w:r>
          </w:p>
          <w:p w14:paraId="042988AB">
            <w:pPr>
              <w:spacing w:line="400" w:lineRule="exact"/>
              <w:rPr>
                <w:rFonts w:cs="宋体"/>
                <w:color w:val="auto"/>
                <w:szCs w:val="21"/>
                <w:highlight w:val="none"/>
              </w:rPr>
            </w:pPr>
            <w:r>
              <w:rPr>
                <w:rFonts w:cs="宋体"/>
                <w:color w:val="auto"/>
                <w:szCs w:val="21"/>
                <w:highlight w:val="none"/>
              </w:rPr>
              <w:t>21）.防护等级:IP66</w:t>
            </w:r>
          </w:p>
          <w:p w14:paraId="79A5F830">
            <w:pPr>
              <w:spacing w:line="400" w:lineRule="exact"/>
              <w:rPr>
                <w:rFonts w:cs="宋体"/>
                <w:color w:val="auto"/>
                <w:szCs w:val="21"/>
                <w:highlight w:val="none"/>
              </w:rPr>
            </w:pPr>
            <w:r>
              <w:rPr>
                <w:rFonts w:cs="宋体"/>
                <w:color w:val="auto"/>
                <w:szCs w:val="21"/>
                <w:highlight w:val="none"/>
              </w:rPr>
              <w:t>22）.补光距离:混合补光：30 米（人脸 4 米）</w:t>
            </w:r>
          </w:p>
          <w:p w14:paraId="5DDB513C">
            <w:pPr>
              <w:spacing w:line="400" w:lineRule="exact"/>
              <w:rPr>
                <w:rFonts w:cs="宋体"/>
                <w:color w:val="auto"/>
                <w:szCs w:val="21"/>
                <w:highlight w:val="none"/>
              </w:rPr>
            </w:pPr>
            <w:r>
              <w:rPr>
                <w:rFonts w:cs="宋体"/>
                <w:color w:val="auto"/>
                <w:szCs w:val="21"/>
                <w:highlight w:val="none"/>
              </w:rPr>
              <w:t>23）.红外波长:混合补光：750nm</w:t>
            </w:r>
          </w:p>
          <w:p w14:paraId="5A883324">
            <w:pPr>
              <w:spacing w:line="400" w:lineRule="exact"/>
              <w:rPr>
                <w:rFonts w:cs="宋体"/>
                <w:b/>
                <w:color w:val="auto"/>
                <w:szCs w:val="21"/>
                <w:highlight w:val="none"/>
              </w:rPr>
            </w:pPr>
            <w:r>
              <w:rPr>
                <w:rFonts w:cs="宋体"/>
                <w:b/>
                <w:color w:val="auto"/>
                <w:szCs w:val="21"/>
                <w:highlight w:val="none"/>
              </w:rPr>
              <w:t>③智能分析相机</w:t>
            </w:r>
          </w:p>
          <w:p w14:paraId="48E76DA8">
            <w:pPr>
              <w:spacing w:line="400" w:lineRule="exact"/>
              <w:rPr>
                <w:rFonts w:cs="宋体"/>
                <w:color w:val="auto"/>
                <w:szCs w:val="21"/>
                <w:highlight w:val="none"/>
              </w:rPr>
            </w:pPr>
            <w:r>
              <w:rPr>
                <w:rFonts w:cs="宋体"/>
                <w:color w:val="auto"/>
                <w:szCs w:val="21"/>
                <w:highlight w:val="none"/>
              </w:rPr>
              <w:t>1）.≥800 万星光级，传感器类型 1/1.8” Progressive Scan CMOS</w:t>
            </w:r>
          </w:p>
          <w:p w14:paraId="674924CE">
            <w:pPr>
              <w:spacing w:line="400" w:lineRule="exact"/>
              <w:rPr>
                <w:rFonts w:cs="宋体"/>
                <w:color w:val="auto"/>
                <w:szCs w:val="21"/>
                <w:highlight w:val="none"/>
              </w:rPr>
            </w:pPr>
            <w:r>
              <w:rPr>
                <w:rFonts w:cs="宋体"/>
                <w:color w:val="auto"/>
                <w:szCs w:val="21"/>
                <w:highlight w:val="none"/>
              </w:rPr>
              <w:t>2）.最低照度 彩色: 0.002Lux @ (F1.2, AGC ON)黑白: 0.0002Lux @ (F1.2, AGC ON), 0Lux with IR</w:t>
            </w:r>
          </w:p>
          <w:p w14:paraId="652AC046">
            <w:pPr>
              <w:spacing w:line="400" w:lineRule="exact"/>
              <w:rPr>
                <w:rFonts w:cs="宋体"/>
                <w:color w:val="auto"/>
                <w:szCs w:val="21"/>
                <w:highlight w:val="none"/>
              </w:rPr>
            </w:pPr>
            <w:r>
              <w:rPr>
                <w:rFonts w:cs="宋体"/>
                <w:color w:val="auto"/>
                <w:szCs w:val="21"/>
                <w:highlight w:val="none"/>
              </w:rPr>
              <w:t>3）.快门 1 秒至 1/100,000 秒</w:t>
            </w:r>
          </w:p>
          <w:p w14:paraId="61FC2848">
            <w:pPr>
              <w:spacing w:line="400" w:lineRule="exact"/>
              <w:rPr>
                <w:rFonts w:cs="宋体"/>
                <w:color w:val="auto"/>
                <w:szCs w:val="21"/>
                <w:highlight w:val="none"/>
              </w:rPr>
            </w:pPr>
            <w:r>
              <w:rPr>
                <w:rFonts w:cs="宋体"/>
                <w:color w:val="auto"/>
                <w:szCs w:val="21"/>
                <w:highlight w:val="none"/>
              </w:rPr>
              <w:t>4）.镜头（变焦）2.8-12mm @ F1.2,水平视场角：98.0°~38.1°，垂直视场角：51.4°~21.6°，对角线视场角：118.0°~44.0°</w:t>
            </w:r>
          </w:p>
          <w:p w14:paraId="660B4A38">
            <w:pPr>
              <w:spacing w:line="400" w:lineRule="exact"/>
              <w:rPr>
                <w:rFonts w:cs="宋体"/>
                <w:color w:val="auto"/>
                <w:szCs w:val="21"/>
                <w:highlight w:val="none"/>
              </w:rPr>
            </w:pPr>
            <w:r>
              <w:rPr>
                <w:rFonts w:cs="宋体"/>
                <w:color w:val="auto"/>
                <w:szCs w:val="21"/>
                <w:highlight w:val="none"/>
              </w:rPr>
              <w:t>5）.（变焦）8-32mm @ F1.8,水平视场角：37.0°~15.0°，垂直视场角：21.0°~9.0°，对角线视场角：43.0°~17.0°</w:t>
            </w:r>
          </w:p>
          <w:p w14:paraId="358C5949">
            <w:pPr>
              <w:spacing w:line="400" w:lineRule="exact"/>
              <w:rPr>
                <w:rFonts w:cs="宋体"/>
                <w:color w:val="auto"/>
                <w:szCs w:val="21"/>
                <w:highlight w:val="none"/>
              </w:rPr>
            </w:pPr>
            <w:r>
              <w:rPr>
                <w:rFonts w:cs="宋体"/>
                <w:color w:val="auto"/>
                <w:szCs w:val="21"/>
                <w:highlight w:val="none"/>
              </w:rPr>
              <w:t>6）.光圈类型 2.8-12mm：固定光圈8-32mm：自动光圈</w:t>
            </w:r>
          </w:p>
          <w:p w14:paraId="35954441">
            <w:pPr>
              <w:spacing w:line="400" w:lineRule="exact"/>
              <w:rPr>
                <w:rFonts w:cs="宋体"/>
                <w:color w:val="auto"/>
                <w:szCs w:val="21"/>
                <w:highlight w:val="none"/>
              </w:rPr>
            </w:pPr>
            <w:r>
              <w:rPr>
                <w:rFonts w:cs="宋体"/>
                <w:color w:val="auto"/>
                <w:szCs w:val="21"/>
                <w:highlight w:val="none"/>
              </w:rPr>
              <w:t>7）.日夜转换模式 ICR 红外滤片式</w:t>
            </w:r>
          </w:p>
          <w:p w14:paraId="0CC0F519">
            <w:pPr>
              <w:spacing w:line="400" w:lineRule="exact"/>
              <w:rPr>
                <w:rFonts w:cs="宋体"/>
                <w:color w:val="auto"/>
                <w:szCs w:val="21"/>
                <w:highlight w:val="none"/>
              </w:rPr>
            </w:pPr>
            <w:r>
              <w:rPr>
                <w:rFonts w:cs="宋体"/>
                <w:color w:val="auto"/>
                <w:szCs w:val="21"/>
                <w:highlight w:val="none"/>
              </w:rPr>
              <w:t>8）.ICR 蓝玻璃 支持</w:t>
            </w:r>
          </w:p>
          <w:p w14:paraId="1F6433CA">
            <w:pPr>
              <w:spacing w:line="400" w:lineRule="exact"/>
              <w:rPr>
                <w:rFonts w:cs="宋体"/>
                <w:color w:val="auto"/>
                <w:szCs w:val="21"/>
                <w:highlight w:val="none"/>
              </w:rPr>
            </w:pPr>
            <w:r>
              <w:rPr>
                <w:rFonts w:cs="宋体"/>
                <w:color w:val="auto"/>
                <w:szCs w:val="21"/>
                <w:highlight w:val="none"/>
              </w:rPr>
              <w:t>9）.数字降噪 3D 数字降噪</w:t>
            </w:r>
          </w:p>
          <w:p w14:paraId="50710023">
            <w:pPr>
              <w:spacing w:line="400" w:lineRule="exact"/>
              <w:rPr>
                <w:rFonts w:cs="宋体"/>
                <w:color w:val="auto"/>
                <w:szCs w:val="21"/>
                <w:highlight w:val="none"/>
              </w:rPr>
            </w:pPr>
            <w:r>
              <w:rPr>
                <w:rFonts w:cs="宋体"/>
                <w:color w:val="auto"/>
                <w:szCs w:val="21"/>
                <w:highlight w:val="none"/>
              </w:rPr>
              <w:t>10）.宽动态 超宽动态范围达 120dB，室内逆光环境下监控</w:t>
            </w:r>
          </w:p>
          <w:p w14:paraId="4C376524">
            <w:pPr>
              <w:spacing w:line="400" w:lineRule="exact"/>
              <w:rPr>
                <w:rFonts w:cs="宋体"/>
                <w:b/>
                <w:color w:val="auto"/>
                <w:szCs w:val="21"/>
                <w:highlight w:val="none"/>
              </w:rPr>
            </w:pPr>
            <w:r>
              <w:rPr>
                <w:rFonts w:cs="宋体"/>
                <w:b/>
                <w:color w:val="auto"/>
                <w:szCs w:val="21"/>
                <w:highlight w:val="none"/>
              </w:rPr>
              <w:t>④监控相机</w:t>
            </w:r>
          </w:p>
          <w:p w14:paraId="7A35B0CE">
            <w:pPr>
              <w:spacing w:line="400" w:lineRule="exact"/>
              <w:rPr>
                <w:rFonts w:cs="宋体"/>
                <w:color w:val="auto"/>
                <w:szCs w:val="21"/>
                <w:highlight w:val="none"/>
              </w:rPr>
            </w:pPr>
            <w:r>
              <w:rPr>
                <w:rFonts w:cs="宋体"/>
                <w:color w:val="auto"/>
                <w:szCs w:val="21"/>
                <w:highlight w:val="none"/>
              </w:rPr>
              <w:t>1）.≥200 万 1/2.7”CMOS 全彩筒型网络摄像机</w:t>
            </w:r>
          </w:p>
          <w:p w14:paraId="7B876BCA">
            <w:pPr>
              <w:spacing w:line="400" w:lineRule="exact"/>
              <w:rPr>
                <w:rFonts w:cs="宋体"/>
                <w:color w:val="auto"/>
                <w:szCs w:val="21"/>
                <w:highlight w:val="none"/>
              </w:rPr>
            </w:pPr>
            <w:r>
              <w:rPr>
                <w:rFonts w:cs="宋体"/>
                <w:color w:val="auto"/>
                <w:szCs w:val="21"/>
                <w:highlight w:val="none"/>
              </w:rPr>
              <w:t>2）.最小照度: 彩色:0.0005Lux@F1.0,AGC ON;0Lux with Light</w:t>
            </w:r>
          </w:p>
          <w:p w14:paraId="0C8E2F64">
            <w:pPr>
              <w:spacing w:line="400" w:lineRule="exact"/>
              <w:rPr>
                <w:rFonts w:cs="宋体"/>
                <w:color w:val="auto"/>
                <w:szCs w:val="21"/>
                <w:highlight w:val="none"/>
              </w:rPr>
            </w:pPr>
            <w:r>
              <w:rPr>
                <w:rFonts w:cs="宋体"/>
                <w:color w:val="auto"/>
                <w:szCs w:val="21"/>
                <w:highlight w:val="none"/>
              </w:rPr>
              <w:t>3）.镜头:2.8 mm@ F1.0, 水平视场角：111.7°，垂直视场角：56.8°，对角线视场角：137.8°4 mm@ F1.0, 水平视场角：89°，垂直视场角：46.6°，对角线视场角：105.4°6 mm@ F1.0, 水平视场角：54°，垂直视场角：29.6°，对角线视场角：62.9° 8 mm@ F1.0, 水平视场角：42.2°，垂直视场角：23.1°，对角线视场角：49.2°。</w:t>
            </w:r>
          </w:p>
          <w:p w14:paraId="1078B488">
            <w:pPr>
              <w:spacing w:line="400" w:lineRule="exact"/>
              <w:rPr>
                <w:rFonts w:cs="宋体"/>
                <w:color w:val="auto"/>
                <w:szCs w:val="21"/>
                <w:highlight w:val="none"/>
              </w:rPr>
            </w:pPr>
            <w:r>
              <w:rPr>
                <w:rFonts w:cs="宋体"/>
                <w:color w:val="auto"/>
                <w:szCs w:val="21"/>
                <w:highlight w:val="none"/>
              </w:rPr>
              <w:t>4）.景深范围:</w:t>
            </w:r>
          </w:p>
          <w:p w14:paraId="1EF72F4F">
            <w:pPr>
              <w:spacing w:line="400" w:lineRule="exact"/>
              <w:rPr>
                <w:rFonts w:cs="宋体"/>
                <w:color w:val="auto"/>
                <w:szCs w:val="21"/>
                <w:highlight w:val="none"/>
              </w:rPr>
            </w:pPr>
            <w:r>
              <w:rPr>
                <w:rFonts w:cs="宋体"/>
                <w:color w:val="auto"/>
                <w:szCs w:val="21"/>
                <w:highlight w:val="none"/>
              </w:rPr>
              <w:t>2.8 mm: 1.7 m~∞</w:t>
            </w:r>
          </w:p>
          <w:p w14:paraId="233EBB81">
            <w:pPr>
              <w:spacing w:line="400" w:lineRule="exact"/>
              <w:rPr>
                <w:rFonts w:cs="宋体"/>
                <w:color w:val="auto"/>
                <w:szCs w:val="21"/>
                <w:highlight w:val="none"/>
              </w:rPr>
            </w:pPr>
            <w:r>
              <w:rPr>
                <w:rFonts w:cs="宋体"/>
                <w:color w:val="auto"/>
                <w:szCs w:val="21"/>
                <w:highlight w:val="none"/>
              </w:rPr>
              <w:t>4 mm: 2.1 m~∞</w:t>
            </w:r>
          </w:p>
          <w:p w14:paraId="2B9766D2">
            <w:pPr>
              <w:spacing w:line="400" w:lineRule="exact"/>
              <w:rPr>
                <w:rFonts w:cs="宋体"/>
                <w:color w:val="auto"/>
                <w:szCs w:val="21"/>
                <w:highlight w:val="none"/>
              </w:rPr>
            </w:pPr>
            <w:r>
              <w:rPr>
                <w:rFonts w:cs="宋体"/>
                <w:color w:val="auto"/>
                <w:szCs w:val="21"/>
                <w:highlight w:val="none"/>
              </w:rPr>
              <w:t>6 mm: 5.4 m~∞</w:t>
            </w:r>
          </w:p>
          <w:p w14:paraId="3F2F0A26">
            <w:pPr>
              <w:spacing w:line="400" w:lineRule="exact"/>
              <w:rPr>
                <w:rFonts w:cs="宋体"/>
                <w:color w:val="auto"/>
                <w:szCs w:val="21"/>
                <w:highlight w:val="none"/>
              </w:rPr>
            </w:pPr>
            <w:r>
              <w:rPr>
                <w:rFonts w:cs="宋体"/>
                <w:color w:val="auto"/>
                <w:szCs w:val="21"/>
                <w:highlight w:val="none"/>
              </w:rPr>
              <w:t>8 mm: 8.8 m~∞</w:t>
            </w:r>
          </w:p>
          <w:p w14:paraId="2BA0C6B4">
            <w:pPr>
              <w:spacing w:line="400" w:lineRule="exact"/>
              <w:rPr>
                <w:rFonts w:cs="宋体"/>
                <w:color w:val="auto"/>
                <w:szCs w:val="21"/>
                <w:highlight w:val="none"/>
              </w:rPr>
            </w:pPr>
            <w:r>
              <w:rPr>
                <w:rFonts w:cs="宋体"/>
                <w:color w:val="auto"/>
                <w:szCs w:val="21"/>
                <w:highlight w:val="none"/>
              </w:rPr>
              <w:t>5）.宽动态范围: 120 dB</w:t>
            </w:r>
          </w:p>
          <w:p w14:paraId="2489D095">
            <w:pPr>
              <w:spacing w:line="400" w:lineRule="exact"/>
              <w:rPr>
                <w:rFonts w:cs="宋体"/>
                <w:color w:val="auto"/>
                <w:szCs w:val="21"/>
                <w:highlight w:val="none"/>
              </w:rPr>
            </w:pPr>
            <w:r>
              <w:rPr>
                <w:rFonts w:cs="宋体"/>
                <w:color w:val="auto"/>
                <w:szCs w:val="21"/>
                <w:highlight w:val="none"/>
              </w:rPr>
              <w:t>6）.视频压缩标准: H.265/H.264/MJPEG</w:t>
            </w:r>
          </w:p>
          <w:p w14:paraId="3D592C0F">
            <w:pPr>
              <w:spacing w:line="400" w:lineRule="exact"/>
              <w:rPr>
                <w:rFonts w:cs="宋体"/>
                <w:color w:val="auto"/>
                <w:szCs w:val="21"/>
                <w:highlight w:val="none"/>
              </w:rPr>
            </w:pPr>
            <w:r>
              <w:rPr>
                <w:rFonts w:cs="宋体"/>
                <w:color w:val="auto"/>
                <w:szCs w:val="21"/>
                <w:highlight w:val="none"/>
              </w:rPr>
              <w:t>7）.最大图像尺寸: 1920 × 1080</w:t>
            </w:r>
          </w:p>
          <w:p w14:paraId="30ECB034">
            <w:pPr>
              <w:spacing w:line="400" w:lineRule="exact"/>
              <w:rPr>
                <w:rFonts w:cs="宋体"/>
                <w:color w:val="auto"/>
                <w:szCs w:val="21"/>
                <w:highlight w:val="none"/>
              </w:rPr>
            </w:pPr>
            <w:r>
              <w:rPr>
                <w:rFonts w:cs="宋体"/>
                <w:color w:val="auto"/>
                <w:szCs w:val="21"/>
                <w:highlight w:val="none"/>
              </w:rPr>
              <w:t>8）.存储功能: 支持 NAS(NFS,SMB/CIFS 均支持)</w:t>
            </w:r>
          </w:p>
          <w:p w14:paraId="636398E1">
            <w:pPr>
              <w:spacing w:line="400" w:lineRule="exact"/>
              <w:rPr>
                <w:rFonts w:cs="宋体"/>
                <w:color w:val="auto"/>
                <w:szCs w:val="21"/>
                <w:highlight w:val="none"/>
              </w:rPr>
            </w:pPr>
            <w:r>
              <w:rPr>
                <w:rFonts w:cs="宋体"/>
                <w:color w:val="auto"/>
                <w:szCs w:val="21"/>
                <w:highlight w:val="none"/>
              </w:rPr>
              <w:t>9）.通讯接口: 1 个 RJ45 10M/100M 自适应以太网口</w:t>
            </w:r>
          </w:p>
          <w:p w14:paraId="1139337B">
            <w:pPr>
              <w:spacing w:line="400" w:lineRule="exact"/>
              <w:rPr>
                <w:rFonts w:cs="宋体"/>
                <w:color w:val="auto"/>
                <w:szCs w:val="21"/>
                <w:highlight w:val="none"/>
              </w:rPr>
            </w:pPr>
            <w:r>
              <w:rPr>
                <w:rFonts w:cs="宋体"/>
                <w:color w:val="auto"/>
                <w:szCs w:val="21"/>
                <w:highlight w:val="none"/>
              </w:rPr>
              <w:t>10）.音频接口: 1 个内置麦克风</w:t>
            </w:r>
          </w:p>
          <w:p w14:paraId="1228C3C7">
            <w:pPr>
              <w:spacing w:line="400" w:lineRule="exact"/>
              <w:rPr>
                <w:rFonts w:cs="宋体"/>
                <w:color w:val="auto"/>
                <w:szCs w:val="21"/>
                <w:highlight w:val="none"/>
              </w:rPr>
            </w:pPr>
            <w:r>
              <w:rPr>
                <w:rFonts w:cs="宋体"/>
                <w:color w:val="auto"/>
                <w:szCs w:val="21"/>
                <w:highlight w:val="none"/>
              </w:rPr>
              <w:t>11）.工作温度和湿度: -30℃~60℃,湿度小于 95%(无凝结)</w:t>
            </w:r>
          </w:p>
          <w:p w14:paraId="5F79CE05">
            <w:pPr>
              <w:spacing w:line="400" w:lineRule="exact"/>
              <w:rPr>
                <w:rFonts w:cs="宋体"/>
                <w:color w:val="auto"/>
                <w:szCs w:val="21"/>
                <w:highlight w:val="none"/>
              </w:rPr>
            </w:pPr>
            <w:r>
              <w:rPr>
                <w:rFonts w:cs="宋体"/>
                <w:color w:val="auto"/>
                <w:szCs w:val="21"/>
                <w:highlight w:val="none"/>
              </w:rPr>
              <w:t>12）.电源供应: DC：12V±25%，支持防反接保护/防反接功能；PoE：802.3af, class 3</w:t>
            </w:r>
          </w:p>
          <w:p w14:paraId="2100E821">
            <w:pPr>
              <w:spacing w:line="400" w:lineRule="exact"/>
              <w:rPr>
                <w:rFonts w:cs="宋体"/>
                <w:color w:val="auto"/>
                <w:szCs w:val="21"/>
                <w:highlight w:val="none"/>
              </w:rPr>
            </w:pPr>
            <w:r>
              <w:rPr>
                <w:rFonts w:cs="宋体"/>
                <w:color w:val="auto"/>
                <w:szCs w:val="21"/>
                <w:highlight w:val="none"/>
              </w:rPr>
              <w:t>13）.电源接口类型: Φ5.5 圆头电源接口</w:t>
            </w:r>
          </w:p>
          <w:p w14:paraId="59428833">
            <w:pPr>
              <w:spacing w:line="400" w:lineRule="exact"/>
              <w:rPr>
                <w:rFonts w:cs="宋体"/>
                <w:color w:val="auto"/>
                <w:szCs w:val="21"/>
                <w:highlight w:val="none"/>
              </w:rPr>
            </w:pPr>
            <w:r>
              <w:rPr>
                <w:rFonts w:cs="宋体"/>
                <w:color w:val="auto"/>
                <w:szCs w:val="21"/>
                <w:highlight w:val="none"/>
              </w:rPr>
              <w:t>14）.功耗: DC： 12 V, 0.42 A, Max： 5W；PoE： (802.3af, 36V-57V), 0.2 A to 0.1A，Max：6W</w:t>
            </w:r>
          </w:p>
          <w:p w14:paraId="2AA5F10D">
            <w:pPr>
              <w:spacing w:line="400" w:lineRule="exact"/>
              <w:rPr>
                <w:rFonts w:cs="宋体"/>
                <w:color w:val="auto"/>
                <w:szCs w:val="21"/>
                <w:highlight w:val="none"/>
              </w:rPr>
            </w:pPr>
            <w:r>
              <w:rPr>
                <w:rFonts w:cs="宋体"/>
                <w:color w:val="auto"/>
                <w:szCs w:val="21"/>
                <w:highlight w:val="none"/>
              </w:rPr>
              <w:t>15）.防护等级: IP66</w:t>
            </w:r>
          </w:p>
          <w:p w14:paraId="01C71628">
            <w:pPr>
              <w:spacing w:line="400" w:lineRule="exact"/>
              <w:rPr>
                <w:rFonts w:cs="宋体"/>
                <w:color w:val="auto"/>
                <w:szCs w:val="21"/>
                <w:highlight w:val="none"/>
              </w:rPr>
            </w:pPr>
            <w:r>
              <w:rPr>
                <w:rFonts w:cs="宋体"/>
                <w:color w:val="auto"/>
                <w:szCs w:val="21"/>
                <w:highlight w:val="none"/>
              </w:rPr>
              <w:t>16）.补光照射距离: 暖光最远可达 30 m</w:t>
            </w:r>
          </w:p>
          <w:p w14:paraId="3B5A82BC">
            <w:pPr>
              <w:spacing w:line="400" w:lineRule="exact"/>
              <w:rPr>
                <w:rFonts w:cs="宋体"/>
                <w:color w:val="auto"/>
                <w:szCs w:val="21"/>
                <w:highlight w:val="none"/>
              </w:rPr>
            </w:pPr>
            <w:r>
              <w:rPr>
                <w:rFonts w:cs="宋体"/>
                <w:color w:val="auto"/>
                <w:szCs w:val="21"/>
                <w:highlight w:val="none"/>
              </w:rPr>
              <w:t>17）.尺寸(mm): ≤114 × 110 × 220</w:t>
            </w:r>
          </w:p>
          <w:p w14:paraId="07E090FF">
            <w:pPr>
              <w:spacing w:line="400" w:lineRule="exact"/>
              <w:rPr>
                <w:rFonts w:cs="宋体"/>
                <w:color w:val="auto"/>
                <w:szCs w:val="21"/>
                <w:highlight w:val="none"/>
              </w:rPr>
            </w:pPr>
            <w:r>
              <w:rPr>
                <w:rFonts w:cs="宋体"/>
                <w:color w:val="auto"/>
                <w:szCs w:val="21"/>
                <w:highlight w:val="none"/>
              </w:rPr>
              <w:t>18）.重量: 裸机:880 g; 带包装:1150 g</w:t>
            </w:r>
          </w:p>
          <w:p w14:paraId="779A7A79">
            <w:pPr>
              <w:spacing w:line="400" w:lineRule="exact"/>
              <w:rPr>
                <w:rFonts w:cs="宋体"/>
                <w:b/>
                <w:color w:val="auto"/>
                <w:szCs w:val="21"/>
                <w:highlight w:val="none"/>
              </w:rPr>
            </w:pPr>
            <w:r>
              <w:rPr>
                <w:rFonts w:cs="宋体"/>
                <w:b/>
                <w:color w:val="auto"/>
                <w:szCs w:val="21"/>
                <w:highlight w:val="none"/>
              </w:rPr>
              <w:t>⑤显示主机</w:t>
            </w:r>
          </w:p>
          <w:p w14:paraId="6B90752B">
            <w:pPr>
              <w:spacing w:line="400" w:lineRule="exact"/>
              <w:rPr>
                <w:rFonts w:cs="宋体"/>
                <w:color w:val="auto"/>
                <w:szCs w:val="21"/>
                <w:highlight w:val="none"/>
              </w:rPr>
            </w:pPr>
            <w:r>
              <w:rPr>
                <w:rFonts w:cs="宋体"/>
                <w:color w:val="auto"/>
                <w:szCs w:val="21"/>
                <w:highlight w:val="none"/>
              </w:rPr>
              <w:t>1）.主机存储：≥256G</w:t>
            </w:r>
          </w:p>
          <w:p w14:paraId="698E4486">
            <w:pPr>
              <w:spacing w:line="400" w:lineRule="exact"/>
              <w:rPr>
                <w:rFonts w:cs="宋体"/>
                <w:color w:val="auto"/>
                <w:szCs w:val="21"/>
                <w:highlight w:val="none"/>
              </w:rPr>
            </w:pPr>
            <w:r>
              <w:rPr>
                <w:rFonts w:cs="宋体"/>
                <w:color w:val="auto"/>
                <w:szCs w:val="21"/>
                <w:highlight w:val="none"/>
              </w:rPr>
              <w:t>2）.主机显示：≥19 寸</w:t>
            </w:r>
          </w:p>
          <w:p w14:paraId="09285CCA">
            <w:pPr>
              <w:spacing w:line="400" w:lineRule="exact"/>
              <w:rPr>
                <w:rFonts w:cs="宋体"/>
                <w:color w:val="auto"/>
                <w:szCs w:val="21"/>
                <w:highlight w:val="none"/>
              </w:rPr>
            </w:pPr>
            <w:r>
              <w:rPr>
                <w:rFonts w:cs="宋体"/>
                <w:color w:val="auto"/>
                <w:szCs w:val="21"/>
                <w:highlight w:val="none"/>
              </w:rPr>
              <w:t>3）.主机支架承重：2-7 公斤</w:t>
            </w:r>
          </w:p>
          <w:p w14:paraId="63932E07">
            <w:pPr>
              <w:spacing w:line="400" w:lineRule="exact"/>
              <w:rPr>
                <w:rFonts w:cs="宋体"/>
                <w:color w:val="auto"/>
                <w:szCs w:val="21"/>
                <w:highlight w:val="none"/>
              </w:rPr>
            </w:pPr>
            <w:r>
              <w:rPr>
                <w:rFonts w:cs="宋体"/>
                <w:color w:val="auto"/>
                <w:szCs w:val="21"/>
                <w:highlight w:val="none"/>
              </w:rPr>
              <w:t>4）.网络接口：RJ45 网口，自适应 10M/100M 网络数据</w:t>
            </w:r>
          </w:p>
          <w:p w14:paraId="66879E2E">
            <w:pPr>
              <w:spacing w:line="400" w:lineRule="exact"/>
              <w:rPr>
                <w:rFonts w:cs="宋体"/>
                <w:color w:val="auto"/>
                <w:szCs w:val="21"/>
                <w:highlight w:val="none"/>
              </w:rPr>
            </w:pPr>
            <w:r>
              <w:rPr>
                <w:rFonts w:cs="宋体"/>
                <w:color w:val="auto"/>
                <w:szCs w:val="21"/>
                <w:highlight w:val="none"/>
              </w:rPr>
              <w:t>5）.电源接口：AC220V</w:t>
            </w:r>
          </w:p>
          <w:p w14:paraId="6094942D">
            <w:pPr>
              <w:spacing w:line="400" w:lineRule="exact"/>
              <w:rPr>
                <w:rFonts w:cs="宋体"/>
                <w:color w:val="auto"/>
                <w:szCs w:val="21"/>
                <w:highlight w:val="none"/>
              </w:rPr>
            </w:pPr>
            <w:r>
              <w:rPr>
                <w:rFonts w:cs="宋体"/>
                <w:color w:val="auto"/>
                <w:szCs w:val="21"/>
                <w:highlight w:val="none"/>
              </w:rPr>
              <w:t>6）.语音对讲</w:t>
            </w:r>
          </w:p>
          <w:p w14:paraId="2967DD07">
            <w:pPr>
              <w:spacing w:line="400" w:lineRule="exact"/>
              <w:rPr>
                <w:rFonts w:cs="宋体"/>
                <w:color w:val="auto"/>
                <w:szCs w:val="21"/>
                <w:highlight w:val="none"/>
              </w:rPr>
            </w:pPr>
            <w:r>
              <w:rPr>
                <w:rFonts w:cs="宋体"/>
                <w:color w:val="auto"/>
                <w:szCs w:val="21"/>
                <w:highlight w:val="none"/>
              </w:rPr>
              <w:t>7）.音量≥300 分贝，射频功率 8W，距离 3 公里以内，功率 40W，频段 400-480MZ。</w:t>
            </w:r>
          </w:p>
          <w:p w14:paraId="53724CBB">
            <w:pPr>
              <w:spacing w:line="400" w:lineRule="exact"/>
              <w:rPr>
                <w:rFonts w:cs="宋体"/>
                <w:b/>
                <w:color w:val="auto"/>
                <w:szCs w:val="21"/>
                <w:highlight w:val="none"/>
              </w:rPr>
            </w:pPr>
            <w:r>
              <w:rPr>
                <w:rFonts w:cs="宋体"/>
                <w:b/>
                <w:color w:val="auto"/>
                <w:szCs w:val="21"/>
                <w:highlight w:val="none"/>
              </w:rPr>
              <w:t>⑥显示屏</w:t>
            </w:r>
          </w:p>
          <w:p w14:paraId="5C233125">
            <w:pPr>
              <w:spacing w:line="400" w:lineRule="exact"/>
              <w:rPr>
                <w:rFonts w:cs="宋体"/>
                <w:color w:val="auto"/>
                <w:szCs w:val="21"/>
                <w:highlight w:val="none"/>
              </w:rPr>
            </w:pPr>
            <w:r>
              <w:rPr>
                <w:rFonts w:cs="宋体"/>
                <w:color w:val="auto"/>
                <w:szCs w:val="21"/>
                <w:highlight w:val="none"/>
              </w:rPr>
              <w:t>1）.≥320*320，P5</w:t>
            </w:r>
          </w:p>
          <w:p w14:paraId="2551D50F">
            <w:pPr>
              <w:spacing w:line="400" w:lineRule="exact"/>
              <w:rPr>
                <w:rFonts w:cs="宋体"/>
                <w:b/>
                <w:color w:val="auto"/>
                <w:szCs w:val="21"/>
                <w:highlight w:val="none"/>
              </w:rPr>
            </w:pPr>
            <w:r>
              <w:rPr>
                <w:rFonts w:cs="宋体"/>
                <w:b/>
                <w:color w:val="auto"/>
                <w:szCs w:val="21"/>
                <w:highlight w:val="none"/>
              </w:rPr>
              <w:t>⑦智能分析仪</w:t>
            </w:r>
          </w:p>
          <w:p w14:paraId="63B4938C">
            <w:pPr>
              <w:spacing w:line="400" w:lineRule="exact"/>
              <w:rPr>
                <w:rFonts w:cs="宋体"/>
                <w:color w:val="auto"/>
                <w:szCs w:val="21"/>
                <w:highlight w:val="none"/>
              </w:rPr>
            </w:pPr>
            <w:r>
              <w:rPr>
                <w:rFonts w:cs="宋体"/>
                <w:color w:val="auto"/>
                <w:szCs w:val="21"/>
                <w:highlight w:val="none"/>
              </w:rPr>
              <w:t>1）.I5 处理器/4GB 内存/256G 固态硬盘/USB 口*4/千兆网口/VGA 口*1/HDMI1*1/9～30V DC 供电/配电源适配器</w:t>
            </w:r>
          </w:p>
          <w:p w14:paraId="39C6D9FF">
            <w:pPr>
              <w:spacing w:line="400" w:lineRule="exact"/>
              <w:rPr>
                <w:rFonts w:cs="宋体"/>
                <w:color w:val="auto"/>
                <w:szCs w:val="21"/>
                <w:highlight w:val="none"/>
              </w:rPr>
            </w:pPr>
            <w:r>
              <w:rPr>
                <w:rFonts w:cs="宋体"/>
                <w:color w:val="auto"/>
                <w:szCs w:val="21"/>
                <w:highlight w:val="none"/>
              </w:rPr>
              <w:t>（2）立式人证技术参数</w:t>
            </w:r>
          </w:p>
          <w:p w14:paraId="0A887FAC">
            <w:pPr>
              <w:spacing w:line="400" w:lineRule="exact"/>
              <w:rPr>
                <w:rFonts w:cs="宋体"/>
                <w:color w:val="auto"/>
                <w:szCs w:val="21"/>
                <w:highlight w:val="none"/>
              </w:rPr>
            </w:pPr>
            <w:r>
              <w:rPr>
                <w:rFonts w:cs="宋体"/>
                <w:color w:val="auto"/>
                <w:szCs w:val="21"/>
                <w:highlight w:val="none"/>
              </w:rPr>
              <w:t xml:space="preserve">1）、设备的正面为 1个≥10.4 寸高亮显示屏，侧面为1≥个10.4寸高亮显示屏； </w:t>
            </w:r>
          </w:p>
          <w:p w14:paraId="093CE84C">
            <w:pPr>
              <w:spacing w:line="400" w:lineRule="exact"/>
              <w:rPr>
                <w:rFonts w:cs="宋体"/>
                <w:color w:val="auto"/>
                <w:szCs w:val="21"/>
                <w:highlight w:val="none"/>
              </w:rPr>
            </w:pPr>
            <w:r>
              <w:rPr>
                <w:rFonts w:cs="宋体"/>
                <w:color w:val="auto"/>
                <w:szCs w:val="21"/>
                <w:highlight w:val="none"/>
              </w:rPr>
              <w:t xml:space="preserve">2）、采用单目宽动态 200W 摄像头； </w:t>
            </w:r>
          </w:p>
          <w:p w14:paraId="2B9F9192">
            <w:pPr>
              <w:spacing w:line="400" w:lineRule="exact"/>
              <w:rPr>
                <w:rFonts w:cs="宋体"/>
                <w:color w:val="auto"/>
                <w:szCs w:val="21"/>
                <w:highlight w:val="none"/>
              </w:rPr>
            </w:pPr>
            <w:r>
              <w:rPr>
                <w:rFonts w:cs="宋体"/>
                <w:color w:val="auto"/>
                <w:szCs w:val="21"/>
                <w:highlight w:val="none"/>
              </w:rPr>
              <w:t xml:space="preserve">3）、补光灯采用红外感应补光灯； </w:t>
            </w:r>
          </w:p>
          <w:p w14:paraId="73417003">
            <w:pPr>
              <w:spacing w:line="400" w:lineRule="exact"/>
              <w:rPr>
                <w:rFonts w:cs="宋体"/>
                <w:color w:val="auto"/>
                <w:szCs w:val="21"/>
                <w:highlight w:val="none"/>
              </w:rPr>
            </w:pPr>
            <w:r>
              <w:rPr>
                <w:rFonts w:cs="宋体"/>
                <w:color w:val="auto"/>
                <w:szCs w:val="21"/>
                <w:highlight w:val="none"/>
              </w:rPr>
              <w:t xml:space="preserve">4）、设备正面具有一个二代身份证读取设备； </w:t>
            </w:r>
          </w:p>
          <w:p w14:paraId="150A41E6">
            <w:pPr>
              <w:spacing w:line="400" w:lineRule="exact"/>
              <w:rPr>
                <w:rFonts w:cs="宋体"/>
                <w:color w:val="auto"/>
                <w:szCs w:val="21"/>
                <w:highlight w:val="none"/>
              </w:rPr>
            </w:pPr>
            <w:r>
              <w:rPr>
                <w:rFonts w:cs="宋体"/>
                <w:color w:val="auto"/>
                <w:szCs w:val="21"/>
                <w:highlight w:val="none"/>
              </w:rPr>
              <w:t xml:space="preserve">5）、设备具有语音提示功能； </w:t>
            </w:r>
          </w:p>
          <w:p w14:paraId="7A1F843E">
            <w:pPr>
              <w:spacing w:line="400" w:lineRule="exact"/>
              <w:rPr>
                <w:rFonts w:cs="宋体"/>
                <w:color w:val="auto"/>
                <w:szCs w:val="21"/>
                <w:highlight w:val="none"/>
              </w:rPr>
            </w:pPr>
            <w:r>
              <w:rPr>
                <w:rFonts w:cs="宋体"/>
                <w:color w:val="auto"/>
                <w:szCs w:val="21"/>
                <w:highlight w:val="none"/>
              </w:rPr>
              <w:t xml:space="preserve">6）、设备的工作电压在 AC220V/50Hz； </w:t>
            </w:r>
          </w:p>
          <w:p w14:paraId="0D8044E0">
            <w:pPr>
              <w:spacing w:line="400" w:lineRule="exact"/>
              <w:rPr>
                <w:rFonts w:cs="宋体"/>
                <w:color w:val="auto"/>
                <w:szCs w:val="21"/>
                <w:highlight w:val="none"/>
              </w:rPr>
            </w:pPr>
            <w:r>
              <w:rPr>
                <w:rFonts w:cs="宋体"/>
                <w:color w:val="auto"/>
                <w:szCs w:val="21"/>
                <w:highlight w:val="none"/>
              </w:rPr>
              <w:t>7）、设备在室内室外都可以使用；</w:t>
            </w:r>
          </w:p>
          <w:p w14:paraId="10DE27ED">
            <w:pPr>
              <w:spacing w:line="400" w:lineRule="exact"/>
              <w:rPr>
                <w:rFonts w:cs="宋体"/>
                <w:color w:val="auto"/>
                <w:szCs w:val="21"/>
                <w:highlight w:val="none"/>
              </w:rPr>
            </w:pPr>
            <w:r>
              <w:rPr>
                <w:rFonts w:cs="宋体"/>
                <w:color w:val="auto"/>
                <w:szCs w:val="21"/>
                <w:highlight w:val="none"/>
              </w:rPr>
              <w:t>8）、在温度-20℃-70℃，湿度≤90%时，仍可以工作 且不凝露。</w:t>
            </w:r>
          </w:p>
          <w:p w14:paraId="71B3D8A0">
            <w:pPr>
              <w:spacing w:line="400" w:lineRule="exact"/>
              <w:rPr>
                <w:rFonts w:cs="宋体"/>
                <w:color w:val="auto"/>
                <w:szCs w:val="21"/>
                <w:highlight w:val="none"/>
              </w:rPr>
            </w:pPr>
            <w:r>
              <w:rPr>
                <w:rFonts w:cs="宋体"/>
                <w:color w:val="auto"/>
                <w:szCs w:val="21"/>
                <w:highlight w:val="none"/>
              </w:rPr>
              <w:t>9）、副屏显示的身份信息有数据脱敏处理。</w:t>
            </w:r>
          </w:p>
          <w:p w14:paraId="212443C2">
            <w:pPr>
              <w:spacing w:line="400" w:lineRule="exact"/>
              <w:rPr>
                <w:rFonts w:cs="宋体"/>
                <w:color w:val="auto"/>
                <w:szCs w:val="21"/>
                <w:highlight w:val="none"/>
              </w:rPr>
            </w:pPr>
            <w:r>
              <w:rPr>
                <w:rFonts w:cs="宋体"/>
                <w:color w:val="auto"/>
                <w:szCs w:val="21"/>
                <w:highlight w:val="none"/>
              </w:rPr>
              <w:t>10）、内置人脸识别、人证比对定制软件，可实现多车道同时管理。</w:t>
            </w:r>
          </w:p>
          <w:p w14:paraId="18199554">
            <w:pPr>
              <w:spacing w:line="400" w:lineRule="exact"/>
              <w:rPr>
                <w:rFonts w:cs="宋体"/>
                <w:color w:val="auto"/>
                <w:szCs w:val="21"/>
                <w:highlight w:val="none"/>
              </w:rPr>
            </w:pPr>
            <w:r>
              <w:rPr>
                <w:rFonts w:cs="宋体"/>
                <w:color w:val="auto"/>
                <w:szCs w:val="21"/>
                <w:highlight w:val="none"/>
              </w:rPr>
              <w:t>11）、设备面板为拉丝面板工艺。</w:t>
            </w:r>
          </w:p>
          <w:p w14:paraId="4036D638">
            <w:pPr>
              <w:spacing w:line="400" w:lineRule="exact"/>
              <w:rPr>
                <w:rFonts w:cs="宋体"/>
                <w:b/>
                <w:color w:val="auto"/>
                <w:szCs w:val="21"/>
                <w:highlight w:val="none"/>
              </w:rPr>
            </w:pPr>
            <w:r>
              <w:rPr>
                <w:rFonts w:cs="宋体"/>
                <w:b/>
                <w:color w:val="auto"/>
                <w:szCs w:val="21"/>
                <w:highlight w:val="none"/>
              </w:rPr>
              <w:t>（3）车牌抓拍相机技术参数：</w:t>
            </w:r>
          </w:p>
          <w:p w14:paraId="744CD0DF">
            <w:pPr>
              <w:spacing w:line="400" w:lineRule="exact"/>
              <w:rPr>
                <w:rFonts w:cs="宋体"/>
                <w:color w:val="auto"/>
                <w:szCs w:val="21"/>
                <w:highlight w:val="none"/>
              </w:rPr>
            </w:pPr>
            <w:r>
              <w:rPr>
                <w:rFonts w:cs="宋体"/>
                <w:color w:val="auto"/>
                <w:szCs w:val="21"/>
                <w:highlight w:val="none"/>
              </w:rPr>
              <w:t>1）、有效像素：≥200万，采用≥1/2.8英寸CMOS传感器；</w:t>
            </w:r>
          </w:p>
          <w:p w14:paraId="31273271">
            <w:pPr>
              <w:spacing w:line="400" w:lineRule="exact"/>
              <w:rPr>
                <w:rFonts w:cs="宋体"/>
                <w:color w:val="auto"/>
                <w:szCs w:val="21"/>
                <w:highlight w:val="none"/>
              </w:rPr>
            </w:pPr>
            <w:r>
              <w:rPr>
                <w:rFonts w:cs="宋体"/>
                <w:color w:val="auto"/>
                <w:szCs w:val="21"/>
                <w:highlight w:val="none"/>
              </w:rPr>
              <w:t>2）、图像分辨率：≥1920×1080（不包含OSD黑边）；</w:t>
            </w:r>
          </w:p>
          <w:p w14:paraId="2BBC6041">
            <w:pPr>
              <w:spacing w:line="400" w:lineRule="exact"/>
              <w:rPr>
                <w:rFonts w:cs="宋体"/>
                <w:color w:val="auto"/>
                <w:szCs w:val="21"/>
                <w:highlight w:val="none"/>
              </w:rPr>
            </w:pPr>
            <w:r>
              <w:rPr>
                <w:rFonts w:cs="宋体"/>
                <w:color w:val="auto"/>
                <w:szCs w:val="21"/>
                <w:highlight w:val="none"/>
              </w:rPr>
              <w:t>3）、支持的分辨率：≥1080P（1920×1080）；</w:t>
            </w:r>
          </w:p>
          <w:p w14:paraId="2F53A700">
            <w:pPr>
              <w:spacing w:line="400" w:lineRule="exact"/>
              <w:rPr>
                <w:rFonts w:cs="宋体"/>
                <w:color w:val="auto"/>
                <w:szCs w:val="21"/>
                <w:highlight w:val="none"/>
              </w:rPr>
            </w:pPr>
            <w:r>
              <w:rPr>
                <w:rFonts w:cs="宋体"/>
                <w:color w:val="auto"/>
                <w:szCs w:val="21"/>
                <w:highlight w:val="none"/>
              </w:rPr>
              <w:t>4）、视频帧率：主码流1920×1080@25fps，辅码流704×576@25fps</w:t>
            </w:r>
          </w:p>
          <w:p w14:paraId="7D42614E">
            <w:pPr>
              <w:spacing w:line="400" w:lineRule="exact"/>
              <w:rPr>
                <w:rFonts w:cs="宋体"/>
                <w:color w:val="auto"/>
                <w:szCs w:val="21"/>
                <w:highlight w:val="none"/>
              </w:rPr>
            </w:pPr>
            <w:r>
              <w:rPr>
                <w:rFonts w:cs="宋体"/>
                <w:color w:val="auto"/>
                <w:szCs w:val="21"/>
                <w:highlight w:val="none"/>
              </w:rPr>
              <w:t>5）、视频压缩标准：H.265、H.264、MJPEG</w:t>
            </w:r>
          </w:p>
          <w:p w14:paraId="2B682407">
            <w:pPr>
              <w:spacing w:line="400" w:lineRule="exact"/>
              <w:rPr>
                <w:rFonts w:cs="宋体"/>
                <w:color w:val="auto"/>
                <w:szCs w:val="21"/>
                <w:highlight w:val="none"/>
              </w:rPr>
            </w:pPr>
            <w:r>
              <w:rPr>
                <w:rFonts w:cs="宋体"/>
                <w:color w:val="auto"/>
                <w:szCs w:val="21"/>
                <w:highlight w:val="none"/>
              </w:rPr>
              <w:t>6）、支持图片编码格式：JPEG；</w:t>
            </w:r>
          </w:p>
          <w:p w14:paraId="5E4653D9">
            <w:pPr>
              <w:spacing w:line="400" w:lineRule="exact"/>
              <w:rPr>
                <w:rFonts w:cs="宋体"/>
                <w:color w:val="auto"/>
                <w:szCs w:val="21"/>
                <w:highlight w:val="none"/>
              </w:rPr>
            </w:pPr>
            <w:r>
              <w:rPr>
                <w:rFonts w:cs="宋体"/>
                <w:color w:val="auto"/>
                <w:szCs w:val="21"/>
                <w:highlight w:val="none"/>
              </w:rPr>
              <w:t>7）、支持2D降噪、3D降噪；</w:t>
            </w:r>
          </w:p>
          <w:p w14:paraId="2B3A222C">
            <w:pPr>
              <w:spacing w:line="400" w:lineRule="exact"/>
              <w:rPr>
                <w:rFonts w:cs="宋体"/>
                <w:color w:val="auto"/>
                <w:szCs w:val="21"/>
                <w:highlight w:val="none"/>
              </w:rPr>
            </w:pPr>
            <w:r>
              <w:rPr>
                <w:rFonts w:cs="宋体"/>
                <w:color w:val="auto"/>
                <w:szCs w:val="21"/>
                <w:highlight w:val="none"/>
              </w:rPr>
              <w:t>8）、白平衡：自动/室外/手动/钠灯/区域自定义/自然光/路灯</w:t>
            </w:r>
          </w:p>
          <w:p w14:paraId="01EA8D76">
            <w:pPr>
              <w:spacing w:line="400" w:lineRule="exact"/>
              <w:rPr>
                <w:rFonts w:cs="宋体"/>
                <w:color w:val="auto"/>
                <w:szCs w:val="21"/>
                <w:highlight w:val="none"/>
              </w:rPr>
            </w:pPr>
            <w:r>
              <w:rPr>
                <w:rFonts w:cs="宋体"/>
                <w:color w:val="auto"/>
                <w:szCs w:val="21"/>
                <w:highlight w:val="none"/>
              </w:rPr>
              <w:t>9）、电子快门：1/25s~1/10000s（可手动或自动调节）；</w:t>
            </w:r>
          </w:p>
          <w:p w14:paraId="36CB5350">
            <w:pPr>
              <w:spacing w:line="400" w:lineRule="exact"/>
              <w:rPr>
                <w:rFonts w:cs="宋体"/>
                <w:color w:val="auto"/>
                <w:szCs w:val="21"/>
                <w:highlight w:val="none"/>
              </w:rPr>
            </w:pPr>
            <w:r>
              <w:rPr>
                <w:rFonts w:cs="宋体"/>
                <w:color w:val="auto"/>
                <w:szCs w:val="21"/>
                <w:highlight w:val="none"/>
              </w:rPr>
              <w:t>10）、宽动态：支持≥96db；</w:t>
            </w:r>
          </w:p>
          <w:p w14:paraId="24353816">
            <w:pPr>
              <w:spacing w:line="400" w:lineRule="exact"/>
              <w:rPr>
                <w:rFonts w:cs="宋体"/>
                <w:color w:val="auto"/>
                <w:szCs w:val="21"/>
                <w:highlight w:val="none"/>
              </w:rPr>
            </w:pPr>
            <w:r>
              <w:rPr>
                <w:rFonts w:cs="宋体"/>
                <w:color w:val="auto"/>
                <w:szCs w:val="21"/>
                <w:highlight w:val="none"/>
              </w:rPr>
              <w:t>11）、触发方式：支持视频检测、雷达、线圈三种触发方式；</w:t>
            </w:r>
          </w:p>
          <w:p w14:paraId="1F3FC68B">
            <w:pPr>
              <w:spacing w:line="400" w:lineRule="exact"/>
              <w:rPr>
                <w:rFonts w:cs="宋体"/>
                <w:color w:val="auto"/>
                <w:szCs w:val="21"/>
                <w:highlight w:val="none"/>
              </w:rPr>
            </w:pPr>
            <w:r>
              <w:rPr>
                <w:rFonts w:cs="宋体"/>
                <w:color w:val="auto"/>
                <w:szCs w:val="21"/>
                <w:highlight w:val="none"/>
              </w:rPr>
              <w:t>12）、快门方式：单快门；</w:t>
            </w:r>
          </w:p>
          <w:p w14:paraId="4F42913D">
            <w:pPr>
              <w:spacing w:line="400" w:lineRule="exact"/>
              <w:rPr>
                <w:rFonts w:cs="宋体"/>
                <w:color w:val="auto"/>
                <w:szCs w:val="21"/>
                <w:highlight w:val="none"/>
              </w:rPr>
            </w:pPr>
            <w:r>
              <w:rPr>
                <w:rFonts w:cs="宋体"/>
                <w:color w:val="auto"/>
                <w:szCs w:val="21"/>
                <w:highlight w:val="none"/>
              </w:rPr>
              <w:t>13）、存储功能：FTP：TF卡（最大≥128GB）；</w:t>
            </w:r>
          </w:p>
          <w:p w14:paraId="01E4F8FE">
            <w:pPr>
              <w:spacing w:line="400" w:lineRule="exact"/>
              <w:rPr>
                <w:rFonts w:cs="宋体"/>
                <w:color w:val="auto"/>
                <w:szCs w:val="21"/>
                <w:highlight w:val="none"/>
              </w:rPr>
            </w:pPr>
            <w:r>
              <w:rPr>
                <w:rFonts w:cs="宋体"/>
                <w:color w:val="auto"/>
                <w:szCs w:val="21"/>
                <w:highlight w:val="none"/>
              </w:rPr>
              <w:t>14）、图像防篡改：支持（视频和图片具备水印和校验功能）；</w:t>
            </w:r>
          </w:p>
          <w:p w14:paraId="2AE608BE">
            <w:pPr>
              <w:spacing w:line="400" w:lineRule="exact"/>
              <w:rPr>
                <w:rFonts w:cs="宋体"/>
                <w:color w:val="auto"/>
                <w:szCs w:val="21"/>
                <w:highlight w:val="none"/>
              </w:rPr>
            </w:pPr>
            <w:r>
              <w:rPr>
                <w:rFonts w:cs="宋体"/>
                <w:color w:val="auto"/>
                <w:szCs w:val="21"/>
                <w:highlight w:val="none"/>
              </w:rPr>
              <w:t>15）、报警事件：支持无存储卡、存储卡空间不足、存储卡出错、网络断开、IP冲突、非法访问等状况报警；</w:t>
            </w:r>
          </w:p>
          <w:p w14:paraId="37F92E8D">
            <w:pPr>
              <w:spacing w:line="400" w:lineRule="exact"/>
              <w:rPr>
                <w:rFonts w:cs="宋体"/>
                <w:color w:val="auto"/>
                <w:szCs w:val="21"/>
                <w:highlight w:val="none"/>
              </w:rPr>
            </w:pPr>
            <w:r>
              <w:rPr>
                <w:rFonts w:cs="宋体"/>
                <w:color w:val="auto"/>
                <w:szCs w:val="21"/>
                <w:highlight w:val="none"/>
              </w:rPr>
              <w:t>16）、支持OSD信息叠加：支持叠加时间、地点、车牌信息（车牌、车牌颜色、车牌类型）、车辆信息（车身颜色、车标、车辆类型、车系、置信度）、防伪码、卡口方向、触发源、自定义信息；</w:t>
            </w:r>
          </w:p>
          <w:p w14:paraId="6EE2C3AE">
            <w:pPr>
              <w:spacing w:line="400" w:lineRule="exact"/>
              <w:rPr>
                <w:rFonts w:cs="宋体"/>
                <w:color w:val="auto"/>
                <w:szCs w:val="21"/>
                <w:highlight w:val="none"/>
              </w:rPr>
            </w:pPr>
            <w:r>
              <w:rPr>
                <w:rFonts w:cs="宋体"/>
                <w:color w:val="auto"/>
                <w:szCs w:val="21"/>
                <w:highlight w:val="none"/>
              </w:rPr>
              <w:t>17）、支持断网续传、平台/FTP自动注册：</w:t>
            </w:r>
          </w:p>
          <w:p w14:paraId="3B1D7839">
            <w:pPr>
              <w:spacing w:line="400" w:lineRule="exact"/>
              <w:rPr>
                <w:rFonts w:cs="宋体"/>
                <w:color w:val="auto"/>
                <w:szCs w:val="21"/>
                <w:highlight w:val="none"/>
              </w:rPr>
            </w:pPr>
            <w:r>
              <w:rPr>
                <w:rFonts w:cs="宋体"/>
                <w:color w:val="auto"/>
                <w:szCs w:val="21"/>
                <w:highlight w:val="none"/>
              </w:rPr>
              <w:t>18）、支持车辆检测：车辆捕获率≥99%</w:t>
            </w:r>
          </w:p>
          <w:p w14:paraId="07B012E1">
            <w:pPr>
              <w:spacing w:line="400" w:lineRule="exact"/>
              <w:rPr>
                <w:rFonts w:cs="宋体"/>
                <w:color w:val="auto"/>
                <w:szCs w:val="21"/>
                <w:highlight w:val="none"/>
              </w:rPr>
            </w:pPr>
            <w:r>
              <w:rPr>
                <w:rFonts w:cs="宋体"/>
                <w:color w:val="auto"/>
                <w:szCs w:val="21"/>
                <w:highlight w:val="none"/>
              </w:rPr>
              <w:t>19）、采用深度学习智能算法，支持无牌车、车型、车标、车系、车身颜色识别；</w:t>
            </w:r>
          </w:p>
          <w:p w14:paraId="0BED2A97">
            <w:pPr>
              <w:spacing w:line="400" w:lineRule="exact"/>
              <w:rPr>
                <w:rFonts w:cs="宋体"/>
                <w:color w:val="auto"/>
                <w:szCs w:val="21"/>
                <w:highlight w:val="none"/>
              </w:rPr>
            </w:pPr>
            <w:r>
              <w:rPr>
                <w:rFonts w:cs="宋体"/>
                <w:color w:val="auto"/>
                <w:szCs w:val="21"/>
                <w:highlight w:val="none"/>
              </w:rPr>
              <w:t>20）、车辆识别：支持车型、车系、车标、车辆类型、车身颜色、车牌颜色及号码、无牌车、新能源车牌识别率≥99%；</w:t>
            </w:r>
          </w:p>
          <w:p w14:paraId="1C4CFB43">
            <w:pPr>
              <w:spacing w:line="400" w:lineRule="exact"/>
              <w:rPr>
                <w:rFonts w:cs="宋体"/>
                <w:color w:val="auto"/>
                <w:szCs w:val="21"/>
                <w:highlight w:val="none"/>
              </w:rPr>
            </w:pPr>
            <w:r>
              <w:rPr>
                <w:rFonts w:cs="宋体"/>
                <w:color w:val="auto"/>
                <w:szCs w:val="21"/>
                <w:highlight w:val="none"/>
              </w:rPr>
              <w:t>21）、智能轨迹帧：支持智能帧显示，可显示车牌和车辆行驶轨迹；</w:t>
            </w:r>
          </w:p>
          <w:p w14:paraId="6DA8BA87">
            <w:pPr>
              <w:spacing w:line="400" w:lineRule="exact"/>
              <w:rPr>
                <w:rFonts w:cs="宋体"/>
                <w:color w:val="auto"/>
                <w:szCs w:val="21"/>
                <w:highlight w:val="none"/>
              </w:rPr>
            </w:pPr>
            <w:r>
              <w:rPr>
                <w:rFonts w:cs="宋体"/>
                <w:color w:val="auto"/>
                <w:szCs w:val="21"/>
                <w:highlight w:val="none"/>
              </w:rPr>
              <w:t>22）、接口数量不小于：1个10/100M以太网口（RJ-45）、1个RS-485接口、1个RS-232接口、2个（I/O线圈输入）、2个报警输出（MOS管，Max12V,300mA）；</w:t>
            </w:r>
          </w:p>
          <w:p w14:paraId="3464BB95">
            <w:pPr>
              <w:spacing w:line="400" w:lineRule="exact"/>
              <w:rPr>
                <w:rFonts w:cs="宋体"/>
                <w:color w:val="auto"/>
                <w:szCs w:val="21"/>
                <w:highlight w:val="none"/>
              </w:rPr>
            </w:pPr>
            <w:r>
              <w:rPr>
                <w:rFonts w:cs="宋体"/>
                <w:color w:val="auto"/>
                <w:szCs w:val="21"/>
                <w:highlight w:val="none"/>
              </w:rPr>
              <w:t>23）、工作温度：-30℃~+65℃，工作湿度：10%～90%（无凝结）；</w:t>
            </w:r>
          </w:p>
          <w:p w14:paraId="181E34C5">
            <w:pPr>
              <w:spacing w:line="400" w:lineRule="exact"/>
              <w:rPr>
                <w:rFonts w:cs="宋体"/>
                <w:color w:val="auto"/>
                <w:szCs w:val="21"/>
                <w:highlight w:val="none"/>
              </w:rPr>
            </w:pPr>
            <w:r>
              <w:rPr>
                <w:rFonts w:cs="宋体"/>
                <w:color w:val="auto"/>
                <w:szCs w:val="21"/>
                <w:highlight w:val="none"/>
              </w:rPr>
              <w:t>24）、外壳材料：金属+塑料防护；</w:t>
            </w:r>
          </w:p>
          <w:p w14:paraId="711FEAFA">
            <w:pPr>
              <w:spacing w:line="400" w:lineRule="exact"/>
              <w:rPr>
                <w:rFonts w:cs="宋体"/>
                <w:color w:val="auto"/>
                <w:szCs w:val="21"/>
                <w:highlight w:val="none"/>
              </w:rPr>
            </w:pPr>
            <w:r>
              <w:rPr>
                <w:rFonts w:cs="宋体"/>
                <w:color w:val="auto"/>
                <w:szCs w:val="21"/>
                <w:highlight w:val="none"/>
              </w:rPr>
              <w:t>25）、等级：≥IP67；</w:t>
            </w:r>
          </w:p>
          <w:p w14:paraId="5B8A9118">
            <w:pPr>
              <w:spacing w:line="400" w:lineRule="exact"/>
              <w:rPr>
                <w:rFonts w:cs="宋体"/>
                <w:color w:val="auto"/>
                <w:szCs w:val="21"/>
                <w:highlight w:val="none"/>
              </w:rPr>
            </w:pPr>
            <w:r>
              <w:rPr>
                <w:rFonts w:cs="宋体"/>
                <w:color w:val="auto"/>
                <w:szCs w:val="21"/>
                <w:highlight w:val="none"/>
              </w:rPr>
              <w:t>26）、含摄像机支架和安装等配件。</w:t>
            </w:r>
          </w:p>
          <w:p w14:paraId="5ACF3049">
            <w:pPr>
              <w:spacing w:line="400" w:lineRule="exact"/>
              <w:rPr>
                <w:rFonts w:cs="宋体"/>
                <w:b/>
                <w:color w:val="auto"/>
                <w:szCs w:val="21"/>
                <w:highlight w:val="none"/>
              </w:rPr>
            </w:pPr>
            <w:r>
              <w:rPr>
                <w:rFonts w:cs="宋体"/>
                <w:b/>
                <w:color w:val="auto"/>
                <w:szCs w:val="21"/>
                <w:highlight w:val="none"/>
              </w:rPr>
              <w:t>（4）人脸识别相机技术参数：</w:t>
            </w:r>
          </w:p>
          <w:p w14:paraId="5DBEE454">
            <w:pPr>
              <w:spacing w:line="400" w:lineRule="exact"/>
              <w:rPr>
                <w:rFonts w:cs="宋体"/>
                <w:color w:val="auto"/>
                <w:szCs w:val="21"/>
                <w:highlight w:val="none"/>
              </w:rPr>
            </w:pPr>
            <w:r>
              <w:rPr>
                <w:rFonts w:cs="宋体"/>
                <w:color w:val="auto"/>
                <w:szCs w:val="21"/>
                <w:highlight w:val="none"/>
              </w:rPr>
              <w:t>1）、有效像素≥200万，CMOS传感器≥1/2.8英寸；</w:t>
            </w:r>
          </w:p>
          <w:p w14:paraId="7456EBAA">
            <w:pPr>
              <w:spacing w:line="400" w:lineRule="exact"/>
              <w:rPr>
                <w:rFonts w:cs="宋体"/>
                <w:color w:val="auto"/>
                <w:szCs w:val="21"/>
                <w:highlight w:val="none"/>
              </w:rPr>
            </w:pPr>
            <w:r>
              <w:rPr>
                <w:rFonts w:cs="宋体"/>
                <w:color w:val="auto"/>
                <w:szCs w:val="21"/>
                <w:highlight w:val="none"/>
              </w:rPr>
              <w:t>2）、最大分辨率≥1920×1080；</w:t>
            </w:r>
          </w:p>
          <w:p w14:paraId="20143FBF">
            <w:pPr>
              <w:spacing w:line="400" w:lineRule="exact"/>
              <w:rPr>
                <w:rFonts w:cs="宋体"/>
                <w:color w:val="auto"/>
                <w:szCs w:val="21"/>
                <w:highlight w:val="none"/>
              </w:rPr>
            </w:pPr>
            <w:r>
              <w:rPr>
                <w:rFonts w:cs="宋体"/>
                <w:color w:val="auto"/>
                <w:szCs w:val="21"/>
                <w:highlight w:val="none"/>
              </w:rPr>
              <w:t>3）、支持光学变倍≥23倍，数字变倍≥16倍</w:t>
            </w:r>
          </w:p>
          <w:p w14:paraId="64D3CAC2">
            <w:pPr>
              <w:spacing w:line="400" w:lineRule="exact"/>
              <w:rPr>
                <w:rFonts w:cs="宋体"/>
                <w:color w:val="auto"/>
                <w:szCs w:val="21"/>
                <w:highlight w:val="none"/>
              </w:rPr>
            </w:pPr>
            <w:r>
              <w:rPr>
                <w:rFonts w:cs="宋体"/>
                <w:color w:val="auto"/>
                <w:szCs w:val="21"/>
                <w:highlight w:val="none"/>
              </w:rPr>
              <w:t>4）、白光补光，最大补光距离≥50m；</w:t>
            </w:r>
          </w:p>
          <w:p w14:paraId="0F539474">
            <w:pPr>
              <w:spacing w:line="400" w:lineRule="exact"/>
              <w:rPr>
                <w:rFonts w:cs="宋体"/>
                <w:color w:val="auto"/>
                <w:szCs w:val="21"/>
                <w:highlight w:val="none"/>
              </w:rPr>
            </w:pPr>
            <w:r>
              <w:rPr>
                <w:rFonts w:cs="宋体"/>
                <w:color w:val="auto"/>
                <w:szCs w:val="21"/>
                <w:highlight w:val="none"/>
              </w:rPr>
              <w:t>5）、镜头焦距：5.0mm~115mm；</w:t>
            </w:r>
          </w:p>
          <w:p w14:paraId="04CBD423">
            <w:pPr>
              <w:spacing w:line="400" w:lineRule="exact"/>
              <w:rPr>
                <w:rFonts w:cs="宋体"/>
                <w:color w:val="auto"/>
                <w:szCs w:val="21"/>
                <w:highlight w:val="none"/>
              </w:rPr>
            </w:pPr>
            <w:r>
              <w:rPr>
                <w:rFonts w:cs="宋体"/>
                <w:color w:val="auto"/>
                <w:szCs w:val="21"/>
                <w:highlight w:val="none"/>
              </w:rPr>
              <w:t>6）、可视域功能支持；支持机动车、非机动车、人脸、人体检测；</w:t>
            </w:r>
          </w:p>
          <w:p w14:paraId="682B2017">
            <w:pPr>
              <w:spacing w:line="400" w:lineRule="exact"/>
              <w:rPr>
                <w:rFonts w:cs="宋体"/>
                <w:color w:val="auto"/>
                <w:szCs w:val="21"/>
                <w:highlight w:val="none"/>
              </w:rPr>
            </w:pPr>
            <w:r>
              <w:rPr>
                <w:rFonts w:cs="宋体"/>
                <w:color w:val="auto"/>
                <w:szCs w:val="21"/>
                <w:highlight w:val="none"/>
              </w:rPr>
              <w:t>7）、支持跟踪；支持优选；支持抓拍；</w:t>
            </w:r>
          </w:p>
          <w:p w14:paraId="443E20D3">
            <w:pPr>
              <w:spacing w:line="400" w:lineRule="exact"/>
              <w:rPr>
                <w:rFonts w:cs="宋体"/>
                <w:color w:val="auto"/>
                <w:szCs w:val="21"/>
                <w:highlight w:val="none"/>
              </w:rPr>
            </w:pPr>
            <w:r>
              <w:rPr>
                <w:rFonts w:cs="宋体"/>
                <w:color w:val="auto"/>
                <w:szCs w:val="21"/>
                <w:highlight w:val="none"/>
              </w:rPr>
              <w:t>8）、支持人脸检测、支持优选、支持抓拍；</w:t>
            </w:r>
          </w:p>
          <w:p w14:paraId="15F888D0">
            <w:pPr>
              <w:spacing w:line="400" w:lineRule="exact"/>
              <w:rPr>
                <w:rFonts w:cs="宋体"/>
                <w:color w:val="auto"/>
                <w:szCs w:val="21"/>
                <w:highlight w:val="none"/>
              </w:rPr>
            </w:pPr>
            <w:r>
              <w:rPr>
                <w:rFonts w:cs="宋体"/>
                <w:color w:val="auto"/>
                <w:szCs w:val="21"/>
                <w:highlight w:val="none"/>
              </w:rPr>
              <w:t>9）、支持上报最优的人脸抓图；支持人脸增强；</w:t>
            </w:r>
          </w:p>
          <w:p w14:paraId="0A37E881">
            <w:pPr>
              <w:spacing w:line="400" w:lineRule="exact"/>
              <w:rPr>
                <w:rFonts w:cs="宋体"/>
                <w:color w:val="auto"/>
                <w:szCs w:val="21"/>
                <w:highlight w:val="none"/>
              </w:rPr>
            </w:pPr>
            <w:r>
              <w:rPr>
                <w:rFonts w:cs="宋体"/>
                <w:color w:val="auto"/>
                <w:szCs w:val="21"/>
                <w:highlight w:val="none"/>
              </w:rPr>
              <w:t>10）、支持人脸属性提取，</w:t>
            </w:r>
          </w:p>
          <w:p w14:paraId="34DD3D3A">
            <w:pPr>
              <w:spacing w:line="400" w:lineRule="exact"/>
              <w:rPr>
                <w:rFonts w:cs="宋体"/>
                <w:color w:val="auto"/>
                <w:szCs w:val="21"/>
                <w:highlight w:val="none"/>
              </w:rPr>
            </w:pPr>
            <w:r>
              <w:rPr>
                <w:rFonts w:cs="宋体"/>
                <w:color w:val="auto"/>
                <w:szCs w:val="21"/>
                <w:highlight w:val="none"/>
              </w:rPr>
              <w:t>11）、支持6种属性8种表情：性别，年龄，眼镜，表情（愤怒，悲伤，厌恶，害怕，惊讶，平静，高兴，困惑），口罩，胡子；</w:t>
            </w:r>
          </w:p>
          <w:p w14:paraId="02CF1388">
            <w:pPr>
              <w:spacing w:line="400" w:lineRule="exact"/>
              <w:rPr>
                <w:rFonts w:cs="宋体"/>
                <w:color w:val="auto"/>
                <w:szCs w:val="21"/>
                <w:highlight w:val="none"/>
              </w:rPr>
            </w:pPr>
            <w:r>
              <w:rPr>
                <w:rFonts w:cs="宋体"/>
                <w:color w:val="auto"/>
                <w:szCs w:val="21"/>
                <w:highlight w:val="none"/>
              </w:rPr>
              <w:t>12）、支持人脸抠图区域可设：人脸，单寸照；</w:t>
            </w:r>
          </w:p>
          <w:p w14:paraId="45943A5F">
            <w:pPr>
              <w:spacing w:line="400" w:lineRule="exact"/>
              <w:rPr>
                <w:rFonts w:cs="宋体"/>
                <w:color w:val="auto"/>
                <w:szCs w:val="21"/>
                <w:highlight w:val="none"/>
              </w:rPr>
            </w:pPr>
            <w:r>
              <w:rPr>
                <w:rFonts w:cs="宋体"/>
                <w:color w:val="auto"/>
                <w:szCs w:val="21"/>
                <w:highlight w:val="none"/>
              </w:rPr>
              <w:t>13）、支持实时抓拍，优选抓拍，支持质量优先三种抓拍策略；</w:t>
            </w:r>
          </w:p>
          <w:p w14:paraId="4465C46F">
            <w:pPr>
              <w:spacing w:line="400" w:lineRule="exact"/>
              <w:rPr>
                <w:rFonts w:cs="宋体"/>
                <w:color w:val="auto"/>
                <w:szCs w:val="21"/>
                <w:highlight w:val="none"/>
              </w:rPr>
            </w:pPr>
            <w:r>
              <w:rPr>
                <w:rFonts w:cs="宋体"/>
                <w:color w:val="auto"/>
                <w:szCs w:val="21"/>
                <w:highlight w:val="none"/>
              </w:rPr>
              <w:t>14）、RS-485接口1个（波特率范围：1200bps~9600bps）；</w:t>
            </w:r>
          </w:p>
          <w:p w14:paraId="36A01618">
            <w:pPr>
              <w:spacing w:line="400" w:lineRule="exact"/>
              <w:rPr>
                <w:rFonts w:cs="宋体"/>
                <w:color w:val="auto"/>
                <w:szCs w:val="21"/>
                <w:highlight w:val="none"/>
              </w:rPr>
            </w:pPr>
            <w:r>
              <w:rPr>
                <w:rFonts w:cs="宋体"/>
                <w:color w:val="auto"/>
                <w:szCs w:val="21"/>
                <w:highlight w:val="none"/>
              </w:rPr>
              <w:t>15）、接口数量不小于：音频输入1路、音频输出1路、报警接口2进1出、语音对讲支持、报警输入2路、开关量输入（0~5VDC）、报警输出1路；</w:t>
            </w:r>
          </w:p>
          <w:p w14:paraId="468E0D87">
            <w:pPr>
              <w:spacing w:line="400" w:lineRule="exact"/>
              <w:rPr>
                <w:rFonts w:cs="宋体"/>
                <w:color w:val="auto"/>
                <w:szCs w:val="21"/>
                <w:highlight w:val="none"/>
              </w:rPr>
            </w:pPr>
            <w:r>
              <w:rPr>
                <w:rFonts w:cs="宋体"/>
                <w:color w:val="auto"/>
                <w:szCs w:val="21"/>
                <w:highlight w:val="none"/>
              </w:rPr>
              <w:t>16）、预置点；巡航、巡迹，报警事件视频动态/遮挡检测；音频检测；</w:t>
            </w:r>
          </w:p>
          <w:p w14:paraId="1673D8B1">
            <w:pPr>
              <w:spacing w:line="400" w:lineRule="exact"/>
              <w:rPr>
                <w:rFonts w:cs="宋体"/>
                <w:color w:val="auto"/>
                <w:szCs w:val="21"/>
                <w:highlight w:val="none"/>
              </w:rPr>
            </w:pPr>
            <w:r>
              <w:rPr>
                <w:rFonts w:cs="宋体"/>
                <w:color w:val="auto"/>
                <w:szCs w:val="21"/>
                <w:highlight w:val="none"/>
              </w:rPr>
              <w:t>17）、存储卡状态检测；存储空间检测；</w:t>
            </w:r>
          </w:p>
          <w:p w14:paraId="45459ED4">
            <w:pPr>
              <w:spacing w:line="400" w:lineRule="exact"/>
              <w:rPr>
                <w:rFonts w:cs="宋体"/>
                <w:color w:val="auto"/>
                <w:szCs w:val="21"/>
                <w:highlight w:val="none"/>
              </w:rPr>
            </w:pPr>
            <w:r>
              <w:rPr>
                <w:rFonts w:cs="宋体"/>
                <w:color w:val="auto"/>
                <w:szCs w:val="21"/>
                <w:highlight w:val="none"/>
              </w:rPr>
              <w:t>18）、工作温度-40℃~+70℃；</w:t>
            </w:r>
          </w:p>
          <w:p w14:paraId="4D0B8A3A">
            <w:pPr>
              <w:spacing w:line="400" w:lineRule="exact"/>
              <w:rPr>
                <w:rFonts w:cs="宋体"/>
                <w:color w:val="auto"/>
                <w:szCs w:val="21"/>
                <w:highlight w:val="none"/>
              </w:rPr>
            </w:pPr>
            <w:r>
              <w:rPr>
                <w:rFonts w:cs="宋体"/>
                <w:color w:val="auto"/>
                <w:szCs w:val="21"/>
                <w:highlight w:val="none"/>
              </w:rPr>
              <w:t>19）、工作湿度≤95%；</w:t>
            </w:r>
          </w:p>
          <w:p w14:paraId="4647D772">
            <w:pPr>
              <w:spacing w:line="400" w:lineRule="exact"/>
              <w:rPr>
                <w:rFonts w:cs="宋体"/>
                <w:color w:val="auto"/>
                <w:szCs w:val="21"/>
                <w:highlight w:val="none"/>
              </w:rPr>
            </w:pPr>
            <w:r>
              <w:rPr>
                <w:rFonts w:cs="宋体"/>
                <w:color w:val="auto"/>
                <w:szCs w:val="21"/>
                <w:highlight w:val="none"/>
              </w:rPr>
              <w:t>20）、防护等级≥IP67；</w:t>
            </w:r>
          </w:p>
          <w:p w14:paraId="52B3FEF5">
            <w:pPr>
              <w:spacing w:line="400" w:lineRule="exact"/>
              <w:rPr>
                <w:rFonts w:cs="宋体"/>
                <w:color w:val="auto"/>
                <w:szCs w:val="21"/>
                <w:highlight w:val="none"/>
              </w:rPr>
            </w:pPr>
            <w:r>
              <w:rPr>
                <w:rFonts w:cs="宋体"/>
                <w:color w:val="auto"/>
                <w:szCs w:val="21"/>
                <w:highlight w:val="none"/>
              </w:rPr>
              <w:t>21）、支持TVS8000V防雷、防浪涌和防突波保护。</w:t>
            </w:r>
          </w:p>
          <w:p w14:paraId="294B1F09">
            <w:pPr>
              <w:spacing w:line="400" w:lineRule="exact"/>
              <w:rPr>
                <w:rFonts w:cs="宋体"/>
                <w:b/>
                <w:color w:val="auto"/>
                <w:szCs w:val="21"/>
                <w:highlight w:val="none"/>
              </w:rPr>
            </w:pPr>
            <w:r>
              <w:rPr>
                <w:rFonts w:cs="宋体"/>
                <w:b/>
                <w:color w:val="auto"/>
                <w:szCs w:val="21"/>
                <w:highlight w:val="none"/>
              </w:rPr>
              <w:t>（5）防冲撞道闸技术参数</w:t>
            </w:r>
          </w:p>
          <w:p w14:paraId="4451039D">
            <w:pPr>
              <w:spacing w:line="400" w:lineRule="exact"/>
              <w:rPr>
                <w:rFonts w:cs="宋体"/>
                <w:color w:val="auto"/>
                <w:szCs w:val="21"/>
                <w:highlight w:val="none"/>
              </w:rPr>
            </w:pPr>
            <w:r>
              <w:rPr>
                <w:rFonts w:cs="宋体"/>
                <w:color w:val="auto"/>
                <w:szCs w:val="21"/>
                <w:highlight w:val="none"/>
              </w:rPr>
              <w:t>1）、左机右向直杆道闸，箱体采用钣金和铝型材模块化设计；</w:t>
            </w:r>
          </w:p>
          <w:p w14:paraId="3A63199B">
            <w:pPr>
              <w:spacing w:line="400" w:lineRule="exact"/>
              <w:rPr>
                <w:rFonts w:cs="宋体"/>
                <w:color w:val="auto"/>
                <w:szCs w:val="21"/>
                <w:highlight w:val="none"/>
              </w:rPr>
            </w:pPr>
            <w:r>
              <w:rPr>
                <w:rFonts w:cs="宋体"/>
                <w:color w:val="auto"/>
                <w:szCs w:val="21"/>
                <w:highlight w:val="none"/>
              </w:rPr>
              <w:t>2）、支持直臂杆长3米，自带防砸胶条，起杆速度≤1.4秒；</w:t>
            </w:r>
          </w:p>
          <w:p w14:paraId="5CD99B1A">
            <w:pPr>
              <w:spacing w:line="400" w:lineRule="exact"/>
              <w:rPr>
                <w:rFonts w:cs="宋体"/>
                <w:color w:val="auto"/>
                <w:szCs w:val="21"/>
                <w:highlight w:val="none"/>
              </w:rPr>
            </w:pPr>
            <w:r>
              <w:rPr>
                <w:rFonts w:cs="宋体"/>
                <w:color w:val="auto"/>
                <w:szCs w:val="21"/>
                <w:highlight w:val="none"/>
              </w:rPr>
              <w:t>3）、支持防撞功能，栏杆臂与闸机的主轴之间装有回转装置，栏杆机受到车辆撞击后，栏杆可以向行车方向及时打开，避免冲击损坏主机和杆臂；</w:t>
            </w:r>
          </w:p>
          <w:p w14:paraId="0CC9382D">
            <w:pPr>
              <w:spacing w:line="400" w:lineRule="exact"/>
              <w:rPr>
                <w:rFonts w:cs="宋体"/>
                <w:color w:val="auto"/>
                <w:szCs w:val="21"/>
                <w:highlight w:val="none"/>
              </w:rPr>
            </w:pPr>
            <w:r>
              <w:rPr>
                <w:rFonts w:cs="宋体"/>
                <w:color w:val="auto"/>
                <w:szCs w:val="21"/>
                <w:highlight w:val="none"/>
              </w:rPr>
              <w:t>4）、断电抬杆功能，停电时，栏杆臂会自动抬起；</w:t>
            </w:r>
          </w:p>
          <w:p w14:paraId="55208C1C">
            <w:pPr>
              <w:spacing w:line="400" w:lineRule="exact"/>
              <w:rPr>
                <w:rFonts w:cs="宋体"/>
                <w:color w:val="auto"/>
                <w:szCs w:val="21"/>
                <w:highlight w:val="none"/>
              </w:rPr>
            </w:pPr>
            <w:r>
              <w:rPr>
                <w:rFonts w:cs="宋体"/>
                <w:color w:val="auto"/>
                <w:szCs w:val="21"/>
                <w:highlight w:val="none"/>
              </w:rPr>
              <w:t>5）、高寿命交流变频电机，弹簧寿命不小于500万次；</w:t>
            </w:r>
          </w:p>
          <w:p w14:paraId="0F7DAB11">
            <w:pPr>
              <w:spacing w:line="400" w:lineRule="exact"/>
              <w:rPr>
                <w:rFonts w:cs="宋体"/>
                <w:color w:val="auto"/>
                <w:szCs w:val="21"/>
                <w:highlight w:val="none"/>
              </w:rPr>
            </w:pPr>
            <w:r>
              <w:rPr>
                <w:rFonts w:cs="宋体"/>
                <w:color w:val="auto"/>
                <w:szCs w:val="21"/>
                <w:highlight w:val="none"/>
              </w:rPr>
              <w:t>6）、支持抬杆、落杆信号反馈；</w:t>
            </w:r>
          </w:p>
          <w:p w14:paraId="40DB9E36">
            <w:pPr>
              <w:spacing w:line="400" w:lineRule="exact"/>
              <w:rPr>
                <w:rFonts w:cs="宋体"/>
                <w:color w:val="auto"/>
                <w:szCs w:val="21"/>
                <w:highlight w:val="none"/>
              </w:rPr>
            </w:pPr>
            <w:r>
              <w:rPr>
                <w:rFonts w:cs="宋体"/>
                <w:color w:val="auto"/>
                <w:szCs w:val="21"/>
                <w:highlight w:val="none"/>
              </w:rPr>
              <w:t>7）、支持外接雷达、线圈、红外防砸功能；</w:t>
            </w:r>
          </w:p>
          <w:p w14:paraId="0926D572">
            <w:pPr>
              <w:spacing w:line="400" w:lineRule="exact"/>
              <w:rPr>
                <w:rFonts w:cs="宋体"/>
                <w:color w:val="auto"/>
                <w:szCs w:val="21"/>
                <w:highlight w:val="none"/>
              </w:rPr>
            </w:pPr>
            <w:r>
              <w:rPr>
                <w:rFonts w:cs="宋体"/>
                <w:color w:val="auto"/>
                <w:szCs w:val="21"/>
                <w:highlight w:val="none"/>
              </w:rPr>
              <w:t>8）、支持遥控远程控制，最大距离不小于45米；</w:t>
            </w:r>
          </w:p>
          <w:p w14:paraId="3BE8304D">
            <w:pPr>
              <w:spacing w:line="400" w:lineRule="exact"/>
              <w:rPr>
                <w:rFonts w:cs="宋体"/>
                <w:color w:val="auto"/>
                <w:szCs w:val="21"/>
                <w:highlight w:val="none"/>
              </w:rPr>
            </w:pPr>
            <w:r>
              <w:rPr>
                <w:rFonts w:cs="宋体"/>
                <w:color w:val="auto"/>
                <w:szCs w:val="21"/>
                <w:highlight w:val="none"/>
              </w:rPr>
              <w:t>9）、工作温度：-40℃~70℃；</w:t>
            </w:r>
          </w:p>
          <w:p w14:paraId="53AAC8B1">
            <w:pPr>
              <w:spacing w:line="400" w:lineRule="exact"/>
              <w:rPr>
                <w:rFonts w:cs="宋体"/>
                <w:color w:val="auto"/>
                <w:szCs w:val="21"/>
                <w:highlight w:val="none"/>
              </w:rPr>
            </w:pPr>
            <w:r>
              <w:rPr>
                <w:rFonts w:cs="宋体"/>
                <w:color w:val="auto"/>
                <w:szCs w:val="21"/>
                <w:highlight w:val="none"/>
              </w:rPr>
              <w:t>10）、工作电压：AC220V±10％；</w:t>
            </w:r>
          </w:p>
          <w:p w14:paraId="7BC4E4C3">
            <w:pPr>
              <w:spacing w:line="400" w:lineRule="exact"/>
              <w:rPr>
                <w:rFonts w:cs="宋体"/>
                <w:color w:val="auto"/>
                <w:szCs w:val="21"/>
                <w:highlight w:val="none"/>
              </w:rPr>
            </w:pPr>
            <w:r>
              <w:rPr>
                <w:rFonts w:cs="宋体"/>
                <w:color w:val="auto"/>
                <w:szCs w:val="21"/>
                <w:highlight w:val="none"/>
              </w:rPr>
              <w:t>11）、防护等级：≥IP55。</w:t>
            </w:r>
          </w:p>
          <w:p w14:paraId="745549C0">
            <w:pPr>
              <w:spacing w:line="400" w:lineRule="exact"/>
              <w:rPr>
                <w:rFonts w:cs="宋体"/>
                <w:color w:val="auto"/>
                <w:szCs w:val="21"/>
                <w:highlight w:val="none"/>
              </w:rPr>
            </w:pPr>
            <w:r>
              <w:rPr>
                <w:rFonts w:cs="宋体"/>
                <w:color w:val="auto"/>
                <w:szCs w:val="21"/>
                <w:highlight w:val="none"/>
              </w:rPr>
              <w:t>（6）防砸雷达技术参数</w:t>
            </w:r>
          </w:p>
          <w:p w14:paraId="71D6B8AE">
            <w:pPr>
              <w:spacing w:line="400" w:lineRule="exact"/>
              <w:rPr>
                <w:rFonts w:cs="宋体"/>
                <w:color w:val="auto"/>
                <w:szCs w:val="21"/>
                <w:highlight w:val="none"/>
              </w:rPr>
            </w:pPr>
            <w:r>
              <w:rPr>
                <w:rFonts w:cs="宋体"/>
                <w:color w:val="auto"/>
                <w:szCs w:val="21"/>
                <w:highlight w:val="none"/>
              </w:rPr>
              <w:t>1）、发射频率:77GHz~80GHz；</w:t>
            </w:r>
          </w:p>
          <w:p w14:paraId="4C6D687F">
            <w:pPr>
              <w:spacing w:line="400" w:lineRule="exact"/>
              <w:rPr>
                <w:rFonts w:cs="宋体"/>
                <w:color w:val="auto"/>
                <w:szCs w:val="21"/>
                <w:highlight w:val="none"/>
              </w:rPr>
            </w:pPr>
            <w:r>
              <w:rPr>
                <w:rFonts w:cs="宋体"/>
                <w:color w:val="auto"/>
                <w:szCs w:val="21"/>
                <w:highlight w:val="none"/>
              </w:rPr>
              <w:t>2）、发射功率:≤10mW；</w:t>
            </w:r>
          </w:p>
          <w:p w14:paraId="3606AF59">
            <w:pPr>
              <w:spacing w:line="400" w:lineRule="exact"/>
              <w:rPr>
                <w:rFonts w:cs="宋体"/>
                <w:color w:val="auto"/>
                <w:szCs w:val="21"/>
                <w:highlight w:val="none"/>
              </w:rPr>
            </w:pPr>
            <w:r>
              <w:rPr>
                <w:rFonts w:cs="宋体"/>
                <w:color w:val="auto"/>
                <w:szCs w:val="21"/>
                <w:highlight w:val="none"/>
              </w:rPr>
              <w:t>3）、响应时间:≤50ms；</w:t>
            </w:r>
          </w:p>
          <w:p w14:paraId="2811C851">
            <w:pPr>
              <w:spacing w:line="400" w:lineRule="exact"/>
              <w:rPr>
                <w:rFonts w:cs="宋体"/>
                <w:color w:val="auto"/>
                <w:szCs w:val="21"/>
                <w:highlight w:val="none"/>
              </w:rPr>
            </w:pPr>
            <w:r>
              <w:rPr>
                <w:rFonts w:cs="宋体"/>
                <w:color w:val="auto"/>
                <w:szCs w:val="21"/>
                <w:highlight w:val="none"/>
              </w:rPr>
              <w:t>4）、检测区域:0.3~6m（可调）；防砸区域:0~2m（可调）；</w:t>
            </w:r>
          </w:p>
          <w:p w14:paraId="102E4321">
            <w:pPr>
              <w:spacing w:line="400" w:lineRule="exact"/>
              <w:rPr>
                <w:rFonts w:cs="宋体"/>
                <w:color w:val="auto"/>
                <w:szCs w:val="21"/>
                <w:highlight w:val="none"/>
              </w:rPr>
            </w:pPr>
            <w:r>
              <w:rPr>
                <w:rFonts w:cs="宋体"/>
                <w:color w:val="auto"/>
                <w:szCs w:val="21"/>
                <w:highlight w:val="none"/>
              </w:rPr>
              <w:t>5）、检测目标:人、车；</w:t>
            </w:r>
          </w:p>
          <w:p w14:paraId="6E6181C5">
            <w:pPr>
              <w:spacing w:line="400" w:lineRule="exact"/>
              <w:rPr>
                <w:rFonts w:cs="宋体"/>
                <w:color w:val="auto"/>
                <w:szCs w:val="21"/>
                <w:highlight w:val="none"/>
              </w:rPr>
            </w:pPr>
            <w:r>
              <w:rPr>
                <w:rFonts w:cs="宋体"/>
                <w:color w:val="auto"/>
                <w:szCs w:val="21"/>
                <w:highlight w:val="none"/>
              </w:rPr>
              <w:t>6）、支持在线调试；支持升级功能；</w:t>
            </w:r>
          </w:p>
          <w:p w14:paraId="4CBA10DD">
            <w:pPr>
              <w:spacing w:line="400" w:lineRule="exact"/>
              <w:rPr>
                <w:rFonts w:cs="宋体"/>
                <w:color w:val="auto"/>
                <w:szCs w:val="21"/>
                <w:highlight w:val="none"/>
              </w:rPr>
            </w:pPr>
            <w:r>
              <w:rPr>
                <w:rFonts w:cs="宋体"/>
                <w:color w:val="auto"/>
                <w:szCs w:val="21"/>
                <w:highlight w:val="none"/>
              </w:rPr>
              <w:t>7）、RS-485接口1个；1个I/O接口:2个；</w:t>
            </w:r>
          </w:p>
          <w:p w14:paraId="7CDF4940">
            <w:pPr>
              <w:spacing w:line="400" w:lineRule="exact"/>
              <w:rPr>
                <w:rFonts w:cs="宋体"/>
                <w:color w:val="auto"/>
                <w:szCs w:val="21"/>
                <w:highlight w:val="none"/>
              </w:rPr>
            </w:pPr>
            <w:r>
              <w:rPr>
                <w:rFonts w:cs="宋体"/>
                <w:color w:val="auto"/>
                <w:szCs w:val="21"/>
                <w:highlight w:val="none"/>
              </w:rPr>
              <w:t>8）、工作电压:DC9V~12V；</w:t>
            </w:r>
          </w:p>
          <w:p w14:paraId="7B5C5EC3">
            <w:pPr>
              <w:spacing w:line="400" w:lineRule="exact"/>
              <w:rPr>
                <w:rFonts w:cs="宋体"/>
                <w:color w:val="auto"/>
                <w:szCs w:val="21"/>
                <w:highlight w:val="none"/>
              </w:rPr>
            </w:pPr>
            <w:r>
              <w:rPr>
                <w:rFonts w:cs="宋体"/>
                <w:color w:val="auto"/>
                <w:szCs w:val="21"/>
                <w:highlight w:val="none"/>
              </w:rPr>
              <w:t>9）、工作温度:-40℃～+85℃。</w:t>
            </w:r>
          </w:p>
          <w:p w14:paraId="0CA68758">
            <w:pPr>
              <w:spacing w:line="400" w:lineRule="exact"/>
              <w:rPr>
                <w:rFonts w:cs="宋体"/>
                <w:b/>
                <w:bCs/>
                <w:color w:val="auto"/>
                <w:szCs w:val="21"/>
                <w:highlight w:val="none"/>
              </w:rPr>
            </w:pPr>
            <w:r>
              <w:rPr>
                <w:rFonts w:cs="宋体"/>
                <w:b/>
                <w:bCs/>
                <w:color w:val="auto"/>
                <w:szCs w:val="21"/>
                <w:highlight w:val="none"/>
              </w:rPr>
              <w:t>6、室内安检设备模块12路</w:t>
            </w:r>
          </w:p>
          <w:p w14:paraId="65F3717E">
            <w:pPr>
              <w:spacing w:line="400" w:lineRule="exact"/>
              <w:rPr>
                <w:rFonts w:cs="宋体"/>
                <w:color w:val="auto"/>
                <w:szCs w:val="21"/>
                <w:highlight w:val="none"/>
              </w:rPr>
            </w:pPr>
            <w:r>
              <w:rPr>
                <w:rFonts w:cs="宋体"/>
                <w:color w:val="auto"/>
                <w:szCs w:val="21"/>
                <w:highlight w:val="none"/>
              </w:rPr>
              <w:t>室内安检系统由人证道闸、人脸识别闸</w:t>
            </w:r>
            <w:r>
              <w:rPr>
                <w:rFonts w:hint="eastAsia" w:cs="宋体"/>
                <w:color w:val="auto"/>
                <w:szCs w:val="21"/>
                <w:highlight w:val="none"/>
              </w:rPr>
              <w:t>机</w:t>
            </w:r>
            <w:r>
              <w:rPr>
                <w:rFonts w:cs="宋体"/>
                <w:color w:val="auto"/>
                <w:szCs w:val="21"/>
                <w:highlight w:val="none"/>
              </w:rPr>
              <w:t>等设备组成。</w:t>
            </w:r>
          </w:p>
          <w:p w14:paraId="1B6F1C23">
            <w:pPr>
              <w:spacing w:line="400" w:lineRule="exact"/>
              <w:rPr>
                <w:rFonts w:cs="宋体"/>
                <w:b/>
                <w:color w:val="auto"/>
                <w:szCs w:val="21"/>
                <w:highlight w:val="none"/>
              </w:rPr>
            </w:pPr>
            <w:r>
              <w:rPr>
                <w:rFonts w:cs="宋体"/>
                <w:b/>
                <w:color w:val="auto"/>
                <w:szCs w:val="21"/>
                <w:highlight w:val="none"/>
              </w:rPr>
              <w:t>（1）人证道闸</w:t>
            </w:r>
          </w:p>
          <w:p w14:paraId="5F507217">
            <w:pPr>
              <w:spacing w:line="400" w:lineRule="exact"/>
              <w:rPr>
                <w:rFonts w:cs="宋体"/>
                <w:color w:val="auto"/>
                <w:szCs w:val="21"/>
                <w:highlight w:val="none"/>
              </w:rPr>
            </w:pPr>
            <w:r>
              <w:rPr>
                <w:rFonts w:cs="宋体"/>
                <w:color w:val="auto"/>
                <w:szCs w:val="21"/>
                <w:highlight w:val="none"/>
              </w:rPr>
              <w:t>1）、支持≥10路红外对射、最小尾随检测间距≥15cm；</w:t>
            </w:r>
          </w:p>
          <w:p w14:paraId="680CD245">
            <w:pPr>
              <w:spacing w:line="400" w:lineRule="exact"/>
              <w:rPr>
                <w:rFonts w:cs="宋体"/>
                <w:color w:val="auto"/>
                <w:szCs w:val="21"/>
                <w:highlight w:val="none"/>
              </w:rPr>
            </w:pPr>
            <w:r>
              <w:rPr>
                <w:rFonts w:cs="宋体"/>
                <w:color w:val="auto"/>
                <w:szCs w:val="21"/>
                <w:highlight w:val="none"/>
              </w:rPr>
              <w:t>2）、支持红外防夹、机械防夹双重防夹技术；</w:t>
            </w:r>
          </w:p>
          <w:p w14:paraId="77CAFBEC">
            <w:pPr>
              <w:spacing w:line="400" w:lineRule="exact"/>
              <w:rPr>
                <w:rFonts w:cs="宋体"/>
                <w:color w:val="auto"/>
                <w:szCs w:val="21"/>
                <w:highlight w:val="none"/>
              </w:rPr>
            </w:pPr>
            <w:r>
              <w:rPr>
                <w:rFonts w:cs="宋体"/>
                <w:color w:val="auto"/>
                <w:szCs w:val="21"/>
                <w:highlight w:val="none"/>
              </w:rPr>
              <w:t>3）、设备集成门禁主机功能，支持权限下发、管理和事件记录存储；</w:t>
            </w:r>
          </w:p>
          <w:p w14:paraId="6ECBD794">
            <w:pPr>
              <w:spacing w:line="400" w:lineRule="exact"/>
              <w:rPr>
                <w:rFonts w:cs="宋体"/>
                <w:color w:val="auto"/>
                <w:szCs w:val="21"/>
                <w:highlight w:val="none"/>
              </w:rPr>
            </w:pPr>
            <w:r>
              <w:rPr>
                <w:rFonts w:cs="宋体"/>
                <w:color w:val="auto"/>
                <w:szCs w:val="21"/>
                <w:highlight w:val="none"/>
              </w:rPr>
              <w:t>4）、支持每天多个时间段的常开/常闭管控，设置某时段通道为常开或常闭；</w:t>
            </w:r>
          </w:p>
          <w:p w14:paraId="58FAD5FB">
            <w:pPr>
              <w:spacing w:line="400" w:lineRule="exact"/>
              <w:rPr>
                <w:rFonts w:cs="宋体"/>
                <w:color w:val="auto"/>
                <w:szCs w:val="21"/>
                <w:highlight w:val="none"/>
              </w:rPr>
            </w:pPr>
            <w:r>
              <w:rPr>
                <w:rFonts w:cs="宋体"/>
                <w:color w:val="auto"/>
                <w:szCs w:val="21"/>
                <w:highlight w:val="none"/>
              </w:rPr>
              <w:t>5）、支持双向授权通行，也可一向授权通行，另一向禁行或自由通行等；</w:t>
            </w:r>
          </w:p>
          <w:p w14:paraId="1E238443">
            <w:pPr>
              <w:spacing w:line="400" w:lineRule="exact"/>
              <w:rPr>
                <w:rFonts w:cs="宋体"/>
                <w:color w:val="auto"/>
                <w:szCs w:val="21"/>
                <w:highlight w:val="none"/>
              </w:rPr>
            </w:pPr>
            <w:r>
              <w:rPr>
                <w:rFonts w:cs="宋体"/>
                <w:color w:val="auto"/>
                <w:szCs w:val="21"/>
                <w:highlight w:val="none"/>
              </w:rPr>
              <w:t>6）、防冲撞功能，在没有接收到开门信号时，门翼自动锁死；</w:t>
            </w:r>
          </w:p>
          <w:p w14:paraId="5CC1D74B">
            <w:pPr>
              <w:spacing w:line="400" w:lineRule="exact"/>
              <w:rPr>
                <w:rFonts w:cs="宋体"/>
                <w:color w:val="auto"/>
                <w:szCs w:val="21"/>
                <w:highlight w:val="none"/>
              </w:rPr>
            </w:pPr>
            <w:r>
              <w:rPr>
                <w:rFonts w:cs="宋体"/>
                <w:color w:val="auto"/>
                <w:szCs w:val="21"/>
                <w:highlight w:val="none"/>
              </w:rPr>
              <w:t>7）、支持记忆模式，连续通行功能，多人依次有效授权，门翼在收到第一个开门信号后打开，最后一位有效授权行人通过通道，门翼关闭；</w:t>
            </w:r>
          </w:p>
          <w:p w14:paraId="1B497B0B">
            <w:pPr>
              <w:spacing w:line="400" w:lineRule="exact"/>
              <w:rPr>
                <w:rFonts w:cs="宋体"/>
                <w:color w:val="auto"/>
                <w:szCs w:val="21"/>
                <w:highlight w:val="none"/>
              </w:rPr>
            </w:pPr>
            <w:r>
              <w:rPr>
                <w:rFonts w:cs="宋体"/>
                <w:color w:val="auto"/>
                <w:szCs w:val="21"/>
                <w:highlight w:val="none"/>
              </w:rPr>
              <w:t>8）、支持误闯，翻越、滞留、尾随、开门超时、翻越声光报警；</w:t>
            </w:r>
          </w:p>
          <w:p w14:paraId="40639335">
            <w:pPr>
              <w:spacing w:line="400" w:lineRule="exact"/>
              <w:rPr>
                <w:rFonts w:cs="宋体"/>
                <w:color w:val="auto"/>
                <w:szCs w:val="21"/>
                <w:highlight w:val="none"/>
              </w:rPr>
            </w:pPr>
            <w:r>
              <w:rPr>
                <w:rFonts w:cs="宋体"/>
                <w:color w:val="auto"/>
                <w:szCs w:val="21"/>
                <w:highlight w:val="none"/>
              </w:rPr>
              <w:t>9）、具备消防联动接口，当消防联动信号触发时，门翼自动打开，当消防联动信号恢复时，门翼将会复位；</w:t>
            </w:r>
          </w:p>
          <w:p w14:paraId="625AFBEE">
            <w:pPr>
              <w:spacing w:line="400" w:lineRule="exact"/>
              <w:rPr>
                <w:rFonts w:cs="宋体"/>
                <w:color w:val="auto"/>
                <w:szCs w:val="21"/>
                <w:highlight w:val="none"/>
              </w:rPr>
            </w:pPr>
            <w:r>
              <w:rPr>
                <w:rFonts w:cs="宋体"/>
                <w:color w:val="auto"/>
                <w:szCs w:val="21"/>
                <w:highlight w:val="none"/>
              </w:rPr>
              <w:t>10）、具备自检测、自诊断功能，异常时可报警提示，提醒用户及时采取维护措施；</w:t>
            </w:r>
          </w:p>
          <w:p w14:paraId="5152EEF2">
            <w:pPr>
              <w:spacing w:line="400" w:lineRule="exact"/>
              <w:rPr>
                <w:rFonts w:cs="宋体"/>
                <w:color w:val="auto"/>
                <w:szCs w:val="21"/>
                <w:highlight w:val="none"/>
              </w:rPr>
            </w:pPr>
            <w:r>
              <w:rPr>
                <w:rFonts w:cs="宋体"/>
                <w:color w:val="auto"/>
                <w:szCs w:val="21"/>
                <w:highlight w:val="none"/>
              </w:rPr>
              <w:t>11）、支持人脸、指纹、二维码、CPU读卡器/身份证阅读模块等设备集成，实现多种认证方式组合应用；</w:t>
            </w:r>
          </w:p>
          <w:p w14:paraId="20F950BE">
            <w:pPr>
              <w:spacing w:line="400" w:lineRule="exact"/>
              <w:rPr>
                <w:rFonts w:cs="宋体"/>
                <w:color w:val="auto"/>
                <w:szCs w:val="21"/>
                <w:highlight w:val="none"/>
              </w:rPr>
            </w:pPr>
            <w:r>
              <w:rPr>
                <w:rFonts w:cs="宋体"/>
                <w:color w:val="auto"/>
                <w:szCs w:val="21"/>
                <w:highlight w:val="none"/>
              </w:rPr>
              <w:t>12）、产品参考尺寸1500mmX220mmX980mm（长×宽×高）；</w:t>
            </w:r>
          </w:p>
          <w:p w14:paraId="5AA0C206">
            <w:pPr>
              <w:spacing w:line="400" w:lineRule="exact"/>
              <w:rPr>
                <w:rFonts w:cs="宋体"/>
                <w:color w:val="auto"/>
                <w:szCs w:val="21"/>
                <w:highlight w:val="none"/>
              </w:rPr>
            </w:pPr>
            <w:r>
              <w:rPr>
                <w:rFonts w:cs="宋体"/>
                <w:color w:val="auto"/>
                <w:szCs w:val="21"/>
                <w:highlight w:val="none"/>
              </w:rPr>
              <w:t>13）、外壳材料箱体厚度SUS304 ≥1.2mm</w:t>
            </w:r>
          </w:p>
          <w:p w14:paraId="552D657F">
            <w:pPr>
              <w:spacing w:line="400" w:lineRule="exact"/>
              <w:rPr>
                <w:rFonts w:cs="宋体"/>
                <w:color w:val="auto"/>
                <w:szCs w:val="21"/>
                <w:highlight w:val="none"/>
              </w:rPr>
            </w:pPr>
            <w:r>
              <w:rPr>
                <w:rFonts w:cs="宋体"/>
                <w:color w:val="auto"/>
                <w:szCs w:val="21"/>
                <w:highlight w:val="none"/>
              </w:rPr>
              <w:t>14）、驱动电机直流有刷电机；</w:t>
            </w:r>
          </w:p>
          <w:p w14:paraId="30F70187">
            <w:pPr>
              <w:spacing w:line="400" w:lineRule="exact"/>
              <w:rPr>
                <w:rFonts w:cs="宋体"/>
                <w:color w:val="auto"/>
                <w:szCs w:val="21"/>
                <w:highlight w:val="none"/>
              </w:rPr>
            </w:pPr>
            <w:r>
              <w:rPr>
                <w:rFonts w:cs="宋体"/>
                <w:color w:val="auto"/>
                <w:szCs w:val="21"/>
                <w:highlight w:val="none"/>
              </w:rPr>
              <w:t>15）、电机使用寿命≥300万次；</w:t>
            </w:r>
          </w:p>
          <w:p w14:paraId="3AE0CB53">
            <w:pPr>
              <w:spacing w:line="400" w:lineRule="exact"/>
              <w:rPr>
                <w:rFonts w:cs="宋体"/>
                <w:color w:val="auto"/>
                <w:szCs w:val="21"/>
                <w:highlight w:val="none"/>
              </w:rPr>
            </w:pPr>
            <w:r>
              <w:rPr>
                <w:rFonts w:cs="宋体"/>
                <w:color w:val="auto"/>
                <w:szCs w:val="21"/>
                <w:highlight w:val="none"/>
              </w:rPr>
              <w:t>16）、通行速度20人~40人/min；</w:t>
            </w:r>
          </w:p>
          <w:p w14:paraId="71EEA441">
            <w:pPr>
              <w:spacing w:line="400" w:lineRule="exact"/>
              <w:rPr>
                <w:rFonts w:cs="宋体"/>
                <w:color w:val="auto"/>
                <w:szCs w:val="21"/>
                <w:highlight w:val="none"/>
              </w:rPr>
            </w:pPr>
            <w:r>
              <w:rPr>
                <w:rFonts w:cs="宋体"/>
                <w:color w:val="auto"/>
                <w:szCs w:val="21"/>
                <w:highlight w:val="none"/>
              </w:rPr>
              <w:t>17）、开闸时间1.3-2.3s，可调节；</w:t>
            </w:r>
          </w:p>
          <w:p w14:paraId="0A23EA7B">
            <w:pPr>
              <w:spacing w:line="400" w:lineRule="exact"/>
              <w:rPr>
                <w:rFonts w:cs="宋体"/>
                <w:color w:val="auto"/>
                <w:szCs w:val="21"/>
                <w:highlight w:val="none"/>
              </w:rPr>
            </w:pPr>
            <w:r>
              <w:rPr>
                <w:rFonts w:cs="宋体"/>
                <w:color w:val="auto"/>
                <w:szCs w:val="21"/>
                <w:highlight w:val="none"/>
              </w:rPr>
              <w:t>18）、支持3路报警输入、2路报警输出；</w:t>
            </w:r>
          </w:p>
          <w:p w14:paraId="0DA0A667">
            <w:pPr>
              <w:spacing w:line="400" w:lineRule="exact"/>
              <w:rPr>
                <w:rFonts w:cs="宋体"/>
                <w:color w:val="auto"/>
                <w:szCs w:val="21"/>
                <w:highlight w:val="none"/>
              </w:rPr>
            </w:pPr>
            <w:r>
              <w:rPr>
                <w:rFonts w:cs="宋体"/>
                <w:color w:val="auto"/>
                <w:szCs w:val="21"/>
                <w:highlight w:val="none"/>
              </w:rPr>
              <w:t>19）、支持≥10万张卡和15万条时间记录本地存储</w:t>
            </w:r>
          </w:p>
          <w:p w14:paraId="0EFB544C">
            <w:pPr>
              <w:spacing w:line="400" w:lineRule="exact"/>
              <w:rPr>
                <w:rFonts w:cs="宋体"/>
                <w:color w:val="auto"/>
                <w:szCs w:val="21"/>
                <w:highlight w:val="none"/>
              </w:rPr>
            </w:pPr>
            <w:r>
              <w:rPr>
                <w:rFonts w:cs="宋体"/>
                <w:color w:val="auto"/>
                <w:szCs w:val="21"/>
                <w:highlight w:val="none"/>
              </w:rPr>
              <w:t>20）、支持报警联动；非法闯入报警；门超时报警；</w:t>
            </w:r>
          </w:p>
          <w:p w14:paraId="0AD55836">
            <w:pPr>
              <w:spacing w:line="400" w:lineRule="exact"/>
              <w:rPr>
                <w:rFonts w:cs="宋体"/>
                <w:b/>
                <w:color w:val="auto"/>
                <w:szCs w:val="21"/>
                <w:highlight w:val="none"/>
              </w:rPr>
            </w:pPr>
            <w:r>
              <w:rPr>
                <w:rFonts w:cs="宋体"/>
                <w:b/>
                <w:color w:val="auto"/>
                <w:szCs w:val="21"/>
                <w:highlight w:val="none"/>
              </w:rPr>
              <w:t>2、人脸识别闸机头</w:t>
            </w:r>
          </w:p>
          <w:p w14:paraId="197D22F2">
            <w:pPr>
              <w:spacing w:line="400" w:lineRule="exact"/>
              <w:rPr>
                <w:rFonts w:cs="宋体"/>
                <w:color w:val="auto"/>
                <w:szCs w:val="21"/>
                <w:highlight w:val="none"/>
              </w:rPr>
            </w:pPr>
            <w:r>
              <w:rPr>
                <w:rFonts w:cs="宋体"/>
                <w:color w:val="auto"/>
                <w:szCs w:val="21"/>
                <w:highlight w:val="none"/>
              </w:rPr>
              <w:t>1）、采用铝合金外壳材质；</w:t>
            </w:r>
          </w:p>
          <w:p w14:paraId="2A6571DE">
            <w:pPr>
              <w:spacing w:line="400" w:lineRule="exact"/>
              <w:rPr>
                <w:rFonts w:cs="宋体"/>
                <w:color w:val="auto"/>
                <w:szCs w:val="21"/>
                <w:highlight w:val="none"/>
              </w:rPr>
            </w:pPr>
            <w:r>
              <w:rPr>
                <w:rFonts w:cs="宋体"/>
                <w:color w:val="auto"/>
                <w:szCs w:val="21"/>
                <w:highlight w:val="none"/>
              </w:rPr>
              <w:t>2）、防护等级支持IP65；</w:t>
            </w:r>
          </w:p>
          <w:p w14:paraId="5B0BF7CF">
            <w:pPr>
              <w:spacing w:line="400" w:lineRule="exact"/>
              <w:rPr>
                <w:rFonts w:cs="宋体"/>
                <w:color w:val="auto"/>
                <w:szCs w:val="21"/>
                <w:highlight w:val="none"/>
              </w:rPr>
            </w:pPr>
            <w:r>
              <w:rPr>
                <w:rFonts w:cs="宋体"/>
                <w:color w:val="auto"/>
                <w:szCs w:val="21"/>
                <w:highlight w:val="none"/>
              </w:rPr>
              <w:t>3）、全玻璃触摸显示屏≥10寸，屏幕分辨率≥1280*720；</w:t>
            </w:r>
          </w:p>
          <w:p w14:paraId="7760CC82">
            <w:pPr>
              <w:spacing w:line="400" w:lineRule="exact"/>
              <w:rPr>
                <w:rFonts w:cs="宋体"/>
                <w:color w:val="auto"/>
                <w:szCs w:val="21"/>
                <w:highlight w:val="none"/>
              </w:rPr>
            </w:pPr>
            <w:r>
              <w:rPr>
                <w:rFonts w:cs="宋体"/>
                <w:color w:val="auto"/>
                <w:szCs w:val="21"/>
                <w:highlight w:val="none"/>
              </w:rPr>
              <w:t>4）、采用2个200万像素广角宽动态摄像头；</w:t>
            </w:r>
          </w:p>
          <w:p w14:paraId="25A5243D">
            <w:pPr>
              <w:spacing w:line="400" w:lineRule="exact"/>
              <w:rPr>
                <w:rFonts w:cs="宋体"/>
                <w:color w:val="auto"/>
                <w:szCs w:val="21"/>
                <w:highlight w:val="none"/>
              </w:rPr>
            </w:pPr>
            <w:r>
              <w:rPr>
                <w:rFonts w:cs="宋体"/>
                <w:color w:val="auto"/>
                <w:szCs w:val="21"/>
                <w:highlight w:val="none"/>
              </w:rPr>
              <w:t>5）、支持白光、红外补光，宽动态对环境光线自动调节；</w:t>
            </w:r>
          </w:p>
          <w:p w14:paraId="03FF2776">
            <w:pPr>
              <w:spacing w:line="400" w:lineRule="exact"/>
              <w:rPr>
                <w:rFonts w:cs="宋体"/>
                <w:color w:val="auto"/>
                <w:szCs w:val="21"/>
                <w:highlight w:val="none"/>
              </w:rPr>
            </w:pPr>
            <w:r>
              <w:rPr>
                <w:rFonts w:cs="宋体"/>
                <w:color w:val="auto"/>
                <w:szCs w:val="21"/>
                <w:highlight w:val="none"/>
              </w:rPr>
              <w:t>6）、支持人脸、身份证、IC卡、密码、二维码等多种识别认证方式；</w:t>
            </w:r>
          </w:p>
          <w:p w14:paraId="7B428A9B">
            <w:pPr>
              <w:spacing w:line="400" w:lineRule="exact"/>
              <w:rPr>
                <w:rFonts w:cs="宋体"/>
                <w:color w:val="auto"/>
                <w:szCs w:val="21"/>
                <w:highlight w:val="none"/>
              </w:rPr>
            </w:pPr>
            <w:r>
              <w:rPr>
                <w:rFonts w:cs="宋体"/>
                <w:color w:val="auto"/>
                <w:szCs w:val="21"/>
                <w:highlight w:val="none"/>
              </w:rPr>
              <w:t>7）、支持分时段开门；</w:t>
            </w:r>
          </w:p>
          <w:p w14:paraId="62A2903E">
            <w:pPr>
              <w:spacing w:line="400" w:lineRule="exact"/>
              <w:rPr>
                <w:rFonts w:cs="宋体"/>
                <w:color w:val="auto"/>
                <w:szCs w:val="21"/>
                <w:highlight w:val="none"/>
              </w:rPr>
            </w:pPr>
            <w:r>
              <w:rPr>
                <w:rFonts w:cs="宋体"/>
                <w:color w:val="auto"/>
                <w:szCs w:val="21"/>
                <w:highlight w:val="none"/>
              </w:rPr>
              <w:t>8）、支持面部识别距离0.3m-2.0m，适应0.9m～2.4m身高范围；</w:t>
            </w:r>
          </w:p>
          <w:p w14:paraId="298541F0">
            <w:pPr>
              <w:spacing w:line="400" w:lineRule="exact"/>
              <w:rPr>
                <w:rFonts w:cs="宋体"/>
                <w:color w:val="auto"/>
                <w:szCs w:val="21"/>
                <w:highlight w:val="none"/>
              </w:rPr>
            </w:pPr>
            <w:r>
              <w:rPr>
                <w:rFonts w:cs="宋体"/>
                <w:color w:val="auto"/>
                <w:szCs w:val="21"/>
                <w:highlight w:val="none"/>
              </w:rPr>
              <w:t>9）、最</w:t>
            </w:r>
            <w:r>
              <w:rPr>
                <w:rFonts w:hint="eastAsia" w:cs="宋体"/>
                <w:color w:val="auto"/>
                <w:szCs w:val="21"/>
                <w:highlight w:val="none"/>
                <w:lang w:val="en-US" w:eastAsia="zh-CN"/>
              </w:rPr>
              <w:t>小</w:t>
            </w:r>
            <w:r>
              <w:rPr>
                <w:rFonts w:cs="宋体"/>
                <w:color w:val="auto"/>
                <w:szCs w:val="21"/>
                <w:highlight w:val="none"/>
              </w:rPr>
              <w:t>支持100000人脸库；</w:t>
            </w:r>
          </w:p>
          <w:p w14:paraId="22343975">
            <w:pPr>
              <w:spacing w:line="400" w:lineRule="exact"/>
              <w:rPr>
                <w:rFonts w:cs="宋体"/>
                <w:color w:val="auto"/>
                <w:szCs w:val="21"/>
                <w:highlight w:val="none"/>
              </w:rPr>
            </w:pPr>
            <w:r>
              <w:rPr>
                <w:rFonts w:cs="宋体"/>
                <w:color w:val="auto"/>
                <w:szCs w:val="21"/>
                <w:highlight w:val="none"/>
              </w:rPr>
              <w:t>10）、支持JPG、JPEG格式图片导入人脸照片；</w:t>
            </w:r>
          </w:p>
          <w:p w14:paraId="4FD46E76">
            <w:pPr>
              <w:spacing w:line="400" w:lineRule="exact"/>
              <w:rPr>
                <w:rFonts w:cs="宋体"/>
                <w:color w:val="auto"/>
                <w:szCs w:val="21"/>
                <w:highlight w:val="none"/>
              </w:rPr>
            </w:pPr>
            <w:r>
              <w:rPr>
                <w:rFonts w:cs="宋体"/>
                <w:color w:val="auto"/>
                <w:szCs w:val="21"/>
                <w:highlight w:val="none"/>
              </w:rPr>
              <w:t>11）、支持活体验证检测；</w:t>
            </w:r>
          </w:p>
          <w:p w14:paraId="3275C4D1">
            <w:pPr>
              <w:spacing w:line="400" w:lineRule="exact"/>
              <w:rPr>
                <w:rFonts w:cs="宋体"/>
                <w:color w:val="auto"/>
                <w:szCs w:val="21"/>
                <w:highlight w:val="none"/>
              </w:rPr>
            </w:pPr>
            <w:r>
              <w:rPr>
                <w:rFonts w:cs="宋体"/>
                <w:color w:val="auto"/>
                <w:szCs w:val="21"/>
                <w:highlight w:val="none"/>
              </w:rPr>
              <w:t>12）、人脸识别速度小于0.3s；</w:t>
            </w:r>
          </w:p>
          <w:p w14:paraId="3FE4DBE9">
            <w:pPr>
              <w:spacing w:line="400" w:lineRule="exact"/>
              <w:rPr>
                <w:rFonts w:cs="宋体"/>
                <w:color w:val="auto"/>
                <w:szCs w:val="21"/>
                <w:highlight w:val="none"/>
              </w:rPr>
            </w:pPr>
            <w:r>
              <w:rPr>
                <w:rFonts w:cs="宋体"/>
                <w:color w:val="auto"/>
                <w:szCs w:val="21"/>
                <w:highlight w:val="none"/>
              </w:rPr>
              <w:t>13）、人脸识别的身高范围在1m~2.4m内；</w:t>
            </w:r>
          </w:p>
          <w:p w14:paraId="4A278777">
            <w:pPr>
              <w:spacing w:line="400" w:lineRule="exact"/>
              <w:rPr>
                <w:rFonts w:cs="宋体"/>
                <w:color w:val="auto"/>
                <w:szCs w:val="21"/>
                <w:highlight w:val="none"/>
              </w:rPr>
            </w:pPr>
            <w:r>
              <w:rPr>
                <w:rFonts w:cs="宋体"/>
                <w:color w:val="auto"/>
                <w:szCs w:val="21"/>
                <w:highlight w:val="none"/>
              </w:rPr>
              <w:t>14）、支持外接1个485读卡器、1个韦根读卡器，1路RS232、2个开门按钮、1个报警输入、1个报警输出，2个门锁信号输出,1个百兆网口；</w:t>
            </w:r>
          </w:p>
          <w:p w14:paraId="3EB909AB">
            <w:pPr>
              <w:spacing w:line="400" w:lineRule="exact"/>
              <w:rPr>
                <w:rFonts w:cs="宋体"/>
                <w:color w:val="auto"/>
                <w:szCs w:val="21"/>
                <w:highlight w:val="none"/>
              </w:rPr>
            </w:pPr>
            <w:r>
              <w:rPr>
                <w:rFonts w:cs="宋体"/>
                <w:color w:val="auto"/>
                <w:szCs w:val="21"/>
                <w:highlight w:val="none"/>
              </w:rPr>
              <w:t>15）、支持不小于：128个时间段，128假日计划，128个假日时间段、常开时间段、常闭时间段、远程开门时间段、首用户开门时间段等设置；</w:t>
            </w:r>
          </w:p>
          <w:p w14:paraId="13E4ADEC">
            <w:pPr>
              <w:spacing w:line="400" w:lineRule="exact"/>
              <w:rPr>
                <w:rFonts w:cs="宋体"/>
                <w:color w:val="auto"/>
                <w:szCs w:val="21"/>
                <w:highlight w:val="none"/>
              </w:rPr>
            </w:pPr>
            <w:r>
              <w:rPr>
                <w:rFonts w:cs="宋体"/>
                <w:color w:val="auto"/>
                <w:szCs w:val="21"/>
                <w:highlight w:val="none"/>
              </w:rPr>
              <w:t>16）、支持胁迫报警、防拆报警、非法卡超次报警；</w:t>
            </w:r>
          </w:p>
          <w:p w14:paraId="46CCF77B">
            <w:pPr>
              <w:spacing w:line="400" w:lineRule="exact"/>
              <w:rPr>
                <w:rFonts w:cs="宋体"/>
                <w:color w:val="auto"/>
                <w:szCs w:val="21"/>
                <w:highlight w:val="none"/>
              </w:rPr>
            </w:pPr>
            <w:r>
              <w:rPr>
                <w:rFonts w:cs="宋体"/>
                <w:color w:val="auto"/>
                <w:szCs w:val="21"/>
                <w:highlight w:val="none"/>
              </w:rPr>
              <w:t>17）、支持下发普通用户、VIP用户、来宾用户、巡逻用户、黑名单用户、残疾人用户具有防反潜、多重认证、远程验证、平台视频联动功能；</w:t>
            </w:r>
          </w:p>
          <w:p w14:paraId="5AB3B7B6">
            <w:pPr>
              <w:spacing w:line="400" w:lineRule="exact"/>
              <w:rPr>
                <w:rFonts w:cs="宋体"/>
                <w:color w:val="auto"/>
                <w:szCs w:val="21"/>
                <w:highlight w:val="none"/>
              </w:rPr>
            </w:pPr>
            <w:r>
              <w:rPr>
                <w:rFonts w:cs="宋体"/>
                <w:color w:val="auto"/>
                <w:szCs w:val="21"/>
                <w:highlight w:val="none"/>
              </w:rPr>
              <w:t>18）、支持TCP/IP和WIFI接入网络；</w:t>
            </w:r>
          </w:p>
          <w:p w14:paraId="7673974A">
            <w:pPr>
              <w:spacing w:line="400" w:lineRule="exact"/>
              <w:rPr>
                <w:rFonts w:cs="宋体"/>
                <w:color w:val="auto"/>
                <w:szCs w:val="21"/>
                <w:highlight w:val="none"/>
              </w:rPr>
            </w:pPr>
            <w:r>
              <w:rPr>
                <w:rFonts w:cs="宋体"/>
                <w:color w:val="auto"/>
                <w:szCs w:val="21"/>
                <w:highlight w:val="none"/>
              </w:rPr>
              <w:t>19）、支持主动注册、P2P注册、DHCP；</w:t>
            </w:r>
          </w:p>
          <w:p w14:paraId="254B337F">
            <w:pPr>
              <w:spacing w:line="400" w:lineRule="exact"/>
              <w:rPr>
                <w:rFonts w:cs="宋体"/>
                <w:color w:val="auto"/>
                <w:szCs w:val="21"/>
                <w:highlight w:val="none"/>
              </w:rPr>
            </w:pPr>
            <w:r>
              <w:rPr>
                <w:rFonts w:cs="宋体"/>
                <w:color w:val="auto"/>
                <w:szCs w:val="21"/>
                <w:highlight w:val="none"/>
              </w:rPr>
              <w:t>20）、支持在线升级，USB升级设备；</w:t>
            </w:r>
          </w:p>
          <w:p w14:paraId="12956AC8">
            <w:pPr>
              <w:spacing w:line="400" w:lineRule="exact"/>
              <w:rPr>
                <w:rFonts w:cs="宋体"/>
                <w:color w:val="auto"/>
                <w:szCs w:val="21"/>
                <w:highlight w:val="none"/>
              </w:rPr>
            </w:pPr>
            <w:r>
              <w:rPr>
                <w:rFonts w:cs="宋体"/>
                <w:color w:val="auto"/>
                <w:szCs w:val="21"/>
                <w:highlight w:val="none"/>
              </w:rPr>
              <w:t>21）、支持断网模式下单机运行；</w:t>
            </w:r>
          </w:p>
          <w:p w14:paraId="5B535365">
            <w:pPr>
              <w:spacing w:line="400" w:lineRule="exact"/>
              <w:rPr>
                <w:rFonts w:cs="宋体"/>
                <w:color w:val="auto"/>
                <w:szCs w:val="21"/>
                <w:highlight w:val="none"/>
              </w:rPr>
            </w:pPr>
            <w:r>
              <w:rPr>
                <w:rFonts w:cs="宋体"/>
                <w:color w:val="auto"/>
                <w:szCs w:val="21"/>
                <w:highlight w:val="none"/>
              </w:rPr>
              <w:t>22）、配套无线遥控器。</w:t>
            </w:r>
          </w:p>
          <w:p w14:paraId="0B03E51F">
            <w:pPr>
              <w:spacing w:line="400" w:lineRule="exact"/>
              <w:rPr>
                <w:rFonts w:cs="宋体"/>
                <w:b/>
                <w:bCs/>
                <w:color w:val="auto"/>
                <w:szCs w:val="21"/>
                <w:highlight w:val="none"/>
              </w:rPr>
            </w:pPr>
            <w:r>
              <w:rPr>
                <w:rFonts w:cs="宋体"/>
                <w:b/>
                <w:bCs/>
                <w:color w:val="auto"/>
                <w:szCs w:val="21"/>
                <w:highlight w:val="none"/>
              </w:rPr>
              <w:t>7、室内特检设备模块1套</w:t>
            </w:r>
          </w:p>
          <w:p w14:paraId="1817EF2F">
            <w:pPr>
              <w:spacing w:line="400" w:lineRule="exact"/>
              <w:rPr>
                <w:rFonts w:cs="宋体"/>
                <w:color w:val="auto"/>
                <w:szCs w:val="21"/>
                <w:highlight w:val="none"/>
              </w:rPr>
            </w:pPr>
            <w:r>
              <w:rPr>
                <w:rFonts w:cs="宋体"/>
                <w:color w:val="auto"/>
                <w:szCs w:val="21"/>
                <w:highlight w:val="none"/>
              </w:rPr>
              <w:t>室内特检设备模块由太赫兹安检仪组成。</w:t>
            </w:r>
          </w:p>
          <w:p w14:paraId="193320E8">
            <w:pPr>
              <w:spacing w:line="400" w:lineRule="exact"/>
              <w:rPr>
                <w:rFonts w:cs="宋体"/>
                <w:b/>
                <w:color w:val="auto"/>
                <w:szCs w:val="21"/>
                <w:highlight w:val="none"/>
              </w:rPr>
            </w:pPr>
            <w:r>
              <w:rPr>
                <w:rFonts w:cs="宋体"/>
                <w:b/>
                <w:color w:val="auto"/>
                <w:szCs w:val="21"/>
                <w:highlight w:val="none"/>
              </w:rPr>
              <w:t>（1）太赫兹安检仪技术参数：</w:t>
            </w:r>
          </w:p>
          <w:p w14:paraId="0CB80DEC">
            <w:pPr>
              <w:spacing w:line="400" w:lineRule="exact"/>
              <w:rPr>
                <w:rFonts w:cs="宋体"/>
                <w:color w:val="auto"/>
                <w:szCs w:val="21"/>
                <w:highlight w:val="none"/>
              </w:rPr>
            </w:pPr>
            <w:r>
              <w:rPr>
                <w:rFonts w:cs="宋体"/>
                <w:color w:val="auto"/>
                <w:szCs w:val="21"/>
                <w:highlight w:val="none"/>
              </w:rPr>
              <w:t xml:space="preserve">1）、设备通过被动接收位于设备前方的被检人员的太赫兹波，对被检人员进行非接触式成像检测，被检人员能以手臂自然下垂方式，无需停留配合，即可完成成像检测。 </w:t>
            </w:r>
          </w:p>
          <w:p w14:paraId="104F964F">
            <w:pPr>
              <w:spacing w:line="400" w:lineRule="exact"/>
              <w:rPr>
                <w:rFonts w:cs="宋体"/>
                <w:color w:val="auto"/>
                <w:szCs w:val="21"/>
                <w:highlight w:val="none"/>
              </w:rPr>
            </w:pPr>
            <w:r>
              <w:rPr>
                <w:rFonts w:cs="宋体"/>
                <w:color w:val="auto"/>
                <w:szCs w:val="21"/>
                <w:highlight w:val="none"/>
              </w:rPr>
              <w:t xml:space="preserve">2）、工作频率：设备的工作频率应为 110GHz±500MHz。 </w:t>
            </w:r>
          </w:p>
          <w:p w14:paraId="3D723CA7">
            <w:pPr>
              <w:spacing w:line="400" w:lineRule="exact"/>
              <w:rPr>
                <w:rFonts w:cs="宋体"/>
                <w:color w:val="auto"/>
                <w:szCs w:val="21"/>
                <w:highlight w:val="none"/>
              </w:rPr>
            </w:pPr>
            <w:r>
              <w:rPr>
                <w:rFonts w:cs="宋体"/>
                <w:color w:val="auto"/>
                <w:szCs w:val="21"/>
                <w:highlight w:val="none"/>
              </w:rPr>
              <w:t xml:space="preserve">3）、检测距离：设备可对被检人员进行成像的检测距离为 1m~2m。 </w:t>
            </w:r>
          </w:p>
          <w:p w14:paraId="0C510F49">
            <w:pPr>
              <w:spacing w:line="400" w:lineRule="exact"/>
              <w:rPr>
                <w:rFonts w:cs="宋体"/>
                <w:color w:val="auto"/>
                <w:szCs w:val="21"/>
                <w:highlight w:val="none"/>
              </w:rPr>
            </w:pPr>
            <w:r>
              <w:rPr>
                <w:rFonts w:cs="宋体"/>
                <w:color w:val="auto"/>
                <w:szCs w:val="21"/>
                <w:highlight w:val="none"/>
              </w:rPr>
              <w:t xml:space="preserve">4）、成像速度：设备的成像帧率≥10帧/秒。 </w:t>
            </w:r>
          </w:p>
          <w:p w14:paraId="1D92E024">
            <w:pPr>
              <w:spacing w:line="400" w:lineRule="exact"/>
              <w:rPr>
                <w:rFonts w:cs="宋体"/>
                <w:color w:val="auto"/>
                <w:szCs w:val="21"/>
                <w:highlight w:val="none"/>
              </w:rPr>
            </w:pPr>
            <w:r>
              <w:rPr>
                <w:rFonts w:cs="宋体"/>
                <w:color w:val="auto"/>
                <w:szCs w:val="21"/>
                <w:highlight w:val="none"/>
              </w:rPr>
              <w:t xml:space="preserve">5）、成像分辨力：设备线分辨力≤10mm，空间分辨力≤15mm。 </w:t>
            </w:r>
          </w:p>
          <w:p w14:paraId="6675E4C5">
            <w:pPr>
              <w:spacing w:line="400" w:lineRule="exact"/>
              <w:rPr>
                <w:rFonts w:cs="宋体"/>
                <w:color w:val="auto"/>
                <w:szCs w:val="21"/>
                <w:highlight w:val="none"/>
              </w:rPr>
            </w:pPr>
            <w:r>
              <w:rPr>
                <w:rFonts w:cs="宋体"/>
                <w:color w:val="auto"/>
                <w:szCs w:val="21"/>
                <w:highlight w:val="none"/>
              </w:rPr>
              <w:t xml:space="preserve">6）、设备可检测金属、液体、粉末、胶体等多种物质，其中可检测液体容积应低至 20ml，可检测粉末质量应低至 20g，可检测金属块应小至 20mm*20mm（长*宽），可检测胶体质量应低至20g。 </w:t>
            </w:r>
          </w:p>
          <w:p w14:paraId="17BD6D68">
            <w:pPr>
              <w:spacing w:line="400" w:lineRule="exact"/>
              <w:rPr>
                <w:rFonts w:cs="宋体"/>
                <w:color w:val="auto"/>
                <w:szCs w:val="21"/>
                <w:highlight w:val="none"/>
              </w:rPr>
            </w:pPr>
            <w:r>
              <w:rPr>
                <w:rFonts w:cs="宋体"/>
                <w:color w:val="auto"/>
                <w:szCs w:val="21"/>
                <w:highlight w:val="none"/>
              </w:rPr>
              <w:t xml:space="preserve">7）、设备的表面任意 1m处产生的噪声应低于 55dB（A）。 </w:t>
            </w:r>
          </w:p>
          <w:p w14:paraId="2FC76720">
            <w:pPr>
              <w:spacing w:line="400" w:lineRule="exact"/>
              <w:rPr>
                <w:rFonts w:cs="宋体"/>
                <w:color w:val="auto"/>
                <w:szCs w:val="21"/>
                <w:highlight w:val="none"/>
              </w:rPr>
            </w:pPr>
            <w:r>
              <w:rPr>
                <w:rFonts w:cs="宋体"/>
                <w:color w:val="auto"/>
                <w:szCs w:val="21"/>
                <w:highlight w:val="none"/>
              </w:rPr>
              <w:t>8）、设备整体功耗应不高于 150w。</w:t>
            </w:r>
          </w:p>
          <w:p w14:paraId="25A84372">
            <w:pPr>
              <w:spacing w:line="400" w:lineRule="exact"/>
              <w:rPr>
                <w:rFonts w:cs="宋体"/>
                <w:color w:val="auto"/>
                <w:szCs w:val="21"/>
                <w:highlight w:val="none"/>
              </w:rPr>
            </w:pPr>
            <w:r>
              <w:rPr>
                <w:rFonts w:cs="宋体"/>
                <w:color w:val="auto"/>
                <w:szCs w:val="21"/>
                <w:highlight w:val="none"/>
              </w:rPr>
              <w:t xml:space="preserve">9）、设备的稳定工作时间不低于 24 小时。 </w:t>
            </w:r>
          </w:p>
          <w:p w14:paraId="28093A80">
            <w:pPr>
              <w:spacing w:line="400" w:lineRule="exact"/>
              <w:rPr>
                <w:rFonts w:cs="宋体"/>
                <w:color w:val="auto"/>
                <w:szCs w:val="21"/>
                <w:highlight w:val="none"/>
              </w:rPr>
            </w:pPr>
            <w:r>
              <w:rPr>
                <w:rFonts w:cs="宋体"/>
                <w:color w:val="auto"/>
                <w:szCs w:val="21"/>
                <w:highlight w:val="none"/>
              </w:rPr>
              <w:t>10）、成像视场范围：设备的成像视场范围大于等于 220cm*80cm。</w:t>
            </w:r>
          </w:p>
          <w:p w14:paraId="172DEADC">
            <w:pPr>
              <w:spacing w:line="400" w:lineRule="exact"/>
              <w:rPr>
                <w:rFonts w:cs="宋体"/>
                <w:color w:val="auto"/>
                <w:szCs w:val="21"/>
                <w:highlight w:val="none"/>
              </w:rPr>
            </w:pPr>
            <w:r>
              <w:rPr>
                <w:rFonts w:cs="宋体"/>
                <w:color w:val="auto"/>
                <w:szCs w:val="21"/>
                <w:highlight w:val="none"/>
              </w:rPr>
              <w:t xml:space="preserve">11）、人员通过率:当被检人员以1.2m/s速度通过，设备的人员通过率应大于等于 2000 人次/小时。 </w:t>
            </w:r>
          </w:p>
          <w:p w14:paraId="2EFAFE07">
            <w:pPr>
              <w:spacing w:line="400" w:lineRule="exact"/>
              <w:rPr>
                <w:rFonts w:cs="宋体"/>
                <w:color w:val="auto"/>
                <w:szCs w:val="21"/>
                <w:highlight w:val="none"/>
              </w:rPr>
            </w:pPr>
            <w:r>
              <w:rPr>
                <w:rFonts w:cs="宋体"/>
                <w:color w:val="auto"/>
                <w:szCs w:val="21"/>
                <w:highlight w:val="none"/>
              </w:rPr>
              <w:t xml:space="preserve">12）、须具有由国家认证认可的检验检测机构出具的辐射安全检验报告。 </w:t>
            </w:r>
          </w:p>
          <w:p w14:paraId="3266A68F">
            <w:pPr>
              <w:spacing w:line="400" w:lineRule="exact"/>
              <w:rPr>
                <w:rFonts w:cs="宋体"/>
                <w:color w:val="auto"/>
                <w:szCs w:val="21"/>
                <w:highlight w:val="none"/>
              </w:rPr>
            </w:pPr>
            <w:r>
              <w:rPr>
                <w:rFonts w:cs="宋体"/>
                <w:color w:val="auto"/>
                <w:szCs w:val="21"/>
                <w:highlight w:val="none"/>
              </w:rPr>
              <w:t xml:space="preserve">13）、设备的电源开关应具有保护措施，其位置设置在不被检测对象随时可触及的部位。 </w:t>
            </w:r>
          </w:p>
          <w:p w14:paraId="108454B0">
            <w:pPr>
              <w:spacing w:line="400" w:lineRule="exact"/>
              <w:rPr>
                <w:rFonts w:cs="宋体"/>
                <w:color w:val="auto"/>
                <w:szCs w:val="21"/>
                <w:highlight w:val="none"/>
              </w:rPr>
            </w:pPr>
            <w:r>
              <w:rPr>
                <w:rFonts w:cs="宋体"/>
                <w:color w:val="auto"/>
                <w:szCs w:val="21"/>
                <w:highlight w:val="none"/>
              </w:rPr>
              <w:t xml:space="preserve">14）、工作模式：设备应具有单机工作模式和双机工作模式。 </w:t>
            </w:r>
          </w:p>
          <w:p w14:paraId="45E25645">
            <w:pPr>
              <w:spacing w:line="400" w:lineRule="exact"/>
              <w:rPr>
                <w:rFonts w:cs="宋体"/>
                <w:color w:val="auto"/>
                <w:szCs w:val="21"/>
                <w:highlight w:val="none"/>
              </w:rPr>
            </w:pPr>
            <w:r>
              <w:rPr>
                <w:rFonts w:cs="宋体"/>
                <w:color w:val="auto"/>
                <w:szCs w:val="21"/>
                <w:highlight w:val="none"/>
              </w:rPr>
              <w:t xml:space="preserve">15）、设备应具有开机自检功能。 </w:t>
            </w:r>
          </w:p>
          <w:p w14:paraId="2A2B2749">
            <w:pPr>
              <w:spacing w:line="400" w:lineRule="exact"/>
              <w:rPr>
                <w:rFonts w:cs="宋体"/>
                <w:color w:val="auto"/>
                <w:szCs w:val="21"/>
                <w:highlight w:val="none"/>
              </w:rPr>
            </w:pPr>
            <w:r>
              <w:rPr>
                <w:rFonts w:cs="宋体"/>
                <w:color w:val="auto"/>
                <w:szCs w:val="21"/>
                <w:highlight w:val="none"/>
              </w:rPr>
              <w:t xml:space="preserve">16）、设备应具有定时开关机、一键开关机与断电保护的功能。 </w:t>
            </w:r>
          </w:p>
          <w:p w14:paraId="39A3B651">
            <w:pPr>
              <w:spacing w:line="400" w:lineRule="exact"/>
              <w:rPr>
                <w:rFonts w:cs="宋体"/>
                <w:color w:val="auto"/>
                <w:szCs w:val="21"/>
                <w:highlight w:val="none"/>
              </w:rPr>
            </w:pPr>
            <w:r>
              <w:rPr>
                <w:rFonts w:cs="宋体"/>
                <w:color w:val="auto"/>
                <w:szCs w:val="21"/>
                <w:highlight w:val="none"/>
              </w:rPr>
              <w:t xml:space="preserve">17）、设备应具有人数统计功能，统计内容应包括今日安检人数、今日报警人数、总计安检人数和总计报警人数。 </w:t>
            </w:r>
          </w:p>
          <w:p w14:paraId="14FCFA71">
            <w:pPr>
              <w:spacing w:line="400" w:lineRule="exact"/>
              <w:rPr>
                <w:rFonts w:cs="宋体"/>
                <w:color w:val="auto"/>
                <w:szCs w:val="21"/>
                <w:highlight w:val="none"/>
              </w:rPr>
            </w:pPr>
            <w:r>
              <w:rPr>
                <w:rFonts w:cs="宋体"/>
                <w:color w:val="auto"/>
                <w:szCs w:val="21"/>
                <w:highlight w:val="none"/>
              </w:rPr>
              <w:t xml:space="preserve">18）、设备成像应不侵犯个人隐私，不显示人体生理特征。 </w:t>
            </w:r>
          </w:p>
          <w:p w14:paraId="3B2B0A73">
            <w:pPr>
              <w:spacing w:line="400" w:lineRule="exact"/>
              <w:rPr>
                <w:rFonts w:cs="宋体"/>
                <w:color w:val="auto"/>
                <w:szCs w:val="21"/>
                <w:highlight w:val="none"/>
              </w:rPr>
            </w:pPr>
            <w:r>
              <w:rPr>
                <w:rFonts w:cs="宋体"/>
                <w:color w:val="auto"/>
                <w:szCs w:val="21"/>
                <w:highlight w:val="none"/>
              </w:rPr>
              <w:t xml:space="preserve">19）、设备应能自动存储太赫兹图像和光学图像，存储容量应不少于 200 万张。 </w:t>
            </w:r>
          </w:p>
          <w:p w14:paraId="38C8E862">
            <w:pPr>
              <w:spacing w:line="400" w:lineRule="exact"/>
              <w:rPr>
                <w:rFonts w:cs="宋体"/>
                <w:color w:val="auto"/>
                <w:szCs w:val="21"/>
                <w:highlight w:val="none"/>
              </w:rPr>
            </w:pPr>
            <w:r>
              <w:rPr>
                <w:rFonts w:cs="宋体"/>
                <w:color w:val="auto"/>
                <w:szCs w:val="21"/>
                <w:highlight w:val="none"/>
              </w:rPr>
              <w:t xml:space="preserve">20）、软件功能：设备应具有启动/停止、用户登录、存储查询、图像增强、对比调整、亮度调整、镜像翻转、反色锐化等软件功能。 </w:t>
            </w:r>
          </w:p>
          <w:p w14:paraId="4D66D155">
            <w:pPr>
              <w:spacing w:line="400" w:lineRule="exact"/>
              <w:rPr>
                <w:rFonts w:cs="宋体"/>
                <w:color w:val="auto"/>
                <w:szCs w:val="21"/>
                <w:highlight w:val="none"/>
              </w:rPr>
            </w:pPr>
            <w:r>
              <w:rPr>
                <w:rFonts w:cs="宋体"/>
                <w:color w:val="auto"/>
                <w:szCs w:val="21"/>
                <w:highlight w:val="none"/>
              </w:rPr>
              <w:t>21）、网络通讯功能：设备应具备网络通讯接口，并支持通过网络将太赫兹人体图像实时上传至后端控制软件。</w:t>
            </w:r>
          </w:p>
          <w:p w14:paraId="0A6704B9">
            <w:pPr>
              <w:spacing w:line="400" w:lineRule="exact"/>
              <w:rPr>
                <w:b/>
                <w:bCs/>
                <w:color w:val="auto"/>
                <w:szCs w:val="21"/>
                <w:highlight w:val="none"/>
              </w:rPr>
            </w:pPr>
            <w:r>
              <w:rPr>
                <w:rFonts w:cs="宋体"/>
                <w:b/>
                <w:bCs/>
                <w:color w:val="auto"/>
                <w:szCs w:val="21"/>
                <w:highlight w:val="none"/>
              </w:rPr>
              <w:t>8、</w:t>
            </w:r>
            <w:r>
              <w:rPr>
                <w:b/>
                <w:bCs/>
                <w:color w:val="auto"/>
                <w:szCs w:val="21"/>
                <w:highlight w:val="none"/>
              </w:rPr>
              <w:t>视频监控设备模块3套</w:t>
            </w:r>
          </w:p>
          <w:p w14:paraId="7FED4405">
            <w:pPr>
              <w:spacing w:line="400" w:lineRule="exact"/>
              <w:rPr>
                <w:rFonts w:cs="宋体"/>
                <w:color w:val="auto"/>
                <w:szCs w:val="21"/>
                <w:highlight w:val="none"/>
              </w:rPr>
            </w:pPr>
            <w:r>
              <w:rPr>
                <w:color w:val="auto"/>
                <w:szCs w:val="21"/>
                <w:highlight w:val="none"/>
              </w:rPr>
              <w:t>视</w:t>
            </w:r>
            <w:r>
              <w:rPr>
                <w:rFonts w:cs="宋体"/>
                <w:color w:val="auto"/>
                <w:szCs w:val="21"/>
                <w:highlight w:val="none"/>
              </w:rPr>
              <w:t>频监控系统由全景监控摄像机、MAC采集400W双目监控相机、400W双目监控相机、高空监控车流球机、检查区监控球机、红外枪型网络摄像机、400万红外防暴网络摄像机、高保真拾音器、网络视频存储服务器等设备组成。</w:t>
            </w:r>
          </w:p>
          <w:p w14:paraId="0D122D5C">
            <w:pPr>
              <w:spacing w:line="400" w:lineRule="exact"/>
              <w:rPr>
                <w:rFonts w:cs="宋体"/>
                <w:b/>
                <w:color w:val="auto"/>
                <w:szCs w:val="21"/>
                <w:highlight w:val="none"/>
              </w:rPr>
            </w:pPr>
            <w:r>
              <w:rPr>
                <w:rFonts w:cs="宋体"/>
                <w:b/>
                <w:color w:val="auto"/>
                <w:szCs w:val="21"/>
                <w:highlight w:val="none"/>
              </w:rPr>
              <w:t>（1）全景监控摄像机</w:t>
            </w:r>
          </w:p>
          <w:p w14:paraId="34AD4BE4">
            <w:pPr>
              <w:spacing w:line="400" w:lineRule="exact"/>
              <w:rPr>
                <w:rFonts w:cs="宋体"/>
                <w:color w:val="auto"/>
                <w:szCs w:val="21"/>
                <w:highlight w:val="none"/>
              </w:rPr>
            </w:pPr>
            <w:r>
              <w:rPr>
                <w:rFonts w:cs="宋体"/>
                <w:color w:val="auto"/>
                <w:szCs w:val="21"/>
                <w:highlight w:val="none"/>
              </w:rPr>
              <w:t>1）、传感器类型：≥1/1.8英寸CMOS；</w:t>
            </w:r>
          </w:p>
          <w:p w14:paraId="77DA88E0">
            <w:pPr>
              <w:spacing w:line="400" w:lineRule="exact"/>
              <w:rPr>
                <w:rFonts w:cs="宋体"/>
                <w:color w:val="auto"/>
                <w:szCs w:val="21"/>
                <w:highlight w:val="none"/>
              </w:rPr>
            </w:pPr>
            <w:r>
              <w:rPr>
                <w:rFonts w:cs="宋体"/>
                <w:color w:val="auto"/>
                <w:szCs w:val="21"/>
                <w:highlight w:val="none"/>
              </w:rPr>
              <w:t>2）、像素≥800万（全景）+≥200万（球机）；最大分辨率≥4096×1800；</w:t>
            </w:r>
          </w:p>
          <w:p w14:paraId="46B01FFB">
            <w:pPr>
              <w:spacing w:line="400" w:lineRule="exact"/>
              <w:rPr>
                <w:rFonts w:cs="宋体"/>
                <w:color w:val="auto"/>
                <w:szCs w:val="21"/>
                <w:highlight w:val="none"/>
              </w:rPr>
            </w:pPr>
            <w:r>
              <w:rPr>
                <w:rFonts w:cs="宋体"/>
                <w:color w:val="auto"/>
                <w:szCs w:val="21"/>
                <w:highlight w:val="none"/>
              </w:rPr>
              <w:t>3）、最低照度全景：≤0.001Lux（彩色模式）；≤0.0001Lux（黑白模式）；球机: ≤0.001Lux（彩色模式）；≤0.0001Lux（黑白模式）；0Lux（补光灯开启）；</w:t>
            </w:r>
          </w:p>
          <w:p w14:paraId="0ED6305F">
            <w:pPr>
              <w:spacing w:line="400" w:lineRule="exact"/>
              <w:rPr>
                <w:rFonts w:cs="宋体"/>
                <w:color w:val="auto"/>
                <w:szCs w:val="21"/>
                <w:highlight w:val="none"/>
              </w:rPr>
            </w:pPr>
            <w:r>
              <w:rPr>
                <w:rFonts w:cs="宋体"/>
                <w:color w:val="auto"/>
                <w:szCs w:val="21"/>
                <w:highlight w:val="none"/>
              </w:rPr>
              <w:t>4）、最大补光距离球机：≥220m米（红外补光）；</w:t>
            </w:r>
          </w:p>
          <w:p w14:paraId="097D8198">
            <w:pPr>
              <w:spacing w:line="400" w:lineRule="exact"/>
              <w:rPr>
                <w:rFonts w:cs="宋体"/>
                <w:color w:val="auto"/>
                <w:szCs w:val="21"/>
                <w:highlight w:val="none"/>
              </w:rPr>
            </w:pPr>
            <w:r>
              <w:rPr>
                <w:rFonts w:cs="宋体"/>
                <w:color w:val="auto"/>
                <w:szCs w:val="21"/>
                <w:highlight w:val="none"/>
              </w:rPr>
              <w:t>5）、镜头焦距全景：≤2.8mm球机：5.62-208mm，≥37倍光学变倍；</w:t>
            </w:r>
          </w:p>
          <w:p w14:paraId="00C6D9D7">
            <w:pPr>
              <w:spacing w:line="400" w:lineRule="exact"/>
              <w:rPr>
                <w:rFonts w:cs="宋体"/>
                <w:color w:val="auto"/>
                <w:szCs w:val="21"/>
                <w:highlight w:val="none"/>
              </w:rPr>
            </w:pPr>
            <w:r>
              <w:rPr>
                <w:rFonts w:cs="宋体"/>
                <w:color w:val="auto"/>
                <w:szCs w:val="21"/>
                <w:highlight w:val="none"/>
              </w:rPr>
              <w:t>6）、具有≥1×RJ45网络接口、≥1×FC光纤接口、≥7×报警输入、≥2×报警输出、≥1×音频输入、≥1×音频输出。</w:t>
            </w:r>
          </w:p>
          <w:p w14:paraId="5989F0C9">
            <w:pPr>
              <w:spacing w:line="400" w:lineRule="exact"/>
              <w:rPr>
                <w:rFonts w:cs="宋体"/>
                <w:color w:val="auto"/>
                <w:szCs w:val="21"/>
                <w:highlight w:val="none"/>
              </w:rPr>
            </w:pPr>
            <w:r>
              <w:rPr>
                <w:rFonts w:cs="宋体"/>
                <w:color w:val="auto"/>
                <w:szCs w:val="21"/>
                <w:highlight w:val="none"/>
              </w:rPr>
              <w:t>7）、视频压缩标准H.265；H.264；H.264H；H.264B；MJPEG；</w:t>
            </w:r>
          </w:p>
          <w:p w14:paraId="60FAA2AD">
            <w:pPr>
              <w:spacing w:line="400" w:lineRule="exact"/>
              <w:rPr>
                <w:rFonts w:cs="宋体"/>
                <w:color w:val="auto"/>
                <w:szCs w:val="21"/>
                <w:highlight w:val="none"/>
              </w:rPr>
            </w:pPr>
            <w:r>
              <w:rPr>
                <w:rFonts w:cs="宋体"/>
                <w:color w:val="auto"/>
                <w:szCs w:val="21"/>
                <w:highlight w:val="none"/>
              </w:rPr>
              <w:t>8）、支持3D降噪，强光抑制，背光补偿，数字水印，适用不同监控环境；</w:t>
            </w:r>
          </w:p>
          <w:p w14:paraId="799CEB8B">
            <w:pPr>
              <w:spacing w:line="400" w:lineRule="exact"/>
              <w:rPr>
                <w:rFonts w:cs="宋体"/>
                <w:color w:val="auto"/>
                <w:szCs w:val="21"/>
                <w:highlight w:val="none"/>
              </w:rPr>
            </w:pPr>
            <w:r>
              <w:rPr>
                <w:rFonts w:cs="宋体"/>
                <w:color w:val="auto"/>
                <w:szCs w:val="21"/>
                <w:highlight w:val="none"/>
              </w:rPr>
              <w:t>9）、支持枪球联动；</w:t>
            </w:r>
          </w:p>
          <w:p w14:paraId="2387BEA1">
            <w:pPr>
              <w:spacing w:line="400" w:lineRule="exact"/>
              <w:rPr>
                <w:rFonts w:cs="宋体"/>
                <w:color w:val="auto"/>
                <w:szCs w:val="21"/>
                <w:highlight w:val="none"/>
              </w:rPr>
            </w:pPr>
            <w:r>
              <w:rPr>
                <w:rFonts w:cs="宋体"/>
                <w:color w:val="auto"/>
                <w:szCs w:val="21"/>
                <w:highlight w:val="none"/>
              </w:rPr>
              <w:t>10）、支持AR标签；</w:t>
            </w:r>
          </w:p>
          <w:p w14:paraId="40469275">
            <w:pPr>
              <w:spacing w:line="400" w:lineRule="exact"/>
              <w:rPr>
                <w:rFonts w:cs="宋体"/>
                <w:color w:val="auto"/>
                <w:szCs w:val="21"/>
                <w:highlight w:val="none"/>
              </w:rPr>
            </w:pPr>
            <w:r>
              <w:rPr>
                <w:rFonts w:cs="宋体"/>
                <w:color w:val="auto"/>
                <w:szCs w:val="21"/>
                <w:highlight w:val="none"/>
              </w:rPr>
              <w:t>11）、支持视频裁剪功能，可通过客户端软件和IE浏览器对录像文件进行回放及剪辑；</w:t>
            </w:r>
          </w:p>
          <w:p w14:paraId="0A2F8B1D">
            <w:pPr>
              <w:spacing w:line="400" w:lineRule="exact"/>
              <w:rPr>
                <w:rFonts w:cs="宋体"/>
                <w:color w:val="auto"/>
                <w:szCs w:val="21"/>
                <w:highlight w:val="none"/>
              </w:rPr>
            </w:pPr>
            <w:r>
              <w:rPr>
                <w:rFonts w:cs="宋体"/>
                <w:color w:val="auto"/>
                <w:szCs w:val="21"/>
                <w:highlight w:val="none"/>
              </w:rPr>
              <w:t>12）、可同时在图像中检测并框出≥100个移动目标（人或车）；</w:t>
            </w:r>
          </w:p>
          <w:p w14:paraId="0B5A81CA">
            <w:pPr>
              <w:spacing w:line="400" w:lineRule="exact"/>
              <w:rPr>
                <w:rFonts w:cs="宋体"/>
                <w:color w:val="auto"/>
                <w:szCs w:val="21"/>
                <w:highlight w:val="none"/>
              </w:rPr>
            </w:pPr>
            <w:r>
              <w:rPr>
                <w:rFonts w:cs="宋体"/>
                <w:color w:val="auto"/>
                <w:szCs w:val="21"/>
                <w:highlight w:val="none"/>
              </w:rPr>
              <w:t>13）、可自动在算法透雾和光学透雾之间进行切换；</w:t>
            </w:r>
          </w:p>
          <w:p w14:paraId="30B1F321">
            <w:pPr>
              <w:spacing w:line="400" w:lineRule="exact"/>
              <w:rPr>
                <w:rFonts w:cs="宋体"/>
                <w:color w:val="auto"/>
                <w:szCs w:val="21"/>
                <w:highlight w:val="none"/>
              </w:rPr>
            </w:pPr>
            <w:r>
              <w:rPr>
                <w:rFonts w:cs="宋体"/>
                <w:color w:val="auto"/>
                <w:szCs w:val="21"/>
                <w:highlight w:val="none"/>
              </w:rPr>
              <w:t>14）、支接入标准ONVIF（ProfileS/ProfileG/ProfileT）、CGI、GB/T28181；</w:t>
            </w:r>
          </w:p>
          <w:p w14:paraId="239129A9">
            <w:pPr>
              <w:spacing w:line="400" w:lineRule="exact"/>
              <w:rPr>
                <w:rFonts w:cs="宋体"/>
                <w:color w:val="auto"/>
                <w:szCs w:val="21"/>
                <w:highlight w:val="none"/>
              </w:rPr>
            </w:pPr>
            <w:r>
              <w:rPr>
                <w:rFonts w:cs="宋体"/>
                <w:color w:val="auto"/>
                <w:szCs w:val="21"/>
                <w:highlight w:val="none"/>
              </w:rPr>
              <w:t>15）、最大MicroSD卡≥256G；</w:t>
            </w:r>
          </w:p>
          <w:p w14:paraId="79DF431A">
            <w:pPr>
              <w:spacing w:line="400" w:lineRule="exact"/>
              <w:rPr>
                <w:rFonts w:cs="宋体"/>
                <w:color w:val="auto"/>
                <w:szCs w:val="21"/>
                <w:highlight w:val="none"/>
              </w:rPr>
            </w:pPr>
            <w:r>
              <w:rPr>
                <w:rFonts w:cs="宋体"/>
                <w:color w:val="auto"/>
                <w:szCs w:val="21"/>
                <w:highlight w:val="none"/>
              </w:rPr>
              <w:t>16）、支持车辆拥堵检测功能，全景通道可对监控画面中多边形区域内的车辆拥堵情况进行检测，当车辆所占面积超过设定阈值时，会产生拥堵报警提示，当拥堵报警持续时间超过设定阈值时，可抓拍图片，报警持续时间阈值可设置；水平视场角≥180°，垂直视场角≥100°；</w:t>
            </w:r>
          </w:p>
          <w:p w14:paraId="13F69FB1">
            <w:pPr>
              <w:spacing w:line="400" w:lineRule="exact"/>
              <w:rPr>
                <w:rFonts w:cs="宋体"/>
                <w:color w:val="auto"/>
                <w:szCs w:val="21"/>
                <w:highlight w:val="none"/>
              </w:rPr>
            </w:pPr>
            <w:r>
              <w:rPr>
                <w:rFonts w:cs="宋体"/>
                <w:color w:val="auto"/>
                <w:szCs w:val="21"/>
                <w:highlight w:val="none"/>
              </w:rPr>
              <w:t>17）、防护等级≥IP66；</w:t>
            </w:r>
          </w:p>
          <w:p w14:paraId="4EFCB510">
            <w:pPr>
              <w:spacing w:line="400" w:lineRule="exact"/>
              <w:rPr>
                <w:rFonts w:cs="宋体"/>
                <w:color w:val="auto"/>
                <w:szCs w:val="21"/>
                <w:highlight w:val="none"/>
              </w:rPr>
            </w:pPr>
            <w:r>
              <w:rPr>
                <w:rFonts w:cs="宋体"/>
                <w:color w:val="auto"/>
                <w:szCs w:val="21"/>
                <w:highlight w:val="none"/>
              </w:rPr>
              <w:t>18）、配套安装支架及保障设备正常运行的相关配套设备。</w:t>
            </w:r>
          </w:p>
          <w:p w14:paraId="611FB74F">
            <w:pPr>
              <w:spacing w:line="400" w:lineRule="exact"/>
              <w:rPr>
                <w:rFonts w:cs="宋体"/>
                <w:b/>
                <w:color w:val="auto"/>
                <w:szCs w:val="21"/>
                <w:highlight w:val="none"/>
              </w:rPr>
            </w:pPr>
            <w:r>
              <w:rPr>
                <w:rFonts w:cs="宋体"/>
                <w:b/>
                <w:color w:val="auto"/>
                <w:szCs w:val="21"/>
                <w:highlight w:val="none"/>
              </w:rPr>
              <w:t>（2）MAC采集400W双目监控相机</w:t>
            </w:r>
          </w:p>
          <w:p w14:paraId="0E3797CE">
            <w:pPr>
              <w:spacing w:line="400" w:lineRule="exact"/>
              <w:rPr>
                <w:rFonts w:cs="宋体"/>
                <w:color w:val="auto"/>
                <w:szCs w:val="21"/>
                <w:highlight w:val="none"/>
              </w:rPr>
            </w:pPr>
            <w:r>
              <w:rPr>
                <w:rFonts w:cs="宋体"/>
                <w:color w:val="auto"/>
                <w:szCs w:val="21"/>
                <w:highlight w:val="none"/>
              </w:rPr>
              <w:t>1）、内置GPU芯片，由全景摄像机和细节摄像机组成，两个摄像机靶面尺寸均≥1/1.8英寸，具有1个RJ45网络接口、1个音频输入接口、1个音频输出接口、2路报警输入、1路报警输出、1个SD卡槽。可同时输出全景和细节两路视频图像；</w:t>
            </w:r>
          </w:p>
          <w:p w14:paraId="39964747">
            <w:pPr>
              <w:spacing w:line="400" w:lineRule="exact"/>
              <w:rPr>
                <w:rFonts w:cs="宋体"/>
                <w:color w:val="auto"/>
                <w:szCs w:val="21"/>
                <w:highlight w:val="none"/>
              </w:rPr>
            </w:pPr>
            <w:r>
              <w:rPr>
                <w:rFonts w:cs="宋体"/>
                <w:color w:val="auto"/>
                <w:szCs w:val="21"/>
                <w:highlight w:val="none"/>
              </w:rPr>
              <w:t>2）、具备关联比对功能，可将细节通道中抓拍的人脸图片和全景通道中抓拍的人体图片进行关联比对、并对同一目标进行双画面关联显示，可自动对监控场景中同一人脸抓拍的图片进行去重操作；</w:t>
            </w:r>
          </w:p>
          <w:p w14:paraId="4A9DFA2F">
            <w:pPr>
              <w:spacing w:line="400" w:lineRule="exact"/>
              <w:rPr>
                <w:rFonts w:cs="宋体"/>
                <w:color w:val="auto"/>
                <w:szCs w:val="21"/>
                <w:highlight w:val="none"/>
              </w:rPr>
            </w:pPr>
            <w:r>
              <w:rPr>
                <w:rFonts w:cs="宋体"/>
                <w:color w:val="auto"/>
                <w:szCs w:val="21"/>
                <w:highlight w:val="none"/>
              </w:rPr>
              <w:t>3）、全景及细节摄像机均不小于400万像素；分辨率不小于2688×1520；</w:t>
            </w:r>
          </w:p>
          <w:p w14:paraId="149ECFEB">
            <w:pPr>
              <w:spacing w:line="400" w:lineRule="exact"/>
              <w:rPr>
                <w:rFonts w:cs="宋体"/>
                <w:color w:val="auto"/>
                <w:szCs w:val="21"/>
                <w:highlight w:val="none"/>
              </w:rPr>
            </w:pPr>
            <w:r>
              <w:rPr>
                <w:rFonts w:cs="宋体"/>
                <w:color w:val="auto"/>
                <w:szCs w:val="21"/>
                <w:highlight w:val="none"/>
              </w:rPr>
              <w:t>4）、最低照度：全景：彩色：≤0.001Lux@F1.6黑白：≤0.0001Lux@F1.6；细节：彩色：≤0.001Lux@F1.6黑白：≤0.0001Lux@F1.6，0Lux（红外灯开启）；</w:t>
            </w:r>
          </w:p>
          <w:p w14:paraId="2A452D2F">
            <w:pPr>
              <w:spacing w:line="400" w:lineRule="exact"/>
              <w:rPr>
                <w:rFonts w:cs="宋体"/>
                <w:color w:val="auto"/>
                <w:szCs w:val="21"/>
                <w:highlight w:val="none"/>
              </w:rPr>
            </w:pPr>
            <w:r>
              <w:rPr>
                <w:rFonts w:cs="宋体"/>
                <w:color w:val="auto"/>
                <w:szCs w:val="21"/>
                <w:highlight w:val="none"/>
              </w:rPr>
              <w:t>5）、可只开启白光补光灯进行补光，或只开启红外补光灯进行补光，也可同时开启白光补光灯和红外补光灯进行补光，全景摄像机内置≥1个镜头，≥4个补光灯，特写摄像机内置≥1个镜头，≥4个补光灯，具备双变焦功能，全景通道和细节通道均可进行光学变倍；</w:t>
            </w:r>
          </w:p>
          <w:p w14:paraId="2188C042">
            <w:pPr>
              <w:spacing w:line="400" w:lineRule="exact"/>
              <w:rPr>
                <w:rFonts w:cs="宋体"/>
                <w:color w:val="auto"/>
                <w:szCs w:val="21"/>
                <w:highlight w:val="none"/>
              </w:rPr>
            </w:pPr>
            <w:r>
              <w:rPr>
                <w:rFonts w:cs="宋体"/>
                <w:color w:val="auto"/>
                <w:szCs w:val="21"/>
                <w:highlight w:val="none"/>
              </w:rPr>
              <w:t>6）、人脸最大可识别距离：全景：2.5m细节：50m；</w:t>
            </w:r>
          </w:p>
          <w:p w14:paraId="478DB953">
            <w:pPr>
              <w:spacing w:line="400" w:lineRule="exact"/>
              <w:rPr>
                <w:rFonts w:cs="宋体"/>
                <w:color w:val="auto"/>
                <w:szCs w:val="21"/>
                <w:highlight w:val="none"/>
              </w:rPr>
            </w:pPr>
            <w:r>
              <w:rPr>
                <w:rFonts w:cs="宋体"/>
                <w:color w:val="auto"/>
                <w:szCs w:val="21"/>
                <w:highlight w:val="none"/>
              </w:rPr>
              <w:t>7）、车牌最大可识别距离：全景：15m细节：210m；</w:t>
            </w:r>
          </w:p>
          <w:p w14:paraId="5782A177">
            <w:pPr>
              <w:spacing w:line="400" w:lineRule="exact"/>
              <w:rPr>
                <w:rFonts w:cs="宋体"/>
                <w:color w:val="auto"/>
                <w:szCs w:val="21"/>
                <w:highlight w:val="none"/>
              </w:rPr>
            </w:pPr>
            <w:r>
              <w:rPr>
                <w:rFonts w:cs="宋体"/>
                <w:color w:val="auto"/>
                <w:szCs w:val="21"/>
                <w:highlight w:val="none"/>
              </w:rPr>
              <w:t>8）、镜头焦距：全景≥6mm，细节14-50mm，快速聚焦跟踪抓拍，全彩补光灯；</w:t>
            </w:r>
          </w:p>
          <w:p w14:paraId="270D767A">
            <w:pPr>
              <w:spacing w:line="400" w:lineRule="exact"/>
              <w:rPr>
                <w:rFonts w:cs="宋体"/>
                <w:color w:val="auto"/>
                <w:szCs w:val="21"/>
                <w:highlight w:val="none"/>
              </w:rPr>
            </w:pPr>
            <w:r>
              <w:rPr>
                <w:rFonts w:cs="宋体"/>
                <w:color w:val="auto"/>
                <w:szCs w:val="21"/>
                <w:highlight w:val="none"/>
              </w:rPr>
              <w:t>9）、全景摄像机水平旋转范围0～360°，细节摄像机水平旋转范围0～245°；</w:t>
            </w:r>
          </w:p>
          <w:p w14:paraId="1F25A35F">
            <w:pPr>
              <w:spacing w:line="400" w:lineRule="exact"/>
              <w:rPr>
                <w:rFonts w:cs="宋体"/>
                <w:color w:val="auto"/>
                <w:szCs w:val="21"/>
                <w:highlight w:val="none"/>
              </w:rPr>
            </w:pPr>
            <w:r>
              <w:rPr>
                <w:rFonts w:cs="宋体"/>
                <w:color w:val="auto"/>
                <w:szCs w:val="21"/>
                <w:highlight w:val="none"/>
              </w:rPr>
              <w:t>10）、全景摄像机垂直旋转范围：垂直角度0°～25°；细节摄像机垂直旋转范围：垂直角度-10°～150°；</w:t>
            </w:r>
          </w:p>
          <w:p w14:paraId="777BF22A">
            <w:pPr>
              <w:spacing w:line="400" w:lineRule="exact"/>
              <w:rPr>
                <w:rFonts w:cs="宋体"/>
                <w:color w:val="auto"/>
                <w:szCs w:val="21"/>
                <w:highlight w:val="none"/>
              </w:rPr>
            </w:pPr>
            <w:r>
              <w:rPr>
                <w:rFonts w:cs="宋体"/>
                <w:color w:val="auto"/>
                <w:szCs w:val="21"/>
                <w:highlight w:val="none"/>
              </w:rPr>
              <w:t>11）、支持机动车抓拍；机动车属性提取；</w:t>
            </w:r>
          </w:p>
          <w:p w14:paraId="7D20D39D">
            <w:pPr>
              <w:spacing w:line="400" w:lineRule="exact"/>
              <w:rPr>
                <w:rFonts w:cs="宋体"/>
                <w:color w:val="auto"/>
                <w:szCs w:val="21"/>
                <w:highlight w:val="none"/>
              </w:rPr>
            </w:pPr>
            <w:r>
              <w:rPr>
                <w:rFonts w:cs="宋体"/>
                <w:color w:val="auto"/>
                <w:szCs w:val="21"/>
                <w:highlight w:val="none"/>
              </w:rPr>
              <w:t>12）、支持非机动车抓拍；非机动车属性提取；</w:t>
            </w:r>
          </w:p>
          <w:p w14:paraId="49FA78C1">
            <w:pPr>
              <w:spacing w:line="400" w:lineRule="exact"/>
              <w:rPr>
                <w:rFonts w:cs="宋体"/>
                <w:color w:val="auto"/>
                <w:szCs w:val="21"/>
                <w:highlight w:val="none"/>
              </w:rPr>
            </w:pPr>
            <w:r>
              <w:rPr>
                <w:rFonts w:cs="宋体"/>
                <w:color w:val="auto"/>
                <w:szCs w:val="21"/>
                <w:highlight w:val="none"/>
              </w:rPr>
              <w:t>13）、支持人体抓拍；人体属性提取；可看清≥80米处人体轮廓，并进行抓拍生成人体小图；</w:t>
            </w:r>
          </w:p>
          <w:p w14:paraId="316BD0E1">
            <w:pPr>
              <w:spacing w:line="400" w:lineRule="exact"/>
              <w:rPr>
                <w:rFonts w:cs="宋体"/>
                <w:color w:val="auto"/>
                <w:szCs w:val="21"/>
                <w:highlight w:val="none"/>
              </w:rPr>
            </w:pPr>
            <w:r>
              <w:rPr>
                <w:rFonts w:cs="宋体"/>
                <w:color w:val="auto"/>
                <w:szCs w:val="21"/>
                <w:highlight w:val="none"/>
              </w:rPr>
              <w:t>14）、支持人脸抓拍；人脸属性提取；</w:t>
            </w:r>
          </w:p>
          <w:p w14:paraId="19FE1B4E">
            <w:pPr>
              <w:spacing w:line="400" w:lineRule="exact"/>
              <w:rPr>
                <w:rFonts w:cs="宋体"/>
                <w:color w:val="auto"/>
                <w:szCs w:val="21"/>
                <w:highlight w:val="none"/>
              </w:rPr>
            </w:pPr>
            <w:r>
              <w:rPr>
                <w:rFonts w:cs="宋体"/>
                <w:color w:val="auto"/>
                <w:szCs w:val="21"/>
                <w:highlight w:val="none"/>
              </w:rPr>
              <w:t>15）、支持绊线入侵、区域入侵、穿越围栏、徘徊、物品遗留、物品搬移、快速移动、停车、人员聚集检测；</w:t>
            </w:r>
          </w:p>
          <w:p w14:paraId="3D0FFB80">
            <w:pPr>
              <w:spacing w:line="400" w:lineRule="exact"/>
              <w:rPr>
                <w:rFonts w:cs="宋体"/>
                <w:color w:val="auto"/>
                <w:szCs w:val="21"/>
                <w:highlight w:val="none"/>
              </w:rPr>
            </w:pPr>
            <w:r>
              <w:rPr>
                <w:rFonts w:cs="宋体"/>
                <w:color w:val="auto"/>
                <w:szCs w:val="21"/>
                <w:highlight w:val="none"/>
              </w:rPr>
              <w:t>16）、支持人车分类报警；</w:t>
            </w:r>
          </w:p>
          <w:p w14:paraId="5224187F">
            <w:pPr>
              <w:spacing w:line="400" w:lineRule="exact"/>
              <w:rPr>
                <w:rFonts w:cs="宋体"/>
                <w:color w:val="auto"/>
                <w:szCs w:val="21"/>
                <w:highlight w:val="none"/>
              </w:rPr>
            </w:pPr>
            <w:r>
              <w:rPr>
                <w:rFonts w:cs="宋体"/>
                <w:color w:val="auto"/>
                <w:szCs w:val="21"/>
                <w:highlight w:val="none"/>
              </w:rPr>
              <w:t>17）、支持联动跟踪；</w:t>
            </w:r>
          </w:p>
          <w:p w14:paraId="0FFA6603">
            <w:pPr>
              <w:spacing w:line="400" w:lineRule="exact"/>
              <w:rPr>
                <w:rFonts w:cs="宋体"/>
                <w:color w:val="auto"/>
                <w:szCs w:val="21"/>
                <w:highlight w:val="none"/>
              </w:rPr>
            </w:pPr>
            <w:r>
              <w:rPr>
                <w:rFonts w:cs="宋体"/>
                <w:color w:val="auto"/>
                <w:szCs w:val="21"/>
                <w:highlight w:val="none"/>
              </w:rPr>
              <w:t>18）、支持人脸检测；支持人脸优选抓拍；支持人脸区域增强；支持人脸属性提取；</w:t>
            </w:r>
          </w:p>
          <w:p w14:paraId="2553D060">
            <w:pPr>
              <w:spacing w:line="400" w:lineRule="exact"/>
              <w:rPr>
                <w:rFonts w:cs="宋体"/>
                <w:color w:val="auto"/>
                <w:szCs w:val="21"/>
                <w:highlight w:val="none"/>
              </w:rPr>
            </w:pPr>
            <w:r>
              <w:rPr>
                <w:rFonts w:cs="宋体"/>
                <w:color w:val="auto"/>
                <w:szCs w:val="21"/>
                <w:highlight w:val="none"/>
              </w:rPr>
              <w:t>19）、支持7种属性8种表情：性别，年龄，眼镜，表情（高兴、惊讶、平静、愤怒、悲伤、厌恶、困惑、害怕），口罩，胡子；</w:t>
            </w:r>
          </w:p>
          <w:p w14:paraId="1C428102">
            <w:pPr>
              <w:spacing w:line="400" w:lineRule="exact"/>
              <w:rPr>
                <w:rFonts w:cs="宋体"/>
                <w:color w:val="auto"/>
                <w:szCs w:val="21"/>
                <w:highlight w:val="none"/>
              </w:rPr>
            </w:pPr>
            <w:r>
              <w:rPr>
                <w:rFonts w:cs="宋体"/>
                <w:color w:val="auto"/>
                <w:szCs w:val="21"/>
                <w:highlight w:val="none"/>
              </w:rPr>
              <w:t>20）、支持多种人脸抠图方案设置：人脸，单寸照；</w:t>
            </w:r>
          </w:p>
          <w:p w14:paraId="0E321E5F">
            <w:pPr>
              <w:spacing w:line="400" w:lineRule="exact"/>
              <w:rPr>
                <w:rFonts w:cs="宋体"/>
                <w:color w:val="auto"/>
                <w:szCs w:val="21"/>
                <w:highlight w:val="none"/>
              </w:rPr>
            </w:pPr>
            <w:r>
              <w:rPr>
                <w:rFonts w:cs="宋体"/>
                <w:color w:val="auto"/>
                <w:szCs w:val="21"/>
                <w:highlight w:val="none"/>
              </w:rPr>
              <w:t>21）、支持人脸识别；</w:t>
            </w:r>
          </w:p>
          <w:p w14:paraId="0E61C03F">
            <w:pPr>
              <w:spacing w:line="400" w:lineRule="exact"/>
              <w:rPr>
                <w:rFonts w:cs="宋体"/>
                <w:color w:val="auto"/>
                <w:szCs w:val="21"/>
                <w:highlight w:val="none"/>
              </w:rPr>
            </w:pPr>
            <w:r>
              <w:rPr>
                <w:rFonts w:cs="宋体"/>
                <w:color w:val="auto"/>
                <w:szCs w:val="21"/>
                <w:highlight w:val="none"/>
              </w:rPr>
              <w:t>22）、支持电子防抖；电子透雾；</w:t>
            </w:r>
          </w:p>
          <w:p w14:paraId="0BA3CFF4">
            <w:pPr>
              <w:spacing w:line="400" w:lineRule="exact"/>
              <w:rPr>
                <w:rFonts w:cs="宋体"/>
                <w:color w:val="auto"/>
                <w:szCs w:val="21"/>
                <w:highlight w:val="none"/>
              </w:rPr>
            </w:pPr>
            <w:r>
              <w:rPr>
                <w:rFonts w:cs="宋体"/>
                <w:color w:val="auto"/>
                <w:szCs w:val="21"/>
                <w:highlight w:val="none"/>
              </w:rPr>
              <w:t>23）、接口数量不小于：音频输入1路；音频输出1路；报警接口2进1出；</w:t>
            </w:r>
          </w:p>
          <w:p w14:paraId="103E0959">
            <w:pPr>
              <w:spacing w:line="400" w:lineRule="exact"/>
              <w:rPr>
                <w:rFonts w:cs="宋体"/>
                <w:color w:val="auto"/>
                <w:szCs w:val="21"/>
                <w:highlight w:val="none"/>
              </w:rPr>
            </w:pPr>
            <w:r>
              <w:rPr>
                <w:rFonts w:cs="宋体"/>
                <w:color w:val="auto"/>
                <w:szCs w:val="21"/>
                <w:highlight w:val="none"/>
              </w:rPr>
              <w:t>24）、支持语音对讲；</w:t>
            </w:r>
          </w:p>
          <w:p w14:paraId="56E4D766">
            <w:pPr>
              <w:spacing w:line="400" w:lineRule="exact"/>
              <w:rPr>
                <w:rFonts w:cs="宋体"/>
                <w:color w:val="auto"/>
                <w:szCs w:val="21"/>
                <w:highlight w:val="none"/>
              </w:rPr>
            </w:pPr>
            <w:r>
              <w:rPr>
                <w:rFonts w:cs="宋体"/>
                <w:color w:val="auto"/>
                <w:szCs w:val="21"/>
                <w:highlight w:val="none"/>
              </w:rPr>
              <w:t>25）、供电方式AC24V/3A±25%；</w:t>
            </w:r>
          </w:p>
          <w:p w14:paraId="7BA12C74">
            <w:pPr>
              <w:spacing w:line="400" w:lineRule="exact"/>
              <w:rPr>
                <w:rFonts w:cs="宋体"/>
                <w:color w:val="auto"/>
                <w:szCs w:val="21"/>
                <w:highlight w:val="none"/>
              </w:rPr>
            </w:pPr>
            <w:r>
              <w:rPr>
                <w:rFonts w:cs="宋体"/>
                <w:color w:val="auto"/>
                <w:szCs w:val="21"/>
                <w:highlight w:val="none"/>
              </w:rPr>
              <w:t>26）、支持G-SENSOR方位功能</w:t>
            </w:r>
          </w:p>
          <w:p w14:paraId="086E027E">
            <w:pPr>
              <w:spacing w:line="400" w:lineRule="exact"/>
              <w:rPr>
                <w:rFonts w:cs="宋体"/>
                <w:color w:val="auto"/>
                <w:szCs w:val="21"/>
                <w:highlight w:val="none"/>
              </w:rPr>
            </w:pPr>
            <w:r>
              <w:rPr>
                <w:rFonts w:cs="宋体"/>
                <w:color w:val="auto"/>
                <w:szCs w:val="21"/>
                <w:highlight w:val="none"/>
              </w:rPr>
              <w:t>27）、支持GPS/北斗定位功能</w:t>
            </w:r>
          </w:p>
          <w:p w14:paraId="4FDE7FD4">
            <w:pPr>
              <w:spacing w:line="400" w:lineRule="exact"/>
              <w:rPr>
                <w:rFonts w:cs="宋体"/>
                <w:color w:val="auto"/>
                <w:szCs w:val="21"/>
                <w:highlight w:val="none"/>
              </w:rPr>
            </w:pPr>
            <w:r>
              <w:rPr>
                <w:rFonts w:cs="宋体"/>
                <w:color w:val="auto"/>
                <w:szCs w:val="21"/>
                <w:highlight w:val="none"/>
              </w:rPr>
              <w:t>28）、支持双频mac采集，虚拟身份采集功能，可通过平台显示采集到手机的MAC地址信息、虚拟身份、无线热点等信息；</w:t>
            </w:r>
          </w:p>
          <w:p w14:paraId="610207A6">
            <w:pPr>
              <w:spacing w:line="400" w:lineRule="exact"/>
              <w:rPr>
                <w:rFonts w:cs="宋体"/>
                <w:color w:val="auto"/>
                <w:szCs w:val="21"/>
                <w:highlight w:val="none"/>
              </w:rPr>
            </w:pPr>
            <w:r>
              <w:rPr>
                <w:rFonts w:cs="宋体"/>
                <w:color w:val="auto"/>
                <w:szCs w:val="21"/>
                <w:highlight w:val="none"/>
              </w:rPr>
              <w:t>29）、支持国密算法SM1、SM2、SM3、SM4，支持GB35114A级</w:t>
            </w:r>
          </w:p>
          <w:p w14:paraId="4D497780">
            <w:pPr>
              <w:spacing w:line="400" w:lineRule="exact"/>
              <w:rPr>
                <w:rFonts w:cs="宋体"/>
                <w:color w:val="auto"/>
                <w:szCs w:val="21"/>
                <w:highlight w:val="none"/>
              </w:rPr>
            </w:pPr>
            <w:r>
              <w:rPr>
                <w:rFonts w:cs="宋体"/>
                <w:color w:val="auto"/>
                <w:szCs w:val="21"/>
                <w:highlight w:val="none"/>
              </w:rPr>
              <w:t>30）、配套安装支架及保障设备正常运行的相关配套设备。</w:t>
            </w:r>
          </w:p>
          <w:p w14:paraId="435C5B75">
            <w:pPr>
              <w:spacing w:line="400" w:lineRule="exact"/>
              <w:rPr>
                <w:rFonts w:cs="宋体"/>
                <w:color w:val="auto"/>
                <w:szCs w:val="21"/>
                <w:highlight w:val="none"/>
              </w:rPr>
            </w:pPr>
            <w:r>
              <w:rPr>
                <w:rFonts w:cs="宋体"/>
                <w:b/>
                <w:color w:val="auto"/>
                <w:szCs w:val="21"/>
                <w:highlight w:val="none"/>
              </w:rPr>
              <w:t>（3）400W双目监控相机</w:t>
            </w:r>
          </w:p>
          <w:p w14:paraId="308F41DA">
            <w:pPr>
              <w:spacing w:line="400" w:lineRule="exact"/>
              <w:rPr>
                <w:rFonts w:cs="宋体"/>
                <w:color w:val="auto"/>
                <w:szCs w:val="21"/>
                <w:highlight w:val="none"/>
              </w:rPr>
            </w:pPr>
            <w:r>
              <w:rPr>
                <w:rFonts w:cs="宋体"/>
                <w:color w:val="auto"/>
                <w:szCs w:val="21"/>
                <w:highlight w:val="none"/>
              </w:rPr>
              <w:t>1）、内置GPU芯片，由全景摄像机和细节摄像机组成，摄像机靶面尺寸均≥1/1.8英寸，具有1个RJ45网络接口、1个音频输入接口、1个音频输出接口、2路报警输入、1路报警输出、1个SD卡槽。可同时输出全景和细节两路视频图像；</w:t>
            </w:r>
          </w:p>
          <w:p w14:paraId="177205FF">
            <w:pPr>
              <w:spacing w:line="400" w:lineRule="exact"/>
              <w:rPr>
                <w:rFonts w:cs="宋体"/>
                <w:color w:val="auto"/>
                <w:szCs w:val="21"/>
                <w:highlight w:val="none"/>
              </w:rPr>
            </w:pPr>
            <w:r>
              <w:rPr>
                <w:rFonts w:cs="宋体"/>
                <w:color w:val="auto"/>
                <w:szCs w:val="21"/>
                <w:highlight w:val="none"/>
              </w:rPr>
              <w:t>2）、具备关联比对功能，可将细节通道中抓拍的人脸图片和全景通道中抓拍的人体图片进行关联比对、并对同一目标进行双画面关联显示，可自动对监控场景中同一人脸抓拍的图片进行去重操作；</w:t>
            </w:r>
          </w:p>
          <w:p w14:paraId="68FFD57A">
            <w:pPr>
              <w:spacing w:line="400" w:lineRule="exact"/>
              <w:rPr>
                <w:rFonts w:cs="宋体"/>
                <w:color w:val="auto"/>
                <w:szCs w:val="21"/>
                <w:highlight w:val="none"/>
              </w:rPr>
            </w:pPr>
            <w:r>
              <w:rPr>
                <w:rFonts w:cs="宋体"/>
                <w:color w:val="auto"/>
                <w:szCs w:val="21"/>
                <w:highlight w:val="none"/>
              </w:rPr>
              <w:t>3）、全景≥400万，细节≥400万；全景≥2688×1520，细节≥2688×1520；</w:t>
            </w:r>
          </w:p>
          <w:p w14:paraId="2492AE8C">
            <w:pPr>
              <w:spacing w:line="400" w:lineRule="exact"/>
              <w:rPr>
                <w:rFonts w:cs="宋体"/>
                <w:color w:val="auto"/>
                <w:szCs w:val="21"/>
                <w:highlight w:val="none"/>
              </w:rPr>
            </w:pPr>
            <w:r>
              <w:rPr>
                <w:rFonts w:cs="宋体"/>
                <w:color w:val="auto"/>
                <w:szCs w:val="21"/>
                <w:highlight w:val="none"/>
              </w:rPr>
              <w:t>4）、最低照度：全景：彩色：≤0.001Lux@F1.6黑白：≤0.0001Lux@F1.6；细节：彩色：≤0.001Lux@F1.6黑白：≤0.0001Lux@F1.6，0Lux（红外灯开启）；</w:t>
            </w:r>
          </w:p>
          <w:p w14:paraId="15EAA223">
            <w:pPr>
              <w:spacing w:line="400" w:lineRule="exact"/>
              <w:rPr>
                <w:rFonts w:cs="宋体"/>
                <w:color w:val="auto"/>
                <w:szCs w:val="21"/>
                <w:highlight w:val="none"/>
              </w:rPr>
            </w:pPr>
            <w:r>
              <w:rPr>
                <w:rFonts w:cs="宋体"/>
                <w:color w:val="auto"/>
                <w:szCs w:val="21"/>
                <w:highlight w:val="none"/>
              </w:rPr>
              <w:t>5）、可只开启白光补光灯进行补光，或只开启红外补光灯进行补光，也可同时开启白光补光灯和红外补光灯进行补光，全景摄像机内置≥1个镜头，≥4个补光灯，特写摄像机内置≥1个镜头，≥4个补光灯，具备双变焦功能，全景通道和细节通道均可进行光学变倍；</w:t>
            </w:r>
          </w:p>
          <w:p w14:paraId="406B8734">
            <w:pPr>
              <w:spacing w:line="400" w:lineRule="exact"/>
              <w:rPr>
                <w:rFonts w:cs="宋体"/>
                <w:color w:val="auto"/>
                <w:szCs w:val="21"/>
                <w:highlight w:val="none"/>
              </w:rPr>
            </w:pPr>
            <w:r>
              <w:rPr>
                <w:rFonts w:cs="宋体"/>
                <w:color w:val="auto"/>
                <w:szCs w:val="21"/>
                <w:highlight w:val="none"/>
              </w:rPr>
              <w:t>6）、人脸最大可识别距离：全景：2.5m细节：50m；</w:t>
            </w:r>
          </w:p>
          <w:p w14:paraId="029C78EB">
            <w:pPr>
              <w:spacing w:line="400" w:lineRule="exact"/>
              <w:rPr>
                <w:rFonts w:cs="宋体"/>
                <w:color w:val="auto"/>
                <w:szCs w:val="21"/>
                <w:highlight w:val="none"/>
              </w:rPr>
            </w:pPr>
            <w:r>
              <w:rPr>
                <w:rFonts w:cs="宋体"/>
                <w:color w:val="auto"/>
                <w:szCs w:val="21"/>
                <w:highlight w:val="none"/>
              </w:rPr>
              <w:t>7）、车牌最大可识别距离：全景：15m细节：210m；</w:t>
            </w:r>
          </w:p>
          <w:p w14:paraId="36833F9C">
            <w:pPr>
              <w:spacing w:line="400" w:lineRule="exact"/>
              <w:rPr>
                <w:rFonts w:cs="宋体"/>
                <w:color w:val="auto"/>
                <w:szCs w:val="21"/>
                <w:highlight w:val="none"/>
              </w:rPr>
            </w:pPr>
            <w:r>
              <w:rPr>
                <w:rFonts w:cs="宋体"/>
                <w:color w:val="auto"/>
                <w:szCs w:val="21"/>
                <w:highlight w:val="none"/>
              </w:rPr>
              <w:t>8）、镜头焦距：全景≥6mm，细节14-50mm，快速聚焦跟踪抓拍，全彩补光灯；</w:t>
            </w:r>
          </w:p>
          <w:p w14:paraId="1F2F0D0D">
            <w:pPr>
              <w:spacing w:line="400" w:lineRule="exact"/>
              <w:rPr>
                <w:rFonts w:cs="宋体"/>
                <w:color w:val="auto"/>
                <w:szCs w:val="21"/>
                <w:highlight w:val="none"/>
              </w:rPr>
            </w:pPr>
            <w:r>
              <w:rPr>
                <w:rFonts w:cs="宋体"/>
                <w:color w:val="auto"/>
                <w:szCs w:val="21"/>
                <w:highlight w:val="none"/>
              </w:rPr>
              <w:t>9）、全景摄像机水平旋转范围0～360°，细节摄像机水平旋转范围0～245°；</w:t>
            </w:r>
          </w:p>
          <w:p w14:paraId="4083223E">
            <w:pPr>
              <w:spacing w:line="400" w:lineRule="exact"/>
              <w:rPr>
                <w:rFonts w:cs="宋体"/>
                <w:color w:val="auto"/>
                <w:szCs w:val="21"/>
                <w:highlight w:val="none"/>
              </w:rPr>
            </w:pPr>
            <w:r>
              <w:rPr>
                <w:rFonts w:cs="宋体"/>
                <w:color w:val="auto"/>
                <w:szCs w:val="21"/>
                <w:highlight w:val="none"/>
              </w:rPr>
              <w:t>10）、垂直旋转范围检验：全景摄像机垂直旋转范围：垂直角度0°～25°；细节摄像机垂直旋转范围：垂直角度-10°～150°；</w:t>
            </w:r>
          </w:p>
          <w:p w14:paraId="25C18B46">
            <w:pPr>
              <w:spacing w:line="400" w:lineRule="exact"/>
              <w:rPr>
                <w:rFonts w:cs="宋体"/>
                <w:color w:val="auto"/>
                <w:szCs w:val="21"/>
                <w:highlight w:val="none"/>
              </w:rPr>
            </w:pPr>
            <w:r>
              <w:rPr>
                <w:rFonts w:cs="宋体"/>
                <w:color w:val="auto"/>
                <w:szCs w:val="21"/>
                <w:highlight w:val="none"/>
              </w:rPr>
              <w:t>11）、支持机动车抓拍；机动车属性提取；</w:t>
            </w:r>
          </w:p>
          <w:p w14:paraId="0C895294">
            <w:pPr>
              <w:spacing w:line="400" w:lineRule="exact"/>
              <w:rPr>
                <w:rFonts w:cs="宋体"/>
                <w:color w:val="auto"/>
                <w:szCs w:val="21"/>
                <w:highlight w:val="none"/>
              </w:rPr>
            </w:pPr>
            <w:r>
              <w:rPr>
                <w:rFonts w:cs="宋体"/>
                <w:color w:val="auto"/>
                <w:szCs w:val="21"/>
                <w:highlight w:val="none"/>
              </w:rPr>
              <w:t>12）、支持非机动车抓拍；非机动车属性提取；</w:t>
            </w:r>
          </w:p>
          <w:p w14:paraId="654027E6">
            <w:pPr>
              <w:spacing w:line="400" w:lineRule="exact"/>
              <w:rPr>
                <w:rFonts w:cs="宋体"/>
                <w:color w:val="auto"/>
                <w:szCs w:val="21"/>
                <w:highlight w:val="none"/>
              </w:rPr>
            </w:pPr>
            <w:r>
              <w:rPr>
                <w:rFonts w:cs="宋体"/>
                <w:color w:val="auto"/>
                <w:szCs w:val="21"/>
                <w:highlight w:val="none"/>
              </w:rPr>
              <w:t>13）、支持人体抓拍；人体属性提取；可看清≥80米处人体轮廓，并进行抓拍生成人体小图；</w:t>
            </w:r>
          </w:p>
          <w:p w14:paraId="1DB4C3B9">
            <w:pPr>
              <w:spacing w:line="400" w:lineRule="exact"/>
              <w:rPr>
                <w:rFonts w:cs="宋体"/>
                <w:color w:val="auto"/>
                <w:szCs w:val="21"/>
                <w:highlight w:val="none"/>
              </w:rPr>
            </w:pPr>
            <w:r>
              <w:rPr>
                <w:rFonts w:cs="宋体"/>
                <w:color w:val="auto"/>
                <w:szCs w:val="21"/>
                <w:highlight w:val="none"/>
              </w:rPr>
              <w:t>14）、支持人脸抓拍；人脸属性提取；</w:t>
            </w:r>
          </w:p>
          <w:p w14:paraId="6D1F9377">
            <w:pPr>
              <w:spacing w:line="400" w:lineRule="exact"/>
              <w:rPr>
                <w:rFonts w:cs="宋体"/>
                <w:color w:val="auto"/>
                <w:szCs w:val="21"/>
                <w:highlight w:val="none"/>
              </w:rPr>
            </w:pPr>
            <w:r>
              <w:rPr>
                <w:rFonts w:cs="宋体"/>
                <w:color w:val="auto"/>
                <w:szCs w:val="21"/>
                <w:highlight w:val="none"/>
              </w:rPr>
              <w:t>15）、支持绊线入侵、区域入侵、穿越围栏、徘徊、物品遗留、物品搬移、快速移动、停车、人员聚集检测；</w:t>
            </w:r>
          </w:p>
          <w:p w14:paraId="05432BA2">
            <w:pPr>
              <w:spacing w:line="400" w:lineRule="exact"/>
              <w:rPr>
                <w:rFonts w:cs="宋体"/>
                <w:color w:val="auto"/>
                <w:szCs w:val="21"/>
                <w:highlight w:val="none"/>
              </w:rPr>
            </w:pPr>
            <w:r>
              <w:rPr>
                <w:rFonts w:cs="宋体"/>
                <w:color w:val="auto"/>
                <w:szCs w:val="21"/>
                <w:highlight w:val="none"/>
              </w:rPr>
              <w:t>16）、支持人车分类报警；</w:t>
            </w:r>
          </w:p>
          <w:p w14:paraId="10233A55">
            <w:pPr>
              <w:spacing w:line="400" w:lineRule="exact"/>
              <w:rPr>
                <w:rFonts w:cs="宋体"/>
                <w:color w:val="auto"/>
                <w:szCs w:val="21"/>
                <w:highlight w:val="none"/>
              </w:rPr>
            </w:pPr>
            <w:r>
              <w:rPr>
                <w:rFonts w:cs="宋体"/>
                <w:color w:val="auto"/>
                <w:szCs w:val="21"/>
                <w:highlight w:val="none"/>
              </w:rPr>
              <w:t>17）、支持联动跟踪；</w:t>
            </w:r>
          </w:p>
          <w:p w14:paraId="0ED29F48">
            <w:pPr>
              <w:spacing w:line="400" w:lineRule="exact"/>
              <w:rPr>
                <w:rFonts w:cs="宋体"/>
                <w:color w:val="auto"/>
                <w:szCs w:val="21"/>
                <w:highlight w:val="none"/>
              </w:rPr>
            </w:pPr>
            <w:r>
              <w:rPr>
                <w:rFonts w:cs="宋体"/>
                <w:color w:val="auto"/>
                <w:szCs w:val="21"/>
                <w:highlight w:val="none"/>
              </w:rPr>
              <w:t>18）、支持人脸检测；支持人脸优选抓拍；支持人脸区域增强；支持人脸属性提取；</w:t>
            </w:r>
          </w:p>
          <w:p w14:paraId="68611AC4">
            <w:pPr>
              <w:spacing w:line="400" w:lineRule="exact"/>
              <w:rPr>
                <w:rFonts w:cs="宋体"/>
                <w:color w:val="auto"/>
                <w:szCs w:val="21"/>
                <w:highlight w:val="none"/>
              </w:rPr>
            </w:pPr>
            <w:r>
              <w:rPr>
                <w:rFonts w:cs="宋体"/>
                <w:color w:val="auto"/>
                <w:szCs w:val="21"/>
                <w:highlight w:val="none"/>
              </w:rPr>
              <w:t>19）、支持至少7种属性8种表情：性别，年龄，眼镜，表情（高兴、惊讶、平静、愤怒、悲伤、厌恶、困惑、害怕），口罩，胡子；</w:t>
            </w:r>
          </w:p>
          <w:p w14:paraId="241F3BE8">
            <w:pPr>
              <w:spacing w:line="400" w:lineRule="exact"/>
              <w:rPr>
                <w:rFonts w:cs="宋体"/>
                <w:color w:val="auto"/>
                <w:szCs w:val="21"/>
                <w:highlight w:val="none"/>
              </w:rPr>
            </w:pPr>
            <w:r>
              <w:rPr>
                <w:rFonts w:cs="宋体"/>
                <w:color w:val="auto"/>
                <w:szCs w:val="21"/>
                <w:highlight w:val="none"/>
              </w:rPr>
              <w:t>20）、支持多种人脸抠图方案设置：人脸，单寸照；</w:t>
            </w:r>
          </w:p>
          <w:p w14:paraId="1A27E431">
            <w:pPr>
              <w:spacing w:line="400" w:lineRule="exact"/>
              <w:rPr>
                <w:rFonts w:cs="宋体"/>
                <w:color w:val="auto"/>
                <w:szCs w:val="21"/>
                <w:highlight w:val="none"/>
              </w:rPr>
            </w:pPr>
            <w:r>
              <w:rPr>
                <w:rFonts w:cs="宋体"/>
                <w:color w:val="auto"/>
                <w:szCs w:val="21"/>
                <w:highlight w:val="none"/>
              </w:rPr>
              <w:t>21）、支持人脸识别；</w:t>
            </w:r>
          </w:p>
          <w:p w14:paraId="79645A0C">
            <w:pPr>
              <w:spacing w:line="400" w:lineRule="exact"/>
              <w:rPr>
                <w:rFonts w:cs="宋体"/>
                <w:color w:val="auto"/>
                <w:szCs w:val="21"/>
                <w:highlight w:val="none"/>
              </w:rPr>
            </w:pPr>
            <w:r>
              <w:rPr>
                <w:rFonts w:cs="宋体"/>
                <w:color w:val="auto"/>
                <w:szCs w:val="21"/>
                <w:highlight w:val="none"/>
              </w:rPr>
              <w:t>22）、支持电子防抖；电子透雾；</w:t>
            </w:r>
          </w:p>
          <w:p w14:paraId="49804BB5">
            <w:pPr>
              <w:spacing w:line="400" w:lineRule="exact"/>
              <w:rPr>
                <w:rFonts w:cs="宋体"/>
                <w:color w:val="auto"/>
                <w:szCs w:val="21"/>
                <w:highlight w:val="none"/>
              </w:rPr>
            </w:pPr>
            <w:r>
              <w:rPr>
                <w:rFonts w:cs="宋体"/>
                <w:color w:val="auto"/>
                <w:szCs w:val="21"/>
                <w:highlight w:val="none"/>
              </w:rPr>
              <w:t>23）、接口数量不小于：音频输入1路；音频输出1路；报警接口2进1出；</w:t>
            </w:r>
          </w:p>
          <w:p w14:paraId="3F75F1FC">
            <w:pPr>
              <w:spacing w:line="400" w:lineRule="exact"/>
              <w:rPr>
                <w:rFonts w:cs="宋体"/>
                <w:color w:val="auto"/>
                <w:szCs w:val="21"/>
                <w:highlight w:val="none"/>
              </w:rPr>
            </w:pPr>
            <w:r>
              <w:rPr>
                <w:rFonts w:cs="宋体"/>
                <w:color w:val="auto"/>
                <w:szCs w:val="21"/>
                <w:highlight w:val="none"/>
              </w:rPr>
              <w:t>24）、支持语音对讲；</w:t>
            </w:r>
          </w:p>
          <w:p w14:paraId="703ADBB4">
            <w:pPr>
              <w:spacing w:line="400" w:lineRule="exact"/>
              <w:rPr>
                <w:rFonts w:cs="宋体"/>
                <w:color w:val="auto"/>
                <w:szCs w:val="21"/>
                <w:highlight w:val="none"/>
              </w:rPr>
            </w:pPr>
            <w:r>
              <w:rPr>
                <w:rFonts w:cs="宋体"/>
                <w:color w:val="auto"/>
                <w:szCs w:val="21"/>
                <w:highlight w:val="none"/>
              </w:rPr>
              <w:t>25）、供电方式AC24V/3A±25%；</w:t>
            </w:r>
          </w:p>
          <w:p w14:paraId="630C71BB">
            <w:pPr>
              <w:spacing w:line="400" w:lineRule="exact"/>
              <w:rPr>
                <w:rFonts w:cs="宋体"/>
                <w:color w:val="auto"/>
                <w:szCs w:val="21"/>
                <w:highlight w:val="none"/>
              </w:rPr>
            </w:pPr>
            <w:r>
              <w:rPr>
                <w:rFonts w:cs="宋体"/>
                <w:color w:val="auto"/>
                <w:szCs w:val="21"/>
                <w:highlight w:val="none"/>
              </w:rPr>
              <w:t>26）、配套安装支架及保障设备正常运行的相关配套设备。</w:t>
            </w:r>
          </w:p>
          <w:p w14:paraId="63BBF986">
            <w:pPr>
              <w:spacing w:line="400" w:lineRule="exact"/>
              <w:rPr>
                <w:rFonts w:cs="宋体"/>
                <w:b/>
                <w:color w:val="auto"/>
                <w:szCs w:val="21"/>
                <w:highlight w:val="none"/>
              </w:rPr>
            </w:pPr>
            <w:r>
              <w:rPr>
                <w:rFonts w:cs="宋体"/>
                <w:b/>
                <w:color w:val="auto"/>
                <w:szCs w:val="21"/>
                <w:highlight w:val="none"/>
              </w:rPr>
              <w:t>（4）高空监控车流球机</w:t>
            </w:r>
          </w:p>
          <w:p w14:paraId="6A414C73">
            <w:pPr>
              <w:spacing w:line="400" w:lineRule="exact"/>
              <w:rPr>
                <w:rFonts w:cs="宋体"/>
                <w:color w:val="auto"/>
                <w:szCs w:val="21"/>
                <w:highlight w:val="none"/>
              </w:rPr>
            </w:pPr>
            <w:r>
              <w:rPr>
                <w:rFonts w:cs="宋体"/>
                <w:color w:val="auto"/>
                <w:szCs w:val="21"/>
                <w:highlight w:val="none"/>
              </w:rPr>
              <w:t>1）、采用≥400万像素，采用≥1/1.8英寸CMOS传感器；</w:t>
            </w:r>
          </w:p>
          <w:p w14:paraId="0579150A">
            <w:pPr>
              <w:spacing w:line="400" w:lineRule="exact"/>
              <w:rPr>
                <w:rFonts w:cs="宋体"/>
                <w:color w:val="auto"/>
                <w:szCs w:val="21"/>
                <w:highlight w:val="none"/>
              </w:rPr>
            </w:pPr>
            <w:r>
              <w:rPr>
                <w:rFonts w:cs="宋体"/>
                <w:color w:val="auto"/>
                <w:szCs w:val="21"/>
                <w:highlight w:val="none"/>
              </w:rPr>
              <w:t>2）、支持≥40倍光学变倍，16倍数字变倍；</w:t>
            </w:r>
          </w:p>
          <w:p w14:paraId="7AA3B7DA">
            <w:pPr>
              <w:spacing w:line="400" w:lineRule="exact"/>
              <w:rPr>
                <w:rFonts w:cs="宋体"/>
                <w:color w:val="auto"/>
                <w:szCs w:val="21"/>
                <w:highlight w:val="none"/>
              </w:rPr>
            </w:pPr>
            <w:r>
              <w:rPr>
                <w:rFonts w:cs="宋体"/>
                <w:color w:val="auto"/>
                <w:szCs w:val="21"/>
                <w:highlight w:val="none"/>
              </w:rPr>
              <w:t>3）、支持超星光级超低照度，彩色：≤0.001lux/F1.4；黑白：≤0.0001lux/F1.4；</w:t>
            </w:r>
          </w:p>
          <w:p w14:paraId="5F029293">
            <w:pPr>
              <w:spacing w:line="400" w:lineRule="exact"/>
              <w:rPr>
                <w:rFonts w:cs="宋体"/>
                <w:color w:val="auto"/>
                <w:szCs w:val="21"/>
                <w:highlight w:val="none"/>
              </w:rPr>
            </w:pPr>
            <w:r>
              <w:rPr>
                <w:rFonts w:cs="宋体"/>
                <w:color w:val="auto"/>
                <w:szCs w:val="21"/>
                <w:highlight w:val="none"/>
              </w:rPr>
              <w:t>4）、支持H.265编码，实现超低码流传输；</w:t>
            </w:r>
          </w:p>
          <w:p w14:paraId="6281BACC">
            <w:pPr>
              <w:spacing w:line="400" w:lineRule="exact"/>
              <w:rPr>
                <w:rFonts w:cs="宋体"/>
                <w:color w:val="auto"/>
                <w:szCs w:val="21"/>
                <w:highlight w:val="none"/>
              </w:rPr>
            </w:pPr>
            <w:r>
              <w:rPr>
                <w:rFonts w:cs="宋体"/>
                <w:color w:val="auto"/>
                <w:szCs w:val="21"/>
                <w:highlight w:val="none"/>
              </w:rPr>
              <w:t>5）、内置≥450米红外灯补光，采用倍率与红外灯功率匹配算法；</w:t>
            </w:r>
          </w:p>
          <w:p w14:paraId="5E0AF055">
            <w:pPr>
              <w:spacing w:line="400" w:lineRule="exact"/>
              <w:rPr>
                <w:rFonts w:cs="宋体"/>
                <w:color w:val="auto"/>
                <w:szCs w:val="21"/>
                <w:highlight w:val="none"/>
              </w:rPr>
            </w:pPr>
            <w:r>
              <w:rPr>
                <w:rFonts w:cs="宋体"/>
                <w:color w:val="auto"/>
                <w:szCs w:val="21"/>
                <w:highlight w:val="none"/>
              </w:rPr>
              <w:t>6）、支持手动雨刷功能；</w:t>
            </w:r>
          </w:p>
          <w:p w14:paraId="19174C70">
            <w:pPr>
              <w:spacing w:line="400" w:lineRule="exact"/>
              <w:rPr>
                <w:rFonts w:cs="宋体"/>
                <w:color w:val="auto"/>
                <w:szCs w:val="21"/>
                <w:highlight w:val="none"/>
              </w:rPr>
            </w:pPr>
            <w:r>
              <w:rPr>
                <w:rFonts w:cs="宋体"/>
                <w:color w:val="auto"/>
                <w:szCs w:val="21"/>
                <w:highlight w:val="none"/>
              </w:rPr>
              <w:t>7）、支持绊线入侵、区域入侵、穿越围栏、徘徊、物品遗留、物品搬移、快速移动、停车、人员聚集检测；</w:t>
            </w:r>
          </w:p>
          <w:p w14:paraId="3934675E">
            <w:pPr>
              <w:spacing w:line="400" w:lineRule="exact"/>
              <w:rPr>
                <w:rFonts w:cs="宋体"/>
                <w:color w:val="auto"/>
                <w:szCs w:val="21"/>
                <w:highlight w:val="none"/>
              </w:rPr>
            </w:pPr>
            <w:r>
              <w:rPr>
                <w:rFonts w:cs="宋体"/>
                <w:color w:val="auto"/>
                <w:szCs w:val="21"/>
                <w:highlight w:val="none"/>
              </w:rPr>
              <w:t>8）、支持人车分类报警；</w:t>
            </w:r>
          </w:p>
          <w:p w14:paraId="70E3D7C4">
            <w:pPr>
              <w:spacing w:line="400" w:lineRule="exact"/>
              <w:rPr>
                <w:rFonts w:cs="宋体"/>
                <w:color w:val="auto"/>
                <w:szCs w:val="21"/>
                <w:highlight w:val="none"/>
              </w:rPr>
            </w:pPr>
            <w:r>
              <w:rPr>
                <w:rFonts w:cs="宋体"/>
                <w:color w:val="auto"/>
                <w:szCs w:val="21"/>
                <w:highlight w:val="none"/>
              </w:rPr>
              <w:t>9）、支持联动跟踪；</w:t>
            </w:r>
          </w:p>
          <w:p w14:paraId="5D2BA344">
            <w:pPr>
              <w:spacing w:line="400" w:lineRule="exact"/>
              <w:rPr>
                <w:rFonts w:cs="宋体"/>
                <w:color w:val="auto"/>
                <w:szCs w:val="21"/>
                <w:highlight w:val="none"/>
              </w:rPr>
            </w:pPr>
            <w:r>
              <w:rPr>
                <w:rFonts w:cs="宋体"/>
                <w:color w:val="auto"/>
                <w:szCs w:val="21"/>
                <w:highlight w:val="none"/>
              </w:rPr>
              <w:t>10）、支持车辆密度统计；</w:t>
            </w:r>
          </w:p>
          <w:p w14:paraId="4657C077">
            <w:pPr>
              <w:spacing w:line="400" w:lineRule="exact"/>
              <w:rPr>
                <w:rFonts w:cs="宋体"/>
                <w:color w:val="auto"/>
                <w:szCs w:val="21"/>
                <w:highlight w:val="none"/>
              </w:rPr>
            </w:pPr>
            <w:r>
              <w:rPr>
                <w:rFonts w:cs="宋体"/>
                <w:color w:val="auto"/>
                <w:szCs w:val="21"/>
                <w:highlight w:val="none"/>
              </w:rPr>
              <w:t>11）、接口数量不少于：1路音频输入和1路音频输出，7路报警输入和2路报警输出</w:t>
            </w:r>
          </w:p>
          <w:p w14:paraId="2CB62FBF">
            <w:pPr>
              <w:spacing w:line="400" w:lineRule="exact"/>
              <w:rPr>
                <w:rFonts w:cs="宋体"/>
                <w:color w:val="auto"/>
                <w:szCs w:val="21"/>
                <w:highlight w:val="none"/>
              </w:rPr>
            </w:pPr>
            <w:r>
              <w:rPr>
                <w:rFonts w:cs="宋体"/>
                <w:color w:val="auto"/>
                <w:szCs w:val="21"/>
                <w:highlight w:val="none"/>
              </w:rPr>
              <w:t>12）、支持报警联动功能；</w:t>
            </w:r>
          </w:p>
          <w:p w14:paraId="28FFD39E">
            <w:pPr>
              <w:spacing w:line="400" w:lineRule="exact"/>
              <w:rPr>
                <w:rFonts w:cs="宋体"/>
                <w:color w:val="auto"/>
                <w:szCs w:val="21"/>
                <w:highlight w:val="none"/>
              </w:rPr>
            </w:pPr>
            <w:r>
              <w:rPr>
                <w:rFonts w:cs="宋体"/>
                <w:color w:val="auto"/>
                <w:szCs w:val="21"/>
                <w:highlight w:val="none"/>
              </w:rPr>
              <w:t>13）、支持≥IP67防护等级，8000V防雷、防浪涌和防突波保护；</w:t>
            </w:r>
          </w:p>
          <w:p w14:paraId="08722EE8">
            <w:pPr>
              <w:spacing w:line="400" w:lineRule="exact"/>
              <w:rPr>
                <w:rFonts w:cs="宋体"/>
                <w:color w:val="auto"/>
                <w:szCs w:val="21"/>
                <w:highlight w:val="none"/>
              </w:rPr>
            </w:pPr>
            <w:r>
              <w:rPr>
                <w:rFonts w:cs="宋体"/>
                <w:color w:val="auto"/>
                <w:szCs w:val="21"/>
                <w:highlight w:val="none"/>
              </w:rPr>
              <w:t>14）、支持AC24V±25%宽电压输入。</w:t>
            </w:r>
          </w:p>
          <w:p w14:paraId="0ABDD53E">
            <w:pPr>
              <w:spacing w:line="400" w:lineRule="exact"/>
              <w:rPr>
                <w:rFonts w:cs="宋体"/>
                <w:b/>
                <w:color w:val="auto"/>
                <w:szCs w:val="21"/>
                <w:highlight w:val="none"/>
              </w:rPr>
            </w:pPr>
            <w:r>
              <w:rPr>
                <w:rFonts w:cs="宋体"/>
                <w:b/>
                <w:color w:val="auto"/>
                <w:szCs w:val="21"/>
                <w:highlight w:val="none"/>
              </w:rPr>
              <w:t>（5）检查区监控球机</w:t>
            </w:r>
          </w:p>
          <w:p w14:paraId="0BF382F8">
            <w:pPr>
              <w:spacing w:line="400" w:lineRule="exact"/>
              <w:rPr>
                <w:rFonts w:cs="宋体"/>
                <w:color w:val="auto"/>
                <w:szCs w:val="21"/>
                <w:highlight w:val="none"/>
              </w:rPr>
            </w:pPr>
            <w:r>
              <w:rPr>
                <w:rFonts w:cs="宋体"/>
                <w:color w:val="auto"/>
                <w:szCs w:val="21"/>
                <w:highlight w:val="none"/>
              </w:rPr>
              <w:t>1）、有效像素≥400万，传感器类型≥1/2.8英寸CMOS；最大图像分辨率≥2560×1440；</w:t>
            </w:r>
          </w:p>
          <w:p w14:paraId="34CC7A6F">
            <w:pPr>
              <w:spacing w:line="400" w:lineRule="exact"/>
              <w:rPr>
                <w:rFonts w:cs="宋体"/>
                <w:color w:val="auto"/>
                <w:szCs w:val="21"/>
                <w:highlight w:val="none"/>
              </w:rPr>
            </w:pPr>
            <w:r>
              <w:rPr>
                <w:rFonts w:cs="宋体"/>
                <w:color w:val="auto"/>
                <w:szCs w:val="21"/>
                <w:highlight w:val="none"/>
              </w:rPr>
              <w:t>2）、最低照度彩色：≤0.005lux@F1.6，黑白：≤0.0005lux@F1.6，0Lux（红外灯开启）；</w:t>
            </w:r>
          </w:p>
          <w:p w14:paraId="376351A4">
            <w:pPr>
              <w:spacing w:line="400" w:lineRule="exact"/>
              <w:rPr>
                <w:rFonts w:cs="宋体"/>
                <w:color w:val="auto"/>
                <w:szCs w:val="21"/>
                <w:highlight w:val="none"/>
              </w:rPr>
            </w:pPr>
            <w:r>
              <w:rPr>
                <w:rFonts w:cs="宋体"/>
                <w:color w:val="auto"/>
                <w:szCs w:val="21"/>
                <w:highlight w:val="none"/>
              </w:rPr>
              <w:t>3）、内置≥150米红外灯补光，采用倍率与补光灯功率匹配算法，补光效果更均匀；</w:t>
            </w:r>
          </w:p>
          <w:p w14:paraId="64B03760">
            <w:pPr>
              <w:spacing w:line="400" w:lineRule="exact"/>
              <w:rPr>
                <w:rFonts w:cs="宋体"/>
                <w:color w:val="auto"/>
                <w:szCs w:val="21"/>
                <w:highlight w:val="none"/>
              </w:rPr>
            </w:pPr>
            <w:r>
              <w:rPr>
                <w:rFonts w:cs="宋体"/>
                <w:color w:val="auto"/>
                <w:szCs w:val="21"/>
                <w:highlight w:val="none"/>
              </w:rPr>
              <w:t>4）、镜头焦距4.8mm~154mm；</w:t>
            </w:r>
          </w:p>
          <w:p w14:paraId="6E487F71">
            <w:pPr>
              <w:spacing w:line="400" w:lineRule="exact"/>
              <w:rPr>
                <w:rFonts w:cs="宋体"/>
                <w:color w:val="auto"/>
                <w:szCs w:val="21"/>
                <w:highlight w:val="none"/>
              </w:rPr>
            </w:pPr>
            <w:r>
              <w:rPr>
                <w:rFonts w:cs="宋体"/>
                <w:color w:val="auto"/>
                <w:szCs w:val="21"/>
                <w:highlight w:val="none"/>
              </w:rPr>
              <w:t>5）、支持≥32倍光学变倍，16倍数字变倍；</w:t>
            </w:r>
          </w:p>
          <w:p w14:paraId="6C7B0B7A">
            <w:pPr>
              <w:spacing w:line="400" w:lineRule="exact"/>
              <w:rPr>
                <w:rFonts w:cs="宋体"/>
                <w:color w:val="auto"/>
                <w:szCs w:val="21"/>
                <w:highlight w:val="none"/>
              </w:rPr>
            </w:pPr>
            <w:r>
              <w:rPr>
                <w:rFonts w:cs="宋体"/>
                <w:color w:val="auto"/>
                <w:szCs w:val="21"/>
                <w:highlight w:val="none"/>
              </w:rPr>
              <w:t>6）、支持穿越围栏、绊线入侵、区域入侵、物品遗留、快速移动、停车检测、人员聚集、物品搬移、徘徊检测多种行为检测；支持目标过滤；</w:t>
            </w:r>
          </w:p>
          <w:p w14:paraId="243E2C94">
            <w:pPr>
              <w:spacing w:line="400" w:lineRule="exact"/>
              <w:rPr>
                <w:rFonts w:cs="宋体"/>
                <w:color w:val="auto"/>
                <w:szCs w:val="21"/>
                <w:highlight w:val="none"/>
              </w:rPr>
            </w:pPr>
            <w:r>
              <w:rPr>
                <w:rFonts w:cs="宋体"/>
                <w:color w:val="auto"/>
                <w:szCs w:val="21"/>
                <w:highlight w:val="none"/>
              </w:rPr>
              <w:t>7）、支持人脸检测；支持跟踪；支持优选；支持抓拍；支持上报最优的人脸抓图；支持人脸增强；支持人脸属性提取，</w:t>
            </w:r>
          </w:p>
          <w:p w14:paraId="535F733A">
            <w:pPr>
              <w:spacing w:line="400" w:lineRule="exact"/>
              <w:rPr>
                <w:rFonts w:cs="宋体"/>
                <w:color w:val="auto"/>
                <w:szCs w:val="21"/>
                <w:highlight w:val="none"/>
              </w:rPr>
            </w:pPr>
            <w:r>
              <w:rPr>
                <w:rFonts w:cs="宋体"/>
                <w:color w:val="auto"/>
                <w:szCs w:val="21"/>
                <w:highlight w:val="none"/>
              </w:rPr>
              <w:t>8）、支持至少6种属性8种表情：性别，年龄，眼镜，表情（愤怒，悲伤，厌恶，害怕，惊讶，平静，高兴，困惑），口罩，胡子；</w:t>
            </w:r>
          </w:p>
          <w:p w14:paraId="5F39F28A">
            <w:pPr>
              <w:spacing w:line="400" w:lineRule="exact"/>
              <w:rPr>
                <w:rFonts w:cs="宋体"/>
                <w:color w:val="auto"/>
                <w:szCs w:val="21"/>
                <w:highlight w:val="none"/>
              </w:rPr>
            </w:pPr>
            <w:r>
              <w:rPr>
                <w:rFonts w:cs="宋体"/>
                <w:color w:val="auto"/>
                <w:szCs w:val="21"/>
                <w:highlight w:val="none"/>
              </w:rPr>
              <w:t>9）、支持人脸抠图区域可设：人脸，单寸照；</w:t>
            </w:r>
          </w:p>
          <w:p w14:paraId="06920FEB">
            <w:pPr>
              <w:spacing w:line="400" w:lineRule="exact"/>
              <w:rPr>
                <w:rFonts w:cs="宋体"/>
                <w:color w:val="auto"/>
                <w:szCs w:val="21"/>
                <w:highlight w:val="none"/>
              </w:rPr>
            </w:pPr>
            <w:r>
              <w:rPr>
                <w:rFonts w:cs="宋体"/>
                <w:color w:val="auto"/>
                <w:szCs w:val="21"/>
                <w:highlight w:val="none"/>
              </w:rPr>
              <w:t>10）、支持实时抓拍，优选抓拍，支持质量优先三种抓拍策略；</w:t>
            </w:r>
          </w:p>
          <w:p w14:paraId="1C8C5244">
            <w:pPr>
              <w:spacing w:line="400" w:lineRule="exact"/>
              <w:rPr>
                <w:rFonts w:cs="宋体"/>
                <w:color w:val="auto"/>
                <w:szCs w:val="21"/>
                <w:highlight w:val="none"/>
              </w:rPr>
            </w:pPr>
            <w:r>
              <w:rPr>
                <w:rFonts w:cs="宋体"/>
                <w:color w:val="auto"/>
                <w:szCs w:val="21"/>
                <w:highlight w:val="none"/>
              </w:rPr>
              <w:t>11）、支持电子防抖、电子透雾；</w:t>
            </w:r>
          </w:p>
          <w:p w14:paraId="7F1C510E">
            <w:pPr>
              <w:spacing w:line="400" w:lineRule="exact"/>
              <w:rPr>
                <w:rFonts w:cs="宋体"/>
                <w:color w:val="auto"/>
                <w:szCs w:val="21"/>
                <w:highlight w:val="none"/>
              </w:rPr>
            </w:pPr>
            <w:r>
              <w:rPr>
                <w:rFonts w:cs="宋体"/>
                <w:color w:val="auto"/>
                <w:szCs w:val="21"/>
                <w:highlight w:val="none"/>
              </w:rPr>
              <w:t>12）、接口数量不小于：音频输入1路；音频输出1路；报警接口2进1出；</w:t>
            </w:r>
          </w:p>
          <w:p w14:paraId="4E3B33E8">
            <w:pPr>
              <w:spacing w:line="400" w:lineRule="exact"/>
              <w:rPr>
                <w:rFonts w:cs="宋体"/>
                <w:color w:val="auto"/>
                <w:szCs w:val="21"/>
                <w:highlight w:val="none"/>
              </w:rPr>
            </w:pPr>
            <w:r>
              <w:rPr>
                <w:rFonts w:cs="宋体"/>
                <w:color w:val="auto"/>
                <w:szCs w:val="21"/>
                <w:highlight w:val="none"/>
              </w:rPr>
              <w:t>13）、支持语音对讲；</w:t>
            </w:r>
          </w:p>
          <w:p w14:paraId="386D19EF">
            <w:pPr>
              <w:spacing w:line="400" w:lineRule="exact"/>
              <w:rPr>
                <w:rFonts w:cs="宋体"/>
                <w:color w:val="auto"/>
                <w:szCs w:val="21"/>
                <w:highlight w:val="none"/>
              </w:rPr>
            </w:pPr>
            <w:r>
              <w:rPr>
                <w:rFonts w:cs="宋体"/>
                <w:color w:val="auto"/>
                <w:szCs w:val="21"/>
                <w:highlight w:val="none"/>
              </w:rPr>
              <w:t>14）、支持≥IP66防护等级，6000V防雷、防浪涌和防突波保护。</w:t>
            </w:r>
          </w:p>
          <w:p w14:paraId="1B74D132">
            <w:pPr>
              <w:spacing w:line="400" w:lineRule="exact"/>
              <w:rPr>
                <w:rFonts w:cs="宋体"/>
                <w:color w:val="auto"/>
                <w:szCs w:val="21"/>
                <w:highlight w:val="none"/>
              </w:rPr>
            </w:pPr>
            <w:r>
              <w:rPr>
                <w:rFonts w:cs="宋体"/>
                <w:color w:val="auto"/>
                <w:szCs w:val="21"/>
                <w:highlight w:val="none"/>
              </w:rPr>
              <w:t>15）、供电方式AC24V/3A±25%</w:t>
            </w:r>
          </w:p>
          <w:p w14:paraId="4CC29749">
            <w:pPr>
              <w:spacing w:line="400" w:lineRule="exact"/>
              <w:rPr>
                <w:rFonts w:cs="宋体"/>
                <w:color w:val="auto"/>
                <w:szCs w:val="21"/>
                <w:highlight w:val="none"/>
              </w:rPr>
            </w:pPr>
            <w:r>
              <w:rPr>
                <w:rFonts w:cs="宋体"/>
                <w:color w:val="auto"/>
                <w:szCs w:val="21"/>
                <w:highlight w:val="none"/>
              </w:rPr>
              <w:t>16）、配套安装支架及保障设备正常运行的相关配套设备</w:t>
            </w:r>
          </w:p>
          <w:p w14:paraId="65E62810">
            <w:pPr>
              <w:spacing w:line="400" w:lineRule="exact"/>
              <w:rPr>
                <w:rFonts w:cs="宋体"/>
                <w:b/>
                <w:color w:val="auto"/>
                <w:szCs w:val="21"/>
                <w:highlight w:val="none"/>
              </w:rPr>
            </w:pPr>
            <w:r>
              <w:rPr>
                <w:rFonts w:cs="宋体"/>
                <w:b/>
                <w:color w:val="auto"/>
                <w:szCs w:val="21"/>
                <w:highlight w:val="none"/>
              </w:rPr>
              <w:t>（6）红外枪型网络摄像机</w:t>
            </w:r>
          </w:p>
          <w:p w14:paraId="25B8DBAC">
            <w:pPr>
              <w:spacing w:line="400" w:lineRule="exact"/>
              <w:rPr>
                <w:rFonts w:cs="宋体"/>
                <w:color w:val="auto"/>
                <w:szCs w:val="21"/>
                <w:highlight w:val="none"/>
              </w:rPr>
            </w:pPr>
            <w:r>
              <w:rPr>
                <w:rFonts w:cs="宋体"/>
                <w:color w:val="auto"/>
                <w:szCs w:val="21"/>
                <w:highlight w:val="none"/>
              </w:rPr>
              <w:t>1）、传感器类型≥1/2.7英寸CMOS；</w:t>
            </w:r>
          </w:p>
          <w:p w14:paraId="4176C206">
            <w:pPr>
              <w:spacing w:line="400" w:lineRule="exact"/>
              <w:rPr>
                <w:rFonts w:cs="宋体"/>
                <w:color w:val="auto"/>
                <w:szCs w:val="21"/>
                <w:highlight w:val="none"/>
              </w:rPr>
            </w:pPr>
            <w:r>
              <w:rPr>
                <w:rFonts w:cs="宋体"/>
                <w:color w:val="auto"/>
                <w:szCs w:val="21"/>
                <w:highlight w:val="none"/>
              </w:rPr>
              <w:t>2）、像素≥400万；最大分辨率≥2688×1520；</w:t>
            </w:r>
          </w:p>
          <w:p w14:paraId="5B742348">
            <w:pPr>
              <w:spacing w:line="400" w:lineRule="exact"/>
              <w:rPr>
                <w:rFonts w:cs="宋体"/>
                <w:color w:val="auto"/>
                <w:szCs w:val="21"/>
                <w:highlight w:val="none"/>
              </w:rPr>
            </w:pPr>
            <w:r>
              <w:rPr>
                <w:rFonts w:cs="宋体"/>
                <w:color w:val="auto"/>
                <w:szCs w:val="21"/>
                <w:highlight w:val="none"/>
              </w:rPr>
              <w:t>3）、最低照度：≤0.002Lux(彩色模式)；≤0.0002Lux(黑白模式)；0Lux(补光灯开启)；</w:t>
            </w:r>
          </w:p>
          <w:p w14:paraId="1C7DE3DC">
            <w:pPr>
              <w:spacing w:line="400" w:lineRule="exact"/>
              <w:rPr>
                <w:rFonts w:cs="宋体"/>
                <w:color w:val="auto"/>
                <w:szCs w:val="21"/>
                <w:highlight w:val="none"/>
              </w:rPr>
            </w:pPr>
            <w:r>
              <w:rPr>
                <w:rFonts w:cs="宋体"/>
                <w:color w:val="auto"/>
                <w:szCs w:val="21"/>
                <w:highlight w:val="none"/>
              </w:rPr>
              <w:t>4）、最大补光距离≥50m（红外）；</w:t>
            </w:r>
          </w:p>
          <w:p w14:paraId="7FE38EAC">
            <w:pPr>
              <w:spacing w:line="400" w:lineRule="exact"/>
              <w:rPr>
                <w:rFonts w:cs="宋体"/>
                <w:color w:val="auto"/>
                <w:szCs w:val="21"/>
                <w:highlight w:val="none"/>
              </w:rPr>
            </w:pPr>
            <w:r>
              <w:rPr>
                <w:rFonts w:cs="宋体"/>
                <w:color w:val="auto"/>
                <w:szCs w:val="21"/>
                <w:highlight w:val="none"/>
              </w:rPr>
              <w:t>5）、视频压缩标准：H.265；H.264；H.264H；H.264B；MJPEG；</w:t>
            </w:r>
          </w:p>
          <w:p w14:paraId="424E9E54">
            <w:pPr>
              <w:spacing w:line="400" w:lineRule="exact"/>
              <w:rPr>
                <w:rFonts w:cs="宋体"/>
                <w:color w:val="auto"/>
                <w:szCs w:val="21"/>
                <w:highlight w:val="none"/>
              </w:rPr>
            </w:pPr>
            <w:r>
              <w:rPr>
                <w:rFonts w:cs="宋体"/>
                <w:color w:val="auto"/>
                <w:szCs w:val="21"/>
                <w:highlight w:val="none"/>
              </w:rPr>
              <w:t>6）、宽动态≥120dB；</w:t>
            </w:r>
          </w:p>
          <w:p w14:paraId="407200F5">
            <w:pPr>
              <w:spacing w:line="400" w:lineRule="exact"/>
              <w:rPr>
                <w:rFonts w:cs="宋体"/>
                <w:color w:val="auto"/>
                <w:szCs w:val="21"/>
                <w:highlight w:val="none"/>
              </w:rPr>
            </w:pPr>
            <w:r>
              <w:rPr>
                <w:rFonts w:cs="宋体"/>
                <w:color w:val="auto"/>
                <w:szCs w:val="21"/>
                <w:highlight w:val="none"/>
              </w:rPr>
              <w:t>7）、支持透雾功能；</w:t>
            </w:r>
          </w:p>
          <w:p w14:paraId="7E577696">
            <w:pPr>
              <w:spacing w:line="400" w:lineRule="exact"/>
              <w:rPr>
                <w:rFonts w:cs="宋体"/>
                <w:color w:val="auto"/>
                <w:szCs w:val="21"/>
                <w:highlight w:val="none"/>
              </w:rPr>
            </w:pPr>
            <w:r>
              <w:rPr>
                <w:rFonts w:cs="宋体"/>
                <w:color w:val="auto"/>
                <w:szCs w:val="21"/>
                <w:highlight w:val="none"/>
              </w:rPr>
              <w:t>8）、支持报警事件网络断开；IP冲突；非法访问；动态检测；视频遮挡；绊线入侵；区域入侵；快速移动；物品遗留；物品搬移；徘徊检测；人员聚集；停车检测；场景变更；电压检测；SMD；安全异常；</w:t>
            </w:r>
          </w:p>
          <w:p w14:paraId="40A8E9DD">
            <w:pPr>
              <w:spacing w:line="400" w:lineRule="exact"/>
              <w:rPr>
                <w:rFonts w:cs="宋体"/>
                <w:color w:val="auto"/>
                <w:szCs w:val="21"/>
                <w:highlight w:val="none"/>
              </w:rPr>
            </w:pPr>
            <w:r>
              <w:rPr>
                <w:rFonts w:cs="宋体"/>
                <w:color w:val="auto"/>
                <w:szCs w:val="21"/>
                <w:highlight w:val="none"/>
              </w:rPr>
              <w:t>9）、接入标准ONVIF（ProfileS）；GB/T28181；CGI；</w:t>
            </w:r>
          </w:p>
          <w:p w14:paraId="3656C81C">
            <w:pPr>
              <w:spacing w:line="400" w:lineRule="exact"/>
              <w:rPr>
                <w:rFonts w:cs="宋体"/>
                <w:color w:val="auto"/>
                <w:szCs w:val="21"/>
                <w:highlight w:val="none"/>
              </w:rPr>
            </w:pPr>
            <w:r>
              <w:rPr>
                <w:rFonts w:cs="宋体"/>
                <w:color w:val="auto"/>
                <w:szCs w:val="21"/>
                <w:highlight w:val="none"/>
              </w:rPr>
              <w:t>10）、供电方式DC12V/POE；</w:t>
            </w:r>
          </w:p>
          <w:p w14:paraId="778342B1">
            <w:pPr>
              <w:spacing w:line="400" w:lineRule="exact"/>
              <w:rPr>
                <w:rFonts w:cs="宋体"/>
                <w:color w:val="auto"/>
                <w:szCs w:val="21"/>
                <w:highlight w:val="none"/>
              </w:rPr>
            </w:pPr>
            <w:r>
              <w:rPr>
                <w:rFonts w:cs="宋体"/>
                <w:color w:val="auto"/>
                <w:szCs w:val="21"/>
                <w:highlight w:val="none"/>
              </w:rPr>
              <w:t>11）、防护等级IP67</w:t>
            </w:r>
          </w:p>
          <w:p w14:paraId="2A818E56">
            <w:pPr>
              <w:spacing w:line="400" w:lineRule="exact"/>
              <w:rPr>
                <w:rFonts w:cs="宋体"/>
                <w:color w:val="auto"/>
                <w:szCs w:val="21"/>
                <w:highlight w:val="none"/>
              </w:rPr>
            </w:pPr>
            <w:r>
              <w:rPr>
                <w:rFonts w:cs="宋体"/>
                <w:color w:val="auto"/>
                <w:szCs w:val="21"/>
                <w:highlight w:val="none"/>
              </w:rPr>
              <w:t>12）、配套安装支架及保障设备正常运行的相关配套设备。</w:t>
            </w:r>
          </w:p>
          <w:p w14:paraId="185C0F3E">
            <w:pPr>
              <w:spacing w:line="400" w:lineRule="exact"/>
              <w:rPr>
                <w:rFonts w:cs="宋体"/>
                <w:b/>
                <w:color w:val="auto"/>
                <w:szCs w:val="21"/>
                <w:highlight w:val="none"/>
              </w:rPr>
            </w:pPr>
            <w:r>
              <w:rPr>
                <w:rFonts w:cs="宋体"/>
                <w:b/>
                <w:color w:val="auto"/>
                <w:szCs w:val="21"/>
                <w:highlight w:val="none"/>
              </w:rPr>
              <w:t>（7）400万红外防暴网络摄像机</w:t>
            </w:r>
          </w:p>
          <w:p w14:paraId="5F3E335F">
            <w:pPr>
              <w:spacing w:line="400" w:lineRule="exact"/>
              <w:rPr>
                <w:rFonts w:cs="宋体"/>
                <w:color w:val="auto"/>
                <w:szCs w:val="21"/>
                <w:highlight w:val="none"/>
              </w:rPr>
            </w:pPr>
            <w:r>
              <w:rPr>
                <w:rFonts w:cs="宋体"/>
                <w:color w:val="auto"/>
                <w:szCs w:val="21"/>
                <w:highlight w:val="none"/>
              </w:rPr>
              <w:t>1）、传感器类型≥1/2.7英寸CMOS；</w:t>
            </w:r>
          </w:p>
          <w:p w14:paraId="3A509526">
            <w:pPr>
              <w:spacing w:line="400" w:lineRule="exact"/>
              <w:rPr>
                <w:rFonts w:cs="宋体"/>
                <w:color w:val="auto"/>
                <w:szCs w:val="21"/>
                <w:highlight w:val="none"/>
              </w:rPr>
            </w:pPr>
            <w:r>
              <w:rPr>
                <w:rFonts w:cs="宋体"/>
                <w:color w:val="auto"/>
                <w:szCs w:val="21"/>
                <w:highlight w:val="none"/>
              </w:rPr>
              <w:t>2）、像素≥400万；最大分辨率≥2688×1520；</w:t>
            </w:r>
          </w:p>
          <w:p w14:paraId="1127574F">
            <w:pPr>
              <w:spacing w:line="400" w:lineRule="exact"/>
              <w:rPr>
                <w:rFonts w:cs="宋体"/>
                <w:color w:val="auto"/>
                <w:szCs w:val="21"/>
                <w:highlight w:val="none"/>
              </w:rPr>
            </w:pPr>
            <w:r>
              <w:rPr>
                <w:rFonts w:cs="宋体"/>
                <w:color w:val="auto"/>
                <w:szCs w:val="21"/>
                <w:highlight w:val="none"/>
              </w:rPr>
              <w:t>3）、最低照度：≤0.002Lux(彩色模式)；≤0.0002Lux(黑白模式)；0Lux(补光灯开启)；</w:t>
            </w:r>
          </w:p>
          <w:p w14:paraId="0B15BBBD">
            <w:pPr>
              <w:spacing w:line="400" w:lineRule="exact"/>
              <w:rPr>
                <w:rFonts w:cs="宋体"/>
                <w:color w:val="auto"/>
                <w:szCs w:val="21"/>
                <w:highlight w:val="none"/>
              </w:rPr>
            </w:pPr>
            <w:r>
              <w:rPr>
                <w:rFonts w:cs="宋体"/>
                <w:color w:val="auto"/>
                <w:szCs w:val="21"/>
                <w:highlight w:val="none"/>
              </w:rPr>
              <w:t>4）、最大补光距离≥30m（红外）；</w:t>
            </w:r>
          </w:p>
          <w:p w14:paraId="368CA0B1">
            <w:pPr>
              <w:spacing w:line="400" w:lineRule="exact"/>
              <w:rPr>
                <w:rFonts w:cs="宋体"/>
                <w:color w:val="auto"/>
                <w:szCs w:val="21"/>
                <w:highlight w:val="none"/>
              </w:rPr>
            </w:pPr>
            <w:r>
              <w:rPr>
                <w:rFonts w:cs="宋体"/>
                <w:color w:val="auto"/>
                <w:szCs w:val="21"/>
                <w:highlight w:val="none"/>
              </w:rPr>
              <w:t>5）、视频压缩标准H.265；H.264；H.264H；H.264B；MJPEG；</w:t>
            </w:r>
          </w:p>
          <w:p w14:paraId="184AE9C8">
            <w:pPr>
              <w:spacing w:line="400" w:lineRule="exact"/>
              <w:rPr>
                <w:rFonts w:cs="宋体"/>
                <w:color w:val="auto"/>
                <w:szCs w:val="21"/>
                <w:highlight w:val="none"/>
              </w:rPr>
            </w:pPr>
            <w:r>
              <w:rPr>
                <w:rFonts w:cs="宋体"/>
                <w:color w:val="auto"/>
                <w:szCs w:val="21"/>
                <w:highlight w:val="none"/>
              </w:rPr>
              <w:t>6）、支持走廊模式，宽动态，3D降噪，强光抑制，背光补偿，数字水印，适用不同监控环境；</w:t>
            </w:r>
          </w:p>
          <w:p w14:paraId="22E1DF4F">
            <w:pPr>
              <w:spacing w:line="400" w:lineRule="exact"/>
              <w:rPr>
                <w:rFonts w:cs="宋体"/>
                <w:color w:val="auto"/>
                <w:szCs w:val="21"/>
                <w:highlight w:val="none"/>
              </w:rPr>
            </w:pPr>
            <w:r>
              <w:rPr>
                <w:rFonts w:cs="宋体"/>
                <w:color w:val="auto"/>
                <w:szCs w:val="21"/>
                <w:highlight w:val="none"/>
              </w:rPr>
              <w:t>7）、支持绊线入侵，区域入侵，快速移动（三项均支持人车分类及精准检测），物品遗留，物品搬移，徘徊检测，人员聚集，停车检测</w:t>
            </w:r>
          </w:p>
          <w:p w14:paraId="4B95F13E">
            <w:pPr>
              <w:spacing w:line="400" w:lineRule="exact"/>
              <w:rPr>
                <w:rFonts w:cs="宋体"/>
                <w:color w:val="auto"/>
                <w:szCs w:val="21"/>
                <w:highlight w:val="none"/>
              </w:rPr>
            </w:pPr>
            <w:r>
              <w:rPr>
                <w:rFonts w:cs="宋体"/>
                <w:color w:val="auto"/>
                <w:szCs w:val="21"/>
                <w:highlight w:val="none"/>
              </w:rPr>
              <w:t>8）、接入标准ONVIF（ProfileS/ProfileG）；GB/T28181；CGI；</w:t>
            </w:r>
          </w:p>
          <w:p w14:paraId="607109C8">
            <w:pPr>
              <w:spacing w:line="400" w:lineRule="exact"/>
              <w:rPr>
                <w:rFonts w:cs="宋体"/>
                <w:color w:val="auto"/>
                <w:szCs w:val="21"/>
                <w:highlight w:val="none"/>
              </w:rPr>
            </w:pPr>
            <w:r>
              <w:rPr>
                <w:rFonts w:cs="宋体"/>
                <w:color w:val="auto"/>
                <w:szCs w:val="21"/>
                <w:highlight w:val="none"/>
              </w:rPr>
              <w:t>9）、接口数量不低于：音频输入1路；音频输出1路；报警输入2路；报警输出2路</w:t>
            </w:r>
          </w:p>
          <w:p w14:paraId="0136EC48">
            <w:pPr>
              <w:spacing w:line="400" w:lineRule="exact"/>
              <w:rPr>
                <w:rFonts w:cs="宋体"/>
                <w:color w:val="auto"/>
                <w:szCs w:val="21"/>
                <w:highlight w:val="none"/>
              </w:rPr>
            </w:pPr>
            <w:r>
              <w:rPr>
                <w:rFonts w:cs="宋体"/>
                <w:color w:val="auto"/>
                <w:szCs w:val="21"/>
                <w:highlight w:val="none"/>
              </w:rPr>
              <w:t>10）、供电方式DC12V、POE；</w:t>
            </w:r>
          </w:p>
          <w:p w14:paraId="52A96019">
            <w:pPr>
              <w:spacing w:line="400" w:lineRule="exact"/>
              <w:rPr>
                <w:rFonts w:cs="宋体"/>
                <w:color w:val="auto"/>
                <w:szCs w:val="21"/>
                <w:highlight w:val="none"/>
              </w:rPr>
            </w:pPr>
            <w:r>
              <w:rPr>
                <w:rFonts w:cs="宋体"/>
                <w:color w:val="auto"/>
                <w:szCs w:val="21"/>
                <w:highlight w:val="none"/>
              </w:rPr>
              <w:t>11）、防护等级不低于：IP67、IK10；</w:t>
            </w:r>
          </w:p>
          <w:p w14:paraId="27F0482D">
            <w:pPr>
              <w:spacing w:line="400" w:lineRule="exact"/>
              <w:rPr>
                <w:rFonts w:cs="宋体"/>
                <w:color w:val="auto"/>
                <w:szCs w:val="21"/>
                <w:highlight w:val="none"/>
              </w:rPr>
            </w:pPr>
            <w:r>
              <w:rPr>
                <w:rFonts w:cs="宋体"/>
                <w:color w:val="auto"/>
                <w:szCs w:val="21"/>
                <w:highlight w:val="none"/>
              </w:rPr>
              <w:t>12）、配套安装支架及保障设备正常运行的相关配套设备。</w:t>
            </w:r>
          </w:p>
          <w:p w14:paraId="194684BD">
            <w:pPr>
              <w:spacing w:line="400" w:lineRule="exact"/>
              <w:rPr>
                <w:rFonts w:cs="宋体"/>
                <w:b/>
                <w:color w:val="auto"/>
                <w:szCs w:val="21"/>
                <w:highlight w:val="none"/>
              </w:rPr>
            </w:pPr>
            <w:r>
              <w:rPr>
                <w:rFonts w:cs="宋体"/>
                <w:b/>
                <w:color w:val="auto"/>
                <w:szCs w:val="21"/>
                <w:highlight w:val="none"/>
              </w:rPr>
              <w:t>（8）高保真拾音器</w:t>
            </w:r>
          </w:p>
          <w:p w14:paraId="5F35879A">
            <w:pPr>
              <w:spacing w:line="400" w:lineRule="exact"/>
              <w:rPr>
                <w:rFonts w:cs="宋体"/>
                <w:color w:val="auto"/>
                <w:szCs w:val="21"/>
                <w:highlight w:val="none"/>
              </w:rPr>
            </w:pPr>
            <w:r>
              <w:rPr>
                <w:rFonts w:cs="宋体"/>
                <w:color w:val="auto"/>
                <w:szCs w:val="21"/>
                <w:highlight w:val="none"/>
              </w:rPr>
              <w:t>1）、拾音范围1-150平方米；</w:t>
            </w:r>
          </w:p>
          <w:p w14:paraId="312E2C44">
            <w:pPr>
              <w:spacing w:line="400" w:lineRule="exact"/>
              <w:rPr>
                <w:rFonts w:cs="宋体"/>
                <w:color w:val="auto"/>
                <w:szCs w:val="21"/>
                <w:highlight w:val="none"/>
              </w:rPr>
            </w:pPr>
            <w:r>
              <w:rPr>
                <w:rFonts w:cs="宋体"/>
                <w:color w:val="auto"/>
                <w:szCs w:val="21"/>
                <w:highlight w:val="none"/>
              </w:rPr>
              <w:t>2）、音频传输距离≥3000米；</w:t>
            </w:r>
          </w:p>
          <w:p w14:paraId="2D5651AD">
            <w:pPr>
              <w:spacing w:line="400" w:lineRule="exact"/>
              <w:rPr>
                <w:rFonts w:cs="宋体"/>
                <w:color w:val="auto"/>
                <w:szCs w:val="21"/>
                <w:highlight w:val="none"/>
              </w:rPr>
            </w:pPr>
            <w:r>
              <w:rPr>
                <w:rFonts w:cs="宋体"/>
                <w:color w:val="auto"/>
                <w:szCs w:val="21"/>
                <w:highlight w:val="none"/>
              </w:rPr>
              <w:t>3）、频率响应20Hz～20KHz；</w:t>
            </w:r>
          </w:p>
          <w:p w14:paraId="55AD701E">
            <w:pPr>
              <w:spacing w:line="400" w:lineRule="exact"/>
              <w:rPr>
                <w:rFonts w:cs="宋体"/>
                <w:color w:val="auto"/>
                <w:szCs w:val="21"/>
                <w:highlight w:val="none"/>
              </w:rPr>
            </w:pPr>
            <w:r>
              <w:rPr>
                <w:rFonts w:cs="宋体"/>
                <w:color w:val="auto"/>
                <w:szCs w:val="21"/>
                <w:highlight w:val="none"/>
              </w:rPr>
              <w:t>4）、灵敏度-38dB；</w:t>
            </w:r>
          </w:p>
          <w:p w14:paraId="03EC190C">
            <w:pPr>
              <w:spacing w:line="400" w:lineRule="exact"/>
              <w:rPr>
                <w:rFonts w:cs="宋体"/>
                <w:color w:val="auto"/>
                <w:szCs w:val="21"/>
                <w:highlight w:val="none"/>
              </w:rPr>
            </w:pPr>
            <w:r>
              <w:rPr>
                <w:rFonts w:cs="宋体"/>
                <w:color w:val="auto"/>
                <w:szCs w:val="21"/>
                <w:highlight w:val="none"/>
              </w:rPr>
              <w:t>5）、信噪比85dB（1米40dB音源SPL）52dB(10米40dB音源SPL)1KHzat1Pa；</w:t>
            </w:r>
          </w:p>
          <w:p w14:paraId="590F2064">
            <w:pPr>
              <w:spacing w:line="400" w:lineRule="exact"/>
              <w:rPr>
                <w:rFonts w:cs="宋体"/>
                <w:color w:val="auto"/>
                <w:szCs w:val="21"/>
                <w:highlight w:val="none"/>
              </w:rPr>
            </w:pPr>
            <w:r>
              <w:rPr>
                <w:rFonts w:cs="宋体"/>
                <w:color w:val="auto"/>
                <w:szCs w:val="21"/>
                <w:highlight w:val="none"/>
              </w:rPr>
              <w:t>6）、动态范围106dB（1kH zat MaxdBSPL）；</w:t>
            </w:r>
          </w:p>
          <w:p w14:paraId="3E59EFEB">
            <w:pPr>
              <w:spacing w:line="400" w:lineRule="exact"/>
              <w:rPr>
                <w:rFonts w:cs="宋体"/>
                <w:color w:val="auto"/>
                <w:szCs w:val="21"/>
                <w:highlight w:val="none"/>
              </w:rPr>
            </w:pPr>
            <w:r>
              <w:rPr>
                <w:rFonts w:cs="宋体"/>
                <w:color w:val="auto"/>
                <w:szCs w:val="21"/>
                <w:highlight w:val="none"/>
              </w:rPr>
              <w:t>7）、最大承受音压120dBSPL（1KHz,THD1%）；</w:t>
            </w:r>
          </w:p>
          <w:p w14:paraId="6AAFAA5D">
            <w:pPr>
              <w:spacing w:line="400" w:lineRule="exact"/>
              <w:rPr>
                <w:rFonts w:cs="宋体"/>
                <w:color w:val="auto"/>
                <w:szCs w:val="21"/>
                <w:highlight w:val="none"/>
              </w:rPr>
            </w:pPr>
            <w:r>
              <w:rPr>
                <w:rFonts w:cs="宋体"/>
                <w:color w:val="auto"/>
                <w:szCs w:val="21"/>
                <w:highlight w:val="none"/>
              </w:rPr>
              <w:t>8）、输出阻抗25欧姆非平衡\高保真微机电系统(mems）硅麦克风；</w:t>
            </w:r>
          </w:p>
          <w:p w14:paraId="36BA0034">
            <w:pPr>
              <w:spacing w:line="400" w:lineRule="exact"/>
              <w:rPr>
                <w:rFonts w:cs="宋体"/>
                <w:color w:val="auto"/>
                <w:szCs w:val="21"/>
                <w:highlight w:val="none"/>
              </w:rPr>
            </w:pPr>
            <w:r>
              <w:rPr>
                <w:rFonts w:cs="宋体"/>
                <w:color w:val="auto"/>
                <w:szCs w:val="21"/>
                <w:highlight w:val="none"/>
              </w:rPr>
              <w:t>9）、数字降噪、去混响、人声增强、啸叫抑制；</w:t>
            </w:r>
          </w:p>
          <w:p w14:paraId="58E3A769">
            <w:pPr>
              <w:spacing w:line="400" w:lineRule="exact"/>
              <w:rPr>
                <w:rFonts w:cs="宋体"/>
                <w:color w:val="auto"/>
                <w:szCs w:val="21"/>
                <w:highlight w:val="none"/>
              </w:rPr>
            </w:pPr>
            <w:r>
              <w:rPr>
                <w:rFonts w:cs="宋体"/>
                <w:color w:val="auto"/>
                <w:szCs w:val="21"/>
                <w:highlight w:val="none"/>
              </w:rPr>
              <w:t>10）、8KVAir，6KVcontactESD雷击保护、电源极性反接保护；</w:t>
            </w:r>
          </w:p>
          <w:p w14:paraId="4251AFA3">
            <w:pPr>
              <w:spacing w:line="400" w:lineRule="exact"/>
              <w:rPr>
                <w:rFonts w:cs="宋体"/>
                <w:color w:val="auto"/>
                <w:szCs w:val="21"/>
                <w:highlight w:val="none"/>
              </w:rPr>
            </w:pPr>
            <w:r>
              <w:rPr>
                <w:rFonts w:cs="宋体"/>
                <w:color w:val="auto"/>
                <w:szCs w:val="21"/>
                <w:highlight w:val="none"/>
              </w:rPr>
              <w:t>11）、内置前置放大电路，可直接驱动耳机；</w:t>
            </w:r>
          </w:p>
          <w:p w14:paraId="126E2A6E">
            <w:pPr>
              <w:spacing w:line="400" w:lineRule="exact"/>
              <w:rPr>
                <w:rFonts w:cs="宋体"/>
                <w:color w:val="auto"/>
                <w:szCs w:val="21"/>
                <w:highlight w:val="none"/>
              </w:rPr>
            </w:pPr>
            <w:r>
              <w:rPr>
                <w:rFonts w:cs="宋体"/>
                <w:color w:val="auto"/>
                <w:szCs w:val="21"/>
                <w:highlight w:val="none"/>
              </w:rPr>
              <w:t>12）、3条引线：（电源、音频、公共地）；</w:t>
            </w:r>
          </w:p>
          <w:p w14:paraId="1FB91693">
            <w:pPr>
              <w:spacing w:line="400" w:lineRule="exact"/>
              <w:rPr>
                <w:rFonts w:cs="宋体"/>
                <w:color w:val="auto"/>
                <w:szCs w:val="21"/>
                <w:highlight w:val="none"/>
              </w:rPr>
            </w:pPr>
            <w:r>
              <w:rPr>
                <w:rFonts w:cs="宋体"/>
                <w:color w:val="auto"/>
                <w:szCs w:val="21"/>
                <w:highlight w:val="none"/>
              </w:rPr>
              <w:t>13）、直流稳压电源DC-12V（9V-18V）；</w:t>
            </w:r>
          </w:p>
          <w:p w14:paraId="09AB1C84">
            <w:pPr>
              <w:spacing w:line="400" w:lineRule="exact"/>
              <w:rPr>
                <w:rFonts w:cs="宋体"/>
                <w:color w:val="auto"/>
                <w:szCs w:val="21"/>
                <w:highlight w:val="none"/>
              </w:rPr>
            </w:pPr>
            <w:r>
              <w:rPr>
                <w:rFonts w:cs="宋体"/>
                <w:color w:val="auto"/>
                <w:szCs w:val="21"/>
                <w:highlight w:val="none"/>
              </w:rPr>
              <w:t>14）、工作环境温度-20℃～60℃。</w:t>
            </w:r>
          </w:p>
          <w:p w14:paraId="5D55EAE6">
            <w:pPr>
              <w:spacing w:line="400" w:lineRule="exact"/>
              <w:rPr>
                <w:rFonts w:cs="宋体"/>
                <w:b/>
                <w:color w:val="auto"/>
                <w:szCs w:val="21"/>
                <w:highlight w:val="none"/>
              </w:rPr>
            </w:pPr>
            <w:r>
              <w:rPr>
                <w:rFonts w:cs="宋体"/>
                <w:b/>
                <w:color w:val="auto"/>
                <w:szCs w:val="21"/>
                <w:highlight w:val="none"/>
              </w:rPr>
              <w:t>（9）网络视频存储服务器</w:t>
            </w:r>
          </w:p>
          <w:p w14:paraId="5285DBC4">
            <w:pPr>
              <w:spacing w:line="400" w:lineRule="exact"/>
              <w:rPr>
                <w:rFonts w:cs="宋体"/>
                <w:color w:val="auto"/>
                <w:szCs w:val="21"/>
                <w:highlight w:val="none"/>
              </w:rPr>
            </w:pPr>
            <w:r>
              <w:rPr>
                <w:rFonts w:cs="宋体"/>
                <w:color w:val="auto"/>
                <w:szCs w:val="21"/>
                <w:highlight w:val="none"/>
              </w:rPr>
              <w:t>1）、主处理器:64位高性能多核处理器；</w:t>
            </w:r>
          </w:p>
          <w:p w14:paraId="536FC77A">
            <w:pPr>
              <w:spacing w:line="400" w:lineRule="exact"/>
              <w:rPr>
                <w:rFonts w:cs="宋体"/>
                <w:color w:val="auto"/>
                <w:szCs w:val="21"/>
                <w:highlight w:val="none"/>
              </w:rPr>
            </w:pPr>
            <w:r>
              <w:rPr>
                <w:rFonts w:cs="宋体"/>
                <w:color w:val="auto"/>
                <w:szCs w:val="21"/>
                <w:highlight w:val="none"/>
              </w:rPr>
              <w:t>2）、操作系统:嵌入式LINUX系统；</w:t>
            </w:r>
          </w:p>
          <w:p w14:paraId="517CC2E7">
            <w:pPr>
              <w:spacing w:line="400" w:lineRule="exact"/>
              <w:rPr>
                <w:rFonts w:cs="宋体"/>
                <w:color w:val="auto"/>
                <w:szCs w:val="21"/>
                <w:highlight w:val="none"/>
              </w:rPr>
            </w:pPr>
            <w:r>
              <w:rPr>
                <w:rFonts w:cs="宋体"/>
                <w:color w:val="auto"/>
                <w:szCs w:val="21"/>
                <w:highlight w:val="none"/>
              </w:rPr>
              <w:t>3）、操作界面:WEB；</w:t>
            </w:r>
          </w:p>
          <w:p w14:paraId="053CED9A">
            <w:pPr>
              <w:spacing w:line="400" w:lineRule="exact"/>
              <w:rPr>
                <w:rFonts w:cs="宋体"/>
                <w:color w:val="auto"/>
                <w:szCs w:val="21"/>
                <w:highlight w:val="none"/>
              </w:rPr>
            </w:pPr>
            <w:r>
              <w:rPr>
                <w:rFonts w:cs="宋体"/>
                <w:color w:val="auto"/>
                <w:szCs w:val="21"/>
                <w:highlight w:val="none"/>
              </w:rPr>
              <w:t>4）、高速缓存:配置≥8GB，可扩展至64GB；</w:t>
            </w:r>
          </w:p>
          <w:p w14:paraId="4676DA8B">
            <w:pPr>
              <w:spacing w:line="400" w:lineRule="exact"/>
              <w:rPr>
                <w:rFonts w:cs="宋体"/>
                <w:color w:val="auto"/>
                <w:szCs w:val="21"/>
                <w:highlight w:val="none"/>
              </w:rPr>
            </w:pPr>
            <w:r>
              <w:rPr>
                <w:rFonts w:cs="宋体"/>
                <w:color w:val="auto"/>
                <w:szCs w:val="21"/>
                <w:highlight w:val="none"/>
              </w:rPr>
              <w:t>5）、支持1+1冗余电源冗余；</w:t>
            </w:r>
          </w:p>
          <w:p w14:paraId="62C994A9">
            <w:pPr>
              <w:spacing w:line="400" w:lineRule="exact"/>
              <w:rPr>
                <w:rFonts w:cs="宋体"/>
                <w:color w:val="auto"/>
                <w:szCs w:val="21"/>
                <w:highlight w:val="none"/>
              </w:rPr>
            </w:pPr>
            <w:r>
              <w:rPr>
                <w:rFonts w:cs="宋体"/>
                <w:color w:val="auto"/>
                <w:szCs w:val="21"/>
                <w:highlight w:val="none"/>
              </w:rPr>
              <w:t>6）、网络接口:≥1个千兆管理电口，≥4个千兆数据电口；</w:t>
            </w:r>
          </w:p>
          <w:p w14:paraId="02CF22D7">
            <w:pPr>
              <w:spacing w:line="400" w:lineRule="exact"/>
              <w:rPr>
                <w:rFonts w:cs="宋体"/>
                <w:color w:val="auto"/>
                <w:szCs w:val="21"/>
                <w:highlight w:val="none"/>
              </w:rPr>
            </w:pPr>
            <w:r>
              <w:rPr>
                <w:rFonts w:cs="宋体"/>
                <w:color w:val="auto"/>
                <w:szCs w:val="21"/>
                <w:highlight w:val="none"/>
              </w:rPr>
              <w:t>7）、硬盘位:≥1个2.5英寸硬盘；</w:t>
            </w:r>
          </w:p>
          <w:p w14:paraId="08DA89BA">
            <w:pPr>
              <w:spacing w:line="400" w:lineRule="exact"/>
              <w:rPr>
                <w:rFonts w:cs="宋体"/>
                <w:color w:val="auto"/>
                <w:szCs w:val="21"/>
                <w:highlight w:val="none"/>
              </w:rPr>
            </w:pPr>
            <w:r>
              <w:rPr>
                <w:rFonts w:cs="宋体"/>
                <w:color w:val="auto"/>
                <w:szCs w:val="21"/>
                <w:highlight w:val="none"/>
              </w:rPr>
              <w:t>8）、支持接入硬盘个数:≥36块硬盘；</w:t>
            </w:r>
          </w:p>
          <w:p w14:paraId="1BF9FED5">
            <w:pPr>
              <w:spacing w:line="400" w:lineRule="exact"/>
              <w:rPr>
                <w:rFonts w:cs="宋体"/>
                <w:color w:val="auto"/>
                <w:szCs w:val="21"/>
                <w:highlight w:val="none"/>
              </w:rPr>
            </w:pPr>
            <w:r>
              <w:rPr>
                <w:rFonts w:cs="宋体"/>
                <w:color w:val="auto"/>
                <w:szCs w:val="21"/>
                <w:highlight w:val="none"/>
              </w:rPr>
              <w:t>9）、硬盘兼容性:1TB、2TB、3TB、4TB、5TB、6TB、8TB、10TB、12TB、14TB、16TB，支持SATA盘混插支持SSD硬盘，支持2.5、3.5英寸硬盘支持SAS盘；</w:t>
            </w:r>
          </w:p>
          <w:p w14:paraId="4F5AA48C">
            <w:pPr>
              <w:spacing w:line="400" w:lineRule="exact"/>
              <w:rPr>
                <w:rFonts w:cs="宋体"/>
                <w:color w:val="auto"/>
                <w:szCs w:val="21"/>
                <w:highlight w:val="none"/>
              </w:rPr>
            </w:pPr>
            <w:r>
              <w:rPr>
                <w:rFonts w:cs="宋体"/>
                <w:color w:val="auto"/>
                <w:szCs w:val="21"/>
                <w:highlight w:val="none"/>
              </w:rPr>
              <w:t>10）、硬盘热插拔:支持硬盘热插拔、在线更换；</w:t>
            </w:r>
          </w:p>
          <w:p w14:paraId="752FA571">
            <w:pPr>
              <w:spacing w:line="400" w:lineRule="exact"/>
              <w:rPr>
                <w:rFonts w:cs="宋体"/>
                <w:color w:val="auto"/>
                <w:szCs w:val="21"/>
                <w:highlight w:val="none"/>
              </w:rPr>
            </w:pPr>
            <w:r>
              <w:rPr>
                <w:rFonts w:cs="宋体"/>
                <w:color w:val="auto"/>
                <w:szCs w:val="21"/>
                <w:highlight w:val="none"/>
              </w:rPr>
              <w:t>11）、硬盘使用模式:单盘，RAID0、1、5、6、10、50、60、JBOD、Hot-Spare（热备）、SRAID</w:t>
            </w:r>
          </w:p>
          <w:p w14:paraId="3ACA9618">
            <w:pPr>
              <w:spacing w:line="400" w:lineRule="exact"/>
              <w:rPr>
                <w:rFonts w:cs="宋体"/>
                <w:color w:val="auto"/>
                <w:szCs w:val="21"/>
                <w:highlight w:val="none"/>
              </w:rPr>
            </w:pPr>
            <w:r>
              <w:rPr>
                <w:rFonts w:cs="宋体"/>
                <w:color w:val="auto"/>
                <w:szCs w:val="21"/>
                <w:highlight w:val="none"/>
              </w:rPr>
              <w:t>12）、非工作盘休眠，利于散热和降低功耗，延长硬盘寿命；</w:t>
            </w:r>
          </w:p>
          <w:p w14:paraId="30A98E82">
            <w:pPr>
              <w:spacing w:line="400" w:lineRule="exact"/>
              <w:rPr>
                <w:rFonts w:cs="宋体"/>
                <w:color w:val="auto"/>
                <w:szCs w:val="21"/>
                <w:highlight w:val="none"/>
              </w:rPr>
            </w:pPr>
            <w:r>
              <w:rPr>
                <w:rFonts w:cs="宋体"/>
                <w:color w:val="auto"/>
                <w:szCs w:val="21"/>
                <w:highlight w:val="none"/>
              </w:rPr>
              <w:t>13）、支持磁盘坏道映射，延长硬盘使用寿命；</w:t>
            </w:r>
          </w:p>
          <w:p w14:paraId="332927FC">
            <w:pPr>
              <w:spacing w:line="400" w:lineRule="exact"/>
              <w:rPr>
                <w:rFonts w:cs="宋体"/>
                <w:color w:val="auto"/>
                <w:szCs w:val="21"/>
                <w:highlight w:val="none"/>
              </w:rPr>
            </w:pPr>
            <w:r>
              <w:rPr>
                <w:rFonts w:cs="宋体"/>
                <w:color w:val="auto"/>
                <w:szCs w:val="21"/>
                <w:highlight w:val="none"/>
              </w:rPr>
              <w:t>14、支持硬盘使用前预检、使用中周期性巡检；</w:t>
            </w:r>
          </w:p>
          <w:p w14:paraId="266415AA">
            <w:pPr>
              <w:spacing w:line="400" w:lineRule="exact"/>
              <w:rPr>
                <w:rFonts w:cs="宋体"/>
                <w:color w:val="auto"/>
                <w:szCs w:val="21"/>
                <w:highlight w:val="none"/>
              </w:rPr>
            </w:pPr>
            <w:r>
              <w:rPr>
                <w:rFonts w:cs="宋体"/>
                <w:color w:val="auto"/>
                <w:szCs w:val="21"/>
                <w:highlight w:val="none"/>
              </w:rPr>
              <w:t>15）、视频直存:支持≥512路（1024Mbps）前端接入、存储、转发，支持≥32路（64Mbps）网络回放；</w:t>
            </w:r>
          </w:p>
          <w:p w14:paraId="66A6DE53">
            <w:pPr>
              <w:spacing w:line="400" w:lineRule="exact"/>
              <w:rPr>
                <w:rFonts w:cs="宋体"/>
                <w:color w:val="auto"/>
                <w:szCs w:val="21"/>
                <w:highlight w:val="none"/>
              </w:rPr>
            </w:pPr>
            <w:r>
              <w:rPr>
                <w:rFonts w:cs="宋体"/>
                <w:color w:val="auto"/>
                <w:szCs w:val="21"/>
                <w:highlight w:val="none"/>
              </w:rPr>
              <w:t>16）、图片直存:支持≥512路（图片大小250KB）前端接入、存储、转发；</w:t>
            </w:r>
          </w:p>
          <w:p w14:paraId="3F04681C">
            <w:pPr>
              <w:spacing w:line="400" w:lineRule="exact"/>
              <w:rPr>
                <w:rFonts w:cs="宋体"/>
                <w:color w:val="auto"/>
                <w:szCs w:val="21"/>
                <w:highlight w:val="none"/>
              </w:rPr>
            </w:pPr>
            <w:r>
              <w:rPr>
                <w:rFonts w:cs="宋体"/>
                <w:color w:val="auto"/>
                <w:szCs w:val="21"/>
                <w:highlight w:val="none"/>
              </w:rPr>
              <w:t>17）、支持IPSAN直存、支持视频流直存；；</w:t>
            </w:r>
          </w:p>
          <w:p w14:paraId="2D6DFC7B">
            <w:pPr>
              <w:spacing w:line="400" w:lineRule="exact"/>
              <w:rPr>
                <w:rFonts w:cs="宋体"/>
                <w:color w:val="auto"/>
                <w:szCs w:val="21"/>
                <w:highlight w:val="none"/>
              </w:rPr>
            </w:pPr>
            <w:r>
              <w:rPr>
                <w:rFonts w:cs="宋体"/>
                <w:color w:val="auto"/>
                <w:szCs w:val="21"/>
                <w:highlight w:val="none"/>
              </w:rPr>
              <w:t>18）、网络协议:支持RTP；RTCP；RTSP；UDP；HTTP；NTP；SNMP；iSCSI</w:t>
            </w:r>
          </w:p>
          <w:p w14:paraId="07584EDB">
            <w:pPr>
              <w:spacing w:line="400" w:lineRule="exact"/>
              <w:rPr>
                <w:rFonts w:cs="宋体"/>
                <w:color w:val="auto"/>
                <w:szCs w:val="21"/>
                <w:highlight w:val="none"/>
              </w:rPr>
            </w:pPr>
            <w:r>
              <w:rPr>
                <w:rFonts w:cs="宋体"/>
                <w:color w:val="auto"/>
                <w:szCs w:val="21"/>
                <w:highlight w:val="none"/>
              </w:rPr>
              <w:t>19）、流媒体协议:支持Onvif；GB28181；</w:t>
            </w:r>
          </w:p>
          <w:p w14:paraId="48358DA5">
            <w:pPr>
              <w:spacing w:line="400" w:lineRule="exact"/>
              <w:rPr>
                <w:rFonts w:cs="宋体"/>
                <w:color w:val="auto"/>
                <w:szCs w:val="21"/>
                <w:highlight w:val="none"/>
              </w:rPr>
            </w:pPr>
            <w:r>
              <w:rPr>
                <w:rFonts w:cs="宋体"/>
                <w:color w:val="auto"/>
                <w:szCs w:val="21"/>
                <w:highlight w:val="none"/>
              </w:rPr>
              <w:t>20）、集群服务:支持N+M集群功能；；</w:t>
            </w:r>
          </w:p>
          <w:p w14:paraId="65025DF1">
            <w:pPr>
              <w:spacing w:line="400" w:lineRule="exact"/>
              <w:rPr>
                <w:rFonts w:cs="宋体"/>
                <w:color w:val="auto"/>
                <w:szCs w:val="21"/>
                <w:highlight w:val="none"/>
              </w:rPr>
            </w:pPr>
            <w:r>
              <w:rPr>
                <w:rFonts w:cs="宋体"/>
                <w:color w:val="auto"/>
                <w:szCs w:val="21"/>
                <w:highlight w:val="none"/>
              </w:rPr>
              <w:t>21）、RAID即建即用:RAID创建后可以直接使用，无需等待；</w:t>
            </w:r>
          </w:p>
          <w:p w14:paraId="3949EC67">
            <w:pPr>
              <w:spacing w:line="400" w:lineRule="exact"/>
              <w:rPr>
                <w:rFonts w:cs="宋体"/>
                <w:color w:val="auto"/>
                <w:szCs w:val="21"/>
                <w:highlight w:val="none"/>
              </w:rPr>
            </w:pPr>
            <w:r>
              <w:rPr>
                <w:rFonts w:cs="宋体"/>
                <w:color w:val="auto"/>
                <w:szCs w:val="21"/>
                <w:highlight w:val="none"/>
              </w:rPr>
              <w:t>22）、RAID重建:支持动态调整RAID重建速度，保证系统负载均衡；</w:t>
            </w:r>
          </w:p>
          <w:p w14:paraId="20BF44B1">
            <w:pPr>
              <w:spacing w:line="400" w:lineRule="exact"/>
              <w:rPr>
                <w:rFonts w:cs="宋体"/>
                <w:color w:val="auto"/>
                <w:szCs w:val="21"/>
                <w:highlight w:val="none"/>
              </w:rPr>
            </w:pPr>
            <w:r>
              <w:rPr>
                <w:rFonts w:cs="宋体"/>
                <w:color w:val="auto"/>
                <w:szCs w:val="21"/>
                <w:highlight w:val="none"/>
              </w:rPr>
              <w:t>23）、录像回放:支持WEB端录像回放，支持浓缩回放、切片回放、同步回放，支持录像秒级检索回放速度可调节；</w:t>
            </w:r>
          </w:p>
          <w:p w14:paraId="4AACD55F">
            <w:pPr>
              <w:spacing w:line="400" w:lineRule="exact"/>
              <w:rPr>
                <w:rFonts w:cs="宋体"/>
                <w:color w:val="auto"/>
                <w:szCs w:val="21"/>
                <w:highlight w:val="none"/>
              </w:rPr>
            </w:pPr>
            <w:r>
              <w:rPr>
                <w:rFonts w:cs="宋体"/>
                <w:color w:val="auto"/>
                <w:szCs w:val="21"/>
                <w:highlight w:val="none"/>
              </w:rPr>
              <w:t>24）、支持同时接入500路具有人体检测功能的摄像机，当侦测到人体时，可进行人体抠图和人脸抓拍图，并触发报警联动录像、抓拍图片、弹出报警画面、发送语音提示、上传中心、蜂鸣报警以及日志记录；</w:t>
            </w:r>
          </w:p>
          <w:p w14:paraId="210BE0E9">
            <w:pPr>
              <w:spacing w:line="400" w:lineRule="exact"/>
              <w:rPr>
                <w:rFonts w:cs="宋体"/>
                <w:color w:val="auto"/>
                <w:szCs w:val="21"/>
                <w:highlight w:val="none"/>
              </w:rPr>
            </w:pPr>
            <w:r>
              <w:rPr>
                <w:rFonts w:cs="宋体"/>
                <w:color w:val="auto"/>
                <w:szCs w:val="21"/>
                <w:highlight w:val="none"/>
              </w:rPr>
              <w:t>25）、前智能接入:支持MPEG4、MJPEG、H、264、H、265、SVAC编码格式的前端网络摄像机接入；</w:t>
            </w:r>
          </w:p>
          <w:p w14:paraId="585CACB3">
            <w:pPr>
              <w:spacing w:line="400" w:lineRule="exact"/>
              <w:rPr>
                <w:rFonts w:cs="宋体"/>
                <w:color w:val="auto"/>
                <w:szCs w:val="21"/>
                <w:highlight w:val="none"/>
              </w:rPr>
            </w:pPr>
            <w:r>
              <w:rPr>
                <w:rFonts w:cs="宋体"/>
                <w:color w:val="auto"/>
                <w:szCs w:val="21"/>
                <w:highlight w:val="none"/>
              </w:rPr>
              <w:t>26）、支持最多同时损坏6块硬盘时所属RAID存储数据不丢失，还可正常读写设备,可对硬盘进行加密和解密，加密后的硬盘无法进行读写。</w:t>
            </w:r>
          </w:p>
          <w:p w14:paraId="7B632993">
            <w:pPr>
              <w:spacing w:line="400" w:lineRule="exact"/>
              <w:rPr>
                <w:rFonts w:cs="宋体"/>
                <w:b/>
                <w:bCs/>
                <w:color w:val="auto"/>
                <w:szCs w:val="21"/>
                <w:highlight w:val="none"/>
              </w:rPr>
            </w:pPr>
            <w:r>
              <w:rPr>
                <w:rFonts w:cs="宋体"/>
                <w:b/>
                <w:bCs/>
                <w:color w:val="auto"/>
                <w:szCs w:val="21"/>
                <w:highlight w:val="none"/>
              </w:rPr>
              <w:t>9.大屏显示设备模块2套</w:t>
            </w:r>
          </w:p>
          <w:p w14:paraId="3BEF6482">
            <w:pPr>
              <w:spacing w:line="400" w:lineRule="exact"/>
              <w:rPr>
                <w:rFonts w:cs="宋体"/>
                <w:color w:val="auto"/>
                <w:szCs w:val="21"/>
                <w:highlight w:val="none"/>
              </w:rPr>
            </w:pPr>
            <w:r>
              <w:rPr>
                <w:rFonts w:cs="宋体"/>
                <w:color w:val="auto"/>
                <w:szCs w:val="21"/>
                <w:highlight w:val="none"/>
              </w:rPr>
              <w:t>大屏显示系统由LED显示屏、发送卡、音视频处理设备、外置发送盒、配电箱、多功能卡、钢结构等设备组成。</w:t>
            </w:r>
          </w:p>
          <w:p w14:paraId="2FA57AB4">
            <w:pPr>
              <w:spacing w:line="400" w:lineRule="exact"/>
              <w:rPr>
                <w:rFonts w:cs="宋体"/>
                <w:b/>
                <w:color w:val="auto"/>
                <w:szCs w:val="21"/>
                <w:highlight w:val="none"/>
              </w:rPr>
            </w:pPr>
            <w:r>
              <w:rPr>
                <w:rFonts w:cs="宋体"/>
                <w:b/>
                <w:color w:val="auto"/>
                <w:szCs w:val="21"/>
                <w:highlight w:val="none"/>
              </w:rPr>
              <w:t>（1）LED显示屏</w:t>
            </w:r>
          </w:p>
          <w:p w14:paraId="3617374C">
            <w:pPr>
              <w:spacing w:line="400" w:lineRule="exact"/>
              <w:rPr>
                <w:rFonts w:cs="宋体"/>
                <w:color w:val="auto"/>
                <w:szCs w:val="21"/>
                <w:highlight w:val="none"/>
              </w:rPr>
            </w:pPr>
            <w:r>
              <w:rPr>
                <w:rFonts w:cs="宋体"/>
                <w:color w:val="auto"/>
                <w:szCs w:val="21"/>
                <w:highlight w:val="none"/>
              </w:rPr>
              <w:t>1）.LED类型： SMD 3in1 1010</w:t>
            </w:r>
          </w:p>
          <w:p w14:paraId="0DFCC84E">
            <w:pPr>
              <w:spacing w:line="400" w:lineRule="exact"/>
              <w:rPr>
                <w:rFonts w:cs="宋体"/>
                <w:color w:val="auto"/>
                <w:szCs w:val="21"/>
                <w:highlight w:val="none"/>
              </w:rPr>
            </w:pPr>
            <w:r>
              <w:rPr>
                <w:rFonts w:cs="宋体"/>
                <w:color w:val="auto"/>
                <w:szCs w:val="21"/>
                <w:highlight w:val="none"/>
              </w:rPr>
              <w:t>2）.像素间距（mm）： ≤1.25</w:t>
            </w:r>
          </w:p>
          <w:p w14:paraId="0FADC38F">
            <w:pPr>
              <w:spacing w:line="400" w:lineRule="exact"/>
              <w:rPr>
                <w:rFonts w:cs="宋体"/>
                <w:color w:val="auto"/>
                <w:szCs w:val="21"/>
                <w:highlight w:val="none"/>
              </w:rPr>
            </w:pPr>
            <w:r>
              <w:rPr>
                <w:rFonts w:cs="宋体"/>
                <w:color w:val="auto"/>
                <w:szCs w:val="21"/>
                <w:highlight w:val="none"/>
              </w:rPr>
              <w:t>3）.箱体尺寸（宽×高×厚）/（mm）： ≥ 640*480*60</w:t>
            </w:r>
          </w:p>
          <w:p w14:paraId="0BEF09B9">
            <w:pPr>
              <w:spacing w:line="400" w:lineRule="exact"/>
              <w:rPr>
                <w:rFonts w:cs="宋体"/>
                <w:color w:val="auto"/>
                <w:szCs w:val="21"/>
                <w:highlight w:val="none"/>
              </w:rPr>
            </w:pPr>
            <w:r>
              <w:rPr>
                <w:rFonts w:cs="宋体"/>
                <w:color w:val="auto"/>
                <w:szCs w:val="21"/>
                <w:highlight w:val="none"/>
              </w:rPr>
              <w:t>4）.箱体分辨率： ≥512*384</w:t>
            </w:r>
          </w:p>
          <w:p w14:paraId="14070885">
            <w:pPr>
              <w:spacing w:line="400" w:lineRule="exact"/>
              <w:rPr>
                <w:rFonts w:cs="宋体"/>
                <w:color w:val="auto"/>
                <w:szCs w:val="21"/>
                <w:highlight w:val="none"/>
              </w:rPr>
            </w:pPr>
            <w:r>
              <w:rPr>
                <w:rFonts w:cs="宋体"/>
                <w:color w:val="auto"/>
                <w:szCs w:val="21"/>
                <w:highlight w:val="none"/>
              </w:rPr>
              <w:t>5）.箱体重量（㎏）：≤7.8</w:t>
            </w:r>
          </w:p>
          <w:p w14:paraId="2ACC408C">
            <w:pPr>
              <w:spacing w:line="400" w:lineRule="exact"/>
              <w:rPr>
                <w:rFonts w:cs="宋体"/>
                <w:color w:val="auto"/>
                <w:szCs w:val="21"/>
                <w:highlight w:val="none"/>
              </w:rPr>
            </w:pPr>
            <w:r>
              <w:rPr>
                <w:rFonts w:cs="宋体"/>
                <w:color w:val="auto"/>
                <w:szCs w:val="21"/>
                <w:highlight w:val="none"/>
              </w:rPr>
              <w:t>6）.箱体材质： 压铸铝</w:t>
            </w:r>
          </w:p>
          <w:p w14:paraId="4475993C">
            <w:pPr>
              <w:spacing w:line="400" w:lineRule="exact"/>
              <w:rPr>
                <w:rFonts w:cs="宋体"/>
                <w:b/>
                <w:bCs/>
                <w:color w:val="auto"/>
                <w:szCs w:val="21"/>
                <w:highlight w:val="none"/>
              </w:rPr>
            </w:pPr>
            <w:r>
              <w:rPr>
                <w:rFonts w:cs="宋体"/>
                <w:b/>
                <w:bCs/>
                <w:color w:val="auto"/>
                <w:szCs w:val="21"/>
                <w:highlight w:val="none"/>
              </w:rPr>
              <w:t>7）.物理参数：</w:t>
            </w:r>
          </w:p>
          <w:p w14:paraId="52863AD4">
            <w:pPr>
              <w:spacing w:line="400" w:lineRule="exact"/>
              <w:rPr>
                <w:rFonts w:cs="宋体"/>
                <w:color w:val="auto"/>
                <w:szCs w:val="21"/>
                <w:highlight w:val="none"/>
              </w:rPr>
            </w:pPr>
            <w:r>
              <w:rPr>
                <w:rFonts w:cs="宋体"/>
                <w:color w:val="auto"/>
                <w:szCs w:val="21"/>
                <w:highlight w:val="none"/>
              </w:rPr>
              <w:t>8）.模组尺寸（宽×高）/（mm）：≥320*160</w:t>
            </w:r>
          </w:p>
          <w:p w14:paraId="4688C74F">
            <w:pPr>
              <w:spacing w:line="400" w:lineRule="exact"/>
              <w:rPr>
                <w:rFonts w:cs="宋体"/>
                <w:color w:val="auto"/>
                <w:szCs w:val="21"/>
                <w:highlight w:val="none"/>
              </w:rPr>
            </w:pPr>
            <w:r>
              <w:rPr>
                <w:rFonts w:cs="宋体"/>
                <w:color w:val="auto"/>
                <w:szCs w:val="21"/>
                <w:highlight w:val="none"/>
              </w:rPr>
              <w:t>9）.亮度（nit）：≥809</w:t>
            </w:r>
          </w:p>
          <w:p w14:paraId="5AD45CC3">
            <w:pPr>
              <w:spacing w:line="400" w:lineRule="exact"/>
              <w:rPr>
                <w:rFonts w:cs="宋体"/>
                <w:color w:val="auto"/>
                <w:szCs w:val="21"/>
                <w:highlight w:val="none"/>
              </w:rPr>
            </w:pPr>
            <w:r>
              <w:rPr>
                <w:rFonts w:cs="宋体"/>
                <w:color w:val="auto"/>
                <w:szCs w:val="21"/>
                <w:highlight w:val="none"/>
              </w:rPr>
              <w:t>10）.刷新频率（Hz）：≥3840</w:t>
            </w:r>
          </w:p>
          <w:p w14:paraId="30386192">
            <w:pPr>
              <w:spacing w:line="400" w:lineRule="exact"/>
              <w:rPr>
                <w:rFonts w:cs="宋体"/>
                <w:color w:val="auto"/>
                <w:szCs w:val="21"/>
                <w:highlight w:val="none"/>
              </w:rPr>
            </w:pPr>
            <w:r>
              <w:rPr>
                <w:rFonts w:cs="宋体"/>
                <w:color w:val="auto"/>
                <w:szCs w:val="21"/>
                <w:highlight w:val="none"/>
              </w:rPr>
              <w:t>11）.灰度等级（Bit）：16</w:t>
            </w:r>
          </w:p>
          <w:p w14:paraId="10B5F692">
            <w:pPr>
              <w:spacing w:line="400" w:lineRule="exact"/>
              <w:rPr>
                <w:rFonts w:cs="宋体"/>
                <w:color w:val="auto"/>
                <w:szCs w:val="21"/>
                <w:highlight w:val="none"/>
              </w:rPr>
            </w:pPr>
            <w:r>
              <w:rPr>
                <w:rFonts w:cs="宋体"/>
                <w:color w:val="auto"/>
                <w:szCs w:val="21"/>
                <w:highlight w:val="none"/>
              </w:rPr>
              <w:t>12）.对比度： 10102:1</w:t>
            </w:r>
          </w:p>
          <w:p w14:paraId="56462323">
            <w:pPr>
              <w:spacing w:line="400" w:lineRule="exact"/>
              <w:rPr>
                <w:rFonts w:cs="宋体"/>
                <w:color w:val="auto"/>
                <w:szCs w:val="21"/>
                <w:highlight w:val="none"/>
              </w:rPr>
            </w:pPr>
            <w:r>
              <w:rPr>
                <w:rFonts w:cs="宋体"/>
                <w:color w:val="auto"/>
                <w:szCs w:val="21"/>
                <w:highlight w:val="none"/>
              </w:rPr>
              <w:t>13）.色温（K）： 1000-13000K可调，调节步长100K</w:t>
            </w:r>
          </w:p>
          <w:p w14:paraId="0E2F0290">
            <w:pPr>
              <w:spacing w:line="400" w:lineRule="exact"/>
              <w:rPr>
                <w:rFonts w:cs="宋体"/>
                <w:color w:val="auto"/>
                <w:szCs w:val="21"/>
                <w:highlight w:val="none"/>
              </w:rPr>
            </w:pPr>
            <w:r>
              <w:rPr>
                <w:rFonts w:cs="宋体"/>
                <w:color w:val="auto"/>
                <w:szCs w:val="21"/>
                <w:highlight w:val="none"/>
              </w:rPr>
              <w:t>14）.可视角度（水平/垂直）（°）： 175/175</w:t>
            </w:r>
          </w:p>
          <w:p w14:paraId="49F22E70">
            <w:pPr>
              <w:spacing w:line="400" w:lineRule="exact"/>
              <w:rPr>
                <w:rFonts w:cs="宋体"/>
                <w:color w:val="auto"/>
                <w:szCs w:val="21"/>
                <w:highlight w:val="none"/>
              </w:rPr>
            </w:pPr>
            <w:r>
              <w:rPr>
                <w:rFonts w:cs="宋体"/>
                <w:color w:val="auto"/>
                <w:szCs w:val="21"/>
                <w:highlight w:val="none"/>
              </w:rPr>
              <w:t>15）.驱动方式 1/32 扫恒流驱动</w:t>
            </w:r>
          </w:p>
          <w:p w14:paraId="08F3F1DB">
            <w:pPr>
              <w:spacing w:line="400" w:lineRule="exact"/>
              <w:rPr>
                <w:rFonts w:cs="宋体"/>
                <w:color w:val="auto"/>
                <w:szCs w:val="21"/>
                <w:highlight w:val="none"/>
              </w:rPr>
            </w:pPr>
            <w:r>
              <w:rPr>
                <w:rFonts w:cs="宋体"/>
                <w:color w:val="auto"/>
                <w:szCs w:val="21"/>
                <w:highlight w:val="none"/>
              </w:rPr>
              <w:t>16）.AC工作电压（V） 200～240</w:t>
            </w:r>
          </w:p>
          <w:p w14:paraId="06D1848C">
            <w:pPr>
              <w:spacing w:line="400" w:lineRule="exact"/>
              <w:rPr>
                <w:rFonts w:cs="宋体"/>
                <w:color w:val="auto"/>
                <w:szCs w:val="21"/>
                <w:highlight w:val="none"/>
              </w:rPr>
            </w:pPr>
            <w:r>
              <w:rPr>
                <w:rFonts w:cs="宋体"/>
                <w:b/>
                <w:bCs/>
                <w:color w:val="auto"/>
                <w:szCs w:val="21"/>
                <w:highlight w:val="none"/>
              </w:rPr>
              <w:t>17）.光电参数：</w:t>
            </w:r>
          </w:p>
          <w:p w14:paraId="0ED25721">
            <w:pPr>
              <w:spacing w:line="400" w:lineRule="exact"/>
              <w:rPr>
                <w:rFonts w:cs="宋体"/>
                <w:color w:val="auto"/>
                <w:szCs w:val="21"/>
                <w:highlight w:val="none"/>
              </w:rPr>
            </w:pPr>
            <w:r>
              <w:rPr>
                <w:rFonts w:cs="宋体"/>
                <w:color w:val="auto"/>
                <w:szCs w:val="21"/>
                <w:highlight w:val="none"/>
              </w:rPr>
              <w:t>18）.功率（最大/平均）（W/</w:t>
            </w:r>
            <w:r>
              <w:rPr>
                <w:rFonts w:ascii="Times New Roman" w:hAnsi="Times New Roman" w:cs="宋体"/>
                <w:color w:val="auto"/>
                <w:szCs w:val="21"/>
                <w:highlight w:val="none"/>
              </w:rPr>
              <w:t>㎡</w:t>
            </w:r>
            <w:r>
              <w:rPr>
                <w:rFonts w:cs="宋体"/>
                <w:color w:val="auto"/>
                <w:szCs w:val="21"/>
                <w:highlight w:val="none"/>
              </w:rPr>
              <w:t>）： 458/152</w:t>
            </w:r>
          </w:p>
          <w:p w14:paraId="50A789CA">
            <w:pPr>
              <w:spacing w:line="400" w:lineRule="exact"/>
              <w:rPr>
                <w:rFonts w:cs="宋体"/>
                <w:color w:val="auto"/>
                <w:szCs w:val="21"/>
                <w:highlight w:val="none"/>
              </w:rPr>
            </w:pPr>
            <w:r>
              <w:rPr>
                <w:rFonts w:cs="宋体"/>
                <w:color w:val="auto"/>
                <w:szCs w:val="21"/>
                <w:highlight w:val="none"/>
              </w:rPr>
              <w:t>19）.储存温度（℃）： -40～+60</w:t>
            </w:r>
          </w:p>
          <w:p w14:paraId="779DCB06">
            <w:pPr>
              <w:spacing w:line="400" w:lineRule="exact"/>
              <w:rPr>
                <w:rFonts w:cs="宋体"/>
                <w:color w:val="auto"/>
                <w:szCs w:val="21"/>
                <w:highlight w:val="none"/>
              </w:rPr>
            </w:pPr>
            <w:r>
              <w:rPr>
                <w:rFonts w:cs="宋体"/>
                <w:color w:val="auto"/>
                <w:szCs w:val="21"/>
                <w:highlight w:val="none"/>
              </w:rPr>
              <w:t>20）.工作温度（℃）： -20～﹢60</w:t>
            </w:r>
          </w:p>
          <w:p w14:paraId="4B88C372">
            <w:pPr>
              <w:spacing w:line="400" w:lineRule="exact"/>
              <w:rPr>
                <w:rFonts w:cs="宋体"/>
                <w:color w:val="auto"/>
                <w:szCs w:val="21"/>
                <w:highlight w:val="none"/>
              </w:rPr>
            </w:pPr>
            <w:r>
              <w:rPr>
                <w:rFonts w:cs="宋体"/>
                <w:color w:val="auto"/>
                <w:szCs w:val="21"/>
                <w:highlight w:val="none"/>
              </w:rPr>
              <w:t>21）.储存湿度（RH）： 10%～90%</w:t>
            </w:r>
          </w:p>
          <w:p w14:paraId="499993CE">
            <w:pPr>
              <w:spacing w:line="400" w:lineRule="exact"/>
              <w:rPr>
                <w:rFonts w:cs="宋体"/>
                <w:color w:val="auto"/>
                <w:szCs w:val="21"/>
                <w:highlight w:val="none"/>
              </w:rPr>
            </w:pPr>
            <w:r>
              <w:rPr>
                <w:rFonts w:cs="宋体"/>
                <w:color w:val="auto"/>
                <w:szCs w:val="21"/>
                <w:highlight w:val="none"/>
              </w:rPr>
              <w:t>22）.工作湿度（RH）： 10%～90%</w:t>
            </w:r>
          </w:p>
          <w:p w14:paraId="0F6E8F72">
            <w:pPr>
              <w:spacing w:line="400" w:lineRule="exact"/>
              <w:rPr>
                <w:rFonts w:cs="宋体"/>
                <w:color w:val="auto"/>
                <w:szCs w:val="21"/>
                <w:highlight w:val="none"/>
              </w:rPr>
            </w:pPr>
            <w:r>
              <w:rPr>
                <w:rFonts w:cs="宋体"/>
                <w:color w:val="auto"/>
                <w:szCs w:val="21"/>
                <w:highlight w:val="none"/>
              </w:rPr>
              <w:t>23）.防护等级（前/后）： IP6X/IP6X</w:t>
            </w:r>
          </w:p>
          <w:p w14:paraId="693AF356">
            <w:pPr>
              <w:spacing w:line="400" w:lineRule="exact"/>
              <w:rPr>
                <w:rFonts w:cs="宋体"/>
                <w:color w:val="auto"/>
                <w:szCs w:val="21"/>
                <w:highlight w:val="none"/>
              </w:rPr>
            </w:pPr>
            <w:r>
              <w:rPr>
                <w:rFonts w:cs="宋体"/>
                <w:color w:val="auto"/>
                <w:szCs w:val="21"/>
                <w:highlight w:val="none"/>
              </w:rPr>
              <w:t>24）.LED寿命（H）：≥ 100000</w:t>
            </w:r>
          </w:p>
          <w:p w14:paraId="50E78429">
            <w:pPr>
              <w:spacing w:line="400" w:lineRule="exact"/>
              <w:rPr>
                <w:rFonts w:cs="宋体"/>
                <w:color w:val="auto"/>
                <w:szCs w:val="21"/>
                <w:highlight w:val="none"/>
              </w:rPr>
            </w:pPr>
            <w:r>
              <w:rPr>
                <w:rFonts w:cs="宋体"/>
                <w:color w:val="auto"/>
                <w:szCs w:val="21"/>
                <w:highlight w:val="none"/>
              </w:rPr>
              <w:t>25）.模组维护方式： 前或后维护</w:t>
            </w:r>
          </w:p>
          <w:p w14:paraId="2CC4D52C">
            <w:pPr>
              <w:spacing w:line="400" w:lineRule="exact"/>
              <w:rPr>
                <w:rFonts w:cs="宋体"/>
                <w:color w:val="auto"/>
                <w:szCs w:val="21"/>
                <w:highlight w:val="none"/>
              </w:rPr>
            </w:pPr>
            <w:r>
              <w:rPr>
                <w:rFonts w:cs="宋体"/>
                <w:color w:val="auto"/>
                <w:szCs w:val="21"/>
                <w:highlight w:val="none"/>
              </w:rPr>
              <w:t>26）.电源&amp;其它维护方式： 前或后维护</w:t>
            </w:r>
          </w:p>
          <w:p w14:paraId="39293AB1">
            <w:pPr>
              <w:spacing w:line="400" w:lineRule="exact"/>
              <w:rPr>
                <w:rFonts w:cs="宋体"/>
                <w:color w:val="auto"/>
                <w:szCs w:val="21"/>
                <w:highlight w:val="none"/>
              </w:rPr>
            </w:pPr>
            <w:r>
              <w:rPr>
                <w:rFonts w:cs="宋体"/>
                <w:color w:val="auto"/>
                <w:szCs w:val="21"/>
                <w:highlight w:val="none"/>
              </w:rPr>
              <w:t>27）.安装方式： 吊装 落地</w:t>
            </w:r>
          </w:p>
          <w:p w14:paraId="7EE9EE62">
            <w:pPr>
              <w:spacing w:line="400" w:lineRule="exact"/>
              <w:rPr>
                <w:rFonts w:cs="宋体"/>
                <w:b/>
                <w:color w:val="auto"/>
                <w:szCs w:val="21"/>
                <w:highlight w:val="none"/>
              </w:rPr>
            </w:pPr>
            <w:r>
              <w:rPr>
                <w:rFonts w:cs="宋体"/>
                <w:b/>
                <w:color w:val="auto"/>
                <w:szCs w:val="21"/>
                <w:highlight w:val="none"/>
              </w:rPr>
              <w:t>（2）发送卡</w:t>
            </w:r>
          </w:p>
          <w:p w14:paraId="137D5174">
            <w:pPr>
              <w:spacing w:line="400" w:lineRule="exact"/>
              <w:rPr>
                <w:rFonts w:cs="宋体"/>
                <w:color w:val="auto"/>
                <w:szCs w:val="21"/>
                <w:highlight w:val="none"/>
              </w:rPr>
            </w:pPr>
            <w:r>
              <w:rPr>
                <w:rFonts w:cs="宋体"/>
                <w:color w:val="auto"/>
                <w:szCs w:val="21"/>
                <w:highlight w:val="none"/>
              </w:rPr>
              <w:t>带载130万；输入：1xDVI、1xAudio；输出：2x网口</w:t>
            </w:r>
          </w:p>
          <w:p w14:paraId="5F69030E">
            <w:pPr>
              <w:spacing w:line="400" w:lineRule="exact"/>
              <w:rPr>
                <w:rFonts w:cs="宋体"/>
                <w:b/>
                <w:color w:val="auto"/>
                <w:szCs w:val="21"/>
                <w:highlight w:val="none"/>
              </w:rPr>
            </w:pPr>
            <w:r>
              <w:rPr>
                <w:rFonts w:cs="宋体"/>
                <w:b/>
                <w:color w:val="auto"/>
                <w:szCs w:val="21"/>
                <w:highlight w:val="none"/>
              </w:rPr>
              <w:t>（3）音视频处理设备</w:t>
            </w:r>
          </w:p>
          <w:p w14:paraId="4D3883FE">
            <w:pPr>
              <w:spacing w:line="400" w:lineRule="exact"/>
              <w:rPr>
                <w:rFonts w:cs="宋体"/>
                <w:color w:val="auto"/>
                <w:szCs w:val="21"/>
                <w:highlight w:val="none"/>
              </w:rPr>
            </w:pPr>
            <w:r>
              <w:rPr>
                <w:rFonts w:cs="宋体"/>
                <w:color w:val="auto"/>
                <w:szCs w:val="21"/>
                <w:highlight w:val="none"/>
              </w:rPr>
              <w:t>1）.拥有4×4通道的混合矩阵切换功能</w:t>
            </w:r>
          </w:p>
          <w:p w14:paraId="309DDA26">
            <w:pPr>
              <w:spacing w:line="400" w:lineRule="exact"/>
              <w:rPr>
                <w:rFonts w:cs="宋体"/>
                <w:color w:val="auto"/>
                <w:szCs w:val="21"/>
                <w:highlight w:val="none"/>
              </w:rPr>
            </w:pPr>
            <w:r>
              <w:rPr>
                <w:rFonts w:cs="宋体"/>
                <w:color w:val="auto"/>
                <w:szCs w:val="21"/>
                <w:highlight w:val="none"/>
              </w:rPr>
              <w:t>2）.最大拼接10240×960或</w:t>
            </w:r>
          </w:p>
          <w:p w14:paraId="7836F224">
            <w:pPr>
              <w:spacing w:line="400" w:lineRule="exact"/>
              <w:rPr>
                <w:rFonts w:cs="宋体"/>
                <w:color w:val="auto"/>
                <w:szCs w:val="21"/>
                <w:highlight w:val="none"/>
              </w:rPr>
            </w:pPr>
            <w:r>
              <w:rPr>
                <w:rFonts w:cs="宋体"/>
                <w:color w:val="auto"/>
                <w:szCs w:val="21"/>
                <w:highlight w:val="none"/>
              </w:rPr>
              <w:t>4096×2304或1920×4800</w:t>
            </w:r>
          </w:p>
          <w:p w14:paraId="320FC711">
            <w:pPr>
              <w:spacing w:line="400" w:lineRule="exact"/>
              <w:rPr>
                <w:rFonts w:cs="宋体"/>
                <w:color w:val="auto"/>
                <w:szCs w:val="21"/>
                <w:highlight w:val="none"/>
              </w:rPr>
            </w:pPr>
            <w:r>
              <w:rPr>
                <w:rFonts w:cs="宋体"/>
                <w:color w:val="auto"/>
                <w:szCs w:val="21"/>
                <w:highlight w:val="none"/>
              </w:rPr>
              <w:t>3）.可配置成4个独立的视频处理器</w:t>
            </w:r>
          </w:p>
          <w:p w14:paraId="6DF2272F">
            <w:pPr>
              <w:spacing w:line="400" w:lineRule="exact"/>
              <w:rPr>
                <w:rFonts w:cs="宋体"/>
                <w:color w:val="auto"/>
                <w:szCs w:val="21"/>
                <w:highlight w:val="none"/>
              </w:rPr>
            </w:pPr>
            <w:r>
              <w:rPr>
                <w:rFonts w:cs="宋体"/>
                <w:color w:val="auto"/>
                <w:szCs w:val="21"/>
                <w:highlight w:val="none"/>
              </w:rPr>
              <w:t>4）.支持16路信号输入</w:t>
            </w:r>
          </w:p>
          <w:p w14:paraId="4FCB0B05">
            <w:pPr>
              <w:spacing w:line="400" w:lineRule="exact"/>
              <w:rPr>
                <w:rFonts w:cs="宋体"/>
                <w:color w:val="auto"/>
                <w:szCs w:val="21"/>
                <w:highlight w:val="none"/>
              </w:rPr>
            </w:pPr>
            <w:r>
              <w:rPr>
                <w:rFonts w:cs="宋体"/>
                <w:color w:val="auto"/>
                <w:szCs w:val="21"/>
                <w:highlight w:val="none"/>
              </w:rPr>
              <w:t>5）.可选取任意通道进行拼接</w:t>
            </w:r>
          </w:p>
          <w:p w14:paraId="04F7BEA4">
            <w:pPr>
              <w:spacing w:line="400" w:lineRule="exact"/>
              <w:rPr>
                <w:rFonts w:cs="宋体"/>
                <w:color w:val="auto"/>
                <w:szCs w:val="21"/>
                <w:highlight w:val="none"/>
              </w:rPr>
            </w:pPr>
            <w:r>
              <w:rPr>
                <w:rFonts w:cs="宋体"/>
                <w:color w:val="auto"/>
                <w:szCs w:val="21"/>
                <w:highlight w:val="none"/>
              </w:rPr>
              <w:t>6）.自定义输入EDID</w:t>
            </w:r>
          </w:p>
          <w:p w14:paraId="7505F115">
            <w:pPr>
              <w:spacing w:line="400" w:lineRule="exact"/>
              <w:rPr>
                <w:rFonts w:cs="宋体"/>
                <w:color w:val="auto"/>
                <w:szCs w:val="21"/>
                <w:highlight w:val="none"/>
              </w:rPr>
            </w:pPr>
            <w:r>
              <w:rPr>
                <w:rFonts w:cs="宋体"/>
                <w:color w:val="auto"/>
                <w:szCs w:val="21"/>
                <w:highlight w:val="none"/>
              </w:rPr>
              <w:t>7）.1060万自定义分辨率，最大带载宽度: 15360</w:t>
            </w:r>
          </w:p>
          <w:p w14:paraId="64F40B3A">
            <w:pPr>
              <w:spacing w:line="400" w:lineRule="exact"/>
              <w:rPr>
                <w:rFonts w:cs="宋体"/>
                <w:color w:val="auto"/>
                <w:szCs w:val="21"/>
                <w:highlight w:val="none"/>
              </w:rPr>
            </w:pPr>
            <w:r>
              <w:rPr>
                <w:rFonts w:cs="宋体"/>
                <w:color w:val="auto"/>
                <w:szCs w:val="21"/>
                <w:highlight w:val="none"/>
              </w:rPr>
              <w:t>最大带载高度: 7680</w:t>
            </w:r>
          </w:p>
          <w:p w14:paraId="05A4FB06">
            <w:pPr>
              <w:spacing w:line="400" w:lineRule="exact"/>
              <w:rPr>
                <w:rFonts w:cs="宋体"/>
                <w:color w:val="auto"/>
                <w:szCs w:val="21"/>
                <w:highlight w:val="none"/>
              </w:rPr>
            </w:pPr>
            <w:r>
              <w:rPr>
                <w:rFonts w:cs="宋体"/>
                <w:color w:val="auto"/>
                <w:szCs w:val="21"/>
                <w:highlight w:val="none"/>
              </w:rPr>
              <w:t>8）.画面拼接同步</w:t>
            </w:r>
          </w:p>
          <w:p w14:paraId="2096025E">
            <w:pPr>
              <w:spacing w:line="400" w:lineRule="exact"/>
              <w:rPr>
                <w:rFonts w:cs="宋体"/>
                <w:color w:val="auto"/>
                <w:szCs w:val="21"/>
                <w:highlight w:val="none"/>
              </w:rPr>
            </w:pPr>
            <w:r>
              <w:rPr>
                <w:rFonts w:cs="宋体"/>
                <w:color w:val="auto"/>
                <w:szCs w:val="21"/>
                <w:highlight w:val="none"/>
              </w:rPr>
              <w:t>9）.支持SDI 输入</w:t>
            </w:r>
          </w:p>
          <w:p w14:paraId="59D5233C">
            <w:pPr>
              <w:spacing w:line="400" w:lineRule="exact"/>
              <w:rPr>
                <w:rFonts w:cs="宋体"/>
                <w:color w:val="auto"/>
                <w:szCs w:val="21"/>
                <w:highlight w:val="none"/>
              </w:rPr>
            </w:pPr>
            <w:r>
              <w:rPr>
                <w:rFonts w:cs="宋体"/>
                <w:color w:val="auto"/>
                <w:szCs w:val="21"/>
                <w:highlight w:val="none"/>
              </w:rPr>
              <w:t>10）.输出镜像</w:t>
            </w:r>
          </w:p>
          <w:p w14:paraId="46F3A515">
            <w:pPr>
              <w:spacing w:line="400" w:lineRule="exact"/>
              <w:rPr>
                <w:rFonts w:cs="宋体"/>
                <w:color w:val="auto"/>
                <w:szCs w:val="21"/>
                <w:highlight w:val="none"/>
              </w:rPr>
            </w:pPr>
            <w:r>
              <w:rPr>
                <w:rFonts w:cs="宋体"/>
                <w:color w:val="auto"/>
                <w:szCs w:val="21"/>
                <w:highlight w:val="none"/>
              </w:rPr>
              <w:t>11）.一键黑屏及画面冻结</w:t>
            </w:r>
          </w:p>
          <w:p w14:paraId="79FCBF69">
            <w:pPr>
              <w:spacing w:line="400" w:lineRule="exact"/>
              <w:rPr>
                <w:rFonts w:cs="宋体"/>
                <w:color w:val="auto"/>
                <w:szCs w:val="21"/>
                <w:highlight w:val="none"/>
              </w:rPr>
            </w:pPr>
            <w:r>
              <w:rPr>
                <w:rFonts w:cs="宋体"/>
                <w:color w:val="auto"/>
                <w:szCs w:val="21"/>
                <w:highlight w:val="none"/>
              </w:rPr>
              <w:t>12）. 上位机控制</w:t>
            </w:r>
          </w:p>
          <w:p w14:paraId="38E189E2">
            <w:pPr>
              <w:spacing w:line="400" w:lineRule="exact"/>
              <w:rPr>
                <w:rFonts w:cs="宋体"/>
                <w:color w:val="auto"/>
                <w:szCs w:val="21"/>
                <w:highlight w:val="none"/>
              </w:rPr>
            </w:pPr>
            <w:r>
              <w:rPr>
                <w:rFonts w:cs="宋体"/>
                <w:color w:val="auto"/>
                <w:szCs w:val="21"/>
                <w:highlight w:val="none"/>
              </w:rPr>
              <w:t>13）.不少于10组场景预设</w:t>
            </w:r>
          </w:p>
          <w:p w14:paraId="56D342B9">
            <w:pPr>
              <w:spacing w:line="400" w:lineRule="exact"/>
              <w:rPr>
                <w:rFonts w:cs="宋体"/>
                <w:color w:val="auto"/>
                <w:szCs w:val="21"/>
                <w:highlight w:val="none"/>
              </w:rPr>
            </w:pPr>
            <w:r>
              <w:rPr>
                <w:rFonts w:cs="宋体"/>
                <w:color w:val="auto"/>
                <w:szCs w:val="21"/>
                <w:highlight w:val="none"/>
              </w:rPr>
              <w:t xml:space="preserve">14）.支持内置4个标准发送卡位                              </w:t>
            </w:r>
          </w:p>
          <w:p w14:paraId="797A3D42">
            <w:pPr>
              <w:spacing w:line="400" w:lineRule="exact"/>
              <w:rPr>
                <w:rFonts w:cs="宋体"/>
                <w:color w:val="auto"/>
                <w:szCs w:val="21"/>
                <w:highlight w:val="none"/>
              </w:rPr>
            </w:pPr>
            <w:r>
              <w:rPr>
                <w:rFonts w:cs="宋体"/>
                <w:color w:val="auto"/>
                <w:szCs w:val="21"/>
                <w:highlight w:val="none"/>
              </w:rPr>
              <w:t xml:space="preserve">15）.输入接口：VGA*2  DVI*2  HDMI*2  CVBS*2   </w:t>
            </w:r>
          </w:p>
          <w:p w14:paraId="77B4DA9E">
            <w:pPr>
              <w:spacing w:line="400" w:lineRule="exact"/>
              <w:rPr>
                <w:rFonts w:cs="宋体"/>
                <w:color w:val="auto"/>
                <w:szCs w:val="21"/>
                <w:highlight w:val="none"/>
              </w:rPr>
            </w:pPr>
            <w:r>
              <w:rPr>
                <w:rFonts w:cs="宋体"/>
                <w:color w:val="auto"/>
                <w:szCs w:val="21"/>
                <w:highlight w:val="none"/>
              </w:rPr>
              <w:t>16）.输出接口：DVI*8</w:t>
            </w:r>
          </w:p>
          <w:p w14:paraId="53B99E97">
            <w:pPr>
              <w:spacing w:line="400" w:lineRule="exact"/>
              <w:rPr>
                <w:rFonts w:cs="宋体"/>
                <w:b/>
                <w:color w:val="auto"/>
                <w:szCs w:val="21"/>
                <w:highlight w:val="none"/>
              </w:rPr>
            </w:pPr>
            <w:r>
              <w:rPr>
                <w:rFonts w:cs="宋体"/>
                <w:b/>
                <w:color w:val="auto"/>
                <w:szCs w:val="21"/>
                <w:highlight w:val="none"/>
              </w:rPr>
              <w:t>（4）外置发送盒</w:t>
            </w:r>
          </w:p>
          <w:p w14:paraId="3038980B">
            <w:pPr>
              <w:spacing w:line="400" w:lineRule="exact"/>
              <w:rPr>
                <w:rFonts w:cs="宋体"/>
                <w:color w:val="auto"/>
                <w:szCs w:val="21"/>
                <w:highlight w:val="none"/>
              </w:rPr>
            </w:pPr>
            <w:r>
              <w:rPr>
                <w:rFonts w:cs="宋体"/>
                <w:color w:val="auto"/>
                <w:szCs w:val="21"/>
                <w:highlight w:val="none"/>
              </w:rPr>
              <w:t>可内置4张发送卡</w:t>
            </w:r>
          </w:p>
          <w:p w14:paraId="7E8FECF0">
            <w:pPr>
              <w:spacing w:line="400" w:lineRule="exact"/>
              <w:rPr>
                <w:rFonts w:cs="宋体"/>
                <w:b/>
                <w:color w:val="auto"/>
                <w:szCs w:val="21"/>
                <w:highlight w:val="none"/>
              </w:rPr>
            </w:pPr>
            <w:r>
              <w:rPr>
                <w:rFonts w:cs="宋体"/>
                <w:b/>
                <w:color w:val="auto"/>
                <w:szCs w:val="21"/>
                <w:highlight w:val="none"/>
              </w:rPr>
              <w:t>（5）配电箱</w:t>
            </w:r>
          </w:p>
          <w:p w14:paraId="7974A256">
            <w:pPr>
              <w:spacing w:line="400" w:lineRule="exact"/>
              <w:rPr>
                <w:rFonts w:cs="宋体"/>
                <w:color w:val="auto"/>
                <w:szCs w:val="21"/>
                <w:highlight w:val="none"/>
              </w:rPr>
            </w:pPr>
            <w:r>
              <w:rPr>
                <w:rFonts w:cs="宋体"/>
                <w:color w:val="auto"/>
                <w:szCs w:val="21"/>
                <w:highlight w:val="none"/>
              </w:rPr>
              <w:t>户内智能配电柜10KW</w:t>
            </w:r>
          </w:p>
          <w:p w14:paraId="4021B62F">
            <w:pPr>
              <w:spacing w:line="400" w:lineRule="exact"/>
              <w:rPr>
                <w:rFonts w:cs="宋体"/>
                <w:b/>
                <w:color w:val="auto"/>
                <w:szCs w:val="21"/>
                <w:highlight w:val="none"/>
              </w:rPr>
            </w:pPr>
            <w:r>
              <w:rPr>
                <w:rFonts w:cs="宋体"/>
                <w:b/>
                <w:color w:val="auto"/>
                <w:szCs w:val="21"/>
                <w:highlight w:val="none"/>
              </w:rPr>
              <w:t>（6）多功能卡</w:t>
            </w:r>
          </w:p>
          <w:p w14:paraId="3B8F65D8">
            <w:pPr>
              <w:spacing w:line="400" w:lineRule="exact"/>
              <w:rPr>
                <w:rFonts w:cs="宋体"/>
                <w:color w:val="auto"/>
                <w:szCs w:val="21"/>
                <w:highlight w:val="none"/>
              </w:rPr>
            </w:pPr>
            <w:r>
              <w:rPr>
                <w:rFonts w:cs="宋体"/>
                <w:color w:val="auto"/>
                <w:szCs w:val="21"/>
                <w:highlight w:val="none"/>
              </w:rPr>
              <w:t>8x触点通断端子；4x外设接口；输出:1xAudio；音频传输、电源管理、亮度智能调节</w:t>
            </w:r>
          </w:p>
          <w:p w14:paraId="1886EE98">
            <w:pPr>
              <w:spacing w:line="400" w:lineRule="exact"/>
              <w:rPr>
                <w:rFonts w:cs="宋体"/>
                <w:b/>
                <w:bCs/>
                <w:color w:val="auto"/>
                <w:szCs w:val="21"/>
                <w:highlight w:val="none"/>
              </w:rPr>
            </w:pPr>
            <w:r>
              <w:rPr>
                <w:rFonts w:cs="宋体"/>
                <w:b/>
                <w:bCs/>
                <w:color w:val="auto"/>
                <w:szCs w:val="21"/>
                <w:highlight w:val="none"/>
              </w:rPr>
              <w:t xml:space="preserve">10.车道广播设备模块2套  </w:t>
            </w:r>
          </w:p>
          <w:p w14:paraId="177FC439">
            <w:pPr>
              <w:spacing w:line="400" w:lineRule="exact"/>
              <w:rPr>
                <w:rFonts w:cs="宋体"/>
                <w:color w:val="auto"/>
                <w:szCs w:val="21"/>
                <w:highlight w:val="none"/>
              </w:rPr>
            </w:pPr>
            <w:r>
              <w:rPr>
                <w:rFonts w:cs="宋体"/>
                <w:color w:val="auto"/>
                <w:szCs w:val="21"/>
                <w:highlight w:val="none"/>
              </w:rPr>
              <w:t>车道广播系统由全向麦克风、H线性音柱系列、专业功放、调音台、反馈抑制器、音频处理器、电源时序器、XY系列IP网络控制主机、数字化IP网络广播客户端管理软件、IP终端、寻呼话筒、IP网络广播系统分控软件、音柱、IP网络终端功放、XY系列音柱、无线话筒、IP音频采集器等设备组成。</w:t>
            </w:r>
          </w:p>
          <w:p w14:paraId="3DADBE62">
            <w:pPr>
              <w:spacing w:line="400" w:lineRule="exact"/>
              <w:rPr>
                <w:rFonts w:cs="宋体"/>
                <w:b/>
                <w:color w:val="auto"/>
                <w:szCs w:val="21"/>
                <w:highlight w:val="none"/>
              </w:rPr>
            </w:pPr>
            <w:r>
              <w:rPr>
                <w:rFonts w:cs="宋体"/>
                <w:b/>
                <w:color w:val="auto"/>
                <w:szCs w:val="21"/>
                <w:highlight w:val="none"/>
              </w:rPr>
              <w:t>（1）全向麦克风</w:t>
            </w:r>
          </w:p>
          <w:p w14:paraId="55A40D38">
            <w:pPr>
              <w:spacing w:line="400" w:lineRule="exact"/>
              <w:rPr>
                <w:rFonts w:cs="宋体"/>
                <w:color w:val="auto"/>
                <w:szCs w:val="21"/>
                <w:highlight w:val="none"/>
              </w:rPr>
            </w:pPr>
            <w:r>
              <w:rPr>
                <w:rFonts w:cs="宋体"/>
                <w:color w:val="auto"/>
                <w:szCs w:val="21"/>
                <w:highlight w:val="none"/>
              </w:rPr>
              <w:t>1）.单体 ：背极式驻极体</w:t>
            </w:r>
          </w:p>
          <w:p w14:paraId="71746D6A">
            <w:pPr>
              <w:spacing w:line="400" w:lineRule="exact"/>
              <w:rPr>
                <w:rFonts w:cs="宋体"/>
                <w:color w:val="auto"/>
                <w:szCs w:val="21"/>
                <w:highlight w:val="none"/>
              </w:rPr>
            </w:pPr>
            <w:r>
              <w:rPr>
                <w:rFonts w:cs="宋体"/>
                <w:color w:val="auto"/>
                <w:szCs w:val="21"/>
                <w:highlight w:val="none"/>
              </w:rPr>
              <w:t>2）.指向性：360°</w:t>
            </w:r>
          </w:p>
          <w:p w14:paraId="60865EAB">
            <w:pPr>
              <w:spacing w:line="400" w:lineRule="exact"/>
              <w:rPr>
                <w:rFonts w:cs="宋体"/>
                <w:color w:val="auto"/>
                <w:szCs w:val="21"/>
                <w:highlight w:val="none"/>
              </w:rPr>
            </w:pPr>
            <w:r>
              <w:rPr>
                <w:rFonts w:cs="宋体"/>
                <w:color w:val="auto"/>
                <w:szCs w:val="21"/>
                <w:highlight w:val="none"/>
              </w:rPr>
              <w:t>3）.拾音半径：6米</w:t>
            </w:r>
          </w:p>
          <w:p w14:paraId="26724025">
            <w:pPr>
              <w:spacing w:line="400" w:lineRule="exact"/>
              <w:rPr>
                <w:rFonts w:cs="宋体"/>
                <w:color w:val="auto"/>
                <w:szCs w:val="21"/>
                <w:highlight w:val="none"/>
              </w:rPr>
            </w:pPr>
            <w:r>
              <w:rPr>
                <w:rFonts w:cs="宋体"/>
                <w:color w:val="auto"/>
                <w:szCs w:val="21"/>
                <w:highlight w:val="none"/>
              </w:rPr>
              <w:t>4）.频率响应：40Hz ~ 20KHz</w:t>
            </w:r>
          </w:p>
          <w:p w14:paraId="65FD493A">
            <w:pPr>
              <w:spacing w:line="400" w:lineRule="exact"/>
              <w:rPr>
                <w:rFonts w:cs="宋体"/>
                <w:color w:val="auto"/>
                <w:szCs w:val="21"/>
                <w:highlight w:val="none"/>
              </w:rPr>
            </w:pPr>
            <w:r>
              <w:rPr>
                <w:rFonts w:cs="宋体"/>
                <w:color w:val="auto"/>
                <w:szCs w:val="21"/>
                <w:highlight w:val="none"/>
              </w:rPr>
              <w:t>5）.灵敏度：-38dB ± 2dB (0dB = 1V / Pa at 1KHz)</w:t>
            </w:r>
          </w:p>
          <w:p w14:paraId="5754087A">
            <w:pPr>
              <w:spacing w:line="400" w:lineRule="exact"/>
              <w:rPr>
                <w:rFonts w:cs="宋体"/>
                <w:color w:val="auto"/>
                <w:szCs w:val="21"/>
                <w:highlight w:val="none"/>
              </w:rPr>
            </w:pPr>
            <w:r>
              <w:rPr>
                <w:rFonts w:cs="宋体"/>
                <w:color w:val="auto"/>
                <w:szCs w:val="21"/>
                <w:highlight w:val="none"/>
              </w:rPr>
              <w:t>6）.输出阻抗：500Ω ± 30% (at 1kHz)</w:t>
            </w:r>
          </w:p>
          <w:p w14:paraId="3546C67C">
            <w:pPr>
              <w:spacing w:line="400" w:lineRule="exact"/>
              <w:rPr>
                <w:rFonts w:cs="宋体"/>
                <w:color w:val="auto"/>
                <w:szCs w:val="21"/>
                <w:highlight w:val="none"/>
              </w:rPr>
            </w:pPr>
            <w:r>
              <w:rPr>
                <w:rFonts w:cs="宋体"/>
                <w:color w:val="auto"/>
                <w:szCs w:val="21"/>
                <w:highlight w:val="none"/>
              </w:rPr>
              <w:t>7）.等效噪声级：＜50dBA SPL</w:t>
            </w:r>
          </w:p>
          <w:p w14:paraId="5F5CA2F0">
            <w:pPr>
              <w:spacing w:line="400" w:lineRule="exact"/>
              <w:rPr>
                <w:rFonts w:cs="宋体"/>
                <w:color w:val="auto"/>
                <w:szCs w:val="21"/>
                <w:highlight w:val="none"/>
              </w:rPr>
            </w:pPr>
            <w:r>
              <w:rPr>
                <w:rFonts w:cs="宋体"/>
                <w:color w:val="auto"/>
                <w:szCs w:val="21"/>
                <w:highlight w:val="none"/>
              </w:rPr>
              <w:t>8）.最大声压级：103dBA SPL</w:t>
            </w:r>
          </w:p>
          <w:p w14:paraId="50E22EB5">
            <w:pPr>
              <w:spacing w:line="400" w:lineRule="exact"/>
              <w:rPr>
                <w:rFonts w:cs="宋体"/>
                <w:color w:val="auto"/>
                <w:szCs w:val="21"/>
                <w:highlight w:val="none"/>
              </w:rPr>
            </w:pPr>
            <w:r>
              <w:rPr>
                <w:rFonts w:cs="宋体"/>
                <w:color w:val="auto"/>
                <w:szCs w:val="21"/>
                <w:highlight w:val="none"/>
              </w:rPr>
              <w:t>9）.AEC：支持</w:t>
            </w:r>
          </w:p>
          <w:p w14:paraId="5780B67E">
            <w:pPr>
              <w:spacing w:line="400" w:lineRule="exact"/>
              <w:rPr>
                <w:rFonts w:cs="宋体"/>
                <w:color w:val="auto"/>
                <w:szCs w:val="21"/>
                <w:highlight w:val="none"/>
              </w:rPr>
            </w:pPr>
            <w:r>
              <w:rPr>
                <w:rFonts w:cs="宋体"/>
                <w:color w:val="auto"/>
                <w:szCs w:val="21"/>
                <w:highlight w:val="none"/>
              </w:rPr>
              <w:t>10）.AGC：支持</w:t>
            </w:r>
          </w:p>
          <w:p w14:paraId="194D7F2A">
            <w:pPr>
              <w:spacing w:line="400" w:lineRule="exact"/>
              <w:rPr>
                <w:rFonts w:cs="宋体"/>
                <w:color w:val="auto"/>
                <w:szCs w:val="21"/>
                <w:highlight w:val="none"/>
              </w:rPr>
            </w:pPr>
            <w:r>
              <w:rPr>
                <w:rFonts w:cs="宋体"/>
                <w:color w:val="auto"/>
                <w:szCs w:val="21"/>
                <w:highlight w:val="none"/>
              </w:rPr>
              <w:t>11）.ANS：支持</w:t>
            </w:r>
          </w:p>
          <w:p w14:paraId="0FE2CA3F">
            <w:pPr>
              <w:spacing w:line="400" w:lineRule="exact"/>
              <w:rPr>
                <w:rFonts w:cs="宋体"/>
                <w:color w:val="auto"/>
                <w:szCs w:val="21"/>
                <w:highlight w:val="none"/>
              </w:rPr>
            </w:pPr>
            <w:r>
              <w:rPr>
                <w:rFonts w:cs="宋体"/>
                <w:color w:val="auto"/>
                <w:szCs w:val="21"/>
                <w:highlight w:val="none"/>
              </w:rPr>
              <w:t>12）.静音按键：电容感应式无杂音触摸按键</w:t>
            </w:r>
          </w:p>
          <w:p w14:paraId="6EA520C4">
            <w:pPr>
              <w:spacing w:line="400" w:lineRule="exact"/>
              <w:rPr>
                <w:rFonts w:cs="宋体"/>
                <w:color w:val="auto"/>
                <w:szCs w:val="21"/>
                <w:highlight w:val="none"/>
              </w:rPr>
            </w:pPr>
            <w:r>
              <w:rPr>
                <w:rFonts w:cs="宋体"/>
                <w:color w:val="auto"/>
                <w:szCs w:val="21"/>
                <w:highlight w:val="none"/>
              </w:rPr>
              <w:t>13）.模拟音频输出：对接视频会议终端</w:t>
            </w:r>
          </w:p>
          <w:p w14:paraId="0642DF16">
            <w:pPr>
              <w:spacing w:line="400" w:lineRule="exact"/>
              <w:rPr>
                <w:rFonts w:cs="宋体"/>
                <w:color w:val="auto"/>
                <w:szCs w:val="21"/>
                <w:highlight w:val="none"/>
              </w:rPr>
            </w:pPr>
            <w:r>
              <w:rPr>
                <w:rFonts w:cs="宋体"/>
                <w:color w:val="auto"/>
                <w:szCs w:val="21"/>
                <w:highlight w:val="none"/>
              </w:rPr>
              <w:t>14）.系统指示灯：红色：静音；蓝色：非静音</w:t>
            </w:r>
          </w:p>
          <w:p w14:paraId="5D56613E">
            <w:pPr>
              <w:spacing w:line="400" w:lineRule="exact"/>
              <w:rPr>
                <w:rFonts w:cs="宋体"/>
                <w:color w:val="auto"/>
                <w:szCs w:val="21"/>
                <w:highlight w:val="none"/>
              </w:rPr>
            </w:pPr>
            <w:r>
              <w:rPr>
                <w:rFonts w:cs="宋体"/>
                <w:color w:val="auto"/>
                <w:szCs w:val="21"/>
                <w:highlight w:val="none"/>
              </w:rPr>
              <w:t>15）.模拟口（1号口）：RJ45，内嵌供电和模拟音频输入输出，带音频输入（回声参考）指示灯</w:t>
            </w:r>
          </w:p>
          <w:p w14:paraId="6E4B2FEA">
            <w:pPr>
              <w:spacing w:line="400" w:lineRule="exact"/>
              <w:rPr>
                <w:rFonts w:cs="宋体"/>
                <w:color w:val="auto"/>
                <w:szCs w:val="21"/>
                <w:highlight w:val="none"/>
              </w:rPr>
            </w:pPr>
            <w:r>
              <w:rPr>
                <w:rFonts w:cs="宋体"/>
                <w:color w:val="auto"/>
                <w:szCs w:val="21"/>
                <w:highlight w:val="none"/>
              </w:rPr>
              <w:t>模拟口（2号口） RJ45，接扩展麦（最多可扩展3个扩展麦）</w:t>
            </w:r>
          </w:p>
          <w:p w14:paraId="2E994F49">
            <w:pPr>
              <w:spacing w:line="400" w:lineRule="exact"/>
              <w:rPr>
                <w:rFonts w:cs="宋体"/>
                <w:color w:val="auto"/>
                <w:szCs w:val="21"/>
                <w:highlight w:val="none"/>
              </w:rPr>
            </w:pPr>
            <w:r>
              <w:rPr>
                <w:rFonts w:cs="宋体"/>
                <w:color w:val="auto"/>
                <w:szCs w:val="21"/>
                <w:highlight w:val="none"/>
              </w:rPr>
              <w:t>16）.转接盒接口：1路麦克风输出端子、1路参考音频接口</w:t>
            </w:r>
          </w:p>
          <w:p w14:paraId="4F8A66D3">
            <w:pPr>
              <w:spacing w:line="400" w:lineRule="exact"/>
              <w:rPr>
                <w:rFonts w:cs="宋体"/>
                <w:color w:val="auto"/>
                <w:szCs w:val="21"/>
                <w:highlight w:val="none"/>
              </w:rPr>
            </w:pPr>
            <w:r>
              <w:rPr>
                <w:rFonts w:cs="宋体"/>
                <w:color w:val="auto"/>
                <w:szCs w:val="21"/>
                <w:highlight w:val="none"/>
              </w:rPr>
              <w:t>17）.输入电压：非标POE 48V供电（通过麦克风转接盒）</w:t>
            </w:r>
          </w:p>
          <w:p w14:paraId="05DC9438">
            <w:pPr>
              <w:spacing w:line="400" w:lineRule="exact"/>
              <w:rPr>
                <w:rFonts w:cs="宋体"/>
                <w:color w:val="auto"/>
                <w:szCs w:val="21"/>
                <w:highlight w:val="none"/>
              </w:rPr>
            </w:pPr>
            <w:r>
              <w:rPr>
                <w:rFonts w:cs="宋体"/>
                <w:color w:val="auto"/>
                <w:szCs w:val="21"/>
                <w:highlight w:val="none"/>
              </w:rPr>
              <w:t>18）.输入电流：0.1A</w:t>
            </w:r>
          </w:p>
          <w:p w14:paraId="7802472D">
            <w:pPr>
              <w:spacing w:line="400" w:lineRule="exact"/>
              <w:rPr>
                <w:rFonts w:cs="宋体"/>
                <w:color w:val="auto"/>
                <w:szCs w:val="21"/>
                <w:highlight w:val="none"/>
              </w:rPr>
            </w:pPr>
            <w:r>
              <w:rPr>
                <w:rFonts w:cs="宋体"/>
                <w:color w:val="auto"/>
                <w:szCs w:val="21"/>
                <w:highlight w:val="none"/>
              </w:rPr>
              <w:t>19）.转接盒工作电压：输入 12V, 输出 48V （PoE）</w:t>
            </w:r>
          </w:p>
          <w:p w14:paraId="5A7A3A20">
            <w:pPr>
              <w:spacing w:line="400" w:lineRule="exact"/>
              <w:rPr>
                <w:rFonts w:cs="宋体"/>
                <w:color w:val="auto"/>
                <w:szCs w:val="21"/>
                <w:highlight w:val="none"/>
              </w:rPr>
            </w:pPr>
            <w:r>
              <w:rPr>
                <w:rFonts w:cs="宋体"/>
                <w:color w:val="auto"/>
                <w:szCs w:val="21"/>
                <w:highlight w:val="none"/>
              </w:rPr>
              <w:t>20）.温度要求：0℃ ～40℃（工作状态）、-20℃～+60℃（非工作状态）</w:t>
            </w:r>
          </w:p>
          <w:p w14:paraId="65D66743">
            <w:pPr>
              <w:spacing w:line="400" w:lineRule="exact"/>
              <w:rPr>
                <w:rFonts w:cs="宋体"/>
                <w:color w:val="auto"/>
                <w:szCs w:val="21"/>
                <w:highlight w:val="none"/>
              </w:rPr>
            </w:pPr>
            <w:r>
              <w:rPr>
                <w:rFonts w:cs="宋体"/>
                <w:color w:val="auto"/>
                <w:szCs w:val="21"/>
                <w:highlight w:val="none"/>
              </w:rPr>
              <w:t>21）.湿度要求：10%～80% （工作状态）、0%～95% （非工作状态）；不结露</w:t>
            </w:r>
          </w:p>
          <w:p w14:paraId="0B892787">
            <w:pPr>
              <w:spacing w:line="400" w:lineRule="exact"/>
              <w:rPr>
                <w:rFonts w:cs="宋体"/>
                <w:color w:val="auto"/>
                <w:szCs w:val="21"/>
                <w:highlight w:val="none"/>
              </w:rPr>
            </w:pPr>
            <w:r>
              <w:rPr>
                <w:rFonts w:cs="宋体"/>
                <w:color w:val="auto"/>
                <w:szCs w:val="21"/>
                <w:highlight w:val="none"/>
              </w:rPr>
              <w:t>22）.功耗：4.8W</w:t>
            </w:r>
          </w:p>
          <w:p w14:paraId="7B746550">
            <w:pPr>
              <w:spacing w:line="400" w:lineRule="exact"/>
              <w:rPr>
                <w:rFonts w:cs="宋体"/>
                <w:color w:val="auto"/>
                <w:szCs w:val="21"/>
                <w:highlight w:val="none"/>
              </w:rPr>
            </w:pPr>
            <w:r>
              <w:rPr>
                <w:rFonts w:cs="宋体"/>
                <w:color w:val="auto"/>
                <w:szCs w:val="21"/>
                <w:highlight w:val="none"/>
              </w:rPr>
              <w:t>23）.尺寸：桌面麦克风：≤直径160mm、≤高35mm；模拟前端转接盒：≤70mm*66mm*27mm</w:t>
            </w:r>
          </w:p>
          <w:p w14:paraId="45C25135">
            <w:pPr>
              <w:spacing w:line="400" w:lineRule="exact"/>
              <w:rPr>
                <w:rFonts w:cs="宋体"/>
                <w:color w:val="auto"/>
                <w:szCs w:val="21"/>
                <w:highlight w:val="none"/>
              </w:rPr>
            </w:pPr>
            <w:r>
              <w:rPr>
                <w:rFonts w:cs="宋体"/>
                <w:color w:val="auto"/>
                <w:szCs w:val="21"/>
                <w:highlight w:val="none"/>
              </w:rPr>
              <w:t>24）.重量（净重）：≤391g</w:t>
            </w:r>
          </w:p>
          <w:p w14:paraId="6B3A9CD6">
            <w:pPr>
              <w:spacing w:line="400" w:lineRule="exact"/>
              <w:rPr>
                <w:rFonts w:cs="宋体"/>
                <w:b/>
                <w:color w:val="auto"/>
                <w:szCs w:val="21"/>
                <w:highlight w:val="none"/>
              </w:rPr>
            </w:pPr>
            <w:r>
              <w:rPr>
                <w:rFonts w:cs="宋体"/>
                <w:b/>
                <w:color w:val="auto"/>
                <w:szCs w:val="21"/>
                <w:highlight w:val="none"/>
              </w:rPr>
              <w:t>（2）H线性音柱系列</w:t>
            </w:r>
          </w:p>
          <w:p w14:paraId="30CE0067">
            <w:pPr>
              <w:spacing w:line="400" w:lineRule="exact"/>
              <w:rPr>
                <w:rFonts w:cs="宋体"/>
                <w:color w:val="auto"/>
                <w:szCs w:val="21"/>
                <w:highlight w:val="none"/>
              </w:rPr>
            </w:pPr>
            <w:r>
              <w:rPr>
                <w:rFonts w:cs="宋体"/>
                <w:color w:val="auto"/>
                <w:szCs w:val="21"/>
                <w:highlight w:val="none"/>
              </w:rPr>
              <w:t>1）.阻抗：8Ω</w:t>
            </w:r>
          </w:p>
          <w:p w14:paraId="7BC1126E">
            <w:pPr>
              <w:spacing w:line="400" w:lineRule="exact"/>
              <w:rPr>
                <w:rFonts w:cs="宋体"/>
                <w:color w:val="auto"/>
                <w:szCs w:val="21"/>
                <w:highlight w:val="none"/>
              </w:rPr>
            </w:pPr>
            <w:r>
              <w:rPr>
                <w:rFonts w:cs="宋体"/>
                <w:color w:val="auto"/>
                <w:szCs w:val="21"/>
                <w:highlight w:val="none"/>
              </w:rPr>
              <w:t>2）.频响：80Hz-20KHz</w:t>
            </w:r>
          </w:p>
          <w:p w14:paraId="74BCE529">
            <w:pPr>
              <w:spacing w:line="400" w:lineRule="exact"/>
              <w:rPr>
                <w:rFonts w:cs="宋体"/>
                <w:color w:val="auto"/>
                <w:szCs w:val="21"/>
                <w:highlight w:val="none"/>
              </w:rPr>
            </w:pPr>
            <w:r>
              <w:rPr>
                <w:rFonts w:cs="宋体"/>
                <w:color w:val="auto"/>
                <w:szCs w:val="21"/>
                <w:highlight w:val="none"/>
              </w:rPr>
              <w:t>3）.额定功率：150W</w:t>
            </w:r>
          </w:p>
          <w:p w14:paraId="478CB852">
            <w:pPr>
              <w:spacing w:line="400" w:lineRule="exact"/>
              <w:rPr>
                <w:rFonts w:cs="宋体"/>
                <w:color w:val="auto"/>
                <w:szCs w:val="21"/>
                <w:highlight w:val="none"/>
              </w:rPr>
            </w:pPr>
            <w:r>
              <w:rPr>
                <w:rFonts w:cs="宋体"/>
                <w:color w:val="auto"/>
                <w:szCs w:val="21"/>
                <w:highlight w:val="none"/>
              </w:rPr>
              <w:t>4）.峰值功率：600W</w:t>
            </w:r>
          </w:p>
          <w:p w14:paraId="18EC31A2">
            <w:pPr>
              <w:spacing w:line="400" w:lineRule="exact"/>
              <w:rPr>
                <w:rFonts w:cs="宋体"/>
                <w:color w:val="auto"/>
                <w:szCs w:val="21"/>
                <w:highlight w:val="none"/>
              </w:rPr>
            </w:pPr>
            <w:r>
              <w:rPr>
                <w:rFonts w:cs="宋体"/>
                <w:color w:val="auto"/>
                <w:szCs w:val="21"/>
                <w:highlight w:val="none"/>
              </w:rPr>
              <w:t>5）.灵敏度：95dB/W/M</w:t>
            </w:r>
          </w:p>
          <w:p w14:paraId="207E02D5">
            <w:pPr>
              <w:spacing w:line="400" w:lineRule="exact"/>
              <w:rPr>
                <w:rFonts w:cs="宋体"/>
                <w:color w:val="auto"/>
                <w:szCs w:val="21"/>
                <w:highlight w:val="none"/>
              </w:rPr>
            </w:pPr>
            <w:r>
              <w:rPr>
                <w:rFonts w:cs="宋体"/>
                <w:color w:val="auto"/>
                <w:szCs w:val="21"/>
                <w:highlight w:val="none"/>
              </w:rPr>
              <w:t>6）.最大声压级（额定/峰值）：117dB/123dB</w:t>
            </w:r>
          </w:p>
          <w:p w14:paraId="60520E70">
            <w:pPr>
              <w:spacing w:line="400" w:lineRule="exact"/>
              <w:rPr>
                <w:rFonts w:cs="宋体"/>
                <w:color w:val="auto"/>
                <w:szCs w:val="21"/>
                <w:highlight w:val="none"/>
              </w:rPr>
            </w:pPr>
            <w:r>
              <w:rPr>
                <w:rFonts w:cs="宋体"/>
                <w:color w:val="auto"/>
                <w:szCs w:val="21"/>
                <w:highlight w:val="none"/>
              </w:rPr>
              <w:t>7）.扬声器单元：3"全频×6</w:t>
            </w:r>
          </w:p>
          <w:p w14:paraId="0B78E1D4">
            <w:pPr>
              <w:spacing w:line="400" w:lineRule="exact"/>
              <w:rPr>
                <w:rFonts w:cs="宋体"/>
                <w:color w:val="auto"/>
                <w:szCs w:val="21"/>
                <w:highlight w:val="none"/>
              </w:rPr>
            </w:pPr>
            <w:r>
              <w:rPr>
                <w:rFonts w:cs="宋体"/>
                <w:color w:val="auto"/>
                <w:szCs w:val="21"/>
                <w:highlight w:val="none"/>
              </w:rPr>
              <w:t>8）.尺寸：≤高550×宽123×深145 mm</w:t>
            </w:r>
          </w:p>
          <w:p w14:paraId="1F790B8D">
            <w:pPr>
              <w:spacing w:line="400" w:lineRule="exact"/>
              <w:rPr>
                <w:rFonts w:cs="宋体"/>
                <w:color w:val="auto"/>
                <w:szCs w:val="21"/>
                <w:highlight w:val="none"/>
              </w:rPr>
            </w:pPr>
            <w:r>
              <w:rPr>
                <w:rFonts w:cs="宋体"/>
                <w:color w:val="auto"/>
                <w:szCs w:val="21"/>
                <w:highlight w:val="none"/>
              </w:rPr>
              <w:t>9）.重量：≤5.8Kg</w:t>
            </w:r>
          </w:p>
          <w:p w14:paraId="01553814">
            <w:pPr>
              <w:spacing w:line="400" w:lineRule="exact"/>
              <w:rPr>
                <w:rFonts w:cs="宋体"/>
                <w:b/>
                <w:color w:val="auto"/>
                <w:szCs w:val="21"/>
                <w:highlight w:val="none"/>
              </w:rPr>
            </w:pPr>
            <w:r>
              <w:rPr>
                <w:rFonts w:cs="宋体"/>
                <w:b/>
                <w:color w:val="auto"/>
                <w:szCs w:val="21"/>
                <w:highlight w:val="none"/>
              </w:rPr>
              <w:t>（3）专业功放</w:t>
            </w:r>
          </w:p>
          <w:p w14:paraId="3727D7E1">
            <w:pPr>
              <w:spacing w:line="400" w:lineRule="exact"/>
              <w:rPr>
                <w:rFonts w:cs="宋体"/>
                <w:color w:val="auto"/>
                <w:szCs w:val="21"/>
                <w:highlight w:val="none"/>
              </w:rPr>
            </w:pPr>
            <w:r>
              <w:rPr>
                <w:rFonts w:cs="宋体"/>
                <w:color w:val="auto"/>
                <w:szCs w:val="21"/>
                <w:highlight w:val="none"/>
              </w:rPr>
              <w:t>1）.输出功率（20Hz-20KHz/THD≤1％）：立体声/并联8Ω×2：350W×2；立体声/并联4Ω×2：530W×2；桥接8Ω：1060W</w:t>
            </w:r>
          </w:p>
          <w:p w14:paraId="359B6E9F">
            <w:pPr>
              <w:spacing w:line="400" w:lineRule="exact"/>
              <w:rPr>
                <w:rFonts w:cs="宋体"/>
                <w:color w:val="auto"/>
                <w:szCs w:val="21"/>
                <w:highlight w:val="none"/>
              </w:rPr>
            </w:pPr>
            <w:r>
              <w:rPr>
                <w:rFonts w:cs="宋体"/>
                <w:color w:val="auto"/>
                <w:szCs w:val="21"/>
                <w:highlight w:val="none"/>
              </w:rPr>
              <w:t>2）.连接座：XLR 、TRS接口</w:t>
            </w:r>
          </w:p>
          <w:p w14:paraId="179BD852">
            <w:pPr>
              <w:spacing w:line="400" w:lineRule="exact"/>
              <w:rPr>
                <w:rFonts w:cs="宋体"/>
                <w:color w:val="auto"/>
                <w:szCs w:val="21"/>
                <w:highlight w:val="none"/>
              </w:rPr>
            </w:pPr>
            <w:r>
              <w:rPr>
                <w:rFonts w:cs="宋体"/>
                <w:color w:val="auto"/>
                <w:szCs w:val="21"/>
                <w:highlight w:val="none"/>
              </w:rPr>
              <w:t>3）.电压增益 (@1KHz)：34.4dB</w:t>
            </w:r>
          </w:p>
          <w:p w14:paraId="429294C5">
            <w:pPr>
              <w:spacing w:line="400" w:lineRule="exact"/>
              <w:rPr>
                <w:rFonts w:cs="宋体"/>
                <w:color w:val="auto"/>
                <w:szCs w:val="21"/>
                <w:highlight w:val="none"/>
              </w:rPr>
            </w:pPr>
            <w:r>
              <w:rPr>
                <w:rFonts w:cs="宋体"/>
                <w:color w:val="auto"/>
                <w:szCs w:val="21"/>
                <w:highlight w:val="none"/>
              </w:rPr>
              <w:t>4）.输入灵敏度：0.775V/1V/1.44V</w:t>
            </w:r>
          </w:p>
          <w:p w14:paraId="2DED66B8">
            <w:pPr>
              <w:spacing w:line="400" w:lineRule="exact"/>
              <w:rPr>
                <w:rFonts w:cs="宋体"/>
                <w:color w:val="auto"/>
                <w:szCs w:val="21"/>
                <w:highlight w:val="none"/>
              </w:rPr>
            </w:pPr>
            <w:r>
              <w:rPr>
                <w:rFonts w:cs="宋体"/>
                <w:color w:val="auto"/>
                <w:szCs w:val="21"/>
                <w:highlight w:val="none"/>
              </w:rPr>
              <w:t>5）.输入阻抗：10K Ω 非平衡、20KΩ 平衡</w:t>
            </w:r>
          </w:p>
          <w:p w14:paraId="33269F07">
            <w:pPr>
              <w:spacing w:line="400" w:lineRule="exact"/>
              <w:rPr>
                <w:rFonts w:cs="宋体"/>
                <w:color w:val="auto"/>
                <w:szCs w:val="21"/>
                <w:highlight w:val="none"/>
              </w:rPr>
            </w:pPr>
            <w:r>
              <w:rPr>
                <w:rFonts w:cs="宋体"/>
                <w:color w:val="auto"/>
                <w:szCs w:val="21"/>
                <w:highlight w:val="none"/>
              </w:rPr>
              <w:t>6）.频率响应(@1W功率下）：20Hz-20KHz/+0/-2dB</w:t>
            </w:r>
          </w:p>
          <w:p w14:paraId="3AEB710E">
            <w:pPr>
              <w:spacing w:line="400" w:lineRule="exact"/>
              <w:rPr>
                <w:rFonts w:cs="宋体"/>
                <w:color w:val="auto"/>
                <w:szCs w:val="21"/>
                <w:highlight w:val="none"/>
              </w:rPr>
            </w:pPr>
            <w:r>
              <w:rPr>
                <w:rFonts w:cs="宋体"/>
                <w:color w:val="auto"/>
                <w:szCs w:val="21"/>
                <w:highlight w:val="none"/>
              </w:rPr>
              <w:t>7）.THD+N(@1/8功率下）：≤0.05％</w:t>
            </w:r>
          </w:p>
          <w:p w14:paraId="339A3178">
            <w:pPr>
              <w:spacing w:line="400" w:lineRule="exact"/>
              <w:rPr>
                <w:rFonts w:cs="宋体"/>
                <w:color w:val="auto"/>
                <w:szCs w:val="21"/>
                <w:highlight w:val="none"/>
              </w:rPr>
            </w:pPr>
            <w:r>
              <w:rPr>
                <w:rFonts w:cs="宋体"/>
                <w:color w:val="auto"/>
                <w:szCs w:val="21"/>
                <w:highlight w:val="none"/>
              </w:rPr>
              <w:t>8）.信噪比 (A计权)：≥90dB</w:t>
            </w:r>
          </w:p>
          <w:p w14:paraId="65FDC516">
            <w:pPr>
              <w:spacing w:line="400" w:lineRule="exact"/>
              <w:rPr>
                <w:rFonts w:cs="宋体"/>
                <w:color w:val="auto"/>
                <w:szCs w:val="21"/>
                <w:highlight w:val="none"/>
              </w:rPr>
            </w:pPr>
            <w:r>
              <w:rPr>
                <w:rFonts w:cs="宋体"/>
                <w:color w:val="auto"/>
                <w:szCs w:val="21"/>
                <w:highlight w:val="none"/>
              </w:rPr>
              <w:t>9）.阻尼系数 (@ 1KHz)：≥200@ 8 ohms</w:t>
            </w:r>
          </w:p>
          <w:p w14:paraId="3629E145">
            <w:pPr>
              <w:spacing w:line="400" w:lineRule="exact"/>
              <w:rPr>
                <w:rFonts w:cs="宋体"/>
                <w:color w:val="auto"/>
                <w:szCs w:val="21"/>
                <w:highlight w:val="none"/>
              </w:rPr>
            </w:pPr>
            <w:r>
              <w:rPr>
                <w:rFonts w:cs="宋体"/>
                <w:color w:val="auto"/>
                <w:szCs w:val="21"/>
                <w:highlight w:val="none"/>
              </w:rPr>
              <w:t>10）.分离度 (@1KHz)：≥80dB</w:t>
            </w:r>
          </w:p>
          <w:p w14:paraId="1A61A3AE">
            <w:pPr>
              <w:spacing w:line="400" w:lineRule="exact"/>
              <w:rPr>
                <w:rFonts w:cs="宋体"/>
                <w:color w:val="auto"/>
                <w:szCs w:val="21"/>
                <w:highlight w:val="none"/>
              </w:rPr>
            </w:pPr>
            <w:r>
              <w:rPr>
                <w:rFonts w:cs="宋体"/>
                <w:color w:val="auto"/>
                <w:szCs w:val="21"/>
                <w:highlight w:val="none"/>
              </w:rPr>
              <w:t>11）.保护方式：过流保护、直流保护、短路保护</w:t>
            </w:r>
          </w:p>
          <w:p w14:paraId="680DA98D">
            <w:pPr>
              <w:spacing w:line="400" w:lineRule="exact"/>
              <w:rPr>
                <w:rFonts w:cs="宋体"/>
                <w:color w:val="auto"/>
                <w:szCs w:val="21"/>
                <w:highlight w:val="none"/>
              </w:rPr>
            </w:pPr>
            <w:r>
              <w:rPr>
                <w:rFonts w:cs="宋体"/>
                <w:color w:val="auto"/>
                <w:szCs w:val="21"/>
                <w:highlight w:val="none"/>
              </w:rPr>
              <w:t>12）.指示灯：电源 、保护、失真</w:t>
            </w:r>
          </w:p>
          <w:p w14:paraId="4C657F15">
            <w:pPr>
              <w:spacing w:line="400" w:lineRule="exact"/>
              <w:rPr>
                <w:rFonts w:cs="宋体"/>
                <w:color w:val="auto"/>
                <w:szCs w:val="21"/>
                <w:highlight w:val="none"/>
              </w:rPr>
            </w:pPr>
            <w:r>
              <w:rPr>
                <w:rFonts w:cs="宋体"/>
                <w:color w:val="auto"/>
                <w:szCs w:val="21"/>
                <w:highlight w:val="none"/>
              </w:rPr>
              <w:t>13）.冷却方式：风扇冷却</w:t>
            </w:r>
          </w:p>
          <w:p w14:paraId="0C5B29EE">
            <w:pPr>
              <w:spacing w:line="400" w:lineRule="exact"/>
              <w:rPr>
                <w:rFonts w:cs="宋体"/>
                <w:color w:val="auto"/>
                <w:szCs w:val="21"/>
                <w:highlight w:val="none"/>
              </w:rPr>
            </w:pPr>
            <w:r>
              <w:rPr>
                <w:rFonts w:cs="宋体"/>
                <w:color w:val="auto"/>
                <w:szCs w:val="21"/>
                <w:highlight w:val="none"/>
              </w:rPr>
              <w:t>14）.供电：~ 220V； 50Hz</w:t>
            </w:r>
          </w:p>
          <w:p w14:paraId="2AE292A2">
            <w:pPr>
              <w:spacing w:line="400" w:lineRule="exact"/>
              <w:rPr>
                <w:rFonts w:cs="宋体"/>
                <w:color w:val="auto"/>
                <w:szCs w:val="21"/>
                <w:highlight w:val="none"/>
              </w:rPr>
            </w:pPr>
            <w:r>
              <w:rPr>
                <w:rFonts w:cs="宋体"/>
                <w:color w:val="auto"/>
                <w:szCs w:val="21"/>
                <w:highlight w:val="none"/>
              </w:rPr>
              <w:t>15）.最大功耗：1600W</w:t>
            </w:r>
          </w:p>
          <w:p w14:paraId="6E791207">
            <w:pPr>
              <w:spacing w:line="400" w:lineRule="exact"/>
              <w:rPr>
                <w:rFonts w:cs="宋体"/>
                <w:color w:val="auto"/>
                <w:szCs w:val="21"/>
                <w:highlight w:val="none"/>
              </w:rPr>
            </w:pPr>
            <w:r>
              <w:rPr>
                <w:rFonts w:cs="宋体"/>
                <w:color w:val="auto"/>
                <w:szCs w:val="21"/>
                <w:highlight w:val="none"/>
              </w:rPr>
              <w:t>16）.尺寸(L xWxH)：≤483x394x88 mm</w:t>
            </w:r>
          </w:p>
          <w:p w14:paraId="44BC7E59">
            <w:pPr>
              <w:spacing w:line="400" w:lineRule="exact"/>
              <w:rPr>
                <w:rFonts w:cs="宋体"/>
                <w:color w:val="auto"/>
                <w:szCs w:val="21"/>
                <w:highlight w:val="none"/>
              </w:rPr>
            </w:pPr>
            <w:r>
              <w:rPr>
                <w:rFonts w:cs="宋体"/>
                <w:color w:val="auto"/>
                <w:szCs w:val="21"/>
                <w:highlight w:val="none"/>
              </w:rPr>
              <w:t>17）.重量：12.6Kg</w:t>
            </w:r>
          </w:p>
          <w:p w14:paraId="71A6F216">
            <w:pPr>
              <w:spacing w:line="400" w:lineRule="exact"/>
              <w:rPr>
                <w:rFonts w:cs="宋体"/>
                <w:b/>
                <w:color w:val="auto"/>
                <w:szCs w:val="21"/>
                <w:highlight w:val="none"/>
              </w:rPr>
            </w:pPr>
            <w:r>
              <w:rPr>
                <w:rFonts w:cs="宋体"/>
                <w:b/>
                <w:color w:val="auto"/>
                <w:szCs w:val="21"/>
                <w:highlight w:val="none"/>
              </w:rPr>
              <w:t>（4）调音台</w:t>
            </w:r>
          </w:p>
          <w:p w14:paraId="0D39F3A4">
            <w:pPr>
              <w:spacing w:line="400" w:lineRule="exact"/>
              <w:rPr>
                <w:rFonts w:cs="宋体"/>
                <w:color w:val="auto"/>
                <w:szCs w:val="21"/>
                <w:highlight w:val="none"/>
              </w:rPr>
            </w:pPr>
            <w:r>
              <w:rPr>
                <w:rFonts w:cs="宋体"/>
                <w:color w:val="auto"/>
                <w:szCs w:val="21"/>
                <w:highlight w:val="none"/>
              </w:rPr>
              <w:t>1）.麦克风输入：8路（8个XLR接口）</w:t>
            </w:r>
          </w:p>
          <w:p w14:paraId="41D7DB29">
            <w:pPr>
              <w:spacing w:line="400" w:lineRule="exact"/>
              <w:rPr>
                <w:rFonts w:cs="宋体"/>
                <w:color w:val="auto"/>
                <w:szCs w:val="21"/>
                <w:highlight w:val="none"/>
              </w:rPr>
            </w:pPr>
            <w:r>
              <w:rPr>
                <w:rFonts w:cs="宋体"/>
                <w:color w:val="auto"/>
                <w:szCs w:val="21"/>
                <w:highlight w:val="none"/>
              </w:rPr>
              <w:t>2）.线路输入：6路单插单声道/立体声自动切换混合接口</w:t>
            </w:r>
          </w:p>
          <w:p w14:paraId="5D756136">
            <w:pPr>
              <w:spacing w:line="400" w:lineRule="exact"/>
              <w:rPr>
                <w:rFonts w:cs="宋体"/>
                <w:color w:val="auto"/>
                <w:szCs w:val="21"/>
                <w:highlight w:val="none"/>
              </w:rPr>
            </w:pPr>
            <w:r>
              <w:rPr>
                <w:rFonts w:cs="宋体"/>
                <w:color w:val="auto"/>
                <w:szCs w:val="21"/>
                <w:highlight w:val="none"/>
              </w:rPr>
              <w:t>3）.立体声输入通道：2组（4路单声道）、4路RCA输入</w:t>
            </w:r>
          </w:p>
          <w:p w14:paraId="6B74B1E1">
            <w:pPr>
              <w:spacing w:line="400" w:lineRule="exact"/>
              <w:rPr>
                <w:rFonts w:cs="宋体"/>
                <w:color w:val="auto"/>
                <w:szCs w:val="21"/>
                <w:highlight w:val="none"/>
              </w:rPr>
            </w:pPr>
            <w:r>
              <w:rPr>
                <w:rFonts w:cs="宋体"/>
                <w:color w:val="auto"/>
                <w:szCs w:val="21"/>
                <w:highlight w:val="none"/>
              </w:rPr>
              <w:t>4）.输出通道：2组立体声输出、4路编组输出、4路辅助输出、1组立体声监听输出、1个耳机监听输出、2个效果输出</w:t>
            </w:r>
          </w:p>
          <w:p w14:paraId="5EF671FB">
            <w:pPr>
              <w:spacing w:line="400" w:lineRule="exact"/>
              <w:rPr>
                <w:rFonts w:cs="宋体"/>
                <w:color w:val="auto"/>
                <w:szCs w:val="21"/>
                <w:highlight w:val="none"/>
              </w:rPr>
            </w:pPr>
            <w:r>
              <w:rPr>
                <w:rFonts w:cs="宋体"/>
                <w:color w:val="auto"/>
                <w:szCs w:val="21"/>
                <w:highlight w:val="none"/>
              </w:rPr>
              <w:t>5）.INSERT：1组主混音断点插入、6个断点插入</w:t>
            </w:r>
          </w:p>
          <w:p w14:paraId="17434ABA">
            <w:pPr>
              <w:spacing w:line="400" w:lineRule="exact"/>
              <w:rPr>
                <w:rFonts w:cs="宋体"/>
                <w:color w:val="auto"/>
                <w:szCs w:val="21"/>
                <w:highlight w:val="none"/>
              </w:rPr>
            </w:pPr>
            <w:r>
              <w:rPr>
                <w:rFonts w:cs="宋体"/>
                <w:color w:val="auto"/>
                <w:szCs w:val="21"/>
                <w:highlight w:val="none"/>
              </w:rPr>
              <w:t>6）.USB接口：外接U盘播放音乐</w:t>
            </w:r>
          </w:p>
          <w:p w14:paraId="4BDCEBB3">
            <w:pPr>
              <w:spacing w:line="400" w:lineRule="exact"/>
              <w:rPr>
                <w:rFonts w:cs="宋体"/>
                <w:color w:val="auto"/>
                <w:szCs w:val="21"/>
                <w:highlight w:val="none"/>
              </w:rPr>
            </w:pPr>
            <w:r>
              <w:rPr>
                <w:rFonts w:cs="宋体"/>
                <w:color w:val="auto"/>
                <w:szCs w:val="21"/>
                <w:highlight w:val="none"/>
              </w:rPr>
              <w:t>7）.效果器：24位DSP效果器（包括人声、小房子、大厅、回声、回声+回响、盘子、声乐板、合唱GTR，旋转GTR、颤音GTR类型），不少于100种预设效果</w:t>
            </w:r>
          </w:p>
          <w:p w14:paraId="3D837DF9">
            <w:pPr>
              <w:spacing w:line="400" w:lineRule="exact"/>
              <w:rPr>
                <w:rFonts w:cs="宋体"/>
                <w:color w:val="auto"/>
                <w:szCs w:val="21"/>
                <w:highlight w:val="none"/>
              </w:rPr>
            </w:pPr>
            <w:r>
              <w:rPr>
                <w:rFonts w:cs="宋体"/>
                <w:color w:val="auto"/>
                <w:szCs w:val="21"/>
                <w:highlight w:val="none"/>
              </w:rPr>
              <w:t>8）.USB声卡端口：支持电脑播放/录音，通过CH11/12通道回放</w:t>
            </w:r>
          </w:p>
          <w:p w14:paraId="7C4DD0C6">
            <w:pPr>
              <w:spacing w:line="400" w:lineRule="exact"/>
              <w:rPr>
                <w:rFonts w:cs="宋体"/>
                <w:color w:val="auto"/>
                <w:szCs w:val="21"/>
                <w:highlight w:val="none"/>
              </w:rPr>
            </w:pPr>
            <w:r>
              <w:rPr>
                <w:rFonts w:cs="宋体"/>
                <w:color w:val="auto"/>
                <w:szCs w:val="21"/>
                <w:highlight w:val="none"/>
              </w:rPr>
              <w:t>9）.幻象电源：+48V带开关</w:t>
            </w:r>
          </w:p>
          <w:p w14:paraId="166E4A62">
            <w:pPr>
              <w:spacing w:line="400" w:lineRule="exact"/>
              <w:rPr>
                <w:rFonts w:cs="宋体"/>
                <w:color w:val="auto"/>
                <w:szCs w:val="21"/>
                <w:highlight w:val="none"/>
              </w:rPr>
            </w:pPr>
            <w:r>
              <w:rPr>
                <w:rFonts w:cs="宋体"/>
                <w:color w:val="auto"/>
                <w:szCs w:val="21"/>
                <w:highlight w:val="none"/>
              </w:rPr>
              <w:t>10）.频率响应：20Hz-20kHz，±2dB</w:t>
            </w:r>
          </w:p>
          <w:p w14:paraId="6611E10E">
            <w:pPr>
              <w:spacing w:line="400" w:lineRule="exact"/>
              <w:rPr>
                <w:rFonts w:cs="宋体"/>
                <w:color w:val="auto"/>
                <w:szCs w:val="21"/>
                <w:highlight w:val="none"/>
              </w:rPr>
            </w:pPr>
            <w:r>
              <w:rPr>
                <w:rFonts w:cs="宋体"/>
                <w:color w:val="auto"/>
                <w:szCs w:val="21"/>
                <w:highlight w:val="none"/>
              </w:rPr>
              <w:t>11）.失真度：&lt;0.03% at+0dB,22Hz-22KHz A-weighted</w:t>
            </w:r>
          </w:p>
          <w:p w14:paraId="32B1EF87">
            <w:pPr>
              <w:spacing w:line="400" w:lineRule="exact"/>
              <w:rPr>
                <w:rFonts w:cs="宋体"/>
                <w:color w:val="auto"/>
                <w:szCs w:val="21"/>
                <w:highlight w:val="none"/>
              </w:rPr>
            </w:pPr>
            <w:r>
              <w:rPr>
                <w:rFonts w:cs="宋体"/>
                <w:color w:val="auto"/>
                <w:szCs w:val="21"/>
                <w:highlight w:val="none"/>
              </w:rPr>
              <w:t>12）.灵敏度：+21dB~-30dB</w:t>
            </w:r>
          </w:p>
          <w:p w14:paraId="6479C688">
            <w:pPr>
              <w:spacing w:line="400" w:lineRule="exact"/>
              <w:rPr>
                <w:rFonts w:cs="宋体"/>
                <w:color w:val="auto"/>
                <w:szCs w:val="21"/>
                <w:highlight w:val="none"/>
              </w:rPr>
            </w:pPr>
            <w:r>
              <w:rPr>
                <w:rFonts w:cs="宋体"/>
                <w:color w:val="auto"/>
                <w:szCs w:val="21"/>
                <w:highlight w:val="none"/>
              </w:rPr>
              <w:t>13）.信噪比：&lt;-100dBr A-weighted</w:t>
            </w:r>
          </w:p>
          <w:p w14:paraId="48E43895">
            <w:pPr>
              <w:spacing w:line="400" w:lineRule="exact"/>
              <w:rPr>
                <w:rFonts w:cs="宋体"/>
                <w:color w:val="auto"/>
                <w:szCs w:val="21"/>
                <w:highlight w:val="none"/>
              </w:rPr>
            </w:pPr>
            <w:r>
              <w:rPr>
                <w:rFonts w:cs="宋体"/>
                <w:color w:val="auto"/>
                <w:szCs w:val="21"/>
                <w:highlight w:val="none"/>
              </w:rPr>
              <w:t>14）.单声道均衡：高频：+/-15dB @12KHz；中频：+/-15dB @100KHz-8KHz；低频：+/-15dB @80KHz</w:t>
            </w:r>
          </w:p>
          <w:p w14:paraId="4FC3F55F">
            <w:pPr>
              <w:spacing w:line="400" w:lineRule="exact"/>
              <w:rPr>
                <w:rFonts w:cs="宋体"/>
                <w:color w:val="auto"/>
                <w:szCs w:val="21"/>
                <w:highlight w:val="none"/>
              </w:rPr>
            </w:pPr>
            <w:r>
              <w:rPr>
                <w:rFonts w:cs="宋体"/>
                <w:color w:val="auto"/>
                <w:szCs w:val="21"/>
                <w:highlight w:val="none"/>
              </w:rPr>
              <w:t>15）.立体声均衡：高频：+/-15dB @12KHz；中频：+/-15dB @3KHz or +/-15dB @500KHz；低频：+/-15dB @80KHz</w:t>
            </w:r>
          </w:p>
          <w:p w14:paraId="245DAD31">
            <w:pPr>
              <w:spacing w:line="400" w:lineRule="exact"/>
              <w:rPr>
                <w:rFonts w:cs="宋体"/>
                <w:color w:val="auto"/>
                <w:szCs w:val="21"/>
                <w:highlight w:val="none"/>
              </w:rPr>
            </w:pPr>
            <w:r>
              <w:rPr>
                <w:rFonts w:cs="宋体"/>
                <w:color w:val="auto"/>
                <w:szCs w:val="21"/>
                <w:highlight w:val="none"/>
              </w:rPr>
              <w:t>16）.主混音串音：&lt;-80dB @0dB 20Hz-22KHz A-weighted，主输出：0dB,其他通道：最小</w:t>
            </w:r>
          </w:p>
          <w:p w14:paraId="4BF65D41">
            <w:pPr>
              <w:spacing w:line="400" w:lineRule="exact"/>
              <w:rPr>
                <w:rFonts w:cs="宋体"/>
                <w:color w:val="auto"/>
                <w:szCs w:val="21"/>
                <w:highlight w:val="none"/>
              </w:rPr>
            </w:pPr>
            <w:r>
              <w:rPr>
                <w:rFonts w:cs="宋体"/>
                <w:color w:val="auto"/>
                <w:szCs w:val="21"/>
                <w:highlight w:val="none"/>
              </w:rPr>
              <w:t>17）.供电电压：AC 100-240V 50/60Hz</w:t>
            </w:r>
          </w:p>
          <w:p w14:paraId="5EFDFDD4">
            <w:pPr>
              <w:spacing w:line="400" w:lineRule="exact"/>
              <w:rPr>
                <w:rFonts w:cs="宋体"/>
                <w:color w:val="auto"/>
                <w:szCs w:val="21"/>
                <w:highlight w:val="none"/>
              </w:rPr>
            </w:pPr>
            <w:r>
              <w:rPr>
                <w:rFonts w:cs="宋体"/>
                <w:color w:val="auto"/>
                <w:szCs w:val="21"/>
                <w:highlight w:val="none"/>
              </w:rPr>
              <w:t>18）.额定功率：30W</w:t>
            </w:r>
          </w:p>
          <w:p w14:paraId="04C3873B">
            <w:pPr>
              <w:spacing w:line="400" w:lineRule="exact"/>
              <w:rPr>
                <w:rFonts w:cs="宋体"/>
                <w:color w:val="auto"/>
                <w:szCs w:val="21"/>
                <w:highlight w:val="none"/>
              </w:rPr>
            </w:pPr>
            <w:r>
              <w:rPr>
                <w:rFonts w:cs="宋体"/>
                <w:color w:val="auto"/>
                <w:szCs w:val="21"/>
                <w:highlight w:val="none"/>
              </w:rPr>
              <w:t>19）.尺寸（L×W×H）：≤438×431×81mm</w:t>
            </w:r>
          </w:p>
          <w:p w14:paraId="1346D5CA">
            <w:pPr>
              <w:spacing w:line="400" w:lineRule="exact"/>
              <w:rPr>
                <w:rFonts w:cs="宋体"/>
                <w:color w:val="auto"/>
                <w:szCs w:val="21"/>
                <w:highlight w:val="none"/>
              </w:rPr>
            </w:pPr>
            <w:r>
              <w:rPr>
                <w:rFonts w:cs="宋体"/>
                <w:color w:val="auto"/>
                <w:szCs w:val="21"/>
                <w:highlight w:val="none"/>
              </w:rPr>
              <w:t>20）.重量：≤6.7Kg</w:t>
            </w:r>
          </w:p>
          <w:p w14:paraId="273FADE1">
            <w:pPr>
              <w:spacing w:line="400" w:lineRule="exact"/>
              <w:rPr>
                <w:rFonts w:cs="宋体"/>
                <w:b/>
                <w:color w:val="auto"/>
                <w:szCs w:val="21"/>
                <w:highlight w:val="none"/>
              </w:rPr>
            </w:pPr>
            <w:r>
              <w:rPr>
                <w:rFonts w:cs="宋体"/>
                <w:b/>
                <w:color w:val="auto"/>
                <w:szCs w:val="21"/>
                <w:highlight w:val="none"/>
              </w:rPr>
              <w:t>（5）反馈抑制器</w:t>
            </w:r>
          </w:p>
          <w:p w14:paraId="605C96C6">
            <w:pPr>
              <w:spacing w:line="400" w:lineRule="exact"/>
              <w:rPr>
                <w:rFonts w:cs="宋体"/>
                <w:color w:val="auto"/>
                <w:szCs w:val="21"/>
                <w:highlight w:val="none"/>
              </w:rPr>
            </w:pPr>
            <w:r>
              <w:rPr>
                <w:rFonts w:cs="宋体"/>
                <w:color w:val="auto"/>
                <w:szCs w:val="21"/>
                <w:highlight w:val="none"/>
              </w:rPr>
              <w:t>1）.输入通道及插座：2路XLR母座模拟输入/2组立体声同轴/光纤/ A E S输入(每组数字口传输两路音频信号)</w:t>
            </w:r>
          </w:p>
          <w:p w14:paraId="7EB5BBBF">
            <w:pPr>
              <w:spacing w:line="400" w:lineRule="exact"/>
              <w:rPr>
                <w:rFonts w:cs="宋体"/>
                <w:color w:val="auto"/>
                <w:szCs w:val="21"/>
                <w:highlight w:val="none"/>
              </w:rPr>
            </w:pPr>
            <w:r>
              <w:rPr>
                <w:rFonts w:cs="宋体"/>
                <w:color w:val="auto"/>
                <w:szCs w:val="21"/>
                <w:highlight w:val="none"/>
              </w:rPr>
              <w:t>2）.输出通道及插座：2路XLR公座模拟输出/2组立体声同轴/光纤/ A E S输入(每组数字可传输两路音频信号)</w:t>
            </w:r>
          </w:p>
          <w:p w14:paraId="5DCA7649">
            <w:pPr>
              <w:spacing w:line="400" w:lineRule="exact"/>
              <w:rPr>
                <w:rFonts w:cs="宋体"/>
                <w:color w:val="auto"/>
                <w:szCs w:val="21"/>
                <w:highlight w:val="none"/>
              </w:rPr>
            </w:pPr>
            <w:r>
              <w:rPr>
                <w:rFonts w:cs="宋体"/>
                <w:color w:val="auto"/>
                <w:szCs w:val="21"/>
                <w:highlight w:val="none"/>
              </w:rPr>
              <w:t>3）.输入阻抗：平衡：20KΩ</w:t>
            </w:r>
          </w:p>
          <w:p w14:paraId="27D446CF">
            <w:pPr>
              <w:spacing w:line="400" w:lineRule="exact"/>
              <w:rPr>
                <w:rFonts w:cs="宋体"/>
                <w:color w:val="auto"/>
                <w:szCs w:val="21"/>
                <w:highlight w:val="none"/>
              </w:rPr>
            </w:pPr>
            <w:r>
              <w:rPr>
                <w:rFonts w:cs="宋体"/>
                <w:color w:val="auto"/>
                <w:szCs w:val="21"/>
                <w:highlight w:val="none"/>
              </w:rPr>
              <w:t>4）.输出阻抗：平衡：100Ω</w:t>
            </w:r>
          </w:p>
          <w:p w14:paraId="38E948E4">
            <w:pPr>
              <w:spacing w:line="400" w:lineRule="exact"/>
              <w:rPr>
                <w:rFonts w:cs="宋体"/>
                <w:color w:val="auto"/>
                <w:szCs w:val="21"/>
                <w:highlight w:val="none"/>
              </w:rPr>
            </w:pPr>
            <w:r>
              <w:rPr>
                <w:rFonts w:cs="宋体"/>
                <w:color w:val="auto"/>
                <w:szCs w:val="21"/>
                <w:highlight w:val="none"/>
              </w:rPr>
              <w:t>5）.共模拟制比：&gt;70dB(1KHz)</w:t>
            </w:r>
          </w:p>
          <w:p w14:paraId="227C8C79">
            <w:pPr>
              <w:spacing w:line="400" w:lineRule="exact"/>
              <w:rPr>
                <w:rFonts w:cs="宋体"/>
                <w:color w:val="auto"/>
                <w:szCs w:val="21"/>
                <w:highlight w:val="none"/>
              </w:rPr>
            </w:pPr>
            <w:r>
              <w:rPr>
                <w:rFonts w:cs="宋体"/>
                <w:color w:val="auto"/>
                <w:szCs w:val="21"/>
                <w:highlight w:val="none"/>
              </w:rPr>
              <w:t>6）.输入范围：≤+25dBu</w:t>
            </w:r>
          </w:p>
          <w:p w14:paraId="17ADE015">
            <w:pPr>
              <w:spacing w:line="400" w:lineRule="exact"/>
              <w:rPr>
                <w:rFonts w:cs="宋体"/>
                <w:color w:val="auto"/>
                <w:szCs w:val="21"/>
                <w:highlight w:val="none"/>
              </w:rPr>
            </w:pPr>
            <w:r>
              <w:rPr>
                <w:rFonts w:cs="宋体"/>
                <w:color w:val="auto"/>
                <w:szCs w:val="21"/>
                <w:highlight w:val="none"/>
              </w:rPr>
              <w:t>7）.频率响应：20Hz-20KHz</w:t>
            </w:r>
          </w:p>
          <w:p w14:paraId="43B5838F">
            <w:pPr>
              <w:spacing w:line="400" w:lineRule="exact"/>
              <w:rPr>
                <w:rFonts w:cs="宋体"/>
                <w:color w:val="auto"/>
                <w:szCs w:val="21"/>
                <w:highlight w:val="none"/>
              </w:rPr>
            </w:pPr>
            <w:r>
              <w:rPr>
                <w:rFonts w:cs="宋体"/>
                <w:color w:val="auto"/>
                <w:szCs w:val="21"/>
                <w:highlight w:val="none"/>
              </w:rPr>
              <w:t>8）.信噪比：&gt;110dB</w:t>
            </w:r>
          </w:p>
          <w:p w14:paraId="1FA38049">
            <w:pPr>
              <w:spacing w:line="400" w:lineRule="exact"/>
              <w:rPr>
                <w:rFonts w:cs="宋体"/>
                <w:color w:val="auto"/>
                <w:szCs w:val="21"/>
                <w:highlight w:val="none"/>
              </w:rPr>
            </w:pPr>
            <w:r>
              <w:rPr>
                <w:rFonts w:cs="宋体"/>
                <w:color w:val="auto"/>
                <w:szCs w:val="21"/>
                <w:highlight w:val="none"/>
              </w:rPr>
              <w:t>9）.失真度：&lt;0.01% OUTPUT=0dBu/1KHz</w:t>
            </w:r>
          </w:p>
          <w:p w14:paraId="24397919">
            <w:pPr>
              <w:spacing w:line="400" w:lineRule="exact"/>
              <w:rPr>
                <w:rFonts w:cs="宋体"/>
                <w:color w:val="auto"/>
                <w:szCs w:val="21"/>
                <w:highlight w:val="none"/>
              </w:rPr>
            </w:pPr>
            <w:r>
              <w:rPr>
                <w:rFonts w:cs="宋体"/>
                <w:color w:val="auto"/>
                <w:szCs w:val="21"/>
                <w:highlight w:val="none"/>
              </w:rPr>
              <w:t>10）.通道分离度：&gt;110dB(1KHz)</w:t>
            </w:r>
          </w:p>
          <w:p w14:paraId="211DAE4B">
            <w:pPr>
              <w:spacing w:line="400" w:lineRule="exact"/>
              <w:rPr>
                <w:rFonts w:cs="宋体"/>
                <w:color w:val="auto"/>
                <w:szCs w:val="21"/>
                <w:highlight w:val="none"/>
              </w:rPr>
            </w:pPr>
            <w:r>
              <w:rPr>
                <w:rFonts w:cs="宋体"/>
                <w:color w:val="auto"/>
                <w:szCs w:val="21"/>
                <w:highlight w:val="none"/>
              </w:rPr>
              <w:t>11）.啸叫寻找与抑制方式：全自动式陷波</w:t>
            </w:r>
          </w:p>
          <w:p w14:paraId="3442BF3B">
            <w:pPr>
              <w:spacing w:line="400" w:lineRule="exact"/>
              <w:rPr>
                <w:rFonts w:cs="宋体"/>
                <w:color w:val="auto"/>
                <w:szCs w:val="21"/>
                <w:highlight w:val="none"/>
              </w:rPr>
            </w:pPr>
            <w:r>
              <w:rPr>
                <w:rFonts w:cs="宋体"/>
                <w:color w:val="auto"/>
                <w:szCs w:val="21"/>
                <w:highlight w:val="none"/>
              </w:rPr>
              <w:t>12）.信号输入频率响应：20Hz-20KHz±0.5dB</w:t>
            </w:r>
          </w:p>
          <w:p w14:paraId="27FC608E">
            <w:pPr>
              <w:spacing w:line="400" w:lineRule="exact"/>
              <w:rPr>
                <w:rFonts w:cs="宋体"/>
                <w:color w:val="auto"/>
                <w:szCs w:val="21"/>
                <w:highlight w:val="none"/>
              </w:rPr>
            </w:pPr>
            <w:r>
              <w:rPr>
                <w:rFonts w:cs="宋体"/>
                <w:color w:val="auto"/>
                <w:szCs w:val="21"/>
                <w:highlight w:val="none"/>
              </w:rPr>
              <w:t>13）.滤波器：每通道独立可以调整最多24个，默认值12个固定点，默认值12个动态点</w:t>
            </w:r>
          </w:p>
          <w:p w14:paraId="6AB6FEFC">
            <w:pPr>
              <w:spacing w:line="400" w:lineRule="exact"/>
              <w:rPr>
                <w:rFonts w:cs="宋体"/>
                <w:color w:val="auto"/>
                <w:szCs w:val="21"/>
                <w:highlight w:val="none"/>
              </w:rPr>
            </w:pPr>
            <w:r>
              <w:rPr>
                <w:rFonts w:cs="宋体"/>
                <w:color w:val="auto"/>
                <w:szCs w:val="21"/>
                <w:highlight w:val="none"/>
              </w:rPr>
              <w:t>14）.最小带宽：1/27th Octave</w:t>
            </w:r>
          </w:p>
          <w:p w14:paraId="3CE71DF8">
            <w:pPr>
              <w:spacing w:line="400" w:lineRule="exact"/>
              <w:rPr>
                <w:rFonts w:cs="宋体"/>
                <w:color w:val="auto"/>
                <w:szCs w:val="21"/>
                <w:highlight w:val="none"/>
              </w:rPr>
            </w:pPr>
            <w:r>
              <w:rPr>
                <w:rFonts w:cs="宋体"/>
                <w:color w:val="auto"/>
                <w:szCs w:val="21"/>
                <w:highlight w:val="none"/>
              </w:rPr>
              <w:t>15）.最大带宽：1/14th Octave</w:t>
            </w:r>
          </w:p>
          <w:p w14:paraId="076F65F8">
            <w:pPr>
              <w:spacing w:line="400" w:lineRule="exact"/>
              <w:rPr>
                <w:rFonts w:cs="宋体"/>
                <w:color w:val="auto"/>
                <w:szCs w:val="21"/>
                <w:highlight w:val="none"/>
              </w:rPr>
            </w:pPr>
            <w:r>
              <w:rPr>
                <w:rFonts w:cs="宋体"/>
                <w:color w:val="auto"/>
                <w:szCs w:val="21"/>
                <w:highlight w:val="none"/>
              </w:rPr>
              <w:t>16）.频率分辨率：0.5Hz</w:t>
            </w:r>
          </w:p>
          <w:p w14:paraId="3707D62F">
            <w:pPr>
              <w:spacing w:line="400" w:lineRule="exact"/>
              <w:rPr>
                <w:rFonts w:cs="宋体"/>
                <w:color w:val="auto"/>
                <w:szCs w:val="21"/>
                <w:highlight w:val="none"/>
              </w:rPr>
            </w:pPr>
            <w:r>
              <w:rPr>
                <w:rFonts w:cs="宋体"/>
                <w:color w:val="auto"/>
                <w:szCs w:val="21"/>
                <w:highlight w:val="none"/>
              </w:rPr>
              <w:t>17）.啸叫寻找时间：0.1—0.5S</w:t>
            </w:r>
          </w:p>
          <w:p w14:paraId="1F6232B3">
            <w:pPr>
              <w:spacing w:line="400" w:lineRule="exact"/>
              <w:rPr>
                <w:rFonts w:cs="宋体"/>
                <w:color w:val="auto"/>
                <w:szCs w:val="21"/>
                <w:highlight w:val="none"/>
              </w:rPr>
            </w:pPr>
            <w:r>
              <w:rPr>
                <w:rFonts w:cs="宋体"/>
                <w:color w:val="auto"/>
                <w:szCs w:val="21"/>
                <w:highlight w:val="none"/>
              </w:rPr>
              <w:t>18）.FFT长度：2048</w:t>
            </w:r>
          </w:p>
          <w:p w14:paraId="303EE2CE">
            <w:pPr>
              <w:spacing w:line="400" w:lineRule="exact"/>
              <w:rPr>
                <w:rFonts w:cs="宋体"/>
                <w:color w:val="auto"/>
                <w:szCs w:val="21"/>
                <w:highlight w:val="none"/>
              </w:rPr>
            </w:pPr>
            <w:r>
              <w:rPr>
                <w:rFonts w:cs="宋体"/>
                <w:color w:val="auto"/>
                <w:szCs w:val="21"/>
                <w:highlight w:val="none"/>
              </w:rPr>
              <w:t>19）.传声增益：6—10dB</w:t>
            </w:r>
          </w:p>
          <w:p w14:paraId="2C40D804">
            <w:pPr>
              <w:spacing w:line="400" w:lineRule="exact"/>
              <w:rPr>
                <w:rFonts w:cs="宋体"/>
                <w:color w:val="auto"/>
                <w:szCs w:val="21"/>
                <w:highlight w:val="none"/>
              </w:rPr>
            </w:pPr>
            <w:r>
              <w:rPr>
                <w:rFonts w:cs="宋体"/>
                <w:color w:val="auto"/>
                <w:szCs w:val="21"/>
                <w:highlight w:val="none"/>
              </w:rPr>
              <w:t>20）.系统增益：0dB</w:t>
            </w:r>
          </w:p>
          <w:p w14:paraId="2F7DE29C">
            <w:pPr>
              <w:spacing w:line="400" w:lineRule="exact"/>
              <w:rPr>
                <w:rFonts w:cs="宋体"/>
                <w:color w:val="auto"/>
                <w:szCs w:val="21"/>
                <w:highlight w:val="none"/>
              </w:rPr>
            </w:pPr>
            <w:r>
              <w:rPr>
                <w:rFonts w:cs="宋体"/>
                <w:color w:val="auto"/>
                <w:szCs w:val="21"/>
                <w:highlight w:val="none"/>
              </w:rPr>
              <w:t>21）.压缩：启动电平：-40dB~+20dB压缩比率：1:1.0~1:20.0   ；响应时间：10~200ms恢复时间：50ms~5000ms</w:t>
            </w:r>
          </w:p>
          <w:p w14:paraId="34070899">
            <w:pPr>
              <w:spacing w:line="400" w:lineRule="exact"/>
              <w:rPr>
                <w:rFonts w:cs="宋体"/>
                <w:color w:val="auto"/>
                <w:szCs w:val="21"/>
                <w:highlight w:val="none"/>
              </w:rPr>
            </w:pPr>
            <w:r>
              <w:rPr>
                <w:rFonts w:cs="宋体"/>
                <w:color w:val="auto"/>
                <w:szCs w:val="21"/>
                <w:highlight w:val="none"/>
              </w:rPr>
              <w:t>22）.压限：启动电平：-40dB~+20dB响应时间：10~200ms;</w:t>
            </w:r>
          </w:p>
          <w:p w14:paraId="2EBF01EF">
            <w:pPr>
              <w:spacing w:line="400" w:lineRule="exact"/>
              <w:rPr>
                <w:rFonts w:cs="宋体"/>
                <w:color w:val="auto"/>
                <w:szCs w:val="21"/>
                <w:highlight w:val="none"/>
              </w:rPr>
            </w:pPr>
            <w:r>
              <w:rPr>
                <w:rFonts w:cs="宋体"/>
                <w:color w:val="auto"/>
                <w:szCs w:val="21"/>
                <w:highlight w:val="none"/>
              </w:rPr>
              <w:t>23）.：恢复时间：50ms~5000ms</w:t>
            </w:r>
          </w:p>
          <w:p w14:paraId="050BC519">
            <w:pPr>
              <w:spacing w:line="400" w:lineRule="exact"/>
              <w:rPr>
                <w:rFonts w:cs="宋体"/>
                <w:color w:val="auto"/>
                <w:szCs w:val="21"/>
                <w:highlight w:val="none"/>
              </w:rPr>
            </w:pPr>
            <w:r>
              <w:rPr>
                <w:rFonts w:cs="宋体"/>
                <w:color w:val="auto"/>
                <w:szCs w:val="21"/>
                <w:highlight w:val="none"/>
              </w:rPr>
              <w:t>24）.噪声门：-120dB~-40dB</w:t>
            </w:r>
          </w:p>
          <w:p w14:paraId="0B1F674C">
            <w:pPr>
              <w:spacing w:line="400" w:lineRule="exact"/>
              <w:rPr>
                <w:rFonts w:cs="宋体"/>
                <w:color w:val="auto"/>
                <w:szCs w:val="21"/>
                <w:highlight w:val="none"/>
              </w:rPr>
            </w:pPr>
            <w:r>
              <w:rPr>
                <w:rFonts w:cs="宋体"/>
                <w:color w:val="auto"/>
                <w:szCs w:val="21"/>
                <w:highlight w:val="none"/>
              </w:rPr>
              <w:t>25）.显示：采用分辨率为144 x 32的LCD显示屏，提供6段LED显示输出电平</w:t>
            </w:r>
          </w:p>
          <w:p w14:paraId="78BD2879">
            <w:pPr>
              <w:spacing w:line="400" w:lineRule="exact"/>
              <w:rPr>
                <w:rFonts w:cs="宋体"/>
                <w:color w:val="auto"/>
                <w:szCs w:val="21"/>
                <w:highlight w:val="none"/>
              </w:rPr>
            </w:pPr>
            <w:r>
              <w:rPr>
                <w:rFonts w:cs="宋体"/>
                <w:color w:val="auto"/>
                <w:szCs w:val="21"/>
                <w:highlight w:val="none"/>
              </w:rPr>
              <w:t>26）.处理器：96KHz采样频率，32-bit DSP处理器，24-bit A/D及D/A转换</w:t>
            </w:r>
          </w:p>
          <w:p w14:paraId="3813D33B">
            <w:pPr>
              <w:spacing w:line="400" w:lineRule="exact"/>
              <w:rPr>
                <w:rFonts w:cs="宋体"/>
                <w:color w:val="auto"/>
                <w:szCs w:val="21"/>
                <w:highlight w:val="none"/>
              </w:rPr>
            </w:pPr>
            <w:r>
              <w:rPr>
                <w:rFonts w:cs="宋体"/>
                <w:color w:val="auto"/>
                <w:szCs w:val="21"/>
                <w:highlight w:val="none"/>
              </w:rPr>
              <w:t>27）.电源：AC 110V-220V，50Hz/60Hz</w:t>
            </w:r>
          </w:p>
          <w:p w14:paraId="4BC87CA6">
            <w:pPr>
              <w:spacing w:line="400" w:lineRule="exact"/>
              <w:rPr>
                <w:rFonts w:cs="宋体"/>
                <w:color w:val="auto"/>
                <w:szCs w:val="21"/>
                <w:highlight w:val="none"/>
              </w:rPr>
            </w:pPr>
            <w:r>
              <w:rPr>
                <w:rFonts w:cs="宋体"/>
                <w:color w:val="auto"/>
                <w:szCs w:val="21"/>
                <w:highlight w:val="none"/>
              </w:rPr>
              <w:t>28）.功耗：&lt;15W</w:t>
            </w:r>
          </w:p>
          <w:p w14:paraId="1E63FBA7">
            <w:pPr>
              <w:spacing w:line="400" w:lineRule="exact"/>
              <w:rPr>
                <w:rFonts w:cs="宋体"/>
                <w:color w:val="auto"/>
                <w:szCs w:val="21"/>
                <w:highlight w:val="none"/>
              </w:rPr>
            </w:pPr>
            <w:r>
              <w:rPr>
                <w:rFonts w:cs="宋体"/>
                <w:color w:val="auto"/>
                <w:szCs w:val="21"/>
                <w:highlight w:val="none"/>
              </w:rPr>
              <w:t>29）.产品尺寸（LxDxH）：≤482X148X44 mm</w:t>
            </w:r>
          </w:p>
          <w:p w14:paraId="5A93E26C">
            <w:pPr>
              <w:spacing w:line="400" w:lineRule="exact"/>
              <w:rPr>
                <w:rFonts w:cs="宋体"/>
                <w:color w:val="auto"/>
                <w:szCs w:val="21"/>
                <w:highlight w:val="none"/>
              </w:rPr>
            </w:pPr>
            <w:r>
              <w:rPr>
                <w:rFonts w:cs="宋体"/>
                <w:color w:val="auto"/>
                <w:szCs w:val="21"/>
                <w:highlight w:val="none"/>
              </w:rPr>
              <w:t>30）.净重：≤2.3kg</w:t>
            </w:r>
          </w:p>
          <w:p w14:paraId="48DC20C2">
            <w:pPr>
              <w:spacing w:line="400" w:lineRule="exact"/>
              <w:rPr>
                <w:rFonts w:cs="宋体"/>
                <w:b/>
                <w:color w:val="auto"/>
                <w:szCs w:val="21"/>
                <w:highlight w:val="none"/>
              </w:rPr>
            </w:pPr>
            <w:r>
              <w:rPr>
                <w:rFonts w:cs="宋体"/>
                <w:b/>
                <w:color w:val="auto"/>
                <w:szCs w:val="21"/>
                <w:highlight w:val="none"/>
              </w:rPr>
              <w:t>（6）音频处理器</w:t>
            </w:r>
          </w:p>
          <w:p w14:paraId="2314392A">
            <w:pPr>
              <w:spacing w:line="400" w:lineRule="exact"/>
              <w:rPr>
                <w:rFonts w:cs="宋体"/>
                <w:color w:val="auto"/>
                <w:szCs w:val="21"/>
                <w:highlight w:val="none"/>
              </w:rPr>
            </w:pPr>
            <w:r>
              <w:rPr>
                <w:rFonts w:cs="宋体"/>
                <w:color w:val="auto"/>
                <w:szCs w:val="21"/>
                <w:highlight w:val="none"/>
              </w:rPr>
              <w:t>1）.输入通道：前级放大、信号发生器、扩展器、压缩器、5段参量均衡、AM自动混音功能、AFC自适应反馈消除、AEC回声消除、ANC噪声消除</w:t>
            </w:r>
          </w:p>
          <w:p w14:paraId="50AA8FC0">
            <w:pPr>
              <w:spacing w:line="400" w:lineRule="exact"/>
              <w:rPr>
                <w:rFonts w:cs="宋体"/>
                <w:color w:val="auto"/>
                <w:szCs w:val="21"/>
                <w:highlight w:val="none"/>
              </w:rPr>
            </w:pPr>
            <w:r>
              <w:rPr>
                <w:rFonts w:cs="宋体"/>
                <w:color w:val="auto"/>
                <w:szCs w:val="21"/>
                <w:highlight w:val="none"/>
              </w:rPr>
              <w:t>2）.输出通道：31段参量均衡器、延时器、分频器、高低通滤波器、限幅器</w:t>
            </w:r>
          </w:p>
          <w:p w14:paraId="26D2F8D2">
            <w:pPr>
              <w:spacing w:line="400" w:lineRule="exact"/>
              <w:rPr>
                <w:rFonts w:cs="宋体"/>
                <w:color w:val="auto"/>
                <w:szCs w:val="21"/>
                <w:highlight w:val="none"/>
              </w:rPr>
            </w:pPr>
            <w:r>
              <w:rPr>
                <w:rFonts w:cs="宋体"/>
                <w:color w:val="auto"/>
                <w:szCs w:val="21"/>
                <w:highlight w:val="none"/>
              </w:rPr>
              <w:t>3）.采样率：48K</w:t>
            </w:r>
          </w:p>
          <w:p w14:paraId="1609A8F9">
            <w:pPr>
              <w:spacing w:line="400" w:lineRule="exact"/>
              <w:rPr>
                <w:rFonts w:cs="宋体"/>
                <w:color w:val="auto"/>
                <w:szCs w:val="21"/>
                <w:highlight w:val="none"/>
              </w:rPr>
            </w:pPr>
            <w:r>
              <w:rPr>
                <w:rFonts w:cs="宋体"/>
                <w:color w:val="auto"/>
                <w:szCs w:val="21"/>
                <w:highlight w:val="none"/>
              </w:rPr>
              <w:t>4）.幻象供电：DC 48V</w:t>
            </w:r>
          </w:p>
          <w:p w14:paraId="7B949B9B">
            <w:pPr>
              <w:spacing w:line="400" w:lineRule="exact"/>
              <w:rPr>
                <w:rFonts w:cs="宋体"/>
                <w:color w:val="auto"/>
                <w:szCs w:val="21"/>
                <w:highlight w:val="none"/>
              </w:rPr>
            </w:pPr>
            <w:r>
              <w:rPr>
                <w:rFonts w:cs="宋体"/>
                <w:color w:val="auto"/>
                <w:szCs w:val="21"/>
                <w:highlight w:val="none"/>
              </w:rPr>
              <w:t>5）.频率响应：20Hz-20KHz</w:t>
            </w:r>
          </w:p>
          <w:p w14:paraId="3FE6BB77">
            <w:pPr>
              <w:spacing w:line="400" w:lineRule="exact"/>
              <w:rPr>
                <w:rFonts w:cs="宋体"/>
                <w:color w:val="auto"/>
                <w:szCs w:val="21"/>
                <w:highlight w:val="none"/>
              </w:rPr>
            </w:pPr>
            <w:r>
              <w:rPr>
                <w:rFonts w:cs="宋体"/>
                <w:color w:val="auto"/>
                <w:szCs w:val="21"/>
                <w:highlight w:val="none"/>
              </w:rPr>
              <w:t>6）.总谐波失真+噪声：＜0.002% @1KHz ,4dBu</w:t>
            </w:r>
          </w:p>
          <w:p w14:paraId="7D9B7369">
            <w:pPr>
              <w:spacing w:line="400" w:lineRule="exact"/>
              <w:rPr>
                <w:rFonts w:cs="宋体"/>
                <w:color w:val="auto"/>
                <w:szCs w:val="21"/>
                <w:highlight w:val="none"/>
              </w:rPr>
            </w:pPr>
            <w:r>
              <w:rPr>
                <w:rFonts w:cs="宋体"/>
                <w:color w:val="auto"/>
                <w:szCs w:val="21"/>
                <w:highlight w:val="none"/>
              </w:rPr>
              <w:t>7）.数/模动态范围(A-计权)：120dB</w:t>
            </w:r>
          </w:p>
          <w:p w14:paraId="46CE75BC">
            <w:pPr>
              <w:spacing w:line="400" w:lineRule="exact"/>
              <w:rPr>
                <w:rFonts w:cs="宋体"/>
                <w:color w:val="auto"/>
                <w:szCs w:val="21"/>
                <w:highlight w:val="none"/>
              </w:rPr>
            </w:pPr>
            <w:r>
              <w:rPr>
                <w:rFonts w:cs="宋体"/>
                <w:color w:val="auto"/>
                <w:szCs w:val="21"/>
                <w:highlight w:val="none"/>
              </w:rPr>
              <w:t>8）.模/数动态范围(A-计权)：120dB</w:t>
            </w:r>
          </w:p>
          <w:p w14:paraId="46372B9D">
            <w:pPr>
              <w:spacing w:line="400" w:lineRule="exact"/>
              <w:rPr>
                <w:rFonts w:cs="宋体"/>
                <w:color w:val="auto"/>
                <w:szCs w:val="21"/>
                <w:highlight w:val="none"/>
              </w:rPr>
            </w:pPr>
            <w:r>
              <w:rPr>
                <w:rFonts w:cs="宋体"/>
                <w:color w:val="auto"/>
                <w:szCs w:val="21"/>
                <w:highlight w:val="none"/>
              </w:rPr>
              <w:t>9）.输入阻抗(平衡式)：20KΩ</w:t>
            </w:r>
          </w:p>
          <w:p w14:paraId="227843CB">
            <w:pPr>
              <w:spacing w:line="400" w:lineRule="exact"/>
              <w:rPr>
                <w:rFonts w:cs="宋体"/>
                <w:color w:val="auto"/>
                <w:szCs w:val="21"/>
                <w:highlight w:val="none"/>
              </w:rPr>
            </w:pPr>
            <w:r>
              <w:rPr>
                <w:rFonts w:cs="宋体"/>
                <w:color w:val="auto"/>
                <w:szCs w:val="21"/>
                <w:highlight w:val="none"/>
              </w:rPr>
              <w:t>10）.最大输出阻抗（平衡式)：100Ω</w:t>
            </w:r>
          </w:p>
          <w:p w14:paraId="5BB27F60">
            <w:pPr>
              <w:spacing w:line="400" w:lineRule="exact"/>
              <w:rPr>
                <w:rFonts w:cs="宋体"/>
                <w:color w:val="auto"/>
                <w:szCs w:val="21"/>
                <w:highlight w:val="none"/>
              </w:rPr>
            </w:pPr>
            <w:r>
              <w:rPr>
                <w:rFonts w:cs="宋体"/>
                <w:color w:val="auto"/>
                <w:szCs w:val="21"/>
                <w:highlight w:val="none"/>
              </w:rPr>
              <w:t>11）.通道隔离度：1kHz，100dB</w:t>
            </w:r>
          </w:p>
          <w:p w14:paraId="4E1EC260">
            <w:pPr>
              <w:spacing w:line="400" w:lineRule="exact"/>
              <w:rPr>
                <w:rFonts w:cs="宋体"/>
                <w:color w:val="auto"/>
                <w:szCs w:val="21"/>
                <w:highlight w:val="none"/>
              </w:rPr>
            </w:pPr>
            <w:r>
              <w:rPr>
                <w:rFonts w:cs="宋体"/>
                <w:color w:val="auto"/>
                <w:szCs w:val="21"/>
                <w:highlight w:val="none"/>
              </w:rPr>
              <w:t>12）.输入共模抑制：60Hz，80dB</w:t>
            </w:r>
          </w:p>
          <w:p w14:paraId="6F326179">
            <w:pPr>
              <w:spacing w:line="400" w:lineRule="exact"/>
              <w:rPr>
                <w:rFonts w:cs="宋体"/>
                <w:color w:val="auto"/>
                <w:szCs w:val="21"/>
                <w:highlight w:val="none"/>
              </w:rPr>
            </w:pPr>
            <w:r>
              <w:rPr>
                <w:rFonts w:cs="宋体"/>
                <w:color w:val="auto"/>
                <w:szCs w:val="21"/>
                <w:highlight w:val="none"/>
              </w:rPr>
              <w:t>13）.最大输出电平：+24dBu，平衡</w:t>
            </w:r>
          </w:p>
          <w:p w14:paraId="74BE5EAC">
            <w:pPr>
              <w:spacing w:line="400" w:lineRule="exact"/>
              <w:rPr>
                <w:rFonts w:cs="宋体"/>
                <w:color w:val="auto"/>
                <w:szCs w:val="21"/>
                <w:highlight w:val="none"/>
              </w:rPr>
            </w:pPr>
            <w:r>
              <w:rPr>
                <w:rFonts w:cs="宋体"/>
                <w:color w:val="auto"/>
                <w:szCs w:val="21"/>
                <w:highlight w:val="none"/>
              </w:rPr>
              <w:t>14）.最大输入电平：+24dBu，平衡</w:t>
            </w:r>
          </w:p>
          <w:p w14:paraId="0ED41F4F">
            <w:pPr>
              <w:spacing w:line="400" w:lineRule="exact"/>
              <w:rPr>
                <w:rFonts w:cs="宋体"/>
                <w:color w:val="auto"/>
                <w:szCs w:val="21"/>
                <w:highlight w:val="none"/>
              </w:rPr>
            </w:pPr>
            <w:r>
              <w:rPr>
                <w:rFonts w:cs="宋体"/>
                <w:color w:val="auto"/>
                <w:szCs w:val="21"/>
                <w:highlight w:val="none"/>
              </w:rPr>
              <w:t>15）.工作温度：0℃-40℃</w:t>
            </w:r>
          </w:p>
          <w:p w14:paraId="4C53ECB5">
            <w:pPr>
              <w:spacing w:line="400" w:lineRule="exact"/>
              <w:rPr>
                <w:rFonts w:cs="宋体"/>
                <w:color w:val="auto"/>
                <w:szCs w:val="21"/>
                <w:highlight w:val="none"/>
              </w:rPr>
            </w:pPr>
            <w:r>
              <w:rPr>
                <w:rFonts w:cs="宋体"/>
                <w:color w:val="auto"/>
                <w:szCs w:val="21"/>
                <w:highlight w:val="none"/>
              </w:rPr>
              <w:t>16）.工作电源：AC110V-220V,50Hz/60Hz</w:t>
            </w:r>
          </w:p>
          <w:p w14:paraId="55777748">
            <w:pPr>
              <w:spacing w:line="400" w:lineRule="exact"/>
              <w:rPr>
                <w:rFonts w:cs="宋体"/>
                <w:color w:val="auto"/>
                <w:szCs w:val="21"/>
                <w:highlight w:val="none"/>
              </w:rPr>
            </w:pPr>
            <w:r>
              <w:rPr>
                <w:rFonts w:cs="宋体"/>
                <w:color w:val="auto"/>
                <w:szCs w:val="21"/>
                <w:highlight w:val="none"/>
              </w:rPr>
              <w:t>17）.电源功耗：&lt;40W</w:t>
            </w:r>
          </w:p>
          <w:p w14:paraId="53DE1AD4">
            <w:pPr>
              <w:spacing w:line="400" w:lineRule="exact"/>
              <w:rPr>
                <w:rFonts w:cs="宋体"/>
                <w:color w:val="auto"/>
                <w:szCs w:val="21"/>
                <w:highlight w:val="none"/>
              </w:rPr>
            </w:pPr>
            <w:r>
              <w:rPr>
                <w:rFonts w:cs="宋体"/>
                <w:color w:val="auto"/>
                <w:szCs w:val="21"/>
                <w:highlight w:val="none"/>
              </w:rPr>
              <w:t>18）.尺寸(宽x深x高)：≤482×258×45(mm)</w:t>
            </w:r>
          </w:p>
          <w:p w14:paraId="4788D1CF">
            <w:pPr>
              <w:spacing w:line="400" w:lineRule="exact"/>
              <w:rPr>
                <w:rFonts w:cs="宋体"/>
                <w:b/>
                <w:color w:val="auto"/>
                <w:szCs w:val="21"/>
                <w:highlight w:val="none"/>
              </w:rPr>
            </w:pPr>
            <w:r>
              <w:rPr>
                <w:rFonts w:cs="宋体"/>
                <w:b/>
                <w:color w:val="auto"/>
                <w:szCs w:val="21"/>
                <w:highlight w:val="none"/>
              </w:rPr>
              <w:t>（7）电源时序器</w:t>
            </w:r>
          </w:p>
          <w:p w14:paraId="2D6DF1DD">
            <w:pPr>
              <w:spacing w:line="400" w:lineRule="exact"/>
              <w:rPr>
                <w:rFonts w:cs="宋体"/>
                <w:color w:val="auto"/>
                <w:szCs w:val="21"/>
                <w:highlight w:val="none"/>
              </w:rPr>
            </w:pPr>
            <w:r>
              <w:rPr>
                <w:rFonts w:cs="宋体"/>
                <w:color w:val="auto"/>
                <w:szCs w:val="21"/>
                <w:highlight w:val="none"/>
              </w:rPr>
              <w:t>1）.额定输出电压：AC~220V50Hz</w:t>
            </w:r>
          </w:p>
          <w:p w14:paraId="09EB3CDF">
            <w:pPr>
              <w:spacing w:line="400" w:lineRule="exact"/>
              <w:rPr>
                <w:rFonts w:cs="宋体"/>
                <w:color w:val="auto"/>
                <w:szCs w:val="21"/>
                <w:highlight w:val="none"/>
              </w:rPr>
            </w:pPr>
            <w:r>
              <w:rPr>
                <w:rFonts w:cs="宋体"/>
                <w:color w:val="auto"/>
                <w:szCs w:val="21"/>
                <w:highlight w:val="none"/>
              </w:rPr>
              <w:t>2）.额定输出电流：30A</w:t>
            </w:r>
          </w:p>
          <w:p w14:paraId="35AF7A6B">
            <w:pPr>
              <w:spacing w:line="400" w:lineRule="exact"/>
              <w:rPr>
                <w:rFonts w:cs="宋体"/>
                <w:color w:val="auto"/>
                <w:szCs w:val="21"/>
                <w:highlight w:val="none"/>
              </w:rPr>
            </w:pPr>
            <w:r>
              <w:rPr>
                <w:rFonts w:cs="宋体"/>
                <w:color w:val="auto"/>
                <w:szCs w:val="21"/>
                <w:highlight w:val="none"/>
              </w:rPr>
              <w:t>3）.可控制电源：8路</w:t>
            </w:r>
          </w:p>
          <w:p w14:paraId="661A7643">
            <w:pPr>
              <w:spacing w:line="400" w:lineRule="exact"/>
              <w:rPr>
                <w:rFonts w:cs="宋体"/>
                <w:color w:val="auto"/>
                <w:szCs w:val="21"/>
                <w:highlight w:val="none"/>
              </w:rPr>
            </w:pPr>
            <w:r>
              <w:rPr>
                <w:rFonts w:cs="宋体"/>
                <w:color w:val="auto"/>
                <w:szCs w:val="21"/>
                <w:highlight w:val="none"/>
              </w:rPr>
              <w:t>4）.每路动作延时时间：1秒</w:t>
            </w:r>
          </w:p>
          <w:p w14:paraId="3AB021EB">
            <w:pPr>
              <w:spacing w:line="400" w:lineRule="exact"/>
              <w:rPr>
                <w:rFonts w:cs="宋体"/>
                <w:color w:val="auto"/>
                <w:szCs w:val="21"/>
                <w:highlight w:val="none"/>
              </w:rPr>
            </w:pPr>
            <w:r>
              <w:rPr>
                <w:rFonts w:cs="宋体"/>
                <w:color w:val="auto"/>
                <w:szCs w:val="21"/>
                <w:highlight w:val="none"/>
              </w:rPr>
              <w:t>5）.供电电源：VAC，220V50/60Hz，30A</w:t>
            </w:r>
          </w:p>
          <w:p w14:paraId="527BCFAE">
            <w:pPr>
              <w:spacing w:line="400" w:lineRule="exact"/>
              <w:rPr>
                <w:rFonts w:cs="宋体"/>
                <w:color w:val="auto"/>
                <w:szCs w:val="21"/>
                <w:highlight w:val="none"/>
              </w:rPr>
            </w:pPr>
            <w:r>
              <w:rPr>
                <w:rFonts w:cs="宋体"/>
                <w:color w:val="auto"/>
                <w:szCs w:val="21"/>
                <w:highlight w:val="none"/>
              </w:rPr>
              <w:t>6）.单路额定输出电源：10A</w:t>
            </w:r>
          </w:p>
          <w:p w14:paraId="356565A5">
            <w:pPr>
              <w:spacing w:line="400" w:lineRule="exact"/>
              <w:rPr>
                <w:rFonts w:cs="宋体"/>
                <w:color w:val="auto"/>
                <w:szCs w:val="21"/>
                <w:highlight w:val="none"/>
              </w:rPr>
            </w:pPr>
            <w:r>
              <w:rPr>
                <w:rFonts w:cs="宋体"/>
                <w:color w:val="auto"/>
                <w:szCs w:val="21"/>
                <w:highlight w:val="none"/>
              </w:rPr>
              <w:t>7）.尺寸（LxWxH）：≤484x295x44mm</w:t>
            </w:r>
          </w:p>
          <w:p w14:paraId="7E13FC30">
            <w:pPr>
              <w:spacing w:line="400" w:lineRule="exact"/>
              <w:rPr>
                <w:rFonts w:cs="宋体"/>
                <w:color w:val="auto"/>
                <w:szCs w:val="21"/>
                <w:highlight w:val="none"/>
              </w:rPr>
            </w:pPr>
            <w:r>
              <w:rPr>
                <w:rFonts w:cs="宋体"/>
                <w:color w:val="auto"/>
                <w:szCs w:val="21"/>
                <w:highlight w:val="none"/>
              </w:rPr>
              <w:t>8）.重量：≤4.2Kg</w:t>
            </w:r>
          </w:p>
          <w:p w14:paraId="3025A604">
            <w:pPr>
              <w:spacing w:line="400" w:lineRule="exact"/>
              <w:rPr>
                <w:rFonts w:cs="宋体"/>
                <w:b/>
                <w:color w:val="auto"/>
                <w:szCs w:val="21"/>
                <w:highlight w:val="none"/>
              </w:rPr>
            </w:pPr>
            <w:r>
              <w:rPr>
                <w:rFonts w:cs="宋体"/>
                <w:b/>
                <w:color w:val="auto"/>
                <w:szCs w:val="21"/>
                <w:highlight w:val="none"/>
              </w:rPr>
              <w:t>（8）XY系列IP网络控制主机</w:t>
            </w:r>
          </w:p>
          <w:p w14:paraId="71111E29">
            <w:pPr>
              <w:spacing w:line="400" w:lineRule="exact"/>
              <w:rPr>
                <w:rFonts w:cs="宋体"/>
                <w:color w:val="auto"/>
                <w:szCs w:val="21"/>
                <w:highlight w:val="none"/>
              </w:rPr>
            </w:pPr>
            <w:r>
              <w:rPr>
                <w:rFonts w:cs="宋体"/>
                <w:color w:val="auto"/>
                <w:szCs w:val="21"/>
                <w:highlight w:val="none"/>
              </w:rPr>
              <w:t>1）.显示屏尺寸：≥17.3英寸</w:t>
            </w:r>
          </w:p>
          <w:p w14:paraId="4A130101">
            <w:pPr>
              <w:spacing w:line="400" w:lineRule="exact"/>
              <w:rPr>
                <w:rFonts w:cs="宋体"/>
                <w:color w:val="auto"/>
                <w:szCs w:val="21"/>
                <w:highlight w:val="none"/>
              </w:rPr>
            </w:pPr>
            <w:r>
              <w:rPr>
                <w:rFonts w:cs="宋体"/>
                <w:color w:val="auto"/>
                <w:szCs w:val="21"/>
                <w:highlight w:val="none"/>
              </w:rPr>
              <w:t>2）.屏幕颜色：TFT262144色真彩色</w:t>
            </w:r>
          </w:p>
          <w:p w14:paraId="2FD82B3B">
            <w:pPr>
              <w:spacing w:line="400" w:lineRule="exact"/>
              <w:rPr>
                <w:rFonts w:cs="宋体"/>
                <w:color w:val="auto"/>
                <w:szCs w:val="21"/>
                <w:highlight w:val="none"/>
              </w:rPr>
            </w:pPr>
            <w:r>
              <w:rPr>
                <w:rFonts w:cs="宋体"/>
                <w:color w:val="auto"/>
                <w:szCs w:val="21"/>
                <w:highlight w:val="none"/>
              </w:rPr>
              <w:t>3）.显示屏：17.3〞高分辨率LED液晶屏(1920*1080)</w:t>
            </w:r>
          </w:p>
          <w:p w14:paraId="5195BE46">
            <w:pPr>
              <w:spacing w:line="400" w:lineRule="exact"/>
              <w:rPr>
                <w:rFonts w:cs="宋体"/>
                <w:color w:val="auto"/>
                <w:szCs w:val="21"/>
                <w:highlight w:val="none"/>
              </w:rPr>
            </w:pPr>
            <w:r>
              <w:rPr>
                <w:rFonts w:cs="宋体"/>
                <w:color w:val="auto"/>
                <w:szCs w:val="21"/>
                <w:highlight w:val="none"/>
              </w:rPr>
              <w:t>4）.触摸屏：10点电容触摸屏</w:t>
            </w:r>
          </w:p>
          <w:p w14:paraId="4A0973E6">
            <w:pPr>
              <w:spacing w:line="400" w:lineRule="exact"/>
              <w:rPr>
                <w:rFonts w:cs="宋体"/>
                <w:color w:val="auto"/>
                <w:szCs w:val="21"/>
                <w:highlight w:val="none"/>
              </w:rPr>
            </w:pPr>
            <w:r>
              <w:rPr>
                <w:rFonts w:cs="宋体"/>
                <w:color w:val="auto"/>
                <w:szCs w:val="21"/>
                <w:highlight w:val="none"/>
              </w:rPr>
              <w:t>5）.工作环境温度：-10℃~50℃</w:t>
            </w:r>
          </w:p>
          <w:p w14:paraId="24AF4233">
            <w:pPr>
              <w:spacing w:line="400" w:lineRule="exact"/>
              <w:rPr>
                <w:rFonts w:cs="宋体"/>
                <w:color w:val="auto"/>
                <w:szCs w:val="21"/>
                <w:highlight w:val="none"/>
              </w:rPr>
            </w:pPr>
            <w:r>
              <w:rPr>
                <w:rFonts w:cs="宋体"/>
                <w:color w:val="auto"/>
                <w:szCs w:val="21"/>
                <w:highlight w:val="none"/>
              </w:rPr>
              <w:t>6）.相对湿度：10%～95%，非凝结状态</w:t>
            </w:r>
          </w:p>
          <w:p w14:paraId="1C3896B0">
            <w:pPr>
              <w:spacing w:line="400" w:lineRule="exact"/>
              <w:rPr>
                <w:rFonts w:cs="宋体"/>
                <w:color w:val="auto"/>
                <w:szCs w:val="21"/>
                <w:highlight w:val="none"/>
              </w:rPr>
            </w:pPr>
            <w:r>
              <w:rPr>
                <w:rFonts w:cs="宋体"/>
                <w:color w:val="auto"/>
                <w:szCs w:val="21"/>
                <w:highlight w:val="none"/>
              </w:rPr>
              <w:t>7）.芯片组：Intel B75</w:t>
            </w:r>
          </w:p>
          <w:p w14:paraId="7535AB9E">
            <w:pPr>
              <w:spacing w:line="400" w:lineRule="exact"/>
              <w:rPr>
                <w:rFonts w:cs="宋体"/>
                <w:color w:val="auto"/>
                <w:szCs w:val="21"/>
                <w:highlight w:val="none"/>
              </w:rPr>
            </w:pPr>
            <w:r>
              <w:rPr>
                <w:rFonts w:cs="宋体"/>
                <w:color w:val="auto"/>
                <w:szCs w:val="21"/>
                <w:highlight w:val="none"/>
              </w:rPr>
              <w:t>8）.标准接口：6 x 串口；1xHDMI、1xVGA；8xUSB口</w:t>
            </w:r>
          </w:p>
          <w:p w14:paraId="2FA278D6">
            <w:pPr>
              <w:spacing w:line="400" w:lineRule="exact"/>
              <w:rPr>
                <w:rFonts w:cs="宋体"/>
                <w:color w:val="auto"/>
                <w:szCs w:val="21"/>
                <w:highlight w:val="none"/>
              </w:rPr>
            </w:pPr>
            <w:r>
              <w:rPr>
                <w:rFonts w:cs="宋体"/>
                <w:color w:val="auto"/>
                <w:szCs w:val="21"/>
                <w:highlight w:val="none"/>
              </w:rPr>
              <w:t>9）.存储：支持3.5"、2.5"、mSATA硬盘；标配：mSATA 128G</w:t>
            </w:r>
          </w:p>
          <w:p w14:paraId="413022F3">
            <w:pPr>
              <w:spacing w:line="400" w:lineRule="exact"/>
              <w:rPr>
                <w:rFonts w:cs="宋体"/>
                <w:color w:val="auto"/>
                <w:szCs w:val="21"/>
                <w:highlight w:val="none"/>
              </w:rPr>
            </w:pPr>
            <w:r>
              <w:rPr>
                <w:rFonts w:cs="宋体"/>
                <w:color w:val="auto"/>
                <w:szCs w:val="21"/>
                <w:highlight w:val="none"/>
              </w:rPr>
              <w:t>10.内存：DDR3 1333/1600 MHz  最大支持16GB；标配：4G /DDR3/ 1600 MHz</w:t>
            </w:r>
          </w:p>
          <w:p w14:paraId="71351A51">
            <w:pPr>
              <w:spacing w:line="400" w:lineRule="exact"/>
              <w:rPr>
                <w:rFonts w:cs="宋体"/>
                <w:color w:val="auto"/>
                <w:szCs w:val="21"/>
                <w:highlight w:val="none"/>
              </w:rPr>
            </w:pPr>
            <w:r>
              <w:rPr>
                <w:rFonts w:cs="宋体"/>
                <w:color w:val="auto"/>
                <w:szCs w:val="21"/>
                <w:highlight w:val="none"/>
              </w:rPr>
              <w:t>11）.网卡：1个Realtek GbE，1000M</w:t>
            </w:r>
          </w:p>
          <w:p w14:paraId="69C24ED5">
            <w:pPr>
              <w:spacing w:line="400" w:lineRule="exact"/>
              <w:rPr>
                <w:rFonts w:cs="宋体"/>
                <w:color w:val="auto"/>
                <w:szCs w:val="21"/>
                <w:highlight w:val="none"/>
              </w:rPr>
            </w:pPr>
            <w:r>
              <w:rPr>
                <w:rFonts w:cs="宋体"/>
                <w:color w:val="auto"/>
                <w:szCs w:val="21"/>
                <w:highlight w:val="none"/>
              </w:rPr>
              <w:t>12）.网络协议：支持IPV6、IPV4网络协议</w:t>
            </w:r>
          </w:p>
          <w:p w14:paraId="4FFE33B1">
            <w:pPr>
              <w:spacing w:line="400" w:lineRule="exact"/>
              <w:rPr>
                <w:rFonts w:cs="宋体"/>
                <w:color w:val="auto"/>
                <w:szCs w:val="21"/>
                <w:highlight w:val="none"/>
              </w:rPr>
            </w:pPr>
            <w:r>
              <w:rPr>
                <w:rFonts w:cs="宋体"/>
                <w:color w:val="auto"/>
                <w:szCs w:val="21"/>
                <w:highlight w:val="none"/>
              </w:rPr>
              <w:t>13）.系统音频信号信噪比：LINE：70dB；MIC：60dB</w:t>
            </w:r>
          </w:p>
          <w:p w14:paraId="53DCAE33">
            <w:pPr>
              <w:spacing w:line="400" w:lineRule="exact"/>
              <w:rPr>
                <w:rFonts w:cs="宋体"/>
                <w:color w:val="auto"/>
                <w:szCs w:val="21"/>
                <w:highlight w:val="none"/>
              </w:rPr>
            </w:pPr>
            <w:r>
              <w:rPr>
                <w:rFonts w:cs="宋体"/>
                <w:color w:val="auto"/>
                <w:szCs w:val="21"/>
                <w:highlight w:val="none"/>
              </w:rPr>
              <w:t>14）.系统音频信号失真度：1KHz&lt;0.5%</w:t>
            </w:r>
          </w:p>
          <w:p w14:paraId="5551EEA0">
            <w:pPr>
              <w:spacing w:line="400" w:lineRule="exact"/>
              <w:rPr>
                <w:rFonts w:cs="宋体"/>
                <w:color w:val="auto"/>
                <w:szCs w:val="21"/>
                <w:highlight w:val="none"/>
              </w:rPr>
            </w:pPr>
            <w:r>
              <w:rPr>
                <w:rFonts w:cs="宋体"/>
                <w:color w:val="auto"/>
                <w:szCs w:val="21"/>
                <w:highlight w:val="none"/>
              </w:rPr>
              <w:t>15）.系统音频信号标准输入电平：LINE：300mV； MIC：5mV</w:t>
            </w:r>
          </w:p>
          <w:p w14:paraId="4A642D38">
            <w:pPr>
              <w:spacing w:line="400" w:lineRule="exact"/>
              <w:rPr>
                <w:rFonts w:cs="宋体"/>
                <w:color w:val="auto"/>
                <w:szCs w:val="21"/>
                <w:highlight w:val="none"/>
              </w:rPr>
            </w:pPr>
            <w:r>
              <w:rPr>
                <w:rFonts w:cs="宋体"/>
                <w:color w:val="auto"/>
                <w:szCs w:val="21"/>
                <w:highlight w:val="none"/>
              </w:rPr>
              <w:t>16）.系统音频信号标准输出电平：0dBV</w:t>
            </w:r>
          </w:p>
          <w:p w14:paraId="2B621424">
            <w:pPr>
              <w:spacing w:line="400" w:lineRule="exact"/>
              <w:rPr>
                <w:rFonts w:cs="宋体"/>
                <w:color w:val="auto"/>
                <w:szCs w:val="21"/>
                <w:highlight w:val="none"/>
              </w:rPr>
            </w:pPr>
            <w:r>
              <w:rPr>
                <w:rFonts w:cs="宋体"/>
                <w:color w:val="auto"/>
                <w:szCs w:val="21"/>
                <w:highlight w:val="none"/>
              </w:rPr>
              <w:t>17）.电源：输入电压：AC100V-240V</w:t>
            </w:r>
          </w:p>
          <w:p w14:paraId="6CB5D2B3">
            <w:pPr>
              <w:spacing w:line="400" w:lineRule="exact"/>
              <w:rPr>
                <w:rFonts w:cs="宋体"/>
                <w:color w:val="auto"/>
                <w:szCs w:val="21"/>
                <w:highlight w:val="none"/>
              </w:rPr>
            </w:pPr>
            <w:r>
              <w:rPr>
                <w:rFonts w:cs="宋体"/>
                <w:color w:val="auto"/>
                <w:szCs w:val="21"/>
                <w:highlight w:val="none"/>
              </w:rPr>
              <w:t>18）.尺寸：≤484mm(W)x358.5mm(H)x306.5mm(D)（不含提手）</w:t>
            </w:r>
          </w:p>
          <w:p w14:paraId="60BE9824">
            <w:pPr>
              <w:spacing w:line="400" w:lineRule="exact"/>
              <w:rPr>
                <w:rFonts w:cs="宋体"/>
                <w:color w:val="auto"/>
                <w:szCs w:val="21"/>
                <w:highlight w:val="none"/>
              </w:rPr>
            </w:pPr>
            <w:r>
              <w:rPr>
                <w:rFonts w:cs="宋体"/>
                <w:color w:val="auto"/>
                <w:szCs w:val="21"/>
                <w:highlight w:val="none"/>
              </w:rPr>
              <w:t>19）.重量：≤18.40kg</w:t>
            </w:r>
          </w:p>
          <w:p w14:paraId="5436050B">
            <w:pPr>
              <w:spacing w:line="400" w:lineRule="exact"/>
              <w:rPr>
                <w:rFonts w:cs="宋体"/>
                <w:b/>
                <w:color w:val="auto"/>
                <w:szCs w:val="21"/>
                <w:highlight w:val="none"/>
              </w:rPr>
            </w:pPr>
            <w:r>
              <w:rPr>
                <w:rFonts w:cs="宋体"/>
                <w:b/>
                <w:color w:val="auto"/>
                <w:szCs w:val="21"/>
                <w:highlight w:val="none"/>
              </w:rPr>
              <w:t>（9）数字化IP网络广播客户端管理软件</w:t>
            </w:r>
          </w:p>
          <w:p w14:paraId="16381538">
            <w:pPr>
              <w:spacing w:line="400" w:lineRule="exact"/>
              <w:rPr>
                <w:rFonts w:cs="宋体"/>
                <w:color w:val="auto"/>
                <w:szCs w:val="21"/>
                <w:highlight w:val="none"/>
              </w:rPr>
            </w:pPr>
            <w:r>
              <w:rPr>
                <w:rFonts w:cs="宋体"/>
                <w:color w:val="auto"/>
                <w:szCs w:val="21"/>
                <w:highlight w:val="none"/>
              </w:rPr>
              <w:t>1）.软件是整个系统的运行核心，统一管理系统内所有音频终端，包括寻呼话筒、对讲终端、广播终端和消防接口设备，实时显示音频终端的IP地址、在线状态、任务状态、音量等运行状态。</w:t>
            </w:r>
          </w:p>
          <w:p w14:paraId="6DDFE60B">
            <w:pPr>
              <w:spacing w:line="400" w:lineRule="exact"/>
              <w:rPr>
                <w:rFonts w:cs="宋体"/>
                <w:color w:val="auto"/>
                <w:szCs w:val="21"/>
                <w:highlight w:val="none"/>
              </w:rPr>
            </w:pPr>
            <w:r>
              <w:rPr>
                <w:rFonts w:cs="宋体"/>
                <w:color w:val="auto"/>
                <w:szCs w:val="21"/>
                <w:highlight w:val="none"/>
              </w:rPr>
              <w:t>2）.支撑各音频终端的运行，负责音频流传输管理，响应各音频终端播放请求和音频全双工交换，支持B/S架构，通过网页登录可进行终端管理、用户管理、节目播放管理、音频文件管理、录音存贮、内部通讯调度处理等功能。</w:t>
            </w:r>
          </w:p>
          <w:p w14:paraId="231E7563">
            <w:pPr>
              <w:spacing w:line="400" w:lineRule="exact"/>
              <w:rPr>
                <w:rFonts w:cs="宋体"/>
                <w:color w:val="auto"/>
                <w:szCs w:val="21"/>
                <w:highlight w:val="none"/>
              </w:rPr>
            </w:pPr>
            <w:r>
              <w:rPr>
                <w:rFonts w:cs="宋体"/>
                <w:color w:val="auto"/>
                <w:szCs w:val="21"/>
                <w:highlight w:val="none"/>
              </w:rPr>
              <w:t>3）.管理节目库资源，为所有音频终端器提供定时播放和实时点播媒体服务，响应各终端的节目播放请求，为各音频工作站提供数据接口服务。</w:t>
            </w:r>
          </w:p>
          <w:p w14:paraId="235BDF47">
            <w:pPr>
              <w:spacing w:line="400" w:lineRule="exact"/>
              <w:rPr>
                <w:rFonts w:cs="宋体"/>
                <w:color w:val="auto"/>
                <w:szCs w:val="21"/>
                <w:highlight w:val="none"/>
              </w:rPr>
            </w:pPr>
            <w:r>
              <w:rPr>
                <w:rFonts w:cs="宋体"/>
                <w:color w:val="auto"/>
                <w:szCs w:val="21"/>
                <w:highlight w:val="none"/>
              </w:rPr>
              <w:t>4）.提供全双工语音数据交换，响应各对讲终端的呼叫和通话请求，支持一键呼叫、一键对讲、一键求助、一键报警等通话模式，支持自动接听、手动接听，支持自定义接听提示音。</w:t>
            </w:r>
          </w:p>
          <w:p w14:paraId="08024D55">
            <w:pPr>
              <w:spacing w:line="400" w:lineRule="exact"/>
              <w:rPr>
                <w:rFonts w:cs="宋体"/>
                <w:color w:val="auto"/>
                <w:szCs w:val="21"/>
                <w:highlight w:val="none"/>
              </w:rPr>
            </w:pPr>
            <w:r>
              <w:rPr>
                <w:rFonts w:cs="宋体"/>
                <w:color w:val="auto"/>
                <w:szCs w:val="21"/>
                <w:highlight w:val="none"/>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14:paraId="286DD259">
            <w:pPr>
              <w:spacing w:line="400" w:lineRule="exact"/>
              <w:rPr>
                <w:rFonts w:cs="宋体"/>
                <w:color w:val="auto"/>
                <w:szCs w:val="21"/>
                <w:highlight w:val="none"/>
              </w:rPr>
            </w:pPr>
            <w:r>
              <w:rPr>
                <w:rFonts w:cs="宋体"/>
                <w:color w:val="auto"/>
                <w:szCs w:val="21"/>
                <w:highlight w:val="none"/>
              </w:rPr>
              <w:t>6）.支持终端短路输入联动触发，可任意设置联动触发方案和触发终端数量，触发方案包括短路输出、音乐播放、巡更警报等。</w:t>
            </w:r>
          </w:p>
          <w:p w14:paraId="5C399181">
            <w:pPr>
              <w:spacing w:line="400" w:lineRule="exact"/>
              <w:rPr>
                <w:rFonts w:cs="宋体"/>
                <w:color w:val="auto"/>
                <w:szCs w:val="21"/>
                <w:highlight w:val="none"/>
              </w:rPr>
            </w:pPr>
            <w:r>
              <w:rPr>
                <w:rFonts w:cs="宋体"/>
                <w:color w:val="auto"/>
                <w:szCs w:val="21"/>
                <w:highlight w:val="none"/>
              </w:rPr>
              <w:t>7）.编程定时任务，支持编程多套定时方案，支持选择任意终端和设置任意时间；支持定时任务执行测试、设置重复周期。支持定时任务多种音源选择（音乐播放、声卡采集、终端采集）。</w:t>
            </w:r>
          </w:p>
          <w:p w14:paraId="0C2179FF">
            <w:pPr>
              <w:spacing w:line="400" w:lineRule="exact"/>
              <w:rPr>
                <w:rFonts w:cs="宋体"/>
                <w:color w:val="auto"/>
                <w:szCs w:val="21"/>
                <w:highlight w:val="none"/>
              </w:rPr>
            </w:pPr>
            <w:r>
              <w:rPr>
                <w:rFonts w:cs="宋体"/>
                <w:color w:val="auto"/>
                <w:szCs w:val="21"/>
                <w:highlight w:val="none"/>
              </w:rPr>
              <w:t>8）.支持多套定时打铃方案同时启用，每套定时打铃方案支持多套任务同时进行，支持一键启用/停用所有方案。</w:t>
            </w:r>
          </w:p>
          <w:p w14:paraId="48F91163">
            <w:pPr>
              <w:spacing w:line="400" w:lineRule="exact"/>
              <w:rPr>
                <w:rFonts w:cs="宋体"/>
                <w:color w:val="auto"/>
                <w:szCs w:val="21"/>
                <w:highlight w:val="none"/>
              </w:rPr>
            </w:pPr>
            <w:r>
              <w:rPr>
                <w:rFonts w:cs="宋体"/>
                <w:color w:val="auto"/>
                <w:szCs w:val="21"/>
                <w:highlight w:val="none"/>
              </w:rPr>
              <w:t>9）.支持定时打铃功能，支持打铃方案克隆，任务执行与停止控制、定时任务禁用与启用功能。</w:t>
            </w:r>
          </w:p>
          <w:p w14:paraId="249FD6E2">
            <w:pPr>
              <w:spacing w:line="400" w:lineRule="exact"/>
              <w:rPr>
                <w:rFonts w:cs="宋体"/>
                <w:color w:val="auto"/>
                <w:szCs w:val="21"/>
                <w:highlight w:val="none"/>
              </w:rPr>
            </w:pPr>
            <w:r>
              <w:rPr>
                <w:rFonts w:cs="宋体"/>
                <w:color w:val="auto"/>
                <w:szCs w:val="21"/>
                <w:highlight w:val="none"/>
              </w:rPr>
              <w:t>10）.支持定时巡更功能，支持自定义巡更任务的执行时间及重复周期，可自定义指示灯闪烁间隔时间0-30s。支持外接无锁按键短路开关（带3.3V的LED提示灯）。</w:t>
            </w:r>
          </w:p>
          <w:p w14:paraId="58238625">
            <w:pPr>
              <w:spacing w:line="400" w:lineRule="exact"/>
              <w:rPr>
                <w:rFonts w:cs="宋体"/>
                <w:color w:val="auto"/>
                <w:szCs w:val="21"/>
                <w:highlight w:val="none"/>
              </w:rPr>
            </w:pPr>
            <w:r>
              <w:rPr>
                <w:rFonts w:cs="宋体"/>
                <w:color w:val="auto"/>
                <w:szCs w:val="21"/>
                <w:highlight w:val="none"/>
              </w:rPr>
              <w:t>11）.支持今日任务列表查看，轻松管理今日执行的所有定时任务信息和执行状态。</w:t>
            </w:r>
          </w:p>
          <w:p w14:paraId="7E8CD37A">
            <w:pPr>
              <w:spacing w:line="400" w:lineRule="exact"/>
              <w:rPr>
                <w:rFonts w:cs="宋体"/>
                <w:color w:val="auto"/>
                <w:szCs w:val="21"/>
                <w:highlight w:val="none"/>
              </w:rPr>
            </w:pPr>
            <w:r>
              <w:rPr>
                <w:rFonts w:cs="宋体"/>
                <w:color w:val="auto"/>
                <w:szCs w:val="21"/>
                <w:highlight w:val="none"/>
              </w:rPr>
              <w:t>12）.支持终端防拆报警，终端拆卸触发警报或其他终端联动触发警报；支持报警任务自动解除报警功能。</w:t>
            </w:r>
          </w:p>
          <w:p w14:paraId="4ED29C11">
            <w:pPr>
              <w:spacing w:line="400" w:lineRule="exact"/>
              <w:rPr>
                <w:rFonts w:cs="宋体"/>
                <w:color w:val="auto"/>
                <w:szCs w:val="21"/>
                <w:highlight w:val="none"/>
              </w:rPr>
            </w:pPr>
            <w:r>
              <w:rPr>
                <w:rFonts w:cs="宋体"/>
                <w:color w:val="auto"/>
                <w:szCs w:val="21"/>
                <w:highlight w:val="none"/>
              </w:rPr>
              <w:t>13）.支持音频终端外控电源管理，支持定时打开和延时关闭；支持对灯光控制功能，可对灯光模式进行配置。</w:t>
            </w:r>
          </w:p>
          <w:p w14:paraId="7633DD3A">
            <w:pPr>
              <w:spacing w:line="400" w:lineRule="exact"/>
              <w:rPr>
                <w:rFonts w:cs="宋体"/>
                <w:color w:val="auto"/>
                <w:szCs w:val="21"/>
                <w:highlight w:val="none"/>
              </w:rPr>
            </w:pPr>
            <w:r>
              <w:rPr>
                <w:rFonts w:cs="宋体"/>
                <w:color w:val="auto"/>
                <w:szCs w:val="21"/>
                <w:highlight w:val="none"/>
              </w:rPr>
              <w:t>14）.支持全区、分区消防联动，支持消防N±N模式，支持人工报警与数字报警。支持配置报警器触发终端采集任务。</w:t>
            </w:r>
          </w:p>
          <w:p w14:paraId="3C7CAC65">
            <w:pPr>
              <w:spacing w:line="400" w:lineRule="exact"/>
              <w:rPr>
                <w:rFonts w:cs="宋体"/>
                <w:color w:val="auto"/>
                <w:szCs w:val="21"/>
                <w:highlight w:val="none"/>
              </w:rPr>
            </w:pPr>
            <w:r>
              <w:rPr>
                <w:rFonts w:cs="宋体"/>
                <w:color w:val="auto"/>
                <w:szCs w:val="21"/>
                <w:highlight w:val="none"/>
              </w:rPr>
              <w:t>15）.支持统一管理终端登录密码，支持多级优先级管理，并支持轻松自动授权。支持任务优先级、终端优先级、用户优先级自定义</w:t>
            </w:r>
          </w:p>
          <w:p w14:paraId="0015BFD9">
            <w:pPr>
              <w:spacing w:line="400" w:lineRule="exact"/>
              <w:rPr>
                <w:rFonts w:cs="宋体"/>
                <w:color w:val="auto"/>
                <w:szCs w:val="21"/>
                <w:highlight w:val="none"/>
              </w:rPr>
            </w:pPr>
            <w:r>
              <w:rPr>
                <w:rFonts w:cs="宋体"/>
                <w:color w:val="auto"/>
                <w:szCs w:val="21"/>
                <w:highlight w:val="none"/>
              </w:rPr>
              <w:t>16）.支持多用户、任意级别的分控管理，实现远程节目播放管理。</w:t>
            </w:r>
          </w:p>
          <w:p w14:paraId="07BFD6A6">
            <w:pPr>
              <w:spacing w:line="400" w:lineRule="exact"/>
              <w:rPr>
                <w:rFonts w:cs="宋体"/>
                <w:color w:val="auto"/>
                <w:szCs w:val="21"/>
                <w:highlight w:val="none"/>
              </w:rPr>
            </w:pPr>
            <w:r>
              <w:rPr>
                <w:rFonts w:cs="宋体"/>
                <w:color w:val="auto"/>
                <w:szCs w:val="21"/>
                <w:highlight w:val="none"/>
              </w:rPr>
              <w:t>17）.支持多用户、多级别、指定权限、指定功能、指定终端对后台进行分类管理。</w:t>
            </w:r>
          </w:p>
          <w:p w14:paraId="4C48D54E">
            <w:pPr>
              <w:spacing w:line="400" w:lineRule="exact"/>
              <w:rPr>
                <w:rFonts w:cs="宋体"/>
                <w:color w:val="auto"/>
                <w:szCs w:val="21"/>
                <w:highlight w:val="none"/>
              </w:rPr>
            </w:pPr>
            <w:r>
              <w:rPr>
                <w:rFonts w:cs="宋体"/>
                <w:color w:val="auto"/>
                <w:szCs w:val="21"/>
                <w:highlight w:val="none"/>
              </w:rPr>
              <w:t>18）.支持终端3、4制音控强切功能，（4线制音控需外接电源）。</w:t>
            </w:r>
          </w:p>
          <w:p w14:paraId="3E97F634">
            <w:pPr>
              <w:spacing w:line="400" w:lineRule="exact"/>
              <w:rPr>
                <w:rFonts w:cs="宋体"/>
                <w:color w:val="auto"/>
                <w:szCs w:val="21"/>
                <w:highlight w:val="none"/>
              </w:rPr>
            </w:pPr>
            <w:r>
              <w:rPr>
                <w:rFonts w:cs="宋体"/>
                <w:color w:val="auto"/>
                <w:szCs w:val="21"/>
                <w:highlight w:val="none"/>
              </w:rPr>
              <w:t>19）.通过网页登录广播系统后台可对终端进行5段均衡器调节：可对终端进行80Hz、300Hz、1KHz、3KHz、10KHz频点的±16dB调节，使得终端设备在现场使用环境不同而调节修饰音效。</w:t>
            </w:r>
          </w:p>
          <w:p w14:paraId="0E91138E">
            <w:pPr>
              <w:spacing w:line="400" w:lineRule="exact"/>
              <w:rPr>
                <w:rFonts w:cs="宋体"/>
                <w:color w:val="auto"/>
                <w:szCs w:val="21"/>
                <w:highlight w:val="none"/>
              </w:rPr>
            </w:pPr>
            <w:r>
              <w:rPr>
                <w:rFonts w:cs="宋体"/>
                <w:color w:val="auto"/>
                <w:szCs w:val="21"/>
                <w:highlight w:val="none"/>
              </w:rPr>
              <w:t>20）.支持对8路功率分区终端进行功率控制分区设置，通过web页面后台或分控客户端均可轻松设置分区。</w:t>
            </w:r>
          </w:p>
          <w:p w14:paraId="377E03F6">
            <w:pPr>
              <w:spacing w:line="400" w:lineRule="exact"/>
              <w:rPr>
                <w:rFonts w:cs="宋体"/>
                <w:color w:val="auto"/>
                <w:szCs w:val="21"/>
                <w:highlight w:val="none"/>
              </w:rPr>
            </w:pPr>
            <w:r>
              <w:rPr>
                <w:rFonts w:cs="宋体"/>
                <w:color w:val="auto"/>
                <w:szCs w:val="21"/>
                <w:highlight w:val="none"/>
              </w:rPr>
              <w:t>21）.支持对终端设置时间显示配置，可设置0-6级别亮度值，可设置离线后不显示时间等模式。</w:t>
            </w:r>
          </w:p>
          <w:p w14:paraId="4F191E65">
            <w:pPr>
              <w:spacing w:line="400" w:lineRule="exact"/>
              <w:rPr>
                <w:rFonts w:cs="宋体"/>
                <w:color w:val="auto"/>
                <w:szCs w:val="21"/>
                <w:highlight w:val="none"/>
              </w:rPr>
            </w:pPr>
            <w:r>
              <w:rPr>
                <w:rFonts w:cs="宋体"/>
                <w:color w:val="auto"/>
                <w:szCs w:val="21"/>
                <w:highlight w:val="none"/>
              </w:rPr>
              <w:t>22）.支持对终端设置不同的灯光模式，可分别自定义设置红灯亮、红灯灭、绿灯/蓝灯亮、绿灯/蓝灯灭时间0.1S-10S。</w:t>
            </w:r>
          </w:p>
          <w:p w14:paraId="66113F2B">
            <w:pPr>
              <w:spacing w:line="400" w:lineRule="exact"/>
              <w:rPr>
                <w:rFonts w:cs="宋体"/>
                <w:color w:val="auto"/>
                <w:szCs w:val="21"/>
                <w:highlight w:val="none"/>
              </w:rPr>
            </w:pPr>
            <w:r>
              <w:rPr>
                <w:rFonts w:cs="宋体"/>
                <w:color w:val="auto"/>
                <w:szCs w:val="21"/>
                <w:highlight w:val="none"/>
              </w:rPr>
              <w:t>23）.支持配置终端冻结时间，在终端被冻结期间禁止终端执行任务，适用于考试或休息等场景。</w:t>
            </w:r>
          </w:p>
          <w:p w14:paraId="499F42DE">
            <w:pPr>
              <w:spacing w:line="400" w:lineRule="exact"/>
              <w:rPr>
                <w:rFonts w:cs="宋体"/>
                <w:color w:val="auto"/>
                <w:szCs w:val="21"/>
                <w:highlight w:val="none"/>
              </w:rPr>
            </w:pPr>
            <w:r>
              <w:rPr>
                <w:rFonts w:cs="宋体"/>
                <w:color w:val="auto"/>
                <w:szCs w:val="21"/>
                <w:highlight w:val="none"/>
              </w:rPr>
              <w:t>24）.支持广播、对讲、实时采集、终端监听进行录音。</w:t>
            </w:r>
          </w:p>
          <w:p w14:paraId="16F24B46">
            <w:pPr>
              <w:spacing w:line="400" w:lineRule="exact"/>
              <w:rPr>
                <w:rFonts w:cs="宋体"/>
                <w:color w:val="auto"/>
                <w:szCs w:val="21"/>
                <w:highlight w:val="none"/>
              </w:rPr>
            </w:pPr>
            <w:r>
              <w:rPr>
                <w:rFonts w:cs="宋体"/>
                <w:color w:val="auto"/>
                <w:szCs w:val="21"/>
                <w:highlight w:val="none"/>
              </w:rPr>
              <w:t>25）.支持远程遥控点播功能，实现操场远程遥控点播。</w:t>
            </w:r>
          </w:p>
          <w:p w14:paraId="46048595">
            <w:pPr>
              <w:spacing w:line="400" w:lineRule="exact"/>
              <w:rPr>
                <w:rFonts w:cs="宋体"/>
                <w:color w:val="auto"/>
                <w:szCs w:val="21"/>
                <w:highlight w:val="none"/>
              </w:rPr>
            </w:pPr>
            <w:r>
              <w:rPr>
                <w:rFonts w:cs="宋体"/>
                <w:color w:val="auto"/>
                <w:szCs w:val="21"/>
                <w:highlight w:val="none"/>
              </w:rPr>
              <w:t>26）.支持终端音频采播功能，实现听力考试语音文件采播。</w:t>
            </w:r>
          </w:p>
          <w:p w14:paraId="22C7DB01">
            <w:pPr>
              <w:spacing w:line="400" w:lineRule="exact"/>
              <w:rPr>
                <w:rFonts w:cs="宋体"/>
                <w:color w:val="auto"/>
                <w:szCs w:val="21"/>
                <w:highlight w:val="none"/>
              </w:rPr>
            </w:pPr>
            <w:r>
              <w:rPr>
                <w:rFonts w:cs="宋体"/>
                <w:color w:val="auto"/>
                <w:szCs w:val="21"/>
                <w:highlight w:val="none"/>
              </w:rPr>
              <w:t>27）.支持本地音频采集功能，播放到任意指定终端。</w:t>
            </w:r>
          </w:p>
          <w:p w14:paraId="690407A5">
            <w:pPr>
              <w:spacing w:line="400" w:lineRule="exact"/>
              <w:rPr>
                <w:rFonts w:cs="宋体"/>
                <w:color w:val="auto"/>
                <w:szCs w:val="21"/>
                <w:highlight w:val="none"/>
              </w:rPr>
            </w:pPr>
            <w:r>
              <w:rPr>
                <w:rFonts w:cs="宋体"/>
                <w:color w:val="auto"/>
                <w:szCs w:val="21"/>
                <w:highlight w:val="none"/>
              </w:rPr>
              <w:t>28）.支持离线定时打铃功能，实现断网时终端托管执行定时打铃任务；支持定时打铃任务离线下载。</w:t>
            </w:r>
          </w:p>
          <w:p w14:paraId="26600403">
            <w:pPr>
              <w:spacing w:line="400" w:lineRule="exact"/>
              <w:rPr>
                <w:rFonts w:cs="宋体"/>
                <w:color w:val="auto"/>
                <w:szCs w:val="21"/>
                <w:highlight w:val="none"/>
              </w:rPr>
            </w:pPr>
            <w:r>
              <w:rPr>
                <w:rFonts w:cs="宋体"/>
                <w:color w:val="auto"/>
                <w:szCs w:val="21"/>
                <w:highlight w:val="none"/>
              </w:rPr>
              <w:t>29）.扩展支持电话广播功能，实现电话发起全区广播或分区广播、终端对讲的功能。</w:t>
            </w:r>
          </w:p>
          <w:p w14:paraId="26E1DA0F">
            <w:pPr>
              <w:spacing w:line="400" w:lineRule="exact"/>
              <w:rPr>
                <w:rFonts w:cs="宋体"/>
                <w:color w:val="auto"/>
                <w:szCs w:val="21"/>
                <w:highlight w:val="none"/>
              </w:rPr>
            </w:pPr>
            <w:r>
              <w:rPr>
                <w:rFonts w:cs="宋体"/>
                <w:color w:val="auto"/>
                <w:szCs w:val="21"/>
                <w:highlight w:val="none"/>
              </w:rPr>
              <w:t>30）.支持文本广播功能，可实现将文本转成语音，支持后台调整语速、设置男声或女声功能。</w:t>
            </w:r>
          </w:p>
          <w:p w14:paraId="48F2B67D">
            <w:pPr>
              <w:spacing w:line="400" w:lineRule="exact"/>
              <w:rPr>
                <w:rFonts w:cs="宋体"/>
                <w:color w:val="auto"/>
                <w:szCs w:val="21"/>
                <w:highlight w:val="none"/>
              </w:rPr>
            </w:pPr>
            <w:r>
              <w:rPr>
                <w:rFonts w:cs="宋体"/>
                <w:color w:val="auto"/>
                <w:szCs w:val="21"/>
                <w:highlight w:val="none"/>
              </w:rPr>
              <w:t>31）.支持对终端进行远程固件升级，无需到终端本地升级，减轻维护人员工作强度。</w:t>
            </w:r>
          </w:p>
          <w:p w14:paraId="7D4038F5">
            <w:pPr>
              <w:spacing w:line="400" w:lineRule="exact"/>
              <w:rPr>
                <w:rFonts w:cs="宋体"/>
                <w:color w:val="auto"/>
                <w:szCs w:val="21"/>
                <w:highlight w:val="none"/>
              </w:rPr>
            </w:pPr>
            <w:r>
              <w:rPr>
                <w:rFonts w:cs="宋体"/>
                <w:color w:val="auto"/>
                <w:szCs w:val="21"/>
                <w:highlight w:val="none"/>
              </w:rPr>
              <w:t>32）.支持后台换肤功能，可根据喜好自由切换皮肤主题。</w:t>
            </w:r>
          </w:p>
          <w:p w14:paraId="42021E15">
            <w:pPr>
              <w:spacing w:line="400" w:lineRule="exact"/>
              <w:rPr>
                <w:rFonts w:cs="宋体"/>
                <w:color w:val="auto"/>
                <w:szCs w:val="21"/>
                <w:highlight w:val="none"/>
              </w:rPr>
            </w:pPr>
            <w:r>
              <w:rPr>
                <w:rFonts w:cs="宋体"/>
                <w:color w:val="auto"/>
                <w:szCs w:val="21"/>
                <w:highlight w:val="none"/>
              </w:rPr>
              <w:t>33）.支持多语言功能，支持中文、繁体中文、英文、韩文等。</w:t>
            </w:r>
          </w:p>
          <w:p w14:paraId="1B81C4D0">
            <w:pPr>
              <w:spacing w:line="400" w:lineRule="exact"/>
              <w:rPr>
                <w:rFonts w:cs="宋体"/>
                <w:color w:val="auto"/>
                <w:szCs w:val="21"/>
                <w:highlight w:val="none"/>
              </w:rPr>
            </w:pPr>
            <w:r>
              <w:rPr>
                <w:rFonts w:cs="宋体"/>
                <w:color w:val="auto"/>
                <w:szCs w:val="21"/>
                <w:highlight w:val="none"/>
              </w:rPr>
              <w:t>34）.支持终端明细导出功能，支持通过表格方式导出当前系统终端的配置详情，为系统管理带来方便。</w:t>
            </w:r>
          </w:p>
          <w:p w14:paraId="789DEDA7">
            <w:pPr>
              <w:spacing w:line="400" w:lineRule="exact"/>
              <w:rPr>
                <w:rFonts w:cs="宋体"/>
                <w:color w:val="auto"/>
                <w:szCs w:val="21"/>
                <w:highlight w:val="none"/>
              </w:rPr>
            </w:pPr>
            <w:r>
              <w:rPr>
                <w:rFonts w:cs="宋体"/>
                <w:color w:val="auto"/>
                <w:szCs w:val="21"/>
                <w:highlight w:val="none"/>
              </w:rPr>
              <w:t>35）.支持批量修改定时任务的时间、执行终端。</w:t>
            </w:r>
          </w:p>
          <w:p w14:paraId="54B20A31">
            <w:pPr>
              <w:spacing w:line="400" w:lineRule="exact"/>
              <w:rPr>
                <w:rFonts w:cs="宋体"/>
                <w:color w:val="auto"/>
                <w:szCs w:val="21"/>
                <w:highlight w:val="none"/>
              </w:rPr>
            </w:pPr>
            <w:r>
              <w:rPr>
                <w:rFonts w:cs="宋体"/>
                <w:color w:val="auto"/>
                <w:szCs w:val="21"/>
                <w:highlight w:val="none"/>
              </w:rPr>
              <w:t>36）.扩展支持手机移动端WIFI点播、广播、对讲功能，兼容Android和IOS系统手机APP进行操作。</w:t>
            </w:r>
          </w:p>
          <w:p w14:paraId="5ADF34BF">
            <w:pPr>
              <w:spacing w:line="400" w:lineRule="exact"/>
              <w:rPr>
                <w:rFonts w:cs="宋体"/>
                <w:color w:val="auto"/>
                <w:szCs w:val="21"/>
                <w:highlight w:val="none"/>
              </w:rPr>
            </w:pPr>
            <w:r>
              <w:rPr>
                <w:rFonts w:cs="宋体"/>
                <w:color w:val="auto"/>
                <w:szCs w:val="21"/>
                <w:highlight w:val="none"/>
              </w:rPr>
              <w:t>37）.支持提供二次软件开发包、提供标准MFC动态链接库和HTTP协议，实现与第三方平台整合。</w:t>
            </w:r>
          </w:p>
          <w:p w14:paraId="59317B25">
            <w:pPr>
              <w:spacing w:line="400" w:lineRule="exact"/>
              <w:rPr>
                <w:rFonts w:cs="宋体"/>
                <w:color w:val="auto"/>
                <w:szCs w:val="21"/>
                <w:highlight w:val="none"/>
              </w:rPr>
            </w:pPr>
            <w:r>
              <w:rPr>
                <w:rFonts w:cs="宋体"/>
                <w:color w:val="auto"/>
                <w:szCs w:val="21"/>
                <w:highlight w:val="none"/>
              </w:rPr>
              <w:t>38）.支持对接高精准基于GPS的定时系统，可脱离因特网独立进行广播系统授时，使得系统时间误差每年小于1/300000秒。</w:t>
            </w:r>
          </w:p>
          <w:p w14:paraId="24908216">
            <w:pPr>
              <w:spacing w:line="400" w:lineRule="exact"/>
              <w:rPr>
                <w:rFonts w:cs="宋体"/>
                <w:color w:val="auto"/>
                <w:szCs w:val="21"/>
                <w:highlight w:val="none"/>
              </w:rPr>
            </w:pPr>
            <w:r>
              <w:rPr>
                <w:rFonts w:cs="宋体"/>
                <w:color w:val="auto"/>
                <w:szCs w:val="21"/>
                <w:highlight w:val="none"/>
              </w:rPr>
              <w:t>39）.支持电子地图功能，在地图/导览图上可实时查看终端状态。</w:t>
            </w:r>
          </w:p>
          <w:p w14:paraId="1CDDF6BA">
            <w:pPr>
              <w:spacing w:line="400" w:lineRule="exact"/>
              <w:rPr>
                <w:rFonts w:cs="宋体"/>
                <w:color w:val="auto"/>
                <w:szCs w:val="21"/>
                <w:highlight w:val="none"/>
              </w:rPr>
            </w:pPr>
            <w:r>
              <w:rPr>
                <w:rFonts w:cs="宋体"/>
                <w:color w:val="auto"/>
                <w:szCs w:val="21"/>
                <w:highlight w:val="none"/>
              </w:rPr>
              <w:t>40）.支持在线地图功能。</w:t>
            </w:r>
          </w:p>
          <w:p w14:paraId="586F4C6E">
            <w:pPr>
              <w:spacing w:line="400" w:lineRule="exact"/>
              <w:rPr>
                <w:rFonts w:cs="宋体"/>
                <w:color w:val="auto"/>
                <w:szCs w:val="21"/>
                <w:highlight w:val="none"/>
              </w:rPr>
            </w:pPr>
            <w:r>
              <w:rPr>
                <w:rFonts w:cs="宋体"/>
                <w:color w:val="auto"/>
                <w:szCs w:val="21"/>
                <w:highlight w:val="none"/>
              </w:rPr>
              <w:t>41）.支持终端自定义区域划分，实现对终端的实时状态分区域管理。</w:t>
            </w:r>
          </w:p>
          <w:p w14:paraId="7DCB7645">
            <w:pPr>
              <w:spacing w:line="400" w:lineRule="exact"/>
              <w:rPr>
                <w:rFonts w:cs="宋体"/>
                <w:color w:val="auto"/>
                <w:szCs w:val="21"/>
                <w:highlight w:val="none"/>
              </w:rPr>
            </w:pPr>
            <w:r>
              <w:rPr>
                <w:rFonts w:cs="宋体"/>
                <w:color w:val="auto"/>
                <w:szCs w:val="21"/>
                <w:highlight w:val="none"/>
              </w:rPr>
              <w:t>42）.日志记录系统运行状态，实时记录系统运行及终端工作状态，每次呼叫、通话和广播操作均有记录。</w:t>
            </w:r>
          </w:p>
          <w:p w14:paraId="759C8EEA">
            <w:pPr>
              <w:spacing w:line="400" w:lineRule="exact"/>
              <w:rPr>
                <w:rFonts w:cs="宋体"/>
                <w:color w:val="auto"/>
                <w:szCs w:val="21"/>
                <w:highlight w:val="none"/>
              </w:rPr>
            </w:pPr>
            <w:r>
              <w:rPr>
                <w:rFonts w:cs="宋体"/>
                <w:color w:val="auto"/>
                <w:szCs w:val="21"/>
                <w:highlight w:val="none"/>
              </w:rPr>
              <w:t>43）.系统兼容路由器、交换机、网桥网关、Modem、Internet、2G、3G、4G等任意网络结构。</w:t>
            </w:r>
          </w:p>
          <w:p w14:paraId="4A179C44">
            <w:pPr>
              <w:spacing w:line="400" w:lineRule="exact"/>
              <w:rPr>
                <w:rFonts w:cs="宋体"/>
                <w:color w:val="auto"/>
                <w:szCs w:val="21"/>
                <w:highlight w:val="none"/>
              </w:rPr>
            </w:pPr>
            <w:r>
              <w:rPr>
                <w:rFonts w:cs="宋体"/>
                <w:color w:val="auto"/>
                <w:szCs w:val="21"/>
                <w:highlight w:val="none"/>
              </w:rPr>
              <w:t>44）.Windows服务模式，支持win7、server2008及更高版本系统。</w:t>
            </w:r>
          </w:p>
          <w:p w14:paraId="7058E70E">
            <w:pPr>
              <w:spacing w:line="400" w:lineRule="exact"/>
              <w:rPr>
                <w:rFonts w:cs="宋体"/>
                <w:color w:val="auto"/>
                <w:szCs w:val="21"/>
                <w:highlight w:val="none"/>
              </w:rPr>
            </w:pPr>
            <w:r>
              <w:rPr>
                <w:rFonts w:cs="宋体"/>
                <w:color w:val="auto"/>
                <w:szCs w:val="21"/>
                <w:highlight w:val="none"/>
              </w:rPr>
              <w:t>45）.采用后台系统服务运行，是企业级的标准服务器工作模式，开机系统即可自动运行，相比运行在界面前台的软件具有更高的稳定性和可靠性。</w:t>
            </w:r>
          </w:p>
          <w:p w14:paraId="7DB315AA">
            <w:pPr>
              <w:spacing w:line="400" w:lineRule="exact"/>
              <w:rPr>
                <w:rFonts w:cs="宋体"/>
                <w:color w:val="auto"/>
                <w:szCs w:val="21"/>
                <w:highlight w:val="none"/>
              </w:rPr>
            </w:pPr>
            <w:r>
              <w:rPr>
                <w:rFonts w:cs="宋体"/>
                <w:color w:val="auto"/>
                <w:szCs w:val="21"/>
                <w:highlight w:val="none"/>
              </w:rPr>
              <w:t>46）.网络广播系统支持IPv6、IPv4网络协议，可实现基于IPV6网络的终端广播、定时任务播放、远程喊话、对讲功能。</w:t>
            </w:r>
          </w:p>
          <w:p w14:paraId="728B5F4C">
            <w:pPr>
              <w:spacing w:line="400" w:lineRule="exact"/>
              <w:rPr>
                <w:rFonts w:cs="宋体"/>
                <w:color w:val="auto"/>
                <w:szCs w:val="21"/>
                <w:highlight w:val="none"/>
              </w:rPr>
            </w:pPr>
            <w:r>
              <w:rPr>
                <w:rFonts w:cs="宋体"/>
                <w:color w:val="auto"/>
                <w:szCs w:val="21"/>
                <w:highlight w:val="none"/>
              </w:rPr>
              <w:t>47）.支持媒体文件分类分用户管理，可配置公有/私有文件夹，私有文件单独使用。</w:t>
            </w:r>
          </w:p>
          <w:p w14:paraId="75C57801">
            <w:pPr>
              <w:spacing w:line="400" w:lineRule="exact"/>
              <w:rPr>
                <w:rFonts w:cs="宋体"/>
                <w:b/>
                <w:color w:val="auto"/>
                <w:szCs w:val="21"/>
                <w:highlight w:val="none"/>
              </w:rPr>
            </w:pPr>
            <w:r>
              <w:rPr>
                <w:rFonts w:cs="宋体"/>
                <w:b/>
                <w:color w:val="auto"/>
                <w:szCs w:val="21"/>
                <w:highlight w:val="none"/>
              </w:rPr>
              <w:t>（10）IP终端</w:t>
            </w:r>
          </w:p>
          <w:p w14:paraId="4A469486">
            <w:pPr>
              <w:spacing w:line="400" w:lineRule="exact"/>
              <w:rPr>
                <w:rFonts w:cs="宋体"/>
                <w:color w:val="auto"/>
                <w:szCs w:val="21"/>
                <w:highlight w:val="none"/>
              </w:rPr>
            </w:pPr>
            <w:r>
              <w:rPr>
                <w:rFonts w:cs="宋体"/>
                <w:color w:val="auto"/>
                <w:szCs w:val="21"/>
                <w:highlight w:val="none"/>
              </w:rPr>
              <w:t>1）.网络接口：标准RJ45输入</w:t>
            </w:r>
          </w:p>
          <w:p w14:paraId="06A908F8">
            <w:pPr>
              <w:spacing w:line="400" w:lineRule="exact"/>
              <w:rPr>
                <w:rFonts w:cs="宋体"/>
                <w:color w:val="auto"/>
                <w:szCs w:val="21"/>
                <w:highlight w:val="none"/>
              </w:rPr>
            </w:pPr>
            <w:r>
              <w:rPr>
                <w:rFonts w:cs="宋体"/>
                <w:color w:val="auto"/>
                <w:szCs w:val="21"/>
                <w:highlight w:val="none"/>
              </w:rPr>
              <w:t>2）.传输速率：≥100Mbps</w:t>
            </w:r>
          </w:p>
          <w:p w14:paraId="5A1E13BC">
            <w:pPr>
              <w:spacing w:line="400" w:lineRule="exact"/>
              <w:rPr>
                <w:rFonts w:cs="宋体"/>
                <w:color w:val="auto"/>
                <w:szCs w:val="21"/>
                <w:highlight w:val="none"/>
              </w:rPr>
            </w:pPr>
            <w:r>
              <w:rPr>
                <w:rFonts w:cs="宋体"/>
                <w:color w:val="auto"/>
                <w:szCs w:val="21"/>
                <w:highlight w:val="none"/>
              </w:rPr>
              <w:t>3）.支持协议：TCP/IP，UDP</w:t>
            </w:r>
          </w:p>
          <w:p w14:paraId="1D5639BD">
            <w:pPr>
              <w:spacing w:line="400" w:lineRule="exact"/>
              <w:rPr>
                <w:rFonts w:cs="宋体"/>
                <w:color w:val="auto"/>
                <w:szCs w:val="21"/>
                <w:highlight w:val="none"/>
              </w:rPr>
            </w:pPr>
            <w:r>
              <w:rPr>
                <w:rFonts w:cs="宋体"/>
                <w:color w:val="auto"/>
                <w:szCs w:val="21"/>
                <w:highlight w:val="none"/>
              </w:rPr>
              <w:t>4）.音频格式：MP3</w:t>
            </w:r>
          </w:p>
          <w:p w14:paraId="379203BA">
            <w:pPr>
              <w:spacing w:line="400" w:lineRule="exact"/>
              <w:rPr>
                <w:rFonts w:cs="宋体"/>
                <w:color w:val="auto"/>
                <w:szCs w:val="21"/>
                <w:highlight w:val="none"/>
              </w:rPr>
            </w:pPr>
            <w:r>
              <w:rPr>
                <w:rFonts w:cs="宋体"/>
                <w:color w:val="auto"/>
                <w:szCs w:val="21"/>
                <w:highlight w:val="none"/>
              </w:rPr>
              <w:t>5）.音频模式：16位CD音质</w:t>
            </w:r>
          </w:p>
          <w:p w14:paraId="5AD1820E">
            <w:pPr>
              <w:spacing w:line="400" w:lineRule="exact"/>
              <w:rPr>
                <w:rFonts w:cs="宋体"/>
                <w:color w:val="auto"/>
                <w:szCs w:val="21"/>
                <w:highlight w:val="none"/>
              </w:rPr>
            </w:pPr>
            <w:r>
              <w:rPr>
                <w:rFonts w:cs="宋体"/>
                <w:color w:val="auto"/>
                <w:szCs w:val="21"/>
                <w:highlight w:val="none"/>
              </w:rPr>
              <w:t>6）.采样率：8KHz～48KHz</w:t>
            </w:r>
          </w:p>
          <w:p w14:paraId="6C13E82B">
            <w:pPr>
              <w:spacing w:line="400" w:lineRule="exact"/>
              <w:rPr>
                <w:rFonts w:cs="宋体"/>
                <w:color w:val="auto"/>
                <w:szCs w:val="21"/>
                <w:highlight w:val="none"/>
              </w:rPr>
            </w:pPr>
            <w:r>
              <w:rPr>
                <w:rFonts w:cs="宋体"/>
                <w:color w:val="auto"/>
                <w:szCs w:val="21"/>
                <w:highlight w:val="none"/>
              </w:rPr>
              <w:t>7）.EMC输入灵敏度：775mV  (非平衡）</w:t>
            </w:r>
          </w:p>
          <w:p w14:paraId="1174FB7B">
            <w:pPr>
              <w:spacing w:line="400" w:lineRule="exact"/>
              <w:rPr>
                <w:rFonts w:cs="宋体"/>
                <w:color w:val="auto"/>
                <w:szCs w:val="21"/>
                <w:highlight w:val="none"/>
              </w:rPr>
            </w:pPr>
            <w:r>
              <w:rPr>
                <w:rFonts w:cs="宋体"/>
                <w:color w:val="auto"/>
                <w:szCs w:val="21"/>
                <w:highlight w:val="none"/>
              </w:rPr>
              <w:t>8）.AUX输入灵敏度：350mV  (非平衡）</w:t>
            </w:r>
          </w:p>
          <w:p w14:paraId="492C6F09">
            <w:pPr>
              <w:spacing w:line="400" w:lineRule="exact"/>
              <w:rPr>
                <w:rFonts w:cs="宋体"/>
                <w:color w:val="auto"/>
                <w:szCs w:val="21"/>
                <w:highlight w:val="none"/>
              </w:rPr>
            </w:pPr>
            <w:r>
              <w:rPr>
                <w:rFonts w:cs="宋体"/>
                <w:color w:val="auto"/>
                <w:szCs w:val="21"/>
                <w:highlight w:val="none"/>
              </w:rPr>
              <w:t>9）.MIC输入灵敏度：5mV   (非平衡）</w:t>
            </w:r>
          </w:p>
          <w:p w14:paraId="182E7BF0">
            <w:pPr>
              <w:spacing w:line="400" w:lineRule="exact"/>
              <w:rPr>
                <w:rFonts w:cs="宋体"/>
                <w:color w:val="auto"/>
                <w:szCs w:val="21"/>
                <w:highlight w:val="none"/>
              </w:rPr>
            </w:pPr>
            <w:r>
              <w:rPr>
                <w:rFonts w:cs="宋体"/>
                <w:color w:val="auto"/>
                <w:szCs w:val="21"/>
                <w:highlight w:val="none"/>
              </w:rPr>
              <w:t>10）.AUX输出幅度：1000mV  2路莲花座输出接口</w:t>
            </w:r>
          </w:p>
          <w:p w14:paraId="65A96630">
            <w:pPr>
              <w:spacing w:line="400" w:lineRule="exact"/>
              <w:rPr>
                <w:rFonts w:cs="宋体"/>
                <w:color w:val="auto"/>
                <w:szCs w:val="21"/>
                <w:highlight w:val="none"/>
              </w:rPr>
            </w:pPr>
            <w:r>
              <w:rPr>
                <w:rFonts w:cs="宋体"/>
                <w:color w:val="auto"/>
                <w:szCs w:val="21"/>
                <w:highlight w:val="none"/>
              </w:rPr>
              <w:t>11）.AUX输出阻抗：470Ω</w:t>
            </w:r>
          </w:p>
          <w:p w14:paraId="50043653">
            <w:pPr>
              <w:spacing w:line="400" w:lineRule="exact"/>
              <w:rPr>
                <w:rFonts w:cs="宋体"/>
                <w:color w:val="auto"/>
                <w:szCs w:val="21"/>
                <w:highlight w:val="none"/>
              </w:rPr>
            </w:pPr>
            <w:r>
              <w:rPr>
                <w:rFonts w:cs="宋体"/>
                <w:color w:val="auto"/>
                <w:szCs w:val="21"/>
                <w:highlight w:val="none"/>
              </w:rPr>
              <w:t>12）.高音提升、衰减：±10dB</w:t>
            </w:r>
          </w:p>
          <w:p w14:paraId="43C643AC">
            <w:pPr>
              <w:spacing w:line="400" w:lineRule="exact"/>
              <w:rPr>
                <w:rFonts w:cs="宋体"/>
                <w:color w:val="auto"/>
                <w:szCs w:val="21"/>
                <w:highlight w:val="none"/>
              </w:rPr>
            </w:pPr>
            <w:r>
              <w:rPr>
                <w:rFonts w:cs="宋体"/>
                <w:color w:val="auto"/>
                <w:szCs w:val="21"/>
                <w:highlight w:val="none"/>
              </w:rPr>
              <w:t>13）.低音提升、衰减：±10dB</w:t>
            </w:r>
          </w:p>
          <w:p w14:paraId="31F5ADBC">
            <w:pPr>
              <w:spacing w:line="400" w:lineRule="exact"/>
              <w:rPr>
                <w:rFonts w:cs="宋体"/>
                <w:color w:val="auto"/>
                <w:szCs w:val="21"/>
                <w:highlight w:val="none"/>
              </w:rPr>
            </w:pPr>
            <w:r>
              <w:rPr>
                <w:rFonts w:cs="宋体"/>
                <w:color w:val="auto"/>
                <w:szCs w:val="21"/>
                <w:highlight w:val="none"/>
              </w:rPr>
              <w:t>14）.USB接口：最大支持16G内存U盘接入</w:t>
            </w:r>
          </w:p>
          <w:p w14:paraId="7B5EE6CF">
            <w:pPr>
              <w:spacing w:line="400" w:lineRule="exact"/>
              <w:rPr>
                <w:rFonts w:cs="宋体"/>
                <w:color w:val="auto"/>
                <w:szCs w:val="21"/>
                <w:highlight w:val="none"/>
              </w:rPr>
            </w:pPr>
            <w:r>
              <w:rPr>
                <w:rFonts w:cs="宋体"/>
                <w:color w:val="auto"/>
                <w:szCs w:val="21"/>
                <w:highlight w:val="none"/>
              </w:rPr>
              <w:t>15）.频率响应：80Hz～16KHz</w:t>
            </w:r>
          </w:p>
          <w:p w14:paraId="418FC947">
            <w:pPr>
              <w:spacing w:line="400" w:lineRule="exact"/>
              <w:rPr>
                <w:rFonts w:cs="宋体"/>
                <w:color w:val="auto"/>
                <w:szCs w:val="21"/>
                <w:highlight w:val="none"/>
              </w:rPr>
            </w:pPr>
            <w:r>
              <w:rPr>
                <w:rFonts w:cs="宋体"/>
                <w:color w:val="auto"/>
                <w:szCs w:val="21"/>
                <w:highlight w:val="none"/>
              </w:rPr>
              <w:t>16）.整机功耗：＜10W</w:t>
            </w:r>
          </w:p>
          <w:p w14:paraId="77856C7E">
            <w:pPr>
              <w:spacing w:line="400" w:lineRule="exact"/>
              <w:rPr>
                <w:rFonts w:cs="宋体"/>
                <w:color w:val="auto"/>
                <w:szCs w:val="21"/>
                <w:highlight w:val="none"/>
              </w:rPr>
            </w:pPr>
            <w:r>
              <w:rPr>
                <w:rFonts w:cs="宋体"/>
                <w:color w:val="auto"/>
                <w:szCs w:val="21"/>
                <w:highlight w:val="none"/>
              </w:rPr>
              <w:t>17）.谐波失真：≤0.3%</w:t>
            </w:r>
          </w:p>
          <w:p w14:paraId="473B3638">
            <w:pPr>
              <w:spacing w:line="400" w:lineRule="exact"/>
              <w:rPr>
                <w:rFonts w:cs="宋体"/>
                <w:color w:val="auto"/>
                <w:szCs w:val="21"/>
                <w:highlight w:val="none"/>
              </w:rPr>
            </w:pPr>
            <w:r>
              <w:rPr>
                <w:rFonts w:cs="宋体"/>
                <w:color w:val="auto"/>
                <w:szCs w:val="21"/>
                <w:highlight w:val="none"/>
              </w:rPr>
              <w:t>18）.信噪比：＞65dB</w:t>
            </w:r>
          </w:p>
          <w:p w14:paraId="4F636F8C">
            <w:pPr>
              <w:spacing w:line="400" w:lineRule="exact"/>
              <w:rPr>
                <w:rFonts w:cs="宋体"/>
                <w:color w:val="auto"/>
                <w:szCs w:val="21"/>
                <w:highlight w:val="none"/>
              </w:rPr>
            </w:pPr>
            <w:r>
              <w:rPr>
                <w:rFonts w:cs="宋体"/>
                <w:color w:val="auto"/>
                <w:szCs w:val="21"/>
                <w:highlight w:val="none"/>
              </w:rPr>
              <w:t>19）.工作环境温度：5℃～40℃</w:t>
            </w:r>
          </w:p>
          <w:p w14:paraId="3AA88B57">
            <w:pPr>
              <w:spacing w:line="400" w:lineRule="exact"/>
              <w:rPr>
                <w:rFonts w:cs="宋体"/>
                <w:color w:val="auto"/>
                <w:szCs w:val="21"/>
                <w:highlight w:val="none"/>
              </w:rPr>
            </w:pPr>
            <w:r>
              <w:rPr>
                <w:rFonts w:cs="宋体"/>
                <w:color w:val="auto"/>
                <w:szCs w:val="21"/>
                <w:highlight w:val="none"/>
              </w:rPr>
              <w:t>20）.工作环境湿度：20%～80%相对湿度，无结露</w:t>
            </w:r>
          </w:p>
          <w:p w14:paraId="27D89D75">
            <w:pPr>
              <w:spacing w:line="400" w:lineRule="exact"/>
              <w:rPr>
                <w:rFonts w:cs="宋体"/>
                <w:color w:val="auto"/>
                <w:szCs w:val="21"/>
                <w:highlight w:val="none"/>
              </w:rPr>
            </w:pPr>
            <w:r>
              <w:rPr>
                <w:rFonts w:cs="宋体"/>
                <w:color w:val="auto"/>
                <w:szCs w:val="21"/>
                <w:highlight w:val="none"/>
              </w:rPr>
              <w:t>21）.输入电源：~220V 50Hz</w:t>
            </w:r>
          </w:p>
          <w:p w14:paraId="52ED5BD9">
            <w:pPr>
              <w:spacing w:line="400" w:lineRule="exact"/>
              <w:rPr>
                <w:rFonts w:cs="宋体"/>
                <w:color w:val="auto"/>
                <w:szCs w:val="21"/>
                <w:highlight w:val="none"/>
              </w:rPr>
            </w:pPr>
            <w:r>
              <w:rPr>
                <w:rFonts w:cs="宋体"/>
                <w:color w:val="auto"/>
                <w:szCs w:val="21"/>
                <w:highlight w:val="none"/>
              </w:rPr>
              <w:t>22）.尺寸：≤484 x 303 x 88mm</w:t>
            </w:r>
          </w:p>
          <w:p w14:paraId="52B97E37">
            <w:pPr>
              <w:spacing w:line="400" w:lineRule="exact"/>
              <w:rPr>
                <w:rFonts w:cs="宋体"/>
                <w:color w:val="auto"/>
                <w:szCs w:val="21"/>
                <w:highlight w:val="none"/>
              </w:rPr>
            </w:pPr>
            <w:r>
              <w:rPr>
                <w:rFonts w:cs="宋体"/>
                <w:color w:val="auto"/>
                <w:szCs w:val="21"/>
                <w:highlight w:val="none"/>
              </w:rPr>
              <w:t>23）.重量：≤5.2Kg</w:t>
            </w:r>
          </w:p>
          <w:p w14:paraId="2B13F68F">
            <w:pPr>
              <w:spacing w:line="400" w:lineRule="exact"/>
              <w:rPr>
                <w:rFonts w:cs="宋体"/>
                <w:b/>
                <w:color w:val="auto"/>
                <w:szCs w:val="21"/>
                <w:highlight w:val="none"/>
              </w:rPr>
            </w:pPr>
            <w:r>
              <w:rPr>
                <w:rFonts w:cs="宋体"/>
                <w:b/>
                <w:color w:val="auto"/>
                <w:szCs w:val="21"/>
                <w:highlight w:val="none"/>
              </w:rPr>
              <w:t>（11）寻呼话筒</w:t>
            </w:r>
          </w:p>
          <w:p w14:paraId="000B4AD6">
            <w:pPr>
              <w:spacing w:line="400" w:lineRule="exact"/>
              <w:rPr>
                <w:rFonts w:cs="宋体"/>
                <w:color w:val="auto"/>
                <w:szCs w:val="21"/>
                <w:highlight w:val="none"/>
              </w:rPr>
            </w:pPr>
            <w:r>
              <w:rPr>
                <w:rFonts w:cs="宋体"/>
                <w:color w:val="auto"/>
                <w:szCs w:val="21"/>
                <w:highlight w:val="none"/>
              </w:rPr>
              <w:t>1）.网络接口：标准RJ45输入</w:t>
            </w:r>
          </w:p>
          <w:p w14:paraId="7F8C0044">
            <w:pPr>
              <w:spacing w:line="400" w:lineRule="exact"/>
              <w:rPr>
                <w:rFonts w:cs="宋体"/>
                <w:color w:val="auto"/>
                <w:szCs w:val="21"/>
                <w:highlight w:val="none"/>
              </w:rPr>
            </w:pPr>
            <w:r>
              <w:rPr>
                <w:rFonts w:cs="宋体"/>
                <w:color w:val="auto"/>
                <w:szCs w:val="21"/>
                <w:highlight w:val="none"/>
              </w:rPr>
              <w:t>2）.支持协议：TCP/IP，UDP</w:t>
            </w:r>
          </w:p>
          <w:p w14:paraId="22F96BC1">
            <w:pPr>
              <w:spacing w:line="400" w:lineRule="exact"/>
              <w:rPr>
                <w:rFonts w:cs="宋体"/>
                <w:color w:val="auto"/>
                <w:szCs w:val="21"/>
                <w:highlight w:val="none"/>
              </w:rPr>
            </w:pPr>
            <w:r>
              <w:rPr>
                <w:rFonts w:cs="宋体"/>
                <w:color w:val="auto"/>
                <w:szCs w:val="21"/>
                <w:highlight w:val="none"/>
              </w:rPr>
              <w:t>3）.网络协议：支持IPv6、IPv4网络协议</w:t>
            </w:r>
          </w:p>
          <w:p w14:paraId="7B37DA93">
            <w:pPr>
              <w:spacing w:line="400" w:lineRule="exact"/>
              <w:rPr>
                <w:rFonts w:cs="宋体"/>
                <w:color w:val="auto"/>
                <w:szCs w:val="21"/>
                <w:highlight w:val="none"/>
              </w:rPr>
            </w:pPr>
            <w:r>
              <w:rPr>
                <w:rFonts w:cs="宋体"/>
                <w:color w:val="auto"/>
                <w:szCs w:val="21"/>
                <w:highlight w:val="none"/>
              </w:rPr>
              <w:t>4）.音频格式：MP3</w:t>
            </w:r>
          </w:p>
          <w:p w14:paraId="266C606A">
            <w:pPr>
              <w:spacing w:line="400" w:lineRule="exact"/>
              <w:rPr>
                <w:rFonts w:cs="宋体"/>
                <w:color w:val="auto"/>
                <w:szCs w:val="21"/>
                <w:highlight w:val="none"/>
              </w:rPr>
            </w:pPr>
            <w:r>
              <w:rPr>
                <w:rFonts w:cs="宋体"/>
                <w:color w:val="auto"/>
                <w:szCs w:val="21"/>
                <w:highlight w:val="none"/>
              </w:rPr>
              <w:t>5）.采样率：8KHz~48KHz</w:t>
            </w:r>
          </w:p>
          <w:p w14:paraId="0505048E">
            <w:pPr>
              <w:spacing w:line="400" w:lineRule="exact"/>
              <w:rPr>
                <w:rFonts w:cs="宋体"/>
                <w:color w:val="auto"/>
                <w:szCs w:val="21"/>
                <w:highlight w:val="none"/>
              </w:rPr>
            </w:pPr>
            <w:r>
              <w:rPr>
                <w:rFonts w:cs="宋体"/>
                <w:color w:val="auto"/>
                <w:szCs w:val="21"/>
                <w:highlight w:val="none"/>
              </w:rPr>
              <w:t>6）.传输速率：≥100Mbps</w:t>
            </w:r>
          </w:p>
          <w:p w14:paraId="6258FEFA">
            <w:pPr>
              <w:spacing w:line="400" w:lineRule="exact"/>
              <w:rPr>
                <w:rFonts w:cs="宋体"/>
                <w:color w:val="auto"/>
                <w:szCs w:val="21"/>
                <w:highlight w:val="none"/>
              </w:rPr>
            </w:pPr>
            <w:r>
              <w:rPr>
                <w:rFonts w:cs="宋体"/>
                <w:color w:val="auto"/>
                <w:szCs w:val="21"/>
                <w:highlight w:val="none"/>
              </w:rPr>
              <w:t>7）.音频模式：16位CD音质</w:t>
            </w:r>
          </w:p>
          <w:p w14:paraId="38164B3D">
            <w:pPr>
              <w:spacing w:line="400" w:lineRule="exact"/>
              <w:rPr>
                <w:rFonts w:cs="宋体"/>
                <w:color w:val="auto"/>
                <w:szCs w:val="21"/>
                <w:highlight w:val="none"/>
              </w:rPr>
            </w:pPr>
            <w:r>
              <w:rPr>
                <w:rFonts w:cs="宋体"/>
                <w:color w:val="auto"/>
                <w:szCs w:val="21"/>
                <w:highlight w:val="none"/>
              </w:rPr>
              <w:t>8）.显示屏尺寸：≥7英寸</w:t>
            </w:r>
          </w:p>
          <w:p w14:paraId="1A53E571">
            <w:pPr>
              <w:spacing w:line="400" w:lineRule="exact"/>
              <w:rPr>
                <w:rFonts w:cs="宋体"/>
                <w:color w:val="auto"/>
                <w:szCs w:val="21"/>
                <w:highlight w:val="none"/>
              </w:rPr>
            </w:pPr>
            <w:r>
              <w:rPr>
                <w:rFonts w:cs="宋体"/>
                <w:color w:val="auto"/>
                <w:szCs w:val="21"/>
                <w:highlight w:val="none"/>
              </w:rPr>
              <w:t>9）.屏幕分辨率：≥800 x 480 像素</w:t>
            </w:r>
          </w:p>
          <w:p w14:paraId="58C80CBC">
            <w:pPr>
              <w:spacing w:line="400" w:lineRule="exact"/>
              <w:rPr>
                <w:rFonts w:cs="宋体"/>
                <w:color w:val="auto"/>
                <w:szCs w:val="21"/>
                <w:highlight w:val="none"/>
              </w:rPr>
            </w:pPr>
            <w:r>
              <w:rPr>
                <w:rFonts w:cs="宋体"/>
                <w:color w:val="auto"/>
                <w:szCs w:val="21"/>
                <w:highlight w:val="none"/>
              </w:rPr>
              <w:t>10）.屏幕类型：65K色DGUS屏</w:t>
            </w:r>
          </w:p>
          <w:p w14:paraId="4C62A253">
            <w:pPr>
              <w:spacing w:line="400" w:lineRule="exact"/>
              <w:rPr>
                <w:rFonts w:cs="宋体"/>
                <w:color w:val="auto"/>
                <w:szCs w:val="21"/>
                <w:highlight w:val="none"/>
              </w:rPr>
            </w:pPr>
            <w:r>
              <w:rPr>
                <w:rFonts w:cs="宋体"/>
                <w:color w:val="auto"/>
                <w:szCs w:val="21"/>
                <w:highlight w:val="none"/>
              </w:rPr>
              <w:t>11）.键盘类型：虚拟QWERTY键盘</w:t>
            </w:r>
          </w:p>
          <w:p w14:paraId="164B4D17">
            <w:pPr>
              <w:spacing w:line="400" w:lineRule="exact"/>
              <w:rPr>
                <w:rFonts w:cs="宋体"/>
                <w:color w:val="auto"/>
                <w:szCs w:val="21"/>
                <w:highlight w:val="none"/>
              </w:rPr>
            </w:pPr>
            <w:r>
              <w:rPr>
                <w:rFonts w:cs="宋体"/>
                <w:color w:val="auto"/>
                <w:szCs w:val="21"/>
                <w:highlight w:val="none"/>
              </w:rPr>
              <w:t>12）.键盘输入方式：触控</w:t>
            </w:r>
          </w:p>
          <w:p w14:paraId="47B944D0">
            <w:pPr>
              <w:spacing w:line="400" w:lineRule="exact"/>
              <w:rPr>
                <w:rFonts w:cs="宋体"/>
                <w:color w:val="auto"/>
                <w:szCs w:val="21"/>
                <w:highlight w:val="none"/>
              </w:rPr>
            </w:pPr>
            <w:r>
              <w:rPr>
                <w:rFonts w:cs="宋体"/>
                <w:color w:val="auto"/>
                <w:szCs w:val="21"/>
                <w:highlight w:val="none"/>
              </w:rPr>
              <w:t>13）.内接扬声器阻抗及额定功率：4Ω，2W</w:t>
            </w:r>
          </w:p>
          <w:p w14:paraId="05CD6A61">
            <w:pPr>
              <w:spacing w:line="400" w:lineRule="exact"/>
              <w:rPr>
                <w:rFonts w:cs="宋体"/>
                <w:color w:val="auto"/>
                <w:szCs w:val="21"/>
                <w:highlight w:val="none"/>
              </w:rPr>
            </w:pPr>
            <w:r>
              <w:rPr>
                <w:rFonts w:cs="宋体"/>
                <w:color w:val="auto"/>
                <w:szCs w:val="21"/>
                <w:highlight w:val="none"/>
              </w:rPr>
              <w:t>14）.总偕波失真：≤1%</w:t>
            </w:r>
          </w:p>
          <w:p w14:paraId="74055C5E">
            <w:pPr>
              <w:spacing w:line="400" w:lineRule="exact"/>
              <w:rPr>
                <w:rFonts w:cs="宋体"/>
                <w:color w:val="auto"/>
                <w:szCs w:val="21"/>
                <w:highlight w:val="none"/>
              </w:rPr>
            </w:pPr>
            <w:r>
              <w:rPr>
                <w:rFonts w:cs="宋体"/>
                <w:color w:val="auto"/>
                <w:szCs w:val="21"/>
                <w:highlight w:val="none"/>
              </w:rPr>
              <w:t>15）.内置喇叭频率响应：317Hz~3.4KHz  +1/-3dB</w:t>
            </w:r>
          </w:p>
          <w:p w14:paraId="7433F3C6">
            <w:pPr>
              <w:spacing w:line="400" w:lineRule="exact"/>
              <w:rPr>
                <w:rFonts w:cs="宋体"/>
                <w:color w:val="auto"/>
                <w:szCs w:val="21"/>
                <w:highlight w:val="none"/>
              </w:rPr>
            </w:pPr>
            <w:r>
              <w:rPr>
                <w:rFonts w:cs="宋体"/>
                <w:color w:val="auto"/>
                <w:szCs w:val="21"/>
                <w:highlight w:val="none"/>
              </w:rPr>
              <w:t>16）.LIEN OUT频率响应：80Hz~16KHz  +1/-3dB</w:t>
            </w:r>
          </w:p>
          <w:p w14:paraId="5BE74B3C">
            <w:pPr>
              <w:spacing w:line="400" w:lineRule="exact"/>
              <w:rPr>
                <w:rFonts w:cs="宋体"/>
                <w:color w:val="auto"/>
                <w:szCs w:val="21"/>
                <w:highlight w:val="none"/>
              </w:rPr>
            </w:pPr>
            <w:r>
              <w:rPr>
                <w:rFonts w:cs="宋体"/>
                <w:color w:val="auto"/>
                <w:szCs w:val="21"/>
                <w:highlight w:val="none"/>
              </w:rPr>
              <w:t>17）.信噪比：&gt;65dB</w:t>
            </w:r>
          </w:p>
          <w:p w14:paraId="514E57DA">
            <w:pPr>
              <w:spacing w:line="400" w:lineRule="exact"/>
              <w:rPr>
                <w:rFonts w:cs="宋体"/>
                <w:color w:val="auto"/>
                <w:szCs w:val="21"/>
                <w:highlight w:val="none"/>
              </w:rPr>
            </w:pPr>
            <w:r>
              <w:rPr>
                <w:rFonts w:cs="宋体"/>
                <w:color w:val="auto"/>
                <w:szCs w:val="21"/>
                <w:highlight w:val="none"/>
              </w:rPr>
              <w:t>18）.PHONE OUT输出阻抗及额定功率：32Ω，2mW</w:t>
            </w:r>
          </w:p>
          <w:p w14:paraId="2667FFB5">
            <w:pPr>
              <w:spacing w:line="400" w:lineRule="exact"/>
              <w:rPr>
                <w:rFonts w:cs="宋体"/>
                <w:color w:val="auto"/>
                <w:szCs w:val="21"/>
                <w:highlight w:val="none"/>
              </w:rPr>
            </w:pPr>
            <w:r>
              <w:rPr>
                <w:rFonts w:cs="宋体"/>
                <w:color w:val="auto"/>
                <w:szCs w:val="21"/>
                <w:highlight w:val="none"/>
              </w:rPr>
              <w:t>19）.LINE OUT 输出电平：1000mV 工业标准压线接线端子</w:t>
            </w:r>
          </w:p>
          <w:p w14:paraId="6F6AB383">
            <w:pPr>
              <w:spacing w:line="400" w:lineRule="exact"/>
              <w:rPr>
                <w:rFonts w:cs="宋体"/>
                <w:color w:val="auto"/>
                <w:szCs w:val="21"/>
                <w:highlight w:val="none"/>
              </w:rPr>
            </w:pPr>
            <w:r>
              <w:rPr>
                <w:rFonts w:cs="宋体"/>
                <w:color w:val="auto"/>
                <w:szCs w:val="21"/>
                <w:highlight w:val="none"/>
              </w:rPr>
              <w:t>20）.LINE OUT 输出阻抗：470Ω</w:t>
            </w:r>
          </w:p>
          <w:p w14:paraId="766E635F">
            <w:pPr>
              <w:spacing w:line="400" w:lineRule="exact"/>
              <w:rPr>
                <w:rFonts w:cs="宋体"/>
                <w:color w:val="auto"/>
                <w:szCs w:val="21"/>
                <w:highlight w:val="none"/>
              </w:rPr>
            </w:pPr>
            <w:r>
              <w:rPr>
                <w:rFonts w:cs="宋体"/>
                <w:color w:val="auto"/>
                <w:szCs w:val="21"/>
                <w:highlight w:val="none"/>
              </w:rPr>
              <w:t>21）.LINE IN输入灵敏度：350mV  工业标准压线接线端子</w:t>
            </w:r>
          </w:p>
          <w:p w14:paraId="19A29CE5">
            <w:pPr>
              <w:spacing w:line="400" w:lineRule="exact"/>
              <w:rPr>
                <w:rFonts w:cs="宋体"/>
                <w:color w:val="auto"/>
                <w:szCs w:val="21"/>
                <w:highlight w:val="none"/>
              </w:rPr>
            </w:pPr>
            <w:r>
              <w:rPr>
                <w:rFonts w:cs="宋体"/>
                <w:color w:val="auto"/>
                <w:szCs w:val="21"/>
                <w:highlight w:val="none"/>
              </w:rPr>
              <w:t>22）.MIC输入灵敏度（非平衡）：10mV</w:t>
            </w:r>
          </w:p>
          <w:p w14:paraId="66D6E430">
            <w:pPr>
              <w:spacing w:line="400" w:lineRule="exact"/>
              <w:rPr>
                <w:rFonts w:cs="宋体"/>
                <w:color w:val="auto"/>
                <w:szCs w:val="21"/>
                <w:highlight w:val="none"/>
              </w:rPr>
            </w:pPr>
            <w:r>
              <w:rPr>
                <w:rFonts w:cs="宋体"/>
                <w:color w:val="auto"/>
                <w:szCs w:val="21"/>
                <w:highlight w:val="none"/>
              </w:rPr>
              <w:t>23）.短路输入：干接点输入</w:t>
            </w:r>
          </w:p>
          <w:p w14:paraId="0BA17BA1">
            <w:pPr>
              <w:spacing w:line="400" w:lineRule="exact"/>
              <w:rPr>
                <w:rFonts w:cs="宋体"/>
                <w:color w:val="auto"/>
                <w:szCs w:val="21"/>
                <w:highlight w:val="none"/>
              </w:rPr>
            </w:pPr>
            <w:r>
              <w:rPr>
                <w:rFonts w:cs="宋体"/>
                <w:color w:val="auto"/>
                <w:szCs w:val="21"/>
                <w:highlight w:val="none"/>
              </w:rPr>
              <w:t>24）.短路输出：最大1A/30VDC干接点</w:t>
            </w:r>
          </w:p>
          <w:p w14:paraId="0455BF01">
            <w:pPr>
              <w:spacing w:line="400" w:lineRule="exact"/>
              <w:rPr>
                <w:rFonts w:cs="宋体"/>
                <w:color w:val="auto"/>
                <w:szCs w:val="21"/>
                <w:highlight w:val="none"/>
              </w:rPr>
            </w:pPr>
            <w:r>
              <w:rPr>
                <w:rFonts w:cs="宋体"/>
                <w:color w:val="auto"/>
                <w:szCs w:val="21"/>
                <w:highlight w:val="none"/>
              </w:rPr>
              <w:t>25）.工作温度：5℃～40℃</w:t>
            </w:r>
          </w:p>
          <w:p w14:paraId="40D8F753">
            <w:pPr>
              <w:spacing w:line="400" w:lineRule="exact"/>
              <w:rPr>
                <w:rFonts w:cs="宋体"/>
                <w:color w:val="auto"/>
                <w:szCs w:val="21"/>
                <w:highlight w:val="none"/>
              </w:rPr>
            </w:pPr>
            <w:r>
              <w:rPr>
                <w:rFonts w:cs="宋体"/>
                <w:color w:val="auto"/>
                <w:szCs w:val="21"/>
                <w:highlight w:val="none"/>
              </w:rPr>
              <w:t>26）.工作湿度：20%～80%相对湿度，无结露</w:t>
            </w:r>
          </w:p>
          <w:p w14:paraId="36CBBE25">
            <w:pPr>
              <w:spacing w:line="400" w:lineRule="exact"/>
              <w:rPr>
                <w:rFonts w:cs="宋体"/>
                <w:color w:val="auto"/>
                <w:szCs w:val="21"/>
                <w:highlight w:val="none"/>
              </w:rPr>
            </w:pPr>
            <w:r>
              <w:rPr>
                <w:rFonts w:cs="宋体"/>
                <w:color w:val="auto"/>
                <w:szCs w:val="21"/>
                <w:highlight w:val="none"/>
              </w:rPr>
              <w:t>27）.整机功耗：≤6W</w:t>
            </w:r>
          </w:p>
          <w:p w14:paraId="3E950E45">
            <w:pPr>
              <w:spacing w:line="400" w:lineRule="exact"/>
              <w:rPr>
                <w:rFonts w:cs="宋体"/>
                <w:color w:val="auto"/>
                <w:szCs w:val="21"/>
                <w:highlight w:val="none"/>
              </w:rPr>
            </w:pPr>
            <w:r>
              <w:rPr>
                <w:rFonts w:cs="宋体"/>
                <w:color w:val="auto"/>
                <w:szCs w:val="21"/>
                <w:highlight w:val="none"/>
              </w:rPr>
              <w:t>28）.输入电源：～190V-240V 50Hz-60Hz(电源适配器);DC24V/1.5A</w:t>
            </w:r>
          </w:p>
          <w:p w14:paraId="13CE1677">
            <w:pPr>
              <w:spacing w:line="400" w:lineRule="exact"/>
              <w:rPr>
                <w:rFonts w:cs="宋体"/>
                <w:color w:val="auto"/>
                <w:szCs w:val="21"/>
                <w:highlight w:val="none"/>
              </w:rPr>
            </w:pPr>
            <w:r>
              <w:rPr>
                <w:rFonts w:cs="宋体"/>
                <w:color w:val="auto"/>
                <w:szCs w:val="21"/>
                <w:highlight w:val="none"/>
              </w:rPr>
              <w:t>29）.尺寸：≤200×160×60 mm</w:t>
            </w:r>
          </w:p>
          <w:p w14:paraId="63650CD6">
            <w:pPr>
              <w:spacing w:line="400" w:lineRule="exact"/>
              <w:rPr>
                <w:rFonts w:cs="宋体"/>
                <w:color w:val="auto"/>
                <w:szCs w:val="21"/>
                <w:highlight w:val="none"/>
              </w:rPr>
            </w:pPr>
            <w:r>
              <w:rPr>
                <w:rFonts w:cs="宋体"/>
                <w:color w:val="auto"/>
                <w:szCs w:val="21"/>
                <w:highlight w:val="none"/>
              </w:rPr>
              <w:t>30）.净重：≤1.2kg</w:t>
            </w:r>
          </w:p>
          <w:p w14:paraId="12B4FB17">
            <w:pPr>
              <w:spacing w:line="400" w:lineRule="exact"/>
              <w:rPr>
                <w:rFonts w:cs="宋体"/>
                <w:b/>
                <w:color w:val="auto"/>
                <w:szCs w:val="21"/>
                <w:highlight w:val="none"/>
              </w:rPr>
            </w:pPr>
            <w:r>
              <w:rPr>
                <w:rFonts w:cs="宋体"/>
                <w:b/>
                <w:color w:val="auto"/>
                <w:szCs w:val="21"/>
                <w:highlight w:val="none"/>
              </w:rPr>
              <w:t>（12）IP网络广播系统分控软件</w:t>
            </w:r>
          </w:p>
          <w:p w14:paraId="76B055B4">
            <w:pPr>
              <w:spacing w:line="400" w:lineRule="exact"/>
              <w:rPr>
                <w:rFonts w:cs="宋体"/>
                <w:color w:val="auto"/>
                <w:szCs w:val="21"/>
                <w:highlight w:val="none"/>
              </w:rPr>
            </w:pPr>
            <w:r>
              <w:rPr>
                <w:rFonts w:cs="宋体"/>
                <w:color w:val="auto"/>
                <w:szCs w:val="21"/>
                <w:highlight w:val="none"/>
              </w:rPr>
              <w:t>1）.数字客户端分控软件运行于Windows操作系统的台式电脑或笔记本电脑（兼容(win7-win10、server2008或更高版本)），用户登录通过系统服务器的权限验证即可进行对广播系统的控制。</w:t>
            </w:r>
          </w:p>
          <w:p w14:paraId="01BC62E0">
            <w:pPr>
              <w:spacing w:line="400" w:lineRule="exact"/>
              <w:rPr>
                <w:rFonts w:cs="宋体"/>
                <w:color w:val="auto"/>
                <w:szCs w:val="21"/>
                <w:highlight w:val="none"/>
              </w:rPr>
            </w:pPr>
            <w:r>
              <w:rPr>
                <w:rFonts w:cs="宋体"/>
                <w:color w:val="auto"/>
                <w:szCs w:val="21"/>
                <w:highlight w:val="none"/>
              </w:rPr>
              <w:t>2）.客户端软件利用网络（局域网、广域网）远程登录到服务器，支持多套客户端软件同时登录到服务器，各套客户端软件独立工作。</w:t>
            </w:r>
          </w:p>
          <w:p w14:paraId="3A4A415A">
            <w:pPr>
              <w:spacing w:line="400" w:lineRule="exact"/>
              <w:rPr>
                <w:rFonts w:cs="宋体"/>
                <w:color w:val="auto"/>
                <w:szCs w:val="21"/>
                <w:highlight w:val="none"/>
              </w:rPr>
            </w:pPr>
            <w:r>
              <w:rPr>
                <w:rFonts w:cs="宋体"/>
                <w:color w:val="auto"/>
                <w:szCs w:val="21"/>
                <w:highlight w:val="none"/>
              </w:rPr>
              <w:t>3）.可实现终端状态查看、音频播放、监听、广播及对讲、会话状态监控等功能。</w:t>
            </w:r>
          </w:p>
          <w:p w14:paraId="1942AB43">
            <w:pPr>
              <w:spacing w:line="400" w:lineRule="exact"/>
              <w:rPr>
                <w:rFonts w:cs="宋体"/>
                <w:color w:val="auto"/>
                <w:szCs w:val="21"/>
                <w:highlight w:val="none"/>
              </w:rPr>
            </w:pPr>
            <w:r>
              <w:rPr>
                <w:rFonts w:cs="宋体"/>
                <w:color w:val="auto"/>
                <w:szCs w:val="21"/>
                <w:highlight w:val="none"/>
              </w:rPr>
              <w:t>4）.支持实时查看终端工作状态、音量、任务，并且可在终端状态界面设置终端音量。终端状态支持方块视图和列表视图两种模式。</w:t>
            </w:r>
          </w:p>
          <w:p w14:paraId="7E6C63D3">
            <w:pPr>
              <w:spacing w:line="400" w:lineRule="exact"/>
              <w:rPr>
                <w:rFonts w:cs="宋体"/>
                <w:color w:val="auto"/>
                <w:szCs w:val="21"/>
                <w:highlight w:val="none"/>
              </w:rPr>
            </w:pPr>
            <w:r>
              <w:rPr>
                <w:rFonts w:cs="宋体"/>
                <w:color w:val="auto"/>
                <w:szCs w:val="21"/>
                <w:highlight w:val="none"/>
              </w:rPr>
              <w:t>5）.支持创建文本广播任务，可实现将文本转成语音，支持后台调整语速、设置播放语音、循环次数的功能。</w:t>
            </w:r>
          </w:p>
          <w:p w14:paraId="639BB0C7">
            <w:pPr>
              <w:spacing w:line="400" w:lineRule="exact"/>
              <w:rPr>
                <w:rFonts w:cs="宋体"/>
                <w:color w:val="auto"/>
                <w:szCs w:val="21"/>
                <w:highlight w:val="none"/>
              </w:rPr>
            </w:pPr>
            <w:r>
              <w:rPr>
                <w:rFonts w:cs="宋体"/>
                <w:color w:val="auto"/>
                <w:szCs w:val="21"/>
                <w:highlight w:val="none"/>
              </w:rPr>
              <w:t>6）.支持创建终端采集任务，可设置普通、中级的采集音质类型。</w:t>
            </w:r>
          </w:p>
          <w:p w14:paraId="3A4CC901">
            <w:pPr>
              <w:spacing w:line="400" w:lineRule="exact"/>
              <w:rPr>
                <w:rFonts w:cs="宋体"/>
                <w:color w:val="auto"/>
                <w:szCs w:val="21"/>
                <w:highlight w:val="none"/>
              </w:rPr>
            </w:pPr>
            <w:r>
              <w:rPr>
                <w:rFonts w:cs="宋体"/>
                <w:color w:val="auto"/>
                <w:szCs w:val="21"/>
                <w:highlight w:val="none"/>
              </w:rPr>
              <w:t>7）.支持创建声卡采集任务，可通过分控客户端所在电脑的声卡进行实时采播，并且支持将采播的内容进行录音存储。</w:t>
            </w:r>
          </w:p>
          <w:p w14:paraId="7E5F5062">
            <w:pPr>
              <w:spacing w:line="400" w:lineRule="exact"/>
              <w:rPr>
                <w:rFonts w:cs="宋体"/>
                <w:color w:val="auto"/>
                <w:szCs w:val="21"/>
                <w:highlight w:val="none"/>
              </w:rPr>
            </w:pPr>
            <w:r>
              <w:rPr>
                <w:rFonts w:cs="宋体"/>
                <w:color w:val="auto"/>
                <w:szCs w:val="21"/>
                <w:highlight w:val="none"/>
              </w:rPr>
              <w:t>8）.支持创建音乐播放任务，可进行本地文件播放，可选择多首歌曲进行顺序播放或循环播放或随机播放。</w:t>
            </w:r>
          </w:p>
          <w:p w14:paraId="15ADEA59">
            <w:pPr>
              <w:spacing w:line="400" w:lineRule="exact"/>
              <w:rPr>
                <w:rFonts w:cs="宋体"/>
                <w:color w:val="auto"/>
                <w:szCs w:val="21"/>
                <w:highlight w:val="none"/>
              </w:rPr>
            </w:pPr>
            <w:r>
              <w:rPr>
                <w:rFonts w:cs="宋体"/>
                <w:color w:val="auto"/>
                <w:szCs w:val="21"/>
                <w:highlight w:val="none"/>
              </w:rPr>
              <w:t>9）.支持进行发起监听功能，在会话状态选择监听终端，可监听某任务播放的内容。</w:t>
            </w:r>
          </w:p>
          <w:p w14:paraId="54C47D90">
            <w:pPr>
              <w:spacing w:line="400" w:lineRule="exact"/>
              <w:rPr>
                <w:rFonts w:cs="宋体"/>
                <w:color w:val="auto"/>
                <w:szCs w:val="21"/>
                <w:highlight w:val="none"/>
              </w:rPr>
            </w:pPr>
            <w:r>
              <w:rPr>
                <w:rFonts w:cs="宋体"/>
                <w:color w:val="auto"/>
                <w:szCs w:val="21"/>
                <w:highlight w:val="none"/>
              </w:rPr>
              <w:t>10）.支持远程对某终端/分区或全区进行实时的寻呼广播，支持选择网络寻呼话筒进行实时对讲。</w:t>
            </w:r>
          </w:p>
          <w:p w14:paraId="02DD8F23">
            <w:pPr>
              <w:spacing w:line="400" w:lineRule="exact"/>
              <w:rPr>
                <w:rFonts w:cs="宋体"/>
                <w:color w:val="auto"/>
                <w:szCs w:val="21"/>
                <w:highlight w:val="none"/>
              </w:rPr>
            </w:pPr>
            <w:r>
              <w:rPr>
                <w:rFonts w:cs="宋体"/>
                <w:color w:val="auto"/>
                <w:szCs w:val="21"/>
                <w:highlight w:val="none"/>
              </w:rPr>
              <w:t>11）.支持分控端查看终端上下线记录，可设置终端掉线弹窗提示。</w:t>
            </w:r>
          </w:p>
          <w:p w14:paraId="195C9944">
            <w:pPr>
              <w:spacing w:line="400" w:lineRule="exact"/>
              <w:rPr>
                <w:rFonts w:cs="宋体"/>
                <w:color w:val="auto"/>
                <w:szCs w:val="21"/>
                <w:highlight w:val="none"/>
              </w:rPr>
            </w:pPr>
            <w:r>
              <w:rPr>
                <w:rFonts w:cs="宋体"/>
                <w:color w:val="auto"/>
                <w:szCs w:val="21"/>
                <w:highlight w:val="none"/>
              </w:rPr>
              <w:t>12）.支持临时定时任务配置和管理，提供多种音源选择（音乐播放、声卡采集、终端采集）。</w:t>
            </w:r>
          </w:p>
          <w:p w14:paraId="76DF6E8B">
            <w:pPr>
              <w:spacing w:line="400" w:lineRule="exact"/>
              <w:rPr>
                <w:rFonts w:cs="宋体"/>
                <w:color w:val="auto"/>
                <w:szCs w:val="21"/>
                <w:highlight w:val="none"/>
              </w:rPr>
            </w:pPr>
            <w:r>
              <w:rPr>
                <w:rFonts w:cs="宋体"/>
                <w:color w:val="auto"/>
                <w:szCs w:val="21"/>
                <w:highlight w:val="none"/>
              </w:rPr>
              <w:t>13）.支持媒体文件分类分用户管理，可配置公有/私有文件夹，私有文件单独使用。</w:t>
            </w:r>
          </w:p>
          <w:p w14:paraId="0BC2D5B8">
            <w:pPr>
              <w:spacing w:line="400" w:lineRule="exact"/>
              <w:rPr>
                <w:rFonts w:cs="宋体"/>
                <w:color w:val="auto"/>
                <w:szCs w:val="21"/>
                <w:highlight w:val="none"/>
              </w:rPr>
            </w:pPr>
            <w:r>
              <w:rPr>
                <w:rFonts w:cs="宋体"/>
                <w:color w:val="auto"/>
                <w:szCs w:val="21"/>
                <w:highlight w:val="none"/>
              </w:rPr>
              <w:t>14）.支持一键触发报警任务，后台预置报警任务，紧急时刻客户端一键触发。</w:t>
            </w:r>
          </w:p>
          <w:p w14:paraId="5E4116BC">
            <w:pPr>
              <w:spacing w:line="400" w:lineRule="exact"/>
              <w:rPr>
                <w:rFonts w:cs="宋体"/>
                <w:color w:val="auto"/>
                <w:szCs w:val="21"/>
                <w:highlight w:val="none"/>
              </w:rPr>
            </w:pPr>
            <w:r>
              <w:rPr>
                <w:rFonts w:cs="宋体"/>
                <w:color w:val="auto"/>
                <w:szCs w:val="21"/>
                <w:highlight w:val="none"/>
              </w:rPr>
              <w:t>15）.支持人工报警弹窗提醒。</w:t>
            </w:r>
          </w:p>
          <w:p w14:paraId="50A34095">
            <w:pPr>
              <w:spacing w:line="400" w:lineRule="exact"/>
              <w:rPr>
                <w:rFonts w:cs="宋体"/>
                <w:b/>
                <w:color w:val="auto"/>
                <w:szCs w:val="21"/>
                <w:highlight w:val="none"/>
              </w:rPr>
            </w:pPr>
            <w:r>
              <w:rPr>
                <w:rFonts w:cs="宋体"/>
                <w:b/>
                <w:color w:val="auto"/>
                <w:szCs w:val="21"/>
                <w:highlight w:val="none"/>
              </w:rPr>
              <w:t>（13）音柱</w:t>
            </w:r>
          </w:p>
          <w:p w14:paraId="3E7D1923">
            <w:pPr>
              <w:spacing w:line="400" w:lineRule="exact"/>
              <w:rPr>
                <w:rFonts w:cs="宋体"/>
                <w:color w:val="auto"/>
                <w:szCs w:val="21"/>
                <w:highlight w:val="none"/>
              </w:rPr>
            </w:pPr>
            <w:r>
              <w:rPr>
                <w:rFonts w:cs="宋体"/>
                <w:color w:val="auto"/>
                <w:szCs w:val="21"/>
                <w:highlight w:val="none"/>
              </w:rPr>
              <w:t>1）．额定功率（100V）：10W,20W</w:t>
            </w:r>
          </w:p>
          <w:p w14:paraId="679D4F2D">
            <w:pPr>
              <w:spacing w:line="400" w:lineRule="exact"/>
              <w:rPr>
                <w:rFonts w:cs="宋体"/>
                <w:color w:val="auto"/>
                <w:szCs w:val="21"/>
                <w:highlight w:val="none"/>
              </w:rPr>
            </w:pPr>
            <w:r>
              <w:rPr>
                <w:rFonts w:cs="宋体"/>
                <w:color w:val="auto"/>
                <w:szCs w:val="21"/>
                <w:highlight w:val="none"/>
              </w:rPr>
              <w:t>2）．额定功率（70V）：5W,10W</w:t>
            </w:r>
          </w:p>
          <w:p w14:paraId="38317407">
            <w:pPr>
              <w:spacing w:line="400" w:lineRule="exact"/>
              <w:rPr>
                <w:rFonts w:cs="宋体"/>
                <w:color w:val="auto"/>
                <w:szCs w:val="21"/>
                <w:highlight w:val="none"/>
              </w:rPr>
            </w:pPr>
            <w:r>
              <w:rPr>
                <w:rFonts w:cs="宋体"/>
                <w:color w:val="auto"/>
                <w:szCs w:val="21"/>
                <w:highlight w:val="none"/>
              </w:rPr>
              <w:t>3）．灵敏度：89dB±3dB</w:t>
            </w:r>
          </w:p>
          <w:p w14:paraId="2848F556">
            <w:pPr>
              <w:spacing w:line="400" w:lineRule="exact"/>
              <w:rPr>
                <w:rFonts w:cs="宋体"/>
                <w:color w:val="auto"/>
                <w:szCs w:val="21"/>
                <w:highlight w:val="none"/>
              </w:rPr>
            </w:pPr>
            <w:r>
              <w:rPr>
                <w:rFonts w:cs="宋体"/>
                <w:color w:val="auto"/>
                <w:szCs w:val="21"/>
                <w:highlight w:val="none"/>
              </w:rPr>
              <w:t>4）．阻抗：黑:Com白:1KΩ绿:500Ω</w:t>
            </w:r>
          </w:p>
          <w:p w14:paraId="256DA404">
            <w:pPr>
              <w:spacing w:line="400" w:lineRule="exact"/>
              <w:rPr>
                <w:rFonts w:cs="宋体"/>
                <w:color w:val="auto"/>
                <w:szCs w:val="21"/>
                <w:highlight w:val="none"/>
              </w:rPr>
            </w:pPr>
            <w:r>
              <w:rPr>
                <w:rFonts w:cs="宋体"/>
                <w:color w:val="auto"/>
                <w:szCs w:val="21"/>
                <w:highlight w:val="none"/>
              </w:rPr>
              <w:t>5）．频率响应：150-16KHz</w:t>
            </w:r>
          </w:p>
          <w:p w14:paraId="52923975">
            <w:pPr>
              <w:spacing w:line="400" w:lineRule="exact"/>
              <w:rPr>
                <w:rFonts w:cs="宋体"/>
                <w:color w:val="auto"/>
                <w:szCs w:val="21"/>
                <w:highlight w:val="none"/>
              </w:rPr>
            </w:pPr>
            <w:r>
              <w:rPr>
                <w:rFonts w:cs="宋体"/>
                <w:color w:val="auto"/>
                <w:szCs w:val="21"/>
                <w:highlight w:val="none"/>
              </w:rPr>
              <w:t>6）．尺寸：≤105×75×410mm</w:t>
            </w:r>
          </w:p>
          <w:p w14:paraId="1F9AC53B">
            <w:pPr>
              <w:spacing w:line="400" w:lineRule="exact"/>
              <w:rPr>
                <w:rFonts w:cs="宋体"/>
                <w:color w:val="auto"/>
                <w:szCs w:val="21"/>
                <w:highlight w:val="none"/>
              </w:rPr>
            </w:pPr>
            <w:r>
              <w:rPr>
                <w:rFonts w:cs="宋体"/>
                <w:color w:val="auto"/>
                <w:szCs w:val="21"/>
                <w:highlight w:val="none"/>
              </w:rPr>
              <w:t>7）．喇叭单元：2.5"×4</w:t>
            </w:r>
          </w:p>
          <w:p w14:paraId="448F1873">
            <w:pPr>
              <w:spacing w:line="400" w:lineRule="exact"/>
              <w:rPr>
                <w:rFonts w:cs="宋体"/>
                <w:color w:val="auto"/>
                <w:szCs w:val="21"/>
                <w:highlight w:val="none"/>
              </w:rPr>
            </w:pPr>
            <w:r>
              <w:rPr>
                <w:rFonts w:cs="宋体"/>
                <w:color w:val="auto"/>
                <w:szCs w:val="21"/>
                <w:highlight w:val="none"/>
              </w:rPr>
              <w:t>8）．重量：≤2.2Kg</w:t>
            </w:r>
          </w:p>
          <w:p w14:paraId="0EAE1EA1">
            <w:pPr>
              <w:spacing w:line="400" w:lineRule="exact"/>
              <w:rPr>
                <w:rFonts w:cs="宋体"/>
                <w:color w:val="auto"/>
                <w:szCs w:val="21"/>
                <w:highlight w:val="none"/>
              </w:rPr>
            </w:pPr>
            <w:r>
              <w:rPr>
                <w:rFonts w:cs="宋体"/>
                <w:color w:val="auto"/>
                <w:szCs w:val="21"/>
                <w:highlight w:val="none"/>
              </w:rPr>
              <w:t>9）.外壳材料：铝合金</w:t>
            </w:r>
          </w:p>
          <w:p w14:paraId="24A85956">
            <w:pPr>
              <w:spacing w:line="400" w:lineRule="exact"/>
              <w:rPr>
                <w:rFonts w:cs="宋体"/>
                <w:color w:val="auto"/>
                <w:szCs w:val="21"/>
                <w:highlight w:val="none"/>
              </w:rPr>
            </w:pPr>
            <w:r>
              <w:rPr>
                <w:rFonts w:cs="宋体"/>
                <w:color w:val="auto"/>
                <w:szCs w:val="21"/>
                <w:highlight w:val="none"/>
              </w:rPr>
              <w:t>10）.防护等级：IP66</w:t>
            </w:r>
          </w:p>
          <w:p w14:paraId="08CF6DBA">
            <w:pPr>
              <w:spacing w:line="400" w:lineRule="exact"/>
              <w:rPr>
                <w:rFonts w:cs="宋体"/>
                <w:b/>
                <w:color w:val="auto"/>
                <w:szCs w:val="21"/>
                <w:highlight w:val="none"/>
              </w:rPr>
            </w:pPr>
            <w:r>
              <w:rPr>
                <w:rFonts w:cs="宋体"/>
                <w:b/>
                <w:color w:val="auto"/>
                <w:szCs w:val="21"/>
                <w:highlight w:val="none"/>
              </w:rPr>
              <w:t>（14）IP网络终端功放</w:t>
            </w:r>
          </w:p>
          <w:p w14:paraId="5F6C9D42">
            <w:pPr>
              <w:spacing w:line="400" w:lineRule="exact"/>
              <w:rPr>
                <w:rFonts w:cs="宋体"/>
                <w:color w:val="auto"/>
                <w:szCs w:val="21"/>
                <w:highlight w:val="none"/>
              </w:rPr>
            </w:pPr>
            <w:r>
              <w:rPr>
                <w:rFonts w:cs="宋体"/>
                <w:color w:val="auto"/>
                <w:szCs w:val="21"/>
                <w:highlight w:val="none"/>
              </w:rPr>
              <w:t>1）.网络接口：标准RJ45输入</w:t>
            </w:r>
          </w:p>
          <w:p w14:paraId="08E26E88">
            <w:pPr>
              <w:spacing w:line="400" w:lineRule="exact"/>
              <w:rPr>
                <w:rFonts w:cs="宋体"/>
                <w:color w:val="auto"/>
                <w:szCs w:val="21"/>
                <w:highlight w:val="none"/>
              </w:rPr>
            </w:pPr>
            <w:r>
              <w:rPr>
                <w:rFonts w:cs="宋体"/>
                <w:color w:val="auto"/>
                <w:szCs w:val="21"/>
                <w:highlight w:val="none"/>
              </w:rPr>
              <w:t>2）.传输速率：≥100Mbps</w:t>
            </w:r>
          </w:p>
          <w:p w14:paraId="798C36F6">
            <w:pPr>
              <w:spacing w:line="400" w:lineRule="exact"/>
              <w:rPr>
                <w:rFonts w:cs="宋体"/>
                <w:color w:val="auto"/>
                <w:szCs w:val="21"/>
                <w:highlight w:val="none"/>
              </w:rPr>
            </w:pPr>
            <w:r>
              <w:rPr>
                <w:rFonts w:cs="宋体"/>
                <w:color w:val="auto"/>
                <w:szCs w:val="21"/>
                <w:highlight w:val="none"/>
              </w:rPr>
              <w:t>3）.支持协议：TCP/IP，UDP</w:t>
            </w:r>
          </w:p>
          <w:p w14:paraId="56002F2D">
            <w:pPr>
              <w:spacing w:line="400" w:lineRule="exact"/>
              <w:rPr>
                <w:rFonts w:cs="宋体"/>
                <w:color w:val="auto"/>
                <w:szCs w:val="21"/>
                <w:highlight w:val="none"/>
              </w:rPr>
            </w:pPr>
            <w:r>
              <w:rPr>
                <w:rFonts w:cs="宋体"/>
                <w:color w:val="auto"/>
                <w:szCs w:val="21"/>
                <w:highlight w:val="none"/>
              </w:rPr>
              <w:t>4）.音频格式：MP3</w:t>
            </w:r>
          </w:p>
          <w:p w14:paraId="7FED55A3">
            <w:pPr>
              <w:spacing w:line="400" w:lineRule="exact"/>
              <w:rPr>
                <w:rFonts w:cs="宋体"/>
                <w:color w:val="auto"/>
                <w:szCs w:val="21"/>
                <w:highlight w:val="none"/>
              </w:rPr>
            </w:pPr>
            <w:r>
              <w:rPr>
                <w:rFonts w:cs="宋体"/>
                <w:color w:val="auto"/>
                <w:szCs w:val="21"/>
                <w:highlight w:val="none"/>
              </w:rPr>
              <w:t>5）.音频模式：16位CD音质</w:t>
            </w:r>
          </w:p>
          <w:p w14:paraId="334F8CAD">
            <w:pPr>
              <w:spacing w:line="400" w:lineRule="exact"/>
              <w:rPr>
                <w:rFonts w:cs="宋体"/>
                <w:color w:val="auto"/>
                <w:szCs w:val="21"/>
                <w:highlight w:val="none"/>
              </w:rPr>
            </w:pPr>
            <w:r>
              <w:rPr>
                <w:rFonts w:cs="宋体"/>
                <w:color w:val="auto"/>
                <w:szCs w:val="21"/>
                <w:highlight w:val="none"/>
              </w:rPr>
              <w:t>6）.采样率：8KHz～48KHz</w:t>
            </w:r>
          </w:p>
          <w:p w14:paraId="09B0AF37">
            <w:pPr>
              <w:spacing w:line="400" w:lineRule="exact"/>
              <w:rPr>
                <w:rFonts w:cs="宋体"/>
                <w:color w:val="auto"/>
                <w:szCs w:val="21"/>
                <w:highlight w:val="none"/>
              </w:rPr>
            </w:pPr>
            <w:r>
              <w:rPr>
                <w:rFonts w:cs="宋体"/>
                <w:color w:val="auto"/>
                <w:szCs w:val="21"/>
                <w:highlight w:val="none"/>
              </w:rPr>
              <w:t>7）.EMC输入灵敏度：775mV  (非平衡）</w:t>
            </w:r>
          </w:p>
          <w:p w14:paraId="311039DC">
            <w:pPr>
              <w:spacing w:line="400" w:lineRule="exact"/>
              <w:rPr>
                <w:rFonts w:cs="宋体"/>
                <w:color w:val="auto"/>
                <w:szCs w:val="21"/>
                <w:highlight w:val="none"/>
              </w:rPr>
            </w:pPr>
            <w:r>
              <w:rPr>
                <w:rFonts w:cs="宋体"/>
                <w:color w:val="auto"/>
                <w:szCs w:val="21"/>
                <w:highlight w:val="none"/>
              </w:rPr>
              <w:t>8）.AUX输入灵敏度：350mV  (非平衡）</w:t>
            </w:r>
          </w:p>
          <w:p w14:paraId="262950F5">
            <w:pPr>
              <w:spacing w:line="400" w:lineRule="exact"/>
              <w:rPr>
                <w:rFonts w:cs="宋体"/>
                <w:color w:val="auto"/>
                <w:szCs w:val="21"/>
                <w:highlight w:val="none"/>
              </w:rPr>
            </w:pPr>
            <w:r>
              <w:rPr>
                <w:rFonts w:cs="宋体"/>
                <w:color w:val="auto"/>
                <w:szCs w:val="21"/>
                <w:highlight w:val="none"/>
              </w:rPr>
              <w:t>9）.MIC输入灵敏度：5mV   (非平衡）</w:t>
            </w:r>
          </w:p>
          <w:p w14:paraId="3A6BD294">
            <w:pPr>
              <w:spacing w:line="400" w:lineRule="exact"/>
              <w:rPr>
                <w:rFonts w:cs="宋体"/>
                <w:color w:val="auto"/>
                <w:szCs w:val="21"/>
                <w:highlight w:val="none"/>
              </w:rPr>
            </w:pPr>
            <w:r>
              <w:rPr>
                <w:rFonts w:cs="宋体"/>
                <w:color w:val="auto"/>
                <w:szCs w:val="21"/>
                <w:highlight w:val="none"/>
              </w:rPr>
              <w:t>10）.AUX输出幅度：1000mV  2路莲花座输出接口</w:t>
            </w:r>
          </w:p>
          <w:p w14:paraId="4058948A">
            <w:pPr>
              <w:spacing w:line="400" w:lineRule="exact"/>
              <w:rPr>
                <w:rFonts w:cs="宋体"/>
                <w:color w:val="auto"/>
                <w:szCs w:val="21"/>
                <w:highlight w:val="none"/>
              </w:rPr>
            </w:pPr>
            <w:r>
              <w:rPr>
                <w:rFonts w:cs="宋体"/>
                <w:color w:val="auto"/>
                <w:szCs w:val="21"/>
                <w:highlight w:val="none"/>
              </w:rPr>
              <w:t>11）.AUX输出阻抗：470Ω</w:t>
            </w:r>
          </w:p>
          <w:p w14:paraId="02E2B0C1">
            <w:pPr>
              <w:spacing w:line="400" w:lineRule="exact"/>
              <w:rPr>
                <w:rFonts w:cs="宋体"/>
                <w:color w:val="auto"/>
                <w:szCs w:val="21"/>
                <w:highlight w:val="none"/>
              </w:rPr>
            </w:pPr>
            <w:r>
              <w:rPr>
                <w:rFonts w:cs="宋体"/>
                <w:color w:val="auto"/>
                <w:szCs w:val="21"/>
                <w:highlight w:val="none"/>
              </w:rPr>
              <w:t>12）.高音提升、衰减：±10dB</w:t>
            </w:r>
          </w:p>
          <w:p w14:paraId="7D2FADAD">
            <w:pPr>
              <w:spacing w:line="400" w:lineRule="exact"/>
              <w:rPr>
                <w:rFonts w:cs="宋体"/>
                <w:color w:val="auto"/>
                <w:szCs w:val="21"/>
                <w:highlight w:val="none"/>
              </w:rPr>
            </w:pPr>
            <w:r>
              <w:rPr>
                <w:rFonts w:cs="宋体"/>
                <w:color w:val="auto"/>
                <w:szCs w:val="21"/>
                <w:highlight w:val="none"/>
              </w:rPr>
              <w:t>13）.低音提升、衰减：±10dB</w:t>
            </w:r>
          </w:p>
          <w:p w14:paraId="651DEEA7">
            <w:pPr>
              <w:spacing w:line="400" w:lineRule="exact"/>
              <w:rPr>
                <w:rFonts w:cs="宋体"/>
                <w:color w:val="auto"/>
                <w:szCs w:val="21"/>
                <w:highlight w:val="none"/>
              </w:rPr>
            </w:pPr>
            <w:r>
              <w:rPr>
                <w:rFonts w:cs="宋体"/>
                <w:color w:val="auto"/>
                <w:szCs w:val="21"/>
                <w:highlight w:val="none"/>
              </w:rPr>
              <w:t>14）.USB接口：最大支持16G内存U盘接入</w:t>
            </w:r>
          </w:p>
          <w:p w14:paraId="5579564A">
            <w:pPr>
              <w:spacing w:line="400" w:lineRule="exact"/>
              <w:rPr>
                <w:rFonts w:cs="宋体"/>
                <w:color w:val="auto"/>
                <w:szCs w:val="21"/>
                <w:highlight w:val="none"/>
              </w:rPr>
            </w:pPr>
            <w:r>
              <w:rPr>
                <w:rFonts w:cs="宋体"/>
                <w:color w:val="auto"/>
                <w:szCs w:val="21"/>
                <w:highlight w:val="none"/>
              </w:rPr>
              <w:t>15）.额定功率：60W</w:t>
            </w:r>
          </w:p>
          <w:p w14:paraId="7ED1B77F">
            <w:pPr>
              <w:spacing w:line="400" w:lineRule="exact"/>
              <w:rPr>
                <w:rFonts w:cs="宋体"/>
                <w:color w:val="auto"/>
                <w:szCs w:val="21"/>
                <w:highlight w:val="none"/>
              </w:rPr>
            </w:pPr>
            <w:r>
              <w:rPr>
                <w:rFonts w:cs="宋体"/>
                <w:color w:val="auto"/>
                <w:szCs w:val="21"/>
                <w:highlight w:val="none"/>
              </w:rPr>
              <w:t>16）.整机功耗：90W</w:t>
            </w:r>
          </w:p>
          <w:p w14:paraId="739A2A43">
            <w:pPr>
              <w:spacing w:line="400" w:lineRule="exact"/>
              <w:rPr>
                <w:rFonts w:cs="宋体"/>
                <w:color w:val="auto"/>
                <w:szCs w:val="21"/>
                <w:highlight w:val="none"/>
              </w:rPr>
            </w:pPr>
            <w:r>
              <w:rPr>
                <w:rFonts w:cs="宋体"/>
                <w:color w:val="auto"/>
                <w:szCs w:val="21"/>
                <w:highlight w:val="none"/>
              </w:rPr>
              <w:t>17）.待机功耗：＜10W</w:t>
            </w:r>
          </w:p>
          <w:p w14:paraId="3A075E52">
            <w:pPr>
              <w:spacing w:line="400" w:lineRule="exact"/>
              <w:rPr>
                <w:rFonts w:cs="宋体"/>
                <w:color w:val="auto"/>
                <w:szCs w:val="21"/>
                <w:highlight w:val="none"/>
              </w:rPr>
            </w:pPr>
            <w:r>
              <w:rPr>
                <w:rFonts w:cs="宋体"/>
                <w:color w:val="auto"/>
                <w:szCs w:val="21"/>
                <w:highlight w:val="none"/>
              </w:rPr>
              <w:t>18）.频率响应：80Hz～16KHz   +1/-3dB</w:t>
            </w:r>
          </w:p>
          <w:p w14:paraId="2B5ED315">
            <w:pPr>
              <w:spacing w:line="400" w:lineRule="exact"/>
              <w:rPr>
                <w:rFonts w:cs="宋体"/>
                <w:color w:val="auto"/>
                <w:szCs w:val="21"/>
                <w:highlight w:val="none"/>
              </w:rPr>
            </w:pPr>
            <w:r>
              <w:rPr>
                <w:rFonts w:cs="宋体"/>
                <w:color w:val="auto"/>
                <w:szCs w:val="21"/>
                <w:highlight w:val="none"/>
              </w:rPr>
              <w:t>19）.谐波失真：≤1%</w:t>
            </w:r>
          </w:p>
          <w:p w14:paraId="38FB0100">
            <w:pPr>
              <w:spacing w:line="400" w:lineRule="exact"/>
              <w:rPr>
                <w:rFonts w:cs="宋体"/>
                <w:color w:val="auto"/>
                <w:szCs w:val="21"/>
                <w:highlight w:val="none"/>
              </w:rPr>
            </w:pPr>
            <w:r>
              <w:rPr>
                <w:rFonts w:cs="宋体"/>
                <w:color w:val="auto"/>
                <w:szCs w:val="21"/>
                <w:highlight w:val="none"/>
              </w:rPr>
              <w:t>20）.信噪比：＞65dB</w:t>
            </w:r>
          </w:p>
          <w:p w14:paraId="2B928AFF">
            <w:pPr>
              <w:spacing w:line="400" w:lineRule="exact"/>
              <w:rPr>
                <w:rFonts w:cs="宋体"/>
                <w:color w:val="auto"/>
                <w:szCs w:val="21"/>
                <w:highlight w:val="none"/>
              </w:rPr>
            </w:pPr>
            <w:r>
              <w:rPr>
                <w:rFonts w:cs="宋体"/>
                <w:color w:val="auto"/>
                <w:szCs w:val="21"/>
                <w:highlight w:val="none"/>
              </w:rPr>
              <w:t>21）.输出方式：4～16Ω定阻输出、70V/100V定压输出</w:t>
            </w:r>
          </w:p>
          <w:p w14:paraId="24E19298">
            <w:pPr>
              <w:spacing w:line="400" w:lineRule="exact"/>
              <w:rPr>
                <w:rFonts w:cs="宋体"/>
                <w:color w:val="auto"/>
                <w:szCs w:val="21"/>
                <w:highlight w:val="none"/>
              </w:rPr>
            </w:pPr>
            <w:r>
              <w:rPr>
                <w:rFonts w:cs="宋体"/>
                <w:color w:val="auto"/>
                <w:szCs w:val="21"/>
                <w:highlight w:val="none"/>
              </w:rPr>
              <w:t>22）.保护电路：直流输出、过载、过温、短路保护电路</w:t>
            </w:r>
          </w:p>
          <w:p w14:paraId="1347C06C">
            <w:pPr>
              <w:spacing w:line="400" w:lineRule="exact"/>
              <w:rPr>
                <w:rFonts w:cs="宋体"/>
                <w:color w:val="auto"/>
                <w:szCs w:val="21"/>
                <w:highlight w:val="none"/>
              </w:rPr>
            </w:pPr>
            <w:r>
              <w:rPr>
                <w:rFonts w:cs="宋体"/>
                <w:color w:val="auto"/>
                <w:szCs w:val="21"/>
                <w:highlight w:val="none"/>
              </w:rPr>
              <w:t>23）.工作环境温度：5℃～40℃</w:t>
            </w:r>
          </w:p>
          <w:p w14:paraId="511F34E3">
            <w:pPr>
              <w:spacing w:line="400" w:lineRule="exact"/>
              <w:rPr>
                <w:rFonts w:cs="宋体"/>
                <w:color w:val="auto"/>
                <w:szCs w:val="21"/>
                <w:highlight w:val="none"/>
              </w:rPr>
            </w:pPr>
            <w:r>
              <w:rPr>
                <w:rFonts w:cs="宋体"/>
                <w:color w:val="auto"/>
                <w:szCs w:val="21"/>
                <w:highlight w:val="none"/>
              </w:rPr>
              <w:t>24）.工作环境湿度：20%～80%相对湿度，无结露</w:t>
            </w:r>
          </w:p>
          <w:p w14:paraId="581EA473">
            <w:pPr>
              <w:spacing w:line="400" w:lineRule="exact"/>
              <w:rPr>
                <w:rFonts w:cs="宋体"/>
                <w:color w:val="auto"/>
                <w:szCs w:val="21"/>
                <w:highlight w:val="none"/>
              </w:rPr>
            </w:pPr>
            <w:r>
              <w:rPr>
                <w:rFonts w:cs="宋体"/>
                <w:color w:val="auto"/>
                <w:szCs w:val="21"/>
                <w:highlight w:val="none"/>
              </w:rPr>
              <w:t>25）.输入电源：~220V 50Hz</w:t>
            </w:r>
          </w:p>
          <w:p w14:paraId="2BB45270">
            <w:pPr>
              <w:spacing w:line="400" w:lineRule="exact"/>
              <w:rPr>
                <w:rFonts w:cs="宋体"/>
                <w:color w:val="auto"/>
                <w:szCs w:val="21"/>
                <w:highlight w:val="none"/>
              </w:rPr>
            </w:pPr>
            <w:r>
              <w:rPr>
                <w:rFonts w:cs="宋体"/>
                <w:color w:val="auto"/>
                <w:szCs w:val="21"/>
                <w:highlight w:val="none"/>
              </w:rPr>
              <w:t>26）.尺寸：≤484 x 303 x 88mm</w:t>
            </w:r>
          </w:p>
          <w:p w14:paraId="38D52C92">
            <w:pPr>
              <w:spacing w:line="400" w:lineRule="exact"/>
              <w:rPr>
                <w:rFonts w:cs="宋体"/>
                <w:color w:val="auto"/>
                <w:szCs w:val="21"/>
                <w:highlight w:val="none"/>
              </w:rPr>
            </w:pPr>
            <w:r>
              <w:rPr>
                <w:rFonts w:cs="宋体"/>
                <w:color w:val="auto"/>
                <w:szCs w:val="21"/>
                <w:highlight w:val="none"/>
              </w:rPr>
              <w:t>27）.重量：≤8Kg</w:t>
            </w:r>
          </w:p>
          <w:p w14:paraId="60BB6BBF">
            <w:pPr>
              <w:spacing w:line="400" w:lineRule="exact"/>
              <w:rPr>
                <w:rFonts w:cs="宋体"/>
                <w:b/>
                <w:color w:val="auto"/>
                <w:szCs w:val="21"/>
                <w:highlight w:val="none"/>
              </w:rPr>
            </w:pPr>
            <w:r>
              <w:rPr>
                <w:rFonts w:cs="宋体"/>
                <w:b/>
                <w:color w:val="auto"/>
                <w:szCs w:val="21"/>
                <w:highlight w:val="none"/>
              </w:rPr>
              <w:t>（15）XY系列音柱</w:t>
            </w:r>
          </w:p>
          <w:p w14:paraId="560937AB">
            <w:pPr>
              <w:spacing w:line="400" w:lineRule="exact"/>
              <w:rPr>
                <w:rFonts w:cs="宋体"/>
                <w:color w:val="auto"/>
                <w:szCs w:val="21"/>
                <w:highlight w:val="none"/>
              </w:rPr>
            </w:pPr>
            <w:r>
              <w:rPr>
                <w:rFonts w:cs="宋体"/>
                <w:color w:val="auto"/>
                <w:szCs w:val="21"/>
                <w:highlight w:val="none"/>
              </w:rPr>
              <w:t>1）．额定功率(100V)：90W</w:t>
            </w:r>
          </w:p>
          <w:p w14:paraId="7F8F5214">
            <w:pPr>
              <w:spacing w:line="400" w:lineRule="exact"/>
              <w:rPr>
                <w:rFonts w:cs="宋体"/>
                <w:color w:val="auto"/>
                <w:szCs w:val="21"/>
                <w:highlight w:val="none"/>
              </w:rPr>
            </w:pPr>
            <w:r>
              <w:rPr>
                <w:rFonts w:cs="宋体"/>
                <w:color w:val="auto"/>
                <w:szCs w:val="21"/>
                <w:highlight w:val="none"/>
              </w:rPr>
              <w:t>2）．额定功率(70V)：45W</w:t>
            </w:r>
          </w:p>
          <w:p w14:paraId="2A3B79D8">
            <w:pPr>
              <w:spacing w:line="400" w:lineRule="exact"/>
              <w:rPr>
                <w:rFonts w:cs="宋体"/>
                <w:color w:val="auto"/>
                <w:szCs w:val="21"/>
                <w:highlight w:val="none"/>
              </w:rPr>
            </w:pPr>
            <w:r>
              <w:rPr>
                <w:rFonts w:cs="宋体"/>
                <w:color w:val="auto"/>
                <w:szCs w:val="21"/>
                <w:highlight w:val="none"/>
              </w:rPr>
              <w:t>3）．灵敏度：93dB</w:t>
            </w:r>
          </w:p>
          <w:p w14:paraId="1F1FC549">
            <w:pPr>
              <w:spacing w:line="400" w:lineRule="exact"/>
              <w:rPr>
                <w:rFonts w:cs="宋体"/>
                <w:color w:val="auto"/>
                <w:szCs w:val="21"/>
                <w:highlight w:val="none"/>
              </w:rPr>
            </w:pPr>
            <w:r>
              <w:rPr>
                <w:rFonts w:cs="宋体"/>
                <w:color w:val="auto"/>
                <w:szCs w:val="21"/>
                <w:highlight w:val="none"/>
              </w:rPr>
              <w:t>4）．阻抗：黑:Com白:110Ω</w:t>
            </w:r>
          </w:p>
          <w:p w14:paraId="71F2A86B">
            <w:pPr>
              <w:spacing w:line="400" w:lineRule="exact"/>
              <w:rPr>
                <w:rFonts w:cs="宋体"/>
                <w:color w:val="auto"/>
                <w:szCs w:val="21"/>
                <w:highlight w:val="none"/>
              </w:rPr>
            </w:pPr>
            <w:r>
              <w:rPr>
                <w:rFonts w:cs="宋体"/>
                <w:color w:val="auto"/>
                <w:szCs w:val="21"/>
                <w:highlight w:val="none"/>
              </w:rPr>
              <w:t>5）．频率响应：110-15KHz</w:t>
            </w:r>
          </w:p>
          <w:p w14:paraId="0C4C312C">
            <w:pPr>
              <w:spacing w:line="400" w:lineRule="exact"/>
              <w:rPr>
                <w:rFonts w:cs="宋体"/>
                <w:color w:val="auto"/>
                <w:szCs w:val="21"/>
                <w:highlight w:val="none"/>
              </w:rPr>
            </w:pPr>
            <w:r>
              <w:rPr>
                <w:rFonts w:cs="宋体"/>
                <w:color w:val="auto"/>
                <w:szCs w:val="21"/>
                <w:highlight w:val="none"/>
              </w:rPr>
              <w:t>6）．防护等级：IP66</w:t>
            </w:r>
          </w:p>
          <w:p w14:paraId="2896DEE4">
            <w:pPr>
              <w:spacing w:line="400" w:lineRule="exact"/>
              <w:rPr>
                <w:rFonts w:cs="宋体"/>
                <w:color w:val="auto"/>
                <w:szCs w:val="21"/>
                <w:highlight w:val="none"/>
              </w:rPr>
            </w:pPr>
            <w:r>
              <w:rPr>
                <w:rFonts w:cs="宋体"/>
                <w:color w:val="auto"/>
                <w:szCs w:val="21"/>
                <w:highlight w:val="none"/>
              </w:rPr>
              <w:t>7）．尺寸：≤240×190×940mm</w:t>
            </w:r>
          </w:p>
          <w:p w14:paraId="5B6E3A9C">
            <w:pPr>
              <w:spacing w:line="400" w:lineRule="exact"/>
              <w:rPr>
                <w:rFonts w:cs="宋体"/>
                <w:color w:val="auto"/>
                <w:szCs w:val="21"/>
                <w:highlight w:val="none"/>
              </w:rPr>
            </w:pPr>
            <w:r>
              <w:rPr>
                <w:rFonts w:cs="宋体"/>
                <w:color w:val="auto"/>
                <w:szCs w:val="21"/>
                <w:highlight w:val="none"/>
              </w:rPr>
              <w:t>8）．喇叭单元：6.5"×3+3"×3</w:t>
            </w:r>
          </w:p>
          <w:p w14:paraId="7F43703E">
            <w:pPr>
              <w:spacing w:line="400" w:lineRule="exact"/>
              <w:rPr>
                <w:rFonts w:cs="宋体"/>
                <w:color w:val="auto"/>
                <w:szCs w:val="21"/>
                <w:highlight w:val="none"/>
              </w:rPr>
            </w:pPr>
            <w:r>
              <w:rPr>
                <w:rFonts w:cs="宋体"/>
                <w:color w:val="auto"/>
                <w:szCs w:val="21"/>
                <w:highlight w:val="none"/>
              </w:rPr>
              <w:t>9）．重量：≤11.3Kg</w:t>
            </w:r>
          </w:p>
          <w:p w14:paraId="64EC90AA">
            <w:pPr>
              <w:spacing w:line="400" w:lineRule="exact"/>
              <w:rPr>
                <w:rFonts w:cs="宋体"/>
                <w:b/>
                <w:color w:val="auto"/>
                <w:szCs w:val="21"/>
                <w:highlight w:val="none"/>
              </w:rPr>
            </w:pPr>
            <w:r>
              <w:rPr>
                <w:rFonts w:cs="宋体"/>
                <w:b/>
                <w:color w:val="auto"/>
                <w:szCs w:val="21"/>
                <w:highlight w:val="none"/>
              </w:rPr>
              <w:t>（16）无线话筒</w:t>
            </w:r>
          </w:p>
          <w:p w14:paraId="5099DE5B">
            <w:pPr>
              <w:spacing w:line="400" w:lineRule="exact"/>
              <w:rPr>
                <w:rFonts w:cs="宋体"/>
                <w:color w:val="auto"/>
                <w:szCs w:val="21"/>
                <w:highlight w:val="none"/>
              </w:rPr>
            </w:pPr>
            <w:r>
              <w:rPr>
                <w:rFonts w:cs="宋体"/>
                <w:color w:val="auto"/>
                <w:szCs w:val="21"/>
                <w:highlight w:val="none"/>
              </w:rPr>
              <w:t>①系统指标</w:t>
            </w:r>
          </w:p>
          <w:p w14:paraId="7DDC672E">
            <w:pPr>
              <w:spacing w:line="400" w:lineRule="exact"/>
              <w:rPr>
                <w:rFonts w:cs="宋体"/>
                <w:color w:val="auto"/>
                <w:szCs w:val="21"/>
                <w:highlight w:val="none"/>
              </w:rPr>
            </w:pPr>
            <w:r>
              <w:rPr>
                <w:rFonts w:cs="宋体"/>
                <w:color w:val="auto"/>
                <w:szCs w:val="21"/>
                <w:highlight w:val="none"/>
              </w:rPr>
              <w:t>1）.频率指标：640-690MHz 740-790MHz 807-830MHz 共三段 共500个频率</w:t>
            </w:r>
          </w:p>
          <w:p w14:paraId="66561415">
            <w:pPr>
              <w:spacing w:line="400" w:lineRule="exact"/>
              <w:rPr>
                <w:rFonts w:cs="宋体"/>
                <w:color w:val="auto"/>
                <w:szCs w:val="21"/>
                <w:highlight w:val="none"/>
              </w:rPr>
            </w:pPr>
            <w:r>
              <w:rPr>
                <w:rFonts w:cs="宋体"/>
                <w:color w:val="auto"/>
                <w:szCs w:val="21"/>
                <w:highlight w:val="none"/>
              </w:rPr>
              <w:t>2）.调制方式：宽带FM</w:t>
            </w:r>
          </w:p>
          <w:p w14:paraId="7401353B">
            <w:pPr>
              <w:spacing w:line="400" w:lineRule="exact"/>
              <w:rPr>
                <w:rFonts w:cs="宋体"/>
                <w:color w:val="auto"/>
                <w:szCs w:val="21"/>
                <w:highlight w:val="none"/>
              </w:rPr>
            </w:pPr>
            <w:r>
              <w:rPr>
                <w:rFonts w:cs="宋体"/>
                <w:color w:val="auto"/>
                <w:szCs w:val="21"/>
                <w:highlight w:val="none"/>
              </w:rPr>
              <w:t>3）.频道数目：500个</w:t>
            </w:r>
          </w:p>
          <w:p w14:paraId="160EE60E">
            <w:pPr>
              <w:spacing w:line="400" w:lineRule="exact"/>
              <w:rPr>
                <w:rFonts w:cs="宋体"/>
                <w:color w:val="auto"/>
                <w:szCs w:val="21"/>
                <w:highlight w:val="none"/>
              </w:rPr>
            </w:pPr>
            <w:r>
              <w:rPr>
                <w:rFonts w:cs="宋体"/>
                <w:color w:val="auto"/>
                <w:szCs w:val="21"/>
                <w:highlight w:val="none"/>
              </w:rPr>
              <w:t>4）.频道间隔：250KHz</w:t>
            </w:r>
          </w:p>
          <w:p w14:paraId="0366770C">
            <w:pPr>
              <w:spacing w:line="400" w:lineRule="exact"/>
              <w:rPr>
                <w:rFonts w:cs="宋体"/>
                <w:color w:val="auto"/>
                <w:szCs w:val="21"/>
                <w:highlight w:val="none"/>
              </w:rPr>
            </w:pPr>
            <w:r>
              <w:rPr>
                <w:rFonts w:cs="宋体"/>
                <w:color w:val="auto"/>
                <w:szCs w:val="21"/>
                <w:highlight w:val="none"/>
              </w:rPr>
              <w:t>5）.频率稳定度：±0.005%以内</w:t>
            </w:r>
          </w:p>
          <w:p w14:paraId="29E116FC">
            <w:pPr>
              <w:spacing w:line="400" w:lineRule="exact"/>
              <w:rPr>
                <w:rFonts w:cs="宋体"/>
                <w:color w:val="auto"/>
                <w:szCs w:val="21"/>
                <w:highlight w:val="none"/>
              </w:rPr>
            </w:pPr>
            <w:r>
              <w:rPr>
                <w:rFonts w:cs="宋体"/>
                <w:color w:val="auto"/>
                <w:szCs w:val="21"/>
                <w:highlight w:val="none"/>
              </w:rPr>
              <w:t>6）.动态范围：100dB</w:t>
            </w:r>
          </w:p>
          <w:p w14:paraId="1CE9BD8A">
            <w:pPr>
              <w:spacing w:line="400" w:lineRule="exact"/>
              <w:rPr>
                <w:rFonts w:cs="宋体"/>
                <w:color w:val="auto"/>
                <w:szCs w:val="21"/>
                <w:highlight w:val="none"/>
              </w:rPr>
            </w:pPr>
            <w:r>
              <w:rPr>
                <w:rFonts w:cs="宋体"/>
                <w:color w:val="auto"/>
                <w:szCs w:val="21"/>
                <w:highlight w:val="none"/>
              </w:rPr>
              <w:t>7）.最大频偏：±45KHz</w:t>
            </w:r>
          </w:p>
          <w:p w14:paraId="329BFCAF">
            <w:pPr>
              <w:spacing w:line="400" w:lineRule="exact"/>
              <w:rPr>
                <w:rFonts w:cs="宋体"/>
                <w:color w:val="auto"/>
                <w:szCs w:val="21"/>
                <w:highlight w:val="none"/>
              </w:rPr>
            </w:pPr>
            <w:r>
              <w:rPr>
                <w:rFonts w:cs="宋体"/>
                <w:color w:val="auto"/>
                <w:szCs w:val="21"/>
                <w:highlight w:val="none"/>
              </w:rPr>
              <w:t>8）.频率响应：80Hz-18KHz（±3dB）（整个系统的频率取决于话筒单元）</w:t>
            </w:r>
          </w:p>
          <w:p w14:paraId="0AF61932">
            <w:pPr>
              <w:spacing w:line="400" w:lineRule="exact"/>
              <w:rPr>
                <w:rFonts w:cs="宋体"/>
                <w:color w:val="auto"/>
                <w:szCs w:val="21"/>
                <w:highlight w:val="none"/>
              </w:rPr>
            </w:pPr>
            <w:r>
              <w:rPr>
                <w:rFonts w:cs="宋体"/>
                <w:color w:val="auto"/>
                <w:szCs w:val="21"/>
                <w:highlight w:val="none"/>
              </w:rPr>
              <w:t>9）.综合信噪比：105dB</w:t>
            </w:r>
          </w:p>
          <w:p w14:paraId="3DCA7657">
            <w:pPr>
              <w:spacing w:line="400" w:lineRule="exact"/>
              <w:rPr>
                <w:rFonts w:cs="宋体"/>
                <w:color w:val="auto"/>
                <w:szCs w:val="21"/>
                <w:highlight w:val="none"/>
              </w:rPr>
            </w:pPr>
            <w:r>
              <w:rPr>
                <w:rFonts w:cs="宋体"/>
                <w:color w:val="auto"/>
                <w:szCs w:val="21"/>
                <w:highlight w:val="none"/>
              </w:rPr>
              <w:t>10）.综合失真：≤0.5%</w:t>
            </w:r>
          </w:p>
          <w:p w14:paraId="1BBF5EA0">
            <w:pPr>
              <w:spacing w:line="400" w:lineRule="exact"/>
              <w:rPr>
                <w:rFonts w:cs="宋体"/>
                <w:color w:val="auto"/>
                <w:szCs w:val="21"/>
                <w:highlight w:val="none"/>
              </w:rPr>
            </w:pPr>
            <w:r>
              <w:rPr>
                <w:rFonts w:cs="宋体"/>
                <w:color w:val="auto"/>
                <w:szCs w:val="21"/>
                <w:highlight w:val="none"/>
              </w:rPr>
              <w:t>11）.工作距离：约100m（工作距离取决于很多因素，包括RF信号的吸收、反射和干扰等）直线无障碍</w:t>
            </w:r>
          </w:p>
          <w:p w14:paraId="7CDC3E7F">
            <w:pPr>
              <w:spacing w:line="400" w:lineRule="exact"/>
              <w:rPr>
                <w:rFonts w:cs="宋体"/>
                <w:color w:val="auto"/>
                <w:szCs w:val="21"/>
                <w:highlight w:val="none"/>
              </w:rPr>
            </w:pPr>
            <w:r>
              <w:rPr>
                <w:rFonts w:cs="宋体"/>
                <w:color w:val="auto"/>
                <w:szCs w:val="21"/>
                <w:highlight w:val="none"/>
              </w:rPr>
              <w:t>12）.工作温度：-10℃~+60℃</w:t>
            </w:r>
          </w:p>
          <w:p w14:paraId="70B8B204">
            <w:pPr>
              <w:spacing w:line="400" w:lineRule="exact"/>
              <w:rPr>
                <w:rFonts w:cs="宋体"/>
                <w:color w:val="auto"/>
                <w:szCs w:val="21"/>
                <w:highlight w:val="none"/>
              </w:rPr>
            </w:pPr>
            <w:r>
              <w:rPr>
                <w:rFonts w:cs="宋体"/>
                <w:color w:val="auto"/>
                <w:szCs w:val="21"/>
                <w:highlight w:val="none"/>
              </w:rPr>
              <w:t>②接收机指标</w:t>
            </w:r>
          </w:p>
          <w:p w14:paraId="6E9BA3EA">
            <w:pPr>
              <w:spacing w:line="400" w:lineRule="exact"/>
              <w:rPr>
                <w:rFonts w:cs="宋体"/>
                <w:color w:val="auto"/>
                <w:szCs w:val="21"/>
                <w:highlight w:val="none"/>
              </w:rPr>
            </w:pPr>
            <w:r>
              <w:rPr>
                <w:rFonts w:cs="宋体"/>
                <w:color w:val="auto"/>
                <w:szCs w:val="21"/>
                <w:highlight w:val="none"/>
              </w:rPr>
              <w:t>1）．接收机方式：二次变频超外差</w:t>
            </w:r>
          </w:p>
          <w:p w14:paraId="6B1CC403">
            <w:pPr>
              <w:spacing w:line="400" w:lineRule="exact"/>
              <w:rPr>
                <w:rFonts w:cs="宋体"/>
                <w:color w:val="auto"/>
                <w:szCs w:val="21"/>
                <w:highlight w:val="none"/>
              </w:rPr>
            </w:pPr>
            <w:r>
              <w:rPr>
                <w:rFonts w:cs="宋体"/>
                <w:color w:val="auto"/>
                <w:szCs w:val="21"/>
                <w:highlight w:val="none"/>
              </w:rPr>
              <w:t>2）．中频频率：110MHz，10.7MHz</w:t>
            </w:r>
          </w:p>
          <w:p w14:paraId="0E75DDD4">
            <w:pPr>
              <w:spacing w:line="400" w:lineRule="exact"/>
              <w:rPr>
                <w:rFonts w:cs="宋体"/>
                <w:color w:val="auto"/>
                <w:szCs w:val="21"/>
                <w:highlight w:val="none"/>
              </w:rPr>
            </w:pPr>
            <w:r>
              <w:rPr>
                <w:rFonts w:cs="宋体"/>
                <w:color w:val="auto"/>
                <w:szCs w:val="21"/>
                <w:highlight w:val="none"/>
              </w:rPr>
              <w:t>3）．无线接口：BNC/50Ω</w:t>
            </w:r>
          </w:p>
          <w:p w14:paraId="7EE45CC7">
            <w:pPr>
              <w:spacing w:line="400" w:lineRule="exact"/>
              <w:rPr>
                <w:rFonts w:cs="宋体"/>
                <w:color w:val="auto"/>
                <w:szCs w:val="21"/>
                <w:highlight w:val="none"/>
              </w:rPr>
            </w:pPr>
            <w:r>
              <w:rPr>
                <w:rFonts w:cs="宋体"/>
                <w:color w:val="auto"/>
                <w:szCs w:val="21"/>
                <w:highlight w:val="none"/>
              </w:rPr>
              <w:t>4）．灵敏度：12dB μV（80dBS/N)</w:t>
            </w:r>
          </w:p>
          <w:p w14:paraId="4FCBF523">
            <w:pPr>
              <w:spacing w:line="400" w:lineRule="exact"/>
              <w:rPr>
                <w:rFonts w:cs="宋体"/>
                <w:color w:val="auto"/>
                <w:szCs w:val="21"/>
                <w:highlight w:val="none"/>
              </w:rPr>
            </w:pPr>
            <w:r>
              <w:rPr>
                <w:rFonts w:cs="宋体"/>
                <w:color w:val="auto"/>
                <w:szCs w:val="21"/>
                <w:highlight w:val="none"/>
              </w:rPr>
              <w:t>5）．灵敏度调节范围：12-32dB μV</w:t>
            </w:r>
          </w:p>
          <w:p w14:paraId="612F142F">
            <w:pPr>
              <w:spacing w:line="400" w:lineRule="exact"/>
              <w:rPr>
                <w:rFonts w:cs="宋体"/>
                <w:color w:val="auto"/>
                <w:szCs w:val="21"/>
                <w:highlight w:val="none"/>
              </w:rPr>
            </w:pPr>
            <w:r>
              <w:rPr>
                <w:rFonts w:cs="宋体"/>
                <w:color w:val="auto"/>
                <w:szCs w:val="21"/>
                <w:highlight w:val="none"/>
              </w:rPr>
              <w:t>6）．离散抑制：≥75dB</w:t>
            </w:r>
          </w:p>
          <w:p w14:paraId="60236B77">
            <w:pPr>
              <w:spacing w:line="400" w:lineRule="exact"/>
              <w:rPr>
                <w:rFonts w:cs="宋体"/>
                <w:color w:val="auto"/>
                <w:szCs w:val="21"/>
                <w:highlight w:val="none"/>
              </w:rPr>
            </w:pPr>
            <w:r>
              <w:rPr>
                <w:rFonts w:cs="宋体"/>
                <w:color w:val="auto"/>
                <w:szCs w:val="21"/>
                <w:highlight w:val="none"/>
              </w:rPr>
              <w:t>7）．最大输出电平：+10dBV</w:t>
            </w:r>
          </w:p>
          <w:p w14:paraId="63EF910A">
            <w:pPr>
              <w:spacing w:line="400" w:lineRule="exact"/>
              <w:rPr>
                <w:rFonts w:cs="宋体"/>
                <w:color w:val="auto"/>
                <w:szCs w:val="21"/>
                <w:highlight w:val="none"/>
              </w:rPr>
            </w:pPr>
            <w:r>
              <w:rPr>
                <w:rFonts w:cs="宋体"/>
                <w:color w:val="auto"/>
                <w:szCs w:val="21"/>
                <w:highlight w:val="none"/>
              </w:rPr>
              <w:t>8）．供电方式：DC12V-1A输入</w:t>
            </w:r>
          </w:p>
          <w:p w14:paraId="1C081A57">
            <w:pPr>
              <w:spacing w:line="400" w:lineRule="exact"/>
              <w:rPr>
                <w:rFonts w:cs="宋体"/>
                <w:color w:val="auto"/>
                <w:szCs w:val="21"/>
                <w:highlight w:val="none"/>
              </w:rPr>
            </w:pPr>
            <w:r>
              <w:rPr>
                <w:rFonts w:cs="宋体"/>
                <w:color w:val="auto"/>
                <w:szCs w:val="21"/>
                <w:highlight w:val="none"/>
              </w:rPr>
              <w:t>9）．重量：≤1.95 Kg ，不含天线</w:t>
            </w:r>
          </w:p>
          <w:p w14:paraId="78BE5634">
            <w:pPr>
              <w:spacing w:line="400" w:lineRule="exact"/>
              <w:rPr>
                <w:rFonts w:cs="宋体"/>
                <w:color w:val="auto"/>
                <w:szCs w:val="21"/>
                <w:highlight w:val="none"/>
              </w:rPr>
            </w:pPr>
            <w:r>
              <w:rPr>
                <w:rFonts w:cs="宋体"/>
                <w:color w:val="auto"/>
                <w:szCs w:val="21"/>
                <w:highlight w:val="none"/>
              </w:rPr>
              <w:t>10）．尺寸：≤宽422mm×深180mm×高44.5mm</w:t>
            </w:r>
          </w:p>
          <w:p w14:paraId="59B10A77">
            <w:pPr>
              <w:spacing w:line="400" w:lineRule="exact"/>
              <w:rPr>
                <w:rFonts w:cs="宋体"/>
                <w:color w:val="auto"/>
                <w:szCs w:val="21"/>
                <w:highlight w:val="none"/>
              </w:rPr>
            </w:pPr>
            <w:r>
              <w:rPr>
                <w:rFonts w:cs="宋体"/>
                <w:color w:val="auto"/>
                <w:szCs w:val="21"/>
                <w:highlight w:val="none"/>
              </w:rPr>
              <w:t>③发射机指标</w:t>
            </w:r>
          </w:p>
          <w:p w14:paraId="179FCA05">
            <w:pPr>
              <w:spacing w:line="400" w:lineRule="exact"/>
              <w:rPr>
                <w:rFonts w:cs="宋体"/>
                <w:color w:val="auto"/>
                <w:szCs w:val="21"/>
                <w:highlight w:val="none"/>
              </w:rPr>
            </w:pPr>
            <w:r>
              <w:rPr>
                <w:rFonts w:cs="宋体"/>
                <w:color w:val="auto"/>
                <w:szCs w:val="21"/>
                <w:highlight w:val="none"/>
              </w:rPr>
              <w:t>1）.音头：动圈式麦克风（双手持话筒）</w:t>
            </w:r>
          </w:p>
          <w:p w14:paraId="35812EDD">
            <w:pPr>
              <w:spacing w:line="400" w:lineRule="exact"/>
              <w:rPr>
                <w:rFonts w:cs="宋体"/>
                <w:color w:val="auto"/>
                <w:szCs w:val="21"/>
                <w:highlight w:val="none"/>
              </w:rPr>
            </w:pPr>
            <w:r>
              <w:rPr>
                <w:rFonts w:cs="宋体"/>
                <w:color w:val="auto"/>
                <w:szCs w:val="21"/>
                <w:highlight w:val="none"/>
              </w:rPr>
              <w:t>2）.天线：手持麦克风内置螺旋天线，佩挂发射机采用1/4④波长鞭状天线</w:t>
            </w:r>
          </w:p>
          <w:p w14:paraId="2097247E">
            <w:pPr>
              <w:spacing w:line="400" w:lineRule="exact"/>
              <w:rPr>
                <w:rFonts w:cs="宋体"/>
                <w:color w:val="auto"/>
                <w:szCs w:val="21"/>
                <w:highlight w:val="none"/>
              </w:rPr>
            </w:pPr>
            <w:r>
              <w:rPr>
                <w:rFonts w:cs="宋体"/>
                <w:color w:val="auto"/>
                <w:szCs w:val="21"/>
                <w:highlight w:val="none"/>
              </w:rPr>
              <w:t>3）.输出功率：高功率30mW；低功率3mW</w:t>
            </w:r>
          </w:p>
          <w:p w14:paraId="1AD189E6">
            <w:pPr>
              <w:spacing w:line="400" w:lineRule="exact"/>
              <w:rPr>
                <w:rFonts w:cs="宋体"/>
                <w:color w:val="auto"/>
                <w:szCs w:val="21"/>
                <w:highlight w:val="none"/>
              </w:rPr>
            </w:pPr>
            <w:r>
              <w:rPr>
                <w:rFonts w:cs="宋体"/>
                <w:color w:val="auto"/>
                <w:szCs w:val="21"/>
                <w:highlight w:val="none"/>
              </w:rPr>
              <w:t>4）.离散抑制：-60dB</w:t>
            </w:r>
          </w:p>
          <w:p w14:paraId="738D2B13">
            <w:pPr>
              <w:spacing w:line="400" w:lineRule="exact"/>
              <w:rPr>
                <w:rFonts w:cs="宋体"/>
                <w:color w:val="auto"/>
                <w:szCs w:val="21"/>
                <w:highlight w:val="none"/>
              </w:rPr>
            </w:pPr>
            <w:r>
              <w:rPr>
                <w:rFonts w:cs="宋体"/>
                <w:color w:val="auto"/>
                <w:szCs w:val="21"/>
                <w:highlight w:val="none"/>
              </w:rPr>
              <w:t>5）.供电：2节5号1.5V碱性电池</w:t>
            </w:r>
          </w:p>
          <w:p w14:paraId="258AD3A1">
            <w:pPr>
              <w:spacing w:line="400" w:lineRule="exact"/>
              <w:rPr>
                <w:rFonts w:cs="宋体"/>
                <w:color w:val="auto"/>
                <w:szCs w:val="21"/>
                <w:highlight w:val="none"/>
              </w:rPr>
            </w:pPr>
            <w:r>
              <w:rPr>
                <w:rFonts w:cs="宋体"/>
                <w:color w:val="auto"/>
                <w:szCs w:val="21"/>
                <w:highlight w:val="none"/>
              </w:rPr>
              <w:t>6）.电池寿命：30mW时大约10个小时，3mW时大约15个小时</w:t>
            </w:r>
          </w:p>
          <w:p w14:paraId="4405A235">
            <w:pPr>
              <w:spacing w:line="400" w:lineRule="exact"/>
              <w:rPr>
                <w:rFonts w:cs="宋体"/>
                <w:color w:val="auto"/>
                <w:szCs w:val="21"/>
                <w:highlight w:val="none"/>
              </w:rPr>
            </w:pPr>
            <w:r>
              <w:rPr>
                <w:rFonts w:cs="宋体"/>
                <w:color w:val="auto"/>
                <w:szCs w:val="21"/>
                <w:highlight w:val="none"/>
              </w:rPr>
              <w:t>7）.功能特点：采用真分集接收方式、有效避免断频现象和延长接收距离</w:t>
            </w:r>
          </w:p>
          <w:p w14:paraId="3D85E1F3">
            <w:pPr>
              <w:spacing w:line="400" w:lineRule="exact"/>
              <w:rPr>
                <w:rFonts w:cs="宋体"/>
                <w:color w:val="auto"/>
                <w:szCs w:val="21"/>
                <w:highlight w:val="none"/>
              </w:rPr>
            </w:pPr>
            <w:r>
              <w:rPr>
                <w:rFonts w:cs="宋体"/>
                <w:color w:val="auto"/>
                <w:szCs w:val="21"/>
                <w:highlight w:val="none"/>
              </w:rPr>
              <w:t>8）.音质特点：中频丰富唱歌轻松，声音具有磁性感和浑厚感属人声话筒音持的精华</w:t>
            </w:r>
          </w:p>
          <w:p w14:paraId="7E6EED8B">
            <w:pPr>
              <w:spacing w:line="400" w:lineRule="exact"/>
              <w:rPr>
                <w:rFonts w:cs="宋体"/>
                <w:color w:val="auto"/>
                <w:szCs w:val="21"/>
                <w:highlight w:val="none"/>
              </w:rPr>
            </w:pPr>
            <w:r>
              <w:rPr>
                <w:rFonts w:cs="宋体"/>
                <w:color w:val="auto"/>
                <w:szCs w:val="21"/>
                <w:highlight w:val="none"/>
              </w:rPr>
              <w:t>9）.重量：≤0.34Kg（手持），不含电池重量</w:t>
            </w:r>
          </w:p>
          <w:p w14:paraId="5950EB84">
            <w:pPr>
              <w:spacing w:line="400" w:lineRule="exact"/>
              <w:rPr>
                <w:rFonts w:cs="宋体"/>
                <w:color w:val="auto"/>
                <w:szCs w:val="21"/>
                <w:highlight w:val="none"/>
              </w:rPr>
            </w:pPr>
            <w:r>
              <w:rPr>
                <w:rFonts w:cs="宋体"/>
                <w:color w:val="auto"/>
                <w:szCs w:val="21"/>
                <w:highlight w:val="none"/>
              </w:rPr>
              <w:t>10）.尺寸：≤长268mm×直径35mm（手持）</w:t>
            </w:r>
          </w:p>
          <w:p w14:paraId="00532670">
            <w:pPr>
              <w:spacing w:line="400" w:lineRule="exact"/>
              <w:rPr>
                <w:rFonts w:cs="宋体"/>
                <w:b/>
                <w:color w:val="auto"/>
                <w:szCs w:val="21"/>
                <w:highlight w:val="none"/>
              </w:rPr>
            </w:pPr>
            <w:r>
              <w:rPr>
                <w:rFonts w:cs="宋体"/>
                <w:b/>
                <w:color w:val="auto"/>
                <w:szCs w:val="21"/>
                <w:highlight w:val="none"/>
              </w:rPr>
              <w:t>（17）IP音频采集器</w:t>
            </w:r>
          </w:p>
          <w:p w14:paraId="7D0CD9CB">
            <w:pPr>
              <w:spacing w:line="400" w:lineRule="exact"/>
              <w:rPr>
                <w:rFonts w:cs="宋体"/>
                <w:color w:val="auto"/>
                <w:szCs w:val="21"/>
                <w:highlight w:val="none"/>
              </w:rPr>
            </w:pPr>
            <w:r>
              <w:rPr>
                <w:rFonts w:cs="宋体"/>
                <w:color w:val="auto"/>
                <w:szCs w:val="21"/>
                <w:highlight w:val="none"/>
              </w:rPr>
              <w:t>1）.网络接口：标准RJ45输入</w:t>
            </w:r>
          </w:p>
          <w:p w14:paraId="43D573D6">
            <w:pPr>
              <w:spacing w:line="400" w:lineRule="exact"/>
              <w:rPr>
                <w:rFonts w:cs="宋体"/>
                <w:color w:val="auto"/>
                <w:szCs w:val="21"/>
                <w:highlight w:val="none"/>
              </w:rPr>
            </w:pPr>
            <w:r>
              <w:rPr>
                <w:rFonts w:cs="宋体"/>
                <w:color w:val="auto"/>
                <w:szCs w:val="21"/>
                <w:highlight w:val="none"/>
              </w:rPr>
              <w:t>2）.支持协议：TCP/IP，UDP</w:t>
            </w:r>
          </w:p>
          <w:p w14:paraId="63975829">
            <w:pPr>
              <w:spacing w:line="400" w:lineRule="exact"/>
              <w:rPr>
                <w:rFonts w:cs="宋体"/>
                <w:color w:val="auto"/>
                <w:szCs w:val="21"/>
                <w:highlight w:val="none"/>
              </w:rPr>
            </w:pPr>
            <w:r>
              <w:rPr>
                <w:rFonts w:cs="宋体"/>
                <w:color w:val="auto"/>
                <w:szCs w:val="21"/>
                <w:highlight w:val="none"/>
              </w:rPr>
              <w:t>3）.音频格式：MP3</w:t>
            </w:r>
          </w:p>
          <w:p w14:paraId="465B4893">
            <w:pPr>
              <w:spacing w:line="400" w:lineRule="exact"/>
              <w:rPr>
                <w:rFonts w:cs="宋体"/>
                <w:color w:val="auto"/>
                <w:szCs w:val="21"/>
                <w:highlight w:val="none"/>
              </w:rPr>
            </w:pPr>
            <w:r>
              <w:rPr>
                <w:rFonts w:cs="宋体"/>
                <w:color w:val="auto"/>
                <w:szCs w:val="21"/>
                <w:highlight w:val="none"/>
              </w:rPr>
              <w:t>4）.采样率：8KHz~48KHz</w:t>
            </w:r>
          </w:p>
          <w:p w14:paraId="40FDE4DB">
            <w:pPr>
              <w:spacing w:line="400" w:lineRule="exact"/>
              <w:rPr>
                <w:rFonts w:cs="宋体"/>
                <w:color w:val="auto"/>
                <w:szCs w:val="21"/>
                <w:highlight w:val="none"/>
              </w:rPr>
            </w:pPr>
            <w:r>
              <w:rPr>
                <w:rFonts w:cs="宋体"/>
                <w:color w:val="auto"/>
                <w:szCs w:val="21"/>
                <w:highlight w:val="none"/>
              </w:rPr>
              <w:t>5）.传输速率：≥100Mbps</w:t>
            </w:r>
          </w:p>
          <w:p w14:paraId="544D471A">
            <w:pPr>
              <w:spacing w:line="400" w:lineRule="exact"/>
              <w:rPr>
                <w:rFonts w:cs="宋体"/>
                <w:color w:val="auto"/>
                <w:szCs w:val="21"/>
                <w:highlight w:val="none"/>
              </w:rPr>
            </w:pPr>
            <w:r>
              <w:rPr>
                <w:rFonts w:cs="宋体"/>
                <w:color w:val="auto"/>
                <w:szCs w:val="21"/>
                <w:highlight w:val="none"/>
              </w:rPr>
              <w:t>6）.音频模式：ADPCM PCM</w:t>
            </w:r>
          </w:p>
          <w:p w14:paraId="7454DC28">
            <w:pPr>
              <w:spacing w:line="400" w:lineRule="exact"/>
              <w:rPr>
                <w:rFonts w:cs="宋体"/>
                <w:color w:val="auto"/>
                <w:szCs w:val="21"/>
                <w:highlight w:val="none"/>
              </w:rPr>
            </w:pPr>
            <w:r>
              <w:rPr>
                <w:rFonts w:cs="宋体"/>
                <w:color w:val="auto"/>
                <w:szCs w:val="21"/>
                <w:highlight w:val="none"/>
              </w:rPr>
              <w:t>7）.输入频率：80Hz～14KHz +1/-3dB</w:t>
            </w:r>
          </w:p>
          <w:p w14:paraId="3BDA1072">
            <w:pPr>
              <w:spacing w:line="400" w:lineRule="exact"/>
              <w:rPr>
                <w:rFonts w:cs="宋体"/>
                <w:color w:val="auto"/>
                <w:szCs w:val="21"/>
                <w:highlight w:val="none"/>
              </w:rPr>
            </w:pPr>
            <w:r>
              <w:rPr>
                <w:rFonts w:cs="宋体"/>
                <w:color w:val="auto"/>
                <w:szCs w:val="21"/>
                <w:highlight w:val="none"/>
              </w:rPr>
              <w:t>8）.谐波失真：≤0.3%</w:t>
            </w:r>
          </w:p>
          <w:p w14:paraId="7A344AF6">
            <w:pPr>
              <w:spacing w:line="400" w:lineRule="exact"/>
              <w:rPr>
                <w:rFonts w:cs="宋体"/>
                <w:color w:val="auto"/>
                <w:szCs w:val="21"/>
                <w:highlight w:val="none"/>
              </w:rPr>
            </w:pPr>
            <w:r>
              <w:rPr>
                <w:rFonts w:cs="宋体"/>
                <w:color w:val="auto"/>
                <w:szCs w:val="21"/>
                <w:highlight w:val="none"/>
              </w:rPr>
              <w:t>9）.信噪比：&gt;65dB</w:t>
            </w:r>
          </w:p>
          <w:p w14:paraId="3FED03E7">
            <w:pPr>
              <w:spacing w:line="400" w:lineRule="exact"/>
              <w:rPr>
                <w:rFonts w:cs="宋体"/>
                <w:color w:val="auto"/>
                <w:szCs w:val="21"/>
                <w:highlight w:val="none"/>
              </w:rPr>
            </w:pPr>
            <w:r>
              <w:rPr>
                <w:rFonts w:cs="宋体"/>
                <w:color w:val="auto"/>
                <w:szCs w:val="21"/>
                <w:highlight w:val="none"/>
              </w:rPr>
              <w:t>10）.环境温度：5℃～40℃</w:t>
            </w:r>
          </w:p>
          <w:p w14:paraId="04C41854">
            <w:pPr>
              <w:spacing w:line="400" w:lineRule="exact"/>
              <w:rPr>
                <w:rFonts w:cs="宋体"/>
                <w:color w:val="auto"/>
                <w:szCs w:val="21"/>
                <w:highlight w:val="none"/>
              </w:rPr>
            </w:pPr>
            <w:r>
              <w:rPr>
                <w:rFonts w:cs="宋体"/>
                <w:color w:val="auto"/>
                <w:szCs w:val="21"/>
                <w:highlight w:val="none"/>
              </w:rPr>
              <w:t>11）.环境湿度：20%～80%相对湿度，无结露；</w:t>
            </w:r>
          </w:p>
          <w:p w14:paraId="17ED468E">
            <w:pPr>
              <w:spacing w:line="400" w:lineRule="exact"/>
              <w:rPr>
                <w:rFonts w:cs="宋体"/>
                <w:color w:val="auto"/>
                <w:szCs w:val="21"/>
                <w:highlight w:val="none"/>
              </w:rPr>
            </w:pPr>
            <w:r>
              <w:rPr>
                <w:rFonts w:cs="宋体"/>
                <w:color w:val="auto"/>
                <w:szCs w:val="21"/>
                <w:highlight w:val="none"/>
              </w:rPr>
              <w:t>12）.功耗：≤10W；</w:t>
            </w:r>
          </w:p>
          <w:p w14:paraId="39CB8F7F">
            <w:pPr>
              <w:spacing w:line="400" w:lineRule="exact"/>
              <w:rPr>
                <w:rFonts w:cs="宋体"/>
                <w:color w:val="auto"/>
                <w:szCs w:val="21"/>
                <w:highlight w:val="none"/>
              </w:rPr>
            </w:pPr>
            <w:r>
              <w:rPr>
                <w:rFonts w:cs="宋体"/>
                <w:color w:val="auto"/>
                <w:szCs w:val="21"/>
                <w:highlight w:val="none"/>
              </w:rPr>
              <w:t>13）.输入电源：DC12V/1A；</w:t>
            </w:r>
          </w:p>
          <w:p w14:paraId="7FB4BA2F">
            <w:pPr>
              <w:spacing w:line="400" w:lineRule="exact"/>
              <w:rPr>
                <w:rFonts w:cs="宋体"/>
                <w:color w:val="auto"/>
                <w:szCs w:val="21"/>
                <w:highlight w:val="none"/>
              </w:rPr>
            </w:pPr>
            <w:r>
              <w:rPr>
                <w:rFonts w:cs="宋体"/>
                <w:color w:val="auto"/>
                <w:szCs w:val="21"/>
                <w:highlight w:val="none"/>
              </w:rPr>
              <w:t>14）.尺寸：≤93 x 66 x 43mm；</w:t>
            </w:r>
          </w:p>
          <w:p w14:paraId="360DA94F">
            <w:pPr>
              <w:spacing w:line="400" w:lineRule="exact"/>
              <w:rPr>
                <w:rFonts w:cs="宋体"/>
                <w:color w:val="auto"/>
                <w:szCs w:val="21"/>
                <w:highlight w:val="none"/>
              </w:rPr>
            </w:pPr>
            <w:r>
              <w:rPr>
                <w:rFonts w:cs="宋体"/>
                <w:color w:val="auto"/>
                <w:szCs w:val="21"/>
                <w:highlight w:val="none"/>
              </w:rPr>
              <w:t>15）.重量：≤0.5Kg。</w:t>
            </w:r>
          </w:p>
          <w:p w14:paraId="032BC2EB">
            <w:pPr>
              <w:spacing w:line="400" w:lineRule="exact"/>
              <w:rPr>
                <w:color w:val="auto"/>
                <w:szCs w:val="21"/>
                <w:highlight w:val="none"/>
              </w:rPr>
            </w:pPr>
            <w:r>
              <w:rPr>
                <w:rFonts w:cs="宋体"/>
                <w:b/>
                <w:bCs/>
                <w:color w:val="auto"/>
                <w:szCs w:val="21"/>
                <w:highlight w:val="none"/>
              </w:rPr>
              <w:t>注：投标人需对服务中所提供的设备进行运行维护。</w:t>
            </w:r>
          </w:p>
        </w:tc>
        <w:tc>
          <w:tcPr>
            <w:tcW w:w="887" w:type="dxa"/>
            <w:tcBorders>
              <w:top w:val="single" w:color="auto" w:sz="4" w:space="0"/>
              <w:left w:val="single" w:color="auto" w:sz="4" w:space="0"/>
              <w:bottom w:val="single" w:color="auto" w:sz="4" w:space="0"/>
              <w:right w:val="single" w:color="auto" w:sz="4" w:space="0"/>
            </w:tcBorders>
            <w:noWrap/>
            <w:vAlign w:val="center"/>
          </w:tcPr>
          <w:p w14:paraId="2C04D3FE">
            <w:pPr>
              <w:spacing w:line="400" w:lineRule="exact"/>
              <w:rPr>
                <w:rFonts w:cs="宋体"/>
                <w:color w:val="auto"/>
                <w:szCs w:val="21"/>
                <w:highlight w:val="none"/>
              </w:rPr>
            </w:pPr>
            <w:r>
              <w:rPr>
                <w:rFonts w:cs="宋体"/>
                <w:color w:val="auto"/>
                <w:szCs w:val="21"/>
                <w:highlight w:val="none"/>
              </w:rPr>
              <w:t>24157440.00</w:t>
            </w:r>
          </w:p>
        </w:tc>
        <w:tc>
          <w:tcPr>
            <w:tcW w:w="1141" w:type="dxa"/>
            <w:tcBorders>
              <w:top w:val="single" w:color="auto" w:sz="4" w:space="0"/>
              <w:left w:val="single" w:color="auto" w:sz="4" w:space="0"/>
              <w:bottom w:val="single" w:color="auto" w:sz="4" w:space="0"/>
              <w:right w:val="single" w:color="auto" w:sz="4" w:space="0"/>
            </w:tcBorders>
            <w:noWrap/>
            <w:vAlign w:val="center"/>
          </w:tcPr>
          <w:p w14:paraId="73FF4D6F">
            <w:pPr>
              <w:spacing w:line="400" w:lineRule="exact"/>
              <w:rPr>
                <w:rFonts w:cs="宋体"/>
                <w:color w:val="auto"/>
                <w:szCs w:val="21"/>
                <w:highlight w:val="none"/>
              </w:rPr>
            </w:pPr>
            <w:r>
              <w:rPr>
                <w:rFonts w:ascii="Calibri" w:hAnsi="Calibri"/>
                <w:b/>
                <w:color w:val="auto"/>
                <w:szCs w:val="22"/>
                <w:highlight w:val="none"/>
              </w:rPr>
              <w:t>租赁和商务服务业</w:t>
            </w:r>
          </w:p>
        </w:tc>
      </w:tr>
      <w:tr w14:paraId="523CF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2"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BBA0D35">
            <w:pPr>
              <w:pStyle w:val="278"/>
              <w:spacing w:line="400" w:lineRule="exact"/>
              <w:rPr>
                <w:rFonts w:cs="宋体"/>
                <w:color w:val="auto"/>
                <w:szCs w:val="21"/>
                <w:highlight w:val="none"/>
              </w:rPr>
            </w:pPr>
            <w:r>
              <w:rPr>
                <w:rFonts w:hint="eastAsia" w:ascii="宋体" w:hAnsi="宋体"/>
                <w:color w:val="auto"/>
                <w:highlight w:val="none"/>
              </w:rPr>
              <w:t>商务条款</w:t>
            </w:r>
          </w:p>
        </w:tc>
        <w:tc>
          <w:tcPr>
            <w:tcW w:w="9841" w:type="dxa"/>
            <w:gridSpan w:val="6"/>
            <w:tcBorders>
              <w:top w:val="single" w:color="auto" w:sz="4" w:space="0"/>
              <w:left w:val="single" w:color="auto" w:sz="4" w:space="0"/>
              <w:bottom w:val="single" w:color="auto" w:sz="4" w:space="0"/>
              <w:right w:val="single" w:color="auto" w:sz="4" w:space="0"/>
            </w:tcBorders>
            <w:noWrap/>
            <w:vAlign w:val="top"/>
          </w:tcPr>
          <w:p w14:paraId="493002F6">
            <w:pPr>
              <w:spacing w:line="380" w:lineRule="exact"/>
              <w:rPr>
                <w:rFonts w:cs="宋体"/>
                <w:color w:val="auto"/>
                <w:szCs w:val="21"/>
                <w:highlight w:val="none"/>
              </w:rPr>
            </w:pPr>
            <w:r>
              <w:rPr>
                <w:rFonts w:cs="宋体"/>
                <w:color w:val="auto"/>
                <w:szCs w:val="21"/>
                <w:highlight w:val="none"/>
              </w:rPr>
              <w:t>一、合同签订期：自中标通知书发出之日起25日内。</w:t>
            </w:r>
          </w:p>
          <w:p w14:paraId="4DB5C654">
            <w:pPr>
              <w:spacing w:line="380" w:lineRule="exact"/>
              <w:rPr>
                <w:rFonts w:cs="宋体"/>
                <w:color w:val="auto"/>
                <w:szCs w:val="21"/>
                <w:highlight w:val="none"/>
              </w:rPr>
            </w:pPr>
            <w:r>
              <w:rPr>
                <w:rFonts w:cs="宋体"/>
                <w:color w:val="auto"/>
                <w:szCs w:val="21"/>
                <w:highlight w:val="none"/>
              </w:rPr>
              <w:t>▲二、服务期限：合同期3年。每次服务开始时间及服务结束时间以采购人书面通知为准。</w:t>
            </w:r>
          </w:p>
          <w:p w14:paraId="5F44EFC9">
            <w:pPr>
              <w:spacing w:line="380" w:lineRule="exact"/>
              <w:rPr>
                <w:rFonts w:cs="宋体"/>
                <w:color w:val="auto"/>
                <w:szCs w:val="21"/>
                <w:highlight w:val="none"/>
              </w:rPr>
            </w:pPr>
            <w:r>
              <w:rPr>
                <w:rFonts w:cs="宋体"/>
                <w:color w:val="auto"/>
                <w:szCs w:val="21"/>
                <w:highlight w:val="none"/>
              </w:rPr>
              <w:t>三、服务地点：采购人指定地点。</w:t>
            </w:r>
          </w:p>
          <w:p w14:paraId="5DE0C5DD">
            <w:pPr>
              <w:spacing w:line="380" w:lineRule="exact"/>
              <w:rPr>
                <w:rFonts w:cs="宋体"/>
                <w:color w:val="auto"/>
                <w:szCs w:val="21"/>
                <w:highlight w:val="none"/>
              </w:rPr>
            </w:pPr>
            <w:r>
              <w:rPr>
                <w:rFonts w:cs="宋体"/>
                <w:color w:val="auto"/>
                <w:szCs w:val="21"/>
                <w:highlight w:val="none"/>
              </w:rPr>
              <w:t>▲四、服务要求：</w:t>
            </w:r>
          </w:p>
          <w:p w14:paraId="2EFF107C">
            <w:pPr>
              <w:spacing w:line="380" w:lineRule="exact"/>
              <w:rPr>
                <w:rFonts w:cs="宋体"/>
                <w:color w:val="auto"/>
                <w:szCs w:val="21"/>
                <w:highlight w:val="none"/>
              </w:rPr>
            </w:pPr>
            <w:r>
              <w:rPr>
                <w:rFonts w:cs="宋体"/>
                <w:color w:val="auto"/>
                <w:szCs w:val="21"/>
                <w:highlight w:val="none"/>
              </w:rPr>
              <w:t>1、中标供应商对设备、设施、施工、操作过程中人员、安全事故的防范负责。如发现隐患必须及时书面报告采购人并采取行之有效的补救措施。</w:t>
            </w:r>
          </w:p>
          <w:p w14:paraId="544F49FD">
            <w:pPr>
              <w:spacing w:line="380" w:lineRule="exact"/>
              <w:rPr>
                <w:rFonts w:cs="宋体"/>
                <w:color w:val="auto"/>
                <w:szCs w:val="21"/>
                <w:highlight w:val="none"/>
              </w:rPr>
            </w:pPr>
            <w:r>
              <w:rPr>
                <w:rFonts w:cs="宋体"/>
                <w:color w:val="auto"/>
                <w:szCs w:val="21"/>
                <w:highlight w:val="none"/>
              </w:rPr>
              <w:t>2、租赁配备的设备应确保正常使用，在使用过程中如发生故障问题无法使用，中标供应商在接到采购人通知15分钟内响应，30分钟内到达现场处理，一般故障30分钟内解决问题，重大故障2小时内解决问题。若故障仍无法排除，中标供应商应提供可满足使用要求的替代产品供采购人使用，直至原产品故障排除为止。</w:t>
            </w:r>
          </w:p>
          <w:p w14:paraId="365C59F3">
            <w:pPr>
              <w:spacing w:line="380" w:lineRule="exact"/>
              <w:rPr>
                <w:rFonts w:cs="宋体"/>
                <w:color w:val="auto"/>
                <w:szCs w:val="21"/>
                <w:highlight w:val="none"/>
              </w:rPr>
            </w:pPr>
            <w:r>
              <w:rPr>
                <w:rFonts w:cs="宋体"/>
                <w:color w:val="auto"/>
                <w:szCs w:val="21"/>
                <w:highlight w:val="none"/>
              </w:rPr>
              <w:t>▲五、付款方式：无预付款，供应商每次服务</w:t>
            </w:r>
            <w:r>
              <w:rPr>
                <w:rFonts w:hint="eastAsia" w:cs="宋体"/>
                <w:color w:val="auto"/>
                <w:szCs w:val="21"/>
                <w:highlight w:val="none"/>
                <w:lang w:eastAsia="zh-CN"/>
              </w:rPr>
              <w:t>（</w:t>
            </w:r>
            <w:r>
              <w:rPr>
                <w:rFonts w:hint="eastAsia" w:cs="宋体"/>
                <w:color w:val="auto"/>
                <w:szCs w:val="21"/>
                <w:highlight w:val="none"/>
                <w:lang w:val="en-US" w:eastAsia="zh-CN"/>
              </w:rPr>
              <w:t>每次服务开始时间以采购人</w:t>
            </w:r>
            <w:r>
              <w:rPr>
                <w:rFonts w:cs="宋体"/>
                <w:color w:val="auto"/>
                <w:szCs w:val="21"/>
                <w:highlight w:val="none"/>
              </w:rPr>
              <w:t>书面通知为准</w:t>
            </w:r>
            <w:r>
              <w:rPr>
                <w:rFonts w:hint="eastAsia" w:cs="宋体"/>
                <w:color w:val="auto"/>
                <w:szCs w:val="21"/>
                <w:highlight w:val="none"/>
                <w:lang w:eastAsia="zh-CN"/>
              </w:rPr>
              <w:t>）</w:t>
            </w:r>
            <w:r>
              <w:rPr>
                <w:rFonts w:cs="宋体"/>
                <w:color w:val="auto"/>
                <w:szCs w:val="21"/>
                <w:highlight w:val="none"/>
              </w:rPr>
              <w:t>经采购人书面验收合格并收到正式发票后</w:t>
            </w:r>
            <w:r>
              <w:rPr>
                <w:rFonts w:hint="eastAsia" w:cs="宋体"/>
                <w:color w:val="auto"/>
                <w:szCs w:val="21"/>
                <w:highlight w:val="none"/>
                <w:lang w:val="en-US" w:eastAsia="zh-CN"/>
              </w:rPr>
              <w:t>次日起</w:t>
            </w:r>
            <w:r>
              <w:rPr>
                <w:rFonts w:cs="宋体"/>
                <w:color w:val="auto"/>
                <w:szCs w:val="21"/>
                <w:highlight w:val="none"/>
              </w:rPr>
              <w:t>10个工作日内一次性支付每次服务款。以实际使用数量为准，以最终核对金额据实结算。</w:t>
            </w:r>
          </w:p>
          <w:p w14:paraId="664B3890">
            <w:pPr>
              <w:spacing w:line="380" w:lineRule="exact"/>
              <w:rPr>
                <w:rFonts w:cs="宋体"/>
                <w:color w:val="auto"/>
                <w:szCs w:val="21"/>
                <w:highlight w:val="none"/>
              </w:rPr>
            </w:pPr>
            <w:r>
              <w:rPr>
                <w:rFonts w:cs="宋体"/>
                <w:color w:val="auto"/>
                <w:szCs w:val="21"/>
                <w:highlight w:val="none"/>
              </w:rPr>
              <w:t>六、其他要求：</w:t>
            </w:r>
          </w:p>
          <w:p w14:paraId="5DFFE975">
            <w:pPr>
              <w:spacing w:line="380" w:lineRule="exact"/>
              <w:rPr>
                <w:rFonts w:cs="宋体"/>
                <w:color w:val="auto"/>
                <w:szCs w:val="21"/>
                <w:highlight w:val="none"/>
              </w:rPr>
            </w:pPr>
            <w:r>
              <w:rPr>
                <w:rFonts w:cs="宋体"/>
                <w:color w:val="auto"/>
                <w:szCs w:val="21"/>
                <w:highlight w:val="none"/>
              </w:rPr>
              <w:t>▲1、报价要求：本项目采用单人每时单价模式报价，</w:t>
            </w:r>
            <w:r>
              <w:rPr>
                <w:rFonts w:cs="宋体"/>
                <w:b/>
                <w:bCs/>
                <w:color w:val="auto"/>
                <w:szCs w:val="21"/>
                <w:highlight w:val="none"/>
              </w:rPr>
              <w:t>A类岗上控单价为30元/人・时，B类岗上控单价为55元/人・时，报价超过上控单价的作无效投标处理。</w:t>
            </w:r>
            <w:r>
              <w:rPr>
                <w:rFonts w:cs="宋体"/>
                <w:color w:val="auto"/>
                <w:szCs w:val="21"/>
                <w:highlight w:val="none"/>
              </w:rPr>
              <w:t>费用核算以实际发生服务数据为准，结算价款依据实际服务时长（注：一天为24小时，未满一小时按一小时计算）、实际服务人数及单人每时单价计算，最终结算金额按现场真实服务人数、服务时长据实结算（结算总金额 = 实际服务时长 × 实际服务人数 × 单人每时单价）。合同期到期或合同期内累计结算总金额达到本项目采购预算金额24157440.00元时合同终止。</w:t>
            </w:r>
          </w:p>
          <w:p w14:paraId="42328222">
            <w:pPr>
              <w:spacing w:line="380" w:lineRule="exact"/>
              <w:rPr>
                <w:rFonts w:cs="宋体"/>
                <w:color w:val="auto"/>
                <w:szCs w:val="21"/>
                <w:highlight w:val="none"/>
              </w:rPr>
            </w:pPr>
            <w:r>
              <w:rPr>
                <w:rFonts w:cs="宋体"/>
                <w:color w:val="auto"/>
                <w:szCs w:val="21"/>
                <w:highlight w:val="none"/>
              </w:rPr>
              <w:t>2.报价必须含以下部分，包括：</w:t>
            </w:r>
          </w:p>
          <w:p w14:paraId="78D2D40E">
            <w:pPr>
              <w:spacing w:line="380" w:lineRule="exact"/>
              <w:rPr>
                <w:rFonts w:cs="宋体"/>
                <w:color w:val="auto"/>
                <w:szCs w:val="21"/>
                <w:highlight w:val="none"/>
              </w:rPr>
            </w:pPr>
            <w:r>
              <w:rPr>
                <w:rFonts w:cs="宋体"/>
                <w:color w:val="auto"/>
                <w:szCs w:val="21"/>
                <w:highlight w:val="none"/>
              </w:rPr>
              <w:t>(1)服务的价格；</w:t>
            </w:r>
          </w:p>
          <w:p w14:paraId="28D68840">
            <w:pPr>
              <w:spacing w:line="380" w:lineRule="exact"/>
              <w:rPr>
                <w:rFonts w:cs="宋体"/>
                <w:color w:val="auto"/>
                <w:szCs w:val="21"/>
                <w:highlight w:val="none"/>
              </w:rPr>
            </w:pPr>
            <w:r>
              <w:rPr>
                <w:rFonts w:cs="宋体"/>
                <w:color w:val="auto"/>
                <w:szCs w:val="21"/>
                <w:highlight w:val="none"/>
              </w:rPr>
              <w:t>(2)必要的保险费用和各项税金；</w:t>
            </w:r>
          </w:p>
          <w:p w14:paraId="4B443DC8">
            <w:pPr>
              <w:spacing w:line="380" w:lineRule="exact"/>
              <w:rPr>
                <w:rFonts w:cs="宋体"/>
                <w:color w:val="auto"/>
                <w:szCs w:val="21"/>
                <w:highlight w:val="none"/>
              </w:rPr>
            </w:pPr>
            <w:r>
              <w:rPr>
                <w:rFonts w:cs="宋体"/>
                <w:color w:val="auto"/>
                <w:szCs w:val="21"/>
                <w:highlight w:val="none"/>
              </w:rPr>
              <w:t>(3)按检查站工作要求配备</w:t>
            </w:r>
            <w:r>
              <w:rPr>
                <w:rFonts w:hint="eastAsia" w:cs="宋体"/>
                <w:color w:val="auto"/>
                <w:szCs w:val="21"/>
                <w:highlight w:val="none"/>
              </w:rPr>
              <w:t>足额、完全满足项目服务需求</w:t>
            </w:r>
            <w:r>
              <w:rPr>
                <w:rFonts w:cs="宋体"/>
                <w:color w:val="auto"/>
                <w:szCs w:val="21"/>
                <w:highlight w:val="none"/>
              </w:rPr>
              <w:t>的对讲机、</w:t>
            </w:r>
            <w:r>
              <w:rPr>
                <w:rFonts w:hint="eastAsia" w:cs="宋体"/>
                <w:color w:val="auto"/>
                <w:szCs w:val="21"/>
                <w:highlight w:val="none"/>
              </w:rPr>
              <w:t>执法记录仪、个人</w:t>
            </w:r>
            <w:r>
              <w:rPr>
                <w:rFonts w:cs="宋体"/>
                <w:color w:val="auto"/>
                <w:szCs w:val="21"/>
                <w:highlight w:val="none"/>
              </w:rPr>
              <w:t>安防装备（可交接班轮流使用）、运兵和应急处置机动</w:t>
            </w:r>
            <w:r>
              <w:rPr>
                <w:rFonts w:hint="eastAsia" w:cs="宋体"/>
                <w:color w:val="auto"/>
                <w:szCs w:val="21"/>
                <w:highlight w:val="none"/>
              </w:rPr>
              <w:t>汽车</w:t>
            </w:r>
            <w:r>
              <w:rPr>
                <w:rFonts w:cs="宋体"/>
                <w:color w:val="auto"/>
                <w:szCs w:val="21"/>
                <w:highlight w:val="none"/>
              </w:rPr>
              <w:t>；</w:t>
            </w:r>
          </w:p>
          <w:p w14:paraId="25F7AF7F">
            <w:pPr>
              <w:spacing w:line="380" w:lineRule="exact"/>
              <w:rPr>
                <w:rFonts w:cs="宋体"/>
                <w:color w:val="auto"/>
                <w:szCs w:val="21"/>
                <w:highlight w:val="none"/>
              </w:rPr>
            </w:pPr>
            <w:r>
              <w:rPr>
                <w:rFonts w:cs="宋体"/>
                <w:color w:val="auto"/>
                <w:szCs w:val="21"/>
                <w:highlight w:val="none"/>
              </w:rPr>
              <w:t>(4)服务涉及的标准附件、备品备件、专用工具的价格。</w:t>
            </w:r>
          </w:p>
          <w:p w14:paraId="479876F3">
            <w:pPr>
              <w:spacing w:line="380" w:lineRule="exact"/>
              <w:rPr>
                <w:rFonts w:cs="宋体"/>
                <w:color w:val="auto"/>
                <w:szCs w:val="21"/>
                <w:highlight w:val="none"/>
              </w:rPr>
            </w:pPr>
            <w:r>
              <w:rPr>
                <w:rFonts w:cs="宋体"/>
                <w:color w:val="auto"/>
                <w:szCs w:val="21"/>
                <w:highlight w:val="none"/>
              </w:rPr>
              <w:t>(5)运输、装卸、安装、调试、培训、技术支持、售后服务等费用；</w:t>
            </w:r>
          </w:p>
          <w:p w14:paraId="0D9691A9">
            <w:pPr>
              <w:spacing w:line="380" w:lineRule="exact"/>
              <w:rPr>
                <w:rFonts w:cs="宋体"/>
                <w:color w:val="auto"/>
                <w:szCs w:val="21"/>
                <w:highlight w:val="none"/>
              </w:rPr>
            </w:pPr>
            <w:r>
              <w:rPr>
                <w:rFonts w:cs="宋体"/>
                <w:color w:val="auto"/>
                <w:szCs w:val="21"/>
                <w:highlight w:val="none"/>
              </w:rPr>
              <w:t>(6) 采购人不再支付报价以外的额外费用。</w:t>
            </w:r>
          </w:p>
          <w:p w14:paraId="496893AA">
            <w:pPr>
              <w:spacing w:line="380" w:lineRule="exact"/>
              <w:rPr>
                <w:rFonts w:cs="宋体"/>
                <w:color w:val="auto"/>
                <w:szCs w:val="21"/>
                <w:highlight w:val="none"/>
              </w:rPr>
            </w:pPr>
            <w:r>
              <w:rPr>
                <w:rFonts w:cs="宋体"/>
                <w:color w:val="auto"/>
                <w:szCs w:val="21"/>
                <w:highlight w:val="none"/>
              </w:rPr>
              <w:t>2、供应商应做好服务结束后人员、物资的撤场工作。</w:t>
            </w:r>
          </w:p>
          <w:p w14:paraId="5173B3E0">
            <w:pPr>
              <w:spacing w:line="380" w:lineRule="exact"/>
              <w:rPr>
                <w:rFonts w:cs="宋体"/>
                <w:color w:val="auto"/>
                <w:szCs w:val="21"/>
                <w:highlight w:val="none"/>
              </w:rPr>
            </w:pPr>
            <w:r>
              <w:rPr>
                <w:rFonts w:cs="宋体"/>
                <w:color w:val="auto"/>
                <w:szCs w:val="21"/>
                <w:highlight w:val="none"/>
              </w:rPr>
              <w:t>▲3、供应商在签订合同期间，同步签订南宁市公安机关政府采购项目保密协议；在合同签订后，服务开始前提供全体保安人员信息表，对全体保安人员进行保密教育提醒。</w:t>
            </w:r>
          </w:p>
          <w:p w14:paraId="681EB1D3">
            <w:pPr>
              <w:spacing w:line="380" w:lineRule="exact"/>
              <w:rPr>
                <w:rFonts w:cs="宋体"/>
                <w:color w:val="auto"/>
                <w:szCs w:val="21"/>
                <w:highlight w:val="none"/>
              </w:rPr>
            </w:pPr>
            <w:r>
              <w:rPr>
                <w:rFonts w:ascii="Times New Roman" w:hAnsi="Times New Roman" w:eastAsia="宋体" w:cs="宋体"/>
                <w:color w:val="auto"/>
                <w:sz w:val="21"/>
                <w:szCs w:val="21"/>
                <w:highlight w:val="none"/>
              </w:rPr>
              <w:t>▲4、</w:t>
            </w:r>
            <w:r>
              <w:rPr>
                <w:rFonts w:hint="eastAsia" w:cs="宋体"/>
                <w:color w:val="auto"/>
                <w:sz w:val="21"/>
                <w:szCs w:val="21"/>
                <w:highlight w:val="none"/>
                <w:lang w:val="en-US" w:eastAsia="zh-CN"/>
              </w:rPr>
              <w:t>采购</w:t>
            </w:r>
            <w:r>
              <w:rPr>
                <w:rFonts w:ascii="Times New Roman" w:hAnsi="Times New Roman" w:eastAsia="宋体" w:cs="宋体"/>
                <w:color w:val="auto"/>
                <w:sz w:val="21"/>
                <w:szCs w:val="21"/>
                <w:highlight w:val="none"/>
              </w:rPr>
              <w:t>人在签订政府采购合同前，有权要求中标</w:t>
            </w:r>
            <w:r>
              <w:rPr>
                <w:rFonts w:hint="eastAsia" w:cs="宋体"/>
                <w:color w:val="auto"/>
                <w:sz w:val="21"/>
                <w:szCs w:val="21"/>
                <w:highlight w:val="none"/>
                <w:lang w:eastAsia="zh-CN"/>
              </w:rPr>
              <w:t>人</w:t>
            </w:r>
            <w:r>
              <w:rPr>
                <w:rFonts w:ascii="Times New Roman" w:hAnsi="Times New Roman" w:eastAsia="宋体" w:cs="宋体"/>
                <w:color w:val="auto"/>
                <w:sz w:val="21"/>
                <w:szCs w:val="21"/>
                <w:highlight w:val="none"/>
              </w:rPr>
              <w:t>提供投标文件内全部设备第三方检测报告、资质证明文件原件现场核查。若原件与投标扫描件存在实质性篡改、伪造、变造等虚假情形，采购人暂停签约并书面上报政府采购监管部门，由财政部门依法认定虚假应标，取消中标资格；若仅为原件版本、印刷、扫描色差等无主观造假差异，供应商可提供发证机构有效佐证材料予以澄清，澄清后核验通过方可签约。</w:t>
            </w:r>
          </w:p>
          <w:p w14:paraId="5ED86A84">
            <w:pPr>
              <w:pStyle w:val="278"/>
              <w:spacing w:line="380" w:lineRule="exact"/>
              <w:rPr>
                <w:rFonts w:ascii="宋体" w:hAnsi="宋体" w:cs="宋体"/>
                <w:color w:val="auto"/>
                <w:highlight w:val="none"/>
              </w:rPr>
            </w:pPr>
            <w:r>
              <w:rPr>
                <w:rFonts w:hint="eastAsia" w:ascii="宋体" w:hAnsi="宋体" w:cs="宋体"/>
                <w:color w:val="auto"/>
                <w:highlight w:val="none"/>
              </w:rPr>
              <w:t>▲七、验收标准：项目验收时由采购人</w:t>
            </w:r>
            <w:r>
              <w:rPr>
                <w:rFonts w:hint="eastAsia" w:ascii="宋体" w:hAnsi="宋体" w:cs="宋体"/>
                <w:color w:val="auto"/>
                <w:highlight w:val="none"/>
                <w:lang w:val="en-US" w:eastAsia="zh-CN"/>
              </w:rPr>
              <w:t>依据</w:t>
            </w:r>
            <w:r>
              <w:rPr>
                <w:rFonts w:hint="eastAsia" w:ascii="宋体" w:hAnsi="宋体" w:cs="宋体"/>
                <w:color w:val="auto"/>
                <w:highlight w:val="none"/>
              </w:rPr>
              <w:t>采购文件的服务需求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中标人</w:t>
            </w:r>
            <w:r>
              <w:rPr>
                <w:rFonts w:hint="eastAsia" w:ascii="宋体" w:hAnsi="宋体" w:cs="宋体"/>
                <w:color w:val="auto"/>
                <w:highlight w:val="none"/>
                <w:lang w:eastAsia="zh-CN"/>
              </w:rPr>
              <w:t>投标文件的</w:t>
            </w:r>
            <w:r>
              <w:rPr>
                <w:rFonts w:hint="eastAsia" w:ascii="宋体" w:hAnsi="宋体" w:cs="宋体"/>
                <w:color w:val="auto"/>
                <w:highlight w:val="none"/>
                <w:lang w:val="en-US" w:eastAsia="zh-CN"/>
              </w:rPr>
              <w:t>响应承诺</w:t>
            </w:r>
            <w:r>
              <w:rPr>
                <w:rFonts w:hint="eastAsia" w:ascii="宋体" w:hAnsi="宋体" w:cs="宋体"/>
                <w:color w:val="auto"/>
                <w:highlight w:val="none"/>
                <w:lang w:eastAsia="zh-CN"/>
              </w:rPr>
              <w:t>、项目采购合同</w:t>
            </w:r>
            <w:r>
              <w:rPr>
                <w:rFonts w:hint="eastAsia" w:ascii="宋体" w:hAnsi="宋体" w:cs="宋体"/>
                <w:color w:val="auto"/>
                <w:highlight w:val="none"/>
                <w:lang w:val="en-US" w:eastAsia="zh-CN"/>
              </w:rPr>
              <w:t>相关内容</w:t>
            </w:r>
            <w:r>
              <w:rPr>
                <w:rFonts w:hint="eastAsia" w:ascii="宋体" w:hAnsi="宋体" w:cs="宋体"/>
                <w:color w:val="auto"/>
                <w:highlight w:val="none"/>
              </w:rPr>
              <w:t>全面核对检验，如不符合</w:t>
            </w:r>
            <w:r>
              <w:rPr>
                <w:rFonts w:hint="eastAsia" w:ascii="宋体" w:hAnsi="宋体" w:cs="宋体"/>
                <w:color w:val="auto"/>
                <w:highlight w:val="none"/>
                <w:lang w:val="en-US" w:eastAsia="zh-CN"/>
              </w:rPr>
              <w:t>上述依据</w:t>
            </w:r>
            <w:r>
              <w:rPr>
                <w:rFonts w:hint="eastAsia" w:ascii="宋体" w:hAnsi="宋体" w:cs="宋体"/>
                <w:color w:val="auto"/>
                <w:highlight w:val="none"/>
              </w:rPr>
              <w:t>的需求或要求</w:t>
            </w:r>
            <w:r>
              <w:rPr>
                <w:rFonts w:hint="eastAsia" w:ascii="宋体" w:hAnsi="宋体" w:cs="宋体"/>
                <w:color w:val="auto"/>
                <w:highlight w:val="none"/>
                <w:lang w:eastAsia="zh-CN"/>
              </w:rPr>
              <w:t>的</w:t>
            </w:r>
            <w:r>
              <w:rPr>
                <w:rFonts w:hint="eastAsia" w:ascii="宋体" w:hAnsi="宋体" w:cs="宋体"/>
                <w:color w:val="auto"/>
                <w:highlight w:val="none"/>
              </w:rPr>
              <w:t>，按相关规定做违约处理，供应商承担所有责任和费用，采购人保留进一步追究责任的权利。</w:t>
            </w:r>
          </w:p>
          <w:p w14:paraId="38123177">
            <w:pPr>
              <w:pStyle w:val="212"/>
              <w:spacing w:line="380" w:lineRule="exact"/>
              <w:rPr>
                <w:rFonts w:cs="宋体"/>
                <w:color w:val="auto"/>
                <w:szCs w:val="21"/>
                <w:highlight w:val="none"/>
                <w:lang w:bidi="ar"/>
              </w:rPr>
            </w:pPr>
            <w:r>
              <w:rPr>
                <w:rFonts w:cs="宋体"/>
                <w:color w:val="auto"/>
                <w:szCs w:val="21"/>
                <w:highlight w:val="none"/>
                <w:lang w:bidi="ar"/>
              </w:rPr>
              <w:t>▲八、考核标准：在合同期内</w:t>
            </w:r>
            <w:r>
              <w:rPr>
                <w:rFonts w:hint="eastAsia" w:cs="宋体"/>
                <w:color w:val="auto"/>
                <w:szCs w:val="21"/>
                <w:highlight w:val="none"/>
                <w:lang w:val="en-US" w:eastAsia="zh-CN" w:bidi="ar"/>
              </w:rPr>
              <w:t>采购</w:t>
            </w:r>
            <w:r>
              <w:rPr>
                <w:rFonts w:cs="宋体"/>
                <w:color w:val="auto"/>
                <w:szCs w:val="21"/>
                <w:highlight w:val="none"/>
                <w:lang w:bidi="ar"/>
              </w:rPr>
              <w:t>人每年按附件1《南宁市公安局对大型活动聘请保安人员内部监督管理细则》对中标人进行考核并按其规定进行处罚。保安人员被扣分人次达到实际服务人员总人数的10%的或累计扣分分值达到100分的，</w:t>
            </w:r>
            <w:r>
              <w:rPr>
                <w:rFonts w:hint="eastAsia" w:cs="宋体"/>
                <w:color w:val="auto"/>
                <w:szCs w:val="21"/>
                <w:highlight w:val="none"/>
                <w:lang w:bidi="ar"/>
              </w:rPr>
              <w:t>因保安人员未按要求开展相关工作导致出现舆情或造成不良后果、重大影响的，</w:t>
            </w:r>
            <w:r>
              <w:rPr>
                <w:rFonts w:hint="eastAsia" w:cs="宋体"/>
                <w:color w:val="auto"/>
                <w:szCs w:val="21"/>
                <w:highlight w:val="none"/>
                <w:lang w:eastAsia="zh-CN" w:bidi="ar"/>
              </w:rPr>
              <w:t>采购人</w:t>
            </w:r>
            <w:r>
              <w:rPr>
                <w:rFonts w:cs="宋体"/>
                <w:color w:val="auto"/>
                <w:szCs w:val="21"/>
                <w:highlight w:val="none"/>
                <w:lang w:bidi="ar"/>
              </w:rPr>
              <w:t>有权无条件解除采购合同进行重新招标采购。</w:t>
            </w:r>
          </w:p>
          <w:p w14:paraId="41672A69">
            <w:pPr>
              <w:pStyle w:val="212"/>
              <w:spacing w:line="380" w:lineRule="exact"/>
              <w:rPr>
                <w:rFonts w:ascii="Calibri" w:hAnsi="Calibri"/>
                <w:b/>
                <w:color w:val="auto"/>
                <w:szCs w:val="22"/>
                <w:highlight w:val="none"/>
              </w:rPr>
            </w:pPr>
            <w:r>
              <w:rPr>
                <w:rFonts w:cs="宋体"/>
                <w:color w:val="auto"/>
                <w:szCs w:val="21"/>
                <w:highlight w:val="none"/>
                <w:lang w:bidi="ar"/>
              </w:rPr>
              <w:t>注：▲为实质性要求。</w:t>
            </w:r>
          </w:p>
        </w:tc>
      </w:tr>
      <w:tr w14:paraId="03AF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2"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F3AC777">
            <w:pPr>
              <w:widowControl/>
              <w:spacing w:line="400" w:lineRule="exact"/>
              <w:jc w:val="center"/>
              <w:rPr>
                <w:rFonts w:cs="宋体"/>
                <w:color w:val="auto"/>
                <w:szCs w:val="21"/>
                <w:highlight w:val="none"/>
              </w:rPr>
            </w:pPr>
            <w:r>
              <w:rPr>
                <w:rFonts w:cs="宋体"/>
                <w:color w:val="auto"/>
                <w:szCs w:val="21"/>
                <w:highlight w:val="none"/>
              </w:rPr>
              <w:t>其他说明</w:t>
            </w:r>
          </w:p>
        </w:tc>
        <w:tc>
          <w:tcPr>
            <w:tcW w:w="9841" w:type="dxa"/>
            <w:gridSpan w:val="6"/>
            <w:tcBorders>
              <w:top w:val="single" w:color="auto" w:sz="4" w:space="0"/>
              <w:left w:val="single" w:color="auto" w:sz="4" w:space="0"/>
              <w:bottom w:val="single" w:color="auto" w:sz="4" w:space="0"/>
              <w:right w:val="single" w:color="auto" w:sz="4" w:space="0"/>
            </w:tcBorders>
            <w:noWrap/>
            <w:vAlign w:val="top"/>
          </w:tcPr>
          <w:p w14:paraId="3E93B735">
            <w:pPr>
              <w:tabs>
                <w:tab w:val="left" w:pos="180"/>
                <w:tab w:val="left" w:pos="1620"/>
              </w:tabs>
              <w:spacing w:line="380" w:lineRule="exact"/>
              <w:ind w:firstLine="420"/>
              <w:rPr>
                <w:color w:val="auto"/>
                <w:szCs w:val="21"/>
                <w:highlight w:val="none"/>
              </w:rPr>
            </w:pPr>
            <w:r>
              <w:rPr>
                <w:color w:val="auto"/>
                <w:szCs w:val="21"/>
                <w:highlight w:val="none"/>
              </w:rPr>
              <w:t>一、进口产品说明</w:t>
            </w:r>
          </w:p>
          <w:p w14:paraId="669B06D1">
            <w:pPr>
              <w:tabs>
                <w:tab w:val="left" w:pos="180"/>
                <w:tab w:val="left" w:pos="1620"/>
              </w:tabs>
              <w:spacing w:line="380" w:lineRule="exact"/>
              <w:ind w:firstLine="420"/>
              <w:rPr>
                <w:color w:val="auto"/>
                <w:szCs w:val="21"/>
                <w:highlight w:val="none"/>
              </w:rPr>
            </w:pPr>
            <w:r>
              <w:rPr>
                <w:color w:val="auto"/>
                <w:szCs w:val="21"/>
                <w:highlight w:val="none"/>
              </w:rPr>
              <w:t>本分标服务所涉及的货物不接受进口产品（即通过中国海关报关验放进入中国境内且产自关境外的产品）参与投标，</w:t>
            </w:r>
            <w:r>
              <w:rPr>
                <w:b/>
                <w:bCs/>
                <w:color w:val="auto"/>
                <w:szCs w:val="21"/>
                <w:highlight w:val="none"/>
              </w:rPr>
              <w:t>如有进口产品参与投标的投标文件按无效处理。</w:t>
            </w:r>
          </w:p>
          <w:p w14:paraId="79EC8732">
            <w:pPr>
              <w:widowControl/>
              <w:spacing w:line="380" w:lineRule="exact"/>
              <w:ind w:firstLine="420"/>
              <w:rPr>
                <w:rFonts w:ascii="Calibri" w:hAnsi="Calibri"/>
                <w:b/>
                <w:color w:val="auto"/>
                <w:szCs w:val="22"/>
                <w:highlight w:val="none"/>
              </w:rPr>
            </w:pPr>
            <w:r>
              <w:rPr>
                <w:color w:val="auto"/>
                <w:szCs w:val="21"/>
                <w:highlight w:val="none"/>
              </w:rPr>
              <w:t>二、本项目为服务采购，无核心产品要求。</w:t>
            </w:r>
          </w:p>
        </w:tc>
      </w:tr>
    </w:tbl>
    <w:p w14:paraId="2C4A694C">
      <w:pPr>
        <w:spacing w:line="428" w:lineRule="exact"/>
        <w:ind w:left="119"/>
        <w:rPr>
          <w:rFonts w:hAnsi="宋体"/>
          <w:color w:val="auto"/>
          <w:highlight w:val="none"/>
        </w:rPr>
      </w:pPr>
    </w:p>
    <w:p w14:paraId="2F656465">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br w:type="page" w:clear="all"/>
      </w:r>
      <w:r>
        <w:rPr>
          <w:rFonts w:hint="eastAsia" w:ascii="Arial Unicode MS" w:hAnsi="Arial Unicode MS" w:eastAsia="Arial Unicode MS" w:cs="Arial Unicode MS"/>
          <w:color w:val="auto"/>
          <w:sz w:val="32"/>
          <w:szCs w:val="32"/>
          <w:highlight w:val="none"/>
        </w:rPr>
        <w:t>附件1：</w:t>
      </w:r>
    </w:p>
    <w:p w14:paraId="068409BC">
      <w:pPr>
        <w:spacing w:line="360" w:lineRule="auto"/>
        <w:jc w:val="center"/>
        <w:rPr>
          <w:rFonts w:cs="宋体"/>
          <w:color w:val="auto"/>
          <w:sz w:val="24"/>
          <w:highlight w:val="none"/>
        </w:rPr>
      </w:pPr>
      <w:r>
        <w:rPr>
          <w:rFonts w:cs="宋体"/>
          <w:color w:val="auto"/>
          <w:sz w:val="24"/>
          <w:highlight w:val="none"/>
        </w:rPr>
        <w:t>南宁市公安局对大型活动聘请保安人员内部监督管理细则</w:t>
      </w:r>
    </w:p>
    <w:p w14:paraId="5B35E03C">
      <w:pPr>
        <w:spacing w:line="360" w:lineRule="auto"/>
        <w:rPr>
          <w:rFonts w:cs="宋体"/>
          <w:color w:val="auto"/>
          <w:sz w:val="24"/>
          <w:highlight w:val="none"/>
        </w:rPr>
      </w:pPr>
      <w:r>
        <w:rPr>
          <w:rFonts w:cs="宋体"/>
          <w:color w:val="auto"/>
          <w:sz w:val="24"/>
          <w:highlight w:val="none"/>
        </w:rPr>
        <w:br w:type="textWrapping" w:clear="all"/>
      </w:r>
      <w:r>
        <w:rPr>
          <w:rFonts w:cs="宋体"/>
          <w:color w:val="auto"/>
          <w:sz w:val="24"/>
          <w:highlight w:val="none"/>
        </w:rPr>
        <w:t>第一章 总则     </w:t>
      </w:r>
      <w:r>
        <w:rPr>
          <w:rFonts w:cs="宋体"/>
          <w:color w:val="auto"/>
          <w:sz w:val="24"/>
          <w:highlight w:val="none"/>
        </w:rPr>
        <w:br w:type="textWrapping"/>
      </w:r>
      <w:r>
        <w:rPr>
          <w:rFonts w:cs="宋体"/>
          <w:color w:val="auto"/>
          <w:sz w:val="24"/>
          <w:highlight w:val="none"/>
        </w:rPr>
        <w:t>第一条 为了加强对南宁市大型活动聘用保安人员的管理，规范保安人员的工作行为，提高保安人员的安保执勤能力、治安巡防能力以及服务群众能力，更好地发挥保安人员服务南宁市大型活动各项安保防范工作，特制定《南宁市公安局对大型活动聘请保安人员内部监督管理办法》（以下简称《办法》）。</w:t>
      </w:r>
      <w:r>
        <w:rPr>
          <w:rFonts w:cs="宋体"/>
          <w:color w:val="auto"/>
          <w:sz w:val="24"/>
          <w:highlight w:val="none"/>
        </w:rPr>
        <w:br w:type="textWrapping"/>
      </w:r>
      <w:r>
        <w:rPr>
          <w:rFonts w:cs="宋体"/>
          <w:color w:val="auto"/>
          <w:sz w:val="24"/>
          <w:highlight w:val="none"/>
        </w:rPr>
        <w:t>第二条 本《办法》依据《中华人民共和国劳动合同法》、《南宁市公安局内部监督管理办法》、南宁市大型活动安全保卫相关规定等法律法规、规章制度制定。对南宁市公安局聘请的保安人员在工作中的轻微违法、违纪、违规行为，没有造成严重后果，尚未构成违法犯罪的，分别给予扣分、要求保安公司更换人员等措施。</w:t>
      </w:r>
      <w:r>
        <w:rPr>
          <w:rFonts w:cs="宋体"/>
          <w:color w:val="auto"/>
          <w:sz w:val="24"/>
          <w:highlight w:val="none"/>
        </w:rPr>
        <w:br w:type="textWrapping"/>
      </w:r>
      <w:r>
        <w:rPr>
          <w:rFonts w:cs="宋体"/>
          <w:color w:val="auto"/>
          <w:sz w:val="24"/>
          <w:highlight w:val="none"/>
        </w:rPr>
        <w:t>第三条 对南宁市公安局聘请的保安人员监督管理坚持实事求是、纪律面前人人平等、客观公正、权责统一、教育与处罚相结合的原则，坚持以人为本的理念。</w:t>
      </w:r>
      <w:r>
        <w:rPr>
          <w:rFonts w:cs="宋体"/>
          <w:color w:val="auto"/>
          <w:sz w:val="24"/>
          <w:highlight w:val="none"/>
        </w:rPr>
        <w:br w:type="textWrapping"/>
      </w:r>
      <w:r>
        <w:rPr>
          <w:rFonts w:cs="宋体"/>
          <w:color w:val="auto"/>
          <w:sz w:val="24"/>
          <w:highlight w:val="none"/>
        </w:rPr>
        <w:t>第四条 使用单位落实专人负责对保安员逐班次、逐人考核。南宁市公安局治安支队负责日常的监管和工作指导，市局督查支队负责监督、纠察和扣分警示的审核及执行。各用人单位在日常工作中担负开展内部监督及扣分职责，决定对保安人员警示扣分的，各用人单位可直接实施，并把扣分理由、分值报督察支队。</w:t>
      </w:r>
      <w:r>
        <w:rPr>
          <w:rFonts w:cs="宋体"/>
          <w:color w:val="auto"/>
          <w:sz w:val="24"/>
          <w:highlight w:val="none"/>
        </w:rPr>
        <w:br w:type="textWrapping"/>
      </w:r>
      <w:r>
        <w:rPr>
          <w:rFonts w:cs="宋体"/>
          <w:color w:val="auto"/>
          <w:sz w:val="24"/>
          <w:highlight w:val="none"/>
        </w:rPr>
        <w:t>第二章 监督内容和扣分</w:t>
      </w:r>
      <w:r>
        <w:rPr>
          <w:rFonts w:cs="宋体"/>
          <w:color w:val="auto"/>
          <w:sz w:val="24"/>
          <w:highlight w:val="none"/>
        </w:rPr>
        <w:br w:type="textWrapping"/>
      </w:r>
      <w:r>
        <w:rPr>
          <w:rFonts w:cs="宋体"/>
          <w:color w:val="auto"/>
          <w:sz w:val="24"/>
          <w:highlight w:val="none"/>
        </w:rPr>
        <w:t>第五条 纪律作风</w:t>
      </w:r>
    </w:p>
    <w:p w14:paraId="41D2CCF5">
      <w:pPr>
        <w:spacing w:line="360" w:lineRule="auto"/>
        <w:rPr>
          <w:rFonts w:cs="宋体"/>
          <w:color w:val="auto"/>
          <w:sz w:val="24"/>
          <w:highlight w:val="none"/>
        </w:rPr>
      </w:pPr>
      <w:r>
        <w:rPr>
          <w:rFonts w:cs="宋体"/>
          <w:color w:val="auto"/>
          <w:sz w:val="24"/>
          <w:highlight w:val="none"/>
        </w:rPr>
        <w:t>（一）迟到、早退、中途离岗每次扣1分。（迟到、早退、中途离岗等超过半小时的，视为旷工）（二）旷工一次扣3分。（三）不按规定着装，不佩戴统一标志、牌证的，每次扣1分。（四）酒后上岗或工作时间饮酒的，每次扣10分，南宁市公安局可要求保安公司更换人员。（五）利用工作之便谋取私利、吃、拿、卡、要的，发现一次扣3分。（六）保安执勤和巡逻中冷、硬、横、推造成群众投诉经查实的，每次扣2分。（七）不经批准随便串岗、换班每次扣1分。（八）安保执勤和巡逻中违反规定，勾肩搭背、躺卧、睡觉、吸烟、吃零食或玩手机的，发现一次扣1分。（九）不经过公安机关审核，不具有上岗资格的保安人员，发现后按照有关规定予以处理。（十）违反其他安保执勤和工作纪律的，视情节予以相应的扣分。</w:t>
      </w:r>
      <w:r>
        <w:rPr>
          <w:rFonts w:cs="宋体"/>
          <w:color w:val="auto"/>
          <w:sz w:val="24"/>
          <w:highlight w:val="none"/>
        </w:rPr>
        <w:br w:type="textWrapping"/>
      </w:r>
      <w:r>
        <w:rPr>
          <w:rFonts w:cs="宋体"/>
          <w:color w:val="auto"/>
          <w:sz w:val="24"/>
          <w:highlight w:val="none"/>
        </w:rPr>
        <w:t>第六条 工作任务</w:t>
      </w:r>
    </w:p>
    <w:p w14:paraId="6AC7C77E">
      <w:pPr>
        <w:spacing w:line="360" w:lineRule="auto"/>
        <w:rPr>
          <w:rFonts w:cs="宋体"/>
          <w:color w:val="auto"/>
          <w:sz w:val="24"/>
          <w:highlight w:val="none"/>
        </w:rPr>
      </w:pPr>
      <w:r>
        <w:rPr>
          <w:rFonts w:cs="宋体"/>
          <w:color w:val="auto"/>
          <w:sz w:val="24"/>
          <w:highlight w:val="none"/>
        </w:rPr>
        <w:t>（一）工作时间内不作为、干私活、聚在一起闲谈或从事与本职工作无关的活动每次扣1分。（二）不服从组织安排，无正当理由完不成临时交办工作的，每次扣1分。（三）巡逻时不按指定区域、路线和地点巡逻的，每次扣1分；检查时找不到人，按脱岗处理扣3分。（四）存在重大治安隐患，发现后未及时上报的，每次扣2分。（五）对于发现的执勤区域有群体性上访信息反馈不及时或置之不理的，每次扣2分。（六）安保人员执勤期间不尽职尽责，遇到问题或矛盾纠纷时，不主动上前劝解或者不及时向公安机关报告有意回避的，每次扣2分。（七）保安执勤期间遇到违法犯罪行为未上前制止，不及时向公安机关报告，未采取措施的，每次扣3分。（八）上岗执勤过程中，对自己岗位职责不清、任务不明确，不服从管理和监督的，每次扣1分。（九）违反其他工作任务有关规定的，视情节予以相应的扣分。</w:t>
      </w:r>
      <w:r>
        <w:rPr>
          <w:rFonts w:cs="宋体"/>
          <w:color w:val="auto"/>
          <w:sz w:val="24"/>
          <w:highlight w:val="none"/>
        </w:rPr>
        <w:br w:type="textWrapping"/>
      </w:r>
      <w:r>
        <w:rPr>
          <w:rFonts w:cs="宋体"/>
          <w:color w:val="auto"/>
          <w:sz w:val="24"/>
          <w:highlight w:val="none"/>
        </w:rPr>
        <w:t>第七条 队容风纪</w:t>
      </w:r>
    </w:p>
    <w:p w14:paraId="1D5B91AB">
      <w:pPr>
        <w:spacing w:line="360" w:lineRule="auto"/>
        <w:rPr>
          <w:rFonts w:cs="宋体"/>
          <w:color w:val="auto"/>
          <w:sz w:val="24"/>
          <w:highlight w:val="none"/>
        </w:rPr>
      </w:pPr>
      <w:r>
        <w:rPr>
          <w:rFonts w:cs="宋体"/>
          <w:color w:val="auto"/>
          <w:sz w:val="24"/>
          <w:highlight w:val="none"/>
        </w:rPr>
        <w:t>有以下违反队容风纪或者着装规定的，每次每项扣当事人1分。（一）佩戴标志、编号、胸徽、帽徽等服装不规范的。（二）佩戴与保安人员身份或执行工作无关标志的。（三）男保安人员着装戴首饰、留长须、留大鬓角、蓄长发、剃光头的。（四）女保安人员着装时描眉、抹口红、染指甲、染异色发、戴首饰、梳披肩发、化浓妆的。（五）着装外出执勤时不戴帽、歪戴帽，披衣敞怀、挽袖卷裤、用帽扇风、斜挎或单挎长包，围围巾，制便服混穿的。（六）着装在公共场所或其他禁止吸烟的场所吸烟的。（七）着装袖手、插兜、挽臂、揽腰等。（八）着装嬉戏打闹、高声喧哗的。（九）制服、标志、编号等丢失、或使用损坏的制服、标志、编号等。（十）其他违反队容风纪和着装规定行为的，视情节予以相应的扣分。</w:t>
      </w:r>
      <w:r>
        <w:rPr>
          <w:rFonts w:cs="宋体"/>
          <w:color w:val="auto"/>
          <w:sz w:val="24"/>
          <w:highlight w:val="none"/>
        </w:rPr>
        <w:br w:type="textWrapping"/>
      </w:r>
      <w:r>
        <w:rPr>
          <w:rFonts w:cs="宋体"/>
          <w:color w:val="auto"/>
          <w:sz w:val="24"/>
          <w:highlight w:val="none"/>
        </w:rPr>
        <w:t>第八条 保密管理</w:t>
      </w:r>
    </w:p>
    <w:p w14:paraId="1E1F92A3">
      <w:pPr>
        <w:spacing w:line="360" w:lineRule="auto"/>
        <w:rPr>
          <w:rFonts w:cs="宋体"/>
          <w:color w:val="auto"/>
          <w:sz w:val="24"/>
          <w:highlight w:val="none"/>
        </w:rPr>
      </w:pPr>
      <w:r>
        <w:rPr>
          <w:rFonts w:cs="宋体"/>
          <w:color w:val="auto"/>
          <w:sz w:val="24"/>
          <w:highlight w:val="none"/>
        </w:rPr>
        <w:t>遵守国家保密法律、法规和规章制度，履行保密义务，不以任何方式泄露所接触和知悉的安保工作秘密。（一）未签订保密承诺书的，扣当事人10分。（二）在互联网网站、FTP、电子邮箱、微博发布所接触和知悉的安保工作秘密信息，尚未造成后果的，扣当事人20分。（三）违反规定从事安保涉密文件打印、收发、传递、领取工作、尚未造成后果的，扣当事人5分。（四）违规记录、存储、复制安保工作秘密信息，违规获取、持有安保工作秘密信息载体，尚未造成后果的，扣当事人20分。构成犯罪的，送司法部门依法追究刑事责任。（五）非因工作需要或未经使用部门许可，进入公安机关重点保密区域和部位，尚未造成后果的，扣当事人5分。（六）在互联网计算机、智能手机中存储、处理、传输安保工作秘密信息，尚未造成后果的，扣当事人10分。（七）其他违反保密管理规定行为的，视情节予以相应的扣分。</w:t>
      </w:r>
      <w:r>
        <w:rPr>
          <w:rFonts w:cs="宋体"/>
          <w:color w:val="auto"/>
          <w:sz w:val="24"/>
          <w:highlight w:val="none"/>
        </w:rPr>
        <w:br w:type="textWrapping"/>
      </w:r>
      <w:r>
        <w:rPr>
          <w:rFonts w:cs="宋体"/>
          <w:color w:val="auto"/>
          <w:sz w:val="24"/>
          <w:highlight w:val="none"/>
        </w:rPr>
        <w:t>第九条 岗位职能</w:t>
      </w:r>
    </w:p>
    <w:p w14:paraId="721E5F4A">
      <w:pPr>
        <w:spacing w:line="360" w:lineRule="auto"/>
        <w:rPr>
          <w:rFonts w:cs="宋体"/>
          <w:color w:val="auto"/>
          <w:sz w:val="24"/>
          <w:highlight w:val="none"/>
        </w:rPr>
      </w:pPr>
      <w:r>
        <w:rPr>
          <w:rFonts w:cs="宋体"/>
          <w:color w:val="auto"/>
          <w:sz w:val="24"/>
          <w:highlight w:val="none"/>
        </w:rPr>
        <w:t>（一）活动场点、住地安保、制高点执勤。1、出入口执勤时未按规定认真接待来访人员、查验出入人员、车辆的证件和登记相关信息的，每次扣1分。2、出入口执勤时未按规定辨识出入人员、车辆和携带物品的异常现象或发现后未及时报告和处理的，每次扣1分。3、出入口发生的紧急情况未能及时处置或不请示汇报的，每次扣1分。4、在活动场点、住地及其他周边安保执勤时，未能辨识并清理执勤目标区域内可疑人员和物品的，每次扣1分。5、在活动场点、住地及其他周边安保执勤时，未能发现或发现后未能及时处置消防、治安等安全隐患的，每次扣2分。6、其他违反保安执勤有关规定的，每发现一次视情节扣分。（二）警卫线路、活动场点、住地等外围安保巡逻防范。1、未能及时辨识巡逻区域内异常情况和可疑人员，造成影响的，每次扣2分。2、未能及时报告和处置巡逻中发现的紧急情况，造成后果的，每次扣2分。3、未能按照安保有关规定对警卫线路进行有效管控，被使用单位批评、指正的，每次扣2分。4、其他违反外围安保巡逻防范相关规定的，每发现一次视情节分。（三）公安检查站、活动场点安检口的安全检查。1、使用安检仪器或徒手对受检人员、车辆、货物、行李等进行安全检查时，未能检查或辨别出限带品等，造成物品被人携带进入会场的，每次扣1分；未能检查出或辨别出违禁品、危险爆炸物品等，造成物品被人携带进入会场的，每次扣5分。2、对受检人员进行安全检查时，未能认真辨别受检人员身份，造成无关人员进入活动场点的，每次扣1分；经其他执勤人员检查出进入活动场点的是违法犯罪嫌疑人的，每次扣5分。3、对安全检查现场发现异常情况，未能及时请示汇报或妥善处置的，每次扣1分。4、未能按照要求对车辆牌证进行认真检查的，每次扣1分。5、对发现的违禁品、危险品和限带品未能按照规定处置的，每次扣2分。6、其他违反安保检查相关规定的，每发现一次视情节扣分。</w:t>
      </w:r>
      <w:r>
        <w:rPr>
          <w:rFonts w:cs="宋体"/>
          <w:color w:val="auto"/>
          <w:sz w:val="24"/>
          <w:highlight w:val="none"/>
        </w:rPr>
        <w:br w:type="textWrapping"/>
      </w:r>
      <w:r>
        <w:rPr>
          <w:rFonts w:cs="宋体"/>
          <w:color w:val="auto"/>
          <w:sz w:val="24"/>
          <w:highlight w:val="none"/>
        </w:rPr>
        <w:t>第十条 保安人员在上述第五条、第六条、第七条、第八条、第九条中的违反安保执勤管理规定的行为，造成严重后果的，视情节可以加重、加倍扣分，被上级公安机关发现并发通报的，给予加倍扣分。其他特殊情形的，依照相关法律法规执行。</w:t>
      </w:r>
      <w:r>
        <w:rPr>
          <w:rFonts w:cs="宋体"/>
          <w:color w:val="auto"/>
          <w:sz w:val="24"/>
          <w:highlight w:val="none"/>
        </w:rPr>
        <w:br w:type="textWrapping"/>
      </w:r>
      <w:r>
        <w:rPr>
          <w:rFonts w:cs="宋体"/>
          <w:color w:val="auto"/>
          <w:sz w:val="24"/>
          <w:highlight w:val="none"/>
        </w:rPr>
        <w:t>第三章 责任追究    </w:t>
      </w:r>
      <w:r>
        <w:rPr>
          <w:rFonts w:cs="宋体"/>
          <w:color w:val="auto"/>
          <w:sz w:val="24"/>
          <w:highlight w:val="none"/>
        </w:rPr>
        <w:br w:type="textWrapping"/>
      </w:r>
      <w:r>
        <w:rPr>
          <w:rFonts w:cs="宋体"/>
          <w:color w:val="auto"/>
          <w:sz w:val="24"/>
          <w:highlight w:val="none"/>
        </w:rPr>
        <w:t>按照以上扣分标准，累计被扣分达到一定数额，按下列规定对个人及保安予以责任追究。</w:t>
      </w:r>
      <w:r>
        <w:rPr>
          <w:rFonts w:cs="宋体"/>
          <w:color w:val="auto"/>
          <w:sz w:val="24"/>
          <w:highlight w:val="none"/>
        </w:rPr>
        <w:br w:type="textWrapping"/>
      </w:r>
      <w:r>
        <w:rPr>
          <w:rFonts w:cs="宋体"/>
          <w:color w:val="auto"/>
          <w:sz w:val="24"/>
          <w:highlight w:val="none"/>
        </w:rPr>
        <w:t>第十一条 个人</w:t>
      </w:r>
    </w:p>
    <w:p w14:paraId="0EBDDA51">
      <w:pPr>
        <w:spacing w:line="360" w:lineRule="auto"/>
        <w:rPr>
          <w:rFonts w:cs="宋体"/>
          <w:color w:val="auto"/>
          <w:sz w:val="24"/>
          <w:highlight w:val="none"/>
        </w:rPr>
      </w:pPr>
      <w:r>
        <w:rPr>
          <w:rFonts w:cs="宋体"/>
          <w:color w:val="auto"/>
          <w:sz w:val="24"/>
          <w:highlight w:val="none"/>
        </w:rPr>
        <w:t>（一）单次被扣分者，责令检查，限期整改。（二）被扣5分以上，10分以下者，扣100元。（三）单次或累计被扣10分及10分以上者，扣200元，并要求保安公司更换保安人员。（四）凡被处以治安拘留以上行政处罚或被追究刑事责任的，由保安公司依据有关规定对该保安人员予以辞退，保安公司应承担相应责任。</w:t>
      </w:r>
      <w:r>
        <w:rPr>
          <w:rFonts w:cs="宋体"/>
          <w:color w:val="auto"/>
          <w:sz w:val="24"/>
          <w:highlight w:val="none"/>
        </w:rPr>
        <w:br w:type="textWrapping" w:clear="all"/>
      </w:r>
      <w:r>
        <w:rPr>
          <w:rFonts w:cs="宋体"/>
          <w:color w:val="auto"/>
          <w:sz w:val="24"/>
          <w:highlight w:val="none"/>
        </w:rPr>
        <w:t>第十二条 单位</w:t>
      </w:r>
    </w:p>
    <w:p w14:paraId="3225C043">
      <w:pPr>
        <w:spacing w:line="360" w:lineRule="auto"/>
        <w:rPr>
          <w:rFonts w:cs="宋体"/>
          <w:color w:val="auto"/>
          <w:sz w:val="24"/>
          <w:highlight w:val="none"/>
        </w:rPr>
      </w:pPr>
      <w:r>
        <w:rPr>
          <w:rFonts w:cs="宋体"/>
          <w:color w:val="auto"/>
          <w:sz w:val="24"/>
          <w:highlight w:val="none"/>
        </w:rPr>
        <w:t>在与保安公司签订的合同期限及权责范围内，有下列情形的，保安公司应承担相应责任：（一）保安人员被扣分人次达到总人数的10%的或累计扣分分值达到200分的，扣除合同约定计算的实际支付款的1%支付金额。（二）保安人员被扣分人次达到总人数的20%的或累计扣分分值达到400分的，扣除合同约定计算的实际支付款的2%支付金额。（三）保安人员被扣分人次达到总人数的30%的或累计扣分分值达到600分的，扣除合同约定计算的实际支付款的4%支付金额。（四）保安人员扣分人次超过总人数的50%或累计扣分分值超过800分的，每增长扣分人次达总人数的10%或扣分分值达到100分的，扣除比例在4%的基础上相应增长0.5个百分点。（五）因保安人员工作失职造成大型活动安保工作损失难以挽回或造成严重社会影响的，扣除合同约定计算的实际支付款的10%支付金额。（六）凡被处以治安拘留以上行政处罚或被追究刑事责任的，每人每次扣除合同约定计算的实际支付款的15%的预支付金额。</w:t>
      </w:r>
      <w:r>
        <w:rPr>
          <w:rFonts w:cs="宋体"/>
          <w:color w:val="auto"/>
          <w:sz w:val="24"/>
          <w:highlight w:val="none"/>
        </w:rPr>
        <w:br w:type="textWrapping"/>
      </w:r>
      <w:r>
        <w:rPr>
          <w:rFonts w:cs="宋体"/>
          <w:color w:val="auto"/>
          <w:sz w:val="24"/>
          <w:highlight w:val="none"/>
        </w:rPr>
        <w:t>第四章 附则  </w:t>
      </w:r>
      <w:r>
        <w:rPr>
          <w:rFonts w:cs="宋体"/>
          <w:color w:val="auto"/>
          <w:sz w:val="24"/>
          <w:highlight w:val="none"/>
        </w:rPr>
        <w:br w:type="textWrapping"/>
      </w:r>
      <w:r>
        <w:rPr>
          <w:rFonts w:cs="宋体"/>
          <w:color w:val="auto"/>
          <w:sz w:val="24"/>
          <w:highlight w:val="none"/>
        </w:rPr>
        <w:t>第十三条 保安人员出现上述问题情节严重的，按照有关纪律处理；涉嫌犯罪的，依法处理。保安人员发生其他违法违纪违规行为的，依照相关法律法规和规定进行处理。</w:t>
      </w:r>
      <w:r>
        <w:rPr>
          <w:rFonts w:cs="宋体"/>
          <w:color w:val="auto"/>
          <w:sz w:val="24"/>
          <w:highlight w:val="none"/>
        </w:rPr>
        <w:br w:type="textWrapping"/>
      </w:r>
      <w:r>
        <w:rPr>
          <w:rFonts w:cs="宋体"/>
          <w:color w:val="auto"/>
          <w:sz w:val="24"/>
          <w:highlight w:val="none"/>
        </w:rPr>
        <w:t>第十四条 对上述问题的监督，发现一次执行扣分一次；同时违反几项规定，所扣分数累加。</w:t>
      </w:r>
      <w:r>
        <w:rPr>
          <w:rFonts w:cs="宋体"/>
          <w:color w:val="auto"/>
          <w:sz w:val="24"/>
          <w:highlight w:val="none"/>
        </w:rPr>
        <w:br w:type="textWrapping"/>
      </w:r>
      <w:r>
        <w:rPr>
          <w:rFonts w:cs="宋体"/>
          <w:color w:val="auto"/>
          <w:sz w:val="24"/>
          <w:highlight w:val="none"/>
        </w:rPr>
        <w:t>第十五条 各用人单位要主动管理、自行查纠扣分。</w:t>
      </w:r>
      <w:r>
        <w:rPr>
          <w:rFonts w:cs="宋体"/>
          <w:color w:val="auto"/>
          <w:sz w:val="24"/>
          <w:highlight w:val="none"/>
        </w:rPr>
        <w:br w:type="textWrapping"/>
      </w:r>
      <w:r>
        <w:rPr>
          <w:rFonts w:cs="宋体"/>
          <w:color w:val="auto"/>
          <w:sz w:val="24"/>
          <w:highlight w:val="none"/>
        </w:rPr>
        <w:t>第十六条 本办法由南宁市公安局警务督察支队负责执行。</w:t>
      </w:r>
    </w:p>
    <w:p w14:paraId="22F861FE">
      <w:pPr>
        <w:spacing w:line="428" w:lineRule="exact"/>
        <w:ind w:left="119"/>
        <w:rPr>
          <w:rFonts w:ascii="Arial Unicode MS" w:hAnsi="Arial Unicode MS" w:eastAsia="Arial Unicode MS" w:cs="Arial Unicode MS"/>
          <w:color w:val="auto"/>
          <w:sz w:val="32"/>
          <w:szCs w:val="32"/>
          <w:highlight w:val="none"/>
        </w:rPr>
      </w:pPr>
      <w:r>
        <w:rPr>
          <w:rFonts w:hAnsi="宋体"/>
          <w:color w:val="auto"/>
          <w:highlight w:val="none"/>
        </w:rPr>
        <w:br w:type="page" w:clear="all"/>
      </w:r>
      <w:r>
        <w:rPr>
          <w:rFonts w:hint="eastAsia" w:ascii="Arial Unicode MS" w:hAnsi="Arial Unicode MS" w:eastAsia="Arial Unicode MS" w:cs="Arial Unicode MS"/>
          <w:color w:val="auto"/>
          <w:sz w:val="32"/>
          <w:szCs w:val="32"/>
          <w:highlight w:val="none"/>
        </w:rPr>
        <w:t>附件2：</w:t>
      </w:r>
    </w:p>
    <w:p w14:paraId="7B4F608E">
      <w:pPr>
        <w:spacing w:before="7"/>
        <w:rPr>
          <w:rFonts w:hint="eastAsia" w:ascii="Arial Unicode MS" w:hAnsi="Arial Unicode MS" w:eastAsia="Arial Unicode MS" w:cs="Arial Unicode MS"/>
          <w:color w:val="auto"/>
          <w:sz w:val="17"/>
          <w:szCs w:val="17"/>
          <w:highlight w:val="none"/>
        </w:rPr>
      </w:pPr>
    </w:p>
    <w:p w14:paraId="0DB24BD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9"/>
        <w:tblW w:w="0" w:type="auto"/>
        <w:tblInd w:w="93" w:type="dxa"/>
        <w:tblLayout w:type="fixed"/>
        <w:tblCellMar>
          <w:top w:w="0" w:type="dxa"/>
          <w:left w:w="108" w:type="dxa"/>
          <w:bottom w:w="0" w:type="dxa"/>
          <w:right w:w="108" w:type="dxa"/>
        </w:tblCellMar>
      </w:tblPr>
      <w:tblGrid>
        <w:gridCol w:w="660"/>
        <w:gridCol w:w="1080"/>
        <w:gridCol w:w="1320"/>
        <w:gridCol w:w="1620"/>
        <w:gridCol w:w="4540"/>
      </w:tblGrid>
      <w:tr w14:paraId="5C465E25">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0728B564">
            <w:pPr>
              <w:widowControl/>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026D9E33">
            <w:pPr>
              <w:widowControl/>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4166387A">
            <w:pPr>
              <w:widowControl/>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依据的标准</w:t>
            </w:r>
          </w:p>
        </w:tc>
      </w:tr>
      <w:tr w14:paraId="3877E580">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1B0AAF0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C2522AD">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266E7DE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16B319A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11EE69A">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《微型计算机能效限定值及能效等级》（GB28380）</w:t>
            </w:r>
          </w:p>
        </w:tc>
      </w:tr>
      <w:tr w14:paraId="3BCAB3A4">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285BD9">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BAEF401">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886D60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5C5BFEA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1899E8A">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《微型计算机能效限定值及能效等级》（GB28380）</w:t>
            </w:r>
          </w:p>
        </w:tc>
      </w:tr>
      <w:tr w14:paraId="7A8B2507">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5A93B6">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B7B6C90">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E5D295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26752314">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CBE646B">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《微型计算机能效限定值及能效等级》（GB28380）</w:t>
            </w:r>
          </w:p>
        </w:tc>
      </w:tr>
      <w:tr w14:paraId="637EAC3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DFA71D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735319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33123B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194CA2C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0804B79B">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《复印机、打印机和传真机能效限定值及能效等级》（GB21521）</w:t>
            </w:r>
          </w:p>
        </w:tc>
      </w:tr>
      <w:tr w14:paraId="11DBFDF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7C1DE19">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619CD4C">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6B0D849">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6CF38E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07E813A6">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《复印机、打印机和传真机能效限定值及能效等级》（GB21521）</w:t>
            </w:r>
          </w:p>
        </w:tc>
      </w:tr>
      <w:tr w14:paraId="6485F48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6D9773E">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BF43211">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B527A74">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2EA01A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28A54BD0">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《复印机、打印机和传真机能效限定值及能效等级》（GB21521）</w:t>
            </w:r>
          </w:p>
        </w:tc>
      </w:tr>
      <w:tr w14:paraId="599E4CA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2D35CCE">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6D0BFEF">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74573F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694CCAA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1170369D">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《计算机显示器能效限定值及能效等级》（GB21520）</w:t>
            </w:r>
          </w:p>
        </w:tc>
      </w:tr>
      <w:tr w14:paraId="2E17E4FB">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B0E5B6">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2665CAE">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5F85A04">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275E089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5F6A6AF5">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参照《复印机、打印机和传真机能效限定值及能效等级》（GB21521中打印速度为15页/分的针式打印机相关要求中打印速度为15页/分的针式打印机相关要求</w:t>
            </w:r>
          </w:p>
        </w:tc>
      </w:tr>
      <w:tr w14:paraId="6CDA532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59D603F">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77A6479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3C2B5AB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775E96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F17EC88">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《投影机能效限定值及能效等级》（GB32028）</w:t>
            </w:r>
          </w:p>
        </w:tc>
      </w:tr>
      <w:tr w14:paraId="6A0B096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228A2B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2195BF0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35B8858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021F84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F4FD223">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《复印机、打印机和传真机能效限定值及能效等级》（GB21521）</w:t>
            </w:r>
          </w:p>
        </w:tc>
      </w:tr>
      <w:tr w14:paraId="0F1B738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2ECB97">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45E7757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2A6E6B2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2440C56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E0C285F">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《清水离心泵能效限定值及节能评价值》（GB19762）</w:t>
            </w:r>
          </w:p>
        </w:tc>
      </w:tr>
      <w:tr w14:paraId="31EE255B">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08E0647">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8D7E1D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6F158C97">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521DE2D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4EFF0D23">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《冷水机组能效限定值及能效等级》（GB19577），《低环境温度空气源热泵（冷水）机组能效限定值及能效等级》（GB37480）</w:t>
            </w:r>
          </w:p>
        </w:tc>
      </w:tr>
      <w:tr w14:paraId="451818B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D626ECE">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840BCE8">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FEEB681">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948914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421215CC">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《水（地）源热泵机组能效限定值及能效等级》（GB30721）</w:t>
            </w:r>
          </w:p>
        </w:tc>
      </w:tr>
      <w:tr w14:paraId="7F623EC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F2E901D">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4FC000F">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B88B54D">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7BE170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1F68B18B">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《溴化锂吸收式冷水机组能效限定值及能效等级》（GB29540）</w:t>
            </w:r>
          </w:p>
        </w:tc>
      </w:tr>
      <w:tr w14:paraId="372E5D7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8391EFF">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9B7765E">
            <w:pPr>
              <w:widowControl/>
              <w:jc w:val="left"/>
              <w:rPr>
                <w:rFonts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824E90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4B89C74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40B9213F">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《多联式空调（热泵）机组能效限定值及能源效率等级》（GB21454）</w:t>
            </w:r>
          </w:p>
        </w:tc>
      </w:tr>
      <w:tr w14:paraId="15310FF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5DA0AE2">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C0D0E6D">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C6FD186">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67DDA4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33746D64">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《单元式空气调节机能效限定值及能效等级》（GB19576）《风管送风式空调机组能效限定值及能效等级》（GB37479）</w:t>
            </w:r>
          </w:p>
        </w:tc>
      </w:tr>
      <w:tr w14:paraId="4F31BCE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797740">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E5BCCF4">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3DD7EF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72FAC46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79E9F290">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《单元式空气调节机能效限定值及能效等级》（GB19576）</w:t>
            </w:r>
          </w:p>
        </w:tc>
      </w:tr>
      <w:tr w14:paraId="38D7E91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44FC427">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CCA8C8D">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AE9CB7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4DF0EA94">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42EEC2E0">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《机械通风冷却塔第1部分：中小型开式冷却塔》（GB/T7190.1）；《机械通风冷却塔第2部分：大型开式冷却塔》（GB/T7190.2）</w:t>
            </w:r>
          </w:p>
        </w:tc>
      </w:tr>
      <w:tr w14:paraId="005689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806904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3131CEE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6091CED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20C96F">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F5D5411">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《中小型三相异步电动机能效限定值及能效等级》（GB18613）</w:t>
            </w:r>
          </w:p>
        </w:tc>
      </w:tr>
      <w:tr w14:paraId="70BF768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6143F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15960AF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52BCD11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51D4BF0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AA1DAAA">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《三相配电变压器能效限定值及能效等级》（GB20052）</w:t>
            </w:r>
          </w:p>
        </w:tc>
      </w:tr>
      <w:tr w14:paraId="0869583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8884C9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4867849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6386D9B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44CF7FE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1535B4F">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《管形荧光灯镇流器能效限定值及能效等级》（GB17896）</w:t>
            </w:r>
          </w:p>
        </w:tc>
      </w:tr>
      <w:tr w14:paraId="4507B98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7F53D24">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60163DF">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55399E0D">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5121B3F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948B335">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《家用电冰箱耗电量限定值及能效等级》（GB 12021.2）</w:t>
            </w:r>
          </w:p>
        </w:tc>
      </w:tr>
      <w:tr w14:paraId="3AFFE92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80AA7FC">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565CF6C">
            <w:pPr>
              <w:widowControl/>
              <w:jc w:val="left"/>
              <w:rPr>
                <w:rFonts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645E54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1B14AE1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3CD52C99">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《转速可控型房间空气调节器能效限定值及能效等级》（GB21455-2013），待2019年修订发布后，按《房间空气调节器能效限定值及能效等级》（GB21455-2019实施。</w:t>
            </w:r>
          </w:p>
        </w:tc>
      </w:tr>
      <w:tr w14:paraId="2C44243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A874CEC">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08E6E76">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5CE0515">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B34632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B14FCDD">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《多联式空调（热泵）机组能效限定值及能源效率等级》（GB21454）</w:t>
            </w:r>
          </w:p>
        </w:tc>
      </w:tr>
      <w:tr w14:paraId="7EEBE6D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89577BE">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89C1780">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8B2C8E0">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086438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50C1FE4">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《单元式空气调节机能效限定值及能源效率等级》（GB19576）《风管送风式空调机组能效限定值及能效等级》（GB37479）</w:t>
            </w:r>
          </w:p>
        </w:tc>
      </w:tr>
      <w:tr w14:paraId="1956DD4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926A398">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33C7042">
            <w:pPr>
              <w:widowControl/>
              <w:jc w:val="left"/>
              <w:rPr>
                <w:rFonts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B47BFC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53C5DF2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6A08167">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《电动洗衣机能效水效限定值及等级》（GB12021.4）</w:t>
            </w:r>
          </w:p>
        </w:tc>
      </w:tr>
      <w:tr w14:paraId="1E997C0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E21D40C">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E95B6AE">
            <w:pPr>
              <w:widowControl/>
              <w:jc w:val="left"/>
              <w:rPr>
                <w:rFonts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E9A8B8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14D7AFAD">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67D6E901">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《储水式电热水器能效限定值及能效等级》（GB21519）</w:t>
            </w:r>
          </w:p>
        </w:tc>
      </w:tr>
      <w:tr w14:paraId="2429BC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0082527">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AF206DE">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66F1D2A">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89CEBD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011C9011">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《家用燃气快速热水器和燃气采暖热水炉能效限定值及能效等级》（GB20665）</w:t>
            </w:r>
          </w:p>
        </w:tc>
      </w:tr>
      <w:tr w14:paraId="7AEB306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F21E8FE">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8A9230B">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98E83D9">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A8DFCC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067F6D86">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《热泵热水机（器）能效限定值及能效等级》（GB29541）</w:t>
            </w:r>
          </w:p>
        </w:tc>
      </w:tr>
      <w:tr w14:paraId="058A332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DE2FE12">
            <w:pPr>
              <w:widowControl/>
              <w:jc w:val="left"/>
              <w:rPr>
                <w:rFonts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8DDDA31">
            <w:pPr>
              <w:widowControl/>
              <w:jc w:val="left"/>
              <w:rPr>
                <w:rFonts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5EC7E57">
            <w:pPr>
              <w:widowControl/>
              <w:jc w:val="left"/>
              <w:rPr>
                <w:rFonts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82CE41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50EFB9D8">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《家用太阳能热水系统能效限定值及能效等级》（GB26969）</w:t>
            </w:r>
          </w:p>
        </w:tc>
      </w:tr>
      <w:tr w14:paraId="3D64B5CB">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0BB4F5A">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11591D5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7586980D">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1F83139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B1BF6BD">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《普通照明用双端荧光灯能效限定值及能效等级》（GB19043）</w:t>
            </w:r>
          </w:p>
        </w:tc>
      </w:tr>
      <w:tr w14:paraId="5746AA18">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64FBE57D">
            <w:pPr>
              <w:widowControl/>
              <w:jc w:val="left"/>
              <w:rPr>
                <w:rFonts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0AD3711B">
            <w:pPr>
              <w:widowControl/>
              <w:jc w:val="left"/>
              <w:rPr>
                <w:rFonts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4F53C0A7">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3B03EE17">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5DA54346">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《道路和隧道照明用LED灯具能效限定值及能效等级》（GB37478）</w:t>
            </w:r>
          </w:p>
        </w:tc>
      </w:tr>
      <w:tr w14:paraId="47C2569C">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50F318B7">
            <w:pPr>
              <w:widowControl/>
              <w:jc w:val="left"/>
              <w:rPr>
                <w:rFonts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53E04F89">
            <w:pPr>
              <w:widowControl/>
              <w:jc w:val="left"/>
              <w:rPr>
                <w:rFonts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3E655C0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758DA8D5">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FD897BD">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《室内照明用LED产品能效限定值及能效等级》（GB30255）</w:t>
            </w:r>
          </w:p>
        </w:tc>
      </w:tr>
      <w:tr w14:paraId="700A4C6C">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61527BEF">
            <w:pPr>
              <w:widowControl/>
              <w:jc w:val="left"/>
              <w:rPr>
                <w:rFonts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18C25577">
            <w:pPr>
              <w:widowControl/>
              <w:jc w:val="left"/>
              <w:rPr>
                <w:rFonts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62B5CBD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4D05AD6A">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21A3BAC">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《室内照明用LED产品能效限定值及能效等级》（GB30255）</w:t>
            </w:r>
          </w:p>
        </w:tc>
      </w:tr>
      <w:tr w14:paraId="21BDD063">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3016BB4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393B5E8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58F69C2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70F486A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BC09B97">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（GB24850）</w:t>
            </w:r>
          </w:p>
        </w:tc>
      </w:tr>
      <w:tr w14:paraId="4BA228CB">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7EFB2E9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3772E33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72CDE8E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10B8D64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4718C90D">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以射频信号为主要信号输入的监视器应符合（GB24850），以数字信号为主要信号输入的监视器应符合《计算机显示器能效限定值及能效等级》（GB21520）</w:t>
            </w:r>
          </w:p>
        </w:tc>
      </w:tr>
      <w:tr w14:paraId="4AC2E6D7">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326E8BE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5220B4C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5411DA9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4B6F978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5060DE54">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《商用燃气灶具能效限定值及能效等级》（GB30531）</w:t>
            </w:r>
          </w:p>
        </w:tc>
      </w:tr>
      <w:tr w14:paraId="28C892F9">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073F538">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6469ADED">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5D74D25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577B13C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AD9B6C7">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《坐便器水效限定值及水效等级》（GB25502）</w:t>
            </w:r>
          </w:p>
        </w:tc>
      </w:tr>
      <w:tr w14:paraId="5807E1AD">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078B7C44">
            <w:pPr>
              <w:widowControl/>
              <w:jc w:val="left"/>
              <w:rPr>
                <w:rFonts w:ascii="宋体" w:hAnsi="宋体" w:cs="宋体"/>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16D373A6">
            <w:pPr>
              <w:widowControl/>
              <w:jc w:val="left"/>
              <w:rPr>
                <w:rFonts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01F1147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2B41025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78A1B6C">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《蹲便器用水效率限定值及用水效率等级》（GB30717）</w:t>
            </w:r>
          </w:p>
        </w:tc>
      </w:tr>
      <w:tr w14:paraId="79E784F1">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15F82BBA">
            <w:pPr>
              <w:widowControl/>
              <w:jc w:val="left"/>
              <w:rPr>
                <w:rFonts w:ascii="宋体" w:hAnsi="宋体" w:cs="宋体"/>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29A34CD8">
            <w:pPr>
              <w:widowControl/>
              <w:jc w:val="left"/>
              <w:rPr>
                <w:rFonts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7B76CE3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0F32E56B">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758A19A">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《小便器用水效率限定值及用水效率等级》（GB28377）</w:t>
            </w:r>
          </w:p>
        </w:tc>
      </w:tr>
      <w:tr w14:paraId="02E2429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792881">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6972C690">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2C573052">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3D086A9F">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1DBC760">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《水嘴用水效率限定值及用水效率等级》（GB 25501）</w:t>
            </w:r>
          </w:p>
        </w:tc>
      </w:tr>
      <w:tr w14:paraId="4F6C854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A2AD4DA">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0EC91F19">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5BB23FE6">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F1B2E3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5483325">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《便器冲洗阀用水效率限定值及用水效率等级》（GB28379）</w:t>
            </w:r>
          </w:p>
        </w:tc>
      </w:tr>
      <w:tr w14:paraId="0D32CE4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7BEF7EC">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6026384E">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7AC402C4">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7847133">
            <w:pPr>
              <w:widowControl/>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47521E1">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t>《淋浴器用水效率限定值及用水效率等级》（GB28378）</w:t>
            </w:r>
          </w:p>
        </w:tc>
      </w:tr>
    </w:tbl>
    <w:p w14:paraId="4525C727">
      <w:pPr>
        <w:widowControl/>
        <w:rPr>
          <w:rFonts w:ascii="宋体" w:hAnsi="宋体" w:cs="宋体"/>
          <w:color w:val="auto"/>
          <w:sz w:val="20"/>
          <w:szCs w:val="20"/>
          <w:highlight w:val="none"/>
        </w:rPr>
      </w:pPr>
    </w:p>
    <w:p w14:paraId="54199965">
      <w:pPr>
        <w:pStyle w:val="212"/>
        <w:spacing w:line="360" w:lineRule="auto"/>
        <w:rPr>
          <w:rFonts w:hint="eastAsia" w:ascii="宋体" w:hAnsi="宋体"/>
          <w:color w:val="auto"/>
          <w:szCs w:val="21"/>
          <w:highlight w:val="none"/>
        </w:rPr>
      </w:pPr>
      <w:r>
        <w:rPr>
          <w:rFonts w:hint="eastAsia"/>
          <w:color w:val="auto"/>
          <w:spacing w:val="-3"/>
          <w:szCs w:val="21"/>
          <w:highlight w:val="none"/>
        </w:rPr>
        <w:t>注：1.节能产品认证应依据相关国家标准的最新版本，依据国家标准中二级能效（水效）</w:t>
      </w:r>
      <w:r>
        <w:rPr>
          <w:rFonts w:hint="eastAsia"/>
          <w:color w:val="auto"/>
          <w:szCs w:val="21"/>
          <w:highlight w:val="none"/>
        </w:rPr>
        <w:t>指标。</w:t>
      </w:r>
    </w:p>
    <w:p w14:paraId="52F82F1A">
      <w:pPr>
        <w:pStyle w:val="212"/>
        <w:spacing w:line="360" w:lineRule="auto"/>
        <w:rPr>
          <w:rFonts w:hint="eastAsia"/>
          <w:b/>
          <w:bCs/>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4859CFE">
      <w:pPr>
        <w:jc w:val="left"/>
        <w:rPr>
          <w:rFonts w:hint="eastAsia" w:ascii="Arial Unicode MS" w:hAnsi="Arial Unicode MS" w:eastAsia="Arial Unicode MS" w:cs="Arial Unicode MS"/>
          <w:color w:val="auto"/>
          <w:sz w:val="32"/>
          <w:szCs w:val="32"/>
          <w:highlight w:val="none"/>
        </w:rPr>
      </w:pPr>
      <w:r>
        <w:rPr>
          <w:rFonts w:ascii="宋体" w:hAnsi="宋体"/>
          <w:color w:val="auto"/>
          <w:szCs w:val="20"/>
          <w:highlight w:val="none"/>
        </w:rPr>
        <w:br w:type="page" w:clear="all"/>
      </w:r>
      <w:r>
        <w:rPr>
          <w:rFonts w:hint="eastAsia" w:ascii="Arial Unicode MS" w:hAnsi="Arial Unicode MS" w:eastAsia="Arial Unicode MS" w:cs="Arial Unicode MS"/>
          <w:color w:val="auto"/>
          <w:sz w:val="32"/>
          <w:szCs w:val="32"/>
          <w:highlight w:val="none"/>
        </w:rPr>
        <w:t>附件3：</w:t>
      </w:r>
    </w:p>
    <w:p w14:paraId="6F755FD1">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9"/>
        <w:tblW w:w="0" w:type="auto"/>
        <w:tblInd w:w="0" w:type="dxa"/>
        <w:tblLayout w:type="fixed"/>
        <w:tblCellMar>
          <w:top w:w="0" w:type="dxa"/>
          <w:left w:w="108" w:type="dxa"/>
          <w:bottom w:w="0" w:type="dxa"/>
          <w:right w:w="108" w:type="dxa"/>
        </w:tblCellMar>
      </w:tblPr>
      <w:tblGrid>
        <w:gridCol w:w="2099"/>
        <w:gridCol w:w="1709"/>
        <w:gridCol w:w="1127"/>
        <w:gridCol w:w="2000"/>
        <w:gridCol w:w="1778"/>
        <w:gridCol w:w="1141"/>
      </w:tblGrid>
      <w:tr w14:paraId="0F4D8B89">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noWrap w:val="0"/>
            <w:vAlign w:val="center"/>
          </w:tcPr>
          <w:p w14:paraId="53F11D75">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行业名称</w:t>
            </w:r>
          </w:p>
        </w:tc>
        <w:tc>
          <w:tcPr>
            <w:tcW w:w="1709" w:type="dxa"/>
            <w:tcBorders>
              <w:top w:val="single" w:color="auto" w:sz="4" w:space="0"/>
              <w:left w:val="nil"/>
              <w:bottom w:val="single" w:color="auto" w:sz="4" w:space="0"/>
              <w:right w:val="single" w:color="auto" w:sz="4" w:space="0"/>
            </w:tcBorders>
            <w:noWrap w:val="0"/>
            <w:vAlign w:val="center"/>
          </w:tcPr>
          <w:p w14:paraId="101FDE37">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指标名称</w:t>
            </w:r>
          </w:p>
        </w:tc>
        <w:tc>
          <w:tcPr>
            <w:tcW w:w="1127" w:type="dxa"/>
            <w:tcBorders>
              <w:top w:val="single" w:color="auto" w:sz="4" w:space="0"/>
              <w:left w:val="nil"/>
              <w:bottom w:val="single" w:color="auto" w:sz="4" w:space="0"/>
              <w:right w:val="single" w:color="auto" w:sz="4" w:space="0"/>
            </w:tcBorders>
            <w:noWrap w:val="0"/>
            <w:vAlign w:val="center"/>
          </w:tcPr>
          <w:p w14:paraId="2DF4A125">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计量单位</w:t>
            </w:r>
          </w:p>
        </w:tc>
        <w:tc>
          <w:tcPr>
            <w:tcW w:w="2000" w:type="dxa"/>
            <w:tcBorders>
              <w:top w:val="single" w:color="auto" w:sz="4" w:space="0"/>
              <w:left w:val="nil"/>
              <w:bottom w:val="single" w:color="auto" w:sz="4" w:space="0"/>
              <w:right w:val="single" w:color="auto" w:sz="4" w:space="0"/>
            </w:tcBorders>
            <w:noWrap w:val="0"/>
            <w:vAlign w:val="center"/>
          </w:tcPr>
          <w:p w14:paraId="664BFEE0">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中型</w:t>
            </w:r>
          </w:p>
        </w:tc>
        <w:tc>
          <w:tcPr>
            <w:tcW w:w="1778" w:type="dxa"/>
            <w:tcBorders>
              <w:top w:val="single" w:color="auto" w:sz="4" w:space="0"/>
              <w:left w:val="nil"/>
              <w:bottom w:val="single" w:color="auto" w:sz="4" w:space="0"/>
              <w:right w:val="single" w:color="auto" w:sz="4" w:space="0"/>
            </w:tcBorders>
            <w:noWrap w:val="0"/>
            <w:vAlign w:val="center"/>
          </w:tcPr>
          <w:p w14:paraId="1C89BE16">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小型</w:t>
            </w:r>
          </w:p>
        </w:tc>
        <w:tc>
          <w:tcPr>
            <w:tcW w:w="1141" w:type="dxa"/>
            <w:tcBorders>
              <w:top w:val="single" w:color="auto" w:sz="4" w:space="0"/>
              <w:left w:val="nil"/>
              <w:bottom w:val="single" w:color="auto" w:sz="4" w:space="0"/>
              <w:right w:val="single" w:color="auto" w:sz="4" w:space="0"/>
            </w:tcBorders>
            <w:noWrap w:val="0"/>
            <w:vAlign w:val="center"/>
          </w:tcPr>
          <w:p w14:paraId="3A785727">
            <w:pPr>
              <w:widowControl/>
              <w:jc w:val="left"/>
              <w:rPr>
                <w:rFonts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微型</w:t>
            </w:r>
          </w:p>
        </w:tc>
      </w:tr>
      <w:tr w14:paraId="137E3B81">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036AB9DD">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农、林、牧、渔</w:t>
            </w:r>
          </w:p>
        </w:tc>
        <w:tc>
          <w:tcPr>
            <w:tcW w:w="1709" w:type="dxa"/>
            <w:tcBorders>
              <w:top w:val="nil"/>
              <w:left w:val="nil"/>
              <w:bottom w:val="single" w:color="auto" w:sz="4" w:space="0"/>
              <w:right w:val="single" w:color="auto" w:sz="4" w:space="0"/>
            </w:tcBorders>
            <w:noWrap w:val="0"/>
            <w:vAlign w:val="center"/>
          </w:tcPr>
          <w:p w14:paraId="6FD1037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2E76BE8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54D9E46F">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500≤Y＜20000</w:t>
            </w:r>
          </w:p>
        </w:tc>
        <w:tc>
          <w:tcPr>
            <w:tcW w:w="1778" w:type="dxa"/>
            <w:tcBorders>
              <w:top w:val="nil"/>
              <w:left w:val="nil"/>
              <w:bottom w:val="single" w:color="auto" w:sz="4" w:space="0"/>
              <w:right w:val="single" w:color="auto" w:sz="4" w:space="0"/>
            </w:tcBorders>
            <w:noWrap w:val="0"/>
            <w:vAlign w:val="center"/>
          </w:tcPr>
          <w:p w14:paraId="15C210E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50≤Y＜500</w:t>
            </w:r>
          </w:p>
        </w:tc>
        <w:tc>
          <w:tcPr>
            <w:tcW w:w="1141" w:type="dxa"/>
            <w:tcBorders>
              <w:top w:val="nil"/>
              <w:left w:val="nil"/>
              <w:bottom w:val="single" w:color="auto" w:sz="4" w:space="0"/>
              <w:right w:val="single" w:color="auto" w:sz="4" w:space="0"/>
            </w:tcBorders>
            <w:noWrap w:val="0"/>
            <w:vAlign w:val="center"/>
          </w:tcPr>
          <w:p w14:paraId="6C1088F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w:t>
            </w:r>
          </w:p>
        </w:tc>
      </w:tr>
      <w:tr w14:paraId="6EE6840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9ECD705">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工业</w:t>
            </w:r>
          </w:p>
        </w:tc>
        <w:tc>
          <w:tcPr>
            <w:tcW w:w="1709" w:type="dxa"/>
            <w:tcBorders>
              <w:top w:val="nil"/>
              <w:left w:val="nil"/>
              <w:bottom w:val="single" w:color="auto" w:sz="4" w:space="0"/>
              <w:right w:val="single" w:color="auto" w:sz="4" w:space="0"/>
            </w:tcBorders>
            <w:noWrap w:val="0"/>
            <w:vAlign w:val="center"/>
          </w:tcPr>
          <w:p w14:paraId="165E530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778CE1D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1DF52DD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5F70D54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5A32D89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32EB4894">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CC00DEC">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626132A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1D0891F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02A2A93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2000≤Y＜40000</w:t>
            </w:r>
          </w:p>
        </w:tc>
        <w:tc>
          <w:tcPr>
            <w:tcW w:w="1778" w:type="dxa"/>
            <w:tcBorders>
              <w:top w:val="nil"/>
              <w:left w:val="nil"/>
              <w:bottom w:val="single" w:color="auto" w:sz="4" w:space="0"/>
              <w:right w:val="single" w:color="auto" w:sz="4" w:space="0"/>
            </w:tcBorders>
            <w:noWrap w:val="0"/>
            <w:vAlign w:val="center"/>
          </w:tcPr>
          <w:p w14:paraId="6160064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300≤Y＜2000</w:t>
            </w:r>
          </w:p>
        </w:tc>
        <w:tc>
          <w:tcPr>
            <w:tcW w:w="1141" w:type="dxa"/>
            <w:tcBorders>
              <w:top w:val="nil"/>
              <w:left w:val="nil"/>
              <w:bottom w:val="single" w:color="auto" w:sz="4" w:space="0"/>
              <w:right w:val="single" w:color="auto" w:sz="4" w:space="0"/>
            </w:tcBorders>
            <w:noWrap w:val="0"/>
            <w:vAlign w:val="center"/>
          </w:tcPr>
          <w:p w14:paraId="0B62DB1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Y＜300</w:t>
            </w:r>
          </w:p>
        </w:tc>
      </w:tr>
      <w:tr w14:paraId="6A20DCE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B964E19">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建筑业</w:t>
            </w:r>
          </w:p>
        </w:tc>
        <w:tc>
          <w:tcPr>
            <w:tcW w:w="1709" w:type="dxa"/>
            <w:tcBorders>
              <w:top w:val="nil"/>
              <w:left w:val="nil"/>
              <w:bottom w:val="single" w:color="auto" w:sz="4" w:space="0"/>
              <w:right w:val="single" w:color="auto" w:sz="4" w:space="0"/>
            </w:tcBorders>
            <w:noWrap w:val="0"/>
            <w:vAlign w:val="center"/>
          </w:tcPr>
          <w:p w14:paraId="4671975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7B7E778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22A5692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6000≤Y＜80000</w:t>
            </w:r>
          </w:p>
        </w:tc>
        <w:tc>
          <w:tcPr>
            <w:tcW w:w="1778" w:type="dxa"/>
            <w:tcBorders>
              <w:top w:val="nil"/>
              <w:left w:val="nil"/>
              <w:bottom w:val="single" w:color="auto" w:sz="4" w:space="0"/>
              <w:right w:val="single" w:color="auto" w:sz="4" w:space="0"/>
            </w:tcBorders>
            <w:noWrap w:val="0"/>
            <w:vAlign w:val="center"/>
          </w:tcPr>
          <w:p w14:paraId="00FA528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300≤Y＜6000</w:t>
            </w:r>
          </w:p>
        </w:tc>
        <w:tc>
          <w:tcPr>
            <w:tcW w:w="1141" w:type="dxa"/>
            <w:tcBorders>
              <w:top w:val="nil"/>
              <w:left w:val="nil"/>
              <w:bottom w:val="single" w:color="auto" w:sz="4" w:space="0"/>
              <w:right w:val="single" w:color="auto" w:sz="4" w:space="0"/>
            </w:tcBorders>
            <w:noWrap w:val="0"/>
            <w:vAlign w:val="center"/>
          </w:tcPr>
          <w:p w14:paraId="6050ECB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Y＜300</w:t>
            </w:r>
          </w:p>
        </w:tc>
      </w:tr>
      <w:tr w14:paraId="4C2C21C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27DDB9F">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0B7D2D2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1127" w:type="dxa"/>
            <w:tcBorders>
              <w:top w:val="nil"/>
              <w:left w:val="nil"/>
              <w:bottom w:val="single" w:color="auto" w:sz="4" w:space="0"/>
              <w:right w:val="single" w:color="auto" w:sz="4" w:space="0"/>
            </w:tcBorders>
            <w:noWrap w:val="0"/>
            <w:vAlign w:val="center"/>
          </w:tcPr>
          <w:p w14:paraId="5703A03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311CFD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5000≤Z＜80000</w:t>
            </w:r>
          </w:p>
        </w:tc>
        <w:tc>
          <w:tcPr>
            <w:tcW w:w="1778" w:type="dxa"/>
            <w:tcBorders>
              <w:top w:val="nil"/>
              <w:left w:val="nil"/>
              <w:bottom w:val="single" w:color="auto" w:sz="4" w:space="0"/>
              <w:right w:val="single" w:color="auto" w:sz="4" w:space="0"/>
            </w:tcBorders>
            <w:noWrap w:val="0"/>
            <w:vAlign w:val="center"/>
          </w:tcPr>
          <w:p w14:paraId="7EDED05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300≤Z＜5000</w:t>
            </w:r>
          </w:p>
        </w:tc>
        <w:tc>
          <w:tcPr>
            <w:tcW w:w="1141" w:type="dxa"/>
            <w:tcBorders>
              <w:top w:val="nil"/>
              <w:left w:val="nil"/>
              <w:bottom w:val="single" w:color="auto" w:sz="4" w:space="0"/>
              <w:right w:val="single" w:color="auto" w:sz="4" w:space="0"/>
            </w:tcBorders>
            <w:noWrap w:val="0"/>
            <w:vAlign w:val="center"/>
          </w:tcPr>
          <w:p w14:paraId="4DFAAC6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Z＜300</w:t>
            </w:r>
          </w:p>
        </w:tc>
      </w:tr>
      <w:tr w14:paraId="0A261DC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5A7BF36">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批发业</w:t>
            </w:r>
          </w:p>
        </w:tc>
        <w:tc>
          <w:tcPr>
            <w:tcW w:w="1709" w:type="dxa"/>
            <w:tcBorders>
              <w:top w:val="nil"/>
              <w:left w:val="nil"/>
              <w:bottom w:val="single" w:color="auto" w:sz="4" w:space="0"/>
              <w:right w:val="single" w:color="auto" w:sz="4" w:space="0"/>
            </w:tcBorders>
            <w:noWrap w:val="0"/>
            <w:vAlign w:val="center"/>
          </w:tcPr>
          <w:p w14:paraId="66E94C7F">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51B0243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149D3FC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20≤X＜200</w:t>
            </w:r>
          </w:p>
        </w:tc>
        <w:tc>
          <w:tcPr>
            <w:tcW w:w="1778" w:type="dxa"/>
            <w:tcBorders>
              <w:top w:val="nil"/>
              <w:left w:val="nil"/>
              <w:bottom w:val="single" w:color="auto" w:sz="4" w:space="0"/>
              <w:right w:val="single" w:color="auto" w:sz="4" w:space="0"/>
            </w:tcBorders>
            <w:noWrap w:val="0"/>
            <w:vAlign w:val="center"/>
          </w:tcPr>
          <w:p w14:paraId="47011FE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5≤X＜20</w:t>
            </w:r>
          </w:p>
        </w:tc>
        <w:tc>
          <w:tcPr>
            <w:tcW w:w="1141" w:type="dxa"/>
            <w:tcBorders>
              <w:top w:val="nil"/>
              <w:left w:val="nil"/>
              <w:bottom w:val="single" w:color="auto" w:sz="4" w:space="0"/>
              <w:right w:val="single" w:color="auto" w:sz="4" w:space="0"/>
            </w:tcBorders>
            <w:noWrap w:val="0"/>
            <w:vAlign w:val="center"/>
          </w:tcPr>
          <w:p w14:paraId="26A35EC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X＜5</w:t>
            </w:r>
          </w:p>
        </w:tc>
      </w:tr>
      <w:tr w14:paraId="5B85386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4598D65B">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0F1D6E79">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640BCDE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D41468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5000≤Y＜40000</w:t>
            </w:r>
          </w:p>
        </w:tc>
        <w:tc>
          <w:tcPr>
            <w:tcW w:w="1778" w:type="dxa"/>
            <w:tcBorders>
              <w:top w:val="nil"/>
              <w:left w:val="nil"/>
              <w:bottom w:val="single" w:color="auto" w:sz="4" w:space="0"/>
              <w:right w:val="single" w:color="auto" w:sz="4" w:space="0"/>
            </w:tcBorders>
            <w:noWrap w:val="0"/>
            <w:vAlign w:val="center"/>
          </w:tcPr>
          <w:p w14:paraId="21FF42B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1000≤Y＜5000</w:t>
            </w:r>
          </w:p>
        </w:tc>
        <w:tc>
          <w:tcPr>
            <w:tcW w:w="1141" w:type="dxa"/>
            <w:tcBorders>
              <w:top w:val="nil"/>
              <w:left w:val="nil"/>
              <w:bottom w:val="single" w:color="auto" w:sz="4" w:space="0"/>
              <w:right w:val="single" w:color="auto" w:sz="4" w:space="0"/>
            </w:tcBorders>
            <w:noWrap w:val="0"/>
            <w:vAlign w:val="center"/>
          </w:tcPr>
          <w:p w14:paraId="017487C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Y＜1000</w:t>
            </w:r>
          </w:p>
        </w:tc>
      </w:tr>
      <w:tr w14:paraId="4F05A85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01891284">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零售业</w:t>
            </w:r>
          </w:p>
        </w:tc>
        <w:tc>
          <w:tcPr>
            <w:tcW w:w="1709" w:type="dxa"/>
            <w:tcBorders>
              <w:top w:val="nil"/>
              <w:left w:val="nil"/>
              <w:bottom w:val="single" w:color="auto" w:sz="4" w:space="0"/>
              <w:right w:val="single" w:color="auto" w:sz="4" w:space="0"/>
            </w:tcBorders>
            <w:noWrap w:val="0"/>
            <w:vAlign w:val="center"/>
          </w:tcPr>
          <w:p w14:paraId="798AC84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254A6EE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4D34FE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50≤X＜300</w:t>
            </w:r>
          </w:p>
        </w:tc>
        <w:tc>
          <w:tcPr>
            <w:tcW w:w="1778" w:type="dxa"/>
            <w:tcBorders>
              <w:top w:val="nil"/>
              <w:left w:val="nil"/>
              <w:bottom w:val="single" w:color="auto" w:sz="4" w:space="0"/>
              <w:right w:val="single" w:color="auto" w:sz="4" w:space="0"/>
            </w:tcBorders>
            <w:noWrap w:val="0"/>
            <w:vAlign w:val="center"/>
          </w:tcPr>
          <w:p w14:paraId="2753F18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10≤X＜50</w:t>
            </w:r>
          </w:p>
        </w:tc>
        <w:tc>
          <w:tcPr>
            <w:tcW w:w="1141" w:type="dxa"/>
            <w:tcBorders>
              <w:top w:val="nil"/>
              <w:left w:val="nil"/>
              <w:bottom w:val="single" w:color="auto" w:sz="4" w:space="0"/>
              <w:right w:val="single" w:color="auto" w:sz="4" w:space="0"/>
            </w:tcBorders>
            <w:noWrap w:val="0"/>
            <w:vAlign w:val="center"/>
          </w:tcPr>
          <w:p w14:paraId="2DA1F66E">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7155A76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4A1A97F">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79BAA5B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68B5DB5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5D17086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500≤Y＜20000</w:t>
            </w:r>
          </w:p>
        </w:tc>
        <w:tc>
          <w:tcPr>
            <w:tcW w:w="1778" w:type="dxa"/>
            <w:tcBorders>
              <w:top w:val="nil"/>
              <w:left w:val="nil"/>
              <w:bottom w:val="single" w:color="auto" w:sz="4" w:space="0"/>
              <w:right w:val="single" w:color="auto" w:sz="4" w:space="0"/>
            </w:tcBorders>
            <w:noWrap w:val="0"/>
            <w:vAlign w:val="center"/>
          </w:tcPr>
          <w:p w14:paraId="1A45B84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100≤Y＜500</w:t>
            </w:r>
          </w:p>
        </w:tc>
        <w:tc>
          <w:tcPr>
            <w:tcW w:w="1141" w:type="dxa"/>
            <w:tcBorders>
              <w:top w:val="nil"/>
              <w:left w:val="nil"/>
              <w:bottom w:val="single" w:color="auto" w:sz="4" w:space="0"/>
              <w:right w:val="single" w:color="auto" w:sz="4" w:space="0"/>
            </w:tcBorders>
            <w:noWrap w:val="0"/>
            <w:vAlign w:val="center"/>
          </w:tcPr>
          <w:p w14:paraId="0D433C9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443ECA0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091F0290">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交通运输业</w:t>
            </w:r>
          </w:p>
        </w:tc>
        <w:tc>
          <w:tcPr>
            <w:tcW w:w="1709" w:type="dxa"/>
            <w:tcBorders>
              <w:top w:val="nil"/>
              <w:left w:val="nil"/>
              <w:bottom w:val="single" w:color="auto" w:sz="4" w:space="0"/>
              <w:right w:val="single" w:color="auto" w:sz="4" w:space="0"/>
            </w:tcBorders>
            <w:noWrap w:val="0"/>
            <w:vAlign w:val="center"/>
          </w:tcPr>
          <w:p w14:paraId="55142E8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26C6CCA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7D60B20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0087FA8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28534BD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16E5B2E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657F32D">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7B0EF16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40B4A5E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1AD3D51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3000≤Y＜30000</w:t>
            </w:r>
          </w:p>
        </w:tc>
        <w:tc>
          <w:tcPr>
            <w:tcW w:w="1778" w:type="dxa"/>
            <w:tcBorders>
              <w:top w:val="nil"/>
              <w:left w:val="nil"/>
              <w:bottom w:val="single" w:color="auto" w:sz="4" w:space="0"/>
              <w:right w:val="single" w:color="auto" w:sz="4" w:space="0"/>
            </w:tcBorders>
            <w:noWrap w:val="0"/>
            <w:vAlign w:val="center"/>
          </w:tcPr>
          <w:p w14:paraId="1D3044B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200≤Y＜3000</w:t>
            </w:r>
          </w:p>
        </w:tc>
        <w:tc>
          <w:tcPr>
            <w:tcW w:w="1141" w:type="dxa"/>
            <w:tcBorders>
              <w:top w:val="nil"/>
              <w:left w:val="nil"/>
              <w:bottom w:val="single" w:color="auto" w:sz="4" w:space="0"/>
              <w:right w:val="single" w:color="auto" w:sz="4" w:space="0"/>
            </w:tcBorders>
            <w:noWrap w:val="0"/>
            <w:vAlign w:val="center"/>
          </w:tcPr>
          <w:p w14:paraId="36704D1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Y＜200</w:t>
            </w:r>
          </w:p>
        </w:tc>
      </w:tr>
      <w:tr w14:paraId="463C34B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699E016">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仓储业</w:t>
            </w:r>
          </w:p>
        </w:tc>
        <w:tc>
          <w:tcPr>
            <w:tcW w:w="1709" w:type="dxa"/>
            <w:tcBorders>
              <w:top w:val="nil"/>
              <w:left w:val="nil"/>
              <w:bottom w:val="single" w:color="auto" w:sz="4" w:space="0"/>
              <w:right w:val="single" w:color="auto" w:sz="4" w:space="0"/>
            </w:tcBorders>
            <w:noWrap w:val="0"/>
            <w:vAlign w:val="center"/>
          </w:tcPr>
          <w:p w14:paraId="1716837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1985E4B9">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70DFDA4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100≤X＜200</w:t>
            </w:r>
          </w:p>
        </w:tc>
        <w:tc>
          <w:tcPr>
            <w:tcW w:w="1778" w:type="dxa"/>
            <w:tcBorders>
              <w:top w:val="nil"/>
              <w:left w:val="nil"/>
              <w:bottom w:val="single" w:color="auto" w:sz="4" w:space="0"/>
              <w:right w:val="single" w:color="auto" w:sz="4" w:space="0"/>
            </w:tcBorders>
            <w:noWrap w:val="0"/>
            <w:vAlign w:val="center"/>
          </w:tcPr>
          <w:p w14:paraId="3B2BC7D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20≤X＜100</w:t>
            </w:r>
          </w:p>
        </w:tc>
        <w:tc>
          <w:tcPr>
            <w:tcW w:w="1141" w:type="dxa"/>
            <w:tcBorders>
              <w:top w:val="nil"/>
              <w:left w:val="nil"/>
              <w:bottom w:val="single" w:color="auto" w:sz="4" w:space="0"/>
              <w:right w:val="single" w:color="auto" w:sz="4" w:space="0"/>
            </w:tcBorders>
            <w:noWrap w:val="0"/>
            <w:vAlign w:val="center"/>
          </w:tcPr>
          <w:p w14:paraId="7677C86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6679EAD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3AF6EA5">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34AD6F9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0907AC8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7769C51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1000≤Y＜30000</w:t>
            </w:r>
          </w:p>
        </w:tc>
        <w:tc>
          <w:tcPr>
            <w:tcW w:w="1778" w:type="dxa"/>
            <w:tcBorders>
              <w:top w:val="nil"/>
              <w:left w:val="nil"/>
              <w:bottom w:val="single" w:color="auto" w:sz="4" w:space="0"/>
              <w:right w:val="single" w:color="auto" w:sz="4" w:space="0"/>
            </w:tcBorders>
            <w:noWrap w:val="0"/>
            <w:vAlign w:val="center"/>
          </w:tcPr>
          <w:p w14:paraId="71B7050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3E4E2AF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169E5D6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B519DED">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邮政业</w:t>
            </w:r>
          </w:p>
        </w:tc>
        <w:tc>
          <w:tcPr>
            <w:tcW w:w="1709" w:type="dxa"/>
            <w:tcBorders>
              <w:top w:val="nil"/>
              <w:left w:val="nil"/>
              <w:bottom w:val="single" w:color="auto" w:sz="4" w:space="0"/>
              <w:right w:val="single" w:color="auto" w:sz="4" w:space="0"/>
            </w:tcBorders>
            <w:noWrap w:val="0"/>
            <w:vAlign w:val="center"/>
          </w:tcPr>
          <w:p w14:paraId="4745C70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28E67D2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3B4FBC3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5C1BADB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40E932E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5E38979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1913654">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7C171B9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3D3E18D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456A2D8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2000≤Y＜30000</w:t>
            </w:r>
          </w:p>
        </w:tc>
        <w:tc>
          <w:tcPr>
            <w:tcW w:w="1778" w:type="dxa"/>
            <w:tcBorders>
              <w:top w:val="nil"/>
              <w:left w:val="nil"/>
              <w:bottom w:val="single" w:color="auto" w:sz="4" w:space="0"/>
              <w:right w:val="single" w:color="auto" w:sz="4" w:space="0"/>
            </w:tcBorders>
            <w:noWrap w:val="0"/>
            <w:vAlign w:val="center"/>
          </w:tcPr>
          <w:p w14:paraId="39E22F0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5A91EAF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6866927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0CC6092">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住宿业</w:t>
            </w:r>
          </w:p>
        </w:tc>
        <w:tc>
          <w:tcPr>
            <w:tcW w:w="1709" w:type="dxa"/>
            <w:tcBorders>
              <w:top w:val="nil"/>
              <w:left w:val="nil"/>
              <w:bottom w:val="single" w:color="auto" w:sz="4" w:space="0"/>
              <w:right w:val="single" w:color="auto" w:sz="4" w:space="0"/>
            </w:tcBorders>
            <w:noWrap w:val="0"/>
            <w:vAlign w:val="center"/>
          </w:tcPr>
          <w:p w14:paraId="451DC18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4B9896E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66C77A2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739E34F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6B91051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4CE55664">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E07E21F">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37F87A2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236B228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0E01FEE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2000≤Y＜10000</w:t>
            </w:r>
          </w:p>
        </w:tc>
        <w:tc>
          <w:tcPr>
            <w:tcW w:w="1778" w:type="dxa"/>
            <w:tcBorders>
              <w:top w:val="nil"/>
              <w:left w:val="nil"/>
              <w:bottom w:val="single" w:color="auto" w:sz="4" w:space="0"/>
              <w:right w:val="single" w:color="auto" w:sz="4" w:space="0"/>
            </w:tcBorders>
            <w:noWrap w:val="0"/>
            <w:vAlign w:val="center"/>
          </w:tcPr>
          <w:p w14:paraId="179BB85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40CDA28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621DEAC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C505551">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餐饮业</w:t>
            </w:r>
          </w:p>
        </w:tc>
        <w:tc>
          <w:tcPr>
            <w:tcW w:w="1709" w:type="dxa"/>
            <w:tcBorders>
              <w:top w:val="nil"/>
              <w:left w:val="nil"/>
              <w:bottom w:val="single" w:color="auto" w:sz="4" w:space="0"/>
              <w:right w:val="single" w:color="auto" w:sz="4" w:space="0"/>
            </w:tcBorders>
            <w:noWrap w:val="0"/>
            <w:vAlign w:val="center"/>
          </w:tcPr>
          <w:p w14:paraId="55375F5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5CA8F3A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6C0686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1000F42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B2BF35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0154FA5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6B2DCDFF">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0F2A67AE">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06D10D8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1459C2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2000≤Y＜10000</w:t>
            </w:r>
          </w:p>
        </w:tc>
        <w:tc>
          <w:tcPr>
            <w:tcW w:w="1778" w:type="dxa"/>
            <w:tcBorders>
              <w:top w:val="nil"/>
              <w:left w:val="nil"/>
              <w:bottom w:val="single" w:color="auto" w:sz="4" w:space="0"/>
              <w:right w:val="single" w:color="auto" w:sz="4" w:space="0"/>
            </w:tcBorders>
            <w:noWrap w:val="0"/>
            <w:vAlign w:val="center"/>
          </w:tcPr>
          <w:p w14:paraId="2BCB2E6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39A2A49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37489DC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6DA8387">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信息传输业</w:t>
            </w:r>
          </w:p>
        </w:tc>
        <w:tc>
          <w:tcPr>
            <w:tcW w:w="1709" w:type="dxa"/>
            <w:tcBorders>
              <w:top w:val="nil"/>
              <w:left w:val="nil"/>
              <w:bottom w:val="single" w:color="auto" w:sz="4" w:space="0"/>
              <w:right w:val="single" w:color="auto" w:sz="4" w:space="0"/>
            </w:tcBorders>
            <w:noWrap w:val="0"/>
            <w:vAlign w:val="center"/>
          </w:tcPr>
          <w:p w14:paraId="2C18669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0E9A64E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EEEFB6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100≤X＜2000</w:t>
            </w:r>
          </w:p>
        </w:tc>
        <w:tc>
          <w:tcPr>
            <w:tcW w:w="1778" w:type="dxa"/>
            <w:tcBorders>
              <w:top w:val="nil"/>
              <w:left w:val="nil"/>
              <w:bottom w:val="single" w:color="auto" w:sz="4" w:space="0"/>
              <w:right w:val="single" w:color="auto" w:sz="4" w:space="0"/>
            </w:tcBorders>
            <w:noWrap w:val="0"/>
            <w:vAlign w:val="center"/>
          </w:tcPr>
          <w:p w14:paraId="40481BD6">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56F810C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436098CF">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D861029">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2F86412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4FCC9F2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A7BEAF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1000≤Y＜100000</w:t>
            </w:r>
          </w:p>
        </w:tc>
        <w:tc>
          <w:tcPr>
            <w:tcW w:w="1778" w:type="dxa"/>
            <w:tcBorders>
              <w:top w:val="nil"/>
              <w:left w:val="nil"/>
              <w:bottom w:val="single" w:color="auto" w:sz="4" w:space="0"/>
              <w:right w:val="single" w:color="auto" w:sz="4" w:space="0"/>
            </w:tcBorders>
            <w:noWrap w:val="0"/>
            <w:vAlign w:val="center"/>
          </w:tcPr>
          <w:p w14:paraId="0F0C295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69B5F19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3FB9C6E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060E4DDF">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软件和信息技术服务业</w:t>
            </w:r>
          </w:p>
        </w:tc>
        <w:tc>
          <w:tcPr>
            <w:tcW w:w="1709" w:type="dxa"/>
            <w:tcBorders>
              <w:top w:val="nil"/>
              <w:left w:val="nil"/>
              <w:bottom w:val="single" w:color="auto" w:sz="4" w:space="0"/>
              <w:right w:val="single" w:color="auto" w:sz="4" w:space="0"/>
            </w:tcBorders>
            <w:noWrap w:val="0"/>
            <w:vAlign w:val="center"/>
          </w:tcPr>
          <w:p w14:paraId="1F0F081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7A19369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E955429">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1EB4AF7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3EE5CEB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4E0FF981">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DE60AE7">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7868895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0A6F317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0EF9C6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1000≤Y＜10000</w:t>
            </w:r>
          </w:p>
        </w:tc>
        <w:tc>
          <w:tcPr>
            <w:tcW w:w="1778" w:type="dxa"/>
            <w:tcBorders>
              <w:top w:val="nil"/>
              <w:left w:val="nil"/>
              <w:bottom w:val="single" w:color="auto" w:sz="4" w:space="0"/>
              <w:right w:val="single" w:color="auto" w:sz="4" w:space="0"/>
            </w:tcBorders>
            <w:noWrap w:val="0"/>
            <w:vAlign w:val="center"/>
          </w:tcPr>
          <w:p w14:paraId="4666609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50≤Y＜1000</w:t>
            </w:r>
          </w:p>
        </w:tc>
        <w:tc>
          <w:tcPr>
            <w:tcW w:w="1141" w:type="dxa"/>
            <w:tcBorders>
              <w:top w:val="nil"/>
              <w:left w:val="nil"/>
              <w:bottom w:val="single" w:color="auto" w:sz="4" w:space="0"/>
              <w:right w:val="single" w:color="auto" w:sz="4" w:space="0"/>
            </w:tcBorders>
            <w:noWrap w:val="0"/>
            <w:vAlign w:val="center"/>
          </w:tcPr>
          <w:p w14:paraId="148EE89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w:t>
            </w:r>
          </w:p>
        </w:tc>
      </w:tr>
      <w:tr w14:paraId="4B946586">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EA069E0">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房地产开发经营</w:t>
            </w:r>
          </w:p>
        </w:tc>
        <w:tc>
          <w:tcPr>
            <w:tcW w:w="1709" w:type="dxa"/>
            <w:tcBorders>
              <w:top w:val="nil"/>
              <w:left w:val="nil"/>
              <w:bottom w:val="single" w:color="auto" w:sz="4" w:space="0"/>
              <w:right w:val="single" w:color="auto" w:sz="4" w:space="0"/>
            </w:tcBorders>
            <w:noWrap w:val="0"/>
            <w:vAlign w:val="center"/>
          </w:tcPr>
          <w:p w14:paraId="1CD0B81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260BC75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CB102D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1000≤Y＜200000</w:t>
            </w:r>
          </w:p>
        </w:tc>
        <w:tc>
          <w:tcPr>
            <w:tcW w:w="1778" w:type="dxa"/>
            <w:tcBorders>
              <w:top w:val="nil"/>
              <w:left w:val="nil"/>
              <w:bottom w:val="single" w:color="auto" w:sz="4" w:space="0"/>
              <w:right w:val="single" w:color="auto" w:sz="4" w:space="0"/>
            </w:tcBorders>
            <w:noWrap w:val="0"/>
            <w:vAlign w:val="center"/>
          </w:tcPr>
          <w:p w14:paraId="08F64849">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100≤X＜1000</w:t>
            </w:r>
          </w:p>
        </w:tc>
        <w:tc>
          <w:tcPr>
            <w:tcW w:w="1141" w:type="dxa"/>
            <w:tcBorders>
              <w:top w:val="nil"/>
              <w:left w:val="nil"/>
              <w:bottom w:val="single" w:color="auto" w:sz="4" w:space="0"/>
              <w:right w:val="single" w:color="auto" w:sz="4" w:space="0"/>
            </w:tcBorders>
            <w:noWrap w:val="0"/>
            <w:vAlign w:val="center"/>
          </w:tcPr>
          <w:p w14:paraId="60BBC5C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X＜100</w:t>
            </w:r>
          </w:p>
        </w:tc>
      </w:tr>
      <w:tr w14:paraId="2B8A4833">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0303824">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732E036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1127" w:type="dxa"/>
            <w:tcBorders>
              <w:top w:val="nil"/>
              <w:left w:val="nil"/>
              <w:bottom w:val="single" w:color="auto" w:sz="4" w:space="0"/>
              <w:right w:val="single" w:color="auto" w:sz="4" w:space="0"/>
            </w:tcBorders>
            <w:noWrap w:val="0"/>
            <w:vAlign w:val="center"/>
          </w:tcPr>
          <w:p w14:paraId="7E6FED2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22706F9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5000≤Z＜10000</w:t>
            </w:r>
          </w:p>
        </w:tc>
        <w:tc>
          <w:tcPr>
            <w:tcW w:w="1778" w:type="dxa"/>
            <w:tcBorders>
              <w:top w:val="nil"/>
              <w:left w:val="nil"/>
              <w:bottom w:val="single" w:color="auto" w:sz="4" w:space="0"/>
              <w:right w:val="single" w:color="auto" w:sz="4" w:space="0"/>
            </w:tcBorders>
            <w:noWrap w:val="0"/>
            <w:vAlign w:val="center"/>
          </w:tcPr>
          <w:p w14:paraId="25C898A8">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2000≤Y＜5000</w:t>
            </w:r>
          </w:p>
        </w:tc>
        <w:tc>
          <w:tcPr>
            <w:tcW w:w="1141" w:type="dxa"/>
            <w:tcBorders>
              <w:top w:val="nil"/>
              <w:left w:val="nil"/>
              <w:bottom w:val="single" w:color="auto" w:sz="4" w:space="0"/>
              <w:right w:val="single" w:color="auto" w:sz="4" w:space="0"/>
            </w:tcBorders>
            <w:noWrap w:val="0"/>
            <w:vAlign w:val="center"/>
          </w:tcPr>
          <w:p w14:paraId="53CE55CA">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Y＜2000</w:t>
            </w:r>
          </w:p>
        </w:tc>
      </w:tr>
      <w:tr w14:paraId="3D53D858">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32849B4">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物业管理</w:t>
            </w:r>
          </w:p>
        </w:tc>
        <w:tc>
          <w:tcPr>
            <w:tcW w:w="1709" w:type="dxa"/>
            <w:tcBorders>
              <w:top w:val="nil"/>
              <w:left w:val="nil"/>
              <w:bottom w:val="single" w:color="auto" w:sz="4" w:space="0"/>
              <w:right w:val="single" w:color="auto" w:sz="4" w:space="0"/>
            </w:tcBorders>
            <w:noWrap w:val="0"/>
            <w:vAlign w:val="center"/>
          </w:tcPr>
          <w:p w14:paraId="3A59518C">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0693D6E9">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5C496CB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2BFF6F4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141" w:type="dxa"/>
            <w:tcBorders>
              <w:top w:val="nil"/>
              <w:left w:val="nil"/>
              <w:bottom w:val="single" w:color="auto" w:sz="4" w:space="0"/>
              <w:right w:val="single" w:color="auto" w:sz="4" w:space="0"/>
            </w:tcBorders>
            <w:noWrap w:val="0"/>
            <w:vAlign w:val="center"/>
          </w:tcPr>
          <w:p w14:paraId="738821AE">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X＜100</w:t>
            </w:r>
          </w:p>
        </w:tc>
      </w:tr>
      <w:tr w14:paraId="57D14DB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520A1BD">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14D2902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1127" w:type="dxa"/>
            <w:tcBorders>
              <w:top w:val="nil"/>
              <w:left w:val="nil"/>
              <w:bottom w:val="single" w:color="auto" w:sz="4" w:space="0"/>
              <w:right w:val="single" w:color="auto" w:sz="4" w:space="0"/>
            </w:tcBorders>
            <w:noWrap w:val="0"/>
            <w:vAlign w:val="center"/>
          </w:tcPr>
          <w:p w14:paraId="44D72B6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6721A2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1000≤Y＜5000</w:t>
            </w:r>
          </w:p>
        </w:tc>
        <w:tc>
          <w:tcPr>
            <w:tcW w:w="1778" w:type="dxa"/>
            <w:tcBorders>
              <w:top w:val="nil"/>
              <w:left w:val="nil"/>
              <w:bottom w:val="single" w:color="auto" w:sz="4" w:space="0"/>
              <w:right w:val="single" w:color="auto" w:sz="4" w:space="0"/>
            </w:tcBorders>
            <w:noWrap w:val="0"/>
            <w:vAlign w:val="center"/>
          </w:tcPr>
          <w:p w14:paraId="22AA573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500≤Y＜1000</w:t>
            </w:r>
          </w:p>
        </w:tc>
        <w:tc>
          <w:tcPr>
            <w:tcW w:w="1141" w:type="dxa"/>
            <w:tcBorders>
              <w:top w:val="nil"/>
              <w:left w:val="nil"/>
              <w:bottom w:val="single" w:color="auto" w:sz="4" w:space="0"/>
              <w:right w:val="single" w:color="auto" w:sz="4" w:space="0"/>
            </w:tcBorders>
            <w:noWrap w:val="0"/>
            <w:vAlign w:val="center"/>
          </w:tcPr>
          <w:p w14:paraId="689CBA17">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Y＜500</w:t>
            </w:r>
          </w:p>
        </w:tc>
      </w:tr>
      <w:tr w14:paraId="2027929F">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53C2688">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租赁和商务服务业</w:t>
            </w:r>
          </w:p>
        </w:tc>
        <w:tc>
          <w:tcPr>
            <w:tcW w:w="1709" w:type="dxa"/>
            <w:tcBorders>
              <w:top w:val="nil"/>
              <w:left w:val="nil"/>
              <w:bottom w:val="single" w:color="auto" w:sz="4" w:space="0"/>
              <w:right w:val="single" w:color="auto" w:sz="4" w:space="0"/>
            </w:tcBorders>
            <w:noWrap w:val="0"/>
            <w:vAlign w:val="center"/>
          </w:tcPr>
          <w:p w14:paraId="565C6E22">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1558988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53A8D79E">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4EFBAEE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4BE013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3D28307D">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ADD9B90">
            <w:pPr>
              <w:widowControl/>
              <w:jc w:val="left"/>
              <w:rPr>
                <w:rFonts w:ascii="仿宋_GB2312" w:hAnsi="仿宋" w:eastAsia="仿宋_GB2312" w:cs="宋体"/>
                <w:b/>
                <w:bCs/>
                <w:color w:val="auto"/>
                <w:sz w:val="18"/>
                <w:szCs w:val="18"/>
                <w:highlight w:val="none"/>
              </w:rPr>
            </w:pPr>
          </w:p>
        </w:tc>
        <w:tc>
          <w:tcPr>
            <w:tcW w:w="1709" w:type="dxa"/>
            <w:tcBorders>
              <w:top w:val="nil"/>
              <w:left w:val="nil"/>
              <w:bottom w:val="single" w:color="auto" w:sz="4" w:space="0"/>
              <w:right w:val="single" w:color="auto" w:sz="4" w:space="0"/>
            </w:tcBorders>
            <w:noWrap w:val="0"/>
            <w:vAlign w:val="center"/>
          </w:tcPr>
          <w:p w14:paraId="2E37B01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1127" w:type="dxa"/>
            <w:tcBorders>
              <w:top w:val="nil"/>
              <w:left w:val="nil"/>
              <w:bottom w:val="single" w:color="auto" w:sz="4" w:space="0"/>
              <w:right w:val="single" w:color="auto" w:sz="4" w:space="0"/>
            </w:tcBorders>
            <w:noWrap w:val="0"/>
            <w:vAlign w:val="center"/>
          </w:tcPr>
          <w:p w14:paraId="1245BAB0">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510DDC84">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8000≤Z＜120000</w:t>
            </w:r>
          </w:p>
        </w:tc>
        <w:tc>
          <w:tcPr>
            <w:tcW w:w="1778" w:type="dxa"/>
            <w:tcBorders>
              <w:top w:val="nil"/>
              <w:left w:val="nil"/>
              <w:bottom w:val="single" w:color="auto" w:sz="4" w:space="0"/>
              <w:right w:val="single" w:color="auto" w:sz="4" w:space="0"/>
            </w:tcBorders>
            <w:noWrap w:val="0"/>
            <w:vAlign w:val="center"/>
          </w:tcPr>
          <w:p w14:paraId="5E3F172D">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100≤Z＜8000</w:t>
            </w:r>
          </w:p>
        </w:tc>
        <w:tc>
          <w:tcPr>
            <w:tcW w:w="1141" w:type="dxa"/>
            <w:tcBorders>
              <w:top w:val="nil"/>
              <w:left w:val="nil"/>
              <w:bottom w:val="single" w:color="auto" w:sz="4" w:space="0"/>
              <w:right w:val="single" w:color="auto" w:sz="4" w:space="0"/>
            </w:tcBorders>
            <w:noWrap w:val="0"/>
            <w:vAlign w:val="center"/>
          </w:tcPr>
          <w:p w14:paraId="1E1E1EEF">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5EB09C17">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6BD23D1E">
            <w:pPr>
              <w:widowControl/>
              <w:jc w:val="center"/>
              <w:rPr>
                <w:rFonts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其他未列明行业</w:t>
            </w:r>
          </w:p>
        </w:tc>
        <w:tc>
          <w:tcPr>
            <w:tcW w:w="1709" w:type="dxa"/>
            <w:tcBorders>
              <w:top w:val="nil"/>
              <w:left w:val="nil"/>
              <w:bottom w:val="single" w:color="auto" w:sz="4" w:space="0"/>
              <w:right w:val="single" w:color="auto" w:sz="4" w:space="0"/>
            </w:tcBorders>
            <w:noWrap w:val="0"/>
            <w:vAlign w:val="center"/>
          </w:tcPr>
          <w:p w14:paraId="707B6263">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1127" w:type="dxa"/>
            <w:tcBorders>
              <w:top w:val="nil"/>
              <w:left w:val="nil"/>
              <w:bottom w:val="single" w:color="auto" w:sz="4" w:space="0"/>
              <w:right w:val="single" w:color="auto" w:sz="4" w:space="0"/>
            </w:tcBorders>
            <w:noWrap w:val="0"/>
            <w:vAlign w:val="center"/>
          </w:tcPr>
          <w:p w14:paraId="796FC831">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3069B6C5">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4C53B28E">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0C711EB">
            <w:pPr>
              <w:widowControl/>
              <w:jc w:val="left"/>
              <w:rPr>
                <w:rFonts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bl>
    <w:p w14:paraId="7999D31F">
      <w:pPr>
        <w:spacing w:line="360" w:lineRule="auto"/>
        <w:ind w:firstLine="525"/>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2FA03FD">
      <w:pPr>
        <w:jc w:val="center"/>
        <w:outlineLvl w:val="0"/>
        <w:rPr>
          <w:rFonts w:hAnsi="宋体"/>
          <w:color w:val="auto"/>
          <w:highlight w:val="none"/>
        </w:rPr>
        <w:sectPr>
          <w:headerReference r:id="rId7" w:type="first"/>
          <w:footerReference r:id="rId9" w:type="first"/>
          <w:footerReference r:id="rId8" w:type="default"/>
          <w:pgSz w:w="11906" w:h="16838"/>
          <w:pgMar w:top="1134" w:right="1134" w:bottom="1134" w:left="1134" w:header="720" w:footer="720" w:gutter="0"/>
          <w:cols w:space="720" w:num="1"/>
        </w:sectPr>
      </w:pPr>
    </w:p>
    <w:p w14:paraId="79BEFBCD">
      <w:pPr>
        <w:jc w:val="center"/>
        <w:outlineLvl w:val="0"/>
        <w:rPr>
          <w:rFonts w:hint="eastAsia" w:ascii="宋体" w:hAnsi="宋体"/>
          <w:b/>
          <w:color w:val="auto"/>
          <w:sz w:val="36"/>
          <w:szCs w:val="36"/>
          <w:highlight w:val="none"/>
        </w:rPr>
      </w:pPr>
      <w:bookmarkStart w:id="23" w:name="_Toc89075991"/>
      <w:r>
        <w:rPr>
          <w:rFonts w:hint="eastAsia"/>
          <w:b/>
          <w:color w:val="auto"/>
          <w:sz w:val="36"/>
          <w:szCs w:val="20"/>
          <w:highlight w:val="none"/>
        </w:rPr>
        <w:t>第三章</w:t>
      </w:r>
      <w:r>
        <w:rPr>
          <w:b/>
          <w:color w:val="auto"/>
          <w:sz w:val="36"/>
          <w:szCs w:val="20"/>
          <w:highlight w:val="none"/>
        </w:rPr>
        <w:t xml:space="preserve">  </w:t>
      </w:r>
      <w:r>
        <w:rPr>
          <w:rFonts w:hint="eastAsia"/>
          <w:b/>
          <w:color w:val="auto"/>
          <w:sz w:val="36"/>
          <w:szCs w:val="20"/>
          <w:highlight w:val="none"/>
        </w:rPr>
        <w:t>投标人须知</w:t>
      </w:r>
      <w:bookmarkEnd w:id="23"/>
    </w:p>
    <w:p w14:paraId="24E92B61">
      <w:pPr>
        <w:spacing w:line="720" w:lineRule="auto"/>
        <w:jc w:val="center"/>
        <w:outlineLvl w:val="1"/>
        <w:rPr>
          <w:rFonts w:hint="eastAsia"/>
          <w:b/>
          <w:color w:val="auto"/>
          <w:sz w:val="30"/>
          <w:szCs w:val="30"/>
          <w:highlight w:val="none"/>
        </w:rPr>
      </w:pPr>
      <w:bookmarkStart w:id="24" w:name="_Toc89075992"/>
      <w:r>
        <w:rPr>
          <w:rFonts w:hint="eastAsia"/>
          <w:b/>
          <w:color w:val="auto"/>
          <w:sz w:val="30"/>
          <w:szCs w:val="30"/>
          <w:highlight w:val="none"/>
        </w:rPr>
        <w:t>第一节 投标人须知前附表</w:t>
      </w:r>
      <w:bookmarkEnd w:id="24"/>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984"/>
        <w:gridCol w:w="7297"/>
      </w:tblGrid>
      <w:tr w14:paraId="5D92B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00C9165">
            <w:pPr>
              <w:spacing w:line="40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4CF4455">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92C043">
            <w:pPr>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CA35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F4F00F3">
            <w:pPr>
              <w:spacing w:line="400" w:lineRule="exact"/>
              <w:rPr>
                <w:rFonts w:ascii="宋体" w:hAnsi="宋体"/>
                <w:color w:val="auto"/>
                <w:szCs w:val="21"/>
                <w:highlight w:val="none"/>
              </w:rPr>
            </w:pPr>
            <w:r>
              <w:rPr>
                <w:rFonts w:hint="eastAsia" w:ascii="宋体" w:hAnsi="宋体"/>
                <w:color w:val="auto"/>
                <w:szCs w:val="21"/>
                <w:highlight w:val="none"/>
              </w:rPr>
              <w:t>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AE57D9">
            <w:pPr>
              <w:spacing w:line="400" w:lineRule="exact"/>
              <w:rPr>
                <w:rFonts w:ascii="宋体" w:hAnsi="宋体"/>
                <w:color w:val="auto"/>
                <w:szCs w:val="21"/>
                <w:highlight w:val="none"/>
              </w:rPr>
            </w:pPr>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7EB5E41">
            <w:pPr>
              <w:pStyle w:val="208"/>
              <w:spacing w:line="400" w:lineRule="exact"/>
              <w:rPr>
                <w:rFonts w:ascii="宋体" w:hAnsi="宋体"/>
                <w:color w:val="auto"/>
                <w:szCs w:val="21"/>
                <w:highlight w:val="none"/>
              </w:rPr>
            </w:pP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tc>
      </w:tr>
      <w:tr w14:paraId="7E93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6BA4148">
            <w:pPr>
              <w:spacing w:line="400" w:lineRule="exact"/>
              <w:rPr>
                <w:rFonts w:hint="eastAsia" w:ascii="宋体" w:hAnsi="宋体"/>
                <w:color w:val="auto"/>
                <w:szCs w:val="21"/>
                <w:highlight w:val="none"/>
              </w:rPr>
            </w:pPr>
            <w:r>
              <w:rPr>
                <w:rFonts w:ascii="宋体" w:hAnsi="宋体"/>
                <w:color w:val="auto"/>
                <w:szCs w:val="21"/>
                <w:highlight w:val="none"/>
              </w:rPr>
              <w:t>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B2A18E">
            <w:pPr>
              <w:spacing w:line="40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0677BF">
            <w:pPr>
              <w:pStyle w:val="208"/>
              <w:spacing w:line="400" w:lineRule="exact"/>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1.两个以上投标人可以组成一个投标联合体，以一个投标人的身份共同参加投标，联合体投标人的名称应统一按“XXX公司与XXX公司的联合体”的规则填写。</w:t>
            </w:r>
          </w:p>
          <w:p w14:paraId="6EACD218">
            <w:pPr>
              <w:pStyle w:val="208"/>
              <w:spacing w:line="400" w:lineRule="exact"/>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w:t>
            </w:r>
            <w:r>
              <w:rPr>
                <w:rFonts w:hint="eastAsia"/>
                <w:color w:val="auto"/>
                <w:szCs w:val="21"/>
                <w:highlight w:val="none"/>
              </w:rPr>
              <w:t>特定资格或条件的</w:t>
            </w:r>
            <w:r>
              <w:rPr>
                <w:rFonts w:hint="eastAsia" w:ascii="宋体" w:hAnsi="宋体"/>
                <w:color w:val="auto"/>
                <w:szCs w:val="21"/>
                <w:highlight w:val="none"/>
              </w:rPr>
              <w:t>，联合体各方中至少有一方必须符合招标文件“3.本项目的特定资格要求、4.本项目的特定条件”。</w:t>
            </w:r>
          </w:p>
          <w:p w14:paraId="17455519">
            <w:pPr>
              <w:pStyle w:val="208"/>
              <w:spacing w:line="400" w:lineRule="exact"/>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28AF3E6E">
            <w:pPr>
              <w:pStyle w:val="208"/>
              <w:spacing w:line="400" w:lineRule="exact"/>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0E413EA1">
            <w:pPr>
              <w:pStyle w:val="208"/>
              <w:spacing w:line="400" w:lineRule="exact"/>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p>
          <w:p w14:paraId="04366951">
            <w:pPr>
              <w:pStyle w:val="208"/>
              <w:spacing w:line="400" w:lineRule="exact"/>
              <w:rPr>
                <w:rFonts w:hint="eastAsia" w:ascii="宋体" w:hAnsi="宋体"/>
                <w:color w:val="auto"/>
                <w:szCs w:val="21"/>
                <w:highlight w:val="none"/>
              </w:rPr>
            </w:pPr>
            <w:r>
              <w:rPr>
                <w:rFonts w:hint="eastAsia" w:ascii="宋体" w:hAnsi="宋体"/>
                <w:color w:val="auto"/>
                <w:szCs w:val="21"/>
                <w:highlight w:val="none"/>
              </w:rPr>
              <w:t>6.联合体投标业绩、履约能力联合体各方提供均可计算。</w:t>
            </w:r>
          </w:p>
          <w:p w14:paraId="51DABB30">
            <w:pPr>
              <w:pStyle w:val="208"/>
              <w:spacing w:line="400" w:lineRule="exact"/>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p w14:paraId="3B5B2213">
            <w:pPr>
              <w:pStyle w:val="208"/>
              <w:spacing w:line="400" w:lineRule="exact"/>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除招标文件规定联合体各方必须分别提供的材料外，招标文件要求提供的其他材料由联合体牵头单位提供即可。招标文件要求提供的材料复印件，加盖联合体牵头人公章即可。</w:t>
            </w:r>
          </w:p>
        </w:tc>
      </w:tr>
      <w:tr w14:paraId="24456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11C81050">
            <w:pPr>
              <w:spacing w:line="400" w:lineRule="exact"/>
              <w:rPr>
                <w:rFonts w:ascii="宋体" w:hAnsi="宋体"/>
                <w:color w:val="auto"/>
                <w:szCs w:val="21"/>
                <w:highlight w:val="none"/>
              </w:rPr>
            </w:pPr>
            <w:r>
              <w:rPr>
                <w:rFonts w:hint="eastAsia" w:ascii="宋体" w:hAnsi="宋体"/>
                <w:color w:val="auto"/>
                <w:szCs w:val="21"/>
                <w:highlight w:val="none"/>
              </w:rPr>
              <w:t>7.2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D4A7DE8">
            <w:pPr>
              <w:spacing w:line="40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F889B4">
            <w:pPr>
              <w:pStyle w:val="208"/>
              <w:spacing w:line="400" w:lineRule="exact"/>
              <w:rPr>
                <w:rFonts w:hint="eastAsia" w:ascii="宋体" w:hAnsi="宋体"/>
                <w:color w:val="auto"/>
                <w:szCs w:val="21"/>
                <w:highlight w:val="none"/>
              </w:rPr>
            </w:pPr>
            <w:r>
              <w:rPr>
                <w:rFonts w:hint="eastAsia" w:ascii="宋体" w:hAnsi="宋体"/>
                <w:color w:val="auto"/>
                <w:szCs w:val="21"/>
                <w:highlight w:val="none"/>
              </w:rPr>
              <w:t>□允许/</w:t>
            </w:r>
            <w:r>
              <w:rPr>
                <w:rFonts w:hint="default" w:ascii="Wingdings 2" w:hAnsi="Wingdings 2" w:eastAsia="Wingdings 2" w:cs="Wingdings 2"/>
                <w:color w:val="auto"/>
                <w:szCs w:val="21"/>
                <w:highlight w:val="none"/>
              </w:rPr>
              <w:t>R</w:t>
            </w:r>
            <w:r>
              <w:rPr>
                <w:rFonts w:hint="eastAsia" w:ascii="宋体" w:hAnsi="宋体"/>
                <w:color w:val="auto"/>
                <w:szCs w:val="21"/>
                <w:highlight w:val="none"/>
              </w:rPr>
              <w:t>不允许。</w:t>
            </w:r>
          </w:p>
          <w:p w14:paraId="5EE3221B">
            <w:pPr>
              <w:pStyle w:val="208"/>
              <w:spacing w:line="400" w:lineRule="exact"/>
              <w:rPr>
                <w:rFonts w:hint="eastAsia" w:ascii="宋体" w:hAnsi="宋体"/>
                <w:color w:val="auto"/>
                <w:szCs w:val="21"/>
                <w:highlight w:val="none"/>
              </w:rPr>
            </w:pPr>
            <w:r>
              <w:rPr>
                <w:rFonts w:hint="eastAsia" w:ascii="宋体" w:hAnsi="宋体"/>
                <w:color w:val="auto"/>
                <w:szCs w:val="21"/>
                <w:highlight w:val="none"/>
              </w:rPr>
              <w:t>转包/分包内容：</w:t>
            </w:r>
            <w:r>
              <w:rPr>
                <w:rFonts w:hint="eastAsia" w:ascii="宋体" w:hAnsi="宋体"/>
                <w:color w:val="auto"/>
                <w:szCs w:val="21"/>
                <w:highlight w:val="none"/>
                <w:u w:val="single"/>
              </w:rPr>
              <w:t xml:space="preserve">    /     。</w:t>
            </w:r>
          </w:p>
          <w:p w14:paraId="6250A9BC">
            <w:pPr>
              <w:pStyle w:val="208"/>
              <w:spacing w:line="400" w:lineRule="exact"/>
              <w:rPr>
                <w:rFonts w:hint="eastAsia" w:ascii="宋体" w:hAnsi="宋体"/>
                <w:color w:val="auto"/>
                <w:szCs w:val="21"/>
                <w:highlight w:val="none"/>
              </w:rPr>
            </w:pPr>
            <w:r>
              <w:rPr>
                <w:rFonts w:hint="eastAsia" w:ascii="宋体" w:hAnsi="宋体"/>
                <w:color w:val="auto"/>
                <w:szCs w:val="21"/>
                <w:highlight w:val="none"/>
              </w:rPr>
              <w:t>转包/分包金额或者比例：</w:t>
            </w:r>
            <w:r>
              <w:rPr>
                <w:rFonts w:hint="eastAsia" w:ascii="宋体" w:hAnsi="宋体"/>
                <w:color w:val="auto"/>
                <w:szCs w:val="21"/>
                <w:highlight w:val="none"/>
                <w:u w:val="single"/>
              </w:rPr>
              <w:t xml:space="preserve">    /    。</w:t>
            </w:r>
          </w:p>
        </w:tc>
      </w:tr>
      <w:tr w14:paraId="70D5F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DE5A6EC">
            <w:pP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FA0F074">
            <w:pPr>
              <w:spacing w:line="40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E77AC0">
            <w:pPr>
              <w:spacing w:line="400" w:lineRule="exact"/>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p>
        </w:tc>
      </w:tr>
      <w:tr w14:paraId="01EFC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D79D4B4">
            <w:pPr>
              <w:spacing w:line="400" w:lineRule="exact"/>
              <w:rPr>
                <w:rFonts w:hint="eastAsia" w:ascii="宋体" w:hAnsi="宋体"/>
                <w:color w:val="auto"/>
                <w:szCs w:val="21"/>
                <w:highlight w:val="none"/>
              </w:rPr>
            </w:pPr>
            <w:r>
              <w:rPr>
                <w:rFonts w:hint="eastAsia" w:ascii="宋体" w:hAnsi="宋体"/>
                <w:color w:val="auto"/>
                <w:szCs w:val="21"/>
                <w:highlight w:val="none"/>
              </w:rPr>
              <w:t>11.6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EA2D202">
            <w:pPr>
              <w:spacing w:line="40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C9E7478">
            <w:pPr>
              <w:spacing w:line="400" w:lineRule="exact"/>
              <w:rPr>
                <w:rFonts w:ascii="宋体" w:hAnsi="宋体"/>
                <w:color w:val="auto"/>
                <w:szCs w:val="21"/>
                <w:highlight w:val="none"/>
              </w:rPr>
            </w:pPr>
            <w:r>
              <w:rPr>
                <w:rFonts w:ascii="Wingdings 2" w:hAnsi="Wingdings 2" w:eastAsia="Wingdings 2" w:cs="Wingdings 2"/>
                <w:color w:val="auto"/>
                <w:szCs w:val="21"/>
                <w:highlight w:val="none"/>
              </w:rPr>
              <w:t>R</w:t>
            </w:r>
            <w:r>
              <w:rPr>
                <w:rFonts w:hint="eastAsia" w:ascii="宋体" w:hAnsi="宋体"/>
                <w:color w:val="auto"/>
                <w:szCs w:val="21"/>
                <w:highlight w:val="none"/>
              </w:rPr>
              <w:t>不组织召开开标前答疑会</w:t>
            </w:r>
          </w:p>
          <w:p w14:paraId="3FF85478">
            <w:pPr>
              <w:spacing w:line="400" w:lineRule="exact"/>
              <w:rPr>
                <w:rFonts w:ascii="宋体" w:hAnsi="宋体"/>
                <w:color w:val="auto"/>
                <w:szCs w:val="21"/>
                <w:highlight w:val="none"/>
              </w:rPr>
            </w:pPr>
            <w:r>
              <w:rPr>
                <w:rFonts w:hint="eastAsia" w:ascii="宋体" w:hAnsi="宋体"/>
                <w:color w:val="auto"/>
                <w:szCs w:val="21"/>
                <w:highlight w:val="none"/>
              </w:rPr>
              <w:t>□组织召开开标前答疑会</w:t>
            </w:r>
          </w:p>
          <w:p w14:paraId="54E43724">
            <w:pPr>
              <w:spacing w:line="400" w:lineRule="exact"/>
              <w:rPr>
                <w:rFonts w:hint="eastAsia"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7774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960F675">
            <w:pPr>
              <w:spacing w:line="400" w:lineRule="exact"/>
              <w:rPr>
                <w:rFonts w:hint="eastAsia" w:ascii="宋体" w:hAnsi="宋体"/>
                <w:color w:val="auto"/>
                <w:szCs w:val="21"/>
                <w:highlight w:val="none"/>
              </w:rPr>
            </w:pPr>
            <w:r>
              <w:rPr>
                <w:rFonts w:hint="eastAsia" w:ascii="宋体" w:hAnsi="宋体"/>
                <w:color w:val="auto"/>
                <w:szCs w:val="21"/>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5C476E">
            <w:pPr>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54A9BD">
            <w:pPr>
              <w:spacing w:line="400" w:lineRule="exact"/>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1、投标人为法人或者其他组织的，提供营业执照等证明文件复印件</w:t>
            </w:r>
            <w:r>
              <w:rPr>
                <w:rFonts w:hint="eastAsia" w:ascii="宋体" w:hAnsi="宋体" w:cs="宋体"/>
                <w:color w:val="auto"/>
                <w:szCs w:val="21"/>
                <w:highlight w:val="none"/>
              </w:rPr>
              <w:t>（如营业执照或者事</w:t>
            </w:r>
            <w:r>
              <w:rPr>
                <w:rFonts w:hint="eastAsia" w:ascii="宋体" w:hAnsi="宋体"/>
                <w:color w:val="auto"/>
                <w:szCs w:val="21"/>
                <w:highlight w:val="none"/>
              </w:rPr>
              <w:t>业单位法人证书或者</w:t>
            </w:r>
            <w:r>
              <w:rPr>
                <w:rFonts w:hint="eastAsia" w:ascii="宋体" w:hAnsi="宋体"/>
                <w:color w:val="auto"/>
                <w:szCs w:val="21"/>
                <w:highlight w:val="none"/>
                <w:lang w:val="zh-CN"/>
              </w:rPr>
              <w:t>执业许可证</w:t>
            </w:r>
            <w:r>
              <w:rPr>
                <w:rFonts w:hint="eastAsia" w:ascii="宋体" w:hAnsi="宋体"/>
                <w:color w:val="auto"/>
                <w:szCs w:val="21"/>
                <w:highlight w:val="none"/>
              </w:rPr>
              <w:t>等），投标人为自然人的，提供身份证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F99CBD1">
            <w:pPr>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6</w:t>
            </w:r>
            <w:r>
              <w:rPr>
                <w:rFonts w:hint="eastAsia" w:ascii="宋体" w:hAnsi="宋体" w:cs="宋体"/>
                <w:color w:val="auto"/>
                <w:szCs w:val="21"/>
                <w:highlight w:val="none"/>
              </w:rPr>
              <w:t>月]任意其中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法免税或零申报的供应商，必须提供相应文件证明其依法免税或零申报。</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C5DAE64">
            <w:pPr>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bookmarkStart w:id="25" w:name="_Hlk166678505"/>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rPr>
              <w:t xml:space="preserve">6 </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6</w:t>
            </w:r>
            <w:r>
              <w:rPr>
                <w:rFonts w:hint="eastAsia" w:ascii="宋体" w:hAnsi="宋体" w:cs="宋体"/>
                <w:color w:val="auto"/>
                <w:szCs w:val="21"/>
                <w:highlight w:val="none"/>
              </w:rPr>
              <w:t>月]任意</w:t>
            </w:r>
            <w:bookmarkEnd w:id="25"/>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A77A36C">
            <w:pPr>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rPr>
              <w:t>[</w:t>
            </w:r>
            <w:r>
              <w:rPr>
                <w:rFonts w:hint="eastAsia" w:ascii="宋体" w:hAnsi="宋体"/>
                <w:color w:val="auto"/>
                <w:szCs w:val="21"/>
                <w:highlight w:val="none"/>
                <w:u w:val="single"/>
              </w:rPr>
              <w:t>2025年</w:t>
            </w:r>
            <w:r>
              <w:rPr>
                <w:rFonts w:hint="eastAsia" w:ascii="宋体" w:hAnsi="宋体"/>
                <w:color w:val="auto"/>
                <w:szCs w:val="21"/>
                <w:highlight w:val="none"/>
              </w:rPr>
              <w:t>]财务状况报告复印件或基本开户银行出具的资信证明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B6E2108">
            <w:pPr>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9C32C25">
            <w:pPr>
              <w:numPr>
                <w:ilvl w:val="0"/>
                <w:numId w:val="1"/>
              </w:numPr>
              <w:spacing w:line="400" w:lineRule="exact"/>
              <w:jc w:val="left"/>
              <w:rPr>
                <w:rFonts w:hint="eastAsia" w:ascii="宋体" w:hAnsi="宋体"/>
                <w:color w:val="auto"/>
                <w:szCs w:val="21"/>
                <w:highlight w:val="none"/>
              </w:rPr>
            </w:pPr>
            <w:r>
              <w:rPr>
                <w:rFonts w:hint="eastAsia" w:ascii="宋体" w:hAnsi="宋体"/>
                <w:color w:val="auto"/>
                <w:szCs w:val="21"/>
                <w:highlight w:val="none"/>
              </w:rPr>
              <w:t>投标资格声明函。（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4BF45A6">
            <w:pPr>
              <w:tabs>
                <w:tab w:val="left" w:pos="63"/>
              </w:tabs>
              <w:spacing w:line="400" w:lineRule="exact"/>
              <w:ind w:left="63" w:hanging="63"/>
              <w:jc w:val="left"/>
              <w:rPr>
                <w:rFonts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63B1030D">
            <w:pPr>
              <w:spacing w:line="420" w:lineRule="atLeast"/>
              <w:jc w:val="left"/>
              <w:rPr>
                <w:color w:val="auto"/>
                <w:highlight w:val="none"/>
              </w:rPr>
            </w:pPr>
            <w:r>
              <w:rPr>
                <w:rFonts w:hint="eastAsia" w:ascii="宋体" w:hAnsi="宋体"/>
                <w:color w:val="auto"/>
                <w:szCs w:val="21"/>
                <w:highlight w:val="none"/>
              </w:rPr>
              <w:t>8、</w:t>
            </w:r>
            <w:r>
              <w:rPr>
                <w:rFonts w:hint="eastAsia" w:ascii="宋体" w:hAnsi="宋体" w:cs="宋体"/>
                <w:color w:val="auto"/>
                <w:szCs w:val="21"/>
                <w:highlight w:val="none"/>
              </w:rPr>
              <w:t>供应商为中小微企业、监狱企业、残疾人福利性单位的证明材料（格式及要求详见第六章投标文件格式）；</w:t>
            </w:r>
            <w:r>
              <w:rPr>
                <w:rFonts w:hint="eastAsia" w:ascii="宋体" w:hAnsi="宋体" w:cs="宋体"/>
                <w:b/>
                <w:bCs/>
                <w:color w:val="auto"/>
                <w:szCs w:val="21"/>
                <w:highlight w:val="none"/>
              </w:rPr>
              <w:t>（必须提供，否则作无效投标处理）</w:t>
            </w:r>
          </w:p>
          <w:p w14:paraId="51A0F661">
            <w:pPr>
              <w:spacing w:line="380" w:lineRule="exact"/>
              <w:jc w:val="left"/>
              <w:rPr>
                <w:rFonts w:hint="eastAsia" w:ascii="宋体" w:hAnsi="宋体"/>
                <w:color w:val="auto"/>
                <w:szCs w:val="21"/>
                <w:highlight w:val="none"/>
              </w:rPr>
            </w:pPr>
            <w:r>
              <w:rPr>
                <w:rFonts w:hint="eastAsia" w:ascii="宋体" w:hAnsi="宋体"/>
                <w:color w:val="auto"/>
                <w:szCs w:val="21"/>
                <w:highlight w:val="none"/>
              </w:rPr>
              <w:t>9、本项目的特定资格要求：投标人须</w:t>
            </w:r>
            <w:r>
              <w:rPr>
                <w:rFonts w:hint="eastAsia" w:ascii="宋体" w:hAnsi="宋体"/>
                <w:color w:val="auto"/>
                <w:szCs w:val="21"/>
                <w:highlight w:val="none"/>
                <w:lang w:val="en-US" w:eastAsia="zh-CN"/>
              </w:rPr>
              <w:t>提供</w:t>
            </w:r>
            <w:r>
              <w:rPr>
                <w:rFonts w:hint="eastAsia" w:ascii="宋体" w:hAnsi="宋体"/>
                <w:color w:val="auto"/>
                <w:szCs w:val="21"/>
                <w:highlight w:val="none"/>
              </w:rPr>
              <w:t>公安部门颁发的且有效的《保安服务许可证》</w:t>
            </w:r>
            <w:r>
              <w:rPr>
                <w:rFonts w:hint="eastAsia" w:ascii="宋体" w:hAnsi="宋体"/>
                <w:color w:val="auto"/>
                <w:szCs w:val="21"/>
                <w:highlight w:val="none"/>
                <w:lang w:val="en-US" w:eastAsia="zh-CN"/>
              </w:rPr>
              <w:t>复印件</w:t>
            </w:r>
            <w:r>
              <w:rPr>
                <w:rFonts w:hint="eastAsia" w:ascii="宋体" w:hAnsi="宋体"/>
                <w:color w:val="auto"/>
                <w:szCs w:val="21"/>
                <w:highlight w:val="none"/>
              </w:rPr>
              <w:t>；</w:t>
            </w:r>
            <w:r>
              <w:rPr>
                <w:rFonts w:hint="eastAsia" w:ascii="宋体" w:hAnsi="宋体"/>
                <w:b/>
                <w:bCs/>
                <w:color w:val="auto"/>
                <w:szCs w:val="21"/>
                <w:highlight w:val="none"/>
              </w:rPr>
              <w:t>（必须提供，</w:t>
            </w:r>
            <w:r>
              <w:rPr>
                <w:rFonts w:hint="eastAsia" w:ascii="宋体" w:hAnsi="宋体"/>
                <w:b/>
                <w:color w:val="auto"/>
                <w:szCs w:val="21"/>
                <w:highlight w:val="none"/>
              </w:rPr>
              <w:t>否则作无效投标处理</w:t>
            </w:r>
            <w:r>
              <w:rPr>
                <w:rFonts w:hint="eastAsia" w:ascii="宋体" w:hAnsi="宋体"/>
                <w:b/>
                <w:bCs/>
                <w:color w:val="auto"/>
                <w:szCs w:val="21"/>
                <w:highlight w:val="none"/>
              </w:rPr>
              <w:t>）</w:t>
            </w:r>
          </w:p>
          <w:p w14:paraId="5C254963">
            <w:pPr>
              <w:spacing w:line="380" w:lineRule="exact"/>
              <w:jc w:val="left"/>
              <w:rPr>
                <w:rFonts w:hint="eastAsia" w:ascii="宋体" w:hAnsi="宋体"/>
                <w:color w:val="auto"/>
                <w:szCs w:val="21"/>
                <w:highlight w:val="none"/>
              </w:rPr>
            </w:pPr>
            <w:r>
              <w:rPr>
                <w:rFonts w:hint="eastAsia" w:ascii="宋体" w:hAnsi="宋体"/>
                <w:color w:val="auto"/>
                <w:szCs w:val="21"/>
                <w:highlight w:val="none"/>
              </w:rPr>
              <w:t>10、除招标文件规定必须提供以外，投标人认为需要提供的其他证明材料。</w:t>
            </w:r>
          </w:p>
          <w:p w14:paraId="04F0AF50">
            <w:pPr>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5BDCBA0A">
            <w:pPr>
              <w:spacing w:line="400" w:lineRule="exact"/>
              <w:ind w:firstLine="422"/>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758A0280">
            <w:pPr>
              <w:spacing w:line="400" w:lineRule="exact"/>
              <w:ind w:firstLine="422"/>
              <w:jc w:val="left"/>
              <w:rPr>
                <w:rFonts w:hint="eastAsia" w:ascii="宋体" w:hAnsi="宋体" w:cs="Courier New"/>
                <w:b/>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.联合体投标时，第1-6项、第8项资格证明文件联合体各方均必须分别提供，联合体各方分别盖章和签字，否则投标文件按无效响应处理。</w:t>
            </w:r>
          </w:p>
        </w:tc>
      </w:tr>
      <w:tr w14:paraId="06BF8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F8D2E2F">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8AEBE8F">
            <w:pPr>
              <w:spacing w:line="400" w:lineRule="exact"/>
              <w:jc w:val="left"/>
              <w:rPr>
                <w:rFonts w:hint="eastAsia" w:ascii="宋体" w:hAnsi="宋体"/>
                <w:color w:val="auto"/>
                <w:szCs w:val="21"/>
                <w:highlight w:val="none"/>
              </w:rPr>
            </w:pPr>
            <w:r>
              <w:rPr>
                <w:rFonts w:hint="eastAsia" w:ascii="宋体" w:hAnsi="宋体" w:cs="Courier New"/>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FF3D4A4">
            <w:pPr>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F2728E1">
            <w:pPr>
              <w:spacing w:line="400" w:lineRule="exact"/>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DE40DBF">
            <w:pPr>
              <w:spacing w:line="400" w:lineRule="exact"/>
              <w:jc w:val="left"/>
              <w:rPr>
                <w:rFonts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0F266C26">
            <w:pPr>
              <w:spacing w:line="40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B3321A6">
            <w:pPr>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p>
          <w:p w14:paraId="1DA7850A">
            <w:pPr>
              <w:spacing w:line="400" w:lineRule="exact"/>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7499C2FA">
            <w:pPr>
              <w:spacing w:line="400" w:lineRule="exact"/>
              <w:jc w:val="left"/>
              <w:rPr>
                <w:rFonts w:ascii="宋体" w:hAnsi="宋体"/>
                <w:b/>
                <w:bCs/>
                <w:color w:val="auto"/>
                <w:szCs w:val="21"/>
                <w:highlight w:val="none"/>
              </w:rPr>
            </w:pPr>
            <w:r>
              <w:rPr>
                <w:rFonts w:hint="eastAsia" w:ascii="宋体" w:hAnsi="宋体"/>
                <w:b/>
                <w:bCs/>
                <w:color w:val="auto"/>
                <w:szCs w:val="21"/>
                <w:highlight w:val="none"/>
              </w:rPr>
              <w:t xml:space="preserve">注： </w:t>
            </w:r>
          </w:p>
          <w:p w14:paraId="6A547365">
            <w:pPr>
              <w:spacing w:line="400" w:lineRule="exact"/>
              <w:ind w:firstLine="422"/>
              <w:jc w:val="left"/>
              <w:rPr>
                <w:rFonts w:hint="eastAsia" w:ascii="宋体" w:hAnsi="宋体"/>
                <w:b/>
                <w:bCs/>
                <w:color w:val="auto"/>
                <w:szCs w:val="21"/>
                <w:highlight w:val="none"/>
              </w:rPr>
            </w:pPr>
            <w:r>
              <w:rPr>
                <w:rFonts w:hint="eastAsia" w:ascii="宋体" w:hAnsi="宋体"/>
                <w:b/>
                <w:bCs/>
                <w:color w:val="auto"/>
                <w:szCs w:val="21"/>
                <w:highlight w:val="none"/>
              </w:rPr>
              <w:t>1.法定代表人授权委托书必须由法定代表人及委托代理人签字，并加盖投标人电子公章，否则作无效投标处理。</w:t>
            </w:r>
          </w:p>
          <w:p w14:paraId="6A86662E">
            <w:pPr>
              <w:spacing w:line="400" w:lineRule="exact"/>
              <w:ind w:firstLine="422"/>
              <w:jc w:val="left"/>
              <w:rPr>
                <w:rFonts w:hint="eastAsia" w:ascii="宋体" w:hAnsi="宋体" w:cs="Courier New"/>
                <w:b/>
                <w:color w:val="auto"/>
                <w:szCs w:val="21"/>
                <w:highlight w:val="none"/>
              </w:rPr>
            </w:pPr>
            <w:r>
              <w:rPr>
                <w:rFonts w:hint="eastAsia" w:ascii="宋体" w:hAnsi="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045E9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4D948F8F">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16E133">
            <w:pPr>
              <w:spacing w:line="400" w:lineRule="exact"/>
              <w:jc w:val="left"/>
              <w:rPr>
                <w:rFonts w:hint="eastAsia" w:ascii="宋体" w:hAnsi="宋体"/>
                <w:color w:val="auto"/>
                <w:szCs w:val="21"/>
                <w:highlight w:val="none"/>
              </w:rPr>
            </w:pPr>
            <w:r>
              <w:rPr>
                <w:rFonts w:hint="eastAsia" w:ascii="宋体" w:hAnsi="宋体" w:cs="Courier New"/>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5A903C3">
            <w:pPr>
              <w:spacing w:line="40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.服务需求、技术需求偏离表；（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59B6B1F">
            <w:pPr>
              <w:spacing w:line="40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.项目实施组织方案（由投标人自行结合“项目采购需求”及“评标办法”编制，格式自拟）；（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0A9C83F">
            <w:pPr>
              <w:spacing w:line="400" w:lineRule="exact"/>
              <w:jc w:val="left"/>
              <w:rPr>
                <w:rFonts w:hint="eastAsia" w:ascii="宋体" w:hAnsi="宋体"/>
                <w:color w:val="auto"/>
                <w:szCs w:val="21"/>
                <w:highlight w:val="none"/>
              </w:rPr>
            </w:pPr>
            <w:r>
              <w:rPr>
                <w:rFonts w:hint="eastAsia" w:ascii="宋体" w:hAnsi="宋体"/>
                <w:color w:val="auto"/>
                <w:szCs w:val="21"/>
                <w:highlight w:val="none"/>
              </w:rPr>
              <w:t>3.售后服务方案</w:t>
            </w:r>
            <w:r>
              <w:rPr>
                <w:rFonts w:hint="eastAsia" w:ascii="宋体" w:hAnsi="宋体"/>
                <w:color w:val="auto"/>
                <w:highlight w:val="none"/>
              </w:rPr>
              <w:t>；</w:t>
            </w:r>
            <w:r>
              <w:rPr>
                <w:rFonts w:hint="eastAsia" w:ascii="宋体" w:hAnsi="宋体"/>
                <w:color w:val="auto"/>
                <w:szCs w:val="21"/>
                <w:highlight w:val="none"/>
              </w:rPr>
              <w:t>（如有，请提供）</w:t>
            </w:r>
          </w:p>
          <w:p w14:paraId="7BD00C7B">
            <w:pPr>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color w:val="auto"/>
                <w:highlight w:val="none"/>
              </w:rPr>
              <w:t>对本项目总体要求和理解</w:t>
            </w:r>
            <w:r>
              <w:rPr>
                <w:color w:val="auto"/>
                <w:spacing w:val="-52"/>
                <w:highlight w:val="none"/>
              </w:rPr>
              <w:t>；</w:t>
            </w:r>
            <w:r>
              <w:rPr>
                <w:rFonts w:hint="eastAsia" w:ascii="宋体" w:hAnsi="宋体"/>
                <w:color w:val="auto"/>
                <w:szCs w:val="21"/>
                <w:highlight w:val="none"/>
              </w:rPr>
              <w:t>（如有，请提供）</w:t>
            </w:r>
          </w:p>
          <w:p w14:paraId="5635EC57">
            <w:pPr>
              <w:spacing w:line="400" w:lineRule="exact"/>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.投标人对本项目的合理化建议和改进措施；</w:t>
            </w:r>
            <w:r>
              <w:rPr>
                <w:rFonts w:hint="eastAsia" w:ascii="宋体" w:hAnsi="宋体"/>
                <w:color w:val="auto"/>
                <w:highlight w:val="none"/>
              </w:rPr>
              <w:t>（如有，请提供）</w:t>
            </w:r>
          </w:p>
          <w:p w14:paraId="7A81F240">
            <w:pPr>
              <w:spacing w:line="400" w:lineRule="exact"/>
              <w:jc w:val="left"/>
              <w:rPr>
                <w:rFonts w:hint="eastAsia" w:ascii="宋体" w:hAnsi="宋体"/>
                <w:bCs/>
                <w:color w:val="auto"/>
                <w:szCs w:val="21"/>
                <w:highlight w:val="none"/>
              </w:rPr>
            </w:pPr>
            <w:r>
              <w:rPr>
                <w:rFonts w:ascii="宋体" w:hAnsi="宋体"/>
                <w:color w:val="auto"/>
                <w:szCs w:val="21"/>
                <w:highlight w:val="none"/>
              </w:rPr>
              <w:t>6</w:t>
            </w:r>
            <w:r>
              <w:rPr>
                <w:rFonts w:hint="eastAsia" w:ascii="宋体" w:hAnsi="宋体"/>
                <w:color w:val="auto"/>
                <w:szCs w:val="21"/>
                <w:highlight w:val="none"/>
              </w:rPr>
              <w:t>.除招标文件规定必须提供以外，投标人需要说明的其他文件和说明。</w:t>
            </w:r>
          </w:p>
          <w:p w14:paraId="22E50B4F">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5CD7F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61417C24">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476831">
            <w:pPr>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546867">
            <w:pPr>
              <w:tabs>
                <w:tab w:val="left" w:pos="459"/>
              </w:tabs>
              <w:spacing w:line="400" w:lineRule="exact"/>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投标函；</w:t>
            </w:r>
            <w:r>
              <w:rPr>
                <w:rFonts w:hint="eastAsia" w:ascii="宋体" w:hAnsi="宋体"/>
                <w:b/>
                <w:color w:val="auto"/>
                <w:szCs w:val="21"/>
                <w:highlight w:val="none"/>
              </w:rPr>
              <w:t>（必须提供，否则作无效投标处理）</w:t>
            </w:r>
          </w:p>
          <w:p w14:paraId="1C11CD6D">
            <w:pPr>
              <w:tabs>
                <w:tab w:val="left" w:pos="459"/>
              </w:tabs>
              <w:spacing w:line="400" w:lineRule="exact"/>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2FA57E2">
            <w:pPr>
              <w:tabs>
                <w:tab w:val="left" w:pos="459"/>
              </w:tabs>
              <w:spacing w:line="400" w:lineRule="exact"/>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投标人针对报价需要说明的其他文件和说明。（</w:t>
            </w:r>
            <w:r>
              <w:rPr>
                <w:rFonts w:hint="eastAsia" w:ascii="宋体" w:hAnsi="宋体"/>
                <w:color w:val="auto"/>
                <w:highlight w:val="none"/>
              </w:rPr>
              <w:t>如有，请提供）</w:t>
            </w:r>
          </w:p>
          <w:p w14:paraId="2569F06C">
            <w:pPr>
              <w:tabs>
                <w:tab w:val="left" w:pos="459"/>
              </w:tabs>
              <w:spacing w:line="400" w:lineRule="exact"/>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3AE17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61FC4BB5">
            <w:pPr>
              <w:spacing w:line="400" w:lineRule="exact"/>
              <w:rPr>
                <w:rFonts w:hint="eastAsia" w:ascii="宋体" w:hAnsi="宋体"/>
                <w:color w:val="auto"/>
                <w:szCs w:val="21"/>
                <w:highlight w:val="none"/>
              </w:rPr>
            </w:pPr>
            <w:r>
              <w:rPr>
                <w:rFonts w:hint="eastAsia" w:ascii="宋体" w:hAnsi="宋体"/>
                <w:color w:val="auto"/>
                <w:szCs w:val="21"/>
                <w:highlight w:val="none"/>
              </w:rPr>
              <w:t>16.2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49BCC57">
            <w:pPr>
              <w:spacing w:line="40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75E7FC">
            <w:pPr>
              <w:spacing w:line="400" w:lineRule="exact"/>
              <w:rPr>
                <w:rFonts w:hint="eastAsia" w:ascii="宋体" w:hAnsi="宋体"/>
                <w:b/>
                <w:color w:val="auto"/>
                <w:szCs w:val="21"/>
                <w:highlight w:val="none"/>
              </w:rPr>
            </w:pPr>
            <w:r>
              <w:rPr>
                <w:rFonts w:hint="eastAsia" w:ascii="宋体" w:hAnsi="宋体"/>
                <w:color w:val="auto"/>
                <w:szCs w:val="21"/>
                <w:highlight w:val="none"/>
              </w:rPr>
              <w:t>投标报价是履行合同的最终价格，必须包含项目服务工作所需的价格。</w:t>
            </w:r>
            <w:r>
              <w:rPr>
                <w:rFonts w:hint="eastAsia" w:ascii="宋体" w:hAnsi="宋体" w:cs="宋体"/>
                <w:b/>
                <w:color w:val="auto"/>
                <w:szCs w:val="21"/>
                <w:highlight w:val="none"/>
              </w:rPr>
              <w:t>（采购需求另有约定的，从其约定）</w:t>
            </w:r>
          </w:p>
        </w:tc>
      </w:tr>
      <w:tr w14:paraId="79CBA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620CCFAF">
            <w:pPr>
              <w:spacing w:line="400" w:lineRule="exact"/>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0F8C97">
            <w:pPr>
              <w:spacing w:line="40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F9617B">
            <w:pPr>
              <w:spacing w:line="400" w:lineRule="exact"/>
              <w:rPr>
                <w:rFonts w:hint="eastAsia" w:ascii="宋体" w:hAnsi="宋体"/>
                <w:color w:val="auto"/>
                <w:szCs w:val="21"/>
                <w:highlight w:val="none"/>
              </w:rPr>
            </w:pPr>
            <w:r>
              <w:rPr>
                <w:rFonts w:hint="eastAsia" w:ascii="宋体" w:hAnsi="宋体"/>
                <w:color w:val="auto"/>
                <w:szCs w:val="21"/>
                <w:highlight w:val="none"/>
              </w:rPr>
              <w:t>自投标截止之日起</w:t>
            </w:r>
            <w:r>
              <w:rPr>
                <w:rFonts w:ascii="宋体" w:hAnsi="宋体"/>
                <w:color w:val="auto"/>
                <w:szCs w:val="21"/>
                <w:highlight w:val="none"/>
                <w:u w:val="single"/>
              </w:rPr>
              <w:t>90</w:t>
            </w:r>
            <w:r>
              <w:rPr>
                <w:rFonts w:hint="eastAsia" w:ascii="宋体" w:hAnsi="宋体"/>
                <w:color w:val="auto"/>
                <w:szCs w:val="21"/>
                <w:highlight w:val="none"/>
              </w:rPr>
              <w:t>日。</w:t>
            </w:r>
          </w:p>
        </w:tc>
      </w:tr>
      <w:tr w14:paraId="1948C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A02217B">
            <w:pPr>
              <w:spacing w:line="400" w:lineRule="exact"/>
              <w:rPr>
                <w:rFonts w:hint="eastAsia" w:ascii="宋体" w:hAnsi="宋体"/>
                <w:color w:val="auto"/>
                <w:szCs w:val="21"/>
                <w:highlight w:val="none"/>
              </w:rPr>
            </w:pPr>
            <w:r>
              <w:rPr>
                <w:rFonts w:hint="eastAsia" w:ascii="宋体" w:hAnsi="宋体"/>
                <w:color w:val="auto"/>
                <w:szCs w:val="21"/>
                <w:highlight w:val="none"/>
              </w:rPr>
              <w:t>18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443903E">
            <w:pPr>
              <w:spacing w:line="40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BCCA4D">
            <w:pPr>
              <w:spacing w:line="400" w:lineRule="exact"/>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7F777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105513B">
            <w:pPr>
              <w:spacing w:line="400" w:lineRule="exact"/>
              <w:rPr>
                <w:rFonts w:hint="eastAsia" w:ascii="宋体" w:hAnsi="宋体"/>
                <w:color w:val="auto"/>
                <w:szCs w:val="21"/>
                <w:highlight w:val="none"/>
              </w:rPr>
            </w:pPr>
            <w:r>
              <w:rPr>
                <w:rFonts w:hint="eastAsia" w:ascii="宋体" w:hAnsi="宋体"/>
                <w:color w:val="auto"/>
                <w:szCs w:val="21"/>
                <w:highlight w:val="none"/>
              </w:rPr>
              <w:t>19.1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58627C9">
            <w:pPr>
              <w:spacing w:line="40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A6D7AE">
            <w:pPr>
              <w:spacing w:line="40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投标文件应按报价文件、资格证明文件、商务文件、技术文件分别编制，报价文件、资格证明文件分别产生电子文件，商务文件和技术文件按顺序合并生成电子文件。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06573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81C11EA">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67FEB05">
            <w:pPr>
              <w:spacing w:line="40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537FA8">
            <w:pPr>
              <w:spacing w:line="400" w:lineRule="exact"/>
              <w:rPr>
                <w:rFonts w:hint="eastAsia" w:ascii="宋体" w:hAnsi="宋体"/>
                <w:b/>
                <w:color w:val="auto"/>
                <w:szCs w:val="21"/>
                <w:highlight w:val="none"/>
              </w:rPr>
            </w:pPr>
            <w:r>
              <w:rPr>
                <w:rFonts w:hint="eastAsia" w:ascii="宋体" w:hAnsi="宋体"/>
                <w:b/>
                <w:color w:val="auto"/>
                <w:szCs w:val="21"/>
                <w:highlight w:val="none"/>
              </w:rPr>
              <w:t>本项目不接受备份投标文件。</w:t>
            </w:r>
          </w:p>
        </w:tc>
      </w:tr>
      <w:tr w14:paraId="3E07F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1AC62930">
            <w:pPr>
              <w:spacing w:line="400" w:lineRule="exact"/>
              <w:rPr>
                <w:rFonts w:hint="eastAsia" w:ascii="宋体" w:hAnsi="宋体"/>
                <w:color w:val="auto"/>
                <w:szCs w:val="21"/>
                <w:highlight w:val="none"/>
              </w:rPr>
            </w:pPr>
            <w:r>
              <w:rPr>
                <w:rFonts w:hint="eastAsia" w:ascii="宋体" w:hAnsi="宋体"/>
                <w:color w:val="auto"/>
                <w:szCs w:val="21"/>
                <w:highlight w:val="none"/>
              </w:rPr>
              <w:t>21.1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36764CD">
            <w:pPr>
              <w:spacing w:line="40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7AF42B4">
            <w:pPr>
              <w:spacing w:line="40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63505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3AC6178A">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B801511">
            <w:pPr>
              <w:spacing w:line="40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4C8900">
            <w:pPr>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2CB42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3489D7C1">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ED92836">
            <w:pPr>
              <w:spacing w:line="40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12FA452">
            <w:pPr>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243FB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BE969D2">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68B751A">
            <w:pPr>
              <w:spacing w:line="40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E5EE48">
            <w:pPr>
              <w:spacing w:line="400" w:lineRule="exact"/>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w:t>
            </w:r>
            <w:r>
              <w:rPr>
                <w:rFonts w:hint="eastAsia" w:ascii="宋体" w:hAnsi="宋体"/>
                <w:bCs/>
                <w:color w:val="auto"/>
                <w:szCs w:val="21"/>
                <w:highlight w:val="none"/>
                <w:u w:val="single"/>
              </w:rPr>
              <w:t xml:space="preserve">  年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月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日 </w:t>
            </w:r>
            <w:r>
              <w:rPr>
                <w:rFonts w:ascii="宋体" w:hAnsi="宋体"/>
                <w:bCs/>
                <w:color w:val="auto"/>
                <w:szCs w:val="21"/>
                <w:highlight w:val="none"/>
                <w:u w:val="single"/>
              </w:rPr>
              <w:t>/</w:t>
            </w:r>
            <w:r>
              <w:rPr>
                <w:rFonts w:hint="eastAsia" w:ascii="宋体" w:hAnsi="宋体"/>
                <w:bCs/>
                <w:color w:val="auto"/>
                <w:szCs w:val="21"/>
                <w:highlight w:val="none"/>
                <w:u w:val="single"/>
              </w:rPr>
              <w:t xml:space="preserve"> 时 </w:t>
            </w:r>
            <w:r>
              <w:rPr>
                <w:rFonts w:ascii="宋体" w:hAnsi="宋体"/>
                <w:bCs/>
                <w:color w:val="auto"/>
                <w:szCs w:val="21"/>
                <w:highlight w:val="none"/>
                <w:u w:val="single"/>
              </w:rPr>
              <w:t>/</w:t>
            </w:r>
            <w:r>
              <w:rPr>
                <w:rFonts w:hint="eastAsia" w:ascii="宋体" w:hAnsi="宋体"/>
                <w:bCs/>
                <w:color w:val="auto"/>
                <w:szCs w:val="21"/>
                <w:highlight w:val="none"/>
                <w:u w:val="single"/>
              </w:rPr>
              <w:t xml:space="preserve"> 分</w:t>
            </w:r>
            <w:r>
              <w:rPr>
                <w:rFonts w:hint="eastAsia" w:ascii="宋体" w:hAnsi="宋体"/>
                <w:bCs/>
                <w:color w:val="auto"/>
                <w:szCs w:val="21"/>
                <w:highlight w:val="none"/>
              </w:rPr>
              <w:t>（北京时间）</w:t>
            </w:r>
          </w:p>
          <w:p w14:paraId="0EBDEEE6">
            <w:pPr>
              <w:spacing w:line="400" w:lineRule="exact"/>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r>
              <w:rPr>
                <w:rFonts w:ascii="宋体" w:hAnsi="宋体"/>
                <w:bCs/>
                <w:color w:val="auto"/>
                <w:szCs w:val="21"/>
                <w:highlight w:val="none"/>
                <w:u w:val="single"/>
              </w:rPr>
              <w:t>/</w:t>
            </w:r>
            <w:r>
              <w:rPr>
                <w:rFonts w:hint="eastAsia" w:ascii="宋体" w:hAnsi="宋体"/>
                <w:bCs/>
                <w:color w:val="auto"/>
                <w:szCs w:val="21"/>
                <w:highlight w:val="none"/>
                <w:u w:val="single"/>
              </w:rPr>
              <w:t xml:space="preserve">                   </w:t>
            </w:r>
          </w:p>
        </w:tc>
      </w:tr>
      <w:tr w14:paraId="54E1C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256C680">
            <w:pPr>
              <w:spacing w:line="400" w:lineRule="exact"/>
              <w:rPr>
                <w:rFonts w:hint="eastAsia" w:ascii="宋体" w:hAnsi="宋体"/>
                <w:color w:val="auto"/>
                <w:szCs w:val="21"/>
                <w:highlight w:val="none"/>
              </w:rPr>
            </w:pPr>
            <w:r>
              <w:rPr>
                <w:rFonts w:hint="eastAsia" w:ascii="宋体" w:hAnsi="宋体"/>
                <w:color w:val="auto"/>
                <w:szCs w:val="21"/>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BFBE79">
            <w:pPr>
              <w:spacing w:line="40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94E79E">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5E2B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38232E2E">
            <w:pPr>
              <w:spacing w:line="400" w:lineRule="exact"/>
              <w:rPr>
                <w:rFonts w:hint="eastAsia" w:ascii="宋体" w:hAnsi="宋体"/>
                <w:color w:val="auto"/>
                <w:szCs w:val="21"/>
                <w:highlight w:val="none"/>
              </w:rPr>
            </w:pPr>
            <w:r>
              <w:rPr>
                <w:rFonts w:hint="eastAsia" w:ascii="宋体" w:hAnsi="宋体"/>
                <w:color w:val="auto"/>
                <w:szCs w:val="21"/>
                <w:highlight w:val="none"/>
              </w:rPr>
              <w:t>25.3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B2C07AE">
            <w:pPr>
              <w:spacing w:line="40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2FBF83">
            <w:pPr>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531794B">
            <w:pPr>
              <w:spacing w:line="40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6FAA8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06049D32">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70B3C7">
            <w:pPr>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27974DC">
            <w:pPr>
              <w:spacing w:line="40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797E8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5E0176D3">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67A3F8">
            <w:pPr>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BC3C18">
            <w:pPr>
              <w:spacing w:line="40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59FB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2EDC7DFB">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4A010F4">
            <w:pPr>
              <w:spacing w:line="40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8EDFAA6">
            <w:pPr>
              <w:spacing w:line="40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2F4D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9ACB0A5">
            <w:pPr>
              <w:spacing w:line="400" w:lineRule="exact"/>
              <w:rPr>
                <w:rFonts w:hint="eastAsia" w:ascii="宋体" w:hAnsi="宋体"/>
                <w:color w:val="auto"/>
                <w:szCs w:val="21"/>
                <w:highlight w:val="none"/>
              </w:rPr>
            </w:pPr>
            <w:r>
              <w:rPr>
                <w:rFonts w:ascii="宋体" w:hAnsi="宋体"/>
                <w:color w:val="auto"/>
                <w:szCs w:val="21"/>
                <w:highlight w:val="none"/>
              </w:rPr>
              <w:t>29.1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43E446">
            <w:pPr>
              <w:spacing w:line="40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6A2AA4">
            <w:pPr>
              <w:spacing w:line="400" w:lineRule="exact"/>
              <w:rPr>
                <w:rFonts w:ascii="宋体" w:hAnsi="宋体"/>
                <w:color w:val="auto"/>
                <w:szCs w:val="21"/>
                <w:highlight w:val="none"/>
              </w:rPr>
            </w:pPr>
            <w:r>
              <w:rPr>
                <w:rFonts w:ascii="Wingdings 2" w:hAnsi="Wingdings 2" w:eastAsia="Wingdings 2" w:cs="Wingdings 2"/>
                <w:color w:val="auto"/>
                <w:szCs w:val="21"/>
                <w:highlight w:val="none"/>
              </w:rPr>
              <w:t>R</w:t>
            </w:r>
            <w:r>
              <w:rPr>
                <w:rFonts w:hint="eastAsia" w:ascii="宋体" w:hAnsi="宋体"/>
                <w:color w:val="auto"/>
                <w:szCs w:val="21"/>
                <w:highlight w:val="none"/>
              </w:rPr>
              <w:t>综合评分法</w:t>
            </w:r>
          </w:p>
          <w:p w14:paraId="14018B81">
            <w:pPr>
              <w:spacing w:line="400" w:lineRule="exact"/>
              <w:rPr>
                <w:rFonts w:hint="eastAsia" w:ascii="宋体" w:hAnsi="宋体"/>
                <w:color w:val="auto"/>
                <w:szCs w:val="21"/>
                <w:highlight w:val="none"/>
              </w:rPr>
            </w:pPr>
            <w:r>
              <w:rPr>
                <w:rFonts w:hint="eastAsia" w:ascii="宋体" w:hAnsi="宋体"/>
                <w:color w:val="auto"/>
                <w:szCs w:val="21"/>
                <w:highlight w:val="none"/>
              </w:rPr>
              <w:t>□最低评标价法</w:t>
            </w:r>
          </w:p>
        </w:tc>
      </w:tr>
      <w:tr w14:paraId="4D8C5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4458BFA">
            <w:pPr>
              <w:spacing w:line="400" w:lineRule="exac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FC08CE">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9EDBF82">
            <w:pPr>
              <w:spacing w:line="400" w:lineRule="exact"/>
              <w:rPr>
                <w:rFonts w:hint="eastAsia" w:ascii="宋体" w:hAnsi="宋体"/>
                <w:color w:val="auto"/>
                <w:szCs w:val="21"/>
                <w:highlight w:val="none"/>
              </w:rPr>
            </w:pPr>
            <w:r>
              <w:rPr>
                <w:rFonts w:hint="eastAsia" w:ascii="宋体" w:hAnsi="宋体" w:cs="宋体"/>
                <w:color w:val="auto"/>
                <w:szCs w:val="21"/>
                <w:highlight w:val="none"/>
              </w:rPr>
              <w:t>如有约定的，将在本招标文件第二章“说明”</w:t>
            </w:r>
            <w:r>
              <w:rPr>
                <w:rFonts w:hint="eastAsia" w:ascii="宋体" w:hAnsi="宋体"/>
                <w:color w:val="auto"/>
                <w:szCs w:val="21"/>
                <w:highlight w:val="none"/>
              </w:rPr>
              <w:t>。</w:t>
            </w:r>
          </w:p>
        </w:tc>
      </w:tr>
      <w:tr w14:paraId="31278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68F8F2C">
            <w:pPr>
              <w:spacing w:line="400" w:lineRule="exact"/>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0C4F89">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FA55621">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52F2E31B">
            <w:pPr>
              <w:spacing w:line="400" w:lineRule="exact"/>
              <w:rPr>
                <w:rFonts w:hint="eastAsia" w:ascii="宋体" w:hAnsi="宋体"/>
                <w:b/>
                <w:color w:val="auto"/>
                <w:szCs w:val="21"/>
                <w:highlight w:val="none"/>
              </w:rPr>
            </w:pPr>
            <w:r>
              <w:rPr>
                <w:rFonts w:ascii="Wingdings 2" w:hAnsi="Wingdings 2" w:eastAsia="Wingdings 2" w:cs="Wingdings 2"/>
                <w:color w:val="auto"/>
                <w:szCs w:val="21"/>
                <w:highlight w:val="none"/>
              </w:rPr>
              <w:t>R</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6112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5683DB3">
            <w:pPr>
              <w:spacing w:line="400" w:lineRule="exact"/>
              <w:rPr>
                <w:rFonts w:hint="eastAsia" w:ascii="宋体" w:hAnsi="宋体"/>
                <w:color w:val="auto"/>
                <w:szCs w:val="21"/>
                <w:highlight w:val="none"/>
              </w:rPr>
            </w:pPr>
            <w:r>
              <w:rPr>
                <w:rFonts w:hint="eastAsia" w:ascii="宋体" w:hAnsi="宋体"/>
                <w:color w:val="auto"/>
                <w:szCs w:val="21"/>
                <w:highlight w:val="none"/>
              </w:rPr>
              <w:t>35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289BF7D">
            <w:pPr>
              <w:spacing w:line="40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2FB6C9CA">
            <w:pPr>
              <w:spacing w:line="400" w:lineRule="exact"/>
              <w:jc w:val="left"/>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5B6D1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7DBED64">
            <w:pPr>
              <w:spacing w:line="400" w:lineRule="exact"/>
              <w:rPr>
                <w:rFonts w:hint="eastAsia" w:ascii="宋体" w:hAnsi="宋体"/>
                <w:color w:val="auto"/>
                <w:szCs w:val="21"/>
                <w:highlight w:val="none"/>
              </w:rPr>
            </w:pPr>
            <w:r>
              <w:rPr>
                <w:rFonts w:hint="eastAsia" w:ascii="宋体" w:hAnsi="宋体"/>
                <w:color w:val="auto"/>
                <w:szCs w:val="21"/>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0FBBBE6">
            <w:pPr>
              <w:spacing w:line="40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DC7D621">
            <w:pPr>
              <w:spacing w:line="400" w:lineRule="exact"/>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5D05A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56B298A1">
            <w:pPr>
              <w:spacing w:line="400" w:lineRule="exac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1B5150">
            <w:pPr>
              <w:spacing w:line="40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A79A80">
            <w:pPr>
              <w:spacing w:line="40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7370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6F89B1C1">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7C084D">
            <w:pPr>
              <w:spacing w:line="40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9ECADC">
            <w:pPr>
              <w:spacing w:line="400" w:lineRule="exact"/>
              <w:rPr>
                <w:rFonts w:ascii="宋体" w:hAnsi="宋体"/>
                <w:color w:val="auto"/>
                <w:szCs w:val="21"/>
                <w:highlight w:val="none"/>
              </w:rPr>
            </w:pPr>
            <w:r>
              <w:rPr>
                <w:rFonts w:hint="eastAsia" w:ascii="宋体" w:hAnsi="宋体"/>
                <w:color w:val="auto"/>
                <w:szCs w:val="21"/>
                <w:highlight w:val="none"/>
                <w:u w:val="single"/>
              </w:rPr>
              <w:t>（1）广西建设工程机电设备招标中心有限公司</w:t>
            </w:r>
            <w:r>
              <w:rPr>
                <w:rFonts w:hint="eastAsia" w:ascii="宋体" w:hAnsi="宋体"/>
                <w:color w:val="auto"/>
                <w:szCs w:val="21"/>
                <w:highlight w:val="none"/>
              </w:rPr>
              <w:t>；</w:t>
            </w:r>
          </w:p>
          <w:p w14:paraId="0A8DCA9E">
            <w:pPr>
              <w:spacing w:line="40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color w:val="auto"/>
                <w:highlight w:val="none"/>
              </w:rPr>
              <w:t>0771-2819862</w:t>
            </w:r>
          </w:p>
          <w:p w14:paraId="7D80DFC5">
            <w:pPr>
              <w:spacing w:line="40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color w:val="auto"/>
                <w:highlight w:val="none"/>
              </w:rPr>
              <w:t>广西南宁市青秀区枫林路18号广西国资交易中心三层</w:t>
            </w:r>
            <w:r>
              <w:rPr>
                <w:rFonts w:hint="eastAsia" w:ascii="宋体" w:hAnsi="宋体"/>
                <w:color w:val="auto"/>
                <w:szCs w:val="21"/>
                <w:highlight w:val="none"/>
              </w:rPr>
              <w:t xml:space="preserve"> </w:t>
            </w:r>
          </w:p>
          <w:p w14:paraId="32DE67B9">
            <w:pPr>
              <w:spacing w:line="400" w:lineRule="exact"/>
              <w:rPr>
                <w:rFonts w:hint="eastAsia" w:ascii="宋体" w:hAnsi="宋体"/>
                <w:color w:val="auto"/>
                <w:szCs w:val="21"/>
                <w:highlight w:val="none"/>
              </w:rPr>
            </w:pPr>
            <w:r>
              <w:rPr>
                <w:rFonts w:hint="eastAsia" w:ascii="宋体" w:hAnsi="宋体"/>
                <w:color w:val="auto"/>
                <w:szCs w:val="21"/>
                <w:highlight w:val="none"/>
                <w:u w:val="single"/>
              </w:rPr>
              <w:t>（2）南宁市公安局</w:t>
            </w:r>
            <w:r>
              <w:rPr>
                <w:rFonts w:hint="eastAsia" w:ascii="宋体" w:hAnsi="宋体"/>
                <w:color w:val="auto"/>
                <w:szCs w:val="21"/>
                <w:highlight w:val="none"/>
              </w:rPr>
              <w:t>；</w:t>
            </w:r>
          </w:p>
          <w:p w14:paraId="120774D6">
            <w:pPr>
              <w:spacing w:line="400" w:lineRule="exact"/>
              <w:rPr>
                <w:rFonts w:hint="eastAsia"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rPr>
              <w:t>0771-3337252</w:t>
            </w:r>
          </w:p>
          <w:p w14:paraId="5915DC24">
            <w:pPr>
              <w:spacing w:line="400" w:lineRule="exact"/>
              <w:rPr>
                <w:rFonts w:hint="eastAsia"/>
                <w:color w:val="auto"/>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u w:val="single"/>
              </w:rPr>
              <w:t>南宁市青秀区厢竹大道46号</w:t>
            </w:r>
          </w:p>
        </w:tc>
      </w:tr>
      <w:tr w14:paraId="3AB77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E5B454D">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3A66947">
            <w:pPr>
              <w:spacing w:line="40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466C70B">
            <w:pPr>
              <w:spacing w:line="400" w:lineRule="exact"/>
              <w:rPr>
                <w:rFonts w:ascii="宋体" w:hAnsi="宋体"/>
                <w:color w:val="auto"/>
                <w:szCs w:val="21"/>
                <w:highlight w:val="none"/>
              </w:rPr>
            </w:pPr>
            <w:r>
              <w:rPr>
                <w:rFonts w:hint="eastAsia" w:hAnsi="宋体"/>
                <w:color w:val="auto"/>
                <w:highlight w:val="none"/>
              </w:rPr>
              <w:t>质疑期内每个工作日</w:t>
            </w:r>
            <w:r>
              <w:rPr>
                <w:rFonts w:hAnsi="宋体"/>
                <w:color w:val="auto"/>
                <w:highlight w:val="none"/>
                <w:u w:val="single"/>
              </w:rPr>
              <w:t>8</w:t>
            </w:r>
            <w:r>
              <w:rPr>
                <w:rFonts w:hint="eastAsia" w:hAnsi="宋体"/>
                <w:color w:val="auto"/>
                <w:highlight w:val="none"/>
              </w:rPr>
              <w:t>时</w:t>
            </w:r>
            <w:r>
              <w:rPr>
                <w:rFonts w:hAnsi="宋体"/>
                <w:color w:val="auto"/>
                <w:highlight w:val="none"/>
                <w:u w:val="single"/>
              </w:rPr>
              <w:t xml:space="preserve"> 00</w:t>
            </w:r>
            <w:r>
              <w:rPr>
                <w:rFonts w:hint="eastAsia" w:hAnsi="宋体"/>
                <w:color w:val="auto"/>
                <w:highlight w:val="none"/>
              </w:rPr>
              <w:t>分到</w:t>
            </w:r>
            <w:r>
              <w:rPr>
                <w:rFonts w:hAnsi="宋体"/>
                <w:color w:val="auto"/>
                <w:highlight w:val="none"/>
                <w:u w:val="single"/>
              </w:rPr>
              <w:t xml:space="preserve"> 12 </w:t>
            </w:r>
            <w:r>
              <w:rPr>
                <w:rFonts w:hint="eastAsia" w:hAnsi="宋体"/>
                <w:color w:val="auto"/>
                <w:highlight w:val="none"/>
              </w:rPr>
              <w:t>时</w:t>
            </w:r>
            <w:r>
              <w:rPr>
                <w:rFonts w:hAnsi="宋体"/>
                <w:color w:val="auto"/>
                <w:highlight w:val="none"/>
                <w:u w:val="single"/>
              </w:rPr>
              <w:t>00</w:t>
            </w:r>
            <w:r>
              <w:rPr>
                <w:rFonts w:hint="eastAsia" w:hAnsi="宋体"/>
                <w:color w:val="auto"/>
                <w:highlight w:val="none"/>
              </w:rPr>
              <w:t>分，</w:t>
            </w:r>
            <w:r>
              <w:rPr>
                <w:rFonts w:hAnsi="宋体"/>
                <w:color w:val="auto"/>
                <w:highlight w:val="none"/>
                <w:u w:val="single"/>
              </w:rPr>
              <w:t xml:space="preserve"> 15 </w:t>
            </w:r>
            <w:r>
              <w:rPr>
                <w:rFonts w:hint="eastAsia" w:hAnsi="宋体"/>
                <w:color w:val="auto"/>
                <w:highlight w:val="none"/>
              </w:rPr>
              <w:t>时</w:t>
            </w:r>
            <w:r>
              <w:rPr>
                <w:rFonts w:hAnsi="宋体"/>
                <w:color w:val="auto"/>
                <w:highlight w:val="none"/>
                <w:u w:val="single"/>
              </w:rPr>
              <w:t>00</w:t>
            </w:r>
            <w:r>
              <w:rPr>
                <w:rFonts w:hint="eastAsia" w:hAnsi="宋体"/>
                <w:color w:val="auto"/>
                <w:highlight w:val="none"/>
              </w:rPr>
              <w:t>分到</w:t>
            </w:r>
            <w:r>
              <w:rPr>
                <w:rFonts w:hAnsi="宋体"/>
                <w:color w:val="auto"/>
                <w:highlight w:val="none"/>
                <w:u w:val="single"/>
              </w:rPr>
              <w:t>18</w:t>
            </w:r>
            <w:r>
              <w:rPr>
                <w:rFonts w:hint="eastAsia" w:hAnsi="宋体"/>
                <w:color w:val="auto"/>
                <w:highlight w:val="none"/>
              </w:rPr>
              <w:t>时</w:t>
            </w:r>
            <w:r>
              <w:rPr>
                <w:rFonts w:hAnsi="宋体"/>
                <w:color w:val="auto"/>
                <w:highlight w:val="none"/>
                <w:u w:val="single"/>
              </w:rPr>
              <w:t>00</w:t>
            </w:r>
            <w:r>
              <w:rPr>
                <w:rFonts w:hint="eastAsia" w:hAnsi="宋体"/>
                <w:color w:val="auto"/>
                <w:highlight w:val="none"/>
              </w:rPr>
              <w:t>分</w:t>
            </w:r>
          </w:p>
        </w:tc>
      </w:tr>
      <w:tr w14:paraId="1A891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3A914AA3">
            <w:pPr>
              <w:spacing w:line="400" w:lineRule="exact"/>
              <w:rPr>
                <w:rFonts w:hint="eastAsia" w:ascii="宋体" w:hAnsi="宋体"/>
                <w:color w:val="auto"/>
                <w:szCs w:val="21"/>
                <w:highlight w:val="none"/>
              </w:rPr>
            </w:pPr>
            <w:r>
              <w:rPr>
                <w:rFonts w:hint="eastAsia" w:ascii="宋体" w:hAnsi="宋体"/>
                <w:color w:val="auto"/>
                <w:szCs w:val="21"/>
                <w:highlight w:val="none"/>
              </w:rPr>
              <w:t>38.3.1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4C4701">
            <w:pPr>
              <w:spacing w:line="400" w:lineRule="exact"/>
              <w:rPr>
                <w:rFonts w:hint="eastAsia"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853E65B">
            <w:pPr>
              <w:spacing w:line="40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38ACBE99">
            <w:pPr>
              <w:spacing w:line="40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4D554D4F">
            <w:pPr>
              <w:spacing w:line="400" w:lineRule="exact"/>
              <w:rPr>
                <w:rFonts w:hAnsi="宋体"/>
                <w:color w:val="auto"/>
                <w:highlight w:val="none"/>
              </w:rPr>
            </w:pPr>
            <w:r>
              <w:rPr>
                <w:rFonts w:hint="eastAsia" w:hAnsi="宋体"/>
                <w:color w:val="auto"/>
                <w:highlight w:val="none"/>
              </w:rPr>
              <w:t>名称：</w:t>
            </w:r>
            <w:r>
              <w:rPr>
                <w:rFonts w:hint="eastAsia" w:ascii="宋体" w:hAnsi="宋体" w:cs="宋体"/>
                <w:color w:val="auto"/>
                <w:szCs w:val="21"/>
                <w:highlight w:val="none"/>
              </w:rPr>
              <w:t>南宁市财政局政府采购监督管理科</w:t>
            </w:r>
          </w:p>
          <w:p w14:paraId="0385FC1F">
            <w:pPr>
              <w:spacing w:line="400" w:lineRule="exact"/>
              <w:rPr>
                <w:rFonts w:hint="eastAsia" w:hAnsi="宋体"/>
                <w:color w:val="auto"/>
                <w:highlight w:val="none"/>
              </w:rPr>
            </w:pPr>
            <w:r>
              <w:rPr>
                <w:rFonts w:hint="eastAsia" w:hAnsi="宋体"/>
                <w:color w:val="auto"/>
                <w:highlight w:val="none"/>
              </w:rPr>
              <w:t>地址：南宁市东葛路129号</w:t>
            </w:r>
          </w:p>
          <w:p w14:paraId="49CF1197">
            <w:pPr>
              <w:spacing w:line="400" w:lineRule="exact"/>
              <w:rPr>
                <w:rFonts w:hAnsi="宋体"/>
                <w:color w:val="auto"/>
                <w:highlight w:val="none"/>
              </w:rPr>
            </w:pPr>
            <w:r>
              <w:rPr>
                <w:rFonts w:hint="eastAsia" w:hAnsi="宋体"/>
                <w:color w:val="auto"/>
                <w:highlight w:val="none"/>
              </w:rPr>
              <w:t>联系电话：0771-</w:t>
            </w:r>
            <w:r>
              <w:rPr>
                <w:rFonts w:hAnsi="宋体"/>
                <w:color w:val="auto"/>
                <w:highlight w:val="none"/>
              </w:rPr>
              <w:t>2189093</w:t>
            </w:r>
          </w:p>
        </w:tc>
      </w:tr>
      <w:tr w14:paraId="60858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1309FAF1">
            <w:pPr>
              <w:spacing w:line="400" w:lineRule="exact"/>
              <w:rPr>
                <w:rFonts w:hint="eastAsia" w:ascii="宋体" w:hAnsi="宋体"/>
                <w:color w:val="auto"/>
                <w:szCs w:val="21"/>
                <w:highlight w:val="none"/>
              </w:rPr>
            </w:pPr>
            <w:r>
              <w:rPr>
                <w:rFonts w:hint="eastAsia" w:ascii="宋体" w:hAnsi="宋体"/>
                <w:color w:val="auto"/>
                <w:szCs w:val="21"/>
                <w:highlight w:val="none"/>
              </w:rPr>
              <w:t>40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77E24FF">
            <w:pPr>
              <w:spacing w:line="40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4C7604">
            <w:pPr>
              <w:widowControl/>
              <w:spacing w:line="240" w:lineRule="auto"/>
              <w:jc w:val="left"/>
              <w:rPr>
                <w:rFonts w:ascii="宋体" w:hAnsi="宋体" w:cs="宋体"/>
                <w:color w:val="auto"/>
                <w:szCs w:val="20"/>
                <w:highlight w:val="none"/>
              </w:rPr>
            </w:pPr>
            <w:r>
              <w:rPr>
                <w:rFonts w:ascii="Wingdings 2" w:hAnsi="Wingdings 2" w:eastAsia="Wingdings 2" w:cs="Wingdings 2"/>
                <w:color w:val="auto"/>
                <w:szCs w:val="20"/>
                <w:highlight w:val="none"/>
              </w:rPr>
              <w:t>R</w:t>
            </w:r>
            <w:r>
              <w:rPr>
                <w:rFonts w:hint="eastAsia" w:ascii="宋体" w:hAnsi="宋体" w:cs="宋体"/>
                <w:color w:val="auto"/>
                <w:szCs w:val="20"/>
                <w:highlight w:val="none"/>
              </w:rPr>
              <w:t>本项目代理服务费由</w:t>
            </w:r>
            <w:r>
              <w:rPr>
                <w:rFonts w:hint="eastAsia" w:ascii="宋体" w:hAnsi="宋体" w:cs="宋体"/>
                <w:color w:val="auto"/>
                <w:szCs w:val="20"/>
                <w:highlight w:val="none"/>
                <w:u w:val="single"/>
              </w:rPr>
              <w:t>中标人</w:t>
            </w:r>
            <w:r>
              <w:rPr>
                <w:rFonts w:hint="eastAsia" w:ascii="宋体" w:hAnsi="宋体" w:eastAsia="宋体" w:cs="宋体"/>
                <w:color w:val="auto"/>
                <w:kern w:val="0"/>
                <w:sz w:val="20"/>
                <w:szCs w:val="20"/>
                <w:highlight w:val="none"/>
                <w:lang w:val="en-US" w:eastAsia="zh-CN" w:bidi="ar"/>
              </w:rPr>
              <w:t>在领取中标通知书前</w:t>
            </w:r>
            <w:r>
              <w:rPr>
                <w:rFonts w:hint="eastAsia" w:ascii="宋体" w:hAnsi="宋体" w:cs="宋体"/>
                <w:color w:val="auto"/>
                <w:szCs w:val="20"/>
                <w:highlight w:val="none"/>
              </w:rPr>
              <w:t>一次性向采购代理机构支付。</w:t>
            </w:r>
          </w:p>
          <w:p w14:paraId="04B0B9C4">
            <w:pPr>
              <w:spacing w:line="400" w:lineRule="exact"/>
              <w:rPr>
                <w:rFonts w:hint="eastAsia" w:ascii="宋体" w:hAnsi="宋体" w:cs="宋体"/>
                <w:color w:val="auto"/>
                <w:szCs w:val="20"/>
                <w:highlight w:val="none"/>
              </w:rPr>
            </w:pPr>
            <w:r>
              <w:rPr>
                <w:rFonts w:hint="eastAsia" w:ascii="宋体" w:hAnsi="宋体" w:cs="宋体"/>
                <w:color w:val="auto"/>
                <w:szCs w:val="20"/>
                <w:highlight w:val="none"/>
              </w:rPr>
              <w:t>□采购人支付。</w:t>
            </w:r>
          </w:p>
          <w:p w14:paraId="3E22012D">
            <w:pPr>
              <w:spacing w:line="400" w:lineRule="exact"/>
              <w:rPr>
                <w:rFonts w:hint="eastAsia" w:ascii="宋体" w:hAnsi="宋体" w:cs="宋体"/>
                <w:color w:val="auto"/>
                <w:szCs w:val="20"/>
                <w:highlight w:val="none"/>
              </w:rPr>
            </w:pPr>
            <w:r>
              <w:rPr>
                <w:rFonts w:hint="eastAsia" w:ascii="宋体" w:hAnsi="宋体" w:cs="宋体"/>
                <w:color w:val="auto"/>
                <w:szCs w:val="20"/>
                <w:highlight w:val="none"/>
              </w:rPr>
              <w:t>□本项目不收取代理服务费。</w:t>
            </w:r>
          </w:p>
        </w:tc>
      </w:tr>
      <w:tr w14:paraId="02826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2CD8BDE8">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3F460E2">
            <w:pPr>
              <w:spacing w:line="40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96F0F6">
            <w:pPr>
              <w:spacing w:line="400" w:lineRule="exact"/>
              <w:rPr>
                <w:rFonts w:hint="eastAsia" w:ascii="宋体" w:hAnsi="宋体" w:cs="宋体"/>
                <w:color w:val="auto"/>
                <w:szCs w:val="20"/>
                <w:highlight w:val="none"/>
              </w:rPr>
            </w:pPr>
            <w:r>
              <w:rPr>
                <w:rFonts w:hint="eastAsia" w:ascii="宋体" w:hAnsi="宋体" w:cs="宋体"/>
                <w:color w:val="auto"/>
                <w:szCs w:val="21"/>
                <w:highlight w:val="none"/>
              </w:rPr>
              <w:t>以预算金额为计费额，参照国家发展计划委员会关于印发《招标代理服务收费管理暂行办法》的通知（计价格[2002]1980号）、国家发展和改革委员会《关于降低部分建设项目收费标准规范收费行为等有关问题的通知》（发改价格【2011】534号）招标代理服务服务类收费标准采用差额累进法计取相关费用。不足5000.00元的按5000.00元计取。</w:t>
            </w:r>
          </w:p>
        </w:tc>
      </w:tr>
      <w:tr w14:paraId="43EB3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08001AE1">
            <w:pPr>
              <w:spacing w:line="400" w:lineRule="exact"/>
              <w:rPr>
                <w:rFonts w:hint="eastAsia"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1EB0DCB">
            <w:pPr>
              <w:spacing w:line="40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4503E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开户名称：广西建设工程机电设备招标中心有限公司 </w:t>
            </w:r>
          </w:p>
          <w:p w14:paraId="28E93EB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0E05CB12">
            <w:pPr>
              <w:spacing w:line="400" w:lineRule="exact"/>
              <w:rPr>
                <w:rFonts w:hint="eastAsia" w:ascii="宋体" w:hAnsi="宋体" w:cs="宋体"/>
                <w:color w:val="auto"/>
                <w:szCs w:val="20"/>
                <w:highlight w:val="none"/>
              </w:rPr>
            </w:pPr>
            <w:r>
              <w:rPr>
                <w:rFonts w:hint="eastAsia" w:ascii="宋体" w:hAnsi="宋体" w:cs="宋体"/>
                <w:color w:val="auto"/>
                <w:szCs w:val="21"/>
                <w:highlight w:val="none"/>
              </w:rPr>
              <w:t>银行账号：7719 0142 3310 201</w:t>
            </w:r>
          </w:p>
        </w:tc>
      </w:tr>
      <w:tr w14:paraId="569F8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8C113B4">
            <w:pPr>
              <w:spacing w:line="400" w:lineRule="exact"/>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EA0207">
            <w:pPr>
              <w:spacing w:line="400" w:lineRule="exact"/>
              <w:rPr>
                <w:rFonts w:hint="eastAsia"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382816D">
            <w:pPr>
              <w:spacing w:line="400" w:lineRule="exact"/>
              <w:rPr>
                <w:rFonts w:hint="eastAsia" w:ascii="宋体" w:hAnsi="宋体"/>
                <w:b/>
                <w:color w:val="auto"/>
                <w:szCs w:val="21"/>
                <w:highlight w:val="none"/>
              </w:rPr>
            </w:pPr>
            <w:r>
              <w:rPr>
                <w:rFonts w:hint="eastAsia" w:ascii="宋体" w:hAnsi="宋体"/>
                <w:b/>
                <w:color w:val="auto"/>
                <w:szCs w:val="21"/>
                <w:highlight w:val="none"/>
              </w:rPr>
              <w:t>解释权：</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w:t>
            </w:r>
            <w:r>
              <w:rPr>
                <w:rFonts w:ascii="宋体" w:hAnsi="宋体"/>
                <w:b/>
                <w:color w:val="auto"/>
                <w:szCs w:val="21"/>
                <w:highlight w:val="none"/>
              </w:rPr>
              <w:t>，由</w:t>
            </w:r>
            <w:r>
              <w:rPr>
                <w:rFonts w:hint="eastAsia" w:ascii="宋体" w:hAnsi="宋体"/>
                <w:b/>
                <w:color w:val="auto"/>
                <w:szCs w:val="21"/>
                <w:highlight w:val="none"/>
              </w:rPr>
              <w:t>采购</w:t>
            </w:r>
            <w:r>
              <w:rPr>
                <w:rFonts w:ascii="宋体" w:hAnsi="宋体"/>
                <w:b/>
                <w:color w:val="auto"/>
                <w:szCs w:val="21"/>
                <w:highlight w:val="none"/>
              </w:rPr>
              <w:t>人</w:t>
            </w:r>
            <w:r>
              <w:rPr>
                <w:rFonts w:hint="eastAsia" w:ascii="宋体" w:hAnsi="宋体"/>
                <w:b/>
                <w:color w:val="auto"/>
                <w:szCs w:val="21"/>
                <w:highlight w:val="none"/>
              </w:rPr>
              <w:t>或者采购代理机构</w:t>
            </w:r>
            <w:r>
              <w:rPr>
                <w:rFonts w:ascii="宋体" w:hAnsi="宋体"/>
                <w:b/>
                <w:color w:val="auto"/>
                <w:szCs w:val="21"/>
                <w:highlight w:val="none"/>
              </w:rPr>
              <w:t>负责解释。</w:t>
            </w:r>
          </w:p>
          <w:p w14:paraId="08EC2E50">
            <w:pPr>
              <w:spacing w:line="40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6115EE17">
            <w:pPr>
              <w:spacing w:line="400" w:lineRule="exact"/>
              <w:rPr>
                <w:rFonts w:hint="eastAsia"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BE4F007">
            <w:pPr>
              <w:spacing w:line="400" w:lineRule="exact"/>
              <w:rPr>
                <w:rFonts w:hint="eastAsia"/>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910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848DC4C">
            <w:pPr>
              <w:spacing w:line="400" w:lineRule="exact"/>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0C3A8E6">
            <w:pPr>
              <w:spacing w:line="40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60D9AE5">
            <w:pPr>
              <w:spacing w:line="400" w:lineRule="exact"/>
              <w:rPr>
                <w:rFonts w:hint="eastAsia" w:ascii="宋体" w:hAnsi="宋体" w:cs="宋体"/>
                <w:b/>
                <w:bCs/>
                <w:color w:val="auto"/>
                <w:szCs w:val="20"/>
                <w:highlight w:val="none"/>
              </w:rPr>
            </w:pPr>
            <w:r>
              <w:rPr>
                <w:rFonts w:hint="eastAsia" w:ascii="宋体" w:hAnsi="宋体" w:cs="宋体"/>
                <w:b/>
                <w:bCs/>
                <w:color w:val="auto"/>
                <w:szCs w:val="20"/>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978DA95">
            <w:pPr>
              <w:spacing w:line="400" w:lineRule="exact"/>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A8A181C">
            <w:pPr>
              <w:spacing w:line="400" w:lineRule="exact"/>
              <w:rPr>
                <w:rFonts w:hint="eastAsia" w:ascii="宋体" w:hAnsi="宋体" w:cs="宋体"/>
                <w:b/>
                <w:bCs/>
                <w:color w:val="auto"/>
                <w:szCs w:val="20"/>
                <w:highlight w:val="none"/>
              </w:rPr>
            </w:pPr>
            <w:r>
              <w:rPr>
                <w:rFonts w:hint="eastAsia" w:ascii="宋体" w:hAnsi="宋体" w:cs="宋体"/>
                <w:b/>
                <w:bCs/>
                <w:color w:val="auto"/>
                <w:szCs w:val="20"/>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51DB2CFF">
            <w:pPr>
              <w:spacing w:line="400" w:lineRule="exact"/>
              <w:rPr>
                <w:rFonts w:hint="eastAsia" w:ascii="宋体" w:hAnsi="宋体" w:cs="宋体"/>
                <w:b/>
                <w:bCs/>
                <w:color w:val="auto"/>
                <w:szCs w:val="20"/>
                <w:highlight w:val="none"/>
              </w:rPr>
            </w:pPr>
            <w:r>
              <w:rPr>
                <w:rFonts w:hint="eastAsia" w:ascii="宋体" w:hAnsi="宋体" w:cs="宋体"/>
                <w:b/>
                <w:bCs/>
                <w:color w:val="auto"/>
                <w:szCs w:val="20"/>
                <w:highlight w:val="none"/>
              </w:rPr>
              <w:t>4.自然人投标的，招标文件规定盖公章处由自然人摁手指指印。</w:t>
            </w:r>
          </w:p>
          <w:p w14:paraId="2A1F3FCB">
            <w:pPr>
              <w:spacing w:line="40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29067C0C">
      <w:pPr>
        <w:rPr>
          <w:color w:val="auto"/>
          <w:highlight w:val="none"/>
        </w:rPr>
        <w:sectPr>
          <w:pgSz w:w="11906" w:h="16838"/>
          <w:pgMar w:top="1134" w:right="1134" w:bottom="1134" w:left="1134" w:header="720" w:footer="720" w:gutter="0"/>
          <w:cols w:space="720" w:num="1"/>
        </w:sectPr>
      </w:pPr>
    </w:p>
    <w:p w14:paraId="75467E5C">
      <w:pPr>
        <w:rPr>
          <w:rFonts w:hint="eastAsia"/>
          <w:color w:val="auto"/>
          <w:highlight w:val="none"/>
        </w:rPr>
      </w:pPr>
    </w:p>
    <w:p w14:paraId="4AA451B2">
      <w:pPr>
        <w:keepNext/>
        <w:keepLines/>
        <w:spacing w:before="260" w:after="260" w:line="413" w:lineRule="auto"/>
        <w:jc w:val="center"/>
        <w:outlineLvl w:val="1"/>
        <w:rPr>
          <w:rFonts w:hint="eastAsia" w:ascii="Arial" w:hAnsi="Arial" w:eastAsia="黑体"/>
          <w:b/>
          <w:bCs/>
          <w:color w:val="auto"/>
          <w:sz w:val="32"/>
          <w:szCs w:val="32"/>
          <w:highlight w:val="none"/>
        </w:rPr>
      </w:pPr>
      <w:bookmarkStart w:id="26" w:name="_Toc89075993"/>
      <w:r>
        <w:rPr>
          <w:rFonts w:hint="eastAsia" w:ascii="Arial" w:hAnsi="Arial" w:eastAsia="黑体"/>
          <w:b/>
          <w:bCs/>
          <w:color w:val="auto"/>
          <w:sz w:val="32"/>
          <w:szCs w:val="32"/>
          <w:highlight w:val="none"/>
        </w:rPr>
        <w:t>第二节 投标人须知正文</w:t>
      </w:r>
      <w:bookmarkEnd w:id="26"/>
    </w:p>
    <w:p w14:paraId="307123DC">
      <w:pPr>
        <w:pStyle w:val="193"/>
        <w:keepNext w:val="0"/>
        <w:keepLines w:val="0"/>
        <w:spacing w:line="400" w:lineRule="exact"/>
        <w:jc w:val="center"/>
        <w:rPr>
          <w:rFonts w:hint="eastAsia"/>
          <w:color w:val="auto"/>
          <w:highlight w:val="none"/>
        </w:rPr>
      </w:pPr>
      <w:bookmarkStart w:id="27" w:name="_Toc89075994"/>
      <w:r>
        <w:rPr>
          <w:rFonts w:hint="eastAsia"/>
          <w:color w:val="auto"/>
          <w:highlight w:val="none"/>
        </w:rPr>
        <w:t>一、总  则</w:t>
      </w:r>
      <w:bookmarkEnd w:id="27"/>
    </w:p>
    <w:p w14:paraId="41F9BFDA">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1.适用范围</w:t>
      </w:r>
    </w:p>
    <w:p w14:paraId="5C56C32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250CC9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DC879D1">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747C0F72">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46DA91E9">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48CE6ECC">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5AE786B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19ADDB25">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45056075">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“书面形式”是指合同书、信件和数据电文（包括电报、电传、传真、短信、电子数据交换和电子邮件）等可以有形地表现所载内容的形式。</w:t>
      </w:r>
    </w:p>
    <w:p w14:paraId="09F05E38">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25D0C974">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olor w:val="auto"/>
          <w:szCs w:val="21"/>
          <w:highlight w:val="none"/>
        </w:rPr>
        <w:t xml:space="preserve">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3C3B6D5">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247452ED">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p>
    <w:p w14:paraId="7221EFCF">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7BF4F88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02AC4C68">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74806B6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5DDEF3C">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231DAB22">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9F895B2">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384CDE1F">
      <w:pPr>
        <w:spacing w:line="360" w:lineRule="auto"/>
        <w:ind w:firstLine="42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F9BC9A3">
      <w:pPr>
        <w:spacing w:line="360" w:lineRule="auto"/>
        <w:ind w:firstLine="42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28D5A58">
      <w:pPr>
        <w:spacing w:line="360" w:lineRule="auto"/>
        <w:ind w:firstLine="420"/>
        <w:rPr>
          <w:rFonts w:hint="eastAsia"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r>
        <w:rPr>
          <w:rFonts w:ascii="宋体" w:hAnsi="宋体"/>
          <w:bCs/>
          <w:color w:val="auto"/>
          <w:szCs w:val="21"/>
          <w:highlight w:val="none"/>
        </w:rPr>
        <w:t>。</w:t>
      </w:r>
    </w:p>
    <w:p w14:paraId="75DBBC9A">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A243049">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1</w:t>
      </w:r>
      <w:r>
        <w:rPr>
          <w:rFonts w:hint="eastAsia" w:ascii="宋体" w:hAnsi="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E9B876B">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2</w:t>
      </w:r>
      <w:r>
        <w:rPr>
          <w:rFonts w:hint="eastAsia" w:ascii="宋体" w:hAnsi="宋体"/>
          <w:bCs/>
          <w:color w:val="auto"/>
          <w:szCs w:val="21"/>
          <w:highlight w:val="none"/>
        </w:rPr>
        <w:t>根据《政府采购促进中小企业发展管理办法》（财库[2020]46号）</w:t>
      </w:r>
      <w:r>
        <w:rPr>
          <w:rFonts w:ascii="宋体" w:hAnsi="宋体"/>
          <w:bCs/>
          <w:color w:val="auto"/>
          <w:szCs w:val="21"/>
          <w:highlight w:val="none"/>
        </w:rPr>
        <w:t>第九条</w:t>
      </w:r>
      <w:r>
        <w:rPr>
          <w:rFonts w:hint="eastAsia" w:ascii="宋体" w:hAnsi="宋体"/>
          <w:bCs/>
          <w:color w:val="auto"/>
          <w:szCs w:val="21"/>
          <w:highlight w:val="none"/>
        </w:rPr>
        <w:t>及</w:t>
      </w:r>
      <w:r>
        <w:rPr>
          <w:rFonts w:hint="eastAsia" w:ascii="宋体" w:hAnsi="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auto"/>
          <w:szCs w:val="21"/>
          <w:highlight w:val="none"/>
        </w:rPr>
        <w:t>。</w:t>
      </w:r>
    </w:p>
    <w:p w14:paraId="7FDF789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04FD2464">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如果本招标文件要求投标人提供资格、信誉、荣誉、业绩与企业认证等材料的，则投标人所提供的以上材料必须为投标人所拥有。</w:t>
      </w:r>
    </w:p>
    <w:p w14:paraId="274DC69E">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54026530">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7BE94924">
      <w:pPr>
        <w:spacing w:line="360" w:lineRule="auto"/>
        <w:ind w:firstLine="48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3688BD2">
      <w:pPr>
        <w:spacing w:line="360" w:lineRule="auto"/>
        <w:ind w:firstLine="422"/>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285031ED">
      <w:pPr>
        <w:spacing w:line="360" w:lineRule="auto"/>
        <w:ind w:firstLine="42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37F524F3">
      <w:pPr>
        <w:spacing w:line="360" w:lineRule="auto"/>
        <w:ind w:firstLine="42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6CC4EE16">
      <w:pPr>
        <w:spacing w:line="360" w:lineRule="auto"/>
        <w:ind w:firstLine="42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1EBB674C">
      <w:pPr>
        <w:spacing w:line="360" w:lineRule="auto"/>
        <w:ind w:firstLine="42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29A46CD6">
      <w:pPr>
        <w:spacing w:line="360" w:lineRule="auto"/>
        <w:ind w:firstLine="42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6F5F5853">
      <w:pPr>
        <w:spacing w:line="360" w:lineRule="auto"/>
        <w:ind w:firstLine="420"/>
        <w:rPr>
          <w:rFonts w:hint="eastAsia"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6A9A8A5F">
      <w:pPr>
        <w:spacing w:line="360" w:lineRule="auto"/>
        <w:ind w:firstLine="420"/>
        <w:rPr>
          <w:rFonts w:hint="eastAsia"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44EAE3EF">
      <w:pPr>
        <w:spacing w:line="360" w:lineRule="auto"/>
        <w:ind w:firstLine="422"/>
        <w:rPr>
          <w:rFonts w:hint="eastAsia" w:hAnsi="宋体"/>
          <w:b/>
          <w:color w:val="auto"/>
          <w:highlight w:val="none"/>
        </w:rPr>
      </w:pPr>
      <w:r>
        <w:rPr>
          <w:rFonts w:hint="eastAsia" w:hAnsi="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76F20A11">
      <w:pPr>
        <w:spacing w:line="360" w:lineRule="auto"/>
        <w:ind w:firstLine="422"/>
        <w:rPr>
          <w:rFonts w:hint="eastAsia" w:hAnsi="宋体"/>
          <w:b/>
          <w:color w:val="auto"/>
          <w:highlight w:val="none"/>
        </w:rPr>
      </w:pPr>
      <w:r>
        <w:rPr>
          <w:rFonts w:hint="eastAsia" w:hAnsi="宋体"/>
          <w:b/>
          <w:color w:val="auto"/>
          <w:highlight w:val="none"/>
        </w:rPr>
        <w:t>（2）不同投标人委托同一单位或者个人办理投标事宜；</w:t>
      </w:r>
    </w:p>
    <w:p w14:paraId="3282E661">
      <w:pPr>
        <w:spacing w:line="360" w:lineRule="auto"/>
        <w:ind w:firstLine="422"/>
        <w:rPr>
          <w:rFonts w:hint="eastAsia" w:hAnsi="宋体"/>
          <w:b/>
          <w:color w:val="auto"/>
          <w:highlight w:val="none"/>
        </w:rPr>
      </w:pPr>
      <w:r>
        <w:rPr>
          <w:rFonts w:hint="eastAsia" w:hAnsi="宋体"/>
          <w:b/>
          <w:color w:val="auto"/>
          <w:highlight w:val="none"/>
        </w:rPr>
        <w:t>（3）不同的投标人的投标文件载明的项目管理员为同一个人；</w:t>
      </w:r>
    </w:p>
    <w:p w14:paraId="1E107C49">
      <w:pPr>
        <w:spacing w:line="360" w:lineRule="auto"/>
        <w:ind w:firstLine="422"/>
        <w:rPr>
          <w:rFonts w:hint="eastAsia" w:hAnsi="宋体"/>
          <w:b/>
          <w:color w:val="auto"/>
          <w:highlight w:val="none"/>
        </w:rPr>
      </w:pPr>
      <w:r>
        <w:rPr>
          <w:rFonts w:hint="eastAsia" w:hAnsi="宋体"/>
          <w:b/>
          <w:color w:val="auto"/>
          <w:highlight w:val="none"/>
        </w:rPr>
        <w:t>（4）不同投标人的电子或纸质投标文件异常一致或者投标报价呈规律性差异；</w:t>
      </w:r>
    </w:p>
    <w:p w14:paraId="276C9B2D">
      <w:pPr>
        <w:spacing w:line="360" w:lineRule="auto"/>
        <w:ind w:firstLine="422"/>
        <w:rPr>
          <w:rFonts w:hint="eastAsia" w:hAnsi="宋体"/>
          <w:b/>
          <w:color w:val="auto"/>
          <w:highlight w:val="none"/>
        </w:rPr>
      </w:pPr>
      <w:r>
        <w:rPr>
          <w:rFonts w:hint="eastAsia" w:hAnsi="宋体"/>
          <w:b/>
          <w:color w:val="auto"/>
          <w:highlight w:val="none"/>
        </w:rPr>
        <w:t>（5）不同投标人的纸质投标文件相互混装；</w:t>
      </w:r>
    </w:p>
    <w:p w14:paraId="48E5B78F">
      <w:pPr>
        <w:spacing w:line="360" w:lineRule="auto"/>
        <w:ind w:firstLine="420"/>
        <w:rPr>
          <w:rFonts w:hint="eastAsia"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60DC35AE">
      <w:pPr>
        <w:spacing w:line="360" w:lineRule="auto"/>
        <w:ind w:firstLine="420"/>
        <w:rPr>
          <w:rFonts w:hint="eastAsia"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45DDC553">
      <w:pPr>
        <w:spacing w:line="360" w:lineRule="auto"/>
        <w:ind w:firstLine="420"/>
        <w:rPr>
          <w:rFonts w:hint="eastAsia" w:hAnsi="宋体"/>
          <w:color w:val="auto"/>
          <w:highlight w:val="none"/>
        </w:rPr>
      </w:pPr>
      <w:r>
        <w:rPr>
          <w:rFonts w:hint="eastAsia" w:hAnsi="宋体"/>
          <w:color w:val="auto"/>
          <w:highlight w:val="none"/>
        </w:rPr>
        <w:t>（2）供应商按照采购人或者采购代理机构的授意撤换、修改投标文件或者投标文件；</w:t>
      </w:r>
    </w:p>
    <w:p w14:paraId="6E82631D">
      <w:pPr>
        <w:spacing w:line="360" w:lineRule="auto"/>
        <w:ind w:firstLine="420"/>
        <w:rPr>
          <w:rFonts w:hint="eastAsia" w:hAnsi="宋体"/>
          <w:color w:val="auto"/>
          <w:highlight w:val="none"/>
        </w:rPr>
      </w:pPr>
      <w:r>
        <w:rPr>
          <w:rFonts w:hint="eastAsia" w:hAnsi="宋体"/>
          <w:color w:val="auto"/>
          <w:highlight w:val="none"/>
        </w:rPr>
        <w:t>（3）供应商之间协商报价、技术方案等投标文件或者投标文件的实质性内容；</w:t>
      </w:r>
    </w:p>
    <w:p w14:paraId="3C014EF2">
      <w:pPr>
        <w:spacing w:line="360" w:lineRule="auto"/>
        <w:ind w:firstLine="420"/>
        <w:rPr>
          <w:rFonts w:hint="eastAsia" w:hAnsi="宋体"/>
          <w:color w:val="auto"/>
          <w:highlight w:val="none"/>
        </w:rPr>
      </w:pPr>
      <w:r>
        <w:rPr>
          <w:rFonts w:hint="eastAsia" w:hAnsi="宋体"/>
          <w:color w:val="auto"/>
          <w:highlight w:val="none"/>
        </w:rPr>
        <w:t>（4）属于同一集团、协会、商会等组织成员的供应商按照该组织要求协同参加政府采购活动；</w:t>
      </w:r>
    </w:p>
    <w:p w14:paraId="0C99B103">
      <w:pPr>
        <w:spacing w:line="360" w:lineRule="auto"/>
        <w:ind w:firstLine="420"/>
        <w:rPr>
          <w:rFonts w:hint="eastAsia"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D785726">
      <w:pPr>
        <w:spacing w:line="360" w:lineRule="auto"/>
        <w:ind w:firstLine="420"/>
        <w:rPr>
          <w:rFonts w:hint="eastAsia" w:hAnsi="宋体"/>
          <w:color w:val="auto"/>
          <w:highlight w:val="none"/>
        </w:rPr>
      </w:pPr>
      <w:r>
        <w:rPr>
          <w:rFonts w:hint="eastAsia" w:hAnsi="宋体"/>
          <w:color w:val="auto"/>
          <w:highlight w:val="none"/>
        </w:rPr>
        <w:t>（6）供应商之间商定部分供应商放弃参加政府采购活动或者放弃中标；</w:t>
      </w:r>
    </w:p>
    <w:p w14:paraId="4EDE4A6F">
      <w:pPr>
        <w:spacing w:line="360" w:lineRule="auto"/>
        <w:ind w:firstLine="42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67CBE95B">
      <w:pPr>
        <w:spacing w:line="360" w:lineRule="auto"/>
        <w:ind w:left="2" w:firstLine="422"/>
        <w:rPr>
          <w:rFonts w:hint="eastAsia" w:ascii="宋体" w:hAnsi="宋体"/>
          <w:b/>
          <w:color w:val="auto"/>
          <w:szCs w:val="20"/>
          <w:highlight w:val="none"/>
        </w:rPr>
      </w:pPr>
    </w:p>
    <w:p w14:paraId="7BBD7AFF">
      <w:pPr>
        <w:pStyle w:val="193"/>
        <w:keepNext w:val="0"/>
        <w:keepLines w:val="0"/>
        <w:spacing w:line="400" w:lineRule="exact"/>
        <w:jc w:val="center"/>
        <w:rPr>
          <w:rFonts w:hint="eastAsia"/>
          <w:color w:val="auto"/>
          <w:highlight w:val="none"/>
        </w:rPr>
      </w:pPr>
      <w:bookmarkStart w:id="28" w:name="_Toc89075995"/>
      <w:r>
        <w:rPr>
          <w:rFonts w:hint="eastAsia"/>
          <w:color w:val="auto"/>
          <w:highlight w:val="none"/>
        </w:rPr>
        <w:t>二、招标文件</w:t>
      </w:r>
      <w:bookmarkEnd w:id="28"/>
    </w:p>
    <w:p w14:paraId="54B0142B">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ED6353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第一章 招标公告；</w:t>
      </w:r>
    </w:p>
    <w:p w14:paraId="4E83F6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3AFFF4B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第三章 投标人须知；</w:t>
      </w:r>
    </w:p>
    <w:p w14:paraId="74E4A87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39433E1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300489E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第六章 投标文件格式；</w:t>
      </w:r>
    </w:p>
    <w:p w14:paraId="050A878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590621EC">
      <w:pPr>
        <w:spacing w:line="360" w:lineRule="auto"/>
        <w:ind w:firstLine="420"/>
        <w:rPr>
          <w:rFonts w:hint="eastAsia"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0410BCD5">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44875CD">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A0F06D8">
      <w:pPr>
        <w:spacing w:line="360" w:lineRule="auto"/>
        <w:ind w:firstLine="420"/>
        <w:rPr>
          <w:rFonts w:hint="eastAsia"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7AFCC2F2">
      <w:pPr>
        <w:spacing w:line="360" w:lineRule="auto"/>
        <w:ind w:firstLine="420"/>
        <w:rPr>
          <w:rFonts w:hint="eastAsia"/>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51320983">
      <w:pPr>
        <w:spacing w:line="360" w:lineRule="auto"/>
        <w:ind w:firstLine="420"/>
        <w:rPr>
          <w:rFonts w:hint="eastAsia"/>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szCs w:val="21"/>
          <w:highlight w:val="none"/>
        </w:rPr>
        <w:t>规定的政府采购信息发布媒体上</w:t>
      </w:r>
      <w:r>
        <w:rPr>
          <w:rFonts w:hint="eastAsia"/>
          <w:color w:val="auto"/>
          <w:highlight w:val="none"/>
        </w:rPr>
        <w:t>发布更正公告。</w:t>
      </w:r>
    </w:p>
    <w:p w14:paraId="076C6778">
      <w:pPr>
        <w:spacing w:line="360" w:lineRule="auto"/>
        <w:ind w:firstLine="420"/>
        <w:rPr>
          <w:rFonts w:hint="eastAsia" w:hAnsi="宋体"/>
          <w:color w:val="auto"/>
          <w:highlight w:val="none"/>
        </w:rPr>
      </w:pPr>
      <w:r>
        <w:rPr>
          <w:rFonts w:hint="eastAsia" w:hAnsi="宋体"/>
          <w:color w:val="auto"/>
          <w:highlight w:val="none"/>
        </w:rPr>
        <w:t>1</w:t>
      </w:r>
      <w:r>
        <w:rPr>
          <w:rFonts w:hAnsi="宋体"/>
          <w:color w:val="auto"/>
          <w:highlight w:val="none"/>
        </w:rPr>
        <w:t>1.</w:t>
      </w:r>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p w14:paraId="2622A13E">
      <w:pPr>
        <w:pStyle w:val="193"/>
        <w:keepNext w:val="0"/>
        <w:keepLines w:val="0"/>
        <w:spacing w:line="400" w:lineRule="exact"/>
        <w:jc w:val="center"/>
        <w:rPr>
          <w:rFonts w:hint="eastAsia"/>
          <w:color w:val="auto"/>
          <w:highlight w:val="none"/>
        </w:rPr>
      </w:pPr>
      <w:bookmarkStart w:id="29" w:name="_Toc89075996"/>
      <w:r>
        <w:rPr>
          <w:rFonts w:hint="eastAsia"/>
          <w:color w:val="auto"/>
          <w:highlight w:val="none"/>
        </w:rPr>
        <w:t>三、投标文件的编制</w:t>
      </w:r>
      <w:bookmarkEnd w:id="29"/>
    </w:p>
    <w:p w14:paraId="078D8053">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12.投标文件的编制原则</w:t>
      </w:r>
    </w:p>
    <w:p w14:paraId="15C39D1B">
      <w:pPr>
        <w:spacing w:line="360" w:lineRule="auto"/>
        <w:ind w:firstLine="420"/>
        <w:rPr>
          <w:rFonts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6E4CA2FA">
      <w:pPr>
        <w:spacing w:line="360" w:lineRule="auto"/>
        <w:ind w:firstLine="412"/>
        <w:rPr>
          <w:rFonts w:hint="eastAsia" w:ascii="宋体" w:hAnsi="宋体"/>
          <w:color w:val="auto"/>
          <w:szCs w:val="21"/>
          <w:highlight w:val="none"/>
        </w:rPr>
      </w:pPr>
      <w:r>
        <w:rPr>
          <w:rFonts w:ascii="宋体" w:hAnsi="宋体" w:cs="宋体"/>
          <w:color w:val="auto"/>
          <w:spacing w:val="-2"/>
          <w:highlight w:val="none"/>
        </w:rPr>
        <w:t>12.2</w:t>
      </w:r>
      <w:r>
        <w:rPr>
          <w:rFonts w:ascii="宋体" w:hAnsi="宋体" w:cs="宋体"/>
          <w:color w:val="auto"/>
          <w:spacing w:val="-42"/>
          <w:highlight w:val="none"/>
        </w:rPr>
        <w:t xml:space="preserve"> </w:t>
      </w:r>
      <w:r>
        <w:rPr>
          <w:rFonts w:ascii="宋体" w:hAnsi="宋体" w:cs="宋体"/>
          <w:color w:val="auto"/>
          <w:spacing w:val="-2"/>
          <w:highlight w:val="none"/>
        </w:rPr>
        <w:t>投标人应根据自身实际情况如实响应招标文件，不得仅</w:t>
      </w:r>
      <w:r>
        <w:rPr>
          <w:rFonts w:ascii="宋体" w:hAnsi="宋体" w:cs="宋体"/>
          <w:color w:val="auto"/>
          <w:spacing w:val="-3"/>
          <w:highlight w:val="none"/>
        </w:rPr>
        <w:t>将招标文件内容简单复制粘贴作为投标响</w:t>
      </w:r>
      <w:r>
        <w:rPr>
          <w:rFonts w:ascii="宋体" w:hAnsi="宋体" w:cs="宋体"/>
          <w:color w:val="auto"/>
          <w:spacing w:val="-1"/>
          <w:highlight w:val="none"/>
        </w:rPr>
        <w:t>应，还应当提供相关证明材料，否则将作无效响应处理（定制采购项目不适用本条款）。对于重要技术条款或技术参数应当在投标文件中提供技术支持资料，技术支持资料以招标文件中规定的形式为准，否则将</w:t>
      </w:r>
      <w:r>
        <w:rPr>
          <w:rFonts w:ascii="宋体" w:hAnsi="宋体" w:cs="宋体"/>
          <w:color w:val="auto"/>
          <w:spacing w:val="-4"/>
          <w:highlight w:val="none"/>
        </w:rPr>
        <w:t>视为无效技术支持资料。</w:t>
      </w:r>
    </w:p>
    <w:p w14:paraId="2C5AD608">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40794A5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584115E3">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3A8DC035">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18CFE220">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48685668">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75963FCB">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6A19380B">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63D49DE6">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14.1语言文字</w:t>
      </w:r>
    </w:p>
    <w:p w14:paraId="12B1F00E">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7476B2">
      <w:pPr>
        <w:spacing w:line="360" w:lineRule="auto"/>
        <w:ind w:firstLine="420"/>
        <w:rPr>
          <w:rFonts w:ascii="宋体" w:hAnsi="宋体"/>
          <w:bCs/>
          <w:color w:val="auto"/>
          <w:szCs w:val="21"/>
          <w:highlight w:val="none"/>
        </w:rPr>
      </w:pPr>
      <w:r>
        <w:rPr>
          <w:rFonts w:hint="eastAsia" w:ascii="宋体" w:hAnsi="宋体"/>
          <w:bCs/>
          <w:color w:val="auto"/>
          <w:szCs w:val="21"/>
          <w:highlight w:val="none"/>
        </w:rPr>
        <w:t>14.2投标计量单位</w:t>
      </w:r>
    </w:p>
    <w:p w14:paraId="21533EEA">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C79C13D">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04A63314">
      <w:pPr>
        <w:spacing w:line="360" w:lineRule="auto"/>
        <w:ind w:firstLine="42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color w:val="auto"/>
          <w:highlight w:val="none"/>
        </w:rPr>
        <w:t>投标文件未按规定的格式编制的、没有按照招标文件要求提供全部资料、没有对招标文件作出实质性响应，投标无效；</w:t>
      </w:r>
    </w:p>
    <w:p w14:paraId="776F8C59">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16.投标报价</w:t>
      </w:r>
    </w:p>
    <w:p w14:paraId="552A600C">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318B3F16">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7DF08CDD">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2ED5EE87">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783151D">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6B24F301">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7A85C59E">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14779315">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6B6F0CBA">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见“投标人须知前附表”。</w:t>
      </w:r>
    </w:p>
    <w:p w14:paraId="5DD97B3C">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757306DD">
      <w:pPr>
        <w:spacing w:line="360" w:lineRule="auto"/>
        <w:ind w:firstLine="422"/>
        <w:rPr>
          <w:rFonts w:hint="eastAsia"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38FF712D">
      <w:pPr>
        <w:pStyle w:val="261"/>
        <w:spacing w:before="0"/>
        <w:ind w:firstLine="420"/>
        <w:rPr>
          <w:rFonts w:hint="eastAsia"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.2投标文件按照招标文件第六章格式要求在规定位置进行签署、盖章。投标人的投标文件未按照招标文件要求签署、盖章的，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058A3F11">
      <w:pPr>
        <w:pStyle w:val="261"/>
        <w:spacing w:before="0"/>
        <w:ind w:firstLine="420"/>
        <w:rPr>
          <w:rFonts w:hint="eastAsia"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3为确保网上操作合法、有效和安全，投标人应当在投标截止时间前完成在广西政府采购云平台的身份认证，确保在电子投标过程中能够对相关数据电文进行加密和使用电子签名。</w:t>
      </w:r>
    </w:p>
    <w:p w14:paraId="3ECFA3B6">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18F04F92">
      <w:pPr>
        <w:spacing w:line="360" w:lineRule="auto"/>
        <w:ind w:firstLine="420"/>
        <w:rPr>
          <w:rFonts w:hint="eastAsia" w:ascii="宋体" w:hAnsi="宋体" w:cs="宋体"/>
          <w:b/>
          <w:color w:val="auto"/>
          <w:szCs w:val="21"/>
          <w:highlight w:val="none"/>
        </w:rPr>
      </w:pPr>
      <w:r>
        <w:rPr>
          <w:rFonts w:hint="eastAsia" w:hAnsi="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386365BB">
      <w:pPr>
        <w:spacing w:line="360" w:lineRule="auto"/>
        <w:ind w:firstLine="521"/>
        <w:rPr>
          <w:rFonts w:hint="eastAsia" w:hAnsi="宋体"/>
          <w:color w:val="auto"/>
          <w:highlight w:val="none"/>
        </w:rPr>
      </w:pPr>
      <w:r>
        <w:rPr>
          <w:rFonts w:hint="eastAsia" w:hAnsi="宋体"/>
          <w:color w:val="auto"/>
          <w:highlight w:val="none"/>
        </w:rPr>
        <w:t>19.6 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41F882C9">
      <w:pPr>
        <w:spacing w:line="360" w:lineRule="auto"/>
        <w:ind w:firstLine="422"/>
        <w:rPr>
          <w:rFonts w:hint="eastAsia"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2C5B2F56">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2BF9A03">
      <w:pPr>
        <w:spacing w:line="360" w:lineRule="auto"/>
        <w:ind w:firstLine="42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2829A313">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748BEC4">
      <w:pPr>
        <w:spacing w:line="360" w:lineRule="auto"/>
        <w:ind w:firstLine="420"/>
        <w:rPr>
          <w:rFonts w:hint="eastAsia" w:hAnsi="宋体"/>
          <w:b/>
          <w:color w:val="auto"/>
          <w:highlight w:val="none"/>
        </w:rPr>
      </w:pPr>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 xml:space="preserve">通过有效数字证书（CA认证锁）进行电子签章、加密，然后通过网络将加密的电子投标文件递交至“广西政府采购云平台”。 </w:t>
      </w:r>
      <w:r>
        <w:rPr>
          <w:rFonts w:hint="eastAsia" w:hAnsi="宋体"/>
          <w:b/>
          <w:color w:val="auto"/>
          <w:highlight w:val="none"/>
        </w:rPr>
        <w:t xml:space="preserve"> </w:t>
      </w:r>
    </w:p>
    <w:p w14:paraId="044FAEA1">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未在规定时间内提交或者未按照招标文件要求密封或者标记的电子投标文件，广西政府采购云平台将拒收。</w:t>
      </w:r>
    </w:p>
    <w:p w14:paraId="1354F0D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电子版投标文件提交方式见“招标公告”中“四、提交投标文件截止时间、开标时间和地点”</w:t>
      </w:r>
      <w:r>
        <w:rPr>
          <w:rFonts w:hint="eastAsia" w:ascii="宋体" w:hAnsi="宋体"/>
          <w:b/>
          <w:color w:val="auto"/>
          <w:szCs w:val="21"/>
          <w:highlight w:val="none"/>
        </w:rPr>
        <w:t xml:space="preserve"> 。</w:t>
      </w:r>
    </w:p>
    <w:p w14:paraId="112B1C80">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545AA75">
      <w:pPr>
        <w:spacing w:line="360" w:lineRule="auto"/>
        <w:ind w:firstLine="420"/>
        <w:rPr>
          <w:rFonts w:hint="eastAsia"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4FA25E5F">
      <w:pPr>
        <w:pStyle w:val="26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23A8BB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0FC5E134">
      <w:pPr>
        <w:spacing w:line="400" w:lineRule="exact"/>
        <w:ind w:firstLine="739"/>
        <w:rPr>
          <w:rFonts w:hint="eastAsia" w:ascii="宋体" w:hAnsi="宋体"/>
          <w:color w:val="auto"/>
          <w:spacing w:val="-4"/>
          <w:szCs w:val="21"/>
          <w:highlight w:val="none"/>
        </w:rPr>
      </w:pPr>
    </w:p>
    <w:p w14:paraId="0A3BDF0E">
      <w:pPr>
        <w:pStyle w:val="193"/>
        <w:keepNext w:val="0"/>
        <w:keepLines w:val="0"/>
        <w:spacing w:line="400" w:lineRule="exact"/>
        <w:jc w:val="center"/>
        <w:rPr>
          <w:rFonts w:hint="eastAsia"/>
          <w:color w:val="auto"/>
          <w:highlight w:val="none"/>
        </w:rPr>
      </w:pPr>
      <w:bookmarkStart w:id="30" w:name="_Toc89075997"/>
      <w:r>
        <w:rPr>
          <w:rFonts w:hint="eastAsia"/>
          <w:color w:val="auto"/>
          <w:highlight w:val="none"/>
        </w:rPr>
        <w:t>四、开    标</w:t>
      </w:r>
      <w:bookmarkEnd w:id="30"/>
    </w:p>
    <w:p w14:paraId="782C0363">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1FAED758">
      <w:pPr>
        <w:spacing w:line="360" w:lineRule="auto"/>
        <w:ind w:firstLine="420"/>
        <w:rPr>
          <w:rFonts w:hint="eastAsia" w:hAnsi="宋体"/>
          <w:bCs/>
          <w:color w:val="auto"/>
          <w:highlight w:val="none"/>
        </w:rPr>
      </w:pPr>
      <w:r>
        <w:rPr>
          <w:rFonts w:hint="eastAsia" w:hAnsi="宋体"/>
          <w:bCs/>
          <w:color w:val="auto"/>
          <w:highlight w:val="none"/>
        </w:rPr>
        <w:t>23.1开标时间及地点详见“投标人须知前附表”</w:t>
      </w:r>
    </w:p>
    <w:p w14:paraId="4C63930F">
      <w:pPr>
        <w:spacing w:line="360" w:lineRule="auto"/>
        <w:ind w:firstLine="420"/>
        <w:rPr>
          <w:rFonts w:hint="eastAsia"/>
          <w:color w:val="auto"/>
          <w:highlight w:val="none"/>
        </w:rPr>
      </w:pPr>
      <w:r>
        <w:rPr>
          <w:rFonts w:hint="eastAsia" w:hAnsi="宋体"/>
          <w:color w:val="auto"/>
          <w:highlight w:val="none"/>
        </w:rPr>
        <w:t>23.2如</w:t>
      </w:r>
      <w:r>
        <w:rPr>
          <w:rFonts w:hint="eastAsia" w:hAnsi="宋体"/>
          <w:bCs/>
          <w:color w:val="auto"/>
          <w:highlight w:val="none"/>
        </w:rPr>
        <w:t>投标人成功解密投标文件，但未在“广西政府采购云平台”电子开标大厅参加开标的，视同认可开标过程和结果，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4571B67F">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24.开标程序</w:t>
      </w:r>
    </w:p>
    <w:p w14:paraId="16D1EA03">
      <w:pPr>
        <w:spacing w:line="440" w:lineRule="exact"/>
        <w:ind w:firstLine="420"/>
        <w:rPr>
          <w:rFonts w:ascii="宋体" w:hAnsi="宋体"/>
          <w:color w:val="auto"/>
          <w:szCs w:val="21"/>
          <w:highlight w:val="none"/>
        </w:rPr>
      </w:pPr>
      <w:r>
        <w:rPr>
          <w:rFonts w:hint="eastAsia" w:ascii="宋体" w:hAnsi="宋体"/>
          <w:bCs/>
          <w:color w:val="auto"/>
          <w:szCs w:val="21"/>
          <w:highlight w:val="none"/>
        </w:rPr>
        <w:t>24.1</w:t>
      </w:r>
      <w:r>
        <w:rPr>
          <w:rFonts w:hint="eastAsia" w:ascii="宋体" w:hAnsi="宋体"/>
          <w:color w:val="auto"/>
          <w:szCs w:val="21"/>
          <w:highlight w:val="none"/>
        </w:rPr>
        <w:t>开标形式：</w:t>
      </w:r>
    </w:p>
    <w:p w14:paraId="6342EF95">
      <w:pPr>
        <w:spacing w:line="440" w:lineRule="exact"/>
        <w:ind w:firstLine="42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39C967A1">
      <w:pPr>
        <w:spacing w:line="440" w:lineRule="exact"/>
        <w:ind w:firstLine="42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5FEF337">
      <w:pPr>
        <w:spacing w:line="440" w:lineRule="exact"/>
        <w:ind w:firstLine="42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49BE196">
      <w:pPr>
        <w:spacing w:line="440" w:lineRule="exact"/>
        <w:ind w:firstLine="422"/>
        <w:rPr>
          <w:rFonts w:hint="eastAsia"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cs="仿宋_GB2312"/>
          <w:b/>
          <w:color w:val="auto"/>
          <w:szCs w:val="21"/>
          <w:highlight w:val="none"/>
        </w:rPr>
        <w:t>广西政府采购云平台</w:t>
      </w:r>
      <w:r>
        <w:rPr>
          <w:rFonts w:hint="eastAsia" w:ascii="宋体" w:hAnsi="宋体" w:cs="仿宋_GB2312"/>
          <w:color w:val="auto"/>
          <w:szCs w:val="21"/>
          <w:highlight w:val="none"/>
        </w:rPr>
        <w:t>按开标时间自动提取所有投标文件。采购代理机构依托广西政府采购云平台</w:t>
      </w:r>
      <w:r>
        <w:rPr>
          <w:rFonts w:hint="eastAsia" w:ascii="宋体"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须携带加密时所用的CA锁准时登录到广西政府采购云平台电子开标大厅签到并在发起解密指令之时起30分钟内完成对电子投标文件解密</w:t>
      </w:r>
      <w:r>
        <w:rPr>
          <w:rFonts w:hint="eastAsia" w:ascii="宋体" w:hAnsi="宋体"/>
          <w:color w:val="auto"/>
          <w:szCs w:val="21"/>
          <w:highlight w:val="none"/>
        </w:rPr>
        <w:t>。开标后5分钟投标人还未进行解密的，代理机构要通知投标人。通知后，</w:t>
      </w:r>
      <w:r>
        <w:rPr>
          <w:rFonts w:hint="eastAsia" w:ascii="宋体" w:hAnsi="宋体" w:cs="仿宋_GB2312"/>
          <w:color w:val="auto"/>
          <w:szCs w:val="21"/>
          <w:highlight w:val="none"/>
        </w:rPr>
        <w:t>投标文件仍未按时解密，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17F4D9B7">
      <w:pPr>
        <w:spacing w:line="440" w:lineRule="exact"/>
        <w:ind w:firstLine="420"/>
        <w:rPr>
          <w:rFonts w:hint="eastAsia"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5D0B2DA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w:t>
      </w:r>
      <w:r>
        <w:rPr>
          <w:rFonts w:hint="eastAsia" w:ascii="宋体" w:hAnsi="宋体"/>
          <w:color w:val="auto"/>
          <w:szCs w:val="21"/>
          <w:highlight w:val="none"/>
          <w:lang w:eastAsia="zh-CN"/>
        </w:rPr>
        <w:t>投标人</w:t>
      </w:r>
      <w:r>
        <w:rPr>
          <w:rFonts w:hint="eastAsia" w:ascii="宋体" w:hAnsi="宋体"/>
          <w:color w:val="auto"/>
          <w:szCs w:val="21"/>
          <w:highlight w:val="none"/>
        </w:rPr>
        <w:t>报价均在广西政府采购云平台远程不见面开标大厅展示；</w:t>
      </w:r>
    </w:p>
    <w:p w14:paraId="5B4C93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3AA4CDD5">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3971D90">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A297C8C">
      <w:pPr>
        <w:spacing w:line="360" w:lineRule="auto"/>
        <w:ind w:firstLine="420"/>
        <w:rPr>
          <w:rFonts w:ascii="宋体" w:hAnsi="宋体"/>
          <w:bCs/>
          <w:color w:val="auto"/>
          <w:szCs w:val="21"/>
          <w:highlight w:val="none"/>
        </w:rPr>
      </w:pPr>
      <w:r>
        <w:rPr>
          <w:rFonts w:hint="eastAsia" w:ascii="宋体" w:hAnsi="宋体"/>
          <w:bCs/>
          <w:color w:val="auto"/>
          <w:szCs w:val="21"/>
          <w:highlight w:val="none"/>
        </w:rPr>
        <w:t>（6）开标结束。</w:t>
      </w:r>
    </w:p>
    <w:p w14:paraId="7BDB84C1">
      <w:pPr>
        <w:spacing w:line="440" w:lineRule="exact"/>
        <w:ind w:firstLine="422"/>
        <w:rPr>
          <w:rFonts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如遇广西政府采购云平台电子化开标或评审程序调整的，按调整后执行。</w:t>
      </w:r>
    </w:p>
    <w:p w14:paraId="37D86E68">
      <w:pPr>
        <w:spacing w:line="400" w:lineRule="exact"/>
        <w:ind w:left="689" w:hanging="210"/>
        <w:rPr>
          <w:rFonts w:hint="eastAsia" w:ascii="宋体" w:hAnsi="宋体"/>
          <w:color w:val="auto"/>
          <w:szCs w:val="20"/>
          <w:highlight w:val="none"/>
        </w:rPr>
      </w:pPr>
    </w:p>
    <w:p w14:paraId="7743633C">
      <w:pPr>
        <w:pStyle w:val="193"/>
        <w:keepNext w:val="0"/>
        <w:keepLines w:val="0"/>
        <w:spacing w:line="400" w:lineRule="exact"/>
        <w:jc w:val="center"/>
        <w:rPr>
          <w:rFonts w:hint="eastAsia"/>
          <w:color w:val="auto"/>
          <w:highlight w:val="none"/>
        </w:rPr>
      </w:pPr>
      <w:bookmarkStart w:id="31" w:name="_Toc89075998"/>
      <w:r>
        <w:rPr>
          <w:rFonts w:hint="eastAsia"/>
          <w:color w:val="auto"/>
          <w:highlight w:val="none"/>
        </w:rPr>
        <w:t>五、资格审查</w:t>
      </w:r>
      <w:bookmarkEnd w:id="31"/>
    </w:p>
    <w:p w14:paraId="1CBC96E2">
      <w:pPr>
        <w:pStyle w:val="195"/>
        <w:keepNext w:val="0"/>
        <w:keepLines w:val="0"/>
        <w:spacing w:before="0" w:after="0" w:line="360" w:lineRule="auto"/>
        <w:ind w:firstLine="482"/>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4536508D">
      <w:pPr>
        <w:spacing w:line="360" w:lineRule="auto"/>
        <w:ind w:firstLine="422"/>
        <w:rPr>
          <w:rFonts w:hint="eastAsia"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52B001D2">
      <w:pPr>
        <w:spacing w:line="360" w:lineRule="auto"/>
        <w:ind w:firstLine="422"/>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367FE2BB">
      <w:pPr>
        <w:spacing w:line="360" w:lineRule="auto"/>
        <w:ind w:firstLine="42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77935DA">
      <w:pPr>
        <w:spacing w:line="360" w:lineRule="auto"/>
        <w:ind w:firstLine="422"/>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0601887C">
      <w:pPr>
        <w:spacing w:line="360" w:lineRule="auto"/>
        <w:ind w:firstLine="420"/>
        <w:rPr>
          <w:rFonts w:hint="eastAsia" w:hAnsi="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（1）不具备招标文件中规定的资格要求的；（注：其中信用查询规则见“投标人须知前附表”，广西政府采购云平台已与“信用中国”平台做接口，审查专家可直接在线查询）</w:t>
      </w:r>
    </w:p>
    <w:p w14:paraId="0AAAB63D">
      <w:pPr>
        <w:spacing w:line="360" w:lineRule="auto"/>
        <w:ind w:firstLine="420"/>
        <w:rPr>
          <w:rFonts w:hint="eastAsia" w:hAnsi="宋体"/>
          <w:color w:val="auto"/>
          <w:highlight w:val="none"/>
        </w:rPr>
      </w:pPr>
      <w:r>
        <w:rPr>
          <w:rFonts w:hint="eastAsia" w:hAnsi="宋体"/>
          <w:color w:val="auto"/>
          <w:highlight w:val="none"/>
        </w:rPr>
        <w:t>（2）投标文件未提供任一项“投标人须知前附表”资格证明文件规定的“必须提供”的文件资料的；</w:t>
      </w:r>
    </w:p>
    <w:p w14:paraId="033776E4">
      <w:pPr>
        <w:spacing w:line="360" w:lineRule="auto"/>
        <w:ind w:firstLine="420"/>
        <w:rPr>
          <w:rFonts w:hint="eastAsia"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13F115A4">
      <w:pPr>
        <w:pStyle w:val="195"/>
        <w:keepNext w:val="0"/>
        <w:keepLines w:val="0"/>
        <w:spacing w:before="0" w:after="0" w:line="360" w:lineRule="auto"/>
        <w:ind w:firstLine="420"/>
        <w:rPr>
          <w:rFonts w:hint="eastAsia" w:ascii="宋体" w:hAnsi="宋体"/>
          <w:b w:val="0"/>
          <w:bCs w:val="0"/>
          <w:color w:val="auto"/>
          <w:sz w:val="21"/>
          <w:szCs w:val="20"/>
          <w:highlight w:val="none"/>
        </w:rPr>
      </w:pPr>
      <w:r>
        <w:rPr>
          <w:rFonts w:hint="eastAsia" w:ascii="宋体" w:hAnsi="宋体"/>
          <w:b w:val="0"/>
          <w:bCs w:val="0"/>
          <w:color w:val="auto"/>
          <w:sz w:val="21"/>
          <w:szCs w:val="20"/>
          <w:highlight w:val="none"/>
        </w:rPr>
        <w:t>25.5资格审查的</w:t>
      </w:r>
      <w:r>
        <w:rPr>
          <w:rFonts w:ascii="宋体" w:hAnsi="宋体"/>
          <w:b w:val="0"/>
          <w:bCs w:val="0"/>
          <w:color w:val="auto"/>
          <w:sz w:val="21"/>
          <w:szCs w:val="20"/>
          <w:highlight w:val="none"/>
        </w:rPr>
        <w:t>合格投标人不足3家的，不得评标。</w:t>
      </w:r>
    </w:p>
    <w:p w14:paraId="5207C557">
      <w:pPr>
        <w:pStyle w:val="193"/>
        <w:keepNext w:val="0"/>
        <w:keepLines w:val="0"/>
        <w:spacing w:line="360" w:lineRule="auto"/>
        <w:jc w:val="center"/>
        <w:rPr>
          <w:rFonts w:hint="eastAsia"/>
          <w:color w:val="auto"/>
          <w:highlight w:val="none"/>
        </w:rPr>
      </w:pPr>
      <w:bookmarkStart w:id="32" w:name="_Toc89075999"/>
      <w:r>
        <w:rPr>
          <w:rFonts w:hint="eastAsia"/>
          <w:color w:val="auto"/>
          <w:highlight w:val="none"/>
        </w:rPr>
        <w:t>六、评   标</w:t>
      </w:r>
      <w:bookmarkEnd w:id="32"/>
    </w:p>
    <w:p w14:paraId="7963226A">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0E70D84A">
      <w:pPr>
        <w:spacing w:line="360" w:lineRule="auto"/>
        <w:ind w:firstLine="420"/>
        <w:rPr>
          <w:rFonts w:hint="eastAsia" w:hAnsi="宋体"/>
          <w:color w:val="auto"/>
          <w:highlight w:val="none"/>
        </w:rPr>
      </w:pPr>
      <w:r>
        <w:rPr>
          <w:rFonts w:hint="eastAsia" w:hAnsi="宋体"/>
          <w:color w:val="auto"/>
          <w:highlight w:val="none"/>
        </w:rPr>
        <w:t>评标委员会由采购人代表和评审专家组成，人数为5人以上单数，其中评审专家不得少于成员总数的三分之二。</w:t>
      </w:r>
    </w:p>
    <w:p w14:paraId="7815E75B">
      <w:pPr>
        <w:spacing w:line="360" w:lineRule="auto"/>
        <w:ind w:firstLine="42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42F62FC5">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61971DC7">
      <w:pPr>
        <w:spacing w:line="360" w:lineRule="auto"/>
        <w:ind w:firstLine="42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2C0892DA">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3D6801FA">
      <w:pPr>
        <w:spacing w:line="360" w:lineRule="auto"/>
        <w:ind w:firstLine="420"/>
        <w:rPr>
          <w:rFonts w:hint="eastAsia"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6933ED">
      <w:pPr>
        <w:spacing w:line="360" w:lineRule="auto"/>
        <w:ind w:firstLine="420"/>
        <w:rPr>
          <w:rFonts w:hint="eastAsia"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01D70EE7">
      <w:pPr>
        <w:spacing w:line="360" w:lineRule="auto"/>
        <w:ind w:firstLine="42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CF8227D">
      <w:pPr>
        <w:spacing w:line="360" w:lineRule="auto"/>
        <w:ind w:firstLine="420"/>
        <w:rPr>
          <w:rFonts w:hint="eastAsia"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6BDD0D16">
      <w:pPr>
        <w:widowControl/>
        <w:spacing w:line="560" w:lineRule="exact"/>
        <w:ind w:firstLine="420"/>
        <w:jc w:val="left"/>
        <w:rPr>
          <w:rFonts w:hint="eastAsia" w:hAnsi="宋体"/>
          <w:color w:val="auto"/>
          <w:highlight w:val="none"/>
        </w:rPr>
      </w:pPr>
      <w:r>
        <w:rPr>
          <w:rFonts w:hint="eastAsia" w:hAnsi="宋体"/>
          <w:color w:val="auto"/>
          <w:highlight w:val="none"/>
        </w:rPr>
        <w:t>28.5</w:t>
      </w:r>
      <w:r>
        <w:rPr>
          <w:rFonts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B091792">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140CE7A9">
      <w:pPr>
        <w:spacing w:line="360" w:lineRule="auto"/>
        <w:ind w:firstLine="42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289A24D6">
      <w:pPr>
        <w:spacing w:line="360" w:lineRule="auto"/>
        <w:ind w:firstLine="420"/>
        <w:rPr>
          <w:rFonts w:hint="eastAsia" w:hAnsi="宋体"/>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b/>
          <w:color w:val="auto"/>
          <w:highlight w:val="none"/>
        </w:rPr>
        <w:t>“第四章 评标方法和评标标准”</w:t>
      </w:r>
      <w:r>
        <w:rPr>
          <w:rFonts w:hAnsi="宋体"/>
          <w:color w:val="auto"/>
          <w:highlight w:val="none"/>
        </w:rPr>
        <w:t>规定的方法、评审因素、标准和程序对投标文件进行评审。</w:t>
      </w:r>
    </w:p>
    <w:p w14:paraId="4095C57B">
      <w:pPr>
        <w:spacing w:line="360" w:lineRule="auto"/>
        <w:ind w:firstLine="420"/>
        <w:rPr>
          <w:rFonts w:hint="eastAsia" w:hAnsi="宋体"/>
          <w:color w:val="auto"/>
          <w:highlight w:val="none"/>
        </w:rPr>
      </w:pPr>
      <w:r>
        <w:rPr>
          <w:rFonts w:hint="eastAsia"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4C3B93FE">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0E70F842">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4DE59BBD">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308B5064">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0CE4DBCF">
      <w:pPr>
        <w:spacing w:line="360" w:lineRule="auto"/>
        <w:ind w:firstLine="420"/>
        <w:rPr>
          <w:rFonts w:hint="eastAsia" w:hAnsi="宋体"/>
          <w:color w:val="auto"/>
          <w:highlight w:val="none"/>
        </w:rPr>
      </w:pPr>
      <w:r>
        <w:rPr>
          <w:rFonts w:hint="eastAsia" w:hAnsi="宋体"/>
          <w:color w:val="auto"/>
          <w:highlight w:val="none"/>
        </w:rPr>
        <w:t>（4）其他无法保证电子交易的公平、公正和安全的情况。</w:t>
      </w:r>
    </w:p>
    <w:p w14:paraId="707B54C1">
      <w:pPr>
        <w:spacing w:line="360" w:lineRule="auto"/>
        <w:ind w:firstLine="420"/>
        <w:rPr>
          <w:rFonts w:hint="eastAsia"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633A3B4">
      <w:pPr>
        <w:spacing w:line="400" w:lineRule="exact"/>
        <w:ind w:firstLine="420"/>
        <w:rPr>
          <w:rFonts w:hint="eastAsia" w:ascii="宋体" w:hAnsi="宋体"/>
          <w:color w:val="auto"/>
          <w:szCs w:val="20"/>
          <w:highlight w:val="none"/>
        </w:rPr>
      </w:pPr>
    </w:p>
    <w:p w14:paraId="45150A7D">
      <w:pPr>
        <w:pStyle w:val="193"/>
        <w:keepNext w:val="0"/>
        <w:keepLines w:val="0"/>
        <w:spacing w:line="400" w:lineRule="exact"/>
        <w:jc w:val="center"/>
        <w:rPr>
          <w:rFonts w:hint="eastAsia"/>
          <w:color w:val="auto"/>
          <w:highlight w:val="none"/>
        </w:rPr>
      </w:pPr>
      <w:bookmarkStart w:id="33" w:name="_Toc89076000"/>
      <w:r>
        <w:rPr>
          <w:rFonts w:hint="eastAsia"/>
          <w:color w:val="auto"/>
          <w:highlight w:val="none"/>
        </w:rPr>
        <w:t>七、中标和合同</w:t>
      </w:r>
      <w:bookmarkEnd w:id="33"/>
    </w:p>
    <w:p w14:paraId="5822B642">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30.确定中标人</w:t>
      </w:r>
    </w:p>
    <w:p w14:paraId="6FA43C51">
      <w:pPr>
        <w:spacing w:line="360" w:lineRule="auto"/>
        <w:ind w:firstLine="422"/>
        <w:rPr>
          <w:rFonts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本项目授权评标委员会直接按第四章“评标方法及标准”的规定排列中标候选人顺序，并依照次序确定中标人。</w:t>
      </w:r>
    </w:p>
    <w:p w14:paraId="18260F3B">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ABC743D">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30.3</w:t>
      </w:r>
      <w:r>
        <w:rPr>
          <w:rFonts w:hint="eastAsia" w:ascii="宋体" w:hAnsi="宋体" w:cs="Courier New"/>
          <w:color w:val="auto"/>
          <w:szCs w:val="21"/>
          <w:highlight w:val="none"/>
        </w:rPr>
        <w:t>中标供应商无正当理由拒签合同的，根据《中华人民共和国政府采购法》第七十七条第一款规定处理。</w:t>
      </w:r>
    </w:p>
    <w:p w14:paraId="2578DEE6">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30.</w:t>
      </w:r>
      <w:r>
        <w:rPr>
          <w:rFonts w:ascii="宋体" w:hAnsi="宋体" w:cs="Courier New"/>
          <w:color w:val="auto"/>
          <w:szCs w:val="21"/>
          <w:highlight w:val="none"/>
        </w:rPr>
        <w:t>4</w:t>
      </w:r>
      <w:r>
        <w:rPr>
          <w:rFonts w:hint="eastAsia" w:ascii="宋体" w:hAnsi="宋体" w:cs="Courier New"/>
          <w:color w:val="auto"/>
          <w:szCs w:val="21"/>
          <w:highlight w:val="none"/>
        </w:rPr>
        <w:t>根据《中华人民共和国民法典》</w:t>
      </w:r>
      <w:r>
        <w:rPr>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296D28F9">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31. 结果公告</w:t>
      </w:r>
    </w:p>
    <w:p w14:paraId="1A7342A6">
      <w:pPr>
        <w:spacing w:line="360" w:lineRule="auto"/>
        <w:ind w:firstLine="420"/>
        <w:rPr>
          <w:rFonts w:hint="eastAsia"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1A3A177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B2E87C6">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7D4F9CF">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7C10C7F5">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4A8D37DA">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7BE1E64F">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F111C5">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2EBD5BEF">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4C2A7A8F">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2E59C3BC">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26F3DC36">
      <w:pPr>
        <w:pStyle w:val="261"/>
        <w:spacing w:before="0"/>
        <w:ind w:firstLine="420"/>
        <w:rPr>
          <w:rFonts w:hint="eastAsia" w:ascii="宋体" w:hAnsi="宋体"/>
          <w:color w:val="auto"/>
          <w:sz w:val="21"/>
          <w:szCs w:val="21"/>
          <w:highlight w:val="none"/>
          <w:lang w:val="zh-CN"/>
        </w:rPr>
      </w:pPr>
      <w:r>
        <w:rPr>
          <w:rFonts w:hint="eastAsia" w:ascii="宋体" w:hAnsi="宋体"/>
          <w:color w:val="auto"/>
          <w:sz w:val="21"/>
          <w:szCs w:val="21"/>
          <w:highlight w:val="none"/>
          <w:lang w:val="zh-CN"/>
        </w:rPr>
        <w:t>见“投标人须知前附表”。</w:t>
      </w:r>
    </w:p>
    <w:p w14:paraId="7E719F93">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F8F8A7C">
      <w:pPr>
        <w:pStyle w:val="261"/>
        <w:spacing w:before="0"/>
        <w:ind w:firstLine="422"/>
        <w:rPr>
          <w:rFonts w:hint="eastAsia" w:ascii="宋体" w:hAnsi="宋体"/>
          <w:color w:val="auto"/>
          <w:sz w:val="21"/>
          <w:szCs w:val="21"/>
          <w:highlight w:val="none"/>
          <w:lang w:val="zh-CN"/>
        </w:rPr>
      </w:pPr>
      <w:r>
        <w:rPr>
          <w:rFonts w:hint="eastAsia" w:ascii="宋体" w:hAnsi="宋体"/>
          <w:b/>
          <w:color w:val="auto"/>
          <w:sz w:val="21"/>
          <w:szCs w:val="21"/>
          <w:highlight w:val="none"/>
        </w:rPr>
        <w:t xml:space="preserve"> 36.1中标人领取电子中标通知书后，</w:t>
      </w:r>
      <w:r>
        <w:rPr>
          <w:rFonts w:hint="eastAsia" w:ascii="宋体" w:hAnsi="宋体"/>
          <w:color w:val="auto"/>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9479FAD">
      <w:pPr>
        <w:pStyle w:val="261"/>
        <w:spacing w:before="0"/>
        <w:ind w:firstLine="420"/>
        <w:rPr>
          <w:rFonts w:hint="eastAsia" w:ascii="宋体" w:hAnsi="宋体"/>
          <w:color w:val="auto"/>
          <w:sz w:val="21"/>
          <w:szCs w:val="21"/>
          <w:highlight w:val="none"/>
          <w:lang w:val="zh-CN"/>
        </w:rPr>
      </w:pPr>
      <w:r>
        <w:rPr>
          <w:rFonts w:hint="eastAsia" w:ascii="宋体" w:hAnsi="宋体"/>
          <w:color w:val="auto"/>
          <w:sz w:val="21"/>
          <w:szCs w:val="21"/>
          <w:highlight w:val="none"/>
          <w:lang w:val="zh-CN"/>
        </w:rPr>
        <w:t>36.2</w:t>
      </w:r>
      <w:r>
        <w:rPr>
          <w:rFonts w:ascii="宋体" w:hAnsi="宋体" w:cs="仿宋_GB2312"/>
          <w:color w:val="auto"/>
          <w:sz w:val="21"/>
          <w:szCs w:val="21"/>
          <w:highlight w:val="none"/>
        </w:rPr>
        <w:t>采购合同由采购人与中标供应商根据</w:t>
      </w:r>
      <w:r>
        <w:rPr>
          <w:rFonts w:hint="eastAsia" w:ascii="宋体" w:hAnsi="宋体" w:cs="仿宋_GB2312"/>
          <w:color w:val="auto"/>
          <w:sz w:val="21"/>
          <w:szCs w:val="21"/>
          <w:highlight w:val="none"/>
        </w:rPr>
        <w:t>招标文件、投标文件等内容通过政府采购电子交易平台在线签订，自动备案。</w:t>
      </w:r>
    </w:p>
    <w:p w14:paraId="158575D8">
      <w:pPr>
        <w:pStyle w:val="261"/>
        <w:spacing w:before="0"/>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0FD7577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223F8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BA30D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5066A0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5F92B490">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F8135FF">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8B3173F">
      <w:pPr>
        <w:spacing w:line="360" w:lineRule="auto"/>
        <w:ind w:firstLine="420"/>
        <w:rPr>
          <w:rFonts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szCs w:val="21"/>
          <w:highlight w:val="none"/>
        </w:rPr>
        <w:t xml:space="preserve"> “广西政府采购网”（http：//zfcg.gxzf.gov.cn）</w:t>
      </w:r>
      <w:r>
        <w:rPr>
          <w:rFonts w:hint="eastAsia" w:hAnsi="宋体"/>
          <w:color w:val="auto"/>
          <w:highlight w:val="none"/>
        </w:rPr>
        <w:t>上公告，</w:t>
      </w:r>
      <w:r>
        <w:rPr>
          <w:rFonts w:hAnsi="宋体"/>
          <w:color w:val="auto"/>
          <w:highlight w:val="none"/>
        </w:rPr>
        <w:t>但政府采购合同中涉及国家秘密、商业秘密的内容除外。</w:t>
      </w:r>
    </w:p>
    <w:p w14:paraId="665AE153">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F97EBE2">
      <w:pPr>
        <w:spacing w:line="360" w:lineRule="auto"/>
        <w:ind w:firstLine="422"/>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077C1495">
      <w:pPr>
        <w:spacing w:line="360" w:lineRule="auto"/>
        <w:ind w:firstLine="420"/>
        <w:rPr>
          <w:rFonts w:hint="eastAsia"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77BC852A">
      <w:pPr>
        <w:spacing w:line="360" w:lineRule="auto"/>
        <w:ind w:firstLine="42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28637661">
      <w:pPr>
        <w:spacing w:line="360" w:lineRule="auto"/>
        <w:ind w:firstLine="42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3CF34912">
      <w:pPr>
        <w:spacing w:line="360" w:lineRule="auto"/>
        <w:ind w:firstLine="422"/>
        <w:rPr>
          <w:rFonts w:hint="eastAsia"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1981707F">
      <w:pPr>
        <w:spacing w:line="360" w:lineRule="auto"/>
        <w:ind w:firstLine="42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B3B2BE6">
      <w:pPr>
        <w:spacing w:line="360" w:lineRule="auto"/>
        <w:ind w:firstLine="420"/>
        <w:rPr>
          <w:rFonts w:hint="eastAsia"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1E82C658">
      <w:pPr>
        <w:spacing w:line="360" w:lineRule="auto"/>
        <w:ind w:firstLine="420"/>
        <w:rPr>
          <w:rFonts w:hint="eastAsia"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A663597">
      <w:pPr>
        <w:spacing w:line="360" w:lineRule="auto"/>
        <w:ind w:firstLine="420"/>
        <w:rPr>
          <w:rFonts w:hint="eastAsia"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185A2707">
      <w:pPr>
        <w:spacing w:line="360" w:lineRule="auto"/>
        <w:ind w:firstLine="422"/>
        <w:rPr>
          <w:rFonts w:hint="eastAsia" w:hAnsi="宋体"/>
          <w:bCs/>
          <w:color w:val="auto"/>
          <w:szCs w:val="21"/>
          <w:highlight w:val="none"/>
        </w:rPr>
      </w:pPr>
      <w:r>
        <w:rPr>
          <w:rFonts w:hint="eastAsia"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330264F6">
      <w:pPr>
        <w:spacing w:line="360" w:lineRule="auto"/>
        <w:ind w:firstLine="422"/>
        <w:rPr>
          <w:rFonts w:hint="eastAsia" w:hAnsi="宋体"/>
          <w:bCs/>
          <w:color w:val="auto"/>
          <w:highlight w:val="none"/>
        </w:rPr>
      </w:pPr>
      <w:r>
        <w:rPr>
          <w:rFonts w:hint="eastAsia" w:hAnsi="宋体"/>
          <w:b/>
          <w:bCs/>
          <w:color w:val="auto"/>
          <w:highlight w:val="none"/>
        </w:rPr>
        <w:t>38.2.3</w:t>
      </w:r>
      <w:r>
        <w:rPr>
          <w:rFonts w:hint="eastAsia" w:hAnsi="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5F981083">
      <w:pPr>
        <w:spacing w:line="360" w:lineRule="auto"/>
        <w:ind w:firstLine="422"/>
        <w:rPr>
          <w:rFonts w:hint="eastAsia" w:hAnsi="宋体"/>
          <w:b/>
          <w:bCs/>
          <w:color w:val="auto"/>
          <w:highlight w:val="none"/>
        </w:rPr>
      </w:pPr>
      <w:r>
        <w:rPr>
          <w:rFonts w:hint="eastAsia" w:hAnsi="宋体"/>
          <w:b/>
          <w:bCs/>
          <w:color w:val="auto"/>
          <w:highlight w:val="none"/>
        </w:rPr>
        <w:t>38.2.4 质疑供应商提起质疑应当符合下列条件：</w:t>
      </w:r>
    </w:p>
    <w:p w14:paraId="400BB2B5">
      <w:pPr>
        <w:spacing w:line="360" w:lineRule="auto"/>
        <w:ind w:firstLine="420"/>
        <w:rPr>
          <w:rFonts w:hint="eastAsia"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7730EE32">
      <w:pPr>
        <w:spacing w:line="360" w:lineRule="auto"/>
        <w:ind w:firstLine="420"/>
        <w:rPr>
          <w:rFonts w:hint="eastAsia" w:hAnsi="宋体"/>
          <w:bCs/>
          <w:color w:val="auto"/>
          <w:highlight w:val="none"/>
        </w:rPr>
      </w:pPr>
      <w:r>
        <w:rPr>
          <w:rFonts w:hint="eastAsia" w:hAnsi="宋体"/>
          <w:bCs/>
          <w:color w:val="auto"/>
          <w:highlight w:val="none"/>
        </w:rPr>
        <w:t>（2）质疑函内容符合本章第38.2.5项的规定；</w:t>
      </w:r>
    </w:p>
    <w:p w14:paraId="21529EC7">
      <w:pPr>
        <w:spacing w:line="360" w:lineRule="auto"/>
        <w:ind w:firstLine="420"/>
        <w:rPr>
          <w:rFonts w:hint="eastAsia" w:hAnsi="宋体"/>
          <w:bCs/>
          <w:color w:val="auto"/>
          <w:highlight w:val="none"/>
        </w:rPr>
      </w:pPr>
      <w:r>
        <w:rPr>
          <w:rFonts w:hint="eastAsia" w:hAnsi="宋体"/>
          <w:bCs/>
          <w:color w:val="auto"/>
          <w:highlight w:val="none"/>
        </w:rPr>
        <w:t>（3）在质疑有效期限内提起质疑；</w:t>
      </w:r>
    </w:p>
    <w:p w14:paraId="67C37619">
      <w:pPr>
        <w:spacing w:line="360" w:lineRule="auto"/>
        <w:ind w:firstLine="420"/>
        <w:rPr>
          <w:rFonts w:hint="eastAsia" w:hAnsi="宋体"/>
          <w:bCs/>
          <w:color w:val="auto"/>
          <w:highlight w:val="none"/>
        </w:rPr>
      </w:pPr>
      <w:r>
        <w:rPr>
          <w:rFonts w:hint="eastAsia" w:hAnsi="宋体"/>
          <w:bCs/>
          <w:color w:val="auto"/>
          <w:highlight w:val="none"/>
        </w:rPr>
        <w:t>（4）属于所质疑的采购人或采购人委托的采购代理机构组织的采购活动；</w:t>
      </w:r>
    </w:p>
    <w:p w14:paraId="7D264393">
      <w:pPr>
        <w:spacing w:line="360" w:lineRule="auto"/>
        <w:ind w:firstLine="420"/>
        <w:rPr>
          <w:rFonts w:hint="eastAsia"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3F788BA8">
      <w:pPr>
        <w:spacing w:line="360" w:lineRule="auto"/>
        <w:ind w:firstLine="420"/>
        <w:rPr>
          <w:rFonts w:hint="eastAsia" w:hAnsi="宋体"/>
          <w:bCs/>
          <w:color w:val="auto"/>
          <w:highlight w:val="none"/>
        </w:rPr>
      </w:pPr>
      <w:r>
        <w:rPr>
          <w:rFonts w:hint="eastAsia" w:hAnsi="宋体"/>
          <w:bCs/>
          <w:color w:val="auto"/>
          <w:highlight w:val="none"/>
        </w:rPr>
        <w:t>（6）供应商对同一采购程序环节的质疑应当在质疑有效期内一次性提出；</w:t>
      </w:r>
    </w:p>
    <w:p w14:paraId="43DE6CCD">
      <w:pPr>
        <w:spacing w:line="360" w:lineRule="auto"/>
        <w:ind w:firstLine="420"/>
        <w:rPr>
          <w:rFonts w:hint="eastAsia" w:hAnsi="宋体"/>
          <w:bCs/>
          <w:color w:val="auto"/>
          <w:highlight w:val="none"/>
        </w:rPr>
      </w:pPr>
      <w:r>
        <w:rPr>
          <w:rFonts w:hint="eastAsia" w:hAnsi="宋体"/>
          <w:bCs/>
          <w:color w:val="auto"/>
          <w:highlight w:val="none"/>
        </w:rPr>
        <w:t>（7）供应商提交质疑应当提交必要的证明材料，证明材料应以合法手段取得；</w:t>
      </w:r>
    </w:p>
    <w:p w14:paraId="2B1B1011">
      <w:pPr>
        <w:spacing w:line="360" w:lineRule="auto"/>
        <w:ind w:firstLine="420"/>
        <w:rPr>
          <w:rFonts w:hint="eastAsia"/>
          <w:color w:val="auto"/>
          <w:highlight w:val="none"/>
        </w:rPr>
      </w:pPr>
      <w:r>
        <w:rPr>
          <w:rFonts w:hint="eastAsia" w:hAnsi="宋体"/>
          <w:bCs/>
          <w:color w:val="auto"/>
          <w:highlight w:val="none"/>
        </w:rPr>
        <w:t>（8）财政部门规定的其他条件。</w:t>
      </w:r>
    </w:p>
    <w:p w14:paraId="6F3A79A2">
      <w:pPr>
        <w:spacing w:line="360" w:lineRule="auto"/>
        <w:ind w:firstLine="420"/>
        <w:rPr>
          <w:rFonts w:ascii="宋体" w:hAnsi="宋体"/>
          <w:b/>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545BC35B">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58A52D8D">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2ACFEEC0">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703E53A0">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68824B51">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22ACB3C6">
      <w:pPr>
        <w:spacing w:line="360" w:lineRule="auto"/>
        <w:ind w:firstLine="42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7AD52FFC">
      <w:pPr>
        <w:spacing w:line="360" w:lineRule="auto"/>
        <w:ind w:firstLine="420"/>
        <w:rPr>
          <w:rFonts w:hint="eastAsia"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228CDC2C">
      <w:pPr>
        <w:spacing w:line="360" w:lineRule="auto"/>
        <w:ind w:firstLine="422"/>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2010D90">
      <w:pPr>
        <w:spacing w:line="360" w:lineRule="auto"/>
        <w:ind w:firstLine="420"/>
        <w:rPr>
          <w:rFonts w:hint="eastAsia" w:ascii="宋体" w:hAnsi="宋体"/>
          <w:bCs/>
          <w:color w:val="auto"/>
          <w:szCs w:val="21"/>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5E9BAB26">
      <w:pPr>
        <w:spacing w:line="360" w:lineRule="auto"/>
        <w:ind w:firstLine="42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6F78345">
      <w:pPr>
        <w:spacing w:line="360" w:lineRule="auto"/>
        <w:ind w:firstLine="42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A047EDC">
      <w:pPr>
        <w:spacing w:line="360" w:lineRule="auto"/>
        <w:ind w:firstLine="42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43EDE884">
      <w:pPr>
        <w:spacing w:line="360" w:lineRule="auto"/>
        <w:ind w:firstLine="422"/>
        <w:rPr>
          <w:rFonts w:hint="eastAsia" w:hAnsi="宋体"/>
          <w:b/>
          <w:color w:val="auto"/>
          <w:highlight w:val="none"/>
        </w:rPr>
      </w:pPr>
      <w:r>
        <w:rPr>
          <w:rFonts w:hAnsi="宋体"/>
          <w:b/>
          <w:color w:val="auto"/>
          <w:highlight w:val="none"/>
        </w:rPr>
        <w:t>38</w:t>
      </w:r>
      <w:r>
        <w:rPr>
          <w:rFonts w:hint="eastAsia" w:hAnsi="宋体"/>
          <w:b/>
          <w:color w:val="auto"/>
          <w:highlight w:val="none"/>
        </w:rPr>
        <w:t>.3投诉</w:t>
      </w:r>
    </w:p>
    <w:p w14:paraId="2AE55C67">
      <w:pPr>
        <w:spacing w:line="360" w:lineRule="auto"/>
        <w:ind w:firstLine="422"/>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未在规定期限内做出答复的，供应商可以在答复期满后15个工作日内向南宁市政府采购监督管理部门提起投诉，投诉联系方式见“投标人须知前附表”。</w:t>
      </w:r>
    </w:p>
    <w:p w14:paraId="23DCE2FA">
      <w:pPr>
        <w:spacing w:line="360" w:lineRule="auto"/>
        <w:ind w:firstLine="422"/>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6C740DCA">
      <w:pPr>
        <w:spacing w:line="360" w:lineRule="auto"/>
        <w:ind w:firstLine="420"/>
        <w:rPr>
          <w:rFonts w:hint="eastAsia"/>
          <w:color w:val="auto"/>
          <w:highlight w:val="none"/>
        </w:rPr>
      </w:pPr>
      <w:r>
        <w:rPr>
          <w:rFonts w:hint="eastAsia" w:hAnsi="宋体"/>
          <w:color w:val="auto"/>
          <w:highlight w:val="none"/>
        </w:rPr>
        <w:t xml:space="preserve">（1）投诉人和被投诉人的名称、地址、邮编、联系人及联系电话等； </w:t>
      </w:r>
    </w:p>
    <w:p w14:paraId="4343B16C">
      <w:pPr>
        <w:spacing w:line="360" w:lineRule="auto"/>
        <w:ind w:firstLine="420"/>
        <w:rPr>
          <w:rFonts w:hint="eastAsia"/>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4FCF3D74">
      <w:pPr>
        <w:spacing w:line="360" w:lineRule="auto"/>
        <w:ind w:firstLine="420"/>
        <w:rPr>
          <w:rFonts w:hint="eastAsia" w:hAnsi="宋体"/>
          <w:color w:val="auto"/>
          <w:highlight w:val="none"/>
        </w:rPr>
      </w:pPr>
      <w:r>
        <w:rPr>
          <w:rFonts w:hint="eastAsia" w:hAnsi="宋体"/>
          <w:color w:val="auto"/>
          <w:highlight w:val="none"/>
        </w:rPr>
        <w:t>（3）具体、明确的投诉事项和与投诉事项相关的投诉请求；</w:t>
      </w:r>
    </w:p>
    <w:p w14:paraId="2F3B4640">
      <w:pPr>
        <w:spacing w:line="360" w:lineRule="auto"/>
        <w:ind w:firstLine="420"/>
        <w:rPr>
          <w:rFonts w:hint="eastAsia" w:hAnsi="宋体"/>
          <w:color w:val="auto"/>
          <w:highlight w:val="none"/>
        </w:rPr>
      </w:pPr>
      <w:r>
        <w:rPr>
          <w:rFonts w:hint="eastAsia" w:hAnsi="宋体"/>
          <w:color w:val="auto"/>
          <w:highlight w:val="none"/>
        </w:rPr>
        <w:t>（4）事实依据；</w:t>
      </w:r>
    </w:p>
    <w:p w14:paraId="50C5EF05">
      <w:pPr>
        <w:spacing w:line="360" w:lineRule="auto"/>
        <w:ind w:firstLine="420"/>
        <w:rPr>
          <w:rFonts w:hint="eastAsia"/>
          <w:color w:val="auto"/>
          <w:highlight w:val="none"/>
        </w:rPr>
      </w:pPr>
      <w:r>
        <w:rPr>
          <w:rFonts w:hint="eastAsia" w:hAnsi="宋体"/>
          <w:color w:val="auto"/>
          <w:highlight w:val="none"/>
        </w:rPr>
        <w:t>（5）法律依据；</w:t>
      </w:r>
    </w:p>
    <w:p w14:paraId="2F543120">
      <w:pPr>
        <w:spacing w:line="360" w:lineRule="auto"/>
        <w:ind w:firstLine="420"/>
        <w:rPr>
          <w:rFonts w:hint="eastAsia" w:hAnsi="宋体"/>
          <w:color w:val="auto"/>
          <w:highlight w:val="none"/>
        </w:rPr>
      </w:pPr>
      <w:r>
        <w:rPr>
          <w:rFonts w:hint="eastAsia" w:hAnsi="宋体"/>
          <w:color w:val="auto"/>
          <w:highlight w:val="none"/>
        </w:rPr>
        <w:t>（6）提起投诉的日期。</w:t>
      </w:r>
    </w:p>
    <w:p w14:paraId="1A6628B3">
      <w:pPr>
        <w:spacing w:line="360" w:lineRule="auto"/>
        <w:ind w:firstLine="420"/>
        <w:rPr>
          <w:rFonts w:hint="eastAsia" w:hAnsi="宋体"/>
          <w:color w:val="auto"/>
          <w:highlight w:val="none"/>
        </w:rPr>
      </w:pPr>
      <w:r>
        <w:rPr>
          <w:rFonts w:hint="eastAsia" w:hAnsi="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hAnsi="宋体"/>
          <w:color w:val="auto"/>
          <w:highlight w:val="none"/>
        </w:rPr>
        <w:tab/>
      </w:r>
    </w:p>
    <w:p w14:paraId="3C3A154A">
      <w:pPr>
        <w:spacing w:line="360" w:lineRule="auto"/>
        <w:ind w:firstLine="422"/>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23D6BD23">
      <w:pPr>
        <w:spacing w:line="360" w:lineRule="auto"/>
        <w:ind w:firstLine="422"/>
        <w:rPr>
          <w:rFonts w:hint="eastAsia"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6420A976">
      <w:pPr>
        <w:spacing w:line="360" w:lineRule="auto"/>
        <w:ind w:firstLine="420"/>
        <w:rPr>
          <w:rFonts w:hint="eastAsia" w:ascii="宋体" w:hAnsi="宋体"/>
          <w:color w:val="auto"/>
          <w:highlight w:val="none"/>
        </w:rPr>
      </w:pPr>
      <w:r>
        <w:rPr>
          <w:rFonts w:hint="eastAsia" w:ascii="宋体" w:hAnsi="宋体"/>
          <w:color w:val="auto"/>
          <w:highlight w:val="none"/>
        </w:rPr>
        <w:t>（1）投诉人是参与所投诉政府采购活动的供应商；</w:t>
      </w:r>
    </w:p>
    <w:p w14:paraId="66CD818A">
      <w:pPr>
        <w:spacing w:line="360" w:lineRule="auto"/>
        <w:ind w:firstLine="420"/>
        <w:rPr>
          <w:rFonts w:hint="eastAsia" w:ascii="宋体" w:hAnsi="宋体"/>
          <w:color w:val="auto"/>
          <w:highlight w:val="none"/>
        </w:rPr>
      </w:pPr>
      <w:r>
        <w:rPr>
          <w:rFonts w:hint="eastAsia" w:ascii="宋体" w:hAnsi="宋体"/>
          <w:color w:val="auto"/>
          <w:highlight w:val="none"/>
        </w:rPr>
        <w:t>（2）提起投诉前已依法进行质疑；</w:t>
      </w:r>
    </w:p>
    <w:p w14:paraId="39AE70B2">
      <w:pPr>
        <w:spacing w:line="360" w:lineRule="auto"/>
        <w:ind w:firstLine="420"/>
        <w:rPr>
          <w:rFonts w:hint="eastAsia" w:ascii="宋体" w:hAnsi="宋体"/>
          <w:color w:val="auto"/>
          <w:highlight w:val="none"/>
        </w:rPr>
      </w:pPr>
      <w:r>
        <w:rPr>
          <w:rFonts w:hint="eastAsia" w:ascii="宋体" w:hAnsi="宋体"/>
          <w:color w:val="auto"/>
          <w:highlight w:val="none"/>
        </w:rPr>
        <w:t>（3）投诉书内容符合本章第38.3.2项的规定；</w:t>
      </w:r>
    </w:p>
    <w:p w14:paraId="5CB21A0F">
      <w:pPr>
        <w:spacing w:line="360" w:lineRule="auto"/>
        <w:ind w:firstLine="420"/>
        <w:rPr>
          <w:rFonts w:hint="eastAsia" w:ascii="宋体" w:hAnsi="宋体"/>
          <w:color w:val="auto"/>
          <w:highlight w:val="none"/>
        </w:rPr>
      </w:pPr>
      <w:r>
        <w:rPr>
          <w:rFonts w:hint="eastAsia" w:ascii="宋体" w:hAnsi="宋体"/>
          <w:color w:val="auto"/>
          <w:highlight w:val="none"/>
        </w:rPr>
        <w:t>（4）在投诉有效期限内提起投诉；</w:t>
      </w:r>
    </w:p>
    <w:p w14:paraId="02000E7D">
      <w:pPr>
        <w:spacing w:line="360" w:lineRule="auto"/>
        <w:ind w:firstLine="420"/>
        <w:rPr>
          <w:rFonts w:hint="eastAsia" w:ascii="宋体" w:hAnsi="宋体"/>
          <w:color w:val="auto"/>
          <w:highlight w:val="none"/>
        </w:rPr>
      </w:pPr>
      <w:r>
        <w:rPr>
          <w:rFonts w:hint="eastAsia" w:ascii="宋体" w:hAnsi="宋体"/>
          <w:color w:val="auto"/>
          <w:highlight w:val="none"/>
        </w:rPr>
        <w:t>（5）属于</w:t>
      </w:r>
      <w:r>
        <w:rPr>
          <w:rFonts w:hint="eastAsia" w:hAnsi="宋体"/>
          <w:bCs/>
          <w:color w:val="auto"/>
          <w:highlight w:val="none"/>
        </w:rPr>
        <w:t>南宁市政府采购监督管理部门</w:t>
      </w:r>
      <w:r>
        <w:rPr>
          <w:rFonts w:hint="eastAsia" w:ascii="宋体" w:hAnsi="宋体"/>
          <w:color w:val="auto"/>
          <w:highlight w:val="none"/>
        </w:rPr>
        <w:t>管辖；</w:t>
      </w:r>
    </w:p>
    <w:p w14:paraId="55C0F0AA">
      <w:pPr>
        <w:spacing w:line="360" w:lineRule="auto"/>
        <w:ind w:firstLine="420"/>
        <w:rPr>
          <w:rFonts w:hint="eastAsia" w:ascii="宋体" w:hAnsi="宋体"/>
          <w:color w:val="auto"/>
          <w:highlight w:val="none"/>
        </w:rPr>
      </w:pPr>
      <w:r>
        <w:rPr>
          <w:rFonts w:hint="eastAsia" w:ascii="宋体" w:hAnsi="宋体"/>
          <w:color w:val="auto"/>
          <w:highlight w:val="none"/>
        </w:rPr>
        <w:t>（6）同一投诉事项未经</w:t>
      </w:r>
      <w:r>
        <w:rPr>
          <w:rFonts w:hint="eastAsia" w:hAnsi="宋体"/>
          <w:bCs/>
          <w:color w:val="auto"/>
          <w:highlight w:val="none"/>
        </w:rPr>
        <w:t>南宁市政府采购监督管理部门</w:t>
      </w:r>
      <w:r>
        <w:rPr>
          <w:rFonts w:hint="eastAsia" w:ascii="宋体" w:hAnsi="宋体"/>
          <w:color w:val="auto"/>
          <w:highlight w:val="none"/>
        </w:rPr>
        <w:t>投诉处理；</w:t>
      </w:r>
    </w:p>
    <w:p w14:paraId="0B7396E2">
      <w:pPr>
        <w:spacing w:line="360" w:lineRule="auto"/>
        <w:ind w:firstLine="420"/>
        <w:rPr>
          <w:rFonts w:hint="eastAsia" w:ascii="宋体"/>
          <w:color w:val="auto"/>
          <w:highlight w:val="none"/>
        </w:rPr>
      </w:pPr>
      <w:r>
        <w:rPr>
          <w:rFonts w:hint="eastAsia" w:ascii="宋体"/>
          <w:color w:val="auto"/>
          <w:highlight w:val="none"/>
        </w:rPr>
        <w:t>（7）国务院财政部门规定的其他条件。</w:t>
      </w:r>
    </w:p>
    <w:p w14:paraId="4CEBD230">
      <w:pPr>
        <w:spacing w:line="360" w:lineRule="auto"/>
        <w:ind w:firstLine="422"/>
        <w:rPr>
          <w:rFonts w:hint="eastAsia"/>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color w:val="auto"/>
          <w:highlight w:val="none"/>
        </w:rPr>
        <w:t xml:space="preserve">  </w:t>
      </w:r>
      <w:r>
        <w:rPr>
          <w:rFonts w:hint="eastAsia" w:hAnsi="宋体"/>
          <w:bCs/>
          <w:color w:val="auto"/>
          <w:highlight w:val="none"/>
        </w:rPr>
        <w:t>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。并将投诉结果在http：//zfcg.gxzf.gov.cn (广西壮族自治区政府采购网)发布。</w:t>
      </w:r>
    </w:p>
    <w:p w14:paraId="75B08DC9">
      <w:pPr>
        <w:spacing w:line="360" w:lineRule="auto"/>
        <w:ind w:firstLine="422"/>
        <w:rPr>
          <w:rFonts w:hint="eastAsia"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 xml:space="preserve">  </w:t>
      </w:r>
      <w:r>
        <w:rPr>
          <w:rFonts w:hint="eastAsia" w:hAnsi="宋体"/>
          <w:bCs/>
          <w:color w:val="auto"/>
          <w:highlight w:val="none"/>
        </w:rPr>
        <w:t>南宁市政府采购监督管理部门</w:t>
      </w:r>
      <w:r>
        <w:rPr>
          <w:rFonts w:hint="eastAsia" w:ascii="宋体"/>
          <w:color w:val="auto"/>
          <w:highlight w:val="none"/>
        </w:rPr>
        <w:t>在处理投诉事项期间，可以视具体情况暂停采购活动。</w:t>
      </w:r>
    </w:p>
    <w:p w14:paraId="0EAE5DE0">
      <w:pPr>
        <w:spacing w:line="360" w:lineRule="auto"/>
        <w:ind w:left="120" w:firstLine="482"/>
        <w:jc w:val="center"/>
        <w:rPr>
          <w:rFonts w:hint="eastAsia"/>
          <w:b/>
          <w:bCs/>
          <w:color w:val="auto"/>
          <w:sz w:val="32"/>
          <w:szCs w:val="32"/>
          <w:highlight w:val="none"/>
        </w:rPr>
      </w:pPr>
      <w:r>
        <w:rPr>
          <w:rFonts w:hint="eastAsia"/>
          <w:b/>
          <w:bCs/>
          <w:color w:val="auto"/>
          <w:sz w:val="32"/>
          <w:szCs w:val="32"/>
          <w:highlight w:val="none"/>
        </w:rPr>
        <w:t>八、验收</w:t>
      </w:r>
    </w:p>
    <w:p w14:paraId="1D289F4F">
      <w:pPr>
        <w:spacing w:line="360" w:lineRule="auto"/>
        <w:ind w:firstLine="422"/>
        <w:rPr>
          <w:rFonts w:hint="eastAsia" w:hAnsi="宋体"/>
          <w:b/>
          <w:color w:val="auto"/>
          <w:highlight w:val="none"/>
        </w:rPr>
      </w:pPr>
      <w:r>
        <w:rPr>
          <w:rFonts w:hint="eastAsia" w:hAnsi="宋体"/>
          <w:b/>
          <w:color w:val="auto"/>
          <w:highlight w:val="none"/>
        </w:rPr>
        <w:t>39.验收</w:t>
      </w:r>
    </w:p>
    <w:p w14:paraId="60D18C11">
      <w:pPr>
        <w:tabs>
          <w:tab w:val="left" w:pos="0"/>
        </w:tabs>
        <w:spacing w:line="360" w:lineRule="auto"/>
        <w:ind w:firstLine="480"/>
        <w:rPr>
          <w:rFonts w:hint="eastAsia"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57C3006">
      <w:pPr>
        <w:tabs>
          <w:tab w:val="left" w:pos="0"/>
        </w:tabs>
        <w:spacing w:line="360" w:lineRule="auto"/>
        <w:ind w:firstLine="480"/>
        <w:rPr>
          <w:rFonts w:hint="eastAsia"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1F6ADE81">
      <w:pPr>
        <w:tabs>
          <w:tab w:val="left" w:pos="0"/>
        </w:tabs>
        <w:spacing w:line="360" w:lineRule="auto"/>
        <w:ind w:firstLine="480"/>
        <w:rPr>
          <w:rFonts w:hint="eastAsia"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F6938E">
      <w:pPr>
        <w:tabs>
          <w:tab w:val="left" w:pos="0"/>
        </w:tabs>
        <w:spacing w:line="360" w:lineRule="auto"/>
        <w:ind w:firstLine="480"/>
        <w:rPr>
          <w:rFonts w:hint="eastAsia"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CF7136">
      <w:pPr>
        <w:spacing w:line="400" w:lineRule="exact"/>
        <w:rPr>
          <w:rFonts w:hint="eastAsia" w:ascii="宋体" w:hAnsi="宋体"/>
          <w:color w:val="auto"/>
          <w:szCs w:val="20"/>
          <w:highlight w:val="none"/>
        </w:rPr>
      </w:pPr>
    </w:p>
    <w:p w14:paraId="602C9AD9">
      <w:pPr>
        <w:pStyle w:val="193"/>
        <w:keepNext w:val="0"/>
        <w:keepLines w:val="0"/>
        <w:spacing w:line="360" w:lineRule="auto"/>
        <w:jc w:val="center"/>
        <w:rPr>
          <w:rFonts w:hint="eastAsia"/>
          <w:color w:val="auto"/>
          <w:highlight w:val="none"/>
        </w:rPr>
      </w:pPr>
      <w:bookmarkStart w:id="34" w:name="_Toc89076001"/>
      <w:r>
        <w:rPr>
          <w:rFonts w:hint="eastAsia"/>
          <w:color w:val="auto"/>
          <w:highlight w:val="none"/>
        </w:rPr>
        <w:t>九、其他事项</w:t>
      </w:r>
      <w:bookmarkEnd w:id="34"/>
    </w:p>
    <w:p w14:paraId="0694027C">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40.代理服务费</w:t>
      </w:r>
    </w:p>
    <w:p w14:paraId="3F210102">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050B0CBC">
      <w:pPr>
        <w:spacing w:line="360" w:lineRule="auto"/>
        <w:ind w:firstLine="48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20D39642">
      <w:pPr>
        <w:spacing w:line="360" w:lineRule="auto"/>
        <w:ind w:firstLine="42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6B9FCFA9">
      <w:pPr>
        <w:spacing w:line="360" w:lineRule="auto"/>
        <w:ind w:firstLine="42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461F2F75">
      <w:pPr>
        <w:spacing w:before="120" w:after="120" w:line="360" w:lineRule="auto"/>
        <w:ind w:firstLine="420"/>
        <w:contextualSpacing/>
        <w:rPr>
          <w:rFonts w:hint="eastAsia" w:ascii="宋体" w:hAnsi="宋体"/>
          <w:color w:val="auto"/>
          <w:szCs w:val="20"/>
          <w:highlight w:val="none"/>
        </w:rPr>
      </w:pPr>
      <w:r>
        <w:rPr>
          <w:rFonts w:hint="eastAsia" w:ascii="宋体" w:hAnsi="宋体"/>
          <w:color w:val="auto"/>
          <w:szCs w:val="20"/>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F5BBD2C">
      <w:pPr>
        <w:spacing w:before="120" w:after="120" w:line="360" w:lineRule="auto"/>
        <w:ind w:firstLine="420"/>
        <w:contextualSpacing/>
        <w:rPr>
          <w:rFonts w:hint="eastAsia" w:ascii="宋体" w:hAnsi="宋体"/>
          <w:color w:val="auto"/>
          <w:szCs w:val="20"/>
          <w:highlight w:val="none"/>
        </w:rPr>
      </w:pPr>
      <w:r>
        <w:rPr>
          <w:rFonts w:hint="eastAsia" w:ascii="宋体" w:hAnsi="宋体"/>
          <w:color w:val="auto"/>
          <w:szCs w:val="20"/>
          <w:highlight w:val="none"/>
        </w:rPr>
        <w:t>以联合体形式参加政府采购活动，联合体各方均为中小企业的，联合体视同中小企业。其中，联合体各方均为小微企业的，联合体视同小微企业。</w:t>
      </w:r>
    </w:p>
    <w:p w14:paraId="6B1107B1">
      <w:pPr>
        <w:spacing w:before="120" w:after="120" w:line="360" w:lineRule="auto"/>
        <w:ind w:firstLine="420"/>
        <w:contextualSpacing/>
        <w:rPr>
          <w:rFonts w:hint="eastAsia" w:ascii="宋体" w:hAnsi="宋体"/>
          <w:color w:val="auto"/>
          <w:szCs w:val="20"/>
          <w:highlight w:val="none"/>
        </w:rPr>
      </w:pPr>
      <w:r>
        <w:rPr>
          <w:rFonts w:hint="eastAsia" w:ascii="宋体" w:hAnsi="宋体"/>
          <w:color w:val="auto"/>
          <w:szCs w:val="20"/>
          <w:highlight w:val="none"/>
        </w:rPr>
        <w:t>依据本文件规定享受扶持政策获得政府采购合同的，小微企业不得将合同分包给大中型企业，中型企业不得将合同分包给大型企业。</w:t>
      </w:r>
    </w:p>
    <w:p w14:paraId="0EF1A8BC">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03B31198">
      <w:pPr>
        <w:spacing w:line="360" w:lineRule="auto"/>
        <w:ind w:firstLine="42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B52E4DB">
      <w:pPr>
        <w:spacing w:line="360" w:lineRule="auto"/>
        <w:ind w:firstLine="420"/>
        <w:jc w:val="left"/>
        <w:rPr>
          <w:rFonts w:hint="eastAsia" w:hAnsi="宋体"/>
          <w:color w:val="auto"/>
          <w:highlight w:val="none"/>
        </w:rPr>
      </w:pPr>
      <w:r>
        <w:rPr>
          <w:rFonts w:hint="eastAsia" w:hAnsi="宋体"/>
          <w:color w:val="auto"/>
          <w:highlight w:val="none"/>
        </w:rPr>
        <w:t>（1）（1）线下渠道：在“南宁市公共资源交易中心”官网（网址：http：//www.nnggzy.org.cn）“交易信息-政府采购-政府采购信用融资”中融资银行和南宁市企业融资服务中心专栏信息申请政府采购信用融资。</w:t>
      </w:r>
    </w:p>
    <w:p w14:paraId="15743B55">
      <w:pPr>
        <w:spacing w:line="360" w:lineRule="auto"/>
        <w:ind w:firstLine="420"/>
        <w:jc w:val="left"/>
        <w:rPr>
          <w:rFonts w:hint="eastAsia" w:hAnsi="宋体"/>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p>
    <w:p w14:paraId="18A0E5BE">
      <w:pPr>
        <w:spacing w:line="360" w:lineRule="auto"/>
        <w:ind w:firstLine="420"/>
        <w:jc w:val="left"/>
        <w:rPr>
          <w:rFonts w:hAnsi="宋体"/>
          <w:color w:val="auto"/>
          <w:highlight w:val="none"/>
        </w:rPr>
      </w:pPr>
      <w:r>
        <w:rPr>
          <w:rFonts w:hint="eastAsia" w:hAnsi="宋体"/>
          <w:color w:val="auto"/>
          <w:highlight w:val="none"/>
        </w:rPr>
        <w:t>http：//www.ccgp-guangxi.gov.cn/AdministrativeRegulations/AutonomousRegion/9830442.html）</w:t>
      </w:r>
    </w:p>
    <w:p w14:paraId="620B75A3">
      <w:pPr>
        <w:spacing w:line="360" w:lineRule="auto"/>
        <w:ind w:firstLine="420"/>
        <w:jc w:val="left"/>
        <w:rPr>
          <w:rFonts w:hint="eastAsia" w:hAnsi="宋体"/>
          <w:color w:val="auto"/>
          <w:highlight w:val="none"/>
        </w:rPr>
      </w:pPr>
      <w:r>
        <w:rPr>
          <w:rFonts w:hAnsi="宋体"/>
          <w:color w:val="auto"/>
          <w:highlight w:val="none"/>
        </w:rPr>
        <w:br w:type="page" w:clear="all"/>
      </w:r>
    </w:p>
    <w:p w14:paraId="435298C6">
      <w:pPr>
        <w:jc w:val="center"/>
        <w:outlineLvl w:val="0"/>
        <w:rPr>
          <w:b/>
          <w:color w:val="auto"/>
          <w:sz w:val="36"/>
          <w:szCs w:val="20"/>
          <w:highlight w:val="none"/>
        </w:rPr>
      </w:pPr>
      <w:bookmarkStart w:id="35" w:name="_Toc89076002"/>
      <w:r>
        <w:rPr>
          <w:rFonts w:hint="eastAsia"/>
          <w:b/>
          <w:color w:val="auto"/>
          <w:sz w:val="36"/>
          <w:szCs w:val="20"/>
          <w:highlight w:val="none"/>
        </w:rPr>
        <w:t>第四章</w:t>
      </w:r>
      <w:r>
        <w:rPr>
          <w:b/>
          <w:color w:val="auto"/>
          <w:sz w:val="36"/>
          <w:szCs w:val="20"/>
          <w:highlight w:val="none"/>
        </w:rPr>
        <w:t xml:space="preserve">  </w:t>
      </w:r>
      <w:r>
        <w:rPr>
          <w:rFonts w:hint="eastAsia"/>
          <w:b/>
          <w:color w:val="auto"/>
          <w:sz w:val="36"/>
          <w:szCs w:val="20"/>
          <w:highlight w:val="none"/>
        </w:rPr>
        <w:t>评标方法及评分标准</w:t>
      </w:r>
      <w:bookmarkEnd w:id="35"/>
    </w:p>
    <w:p w14:paraId="6903828B">
      <w:pPr>
        <w:jc w:val="center"/>
        <w:outlineLvl w:val="1"/>
        <w:rPr>
          <w:rFonts w:hint="eastAsia"/>
          <w:b/>
          <w:bCs/>
          <w:color w:val="auto"/>
          <w:sz w:val="32"/>
          <w:szCs w:val="32"/>
          <w:highlight w:val="none"/>
        </w:rPr>
      </w:pPr>
      <w:bookmarkStart w:id="36" w:name="_Toc89076003"/>
      <w:r>
        <w:rPr>
          <w:rFonts w:hint="eastAsia"/>
          <w:b/>
          <w:bCs/>
          <w:color w:val="auto"/>
          <w:sz w:val="32"/>
          <w:szCs w:val="32"/>
          <w:highlight w:val="none"/>
        </w:rPr>
        <w:t>第一节 评标方法</w:t>
      </w:r>
      <w:bookmarkEnd w:id="36"/>
    </w:p>
    <w:p w14:paraId="7A224A64">
      <w:pPr>
        <w:tabs>
          <w:tab w:val="left" w:pos="2472"/>
        </w:tabs>
        <w:spacing w:line="460" w:lineRule="exact"/>
        <w:ind w:firstLine="420"/>
        <w:rPr>
          <w:rFonts w:hint="eastAsia" w:ascii="宋体" w:hAnsi="Courier New"/>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 xml:space="preserve"> 以下勾选的方式</w:t>
      </w:r>
      <w:r>
        <w:rPr>
          <w:rFonts w:hint="eastAsia" w:ascii="宋体" w:hAnsi="宋体" w:cs="宋体"/>
          <w:color w:val="auto"/>
          <w:szCs w:val="21"/>
          <w:highlight w:val="none"/>
        </w:rPr>
        <w:t>进行评审。</w:t>
      </w:r>
    </w:p>
    <w:p w14:paraId="6C02D4AE">
      <w:pPr>
        <w:spacing w:line="360" w:lineRule="auto"/>
        <w:ind w:firstLine="420"/>
        <w:rPr>
          <w:rFonts w:ascii="宋体" w:hAnsi="宋体"/>
          <w:color w:val="auto"/>
          <w:szCs w:val="20"/>
          <w:highlight w:val="none"/>
        </w:rPr>
      </w:pPr>
      <w:r>
        <w:rPr>
          <w:rFonts w:hint="eastAsia" w:ascii="宋体" w:hAnsi="宋体"/>
          <w:color w:val="auto"/>
          <w:szCs w:val="21"/>
          <w:highlight w:val="none"/>
        </w:rPr>
        <w:t>□最低评标价法，是指投标文件满足招标文件</w:t>
      </w:r>
      <w:r>
        <w:rPr>
          <w:rFonts w:hint="eastAsia" w:ascii="宋体" w:hAnsi="宋体"/>
          <w:color w:val="auto"/>
          <w:szCs w:val="20"/>
          <w:highlight w:val="none"/>
        </w:rPr>
        <w:t>全部实质性要求，且投标报价最低的投标人为中标候选人的评标方法。</w:t>
      </w:r>
    </w:p>
    <w:p w14:paraId="350C99E4">
      <w:pPr>
        <w:spacing w:line="440" w:lineRule="exact"/>
        <w:ind w:firstLine="416"/>
        <w:rPr>
          <w:rFonts w:ascii="宋体" w:hAnsi="宋体"/>
          <w:b/>
          <w:color w:val="auto"/>
          <w:sz w:val="24"/>
          <w:highlight w:val="none"/>
        </w:rPr>
      </w:pPr>
      <w:r>
        <w:rPr>
          <w:rFonts w:hint="eastAsia" w:ascii="宋体" w:hAnsi="宋体" w:cs="宋体"/>
          <w:color w:val="auto"/>
          <w:spacing w:val="-1"/>
          <w:highlight w:val="none"/>
        </w:rPr>
        <w:t>☑</w:t>
      </w:r>
      <w:r>
        <w:rPr>
          <w:rFonts w:hint="eastAsia" w:hAnsi="宋体"/>
          <w:b/>
          <w:color w:val="auto"/>
          <w:highlight w:val="none"/>
        </w:rPr>
        <w:t>综合评分法，</w:t>
      </w:r>
      <w:r>
        <w:rPr>
          <w:rFonts w:hint="eastAsia" w:ascii="宋体" w:hAnsi="宋体"/>
          <w:b/>
          <w:color w:val="auto"/>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w:t>
      </w:r>
      <w:r>
        <w:rPr>
          <w:rFonts w:hint="eastAsia" w:ascii="宋体" w:hAnsi="宋体"/>
          <w:b/>
          <w:color w:val="auto"/>
          <w:szCs w:val="20"/>
          <w:highlight w:val="none"/>
          <w:lang w:val="en-US" w:eastAsia="zh-CN"/>
        </w:rPr>
        <w:t>货物</w:t>
      </w:r>
      <w:r>
        <w:rPr>
          <w:rFonts w:hint="eastAsia" w:ascii="宋体" w:hAnsi="宋体"/>
          <w:b/>
          <w:color w:val="auto"/>
          <w:szCs w:val="20"/>
          <w:highlight w:val="none"/>
        </w:rPr>
        <w:t xml:space="preserve">类采购项目以技术得分较高者为先，服务类采购项目以实力信誉及业绩得分较高者为先。 </w:t>
      </w:r>
    </w:p>
    <w:p w14:paraId="3E6871B8">
      <w:pPr>
        <w:spacing w:line="360" w:lineRule="auto"/>
        <w:ind w:firstLine="420"/>
        <w:rPr>
          <w:rFonts w:ascii="宋体" w:hAnsi="宋体"/>
          <w:color w:val="auto"/>
          <w:szCs w:val="20"/>
          <w:highlight w:val="none"/>
        </w:rPr>
      </w:pPr>
    </w:p>
    <w:p w14:paraId="2A146C6D">
      <w:pPr>
        <w:tabs>
          <w:tab w:val="left" w:pos="2472"/>
        </w:tabs>
        <w:spacing w:line="460" w:lineRule="exact"/>
        <w:jc w:val="center"/>
        <w:outlineLvl w:val="1"/>
        <w:rPr>
          <w:rFonts w:hint="eastAsia"/>
          <w:b/>
          <w:bCs/>
          <w:color w:val="auto"/>
          <w:sz w:val="32"/>
          <w:szCs w:val="32"/>
          <w:highlight w:val="none"/>
        </w:rPr>
      </w:pPr>
      <w:bookmarkStart w:id="37" w:name="_Toc89076004"/>
      <w:r>
        <w:rPr>
          <w:rFonts w:hint="eastAsia"/>
          <w:b/>
          <w:bCs/>
          <w:color w:val="auto"/>
          <w:sz w:val="32"/>
          <w:szCs w:val="32"/>
          <w:highlight w:val="none"/>
        </w:rPr>
        <w:t>第二节 评标程序</w:t>
      </w:r>
      <w:bookmarkEnd w:id="37"/>
    </w:p>
    <w:p w14:paraId="058B0A24">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1.符合性审查</w:t>
      </w:r>
    </w:p>
    <w:p w14:paraId="6D68F32D">
      <w:pPr>
        <w:spacing w:line="360" w:lineRule="auto"/>
        <w:ind w:firstLine="42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59C95FE4">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19C6D3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2BDB9F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90C6D5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761F14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2CB7E9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63792CA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452784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2A807D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5AE92C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7FD819E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3FEA80E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6CFE15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39F4EEA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（4）投标有效期、项目完成时间（交货时间、服务完成时间或者货物期等）、质保期、售后服务等招标文件中标“▲”的商务条款发生负偏离的；</w:t>
      </w:r>
    </w:p>
    <w:p w14:paraId="499EE7F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652A87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685E447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24D9622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206A2E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7F27C57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（10）属于投标人须知正文第</w:t>
      </w:r>
      <w:r>
        <w:rPr>
          <w:rFonts w:ascii="宋体" w:hAnsi="宋体"/>
          <w:color w:val="auto"/>
          <w:szCs w:val="21"/>
          <w:highlight w:val="none"/>
        </w:rPr>
        <w:t>9.2</w:t>
      </w:r>
      <w:r>
        <w:rPr>
          <w:rFonts w:hint="eastAsia" w:ascii="宋体" w:hAnsi="宋体"/>
          <w:color w:val="auto"/>
          <w:szCs w:val="21"/>
          <w:highlight w:val="none"/>
        </w:rPr>
        <w:t>条情形的；</w:t>
      </w:r>
    </w:p>
    <w:p w14:paraId="40EF972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43AB60D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54953F70">
      <w:pPr>
        <w:spacing w:line="360" w:lineRule="auto"/>
        <w:ind w:firstLine="420"/>
        <w:rPr>
          <w:rFonts w:hint="eastAsia" w:hAnsi="宋体"/>
          <w:color w:val="auto"/>
          <w:szCs w:val="21"/>
          <w:highlight w:val="none"/>
        </w:rPr>
      </w:pPr>
      <w:r>
        <w:rPr>
          <w:rFonts w:hint="eastAsia" w:hAnsi="宋体"/>
          <w:color w:val="auto"/>
          <w:szCs w:val="21"/>
          <w:highlight w:val="none"/>
        </w:rPr>
        <w:t>（1）不满足招标文件要求的服务内容、技术要求、安全、质量标准，或者与招标文件中标“▲”的技术需求发生负偏离的；</w:t>
      </w:r>
    </w:p>
    <w:p w14:paraId="59119E71">
      <w:pPr>
        <w:spacing w:line="360" w:lineRule="auto"/>
        <w:ind w:firstLine="420"/>
        <w:rPr>
          <w:rFonts w:hint="eastAsia" w:hAnsi="宋体"/>
          <w:color w:val="auto"/>
          <w:szCs w:val="21"/>
          <w:highlight w:val="none"/>
        </w:rPr>
      </w:pPr>
      <w:r>
        <w:rPr>
          <w:rFonts w:hint="eastAsia" w:hAnsi="宋体"/>
          <w:color w:val="auto"/>
          <w:szCs w:val="21"/>
          <w:highlight w:val="none"/>
        </w:rPr>
        <w:t>（2）技术需求评审允许负偏离的条款数超过“投标人须知前附表”规定项数的；</w:t>
      </w:r>
    </w:p>
    <w:p w14:paraId="5F65556B">
      <w:pPr>
        <w:spacing w:line="360" w:lineRule="auto"/>
        <w:ind w:firstLine="420"/>
        <w:rPr>
          <w:rFonts w:hint="eastAsia" w:hAnsi="宋体"/>
          <w:color w:val="auto"/>
          <w:szCs w:val="21"/>
          <w:highlight w:val="none"/>
        </w:rPr>
      </w:pPr>
      <w:r>
        <w:rPr>
          <w:rFonts w:hint="eastAsia" w:hAnsi="宋体"/>
          <w:color w:val="auto"/>
          <w:szCs w:val="21"/>
          <w:highlight w:val="none"/>
        </w:rPr>
        <w:t>（3）投标文件未提供“投标人须知前附表”第13.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1396FEF6">
      <w:pPr>
        <w:spacing w:line="360" w:lineRule="auto"/>
        <w:ind w:firstLine="420"/>
        <w:rPr>
          <w:rFonts w:hint="eastAsia" w:hAnsi="宋体"/>
          <w:color w:val="auto"/>
          <w:szCs w:val="21"/>
          <w:highlight w:val="none"/>
        </w:rPr>
      </w:pPr>
      <w:r>
        <w:rPr>
          <w:rFonts w:hint="eastAsia" w:hAnsi="宋体"/>
          <w:color w:val="auto"/>
          <w:szCs w:val="21"/>
          <w:highlight w:val="none"/>
        </w:rPr>
        <w:t>（4）虚假投标，或者出现其他情形而导致被评标委员会认定无效的；</w:t>
      </w:r>
    </w:p>
    <w:p w14:paraId="6E4B5917">
      <w:pPr>
        <w:spacing w:line="360" w:lineRule="auto"/>
        <w:ind w:firstLine="420"/>
        <w:rPr>
          <w:rFonts w:hint="eastAsia" w:hAnsi="宋体"/>
          <w:color w:val="auto"/>
          <w:szCs w:val="21"/>
          <w:highlight w:val="none"/>
        </w:rPr>
      </w:pPr>
      <w:r>
        <w:rPr>
          <w:rFonts w:hint="eastAsia" w:hAnsi="宋体"/>
          <w:color w:val="auto"/>
          <w:szCs w:val="21"/>
          <w:highlight w:val="none"/>
        </w:rPr>
        <w:t>（5）招标文件要求提供技术方案的，投标技术方案不明确，招标文件未允许但存在一个或者一个以上备选（替代）投标方案的。</w:t>
      </w:r>
    </w:p>
    <w:p w14:paraId="02B9C22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7157B69D">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0B454C2">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7484461">
      <w:pPr>
        <w:spacing w:line="360" w:lineRule="auto"/>
        <w:ind w:firstLine="422"/>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2A96EFE8">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4C4228D0">
      <w:pPr>
        <w:spacing w:line="360" w:lineRule="auto"/>
        <w:ind w:firstLine="42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6702437D">
      <w:pPr>
        <w:spacing w:line="360" w:lineRule="auto"/>
        <w:ind w:firstLine="420"/>
        <w:rPr>
          <w:rFonts w:hAnsi="宋体"/>
          <w:color w:val="auto"/>
          <w:highlight w:val="none"/>
        </w:rPr>
      </w:pPr>
      <w:r>
        <w:rPr>
          <w:rFonts w:hint="eastAsia" w:hAnsi="宋体"/>
          <w:color w:val="auto"/>
          <w:highlight w:val="none"/>
        </w:rPr>
        <w:t>（2）大写金额和小写金额不一致的，以大写金额为准；</w:t>
      </w:r>
    </w:p>
    <w:p w14:paraId="6E32237D">
      <w:pPr>
        <w:spacing w:line="360" w:lineRule="auto"/>
        <w:ind w:firstLine="42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7C65E119">
      <w:pPr>
        <w:spacing w:line="360" w:lineRule="auto"/>
        <w:ind w:firstLine="420"/>
        <w:rPr>
          <w:rFonts w:hAnsi="宋体"/>
          <w:color w:val="auto"/>
          <w:highlight w:val="none"/>
        </w:rPr>
      </w:pPr>
      <w:r>
        <w:rPr>
          <w:rFonts w:hint="eastAsia" w:hAnsi="宋体"/>
          <w:color w:val="auto"/>
          <w:highlight w:val="none"/>
        </w:rPr>
        <w:t>（4）总价金额与按单价汇总金额不一致的，以单价金额计算结果为准。</w:t>
      </w:r>
    </w:p>
    <w:p w14:paraId="6AE691A2">
      <w:pPr>
        <w:spacing w:line="360" w:lineRule="auto"/>
        <w:ind w:firstLine="42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751A91F1">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.2经投标人确认修正后的报价若超过采购预算金额或者最高限价，投标人的投标文件作无效投标处理。</w:t>
      </w:r>
    </w:p>
    <w:p w14:paraId="3F3AB519">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23EEB91">
      <w:pPr>
        <w:spacing w:line="360" w:lineRule="auto"/>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比较与评价</w:t>
      </w:r>
    </w:p>
    <w:p w14:paraId="282BB7C3">
      <w:pPr>
        <w:spacing w:line="360" w:lineRule="auto"/>
        <w:ind w:firstLine="420"/>
        <w:rPr>
          <w:rFonts w:hint="eastAsia" w:hAnsi="宋体"/>
          <w:color w:val="auto"/>
          <w:highlight w:val="none"/>
        </w:rPr>
      </w:pPr>
      <w:r>
        <w:rPr>
          <w:rFonts w:hint="eastAsia" w:hAnsi="宋体"/>
          <w:color w:val="auto"/>
          <w:highlight w:val="none"/>
        </w:rPr>
        <w:t>5.1评标委员会按照招标文件中规定的评标方法和评标标准，对符合性审查合格的投标文件进行商务和技术评估，综合比较与评价。</w:t>
      </w:r>
    </w:p>
    <w:p w14:paraId="7A37D9FA">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5.2评标委员会独立对每个投标人的投标文件进行评价，并汇总每个投标人的得分。</w:t>
      </w:r>
    </w:p>
    <w:p w14:paraId="7CBAA8F7">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03DDA01">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9246614">
      <w:pPr>
        <w:spacing w:line="360" w:lineRule="auto"/>
        <w:ind w:firstLine="420"/>
        <w:rPr>
          <w:rFonts w:hint="eastAsia" w:hAnsi="宋体"/>
          <w:color w:val="auto"/>
          <w:highlight w:val="none"/>
        </w:rPr>
      </w:pPr>
      <w:r>
        <w:rPr>
          <w:rFonts w:hint="eastAsia" w:hAnsi="宋体"/>
          <w:color w:val="auto"/>
          <w:highlight w:val="none"/>
        </w:rPr>
        <w:t>5.3评标委员会按照招标文件中规定的评标方法和标准计算各投标人的报价得分。在计算过程中，不得去掉最高报价或者最低报价。</w:t>
      </w:r>
    </w:p>
    <w:p w14:paraId="6304E992">
      <w:pPr>
        <w:spacing w:line="360" w:lineRule="auto"/>
        <w:ind w:firstLine="420"/>
        <w:rPr>
          <w:rFonts w:hint="eastAsia" w:hAnsi="宋体"/>
          <w:color w:val="auto"/>
          <w:highlight w:val="none"/>
        </w:rPr>
      </w:pPr>
      <w:r>
        <w:rPr>
          <w:rFonts w:hint="eastAsia" w:hAnsi="宋体"/>
          <w:color w:val="auto"/>
          <w:highlight w:val="none"/>
        </w:rPr>
        <w:t>5.4各投标人的得分为所有评委的有效评分的算术平均数。</w:t>
      </w:r>
    </w:p>
    <w:p w14:paraId="68A50509">
      <w:pPr>
        <w:spacing w:line="360" w:lineRule="auto"/>
        <w:ind w:firstLine="420"/>
        <w:rPr>
          <w:rFonts w:hint="eastAsia" w:hAnsi="宋体"/>
          <w:color w:val="auto"/>
          <w:highlight w:val="none"/>
        </w:rPr>
      </w:pPr>
      <w:r>
        <w:rPr>
          <w:rFonts w:hint="eastAsia" w:hAnsi="宋体"/>
          <w:color w:val="auto"/>
          <w:highlight w:val="none"/>
        </w:rPr>
        <w:t>5.5评标委员会按照招标文件中的规定推荐中标候选人。</w:t>
      </w:r>
    </w:p>
    <w:p w14:paraId="492CC02B">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1CF985C">
      <w:pPr>
        <w:pStyle w:val="218"/>
        <w:spacing w:line="400" w:lineRule="exact"/>
        <w:ind w:firstLine="420"/>
        <w:rPr>
          <w:rFonts w:hint="eastAsia" w:hAnsi="宋体" w:cs="宋体"/>
          <w:b/>
          <w:color w:val="auto"/>
          <w:highlight w:val="none"/>
        </w:rPr>
      </w:pPr>
      <w:r>
        <w:rPr>
          <w:rFonts w:hint="eastAsia" w:hAnsi="宋体" w:cs="宋体"/>
          <w:b/>
          <w:color w:val="auto"/>
          <w:highlight w:val="none"/>
        </w:rPr>
        <w:t xml:space="preserve">6.异常低价审查 </w:t>
      </w:r>
    </w:p>
    <w:p w14:paraId="49AF671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6.1依据规定</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《财政部关于推动解决政府采购异常低价问题的通知》（财库〔2026〕2号）</w:t>
      </w:r>
      <w:r>
        <w:rPr>
          <w:rFonts w:hint="eastAsia" w:ascii="宋体" w:hAnsi="宋体" w:cs="宋体"/>
          <w:color w:val="auto"/>
          <w:szCs w:val="21"/>
          <w:highlight w:val="none"/>
        </w:rPr>
        <w:fldChar w:fldCharType="end"/>
      </w:r>
      <w:r>
        <w:rPr>
          <w:rFonts w:hint="eastAsia" w:ascii="宋体" w:hAnsi="宋体" w:cs="宋体"/>
          <w:color w:val="auto"/>
          <w:szCs w:val="21"/>
          <w:highlight w:val="none"/>
        </w:rPr>
        <w:t>规定，政府采购评审中出现以下异常低价情形，评标委员会应当启动异常低价投标审查程序：</w:t>
      </w:r>
    </w:p>
    <w:p w14:paraId="23E9874C">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（1）投标报价低于全部通过符合性审查供应商投标）报价平均值</w:t>
      </w:r>
      <w:r>
        <w:rPr>
          <w:rFonts w:hint="eastAsia" w:ascii="宋体" w:hAnsi="宋体" w:cs="宋体"/>
          <w:color w:val="auto"/>
          <w:szCs w:val="21"/>
          <w:highlight w:val="none"/>
          <w:u w:val="single"/>
        </w:rPr>
        <w:t xml:space="preserve"> 50   </w:t>
      </w:r>
      <w:r>
        <w:rPr>
          <w:rFonts w:hint="eastAsia" w:ascii="宋体" w:hAnsi="宋体" w:cs="宋体"/>
          <w:color w:val="auto"/>
          <w:szCs w:val="21"/>
          <w:highlight w:val="none"/>
        </w:rPr>
        <w:t>％的（注：此处由采购人根据项目实际情况填写，填写范围不得低于50％，最高不得超过65％）；</w:t>
      </w:r>
    </w:p>
    <w:p w14:paraId="0C89F55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（2）投标报价低于通过符合性审查的次低报价供应商投标报价</w:t>
      </w:r>
      <w:r>
        <w:rPr>
          <w:rFonts w:hint="eastAsia" w:ascii="宋体" w:hAnsi="宋体" w:cs="宋体"/>
          <w:color w:val="auto"/>
          <w:szCs w:val="21"/>
          <w:highlight w:val="none"/>
          <w:u w:val="single"/>
        </w:rPr>
        <w:t xml:space="preserve"> 50   </w:t>
      </w:r>
      <w:r>
        <w:rPr>
          <w:rFonts w:hint="eastAsia" w:ascii="宋体" w:hAnsi="宋体" w:cs="宋体"/>
          <w:color w:val="auto"/>
          <w:szCs w:val="21"/>
          <w:highlight w:val="none"/>
        </w:rPr>
        <w:t>％的（注：此处由采购人根据项目实际情况填写，填写范围不得低于50％，最高不得超过65％）；</w:t>
      </w:r>
    </w:p>
    <w:p w14:paraId="45C98D0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（3）投标报价低于采购项目最高限价</w:t>
      </w:r>
      <w:r>
        <w:rPr>
          <w:rFonts w:hint="eastAsia" w:ascii="宋体" w:hAnsi="宋体" w:cs="宋体"/>
          <w:color w:val="auto"/>
          <w:szCs w:val="21"/>
          <w:highlight w:val="none"/>
          <w:u w:val="single"/>
        </w:rPr>
        <w:t xml:space="preserve"> 45   </w:t>
      </w:r>
      <w:r>
        <w:rPr>
          <w:rFonts w:hint="eastAsia" w:ascii="宋体" w:hAnsi="宋体" w:cs="宋体"/>
          <w:color w:val="auto"/>
          <w:szCs w:val="21"/>
          <w:highlight w:val="none"/>
        </w:rPr>
        <w:t>％的（注：此处由采购人根据项目实际情况填写，填写范围不得低于45％，最高不得超过65％）；</w:t>
      </w:r>
    </w:p>
    <w:p w14:paraId="7E2FD0A6">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76610A2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（5）相关法律法规对供应商报价有规定的，从其规定。</w:t>
      </w:r>
    </w:p>
    <w:p w14:paraId="083A5AC9">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637C5B">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0BD8337B">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35DDE4">
      <w:pPr>
        <w:spacing w:line="360" w:lineRule="auto"/>
        <w:ind w:firstLine="420"/>
        <w:rPr>
          <w:rFonts w:hint="eastAsia" w:ascii="宋体" w:hAnsi="宋体"/>
          <w:b/>
          <w:color w:val="auto"/>
          <w:szCs w:val="21"/>
          <w:highlight w:val="none"/>
        </w:rPr>
      </w:pPr>
      <w:r>
        <w:rPr>
          <w:rFonts w:hint="eastAsia" w:ascii="宋体" w:hAnsi="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4A6F532B">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w:t>
      </w:r>
      <w:r>
        <w:rPr>
          <w:rFonts w:hint="eastAsia" w:ascii="宋体" w:hAnsi="宋体"/>
          <w:b/>
          <w:color w:val="auto"/>
          <w:szCs w:val="21"/>
          <w:highlight w:val="none"/>
        </w:rPr>
        <w:t>评审复核</w:t>
      </w:r>
    </w:p>
    <w:p w14:paraId="015C7F49">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7.1评标报告签署前，评标委员会要对评审结果进行复核，复核意见要体现在评标报告中。</w:t>
      </w:r>
    </w:p>
    <w:p w14:paraId="052CC7D0">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7.2评标结果汇总完成后，除下列情形外，任何人不得修改评标结果：</w:t>
      </w:r>
    </w:p>
    <w:p w14:paraId="52B4CB89">
      <w:pPr>
        <w:widowControl/>
        <w:spacing w:line="400" w:lineRule="exact"/>
        <w:jc w:val="left"/>
        <w:rPr>
          <w:rFonts w:hAnsi="宋体"/>
          <w:color w:val="auto"/>
          <w:highlight w:val="none"/>
        </w:rPr>
      </w:pPr>
      <w:r>
        <w:rPr>
          <w:rFonts w:hAnsi="宋体"/>
          <w:color w:val="auto"/>
          <w:highlight w:val="none"/>
        </w:rPr>
        <w:t>　　（一）分值汇总计算错误的；</w:t>
      </w:r>
    </w:p>
    <w:p w14:paraId="6AB57F68">
      <w:pPr>
        <w:widowControl/>
        <w:spacing w:line="400" w:lineRule="exact"/>
        <w:jc w:val="left"/>
        <w:rPr>
          <w:rFonts w:hAnsi="宋体"/>
          <w:color w:val="auto"/>
          <w:highlight w:val="none"/>
        </w:rPr>
      </w:pPr>
      <w:r>
        <w:rPr>
          <w:rFonts w:hAnsi="宋体"/>
          <w:color w:val="auto"/>
          <w:highlight w:val="none"/>
        </w:rPr>
        <w:t>　　（二）分项评分超出评分标准范围的；</w:t>
      </w:r>
    </w:p>
    <w:p w14:paraId="71880B16">
      <w:pPr>
        <w:widowControl/>
        <w:spacing w:line="400" w:lineRule="exact"/>
        <w:jc w:val="left"/>
        <w:rPr>
          <w:rFonts w:hAnsi="宋体"/>
          <w:color w:val="auto"/>
          <w:highlight w:val="none"/>
        </w:rPr>
      </w:pPr>
      <w:r>
        <w:rPr>
          <w:rFonts w:hAnsi="宋体"/>
          <w:color w:val="auto"/>
          <w:highlight w:val="none"/>
        </w:rPr>
        <w:t>　　（三）评标委员会成员对客观评审因素评分不一致的；</w:t>
      </w:r>
    </w:p>
    <w:p w14:paraId="186F7816">
      <w:pPr>
        <w:widowControl/>
        <w:spacing w:line="400" w:lineRule="exact"/>
        <w:jc w:val="left"/>
        <w:rPr>
          <w:rFonts w:hAnsi="宋体"/>
          <w:color w:val="auto"/>
          <w:highlight w:val="none"/>
        </w:rPr>
      </w:pPr>
      <w:r>
        <w:rPr>
          <w:rFonts w:hAnsi="宋体"/>
          <w:color w:val="auto"/>
          <w:highlight w:val="none"/>
        </w:rPr>
        <w:t>　　（四）经评标委员会认定评分畸高、畸低的。</w:t>
      </w:r>
    </w:p>
    <w:p w14:paraId="529A610E">
      <w:pPr>
        <w:spacing w:line="360" w:lineRule="auto"/>
        <w:ind w:firstLine="420"/>
        <w:rPr>
          <w:rFonts w:hint="eastAsia" w:hAnsi="宋体"/>
          <w:color w:val="auto"/>
          <w:highlight w:val="none"/>
        </w:rPr>
      </w:pPr>
      <w:r>
        <w:rPr>
          <w:rFonts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3F4D552">
      <w:pPr>
        <w:keepNext/>
        <w:keepLines/>
        <w:spacing w:before="260" w:after="260" w:line="413" w:lineRule="auto"/>
        <w:jc w:val="center"/>
        <w:outlineLvl w:val="1"/>
        <w:rPr>
          <w:rFonts w:hint="eastAsia" w:ascii="Arial" w:hAnsi="Arial" w:eastAsia="黑体"/>
          <w:bCs/>
          <w:color w:val="auto"/>
          <w:sz w:val="30"/>
          <w:szCs w:val="30"/>
          <w:highlight w:val="none"/>
        </w:rPr>
      </w:pPr>
      <w:bookmarkStart w:id="38" w:name="_Toc89076005"/>
      <w:r>
        <w:rPr>
          <w:rFonts w:hint="eastAsia" w:ascii="Arial" w:hAnsi="Arial" w:eastAsia="黑体"/>
          <w:bCs/>
          <w:color w:val="auto"/>
          <w:sz w:val="30"/>
          <w:szCs w:val="30"/>
          <w:highlight w:val="none"/>
        </w:rPr>
        <w:t>第三节 评分标准</w:t>
      </w:r>
      <w:bookmarkEnd w:id="38"/>
    </w:p>
    <w:p w14:paraId="3105B2FC">
      <w:pPr>
        <w:ind w:firstLine="602"/>
        <w:jc w:val="center"/>
        <w:rPr>
          <w:b/>
          <w:color w:val="auto"/>
          <w:sz w:val="30"/>
          <w:szCs w:val="30"/>
          <w:highlight w:val="none"/>
        </w:rPr>
      </w:pPr>
      <w:r>
        <w:rPr>
          <w:rFonts w:hint="eastAsia"/>
          <w:b/>
          <w:color w:val="auto"/>
          <w:sz w:val="30"/>
          <w:szCs w:val="30"/>
          <w:highlight w:val="none"/>
        </w:rPr>
        <w:t>综合评分法</w:t>
      </w:r>
    </w:p>
    <w:p w14:paraId="0EBB33D2">
      <w:pPr>
        <w:spacing w:line="360" w:lineRule="exact"/>
        <w:ind w:firstLine="420"/>
        <w:rPr>
          <w:rFonts w:hint="eastAsia" w:ascii="宋体" w:hAnsi="宋体"/>
          <w:bCs/>
          <w:color w:val="auto"/>
          <w:szCs w:val="20"/>
          <w:highlight w:val="none"/>
        </w:rPr>
      </w:pPr>
      <w:r>
        <w:rPr>
          <w:rFonts w:hint="eastAsia" w:ascii="宋体" w:hAnsi="宋体"/>
          <w:bCs/>
          <w:color w:val="auto"/>
          <w:szCs w:val="20"/>
          <w:highlight w:val="none"/>
        </w:rPr>
        <w:t>注：</w:t>
      </w:r>
    </w:p>
    <w:p w14:paraId="37B2C37F">
      <w:pPr>
        <w:spacing w:line="360" w:lineRule="exact"/>
        <w:ind w:firstLine="420"/>
        <w:rPr>
          <w:rFonts w:ascii="宋体" w:hAnsi="宋体"/>
          <w:bCs/>
          <w:color w:val="auto"/>
          <w:szCs w:val="20"/>
          <w:highlight w:val="none"/>
        </w:rPr>
      </w:pPr>
      <w:r>
        <w:rPr>
          <w:rFonts w:hint="eastAsia" w:ascii="宋体" w:hAnsi="宋体"/>
          <w:bCs/>
          <w:color w:val="auto"/>
          <w:szCs w:val="20"/>
          <w:highlight w:val="none"/>
        </w:rPr>
        <w:t>1、计分方法按四舍五入取至百分位。</w:t>
      </w:r>
    </w:p>
    <w:p w14:paraId="2E820552">
      <w:pPr>
        <w:spacing w:line="360" w:lineRule="exact"/>
        <w:ind w:firstLine="420"/>
        <w:rPr>
          <w:rFonts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2、商务技术评审因素为客观评分项的，应在评分项目或评分标准中予以标注为“客观分”。对投标人的客观评分项目，各评标专家评分应当一致。</w:t>
      </w:r>
    </w:p>
    <w:p w14:paraId="52ECF261">
      <w:pPr>
        <w:spacing w:line="360" w:lineRule="exact"/>
        <w:jc w:val="center"/>
        <w:rPr>
          <w:rFonts w:hint="eastAsia" w:ascii="宋体" w:hAnsi="宋体"/>
          <w:b/>
          <w:color w:val="auto"/>
          <w:szCs w:val="20"/>
          <w:highlight w:val="non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78"/>
        <w:gridCol w:w="6661"/>
        <w:gridCol w:w="1003"/>
      </w:tblGrid>
      <w:tr w14:paraId="50EC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top"/>
          </w:tcPr>
          <w:p w14:paraId="6B8297B8">
            <w:pPr>
              <w:spacing w:line="400" w:lineRule="exact"/>
              <w:jc w:val="center"/>
              <w:rPr>
                <w:rFonts w:cs="宋体"/>
                <w:b/>
                <w:color w:val="auto"/>
                <w:szCs w:val="21"/>
                <w:highlight w:val="none"/>
              </w:rPr>
            </w:pPr>
            <w:r>
              <w:rPr>
                <w:rFonts w:cs="宋体"/>
                <w:b/>
                <w:color w:val="auto"/>
                <w:szCs w:val="21"/>
                <w:highlight w:val="none"/>
              </w:rPr>
              <w:t>序号</w:t>
            </w:r>
          </w:p>
        </w:tc>
        <w:tc>
          <w:tcPr>
            <w:tcW w:w="699" w:type="pct"/>
            <w:tcBorders>
              <w:top w:val="single" w:color="auto" w:sz="4" w:space="0"/>
              <w:left w:val="single" w:color="auto" w:sz="4" w:space="0"/>
              <w:bottom w:val="single" w:color="auto" w:sz="4" w:space="0"/>
              <w:right w:val="single" w:color="auto" w:sz="4" w:space="0"/>
            </w:tcBorders>
            <w:noWrap w:val="0"/>
            <w:vAlign w:val="top"/>
          </w:tcPr>
          <w:p w14:paraId="2B3D958F">
            <w:pPr>
              <w:spacing w:line="400" w:lineRule="exact"/>
              <w:jc w:val="center"/>
              <w:rPr>
                <w:rFonts w:cs="宋体"/>
                <w:b/>
                <w:color w:val="auto"/>
                <w:szCs w:val="21"/>
                <w:highlight w:val="none"/>
              </w:rPr>
            </w:pPr>
            <w:r>
              <w:rPr>
                <w:rFonts w:cs="宋体"/>
                <w:b/>
                <w:color w:val="auto"/>
                <w:szCs w:val="21"/>
                <w:highlight w:val="none"/>
              </w:rPr>
              <w:t>评分类型</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09BC38AB">
            <w:pPr>
              <w:spacing w:line="400" w:lineRule="exact"/>
              <w:jc w:val="center"/>
              <w:rPr>
                <w:rFonts w:cs="宋体"/>
                <w:b/>
                <w:color w:val="auto"/>
                <w:szCs w:val="21"/>
                <w:highlight w:val="none"/>
              </w:rPr>
            </w:pPr>
            <w:r>
              <w:rPr>
                <w:rFonts w:cs="宋体"/>
                <w:b/>
                <w:color w:val="auto"/>
                <w:szCs w:val="21"/>
                <w:highlight w:val="none"/>
              </w:rPr>
              <w:t>评分标准</w:t>
            </w:r>
          </w:p>
        </w:tc>
        <w:tc>
          <w:tcPr>
            <w:tcW w:w="507" w:type="pct"/>
            <w:tcBorders>
              <w:top w:val="single" w:color="auto" w:sz="4" w:space="0"/>
              <w:left w:val="single" w:color="auto" w:sz="4" w:space="0"/>
              <w:bottom w:val="single" w:color="auto" w:sz="4" w:space="0"/>
              <w:right w:val="single" w:color="auto" w:sz="4" w:space="0"/>
            </w:tcBorders>
            <w:noWrap w:val="0"/>
            <w:vAlign w:val="top"/>
          </w:tcPr>
          <w:p w14:paraId="1A6AF040">
            <w:pPr>
              <w:spacing w:line="400" w:lineRule="exact"/>
              <w:jc w:val="center"/>
              <w:rPr>
                <w:rFonts w:cs="宋体"/>
                <w:b/>
                <w:color w:val="auto"/>
                <w:szCs w:val="21"/>
                <w:highlight w:val="none"/>
              </w:rPr>
            </w:pPr>
            <w:r>
              <w:rPr>
                <w:rFonts w:cs="宋体"/>
                <w:b/>
                <w:color w:val="auto"/>
                <w:szCs w:val="21"/>
                <w:highlight w:val="none"/>
              </w:rPr>
              <w:t>分值</w:t>
            </w:r>
          </w:p>
        </w:tc>
      </w:tr>
      <w:tr w14:paraId="29F4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34FBC705">
            <w:pPr>
              <w:spacing w:line="400" w:lineRule="exact"/>
              <w:jc w:val="center"/>
              <w:rPr>
                <w:rFonts w:cs="宋体"/>
                <w:bCs/>
                <w:color w:val="auto"/>
                <w:szCs w:val="21"/>
                <w:highlight w:val="none"/>
              </w:rPr>
            </w:pPr>
            <w:r>
              <w:rPr>
                <w:rFonts w:cs="宋体"/>
                <w:bCs/>
                <w:color w:val="auto"/>
                <w:szCs w:val="21"/>
                <w:highlight w:val="none"/>
              </w:rPr>
              <w:t>1</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03A609AB">
            <w:pPr>
              <w:spacing w:line="400" w:lineRule="exact"/>
              <w:jc w:val="center"/>
              <w:rPr>
                <w:rFonts w:cs="宋体"/>
                <w:bCs/>
                <w:color w:val="auto"/>
                <w:szCs w:val="21"/>
                <w:highlight w:val="none"/>
              </w:rPr>
            </w:pPr>
            <w:r>
              <w:rPr>
                <w:rFonts w:cs="宋体"/>
                <w:bCs/>
                <w:color w:val="auto"/>
                <w:szCs w:val="21"/>
                <w:highlight w:val="none"/>
              </w:rPr>
              <w:t>报价</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1113E5B6">
            <w:pPr>
              <w:spacing w:line="400" w:lineRule="exact"/>
              <w:rPr>
                <w:rFonts w:cs="宋体"/>
                <w:color w:val="auto"/>
                <w:szCs w:val="21"/>
                <w:highlight w:val="none"/>
                <w:lang w:eastAsia="ar-SA"/>
              </w:rPr>
            </w:pPr>
            <w:r>
              <w:rPr>
                <w:rFonts w:cs="宋体"/>
                <w:color w:val="auto"/>
                <w:szCs w:val="21"/>
                <w:highlight w:val="none"/>
                <w:lang w:eastAsia="ar-SA"/>
              </w:rPr>
              <w:t>(1)本项目为专门面向</w:t>
            </w:r>
            <w:r>
              <w:rPr>
                <w:rFonts w:cs="宋体"/>
                <w:color w:val="auto"/>
                <w:szCs w:val="21"/>
                <w:highlight w:val="none"/>
              </w:rPr>
              <w:t>中小</w:t>
            </w:r>
            <w:r>
              <w:rPr>
                <w:rFonts w:cs="宋体"/>
                <w:color w:val="auto"/>
                <w:szCs w:val="21"/>
                <w:highlight w:val="none"/>
                <w:lang w:eastAsia="ar-SA"/>
              </w:rPr>
              <w:t>企业采购的项目，不再执行价格评审优惠的扶持政策。即评标报价=</w:t>
            </w:r>
            <w:r>
              <w:rPr>
                <w:rFonts w:cs="宋体"/>
                <w:color w:val="auto"/>
                <w:szCs w:val="21"/>
                <w:highlight w:val="none"/>
              </w:rPr>
              <w:t>投标</w:t>
            </w:r>
            <w:r>
              <w:rPr>
                <w:rFonts w:cs="宋体"/>
                <w:color w:val="auto"/>
                <w:szCs w:val="21"/>
                <w:highlight w:val="none"/>
                <w:lang w:eastAsia="ar-SA"/>
              </w:rPr>
              <w:t>报价</w:t>
            </w:r>
            <w:r>
              <w:rPr>
                <w:rFonts w:cs="宋体"/>
                <w:color w:val="auto"/>
                <w:szCs w:val="21"/>
                <w:highlight w:val="none"/>
              </w:rPr>
              <w:t>（综合单价）</w:t>
            </w:r>
            <w:r>
              <w:rPr>
                <w:rFonts w:cs="宋体"/>
                <w:color w:val="auto"/>
                <w:szCs w:val="21"/>
                <w:highlight w:val="none"/>
                <w:lang w:eastAsia="ar-SA"/>
              </w:rPr>
              <w:t>。</w:t>
            </w:r>
          </w:p>
          <w:p w14:paraId="1E9DEBC2">
            <w:pPr>
              <w:spacing w:line="400" w:lineRule="exact"/>
              <w:rPr>
                <w:rFonts w:cs="宋体"/>
                <w:color w:val="auto"/>
                <w:szCs w:val="21"/>
                <w:highlight w:val="none"/>
                <w:lang w:eastAsia="ar-SA"/>
              </w:rPr>
            </w:pPr>
            <w:r>
              <w:rPr>
                <w:rFonts w:cs="宋体"/>
                <w:color w:val="auto"/>
                <w:szCs w:val="21"/>
                <w:highlight w:val="none"/>
                <w:lang w:eastAsia="ar-SA"/>
              </w:rPr>
              <w:t>（</w:t>
            </w:r>
            <w:r>
              <w:rPr>
                <w:rFonts w:cs="宋体"/>
                <w:color w:val="auto"/>
                <w:szCs w:val="21"/>
                <w:highlight w:val="none"/>
              </w:rPr>
              <w:t>2</w:t>
            </w:r>
            <w:r>
              <w:rPr>
                <w:rFonts w:cs="宋体"/>
                <w:color w:val="auto"/>
                <w:szCs w:val="21"/>
                <w:highlight w:val="none"/>
                <w:lang w:eastAsia="ar-SA"/>
              </w:rPr>
              <w:t>）满足招标文件要求且评标报价最低的评标报价为评标基准价，其价格分为满分。</w:t>
            </w:r>
          </w:p>
          <w:p w14:paraId="53BE655D">
            <w:pPr>
              <w:spacing w:line="400" w:lineRule="exact"/>
              <w:rPr>
                <w:rFonts w:cs="宋体"/>
                <w:color w:val="auto"/>
                <w:szCs w:val="21"/>
                <w:highlight w:val="none"/>
                <w:lang w:eastAsia="ar-SA"/>
              </w:rPr>
            </w:pPr>
            <w:r>
              <w:rPr>
                <w:rFonts w:cs="宋体"/>
                <w:color w:val="auto"/>
                <w:szCs w:val="21"/>
                <w:highlight w:val="none"/>
                <w:lang w:eastAsia="ar-SA"/>
              </w:rPr>
              <w:t>（</w:t>
            </w:r>
            <w:r>
              <w:rPr>
                <w:rFonts w:cs="宋体"/>
                <w:color w:val="auto"/>
                <w:szCs w:val="21"/>
                <w:highlight w:val="none"/>
              </w:rPr>
              <w:t>3</w:t>
            </w:r>
            <w:r>
              <w:rPr>
                <w:rFonts w:cs="宋体"/>
                <w:color w:val="auto"/>
                <w:szCs w:val="21"/>
                <w:highlight w:val="none"/>
                <w:lang w:eastAsia="ar-SA"/>
              </w:rPr>
              <w:t xml:space="preserve">）价格分计算公式：        </w:t>
            </w:r>
          </w:p>
          <w:p w14:paraId="39B9CCC2">
            <w:pPr>
              <w:spacing w:line="400" w:lineRule="exact"/>
              <w:ind w:firstLine="420"/>
              <w:rPr>
                <w:rFonts w:cs="宋体"/>
                <w:bCs/>
                <w:color w:val="auto"/>
                <w:szCs w:val="21"/>
                <w:highlight w:val="none"/>
              </w:rPr>
            </w:pPr>
            <w:r>
              <w:rPr>
                <w:rFonts w:cs="宋体"/>
                <w:color w:val="auto"/>
                <w:szCs w:val="21"/>
                <w:highlight w:val="none"/>
                <w:lang w:eastAsia="ar-SA"/>
              </w:rPr>
              <w:t>价格分=(评标基准价／评标报价)×</w:t>
            </w:r>
            <w:r>
              <w:rPr>
                <w:rFonts w:cs="宋体"/>
                <w:color w:val="auto"/>
                <w:szCs w:val="21"/>
                <w:highlight w:val="none"/>
              </w:rPr>
              <w:t>1</w:t>
            </w:r>
            <w:r>
              <w:rPr>
                <w:rFonts w:hint="eastAsia" w:cs="宋体"/>
                <w:color w:val="auto"/>
                <w:szCs w:val="21"/>
                <w:highlight w:val="none"/>
                <w:lang w:val="en-US" w:eastAsia="zh-CN"/>
              </w:rPr>
              <w:t>6</w:t>
            </w:r>
            <w:r>
              <w:rPr>
                <w:rFonts w:cs="宋体"/>
                <w:color w:val="auto"/>
                <w:szCs w:val="21"/>
                <w:highlight w:val="none"/>
                <w:lang w:eastAsia="ar-SA"/>
              </w:rPr>
              <w:t>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4F690BBC">
            <w:pPr>
              <w:spacing w:line="400" w:lineRule="exact"/>
              <w:jc w:val="center"/>
              <w:rPr>
                <w:rFonts w:hint="eastAsia" w:eastAsia="宋体" w:cs="宋体"/>
                <w:bCs/>
                <w:color w:val="auto"/>
                <w:szCs w:val="21"/>
                <w:highlight w:val="none"/>
                <w:lang w:val="en-US" w:eastAsia="zh-CN"/>
              </w:rPr>
            </w:pPr>
            <w:r>
              <w:rPr>
                <w:rFonts w:cs="宋体"/>
                <w:bCs/>
                <w:color w:val="auto"/>
                <w:szCs w:val="21"/>
                <w:highlight w:val="none"/>
              </w:rPr>
              <w:t>0～1</w:t>
            </w:r>
            <w:r>
              <w:rPr>
                <w:rFonts w:hint="eastAsia" w:cs="宋体"/>
                <w:bCs/>
                <w:color w:val="auto"/>
                <w:szCs w:val="21"/>
                <w:highlight w:val="none"/>
                <w:lang w:val="en-US" w:eastAsia="zh-CN"/>
              </w:rPr>
              <w:t>6</w:t>
            </w:r>
          </w:p>
        </w:tc>
      </w:tr>
      <w:tr w14:paraId="15D9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0886A94D">
            <w:pPr>
              <w:spacing w:line="400" w:lineRule="exact"/>
              <w:jc w:val="center"/>
              <w:rPr>
                <w:rFonts w:cs="宋体"/>
                <w:bCs/>
                <w:color w:val="auto"/>
                <w:szCs w:val="21"/>
                <w:highlight w:val="none"/>
              </w:rPr>
            </w:pPr>
            <w:r>
              <w:rPr>
                <w:rFonts w:cs="宋体"/>
                <w:bCs/>
                <w:color w:val="auto"/>
                <w:szCs w:val="21"/>
                <w:highlight w:val="none"/>
              </w:rPr>
              <w:t>2</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1D85AAAF">
            <w:pPr>
              <w:spacing w:line="400" w:lineRule="exact"/>
              <w:jc w:val="center"/>
              <w:rPr>
                <w:rFonts w:cs="宋体"/>
                <w:bCs/>
                <w:color w:val="auto"/>
                <w:szCs w:val="21"/>
                <w:highlight w:val="none"/>
              </w:rPr>
            </w:pPr>
            <w:r>
              <w:rPr>
                <w:rFonts w:cs="宋体"/>
                <w:bCs/>
                <w:color w:val="auto"/>
                <w:szCs w:val="21"/>
                <w:highlight w:val="none"/>
              </w:rPr>
              <w:t>技术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58D7110">
            <w:pPr>
              <w:spacing w:line="400" w:lineRule="exact"/>
              <w:jc w:val="center"/>
              <w:rPr>
                <w:rFonts w:cs="宋体"/>
                <w:bCs/>
                <w:color w:val="auto"/>
                <w:szCs w:val="21"/>
                <w:highlight w:val="none"/>
              </w:rPr>
            </w:pPr>
            <w:r>
              <w:rPr>
                <w:rFonts w:cs="宋体"/>
                <w:bCs/>
                <w:color w:val="auto"/>
                <w:szCs w:val="21"/>
                <w:highlight w:val="none"/>
              </w:rPr>
              <w:t>技术</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610A1049">
            <w:pPr>
              <w:spacing w:line="400" w:lineRule="exact"/>
              <w:jc w:val="center"/>
              <w:rPr>
                <w:rFonts w:hint="default" w:eastAsia="宋体" w:cs="宋体"/>
                <w:bCs/>
                <w:color w:val="auto"/>
                <w:szCs w:val="21"/>
                <w:highlight w:val="none"/>
                <w:lang w:val="en-US" w:eastAsia="zh-CN"/>
              </w:rPr>
            </w:pPr>
            <w:r>
              <w:rPr>
                <w:rFonts w:cs="宋体"/>
                <w:bCs/>
                <w:color w:val="auto"/>
                <w:szCs w:val="21"/>
                <w:highlight w:val="none"/>
              </w:rPr>
              <w:t>0～</w:t>
            </w:r>
            <w:r>
              <w:rPr>
                <w:rFonts w:hint="eastAsia" w:cs="宋体"/>
                <w:bCs/>
                <w:color w:val="auto"/>
                <w:szCs w:val="21"/>
                <w:highlight w:val="none"/>
                <w:lang w:val="en-US" w:eastAsia="zh-CN"/>
              </w:rPr>
              <w:t>75</w:t>
            </w:r>
          </w:p>
        </w:tc>
      </w:tr>
      <w:tr w14:paraId="1A95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21C9894A">
            <w:pPr>
              <w:spacing w:line="400" w:lineRule="exact"/>
              <w:ind w:left="-105" w:right="-105"/>
              <w:jc w:val="center"/>
              <w:rPr>
                <w:rFonts w:cs="宋体"/>
                <w:bCs/>
                <w:color w:val="auto"/>
                <w:szCs w:val="21"/>
                <w:highlight w:val="none"/>
              </w:rPr>
            </w:pPr>
            <w:r>
              <w:rPr>
                <w:bCs/>
                <w:color w:val="auto"/>
                <w:szCs w:val="21"/>
                <w:highlight w:val="none"/>
              </w:rPr>
              <w:t>2.1</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35FB9311">
            <w:pPr>
              <w:spacing w:line="400" w:lineRule="exact"/>
              <w:jc w:val="center"/>
              <w:rPr>
                <w:rFonts w:cs="宋体"/>
                <w:color w:val="auto"/>
                <w:szCs w:val="21"/>
                <w:highlight w:val="none"/>
              </w:rPr>
            </w:pPr>
            <w:r>
              <w:rPr>
                <w:color w:val="auto"/>
                <w:szCs w:val="21"/>
                <w:highlight w:val="none"/>
              </w:rPr>
              <w:t>实施方案</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81FAE4B">
            <w:pPr>
              <w:spacing w:line="400" w:lineRule="exact"/>
              <w:ind w:firstLine="420"/>
              <w:rPr>
                <w:rFonts w:cs="宋体"/>
                <w:color w:val="auto"/>
                <w:szCs w:val="21"/>
                <w:highlight w:val="none"/>
              </w:rPr>
            </w:pPr>
            <w:r>
              <w:rPr>
                <w:rFonts w:cs="宋体"/>
                <w:color w:val="auto"/>
                <w:szCs w:val="21"/>
                <w:highlight w:val="none"/>
              </w:rPr>
              <w:t>包括：管理服务措施、岗位设置和人员配备、培训方案、应急管理方案、工作计划安排、组织机构、人员组织安排、设备配备、工作场所方案等。</w:t>
            </w:r>
          </w:p>
          <w:p w14:paraId="52D22C72">
            <w:pPr>
              <w:spacing w:line="400" w:lineRule="exact"/>
              <w:ind w:firstLine="420"/>
              <w:rPr>
                <w:rFonts w:cs="宋体"/>
                <w:color w:val="auto"/>
                <w:szCs w:val="21"/>
                <w:highlight w:val="none"/>
              </w:rPr>
            </w:pPr>
            <w:r>
              <w:rPr>
                <w:rFonts w:cs="宋体"/>
                <w:color w:val="auto"/>
                <w:szCs w:val="21"/>
                <w:highlight w:val="none"/>
              </w:rPr>
              <w:t>一档（</w:t>
            </w:r>
            <w:r>
              <w:rPr>
                <w:rFonts w:hint="eastAsia" w:cs="宋体"/>
                <w:color w:val="auto"/>
                <w:szCs w:val="21"/>
                <w:highlight w:val="none"/>
                <w:lang w:val="en-US" w:eastAsia="zh-CN"/>
              </w:rPr>
              <w:t>5</w:t>
            </w:r>
            <w:r>
              <w:rPr>
                <w:rFonts w:cs="宋体"/>
                <w:color w:val="auto"/>
                <w:szCs w:val="21"/>
                <w:highlight w:val="none"/>
              </w:rPr>
              <w:t>分）：有</w:t>
            </w:r>
            <w:r>
              <w:rPr>
                <w:color w:val="auto"/>
                <w:szCs w:val="21"/>
                <w:highlight w:val="none"/>
              </w:rPr>
              <w:t>实施</w:t>
            </w:r>
            <w:r>
              <w:rPr>
                <w:rFonts w:cs="宋体"/>
                <w:color w:val="auto"/>
                <w:szCs w:val="21"/>
                <w:highlight w:val="none"/>
              </w:rPr>
              <w:t>方案，但方案内容不详尽；方案中无保安服务人员工作计划、培训计划、设备进场和安装调试等安排，人员安排仅满足采购需求，人员职责不明确。</w:t>
            </w:r>
          </w:p>
          <w:p w14:paraId="4D6DFAE6">
            <w:pPr>
              <w:spacing w:line="400" w:lineRule="exact"/>
              <w:ind w:firstLine="420"/>
              <w:rPr>
                <w:rFonts w:cs="宋体"/>
                <w:color w:val="auto"/>
                <w:szCs w:val="21"/>
                <w:highlight w:val="none"/>
              </w:rPr>
            </w:pPr>
            <w:r>
              <w:rPr>
                <w:rFonts w:cs="宋体"/>
                <w:color w:val="auto"/>
                <w:szCs w:val="21"/>
                <w:highlight w:val="none"/>
              </w:rPr>
              <w:t>二档（</w:t>
            </w:r>
            <w:r>
              <w:rPr>
                <w:rFonts w:hint="eastAsia" w:cs="宋体"/>
                <w:color w:val="auto"/>
                <w:szCs w:val="21"/>
                <w:highlight w:val="none"/>
                <w:lang w:val="en-US" w:eastAsia="zh-CN"/>
              </w:rPr>
              <w:t>10</w:t>
            </w:r>
            <w:r>
              <w:rPr>
                <w:rFonts w:cs="宋体"/>
                <w:color w:val="auto"/>
                <w:szCs w:val="21"/>
                <w:highlight w:val="none"/>
              </w:rPr>
              <w:t>分）：</w:t>
            </w:r>
            <w:r>
              <w:rPr>
                <w:color w:val="auto"/>
                <w:szCs w:val="21"/>
                <w:highlight w:val="none"/>
              </w:rPr>
              <w:t>实施</w:t>
            </w:r>
            <w:r>
              <w:rPr>
                <w:rFonts w:cs="宋体"/>
                <w:color w:val="auto"/>
                <w:szCs w:val="21"/>
                <w:highlight w:val="none"/>
              </w:rPr>
              <w:t>方案详尽，方案中有保安服务人员工作计划、培训计划、设备进场和安装调试等安排；人员安排满足采购需求且职责明确；有管理服务措施、岗位设置和人员配备、培训方案。</w:t>
            </w:r>
          </w:p>
          <w:p w14:paraId="7C10E270">
            <w:pPr>
              <w:spacing w:line="400" w:lineRule="exact"/>
              <w:ind w:firstLine="420"/>
              <w:rPr>
                <w:rFonts w:cs="宋体"/>
                <w:color w:val="auto"/>
                <w:szCs w:val="21"/>
                <w:highlight w:val="none"/>
              </w:rPr>
            </w:pPr>
            <w:r>
              <w:rPr>
                <w:rFonts w:cs="宋体"/>
                <w:color w:val="auto"/>
                <w:szCs w:val="21"/>
                <w:highlight w:val="none"/>
              </w:rPr>
              <w:t>三档（</w:t>
            </w:r>
            <w:r>
              <w:rPr>
                <w:rFonts w:hint="eastAsia" w:cs="宋体"/>
                <w:color w:val="auto"/>
                <w:szCs w:val="21"/>
                <w:highlight w:val="none"/>
                <w:lang w:val="en-US" w:eastAsia="zh-CN"/>
              </w:rPr>
              <w:t>15</w:t>
            </w:r>
            <w:r>
              <w:rPr>
                <w:rFonts w:cs="宋体"/>
                <w:color w:val="auto"/>
                <w:szCs w:val="21"/>
                <w:highlight w:val="none"/>
              </w:rPr>
              <w:t>分）：在二档的基础上，方案内容还包括设备接入、试运行、测试、运行维护、使用和维护培训、工作时间进度表、工作程序和步骤、管理和协调方法等内容；管理服务措施详细得当，并结合项目实际情况制定，具有可操作性、岗位设置和人员配备充分并兼顾特殊情况预案、有</w:t>
            </w:r>
            <w:r>
              <w:rPr>
                <w:rFonts w:hint="eastAsia" w:cs="宋体"/>
                <w:color w:val="auto"/>
                <w:szCs w:val="21"/>
                <w:highlight w:val="none"/>
              </w:rPr>
              <w:t>完善</w:t>
            </w:r>
            <w:r>
              <w:rPr>
                <w:rFonts w:cs="宋体"/>
                <w:color w:val="auto"/>
                <w:szCs w:val="21"/>
                <w:highlight w:val="none"/>
              </w:rPr>
              <w:t>的培训方案；有充足的人员储备能够应对各种突发情况和紧急任务。</w:t>
            </w:r>
          </w:p>
          <w:p w14:paraId="31327AA1">
            <w:pPr>
              <w:ind w:firstLine="422"/>
              <w:rPr>
                <w:color w:val="auto"/>
                <w:highlight w:val="none"/>
              </w:rPr>
            </w:pPr>
            <w:r>
              <w:rPr>
                <w:b/>
                <w:bCs/>
                <w:color w:val="auto"/>
                <w:highlight w:val="none"/>
              </w:rPr>
              <w:t>注：一档、二档、三档不重复计分，不提供方案或不满足进档要求的不得分。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0AEA7B2E">
            <w:pPr>
              <w:spacing w:line="400" w:lineRule="exact"/>
              <w:jc w:val="center"/>
              <w:rPr>
                <w:rFonts w:cs="宋体"/>
                <w:bCs/>
                <w:color w:val="auto"/>
                <w:szCs w:val="21"/>
                <w:highlight w:val="none"/>
              </w:rPr>
            </w:pPr>
            <w:r>
              <w:rPr>
                <w:rFonts w:hint="eastAsia"/>
                <w:color w:val="auto"/>
                <w:szCs w:val="21"/>
                <w:highlight w:val="none"/>
                <w:lang w:val="en-US" w:eastAsia="zh-CN"/>
              </w:rPr>
              <w:t>15</w:t>
            </w:r>
            <w:r>
              <w:rPr>
                <w:color w:val="auto"/>
                <w:szCs w:val="21"/>
                <w:highlight w:val="none"/>
              </w:rPr>
              <w:t>分</w:t>
            </w:r>
          </w:p>
        </w:tc>
      </w:tr>
      <w:tr w14:paraId="15D4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7B780192">
            <w:pPr>
              <w:spacing w:line="400" w:lineRule="exact"/>
              <w:ind w:left="-105" w:right="-105"/>
              <w:jc w:val="center"/>
              <w:rPr>
                <w:rFonts w:cs="宋体"/>
                <w:bCs/>
                <w:color w:val="auto"/>
                <w:szCs w:val="21"/>
                <w:highlight w:val="none"/>
              </w:rPr>
            </w:pPr>
            <w:r>
              <w:rPr>
                <w:bCs/>
                <w:color w:val="auto"/>
                <w:szCs w:val="21"/>
                <w:highlight w:val="none"/>
              </w:rPr>
              <w:t>2.2</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5C7F583">
            <w:pPr>
              <w:spacing w:line="400" w:lineRule="exact"/>
              <w:jc w:val="center"/>
              <w:rPr>
                <w:rFonts w:cs="宋体"/>
                <w:bCs/>
                <w:color w:val="auto"/>
                <w:szCs w:val="21"/>
                <w:highlight w:val="none"/>
              </w:rPr>
            </w:pPr>
            <w:r>
              <w:rPr>
                <w:bCs/>
                <w:color w:val="auto"/>
                <w:szCs w:val="21"/>
                <w:highlight w:val="none"/>
              </w:rPr>
              <w:t>服务承诺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8BD8ECC">
            <w:pPr>
              <w:widowControl/>
              <w:snapToGrid/>
              <w:spacing w:line="400" w:lineRule="exact"/>
              <w:ind w:firstLine="440" w:firstLineChars="0"/>
              <w:rPr>
                <w:rFonts w:ascii="Times New Roman" w:hAnsi="Times New Roman" w:cs="宋体"/>
                <w:bCs w:val="0"/>
                <w:color w:val="auto"/>
                <w:szCs w:val="21"/>
                <w:highlight w:val="none"/>
              </w:rPr>
            </w:pPr>
            <w:r>
              <w:rPr>
                <w:rFonts w:hint="default" w:ascii="Times New Roman" w:hAnsi="Times New Roman" w:cs="宋体"/>
                <w:bCs w:val="0"/>
                <w:color w:val="auto"/>
                <w:szCs w:val="21"/>
                <w:highlight w:val="none"/>
              </w:rPr>
              <w:t>一档（</w:t>
            </w:r>
            <w:r>
              <w:rPr>
                <w:rFonts w:hint="eastAsia" w:cs="宋体"/>
                <w:bCs w:val="0"/>
                <w:color w:val="auto"/>
                <w:szCs w:val="21"/>
                <w:highlight w:val="none"/>
                <w:lang w:val="en-US" w:eastAsia="zh-CN"/>
              </w:rPr>
              <w:t>3</w:t>
            </w:r>
            <w:r>
              <w:rPr>
                <w:rFonts w:hint="default" w:ascii="Times New Roman" w:hAnsi="Times New Roman" w:cs="宋体"/>
                <w:bCs w:val="0"/>
                <w:color w:val="auto"/>
                <w:szCs w:val="21"/>
                <w:highlight w:val="none"/>
              </w:rPr>
              <w:t>分）：提供服务承诺，服务承诺</w:t>
            </w:r>
            <w:r>
              <w:rPr>
                <w:rFonts w:hint="eastAsia" w:cs="宋体"/>
                <w:bCs w:val="0"/>
                <w:color w:val="auto"/>
                <w:szCs w:val="21"/>
                <w:highlight w:val="none"/>
                <w:lang w:val="en-US" w:eastAsia="zh-CN"/>
              </w:rPr>
              <w:t>内容包含</w:t>
            </w:r>
            <w:r>
              <w:rPr>
                <w:rFonts w:cs="宋体"/>
                <w:color w:val="auto"/>
                <w:szCs w:val="21"/>
                <w:highlight w:val="none"/>
              </w:rPr>
              <w:t>招标文件规定及投标文件响应的</w:t>
            </w:r>
            <w:r>
              <w:rPr>
                <w:rFonts w:hint="eastAsia" w:cs="宋体"/>
                <w:color w:val="auto"/>
                <w:szCs w:val="21"/>
                <w:highlight w:val="none"/>
                <w:lang w:val="en-US" w:eastAsia="zh-CN"/>
              </w:rPr>
              <w:t>要求</w:t>
            </w:r>
            <w:r>
              <w:rPr>
                <w:rFonts w:hint="eastAsia" w:cs="宋体"/>
                <w:bCs w:val="0"/>
                <w:color w:val="auto"/>
                <w:szCs w:val="21"/>
                <w:highlight w:val="none"/>
                <w:lang w:eastAsia="zh-CN"/>
              </w:rPr>
              <w:t>，</w:t>
            </w:r>
            <w:r>
              <w:rPr>
                <w:rFonts w:hint="eastAsia" w:cs="宋体"/>
                <w:bCs w:val="0"/>
                <w:color w:val="auto"/>
                <w:szCs w:val="21"/>
                <w:highlight w:val="none"/>
                <w:lang w:val="en-US" w:eastAsia="zh-CN"/>
              </w:rPr>
              <w:t>能</w:t>
            </w:r>
            <w:r>
              <w:rPr>
                <w:rFonts w:hint="default" w:ascii="Times New Roman" w:hAnsi="Times New Roman" w:cs="宋体"/>
                <w:bCs w:val="0"/>
                <w:color w:val="auto"/>
                <w:szCs w:val="21"/>
                <w:highlight w:val="none"/>
              </w:rPr>
              <w:t>满足采购人实际需求；</w:t>
            </w:r>
          </w:p>
          <w:p w14:paraId="747DAAD0">
            <w:pPr>
              <w:widowControl/>
              <w:snapToGrid/>
              <w:spacing w:line="400" w:lineRule="exact"/>
              <w:ind w:firstLine="440" w:firstLineChars="0"/>
              <w:rPr>
                <w:rFonts w:ascii="Times New Roman" w:hAnsi="Times New Roman" w:cs="宋体"/>
                <w:bCs w:val="0"/>
                <w:color w:val="auto"/>
                <w:szCs w:val="21"/>
                <w:highlight w:val="none"/>
              </w:rPr>
            </w:pPr>
            <w:r>
              <w:rPr>
                <w:rFonts w:hint="default" w:ascii="Times New Roman" w:hAnsi="Times New Roman" w:cs="宋体"/>
                <w:bCs w:val="0"/>
                <w:color w:val="auto"/>
                <w:szCs w:val="21"/>
                <w:highlight w:val="none"/>
              </w:rPr>
              <w:t xml:space="preserve"> 二档（</w:t>
            </w:r>
            <w:r>
              <w:rPr>
                <w:rFonts w:hint="eastAsia" w:cs="宋体"/>
                <w:bCs w:val="0"/>
                <w:color w:val="auto"/>
                <w:szCs w:val="21"/>
                <w:highlight w:val="none"/>
                <w:lang w:val="en-US" w:eastAsia="zh-CN"/>
              </w:rPr>
              <w:t>6</w:t>
            </w:r>
            <w:r>
              <w:rPr>
                <w:rFonts w:hint="default" w:ascii="Times New Roman" w:hAnsi="Times New Roman" w:cs="宋体"/>
                <w:bCs w:val="0"/>
                <w:color w:val="auto"/>
                <w:szCs w:val="21"/>
                <w:highlight w:val="none"/>
              </w:rPr>
              <w:t>分）：在一档的基础上</w:t>
            </w:r>
            <w:r>
              <w:rPr>
                <w:rFonts w:hint="eastAsia" w:cs="宋体"/>
                <w:bCs w:val="0"/>
                <w:color w:val="auto"/>
                <w:szCs w:val="21"/>
                <w:highlight w:val="none"/>
                <w:lang w:val="en-US" w:eastAsia="zh-CN"/>
              </w:rPr>
              <w:t>服务承诺内容包含有执行服务时具体的服务态度承诺、服务质量承诺及</w:t>
            </w:r>
            <w:r>
              <w:rPr>
                <w:rFonts w:hint="default" w:ascii="Times New Roman" w:hAnsi="Times New Roman" w:cs="宋体"/>
                <w:bCs w:val="0"/>
                <w:color w:val="auto"/>
                <w:szCs w:val="21"/>
                <w:highlight w:val="none"/>
              </w:rPr>
              <w:t>岗位职责承诺。</w:t>
            </w:r>
          </w:p>
          <w:p w14:paraId="16A65EDF">
            <w:pPr>
              <w:spacing w:line="400" w:lineRule="exact"/>
              <w:ind w:firstLine="440" w:firstLineChars="0"/>
              <w:rPr>
                <w:rFonts w:ascii="Times New Roman" w:hAnsi="Times New Roman" w:cs="宋体"/>
                <w:bCs w:val="0"/>
                <w:color w:val="auto"/>
                <w:szCs w:val="21"/>
                <w:highlight w:val="none"/>
              </w:rPr>
            </w:pPr>
            <w:r>
              <w:rPr>
                <w:rFonts w:hint="default" w:ascii="Times New Roman" w:hAnsi="Times New Roman" w:cs="宋体"/>
                <w:bCs w:val="0"/>
                <w:color w:val="auto"/>
                <w:szCs w:val="21"/>
                <w:highlight w:val="none"/>
              </w:rPr>
              <w:t>三档（</w:t>
            </w:r>
            <w:r>
              <w:rPr>
                <w:rFonts w:hint="eastAsia" w:cs="宋体"/>
                <w:bCs w:val="0"/>
                <w:color w:val="auto"/>
                <w:szCs w:val="21"/>
                <w:highlight w:val="none"/>
                <w:lang w:val="en-US" w:eastAsia="zh-CN"/>
              </w:rPr>
              <w:t>10</w:t>
            </w:r>
            <w:r>
              <w:rPr>
                <w:rFonts w:hint="default" w:ascii="Times New Roman" w:hAnsi="Times New Roman" w:cs="宋体"/>
                <w:bCs w:val="0"/>
                <w:color w:val="auto"/>
                <w:szCs w:val="21"/>
                <w:highlight w:val="none"/>
              </w:rPr>
              <w:t>分）：在二档的基础上服务承诺</w:t>
            </w:r>
            <w:r>
              <w:rPr>
                <w:rFonts w:hint="eastAsia" w:cs="宋体"/>
                <w:bCs w:val="0"/>
                <w:color w:val="auto"/>
                <w:szCs w:val="21"/>
                <w:highlight w:val="none"/>
                <w:lang w:val="en-US" w:eastAsia="zh-CN"/>
              </w:rPr>
              <w:t>内容</w:t>
            </w:r>
            <w:r>
              <w:rPr>
                <w:rFonts w:hint="default" w:ascii="Times New Roman" w:hAnsi="Times New Roman" w:cs="宋体"/>
                <w:bCs w:val="0"/>
                <w:color w:val="auto"/>
                <w:szCs w:val="21"/>
                <w:highlight w:val="none"/>
              </w:rPr>
              <w:t>包含有</w:t>
            </w:r>
            <w:r>
              <w:rPr>
                <w:rFonts w:cs="宋体"/>
                <w:color w:val="auto"/>
                <w:szCs w:val="21"/>
                <w:highlight w:val="none"/>
              </w:rPr>
              <w:t>按时足额发放员工工资、缴纳员工社保的承诺</w:t>
            </w:r>
            <w:r>
              <w:rPr>
                <w:rFonts w:hint="eastAsia" w:cs="宋体"/>
                <w:bCs w:val="0"/>
                <w:color w:val="auto"/>
                <w:szCs w:val="21"/>
                <w:highlight w:val="none"/>
                <w:lang w:val="en-US" w:eastAsia="zh-CN"/>
              </w:rPr>
              <w:t>及</w:t>
            </w:r>
            <w:r>
              <w:rPr>
                <w:rFonts w:cs="宋体"/>
                <w:color w:val="auto"/>
                <w:szCs w:val="21"/>
                <w:highlight w:val="none"/>
              </w:rPr>
              <w:t>对</w:t>
            </w:r>
            <w:r>
              <w:rPr>
                <w:rFonts w:hint="eastAsia" w:cs="宋体"/>
                <w:color w:val="auto"/>
                <w:szCs w:val="21"/>
                <w:highlight w:val="none"/>
                <w:lang w:val="en-US" w:eastAsia="zh-CN"/>
              </w:rPr>
              <w:t>紧急</w:t>
            </w:r>
            <w:r>
              <w:rPr>
                <w:rFonts w:cs="宋体"/>
                <w:color w:val="auto"/>
                <w:szCs w:val="21"/>
                <w:highlight w:val="none"/>
              </w:rPr>
              <w:t>事故的处理</w:t>
            </w:r>
            <w:r>
              <w:rPr>
                <w:rFonts w:hint="eastAsia" w:cs="宋体"/>
                <w:color w:val="auto"/>
                <w:szCs w:val="21"/>
                <w:highlight w:val="none"/>
                <w:lang w:val="en-US" w:eastAsia="zh-CN"/>
              </w:rPr>
              <w:t>时间、处理办法的</w:t>
            </w:r>
            <w:r>
              <w:rPr>
                <w:rFonts w:cs="宋体"/>
                <w:color w:val="auto"/>
                <w:szCs w:val="21"/>
                <w:highlight w:val="none"/>
              </w:rPr>
              <w:t>承诺</w:t>
            </w:r>
            <w:r>
              <w:rPr>
                <w:rFonts w:hint="default" w:ascii="Times New Roman" w:hAnsi="Times New Roman" w:cs="宋体"/>
                <w:bCs w:val="0"/>
                <w:color w:val="auto"/>
                <w:szCs w:val="21"/>
                <w:highlight w:val="none"/>
              </w:rPr>
              <w:t>。</w:t>
            </w:r>
          </w:p>
          <w:p w14:paraId="2C275588">
            <w:pPr>
              <w:spacing w:line="400" w:lineRule="exact"/>
              <w:ind w:firstLine="440"/>
              <w:rPr>
                <w:rFonts w:cs="宋体"/>
                <w:color w:val="auto"/>
                <w:szCs w:val="21"/>
                <w:highlight w:val="none"/>
              </w:rPr>
            </w:pPr>
            <w:r>
              <w:rPr>
                <w:b/>
                <w:bCs/>
                <w:color w:val="auto"/>
                <w:highlight w:val="none"/>
              </w:rPr>
              <w:t>注：一档、二档、三档不重复计分，不提供方案或不满足进档要求的不得分。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28FEFDB">
            <w:pPr>
              <w:spacing w:line="400" w:lineRule="exact"/>
              <w:jc w:val="center"/>
              <w:rPr>
                <w:rFonts w:cs="宋体"/>
                <w:bCs/>
                <w:color w:val="auto"/>
                <w:szCs w:val="21"/>
                <w:highlight w:val="none"/>
              </w:rPr>
            </w:pPr>
            <w:r>
              <w:rPr>
                <w:rFonts w:cs="Tahoma"/>
                <w:color w:val="auto"/>
                <w:szCs w:val="21"/>
                <w:highlight w:val="none"/>
              </w:rPr>
              <w:t>10分</w:t>
            </w:r>
          </w:p>
        </w:tc>
      </w:tr>
      <w:tr w14:paraId="5652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1246E429">
            <w:pPr>
              <w:spacing w:line="400" w:lineRule="exact"/>
              <w:ind w:left="-105" w:right="-105"/>
              <w:jc w:val="center"/>
              <w:rPr>
                <w:rFonts w:cs="宋体"/>
                <w:bCs/>
                <w:color w:val="auto"/>
                <w:szCs w:val="21"/>
                <w:highlight w:val="none"/>
              </w:rPr>
            </w:pPr>
            <w:r>
              <w:rPr>
                <w:bCs/>
                <w:color w:val="auto"/>
                <w:szCs w:val="21"/>
                <w:highlight w:val="none"/>
              </w:rPr>
              <w:t>2.4</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36643572">
            <w:pPr>
              <w:spacing w:line="400" w:lineRule="exact"/>
              <w:jc w:val="center"/>
              <w:rPr>
                <w:rFonts w:cs="宋体"/>
                <w:bCs/>
                <w:color w:val="auto"/>
                <w:szCs w:val="21"/>
                <w:highlight w:val="none"/>
              </w:rPr>
            </w:pPr>
            <w:r>
              <w:rPr>
                <w:rFonts w:hint="eastAsia"/>
                <w:bCs/>
                <w:color w:val="auto"/>
                <w:szCs w:val="21"/>
                <w:highlight w:val="none"/>
                <w:lang w:val="en-US" w:eastAsia="zh-CN"/>
              </w:rPr>
              <w:t>服务配套</w:t>
            </w:r>
            <w:r>
              <w:rPr>
                <w:rFonts w:hint="eastAsia"/>
                <w:bCs/>
                <w:color w:val="auto"/>
                <w:szCs w:val="21"/>
                <w:highlight w:val="none"/>
              </w:rPr>
              <w:t>设备</w:t>
            </w:r>
            <w:r>
              <w:rPr>
                <w:rFonts w:hint="eastAsia"/>
                <w:bCs/>
                <w:color w:val="auto"/>
                <w:szCs w:val="21"/>
                <w:highlight w:val="none"/>
                <w:lang w:val="en-US" w:eastAsia="zh-CN"/>
              </w:rPr>
              <w:t>性能</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6AD5A443">
            <w:pPr>
              <w:spacing w:line="400" w:lineRule="exact"/>
              <w:ind w:firstLine="420"/>
              <w:rPr>
                <w:rFonts w:cs="宋体"/>
                <w:bCs/>
                <w:color w:val="auto"/>
                <w:szCs w:val="21"/>
                <w:highlight w:val="none"/>
              </w:rPr>
            </w:pPr>
            <w:r>
              <w:rPr>
                <w:rFonts w:hint="eastAsia"/>
                <w:bCs/>
                <w:color w:val="auto"/>
                <w:szCs w:val="21"/>
                <w:highlight w:val="none"/>
                <w:lang w:val="en-US" w:eastAsia="zh-CN"/>
              </w:rPr>
              <w:t>服务配套</w:t>
            </w:r>
            <w:r>
              <w:rPr>
                <w:rFonts w:hint="eastAsia"/>
                <w:bCs/>
                <w:color w:val="auto"/>
                <w:szCs w:val="21"/>
                <w:highlight w:val="none"/>
              </w:rPr>
              <w:t>设备</w:t>
            </w:r>
            <w:r>
              <w:rPr>
                <w:rFonts w:hint="eastAsia" w:cs="宋体"/>
                <w:bCs/>
                <w:color w:val="auto"/>
                <w:szCs w:val="21"/>
                <w:highlight w:val="none"/>
                <w:lang w:val="en-US" w:eastAsia="zh-CN"/>
              </w:rPr>
              <w:t>要求</w:t>
            </w:r>
            <w:r>
              <w:rPr>
                <w:rFonts w:cs="宋体"/>
                <w:bCs/>
                <w:color w:val="auto"/>
                <w:szCs w:val="21"/>
                <w:highlight w:val="none"/>
              </w:rPr>
              <w:t>基础分满分3</w:t>
            </w:r>
            <w:r>
              <w:rPr>
                <w:rFonts w:hint="eastAsia" w:cs="宋体"/>
                <w:bCs/>
                <w:color w:val="auto"/>
                <w:szCs w:val="21"/>
                <w:highlight w:val="none"/>
                <w:lang w:val="en-US" w:eastAsia="zh-CN"/>
              </w:rPr>
              <w:t>0</w:t>
            </w:r>
            <w:r>
              <w:rPr>
                <w:rFonts w:cs="宋体"/>
                <w:bCs/>
                <w:color w:val="auto"/>
                <w:szCs w:val="21"/>
                <w:highlight w:val="none"/>
              </w:rPr>
              <w:t>分，服务需求偏离表中</w:t>
            </w:r>
            <w:r>
              <w:rPr>
                <w:rFonts w:cs="宋体"/>
                <w:b w:val="0"/>
                <w:bCs w:val="0"/>
                <w:color w:val="auto"/>
                <w:szCs w:val="21"/>
                <w:highlight w:val="none"/>
              </w:rPr>
              <w:t>配备设备要求</w:t>
            </w:r>
            <w:r>
              <w:rPr>
                <w:rFonts w:cs="宋体"/>
                <w:bCs/>
                <w:color w:val="auto"/>
                <w:szCs w:val="21"/>
                <w:highlight w:val="none"/>
              </w:rPr>
              <w:t>非实质性条款每负偏离或漏项的每一项扣2分；最多扣3</w:t>
            </w:r>
            <w:r>
              <w:rPr>
                <w:rFonts w:hint="eastAsia" w:cs="宋体"/>
                <w:bCs/>
                <w:color w:val="auto"/>
                <w:szCs w:val="21"/>
                <w:highlight w:val="none"/>
                <w:lang w:val="en-US" w:eastAsia="zh-CN"/>
              </w:rPr>
              <w:t>0</w:t>
            </w:r>
            <w:r>
              <w:rPr>
                <w:rFonts w:cs="宋体"/>
                <w:bCs/>
                <w:color w:val="auto"/>
                <w:szCs w:val="21"/>
                <w:highlight w:val="none"/>
              </w:rPr>
              <w:t>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18BFD381">
            <w:pPr>
              <w:spacing w:line="400" w:lineRule="exact"/>
              <w:jc w:val="center"/>
              <w:rPr>
                <w:rFonts w:cs="宋体"/>
                <w:bCs/>
                <w:color w:val="auto"/>
                <w:szCs w:val="21"/>
                <w:highlight w:val="none"/>
              </w:rPr>
            </w:pPr>
            <w:r>
              <w:rPr>
                <w:rFonts w:cs="Tahoma"/>
                <w:color w:val="auto"/>
                <w:szCs w:val="21"/>
                <w:highlight w:val="none"/>
              </w:rPr>
              <w:t>3</w:t>
            </w:r>
            <w:r>
              <w:rPr>
                <w:rFonts w:hint="eastAsia" w:cs="Tahoma"/>
                <w:color w:val="auto"/>
                <w:szCs w:val="21"/>
                <w:highlight w:val="none"/>
                <w:lang w:val="en-US" w:eastAsia="zh-CN"/>
              </w:rPr>
              <w:t>0</w:t>
            </w:r>
            <w:r>
              <w:rPr>
                <w:rFonts w:cs="Tahoma"/>
                <w:color w:val="auto"/>
                <w:szCs w:val="21"/>
                <w:highlight w:val="none"/>
              </w:rPr>
              <w:t>分</w:t>
            </w:r>
          </w:p>
        </w:tc>
      </w:tr>
      <w:tr w14:paraId="779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5FF399AE">
            <w:pPr>
              <w:spacing w:line="400" w:lineRule="exact"/>
              <w:ind w:left="-105" w:right="-105"/>
              <w:jc w:val="center"/>
              <w:rPr>
                <w:rFonts w:cs="宋体"/>
                <w:bCs/>
                <w:color w:val="auto"/>
                <w:szCs w:val="21"/>
                <w:highlight w:val="none"/>
              </w:rPr>
            </w:pPr>
            <w:r>
              <w:rPr>
                <w:bCs/>
                <w:color w:val="auto"/>
                <w:szCs w:val="21"/>
                <w:highlight w:val="none"/>
              </w:rPr>
              <w:t>2.5</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0F519D9E">
            <w:pPr>
              <w:spacing w:line="400" w:lineRule="exact"/>
              <w:jc w:val="center"/>
              <w:rPr>
                <w:rFonts w:cs="宋体"/>
                <w:bCs/>
                <w:color w:val="auto"/>
                <w:szCs w:val="21"/>
                <w:highlight w:val="none"/>
              </w:rPr>
            </w:pPr>
            <w:r>
              <w:rPr>
                <w:rFonts w:cs="宋体"/>
                <w:bCs/>
                <w:color w:val="auto"/>
                <w:szCs w:val="21"/>
                <w:highlight w:val="none"/>
              </w:rPr>
              <w:t>人员投入及管理方案</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787D43B0">
            <w:pPr>
              <w:keepNext/>
              <w:spacing w:line="420" w:lineRule="exact"/>
              <w:ind w:firstLine="420"/>
              <w:rPr>
                <w:rFonts w:cs="宋体"/>
                <w:bCs/>
                <w:color w:val="auto"/>
                <w:szCs w:val="21"/>
                <w:highlight w:val="none"/>
              </w:rPr>
            </w:pPr>
            <w:r>
              <w:rPr>
                <w:rFonts w:cs="宋体"/>
                <w:bCs/>
                <w:color w:val="auto"/>
                <w:szCs w:val="21"/>
                <w:highlight w:val="none"/>
              </w:rPr>
              <w:t>投标人提供人员投入及管理方案内容，包含但不限于：①管理人员配置；②其他服务人员配置；③对员工的考核；④奖惩和激励制度；⑤员工培训方案，包括岗前培训和在岗培训、年度培训计划；⑥入职审查制度；⑦人员考勤和录用制度；⑧人员物资配置，评审小组对内容进行独立评审并按以下规则独立打分：</w:t>
            </w:r>
          </w:p>
          <w:p w14:paraId="4EC77E4A">
            <w:pPr>
              <w:spacing w:line="420" w:lineRule="exact"/>
              <w:ind w:firstLine="420"/>
              <w:rPr>
                <w:rFonts w:cs="宋体"/>
                <w:bCs/>
                <w:color w:val="auto"/>
                <w:szCs w:val="21"/>
                <w:highlight w:val="none"/>
              </w:rPr>
            </w:pPr>
            <w:r>
              <w:rPr>
                <w:rFonts w:cs="宋体"/>
                <w:bCs/>
                <w:color w:val="auto"/>
                <w:szCs w:val="21"/>
                <w:highlight w:val="none"/>
              </w:rPr>
              <w:t>一档（</w:t>
            </w:r>
            <w:r>
              <w:rPr>
                <w:rFonts w:hint="eastAsia" w:cs="宋体"/>
                <w:bCs/>
                <w:color w:val="auto"/>
                <w:szCs w:val="21"/>
                <w:highlight w:val="none"/>
                <w:lang w:val="en-US" w:eastAsia="zh-CN"/>
              </w:rPr>
              <w:t>8</w:t>
            </w:r>
            <w:r>
              <w:rPr>
                <w:rFonts w:cs="宋体"/>
                <w:bCs/>
                <w:color w:val="auto"/>
                <w:szCs w:val="21"/>
                <w:highlight w:val="none"/>
              </w:rPr>
              <w:t>分）：拟投入人员满足采购需求，管理方案具备基本框架，未完整覆盖上述核心内容，存在多项关键内容缺失；已覆盖的内容无具体描述，未明确执行标准、实施方式等核心信息，整体方案缺乏系统性，仅能满足安保管理工作基本运转。</w:t>
            </w:r>
          </w:p>
          <w:p w14:paraId="5E366770">
            <w:pPr>
              <w:spacing w:line="420" w:lineRule="exact"/>
              <w:ind w:firstLine="420"/>
              <w:rPr>
                <w:rFonts w:cs="宋体"/>
                <w:bCs/>
                <w:color w:val="auto"/>
                <w:szCs w:val="21"/>
                <w:highlight w:val="none"/>
              </w:rPr>
            </w:pPr>
            <w:r>
              <w:rPr>
                <w:rFonts w:cs="宋体"/>
                <w:bCs/>
                <w:color w:val="auto"/>
                <w:szCs w:val="21"/>
                <w:highlight w:val="none"/>
              </w:rPr>
              <w:t>二档（</w:t>
            </w:r>
            <w:r>
              <w:rPr>
                <w:rFonts w:hint="eastAsia" w:cs="宋体"/>
                <w:bCs/>
                <w:color w:val="auto"/>
                <w:szCs w:val="21"/>
                <w:highlight w:val="none"/>
                <w:lang w:val="en-US" w:eastAsia="zh-CN"/>
              </w:rPr>
              <w:t>14</w:t>
            </w:r>
            <w:r>
              <w:rPr>
                <w:rFonts w:cs="宋体"/>
                <w:bCs/>
                <w:color w:val="auto"/>
                <w:szCs w:val="21"/>
                <w:highlight w:val="none"/>
              </w:rPr>
              <w:t>分）：拟投入人员满足采购需求</w:t>
            </w:r>
            <w:r>
              <w:rPr>
                <w:rFonts w:hint="eastAsia" w:cs="宋体"/>
                <w:bCs/>
                <w:color w:val="auto"/>
                <w:szCs w:val="21"/>
                <w:highlight w:val="none"/>
                <w:lang w:eastAsia="zh-CN"/>
              </w:rPr>
              <w:t>，</w:t>
            </w:r>
            <w:r>
              <w:rPr>
                <w:rFonts w:hint="eastAsia" w:cs="宋体"/>
                <w:bCs/>
                <w:color w:val="auto"/>
                <w:szCs w:val="21"/>
                <w:highlight w:val="none"/>
                <w:lang w:val="en-US" w:eastAsia="zh-CN"/>
              </w:rPr>
              <w:t>且有一定</w:t>
            </w:r>
            <w:r>
              <w:rPr>
                <w:rFonts w:hint="eastAsia" w:cs="宋体"/>
                <w:bCs/>
                <w:color w:val="auto"/>
                <w:szCs w:val="21"/>
                <w:highlight w:val="none"/>
              </w:rPr>
              <w:t>人员储备能够应对各种突发情况和紧急任务</w:t>
            </w:r>
            <w:r>
              <w:rPr>
                <w:rFonts w:cs="宋体"/>
                <w:bCs/>
                <w:color w:val="auto"/>
                <w:szCs w:val="21"/>
                <w:highlight w:val="none"/>
              </w:rPr>
              <w:t>，管理方案完整覆盖上述核心内容，无缺失项；各部分内容描述清晰、逻辑连贯，明确①管理人员配置的数量（一名总负责人及每个站点一名负责人）及名单、基本岗位职责，②其他服务人员的大致配置规模，③员工考核的基本维度，④对人员奖惩和激励的主要事项，⑤员工培训的基本项目（岗前、在岗、年度），⑥入职审查的基本流程，⑦考勤和录用的基本要求，⑧人员物资配置的大致种类；方案符合项目基本服务要求，具备基本可操作性，能够支撑项目日常服务有序开展，无明显漏洞。</w:t>
            </w:r>
          </w:p>
          <w:p w14:paraId="18BD8C8A">
            <w:pPr>
              <w:spacing w:line="420" w:lineRule="exact"/>
              <w:ind w:firstLine="420"/>
              <w:rPr>
                <w:rFonts w:cs="宋体"/>
                <w:bCs/>
                <w:color w:val="auto"/>
                <w:szCs w:val="21"/>
                <w:highlight w:val="none"/>
              </w:rPr>
            </w:pPr>
            <w:r>
              <w:rPr>
                <w:rFonts w:cs="宋体"/>
                <w:bCs/>
                <w:color w:val="auto"/>
                <w:szCs w:val="21"/>
                <w:highlight w:val="none"/>
              </w:rPr>
              <w:t>三档（</w:t>
            </w:r>
            <w:r>
              <w:rPr>
                <w:rFonts w:hint="eastAsia" w:cs="宋体"/>
                <w:bCs/>
                <w:color w:val="auto"/>
                <w:szCs w:val="21"/>
                <w:highlight w:val="none"/>
                <w:lang w:val="en-US" w:eastAsia="zh-CN"/>
              </w:rPr>
              <w:t>20</w:t>
            </w:r>
            <w:r>
              <w:rPr>
                <w:rFonts w:cs="宋体"/>
                <w:bCs/>
                <w:color w:val="auto"/>
                <w:szCs w:val="21"/>
                <w:highlight w:val="none"/>
              </w:rPr>
              <w:t>分）：在满足二档的基础上人员投入及管理方案进一步完善，具体如下：①管理人员配置：明确管理人员的数量（一名总负责人及每个站点一名负责人）及名单、具体岗位职责、任职资质（如相关从业经验、专业资质证书）。②其他服务人员配置：根据项目各岗位实际需求，明确服务人员的数量、具体工种、岗位职责及任职要求。③员工考核方案：具有明确的考核方式（如日常考核、纪律考核、月度/季度/年度考核结合）、考核目标（如执勤规范达标率、服务投诉率控制、工作任务完成率等可量化目标）。④奖惩和激励制度：具有明确的奖惩等级（如表彰、奖励、警告、处罚等层级）、奖惩标准（明确具体奖惩情形，如优质服务、违规执勤等对应的具体奖惩措施）。⑤员工培训方案：具有明确的培训计划（明确岗前培训、在岗培训、年度培训的具体时间、频次、时长）及培训内容（岗位技能、规章制度、安全知识、服务礼仪、应急处置、服务优化等）。⑥入职审查制度：明确入职审查的具体内容和审查流程及审查标准，审查严格规范，能有效防范人员录用风险。⑦人员考勤和录用制度：考勤制度明确考勤方式（如打卡考勤、现场签到、专人监督等）、考勤周期、请假流程、旷工处理、考勤统计等内容；录用制度明确录用条件、招聘流程、试用期管理、劳动合同签订、转正考核等内容。⑧人员物资配置：明确各岗位人员所需物资（如执勤装备、通讯设备、防护用品、办公物资等）的种类、数量、配置标准、发放流程及日常维护要求，物资配置与各岗位服务需求精准匹配。</w:t>
            </w:r>
          </w:p>
          <w:p w14:paraId="77340832">
            <w:pPr>
              <w:spacing w:line="400" w:lineRule="exact"/>
              <w:ind w:firstLine="422"/>
              <w:rPr>
                <w:rFonts w:ascii="Calibri" w:hAnsi="Calibri"/>
                <w:color w:val="auto"/>
                <w:szCs w:val="22"/>
                <w:highlight w:val="none"/>
              </w:rPr>
            </w:pPr>
            <w:r>
              <w:rPr>
                <w:b/>
                <w:bCs/>
                <w:color w:val="auto"/>
                <w:highlight w:val="none"/>
              </w:rPr>
              <w:t>注：一档、二档、三档不重复计分，不提供方案或不满足进档要求的不得分。</w:t>
            </w:r>
            <w:r>
              <w:rPr>
                <w:rFonts w:cs="宋体"/>
                <w:b/>
                <w:color w:val="auto"/>
                <w:szCs w:val="21"/>
                <w:highlight w:val="none"/>
              </w:rPr>
              <w:t>提供管理人员（一名总负责人及每个站点一名负责人）名单的应提供投标人为其缴纳的近半年内任意一个月的社保证明或在有效期内的劳动合同。</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09D06435">
            <w:pPr>
              <w:spacing w:line="400" w:lineRule="exact"/>
              <w:jc w:val="center"/>
              <w:rPr>
                <w:rFonts w:cs="宋体"/>
                <w:bCs/>
                <w:color w:val="auto"/>
                <w:szCs w:val="21"/>
                <w:highlight w:val="none"/>
              </w:rPr>
            </w:pPr>
            <w:r>
              <w:rPr>
                <w:rFonts w:hint="eastAsia" w:cs="Tahoma"/>
                <w:color w:val="auto"/>
                <w:szCs w:val="21"/>
                <w:highlight w:val="none"/>
                <w:lang w:val="en-US" w:eastAsia="zh-CN"/>
              </w:rPr>
              <w:t>20</w:t>
            </w:r>
            <w:r>
              <w:rPr>
                <w:rFonts w:cs="Tahoma"/>
                <w:color w:val="auto"/>
                <w:szCs w:val="21"/>
                <w:highlight w:val="none"/>
              </w:rPr>
              <w:t>分</w:t>
            </w:r>
          </w:p>
        </w:tc>
      </w:tr>
      <w:tr w14:paraId="427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top"/>
          </w:tcPr>
          <w:p w14:paraId="4E16B535">
            <w:pPr>
              <w:spacing w:line="400" w:lineRule="exact"/>
              <w:rPr>
                <w:rFonts w:cs="宋体"/>
                <w:bCs/>
                <w:color w:val="auto"/>
                <w:szCs w:val="21"/>
                <w:highlight w:val="none"/>
              </w:rPr>
            </w:pPr>
            <w:r>
              <w:rPr>
                <w:rFonts w:cs="宋体"/>
                <w:bCs/>
                <w:color w:val="auto"/>
                <w:szCs w:val="21"/>
                <w:highlight w:val="none"/>
              </w:rPr>
              <w:t>3</w:t>
            </w:r>
          </w:p>
        </w:tc>
        <w:tc>
          <w:tcPr>
            <w:tcW w:w="699" w:type="pct"/>
            <w:tcBorders>
              <w:top w:val="single" w:color="auto" w:sz="4" w:space="0"/>
              <w:left w:val="single" w:color="auto" w:sz="4" w:space="0"/>
              <w:bottom w:val="single" w:color="auto" w:sz="4" w:space="0"/>
              <w:right w:val="single" w:color="auto" w:sz="4" w:space="0"/>
            </w:tcBorders>
            <w:noWrap w:val="0"/>
            <w:vAlign w:val="top"/>
          </w:tcPr>
          <w:p w14:paraId="138B35D0">
            <w:pPr>
              <w:spacing w:line="400" w:lineRule="exact"/>
              <w:rPr>
                <w:rFonts w:cs="宋体"/>
                <w:bCs/>
                <w:color w:val="auto"/>
                <w:szCs w:val="21"/>
                <w:highlight w:val="none"/>
              </w:rPr>
            </w:pPr>
            <w:r>
              <w:rPr>
                <w:rFonts w:cs="宋体"/>
                <w:bCs/>
                <w:color w:val="auto"/>
                <w:szCs w:val="21"/>
                <w:highlight w:val="none"/>
              </w:rPr>
              <w:t>商务资信</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504CB03E">
            <w:pPr>
              <w:spacing w:line="400" w:lineRule="exact"/>
              <w:rPr>
                <w:rFonts w:cs="宋体"/>
                <w:bCs/>
                <w:color w:val="auto"/>
                <w:szCs w:val="21"/>
                <w:highlight w:val="none"/>
              </w:rPr>
            </w:pPr>
            <w:r>
              <w:rPr>
                <w:rFonts w:cs="宋体"/>
                <w:bCs/>
                <w:color w:val="auto"/>
                <w:szCs w:val="21"/>
                <w:highlight w:val="none"/>
              </w:rPr>
              <w:t>商务</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3F61A50A">
            <w:pPr>
              <w:spacing w:line="400" w:lineRule="exact"/>
              <w:jc w:val="center"/>
              <w:rPr>
                <w:rFonts w:cs="宋体"/>
                <w:bCs/>
                <w:color w:val="auto"/>
                <w:szCs w:val="21"/>
                <w:highlight w:val="none"/>
              </w:rPr>
            </w:pPr>
            <w:r>
              <w:rPr>
                <w:rFonts w:cs="宋体"/>
                <w:bCs/>
                <w:color w:val="auto"/>
                <w:szCs w:val="21"/>
                <w:highlight w:val="none"/>
              </w:rPr>
              <w:t>-6～</w:t>
            </w:r>
            <w:r>
              <w:rPr>
                <w:rFonts w:hint="eastAsia" w:cs="宋体"/>
                <w:bCs/>
                <w:color w:val="auto"/>
                <w:szCs w:val="21"/>
                <w:highlight w:val="none"/>
                <w:lang w:val="en-US" w:eastAsia="zh-CN"/>
              </w:rPr>
              <w:t>9</w:t>
            </w:r>
          </w:p>
        </w:tc>
      </w:tr>
      <w:tr w14:paraId="475C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5DAB11E2">
            <w:pPr>
              <w:spacing w:line="400" w:lineRule="exact"/>
              <w:jc w:val="center"/>
              <w:rPr>
                <w:rFonts w:cs="宋体"/>
                <w:bCs/>
                <w:color w:val="auto"/>
                <w:szCs w:val="21"/>
                <w:highlight w:val="none"/>
              </w:rPr>
            </w:pPr>
            <w:r>
              <w:rPr>
                <w:rFonts w:cs="Tahoma"/>
                <w:color w:val="auto"/>
                <w:szCs w:val="21"/>
                <w:highlight w:val="none"/>
              </w:rPr>
              <w:t>3.</w:t>
            </w:r>
            <w:r>
              <w:rPr>
                <w:rFonts w:hint="eastAsia" w:cs="Tahoma"/>
                <w:color w:val="auto"/>
                <w:szCs w:val="21"/>
                <w:highlight w:val="none"/>
                <w:lang w:val="en-US" w:eastAsia="zh-CN"/>
              </w:rPr>
              <w:t>1</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6CDFE5C">
            <w:pPr>
              <w:spacing w:line="400" w:lineRule="exact"/>
              <w:jc w:val="center"/>
              <w:rPr>
                <w:rFonts w:cs="宋体"/>
                <w:bCs/>
                <w:color w:val="auto"/>
                <w:szCs w:val="21"/>
                <w:highlight w:val="none"/>
              </w:rPr>
            </w:pPr>
            <w:r>
              <w:rPr>
                <w:rFonts w:cs="Courier New"/>
                <w:bCs/>
                <w:color w:val="auto"/>
                <w:szCs w:val="21"/>
                <w:highlight w:val="none"/>
              </w:rPr>
              <w:t>业绩分</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5D5C9B4">
            <w:pPr>
              <w:spacing w:line="400" w:lineRule="exact"/>
              <w:ind w:firstLine="420"/>
              <w:rPr>
                <w:rFonts w:cs="宋体"/>
                <w:bCs/>
                <w:color w:val="auto"/>
                <w:szCs w:val="21"/>
                <w:highlight w:val="none"/>
              </w:rPr>
            </w:pPr>
            <w:r>
              <w:rPr>
                <w:rFonts w:cs="宋体"/>
                <w:bCs/>
                <w:color w:val="auto"/>
                <w:szCs w:val="21"/>
                <w:highlight w:val="none"/>
              </w:rPr>
              <w:t>供应商2023年至投标截止日止承接过</w:t>
            </w:r>
            <w:r>
              <w:rPr>
                <w:rFonts w:hint="eastAsia" w:cs="宋体"/>
                <w:bCs/>
                <w:color w:val="auto"/>
                <w:szCs w:val="21"/>
                <w:highlight w:val="none"/>
              </w:rPr>
              <w:t>同类安保服务</w:t>
            </w:r>
            <w:r>
              <w:rPr>
                <w:rFonts w:hint="eastAsia" w:cs="宋体"/>
                <w:bCs/>
                <w:color w:val="auto"/>
                <w:szCs w:val="21"/>
                <w:highlight w:val="none"/>
                <w:lang w:val="en-US" w:eastAsia="zh-CN"/>
              </w:rPr>
              <w:t>或</w:t>
            </w:r>
            <w:r>
              <w:rPr>
                <w:rFonts w:hint="eastAsia" w:cs="宋体"/>
                <w:bCs/>
                <w:color w:val="auto"/>
                <w:szCs w:val="21"/>
                <w:highlight w:val="none"/>
              </w:rPr>
              <w:t>秩序维护服务</w:t>
            </w:r>
            <w:r>
              <w:rPr>
                <w:rFonts w:hint="eastAsia" w:cs="宋体"/>
                <w:bCs/>
                <w:color w:val="auto"/>
                <w:szCs w:val="21"/>
                <w:highlight w:val="none"/>
                <w:lang w:val="en-US" w:eastAsia="zh-CN"/>
              </w:rPr>
              <w:t>或</w:t>
            </w:r>
            <w:r>
              <w:rPr>
                <w:rFonts w:hint="eastAsia" w:cs="宋体"/>
                <w:bCs/>
                <w:color w:val="auto"/>
                <w:szCs w:val="21"/>
                <w:highlight w:val="none"/>
              </w:rPr>
              <w:t>安检服务相关业绩</w:t>
            </w:r>
            <w:r>
              <w:rPr>
                <w:rFonts w:cs="宋体"/>
                <w:bCs/>
                <w:color w:val="auto"/>
                <w:szCs w:val="21"/>
                <w:highlight w:val="none"/>
              </w:rPr>
              <w:t>，每提供一份合同得</w:t>
            </w:r>
            <w:r>
              <w:rPr>
                <w:rFonts w:hint="eastAsia" w:cs="宋体"/>
                <w:bCs/>
                <w:color w:val="auto"/>
                <w:szCs w:val="21"/>
                <w:highlight w:val="none"/>
                <w:lang w:val="en-US" w:eastAsia="zh-CN"/>
              </w:rPr>
              <w:t>3</w:t>
            </w:r>
            <w:r>
              <w:rPr>
                <w:rFonts w:cs="宋体"/>
                <w:bCs/>
                <w:color w:val="auto"/>
                <w:szCs w:val="21"/>
                <w:highlight w:val="none"/>
              </w:rPr>
              <w:t>分，满分</w:t>
            </w:r>
            <w:r>
              <w:rPr>
                <w:rFonts w:hint="eastAsia" w:cs="宋体"/>
                <w:bCs/>
                <w:color w:val="auto"/>
                <w:szCs w:val="21"/>
                <w:highlight w:val="none"/>
                <w:lang w:val="en-US" w:eastAsia="zh-CN"/>
              </w:rPr>
              <w:t>9</w:t>
            </w:r>
            <w:r>
              <w:rPr>
                <w:rFonts w:cs="宋体"/>
                <w:bCs/>
                <w:color w:val="auto"/>
                <w:szCs w:val="21"/>
                <w:highlight w:val="none"/>
              </w:rPr>
              <w:t>分。[①一个活动安保任务按一份合同计算；如在一个活动中担任多个安保任务的，也只按一份合同计算；②合同的采购方必须是合同项目的安保任务主办方]</w:t>
            </w:r>
          </w:p>
          <w:p w14:paraId="66CAC1B2">
            <w:pPr>
              <w:spacing w:line="400" w:lineRule="exact"/>
              <w:ind w:firstLine="420"/>
              <w:rPr>
                <w:rFonts w:cs="宋体"/>
                <w:bCs/>
                <w:color w:val="auto"/>
                <w:szCs w:val="21"/>
                <w:highlight w:val="none"/>
              </w:rPr>
            </w:pPr>
            <w:r>
              <w:rPr>
                <w:rFonts w:cs="宋体"/>
                <w:bCs/>
                <w:color w:val="auto"/>
                <w:szCs w:val="21"/>
                <w:highlight w:val="none"/>
              </w:rPr>
              <w:t>注：各业绩合同不重复计分，投标文件中提供有效的合同复印件或中标通知书复印件，否则不予计分。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4131AF84">
            <w:pPr>
              <w:spacing w:line="400" w:lineRule="exact"/>
              <w:jc w:val="center"/>
              <w:rPr>
                <w:rFonts w:cs="宋体"/>
                <w:bCs/>
                <w:color w:val="auto"/>
                <w:szCs w:val="21"/>
                <w:highlight w:val="none"/>
              </w:rPr>
            </w:pPr>
            <w:r>
              <w:rPr>
                <w:rFonts w:cs="Tahoma"/>
                <w:color w:val="auto"/>
                <w:szCs w:val="21"/>
                <w:highlight w:val="none"/>
              </w:rPr>
              <w:t>9分</w:t>
            </w:r>
          </w:p>
        </w:tc>
      </w:tr>
      <w:tr w14:paraId="7F11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2" w:type="pct"/>
            <w:tcBorders>
              <w:top w:val="single" w:color="auto" w:sz="4" w:space="0"/>
              <w:left w:val="single" w:color="auto" w:sz="4" w:space="0"/>
              <w:bottom w:val="single" w:color="auto" w:sz="4" w:space="0"/>
              <w:right w:val="single" w:color="auto" w:sz="4" w:space="0"/>
            </w:tcBorders>
            <w:noWrap w:val="0"/>
            <w:vAlign w:val="center"/>
          </w:tcPr>
          <w:p w14:paraId="6262026F">
            <w:pPr>
              <w:spacing w:line="400" w:lineRule="exact"/>
              <w:jc w:val="center"/>
              <w:rPr>
                <w:rFonts w:cs="宋体"/>
                <w:bCs/>
                <w:color w:val="auto"/>
                <w:szCs w:val="21"/>
                <w:highlight w:val="none"/>
              </w:rPr>
            </w:pPr>
            <w:r>
              <w:rPr>
                <w:rFonts w:cs="宋体"/>
                <w:bCs/>
                <w:color w:val="auto"/>
                <w:szCs w:val="21"/>
                <w:highlight w:val="none"/>
              </w:rPr>
              <w:t>3.</w:t>
            </w:r>
            <w:r>
              <w:rPr>
                <w:rFonts w:hint="eastAsia" w:cs="宋体"/>
                <w:bCs/>
                <w:color w:val="auto"/>
                <w:szCs w:val="21"/>
                <w:highlight w:val="none"/>
                <w:lang w:val="en-US" w:eastAsia="zh-CN"/>
              </w:rPr>
              <w:t>2</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272847C3">
            <w:pPr>
              <w:spacing w:line="400" w:lineRule="exact"/>
              <w:jc w:val="center"/>
              <w:rPr>
                <w:rFonts w:cs="宋体"/>
                <w:bCs/>
                <w:color w:val="auto"/>
                <w:szCs w:val="21"/>
                <w:highlight w:val="none"/>
              </w:rPr>
            </w:pPr>
            <w:r>
              <w:rPr>
                <w:rFonts w:cs="宋体"/>
                <w:bCs/>
                <w:color w:val="auto"/>
                <w:szCs w:val="21"/>
                <w:highlight w:val="none"/>
              </w:rPr>
              <w:t>诚信分</w:t>
            </w:r>
          </w:p>
          <w:p w14:paraId="06215D9A">
            <w:pPr>
              <w:spacing w:line="400" w:lineRule="exact"/>
              <w:jc w:val="center"/>
              <w:rPr>
                <w:rFonts w:cs="宋体"/>
                <w:bCs/>
                <w:color w:val="auto"/>
                <w:szCs w:val="21"/>
                <w:highlight w:val="none"/>
              </w:rPr>
            </w:pPr>
            <w:r>
              <w:rPr>
                <w:rFonts w:cs="宋体"/>
                <w:bCs/>
                <w:color w:val="auto"/>
                <w:szCs w:val="21"/>
                <w:highlight w:val="none"/>
              </w:rPr>
              <w:t>（-6~0分）</w:t>
            </w:r>
          </w:p>
        </w:tc>
        <w:tc>
          <w:tcPr>
            <w:tcW w:w="3380" w:type="pct"/>
            <w:tcBorders>
              <w:top w:val="single" w:color="auto" w:sz="4" w:space="0"/>
              <w:left w:val="single" w:color="auto" w:sz="4" w:space="0"/>
              <w:bottom w:val="single" w:color="auto" w:sz="4" w:space="0"/>
              <w:right w:val="single" w:color="auto" w:sz="4" w:space="0"/>
            </w:tcBorders>
            <w:noWrap w:val="0"/>
            <w:vAlign w:val="top"/>
          </w:tcPr>
          <w:p w14:paraId="14D48689">
            <w:pPr>
              <w:spacing w:line="400" w:lineRule="exact"/>
              <w:ind w:firstLine="420"/>
              <w:rPr>
                <w:rFonts w:cs="宋体"/>
                <w:bCs/>
                <w:color w:val="auto"/>
                <w:szCs w:val="21"/>
                <w:highlight w:val="none"/>
              </w:rPr>
            </w:pPr>
            <w:r>
              <w:rPr>
                <w:rFonts w:cs="宋体"/>
                <w:bCs/>
                <w:color w:val="auto"/>
                <w:szCs w:val="21"/>
                <w:highlight w:val="none"/>
              </w:rPr>
              <w:t>供应商在截标日前一年内在政府采购活动中存在违约违规情形的（以财政部门书面认定材料为评分依据），每次扣除3分，最高扣6分。(若存在违约违规情形，由供应商提供认定材料；若不存在违约违规情形，提供无违约违规情形承诺书（格式自拟），加盖公章。若在项目处于质疑期，被其他利害关系投标人质疑或监督管理部门查实在政府采购活动中存在违约违规情形的，采购人有权以提供虚假材料谋取中标处理，报政府采购监督管理部门进行处罚)。</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E1E04FD">
            <w:pPr>
              <w:spacing w:line="400" w:lineRule="exact"/>
              <w:jc w:val="center"/>
              <w:rPr>
                <w:rFonts w:cs="宋体"/>
                <w:bCs/>
                <w:color w:val="auto"/>
                <w:szCs w:val="21"/>
                <w:highlight w:val="none"/>
              </w:rPr>
            </w:pPr>
            <w:r>
              <w:rPr>
                <w:rFonts w:cs="宋体"/>
                <w:bCs/>
                <w:color w:val="auto"/>
                <w:szCs w:val="21"/>
                <w:highlight w:val="none"/>
              </w:rPr>
              <w:t>-6～0</w:t>
            </w:r>
          </w:p>
        </w:tc>
      </w:tr>
      <w:tr w14:paraId="35BB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B202246">
            <w:pPr>
              <w:spacing w:line="400" w:lineRule="exact"/>
              <w:rPr>
                <w:rFonts w:cs="宋体"/>
                <w:bCs/>
                <w:color w:val="auto"/>
                <w:szCs w:val="21"/>
                <w:highlight w:val="none"/>
              </w:rPr>
            </w:pPr>
            <w:r>
              <w:rPr>
                <w:rFonts w:cs="Courier New"/>
                <w:b/>
                <w:bCs/>
                <w:color w:val="auto"/>
                <w:szCs w:val="20"/>
                <w:highlight w:val="none"/>
              </w:rPr>
              <w:t>总得分=1+2+3。</w:t>
            </w:r>
          </w:p>
        </w:tc>
      </w:tr>
    </w:tbl>
    <w:p w14:paraId="2A218AA0">
      <w:pPr>
        <w:spacing w:line="360" w:lineRule="auto"/>
        <w:rPr>
          <w:rFonts w:hint="eastAsia" w:ascii="宋体" w:hAnsi="宋体"/>
          <w:bCs/>
          <w:color w:val="auto"/>
          <w:szCs w:val="20"/>
          <w:highlight w:val="none"/>
          <w:u w:val="single"/>
        </w:rPr>
      </w:pPr>
    </w:p>
    <w:p w14:paraId="35E074D7">
      <w:pPr>
        <w:keepNext/>
        <w:keepLines/>
        <w:spacing w:before="260" w:after="260" w:line="413" w:lineRule="auto"/>
        <w:jc w:val="center"/>
        <w:outlineLvl w:val="1"/>
        <w:rPr>
          <w:rFonts w:hint="eastAsia" w:ascii="Arial" w:hAnsi="Arial" w:eastAsia="黑体"/>
          <w:bCs/>
          <w:color w:val="auto"/>
          <w:sz w:val="30"/>
          <w:szCs w:val="30"/>
          <w:highlight w:val="none"/>
        </w:rPr>
      </w:pPr>
      <w:bookmarkStart w:id="39" w:name="_Toc89076006"/>
      <w:r>
        <w:rPr>
          <w:rFonts w:hint="eastAsia" w:ascii="Arial" w:hAnsi="Arial" w:eastAsia="黑体"/>
          <w:bCs/>
          <w:color w:val="auto"/>
          <w:sz w:val="30"/>
          <w:szCs w:val="30"/>
          <w:highlight w:val="none"/>
        </w:rPr>
        <w:br w:type="page" w:clear="all"/>
      </w:r>
      <w:r>
        <w:rPr>
          <w:rFonts w:hint="eastAsia" w:ascii="Arial" w:hAnsi="Arial" w:eastAsia="黑体"/>
          <w:bCs/>
          <w:color w:val="auto"/>
          <w:sz w:val="30"/>
          <w:szCs w:val="30"/>
          <w:highlight w:val="none"/>
        </w:rPr>
        <w:t>第四节 中标候选人推荐原则</w:t>
      </w:r>
      <w:bookmarkEnd w:id="39"/>
    </w:p>
    <w:p w14:paraId="4778C1D0">
      <w:pPr>
        <w:spacing w:before="78" w:line="220" w:lineRule="auto"/>
        <w:ind w:left="516"/>
        <w:outlineLvl w:val="0"/>
        <w:rPr>
          <w:rFonts w:hint="eastAsia" w:ascii="宋体" w:hAnsi="宋体"/>
          <w:color w:val="auto"/>
          <w:szCs w:val="20"/>
          <w:highlight w:val="none"/>
        </w:rPr>
      </w:pPr>
      <w:bookmarkStart w:id="40" w:name="_Toc18319"/>
      <w:r>
        <w:rPr>
          <w:rFonts w:ascii="宋体" w:hAnsi="宋体" w:cs="宋体"/>
          <w:b/>
          <w:bCs/>
          <w:color w:val="auto"/>
          <w:spacing w:val="-6"/>
          <w:sz w:val="24"/>
          <w:highlight w:val="none"/>
        </w:rPr>
        <w:t>（一）</w:t>
      </w:r>
      <w:r>
        <w:rPr>
          <w:rFonts w:ascii="宋体" w:hAnsi="宋体" w:cs="宋体"/>
          <w:color w:val="auto"/>
          <w:spacing w:val="-62"/>
          <w:sz w:val="24"/>
          <w:highlight w:val="none"/>
        </w:rPr>
        <w:t xml:space="preserve"> </w:t>
      </w:r>
      <w:r>
        <w:rPr>
          <w:rFonts w:ascii="宋体" w:hAnsi="宋体" w:cs="宋体"/>
          <w:b/>
          <w:bCs/>
          <w:color w:val="auto"/>
          <w:spacing w:val="-6"/>
          <w:sz w:val="24"/>
          <w:highlight w:val="none"/>
        </w:rPr>
        <w:t>综合评分法</w:t>
      </w:r>
      <w:bookmarkEnd w:id="40"/>
    </w:p>
    <w:p w14:paraId="1E5957EB">
      <w:pPr>
        <w:spacing w:line="360" w:lineRule="auto"/>
        <w:ind w:firstLine="420"/>
        <w:contextualSpacing/>
        <w:rPr>
          <w:rFonts w:hint="eastAsia"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CC3861A">
      <w:pPr>
        <w:keepNext/>
        <w:keepLines/>
        <w:spacing w:line="360" w:lineRule="auto"/>
        <w:ind w:firstLine="600"/>
        <w:jc w:val="center"/>
        <w:outlineLvl w:val="1"/>
        <w:rPr>
          <w:rFonts w:hint="eastAsia" w:ascii="Arial" w:hAnsi="Arial" w:eastAsia="黑体"/>
          <w:bCs/>
          <w:color w:val="auto"/>
          <w:sz w:val="30"/>
          <w:szCs w:val="30"/>
          <w:highlight w:val="none"/>
        </w:rPr>
      </w:pPr>
      <w:bookmarkStart w:id="41" w:name="_Toc89076007"/>
      <w:r>
        <w:rPr>
          <w:rFonts w:hint="eastAsia" w:ascii="Arial" w:hAnsi="Arial" w:eastAsia="黑体"/>
          <w:bCs/>
          <w:color w:val="auto"/>
          <w:sz w:val="30"/>
          <w:szCs w:val="30"/>
          <w:highlight w:val="none"/>
        </w:rPr>
        <w:t>第五节 评标报告</w:t>
      </w:r>
      <w:bookmarkEnd w:id="41"/>
    </w:p>
    <w:p w14:paraId="63F5A152">
      <w:pPr>
        <w:pStyle w:val="261"/>
        <w:spacing w:before="0"/>
        <w:ind w:firstLine="482"/>
        <w:rPr>
          <w:rFonts w:hint="eastAsia" w:ascii="宋体" w:hAnsi="宋体"/>
          <w:b/>
          <w:bCs/>
          <w:color w:val="auto"/>
          <w:szCs w:val="24"/>
          <w:highlight w:val="none"/>
        </w:rPr>
      </w:pPr>
      <w:r>
        <w:rPr>
          <w:rFonts w:hint="eastAsia" w:ascii="宋体" w:hAnsi="宋体"/>
          <w:b/>
          <w:bCs/>
          <w:color w:val="auto"/>
          <w:szCs w:val="24"/>
          <w:highlight w:val="none"/>
        </w:rPr>
        <w:t>（一）评标报告与推荐中标候选人</w:t>
      </w:r>
    </w:p>
    <w:p w14:paraId="0531F02D">
      <w:pPr>
        <w:tabs>
          <w:tab w:val="left" w:pos="2472"/>
        </w:tabs>
        <w:spacing w:line="360" w:lineRule="auto"/>
        <w:ind w:firstLine="420"/>
        <w:rPr>
          <w:rFonts w:hint="eastAsia" w:ascii="宋体" w:hAnsi="宋体"/>
          <w:color w:val="auto"/>
          <w:szCs w:val="20"/>
          <w:highlight w:val="none"/>
        </w:rPr>
      </w:pPr>
      <w:r>
        <w:rPr>
          <w:rFonts w:hint="eastAsia" w:ascii="宋体" w:hAnsi="宋体"/>
          <w:color w:val="auto"/>
          <w:szCs w:val="20"/>
          <w:highlight w:val="none"/>
        </w:rPr>
        <w:t>评标委员会根据原始评标记录和评标结果编写评标报告，并通过电子交易平台向采购人、采购代理机构提交。</w:t>
      </w:r>
    </w:p>
    <w:p w14:paraId="6431D8BD">
      <w:pPr>
        <w:widowControl/>
        <w:spacing w:line="360" w:lineRule="auto"/>
        <w:ind w:firstLine="482"/>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7E210D7B">
      <w:pPr>
        <w:tabs>
          <w:tab w:val="left" w:pos="2472"/>
        </w:tabs>
        <w:spacing w:line="360" w:lineRule="auto"/>
        <w:ind w:firstLine="420"/>
        <w:rPr>
          <w:rFonts w:hint="eastAsia" w:ascii="宋体" w:hAnsi="宋体"/>
          <w:color w:val="auto"/>
          <w:szCs w:val="20"/>
          <w:highlight w:val="none"/>
        </w:rPr>
      </w:pPr>
      <w:r>
        <w:rPr>
          <w:rFonts w:hint="eastAsia" w:ascii="宋体" w:hAnsi="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57D5F3F">
      <w:pPr>
        <w:tabs>
          <w:tab w:val="left" w:pos="2472"/>
        </w:tabs>
        <w:spacing w:line="460" w:lineRule="exact"/>
        <w:rPr>
          <w:rFonts w:hint="eastAsia"/>
          <w:b/>
          <w:color w:val="auto"/>
          <w:sz w:val="36"/>
          <w:highlight w:val="none"/>
        </w:rPr>
        <w:sectPr>
          <w:pgSz w:w="11906" w:h="16838"/>
          <w:pgMar w:top="1134" w:right="1134" w:bottom="1134" w:left="1134" w:header="720" w:footer="720" w:gutter="0"/>
          <w:cols w:space="720" w:num="1"/>
        </w:sectPr>
      </w:pPr>
    </w:p>
    <w:p w14:paraId="7337514E">
      <w:pPr>
        <w:tabs>
          <w:tab w:val="left" w:pos="2472"/>
        </w:tabs>
        <w:spacing w:line="460" w:lineRule="exact"/>
        <w:jc w:val="center"/>
        <w:rPr>
          <w:b/>
          <w:color w:val="auto"/>
          <w:sz w:val="36"/>
          <w:szCs w:val="20"/>
          <w:highlight w:val="none"/>
        </w:rPr>
      </w:pPr>
    </w:p>
    <w:p w14:paraId="42ED3FBD">
      <w:pPr>
        <w:tabs>
          <w:tab w:val="left" w:pos="2472"/>
        </w:tabs>
        <w:spacing w:line="460" w:lineRule="exact"/>
        <w:jc w:val="center"/>
        <w:rPr>
          <w:b/>
          <w:color w:val="auto"/>
          <w:sz w:val="36"/>
          <w:szCs w:val="20"/>
          <w:highlight w:val="none"/>
        </w:rPr>
      </w:pPr>
    </w:p>
    <w:p w14:paraId="6AD789B4">
      <w:pPr>
        <w:tabs>
          <w:tab w:val="left" w:pos="2472"/>
        </w:tabs>
        <w:spacing w:line="460" w:lineRule="exact"/>
        <w:jc w:val="center"/>
        <w:rPr>
          <w:b/>
          <w:color w:val="auto"/>
          <w:sz w:val="36"/>
          <w:szCs w:val="20"/>
          <w:highlight w:val="none"/>
        </w:rPr>
      </w:pPr>
    </w:p>
    <w:p w14:paraId="00F4730B">
      <w:pPr>
        <w:tabs>
          <w:tab w:val="left" w:pos="2472"/>
        </w:tabs>
        <w:spacing w:line="460" w:lineRule="exact"/>
        <w:jc w:val="center"/>
        <w:rPr>
          <w:b/>
          <w:color w:val="auto"/>
          <w:sz w:val="36"/>
          <w:szCs w:val="20"/>
          <w:highlight w:val="none"/>
        </w:rPr>
      </w:pPr>
    </w:p>
    <w:p w14:paraId="197660C1">
      <w:pPr>
        <w:tabs>
          <w:tab w:val="left" w:pos="2472"/>
        </w:tabs>
        <w:spacing w:line="460" w:lineRule="exact"/>
        <w:jc w:val="center"/>
        <w:rPr>
          <w:b/>
          <w:color w:val="auto"/>
          <w:sz w:val="36"/>
          <w:szCs w:val="20"/>
          <w:highlight w:val="none"/>
        </w:rPr>
      </w:pPr>
    </w:p>
    <w:p w14:paraId="06768DFA">
      <w:pPr>
        <w:tabs>
          <w:tab w:val="left" w:pos="2472"/>
        </w:tabs>
        <w:spacing w:line="460" w:lineRule="exact"/>
        <w:jc w:val="center"/>
        <w:rPr>
          <w:b/>
          <w:color w:val="auto"/>
          <w:sz w:val="36"/>
          <w:szCs w:val="20"/>
          <w:highlight w:val="none"/>
        </w:rPr>
      </w:pPr>
    </w:p>
    <w:p w14:paraId="58236882">
      <w:pPr>
        <w:tabs>
          <w:tab w:val="left" w:pos="2472"/>
        </w:tabs>
        <w:spacing w:line="460" w:lineRule="exact"/>
        <w:jc w:val="center"/>
        <w:rPr>
          <w:b/>
          <w:color w:val="auto"/>
          <w:sz w:val="36"/>
          <w:szCs w:val="20"/>
          <w:highlight w:val="none"/>
        </w:rPr>
      </w:pPr>
    </w:p>
    <w:p w14:paraId="503AB71A">
      <w:pPr>
        <w:tabs>
          <w:tab w:val="left" w:pos="2472"/>
        </w:tabs>
        <w:spacing w:line="460" w:lineRule="exact"/>
        <w:jc w:val="center"/>
        <w:rPr>
          <w:b/>
          <w:color w:val="auto"/>
          <w:sz w:val="36"/>
          <w:szCs w:val="20"/>
          <w:highlight w:val="none"/>
        </w:rPr>
      </w:pPr>
    </w:p>
    <w:p w14:paraId="375BBDF1">
      <w:pPr>
        <w:tabs>
          <w:tab w:val="left" w:pos="2472"/>
        </w:tabs>
        <w:spacing w:line="460" w:lineRule="exact"/>
        <w:jc w:val="center"/>
        <w:rPr>
          <w:b/>
          <w:color w:val="auto"/>
          <w:sz w:val="36"/>
          <w:szCs w:val="20"/>
          <w:highlight w:val="none"/>
        </w:rPr>
      </w:pPr>
    </w:p>
    <w:p w14:paraId="17D44E02">
      <w:pPr>
        <w:tabs>
          <w:tab w:val="left" w:pos="2472"/>
        </w:tabs>
        <w:spacing w:line="460" w:lineRule="exact"/>
        <w:jc w:val="center"/>
        <w:rPr>
          <w:b/>
          <w:color w:val="auto"/>
          <w:sz w:val="36"/>
          <w:szCs w:val="20"/>
          <w:highlight w:val="none"/>
        </w:rPr>
      </w:pPr>
    </w:p>
    <w:p w14:paraId="0FA1957B">
      <w:pPr>
        <w:tabs>
          <w:tab w:val="left" w:pos="2472"/>
        </w:tabs>
        <w:spacing w:line="460" w:lineRule="exact"/>
        <w:jc w:val="center"/>
        <w:rPr>
          <w:b/>
          <w:color w:val="auto"/>
          <w:sz w:val="36"/>
          <w:szCs w:val="20"/>
          <w:highlight w:val="none"/>
        </w:rPr>
      </w:pPr>
    </w:p>
    <w:p w14:paraId="646A5F36">
      <w:pPr>
        <w:tabs>
          <w:tab w:val="left" w:pos="2472"/>
        </w:tabs>
        <w:spacing w:line="460" w:lineRule="exact"/>
        <w:jc w:val="center"/>
        <w:rPr>
          <w:rFonts w:hint="eastAsia"/>
          <w:b/>
          <w:color w:val="auto"/>
          <w:sz w:val="36"/>
          <w:szCs w:val="20"/>
          <w:highlight w:val="none"/>
        </w:rPr>
      </w:pPr>
    </w:p>
    <w:p w14:paraId="7E3F7617">
      <w:pPr>
        <w:tabs>
          <w:tab w:val="left" w:pos="2472"/>
        </w:tabs>
        <w:spacing w:line="460" w:lineRule="exact"/>
        <w:jc w:val="center"/>
        <w:rPr>
          <w:rFonts w:hint="eastAsia"/>
          <w:b/>
          <w:color w:val="auto"/>
          <w:sz w:val="36"/>
          <w:szCs w:val="20"/>
          <w:highlight w:val="none"/>
        </w:rPr>
      </w:pPr>
    </w:p>
    <w:p w14:paraId="44124CCA">
      <w:pPr>
        <w:tabs>
          <w:tab w:val="left" w:pos="2472"/>
        </w:tabs>
        <w:spacing w:line="460" w:lineRule="exact"/>
        <w:jc w:val="center"/>
        <w:outlineLvl w:val="0"/>
        <w:rPr>
          <w:b/>
          <w:color w:val="auto"/>
          <w:sz w:val="36"/>
          <w:szCs w:val="20"/>
          <w:highlight w:val="none"/>
        </w:rPr>
      </w:pPr>
      <w:bookmarkStart w:id="42" w:name="_Toc89076008"/>
      <w:r>
        <w:rPr>
          <w:rFonts w:hint="eastAsia"/>
          <w:b/>
          <w:color w:val="auto"/>
          <w:sz w:val="36"/>
          <w:szCs w:val="20"/>
          <w:highlight w:val="none"/>
        </w:rPr>
        <w:t>第五章 拟签订的合同文本</w:t>
      </w:r>
      <w:bookmarkEnd w:id="42"/>
    </w:p>
    <w:p w14:paraId="18A9483D">
      <w:pPr>
        <w:tabs>
          <w:tab w:val="left" w:pos="720"/>
        </w:tabs>
        <w:spacing w:line="460" w:lineRule="exact"/>
        <w:rPr>
          <w:bCs/>
          <w:color w:val="auto"/>
          <w:highlight w:val="none"/>
        </w:rPr>
        <w:sectPr>
          <w:pgSz w:w="11906" w:h="16838"/>
          <w:pgMar w:top="1134" w:right="1134" w:bottom="1134" w:left="1134" w:header="720" w:footer="720" w:gutter="0"/>
          <w:cols w:space="720" w:num="1"/>
        </w:sectPr>
      </w:pPr>
    </w:p>
    <w:p w14:paraId="3BD10A75">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广西政府采购云平台合同编号：</w:t>
      </w:r>
      <w:r>
        <w:rPr>
          <w:rFonts w:hint="eastAsia" w:ascii="仿宋_GB2312" w:hAnsi="楷体" w:eastAsia="仿宋_GB2312"/>
          <w:color w:val="auto"/>
          <w:sz w:val="24"/>
          <w:highlight w:val="none"/>
          <w:u w:val="single"/>
        </w:rPr>
        <w:t xml:space="preserve">           </w:t>
      </w:r>
    </w:p>
    <w:p w14:paraId="70425D2B">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6408960F">
      <w:pPr>
        <w:spacing w:line="360" w:lineRule="auto"/>
        <w:ind w:firstLine="420"/>
        <w:rPr>
          <w:rFonts w:ascii="宋体" w:hAnsi="宋体" w:cs="宋体"/>
          <w:color w:val="auto"/>
          <w:highlight w:val="none"/>
        </w:rPr>
      </w:pPr>
    </w:p>
    <w:p w14:paraId="76C029FE">
      <w:pPr>
        <w:spacing w:line="360" w:lineRule="auto"/>
        <w:ind w:firstLine="420"/>
        <w:rPr>
          <w:rFonts w:ascii="宋体" w:hAnsi="宋体" w:cs="宋体"/>
          <w:color w:val="auto"/>
          <w:highlight w:val="none"/>
        </w:rPr>
      </w:pPr>
      <w:r>
        <w:rPr>
          <w:rFonts w:hint="eastAsia" w:ascii="宋体" w:hAnsi="宋体" w:cs="宋体"/>
          <w:color w:val="auto"/>
          <w:highlight w:val="none"/>
        </w:rPr>
        <w:t xml:space="preserve">                                                 </w:t>
      </w:r>
    </w:p>
    <w:p w14:paraId="46E4A5C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476BF459">
      <w:pPr>
        <w:spacing w:line="360" w:lineRule="auto"/>
        <w:jc w:val="center"/>
        <w:rPr>
          <w:rFonts w:ascii="宋体" w:hAnsi="宋体" w:cs="宋体"/>
          <w:b/>
          <w:bCs/>
          <w:color w:val="auto"/>
          <w:sz w:val="44"/>
          <w:highlight w:val="none"/>
        </w:rPr>
      </w:pPr>
    </w:p>
    <w:p w14:paraId="45EEF149">
      <w:pPr>
        <w:spacing w:line="360" w:lineRule="auto"/>
        <w:jc w:val="center"/>
        <w:rPr>
          <w:rFonts w:ascii="宋体" w:hAnsi="宋体" w:cs="宋体"/>
          <w:b/>
          <w:bCs/>
          <w:color w:val="auto"/>
          <w:sz w:val="44"/>
          <w:highlight w:val="none"/>
        </w:rPr>
      </w:pPr>
    </w:p>
    <w:p w14:paraId="441E4781">
      <w:pPr>
        <w:spacing w:line="360" w:lineRule="auto"/>
        <w:ind w:firstLine="3507"/>
        <w:rPr>
          <w:rFonts w:ascii="宋体" w:hAnsi="宋体" w:cs="宋体"/>
          <w:b/>
          <w:bCs/>
          <w:color w:val="auto"/>
          <w:sz w:val="44"/>
          <w:highlight w:val="none"/>
        </w:rPr>
      </w:pPr>
    </w:p>
    <w:p w14:paraId="2F41CE64">
      <w:pPr>
        <w:spacing w:line="360" w:lineRule="auto"/>
        <w:ind w:firstLine="3507"/>
        <w:rPr>
          <w:rFonts w:ascii="宋体" w:hAnsi="宋体" w:cs="宋体"/>
          <w:b/>
          <w:bCs/>
          <w:color w:val="auto"/>
          <w:sz w:val="44"/>
          <w:highlight w:val="none"/>
        </w:rPr>
      </w:pPr>
    </w:p>
    <w:p w14:paraId="5A30572B">
      <w:pPr>
        <w:ind w:firstLine="1995"/>
        <w:rPr>
          <w:rFonts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27F0536B">
      <w:pPr>
        <w:ind w:firstLine="1995"/>
        <w:rPr>
          <w:rFonts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7EB7C4B4">
      <w:pPr>
        <w:ind w:firstLine="1970"/>
        <w:rPr>
          <w:rFonts w:ascii="宋体" w:hAnsi="宋体" w:cs="宋体"/>
          <w:b/>
          <w:color w:val="auto"/>
          <w:sz w:val="36"/>
          <w:szCs w:val="36"/>
          <w:highlight w:val="none"/>
          <w:u w:val="single"/>
        </w:rPr>
      </w:pPr>
    </w:p>
    <w:p w14:paraId="1926E847">
      <w:pPr>
        <w:ind w:firstLine="1995"/>
        <w:rPr>
          <w:rFonts w:ascii="宋体" w:hAnsi="宋体" w:cs="宋体"/>
          <w:b/>
          <w:color w:val="auto"/>
          <w:sz w:val="36"/>
          <w:szCs w:val="36"/>
          <w:highlight w:val="none"/>
          <w:u w:val="single"/>
        </w:rPr>
      </w:pPr>
    </w:p>
    <w:p w14:paraId="76CA1A2A">
      <w:pPr>
        <w:ind w:firstLine="1995"/>
        <w:rPr>
          <w:rFonts w:ascii="宋体" w:hAnsi="宋体" w:cs="宋体"/>
          <w:b/>
          <w:color w:val="auto"/>
          <w:sz w:val="36"/>
          <w:szCs w:val="36"/>
          <w:highlight w:val="none"/>
          <w:u w:val="single"/>
        </w:rPr>
      </w:pPr>
    </w:p>
    <w:p w14:paraId="5BA52B7A">
      <w:pPr>
        <w:tabs>
          <w:tab w:val="left" w:pos="7200"/>
        </w:tabs>
        <w:spacing w:line="360" w:lineRule="auto"/>
        <w:ind w:firstLine="1995"/>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5E4DEA30">
      <w:pPr>
        <w:tabs>
          <w:tab w:val="left" w:pos="7380"/>
        </w:tabs>
        <w:spacing w:line="360" w:lineRule="auto"/>
        <w:ind w:firstLine="1995"/>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23059454">
      <w:pPr>
        <w:tabs>
          <w:tab w:val="left" w:pos="7380"/>
        </w:tabs>
        <w:spacing w:line="360" w:lineRule="auto"/>
        <w:rPr>
          <w:rFonts w:ascii="宋体" w:hAnsi="宋体" w:cs="宋体"/>
          <w:b/>
          <w:bCs/>
          <w:color w:val="auto"/>
          <w:sz w:val="44"/>
          <w:highlight w:val="none"/>
        </w:rPr>
      </w:pPr>
    </w:p>
    <w:p w14:paraId="0CFC4BB6">
      <w:pPr>
        <w:spacing w:before="120" w:line="360" w:lineRule="auto"/>
        <w:ind w:firstLine="960"/>
        <w:rPr>
          <w:rFonts w:ascii="宋体" w:hAnsi="宋体" w:cs="宋体"/>
          <w:color w:val="auto"/>
          <w:sz w:val="24"/>
          <w:highlight w:val="none"/>
        </w:rPr>
      </w:pPr>
    </w:p>
    <w:p w14:paraId="19F764D8">
      <w:pPr>
        <w:spacing w:before="120" w:line="360" w:lineRule="auto"/>
        <w:ind w:firstLine="960"/>
        <w:rPr>
          <w:rFonts w:ascii="宋体" w:hAnsi="宋体" w:cs="宋体"/>
          <w:color w:val="auto"/>
          <w:sz w:val="24"/>
          <w:highlight w:val="none"/>
        </w:rPr>
      </w:pPr>
    </w:p>
    <w:p w14:paraId="5F3A470A">
      <w:pPr>
        <w:spacing w:before="120" w:line="360" w:lineRule="auto"/>
        <w:ind w:firstLine="2280"/>
        <w:rPr>
          <w:rFonts w:hint="eastAsia" w:ascii="仿宋_GB2312" w:hAnsi="楷体" w:eastAsia="仿宋_GB2312"/>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DCF526">
      <w:pPr>
        <w:pStyle w:val="285"/>
        <w:ind w:firstLine="883"/>
        <w:jc w:val="center"/>
        <w:rPr>
          <w:rFonts w:hint="eastAsia" w:ascii="宋体"/>
          <w:b/>
          <w:bCs/>
          <w:color w:val="auto"/>
          <w:sz w:val="44"/>
          <w:highlight w:val="none"/>
        </w:rPr>
      </w:pPr>
    </w:p>
    <w:p w14:paraId="338F4258">
      <w:pPr>
        <w:spacing w:line="360" w:lineRule="auto"/>
        <w:jc w:val="center"/>
        <w:rPr>
          <w:rFonts w:ascii="宋体"/>
          <w:b/>
          <w:bCs/>
          <w:color w:val="auto"/>
          <w:sz w:val="44"/>
          <w:highlight w:val="none"/>
        </w:rPr>
      </w:pPr>
      <w:r>
        <w:rPr>
          <w:rFonts w:hint="eastAsia" w:ascii="宋体"/>
          <w:b/>
          <w:bCs/>
          <w:color w:val="auto"/>
          <w:sz w:val="44"/>
          <w:highlight w:val="none"/>
        </w:rPr>
        <w:br w:type="page" w:clear="all"/>
      </w:r>
    </w:p>
    <w:p w14:paraId="69E9D8B3">
      <w:pPr>
        <w:spacing w:line="360" w:lineRule="auto"/>
        <w:jc w:val="center"/>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合同目录</w:t>
      </w:r>
    </w:p>
    <w:p w14:paraId="04B880E0">
      <w:pPr>
        <w:spacing w:line="360" w:lineRule="auto"/>
        <w:jc w:val="center"/>
        <w:rPr>
          <w:rFonts w:hint="eastAsia" w:ascii="宋体"/>
          <w:b/>
          <w:bCs/>
          <w:color w:val="auto"/>
          <w:sz w:val="44"/>
          <w:highlight w:val="none"/>
        </w:rPr>
      </w:pPr>
    </w:p>
    <w:p w14:paraId="1F96210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sz w:val="24"/>
          <w:highlight w:val="none"/>
        </w:rPr>
        <w:t>……………………………………………………………（页码）</w:t>
      </w:r>
    </w:p>
    <w:p w14:paraId="2F52AB3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二、第二部分 合同一般条款……………………………………………………（页码）</w:t>
      </w:r>
    </w:p>
    <w:p w14:paraId="5824F0E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三、第三部分 合同专用条款……………………………………………………（页码）</w:t>
      </w:r>
    </w:p>
    <w:p w14:paraId="11DF809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sz w:val="24"/>
          <w:highlight w:val="none"/>
        </w:rPr>
        <w:t>…………………………………………………………（页码）</w:t>
      </w:r>
    </w:p>
    <w:p w14:paraId="7B1FDAA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4.1中标通知书 …………………………………………………………………（页码）</w:t>
      </w:r>
    </w:p>
    <w:p w14:paraId="4F9BE52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4.2招标文件服务需求一览表 …………………………………………………（页码）</w:t>
      </w:r>
    </w:p>
    <w:p w14:paraId="5369389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4.3招标文件的更改通知（如有） ……………………………………………（页码）</w:t>
      </w:r>
    </w:p>
    <w:p w14:paraId="092BB23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4.4投标函 ………………………………………………………………………（页码）</w:t>
      </w:r>
    </w:p>
    <w:p w14:paraId="49C41B6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4.5报价表（开标一览表） ……………………………………………………（页码）</w:t>
      </w:r>
    </w:p>
    <w:p w14:paraId="0A2B65D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4.6投标服务技术资料表（服务需求、技术需求偏离表） …………………（页码）</w:t>
      </w:r>
    </w:p>
    <w:p w14:paraId="7A5342D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4.7商务条款偏离表 ……………………………………………………………（页码）</w:t>
      </w:r>
    </w:p>
    <w:p w14:paraId="0659EA1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4.8中标供应商澄清函（如有请提供） ………………………………………（页码）</w:t>
      </w:r>
    </w:p>
    <w:p w14:paraId="53D8030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4.9其他与本合同相关的资料（如有请提供） ………………………………（页码）</w:t>
      </w:r>
    </w:p>
    <w:p w14:paraId="01D6CA76">
      <w:pPr>
        <w:spacing w:line="360" w:lineRule="auto"/>
        <w:rPr>
          <w:rFonts w:hint="eastAsia" w:ascii="仿宋_GB2312" w:hAnsi="仿宋" w:eastAsia="仿宋_GB2312" w:cs="仿宋_GB2312"/>
          <w:color w:val="auto"/>
          <w:sz w:val="24"/>
          <w:highlight w:val="none"/>
        </w:rPr>
      </w:pPr>
    </w:p>
    <w:p w14:paraId="274C63F9">
      <w:pPr>
        <w:widowControl/>
        <w:jc w:val="left"/>
        <w:rPr>
          <w:rFonts w:hint="eastAsia" w:ascii="仿宋_GB2312" w:hAnsi="Courier New" w:eastAsia="仿宋_GB2312"/>
          <w:color w:val="auto"/>
          <w:spacing w:val="-4"/>
          <w:sz w:val="24"/>
          <w:highlight w:val="none"/>
        </w:rPr>
        <w:sectPr>
          <w:pgSz w:w="11906" w:h="16838"/>
          <w:pgMar w:top="1134" w:right="1134" w:bottom="1134" w:left="1134" w:header="720" w:footer="720" w:gutter="0"/>
          <w:cols w:space="720" w:num="1"/>
        </w:sectPr>
      </w:pPr>
    </w:p>
    <w:p w14:paraId="768A5893">
      <w:pPr>
        <w:pStyle w:val="285"/>
        <w:ind w:left="0" w:firstLine="0"/>
        <w:jc w:val="center"/>
        <w:rPr>
          <w:rFonts w:hint="eastAsia" w:ascii="仿宋_GB2312" w:hAnsi="楷体" w:eastAsia="仿宋_GB2312"/>
          <w:b/>
          <w:color w:val="auto"/>
          <w:szCs w:val="24"/>
          <w:highlight w:val="none"/>
        </w:rPr>
      </w:pPr>
      <w:r>
        <w:rPr>
          <w:rFonts w:hint="eastAsia" w:ascii="仿宋_GB2312" w:hAnsi="楷体" w:eastAsia="仿宋_GB2312"/>
          <w:b/>
          <w:color w:val="auto"/>
          <w:szCs w:val="24"/>
          <w:highlight w:val="none"/>
        </w:rPr>
        <w:t>第一部分 合同书</w:t>
      </w:r>
    </w:p>
    <w:p w14:paraId="2094BEF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南宁市公安局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2026-2028年重大活动检查站服务购买项目</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25</w:t>
      </w:r>
      <w:r>
        <w:rPr>
          <w:rFonts w:hint="eastAsia" w:ascii="仿宋_GB2312" w:hAnsi="楷体" w:eastAsia="仿宋_GB2312"/>
          <w:color w:val="auto"/>
          <w:sz w:val="24"/>
          <w:highlight w:val="none"/>
        </w:rPr>
        <w:t>日内，按照采购文件确定的事项签订本合同。</w:t>
      </w:r>
    </w:p>
    <w:p w14:paraId="3E20846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南宁市公安局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680440DD">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1D1463B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44570F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2A38E45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57FFC5C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7480013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79BBC3B8">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46350C1E">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7634F3A8">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6E47F9CA">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EAE2013">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123641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2CE3FD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4E99D0D3">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2411FA98">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元人民币，含税），其中增值税税款为</w:t>
      </w:r>
      <w:r>
        <w:rPr>
          <w:rFonts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元。如国家税收政策变化，导致增值税税率调整的，则按照调整后的税率开具增值税发票。</w:t>
      </w:r>
    </w:p>
    <w:p w14:paraId="2B19B107">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4687"/>
        <w:gridCol w:w="3514"/>
      </w:tblGrid>
      <w:tr w14:paraId="01F4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08D859D5">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4687" w:type="dxa"/>
            <w:tcBorders>
              <w:top w:val="single" w:color="auto" w:sz="4" w:space="0"/>
              <w:left w:val="single" w:color="auto" w:sz="4" w:space="0"/>
              <w:bottom w:val="single" w:color="auto" w:sz="4" w:space="0"/>
              <w:right w:val="single" w:color="auto" w:sz="4" w:space="0"/>
            </w:tcBorders>
            <w:noWrap w:val="0"/>
            <w:vAlign w:val="center"/>
          </w:tcPr>
          <w:p w14:paraId="4E69DBE1">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54E648DF">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3E40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25089BAB">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58B9D061">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3F20DECA">
            <w:pPr>
              <w:spacing w:line="360" w:lineRule="auto"/>
              <w:jc w:val="center"/>
              <w:rPr>
                <w:rFonts w:hint="eastAsia" w:ascii="仿宋_GB2312" w:hAnsi="楷体" w:eastAsia="仿宋_GB2312"/>
                <w:color w:val="auto"/>
                <w:sz w:val="24"/>
                <w:highlight w:val="none"/>
              </w:rPr>
            </w:pPr>
          </w:p>
        </w:tc>
      </w:tr>
      <w:tr w14:paraId="5CE3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2729CFEB">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1A126367">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2714E395">
            <w:pPr>
              <w:spacing w:line="360" w:lineRule="auto"/>
              <w:jc w:val="center"/>
              <w:rPr>
                <w:rFonts w:hint="eastAsia" w:ascii="仿宋_GB2312" w:hAnsi="楷体" w:eastAsia="仿宋_GB2312"/>
                <w:color w:val="auto"/>
                <w:sz w:val="24"/>
                <w:highlight w:val="none"/>
              </w:rPr>
            </w:pPr>
          </w:p>
        </w:tc>
      </w:tr>
      <w:tr w14:paraId="5B95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69043B51">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06492A12">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11C3AB0F">
            <w:pPr>
              <w:spacing w:line="360" w:lineRule="auto"/>
              <w:jc w:val="center"/>
              <w:rPr>
                <w:rFonts w:hint="eastAsia" w:ascii="仿宋_GB2312" w:hAnsi="楷体" w:eastAsia="仿宋_GB2312"/>
                <w:color w:val="auto"/>
                <w:sz w:val="24"/>
                <w:highlight w:val="none"/>
              </w:rPr>
            </w:pPr>
          </w:p>
        </w:tc>
      </w:tr>
      <w:tr w14:paraId="5C2F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0" w:type="dxa"/>
            <w:gridSpan w:val="2"/>
            <w:tcBorders>
              <w:top w:val="single" w:color="auto" w:sz="4" w:space="0"/>
              <w:left w:val="single" w:color="auto" w:sz="4" w:space="0"/>
              <w:bottom w:val="single" w:color="auto" w:sz="4" w:space="0"/>
              <w:right w:val="single" w:color="auto" w:sz="4" w:space="0"/>
            </w:tcBorders>
            <w:noWrap w:val="0"/>
            <w:vAlign w:val="center"/>
          </w:tcPr>
          <w:p w14:paraId="5D6C8C9D">
            <w:pPr>
              <w:spacing w:line="360" w:lineRule="auto"/>
              <w:ind w:firstLine="480"/>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00B1AE4E">
            <w:pPr>
              <w:spacing w:line="360" w:lineRule="auto"/>
              <w:jc w:val="center"/>
              <w:rPr>
                <w:rFonts w:hint="eastAsia" w:ascii="仿宋_GB2312" w:hAnsi="楷体" w:eastAsia="仿宋_GB2312"/>
                <w:color w:val="auto"/>
                <w:sz w:val="24"/>
                <w:highlight w:val="none"/>
              </w:rPr>
            </w:pPr>
          </w:p>
        </w:tc>
      </w:tr>
    </w:tbl>
    <w:p w14:paraId="1D05F25A">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46B66FC1">
      <w:pPr>
        <w:spacing w:line="360" w:lineRule="auto"/>
        <w:ind w:firstLine="48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1.4.1 付款方式：</w:t>
      </w:r>
    </w:p>
    <w:p w14:paraId="591E3638">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（1） </w:t>
      </w:r>
      <w:r>
        <w:rPr>
          <w:rFonts w:ascii="仿宋_GB2312" w:hAnsi="楷体" w:eastAsia="仿宋_GB2312"/>
          <w:color w:val="auto"/>
          <w:sz w:val="24"/>
          <w:highlight w:val="none"/>
          <w:u w:val="single"/>
        </w:rPr>
        <w:t xml:space="preserve">                                      </w:t>
      </w:r>
    </w:p>
    <w:p w14:paraId="044D607B">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（2） </w:t>
      </w:r>
      <w:r>
        <w:rPr>
          <w:rFonts w:ascii="仿宋_GB2312" w:hAnsi="楷体" w:eastAsia="仿宋_GB2312"/>
          <w:color w:val="auto"/>
          <w:sz w:val="24"/>
          <w:highlight w:val="none"/>
          <w:u w:val="single"/>
        </w:rPr>
        <w:t xml:space="preserve">                                      </w:t>
      </w:r>
    </w:p>
    <w:p w14:paraId="023A13A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甲方收到乙方等额合法有效的增值税发票后通过银行转账方式向乙方支付合同款</w:t>
      </w:r>
      <w:r>
        <w:rPr>
          <w:rFonts w:hint="eastAsia" w:ascii="仿宋_GB2312" w:hAnsi="楷体" w:eastAsia="仿宋_GB2312"/>
          <w:color w:val="auto"/>
          <w:sz w:val="24"/>
          <w:highlight w:val="none"/>
        </w:rPr>
        <w:t>。</w:t>
      </w:r>
    </w:p>
    <w:p w14:paraId="79F2C353">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5132B4E9">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03ECC9B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7F2241C">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21941B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FAC5545">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4C270055">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%；迟延超过【10】日的，甲方有权要求乙方支付违约金的同时，书面通知乙方解除本合同，乙方应退回全部已收取的合同价款并按合同总金额的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向甲方支付违约金；甲方可从未支付的合同款中扣减违约金；</w:t>
      </w:r>
    </w:p>
    <w:p w14:paraId="27AB46B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5B40053E">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F6F9D5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2000.00</w:t>
      </w:r>
      <w:r>
        <w:rPr>
          <w:rFonts w:hint="eastAsia" w:ascii="仿宋_GB2312" w:hAnsi="楷体" w:eastAsia="仿宋_GB2312"/>
          <w:color w:val="auto"/>
          <w:sz w:val="24"/>
          <w:highlight w:val="none"/>
        </w:rPr>
        <w:t>元。甲方可从未支付的合同款中扣减违约金；</w:t>
      </w:r>
    </w:p>
    <w:p w14:paraId="61E376D6">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5FBD3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1A7DD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86B566D">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55CEC28A">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1.7.2 </w:t>
      </w:r>
      <w:r>
        <w:rPr>
          <w:rFonts w:hint="eastAsia" w:ascii="仿宋_GB2312" w:hAnsi="楷体" w:eastAsia="仿宋_GB2312"/>
          <w:color w:val="auto"/>
          <w:sz w:val="24"/>
          <w:highlight w:val="none"/>
        </w:rPr>
        <w:t>种方式解决：</w:t>
      </w:r>
    </w:p>
    <w:p w14:paraId="7CA8B12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南宁市</w:t>
      </w:r>
      <w:r>
        <w:rPr>
          <w:rFonts w:hint="eastAsia" w:ascii="仿宋_GB2312" w:hAnsi="楷体" w:eastAsia="仿宋_GB2312"/>
          <w:color w:val="auto"/>
          <w:sz w:val="24"/>
          <w:highlight w:val="none"/>
        </w:rPr>
        <w:t>仲裁委员会依申请仲裁时其现行有效的仲裁规则裁决；</w:t>
      </w:r>
    </w:p>
    <w:p w14:paraId="33896B45">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3D7F41E3">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2F43FC6F">
      <w:pPr>
        <w:spacing w:line="360" w:lineRule="auto"/>
        <w:ind w:firstLine="48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本合同自双方当事人加盖有效公章时生效。</w:t>
      </w:r>
    </w:p>
    <w:p w14:paraId="474E20F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28E559DC">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1B58C3E8">
      <w:pPr>
        <w:spacing w:line="360" w:lineRule="auto"/>
        <w:ind w:firstLine="200"/>
        <w:rPr>
          <w:rFonts w:hint="eastAsia" w:ascii="仿宋_GB2312" w:hAnsi="楷体" w:eastAsia="仿宋_GB2312"/>
          <w:color w:val="auto"/>
          <w:sz w:val="24"/>
          <w:highlight w:val="none"/>
          <w:lang w:val="zh-CN"/>
        </w:rPr>
      </w:pPr>
    </w:p>
    <w:p w14:paraId="41CFF8A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343D8CDC">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055B017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2321DC5C">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5201300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2CDD635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573D52B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2FDE149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6DD85701">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5256BC20">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444665BF">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09EF2BE5">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3DD626BA">
      <w:pPr>
        <w:spacing w:line="360" w:lineRule="auto"/>
        <w:ind w:firstLine="200"/>
        <w:jc w:val="center"/>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br w:type="page" w:clear="all"/>
      </w:r>
      <w:r>
        <w:rPr>
          <w:rFonts w:hint="eastAsia" w:ascii="仿宋_GB2312" w:hAnsi="楷体" w:eastAsia="仿宋_GB2312"/>
          <w:b/>
          <w:color w:val="auto"/>
          <w:sz w:val="24"/>
          <w:highlight w:val="none"/>
        </w:rPr>
        <w:t>第二部分 合同一般条款</w:t>
      </w:r>
    </w:p>
    <w:p w14:paraId="7B32CB72">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4585E16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47B5075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7A76492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6F4D4610">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0CBA58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0F92FB2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BE109D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73EA1E77">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49A4BB8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321C062">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4CC1A66E">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6694D48">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8B8EAE9">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5BE4DB0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FAA4E6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8F5FDEB">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3F8667A7">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F743B8A">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5A0D931B">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65309E1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DEBFC7C">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38409FAF">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407AEB2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52910D5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CF0CA8F">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0E894AB2">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6C2B028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592BA0B1">
      <w:pPr>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sz w:val="24"/>
          <w:highlight w:val="none"/>
        </w:rPr>
        <w:t>甲方有权放弃或终止合同，并没收履约保证金。</w:t>
      </w:r>
    </w:p>
    <w:p w14:paraId="33ACEB43">
      <w:pPr>
        <w:spacing w:line="360" w:lineRule="auto"/>
        <w:ind w:firstLine="48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30% ，</w:t>
      </w:r>
      <w:r>
        <w:rPr>
          <w:rFonts w:hint="eastAsia" w:ascii="仿宋_GB2312" w:hAnsi="楷体" w:eastAsia="仿宋_GB2312"/>
          <w:color w:val="auto"/>
          <w:sz w:val="24"/>
          <w:highlight w:val="none"/>
        </w:rPr>
        <w:t>甲方可从未支付的合同款中扣减赔偿金额</w:t>
      </w:r>
      <w:r>
        <w:rPr>
          <w:rFonts w:hint="eastAsia" w:ascii="仿宋_GB2312" w:hAnsi="仿宋" w:eastAsia="仿宋_GB2312"/>
          <w:color w:val="auto"/>
          <w:sz w:val="24"/>
          <w:highlight w:val="none"/>
        </w:rPr>
        <w:t>。</w:t>
      </w:r>
    </w:p>
    <w:p w14:paraId="055EE273">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6E253377">
      <w:pPr>
        <w:spacing w:line="360" w:lineRule="auto"/>
        <w:ind w:firstLine="48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CBF41E0">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765AE34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E42B3E0">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63621F2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AB5A620">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3F19ED8A">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09DEC000">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6BD5292">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575B4620">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20F7674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7FDED68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318205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6D373579">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02FF3B6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695C5598">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12F4907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7AA45BE">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48DBABEA">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9EEA67B">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18B7E1">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5CED66BE">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0A15FFF0">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37C05CE">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1A294672">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3C14BA1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p>
    <w:p w14:paraId="59356F7A">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08D0370D">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53F78DC2">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25E2491A">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67E4693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1E60A87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70391933">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173642D6">
      <w:pPr>
        <w:spacing w:line="360" w:lineRule="auto"/>
        <w:ind w:firstLine="480"/>
        <w:rPr>
          <w:rFonts w:hint="eastAsia" w:ascii="仿宋_GB2312" w:hAnsi="仿宋" w:eastAsia="仿宋_GB2312" w:cs="Arial"/>
          <w:color w:val="auto"/>
          <w:sz w:val="24"/>
          <w:highlight w:val="none"/>
        </w:rPr>
      </w:pPr>
      <w:r>
        <w:rPr>
          <w:rFonts w:hint="eastAsia" w:ascii="仿宋_GB2312" w:hAnsi="楷体" w:eastAsia="仿宋_GB2312"/>
          <w:color w:val="auto"/>
          <w:sz w:val="24"/>
          <w:highlight w:val="none"/>
        </w:rPr>
        <w:t>本项目不收取履约保证金</w:t>
      </w:r>
    </w:p>
    <w:p w14:paraId="728FA8EA">
      <w:pPr>
        <w:spacing w:line="360" w:lineRule="auto"/>
        <w:ind w:firstLine="482"/>
        <w:rPr>
          <w:rFonts w:hint="eastAsia" w:ascii="仿宋_GB2312" w:hAnsi="仿宋" w:eastAsia="仿宋_GB2312"/>
          <w:color w:val="auto"/>
          <w:sz w:val="24"/>
          <w:highlight w:val="none"/>
          <w:lang w:val="zh-CN"/>
        </w:rPr>
      </w:pPr>
      <w:r>
        <w:rPr>
          <w:rFonts w:hint="eastAsia" w:ascii="仿宋_GB2312" w:hAnsi="楷体" w:eastAsia="仿宋_GB2312"/>
          <w:b/>
          <w:color w:val="auto"/>
          <w:sz w:val="24"/>
          <w:highlight w:val="none"/>
        </w:rPr>
        <w:t>2.22 中小企业政策</w:t>
      </w:r>
    </w:p>
    <w:p w14:paraId="013D9F04">
      <w:pPr>
        <w:spacing w:line="360" w:lineRule="auto"/>
        <w:ind w:firstLine="48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 xml:space="preserve">2.22.1本合同（□是  </w:t>
      </w:r>
      <w:r>
        <w:rPr>
          <w:rFonts w:ascii="Wingdings 2" w:hAnsi="Wingdings 2" w:eastAsia="Wingdings 2" w:cs="Wingdings 2"/>
          <w:color w:val="auto"/>
          <w:sz w:val="24"/>
          <w:highlight w:val="none"/>
        </w:rPr>
        <w:t>R</w:t>
      </w:r>
      <w:r>
        <w:rPr>
          <w:rFonts w:hint="eastAsia" w:ascii="仿宋_GB2312" w:hAnsi="仿宋" w:eastAsia="仿宋_GB2312"/>
          <w:color w:val="auto"/>
          <w:sz w:val="24"/>
          <w:highlight w:val="none"/>
          <w:lang w:val="zh-CN"/>
        </w:rPr>
        <w:t>否）为中小企业“政采贷”可融资合同，关于中小企业信用融资事项见采购文件“投标人须知正文”。</w:t>
      </w:r>
    </w:p>
    <w:p w14:paraId="20BF15A2">
      <w:pPr>
        <w:spacing w:line="360" w:lineRule="auto"/>
        <w:ind w:firstLine="48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 xml:space="preserve">2.22.2本合同（□是  </w:t>
      </w:r>
      <w:r>
        <w:rPr>
          <w:rFonts w:ascii="Wingdings 2" w:hAnsi="Wingdings 2" w:eastAsia="Wingdings 2" w:cs="Wingdings 2"/>
          <w:color w:val="auto"/>
          <w:sz w:val="24"/>
          <w:highlight w:val="none"/>
        </w:rPr>
        <w:t>R</w:t>
      </w:r>
      <w:r>
        <w:rPr>
          <w:rFonts w:hint="eastAsia" w:ascii="仿宋_GB2312" w:hAnsi="仿宋" w:eastAsia="仿宋_GB2312"/>
          <w:color w:val="auto"/>
          <w:sz w:val="24"/>
          <w:highlight w:val="none"/>
          <w:lang w:val="zh-CN"/>
        </w:rPr>
        <w:t>否）为中小企业预留合同。</w:t>
      </w:r>
    </w:p>
    <w:p w14:paraId="674B8578">
      <w:pPr>
        <w:spacing w:line="360" w:lineRule="auto"/>
        <w:ind w:firstLine="482"/>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13FFB473">
      <w:pPr>
        <w:spacing w:line="360" w:lineRule="auto"/>
        <w:ind w:firstLine="48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陆</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叁</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份，代理机构执</w:t>
      </w:r>
      <w:r>
        <w:rPr>
          <w:rFonts w:hint="eastAsia" w:ascii="仿宋_GB2312" w:hAnsi="宋体" w:eastAsia="仿宋_GB2312"/>
          <w:color w:val="auto"/>
          <w:sz w:val="24"/>
          <w:highlight w:val="none"/>
          <w:u w:val="single"/>
        </w:rPr>
        <w:t xml:space="preserve"> 壹</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2A2017A2">
      <w:pPr>
        <w:spacing w:line="360" w:lineRule="auto"/>
        <w:jc w:val="center"/>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br w:type="page" w:clear="all"/>
      </w:r>
      <w:r>
        <w:rPr>
          <w:rFonts w:hint="eastAsia" w:ascii="仿宋_GB2312" w:hAnsi="楷体" w:eastAsia="仿宋_GB2312"/>
          <w:b/>
          <w:color w:val="auto"/>
          <w:sz w:val="24"/>
          <w:highlight w:val="none"/>
        </w:rPr>
        <w:t>第三部分  合同专用条款</w:t>
      </w:r>
    </w:p>
    <w:p w14:paraId="752DFFED">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00D1A26">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3F4C7B4B">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3ECCF205">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3BC77D80">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3116A2F1">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00CEF9FE">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13D179D3">
      <w:pPr>
        <w:spacing w:line="360" w:lineRule="auto"/>
        <w:ind w:firstLine="48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338F738F">
      <w:pPr>
        <w:spacing w:line="360" w:lineRule="auto"/>
        <w:ind w:firstLine="480"/>
        <w:rPr>
          <w:rFonts w:hint="eastAsia" w:ascii="仿宋_GB2312" w:eastAsia="仿宋_GB2312" w:cs="仿宋_GB2312"/>
          <w:color w:val="auto"/>
          <w:sz w:val="24"/>
          <w:highlight w:val="none"/>
          <w:lang w:val="zh-CN"/>
        </w:rPr>
      </w:pPr>
      <w:r>
        <w:rPr>
          <w:rFonts w:hint="eastAsia" w:ascii="仿宋_GB2312" w:eastAsia="仿宋_GB2312" w:cs="仿宋_GB2312"/>
          <w:color w:val="auto"/>
          <w:sz w:val="24"/>
          <w:highlight w:val="none"/>
          <w:lang w:val="zh-CN"/>
        </w:rPr>
        <w:t>本次项目合同总价为大写人民币</w:t>
      </w:r>
      <w:r>
        <w:rPr>
          <w:rFonts w:hint="eastAsia" w:ascii="仿宋_GB2312" w:eastAsia="仿宋_GB2312" w:cs="仿宋_GB2312"/>
          <w:color w:val="auto"/>
          <w:sz w:val="24"/>
          <w:highlight w:val="none"/>
          <w:u w:val="single"/>
          <w:lang w:val="zh-CN"/>
        </w:rPr>
        <w:t xml:space="preserve">            （</w:t>
      </w:r>
      <w:r>
        <w:rPr>
          <w:rFonts w:hint="eastAsia" w:ascii="仿宋_GB2312" w:eastAsia="仿宋_GB2312" w:cs="仿宋_GB2312"/>
          <w:color w:val="auto"/>
          <w:sz w:val="24"/>
          <w:highlight w:val="none"/>
          <w:lang w:val="zh-CN"/>
        </w:rPr>
        <w:t>¥</w:t>
      </w:r>
      <w:r>
        <w:rPr>
          <w:rFonts w:hint="eastAsia" w:ascii="仿宋_GB2312" w:eastAsia="仿宋_GB2312" w:cs="仿宋_GB2312"/>
          <w:color w:val="auto"/>
          <w:sz w:val="24"/>
          <w:highlight w:val="none"/>
          <w:u w:val="single"/>
          <w:lang w:val="zh-CN"/>
        </w:rPr>
        <w:t xml:space="preserve">    </w:t>
      </w:r>
      <w:r>
        <w:rPr>
          <w:rFonts w:hint="eastAsia" w:ascii="仿宋_GB2312" w:eastAsia="仿宋_GB2312" w:cs="仿宋_GB2312"/>
          <w:color w:val="auto"/>
          <w:sz w:val="24"/>
          <w:highlight w:val="none"/>
          <w:lang w:val="zh-CN"/>
        </w:rPr>
        <w:t>元）。本项目采用以下勾选结算方式进行支付：</w:t>
      </w:r>
    </w:p>
    <w:p w14:paraId="7559BAC3">
      <w:pPr>
        <w:spacing w:line="360" w:lineRule="auto"/>
        <w:ind w:firstLine="480"/>
        <w:rPr>
          <w:rFonts w:hint="eastAsia" w:ascii="仿宋_GB2312" w:eastAsia="仿宋_GB2312" w:cs="仿宋_GB2312"/>
          <w:color w:val="auto"/>
          <w:sz w:val="24"/>
          <w:highlight w:val="none"/>
          <w:u w:val="single"/>
        </w:rPr>
      </w:pPr>
      <w:r>
        <w:rPr>
          <w:rFonts w:hint="eastAsia" w:ascii="仿宋_GB2312" w:eastAsia="仿宋_GB2312" w:cs="仿宋_GB2312"/>
          <w:color w:val="auto"/>
          <w:sz w:val="24"/>
          <w:highlight w:val="none"/>
          <w:lang w:val="zh-CN"/>
        </w:rPr>
        <w:t>□采用一次性支付方式，付款条件为：</w:t>
      </w:r>
      <w:r>
        <w:rPr>
          <w:rFonts w:hint="eastAsia" w:ascii="仿宋_GB2312" w:eastAsia="仿宋_GB2312" w:cs="仿宋_GB2312"/>
          <w:color w:val="auto"/>
          <w:sz w:val="24"/>
          <w:highlight w:val="none"/>
          <w:u w:val="single"/>
        </w:rPr>
        <w:t xml:space="preserve">           </w:t>
      </w:r>
    </w:p>
    <w:p w14:paraId="5B78CD56">
      <w:pPr>
        <w:spacing w:line="360" w:lineRule="auto"/>
        <w:ind w:firstLine="480"/>
        <w:rPr>
          <w:rFonts w:hint="eastAsia" w:ascii="仿宋_GB2312" w:eastAsia="仿宋_GB2312" w:cs="仿宋_GB2312"/>
          <w:color w:val="auto"/>
          <w:sz w:val="24"/>
          <w:highlight w:val="none"/>
        </w:rPr>
      </w:pPr>
      <w:r>
        <w:rPr>
          <w:rFonts w:ascii="Wingdings 2" w:hAnsi="Wingdings 2" w:eastAsia="Wingdings 2" w:cs="Wingdings 2"/>
          <w:color w:val="auto"/>
          <w:sz w:val="24"/>
          <w:highlight w:val="none"/>
        </w:rPr>
        <w:sym w:font="Wingdings 2" w:char="0052"/>
      </w:r>
      <w:r>
        <w:rPr>
          <w:rFonts w:hint="eastAsia" w:ascii="仿宋_GB2312" w:eastAsia="仿宋_GB2312" w:cs="仿宋_GB2312"/>
          <w:color w:val="auto"/>
          <w:sz w:val="24"/>
          <w:highlight w:val="none"/>
          <w:lang w:val="zh-CN"/>
        </w:rPr>
        <w:t>采用分期付款方式，付款条件为</w:t>
      </w:r>
      <w:r>
        <w:rPr>
          <w:rFonts w:hint="eastAsia" w:ascii="仿宋_GB2312" w:eastAsia="仿宋_GB2312" w:cs="仿宋_GB2312"/>
          <w:color w:val="auto"/>
          <w:sz w:val="24"/>
          <w:highlight w:val="none"/>
        </w:rPr>
        <w:t>：</w:t>
      </w:r>
    </w:p>
    <w:p w14:paraId="7F732FCA">
      <w:pPr>
        <w:spacing w:line="360" w:lineRule="auto"/>
        <w:ind w:firstLine="480"/>
        <w:rPr>
          <w:rFonts w:hint="eastAsia" w:ascii="仿宋_GB2312" w:eastAsia="仿宋_GB2312" w:cs="仿宋_GB2312"/>
          <w:color w:val="auto"/>
          <w:sz w:val="24"/>
          <w:highlight w:val="none"/>
        </w:rPr>
      </w:pPr>
      <w:r>
        <w:rPr>
          <w:rFonts w:hint="eastAsia" w:ascii="仿宋_GB2312" w:eastAsia="仿宋_GB2312" w:cs="仿宋_GB2312"/>
          <w:color w:val="auto"/>
          <w:sz w:val="24"/>
          <w:highlight w:val="none"/>
        </w:rPr>
        <w:t>甲方收到乙方等额合法有效的增值税发票后通过银行转账方式向乙方支付合同款：</w:t>
      </w:r>
    </w:p>
    <w:p w14:paraId="0CE9D526">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 xml:space="preserve">                                                                     </w:t>
      </w:r>
    </w:p>
    <w:p w14:paraId="2B3E6758">
      <w:pPr>
        <w:spacing w:line="360" w:lineRule="auto"/>
        <w:ind w:firstLine="48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 xml:space="preserve"> 万分之五 </w:t>
      </w:r>
      <w:r>
        <w:rPr>
          <w:rFonts w:hint="eastAsia" w:ascii="仿宋_GB2312" w:hAnsi="仿宋" w:eastAsia="仿宋_GB2312"/>
          <w:color w:val="auto"/>
          <w:sz w:val="24"/>
          <w:highlight w:val="none"/>
        </w:rPr>
        <w:t>承担违约责任，违约金上限按照《合同书》约定执行。</w:t>
      </w:r>
    </w:p>
    <w:p w14:paraId="4D7032E7">
      <w:pPr>
        <w:spacing w:line="360" w:lineRule="auto"/>
        <w:ind w:firstLine="48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37988C5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3B9BFC06">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433BC234">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olor w:val="auto"/>
          <w:sz w:val="24"/>
          <w:highlight w:val="none"/>
          <w:u w:val="single"/>
        </w:rPr>
        <w:t xml:space="preserve"> 5个工作日</w:t>
      </w:r>
      <w:r>
        <w:rPr>
          <w:rFonts w:hint="eastAsia" w:ascii="仿宋_GB2312" w:hAnsi="楷体" w:eastAsia="仿宋_GB2312"/>
          <w:color w:val="auto"/>
          <w:sz w:val="24"/>
          <w:highlight w:val="none"/>
        </w:rPr>
        <w:t>内以书面形式通知对方当事人，并将有关部门出具的证明文件送达对方当事人。</w:t>
      </w:r>
    </w:p>
    <w:p w14:paraId="6B2375D3">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olor w:val="auto"/>
          <w:sz w:val="24"/>
          <w:highlight w:val="none"/>
          <w:u w:val="single"/>
        </w:rPr>
        <w:t xml:space="preserve"> 5个工作日</w:t>
      </w:r>
      <w:r>
        <w:rPr>
          <w:rFonts w:hint="eastAsia" w:ascii="仿宋_GB2312" w:hAnsi="楷体" w:eastAsia="仿宋_GB2312"/>
          <w:color w:val="auto"/>
          <w:sz w:val="24"/>
          <w:highlight w:val="none"/>
        </w:rPr>
        <w:t>内以书面形式变更合同；</w:t>
      </w:r>
    </w:p>
    <w:p w14:paraId="23F35C89">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3.5.3标的物交付前，乙方应对标的物的质量、数量等方面进行详细、全面的检验，并向甲方出具证明标的物符合合同约定的文件；标的物交付时，甲方在</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5</w:t>
      </w:r>
      <w:r>
        <w:rPr>
          <w:rFonts w:hint="eastAsia" w:ascii="仿宋_GB2312" w:hAnsi="楷体" w:eastAsia="仿宋_GB2312"/>
          <w:color w:val="auto"/>
          <w:sz w:val="24"/>
          <w:highlight w:val="none"/>
          <w:u w:val="single"/>
        </w:rPr>
        <w:t>个工作日</w:t>
      </w:r>
      <w:r>
        <w:rPr>
          <w:rFonts w:hint="eastAsia" w:ascii="仿宋_GB2312" w:hAnsi="楷体" w:eastAsia="仿宋_GB2312"/>
          <w:color w:val="auto"/>
          <w:sz w:val="24"/>
          <w:highlight w:val="none"/>
        </w:rPr>
        <w:t>内发起验收，并可依法邀请相关方参加，验收应出具验收书。</w:t>
      </w:r>
    </w:p>
    <w:p w14:paraId="021918F3">
      <w:pPr>
        <w:spacing w:line="360" w:lineRule="auto"/>
        <w:ind w:firstLine="48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42C45113">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0E7A03BB">
      <w:pPr>
        <w:spacing w:line="360" w:lineRule="auto"/>
        <w:ind w:firstLine="48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3.5.5 其他：</w:t>
      </w:r>
      <w:r>
        <w:rPr>
          <w:rFonts w:hint="eastAsia" w:ascii="仿宋_GB2312" w:hAnsi="楷体" w:eastAsia="仿宋_GB2312" w:cs="Times New Roman"/>
          <w:color w:val="auto"/>
          <w:sz w:val="24"/>
          <w:szCs w:val="24"/>
          <w:highlight w:val="none"/>
          <w:u w:val="single"/>
          <w:lang w:bidi="ar"/>
        </w:rPr>
        <w:t>在合同期内</w:t>
      </w:r>
      <w:r>
        <w:rPr>
          <w:rFonts w:hint="eastAsia" w:ascii="仿宋_GB2312" w:hAnsi="楷体" w:eastAsia="仿宋_GB2312" w:cs="Times New Roman"/>
          <w:color w:val="auto"/>
          <w:sz w:val="24"/>
          <w:szCs w:val="24"/>
          <w:highlight w:val="none"/>
          <w:u w:val="single"/>
          <w:lang w:val="en-US" w:eastAsia="zh-CN" w:bidi="ar"/>
        </w:rPr>
        <w:t>甲方</w:t>
      </w:r>
      <w:r>
        <w:rPr>
          <w:rFonts w:hint="eastAsia" w:ascii="仿宋_GB2312" w:hAnsi="楷体" w:eastAsia="仿宋_GB2312" w:cs="Times New Roman"/>
          <w:color w:val="auto"/>
          <w:sz w:val="24"/>
          <w:szCs w:val="24"/>
          <w:highlight w:val="none"/>
          <w:u w:val="single"/>
          <w:lang w:bidi="ar"/>
        </w:rPr>
        <w:t>每年按附件《南宁市公安局对大型活动聘请保安人员内部监督管理细则》对</w:t>
      </w:r>
      <w:r>
        <w:rPr>
          <w:rFonts w:hint="eastAsia" w:ascii="仿宋_GB2312" w:hAnsi="楷体" w:eastAsia="仿宋_GB2312" w:cs="Times New Roman"/>
          <w:color w:val="auto"/>
          <w:sz w:val="24"/>
          <w:szCs w:val="24"/>
          <w:highlight w:val="none"/>
          <w:u w:val="single"/>
          <w:lang w:val="en-US" w:eastAsia="zh-CN" w:bidi="ar"/>
        </w:rPr>
        <w:t>乙方</w:t>
      </w:r>
      <w:r>
        <w:rPr>
          <w:rFonts w:hint="eastAsia" w:ascii="仿宋_GB2312" w:hAnsi="楷体" w:eastAsia="仿宋_GB2312" w:cs="Times New Roman"/>
          <w:color w:val="auto"/>
          <w:sz w:val="24"/>
          <w:szCs w:val="24"/>
          <w:highlight w:val="none"/>
          <w:u w:val="single"/>
          <w:lang w:bidi="ar"/>
        </w:rPr>
        <w:t>进行考核并按其规定进行处罚。保安人员被扣分人次达到实际服务人员总人数的10%的或累计扣分分值达到100分的，</w:t>
      </w:r>
      <w:r>
        <w:rPr>
          <w:rFonts w:hint="eastAsia" w:ascii="仿宋_GB2312" w:hAnsi="楷体" w:eastAsia="仿宋_GB2312" w:cs="Times New Roman"/>
          <w:color w:val="auto"/>
          <w:sz w:val="24"/>
          <w:szCs w:val="24"/>
          <w:highlight w:val="none"/>
          <w:u w:val="single"/>
          <w:lang w:val="en-US" w:eastAsia="zh-CN" w:bidi="ar"/>
        </w:rPr>
        <w:t>或因</w:t>
      </w:r>
      <w:r>
        <w:rPr>
          <w:rFonts w:hint="eastAsia" w:ascii="仿宋_GB2312" w:hAnsi="楷体" w:eastAsia="仿宋_GB2312" w:cs="Times New Roman"/>
          <w:color w:val="auto"/>
          <w:sz w:val="24"/>
          <w:szCs w:val="24"/>
          <w:highlight w:val="none"/>
          <w:u w:val="single"/>
          <w:lang w:bidi="ar"/>
        </w:rPr>
        <w:t>保安人员未按要求开展相关工作导致出现舆情或造成不良后果、重大影响的，</w:t>
      </w:r>
      <w:r>
        <w:rPr>
          <w:rFonts w:hint="eastAsia" w:ascii="仿宋_GB2312" w:hAnsi="楷体" w:eastAsia="仿宋_GB2312" w:cs="Times New Roman"/>
          <w:color w:val="auto"/>
          <w:sz w:val="24"/>
          <w:szCs w:val="24"/>
          <w:highlight w:val="none"/>
          <w:u w:val="single"/>
          <w:lang w:val="en-US" w:eastAsia="zh-CN" w:bidi="ar"/>
        </w:rPr>
        <w:t>甲方</w:t>
      </w:r>
      <w:r>
        <w:rPr>
          <w:rFonts w:hint="eastAsia" w:ascii="仿宋_GB2312" w:hAnsi="楷体" w:eastAsia="仿宋_GB2312" w:cs="Times New Roman"/>
          <w:color w:val="auto"/>
          <w:sz w:val="24"/>
          <w:szCs w:val="24"/>
          <w:highlight w:val="none"/>
          <w:u w:val="single"/>
          <w:lang w:bidi="ar"/>
        </w:rPr>
        <w:t>有权无条件解除采购合同进行重新采购。</w:t>
      </w:r>
    </w:p>
    <w:p w14:paraId="66B38E31">
      <w:pPr>
        <w:spacing w:line="360" w:lineRule="auto"/>
        <w:ind w:firstLine="480"/>
        <w:rPr>
          <w:rFonts w:hint="eastAsia" w:ascii="仿宋_GB2312" w:hAnsi="仿宋" w:eastAsia="仿宋_GB2312" w:cs="仿宋"/>
          <w:b/>
          <w:color w:val="auto"/>
          <w:sz w:val="24"/>
          <w:highlight w:val="none"/>
        </w:rPr>
      </w:pPr>
      <w:r>
        <w:rPr>
          <w:rFonts w:hint="eastAsia" w:ascii="仿宋_GB2312" w:hAnsi="楷体" w:eastAsia="仿宋_GB2312"/>
          <w:color w:val="auto"/>
          <w:sz w:val="24"/>
          <w:highlight w:val="none"/>
        </w:rPr>
        <w:t>3.6</w:t>
      </w:r>
      <w:r>
        <w:rPr>
          <w:rFonts w:hint="eastAsia" w:ascii="仿宋_GB2312" w:hAnsi="仿宋" w:eastAsia="仿宋_GB2312" w:cs="仿宋"/>
          <w:b/>
          <w:color w:val="auto"/>
          <w:sz w:val="24"/>
          <w:highlight w:val="none"/>
        </w:rPr>
        <w:t>项目验收：</w:t>
      </w:r>
    </w:p>
    <w:p w14:paraId="39F5385D">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088B613">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52FEAA5">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53B561A">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3.6.4验收产生的费用由乙方承担。</w:t>
      </w:r>
    </w:p>
    <w:p w14:paraId="6D083354">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3.6.5验收内容及资料要求：</w:t>
      </w:r>
    </w:p>
    <w:p w14:paraId="0ADC0430">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根据采购文件确定的技术指标或者服务要求确定验收指标和标准。未进行相应约定的，应当符合国家强制性规定、政策要求、安全标准、行业或企业有关标准等。</w:t>
      </w:r>
    </w:p>
    <w:p w14:paraId="52351D05">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3.6.6验收内容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50"/>
        <w:gridCol w:w="6202"/>
      </w:tblGrid>
      <w:tr w14:paraId="78E9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4635EA08">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序号</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3D8B7983">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验收内容</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057C7CE9">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验收标准</w:t>
            </w:r>
          </w:p>
        </w:tc>
      </w:tr>
      <w:tr w14:paraId="1CB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4ED7FB93">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1</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4113FA2A">
            <w:pPr>
              <w:widowControl/>
              <w:spacing w:line="360" w:lineRule="auto"/>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交付标的物数量</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3006CA6B">
            <w:pPr>
              <w:widowControl/>
              <w:spacing w:line="360" w:lineRule="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按项目采购文件要求和投标（响应）文件执行。</w:t>
            </w:r>
          </w:p>
        </w:tc>
      </w:tr>
      <w:tr w14:paraId="0005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4FB28D7D">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2</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65698ECD">
            <w:pPr>
              <w:widowControl/>
              <w:spacing w:line="360" w:lineRule="auto"/>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交付标的物质量</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5178B8EF">
            <w:pPr>
              <w:widowControl/>
              <w:spacing w:line="360" w:lineRule="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按项目采购文件要求和投标（响应）文件执行。</w:t>
            </w:r>
          </w:p>
        </w:tc>
      </w:tr>
      <w:tr w14:paraId="4C9B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7D93B4CF">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3</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1A81961D">
            <w:pPr>
              <w:spacing w:line="360" w:lineRule="auto"/>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 xml:space="preserve">交付标的物技术、性能指标 </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70F58AFD">
            <w:pPr>
              <w:pStyle w:val="212"/>
              <w:spacing w:after="0"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按项目采购文件要求和投标（响应）文件执行。</w:t>
            </w:r>
          </w:p>
        </w:tc>
      </w:tr>
      <w:tr w14:paraId="3005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546B5C8C">
            <w:pPr>
              <w:widowControl/>
              <w:spacing w:line="360" w:lineRule="auto"/>
              <w:jc w:val="center"/>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4</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4A26C6DB">
            <w:pPr>
              <w:spacing w:line="360" w:lineRule="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售后服务承诺</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1FF7C5E5">
            <w:pPr>
              <w:widowControl/>
              <w:spacing w:line="360" w:lineRule="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按项目采购文件要求和投标（响应）文件执行。</w:t>
            </w:r>
          </w:p>
        </w:tc>
      </w:tr>
      <w:tr w14:paraId="7E9C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379B16D5">
            <w:pPr>
              <w:widowControl/>
              <w:spacing w:line="360" w:lineRule="auto"/>
              <w:jc w:val="center"/>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5</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5512FB23">
            <w:pPr>
              <w:widowControl/>
              <w:spacing w:line="360" w:lineRule="auto"/>
              <w:rPr>
                <w:rFonts w:hint="eastAsia" w:ascii="仿宋_GB2312" w:hAnsi="仿宋" w:eastAsia="仿宋_GB2312" w:cs="仿宋"/>
                <w:bCs/>
                <w:color w:val="auto"/>
                <w:sz w:val="24"/>
                <w:highlight w:val="none"/>
              </w:rPr>
            </w:pPr>
            <w:r>
              <w:rPr>
                <w:rFonts w:hint="eastAsia" w:ascii="仿宋_GB2312" w:hAnsi="仿宋" w:eastAsia="仿宋_GB2312" w:cs="仿宋"/>
                <w:bCs/>
                <w:color w:val="auto"/>
                <w:sz w:val="24"/>
                <w:highlight w:val="none"/>
              </w:rPr>
              <w:t>其他工作</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6F6672AA">
            <w:pPr>
              <w:widowControl/>
              <w:spacing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按项目采购文件要求和投标（响应）文件执行。</w:t>
            </w:r>
          </w:p>
        </w:tc>
      </w:tr>
    </w:tbl>
    <w:p w14:paraId="28EDAACB">
      <w:pPr>
        <w:tabs>
          <w:tab w:val="left" w:pos="904"/>
        </w:tabs>
        <w:spacing w:line="360" w:lineRule="auto"/>
        <w:ind w:firstLine="480"/>
        <w:jc w:val="left"/>
        <w:rPr>
          <w:rFonts w:hint="eastAsia" w:ascii="仿宋_GB2312" w:hAnsi="仿宋" w:eastAsia="仿宋_GB2312" w:cs="仿宋"/>
          <w:color w:val="auto"/>
          <w:sz w:val="24"/>
          <w:highlight w:val="none"/>
        </w:rPr>
      </w:pPr>
    </w:p>
    <w:p w14:paraId="1C0A253B">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3.6.7验收资料要求</w:t>
      </w:r>
    </w:p>
    <w:p w14:paraId="327218EC">
      <w:pPr>
        <w:tabs>
          <w:tab w:val="left" w:pos="904"/>
        </w:tabs>
        <w:spacing w:line="360" w:lineRule="auto"/>
        <w:ind w:firstLine="48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验收资料要求包括（不限于）以下内容：</w:t>
      </w:r>
    </w:p>
    <w:p w14:paraId="69E7CD57">
      <w:pPr>
        <w:tabs>
          <w:tab w:val="left" w:pos="904"/>
        </w:tabs>
        <w:spacing w:line="360" w:lineRule="auto"/>
        <w:ind w:firstLine="24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（1）采购文件；</w:t>
      </w:r>
    </w:p>
    <w:p w14:paraId="5F939E34">
      <w:pPr>
        <w:tabs>
          <w:tab w:val="left" w:pos="904"/>
        </w:tabs>
        <w:spacing w:line="360" w:lineRule="auto"/>
        <w:ind w:firstLine="24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（2）投标文件；</w:t>
      </w:r>
    </w:p>
    <w:p w14:paraId="5E71B49F">
      <w:pPr>
        <w:tabs>
          <w:tab w:val="left" w:pos="904"/>
        </w:tabs>
        <w:spacing w:line="360" w:lineRule="auto"/>
        <w:ind w:firstLine="24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（3）采购合同；</w:t>
      </w:r>
    </w:p>
    <w:p w14:paraId="054E83E6">
      <w:pPr>
        <w:tabs>
          <w:tab w:val="left" w:pos="904"/>
        </w:tabs>
        <w:spacing w:line="360" w:lineRule="auto"/>
        <w:ind w:firstLine="240"/>
        <w:jc w:val="left"/>
        <w:rPr>
          <w:rFonts w:hint="eastAsia" w:ascii="仿宋_GB2312" w:hAnsi="仿宋" w:eastAsia="仿宋_GB2312" w:cs="仿宋_GB2312"/>
          <w:b/>
          <w:color w:val="auto"/>
          <w:sz w:val="24"/>
          <w:highlight w:val="none"/>
        </w:rPr>
      </w:pPr>
      <w:r>
        <w:rPr>
          <w:rFonts w:hint="eastAsia" w:ascii="仿宋_GB2312" w:hAnsi="仿宋" w:eastAsia="仿宋_GB2312" w:cs="仿宋"/>
          <w:color w:val="auto"/>
          <w:sz w:val="24"/>
          <w:highlight w:val="none"/>
        </w:rPr>
        <w:t>（4）其他需提供的相关材料。</w:t>
      </w:r>
    </w:p>
    <w:p w14:paraId="3F3928E9">
      <w:pPr>
        <w:tabs>
          <w:tab w:val="left" w:pos="904"/>
        </w:tabs>
        <w:spacing w:line="360" w:lineRule="auto"/>
        <w:ind w:firstLine="480"/>
        <w:jc w:val="left"/>
        <w:rPr>
          <w:rFonts w:ascii="仿宋_GB2312" w:hAnsi="仿宋" w:eastAsia="仿宋_GB2312" w:cs="仿宋"/>
          <w:color w:val="auto"/>
          <w:sz w:val="24"/>
          <w:highlight w:val="none"/>
        </w:rPr>
      </w:pPr>
      <w:r>
        <w:rPr>
          <w:rFonts w:hint="eastAsia" w:ascii="仿宋_GB2312" w:hAnsi="仿宋" w:eastAsia="仿宋_GB2312" w:cs="仿宋"/>
          <w:color w:val="auto"/>
          <w:sz w:val="24"/>
          <w:highlight w:val="none"/>
        </w:rPr>
        <w:t>3</w:t>
      </w:r>
      <w:r>
        <w:rPr>
          <w:rFonts w:ascii="仿宋_GB2312" w:hAnsi="仿宋" w:eastAsia="仿宋_GB2312" w:cs="仿宋"/>
          <w:color w:val="auto"/>
          <w:sz w:val="24"/>
          <w:highlight w:val="none"/>
        </w:rPr>
        <w:t>.6.8其他附件</w:t>
      </w:r>
    </w:p>
    <w:p w14:paraId="1528045A">
      <w:pPr>
        <w:spacing w:line="240" w:lineRule="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br w:type="page" w:clear="all"/>
      </w:r>
    </w:p>
    <w:p w14:paraId="192C9F17">
      <w:pPr>
        <w:spacing w:line="428" w:lineRule="exact"/>
        <w:ind w:left="119"/>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p>
    <w:p w14:paraId="20720E1A">
      <w:pPr>
        <w:spacing w:line="360" w:lineRule="auto"/>
        <w:jc w:val="center"/>
        <w:rPr>
          <w:rFonts w:cs="宋体"/>
          <w:color w:val="auto"/>
          <w:sz w:val="24"/>
          <w:highlight w:val="none"/>
        </w:rPr>
      </w:pPr>
      <w:r>
        <w:rPr>
          <w:rFonts w:cs="宋体"/>
          <w:color w:val="auto"/>
          <w:sz w:val="24"/>
          <w:highlight w:val="none"/>
        </w:rPr>
        <w:t>南宁市公安局对大型活动聘请保安人员内部监督管理细则</w:t>
      </w:r>
    </w:p>
    <w:p w14:paraId="70CEC520">
      <w:pPr>
        <w:spacing w:line="360" w:lineRule="auto"/>
        <w:rPr>
          <w:rFonts w:cs="宋体"/>
          <w:color w:val="auto"/>
          <w:sz w:val="24"/>
          <w:highlight w:val="none"/>
        </w:rPr>
      </w:pPr>
      <w:r>
        <w:rPr>
          <w:rFonts w:cs="宋体"/>
          <w:color w:val="auto"/>
          <w:sz w:val="24"/>
          <w:highlight w:val="none"/>
        </w:rPr>
        <w:br w:type="textWrapping" w:clear="all"/>
      </w:r>
      <w:r>
        <w:rPr>
          <w:rFonts w:cs="宋体"/>
          <w:color w:val="auto"/>
          <w:sz w:val="24"/>
          <w:highlight w:val="none"/>
        </w:rPr>
        <w:t>第一章 总则     </w:t>
      </w:r>
      <w:r>
        <w:rPr>
          <w:rFonts w:cs="宋体"/>
          <w:color w:val="auto"/>
          <w:sz w:val="24"/>
          <w:highlight w:val="none"/>
        </w:rPr>
        <w:br w:type="textWrapping"/>
      </w:r>
      <w:r>
        <w:rPr>
          <w:rFonts w:cs="宋体"/>
          <w:color w:val="auto"/>
          <w:sz w:val="24"/>
          <w:highlight w:val="none"/>
        </w:rPr>
        <w:t>第一条 为了加强对南宁市大型活动聘用保安人员的管理，规范保安人员的工作行为，提高保安人员的安保执勤能力、治安巡防能力以及服务群众能力，更好地发挥保安人员服务南宁市大型活动各项安保防范工作，特制定《南宁市公安局对大型活动聘请保安人员内部监督管理办法》（以下简称《办法》）。</w:t>
      </w:r>
      <w:r>
        <w:rPr>
          <w:rFonts w:cs="宋体"/>
          <w:color w:val="auto"/>
          <w:sz w:val="24"/>
          <w:highlight w:val="none"/>
        </w:rPr>
        <w:br w:type="textWrapping"/>
      </w:r>
      <w:r>
        <w:rPr>
          <w:rFonts w:cs="宋体"/>
          <w:color w:val="auto"/>
          <w:sz w:val="24"/>
          <w:highlight w:val="none"/>
        </w:rPr>
        <w:t>第二条 本《办法》依据《中华人民共和国劳动合同法》、《南宁市公安局内部监督管理办法》、南宁市大型活动安全保卫相关规定等法律法规、规章制度制定。对南宁市公安局聘请的保安人员在工作中的轻微违法、违纪、违规行为，没有造成严重后果，尚未构成违法犯罪的，分别给予扣分、要求保安公司更换人员等措施。</w:t>
      </w:r>
      <w:r>
        <w:rPr>
          <w:rFonts w:cs="宋体"/>
          <w:color w:val="auto"/>
          <w:sz w:val="24"/>
          <w:highlight w:val="none"/>
        </w:rPr>
        <w:br w:type="textWrapping"/>
      </w:r>
      <w:r>
        <w:rPr>
          <w:rFonts w:cs="宋体"/>
          <w:color w:val="auto"/>
          <w:sz w:val="24"/>
          <w:highlight w:val="none"/>
        </w:rPr>
        <w:t>第三条 对南宁市公安局聘请的保安人员监督管理坚持实事求是、纪律面前人人平等、客观公正、权责统一、教育与处罚相结合的原则，坚持以人为本的理念。</w:t>
      </w:r>
      <w:r>
        <w:rPr>
          <w:rFonts w:cs="宋体"/>
          <w:color w:val="auto"/>
          <w:sz w:val="24"/>
          <w:highlight w:val="none"/>
        </w:rPr>
        <w:br w:type="textWrapping"/>
      </w:r>
      <w:r>
        <w:rPr>
          <w:rFonts w:cs="宋体"/>
          <w:color w:val="auto"/>
          <w:sz w:val="24"/>
          <w:highlight w:val="none"/>
        </w:rPr>
        <w:t>第四条 使用单位落实专人负责对保安员逐班次、逐人考核。南宁市公安局治安支队负责日常的监管和工作指导，市局督查支队负责监督、纠察和扣分警示的审核及执行。各用人单位在日常工作中担负开展内部监督及扣分职责，决定对保安人员警示扣分的，各用人单位可直接实施，并把扣分理由、分值报督察支队。</w:t>
      </w:r>
      <w:r>
        <w:rPr>
          <w:rFonts w:cs="宋体"/>
          <w:color w:val="auto"/>
          <w:sz w:val="24"/>
          <w:highlight w:val="none"/>
        </w:rPr>
        <w:br w:type="textWrapping"/>
      </w:r>
      <w:r>
        <w:rPr>
          <w:rFonts w:cs="宋体"/>
          <w:color w:val="auto"/>
          <w:sz w:val="24"/>
          <w:highlight w:val="none"/>
        </w:rPr>
        <w:t>第二章 监督内容和扣分</w:t>
      </w:r>
      <w:r>
        <w:rPr>
          <w:rFonts w:cs="宋体"/>
          <w:color w:val="auto"/>
          <w:sz w:val="24"/>
          <w:highlight w:val="none"/>
        </w:rPr>
        <w:br w:type="textWrapping"/>
      </w:r>
      <w:r>
        <w:rPr>
          <w:rFonts w:cs="宋体"/>
          <w:color w:val="auto"/>
          <w:sz w:val="24"/>
          <w:highlight w:val="none"/>
        </w:rPr>
        <w:t>第五条 纪律作风</w:t>
      </w:r>
    </w:p>
    <w:p w14:paraId="1B0C045C">
      <w:pPr>
        <w:spacing w:line="360" w:lineRule="auto"/>
        <w:rPr>
          <w:rFonts w:cs="宋体"/>
          <w:color w:val="auto"/>
          <w:sz w:val="24"/>
          <w:highlight w:val="none"/>
        </w:rPr>
      </w:pPr>
      <w:r>
        <w:rPr>
          <w:rFonts w:cs="宋体"/>
          <w:color w:val="auto"/>
          <w:sz w:val="24"/>
          <w:highlight w:val="none"/>
        </w:rPr>
        <w:t>（一）迟到、早退、中途离岗每次扣1分。（迟到、早退、中途离岗等超过半小时的，视为旷工）（二）旷工一次扣3分。（三）不按规定着装，不佩戴统一标志、牌证的，每次扣1分。（四）酒后上岗或工作时间饮酒的，每次扣10分，南宁市公安局可要求保安公司更换人员。（五）利用工作之便谋取私利、吃、拿、卡、要的，发现一次扣3分。（六）保安执勤和巡逻中冷、硬、横、推造成群众投诉经查实的，每次扣2分。（七）不经批准随便串岗、换班每次扣1分。（八）安保执勤和巡逻中违反规定，勾肩搭背、躺卧、睡觉、吸烟、吃零食或玩手机的，发现一次扣1分。（九）不经过公安机关审核，不具有上岗资格的保安人员，发现后按照有关规定予以处理。（十）违反其他安保执勤和工作纪律的，视情节予以相应的扣分。</w:t>
      </w:r>
      <w:r>
        <w:rPr>
          <w:rFonts w:cs="宋体"/>
          <w:color w:val="auto"/>
          <w:sz w:val="24"/>
          <w:highlight w:val="none"/>
        </w:rPr>
        <w:br w:type="textWrapping"/>
      </w:r>
      <w:r>
        <w:rPr>
          <w:rFonts w:cs="宋体"/>
          <w:color w:val="auto"/>
          <w:sz w:val="24"/>
          <w:highlight w:val="none"/>
        </w:rPr>
        <w:t>第六条 工作任务</w:t>
      </w:r>
    </w:p>
    <w:p w14:paraId="6BBC738A">
      <w:pPr>
        <w:spacing w:line="360" w:lineRule="auto"/>
        <w:rPr>
          <w:rFonts w:cs="宋体"/>
          <w:color w:val="auto"/>
          <w:sz w:val="24"/>
          <w:highlight w:val="none"/>
        </w:rPr>
      </w:pPr>
      <w:r>
        <w:rPr>
          <w:rFonts w:cs="宋体"/>
          <w:color w:val="auto"/>
          <w:sz w:val="24"/>
          <w:highlight w:val="none"/>
        </w:rPr>
        <w:t>（一）工作时间内不作为、干私活、聚在一起闲谈或从事与本职工作无关的活动每次扣1分。（二）不服从组织安排，无正当理由完不成临时交办工作的，每次扣1分。（三）巡逻时不按指定区域、路线和地点巡逻的，每次扣1分；检查时找不到人，按脱岗处理扣3分。（四）存在重大治安隐患，发现后未及时上报的，每次扣2分。（五）对于发现的执勤区域有群体性上访信息反馈不及时或置之不理的，每次扣2分。（六）安保人员执勤期间不尽职尽责，遇到问题或矛盾纠纷时，不主动上前劝解或者不及时向公安机关报告有意回避的，每次扣2分。（七）保安执勤期间遇到违法犯罪行为未上前制止，不及时向公安机关报告，未采取措施的，每次扣3分。（八）上岗执勤过程中，对自己岗位职责不清、任务不明确，不服从管理和监督的，每次扣1分。（九）违反其他工作任务有关规定的，视情节予以相应的扣分。</w:t>
      </w:r>
      <w:r>
        <w:rPr>
          <w:rFonts w:cs="宋体"/>
          <w:color w:val="auto"/>
          <w:sz w:val="24"/>
          <w:highlight w:val="none"/>
        </w:rPr>
        <w:br w:type="textWrapping"/>
      </w:r>
      <w:r>
        <w:rPr>
          <w:rFonts w:cs="宋体"/>
          <w:color w:val="auto"/>
          <w:sz w:val="24"/>
          <w:highlight w:val="none"/>
        </w:rPr>
        <w:t>第七条 队容风纪</w:t>
      </w:r>
    </w:p>
    <w:p w14:paraId="55B1A4C1">
      <w:pPr>
        <w:spacing w:line="360" w:lineRule="auto"/>
        <w:rPr>
          <w:rFonts w:cs="宋体"/>
          <w:color w:val="auto"/>
          <w:sz w:val="24"/>
          <w:highlight w:val="none"/>
        </w:rPr>
      </w:pPr>
      <w:r>
        <w:rPr>
          <w:rFonts w:cs="宋体"/>
          <w:color w:val="auto"/>
          <w:sz w:val="24"/>
          <w:highlight w:val="none"/>
        </w:rPr>
        <w:t>有以下违反队容风纪或者着装规定的，每次每项扣当事人1分。（一）佩戴标志、编号、胸徽、帽徽等服装不规范的。（二）佩戴与保安人员身份或执行工作无关标志的。（三）男保安人员着装戴首饰、留长须、留大鬓角、蓄长发、剃光头的。（四）女保安人员着装时描眉、抹口红、染指甲、染异色发、戴首饰、梳披肩发、化浓妆的。（五）着装外出执勤时不戴帽、歪戴帽，披衣敞怀、挽袖卷裤、用帽扇风、斜挎或单挎长包，围围巾，制便服混穿的。（六）着装在公共场所或其他禁止吸烟的场所吸烟的。（七）着装袖手、插兜、挽臂、揽腰等。（八）着装嬉戏打闹、高声喧哗的。（九）制服、标志、编号等丢失、或使用损坏的制服、标志、编号等。（十）其他违反队容风纪和着装规定行为的，视情节予以相应的扣分。</w:t>
      </w:r>
      <w:r>
        <w:rPr>
          <w:rFonts w:cs="宋体"/>
          <w:color w:val="auto"/>
          <w:sz w:val="24"/>
          <w:highlight w:val="none"/>
        </w:rPr>
        <w:br w:type="textWrapping"/>
      </w:r>
      <w:r>
        <w:rPr>
          <w:rFonts w:cs="宋体"/>
          <w:color w:val="auto"/>
          <w:sz w:val="24"/>
          <w:highlight w:val="none"/>
        </w:rPr>
        <w:t>第八条 保密管理</w:t>
      </w:r>
    </w:p>
    <w:p w14:paraId="3D51FF31">
      <w:pPr>
        <w:spacing w:line="360" w:lineRule="auto"/>
        <w:rPr>
          <w:rFonts w:cs="宋体"/>
          <w:color w:val="auto"/>
          <w:sz w:val="24"/>
          <w:highlight w:val="none"/>
        </w:rPr>
      </w:pPr>
      <w:r>
        <w:rPr>
          <w:rFonts w:cs="宋体"/>
          <w:color w:val="auto"/>
          <w:sz w:val="24"/>
          <w:highlight w:val="none"/>
        </w:rPr>
        <w:t>遵守国家保密法律、法规和规章制度，履行保密义务，不以任何方式泄露所接触和知悉的安保工作秘密。（一）未签订保密承诺书的，扣当事人10分。（二）在互联网网站、FTP、电子邮箱、微博发布所接触和知悉的安保工作秘密信息，尚未造成后果的，扣当事人20分。（三）违反规定从事安保涉密文件打印、收发、传递、领取工作、尚未造成后果的，扣当事人5分。（四）违规记录、存储、复制安保工作秘密信息，违规获取、持有安保工作秘密信息载体，尚未造成后果的，扣当事人20分。构成犯罪的，送司法部门依法追究刑事责任。（五）非因工作需要或未经使用部门许可，进入公安机关重点保密区域和部位，尚未造成后果的，扣当事人5分。（六）在互联网计算机、智能手机中存储、处理、传输安保工作秘密信息，尚未造成后果的，扣当事人10分。（七）其他违反保密管理规定行为的，视情节予以相应的扣分。</w:t>
      </w:r>
      <w:r>
        <w:rPr>
          <w:rFonts w:cs="宋体"/>
          <w:color w:val="auto"/>
          <w:sz w:val="24"/>
          <w:highlight w:val="none"/>
        </w:rPr>
        <w:br w:type="textWrapping"/>
      </w:r>
      <w:r>
        <w:rPr>
          <w:rFonts w:cs="宋体"/>
          <w:color w:val="auto"/>
          <w:sz w:val="24"/>
          <w:highlight w:val="none"/>
        </w:rPr>
        <w:t>第九条 岗位职能</w:t>
      </w:r>
    </w:p>
    <w:p w14:paraId="59DBBE69">
      <w:pPr>
        <w:spacing w:line="360" w:lineRule="auto"/>
        <w:rPr>
          <w:rFonts w:cs="宋体"/>
          <w:color w:val="auto"/>
          <w:sz w:val="24"/>
          <w:highlight w:val="none"/>
        </w:rPr>
      </w:pPr>
      <w:r>
        <w:rPr>
          <w:rFonts w:cs="宋体"/>
          <w:color w:val="auto"/>
          <w:sz w:val="24"/>
          <w:highlight w:val="none"/>
        </w:rPr>
        <w:t>（一）活动场点、住地安保、制高点执勤。1、出入口执勤时未按规定认真接待来访人员、查验出入人员、车辆的证件和登记相关信息的，每次扣1分。2、出入口执勤时未按规定辨识出入人员、车辆和携带物品的异常现象或发现后未及时报告和处理的，每次扣1分。3、出入口发生的紧急情况未能及时处置或不请示汇报的，每次扣1分。4、在活动场点、住地及其他周边安保执勤时，未能辨识并清理执勤目标区域内可疑人员和物品的，每次扣1分。5、在活动场点、住地及其他周边安保执勤时，未能发现或发现后未能及时处置消防、治安等安全隐患的，每次扣2分。6、其他违反保安执勤有关规定的，每发现一次视情节扣分。（二）警卫线路、活动场点、住地等外围安保巡逻防范。1、未能及时辨识巡逻区域内异常情况和可疑人员，造成影响的，每次扣2分。2、未能及时报告和处置巡逻中发现的紧急情况，造成后果的，每次扣2分。3、未能按照安保有关规定对警卫线路进行有效管控，被使用单位批评、指正的，每次扣2分。4、其他违反外围安保巡逻防范相关规定的，每发现一次视情节分。（三）公安检查站、活动场点安检口的安全检查。1、使用安检仪器或徒手对受检人员、车辆、货物、行李等进行安全检查时，未能检查或辨别出限带品等，造成物品被人携带进入会场的，每次扣1分；未能检查出或辨别出违禁品、危险爆炸物品等，造成物品被人携带进入会场的，每次扣5分。2、对受检人员进行安全检查时，未能认真辨别受检人员身份，造成无关人员进入活动场点的，每次扣1分；经其他执勤人员检查出进入活动场点的是违法犯罪嫌疑人的，每次扣5分。3、对安全检查现场发现异常情况，未能及时请示汇报或妥善处置的，每次扣1分。4、未能按照要求对车辆牌证进行认真检查的，每次扣1分。5、对发现的违禁品、危险品和限带品未能按照规定处置的，每次扣2分。6、其他违反安保检查相关规定的，每发现一次视情节扣分。</w:t>
      </w:r>
      <w:r>
        <w:rPr>
          <w:rFonts w:cs="宋体"/>
          <w:color w:val="auto"/>
          <w:sz w:val="24"/>
          <w:highlight w:val="none"/>
        </w:rPr>
        <w:br w:type="textWrapping"/>
      </w:r>
      <w:r>
        <w:rPr>
          <w:rFonts w:cs="宋体"/>
          <w:color w:val="auto"/>
          <w:sz w:val="24"/>
          <w:highlight w:val="none"/>
        </w:rPr>
        <w:t>第十条 保安人员在上述第五条、第六条、第七条、第八条、第九条中的违反安保执勤管理规定的行为，造成严重后果的，视情节可以加重、加倍扣分，被上级公安机关发现并发通报的，给予加倍扣分。其他特殊情形的，依照相关法律法规执行。</w:t>
      </w:r>
      <w:r>
        <w:rPr>
          <w:rFonts w:cs="宋体"/>
          <w:color w:val="auto"/>
          <w:sz w:val="24"/>
          <w:highlight w:val="none"/>
        </w:rPr>
        <w:br w:type="textWrapping"/>
      </w:r>
      <w:r>
        <w:rPr>
          <w:rFonts w:cs="宋体"/>
          <w:color w:val="auto"/>
          <w:sz w:val="24"/>
          <w:highlight w:val="none"/>
        </w:rPr>
        <w:t>第三章 责任追究    </w:t>
      </w:r>
      <w:r>
        <w:rPr>
          <w:rFonts w:cs="宋体"/>
          <w:color w:val="auto"/>
          <w:sz w:val="24"/>
          <w:highlight w:val="none"/>
        </w:rPr>
        <w:br w:type="textWrapping"/>
      </w:r>
      <w:r>
        <w:rPr>
          <w:rFonts w:cs="宋体"/>
          <w:color w:val="auto"/>
          <w:sz w:val="24"/>
          <w:highlight w:val="none"/>
        </w:rPr>
        <w:t>按照以上扣分标准，累计被扣分达到一定数额，按下列规定对个人及保安予以责任追究。</w:t>
      </w:r>
      <w:r>
        <w:rPr>
          <w:rFonts w:cs="宋体"/>
          <w:color w:val="auto"/>
          <w:sz w:val="24"/>
          <w:highlight w:val="none"/>
        </w:rPr>
        <w:br w:type="textWrapping"/>
      </w:r>
      <w:r>
        <w:rPr>
          <w:rFonts w:cs="宋体"/>
          <w:color w:val="auto"/>
          <w:sz w:val="24"/>
          <w:highlight w:val="none"/>
        </w:rPr>
        <w:t>第十一条 个人</w:t>
      </w:r>
    </w:p>
    <w:p w14:paraId="1DD2948F">
      <w:pPr>
        <w:spacing w:line="360" w:lineRule="auto"/>
        <w:rPr>
          <w:rFonts w:cs="宋体"/>
          <w:color w:val="auto"/>
          <w:sz w:val="24"/>
          <w:highlight w:val="none"/>
        </w:rPr>
      </w:pPr>
      <w:r>
        <w:rPr>
          <w:rFonts w:cs="宋体"/>
          <w:color w:val="auto"/>
          <w:sz w:val="24"/>
          <w:highlight w:val="none"/>
        </w:rPr>
        <w:t>（一）单次被扣分者，责令检查，限期整改。（二）被扣5分以上，10分以下者，扣100元。（三）单次或累计被扣10分及10分以上者，扣200元，并要求保安公司更换保安人员。（四）凡被处以治安拘留以上行政处罚或被追究刑事责任的，由保安公司依据有关规定对该保安人员予以辞退，保安公司应承担相应责任。</w:t>
      </w:r>
      <w:r>
        <w:rPr>
          <w:rFonts w:cs="宋体"/>
          <w:color w:val="auto"/>
          <w:sz w:val="24"/>
          <w:highlight w:val="none"/>
        </w:rPr>
        <w:br w:type="textWrapping" w:clear="all"/>
      </w:r>
      <w:r>
        <w:rPr>
          <w:rFonts w:cs="宋体"/>
          <w:color w:val="auto"/>
          <w:sz w:val="24"/>
          <w:highlight w:val="none"/>
        </w:rPr>
        <w:t>第十二条 单位</w:t>
      </w:r>
    </w:p>
    <w:p w14:paraId="192A8B47">
      <w:pPr>
        <w:spacing w:line="360" w:lineRule="auto"/>
        <w:rPr>
          <w:rFonts w:cs="宋体"/>
          <w:color w:val="auto"/>
          <w:sz w:val="24"/>
          <w:highlight w:val="none"/>
        </w:rPr>
      </w:pPr>
      <w:r>
        <w:rPr>
          <w:rFonts w:cs="宋体"/>
          <w:color w:val="auto"/>
          <w:sz w:val="24"/>
          <w:highlight w:val="none"/>
        </w:rPr>
        <w:t>在与保安公司签订的合同期限及权责范围内，有下列情形的，保安公司应承担相应责任：（一）保安人员被扣分人次达到总人数的10%的或累计扣分分值达到200分的，扣除合同约定计算的实际支付款的1%支付金额。（二）保安人员被扣分人次达到总人数的20%的或累计扣分分值达到400分的，扣除合同约定计算的实际支付款的2%支付金额。（三）保安人员被扣分人次达到总人数的30%的或累计扣分分值达到600分的，扣除合同约定计算的实际支付款的4%支付金额。（四）保安人员扣分人次超过总人数的50%或累计扣分分值超过800分的，每增长扣分人次达总人数的10%或扣分分值达到100分的，扣除比例在4%的基础上相应增长0.5个百分点。（五）因保安人员工作失职造成大型活动安保工作损失难以挽回或造成严重社会影响的，扣除合同约定计算的实际支付款的10%支付金额。（六）凡被处以治安拘留以上行政处罚或被追究刑事责任的，每人每次扣除合同约定计算的实际支付款的15%的预支付金额。</w:t>
      </w:r>
      <w:r>
        <w:rPr>
          <w:rFonts w:cs="宋体"/>
          <w:color w:val="auto"/>
          <w:sz w:val="24"/>
          <w:highlight w:val="none"/>
        </w:rPr>
        <w:br w:type="textWrapping"/>
      </w:r>
      <w:r>
        <w:rPr>
          <w:rFonts w:cs="宋体"/>
          <w:color w:val="auto"/>
          <w:sz w:val="24"/>
          <w:highlight w:val="none"/>
        </w:rPr>
        <w:t>第四章 附则  </w:t>
      </w:r>
      <w:r>
        <w:rPr>
          <w:rFonts w:cs="宋体"/>
          <w:color w:val="auto"/>
          <w:sz w:val="24"/>
          <w:highlight w:val="none"/>
        </w:rPr>
        <w:br w:type="textWrapping"/>
      </w:r>
      <w:r>
        <w:rPr>
          <w:rFonts w:cs="宋体"/>
          <w:color w:val="auto"/>
          <w:sz w:val="24"/>
          <w:highlight w:val="none"/>
        </w:rPr>
        <w:t>第十三条 保安人员出现上述问题情节严重的，按照有关纪律处理；涉嫌犯罪的，依法处理。保安人员发生其他违法违纪违规行为的，依照相关法律法规和规定进行处理。</w:t>
      </w:r>
      <w:r>
        <w:rPr>
          <w:rFonts w:cs="宋体"/>
          <w:color w:val="auto"/>
          <w:sz w:val="24"/>
          <w:highlight w:val="none"/>
        </w:rPr>
        <w:br w:type="textWrapping"/>
      </w:r>
      <w:r>
        <w:rPr>
          <w:rFonts w:cs="宋体"/>
          <w:color w:val="auto"/>
          <w:sz w:val="24"/>
          <w:highlight w:val="none"/>
        </w:rPr>
        <w:t>第十四条 对上述问题的监督，发现一次执行扣分一次；同时违反几项规定，所扣分数累加。</w:t>
      </w:r>
      <w:r>
        <w:rPr>
          <w:rFonts w:cs="宋体"/>
          <w:color w:val="auto"/>
          <w:sz w:val="24"/>
          <w:highlight w:val="none"/>
        </w:rPr>
        <w:br w:type="textWrapping"/>
      </w:r>
      <w:r>
        <w:rPr>
          <w:rFonts w:cs="宋体"/>
          <w:color w:val="auto"/>
          <w:sz w:val="24"/>
          <w:highlight w:val="none"/>
        </w:rPr>
        <w:t>第十五条 各用人单位要主动管理、自行查纠扣分。</w:t>
      </w:r>
      <w:r>
        <w:rPr>
          <w:rFonts w:cs="宋体"/>
          <w:color w:val="auto"/>
          <w:sz w:val="24"/>
          <w:highlight w:val="none"/>
        </w:rPr>
        <w:br w:type="textWrapping"/>
      </w:r>
      <w:r>
        <w:rPr>
          <w:rFonts w:cs="宋体"/>
          <w:color w:val="auto"/>
          <w:sz w:val="24"/>
          <w:highlight w:val="none"/>
        </w:rPr>
        <w:t>第十六条 本办法由南宁市公安局警务督察支队负责执行。</w:t>
      </w:r>
    </w:p>
    <w:p w14:paraId="2FBC7D52">
      <w:pPr>
        <w:spacing w:line="360" w:lineRule="auto"/>
        <w:rPr>
          <w:rFonts w:hint="eastAsia" w:ascii="宋体" w:hAnsi="宋体"/>
          <w:color w:val="auto"/>
          <w:szCs w:val="20"/>
          <w:highlight w:val="none"/>
        </w:rPr>
      </w:pPr>
      <w:r>
        <w:rPr>
          <w:rFonts w:hint="eastAsia" w:ascii="仿宋_GB2312" w:hAnsi="Calibri" w:eastAsia="仿宋_GB2312"/>
          <w:color w:val="auto"/>
          <w:sz w:val="32"/>
          <w:szCs w:val="32"/>
          <w:highlight w:val="none"/>
        </w:rPr>
        <w:br w:type="page" w:clear="all"/>
      </w:r>
    </w:p>
    <w:p w14:paraId="78684EAE">
      <w:pPr>
        <w:tabs>
          <w:tab w:val="left" w:pos="2472"/>
        </w:tabs>
        <w:spacing w:line="460" w:lineRule="exact"/>
        <w:jc w:val="center"/>
        <w:rPr>
          <w:rFonts w:hint="eastAsia"/>
          <w:b/>
          <w:color w:val="auto"/>
          <w:sz w:val="36"/>
          <w:szCs w:val="20"/>
          <w:highlight w:val="none"/>
        </w:rPr>
      </w:pPr>
    </w:p>
    <w:p w14:paraId="46891D83">
      <w:pPr>
        <w:tabs>
          <w:tab w:val="left" w:pos="2472"/>
        </w:tabs>
        <w:spacing w:line="460" w:lineRule="exact"/>
        <w:jc w:val="center"/>
        <w:rPr>
          <w:rFonts w:hint="eastAsia"/>
          <w:b/>
          <w:color w:val="auto"/>
          <w:sz w:val="36"/>
          <w:szCs w:val="20"/>
          <w:highlight w:val="none"/>
        </w:rPr>
      </w:pPr>
    </w:p>
    <w:p w14:paraId="7C912B5D">
      <w:pPr>
        <w:tabs>
          <w:tab w:val="left" w:pos="2472"/>
        </w:tabs>
        <w:spacing w:line="460" w:lineRule="exact"/>
        <w:jc w:val="center"/>
        <w:rPr>
          <w:rFonts w:hint="eastAsia"/>
          <w:b/>
          <w:color w:val="auto"/>
          <w:sz w:val="36"/>
          <w:szCs w:val="20"/>
          <w:highlight w:val="none"/>
        </w:rPr>
      </w:pPr>
    </w:p>
    <w:p w14:paraId="7B73CEA9">
      <w:pPr>
        <w:tabs>
          <w:tab w:val="left" w:pos="2472"/>
        </w:tabs>
        <w:spacing w:line="460" w:lineRule="exact"/>
        <w:jc w:val="center"/>
        <w:rPr>
          <w:rFonts w:hint="eastAsia"/>
          <w:b/>
          <w:color w:val="auto"/>
          <w:sz w:val="36"/>
          <w:szCs w:val="20"/>
          <w:highlight w:val="none"/>
        </w:rPr>
      </w:pPr>
    </w:p>
    <w:p w14:paraId="0B9C9D98">
      <w:pPr>
        <w:tabs>
          <w:tab w:val="left" w:pos="2472"/>
        </w:tabs>
        <w:spacing w:line="460" w:lineRule="exact"/>
        <w:jc w:val="center"/>
        <w:rPr>
          <w:rFonts w:hint="eastAsia"/>
          <w:b/>
          <w:color w:val="auto"/>
          <w:sz w:val="36"/>
          <w:szCs w:val="20"/>
          <w:highlight w:val="none"/>
        </w:rPr>
      </w:pPr>
    </w:p>
    <w:p w14:paraId="376AFF5D">
      <w:pPr>
        <w:tabs>
          <w:tab w:val="left" w:pos="2472"/>
        </w:tabs>
        <w:spacing w:line="460" w:lineRule="exact"/>
        <w:jc w:val="center"/>
        <w:rPr>
          <w:rFonts w:hint="eastAsia"/>
          <w:b/>
          <w:color w:val="auto"/>
          <w:sz w:val="36"/>
          <w:szCs w:val="20"/>
          <w:highlight w:val="none"/>
        </w:rPr>
      </w:pPr>
    </w:p>
    <w:p w14:paraId="3A358299">
      <w:pPr>
        <w:tabs>
          <w:tab w:val="left" w:pos="2472"/>
        </w:tabs>
        <w:spacing w:line="460" w:lineRule="exact"/>
        <w:jc w:val="center"/>
        <w:rPr>
          <w:b/>
          <w:color w:val="auto"/>
          <w:sz w:val="36"/>
          <w:szCs w:val="20"/>
          <w:highlight w:val="none"/>
        </w:rPr>
      </w:pPr>
    </w:p>
    <w:p w14:paraId="5362BDFC">
      <w:pPr>
        <w:tabs>
          <w:tab w:val="left" w:pos="2472"/>
        </w:tabs>
        <w:spacing w:line="460" w:lineRule="exact"/>
        <w:jc w:val="center"/>
        <w:rPr>
          <w:b/>
          <w:color w:val="auto"/>
          <w:sz w:val="36"/>
          <w:szCs w:val="20"/>
          <w:highlight w:val="none"/>
        </w:rPr>
      </w:pPr>
    </w:p>
    <w:p w14:paraId="767192C9">
      <w:pPr>
        <w:tabs>
          <w:tab w:val="left" w:pos="2472"/>
        </w:tabs>
        <w:spacing w:line="460" w:lineRule="exact"/>
        <w:jc w:val="center"/>
        <w:rPr>
          <w:b/>
          <w:color w:val="auto"/>
          <w:sz w:val="36"/>
          <w:szCs w:val="20"/>
          <w:highlight w:val="none"/>
        </w:rPr>
      </w:pPr>
    </w:p>
    <w:p w14:paraId="69436B26">
      <w:pPr>
        <w:tabs>
          <w:tab w:val="left" w:pos="2472"/>
        </w:tabs>
        <w:spacing w:line="460" w:lineRule="exact"/>
        <w:jc w:val="center"/>
        <w:rPr>
          <w:b/>
          <w:color w:val="auto"/>
          <w:sz w:val="36"/>
          <w:szCs w:val="20"/>
          <w:highlight w:val="none"/>
        </w:rPr>
      </w:pPr>
    </w:p>
    <w:p w14:paraId="1ADFEC5C">
      <w:pPr>
        <w:tabs>
          <w:tab w:val="left" w:pos="2472"/>
        </w:tabs>
        <w:spacing w:line="460" w:lineRule="exact"/>
        <w:jc w:val="center"/>
        <w:rPr>
          <w:rFonts w:hint="eastAsia"/>
          <w:b/>
          <w:color w:val="auto"/>
          <w:sz w:val="36"/>
          <w:szCs w:val="20"/>
          <w:highlight w:val="none"/>
        </w:rPr>
      </w:pPr>
    </w:p>
    <w:p w14:paraId="57CBC009">
      <w:pPr>
        <w:tabs>
          <w:tab w:val="left" w:pos="2472"/>
        </w:tabs>
        <w:spacing w:line="460" w:lineRule="exact"/>
        <w:jc w:val="center"/>
        <w:rPr>
          <w:rFonts w:hint="eastAsia"/>
          <w:b/>
          <w:color w:val="auto"/>
          <w:sz w:val="36"/>
          <w:szCs w:val="20"/>
          <w:highlight w:val="none"/>
        </w:rPr>
      </w:pPr>
    </w:p>
    <w:p w14:paraId="6ADDD419">
      <w:pPr>
        <w:tabs>
          <w:tab w:val="left" w:pos="2472"/>
        </w:tabs>
        <w:spacing w:line="460" w:lineRule="exact"/>
        <w:jc w:val="center"/>
        <w:rPr>
          <w:rFonts w:hint="eastAsia"/>
          <w:b/>
          <w:color w:val="auto"/>
          <w:sz w:val="36"/>
          <w:szCs w:val="20"/>
          <w:highlight w:val="none"/>
        </w:rPr>
      </w:pPr>
    </w:p>
    <w:p w14:paraId="0D588E00">
      <w:pPr>
        <w:tabs>
          <w:tab w:val="left" w:pos="2472"/>
        </w:tabs>
        <w:spacing w:line="460" w:lineRule="exact"/>
        <w:jc w:val="center"/>
        <w:outlineLvl w:val="0"/>
        <w:rPr>
          <w:b/>
          <w:color w:val="auto"/>
          <w:sz w:val="36"/>
          <w:szCs w:val="20"/>
          <w:highlight w:val="none"/>
        </w:rPr>
      </w:pPr>
      <w:bookmarkStart w:id="43" w:name="_Toc89076009"/>
      <w:r>
        <w:rPr>
          <w:rFonts w:hint="eastAsia"/>
          <w:b/>
          <w:color w:val="auto"/>
          <w:sz w:val="36"/>
          <w:szCs w:val="20"/>
          <w:highlight w:val="none"/>
        </w:rPr>
        <w:t>第六章 投标文件格式</w:t>
      </w:r>
      <w:bookmarkEnd w:id="43"/>
    </w:p>
    <w:p w14:paraId="2DA6B23E">
      <w:pPr>
        <w:spacing w:line="360" w:lineRule="auto"/>
        <w:rPr>
          <w:rFonts w:hAnsi="宋体"/>
          <w:color w:val="auto"/>
          <w:highlight w:val="none"/>
        </w:rPr>
        <w:sectPr>
          <w:pgSz w:w="11906" w:h="16838"/>
          <w:pgMar w:top="1134" w:right="1134" w:bottom="1134" w:left="1134" w:header="720" w:footer="720" w:gutter="0"/>
          <w:cols w:space="720" w:num="1"/>
        </w:sectPr>
      </w:pPr>
    </w:p>
    <w:p w14:paraId="7205F53E">
      <w:pPr>
        <w:ind w:firstLine="551"/>
        <w:jc w:val="center"/>
        <w:outlineLvl w:val="1"/>
        <w:rPr>
          <w:rFonts w:hint="eastAsia" w:ascii="宋体" w:hAnsi="宋体"/>
          <w:b/>
          <w:bCs/>
          <w:color w:val="auto"/>
          <w:sz w:val="28"/>
          <w:szCs w:val="28"/>
          <w:highlight w:val="none"/>
        </w:rPr>
      </w:pPr>
      <w:bookmarkStart w:id="44" w:name="_Toc89076010"/>
      <w:r>
        <w:rPr>
          <w:rFonts w:hint="eastAsia" w:ascii="宋体" w:hAnsi="宋体"/>
          <w:b/>
          <w:bCs/>
          <w:color w:val="auto"/>
          <w:sz w:val="28"/>
          <w:szCs w:val="28"/>
          <w:highlight w:val="none"/>
        </w:rPr>
        <w:t>第一节 投标文件外层包装封面</w:t>
      </w:r>
      <w:bookmarkEnd w:id="44"/>
    </w:p>
    <w:p w14:paraId="72636E3E">
      <w:pPr>
        <w:spacing w:before="120" w:after="120"/>
        <w:jc w:val="center"/>
        <w:rPr>
          <w:rFonts w:hint="eastAsia" w:ascii="宋体" w:hAnsi="宋体" w:cs="宋体"/>
          <w:color w:val="auto"/>
          <w:spacing w:val="20"/>
          <w:sz w:val="44"/>
          <w:szCs w:val="44"/>
          <w:highlight w:val="none"/>
        </w:rPr>
      </w:pPr>
    </w:p>
    <w:p w14:paraId="211BB965">
      <w:pPr>
        <w:spacing w:before="120" w:after="120"/>
        <w:jc w:val="center"/>
        <w:rPr>
          <w:rFonts w:hint="eastAsia" w:ascii="宋体" w:hAnsi="宋体" w:cs="宋体"/>
          <w:color w:val="auto"/>
          <w:spacing w:val="20"/>
          <w:sz w:val="44"/>
          <w:szCs w:val="44"/>
          <w:highlight w:val="none"/>
        </w:rPr>
      </w:pPr>
    </w:p>
    <w:p w14:paraId="5F199991">
      <w:pPr>
        <w:spacing w:before="120" w:after="120"/>
        <w:jc w:val="center"/>
        <w:rPr>
          <w:rFonts w:hint="eastAsia" w:ascii="宋体" w:hAnsi="宋体" w:cs="宋体"/>
          <w:color w:val="auto"/>
          <w:spacing w:val="20"/>
          <w:sz w:val="44"/>
          <w:szCs w:val="44"/>
          <w:highlight w:val="none"/>
        </w:rPr>
      </w:pPr>
    </w:p>
    <w:p w14:paraId="2A1BCA9B">
      <w:pPr>
        <w:spacing w:before="120" w:after="120"/>
        <w:jc w:val="center"/>
        <w:rPr>
          <w:rFonts w:hint="eastAsia" w:ascii="宋体" w:hAnsi="宋体" w:cs="宋体"/>
          <w:color w:val="auto"/>
          <w:spacing w:val="20"/>
          <w:sz w:val="44"/>
          <w:szCs w:val="44"/>
          <w:highlight w:val="none"/>
        </w:rPr>
      </w:pPr>
    </w:p>
    <w:p w14:paraId="295BDEEB">
      <w:pPr>
        <w:spacing w:before="120" w:after="120"/>
        <w:jc w:val="center"/>
        <w:rPr>
          <w:rFonts w:hint="eastAsia" w:ascii="宋体" w:hAnsi="宋体" w:cs="宋体"/>
          <w:color w:val="auto"/>
          <w:spacing w:val="20"/>
          <w:sz w:val="44"/>
          <w:szCs w:val="44"/>
          <w:highlight w:val="none"/>
        </w:rPr>
      </w:pPr>
      <w:bookmarkStart w:id="45" w:name="PO_3000001867_PM002_13"/>
      <w:r>
        <w:rPr>
          <w:rFonts w:ascii="宋体" w:hAnsi="宋体" w:cs="宋体"/>
          <w:color w:val="auto"/>
          <w:spacing w:val="20"/>
          <w:sz w:val="44"/>
          <w:szCs w:val="44"/>
          <w:highlight w:val="none"/>
        </w:rPr>
        <w:t>[项目采购-项目名称]</w:t>
      </w:r>
      <w:bookmarkEnd w:id="45"/>
    </w:p>
    <w:p w14:paraId="17380B65">
      <w:pPr>
        <w:spacing w:before="120" w:after="120"/>
        <w:jc w:val="center"/>
        <w:rPr>
          <w:rFonts w:ascii="宋体" w:hAnsi="宋体" w:cs="宋体"/>
          <w:color w:val="auto"/>
          <w:spacing w:val="40"/>
          <w:sz w:val="44"/>
          <w:szCs w:val="44"/>
          <w:highlight w:val="none"/>
        </w:rPr>
      </w:pPr>
      <w:r>
        <w:rPr>
          <w:rFonts w:hint="eastAsia" w:ascii="宋体" w:hAnsi="宋体" w:cs="宋体"/>
          <w:color w:val="auto"/>
          <w:spacing w:val="40"/>
          <w:sz w:val="44"/>
          <w:szCs w:val="44"/>
          <w:highlight w:val="none"/>
        </w:rPr>
        <w:t>投标文件</w:t>
      </w:r>
    </w:p>
    <w:p w14:paraId="5642E950">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9"/>
        <w:tblW w:w="0" w:type="auto"/>
        <w:jc w:val="center"/>
        <w:tblLayout w:type="fixed"/>
        <w:tblCellMar>
          <w:top w:w="0" w:type="dxa"/>
          <w:left w:w="108" w:type="dxa"/>
          <w:bottom w:w="0" w:type="dxa"/>
          <w:right w:w="108" w:type="dxa"/>
        </w:tblCellMar>
      </w:tblPr>
      <w:tblGrid>
        <w:gridCol w:w="1601"/>
        <w:gridCol w:w="6172"/>
      </w:tblGrid>
      <w:tr w14:paraId="2985FB11">
        <w:tblPrEx>
          <w:tblCellMar>
            <w:top w:w="0" w:type="dxa"/>
            <w:left w:w="108" w:type="dxa"/>
            <w:bottom w:w="0" w:type="dxa"/>
            <w:right w:w="108" w:type="dxa"/>
          </w:tblCellMar>
        </w:tblPrEx>
        <w:trPr>
          <w:jc w:val="center"/>
        </w:trPr>
        <w:tc>
          <w:tcPr>
            <w:tcW w:w="1601" w:type="dxa"/>
            <w:noWrap w:val="0"/>
            <w:vAlign w:val="bottom"/>
          </w:tcPr>
          <w:p w14:paraId="5E2C7B40">
            <w:pPr>
              <w:jc w:val="both"/>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0"/>
            <w:vAlign w:val="bottom"/>
          </w:tcPr>
          <w:p w14:paraId="1CBAFBF3">
            <w:pPr>
              <w:jc w:val="left"/>
              <w:rPr>
                <w:rFonts w:ascii="宋体" w:hAnsi="宋体" w:cs="宋体"/>
                <w:color w:val="auto"/>
                <w:sz w:val="24"/>
                <w:highlight w:val="none"/>
              </w:rPr>
            </w:pPr>
            <w:bookmarkStart w:id="46" w:name="PO_3000001867_PM002_14"/>
            <w:r>
              <w:rPr>
                <w:rFonts w:ascii="宋体" w:hAnsi="宋体" w:cs="宋体"/>
                <w:color w:val="auto"/>
                <w:sz w:val="24"/>
                <w:highlight w:val="none"/>
              </w:rPr>
              <w:t>[项目采购-项目名称_]</w:t>
            </w:r>
            <w:bookmarkEnd w:id="46"/>
          </w:p>
        </w:tc>
      </w:tr>
      <w:tr w14:paraId="7F6797B0">
        <w:tblPrEx>
          <w:tblCellMar>
            <w:top w:w="0" w:type="dxa"/>
            <w:left w:w="108" w:type="dxa"/>
            <w:bottom w:w="0" w:type="dxa"/>
            <w:right w:w="108" w:type="dxa"/>
          </w:tblCellMar>
        </w:tblPrEx>
        <w:trPr>
          <w:jc w:val="center"/>
        </w:trPr>
        <w:tc>
          <w:tcPr>
            <w:tcW w:w="1601" w:type="dxa"/>
            <w:noWrap w:val="0"/>
            <w:vAlign w:val="bottom"/>
          </w:tcPr>
          <w:p w14:paraId="558A1ADD">
            <w:pPr>
              <w:jc w:val="both"/>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40E9E8E2">
            <w:pPr>
              <w:jc w:val="left"/>
              <w:rPr>
                <w:rFonts w:ascii="宋体" w:hAnsi="宋体" w:cs="宋体"/>
                <w:color w:val="auto"/>
                <w:sz w:val="24"/>
                <w:highlight w:val="none"/>
              </w:rPr>
            </w:pPr>
            <w:bookmarkStart w:id="47" w:name="PO_3000001867_PM003"/>
            <w:r>
              <w:rPr>
                <w:rFonts w:ascii="宋体" w:hAnsi="宋体" w:cs="宋体"/>
                <w:color w:val="auto"/>
                <w:sz w:val="24"/>
                <w:highlight w:val="none"/>
              </w:rPr>
              <w:t>[项目采购-采购方式]</w:t>
            </w:r>
            <w:bookmarkEnd w:id="47"/>
          </w:p>
        </w:tc>
      </w:tr>
      <w:tr w14:paraId="5E65A402">
        <w:tblPrEx>
          <w:tblCellMar>
            <w:top w:w="0" w:type="dxa"/>
            <w:left w:w="108" w:type="dxa"/>
            <w:bottom w:w="0" w:type="dxa"/>
            <w:right w:w="108" w:type="dxa"/>
          </w:tblCellMar>
        </w:tblPrEx>
        <w:trPr>
          <w:jc w:val="center"/>
        </w:trPr>
        <w:tc>
          <w:tcPr>
            <w:tcW w:w="1601" w:type="dxa"/>
            <w:noWrap w:val="0"/>
            <w:vAlign w:val="bottom"/>
          </w:tcPr>
          <w:p w14:paraId="2018FDFE">
            <w:pPr>
              <w:jc w:val="both"/>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12EC47EE">
            <w:pPr>
              <w:jc w:val="left"/>
              <w:rPr>
                <w:rFonts w:ascii="宋体" w:hAnsi="宋体" w:cs="宋体"/>
                <w:color w:val="auto"/>
                <w:sz w:val="24"/>
                <w:highlight w:val="none"/>
              </w:rPr>
            </w:pPr>
            <w:bookmarkStart w:id="48" w:name="PO_3000001867_PM001_10"/>
            <w:r>
              <w:rPr>
                <w:rFonts w:ascii="宋体" w:hAnsi="宋体" w:cs="宋体"/>
                <w:color w:val="auto"/>
                <w:sz w:val="24"/>
                <w:highlight w:val="none"/>
              </w:rPr>
              <w:t>[项目采购-项目编号_]</w:t>
            </w:r>
            <w:bookmarkEnd w:id="48"/>
          </w:p>
        </w:tc>
      </w:tr>
      <w:tr w14:paraId="394599B4">
        <w:tblPrEx>
          <w:tblCellMar>
            <w:top w:w="0" w:type="dxa"/>
            <w:left w:w="108" w:type="dxa"/>
            <w:bottom w:w="0" w:type="dxa"/>
            <w:right w:w="108" w:type="dxa"/>
          </w:tblCellMar>
        </w:tblPrEx>
        <w:trPr>
          <w:jc w:val="center"/>
        </w:trPr>
        <w:tc>
          <w:tcPr>
            <w:tcW w:w="1601" w:type="dxa"/>
            <w:noWrap w:val="0"/>
            <w:vAlign w:val="bottom"/>
          </w:tcPr>
          <w:p w14:paraId="1EA4411E">
            <w:pPr>
              <w:jc w:val="both"/>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bottom w:val="single" w:color="000000" w:sz="4" w:space="0"/>
            </w:tcBorders>
            <w:noWrap w:val="0"/>
            <w:vAlign w:val="bottom"/>
          </w:tcPr>
          <w:p w14:paraId="6FFC2E9E">
            <w:pPr>
              <w:jc w:val="left"/>
              <w:rPr>
                <w:rFonts w:ascii="宋体" w:hAnsi="宋体" w:cs="宋体"/>
                <w:color w:val="auto"/>
                <w:sz w:val="24"/>
                <w:highlight w:val="none"/>
              </w:rPr>
            </w:pPr>
          </w:p>
        </w:tc>
      </w:tr>
      <w:tr w14:paraId="42AA35D0">
        <w:tblPrEx>
          <w:tblCellMar>
            <w:top w:w="0" w:type="dxa"/>
            <w:left w:w="108" w:type="dxa"/>
            <w:bottom w:w="0" w:type="dxa"/>
            <w:right w:w="108" w:type="dxa"/>
          </w:tblCellMar>
        </w:tblPrEx>
        <w:trPr>
          <w:jc w:val="center"/>
        </w:trPr>
        <w:tc>
          <w:tcPr>
            <w:tcW w:w="1601" w:type="dxa"/>
            <w:noWrap w:val="0"/>
            <w:vAlign w:val="bottom"/>
          </w:tcPr>
          <w:p w14:paraId="08DFDA0F">
            <w:pPr>
              <w:jc w:val="both"/>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02FCDD68">
            <w:pPr>
              <w:jc w:val="left"/>
              <w:rPr>
                <w:rFonts w:ascii="宋体" w:hAnsi="宋体" w:cs="宋体"/>
                <w:color w:val="auto"/>
                <w:sz w:val="24"/>
                <w:highlight w:val="none"/>
              </w:rPr>
            </w:pPr>
          </w:p>
        </w:tc>
      </w:tr>
      <w:tr w14:paraId="70CC3F52">
        <w:tblPrEx>
          <w:tblCellMar>
            <w:top w:w="0" w:type="dxa"/>
            <w:left w:w="108" w:type="dxa"/>
            <w:bottom w:w="0" w:type="dxa"/>
            <w:right w:w="108" w:type="dxa"/>
          </w:tblCellMar>
        </w:tblPrEx>
        <w:trPr>
          <w:jc w:val="center"/>
        </w:trPr>
        <w:tc>
          <w:tcPr>
            <w:tcW w:w="1601" w:type="dxa"/>
            <w:noWrap w:val="0"/>
            <w:vAlign w:val="bottom"/>
          </w:tcPr>
          <w:p w14:paraId="04C0D2D4">
            <w:pPr>
              <w:jc w:val="both"/>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38EDCFC7">
            <w:pPr>
              <w:jc w:val="left"/>
              <w:rPr>
                <w:rFonts w:ascii="宋体" w:hAnsi="宋体" w:cs="宋体"/>
                <w:color w:val="auto"/>
                <w:sz w:val="24"/>
                <w:highlight w:val="none"/>
              </w:rPr>
            </w:pPr>
          </w:p>
        </w:tc>
      </w:tr>
    </w:tbl>
    <w:p w14:paraId="4734FD5D">
      <w:pPr>
        <w:ind w:firstLine="4200"/>
        <w:rPr>
          <w:rFonts w:hint="eastAsia" w:ascii="宋体" w:hAnsi="宋体" w:cs="宋体"/>
          <w:color w:val="auto"/>
          <w:sz w:val="24"/>
          <w:highlight w:val="none"/>
        </w:rPr>
      </w:pPr>
    </w:p>
    <w:p w14:paraId="2D6CA741">
      <w:pPr>
        <w:ind w:firstLine="4200"/>
        <w:rPr>
          <w:rFonts w:hint="eastAsia" w:ascii="宋体" w:hAnsi="宋体" w:cs="宋体"/>
          <w:color w:val="auto"/>
          <w:sz w:val="24"/>
          <w:highlight w:val="none"/>
        </w:rPr>
      </w:pPr>
    </w:p>
    <w:p w14:paraId="119978C9">
      <w:pPr>
        <w:ind w:firstLine="4200"/>
        <w:rPr>
          <w:rFonts w:hint="eastAsia" w:ascii="宋体" w:hAnsi="宋体" w:cs="宋体"/>
          <w:color w:val="auto"/>
          <w:sz w:val="24"/>
          <w:highlight w:val="none"/>
        </w:rPr>
      </w:pPr>
    </w:p>
    <w:p w14:paraId="2F0B48E6">
      <w:pPr>
        <w:ind w:firstLine="588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13C3D359">
      <w:pPr>
        <w:ind w:firstLine="6480"/>
        <w:rPr>
          <w:rFonts w:ascii="宋体" w:hAnsi="宋体" w:cs="宋体"/>
          <w:color w:val="auto"/>
          <w:sz w:val="24"/>
          <w:highlight w:val="none"/>
        </w:rPr>
        <w:sectPr>
          <w:headerReference r:id="rId10" w:type="default"/>
          <w:footerReference r:id="rId11" w:type="default"/>
          <w:pgSz w:w="11907" w:h="16840"/>
          <w:pgMar w:top="1531" w:right="1418" w:bottom="1361" w:left="1418" w:header="720" w:footer="720" w:gutter="0"/>
          <w:cols w:space="720" w:num="1"/>
        </w:sectPr>
      </w:pPr>
      <w:r>
        <w:rPr>
          <w:rFonts w:hint="eastAsia" w:ascii="宋体" w:hAnsi="宋体" w:cs="宋体"/>
          <w:color w:val="auto"/>
          <w:sz w:val="24"/>
          <w:highlight w:val="none"/>
        </w:rPr>
        <w:t>年   月   日</w:t>
      </w:r>
    </w:p>
    <w:p w14:paraId="74D6DEA9">
      <w:pPr>
        <w:jc w:val="center"/>
        <w:outlineLvl w:val="1"/>
        <w:rPr>
          <w:rFonts w:hint="eastAsia" w:ascii="宋体" w:hAnsi="宋体"/>
          <w:b/>
          <w:bCs/>
          <w:color w:val="auto"/>
          <w:sz w:val="28"/>
          <w:szCs w:val="28"/>
          <w:highlight w:val="none"/>
        </w:rPr>
      </w:pPr>
      <w:bookmarkStart w:id="49" w:name="_Toc89076011"/>
      <w:r>
        <w:rPr>
          <w:rFonts w:hint="eastAsia" w:ascii="宋体" w:hAnsi="宋体"/>
          <w:b/>
          <w:bCs/>
          <w:color w:val="auto"/>
          <w:sz w:val="28"/>
          <w:szCs w:val="28"/>
          <w:highlight w:val="none"/>
        </w:rPr>
        <w:t>第二节 资格证明文件格式</w:t>
      </w:r>
      <w:bookmarkEnd w:id="49"/>
    </w:p>
    <w:p w14:paraId="331168EB">
      <w:pPr>
        <w:spacing w:line="360" w:lineRule="auto"/>
        <w:ind w:firstLine="420"/>
        <w:rPr>
          <w:rFonts w:hint="eastAsia" w:ascii="宋体" w:hAnsi="宋体"/>
          <w:color w:val="auto"/>
          <w:sz w:val="30"/>
          <w:szCs w:val="20"/>
          <w:highlight w:val="none"/>
        </w:rPr>
      </w:pPr>
    </w:p>
    <w:p w14:paraId="71D4B8F8">
      <w:pPr>
        <w:spacing w:before="165"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BD33B3C">
      <w:pPr>
        <w:spacing w:before="165" w:after="50"/>
        <w:rPr>
          <w:rFonts w:hint="eastAsia" w:ascii="宋体" w:hAnsi="宋体"/>
          <w:color w:val="auto"/>
          <w:sz w:val="24"/>
          <w:szCs w:val="20"/>
          <w:highlight w:val="none"/>
        </w:rPr>
      </w:pPr>
    </w:p>
    <w:p w14:paraId="2428B4EA">
      <w:pPr>
        <w:spacing w:before="165"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487B7117">
      <w:pPr>
        <w:spacing w:before="165" w:after="50"/>
        <w:rPr>
          <w:rFonts w:ascii="宋体" w:hAnsi="宋体"/>
          <w:bCs/>
          <w:color w:val="auto"/>
          <w:sz w:val="24"/>
          <w:szCs w:val="20"/>
          <w:highlight w:val="none"/>
        </w:rPr>
      </w:pPr>
    </w:p>
    <w:p w14:paraId="599DBBB8">
      <w:pPr>
        <w:spacing w:before="165" w:after="50"/>
        <w:rPr>
          <w:rFonts w:ascii="宋体" w:hAnsi="宋体"/>
          <w:bCs/>
          <w:color w:val="auto"/>
          <w:sz w:val="24"/>
          <w:szCs w:val="20"/>
          <w:highlight w:val="none"/>
        </w:rPr>
      </w:pPr>
    </w:p>
    <w:p w14:paraId="10AD2831">
      <w:pPr>
        <w:spacing w:before="165" w:after="50"/>
        <w:rPr>
          <w:rFonts w:ascii="宋体" w:hAnsi="宋体"/>
          <w:bCs/>
          <w:color w:val="auto"/>
          <w:sz w:val="24"/>
          <w:szCs w:val="20"/>
          <w:highlight w:val="none"/>
        </w:rPr>
      </w:pPr>
    </w:p>
    <w:p w14:paraId="2A977956">
      <w:pPr>
        <w:spacing w:before="165" w:after="50"/>
        <w:rPr>
          <w:rFonts w:ascii="宋体" w:hAnsi="宋体"/>
          <w:bCs/>
          <w:color w:val="auto"/>
          <w:sz w:val="24"/>
          <w:szCs w:val="20"/>
          <w:highlight w:val="none"/>
        </w:rPr>
      </w:pPr>
    </w:p>
    <w:p w14:paraId="5AB62C6C">
      <w:pPr>
        <w:spacing w:before="165" w:after="50"/>
        <w:rPr>
          <w:rFonts w:ascii="宋体" w:hAnsi="宋体"/>
          <w:bCs/>
          <w:color w:val="auto"/>
          <w:sz w:val="24"/>
          <w:szCs w:val="20"/>
          <w:highlight w:val="none"/>
        </w:rPr>
      </w:pPr>
    </w:p>
    <w:p w14:paraId="06FA997C">
      <w:pPr>
        <w:spacing w:before="165" w:after="50"/>
        <w:rPr>
          <w:rFonts w:ascii="宋体" w:hAnsi="宋体"/>
          <w:bCs/>
          <w:color w:val="auto"/>
          <w:sz w:val="24"/>
          <w:szCs w:val="20"/>
          <w:highlight w:val="none"/>
        </w:rPr>
      </w:pPr>
    </w:p>
    <w:p w14:paraId="54B05E44">
      <w:pPr>
        <w:spacing w:before="165" w:after="50"/>
        <w:rPr>
          <w:rFonts w:hint="eastAsia" w:ascii="宋体" w:hAnsi="宋体"/>
          <w:bCs/>
          <w:color w:val="auto"/>
          <w:sz w:val="24"/>
          <w:szCs w:val="20"/>
          <w:highlight w:val="none"/>
        </w:rPr>
      </w:pPr>
    </w:p>
    <w:p w14:paraId="691ABBED">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项目名称：</w:t>
      </w:r>
      <w:bookmarkStart w:id="50" w:name="PO_3000001867_PM002_15"/>
      <w:r>
        <w:rPr>
          <w:rFonts w:ascii="宋体" w:hAnsi="宋体"/>
          <w:bCs/>
          <w:color w:val="auto"/>
          <w:sz w:val="24"/>
          <w:highlight w:val="none"/>
        </w:rPr>
        <w:t>[项目采购-项目名称_]</w:t>
      </w:r>
      <w:bookmarkEnd w:id="50"/>
    </w:p>
    <w:p w14:paraId="4C94AB5A">
      <w:pPr>
        <w:spacing w:before="165" w:after="50"/>
        <w:ind w:firstLine="540"/>
        <w:rPr>
          <w:rFonts w:hint="eastAsia" w:ascii="宋体" w:hAnsi="宋体"/>
          <w:bCs/>
          <w:color w:val="auto"/>
          <w:sz w:val="24"/>
          <w:szCs w:val="20"/>
          <w:highlight w:val="none"/>
        </w:rPr>
      </w:pPr>
    </w:p>
    <w:p w14:paraId="290FCCC4">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项目编号：</w:t>
      </w:r>
      <w:bookmarkStart w:id="51" w:name="PO_3000001867_PM001_11"/>
      <w:r>
        <w:rPr>
          <w:rFonts w:ascii="宋体" w:hAnsi="宋体"/>
          <w:bCs/>
          <w:color w:val="auto"/>
          <w:sz w:val="24"/>
          <w:highlight w:val="none"/>
        </w:rPr>
        <w:t>[项目采购-项目编号_]</w:t>
      </w:r>
      <w:bookmarkEnd w:id="51"/>
    </w:p>
    <w:p w14:paraId="6066FCC7">
      <w:pPr>
        <w:spacing w:before="165"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44EF492">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72C9482F">
      <w:pPr>
        <w:pStyle w:val="204"/>
        <w:spacing w:before="50" w:after="50"/>
        <w:ind w:firstLine="540"/>
        <w:rPr>
          <w:rFonts w:hint="eastAsia" w:ascii="宋体" w:hAnsi="宋体"/>
          <w:bCs/>
          <w:color w:val="auto"/>
          <w:sz w:val="24"/>
          <w:szCs w:val="24"/>
          <w:highlight w:val="none"/>
        </w:rPr>
      </w:pPr>
    </w:p>
    <w:p w14:paraId="69B82D8B">
      <w:pPr>
        <w:pStyle w:val="204"/>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5E76F8A">
      <w:pPr>
        <w:pStyle w:val="204"/>
        <w:spacing w:before="50" w:after="50"/>
        <w:ind w:firstLine="540"/>
        <w:rPr>
          <w:rFonts w:hint="eastAsia" w:ascii="宋体" w:hAnsi="宋体"/>
          <w:bCs/>
          <w:color w:val="auto"/>
          <w:sz w:val="24"/>
          <w:szCs w:val="24"/>
          <w:highlight w:val="none"/>
        </w:rPr>
      </w:pPr>
    </w:p>
    <w:p w14:paraId="39C17AFD">
      <w:pPr>
        <w:pStyle w:val="204"/>
        <w:spacing w:before="50" w:after="50"/>
        <w:ind w:firstLine="960"/>
        <w:rPr>
          <w:rFonts w:hint="eastAsia" w:ascii="宋体" w:hAnsi="宋体"/>
          <w:bCs/>
          <w:color w:val="auto"/>
          <w:sz w:val="24"/>
          <w:szCs w:val="24"/>
          <w:highlight w:val="none"/>
        </w:rPr>
      </w:pPr>
    </w:p>
    <w:p w14:paraId="598290D6">
      <w:pPr>
        <w:spacing w:before="165"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764A6516">
      <w:pPr>
        <w:spacing w:line="360" w:lineRule="auto"/>
        <w:ind w:firstLine="420"/>
        <w:rPr>
          <w:rFonts w:hAnsi="宋体"/>
          <w:color w:val="auto"/>
          <w:sz w:val="30"/>
          <w:highlight w:val="none"/>
        </w:rPr>
        <w:sectPr>
          <w:pgSz w:w="11906" w:h="16838"/>
          <w:pgMar w:top="1134" w:right="1134" w:bottom="1134" w:left="1134" w:header="720" w:footer="720" w:gutter="0"/>
          <w:cols w:space="720" w:num="1"/>
        </w:sectPr>
      </w:pPr>
    </w:p>
    <w:p w14:paraId="51229401">
      <w:pPr>
        <w:jc w:val="center"/>
        <w:rPr>
          <w:rFonts w:hint="eastAsia" w:ascii="仿宋_GB2312" w:hAnsi="仿宋" w:eastAsia="仿宋_GB2312" w:cs="仿宋_GB2312"/>
          <w:b/>
          <w:color w:val="auto"/>
          <w:sz w:val="36"/>
          <w:szCs w:val="36"/>
          <w:highlight w:val="none"/>
        </w:rPr>
      </w:pPr>
      <w:r>
        <w:rPr>
          <w:rFonts w:hint="eastAsia" w:ascii="仿宋_GB2312" w:hAnsi="仿宋" w:eastAsia="仿宋_GB2312" w:cs="仿宋_GB2312"/>
          <w:b/>
          <w:color w:val="auto"/>
          <w:sz w:val="36"/>
          <w:szCs w:val="36"/>
          <w:highlight w:val="none"/>
        </w:rPr>
        <w:t>资格证明文件目录</w:t>
      </w:r>
    </w:p>
    <w:p w14:paraId="50D613EC">
      <w:pPr>
        <w:spacing w:line="360" w:lineRule="auto"/>
        <w:rPr>
          <w:rFonts w:hint="eastAsia" w:ascii="仿宋_GB2312" w:hAnsi="仿宋" w:eastAsia="仿宋_GB2312" w:cs="仿宋_GB2312"/>
          <w:color w:val="auto"/>
          <w:sz w:val="24"/>
          <w:highlight w:val="none"/>
        </w:rPr>
      </w:pPr>
    </w:p>
    <w:p w14:paraId="033D581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sz w:val="24"/>
          <w:highlight w:val="none"/>
        </w:rPr>
        <w:t>……………………………………………………………（页码）</w:t>
      </w:r>
    </w:p>
    <w:p w14:paraId="591BB59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二、符合参与政府采购活动的资格条件依法缴纳税收、社会保障资金等方面的材料…………………………………………………………………………………………（页码）</w:t>
      </w:r>
    </w:p>
    <w:p w14:paraId="4D4A06E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三、财务状况报告方面的材料…………………………………………………………（页码）</w:t>
      </w:r>
    </w:p>
    <w:p w14:paraId="4403DCE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四、投标人直接控股股东信息…………………………………………………………（页码）</w:t>
      </w:r>
    </w:p>
    <w:p w14:paraId="407A7F1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五、投标人直接关联关系信息表………………………………………………………（页码）</w:t>
      </w:r>
    </w:p>
    <w:p w14:paraId="3108EAB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六、投标资格声明函……………………………………………………………………（页码）</w:t>
      </w:r>
    </w:p>
    <w:p w14:paraId="485CB02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七、联合体协议书（以联合体形式投标的，提供联合体协议；本项目不接受联合体投标或者投标人不以联合体形式投标的，则不需要提供）……………………………………（页码）</w:t>
      </w:r>
    </w:p>
    <w:p w14:paraId="7204A85D">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八、供应商为中小微企业、监狱企业、残疾人福利性单位的证明材料（格式及要求详见第六章投标文件格式）；（必须提供，否则作无效投标处理）……………………………………（页码）</w:t>
      </w:r>
    </w:p>
    <w:p w14:paraId="5417EEF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九、符合特定资格条件（如有）的有关证明材料（复印件）………………………（页码）</w:t>
      </w:r>
    </w:p>
    <w:p w14:paraId="08F362E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十、除招标文件规定必须提供以外，投标人认为需要提供的其他证明材料……………………………………（页码）</w:t>
      </w:r>
    </w:p>
    <w:p w14:paraId="39BA76B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2BC8C16F">
      <w:pPr>
        <w:spacing w:line="360" w:lineRule="auto"/>
        <w:ind w:firstLine="420"/>
        <w:rPr>
          <w:rFonts w:hAnsi="宋体"/>
          <w:color w:val="auto"/>
          <w:sz w:val="30"/>
          <w:highlight w:val="none"/>
        </w:rPr>
        <w:sectPr>
          <w:pgSz w:w="11906" w:h="16838"/>
          <w:pgMar w:top="1134" w:right="1134" w:bottom="1134" w:left="1134" w:header="720" w:footer="720" w:gutter="0"/>
          <w:cols w:space="720" w:num="1"/>
        </w:sectPr>
      </w:pPr>
    </w:p>
    <w:p w14:paraId="27E2C580">
      <w:pPr>
        <w:spacing w:line="360" w:lineRule="auto"/>
        <w:rPr>
          <w:rFonts w:hint="eastAsia" w:ascii="仿宋_GB2312" w:hAnsi="仿宋" w:eastAsia="仿宋_GB2312" w:cs="仿宋_GB2312"/>
          <w:b/>
          <w:color w:val="auto"/>
          <w:sz w:val="32"/>
          <w:szCs w:val="32"/>
          <w:highlight w:val="none"/>
          <w:lang w:val="zh-CN"/>
        </w:rPr>
      </w:pPr>
    </w:p>
    <w:p w14:paraId="4DEB8092">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59953454">
      <w:pPr>
        <w:spacing w:line="360" w:lineRule="auto"/>
        <w:rPr>
          <w:rFonts w:hint="eastAsia" w:ascii="仿宋_GB2312" w:hAnsi="仿宋" w:eastAsia="仿宋_GB2312" w:cs="仿宋_GB2312"/>
          <w:b/>
          <w:color w:val="auto"/>
          <w:sz w:val="30"/>
          <w:szCs w:val="30"/>
          <w:highlight w:val="none"/>
        </w:rPr>
      </w:pPr>
    </w:p>
    <w:p w14:paraId="11AF95D0">
      <w:pPr>
        <w:spacing w:line="360" w:lineRule="auto"/>
        <w:ind w:firstLine="576"/>
        <w:jc w:val="center"/>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 xml:space="preserve">               投标人名称(电子签章)：                              </w:t>
      </w:r>
    </w:p>
    <w:p w14:paraId="7F662949">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sz w:val="24"/>
          <w:highlight w:val="none"/>
          <w:lang w:val="zh-CN"/>
        </w:rPr>
        <w:t xml:space="preserve">                   日期：  年  月</w:t>
      </w:r>
    </w:p>
    <w:p w14:paraId="075D600D">
      <w:pPr>
        <w:spacing w:line="360" w:lineRule="auto"/>
        <w:jc w:val="center"/>
        <w:rPr>
          <w:rFonts w:hint="eastAsia" w:ascii="仿宋_GB2312" w:hAnsi="仿宋" w:eastAsia="仿宋_GB2312" w:cs="仿宋_GB2312"/>
          <w:b/>
          <w:color w:val="auto"/>
          <w:sz w:val="30"/>
          <w:szCs w:val="30"/>
          <w:highlight w:val="none"/>
        </w:rPr>
      </w:pPr>
    </w:p>
    <w:p w14:paraId="15B5F9EB">
      <w:pPr>
        <w:spacing w:line="360" w:lineRule="auto"/>
        <w:ind w:right="480"/>
        <w:jc w:val="center"/>
        <w:rPr>
          <w:rFonts w:hint="eastAsia" w:ascii="仿宋_GB2312" w:hAnsi="仿宋" w:eastAsia="仿宋_GB2312" w:cs="仿宋_GB2312"/>
          <w:b/>
          <w:color w:val="auto"/>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sz w:val="32"/>
          <w:szCs w:val="32"/>
          <w:highlight w:val="none"/>
        </w:rPr>
        <w:t>符合参与政府采购活动的资格条件依法缴纳税收、社会保障资金等方面的材料</w:t>
      </w:r>
    </w:p>
    <w:p w14:paraId="718AA727">
      <w:pPr>
        <w:spacing w:line="360" w:lineRule="auto"/>
        <w:ind w:firstLine="480"/>
        <w:rPr>
          <w:rFonts w:hint="eastAsia" w:ascii="仿宋_GB2312" w:hAnsi="仿宋" w:eastAsia="仿宋_GB2312" w:cs="仿宋_GB2312"/>
          <w:color w:val="auto"/>
          <w:sz w:val="24"/>
          <w:highlight w:val="none"/>
        </w:rPr>
      </w:pPr>
    </w:p>
    <w:p w14:paraId="77A54960">
      <w:pPr>
        <w:spacing w:line="360" w:lineRule="auto"/>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 xml:space="preserve">                                          </w:t>
      </w:r>
    </w:p>
    <w:p w14:paraId="0EA027D3">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 xml:space="preserve"> 投标人名称(电子签章)：</w:t>
      </w:r>
    </w:p>
    <w:p w14:paraId="597130BB">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1B55B18E">
      <w:pPr>
        <w:spacing w:line="360" w:lineRule="auto"/>
        <w:ind w:right="480"/>
        <w:jc w:val="center"/>
        <w:rPr>
          <w:rFonts w:hint="eastAsia" w:ascii="仿宋_GB2312" w:hAnsi="仿宋" w:eastAsia="仿宋_GB2312" w:cs="仿宋_GB2312"/>
          <w:b/>
          <w:color w:val="auto"/>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sz w:val="32"/>
          <w:szCs w:val="32"/>
          <w:highlight w:val="none"/>
        </w:rPr>
        <w:t>财务状况报告方面的材料</w:t>
      </w:r>
    </w:p>
    <w:p w14:paraId="1B89E671">
      <w:pPr>
        <w:spacing w:line="360" w:lineRule="auto"/>
        <w:ind w:firstLine="480"/>
        <w:rPr>
          <w:rFonts w:hint="eastAsia" w:ascii="仿宋_GB2312" w:hAnsi="仿宋" w:eastAsia="仿宋_GB2312" w:cs="仿宋_GB2312"/>
          <w:color w:val="auto"/>
          <w:sz w:val="24"/>
          <w:highlight w:val="none"/>
        </w:rPr>
      </w:pPr>
    </w:p>
    <w:p w14:paraId="3D76476B">
      <w:pPr>
        <w:spacing w:line="360" w:lineRule="auto"/>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 xml:space="preserve">                                          </w:t>
      </w:r>
    </w:p>
    <w:p w14:paraId="72DA627F">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 xml:space="preserve"> 投标人名称(电子签章)：</w:t>
      </w:r>
    </w:p>
    <w:p w14:paraId="03936ECD">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5D991E82">
      <w:pPr>
        <w:spacing w:line="360" w:lineRule="auto"/>
        <w:ind w:firstLine="5160"/>
        <w:rPr>
          <w:rFonts w:hint="eastAsia" w:ascii="仿宋_GB2312" w:hAnsi="仿宋" w:eastAsia="仿宋_GB2312" w:cs="仿宋_GB2312"/>
          <w:color w:val="auto"/>
          <w:sz w:val="24"/>
          <w:highlight w:val="none"/>
          <w:lang w:val="zh-CN"/>
        </w:rPr>
      </w:pPr>
    </w:p>
    <w:p w14:paraId="4F52B9F3">
      <w:pPr>
        <w:spacing w:line="360" w:lineRule="auto"/>
        <w:ind w:right="480"/>
        <w:jc w:val="center"/>
        <w:rPr>
          <w:rFonts w:hint="eastAsia" w:ascii="仿宋_GB2312" w:hAnsi="仿宋" w:eastAsia="仿宋_GB2312" w:cs="仿宋_GB2312"/>
          <w:b/>
          <w:color w:val="auto"/>
          <w:sz w:val="32"/>
          <w:szCs w:val="32"/>
          <w:highlight w:val="none"/>
          <w:lang w:val="zh-CN"/>
        </w:rPr>
      </w:pPr>
    </w:p>
    <w:p w14:paraId="67497FDB">
      <w:pPr>
        <w:spacing w:line="360" w:lineRule="auto"/>
        <w:ind w:right="480"/>
        <w:jc w:val="center"/>
        <w:rPr>
          <w:rFonts w:hint="eastAsia" w:ascii="宋体" w:hAnsi="宋体"/>
          <w:b/>
          <w:color w:val="auto"/>
          <w:sz w:val="28"/>
          <w:szCs w:val="28"/>
          <w:highlight w:val="none"/>
        </w:rPr>
      </w:pPr>
      <w:r>
        <w:rPr>
          <w:rFonts w:ascii="仿宋_GB2312" w:hAnsi="仿宋" w:eastAsia="仿宋_GB2312" w:cs="仿宋_GB2312"/>
          <w:b/>
          <w:color w:val="auto"/>
          <w:sz w:val="32"/>
          <w:szCs w:val="32"/>
          <w:highlight w:val="none"/>
        </w:rPr>
        <w:br w:type="page" w:clear="all"/>
      </w:r>
    </w:p>
    <w:p w14:paraId="20A53675">
      <w:pPr>
        <w:spacing w:before="50" w:after="165" w:line="360" w:lineRule="auto"/>
        <w:jc w:val="center"/>
        <w:rPr>
          <w:rFonts w:hint="eastAsia" w:ascii="仿宋_GB2312" w:hAnsi="仿宋" w:eastAsia="仿宋_GB2312" w:cs="仿宋_GB2312"/>
          <w:b/>
          <w:color w:val="auto"/>
          <w:sz w:val="32"/>
          <w:szCs w:val="32"/>
          <w:highlight w:val="none"/>
        </w:rPr>
      </w:pPr>
      <w:r>
        <w:rPr>
          <w:rFonts w:hint="eastAsia" w:ascii="仿宋_GB2312" w:hAnsi="仿宋" w:eastAsia="仿宋_GB2312" w:cs="仿宋_GB2312"/>
          <w:b/>
          <w:color w:val="auto"/>
          <w:sz w:val="32"/>
          <w:szCs w:val="32"/>
          <w:highlight w:val="none"/>
        </w:rPr>
        <w:t>四、投标人直接控股股东信息表</w:t>
      </w:r>
    </w:p>
    <w:tbl>
      <w:tblPr>
        <w:tblStyle w:val="2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8EB6570">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8AE45E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C6D52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14393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39CE2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1E552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613377D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1683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3479E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6B80CB">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D7007">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D7703">
            <w:pPr>
              <w:spacing w:line="360" w:lineRule="auto"/>
              <w:jc w:val="center"/>
              <w:rPr>
                <w:rFonts w:ascii="宋体" w:hAnsi="宋体" w:cs="宋体"/>
                <w:color w:val="auto"/>
                <w:sz w:val="24"/>
                <w:highlight w:val="none"/>
              </w:rPr>
            </w:pPr>
          </w:p>
        </w:tc>
      </w:tr>
      <w:tr w14:paraId="075F344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B682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77AAD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88D9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F14955">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AFE26">
            <w:pPr>
              <w:spacing w:line="360" w:lineRule="auto"/>
              <w:jc w:val="center"/>
              <w:rPr>
                <w:rFonts w:ascii="宋体" w:hAnsi="宋体" w:cs="宋体"/>
                <w:color w:val="auto"/>
                <w:sz w:val="24"/>
                <w:highlight w:val="none"/>
              </w:rPr>
            </w:pPr>
          </w:p>
        </w:tc>
      </w:tr>
      <w:tr w14:paraId="75F639C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142AB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5804E">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C1C25A">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8AD92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398919">
            <w:pPr>
              <w:spacing w:line="360" w:lineRule="auto"/>
              <w:jc w:val="center"/>
              <w:rPr>
                <w:rFonts w:ascii="宋体" w:hAnsi="宋体" w:cs="宋体"/>
                <w:color w:val="auto"/>
                <w:sz w:val="24"/>
                <w:highlight w:val="none"/>
              </w:rPr>
            </w:pPr>
          </w:p>
        </w:tc>
      </w:tr>
      <w:tr w14:paraId="2C06E0D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7C4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BFB27F">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D44D87">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29A35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EE38D">
            <w:pPr>
              <w:spacing w:line="360" w:lineRule="auto"/>
              <w:jc w:val="center"/>
              <w:rPr>
                <w:rFonts w:ascii="宋体" w:hAnsi="宋体" w:cs="宋体"/>
                <w:color w:val="auto"/>
                <w:sz w:val="24"/>
                <w:highlight w:val="none"/>
              </w:rPr>
            </w:pPr>
          </w:p>
        </w:tc>
      </w:tr>
    </w:tbl>
    <w:p w14:paraId="4FDE4A87">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004C57A">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FE4336">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BF73C39">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30097C49">
      <w:pPr>
        <w:spacing w:line="360" w:lineRule="auto"/>
        <w:jc w:val="left"/>
        <w:rPr>
          <w:rFonts w:hint="eastAsia" w:ascii="宋体" w:hAnsi="宋体"/>
          <w:color w:val="auto"/>
          <w:sz w:val="24"/>
          <w:highlight w:val="none"/>
        </w:rPr>
      </w:pPr>
    </w:p>
    <w:p w14:paraId="51D98B29">
      <w:pPr>
        <w:spacing w:line="360" w:lineRule="auto"/>
        <w:jc w:val="left"/>
        <w:rPr>
          <w:rFonts w:hint="eastAsia" w:ascii="宋体" w:hAnsi="宋体"/>
          <w:color w:val="auto"/>
          <w:sz w:val="24"/>
          <w:highlight w:val="none"/>
        </w:rPr>
      </w:pPr>
    </w:p>
    <w:p w14:paraId="67729BEF">
      <w:pPr>
        <w:spacing w:line="360" w:lineRule="auto"/>
        <w:jc w:val="left"/>
        <w:rPr>
          <w:rFonts w:hint="eastAsia" w:ascii="宋体" w:hAnsi="宋体"/>
          <w:color w:val="auto"/>
          <w:sz w:val="24"/>
          <w:highlight w:val="none"/>
        </w:rPr>
      </w:pPr>
    </w:p>
    <w:p w14:paraId="633879DB">
      <w:pPr>
        <w:spacing w:line="360" w:lineRule="auto"/>
        <w:jc w:val="left"/>
        <w:rPr>
          <w:rFonts w:hint="eastAsia" w:ascii="宋体" w:hAnsi="宋体"/>
          <w:color w:val="auto"/>
          <w:sz w:val="24"/>
          <w:highlight w:val="none"/>
        </w:rPr>
      </w:pPr>
    </w:p>
    <w:p w14:paraId="091D5EDC">
      <w:pPr>
        <w:spacing w:line="360" w:lineRule="auto"/>
        <w:jc w:val="left"/>
        <w:rPr>
          <w:rFonts w:hint="eastAsia" w:ascii="宋体" w:hAnsi="宋体"/>
          <w:color w:val="auto"/>
          <w:sz w:val="24"/>
          <w:highlight w:val="none"/>
        </w:rPr>
      </w:pPr>
    </w:p>
    <w:p w14:paraId="3BFEB0C6">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5C9A07BB">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078EDCBA">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71DF1585">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2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D40298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8E741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5E4AE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4D827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ACB83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2E40D0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ECF8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3563DB">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4A98F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0F69AA">
            <w:pPr>
              <w:spacing w:line="360" w:lineRule="auto"/>
              <w:jc w:val="center"/>
              <w:rPr>
                <w:rFonts w:ascii="宋体" w:hAnsi="宋体" w:cs="宋体"/>
                <w:color w:val="auto"/>
                <w:sz w:val="24"/>
                <w:highlight w:val="none"/>
              </w:rPr>
            </w:pPr>
          </w:p>
        </w:tc>
      </w:tr>
      <w:tr w14:paraId="604880C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3B3E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D6E80E">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474809">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18E2E">
            <w:pPr>
              <w:spacing w:line="360" w:lineRule="auto"/>
              <w:jc w:val="center"/>
              <w:rPr>
                <w:rFonts w:ascii="宋体" w:hAnsi="宋体" w:cs="宋体"/>
                <w:color w:val="auto"/>
                <w:sz w:val="24"/>
                <w:highlight w:val="none"/>
              </w:rPr>
            </w:pPr>
          </w:p>
        </w:tc>
      </w:tr>
      <w:tr w14:paraId="2C5B44E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0DC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1181FA">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4E340">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F8CF34">
            <w:pPr>
              <w:spacing w:line="360" w:lineRule="auto"/>
              <w:jc w:val="center"/>
              <w:rPr>
                <w:rFonts w:ascii="宋体" w:hAnsi="宋体" w:cs="宋体"/>
                <w:color w:val="auto"/>
                <w:sz w:val="24"/>
                <w:highlight w:val="none"/>
              </w:rPr>
            </w:pPr>
          </w:p>
        </w:tc>
      </w:tr>
      <w:tr w14:paraId="607AA8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3D5F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BAE07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791A00">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BC4C3">
            <w:pPr>
              <w:spacing w:line="360" w:lineRule="auto"/>
              <w:jc w:val="center"/>
              <w:rPr>
                <w:rFonts w:ascii="宋体" w:hAnsi="宋体" w:cs="宋体"/>
                <w:color w:val="auto"/>
                <w:sz w:val="24"/>
                <w:highlight w:val="none"/>
              </w:rPr>
            </w:pPr>
          </w:p>
        </w:tc>
      </w:tr>
    </w:tbl>
    <w:p w14:paraId="39263CC5">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18508C5">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D51403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B99B0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4D096CBF">
      <w:pPr>
        <w:spacing w:line="360" w:lineRule="auto"/>
        <w:jc w:val="left"/>
        <w:rPr>
          <w:rFonts w:hint="eastAsia" w:ascii="宋体" w:hAnsi="宋体"/>
          <w:color w:val="auto"/>
          <w:sz w:val="24"/>
          <w:highlight w:val="none"/>
        </w:rPr>
      </w:pPr>
    </w:p>
    <w:p w14:paraId="03CBE995">
      <w:pPr>
        <w:spacing w:line="360" w:lineRule="auto"/>
        <w:jc w:val="left"/>
        <w:rPr>
          <w:rFonts w:hint="eastAsia" w:ascii="宋体" w:hAnsi="宋体"/>
          <w:color w:val="auto"/>
          <w:sz w:val="24"/>
          <w:highlight w:val="none"/>
        </w:rPr>
      </w:pPr>
    </w:p>
    <w:p w14:paraId="4BACE62F">
      <w:pPr>
        <w:spacing w:line="360" w:lineRule="auto"/>
        <w:jc w:val="left"/>
        <w:rPr>
          <w:rFonts w:hint="eastAsia" w:ascii="宋体" w:hAnsi="宋体"/>
          <w:color w:val="auto"/>
          <w:sz w:val="24"/>
          <w:highlight w:val="none"/>
        </w:rPr>
      </w:pPr>
    </w:p>
    <w:p w14:paraId="336CDE1B">
      <w:pPr>
        <w:spacing w:line="360" w:lineRule="auto"/>
        <w:jc w:val="left"/>
        <w:rPr>
          <w:rFonts w:hint="eastAsia"/>
          <w:color w:val="auto"/>
          <w:sz w:val="24"/>
          <w:highlight w:val="none"/>
        </w:rPr>
      </w:pPr>
    </w:p>
    <w:p w14:paraId="799541A3">
      <w:pPr>
        <w:spacing w:line="360" w:lineRule="auto"/>
        <w:jc w:val="left"/>
        <w:rPr>
          <w:rFonts w:hint="eastAsia"/>
          <w:color w:val="auto"/>
          <w:sz w:val="24"/>
          <w:highlight w:val="none"/>
        </w:rPr>
      </w:pPr>
    </w:p>
    <w:p w14:paraId="20D0274D">
      <w:pPr>
        <w:spacing w:line="360" w:lineRule="auto"/>
        <w:jc w:val="left"/>
        <w:rPr>
          <w:rFonts w:hint="eastAsia"/>
          <w:color w:val="auto"/>
          <w:sz w:val="24"/>
          <w:highlight w:val="none"/>
        </w:rPr>
      </w:pPr>
    </w:p>
    <w:p w14:paraId="68B2419D">
      <w:pPr>
        <w:spacing w:line="360" w:lineRule="auto"/>
        <w:jc w:val="left"/>
        <w:rPr>
          <w:rFonts w:hint="eastAsia" w:ascii="宋体" w:hAnsi="宋体"/>
          <w:color w:val="auto"/>
          <w:sz w:val="24"/>
          <w:highlight w:val="none"/>
        </w:rPr>
      </w:pPr>
    </w:p>
    <w:p w14:paraId="47B5BF93">
      <w:pPr>
        <w:spacing w:line="360" w:lineRule="auto"/>
        <w:jc w:val="left"/>
        <w:rPr>
          <w:rFonts w:hint="eastAsia" w:ascii="宋体" w:hAnsi="宋体"/>
          <w:color w:val="auto"/>
          <w:sz w:val="24"/>
          <w:highlight w:val="none"/>
        </w:rPr>
      </w:pPr>
    </w:p>
    <w:p w14:paraId="0519234C">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387609C4">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23A9F6F1">
      <w:pPr>
        <w:spacing w:before="50" w:after="165"/>
        <w:jc w:val="left"/>
        <w:rPr>
          <w:rFonts w:hint="eastAsia" w:ascii="宋体" w:hAnsi="宋体"/>
          <w:color w:val="auto"/>
          <w:szCs w:val="21"/>
          <w:highlight w:val="none"/>
        </w:rPr>
      </w:pPr>
    </w:p>
    <w:p w14:paraId="410C35CE">
      <w:pPr>
        <w:spacing w:before="165" w:after="50"/>
        <w:jc w:val="left"/>
        <w:rPr>
          <w:rFonts w:hint="eastAsia" w:ascii="宋体" w:hAnsi="宋体"/>
          <w:b/>
          <w:color w:val="auto"/>
          <w:sz w:val="24"/>
          <w:szCs w:val="20"/>
          <w:highlight w:val="none"/>
        </w:rPr>
      </w:pPr>
    </w:p>
    <w:p w14:paraId="30CAD15A">
      <w:pPr>
        <w:spacing w:before="165" w:after="50"/>
        <w:jc w:val="left"/>
        <w:rPr>
          <w:rFonts w:hint="eastAsia" w:ascii="宋体" w:hAnsi="宋体"/>
          <w:b/>
          <w:color w:val="auto"/>
          <w:sz w:val="24"/>
          <w:highlight w:val="none"/>
        </w:rPr>
      </w:pPr>
    </w:p>
    <w:p w14:paraId="447F198C">
      <w:pPr>
        <w:spacing w:before="165"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4316EA89">
      <w:pPr>
        <w:spacing w:before="165" w:after="50"/>
        <w:jc w:val="left"/>
        <w:rPr>
          <w:rFonts w:hint="eastAsia" w:ascii="宋体" w:hAnsi="宋体"/>
          <w:b/>
          <w:color w:val="auto"/>
          <w:sz w:val="24"/>
          <w:szCs w:val="20"/>
          <w:highlight w:val="none"/>
        </w:rPr>
      </w:pPr>
    </w:p>
    <w:p w14:paraId="57886114">
      <w:pPr>
        <w:spacing w:before="50" w:after="165"/>
        <w:jc w:val="left"/>
        <w:rPr>
          <w:rFonts w:hint="eastAsia" w:ascii="宋体" w:hAnsi="宋体"/>
          <w:color w:val="auto"/>
          <w:highlight w:val="none"/>
        </w:rPr>
      </w:pPr>
    </w:p>
    <w:p w14:paraId="2FCC509B">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ECE6AE9">
      <w:pPr>
        <w:spacing w:before="50" w:after="165"/>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4BA6522D">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w:t>
      </w:r>
      <w:r>
        <w:rPr>
          <w:rFonts w:ascii="宋体" w:hAnsi="宋体"/>
          <w:color w:val="auto"/>
          <w:szCs w:val="21"/>
          <w:highlight w:val="none"/>
          <w:u w:val="single"/>
        </w:rPr>
        <w:t xml:space="preserve"> </w:t>
      </w:r>
      <w:bookmarkStart w:id="52" w:name="PO_3000001867_PM031_5"/>
      <w:r>
        <w:rPr>
          <w:rFonts w:ascii="宋体" w:hAnsi="宋体"/>
          <w:color w:val="auto"/>
          <w:szCs w:val="21"/>
          <w:highlight w:val="none"/>
          <w:u w:val="single"/>
        </w:rPr>
        <w:t>[项目采购-采购组织机构_]</w:t>
      </w:r>
      <w:bookmarkEnd w:id="52"/>
      <w:r>
        <w:rPr>
          <w:rFonts w:ascii="宋体" w:hAnsi="宋体"/>
          <w:color w:val="auto"/>
          <w:szCs w:val="21"/>
          <w:highlight w:val="none"/>
          <w:u w:val="single"/>
        </w:rPr>
        <w:t xml:space="preserve"> </w:t>
      </w:r>
    </w:p>
    <w:p w14:paraId="51C0899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ascii="宋体" w:hAnsi="宋体"/>
          <w:color w:val="auto"/>
          <w:szCs w:val="21"/>
          <w:highlight w:val="none"/>
        </w:rPr>
        <w:t>_</w:t>
      </w:r>
      <w:bookmarkStart w:id="53" w:name="PO_3000001867_PM002_3"/>
      <w:r>
        <w:rPr>
          <w:rFonts w:ascii="宋体" w:hAnsi="宋体"/>
          <w:color w:val="auto"/>
          <w:szCs w:val="21"/>
          <w:highlight w:val="none"/>
          <w:u w:val="single"/>
        </w:rPr>
        <w:t>[项目采购-项目名称_]</w:t>
      </w:r>
      <w:bookmarkEnd w:id="53"/>
      <w:r>
        <w:rPr>
          <w:rFonts w:hint="eastAsia" w:ascii="宋体" w:hAnsi="宋体"/>
          <w:color w:val="auto"/>
          <w:szCs w:val="21"/>
          <w:highlight w:val="none"/>
        </w:rPr>
        <w:t>（项目编号：</w:t>
      </w:r>
      <w:bookmarkStart w:id="54" w:name="PO_3000001867_PM001_3"/>
      <w:r>
        <w:rPr>
          <w:rFonts w:ascii="宋体" w:hAnsi="宋体"/>
          <w:color w:val="auto"/>
          <w:szCs w:val="21"/>
          <w:highlight w:val="none"/>
        </w:rPr>
        <w:t>[项目采购-项目编号_]</w:t>
      </w:r>
      <w:bookmarkEnd w:id="54"/>
      <w:r>
        <w:rPr>
          <w:rFonts w:ascii="宋体" w:hAnsi="宋体"/>
          <w:color w:val="auto"/>
          <w:szCs w:val="21"/>
          <w:highlight w:val="none"/>
        </w:rPr>
        <w:t xml:space="preserve"> </w:t>
      </w:r>
      <w:r>
        <w:rPr>
          <w:rFonts w:hint="eastAsia" w:ascii="宋体" w:hAnsi="宋体"/>
          <w:color w:val="auto"/>
          <w:szCs w:val="21"/>
          <w:highlight w:val="none"/>
        </w:rPr>
        <w:t>）项目的投标，为便于贵方公正、择优地确定中标人，我方就本次投标有关事项郑重声明如下：</w:t>
      </w:r>
    </w:p>
    <w:p w14:paraId="29F9946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AC93B1C">
      <w:pPr>
        <w:spacing w:line="360" w:lineRule="auto"/>
        <w:ind w:firstLine="420"/>
        <w:jc w:val="left"/>
        <w:rPr>
          <w:rFonts w:hint="eastAsia"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F4E81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3.经查询，在“信用中国”和“中国政府采购网”网站我方未被列入失信被执行人、重大税收违法失信主体、政府采购严重违法失信行为记录名单。</w:t>
      </w:r>
    </w:p>
    <w:p w14:paraId="731CF78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749A8E58">
      <w:pPr>
        <w:tabs>
          <w:tab w:val="left" w:pos="7200"/>
        </w:tabs>
        <w:ind w:firstLine="270"/>
        <w:rPr>
          <w:rFonts w:ascii="宋体" w:hAnsi="宋体"/>
          <w:color w:val="auto"/>
          <w:sz w:val="18"/>
          <w:szCs w:val="18"/>
          <w:highlight w:val="none"/>
        </w:rPr>
      </w:pPr>
      <w:r>
        <w:rPr>
          <w:rFonts w:hint="eastAsia" w:ascii="宋体" w:hAnsi="宋体"/>
          <w:color w:val="auto"/>
          <w:sz w:val="18"/>
          <w:szCs w:val="18"/>
          <w:highlight w:val="none"/>
        </w:rPr>
        <w:t>说明：</w:t>
      </w:r>
    </w:p>
    <w:p w14:paraId="64D63B97">
      <w:pPr>
        <w:ind w:firstLine="36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21B494C1">
      <w:pPr>
        <w:ind w:firstLine="36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25EB8D8">
      <w:pPr>
        <w:spacing w:before="50" w:after="165"/>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  3.如为联合体投标，盖章处须加盖联合体各方公章并由联合体各方法定代表人分别签署，否则投标无效。</w:t>
      </w:r>
    </w:p>
    <w:p w14:paraId="29A5E4B1">
      <w:pPr>
        <w:spacing w:before="50" w:after="331"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7756AEA9">
      <w:pPr>
        <w:spacing w:before="50" w:after="331" w:line="360" w:lineRule="auto"/>
        <w:ind w:left="7428" w:hanging="2760"/>
        <w:jc w:val="left"/>
        <w:rPr>
          <w:rFonts w:hint="eastAsia" w:ascii="仿宋_GB2312" w:hAnsi="仿宋" w:eastAsia="仿宋_GB2312" w:cs="仿宋_GB2312"/>
          <w:color w:val="auto"/>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sz w:val="24"/>
          <w:highlight w:val="none"/>
          <w:lang w:val="zh-CN"/>
        </w:rPr>
        <w:t>投标人名称(电子签章)：</w:t>
      </w:r>
      <w:r>
        <w:rPr>
          <w:rFonts w:hint="eastAsia" w:ascii="宋体" w:hAnsi="宋体"/>
          <w:color w:val="auto"/>
          <w:szCs w:val="21"/>
          <w:highlight w:val="none"/>
        </w:rPr>
        <w:t xml:space="preserve">                                     年    月    日</w:t>
      </w:r>
    </w:p>
    <w:p w14:paraId="778BDDA4">
      <w:pPr>
        <w:spacing w:line="600" w:lineRule="exact"/>
        <w:jc w:val="center"/>
        <w:rPr>
          <w:rFonts w:hint="eastAsia"/>
          <w:b/>
          <w:bCs/>
          <w:color w:val="auto"/>
          <w:sz w:val="30"/>
          <w:szCs w:val="30"/>
          <w:highlight w:val="none"/>
        </w:rPr>
      </w:pPr>
    </w:p>
    <w:p w14:paraId="0EDABAA2">
      <w:pPr>
        <w:spacing w:line="600" w:lineRule="exact"/>
        <w:jc w:val="center"/>
        <w:rPr>
          <w:rFonts w:hint="eastAsia"/>
          <w:b/>
          <w:bCs/>
          <w:color w:val="auto"/>
          <w:sz w:val="30"/>
          <w:szCs w:val="30"/>
          <w:highlight w:val="none"/>
        </w:rPr>
      </w:pPr>
    </w:p>
    <w:p w14:paraId="156E46F2">
      <w:pPr>
        <w:spacing w:line="600" w:lineRule="exact"/>
        <w:jc w:val="center"/>
        <w:rPr>
          <w:b/>
          <w:bCs/>
          <w:color w:val="auto"/>
          <w:sz w:val="30"/>
          <w:szCs w:val="30"/>
          <w:highlight w:val="none"/>
        </w:rPr>
        <w:sectPr>
          <w:pgSz w:w="11906" w:h="16838"/>
          <w:pgMar w:top="1134" w:right="1134" w:bottom="1134" w:left="1134" w:header="720" w:footer="720" w:gutter="0"/>
          <w:cols w:space="720" w:num="1"/>
        </w:sectPr>
      </w:pPr>
    </w:p>
    <w:p w14:paraId="696B789F">
      <w:pPr>
        <w:spacing w:line="600" w:lineRule="exact"/>
        <w:jc w:val="center"/>
        <w:rPr>
          <w:rFonts w:hint="eastAsia"/>
          <w:b/>
          <w:bCs/>
          <w:color w:val="auto"/>
          <w:sz w:val="30"/>
          <w:szCs w:val="30"/>
          <w:highlight w:val="none"/>
        </w:rPr>
      </w:pPr>
    </w:p>
    <w:p w14:paraId="332AB0E9">
      <w:pPr>
        <w:spacing w:line="600" w:lineRule="exact"/>
        <w:jc w:val="center"/>
        <w:rPr>
          <w:b/>
          <w:bCs/>
          <w:color w:val="auto"/>
          <w:sz w:val="30"/>
          <w:szCs w:val="30"/>
          <w:highlight w:val="none"/>
        </w:rPr>
      </w:pPr>
      <w:r>
        <w:rPr>
          <w:rFonts w:hint="eastAsia"/>
          <w:b/>
          <w:bCs/>
          <w:color w:val="auto"/>
          <w:sz w:val="30"/>
          <w:szCs w:val="30"/>
          <w:highlight w:val="none"/>
        </w:rPr>
        <w:t>七、联合体协议书</w:t>
      </w:r>
    </w:p>
    <w:p w14:paraId="7E766437">
      <w:pPr>
        <w:spacing w:line="600" w:lineRule="exact"/>
        <w:jc w:val="center"/>
        <w:rPr>
          <w:rFonts w:hint="eastAsia"/>
          <w:color w:val="auto"/>
          <w:szCs w:val="21"/>
          <w:highlight w:val="none"/>
        </w:rPr>
      </w:pPr>
      <w:r>
        <w:rPr>
          <w:rFonts w:hint="eastAsia"/>
          <w:b/>
          <w:bCs/>
          <w:color w:val="auto"/>
          <w:szCs w:val="21"/>
          <w:highlight w:val="none"/>
        </w:rPr>
        <w:t>（注：项目若接受联合体的，联合体投标时提供）</w:t>
      </w:r>
    </w:p>
    <w:p w14:paraId="3A4625EB">
      <w:pPr>
        <w:spacing w:line="360" w:lineRule="auto"/>
        <w:jc w:val="left"/>
        <w:rPr>
          <w:rFonts w:ascii="宋体" w:cs="宋体"/>
          <w:color w:val="auto"/>
          <w:szCs w:val="21"/>
          <w:highlight w:val="none"/>
          <w:u w:val="single"/>
        </w:rPr>
      </w:pPr>
    </w:p>
    <w:p w14:paraId="1E127409">
      <w:pPr>
        <w:spacing w:line="360" w:lineRule="auto"/>
        <w:jc w:val="left"/>
        <w:rPr>
          <w:rFonts w:hint="eastAsia" w:ascii="宋体" w:cs="宋体"/>
          <w:color w:val="auto"/>
          <w:szCs w:val="21"/>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rPr>
        <w:t>（所有成员单位名称）自愿组成联合体，共同参加</w:t>
      </w:r>
      <w:r>
        <w:rPr>
          <w:rFonts w:hint="eastAsia" w:ascii="宋体" w:cs="宋体"/>
          <w:color w:val="auto"/>
          <w:szCs w:val="21"/>
          <w:highlight w:val="none"/>
          <w:u w:val="single"/>
        </w:rPr>
        <w:t xml:space="preserve">     </w:t>
      </w:r>
      <w:bookmarkStart w:id="55" w:name="PO_3000001867_PM031_6"/>
      <w:r>
        <w:rPr>
          <w:rFonts w:hint="eastAsia" w:ascii="宋体" w:cs="宋体"/>
          <w:color w:val="auto"/>
          <w:szCs w:val="21"/>
          <w:highlight w:val="none"/>
          <w:u w:val="single"/>
        </w:rPr>
        <w:t>[项目采购-采购组织机构_]</w:t>
      </w:r>
      <w:bookmarkEnd w:id="55"/>
      <w:r>
        <w:rPr>
          <w:rFonts w:hint="eastAsia" w:ascii="宋体" w:cs="宋体"/>
          <w:color w:val="auto"/>
          <w:szCs w:val="21"/>
          <w:highlight w:val="none"/>
          <w:u w:val="single"/>
        </w:rPr>
        <w:t xml:space="preserve">   </w:t>
      </w:r>
      <w:r>
        <w:rPr>
          <w:rFonts w:hint="eastAsia" w:ascii="宋体" w:cs="宋体"/>
          <w:color w:val="auto"/>
          <w:szCs w:val="21"/>
          <w:highlight w:val="none"/>
        </w:rPr>
        <w:t>组织的</w:t>
      </w:r>
      <w:r>
        <w:rPr>
          <w:rFonts w:hint="eastAsia" w:ascii="宋体" w:cs="宋体"/>
          <w:color w:val="auto"/>
          <w:szCs w:val="21"/>
          <w:highlight w:val="none"/>
          <w:u w:val="single"/>
        </w:rPr>
        <w:t xml:space="preserve">   </w:t>
      </w:r>
      <w:bookmarkStart w:id="56" w:name="PO_3000001867_PM002_4"/>
      <w:r>
        <w:rPr>
          <w:rFonts w:hint="eastAsia" w:ascii="宋体" w:cs="宋体"/>
          <w:color w:val="auto"/>
          <w:szCs w:val="21"/>
          <w:highlight w:val="none"/>
          <w:u w:val="single"/>
        </w:rPr>
        <w:t>[项目采购-项目名称_]</w:t>
      </w:r>
      <w:bookmarkEnd w:id="56"/>
      <w:r>
        <w:rPr>
          <w:rFonts w:hint="eastAsia" w:ascii="宋体" w:cs="宋体"/>
          <w:color w:val="auto"/>
          <w:szCs w:val="21"/>
          <w:highlight w:val="none"/>
          <w:u w:val="single"/>
        </w:rPr>
        <w:t xml:space="preserve">  </w:t>
      </w:r>
      <w:r>
        <w:rPr>
          <w:rFonts w:hint="eastAsia" w:ascii="宋体" w:cs="宋体"/>
          <w:color w:val="auto"/>
          <w:szCs w:val="21"/>
          <w:highlight w:val="none"/>
        </w:rPr>
        <w:t>（项目编号：</w:t>
      </w:r>
      <w:r>
        <w:rPr>
          <w:rFonts w:hint="eastAsia" w:ascii="宋体" w:cs="宋体"/>
          <w:color w:val="auto"/>
          <w:szCs w:val="21"/>
          <w:highlight w:val="none"/>
          <w:u w:val="single"/>
        </w:rPr>
        <w:t xml:space="preserve">  </w:t>
      </w:r>
      <w:bookmarkStart w:id="57" w:name="PO_3000001867_PM001_4"/>
      <w:r>
        <w:rPr>
          <w:rFonts w:hint="eastAsia" w:ascii="宋体" w:cs="宋体"/>
          <w:color w:val="auto"/>
          <w:szCs w:val="21"/>
          <w:highlight w:val="none"/>
          <w:u w:val="single"/>
        </w:rPr>
        <w:t>[项目采购-项目编号_]</w:t>
      </w:r>
      <w:bookmarkEnd w:id="57"/>
      <w:r>
        <w:rPr>
          <w:rFonts w:hint="eastAsia" w:ascii="宋体" w:cs="宋体"/>
          <w:color w:val="auto"/>
          <w:szCs w:val="21"/>
          <w:highlight w:val="none"/>
          <w:u w:val="single"/>
        </w:rPr>
        <w:t xml:space="preserve"> </w:t>
      </w:r>
      <w:r>
        <w:rPr>
          <w:rFonts w:hint="eastAsia" w:ascii="宋体" w:cs="宋体"/>
          <w:color w:val="auto"/>
          <w:szCs w:val="21"/>
          <w:highlight w:val="none"/>
        </w:rPr>
        <w:t>）投标。现就联合体投标事宜订立如下协议：</w:t>
      </w:r>
    </w:p>
    <w:p w14:paraId="1233F79A">
      <w:pPr>
        <w:spacing w:line="360" w:lineRule="auto"/>
        <w:ind w:firstLine="420"/>
        <w:jc w:val="left"/>
        <w:rPr>
          <w:rFonts w:hint="eastAsia" w:ascii="宋体" w:hAnsi="宋体" w:cs="宋体"/>
          <w:color w:val="auto"/>
          <w:szCs w:val="21"/>
          <w:highlight w:val="none"/>
        </w:rPr>
      </w:pPr>
      <w:r>
        <w:rPr>
          <w:rFonts w:hint="eastAsia" w:ascii="宋体" w:hAnsi="宋体" w:cs="TimesNewRomanPSMT"/>
          <w:color w:val="auto"/>
          <w:szCs w:val="21"/>
          <w:highlight w:val="none"/>
        </w:rPr>
        <w:t>1</w:t>
      </w:r>
      <w:r>
        <w:rPr>
          <w:rFonts w:hint="eastAsia" w:ascii="宋体" w:hAnsi="宋体" w:cs="宋体"/>
          <w:color w:val="auto"/>
          <w:szCs w:val="21"/>
          <w:highlight w:val="none"/>
        </w:rPr>
        <w:t>、</w:t>
      </w:r>
      <w:r>
        <w:rPr>
          <w:color w:val="auto"/>
          <w:highlight w:val="none"/>
        </w:rPr>
        <w:t>________________________</w:t>
      </w:r>
      <w:r>
        <w:rPr>
          <w:rFonts w:hint="eastAsia" w:ascii="宋体" w:hAnsi="宋体" w:cs="宋体"/>
          <w:color w:val="auto"/>
          <w:szCs w:val="21"/>
          <w:highlight w:val="none"/>
        </w:rPr>
        <w:t>（某成员单位名称）为联合体名称牵头人。</w:t>
      </w:r>
    </w:p>
    <w:p w14:paraId="789046A4">
      <w:pPr>
        <w:spacing w:line="360" w:lineRule="auto"/>
        <w:ind w:firstLine="420"/>
        <w:jc w:val="left"/>
        <w:rPr>
          <w:rFonts w:hint="eastAsia" w:ascii="宋体" w:hAnsi="宋体" w:cs="宋体"/>
          <w:color w:val="auto"/>
          <w:szCs w:val="21"/>
          <w:highlight w:val="none"/>
        </w:rPr>
      </w:pPr>
      <w:r>
        <w:rPr>
          <w:rFonts w:hint="eastAsia" w:ascii="宋体" w:hAnsi="宋体" w:cs="TimesNewRomanPSMT"/>
          <w:color w:val="auto"/>
          <w:szCs w:val="21"/>
          <w:highlight w:val="none"/>
        </w:rPr>
        <w:t>2</w:t>
      </w:r>
      <w:r>
        <w:rPr>
          <w:rFonts w:hint="eastAsia" w:ascii="宋体" w:hAnsi="宋体" w:cs="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C027FDB">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w:t>
      </w:r>
      <w:r>
        <w:rPr>
          <w:rFonts w:ascii="宋体" w:hAnsi="宋体" w:cs="宋体"/>
          <w:color w:val="auto"/>
          <w:szCs w:val="21"/>
          <w:highlight w:val="none"/>
        </w:rPr>
        <w:t xml:space="preserve"> </w:t>
      </w:r>
      <w:r>
        <w:rPr>
          <w:rFonts w:hint="eastAsia" w:ascii="宋体" w:hAnsi="宋体" w:cs="宋体"/>
          <w:color w:val="auto"/>
          <w:szCs w:val="21"/>
          <w:highlight w:val="none"/>
        </w:rPr>
        <w:t>联合体各成员将严格按照招标文件、投标文件和合同的要求全面履行义务，并向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承担连带责任。</w:t>
      </w:r>
    </w:p>
    <w:p w14:paraId="3993D8A9">
      <w:pPr>
        <w:spacing w:line="360" w:lineRule="auto"/>
        <w:ind w:firstLine="420"/>
        <w:jc w:val="left"/>
        <w:rPr>
          <w:rFonts w:hint="eastAsia" w:ascii="宋体" w:hAnsi="宋体" w:cs="宋体"/>
          <w:color w:val="auto"/>
          <w:szCs w:val="21"/>
          <w:highlight w:val="none"/>
        </w:rPr>
      </w:pPr>
      <w:r>
        <w:rPr>
          <w:rFonts w:hint="eastAsia" w:ascii="宋体" w:hAnsi="宋体" w:cs="TimesNewRomanPSMT"/>
          <w:color w:val="auto"/>
          <w:szCs w:val="21"/>
          <w:highlight w:val="none"/>
        </w:rPr>
        <w:t>4</w:t>
      </w:r>
      <w:r>
        <w:rPr>
          <w:rFonts w:hint="eastAsia" w:ascii="宋体" w:hAnsi="宋体" w:cs="宋体"/>
          <w:color w:val="auto"/>
          <w:szCs w:val="21"/>
          <w:highlight w:val="none"/>
        </w:rPr>
        <w:t>、联合体各成员单位内部的职责分工如下</w:t>
      </w:r>
      <w:r>
        <w:rPr>
          <w:rFonts w:hint="eastAsia" w:ascii="宋体" w:hAnsi="宋体" w:cs="宋体"/>
          <w:color w:val="auto"/>
          <w:szCs w:val="21"/>
          <w:highlight w:val="none"/>
          <w:u w:val="single"/>
        </w:rPr>
        <w:t>：</w:t>
      </w:r>
      <w:r>
        <w:rPr>
          <w:color w:val="auto"/>
          <w:szCs w:val="21"/>
          <w:highlight w:val="none"/>
          <w:u w:val="single"/>
        </w:rPr>
        <w:t>________________________________________________</w:t>
      </w:r>
      <w:r>
        <w:rPr>
          <w:rFonts w:hint="eastAsia" w:ascii="宋体" w:hAnsi="宋体" w:cs="宋体"/>
          <w:color w:val="auto"/>
          <w:szCs w:val="21"/>
          <w:highlight w:val="none"/>
        </w:rPr>
        <w:t>。</w:t>
      </w:r>
    </w:p>
    <w:p w14:paraId="74530197">
      <w:pPr>
        <w:spacing w:line="360" w:lineRule="auto"/>
        <w:ind w:firstLine="420"/>
        <w:rPr>
          <w:rFonts w:hint="eastAsia"/>
          <w:color w:val="auto"/>
          <w:szCs w:val="21"/>
          <w:highlight w:val="none"/>
        </w:rPr>
      </w:pPr>
      <w:r>
        <w:rPr>
          <w:rFonts w:hint="eastAsia" w:ascii="宋体" w:hAnsi="宋体" w:cs="宋体"/>
          <w:color w:val="auto"/>
          <w:szCs w:val="20"/>
          <w:highlight w:val="none"/>
        </w:rPr>
        <w:t>5、本联合体中</w:t>
      </w:r>
      <w:r>
        <w:rPr>
          <w:rFonts w:hint="eastAsia" w:ascii="宋体" w:hAnsi="宋体" w:cs="宋体"/>
          <w:color w:val="auto"/>
          <w:szCs w:val="20"/>
          <w:highlight w:val="none"/>
          <w:u w:val="single"/>
        </w:rPr>
        <w:t>，</w:t>
      </w:r>
      <w:r>
        <w:rPr>
          <w:rFonts w:hint="eastAsia" w:ascii="宋体" w:hAnsi="Courier New"/>
          <w:color w:val="auto"/>
          <w:szCs w:val="20"/>
          <w:highlight w:val="none"/>
          <w:u w:val="single"/>
        </w:rPr>
        <w:t>________________________</w:t>
      </w:r>
      <w:r>
        <w:rPr>
          <w:rFonts w:hint="eastAsia" w:ascii="宋体" w:hAnsi="宋体" w:cs="宋体"/>
          <w:color w:val="auto"/>
          <w:szCs w:val="20"/>
          <w:highlight w:val="none"/>
          <w:u w:val="single"/>
        </w:rPr>
        <w:t>（某成员单位名称）为</w:t>
      </w:r>
      <w:r>
        <w:rPr>
          <w:rFonts w:hint="eastAsia" w:ascii="宋体" w:hAnsi="Courier New"/>
          <w:color w:val="auto"/>
          <w:szCs w:val="20"/>
          <w:highlight w:val="none"/>
          <w:u w:val="single"/>
        </w:rPr>
        <w:t>______</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______</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0178972E">
      <w:pPr>
        <w:spacing w:line="360" w:lineRule="auto"/>
        <w:ind w:firstLine="420"/>
        <w:jc w:val="left"/>
        <w:rPr>
          <w:rFonts w:ascii="宋体" w:hAnsi="宋体" w:cs="宋体"/>
          <w:color w:val="auto"/>
          <w:szCs w:val="21"/>
          <w:highlight w:val="none"/>
        </w:rPr>
      </w:pPr>
      <w:r>
        <w:rPr>
          <w:rFonts w:hint="eastAsia" w:ascii="宋体" w:hAnsi="宋体" w:cs="TimesNewRomanPSMT"/>
          <w:color w:val="auto"/>
          <w:szCs w:val="21"/>
          <w:highlight w:val="none"/>
        </w:rPr>
        <w:t>6</w:t>
      </w:r>
      <w:r>
        <w:rPr>
          <w:rFonts w:hint="eastAsia" w:ascii="宋体" w:hAnsi="宋体" w:cs="宋体"/>
          <w:color w:val="auto"/>
          <w:szCs w:val="21"/>
          <w:highlight w:val="none"/>
        </w:rPr>
        <w:t>、本协议书自签署之日起生效，合同履行完毕后自动失效。</w:t>
      </w:r>
    </w:p>
    <w:p w14:paraId="7C6CF151">
      <w:pPr>
        <w:spacing w:line="360" w:lineRule="auto"/>
        <w:ind w:firstLine="420"/>
        <w:jc w:val="left"/>
        <w:rPr>
          <w:rFonts w:hint="eastAsia" w:ascii="宋体" w:hAnsi="宋体" w:cs="宋体"/>
          <w:color w:val="auto"/>
          <w:szCs w:val="21"/>
          <w:highlight w:val="none"/>
        </w:rPr>
      </w:pPr>
      <w:r>
        <w:rPr>
          <w:rFonts w:hint="eastAsia" w:ascii="宋体" w:hAnsi="宋体" w:cs="TimesNewRomanPSMT"/>
          <w:color w:val="auto"/>
          <w:szCs w:val="21"/>
          <w:highlight w:val="none"/>
        </w:rPr>
        <w:t>7</w:t>
      </w:r>
      <w:r>
        <w:rPr>
          <w:rFonts w:hint="eastAsia" w:ascii="宋体" w:hAnsi="宋体" w:cs="宋体"/>
          <w:color w:val="auto"/>
          <w:szCs w:val="21"/>
          <w:highlight w:val="none"/>
        </w:rPr>
        <w:t>、本协议书一式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份，联合体成员和采购代理机构各执一份。</w:t>
      </w:r>
    </w:p>
    <w:p w14:paraId="7B699A01">
      <w:pPr>
        <w:spacing w:line="360" w:lineRule="auto"/>
        <w:ind w:firstLine="420"/>
        <w:jc w:val="left"/>
        <w:rPr>
          <w:rFonts w:hint="eastAsia" w:ascii="宋体" w:cs="宋体"/>
          <w:color w:val="auto"/>
          <w:szCs w:val="21"/>
          <w:highlight w:val="none"/>
        </w:rPr>
      </w:pPr>
      <w:r>
        <w:rPr>
          <w:rFonts w:hint="eastAsia" w:ascii="宋体" w:cs="宋体"/>
          <w:color w:val="auto"/>
          <w:szCs w:val="21"/>
          <w:highlight w:val="none"/>
        </w:rPr>
        <w:t>注：本协议书由法定代表人签字的，应附法定代表人身份证明；本协议书由委托代理人签字的，应附法定代表人授权委托书。</w:t>
      </w:r>
    </w:p>
    <w:p w14:paraId="6AD1080F">
      <w:pPr>
        <w:spacing w:line="360" w:lineRule="auto"/>
        <w:jc w:val="left"/>
        <w:rPr>
          <w:rFonts w:hint="eastAsia" w:ascii="宋体" w:cs="宋体"/>
          <w:color w:val="auto"/>
          <w:szCs w:val="21"/>
          <w:highlight w:val="none"/>
        </w:rPr>
      </w:pPr>
      <w:r>
        <w:rPr>
          <w:rFonts w:hint="eastAsia" w:ascii="宋体" w:cs="宋体"/>
          <w:color w:val="auto"/>
          <w:szCs w:val="21"/>
          <w:highlight w:val="none"/>
        </w:rPr>
        <w:t>牵头人名称：</w:t>
      </w:r>
      <w:r>
        <w:rPr>
          <w:rFonts w:hint="eastAsia" w:ascii="宋体" w:cs="宋体"/>
          <w:color w:val="auto"/>
          <w:szCs w:val="21"/>
          <w:highlight w:val="none"/>
          <w:u w:val="single"/>
        </w:rPr>
        <w:t xml:space="preserve">                                       </w:t>
      </w:r>
      <w:r>
        <w:rPr>
          <w:rFonts w:hint="eastAsia" w:ascii="宋体" w:cs="宋体"/>
          <w:color w:val="auto"/>
          <w:szCs w:val="21"/>
          <w:highlight w:val="none"/>
        </w:rPr>
        <w:t>（公章/电子签章）</w:t>
      </w:r>
    </w:p>
    <w:p w14:paraId="7C7181FA">
      <w:pPr>
        <w:spacing w:line="360" w:lineRule="auto"/>
        <w:jc w:val="left"/>
        <w:rPr>
          <w:rFonts w:hint="eastAsia" w:ascii="宋体" w:cs="宋体"/>
          <w:color w:val="auto"/>
          <w:szCs w:val="21"/>
          <w:highlight w:val="none"/>
        </w:rPr>
      </w:pPr>
      <w:r>
        <w:rPr>
          <w:rFonts w:hint="eastAsia" w:ascii="宋体" w:cs="宋体"/>
          <w:color w:val="auto"/>
          <w:szCs w:val="21"/>
          <w:highlight w:val="none"/>
        </w:rPr>
        <w:t>法定代表人或其委托代理人：</w:t>
      </w:r>
      <w:r>
        <w:rPr>
          <w:rFonts w:hint="eastAsia" w:ascii="宋体" w:cs="宋体"/>
          <w:color w:val="auto"/>
          <w:szCs w:val="21"/>
          <w:highlight w:val="none"/>
          <w:u w:val="single"/>
        </w:rPr>
        <w:t xml:space="preserve">                         </w:t>
      </w:r>
      <w:r>
        <w:rPr>
          <w:rFonts w:hint="eastAsia" w:ascii="宋体" w:cs="宋体"/>
          <w:color w:val="auto"/>
          <w:szCs w:val="21"/>
          <w:highlight w:val="none"/>
        </w:rPr>
        <w:t>（手写签名/电子签名）</w:t>
      </w:r>
    </w:p>
    <w:p w14:paraId="75B925E6">
      <w:pPr>
        <w:spacing w:line="360" w:lineRule="auto"/>
        <w:jc w:val="left"/>
        <w:rPr>
          <w:rFonts w:hint="eastAsia" w:ascii="宋体" w:cs="宋体"/>
          <w:color w:val="auto"/>
          <w:szCs w:val="21"/>
          <w:highlight w:val="none"/>
        </w:rPr>
      </w:pPr>
      <w:r>
        <w:rPr>
          <w:rFonts w:hint="eastAsia" w:ascii="宋体" w:cs="宋体"/>
          <w:color w:val="auto"/>
          <w:szCs w:val="21"/>
          <w:highlight w:val="none"/>
        </w:rPr>
        <w:t>成员一名称：</w:t>
      </w:r>
      <w:r>
        <w:rPr>
          <w:rFonts w:hint="eastAsia" w:ascii="宋体" w:cs="宋体"/>
          <w:color w:val="auto"/>
          <w:szCs w:val="21"/>
          <w:highlight w:val="none"/>
          <w:u w:val="single"/>
        </w:rPr>
        <w:t xml:space="preserve">                                       </w:t>
      </w:r>
      <w:r>
        <w:rPr>
          <w:rFonts w:hint="eastAsia" w:ascii="宋体" w:cs="宋体"/>
          <w:color w:val="auto"/>
          <w:szCs w:val="21"/>
          <w:highlight w:val="none"/>
        </w:rPr>
        <w:t>（公章/电子签章）</w:t>
      </w:r>
    </w:p>
    <w:p w14:paraId="3CDBBAE4">
      <w:pPr>
        <w:spacing w:line="360" w:lineRule="auto"/>
        <w:jc w:val="left"/>
        <w:rPr>
          <w:rFonts w:hint="eastAsia" w:ascii="宋体" w:cs="宋体"/>
          <w:color w:val="auto"/>
          <w:szCs w:val="21"/>
          <w:highlight w:val="none"/>
        </w:rPr>
      </w:pPr>
      <w:r>
        <w:rPr>
          <w:rFonts w:hint="eastAsia" w:ascii="宋体" w:cs="宋体"/>
          <w:color w:val="auto"/>
          <w:szCs w:val="21"/>
          <w:highlight w:val="none"/>
        </w:rPr>
        <w:t>法定代表人或其委托代理人：</w:t>
      </w:r>
      <w:r>
        <w:rPr>
          <w:rFonts w:hint="eastAsia" w:ascii="宋体" w:cs="宋体"/>
          <w:color w:val="auto"/>
          <w:szCs w:val="21"/>
          <w:highlight w:val="none"/>
          <w:u w:val="single"/>
        </w:rPr>
        <w:t xml:space="preserve">                         </w:t>
      </w:r>
      <w:r>
        <w:rPr>
          <w:rFonts w:hint="eastAsia" w:ascii="宋体" w:cs="宋体"/>
          <w:color w:val="auto"/>
          <w:szCs w:val="21"/>
          <w:highlight w:val="none"/>
        </w:rPr>
        <w:t>（手写签名/电子签名）</w:t>
      </w:r>
    </w:p>
    <w:p w14:paraId="38769642">
      <w:pPr>
        <w:spacing w:line="360" w:lineRule="auto"/>
        <w:jc w:val="left"/>
        <w:rPr>
          <w:rFonts w:hint="eastAsia" w:ascii="宋体" w:cs="宋体"/>
          <w:color w:val="auto"/>
          <w:szCs w:val="21"/>
          <w:highlight w:val="none"/>
        </w:rPr>
      </w:pPr>
      <w:r>
        <w:rPr>
          <w:rFonts w:hint="eastAsia" w:ascii="宋体" w:cs="宋体"/>
          <w:color w:val="auto"/>
          <w:szCs w:val="21"/>
          <w:highlight w:val="none"/>
        </w:rPr>
        <w:t>成员二名称：</w:t>
      </w:r>
      <w:r>
        <w:rPr>
          <w:rFonts w:hint="eastAsia" w:ascii="宋体" w:cs="宋体"/>
          <w:color w:val="auto"/>
          <w:szCs w:val="21"/>
          <w:highlight w:val="none"/>
          <w:u w:val="single"/>
        </w:rPr>
        <w:t xml:space="preserve">                                       </w:t>
      </w:r>
      <w:r>
        <w:rPr>
          <w:rFonts w:hint="eastAsia" w:ascii="宋体" w:cs="宋体"/>
          <w:color w:val="auto"/>
          <w:szCs w:val="21"/>
          <w:highlight w:val="none"/>
        </w:rPr>
        <w:t>（公章/电子签章）</w:t>
      </w:r>
    </w:p>
    <w:p w14:paraId="22F19E95">
      <w:pPr>
        <w:spacing w:line="600" w:lineRule="exact"/>
        <w:rPr>
          <w:rFonts w:hint="eastAsia" w:ascii="宋体" w:hAnsi="Courier New" w:cs="宋体"/>
          <w:color w:val="auto"/>
          <w:szCs w:val="21"/>
          <w:highlight w:val="none"/>
        </w:rPr>
      </w:pPr>
      <w:r>
        <w:rPr>
          <w:rFonts w:hint="eastAsia" w:ascii="宋体" w:hAnsi="Courier New" w:cs="宋体"/>
          <w:color w:val="auto"/>
          <w:szCs w:val="21"/>
          <w:highlight w:val="none"/>
        </w:rPr>
        <w:t>法定代表人或其委托代理人：</w:t>
      </w:r>
      <w:r>
        <w:rPr>
          <w:rFonts w:hint="eastAsia" w:ascii="宋体" w:hAnsi="Courier New" w:cs="宋体"/>
          <w:color w:val="auto"/>
          <w:szCs w:val="21"/>
          <w:highlight w:val="none"/>
          <w:u w:val="single"/>
        </w:rPr>
        <w:t xml:space="preserve">                         </w:t>
      </w:r>
      <w:r>
        <w:rPr>
          <w:rFonts w:hint="eastAsia" w:ascii="宋体" w:hAnsi="Courier New" w:cs="宋体"/>
          <w:color w:val="auto"/>
          <w:szCs w:val="21"/>
          <w:highlight w:val="none"/>
        </w:rPr>
        <w:t>（</w:t>
      </w:r>
      <w:r>
        <w:rPr>
          <w:rFonts w:hint="eastAsia" w:ascii="宋体" w:cs="宋体"/>
          <w:color w:val="auto"/>
          <w:szCs w:val="21"/>
          <w:highlight w:val="none"/>
        </w:rPr>
        <w:t>手写签名</w:t>
      </w:r>
      <w:r>
        <w:rPr>
          <w:rFonts w:hint="eastAsia" w:ascii="宋体" w:hAnsi="Courier New" w:cs="宋体"/>
          <w:color w:val="auto"/>
          <w:szCs w:val="21"/>
          <w:highlight w:val="none"/>
        </w:rPr>
        <w:t>/</w:t>
      </w:r>
      <w:r>
        <w:rPr>
          <w:rFonts w:hint="eastAsia" w:ascii="宋体" w:cs="宋体"/>
          <w:color w:val="auto"/>
          <w:szCs w:val="21"/>
          <w:highlight w:val="none"/>
        </w:rPr>
        <w:t>电子签名</w:t>
      </w:r>
      <w:r>
        <w:rPr>
          <w:rFonts w:hint="eastAsia" w:ascii="宋体" w:hAnsi="Courier New" w:cs="宋体"/>
          <w:color w:val="auto"/>
          <w:szCs w:val="21"/>
          <w:highlight w:val="none"/>
        </w:rPr>
        <w:t>）</w:t>
      </w:r>
    </w:p>
    <w:p w14:paraId="74F17BEE">
      <w:pPr>
        <w:spacing w:line="300" w:lineRule="auto"/>
        <w:rPr>
          <w:b/>
          <w:bCs/>
          <w:color w:val="auto"/>
          <w:sz w:val="30"/>
          <w:szCs w:val="30"/>
          <w:highlight w:val="none"/>
        </w:rPr>
      </w:pPr>
      <w:r>
        <w:rPr>
          <w:rFonts w:hint="eastAsia" w:ascii="宋体" w:hAnsi="Courier New" w:cs="宋体"/>
          <w:color w:val="auto"/>
          <w:szCs w:val="21"/>
          <w:highlight w:val="none"/>
        </w:rPr>
        <w:br w:type="page" w:clear="all"/>
      </w:r>
      <w:r>
        <w:rPr>
          <w:rFonts w:hint="eastAsia"/>
          <w:b/>
          <w:bCs/>
          <w:color w:val="auto"/>
          <w:sz w:val="30"/>
          <w:szCs w:val="30"/>
          <w:highlight w:val="none"/>
        </w:rPr>
        <w:t>八、供应商为中小微企业、监狱企业、残疾人福利性单位的证明材料</w:t>
      </w:r>
    </w:p>
    <w:p w14:paraId="447F549D">
      <w:pPr>
        <w:spacing w:line="300" w:lineRule="auto"/>
        <w:ind w:firstLine="2200"/>
        <w:rPr>
          <w:rFonts w:hint="eastAsia" w:ascii="宋体" w:hAnsi="宋体" w:cs="宋体"/>
          <w:color w:val="auto"/>
          <w:sz w:val="44"/>
          <w:szCs w:val="44"/>
          <w:highlight w:val="none"/>
        </w:rPr>
      </w:pPr>
    </w:p>
    <w:p w14:paraId="3DBC36B6">
      <w:pPr>
        <w:spacing w:line="300" w:lineRule="auto"/>
        <w:ind w:firstLine="2200"/>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5E2A96B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1C9B744D">
      <w:pPr>
        <w:tabs>
          <w:tab w:val="left" w:pos="1384"/>
          <w:tab w:val="left" w:pos="4562"/>
          <w:tab w:val="left" w:pos="6803"/>
        </w:tabs>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EAEE30F">
      <w:pPr>
        <w:tabs>
          <w:tab w:val="left" w:pos="1065"/>
          <w:tab w:val="left" w:pos="6477"/>
        </w:tabs>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CD38EE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4AD6120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2D13C6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86A4861">
      <w:pPr>
        <w:spacing w:line="360" w:lineRule="auto"/>
        <w:ind w:firstLine="480"/>
        <w:contextualSpacing/>
        <w:rPr>
          <w:rFonts w:ascii="宋体" w:hAnsi="宋体" w:cs="宋体"/>
          <w:color w:val="auto"/>
          <w:sz w:val="24"/>
          <w:highlight w:val="none"/>
        </w:rPr>
      </w:pPr>
    </w:p>
    <w:p w14:paraId="0B0280ED">
      <w:pPr>
        <w:spacing w:line="360" w:lineRule="auto"/>
        <w:ind w:firstLine="4320"/>
        <w:rPr>
          <w:rFonts w:ascii="宋体" w:hAnsi="宋体" w:cs="宋体"/>
          <w:color w:val="auto"/>
          <w:sz w:val="24"/>
          <w:highlight w:val="none"/>
        </w:rPr>
      </w:pPr>
      <w:r>
        <w:rPr>
          <w:rFonts w:hint="eastAsia" w:ascii="宋体" w:hAnsi="宋体" w:cs="宋体"/>
          <w:color w:val="auto"/>
          <w:sz w:val="24"/>
          <w:highlight w:val="none"/>
        </w:rPr>
        <w:t>供应商名称（电子签章）：</w:t>
      </w:r>
    </w:p>
    <w:p w14:paraId="6749DBCB">
      <w:pPr>
        <w:spacing w:line="360" w:lineRule="auto"/>
        <w:ind w:firstLine="6480"/>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1ED9970F">
      <w:pPr>
        <w:spacing w:line="360" w:lineRule="auto"/>
        <w:ind w:left="3960" w:right="1808"/>
        <w:contextualSpacing/>
        <w:rPr>
          <w:rFonts w:ascii="宋体" w:hAnsi="宋体" w:cs="宋体"/>
          <w:color w:val="auto"/>
          <w:highlight w:val="none"/>
        </w:rPr>
      </w:pPr>
    </w:p>
    <w:p w14:paraId="4B4808D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注：</w:t>
      </w:r>
    </w:p>
    <w:p w14:paraId="56291C7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1.从业人员、营业收入、资产总额填报上一年度数据，无上一年度数据的新成立企业可不填报。</w:t>
      </w:r>
    </w:p>
    <w:p w14:paraId="1D9B28E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2.请根据自己的真实情况出具《中小企业声明函》。依法享受中小企业优惠政策的，采购人或者采购代理机构在公告中标结果时，同时公告其《中小企业声明函》，接受社会监督。</w:t>
      </w:r>
    </w:p>
    <w:p w14:paraId="3334DC9B">
      <w:pPr>
        <w:spacing w:line="360" w:lineRule="auto"/>
        <w:jc w:val="center"/>
        <w:rPr>
          <w:rFonts w:hint="eastAsia" w:ascii="宋体" w:hAnsi="宋体" w:cs="宋体"/>
          <w:color w:val="auto"/>
          <w:szCs w:val="21"/>
          <w:highlight w:val="none"/>
        </w:rPr>
      </w:pPr>
    </w:p>
    <w:p w14:paraId="770F2A3F">
      <w:pPr>
        <w:spacing w:line="360" w:lineRule="auto"/>
        <w:jc w:val="center"/>
        <w:rPr>
          <w:rFonts w:hint="eastAsia" w:ascii="宋体" w:hAnsi="Courier New"/>
          <w:b/>
          <w:color w:val="auto"/>
          <w:sz w:val="30"/>
          <w:szCs w:val="30"/>
          <w:highlight w:val="none"/>
        </w:rPr>
      </w:pPr>
      <w:r>
        <w:rPr>
          <w:rFonts w:hint="eastAsia" w:ascii="宋体" w:hAnsi="宋体" w:cs="宋体"/>
          <w:color w:val="auto"/>
          <w:szCs w:val="21"/>
          <w:highlight w:val="none"/>
        </w:rPr>
        <w:br w:type="page" w:clear="all"/>
      </w:r>
      <w:r>
        <w:rPr>
          <w:rFonts w:hint="eastAsia" w:ascii="宋体" w:hAnsi="Courier New"/>
          <w:b/>
          <w:color w:val="auto"/>
          <w:sz w:val="30"/>
          <w:szCs w:val="30"/>
          <w:highlight w:val="none"/>
        </w:rPr>
        <w:t>残疾人福利性单位声明函（如有）</w:t>
      </w:r>
    </w:p>
    <w:p w14:paraId="7E499D45">
      <w:pPr>
        <w:spacing w:line="360" w:lineRule="auto"/>
        <w:jc w:val="center"/>
        <w:rPr>
          <w:rFonts w:hint="eastAsia" w:ascii="宋体" w:hAnsi="Courier New"/>
          <w:b/>
          <w:color w:val="auto"/>
          <w:sz w:val="30"/>
          <w:szCs w:val="30"/>
          <w:highlight w:val="none"/>
        </w:rPr>
      </w:pPr>
    </w:p>
    <w:p w14:paraId="0D4D7C9B">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[项目采购-采购人]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[项目采购-项目名称]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DC41F78">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本公司对上述声明的真实性负责。如有虚假，将依法承担相应责任。</w:t>
      </w:r>
    </w:p>
    <w:p w14:paraId="6E3F4F37">
      <w:pPr>
        <w:spacing w:line="360" w:lineRule="auto"/>
        <w:jc w:val="left"/>
        <w:rPr>
          <w:rFonts w:hint="eastAsia" w:ascii="宋体" w:hAnsi="宋体" w:cs="宋体"/>
          <w:b/>
          <w:color w:val="auto"/>
          <w:szCs w:val="21"/>
          <w:highlight w:val="none"/>
        </w:rPr>
      </w:pPr>
    </w:p>
    <w:p w14:paraId="22A95453">
      <w:pPr>
        <w:spacing w:line="360" w:lineRule="auto"/>
        <w:jc w:val="left"/>
        <w:rPr>
          <w:rFonts w:hint="eastAsia" w:ascii="宋体" w:hAnsi="宋体" w:cs="宋体"/>
          <w:b/>
          <w:color w:val="auto"/>
          <w:szCs w:val="21"/>
          <w:highlight w:val="none"/>
        </w:rPr>
      </w:pPr>
    </w:p>
    <w:p w14:paraId="1BE4C786">
      <w:pPr>
        <w:spacing w:line="360" w:lineRule="auto"/>
        <w:ind w:left="5626" w:hanging="1980"/>
        <w:rPr>
          <w:rFonts w:hint="eastAsia" w:ascii="宋体" w:hAnsi="宋体" w:cs="宋体"/>
          <w:color w:val="auto"/>
          <w:sz w:val="24"/>
          <w:highlight w:val="none"/>
        </w:rPr>
      </w:pPr>
      <w:r>
        <w:rPr>
          <w:rFonts w:hint="eastAsia" w:ascii="宋体" w:hAnsi="宋体" w:cs="宋体"/>
          <w:color w:val="auto"/>
          <w:sz w:val="24"/>
          <w:highlight w:val="none"/>
          <w:lang w:val="zh-CN"/>
        </w:rPr>
        <w:t>投标人名称(电子签章)：</w:t>
      </w:r>
    </w:p>
    <w:p w14:paraId="3F49173D">
      <w:pPr>
        <w:spacing w:line="360" w:lineRule="auto"/>
        <w:ind w:firstLine="5160"/>
        <w:rPr>
          <w:rFonts w:hint="eastAsia"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rPr>
        <w:t xml:space="preserve">：  年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7824E89B">
      <w:pPr>
        <w:spacing w:line="360" w:lineRule="auto"/>
        <w:ind w:left="5132" w:hanging="976"/>
        <w:rPr>
          <w:rFonts w:hint="eastAsia" w:ascii="宋体" w:hAnsi="宋体" w:cs="宋体"/>
          <w:color w:val="auto"/>
          <w:sz w:val="20"/>
          <w:szCs w:val="20"/>
          <w:highlight w:val="none"/>
        </w:rPr>
      </w:pPr>
    </w:p>
    <w:p w14:paraId="6CEA3E07">
      <w:pPr>
        <w:spacing w:line="360" w:lineRule="auto"/>
        <w:ind w:right="420" w:firstLine="480"/>
        <w:rPr>
          <w:rFonts w:hint="eastAsia" w:ascii="仿宋_GB2312" w:hAnsi="仿宋" w:eastAsia="仿宋_GB2312" w:cs="仿宋_GB2312"/>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957F69F">
      <w:pPr>
        <w:spacing w:line="600" w:lineRule="exact"/>
        <w:rPr>
          <w:rFonts w:hint="eastAsia" w:ascii="宋体" w:hAnsi="Courier New" w:cs="宋体"/>
          <w:color w:val="auto"/>
          <w:szCs w:val="21"/>
          <w:highlight w:val="none"/>
        </w:rPr>
      </w:pPr>
    </w:p>
    <w:p w14:paraId="40EE3A4D">
      <w:pPr>
        <w:spacing w:line="600" w:lineRule="exact"/>
        <w:jc w:val="center"/>
        <w:rPr>
          <w:rFonts w:hint="eastAsia" w:ascii="宋体" w:hAnsi="Courier New" w:cs="宋体"/>
          <w:color w:val="auto"/>
          <w:szCs w:val="21"/>
          <w:highlight w:val="none"/>
        </w:rPr>
      </w:pPr>
    </w:p>
    <w:p w14:paraId="59C783C7">
      <w:pPr>
        <w:spacing w:line="600" w:lineRule="exact"/>
        <w:jc w:val="center"/>
        <w:rPr>
          <w:rFonts w:hint="eastAsia"/>
          <w:b/>
          <w:bCs/>
          <w:color w:val="auto"/>
          <w:sz w:val="30"/>
          <w:szCs w:val="30"/>
          <w:highlight w:val="none"/>
        </w:rPr>
      </w:pPr>
      <w:r>
        <w:rPr>
          <w:rFonts w:hint="eastAsia"/>
          <w:b/>
          <w:bCs/>
          <w:color w:val="auto"/>
          <w:sz w:val="30"/>
          <w:szCs w:val="30"/>
          <w:highlight w:val="none"/>
        </w:rPr>
        <w:br w:type="page" w:clear="all"/>
      </w:r>
      <w:r>
        <w:rPr>
          <w:rFonts w:hint="eastAsia"/>
          <w:b/>
          <w:bCs/>
          <w:color w:val="auto"/>
          <w:sz w:val="30"/>
          <w:szCs w:val="30"/>
          <w:highlight w:val="none"/>
        </w:rPr>
        <w:t>九、公安机关核发的有效的《保安服务许可证》</w:t>
      </w:r>
    </w:p>
    <w:p w14:paraId="116D2659">
      <w:pPr>
        <w:spacing w:line="600" w:lineRule="exact"/>
        <w:jc w:val="center"/>
        <w:rPr>
          <w:rFonts w:hint="eastAsia"/>
          <w:b/>
          <w:bCs/>
          <w:color w:val="auto"/>
          <w:sz w:val="30"/>
          <w:szCs w:val="30"/>
          <w:highlight w:val="none"/>
        </w:rPr>
      </w:pPr>
    </w:p>
    <w:p w14:paraId="72AC67CE">
      <w:pPr>
        <w:spacing w:line="600" w:lineRule="exact"/>
        <w:jc w:val="center"/>
        <w:rPr>
          <w:rFonts w:hint="eastAsia"/>
          <w:b/>
          <w:bCs/>
          <w:color w:val="auto"/>
          <w:sz w:val="30"/>
          <w:szCs w:val="30"/>
          <w:highlight w:val="none"/>
        </w:rPr>
      </w:pPr>
    </w:p>
    <w:p w14:paraId="20A55FA7">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7B6EDE4F">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350A0E4C">
      <w:pPr>
        <w:spacing w:line="600" w:lineRule="exact"/>
        <w:jc w:val="center"/>
        <w:rPr>
          <w:rFonts w:hint="eastAsia"/>
          <w:color w:val="auto"/>
          <w:szCs w:val="20"/>
          <w:highlight w:val="none"/>
        </w:rPr>
      </w:pPr>
    </w:p>
    <w:p w14:paraId="22D78511">
      <w:pPr>
        <w:jc w:val="center"/>
        <w:rPr>
          <w:rFonts w:hint="eastAsia"/>
          <w:b/>
          <w:bCs/>
          <w:color w:val="auto"/>
          <w:sz w:val="30"/>
          <w:szCs w:val="30"/>
          <w:highlight w:val="none"/>
        </w:rPr>
      </w:pPr>
    </w:p>
    <w:p w14:paraId="478718E1">
      <w:pPr>
        <w:jc w:val="center"/>
        <w:rPr>
          <w:rFonts w:hint="eastAsia" w:ascii="宋体" w:hAnsi="宋体"/>
          <w:color w:val="auto"/>
          <w:szCs w:val="21"/>
          <w:highlight w:val="none"/>
        </w:rPr>
      </w:pPr>
      <w:r>
        <w:rPr>
          <w:rFonts w:hint="eastAsia"/>
          <w:b/>
          <w:bCs/>
          <w:color w:val="auto"/>
          <w:sz w:val="30"/>
          <w:szCs w:val="30"/>
          <w:highlight w:val="none"/>
        </w:rPr>
        <w:t>十、除招标文件规定必须提供以外，投标人认为需要提供的其他证明材料</w:t>
      </w:r>
    </w:p>
    <w:p w14:paraId="4CD35624">
      <w:pPr>
        <w:spacing w:line="360" w:lineRule="auto"/>
        <w:jc w:val="left"/>
        <w:rPr>
          <w:rFonts w:hAnsi="宋体"/>
          <w:color w:val="auto"/>
          <w:szCs w:val="21"/>
          <w:highlight w:val="none"/>
        </w:rPr>
        <w:sectPr>
          <w:pgSz w:w="11906" w:h="16838"/>
          <w:pgMar w:top="1134" w:right="1134" w:bottom="1134" w:left="1134" w:header="720" w:footer="720" w:gutter="0"/>
          <w:cols w:space="720" w:num="1"/>
        </w:sectPr>
      </w:pPr>
    </w:p>
    <w:p w14:paraId="42F74028">
      <w:pPr>
        <w:jc w:val="center"/>
        <w:rPr>
          <w:rFonts w:ascii="宋体" w:hAnsi="宋体"/>
          <w:color w:val="auto"/>
          <w:szCs w:val="21"/>
          <w:highlight w:val="none"/>
        </w:rPr>
      </w:pPr>
    </w:p>
    <w:p w14:paraId="2104A13D">
      <w:pPr>
        <w:jc w:val="center"/>
        <w:outlineLvl w:val="1"/>
        <w:rPr>
          <w:rFonts w:hint="eastAsia" w:ascii="宋体" w:hAnsi="宋体"/>
          <w:b/>
          <w:bCs/>
          <w:color w:val="auto"/>
          <w:sz w:val="28"/>
          <w:szCs w:val="28"/>
          <w:highlight w:val="none"/>
        </w:rPr>
      </w:pPr>
      <w:bookmarkStart w:id="58" w:name="_Toc89076012"/>
      <w:r>
        <w:rPr>
          <w:rFonts w:hint="eastAsia" w:ascii="宋体" w:hAnsi="宋体"/>
          <w:b/>
          <w:bCs/>
          <w:color w:val="auto"/>
          <w:sz w:val="28"/>
          <w:szCs w:val="28"/>
          <w:highlight w:val="none"/>
        </w:rPr>
        <w:t>第三节 商务文件格式</w:t>
      </w:r>
      <w:bookmarkEnd w:id="58"/>
    </w:p>
    <w:p w14:paraId="3F603CB4">
      <w:pPr>
        <w:spacing w:before="165" w:after="50"/>
        <w:rPr>
          <w:rFonts w:hint="eastAsia" w:ascii="宋体" w:hAnsi="宋体"/>
          <w:color w:val="auto"/>
          <w:sz w:val="30"/>
          <w:szCs w:val="20"/>
          <w:highlight w:val="none"/>
        </w:rPr>
      </w:pPr>
    </w:p>
    <w:p w14:paraId="1EB2D0D0">
      <w:pPr>
        <w:spacing w:before="165"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DE0D9BB">
      <w:pPr>
        <w:spacing w:before="165" w:after="50"/>
        <w:rPr>
          <w:rFonts w:hint="eastAsia" w:ascii="宋体" w:hAnsi="宋体"/>
          <w:color w:val="auto"/>
          <w:sz w:val="24"/>
          <w:szCs w:val="20"/>
          <w:highlight w:val="none"/>
        </w:rPr>
      </w:pPr>
    </w:p>
    <w:p w14:paraId="5DA69E37">
      <w:pPr>
        <w:spacing w:before="165"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0BE2C1F6">
      <w:pPr>
        <w:spacing w:before="165" w:after="50"/>
        <w:rPr>
          <w:rFonts w:hint="eastAsia" w:ascii="宋体" w:hAnsi="宋体"/>
          <w:bCs/>
          <w:color w:val="auto"/>
          <w:sz w:val="24"/>
          <w:szCs w:val="20"/>
          <w:highlight w:val="none"/>
        </w:rPr>
      </w:pPr>
    </w:p>
    <w:p w14:paraId="70F66910">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项目名称：</w:t>
      </w:r>
      <w:bookmarkStart w:id="59" w:name="PO_3000001867_PM002_16"/>
      <w:r>
        <w:rPr>
          <w:rFonts w:ascii="宋体" w:hAnsi="宋体"/>
          <w:bCs/>
          <w:color w:val="auto"/>
          <w:sz w:val="24"/>
          <w:highlight w:val="none"/>
        </w:rPr>
        <w:t>[项目采购-项目名称_]</w:t>
      </w:r>
      <w:bookmarkEnd w:id="59"/>
    </w:p>
    <w:p w14:paraId="6CAAD1EF">
      <w:pPr>
        <w:spacing w:before="165" w:after="50"/>
        <w:ind w:firstLine="540"/>
        <w:rPr>
          <w:rFonts w:hint="eastAsia" w:ascii="宋体" w:hAnsi="宋体"/>
          <w:bCs/>
          <w:color w:val="auto"/>
          <w:sz w:val="24"/>
          <w:szCs w:val="20"/>
          <w:highlight w:val="none"/>
        </w:rPr>
      </w:pPr>
    </w:p>
    <w:p w14:paraId="2E6FE12B">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项目编号：</w:t>
      </w:r>
      <w:bookmarkStart w:id="60" w:name="PO_3000001867_PM001_12"/>
      <w:r>
        <w:rPr>
          <w:rFonts w:ascii="宋体" w:hAnsi="宋体"/>
          <w:bCs/>
          <w:color w:val="auto"/>
          <w:sz w:val="24"/>
          <w:highlight w:val="none"/>
        </w:rPr>
        <w:t>[项目采购-项目编号_]</w:t>
      </w:r>
      <w:bookmarkEnd w:id="60"/>
    </w:p>
    <w:p w14:paraId="75C93639">
      <w:pPr>
        <w:spacing w:before="165"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2E38A25">
      <w:pPr>
        <w:spacing w:before="165"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2EDBC49">
      <w:pPr>
        <w:spacing w:before="165" w:after="50"/>
        <w:ind w:firstLine="540"/>
        <w:rPr>
          <w:rFonts w:hint="eastAsia" w:ascii="宋体" w:hAnsi="宋体"/>
          <w:bCs/>
          <w:color w:val="auto"/>
          <w:sz w:val="24"/>
          <w:szCs w:val="20"/>
          <w:highlight w:val="none"/>
        </w:rPr>
      </w:pPr>
    </w:p>
    <w:p w14:paraId="59F93D6F">
      <w:pPr>
        <w:pStyle w:val="204"/>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E2BA7C2">
      <w:pPr>
        <w:pStyle w:val="204"/>
        <w:spacing w:before="50" w:after="50"/>
        <w:ind w:firstLine="540"/>
        <w:rPr>
          <w:rFonts w:hint="eastAsia" w:ascii="宋体" w:hAnsi="宋体"/>
          <w:bCs/>
          <w:color w:val="auto"/>
          <w:sz w:val="24"/>
          <w:szCs w:val="24"/>
          <w:highlight w:val="none"/>
        </w:rPr>
      </w:pPr>
    </w:p>
    <w:p w14:paraId="5D0B35E1">
      <w:pPr>
        <w:pStyle w:val="204"/>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F3FCCDF">
      <w:pPr>
        <w:pStyle w:val="204"/>
        <w:spacing w:before="50" w:after="50"/>
        <w:ind w:firstLine="960"/>
        <w:rPr>
          <w:rFonts w:hint="eastAsia" w:ascii="宋体" w:hAnsi="宋体"/>
          <w:bCs/>
          <w:color w:val="auto"/>
          <w:sz w:val="24"/>
          <w:szCs w:val="24"/>
          <w:highlight w:val="none"/>
        </w:rPr>
      </w:pPr>
    </w:p>
    <w:p w14:paraId="5D6D6F7C">
      <w:pPr>
        <w:spacing w:before="165"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B0260F6">
      <w:pPr>
        <w:spacing w:before="165" w:after="50"/>
        <w:rPr>
          <w:rFonts w:ascii="宋体" w:hAnsi="宋体"/>
          <w:color w:val="auto"/>
          <w:sz w:val="24"/>
          <w:szCs w:val="20"/>
          <w:highlight w:val="none"/>
        </w:rPr>
      </w:pPr>
      <w:r>
        <w:rPr>
          <w:rFonts w:ascii="宋体" w:hAnsi="宋体"/>
          <w:color w:val="auto"/>
          <w:sz w:val="24"/>
          <w:szCs w:val="20"/>
          <w:highlight w:val="none"/>
        </w:rPr>
        <w:t xml:space="preserve"> </w:t>
      </w:r>
    </w:p>
    <w:p w14:paraId="2317C37C">
      <w:pPr>
        <w:spacing w:line="360" w:lineRule="auto"/>
        <w:ind w:right="420"/>
        <w:rPr>
          <w:rFonts w:hint="eastAsia" w:ascii="宋体" w:hAnsi="宋体"/>
          <w:color w:val="auto"/>
          <w:sz w:val="24"/>
          <w:szCs w:val="20"/>
          <w:highlight w:val="none"/>
        </w:rPr>
      </w:pPr>
    </w:p>
    <w:p w14:paraId="14AC56BD">
      <w:pPr>
        <w:spacing w:line="360" w:lineRule="auto"/>
        <w:ind w:right="420"/>
        <w:rPr>
          <w:rFonts w:hint="eastAsia" w:ascii="宋体" w:hAnsi="宋体"/>
          <w:color w:val="auto"/>
          <w:sz w:val="24"/>
          <w:szCs w:val="20"/>
          <w:highlight w:val="none"/>
        </w:rPr>
      </w:pPr>
    </w:p>
    <w:p w14:paraId="4B4B3FE5">
      <w:pPr>
        <w:spacing w:line="360" w:lineRule="auto"/>
        <w:ind w:right="420"/>
        <w:rPr>
          <w:rFonts w:hint="eastAsia" w:ascii="宋体" w:hAnsi="宋体"/>
          <w:color w:val="auto"/>
          <w:sz w:val="24"/>
          <w:szCs w:val="20"/>
          <w:highlight w:val="none"/>
        </w:rPr>
      </w:pPr>
    </w:p>
    <w:p w14:paraId="2B31B41D">
      <w:pPr>
        <w:spacing w:line="360" w:lineRule="auto"/>
        <w:ind w:right="420"/>
        <w:rPr>
          <w:rFonts w:hint="eastAsia" w:ascii="宋体" w:hAnsi="宋体"/>
          <w:color w:val="auto"/>
          <w:sz w:val="24"/>
          <w:szCs w:val="20"/>
          <w:highlight w:val="none"/>
        </w:rPr>
      </w:pPr>
    </w:p>
    <w:p w14:paraId="1B6CC80F">
      <w:pPr>
        <w:spacing w:line="360" w:lineRule="auto"/>
        <w:ind w:right="420"/>
        <w:rPr>
          <w:rFonts w:hint="eastAsia" w:ascii="宋体" w:hAnsi="宋体"/>
          <w:color w:val="auto"/>
          <w:sz w:val="24"/>
          <w:szCs w:val="20"/>
          <w:highlight w:val="none"/>
        </w:rPr>
      </w:pPr>
    </w:p>
    <w:p w14:paraId="6919C9F4">
      <w:pPr>
        <w:spacing w:line="360" w:lineRule="auto"/>
        <w:ind w:right="420"/>
        <w:rPr>
          <w:rFonts w:hint="eastAsia" w:ascii="宋体" w:hAnsi="宋体"/>
          <w:color w:val="auto"/>
          <w:sz w:val="24"/>
          <w:szCs w:val="20"/>
          <w:highlight w:val="none"/>
        </w:rPr>
      </w:pPr>
    </w:p>
    <w:p w14:paraId="1B69C819">
      <w:pPr>
        <w:spacing w:line="360" w:lineRule="auto"/>
        <w:ind w:right="420"/>
        <w:rPr>
          <w:rFonts w:hint="eastAsia" w:ascii="宋体" w:hAnsi="宋体"/>
          <w:color w:val="auto"/>
          <w:sz w:val="24"/>
          <w:szCs w:val="20"/>
          <w:highlight w:val="none"/>
        </w:rPr>
      </w:pPr>
    </w:p>
    <w:p w14:paraId="24678530">
      <w:pPr>
        <w:spacing w:line="360" w:lineRule="auto"/>
        <w:ind w:right="420"/>
        <w:rPr>
          <w:rFonts w:hint="eastAsia" w:ascii="宋体" w:hAnsi="宋体"/>
          <w:color w:val="auto"/>
          <w:sz w:val="24"/>
          <w:szCs w:val="20"/>
          <w:highlight w:val="none"/>
        </w:rPr>
      </w:pPr>
    </w:p>
    <w:p w14:paraId="22401C5B">
      <w:pPr>
        <w:spacing w:line="360" w:lineRule="auto"/>
        <w:ind w:right="420"/>
        <w:rPr>
          <w:rFonts w:hint="eastAsia" w:ascii="宋体" w:hAnsi="宋体"/>
          <w:color w:val="auto"/>
          <w:sz w:val="24"/>
          <w:szCs w:val="20"/>
          <w:highlight w:val="none"/>
        </w:rPr>
      </w:pPr>
    </w:p>
    <w:p w14:paraId="157B0549">
      <w:pPr>
        <w:spacing w:line="360" w:lineRule="auto"/>
        <w:ind w:right="420"/>
        <w:rPr>
          <w:rFonts w:hint="eastAsia" w:ascii="仿宋_GB2312" w:hAnsi="仿宋" w:eastAsia="仿宋_GB2312" w:cs="仿宋_GB2312"/>
          <w:b/>
          <w:color w:val="auto"/>
          <w:sz w:val="36"/>
          <w:szCs w:val="36"/>
          <w:highlight w:val="none"/>
        </w:rPr>
      </w:pPr>
      <w:r>
        <w:rPr>
          <w:rFonts w:hint="eastAsia" w:ascii="仿宋_GB2312" w:hAnsi="仿宋" w:eastAsia="仿宋_GB2312" w:cs="仿宋_GB2312"/>
          <w:b/>
          <w:color w:val="auto"/>
          <w:sz w:val="36"/>
          <w:szCs w:val="36"/>
          <w:highlight w:val="none"/>
        </w:rPr>
        <w:t xml:space="preserve"> </w:t>
      </w:r>
    </w:p>
    <w:p w14:paraId="4668C507">
      <w:pPr>
        <w:rPr>
          <w:rFonts w:hint="eastAsia" w:ascii="仿宋_GB2312" w:hAnsi="仿宋" w:eastAsia="仿宋_GB2312" w:cs="仿宋_GB2312"/>
          <w:b/>
          <w:color w:val="auto"/>
          <w:sz w:val="24"/>
          <w:highlight w:val="none"/>
        </w:rPr>
      </w:pPr>
    </w:p>
    <w:p w14:paraId="0A29071B">
      <w:pPr>
        <w:rPr>
          <w:rFonts w:hint="eastAsia"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br w:type="page"/>
      </w:r>
    </w:p>
    <w:p w14:paraId="29F774D4">
      <w:pPr>
        <w:jc w:val="center"/>
        <w:rPr>
          <w:rFonts w:hint="eastAsia"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t>商务文件目录</w:t>
      </w:r>
    </w:p>
    <w:p w14:paraId="43A7E38E">
      <w:pPr>
        <w:pStyle w:val="276"/>
        <w:spacing w:line="360" w:lineRule="auto"/>
        <w:rPr>
          <w:rFonts w:hint="eastAsia" w:cs="仿宋_GB2312"/>
          <w:color w:val="auto"/>
          <w:highlight w:val="none"/>
        </w:rPr>
      </w:pPr>
      <w:r>
        <w:rPr>
          <w:rFonts w:hint="eastAsia" w:cs="仿宋_GB2312"/>
          <w:color w:val="auto"/>
          <w:highlight w:val="none"/>
        </w:rPr>
        <w:t>一、无串标行为承诺函………………………………………………………（页码）</w:t>
      </w:r>
    </w:p>
    <w:p w14:paraId="60D5BA39">
      <w:pPr>
        <w:pStyle w:val="276"/>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1EFAEBA0">
      <w:pPr>
        <w:pStyle w:val="276"/>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6CCB0916">
      <w:pPr>
        <w:pStyle w:val="276"/>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2C051AF3">
      <w:pPr>
        <w:pStyle w:val="276"/>
        <w:spacing w:line="360" w:lineRule="auto"/>
        <w:rPr>
          <w:rFonts w:hint="eastAsia" w:cs="仿宋_GB2312"/>
          <w:color w:val="auto"/>
          <w:highlight w:val="none"/>
        </w:rPr>
      </w:pPr>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007476B8">
      <w:pPr>
        <w:pStyle w:val="276"/>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p>
    <w:p w14:paraId="53349B41">
      <w:pPr>
        <w:pStyle w:val="276"/>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p w14:paraId="3E50DCE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0E49CCA9">
      <w:pPr>
        <w:spacing w:line="360" w:lineRule="auto"/>
        <w:ind w:firstLine="420"/>
        <w:jc w:val="left"/>
        <w:rPr>
          <w:rFonts w:ascii="宋体" w:hAnsi="宋体"/>
          <w:color w:val="auto"/>
          <w:highlight w:val="none"/>
        </w:rPr>
        <w:sectPr>
          <w:pgSz w:w="11906" w:h="16838"/>
          <w:pgMar w:top="1134" w:right="1134" w:bottom="1134" w:left="1134" w:header="720" w:footer="720" w:gutter="0"/>
          <w:cols w:space="720" w:num="1"/>
        </w:sectPr>
      </w:pPr>
    </w:p>
    <w:p w14:paraId="2460CC6C">
      <w:pPr>
        <w:spacing w:before="12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709B03E5">
      <w:pPr>
        <w:spacing w:before="12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4D4FBD41">
      <w:pPr>
        <w:spacing w:before="120" w:after="50"/>
        <w:rPr>
          <w:rFonts w:ascii="宋体" w:hAnsi="宋体"/>
          <w:b/>
          <w:color w:val="auto"/>
          <w:szCs w:val="21"/>
          <w:highlight w:val="none"/>
        </w:rPr>
      </w:pPr>
    </w:p>
    <w:p w14:paraId="43E5FAEC">
      <w:pPr>
        <w:spacing w:before="12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62CE88C4">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3406F262">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8B8AE96">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4B6B972A">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7726F78C">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2F44DE7C">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D11D871">
      <w:pPr>
        <w:spacing w:before="12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2B128212">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1FFE9E48">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7F7A85FD">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77694D74">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D899DE4">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A07DC79">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349C4AD9">
      <w:pPr>
        <w:spacing w:before="120" w:after="50" w:line="360" w:lineRule="auto"/>
        <w:ind w:firstLine="412"/>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29F5A0C8">
      <w:pPr>
        <w:spacing w:before="120" w:after="50" w:line="360" w:lineRule="auto"/>
        <w:ind w:firstLine="413"/>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31F195EA">
      <w:pPr>
        <w:spacing w:line="360" w:lineRule="auto"/>
        <w:ind w:firstLine="4935"/>
        <w:rPr>
          <w:rFonts w:hint="eastAsia" w:ascii="仿宋_GB2312" w:hAnsi="仿宋" w:eastAsia="仿宋_GB2312" w:cs="仿宋_GB2312"/>
          <w:color w:val="auto"/>
          <w:sz w:val="24"/>
          <w:highlight w:val="none"/>
        </w:rPr>
      </w:pPr>
      <w:r>
        <w:rPr>
          <w:rFonts w:hAnsi="宋体"/>
          <w:color w:val="auto"/>
          <w:szCs w:val="21"/>
          <w:highlight w:val="none"/>
        </w:rPr>
        <w:t xml:space="preserve">  </w:t>
      </w:r>
      <w:r>
        <w:rPr>
          <w:rFonts w:hint="eastAsia" w:ascii="仿宋_GB2312" w:hAnsi="仿宋" w:eastAsia="仿宋_GB2312" w:cs="仿宋_GB2312"/>
          <w:color w:val="auto"/>
          <w:sz w:val="24"/>
          <w:highlight w:val="none"/>
          <w:lang w:val="zh-CN"/>
        </w:rPr>
        <w:t>投标人名称(电子签章)：</w:t>
      </w:r>
    </w:p>
    <w:p w14:paraId="4FC15334">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3C442C10">
      <w:pPr>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clear="all"/>
      </w:r>
      <w:r>
        <w:rPr>
          <w:rFonts w:hint="eastAsia"/>
          <w:b/>
          <w:bCs/>
          <w:color w:val="auto"/>
          <w:sz w:val="30"/>
          <w:szCs w:val="30"/>
          <w:highlight w:val="none"/>
        </w:rPr>
        <w:t>二、法定代表人身份证明</w:t>
      </w:r>
    </w:p>
    <w:p w14:paraId="77E21800">
      <w:pPr>
        <w:spacing w:before="240" w:after="120"/>
        <w:ind w:left="540"/>
        <w:jc w:val="center"/>
        <w:rPr>
          <w:rFonts w:hint="eastAsia" w:ascii="宋体" w:hAnsi="Courier New"/>
          <w:b/>
          <w:color w:val="auto"/>
          <w:sz w:val="32"/>
          <w:szCs w:val="32"/>
          <w:highlight w:val="none"/>
        </w:rPr>
      </w:pPr>
    </w:p>
    <w:p w14:paraId="52584A01">
      <w:pPr>
        <w:spacing w:before="240" w:after="12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34E165A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41475D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E90AC5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F515799">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8B0A2F0">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C8FACE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A0E5788">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1B35355">
      <w:pPr>
        <w:spacing w:line="500" w:lineRule="exact"/>
        <w:ind w:left="540"/>
        <w:rPr>
          <w:rFonts w:hint="eastAsia" w:ascii="宋体" w:hAnsi="宋体"/>
          <w:color w:val="auto"/>
          <w:sz w:val="24"/>
          <w:highlight w:val="none"/>
        </w:rPr>
      </w:pPr>
    </w:p>
    <w:p w14:paraId="6E18A5CF">
      <w:pPr>
        <w:spacing w:line="500" w:lineRule="exact"/>
        <w:ind w:left="540"/>
        <w:rPr>
          <w:rFonts w:hint="eastAsia" w:ascii="宋体" w:hAnsi="宋体"/>
          <w:color w:val="auto"/>
          <w:sz w:val="24"/>
          <w:highlight w:val="none"/>
        </w:rPr>
      </w:pPr>
    </w:p>
    <w:p w14:paraId="373F6F7A">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025259EB">
      <w:pPr>
        <w:spacing w:line="500" w:lineRule="exact"/>
        <w:ind w:left="540"/>
        <w:rPr>
          <w:rFonts w:hint="eastAsia" w:ascii="宋体" w:hAnsi="宋体"/>
          <w:color w:val="auto"/>
          <w:sz w:val="24"/>
          <w:highlight w:val="none"/>
        </w:rPr>
      </w:pPr>
    </w:p>
    <w:p w14:paraId="2C788AA1">
      <w:pPr>
        <w:spacing w:line="360" w:lineRule="auto"/>
        <w:ind w:firstLine="4935"/>
        <w:rPr>
          <w:rFonts w:hint="eastAsia" w:ascii="仿宋_GB2312" w:hAnsi="仿宋" w:eastAsia="仿宋_GB2312" w:cs="仿宋_GB2312"/>
          <w:color w:val="auto"/>
          <w:sz w:val="24"/>
          <w:highlight w:val="none"/>
        </w:rPr>
      </w:pPr>
      <w:r>
        <w:rPr>
          <w:rFonts w:hAnsi="宋体"/>
          <w:color w:val="auto"/>
          <w:szCs w:val="21"/>
          <w:highlight w:val="none"/>
        </w:rPr>
        <w:t xml:space="preserve">  </w:t>
      </w:r>
      <w:r>
        <w:rPr>
          <w:rFonts w:hint="eastAsia" w:ascii="仿宋_GB2312" w:hAnsi="仿宋" w:eastAsia="仿宋_GB2312" w:cs="仿宋_GB2312"/>
          <w:color w:val="auto"/>
          <w:sz w:val="24"/>
          <w:highlight w:val="none"/>
          <w:lang w:val="zh-CN"/>
        </w:rPr>
        <w:t>投标人名称(电子签章)：</w:t>
      </w:r>
    </w:p>
    <w:p w14:paraId="1402E01F">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0750FCF8">
      <w:pPr>
        <w:spacing w:before="120" w:after="50"/>
        <w:jc w:val="center"/>
        <w:rPr>
          <w:rFonts w:hint="eastAsia" w:ascii="宋体" w:hAnsi="宋体"/>
          <w:b/>
          <w:color w:val="auto"/>
          <w:sz w:val="24"/>
          <w:highlight w:val="none"/>
        </w:rPr>
      </w:pPr>
    </w:p>
    <w:p w14:paraId="13AA9994">
      <w:pPr>
        <w:spacing w:before="120" w:after="50"/>
        <w:ind w:firstLine="60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687F598F">
      <w:pPr>
        <w:spacing w:before="120" w:after="50"/>
        <w:ind w:firstLine="600"/>
        <w:jc w:val="left"/>
        <w:rPr>
          <w:rFonts w:hint="eastAsia" w:ascii="宋体" w:hAnsi="宋体"/>
          <w:color w:val="auto"/>
          <w:sz w:val="24"/>
          <w:highlight w:val="none"/>
        </w:rPr>
      </w:pPr>
    </w:p>
    <w:p w14:paraId="39FDE0F4">
      <w:pPr>
        <w:spacing w:before="120" w:after="50"/>
        <w:ind w:firstLine="602"/>
        <w:jc w:val="left"/>
        <w:rPr>
          <w:rFonts w:hint="eastAsia" w:ascii="宋体" w:hAnsi="宋体"/>
          <w:b/>
          <w:color w:val="auto"/>
          <w:sz w:val="24"/>
          <w:szCs w:val="20"/>
          <w:highlight w:val="none"/>
        </w:rPr>
      </w:pPr>
    </w:p>
    <w:tbl>
      <w:tblPr>
        <w:tblStyle w:val="29"/>
        <w:tblpPr w:leftFromText="180" w:rightFromText="180" w:vertAnchor="text" w:horzAnchor="margin" w:tblpXSpec="left"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8E4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3C6D53EB">
            <w:pPr>
              <w:spacing w:line="360" w:lineRule="auto"/>
              <w:rPr>
                <w:rFonts w:ascii="宋体"/>
                <w:b/>
                <w:color w:val="auto"/>
                <w:sz w:val="24"/>
                <w:highlight w:val="none"/>
              </w:rPr>
            </w:pPr>
          </w:p>
          <w:p w14:paraId="45064F0C">
            <w:pPr>
              <w:spacing w:line="360" w:lineRule="auto"/>
              <w:rPr>
                <w:rFonts w:ascii="宋体"/>
                <w:b/>
                <w:color w:val="auto"/>
                <w:sz w:val="24"/>
                <w:highlight w:val="none"/>
              </w:rPr>
            </w:pPr>
            <w:r>
              <w:rPr>
                <w:rFonts w:hint="eastAsia" w:ascii="宋体"/>
                <w:b/>
                <w:color w:val="auto"/>
                <w:sz w:val="24"/>
                <w:highlight w:val="none"/>
              </w:rPr>
              <w:t>法定代表身份证复印件粘贴处（正、反面）</w:t>
            </w:r>
          </w:p>
        </w:tc>
      </w:tr>
    </w:tbl>
    <w:p w14:paraId="44F17C30">
      <w:pPr>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ascii="宋体" w:hAnsi="宋体"/>
          <w:b/>
          <w:color w:val="auto"/>
          <w:sz w:val="24"/>
          <w:szCs w:val="20"/>
          <w:highlight w:val="none"/>
        </w:rPr>
        <w:br w:type="page" w:clear="all"/>
      </w:r>
      <w:r>
        <w:rPr>
          <w:rFonts w:hint="eastAsia"/>
          <w:b/>
          <w:bCs/>
          <w:color w:val="auto"/>
          <w:sz w:val="30"/>
          <w:szCs w:val="30"/>
          <w:highlight w:val="none"/>
        </w:rPr>
        <w:t>三、法定代表人授权委托书（如有委托时）</w:t>
      </w:r>
    </w:p>
    <w:p w14:paraId="3342E3FB">
      <w:pPr>
        <w:spacing w:before="12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0AA27918">
      <w:pPr>
        <w:spacing w:before="120" w:after="50"/>
        <w:jc w:val="center"/>
        <w:rPr>
          <w:rFonts w:hint="eastAsia" w:ascii="宋体" w:hAnsi="宋体"/>
          <w:b/>
          <w:color w:val="auto"/>
          <w:sz w:val="24"/>
          <w:highlight w:val="none"/>
        </w:rPr>
      </w:pPr>
    </w:p>
    <w:p w14:paraId="44E43A2D">
      <w:pPr>
        <w:spacing w:line="440" w:lineRule="exact"/>
        <w:ind w:firstLine="420"/>
        <w:rPr>
          <w:color w:val="auto"/>
          <w:szCs w:val="20"/>
          <w:highlight w:val="none"/>
        </w:rPr>
      </w:pPr>
      <w:r>
        <w:rPr>
          <w:rFonts w:hint="eastAsia"/>
          <w:color w:val="auto"/>
          <w:szCs w:val="20"/>
          <w:highlight w:val="none"/>
        </w:rPr>
        <w:t>致：</w:t>
      </w:r>
      <w:r>
        <w:rPr>
          <w:color w:val="auto"/>
          <w:szCs w:val="20"/>
          <w:highlight w:val="none"/>
          <w:u w:val="single"/>
        </w:rPr>
        <w:t xml:space="preserve"> </w:t>
      </w:r>
      <w:bookmarkStart w:id="61" w:name="PO_3000001867_PM031_7"/>
      <w:r>
        <w:rPr>
          <w:rFonts w:hint="eastAsia"/>
          <w:color w:val="auto"/>
          <w:szCs w:val="20"/>
          <w:highlight w:val="none"/>
          <w:u w:val="single"/>
        </w:rPr>
        <w:t>[项目采购-采购组织机构_]</w:t>
      </w:r>
      <w:bookmarkEnd w:id="61"/>
      <w:r>
        <w:rPr>
          <w:color w:val="auto"/>
          <w:szCs w:val="20"/>
          <w:highlight w:val="none"/>
          <w:u w:val="single"/>
        </w:rPr>
        <w:t xml:space="preserve"> </w:t>
      </w:r>
    </w:p>
    <w:p w14:paraId="4A561FBE">
      <w:pPr>
        <w:spacing w:line="440" w:lineRule="exact"/>
        <w:ind w:firstLine="42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rPr>
        <w:t>（投标人名称）的法定代表人，现授权我单位在职正式员工</w:t>
      </w:r>
      <w:r>
        <w:rPr>
          <w:color w:val="auto"/>
          <w:szCs w:val="20"/>
          <w:highlight w:val="none"/>
          <w:u w:val="single"/>
        </w:rPr>
        <w:t xml:space="preserve">        </w:t>
      </w:r>
      <w:r>
        <w:rPr>
          <w:rFonts w:hint="eastAsia"/>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bookmarkStart w:id="62" w:name="PO_3000001867_PM002_5"/>
      <w:r>
        <w:rPr>
          <w:rFonts w:hint="eastAsia" w:ascii="宋体" w:hAnsi="Courier New"/>
          <w:color w:val="auto"/>
          <w:szCs w:val="20"/>
          <w:highlight w:val="none"/>
          <w:u w:val="single"/>
        </w:rPr>
        <w:t>[项目采购-项目名称_]</w:t>
      </w:r>
      <w:bookmarkEnd w:id="62"/>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bookmarkStart w:id="63" w:name="PO_3000001867_PM001_5"/>
      <w:r>
        <w:rPr>
          <w:rFonts w:ascii="宋体" w:hAnsi="宋体"/>
          <w:color w:val="auto"/>
          <w:szCs w:val="20"/>
          <w:highlight w:val="none"/>
          <w:u w:val="single"/>
        </w:rPr>
        <w:t>[项目采购-项目编号_]</w:t>
      </w:r>
      <w:bookmarkEnd w:id="63"/>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424A0C66">
      <w:pPr>
        <w:spacing w:line="440" w:lineRule="exact"/>
        <w:ind w:firstLine="42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2431C2CC">
      <w:pPr>
        <w:spacing w:line="360" w:lineRule="auto"/>
        <w:ind w:firstLine="420"/>
        <w:rPr>
          <w:color w:val="auto"/>
          <w:szCs w:val="20"/>
          <w:highlight w:val="none"/>
        </w:rPr>
      </w:pPr>
      <w:r>
        <w:rPr>
          <w:rFonts w:hint="eastAsia"/>
          <w:color w:val="auto"/>
          <w:szCs w:val="20"/>
          <w:highlight w:val="none"/>
        </w:rPr>
        <w:t>代理人无转委托权。</w:t>
      </w:r>
    </w:p>
    <w:p w14:paraId="241B0CA2">
      <w:pPr>
        <w:spacing w:line="360" w:lineRule="auto"/>
        <w:ind w:firstLine="420"/>
        <w:rPr>
          <w:color w:val="auto"/>
          <w:szCs w:val="20"/>
          <w:highlight w:val="none"/>
        </w:rPr>
      </w:pPr>
    </w:p>
    <w:p w14:paraId="527DEB5D">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szCs w:val="21"/>
          <w:highlight w:val="none"/>
        </w:rPr>
        <w:t>牵头人名称</w:t>
      </w:r>
      <w:r>
        <w:rPr>
          <w:rFonts w:hint="eastAsia"/>
          <w:color w:val="auto"/>
          <w:szCs w:val="20"/>
          <w:highlight w:val="none"/>
        </w:rPr>
        <w:t>）（盖单位公章）：</w:t>
      </w:r>
      <w:r>
        <w:rPr>
          <w:color w:val="auto"/>
          <w:szCs w:val="20"/>
          <w:highlight w:val="none"/>
          <w:u w:val="single"/>
        </w:rPr>
        <w:t xml:space="preserve">                                    </w:t>
      </w:r>
    </w:p>
    <w:p w14:paraId="71BA3AAF">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390DA84E">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6FE6A28F">
      <w:pPr>
        <w:spacing w:line="360" w:lineRule="auto"/>
        <w:ind w:firstLine="420"/>
        <w:rPr>
          <w:color w:val="auto"/>
          <w:szCs w:val="20"/>
          <w:highlight w:val="none"/>
        </w:rPr>
      </w:pPr>
      <w:r>
        <w:rPr>
          <w:rFonts w:hint="eastAsia"/>
          <w:color w:val="auto"/>
          <w:szCs w:val="20"/>
          <w:highlight w:val="none"/>
        </w:rPr>
        <w:t>委托代理人（签字）：</w:t>
      </w:r>
      <w:r>
        <w:rPr>
          <w:color w:val="auto"/>
          <w:szCs w:val="20"/>
          <w:highlight w:val="none"/>
          <w:u w:val="single"/>
        </w:rPr>
        <w:t xml:space="preserve">                                </w:t>
      </w:r>
    </w:p>
    <w:p w14:paraId="7652450E">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57FA1F89">
      <w:pPr>
        <w:spacing w:line="360" w:lineRule="auto"/>
        <w:ind w:firstLine="420"/>
        <w:rPr>
          <w:color w:val="auto"/>
          <w:szCs w:val="20"/>
          <w:highlight w:val="none"/>
          <w:u w:val="single"/>
        </w:rPr>
      </w:pPr>
    </w:p>
    <w:p w14:paraId="1C177C8F">
      <w:pPr>
        <w:spacing w:line="360" w:lineRule="auto"/>
        <w:ind w:firstLine="420"/>
        <w:rPr>
          <w:color w:val="auto"/>
          <w:szCs w:val="20"/>
          <w:highlight w:val="none"/>
          <w:u w:val="single"/>
        </w:rPr>
      </w:pPr>
      <w:r>
        <w:rPr>
          <w:rFonts w:hint="eastAsia" w:ascii="宋体" w:hAnsi="Courier New" w:cs="宋体"/>
          <w:color w:val="auto"/>
          <w:szCs w:val="21"/>
          <w:highlight w:val="none"/>
        </w:rPr>
        <w:t>成员一名称：</w:t>
      </w:r>
      <w:r>
        <w:rPr>
          <w:rFonts w:hint="eastAsia"/>
          <w:color w:val="auto"/>
          <w:szCs w:val="20"/>
          <w:highlight w:val="none"/>
        </w:rPr>
        <w:t>（盖单位公章）：</w:t>
      </w:r>
      <w:r>
        <w:rPr>
          <w:color w:val="auto"/>
          <w:szCs w:val="20"/>
          <w:highlight w:val="none"/>
          <w:u w:val="single"/>
        </w:rPr>
        <w:t xml:space="preserve">                                    </w:t>
      </w:r>
    </w:p>
    <w:p w14:paraId="2AEDCBC7">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1A584F06">
      <w:pPr>
        <w:spacing w:line="360" w:lineRule="auto"/>
        <w:ind w:firstLine="420"/>
        <w:rPr>
          <w:color w:val="auto"/>
          <w:szCs w:val="20"/>
          <w:highlight w:val="none"/>
          <w:u w:val="single"/>
        </w:rPr>
      </w:pPr>
    </w:p>
    <w:p w14:paraId="6D4FA760">
      <w:pPr>
        <w:spacing w:line="360" w:lineRule="auto"/>
        <w:ind w:firstLine="420"/>
        <w:jc w:val="left"/>
        <w:rPr>
          <w:rFonts w:ascii="宋体" w:cs="宋体"/>
          <w:color w:val="auto"/>
          <w:szCs w:val="21"/>
          <w:highlight w:val="none"/>
        </w:rPr>
      </w:pPr>
      <w:r>
        <w:rPr>
          <w:rFonts w:hint="eastAsia" w:ascii="宋体" w:cs="宋体"/>
          <w:color w:val="auto"/>
          <w:szCs w:val="21"/>
          <w:highlight w:val="none"/>
        </w:rPr>
        <w:t>成员二名称：</w:t>
      </w:r>
      <w:r>
        <w:rPr>
          <w:rFonts w:hint="eastAsia" w:ascii="宋体" w:cs="宋体"/>
          <w:color w:val="auto"/>
          <w:szCs w:val="21"/>
          <w:highlight w:val="none"/>
          <w:u w:val="single"/>
        </w:rPr>
        <w:t xml:space="preserve">                                       </w:t>
      </w:r>
      <w:r>
        <w:rPr>
          <w:rFonts w:hint="eastAsia" w:ascii="宋体" w:cs="宋体"/>
          <w:color w:val="auto"/>
          <w:szCs w:val="21"/>
          <w:highlight w:val="none"/>
        </w:rPr>
        <w:t>（盖单位公章）</w:t>
      </w:r>
    </w:p>
    <w:p w14:paraId="5B03D6EC">
      <w:pPr>
        <w:spacing w:line="360" w:lineRule="auto"/>
        <w:ind w:firstLine="420"/>
        <w:jc w:val="left"/>
        <w:rPr>
          <w:rFonts w:hint="eastAsia" w:ascii="宋体" w:cs="宋体"/>
          <w:color w:val="auto"/>
          <w:szCs w:val="21"/>
          <w:highlight w:val="none"/>
        </w:rPr>
      </w:pPr>
      <w:r>
        <w:rPr>
          <w:rFonts w:hint="eastAsia" w:ascii="宋体" w:cs="宋体"/>
          <w:color w:val="auto"/>
          <w:szCs w:val="21"/>
          <w:highlight w:val="none"/>
        </w:rPr>
        <w:t>法定代表人或其委托代理人：</w:t>
      </w:r>
      <w:r>
        <w:rPr>
          <w:rFonts w:hint="eastAsia" w:ascii="宋体" w:cs="宋体"/>
          <w:color w:val="auto"/>
          <w:szCs w:val="21"/>
          <w:highlight w:val="none"/>
          <w:u w:val="single"/>
        </w:rPr>
        <w:t xml:space="preserve">                         </w:t>
      </w:r>
      <w:r>
        <w:rPr>
          <w:rFonts w:hint="eastAsia" w:ascii="宋体" w:cs="宋体"/>
          <w:color w:val="auto"/>
          <w:szCs w:val="21"/>
          <w:highlight w:val="none"/>
        </w:rPr>
        <w:t>（签字）</w:t>
      </w:r>
    </w:p>
    <w:p w14:paraId="105EAA8F">
      <w:pPr>
        <w:ind w:firstLine="420"/>
        <w:rPr>
          <w:rFonts w:hint="eastAsia" w:ascii="宋体" w:hAnsi="Courier New"/>
          <w:color w:val="auto"/>
          <w:szCs w:val="20"/>
          <w:highlight w:val="none"/>
        </w:rPr>
      </w:pPr>
      <w:r>
        <w:rPr>
          <w:rFonts w:hint="eastAsia" w:ascii="宋体" w:hAnsi="Courier New"/>
          <w:color w:val="auto"/>
          <w:szCs w:val="20"/>
          <w:highlight w:val="none"/>
        </w:rPr>
        <w:t>......</w:t>
      </w:r>
    </w:p>
    <w:p w14:paraId="4E88A754">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205EDB04">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0E3035A1">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55403B55">
      <w:pPr>
        <w:spacing w:before="50" w:after="12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98D1A48">
      <w:pPr>
        <w:spacing w:before="50" w:after="120" w:line="360" w:lineRule="auto"/>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4.若为联合体投标须各方签字或盖章。</w:t>
      </w:r>
    </w:p>
    <w:p w14:paraId="127F6A10">
      <w:pPr>
        <w:spacing w:line="360" w:lineRule="auto"/>
        <w:rPr>
          <w:rFonts w:hint="eastAsia" w:ascii="宋体"/>
          <w:b/>
          <w:color w:val="auto"/>
          <w:sz w:val="24"/>
          <w:highlight w:val="none"/>
        </w:rPr>
      </w:pPr>
    </w:p>
    <w:p w14:paraId="3F48F1FC">
      <w:pPr>
        <w:spacing w:line="360" w:lineRule="auto"/>
        <w:rPr>
          <w:b/>
          <w:color w:val="auto"/>
          <w:sz w:val="24"/>
          <w:highlight w:val="none"/>
        </w:rPr>
      </w:pPr>
      <w:r>
        <w:rPr>
          <w:rFonts w:hint="eastAsia" w:ascii="宋体"/>
          <w:b/>
          <w:color w:val="auto"/>
          <w:sz w:val="24"/>
          <w:highlight w:val="none"/>
        </w:rPr>
        <w:t>附件：</w:t>
      </w:r>
    </w:p>
    <w:tbl>
      <w:tblPr>
        <w:tblStyle w:val="29"/>
        <w:tblpPr w:leftFromText="180" w:rightFromText="180" w:vertAnchor="text" w:horzAnchor="margin" w:tblpXSpec="left"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23E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42A47D4F">
            <w:pPr>
              <w:spacing w:line="360" w:lineRule="auto"/>
              <w:rPr>
                <w:rFonts w:ascii="宋体"/>
                <w:b/>
                <w:color w:val="auto"/>
                <w:sz w:val="24"/>
                <w:highlight w:val="none"/>
              </w:rPr>
            </w:pPr>
          </w:p>
          <w:p w14:paraId="45C6E59D">
            <w:pPr>
              <w:spacing w:line="360" w:lineRule="auto"/>
              <w:rPr>
                <w:rFonts w:ascii="宋体"/>
                <w:b/>
                <w:color w:val="auto"/>
                <w:sz w:val="24"/>
                <w:highlight w:val="none"/>
              </w:rPr>
            </w:pPr>
            <w:r>
              <w:rPr>
                <w:rFonts w:hint="eastAsia" w:ascii="宋体"/>
                <w:b/>
                <w:color w:val="auto"/>
                <w:sz w:val="24"/>
                <w:highlight w:val="none"/>
              </w:rPr>
              <w:t>全权代表身份证复印件粘贴处（正、反面）</w:t>
            </w:r>
          </w:p>
        </w:tc>
      </w:tr>
    </w:tbl>
    <w:p w14:paraId="67EB61E4">
      <w:pPr>
        <w:spacing w:before="50" w:after="120" w:line="360" w:lineRule="auto"/>
        <w:jc w:val="left"/>
        <w:rPr>
          <w:rFonts w:ascii="仿宋_GB2312" w:hAnsi="仿宋_GB2312" w:eastAsia="仿宋_GB2312" w:cs="仿宋_GB2312"/>
          <w:color w:val="auto"/>
          <w:szCs w:val="21"/>
          <w:highlight w:val="none"/>
        </w:rPr>
      </w:pPr>
    </w:p>
    <w:p w14:paraId="6158EDC4">
      <w:pPr>
        <w:spacing w:before="120" w:after="50"/>
        <w:ind w:firstLine="566"/>
        <w:jc w:val="center"/>
        <w:rPr>
          <w:rFonts w:ascii="宋体" w:hAnsi="宋体"/>
          <w:color w:val="auto"/>
          <w:highlight w:val="none"/>
        </w:rPr>
      </w:pPr>
      <w:r>
        <w:rPr>
          <w:rFonts w:ascii="宋体" w:hAnsi="宋体"/>
          <w:color w:val="auto"/>
          <w:sz w:val="24"/>
          <w:highlight w:val="none"/>
        </w:rPr>
        <w:t xml:space="preserve"> </w:t>
      </w:r>
      <w:r>
        <w:rPr>
          <w:rFonts w:ascii="宋体" w:hAnsi="宋体"/>
          <w:color w:val="auto"/>
          <w:sz w:val="24"/>
          <w:highlight w:val="none"/>
        </w:rPr>
        <w:br w:type="page" w:clear="all"/>
      </w:r>
    </w:p>
    <w:p w14:paraId="0BC31B02">
      <w:pPr>
        <w:jc w:val="center"/>
        <w:rPr>
          <w:rFonts w:hint="eastAsia"/>
          <w:b/>
          <w:bCs/>
          <w:color w:val="auto"/>
          <w:sz w:val="30"/>
          <w:szCs w:val="30"/>
          <w:highlight w:val="none"/>
        </w:rPr>
      </w:pPr>
      <w:r>
        <w:rPr>
          <w:rFonts w:hint="eastAsia"/>
          <w:b/>
          <w:bCs/>
          <w:color w:val="auto"/>
          <w:sz w:val="30"/>
          <w:szCs w:val="30"/>
          <w:highlight w:val="none"/>
        </w:rPr>
        <w:t>四、商务条款偏离表</w:t>
      </w:r>
    </w:p>
    <w:p w14:paraId="7A8FB117">
      <w:pPr>
        <w:jc w:val="center"/>
        <w:rPr>
          <w:rFonts w:hint="eastAsia" w:ascii="宋体" w:hAnsi="宋体"/>
          <w:b/>
          <w:color w:val="auto"/>
          <w:sz w:val="24"/>
          <w:szCs w:val="20"/>
          <w:highlight w:val="none"/>
        </w:rPr>
      </w:pPr>
    </w:p>
    <w:p w14:paraId="441649CC">
      <w:pPr>
        <w:spacing w:before="50"/>
        <w:jc w:val="left"/>
        <w:rPr>
          <w:rFonts w:hint="eastAsia" w:ascii="宋体" w:hAnsi="宋体"/>
          <w:color w:val="auto"/>
          <w:sz w:val="24"/>
          <w:highlight w:val="none"/>
        </w:rPr>
      </w:pPr>
    </w:p>
    <w:p w14:paraId="002DD71C">
      <w:pPr>
        <w:spacing w:line="360" w:lineRule="auto"/>
        <w:ind w:left="-424" w:firstLine="420"/>
        <w:rPr>
          <w:rFonts w:ascii="宋体" w:hAnsi="宋体"/>
          <w:color w:val="auto"/>
          <w:sz w:val="24"/>
          <w:highlight w:val="none"/>
        </w:rPr>
      </w:pPr>
      <w:r>
        <w:rPr>
          <w:rFonts w:hint="eastAsia"/>
          <w:color w:val="auto"/>
          <w:szCs w:val="20"/>
          <w:highlight w:val="none"/>
        </w:rPr>
        <w:t>请逐条对应本项目招标文件第二章“服务需求一览表”中“商务条款”的要求，详细填写相应的具体内容。“偏离说明”一栏应当选择“正偏离”、“负偏离”或“无偏离”进行填写。</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28"/>
        <w:gridCol w:w="2745"/>
        <w:gridCol w:w="2516"/>
      </w:tblGrid>
      <w:tr w14:paraId="392F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7879F998">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528" w:type="dxa"/>
            <w:tcBorders>
              <w:top w:val="single" w:color="auto" w:sz="4" w:space="0"/>
              <w:left w:val="single" w:color="auto" w:sz="4" w:space="0"/>
              <w:bottom w:val="single" w:color="auto" w:sz="4" w:space="0"/>
              <w:right w:val="single" w:color="auto" w:sz="4" w:space="0"/>
            </w:tcBorders>
            <w:noWrap/>
            <w:vAlign w:val="top"/>
          </w:tcPr>
          <w:p w14:paraId="160B30B7">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223114A0">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48209CE">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19A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6C541AD">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528" w:type="dxa"/>
            <w:tcBorders>
              <w:top w:val="single" w:color="auto" w:sz="4" w:space="0"/>
              <w:left w:val="single" w:color="auto" w:sz="4" w:space="0"/>
              <w:bottom w:val="single" w:color="auto" w:sz="4" w:space="0"/>
              <w:right w:val="single" w:color="auto" w:sz="4" w:space="0"/>
            </w:tcBorders>
            <w:noWrap/>
            <w:vAlign w:val="top"/>
          </w:tcPr>
          <w:p w14:paraId="6E80669B">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56C0A159">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E3C948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C838706">
            <w:pPr>
              <w:spacing w:line="300" w:lineRule="exact"/>
              <w:rPr>
                <w:rFonts w:ascii="宋体" w:hAnsi="宋体"/>
                <w:color w:val="auto"/>
                <w:szCs w:val="21"/>
                <w:highlight w:val="none"/>
              </w:rPr>
            </w:pPr>
          </w:p>
        </w:tc>
      </w:tr>
      <w:tr w14:paraId="0CEA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05F71E3">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28CC64D0">
            <w:pPr>
              <w:spacing w:line="340" w:lineRule="exact"/>
              <w:rPr>
                <w:rFonts w:ascii="宋体" w:hAnsi="宋体"/>
                <w:color w:val="auto"/>
                <w:szCs w:val="21"/>
                <w:highlight w:val="none"/>
              </w:rPr>
            </w:pPr>
            <w:r>
              <w:rPr>
                <w:rFonts w:hint="eastAsia" w:ascii="宋体" w:hAnsi="宋体"/>
                <w:color w:val="auto"/>
                <w:szCs w:val="21"/>
                <w:highlight w:val="none"/>
              </w:rPr>
              <w:t>2  ……</w:t>
            </w:r>
          </w:p>
          <w:p w14:paraId="73BC24C3">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3D3E421E">
            <w:pPr>
              <w:spacing w:line="340" w:lineRule="exact"/>
              <w:rPr>
                <w:rFonts w:ascii="宋体" w:hAnsi="宋体"/>
                <w:color w:val="auto"/>
                <w:szCs w:val="21"/>
                <w:highlight w:val="none"/>
              </w:rPr>
            </w:pPr>
            <w:r>
              <w:rPr>
                <w:rFonts w:hint="eastAsia" w:ascii="宋体" w:hAnsi="宋体"/>
                <w:color w:val="auto"/>
                <w:szCs w:val="21"/>
                <w:highlight w:val="none"/>
              </w:rPr>
              <w:t>2  ……</w:t>
            </w:r>
          </w:p>
          <w:p w14:paraId="3D95FF27">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FA1BF8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B9354A1">
            <w:pPr>
              <w:spacing w:line="300" w:lineRule="exact"/>
              <w:rPr>
                <w:rFonts w:ascii="宋体" w:hAnsi="宋体"/>
                <w:color w:val="auto"/>
                <w:szCs w:val="21"/>
                <w:highlight w:val="none"/>
              </w:rPr>
            </w:pPr>
          </w:p>
        </w:tc>
      </w:tr>
      <w:tr w14:paraId="6AB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0242F0F">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48EFC60">
            <w:pPr>
              <w:spacing w:line="340" w:lineRule="exact"/>
              <w:rPr>
                <w:rFonts w:ascii="宋体" w:hAnsi="宋体"/>
                <w:color w:val="auto"/>
                <w:szCs w:val="21"/>
                <w:highlight w:val="none"/>
              </w:rPr>
            </w:pPr>
            <w:r>
              <w:rPr>
                <w:rFonts w:hint="eastAsia" w:ascii="宋体" w:hAnsi="宋体"/>
                <w:color w:val="auto"/>
                <w:szCs w:val="21"/>
                <w:highlight w:val="none"/>
              </w:rPr>
              <w:t>3  ……</w:t>
            </w:r>
          </w:p>
          <w:p w14:paraId="7D072F8A">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0E531F52">
            <w:pPr>
              <w:spacing w:line="340" w:lineRule="exact"/>
              <w:rPr>
                <w:rFonts w:ascii="宋体" w:hAnsi="宋体"/>
                <w:color w:val="auto"/>
                <w:szCs w:val="21"/>
                <w:highlight w:val="none"/>
              </w:rPr>
            </w:pPr>
            <w:r>
              <w:rPr>
                <w:rFonts w:hint="eastAsia" w:ascii="宋体" w:hAnsi="宋体"/>
                <w:color w:val="auto"/>
                <w:szCs w:val="21"/>
                <w:highlight w:val="none"/>
              </w:rPr>
              <w:t>3  ……</w:t>
            </w:r>
          </w:p>
          <w:p w14:paraId="42BAF16B">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46B4BE5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8104152">
            <w:pPr>
              <w:spacing w:line="300" w:lineRule="exact"/>
              <w:rPr>
                <w:rFonts w:ascii="宋体" w:hAnsi="宋体"/>
                <w:color w:val="auto"/>
                <w:szCs w:val="21"/>
                <w:highlight w:val="none"/>
              </w:rPr>
            </w:pPr>
          </w:p>
        </w:tc>
      </w:tr>
      <w:tr w14:paraId="2682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1F06423C">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32C0033A">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287BCA8D">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F40FCF7">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39B076F">
            <w:pPr>
              <w:spacing w:line="300" w:lineRule="exact"/>
              <w:rPr>
                <w:rFonts w:ascii="宋体" w:hAnsi="宋体"/>
                <w:color w:val="auto"/>
                <w:szCs w:val="21"/>
                <w:highlight w:val="none"/>
              </w:rPr>
            </w:pPr>
          </w:p>
        </w:tc>
      </w:tr>
      <w:tr w14:paraId="55E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09400DC">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528" w:type="dxa"/>
            <w:tcBorders>
              <w:top w:val="single" w:color="auto" w:sz="4" w:space="0"/>
              <w:left w:val="single" w:color="auto" w:sz="4" w:space="0"/>
              <w:bottom w:val="single" w:color="auto" w:sz="4" w:space="0"/>
              <w:right w:val="single" w:color="auto" w:sz="4" w:space="0"/>
            </w:tcBorders>
            <w:noWrap/>
            <w:vAlign w:val="top"/>
          </w:tcPr>
          <w:p w14:paraId="390B055A">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6B556BE4">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546781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4DD549B">
            <w:pPr>
              <w:spacing w:line="300" w:lineRule="exact"/>
              <w:rPr>
                <w:rFonts w:ascii="宋体" w:hAnsi="宋体"/>
                <w:color w:val="auto"/>
                <w:szCs w:val="21"/>
                <w:highlight w:val="none"/>
              </w:rPr>
            </w:pPr>
          </w:p>
        </w:tc>
      </w:tr>
      <w:tr w14:paraId="7283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B40A621">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CC5F8AA">
            <w:pPr>
              <w:spacing w:line="340" w:lineRule="exact"/>
              <w:rPr>
                <w:rFonts w:ascii="宋体" w:hAnsi="宋体"/>
                <w:color w:val="auto"/>
                <w:szCs w:val="21"/>
                <w:highlight w:val="none"/>
              </w:rPr>
            </w:pPr>
            <w:r>
              <w:rPr>
                <w:rFonts w:hint="eastAsia" w:ascii="宋体" w:hAnsi="宋体"/>
                <w:color w:val="auto"/>
                <w:szCs w:val="21"/>
                <w:highlight w:val="none"/>
              </w:rPr>
              <w:t>2  ……</w:t>
            </w:r>
          </w:p>
          <w:p w14:paraId="3399C38B">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40483BBD">
            <w:pPr>
              <w:spacing w:line="340" w:lineRule="exact"/>
              <w:rPr>
                <w:rFonts w:ascii="宋体" w:hAnsi="宋体"/>
                <w:color w:val="auto"/>
                <w:szCs w:val="21"/>
                <w:highlight w:val="none"/>
              </w:rPr>
            </w:pPr>
            <w:r>
              <w:rPr>
                <w:rFonts w:hint="eastAsia" w:ascii="宋体" w:hAnsi="宋体"/>
                <w:color w:val="auto"/>
                <w:szCs w:val="21"/>
                <w:highlight w:val="none"/>
              </w:rPr>
              <w:t>2  ……</w:t>
            </w:r>
          </w:p>
          <w:p w14:paraId="6A296B99">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7D88F2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4199F26">
            <w:pPr>
              <w:spacing w:line="300" w:lineRule="exact"/>
              <w:rPr>
                <w:rFonts w:ascii="宋体" w:hAnsi="宋体"/>
                <w:color w:val="auto"/>
                <w:szCs w:val="21"/>
                <w:highlight w:val="none"/>
              </w:rPr>
            </w:pPr>
          </w:p>
        </w:tc>
      </w:tr>
      <w:tr w14:paraId="0B57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1E3C253F">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C54D17E">
            <w:pPr>
              <w:spacing w:line="340" w:lineRule="exact"/>
              <w:rPr>
                <w:rFonts w:ascii="宋体" w:hAnsi="宋体"/>
                <w:color w:val="auto"/>
                <w:szCs w:val="21"/>
                <w:highlight w:val="none"/>
              </w:rPr>
            </w:pPr>
            <w:r>
              <w:rPr>
                <w:rFonts w:hint="eastAsia" w:ascii="宋体" w:hAnsi="宋体"/>
                <w:color w:val="auto"/>
                <w:szCs w:val="21"/>
                <w:highlight w:val="none"/>
              </w:rPr>
              <w:t>3  ……</w:t>
            </w:r>
          </w:p>
          <w:p w14:paraId="60CEDB8D">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4F6A07A8">
            <w:pPr>
              <w:spacing w:line="340" w:lineRule="exact"/>
              <w:rPr>
                <w:rFonts w:ascii="宋体" w:hAnsi="宋体"/>
                <w:color w:val="auto"/>
                <w:szCs w:val="21"/>
                <w:highlight w:val="none"/>
              </w:rPr>
            </w:pPr>
            <w:r>
              <w:rPr>
                <w:rFonts w:hint="eastAsia" w:ascii="宋体" w:hAnsi="宋体"/>
                <w:color w:val="auto"/>
                <w:szCs w:val="21"/>
                <w:highlight w:val="none"/>
              </w:rPr>
              <w:t>3  ……</w:t>
            </w:r>
          </w:p>
          <w:p w14:paraId="39718889">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75CE43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B028D08">
            <w:pPr>
              <w:spacing w:line="300" w:lineRule="exact"/>
              <w:rPr>
                <w:rFonts w:ascii="宋体" w:hAnsi="宋体"/>
                <w:color w:val="auto"/>
                <w:szCs w:val="21"/>
                <w:highlight w:val="none"/>
              </w:rPr>
            </w:pPr>
          </w:p>
        </w:tc>
      </w:tr>
      <w:tr w14:paraId="2190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5B71B36">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0445EA4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6397E909">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644066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7A95E58">
            <w:pPr>
              <w:spacing w:line="300" w:lineRule="exact"/>
              <w:rPr>
                <w:rFonts w:ascii="宋体" w:hAnsi="宋体"/>
                <w:color w:val="auto"/>
                <w:szCs w:val="21"/>
                <w:highlight w:val="none"/>
              </w:rPr>
            </w:pPr>
          </w:p>
        </w:tc>
      </w:tr>
      <w:tr w14:paraId="4F44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1B011C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28" w:type="dxa"/>
            <w:tcBorders>
              <w:top w:val="single" w:color="auto" w:sz="4" w:space="0"/>
              <w:left w:val="single" w:color="auto" w:sz="4" w:space="0"/>
              <w:bottom w:val="single" w:color="auto" w:sz="4" w:space="0"/>
              <w:right w:val="single" w:color="auto" w:sz="4" w:space="0"/>
            </w:tcBorders>
            <w:noWrap/>
            <w:vAlign w:val="top"/>
          </w:tcPr>
          <w:p w14:paraId="49A438C6">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4E28E5BB">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444EB5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BC1D788">
            <w:pPr>
              <w:spacing w:line="300" w:lineRule="exact"/>
              <w:rPr>
                <w:rFonts w:ascii="宋体" w:hAnsi="宋体"/>
                <w:color w:val="auto"/>
                <w:szCs w:val="21"/>
                <w:highlight w:val="none"/>
              </w:rPr>
            </w:pPr>
          </w:p>
        </w:tc>
      </w:tr>
      <w:tr w14:paraId="0CA7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5A39D373">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07E865E2">
            <w:pPr>
              <w:spacing w:line="340" w:lineRule="exact"/>
              <w:rPr>
                <w:rFonts w:ascii="宋体" w:hAnsi="宋体"/>
                <w:color w:val="auto"/>
                <w:szCs w:val="21"/>
                <w:highlight w:val="none"/>
              </w:rPr>
            </w:pPr>
            <w:r>
              <w:rPr>
                <w:rFonts w:hint="eastAsia" w:ascii="宋体" w:hAnsi="宋体"/>
                <w:color w:val="auto"/>
                <w:szCs w:val="21"/>
                <w:highlight w:val="none"/>
              </w:rPr>
              <w:t>2  ……</w:t>
            </w:r>
          </w:p>
          <w:p w14:paraId="647B90B5">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6DD41B54">
            <w:pPr>
              <w:spacing w:line="340" w:lineRule="exact"/>
              <w:rPr>
                <w:rFonts w:ascii="宋体" w:hAnsi="宋体"/>
                <w:color w:val="auto"/>
                <w:szCs w:val="21"/>
                <w:highlight w:val="none"/>
              </w:rPr>
            </w:pPr>
            <w:r>
              <w:rPr>
                <w:rFonts w:hint="eastAsia" w:ascii="宋体" w:hAnsi="宋体"/>
                <w:color w:val="auto"/>
                <w:szCs w:val="21"/>
                <w:highlight w:val="none"/>
              </w:rPr>
              <w:t>2  ……</w:t>
            </w:r>
          </w:p>
          <w:p w14:paraId="79D96272">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4962B95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9FD61AA">
            <w:pPr>
              <w:spacing w:line="300" w:lineRule="exact"/>
              <w:rPr>
                <w:rFonts w:ascii="宋体" w:hAnsi="宋体"/>
                <w:color w:val="auto"/>
                <w:szCs w:val="21"/>
                <w:highlight w:val="none"/>
              </w:rPr>
            </w:pPr>
          </w:p>
        </w:tc>
      </w:tr>
      <w:tr w14:paraId="39E2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242E7BFB">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04E066AE">
            <w:pPr>
              <w:spacing w:line="340" w:lineRule="exact"/>
              <w:rPr>
                <w:rFonts w:ascii="宋体" w:hAnsi="宋体"/>
                <w:color w:val="auto"/>
                <w:szCs w:val="21"/>
                <w:highlight w:val="none"/>
              </w:rPr>
            </w:pPr>
            <w:r>
              <w:rPr>
                <w:rFonts w:hint="eastAsia" w:ascii="宋体" w:hAnsi="宋体"/>
                <w:color w:val="auto"/>
                <w:szCs w:val="21"/>
                <w:highlight w:val="none"/>
              </w:rPr>
              <w:t>3  ……</w:t>
            </w:r>
          </w:p>
          <w:p w14:paraId="4713C1EB">
            <w:pPr>
              <w:spacing w:line="340" w:lineRule="exact"/>
              <w:rPr>
                <w:rFonts w:ascii="宋体" w:hAnsi="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3FC4E296">
            <w:pPr>
              <w:spacing w:line="340" w:lineRule="exact"/>
              <w:rPr>
                <w:rFonts w:ascii="宋体" w:hAnsi="宋体"/>
                <w:color w:val="auto"/>
                <w:szCs w:val="21"/>
                <w:highlight w:val="none"/>
              </w:rPr>
            </w:pPr>
            <w:r>
              <w:rPr>
                <w:rFonts w:hint="eastAsia" w:ascii="宋体" w:hAnsi="宋体"/>
                <w:color w:val="auto"/>
                <w:szCs w:val="21"/>
                <w:highlight w:val="none"/>
              </w:rPr>
              <w:t>3  ……</w:t>
            </w:r>
          </w:p>
          <w:p w14:paraId="4DDF9948">
            <w:pPr>
              <w:spacing w:line="300" w:lineRule="exact"/>
              <w:rPr>
                <w:rFonts w:ascii="宋体" w:hAnsi="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1CB6A9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94C460D">
            <w:pPr>
              <w:spacing w:line="300" w:lineRule="exact"/>
              <w:rPr>
                <w:rFonts w:ascii="宋体" w:hAnsi="宋体"/>
                <w:color w:val="auto"/>
                <w:szCs w:val="21"/>
                <w:highlight w:val="none"/>
              </w:rPr>
            </w:pPr>
          </w:p>
        </w:tc>
      </w:tr>
      <w:tr w14:paraId="70B1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64B1F38">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F9946E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705C52B9">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05227B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E12FC71">
            <w:pPr>
              <w:spacing w:line="300" w:lineRule="exact"/>
              <w:rPr>
                <w:rFonts w:ascii="宋体" w:hAnsi="宋体"/>
                <w:color w:val="auto"/>
                <w:szCs w:val="21"/>
                <w:highlight w:val="none"/>
              </w:rPr>
            </w:pPr>
          </w:p>
        </w:tc>
      </w:tr>
      <w:tr w14:paraId="672D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0F0DF247">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66A5664F">
      <w:pPr>
        <w:spacing w:line="360" w:lineRule="auto"/>
        <w:ind w:left="-708"/>
        <w:rPr>
          <w:color w:val="auto"/>
          <w:szCs w:val="20"/>
          <w:highlight w:val="none"/>
        </w:rPr>
      </w:pPr>
    </w:p>
    <w:p w14:paraId="3BE537C2">
      <w:pPr>
        <w:spacing w:line="360" w:lineRule="auto"/>
        <w:ind w:left="-708"/>
        <w:rPr>
          <w:color w:val="auto"/>
          <w:szCs w:val="20"/>
          <w:highlight w:val="none"/>
        </w:rPr>
      </w:pPr>
      <w:r>
        <w:rPr>
          <w:rFonts w:hint="eastAsia"/>
          <w:color w:val="auto"/>
          <w:szCs w:val="20"/>
          <w:highlight w:val="none"/>
        </w:rPr>
        <w:t>注：</w:t>
      </w:r>
    </w:p>
    <w:p w14:paraId="656EBA95">
      <w:pPr>
        <w:spacing w:line="360" w:lineRule="auto"/>
        <w:ind w:left="-708" w:firstLine="420"/>
        <w:rPr>
          <w:color w:val="auto"/>
          <w:szCs w:val="20"/>
          <w:highlight w:val="none"/>
        </w:rPr>
      </w:pPr>
      <w:r>
        <w:rPr>
          <w:color w:val="auto"/>
          <w:szCs w:val="20"/>
          <w:highlight w:val="none"/>
        </w:rPr>
        <w:t>1.</w:t>
      </w:r>
      <w:r>
        <w:rPr>
          <w:rFonts w:hint="eastAsia"/>
          <w:color w:val="auto"/>
          <w:szCs w:val="20"/>
          <w:highlight w:val="none"/>
        </w:rPr>
        <w:t>表格内容均需按要求填写并盖章，不得留空，否则按投标无效处理。</w:t>
      </w:r>
    </w:p>
    <w:p w14:paraId="2482A677">
      <w:pPr>
        <w:spacing w:line="360" w:lineRule="auto"/>
        <w:ind w:left="-603" w:firstLine="315"/>
        <w:rPr>
          <w:color w:val="auto"/>
          <w:szCs w:val="20"/>
          <w:highlight w:val="none"/>
        </w:rPr>
      </w:pPr>
      <w:r>
        <w:rPr>
          <w:color w:val="auto"/>
          <w:szCs w:val="20"/>
          <w:highlight w:val="none"/>
        </w:rPr>
        <w:t>2.</w:t>
      </w:r>
      <w:r>
        <w:rPr>
          <w:rFonts w:hint="eastAsia"/>
          <w:color w:val="auto"/>
          <w:szCs w:val="20"/>
          <w:highlight w:val="none"/>
        </w:rPr>
        <w:t>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w:t>
      </w:r>
      <w:r>
        <w:rPr>
          <w:rFonts w:hint="eastAsia"/>
          <w:color w:val="auto"/>
          <w:szCs w:val="20"/>
          <w:highlight w:val="none"/>
          <w:lang w:val="en-US" w:eastAsia="zh-CN"/>
        </w:rPr>
        <w:t>投</w:t>
      </w:r>
      <w:r>
        <w:rPr>
          <w:rFonts w:hint="eastAsia"/>
          <w:color w:val="auto"/>
          <w:szCs w:val="20"/>
          <w:highlight w:val="none"/>
        </w:rPr>
        <w:t>标无效”条款。</w:t>
      </w:r>
    </w:p>
    <w:p w14:paraId="300A7AF1">
      <w:pPr>
        <w:spacing w:line="360" w:lineRule="auto"/>
        <w:ind w:left="-708" w:firstLine="420"/>
        <w:rPr>
          <w:color w:val="auto"/>
          <w:szCs w:val="20"/>
          <w:highlight w:val="none"/>
        </w:rPr>
      </w:pPr>
      <w:r>
        <w:rPr>
          <w:color w:val="auto"/>
          <w:szCs w:val="20"/>
          <w:highlight w:val="none"/>
        </w:rPr>
        <w:t>3.</w:t>
      </w:r>
      <w:r>
        <w:rPr>
          <w:rFonts w:hint="eastAsia"/>
          <w:color w:val="auto"/>
          <w:szCs w:val="20"/>
          <w:highlight w:val="none"/>
        </w:rPr>
        <w:t>当投标文件的商务内容低于招标文件要求时，投标人应当如实写明“负偏离”，否则视为虚假应标。</w:t>
      </w:r>
    </w:p>
    <w:p w14:paraId="7212654E">
      <w:pPr>
        <w:spacing w:line="360" w:lineRule="auto"/>
        <w:ind w:left="-708" w:firstLine="420"/>
        <w:rPr>
          <w:color w:val="auto"/>
          <w:szCs w:val="20"/>
          <w:highlight w:val="none"/>
        </w:rPr>
      </w:pPr>
      <w:r>
        <w:rPr>
          <w:rFonts w:hint="eastAsia" w:ascii="宋体" w:hAnsi="宋体" w:cs="宋体"/>
          <w:color w:val="auto"/>
          <w:szCs w:val="21"/>
          <w:highlight w:val="none"/>
        </w:rPr>
        <w:t>4.采购需求中带“▲”及“★”的条款，也要分别在本表“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03A41826">
      <w:pPr>
        <w:spacing w:before="50" w:after="50"/>
        <w:rPr>
          <w:rFonts w:ascii="宋体" w:hAnsi="宋体"/>
          <w:color w:val="auto"/>
          <w:sz w:val="24"/>
          <w:highlight w:val="none"/>
        </w:rPr>
      </w:pPr>
    </w:p>
    <w:p w14:paraId="1B134193">
      <w:pPr>
        <w:spacing w:line="360" w:lineRule="auto"/>
        <w:ind w:firstLine="564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5CB1D2CB">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月日</w:t>
      </w:r>
    </w:p>
    <w:p w14:paraId="230798CD">
      <w:pPr>
        <w:spacing w:before="120" w:after="50"/>
        <w:ind w:firstLine="3150"/>
        <w:jc w:val="left"/>
        <w:rPr>
          <w:rFonts w:ascii="宋体" w:hAnsi="宋体"/>
          <w:color w:val="auto"/>
          <w:szCs w:val="21"/>
          <w:highlight w:val="none"/>
        </w:rPr>
        <w:sectPr>
          <w:footerReference r:id="rId15" w:type="first"/>
          <w:headerReference r:id="rId12" w:type="default"/>
          <w:footerReference r:id="rId13" w:type="default"/>
          <w:footerReference r:id="rId14" w:type="even"/>
          <w:pgSz w:w="11906" w:h="16838"/>
          <w:pgMar w:top="1440" w:right="1797" w:bottom="1440" w:left="1797" w:header="851" w:footer="992" w:gutter="0"/>
          <w:cols w:space="720" w:num="1"/>
        </w:sectPr>
      </w:pPr>
    </w:p>
    <w:p w14:paraId="4B74BF9D">
      <w:pPr>
        <w:spacing w:before="165" w:after="50"/>
        <w:ind w:firstLine="602"/>
        <w:jc w:val="center"/>
        <w:rPr>
          <w:rFonts w:hint="eastAsia"/>
          <w:b/>
          <w:bCs/>
          <w:color w:val="auto"/>
          <w:sz w:val="30"/>
          <w:szCs w:val="30"/>
          <w:highlight w:val="none"/>
        </w:rPr>
      </w:pPr>
      <w:r>
        <w:rPr>
          <w:rFonts w:hint="eastAsia"/>
          <w:b/>
          <w:bCs/>
          <w:color w:val="auto"/>
          <w:sz w:val="30"/>
          <w:szCs w:val="30"/>
          <w:highlight w:val="none"/>
        </w:rPr>
        <w:t>五、投标人情况介绍</w:t>
      </w:r>
    </w:p>
    <w:p w14:paraId="61FA2F5B">
      <w:pPr>
        <w:spacing w:line="360" w:lineRule="auto"/>
        <w:ind w:firstLine="4049"/>
        <w:rPr>
          <w:rFonts w:hint="eastAsia" w:ascii="仿宋_GB2312" w:hAnsi="仿宋" w:eastAsia="仿宋_GB2312" w:cs="仿宋_GB2312"/>
          <w:color w:val="auto"/>
          <w:sz w:val="24"/>
          <w:highlight w:val="none"/>
        </w:rPr>
      </w:pPr>
      <w:r>
        <w:rPr>
          <w:rFonts w:hint="eastAsia" w:ascii="宋体" w:hAnsi="宋体"/>
          <w:color w:val="auto"/>
          <w:sz w:val="24"/>
          <w:highlight w:val="none"/>
        </w:rPr>
        <w:t>（格式自拟）</w:t>
      </w:r>
    </w:p>
    <w:p w14:paraId="119EC9A3">
      <w:pPr>
        <w:spacing w:line="360" w:lineRule="auto"/>
        <w:ind w:firstLine="4935"/>
        <w:rPr>
          <w:rFonts w:hint="eastAsia" w:hAnsi="宋体"/>
          <w:color w:val="auto"/>
          <w:szCs w:val="21"/>
          <w:highlight w:val="none"/>
        </w:rPr>
      </w:pPr>
      <w:r>
        <w:rPr>
          <w:rFonts w:hAnsi="宋体"/>
          <w:color w:val="auto"/>
          <w:szCs w:val="21"/>
          <w:highlight w:val="none"/>
        </w:rPr>
        <w:t xml:space="preserve"> </w:t>
      </w:r>
    </w:p>
    <w:p w14:paraId="2CCF2CE7">
      <w:pPr>
        <w:spacing w:line="360" w:lineRule="auto"/>
        <w:ind w:firstLine="4935"/>
        <w:rPr>
          <w:rFonts w:hint="eastAsia" w:hAnsi="宋体"/>
          <w:color w:val="auto"/>
          <w:szCs w:val="21"/>
          <w:highlight w:val="none"/>
        </w:rPr>
      </w:pPr>
    </w:p>
    <w:p w14:paraId="39A5AB77">
      <w:pPr>
        <w:spacing w:line="360" w:lineRule="auto"/>
        <w:ind w:firstLine="4935"/>
        <w:rPr>
          <w:rFonts w:hint="eastAsia" w:hAnsi="宋体"/>
          <w:color w:val="auto"/>
          <w:szCs w:val="21"/>
          <w:highlight w:val="none"/>
        </w:rPr>
      </w:pPr>
    </w:p>
    <w:p w14:paraId="0951784F">
      <w:pPr>
        <w:spacing w:line="360" w:lineRule="auto"/>
        <w:ind w:firstLine="4935"/>
        <w:rPr>
          <w:rFonts w:hint="eastAsia" w:hAnsi="宋体"/>
          <w:color w:val="auto"/>
          <w:szCs w:val="21"/>
          <w:highlight w:val="none"/>
        </w:rPr>
      </w:pPr>
    </w:p>
    <w:p w14:paraId="21E75588">
      <w:pPr>
        <w:spacing w:line="360" w:lineRule="auto"/>
        <w:ind w:firstLine="4935"/>
        <w:rPr>
          <w:rFonts w:hint="eastAsia" w:ascii="仿宋_GB2312" w:hAnsi="仿宋" w:eastAsia="仿宋_GB2312" w:cs="仿宋_GB2312"/>
          <w:color w:val="auto"/>
          <w:sz w:val="24"/>
          <w:highlight w:val="none"/>
        </w:rPr>
      </w:pPr>
      <w:r>
        <w:rPr>
          <w:rFonts w:hAnsi="宋体"/>
          <w:color w:val="auto"/>
          <w:szCs w:val="21"/>
          <w:highlight w:val="none"/>
        </w:rPr>
        <w:t xml:space="preserve">  </w:t>
      </w:r>
      <w:r>
        <w:rPr>
          <w:rFonts w:hint="eastAsia" w:ascii="仿宋_GB2312" w:hAnsi="仿宋" w:eastAsia="仿宋_GB2312" w:cs="仿宋_GB2312"/>
          <w:color w:val="auto"/>
          <w:sz w:val="24"/>
          <w:highlight w:val="none"/>
          <w:lang w:val="zh-CN"/>
        </w:rPr>
        <w:t>投标人名称(电子签章)：</w:t>
      </w:r>
    </w:p>
    <w:p w14:paraId="3B425383">
      <w:pPr>
        <w:spacing w:before="165" w:after="50"/>
        <w:ind w:firstLine="480"/>
        <w:jc w:val="center"/>
        <w:rPr>
          <w:b/>
          <w:bCs/>
          <w:color w:val="auto"/>
          <w:sz w:val="30"/>
          <w:szCs w:val="30"/>
          <w:highlight w:val="none"/>
        </w:rPr>
        <w:sectPr>
          <w:footerReference r:id="rId19" w:type="first"/>
          <w:headerReference r:id="rId16" w:type="default"/>
          <w:footerReference r:id="rId17" w:type="default"/>
          <w:footerReference r:id="rId18" w:type="even"/>
          <w:pgSz w:w="11906" w:h="16838"/>
          <w:pgMar w:top="1134" w:right="1134" w:bottom="1134" w:left="1134" w:header="720" w:footer="720" w:gutter="0"/>
          <w:cols w:space="720" w:num="1"/>
        </w:sectPr>
      </w:pPr>
      <w:r>
        <w:rPr>
          <w:rFonts w:hint="eastAsia" w:ascii="仿宋_GB2312" w:hAnsi="仿宋" w:eastAsia="仿宋_GB2312" w:cs="仿宋_GB2312"/>
          <w:color w:val="auto"/>
          <w:sz w:val="24"/>
          <w:highlight w:val="none"/>
          <w:lang w:val="zh-CN"/>
        </w:rPr>
        <w:t xml:space="preserve">                                                    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5442C351">
      <w:pPr>
        <w:spacing w:before="165" w:after="50"/>
        <w:ind w:firstLine="602"/>
        <w:jc w:val="center"/>
        <w:rPr>
          <w:rFonts w:hint="eastAsia"/>
          <w:b/>
          <w:bCs/>
          <w:color w:val="auto"/>
          <w:sz w:val="30"/>
          <w:szCs w:val="30"/>
          <w:highlight w:val="none"/>
        </w:rPr>
      </w:pPr>
      <w:r>
        <w:rPr>
          <w:rFonts w:hint="eastAsia"/>
          <w:b/>
          <w:bCs/>
          <w:color w:val="auto"/>
          <w:sz w:val="30"/>
          <w:szCs w:val="30"/>
          <w:highlight w:val="none"/>
        </w:rPr>
        <w:t>六、投标人类似的业绩证明文件（如有要求）</w:t>
      </w:r>
    </w:p>
    <w:p w14:paraId="4E81B55C">
      <w:pPr>
        <w:pStyle w:val="233"/>
        <w:ind w:left="480" w:hanging="480"/>
        <w:rPr>
          <w:rFonts w:hint="eastAsia" w:ascii="宋体" w:hAnsi="宋体"/>
          <w:color w:val="auto"/>
          <w:sz w:val="24"/>
          <w:highlight w:val="none"/>
        </w:rPr>
      </w:pPr>
    </w:p>
    <w:p w14:paraId="7C74F821">
      <w:pPr>
        <w:pStyle w:val="233"/>
        <w:ind w:left="480" w:hanging="480"/>
        <w:rPr>
          <w:rFonts w:hint="eastAsia" w:ascii="宋体" w:hAnsi="宋体"/>
          <w:color w:val="auto"/>
          <w:sz w:val="24"/>
          <w:highlight w:val="none"/>
        </w:rPr>
      </w:pPr>
    </w:p>
    <w:p w14:paraId="69AC05F7">
      <w:pPr>
        <w:pStyle w:val="233"/>
        <w:ind w:left="480" w:hanging="480"/>
        <w:rPr>
          <w:rFonts w:hint="eastAsia" w:ascii="宋体" w:hAnsi="宋体"/>
          <w:color w:val="auto"/>
          <w:sz w:val="24"/>
          <w:highlight w:val="none"/>
        </w:rPr>
      </w:pPr>
    </w:p>
    <w:p w14:paraId="76C979F7">
      <w:pPr>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22E77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6BEA38BF">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B950EF9">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0B69ABDB">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01979728">
            <w:pPr>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74C5322B">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3A209692">
            <w:pPr>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6A408E91">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C7DA12D">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72279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777009CF">
            <w:pPr>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36A37BF0">
            <w:pPr>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76A577D7">
            <w:pPr>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2F6462">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24F31A2">
            <w:pPr>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B57893">
            <w:pPr>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2CFEF170">
            <w:pPr>
              <w:jc w:val="left"/>
              <w:rPr>
                <w:rFonts w:hint="eastAsia" w:ascii="宋体" w:hAnsi="宋体"/>
                <w:color w:val="auto"/>
                <w:sz w:val="24"/>
                <w:highlight w:val="none"/>
              </w:rPr>
            </w:pPr>
          </w:p>
        </w:tc>
      </w:tr>
      <w:tr w14:paraId="6FE59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EB8D11F">
            <w:pPr>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E24B898">
            <w:pPr>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9E35BF4">
            <w:pPr>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5C7D9EC">
            <w:pPr>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9AFA8D6">
            <w:pPr>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B6B5BA">
            <w:pPr>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1D6CAD9">
            <w:pPr>
              <w:spacing w:line="240" w:lineRule="exact"/>
              <w:jc w:val="left"/>
              <w:rPr>
                <w:rFonts w:hint="eastAsia" w:ascii="宋体" w:hAnsi="宋体"/>
                <w:color w:val="auto"/>
                <w:sz w:val="24"/>
                <w:highlight w:val="none"/>
              </w:rPr>
            </w:pPr>
          </w:p>
        </w:tc>
      </w:tr>
      <w:tr w14:paraId="1C079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1E61E2A8">
            <w:pPr>
              <w:spacing w:before="50" w:after="165"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59E079C">
            <w:pPr>
              <w:spacing w:before="50" w:after="165"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B37F5BA">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4A7929E">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C731740">
            <w:pPr>
              <w:spacing w:before="50" w:after="165"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6FE019">
            <w:pPr>
              <w:spacing w:before="50" w:after="165"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63582B2">
            <w:pPr>
              <w:spacing w:before="50" w:after="165" w:line="400" w:lineRule="exact"/>
              <w:jc w:val="left"/>
              <w:rPr>
                <w:rFonts w:hint="eastAsia" w:ascii="宋体" w:hAnsi="宋体"/>
                <w:color w:val="auto"/>
                <w:sz w:val="24"/>
                <w:highlight w:val="none"/>
              </w:rPr>
            </w:pPr>
          </w:p>
        </w:tc>
      </w:tr>
      <w:tr w14:paraId="760D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7A98848">
            <w:pPr>
              <w:spacing w:before="50" w:after="165"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257C1C7">
            <w:pPr>
              <w:spacing w:before="50" w:after="165"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739B678">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9BEBAB">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6D66F0D">
            <w:pPr>
              <w:spacing w:before="50" w:after="165"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42BF4C">
            <w:pPr>
              <w:spacing w:before="50" w:after="165"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728E6E9">
            <w:pPr>
              <w:spacing w:before="50" w:after="165" w:line="400" w:lineRule="exact"/>
              <w:jc w:val="left"/>
              <w:rPr>
                <w:rFonts w:hint="eastAsia" w:ascii="宋体" w:hAnsi="宋体"/>
                <w:color w:val="auto"/>
                <w:sz w:val="24"/>
                <w:highlight w:val="none"/>
              </w:rPr>
            </w:pPr>
          </w:p>
        </w:tc>
      </w:tr>
      <w:tr w14:paraId="2289D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B20CD23">
            <w:pPr>
              <w:spacing w:before="50" w:after="165"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3B55AAB">
            <w:pPr>
              <w:spacing w:before="50" w:after="165"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2624E00">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163E79">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6DA9C6">
            <w:pPr>
              <w:spacing w:before="50" w:after="165"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AB139D">
            <w:pPr>
              <w:spacing w:before="50" w:after="165"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3F4E232">
            <w:pPr>
              <w:spacing w:before="50" w:after="165" w:line="400" w:lineRule="exact"/>
              <w:jc w:val="left"/>
              <w:rPr>
                <w:rFonts w:hint="eastAsia" w:ascii="宋体" w:hAnsi="宋体"/>
                <w:color w:val="auto"/>
                <w:sz w:val="24"/>
                <w:highlight w:val="none"/>
              </w:rPr>
            </w:pPr>
          </w:p>
        </w:tc>
      </w:tr>
      <w:tr w14:paraId="22698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09CA42B5">
            <w:pPr>
              <w:spacing w:before="50" w:after="165"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F088CD6">
            <w:pPr>
              <w:spacing w:before="50" w:after="165"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E0763BE">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D4B444">
            <w:pPr>
              <w:spacing w:before="50" w:after="165"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B0C2D0B">
            <w:pPr>
              <w:spacing w:before="50" w:after="165"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CD5E47">
            <w:pPr>
              <w:spacing w:before="50" w:after="165"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196B2DA">
            <w:pPr>
              <w:spacing w:before="50" w:after="165" w:line="400" w:lineRule="exact"/>
              <w:jc w:val="left"/>
              <w:rPr>
                <w:rFonts w:hint="eastAsia" w:ascii="宋体" w:hAnsi="宋体"/>
                <w:color w:val="auto"/>
                <w:sz w:val="24"/>
                <w:highlight w:val="none"/>
              </w:rPr>
            </w:pPr>
          </w:p>
        </w:tc>
      </w:tr>
    </w:tbl>
    <w:p w14:paraId="743A61E0">
      <w:pPr>
        <w:spacing w:line="360" w:lineRule="auto"/>
        <w:ind w:left="72"/>
        <w:rPr>
          <w:rFonts w:hint="eastAsia"/>
          <w:color w:val="auto"/>
          <w:szCs w:val="20"/>
          <w:highlight w:val="none"/>
        </w:rPr>
      </w:pPr>
      <w:r>
        <w:rPr>
          <w:rFonts w:hint="eastAsia"/>
          <w:color w:val="auto"/>
          <w:szCs w:val="20"/>
          <w:highlight w:val="none"/>
        </w:rPr>
        <w:t>注：投标人可按上述的格式自行编制，请随表提交相应的中标通知书或合同关键页扫描件、用户单位验收证明（如有）并注明所在投标人商务技术文件页码。</w:t>
      </w:r>
    </w:p>
    <w:p w14:paraId="5DCF1B02">
      <w:pPr>
        <w:spacing w:line="360" w:lineRule="auto"/>
        <w:ind w:firstLine="4935"/>
        <w:rPr>
          <w:rFonts w:hint="eastAsia" w:hAnsi="宋体"/>
          <w:color w:val="auto"/>
          <w:szCs w:val="21"/>
          <w:highlight w:val="none"/>
        </w:rPr>
      </w:pPr>
      <w:r>
        <w:rPr>
          <w:rFonts w:hAnsi="宋体"/>
          <w:color w:val="auto"/>
          <w:szCs w:val="21"/>
          <w:highlight w:val="none"/>
        </w:rPr>
        <w:t xml:space="preserve"> </w:t>
      </w:r>
    </w:p>
    <w:p w14:paraId="6954D55B">
      <w:pPr>
        <w:spacing w:line="360" w:lineRule="auto"/>
        <w:ind w:firstLine="4935"/>
        <w:rPr>
          <w:rFonts w:hint="eastAsia" w:hAnsi="宋体"/>
          <w:color w:val="auto"/>
          <w:szCs w:val="21"/>
          <w:highlight w:val="none"/>
        </w:rPr>
      </w:pPr>
    </w:p>
    <w:p w14:paraId="0ED9E47F">
      <w:pPr>
        <w:spacing w:line="360" w:lineRule="auto"/>
        <w:ind w:firstLine="10080"/>
        <w:rPr>
          <w:rFonts w:hint="eastAsia" w:ascii="仿宋_GB2312" w:hAnsi="仿宋" w:eastAsia="仿宋_GB2312" w:cs="仿宋_GB2312"/>
          <w:color w:val="auto"/>
          <w:sz w:val="24"/>
          <w:highlight w:val="none"/>
        </w:rPr>
      </w:pPr>
      <w:r>
        <w:rPr>
          <w:rFonts w:hAnsi="宋体"/>
          <w:color w:val="auto"/>
          <w:szCs w:val="21"/>
          <w:highlight w:val="none"/>
        </w:rPr>
        <w:t xml:space="preserve"> </w:t>
      </w:r>
      <w:r>
        <w:rPr>
          <w:rFonts w:hint="eastAsia" w:ascii="仿宋_GB2312" w:hAnsi="仿宋" w:eastAsia="仿宋_GB2312" w:cs="仿宋_GB2312"/>
          <w:color w:val="auto"/>
          <w:sz w:val="24"/>
          <w:highlight w:val="none"/>
          <w:lang w:val="zh-CN"/>
        </w:rPr>
        <w:t>投标人名称(电子签章)：</w:t>
      </w:r>
    </w:p>
    <w:p w14:paraId="2414B226">
      <w:pPr>
        <w:spacing w:line="360" w:lineRule="auto"/>
        <w:ind w:firstLine="10080"/>
        <w:rPr>
          <w:rFonts w:ascii="仿宋_GB2312" w:hAnsi="仿宋" w:eastAsia="仿宋_GB2312" w:cs="仿宋_GB2312"/>
          <w:color w:val="auto"/>
          <w:sz w:val="24"/>
          <w:highlight w:val="none"/>
          <w:lang w:val="zh-CN"/>
        </w:rPr>
        <w:sectPr>
          <w:pgSz w:w="16838" w:h="11906" w:orient="landscape"/>
          <w:pgMar w:top="1134" w:right="1134" w:bottom="1134" w:left="1134" w:header="720" w:footer="720" w:gutter="0"/>
          <w:cols w:space="720" w:num="1"/>
        </w:sect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0FAF9C91">
      <w:pPr>
        <w:jc w:val="center"/>
        <w:outlineLvl w:val="1"/>
        <w:rPr>
          <w:rFonts w:hint="eastAsia" w:ascii="宋体" w:hAnsi="宋体"/>
          <w:b/>
          <w:bCs/>
          <w:color w:val="auto"/>
          <w:sz w:val="28"/>
          <w:szCs w:val="28"/>
          <w:highlight w:val="none"/>
        </w:rPr>
      </w:pPr>
      <w:bookmarkStart w:id="64" w:name="_Toc89076013"/>
      <w:r>
        <w:rPr>
          <w:rFonts w:hint="eastAsia" w:ascii="宋体" w:hAnsi="宋体"/>
          <w:b/>
          <w:bCs/>
          <w:color w:val="auto"/>
          <w:sz w:val="28"/>
          <w:szCs w:val="28"/>
          <w:highlight w:val="none"/>
        </w:rPr>
        <w:t>第四节 技术文件格式</w:t>
      </w:r>
      <w:bookmarkEnd w:id="64"/>
    </w:p>
    <w:p w14:paraId="60A2AD51">
      <w:pPr>
        <w:spacing w:before="165"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1FCFD5A">
      <w:pPr>
        <w:spacing w:before="165" w:after="50"/>
        <w:rPr>
          <w:rFonts w:hint="eastAsia" w:ascii="宋体" w:hAnsi="宋体"/>
          <w:color w:val="auto"/>
          <w:sz w:val="24"/>
          <w:szCs w:val="20"/>
          <w:highlight w:val="none"/>
        </w:rPr>
      </w:pPr>
    </w:p>
    <w:p w14:paraId="42B8394A">
      <w:pPr>
        <w:spacing w:before="165" w:after="50"/>
        <w:jc w:val="center"/>
        <w:rPr>
          <w:rFonts w:hint="eastAsia" w:ascii="宋体" w:hAnsi="宋体"/>
          <w:b/>
          <w:bCs/>
          <w:color w:val="auto"/>
          <w:sz w:val="32"/>
          <w:szCs w:val="32"/>
          <w:highlight w:val="none"/>
        </w:rPr>
      </w:pPr>
    </w:p>
    <w:p w14:paraId="457E2079">
      <w:pPr>
        <w:spacing w:before="165" w:after="50"/>
        <w:jc w:val="center"/>
        <w:rPr>
          <w:rFonts w:hint="eastAsia" w:ascii="宋体" w:hAnsi="宋体"/>
          <w:b/>
          <w:bCs/>
          <w:color w:val="auto"/>
          <w:sz w:val="32"/>
          <w:szCs w:val="32"/>
          <w:highlight w:val="none"/>
        </w:rPr>
      </w:pPr>
    </w:p>
    <w:p w14:paraId="4FBFDB73">
      <w:pPr>
        <w:spacing w:before="165" w:after="50"/>
        <w:jc w:val="center"/>
        <w:rPr>
          <w:rFonts w:hint="eastAsia" w:ascii="宋体" w:hAnsi="宋体"/>
          <w:b/>
          <w:bCs/>
          <w:color w:val="auto"/>
          <w:sz w:val="32"/>
          <w:szCs w:val="32"/>
          <w:highlight w:val="none"/>
        </w:rPr>
      </w:pPr>
    </w:p>
    <w:p w14:paraId="4C9215F3">
      <w:pPr>
        <w:spacing w:before="165"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2D3EF639">
      <w:pPr>
        <w:spacing w:before="165" w:after="50"/>
        <w:rPr>
          <w:rFonts w:hint="eastAsia" w:ascii="宋体" w:hAnsi="宋体"/>
          <w:bCs/>
          <w:color w:val="auto"/>
          <w:sz w:val="24"/>
          <w:szCs w:val="20"/>
          <w:highlight w:val="none"/>
        </w:rPr>
      </w:pPr>
    </w:p>
    <w:p w14:paraId="4E723728">
      <w:pPr>
        <w:spacing w:before="165" w:after="50" w:line="400" w:lineRule="exact"/>
        <w:ind w:firstLine="36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bookmarkStart w:id="65" w:name="PO_3000001867_PM002_17"/>
      <w:r>
        <w:rPr>
          <w:rFonts w:ascii="宋体" w:hAnsi="宋体"/>
          <w:bCs/>
          <w:color w:val="auto"/>
          <w:sz w:val="24"/>
          <w:highlight w:val="none"/>
        </w:rPr>
        <w:t>[项目采购-项目名称_]</w:t>
      </w:r>
      <w:bookmarkEnd w:id="65"/>
    </w:p>
    <w:p w14:paraId="28E0A847">
      <w:pPr>
        <w:spacing w:before="165"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bookmarkStart w:id="66" w:name="PO_3000001867_PM001_13"/>
      <w:r>
        <w:rPr>
          <w:rFonts w:ascii="宋体" w:hAnsi="宋体"/>
          <w:bCs/>
          <w:color w:val="auto"/>
          <w:sz w:val="24"/>
          <w:highlight w:val="none"/>
        </w:rPr>
        <w:t>[项目采购-项目编号_]</w:t>
      </w:r>
      <w:bookmarkEnd w:id="66"/>
    </w:p>
    <w:p w14:paraId="3F4125C5">
      <w:pPr>
        <w:spacing w:before="165"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所投分标：</w:t>
      </w:r>
    </w:p>
    <w:p w14:paraId="2AC8C464">
      <w:pPr>
        <w:spacing w:before="165"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23BC7A5C">
      <w:pPr>
        <w:spacing w:before="165"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09F5A9F3">
      <w:pPr>
        <w:spacing w:before="165"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A83BEC2">
      <w:pPr>
        <w:spacing w:before="165" w:after="50"/>
        <w:ind w:firstLine="645"/>
        <w:jc w:val="center"/>
        <w:rPr>
          <w:rFonts w:hint="eastAsia" w:ascii="宋体" w:hAnsi="宋体"/>
          <w:color w:val="auto"/>
          <w:sz w:val="24"/>
          <w:szCs w:val="20"/>
          <w:highlight w:val="none"/>
        </w:rPr>
      </w:pPr>
    </w:p>
    <w:p w14:paraId="71067E68">
      <w:pPr>
        <w:jc w:val="center"/>
        <w:rPr>
          <w:rFonts w:hint="eastAsia" w:ascii="仿宋_GB2312" w:hAnsi="仿宋" w:eastAsia="仿宋_GB2312" w:cs="仿宋_GB2312"/>
          <w:b/>
          <w:color w:val="auto"/>
          <w:sz w:val="28"/>
          <w:szCs w:val="28"/>
          <w:highlight w:val="none"/>
        </w:rPr>
      </w:pPr>
      <w:r>
        <w:rPr>
          <w:rFonts w:ascii="宋体" w:hAnsi="宋体"/>
          <w:b/>
          <w:bCs/>
          <w:color w:val="auto"/>
          <w:sz w:val="24"/>
          <w:highlight w:val="none"/>
        </w:rPr>
        <w:br w:type="page" w:clear="all"/>
      </w:r>
      <w:r>
        <w:rPr>
          <w:rFonts w:hint="eastAsia" w:ascii="仿宋_GB2312" w:hAnsi="仿宋" w:eastAsia="仿宋_GB2312" w:cs="仿宋_GB2312"/>
          <w:b/>
          <w:color w:val="auto"/>
          <w:sz w:val="28"/>
          <w:szCs w:val="28"/>
          <w:highlight w:val="none"/>
        </w:rPr>
        <w:t>技术文件目录</w:t>
      </w:r>
    </w:p>
    <w:p w14:paraId="054A0803">
      <w:pPr>
        <w:pStyle w:val="276"/>
        <w:spacing w:line="360" w:lineRule="auto"/>
        <w:rPr>
          <w:rFonts w:hint="eastAsia" w:cs="仿宋_GB2312"/>
          <w:color w:val="auto"/>
          <w:highlight w:val="none"/>
        </w:rPr>
      </w:pPr>
      <w:r>
        <w:rPr>
          <w:rFonts w:hint="eastAsia" w:cs="仿宋_GB2312"/>
          <w:color w:val="auto"/>
          <w:highlight w:val="none"/>
        </w:rPr>
        <w:t>一、服务需求、技术需求偏离表………………………………………………（页码）</w:t>
      </w:r>
    </w:p>
    <w:p w14:paraId="0EB6020E">
      <w:pPr>
        <w:pStyle w:val="276"/>
        <w:spacing w:line="360" w:lineRule="auto"/>
        <w:rPr>
          <w:rFonts w:hint="eastAsia" w:cs="仿宋_GB2312"/>
          <w:color w:val="auto"/>
          <w:highlight w:val="none"/>
        </w:rPr>
      </w:pPr>
      <w:r>
        <w:rPr>
          <w:rFonts w:hint="eastAsia" w:cs="仿宋_GB2312"/>
          <w:color w:val="auto"/>
          <w:highlight w:val="none"/>
        </w:rPr>
        <w:t>二、项目实施组织方案…………………………………………………………（页码）</w:t>
      </w:r>
    </w:p>
    <w:p w14:paraId="520D4948">
      <w:pPr>
        <w:pStyle w:val="276"/>
        <w:spacing w:line="360" w:lineRule="auto"/>
        <w:rPr>
          <w:rFonts w:cs="仿宋_GB2312"/>
          <w:color w:val="auto"/>
          <w:highlight w:val="none"/>
        </w:rPr>
      </w:pPr>
      <w:r>
        <w:rPr>
          <w:rFonts w:hint="eastAsia" w:cs="仿宋_GB2312"/>
          <w:color w:val="auto"/>
          <w:highlight w:val="none"/>
        </w:rPr>
        <w:t>三、售后服务方案（如有）……………………………………………………（页码）</w:t>
      </w:r>
    </w:p>
    <w:p w14:paraId="2A8E598F">
      <w:pPr>
        <w:pStyle w:val="276"/>
        <w:spacing w:line="360" w:lineRule="auto"/>
        <w:rPr>
          <w:rFonts w:cs="仿宋_GB2312"/>
          <w:color w:val="auto"/>
          <w:highlight w:val="none"/>
        </w:rPr>
      </w:pPr>
      <w:r>
        <w:rPr>
          <w:rFonts w:hint="eastAsia" w:cs="仿宋_GB2312"/>
          <w:color w:val="auto"/>
          <w:highlight w:val="none"/>
        </w:rPr>
        <w:t>四、对本项目总体要求和理解（如有）………………………………………（页码）</w:t>
      </w:r>
    </w:p>
    <w:p w14:paraId="0E023DA1">
      <w:pPr>
        <w:pStyle w:val="276"/>
        <w:spacing w:line="360" w:lineRule="auto"/>
        <w:rPr>
          <w:rFonts w:hint="eastAsia" w:cs="仿宋_GB2312"/>
          <w:color w:val="auto"/>
          <w:highlight w:val="none"/>
        </w:rPr>
      </w:pPr>
      <w:r>
        <w:rPr>
          <w:rFonts w:hint="eastAsia" w:cs="仿宋_GB2312"/>
          <w:color w:val="auto"/>
          <w:highlight w:val="none"/>
        </w:rPr>
        <w:t>五、投标人对本项目的合理化建议和改进措施（如有）……………………（页码）</w:t>
      </w:r>
    </w:p>
    <w:p w14:paraId="0AF29369">
      <w:pPr>
        <w:pStyle w:val="276"/>
        <w:spacing w:line="360" w:lineRule="auto"/>
        <w:rPr>
          <w:rFonts w:hint="eastAsia" w:cs="仿宋_GB2312"/>
          <w:color w:val="auto"/>
          <w:highlight w:val="none"/>
        </w:rPr>
      </w:pPr>
      <w:r>
        <w:rPr>
          <w:rFonts w:hint="eastAsia" w:cs="仿宋_GB2312"/>
          <w:color w:val="auto"/>
          <w:highlight w:val="none"/>
        </w:rPr>
        <w:t>六、除招标文件规定必须提供以外，投标人需要说明的其他文件和说明…（页码）</w:t>
      </w:r>
    </w:p>
    <w:p w14:paraId="6CAD58B8">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1032A982">
      <w:pPr>
        <w:spacing w:before="165" w:after="50"/>
        <w:ind w:left="143" w:firstLine="472"/>
        <w:jc w:val="left"/>
        <w:rPr>
          <w:rFonts w:ascii="宋体" w:hAnsi="宋体"/>
          <w:b/>
          <w:color w:val="auto"/>
          <w:sz w:val="24"/>
          <w:highlight w:val="none"/>
        </w:rPr>
      </w:pPr>
    </w:p>
    <w:p w14:paraId="5ED8C31A">
      <w:pPr>
        <w:spacing w:before="165" w:after="50"/>
        <w:ind w:left="143" w:firstLine="47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 xml:space="preserve"> </w:t>
      </w:r>
    </w:p>
    <w:p w14:paraId="09133DF3">
      <w:pPr>
        <w:spacing w:line="500" w:lineRule="exact"/>
        <w:jc w:val="center"/>
        <w:rPr>
          <w:b/>
          <w:bCs/>
          <w:color w:val="auto"/>
          <w:sz w:val="30"/>
          <w:szCs w:val="30"/>
          <w:highlight w:val="none"/>
        </w:rPr>
      </w:pPr>
      <w:r>
        <w:rPr>
          <w:rFonts w:hint="eastAsia"/>
          <w:b/>
          <w:bCs/>
          <w:color w:val="auto"/>
          <w:sz w:val="30"/>
          <w:szCs w:val="30"/>
          <w:highlight w:val="none"/>
        </w:rPr>
        <w:t>一、服务需求、技术需求偏离表</w:t>
      </w:r>
    </w:p>
    <w:p w14:paraId="5F2B9C12">
      <w:pPr>
        <w:spacing w:line="440" w:lineRule="exact"/>
        <w:ind w:firstLine="420"/>
        <w:rPr>
          <w:rFonts w:hint="eastAsia" w:ascii="宋体" w:hAnsi="Courier New"/>
          <w:color w:val="auto"/>
          <w:szCs w:val="20"/>
          <w:highlight w:val="none"/>
        </w:rPr>
      </w:pPr>
    </w:p>
    <w:p w14:paraId="14C809BB">
      <w:pPr>
        <w:spacing w:line="600" w:lineRule="exact"/>
        <w:ind w:firstLine="480"/>
        <w:rPr>
          <w:rFonts w:ascii="宋体" w:hAnsi="宋体"/>
          <w:color w:val="auto"/>
          <w:sz w:val="24"/>
          <w:highlight w:val="none"/>
        </w:rPr>
      </w:pPr>
      <w:r>
        <w:rPr>
          <w:rFonts w:hint="eastAsia" w:ascii="宋体" w:hAnsi="宋体"/>
          <w:color w:val="auto"/>
          <w:sz w:val="24"/>
          <w:highlight w:val="none"/>
        </w:rPr>
        <w:t>请根据所投服务的实际技术参数，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ascii="宋体" w:hAnsi="宋体"/>
          <w:color w:val="auto"/>
          <w:sz w:val="24"/>
          <w:highlight w:val="none"/>
        </w:rPr>
        <w:t>“</w:t>
      </w:r>
      <w:r>
        <w:rPr>
          <w:rFonts w:hint="eastAsia" w:ascii="宋体" w:hAnsi="宋体"/>
          <w:color w:val="auto"/>
          <w:sz w:val="24"/>
          <w:highlight w:val="none"/>
        </w:rPr>
        <w:t>服务需求一览表</w:t>
      </w:r>
      <w:r>
        <w:rPr>
          <w:rFonts w:ascii="宋体" w:hAnsi="宋体"/>
          <w:color w:val="auto"/>
          <w:sz w:val="24"/>
          <w:highlight w:val="none"/>
        </w:rPr>
        <w:t>”</w:t>
      </w:r>
      <w:r>
        <w:rPr>
          <w:rFonts w:hint="eastAsia" w:ascii="宋体" w:hAnsi="宋体"/>
          <w:color w:val="auto"/>
          <w:sz w:val="24"/>
          <w:highlight w:val="none"/>
        </w:rPr>
        <w:t>中的</w:t>
      </w:r>
      <w:r>
        <w:rPr>
          <w:rFonts w:hint="eastAsia" w:ascii="宋体" w:hAnsi="宋体"/>
          <w:b/>
          <w:color w:val="auto"/>
          <w:sz w:val="28"/>
          <w:szCs w:val="28"/>
          <w:highlight w:val="none"/>
        </w:rPr>
        <w:t>采购清单及技术服务要求</w:t>
      </w:r>
      <w:r>
        <w:rPr>
          <w:rFonts w:hint="eastAsia" w:ascii="宋体" w:hAnsi="宋体"/>
          <w:color w:val="auto"/>
          <w:sz w:val="24"/>
          <w:highlight w:val="none"/>
        </w:rPr>
        <w:t>详细填写相应的具体内容。</w:t>
      </w:r>
      <w:r>
        <w:rPr>
          <w:rFonts w:ascii="宋体" w:hAnsi="宋体"/>
          <w:color w:val="auto"/>
          <w:sz w:val="24"/>
          <w:highlight w:val="none"/>
        </w:rPr>
        <w:t>“</w:t>
      </w:r>
      <w:r>
        <w:rPr>
          <w:rFonts w:hint="eastAsia" w:ascii="宋体" w:hAnsi="宋体"/>
          <w:color w:val="auto"/>
          <w:sz w:val="24"/>
          <w:highlight w:val="none"/>
        </w:rPr>
        <w:t>偏离说明</w:t>
      </w:r>
      <w:r>
        <w:rPr>
          <w:rFonts w:ascii="宋体" w:hAnsi="宋体"/>
          <w:color w:val="auto"/>
          <w:sz w:val="24"/>
          <w:highlight w:val="none"/>
        </w:rPr>
        <w:t>”</w:t>
      </w:r>
      <w:r>
        <w:rPr>
          <w:rFonts w:hint="eastAsia" w:ascii="宋体" w:hAnsi="宋体"/>
          <w:color w:val="auto"/>
          <w:sz w:val="24"/>
          <w:highlight w:val="none"/>
        </w:rPr>
        <w:t>一栏应当选择</w:t>
      </w:r>
      <w:r>
        <w:rPr>
          <w:rFonts w:ascii="宋体" w:hAnsi="宋体"/>
          <w:color w:val="auto"/>
          <w:sz w:val="24"/>
          <w:highlight w:val="none"/>
        </w:rPr>
        <w:t>“</w:t>
      </w:r>
      <w:r>
        <w:rPr>
          <w:rFonts w:hint="eastAsia" w:ascii="宋体" w:hAnsi="宋体"/>
          <w:color w:val="auto"/>
          <w:sz w:val="24"/>
          <w:highlight w:val="none"/>
        </w:rPr>
        <w:t>正偏离</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负偏离</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无偏离</w:t>
      </w:r>
      <w:r>
        <w:rPr>
          <w:rFonts w:ascii="宋体" w:hAnsi="宋体"/>
          <w:color w:val="auto"/>
          <w:sz w:val="24"/>
          <w:highlight w:val="none"/>
        </w:rPr>
        <w:t>”</w:t>
      </w:r>
      <w:r>
        <w:rPr>
          <w:rFonts w:hint="eastAsia" w:ascii="宋体" w:hAnsi="宋体"/>
          <w:color w:val="auto"/>
          <w:sz w:val="24"/>
          <w:highlight w:val="none"/>
        </w:rPr>
        <w:t>进行填写。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B5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E8801B9">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E00A9B8">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84623C3">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EEBEF9F">
            <w:pPr>
              <w:rPr>
                <w:rFonts w:ascii="宋体" w:hAnsi="宋体"/>
                <w:color w:val="auto"/>
                <w:szCs w:val="21"/>
                <w:highlight w:val="none"/>
              </w:rPr>
            </w:pPr>
            <w:r>
              <w:rPr>
                <w:rFonts w:hint="eastAsia" w:ascii="宋体" w:hAnsi="宋体"/>
                <w:color w:val="auto"/>
                <w:szCs w:val="21"/>
                <w:highlight w:val="none"/>
              </w:rPr>
              <w:t>偏离说明</w:t>
            </w:r>
          </w:p>
        </w:tc>
      </w:tr>
      <w:tr w14:paraId="0210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A691246">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5B9135">
            <w:pPr>
              <w:jc w:val="center"/>
              <w:rPr>
                <w:rFonts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DC7D7A1">
            <w:pPr>
              <w:jc w:val="center"/>
              <w:rPr>
                <w:rFonts w:ascii="宋体" w:hAnsi="宋体"/>
                <w:color w:val="auto"/>
                <w:szCs w:val="21"/>
                <w:highlight w:val="none"/>
              </w:rPr>
            </w:pPr>
            <w:r>
              <w:rPr>
                <w:rFonts w:hint="eastAsia" w:ascii="宋体" w:hAnsi="宋体"/>
                <w:color w:val="auto"/>
                <w:szCs w:val="21"/>
                <w:highlight w:val="none"/>
              </w:rPr>
              <w:t>技术服务要求</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A66E973">
            <w:pPr>
              <w:jc w:val="center"/>
              <w:rPr>
                <w:rFonts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013C8FE">
            <w:pPr>
              <w:jc w:val="center"/>
              <w:rPr>
                <w:rFonts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455766D3">
            <w:pPr>
              <w:widowControl/>
              <w:jc w:val="left"/>
              <w:rPr>
                <w:rFonts w:ascii="宋体" w:hAnsi="宋体"/>
                <w:color w:val="auto"/>
                <w:szCs w:val="21"/>
                <w:highlight w:val="none"/>
              </w:rPr>
            </w:pPr>
          </w:p>
        </w:tc>
      </w:tr>
      <w:tr w14:paraId="7963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B6D8241">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AB4739">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76D522F">
            <w:pPr>
              <w:rPr>
                <w:rFonts w:ascii="宋体" w:hAnsi="宋体"/>
                <w:color w:val="auto"/>
                <w:szCs w:val="21"/>
                <w:highlight w:val="none"/>
              </w:rPr>
            </w:pPr>
            <w:r>
              <w:rPr>
                <w:rFonts w:ascii="宋体" w:hAnsi="宋体"/>
                <w:color w:val="auto"/>
                <w:szCs w:val="21"/>
                <w:highlight w:val="none"/>
              </w:rPr>
              <w:t>1  ……</w:t>
            </w:r>
          </w:p>
          <w:p w14:paraId="2F68E63E">
            <w:pPr>
              <w:rPr>
                <w:rFonts w:ascii="宋体" w:hAnsi="宋体"/>
                <w:color w:val="auto"/>
                <w:szCs w:val="21"/>
                <w:highlight w:val="none"/>
              </w:rPr>
            </w:pPr>
            <w:r>
              <w:rPr>
                <w:rFonts w:ascii="宋体" w:hAnsi="宋体"/>
                <w:color w:val="auto"/>
                <w:szCs w:val="21"/>
                <w:highlight w:val="none"/>
              </w:rPr>
              <w:t>2  ……</w:t>
            </w:r>
          </w:p>
          <w:p w14:paraId="6CD4B63C">
            <w:pPr>
              <w:rPr>
                <w:rFonts w:ascii="宋体" w:hAnsi="宋体"/>
                <w:color w:val="auto"/>
                <w:szCs w:val="21"/>
                <w:highlight w:val="none"/>
              </w:rPr>
            </w:pPr>
            <w:r>
              <w:rPr>
                <w:rFonts w:ascii="宋体" w:hAnsi="宋体"/>
                <w:color w:val="auto"/>
                <w:szCs w:val="21"/>
                <w:highlight w:val="none"/>
              </w:rPr>
              <w:t>3  ……</w:t>
            </w:r>
          </w:p>
          <w:p w14:paraId="3C37934F">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9D0DD5F">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6E66746">
            <w:pPr>
              <w:rPr>
                <w:rFonts w:ascii="宋体" w:hAnsi="宋体"/>
                <w:color w:val="auto"/>
                <w:szCs w:val="21"/>
                <w:highlight w:val="none"/>
              </w:rPr>
            </w:pPr>
            <w:r>
              <w:rPr>
                <w:rFonts w:ascii="宋体" w:hAnsi="宋体"/>
                <w:color w:val="auto"/>
                <w:szCs w:val="21"/>
                <w:highlight w:val="none"/>
              </w:rPr>
              <w:t>1  ……</w:t>
            </w:r>
          </w:p>
          <w:p w14:paraId="4CE123A7">
            <w:pPr>
              <w:rPr>
                <w:rFonts w:ascii="宋体" w:hAnsi="宋体"/>
                <w:color w:val="auto"/>
                <w:szCs w:val="21"/>
                <w:highlight w:val="none"/>
              </w:rPr>
            </w:pPr>
            <w:r>
              <w:rPr>
                <w:rFonts w:ascii="宋体" w:hAnsi="宋体"/>
                <w:color w:val="auto"/>
                <w:szCs w:val="21"/>
                <w:highlight w:val="none"/>
              </w:rPr>
              <w:t>2  ……</w:t>
            </w:r>
          </w:p>
          <w:p w14:paraId="4C2C0E13">
            <w:pPr>
              <w:rPr>
                <w:rFonts w:ascii="宋体" w:hAnsi="宋体"/>
                <w:color w:val="auto"/>
                <w:szCs w:val="21"/>
                <w:highlight w:val="none"/>
              </w:rPr>
            </w:pPr>
            <w:r>
              <w:rPr>
                <w:rFonts w:ascii="宋体" w:hAnsi="宋体"/>
                <w:color w:val="auto"/>
                <w:szCs w:val="21"/>
                <w:highlight w:val="none"/>
              </w:rPr>
              <w:t>3  ……</w:t>
            </w:r>
          </w:p>
          <w:p w14:paraId="272E429B">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54FEA2D">
            <w:pPr>
              <w:rPr>
                <w:rFonts w:ascii="宋体" w:hAnsi="宋体"/>
                <w:color w:val="auto"/>
                <w:szCs w:val="21"/>
                <w:highlight w:val="none"/>
              </w:rPr>
            </w:pPr>
            <w:r>
              <w:rPr>
                <w:rFonts w:hint="eastAsia" w:ascii="宋体" w:hAnsi="宋体"/>
                <w:color w:val="auto"/>
                <w:szCs w:val="21"/>
                <w:highlight w:val="none"/>
              </w:rPr>
              <w:t>正偏离（负偏离或无偏离）</w:t>
            </w:r>
          </w:p>
        </w:tc>
      </w:tr>
      <w:tr w14:paraId="0AEE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971BAD8">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1C01E6">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8EED35F">
            <w:pPr>
              <w:rPr>
                <w:rFonts w:ascii="宋体" w:hAnsi="宋体"/>
                <w:color w:val="auto"/>
                <w:szCs w:val="21"/>
                <w:highlight w:val="none"/>
              </w:rPr>
            </w:pPr>
            <w:r>
              <w:rPr>
                <w:rFonts w:ascii="宋体" w:hAnsi="宋体"/>
                <w:color w:val="auto"/>
                <w:szCs w:val="21"/>
                <w:highlight w:val="none"/>
              </w:rPr>
              <w:t>1  ……</w:t>
            </w:r>
          </w:p>
          <w:p w14:paraId="3B6E102C">
            <w:pPr>
              <w:rPr>
                <w:rFonts w:ascii="宋体" w:hAnsi="宋体"/>
                <w:color w:val="auto"/>
                <w:szCs w:val="21"/>
                <w:highlight w:val="none"/>
              </w:rPr>
            </w:pPr>
            <w:r>
              <w:rPr>
                <w:rFonts w:ascii="宋体" w:hAnsi="宋体"/>
                <w:color w:val="auto"/>
                <w:szCs w:val="21"/>
                <w:highlight w:val="none"/>
              </w:rPr>
              <w:t>2  ……</w:t>
            </w:r>
          </w:p>
          <w:p w14:paraId="296F94A3">
            <w:pPr>
              <w:rPr>
                <w:rFonts w:ascii="宋体" w:hAnsi="宋体"/>
                <w:color w:val="auto"/>
                <w:szCs w:val="21"/>
                <w:highlight w:val="none"/>
              </w:rPr>
            </w:pPr>
            <w:r>
              <w:rPr>
                <w:rFonts w:ascii="宋体" w:hAnsi="宋体"/>
                <w:color w:val="auto"/>
                <w:szCs w:val="21"/>
                <w:highlight w:val="none"/>
              </w:rPr>
              <w:t>3  ……</w:t>
            </w:r>
          </w:p>
          <w:p w14:paraId="0D0D878D">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C5549A">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6C6EBA2">
            <w:pPr>
              <w:rPr>
                <w:rFonts w:ascii="宋体" w:hAnsi="宋体"/>
                <w:color w:val="auto"/>
                <w:szCs w:val="21"/>
                <w:highlight w:val="none"/>
              </w:rPr>
            </w:pPr>
            <w:r>
              <w:rPr>
                <w:rFonts w:ascii="宋体" w:hAnsi="宋体"/>
                <w:color w:val="auto"/>
                <w:szCs w:val="21"/>
                <w:highlight w:val="none"/>
              </w:rPr>
              <w:t>1  ……</w:t>
            </w:r>
          </w:p>
          <w:p w14:paraId="3DD8A10B">
            <w:pPr>
              <w:rPr>
                <w:rFonts w:ascii="宋体" w:hAnsi="宋体"/>
                <w:color w:val="auto"/>
                <w:szCs w:val="21"/>
                <w:highlight w:val="none"/>
              </w:rPr>
            </w:pPr>
            <w:r>
              <w:rPr>
                <w:rFonts w:ascii="宋体" w:hAnsi="宋体"/>
                <w:color w:val="auto"/>
                <w:szCs w:val="21"/>
                <w:highlight w:val="none"/>
              </w:rPr>
              <w:t>2  ……</w:t>
            </w:r>
          </w:p>
          <w:p w14:paraId="7E50E162">
            <w:pPr>
              <w:rPr>
                <w:rFonts w:ascii="宋体" w:hAnsi="宋体"/>
                <w:color w:val="auto"/>
                <w:szCs w:val="21"/>
                <w:highlight w:val="none"/>
              </w:rPr>
            </w:pPr>
            <w:r>
              <w:rPr>
                <w:rFonts w:ascii="宋体" w:hAnsi="宋体"/>
                <w:color w:val="auto"/>
                <w:szCs w:val="21"/>
                <w:highlight w:val="none"/>
              </w:rPr>
              <w:t>3  ……</w:t>
            </w:r>
          </w:p>
          <w:p w14:paraId="4103DD08">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52B24C7">
            <w:pPr>
              <w:rPr>
                <w:rFonts w:ascii="宋体" w:hAnsi="宋体"/>
                <w:color w:val="auto"/>
                <w:szCs w:val="21"/>
                <w:highlight w:val="none"/>
              </w:rPr>
            </w:pPr>
            <w:r>
              <w:rPr>
                <w:rFonts w:hint="eastAsia" w:ascii="宋体" w:hAnsi="宋体"/>
                <w:color w:val="auto"/>
                <w:szCs w:val="21"/>
                <w:highlight w:val="none"/>
              </w:rPr>
              <w:t>正偏离（负偏离或无偏离）</w:t>
            </w:r>
          </w:p>
        </w:tc>
      </w:tr>
      <w:tr w14:paraId="1A16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FD8EC44">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560515">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B27025D">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D2634C">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AC404BC">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19165C7">
            <w:pPr>
              <w:rPr>
                <w:rFonts w:ascii="宋体" w:hAnsi="宋体"/>
                <w:color w:val="auto"/>
                <w:szCs w:val="21"/>
                <w:highlight w:val="none"/>
              </w:rPr>
            </w:pPr>
          </w:p>
        </w:tc>
      </w:tr>
      <w:tr w14:paraId="6C13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211FBB78">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563323A5">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6915D091">
      <w:pPr>
        <w:spacing w:line="360" w:lineRule="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表格内容均需按要求填写并盖章，不得留空，</w:t>
      </w:r>
      <w:r>
        <w:rPr>
          <w:rFonts w:hint="eastAsia" w:ascii="宋体" w:hAnsi="宋体"/>
          <w:bCs/>
          <w:color w:val="auto"/>
          <w:szCs w:val="21"/>
          <w:highlight w:val="none"/>
        </w:rPr>
        <w:t>否则按投标无效处理</w:t>
      </w:r>
      <w:r>
        <w:rPr>
          <w:rFonts w:hint="eastAsia" w:ascii="宋体" w:hAnsi="宋体"/>
          <w:color w:val="auto"/>
          <w:szCs w:val="21"/>
          <w:highlight w:val="none"/>
        </w:rPr>
        <w:t>。</w:t>
      </w:r>
    </w:p>
    <w:p w14:paraId="40EA37BF">
      <w:pPr>
        <w:spacing w:line="360" w:lineRule="auto"/>
        <w:rPr>
          <w:rFonts w:ascii="宋体" w:hAnsi="宋体"/>
          <w:color w:val="auto"/>
          <w:szCs w:val="21"/>
          <w:highlight w:val="none"/>
        </w:rPr>
      </w:pPr>
      <w:r>
        <w:rPr>
          <w:rFonts w:hint="eastAsia" w:ascii="宋体" w:hAnsi="宋体"/>
          <w:bCs/>
          <w:color w:val="auto"/>
          <w:szCs w:val="21"/>
          <w:highlight w:val="none"/>
        </w:rPr>
        <w:t>2.当投标文件的服务内容低于招标文件要求时，投标人应当如实写明</w:t>
      </w:r>
      <w:r>
        <w:rPr>
          <w:rFonts w:ascii="宋体" w:hAnsi="宋体"/>
          <w:bCs/>
          <w:color w:val="auto"/>
          <w:szCs w:val="21"/>
          <w:highlight w:val="none"/>
        </w:rPr>
        <w:t>“</w:t>
      </w:r>
      <w:r>
        <w:rPr>
          <w:rFonts w:hint="eastAsia" w:ascii="宋体" w:hAnsi="宋体"/>
          <w:bCs/>
          <w:color w:val="auto"/>
          <w:szCs w:val="21"/>
          <w:highlight w:val="none"/>
        </w:rPr>
        <w:t>负偏离</w:t>
      </w:r>
      <w:r>
        <w:rPr>
          <w:rFonts w:ascii="宋体" w:hAnsi="宋体"/>
          <w:bCs/>
          <w:color w:val="auto"/>
          <w:szCs w:val="21"/>
          <w:highlight w:val="none"/>
        </w:rPr>
        <w:t>”</w:t>
      </w:r>
      <w:r>
        <w:rPr>
          <w:rFonts w:hint="eastAsia" w:ascii="宋体" w:hAnsi="宋体"/>
          <w:bCs/>
          <w:color w:val="auto"/>
          <w:szCs w:val="21"/>
          <w:highlight w:val="none"/>
        </w:rPr>
        <w:t>，否则视为虚假应标。</w:t>
      </w:r>
    </w:p>
    <w:p w14:paraId="62912A8E">
      <w:pPr>
        <w:spacing w:line="360" w:lineRule="auto"/>
        <w:rPr>
          <w:rFonts w:hint="eastAsia" w:ascii="宋体" w:hAnsi="Courier New"/>
          <w:color w:val="auto"/>
          <w:szCs w:val="20"/>
          <w:highlight w:val="none"/>
        </w:rPr>
      </w:pPr>
      <w:r>
        <w:rPr>
          <w:rFonts w:hint="eastAsia" w:ascii="宋体" w:hAnsi="Courier New"/>
          <w:color w:val="auto"/>
          <w:szCs w:val="20"/>
          <w:highlight w:val="none"/>
        </w:rPr>
        <w:t>3.</w:t>
      </w:r>
      <w:r>
        <w:rPr>
          <w:rFonts w:hint="eastAsia" w:ascii="宋体" w:hAnsi="宋体" w:cs="宋体"/>
          <w:color w:val="auto"/>
          <w:szCs w:val="21"/>
          <w:highlight w:val="none"/>
        </w:rPr>
        <w:t>采购需求中带“▲”及“★”的条款，也要分别在本表“</w:t>
      </w:r>
      <w:r>
        <w:rPr>
          <w:rFonts w:hint="eastAsia" w:ascii="宋体" w:hAnsi="宋体"/>
          <w:color w:val="auto"/>
          <w:szCs w:val="21"/>
          <w:highlight w:val="none"/>
        </w:rPr>
        <w:t>技术服务要求</w:t>
      </w:r>
      <w:r>
        <w:rPr>
          <w:rFonts w:hint="eastAsia" w:ascii="宋体" w:hAnsi="宋体" w:cs="宋体"/>
          <w:color w:val="auto"/>
          <w:szCs w:val="21"/>
          <w:highlight w:val="none"/>
        </w:rPr>
        <w:t>”、“</w:t>
      </w:r>
      <w:r>
        <w:rPr>
          <w:rFonts w:hint="eastAsia" w:ascii="宋体" w:hAnsi="宋体"/>
          <w:color w:val="auto"/>
          <w:szCs w:val="21"/>
          <w:highlight w:val="none"/>
        </w:rPr>
        <w:t>所提供服务的内容</w:t>
      </w:r>
      <w:r>
        <w:rPr>
          <w:rFonts w:hint="eastAsia" w:ascii="宋体" w:hAnsi="宋体" w:cs="宋体"/>
          <w:color w:val="auto"/>
          <w:szCs w:val="21"/>
          <w:highlight w:val="none"/>
        </w:rPr>
        <w:t>”中标记。</w:t>
      </w:r>
    </w:p>
    <w:p w14:paraId="5E31F3BA">
      <w:pPr>
        <w:spacing w:line="360" w:lineRule="auto"/>
        <w:ind w:firstLine="5640"/>
        <w:rPr>
          <w:rFonts w:hint="eastAsia" w:ascii="仿宋_GB2312" w:hAnsi="仿宋" w:eastAsia="仿宋_GB2312" w:cs="仿宋_GB2312"/>
          <w:color w:val="auto"/>
          <w:sz w:val="24"/>
          <w:highlight w:val="none"/>
          <w:lang w:val="zh-CN"/>
        </w:rPr>
      </w:pPr>
    </w:p>
    <w:p w14:paraId="25FAB19F">
      <w:pPr>
        <w:spacing w:line="360" w:lineRule="auto"/>
        <w:ind w:firstLine="56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3559F2C6">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1A3BCB9D">
      <w:pPr>
        <w:spacing w:before="165" w:after="50"/>
        <w:ind w:left="143" w:firstLine="600"/>
        <w:jc w:val="left"/>
        <w:rPr>
          <w:rFonts w:ascii="宋体" w:hAnsi="宋体"/>
          <w:color w:val="auto"/>
          <w:sz w:val="30"/>
          <w:szCs w:val="20"/>
          <w:highlight w:val="none"/>
        </w:rPr>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sectPr>
      </w:pPr>
    </w:p>
    <w:p w14:paraId="22AC24C2">
      <w:pPr>
        <w:spacing w:before="165" w:after="50"/>
        <w:jc w:val="center"/>
        <w:rPr>
          <w:rFonts w:hint="eastAsia"/>
          <w:b/>
          <w:bCs/>
          <w:color w:val="auto"/>
          <w:sz w:val="30"/>
          <w:szCs w:val="30"/>
          <w:highlight w:val="none"/>
        </w:rPr>
      </w:pPr>
      <w:r>
        <w:rPr>
          <w:rFonts w:hint="eastAsia"/>
          <w:b/>
          <w:bCs/>
          <w:color w:val="auto"/>
          <w:sz w:val="30"/>
          <w:szCs w:val="30"/>
          <w:highlight w:val="none"/>
        </w:rPr>
        <w:t>二、项目实施组织方案</w:t>
      </w:r>
    </w:p>
    <w:p w14:paraId="3EFC1633">
      <w:pPr>
        <w:spacing w:line="360" w:lineRule="auto"/>
        <w:jc w:val="center"/>
        <w:rPr>
          <w:rFonts w:hint="eastAsia" w:ascii="仿宋_GB2312" w:hAnsi="仿宋" w:eastAsia="仿宋_GB2312" w:cs="仿宋_GB2312"/>
          <w:b/>
          <w:bCs/>
          <w:color w:val="auto"/>
          <w:sz w:val="24"/>
          <w:highlight w:val="none"/>
          <w:lang w:val="zh-CN"/>
        </w:rPr>
      </w:pPr>
      <w:r>
        <w:rPr>
          <w:rFonts w:hint="eastAsia" w:ascii="仿宋_GB2312" w:hAnsi="仿宋" w:eastAsia="仿宋_GB2312" w:cs="仿宋_GB2312"/>
          <w:color w:val="auto"/>
          <w:sz w:val="24"/>
          <w:highlight w:val="none"/>
        </w:rPr>
        <w:t>（由投标人根据采购需求及招标文件要求编制）</w:t>
      </w:r>
    </w:p>
    <w:p w14:paraId="254B0F01">
      <w:pPr>
        <w:rPr>
          <w:rFonts w:hint="eastAsia" w:ascii="仿宋_GB2312" w:hAnsi="仿宋" w:eastAsia="仿宋_GB2312" w:cs="仿宋_GB2312"/>
          <w:b/>
          <w:bCs/>
          <w:color w:val="auto"/>
          <w:sz w:val="24"/>
          <w:highlight w:val="none"/>
          <w:lang w:val="zh-CN"/>
        </w:rPr>
      </w:pPr>
    </w:p>
    <w:p w14:paraId="31926806">
      <w:pPr>
        <w:spacing w:line="360" w:lineRule="auto"/>
        <w:ind w:firstLine="472"/>
        <w:rPr>
          <w:rFonts w:hint="eastAsia" w:ascii="仿宋_GB2312" w:hAnsi="仿宋" w:eastAsia="仿宋_GB2312" w:cs="仿宋_GB2312"/>
          <w:b/>
          <w:bCs/>
          <w:color w:val="auto"/>
          <w:sz w:val="24"/>
          <w:highlight w:val="none"/>
          <w:lang w:val="zh-CN"/>
        </w:rPr>
      </w:pPr>
      <w:r>
        <w:rPr>
          <w:rFonts w:hint="eastAsia" w:ascii="仿宋_GB2312" w:hAnsi="仿宋" w:eastAsia="仿宋_GB2312" w:cs="仿宋_GB2312"/>
          <w:b/>
          <w:bCs/>
          <w:color w:val="auto"/>
          <w:sz w:val="24"/>
          <w:highlight w:val="none"/>
          <w:lang w:val="zh-CN"/>
        </w:rPr>
        <w:t>（</w:t>
      </w:r>
      <w:r>
        <w:rPr>
          <w:rFonts w:hint="eastAsia" w:ascii="仿宋_GB2312" w:hAnsi="仿宋" w:eastAsia="仿宋_GB2312" w:cs="仿宋_GB2312"/>
          <w:b/>
          <w:bCs/>
          <w:color w:val="auto"/>
          <w:sz w:val="24"/>
          <w:highlight w:val="none"/>
        </w:rPr>
        <w:t>一</w:t>
      </w:r>
      <w:r>
        <w:rPr>
          <w:rFonts w:hint="eastAsia" w:ascii="仿宋_GB2312" w:hAnsi="仿宋" w:eastAsia="仿宋_GB2312" w:cs="仿宋_GB2312"/>
          <w:b/>
          <w:bCs/>
          <w:color w:val="auto"/>
          <w:sz w:val="24"/>
          <w:highlight w:val="none"/>
          <w:lang w:val="zh-CN"/>
        </w:rPr>
        <w:t>）项目实施人员一览表</w:t>
      </w:r>
    </w:p>
    <w:p w14:paraId="1A81FC56">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9826C9B">
      <w:pPr>
        <w:ind w:firstLine="480"/>
        <w:rPr>
          <w:rFonts w:hint="eastAsia" w:ascii="宋体" w:hAnsi="Courier New"/>
          <w:color w:val="auto"/>
          <w:sz w:val="24"/>
          <w:highlight w:val="none"/>
        </w:rPr>
      </w:pPr>
      <w:r>
        <w:rPr>
          <w:rFonts w:hint="eastAsia" w:ascii="宋体" w:hAnsi="Courier New"/>
          <w:color w:val="auto"/>
          <w:sz w:val="24"/>
          <w:highlight w:val="none"/>
        </w:rPr>
        <w:t>所投分标：</w:t>
      </w:r>
      <w:r>
        <w:rPr>
          <w:rFonts w:hint="eastAsia" w:ascii="宋体" w:hAnsi="Courier New"/>
          <w:color w:val="auto"/>
          <w:sz w:val="24"/>
          <w:highlight w:val="none"/>
          <w:u w:val="single"/>
        </w:rPr>
        <w:t xml:space="preserve">     </w:t>
      </w:r>
      <w:r>
        <w:rPr>
          <w:rFonts w:hint="eastAsia" w:ascii="宋体" w:hAnsi="Courier New"/>
          <w:color w:val="auto"/>
          <w:sz w:val="24"/>
          <w:highlight w:val="none"/>
        </w:rPr>
        <w:t>分标</w:t>
      </w:r>
    </w:p>
    <w:p w14:paraId="7138BC1D">
      <w:pPr>
        <w:keepNext/>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9"/>
        <w:tblW w:w="0" w:type="auto"/>
        <w:tblInd w:w="0" w:type="dxa"/>
        <w:tblLayout w:type="fixed"/>
        <w:tblCellMar>
          <w:top w:w="0" w:type="dxa"/>
          <w:left w:w="108" w:type="dxa"/>
          <w:bottom w:w="0" w:type="dxa"/>
          <w:right w:w="108" w:type="dxa"/>
        </w:tblCellMar>
      </w:tblPr>
      <w:tblGrid>
        <w:gridCol w:w="2061"/>
        <w:gridCol w:w="1287"/>
        <w:gridCol w:w="1260"/>
        <w:gridCol w:w="4147"/>
      </w:tblGrid>
      <w:tr w14:paraId="044C9C8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5552A5A">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339915F">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042F43">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6B292BD">
            <w:pP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02A623F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CF8498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BA211C">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9D47417">
            <w:pPr>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F7221E7">
            <w:pPr>
              <w:spacing w:line="360" w:lineRule="auto"/>
              <w:jc w:val="center"/>
              <w:rPr>
                <w:rFonts w:hint="eastAsia" w:ascii="仿宋_GB2312" w:hAnsi="仿宋" w:eastAsia="仿宋_GB2312" w:cs="仿宋_GB2312"/>
                <w:color w:val="auto"/>
                <w:sz w:val="24"/>
                <w:highlight w:val="none"/>
              </w:rPr>
            </w:pPr>
          </w:p>
        </w:tc>
      </w:tr>
      <w:tr w14:paraId="7E992F2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8EAFB47">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57E0B4F">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A6E0FFC">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9171E11">
            <w:pPr>
              <w:spacing w:line="360" w:lineRule="auto"/>
              <w:jc w:val="center"/>
              <w:rPr>
                <w:rFonts w:hint="eastAsia" w:ascii="仿宋_GB2312" w:hAnsi="仿宋" w:eastAsia="仿宋_GB2312" w:cs="仿宋_GB2312"/>
                <w:color w:val="auto"/>
                <w:sz w:val="24"/>
                <w:highlight w:val="none"/>
              </w:rPr>
            </w:pPr>
          </w:p>
        </w:tc>
      </w:tr>
      <w:tr w14:paraId="356858E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29F2753">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5C05322">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503CF7F">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7299C18">
            <w:pPr>
              <w:spacing w:line="360" w:lineRule="auto"/>
              <w:jc w:val="center"/>
              <w:rPr>
                <w:rFonts w:hint="eastAsia" w:ascii="仿宋_GB2312" w:hAnsi="仿宋" w:eastAsia="仿宋_GB2312" w:cs="仿宋_GB2312"/>
                <w:color w:val="auto"/>
                <w:sz w:val="24"/>
                <w:highlight w:val="none"/>
              </w:rPr>
            </w:pPr>
          </w:p>
        </w:tc>
      </w:tr>
      <w:tr w14:paraId="7B8D5E8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9A58C4E">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B0353F9">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FA13F1D">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4BFA8AE">
            <w:pPr>
              <w:spacing w:line="360" w:lineRule="auto"/>
              <w:jc w:val="center"/>
              <w:rPr>
                <w:rFonts w:hint="eastAsia" w:ascii="仿宋_GB2312" w:hAnsi="仿宋" w:eastAsia="仿宋_GB2312" w:cs="仿宋_GB2312"/>
                <w:color w:val="auto"/>
                <w:sz w:val="24"/>
                <w:highlight w:val="none"/>
              </w:rPr>
            </w:pPr>
          </w:p>
        </w:tc>
      </w:tr>
      <w:tr w14:paraId="104671F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B6F26AF">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F3D540">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C4D1636">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8FDEFE">
            <w:pPr>
              <w:spacing w:line="360" w:lineRule="auto"/>
              <w:jc w:val="center"/>
              <w:rPr>
                <w:rFonts w:hint="eastAsia" w:ascii="仿宋_GB2312" w:hAnsi="仿宋" w:eastAsia="仿宋_GB2312" w:cs="仿宋_GB2312"/>
                <w:color w:val="auto"/>
                <w:sz w:val="24"/>
                <w:highlight w:val="none"/>
              </w:rPr>
            </w:pPr>
          </w:p>
        </w:tc>
      </w:tr>
      <w:tr w14:paraId="3E43EAF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249297">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C57B7BD">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9736670">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6D89A91">
            <w:pPr>
              <w:spacing w:line="360" w:lineRule="auto"/>
              <w:jc w:val="center"/>
              <w:rPr>
                <w:rFonts w:hint="eastAsia" w:ascii="仿宋_GB2312" w:hAnsi="仿宋" w:eastAsia="仿宋_GB2312" w:cs="仿宋_GB2312"/>
                <w:color w:val="auto"/>
                <w:sz w:val="24"/>
                <w:highlight w:val="none"/>
              </w:rPr>
            </w:pPr>
          </w:p>
        </w:tc>
      </w:tr>
      <w:tr w14:paraId="796CE3E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E15B217">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D0A283">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F888039">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1EC621">
            <w:pPr>
              <w:spacing w:line="360" w:lineRule="auto"/>
              <w:jc w:val="center"/>
              <w:rPr>
                <w:rFonts w:hint="eastAsia" w:ascii="仿宋_GB2312" w:hAnsi="仿宋" w:eastAsia="仿宋_GB2312" w:cs="仿宋_GB2312"/>
                <w:color w:val="auto"/>
                <w:sz w:val="24"/>
                <w:highlight w:val="none"/>
              </w:rPr>
            </w:pPr>
          </w:p>
        </w:tc>
      </w:tr>
      <w:tr w14:paraId="414A7E9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C2A3D16">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45C6933">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EC07B4">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B12454F">
            <w:pPr>
              <w:spacing w:line="360" w:lineRule="auto"/>
              <w:jc w:val="center"/>
              <w:rPr>
                <w:rFonts w:hint="eastAsia" w:ascii="仿宋_GB2312" w:hAnsi="仿宋" w:eastAsia="仿宋_GB2312" w:cs="仿宋_GB2312"/>
                <w:color w:val="auto"/>
                <w:sz w:val="24"/>
                <w:highlight w:val="none"/>
              </w:rPr>
            </w:pPr>
          </w:p>
        </w:tc>
      </w:tr>
      <w:tr w14:paraId="7A8A39B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0C8466B">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6ECE910">
            <w:pPr>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7346577">
            <w:pPr>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8AA024">
            <w:pPr>
              <w:spacing w:line="360" w:lineRule="auto"/>
              <w:jc w:val="center"/>
              <w:rPr>
                <w:rFonts w:hint="eastAsia" w:ascii="仿宋_GB2312" w:hAnsi="仿宋" w:eastAsia="仿宋_GB2312" w:cs="仿宋_GB2312"/>
                <w:color w:val="auto"/>
                <w:sz w:val="24"/>
                <w:highlight w:val="none"/>
              </w:rPr>
            </w:pPr>
          </w:p>
        </w:tc>
      </w:tr>
    </w:tbl>
    <w:p w14:paraId="40812087">
      <w:pPr>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注：需随表提交相应的证书复印件并注明所在投标技术文件页码。</w:t>
      </w:r>
    </w:p>
    <w:p w14:paraId="406EF6CE">
      <w:pPr>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5C6AE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8F2E7FF">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19A76E3">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1322369">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BA7499E">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0A4B4B7">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6BB8CBF5">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15FBB51">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5D74DDBC">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A19281A">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08C7E526">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64A614B">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58E0D75">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24312F91">
            <w:pPr>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81C3B1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AEF3757">
            <w:pPr>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0B4A471">
            <w:pPr>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75E6E34">
            <w:pPr>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9611162">
            <w:pPr>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D1074EC">
            <w:pPr>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B00CD5">
            <w:pPr>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3E4534">
            <w:pPr>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F076CA2">
            <w:pPr>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41A125E">
            <w:pPr>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6E256D8">
            <w:pPr>
              <w:spacing w:line="360" w:lineRule="auto"/>
              <w:rPr>
                <w:rFonts w:hint="eastAsia" w:ascii="仿宋_GB2312" w:hAnsi="仿宋" w:eastAsia="仿宋_GB2312" w:cs="仿宋_GB2312"/>
                <w:color w:val="auto"/>
                <w:sz w:val="24"/>
                <w:highlight w:val="none"/>
              </w:rPr>
            </w:pPr>
          </w:p>
        </w:tc>
      </w:tr>
      <w:tr w14:paraId="57CC321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6F32EEF">
            <w:pPr>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64E0ECF">
            <w:pPr>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6134ED7">
            <w:pPr>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699E748">
            <w:pPr>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34C7F9F">
            <w:pPr>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EC41851">
            <w:pPr>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7A5FF8">
            <w:pPr>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4A5C320">
            <w:pPr>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795AA10">
            <w:pPr>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13FA39F">
            <w:pPr>
              <w:spacing w:line="360" w:lineRule="auto"/>
              <w:rPr>
                <w:rFonts w:hint="eastAsia" w:ascii="仿宋_GB2312" w:hAnsi="仿宋" w:eastAsia="仿宋_GB2312" w:cs="仿宋_GB2312"/>
                <w:color w:val="auto"/>
                <w:sz w:val="24"/>
                <w:highlight w:val="none"/>
              </w:rPr>
            </w:pPr>
          </w:p>
        </w:tc>
      </w:tr>
    </w:tbl>
    <w:p w14:paraId="5926E103">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注：投标人可按上述的格式自行编制，需随表提交相应的证书复印件并注明所在投标技术文件页码。</w:t>
      </w:r>
    </w:p>
    <w:p w14:paraId="6FDA7A1C">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b/>
          <w:color w:val="auto"/>
          <w:sz w:val="24"/>
          <w:highlight w:val="none"/>
        </w:rPr>
        <w:t>附表C：本项目的项目经理和小组人员缴纳社保记录情况表</w:t>
      </w:r>
      <w:r>
        <w:rPr>
          <w:rFonts w:hint="eastAsia" w:ascii="仿宋_GB2312" w:hAnsi="仿宋" w:eastAsia="仿宋_GB2312" w:cs="仿宋_GB2312"/>
          <w:color w:val="auto"/>
          <w:sz w:val="24"/>
          <w:highlight w:val="none"/>
        </w:rPr>
        <w:t>（以社保局缴纳凭证作附件）</w:t>
      </w:r>
    </w:p>
    <w:p w14:paraId="672A3467">
      <w:pPr>
        <w:spacing w:line="360" w:lineRule="auto"/>
        <w:rPr>
          <w:rFonts w:hint="eastAsia" w:ascii="宋体" w:hAnsi="宋体"/>
          <w:color w:val="auto"/>
          <w:sz w:val="24"/>
          <w:highlight w:val="none"/>
        </w:rPr>
      </w:pPr>
      <w:r>
        <w:rPr>
          <w:rFonts w:hint="eastAsia" w:ascii="仿宋_GB2312" w:hAnsi="仿宋" w:eastAsia="仿宋_GB2312" w:cs="仿宋_GB2312"/>
          <w:b/>
          <w:bCs/>
          <w:color w:val="auto"/>
          <w:sz w:val="24"/>
          <w:highlight w:val="none"/>
          <w:lang w:val="zh-CN"/>
        </w:rPr>
        <w:t>（</w:t>
      </w:r>
      <w:r>
        <w:rPr>
          <w:rFonts w:hint="eastAsia" w:ascii="仿宋_GB2312" w:hAnsi="仿宋" w:eastAsia="仿宋_GB2312" w:cs="仿宋_GB2312"/>
          <w:b/>
          <w:bCs/>
          <w:color w:val="auto"/>
          <w:sz w:val="24"/>
          <w:highlight w:val="none"/>
        </w:rPr>
        <w:t>二</w:t>
      </w:r>
      <w:r>
        <w:rPr>
          <w:rFonts w:hint="eastAsia" w:ascii="仿宋_GB2312" w:hAnsi="仿宋" w:eastAsia="仿宋_GB2312" w:cs="仿宋_GB2312"/>
          <w:b/>
          <w:bCs/>
          <w:color w:val="auto"/>
          <w:sz w:val="24"/>
          <w:highlight w:val="none"/>
          <w:lang w:val="zh-CN"/>
        </w:rPr>
        <w:t>）其他（根据采购需求内容由投标人自行决定是否还有其他内容）</w:t>
      </w:r>
    </w:p>
    <w:p w14:paraId="315A4B48">
      <w:pPr>
        <w:spacing w:line="360" w:lineRule="auto"/>
        <w:ind w:firstLine="516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51AA3A19">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232BD4E9">
      <w:pPr>
        <w:spacing w:before="165" w:after="50"/>
        <w:ind w:left="142"/>
        <w:jc w:val="center"/>
        <w:rPr>
          <w:rFonts w:hint="eastAsia" w:ascii="宋体" w:hAnsi="宋体"/>
          <w:b/>
          <w:color w:val="auto"/>
          <w:sz w:val="32"/>
          <w:szCs w:val="32"/>
          <w:highlight w:val="none"/>
        </w:rPr>
      </w:pPr>
      <w:r>
        <w:rPr>
          <w:rFonts w:ascii="宋体" w:hAnsi="宋体"/>
          <w:b/>
          <w:color w:val="auto"/>
          <w:sz w:val="24"/>
          <w:highlight w:val="none"/>
        </w:rPr>
        <w:br w:type="page" w:clear="all"/>
      </w:r>
      <w:r>
        <w:rPr>
          <w:rFonts w:hint="eastAsia" w:ascii="宋体" w:hAnsi="宋体"/>
          <w:b/>
          <w:color w:val="auto"/>
          <w:sz w:val="32"/>
          <w:szCs w:val="32"/>
          <w:highlight w:val="none"/>
        </w:rPr>
        <w:t xml:space="preserve"> 三、售后服务方案</w:t>
      </w:r>
    </w:p>
    <w:p w14:paraId="0FBBAED9">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1C1E299E">
      <w:pPr>
        <w:spacing w:before="165" w:after="50"/>
        <w:jc w:val="left"/>
        <w:rPr>
          <w:rFonts w:hint="eastAsia" w:ascii="宋体" w:hAnsi="宋体"/>
          <w:color w:val="auto"/>
          <w:sz w:val="24"/>
          <w:highlight w:val="none"/>
        </w:rPr>
      </w:pPr>
    </w:p>
    <w:p w14:paraId="64A3FDCD">
      <w:pPr>
        <w:spacing w:before="165" w:after="50"/>
        <w:ind w:left="142"/>
        <w:jc w:val="center"/>
        <w:rPr>
          <w:rFonts w:hint="eastAsia" w:ascii="宋体" w:hAnsi="宋体"/>
          <w:b/>
          <w:color w:val="auto"/>
          <w:sz w:val="32"/>
          <w:szCs w:val="32"/>
          <w:highlight w:val="none"/>
        </w:rPr>
      </w:pPr>
    </w:p>
    <w:p w14:paraId="599FFD8F">
      <w:pPr>
        <w:spacing w:before="165"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四、对本项目总体要求和理解（如有要求）</w:t>
      </w:r>
    </w:p>
    <w:p w14:paraId="5227251D">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120BA30C">
      <w:pPr>
        <w:spacing w:line="360" w:lineRule="auto"/>
        <w:ind w:firstLine="5160"/>
        <w:rPr>
          <w:rFonts w:hint="eastAsia" w:ascii="仿宋_GB2312" w:hAnsi="仿宋" w:eastAsia="仿宋_GB2312" w:cs="仿宋_GB2312"/>
          <w:color w:val="auto"/>
          <w:sz w:val="24"/>
          <w:highlight w:val="none"/>
          <w:lang w:val="zh-CN"/>
        </w:rPr>
      </w:pPr>
    </w:p>
    <w:p w14:paraId="467D94D1">
      <w:pPr>
        <w:spacing w:line="360" w:lineRule="auto"/>
        <w:ind w:firstLine="516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0E108AF8">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3C379F6F">
      <w:pPr>
        <w:spacing w:before="165" w:after="50"/>
        <w:ind w:left="142"/>
        <w:jc w:val="center"/>
        <w:rPr>
          <w:rFonts w:hint="eastAsia" w:ascii="宋体" w:hAnsi="宋体"/>
          <w:b/>
          <w:color w:val="auto"/>
          <w:sz w:val="32"/>
          <w:szCs w:val="32"/>
          <w:highlight w:val="none"/>
        </w:rPr>
      </w:pPr>
    </w:p>
    <w:p w14:paraId="47A9E64C">
      <w:pPr>
        <w:spacing w:before="165" w:after="50"/>
        <w:ind w:left="142"/>
        <w:jc w:val="center"/>
        <w:rPr>
          <w:rFonts w:hint="eastAsia" w:ascii="宋体" w:hAnsi="宋体"/>
          <w:b/>
          <w:color w:val="auto"/>
          <w:sz w:val="32"/>
          <w:szCs w:val="32"/>
          <w:highlight w:val="none"/>
        </w:rPr>
      </w:pPr>
    </w:p>
    <w:p w14:paraId="4B1A2E3E">
      <w:pPr>
        <w:spacing w:before="165"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五、投标人对项目的合理化建议和改进措施（如有）</w:t>
      </w:r>
    </w:p>
    <w:p w14:paraId="3F72F62D">
      <w:pPr>
        <w:spacing w:line="360" w:lineRule="auto"/>
        <w:ind w:firstLine="4049"/>
        <w:rPr>
          <w:rFonts w:hint="eastAsia" w:hAnsi="宋体"/>
          <w:color w:val="auto"/>
          <w:szCs w:val="21"/>
          <w:highlight w:val="none"/>
        </w:rPr>
      </w:pPr>
      <w:r>
        <w:rPr>
          <w:rFonts w:hint="eastAsia" w:ascii="仿宋_GB2312" w:hAnsi="仿宋" w:eastAsia="仿宋_GB2312" w:cs="仿宋_GB2312"/>
          <w:color w:val="auto"/>
          <w:sz w:val="24"/>
          <w:highlight w:val="none"/>
        </w:rPr>
        <w:t>（格式自拟）</w:t>
      </w:r>
    </w:p>
    <w:p w14:paraId="0EF6C575">
      <w:pPr>
        <w:spacing w:line="360" w:lineRule="auto"/>
        <w:rPr>
          <w:rFonts w:hint="eastAsia" w:hAnsi="宋体"/>
          <w:color w:val="auto"/>
          <w:szCs w:val="21"/>
          <w:highlight w:val="none"/>
        </w:rPr>
      </w:pPr>
    </w:p>
    <w:p w14:paraId="3C9C1B57">
      <w:pPr>
        <w:spacing w:line="360" w:lineRule="auto"/>
        <w:ind w:firstLine="4935"/>
        <w:rPr>
          <w:rFonts w:hint="eastAsia" w:ascii="仿宋_GB2312" w:hAnsi="仿宋" w:eastAsia="仿宋_GB2312" w:cs="仿宋_GB2312"/>
          <w:color w:val="auto"/>
          <w:sz w:val="24"/>
          <w:highlight w:val="none"/>
        </w:rPr>
      </w:pPr>
      <w:r>
        <w:rPr>
          <w:rFonts w:hAnsi="宋体"/>
          <w:color w:val="auto"/>
          <w:szCs w:val="21"/>
          <w:highlight w:val="none"/>
        </w:rPr>
        <w:t xml:space="preserve">  </w:t>
      </w:r>
      <w:r>
        <w:rPr>
          <w:rFonts w:hint="eastAsia" w:ascii="仿宋_GB2312" w:hAnsi="仿宋" w:eastAsia="仿宋_GB2312" w:cs="仿宋_GB2312"/>
          <w:color w:val="auto"/>
          <w:sz w:val="24"/>
          <w:highlight w:val="none"/>
          <w:lang w:val="zh-CN"/>
        </w:rPr>
        <w:t>投标人名称(电子签章)：</w:t>
      </w:r>
    </w:p>
    <w:p w14:paraId="2508F2FD">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43EA172E">
      <w:pPr>
        <w:spacing w:line="360" w:lineRule="auto"/>
        <w:ind w:firstLine="120"/>
        <w:rPr>
          <w:rFonts w:hint="eastAsia" w:ascii="仿宋_GB2312" w:hAnsi="仿宋" w:eastAsia="仿宋_GB2312" w:cs="仿宋_GB2312"/>
          <w:color w:val="auto"/>
          <w:sz w:val="24"/>
          <w:highlight w:val="none"/>
        </w:rPr>
      </w:pPr>
    </w:p>
    <w:p w14:paraId="5011704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六、认为需要的其他技术文件或说明</w:t>
      </w:r>
    </w:p>
    <w:p w14:paraId="4C336746">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21781CC">
      <w:pPr>
        <w:spacing w:line="360" w:lineRule="auto"/>
        <w:ind w:firstLine="48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投标人名称（电子</w:t>
      </w:r>
      <w:r>
        <w:rPr>
          <w:rFonts w:hint="eastAsia" w:ascii="仿宋_GB2312" w:hAnsi="仿宋" w:eastAsia="仿宋_GB2312" w:cs="仿宋_GB2312"/>
          <w:color w:val="auto"/>
          <w:sz w:val="24"/>
          <w:highlight w:val="none"/>
          <w:lang w:val="zh-CN"/>
        </w:rPr>
        <w:t>签章</w:t>
      </w:r>
      <w:r>
        <w:rPr>
          <w:rFonts w:hint="eastAsia" w:ascii="仿宋_GB2312" w:hAnsi="仿宋" w:eastAsia="仿宋_GB2312" w:cs="仿宋_GB2312"/>
          <w:color w:val="auto"/>
          <w:sz w:val="24"/>
          <w:highlight w:val="none"/>
        </w:rPr>
        <w:t xml:space="preserve">）：                       </w:t>
      </w:r>
    </w:p>
    <w:p w14:paraId="7195307C">
      <w:pPr>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日期：  年  月   日</w:t>
      </w:r>
    </w:p>
    <w:p w14:paraId="6CC7F0E0">
      <w:pPr>
        <w:spacing w:before="165" w:after="50"/>
        <w:jc w:val="center"/>
        <w:outlineLvl w:val="1"/>
        <w:rPr>
          <w:rFonts w:ascii="宋体" w:hAnsi="宋体"/>
          <w:b/>
          <w:bCs/>
          <w:color w:val="auto"/>
          <w:sz w:val="24"/>
          <w:highlight w:val="none"/>
        </w:rPr>
        <w:sectPr>
          <w:pgSz w:w="11906" w:h="16838"/>
          <w:pgMar w:top="1134" w:right="1134" w:bottom="1134" w:left="1134" w:header="720" w:footer="720" w:gutter="0"/>
          <w:cols w:space="720" w:num="1"/>
        </w:sectPr>
      </w:pPr>
    </w:p>
    <w:p w14:paraId="5A45A520">
      <w:pPr>
        <w:jc w:val="center"/>
        <w:outlineLvl w:val="1"/>
        <w:rPr>
          <w:rFonts w:hint="eastAsia" w:ascii="宋体" w:hAnsi="宋体"/>
          <w:b/>
          <w:bCs/>
          <w:color w:val="auto"/>
          <w:sz w:val="28"/>
          <w:szCs w:val="28"/>
          <w:highlight w:val="none"/>
        </w:rPr>
      </w:pPr>
      <w:bookmarkStart w:id="67" w:name="_Toc89076014"/>
      <w:r>
        <w:rPr>
          <w:rFonts w:hint="eastAsia" w:ascii="宋体" w:hAnsi="宋体"/>
          <w:b/>
          <w:bCs/>
          <w:color w:val="auto"/>
          <w:sz w:val="28"/>
          <w:szCs w:val="28"/>
          <w:highlight w:val="none"/>
        </w:rPr>
        <w:t>第五节 报价文件格式</w:t>
      </w:r>
      <w:bookmarkEnd w:id="67"/>
    </w:p>
    <w:p w14:paraId="094A779B">
      <w:pPr>
        <w:spacing w:before="165"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6D29FCF">
      <w:pPr>
        <w:spacing w:before="165" w:after="50" w:line="400" w:lineRule="exact"/>
        <w:jc w:val="center"/>
        <w:rPr>
          <w:rFonts w:hint="eastAsia" w:ascii="宋体" w:hAnsi="宋体"/>
          <w:bCs/>
          <w:color w:val="auto"/>
          <w:sz w:val="24"/>
          <w:szCs w:val="20"/>
          <w:highlight w:val="none"/>
        </w:rPr>
      </w:pPr>
    </w:p>
    <w:p w14:paraId="04AFDA6C">
      <w:pPr>
        <w:spacing w:before="165"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0C22C42B">
      <w:pPr>
        <w:spacing w:before="165" w:after="50" w:line="400" w:lineRule="exact"/>
        <w:rPr>
          <w:rFonts w:hint="eastAsia" w:ascii="宋体" w:hAnsi="宋体"/>
          <w:bCs/>
          <w:color w:val="auto"/>
          <w:sz w:val="24"/>
          <w:szCs w:val="20"/>
          <w:highlight w:val="none"/>
        </w:rPr>
      </w:pPr>
    </w:p>
    <w:p w14:paraId="745C177A">
      <w:pPr>
        <w:spacing w:before="165" w:after="50" w:line="400" w:lineRule="exact"/>
        <w:rPr>
          <w:rFonts w:hint="eastAsia" w:ascii="宋体" w:hAnsi="宋体"/>
          <w:bCs/>
          <w:color w:val="auto"/>
          <w:sz w:val="24"/>
          <w:szCs w:val="20"/>
          <w:highlight w:val="none"/>
        </w:rPr>
      </w:pPr>
    </w:p>
    <w:p w14:paraId="36443512">
      <w:pPr>
        <w:spacing w:before="165" w:after="50" w:line="400" w:lineRule="exact"/>
        <w:rPr>
          <w:rFonts w:hint="eastAsia" w:ascii="宋体" w:hAnsi="宋体"/>
          <w:bCs/>
          <w:color w:val="auto"/>
          <w:sz w:val="24"/>
          <w:szCs w:val="20"/>
          <w:highlight w:val="none"/>
        </w:rPr>
      </w:pPr>
    </w:p>
    <w:p w14:paraId="289F4B02">
      <w:pPr>
        <w:spacing w:before="165" w:after="50" w:line="400" w:lineRule="exact"/>
        <w:rPr>
          <w:rFonts w:hint="eastAsia" w:ascii="宋体" w:hAnsi="宋体"/>
          <w:bCs/>
          <w:color w:val="auto"/>
          <w:sz w:val="24"/>
          <w:szCs w:val="20"/>
          <w:highlight w:val="none"/>
        </w:rPr>
      </w:pPr>
    </w:p>
    <w:p w14:paraId="2A9666FE">
      <w:pPr>
        <w:spacing w:before="165"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r>
        <w:rPr>
          <w:rFonts w:ascii="宋体" w:hAnsi="宋体"/>
          <w:bCs/>
          <w:color w:val="auto"/>
          <w:sz w:val="24"/>
          <w:highlight w:val="none"/>
        </w:rPr>
        <w:t>[项目采购-项目名称_]</w:t>
      </w:r>
    </w:p>
    <w:p w14:paraId="519F0AFA">
      <w:pPr>
        <w:spacing w:before="165" w:after="50" w:line="400" w:lineRule="exact"/>
        <w:ind w:firstLine="360"/>
        <w:rPr>
          <w:rFonts w:hint="eastAsia" w:ascii="宋体" w:hAnsi="宋体"/>
          <w:bCs/>
          <w:color w:val="auto"/>
          <w:sz w:val="24"/>
          <w:highlight w:val="none"/>
        </w:rPr>
      </w:pPr>
    </w:p>
    <w:p w14:paraId="3DF73D56">
      <w:pPr>
        <w:spacing w:before="165"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r>
        <w:rPr>
          <w:rFonts w:ascii="宋体" w:hAnsi="宋体"/>
          <w:bCs/>
          <w:color w:val="auto"/>
          <w:sz w:val="24"/>
          <w:highlight w:val="none"/>
        </w:rPr>
        <w:t>[项目采购-项目编号_]</w:t>
      </w:r>
    </w:p>
    <w:p w14:paraId="0265593A">
      <w:pPr>
        <w:spacing w:before="165" w:after="50" w:line="400" w:lineRule="exact"/>
        <w:ind w:firstLine="360"/>
        <w:rPr>
          <w:rFonts w:hint="eastAsia" w:ascii="宋体" w:hAnsi="宋体"/>
          <w:bCs/>
          <w:color w:val="auto"/>
          <w:sz w:val="24"/>
          <w:highlight w:val="none"/>
        </w:rPr>
      </w:pPr>
    </w:p>
    <w:p w14:paraId="673E7B0E">
      <w:pPr>
        <w:spacing w:before="165"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68F08CEA">
      <w:pPr>
        <w:spacing w:before="165" w:after="50" w:line="400" w:lineRule="exact"/>
        <w:ind w:firstLine="360"/>
        <w:rPr>
          <w:rFonts w:hint="eastAsia" w:ascii="宋体" w:hAnsi="宋体"/>
          <w:bCs/>
          <w:color w:val="auto"/>
          <w:sz w:val="24"/>
          <w:highlight w:val="none"/>
        </w:rPr>
      </w:pPr>
    </w:p>
    <w:p w14:paraId="4777D4F2">
      <w:pPr>
        <w:spacing w:before="165"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48AEC0A6">
      <w:pPr>
        <w:spacing w:before="165" w:after="50" w:line="400" w:lineRule="exact"/>
        <w:ind w:firstLine="360"/>
        <w:rPr>
          <w:rFonts w:hint="eastAsia" w:ascii="宋体" w:hAnsi="宋体"/>
          <w:bCs/>
          <w:color w:val="auto"/>
          <w:sz w:val="24"/>
          <w:highlight w:val="none"/>
        </w:rPr>
      </w:pPr>
    </w:p>
    <w:p w14:paraId="1A23B9FC">
      <w:pPr>
        <w:spacing w:before="165"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42524A39">
      <w:pPr>
        <w:pStyle w:val="204"/>
        <w:spacing w:before="50" w:after="50" w:line="400" w:lineRule="exact"/>
        <w:ind w:firstLine="960"/>
        <w:rPr>
          <w:rFonts w:hint="eastAsia" w:ascii="宋体" w:hAnsi="宋体"/>
          <w:bCs/>
          <w:color w:val="auto"/>
          <w:sz w:val="24"/>
          <w:szCs w:val="24"/>
          <w:highlight w:val="none"/>
        </w:rPr>
      </w:pPr>
    </w:p>
    <w:p w14:paraId="7B0E826F">
      <w:pPr>
        <w:spacing w:before="165" w:after="50" w:line="400" w:lineRule="exact"/>
        <w:rPr>
          <w:rFonts w:ascii="宋体" w:hAnsi="宋体"/>
          <w:color w:val="auto"/>
          <w:sz w:val="24"/>
          <w:highlight w:val="none"/>
        </w:rPr>
        <w:sectPr>
          <w:pgSz w:w="11906" w:h="16838"/>
          <w:pgMar w:top="1134" w:right="1134" w:bottom="1134" w:left="1134" w:header="720" w:footer="720" w:gutter="0"/>
          <w:cols w:space="720" w:num="1"/>
        </w:sectPr>
      </w:pPr>
      <w:r>
        <w:rPr>
          <w:rFonts w:hint="eastAsia" w:ascii="宋体" w:hAnsi="宋体"/>
          <w:color w:val="auto"/>
          <w:sz w:val="24"/>
          <w:highlight w:val="none"/>
        </w:rPr>
        <w:t xml:space="preserve">                                                       年  月  日</w:t>
      </w:r>
    </w:p>
    <w:p w14:paraId="0B0696A7">
      <w:pPr>
        <w:rPr>
          <w:rFonts w:hint="eastAsia" w:ascii="宋体" w:hAnsi="宋体" w:cs="宋体"/>
          <w:color w:val="auto"/>
          <w:highlight w:val="none"/>
        </w:rPr>
      </w:pPr>
    </w:p>
    <w:p w14:paraId="5C2D9580">
      <w:pPr>
        <w:spacing w:before="165"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5B818732">
      <w:pPr>
        <w:rPr>
          <w:rFonts w:hint="eastAsia" w:ascii="宋体" w:hAnsi="宋体" w:cs="宋体"/>
          <w:color w:val="auto"/>
          <w:highlight w:val="none"/>
        </w:rPr>
      </w:pPr>
    </w:p>
    <w:p w14:paraId="1DB7E28A">
      <w:pP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一、投标函………………………………………………………（页码）</w:t>
      </w:r>
    </w:p>
    <w:p w14:paraId="31E21371">
      <w:pP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二、开标一览表…………………………………………………（页码）</w:t>
      </w:r>
    </w:p>
    <w:p w14:paraId="056619DE">
      <w:pPr>
        <w:spacing w:line="360" w:lineRule="auto"/>
        <w:rPr>
          <w:rFonts w:hint="eastAsia" w:ascii="仿宋_GB2312" w:hAnsi="仿宋" w:eastAsia="仿宋_GB2312" w:cs="仿宋_GB2312"/>
          <w:color w:val="auto"/>
          <w:sz w:val="24"/>
          <w:highlight w:val="none"/>
        </w:rPr>
      </w:pPr>
    </w:p>
    <w:p w14:paraId="72AA5D20">
      <w:pPr>
        <w:spacing w:before="165" w:after="50" w:line="400" w:lineRule="exact"/>
        <w:ind w:firstLine="300"/>
        <w:rPr>
          <w:rFonts w:ascii="宋体" w:hAnsi="宋体"/>
          <w:color w:val="auto"/>
          <w:sz w:val="30"/>
          <w:szCs w:val="20"/>
          <w:highlight w:val="none"/>
        </w:rPr>
        <w:sectPr>
          <w:pgSz w:w="11906" w:h="16838"/>
          <w:pgMar w:top="1134" w:right="1134" w:bottom="1134" w:left="1134" w:header="720" w:footer="720" w:gutter="0"/>
          <w:cols w:space="720" w:num="1"/>
        </w:sectPr>
      </w:pPr>
    </w:p>
    <w:p w14:paraId="20E0C00D">
      <w:pPr>
        <w:spacing w:line="500" w:lineRule="exact"/>
        <w:jc w:val="center"/>
        <w:rPr>
          <w:b/>
          <w:bCs/>
          <w:color w:val="auto"/>
          <w:sz w:val="30"/>
          <w:szCs w:val="30"/>
          <w:highlight w:val="none"/>
        </w:rPr>
      </w:pPr>
      <w:r>
        <w:rPr>
          <w:rFonts w:hint="eastAsia"/>
          <w:b/>
          <w:bCs/>
          <w:color w:val="auto"/>
          <w:sz w:val="30"/>
          <w:szCs w:val="30"/>
          <w:highlight w:val="none"/>
        </w:rPr>
        <w:t>一、投标函</w:t>
      </w:r>
    </w:p>
    <w:p w14:paraId="4CA59DD9">
      <w:pPr>
        <w:spacing w:line="440" w:lineRule="exact"/>
        <w:ind w:firstLine="420"/>
        <w:rPr>
          <w:color w:val="auto"/>
          <w:szCs w:val="20"/>
          <w:highlight w:val="none"/>
        </w:rPr>
      </w:pPr>
      <w:r>
        <w:rPr>
          <w:rFonts w:hint="eastAsia"/>
          <w:color w:val="auto"/>
          <w:szCs w:val="20"/>
          <w:highlight w:val="none"/>
        </w:rPr>
        <w:t>致：</w:t>
      </w:r>
      <w:r>
        <w:rPr>
          <w:rFonts w:hint="eastAsia"/>
          <w:color w:val="auto"/>
          <w:szCs w:val="20"/>
          <w:highlight w:val="none"/>
          <w:u w:val="single"/>
        </w:rPr>
        <w:t>[项目采购-采购组织机构_]</w:t>
      </w:r>
      <w:r>
        <w:rPr>
          <w:color w:val="auto"/>
          <w:szCs w:val="20"/>
          <w:highlight w:val="none"/>
        </w:rPr>
        <w:t xml:space="preserve"> </w:t>
      </w:r>
    </w:p>
    <w:p w14:paraId="4A161C82">
      <w:pPr>
        <w:spacing w:line="440" w:lineRule="exact"/>
        <w:ind w:firstLine="42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 xml:space="preserve">  </w:t>
      </w:r>
      <w:r>
        <w:rPr>
          <w:rFonts w:hint="eastAsia"/>
          <w:color w:val="auto"/>
          <w:szCs w:val="20"/>
          <w:highlight w:val="none"/>
          <w:u w:val="single"/>
        </w:rPr>
        <w:t>[项目采购-项目名称_]</w:t>
      </w:r>
      <w:r>
        <w:rPr>
          <w:color w:val="auto"/>
          <w:szCs w:val="20"/>
          <w:highlight w:val="none"/>
          <w:u w:val="single"/>
        </w:rPr>
        <w:t xml:space="preserve">  </w:t>
      </w:r>
      <w:r>
        <w:rPr>
          <w:rFonts w:hint="eastAsia" w:ascii="宋体" w:hAnsi="Courier New"/>
          <w:color w:val="auto"/>
          <w:szCs w:val="20"/>
          <w:highlight w:val="none"/>
        </w:rPr>
        <w:t>项目（项目编号：[项目采购-项目编号_]）的招标文件的全部内容，授权</w:t>
      </w:r>
      <w:r>
        <w:rPr>
          <w:color w:val="auto"/>
          <w:szCs w:val="20"/>
          <w:highlight w:val="none"/>
          <w:u w:val="single"/>
        </w:rPr>
        <w:t xml:space="preserve">                      </w:t>
      </w:r>
      <w:r>
        <w:rPr>
          <w:rFonts w:hint="eastAsia" w:ascii="宋体" w:hAnsi="Courier New"/>
          <w:color w:val="auto"/>
          <w:szCs w:val="20"/>
          <w:highlight w:val="none"/>
        </w:rPr>
        <w:t>(全权代表姓名)</w:t>
      </w:r>
      <w:r>
        <w:rPr>
          <w:color w:val="auto"/>
          <w:szCs w:val="20"/>
          <w:highlight w:val="none"/>
          <w:u w:val="single"/>
        </w:rPr>
        <w:t xml:space="preserve">          </w:t>
      </w:r>
      <w:r>
        <w:rPr>
          <w:rFonts w:hint="eastAsia" w:ascii="宋体" w:hAnsi="Courier New"/>
          <w:color w:val="auto"/>
          <w:szCs w:val="20"/>
          <w:highlight w:val="none"/>
        </w:rPr>
        <w:t xml:space="preserve"> (职务、职称)为全权代表，现正式递交下述文件参加贵方组织的本次政府采购活动： </w:t>
      </w:r>
    </w:p>
    <w:p w14:paraId="36F5EB8C">
      <w:pPr>
        <w:spacing w:line="440" w:lineRule="exact"/>
        <w:ind w:firstLine="420"/>
        <w:rPr>
          <w:rFonts w:ascii="宋体" w:hAnsi="Courier New"/>
          <w:color w:val="auto"/>
          <w:szCs w:val="20"/>
          <w:highlight w:val="none"/>
        </w:rPr>
      </w:pPr>
      <w:r>
        <w:rPr>
          <w:rFonts w:hint="eastAsia" w:ascii="宋体" w:hAnsi="Courier New"/>
          <w:color w:val="auto"/>
          <w:szCs w:val="20"/>
          <w:highlight w:val="none"/>
        </w:rPr>
        <w:t>一、报价文件电子版一份（包含按投标人须知前附表要求提交的全部文件）；</w:t>
      </w:r>
    </w:p>
    <w:p w14:paraId="27216E00">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二、资格文件电子版一份（包含按投标人须知前附表要求提交的全部文件）；</w:t>
      </w:r>
    </w:p>
    <w:p w14:paraId="4F524363">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三、</w:t>
      </w:r>
      <w:r>
        <w:rPr>
          <w:rFonts w:hint="eastAsia" w:ascii="宋体" w:hAnsi="宋体"/>
          <w:color w:val="auto"/>
          <w:szCs w:val="20"/>
          <w:highlight w:val="none"/>
        </w:rPr>
        <w:t>技术</w:t>
      </w:r>
      <w:r>
        <w:rPr>
          <w:rFonts w:hint="eastAsia" w:ascii="宋体" w:hAnsi="Courier New"/>
          <w:color w:val="auto"/>
          <w:szCs w:val="20"/>
          <w:highlight w:val="none"/>
        </w:rPr>
        <w:t>文件电子版一份（包含按投标人须知前附表要求提交的全部文件）；</w:t>
      </w:r>
    </w:p>
    <w:p w14:paraId="1869DCEB">
      <w:pPr>
        <w:spacing w:line="440" w:lineRule="exact"/>
        <w:ind w:firstLine="482"/>
        <w:rPr>
          <w:rFonts w:hint="eastAsia" w:ascii="宋体" w:hAnsi="Courier New"/>
          <w:color w:val="auto"/>
          <w:szCs w:val="20"/>
          <w:highlight w:val="none"/>
        </w:rPr>
      </w:pPr>
      <w:r>
        <w:rPr>
          <w:rFonts w:hint="eastAsia" w:ascii="宋体" w:hAnsi="宋体"/>
          <w:color w:val="auto"/>
          <w:szCs w:val="20"/>
          <w:highlight w:val="none"/>
        </w:rPr>
        <w:t>四、</w:t>
      </w:r>
      <w:r>
        <w:rPr>
          <w:rFonts w:hint="eastAsia" w:ascii="宋体" w:hAnsi="Courier New"/>
          <w:color w:val="auto"/>
          <w:szCs w:val="20"/>
          <w:highlight w:val="none"/>
        </w:rPr>
        <w:t>商务</w:t>
      </w:r>
      <w:r>
        <w:rPr>
          <w:rFonts w:hint="eastAsia" w:ascii="宋体" w:hAnsi="宋体"/>
          <w:color w:val="auto"/>
          <w:szCs w:val="20"/>
          <w:highlight w:val="none"/>
        </w:rPr>
        <w:t>文件</w:t>
      </w:r>
      <w:r>
        <w:rPr>
          <w:rFonts w:hint="eastAsia" w:ascii="宋体" w:hAnsi="Courier New"/>
          <w:color w:val="auto"/>
          <w:szCs w:val="20"/>
          <w:highlight w:val="none"/>
        </w:rPr>
        <w:t>电子版一份（包含按投标人须知前附表要求提交的全部文件）；</w:t>
      </w:r>
    </w:p>
    <w:p w14:paraId="24DC9D28">
      <w:pPr>
        <w:spacing w:line="440" w:lineRule="exact"/>
        <w:ind w:firstLine="482"/>
        <w:rPr>
          <w:color w:val="auto"/>
          <w:szCs w:val="20"/>
          <w:highlight w:val="none"/>
        </w:rPr>
      </w:pPr>
      <w:r>
        <w:rPr>
          <w:rFonts w:hint="eastAsia" w:ascii="宋体" w:hAnsi="Courier New"/>
          <w:color w:val="auto"/>
          <w:szCs w:val="20"/>
          <w:highlight w:val="none"/>
        </w:rPr>
        <w:t>据此函，签字人兹宣布：</w:t>
      </w:r>
    </w:p>
    <w:p w14:paraId="1C18E720">
      <w:pPr>
        <w:spacing w:line="440" w:lineRule="exact"/>
        <w:ind w:firstLine="420"/>
        <w:rPr>
          <w:color w:val="auto"/>
          <w:szCs w:val="20"/>
          <w:highlight w:val="none"/>
        </w:rPr>
      </w:pPr>
      <w:r>
        <w:rPr>
          <w:rFonts w:hint="eastAsia" w:ascii="宋体" w:hAnsi="Courier New"/>
          <w:color w:val="auto"/>
          <w:szCs w:val="20"/>
          <w:highlight w:val="none"/>
        </w:rPr>
        <w:t>1、我方愿意以综合单价（大写）人民币</w:t>
      </w:r>
      <w:r>
        <w:rPr>
          <w:rFonts w:hint="eastAsia" w:ascii="宋体" w:hAnsi="Courier New"/>
          <w:color w:val="auto"/>
          <w:szCs w:val="20"/>
          <w:highlight w:val="none"/>
          <w:u w:val="single"/>
        </w:rPr>
        <w:t xml:space="preserve">              </w:t>
      </w:r>
      <w:r>
        <w:rPr>
          <w:rFonts w:hint="eastAsia" w:ascii="宋体" w:hAnsi="Courier New"/>
          <w:b/>
          <w:bCs/>
          <w:color w:val="auto"/>
          <w:szCs w:val="20"/>
          <w:highlight w:val="none"/>
        </w:rPr>
        <w:t>元</w:t>
      </w:r>
      <w:r>
        <w:rPr>
          <w:rFonts w:cs="宋体"/>
          <w:b/>
          <w:bCs/>
          <w:color w:val="auto"/>
          <w:szCs w:val="21"/>
          <w:highlight w:val="none"/>
        </w:rPr>
        <w:t>/人・时</w:t>
      </w:r>
      <w:r>
        <w:rPr>
          <w:rFonts w:hint="eastAsia" w:ascii="宋体" w:hAnsi="Courier New"/>
          <w:color w:val="auto"/>
          <w:szCs w:val="20"/>
          <w:highlight w:val="none"/>
        </w:rPr>
        <w:t xml:space="preserve"> (￥</w:t>
      </w:r>
      <w:r>
        <w:rPr>
          <w:rFonts w:hint="eastAsia" w:ascii="宋体" w:hAnsi="Courier New"/>
          <w:color w:val="auto"/>
          <w:szCs w:val="20"/>
          <w:highlight w:val="none"/>
          <w:u w:val="single"/>
        </w:rPr>
        <w:t xml:space="preserve">          </w:t>
      </w:r>
      <w:r>
        <w:rPr>
          <w:rFonts w:hint="eastAsia" w:cs="宋体"/>
          <w:b/>
          <w:bCs/>
          <w:color w:val="auto"/>
          <w:szCs w:val="21"/>
          <w:highlight w:val="none"/>
        </w:rPr>
        <w:t>元</w:t>
      </w:r>
      <w:r>
        <w:rPr>
          <w:rFonts w:cs="宋体"/>
          <w:b/>
          <w:bCs/>
          <w:color w:val="auto"/>
          <w:szCs w:val="21"/>
          <w:highlight w:val="none"/>
        </w:rPr>
        <w:t>/人・时</w:t>
      </w:r>
      <w:r>
        <w:rPr>
          <w:rFonts w:hint="eastAsia" w:ascii="宋体" w:hAnsi="Courier New"/>
          <w:color w:val="auto"/>
          <w:szCs w:val="20"/>
          <w:highlight w:val="none"/>
        </w:rPr>
        <w:t>)的投标报价，其中：</w:t>
      </w:r>
      <w:r>
        <w:rPr>
          <w:rFonts w:cs="宋体"/>
          <w:color w:val="auto"/>
          <w:szCs w:val="21"/>
          <w:highlight w:val="none"/>
        </w:rPr>
        <w:t>A类岗</w:t>
      </w:r>
      <w:r>
        <w:rPr>
          <w:rFonts w:hint="eastAsia" w:cs="宋体"/>
          <w:color w:val="auto"/>
          <w:szCs w:val="21"/>
          <w:highlight w:val="none"/>
        </w:rPr>
        <w:t>单价为</w:t>
      </w:r>
      <w:r>
        <w:rPr>
          <w:rFonts w:hint="eastAsia" w:ascii="宋体" w:hAnsi="Courier New"/>
          <w:color w:val="auto"/>
          <w:szCs w:val="20"/>
          <w:highlight w:val="none"/>
          <w:u w:val="single"/>
        </w:rPr>
        <w:t xml:space="preserve">          </w:t>
      </w:r>
      <w:r>
        <w:rPr>
          <w:rFonts w:hint="eastAsia" w:cs="宋体"/>
          <w:color w:val="auto"/>
          <w:szCs w:val="21"/>
          <w:highlight w:val="none"/>
        </w:rPr>
        <w:t>元</w:t>
      </w:r>
      <w:r>
        <w:rPr>
          <w:rFonts w:cs="宋体"/>
          <w:color w:val="auto"/>
          <w:szCs w:val="21"/>
          <w:highlight w:val="none"/>
        </w:rPr>
        <w:t>/人・时</w:t>
      </w:r>
      <w:r>
        <w:rPr>
          <w:rFonts w:hint="eastAsia" w:cs="宋体"/>
          <w:color w:val="auto"/>
          <w:szCs w:val="21"/>
          <w:highlight w:val="none"/>
        </w:rPr>
        <w:t>，B</w:t>
      </w:r>
      <w:r>
        <w:rPr>
          <w:rFonts w:cs="宋体"/>
          <w:color w:val="auto"/>
          <w:szCs w:val="21"/>
          <w:highlight w:val="none"/>
        </w:rPr>
        <w:t>类岗</w:t>
      </w:r>
      <w:r>
        <w:rPr>
          <w:rFonts w:hint="eastAsia" w:cs="宋体"/>
          <w:color w:val="auto"/>
          <w:szCs w:val="21"/>
          <w:highlight w:val="none"/>
        </w:rPr>
        <w:t>单价为</w:t>
      </w:r>
      <w:r>
        <w:rPr>
          <w:rFonts w:hint="eastAsia" w:ascii="宋体" w:hAnsi="Courier New"/>
          <w:color w:val="auto"/>
          <w:szCs w:val="20"/>
          <w:highlight w:val="none"/>
          <w:u w:val="single"/>
        </w:rPr>
        <w:t xml:space="preserve">          </w:t>
      </w:r>
      <w:r>
        <w:rPr>
          <w:rFonts w:hint="eastAsia" w:cs="宋体"/>
          <w:color w:val="auto"/>
          <w:szCs w:val="21"/>
          <w:highlight w:val="none"/>
        </w:rPr>
        <w:t>元</w:t>
      </w:r>
      <w:r>
        <w:rPr>
          <w:rFonts w:cs="宋体"/>
          <w:color w:val="auto"/>
          <w:szCs w:val="21"/>
          <w:highlight w:val="none"/>
        </w:rPr>
        <w:t>/人・时</w:t>
      </w:r>
      <w:r>
        <w:rPr>
          <w:rFonts w:hint="eastAsia" w:cs="宋体"/>
          <w:color w:val="auto"/>
          <w:szCs w:val="21"/>
          <w:highlight w:val="none"/>
        </w:rPr>
        <w:t>；</w:t>
      </w:r>
      <w:r>
        <w:rPr>
          <w:rFonts w:hint="eastAsia" w:ascii="宋体" w:hAnsi="Courier New"/>
          <w:color w:val="auto"/>
          <w:szCs w:val="20"/>
          <w:highlight w:val="none"/>
        </w:rPr>
        <w:t>服务期限（无分标时填写）</w:t>
      </w:r>
      <w:r>
        <w:rPr>
          <w:rFonts w:hint="eastAsia" w:ascii="宋体" w:hAnsi="Courier New"/>
          <w:color w:val="auto"/>
          <w:szCs w:val="20"/>
          <w:highlight w:val="none"/>
          <w:u w:val="single"/>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“服务需求”中的相应的采购内容。</w:t>
      </w:r>
    </w:p>
    <w:p w14:paraId="0751EC29">
      <w:pPr>
        <w:spacing w:line="440" w:lineRule="exact"/>
        <w:ind w:firstLine="420"/>
        <w:rPr>
          <w:color w:val="auto"/>
          <w:szCs w:val="20"/>
          <w:highlight w:val="none"/>
        </w:rPr>
      </w:pPr>
      <w:r>
        <w:rPr>
          <w:rFonts w:hint="eastAsia" w:ascii="宋体" w:hAnsi="Courier New"/>
          <w:color w:val="auto"/>
          <w:szCs w:val="20"/>
          <w:highlight w:val="none"/>
        </w:rPr>
        <w:t>其中（有分标时填写）：</w:t>
      </w:r>
    </w:p>
    <w:p w14:paraId="5D47CCE9">
      <w:pPr>
        <w:spacing w:line="360" w:lineRule="exact"/>
        <w:ind w:firstLine="420"/>
        <w:rPr>
          <w:rFonts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元)，服务期限：</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7C31CC25">
      <w:pPr>
        <w:spacing w:line="360" w:lineRule="exact"/>
        <w:ind w:firstLine="420"/>
        <w:rPr>
          <w:rFonts w:hint="eastAsia"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元)，服务期限：</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5D7CE365">
      <w:pPr>
        <w:spacing w:line="360" w:lineRule="exact"/>
        <w:ind w:firstLine="420"/>
        <w:rPr>
          <w:rFonts w:hint="eastAsia" w:ascii="宋体" w:hAnsi="Courier New"/>
          <w:color w:val="auto"/>
          <w:szCs w:val="20"/>
          <w:highlight w:val="none"/>
          <w:u w:val="single"/>
        </w:rPr>
      </w:pPr>
      <w:r>
        <w:rPr>
          <w:rFonts w:hint="eastAsia" w:ascii="宋体" w:hAnsi="Courier New"/>
          <w:color w:val="auto"/>
          <w:szCs w:val="20"/>
          <w:highlight w:val="none"/>
        </w:rPr>
        <w:t>......</w:t>
      </w:r>
    </w:p>
    <w:p w14:paraId="603CD3AA">
      <w:pPr>
        <w:spacing w:line="360" w:lineRule="exact"/>
        <w:ind w:firstLine="420"/>
        <w:rPr>
          <w:rFonts w:hint="eastAsia"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第21.2项规定的投标截止时间（开标时间）起遵循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14:paraId="19067E66">
      <w:pPr>
        <w:spacing w:line="360" w:lineRule="exact"/>
        <w:ind w:firstLine="420"/>
        <w:rPr>
          <w:rFonts w:hint="eastAsia"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14:paraId="5F034AC2">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4、</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14:paraId="561432AE">
      <w:pPr>
        <w:spacing w:line="440" w:lineRule="exact"/>
        <w:ind w:firstLine="420"/>
        <w:rPr>
          <w:rFonts w:hint="eastAsia" w:ascii="宋体" w:hAnsi="Courier New"/>
          <w:color w:val="auto"/>
          <w:szCs w:val="20"/>
          <w:highlight w:val="none"/>
        </w:rPr>
      </w:pPr>
      <w:r>
        <w:rPr>
          <w:rFonts w:hint="eastAsia" w:ascii="宋体" w:hAnsi="Courier New"/>
          <w:color w:val="auto"/>
          <w:szCs w:val="20"/>
          <w:highlight w:val="none"/>
        </w:rPr>
        <w:t>5、如我方中标，我方承诺在收到中标通知书后，在中标通知书规定的期限内，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根据招标文件、我方的投标文件及有关澄清承诺书的要求按第五章“拟签订的合同文本”与采购人订立书面合同，并按照合同约定</w:t>
      </w:r>
      <w:r>
        <w:rPr>
          <w:rFonts w:hint="eastAsia" w:ascii="宋体" w:hAnsi="Courier New"/>
          <w:color w:val="auto"/>
          <w:szCs w:val="20"/>
          <w:highlight w:val="none"/>
        </w:rPr>
        <w:t>承担完成合同的责任和义务。</w:t>
      </w:r>
    </w:p>
    <w:p w14:paraId="492284AC">
      <w:pPr>
        <w:spacing w:line="440" w:lineRule="exact"/>
        <w:ind w:firstLine="420"/>
        <w:rPr>
          <w:rFonts w:hint="eastAsia" w:ascii="宋体" w:hAnsi="Courier New"/>
          <w:color w:val="auto"/>
          <w:szCs w:val="20"/>
          <w:highlight w:val="none"/>
        </w:rPr>
      </w:pPr>
      <w:r>
        <w:rPr>
          <w:rFonts w:hint="eastAsia" w:ascii="宋体" w:hAnsi="Courier New"/>
          <w:color w:val="auto"/>
          <w:szCs w:val="20"/>
          <w:highlight w:val="none"/>
        </w:rPr>
        <w:t>6、我方已详细审核招标文件，我方知道必须放弃提出含糊不清或误解问题的权利。</w:t>
      </w:r>
    </w:p>
    <w:p w14:paraId="4AF01FC4">
      <w:pPr>
        <w:spacing w:line="440" w:lineRule="exact"/>
        <w:ind w:firstLine="420"/>
        <w:rPr>
          <w:rFonts w:hint="eastAsia" w:ascii="宋体" w:hAnsi="Courier New"/>
          <w:color w:val="auto"/>
          <w:szCs w:val="20"/>
          <w:highlight w:val="none"/>
        </w:rPr>
      </w:pPr>
      <w:r>
        <w:rPr>
          <w:rFonts w:hint="eastAsia" w:ascii="宋体" w:hAnsi="Courier New"/>
          <w:color w:val="auto"/>
          <w:szCs w:val="20"/>
          <w:highlight w:val="none"/>
        </w:rPr>
        <w:t>7、我方同意应贵方要求提供与本投标有关的任何数据或资料。若贵方需要，我方愿意提供我方作出的一切承诺的证明材料。</w:t>
      </w:r>
    </w:p>
    <w:p w14:paraId="38364373">
      <w:pPr>
        <w:spacing w:line="440" w:lineRule="exact"/>
        <w:ind w:firstLine="420"/>
        <w:rPr>
          <w:rFonts w:hint="eastAsia" w:ascii="宋体" w:hAnsi="Courier New"/>
          <w:color w:val="auto"/>
          <w:szCs w:val="20"/>
          <w:highlight w:val="none"/>
        </w:rPr>
      </w:pPr>
      <w:r>
        <w:rPr>
          <w:rFonts w:hint="eastAsia" w:ascii="宋体" w:hAnsi="Courier New"/>
          <w:color w:val="auto"/>
          <w:szCs w:val="20"/>
          <w:highlight w:val="none"/>
        </w:rPr>
        <w:t>8、我方完全理解贵方不一定接受投标报价最低的投标人为中标供应商的行为。</w:t>
      </w:r>
    </w:p>
    <w:p w14:paraId="2D3D88A9">
      <w:pPr>
        <w:spacing w:line="440" w:lineRule="exact"/>
        <w:ind w:firstLine="420"/>
        <w:rPr>
          <w:rFonts w:hint="eastAsia" w:ascii="宋体" w:hAnsi="Courier New"/>
          <w:color w:val="auto"/>
          <w:szCs w:val="20"/>
          <w:highlight w:val="none"/>
        </w:rPr>
      </w:pPr>
      <w:r>
        <w:rPr>
          <w:rFonts w:hint="eastAsia" w:ascii="宋体" w:hAnsi="Courier New"/>
          <w:color w:val="auto"/>
          <w:szCs w:val="20"/>
          <w:highlight w:val="none"/>
        </w:rPr>
        <w:t>9、我方将严格遵守《中华人民共和国政府采购法》第七十七条的规定，即供应商有下列情形之一的，处以采购金额千分之五以上千分之十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59D7EF2">
      <w:pPr>
        <w:numPr>
          <w:ilvl w:val="0"/>
          <w:numId w:val="2"/>
        </w:numPr>
        <w:spacing w:line="440" w:lineRule="exact"/>
        <w:rPr>
          <w:rFonts w:hint="eastAsia" w:ascii="宋体" w:hAnsi="宋体"/>
          <w:color w:val="auto"/>
          <w:szCs w:val="20"/>
          <w:highlight w:val="none"/>
        </w:rPr>
      </w:pPr>
      <w:r>
        <w:rPr>
          <w:rFonts w:hint="eastAsia" w:ascii="宋体" w:hAnsi="宋体"/>
          <w:color w:val="auto"/>
          <w:szCs w:val="20"/>
          <w:highlight w:val="none"/>
        </w:rPr>
        <w:t>提供虚假材料谋取中标、成交的；</w:t>
      </w:r>
    </w:p>
    <w:p w14:paraId="7535A9DE">
      <w:pPr>
        <w:numPr>
          <w:ilvl w:val="0"/>
          <w:numId w:val="2"/>
        </w:numPr>
        <w:spacing w:line="440" w:lineRule="exact"/>
        <w:rPr>
          <w:rFonts w:hint="eastAsia" w:ascii="宋体" w:hAnsi="宋体"/>
          <w:color w:val="auto"/>
          <w:szCs w:val="20"/>
          <w:highlight w:val="none"/>
        </w:rPr>
      </w:pPr>
      <w:r>
        <w:rPr>
          <w:rFonts w:hint="eastAsia" w:ascii="宋体" w:hAnsi="宋体"/>
          <w:color w:val="auto"/>
          <w:szCs w:val="20"/>
          <w:highlight w:val="none"/>
        </w:rPr>
        <w:t>采取不正当手段诋毁、排挤其他供应商的；</w:t>
      </w:r>
    </w:p>
    <w:p w14:paraId="11B8DF0F">
      <w:pPr>
        <w:numPr>
          <w:ilvl w:val="0"/>
          <w:numId w:val="2"/>
        </w:numPr>
        <w:spacing w:line="440" w:lineRule="exact"/>
        <w:rPr>
          <w:rFonts w:hint="eastAsia" w:ascii="宋体" w:hAnsi="Courier New"/>
          <w:color w:val="auto"/>
          <w:szCs w:val="20"/>
          <w:highlight w:val="none"/>
        </w:rPr>
      </w:pPr>
      <w:r>
        <w:rPr>
          <w:rFonts w:hint="eastAsia" w:ascii="宋体" w:hAnsi="宋体"/>
          <w:color w:val="auto"/>
          <w:szCs w:val="20"/>
          <w:highlight w:val="none"/>
        </w:rPr>
        <w:t>与采购人、其他供应商或者采购代理机构恶意串通的；</w:t>
      </w:r>
    </w:p>
    <w:p w14:paraId="54F66729">
      <w:pPr>
        <w:numPr>
          <w:ilvl w:val="0"/>
          <w:numId w:val="2"/>
        </w:numPr>
        <w:spacing w:line="440" w:lineRule="exact"/>
        <w:rPr>
          <w:rFonts w:hint="eastAsia" w:ascii="宋体" w:hAnsi="Courier New"/>
          <w:color w:val="auto"/>
          <w:szCs w:val="20"/>
          <w:highlight w:val="none"/>
        </w:rPr>
      </w:pPr>
      <w:r>
        <w:rPr>
          <w:rFonts w:hint="eastAsia" w:ascii="宋体" w:hAnsi="宋体"/>
          <w:color w:val="auto"/>
          <w:szCs w:val="20"/>
          <w:highlight w:val="none"/>
        </w:rPr>
        <w:t>向采购人、采购代理机构行贿或者提供其他不正当利益的；</w:t>
      </w:r>
    </w:p>
    <w:p w14:paraId="076D241F">
      <w:pPr>
        <w:numPr>
          <w:ilvl w:val="0"/>
          <w:numId w:val="2"/>
        </w:numPr>
        <w:spacing w:line="440" w:lineRule="exact"/>
        <w:rPr>
          <w:rFonts w:hint="eastAsia" w:ascii="宋体" w:hAnsi="Courier New"/>
          <w:color w:val="auto"/>
          <w:szCs w:val="20"/>
          <w:highlight w:val="none"/>
        </w:rPr>
      </w:pPr>
      <w:r>
        <w:rPr>
          <w:rFonts w:hint="eastAsia" w:ascii="宋体" w:hAnsi="宋体"/>
          <w:color w:val="auto"/>
          <w:szCs w:val="20"/>
          <w:highlight w:val="none"/>
        </w:rPr>
        <w:t>在招标采购过程中与采购人进行协商谈判的；</w:t>
      </w:r>
    </w:p>
    <w:p w14:paraId="7A28EFC1">
      <w:pPr>
        <w:numPr>
          <w:ilvl w:val="0"/>
          <w:numId w:val="2"/>
        </w:numPr>
        <w:spacing w:line="440" w:lineRule="exact"/>
        <w:rPr>
          <w:rFonts w:hint="eastAsia" w:ascii="宋体" w:hAnsi="Courier New"/>
          <w:color w:val="auto"/>
          <w:szCs w:val="20"/>
          <w:highlight w:val="none"/>
        </w:rPr>
      </w:pPr>
      <w:r>
        <w:rPr>
          <w:rFonts w:hint="eastAsia" w:ascii="宋体" w:hAnsi="宋体"/>
          <w:color w:val="auto"/>
          <w:szCs w:val="20"/>
          <w:highlight w:val="none"/>
        </w:rPr>
        <w:t>拒绝有关部门监督检查或提供虚假情况的。</w:t>
      </w:r>
    </w:p>
    <w:p w14:paraId="16ABABDE">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rPr>
        <w:t>10、我方及由本人担任法定代表人的其他机构最近三年内被处罚的违法行为有：</w:t>
      </w:r>
      <w:r>
        <w:rPr>
          <w:rFonts w:hint="eastAsia" w:ascii="宋体" w:hAnsi="Courier New"/>
          <w:color w:val="auto"/>
          <w:szCs w:val="20"/>
          <w:highlight w:val="none"/>
          <w:u w:val="single"/>
        </w:rPr>
        <w:t xml:space="preserve">                                        </w:t>
      </w:r>
    </w:p>
    <w:p w14:paraId="67DEB30A">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u w:val="single"/>
        </w:rPr>
        <w:t xml:space="preserve">                                                                                                                        </w:t>
      </w:r>
    </w:p>
    <w:p w14:paraId="5D252A87">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11、以上事项如有虚假或隐瞒，我方愿意承担一切后果，并不再寻求任何旨在减轻或免除法律责任的辩解。</w:t>
      </w:r>
    </w:p>
    <w:p w14:paraId="6C647746">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12、与本投标有关的一切正式往来信函请寄：</w:t>
      </w:r>
      <w:r>
        <w:rPr>
          <w:rFonts w:hint="eastAsia" w:ascii="宋体" w:hAnsi="Courier New"/>
          <w:color w:val="auto"/>
          <w:szCs w:val="20"/>
          <w:highlight w:val="none"/>
          <w:u w:val="single"/>
        </w:rPr>
        <w:t xml:space="preserve"> </w:t>
      </w:r>
    </w:p>
    <w:p w14:paraId="64072B53">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地址：</w:t>
      </w:r>
      <w:r>
        <w:rPr>
          <w:rFonts w:hint="eastAsia" w:ascii="宋体" w:hAnsi="Courier New"/>
          <w:color w:val="auto"/>
          <w:szCs w:val="20"/>
          <w:highlight w:val="none"/>
          <w:u w:val="single"/>
        </w:rPr>
        <w:t xml:space="preserve">                                                        </w:t>
      </w:r>
      <w:r>
        <w:rPr>
          <w:rFonts w:hint="eastAsia" w:ascii="宋体" w:hAnsi="Courier New"/>
          <w:color w:val="auto"/>
          <w:szCs w:val="20"/>
          <w:highlight w:val="none"/>
        </w:rPr>
        <w:t xml:space="preserve"> </w:t>
      </w:r>
    </w:p>
    <w:p w14:paraId="677F09CF">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14:paraId="4A45060F">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14:paraId="7F7E652E">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邮政编码：</w:t>
      </w:r>
      <w:r>
        <w:rPr>
          <w:rFonts w:hint="eastAsia" w:ascii="宋体" w:hAnsi="Courier New"/>
          <w:color w:val="auto"/>
          <w:szCs w:val="20"/>
          <w:highlight w:val="none"/>
          <w:u w:val="single"/>
        </w:rPr>
        <w:t xml:space="preserve">                                                    </w:t>
      </w:r>
    </w:p>
    <w:p w14:paraId="746DBF5F">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开户名称：</w:t>
      </w:r>
      <w:r>
        <w:rPr>
          <w:rFonts w:hint="eastAsia" w:ascii="宋体" w:hAnsi="Courier New"/>
          <w:color w:val="auto"/>
          <w:szCs w:val="20"/>
          <w:highlight w:val="none"/>
          <w:u w:val="single"/>
        </w:rPr>
        <w:t xml:space="preserve">                                                    </w:t>
      </w:r>
    </w:p>
    <w:p w14:paraId="75EB9F83">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开户银行：</w:t>
      </w:r>
      <w:r>
        <w:rPr>
          <w:rFonts w:hint="eastAsia" w:ascii="宋体" w:hAnsi="Courier New"/>
          <w:color w:val="auto"/>
          <w:szCs w:val="20"/>
          <w:highlight w:val="none"/>
          <w:u w:val="single"/>
        </w:rPr>
        <w:t xml:space="preserve">                                                    </w:t>
      </w:r>
    </w:p>
    <w:p w14:paraId="6C1CE352">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银行账号：</w:t>
      </w:r>
      <w:r>
        <w:rPr>
          <w:rFonts w:hint="eastAsia" w:ascii="宋体" w:hAnsi="Courier New"/>
          <w:color w:val="auto"/>
          <w:szCs w:val="20"/>
          <w:highlight w:val="none"/>
          <w:u w:val="single"/>
        </w:rPr>
        <w:t xml:space="preserve">                                                    </w:t>
      </w:r>
    </w:p>
    <w:p w14:paraId="0F8F46D0">
      <w:pPr>
        <w:spacing w:line="360" w:lineRule="auto"/>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6BE7DED3">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058E03C7">
      <w:pPr>
        <w:spacing w:line="360" w:lineRule="auto"/>
        <w:ind w:firstLine="5160"/>
        <w:rPr>
          <w:rFonts w:ascii="仿宋_GB2312" w:hAnsi="仿宋" w:eastAsia="仿宋_GB2312" w:cs="仿宋_GB2312"/>
          <w:color w:val="auto"/>
          <w:sz w:val="24"/>
          <w:highlight w:val="none"/>
          <w:lang w:val="zh-CN"/>
        </w:rPr>
        <w:sectPr>
          <w:pgSz w:w="11906" w:h="16838"/>
          <w:pgMar w:top="1134" w:right="1134" w:bottom="1134" w:left="1134" w:header="720" w:footer="720" w:gutter="0"/>
          <w:cols w:space="720" w:num="1"/>
        </w:sectPr>
      </w:pPr>
    </w:p>
    <w:p w14:paraId="2F67245B">
      <w:pPr>
        <w:spacing w:line="360" w:lineRule="auto"/>
        <w:jc w:val="center"/>
        <w:rPr>
          <w:rFonts w:hint="eastAsia"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r>
        <w:rPr>
          <w:rFonts w:hint="eastAsia" w:ascii="仿宋_GB2312" w:hAnsi="仿宋" w:eastAsia="仿宋_GB2312" w:cs="仿宋_GB2312"/>
          <w:b/>
          <w:color w:val="auto"/>
          <w:sz w:val="24"/>
          <w:szCs w:val="20"/>
          <w:highlight w:val="none"/>
          <w:lang w:val="zh-CN"/>
        </w:rPr>
        <w:t>(单位均为人民币元)</w:t>
      </w:r>
    </w:p>
    <w:p w14:paraId="3F79D70C">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[项目采购-项目名称_]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[项目采购-项目编号_]</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D4E396F">
      <w:pPr>
        <w:spacing w:line="360" w:lineRule="auto"/>
        <w:rPr>
          <w:rFonts w:hint="eastAsia" w:ascii="宋体" w:hAnsi="宋体"/>
          <w:color w:val="auto"/>
          <w:sz w:val="24"/>
          <w:szCs w:val="20"/>
          <w:highlight w:val="non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 xml:space="preserve">  </w:t>
      </w:r>
    </w:p>
    <w:p w14:paraId="349F4808">
      <w:pPr>
        <w:spacing w:line="360" w:lineRule="auto"/>
        <w:rPr>
          <w:rFonts w:hint="eastAsia" w:ascii="宋体" w:hAnsi="宋体"/>
          <w:color w:val="auto"/>
          <w:sz w:val="24"/>
          <w:szCs w:val="20"/>
          <w:highlight w:val="none"/>
        </w:rPr>
      </w:pPr>
      <w:r>
        <w:rPr>
          <w:rFonts w:hint="eastAsia" w:ascii="宋体" w:hAnsi="宋体"/>
          <w:color w:val="auto"/>
          <w:sz w:val="24"/>
          <w:szCs w:val="20"/>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25"/>
        <w:gridCol w:w="1500"/>
        <w:gridCol w:w="1938"/>
        <w:gridCol w:w="2925"/>
        <w:gridCol w:w="1073"/>
      </w:tblGrid>
      <w:tr w14:paraId="4527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62B5FDF6">
            <w:pPr>
              <w:spacing w:line="360" w:lineRule="auto"/>
              <w:jc w:val="center"/>
              <w:rPr>
                <w:rFonts w:ascii="宋体" w:hAnsi="宋体"/>
                <w:color w:val="auto"/>
                <w:szCs w:val="22"/>
                <w:highlight w:val="none"/>
              </w:rPr>
            </w:pPr>
            <w:r>
              <w:rPr>
                <w:rFonts w:hint="eastAsia" w:ascii="宋体" w:hAnsi="宋体"/>
                <w:color w:val="auto"/>
                <w:szCs w:val="22"/>
                <w:highlight w:val="none"/>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0C46F27">
            <w:pPr>
              <w:spacing w:line="360" w:lineRule="auto"/>
              <w:jc w:val="center"/>
              <w:rPr>
                <w:rFonts w:ascii="宋体" w:hAnsi="宋体"/>
                <w:color w:val="auto"/>
                <w:szCs w:val="22"/>
                <w:highlight w:val="none"/>
              </w:rPr>
            </w:pPr>
            <w:r>
              <w:rPr>
                <w:rFonts w:hint="eastAsia" w:ascii="宋体" w:hAnsi="宋体"/>
                <w:color w:val="auto"/>
                <w:szCs w:val="22"/>
                <w:highlight w:val="none"/>
              </w:rPr>
              <w:t>服务名称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4EEF02">
            <w:pPr>
              <w:spacing w:line="360" w:lineRule="auto"/>
              <w:jc w:val="center"/>
              <w:rPr>
                <w:rFonts w:hint="eastAsia" w:ascii="宋体" w:hAnsi="宋体"/>
                <w:color w:val="auto"/>
                <w:szCs w:val="22"/>
                <w:highlight w:val="none"/>
              </w:rPr>
            </w:pPr>
            <w:r>
              <w:rPr>
                <w:rFonts w:hint="eastAsia" w:ascii="宋体" w:hAnsi="宋体"/>
                <w:color w:val="auto"/>
                <w:szCs w:val="22"/>
                <w:highlight w:val="none"/>
              </w:rPr>
              <w:t>具体岗位</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2B17D250">
            <w:pPr>
              <w:spacing w:line="360" w:lineRule="auto"/>
              <w:jc w:val="cente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cs="宋体"/>
                <w:color w:val="auto"/>
                <w:szCs w:val="21"/>
                <w:highlight w:val="none"/>
              </w:rPr>
              <w:t>元</w:t>
            </w:r>
            <w:r>
              <w:rPr>
                <w:rFonts w:cs="宋体"/>
                <w:color w:val="auto"/>
                <w:szCs w:val="21"/>
                <w:highlight w:val="none"/>
              </w:rPr>
              <w:t>/人・时</w:t>
            </w:r>
            <w:r>
              <w:rPr>
                <w:rFonts w:ascii="宋体" w:hAnsi="宋体"/>
                <w:color w:val="auto"/>
                <w:szCs w:val="22"/>
                <w:highlight w:val="none"/>
              </w:rPr>
              <w:t>)</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434B1FA8">
            <w:pPr>
              <w:spacing w:line="360" w:lineRule="auto"/>
              <w:jc w:val="center"/>
              <w:rPr>
                <w:rFonts w:ascii="宋体" w:hAnsi="宋体"/>
                <w:color w:val="auto"/>
                <w:szCs w:val="22"/>
                <w:highlight w:val="none"/>
              </w:rPr>
            </w:pPr>
            <w:r>
              <w:rPr>
                <w:rFonts w:hint="eastAsia" w:ascii="宋体" w:hAnsi="宋体"/>
                <w:color w:val="auto"/>
                <w:szCs w:val="22"/>
                <w:highlight w:val="none"/>
              </w:rPr>
              <w:t>综合单价（</w:t>
            </w:r>
            <w:r>
              <w:rPr>
                <w:rFonts w:ascii="宋体" w:hAnsi="宋体"/>
                <w:color w:val="auto"/>
                <w:szCs w:val="22"/>
                <w:highlight w:val="none"/>
              </w:rPr>
              <w:t>(</w:t>
            </w:r>
            <w:r>
              <w:rPr>
                <w:rFonts w:hint="eastAsia" w:cs="宋体"/>
                <w:color w:val="auto"/>
                <w:szCs w:val="21"/>
                <w:highlight w:val="none"/>
              </w:rPr>
              <w:t>元</w:t>
            </w:r>
            <w:r>
              <w:rPr>
                <w:rFonts w:cs="宋体"/>
                <w:color w:val="auto"/>
                <w:szCs w:val="21"/>
                <w:highlight w:val="none"/>
              </w:rPr>
              <w:t>/人・时</w:t>
            </w:r>
            <w:r>
              <w:rPr>
                <w:rFonts w:ascii="宋体" w:hAnsi="宋体"/>
                <w:color w:val="auto"/>
                <w:szCs w:val="22"/>
                <w:highlight w:val="none"/>
              </w:rPr>
              <w:t>)</w:t>
            </w:r>
            <w:r>
              <w:rPr>
                <w:rFonts w:hint="eastAsia" w:ascii="宋体" w:hAnsi="宋体"/>
                <w:color w:val="auto"/>
                <w:szCs w:val="22"/>
                <w:highlight w:val="none"/>
              </w:rPr>
              <w:t>）</w:t>
            </w:r>
          </w:p>
          <w:p w14:paraId="65101DC9">
            <w:pPr>
              <w:spacing w:line="360" w:lineRule="auto"/>
              <w:jc w:val="center"/>
              <w:rPr>
                <w:rFonts w:hint="eastAsia"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w:t>
            </w:r>
            <w:r>
              <w:rPr>
                <w:rFonts w:hint="eastAsia" w:ascii="宋体" w:hAnsi="宋体"/>
                <w:color w:val="auto"/>
                <w:szCs w:val="22"/>
                <w:highlight w:val="none"/>
              </w:rPr>
              <w:t>+</w:t>
            </w:r>
            <w:r>
              <w:rPr>
                <w:rFonts w:ascii="宋体" w:hAnsi="宋体"/>
                <w:color w:val="auto"/>
                <w:szCs w:val="22"/>
                <w:highlight w:val="none"/>
              </w:rPr>
              <w:t>②</w:t>
            </w:r>
            <w:r>
              <w:rPr>
                <w:rFonts w:hint="eastAsia" w:ascii="宋体" w:hAnsi="宋体"/>
                <w:color w:val="auto"/>
                <w:szCs w:val="22"/>
                <w:highlight w:val="none"/>
              </w:rPr>
              <w:t>）/2</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3A2E2D1">
            <w:pPr>
              <w:spacing w:line="360" w:lineRule="auto"/>
              <w:jc w:val="center"/>
              <w:rPr>
                <w:rFonts w:ascii="宋体" w:hAnsi="宋体"/>
                <w:color w:val="auto"/>
                <w:szCs w:val="22"/>
                <w:highlight w:val="none"/>
              </w:rPr>
            </w:pPr>
            <w:r>
              <w:rPr>
                <w:rFonts w:hint="eastAsia" w:ascii="宋体" w:hAnsi="宋体"/>
                <w:color w:val="auto"/>
                <w:szCs w:val="22"/>
                <w:highlight w:val="none"/>
              </w:rPr>
              <w:t>备注</w:t>
            </w:r>
          </w:p>
        </w:tc>
      </w:tr>
      <w:tr w14:paraId="48D8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14:paraId="05ED1C41">
            <w:pPr>
              <w:jc w:val="center"/>
              <w:rPr>
                <w:rFonts w:ascii="宋体" w:hAnsi="宋体"/>
                <w:color w:val="auto"/>
                <w:szCs w:val="22"/>
                <w:highlight w:val="none"/>
              </w:rPr>
            </w:pPr>
            <w:r>
              <w:rPr>
                <w:rFonts w:ascii="宋体" w:hAnsi="宋体"/>
                <w:color w:val="auto"/>
                <w:szCs w:val="22"/>
                <w:highlight w:val="none"/>
              </w:rPr>
              <w:t>1</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14:paraId="59EC4913">
            <w:pPr>
              <w:jc w:val="center"/>
              <w:rPr>
                <w:rFonts w:ascii="宋体" w:hAnsi="宋体"/>
                <w:color w:val="auto"/>
                <w:szCs w:val="22"/>
                <w:highlight w:val="none"/>
              </w:rPr>
            </w:pPr>
            <w:r>
              <w:rPr>
                <w:rFonts w:hint="eastAsia" w:ascii="宋体" w:hAnsi="宋体"/>
                <w:color w:val="auto"/>
                <w:szCs w:val="21"/>
                <w:highlight w:val="none"/>
              </w:rPr>
              <w:t>2026-2028年重大活动检查站服务购买项目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9273D0">
            <w:pPr>
              <w:jc w:val="center"/>
              <w:rPr>
                <w:rFonts w:ascii="宋体" w:hAnsi="宋体"/>
                <w:b/>
                <w:bCs/>
                <w:color w:val="auto"/>
                <w:szCs w:val="22"/>
                <w:highlight w:val="none"/>
              </w:rPr>
            </w:pPr>
            <w:r>
              <w:rPr>
                <w:rFonts w:hint="eastAsia" w:ascii="宋体" w:hAnsi="宋体"/>
                <w:b/>
                <w:bCs/>
                <w:color w:val="auto"/>
                <w:szCs w:val="22"/>
                <w:highlight w:val="none"/>
              </w:rPr>
              <w:t>A类岗</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F5CF854">
            <w:pPr>
              <w:rPr>
                <w:rFonts w:hint="eastAsia" w:ascii="宋体" w:hAnsi="宋体"/>
                <w:color w:val="auto"/>
                <w:szCs w:val="22"/>
                <w:highlight w:val="none"/>
              </w:rPr>
            </w:pPr>
            <w:r>
              <w:rPr>
                <w:rFonts w:ascii="宋体" w:hAnsi="宋体"/>
                <w:color w:val="auto"/>
                <w:szCs w:val="22"/>
                <w:highlight w:val="none"/>
              </w:rPr>
              <w:t>①</w:t>
            </w:r>
          </w:p>
        </w:tc>
        <w:tc>
          <w:tcPr>
            <w:tcW w:w="2925" w:type="dxa"/>
            <w:vMerge w:val="restart"/>
            <w:tcBorders>
              <w:top w:val="single" w:color="auto" w:sz="4" w:space="0"/>
              <w:left w:val="single" w:color="auto" w:sz="4" w:space="0"/>
              <w:bottom w:val="single" w:color="auto" w:sz="4" w:space="0"/>
              <w:right w:val="single" w:color="auto" w:sz="4" w:space="0"/>
            </w:tcBorders>
            <w:noWrap w:val="0"/>
            <w:vAlign w:val="center"/>
          </w:tcPr>
          <w:p w14:paraId="17DB99FA">
            <w:pPr>
              <w:jc w:val="center"/>
              <w:rPr>
                <w:rFonts w:ascii="宋体" w:hAnsi="宋体"/>
                <w:color w:val="auto"/>
                <w:szCs w:val="22"/>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49B52B3D">
            <w:pPr>
              <w:jc w:val="center"/>
              <w:rPr>
                <w:rFonts w:ascii="宋体" w:hAnsi="宋体"/>
                <w:color w:val="auto"/>
                <w:szCs w:val="22"/>
                <w:highlight w:val="none"/>
              </w:rPr>
            </w:pPr>
          </w:p>
        </w:tc>
      </w:tr>
      <w:tr w14:paraId="1BE4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71F21742">
            <w:pPr>
              <w:jc w:val="center"/>
              <w:rPr>
                <w:rFonts w:ascii="宋体" w:hAnsi="宋体"/>
                <w:color w:val="auto"/>
                <w:szCs w:val="22"/>
                <w:highlight w:val="none"/>
              </w:rPr>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14:paraId="0EA11CA6">
            <w:pPr>
              <w:jc w:val="center"/>
              <w:rPr>
                <w:rFonts w:hint="eastAsia"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F72BB7">
            <w:pPr>
              <w:jc w:val="center"/>
              <w:rPr>
                <w:rFonts w:ascii="宋体" w:hAnsi="宋体"/>
                <w:b/>
                <w:bCs/>
                <w:color w:val="auto"/>
                <w:szCs w:val="22"/>
                <w:highlight w:val="none"/>
              </w:rPr>
            </w:pPr>
            <w:r>
              <w:rPr>
                <w:rFonts w:hint="eastAsia" w:ascii="宋体" w:hAnsi="宋体"/>
                <w:b/>
                <w:bCs/>
                <w:color w:val="auto"/>
                <w:szCs w:val="22"/>
                <w:highlight w:val="none"/>
              </w:rPr>
              <w:t>B类岗</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19CA063">
            <w:pPr>
              <w:rPr>
                <w:rFonts w:hint="eastAsia" w:ascii="宋体" w:hAnsi="宋体"/>
                <w:color w:val="auto"/>
                <w:szCs w:val="22"/>
                <w:highlight w:val="none"/>
              </w:rPr>
            </w:pPr>
            <w:r>
              <w:rPr>
                <w:rFonts w:ascii="宋体" w:hAnsi="宋体"/>
                <w:color w:val="auto"/>
                <w:szCs w:val="22"/>
                <w:highlight w:val="none"/>
              </w:rPr>
              <w:t>②</w:t>
            </w:r>
          </w:p>
        </w:tc>
        <w:tc>
          <w:tcPr>
            <w:tcW w:w="2925" w:type="dxa"/>
            <w:vMerge w:val="continue"/>
            <w:tcBorders>
              <w:top w:val="single" w:color="auto" w:sz="4" w:space="0"/>
              <w:left w:val="single" w:color="auto" w:sz="4" w:space="0"/>
              <w:bottom w:val="single" w:color="auto" w:sz="4" w:space="0"/>
              <w:right w:val="single" w:color="auto" w:sz="4" w:space="0"/>
            </w:tcBorders>
            <w:noWrap w:val="0"/>
            <w:vAlign w:val="center"/>
          </w:tcPr>
          <w:p w14:paraId="237B3BE9">
            <w:pPr>
              <w:jc w:val="center"/>
              <w:rPr>
                <w:rFonts w:ascii="宋体" w:hAnsi="宋体"/>
                <w:color w:val="auto"/>
                <w:szCs w:val="22"/>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7E5DD8FB">
            <w:pPr>
              <w:jc w:val="center"/>
              <w:rPr>
                <w:rFonts w:ascii="宋体" w:hAnsi="宋体"/>
                <w:color w:val="auto"/>
                <w:szCs w:val="22"/>
                <w:highlight w:val="none"/>
              </w:rPr>
            </w:pPr>
          </w:p>
        </w:tc>
      </w:tr>
      <w:tr w14:paraId="0370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14:paraId="535FDE10">
            <w:pPr>
              <w:jc w:val="left"/>
              <w:rPr>
                <w:rFonts w:ascii="宋体" w:hAnsi="宋体"/>
                <w:color w:val="auto"/>
                <w:szCs w:val="22"/>
                <w:highlight w:val="none"/>
              </w:rPr>
            </w:pPr>
            <w:r>
              <w:rPr>
                <w:rFonts w:hint="eastAsia" w:ascii="宋体" w:hAnsi="宋体"/>
                <w:color w:val="auto"/>
                <w:szCs w:val="22"/>
                <w:highlight w:val="none"/>
              </w:rPr>
              <w:t>综合单价报价（包含税费等所有费用）：（大写）人民币</w:t>
            </w:r>
            <w:r>
              <w:rPr>
                <w:rFonts w:ascii="宋体" w:hAnsi="宋体"/>
                <w:color w:val="auto"/>
                <w:szCs w:val="22"/>
                <w:highlight w:val="none"/>
                <w:u w:val="single"/>
              </w:rPr>
              <w:t xml:space="preserve">            </w:t>
            </w:r>
            <w:r>
              <w:rPr>
                <w:rFonts w:hint="eastAsia" w:ascii="宋体" w:hAnsi="Courier New"/>
                <w:b/>
                <w:bCs/>
                <w:color w:val="auto"/>
                <w:szCs w:val="20"/>
                <w:highlight w:val="none"/>
              </w:rPr>
              <w:t>元</w:t>
            </w:r>
            <w:r>
              <w:rPr>
                <w:rFonts w:cs="宋体"/>
                <w:b/>
                <w:bCs/>
                <w:color w:val="auto"/>
                <w:szCs w:val="21"/>
                <w:highlight w:val="none"/>
              </w:rPr>
              <w:t>/人・时</w:t>
            </w:r>
            <w:r>
              <w:rPr>
                <w:rFonts w:hint="eastAsia" w:ascii="宋体" w:hAnsi="Courier New"/>
                <w:color w:val="auto"/>
                <w:szCs w:val="20"/>
                <w:highlight w:val="none"/>
              </w:rPr>
              <w:t xml:space="preserve"> (￥</w:t>
            </w:r>
            <w:r>
              <w:rPr>
                <w:rFonts w:hint="eastAsia" w:ascii="宋体" w:hAnsi="Courier New"/>
                <w:color w:val="auto"/>
                <w:szCs w:val="20"/>
                <w:highlight w:val="none"/>
                <w:u w:val="single"/>
              </w:rPr>
              <w:t xml:space="preserve">        </w:t>
            </w:r>
            <w:r>
              <w:rPr>
                <w:rFonts w:hint="eastAsia" w:cs="宋体"/>
                <w:b/>
                <w:bCs/>
                <w:color w:val="auto"/>
                <w:szCs w:val="21"/>
                <w:highlight w:val="none"/>
              </w:rPr>
              <w:t>元</w:t>
            </w:r>
            <w:r>
              <w:rPr>
                <w:rFonts w:cs="宋体"/>
                <w:b/>
                <w:bCs/>
                <w:color w:val="auto"/>
                <w:szCs w:val="21"/>
                <w:highlight w:val="none"/>
              </w:rPr>
              <w:t>/人・时</w:t>
            </w:r>
            <w:r>
              <w:rPr>
                <w:rFonts w:hint="eastAsia" w:ascii="宋体" w:hAnsi="Courier New"/>
                <w:color w:val="auto"/>
                <w:szCs w:val="20"/>
                <w:highlight w:val="none"/>
              </w:rPr>
              <w:t>)</w:t>
            </w:r>
          </w:p>
        </w:tc>
      </w:tr>
      <w:tr w14:paraId="03ED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14:paraId="09025154">
            <w:pPr>
              <w:jc w:val="left"/>
              <w:rPr>
                <w:rFonts w:ascii="宋体" w:hAnsi="宋体"/>
                <w:color w:val="auto"/>
                <w:szCs w:val="22"/>
                <w:highlight w:val="none"/>
              </w:rPr>
            </w:pP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1984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14:paraId="58374335">
            <w:pPr>
              <w:jc w:val="left"/>
              <w:rPr>
                <w:rFonts w:ascii="宋体" w:hAnsi="宋体"/>
                <w:color w:val="auto"/>
                <w:szCs w:val="22"/>
                <w:highlight w:val="none"/>
              </w:rPr>
            </w:pPr>
            <w:r>
              <w:rPr>
                <w:rFonts w:hint="eastAsia" w:ascii="宋体" w:hAnsi="宋体"/>
                <w:color w:val="auto"/>
                <w:szCs w:val="22"/>
                <w:highlight w:val="none"/>
              </w:rPr>
              <w:t>服务期限：</w:t>
            </w:r>
          </w:p>
        </w:tc>
      </w:tr>
      <w:tr w14:paraId="506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14:paraId="2BD530AE">
            <w:pPr>
              <w:jc w:val="left"/>
              <w:rPr>
                <w:rFonts w:hint="eastAsia" w:ascii="宋体" w:hAnsi="宋体"/>
                <w:color w:val="auto"/>
                <w:szCs w:val="22"/>
                <w:highlight w:val="none"/>
              </w:rPr>
            </w:pPr>
            <w:r>
              <w:rPr>
                <w:rFonts w:hint="eastAsia" w:ascii="宋体" w:hAnsi="宋体"/>
                <w:color w:val="auto"/>
                <w:szCs w:val="22"/>
                <w:highlight w:val="none"/>
              </w:rPr>
              <w:t>优惠及其它：</w:t>
            </w:r>
          </w:p>
        </w:tc>
      </w:tr>
    </w:tbl>
    <w:p w14:paraId="5B113363">
      <w:pPr>
        <w:spacing w:before="50" w:after="50" w:line="440" w:lineRule="exact"/>
        <w:ind w:firstLine="480"/>
        <w:jc w:val="left"/>
        <w:rPr>
          <w:rFonts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 xml:space="preserve">注： </w:t>
      </w:r>
    </w:p>
    <w:p w14:paraId="6F54AE6C">
      <w:pPr>
        <w:spacing w:before="50" w:after="50" w:line="440" w:lineRule="exact"/>
        <w:ind w:firstLine="480"/>
        <w:jc w:val="left"/>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bCs/>
          <w:color w:val="auto"/>
          <w:sz w:val="24"/>
          <w:highlight w:val="none"/>
          <w:lang w:val="zh-CN"/>
        </w:rPr>
        <w:t>否则其投标作无效投标处理。</w:t>
      </w:r>
    </w:p>
    <w:p w14:paraId="36786DFE">
      <w:pPr>
        <w:spacing w:before="50" w:after="50" w:line="440" w:lineRule="exact"/>
        <w:ind w:firstLine="480"/>
        <w:jc w:val="left"/>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2、本表内容均不能涂改，</w:t>
      </w:r>
      <w:r>
        <w:rPr>
          <w:rFonts w:hint="eastAsia" w:ascii="仿宋_GB2312" w:hAnsi="仿宋" w:eastAsia="仿宋_GB2312" w:cs="仿宋_GB2312"/>
          <w:b/>
          <w:bCs/>
          <w:color w:val="auto"/>
          <w:sz w:val="24"/>
          <w:highlight w:val="none"/>
          <w:lang w:val="zh-CN"/>
        </w:rPr>
        <w:t>否则其投标作无效投标处理。</w:t>
      </w:r>
    </w:p>
    <w:p w14:paraId="192AA557">
      <w:pPr>
        <w:spacing w:before="50" w:after="50" w:line="440" w:lineRule="exact"/>
        <w:ind w:firstLine="480"/>
        <w:jc w:val="left"/>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bCs/>
          <w:color w:val="auto"/>
          <w:sz w:val="24"/>
          <w:highlight w:val="none"/>
          <w:lang w:val="zh-CN"/>
        </w:rPr>
        <w:t>否则其投标作无效投标处理。</w:t>
      </w:r>
    </w:p>
    <w:p w14:paraId="39EAB295">
      <w:pPr>
        <w:spacing w:before="50" w:after="50" w:line="440" w:lineRule="exact"/>
        <w:ind w:firstLine="480"/>
        <w:jc w:val="left"/>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4、特别提示：采购机构将对项目名称和项目编号，中标人名称、地址和中标金额，主要中标标的的名称、服务范围、服务要求、服务时间、服务标准等予以公示。</w:t>
      </w:r>
    </w:p>
    <w:p w14:paraId="173FA100">
      <w:pPr>
        <w:spacing w:line="440" w:lineRule="exact"/>
        <w:ind w:firstLine="5040"/>
        <w:rPr>
          <w:rFonts w:hint="eastAsia" w:ascii="仿宋_GB2312" w:hAnsi="仿宋" w:eastAsia="仿宋_GB2312" w:cs="仿宋_GB2312"/>
          <w:color w:val="auto"/>
          <w:sz w:val="24"/>
          <w:highlight w:val="none"/>
          <w:lang w:val="zh-CN"/>
        </w:rPr>
      </w:pPr>
    </w:p>
    <w:p w14:paraId="267981D2">
      <w:pPr>
        <w:spacing w:line="440" w:lineRule="exact"/>
        <w:ind w:firstLine="504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zh-CN"/>
        </w:rPr>
        <w:t>投标人名称(电子签章)：</w:t>
      </w:r>
    </w:p>
    <w:p w14:paraId="29D5728B">
      <w:pPr>
        <w:spacing w:line="440" w:lineRule="exact"/>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749991FB">
      <w:pPr>
        <w:spacing w:line="500" w:lineRule="exact"/>
        <w:ind w:firstLine="450"/>
        <w:rPr>
          <w:rFonts w:hAnsi="宋体"/>
          <w:color w:val="auto"/>
          <w:sz w:val="30"/>
          <w:highlight w:val="none"/>
        </w:rPr>
        <w:sectPr>
          <w:pgSz w:w="11906" w:h="16838"/>
          <w:pgMar w:top="1134" w:right="1134" w:bottom="1134" w:left="1134" w:header="720" w:footer="720" w:gutter="0"/>
          <w:cols w:space="720" w:num="1"/>
        </w:sectPr>
      </w:pPr>
    </w:p>
    <w:p w14:paraId="46A4783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三、投标人针对报价需要说明的其他文件和说明（如有）</w:t>
      </w:r>
    </w:p>
    <w:p w14:paraId="0B45708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1AA76FC">
      <w:pPr>
        <w:jc w:val="center"/>
        <w:rPr>
          <w:b/>
          <w:color w:val="auto"/>
          <w:sz w:val="30"/>
          <w:szCs w:val="30"/>
          <w:highlight w:val="none"/>
        </w:rPr>
      </w:pPr>
    </w:p>
    <w:p w14:paraId="4B3B097A">
      <w:pPr>
        <w:spacing w:before="165" w:after="50"/>
        <w:jc w:val="center"/>
        <w:outlineLvl w:val="1"/>
        <w:rPr>
          <w:rFonts w:hint="eastAsia" w:ascii="宋体" w:hAnsi="宋体"/>
          <w:b/>
          <w:bCs/>
          <w:color w:val="auto"/>
          <w:sz w:val="28"/>
          <w:szCs w:val="28"/>
          <w:highlight w:val="none"/>
        </w:rPr>
      </w:pPr>
      <w:r>
        <w:rPr>
          <w:rFonts w:hint="eastAsia" w:ascii="宋体" w:hAnsi="宋体"/>
          <w:b/>
          <w:bCs/>
          <w:color w:val="auto"/>
          <w:sz w:val="28"/>
          <w:szCs w:val="28"/>
          <w:highlight w:val="none"/>
        </w:rPr>
        <w:br w:type="page" w:clear="all"/>
      </w:r>
      <w:r>
        <w:rPr>
          <w:rFonts w:hint="eastAsia" w:ascii="宋体" w:hAnsi="宋体"/>
          <w:b/>
          <w:bCs/>
          <w:color w:val="auto"/>
          <w:sz w:val="28"/>
          <w:szCs w:val="28"/>
          <w:highlight w:val="none"/>
        </w:rPr>
        <w:t>第六节 其他文书、文件格式</w:t>
      </w:r>
    </w:p>
    <w:p w14:paraId="3716A4EC">
      <w:pPr>
        <w:spacing w:line="360" w:lineRule="auto"/>
        <w:jc w:val="center"/>
        <w:rPr>
          <w:rFonts w:hint="eastAsia" w:ascii="宋体" w:hAnsi="Courier New"/>
          <w:b/>
          <w:color w:val="auto"/>
          <w:sz w:val="30"/>
          <w:szCs w:val="30"/>
          <w:highlight w:val="none"/>
        </w:rPr>
      </w:pPr>
    </w:p>
    <w:p w14:paraId="5EA39E33">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0C5D9B7">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71A1AE5D">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ascii="仿宋_GB2312" w:hAnsi="仿宋_GB2312" w:eastAsia="仿宋_GB2312" w:cs="仿宋_GB2312"/>
          <w:color w:val="auto"/>
          <w:sz w:val="30"/>
          <w:szCs w:val="30"/>
          <w:highlight w:val="none"/>
          <w:u w:val="single"/>
          <w:lang w:val="en"/>
        </w:rPr>
        <w:t>[项目采购-项目名称_]</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27E2179">
      <w:pPr>
        <w:spacing w:line="360" w:lineRule="auto"/>
        <w:ind w:left="5137" w:hanging="1491"/>
        <w:rPr>
          <w:rFonts w:hint="eastAsia"/>
          <w:b/>
          <w:color w:val="auto"/>
          <w:sz w:val="18"/>
          <w:szCs w:val="18"/>
          <w:highlight w:val="none"/>
        </w:rPr>
      </w:pPr>
      <w:r>
        <w:rPr>
          <w:rFonts w:hint="eastAsia"/>
          <w:b/>
          <w:color w:val="auto"/>
          <w:sz w:val="18"/>
          <w:szCs w:val="18"/>
          <w:highlight w:val="none"/>
        </w:rPr>
        <w:t xml:space="preserve">           </w:t>
      </w:r>
    </w:p>
    <w:p w14:paraId="50301DF4">
      <w:pPr>
        <w:spacing w:line="360" w:lineRule="auto"/>
        <w:ind w:left="5137" w:hanging="1491"/>
        <w:rPr>
          <w:rFonts w:hint="eastAsia"/>
          <w:b/>
          <w:color w:val="auto"/>
          <w:sz w:val="18"/>
          <w:szCs w:val="18"/>
          <w:highlight w:val="none"/>
        </w:rPr>
      </w:pPr>
    </w:p>
    <w:p w14:paraId="1DF48E86">
      <w:pPr>
        <w:spacing w:line="360" w:lineRule="auto"/>
        <w:ind w:left="5137" w:hanging="1491"/>
        <w:rPr>
          <w:rFonts w:hint="eastAsia"/>
          <w:b/>
          <w:color w:val="auto"/>
          <w:sz w:val="18"/>
          <w:szCs w:val="18"/>
          <w:highlight w:val="none"/>
        </w:rPr>
      </w:pPr>
    </w:p>
    <w:p w14:paraId="498F33AF">
      <w:pPr>
        <w:spacing w:line="360" w:lineRule="auto"/>
        <w:ind w:left="5137" w:hanging="1491"/>
        <w:rPr>
          <w:rFonts w:hint="eastAsia"/>
          <w:b/>
          <w:color w:val="auto"/>
          <w:sz w:val="18"/>
          <w:szCs w:val="18"/>
          <w:highlight w:val="none"/>
        </w:rPr>
      </w:pPr>
    </w:p>
    <w:p w14:paraId="53ACF833">
      <w:pPr>
        <w:spacing w:line="360" w:lineRule="auto"/>
        <w:ind w:left="5137" w:hanging="1491"/>
        <w:rPr>
          <w:rFonts w:hint="eastAsia" w:ascii="仿宋_GB2312" w:hAnsi="仿宋" w:eastAsia="仿宋_GB2312" w:cs="仿宋_GB2312"/>
          <w:color w:val="auto"/>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sz w:val="24"/>
          <w:highlight w:val="none"/>
          <w:lang w:val="zh-CN"/>
        </w:rPr>
        <w:t>投标人名称(电子签章)：</w:t>
      </w:r>
    </w:p>
    <w:p w14:paraId="79A4D825">
      <w:pPr>
        <w:spacing w:line="360" w:lineRule="auto"/>
        <w:ind w:firstLine="516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w:t>
      </w:r>
      <w:r>
        <w:rPr>
          <w:rFonts w:hint="eastAsia" w:ascii="仿宋_GB2312" w:hAnsi="仿宋" w:eastAsia="仿宋_GB2312" w:cs="仿宋_GB2312"/>
          <w:color w:val="auto"/>
          <w:sz w:val="24"/>
          <w:highlight w:val="none"/>
        </w:rPr>
        <w:t xml:space="preserve">：  年  </w:t>
      </w:r>
      <w:r>
        <w:rPr>
          <w:rFonts w:hint="eastAsia" w:ascii="仿宋_GB2312" w:hAnsi="仿宋" w:eastAsia="仿宋_GB2312" w:cs="仿宋_GB2312"/>
          <w:color w:val="auto"/>
          <w:sz w:val="24"/>
          <w:highlight w:val="none"/>
          <w:lang w:val="zh-CN"/>
        </w:rPr>
        <w:t>月</w:t>
      </w:r>
      <w:r>
        <w:rPr>
          <w:rFonts w:hint="eastAsia" w:ascii="仿宋_GB2312" w:hAnsi="仿宋" w:eastAsia="仿宋_GB2312" w:cs="仿宋_GB2312"/>
          <w:color w:val="auto"/>
          <w:sz w:val="24"/>
          <w:highlight w:val="none"/>
        </w:rPr>
        <w:t xml:space="preserve">   </w:t>
      </w:r>
      <w:r>
        <w:rPr>
          <w:rFonts w:hint="eastAsia" w:ascii="仿宋_GB2312" w:hAnsi="仿宋" w:eastAsia="仿宋_GB2312" w:cs="仿宋_GB2312"/>
          <w:color w:val="auto"/>
          <w:sz w:val="24"/>
          <w:highlight w:val="none"/>
          <w:lang w:val="zh-CN"/>
        </w:rPr>
        <w:t>日</w:t>
      </w:r>
    </w:p>
    <w:p w14:paraId="2DC63D8E">
      <w:pPr>
        <w:spacing w:line="360" w:lineRule="auto"/>
        <w:jc w:val="center"/>
        <w:rPr>
          <w:b/>
          <w:color w:val="auto"/>
          <w:sz w:val="30"/>
          <w:szCs w:val="30"/>
          <w:highlight w:val="none"/>
        </w:rPr>
        <w:sectPr>
          <w:pgSz w:w="11906" w:h="16838"/>
          <w:pgMar w:top="1134" w:right="1134" w:bottom="1134" w:left="1134" w:header="720" w:footer="720" w:gutter="0"/>
          <w:cols w:space="720" w:num="1"/>
        </w:sectPr>
      </w:pPr>
    </w:p>
    <w:p w14:paraId="29D619DD">
      <w:pPr>
        <w:spacing w:before="50" w:after="165" w:line="360" w:lineRule="auto"/>
        <w:jc w:val="left"/>
        <w:rPr>
          <w:color w:val="auto"/>
          <w:sz w:val="20"/>
          <w:highlight w:val="none"/>
        </w:rPr>
      </w:pPr>
    </w:p>
    <w:p w14:paraId="246FF341">
      <w:pPr>
        <w:tabs>
          <w:tab w:val="left" w:pos="2472"/>
        </w:tabs>
        <w:spacing w:line="460" w:lineRule="exact"/>
        <w:jc w:val="center"/>
        <w:rPr>
          <w:rFonts w:hint="eastAsia"/>
          <w:b/>
          <w:color w:val="auto"/>
          <w:sz w:val="36"/>
          <w:szCs w:val="20"/>
          <w:highlight w:val="none"/>
        </w:rPr>
      </w:pPr>
    </w:p>
    <w:p w14:paraId="313E3F93">
      <w:pPr>
        <w:tabs>
          <w:tab w:val="left" w:pos="2472"/>
        </w:tabs>
        <w:spacing w:line="460" w:lineRule="exact"/>
        <w:jc w:val="center"/>
        <w:rPr>
          <w:rFonts w:hint="eastAsia"/>
          <w:b/>
          <w:color w:val="auto"/>
          <w:sz w:val="36"/>
          <w:szCs w:val="20"/>
          <w:highlight w:val="none"/>
        </w:rPr>
      </w:pPr>
    </w:p>
    <w:p w14:paraId="43A4FEE1">
      <w:pPr>
        <w:tabs>
          <w:tab w:val="left" w:pos="2472"/>
        </w:tabs>
        <w:spacing w:line="460" w:lineRule="exact"/>
        <w:jc w:val="center"/>
        <w:rPr>
          <w:rFonts w:hint="eastAsia"/>
          <w:b/>
          <w:color w:val="auto"/>
          <w:sz w:val="36"/>
          <w:szCs w:val="20"/>
          <w:highlight w:val="none"/>
        </w:rPr>
      </w:pPr>
    </w:p>
    <w:p w14:paraId="1486B36F">
      <w:pPr>
        <w:tabs>
          <w:tab w:val="left" w:pos="2472"/>
        </w:tabs>
        <w:spacing w:line="460" w:lineRule="exact"/>
        <w:jc w:val="center"/>
        <w:rPr>
          <w:rFonts w:hint="eastAsia"/>
          <w:b/>
          <w:color w:val="auto"/>
          <w:sz w:val="36"/>
          <w:szCs w:val="20"/>
          <w:highlight w:val="none"/>
        </w:rPr>
      </w:pPr>
    </w:p>
    <w:p w14:paraId="4B5EFA83">
      <w:pPr>
        <w:tabs>
          <w:tab w:val="left" w:pos="2472"/>
        </w:tabs>
        <w:spacing w:line="460" w:lineRule="exact"/>
        <w:jc w:val="center"/>
        <w:rPr>
          <w:rFonts w:hint="eastAsia"/>
          <w:b/>
          <w:color w:val="auto"/>
          <w:sz w:val="36"/>
          <w:szCs w:val="20"/>
          <w:highlight w:val="none"/>
        </w:rPr>
      </w:pPr>
    </w:p>
    <w:p w14:paraId="3BC78F3B">
      <w:pPr>
        <w:tabs>
          <w:tab w:val="left" w:pos="2472"/>
        </w:tabs>
        <w:spacing w:line="460" w:lineRule="exact"/>
        <w:jc w:val="center"/>
        <w:rPr>
          <w:rFonts w:hint="eastAsia"/>
          <w:b/>
          <w:color w:val="auto"/>
          <w:sz w:val="36"/>
          <w:szCs w:val="20"/>
          <w:highlight w:val="none"/>
        </w:rPr>
      </w:pPr>
    </w:p>
    <w:p w14:paraId="4A7E74DB">
      <w:pPr>
        <w:tabs>
          <w:tab w:val="left" w:pos="2472"/>
        </w:tabs>
        <w:spacing w:line="460" w:lineRule="exact"/>
        <w:jc w:val="center"/>
        <w:rPr>
          <w:b/>
          <w:color w:val="auto"/>
          <w:sz w:val="36"/>
          <w:szCs w:val="20"/>
          <w:highlight w:val="none"/>
        </w:rPr>
      </w:pPr>
    </w:p>
    <w:p w14:paraId="1FD5EBB1">
      <w:pPr>
        <w:tabs>
          <w:tab w:val="left" w:pos="2472"/>
        </w:tabs>
        <w:spacing w:line="460" w:lineRule="exact"/>
        <w:jc w:val="center"/>
        <w:rPr>
          <w:b/>
          <w:color w:val="auto"/>
          <w:sz w:val="36"/>
          <w:szCs w:val="20"/>
          <w:highlight w:val="none"/>
        </w:rPr>
      </w:pPr>
    </w:p>
    <w:p w14:paraId="5EA19D27">
      <w:pPr>
        <w:tabs>
          <w:tab w:val="left" w:pos="2472"/>
        </w:tabs>
        <w:spacing w:line="460" w:lineRule="exact"/>
        <w:jc w:val="center"/>
        <w:rPr>
          <w:rFonts w:hint="eastAsia"/>
          <w:b/>
          <w:color w:val="auto"/>
          <w:sz w:val="36"/>
          <w:szCs w:val="20"/>
          <w:highlight w:val="none"/>
        </w:rPr>
      </w:pPr>
    </w:p>
    <w:p w14:paraId="529272C3">
      <w:pPr>
        <w:tabs>
          <w:tab w:val="left" w:pos="2472"/>
        </w:tabs>
        <w:spacing w:line="460" w:lineRule="exact"/>
        <w:jc w:val="center"/>
        <w:rPr>
          <w:rFonts w:hint="eastAsia"/>
          <w:b/>
          <w:color w:val="auto"/>
          <w:sz w:val="36"/>
          <w:szCs w:val="20"/>
          <w:highlight w:val="none"/>
        </w:rPr>
      </w:pPr>
    </w:p>
    <w:p w14:paraId="3A866ABD">
      <w:pPr>
        <w:tabs>
          <w:tab w:val="left" w:pos="2472"/>
        </w:tabs>
        <w:spacing w:line="460" w:lineRule="exact"/>
        <w:jc w:val="center"/>
        <w:rPr>
          <w:rFonts w:hint="eastAsia"/>
          <w:b/>
          <w:color w:val="auto"/>
          <w:sz w:val="36"/>
          <w:szCs w:val="20"/>
          <w:highlight w:val="none"/>
        </w:rPr>
      </w:pPr>
    </w:p>
    <w:p w14:paraId="27127C08">
      <w:pPr>
        <w:tabs>
          <w:tab w:val="left" w:pos="2472"/>
        </w:tabs>
        <w:spacing w:line="460" w:lineRule="exact"/>
        <w:jc w:val="center"/>
        <w:rPr>
          <w:rFonts w:hint="eastAsia"/>
          <w:b/>
          <w:color w:val="auto"/>
          <w:sz w:val="36"/>
          <w:szCs w:val="20"/>
          <w:highlight w:val="none"/>
        </w:rPr>
      </w:pPr>
    </w:p>
    <w:p w14:paraId="65A280D6">
      <w:pPr>
        <w:tabs>
          <w:tab w:val="left" w:pos="2472"/>
        </w:tabs>
        <w:spacing w:line="460" w:lineRule="exact"/>
        <w:jc w:val="center"/>
        <w:rPr>
          <w:rFonts w:hint="eastAsia"/>
          <w:b/>
          <w:color w:val="auto"/>
          <w:sz w:val="36"/>
          <w:szCs w:val="20"/>
          <w:highlight w:val="none"/>
        </w:rPr>
      </w:pPr>
    </w:p>
    <w:p w14:paraId="7FB87B30">
      <w:pPr>
        <w:tabs>
          <w:tab w:val="left" w:pos="2472"/>
        </w:tabs>
        <w:spacing w:line="460" w:lineRule="exact"/>
        <w:jc w:val="center"/>
        <w:outlineLvl w:val="0"/>
        <w:rPr>
          <w:b/>
          <w:color w:val="auto"/>
          <w:sz w:val="36"/>
          <w:szCs w:val="20"/>
          <w:highlight w:val="none"/>
        </w:rPr>
      </w:pPr>
      <w:r>
        <w:rPr>
          <w:rFonts w:hint="eastAsia"/>
          <w:b/>
          <w:color w:val="auto"/>
          <w:sz w:val="36"/>
          <w:szCs w:val="20"/>
          <w:highlight w:val="none"/>
        </w:rPr>
        <w:t>第七章 质疑、投诉证明材料格式</w:t>
      </w:r>
    </w:p>
    <w:p w14:paraId="417E5723">
      <w:pPr>
        <w:spacing w:before="50" w:after="165" w:line="360" w:lineRule="auto"/>
        <w:ind w:firstLine="300"/>
        <w:jc w:val="left"/>
        <w:rPr>
          <w:color w:val="auto"/>
          <w:sz w:val="20"/>
          <w:highlight w:val="none"/>
        </w:rPr>
        <w:sectPr>
          <w:pgSz w:w="11906" w:h="16838"/>
          <w:pgMar w:top="1134" w:right="1134" w:bottom="1134" w:left="1134" w:header="720" w:footer="720" w:gutter="0"/>
          <w:cols w:space="720" w:num="1"/>
        </w:sectPr>
      </w:pPr>
    </w:p>
    <w:p w14:paraId="111B069F">
      <w:pPr>
        <w:widowControl/>
        <w:shd w:val="clear" w:color="auto" w:fill="FFFFFF"/>
        <w:spacing w:line="260" w:lineRule="exact"/>
        <w:jc w:val="left"/>
        <w:rPr>
          <w:rFonts w:hint="eastAsia" w:ascii="宋体" w:hAnsi="宋体"/>
          <w:b/>
          <w:bCs/>
          <w:color w:val="auto"/>
          <w:sz w:val="28"/>
          <w:szCs w:val="28"/>
          <w:highlight w:val="none"/>
        </w:rPr>
      </w:pPr>
    </w:p>
    <w:p w14:paraId="72888037">
      <w:pPr>
        <w:keepNext/>
        <w:keepLines/>
        <w:spacing w:before="260" w:after="260" w:line="413" w:lineRule="auto"/>
        <w:jc w:val="center"/>
        <w:outlineLvl w:val="1"/>
        <w:rPr>
          <w:rFonts w:hint="eastAsia" w:ascii="宋体" w:hAnsi="宋体" w:eastAsia="黑体"/>
          <w:color w:val="auto"/>
          <w:sz w:val="32"/>
          <w:szCs w:val="32"/>
          <w:highlight w:val="none"/>
        </w:rPr>
      </w:pPr>
      <w:r>
        <w:rPr>
          <w:rFonts w:hint="eastAsia" w:ascii="宋体" w:hAnsi="宋体" w:eastAsia="黑体"/>
          <w:color w:val="auto"/>
          <w:sz w:val="32"/>
          <w:szCs w:val="32"/>
          <w:highlight w:val="none"/>
        </w:rPr>
        <w:t>第一节 质疑函（格式）</w:t>
      </w:r>
    </w:p>
    <w:p w14:paraId="2BB9C94B">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5D7EC96D">
      <w:pPr>
        <w:spacing w:before="331"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53447DAE">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single"/>
        </w:rPr>
        <w:t xml:space="preserve">                                        </w:t>
      </w:r>
    </w:p>
    <w:p w14:paraId="330992D1">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single"/>
        </w:rPr>
        <w:t xml:space="preserve">                                                   </w:t>
      </w:r>
    </w:p>
    <w:p w14:paraId="771B0829">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single"/>
        </w:rPr>
        <w:t xml:space="preserve">                              </w:t>
      </w:r>
    </w:p>
    <w:p w14:paraId="6985664C">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single"/>
        </w:rPr>
        <w:t xml:space="preserve">                                          </w:t>
      </w:r>
    </w:p>
    <w:p w14:paraId="318454C6">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single"/>
        </w:rPr>
        <w:t xml:space="preserve">                                           </w:t>
      </w:r>
      <w:r>
        <w:rPr>
          <w:rFonts w:ascii="仿宋" w:hAnsi="仿宋" w:eastAsia="仿宋" w:cs="仿宋"/>
          <w:color w:val="auto"/>
          <w:sz w:val="32"/>
          <w:szCs w:val="32"/>
          <w:highlight w:val="none"/>
        </w:rPr>
        <w:t xml:space="preserve"> </w:t>
      </w:r>
    </w:p>
    <w:p w14:paraId="4D07ADF3">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single"/>
        </w:rPr>
        <w:t xml:space="preserve">                                                </w:t>
      </w:r>
    </w:p>
    <w:p w14:paraId="02C6F89F">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3F43B9EA">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single"/>
        </w:rPr>
        <w:t xml:space="preserve"> </w:t>
      </w:r>
      <w:r>
        <w:rPr>
          <w:rFonts w:ascii="仿宋" w:hAnsi="仿宋" w:eastAsia="仿宋" w:cs="仿宋"/>
          <w:color w:val="auto"/>
          <w:sz w:val="32"/>
          <w:szCs w:val="32"/>
          <w:highlight w:val="none"/>
          <w:u w:val="single"/>
        </w:rPr>
        <w:t>[项目采购-项目名称_]</w:t>
      </w:r>
      <w:r>
        <w:rPr>
          <w:rFonts w:hint="eastAsia" w:ascii="仿宋" w:hAnsi="仿宋" w:eastAsia="仿宋" w:cs="仿宋"/>
          <w:color w:val="auto"/>
          <w:sz w:val="32"/>
          <w:szCs w:val="32"/>
          <w:highlight w:val="none"/>
          <w:u w:val="single"/>
        </w:rPr>
        <w:t xml:space="preserve">  </w:t>
      </w:r>
    </w:p>
    <w:p w14:paraId="096CCA8E">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single"/>
        </w:rPr>
        <w:t xml:space="preserve"> </w:t>
      </w:r>
      <w:r>
        <w:rPr>
          <w:rFonts w:ascii="仿宋" w:hAnsi="仿宋" w:eastAsia="仿宋" w:cs="仿宋"/>
          <w:color w:val="auto"/>
          <w:sz w:val="32"/>
          <w:szCs w:val="32"/>
          <w:highlight w:val="none"/>
          <w:u w:val="single"/>
        </w:rPr>
        <w:t>[项目采购-项目编号_]</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single"/>
        </w:rPr>
        <w:t xml:space="preserve">                 </w:t>
      </w:r>
    </w:p>
    <w:p w14:paraId="37C9B94A">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single"/>
        </w:rPr>
        <w:t xml:space="preserve">  </w:t>
      </w:r>
      <w:r>
        <w:rPr>
          <w:rFonts w:ascii="仿宋" w:hAnsi="仿宋" w:eastAsia="仿宋" w:cs="仿宋"/>
          <w:color w:val="auto"/>
          <w:sz w:val="32"/>
          <w:szCs w:val="32"/>
          <w:highlight w:val="none"/>
          <w:u w:val="single"/>
        </w:rPr>
        <w:t>[项目采购-采购人_]</w:t>
      </w:r>
      <w:r>
        <w:rPr>
          <w:rFonts w:hint="eastAsia" w:ascii="仿宋" w:hAnsi="仿宋" w:eastAsia="仿宋" w:cs="仿宋"/>
          <w:color w:val="auto"/>
          <w:sz w:val="32"/>
          <w:szCs w:val="32"/>
          <w:highlight w:val="none"/>
          <w:u w:val="single"/>
        </w:rPr>
        <w:t xml:space="preserve">  </w:t>
      </w:r>
    </w:p>
    <w:p w14:paraId="1388C8EB">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single"/>
        </w:rPr>
        <w:t xml:space="preserve">                                           </w:t>
      </w:r>
    </w:p>
    <w:p w14:paraId="6A34DE90">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B0BA517">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single"/>
        </w:rPr>
        <w:t xml:space="preserve">                                         </w:t>
      </w:r>
    </w:p>
    <w:p w14:paraId="6EDE6226">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single"/>
        </w:rPr>
        <w:t xml:space="preserve">                                          </w:t>
      </w:r>
    </w:p>
    <w:p w14:paraId="2BC13444">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p>
    <w:p w14:paraId="16E090A2">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single"/>
        </w:rPr>
        <w:t xml:space="preserve">                                          </w:t>
      </w:r>
    </w:p>
    <w:p w14:paraId="4614BA38">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single"/>
        </w:rPr>
        <w:t xml:space="preserve">                                                     </w:t>
      </w:r>
    </w:p>
    <w:p w14:paraId="59CEC2E0">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质疑事项2</w:t>
      </w:r>
    </w:p>
    <w:p w14:paraId="0EB94BC0">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0629ABDC">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17B07CC">
      <w:pPr>
        <w:spacing w:line="36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single"/>
        </w:rPr>
        <w:t xml:space="preserve">                                               </w:t>
      </w:r>
    </w:p>
    <w:p w14:paraId="7762D4D6">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79485569">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51CF6E8D">
      <w:pPr>
        <w:rPr>
          <w:rFonts w:ascii="黑体" w:hAnsi="黑体" w:eastAsia="黑体"/>
          <w:b/>
          <w:color w:val="auto"/>
          <w:sz w:val="32"/>
          <w:szCs w:val="32"/>
          <w:highlight w:val="none"/>
        </w:rPr>
      </w:pPr>
    </w:p>
    <w:p w14:paraId="19A35FDA">
      <w:pPr>
        <w:rPr>
          <w:rFonts w:ascii="黑体" w:hAnsi="黑体" w:eastAsia="黑体"/>
          <w:b/>
          <w:color w:val="auto"/>
          <w:sz w:val="32"/>
          <w:szCs w:val="32"/>
          <w:highlight w:val="none"/>
        </w:rPr>
      </w:pPr>
    </w:p>
    <w:p w14:paraId="4F176AD7">
      <w:pPr>
        <w:rPr>
          <w:rFonts w:ascii="黑体" w:hAnsi="黑体" w:eastAsia="黑体"/>
          <w:b/>
          <w:color w:val="auto"/>
          <w:sz w:val="32"/>
          <w:szCs w:val="32"/>
          <w:highlight w:val="none"/>
        </w:rPr>
      </w:pPr>
    </w:p>
    <w:p w14:paraId="16051BE1">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2012E9FD">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52C44723">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sz w:val="32"/>
          <w:szCs w:val="32"/>
          <w:highlight w:val="none"/>
        </w:rPr>
        <w:t>供应商签署的授权委托书。授权委托书应载明代理人的姓名或者名称、代理事项、具体权限、期限和相关事项。</w:t>
      </w:r>
    </w:p>
    <w:p w14:paraId="52A8D2B7">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257184EB">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07B9DC61">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6196B32">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046B71AA">
      <w:pPr>
        <w:widowControl/>
        <w:ind w:firstLine="600"/>
        <w:jc w:val="left"/>
        <w:rPr>
          <w:rFonts w:ascii="仿宋_GB2312" w:eastAsia="仿宋_GB2312"/>
          <w:color w:val="auto"/>
          <w:sz w:val="30"/>
          <w:szCs w:val="30"/>
          <w:highlight w:val="none"/>
        </w:rPr>
      </w:pPr>
    </w:p>
    <w:p w14:paraId="483F255D">
      <w:pPr>
        <w:spacing w:before="50" w:after="165" w:line="360" w:lineRule="auto"/>
        <w:ind w:firstLine="480"/>
        <w:jc w:val="left"/>
        <w:rPr>
          <w:rFonts w:ascii="ˎ̥" w:hAnsi="ˎ̥" w:cs="宋体"/>
          <w:color w:val="auto"/>
          <w:sz w:val="24"/>
          <w:highlight w:val="none"/>
        </w:rPr>
        <w:sectPr>
          <w:pgSz w:w="11906" w:h="16838"/>
          <w:pgMar w:top="1134" w:right="1134" w:bottom="1134" w:left="1134" w:header="720" w:footer="720" w:gutter="0"/>
          <w:cols w:space="720" w:num="1"/>
        </w:sectPr>
      </w:pPr>
    </w:p>
    <w:p w14:paraId="4C8CB4F2">
      <w:pPr>
        <w:keepNext/>
        <w:keepLines/>
        <w:spacing w:before="260" w:after="260" w:line="413" w:lineRule="auto"/>
        <w:jc w:val="center"/>
        <w:outlineLvl w:val="1"/>
        <w:rPr>
          <w:rFonts w:hint="eastAsia" w:ascii="宋体" w:hAnsi="宋体" w:eastAsia="黑体"/>
          <w:color w:val="auto"/>
          <w:sz w:val="32"/>
          <w:szCs w:val="32"/>
          <w:highlight w:val="none"/>
        </w:rPr>
      </w:pPr>
      <w:r>
        <w:rPr>
          <w:rFonts w:hint="eastAsia" w:ascii="宋体" w:hAnsi="宋体" w:eastAsia="黑体"/>
          <w:color w:val="auto"/>
          <w:sz w:val="32"/>
          <w:szCs w:val="32"/>
          <w:highlight w:val="none"/>
        </w:rPr>
        <w:t>第二节 投诉书（格式）</w:t>
      </w:r>
    </w:p>
    <w:p w14:paraId="54DED8DC">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04979E9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6155EB3C">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single"/>
        </w:rPr>
        <w:t xml:space="preserve">                                               </w:t>
      </w:r>
    </w:p>
    <w:p w14:paraId="60C6702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single"/>
        </w:rPr>
        <w:t xml:space="preserve">            </w:t>
      </w:r>
    </w:p>
    <w:p w14:paraId="59C8AF87">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w:t>
      </w:r>
    </w:p>
    <w:p w14:paraId="4EBBC66C">
      <w:pPr>
        <w:tabs>
          <w:tab w:val="left" w:pos="6510"/>
        </w:tabs>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single"/>
        </w:rPr>
        <w:t xml:space="preserve">                                             </w:t>
      </w:r>
    </w:p>
    <w:p w14:paraId="1BFAB24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single"/>
        </w:rPr>
        <w:t xml:space="preserve">：                  </w:t>
      </w:r>
    </w:p>
    <w:p w14:paraId="633D19A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single"/>
        </w:rPr>
        <w:t xml:space="preserve">                             </w:t>
      </w:r>
    </w:p>
    <w:p w14:paraId="4619EC6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single"/>
        </w:rPr>
        <w:t xml:space="preserve">                                             </w:t>
      </w:r>
    </w:p>
    <w:p w14:paraId="14C0A6D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single"/>
        </w:rPr>
        <w:t xml:space="preserve">           </w:t>
      </w:r>
    </w:p>
    <w:p w14:paraId="500765F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single"/>
        </w:rPr>
        <w:t xml:space="preserve">                       </w:t>
      </w:r>
    </w:p>
    <w:p w14:paraId="17A29E0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4AA0A313">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w:t>
      </w:r>
    </w:p>
    <w:p w14:paraId="3E9BCC6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single"/>
        </w:rPr>
        <w:t xml:space="preserve">                                               </w:t>
      </w:r>
    </w:p>
    <w:p w14:paraId="5F32705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single"/>
        </w:rPr>
        <w:t xml:space="preserve">           </w:t>
      </w:r>
    </w:p>
    <w:p w14:paraId="50D8196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single"/>
        </w:rPr>
        <w:t xml:space="preserve">                            </w:t>
      </w:r>
    </w:p>
    <w:p w14:paraId="5CFF12CA">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73CF1BF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single"/>
        </w:rPr>
        <w:t xml:space="preserve">  [项目采购-项目名称_]  </w:t>
      </w:r>
    </w:p>
    <w:p w14:paraId="423837B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single"/>
        </w:rPr>
        <w:t xml:space="preserve">  [项目采购-项目编号_]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single"/>
        </w:rPr>
        <w:t xml:space="preserve">              </w:t>
      </w:r>
    </w:p>
    <w:p w14:paraId="2B11F0B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single"/>
        </w:rPr>
        <w:t xml:space="preserve">  [项目采购-采购人_] </w:t>
      </w:r>
    </w:p>
    <w:p w14:paraId="7591B33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single"/>
        </w:rPr>
        <w:t xml:space="preserve">                                         </w:t>
      </w:r>
    </w:p>
    <w:p w14:paraId="3BF9E9D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single"/>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single"/>
        </w:rPr>
        <w:t xml:space="preserve">                                 </w:t>
      </w:r>
    </w:p>
    <w:p w14:paraId="06378C9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single"/>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single"/>
        </w:rPr>
        <w:t xml:space="preserve">                        </w:t>
      </w:r>
    </w:p>
    <w:p w14:paraId="149E73DA">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310B328D">
      <w:pPr>
        <w:ind w:firstLine="640"/>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single"/>
        </w:rPr>
        <w:t xml:space="preserve">                                </w:t>
      </w:r>
    </w:p>
    <w:p w14:paraId="2F3715C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w:t>
      </w:r>
    </w:p>
    <w:p w14:paraId="014C7D17">
      <w:pPr>
        <w:ind w:firstLine="48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single"/>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日,就质疑事项作出了答复/没有在法定期限内作出答复。</w:t>
      </w:r>
    </w:p>
    <w:p w14:paraId="6AC7838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378DA5B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single"/>
        </w:rPr>
        <w:t xml:space="preserve">                                       </w:t>
      </w:r>
    </w:p>
    <w:p w14:paraId="74E8652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single"/>
        </w:rPr>
        <w:t xml:space="preserve">                                         </w:t>
      </w:r>
    </w:p>
    <w:p w14:paraId="1A6BBE7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u w:val="single"/>
        </w:rPr>
        <w:t xml:space="preserve">                                                      </w:t>
      </w:r>
    </w:p>
    <w:p w14:paraId="5074F01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single"/>
        </w:rPr>
        <w:t xml:space="preserve">                                          </w:t>
      </w:r>
    </w:p>
    <w:p w14:paraId="7CAF60DB">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u w:val="single"/>
        </w:rPr>
        <w:t xml:space="preserve">                                                      </w:t>
      </w:r>
    </w:p>
    <w:p w14:paraId="22ACEC16">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5406F86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w:t>
      </w:r>
    </w:p>
    <w:p w14:paraId="7950EEF8">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163319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w:t>
      </w:r>
    </w:p>
    <w:p w14:paraId="004EA1B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1CAC7253">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04539D4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1B5B1239">
      <w:pPr>
        <w:rPr>
          <w:rFonts w:hint="eastAsia" w:ascii="黑体" w:hAnsi="黑体" w:eastAsia="黑体"/>
          <w:b/>
          <w:color w:val="auto"/>
          <w:sz w:val="32"/>
          <w:szCs w:val="32"/>
          <w:highlight w:val="none"/>
        </w:rPr>
      </w:pPr>
    </w:p>
    <w:p w14:paraId="384B0DC5">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4FCFD579">
      <w:pPr>
        <w:widowControl/>
        <w:ind w:firstLine="640"/>
        <w:rPr>
          <w:rFonts w:hint="eastAsia" w:ascii="仿宋_GB2312" w:hAnsi="宋体" w:eastAsia="仿宋_GB2312" w:cs="宋体"/>
          <w:color w:val="auto"/>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7B1ADCB6">
      <w:pPr>
        <w:widowControl/>
        <w:ind w:firstLine="640"/>
        <w:jc w:val="left"/>
        <w:rPr>
          <w:rFonts w:hint="eastAsia" w:ascii="仿宋_GB2312" w:hAnsi="宋体" w:eastAsia="仿宋_GB2312" w:cs="宋体"/>
          <w:color w:val="auto"/>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sz w:val="32"/>
          <w:szCs w:val="32"/>
          <w:highlight w:val="none"/>
        </w:rPr>
        <w:t>投诉人签署的授权委托书。授权委托书应当载明代理人的姓名或者名称、代理事项、具体权限、期限和相关事项。</w:t>
      </w:r>
    </w:p>
    <w:p w14:paraId="48BD5E7D">
      <w:pPr>
        <w:widowControl/>
        <w:ind w:firstLine="64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14B5DE0E">
      <w:pPr>
        <w:widowControl/>
        <w:ind w:firstLine="64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22FF9B45">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2B1FFE5E">
      <w:pPr>
        <w:widowControl/>
        <w:ind w:firstLine="64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4BF06846">
      <w:pPr>
        <w:widowControl/>
        <w:ind w:firstLine="640"/>
        <w:jc w:val="left"/>
        <w:rPr>
          <w:rFonts w:hint="eastAsia" w:ascii="仿宋_GB2312" w:hAnsi="宋体" w:eastAsia="仿宋_GB2312" w:cs="宋体"/>
          <w:color w:val="auto"/>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24C630C1">
      <w:pPr>
        <w:spacing w:before="50" w:after="165" w:line="360" w:lineRule="auto"/>
        <w:ind w:firstLine="480"/>
        <w:jc w:val="left"/>
        <w:rPr>
          <w:rFonts w:hint="eastAsia"/>
          <w:color w:val="auto"/>
          <w:sz w:val="24"/>
          <w:highlight w:val="none"/>
        </w:rPr>
      </w:pPr>
    </w:p>
    <w:sectPr>
      <w:footerReference r:id="rId27" w:type="first"/>
      <w:headerReference r:id="rId24" w:type="default"/>
      <w:footerReference r:id="rId25" w:type="default"/>
      <w:footerReference r:id="rId26" w:type="even"/>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MingLiU">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30204"/>
    <w:charset w:val="00"/>
    <w:family w:val="auto"/>
    <w:pitch w:val="default"/>
    <w:sig w:usb0="00000000" w:usb1="00000000" w:usb2="00000000" w:usb3="00000000" w:csb0="00000000" w:csb1="00000000"/>
  </w:font>
  <w:font w:name="Helvetica Neue">
    <w:altName w:val="Times New Roman"/>
    <w:panose1 w:val="020B060402020203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603050405020304"/>
    <w:charset w:val="00"/>
    <w:family w:val="auto"/>
    <w:pitch w:val="default"/>
    <w:sig w:usb0="00000000" w:usb1="00000000" w:usb2="00000000" w:usb3="00000000" w:csb0="00000000" w:csb1="00000000"/>
  </w:font>
  <w:font w:name="ˎ̥">
    <w:altName w:val="Segoe Print"/>
    <w:panose1 w:val="020B0603030804020204"/>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7D47">
    <w:pPr>
      <w:pStyle w:val="227"/>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57BF">
    <w:pPr>
      <w:pStyle w:val="227"/>
      <w:jc w:val="center"/>
    </w:pPr>
    <w:r>
      <w:fldChar w:fldCharType="begin"/>
    </w:r>
    <w:r>
      <w:instrText xml:space="preserve"> PAGE   \* MERGEFORMAT </w:instrText>
    </w:r>
    <w:r>
      <w:fldChar w:fldCharType="separate"/>
    </w:r>
    <w:r>
      <w:rPr>
        <w:lang w:val="zh-CN"/>
      </w:rPr>
      <w:t>123</w:t>
    </w:r>
    <w:r>
      <w:fldChar w:fldCharType="end"/>
    </w:r>
  </w:p>
  <w:p w14:paraId="79B3A835">
    <w:pPr>
      <w:pStyle w:val="22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83A">
    <w:pPr>
      <w:pStyle w:val="227"/>
      <w:framePr w:wrap="around" w:vAnchor="text" w:hAnchor="margin" w:xAlign="center" w:y="1"/>
      <w:rPr>
        <w:rStyle w:val="241"/>
      </w:rPr>
    </w:pPr>
    <w:r>
      <w:fldChar w:fldCharType="begin"/>
    </w:r>
    <w:r>
      <w:rPr>
        <w:rStyle w:val="241"/>
        <w:sz w:val="21"/>
        <w:szCs w:val="24"/>
      </w:rPr>
      <w:instrText xml:space="preserve">PAGE  </w:instrText>
    </w:r>
    <w:r>
      <w:fldChar w:fldCharType="end"/>
    </w:r>
  </w:p>
  <w:p w14:paraId="364A67F6">
    <w:pPr>
      <w:pStyle w:val="22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4956">
    <w:pPr>
      <w:pStyle w:val="227"/>
      <w:framePr w:wrap="around" w:vAnchor="text" w:hAnchor="margin" w:xAlign="right" w:y="1"/>
      <w:rPr>
        <w:rStyle w:val="241"/>
      </w:rPr>
    </w:pPr>
    <w:r>
      <w:fldChar w:fldCharType="begin"/>
    </w:r>
    <w:r>
      <w:rPr>
        <w:rStyle w:val="241"/>
        <w:sz w:val="21"/>
        <w:szCs w:val="24"/>
      </w:rPr>
      <w:instrText xml:space="preserve">PAGE  </w:instrText>
    </w:r>
    <w:r>
      <w:fldChar w:fldCharType="separate"/>
    </w:r>
    <w:r>
      <w:rPr>
        <w:rStyle w:val="241"/>
        <w:sz w:val="21"/>
        <w:szCs w:val="24"/>
      </w:rPr>
      <w:t>122</w:t>
    </w:r>
    <w:r>
      <w:fldChar w:fldCharType="end"/>
    </w:r>
  </w:p>
  <w:p w14:paraId="3F1F518F">
    <w:pPr>
      <w:pStyle w:val="227"/>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18CE">
    <w:pPr>
      <w:pStyle w:val="227"/>
      <w:jc w:val="center"/>
    </w:pPr>
    <w:r>
      <w:fldChar w:fldCharType="begin"/>
    </w:r>
    <w:r>
      <w:instrText xml:space="preserve"> PAGE   \* MERGEFORMAT </w:instrText>
    </w:r>
    <w:r>
      <w:fldChar w:fldCharType="separate"/>
    </w:r>
    <w:r>
      <w:rPr>
        <w:lang w:val="zh-CN"/>
      </w:rPr>
      <w:t>139</w:t>
    </w:r>
    <w:r>
      <w:fldChar w:fldCharType="end"/>
    </w:r>
  </w:p>
  <w:p w14:paraId="2B75E092">
    <w:pPr>
      <w:pStyle w:val="22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2018C">
    <w:pPr>
      <w:pStyle w:val="227"/>
      <w:framePr w:wrap="around" w:vAnchor="text" w:hAnchor="margin" w:xAlign="center" w:y="1"/>
      <w:rPr>
        <w:rStyle w:val="241"/>
      </w:rPr>
    </w:pPr>
    <w:r>
      <w:fldChar w:fldCharType="begin"/>
    </w:r>
    <w:r>
      <w:rPr>
        <w:rStyle w:val="241"/>
        <w:sz w:val="21"/>
        <w:szCs w:val="24"/>
      </w:rPr>
      <w:instrText xml:space="preserve">PAGE  </w:instrText>
    </w:r>
    <w:r>
      <w:fldChar w:fldCharType="end"/>
    </w:r>
  </w:p>
  <w:p w14:paraId="62A8C8C6">
    <w:pPr>
      <w:pStyle w:val="22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DE23">
    <w:pPr>
      <w:pStyle w:val="227"/>
      <w:framePr w:wrap="around" w:vAnchor="text" w:hAnchor="margin" w:xAlign="right" w:y="1"/>
      <w:rPr>
        <w:rStyle w:val="241"/>
      </w:rPr>
    </w:pPr>
    <w:r>
      <w:fldChar w:fldCharType="begin"/>
    </w:r>
    <w:r>
      <w:rPr>
        <w:rStyle w:val="241"/>
        <w:sz w:val="21"/>
        <w:szCs w:val="24"/>
      </w:rPr>
      <w:instrText xml:space="preserve">PAGE  </w:instrText>
    </w:r>
    <w:r>
      <w:fldChar w:fldCharType="separate"/>
    </w:r>
    <w:r>
      <w:rPr>
        <w:rStyle w:val="241"/>
        <w:sz w:val="21"/>
        <w:szCs w:val="24"/>
      </w:rPr>
      <w:t>122</w:t>
    </w:r>
    <w:r>
      <w:fldChar w:fldCharType="end"/>
    </w:r>
  </w:p>
  <w:p w14:paraId="475771BD">
    <w:pPr>
      <w:pStyle w:val="227"/>
      <w:ind w:right="360"/>
      <w:jc w:val="both"/>
      <w:rPr>
        <w:rFonts w:hint="eastAsia"/>
      </w:rPr>
    </w:pPr>
    <w:r>
      <w:rPr>
        <w:rFonts w:hint="eastAsia"/>
      </w:rPr>
      <w:t>121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EFDA">
    <w:pPr>
      <w:pStyle w:val="227"/>
      <w:jc w:val="center"/>
    </w:pPr>
    <w:r>
      <w:fldChar w:fldCharType="begin"/>
    </w:r>
    <w:r>
      <w:instrText xml:space="preserve"> PAGE   \* MERGEFORMAT </w:instrText>
    </w:r>
    <w:r>
      <w:fldChar w:fldCharType="separate"/>
    </w:r>
    <w:r>
      <w:rPr>
        <w:lang w:val="zh-CN"/>
      </w:rPr>
      <w:t>142</w:t>
    </w:r>
    <w:r>
      <w:fldChar w:fldCharType="end"/>
    </w:r>
  </w:p>
  <w:p w14:paraId="4A909897">
    <w:pPr>
      <w:pStyle w:val="22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1FD7">
    <w:pPr>
      <w:pStyle w:val="227"/>
      <w:framePr w:wrap="around" w:vAnchor="text" w:hAnchor="margin" w:xAlign="center" w:y="1"/>
      <w:rPr>
        <w:rStyle w:val="241"/>
      </w:rPr>
    </w:pPr>
    <w:r>
      <w:fldChar w:fldCharType="begin"/>
    </w:r>
    <w:r>
      <w:rPr>
        <w:rStyle w:val="241"/>
      </w:rPr>
      <w:instrText xml:space="preserve">PAGE  </w:instrText>
    </w:r>
    <w:r>
      <w:fldChar w:fldCharType="end"/>
    </w:r>
  </w:p>
  <w:p w14:paraId="271B4B8D">
    <w:pPr>
      <w:pStyle w:val="22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EA75">
    <w:pPr>
      <w:pStyle w:val="227"/>
      <w:framePr w:wrap="around" w:vAnchor="text" w:hAnchor="margin" w:xAlign="right" w:y="1"/>
      <w:rPr>
        <w:rStyle w:val="241"/>
      </w:rPr>
    </w:pPr>
    <w:r>
      <w:fldChar w:fldCharType="begin"/>
    </w:r>
    <w:r>
      <w:rPr>
        <w:rStyle w:val="241"/>
      </w:rPr>
      <w:instrText xml:space="preserve">PAGE  </w:instrText>
    </w:r>
    <w:r>
      <w:fldChar w:fldCharType="separate"/>
    </w:r>
    <w:r>
      <w:rPr>
        <w:rStyle w:val="241"/>
      </w:rPr>
      <w:t>122</w:t>
    </w:r>
    <w:r>
      <w:fldChar w:fldCharType="end"/>
    </w:r>
  </w:p>
  <w:p w14:paraId="603894A5">
    <w:pPr>
      <w:pStyle w:val="2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4C9E">
    <w:pPr>
      <w:pStyle w:val="227"/>
      <w:framePr w:wrap="around" w:vAnchor="text" w:hAnchor="margin" w:xAlign="center" w:y="1"/>
      <w:rPr>
        <w:rStyle w:val="241"/>
        <w:sz w:val="21"/>
      </w:rPr>
    </w:pPr>
    <w:r>
      <w:rPr>
        <w:sz w:val="21"/>
      </w:rPr>
      <w:fldChar w:fldCharType="begin"/>
    </w:r>
    <w:r>
      <w:rPr>
        <w:rStyle w:val="241"/>
        <w:sz w:val="21"/>
        <w:szCs w:val="24"/>
      </w:rPr>
      <w:instrText xml:space="preserve">PAGE  </w:instrText>
    </w:r>
    <w:r>
      <w:rPr>
        <w:sz w:val="21"/>
      </w:rPr>
      <w:fldChar w:fldCharType="separate"/>
    </w:r>
    <w:r>
      <w:rPr>
        <w:rStyle w:val="241"/>
        <w:sz w:val="21"/>
        <w:szCs w:val="24"/>
      </w:rPr>
      <w:t>0</w:t>
    </w:r>
    <w:r>
      <w:rPr>
        <w:sz w:val="21"/>
      </w:rPr>
      <w:fldChar w:fldCharType="end"/>
    </w:r>
  </w:p>
  <w:p w14:paraId="79385472">
    <w:pPr>
      <w:pStyle w:val="22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336C">
    <w:pPr>
      <w:pStyle w:val="227"/>
      <w:jc w:val="center"/>
    </w:pPr>
    <w:r>
      <w:fldChar w:fldCharType="begin"/>
    </w:r>
    <w:r>
      <w:instrText xml:space="preserve"> PAGE   \* MERGEFORMAT </w:instrText>
    </w:r>
    <w:r>
      <w:fldChar w:fldCharType="separate"/>
    </w:r>
    <w:r>
      <w:rPr>
        <w:lang w:val="zh-CN"/>
      </w:rPr>
      <w:t>2</w:t>
    </w:r>
    <w:r>
      <w:fldChar w:fldCharType="end"/>
    </w:r>
  </w:p>
  <w:p w14:paraId="64079C27">
    <w:pPr>
      <w:pStyle w:val="227"/>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C7A08">
    <w:pPr>
      <w:pStyle w:val="227"/>
      <w:jc w:val="center"/>
    </w:pPr>
    <w:r>
      <w:fldChar w:fldCharType="begin"/>
    </w:r>
    <w:r>
      <w:instrText xml:space="preserve">PAGE   \* MERGEFORMAT</w:instrText>
    </w:r>
    <w:r>
      <w:fldChar w:fldCharType="separate"/>
    </w:r>
    <w:r>
      <w:rPr>
        <w:lang w:val="zh-CN"/>
      </w:rPr>
      <w:t>18</w:t>
    </w:r>
    <w:r>
      <w:fldChar w:fldCharType="end"/>
    </w:r>
  </w:p>
  <w:p w14:paraId="7AA99468">
    <w:pPr>
      <w:pStyle w:val="2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58AC">
    <w:pPr>
      <w:pStyle w:val="227"/>
      <w:jc w:val="center"/>
    </w:pPr>
    <w: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382C">
    <w:pPr>
      <w:pStyle w:val="227"/>
      <w:jc w:val="center"/>
    </w:pPr>
    <w:r>
      <w:fldChar w:fldCharType="begin"/>
    </w:r>
    <w:r>
      <w:instrText xml:space="preserve"> PAGE   \* MERGEFORMAT </w:instrText>
    </w:r>
    <w:r>
      <w:fldChar w:fldCharType="separate"/>
    </w:r>
    <w:r>
      <w:rPr>
        <w:lang w:val="zh-CN"/>
      </w:rPr>
      <w:t>114</w:t>
    </w:r>
    <w:r>
      <w:fldChar w:fldCharType="end"/>
    </w:r>
  </w:p>
  <w:p w14:paraId="7B3E2716">
    <w:pPr>
      <w:pStyle w:val="2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AE95">
    <w:pPr>
      <w:pStyle w:val="227"/>
      <w:jc w:val="center"/>
    </w:pPr>
    <w:r>
      <w:fldChar w:fldCharType="begin"/>
    </w:r>
    <w:r>
      <w:instrText xml:space="preserve"> PAGE   \* MERGEFORMAT </w:instrText>
    </w:r>
    <w:r>
      <w:fldChar w:fldCharType="separate"/>
    </w:r>
    <w:r>
      <w:rPr>
        <w:lang w:val="zh-CN"/>
      </w:rPr>
      <w:t>121</w:t>
    </w:r>
    <w:r>
      <w:fldChar w:fldCharType="end"/>
    </w:r>
  </w:p>
  <w:p w14:paraId="4F7655E2">
    <w:pPr>
      <w:pStyle w:val="2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4812">
    <w:pPr>
      <w:pStyle w:val="227"/>
      <w:framePr w:wrap="around" w:vAnchor="text" w:hAnchor="margin" w:xAlign="center" w:y="1"/>
      <w:rPr>
        <w:rStyle w:val="241"/>
      </w:rPr>
    </w:pPr>
    <w:r>
      <w:fldChar w:fldCharType="begin"/>
    </w:r>
    <w:r>
      <w:rPr>
        <w:rStyle w:val="241"/>
        <w:sz w:val="21"/>
        <w:szCs w:val="24"/>
      </w:rPr>
      <w:instrText xml:space="preserve">PAGE  </w:instrText>
    </w:r>
    <w:r>
      <w:fldChar w:fldCharType="end"/>
    </w:r>
  </w:p>
  <w:p w14:paraId="7F53C308">
    <w:pPr>
      <w:pStyle w:val="2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83D">
    <w:pPr>
      <w:pStyle w:val="227"/>
      <w:framePr w:wrap="around" w:vAnchor="text" w:hAnchor="margin" w:xAlign="right" w:y="1"/>
      <w:rPr>
        <w:rStyle w:val="241"/>
      </w:rPr>
    </w:pPr>
    <w:r>
      <w:fldChar w:fldCharType="begin"/>
    </w:r>
    <w:r>
      <w:rPr>
        <w:rStyle w:val="241"/>
        <w:sz w:val="21"/>
        <w:szCs w:val="24"/>
      </w:rPr>
      <w:instrText xml:space="preserve">PAGE  </w:instrText>
    </w:r>
    <w:r>
      <w:fldChar w:fldCharType="separate"/>
    </w:r>
    <w:r>
      <w:rPr>
        <w:rStyle w:val="241"/>
        <w:sz w:val="21"/>
        <w:szCs w:val="24"/>
      </w:rPr>
      <w:t>122</w:t>
    </w:r>
    <w:r>
      <w:fldChar w:fldCharType="end"/>
    </w:r>
  </w:p>
  <w:p w14:paraId="2A9DBD7E">
    <w:pPr>
      <w:pStyle w:val="227"/>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A2E6">
    <w:pPr>
      <w:pStyle w:val="229"/>
      <w:pBdr>
        <w:bottom w:val="none" w:color="000000" w:sz="0" w:space="1"/>
      </w:pBdr>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1D57">
    <w:pPr>
      <w:pStyle w:val="229"/>
      <w:pBdr>
        <w:bottom w:val="none" w:color="000000" w:sz="0" w:space="1"/>
      </w:pBdr>
      <w:tabs>
        <w:tab w:val="center" w:pos="0"/>
        <w:tab w:val="lef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4C01">
    <w:pPr>
      <w:pStyle w:val="229"/>
      <w:pBdr>
        <w:bottom w:val="none" w:color="000000" w:sz="0" w:space="1"/>
      </w:pBdr>
      <w:tabs>
        <w:tab w:val="center" w:pos="0"/>
        <w:tab w:val="clear" w:pos="4153"/>
      </w:tabs>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5B41">
    <w:pPr>
      <w:pStyle w:val="229"/>
      <w:pBdr>
        <w:bottom w:val="none" w:color="000000" w:sz="0" w:space="1"/>
      </w:pBdr>
      <w:tabs>
        <w:tab w:val="center" w:pos="0"/>
        <w:tab w:val="left" w:pos="2081"/>
        <w:tab w:val="clear" w:pos="4153"/>
      </w:tabs>
      <w:jc w:val="left"/>
      <w:rPr>
        <w:rFonts w:hint="eastAsia"/>
      </w:rPr>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85BA">
    <w:pPr>
      <w:pStyle w:val="229"/>
      <w:pBdr>
        <w:bottom w:val="none" w:color="000000" w:sz="0" w:space="1"/>
      </w:pBdr>
      <w:tabs>
        <w:tab w:val="center" w:pos="0"/>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DC84">
    <w:pPr>
      <w:pStyle w:val="229"/>
      <w:pBdr>
        <w:bottom w:val="none" w:color="000000" w:sz="0" w:space="1"/>
      </w:pBdr>
      <w:tabs>
        <w:tab w:val="center" w:pos="0"/>
        <w:tab w:val="clear" w:pos="4153"/>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015A">
    <w:pPr>
      <w:pStyle w:val="2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1367BD3"/>
    <w:multiLevelType w:val="multilevel"/>
    <w:tmpl w:val="41367BD3"/>
    <w:lvl w:ilvl="0" w:tentative="0">
      <w:start w:val="6"/>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7AF5"/>
    <w:rsid w:val="05736FC4"/>
    <w:rsid w:val="1149506D"/>
    <w:rsid w:val="14691812"/>
    <w:rsid w:val="16EE364D"/>
    <w:rsid w:val="171C091C"/>
    <w:rsid w:val="1E314200"/>
    <w:rsid w:val="249230B4"/>
    <w:rsid w:val="2802590C"/>
    <w:rsid w:val="2B3A4050"/>
    <w:rsid w:val="3441592E"/>
    <w:rsid w:val="3A9B19D4"/>
    <w:rsid w:val="41BF676C"/>
    <w:rsid w:val="43180F28"/>
    <w:rsid w:val="4597723C"/>
    <w:rsid w:val="46232D00"/>
    <w:rsid w:val="4B0D3793"/>
    <w:rsid w:val="51473AF0"/>
    <w:rsid w:val="51B31980"/>
    <w:rsid w:val="52C5363A"/>
    <w:rsid w:val="54162678"/>
    <w:rsid w:val="5D24601E"/>
    <w:rsid w:val="66844AF1"/>
    <w:rsid w:val="70F61E31"/>
    <w:rsid w:val="72D60AF4"/>
    <w:rsid w:val="759014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3"/>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4"/>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5"/>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6"/>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7"/>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8"/>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9"/>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0"/>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1"/>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toc 8"/>
    <w:basedOn w:val="1"/>
    <w:next w:val="1"/>
    <w:unhideWhenUsed/>
    <w:qFormat/>
    <w:uiPriority w:val="39"/>
    <w:pPr>
      <w:spacing w:after="100"/>
      <w:ind w:left="1540"/>
    </w:pPr>
  </w:style>
  <w:style w:type="paragraph" w:styleId="17">
    <w:name w:val="endnote text"/>
    <w:basedOn w:val="1"/>
    <w:link w:val="188"/>
    <w:semiHidden/>
    <w:unhideWhenUsed/>
    <w:qFormat/>
    <w:uiPriority w:val="99"/>
    <w:pPr>
      <w:spacing w:after="0" w:line="240" w:lineRule="auto"/>
    </w:pPr>
    <w:rPr>
      <w:sz w:val="20"/>
      <w:szCs w:val="20"/>
    </w:rPr>
  </w:style>
  <w:style w:type="paragraph" w:styleId="18">
    <w:name w:val="footer"/>
    <w:basedOn w:val="1"/>
    <w:link w:val="186"/>
    <w:unhideWhenUsed/>
    <w:qFormat/>
    <w:uiPriority w:val="99"/>
    <w:pPr>
      <w:tabs>
        <w:tab w:val="center" w:pos="4844"/>
        <w:tab w:val="right" w:pos="9689"/>
      </w:tabs>
      <w:spacing w:after="0" w:line="240" w:lineRule="auto"/>
    </w:pPr>
  </w:style>
  <w:style w:type="paragraph" w:styleId="19">
    <w:name w:val="header"/>
    <w:basedOn w:val="1"/>
    <w:link w:val="185"/>
    <w:unhideWhenUsed/>
    <w:qFormat/>
    <w:uiPriority w:val="99"/>
    <w:pPr>
      <w:tabs>
        <w:tab w:val="center" w:pos="4844"/>
        <w:tab w:val="right" w:pos="9689"/>
      </w:tabs>
      <w:spacing w:after="0" w:line="240" w:lineRule="auto"/>
    </w:pPr>
  </w:style>
  <w:style w:type="paragraph" w:styleId="20">
    <w:name w:val="toc 1"/>
    <w:basedOn w:val="1"/>
    <w:next w:val="1"/>
    <w:unhideWhenUsed/>
    <w:qFormat/>
    <w:uiPriority w:val="39"/>
    <w:pPr>
      <w:spacing w:after="100"/>
    </w:pPr>
  </w:style>
  <w:style w:type="paragraph" w:styleId="21">
    <w:name w:val="toc 4"/>
    <w:basedOn w:val="1"/>
    <w:next w:val="1"/>
    <w:unhideWhenUsed/>
    <w:qFormat/>
    <w:uiPriority w:val="39"/>
    <w:pPr>
      <w:spacing w:after="100"/>
      <w:ind w:left="660"/>
    </w:pPr>
  </w:style>
  <w:style w:type="paragraph" w:styleId="22">
    <w:name w:val="Subtitle"/>
    <w:basedOn w:val="1"/>
    <w:next w:val="1"/>
    <w:link w:val="17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link w:val="187"/>
    <w:semiHidden/>
    <w:unhideWhenUsed/>
    <w:qFormat/>
    <w:uiPriority w:val="99"/>
    <w:pPr>
      <w:spacing w:after="0" w:line="240" w:lineRule="auto"/>
    </w:pPr>
    <w:rPr>
      <w:sz w:val="20"/>
      <w:szCs w:val="20"/>
    </w:rPr>
  </w:style>
  <w:style w:type="paragraph" w:styleId="24">
    <w:name w:val="toc 6"/>
    <w:basedOn w:val="1"/>
    <w:next w:val="1"/>
    <w:unhideWhenUsed/>
    <w:qFormat/>
    <w:uiPriority w:val="39"/>
    <w:pPr>
      <w:spacing w:after="100"/>
      <w:ind w:left="110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100"/>
      <w:ind w:left="220"/>
    </w:pPr>
  </w:style>
  <w:style w:type="paragraph" w:styleId="27">
    <w:name w:val="toc 9"/>
    <w:basedOn w:val="1"/>
    <w:next w:val="1"/>
    <w:unhideWhenUsed/>
    <w:qFormat/>
    <w:uiPriority w:val="39"/>
    <w:pPr>
      <w:spacing w:after="100"/>
      <w:ind w:left="1760"/>
    </w:pPr>
  </w:style>
  <w:style w:type="paragraph" w:styleId="28">
    <w:name w:val="Title"/>
    <w:basedOn w:val="1"/>
    <w:next w:val="1"/>
    <w:link w:val="172"/>
    <w:qFormat/>
    <w:uiPriority w:val="10"/>
    <w:pPr>
      <w:spacing w:after="80" w:line="240" w:lineRule="auto"/>
      <w:contextualSpacing/>
    </w:pPr>
    <w:rPr>
      <w:rFonts w:ascii="Arial" w:hAnsi="Arial" w:eastAsia="Arial" w:cs="Arial"/>
      <w:spacing w:val="-10"/>
      <w:sz w:val="56"/>
      <w:szCs w:val="56"/>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Strong"/>
    <w:basedOn w:val="31"/>
    <w:qFormat/>
    <w:uiPriority w:val="22"/>
    <w:rPr>
      <w:b/>
      <w:bCs/>
    </w:rPr>
  </w:style>
  <w:style w:type="character" w:styleId="33">
    <w:name w:val="endnote reference"/>
    <w:basedOn w:val="31"/>
    <w:semiHidden/>
    <w:unhideWhenUsed/>
    <w:qFormat/>
    <w:uiPriority w:val="99"/>
    <w:rPr>
      <w:vertAlign w:val="superscript"/>
    </w:rPr>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Emphasis"/>
    <w:basedOn w:val="31"/>
    <w:qFormat/>
    <w:uiPriority w:val="20"/>
    <w:rPr>
      <w:i/>
      <w:iCs/>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footnote reference"/>
    <w:basedOn w:val="31"/>
    <w:semiHidden/>
    <w:unhideWhenUsed/>
    <w:qFormat/>
    <w:uiPriority w:val="99"/>
    <w:rPr>
      <w:vertAlign w:val="superscript"/>
    </w:rPr>
  </w:style>
  <w:style w:type="table" w:customStyle="1" w:styleId="38">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9">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0">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1">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5">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6">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7">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8">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49">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0">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1">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2">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3">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4">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5">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6">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7">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8">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9">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0">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1">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2">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3">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4">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5">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6">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7">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8">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9">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0">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1">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2">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3">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4">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5">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6">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7">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8">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79">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0">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2">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3">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4">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5">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7">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9">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0">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1">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2">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3">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4">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5">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6">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7">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8">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99">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0">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1">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2">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3">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4">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5">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6">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7">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8">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09">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0">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1">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2">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3">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4">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5">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6">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7">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8">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9">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0">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1">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2">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3">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4">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5">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6">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7">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8">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29">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0">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1">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2">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5">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6">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7">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8">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9">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2">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3">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4">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5">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6">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7">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8">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49">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0">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1">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2">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3">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4">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5">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6">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7">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8">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59">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0">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1">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2">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3">
    <w:name w:val="Heading 1 Char"/>
    <w:basedOn w:val="31"/>
    <w:link w:val="2"/>
    <w:qFormat/>
    <w:uiPriority w:val="9"/>
    <w:rPr>
      <w:rFonts w:ascii="Arial" w:hAnsi="Arial" w:eastAsia="Arial" w:cs="Arial"/>
      <w:color w:val="376092" w:themeColor="accent1" w:themeShade="BF"/>
      <w:sz w:val="40"/>
      <w:szCs w:val="40"/>
    </w:rPr>
  </w:style>
  <w:style w:type="character" w:customStyle="1" w:styleId="164">
    <w:name w:val="Heading 2 Char"/>
    <w:basedOn w:val="31"/>
    <w:link w:val="3"/>
    <w:qFormat/>
    <w:uiPriority w:val="9"/>
    <w:rPr>
      <w:rFonts w:ascii="Arial" w:hAnsi="Arial" w:eastAsia="Arial" w:cs="Arial"/>
      <w:color w:val="376092" w:themeColor="accent1" w:themeShade="BF"/>
      <w:sz w:val="32"/>
      <w:szCs w:val="32"/>
    </w:rPr>
  </w:style>
  <w:style w:type="character" w:customStyle="1" w:styleId="165">
    <w:name w:val="Heading 3 Char"/>
    <w:basedOn w:val="31"/>
    <w:link w:val="4"/>
    <w:qFormat/>
    <w:uiPriority w:val="9"/>
    <w:rPr>
      <w:rFonts w:ascii="Arial" w:hAnsi="Arial" w:eastAsia="Arial" w:cs="Arial"/>
      <w:color w:val="376092" w:themeColor="accent1" w:themeShade="BF"/>
      <w:sz w:val="28"/>
      <w:szCs w:val="28"/>
    </w:rPr>
  </w:style>
  <w:style w:type="character" w:customStyle="1" w:styleId="166">
    <w:name w:val="Heading 4 Char"/>
    <w:basedOn w:val="31"/>
    <w:link w:val="5"/>
    <w:qFormat/>
    <w:uiPriority w:val="9"/>
    <w:rPr>
      <w:rFonts w:ascii="Arial" w:hAnsi="Arial" w:eastAsia="Arial" w:cs="Arial"/>
      <w:i/>
      <w:iCs/>
      <w:color w:val="376092" w:themeColor="accent1" w:themeShade="BF"/>
    </w:rPr>
  </w:style>
  <w:style w:type="character" w:customStyle="1" w:styleId="167">
    <w:name w:val="Heading 5 Char"/>
    <w:basedOn w:val="31"/>
    <w:link w:val="6"/>
    <w:qFormat/>
    <w:uiPriority w:val="9"/>
    <w:rPr>
      <w:rFonts w:ascii="Arial" w:hAnsi="Arial" w:eastAsia="Arial" w:cs="Arial"/>
      <w:color w:val="376092" w:themeColor="accent1" w:themeShade="BF"/>
    </w:rPr>
  </w:style>
  <w:style w:type="character" w:customStyle="1" w:styleId="168">
    <w:name w:val="Heading 6 Char"/>
    <w:basedOn w:val="3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9">
    <w:name w:val="Heading 7 Char"/>
    <w:basedOn w:val="3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0">
    <w:name w:val="Heading 8 Char"/>
    <w:basedOn w:val="3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Heading 9 Char"/>
    <w:basedOn w:val="3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Title Char"/>
    <w:basedOn w:val="31"/>
    <w:link w:val="28"/>
    <w:qFormat/>
    <w:uiPriority w:val="10"/>
    <w:rPr>
      <w:rFonts w:ascii="Arial" w:hAnsi="Arial" w:eastAsia="Arial" w:cs="Arial"/>
      <w:spacing w:val="-10"/>
      <w:sz w:val="56"/>
      <w:szCs w:val="56"/>
    </w:rPr>
  </w:style>
  <w:style w:type="character" w:customStyle="1" w:styleId="173">
    <w:name w:val="Subtitle Char"/>
    <w:basedOn w:val="31"/>
    <w:link w:val="22"/>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4">
    <w:name w:val="Quote"/>
    <w:basedOn w:val="1"/>
    <w:next w:val="1"/>
    <w:link w:val="17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5">
    <w:name w:val="Quote Char"/>
    <w:basedOn w:val="31"/>
    <w:link w:val="174"/>
    <w:qFormat/>
    <w:uiPriority w:val="29"/>
    <w:rPr>
      <w:i/>
      <w:iCs/>
      <w:color w:val="404040" w:themeColor="text1" w:themeTint="BF"/>
      <w14:textFill>
        <w14:solidFill>
          <w14:schemeClr w14:val="tx1">
            <w14:lumMod w14:val="75000"/>
            <w14:lumOff w14:val="25000"/>
          </w14:schemeClr>
        </w14:solidFill>
      </w14:textFill>
    </w:rPr>
  </w:style>
  <w:style w:type="paragraph" w:styleId="176">
    <w:name w:val="List Paragraph"/>
    <w:basedOn w:val="1"/>
    <w:qFormat/>
    <w:uiPriority w:val="34"/>
    <w:pPr>
      <w:ind w:left="720"/>
      <w:contextualSpacing/>
    </w:pPr>
  </w:style>
  <w:style w:type="character" w:customStyle="1" w:styleId="177">
    <w:name w:val="Intense Emphasis"/>
    <w:basedOn w:val="31"/>
    <w:qFormat/>
    <w:uiPriority w:val="21"/>
    <w:rPr>
      <w:i/>
      <w:iCs/>
      <w:color w:val="376092" w:themeColor="accent1" w:themeShade="BF"/>
    </w:rPr>
  </w:style>
  <w:style w:type="paragraph" w:styleId="178">
    <w:name w:val="Intense Quote"/>
    <w:basedOn w:val="1"/>
    <w:next w:val="1"/>
    <w:link w:val="17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9">
    <w:name w:val="Intense Quote Char"/>
    <w:basedOn w:val="31"/>
    <w:link w:val="178"/>
    <w:qFormat/>
    <w:uiPriority w:val="30"/>
    <w:rPr>
      <w:i/>
      <w:iCs/>
      <w:color w:val="376092" w:themeColor="accent1" w:themeShade="BF"/>
    </w:rPr>
  </w:style>
  <w:style w:type="character" w:customStyle="1" w:styleId="180">
    <w:name w:val="Intense Reference"/>
    <w:basedOn w:val="31"/>
    <w:qFormat/>
    <w:uiPriority w:val="32"/>
    <w:rPr>
      <w:b/>
      <w:bCs/>
      <w:smallCaps/>
      <w:color w:val="376092" w:themeColor="accent1" w:themeShade="BF"/>
      <w:spacing w:val="5"/>
    </w:rPr>
  </w:style>
  <w:style w:type="paragraph" w:styleId="181">
    <w:name w:val="No Spacing"/>
    <w:basedOn w:val="1"/>
    <w:qFormat/>
    <w:uiPriority w:val="1"/>
    <w:pPr>
      <w:spacing w:after="0" w:line="240" w:lineRule="auto"/>
    </w:pPr>
  </w:style>
  <w:style w:type="character" w:customStyle="1" w:styleId="182">
    <w:name w:val="Subtle Emphasis"/>
    <w:basedOn w:val="31"/>
    <w:qFormat/>
    <w:uiPriority w:val="19"/>
    <w:rPr>
      <w:i/>
      <w:iCs/>
      <w:color w:val="404040" w:themeColor="text1" w:themeTint="BF"/>
      <w14:textFill>
        <w14:solidFill>
          <w14:schemeClr w14:val="tx1">
            <w14:lumMod w14:val="75000"/>
            <w14:lumOff w14:val="25000"/>
          </w14:schemeClr>
        </w14:solidFill>
      </w14:textFill>
    </w:rPr>
  </w:style>
  <w:style w:type="character" w:customStyle="1" w:styleId="183">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4">
    <w:name w:val="Book Title"/>
    <w:basedOn w:val="31"/>
    <w:qFormat/>
    <w:uiPriority w:val="33"/>
    <w:rPr>
      <w:b/>
      <w:bCs/>
      <w:i/>
      <w:iCs/>
      <w:spacing w:val="5"/>
    </w:rPr>
  </w:style>
  <w:style w:type="character" w:customStyle="1" w:styleId="185">
    <w:name w:val="Header Char"/>
    <w:basedOn w:val="31"/>
    <w:link w:val="19"/>
    <w:qFormat/>
    <w:uiPriority w:val="99"/>
  </w:style>
  <w:style w:type="character" w:customStyle="1" w:styleId="186">
    <w:name w:val="Footer Char"/>
    <w:basedOn w:val="31"/>
    <w:link w:val="18"/>
    <w:qFormat/>
    <w:uiPriority w:val="99"/>
  </w:style>
  <w:style w:type="character" w:customStyle="1" w:styleId="187">
    <w:name w:val="Footnote Text Char"/>
    <w:basedOn w:val="31"/>
    <w:link w:val="23"/>
    <w:semiHidden/>
    <w:qFormat/>
    <w:uiPriority w:val="99"/>
    <w:rPr>
      <w:sz w:val="20"/>
      <w:szCs w:val="20"/>
    </w:rPr>
  </w:style>
  <w:style w:type="character" w:customStyle="1" w:styleId="188">
    <w:name w:val="Endnote Text Char"/>
    <w:basedOn w:val="31"/>
    <w:link w:val="17"/>
    <w:semiHidden/>
    <w:qFormat/>
    <w:uiPriority w:val="99"/>
    <w:rPr>
      <w:sz w:val="20"/>
      <w:szCs w:val="20"/>
    </w:rPr>
  </w:style>
  <w:style w:type="character" w:styleId="189">
    <w:name w:val="Placeholder Text"/>
    <w:basedOn w:val="31"/>
    <w:semiHidden/>
    <w:qFormat/>
    <w:uiPriority w:val="99"/>
    <w:rPr>
      <w:color w:val="666666"/>
    </w:rPr>
  </w:style>
  <w:style w:type="paragraph" w:customStyle="1" w:styleId="190">
    <w:name w:val="TOC Heading"/>
    <w:unhideWhenUsed/>
    <w:qFormat/>
    <w:uiPriority w:val="39"/>
    <w:rPr>
      <w:rFonts w:hint="default" w:ascii="Times New Roman" w:hAnsi="Times New Roman" w:eastAsia="宋体" w:cs="Times New Roman"/>
    </w:rPr>
  </w:style>
  <w:style w:type="paragraph" w:customStyle="1" w:styleId="191">
    <w:name w:val="标题 11"/>
    <w:basedOn w:val="1"/>
    <w:next w:val="1"/>
    <w:link w:val="198"/>
    <w:qFormat/>
    <w:uiPriority w:val="0"/>
    <w:pPr>
      <w:keepNext/>
      <w:keepLines/>
      <w:spacing w:before="340" w:after="330" w:line="576" w:lineRule="auto"/>
      <w:outlineLvl w:val="0"/>
    </w:pPr>
    <w:rPr>
      <w:b/>
      <w:bCs/>
      <w:sz w:val="44"/>
      <w:szCs w:val="44"/>
    </w:rPr>
  </w:style>
  <w:style w:type="paragraph" w:customStyle="1" w:styleId="192">
    <w:name w:val="标题 21"/>
    <w:basedOn w:val="1"/>
    <w:next w:val="1"/>
    <w:link w:val="199"/>
    <w:qFormat/>
    <w:uiPriority w:val="0"/>
    <w:pPr>
      <w:keepNext/>
      <w:keepLines/>
      <w:spacing w:before="260" w:after="260" w:line="413" w:lineRule="auto"/>
      <w:outlineLvl w:val="1"/>
    </w:pPr>
    <w:rPr>
      <w:rFonts w:ascii="Arial" w:hAnsi="Arial" w:eastAsia="黑体"/>
      <w:b/>
      <w:bCs/>
      <w:sz w:val="32"/>
      <w:szCs w:val="32"/>
    </w:rPr>
  </w:style>
  <w:style w:type="paragraph" w:customStyle="1" w:styleId="193">
    <w:name w:val="标题 31"/>
    <w:basedOn w:val="1"/>
    <w:next w:val="1"/>
    <w:link w:val="200"/>
    <w:qFormat/>
    <w:uiPriority w:val="0"/>
    <w:pPr>
      <w:keepNext/>
      <w:keepLines/>
      <w:spacing w:line="600" w:lineRule="exact"/>
      <w:ind w:firstLine="643"/>
      <w:outlineLvl w:val="2"/>
    </w:pPr>
    <w:rPr>
      <w:b/>
      <w:bCs/>
      <w:sz w:val="32"/>
      <w:szCs w:val="32"/>
    </w:rPr>
  </w:style>
  <w:style w:type="paragraph" w:customStyle="1" w:styleId="194">
    <w:name w:val="标题 41"/>
    <w:basedOn w:val="1"/>
    <w:next w:val="1"/>
    <w:link w:val="201"/>
    <w:qFormat/>
    <w:uiPriority w:val="0"/>
    <w:pPr>
      <w:tabs>
        <w:tab w:val="left" w:pos="2155"/>
      </w:tabs>
      <w:spacing w:before="120" w:line="360" w:lineRule="auto"/>
      <w:ind w:left="2155" w:hanging="1078"/>
      <w:outlineLvl w:val="3"/>
    </w:pPr>
    <w:rPr>
      <w:rFonts w:ascii="Arial" w:eastAsia="黑体"/>
      <w:sz w:val="28"/>
      <w:szCs w:val="20"/>
    </w:rPr>
  </w:style>
  <w:style w:type="paragraph" w:customStyle="1" w:styleId="195">
    <w:name w:val="标题 51"/>
    <w:basedOn w:val="1"/>
    <w:next w:val="1"/>
    <w:link w:val="202"/>
    <w:qFormat/>
    <w:uiPriority w:val="0"/>
    <w:pPr>
      <w:keepNext/>
      <w:keepLines/>
      <w:spacing w:before="280" w:after="290" w:line="376" w:lineRule="auto"/>
      <w:outlineLvl w:val="4"/>
    </w:pPr>
    <w:rPr>
      <w:b/>
      <w:bCs/>
      <w:sz w:val="28"/>
      <w:szCs w:val="28"/>
    </w:rPr>
  </w:style>
  <w:style w:type="character" w:customStyle="1" w:styleId="196">
    <w:name w:val="默认段落字体1"/>
    <w:link w:val="1"/>
    <w:semiHidden/>
    <w:qFormat/>
    <w:uiPriority w:val="0"/>
  </w:style>
  <w:style w:type="table" w:customStyle="1" w:styleId="197">
    <w:name w:val="普通表格1"/>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8">
    <w:name w:val="标题 1 字符1"/>
    <w:link w:val="191"/>
    <w:qFormat/>
    <w:uiPriority w:val="0"/>
    <w:rPr>
      <w:b/>
      <w:bCs/>
      <w:sz w:val="44"/>
      <w:szCs w:val="44"/>
    </w:rPr>
  </w:style>
  <w:style w:type="character" w:customStyle="1" w:styleId="199">
    <w:name w:val="标题 2 字符1"/>
    <w:link w:val="192"/>
    <w:uiPriority w:val="0"/>
    <w:rPr>
      <w:rFonts w:ascii="Arial" w:hAnsi="Arial" w:eastAsia="黑体"/>
      <w:b/>
      <w:bCs/>
      <w:sz w:val="32"/>
      <w:szCs w:val="32"/>
    </w:rPr>
  </w:style>
  <w:style w:type="character" w:customStyle="1" w:styleId="200">
    <w:name w:val="标题 3 字符1"/>
    <w:link w:val="193"/>
    <w:qFormat/>
    <w:uiPriority w:val="0"/>
    <w:rPr>
      <w:b/>
      <w:bCs/>
      <w:sz w:val="32"/>
      <w:szCs w:val="32"/>
    </w:rPr>
  </w:style>
  <w:style w:type="character" w:customStyle="1" w:styleId="201">
    <w:name w:val="标题 4 字符1"/>
    <w:link w:val="194"/>
    <w:qFormat/>
    <w:uiPriority w:val="0"/>
    <w:rPr>
      <w:rFonts w:ascii="Arial" w:eastAsia="黑体"/>
      <w:sz w:val="28"/>
    </w:rPr>
  </w:style>
  <w:style w:type="character" w:customStyle="1" w:styleId="202">
    <w:name w:val="标题 5 字符1"/>
    <w:link w:val="195"/>
    <w:qFormat/>
    <w:uiPriority w:val="9"/>
    <w:rPr>
      <w:b/>
      <w:bCs/>
      <w:sz w:val="28"/>
      <w:szCs w:val="28"/>
    </w:rPr>
  </w:style>
  <w:style w:type="paragraph" w:customStyle="1" w:styleId="203">
    <w:name w:val="目录 71"/>
    <w:basedOn w:val="1"/>
    <w:next w:val="1"/>
    <w:qFormat/>
    <w:uiPriority w:val="0"/>
    <w:pPr>
      <w:jc w:val="left"/>
    </w:pPr>
    <w:rPr>
      <w:rFonts w:ascii="Calibri" w:hAnsi="Calibri"/>
      <w:sz w:val="22"/>
      <w:szCs w:val="22"/>
    </w:rPr>
  </w:style>
  <w:style w:type="paragraph" w:customStyle="1" w:styleId="204">
    <w:name w:val="正文缩进11"/>
    <w:basedOn w:val="1"/>
    <w:qFormat/>
    <w:uiPriority w:val="0"/>
    <w:pPr>
      <w:ind w:firstLine="420"/>
    </w:pPr>
    <w:rPr>
      <w:szCs w:val="20"/>
    </w:rPr>
  </w:style>
  <w:style w:type="paragraph" w:customStyle="1" w:styleId="205">
    <w:name w:val="题注1"/>
    <w:basedOn w:val="1"/>
    <w:next w:val="1"/>
    <w:qFormat/>
    <w:uiPriority w:val="0"/>
    <w:pPr>
      <w:spacing w:before="152" w:after="160"/>
    </w:pPr>
    <w:rPr>
      <w:rFonts w:ascii="Arial" w:hAnsi="Arial" w:eastAsia="黑体" w:cs="Arial"/>
      <w:sz w:val="20"/>
      <w:szCs w:val="20"/>
    </w:rPr>
  </w:style>
  <w:style w:type="paragraph" w:customStyle="1" w:styleId="206">
    <w:name w:val="文档结构图1"/>
    <w:basedOn w:val="1"/>
    <w:link w:val="207"/>
    <w:qFormat/>
    <w:uiPriority w:val="0"/>
    <w:rPr>
      <w:rFonts w:ascii="宋体"/>
      <w:sz w:val="18"/>
      <w:szCs w:val="18"/>
    </w:rPr>
  </w:style>
  <w:style w:type="character" w:customStyle="1" w:styleId="207">
    <w:name w:val="文档结构图 字符1"/>
    <w:link w:val="206"/>
    <w:qFormat/>
    <w:uiPriority w:val="0"/>
    <w:rPr>
      <w:rFonts w:ascii="宋体"/>
      <w:sz w:val="18"/>
      <w:szCs w:val="18"/>
    </w:rPr>
  </w:style>
  <w:style w:type="paragraph" w:customStyle="1" w:styleId="208">
    <w:name w:val="批注文字1"/>
    <w:basedOn w:val="1"/>
    <w:link w:val="209"/>
    <w:qFormat/>
    <w:uiPriority w:val="0"/>
    <w:pPr>
      <w:jc w:val="left"/>
    </w:pPr>
  </w:style>
  <w:style w:type="character" w:customStyle="1" w:styleId="209">
    <w:name w:val="批注文字 字符2"/>
    <w:link w:val="208"/>
    <w:qFormat/>
    <w:uiPriority w:val="0"/>
    <w:rPr>
      <w:sz w:val="21"/>
      <w:szCs w:val="24"/>
    </w:rPr>
  </w:style>
  <w:style w:type="paragraph" w:customStyle="1" w:styleId="210">
    <w:name w:val="正文文本 31"/>
    <w:basedOn w:val="1"/>
    <w:link w:val="211"/>
    <w:qFormat/>
    <w:uiPriority w:val="0"/>
    <w:pPr>
      <w:spacing w:after="120"/>
    </w:pPr>
    <w:rPr>
      <w:sz w:val="16"/>
      <w:szCs w:val="16"/>
    </w:rPr>
  </w:style>
  <w:style w:type="character" w:customStyle="1" w:styleId="211">
    <w:name w:val="正文文本 3 字符1"/>
    <w:link w:val="210"/>
    <w:qFormat/>
    <w:uiPriority w:val="99"/>
    <w:rPr>
      <w:sz w:val="16"/>
      <w:szCs w:val="16"/>
    </w:rPr>
  </w:style>
  <w:style w:type="paragraph" w:customStyle="1" w:styleId="212">
    <w:name w:val="正文文本11"/>
    <w:basedOn w:val="1"/>
    <w:link w:val="213"/>
    <w:qFormat/>
    <w:uiPriority w:val="0"/>
    <w:pPr>
      <w:spacing w:after="120"/>
    </w:pPr>
  </w:style>
  <w:style w:type="character" w:customStyle="1" w:styleId="213">
    <w:name w:val="正文文本 字符1"/>
    <w:link w:val="212"/>
    <w:qFormat/>
    <w:uiPriority w:val="99"/>
    <w:rPr>
      <w:sz w:val="21"/>
      <w:szCs w:val="24"/>
    </w:rPr>
  </w:style>
  <w:style w:type="paragraph" w:customStyle="1" w:styleId="214">
    <w:name w:val="正文文本缩进1"/>
    <w:basedOn w:val="1"/>
    <w:link w:val="215"/>
    <w:qFormat/>
    <w:uiPriority w:val="0"/>
    <w:pPr>
      <w:spacing w:line="200" w:lineRule="exact"/>
      <w:ind w:firstLine="301"/>
    </w:pPr>
    <w:rPr>
      <w:rFonts w:ascii="宋体" w:hAnsi="Courier New"/>
      <w:spacing w:val="-4"/>
      <w:sz w:val="18"/>
      <w:szCs w:val="20"/>
    </w:rPr>
  </w:style>
  <w:style w:type="character" w:customStyle="1" w:styleId="215">
    <w:name w:val="正文文本缩进 字符1"/>
    <w:link w:val="214"/>
    <w:qFormat/>
    <w:uiPriority w:val="0"/>
    <w:rPr>
      <w:rFonts w:ascii="宋体" w:hAnsi="Courier New" w:eastAsia="宋体"/>
      <w:spacing w:val="-4"/>
      <w:sz w:val="18"/>
      <w:lang w:val="en-US" w:eastAsia="zh-CN" w:bidi="ar-SA"/>
    </w:rPr>
  </w:style>
  <w:style w:type="paragraph" w:customStyle="1" w:styleId="216">
    <w:name w:val="目录 51"/>
    <w:basedOn w:val="1"/>
    <w:next w:val="1"/>
    <w:qFormat/>
    <w:uiPriority w:val="0"/>
    <w:pPr>
      <w:jc w:val="left"/>
    </w:pPr>
    <w:rPr>
      <w:rFonts w:ascii="Calibri" w:hAnsi="Calibri"/>
      <w:sz w:val="22"/>
      <w:szCs w:val="22"/>
    </w:rPr>
  </w:style>
  <w:style w:type="paragraph" w:customStyle="1" w:styleId="217">
    <w:name w:val="目录 31"/>
    <w:basedOn w:val="1"/>
    <w:next w:val="1"/>
    <w:qFormat/>
    <w:uiPriority w:val="0"/>
    <w:pPr>
      <w:jc w:val="left"/>
    </w:pPr>
    <w:rPr>
      <w:rFonts w:ascii="Calibri" w:hAnsi="Calibri"/>
      <w:smallCaps/>
      <w:sz w:val="22"/>
      <w:szCs w:val="22"/>
    </w:rPr>
  </w:style>
  <w:style w:type="paragraph" w:customStyle="1" w:styleId="218">
    <w:name w:val="纯文本11"/>
    <w:basedOn w:val="1"/>
    <w:next w:val="1"/>
    <w:link w:val="219"/>
    <w:qFormat/>
    <w:uiPriority w:val="0"/>
    <w:rPr>
      <w:rFonts w:ascii="宋体" w:hAnsi="Courier New"/>
      <w:szCs w:val="20"/>
    </w:rPr>
  </w:style>
  <w:style w:type="character" w:customStyle="1" w:styleId="219">
    <w:name w:val="纯文本 字符3"/>
    <w:link w:val="218"/>
    <w:qFormat/>
    <w:uiPriority w:val="0"/>
    <w:rPr>
      <w:rFonts w:ascii="宋体" w:hAnsi="Courier New" w:eastAsia="宋体"/>
      <w:sz w:val="21"/>
      <w:lang w:val="en-US" w:eastAsia="zh-CN" w:bidi="ar-SA"/>
    </w:rPr>
  </w:style>
  <w:style w:type="paragraph" w:customStyle="1" w:styleId="220">
    <w:name w:val="目录 81"/>
    <w:basedOn w:val="1"/>
    <w:next w:val="1"/>
    <w:qFormat/>
    <w:uiPriority w:val="0"/>
    <w:pPr>
      <w:jc w:val="left"/>
    </w:pPr>
    <w:rPr>
      <w:rFonts w:ascii="Calibri" w:hAnsi="Calibri"/>
      <w:sz w:val="22"/>
      <w:szCs w:val="22"/>
    </w:rPr>
  </w:style>
  <w:style w:type="paragraph" w:customStyle="1" w:styleId="221">
    <w:name w:val="日期1"/>
    <w:basedOn w:val="1"/>
    <w:next w:val="1"/>
    <w:link w:val="222"/>
    <w:qFormat/>
    <w:uiPriority w:val="0"/>
    <w:pPr>
      <w:ind w:left="100"/>
    </w:pPr>
  </w:style>
  <w:style w:type="character" w:customStyle="1" w:styleId="222">
    <w:name w:val="日期 字符1"/>
    <w:link w:val="221"/>
    <w:qFormat/>
    <w:uiPriority w:val="0"/>
    <w:rPr>
      <w:sz w:val="21"/>
      <w:szCs w:val="24"/>
    </w:rPr>
  </w:style>
  <w:style w:type="paragraph" w:customStyle="1" w:styleId="223">
    <w:name w:val="正文文本缩进 21"/>
    <w:basedOn w:val="1"/>
    <w:link w:val="224"/>
    <w:qFormat/>
    <w:uiPriority w:val="0"/>
    <w:pPr>
      <w:spacing w:after="120" w:line="480" w:lineRule="auto"/>
      <w:ind w:left="420"/>
    </w:pPr>
  </w:style>
  <w:style w:type="character" w:customStyle="1" w:styleId="224">
    <w:name w:val="正文文本缩进 2 字符1"/>
    <w:link w:val="223"/>
    <w:qFormat/>
    <w:uiPriority w:val="0"/>
    <w:rPr>
      <w:sz w:val="21"/>
      <w:szCs w:val="24"/>
    </w:rPr>
  </w:style>
  <w:style w:type="paragraph" w:customStyle="1" w:styleId="225">
    <w:name w:val="批注框文本1"/>
    <w:basedOn w:val="1"/>
    <w:link w:val="226"/>
    <w:qFormat/>
    <w:uiPriority w:val="0"/>
    <w:rPr>
      <w:sz w:val="18"/>
      <w:szCs w:val="18"/>
    </w:rPr>
  </w:style>
  <w:style w:type="character" w:customStyle="1" w:styleId="226">
    <w:name w:val="批注框文本 字符1"/>
    <w:link w:val="225"/>
    <w:qFormat/>
    <w:uiPriority w:val="0"/>
    <w:rPr>
      <w:sz w:val="18"/>
      <w:szCs w:val="18"/>
    </w:rPr>
  </w:style>
  <w:style w:type="paragraph" w:customStyle="1" w:styleId="227">
    <w:name w:val="页脚1"/>
    <w:basedOn w:val="1"/>
    <w:link w:val="228"/>
    <w:qFormat/>
    <w:uiPriority w:val="0"/>
    <w:pPr>
      <w:tabs>
        <w:tab w:val="center" w:pos="4153"/>
        <w:tab w:val="right" w:pos="8306"/>
      </w:tabs>
      <w:jc w:val="left"/>
    </w:pPr>
    <w:rPr>
      <w:sz w:val="18"/>
      <w:szCs w:val="18"/>
    </w:rPr>
  </w:style>
  <w:style w:type="character" w:customStyle="1" w:styleId="228">
    <w:name w:val="页脚 字符2"/>
    <w:link w:val="227"/>
    <w:qFormat/>
    <w:uiPriority w:val="99"/>
    <w:rPr>
      <w:sz w:val="18"/>
      <w:szCs w:val="18"/>
    </w:rPr>
  </w:style>
  <w:style w:type="paragraph" w:customStyle="1" w:styleId="229">
    <w:name w:val="页眉1"/>
    <w:basedOn w:val="1"/>
    <w:link w:val="230"/>
    <w:qFormat/>
    <w:uiPriority w:val="0"/>
    <w:pPr>
      <w:pBdr>
        <w:bottom w:val="single" w:color="000000" w:sz="6" w:space="1"/>
      </w:pBdr>
      <w:tabs>
        <w:tab w:val="center" w:pos="4153"/>
        <w:tab w:val="right" w:pos="8306"/>
      </w:tabs>
      <w:jc w:val="center"/>
    </w:pPr>
    <w:rPr>
      <w:sz w:val="18"/>
      <w:szCs w:val="18"/>
    </w:rPr>
  </w:style>
  <w:style w:type="character" w:customStyle="1" w:styleId="230">
    <w:name w:val="页眉 字符2"/>
    <w:link w:val="229"/>
    <w:qFormat/>
    <w:uiPriority w:val="99"/>
    <w:rPr>
      <w:sz w:val="18"/>
      <w:szCs w:val="18"/>
    </w:rPr>
  </w:style>
  <w:style w:type="paragraph" w:customStyle="1" w:styleId="231">
    <w:name w:val="目录 11"/>
    <w:basedOn w:val="1"/>
    <w:next w:val="1"/>
    <w:qFormat/>
    <w:uiPriority w:val="0"/>
    <w:pPr>
      <w:spacing w:before="360" w:after="360"/>
      <w:jc w:val="left"/>
    </w:pPr>
    <w:rPr>
      <w:rFonts w:ascii="Calibri" w:hAnsi="Calibri"/>
      <w:b/>
      <w:bCs/>
      <w:caps/>
      <w:sz w:val="22"/>
      <w:szCs w:val="22"/>
      <w:u w:val="single"/>
    </w:rPr>
  </w:style>
  <w:style w:type="paragraph" w:customStyle="1" w:styleId="232">
    <w:name w:val="目录 41"/>
    <w:basedOn w:val="1"/>
    <w:next w:val="1"/>
    <w:qFormat/>
    <w:uiPriority w:val="0"/>
    <w:pPr>
      <w:jc w:val="left"/>
    </w:pPr>
    <w:rPr>
      <w:rFonts w:ascii="Calibri" w:hAnsi="Calibri"/>
      <w:sz w:val="22"/>
      <w:szCs w:val="22"/>
    </w:rPr>
  </w:style>
  <w:style w:type="paragraph" w:customStyle="1" w:styleId="233">
    <w:name w:val="列表1"/>
    <w:basedOn w:val="1"/>
    <w:qFormat/>
    <w:uiPriority w:val="0"/>
    <w:pPr>
      <w:ind w:left="200" w:hanging="200"/>
    </w:pPr>
    <w:rPr>
      <w:sz w:val="28"/>
    </w:rPr>
  </w:style>
  <w:style w:type="paragraph" w:customStyle="1" w:styleId="234">
    <w:name w:val="目录 61"/>
    <w:basedOn w:val="1"/>
    <w:next w:val="1"/>
    <w:qFormat/>
    <w:uiPriority w:val="0"/>
    <w:pPr>
      <w:jc w:val="left"/>
    </w:pPr>
    <w:rPr>
      <w:rFonts w:ascii="Calibri" w:hAnsi="Calibri"/>
      <w:sz w:val="22"/>
      <w:szCs w:val="22"/>
    </w:rPr>
  </w:style>
  <w:style w:type="paragraph" w:customStyle="1" w:styleId="235">
    <w:name w:val="目录 21"/>
    <w:basedOn w:val="1"/>
    <w:next w:val="1"/>
    <w:qFormat/>
    <w:uiPriority w:val="0"/>
    <w:pPr>
      <w:jc w:val="left"/>
    </w:pPr>
    <w:rPr>
      <w:rFonts w:ascii="Calibri" w:hAnsi="Calibri"/>
      <w:b/>
      <w:bCs/>
      <w:smallCaps/>
      <w:sz w:val="22"/>
      <w:szCs w:val="22"/>
    </w:rPr>
  </w:style>
  <w:style w:type="paragraph" w:customStyle="1" w:styleId="236">
    <w:name w:val="目录 91"/>
    <w:basedOn w:val="1"/>
    <w:next w:val="1"/>
    <w:qFormat/>
    <w:uiPriority w:val="0"/>
    <w:pPr>
      <w:jc w:val="left"/>
    </w:pPr>
    <w:rPr>
      <w:rFonts w:ascii="Calibri" w:hAnsi="Calibri"/>
      <w:sz w:val="22"/>
      <w:szCs w:val="22"/>
    </w:rPr>
  </w:style>
  <w:style w:type="paragraph" w:customStyle="1" w:styleId="237">
    <w:name w:val="标题1"/>
    <w:basedOn w:val="1"/>
    <w:next w:val="1"/>
    <w:qFormat/>
    <w:uiPriority w:val="1"/>
    <w:pPr>
      <w:ind w:left="779"/>
    </w:pPr>
    <w:rPr>
      <w:rFonts w:ascii="Microsoft JhengHei" w:hAnsi="Microsoft JhengHei" w:eastAsia="Microsoft JhengHei"/>
      <w:b/>
      <w:sz w:val="28"/>
    </w:rPr>
  </w:style>
  <w:style w:type="paragraph" w:customStyle="1" w:styleId="238">
    <w:name w:val="批注主题1"/>
    <w:basedOn w:val="208"/>
    <w:next w:val="208"/>
    <w:link w:val="239"/>
    <w:qFormat/>
    <w:uiPriority w:val="0"/>
    <w:rPr>
      <w:b/>
      <w:bCs/>
    </w:rPr>
  </w:style>
  <w:style w:type="character" w:customStyle="1" w:styleId="239">
    <w:name w:val="批注主题 字符1"/>
    <w:link w:val="238"/>
    <w:qFormat/>
    <w:uiPriority w:val="99"/>
    <w:rPr>
      <w:b/>
      <w:bCs/>
      <w:sz w:val="21"/>
      <w:szCs w:val="24"/>
    </w:rPr>
  </w:style>
  <w:style w:type="table" w:customStyle="1" w:styleId="240">
    <w:name w:val="网格型1"/>
    <w:basedOn w:val="19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1">
    <w:name w:val="页码1"/>
    <w:link w:val="1"/>
    <w:qFormat/>
    <w:uiPriority w:val="0"/>
  </w:style>
  <w:style w:type="character" w:customStyle="1" w:styleId="242">
    <w:name w:val="访问过的超链接"/>
    <w:link w:val="1"/>
    <w:qFormat/>
    <w:uiPriority w:val="0"/>
    <w:rPr>
      <w:color w:val="800080"/>
      <w:u w:val="single"/>
    </w:rPr>
  </w:style>
  <w:style w:type="character" w:customStyle="1" w:styleId="243">
    <w:name w:val="超链接1"/>
    <w:link w:val="1"/>
    <w:qFormat/>
    <w:uiPriority w:val="0"/>
    <w:rPr>
      <w:color w:val="0000FF"/>
      <w:u w:val="single"/>
    </w:rPr>
  </w:style>
  <w:style w:type="character" w:customStyle="1" w:styleId="244">
    <w:name w:val="批注引用1"/>
    <w:link w:val="1"/>
    <w:qFormat/>
    <w:uiPriority w:val="0"/>
    <w:rPr>
      <w:sz w:val="21"/>
      <w:szCs w:val="21"/>
    </w:rPr>
  </w:style>
  <w:style w:type="paragraph" w:customStyle="1" w:styleId="245">
    <w:name w:val="一级条标题"/>
    <w:basedOn w:val="246"/>
    <w:next w:val="247"/>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24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47">
    <w:name w:val="段"/>
    <w:next w:val="248"/>
    <w:qFormat/>
    <w:uiPriority w:val="0"/>
    <w:pPr>
      <w:widowControl w:val="0"/>
      <w:ind w:firstLine="200"/>
      <w:jc w:val="both"/>
    </w:pPr>
    <w:rPr>
      <w:rFonts w:hint="default" w:ascii="宋体" w:hAnsi="宋体" w:eastAsia="宋体" w:cs="宋体"/>
      <w:color w:val="000000"/>
      <w:sz w:val="21"/>
      <w:szCs w:val="21"/>
      <w:lang w:val="en-US" w:eastAsia="zh-CN" w:bidi="ar-SA"/>
    </w:rPr>
  </w:style>
  <w:style w:type="paragraph" w:customStyle="1" w:styleId="248">
    <w:name w:val="正文 A"/>
    <w:next w:val="247"/>
    <w:qFormat/>
    <w:uiPriority w:val="0"/>
    <w:pPr>
      <w:widowControl w:val="0"/>
      <w:jc w:val="both"/>
    </w:pPr>
    <w:rPr>
      <w:rFonts w:hint="default" w:ascii="Calibri" w:hAnsi="Calibri" w:eastAsia="Calibri" w:cs="Calibri"/>
      <w:color w:val="000000"/>
      <w:sz w:val="21"/>
      <w:szCs w:val="21"/>
      <w:lang w:val="en-US" w:eastAsia="zh-CN" w:bidi="ar-SA"/>
    </w:rPr>
  </w:style>
  <w:style w:type="character" w:customStyle="1" w:styleId="249">
    <w:name w:val="页眉 字符"/>
    <w:link w:val="1"/>
    <w:qFormat/>
    <w:uiPriority w:val="99"/>
    <w:rPr>
      <w:rFonts w:ascii="Times New Roman" w:hAnsi="Times New Roman"/>
      <w:sz w:val="18"/>
      <w:szCs w:val="18"/>
    </w:rPr>
  </w:style>
  <w:style w:type="character" w:customStyle="1" w:styleId="250">
    <w:name w:val="Char Char1"/>
    <w:link w:val="1"/>
    <w:qFormat/>
    <w:uiPriority w:val="0"/>
    <w:rPr>
      <w:rFonts w:ascii="宋体" w:hAnsi="Courier New" w:eastAsia="宋体"/>
      <w:sz w:val="21"/>
      <w:lang w:val="en-US" w:eastAsia="zh-CN" w:bidi="ar-SA"/>
    </w:rPr>
  </w:style>
  <w:style w:type="character" w:customStyle="1" w:styleId="251">
    <w:name w:val="纯文本 字符2"/>
    <w:link w:val="1"/>
    <w:qFormat/>
    <w:uiPriority w:val="0"/>
    <w:rPr>
      <w:rFonts w:ascii="宋体" w:hAnsi="Courier New" w:eastAsia="宋体" w:cs="Courier New"/>
      <w:szCs w:val="21"/>
    </w:rPr>
  </w:style>
  <w:style w:type="character" w:customStyle="1" w:styleId="252">
    <w:name w:val="正文文本_"/>
    <w:link w:val="253"/>
    <w:qFormat/>
    <w:uiPriority w:val="0"/>
    <w:rPr>
      <w:rFonts w:ascii="MingLiU" w:hAnsi="MingLiU" w:eastAsia="MingLiU" w:cs="MingLiU"/>
      <w:spacing w:val="9"/>
      <w:sz w:val="19"/>
      <w:szCs w:val="19"/>
      <w:shd w:val="clear" w:color="auto" w:fill="FFFFFF"/>
    </w:rPr>
  </w:style>
  <w:style w:type="paragraph" w:customStyle="1" w:styleId="253">
    <w:name w:val="正文文本1"/>
    <w:basedOn w:val="1"/>
    <w:link w:val="252"/>
    <w:qFormat/>
    <w:uiPriority w:val="0"/>
    <w:pPr>
      <w:shd w:val="clear" w:color="auto" w:fill="FFFFFF"/>
      <w:spacing w:line="302" w:lineRule="exact"/>
      <w:ind w:firstLine="460"/>
      <w:jc w:val="left"/>
    </w:pPr>
    <w:rPr>
      <w:rFonts w:ascii="MingLiU" w:hAnsi="MingLiU" w:eastAsia="MingLiU"/>
      <w:spacing w:val="9"/>
      <w:sz w:val="19"/>
      <w:szCs w:val="19"/>
    </w:rPr>
  </w:style>
  <w:style w:type="character" w:customStyle="1" w:styleId="254">
    <w:name w:val="纯文本 Char1"/>
    <w:link w:val="255"/>
    <w:qFormat/>
    <w:uiPriority w:val="0"/>
    <w:rPr>
      <w:rFonts w:ascii="宋体" w:hAnsi="Courier New" w:eastAsia="宋体"/>
      <w:sz w:val="21"/>
      <w:lang w:val="en-US" w:eastAsia="zh-CN" w:bidi="ar-SA"/>
    </w:rPr>
  </w:style>
  <w:style w:type="paragraph" w:customStyle="1" w:styleId="255">
    <w:name w:val="纯文本1"/>
    <w:basedOn w:val="1"/>
    <w:link w:val="254"/>
    <w:qFormat/>
    <w:uiPriority w:val="0"/>
    <w:rPr>
      <w:rFonts w:ascii="宋体" w:hAnsi="Courier New"/>
      <w:szCs w:val="20"/>
    </w:rPr>
  </w:style>
  <w:style w:type="character" w:customStyle="1" w:styleId="256">
    <w:name w:val="正文文本 + 10 pt"/>
    <w:link w:val="1"/>
    <w:qFormat/>
    <w:uiPriority w:val="0"/>
    <w:rPr>
      <w:rFonts w:ascii="MingLiU" w:hAnsi="MingLiU" w:eastAsia="MingLiU" w:cs="MingLiU"/>
      <w:color w:val="000000"/>
      <w:spacing w:val="8"/>
      <w:position w:val="0"/>
      <w:sz w:val="20"/>
      <w:szCs w:val="20"/>
      <w:shd w:val="clear" w:color="auto" w:fill="FFFFFF"/>
      <w:lang w:val="zh-TW"/>
    </w:rPr>
  </w:style>
  <w:style w:type="character" w:customStyle="1" w:styleId="257">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58">
    <w:name w:val="页脚 字符"/>
    <w:link w:val="1"/>
    <w:qFormat/>
    <w:uiPriority w:val="99"/>
    <w:rPr>
      <w:sz w:val="18"/>
      <w:szCs w:val="18"/>
    </w:rPr>
  </w:style>
  <w:style w:type="character" w:customStyle="1" w:styleId="259">
    <w:name w:val="批注文字 字符1"/>
    <w:link w:val="1"/>
    <w:qFormat/>
    <w:uiPriority w:val="0"/>
    <w:rPr>
      <w:rFonts w:ascii="Times New Roman" w:hAnsi="Times New Roman"/>
      <w:sz w:val="21"/>
      <w:szCs w:val="24"/>
    </w:rPr>
  </w:style>
  <w:style w:type="character" w:customStyle="1" w:styleId="260">
    <w:name w:val="正文2 Char Char"/>
    <w:link w:val="261"/>
    <w:qFormat/>
    <w:uiPriority w:val="0"/>
    <w:rPr>
      <w:sz w:val="24"/>
    </w:rPr>
  </w:style>
  <w:style w:type="paragraph" w:customStyle="1" w:styleId="261">
    <w:name w:val="正文2"/>
    <w:basedOn w:val="1"/>
    <w:link w:val="260"/>
    <w:qFormat/>
    <w:uiPriority w:val="0"/>
    <w:pPr>
      <w:spacing w:before="156" w:line="360" w:lineRule="auto"/>
      <w:ind w:firstLine="510"/>
    </w:pPr>
    <w:rPr>
      <w:sz w:val="24"/>
      <w:szCs w:val="20"/>
    </w:rPr>
  </w:style>
  <w:style w:type="character" w:customStyle="1" w:styleId="262">
    <w:name w:val="纯文本 Char_0"/>
    <w:link w:val="263"/>
    <w:qFormat/>
    <w:uiPriority w:val="0"/>
    <w:rPr>
      <w:rFonts w:ascii="宋体" w:hAnsi="Courier New"/>
      <w:sz w:val="21"/>
      <w:szCs w:val="21"/>
    </w:rPr>
  </w:style>
  <w:style w:type="paragraph" w:customStyle="1" w:styleId="263">
    <w:name w:val="纯文本_0_0"/>
    <w:basedOn w:val="1"/>
    <w:link w:val="262"/>
    <w:qFormat/>
    <w:uiPriority w:val="0"/>
    <w:rPr>
      <w:rFonts w:ascii="宋体" w:hAnsi="Courier New"/>
      <w:szCs w:val="21"/>
    </w:rPr>
  </w:style>
  <w:style w:type="character" w:customStyle="1" w:styleId="264">
    <w:name w:val="批注文字 Char1"/>
    <w:link w:val="1"/>
    <w:qFormat/>
    <w:uiPriority w:val="0"/>
    <w:rPr>
      <w:rFonts w:ascii="Times New Roman" w:hAnsi="Times New Roman"/>
      <w:sz w:val="21"/>
      <w:szCs w:val="24"/>
    </w:rPr>
  </w:style>
  <w:style w:type="paragraph" w:customStyle="1" w:styleId="265">
    <w:name w:val="列出段落"/>
    <w:basedOn w:val="1"/>
    <w:qFormat/>
    <w:uiPriority w:val="34"/>
    <w:pPr>
      <w:ind w:firstLine="420"/>
    </w:pPr>
  </w:style>
  <w:style w:type="paragraph" w:customStyle="1" w:styleId="266">
    <w:name w:val="Char Char Char1 Char Char Char Char Char Char Char"/>
    <w:basedOn w:val="1"/>
    <w:qFormat/>
    <w:uiPriority w:val="0"/>
  </w:style>
  <w:style w:type="paragraph" w:customStyle="1" w:styleId="267">
    <w:name w:val="Char Char Char"/>
    <w:basedOn w:val="1"/>
    <w:qFormat/>
    <w:uiPriority w:val="0"/>
    <w:rPr>
      <w:szCs w:val="20"/>
    </w:rPr>
  </w:style>
  <w:style w:type="paragraph" w:customStyle="1" w:styleId="268">
    <w:name w:val=" Char Char Char Char Char Char Char Char Char Char Char Char"/>
    <w:basedOn w:val="1"/>
    <w:qFormat/>
    <w:uiPriority w:val="0"/>
    <w:pPr>
      <w:widowControl/>
      <w:spacing w:after="160" w:line="240" w:lineRule="exact"/>
      <w:jc w:val="left"/>
    </w:pPr>
  </w:style>
  <w:style w:type="paragraph" w:customStyle="1" w:styleId="269">
    <w:name w:val="列出段落1"/>
    <w:basedOn w:val="1"/>
    <w:qFormat/>
    <w:uiPriority w:val="34"/>
    <w:pPr>
      <w:spacing w:before="100" w:beforeAutospacing="1" w:after="100" w:afterAutospacing="1" w:line="360" w:lineRule="auto"/>
      <w:ind w:firstLine="420"/>
    </w:pPr>
  </w:style>
  <w:style w:type="paragraph" w:customStyle="1" w:styleId="270">
    <w:name w:val="TOC 标题"/>
    <w:basedOn w:val="191"/>
    <w:next w:val="1"/>
    <w:qFormat/>
    <w:uiPriority w:val="39"/>
    <w:pPr>
      <w:widowControl/>
      <w:spacing w:before="480" w:after="0" w:line="276" w:lineRule="auto"/>
      <w:jc w:val="left"/>
      <w:outlineLvl w:val="9"/>
    </w:pPr>
    <w:rPr>
      <w:rFonts w:ascii="Cambria" w:hAnsi="Cambria" w:eastAsia="宋体" w:cs="Times New Roman"/>
      <w:color w:val="365F91"/>
      <w:sz w:val="28"/>
      <w:szCs w:val="28"/>
      <w:lang w:val="en-US" w:eastAsia="zh-CN"/>
    </w:rPr>
  </w:style>
  <w:style w:type="paragraph" w:customStyle="1" w:styleId="271">
    <w:name w:val="样式 标题 2 + 非加粗 首行缩进:  2 字符"/>
    <w:basedOn w:val="192"/>
    <w:qFormat/>
    <w:uiPriority w:val="0"/>
    <w:pPr>
      <w:spacing w:before="0" w:after="0" w:line="600" w:lineRule="exact"/>
      <w:ind w:firstLine="640"/>
      <w:jc w:val="left"/>
    </w:pPr>
    <w:rPr>
      <w:rFonts w:cs="宋体"/>
      <w:b w:val="0"/>
      <w:bCs w:val="0"/>
      <w:szCs w:val="20"/>
    </w:rPr>
  </w:style>
  <w:style w:type="paragraph" w:customStyle="1" w:styleId="272">
    <w:name w:val="Table Paragraph"/>
    <w:basedOn w:val="1"/>
    <w:qFormat/>
    <w:uiPriority w:val="1"/>
    <w:pPr>
      <w:jc w:val="left"/>
    </w:pPr>
    <w:rPr>
      <w:rFonts w:ascii="Calibri" w:hAnsi="Calibri"/>
      <w:sz w:val="22"/>
      <w:szCs w:val="22"/>
      <w:lang w:eastAsia="en-US"/>
    </w:rPr>
  </w:style>
  <w:style w:type="paragraph" w:customStyle="1" w:styleId="273">
    <w:name w:val=" Char"/>
    <w:basedOn w:val="1"/>
    <w:qFormat/>
    <w:uiPriority w:val="0"/>
    <w:rPr>
      <w:szCs w:val="21"/>
    </w:rPr>
  </w:style>
  <w:style w:type="paragraph" w:customStyle="1" w:styleId="274">
    <w:name w:val="Char Char Char Char Char Char Char"/>
    <w:basedOn w:val="1"/>
    <w:qFormat/>
    <w:uiPriority w:val="0"/>
  </w:style>
  <w:style w:type="paragraph" w:customStyle="1" w:styleId="275">
    <w:name w:val=" Char Char Char Char Char Char Char"/>
    <w:basedOn w:val="1"/>
    <w:qFormat/>
    <w:uiPriority w:val="0"/>
  </w:style>
  <w:style w:type="paragraph" w:customStyle="1" w:styleId="276">
    <w:name w:val="样式5"/>
    <w:basedOn w:val="1"/>
    <w:qFormat/>
    <w:uiPriority w:val="0"/>
    <w:pPr>
      <w:spacing w:line="440" w:lineRule="exact"/>
      <w:ind w:left="2" w:firstLine="480"/>
    </w:pPr>
    <w:rPr>
      <w:rFonts w:ascii="仿宋_GB2312" w:hAnsi="仿宋" w:eastAsia="仿宋_GB2312"/>
      <w:sz w:val="24"/>
    </w:rPr>
  </w:style>
  <w:style w:type="paragraph" w:customStyle="1" w:styleId="277">
    <w:name w:val="Char Char Char Char Char Char Char Char Char Char Char Char"/>
    <w:basedOn w:val="1"/>
    <w:qFormat/>
    <w:uiPriority w:val="0"/>
    <w:pPr>
      <w:widowControl/>
      <w:spacing w:after="160" w:line="240" w:lineRule="exact"/>
      <w:jc w:val="left"/>
    </w:pPr>
  </w:style>
  <w:style w:type="paragraph" w:customStyle="1" w:styleId="278">
    <w:name w:val="表格文字"/>
    <w:basedOn w:val="1"/>
    <w:next w:val="212"/>
    <w:qFormat/>
    <w:uiPriority w:val="0"/>
    <w:pPr>
      <w:spacing w:line="420" w:lineRule="atLeast"/>
      <w:jc w:val="left"/>
    </w:pPr>
  </w:style>
  <w:style w:type="paragraph" w:customStyle="1" w:styleId="279">
    <w:name w:val="修订"/>
    <w:qFormat/>
    <w:uiPriority w:val="0"/>
    <w:rPr>
      <w:rFonts w:hint="default" w:ascii="Times New Roman" w:hAnsi="Times New Roman" w:eastAsia="宋体" w:cs="Times New Roman"/>
      <w:sz w:val="21"/>
      <w:szCs w:val="24"/>
      <w:lang w:val="en-US" w:eastAsia="zh-CN" w:bidi="ar-SA"/>
    </w:rPr>
  </w:style>
  <w:style w:type="paragraph" w:customStyle="1" w:styleId="280">
    <w:name w:val="正文段"/>
    <w:basedOn w:val="1"/>
    <w:qFormat/>
    <w:uiPriority w:val="0"/>
    <w:pPr>
      <w:widowControl/>
      <w:spacing w:after="156"/>
      <w:ind w:firstLine="200"/>
    </w:pPr>
    <w:rPr>
      <w:sz w:val="24"/>
      <w:szCs w:val="20"/>
    </w:rPr>
  </w:style>
  <w:style w:type="paragraph" w:customStyle="1" w:styleId="281">
    <w:name w:val="Char Char Char Char"/>
    <w:basedOn w:val="1"/>
    <w:qFormat/>
    <w:uiPriority w:val="0"/>
    <w:pPr>
      <w:widowControl/>
      <w:spacing w:after="160" w:line="240" w:lineRule="exact"/>
      <w:jc w:val="left"/>
    </w:pPr>
  </w:style>
  <w:style w:type="paragraph" w:customStyle="1" w:styleId="282">
    <w:name w:val="Char"/>
    <w:basedOn w:val="1"/>
    <w:qFormat/>
    <w:uiPriority w:val="0"/>
  </w:style>
  <w:style w:type="paragraph" w:customStyle="1" w:styleId="283">
    <w:name w:val=" Char Char Char Char"/>
    <w:basedOn w:val="1"/>
    <w:qFormat/>
    <w:uiPriority w:val="0"/>
    <w:pPr>
      <w:widowControl/>
      <w:spacing w:after="160" w:line="240" w:lineRule="exact"/>
      <w:jc w:val="left"/>
    </w:pPr>
  </w:style>
  <w:style w:type="paragraph" w:customStyle="1" w:styleId="284">
    <w:name w:val="样式 标题 1 + 居中 段前: 0 磅 段后: 0 磅 行距: 固定值 30 磅"/>
    <w:basedOn w:val="191"/>
    <w:qFormat/>
    <w:uiPriority w:val="0"/>
    <w:pPr>
      <w:spacing w:before="0" w:after="0" w:line="600" w:lineRule="exact"/>
      <w:jc w:val="center"/>
    </w:pPr>
    <w:rPr>
      <w:rFonts w:cs="宋体"/>
      <w:szCs w:val="20"/>
    </w:rPr>
  </w:style>
  <w:style w:type="paragraph" w:customStyle="1" w:styleId="285">
    <w:name w:val="正文缩进1"/>
    <w:basedOn w:val="1"/>
    <w:next w:val="214"/>
    <w:qFormat/>
    <w:uiPriority w:val="0"/>
    <w:pPr>
      <w:spacing w:after="120" w:line="360" w:lineRule="auto"/>
      <w:ind w:left="420" w:firstLine="480"/>
    </w:pPr>
    <w:rPr>
      <w:sz w:val="24"/>
      <w:szCs w:val="21"/>
    </w:rPr>
  </w:style>
  <w:style w:type="paragraph" w:customStyle="1" w:styleId="286">
    <w:name w:val="p0"/>
    <w:basedOn w:val="1"/>
    <w:qFormat/>
    <w:uiPriority w:val="0"/>
    <w:pPr>
      <w:widowControl/>
    </w:pPr>
    <w:rPr>
      <w:szCs w:val="21"/>
    </w:rPr>
  </w:style>
  <w:style w:type="paragraph" w:customStyle="1" w:styleId="287">
    <w:name w:val="默认段落字体 Para Char Char Char Char Char Char Char Char Char1 Char Char Char Char"/>
    <w:basedOn w:val="1"/>
    <w:qFormat/>
    <w:uiPriority w:val="0"/>
    <w:rPr>
      <w:rFonts w:ascii="Tahoma" w:hAnsi="Tahoma"/>
      <w:sz w:val="24"/>
      <w:szCs w:val="20"/>
    </w:rPr>
  </w:style>
  <w:style w:type="character" w:customStyle="1" w:styleId="288">
    <w:name w:val="正文文本 字符"/>
    <w:link w:val="1"/>
    <w:qFormat/>
    <w:uiPriority w:val="99"/>
    <w:rPr>
      <w:sz w:val="21"/>
      <w:szCs w:val="24"/>
    </w:rPr>
  </w:style>
  <w:style w:type="character" w:customStyle="1" w:styleId="289">
    <w:name w:val="纯文本 字符"/>
    <w:link w:val="1"/>
    <w:qFormat/>
    <w:uiPriority w:val="0"/>
    <w:rPr>
      <w:rFonts w:ascii="宋体" w:hAnsi="Courier New"/>
      <w:sz w:val="21"/>
    </w:rPr>
  </w:style>
  <w:style w:type="character" w:customStyle="1" w:styleId="290">
    <w:name w:val="标题 1 字符"/>
    <w:link w:val="1"/>
    <w:qFormat/>
    <w:uiPriority w:val="0"/>
    <w:rPr>
      <w:b/>
      <w:bCs/>
      <w:sz w:val="44"/>
      <w:szCs w:val="44"/>
    </w:rPr>
  </w:style>
  <w:style w:type="character" w:customStyle="1" w:styleId="291">
    <w:name w:val="标题 2 字符"/>
    <w:link w:val="1"/>
    <w:qFormat/>
    <w:uiPriority w:val="0"/>
    <w:rPr>
      <w:rFonts w:ascii="Arial" w:hAnsi="Arial" w:eastAsia="黑体"/>
      <w:b/>
      <w:bCs/>
      <w:sz w:val="32"/>
      <w:szCs w:val="32"/>
    </w:rPr>
  </w:style>
  <w:style w:type="character" w:customStyle="1" w:styleId="292">
    <w:name w:val="标题 3 字符"/>
    <w:link w:val="1"/>
    <w:qFormat/>
    <w:uiPriority w:val="0"/>
    <w:rPr>
      <w:b/>
      <w:bCs/>
      <w:sz w:val="32"/>
      <w:szCs w:val="32"/>
    </w:rPr>
  </w:style>
  <w:style w:type="character" w:customStyle="1" w:styleId="293">
    <w:name w:val="标题 4 字符"/>
    <w:link w:val="1"/>
    <w:qFormat/>
    <w:uiPriority w:val="0"/>
    <w:rPr>
      <w:rFonts w:ascii="Arial" w:eastAsia="黑体"/>
      <w:sz w:val="28"/>
    </w:rPr>
  </w:style>
  <w:style w:type="character" w:customStyle="1" w:styleId="294">
    <w:name w:val="标题 5 字符"/>
    <w:link w:val="1"/>
    <w:qFormat/>
    <w:uiPriority w:val="9"/>
    <w:rPr>
      <w:b/>
      <w:bCs/>
      <w:sz w:val="28"/>
      <w:szCs w:val="28"/>
    </w:rPr>
  </w:style>
  <w:style w:type="character" w:customStyle="1" w:styleId="295">
    <w:name w:val="文档结构图 字符"/>
    <w:link w:val="1"/>
    <w:qFormat/>
    <w:uiPriority w:val="0"/>
    <w:rPr>
      <w:rFonts w:ascii="宋体"/>
      <w:sz w:val="18"/>
      <w:szCs w:val="18"/>
    </w:rPr>
  </w:style>
  <w:style w:type="character" w:customStyle="1" w:styleId="296">
    <w:name w:val="批注文字 字符"/>
    <w:link w:val="1"/>
    <w:qFormat/>
    <w:uiPriority w:val="0"/>
    <w:rPr>
      <w:sz w:val="21"/>
      <w:szCs w:val="24"/>
    </w:rPr>
  </w:style>
  <w:style w:type="character" w:customStyle="1" w:styleId="297">
    <w:name w:val="正文文本 3 字符"/>
    <w:link w:val="1"/>
    <w:qFormat/>
    <w:uiPriority w:val="99"/>
    <w:rPr>
      <w:sz w:val="16"/>
      <w:szCs w:val="16"/>
    </w:rPr>
  </w:style>
  <w:style w:type="character" w:customStyle="1" w:styleId="298">
    <w:name w:val="正文文本缩进 字符"/>
    <w:link w:val="1"/>
    <w:qFormat/>
    <w:uiPriority w:val="0"/>
    <w:rPr>
      <w:rFonts w:ascii="宋体" w:hAnsi="Courier New"/>
      <w:spacing w:val="-4"/>
      <w:sz w:val="18"/>
    </w:rPr>
  </w:style>
  <w:style w:type="character" w:customStyle="1" w:styleId="299">
    <w:name w:val="日期 字符"/>
    <w:link w:val="1"/>
    <w:qFormat/>
    <w:uiPriority w:val="0"/>
    <w:rPr>
      <w:sz w:val="21"/>
      <w:szCs w:val="24"/>
    </w:rPr>
  </w:style>
  <w:style w:type="character" w:customStyle="1" w:styleId="300">
    <w:name w:val="正文文本缩进 2 字符"/>
    <w:link w:val="1"/>
    <w:qFormat/>
    <w:uiPriority w:val="0"/>
    <w:rPr>
      <w:sz w:val="21"/>
      <w:szCs w:val="24"/>
    </w:rPr>
  </w:style>
  <w:style w:type="character" w:customStyle="1" w:styleId="301">
    <w:name w:val="批注框文本 字符"/>
    <w:link w:val="1"/>
    <w:qFormat/>
    <w:uiPriority w:val="0"/>
    <w:rPr>
      <w:sz w:val="18"/>
      <w:szCs w:val="18"/>
    </w:rPr>
  </w:style>
  <w:style w:type="character" w:customStyle="1" w:styleId="302">
    <w:name w:val="页脚 字符1"/>
    <w:link w:val="1"/>
    <w:qFormat/>
    <w:uiPriority w:val="99"/>
    <w:rPr>
      <w:sz w:val="18"/>
      <w:szCs w:val="18"/>
    </w:rPr>
  </w:style>
  <w:style w:type="character" w:customStyle="1" w:styleId="303">
    <w:name w:val="页眉 字符1"/>
    <w:link w:val="1"/>
    <w:qFormat/>
    <w:uiPriority w:val="99"/>
    <w:rPr>
      <w:sz w:val="18"/>
      <w:szCs w:val="18"/>
    </w:rPr>
  </w:style>
  <w:style w:type="character" w:customStyle="1" w:styleId="304">
    <w:name w:val="批注主题 字符"/>
    <w:link w:val="1"/>
    <w:qFormat/>
    <w:uiPriority w:val="99"/>
    <w:rPr>
      <w:b/>
      <w:bCs/>
      <w:sz w:val="21"/>
      <w:szCs w:val="24"/>
    </w:rPr>
  </w:style>
  <w:style w:type="paragraph" w:customStyle="1" w:styleId="305">
    <w:name w:val="_Style 117"/>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06">
    <w:name w:val="纯文本 字符1"/>
    <w:link w:val="1"/>
    <w:semiHidden/>
    <w:qFormat/>
    <w:uiPriority w:val="0"/>
    <w:rPr>
      <w:rFonts w:ascii="宋体" w:hAnsi="Courier New"/>
      <w:sz w:val="21"/>
    </w:rPr>
  </w:style>
  <w:style w:type="paragraph" w:customStyle="1" w:styleId="307">
    <w:name w:val="msonormal"/>
    <w:basedOn w:val="1"/>
    <w:qFormat/>
    <w:uiPriority w:val="0"/>
    <w:pPr>
      <w:widowControl/>
      <w:spacing w:before="100" w:beforeAutospacing="1" w:after="100" w:afterAutospacing="1"/>
      <w:jc w:val="left"/>
    </w:pPr>
    <w:rPr>
      <w:rFonts w:ascii="宋体" w:hAnsi="宋体" w:cs="宋体"/>
      <w:sz w:val="24"/>
    </w:rPr>
  </w:style>
  <w:style w:type="table" w:customStyle="1" w:styleId="308">
    <w:name w:val="网格型4"/>
    <w:basedOn w:val="19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09">
    <w:name w:val="Table Normal"/>
    <w:unhideWhenUsed/>
    <w:qFormat/>
    <w:uiPriority w:val="0"/>
    <w:rPr>
      <w:lang w:val="en-US" w:eastAsia="zh-CN"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144</Pages>
  <Words>393</Words>
  <Characters>464</Characters>
  <TotalTime>0</TotalTime>
  <ScaleCrop>false</ScaleCrop>
  <LinksUpToDate>false</LinksUpToDate>
  <CharactersWithSpaces>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LSK</dc:creator>
  <dc:description>Shankar's Birthday falls on 25th July.  Don't Forget to wish him</dc:description>
  <cp:keywords>Birthday</cp:keywords>
  <cp:lastModifiedBy>周珺</cp:lastModifiedBy>
  <cp:lastPrinted>2026-07-21T07:41:00Z</cp:lastPrinted>
  <dcterms:modified xsi:type="dcterms:W3CDTF">2026-07-22T07:44:37Z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eyJoZGlkIjoiMzgxNTg0MzZjYTkxZWEwYjIwZmJiMThmNGRjNGM5NTYiLCJ1c2VySWQiOiIxNjY2ODAwODE3In0=</vt:lpwstr>
  </property>
  <property fmtid="{D5CDD505-2E9C-101B-9397-08002B2CF9AE}" pid="3" name="KSOProductBuildVer">
    <vt:lpwstr>2052-12.1.0.23542</vt:lpwstr>
  </property>
  <property fmtid="{D5CDD505-2E9C-101B-9397-08002B2CF9AE}" pid="4" name="ICV">
    <vt:lpwstr>8553085ECC974B8BAC4E703FE2CFFAE4_13</vt:lpwstr>
  </property>
</Properties>
</file>