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5A20A">
      <w:pPr>
        <w:pStyle w:val="2"/>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广西合士嘉项目咨询有限公司</w:t>
      </w:r>
      <w:r>
        <w:rPr>
          <w:rFonts w:hint="eastAsia" w:ascii="宋体" w:hAnsi="宋体" w:cs="宋体"/>
          <w:color w:val="000000"/>
          <w:sz w:val="28"/>
          <w:szCs w:val="28"/>
          <w:lang w:val="en-US" w:eastAsia="zh-CN"/>
        </w:rPr>
        <w:t>关于</w:t>
      </w:r>
      <w:r>
        <w:rPr>
          <w:rFonts w:hint="eastAsia" w:ascii="宋体" w:hAnsi="宋体" w:eastAsia="宋体" w:cs="宋体"/>
          <w:color w:val="000000"/>
          <w:sz w:val="28"/>
          <w:szCs w:val="28"/>
        </w:rPr>
        <w:t>2026年小江街道平马社区和美村寨建设项目</w:t>
      </w:r>
      <w:r>
        <w:rPr>
          <w:rFonts w:hint="eastAsia" w:ascii="宋体" w:hAnsi="宋体" w:cs="宋体"/>
          <w:color w:val="000000"/>
          <w:sz w:val="28"/>
          <w:szCs w:val="28"/>
          <w:lang w:eastAsia="zh-CN"/>
        </w:rPr>
        <w:t>（QZZC2026-C2-220083-GXHS）</w:t>
      </w:r>
      <w:r>
        <w:rPr>
          <w:rFonts w:hint="eastAsia" w:ascii="宋体" w:hAnsi="宋体" w:cs="宋体"/>
          <w:color w:val="000000"/>
          <w:sz w:val="28"/>
          <w:szCs w:val="28"/>
          <w:lang w:val="en-US" w:eastAsia="zh-CN"/>
        </w:rPr>
        <w:t>的竞争性磋商公告</w:t>
      </w:r>
    </w:p>
    <w:p w14:paraId="1A1D344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 w:val="24"/>
          <w:szCs w:val="24"/>
        </w:rPr>
      </w:pPr>
      <w:bookmarkStart w:id="0" w:name="_Hlk37430271"/>
      <w:r>
        <w:rPr>
          <w:rFonts w:hint="eastAsia" w:ascii="宋体" w:hAnsi="宋体" w:eastAsia="宋体" w:cs="宋体"/>
          <w:color w:val="000000"/>
          <w:sz w:val="24"/>
          <w:szCs w:val="24"/>
        </w:rPr>
        <w:t>项目概况</w:t>
      </w:r>
    </w:p>
    <w:p w14:paraId="6E81A06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lang w:eastAsia="zh-CN"/>
        </w:rPr>
        <w:t>2026年小江街道平马社区和美村寨建设项目</w:t>
      </w:r>
      <w:r>
        <w:rPr>
          <w:rFonts w:hint="eastAsia" w:ascii="宋体" w:hAnsi="宋体" w:eastAsia="宋体" w:cs="宋体"/>
          <w:color w:val="000000"/>
          <w:sz w:val="24"/>
          <w:szCs w:val="24"/>
        </w:rPr>
        <w:t>的潜在供应商应在广西政府采购云平台（https://www.gcy.zfcg.gxzf.gov.cn）获取竞争性磋商文件，并于</w:t>
      </w:r>
      <w:r>
        <w:rPr>
          <w:rFonts w:hint="eastAsia" w:ascii="宋体" w:hAnsi="宋体" w:eastAsia="宋体" w:cs="宋体"/>
          <w:color w:val="0000FF"/>
          <w:sz w:val="24"/>
          <w:szCs w:val="24"/>
          <w:u w:val="single"/>
          <w:lang w:val="en-US" w:eastAsia="zh-CN"/>
        </w:rPr>
        <w:t>2026年6月29日下午午14时30分</w:t>
      </w:r>
      <w:r>
        <w:rPr>
          <w:rFonts w:hint="eastAsia" w:ascii="宋体" w:hAnsi="宋体" w:eastAsia="宋体" w:cs="宋体"/>
          <w:bCs/>
          <w:color w:val="000000"/>
          <w:sz w:val="24"/>
          <w:szCs w:val="24"/>
          <w:u w:val="single"/>
        </w:rPr>
        <w:t>（</w:t>
      </w:r>
      <w:r>
        <w:rPr>
          <w:rFonts w:hint="eastAsia" w:ascii="宋体" w:hAnsi="宋体" w:eastAsia="宋体" w:cs="宋体"/>
          <w:bCs/>
          <w:color w:val="000000"/>
          <w:sz w:val="24"/>
          <w:szCs w:val="24"/>
        </w:rPr>
        <w:t>北京时间）前提交</w:t>
      </w:r>
      <w:r>
        <w:rPr>
          <w:rFonts w:hint="eastAsia" w:ascii="宋体" w:hAnsi="宋体" w:eastAsia="宋体" w:cs="宋体"/>
          <w:color w:val="000000"/>
          <w:sz w:val="24"/>
          <w:szCs w:val="24"/>
        </w:rPr>
        <w:t>响应</w:t>
      </w:r>
      <w:r>
        <w:rPr>
          <w:rFonts w:hint="eastAsia" w:ascii="宋体" w:hAnsi="宋体" w:eastAsia="宋体" w:cs="宋体"/>
          <w:bCs/>
          <w:color w:val="000000"/>
          <w:sz w:val="24"/>
          <w:szCs w:val="24"/>
        </w:rPr>
        <w:t>文件</w:t>
      </w:r>
      <w:r>
        <w:rPr>
          <w:rFonts w:hint="eastAsia" w:ascii="宋体" w:hAnsi="宋体" w:eastAsia="宋体" w:cs="宋体"/>
          <w:color w:val="000000"/>
          <w:sz w:val="24"/>
          <w:szCs w:val="24"/>
        </w:rPr>
        <w:t>。</w:t>
      </w:r>
    </w:p>
    <w:p w14:paraId="06080B12">
      <w:pPr>
        <w:spacing w:line="360" w:lineRule="auto"/>
        <w:ind w:firstLine="354" w:firstLineChars="147"/>
        <w:rPr>
          <w:rFonts w:hint="eastAsia" w:ascii="宋体" w:hAnsi="宋体" w:eastAsia="宋体" w:cs="宋体"/>
          <w:b/>
          <w:color w:val="000000"/>
          <w:sz w:val="24"/>
        </w:rPr>
      </w:pPr>
      <w:bookmarkStart w:id="1" w:name="_Toc71365905"/>
      <w:bookmarkStart w:id="2" w:name="_Toc28359012"/>
      <w:bookmarkStart w:id="3" w:name="_Toc44229878"/>
      <w:bookmarkStart w:id="4" w:name="_Toc35393798"/>
      <w:bookmarkStart w:id="5" w:name="_Toc35393629"/>
      <w:bookmarkStart w:id="6" w:name="_Toc28359089"/>
      <w:r>
        <w:rPr>
          <w:rFonts w:hint="eastAsia" w:ascii="宋体" w:hAnsi="宋体" w:eastAsia="宋体" w:cs="宋体"/>
          <w:b/>
          <w:color w:val="000000"/>
          <w:sz w:val="24"/>
        </w:rPr>
        <w:t>一、项目基本情况</w:t>
      </w:r>
      <w:bookmarkEnd w:id="1"/>
      <w:bookmarkEnd w:id="2"/>
      <w:bookmarkEnd w:id="3"/>
      <w:bookmarkEnd w:id="4"/>
      <w:bookmarkEnd w:id="5"/>
      <w:bookmarkEnd w:id="6"/>
    </w:p>
    <w:p w14:paraId="01E98B5F">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eastAsia="zh-CN"/>
        </w:rPr>
        <w:t>QZZC2026-C2-220083-GXHS</w:t>
      </w:r>
    </w:p>
    <w:p w14:paraId="2D1A6B6F">
      <w:pPr>
        <w:spacing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2026年小江街道平马社区和美村寨建设项目</w:t>
      </w:r>
    </w:p>
    <w:p w14:paraId="6F300A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采购方式：竞争性磋商</w:t>
      </w:r>
    </w:p>
    <w:p w14:paraId="504EE96A">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预算总金额（元）：</w:t>
      </w:r>
      <w:r>
        <w:rPr>
          <w:rFonts w:hint="eastAsia" w:ascii="宋体" w:hAnsi="宋体" w:eastAsia="宋体" w:cs="宋体"/>
          <w:color w:val="000000"/>
          <w:sz w:val="24"/>
          <w:szCs w:val="24"/>
          <w:lang w:val="en-US" w:eastAsia="zh-CN"/>
        </w:rPr>
        <w:t>1000000.00</w:t>
      </w:r>
      <w:r>
        <w:rPr>
          <w:rFonts w:hint="eastAsia" w:ascii="宋体" w:hAnsi="宋体" w:eastAsia="宋体" w:cs="宋体"/>
          <w:color w:val="000000"/>
          <w:sz w:val="24"/>
          <w:szCs w:val="24"/>
        </w:rPr>
        <w:t>元。</w:t>
      </w:r>
    </w:p>
    <w:p w14:paraId="51DA58FE">
      <w:pPr>
        <w:spacing w:line="360" w:lineRule="auto"/>
        <w:ind w:left="420" w:left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采购需求：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 标项名称：</w:t>
      </w:r>
      <w:r>
        <w:rPr>
          <w:rFonts w:hint="eastAsia" w:ascii="宋体" w:hAnsi="宋体" w:eastAsia="宋体" w:cs="宋体"/>
          <w:color w:val="000000"/>
          <w:sz w:val="24"/>
          <w:szCs w:val="24"/>
          <w:lang w:eastAsia="zh-CN"/>
        </w:rPr>
        <w:t>2026年小江街道平马社区和美村寨建设项目</w:t>
      </w:r>
    </w:p>
    <w:p w14:paraId="5F9E295A">
      <w:pPr>
        <w:numPr>
          <w:ilvl w:val="0"/>
          <w:numId w:val="1"/>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数量:1</w:t>
      </w:r>
    </w:p>
    <w:p w14:paraId="7BF82811">
      <w:pPr>
        <w:numPr>
          <w:ilvl w:val="0"/>
          <w:numId w:val="1"/>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预算金额（元）:</w:t>
      </w:r>
      <w:r>
        <w:rPr>
          <w:rFonts w:hint="eastAsia" w:ascii="宋体" w:hAnsi="宋体" w:eastAsia="宋体" w:cs="宋体"/>
          <w:color w:val="000000"/>
          <w:sz w:val="24"/>
          <w:szCs w:val="24"/>
          <w:lang w:val="en-US" w:eastAsia="zh-CN"/>
        </w:rPr>
        <w:t>1000000.00</w:t>
      </w:r>
      <w:r>
        <w:rPr>
          <w:rFonts w:hint="eastAsia" w:ascii="宋体" w:hAnsi="宋体" w:eastAsia="宋体" w:cs="宋体"/>
          <w:color w:val="000000"/>
          <w:sz w:val="24"/>
          <w:szCs w:val="24"/>
        </w:rPr>
        <w:t>元</w:t>
      </w:r>
    </w:p>
    <w:p w14:paraId="14224A5C">
      <w:pPr>
        <w:numPr>
          <w:ilvl w:val="0"/>
          <w:numId w:val="1"/>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简要规格描述或项目基本概况介绍、用途：</w:t>
      </w:r>
      <w:r>
        <w:rPr>
          <w:rFonts w:hint="eastAsia" w:ascii="宋体" w:hAnsi="宋体" w:eastAsia="宋体" w:cs="宋体"/>
          <w:color w:val="000000"/>
          <w:sz w:val="24"/>
          <w:szCs w:val="24"/>
          <w:lang w:eastAsia="zh-CN"/>
        </w:rPr>
        <w:t>2026年小江街道平马社区和美村寨建设项目</w:t>
      </w:r>
      <w:r>
        <w:rPr>
          <w:rFonts w:hint="eastAsia" w:ascii="宋体" w:hAnsi="宋体" w:eastAsia="宋体" w:cs="宋体"/>
          <w:color w:val="000000"/>
          <w:sz w:val="24"/>
          <w:szCs w:val="24"/>
        </w:rPr>
        <w:t>，具体内容详见工程量清单及图纸。</w:t>
      </w:r>
    </w:p>
    <w:p w14:paraId="26418D66">
      <w:pPr>
        <w:numPr>
          <w:ilvl w:val="0"/>
          <w:numId w:val="1"/>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rPr>
        <w:t>最高限价</w:t>
      </w:r>
      <w:r>
        <w:rPr>
          <w:rFonts w:hint="eastAsia" w:ascii="宋体" w:hAnsi="宋体" w:eastAsia="宋体" w:cs="宋体"/>
          <w:color w:val="000000"/>
          <w:sz w:val="24"/>
          <w:szCs w:val="24"/>
          <w:lang w:eastAsia="zh-CN"/>
        </w:rPr>
        <w:t>（招标控制价）</w:t>
      </w:r>
      <w:r>
        <w:rPr>
          <w:rFonts w:hint="eastAsia" w:ascii="宋体" w:hAnsi="宋体" w:eastAsia="宋体" w:cs="宋体"/>
          <w:color w:val="000000"/>
          <w:sz w:val="24"/>
          <w:szCs w:val="24"/>
        </w:rPr>
        <w:t>（如有）：</w:t>
      </w:r>
      <w:r>
        <w:rPr>
          <w:rFonts w:hint="eastAsia" w:ascii="宋体" w:hAnsi="宋体" w:eastAsia="宋体" w:cs="宋体"/>
          <w:color w:val="000000"/>
          <w:sz w:val="24"/>
          <w:szCs w:val="24"/>
          <w:lang w:eastAsia="zh-CN"/>
        </w:rPr>
        <w:t>998857.80</w:t>
      </w:r>
      <w:r>
        <w:rPr>
          <w:rFonts w:hint="eastAsia" w:ascii="宋体" w:hAnsi="宋体" w:eastAsia="宋体" w:cs="宋体"/>
          <w:color w:val="000000"/>
          <w:sz w:val="24"/>
          <w:szCs w:val="24"/>
        </w:rPr>
        <w:t>元</w:t>
      </w:r>
    </w:p>
    <w:p w14:paraId="44EF0096">
      <w:pPr>
        <w:numPr>
          <w:ilvl w:val="0"/>
          <w:numId w:val="1"/>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计划工期</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lang w:eastAsia="zh-CN"/>
        </w:rPr>
        <w:t>日历天</w:t>
      </w:r>
      <w:r>
        <w:rPr>
          <w:rFonts w:hint="eastAsia" w:ascii="宋体" w:hAnsi="宋体" w:eastAsia="宋体" w:cs="宋体"/>
          <w:color w:val="000000"/>
          <w:sz w:val="24"/>
          <w:szCs w:val="24"/>
        </w:rPr>
        <w:t>。</w:t>
      </w:r>
    </w:p>
    <w:p w14:paraId="2ECD3F0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本标项（否）接受联合体投标</w:t>
      </w:r>
    </w:p>
    <w:p w14:paraId="76397C7A">
      <w:pPr>
        <w:spacing w:line="360" w:lineRule="auto"/>
        <w:ind w:firstLine="482" w:firstLineChars="200"/>
        <w:rPr>
          <w:rFonts w:hint="eastAsia" w:ascii="宋体" w:hAnsi="宋体" w:eastAsia="宋体" w:cs="宋体"/>
          <w:b/>
          <w:color w:val="000000"/>
          <w:sz w:val="24"/>
        </w:rPr>
      </w:pPr>
      <w:bookmarkStart w:id="7" w:name="_Toc35393799"/>
      <w:bookmarkStart w:id="8" w:name="_Toc71365906"/>
      <w:bookmarkStart w:id="9" w:name="_Toc28359013"/>
      <w:bookmarkStart w:id="10" w:name="_Toc35393630"/>
      <w:bookmarkStart w:id="11" w:name="_Toc28359090"/>
      <w:bookmarkStart w:id="12" w:name="_Toc44229879"/>
      <w:r>
        <w:rPr>
          <w:rFonts w:hint="eastAsia" w:ascii="宋体" w:hAnsi="宋体" w:eastAsia="宋体" w:cs="宋体"/>
          <w:b/>
          <w:color w:val="000000"/>
          <w:sz w:val="24"/>
        </w:rPr>
        <w:t>二、申请人的资格条件：</w:t>
      </w:r>
      <w:bookmarkEnd w:id="7"/>
      <w:bookmarkEnd w:id="8"/>
      <w:bookmarkEnd w:id="9"/>
      <w:bookmarkEnd w:id="10"/>
      <w:bookmarkEnd w:id="11"/>
      <w:bookmarkEnd w:id="12"/>
    </w:p>
    <w:p w14:paraId="7E0D4554">
      <w:pPr>
        <w:spacing w:line="360" w:lineRule="auto"/>
        <w:ind w:firstLine="480" w:firstLineChars="200"/>
        <w:rPr>
          <w:rFonts w:hint="eastAsia" w:ascii="宋体" w:hAnsi="宋体" w:eastAsia="宋体" w:cs="宋体"/>
          <w:color w:val="000000"/>
          <w:sz w:val="24"/>
          <w:szCs w:val="24"/>
        </w:rPr>
      </w:pPr>
      <w:bookmarkStart w:id="13" w:name="_Toc35393800"/>
      <w:bookmarkStart w:id="14" w:name="_Toc44229880"/>
      <w:bookmarkStart w:id="15" w:name="_Toc28359014"/>
      <w:bookmarkStart w:id="16" w:name="_Toc35393631"/>
      <w:bookmarkStart w:id="17" w:name="_Toc28359091"/>
      <w:r>
        <w:rPr>
          <w:rFonts w:hint="eastAsia" w:ascii="宋体" w:hAnsi="宋体" w:eastAsia="宋体" w:cs="宋体"/>
          <w:color w:val="000000"/>
          <w:sz w:val="24"/>
          <w:szCs w:val="24"/>
        </w:rPr>
        <w:t>1. 满足《中华人民共和国政府采购法》第二十二条规定；</w:t>
      </w:r>
    </w:p>
    <w:p w14:paraId="047AEE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落实政府采购政策需满足的资格要求：本项目专门面向</w:t>
      </w:r>
      <w:r>
        <w:rPr>
          <w:rFonts w:hint="eastAsia" w:ascii="宋体" w:hAnsi="宋体" w:eastAsia="宋体" w:cs="宋体"/>
          <w:color w:val="000000"/>
          <w:sz w:val="24"/>
          <w:szCs w:val="24"/>
          <w:lang w:eastAsia="zh-CN"/>
        </w:rPr>
        <w:t>中</w:t>
      </w:r>
      <w:r>
        <w:rPr>
          <w:rFonts w:hint="eastAsia" w:ascii="宋体" w:hAnsi="宋体" w:eastAsia="宋体" w:cs="宋体"/>
          <w:color w:val="000000"/>
          <w:sz w:val="24"/>
          <w:szCs w:val="24"/>
        </w:rPr>
        <w:t>小企业采购的项目；</w:t>
      </w:r>
    </w:p>
    <w:p w14:paraId="1F4AE0F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本项目的特定资格要求：</w:t>
      </w:r>
    </w:p>
    <w:p w14:paraId="3FC0FC8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（1）磋商供应商须具备建设行政主管部门颁发的</w:t>
      </w:r>
      <w:r>
        <w:rPr>
          <w:rFonts w:hint="eastAsia"/>
          <w:color w:val="000000"/>
          <w:sz w:val="24"/>
          <w:lang w:eastAsia="zh-CN"/>
        </w:rPr>
        <w:t>建筑工程施工总承包三级（含三级）或以上</w:t>
      </w:r>
      <w:r>
        <w:rPr>
          <w:rFonts w:hint="eastAsia" w:ascii="宋体" w:hAnsi="宋体" w:eastAsia="宋体" w:cs="宋体"/>
          <w:color w:val="000000"/>
          <w:sz w:val="24"/>
          <w:szCs w:val="24"/>
        </w:rPr>
        <w:t>资质证书，并具备有效</w:t>
      </w:r>
      <w:bookmarkStart w:id="49" w:name="_GoBack"/>
      <w:bookmarkEnd w:id="49"/>
      <w:r>
        <w:rPr>
          <w:rFonts w:hint="eastAsia" w:ascii="宋体" w:hAnsi="宋体" w:eastAsia="宋体" w:cs="宋体"/>
          <w:color w:val="000000"/>
          <w:sz w:val="24"/>
          <w:szCs w:val="24"/>
        </w:rPr>
        <w:t>的《安全生产许可证》，在人员、设备、资金等方面具备相应的施工能力。</w:t>
      </w:r>
    </w:p>
    <w:p w14:paraId="2F311F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（2）供应商拟派项目经理须具备</w:t>
      </w:r>
      <w:r>
        <w:rPr>
          <w:rFonts w:hint="eastAsia" w:ascii="宋体" w:hAnsi="宋体" w:eastAsia="宋体" w:cs="宋体"/>
          <w:color w:val="000000"/>
          <w:sz w:val="24"/>
          <w:szCs w:val="24"/>
          <w:lang w:val="en-US" w:eastAsia="zh-CN"/>
        </w:rPr>
        <w:t>建筑工程</w:t>
      </w:r>
      <w:r>
        <w:rPr>
          <w:rFonts w:hint="eastAsia" w:ascii="宋体" w:hAnsi="宋体" w:eastAsia="宋体" w:cs="宋体"/>
          <w:color w:val="000000"/>
          <w:sz w:val="24"/>
          <w:szCs w:val="24"/>
        </w:rPr>
        <w:t>专业二级及以上注册建造师执业资格并具备有效的安全生产考核合格证书（B类），且未担任其他在建工程的项目经理。</w:t>
      </w:r>
    </w:p>
    <w:p w14:paraId="3A16C8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5B8DE8">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 w:val="24"/>
          <w:szCs w:val="24"/>
        </w:rPr>
        <w:t>5. 对在“信用中国”网站（www.creditchina.gov.cn）、中国政府采购网（www.ccgp.gov.cn）</w:t>
      </w:r>
      <w:r>
        <w:rPr>
          <w:rFonts w:hint="eastAsia" w:ascii="宋体" w:hAnsi="宋体" w:eastAsia="宋体" w:cs="宋体"/>
          <w:color w:val="000000"/>
          <w:sz w:val="24"/>
          <w:szCs w:val="24"/>
          <w:lang w:eastAsia="zh-CN"/>
        </w:rPr>
        <w:t>、</w:t>
      </w:r>
      <w:r>
        <w:rPr>
          <w:rFonts w:hint="eastAsia" w:ascii="宋体" w:hAnsi="宋体" w:cs="宋体"/>
          <w:color w:val="000000"/>
          <w:sz w:val="24"/>
          <w:szCs w:val="24"/>
          <w:highlight w:val="none"/>
          <w:lang w:eastAsia="zh-CN" w:bidi="ar"/>
        </w:rPr>
        <w:t>中国执行信息公开网（https://zxgk.court.gov.cn/）</w:t>
      </w:r>
      <w:r>
        <w:rPr>
          <w:rFonts w:hint="eastAsia" w:ascii="宋体" w:hAnsi="宋体" w:eastAsia="宋体" w:cs="宋体"/>
          <w:color w:val="000000"/>
          <w:sz w:val="24"/>
          <w:szCs w:val="24"/>
        </w:rPr>
        <w:t>被列入失信被执行人、重大税收违法案件当事人名单、政府采购严重违法失信行为记录名单及其他不符合《中华人民共和国政府采购法》第二十二条规定条件的供应商，不得参与政府采购活动。</w:t>
      </w:r>
    </w:p>
    <w:p w14:paraId="0B8C446F">
      <w:pPr>
        <w:spacing w:line="360" w:lineRule="auto"/>
        <w:ind w:firstLine="354" w:firstLineChars="147"/>
        <w:rPr>
          <w:rFonts w:hint="eastAsia" w:ascii="宋体" w:hAnsi="宋体" w:eastAsia="宋体" w:cs="宋体"/>
          <w:b/>
          <w:color w:val="000000"/>
          <w:sz w:val="24"/>
        </w:rPr>
      </w:pPr>
      <w:bookmarkStart w:id="18" w:name="_Toc71365907"/>
      <w:r>
        <w:rPr>
          <w:rFonts w:hint="eastAsia" w:ascii="宋体" w:hAnsi="宋体" w:eastAsia="宋体" w:cs="宋体"/>
          <w:b/>
          <w:color w:val="000000"/>
          <w:sz w:val="24"/>
        </w:rPr>
        <w:t>三、获取竞争性磋商文件</w:t>
      </w:r>
      <w:bookmarkEnd w:id="13"/>
      <w:bookmarkEnd w:id="14"/>
      <w:bookmarkEnd w:id="15"/>
      <w:bookmarkEnd w:id="16"/>
      <w:bookmarkEnd w:id="17"/>
      <w:bookmarkEnd w:id="18"/>
    </w:p>
    <w:p w14:paraId="1197FACA">
      <w:pPr>
        <w:spacing w:line="360" w:lineRule="auto"/>
        <w:ind w:firstLine="480" w:firstLineChars="200"/>
        <w:rPr>
          <w:rFonts w:hint="eastAsia" w:ascii="宋体" w:hAnsi="宋体" w:eastAsia="宋体" w:cs="宋体"/>
          <w:bCs/>
          <w:color w:val="000000"/>
          <w:kern w:val="0"/>
          <w:sz w:val="24"/>
          <w:szCs w:val="24"/>
        </w:rPr>
      </w:pPr>
      <w:bookmarkStart w:id="19" w:name="_Toc44229881"/>
      <w:bookmarkStart w:id="20" w:name="_Toc28359015"/>
      <w:bookmarkStart w:id="21" w:name="_Toc35393801"/>
      <w:bookmarkStart w:id="22" w:name="_Toc28359092"/>
      <w:bookmarkStart w:id="23" w:name="_Toc35393632"/>
      <w:r>
        <w:rPr>
          <w:rFonts w:hint="eastAsia" w:ascii="宋体" w:hAnsi="宋体" w:eastAsia="宋体" w:cs="宋体"/>
          <w:bCs/>
          <w:color w:val="000000"/>
          <w:kern w:val="0"/>
          <w:sz w:val="24"/>
          <w:szCs w:val="24"/>
        </w:rPr>
        <w:t>时间：</w:t>
      </w:r>
      <w:r>
        <w:rPr>
          <w:rFonts w:hint="eastAsia" w:ascii="宋体" w:hAnsi="宋体" w:eastAsia="宋体" w:cs="宋体"/>
          <w:bCs/>
          <w:color w:val="0000FF"/>
          <w:sz w:val="24"/>
          <w:szCs w:val="24"/>
          <w:u w:val="single"/>
        </w:rPr>
        <w:t>202</w:t>
      </w:r>
      <w:r>
        <w:rPr>
          <w:rFonts w:hint="eastAsia" w:ascii="宋体" w:hAnsi="宋体" w:eastAsia="宋体" w:cs="宋体"/>
          <w:bCs/>
          <w:color w:val="0000FF"/>
          <w:sz w:val="24"/>
          <w:szCs w:val="24"/>
          <w:u w:val="single"/>
          <w:lang w:val="en-US" w:eastAsia="zh-CN"/>
        </w:rPr>
        <w:t>6</w:t>
      </w:r>
      <w:r>
        <w:rPr>
          <w:rFonts w:hint="eastAsia" w:ascii="宋体" w:hAnsi="宋体" w:eastAsia="宋体" w:cs="宋体"/>
          <w:bCs/>
          <w:color w:val="0000FF"/>
          <w:sz w:val="24"/>
          <w:szCs w:val="24"/>
          <w:u w:val="single"/>
        </w:rPr>
        <w:t>年</w:t>
      </w:r>
      <w:r>
        <w:rPr>
          <w:rFonts w:hint="eastAsia" w:ascii="宋体" w:hAnsi="宋体" w:eastAsia="宋体" w:cs="宋体"/>
          <w:bCs/>
          <w:color w:val="0000FF"/>
          <w:sz w:val="24"/>
          <w:szCs w:val="24"/>
          <w:u w:val="single"/>
          <w:lang w:val="en-US" w:eastAsia="zh-CN"/>
        </w:rPr>
        <w:t>6</w:t>
      </w:r>
      <w:r>
        <w:rPr>
          <w:rFonts w:hint="eastAsia" w:ascii="宋体" w:hAnsi="宋体" w:eastAsia="宋体" w:cs="宋体"/>
          <w:bCs/>
          <w:color w:val="0000FF"/>
          <w:sz w:val="24"/>
          <w:szCs w:val="24"/>
          <w:u w:val="single"/>
        </w:rPr>
        <w:t>月</w:t>
      </w:r>
      <w:r>
        <w:rPr>
          <w:rFonts w:hint="eastAsia" w:ascii="宋体" w:hAnsi="宋体" w:eastAsia="宋体" w:cs="宋体"/>
          <w:bCs/>
          <w:color w:val="0000FF"/>
          <w:sz w:val="24"/>
          <w:szCs w:val="24"/>
          <w:u w:val="single"/>
          <w:lang w:val="en-US" w:eastAsia="zh-CN"/>
        </w:rPr>
        <w:t>16</w:t>
      </w:r>
      <w:r>
        <w:rPr>
          <w:rFonts w:hint="eastAsia" w:ascii="宋体" w:hAnsi="宋体" w:eastAsia="宋体" w:cs="宋体"/>
          <w:bCs/>
          <w:color w:val="0000FF"/>
          <w:sz w:val="24"/>
          <w:szCs w:val="24"/>
          <w:u w:val="single"/>
        </w:rPr>
        <w:t>日至202</w:t>
      </w:r>
      <w:r>
        <w:rPr>
          <w:rFonts w:hint="eastAsia" w:ascii="宋体" w:hAnsi="宋体" w:eastAsia="宋体" w:cs="宋体"/>
          <w:bCs/>
          <w:color w:val="0000FF"/>
          <w:sz w:val="24"/>
          <w:szCs w:val="24"/>
          <w:u w:val="single"/>
          <w:lang w:val="en-US" w:eastAsia="zh-CN"/>
        </w:rPr>
        <w:t>6</w:t>
      </w:r>
      <w:r>
        <w:rPr>
          <w:rFonts w:hint="eastAsia" w:ascii="宋体" w:hAnsi="宋体" w:eastAsia="宋体" w:cs="宋体"/>
          <w:bCs/>
          <w:color w:val="0000FF"/>
          <w:sz w:val="24"/>
          <w:szCs w:val="24"/>
          <w:u w:val="single"/>
        </w:rPr>
        <w:t>年</w:t>
      </w:r>
      <w:r>
        <w:rPr>
          <w:rFonts w:hint="eastAsia" w:ascii="宋体" w:hAnsi="宋体" w:eastAsia="宋体" w:cs="宋体"/>
          <w:bCs/>
          <w:color w:val="0000FF"/>
          <w:sz w:val="24"/>
          <w:szCs w:val="24"/>
          <w:u w:val="single"/>
          <w:lang w:val="en-US" w:eastAsia="zh-CN"/>
        </w:rPr>
        <w:t>6</w:t>
      </w:r>
      <w:r>
        <w:rPr>
          <w:rFonts w:hint="eastAsia" w:ascii="宋体" w:hAnsi="宋体" w:eastAsia="宋体" w:cs="宋体"/>
          <w:bCs/>
          <w:color w:val="0000FF"/>
          <w:sz w:val="24"/>
          <w:szCs w:val="24"/>
          <w:u w:val="single"/>
        </w:rPr>
        <w:t>月</w:t>
      </w:r>
      <w:r>
        <w:rPr>
          <w:rFonts w:hint="eastAsia" w:ascii="宋体" w:hAnsi="宋体" w:eastAsia="宋体" w:cs="宋体"/>
          <w:bCs/>
          <w:color w:val="0000FF"/>
          <w:sz w:val="24"/>
          <w:szCs w:val="24"/>
          <w:u w:val="single"/>
          <w:lang w:val="en-US" w:eastAsia="zh-CN"/>
        </w:rPr>
        <w:t>24</w:t>
      </w:r>
      <w:r>
        <w:rPr>
          <w:rFonts w:hint="eastAsia" w:ascii="宋体" w:hAnsi="宋体" w:eastAsia="宋体" w:cs="宋体"/>
          <w:bCs/>
          <w:color w:val="0000FF"/>
          <w:sz w:val="24"/>
          <w:szCs w:val="24"/>
          <w:u w:val="single"/>
        </w:rPr>
        <w:t>日</w:t>
      </w:r>
      <w:r>
        <w:rPr>
          <w:rFonts w:hint="eastAsia" w:ascii="宋体" w:hAnsi="宋体" w:eastAsia="宋体" w:cs="宋体"/>
          <w:bCs/>
          <w:color w:val="000000"/>
          <w:sz w:val="24"/>
          <w:szCs w:val="24"/>
        </w:rPr>
        <w:t>，</w:t>
      </w:r>
      <w:r>
        <w:rPr>
          <w:rFonts w:hint="eastAsia" w:ascii="宋体" w:hAnsi="宋体" w:eastAsia="宋体" w:cs="宋体"/>
          <w:color w:val="000000"/>
          <w:sz w:val="24"/>
          <w:szCs w:val="24"/>
        </w:rPr>
        <w:t>每天上午00:00至11:59，下午12:00至23:59（北京时间，法定节假日除外）</w:t>
      </w:r>
    </w:p>
    <w:p w14:paraId="2C1E2F61">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地点：广西政府采购云平台（https://www.gcy.zfcg.gxzf.gov.cn）</w:t>
      </w:r>
    </w:p>
    <w:p w14:paraId="58849EA2">
      <w:pPr>
        <w:widowControl/>
        <w:spacing w:line="360" w:lineRule="auto"/>
        <w:ind w:firstLine="480" w:firstLineChars="200"/>
        <w:jc w:val="left"/>
        <w:rPr>
          <w:rFonts w:hint="eastAsia" w:ascii="宋体" w:hAnsi="宋体" w:eastAsia="宋体" w:cs="宋体"/>
          <w:bCs/>
          <w:color w:val="000000"/>
          <w:kern w:val="0"/>
          <w:sz w:val="24"/>
          <w:szCs w:val="24"/>
        </w:rPr>
      </w:pPr>
      <w:r>
        <w:rPr>
          <w:rFonts w:hint="eastAsia" w:ascii="宋体" w:hAnsi="宋体" w:eastAsia="宋体" w:cs="宋体"/>
          <w:color w:val="000000"/>
          <w:sz w:val="24"/>
          <w:szCs w:val="24"/>
        </w:rPr>
        <w:t>方式：</w:t>
      </w:r>
      <w:r>
        <w:rPr>
          <w:rFonts w:hint="eastAsia" w:ascii="宋体" w:hAnsi="宋体" w:eastAsia="宋体" w:cs="宋体"/>
          <w:bCs/>
          <w:color w:val="000000"/>
          <w:kern w:val="0"/>
          <w:sz w:val="24"/>
          <w:szCs w:val="24"/>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宋体"/>
          <w:color w:val="000000"/>
          <w:sz w:val="24"/>
          <w:szCs w:val="24"/>
        </w:rPr>
        <w:t>电子</w:t>
      </w:r>
      <w:r>
        <w:rPr>
          <w:rFonts w:hint="eastAsia" w:ascii="宋体" w:hAnsi="宋体" w:eastAsia="宋体" w:cs="宋体"/>
          <w:color w:val="000000"/>
          <w:sz w:val="24"/>
        </w:rPr>
        <w:t>响应文件</w:t>
      </w:r>
      <w:r>
        <w:rPr>
          <w:rFonts w:hint="eastAsia" w:ascii="宋体" w:hAnsi="宋体" w:eastAsia="宋体" w:cs="宋体"/>
          <w:color w:val="000000"/>
          <w:sz w:val="24"/>
          <w:szCs w:val="24"/>
        </w:rPr>
        <w:t>制作需要基于广西政府采购云平台获取的磋商文件编制，</w:t>
      </w:r>
      <w:r>
        <w:rPr>
          <w:rFonts w:hint="eastAsia" w:ascii="宋体" w:hAnsi="宋体" w:eastAsia="宋体" w:cs="宋体"/>
          <w:bCs/>
          <w:color w:val="000000"/>
          <w:kern w:val="0"/>
          <w:sz w:val="24"/>
          <w:szCs w:val="24"/>
        </w:rPr>
        <w:t>通过其他方式获取磋商文件的，将有可能导致供应商无法在广西政府采购云平台编制及上传响应文件。</w:t>
      </w:r>
    </w:p>
    <w:p w14:paraId="494E6E73">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售价：0元 </w:t>
      </w:r>
    </w:p>
    <w:p w14:paraId="1EDAB4B6">
      <w:pPr>
        <w:spacing w:line="360" w:lineRule="auto"/>
        <w:ind w:firstLine="354" w:firstLineChars="147"/>
        <w:rPr>
          <w:rFonts w:hint="eastAsia" w:ascii="宋体" w:hAnsi="宋体" w:eastAsia="宋体" w:cs="宋体"/>
          <w:b/>
          <w:color w:val="000000"/>
          <w:sz w:val="24"/>
        </w:rPr>
      </w:pPr>
      <w:bookmarkStart w:id="24" w:name="_Toc71365908"/>
      <w:r>
        <w:rPr>
          <w:rFonts w:hint="eastAsia" w:ascii="宋体" w:hAnsi="宋体" w:eastAsia="宋体" w:cs="宋体"/>
          <w:b/>
          <w:color w:val="000000"/>
          <w:sz w:val="24"/>
        </w:rPr>
        <w:t>四、响应文件提交</w:t>
      </w:r>
      <w:bookmarkEnd w:id="19"/>
      <w:bookmarkEnd w:id="20"/>
      <w:bookmarkEnd w:id="21"/>
      <w:bookmarkEnd w:id="22"/>
      <w:bookmarkEnd w:id="23"/>
      <w:bookmarkEnd w:id="24"/>
    </w:p>
    <w:p w14:paraId="5EBF0E16">
      <w:pPr>
        <w:spacing w:line="360" w:lineRule="auto"/>
        <w:ind w:firstLine="480" w:firstLineChars="200"/>
        <w:rPr>
          <w:rFonts w:hint="eastAsia" w:ascii="宋体" w:hAnsi="宋体" w:eastAsia="宋体" w:cs="宋体"/>
          <w:color w:val="000000"/>
          <w:sz w:val="24"/>
          <w:szCs w:val="24"/>
          <w:u w:val="single"/>
        </w:rPr>
      </w:pPr>
      <w:bookmarkStart w:id="25" w:name="_Toc28359016"/>
      <w:bookmarkStart w:id="26" w:name="_Toc35393633"/>
      <w:bookmarkStart w:id="27" w:name="_Toc44229882"/>
      <w:bookmarkStart w:id="28" w:name="_Toc28359093"/>
      <w:bookmarkStart w:id="29" w:name="_Toc35393802"/>
      <w:r>
        <w:rPr>
          <w:rFonts w:hint="eastAsia" w:ascii="宋体" w:hAnsi="宋体" w:eastAsia="宋体" w:cs="宋体"/>
          <w:color w:val="000000"/>
          <w:sz w:val="24"/>
          <w:szCs w:val="24"/>
        </w:rPr>
        <w:t>截止时间：</w:t>
      </w:r>
      <w:r>
        <w:rPr>
          <w:rFonts w:hint="eastAsia" w:ascii="宋体" w:hAnsi="宋体" w:eastAsia="宋体" w:cs="宋体"/>
          <w:color w:val="0000FF"/>
          <w:sz w:val="24"/>
          <w:szCs w:val="24"/>
          <w:u w:val="single"/>
          <w:lang w:eastAsia="zh-CN"/>
        </w:rPr>
        <w:t>2026年6月29日下午午14时30分</w:t>
      </w:r>
      <w:r>
        <w:rPr>
          <w:rFonts w:hint="eastAsia" w:ascii="宋体" w:hAnsi="宋体" w:eastAsia="宋体" w:cs="宋体"/>
          <w:bCs/>
          <w:color w:val="000000"/>
          <w:sz w:val="24"/>
          <w:szCs w:val="24"/>
        </w:rPr>
        <w:t>（北京时间）</w:t>
      </w:r>
    </w:p>
    <w:p w14:paraId="50A50414">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 w:val="24"/>
          <w:szCs w:val="24"/>
        </w:rPr>
        <w:t>地点：广西政府采购云平台</w:t>
      </w:r>
      <w:r>
        <w:rPr>
          <w:rFonts w:hint="eastAsia" w:ascii="宋体" w:hAnsi="宋体" w:eastAsia="宋体" w:cs="宋体"/>
          <w:bCs/>
          <w:color w:val="000000"/>
          <w:kern w:val="0"/>
          <w:sz w:val="24"/>
          <w:szCs w:val="24"/>
        </w:rPr>
        <w:t>（https://www.gcy.zfcg.gxzf.gov.cn）</w:t>
      </w:r>
    </w:p>
    <w:p w14:paraId="7E1C69FA">
      <w:pPr>
        <w:spacing w:line="360" w:lineRule="auto"/>
        <w:ind w:firstLine="354" w:firstLineChars="147"/>
        <w:rPr>
          <w:rFonts w:hint="eastAsia" w:ascii="宋体" w:hAnsi="宋体" w:eastAsia="宋体" w:cs="宋体"/>
          <w:b/>
          <w:color w:val="000000"/>
          <w:sz w:val="24"/>
        </w:rPr>
      </w:pPr>
      <w:bookmarkStart w:id="30" w:name="_Toc71365909"/>
      <w:r>
        <w:rPr>
          <w:rFonts w:hint="eastAsia" w:ascii="宋体" w:hAnsi="宋体" w:eastAsia="宋体" w:cs="宋体"/>
          <w:b/>
          <w:color w:val="000000"/>
          <w:sz w:val="24"/>
        </w:rPr>
        <w:t>五、开启</w:t>
      </w:r>
      <w:bookmarkEnd w:id="25"/>
      <w:bookmarkEnd w:id="26"/>
      <w:bookmarkEnd w:id="27"/>
      <w:bookmarkEnd w:id="28"/>
      <w:bookmarkEnd w:id="29"/>
      <w:bookmarkEnd w:id="30"/>
    </w:p>
    <w:p w14:paraId="521F9A8C">
      <w:pPr>
        <w:spacing w:line="360" w:lineRule="auto"/>
        <w:ind w:firstLine="480" w:firstLineChars="200"/>
        <w:rPr>
          <w:rFonts w:hint="eastAsia" w:ascii="宋体" w:hAnsi="宋体" w:eastAsia="宋体" w:cs="宋体"/>
          <w:bCs/>
          <w:color w:val="000000"/>
          <w:sz w:val="24"/>
          <w:szCs w:val="24"/>
          <w:u w:val="single"/>
        </w:rPr>
      </w:pPr>
      <w:r>
        <w:rPr>
          <w:rFonts w:hint="eastAsia" w:ascii="宋体" w:hAnsi="宋体" w:eastAsia="宋体" w:cs="宋体"/>
          <w:color w:val="000000"/>
          <w:sz w:val="24"/>
          <w:szCs w:val="24"/>
        </w:rPr>
        <w:t>1.时间：</w:t>
      </w:r>
      <w:r>
        <w:rPr>
          <w:rFonts w:hint="eastAsia" w:ascii="宋体" w:hAnsi="宋体" w:eastAsia="宋体" w:cs="宋体"/>
          <w:color w:val="0000FF"/>
          <w:sz w:val="24"/>
          <w:szCs w:val="24"/>
          <w:u w:val="single"/>
          <w:lang w:eastAsia="zh-CN"/>
        </w:rPr>
        <w:t>2026年6月29日下午午14时30分</w:t>
      </w:r>
      <w:r>
        <w:rPr>
          <w:rFonts w:hint="eastAsia" w:ascii="宋体" w:hAnsi="宋体" w:eastAsia="宋体" w:cs="宋体"/>
          <w:bCs/>
          <w:color w:val="000000"/>
          <w:sz w:val="24"/>
          <w:szCs w:val="24"/>
        </w:rPr>
        <w:t>（北京时间）</w:t>
      </w:r>
    </w:p>
    <w:p w14:paraId="0B96E6EF">
      <w:pPr>
        <w:spacing w:line="360" w:lineRule="auto"/>
        <w:ind w:firstLine="480" w:firstLineChars="200"/>
        <w:rPr>
          <w:rFonts w:hint="eastAsia" w:ascii="宋体" w:hAnsi="宋体" w:eastAsia="宋体" w:cs="宋体"/>
          <w:bCs/>
          <w:color w:val="000000"/>
          <w:sz w:val="24"/>
          <w:szCs w:val="24"/>
          <w:u w:val="single"/>
        </w:rPr>
      </w:pPr>
      <w:r>
        <w:rPr>
          <w:rFonts w:hint="eastAsia" w:ascii="宋体" w:hAnsi="宋体" w:eastAsia="宋体" w:cs="宋体"/>
          <w:color w:val="000000"/>
          <w:sz w:val="24"/>
          <w:szCs w:val="24"/>
        </w:rPr>
        <w:t>2.地点：广西政府采购云平台电子开标大厅</w:t>
      </w:r>
    </w:p>
    <w:p w14:paraId="4CC9C36C">
      <w:pPr>
        <w:spacing w:line="360" w:lineRule="auto"/>
        <w:ind w:firstLine="354" w:firstLineChars="147"/>
        <w:rPr>
          <w:rFonts w:hint="eastAsia" w:ascii="宋体" w:hAnsi="宋体" w:eastAsia="宋体" w:cs="宋体"/>
          <w:b/>
          <w:color w:val="000000"/>
          <w:sz w:val="24"/>
        </w:rPr>
      </w:pPr>
      <w:bookmarkStart w:id="31" w:name="_Toc44229883"/>
      <w:bookmarkStart w:id="32" w:name="_Toc35393634"/>
      <w:bookmarkStart w:id="33" w:name="_Toc28359094"/>
      <w:bookmarkStart w:id="34" w:name="_Toc28359017"/>
      <w:bookmarkStart w:id="35" w:name="_Toc71365910"/>
      <w:bookmarkStart w:id="36" w:name="_Toc35393803"/>
      <w:r>
        <w:rPr>
          <w:rFonts w:hint="eastAsia" w:ascii="宋体" w:hAnsi="宋体" w:eastAsia="宋体" w:cs="宋体"/>
          <w:b/>
          <w:color w:val="000000"/>
          <w:sz w:val="24"/>
        </w:rPr>
        <w:t>六、公告期限</w:t>
      </w:r>
      <w:bookmarkEnd w:id="31"/>
      <w:bookmarkEnd w:id="32"/>
      <w:bookmarkEnd w:id="33"/>
      <w:bookmarkEnd w:id="34"/>
      <w:bookmarkEnd w:id="35"/>
      <w:bookmarkEnd w:id="36"/>
    </w:p>
    <w:p w14:paraId="3F3E744C">
      <w:pPr>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自本公告发布之日起5个工作日。</w:t>
      </w:r>
    </w:p>
    <w:p w14:paraId="3E2E6C91">
      <w:pPr>
        <w:spacing w:line="360" w:lineRule="auto"/>
        <w:ind w:firstLine="354" w:firstLineChars="147"/>
        <w:rPr>
          <w:rFonts w:hint="eastAsia" w:ascii="宋体" w:hAnsi="宋体" w:eastAsia="宋体" w:cs="宋体"/>
          <w:b/>
          <w:color w:val="000000"/>
          <w:sz w:val="24"/>
        </w:rPr>
      </w:pPr>
      <w:bookmarkStart w:id="37" w:name="_Toc71365911"/>
      <w:bookmarkStart w:id="38" w:name="_Toc35393804"/>
      <w:bookmarkStart w:id="39" w:name="_Toc44229884"/>
      <w:bookmarkStart w:id="40" w:name="_Toc35393635"/>
      <w:r>
        <w:rPr>
          <w:rFonts w:hint="eastAsia" w:ascii="宋体" w:hAnsi="宋体" w:eastAsia="宋体" w:cs="宋体"/>
          <w:b/>
          <w:color w:val="000000"/>
          <w:sz w:val="24"/>
        </w:rPr>
        <w:t>七、其他补充事宜</w:t>
      </w:r>
      <w:bookmarkEnd w:id="37"/>
      <w:bookmarkEnd w:id="38"/>
      <w:bookmarkEnd w:id="39"/>
      <w:bookmarkEnd w:id="40"/>
    </w:p>
    <w:p w14:paraId="67ECF79F">
      <w:pPr>
        <w:spacing w:line="360" w:lineRule="auto"/>
        <w:ind w:firstLine="487" w:firstLineChars="202"/>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1.磋商保证金（人民币）：</w:t>
      </w:r>
      <w:r>
        <w:rPr>
          <w:rFonts w:hint="eastAsia" w:ascii="宋体" w:hAnsi="宋体" w:eastAsia="宋体" w:cs="宋体"/>
          <w:b/>
          <w:bCs/>
          <w:color w:val="000000"/>
          <w:kern w:val="0"/>
          <w:sz w:val="24"/>
          <w:szCs w:val="24"/>
          <w:u w:val="single"/>
          <w:lang w:eastAsia="zh-CN"/>
        </w:rPr>
        <w:t>无</w:t>
      </w:r>
      <w:r>
        <w:rPr>
          <w:rFonts w:hint="eastAsia" w:ascii="宋体" w:hAnsi="宋体" w:eastAsia="宋体" w:cs="宋体"/>
          <w:b/>
          <w:bCs/>
          <w:color w:val="000000"/>
          <w:kern w:val="0"/>
          <w:sz w:val="24"/>
          <w:szCs w:val="24"/>
        </w:rPr>
        <w:t>。</w:t>
      </w:r>
    </w:p>
    <w:p w14:paraId="11283DCB">
      <w:pPr>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2.网上查询地址</w:t>
      </w:r>
    </w:p>
    <w:p w14:paraId="2924E030">
      <w:pPr>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www.ccgp.gov.cn（中国政府采购网）、zfcg.gxzf.gov.cn（</w:t>
      </w:r>
      <w:r>
        <w:rPr>
          <w:rFonts w:hint="eastAsia" w:ascii="宋体" w:hAnsi="宋体" w:eastAsia="宋体" w:cs="宋体"/>
          <w:color w:val="000000"/>
          <w:kern w:val="0"/>
          <w:sz w:val="24"/>
          <w:szCs w:val="24"/>
          <w:lang w:eastAsia="zh-CN"/>
        </w:rPr>
        <w:t>广西政府采购网</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、http://ggzy.jgswj.gxzf.gov.cn/pbggzy/（全国公共资源交易平台（广西·浦北）</w:t>
      </w:r>
    </w:p>
    <w:p w14:paraId="49E50FFF">
      <w:pPr>
        <w:spacing w:line="360" w:lineRule="auto"/>
        <w:ind w:firstLine="487" w:firstLineChars="202"/>
        <w:rPr>
          <w:rFonts w:hint="eastAsia" w:ascii="宋体" w:hAnsi="宋体" w:eastAsia="宋体" w:cs="宋体"/>
          <w:b/>
          <w:bCs/>
          <w:color w:val="000000"/>
          <w:kern w:val="0"/>
          <w:sz w:val="24"/>
          <w:szCs w:val="24"/>
        </w:rPr>
      </w:pPr>
      <w:bookmarkStart w:id="41" w:name="_Hlk37429674"/>
      <w:bookmarkStart w:id="42" w:name="_Toc35393636"/>
      <w:bookmarkStart w:id="43" w:name="_Toc28359095"/>
      <w:bookmarkStart w:id="44" w:name="_Toc28359018"/>
      <w:bookmarkStart w:id="45" w:name="_Toc35393805"/>
      <w:bookmarkStart w:id="46" w:name="_Toc44229885"/>
      <w:r>
        <w:rPr>
          <w:rFonts w:hint="eastAsia" w:ascii="宋体" w:hAnsi="宋体" w:eastAsia="宋体" w:cs="宋体"/>
          <w:b/>
          <w:bCs/>
          <w:color w:val="000000"/>
          <w:sz w:val="24"/>
          <w:szCs w:val="24"/>
        </w:rPr>
        <w:t>3.</w:t>
      </w:r>
      <w:r>
        <w:rPr>
          <w:rFonts w:hint="eastAsia" w:ascii="宋体" w:hAnsi="宋体" w:eastAsia="宋体" w:cs="宋体"/>
          <w:b/>
          <w:bCs/>
          <w:color w:val="000000"/>
          <w:kern w:val="0"/>
          <w:sz w:val="24"/>
          <w:szCs w:val="24"/>
        </w:rPr>
        <w:t>本项目需要落实的政府采购政策</w:t>
      </w:r>
    </w:p>
    <w:p w14:paraId="15D1FB7B">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（1）政府采购促进中小企业发展。</w:t>
      </w:r>
    </w:p>
    <w:p w14:paraId="5CD29542">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（2）政府采购促进残疾人就业政策。</w:t>
      </w:r>
    </w:p>
    <w:p w14:paraId="63C9713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（3）政府采购支持监狱企业发展。</w:t>
      </w:r>
    </w:p>
    <w:bookmarkEnd w:id="41"/>
    <w:p w14:paraId="421DCC7A">
      <w:pPr>
        <w:widowControl/>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4.供应商</w:t>
      </w:r>
      <w:r>
        <w:rPr>
          <w:rFonts w:hint="eastAsia" w:ascii="宋体" w:hAnsi="宋体" w:eastAsia="宋体" w:cs="宋体"/>
          <w:b/>
          <w:bCs/>
          <w:color w:val="000000"/>
          <w:sz w:val="24"/>
          <w:szCs w:val="24"/>
        </w:rPr>
        <w:t>竞标注意事项</w:t>
      </w:r>
    </w:p>
    <w:p w14:paraId="7F002AFF">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（1）本项目为全流程电子化采购项目，通过广西政府采购云平台（</w:t>
      </w:r>
      <w:r>
        <w:rPr>
          <w:rFonts w:hint="eastAsia" w:ascii="宋体" w:hAnsi="宋体" w:eastAsia="宋体" w:cs="宋体"/>
          <w:bCs/>
          <w:color w:val="000000"/>
          <w:kern w:val="0"/>
          <w:sz w:val="24"/>
          <w:szCs w:val="24"/>
        </w:rPr>
        <w:t>https://www.gcy.zfcg.gxzf.gov.cn</w:t>
      </w:r>
      <w:r>
        <w:rPr>
          <w:rFonts w:hint="eastAsia" w:ascii="宋体" w:hAnsi="宋体" w:eastAsia="宋体" w:cs="宋体"/>
          <w:color w:val="000000"/>
          <w:sz w:val="24"/>
          <w:szCs w:val="24"/>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ascii="宋体" w:hAnsi="宋体" w:eastAsia="宋体" w:cs="宋体"/>
          <w:color w:val="000000"/>
          <w:sz w:val="24"/>
        </w:rPr>
        <w:t>后缀名为“jmbs”的文件</w:t>
      </w:r>
      <w:r>
        <w:rPr>
          <w:rFonts w:hint="eastAsia" w:ascii="宋体" w:hAnsi="宋体" w:eastAsia="宋体" w:cs="宋体"/>
          <w:color w:val="000000"/>
          <w:sz w:val="24"/>
          <w:szCs w:val="24"/>
        </w:rPr>
        <w:t>），</w:t>
      </w:r>
      <w:r>
        <w:rPr>
          <w:rFonts w:hint="eastAsia" w:ascii="宋体" w:hAnsi="宋体" w:eastAsia="宋体" w:cs="宋体"/>
          <w:b/>
          <w:color w:val="000000"/>
          <w:sz w:val="24"/>
          <w:szCs w:val="24"/>
        </w:rPr>
        <w:t>供应商在广西政府采购云平台提交电子响应文件时，请填写参加远程采购活动经办人联系方式。</w:t>
      </w:r>
      <w:r>
        <w:rPr>
          <w:rFonts w:hint="eastAsia" w:ascii="宋体" w:hAnsi="宋体" w:eastAsia="宋体" w:cs="宋体"/>
          <w:color w:val="000000"/>
          <w:sz w:val="24"/>
          <w:szCs w:val="24"/>
        </w:rPr>
        <w:t>供应商登录广西政府采购云平台，依次进入“服务中心-项目采购-操作流程-电子招投标-</w:t>
      </w:r>
      <w:r>
        <w:rPr>
          <w:rFonts w:hint="eastAsia" w:ascii="宋体" w:hAnsi="宋体" w:eastAsia="宋体" w:cs="宋体"/>
          <w:color w:val="000000"/>
          <w:sz w:val="24"/>
        </w:rPr>
        <w:t>政府采购项目电子交易管理操作指南-供应商</w:t>
      </w:r>
      <w:r>
        <w:rPr>
          <w:rFonts w:hint="eastAsia" w:ascii="宋体" w:hAnsi="宋体" w:eastAsia="宋体" w:cs="宋体"/>
          <w:color w:val="000000"/>
          <w:sz w:val="24"/>
          <w:szCs w:val="24"/>
        </w:rPr>
        <w:t>”查看电子竞标具体操作流程。</w:t>
      </w:r>
    </w:p>
    <w:p w14:paraId="7AD27E88">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eastAsia="宋体" w:cs="宋体"/>
          <w:color w:val="000000"/>
          <w:kern w:val="0"/>
          <w:sz w:val="24"/>
          <w:szCs w:val="24"/>
        </w:rPr>
        <w:t>广西政府采购云平台，</w:t>
      </w:r>
      <w:r>
        <w:rPr>
          <w:rFonts w:hint="eastAsia" w:ascii="宋体" w:hAnsi="宋体" w:eastAsia="宋体" w:cs="宋体"/>
          <w:color w:val="000000"/>
          <w:sz w:val="24"/>
          <w:szCs w:val="24"/>
        </w:rPr>
        <w:t>依次进入“服务中心-入驻与配置”中查看CA数字证书办理操作流程。</w:t>
      </w:r>
      <w:r>
        <w:rPr>
          <w:rFonts w:hint="eastAsia" w:ascii="宋体" w:hAnsi="宋体" w:eastAsia="宋体" w:cs="宋体"/>
          <w:bCs/>
          <w:color w:val="000000"/>
          <w:kern w:val="0"/>
          <w:sz w:val="24"/>
          <w:szCs w:val="24"/>
        </w:rPr>
        <w:t>如在操作过程中遇到问题或者需要技术支持，请致电广西政府采购云平台客服热线：</w:t>
      </w:r>
      <w:r>
        <w:rPr>
          <w:rFonts w:hint="eastAsia" w:ascii="宋体" w:hAnsi="宋体" w:eastAsia="宋体" w:cs="宋体"/>
          <w:b/>
          <w:bCs w:val="0"/>
          <w:color w:val="000000"/>
          <w:kern w:val="0"/>
          <w:sz w:val="24"/>
          <w:szCs w:val="24"/>
        </w:rPr>
        <w:t>95763</w:t>
      </w:r>
      <w:r>
        <w:rPr>
          <w:rFonts w:hint="eastAsia" w:ascii="宋体" w:hAnsi="宋体" w:eastAsia="宋体" w:cs="宋体"/>
          <w:color w:val="000000"/>
          <w:sz w:val="24"/>
          <w:szCs w:val="24"/>
        </w:rPr>
        <w:t>）。</w:t>
      </w:r>
    </w:p>
    <w:p w14:paraId="5301B167">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（3）CA证书在线解密：首次响应文件开启时，需携带制作响应文件时用来加密的有效数字证书（CA认证）登录广西政府采购云平台电子开标大厅现场按规定时间对加密的响应文件进行解密，否则后果自负。</w:t>
      </w:r>
    </w:p>
    <w:p w14:paraId="74BA5C26">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58FE2EBF">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①为确保网上操作合法、有效和安全，请供应商确保在电子竞标过程中能够对相关数据电文进行加密和使用电子签章，妥善保管CA数字证书并使用有效的CA数字证书参与整个采购活动。</w:t>
      </w:r>
    </w:p>
    <w:p w14:paraId="6216C884">
      <w:pPr>
        <w:widowControl/>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2 \* GB3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②</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供应</w:t>
      </w:r>
      <w:r>
        <w:rPr>
          <w:rFonts w:hint="eastAsia" w:ascii="宋体" w:hAnsi="宋体" w:eastAsia="宋体" w:cs="宋体"/>
          <w:bCs/>
          <w:color w:val="000000"/>
          <w:sz w:val="24"/>
          <w:szCs w:val="24"/>
        </w:rPr>
        <w:t>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FA0AFC8">
      <w:pPr>
        <w:numPr>
          <w:ilvl w:val="0"/>
          <w:numId w:val="2"/>
        </w:numPr>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供应商需要在具备有摄像头及语音功能且互联网网络状况良好的电脑登录广西政府采购云平台远程开标大厅参与本次磋商，否则后果自负。</w:t>
      </w:r>
    </w:p>
    <w:p w14:paraId="08AB3D5C">
      <w:pPr>
        <w:numPr>
          <w:ilvl w:val="0"/>
          <w:numId w:val="0"/>
        </w:numPr>
        <w:spacing w:line="360" w:lineRule="auto"/>
        <w:ind w:firstLine="482" w:firstLineChars="20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val="en-US" w:eastAsia="zh-CN"/>
        </w:rPr>
        <w:t>5.</w:t>
      </w:r>
      <w:r>
        <w:rPr>
          <w:rFonts w:hint="eastAsia" w:ascii="宋体" w:hAnsi="宋体" w:eastAsia="宋体" w:cs="宋体"/>
          <w:color w:val="000000"/>
          <w:kern w:val="0"/>
          <w:sz w:val="24"/>
          <w:szCs w:val="24"/>
        </w:rPr>
        <w:t>为配合采购人进行政府采购项目执行和备案，未在广西政府采购云平台注册的供应商可在获取采购文件后登录广西政府采购云平台进行注册，如在操作过程中遇到问题或者需要技术支持，请致电广西政府采购云平台客服热线：</w:t>
      </w:r>
      <w:r>
        <w:rPr>
          <w:rFonts w:hint="eastAsia" w:ascii="宋体" w:hAnsi="宋体" w:eastAsia="宋体" w:cs="宋体"/>
          <w:b/>
          <w:bCs w:val="0"/>
          <w:color w:val="000000"/>
          <w:kern w:val="0"/>
          <w:sz w:val="24"/>
          <w:szCs w:val="24"/>
        </w:rPr>
        <w:t>95763</w:t>
      </w:r>
      <w:r>
        <w:rPr>
          <w:rFonts w:hint="eastAsia" w:ascii="宋体" w:hAnsi="宋体" w:eastAsia="宋体" w:cs="宋体"/>
          <w:color w:val="000000"/>
          <w:kern w:val="0"/>
          <w:sz w:val="24"/>
          <w:szCs w:val="24"/>
        </w:rPr>
        <w:t>。</w:t>
      </w:r>
    </w:p>
    <w:p w14:paraId="5541C4E6">
      <w:pPr>
        <w:numPr>
          <w:ilvl w:val="0"/>
          <w:numId w:val="0"/>
        </w:numPr>
        <w:spacing w:line="360" w:lineRule="auto"/>
        <w:ind w:firstLine="482" w:firstLineChars="200"/>
        <w:rPr>
          <w:rFonts w:hint="eastAsia" w:ascii="宋体" w:hAnsi="宋体" w:eastAsia="宋体" w:cs="宋体"/>
          <w:color w:val="0904DE"/>
          <w:kern w:val="0"/>
          <w:sz w:val="24"/>
          <w:szCs w:val="24"/>
        </w:rPr>
      </w:pPr>
      <w:r>
        <w:rPr>
          <w:rFonts w:hint="eastAsia" w:ascii="宋体" w:hAnsi="宋体" w:eastAsia="宋体" w:cs="宋体"/>
          <w:b/>
          <w:bCs/>
          <w:color w:val="000000"/>
          <w:kern w:val="0"/>
          <w:sz w:val="24"/>
          <w:szCs w:val="24"/>
        </w:rPr>
        <w:t>6.评标说明：</w:t>
      </w:r>
      <w:r>
        <w:rPr>
          <w:rFonts w:hint="eastAsia" w:ascii="宋体" w:hAnsi="宋体" w:eastAsia="宋体" w:cs="宋体"/>
          <w:color w:val="000000"/>
          <w:kern w:val="0"/>
          <w:sz w:val="24"/>
          <w:szCs w:val="24"/>
        </w:rPr>
        <w:t>本项目为远程异地全流程电子评标，评标主会场地址：浦北县公共资源交易中心（浦北县西环路金浦新区越秀路133号）；评标分会场地址：</w:t>
      </w:r>
      <w:r>
        <w:rPr>
          <w:rFonts w:hint="eastAsia" w:ascii="宋体" w:hAnsi="宋体" w:eastAsia="宋体" w:cs="宋体"/>
          <w:color w:val="0904DE"/>
          <w:kern w:val="0"/>
          <w:sz w:val="24"/>
          <w:szCs w:val="24"/>
          <w:lang w:eastAsia="zh-CN"/>
        </w:rPr>
        <w:t>都安瑶族自治县公共资源交易中心（都安瑶族自治县安阳镇巴谭社区城北新区新政务服务中心三楼）</w:t>
      </w:r>
      <w:r>
        <w:rPr>
          <w:rFonts w:hint="eastAsia" w:ascii="宋体" w:hAnsi="宋体" w:eastAsia="宋体" w:cs="宋体"/>
          <w:color w:val="0904DE"/>
          <w:kern w:val="0"/>
          <w:sz w:val="24"/>
          <w:szCs w:val="24"/>
        </w:rPr>
        <w:t>。</w:t>
      </w:r>
    </w:p>
    <w:p w14:paraId="244417E9">
      <w:pPr>
        <w:spacing w:line="360" w:lineRule="auto"/>
        <w:ind w:firstLine="354" w:firstLineChars="147"/>
        <w:rPr>
          <w:rFonts w:hint="eastAsia" w:ascii="宋体" w:hAnsi="宋体" w:eastAsia="宋体" w:cs="宋体"/>
          <w:b/>
          <w:color w:val="000000"/>
          <w:sz w:val="24"/>
        </w:rPr>
      </w:pPr>
      <w:r>
        <w:rPr>
          <w:rFonts w:hint="eastAsia" w:ascii="宋体" w:hAnsi="宋体" w:eastAsia="宋体" w:cs="宋体"/>
          <w:b/>
          <w:color w:val="000000"/>
          <w:sz w:val="24"/>
        </w:rPr>
        <w:t>八、凡对本次采购提出询问，请按以下方式联系。</w:t>
      </w:r>
      <w:bookmarkEnd w:id="42"/>
      <w:bookmarkEnd w:id="43"/>
      <w:bookmarkEnd w:id="44"/>
      <w:bookmarkEnd w:id="45"/>
      <w:bookmarkEnd w:id="46"/>
    </w:p>
    <w:p w14:paraId="0FF23070">
      <w:pPr>
        <w:widowControl/>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1.采购人信息</w:t>
      </w:r>
    </w:p>
    <w:p w14:paraId="186495CD">
      <w:pPr>
        <w:widowControl/>
        <w:spacing w:line="360" w:lineRule="auto"/>
        <w:ind w:firstLine="480" w:firstLineChars="200"/>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名  称：</w:t>
      </w:r>
      <w:r>
        <w:rPr>
          <w:rFonts w:hint="eastAsia" w:ascii="宋体" w:hAnsi="宋体" w:eastAsia="宋体" w:cs="宋体"/>
          <w:bCs/>
          <w:color w:val="000000"/>
          <w:sz w:val="24"/>
          <w:szCs w:val="24"/>
          <w:lang w:eastAsia="zh-CN"/>
        </w:rPr>
        <w:t>中国共产党浦北县委员会统一战线工作部</w:t>
      </w:r>
    </w:p>
    <w:p w14:paraId="2E28B99F">
      <w:pPr>
        <w:spacing w:line="360" w:lineRule="auto"/>
        <w:ind w:firstLine="480" w:firstLineChars="200"/>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地  址：浦北县投资大厦七楼</w:t>
      </w:r>
    </w:p>
    <w:p w14:paraId="4511D7B0">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项目联系人：</w:t>
      </w:r>
      <w:r>
        <w:rPr>
          <w:rFonts w:hint="eastAsia" w:ascii="宋体" w:hAnsi="宋体" w:eastAsia="宋体" w:cs="宋体"/>
          <w:bCs/>
          <w:color w:val="000000"/>
          <w:sz w:val="24"/>
          <w:szCs w:val="24"/>
          <w:highlight w:val="none"/>
          <w:lang w:eastAsia="zh-CN"/>
        </w:rPr>
        <w:t>刘工</w:t>
      </w:r>
    </w:p>
    <w:p w14:paraId="0AE4A51B">
      <w:pPr>
        <w:widowControl/>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none"/>
        </w:rPr>
        <w:t>项目联系方式：</w:t>
      </w:r>
      <w:bookmarkStart w:id="47" w:name="_Toc28359086"/>
      <w:bookmarkStart w:id="48" w:name="_Toc28359009"/>
      <w:r>
        <w:rPr>
          <w:rFonts w:hint="eastAsia" w:ascii="宋体" w:hAnsi="宋体" w:eastAsia="宋体" w:cs="宋体"/>
          <w:bCs/>
          <w:color w:val="000000"/>
          <w:sz w:val="24"/>
          <w:szCs w:val="24"/>
          <w:highlight w:val="none"/>
        </w:rPr>
        <w:t>0777-8212876</w:t>
      </w:r>
    </w:p>
    <w:p w14:paraId="6A15AD7B">
      <w:pPr>
        <w:widowControl/>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2.采购代理机构信息</w:t>
      </w:r>
      <w:bookmarkEnd w:id="47"/>
      <w:bookmarkEnd w:id="48"/>
    </w:p>
    <w:p w14:paraId="099B7913">
      <w:pPr>
        <w:widowControl/>
        <w:spacing w:line="360" w:lineRule="auto"/>
        <w:ind w:firstLine="480" w:firstLineChars="200"/>
        <w:jc w:val="left"/>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名  称：</w:t>
      </w:r>
      <w:r>
        <w:rPr>
          <w:rFonts w:hint="eastAsia" w:ascii="宋体" w:hAnsi="宋体" w:eastAsia="宋体" w:cs="宋体"/>
          <w:bCs/>
          <w:color w:val="000000"/>
          <w:sz w:val="24"/>
          <w:szCs w:val="24"/>
          <w:lang w:eastAsia="zh-CN"/>
        </w:rPr>
        <w:t>广西合士嘉项目咨询有限公司</w:t>
      </w:r>
    </w:p>
    <w:p w14:paraId="650D131F">
      <w:pPr>
        <w:widowControl/>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地  址：</w:t>
      </w:r>
      <w:r>
        <w:rPr>
          <w:rFonts w:hint="eastAsia" w:ascii="宋体" w:hAnsi="宋体"/>
          <w:color w:val="000000"/>
          <w:sz w:val="24"/>
          <w:szCs w:val="24"/>
          <w:highlight w:val="none"/>
          <w:u w:val="none"/>
          <w:lang w:eastAsia="zh-CN"/>
        </w:rPr>
        <w:t>南宁市青秀区民族大道192号鑫隆国际商业中心1号楼20层2001-2009</w:t>
      </w:r>
    </w:p>
    <w:p w14:paraId="68D434FB">
      <w:pPr>
        <w:widowControl/>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项目联系人：</w:t>
      </w:r>
      <w:r>
        <w:rPr>
          <w:rFonts w:hint="eastAsia" w:ascii="宋体" w:hAnsi="宋体" w:eastAsia="宋体" w:cs="宋体"/>
          <w:bCs/>
          <w:color w:val="000000"/>
          <w:sz w:val="24"/>
          <w:szCs w:val="24"/>
          <w:lang w:eastAsia="zh-CN"/>
        </w:rPr>
        <w:t>陈工</w:t>
      </w:r>
    </w:p>
    <w:p w14:paraId="68254E43">
      <w:pPr>
        <w:widowControl/>
        <w:spacing w:line="360" w:lineRule="auto"/>
        <w:ind w:firstLine="480" w:firstLineChars="200"/>
        <w:jc w:val="left"/>
        <w:rPr>
          <w:rFonts w:hint="default" w:ascii="宋体" w:hAnsi="宋体" w:eastAsia="宋体" w:cs="宋体"/>
          <w:color w:val="000000"/>
          <w:sz w:val="24"/>
          <w:lang w:val="en-US"/>
        </w:rPr>
      </w:pPr>
      <w:r>
        <w:rPr>
          <w:rFonts w:hint="eastAsia" w:ascii="宋体" w:hAnsi="宋体" w:eastAsia="宋体" w:cs="宋体"/>
          <w:bCs/>
          <w:color w:val="000000"/>
          <w:sz w:val="24"/>
          <w:szCs w:val="24"/>
        </w:rPr>
        <w:t>项目联系方式：</w:t>
      </w:r>
      <w:bookmarkEnd w:id="0"/>
      <w:r>
        <w:rPr>
          <w:rFonts w:hint="eastAsia" w:ascii="宋体" w:hAnsi="宋体" w:eastAsia="宋体" w:cs="宋体"/>
          <w:bCs/>
          <w:color w:val="000000"/>
          <w:sz w:val="24"/>
          <w:szCs w:val="24"/>
          <w:lang w:val="en-US" w:eastAsia="zh-CN"/>
        </w:rPr>
        <w:t>0777-5711791</w:t>
      </w:r>
    </w:p>
    <w:p w14:paraId="1E2E7D81"/>
    <w:p w14:paraId="7F424B9C"/>
    <w:p w14:paraId="7D51CE1D"/>
    <w:p w14:paraId="5A6FAA28">
      <w:pPr>
        <w:jc w:val="center"/>
      </w:pPr>
      <w:r>
        <w:rPr>
          <w:rFonts w:hint="eastAsia" w:ascii="宋体" w:hAnsi="宋体" w:eastAsia="宋体" w:cs="宋体"/>
          <w:bCs/>
          <w:color w:val="000000"/>
          <w:sz w:val="24"/>
          <w:szCs w:val="24"/>
          <w:lang w:eastAsia="zh-CN"/>
        </w:rPr>
        <w:t>广西合士嘉项目咨询有限公司</w:t>
      </w:r>
    </w:p>
    <w:p w14:paraId="5B6EC36A">
      <w:pPr>
        <w:jc w:val="center"/>
        <w:rPr>
          <w:rFonts w:hint="default" w:eastAsia="宋体"/>
          <w:lang w:val="en-US" w:eastAsia="zh-CN"/>
        </w:rPr>
      </w:pPr>
      <w:r>
        <w:rPr>
          <w:rFonts w:hint="eastAsia"/>
          <w:lang w:val="en-US" w:eastAsia="zh-CN"/>
        </w:rPr>
        <w:t>2026年6月16日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54E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0675A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F0675A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8E1E7"/>
    <w:multiLevelType w:val="singleLevel"/>
    <w:tmpl w:val="ECE8E1E7"/>
    <w:lvl w:ilvl="0" w:tentative="0">
      <w:start w:val="2"/>
      <w:numFmt w:val="decimal"/>
      <w:suff w:val="space"/>
      <w:lvlText w:val="%1."/>
      <w:lvlJc w:val="left"/>
    </w:lvl>
  </w:abstractNum>
  <w:abstractNum w:abstractNumId="1">
    <w:nsid w:val="50A215E7"/>
    <w:multiLevelType w:val="singleLevel"/>
    <w:tmpl w:val="50A215E7"/>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F55A8"/>
    <w:rsid w:val="3FBF55A8"/>
    <w:rsid w:val="4D8B5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2538</Words>
  <Characters>3019</Characters>
  <Lines>0</Lines>
  <Paragraphs>0</Paragraphs>
  <TotalTime>2</TotalTime>
  <ScaleCrop>false</ScaleCrop>
  <LinksUpToDate>false</LinksUpToDate>
  <CharactersWithSpaces>3034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2026-06-16T10:46:00Z</dcterms:created>
  <dc:creator>liang</dc:creator>
  <cp:lastModifiedBy>liang</cp:lastModifiedBy>
  <dcterms:modified xsi:type="dcterms:W3CDTF">2026-06-16T10:50:09Z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EDFBC4C941184F02967092046E634EBA_11</vt:lpwstr>
  </property>
  <property fmtid="{D5CDD505-2E9C-101B-9397-08002B2CF9AE}" pid="4" name="KSOTemplateDocerSaveRecord">
    <vt:lpwstr>eyJoZGlkIjoiMzlhOGI2ODk1OTk4MTBlMWJlYWY5NjljMjRjNjQ3YWEiLCJ1c2VySWQiOiI4NDE0MDQxMTQifQ==</vt:lpwstr>
  </property>
</Properties>
</file>