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935" w:rsidRDefault="00CA482E">
      <w:pPr>
        <w:widowControl/>
        <w:spacing w:before="100" w:beforeAutospacing="1" w:after="100" w:afterAutospacing="1" w:line="240" w:lineRule="auto"/>
        <w:jc w:val="center"/>
        <w:outlineLvl w:val="1"/>
        <w:rPr>
          <w:rFonts w:ascii="宋体" w:hAnsi="宋体" w:cs="Arial"/>
          <w:b/>
          <w:bCs/>
          <w:color w:val="000000"/>
          <w:kern w:val="0"/>
          <w:sz w:val="28"/>
          <w:szCs w:val="28"/>
        </w:rPr>
      </w:pPr>
      <w:bookmarkStart w:id="0" w:name="OLE_LINK7"/>
      <w:r>
        <w:rPr>
          <w:rFonts w:ascii="宋体" w:hAnsi="宋体" w:cs="Arial" w:hint="eastAsia"/>
          <w:b/>
          <w:bCs/>
          <w:color w:val="000000"/>
          <w:kern w:val="0"/>
          <w:sz w:val="28"/>
          <w:szCs w:val="28"/>
        </w:rPr>
        <w:t>云之龙咨询集团有限公司关于</w:t>
      </w:r>
      <w:r>
        <w:rPr>
          <w:rFonts w:ascii="宋体" w:hAnsi="宋体" w:cs="Arial" w:hint="eastAsia"/>
          <w:b/>
          <w:bCs/>
          <w:color w:val="000000"/>
          <w:kern w:val="0"/>
          <w:sz w:val="28"/>
          <w:szCs w:val="28"/>
        </w:rPr>
        <w:t>横州市横州镇龙池小学聚贤楼维修项目</w:t>
      </w:r>
      <w:r>
        <w:rPr>
          <w:rFonts w:ascii="宋体" w:hAnsi="宋体" w:cs="Arial" w:hint="eastAsia"/>
          <w:b/>
          <w:bCs/>
          <w:color w:val="000000"/>
          <w:kern w:val="0"/>
          <w:sz w:val="28"/>
          <w:szCs w:val="28"/>
        </w:rPr>
        <w:t>（</w:t>
      </w:r>
      <w:r>
        <w:rPr>
          <w:rFonts w:ascii="宋体" w:hAnsi="宋体" w:cs="Arial" w:hint="eastAsia"/>
          <w:b/>
          <w:bCs/>
          <w:color w:val="000000"/>
          <w:kern w:val="0"/>
          <w:sz w:val="28"/>
          <w:szCs w:val="28"/>
        </w:rPr>
        <w:t>NNZC2026-C2-270067-YZLZ</w:t>
      </w:r>
      <w:r>
        <w:rPr>
          <w:rFonts w:ascii="宋体" w:hAnsi="宋体" w:cs="Arial" w:hint="eastAsia"/>
          <w:b/>
          <w:bCs/>
          <w:color w:val="000000"/>
          <w:kern w:val="0"/>
          <w:sz w:val="28"/>
          <w:szCs w:val="28"/>
        </w:rPr>
        <w:t>）</w:t>
      </w:r>
      <w:r>
        <w:rPr>
          <w:rFonts w:ascii="宋体" w:hAnsi="宋体" w:cs="Arial" w:hint="eastAsia"/>
          <w:b/>
          <w:bCs/>
          <w:color w:val="000000"/>
          <w:kern w:val="0"/>
          <w:sz w:val="28"/>
          <w:szCs w:val="28"/>
        </w:rPr>
        <w:t>延期公告</w:t>
      </w:r>
    </w:p>
    <w:p w:rsidR="00EB6935" w:rsidRDefault="00CA482E">
      <w:pPr>
        <w:spacing w:line="240" w:lineRule="auto"/>
        <w:rPr>
          <w:rFonts w:ascii="Arial" w:hAnsi="Arial"/>
          <w:sz w:val="36"/>
          <w:szCs w:val="36"/>
        </w:rPr>
      </w:pPr>
      <w:bookmarkStart w:id="1" w:name="OLE_LINK3"/>
      <w:r>
        <w:rPr>
          <w:rFonts w:hint="eastAsia"/>
        </w:rPr>
        <w:t>一、项目基本情况</w:t>
      </w:r>
    </w:p>
    <w:p w:rsidR="00EB6935" w:rsidRDefault="00CA482E">
      <w:pPr>
        <w:spacing w:line="240" w:lineRule="auto"/>
      </w:pPr>
      <w:r>
        <w:rPr>
          <w:rFonts w:hint="eastAsia"/>
        </w:rPr>
        <w:t>原公告的采购项目编号：</w:t>
      </w:r>
      <w:r>
        <w:rPr>
          <w:rFonts w:hint="eastAsia"/>
        </w:rPr>
        <w:t>NNZC2026-C2-270067-YZLZ</w:t>
      </w:r>
    </w:p>
    <w:p w:rsidR="00EB6935" w:rsidRDefault="00CA482E">
      <w:pPr>
        <w:spacing w:line="240" w:lineRule="auto"/>
      </w:pPr>
      <w:r>
        <w:rPr>
          <w:rFonts w:hint="eastAsia"/>
        </w:rPr>
        <w:t>原公告的采购项目名称：</w:t>
      </w:r>
      <w:r>
        <w:rPr>
          <w:rFonts w:hint="eastAsia"/>
        </w:rPr>
        <w:t>横州市横州镇龙池小学聚贤楼维修项目</w:t>
      </w:r>
    </w:p>
    <w:p w:rsidR="00EB6935" w:rsidRDefault="00CA482E">
      <w:pPr>
        <w:spacing w:line="240" w:lineRule="auto"/>
        <w:rPr>
          <w:rFonts w:ascii="Arial" w:hAnsi="Arial"/>
          <w:sz w:val="27"/>
          <w:szCs w:val="27"/>
        </w:rPr>
      </w:pPr>
      <w:r>
        <w:rPr>
          <w:rFonts w:hint="eastAsia"/>
        </w:rPr>
        <w:t>首次公告日期：</w:t>
      </w:r>
      <w:r>
        <w:t>2026</w:t>
      </w:r>
      <w:r>
        <w:t>年</w:t>
      </w:r>
      <w:r>
        <w:rPr>
          <w:rFonts w:hint="eastAsia"/>
        </w:rPr>
        <w:t>6</w:t>
      </w:r>
      <w:r>
        <w:t>月</w:t>
      </w:r>
      <w:r>
        <w:t>1</w:t>
      </w:r>
      <w:r>
        <w:rPr>
          <w:rFonts w:hint="eastAsia"/>
        </w:rPr>
        <w:t>0</w:t>
      </w:r>
      <w:r>
        <w:t>日</w:t>
      </w:r>
    </w:p>
    <w:p w:rsidR="00EB6935" w:rsidRDefault="00CA482E">
      <w:pPr>
        <w:spacing w:line="240" w:lineRule="auto"/>
        <w:rPr>
          <w:rFonts w:ascii="Arial" w:hAnsi="Arial"/>
          <w:sz w:val="36"/>
          <w:szCs w:val="36"/>
        </w:rPr>
      </w:pPr>
      <w:r>
        <w:rPr>
          <w:rFonts w:hint="eastAsia"/>
        </w:rPr>
        <w:t>二、更正信息</w:t>
      </w:r>
    </w:p>
    <w:p w:rsidR="00EB6935" w:rsidRDefault="00CA482E">
      <w:pPr>
        <w:spacing w:line="240" w:lineRule="auto"/>
        <w:rPr>
          <w:rFonts w:ascii="Arial" w:hAnsi="Arial"/>
          <w:sz w:val="27"/>
          <w:szCs w:val="27"/>
        </w:rPr>
      </w:pPr>
      <w:r>
        <w:rPr>
          <w:rFonts w:hint="eastAsia"/>
        </w:rPr>
        <w:t>更正事项：</w:t>
      </w:r>
      <w:r>
        <w:rPr>
          <w:rFonts w:hint="eastAsia"/>
        </w:rPr>
        <w:t>☑</w:t>
      </w:r>
      <w:r>
        <w:rPr>
          <w:rFonts w:hint="eastAsia"/>
        </w:rPr>
        <w:t>采购公告</w:t>
      </w:r>
      <w:r>
        <w:t xml:space="preserve">  </w:t>
      </w:r>
      <w:r>
        <w:rPr>
          <w:rFonts w:hint="eastAsia"/>
        </w:rPr>
        <w:t>□</w:t>
      </w:r>
      <w:r>
        <w:rPr>
          <w:rFonts w:hint="eastAsia"/>
        </w:rPr>
        <w:t>采购文件</w:t>
      </w:r>
      <w:r>
        <w:t xml:space="preserve">  </w:t>
      </w:r>
      <w:r>
        <w:rPr>
          <w:rFonts w:hint="eastAsia"/>
        </w:rPr>
        <w:t>□</w:t>
      </w:r>
      <w:r>
        <w:rPr>
          <w:rFonts w:hint="eastAsia"/>
        </w:rPr>
        <w:t>采购结果</w:t>
      </w:r>
    </w:p>
    <w:p w:rsidR="00EB6935" w:rsidRDefault="00CA482E">
      <w:pPr>
        <w:spacing w:line="240" w:lineRule="auto"/>
        <w:rPr>
          <w:rFonts w:ascii="Arial" w:hAnsi="Arial"/>
          <w:sz w:val="27"/>
          <w:szCs w:val="27"/>
        </w:rPr>
      </w:pPr>
      <w:r>
        <w:rPr>
          <w:rFonts w:hint="eastAsia"/>
        </w:rPr>
        <w:t>更正内容：</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
        <w:gridCol w:w="1612"/>
        <w:gridCol w:w="3685"/>
        <w:gridCol w:w="3925"/>
      </w:tblGrid>
      <w:tr w:rsidR="00EB6935">
        <w:trPr>
          <w:jc w:val="center"/>
        </w:trPr>
        <w:tc>
          <w:tcPr>
            <w:tcW w:w="510"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序号</w:t>
            </w:r>
          </w:p>
        </w:tc>
        <w:tc>
          <w:tcPr>
            <w:tcW w:w="1612"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更正项</w:t>
            </w:r>
          </w:p>
        </w:tc>
        <w:tc>
          <w:tcPr>
            <w:tcW w:w="368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更正前内容</w:t>
            </w:r>
          </w:p>
        </w:tc>
        <w:tc>
          <w:tcPr>
            <w:tcW w:w="392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更正后内容</w:t>
            </w:r>
          </w:p>
        </w:tc>
      </w:tr>
      <w:tr w:rsidR="00EB6935">
        <w:trPr>
          <w:jc w:val="center"/>
        </w:trPr>
        <w:tc>
          <w:tcPr>
            <w:tcW w:w="510"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1</w:t>
            </w:r>
          </w:p>
        </w:tc>
        <w:tc>
          <w:tcPr>
            <w:tcW w:w="1612"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第一章竞争性磋商公告</w:t>
            </w:r>
            <w:r>
              <w:rPr>
                <w:rFonts w:ascii="宋体" w:hAnsi="宋体" w:cs="宋体" w:hint="eastAsia"/>
                <w:szCs w:val="21"/>
              </w:rPr>
              <w:t>》中“项目概况”</w:t>
            </w:r>
          </w:p>
        </w:tc>
        <w:tc>
          <w:tcPr>
            <w:tcW w:w="368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横州市横州镇龙池小学聚贤楼维修项目采购项目的潜在供应商应在广西政府采购云平台（</w:t>
            </w:r>
            <w:r>
              <w:rPr>
                <w:rFonts w:ascii="宋体" w:hAnsi="宋体" w:cs="宋体" w:hint="eastAsia"/>
                <w:szCs w:val="21"/>
              </w:rPr>
              <w:t>https://www.gcy.zfcg.gxzf.gov.cn/</w:t>
            </w:r>
            <w:r>
              <w:rPr>
                <w:rFonts w:ascii="宋体" w:hAnsi="宋体" w:cs="宋体" w:hint="eastAsia"/>
                <w:szCs w:val="21"/>
              </w:rPr>
              <w:t>）获取（下载）获取竞争性磋商文件，并于</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22</w:t>
            </w:r>
            <w:r>
              <w:rPr>
                <w:rFonts w:ascii="宋体" w:hAnsi="宋体" w:cs="宋体" w:hint="eastAsia"/>
                <w:szCs w:val="21"/>
              </w:rPr>
              <w:t>日</w:t>
            </w:r>
            <w:r>
              <w:rPr>
                <w:rFonts w:ascii="宋体" w:hAnsi="宋体" w:cs="宋体" w:hint="eastAsia"/>
                <w:szCs w:val="21"/>
              </w:rPr>
              <w:t>13</w:t>
            </w:r>
            <w:r>
              <w:rPr>
                <w:rFonts w:ascii="宋体" w:hAnsi="宋体" w:cs="宋体" w:hint="eastAsia"/>
                <w:szCs w:val="21"/>
              </w:rPr>
              <w:t>时</w:t>
            </w:r>
            <w:r>
              <w:rPr>
                <w:rFonts w:ascii="宋体" w:hAnsi="宋体" w:cs="宋体" w:hint="eastAsia"/>
                <w:szCs w:val="21"/>
              </w:rPr>
              <w:t>00</w:t>
            </w:r>
            <w:r>
              <w:rPr>
                <w:rFonts w:ascii="宋体" w:hAnsi="宋体" w:cs="宋体" w:hint="eastAsia"/>
                <w:szCs w:val="21"/>
              </w:rPr>
              <w:t>分（北京时间）前提交响应文件。</w:t>
            </w:r>
          </w:p>
        </w:tc>
        <w:tc>
          <w:tcPr>
            <w:tcW w:w="392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横州市横州镇龙池小学聚贤楼维修项目采购项目的潜在供应商应在广西政府采购云平台（</w:t>
            </w:r>
            <w:r>
              <w:rPr>
                <w:rFonts w:ascii="宋体" w:hAnsi="宋体" w:cs="宋体" w:hint="eastAsia"/>
                <w:szCs w:val="21"/>
              </w:rPr>
              <w:t>https://www.gcy.zfcg.gxzf.gov.cn/</w:t>
            </w:r>
            <w:r>
              <w:rPr>
                <w:rFonts w:ascii="宋体" w:hAnsi="宋体" w:cs="宋体" w:hint="eastAsia"/>
                <w:szCs w:val="21"/>
              </w:rPr>
              <w:t>）获取（下载）获取竞争性磋商文件，并于</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w:t>
            </w:r>
            <w:r>
              <w:rPr>
                <w:rFonts w:ascii="宋体" w:hAnsi="宋体" w:cs="宋体" w:hint="eastAsia"/>
                <w:szCs w:val="21"/>
              </w:rPr>
              <w:t>日</w:t>
            </w:r>
            <w:r>
              <w:rPr>
                <w:rFonts w:ascii="宋体" w:hAnsi="宋体" w:cs="宋体" w:hint="eastAsia"/>
                <w:szCs w:val="21"/>
              </w:rPr>
              <w:t>13</w:t>
            </w:r>
            <w:r>
              <w:rPr>
                <w:rFonts w:ascii="宋体" w:hAnsi="宋体" w:cs="宋体" w:hint="eastAsia"/>
                <w:szCs w:val="21"/>
              </w:rPr>
              <w:t>时</w:t>
            </w:r>
            <w:r>
              <w:rPr>
                <w:rFonts w:ascii="宋体" w:hAnsi="宋体" w:cs="宋体" w:hint="eastAsia"/>
                <w:szCs w:val="21"/>
              </w:rPr>
              <w:t>00</w:t>
            </w:r>
            <w:r>
              <w:rPr>
                <w:rFonts w:ascii="宋体" w:hAnsi="宋体" w:cs="宋体" w:hint="eastAsia"/>
                <w:szCs w:val="21"/>
              </w:rPr>
              <w:t>分（北京时间）前提交响应文件。</w:t>
            </w:r>
          </w:p>
        </w:tc>
      </w:tr>
      <w:tr w:rsidR="00EB6935">
        <w:trPr>
          <w:jc w:val="center"/>
        </w:trPr>
        <w:tc>
          <w:tcPr>
            <w:tcW w:w="510"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2</w:t>
            </w:r>
          </w:p>
        </w:tc>
        <w:tc>
          <w:tcPr>
            <w:tcW w:w="1612" w:type="dxa"/>
            <w:tcMar>
              <w:top w:w="75" w:type="dxa"/>
              <w:left w:w="150" w:type="dxa"/>
              <w:bottom w:w="75" w:type="dxa"/>
              <w:right w:w="150" w:type="dxa"/>
            </w:tcMar>
          </w:tcPr>
          <w:p w:rsidR="00EB6935" w:rsidRDefault="00CA482E">
            <w:pPr>
              <w:spacing w:line="24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第一章竞争性磋商公</w:t>
            </w:r>
            <w:r>
              <w:rPr>
                <w:rFonts w:ascii="宋体" w:hAnsi="宋体" w:cs="宋体" w:hint="eastAsia"/>
                <w:szCs w:val="21"/>
              </w:rPr>
              <w:t>告</w:t>
            </w:r>
            <w:r>
              <w:rPr>
                <w:rFonts w:ascii="宋体" w:hAnsi="宋体" w:cs="宋体" w:hint="eastAsia"/>
                <w:szCs w:val="21"/>
              </w:rPr>
              <w:t>》中“四、响应文件提交”</w:t>
            </w:r>
          </w:p>
        </w:tc>
        <w:tc>
          <w:tcPr>
            <w:tcW w:w="368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1</w:t>
            </w:r>
            <w:r>
              <w:rPr>
                <w:rFonts w:ascii="宋体" w:hAnsi="宋体" w:cs="宋体" w:hint="eastAsia"/>
                <w:szCs w:val="21"/>
              </w:rPr>
              <w:t>、首次响应文件提交截止时间（北京时间）：</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22</w:t>
            </w:r>
            <w:r>
              <w:rPr>
                <w:rFonts w:ascii="宋体" w:hAnsi="宋体" w:cs="宋体" w:hint="eastAsia"/>
                <w:szCs w:val="21"/>
              </w:rPr>
              <w:t>日</w:t>
            </w:r>
            <w:r>
              <w:rPr>
                <w:rFonts w:ascii="宋体" w:hAnsi="宋体" w:cs="宋体" w:hint="eastAsia"/>
                <w:szCs w:val="21"/>
              </w:rPr>
              <w:t>13</w:t>
            </w:r>
            <w:r>
              <w:rPr>
                <w:rFonts w:ascii="宋体" w:hAnsi="宋体" w:cs="宋体" w:hint="eastAsia"/>
                <w:szCs w:val="21"/>
              </w:rPr>
              <w:t>时</w:t>
            </w:r>
            <w:r>
              <w:rPr>
                <w:rFonts w:ascii="宋体" w:hAnsi="宋体" w:cs="宋体" w:hint="eastAsia"/>
                <w:szCs w:val="21"/>
              </w:rPr>
              <w:t>00</w:t>
            </w:r>
            <w:r>
              <w:rPr>
                <w:rFonts w:ascii="宋体" w:hAnsi="宋体" w:cs="宋体" w:hint="eastAsia"/>
                <w:szCs w:val="21"/>
              </w:rPr>
              <w:t>分。</w:t>
            </w:r>
          </w:p>
        </w:tc>
        <w:tc>
          <w:tcPr>
            <w:tcW w:w="392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1</w:t>
            </w:r>
            <w:r>
              <w:rPr>
                <w:rFonts w:ascii="宋体" w:hAnsi="宋体" w:cs="宋体" w:hint="eastAsia"/>
                <w:szCs w:val="21"/>
              </w:rPr>
              <w:t>、首次响应文件提交截止时间（北京时间）：</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w:t>
            </w:r>
            <w:r>
              <w:rPr>
                <w:rFonts w:ascii="宋体" w:hAnsi="宋体" w:cs="宋体" w:hint="eastAsia"/>
                <w:szCs w:val="21"/>
              </w:rPr>
              <w:t>日</w:t>
            </w:r>
            <w:r>
              <w:rPr>
                <w:rFonts w:ascii="宋体" w:hAnsi="宋体" w:cs="宋体" w:hint="eastAsia"/>
                <w:szCs w:val="21"/>
              </w:rPr>
              <w:t>13</w:t>
            </w:r>
            <w:r>
              <w:rPr>
                <w:rFonts w:ascii="宋体" w:hAnsi="宋体" w:cs="宋体" w:hint="eastAsia"/>
                <w:szCs w:val="21"/>
              </w:rPr>
              <w:t>时</w:t>
            </w:r>
            <w:r>
              <w:rPr>
                <w:rFonts w:ascii="宋体" w:hAnsi="宋体" w:cs="宋体" w:hint="eastAsia"/>
                <w:szCs w:val="21"/>
              </w:rPr>
              <w:t>00</w:t>
            </w:r>
            <w:r>
              <w:rPr>
                <w:rFonts w:ascii="宋体" w:hAnsi="宋体" w:cs="宋体" w:hint="eastAsia"/>
                <w:szCs w:val="21"/>
              </w:rPr>
              <w:t>分。</w:t>
            </w:r>
          </w:p>
        </w:tc>
      </w:tr>
      <w:tr w:rsidR="00EB6935">
        <w:trPr>
          <w:jc w:val="center"/>
        </w:trPr>
        <w:tc>
          <w:tcPr>
            <w:tcW w:w="510"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3</w:t>
            </w:r>
          </w:p>
        </w:tc>
        <w:tc>
          <w:tcPr>
            <w:tcW w:w="1612" w:type="dxa"/>
            <w:tcMar>
              <w:top w:w="75" w:type="dxa"/>
              <w:left w:w="150" w:type="dxa"/>
              <w:bottom w:w="75" w:type="dxa"/>
              <w:right w:w="150" w:type="dxa"/>
            </w:tcMar>
          </w:tcPr>
          <w:p w:rsidR="00EB6935" w:rsidRDefault="00CA482E">
            <w:pPr>
              <w:spacing w:line="24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第一章竞争性磋商公告</w:t>
            </w:r>
            <w:r>
              <w:rPr>
                <w:rFonts w:ascii="宋体" w:hAnsi="宋体" w:cs="宋体" w:hint="eastAsia"/>
                <w:szCs w:val="21"/>
              </w:rPr>
              <w:t>》中</w:t>
            </w:r>
            <w:r>
              <w:rPr>
                <w:rFonts w:ascii="宋体" w:hAnsi="宋体" w:cs="宋体" w:hint="eastAsia"/>
                <w:szCs w:val="21"/>
              </w:rPr>
              <w:t>“</w:t>
            </w:r>
            <w:r>
              <w:rPr>
                <w:rFonts w:ascii="宋体" w:hAnsi="宋体" w:cs="宋体" w:hint="eastAsia"/>
                <w:szCs w:val="21"/>
              </w:rPr>
              <w:t>五、开启（首次响应文件开启时间）</w:t>
            </w:r>
            <w:r>
              <w:rPr>
                <w:rFonts w:ascii="宋体" w:hAnsi="宋体" w:cs="宋体" w:hint="eastAsia"/>
                <w:szCs w:val="21"/>
              </w:rPr>
              <w:t>”</w:t>
            </w:r>
          </w:p>
        </w:tc>
        <w:tc>
          <w:tcPr>
            <w:tcW w:w="368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五、开启（首次响应文件开启时间）</w:t>
            </w:r>
          </w:p>
          <w:p w:rsidR="00EB6935" w:rsidRDefault="00CA482E">
            <w:pPr>
              <w:spacing w:line="240" w:lineRule="auto"/>
              <w:jc w:val="center"/>
              <w:rPr>
                <w:rFonts w:ascii="宋体" w:hAnsi="宋体" w:cs="宋体"/>
                <w:szCs w:val="21"/>
              </w:rPr>
            </w:pPr>
            <w:r>
              <w:rPr>
                <w:rFonts w:ascii="宋体" w:hAnsi="宋体" w:cs="宋体" w:hint="eastAsia"/>
                <w:szCs w:val="21"/>
              </w:rPr>
              <w:t>1.</w:t>
            </w:r>
            <w:r>
              <w:rPr>
                <w:rFonts w:ascii="宋体" w:hAnsi="宋体" w:cs="宋体" w:hint="eastAsia"/>
                <w:szCs w:val="21"/>
              </w:rPr>
              <w:t>时间（北京时间）：</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22</w:t>
            </w:r>
            <w:r>
              <w:rPr>
                <w:rFonts w:ascii="宋体" w:hAnsi="宋体" w:cs="宋体" w:hint="eastAsia"/>
                <w:szCs w:val="21"/>
              </w:rPr>
              <w:t>日</w:t>
            </w:r>
            <w:r>
              <w:rPr>
                <w:rFonts w:ascii="宋体" w:hAnsi="宋体" w:cs="宋体" w:hint="eastAsia"/>
                <w:szCs w:val="21"/>
              </w:rPr>
              <w:t>13</w:t>
            </w:r>
            <w:r>
              <w:rPr>
                <w:rFonts w:ascii="宋体" w:hAnsi="宋体" w:cs="宋体" w:hint="eastAsia"/>
                <w:szCs w:val="21"/>
              </w:rPr>
              <w:t>时</w:t>
            </w:r>
            <w:r>
              <w:rPr>
                <w:rFonts w:ascii="宋体" w:hAnsi="宋体" w:cs="宋体" w:hint="eastAsia"/>
                <w:szCs w:val="21"/>
              </w:rPr>
              <w:t>00</w:t>
            </w:r>
            <w:r>
              <w:rPr>
                <w:rFonts w:ascii="宋体" w:hAnsi="宋体" w:cs="宋体" w:hint="eastAsia"/>
                <w:szCs w:val="21"/>
              </w:rPr>
              <w:t>分后</w:t>
            </w:r>
          </w:p>
        </w:tc>
        <w:tc>
          <w:tcPr>
            <w:tcW w:w="3925" w:type="dxa"/>
            <w:tcMar>
              <w:top w:w="75" w:type="dxa"/>
              <w:left w:w="150" w:type="dxa"/>
              <w:bottom w:w="75" w:type="dxa"/>
              <w:right w:w="150" w:type="dxa"/>
            </w:tcMar>
            <w:vAlign w:val="center"/>
          </w:tcPr>
          <w:p w:rsidR="00EB6935" w:rsidRDefault="00CA482E">
            <w:pPr>
              <w:spacing w:line="240" w:lineRule="auto"/>
              <w:jc w:val="center"/>
              <w:rPr>
                <w:rFonts w:ascii="宋体" w:hAnsi="宋体" w:cs="宋体"/>
                <w:szCs w:val="21"/>
              </w:rPr>
            </w:pPr>
            <w:r>
              <w:rPr>
                <w:rFonts w:ascii="宋体" w:hAnsi="宋体" w:cs="宋体" w:hint="eastAsia"/>
                <w:szCs w:val="21"/>
              </w:rPr>
              <w:t>五、开启（首次响应文件开启时间）</w:t>
            </w:r>
          </w:p>
          <w:p w:rsidR="00EB6935" w:rsidRDefault="00CA482E">
            <w:pPr>
              <w:spacing w:line="240" w:lineRule="auto"/>
              <w:jc w:val="center"/>
              <w:rPr>
                <w:rFonts w:ascii="宋体" w:hAnsi="宋体" w:cs="宋体"/>
                <w:szCs w:val="21"/>
              </w:rPr>
            </w:pPr>
            <w:r>
              <w:rPr>
                <w:rFonts w:ascii="宋体" w:hAnsi="宋体" w:cs="宋体" w:hint="eastAsia"/>
                <w:szCs w:val="21"/>
              </w:rPr>
              <w:t>1.</w:t>
            </w:r>
            <w:r>
              <w:rPr>
                <w:rFonts w:ascii="宋体" w:hAnsi="宋体" w:cs="宋体" w:hint="eastAsia"/>
                <w:szCs w:val="21"/>
              </w:rPr>
              <w:t>时间（北京时间）：</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w:t>
            </w:r>
            <w:r>
              <w:rPr>
                <w:rFonts w:ascii="宋体" w:hAnsi="宋体" w:cs="宋体" w:hint="eastAsia"/>
                <w:szCs w:val="21"/>
              </w:rPr>
              <w:t>日</w:t>
            </w:r>
            <w:r>
              <w:rPr>
                <w:rFonts w:ascii="宋体" w:hAnsi="宋体" w:cs="宋体" w:hint="eastAsia"/>
                <w:szCs w:val="21"/>
              </w:rPr>
              <w:t>13</w:t>
            </w:r>
            <w:r>
              <w:rPr>
                <w:rFonts w:ascii="宋体" w:hAnsi="宋体" w:cs="宋体" w:hint="eastAsia"/>
                <w:szCs w:val="21"/>
              </w:rPr>
              <w:t>时</w:t>
            </w:r>
            <w:r>
              <w:rPr>
                <w:rFonts w:ascii="宋体" w:hAnsi="宋体" w:cs="宋体" w:hint="eastAsia"/>
                <w:szCs w:val="21"/>
              </w:rPr>
              <w:t>00</w:t>
            </w:r>
            <w:r>
              <w:rPr>
                <w:rFonts w:ascii="宋体" w:hAnsi="宋体" w:cs="宋体" w:hint="eastAsia"/>
                <w:szCs w:val="21"/>
              </w:rPr>
              <w:t>分后</w:t>
            </w:r>
          </w:p>
        </w:tc>
      </w:tr>
    </w:tbl>
    <w:p w:rsidR="00EB6935" w:rsidRDefault="00CA482E">
      <w:pPr>
        <w:spacing w:line="240" w:lineRule="auto"/>
        <w:rPr>
          <w:rFonts w:ascii="Arial" w:hAnsi="Arial"/>
          <w:sz w:val="27"/>
          <w:szCs w:val="27"/>
        </w:rPr>
      </w:pPr>
      <w:r>
        <w:rPr>
          <w:rFonts w:hint="eastAsia"/>
        </w:rPr>
        <w:t>更正日期：</w:t>
      </w:r>
      <w:r>
        <w:rPr>
          <w:rFonts w:hint="eastAsia"/>
        </w:rPr>
        <w:t>202</w:t>
      </w:r>
      <w:r>
        <w:t>6</w:t>
      </w:r>
      <w:bookmarkStart w:id="2" w:name="_GoBack"/>
      <w:bookmarkEnd w:id="2"/>
      <w:r>
        <w:rPr>
          <w:rFonts w:hint="eastAsia"/>
        </w:rPr>
        <w:t>年</w:t>
      </w:r>
      <w:r>
        <w:rPr>
          <w:rFonts w:hint="eastAsia"/>
        </w:rPr>
        <w:t>6</w:t>
      </w:r>
      <w:r>
        <w:rPr>
          <w:rFonts w:hint="eastAsia"/>
        </w:rPr>
        <w:t>月</w:t>
      </w:r>
      <w:r>
        <w:rPr>
          <w:rFonts w:hint="eastAsia"/>
        </w:rPr>
        <w:t>22</w:t>
      </w:r>
      <w:r>
        <w:rPr>
          <w:rFonts w:hint="eastAsia"/>
        </w:rPr>
        <w:t>日</w:t>
      </w:r>
    </w:p>
    <w:p w:rsidR="00EB6935" w:rsidRDefault="00CA482E">
      <w:pPr>
        <w:spacing w:line="240" w:lineRule="auto"/>
        <w:rPr>
          <w:rFonts w:ascii="Arial" w:hAnsi="Arial"/>
          <w:sz w:val="27"/>
          <w:szCs w:val="27"/>
        </w:rPr>
      </w:pPr>
      <w:r>
        <w:rPr>
          <w:rFonts w:hint="eastAsia"/>
        </w:rPr>
        <w:t>其他内容不变。</w:t>
      </w:r>
    </w:p>
    <w:p w:rsidR="00EB6935" w:rsidRDefault="00CA482E">
      <w:pPr>
        <w:spacing w:line="240" w:lineRule="auto"/>
        <w:rPr>
          <w:rFonts w:ascii="Arial" w:hAnsi="Arial"/>
          <w:sz w:val="36"/>
          <w:szCs w:val="36"/>
        </w:rPr>
      </w:pPr>
      <w:r>
        <w:rPr>
          <w:rFonts w:hint="eastAsia"/>
        </w:rPr>
        <w:t>三、其他补充事宜</w:t>
      </w:r>
    </w:p>
    <w:p w:rsidR="00EB6935" w:rsidRDefault="00CA482E">
      <w:pPr>
        <w:spacing w:line="240" w:lineRule="auto"/>
        <w:rPr>
          <w:rFonts w:ascii="Arial" w:hAnsi="Arial"/>
          <w:sz w:val="27"/>
          <w:szCs w:val="27"/>
        </w:rPr>
      </w:pPr>
      <w:bookmarkStart w:id="3" w:name="OLE_LINK2"/>
      <w:r>
        <w:rPr>
          <w:rFonts w:hint="eastAsia"/>
        </w:rPr>
        <w:lastRenderedPageBreak/>
        <w:t>更正理由：</w:t>
      </w:r>
      <w:bookmarkStart w:id="4" w:name="OLE_LINK1"/>
      <w:r>
        <w:rPr>
          <w:rFonts w:hint="eastAsia"/>
        </w:rPr>
        <w:t>按采购人要求</w:t>
      </w:r>
      <w:r>
        <w:rPr>
          <w:rFonts w:hint="eastAsia"/>
        </w:rPr>
        <w:t>更正</w:t>
      </w:r>
      <w:r>
        <w:rPr>
          <w:rFonts w:hint="eastAsia"/>
        </w:rPr>
        <w:t>。</w:t>
      </w:r>
      <w:bookmarkEnd w:id="4"/>
    </w:p>
    <w:bookmarkEnd w:id="3"/>
    <w:p w:rsidR="00EB6935" w:rsidRDefault="00CA482E">
      <w:pPr>
        <w:spacing w:line="240" w:lineRule="auto"/>
        <w:rPr>
          <w:rFonts w:ascii="Arial" w:hAnsi="Arial"/>
          <w:sz w:val="36"/>
          <w:szCs w:val="36"/>
        </w:rPr>
      </w:pPr>
      <w:r>
        <w:rPr>
          <w:rFonts w:hint="eastAsia"/>
        </w:rPr>
        <w:t>四、凡对本次公告内容提出询问，请按以下方式联系。</w:t>
      </w:r>
    </w:p>
    <w:bookmarkEnd w:id="0"/>
    <w:bookmarkEnd w:id="1"/>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采购人信息</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称：横州市横州镇中心学校（横州市横州镇龙池小学）</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地</w:t>
      </w:r>
      <w:r>
        <w:rPr>
          <w:rFonts w:ascii="宋体" w:hAnsi="宋体" w:cs="宋体" w:hint="eastAsia"/>
          <w:color w:val="000000" w:themeColor="text1"/>
          <w:szCs w:val="21"/>
        </w:rPr>
        <w:t xml:space="preserve">    </w:t>
      </w:r>
      <w:r>
        <w:rPr>
          <w:rFonts w:ascii="宋体" w:hAnsi="宋体" w:cs="宋体" w:hint="eastAsia"/>
          <w:color w:val="000000" w:themeColor="text1"/>
          <w:szCs w:val="21"/>
        </w:rPr>
        <w:t>址：广西壮族自治区横州市</w:t>
      </w:r>
      <w:r>
        <w:rPr>
          <w:rFonts w:ascii="宋体" w:hAnsi="宋体" w:cs="宋体" w:hint="eastAsia"/>
          <w:color w:val="000000" w:themeColor="text1"/>
          <w:szCs w:val="21"/>
        </w:rPr>
        <w:t>江北路</w:t>
      </w:r>
      <w:r>
        <w:rPr>
          <w:rFonts w:ascii="宋体" w:hAnsi="宋体" w:cs="宋体" w:hint="eastAsia"/>
          <w:color w:val="000000" w:themeColor="text1"/>
          <w:szCs w:val="21"/>
        </w:rPr>
        <w:t>292</w:t>
      </w:r>
      <w:r>
        <w:rPr>
          <w:rFonts w:ascii="宋体" w:hAnsi="宋体" w:cs="宋体" w:hint="eastAsia"/>
          <w:color w:val="000000" w:themeColor="text1"/>
          <w:szCs w:val="21"/>
        </w:rPr>
        <w:t>号</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项目联系人：朱远平</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联系电话：</w:t>
      </w:r>
      <w:r>
        <w:rPr>
          <w:rFonts w:ascii="宋体" w:hAnsi="宋体" w:cs="宋体" w:hint="eastAsia"/>
          <w:color w:val="000000" w:themeColor="text1"/>
          <w:szCs w:val="21"/>
        </w:rPr>
        <w:t>0771-7221920</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采购代理机构信息</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称：云之龙咨询集团有限公司</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地　址：南宁市良庆区云英路</w:t>
      </w:r>
      <w:r>
        <w:rPr>
          <w:rFonts w:ascii="宋体" w:hAnsi="宋体" w:cs="宋体" w:hint="eastAsia"/>
          <w:color w:val="000000" w:themeColor="text1"/>
          <w:szCs w:val="21"/>
        </w:rPr>
        <w:t>15</w:t>
      </w:r>
      <w:r>
        <w:rPr>
          <w:rFonts w:ascii="宋体" w:hAnsi="宋体" w:cs="宋体" w:hint="eastAsia"/>
          <w:color w:val="000000" w:themeColor="text1"/>
          <w:szCs w:val="21"/>
        </w:rPr>
        <w:t>号</w:t>
      </w:r>
      <w:r>
        <w:rPr>
          <w:rFonts w:ascii="宋体" w:hAnsi="宋体" w:cs="宋体" w:hint="eastAsia"/>
          <w:color w:val="000000" w:themeColor="text1"/>
          <w:szCs w:val="21"/>
        </w:rPr>
        <w:t>3</w:t>
      </w:r>
      <w:r>
        <w:rPr>
          <w:rFonts w:ascii="宋体" w:hAnsi="宋体" w:cs="宋体" w:hint="eastAsia"/>
          <w:color w:val="000000" w:themeColor="text1"/>
          <w:szCs w:val="21"/>
        </w:rPr>
        <w:t>号楼云之龙咨询集团大厦</w:t>
      </w:r>
      <w:r>
        <w:rPr>
          <w:rFonts w:ascii="宋体" w:hAnsi="宋体" w:cs="宋体" w:hint="eastAsia"/>
          <w:color w:val="000000" w:themeColor="text1"/>
          <w:szCs w:val="21"/>
        </w:rPr>
        <w:t>6</w:t>
      </w:r>
      <w:r>
        <w:rPr>
          <w:rFonts w:ascii="宋体" w:hAnsi="宋体" w:cs="宋体" w:hint="eastAsia"/>
          <w:color w:val="000000" w:themeColor="text1"/>
          <w:szCs w:val="21"/>
        </w:rPr>
        <w:t>楼</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联系电话：</w:t>
      </w:r>
      <w:r>
        <w:rPr>
          <w:rFonts w:ascii="宋体" w:hAnsi="宋体" w:cs="宋体" w:hint="eastAsia"/>
          <w:color w:val="000000" w:themeColor="text1"/>
          <w:szCs w:val="21"/>
        </w:rPr>
        <w:t>0771-2618118</w:t>
      </w:r>
      <w:r>
        <w:rPr>
          <w:rFonts w:ascii="宋体" w:hAnsi="宋体" w:cs="宋体" w:hint="eastAsia"/>
          <w:color w:val="000000" w:themeColor="text1"/>
          <w:szCs w:val="21"/>
        </w:rPr>
        <w:t>、</w:t>
      </w:r>
      <w:r>
        <w:rPr>
          <w:rFonts w:ascii="宋体" w:hAnsi="宋体" w:cs="宋体" w:hint="eastAsia"/>
          <w:color w:val="000000" w:themeColor="text1"/>
          <w:szCs w:val="21"/>
        </w:rPr>
        <w:t>2618199</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项目联系方式</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w:t>
      </w:r>
      <w:r>
        <w:rPr>
          <w:rFonts w:ascii="宋体" w:hAnsi="宋体" w:cs="宋体" w:hint="eastAsia"/>
          <w:color w:val="000000" w:themeColor="text1"/>
          <w:szCs w:val="21"/>
        </w:rPr>
        <w:t>吴俞瑶、</w:t>
      </w:r>
      <w:r>
        <w:rPr>
          <w:rFonts w:ascii="宋体" w:hAnsi="宋体" w:cs="宋体" w:hint="eastAsia"/>
          <w:color w:val="000000" w:themeColor="text1"/>
          <w:szCs w:val="21"/>
        </w:rPr>
        <w:t>李嘉俊</w:t>
      </w:r>
    </w:p>
    <w:p w:rsidR="00EB6935" w:rsidRDefault="00CA482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电</w:t>
      </w:r>
      <w:r>
        <w:rPr>
          <w:rFonts w:ascii="宋体" w:hAnsi="宋体" w:cs="宋体" w:hint="eastAsia"/>
          <w:color w:val="000000" w:themeColor="text1"/>
          <w:szCs w:val="21"/>
        </w:rPr>
        <w:t xml:space="preserve">    </w:t>
      </w:r>
      <w:r>
        <w:rPr>
          <w:rFonts w:ascii="宋体" w:hAnsi="宋体" w:cs="宋体" w:hint="eastAsia"/>
          <w:color w:val="000000" w:themeColor="text1"/>
          <w:szCs w:val="21"/>
        </w:rPr>
        <w:t>话：</w:t>
      </w:r>
      <w:r>
        <w:rPr>
          <w:rFonts w:ascii="宋体" w:hAnsi="宋体" w:cs="宋体" w:hint="eastAsia"/>
          <w:color w:val="000000" w:themeColor="text1"/>
          <w:szCs w:val="21"/>
        </w:rPr>
        <w:t>0771-2618118</w:t>
      </w:r>
      <w:r>
        <w:rPr>
          <w:rFonts w:ascii="宋体" w:hAnsi="宋体" w:cs="宋体" w:hint="eastAsia"/>
          <w:color w:val="000000" w:themeColor="text1"/>
          <w:szCs w:val="21"/>
        </w:rPr>
        <w:t>、</w:t>
      </w:r>
      <w:r>
        <w:rPr>
          <w:rFonts w:ascii="宋体" w:hAnsi="宋体" w:cs="宋体" w:hint="eastAsia"/>
          <w:color w:val="000000" w:themeColor="text1"/>
          <w:szCs w:val="21"/>
        </w:rPr>
        <w:t>2618199</w:t>
      </w:r>
    </w:p>
    <w:p w:rsidR="00EB6935" w:rsidRDefault="00EB6935">
      <w:pPr>
        <w:spacing w:line="240" w:lineRule="auto"/>
        <w:jc w:val="left"/>
      </w:pPr>
    </w:p>
    <w:sectPr w:rsidR="00EB6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935" w:rsidRDefault="00CA482E">
      <w:pPr>
        <w:spacing w:line="240" w:lineRule="auto"/>
      </w:pPr>
      <w:r>
        <w:separator/>
      </w:r>
    </w:p>
  </w:endnote>
  <w:endnote w:type="continuationSeparator" w:id="0">
    <w:p w:rsidR="00EB6935" w:rsidRDefault="00CA4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935" w:rsidRDefault="00CA482E">
      <w:pPr>
        <w:spacing w:after="0"/>
      </w:pPr>
      <w:r>
        <w:separator/>
      </w:r>
    </w:p>
  </w:footnote>
  <w:footnote w:type="continuationSeparator" w:id="0">
    <w:p w:rsidR="00EB6935" w:rsidRDefault="00CA482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05"/>
    <w:rsid w:val="0019213E"/>
    <w:rsid w:val="002324C2"/>
    <w:rsid w:val="00290801"/>
    <w:rsid w:val="002C7774"/>
    <w:rsid w:val="00521B9F"/>
    <w:rsid w:val="00572B4E"/>
    <w:rsid w:val="006B7B31"/>
    <w:rsid w:val="00716AD2"/>
    <w:rsid w:val="007E733F"/>
    <w:rsid w:val="00804FEA"/>
    <w:rsid w:val="00855D9F"/>
    <w:rsid w:val="00863DE7"/>
    <w:rsid w:val="008B4138"/>
    <w:rsid w:val="00A657EE"/>
    <w:rsid w:val="00BB2280"/>
    <w:rsid w:val="00C82235"/>
    <w:rsid w:val="00CA482E"/>
    <w:rsid w:val="00D34B62"/>
    <w:rsid w:val="00DF1D22"/>
    <w:rsid w:val="00E6598D"/>
    <w:rsid w:val="00EB6935"/>
    <w:rsid w:val="00EF7779"/>
    <w:rsid w:val="00F03838"/>
    <w:rsid w:val="00F13A5D"/>
    <w:rsid w:val="00F224F3"/>
    <w:rsid w:val="00F66705"/>
    <w:rsid w:val="00F951CB"/>
    <w:rsid w:val="090464E2"/>
    <w:rsid w:val="2008515F"/>
    <w:rsid w:val="21BC19C0"/>
    <w:rsid w:val="2DB34056"/>
    <w:rsid w:val="2F4D5177"/>
    <w:rsid w:val="3A983D14"/>
    <w:rsid w:val="431A5F73"/>
    <w:rsid w:val="45C45AE3"/>
    <w:rsid w:val="46497032"/>
    <w:rsid w:val="4ACC4558"/>
    <w:rsid w:val="4D315C17"/>
    <w:rsid w:val="4DAE0BE7"/>
    <w:rsid w:val="52D94158"/>
    <w:rsid w:val="53C61698"/>
    <w:rsid w:val="563E05D4"/>
    <w:rsid w:val="597D13C2"/>
    <w:rsid w:val="5B7C19A9"/>
    <w:rsid w:val="5EDA49EA"/>
    <w:rsid w:val="60D57402"/>
    <w:rsid w:val="6E20323A"/>
    <w:rsid w:val="6E6A7649"/>
    <w:rsid w:val="6F6A7F68"/>
    <w:rsid w:val="701D375E"/>
    <w:rsid w:val="70585696"/>
    <w:rsid w:val="74D9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16F44"/>
  <w15:docId w15:val="{48BBF075-F59C-4222-B826-B329F062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0"/>
    <w:qFormat/>
    <w:pPr>
      <w:keepNext/>
      <w:keepLines/>
      <w:spacing w:before="280" w:after="290" w:line="376" w:lineRule="auto"/>
      <w:outlineLvl w:val="4"/>
    </w:pPr>
    <w:rPr>
      <w:b/>
      <w:sz w:val="28"/>
    </w:rPr>
  </w:style>
  <w:style w:type="paragraph" w:styleId="6">
    <w:name w:val="heading 6"/>
    <w:basedOn w:val="a"/>
    <w:next w:val="a1"/>
    <w:link w:val="60"/>
    <w:qFormat/>
    <w:pPr>
      <w:keepNext/>
      <w:keepLines/>
      <w:spacing w:before="240" w:after="64" w:line="320"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20" w:lineRule="auto"/>
      <w:outlineLvl w:val="6"/>
    </w:pPr>
    <w:rPr>
      <w:b/>
      <w:sz w:val="24"/>
    </w:rPr>
  </w:style>
  <w:style w:type="paragraph" w:styleId="8">
    <w:name w:val="heading 8"/>
    <w:basedOn w:val="a"/>
    <w:next w:val="a1"/>
    <w:link w:val="80"/>
    <w:qFormat/>
    <w:pPr>
      <w:keepNext/>
      <w:keepLines/>
      <w:spacing w:before="240" w:after="64" w:line="320" w:lineRule="auto"/>
      <w:outlineLvl w:val="7"/>
    </w:pPr>
    <w:rPr>
      <w:rFonts w:ascii="Arial" w:eastAsia="黑体" w:hAnsi="Arial"/>
      <w:sz w:val="24"/>
    </w:rPr>
  </w:style>
  <w:style w:type="paragraph" w:styleId="9">
    <w:name w:val="heading 9"/>
    <w:basedOn w:val="a"/>
    <w:next w:val="a1"/>
    <w:link w:val="90"/>
    <w:qFormat/>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pPr>
      <w:ind w:firstLineChars="100" w:firstLine="420"/>
    </w:pPr>
  </w:style>
  <w:style w:type="paragraph" w:styleId="a5">
    <w:name w:val="Body Text"/>
    <w:basedOn w:val="a"/>
    <w:link w:val="11"/>
    <w:uiPriority w:val="99"/>
    <w:unhideWhenUsed/>
    <w:qFormat/>
    <w:pPr>
      <w:spacing w:after="120"/>
    </w:pPr>
  </w:style>
  <w:style w:type="paragraph" w:styleId="a1">
    <w:name w:val="Normal Indent"/>
    <w:basedOn w:val="a"/>
    <w:link w:val="a6"/>
    <w:qFormat/>
    <w:pPr>
      <w:ind w:firstLine="420"/>
    </w:pPr>
    <w:rPr>
      <w:szCs w:val="20"/>
    </w:rPr>
  </w:style>
  <w:style w:type="paragraph" w:styleId="a7">
    <w:name w:val="caption"/>
    <w:basedOn w:val="a"/>
    <w:next w:val="a"/>
    <w:qFormat/>
    <w:pPr>
      <w:spacing w:before="152"/>
    </w:pPr>
    <w:rPr>
      <w:rFonts w:ascii="Arial" w:eastAsia="黑体" w:hAnsi="Arial" w:cs="Arial"/>
      <w:sz w:val="20"/>
      <w:szCs w:val="20"/>
    </w:rPr>
  </w:style>
  <w:style w:type="paragraph" w:styleId="a8">
    <w:name w:val="annotation text"/>
    <w:basedOn w:val="a"/>
    <w:link w:val="12"/>
    <w:uiPriority w:val="99"/>
    <w:qFormat/>
    <w:pPr>
      <w:jc w:val="left"/>
    </w:pPr>
  </w:style>
  <w:style w:type="paragraph" w:styleId="a9">
    <w:name w:val="Plain Text"/>
    <w:basedOn w:val="a"/>
    <w:next w:val="4"/>
    <w:link w:val="21"/>
    <w:qFormat/>
    <w:rPr>
      <w:rFonts w:ascii="宋体" w:hAnsi="Courier New" w:cs="Courier New"/>
      <w:kern w:val="0"/>
      <w:sz w:val="20"/>
      <w:szCs w:val="21"/>
    </w:rPr>
  </w:style>
  <w:style w:type="paragraph" w:styleId="aa">
    <w:name w:val="Balloon Text"/>
    <w:basedOn w:val="a"/>
    <w:link w:val="ab"/>
    <w:uiPriority w:val="99"/>
    <w:semiHidden/>
    <w:unhideWhenUsed/>
    <w:qFormat/>
    <w:pPr>
      <w:spacing w:after="0" w:line="240" w:lineRule="auto"/>
    </w:pPr>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1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
    <w:name w:val="Subtitle"/>
    <w:basedOn w:val="a"/>
    <w:link w:val="af0"/>
    <w:qFormat/>
    <w:pPr>
      <w:spacing w:before="240" w:after="60" w:line="312" w:lineRule="auto"/>
      <w:ind w:firstLineChars="200" w:firstLine="602"/>
      <w:jc w:val="center"/>
      <w:outlineLvl w:val="1"/>
    </w:pPr>
    <w:rPr>
      <w:rFonts w:ascii="Arial" w:hAnsi="Arial"/>
      <w:b/>
      <w:bCs/>
      <w:kern w:val="28"/>
      <w:sz w:val="32"/>
      <w:szCs w:val="32"/>
    </w:rPr>
  </w:style>
  <w:style w:type="paragraph" w:styleId="af1">
    <w:name w:val="Title"/>
    <w:basedOn w:val="a"/>
    <w:next w:val="a"/>
    <w:link w:val="af2"/>
    <w:qFormat/>
    <w:pPr>
      <w:spacing w:before="240" w:after="60"/>
      <w:jc w:val="center"/>
      <w:outlineLvl w:val="0"/>
    </w:pPr>
    <w:rPr>
      <w:rFonts w:ascii="Cambria" w:hAnsi="Cambria"/>
      <w:b/>
      <w:bCs/>
      <w:sz w:val="32"/>
      <w:szCs w:val="32"/>
    </w:rPr>
  </w:style>
  <w:style w:type="paragraph" w:styleId="af3">
    <w:name w:val="annotation subject"/>
    <w:basedOn w:val="a8"/>
    <w:next w:val="a8"/>
    <w:link w:val="af4"/>
    <w:uiPriority w:val="99"/>
    <w:semiHidden/>
    <w:unhideWhenUsed/>
    <w:qFormat/>
    <w:rPr>
      <w:b/>
      <w:bCs/>
    </w:rPr>
  </w:style>
  <w:style w:type="character" w:styleId="af5">
    <w:name w:val="Strong"/>
    <w:uiPriority w:val="22"/>
    <w:qFormat/>
    <w:rPr>
      <w:rFonts w:ascii="Tahoma" w:eastAsia="宋体" w:hAnsi="Tahoma"/>
      <w:b/>
      <w:bCs/>
      <w:spacing w:val="10"/>
      <w:kern w:val="2"/>
      <w:sz w:val="24"/>
      <w:szCs w:val="24"/>
      <w:lang w:val="en-US" w:eastAsia="zh-CN" w:bidi="ar-SA"/>
    </w:rPr>
  </w:style>
  <w:style w:type="character" w:styleId="af6">
    <w:name w:val="annotation reference"/>
    <w:uiPriority w:val="99"/>
    <w:qFormat/>
    <w:rPr>
      <w:sz w:val="21"/>
      <w:szCs w:val="21"/>
    </w:rPr>
  </w:style>
  <w:style w:type="paragraph" w:customStyle="1" w:styleId="af7">
    <w:name w:val="五级标题"/>
    <w:basedOn w:val="a"/>
    <w:link w:val="Char"/>
    <w:qFormat/>
    <w:pPr>
      <w:spacing w:line="360" w:lineRule="auto"/>
      <w:ind w:left="1275" w:hanging="750"/>
      <w:outlineLvl w:val="4"/>
    </w:pPr>
    <w:rPr>
      <w:rFonts w:eastAsia="黑体"/>
      <w:b/>
      <w:sz w:val="28"/>
      <w:szCs w:val="20"/>
    </w:rPr>
  </w:style>
  <w:style w:type="character" w:customStyle="1" w:styleId="Char">
    <w:name w:val="五级标题 Char"/>
    <w:link w:val="af7"/>
    <w:qFormat/>
    <w:rPr>
      <w:rFonts w:eastAsia="黑体"/>
      <w:b/>
      <w:kern w:val="2"/>
      <w:sz w:val="28"/>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af8">
    <w:name w:val="纯文本 字符"/>
    <w:qFormat/>
    <w:rPr>
      <w:rFonts w:ascii="宋体" w:hAnsi="Courier New" w:cs="Courier New"/>
      <w:szCs w:val="21"/>
    </w:rPr>
  </w:style>
  <w:style w:type="paragraph" w:customStyle="1" w:styleId="af9">
    <w:name w:val="标准正文格式"/>
    <w:basedOn w:val="a"/>
    <w:link w:val="Char0"/>
    <w:qFormat/>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Char0">
    <w:name w:val="标准正文格式 Char"/>
    <w:link w:val="af9"/>
    <w:qFormat/>
    <w:rPr>
      <w:rFonts w:ascii="宋体" w:eastAsia="仿宋_GB2312"/>
      <w:color w:val="000000"/>
      <w:sz w:val="24"/>
    </w:rPr>
  </w:style>
  <w:style w:type="paragraph" w:customStyle="1" w:styleId="afa">
    <w:name w:val="四级标题"/>
    <w:basedOn w:val="a"/>
    <w:link w:val="Char1"/>
    <w:qFormat/>
    <w:pPr>
      <w:spacing w:line="360" w:lineRule="auto"/>
      <w:ind w:left="1004" w:hanging="720"/>
      <w:outlineLvl w:val="3"/>
    </w:pPr>
    <w:rPr>
      <w:rFonts w:eastAsia="黑体"/>
      <w:b/>
      <w:sz w:val="28"/>
      <w:szCs w:val="20"/>
    </w:rPr>
  </w:style>
  <w:style w:type="character" w:customStyle="1" w:styleId="Char1">
    <w:name w:val="四级标题 Char"/>
    <w:link w:val="afa"/>
    <w:qFormat/>
    <w:rPr>
      <w:rFonts w:eastAsia="黑体"/>
      <w:b/>
      <w:kern w:val="2"/>
      <w:sz w:val="28"/>
    </w:rPr>
  </w:style>
  <w:style w:type="character" w:customStyle="1" w:styleId="afb">
    <w:name w:val="正文文本 字符"/>
    <w:uiPriority w:val="99"/>
    <w:semiHidden/>
    <w:qFormat/>
    <w:rPr>
      <w:kern w:val="2"/>
      <w:sz w:val="21"/>
      <w:szCs w:val="24"/>
    </w:rPr>
  </w:style>
  <w:style w:type="character" w:customStyle="1" w:styleId="afc">
    <w:name w:val="页眉 字符"/>
    <w:uiPriority w:val="99"/>
    <w:qFormat/>
    <w:rPr>
      <w:sz w:val="18"/>
      <w:szCs w:val="18"/>
    </w:rPr>
  </w:style>
  <w:style w:type="character" w:customStyle="1" w:styleId="Char10">
    <w:name w:val="纯文本 Char1"/>
    <w:qFormat/>
    <w:locked/>
    <w:rPr>
      <w:rFonts w:ascii="宋体" w:hAnsi="Courier New" w:cs="Courier New"/>
      <w:szCs w:val="21"/>
    </w:rPr>
  </w:style>
  <w:style w:type="paragraph" w:customStyle="1" w:styleId="-3">
    <w:name w:val="标题-3"/>
    <w:basedOn w:val="a"/>
    <w:link w:val="-3Char"/>
    <w:qFormat/>
    <w:pPr>
      <w:spacing w:beforeLines="50" w:afterLines="50"/>
      <w:outlineLvl w:val="2"/>
    </w:pPr>
    <w:rPr>
      <w:rFonts w:ascii="宋体" w:hAnsi="宋体"/>
      <w:b/>
      <w:kern w:val="0"/>
      <w:sz w:val="24"/>
    </w:rPr>
  </w:style>
  <w:style w:type="character" w:customStyle="1" w:styleId="-3Char">
    <w:name w:val="标题-3 Char"/>
    <w:link w:val="-3"/>
    <w:qFormat/>
    <w:rPr>
      <w:rFonts w:ascii="宋体" w:hAnsi="宋体"/>
      <w:b/>
      <w:sz w:val="24"/>
      <w:szCs w:val="24"/>
    </w:rPr>
  </w:style>
  <w:style w:type="character" w:customStyle="1" w:styleId="afd">
    <w:name w:val="批注文字 字符"/>
    <w:uiPriority w:val="99"/>
    <w:qFormat/>
    <w:rPr>
      <w:kern w:val="2"/>
      <w:sz w:val="21"/>
      <w:szCs w:val="24"/>
    </w:rPr>
  </w:style>
  <w:style w:type="character" w:customStyle="1" w:styleId="14">
    <w:name w:val="纯文本 字符1"/>
    <w:qFormat/>
    <w:rPr>
      <w:rFonts w:ascii="宋体" w:hAnsi="Courier New" w:cs="Courier New"/>
      <w:szCs w:val="21"/>
    </w:rPr>
  </w:style>
  <w:style w:type="paragraph" w:customStyle="1" w:styleId="111">
    <w:name w:val="列出段落111"/>
    <w:basedOn w:val="a"/>
    <w:link w:val="afe"/>
    <w:uiPriority w:val="34"/>
    <w:qFormat/>
    <w:pPr>
      <w:ind w:firstLineChars="200" w:firstLine="420"/>
    </w:pPr>
    <w:rPr>
      <w:sz w:val="24"/>
      <w:szCs w:val="20"/>
    </w:rPr>
  </w:style>
  <w:style w:type="character" w:customStyle="1" w:styleId="afe">
    <w:name w:val="列出段落 字符"/>
    <w:link w:val="111"/>
    <w:uiPriority w:val="34"/>
    <w:qFormat/>
    <w:locked/>
    <w:rPr>
      <w:kern w:val="2"/>
      <w:sz w:val="24"/>
    </w:rPr>
  </w:style>
  <w:style w:type="paragraph" w:customStyle="1" w:styleId="210">
    <w:name w:val="标题 21"/>
    <w:basedOn w:val="a"/>
    <w:qFormat/>
    <w:pPr>
      <w:autoSpaceDE w:val="0"/>
      <w:autoSpaceDN w:val="0"/>
      <w:adjustRightInd w:val="0"/>
      <w:spacing w:line="461" w:lineRule="exact"/>
      <w:ind w:left="2728"/>
      <w:jc w:val="center"/>
      <w:outlineLvl w:val="1"/>
    </w:pPr>
    <w:rPr>
      <w:rFonts w:ascii="宋体" w:cs="宋体"/>
      <w:b/>
      <w:bCs/>
      <w:kern w:val="0"/>
      <w:sz w:val="36"/>
      <w:szCs w:val="36"/>
    </w:rPr>
  </w:style>
  <w:style w:type="paragraph" w:customStyle="1" w:styleId="aff">
    <w:name w:val="表格文字"/>
    <w:basedOn w:val="a"/>
    <w:qFormat/>
    <w:pPr>
      <w:spacing w:before="25" w:after="25"/>
      <w:jc w:val="left"/>
    </w:pPr>
    <w:rPr>
      <w:bCs/>
      <w:spacing w:val="10"/>
      <w:kern w:val="0"/>
      <w:sz w:val="24"/>
      <w:szCs w:val="20"/>
    </w:rPr>
  </w:style>
  <w:style w:type="paragraph" w:customStyle="1" w:styleId="TableParagraph">
    <w:name w:val="Table Paragraph"/>
    <w:basedOn w:val="a"/>
    <w:uiPriority w:val="1"/>
    <w:qFormat/>
  </w:style>
  <w:style w:type="paragraph" w:customStyle="1" w:styleId="Level1">
    <w:name w:val="Level 1"/>
    <w:basedOn w:val="a"/>
    <w:next w:val="a"/>
    <w:uiPriority w:val="99"/>
    <w:qFormat/>
    <w:pPr>
      <w:keepNext/>
      <w:widowControl/>
      <w:tabs>
        <w:tab w:val="left" w:pos="567"/>
        <w:tab w:val="left" w:pos="1200"/>
      </w:tabs>
      <w:spacing w:before="280" w:after="140" w:line="288" w:lineRule="auto"/>
      <w:ind w:left="1200" w:hanging="360"/>
      <w:outlineLvl w:val="0"/>
    </w:pPr>
    <w:rPr>
      <w:rFonts w:ascii="Arial" w:hAnsi="Arial"/>
      <w:b/>
      <w:bCs/>
      <w:kern w:val="20"/>
      <w:sz w:val="22"/>
      <w:szCs w:val="32"/>
      <w:lang w:eastAsia="en-US"/>
    </w:rPr>
  </w:style>
  <w:style w:type="paragraph" w:customStyle="1" w:styleId="15">
    <w:name w:val="列出段落1"/>
    <w:basedOn w:val="a"/>
    <w:link w:val="Char2"/>
    <w:qFormat/>
    <w:pPr>
      <w:spacing w:before="100" w:beforeAutospacing="1" w:after="100" w:afterAutospacing="1"/>
      <w:ind w:firstLineChars="200" w:firstLine="420"/>
      <w:jc w:val="left"/>
    </w:pPr>
    <w:rPr>
      <w:sz w:val="20"/>
      <w:szCs w:val="20"/>
    </w:rPr>
  </w:style>
  <w:style w:type="character" w:customStyle="1" w:styleId="Char2">
    <w:name w:val="列出段落 Char"/>
    <w:link w:val="15"/>
    <w:qFormat/>
    <w:locked/>
    <w:rPr>
      <w:kern w:val="2"/>
    </w:rPr>
  </w:style>
  <w:style w:type="paragraph" w:customStyle="1" w:styleId="16">
    <w:name w:val="1"/>
    <w:basedOn w:val="a"/>
    <w:next w:val="a9"/>
    <w:qFormat/>
    <w:rPr>
      <w:rFonts w:ascii="宋体" w:hAnsi="Courier New"/>
      <w:szCs w:val="20"/>
    </w:rPr>
  </w:style>
  <w:style w:type="character" w:customStyle="1" w:styleId="21">
    <w:name w:val="纯文本 字符2"/>
    <w:link w:val="a9"/>
    <w:qFormat/>
    <w:rPr>
      <w:rFonts w:ascii="宋体" w:hAnsi="Courier New" w:cs="Courier New"/>
      <w:szCs w:val="21"/>
    </w:rPr>
  </w:style>
  <w:style w:type="character" w:customStyle="1" w:styleId="10">
    <w:name w:val="标题 1 字符"/>
    <w:link w:val="1"/>
    <w:qFormat/>
    <w:rPr>
      <w:b/>
      <w:bCs/>
      <w:kern w:val="44"/>
      <w:sz w:val="44"/>
      <w:szCs w:val="44"/>
    </w:rPr>
  </w:style>
  <w:style w:type="character" w:customStyle="1" w:styleId="20">
    <w:name w:val="标题 2 字符"/>
    <w:link w:val="2"/>
    <w:uiPriority w:val="9"/>
    <w:qFormat/>
    <w:rPr>
      <w:rFonts w:ascii="Cambria" w:hAnsi="Cambria"/>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6">
    <w:name w:val="正文缩进 字符"/>
    <w:link w:val="a1"/>
    <w:qFormat/>
    <w:rPr>
      <w:kern w:val="2"/>
      <w:sz w:val="21"/>
    </w:rPr>
  </w:style>
  <w:style w:type="character" w:customStyle="1" w:styleId="12">
    <w:name w:val="批注文字 字符1"/>
    <w:link w:val="a8"/>
    <w:uiPriority w:val="99"/>
    <w:qFormat/>
    <w:rPr>
      <w:kern w:val="2"/>
      <w:sz w:val="21"/>
      <w:szCs w:val="24"/>
    </w:rPr>
  </w:style>
  <w:style w:type="character" w:customStyle="1" w:styleId="13">
    <w:name w:val="页眉 字符1"/>
    <w:link w:val="ae"/>
    <w:uiPriority w:val="99"/>
    <w:qFormat/>
    <w:rPr>
      <w:sz w:val="18"/>
      <w:szCs w:val="18"/>
    </w:rPr>
  </w:style>
  <w:style w:type="character" w:customStyle="1" w:styleId="af2">
    <w:name w:val="标题 字符"/>
    <w:link w:val="af1"/>
    <w:qFormat/>
    <w:rPr>
      <w:rFonts w:ascii="Cambria" w:hAnsi="Cambria"/>
      <w:b/>
      <w:bCs/>
      <w:kern w:val="2"/>
      <w:sz w:val="32"/>
      <w:szCs w:val="32"/>
    </w:rPr>
  </w:style>
  <w:style w:type="character" w:customStyle="1" w:styleId="11">
    <w:name w:val="正文文本 字符1"/>
    <w:link w:val="a5"/>
    <w:uiPriority w:val="99"/>
    <w:qFormat/>
    <w:rPr>
      <w:kern w:val="2"/>
      <w:sz w:val="21"/>
      <w:szCs w:val="24"/>
    </w:rPr>
  </w:style>
  <w:style w:type="character" w:customStyle="1" w:styleId="af0">
    <w:name w:val="副标题 字符"/>
    <w:link w:val="af"/>
    <w:qFormat/>
    <w:rPr>
      <w:rFonts w:ascii="Arial" w:hAnsi="Arial"/>
      <w:b/>
      <w:bCs/>
      <w:kern w:val="28"/>
      <w:sz w:val="32"/>
      <w:szCs w:val="32"/>
    </w:rPr>
  </w:style>
  <w:style w:type="paragraph" w:styleId="aff0">
    <w:name w:val="No Spacing"/>
    <w:link w:val="aff1"/>
    <w:qFormat/>
    <w:pPr>
      <w:spacing w:after="160" w:line="278" w:lineRule="auto"/>
    </w:pPr>
    <w:rPr>
      <w:rFonts w:eastAsia="Times New Roman"/>
      <w:sz w:val="22"/>
      <w:szCs w:val="22"/>
    </w:rPr>
  </w:style>
  <w:style w:type="character" w:customStyle="1" w:styleId="aff1">
    <w:name w:val="无间隔 字符"/>
    <w:link w:val="aff0"/>
    <w:qFormat/>
    <w:rPr>
      <w:rFonts w:eastAsia="Times New Roman"/>
      <w:sz w:val="22"/>
      <w:szCs w:val="22"/>
    </w:rPr>
  </w:style>
  <w:style w:type="paragraph" w:styleId="aff2">
    <w:name w:val="List Paragraph"/>
    <w:basedOn w:val="a"/>
    <w:link w:val="17"/>
    <w:uiPriority w:val="99"/>
    <w:qFormat/>
    <w:pPr>
      <w:ind w:firstLineChars="200" w:firstLine="420"/>
    </w:pPr>
  </w:style>
  <w:style w:type="character" w:customStyle="1" w:styleId="17">
    <w:name w:val="列出段落 字符1"/>
    <w:link w:val="aff2"/>
    <w:uiPriority w:val="99"/>
    <w:qFormat/>
    <w:rPr>
      <w:kern w:val="2"/>
      <w:sz w:val="21"/>
      <w:szCs w:val="24"/>
    </w:rPr>
  </w:style>
  <w:style w:type="paragraph" w:customStyle="1" w:styleId="TOC1">
    <w:name w:val="TOC 标题1"/>
    <w:basedOn w:val="1"/>
    <w:next w:val="a"/>
    <w:qFormat/>
    <w:pPr>
      <w:widowControl/>
      <w:tabs>
        <w:tab w:val="left" w:pos="420"/>
      </w:tabs>
      <w:spacing w:before="480" w:after="0" w:line="276" w:lineRule="auto"/>
      <w:ind w:left="420" w:hanging="420"/>
      <w:jc w:val="left"/>
      <w:outlineLvl w:val="9"/>
    </w:pPr>
    <w:rPr>
      <w:rFonts w:ascii="Cambria" w:hAnsi="Cambria"/>
      <w:color w:val="365F91"/>
      <w:kern w:val="0"/>
      <w:sz w:val="28"/>
      <w:szCs w:val="28"/>
    </w:rPr>
  </w:style>
  <w:style w:type="character" w:customStyle="1" w:styleId="ad">
    <w:name w:val="页脚 字符"/>
    <w:basedOn w:val="a2"/>
    <w:link w:val="ac"/>
    <w:uiPriority w:val="99"/>
    <w:qFormat/>
    <w:rPr>
      <w:kern w:val="2"/>
      <w:sz w:val="18"/>
      <w:szCs w:val="18"/>
    </w:rPr>
  </w:style>
  <w:style w:type="character" w:customStyle="1" w:styleId="af4">
    <w:name w:val="批注主题 字符"/>
    <w:basedOn w:val="12"/>
    <w:link w:val="af3"/>
    <w:uiPriority w:val="99"/>
    <w:semiHidden/>
    <w:qFormat/>
    <w:rPr>
      <w:b/>
      <w:bCs/>
      <w:kern w:val="2"/>
      <w:sz w:val="21"/>
      <w:szCs w:val="24"/>
    </w:rPr>
  </w:style>
  <w:style w:type="character" w:customStyle="1" w:styleId="ab">
    <w:name w:val="批注框文本 字符"/>
    <w:basedOn w:val="a2"/>
    <w:link w:val="aa"/>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268</Characters>
  <Application>Microsoft Office Word</Application>
  <DocSecurity>0</DocSecurity>
  <Lines>2</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18</cp:revision>
  <cp:lastPrinted>2026-04-24T01:47:00Z</cp:lastPrinted>
  <dcterms:created xsi:type="dcterms:W3CDTF">2024-05-21T07:46:00Z</dcterms:created>
  <dcterms:modified xsi:type="dcterms:W3CDTF">2026-06-22T04:03:00Z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eyJoZGlkIjoiNWEwOGQ5Y2VmZmFlOGI2YWRmOTdlMTQ3OGU0MjYyODgiLCJ1c2VySWQiOiIxNTMyMDEwNjI5In0=</vt:lpwstr>
  </property>
  <property fmtid="{D5CDD505-2E9C-101B-9397-08002B2CF9AE}" pid="4" name="ICV">
    <vt:lpwstr>5E3B9798C5A945A38E48383B383E5095_13</vt:lpwstr>
  </property>
</Properties>
</file>