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A94D8" w14:textId="77777777" w:rsidR="00940088" w:rsidRDefault="00940088">
      <w:pPr>
        <w:jc w:val="center"/>
        <w:rPr>
          <w:rFonts w:ascii="仿宋_GB2312" w:eastAsia="仿宋_GB2312" w:hAnsi="仿宋_GB2312" w:cs="仿宋_GB2312"/>
          <w:sz w:val="52"/>
          <w:szCs w:val="52"/>
        </w:rPr>
      </w:pPr>
    </w:p>
    <w:p w14:paraId="1F8CDE0A" w14:textId="77777777" w:rsidR="00940088" w:rsidRDefault="0091104A">
      <w:pPr>
        <w:jc w:val="center"/>
      </w:pPr>
      <w:r>
        <w:rPr>
          <w:rFonts w:ascii="仿宋_GB2312" w:eastAsia="仿宋_GB2312" w:hAnsi="仿宋_GB2312" w:cs="仿宋_GB2312" w:hint="eastAsia"/>
          <w:sz w:val="52"/>
          <w:szCs w:val="52"/>
        </w:rPr>
        <w:t>南宁市政府采购</w:t>
      </w:r>
    </w:p>
    <w:p w14:paraId="7A2EE89E" w14:textId="77777777" w:rsidR="00940088" w:rsidRDefault="0091104A">
      <w:pPr>
        <w:spacing w:beforeLines="50" w:before="120"/>
        <w:jc w:val="center"/>
        <w:rPr>
          <w:rFonts w:ascii="仿宋" w:eastAsia="仿宋" w:hAnsi="仿宋" w:cs="仿宋"/>
          <w:sz w:val="52"/>
          <w:szCs w:val="52"/>
        </w:rPr>
      </w:pPr>
      <w:r>
        <w:rPr>
          <w:rFonts w:ascii="仿宋" w:eastAsia="仿宋" w:hAnsi="仿宋" w:cs="仿宋" w:hint="eastAsia"/>
          <w:sz w:val="52"/>
          <w:szCs w:val="52"/>
        </w:rPr>
        <w:t>竞争性磋商文件（服务类）</w:t>
      </w:r>
    </w:p>
    <w:p w14:paraId="749EDE12" w14:textId="77777777" w:rsidR="00940088" w:rsidRDefault="00940088">
      <w:pPr>
        <w:spacing w:beforeLines="50" w:before="120"/>
        <w:jc w:val="center"/>
        <w:rPr>
          <w:rFonts w:ascii="仿宋" w:eastAsia="仿宋" w:hAnsi="仿宋" w:cs="仿宋"/>
          <w:sz w:val="36"/>
          <w:szCs w:val="36"/>
        </w:rPr>
      </w:pPr>
    </w:p>
    <w:p w14:paraId="0DBA4F4E" w14:textId="77777777" w:rsidR="00940088" w:rsidRDefault="0091104A">
      <w:pPr>
        <w:snapToGrid w:val="0"/>
        <w:spacing w:beforeLines="50" w:before="120"/>
        <w:jc w:val="center"/>
        <w:rPr>
          <w:rFonts w:ascii="仿宋" w:eastAsia="仿宋" w:hAnsi="仿宋" w:cs="仿宋"/>
          <w:sz w:val="44"/>
          <w:szCs w:val="44"/>
        </w:rPr>
      </w:pPr>
      <w:r>
        <w:rPr>
          <w:rFonts w:ascii="仿宋" w:eastAsia="仿宋" w:hAnsi="仿宋" w:cs="仿宋" w:hint="eastAsia"/>
          <w:sz w:val="72"/>
          <w:szCs w:val="72"/>
        </w:rPr>
        <w:t>竞争性磋商文件</w:t>
      </w:r>
    </w:p>
    <w:p w14:paraId="3F811311" w14:textId="77777777" w:rsidR="00940088" w:rsidRDefault="0091104A">
      <w:pPr>
        <w:spacing w:beforeLines="100" w:before="240" w:afterLines="50" w:after="120"/>
        <w:jc w:val="center"/>
        <w:rPr>
          <w:rFonts w:ascii="仿宋" w:eastAsia="仿宋" w:hAnsi="仿宋" w:cs="仿宋"/>
          <w:szCs w:val="21"/>
        </w:rPr>
      </w:pPr>
      <w:r>
        <w:rPr>
          <w:rFonts w:ascii="仿宋" w:eastAsia="仿宋" w:hAnsi="仿宋" w:cs="仿宋" w:hint="eastAsia"/>
          <w:szCs w:val="21"/>
        </w:rPr>
        <w:t>（全流程电子化评标）</w:t>
      </w:r>
    </w:p>
    <w:p w14:paraId="55C541B3" w14:textId="77777777" w:rsidR="00940088" w:rsidRDefault="00940088">
      <w:pPr>
        <w:rPr>
          <w:rFonts w:ascii="仿宋" w:eastAsia="仿宋" w:hAnsi="仿宋" w:cs="仿宋"/>
          <w:b/>
          <w:sz w:val="32"/>
          <w:szCs w:val="32"/>
        </w:rPr>
      </w:pPr>
    </w:p>
    <w:p w14:paraId="0B7657A8" w14:textId="77777777" w:rsidR="00940088" w:rsidRDefault="00940088">
      <w:pPr>
        <w:jc w:val="center"/>
        <w:rPr>
          <w:rFonts w:ascii="仿宋" w:eastAsia="仿宋" w:hAnsi="仿宋" w:cs="仿宋"/>
          <w:b/>
          <w:sz w:val="32"/>
          <w:szCs w:val="32"/>
        </w:rPr>
      </w:pPr>
    </w:p>
    <w:p w14:paraId="560D8386" w14:textId="77777777" w:rsidR="00940088" w:rsidRDefault="0091104A">
      <w:pPr>
        <w:pStyle w:val="a9"/>
        <w:snapToGrid w:val="0"/>
        <w:ind w:leftChars="500" w:left="1200"/>
        <w:rPr>
          <w:rFonts w:ascii="仿宋" w:eastAsia="仿宋" w:hAnsi="仿宋" w:cs="仿宋"/>
          <w:b/>
          <w:bCs/>
          <w:sz w:val="30"/>
          <w:szCs w:val="30"/>
        </w:rPr>
      </w:pPr>
      <w:r>
        <w:rPr>
          <w:rFonts w:ascii="仿宋" w:eastAsia="仿宋" w:hAnsi="仿宋" w:cs="仿宋" w:hint="eastAsia"/>
          <w:b/>
          <w:bCs/>
          <w:sz w:val="30"/>
          <w:szCs w:val="30"/>
        </w:rPr>
        <w:t>项目名称：2026年南宁市农村生活污水资源化利用排查与评估项目</w:t>
      </w:r>
    </w:p>
    <w:p w14:paraId="5F7B8E0F" w14:textId="57042EB2" w:rsidR="00940088" w:rsidRDefault="0091104A">
      <w:pPr>
        <w:pStyle w:val="a9"/>
        <w:snapToGrid w:val="0"/>
        <w:ind w:leftChars="500" w:left="1200"/>
        <w:rPr>
          <w:rFonts w:ascii="仿宋" w:eastAsia="仿宋" w:hAnsi="仿宋" w:cs="仿宋"/>
          <w:b/>
          <w:bCs/>
          <w:sz w:val="30"/>
          <w:szCs w:val="30"/>
        </w:rPr>
      </w:pPr>
      <w:bookmarkStart w:id="0" w:name="_Toc681"/>
      <w:bookmarkStart w:id="1" w:name="_Toc7308"/>
      <w:r>
        <w:rPr>
          <w:rFonts w:ascii="仿宋" w:eastAsia="仿宋" w:hAnsi="仿宋" w:cs="仿宋" w:hint="eastAsia"/>
          <w:b/>
          <w:bCs/>
          <w:sz w:val="30"/>
          <w:szCs w:val="30"/>
        </w:rPr>
        <w:t>项目编号</w:t>
      </w:r>
      <w:bookmarkEnd w:id="0"/>
      <w:bookmarkEnd w:id="1"/>
      <w:r>
        <w:rPr>
          <w:rFonts w:ascii="仿宋" w:eastAsia="仿宋" w:hAnsi="仿宋" w:cs="仿宋" w:hint="eastAsia"/>
          <w:b/>
          <w:bCs/>
          <w:sz w:val="30"/>
          <w:szCs w:val="30"/>
        </w:rPr>
        <w:t>：</w:t>
      </w:r>
      <w:r w:rsidR="004D0385">
        <w:rPr>
          <w:rFonts w:ascii="仿宋" w:eastAsia="仿宋" w:hAnsi="仿宋" w:cs="仿宋" w:hint="eastAsia"/>
          <w:b/>
          <w:bCs/>
          <w:sz w:val="30"/>
          <w:szCs w:val="30"/>
        </w:rPr>
        <w:t>NNZC2026-C3-990528-JDZB</w:t>
      </w:r>
    </w:p>
    <w:p w14:paraId="2205C23F" w14:textId="58B2BD00" w:rsidR="00940088" w:rsidRDefault="0091104A">
      <w:pPr>
        <w:pStyle w:val="a9"/>
        <w:snapToGrid w:val="0"/>
        <w:ind w:leftChars="500" w:left="1200"/>
        <w:rPr>
          <w:rFonts w:ascii="仿宋" w:eastAsia="仿宋" w:hAnsi="仿宋" w:cs="仿宋"/>
          <w:b/>
          <w:bCs/>
          <w:sz w:val="30"/>
          <w:szCs w:val="30"/>
        </w:rPr>
      </w:pPr>
      <w:bookmarkStart w:id="2" w:name="_Toc31224"/>
      <w:bookmarkStart w:id="3" w:name="_Toc23882"/>
      <w:r>
        <w:rPr>
          <w:rFonts w:ascii="仿宋" w:eastAsia="仿宋" w:hAnsi="仿宋" w:cs="仿宋" w:hint="eastAsia"/>
          <w:b/>
          <w:bCs/>
          <w:sz w:val="30"/>
          <w:szCs w:val="30"/>
        </w:rPr>
        <w:t>采购文号</w:t>
      </w:r>
      <w:bookmarkEnd w:id="2"/>
      <w:bookmarkEnd w:id="3"/>
      <w:r>
        <w:rPr>
          <w:rFonts w:ascii="仿宋" w:eastAsia="仿宋" w:hAnsi="仿宋" w:cs="仿宋" w:hint="eastAsia"/>
          <w:b/>
          <w:bCs/>
          <w:sz w:val="30"/>
          <w:szCs w:val="30"/>
        </w:rPr>
        <w:t>：</w:t>
      </w:r>
      <w:r w:rsidR="0017547B" w:rsidRPr="0017547B">
        <w:rPr>
          <w:rFonts w:ascii="仿宋" w:eastAsia="仿宋" w:hAnsi="仿宋" w:cs="仿宋" w:hint="eastAsia"/>
          <w:b/>
          <w:bCs/>
          <w:sz w:val="30"/>
          <w:szCs w:val="30"/>
        </w:rPr>
        <w:t>NNZC[2026]3218号</w:t>
      </w:r>
      <w:hyperlink r:id="rId9" w:anchor="/plan/list/view?id=1000000000026012907&amp;_app_=zcy.procurement" w:tgtFrame="https://www.gcy.zfcg.gxzf.gov.cn/delegation-order/_procurement_/order/_blank" w:history="1"/>
    </w:p>
    <w:p w14:paraId="51F9BAD6" w14:textId="77777777" w:rsidR="00940088" w:rsidRDefault="0091104A">
      <w:pPr>
        <w:pStyle w:val="a9"/>
        <w:snapToGrid w:val="0"/>
        <w:ind w:leftChars="500" w:left="1200"/>
        <w:rPr>
          <w:rFonts w:ascii="仿宋" w:eastAsia="仿宋" w:hAnsi="仿宋" w:cs="仿宋"/>
          <w:b/>
          <w:bCs/>
          <w:sz w:val="30"/>
          <w:szCs w:val="30"/>
        </w:rPr>
      </w:pPr>
      <w:r>
        <w:rPr>
          <w:rFonts w:ascii="仿宋" w:eastAsia="仿宋" w:hAnsi="仿宋" w:cs="仿宋" w:hint="eastAsia"/>
          <w:b/>
          <w:bCs/>
          <w:sz w:val="30"/>
          <w:szCs w:val="30"/>
        </w:rPr>
        <w:t>项目所属区划：南宁市本级项目</w:t>
      </w:r>
    </w:p>
    <w:p w14:paraId="7481764F" w14:textId="77777777" w:rsidR="00940088" w:rsidRDefault="0091104A">
      <w:pPr>
        <w:pStyle w:val="a9"/>
        <w:snapToGrid w:val="0"/>
        <w:ind w:leftChars="500" w:left="1200"/>
        <w:rPr>
          <w:rFonts w:ascii="仿宋" w:eastAsia="仿宋" w:hAnsi="仿宋" w:cs="仿宋"/>
          <w:b/>
          <w:bCs/>
          <w:sz w:val="30"/>
          <w:szCs w:val="30"/>
        </w:rPr>
      </w:pPr>
      <w:bookmarkStart w:id="4" w:name="_Toc19676"/>
      <w:bookmarkStart w:id="5" w:name="_Toc26813"/>
      <w:r>
        <w:rPr>
          <w:rFonts w:ascii="仿宋" w:eastAsia="仿宋" w:hAnsi="仿宋" w:cs="仿宋" w:hint="eastAsia"/>
          <w:b/>
          <w:bCs/>
          <w:sz w:val="30"/>
          <w:szCs w:val="30"/>
        </w:rPr>
        <w:t>采购人</w:t>
      </w:r>
      <w:bookmarkStart w:id="6" w:name="_Toc6082"/>
      <w:bookmarkEnd w:id="4"/>
      <w:bookmarkEnd w:id="5"/>
      <w:r>
        <w:rPr>
          <w:rFonts w:ascii="仿宋" w:eastAsia="仿宋" w:hAnsi="仿宋" w:cs="仿宋" w:hint="eastAsia"/>
          <w:b/>
          <w:bCs/>
          <w:sz w:val="30"/>
          <w:szCs w:val="30"/>
        </w:rPr>
        <w:t>：南宁市生态环境局</w:t>
      </w:r>
    </w:p>
    <w:p w14:paraId="25A4BB59" w14:textId="77777777" w:rsidR="00940088" w:rsidRDefault="0091104A">
      <w:pPr>
        <w:pStyle w:val="a9"/>
        <w:snapToGrid w:val="0"/>
        <w:ind w:leftChars="500" w:left="1200"/>
        <w:rPr>
          <w:rFonts w:ascii="仿宋" w:eastAsia="仿宋" w:hAnsi="仿宋" w:cs="仿宋"/>
          <w:b/>
          <w:bCs/>
          <w:w w:val="95"/>
          <w:sz w:val="30"/>
          <w:szCs w:val="30"/>
        </w:rPr>
      </w:pPr>
      <w:bookmarkStart w:id="7" w:name="_Toc5106"/>
      <w:r>
        <w:rPr>
          <w:rFonts w:ascii="仿宋" w:eastAsia="仿宋" w:hAnsi="仿宋" w:cs="仿宋" w:hint="eastAsia"/>
          <w:b/>
          <w:bCs/>
          <w:sz w:val="30"/>
          <w:szCs w:val="30"/>
        </w:rPr>
        <w:t>采购代理机构：广西机电设备招标有限公司</w:t>
      </w:r>
      <w:bookmarkEnd w:id="6"/>
      <w:bookmarkEnd w:id="7"/>
    </w:p>
    <w:p w14:paraId="3BB4088B" w14:textId="77777777" w:rsidR="00940088" w:rsidRDefault="00940088">
      <w:pPr>
        <w:pStyle w:val="a9"/>
        <w:snapToGrid w:val="0"/>
        <w:spacing w:before="50" w:after="120"/>
        <w:jc w:val="center"/>
        <w:rPr>
          <w:rFonts w:ascii="仿宋" w:eastAsia="仿宋" w:hAnsi="仿宋" w:cs="仿宋"/>
          <w:b/>
          <w:bCs/>
          <w:w w:val="95"/>
          <w:sz w:val="30"/>
          <w:szCs w:val="30"/>
        </w:rPr>
      </w:pPr>
    </w:p>
    <w:p w14:paraId="04B893B7" w14:textId="0BC8A456" w:rsidR="00940088" w:rsidRDefault="0091104A">
      <w:pPr>
        <w:pStyle w:val="a9"/>
        <w:snapToGrid w:val="0"/>
        <w:spacing w:before="50" w:after="120"/>
        <w:jc w:val="center"/>
        <w:rPr>
          <w:rFonts w:ascii="仿宋" w:eastAsia="仿宋" w:hAnsi="仿宋" w:cs="仿宋"/>
          <w:b/>
          <w:bCs/>
          <w:w w:val="95"/>
          <w:sz w:val="30"/>
          <w:szCs w:val="30"/>
        </w:rPr>
      </w:pPr>
      <w:r>
        <w:rPr>
          <w:rFonts w:ascii="仿宋" w:eastAsia="仿宋" w:hAnsi="仿宋" w:cs="仿宋" w:hint="eastAsia"/>
          <w:b/>
          <w:bCs/>
          <w:w w:val="95"/>
          <w:sz w:val="30"/>
          <w:szCs w:val="30"/>
        </w:rPr>
        <w:t>2026年</w:t>
      </w:r>
      <w:r>
        <w:rPr>
          <w:rFonts w:ascii="仿宋" w:eastAsia="仿宋" w:hAnsi="仿宋" w:cs="仿宋"/>
          <w:b/>
          <w:bCs/>
          <w:w w:val="95"/>
          <w:sz w:val="30"/>
          <w:szCs w:val="30"/>
        </w:rPr>
        <w:t>7</w:t>
      </w:r>
      <w:r>
        <w:rPr>
          <w:rFonts w:ascii="仿宋" w:eastAsia="仿宋" w:hAnsi="仿宋" w:cs="仿宋" w:hint="eastAsia"/>
          <w:b/>
          <w:bCs/>
          <w:w w:val="95"/>
          <w:sz w:val="30"/>
          <w:szCs w:val="30"/>
        </w:rPr>
        <w:t>月</w:t>
      </w:r>
      <w:r w:rsidR="0017547B">
        <w:rPr>
          <w:rFonts w:ascii="仿宋" w:eastAsia="仿宋" w:hAnsi="仿宋" w:cs="仿宋"/>
          <w:b/>
          <w:bCs/>
          <w:w w:val="95"/>
          <w:sz w:val="30"/>
          <w:szCs w:val="30"/>
        </w:rPr>
        <w:t>9</w:t>
      </w:r>
      <w:r>
        <w:rPr>
          <w:rFonts w:ascii="仿宋" w:eastAsia="仿宋" w:hAnsi="仿宋" w:cs="仿宋" w:hint="eastAsia"/>
          <w:b/>
          <w:bCs/>
          <w:w w:val="95"/>
          <w:sz w:val="30"/>
          <w:szCs w:val="30"/>
        </w:rPr>
        <w:t>日</w:t>
      </w:r>
    </w:p>
    <w:p w14:paraId="38079771" w14:textId="77777777" w:rsidR="00940088" w:rsidRDefault="00940088">
      <w:pPr>
        <w:widowControl/>
        <w:jc w:val="left"/>
        <w:rPr>
          <w:rFonts w:ascii="仿宋" w:eastAsia="仿宋" w:hAnsi="仿宋" w:cs="仿宋"/>
          <w:b/>
          <w:bCs/>
          <w:w w:val="95"/>
          <w:kern w:val="0"/>
          <w:sz w:val="30"/>
          <w:szCs w:val="30"/>
        </w:rPr>
        <w:sectPr w:rsidR="00940088">
          <w:headerReference w:type="default" r:id="rId10"/>
          <w:pgSz w:w="11911" w:h="16838"/>
          <w:pgMar w:top="1417" w:right="1417" w:bottom="1417" w:left="1417" w:header="720" w:footer="720" w:gutter="0"/>
          <w:pgNumType w:start="1"/>
          <w:cols w:space="720"/>
          <w:docGrid w:linePitch="331"/>
        </w:sectPr>
      </w:pPr>
    </w:p>
    <w:p w14:paraId="16499A3A" w14:textId="77777777" w:rsidR="00940088" w:rsidRDefault="0091104A">
      <w:pPr>
        <w:tabs>
          <w:tab w:val="right" w:leader="dot" w:pos="8296"/>
        </w:tabs>
        <w:jc w:val="center"/>
        <w:rPr>
          <w:rFonts w:ascii="仿宋" w:eastAsia="仿宋" w:hAnsi="仿宋" w:cs="仿宋"/>
          <w:b/>
          <w:sz w:val="44"/>
          <w:szCs w:val="44"/>
        </w:rPr>
      </w:pPr>
      <w:r>
        <w:rPr>
          <w:rFonts w:ascii="仿宋" w:eastAsia="仿宋" w:hAnsi="仿宋" w:cs="仿宋" w:hint="eastAsia"/>
          <w:b/>
          <w:sz w:val="44"/>
          <w:szCs w:val="44"/>
        </w:rPr>
        <w:lastRenderedPageBreak/>
        <w:t>目   录</w:t>
      </w:r>
    </w:p>
    <w:p w14:paraId="20AE642F" w14:textId="77777777" w:rsidR="00940088" w:rsidRDefault="0091104A">
      <w:pPr>
        <w:pStyle w:val="TOC1"/>
        <w:tabs>
          <w:tab w:val="right" w:leader="dot" w:pos="9077"/>
        </w:tabs>
      </w:pPr>
      <w:r>
        <w:rPr>
          <w:rFonts w:ascii="仿宋" w:eastAsia="仿宋" w:hAnsi="仿宋" w:cs="仿宋" w:hint="eastAsia"/>
          <w:b/>
          <w:sz w:val="44"/>
          <w:szCs w:val="44"/>
        </w:rPr>
        <w:fldChar w:fldCharType="begin"/>
      </w:r>
      <w:r>
        <w:rPr>
          <w:rFonts w:ascii="仿宋" w:eastAsia="仿宋" w:hAnsi="仿宋" w:cs="仿宋" w:hint="eastAsia"/>
          <w:b/>
          <w:sz w:val="44"/>
          <w:szCs w:val="44"/>
        </w:rPr>
        <w:instrText xml:space="preserve">TOC \o "1-2" \h \u </w:instrText>
      </w:r>
      <w:r>
        <w:rPr>
          <w:rFonts w:ascii="仿宋" w:eastAsia="仿宋" w:hAnsi="仿宋" w:cs="仿宋" w:hint="eastAsia"/>
          <w:b/>
          <w:sz w:val="44"/>
          <w:szCs w:val="44"/>
        </w:rPr>
        <w:fldChar w:fldCharType="separate"/>
      </w:r>
      <w:hyperlink w:anchor="_Toc12555" w:history="1">
        <w:r>
          <w:rPr>
            <w:rFonts w:ascii="仿宋" w:eastAsia="仿宋" w:hAnsi="仿宋" w:cs="仿宋" w:hint="eastAsia"/>
          </w:rPr>
          <w:t>第一章 竞争性磋商公告</w:t>
        </w:r>
        <w:r>
          <w:tab/>
        </w:r>
        <w:r>
          <w:fldChar w:fldCharType="begin"/>
        </w:r>
        <w:r>
          <w:instrText xml:space="preserve"> PAGEREF _Toc12555 \h </w:instrText>
        </w:r>
        <w:r>
          <w:fldChar w:fldCharType="separate"/>
        </w:r>
        <w:r>
          <w:t>2</w:t>
        </w:r>
        <w:r>
          <w:fldChar w:fldCharType="end"/>
        </w:r>
      </w:hyperlink>
    </w:p>
    <w:p w14:paraId="5D4632FE" w14:textId="77777777" w:rsidR="00940088" w:rsidRDefault="00050131">
      <w:pPr>
        <w:pStyle w:val="TOC1"/>
        <w:tabs>
          <w:tab w:val="right" w:leader="dot" w:pos="9077"/>
        </w:tabs>
      </w:pPr>
      <w:hyperlink w:anchor="_Toc25988" w:history="1">
        <w:r w:rsidR="0091104A">
          <w:rPr>
            <w:rFonts w:ascii="仿宋" w:eastAsia="仿宋" w:hAnsi="仿宋" w:cs="仿宋" w:hint="eastAsia"/>
            <w:szCs w:val="32"/>
          </w:rPr>
          <w:t>第二章 采购需求</w:t>
        </w:r>
        <w:r w:rsidR="0091104A">
          <w:tab/>
        </w:r>
        <w:r w:rsidR="0091104A">
          <w:fldChar w:fldCharType="begin"/>
        </w:r>
        <w:r w:rsidR="0091104A">
          <w:instrText xml:space="preserve"> PAGEREF _Toc25988 \h </w:instrText>
        </w:r>
        <w:r w:rsidR="0091104A">
          <w:fldChar w:fldCharType="separate"/>
        </w:r>
        <w:r w:rsidR="0091104A">
          <w:t>7</w:t>
        </w:r>
        <w:r w:rsidR="0091104A">
          <w:fldChar w:fldCharType="end"/>
        </w:r>
      </w:hyperlink>
    </w:p>
    <w:p w14:paraId="691F24E5" w14:textId="77777777" w:rsidR="00940088" w:rsidRDefault="00050131">
      <w:pPr>
        <w:pStyle w:val="TOC1"/>
        <w:tabs>
          <w:tab w:val="right" w:leader="dot" w:pos="9077"/>
        </w:tabs>
      </w:pPr>
      <w:hyperlink w:anchor="_Toc20571" w:history="1">
        <w:r w:rsidR="0091104A">
          <w:rPr>
            <w:rFonts w:ascii="仿宋" w:eastAsia="仿宋" w:hAnsi="仿宋" w:cs="仿宋" w:hint="eastAsia"/>
            <w:szCs w:val="32"/>
          </w:rPr>
          <w:t>第三章 供应商须知</w:t>
        </w:r>
        <w:r w:rsidR="0091104A">
          <w:tab/>
        </w:r>
        <w:r w:rsidR="0091104A">
          <w:fldChar w:fldCharType="begin"/>
        </w:r>
        <w:r w:rsidR="0091104A">
          <w:instrText xml:space="preserve"> PAGEREF _Toc20571 \h </w:instrText>
        </w:r>
        <w:r w:rsidR="0091104A">
          <w:fldChar w:fldCharType="separate"/>
        </w:r>
        <w:r w:rsidR="0091104A">
          <w:t>16</w:t>
        </w:r>
        <w:r w:rsidR="0091104A">
          <w:fldChar w:fldCharType="end"/>
        </w:r>
      </w:hyperlink>
    </w:p>
    <w:p w14:paraId="6AD7513C" w14:textId="77777777" w:rsidR="00940088" w:rsidRDefault="00050131">
      <w:pPr>
        <w:pStyle w:val="TOC2"/>
        <w:tabs>
          <w:tab w:val="clear" w:pos="8296"/>
          <w:tab w:val="right" w:leader="dot" w:pos="9077"/>
        </w:tabs>
        <w:ind w:left="480"/>
      </w:pPr>
      <w:hyperlink w:anchor="_Toc29183" w:history="1">
        <w:r w:rsidR="0091104A">
          <w:rPr>
            <w:rFonts w:ascii="仿宋" w:eastAsia="仿宋" w:hAnsi="仿宋" w:cs="仿宋" w:hint="eastAsia"/>
          </w:rPr>
          <w:t>第一节 供应商须知前附表</w:t>
        </w:r>
        <w:r w:rsidR="0091104A">
          <w:tab/>
        </w:r>
        <w:r w:rsidR="0091104A">
          <w:fldChar w:fldCharType="begin"/>
        </w:r>
        <w:r w:rsidR="0091104A">
          <w:instrText xml:space="preserve"> PAGEREF _Toc29183 \h </w:instrText>
        </w:r>
        <w:r w:rsidR="0091104A">
          <w:fldChar w:fldCharType="separate"/>
        </w:r>
        <w:r w:rsidR="0091104A">
          <w:t>16</w:t>
        </w:r>
        <w:r w:rsidR="0091104A">
          <w:fldChar w:fldCharType="end"/>
        </w:r>
      </w:hyperlink>
    </w:p>
    <w:p w14:paraId="61546826" w14:textId="77777777" w:rsidR="00940088" w:rsidRDefault="00050131">
      <w:pPr>
        <w:pStyle w:val="TOC2"/>
        <w:tabs>
          <w:tab w:val="clear" w:pos="8296"/>
          <w:tab w:val="right" w:leader="dot" w:pos="9077"/>
        </w:tabs>
        <w:ind w:left="480"/>
      </w:pPr>
      <w:hyperlink w:anchor="_Toc13767" w:history="1">
        <w:r w:rsidR="0091104A">
          <w:rPr>
            <w:rFonts w:ascii="仿宋" w:eastAsia="仿宋" w:hAnsi="仿宋" w:cs="仿宋" w:hint="eastAsia"/>
          </w:rPr>
          <w:t>第二节 供应商须知正文</w:t>
        </w:r>
        <w:r w:rsidR="0091104A">
          <w:tab/>
        </w:r>
        <w:r w:rsidR="0091104A">
          <w:fldChar w:fldCharType="begin"/>
        </w:r>
        <w:r w:rsidR="0091104A">
          <w:instrText xml:space="preserve"> PAGEREF _Toc13767 \h </w:instrText>
        </w:r>
        <w:r w:rsidR="0091104A">
          <w:fldChar w:fldCharType="separate"/>
        </w:r>
        <w:r w:rsidR="0091104A">
          <w:t>23</w:t>
        </w:r>
        <w:r w:rsidR="0091104A">
          <w:fldChar w:fldCharType="end"/>
        </w:r>
      </w:hyperlink>
    </w:p>
    <w:p w14:paraId="7E2C75A8" w14:textId="77777777" w:rsidR="00940088" w:rsidRDefault="00050131">
      <w:pPr>
        <w:pStyle w:val="TOC1"/>
        <w:tabs>
          <w:tab w:val="right" w:leader="dot" w:pos="9077"/>
        </w:tabs>
      </w:pPr>
      <w:hyperlink w:anchor="_Toc17098" w:history="1">
        <w:r w:rsidR="0091104A">
          <w:rPr>
            <w:rFonts w:ascii="仿宋" w:eastAsia="仿宋" w:hAnsi="仿宋" w:cs="仿宋" w:hint="eastAsia"/>
          </w:rPr>
          <w:t>第四章 评审程序、评审方法和评审标准</w:t>
        </w:r>
        <w:r w:rsidR="0091104A">
          <w:tab/>
        </w:r>
        <w:r w:rsidR="0091104A">
          <w:fldChar w:fldCharType="begin"/>
        </w:r>
        <w:r w:rsidR="0091104A">
          <w:instrText xml:space="preserve"> PAGEREF _Toc17098 \h </w:instrText>
        </w:r>
        <w:r w:rsidR="0091104A">
          <w:fldChar w:fldCharType="separate"/>
        </w:r>
        <w:r w:rsidR="0091104A">
          <w:t>36</w:t>
        </w:r>
        <w:r w:rsidR="0091104A">
          <w:fldChar w:fldCharType="end"/>
        </w:r>
      </w:hyperlink>
    </w:p>
    <w:p w14:paraId="0AAAB7E7" w14:textId="77777777" w:rsidR="00940088" w:rsidRDefault="00050131">
      <w:pPr>
        <w:pStyle w:val="TOC2"/>
        <w:tabs>
          <w:tab w:val="clear" w:pos="8296"/>
          <w:tab w:val="right" w:leader="dot" w:pos="9077"/>
        </w:tabs>
        <w:ind w:left="480"/>
      </w:pPr>
      <w:hyperlink w:anchor="_Toc23392" w:history="1">
        <w:r w:rsidR="0091104A">
          <w:rPr>
            <w:rFonts w:ascii="仿宋" w:eastAsia="仿宋" w:hAnsi="仿宋" w:cs="仿宋" w:hint="eastAsia"/>
          </w:rPr>
          <w:t>第一节 评审程序和评审方法</w:t>
        </w:r>
        <w:r w:rsidR="0091104A">
          <w:tab/>
        </w:r>
        <w:r w:rsidR="0091104A">
          <w:fldChar w:fldCharType="begin"/>
        </w:r>
        <w:r w:rsidR="0091104A">
          <w:instrText xml:space="preserve"> PAGEREF _Toc23392 \h </w:instrText>
        </w:r>
        <w:r w:rsidR="0091104A">
          <w:fldChar w:fldCharType="separate"/>
        </w:r>
        <w:r w:rsidR="0091104A">
          <w:t>36</w:t>
        </w:r>
        <w:r w:rsidR="0091104A">
          <w:fldChar w:fldCharType="end"/>
        </w:r>
      </w:hyperlink>
    </w:p>
    <w:p w14:paraId="525DD4C9" w14:textId="77777777" w:rsidR="00940088" w:rsidRDefault="00050131">
      <w:pPr>
        <w:pStyle w:val="TOC2"/>
        <w:tabs>
          <w:tab w:val="clear" w:pos="8296"/>
          <w:tab w:val="right" w:leader="dot" w:pos="9077"/>
        </w:tabs>
        <w:ind w:left="480"/>
      </w:pPr>
      <w:hyperlink w:anchor="_Toc14508" w:history="1">
        <w:r w:rsidR="0091104A">
          <w:rPr>
            <w:rFonts w:ascii="仿宋" w:eastAsia="仿宋" w:hAnsi="仿宋" w:cs="仿宋" w:hint="eastAsia"/>
          </w:rPr>
          <w:t>第二节 评标报告</w:t>
        </w:r>
        <w:r w:rsidR="0091104A">
          <w:tab/>
        </w:r>
        <w:r w:rsidR="0091104A">
          <w:fldChar w:fldCharType="begin"/>
        </w:r>
        <w:r w:rsidR="0091104A">
          <w:instrText xml:space="preserve"> PAGEREF _Toc14508 \h </w:instrText>
        </w:r>
        <w:r w:rsidR="0091104A">
          <w:fldChar w:fldCharType="separate"/>
        </w:r>
        <w:r w:rsidR="0091104A">
          <w:t>46</w:t>
        </w:r>
        <w:r w:rsidR="0091104A">
          <w:fldChar w:fldCharType="end"/>
        </w:r>
      </w:hyperlink>
    </w:p>
    <w:p w14:paraId="74B901E0" w14:textId="77777777" w:rsidR="00940088" w:rsidRDefault="00050131">
      <w:pPr>
        <w:pStyle w:val="TOC2"/>
        <w:tabs>
          <w:tab w:val="clear" w:pos="8296"/>
          <w:tab w:val="right" w:leader="dot" w:pos="9077"/>
        </w:tabs>
        <w:ind w:left="480"/>
      </w:pPr>
      <w:hyperlink w:anchor="_Toc14799" w:history="1">
        <w:r w:rsidR="0091104A">
          <w:rPr>
            <w:rFonts w:ascii="仿宋" w:eastAsia="仿宋" w:hAnsi="仿宋" w:cs="仿宋" w:hint="eastAsia"/>
          </w:rPr>
          <w:t>第三节 评审过程的保密与录像</w:t>
        </w:r>
        <w:r w:rsidR="0091104A">
          <w:tab/>
        </w:r>
        <w:r w:rsidR="0091104A">
          <w:fldChar w:fldCharType="begin"/>
        </w:r>
        <w:r w:rsidR="0091104A">
          <w:instrText xml:space="preserve"> PAGEREF _Toc14799 \h </w:instrText>
        </w:r>
        <w:r w:rsidR="0091104A">
          <w:fldChar w:fldCharType="separate"/>
        </w:r>
        <w:r w:rsidR="0091104A">
          <w:t>46</w:t>
        </w:r>
        <w:r w:rsidR="0091104A">
          <w:fldChar w:fldCharType="end"/>
        </w:r>
      </w:hyperlink>
    </w:p>
    <w:p w14:paraId="7889ECED" w14:textId="77777777" w:rsidR="00940088" w:rsidRDefault="00050131">
      <w:pPr>
        <w:pStyle w:val="TOC1"/>
        <w:tabs>
          <w:tab w:val="right" w:leader="dot" w:pos="9077"/>
        </w:tabs>
      </w:pPr>
      <w:hyperlink w:anchor="_Toc195" w:history="1">
        <w:r w:rsidR="0091104A">
          <w:rPr>
            <w:rFonts w:ascii="仿宋" w:eastAsia="仿宋" w:hAnsi="仿宋" w:cs="仿宋" w:hint="eastAsia"/>
          </w:rPr>
          <w:t>第五章 响应文件格式</w:t>
        </w:r>
        <w:r w:rsidR="0091104A">
          <w:tab/>
        </w:r>
        <w:r w:rsidR="0091104A">
          <w:fldChar w:fldCharType="begin"/>
        </w:r>
        <w:r w:rsidR="0091104A">
          <w:instrText xml:space="preserve"> PAGEREF _Toc195 \h </w:instrText>
        </w:r>
        <w:r w:rsidR="0091104A">
          <w:fldChar w:fldCharType="separate"/>
        </w:r>
        <w:r w:rsidR="0091104A">
          <w:t>47</w:t>
        </w:r>
        <w:r w:rsidR="0091104A">
          <w:fldChar w:fldCharType="end"/>
        </w:r>
      </w:hyperlink>
    </w:p>
    <w:p w14:paraId="5E53385B" w14:textId="77777777" w:rsidR="00940088" w:rsidRDefault="00050131">
      <w:pPr>
        <w:pStyle w:val="TOC2"/>
        <w:tabs>
          <w:tab w:val="clear" w:pos="8296"/>
          <w:tab w:val="right" w:leader="dot" w:pos="9077"/>
        </w:tabs>
        <w:ind w:left="480"/>
      </w:pPr>
      <w:hyperlink w:anchor="_Toc19586" w:history="1">
        <w:r w:rsidR="0091104A">
          <w:rPr>
            <w:rFonts w:ascii="仿宋" w:eastAsia="仿宋" w:hAnsi="仿宋" w:cs="仿宋" w:hint="eastAsia"/>
          </w:rPr>
          <w:t>第一节 封面格式</w:t>
        </w:r>
        <w:r w:rsidR="0091104A">
          <w:tab/>
        </w:r>
        <w:r w:rsidR="0091104A">
          <w:fldChar w:fldCharType="begin"/>
        </w:r>
        <w:r w:rsidR="0091104A">
          <w:instrText xml:space="preserve"> PAGEREF _Toc19586 \h </w:instrText>
        </w:r>
        <w:r w:rsidR="0091104A">
          <w:fldChar w:fldCharType="separate"/>
        </w:r>
        <w:r w:rsidR="0091104A">
          <w:t>48</w:t>
        </w:r>
        <w:r w:rsidR="0091104A">
          <w:fldChar w:fldCharType="end"/>
        </w:r>
      </w:hyperlink>
    </w:p>
    <w:p w14:paraId="39A5E96E" w14:textId="77777777" w:rsidR="00940088" w:rsidRDefault="00050131">
      <w:pPr>
        <w:pStyle w:val="TOC2"/>
        <w:tabs>
          <w:tab w:val="clear" w:pos="8296"/>
          <w:tab w:val="right" w:leader="dot" w:pos="9077"/>
        </w:tabs>
        <w:ind w:left="480"/>
      </w:pPr>
      <w:hyperlink w:anchor="_Toc18530" w:history="1">
        <w:r w:rsidR="0091104A">
          <w:rPr>
            <w:rFonts w:ascii="仿宋" w:eastAsia="仿宋" w:hAnsi="仿宋" w:cs="仿宋" w:hint="eastAsia"/>
          </w:rPr>
          <w:t>第二节 资格证明文件格式</w:t>
        </w:r>
        <w:r w:rsidR="0091104A">
          <w:tab/>
        </w:r>
        <w:r w:rsidR="0091104A">
          <w:fldChar w:fldCharType="begin"/>
        </w:r>
        <w:r w:rsidR="0091104A">
          <w:instrText xml:space="preserve"> PAGEREF _Toc18530 \h </w:instrText>
        </w:r>
        <w:r w:rsidR="0091104A">
          <w:fldChar w:fldCharType="separate"/>
        </w:r>
        <w:r w:rsidR="0091104A">
          <w:t>49</w:t>
        </w:r>
        <w:r w:rsidR="0091104A">
          <w:fldChar w:fldCharType="end"/>
        </w:r>
      </w:hyperlink>
    </w:p>
    <w:p w14:paraId="2CF8E9CB" w14:textId="77777777" w:rsidR="00940088" w:rsidRDefault="00050131">
      <w:pPr>
        <w:pStyle w:val="TOC2"/>
        <w:tabs>
          <w:tab w:val="clear" w:pos="8296"/>
          <w:tab w:val="right" w:leader="dot" w:pos="9077"/>
        </w:tabs>
        <w:ind w:left="480"/>
      </w:pPr>
      <w:hyperlink w:anchor="_Toc13465" w:history="1">
        <w:r w:rsidR="0091104A">
          <w:rPr>
            <w:rFonts w:ascii="仿宋" w:eastAsia="仿宋" w:hAnsi="仿宋" w:cs="仿宋" w:hint="eastAsia"/>
          </w:rPr>
          <w:t>第三节 商务技术文件格式</w:t>
        </w:r>
        <w:r w:rsidR="0091104A">
          <w:tab/>
        </w:r>
        <w:r w:rsidR="0091104A">
          <w:fldChar w:fldCharType="begin"/>
        </w:r>
        <w:r w:rsidR="0091104A">
          <w:instrText xml:space="preserve"> PAGEREF _Toc13465 \h </w:instrText>
        </w:r>
        <w:r w:rsidR="0091104A">
          <w:fldChar w:fldCharType="separate"/>
        </w:r>
        <w:r w:rsidR="0091104A">
          <w:t>59</w:t>
        </w:r>
        <w:r w:rsidR="0091104A">
          <w:fldChar w:fldCharType="end"/>
        </w:r>
      </w:hyperlink>
    </w:p>
    <w:p w14:paraId="642DD980" w14:textId="77777777" w:rsidR="00940088" w:rsidRDefault="00050131">
      <w:pPr>
        <w:pStyle w:val="TOC2"/>
        <w:tabs>
          <w:tab w:val="clear" w:pos="8296"/>
          <w:tab w:val="right" w:leader="dot" w:pos="9077"/>
        </w:tabs>
        <w:ind w:left="480"/>
      </w:pPr>
      <w:hyperlink w:anchor="_Toc6365" w:history="1">
        <w:r w:rsidR="0091104A">
          <w:rPr>
            <w:rFonts w:ascii="仿宋" w:eastAsia="仿宋" w:hAnsi="仿宋" w:cs="仿宋" w:hint="eastAsia"/>
          </w:rPr>
          <w:t>第四节 报价文件格式</w:t>
        </w:r>
        <w:r w:rsidR="0091104A">
          <w:tab/>
        </w:r>
        <w:r w:rsidR="0091104A">
          <w:fldChar w:fldCharType="begin"/>
        </w:r>
        <w:r w:rsidR="0091104A">
          <w:instrText xml:space="preserve"> PAGEREF _Toc6365 \h </w:instrText>
        </w:r>
        <w:r w:rsidR="0091104A">
          <w:fldChar w:fldCharType="separate"/>
        </w:r>
        <w:r w:rsidR="0091104A">
          <w:t>72</w:t>
        </w:r>
        <w:r w:rsidR="0091104A">
          <w:fldChar w:fldCharType="end"/>
        </w:r>
      </w:hyperlink>
    </w:p>
    <w:p w14:paraId="4DFDEBA6" w14:textId="77777777" w:rsidR="00940088" w:rsidRDefault="00050131">
      <w:pPr>
        <w:pStyle w:val="TOC2"/>
        <w:tabs>
          <w:tab w:val="clear" w:pos="8296"/>
          <w:tab w:val="right" w:leader="dot" w:pos="9077"/>
        </w:tabs>
        <w:ind w:left="480"/>
      </w:pPr>
      <w:hyperlink w:anchor="_Toc22533" w:history="1">
        <w:r w:rsidR="0091104A">
          <w:rPr>
            <w:rFonts w:ascii="仿宋" w:eastAsia="仿宋" w:hAnsi="仿宋" w:cs="仿宋" w:hint="eastAsia"/>
          </w:rPr>
          <w:t>第五节 其他文书、文件格式</w:t>
        </w:r>
        <w:r w:rsidR="0091104A">
          <w:tab/>
        </w:r>
        <w:r w:rsidR="0091104A">
          <w:fldChar w:fldCharType="begin"/>
        </w:r>
        <w:r w:rsidR="0091104A">
          <w:instrText xml:space="preserve"> PAGEREF _Toc22533 \h </w:instrText>
        </w:r>
        <w:r w:rsidR="0091104A">
          <w:fldChar w:fldCharType="separate"/>
        </w:r>
        <w:r w:rsidR="0091104A">
          <w:t>78</w:t>
        </w:r>
        <w:r w:rsidR="0091104A">
          <w:fldChar w:fldCharType="end"/>
        </w:r>
      </w:hyperlink>
    </w:p>
    <w:p w14:paraId="21462B94" w14:textId="77777777" w:rsidR="00940088" w:rsidRDefault="00050131">
      <w:pPr>
        <w:pStyle w:val="TOC1"/>
        <w:tabs>
          <w:tab w:val="right" w:leader="dot" w:pos="9077"/>
        </w:tabs>
      </w:pPr>
      <w:hyperlink w:anchor="_Toc25255" w:history="1">
        <w:r w:rsidR="0091104A">
          <w:rPr>
            <w:rFonts w:ascii="仿宋" w:eastAsia="仿宋" w:hAnsi="仿宋" w:cs="仿宋" w:hint="eastAsia"/>
          </w:rPr>
          <w:t>第六章 合同文本</w:t>
        </w:r>
        <w:r w:rsidR="0091104A">
          <w:tab/>
        </w:r>
        <w:r w:rsidR="0091104A">
          <w:fldChar w:fldCharType="begin"/>
        </w:r>
        <w:r w:rsidR="0091104A">
          <w:instrText xml:space="preserve"> PAGEREF _Toc25255 \h </w:instrText>
        </w:r>
        <w:r w:rsidR="0091104A">
          <w:fldChar w:fldCharType="separate"/>
        </w:r>
        <w:r w:rsidR="0091104A">
          <w:t>81</w:t>
        </w:r>
        <w:r w:rsidR="0091104A">
          <w:fldChar w:fldCharType="end"/>
        </w:r>
      </w:hyperlink>
    </w:p>
    <w:p w14:paraId="1C02924D" w14:textId="77777777" w:rsidR="00940088" w:rsidRDefault="00050131">
      <w:pPr>
        <w:pStyle w:val="TOC2"/>
        <w:tabs>
          <w:tab w:val="clear" w:pos="8296"/>
          <w:tab w:val="right" w:leader="dot" w:pos="9077"/>
        </w:tabs>
        <w:ind w:left="480"/>
      </w:pPr>
      <w:hyperlink w:anchor="_Toc1701" w:history="1">
        <w:r w:rsidR="0091104A">
          <w:rPr>
            <w:rFonts w:ascii="仿宋" w:eastAsia="仿宋" w:hAnsi="仿宋" w:cs="仿宋" w:hint="eastAsia"/>
            <w:szCs w:val="28"/>
          </w:rPr>
          <w:t>第一部分 合同书</w:t>
        </w:r>
        <w:r w:rsidR="0091104A">
          <w:tab/>
        </w:r>
        <w:r w:rsidR="0091104A">
          <w:fldChar w:fldCharType="begin"/>
        </w:r>
        <w:r w:rsidR="0091104A">
          <w:instrText xml:space="preserve"> PAGEREF _Toc1701 \h </w:instrText>
        </w:r>
        <w:r w:rsidR="0091104A">
          <w:fldChar w:fldCharType="separate"/>
        </w:r>
        <w:r w:rsidR="0091104A">
          <w:t>84</w:t>
        </w:r>
        <w:r w:rsidR="0091104A">
          <w:fldChar w:fldCharType="end"/>
        </w:r>
      </w:hyperlink>
    </w:p>
    <w:p w14:paraId="29B35D08" w14:textId="77777777" w:rsidR="00940088" w:rsidRDefault="00050131">
      <w:pPr>
        <w:pStyle w:val="TOC2"/>
        <w:tabs>
          <w:tab w:val="clear" w:pos="8296"/>
          <w:tab w:val="right" w:leader="dot" w:pos="9077"/>
        </w:tabs>
        <w:ind w:left="480"/>
      </w:pPr>
      <w:hyperlink w:anchor="_Toc14959" w:history="1">
        <w:r w:rsidR="0091104A">
          <w:rPr>
            <w:rFonts w:ascii="仿宋" w:eastAsia="仿宋" w:hAnsi="仿宋" w:cs="仿宋" w:hint="eastAsia"/>
            <w:szCs w:val="28"/>
          </w:rPr>
          <w:t>第二部分 合同一般条款</w:t>
        </w:r>
        <w:r w:rsidR="0091104A">
          <w:tab/>
        </w:r>
        <w:r w:rsidR="0091104A">
          <w:fldChar w:fldCharType="begin"/>
        </w:r>
        <w:r w:rsidR="0091104A">
          <w:instrText xml:space="preserve"> PAGEREF _Toc14959 \h </w:instrText>
        </w:r>
        <w:r w:rsidR="0091104A">
          <w:fldChar w:fldCharType="separate"/>
        </w:r>
        <w:r w:rsidR="0091104A">
          <w:t>89</w:t>
        </w:r>
        <w:r w:rsidR="0091104A">
          <w:fldChar w:fldCharType="end"/>
        </w:r>
      </w:hyperlink>
    </w:p>
    <w:p w14:paraId="6104B334" w14:textId="77777777" w:rsidR="00940088" w:rsidRDefault="00050131">
      <w:pPr>
        <w:pStyle w:val="TOC2"/>
        <w:tabs>
          <w:tab w:val="clear" w:pos="8296"/>
          <w:tab w:val="right" w:leader="dot" w:pos="9077"/>
        </w:tabs>
        <w:ind w:left="480"/>
      </w:pPr>
      <w:hyperlink w:anchor="_Toc15734" w:history="1">
        <w:r w:rsidR="0091104A">
          <w:rPr>
            <w:rFonts w:ascii="仿宋" w:eastAsia="仿宋" w:hAnsi="仿宋" w:cs="仿宋" w:hint="eastAsia"/>
            <w:szCs w:val="28"/>
          </w:rPr>
          <w:t>第三部分 合同专用条款</w:t>
        </w:r>
        <w:r w:rsidR="0091104A">
          <w:tab/>
        </w:r>
        <w:r w:rsidR="0091104A">
          <w:fldChar w:fldCharType="begin"/>
        </w:r>
        <w:r w:rsidR="0091104A">
          <w:instrText xml:space="preserve"> PAGEREF _Toc15734 \h </w:instrText>
        </w:r>
        <w:r w:rsidR="0091104A">
          <w:fldChar w:fldCharType="separate"/>
        </w:r>
        <w:r w:rsidR="0091104A">
          <w:t>94</w:t>
        </w:r>
        <w:r w:rsidR="0091104A">
          <w:fldChar w:fldCharType="end"/>
        </w:r>
      </w:hyperlink>
    </w:p>
    <w:p w14:paraId="0C5BADAE" w14:textId="77777777" w:rsidR="00940088" w:rsidRDefault="00050131">
      <w:pPr>
        <w:pStyle w:val="TOC2"/>
        <w:tabs>
          <w:tab w:val="clear" w:pos="8296"/>
          <w:tab w:val="right" w:leader="dot" w:pos="9077"/>
        </w:tabs>
        <w:ind w:left="480"/>
      </w:pPr>
      <w:hyperlink w:anchor="_Toc8226" w:history="1">
        <w:r w:rsidR="0091104A">
          <w:rPr>
            <w:rFonts w:ascii="仿宋" w:eastAsia="仿宋" w:hAnsi="仿宋" w:cs="仿宋" w:hint="eastAsia"/>
            <w:szCs w:val="28"/>
          </w:rPr>
          <w:t>第四部分 合同附件</w:t>
        </w:r>
        <w:r w:rsidR="0091104A">
          <w:tab/>
        </w:r>
        <w:r w:rsidR="0091104A">
          <w:fldChar w:fldCharType="begin"/>
        </w:r>
        <w:r w:rsidR="0091104A">
          <w:instrText xml:space="preserve"> PAGEREF _Toc8226 \h </w:instrText>
        </w:r>
        <w:r w:rsidR="0091104A">
          <w:fldChar w:fldCharType="separate"/>
        </w:r>
        <w:r w:rsidR="0091104A">
          <w:t>97</w:t>
        </w:r>
        <w:r w:rsidR="0091104A">
          <w:fldChar w:fldCharType="end"/>
        </w:r>
      </w:hyperlink>
    </w:p>
    <w:p w14:paraId="3422B33E" w14:textId="77777777" w:rsidR="00940088" w:rsidRDefault="00050131">
      <w:pPr>
        <w:pStyle w:val="TOC1"/>
        <w:tabs>
          <w:tab w:val="right" w:leader="dot" w:pos="9077"/>
        </w:tabs>
      </w:pPr>
      <w:hyperlink w:anchor="_Toc8203" w:history="1">
        <w:r w:rsidR="0091104A">
          <w:rPr>
            <w:rFonts w:ascii="仿宋" w:eastAsia="仿宋" w:hAnsi="仿宋" w:cs="仿宋" w:hint="eastAsia"/>
          </w:rPr>
          <w:t>第七章 质疑、投诉材料格式</w:t>
        </w:r>
        <w:r w:rsidR="0091104A">
          <w:tab/>
        </w:r>
        <w:r w:rsidR="0091104A">
          <w:fldChar w:fldCharType="begin"/>
        </w:r>
        <w:r w:rsidR="0091104A">
          <w:instrText xml:space="preserve"> PAGEREF _Toc8203 \h </w:instrText>
        </w:r>
        <w:r w:rsidR="0091104A">
          <w:fldChar w:fldCharType="separate"/>
        </w:r>
        <w:r w:rsidR="0091104A">
          <w:t>98</w:t>
        </w:r>
        <w:r w:rsidR="0091104A">
          <w:fldChar w:fldCharType="end"/>
        </w:r>
      </w:hyperlink>
    </w:p>
    <w:p w14:paraId="324332DB" w14:textId="77777777" w:rsidR="00940088" w:rsidRDefault="0091104A">
      <w:pPr>
        <w:tabs>
          <w:tab w:val="right" w:leader="dot" w:pos="8296"/>
        </w:tabs>
        <w:jc w:val="center"/>
        <w:rPr>
          <w:rFonts w:ascii="仿宋" w:eastAsia="仿宋" w:hAnsi="仿宋" w:cs="仿宋"/>
          <w:b/>
          <w:sz w:val="44"/>
          <w:szCs w:val="44"/>
        </w:rPr>
      </w:pPr>
      <w:r>
        <w:rPr>
          <w:rFonts w:ascii="仿宋" w:eastAsia="仿宋" w:hAnsi="仿宋" w:cs="仿宋" w:hint="eastAsia"/>
          <w:szCs w:val="44"/>
        </w:rPr>
        <w:fldChar w:fldCharType="end"/>
      </w:r>
    </w:p>
    <w:p w14:paraId="5702D386" w14:textId="77777777" w:rsidR="00940088" w:rsidRDefault="00940088">
      <w:pPr>
        <w:widowControl/>
        <w:jc w:val="left"/>
        <w:rPr>
          <w:rFonts w:ascii="仿宋" w:eastAsia="仿宋" w:hAnsi="仿宋" w:cs="仿宋"/>
          <w:b/>
          <w:sz w:val="32"/>
          <w:szCs w:val="32"/>
        </w:rPr>
        <w:sectPr w:rsidR="00940088">
          <w:footerReference w:type="default" r:id="rId11"/>
          <w:pgSz w:w="11911" w:h="16838"/>
          <w:pgMar w:top="1417" w:right="1417" w:bottom="1417" w:left="1417" w:header="720" w:footer="720" w:gutter="0"/>
          <w:pgNumType w:start="1"/>
          <w:cols w:space="720"/>
          <w:docGrid w:linePitch="312"/>
        </w:sectPr>
      </w:pPr>
    </w:p>
    <w:p w14:paraId="22799EF6" w14:textId="77777777" w:rsidR="00940088" w:rsidRDefault="0091104A">
      <w:pPr>
        <w:pStyle w:val="1"/>
        <w:spacing w:before="0" w:after="0" w:line="360" w:lineRule="auto"/>
        <w:jc w:val="center"/>
        <w:rPr>
          <w:rFonts w:ascii="仿宋" w:eastAsia="仿宋" w:hAnsi="仿宋" w:cs="仿宋"/>
        </w:rPr>
      </w:pPr>
      <w:bookmarkStart w:id="8" w:name="_Toc3894"/>
      <w:bookmarkStart w:id="9" w:name="_Toc12555"/>
      <w:r>
        <w:rPr>
          <w:rFonts w:ascii="仿宋" w:eastAsia="仿宋" w:hAnsi="仿宋" w:cs="仿宋" w:hint="eastAsia"/>
        </w:rPr>
        <w:lastRenderedPageBreak/>
        <w:t>第一章 竞争性磋商公告</w:t>
      </w:r>
      <w:bookmarkStart w:id="10" w:name="_Toc35393629"/>
      <w:bookmarkStart w:id="11" w:name="_Toc28359012"/>
      <w:bookmarkStart w:id="12" w:name="_Toc28359089"/>
      <w:bookmarkStart w:id="13" w:name="_Toc44229878"/>
      <w:bookmarkStart w:id="14" w:name="_Toc35393798"/>
      <w:bookmarkStart w:id="15" w:name="_Toc35393623"/>
      <w:bookmarkStart w:id="16" w:name="_Toc35393792"/>
      <w:bookmarkStart w:id="17" w:name="_Toc28359081"/>
      <w:bookmarkStart w:id="18" w:name="_Toc28359004"/>
      <w:bookmarkEnd w:id="8"/>
      <w:bookmarkEnd w:id="9"/>
    </w:p>
    <w:p w14:paraId="2ED410B2" w14:textId="77777777" w:rsidR="00940088" w:rsidRDefault="00940088">
      <w:pPr>
        <w:rPr>
          <w:rFonts w:ascii="仿宋" w:eastAsia="仿宋" w:hAnsi="仿宋" w:cs="仿宋"/>
        </w:rPr>
      </w:pPr>
      <w:bookmarkStart w:id="19" w:name="_Hlk234496209"/>
    </w:p>
    <w:tbl>
      <w:tblPr>
        <w:tblStyle w:val="af0"/>
        <w:tblW w:w="0" w:type="auto"/>
        <w:jc w:val="center"/>
        <w:tblLayout w:type="fixed"/>
        <w:tblLook w:val="04A0" w:firstRow="1" w:lastRow="0" w:firstColumn="1" w:lastColumn="0" w:noHBand="0" w:noVBand="1"/>
      </w:tblPr>
      <w:tblGrid>
        <w:gridCol w:w="9597"/>
      </w:tblGrid>
      <w:tr w:rsidR="00940088" w14:paraId="5F09E3C6" w14:textId="77777777">
        <w:trPr>
          <w:jc w:val="center"/>
        </w:trPr>
        <w:tc>
          <w:tcPr>
            <w:tcW w:w="9597" w:type="dxa"/>
          </w:tcPr>
          <w:p w14:paraId="18914187" w14:textId="77777777" w:rsidR="00940088" w:rsidRDefault="0091104A">
            <w:pPr>
              <w:spacing w:line="400" w:lineRule="exact"/>
              <w:rPr>
                <w:rFonts w:ascii="仿宋" w:eastAsia="仿宋" w:hAnsi="仿宋" w:cs="仿宋"/>
                <w:sz w:val="22"/>
                <w:szCs w:val="22"/>
              </w:rPr>
            </w:pPr>
            <w:r>
              <w:rPr>
                <w:rFonts w:ascii="仿宋" w:eastAsia="仿宋" w:hAnsi="仿宋" w:cs="仿宋" w:hint="eastAsia"/>
                <w:sz w:val="22"/>
                <w:szCs w:val="22"/>
              </w:rPr>
              <w:t>项目概况</w:t>
            </w:r>
          </w:p>
          <w:p w14:paraId="178B88C0" w14:textId="150C0AD7" w:rsidR="00940088" w:rsidRDefault="0091104A">
            <w:pPr>
              <w:spacing w:line="400" w:lineRule="exact"/>
              <w:ind w:firstLineChars="200" w:firstLine="480"/>
              <w:rPr>
                <w:rFonts w:ascii="仿宋" w:eastAsia="仿宋" w:hAnsi="仿宋" w:cs="仿宋"/>
                <w:b/>
                <w:bCs/>
              </w:rPr>
            </w:pPr>
            <w:r>
              <w:rPr>
                <w:rFonts w:ascii="仿宋" w:eastAsia="仿宋" w:hAnsi="仿宋" w:cs="仿宋" w:hint="eastAsia"/>
                <w:u w:val="single"/>
              </w:rPr>
              <w:t>2026年南宁市农村生活污水资源化利用排查与评估项目</w:t>
            </w:r>
            <w:r>
              <w:rPr>
                <w:rFonts w:ascii="仿宋" w:eastAsia="仿宋" w:hAnsi="仿宋" w:cs="仿宋" w:hint="eastAsia"/>
                <w:szCs w:val="21"/>
              </w:rPr>
              <w:t>的潜在供应商应在广西政府采购云平台（</w:t>
            </w:r>
            <w:hyperlink r:id="rId12" w:history="1">
              <w:r>
                <w:rPr>
                  <w:rStyle w:val="af1"/>
                  <w:rFonts w:ascii="仿宋" w:eastAsia="仿宋" w:hAnsi="仿宋" w:cs="仿宋" w:hint="eastAsia"/>
                  <w:color w:val="auto"/>
                  <w:szCs w:val="21"/>
                </w:rPr>
                <w:t>https://www.gcy.zfcg.gxzf.gov.cn/）获取（下载）获取竞争性磋商文件，并于2026年</w:t>
              </w:r>
            </w:hyperlink>
            <w:r w:rsidR="00503412">
              <w:rPr>
                <w:rFonts w:ascii="仿宋" w:eastAsia="仿宋" w:hAnsi="仿宋" w:cs="仿宋"/>
                <w:szCs w:val="21"/>
                <w:u w:val="single"/>
              </w:rPr>
              <w:t>7</w:t>
            </w:r>
            <w:r>
              <w:rPr>
                <w:rFonts w:ascii="仿宋" w:eastAsia="仿宋" w:hAnsi="仿宋" w:cs="仿宋" w:hint="eastAsia"/>
                <w:szCs w:val="21"/>
                <w:u w:val="single"/>
              </w:rPr>
              <w:t>月</w:t>
            </w:r>
            <w:r w:rsidR="00503412">
              <w:rPr>
                <w:rFonts w:ascii="仿宋" w:eastAsia="仿宋" w:hAnsi="仿宋" w:cs="仿宋"/>
                <w:szCs w:val="21"/>
                <w:u w:val="single"/>
              </w:rPr>
              <w:t>21</w:t>
            </w:r>
            <w:r>
              <w:rPr>
                <w:rFonts w:ascii="仿宋" w:eastAsia="仿宋" w:hAnsi="仿宋" w:cs="仿宋" w:hint="eastAsia"/>
                <w:szCs w:val="21"/>
                <w:u w:val="single"/>
              </w:rPr>
              <w:t>日</w:t>
            </w:r>
            <w:r>
              <w:rPr>
                <w:rFonts w:ascii="仿宋" w:eastAsia="仿宋" w:hAnsi="仿宋" w:cs="仿宋"/>
                <w:szCs w:val="21"/>
                <w:u w:val="single"/>
              </w:rPr>
              <w:t>09</w:t>
            </w:r>
            <w:r>
              <w:rPr>
                <w:rFonts w:ascii="仿宋" w:eastAsia="仿宋" w:hAnsi="仿宋" w:cs="仿宋" w:hint="eastAsia"/>
                <w:szCs w:val="21"/>
                <w:u w:val="single"/>
              </w:rPr>
              <w:t>点</w:t>
            </w:r>
            <w:r>
              <w:rPr>
                <w:rFonts w:ascii="仿宋" w:eastAsia="仿宋" w:hAnsi="仿宋" w:cs="仿宋"/>
                <w:szCs w:val="21"/>
                <w:u w:val="single"/>
              </w:rPr>
              <w:t>30</w:t>
            </w:r>
            <w:r>
              <w:rPr>
                <w:rFonts w:ascii="仿宋" w:eastAsia="仿宋" w:hAnsi="仿宋" w:cs="仿宋" w:hint="eastAsia"/>
                <w:szCs w:val="21"/>
                <w:u w:val="single"/>
              </w:rPr>
              <w:t>分</w:t>
            </w:r>
            <w:r>
              <w:rPr>
                <w:rFonts w:ascii="仿宋" w:eastAsia="仿宋" w:hAnsi="仿宋" w:cs="仿宋" w:hint="eastAsia"/>
                <w:szCs w:val="21"/>
              </w:rPr>
              <w:t>（北京时间）</w:t>
            </w:r>
            <w:r>
              <w:rPr>
                <w:rFonts w:ascii="仿宋" w:eastAsia="仿宋" w:hAnsi="仿宋" w:cs="仿宋" w:hint="eastAsia"/>
                <w:bCs/>
                <w:szCs w:val="21"/>
              </w:rPr>
              <w:t>前提交响应文件</w:t>
            </w:r>
            <w:r>
              <w:rPr>
                <w:rFonts w:ascii="仿宋" w:eastAsia="仿宋" w:hAnsi="仿宋" w:cs="仿宋" w:hint="eastAsia"/>
                <w:szCs w:val="21"/>
              </w:rPr>
              <w:t>。</w:t>
            </w:r>
          </w:p>
        </w:tc>
      </w:tr>
    </w:tbl>
    <w:p w14:paraId="1973FB59" w14:textId="77777777" w:rsidR="00940088" w:rsidRDefault="0091104A">
      <w:pPr>
        <w:ind w:firstLineChars="200" w:firstLine="482"/>
        <w:rPr>
          <w:rFonts w:ascii="仿宋" w:eastAsia="仿宋" w:hAnsi="仿宋" w:cs="仿宋"/>
          <w:b/>
        </w:rPr>
      </w:pPr>
      <w:r>
        <w:rPr>
          <w:rFonts w:ascii="仿宋" w:eastAsia="仿宋" w:hAnsi="仿宋" w:cs="仿宋" w:hint="eastAsia"/>
          <w:b/>
        </w:rPr>
        <w:t>一、项目基本情况</w:t>
      </w:r>
      <w:bookmarkEnd w:id="10"/>
      <w:bookmarkEnd w:id="11"/>
      <w:bookmarkEnd w:id="12"/>
      <w:bookmarkEnd w:id="13"/>
      <w:bookmarkEnd w:id="14"/>
    </w:p>
    <w:p w14:paraId="117E45B3" w14:textId="2AE5E54F" w:rsidR="00940088" w:rsidRDefault="0091104A">
      <w:pPr>
        <w:ind w:firstLineChars="200" w:firstLine="480"/>
        <w:rPr>
          <w:rFonts w:ascii="仿宋" w:eastAsia="仿宋" w:hAnsi="仿宋" w:cs="仿宋"/>
          <w:szCs w:val="21"/>
        </w:rPr>
      </w:pPr>
      <w:r>
        <w:rPr>
          <w:rFonts w:ascii="仿宋" w:eastAsia="仿宋" w:hAnsi="仿宋" w:cs="仿宋" w:hint="eastAsia"/>
          <w:szCs w:val="21"/>
        </w:rPr>
        <w:t>1.项目编号：</w:t>
      </w:r>
      <w:bookmarkStart w:id="20" w:name="_Hlk234496191"/>
      <w:r w:rsidR="004D0385">
        <w:rPr>
          <w:rFonts w:ascii="仿宋" w:eastAsia="仿宋" w:hAnsi="仿宋" w:cs="仿宋" w:hint="eastAsia"/>
          <w:szCs w:val="21"/>
        </w:rPr>
        <w:t>NNZC2026-C3-990528-JDZB</w:t>
      </w:r>
      <w:bookmarkEnd w:id="20"/>
    </w:p>
    <w:p w14:paraId="344498A1" w14:textId="77777777" w:rsidR="00940088" w:rsidRDefault="0091104A">
      <w:pPr>
        <w:ind w:firstLineChars="200" w:firstLine="480"/>
        <w:rPr>
          <w:rFonts w:ascii="仿宋" w:eastAsia="仿宋" w:hAnsi="仿宋" w:cs="仿宋"/>
          <w:szCs w:val="21"/>
          <w:u w:val="single"/>
        </w:rPr>
      </w:pPr>
      <w:r>
        <w:rPr>
          <w:rFonts w:ascii="仿宋" w:eastAsia="仿宋" w:hAnsi="仿宋" w:cs="仿宋" w:hint="eastAsia"/>
          <w:szCs w:val="21"/>
        </w:rPr>
        <w:t>2.项目名称：2026年南宁市农村生活污水资源化利用排查与评估项目</w:t>
      </w:r>
    </w:p>
    <w:p w14:paraId="46A01F98"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3.采购方式：竞争性磋商</w:t>
      </w:r>
    </w:p>
    <w:p w14:paraId="07E8F286"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4.预算金额：</w:t>
      </w:r>
      <w:r>
        <w:rPr>
          <w:rFonts w:ascii="仿宋" w:eastAsia="仿宋" w:hAnsi="仿宋" w:cs="仿宋"/>
          <w:szCs w:val="21"/>
        </w:rPr>
        <w:t>120</w:t>
      </w:r>
      <w:r>
        <w:rPr>
          <w:rFonts w:ascii="仿宋" w:eastAsia="仿宋" w:hAnsi="仿宋" w:cs="仿宋" w:hint="eastAsia"/>
          <w:szCs w:val="21"/>
        </w:rPr>
        <w:t>万元。</w:t>
      </w:r>
    </w:p>
    <w:p w14:paraId="0EACAC2A"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5.最高限价：同预算金额</w:t>
      </w:r>
    </w:p>
    <w:p w14:paraId="1155848D"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6.采购需求：2026年南宁市农村生活污水资源化利用排查与评估服务一项，详见采购文件。</w:t>
      </w:r>
    </w:p>
    <w:p w14:paraId="18CADF08"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7.合同履行期限：自合同签订之日起至2026年12月31日。</w:t>
      </w:r>
    </w:p>
    <w:p w14:paraId="39DAE629" w14:textId="77777777" w:rsidR="00940088" w:rsidRDefault="0091104A">
      <w:pPr>
        <w:ind w:firstLineChars="200" w:firstLine="482"/>
        <w:rPr>
          <w:rFonts w:ascii="仿宋" w:eastAsia="仿宋" w:hAnsi="仿宋" w:cs="仿宋"/>
          <w:b/>
          <w:bCs/>
          <w:szCs w:val="21"/>
        </w:rPr>
      </w:pPr>
      <w:r>
        <w:rPr>
          <w:rFonts w:ascii="仿宋" w:eastAsia="仿宋" w:hAnsi="仿宋" w:cs="仿宋" w:hint="eastAsia"/>
          <w:b/>
          <w:bCs/>
          <w:szCs w:val="21"/>
        </w:rPr>
        <w:t>8.本项目是否接受联合体：是</w:t>
      </w:r>
    </w:p>
    <w:p w14:paraId="1DBC8BD6" w14:textId="77777777" w:rsidR="00940088" w:rsidRDefault="0091104A">
      <w:pPr>
        <w:ind w:firstLineChars="200" w:firstLine="482"/>
        <w:rPr>
          <w:rFonts w:ascii="仿宋" w:eastAsia="仿宋" w:hAnsi="仿宋" w:cs="仿宋"/>
          <w:bCs/>
        </w:rPr>
      </w:pPr>
      <w:bookmarkStart w:id="21" w:name="_Toc44229879"/>
      <w:bookmarkStart w:id="22" w:name="_Toc28359013"/>
      <w:bookmarkStart w:id="23" w:name="_Toc35393630"/>
      <w:bookmarkStart w:id="24" w:name="_Toc35393799"/>
      <w:bookmarkStart w:id="25" w:name="_Toc28359090"/>
      <w:r>
        <w:rPr>
          <w:rFonts w:ascii="仿宋" w:eastAsia="仿宋" w:hAnsi="仿宋" w:cs="仿宋" w:hint="eastAsia"/>
          <w:b/>
          <w:kern w:val="44"/>
        </w:rPr>
        <w:t>二、供应商的资格条件</w:t>
      </w:r>
      <w:bookmarkEnd w:id="21"/>
      <w:bookmarkEnd w:id="22"/>
      <w:bookmarkEnd w:id="23"/>
      <w:bookmarkEnd w:id="24"/>
      <w:bookmarkEnd w:id="25"/>
    </w:p>
    <w:p w14:paraId="654D5B85"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1.满足《中华人民共和国政府采购法》第二十二条规定；</w:t>
      </w:r>
    </w:p>
    <w:p w14:paraId="63BCE1CB"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2.落实政府采购政策需满足的资格要求：</w:t>
      </w:r>
    </w:p>
    <w:p w14:paraId="602F18D6"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□专门面向中小企业采购的项目（供应商应为小微企业、监狱企业、残疾人福利性单位)</w:t>
      </w:r>
    </w:p>
    <w:p w14:paraId="09D8BFC2" w14:textId="77777777" w:rsidR="00940088" w:rsidRDefault="0091104A">
      <w:pPr>
        <w:ind w:firstLineChars="200" w:firstLine="480"/>
        <w:rPr>
          <w:rFonts w:ascii="仿宋" w:eastAsia="仿宋" w:hAnsi="仿宋" w:cs="仿宋"/>
          <w:szCs w:val="21"/>
        </w:rPr>
      </w:pPr>
      <w:r>
        <w:rPr>
          <w:rFonts w:ascii="Segoe UI Emoji" w:eastAsia="仿宋" w:hAnsi="Segoe UI Emoji" w:cs="Segoe UI Emoji"/>
          <w:szCs w:val="21"/>
        </w:rPr>
        <w:t>☑</w:t>
      </w:r>
      <w:r>
        <w:rPr>
          <w:rFonts w:ascii="仿宋" w:eastAsia="仿宋" w:hAnsi="仿宋" w:cs="仿宋" w:hint="eastAsia"/>
          <w:szCs w:val="21"/>
        </w:rPr>
        <w:t>非专门面向中小企业采购的项目</w:t>
      </w:r>
      <w:r>
        <w:rPr>
          <w:rFonts w:ascii="仿宋" w:eastAsia="仿宋" w:hAnsi="仿宋" w:cs="仿宋"/>
          <w:szCs w:val="21"/>
        </w:rPr>
        <w:t xml:space="preserve"> </w:t>
      </w:r>
    </w:p>
    <w:p w14:paraId="5B412C2C" w14:textId="463E8F68" w:rsidR="00940088" w:rsidRDefault="0091104A">
      <w:pPr>
        <w:ind w:firstLineChars="200" w:firstLine="480"/>
        <w:rPr>
          <w:rFonts w:ascii="仿宋" w:eastAsia="仿宋" w:hAnsi="仿宋" w:cs="仿宋"/>
          <w:szCs w:val="21"/>
        </w:rPr>
      </w:pPr>
      <w:r>
        <w:rPr>
          <w:rFonts w:ascii="仿宋" w:eastAsia="仿宋" w:hAnsi="仿宋" w:cs="仿宋" w:hint="eastAsia"/>
          <w:szCs w:val="21"/>
        </w:rPr>
        <w:t>3.本项目的特定资格要求：</w:t>
      </w:r>
    </w:p>
    <w:p w14:paraId="6E4884C0"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（1）资质要求：具有省级以上（含省级）主管部门颁发的检验检测机构资质认定证书(CMA)；</w:t>
      </w:r>
    </w:p>
    <w:p w14:paraId="6F19A1BF" w14:textId="5B459D21" w:rsidR="00940088" w:rsidRDefault="0091104A">
      <w:pPr>
        <w:ind w:firstLineChars="200" w:firstLine="480"/>
        <w:rPr>
          <w:rFonts w:ascii="仿宋" w:eastAsia="仿宋" w:hAnsi="仿宋" w:cs="仿宋"/>
          <w:szCs w:val="21"/>
        </w:rPr>
      </w:pPr>
      <w:r>
        <w:rPr>
          <w:rFonts w:ascii="仿宋" w:eastAsia="仿宋" w:hAnsi="仿宋" w:cs="仿宋" w:hint="eastAsia"/>
          <w:szCs w:val="21"/>
        </w:rPr>
        <w:t>（2）业绩要求</w:t>
      </w:r>
      <w:r w:rsidRPr="00050131">
        <w:rPr>
          <w:rFonts w:ascii="仿宋" w:eastAsia="仿宋" w:hAnsi="仿宋" w:cs="仿宋" w:hint="eastAsia"/>
          <w:szCs w:val="21"/>
        </w:rPr>
        <w:t>：</w:t>
      </w:r>
      <w:r w:rsidR="00050131" w:rsidRPr="00050131">
        <w:rPr>
          <w:rFonts w:ascii="仿宋" w:eastAsia="仿宋" w:hAnsi="仿宋" w:cs="仿宋" w:hint="eastAsia"/>
          <w:szCs w:val="21"/>
        </w:rPr>
        <w:t>无</w:t>
      </w:r>
      <w:r>
        <w:rPr>
          <w:rFonts w:ascii="仿宋" w:eastAsia="仿宋" w:hAnsi="仿宋" w:cs="仿宋" w:hint="eastAsia"/>
          <w:szCs w:val="21"/>
        </w:rPr>
        <w:t xml:space="preserve"> </w:t>
      </w:r>
    </w:p>
    <w:p w14:paraId="455F2116"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w:t>
      </w:r>
      <w:r>
        <w:rPr>
          <w:rFonts w:ascii="仿宋" w:eastAsia="仿宋" w:hAnsi="仿宋" w:cs="仿宋"/>
          <w:szCs w:val="21"/>
        </w:rPr>
        <w:t>3</w:t>
      </w:r>
      <w:r>
        <w:rPr>
          <w:rFonts w:ascii="仿宋" w:eastAsia="仿宋" w:hAnsi="仿宋" w:cs="仿宋" w:hint="eastAsia"/>
          <w:szCs w:val="21"/>
        </w:rPr>
        <w:t>）本项目是政府购买服务，公益一类事业单位、使用事业编制且由财政拨款保障的群团组织，不得参加本项目的采购活动。</w:t>
      </w:r>
    </w:p>
    <w:p w14:paraId="6D8516D7"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w:t>
      </w:r>
      <w:r>
        <w:rPr>
          <w:rFonts w:ascii="仿宋" w:eastAsia="仿宋" w:hAnsi="仿宋" w:cs="仿宋"/>
          <w:szCs w:val="21"/>
        </w:rPr>
        <w:t>4</w:t>
      </w:r>
      <w:r>
        <w:rPr>
          <w:rFonts w:ascii="仿宋" w:eastAsia="仿宋" w:hAnsi="仿宋" w:cs="仿宋" w:hint="eastAsia"/>
          <w:szCs w:val="21"/>
        </w:rPr>
        <w:t>）本项目（不允许）分公司参与响应。</w:t>
      </w:r>
    </w:p>
    <w:p w14:paraId="25CA2BBF"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lastRenderedPageBreak/>
        <w:t>（</w:t>
      </w:r>
      <w:r>
        <w:rPr>
          <w:rFonts w:ascii="仿宋" w:eastAsia="仿宋" w:hAnsi="仿宋" w:cs="仿宋"/>
          <w:szCs w:val="21"/>
        </w:rPr>
        <w:t>5</w:t>
      </w:r>
      <w:r>
        <w:rPr>
          <w:rFonts w:ascii="仿宋" w:eastAsia="仿宋" w:hAnsi="仿宋" w:cs="仿宋" w:hint="eastAsia"/>
          <w:szCs w:val="21"/>
        </w:rPr>
        <w:t>）本项目（不允许）分包。</w:t>
      </w:r>
      <w:r>
        <w:rPr>
          <w:rFonts w:ascii="仿宋" w:eastAsia="仿宋" w:hAnsi="仿宋" w:cs="仿宋"/>
          <w:szCs w:val="21"/>
        </w:rPr>
        <w:t xml:space="preserve"> </w:t>
      </w:r>
    </w:p>
    <w:p w14:paraId="57FCF8C1"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4.本项目的特定条件：无</w:t>
      </w:r>
    </w:p>
    <w:p w14:paraId="1EDFF110"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5.单位负责人为同一人或者存在直接控股、管理关系的不同供应商，不得参加同一合同项下的政府采购活动。为本项目提供</w:t>
      </w:r>
      <w:proofErr w:type="gramStart"/>
      <w:r>
        <w:rPr>
          <w:rFonts w:ascii="仿宋" w:eastAsia="仿宋" w:hAnsi="仿宋" w:cs="仿宋" w:hint="eastAsia"/>
          <w:szCs w:val="21"/>
        </w:rPr>
        <w:t>过整体</w:t>
      </w:r>
      <w:proofErr w:type="gramEnd"/>
      <w:r>
        <w:rPr>
          <w:rFonts w:ascii="仿宋" w:eastAsia="仿宋" w:hAnsi="仿宋" w:cs="仿宋" w:hint="eastAsia"/>
          <w:szCs w:val="21"/>
        </w:rPr>
        <w:t>设计、规范编制或者项目管理、监理、检测等服务的供应商，不得再参加本项目上述服务以外的其他采购活动。</w:t>
      </w:r>
    </w:p>
    <w:p w14:paraId="102FAA56"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FA66F93" w14:textId="77777777" w:rsidR="00940088" w:rsidRDefault="0091104A">
      <w:pPr>
        <w:ind w:firstLineChars="200" w:firstLine="482"/>
        <w:rPr>
          <w:rFonts w:ascii="仿宋" w:eastAsia="仿宋" w:hAnsi="仿宋" w:cs="仿宋"/>
          <w:b/>
          <w:bCs/>
        </w:rPr>
      </w:pPr>
      <w:r>
        <w:rPr>
          <w:rFonts w:ascii="仿宋" w:eastAsia="仿宋" w:hAnsi="仿宋" w:cs="仿宋" w:hint="eastAsia"/>
          <w:b/>
          <w:bCs/>
        </w:rPr>
        <w:t>三、获取竞争性磋商文件</w:t>
      </w:r>
      <w:bookmarkEnd w:id="15"/>
      <w:bookmarkEnd w:id="16"/>
      <w:bookmarkEnd w:id="17"/>
      <w:bookmarkEnd w:id="18"/>
    </w:p>
    <w:p w14:paraId="7F131511" w14:textId="27338EE3" w:rsidR="00940088" w:rsidRDefault="0091104A">
      <w:pPr>
        <w:ind w:firstLineChars="200" w:firstLine="480"/>
        <w:rPr>
          <w:rFonts w:ascii="仿宋" w:eastAsia="仿宋" w:hAnsi="仿宋" w:cs="仿宋"/>
          <w:szCs w:val="21"/>
        </w:rPr>
      </w:pPr>
      <w:bookmarkStart w:id="26" w:name="_Toc35393624"/>
      <w:bookmarkStart w:id="27" w:name="_Toc28359082"/>
      <w:bookmarkStart w:id="28" w:name="_Toc28359005"/>
      <w:bookmarkStart w:id="29" w:name="_Toc35393793"/>
      <w:r>
        <w:rPr>
          <w:rFonts w:ascii="仿宋" w:eastAsia="仿宋" w:hAnsi="仿宋" w:cs="仿宋" w:hint="eastAsia"/>
          <w:szCs w:val="21"/>
        </w:rPr>
        <w:t>时间：自公告发布之日起</w:t>
      </w:r>
      <w:r>
        <w:rPr>
          <w:rFonts w:ascii="仿宋" w:eastAsia="仿宋" w:hAnsi="仿宋" w:cs="仿宋" w:hint="eastAsia"/>
        </w:rPr>
        <w:t>至</w:t>
      </w:r>
      <w:r>
        <w:rPr>
          <w:rFonts w:ascii="仿宋" w:eastAsia="仿宋" w:hAnsi="仿宋" w:cs="仿宋" w:hint="eastAsia"/>
          <w:szCs w:val="21"/>
          <w:u w:val="single"/>
        </w:rPr>
        <w:t>2026年</w:t>
      </w:r>
      <w:r w:rsidR="00503412">
        <w:rPr>
          <w:rFonts w:ascii="仿宋" w:eastAsia="仿宋" w:hAnsi="仿宋" w:cs="仿宋"/>
          <w:szCs w:val="21"/>
          <w:u w:val="single"/>
        </w:rPr>
        <w:t>7</w:t>
      </w:r>
      <w:r>
        <w:rPr>
          <w:rFonts w:ascii="仿宋" w:eastAsia="仿宋" w:hAnsi="仿宋" w:cs="仿宋" w:hint="eastAsia"/>
          <w:szCs w:val="21"/>
          <w:u w:val="single"/>
        </w:rPr>
        <w:t>月</w:t>
      </w:r>
      <w:r w:rsidR="00503412">
        <w:rPr>
          <w:rFonts w:ascii="仿宋" w:eastAsia="仿宋" w:hAnsi="仿宋" w:cs="仿宋"/>
          <w:szCs w:val="21"/>
          <w:u w:val="single"/>
        </w:rPr>
        <w:t>21</w:t>
      </w:r>
      <w:r>
        <w:rPr>
          <w:rFonts w:ascii="仿宋" w:eastAsia="仿宋" w:hAnsi="仿宋" w:cs="仿宋" w:hint="eastAsia"/>
          <w:szCs w:val="21"/>
          <w:u w:val="single"/>
        </w:rPr>
        <w:t>日</w:t>
      </w:r>
      <w:r>
        <w:rPr>
          <w:rFonts w:ascii="仿宋" w:eastAsia="仿宋" w:hAnsi="仿宋" w:cs="仿宋"/>
          <w:szCs w:val="21"/>
          <w:u w:val="single"/>
        </w:rPr>
        <w:t>09</w:t>
      </w:r>
      <w:r>
        <w:rPr>
          <w:rFonts w:ascii="仿宋" w:eastAsia="仿宋" w:hAnsi="仿宋" w:cs="仿宋" w:hint="eastAsia"/>
          <w:szCs w:val="21"/>
          <w:u w:val="single"/>
        </w:rPr>
        <w:t>点</w:t>
      </w:r>
      <w:r>
        <w:rPr>
          <w:rFonts w:ascii="仿宋" w:eastAsia="仿宋" w:hAnsi="仿宋" w:cs="仿宋"/>
          <w:szCs w:val="21"/>
          <w:u w:val="single"/>
        </w:rPr>
        <w:t>30</w:t>
      </w:r>
      <w:r>
        <w:rPr>
          <w:rFonts w:ascii="仿宋" w:eastAsia="仿宋" w:hAnsi="仿宋" w:cs="仿宋" w:hint="eastAsia"/>
          <w:szCs w:val="21"/>
          <w:u w:val="single"/>
        </w:rPr>
        <w:t>分</w:t>
      </w:r>
      <w:r>
        <w:rPr>
          <w:rFonts w:ascii="仿宋" w:eastAsia="仿宋" w:hAnsi="仿宋" w:cs="仿宋" w:hint="eastAsia"/>
          <w:bCs/>
          <w:szCs w:val="21"/>
        </w:rPr>
        <w:t>（北京时间）</w:t>
      </w:r>
      <w:r>
        <w:rPr>
          <w:rFonts w:ascii="仿宋" w:eastAsia="仿宋" w:hAnsi="仿宋" w:cs="仿宋" w:hint="eastAsia"/>
          <w:szCs w:val="21"/>
        </w:rPr>
        <w:t>。</w:t>
      </w:r>
    </w:p>
    <w:p w14:paraId="1A1C35FF" w14:textId="77777777" w:rsidR="00940088" w:rsidRDefault="0091104A">
      <w:pPr>
        <w:wordWrap w:val="0"/>
        <w:ind w:firstLineChars="200" w:firstLine="480"/>
        <w:rPr>
          <w:rFonts w:ascii="仿宋" w:eastAsia="仿宋" w:hAnsi="仿宋" w:cs="仿宋"/>
          <w:b/>
          <w:bCs/>
        </w:rPr>
      </w:pPr>
      <w:r>
        <w:rPr>
          <w:rFonts w:ascii="仿宋" w:eastAsia="仿宋" w:hAnsi="仿宋" w:cs="仿宋" w:hint="eastAsia"/>
          <w:szCs w:val="21"/>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47504530" w14:textId="77777777" w:rsidR="00940088" w:rsidRDefault="0091104A">
      <w:pPr>
        <w:snapToGrid w:val="0"/>
        <w:ind w:firstLineChars="200" w:firstLine="480"/>
        <w:rPr>
          <w:rFonts w:ascii="仿宋" w:eastAsia="仿宋" w:hAnsi="仿宋" w:cs="仿宋"/>
          <w:szCs w:val="21"/>
        </w:rPr>
      </w:pPr>
      <w:r>
        <w:rPr>
          <w:rFonts w:ascii="仿宋" w:eastAsia="仿宋" w:hAnsi="仿宋" w:cs="仿宋" w:hint="eastAsia"/>
          <w:szCs w:val="21"/>
        </w:rPr>
        <w:t>售价：0元。</w:t>
      </w:r>
    </w:p>
    <w:p w14:paraId="6D7B1C33" w14:textId="77777777" w:rsidR="00940088" w:rsidRDefault="0091104A">
      <w:pPr>
        <w:ind w:firstLineChars="200" w:firstLine="482"/>
        <w:rPr>
          <w:rFonts w:ascii="仿宋" w:eastAsia="仿宋" w:hAnsi="仿宋" w:cs="仿宋"/>
          <w:b/>
          <w:bCs/>
        </w:rPr>
      </w:pPr>
      <w:r>
        <w:rPr>
          <w:rFonts w:ascii="仿宋" w:eastAsia="仿宋" w:hAnsi="仿宋" w:cs="仿宋" w:hint="eastAsia"/>
          <w:b/>
          <w:bCs/>
        </w:rPr>
        <w:t>四、</w:t>
      </w:r>
      <w:bookmarkEnd w:id="26"/>
      <w:bookmarkEnd w:id="27"/>
      <w:bookmarkEnd w:id="28"/>
      <w:bookmarkEnd w:id="29"/>
      <w:r>
        <w:rPr>
          <w:rFonts w:ascii="仿宋" w:eastAsia="仿宋" w:hAnsi="仿宋" w:cs="仿宋" w:hint="eastAsia"/>
          <w:b/>
          <w:bCs/>
        </w:rPr>
        <w:t>响应文件提交</w:t>
      </w:r>
    </w:p>
    <w:p w14:paraId="26F5C199" w14:textId="732F884F" w:rsidR="00940088" w:rsidRDefault="0091104A">
      <w:pPr>
        <w:ind w:firstLineChars="200" w:firstLine="480"/>
        <w:rPr>
          <w:rFonts w:ascii="仿宋" w:eastAsia="仿宋" w:hAnsi="仿宋" w:cs="仿宋"/>
          <w:szCs w:val="21"/>
          <w:u w:val="single"/>
        </w:rPr>
      </w:pPr>
      <w:r>
        <w:rPr>
          <w:rFonts w:ascii="仿宋" w:eastAsia="仿宋" w:hAnsi="仿宋" w:cs="仿宋" w:hint="eastAsia"/>
          <w:szCs w:val="21"/>
        </w:rPr>
        <w:t>1、首次响应文件提交截止时间</w:t>
      </w:r>
      <w:r>
        <w:rPr>
          <w:rFonts w:ascii="仿宋" w:eastAsia="仿宋" w:hAnsi="仿宋" w:cs="仿宋" w:hint="eastAsia"/>
          <w:bCs/>
          <w:szCs w:val="21"/>
        </w:rPr>
        <w:t>（北京时间）：</w:t>
      </w:r>
      <w:r>
        <w:rPr>
          <w:rFonts w:ascii="仿宋" w:eastAsia="仿宋" w:hAnsi="仿宋" w:cs="仿宋" w:hint="eastAsia"/>
          <w:szCs w:val="21"/>
          <w:u w:val="single"/>
        </w:rPr>
        <w:t>2026年</w:t>
      </w:r>
      <w:r w:rsidR="00503412">
        <w:rPr>
          <w:rFonts w:ascii="仿宋" w:eastAsia="仿宋" w:hAnsi="仿宋" w:cs="仿宋"/>
          <w:szCs w:val="21"/>
          <w:u w:val="single"/>
        </w:rPr>
        <w:t>7</w:t>
      </w:r>
      <w:r>
        <w:rPr>
          <w:rFonts w:ascii="仿宋" w:eastAsia="仿宋" w:hAnsi="仿宋" w:cs="仿宋" w:hint="eastAsia"/>
          <w:szCs w:val="21"/>
          <w:u w:val="single"/>
        </w:rPr>
        <w:t>月</w:t>
      </w:r>
      <w:r w:rsidR="00503412">
        <w:rPr>
          <w:rFonts w:ascii="仿宋" w:eastAsia="仿宋" w:hAnsi="仿宋" w:cs="仿宋"/>
          <w:szCs w:val="21"/>
          <w:u w:val="single"/>
        </w:rPr>
        <w:t>21</w:t>
      </w:r>
      <w:r>
        <w:rPr>
          <w:rFonts w:ascii="仿宋" w:eastAsia="仿宋" w:hAnsi="仿宋" w:cs="仿宋" w:hint="eastAsia"/>
          <w:szCs w:val="21"/>
          <w:u w:val="single"/>
        </w:rPr>
        <w:t>日</w:t>
      </w:r>
      <w:r>
        <w:rPr>
          <w:rFonts w:ascii="仿宋" w:eastAsia="仿宋" w:hAnsi="仿宋" w:cs="仿宋"/>
          <w:szCs w:val="21"/>
          <w:u w:val="single"/>
        </w:rPr>
        <w:t>09</w:t>
      </w:r>
      <w:r>
        <w:rPr>
          <w:rFonts w:ascii="仿宋" w:eastAsia="仿宋" w:hAnsi="仿宋" w:cs="仿宋" w:hint="eastAsia"/>
          <w:szCs w:val="21"/>
          <w:u w:val="single"/>
        </w:rPr>
        <w:t>点</w:t>
      </w:r>
      <w:r>
        <w:rPr>
          <w:rFonts w:ascii="仿宋" w:eastAsia="仿宋" w:hAnsi="仿宋" w:cs="仿宋"/>
          <w:szCs w:val="21"/>
          <w:u w:val="single"/>
        </w:rPr>
        <w:t>3</w:t>
      </w:r>
      <w:r>
        <w:rPr>
          <w:rFonts w:ascii="仿宋" w:eastAsia="仿宋" w:hAnsi="仿宋" w:cs="仿宋" w:hint="eastAsia"/>
          <w:szCs w:val="21"/>
          <w:u w:val="single"/>
        </w:rPr>
        <w:t>0分</w:t>
      </w:r>
    </w:p>
    <w:p w14:paraId="3D10C1CE" w14:textId="77777777" w:rsidR="00940088" w:rsidRDefault="0091104A">
      <w:pPr>
        <w:ind w:firstLineChars="200" w:firstLine="480"/>
        <w:rPr>
          <w:rFonts w:ascii="仿宋" w:eastAsia="仿宋" w:hAnsi="仿宋" w:cs="仿宋"/>
          <w:szCs w:val="21"/>
        </w:rPr>
      </w:pPr>
      <w:r>
        <w:rPr>
          <w:rFonts w:ascii="仿宋" w:eastAsia="仿宋" w:hAnsi="仿宋" w:cs="仿宋" w:hint="eastAsia"/>
          <w:szCs w:val="21"/>
        </w:rPr>
        <w:t>2、首次响应文件提交地点：</w:t>
      </w:r>
    </w:p>
    <w:p w14:paraId="46E7D0A8" w14:textId="77777777" w:rsidR="00940088" w:rsidRDefault="0091104A">
      <w:pPr>
        <w:widowControl/>
        <w:ind w:firstLineChars="200" w:firstLine="480"/>
        <w:jc w:val="left"/>
        <w:rPr>
          <w:rFonts w:ascii="仿宋" w:eastAsia="仿宋" w:hAnsi="仿宋" w:cs="仿宋"/>
          <w:szCs w:val="21"/>
        </w:rPr>
      </w:pPr>
      <w:r>
        <w:rPr>
          <w:rFonts w:ascii="仿宋" w:eastAsia="仿宋" w:hAnsi="仿宋" w:cs="仿宋" w:hint="eastAsia"/>
          <w:szCs w:val="21"/>
        </w:rPr>
        <w:t>（1）响应文件提交方式：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投标截止时间前通过网络上传至广西政府采购云平台，</w:t>
      </w:r>
      <w:r>
        <w:rPr>
          <w:rFonts w:ascii="仿宋" w:eastAsia="仿宋" w:hAnsi="仿宋" w:cs="仿宋" w:hint="eastAsia"/>
          <w:b/>
          <w:szCs w:val="21"/>
        </w:rPr>
        <w:t>供应商在广西政府采购云平台提交电子版响应文件时，请填写参加远程采购活动经办人联系方式，</w:t>
      </w:r>
      <w:r>
        <w:rPr>
          <w:rFonts w:ascii="仿宋" w:eastAsia="仿宋" w:hAnsi="仿宋" w:cs="仿宋" w:hint="eastAsia"/>
          <w:szCs w:val="21"/>
        </w:rPr>
        <w:t>电子响应文件具体操作流程详见本公告附件2。</w:t>
      </w:r>
    </w:p>
    <w:p w14:paraId="463C882F" w14:textId="77777777" w:rsidR="00940088" w:rsidRDefault="0091104A">
      <w:pPr>
        <w:widowControl/>
        <w:ind w:firstLineChars="200" w:firstLine="480"/>
        <w:jc w:val="left"/>
        <w:rPr>
          <w:rFonts w:ascii="仿宋" w:eastAsia="仿宋" w:hAnsi="仿宋" w:cs="仿宋"/>
          <w:szCs w:val="21"/>
        </w:rPr>
      </w:pPr>
      <w:r>
        <w:rPr>
          <w:rFonts w:ascii="仿宋" w:eastAsia="仿宋" w:hAnsi="仿宋" w:cs="仿宋" w:hint="eastAsia"/>
          <w:szCs w:val="21"/>
        </w:rPr>
        <w:t>（2）未进行网上注册并办理数字证书（CA认证）的供应商将无法参与本项目政府采购活动，潜在供应商应当在投标截止时间前，完成电子交易平台上的CA数字证书办</w:t>
      </w:r>
      <w:r>
        <w:rPr>
          <w:rFonts w:ascii="仿宋" w:eastAsia="仿宋" w:hAnsi="仿宋" w:cs="仿宋" w:hint="eastAsia"/>
          <w:szCs w:val="21"/>
        </w:rPr>
        <w:lastRenderedPageBreak/>
        <w:t>理（申领流程见本公告附件1）及响应文件的提交。完成CA数字证书办理预计7日左右，供应商只需办理其中一家CA数字证书及签章。</w:t>
      </w:r>
    </w:p>
    <w:p w14:paraId="1B415409" w14:textId="77777777" w:rsidR="00940088" w:rsidRDefault="0091104A">
      <w:pPr>
        <w:widowControl/>
        <w:ind w:firstLineChars="200" w:firstLine="480"/>
        <w:jc w:val="left"/>
        <w:rPr>
          <w:rFonts w:ascii="仿宋" w:eastAsia="仿宋" w:hAnsi="仿宋" w:cs="仿宋"/>
          <w:szCs w:val="21"/>
        </w:rPr>
      </w:pPr>
      <w:r>
        <w:rPr>
          <w:rFonts w:ascii="仿宋" w:eastAsia="仿宋" w:hAnsi="仿宋" w:cs="仿宋" w:hint="eastAsia"/>
          <w:szCs w:val="21"/>
        </w:rPr>
        <w:t>（3）为确保网上操作合法、有效和安全，请供应商确保在电子响应过程中能够对相关数据电文进行加密和使用电子签章，妥善保管CA数字证书并使用有效的CA数字证书参与整个采购活动。</w:t>
      </w:r>
    </w:p>
    <w:p w14:paraId="34419265" w14:textId="77777777" w:rsidR="00940088" w:rsidRDefault="0091104A">
      <w:pPr>
        <w:ind w:firstLineChars="200" w:firstLine="480"/>
        <w:rPr>
          <w:rFonts w:ascii="仿宋" w:eastAsia="仿宋" w:hAnsi="仿宋" w:cs="仿宋"/>
          <w:bCs/>
          <w:szCs w:val="21"/>
          <w:u w:val="single"/>
        </w:rPr>
      </w:pPr>
      <w:r>
        <w:rPr>
          <w:rFonts w:ascii="仿宋" w:eastAsia="仿宋" w:hAnsi="仿宋" w:cs="仿宋" w:hint="eastAsia"/>
          <w:bCs/>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5299FE36" w14:textId="77777777" w:rsidR="00940088" w:rsidRDefault="0091104A">
      <w:pPr>
        <w:snapToGrid w:val="0"/>
        <w:ind w:firstLineChars="200" w:firstLine="480"/>
        <w:rPr>
          <w:rFonts w:ascii="仿宋" w:eastAsia="仿宋" w:hAnsi="仿宋" w:cs="仿宋"/>
          <w:kern w:val="0"/>
          <w:szCs w:val="21"/>
        </w:rPr>
      </w:pPr>
      <w:r>
        <w:rPr>
          <w:rFonts w:ascii="仿宋" w:eastAsia="仿宋" w:hAnsi="仿宋" w:cs="仿宋" w:hint="eastAsia"/>
          <w:kern w:val="0"/>
          <w:szCs w:val="21"/>
        </w:rPr>
        <w:t>3、CA证书在线解密：首次响应文件开启时，需要</w:t>
      </w:r>
      <w:r>
        <w:rPr>
          <w:rFonts w:ascii="仿宋" w:eastAsia="仿宋" w:hAnsi="仿宋" w:cs="仿宋" w:hint="eastAsia"/>
          <w:b/>
          <w:kern w:val="0"/>
          <w:szCs w:val="21"/>
        </w:rPr>
        <w:t>供应商携带制作响应文件时用来加密的有效数字证书（CA认证）</w:t>
      </w:r>
      <w:r>
        <w:rPr>
          <w:rFonts w:ascii="仿宋" w:eastAsia="仿宋" w:hAnsi="仿宋" w:cs="仿宋" w:hint="eastAsia"/>
          <w:kern w:val="0"/>
          <w:szCs w:val="21"/>
        </w:rPr>
        <w:t>登录广西政府采购云平台电子开标大厅现场按规定时间对加密的响应文件进行解密，未能按要求进行解密的，由此产生的后果由供应商自行承担。</w:t>
      </w:r>
    </w:p>
    <w:p w14:paraId="78BA4F6E" w14:textId="77777777" w:rsidR="00940088" w:rsidRDefault="0091104A">
      <w:pPr>
        <w:snapToGrid w:val="0"/>
        <w:ind w:firstLineChars="200" w:firstLine="480"/>
        <w:rPr>
          <w:rFonts w:ascii="仿宋" w:eastAsia="仿宋" w:hAnsi="仿宋" w:cs="仿宋"/>
          <w:kern w:val="0"/>
          <w:szCs w:val="21"/>
        </w:rPr>
      </w:pPr>
      <w:r>
        <w:rPr>
          <w:rFonts w:ascii="仿宋" w:eastAsia="仿宋" w:hAnsi="仿宋" w:cs="仿宋" w:hint="eastAsia"/>
          <w:kern w:val="0"/>
          <w:szCs w:val="21"/>
        </w:rPr>
        <w:t>4、供应商需要在具备有摄像头及语音功能且互联网网络状况良好的电脑登录广西政府采购云平台远程开标大厅参与本次磋商，否则后果自负。</w:t>
      </w:r>
    </w:p>
    <w:p w14:paraId="1E862BCB" w14:textId="77777777" w:rsidR="00940088" w:rsidRDefault="0091104A">
      <w:pPr>
        <w:ind w:firstLineChars="200" w:firstLine="482"/>
        <w:rPr>
          <w:rFonts w:ascii="仿宋" w:eastAsia="仿宋" w:hAnsi="仿宋" w:cs="仿宋"/>
          <w:b/>
          <w:bCs/>
        </w:rPr>
      </w:pPr>
      <w:r>
        <w:rPr>
          <w:rFonts w:ascii="仿宋" w:eastAsia="仿宋" w:hAnsi="仿宋" w:cs="仿宋" w:hint="eastAsia"/>
          <w:b/>
          <w:bCs/>
        </w:rPr>
        <w:t>五、开启（首次响应文件开启时间）</w:t>
      </w:r>
    </w:p>
    <w:p w14:paraId="1C4AD5E7" w14:textId="3A6318A0" w:rsidR="00940088" w:rsidRDefault="0091104A">
      <w:pPr>
        <w:ind w:firstLineChars="200" w:firstLine="480"/>
        <w:rPr>
          <w:rFonts w:ascii="仿宋" w:eastAsia="仿宋" w:hAnsi="仿宋" w:cs="仿宋"/>
          <w:bCs/>
          <w:szCs w:val="21"/>
          <w:u w:val="single"/>
        </w:rPr>
      </w:pPr>
      <w:r>
        <w:rPr>
          <w:rFonts w:ascii="仿宋" w:eastAsia="仿宋" w:hAnsi="仿宋" w:cs="仿宋" w:hint="eastAsia"/>
          <w:szCs w:val="21"/>
        </w:rPr>
        <w:t>1.时间</w:t>
      </w:r>
      <w:r>
        <w:rPr>
          <w:rFonts w:ascii="仿宋" w:eastAsia="仿宋" w:hAnsi="仿宋" w:cs="仿宋" w:hint="eastAsia"/>
          <w:bCs/>
          <w:szCs w:val="21"/>
        </w:rPr>
        <w:t>（北京时间）</w:t>
      </w:r>
      <w:r>
        <w:rPr>
          <w:rFonts w:ascii="仿宋" w:eastAsia="仿宋" w:hAnsi="仿宋" w:cs="仿宋" w:hint="eastAsia"/>
          <w:szCs w:val="21"/>
        </w:rPr>
        <w:t>：</w:t>
      </w:r>
      <w:r>
        <w:rPr>
          <w:rFonts w:ascii="仿宋" w:eastAsia="仿宋" w:hAnsi="仿宋" w:cs="仿宋" w:hint="eastAsia"/>
          <w:szCs w:val="21"/>
          <w:u w:val="single"/>
        </w:rPr>
        <w:t>2026年</w:t>
      </w:r>
      <w:r w:rsidR="00503412">
        <w:rPr>
          <w:rFonts w:ascii="仿宋" w:eastAsia="仿宋" w:hAnsi="仿宋" w:cs="仿宋"/>
          <w:szCs w:val="21"/>
          <w:u w:val="single"/>
        </w:rPr>
        <w:t>7</w:t>
      </w:r>
      <w:r>
        <w:rPr>
          <w:rFonts w:ascii="仿宋" w:eastAsia="仿宋" w:hAnsi="仿宋" w:cs="仿宋" w:hint="eastAsia"/>
          <w:szCs w:val="21"/>
          <w:u w:val="single"/>
        </w:rPr>
        <w:t>月</w:t>
      </w:r>
      <w:r w:rsidR="00503412">
        <w:rPr>
          <w:rFonts w:ascii="仿宋" w:eastAsia="仿宋" w:hAnsi="仿宋" w:cs="仿宋"/>
          <w:szCs w:val="21"/>
          <w:u w:val="single"/>
        </w:rPr>
        <w:t>21</w:t>
      </w:r>
      <w:r>
        <w:rPr>
          <w:rFonts w:ascii="仿宋" w:eastAsia="仿宋" w:hAnsi="仿宋" w:cs="仿宋" w:hint="eastAsia"/>
          <w:szCs w:val="21"/>
          <w:u w:val="single"/>
        </w:rPr>
        <w:t>日</w:t>
      </w:r>
      <w:r>
        <w:rPr>
          <w:rFonts w:ascii="仿宋" w:eastAsia="仿宋" w:hAnsi="仿宋" w:cs="仿宋"/>
          <w:szCs w:val="21"/>
          <w:u w:val="single"/>
        </w:rPr>
        <w:t>09</w:t>
      </w:r>
      <w:r>
        <w:rPr>
          <w:rFonts w:ascii="仿宋" w:eastAsia="仿宋" w:hAnsi="仿宋" w:cs="仿宋" w:hint="eastAsia"/>
          <w:szCs w:val="21"/>
          <w:u w:val="single"/>
        </w:rPr>
        <w:t>点</w:t>
      </w:r>
      <w:r>
        <w:rPr>
          <w:rFonts w:ascii="仿宋" w:eastAsia="仿宋" w:hAnsi="仿宋" w:cs="仿宋"/>
          <w:szCs w:val="21"/>
          <w:u w:val="single"/>
        </w:rPr>
        <w:t>3</w:t>
      </w:r>
      <w:r>
        <w:rPr>
          <w:rFonts w:ascii="仿宋" w:eastAsia="仿宋" w:hAnsi="仿宋" w:cs="仿宋" w:hint="eastAsia"/>
          <w:szCs w:val="21"/>
          <w:u w:val="single"/>
        </w:rPr>
        <w:t>0分</w:t>
      </w:r>
      <w:r>
        <w:rPr>
          <w:rFonts w:ascii="仿宋" w:eastAsia="仿宋" w:hAnsi="仿宋" w:cs="仿宋" w:hint="eastAsia"/>
          <w:szCs w:val="21"/>
        </w:rPr>
        <w:t>后</w:t>
      </w:r>
    </w:p>
    <w:p w14:paraId="7DFCB982" w14:textId="77777777" w:rsidR="00940088" w:rsidRDefault="0091104A">
      <w:pPr>
        <w:ind w:firstLineChars="200" w:firstLine="480"/>
        <w:rPr>
          <w:rFonts w:ascii="仿宋" w:eastAsia="仿宋" w:hAnsi="仿宋" w:cs="仿宋"/>
          <w:bCs/>
          <w:szCs w:val="21"/>
          <w:u w:val="single"/>
        </w:rPr>
      </w:pPr>
      <w:r>
        <w:rPr>
          <w:rFonts w:ascii="仿宋" w:eastAsia="仿宋" w:hAnsi="仿宋" w:cs="仿宋" w:hint="eastAsia"/>
          <w:szCs w:val="21"/>
        </w:rPr>
        <w:t>2.地点：</w:t>
      </w:r>
      <w:r>
        <w:rPr>
          <w:rFonts w:ascii="仿宋" w:eastAsia="仿宋" w:hAnsi="仿宋" w:cs="仿宋" w:hint="eastAsia"/>
          <w:szCs w:val="21"/>
          <w:u w:val="single"/>
        </w:rPr>
        <w:t xml:space="preserve">广西政府采购云平台远程开标大厅 </w:t>
      </w:r>
    </w:p>
    <w:p w14:paraId="6365B213" w14:textId="77777777" w:rsidR="00940088" w:rsidRDefault="0091104A">
      <w:pPr>
        <w:ind w:firstLineChars="200" w:firstLine="482"/>
        <w:rPr>
          <w:rFonts w:ascii="仿宋" w:eastAsia="仿宋" w:hAnsi="仿宋" w:cs="仿宋"/>
          <w:b/>
          <w:bCs/>
        </w:rPr>
      </w:pPr>
      <w:bookmarkStart w:id="30" w:name="_Toc28359007"/>
      <w:bookmarkStart w:id="31" w:name="_Toc35393794"/>
      <w:bookmarkStart w:id="32" w:name="_Toc35393625"/>
      <w:bookmarkStart w:id="33" w:name="_Toc28359084"/>
      <w:r>
        <w:rPr>
          <w:rFonts w:ascii="仿宋" w:eastAsia="仿宋" w:hAnsi="仿宋" w:cs="仿宋" w:hint="eastAsia"/>
          <w:b/>
          <w:bCs/>
        </w:rPr>
        <w:t>六、公告期限</w:t>
      </w:r>
      <w:bookmarkEnd w:id="30"/>
      <w:bookmarkEnd w:id="31"/>
      <w:bookmarkEnd w:id="32"/>
      <w:bookmarkEnd w:id="33"/>
    </w:p>
    <w:p w14:paraId="4F6D7ADD" w14:textId="77777777" w:rsidR="00940088" w:rsidRDefault="0091104A">
      <w:pPr>
        <w:ind w:firstLineChars="200" w:firstLine="480"/>
        <w:rPr>
          <w:rFonts w:ascii="仿宋" w:eastAsia="仿宋" w:hAnsi="仿宋" w:cs="仿宋"/>
          <w:kern w:val="0"/>
          <w:szCs w:val="21"/>
        </w:rPr>
      </w:pPr>
      <w:r>
        <w:rPr>
          <w:rFonts w:ascii="仿宋" w:eastAsia="仿宋" w:hAnsi="仿宋" w:cs="仿宋" w:hint="eastAsia"/>
          <w:kern w:val="0"/>
          <w:szCs w:val="21"/>
        </w:rPr>
        <w:t>自本公告发布之日起5个工作日。</w:t>
      </w:r>
    </w:p>
    <w:p w14:paraId="360F42B5" w14:textId="77777777" w:rsidR="00940088" w:rsidRDefault="0091104A">
      <w:pPr>
        <w:ind w:firstLineChars="200" w:firstLine="482"/>
        <w:rPr>
          <w:rFonts w:ascii="仿宋" w:eastAsia="仿宋" w:hAnsi="仿宋" w:cs="仿宋"/>
          <w:b/>
          <w:bCs/>
        </w:rPr>
      </w:pPr>
      <w:bookmarkStart w:id="34" w:name="_Toc35393626"/>
      <w:bookmarkStart w:id="35" w:name="_Toc35393795"/>
      <w:r>
        <w:rPr>
          <w:rFonts w:ascii="仿宋" w:eastAsia="仿宋" w:hAnsi="仿宋" w:cs="仿宋" w:hint="eastAsia"/>
          <w:b/>
          <w:bCs/>
        </w:rPr>
        <w:t>七、其他补充事宜</w:t>
      </w:r>
      <w:bookmarkEnd w:id="34"/>
      <w:bookmarkEnd w:id="35"/>
    </w:p>
    <w:p w14:paraId="027EEC1B" w14:textId="77777777" w:rsidR="00940088" w:rsidRDefault="0091104A">
      <w:pPr>
        <w:ind w:firstLineChars="200" w:firstLine="480"/>
        <w:rPr>
          <w:rFonts w:ascii="仿宋" w:eastAsia="仿宋" w:hAnsi="仿宋" w:cs="仿宋"/>
          <w:kern w:val="0"/>
          <w:szCs w:val="21"/>
        </w:rPr>
      </w:pPr>
      <w:r>
        <w:rPr>
          <w:rFonts w:ascii="仿宋" w:eastAsia="仿宋" w:hAnsi="仿宋" w:cs="仿宋" w:hint="eastAsia"/>
          <w:kern w:val="0"/>
          <w:szCs w:val="21"/>
        </w:rPr>
        <w:t>1.磋商保证金：本项目不</w:t>
      </w:r>
      <w:proofErr w:type="gramStart"/>
      <w:r>
        <w:rPr>
          <w:rFonts w:ascii="仿宋" w:eastAsia="仿宋" w:hAnsi="仿宋" w:cs="仿宋" w:hint="eastAsia"/>
          <w:kern w:val="0"/>
          <w:szCs w:val="21"/>
        </w:rPr>
        <w:t>收取磋商</w:t>
      </w:r>
      <w:proofErr w:type="gramEnd"/>
      <w:r>
        <w:rPr>
          <w:rFonts w:ascii="仿宋" w:eastAsia="仿宋" w:hAnsi="仿宋" w:cs="仿宋" w:hint="eastAsia"/>
          <w:kern w:val="0"/>
          <w:szCs w:val="21"/>
        </w:rPr>
        <w:t>保证金。</w:t>
      </w:r>
    </w:p>
    <w:p w14:paraId="5A346CD2" w14:textId="77777777" w:rsidR="00940088" w:rsidRDefault="0091104A">
      <w:pPr>
        <w:ind w:firstLineChars="200" w:firstLine="480"/>
        <w:rPr>
          <w:rFonts w:ascii="仿宋" w:eastAsia="仿宋" w:hAnsi="仿宋" w:cs="仿宋"/>
          <w:kern w:val="0"/>
          <w:szCs w:val="21"/>
        </w:rPr>
      </w:pPr>
      <w:r>
        <w:rPr>
          <w:rFonts w:ascii="仿宋" w:eastAsia="仿宋" w:hAnsi="仿宋" w:cs="仿宋" w:hint="eastAsia"/>
          <w:kern w:val="0"/>
          <w:szCs w:val="21"/>
        </w:rPr>
        <w:t>2.采购意向公开链接：</w:t>
      </w:r>
    </w:p>
    <w:p w14:paraId="283FAA28" w14:textId="77777777" w:rsidR="00940088" w:rsidRDefault="0091104A">
      <w:pPr>
        <w:ind w:firstLineChars="200" w:firstLine="480"/>
        <w:rPr>
          <w:rFonts w:ascii="仿宋" w:eastAsia="仿宋" w:hAnsi="仿宋" w:cs="仿宋"/>
          <w:kern w:val="0"/>
          <w:szCs w:val="21"/>
          <w:u w:val="single"/>
        </w:rPr>
      </w:pPr>
      <w:bookmarkStart w:id="36" w:name="_Hlk37429585"/>
      <w:r>
        <w:rPr>
          <w:rFonts w:ascii="仿宋" w:eastAsia="仿宋" w:hAnsi="仿宋" w:cs="仿宋"/>
          <w:kern w:val="0"/>
          <w:szCs w:val="21"/>
          <w:u w:val="single"/>
        </w:rPr>
        <w:t>https://zfcg.gxzf.gov.cn/site/detail?parentId=66485&amp;articleId=PFKwArxAcZDc4jFxlzHQxQ==</w:t>
      </w:r>
      <w:r>
        <w:rPr>
          <w:rFonts w:ascii="仿宋" w:eastAsia="仿宋" w:hAnsi="仿宋" w:cs="仿宋" w:hint="eastAsia"/>
          <w:kern w:val="0"/>
          <w:szCs w:val="21"/>
          <w:u w:val="single"/>
        </w:rPr>
        <w:t xml:space="preserve"> </w:t>
      </w:r>
    </w:p>
    <w:p w14:paraId="2D6F804C" w14:textId="77777777" w:rsidR="00940088" w:rsidRDefault="0091104A">
      <w:pPr>
        <w:ind w:firstLineChars="200" w:firstLine="480"/>
        <w:rPr>
          <w:rFonts w:ascii="仿宋" w:eastAsia="仿宋" w:hAnsi="仿宋" w:cs="仿宋"/>
          <w:kern w:val="0"/>
          <w:szCs w:val="21"/>
        </w:rPr>
      </w:pPr>
      <w:r>
        <w:rPr>
          <w:rFonts w:ascii="仿宋" w:eastAsia="仿宋" w:hAnsi="仿宋" w:cs="仿宋" w:hint="eastAsia"/>
          <w:kern w:val="0"/>
          <w:szCs w:val="21"/>
        </w:rPr>
        <w:t>3.</w:t>
      </w:r>
      <w:bookmarkStart w:id="37" w:name="_Hlk37429595"/>
      <w:r>
        <w:rPr>
          <w:rFonts w:ascii="仿宋" w:eastAsia="仿宋" w:hAnsi="仿宋" w:cs="仿宋" w:hint="eastAsia"/>
          <w:kern w:val="0"/>
          <w:szCs w:val="21"/>
        </w:rPr>
        <w:t>网上查询地址</w:t>
      </w:r>
    </w:p>
    <w:p w14:paraId="2999AD31" w14:textId="77777777" w:rsidR="00940088" w:rsidRDefault="0091104A">
      <w:pPr>
        <w:ind w:firstLineChars="200" w:firstLine="480"/>
        <w:rPr>
          <w:rFonts w:ascii="仿宋" w:eastAsia="仿宋" w:hAnsi="仿宋" w:cs="仿宋"/>
          <w:kern w:val="0"/>
          <w:szCs w:val="21"/>
        </w:rPr>
      </w:pPr>
      <w:bookmarkStart w:id="38" w:name="_Hlk37429674"/>
      <w:bookmarkEnd w:id="36"/>
      <w:bookmarkEnd w:id="37"/>
      <w:r>
        <w:rPr>
          <w:rFonts w:ascii="仿宋" w:eastAsia="仿宋" w:hAnsi="仿宋" w:cs="仿宋" w:hint="eastAsia"/>
          <w:kern w:val="0"/>
          <w:szCs w:val="21"/>
        </w:rPr>
        <w:t>中国政府采购网（www.ccgp.gov.cn）、广西壮族自治区政府采购网（http://zfcg.gxzf.gov.cn/）、全国公共资源交易平台(广西·南宁)（http://ggzy.jgswj.gxzf.gov.cn/nnggzy/）</w:t>
      </w:r>
    </w:p>
    <w:p w14:paraId="0795F284" w14:textId="77777777" w:rsidR="00940088" w:rsidRDefault="0091104A">
      <w:pPr>
        <w:ind w:firstLineChars="200" w:firstLine="480"/>
        <w:rPr>
          <w:rFonts w:ascii="仿宋" w:eastAsia="仿宋" w:hAnsi="仿宋" w:cs="仿宋"/>
          <w:kern w:val="0"/>
          <w:szCs w:val="21"/>
        </w:rPr>
      </w:pPr>
      <w:r>
        <w:rPr>
          <w:rFonts w:ascii="仿宋" w:eastAsia="仿宋" w:hAnsi="仿宋" w:cs="仿宋" w:hint="eastAsia"/>
          <w:kern w:val="0"/>
          <w:szCs w:val="21"/>
        </w:rPr>
        <w:lastRenderedPageBreak/>
        <w:t>4</w:t>
      </w:r>
      <w:r>
        <w:rPr>
          <w:rFonts w:ascii="仿宋" w:eastAsia="仿宋" w:hAnsi="仿宋" w:cs="仿宋" w:hint="eastAsia"/>
          <w:szCs w:val="21"/>
        </w:rPr>
        <w:t xml:space="preserve">. </w:t>
      </w:r>
      <w:r>
        <w:rPr>
          <w:rFonts w:ascii="仿宋" w:eastAsia="仿宋" w:hAnsi="仿宋" w:cs="仿宋" w:hint="eastAsia"/>
          <w:kern w:val="0"/>
          <w:szCs w:val="21"/>
        </w:rPr>
        <w:t>本项目需要落实的政府采购政策</w:t>
      </w:r>
    </w:p>
    <w:bookmarkEnd w:id="38"/>
    <w:p w14:paraId="1E8570E5" w14:textId="77777777" w:rsidR="00940088" w:rsidRDefault="0091104A">
      <w:pPr>
        <w:ind w:firstLineChars="150" w:firstLine="360"/>
        <w:rPr>
          <w:rFonts w:ascii="仿宋" w:eastAsia="仿宋" w:hAnsi="仿宋" w:cs="仿宋"/>
          <w:kern w:val="0"/>
          <w:szCs w:val="21"/>
        </w:rPr>
      </w:pPr>
      <w:r>
        <w:rPr>
          <w:rFonts w:ascii="仿宋" w:eastAsia="仿宋" w:hAnsi="仿宋" w:cs="仿宋" w:hint="eastAsia"/>
          <w:kern w:val="0"/>
          <w:szCs w:val="21"/>
        </w:rPr>
        <w:t>（1）政府采购促进中小企业发展。</w:t>
      </w:r>
    </w:p>
    <w:p w14:paraId="0048CADA" w14:textId="77777777" w:rsidR="00940088" w:rsidRDefault="0091104A">
      <w:pPr>
        <w:ind w:firstLineChars="150" w:firstLine="360"/>
        <w:rPr>
          <w:rFonts w:ascii="仿宋" w:eastAsia="仿宋" w:hAnsi="仿宋" w:cs="仿宋"/>
          <w:kern w:val="0"/>
          <w:szCs w:val="21"/>
        </w:rPr>
      </w:pPr>
      <w:r>
        <w:rPr>
          <w:rFonts w:ascii="仿宋" w:eastAsia="仿宋" w:hAnsi="仿宋" w:cs="仿宋" w:hint="eastAsia"/>
          <w:kern w:val="0"/>
          <w:szCs w:val="21"/>
        </w:rPr>
        <w:t>（2）政府采购支持采用本国产品的政策。</w:t>
      </w:r>
    </w:p>
    <w:p w14:paraId="039AAF84" w14:textId="77777777" w:rsidR="00940088" w:rsidRDefault="0091104A">
      <w:pPr>
        <w:ind w:firstLineChars="150" w:firstLine="360"/>
        <w:rPr>
          <w:rFonts w:ascii="仿宋" w:eastAsia="仿宋" w:hAnsi="仿宋" w:cs="仿宋"/>
          <w:kern w:val="0"/>
          <w:szCs w:val="21"/>
        </w:rPr>
      </w:pPr>
      <w:r>
        <w:rPr>
          <w:rFonts w:ascii="仿宋" w:eastAsia="仿宋" w:hAnsi="仿宋" w:cs="仿宋" w:hint="eastAsia"/>
          <w:kern w:val="0"/>
          <w:szCs w:val="21"/>
        </w:rPr>
        <w:t>（3）政府采购促进残疾人就业政策。</w:t>
      </w:r>
    </w:p>
    <w:p w14:paraId="604C15C6" w14:textId="77777777" w:rsidR="00940088" w:rsidRDefault="0091104A">
      <w:pPr>
        <w:ind w:firstLineChars="150" w:firstLine="360"/>
        <w:rPr>
          <w:rFonts w:ascii="仿宋" w:eastAsia="仿宋" w:hAnsi="仿宋" w:cs="仿宋"/>
          <w:kern w:val="0"/>
          <w:szCs w:val="21"/>
        </w:rPr>
      </w:pPr>
      <w:r>
        <w:rPr>
          <w:rFonts w:ascii="仿宋" w:eastAsia="仿宋" w:hAnsi="仿宋" w:cs="仿宋" w:hint="eastAsia"/>
          <w:kern w:val="0"/>
          <w:szCs w:val="21"/>
        </w:rPr>
        <w:t>（4）政府采购支持监狱企业发展。</w:t>
      </w:r>
    </w:p>
    <w:p w14:paraId="61EC2554" w14:textId="77777777" w:rsidR="00940088" w:rsidRDefault="0091104A">
      <w:pPr>
        <w:ind w:firstLineChars="200" w:firstLine="480"/>
        <w:rPr>
          <w:rFonts w:ascii="仿宋" w:eastAsia="仿宋" w:hAnsi="仿宋" w:cs="仿宋"/>
          <w:kern w:val="0"/>
          <w:szCs w:val="21"/>
        </w:rPr>
      </w:pPr>
      <w:r>
        <w:rPr>
          <w:rFonts w:ascii="仿宋" w:eastAsia="仿宋" w:hAnsi="仿宋" w:cs="仿宋" w:hint="eastAsia"/>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w:t>
      </w:r>
      <w:proofErr w:type="gramStart"/>
      <w:r>
        <w:rPr>
          <w:rFonts w:ascii="仿宋" w:eastAsia="仿宋" w:hAnsi="仿宋" w:cs="仿宋" w:hint="eastAsia"/>
          <w:kern w:val="0"/>
          <w:szCs w:val="21"/>
        </w:rPr>
        <w:t>作出</w:t>
      </w:r>
      <w:proofErr w:type="gramEnd"/>
      <w:r>
        <w:rPr>
          <w:rFonts w:ascii="仿宋" w:eastAsia="仿宋" w:hAnsi="仿宋" w:cs="仿宋" w:hint="eastAsia"/>
          <w:kern w:val="0"/>
          <w:szCs w:val="21"/>
        </w:rPr>
        <w:t>答复的，可以在答复期满后十五个工作日内向同级政府采购监督管理部门投诉。</w:t>
      </w:r>
    </w:p>
    <w:p w14:paraId="3B60FDC1" w14:textId="77777777" w:rsidR="00940088" w:rsidRDefault="0091104A">
      <w:pPr>
        <w:ind w:firstLineChars="200" w:firstLine="480"/>
        <w:rPr>
          <w:rFonts w:ascii="仿宋" w:eastAsia="仿宋" w:hAnsi="仿宋" w:cs="仿宋"/>
          <w:kern w:val="0"/>
          <w:szCs w:val="21"/>
        </w:rPr>
      </w:pPr>
      <w:r>
        <w:rPr>
          <w:rFonts w:ascii="仿宋" w:eastAsia="仿宋" w:hAnsi="仿宋" w:cs="仿宋" w:hint="eastAsia"/>
          <w:kern w:val="0"/>
          <w:szCs w:val="21"/>
        </w:rPr>
        <w:t xml:space="preserve">6.若对项目采购电子交易系统操作有疑问，可登录广西政府采购云平台（https://www.gcy.zfcg.gxzf.gov.cn/），点击右侧咨询小采，获取采小蜜智能服务管家帮助，或拨打广西政府采购云平台服务热线95763获取热线服务帮助。 </w:t>
      </w:r>
    </w:p>
    <w:p w14:paraId="12F3A0B8" w14:textId="77777777" w:rsidR="00940088" w:rsidRDefault="0091104A">
      <w:pPr>
        <w:ind w:firstLineChars="200" w:firstLine="482"/>
        <w:rPr>
          <w:rFonts w:ascii="仿宋" w:eastAsia="仿宋" w:hAnsi="仿宋" w:cs="仿宋"/>
          <w:bCs/>
        </w:rPr>
      </w:pPr>
      <w:r>
        <w:rPr>
          <w:rFonts w:ascii="仿宋" w:eastAsia="仿宋" w:hAnsi="仿宋" w:cs="仿宋" w:hint="eastAsia"/>
          <w:b/>
          <w:kern w:val="44"/>
        </w:rPr>
        <w:t>八、凡对本次采购提出询问，请按以下方式联系</w:t>
      </w:r>
    </w:p>
    <w:p w14:paraId="276970E3" w14:textId="77777777" w:rsidR="00940088" w:rsidRDefault="0091104A">
      <w:pPr>
        <w:jc w:val="left"/>
        <w:rPr>
          <w:rFonts w:ascii="仿宋" w:eastAsia="仿宋" w:hAnsi="仿宋" w:cs="仿宋"/>
          <w:szCs w:val="21"/>
        </w:rPr>
      </w:pPr>
      <w:r>
        <w:rPr>
          <w:rFonts w:ascii="仿宋" w:eastAsia="仿宋" w:hAnsi="仿宋" w:cs="仿宋" w:hint="eastAsia"/>
          <w:szCs w:val="21"/>
        </w:rPr>
        <w:t xml:space="preserve">　　　1.采购人信息</w:t>
      </w:r>
    </w:p>
    <w:p w14:paraId="131C773B" w14:textId="77777777" w:rsidR="00940088" w:rsidRDefault="0091104A">
      <w:pPr>
        <w:ind w:firstLineChars="350" w:firstLine="840"/>
        <w:rPr>
          <w:rFonts w:ascii="仿宋" w:eastAsia="仿宋" w:hAnsi="仿宋" w:cs="仿宋"/>
          <w:szCs w:val="21"/>
        </w:rPr>
      </w:pPr>
      <w:r>
        <w:rPr>
          <w:rFonts w:ascii="仿宋" w:eastAsia="仿宋" w:hAnsi="仿宋" w:cs="仿宋" w:hint="eastAsia"/>
          <w:szCs w:val="21"/>
        </w:rPr>
        <w:t>名称：南宁市生态环境局</w:t>
      </w:r>
    </w:p>
    <w:p w14:paraId="4616BFD7" w14:textId="77777777" w:rsidR="00940088" w:rsidRDefault="0091104A">
      <w:pPr>
        <w:ind w:firstLineChars="350" w:firstLine="840"/>
        <w:rPr>
          <w:rFonts w:ascii="仿宋" w:eastAsia="仿宋" w:hAnsi="仿宋" w:cs="仿宋"/>
          <w:szCs w:val="21"/>
        </w:rPr>
      </w:pPr>
      <w:r>
        <w:rPr>
          <w:rFonts w:ascii="仿宋" w:eastAsia="仿宋" w:hAnsi="仿宋" w:cs="仿宋" w:hint="eastAsia"/>
          <w:szCs w:val="21"/>
        </w:rPr>
        <w:t>地址：广西壮族自治区南宁市</w:t>
      </w:r>
      <w:proofErr w:type="gramStart"/>
      <w:r>
        <w:rPr>
          <w:rFonts w:ascii="仿宋" w:eastAsia="仿宋" w:hAnsi="仿宋" w:cs="仿宋" w:hint="eastAsia"/>
          <w:szCs w:val="21"/>
        </w:rPr>
        <w:t>青秀</w:t>
      </w:r>
      <w:proofErr w:type="gramEnd"/>
      <w:r>
        <w:rPr>
          <w:rFonts w:ascii="仿宋" w:eastAsia="仿宋" w:hAnsi="仿宋" w:cs="仿宋" w:hint="eastAsia"/>
          <w:szCs w:val="21"/>
        </w:rPr>
        <w:t>区竹溪大道33号</w:t>
      </w:r>
    </w:p>
    <w:p w14:paraId="71CA77CA" w14:textId="77777777" w:rsidR="00940088" w:rsidRDefault="0091104A">
      <w:pPr>
        <w:ind w:firstLineChars="350" w:firstLine="840"/>
        <w:rPr>
          <w:rFonts w:ascii="仿宋" w:eastAsia="仿宋" w:hAnsi="仿宋" w:cs="仿宋"/>
          <w:szCs w:val="21"/>
          <w:lang w:val="en"/>
        </w:rPr>
      </w:pPr>
      <w:r>
        <w:rPr>
          <w:rFonts w:ascii="仿宋" w:eastAsia="仿宋" w:hAnsi="仿宋" w:cs="仿宋" w:hint="eastAsia"/>
          <w:szCs w:val="21"/>
        </w:rPr>
        <w:t>项目联系人：许文官</w:t>
      </w:r>
    </w:p>
    <w:p w14:paraId="7F6274AB" w14:textId="77777777" w:rsidR="00940088" w:rsidRDefault="0091104A">
      <w:pPr>
        <w:ind w:firstLineChars="350" w:firstLine="840"/>
        <w:rPr>
          <w:rFonts w:ascii="仿宋" w:eastAsia="仿宋" w:hAnsi="仿宋" w:cs="仿宋"/>
          <w:szCs w:val="21"/>
          <w:highlight w:val="yellow"/>
        </w:rPr>
      </w:pPr>
      <w:r>
        <w:rPr>
          <w:rFonts w:ascii="仿宋" w:eastAsia="仿宋" w:hAnsi="仿宋" w:cs="仿宋" w:hint="eastAsia"/>
          <w:szCs w:val="21"/>
        </w:rPr>
        <w:t>联系电话：</w:t>
      </w:r>
      <w:r>
        <w:rPr>
          <w:rFonts w:ascii="仿宋" w:eastAsia="仿宋" w:hAnsi="仿宋" w:cs="仿宋"/>
          <w:szCs w:val="21"/>
        </w:rPr>
        <w:t>0771-5757621</w:t>
      </w:r>
      <w:r>
        <w:rPr>
          <w:rFonts w:ascii="仿宋" w:eastAsia="仿宋" w:hAnsi="仿宋" w:cs="仿宋" w:hint="eastAsia"/>
          <w:szCs w:val="21"/>
        </w:rPr>
        <w:t xml:space="preserve">  </w:t>
      </w:r>
    </w:p>
    <w:p w14:paraId="7F22C0B9" w14:textId="77777777" w:rsidR="00940088" w:rsidRDefault="0091104A">
      <w:pPr>
        <w:ind w:firstLineChars="300" w:firstLine="720"/>
        <w:jc w:val="left"/>
        <w:rPr>
          <w:rFonts w:ascii="仿宋" w:eastAsia="仿宋" w:hAnsi="仿宋" w:cs="仿宋"/>
          <w:szCs w:val="21"/>
        </w:rPr>
      </w:pPr>
      <w:r>
        <w:rPr>
          <w:rFonts w:ascii="仿宋" w:eastAsia="仿宋" w:hAnsi="仿宋" w:cs="仿宋" w:hint="eastAsia"/>
          <w:szCs w:val="21"/>
        </w:rPr>
        <w:t>2.采购代理机构信息</w:t>
      </w:r>
    </w:p>
    <w:p w14:paraId="73487C1B" w14:textId="77777777" w:rsidR="00940088" w:rsidRDefault="0091104A">
      <w:pPr>
        <w:ind w:firstLineChars="350" w:firstLine="840"/>
        <w:rPr>
          <w:rFonts w:ascii="仿宋" w:eastAsia="仿宋" w:hAnsi="仿宋" w:cs="仿宋"/>
          <w:szCs w:val="21"/>
        </w:rPr>
      </w:pPr>
      <w:r>
        <w:rPr>
          <w:rFonts w:ascii="仿宋" w:eastAsia="仿宋" w:hAnsi="仿宋" w:cs="仿宋" w:hint="eastAsia"/>
          <w:szCs w:val="21"/>
        </w:rPr>
        <w:t>名称：广西机电设备招标有限公司</w:t>
      </w:r>
    </w:p>
    <w:p w14:paraId="3ECDFE3C" w14:textId="77777777" w:rsidR="00940088" w:rsidRDefault="0091104A">
      <w:pPr>
        <w:ind w:firstLineChars="350" w:firstLine="840"/>
        <w:rPr>
          <w:rFonts w:ascii="仿宋" w:eastAsia="仿宋" w:hAnsi="仿宋" w:cs="仿宋"/>
          <w:szCs w:val="21"/>
        </w:rPr>
      </w:pPr>
      <w:r>
        <w:rPr>
          <w:rFonts w:ascii="仿宋" w:eastAsia="仿宋" w:hAnsi="仿宋" w:cs="仿宋" w:hint="eastAsia"/>
          <w:szCs w:val="21"/>
        </w:rPr>
        <w:t>地址：广西南宁市金湖路63号金源CBD现代城B座7层701</w:t>
      </w:r>
    </w:p>
    <w:p w14:paraId="7F9F2952" w14:textId="77777777" w:rsidR="00940088" w:rsidRDefault="0091104A">
      <w:pPr>
        <w:ind w:firstLineChars="300" w:firstLine="720"/>
        <w:jc w:val="left"/>
        <w:rPr>
          <w:rFonts w:ascii="仿宋" w:eastAsia="仿宋" w:hAnsi="仿宋" w:cs="仿宋"/>
          <w:szCs w:val="21"/>
        </w:rPr>
      </w:pPr>
      <w:r>
        <w:rPr>
          <w:rFonts w:ascii="仿宋" w:eastAsia="仿宋" w:hAnsi="仿宋" w:cs="仿宋" w:hint="eastAsia"/>
          <w:szCs w:val="21"/>
        </w:rPr>
        <w:t>3.项目联系方式</w:t>
      </w:r>
    </w:p>
    <w:p w14:paraId="180133B7" w14:textId="027CBB14" w:rsidR="00940088" w:rsidRDefault="0091104A">
      <w:pPr>
        <w:ind w:firstLineChars="350" w:firstLine="840"/>
        <w:rPr>
          <w:rFonts w:ascii="仿宋" w:eastAsia="仿宋" w:hAnsi="仿宋" w:cs="仿宋"/>
          <w:szCs w:val="21"/>
        </w:rPr>
      </w:pPr>
      <w:r>
        <w:rPr>
          <w:rFonts w:ascii="仿宋" w:eastAsia="仿宋" w:hAnsi="仿宋" w:cs="仿宋" w:hint="eastAsia"/>
          <w:szCs w:val="21"/>
        </w:rPr>
        <w:t>项目联系人：</w:t>
      </w:r>
      <w:r w:rsidR="0017547B">
        <w:rPr>
          <w:rFonts w:ascii="仿宋" w:eastAsia="仿宋" w:hAnsi="仿宋" w:cs="仿宋" w:hint="eastAsia"/>
          <w:szCs w:val="21"/>
        </w:rPr>
        <w:t>李柯睿、庞倚林</w:t>
      </w:r>
    </w:p>
    <w:p w14:paraId="0129AFF4" w14:textId="77777777" w:rsidR="00940088" w:rsidRDefault="0091104A">
      <w:pPr>
        <w:ind w:firstLineChars="350" w:firstLine="840"/>
        <w:rPr>
          <w:rFonts w:ascii="仿宋" w:eastAsia="仿宋" w:hAnsi="仿宋" w:cs="仿宋"/>
          <w:szCs w:val="21"/>
        </w:rPr>
      </w:pPr>
      <w:r>
        <w:rPr>
          <w:rFonts w:ascii="仿宋" w:eastAsia="仿宋" w:hAnsi="仿宋" w:cs="仿宋" w:hint="eastAsia"/>
          <w:szCs w:val="21"/>
        </w:rPr>
        <w:t>电话：</w:t>
      </w:r>
      <w:r>
        <w:rPr>
          <w:rFonts w:ascii="仿宋" w:eastAsia="仿宋" w:hAnsi="仿宋" w:cs="仿宋"/>
          <w:szCs w:val="21"/>
        </w:rPr>
        <w:t xml:space="preserve">0771-2808960  </w:t>
      </w:r>
    </w:p>
    <w:p w14:paraId="374FC728" w14:textId="77777777" w:rsidR="00940088" w:rsidRDefault="00940088">
      <w:pPr>
        <w:ind w:firstLineChars="350" w:firstLine="840"/>
        <w:rPr>
          <w:rFonts w:ascii="仿宋" w:eastAsia="仿宋" w:hAnsi="仿宋" w:cs="仿宋"/>
          <w:szCs w:val="21"/>
        </w:rPr>
      </w:pPr>
    </w:p>
    <w:p w14:paraId="0A98271F" w14:textId="77777777" w:rsidR="00940088" w:rsidRDefault="00940088">
      <w:pPr>
        <w:ind w:firstLineChars="200" w:firstLine="480"/>
        <w:rPr>
          <w:rFonts w:ascii="仿宋" w:eastAsia="仿宋" w:hAnsi="仿宋" w:cs="仿宋"/>
          <w:szCs w:val="21"/>
        </w:rPr>
      </w:pPr>
    </w:p>
    <w:p w14:paraId="0A218A2F" w14:textId="77777777" w:rsidR="00940088" w:rsidRDefault="0091104A">
      <w:pPr>
        <w:pStyle w:val="a5"/>
        <w:ind w:firstLineChars="200" w:firstLine="480"/>
        <w:rPr>
          <w:rFonts w:ascii="仿宋" w:eastAsia="仿宋" w:hAnsi="仿宋" w:cs="仿宋"/>
        </w:rPr>
      </w:pPr>
      <w:r>
        <w:rPr>
          <w:rFonts w:ascii="仿宋" w:eastAsia="仿宋" w:hAnsi="仿宋" w:cs="仿宋" w:hint="eastAsia"/>
          <w:szCs w:val="21"/>
        </w:rPr>
        <w:t>附件： 1.CA证书申请方式及操作指南下载地址（登陆</w:t>
      </w:r>
      <w:hyperlink r:id="rId13" w:history="1">
        <w:r>
          <w:rPr>
            <w:rStyle w:val="af1"/>
            <w:rFonts w:ascii="仿宋" w:eastAsia="仿宋" w:hAnsi="仿宋" w:cs="仿宋" w:hint="eastAsia"/>
            <w:color w:val="auto"/>
          </w:rPr>
          <w:t>http://nncz.nanning.gov.cn/</w:t>
        </w:r>
      </w:hyperlink>
      <w:r>
        <w:rPr>
          <w:rFonts w:ascii="仿宋" w:eastAsia="仿宋" w:hAnsi="仿宋" w:cs="仿宋" w:hint="eastAsia"/>
        </w:rPr>
        <w:t>（南宁市财政局官网）-业务专题-政府采购监督管理-</w:t>
      </w:r>
      <w:r>
        <w:rPr>
          <w:rFonts w:ascii="仿宋" w:eastAsia="仿宋" w:hAnsi="仿宋" w:cs="仿宋" w:hint="eastAsia"/>
        </w:rPr>
        <w:lastRenderedPageBreak/>
        <w:t>资料下载-“广西政府采购云平台西部CA办理方式”或“南宁市广西政府采购云平台CA证书办理操作指南”</w:t>
      </w:r>
      <w:r>
        <w:rPr>
          <w:rFonts w:ascii="仿宋" w:eastAsia="仿宋" w:hAnsi="仿宋" w:cs="仿宋" w:hint="eastAsia"/>
          <w:szCs w:val="21"/>
        </w:rPr>
        <w:t>）</w:t>
      </w:r>
    </w:p>
    <w:p w14:paraId="43BEF036" w14:textId="77777777" w:rsidR="00940088" w:rsidRDefault="0091104A">
      <w:pPr>
        <w:pStyle w:val="a5"/>
        <w:ind w:firstLineChars="200" w:firstLine="480"/>
        <w:rPr>
          <w:rFonts w:ascii="仿宋" w:eastAsia="仿宋" w:hAnsi="仿宋" w:cs="仿宋"/>
          <w:szCs w:val="21"/>
        </w:rPr>
      </w:pPr>
      <w:r>
        <w:rPr>
          <w:rFonts w:ascii="仿宋" w:eastAsia="仿宋" w:hAnsi="仿宋" w:cs="仿宋" w:hint="eastAsia"/>
          <w:szCs w:val="21"/>
        </w:rPr>
        <w:t>2.电子响应文件制作与投送教程（在此网址下载：</w:t>
      </w:r>
      <w:hyperlink r:id="rId14" w:history="1">
        <w:r>
          <w:rPr>
            <w:rStyle w:val="af1"/>
            <w:rFonts w:ascii="仿宋" w:eastAsia="仿宋" w:hAnsi="仿宋" w:cs="仿宋" w:hint="eastAsia"/>
            <w:color w:val="auto"/>
          </w:rPr>
          <w:t>http://nncz.nanning.gov.cn/</w:t>
        </w:r>
      </w:hyperlink>
      <w:r>
        <w:rPr>
          <w:rFonts w:ascii="仿宋" w:eastAsia="仿宋" w:hAnsi="仿宋" w:cs="仿宋" w:hint="eastAsia"/>
        </w:rPr>
        <w:t>（南宁市财政局官网）-业务专题-政府采购监督管理-资料下载-南宁市政府采购项目全流程电子化交易操作指南</w:t>
      </w:r>
      <w:r>
        <w:rPr>
          <w:rFonts w:ascii="仿宋" w:eastAsia="仿宋" w:hAnsi="仿宋" w:cs="仿宋" w:hint="eastAsia"/>
          <w:szCs w:val="21"/>
        </w:rPr>
        <w:t>）</w:t>
      </w:r>
    </w:p>
    <w:p w14:paraId="0F1217DE" w14:textId="77777777" w:rsidR="00940088" w:rsidRDefault="00940088">
      <w:pPr>
        <w:jc w:val="right"/>
        <w:rPr>
          <w:rFonts w:ascii="仿宋" w:eastAsia="仿宋" w:hAnsi="仿宋" w:cs="仿宋"/>
          <w:szCs w:val="21"/>
        </w:rPr>
      </w:pPr>
    </w:p>
    <w:p w14:paraId="442A67BB" w14:textId="77777777" w:rsidR="00940088" w:rsidRDefault="0091104A">
      <w:pPr>
        <w:jc w:val="right"/>
        <w:rPr>
          <w:rFonts w:ascii="仿宋" w:eastAsia="仿宋" w:hAnsi="仿宋" w:cs="仿宋"/>
          <w:szCs w:val="21"/>
        </w:rPr>
      </w:pPr>
      <w:r>
        <w:rPr>
          <w:rFonts w:ascii="仿宋" w:eastAsia="仿宋" w:hAnsi="仿宋" w:cs="仿宋" w:hint="eastAsia"/>
          <w:szCs w:val="21"/>
        </w:rPr>
        <w:t>广西机电设备招标有限公司</w:t>
      </w:r>
    </w:p>
    <w:p w14:paraId="29DA40BC" w14:textId="6423E997" w:rsidR="00940088" w:rsidRDefault="0091104A">
      <w:pPr>
        <w:ind w:firstLineChars="100" w:firstLine="240"/>
        <w:jc w:val="right"/>
        <w:rPr>
          <w:rFonts w:ascii="仿宋" w:eastAsia="仿宋" w:hAnsi="仿宋" w:cs="仿宋"/>
        </w:rPr>
      </w:pPr>
      <w:r>
        <w:rPr>
          <w:rFonts w:ascii="仿宋" w:eastAsia="仿宋" w:hAnsi="仿宋" w:cs="仿宋" w:hint="eastAsia"/>
          <w:szCs w:val="21"/>
        </w:rPr>
        <w:t>2026年</w:t>
      </w:r>
      <w:r w:rsidR="00503412">
        <w:rPr>
          <w:rFonts w:ascii="仿宋" w:eastAsia="仿宋" w:hAnsi="仿宋" w:cs="仿宋"/>
          <w:szCs w:val="21"/>
        </w:rPr>
        <w:t>7</w:t>
      </w:r>
      <w:r>
        <w:rPr>
          <w:rFonts w:ascii="仿宋" w:eastAsia="仿宋" w:hAnsi="仿宋" w:cs="仿宋" w:hint="eastAsia"/>
          <w:szCs w:val="21"/>
        </w:rPr>
        <w:t>月</w:t>
      </w:r>
      <w:r w:rsidR="00503412">
        <w:rPr>
          <w:rFonts w:ascii="仿宋" w:eastAsia="仿宋" w:hAnsi="仿宋" w:cs="仿宋"/>
          <w:szCs w:val="21"/>
        </w:rPr>
        <w:t>9</w:t>
      </w:r>
      <w:r>
        <w:rPr>
          <w:rFonts w:ascii="仿宋" w:eastAsia="仿宋" w:hAnsi="仿宋" w:cs="仿宋" w:hint="eastAsia"/>
          <w:szCs w:val="21"/>
        </w:rPr>
        <w:t>日</w:t>
      </w:r>
    </w:p>
    <w:bookmarkEnd w:id="19"/>
    <w:p w14:paraId="34F230EF" w14:textId="77777777" w:rsidR="00940088" w:rsidRDefault="00940088">
      <w:pPr>
        <w:widowControl/>
        <w:jc w:val="left"/>
        <w:rPr>
          <w:rFonts w:ascii="仿宋" w:eastAsia="仿宋" w:hAnsi="仿宋" w:cs="仿宋"/>
          <w:lang w:val="zh-CN"/>
        </w:rPr>
        <w:sectPr w:rsidR="00940088">
          <w:footerReference w:type="default" r:id="rId15"/>
          <w:pgSz w:w="11911" w:h="16838"/>
          <w:pgMar w:top="1417" w:right="1417" w:bottom="1417" w:left="1417" w:header="720" w:footer="720" w:gutter="0"/>
          <w:cols w:space="720"/>
          <w:docGrid w:linePitch="331"/>
        </w:sectPr>
      </w:pPr>
    </w:p>
    <w:p w14:paraId="4A4C02FC" w14:textId="77777777" w:rsidR="00940088" w:rsidRDefault="0091104A">
      <w:pPr>
        <w:pStyle w:val="1"/>
        <w:jc w:val="center"/>
        <w:rPr>
          <w:rFonts w:ascii="仿宋" w:eastAsia="仿宋" w:hAnsi="仿宋" w:cs="仿宋"/>
        </w:rPr>
      </w:pPr>
      <w:bookmarkStart w:id="39" w:name="_Toc30008"/>
      <w:bookmarkStart w:id="40" w:name="_Toc25988"/>
      <w:bookmarkStart w:id="41" w:name="_Hlk234502080"/>
      <w:r>
        <w:rPr>
          <w:rFonts w:ascii="仿宋" w:eastAsia="仿宋" w:hAnsi="仿宋" w:cs="仿宋" w:hint="eastAsia"/>
          <w:bCs w:val="0"/>
          <w:sz w:val="32"/>
          <w:szCs w:val="32"/>
        </w:rPr>
        <w:lastRenderedPageBreak/>
        <w:t>第二章 采购需求</w:t>
      </w:r>
      <w:bookmarkEnd w:id="39"/>
      <w:bookmarkEnd w:id="40"/>
    </w:p>
    <w:p w14:paraId="611B664C" w14:textId="77777777" w:rsidR="00940088" w:rsidRDefault="0091104A">
      <w:pPr>
        <w:spacing w:line="420" w:lineRule="exact"/>
        <w:jc w:val="left"/>
        <w:rPr>
          <w:rFonts w:ascii="仿宋" w:eastAsia="仿宋" w:hAnsi="仿宋" w:cs="仿宋"/>
          <w:szCs w:val="21"/>
        </w:rPr>
      </w:pPr>
      <w:r>
        <w:rPr>
          <w:rFonts w:ascii="仿宋" w:eastAsia="仿宋" w:hAnsi="仿宋" w:cs="仿宋" w:hint="eastAsia"/>
          <w:szCs w:val="21"/>
        </w:rPr>
        <w:t>说明：</w:t>
      </w:r>
    </w:p>
    <w:p w14:paraId="733048E6" w14:textId="77777777" w:rsidR="00940088" w:rsidRDefault="0091104A">
      <w:pPr>
        <w:spacing w:line="420" w:lineRule="exact"/>
        <w:ind w:firstLineChars="200" w:firstLine="480"/>
        <w:jc w:val="left"/>
        <w:rPr>
          <w:rFonts w:ascii="仿宋" w:eastAsia="仿宋" w:hAnsi="仿宋" w:cs="仿宋"/>
          <w:szCs w:val="21"/>
        </w:rPr>
      </w:pPr>
      <w:r>
        <w:rPr>
          <w:rFonts w:ascii="仿宋" w:eastAsia="仿宋" w:hAnsi="仿宋" w:cs="仿宋" w:hint="eastAsia"/>
        </w:rPr>
        <w:t>1.为落实政府采购政策需满足的要求：</w:t>
      </w:r>
    </w:p>
    <w:p w14:paraId="1E6990D9" w14:textId="77777777" w:rsidR="00940088" w:rsidRDefault="0091104A">
      <w:pPr>
        <w:spacing w:line="420" w:lineRule="exact"/>
        <w:ind w:firstLineChars="200" w:firstLine="480"/>
        <w:jc w:val="left"/>
        <w:rPr>
          <w:rFonts w:ascii="仿宋" w:eastAsia="仿宋" w:hAnsi="仿宋" w:cs="仿宋"/>
          <w:szCs w:val="21"/>
        </w:rPr>
      </w:pPr>
      <w:r>
        <w:rPr>
          <w:rFonts w:ascii="仿宋" w:eastAsia="仿宋" w:hAnsi="仿宋" w:cs="仿宋" w:hint="eastAsia"/>
          <w:szCs w:val="21"/>
        </w:rPr>
        <w:t>（1）本竞争性磋商采购文件所称中小企业必须符合《政府采购促进中小企业发展管理办法》（财库〔2020〕46号）的规定。</w:t>
      </w:r>
    </w:p>
    <w:p w14:paraId="52E6A0E2" w14:textId="77777777" w:rsidR="00940088" w:rsidRDefault="0091104A">
      <w:pPr>
        <w:tabs>
          <w:tab w:val="left" w:pos="180"/>
          <w:tab w:val="left" w:pos="1620"/>
        </w:tabs>
        <w:spacing w:line="420" w:lineRule="exact"/>
        <w:ind w:firstLineChars="200" w:firstLine="480"/>
        <w:rPr>
          <w:rFonts w:ascii="仿宋" w:eastAsia="仿宋" w:hAnsi="仿宋" w:cs="仿宋"/>
          <w:b/>
          <w:bCs/>
          <w:szCs w:val="21"/>
        </w:rPr>
      </w:pPr>
      <w:r>
        <w:rPr>
          <w:rFonts w:ascii="仿宋" w:eastAsia="仿宋" w:hAnsi="仿宋" w:cs="仿宋" w:hint="eastAsia"/>
          <w:szCs w:val="21"/>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74B6E5F3" w14:textId="77777777" w:rsidR="00940088" w:rsidRDefault="0091104A">
      <w:pPr>
        <w:spacing w:line="420" w:lineRule="exact"/>
        <w:ind w:firstLineChars="200" w:firstLine="480"/>
        <w:jc w:val="left"/>
        <w:rPr>
          <w:rFonts w:ascii="仿宋" w:eastAsia="仿宋" w:hAnsi="仿宋" w:cs="仿宋"/>
          <w:szCs w:val="21"/>
        </w:rPr>
      </w:pPr>
      <w:r>
        <w:rPr>
          <w:rFonts w:ascii="仿宋" w:eastAsia="仿宋" w:hAnsi="仿宋" w:cs="仿宋" w:hint="eastAsia"/>
          <w:szCs w:val="21"/>
        </w:rPr>
        <w:t>（3）服务项目中包含货物的，根据《关于信息安全产品实施政府采购的通知》（财库〔2010〕48号）的规定，本项目采购范围包含信息安全产品的（信息安全产品包括：防火墙、网络安全</w:t>
      </w:r>
      <w:proofErr w:type="gramStart"/>
      <w:r>
        <w:rPr>
          <w:rFonts w:ascii="仿宋" w:eastAsia="仿宋" w:hAnsi="仿宋" w:cs="仿宋" w:hint="eastAsia"/>
          <w:szCs w:val="21"/>
        </w:rPr>
        <w:t>隔离卡</w:t>
      </w:r>
      <w:proofErr w:type="gramEnd"/>
      <w:r>
        <w:rPr>
          <w:rFonts w:ascii="仿宋" w:eastAsia="仿宋" w:hAnsi="仿宋" w:cs="仿宋" w:hint="eastAsia"/>
          <w:szCs w:val="21"/>
        </w:rPr>
        <w:t>与线路选择器、安全隔离与信息交换产品、安全路由器、智能卡COS、数据备份与恢复产品、安全操作系统、安全数据库系统、反垃圾邮件产品、入侵检测系统（IDS）、网络脆弱扫描产品、安全审计产品、网站恢复产品），供应商提供的产品必须获得中国信息安全认证中心授予的有效的信息安全产品认证证书。</w:t>
      </w:r>
    </w:p>
    <w:p w14:paraId="27A0920A" w14:textId="77777777" w:rsidR="00940088" w:rsidRDefault="0091104A">
      <w:pPr>
        <w:spacing w:line="420" w:lineRule="exact"/>
        <w:ind w:firstLineChars="196" w:firstLine="472"/>
        <w:rPr>
          <w:rFonts w:ascii="仿宋" w:eastAsia="仿宋" w:hAnsi="仿宋" w:cs="仿宋"/>
          <w:b/>
          <w:bCs/>
          <w:szCs w:val="21"/>
        </w:rPr>
      </w:pPr>
      <w:r>
        <w:rPr>
          <w:rFonts w:ascii="仿宋" w:eastAsia="仿宋" w:hAnsi="仿宋" w:cs="仿宋" w:hint="eastAsia"/>
          <w:b/>
          <w:bCs/>
          <w:szCs w:val="21"/>
        </w:rPr>
        <w:t>2.“实质性要求”是指采购需求中带“▲”的条款或者不能负偏离的条款或者已经指明不</w:t>
      </w:r>
      <w:proofErr w:type="gramStart"/>
      <w:r>
        <w:rPr>
          <w:rFonts w:ascii="仿宋" w:eastAsia="仿宋" w:hAnsi="仿宋" w:cs="仿宋" w:hint="eastAsia"/>
          <w:b/>
          <w:bCs/>
          <w:szCs w:val="21"/>
        </w:rPr>
        <w:t>满足按</w:t>
      </w:r>
      <w:proofErr w:type="gramEnd"/>
      <w:r>
        <w:rPr>
          <w:rFonts w:ascii="仿宋" w:eastAsia="仿宋" w:hAnsi="仿宋" w:cs="仿宋" w:hint="eastAsia"/>
          <w:b/>
          <w:bCs/>
          <w:szCs w:val="21"/>
        </w:rPr>
        <w:t>响应文件作无效处理的条款。</w:t>
      </w:r>
    </w:p>
    <w:p w14:paraId="560F5FB9" w14:textId="77777777" w:rsidR="00940088" w:rsidRDefault="0091104A">
      <w:pPr>
        <w:pStyle w:val="a5"/>
        <w:spacing w:line="420" w:lineRule="exact"/>
        <w:ind w:firstLineChars="200" w:firstLine="480"/>
        <w:rPr>
          <w:rFonts w:ascii="仿宋" w:eastAsia="仿宋" w:hAnsi="仿宋" w:cs="仿宋"/>
          <w:szCs w:val="21"/>
        </w:rPr>
      </w:pPr>
      <w:r>
        <w:rPr>
          <w:rFonts w:ascii="仿宋" w:eastAsia="仿宋" w:hAnsi="仿宋" w:cs="仿宋" w:hint="eastAsia"/>
          <w:szCs w:val="21"/>
        </w:rPr>
        <w:t>3.不需要供应商对采购需求响应为具体数值的，此采购需求的数值后将以*号标注。</w:t>
      </w:r>
    </w:p>
    <w:p w14:paraId="26D83119" w14:textId="77777777" w:rsidR="00940088" w:rsidRDefault="0091104A">
      <w:pPr>
        <w:pStyle w:val="a5"/>
        <w:spacing w:line="420" w:lineRule="exact"/>
        <w:ind w:firstLineChars="200" w:firstLine="480"/>
        <w:rPr>
          <w:rFonts w:ascii="仿宋" w:eastAsia="仿宋" w:hAnsi="仿宋" w:cs="仿宋"/>
          <w:szCs w:val="21"/>
        </w:rPr>
      </w:pPr>
      <w:r>
        <w:rPr>
          <w:rFonts w:ascii="仿宋" w:eastAsia="仿宋" w:hAnsi="仿宋" w:cs="仿宋" w:hint="eastAsia"/>
          <w:szCs w:val="21"/>
        </w:rPr>
        <w:t>4.如竞标人竞标产品或服务过程成果存在侵犯他人的知识产权或者专利成果行为的，竞标人应承担相应法律责任。</w:t>
      </w:r>
    </w:p>
    <w:p w14:paraId="4EE04D58" w14:textId="77777777" w:rsidR="00940088" w:rsidRDefault="00940088">
      <w:pPr>
        <w:pStyle w:val="a5"/>
        <w:spacing w:line="420" w:lineRule="exact"/>
        <w:ind w:firstLineChars="200" w:firstLine="480"/>
        <w:rPr>
          <w:rFonts w:ascii="仿宋" w:eastAsia="仿宋" w:hAnsi="仿宋" w:cs="仿宋"/>
          <w:szCs w:val="21"/>
        </w:rPr>
      </w:pPr>
    </w:p>
    <w:p w14:paraId="0E040AD4" w14:textId="77777777" w:rsidR="00940088" w:rsidRDefault="00940088">
      <w:pPr>
        <w:pStyle w:val="a5"/>
        <w:spacing w:line="420" w:lineRule="exact"/>
        <w:ind w:firstLineChars="200" w:firstLine="480"/>
        <w:rPr>
          <w:rFonts w:ascii="仿宋" w:eastAsia="仿宋" w:hAnsi="仿宋" w:cs="仿宋"/>
          <w:szCs w:val="21"/>
        </w:rPr>
      </w:pPr>
    </w:p>
    <w:p w14:paraId="4C202308" w14:textId="77777777" w:rsidR="00940088" w:rsidRDefault="0091104A">
      <w:pPr>
        <w:spacing w:line="360" w:lineRule="exact"/>
        <w:jc w:val="center"/>
        <w:rPr>
          <w:rFonts w:ascii="仿宋" w:eastAsia="仿宋" w:hAnsi="仿宋" w:cs="仿宋"/>
          <w:b/>
          <w:szCs w:val="21"/>
        </w:rPr>
      </w:pPr>
      <w:r>
        <w:rPr>
          <w:rFonts w:ascii="仿宋" w:eastAsia="仿宋" w:hAnsi="仿宋" w:cs="仿宋" w:hint="eastAsia"/>
          <w:b/>
          <w:szCs w:val="21"/>
        </w:rPr>
        <w:br w:type="page"/>
      </w:r>
    </w:p>
    <w:tbl>
      <w:tblPr>
        <w:tblW w:w="1012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5"/>
        <w:gridCol w:w="420"/>
        <w:gridCol w:w="1002"/>
        <w:gridCol w:w="810"/>
        <w:gridCol w:w="462"/>
        <w:gridCol w:w="5082"/>
        <w:gridCol w:w="803"/>
        <w:gridCol w:w="997"/>
      </w:tblGrid>
      <w:tr w:rsidR="00940088" w14:paraId="23F58757" w14:textId="77777777">
        <w:trPr>
          <w:trHeight w:val="516"/>
          <w:jc w:val="center"/>
        </w:trPr>
        <w:tc>
          <w:tcPr>
            <w:tcW w:w="10121" w:type="dxa"/>
            <w:gridSpan w:val="8"/>
            <w:tcBorders>
              <w:top w:val="single" w:sz="4" w:space="0" w:color="auto"/>
              <w:left w:val="single" w:sz="4" w:space="0" w:color="auto"/>
              <w:right w:val="single" w:sz="4" w:space="0" w:color="auto"/>
            </w:tcBorders>
            <w:vAlign w:val="center"/>
          </w:tcPr>
          <w:p w14:paraId="07ECD6B5" w14:textId="77777777" w:rsidR="00940088" w:rsidRDefault="0091104A">
            <w:pPr>
              <w:spacing w:line="360" w:lineRule="exact"/>
              <w:jc w:val="center"/>
              <w:rPr>
                <w:rFonts w:ascii="仿宋" w:eastAsia="仿宋" w:hAnsi="仿宋" w:cs="仿宋"/>
                <w:b/>
                <w:szCs w:val="21"/>
              </w:rPr>
            </w:pPr>
            <w:r>
              <w:rPr>
                <w:rFonts w:ascii="仿宋" w:eastAsia="仿宋" w:hAnsi="仿宋" w:cs="仿宋" w:hint="eastAsia"/>
                <w:b/>
                <w:szCs w:val="21"/>
              </w:rPr>
              <w:lastRenderedPageBreak/>
              <w:t>一、服务需求一览表</w:t>
            </w:r>
          </w:p>
        </w:tc>
      </w:tr>
      <w:tr w:rsidR="00940088" w14:paraId="5AB4D7CE" w14:textId="77777777">
        <w:trPr>
          <w:trHeight w:val="516"/>
          <w:jc w:val="center"/>
        </w:trPr>
        <w:tc>
          <w:tcPr>
            <w:tcW w:w="545" w:type="dxa"/>
            <w:vMerge w:val="restart"/>
            <w:tcBorders>
              <w:top w:val="single" w:sz="4" w:space="0" w:color="auto"/>
              <w:left w:val="single" w:sz="4" w:space="0" w:color="auto"/>
              <w:right w:val="single" w:sz="4" w:space="0" w:color="auto"/>
            </w:tcBorders>
          </w:tcPr>
          <w:p w14:paraId="1D55E72E" w14:textId="77777777" w:rsidR="00940088" w:rsidRDefault="0091104A">
            <w:pPr>
              <w:spacing w:line="360" w:lineRule="exact"/>
              <w:jc w:val="center"/>
              <w:rPr>
                <w:rFonts w:ascii="仿宋" w:eastAsia="仿宋" w:hAnsi="仿宋" w:cs="仿宋"/>
                <w:szCs w:val="21"/>
              </w:rPr>
            </w:pPr>
            <w:r>
              <w:rPr>
                <w:rFonts w:ascii="仿宋" w:eastAsia="仿宋" w:hAnsi="仿宋" w:cs="仿宋" w:hint="eastAsia"/>
                <w:szCs w:val="21"/>
              </w:rPr>
              <w:t>采购清单及服务参数</w:t>
            </w:r>
          </w:p>
        </w:tc>
        <w:tc>
          <w:tcPr>
            <w:tcW w:w="4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9289A2" w14:textId="77777777" w:rsidR="00940088" w:rsidRDefault="0091104A">
            <w:pPr>
              <w:spacing w:line="360" w:lineRule="exact"/>
              <w:jc w:val="center"/>
              <w:rPr>
                <w:rFonts w:ascii="仿宋" w:eastAsia="仿宋" w:hAnsi="仿宋" w:cs="仿宋"/>
                <w:szCs w:val="21"/>
              </w:rPr>
            </w:pPr>
            <w:proofErr w:type="gramStart"/>
            <w:r>
              <w:rPr>
                <w:rFonts w:ascii="仿宋" w:eastAsia="仿宋" w:hAnsi="仿宋" w:cs="仿宋" w:hint="eastAsia"/>
                <w:szCs w:val="21"/>
              </w:rPr>
              <w:t>标项</w:t>
            </w:r>
            <w:proofErr w:type="gramEnd"/>
          </w:p>
        </w:tc>
        <w:tc>
          <w:tcPr>
            <w:tcW w:w="1002" w:type="dxa"/>
            <w:tcBorders>
              <w:top w:val="single" w:sz="4" w:space="0" w:color="auto"/>
              <w:left w:val="single" w:sz="4" w:space="0" w:color="auto"/>
              <w:bottom w:val="single" w:sz="4" w:space="0" w:color="auto"/>
              <w:right w:val="single" w:sz="4" w:space="0" w:color="auto"/>
            </w:tcBorders>
            <w:vAlign w:val="center"/>
          </w:tcPr>
          <w:p w14:paraId="27B6CEFD" w14:textId="77777777" w:rsidR="00940088" w:rsidRDefault="0091104A">
            <w:pPr>
              <w:spacing w:line="360" w:lineRule="exact"/>
              <w:jc w:val="center"/>
              <w:rPr>
                <w:rFonts w:ascii="仿宋" w:eastAsia="仿宋" w:hAnsi="仿宋" w:cs="仿宋"/>
                <w:szCs w:val="21"/>
              </w:rPr>
            </w:pPr>
            <w:r>
              <w:rPr>
                <w:rFonts w:ascii="仿宋" w:eastAsia="仿宋" w:hAnsi="仿宋" w:cs="仿宋" w:hint="eastAsia"/>
                <w:szCs w:val="21"/>
              </w:rPr>
              <w:t>采购服务名称</w:t>
            </w:r>
          </w:p>
        </w:tc>
        <w:tc>
          <w:tcPr>
            <w:tcW w:w="810" w:type="dxa"/>
            <w:tcBorders>
              <w:top w:val="single" w:sz="4" w:space="0" w:color="auto"/>
              <w:left w:val="single" w:sz="4" w:space="0" w:color="auto"/>
              <w:bottom w:val="single" w:sz="4" w:space="0" w:color="auto"/>
              <w:right w:val="single" w:sz="4" w:space="0" w:color="auto"/>
            </w:tcBorders>
            <w:vAlign w:val="center"/>
          </w:tcPr>
          <w:p w14:paraId="2B2F9029" w14:textId="77777777" w:rsidR="00940088" w:rsidRDefault="0091104A">
            <w:pPr>
              <w:spacing w:line="360" w:lineRule="exact"/>
              <w:jc w:val="center"/>
              <w:rPr>
                <w:rFonts w:ascii="仿宋" w:eastAsia="仿宋" w:hAnsi="仿宋" w:cs="仿宋"/>
                <w:szCs w:val="21"/>
              </w:rPr>
            </w:pPr>
            <w:r>
              <w:rPr>
                <w:rFonts w:ascii="仿宋" w:eastAsia="仿宋" w:hAnsi="仿宋" w:cs="仿宋" w:hint="eastAsia"/>
                <w:szCs w:val="21"/>
              </w:rPr>
              <w:t>单位</w:t>
            </w:r>
          </w:p>
        </w:tc>
        <w:tc>
          <w:tcPr>
            <w:tcW w:w="462" w:type="dxa"/>
            <w:tcBorders>
              <w:top w:val="single" w:sz="4" w:space="0" w:color="auto"/>
              <w:left w:val="single" w:sz="4" w:space="0" w:color="auto"/>
              <w:bottom w:val="single" w:sz="4" w:space="0" w:color="auto"/>
              <w:right w:val="single" w:sz="4" w:space="0" w:color="auto"/>
            </w:tcBorders>
            <w:vAlign w:val="center"/>
          </w:tcPr>
          <w:p w14:paraId="5ABA3CF9" w14:textId="77777777" w:rsidR="00940088" w:rsidRDefault="0091104A">
            <w:pPr>
              <w:spacing w:line="360" w:lineRule="exact"/>
              <w:jc w:val="center"/>
              <w:rPr>
                <w:rFonts w:ascii="仿宋" w:eastAsia="仿宋" w:hAnsi="仿宋" w:cs="仿宋"/>
                <w:szCs w:val="21"/>
              </w:rPr>
            </w:pPr>
            <w:r>
              <w:rPr>
                <w:rFonts w:ascii="仿宋" w:eastAsia="仿宋" w:hAnsi="仿宋" w:cs="仿宋" w:hint="eastAsia"/>
                <w:szCs w:val="21"/>
              </w:rPr>
              <w:t>数量</w:t>
            </w:r>
          </w:p>
        </w:tc>
        <w:tc>
          <w:tcPr>
            <w:tcW w:w="5082" w:type="dxa"/>
            <w:tcBorders>
              <w:top w:val="single" w:sz="4" w:space="0" w:color="auto"/>
              <w:left w:val="single" w:sz="4" w:space="0" w:color="auto"/>
              <w:bottom w:val="single" w:sz="4" w:space="0" w:color="auto"/>
              <w:right w:val="single" w:sz="4" w:space="0" w:color="auto"/>
            </w:tcBorders>
            <w:vAlign w:val="center"/>
          </w:tcPr>
          <w:p w14:paraId="35C2129F" w14:textId="77777777" w:rsidR="00940088" w:rsidRDefault="0091104A">
            <w:pPr>
              <w:spacing w:line="360" w:lineRule="exact"/>
              <w:jc w:val="center"/>
              <w:rPr>
                <w:rFonts w:ascii="仿宋" w:eastAsia="仿宋" w:hAnsi="仿宋" w:cs="仿宋"/>
                <w:szCs w:val="21"/>
              </w:rPr>
            </w:pPr>
            <w:r>
              <w:rPr>
                <w:rFonts w:ascii="仿宋" w:eastAsia="仿宋" w:hAnsi="仿宋" w:cs="仿宋" w:hint="eastAsia"/>
                <w:szCs w:val="21"/>
              </w:rPr>
              <w:t>服务参数</w:t>
            </w:r>
          </w:p>
        </w:tc>
        <w:tc>
          <w:tcPr>
            <w:tcW w:w="803" w:type="dxa"/>
            <w:tcBorders>
              <w:top w:val="single" w:sz="4" w:space="0" w:color="auto"/>
              <w:left w:val="single" w:sz="4" w:space="0" w:color="auto"/>
              <w:bottom w:val="single" w:sz="4" w:space="0" w:color="auto"/>
              <w:right w:val="single" w:sz="4" w:space="0" w:color="auto"/>
            </w:tcBorders>
            <w:vAlign w:val="center"/>
          </w:tcPr>
          <w:p w14:paraId="71512265" w14:textId="77777777" w:rsidR="00940088" w:rsidRDefault="0091104A">
            <w:pPr>
              <w:spacing w:line="360" w:lineRule="exact"/>
              <w:jc w:val="center"/>
              <w:rPr>
                <w:rFonts w:ascii="仿宋" w:eastAsia="仿宋" w:hAnsi="仿宋" w:cs="仿宋"/>
                <w:szCs w:val="21"/>
              </w:rPr>
            </w:pPr>
            <w:r>
              <w:rPr>
                <w:rFonts w:ascii="仿宋" w:eastAsia="仿宋" w:hAnsi="仿宋" w:cs="仿宋" w:hint="eastAsia"/>
                <w:szCs w:val="21"/>
              </w:rPr>
              <w:t>分项预算合计（元）</w:t>
            </w:r>
          </w:p>
        </w:tc>
        <w:tc>
          <w:tcPr>
            <w:tcW w:w="997" w:type="dxa"/>
            <w:tcBorders>
              <w:top w:val="single" w:sz="4" w:space="0" w:color="auto"/>
              <w:left w:val="single" w:sz="4" w:space="0" w:color="auto"/>
              <w:bottom w:val="single" w:sz="4" w:space="0" w:color="auto"/>
              <w:right w:val="single" w:sz="4" w:space="0" w:color="auto"/>
            </w:tcBorders>
            <w:vAlign w:val="center"/>
          </w:tcPr>
          <w:p w14:paraId="50A16537" w14:textId="77777777" w:rsidR="00940088" w:rsidRDefault="0091104A">
            <w:pPr>
              <w:spacing w:line="360" w:lineRule="exact"/>
              <w:jc w:val="center"/>
              <w:rPr>
                <w:rFonts w:ascii="仿宋" w:eastAsia="仿宋" w:hAnsi="仿宋" w:cs="仿宋"/>
                <w:szCs w:val="21"/>
              </w:rPr>
            </w:pPr>
            <w:r>
              <w:rPr>
                <w:rFonts w:ascii="仿宋" w:eastAsia="仿宋" w:hAnsi="仿宋" w:cs="仿宋" w:hint="eastAsia"/>
                <w:szCs w:val="21"/>
              </w:rPr>
              <w:t>中小企业划分标准所属行业名称</w:t>
            </w:r>
          </w:p>
        </w:tc>
      </w:tr>
      <w:tr w:rsidR="00940088" w14:paraId="68F870B6" w14:textId="77777777">
        <w:trPr>
          <w:trHeight w:val="374"/>
          <w:jc w:val="center"/>
        </w:trPr>
        <w:tc>
          <w:tcPr>
            <w:tcW w:w="545" w:type="dxa"/>
            <w:vMerge/>
            <w:tcBorders>
              <w:left w:val="single" w:sz="4" w:space="0" w:color="auto"/>
              <w:bottom w:val="single" w:sz="4" w:space="0" w:color="auto"/>
              <w:right w:val="single" w:sz="4" w:space="0" w:color="auto"/>
            </w:tcBorders>
          </w:tcPr>
          <w:p w14:paraId="66C7D818" w14:textId="77777777" w:rsidR="00940088" w:rsidRDefault="00940088">
            <w:pPr>
              <w:spacing w:line="360" w:lineRule="exact"/>
              <w:jc w:val="center"/>
              <w:rPr>
                <w:rFonts w:ascii="仿宋" w:eastAsia="仿宋" w:hAnsi="仿宋" w:cs="仿宋"/>
                <w:b/>
                <w:bCs/>
              </w:rPr>
            </w:pPr>
          </w:p>
        </w:tc>
        <w:tc>
          <w:tcPr>
            <w:tcW w:w="420" w:type="dxa"/>
            <w:tcBorders>
              <w:top w:val="single" w:sz="4" w:space="0" w:color="auto"/>
              <w:left w:val="single" w:sz="4" w:space="0" w:color="auto"/>
              <w:bottom w:val="single" w:sz="4" w:space="0" w:color="auto"/>
              <w:right w:val="single" w:sz="4" w:space="0" w:color="auto"/>
            </w:tcBorders>
            <w:vAlign w:val="center"/>
          </w:tcPr>
          <w:p w14:paraId="1BB9FDE4" w14:textId="77777777" w:rsidR="00940088" w:rsidRDefault="0091104A">
            <w:pPr>
              <w:spacing w:line="360" w:lineRule="exact"/>
              <w:jc w:val="center"/>
              <w:rPr>
                <w:rFonts w:ascii="仿宋" w:eastAsia="仿宋" w:hAnsi="仿宋" w:cs="仿宋"/>
                <w:szCs w:val="21"/>
              </w:rPr>
            </w:pPr>
            <w:r>
              <w:rPr>
                <w:rFonts w:ascii="仿宋" w:eastAsia="仿宋" w:hAnsi="仿宋" w:cs="仿宋" w:hint="eastAsia"/>
                <w:szCs w:val="21"/>
              </w:rPr>
              <w:t>1</w:t>
            </w:r>
          </w:p>
        </w:tc>
        <w:tc>
          <w:tcPr>
            <w:tcW w:w="1002" w:type="dxa"/>
            <w:tcBorders>
              <w:top w:val="single" w:sz="4" w:space="0" w:color="auto"/>
              <w:left w:val="single" w:sz="4" w:space="0" w:color="auto"/>
              <w:bottom w:val="single" w:sz="4" w:space="0" w:color="auto"/>
              <w:right w:val="single" w:sz="4" w:space="0" w:color="auto"/>
            </w:tcBorders>
            <w:vAlign w:val="center"/>
          </w:tcPr>
          <w:p w14:paraId="494DE041" w14:textId="77777777" w:rsidR="00940088" w:rsidRDefault="0091104A">
            <w:pPr>
              <w:snapToGrid w:val="0"/>
              <w:spacing w:line="360" w:lineRule="exact"/>
              <w:jc w:val="center"/>
              <w:rPr>
                <w:rFonts w:ascii="仿宋" w:eastAsia="仿宋" w:hAnsi="仿宋" w:cs="仿宋"/>
                <w:szCs w:val="21"/>
              </w:rPr>
            </w:pPr>
            <w:r>
              <w:rPr>
                <w:rFonts w:ascii="仿宋" w:eastAsia="仿宋" w:hAnsi="仿宋" w:cs="仿宋" w:hint="eastAsia"/>
                <w:szCs w:val="21"/>
              </w:rPr>
              <w:t>2026年南宁市农村生活污水资源化利用排查与评估</w:t>
            </w:r>
          </w:p>
        </w:tc>
        <w:tc>
          <w:tcPr>
            <w:tcW w:w="810" w:type="dxa"/>
            <w:tcBorders>
              <w:top w:val="single" w:sz="4" w:space="0" w:color="auto"/>
              <w:left w:val="single" w:sz="4" w:space="0" w:color="auto"/>
              <w:bottom w:val="single" w:sz="4" w:space="0" w:color="auto"/>
              <w:right w:val="single" w:sz="4" w:space="0" w:color="auto"/>
            </w:tcBorders>
            <w:vAlign w:val="center"/>
          </w:tcPr>
          <w:p w14:paraId="4BA101F1" w14:textId="77777777" w:rsidR="00940088" w:rsidRDefault="0091104A">
            <w:pPr>
              <w:snapToGrid w:val="0"/>
              <w:spacing w:line="360" w:lineRule="exact"/>
              <w:jc w:val="center"/>
              <w:rPr>
                <w:rFonts w:ascii="仿宋" w:eastAsia="仿宋" w:hAnsi="仿宋" w:cs="仿宋"/>
                <w:szCs w:val="21"/>
              </w:rPr>
            </w:pPr>
            <w:r>
              <w:rPr>
                <w:rFonts w:ascii="仿宋" w:eastAsia="仿宋" w:hAnsi="仿宋" w:cs="仿宋" w:hint="eastAsia"/>
                <w:szCs w:val="21"/>
              </w:rPr>
              <w:t>项</w:t>
            </w:r>
          </w:p>
        </w:tc>
        <w:tc>
          <w:tcPr>
            <w:tcW w:w="462" w:type="dxa"/>
            <w:tcBorders>
              <w:top w:val="single" w:sz="4" w:space="0" w:color="auto"/>
              <w:left w:val="single" w:sz="4" w:space="0" w:color="auto"/>
              <w:bottom w:val="single" w:sz="4" w:space="0" w:color="auto"/>
              <w:right w:val="single" w:sz="4" w:space="0" w:color="auto"/>
            </w:tcBorders>
            <w:vAlign w:val="center"/>
          </w:tcPr>
          <w:p w14:paraId="7AD45CB4" w14:textId="77777777" w:rsidR="00940088" w:rsidRDefault="0091104A">
            <w:pPr>
              <w:widowControl/>
              <w:spacing w:line="440" w:lineRule="exact"/>
              <w:jc w:val="center"/>
              <w:rPr>
                <w:rFonts w:ascii="仿宋" w:eastAsia="仿宋" w:hAnsi="仿宋" w:cs="仿宋"/>
                <w:b/>
                <w:szCs w:val="21"/>
              </w:rPr>
            </w:pPr>
            <w:r>
              <w:rPr>
                <w:rFonts w:ascii="仿宋" w:eastAsia="仿宋" w:hAnsi="仿宋" w:cs="仿宋" w:hint="eastAsia"/>
                <w:bCs/>
                <w:szCs w:val="21"/>
              </w:rPr>
              <w:t>1</w:t>
            </w:r>
          </w:p>
        </w:tc>
        <w:tc>
          <w:tcPr>
            <w:tcW w:w="5082" w:type="dxa"/>
            <w:tcBorders>
              <w:top w:val="single" w:sz="4" w:space="0" w:color="auto"/>
              <w:left w:val="single" w:sz="4" w:space="0" w:color="auto"/>
              <w:bottom w:val="single" w:sz="4" w:space="0" w:color="auto"/>
              <w:right w:val="single" w:sz="4" w:space="0" w:color="auto"/>
            </w:tcBorders>
          </w:tcPr>
          <w:p w14:paraId="3FF563A5" w14:textId="77777777" w:rsidR="00940088" w:rsidRDefault="0091104A">
            <w:pPr>
              <w:spacing w:line="380" w:lineRule="exact"/>
              <w:rPr>
                <w:rFonts w:ascii="Times New Roman" w:hAnsi="Times New Roman"/>
                <w:b/>
                <w:bCs/>
                <w:sz w:val="21"/>
                <w:szCs w:val="21"/>
              </w:rPr>
            </w:pPr>
            <w:r>
              <w:rPr>
                <w:rFonts w:ascii="Times New Roman" w:hAnsi="Times New Roman" w:hint="eastAsia"/>
                <w:b/>
                <w:bCs/>
                <w:sz w:val="21"/>
                <w:szCs w:val="21"/>
              </w:rPr>
              <w:t>一、项目概况</w:t>
            </w:r>
          </w:p>
          <w:p w14:paraId="43FC8D54" w14:textId="77777777" w:rsidR="00940088" w:rsidRDefault="0091104A">
            <w:pPr>
              <w:spacing w:line="380" w:lineRule="exact"/>
              <w:ind w:firstLineChars="200" w:firstLine="420"/>
              <w:rPr>
                <w:rFonts w:ascii="Times New Roman" w:hAnsi="Times New Roman"/>
                <w:sz w:val="21"/>
                <w:szCs w:val="21"/>
              </w:rPr>
            </w:pPr>
            <w:r>
              <w:rPr>
                <w:rFonts w:ascii="Times New Roman" w:hAnsi="Times New Roman" w:hint="eastAsia"/>
                <w:sz w:val="21"/>
                <w:szCs w:val="21"/>
              </w:rPr>
              <w:t>2026</w:t>
            </w:r>
            <w:r>
              <w:rPr>
                <w:rFonts w:ascii="Times New Roman" w:hAnsi="Times New Roman" w:hint="eastAsia"/>
                <w:sz w:val="21"/>
                <w:szCs w:val="21"/>
              </w:rPr>
              <w:t>年中央一号文件《中共中央</w:t>
            </w:r>
            <w:r>
              <w:rPr>
                <w:rFonts w:ascii="Times New Roman" w:hAnsi="Times New Roman" w:hint="eastAsia"/>
                <w:sz w:val="21"/>
                <w:szCs w:val="21"/>
              </w:rPr>
              <w:t xml:space="preserve"> </w:t>
            </w:r>
            <w:r>
              <w:rPr>
                <w:rFonts w:ascii="Times New Roman" w:hAnsi="Times New Roman" w:hint="eastAsia"/>
                <w:sz w:val="21"/>
                <w:szCs w:val="21"/>
              </w:rPr>
              <w:t>国务院关于锚定农业农村现代化扎实推进乡村全面振兴的意见》提出因地制宜推进宜</w:t>
            </w:r>
            <w:proofErr w:type="gramStart"/>
            <w:r>
              <w:rPr>
                <w:rFonts w:ascii="Times New Roman" w:hAnsi="Times New Roman" w:hint="eastAsia"/>
                <w:sz w:val="21"/>
                <w:szCs w:val="21"/>
              </w:rPr>
              <w:t>居宜业</w:t>
            </w:r>
            <w:proofErr w:type="gramEnd"/>
            <w:r>
              <w:rPr>
                <w:rFonts w:ascii="Times New Roman" w:hAnsi="Times New Roman" w:hint="eastAsia"/>
                <w:sz w:val="21"/>
                <w:szCs w:val="21"/>
              </w:rPr>
              <w:t>和美乡村建设。持续整治提升农村人居环境，以钉钉子精神解决好农村改厕、垃圾围村等问题，完善农村厕所社会化管护服务体系，改善村容村貌，建设美丽乡村。因地制宜选择农村生活污水治理模式，优化调整低效无效污水处理设施，加快消除农村黑臭水体。</w:t>
            </w:r>
            <w:r>
              <w:rPr>
                <w:rFonts w:ascii="Times New Roman" w:hAnsi="Times New Roman" w:hint="eastAsia"/>
                <w:sz w:val="21"/>
                <w:szCs w:val="21"/>
              </w:rPr>
              <w:t>2025</w:t>
            </w:r>
            <w:r>
              <w:rPr>
                <w:rFonts w:ascii="Times New Roman" w:hAnsi="Times New Roman" w:hint="eastAsia"/>
                <w:sz w:val="21"/>
                <w:szCs w:val="21"/>
              </w:rPr>
              <w:t>年</w:t>
            </w:r>
            <w:r>
              <w:rPr>
                <w:rFonts w:ascii="Times New Roman" w:hAnsi="Times New Roman" w:hint="eastAsia"/>
                <w:sz w:val="21"/>
                <w:szCs w:val="21"/>
              </w:rPr>
              <w:t>1</w:t>
            </w:r>
            <w:r>
              <w:rPr>
                <w:rFonts w:ascii="Times New Roman" w:hAnsi="Times New Roman" w:hint="eastAsia"/>
                <w:sz w:val="21"/>
                <w:szCs w:val="21"/>
              </w:rPr>
              <w:t>月，生态环境部</w:t>
            </w:r>
            <w:r>
              <w:rPr>
                <w:rFonts w:ascii="Times New Roman" w:hAnsi="Times New Roman" w:hint="eastAsia"/>
                <w:sz w:val="21"/>
                <w:szCs w:val="21"/>
              </w:rPr>
              <w:t>9</w:t>
            </w:r>
            <w:r>
              <w:rPr>
                <w:rFonts w:ascii="Times New Roman" w:hAnsi="Times New Roman" w:hint="eastAsia"/>
                <w:sz w:val="21"/>
                <w:szCs w:val="21"/>
              </w:rPr>
              <w:t>部门联合印发《美丽乡村建设实施方案》，明确提出“到</w:t>
            </w:r>
            <w:r>
              <w:rPr>
                <w:rFonts w:ascii="Times New Roman" w:hAnsi="Times New Roman" w:hint="eastAsia"/>
                <w:sz w:val="21"/>
                <w:szCs w:val="21"/>
              </w:rPr>
              <w:t>2027</w:t>
            </w:r>
            <w:r>
              <w:rPr>
                <w:rFonts w:ascii="Times New Roman" w:hAnsi="Times New Roman" w:hint="eastAsia"/>
                <w:sz w:val="21"/>
                <w:szCs w:val="21"/>
              </w:rPr>
              <w:t>年，美丽乡村整县建成比例达到</w:t>
            </w:r>
            <w:r>
              <w:rPr>
                <w:rFonts w:ascii="Times New Roman" w:hAnsi="Times New Roman" w:hint="eastAsia"/>
                <w:sz w:val="21"/>
                <w:szCs w:val="21"/>
              </w:rPr>
              <w:t>40%</w:t>
            </w:r>
            <w:r>
              <w:rPr>
                <w:rFonts w:ascii="Times New Roman" w:hAnsi="Times New Roman" w:hint="eastAsia"/>
                <w:sz w:val="21"/>
                <w:szCs w:val="21"/>
              </w:rPr>
              <w:t>，农村生活污水治理率达到</w:t>
            </w:r>
            <w:r>
              <w:rPr>
                <w:rFonts w:ascii="Times New Roman" w:hAnsi="Times New Roman" w:hint="eastAsia"/>
                <w:sz w:val="21"/>
                <w:szCs w:val="21"/>
              </w:rPr>
              <w:t>60%</w:t>
            </w:r>
            <w:r>
              <w:rPr>
                <w:rFonts w:ascii="Times New Roman" w:hAnsi="Times New Roman" w:hint="eastAsia"/>
                <w:sz w:val="21"/>
                <w:szCs w:val="21"/>
              </w:rPr>
              <w:t>”，让美丽乡村成为现代化强国的标志、美丽中国的底色。根据《关于进一步推进农村生活污水治理的指导意见》（</w:t>
            </w:r>
            <w:proofErr w:type="gramStart"/>
            <w:r>
              <w:rPr>
                <w:rFonts w:ascii="Times New Roman" w:hAnsi="Times New Roman" w:hint="eastAsia"/>
                <w:sz w:val="21"/>
                <w:szCs w:val="21"/>
              </w:rPr>
              <w:t>环办土壤</w:t>
            </w:r>
            <w:proofErr w:type="gramEnd"/>
            <w:r>
              <w:rPr>
                <w:rFonts w:ascii="Times New Roman" w:hAnsi="Times New Roman" w:hint="eastAsia"/>
                <w:sz w:val="21"/>
                <w:szCs w:val="21"/>
              </w:rPr>
              <w:t>﹝</w:t>
            </w:r>
            <w:r>
              <w:rPr>
                <w:rFonts w:ascii="Times New Roman" w:hAnsi="Times New Roman" w:hint="eastAsia"/>
                <w:sz w:val="21"/>
                <w:szCs w:val="21"/>
              </w:rPr>
              <w:t>2023</w:t>
            </w:r>
            <w:r>
              <w:rPr>
                <w:rFonts w:ascii="Times New Roman" w:hAnsi="Times New Roman" w:hint="eastAsia"/>
                <w:sz w:val="21"/>
                <w:szCs w:val="21"/>
              </w:rPr>
              <w:t>﹞</w:t>
            </w:r>
            <w:r>
              <w:rPr>
                <w:rFonts w:ascii="Times New Roman" w:hAnsi="Times New Roman" w:hint="eastAsia"/>
                <w:sz w:val="21"/>
                <w:szCs w:val="21"/>
              </w:rPr>
              <w:t>24</w:t>
            </w:r>
            <w:r>
              <w:rPr>
                <w:rFonts w:ascii="Times New Roman" w:hAnsi="Times New Roman" w:hint="eastAsia"/>
                <w:sz w:val="21"/>
                <w:szCs w:val="21"/>
              </w:rPr>
              <w:t>号）《广西美丽乡村建设工作方案》《广西农村生活污水资源化利用指南（试行）》《南宁市关于加强农村生活污水治理工作的实施意见》《南宁市农村环境整治常态化成效评估工作的通知》，南宁市需强化农村生活污水资源化利用全过程管理，精准掌握全市农村生活污水资源化利用现状，科学评估治理成效，补齐排查与评估环节短板，为精准治污提供保障，推动农村生活污水资源化利用水平稳步提升。</w:t>
            </w:r>
          </w:p>
          <w:p w14:paraId="4AC6A7EE" w14:textId="77777777" w:rsidR="00940088" w:rsidRDefault="0091104A">
            <w:pPr>
              <w:spacing w:line="380" w:lineRule="exact"/>
              <w:rPr>
                <w:rFonts w:ascii="Times New Roman" w:hAnsi="Times New Roman"/>
                <w:b/>
                <w:bCs/>
                <w:sz w:val="21"/>
                <w:szCs w:val="21"/>
              </w:rPr>
            </w:pPr>
            <w:r>
              <w:rPr>
                <w:rFonts w:ascii="Times New Roman" w:hAnsi="Times New Roman" w:hint="eastAsia"/>
              </w:rPr>
              <w:t>▲</w:t>
            </w:r>
            <w:r>
              <w:rPr>
                <w:rFonts w:ascii="Times New Roman" w:hAnsi="Times New Roman" w:hint="eastAsia"/>
                <w:b/>
                <w:bCs/>
                <w:sz w:val="21"/>
                <w:szCs w:val="21"/>
              </w:rPr>
              <w:t>二、服务内容及范围</w:t>
            </w:r>
          </w:p>
          <w:p w14:paraId="42253C30" w14:textId="77777777" w:rsidR="00940088" w:rsidRDefault="0091104A">
            <w:pPr>
              <w:spacing w:line="380" w:lineRule="exact"/>
              <w:ind w:firstLineChars="200" w:firstLine="420"/>
              <w:rPr>
                <w:rFonts w:ascii="Times New Roman" w:hAnsi="Times New Roman"/>
                <w:sz w:val="21"/>
                <w:szCs w:val="21"/>
              </w:rPr>
            </w:pPr>
            <w:r>
              <w:rPr>
                <w:rFonts w:ascii="Times New Roman" w:hAnsi="Times New Roman" w:hint="eastAsia"/>
                <w:sz w:val="21"/>
                <w:szCs w:val="21"/>
              </w:rPr>
              <w:t>一是开展南宁市农村生活污水资源化利用设施排查，摸清设施运行建设及资源化利用成效。二是完成</w:t>
            </w:r>
            <w:r>
              <w:rPr>
                <w:rFonts w:ascii="Times New Roman" w:hAnsi="Times New Roman" w:hint="eastAsia"/>
                <w:sz w:val="21"/>
                <w:szCs w:val="21"/>
              </w:rPr>
              <w:t>150</w:t>
            </w:r>
            <w:r>
              <w:rPr>
                <w:rFonts w:ascii="Times New Roman" w:hAnsi="Times New Roman" w:hint="eastAsia"/>
                <w:sz w:val="21"/>
                <w:szCs w:val="21"/>
              </w:rPr>
              <w:t>个行政村的排查与评估工作，其中，对南宁市</w:t>
            </w:r>
            <w:r>
              <w:rPr>
                <w:rFonts w:ascii="Times New Roman" w:hAnsi="Times New Roman" w:hint="eastAsia"/>
                <w:sz w:val="21"/>
                <w:szCs w:val="21"/>
              </w:rPr>
              <w:t>2026</w:t>
            </w:r>
            <w:r>
              <w:rPr>
                <w:rFonts w:ascii="Times New Roman" w:hAnsi="Times New Roman" w:hint="eastAsia"/>
                <w:sz w:val="21"/>
                <w:szCs w:val="21"/>
              </w:rPr>
              <w:t>年需上报完成生活污水治理管控的</w:t>
            </w:r>
            <w:r>
              <w:rPr>
                <w:rFonts w:ascii="Times New Roman" w:hAnsi="Times New Roman" w:hint="eastAsia"/>
                <w:sz w:val="21"/>
                <w:szCs w:val="21"/>
              </w:rPr>
              <w:t>145</w:t>
            </w:r>
            <w:r>
              <w:rPr>
                <w:rFonts w:ascii="Times New Roman" w:hAnsi="Times New Roman" w:hint="eastAsia"/>
                <w:sz w:val="21"/>
                <w:szCs w:val="21"/>
              </w:rPr>
              <w:t>个行政村和</w:t>
            </w:r>
            <w:r>
              <w:rPr>
                <w:rFonts w:ascii="Times New Roman" w:hAnsi="Times New Roman" w:hint="eastAsia"/>
                <w:sz w:val="21"/>
                <w:szCs w:val="21"/>
              </w:rPr>
              <w:t>2025</w:t>
            </w:r>
            <w:r>
              <w:rPr>
                <w:rFonts w:ascii="Times New Roman" w:hAnsi="Times New Roman" w:hint="eastAsia"/>
                <w:sz w:val="21"/>
                <w:szCs w:val="21"/>
              </w:rPr>
              <w:t>年上报完成的</w:t>
            </w:r>
            <w:r>
              <w:rPr>
                <w:rFonts w:ascii="Times New Roman" w:hAnsi="Times New Roman" w:hint="eastAsia"/>
                <w:sz w:val="21"/>
                <w:szCs w:val="21"/>
              </w:rPr>
              <w:t>5</w:t>
            </w:r>
            <w:r>
              <w:rPr>
                <w:rFonts w:ascii="Times New Roman" w:hAnsi="Times New Roman" w:hint="eastAsia"/>
                <w:sz w:val="21"/>
                <w:szCs w:val="21"/>
              </w:rPr>
              <w:t>个行政村开展治理成效评估，并提出治理建议对策，编制《南宁市农村生活污水治理管控成效评估报告》和《</w:t>
            </w:r>
            <w:r>
              <w:rPr>
                <w:rFonts w:ascii="Times New Roman" w:hAnsi="Times New Roman" w:hint="eastAsia"/>
                <w:sz w:val="21"/>
                <w:szCs w:val="21"/>
              </w:rPr>
              <w:t>2026</w:t>
            </w:r>
            <w:r>
              <w:rPr>
                <w:rFonts w:ascii="Times New Roman" w:hAnsi="Times New Roman" w:hint="eastAsia"/>
                <w:sz w:val="21"/>
                <w:szCs w:val="21"/>
              </w:rPr>
              <w:t>年南宁市农村生活污水</w:t>
            </w:r>
            <w:r>
              <w:rPr>
                <w:rFonts w:ascii="Times New Roman" w:hAnsi="Times New Roman" w:hint="eastAsia"/>
                <w:sz w:val="21"/>
                <w:szCs w:val="21"/>
              </w:rPr>
              <w:lastRenderedPageBreak/>
              <w:t>资源化利用与管控方案》。三是根据南宁本土农村特色结合实际情况，选取</w:t>
            </w:r>
            <w:r>
              <w:rPr>
                <w:rFonts w:ascii="Times New Roman" w:hAnsi="Times New Roman" w:hint="eastAsia"/>
                <w:sz w:val="21"/>
                <w:szCs w:val="21"/>
              </w:rPr>
              <w:t>1</w:t>
            </w:r>
            <w:r>
              <w:rPr>
                <w:rFonts w:ascii="Times New Roman" w:hAnsi="Times New Roman" w:hint="eastAsia"/>
                <w:sz w:val="21"/>
                <w:szCs w:val="21"/>
              </w:rPr>
              <w:t>个村屯开展农村生活污水资源化利用示范试点。</w:t>
            </w:r>
          </w:p>
          <w:p w14:paraId="2982D867" w14:textId="77777777" w:rsidR="00940088" w:rsidRDefault="0091104A">
            <w:pPr>
              <w:spacing w:line="380" w:lineRule="exact"/>
              <w:rPr>
                <w:rFonts w:ascii="Times New Roman" w:hAnsi="Times New Roman"/>
                <w:b/>
                <w:bCs/>
                <w:sz w:val="21"/>
                <w:szCs w:val="21"/>
              </w:rPr>
            </w:pPr>
            <w:r>
              <w:rPr>
                <w:rFonts w:ascii="Times New Roman" w:hAnsi="Times New Roman" w:hint="eastAsia"/>
              </w:rPr>
              <w:t>▲</w:t>
            </w:r>
            <w:r>
              <w:rPr>
                <w:rFonts w:ascii="Times New Roman" w:hAnsi="Times New Roman" w:hint="eastAsia"/>
                <w:b/>
                <w:bCs/>
                <w:sz w:val="21"/>
                <w:szCs w:val="21"/>
              </w:rPr>
              <w:t>三、主要服务和技术要求</w:t>
            </w:r>
          </w:p>
          <w:p w14:paraId="1BB4AE87" w14:textId="77777777" w:rsidR="00940088" w:rsidRDefault="0091104A">
            <w:pPr>
              <w:spacing w:line="380" w:lineRule="exact"/>
              <w:rPr>
                <w:rFonts w:ascii="Times New Roman" w:hAnsi="Times New Roman"/>
                <w:b/>
                <w:bCs/>
                <w:sz w:val="21"/>
                <w:szCs w:val="21"/>
              </w:rPr>
            </w:pPr>
            <w:r>
              <w:rPr>
                <w:rFonts w:ascii="Times New Roman" w:hAnsi="Times New Roman"/>
                <w:b/>
                <w:bCs/>
                <w:sz w:val="21"/>
                <w:szCs w:val="21"/>
              </w:rPr>
              <w:t>3.1</w:t>
            </w:r>
            <w:r>
              <w:rPr>
                <w:rFonts w:ascii="Times New Roman" w:hAnsi="Times New Roman" w:hint="eastAsia"/>
                <w:b/>
                <w:bCs/>
                <w:sz w:val="21"/>
                <w:szCs w:val="21"/>
              </w:rPr>
              <w:t>主要服务和技术要求：</w:t>
            </w:r>
          </w:p>
          <w:p w14:paraId="7D9832FA"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hint="eastAsia"/>
                <w:sz w:val="21"/>
                <w:szCs w:val="21"/>
              </w:rPr>
              <w:t>）农村生活处理资源化利用现状基础调研</w:t>
            </w:r>
          </w:p>
          <w:p w14:paraId="52E89B07" w14:textId="77777777" w:rsidR="00940088" w:rsidRDefault="0091104A">
            <w:pPr>
              <w:spacing w:line="380" w:lineRule="exact"/>
              <w:ind w:firstLineChars="200" w:firstLine="420"/>
              <w:rPr>
                <w:rFonts w:ascii="Times New Roman" w:hAnsi="Times New Roman"/>
                <w:sz w:val="21"/>
                <w:szCs w:val="21"/>
              </w:rPr>
            </w:pPr>
            <w:r>
              <w:rPr>
                <w:rFonts w:ascii="Times New Roman" w:hAnsi="Times New Roman" w:hint="eastAsia"/>
                <w:sz w:val="21"/>
                <w:szCs w:val="21"/>
              </w:rPr>
              <w:t>综合考虑人口密集、处理规模、经济条件和出水去向等因素，筛选全市村庄名单，通过资料收集与现场踏勘工作，开展南宁市农村生活污水排放现状调研。掌握农村生活污水资源化利用现状，科学评估治理成效，补齐排查与评估环节短板，为精准治污提供保障。并抽查上报完成生活污水治理管控的村庄的水质取样检测，抽查水样约</w:t>
            </w:r>
            <w:r>
              <w:rPr>
                <w:rFonts w:ascii="Times New Roman" w:hAnsi="Times New Roman" w:hint="eastAsia"/>
                <w:sz w:val="21"/>
                <w:szCs w:val="21"/>
              </w:rPr>
              <w:t>60</w:t>
            </w:r>
            <w:r>
              <w:rPr>
                <w:rFonts w:ascii="Times New Roman" w:hAnsi="Times New Roman" w:hint="eastAsia"/>
                <w:sz w:val="21"/>
                <w:szCs w:val="21"/>
              </w:rPr>
              <w:t>个。</w:t>
            </w:r>
          </w:p>
          <w:p w14:paraId="40903F46"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2</w:t>
            </w:r>
            <w:r>
              <w:rPr>
                <w:rFonts w:ascii="Times New Roman" w:hAnsi="Times New Roman" w:hint="eastAsia"/>
                <w:sz w:val="21"/>
                <w:szCs w:val="21"/>
              </w:rPr>
              <w:t>）南宁市农村生活污水治理管</w:t>
            </w:r>
            <w:proofErr w:type="gramStart"/>
            <w:r>
              <w:rPr>
                <w:rFonts w:ascii="Times New Roman" w:hAnsi="Times New Roman" w:hint="eastAsia"/>
                <w:sz w:val="21"/>
                <w:szCs w:val="21"/>
              </w:rPr>
              <w:t>控成效</w:t>
            </w:r>
            <w:proofErr w:type="gramEnd"/>
            <w:r>
              <w:rPr>
                <w:rFonts w:ascii="Times New Roman" w:hAnsi="Times New Roman" w:hint="eastAsia"/>
                <w:sz w:val="21"/>
                <w:szCs w:val="21"/>
              </w:rPr>
              <w:t>评估报告编制</w:t>
            </w:r>
          </w:p>
          <w:p w14:paraId="78D83133" w14:textId="77777777" w:rsidR="00940088" w:rsidRPr="00CA084B" w:rsidRDefault="0091104A">
            <w:pPr>
              <w:spacing w:line="380" w:lineRule="exact"/>
              <w:ind w:firstLineChars="200" w:firstLine="420"/>
              <w:rPr>
                <w:rFonts w:ascii="Times New Roman" w:hAnsi="Times New Roman"/>
                <w:sz w:val="21"/>
                <w:szCs w:val="21"/>
              </w:rPr>
            </w:pPr>
            <w:r w:rsidRPr="00CA084B">
              <w:rPr>
                <w:rFonts w:ascii="Times New Roman" w:hAnsi="Times New Roman" w:hint="eastAsia"/>
                <w:sz w:val="21"/>
                <w:szCs w:val="21"/>
              </w:rPr>
              <w:t>根据《关于进一步推进农村生活污水治理的指导意见》（</w:t>
            </w:r>
            <w:proofErr w:type="gramStart"/>
            <w:r w:rsidRPr="00CA084B">
              <w:rPr>
                <w:rFonts w:ascii="Times New Roman" w:hAnsi="Times New Roman" w:hint="eastAsia"/>
                <w:sz w:val="21"/>
                <w:szCs w:val="21"/>
              </w:rPr>
              <w:t>环办土壤</w:t>
            </w:r>
            <w:proofErr w:type="gramEnd"/>
            <w:r w:rsidRPr="00CA084B">
              <w:rPr>
                <w:rFonts w:ascii="Times New Roman" w:hAnsi="Times New Roman" w:hint="eastAsia"/>
                <w:sz w:val="21"/>
                <w:szCs w:val="21"/>
              </w:rPr>
              <w:t>﹝</w:t>
            </w:r>
            <w:r w:rsidRPr="00CA084B">
              <w:rPr>
                <w:rFonts w:ascii="Times New Roman" w:hAnsi="Times New Roman" w:hint="eastAsia"/>
                <w:sz w:val="21"/>
                <w:szCs w:val="21"/>
              </w:rPr>
              <w:t>2023</w:t>
            </w:r>
            <w:r w:rsidRPr="00CA084B">
              <w:rPr>
                <w:rFonts w:ascii="Times New Roman" w:hAnsi="Times New Roman" w:hint="eastAsia"/>
                <w:sz w:val="21"/>
                <w:szCs w:val="21"/>
              </w:rPr>
              <w:t>﹞</w:t>
            </w:r>
            <w:r w:rsidRPr="00CA084B">
              <w:rPr>
                <w:rFonts w:ascii="Times New Roman" w:hAnsi="Times New Roman" w:hint="eastAsia"/>
                <w:sz w:val="21"/>
                <w:szCs w:val="21"/>
              </w:rPr>
              <w:t>24</w:t>
            </w:r>
            <w:r w:rsidRPr="00CA084B">
              <w:rPr>
                <w:rFonts w:ascii="Times New Roman" w:hAnsi="Times New Roman" w:hint="eastAsia"/>
                <w:sz w:val="21"/>
                <w:szCs w:val="21"/>
              </w:rPr>
              <w:t>号）《广西农村生活污水资源化利用指南（试行）》《南宁市关于加强农村生活污水治理工作的实施意见》《南宁市农村环境整治常态化成效评估工作的通知》《农村环境综合整治评估标准（修订）》，农村生活污水治理以改变污水造成的脏乱差状况和环境污染，杜绝未经处理直</w:t>
            </w:r>
            <w:proofErr w:type="gramStart"/>
            <w:r w:rsidRPr="00CA084B">
              <w:rPr>
                <w:rFonts w:ascii="Times New Roman" w:hAnsi="Times New Roman" w:hint="eastAsia"/>
                <w:sz w:val="21"/>
                <w:szCs w:val="21"/>
              </w:rPr>
              <w:t>排环境</w:t>
            </w:r>
            <w:proofErr w:type="gramEnd"/>
            <w:r w:rsidRPr="00CA084B">
              <w:rPr>
                <w:rFonts w:ascii="Times New Roman" w:hAnsi="Times New Roman" w:hint="eastAsia"/>
                <w:sz w:val="21"/>
                <w:szCs w:val="21"/>
              </w:rPr>
              <w:t>为导向，实现“三基本”，治理成效为多数村民群众认可。对南宁市</w:t>
            </w:r>
            <w:r w:rsidRPr="00CA084B">
              <w:rPr>
                <w:rFonts w:ascii="Times New Roman" w:hAnsi="Times New Roman" w:hint="eastAsia"/>
                <w:sz w:val="21"/>
                <w:szCs w:val="21"/>
              </w:rPr>
              <w:t>2026</w:t>
            </w:r>
            <w:r w:rsidRPr="00CA084B">
              <w:rPr>
                <w:rFonts w:ascii="Times New Roman" w:hAnsi="Times New Roman" w:hint="eastAsia"/>
                <w:sz w:val="21"/>
                <w:szCs w:val="21"/>
              </w:rPr>
              <w:t>年需上报完成生活污水治理管控的</w:t>
            </w:r>
            <w:r w:rsidRPr="00CA084B">
              <w:rPr>
                <w:rFonts w:ascii="Times New Roman" w:hAnsi="Times New Roman" w:hint="eastAsia"/>
                <w:sz w:val="21"/>
                <w:szCs w:val="21"/>
              </w:rPr>
              <w:t>145</w:t>
            </w:r>
            <w:r w:rsidRPr="00CA084B">
              <w:rPr>
                <w:rFonts w:ascii="Times New Roman" w:hAnsi="Times New Roman" w:hint="eastAsia"/>
                <w:sz w:val="21"/>
                <w:szCs w:val="21"/>
              </w:rPr>
              <w:t>个行政村和</w:t>
            </w:r>
            <w:r w:rsidRPr="00CA084B">
              <w:rPr>
                <w:rFonts w:ascii="Times New Roman" w:hAnsi="Times New Roman" w:hint="eastAsia"/>
                <w:sz w:val="21"/>
                <w:szCs w:val="21"/>
              </w:rPr>
              <w:t>2025</w:t>
            </w:r>
            <w:r w:rsidRPr="00CA084B">
              <w:rPr>
                <w:rFonts w:ascii="Times New Roman" w:hAnsi="Times New Roman" w:hint="eastAsia"/>
                <w:sz w:val="21"/>
                <w:szCs w:val="21"/>
              </w:rPr>
              <w:t>年上报完成的</w:t>
            </w:r>
            <w:r w:rsidRPr="00CA084B">
              <w:rPr>
                <w:rFonts w:ascii="Times New Roman" w:hAnsi="Times New Roman" w:hint="eastAsia"/>
                <w:sz w:val="21"/>
                <w:szCs w:val="21"/>
              </w:rPr>
              <w:t>5</w:t>
            </w:r>
            <w:r w:rsidRPr="00CA084B">
              <w:rPr>
                <w:rFonts w:ascii="Times New Roman" w:hAnsi="Times New Roman" w:hint="eastAsia"/>
                <w:sz w:val="21"/>
                <w:szCs w:val="21"/>
              </w:rPr>
              <w:t>个行政村</w:t>
            </w:r>
            <w:proofErr w:type="gramStart"/>
            <w:r w:rsidRPr="00CA084B">
              <w:rPr>
                <w:rFonts w:ascii="Times New Roman" w:hAnsi="Times New Roman" w:hint="eastAsia"/>
                <w:sz w:val="21"/>
                <w:szCs w:val="21"/>
              </w:rPr>
              <w:t>开展成效</w:t>
            </w:r>
            <w:proofErr w:type="gramEnd"/>
            <w:r w:rsidRPr="00CA084B">
              <w:rPr>
                <w:rFonts w:ascii="Times New Roman" w:hAnsi="Times New Roman" w:hint="eastAsia"/>
                <w:sz w:val="21"/>
                <w:szCs w:val="21"/>
              </w:rPr>
              <w:t>评估，编制《南宁市农村生活污水治理管控成效评估报告》。</w:t>
            </w:r>
          </w:p>
          <w:p w14:paraId="18E46A64" w14:textId="77777777" w:rsidR="00940088" w:rsidRPr="00CA084B" w:rsidRDefault="0091104A">
            <w:pPr>
              <w:spacing w:line="380" w:lineRule="exact"/>
              <w:rPr>
                <w:rFonts w:ascii="Times New Roman" w:hAnsi="Times New Roman"/>
                <w:sz w:val="21"/>
                <w:szCs w:val="21"/>
              </w:rPr>
            </w:pPr>
            <w:r w:rsidRPr="00CA084B">
              <w:rPr>
                <w:rFonts w:ascii="Times New Roman" w:hAnsi="Times New Roman" w:hint="eastAsia"/>
                <w:sz w:val="21"/>
                <w:szCs w:val="21"/>
              </w:rPr>
              <w:t>（</w:t>
            </w:r>
            <w:r w:rsidRPr="00CA084B">
              <w:rPr>
                <w:rFonts w:ascii="Times New Roman" w:hAnsi="Times New Roman" w:hint="eastAsia"/>
                <w:sz w:val="21"/>
                <w:szCs w:val="21"/>
              </w:rPr>
              <w:t>3</w:t>
            </w:r>
            <w:r w:rsidRPr="00CA084B">
              <w:rPr>
                <w:rFonts w:ascii="Times New Roman" w:hAnsi="Times New Roman" w:hint="eastAsia"/>
                <w:sz w:val="21"/>
                <w:szCs w:val="21"/>
              </w:rPr>
              <w:t>）</w:t>
            </w:r>
            <w:r w:rsidRPr="00CA084B">
              <w:rPr>
                <w:rFonts w:ascii="Times New Roman" w:hAnsi="Times New Roman" w:hint="eastAsia"/>
                <w:sz w:val="21"/>
                <w:szCs w:val="21"/>
              </w:rPr>
              <w:t>2026</w:t>
            </w:r>
            <w:r w:rsidRPr="00CA084B">
              <w:rPr>
                <w:rFonts w:ascii="Times New Roman" w:hAnsi="Times New Roman" w:hint="eastAsia"/>
                <w:sz w:val="21"/>
                <w:szCs w:val="21"/>
              </w:rPr>
              <w:t>年南宁市农村生活污水资源化利用与管</w:t>
            </w:r>
            <w:proofErr w:type="gramStart"/>
            <w:r w:rsidRPr="00CA084B">
              <w:rPr>
                <w:rFonts w:ascii="Times New Roman" w:hAnsi="Times New Roman" w:hint="eastAsia"/>
                <w:sz w:val="21"/>
                <w:szCs w:val="21"/>
              </w:rPr>
              <w:t>控方案</w:t>
            </w:r>
            <w:proofErr w:type="gramEnd"/>
            <w:r w:rsidRPr="00CA084B">
              <w:rPr>
                <w:rFonts w:ascii="Times New Roman" w:hAnsi="Times New Roman" w:hint="eastAsia"/>
                <w:sz w:val="21"/>
                <w:szCs w:val="21"/>
              </w:rPr>
              <w:t>编制</w:t>
            </w:r>
          </w:p>
          <w:p w14:paraId="0DD2315C" w14:textId="77777777" w:rsidR="00940088" w:rsidRPr="00CA084B" w:rsidRDefault="0091104A">
            <w:pPr>
              <w:spacing w:line="380" w:lineRule="exact"/>
              <w:rPr>
                <w:rFonts w:ascii="Times New Roman" w:hAnsi="Times New Roman"/>
                <w:sz w:val="21"/>
                <w:szCs w:val="21"/>
              </w:rPr>
            </w:pPr>
            <w:r w:rsidRPr="00CA084B">
              <w:rPr>
                <w:rFonts w:ascii="Times New Roman" w:hAnsi="Times New Roman" w:hint="eastAsia"/>
                <w:sz w:val="21"/>
                <w:szCs w:val="21"/>
              </w:rPr>
              <w:t>根据《关于进一步推进农村生活污水治理的指导意见》（</w:t>
            </w:r>
            <w:proofErr w:type="gramStart"/>
            <w:r w:rsidRPr="00CA084B">
              <w:rPr>
                <w:rFonts w:ascii="Times New Roman" w:hAnsi="Times New Roman" w:hint="eastAsia"/>
                <w:sz w:val="21"/>
                <w:szCs w:val="21"/>
              </w:rPr>
              <w:t>环办土壤</w:t>
            </w:r>
            <w:proofErr w:type="gramEnd"/>
            <w:r w:rsidRPr="00CA084B">
              <w:rPr>
                <w:rFonts w:ascii="Times New Roman" w:hAnsi="Times New Roman" w:hint="eastAsia"/>
                <w:sz w:val="21"/>
                <w:szCs w:val="21"/>
              </w:rPr>
              <w:t>﹝</w:t>
            </w:r>
            <w:r w:rsidRPr="00CA084B">
              <w:rPr>
                <w:rFonts w:ascii="Times New Roman" w:hAnsi="Times New Roman" w:hint="eastAsia"/>
                <w:sz w:val="21"/>
                <w:szCs w:val="21"/>
              </w:rPr>
              <w:t>2023</w:t>
            </w:r>
            <w:r w:rsidRPr="00CA084B">
              <w:rPr>
                <w:rFonts w:ascii="Times New Roman" w:hAnsi="Times New Roman" w:hint="eastAsia"/>
                <w:sz w:val="21"/>
                <w:szCs w:val="21"/>
              </w:rPr>
              <w:t>﹞</w:t>
            </w:r>
            <w:r w:rsidRPr="00CA084B">
              <w:rPr>
                <w:rFonts w:ascii="Times New Roman" w:hAnsi="Times New Roman" w:hint="eastAsia"/>
                <w:sz w:val="21"/>
                <w:szCs w:val="21"/>
              </w:rPr>
              <w:t>24</w:t>
            </w:r>
            <w:r w:rsidRPr="00CA084B">
              <w:rPr>
                <w:rFonts w:ascii="Times New Roman" w:hAnsi="Times New Roman" w:hint="eastAsia"/>
                <w:sz w:val="21"/>
                <w:szCs w:val="21"/>
              </w:rPr>
              <w:t>号）、《关于印发</w:t>
            </w:r>
            <w:r w:rsidRPr="00CA084B">
              <w:rPr>
                <w:rFonts w:ascii="Times New Roman" w:hAnsi="Times New Roman" w:hint="eastAsia"/>
                <w:sz w:val="21"/>
                <w:szCs w:val="21"/>
              </w:rPr>
              <w:t>&lt;</w:t>
            </w:r>
            <w:r w:rsidRPr="00CA084B">
              <w:rPr>
                <w:rFonts w:ascii="Times New Roman" w:hAnsi="Times New Roman" w:hint="eastAsia"/>
                <w:sz w:val="21"/>
                <w:szCs w:val="21"/>
              </w:rPr>
              <w:t>美丽乡村建设实施方案</w:t>
            </w:r>
            <w:r w:rsidRPr="00CA084B">
              <w:rPr>
                <w:rFonts w:ascii="Times New Roman" w:hAnsi="Times New Roman" w:hint="eastAsia"/>
                <w:sz w:val="21"/>
                <w:szCs w:val="21"/>
              </w:rPr>
              <w:t>&gt;</w:t>
            </w:r>
            <w:r w:rsidRPr="00CA084B">
              <w:rPr>
                <w:rFonts w:ascii="Times New Roman" w:hAnsi="Times New Roman" w:hint="eastAsia"/>
                <w:sz w:val="21"/>
                <w:szCs w:val="21"/>
              </w:rPr>
              <w:t>的通知》（环土壤〔</w:t>
            </w:r>
            <w:r w:rsidRPr="00CA084B">
              <w:rPr>
                <w:rFonts w:ascii="Times New Roman" w:hAnsi="Times New Roman" w:hint="eastAsia"/>
                <w:sz w:val="21"/>
                <w:szCs w:val="21"/>
              </w:rPr>
              <w:t>2025</w:t>
            </w:r>
            <w:r w:rsidRPr="00CA084B">
              <w:rPr>
                <w:rFonts w:ascii="Times New Roman" w:hAnsi="Times New Roman" w:hint="eastAsia"/>
                <w:sz w:val="21"/>
                <w:szCs w:val="21"/>
              </w:rPr>
              <w:t>〕</w:t>
            </w:r>
            <w:r w:rsidRPr="00CA084B">
              <w:rPr>
                <w:rFonts w:ascii="Times New Roman" w:hAnsi="Times New Roman" w:hint="eastAsia"/>
                <w:sz w:val="21"/>
                <w:szCs w:val="21"/>
              </w:rPr>
              <w:t>5</w:t>
            </w:r>
            <w:r w:rsidRPr="00CA084B">
              <w:rPr>
                <w:rFonts w:ascii="Times New Roman" w:hAnsi="Times New Roman" w:hint="eastAsia"/>
                <w:sz w:val="21"/>
                <w:szCs w:val="21"/>
              </w:rPr>
              <w:t>号）和《关于印发</w:t>
            </w:r>
            <w:r w:rsidRPr="00CA084B">
              <w:rPr>
                <w:rFonts w:ascii="Times New Roman" w:hAnsi="Times New Roman" w:hint="eastAsia"/>
                <w:sz w:val="21"/>
                <w:szCs w:val="21"/>
              </w:rPr>
              <w:t>&lt;</w:t>
            </w:r>
            <w:r w:rsidRPr="00CA084B">
              <w:rPr>
                <w:rFonts w:ascii="Times New Roman" w:hAnsi="Times New Roman" w:hint="eastAsia"/>
                <w:sz w:val="21"/>
                <w:szCs w:val="21"/>
              </w:rPr>
              <w:t>广西美丽乡村建设工作方案</w:t>
            </w:r>
            <w:r w:rsidRPr="00CA084B">
              <w:rPr>
                <w:rFonts w:ascii="Times New Roman" w:hAnsi="Times New Roman" w:hint="eastAsia"/>
                <w:sz w:val="21"/>
                <w:szCs w:val="21"/>
              </w:rPr>
              <w:t>&gt;</w:t>
            </w:r>
            <w:r w:rsidRPr="00CA084B">
              <w:rPr>
                <w:rFonts w:ascii="Times New Roman" w:hAnsi="Times New Roman" w:hint="eastAsia"/>
                <w:sz w:val="21"/>
                <w:szCs w:val="21"/>
              </w:rPr>
              <w:t>的通知》（</w:t>
            </w:r>
            <w:proofErr w:type="gramStart"/>
            <w:r w:rsidRPr="00CA084B">
              <w:rPr>
                <w:rFonts w:ascii="Times New Roman" w:hAnsi="Times New Roman" w:hint="eastAsia"/>
                <w:sz w:val="21"/>
                <w:szCs w:val="21"/>
              </w:rPr>
              <w:t>桂环发</w:t>
            </w:r>
            <w:proofErr w:type="gramEnd"/>
            <w:r w:rsidRPr="00CA084B">
              <w:rPr>
                <w:rFonts w:ascii="Times New Roman" w:hAnsi="Times New Roman" w:hint="eastAsia"/>
                <w:sz w:val="21"/>
                <w:szCs w:val="21"/>
              </w:rPr>
              <w:t>〔</w:t>
            </w:r>
            <w:r w:rsidRPr="00CA084B">
              <w:rPr>
                <w:rFonts w:ascii="Times New Roman" w:hAnsi="Times New Roman" w:hint="eastAsia"/>
                <w:sz w:val="21"/>
                <w:szCs w:val="21"/>
              </w:rPr>
              <w:t>2025</w:t>
            </w:r>
            <w:r w:rsidRPr="00CA084B">
              <w:rPr>
                <w:rFonts w:ascii="Times New Roman" w:hAnsi="Times New Roman" w:hint="eastAsia"/>
                <w:sz w:val="21"/>
                <w:szCs w:val="21"/>
              </w:rPr>
              <w:t>〕</w:t>
            </w:r>
            <w:r w:rsidRPr="00CA084B">
              <w:rPr>
                <w:rFonts w:ascii="Times New Roman" w:hAnsi="Times New Roman" w:hint="eastAsia"/>
                <w:sz w:val="21"/>
                <w:szCs w:val="21"/>
              </w:rPr>
              <w:t>22</w:t>
            </w:r>
            <w:r w:rsidRPr="00CA084B">
              <w:rPr>
                <w:rFonts w:ascii="Times New Roman" w:hAnsi="Times New Roman" w:hint="eastAsia"/>
                <w:sz w:val="21"/>
                <w:szCs w:val="21"/>
              </w:rPr>
              <w:t>号，参考《广西农村生活污水资源化利用指南（试行）》以及《南宁市农村生活污水资源化利用技术指南（试行）》，基于农村生活处理资源化利用现状调研和评估的基础，对成效不佳的村屯，提出治</w:t>
            </w:r>
            <w:r w:rsidRPr="00CA084B">
              <w:rPr>
                <w:rFonts w:ascii="Times New Roman" w:hAnsi="Times New Roman" w:hint="eastAsia"/>
                <w:sz w:val="21"/>
                <w:szCs w:val="21"/>
              </w:rPr>
              <w:lastRenderedPageBreak/>
              <w:t>理建议对策，包括分析农村生活治理、农村生活污水资源化利用和有效</w:t>
            </w:r>
            <w:proofErr w:type="gramStart"/>
            <w:r w:rsidRPr="00CA084B">
              <w:rPr>
                <w:rFonts w:ascii="Times New Roman" w:hAnsi="Times New Roman" w:hint="eastAsia"/>
                <w:sz w:val="21"/>
                <w:szCs w:val="21"/>
              </w:rPr>
              <w:t>管控应具备</w:t>
            </w:r>
            <w:proofErr w:type="gramEnd"/>
            <w:r w:rsidRPr="00CA084B">
              <w:rPr>
                <w:rFonts w:ascii="Times New Roman" w:hAnsi="Times New Roman" w:hint="eastAsia"/>
                <w:sz w:val="21"/>
                <w:szCs w:val="21"/>
              </w:rPr>
              <w:t>的条件、要求和方式等，完成村庄的无人机正射影像图，并提出治理和管控方案，完成《</w:t>
            </w:r>
            <w:r w:rsidRPr="00CA084B">
              <w:rPr>
                <w:rFonts w:ascii="Times New Roman" w:hAnsi="Times New Roman" w:hint="eastAsia"/>
                <w:sz w:val="21"/>
                <w:szCs w:val="21"/>
              </w:rPr>
              <w:t>2026</w:t>
            </w:r>
            <w:r w:rsidRPr="00CA084B">
              <w:rPr>
                <w:rFonts w:ascii="Times New Roman" w:hAnsi="Times New Roman" w:hint="eastAsia"/>
                <w:sz w:val="21"/>
                <w:szCs w:val="21"/>
              </w:rPr>
              <w:t>年南宁市农村生活污水资源化利用与管控方案》编制。</w:t>
            </w:r>
          </w:p>
          <w:p w14:paraId="53BC3E48"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4</w:t>
            </w:r>
            <w:r>
              <w:rPr>
                <w:rFonts w:ascii="Times New Roman" w:hAnsi="Times New Roman" w:hint="eastAsia"/>
                <w:sz w:val="21"/>
                <w:szCs w:val="21"/>
              </w:rPr>
              <w:t>）完成农村生活污水资源化利用示范试点建设</w:t>
            </w:r>
          </w:p>
          <w:p w14:paraId="77AE4245" w14:textId="77777777" w:rsidR="00940088" w:rsidRDefault="0091104A">
            <w:pPr>
              <w:spacing w:line="380" w:lineRule="exact"/>
              <w:ind w:firstLineChars="200" w:firstLine="420"/>
              <w:rPr>
                <w:rFonts w:ascii="Times New Roman" w:hAnsi="Times New Roman"/>
                <w:sz w:val="21"/>
                <w:szCs w:val="21"/>
              </w:rPr>
            </w:pPr>
            <w:r>
              <w:rPr>
                <w:rFonts w:ascii="Times New Roman" w:hAnsi="Times New Roman" w:hint="eastAsia"/>
                <w:sz w:val="21"/>
                <w:szCs w:val="21"/>
              </w:rPr>
              <w:t>结合实际情况和南宁本土农村特色，选取</w:t>
            </w:r>
            <w:r>
              <w:rPr>
                <w:rFonts w:ascii="Times New Roman" w:hAnsi="Times New Roman" w:hint="eastAsia"/>
                <w:sz w:val="21"/>
                <w:szCs w:val="21"/>
              </w:rPr>
              <w:t>1</w:t>
            </w:r>
            <w:r>
              <w:rPr>
                <w:rFonts w:ascii="Times New Roman" w:hAnsi="Times New Roman" w:hint="eastAsia"/>
                <w:sz w:val="21"/>
                <w:szCs w:val="21"/>
              </w:rPr>
              <w:t>个村屯开展农村生活污水资源化利用示范试点建设，建设内容包括管网建设和污水处理设施两部分，管道建设部分为各村民生活污水排放的收集管道，污水处理设施建设部分格栅池，土壤渗滤池，出水采样井。实施后该村庄实现“三基本”，治理成效被多数村民群众认可。</w:t>
            </w:r>
          </w:p>
          <w:p w14:paraId="73314367" w14:textId="77777777" w:rsidR="00940088" w:rsidRDefault="0091104A">
            <w:pPr>
              <w:spacing w:line="380" w:lineRule="exact"/>
              <w:rPr>
                <w:rFonts w:ascii="Times New Roman" w:hAnsi="Times New Roman"/>
                <w:sz w:val="21"/>
                <w:szCs w:val="21"/>
              </w:rPr>
            </w:pPr>
            <w:r>
              <w:rPr>
                <w:rFonts w:ascii="Times New Roman" w:hAnsi="Times New Roman"/>
                <w:b/>
                <w:bCs/>
                <w:sz w:val="21"/>
                <w:szCs w:val="21"/>
              </w:rPr>
              <w:t>3.2</w:t>
            </w:r>
            <w:r>
              <w:rPr>
                <w:rFonts w:ascii="Times New Roman" w:hAnsi="Times New Roman" w:hint="eastAsia"/>
                <w:b/>
                <w:bCs/>
                <w:sz w:val="21"/>
                <w:szCs w:val="21"/>
              </w:rPr>
              <w:t>要求遵循的技术文件要求</w:t>
            </w:r>
          </w:p>
          <w:p w14:paraId="43F3CDD0"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hint="eastAsia"/>
                <w:sz w:val="21"/>
                <w:szCs w:val="21"/>
              </w:rPr>
              <w:t>）《广西乡村建设行动实施方案（</w:t>
            </w:r>
            <w:r>
              <w:rPr>
                <w:rFonts w:ascii="Times New Roman" w:hAnsi="Times New Roman" w:hint="eastAsia"/>
                <w:sz w:val="21"/>
                <w:szCs w:val="21"/>
              </w:rPr>
              <w:t>2022</w:t>
            </w:r>
            <w:r>
              <w:rPr>
                <w:rFonts w:ascii="Times New Roman" w:hAnsi="Times New Roman" w:hint="eastAsia"/>
                <w:sz w:val="21"/>
                <w:szCs w:val="21"/>
              </w:rPr>
              <w:t>—</w:t>
            </w:r>
            <w:r>
              <w:rPr>
                <w:rFonts w:ascii="Times New Roman" w:hAnsi="Times New Roman" w:hint="eastAsia"/>
                <w:sz w:val="21"/>
                <w:szCs w:val="21"/>
              </w:rPr>
              <w:t>2025</w:t>
            </w:r>
            <w:r>
              <w:rPr>
                <w:rFonts w:ascii="Times New Roman" w:hAnsi="Times New Roman" w:hint="eastAsia"/>
                <w:sz w:val="21"/>
                <w:szCs w:val="21"/>
              </w:rPr>
              <w:t>年）》</w:t>
            </w:r>
          </w:p>
          <w:p w14:paraId="7B2B8717"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2</w:t>
            </w:r>
            <w:r>
              <w:rPr>
                <w:rFonts w:ascii="Times New Roman" w:hAnsi="Times New Roman" w:hint="eastAsia"/>
                <w:sz w:val="21"/>
                <w:szCs w:val="21"/>
              </w:rPr>
              <w:t>）《农业农村污染治理攻坚战行动计划（</w:t>
            </w:r>
            <w:r>
              <w:rPr>
                <w:rFonts w:ascii="Times New Roman" w:hAnsi="Times New Roman" w:hint="eastAsia"/>
                <w:sz w:val="21"/>
                <w:szCs w:val="21"/>
              </w:rPr>
              <w:t>2021-2025</w:t>
            </w:r>
            <w:r>
              <w:rPr>
                <w:rFonts w:ascii="Times New Roman" w:hAnsi="Times New Roman" w:hint="eastAsia"/>
                <w:sz w:val="21"/>
                <w:szCs w:val="21"/>
              </w:rPr>
              <w:t>年）》</w:t>
            </w:r>
          </w:p>
          <w:p w14:paraId="4FEA7816"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3</w:t>
            </w:r>
            <w:r>
              <w:rPr>
                <w:rFonts w:ascii="Times New Roman" w:hAnsi="Times New Roman" w:hint="eastAsia"/>
                <w:sz w:val="21"/>
                <w:szCs w:val="21"/>
              </w:rPr>
              <w:t>）《“十四五”土壤、地下水和农村生态环境保护规划》（环土壤〔</w:t>
            </w:r>
            <w:r>
              <w:rPr>
                <w:rFonts w:ascii="Times New Roman" w:hAnsi="Times New Roman" w:hint="eastAsia"/>
                <w:sz w:val="21"/>
                <w:szCs w:val="21"/>
              </w:rPr>
              <w:t>2021</w:t>
            </w:r>
            <w:r>
              <w:rPr>
                <w:rFonts w:ascii="Times New Roman" w:hAnsi="Times New Roman" w:hint="eastAsia"/>
                <w:sz w:val="21"/>
                <w:szCs w:val="21"/>
              </w:rPr>
              <w:t>〕</w:t>
            </w:r>
            <w:r>
              <w:rPr>
                <w:rFonts w:ascii="Times New Roman" w:hAnsi="Times New Roman" w:hint="eastAsia"/>
                <w:sz w:val="21"/>
                <w:szCs w:val="21"/>
              </w:rPr>
              <w:t>120</w:t>
            </w:r>
            <w:r>
              <w:rPr>
                <w:rFonts w:ascii="Times New Roman" w:hAnsi="Times New Roman" w:hint="eastAsia"/>
                <w:sz w:val="21"/>
                <w:szCs w:val="21"/>
              </w:rPr>
              <w:t>号）</w:t>
            </w:r>
          </w:p>
          <w:p w14:paraId="710DD236"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4</w:t>
            </w:r>
            <w:r>
              <w:rPr>
                <w:rFonts w:ascii="Times New Roman" w:hAnsi="Times New Roman" w:hint="eastAsia"/>
                <w:sz w:val="21"/>
                <w:szCs w:val="21"/>
              </w:rPr>
              <w:t>）《关于进一步推进农村生活污水治理的指导意见》</w:t>
            </w:r>
          </w:p>
          <w:p w14:paraId="3A4642E0"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5</w:t>
            </w:r>
            <w:r>
              <w:rPr>
                <w:rFonts w:ascii="Times New Roman" w:hAnsi="Times New Roman" w:hint="eastAsia"/>
                <w:sz w:val="21"/>
                <w:szCs w:val="21"/>
              </w:rPr>
              <w:t>）《关于印发广西农村生活污水治理“十四五”规划的通知》（</w:t>
            </w:r>
            <w:proofErr w:type="gramStart"/>
            <w:r>
              <w:rPr>
                <w:rFonts w:ascii="Times New Roman" w:hAnsi="Times New Roman" w:hint="eastAsia"/>
                <w:sz w:val="21"/>
                <w:szCs w:val="21"/>
              </w:rPr>
              <w:t>桂环发</w:t>
            </w:r>
            <w:proofErr w:type="gramEnd"/>
            <w:r>
              <w:rPr>
                <w:rFonts w:ascii="Times New Roman" w:hAnsi="Times New Roman" w:hint="eastAsia"/>
                <w:sz w:val="21"/>
                <w:szCs w:val="21"/>
              </w:rPr>
              <w:t>〔</w:t>
            </w:r>
            <w:r>
              <w:rPr>
                <w:rFonts w:ascii="Times New Roman" w:hAnsi="Times New Roman" w:hint="eastAsia"/>
                <w:sz w:val="21"/>
                <w:szCs w:val="21"/>
              </w:rPr>
              <w:t>2022</w:t>
            </w:r>
            <w:r>
              <w:rPr>
                <w:rFonts w:ascii="Times New Roman" w:hAnsi="Times New Roman" w:hint="eastAsia"/>
                <w:sz w:val="21"/>
                <w:szCs w:val="21"/>
              </w:rPr>
              <w:t>〕</w:t>
            </w:r>
            <w:r>
              <w:rPr>
                <w:rFonts w:ascii="Times New Roman" w:hAnsi="Times New Roman" w:hint="eastAsia"/>
                <w:sz w:val="21"/>
                <w:szCs w:val="21"/>
              </w:rPr>
              <w:t>9</w:t>
            </w:r>
            <w:r>
              <w:rPr>
                <w:rFonts w:ascii="Times New Roman" w:hAnsi="Times New Roman" w:hint="eastAsia"/>
                <w:sz w:val="21"/>
                <w:szCs w:val="21"/>
              </w:rPr>
              <w:t>号）》</w:t>
            </w:r>
          </w:p>
          <w:p w14:paraId="34805C86"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6</w:t>
            </w:r>
            <w:r>
              <w:rPr>
                <w:rFonts w:ascii="Times New Roman" w:hAnsi="Times New Roman" w:hint="eastAsia"/>
                <w:sz w:val="21"/>
                <w:szCs w:val="21"/>
              </w:rPr>
              <w:t>）《广西农村生活污水资源化利用指南（试行）》</w:t>
            </w:r>
          </w:p>
          <w:p w14:paraId="3B6A4FA8"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7</w:t>
            </w:r>
            <w:r>
              <w:rPr>
                <w:rFonts w:ascii="Times New Roman" w:hAnsi="Times New Roman" w:hint="eastAsia"/>
                <w:sz w:val="21"/>
                <w:szCs w:val="21"/>
              </w:rPr>
              <w:t>）《南宁市农村生活污水资源化利用技术指南（试行）》</w:t>
            </w:r>
          </w:p>
          <w:p w14:paraId="787EA4BD"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8</w:t>
            </w:r>
            <w:r>
              <w:rPr>
                <w:rFonts w:ascii="Times New Roman" w:hAnsi="Times New Roman" w:hint="eastAsia"/>
                <w:sz w:val="21"/>
                <w:szCs w:val="21"/>
              </w:rPr>
              <w:t>）《南宁市人民政府办公室关于加强农村生活污水治理工作的实施意见》</w:t>
            </w:r>
          </w:p>
          <w:p w14:paraId="2D82D628"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9</w:t>
            </w:r>
            <w:r>
              <w:rPr>
                <w:rFonts w:ascii="Times New Roman" w:hAnsi="Times New Roman" w:hint="eastAsia"/>
                <w:sz w:val="21"/>
                <w:szCs w:val="21"/>
              </w:rPr>
              <w:t>）《农村环境整治成效评估工作方案（修订）》（</w:t>
            </w:r>
            <w:proofErr w:type="gramStart"/>
            <w:r>
              <w:rPr>
                <w:rFonts w:ascii="Times New Roman" w:hAnsi="Times New Roman" w:hint="eastAsia"/>
                <w:sz w:val="21"/>
                <w:szCs w:val="21"/>
              </w:rPr>
              <w:t>环办土壤</w:t>
            </w:r>
            <w:proofErr w:type="gramEnd"/>
            <w:r>
              <w:rPr>
                <w:rFonts w:ascii="Times New Roman" w:hAnsi="Times New Roman" w:hint="eastAsia"/>
                <w:sz w:val="21"/>
                <w:szCs w:val="21"/>
              </w:rPr>
              <w:t>函〔</w:t>
            </w:r>
            <w:r>
              <w:rPr>
                <w:rFonts w:ascii="Times New Roman" w:hAnsi="Times New Roman" w:hint="eastAsia"/>
                <w:sz w:val="21"/>
                <w:szCs w:val="21"/>
              </w:rPr>
              <w:t>2021</w:t>
            </w:r>
            <w:r>
              <w:rPr>
                <w:rFonts w:ascii="Times New Roman" w:hAnsi="Times New Roman" w:hint="eastAsia"/>
                <w:sz w:val="21"/>
                <w:szCs w:val="21"/>
              </w:rPr>
              <w:t>〕</w:t>
            </w:r>
            <w:r>
              <w:rPr>
                <w:rFonts w:ascii="Times New Roman" w:hAnsi="Times New Roman" w:hint="eastAsia"/>
                <w:sz w:val="21"/>
                <w:szCs w:val="21"/>
              </w:rPr>
              <w:t>527</w:t>
            </w:r>
            <w:r>
              <w:rPr>
                <w:rFonts w:ascii="Times New Roman" w:hAnsi="Times New Roman" w:hint="eastAsia"/>
                <w:sz w:val="21"/>
                <w:szCs w:val="21"/>
              </w:rPr>
              <w:t>号）</w:t>
            </w:r>
          </w:p>
          <w:p w14:paraId="0F5E7ACD"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sz w:val="21"/>
                <w:szCs w:val="21"/>
              </w:rPr>
              <w:t>0</w:t>
            </w:r>
            <w:r>
              <w:rPr>
                <w:rFonts w:ascii="Times New Roman" w:hAnsi="Times New Roman" w:hint="eastAsia"/>
                <w:sz w:val="21"/>
                <w:szCs w:val="21"/>
              </w:rPr>
              <w:t>）强制性广西地方标准《农村生活污水处理设施水污染物排放标准》（</w:t>
            </w:r>
            <w:r>
              <w:rPr>
                <w:rFonts w:ascii="Times New Roman" w:hAnsi="Times New Roman" w:hint="eastAsia"/>
                <w:sz w:val="21"/>
                <w:szCs w:val="21"/>
              </w:rPr>
              <w:t>DB45/2413</w:t>
            </w:r>
            <w:r>
              <w:rPr>
                <w:rFonts w:ascii="Times New Roman" w:hAnsi="Times New Roman" w:hint="eastAsia"/>
                <w:sz w:val="21"/>
                <w:szCs w:val="21"/>
              </w:rPr>
              <w:t>—</w:t>
            </w:r>
            <w:r>
              <w:rPr>
                <w:rFonts w:ascii="Times New Roman" w:hAnsi="Times New Roman" w:hint="eastAsia"/>
                <w:sz w:val="21"/>
                <w:szCs w:val="21"/>
              </w:rPr>
              <w:t>2021</w:t>
            </w:r>
            <w:r>
              <w:rPr>
                <w:rFonts w:ascii="Times New Roman" w:hAnsi="Times New Roman" w:hint="eastAsia"/>
                <w:sz w:val="21"/>
                <w:szCs w:val="21"/>
              </w:rPr>
              <w:t>）</w:t>
            </w:r>
          </w:p>
          <w:p w14:paraId="3699BBC7"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sz w:val="21"/>
                <w:szCs w:val="21"/>
              </w:rPr>
              <w:t>1</w:t>
            </w:r>
            <w:r>
              <w:rPr>
                <w:rFonts w:ascii="Times New Roman" w:hAnsi="Times New Roman" w:hint="eastAsia"/>
                <w:sz w:val="21"/>
                <w:szCs w:val="21"/>
              </w:rPr>
              <w:t>）《广西壮族自治区生态环境保护专项资金管理办法》（</w:t>
            </w:r>
            <w:proofErr w:type="gramStart"/>
            <w:r>
              <w:rPr>
                <w:rFonts w:ascii="Times New Roman" w:hAnsi="Times New Roman" w:hint="eastAsia"/>
                <w:sz w:val="21"/>
                <w:szCs w:val="21"/>
              </w:rPr>
              <w:t>桂环发</w:t>
            </w:r>
            <w:proofErr w:type="gramEnd"/>
            <w:r>
              <w:rPr>
                <w:rFonts w:ascii="Times New Roman" w:hAnsi="Times New Roman" w:hint="eastAsia"/>
                <w:sz w:val="21"/>
                <w:szCs w:val="21"/>
              </w:rPr>
              <w:t>〔</w:t>
            </w:r>
            <w:r>
              <w:rPr>
                <w:rFonts w:ascii="Times New Roman" w:hAnsi="Times New Roman" w:hint="eastAsia"/>
                <w:sz w:val="21"/>
                <w:szCs w:val="21"/>
              </w:rPr>
              <w:t>2021</w:t>
            </w:r>
            <w:r>
              <w:rPr>
                <w:rFonts w:ascii="Times New Roman" w:hAnsi="Times New Roman" w:hint="eastAsia"/>
                <w:sz w:val="21"/>
                <w:szCs w:val="21"/>
              </w:rPr>
              <w:t>〕</w:t>
            </w:r>
            <w:r>
              <w:rPr>
                <w:rFonts w:ascii="Times New Roman" w:hAnsi="Times New Roman" w:hint="eastAsia"/>
                <w:sz w:val="21"/>
                <w:szCs w:val="21"/>
              </w:rPr>
              <w:t>17</w:t>
            </w:r>
            <w:r>
              <w:rPr>
                <w:rFonts w:ascii="Times New Roman" w:hAnsi="Times New Roman" w:hint="eastAsia"/>
                <w:sz w:val="21"/>
                <w:szCs w:val="21"/>
              </w:rPr>
              <w:t>号）</w:t>
            </w:r>
          </w:p>
          <w:p w14:paraId="42C588B3"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sz w:val="21"/>
                <w:szCs w:val="21"/>
              </w:rPr>
              <w:t>2</w:t>
            </w:r>
            <w:r>
              <w:rPr>
                <w:rFonts w:ascii="Times New Roman" w:hAnsi="Times New Roman" w:hint="eastAsia"/>
                <w:sz w:val="21"/>
                <w:szCs w:val="21"/>
              </w:rPr>
              <w:t>）《广西农村环境综合整治项目管理办法》（</w:t>
            </w:r>
            <w:proofErr w:type="gramStart"/>
            <w:r>
              <w:rPr>
                <w:rFonts w:ascii="Times New Roman" w:hAnsi="Times New Roman" w:hint="eastAsia"/>
                <w:sz w:val="21"/>
                <w:szCs w:val="21"/>
              </w:rPr>
              <w:t>桂环规范</w:t>
            </w:r>
            <w:proofErr w:type="gramEnd"/>
            <w:r>
              <w:rPr>
                <w:rFonts w:ascii="Times New Roman" w:hAnsi="Times New Roman" w:hint="eastAsia"/>
                <w:sz w:val="21"/>
                <w:szCs w:val="21"/>
              </w:rPr>
              <w:t>〔</w:t>
            </w:r>
            <w:r>
              <w:rPr>
                <w:rFonts w:ascii="Times New Roman" w:hAnsi="Times New Roman" w:hint="eastAsia"/>
                <w:sz w:val="21"/>
                <w:szCs w:val="21"/>
              </w:rPr>
              <w:t>2020</w:t>
            </w:r>
            <w:r>
              <w:rPr>
                <w:rFonts w:ascii="Times New Roman" w:hAnsi="Times New Roman" w:hint="eastAsia"/>
                <w:sz w:val="21"/>
                <w:szCs w:val="21"/>
              </w:rPr>
              <w:t>〕</w:t>
            </w:r>
            <w:r>
              <w:rPr>
                <w:rFonts w:ascii="Times New Roman" w:hAnsi="Times New Roman" w:hint="eastAsia"/>
                <w:sz w:val="21"/>
                <w:szCs w:val="21"/>
              </w:rPr>
              <w:t>4</w:t>
            </w:r>
            <w:r>
              <w:rPr>
                <w:rFonts w:ascii="Times New Roman" w:hAnsi="Times New Roman" w:hint="eastAsia"/>
                <w:sz w:val="21"/>
                <w:szCs w:val="21"/>
              </w:rPr>
              <w:t>号）</w:t>
            </w:r>
          </w:p>
          <w:p w14:paraId="2F1A18D7"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sz w:val="21"/>
                <w:szCs w:val="21"/>
              </w:rPr>
              <w:t>3</w:t>
            </w:r>
            <w:r>
              <w:rPr>
                <w:rFonts w:ascii="Times New Roman" w:hAnsi="Times New Roman" w:hint="eastAsia"/>
                <w:sz w:val="21"/>
                <w:szCs w:val="21"/>
              </w:rPr>
              <w:t>）《广西农村生活污水处理设施运行维护管理办</w:t>
            </w:r>
            <w:r>
              <w:rPr>
                <w:rFonts w:ascii="Times New Roman" w:hAnsi="Times New Roman" w:hint="eastAsia"/>
                <w:sz w:val="21"/>
                <w:szCs w:val="21"/>
              </w:rPr>
              <w:lastRenderedPageBreak/>
              <w:t>法（试行）》（</w:t>
            </w:r>
            <w:proofErr w:type="gramStart"/>
            <w:r>
              <w:rPr>
                <w:rFonts w:ascii="Times New Roman" w:hAnsi="Times New Roman" w:hint="eastAsia"/>
                <w:sz w:val="21"/>
                <w:szCs w:val="21"/>
              </w:rPr>
              <w:t>桂环规范</w:t>
            </w:r>
            <w:proofErr w:type="gramEnd"/>
            <w:r>
              <w:rPr>
                <w:rFonts w:ascii="Times New Roman" w:hAnsi="Times New Roman" w:hint="eastAsia"/>
                <w:sz w:val="21"/>
                <w:szCs w:val="21"/>
              </w:rPr>
              <w:t>〔</w:t>
            </w:r>
            <w:r>
              <w:rPr>
                <w:rFonts w:ascii="Times New Roman" w:hAnsi="Times New Roman" w:hint="eastAsia"/>
                <w:sz w:val="21"/>
                <w:szCs w:val="21"/>
              </w:rPr>
              <w:t>2020</w:t>
            </w:r>
            <w:r>
              <w:rPr>
                <w:rFonts w:ascii="Times New Roman" w:hAnsi="Times New Roman" w:hint="eastAsia"/>
                <w:sz w:val="21"/>
                <w:szCs w:val="21"/>
              </w:rPr>
              <w:t>〕</w:t>
            </w:r>
            <w:r>
              <w:rPr>
                <w:rFonts w:ascii="Times New Roman" w:hAnsi="Times New Roman" w:hint="eastAsia"/>
                <w:sz w:val="21"/>
                <w:szCs w:val="21"/>
              </w:rPr>
              <w:t>14</w:t>
            </w:r>
            <w:r>
              <w:rPr>
                <w:rFonts w:ascii="Times New Roman" w:hAnsi="Times New Roman" w:hint="eastAsia"/>
                <w:sz w:val="21"/>
                <w:szCs w:val="21"/>
              </w:rPr>
              <w:t>号）</w:t>
            </w:r>
          </w:p>
          <w:p w14:paraId="1737B378"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sz w:val="21"/>
                <w:szCs w:val="21"/>
              </w:rPr>
              <w:t>4</w:t>
            </w:r>
            <w:r>
              <w:rPr>
                <w:rFonts w:ascii="Times New Roman" w:hAnsi="Times New Roman" w:hint="eastAsia"/>
                <w:sz w:val="21"/>
                <w:szCs w:val="21"/>
              </w:rPr>
              <w:t>）《县域农村生活污水治理专项规划编制指南（试行）》（</w:t>
            </w:r>
            <w:proofErr w:type="gramStart"/>
            <w:r>
              <w:rPr>
                <w:rFonts w:ascii="Times New Roman" w:hAnsi="Times New Roman" w:hint="eastAsia"/>
                <w:sz w:val="21"/>
                <w:szCs w:val="21"/>
              </w:rPr>
              <w:t>环办土壤</w:t>
            </w:r>
            <w:proofErr w:type="gramEnd"/>
            <w:r>
              <w:rPr>
                <w:rFonts w:ascii="Times New Roman" w:hAnsi="Times New Roman" w:hint="eastAsia"/>
                <w:sz w:val="21"/>
                <w:szCs w:val="21"/>
              </w:rPr>
              <w:t>函〔</w:t>
            </w:r>
            <w:r>
              <w:rPr>
                <w:rFonts w:ascii="Times New Roman" w:hAnsi="Times New Roman" w:hint="eastAsia"/>
                <w:sz w:val="21"/>
                <w:szCs w:val="21"/>
              </w:rPr>
              <w:t>2019</w:t>
            </w:r>
            <w:r>
              <w:rPr>
                <w:rFonts w:ascii="Times New Roman" w:hAnsi="Times New Roman" w:hint="eastAsia"/>
                <w:sz w:val="21"/>
                <w:szCs w:val="21"/>
              </w:rPr>
              <w:t>〕</w:t>
            </w:r>
            <w:r>
              <w:rPr>
                <w:rFonts w:ascii="Times New Roman" w:hAnsi="Times New Roman" w:hint="eastAsia"/>
                <w:sz w:val="21"/>
                <w:szCs w:val="21"/>
              </w:rPr>
              <w:t>756</w:t>
            </w:r>
            <w:r>
              <w:rPr>
                <w:rFonts w:ascii="Times New Roman" w:hAnsi="Times New Roman" w:hint="eastAsia"/>
                <w:sz w:val="21"/>
                <w:szCs w:val="21"/>
              </w:rPr>
              <w:t>号）</w:t>
            </w:r>
          </w:p>
          <w:p w14:paraId="4EECC162"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sz w:val="21"/>
                <w:szCs w:val="21"/>
              </w:rPr>
              <w:t>5</w:t>
            </w:r>
            <w:r>
              <w:rPr>
                <w:rFonts w:ascii="Times New Roman" w:hAnsi="Times New Roman" w:hint="eastAsia"/>
                <w:sz w:val="21"/>
                <w:szCs w:val="21"/>
              </w:rPr>
              <w:t>）《横县县域农村生活污水治理规划（</w:t>
            </w:r>
            <w:r>
              <w:rPr>
                <w:rFonts w:ascii="Times New Roman" w:hAnsi="Times New Roman" w:hint="eastAsia"/>
                <w:sz w:val="21"/>
                <w:szCs w:val="21"/>
              </w:rPr>
              <w:t>2021-2035</w:t>
            </w:r>
            <w:r>
              <w:rPr>
                <w:rFonts w:ascii="Times New Roman" w:hAnsi="Times New Roman" w:hint="eastAsia"/>
                <w:sz w:val="21"/>
                <w:szCs w:val="21"/>
              </w:rPr>
              <w:t>）》</w:t>
            </w:r>
          </w:p>
          <w:p w14:paraId="6BC3AEAE"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sz w:val="21"/>
                <w:szCs w:val="21"/>
              </w:rPr>
              <w:t>6</w:t>
            </w:r>
            <w:r>
              <w:rPr>
                <w:rFonts w:ascii="Times New Roman" w:hAnsi="Times New Roman" w:hint="eastAsia"/>
                <w:sz w:val="21"/>
                <w:szCs w:val="21"/>
              </w:rPr>
              <w:t>）《南宁市宾阳县农村生活污水治理专项规划（</w:t>
            </w:r>
            <w:r>
              <w:rPr>
                <w:rFonts w:ascii="Times New Roman" w:hAnsi="Times New Roman" w:hint="eastAsia"/>
                <w:sz w:val="21"/>
                <w:szCs w:val="21"/>
              </w:rPr>
              <w:t>2021</w:t>
            </w:r>
            <w:r>
              <w:rPr>
                <w:rFonts w:ascii="Times New Roman" w:hAnsi="Times New Roman" w:hint="eastAsia"/>
                <w:sz w:val="21"/>
                <w:szCs w:val="21"/>
              </w:rPr>
              <w:t>—</w:t>
            </w:r>
            <w:r>
              <w:rPr>
                <w:rFonts w:ascii="Times New Roman" w:hAnsi="Times New Roman" w:hint="eastAsia"/>
                <w:sz w:val="21"/>
                <w:szCs w:val="21"/>
              </w:rPr>
              <w:t>2035</w:t>
            </w:r>
            <w:r>
              <w:rPr>
                <w:rFonts w:ascii="Times New Roman" w:hAnsi="Times New Roman" w:hint="eastAsia"/>
                <w:sz w:val="21"/>
                <w:szCs w:val="21"/>
              </w:rPr>
              <w:t>）》</w:t>
            </w:r>
          </w:p>
          <w:p w14:paraId="4D11407F"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sz w:val="21"/>
                <w:szCs w:val="21"/>
              </w:rPr>
              <w:t>7</w:t>
            </w:r>
            <w:r>
              <w:rPr>
                <w:rFonts w:ascii="Times New Roman" w:hAnsi="Times New Roman" w:hint="eastAsia"/>
                <w:sz w:val="21"/>
                <w:szCs w:val="21"/>
              </w:rPr>
              <w:t>）《南宁市上林县农村生活污水治理专项规划（</w:t>
            </w:r>
            <w:r>
              <w:rPr>
                <w:rFonts w:ascii="Times New Roman" w:hAnsi="Times New Roman" w:hint="eastAsia"/>
                <w:sz w:val="21"/>
                <w:szCs w:val="21"/>
              </w:rPr>
              <w:t>2021-2035</w:t>
            </w:r>
            <w:r>
              <w:rPr>
                <w:rFonts w:ascii="Times New Roman" w:hAnsi="Times New Roman" w:hint="eastAsia"/>
                <w:sz w:val="21"/>
                <w:szCs w:val="21"/>
              </w:rPr>
              <w:t>）》</w:t>
            </w:r>
          </w:p>
          <w:p w14:paraId="29E42892"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sz w:val="21"/>
                <w:szCs w:val="21"/>
              </w:rPr>
              <w:t>8</w:t>
            </w:r>
            <w:r>
              <w:rPr>
                <w:rFonts w:ascii="Times New Roman" w:hAnsi="Times New Roman" w:hint="eastAsia"/>
                <w:sz w:val="21"/>
                <w:szCs w:val="21"/>
              </w:rPr>
              <w:t>）《南宁市马山县农村生活污水治理专项规划（</w:t>
            </w:r>
            <w:r>
              <w:rPr>
                <w:rFonts w:ascii="Times New Roman" w:hAnsi="Times New Roman" w:hint="eastAsia"/>
                <w:sz w:val="21"/>
                <w:szCs w:val="21"/>
              </w:rPr>
              <w:t>2021-2035</w:t>
            </w:r>
            <w:r>
              <w:rPr>
                <w:rFonts w:ascii="Times New Roman" w:hAnsi="Times New Roman" w:hint="eastAsia"/>
                <w:sz w:val="21"/>
                <w:szCs w:val="21"/>
              </w:rPr>
              <w:t>）》</w:t>
            </w:r>
          </w:p>
          <w:p w14:paraId="30F53A1D"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sz w:val="21"/>
                <w:szCs w:val="21"/>
              </w:rPr>
              <w:t>9</w:t>
            </w:r>
            <w:r>
              <w:rPr>
                <w:rFonts w:ascii="Times New Roman" w:hAnsi="Times New Roman" w:hint="eastAsia"/>
                <w:sz w:val="21"/>
                <w:szCs w:val="21"/>
              </w:rPr>
              <w:t>）《南宁市隆安县农村生活污水治理专项规划（</w:t>
            </w:r>
            <w:r>
              <w:rPr>
                <w:rFonts w:ascii="Times New Roman" w:hAnsi="Times New Roman" w:hint="eastAsia"/>
                <w:sz w:val="21"/>
                <w:szCs w:val="21"/>
              </w:rPr>
              <w:t>2020</w:t>
            </w:r>
            <w:r>
              <w:rPr>
                <w:rFonts w:ascii="Times New Roman" w:hAnsi="Times New Roman" w:hint="eastAsia"/>
                <w:sz w:val="21"/>
                <w:szCs w:val="21"/>
              </w:rPr>
              <w:t>—</w:t>
            </w:r>
            <w:r>
              <w:rPr>
                <w:rFonts w:ascii="Times New Roman" w:hAnsi="Times New Roman" w:hint="eastAsia"/>
                <w:sz w:val="21"/>
                <w:szCs w:val="21"/>
              </w:rPr>
              <w:t>2035</w:t>
            </w:r>
            <w:r>
              <w:rPr>
                <w:rFonts w:ascii="Times New Roman" w:hAnsi="Times New Roman" w:hint="eastAsia"/>
                <w:sz w:val="21"/>
                <w:szCs w:val="21"/>
              </w:rPr>
              <w:t>年）》</w:t>
            </w:r>
          </w:p>
          <w:p w14:paraId="4AC3328A"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20</w:t>
            </w:r>
            <w:r>
              <w:rPr>
                <w:rFonts w:ascii="Times New Roman" w:hAnsi="Times New Roman" w:hint="eastAsia"/>
                <w:sz w:val="21"/>
                <w:szCs w:val="21"/>
              </w:rPr>
              <w:t>）《兴宁区农村生活污水治理专项规划（</w:t>
            </w:r>
            <w:r>
              <w:rPr>
                <w:rFonts w:ascii="Times New Roman" w:hAnsi="Times New Roman" w:hint="eastAsia"/>
                <w:sz w:val="21"/>
                <w:szCs w:val="21"/>
              </w:rPr>
              <w:t>2021-2035</w:t>
            </w:r>
            <w:r>
              <w:rPr>
                <w:rFonts w:ascii="Times New Roman" w:hAnsi="Times New Roman" w:hint="eastAsia"/>
                <w:sz w:val="21"/>
                <w:szCs w:val="21"/>
              </w:rPr>
              <w:t>）》</w:t>
            </w:r>
          </w:p>
          <w:p w14:paraId="3D76C754"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21</w:t>
            </w:r>
            <w:r>
              <w:rPr>
                <w:rFonts w:ascii="Times New Roman" w:hAnsi="Times New Roman" w:hint="eastAsia"/>
                <w:sz w:val="21"/>
                <w:szCs w:val="21"/>
              </w:rPr>
              <w:t>）《南宁市江南区农村生活污水治理专项规划（</w:t>
            </w:r>
            <w:r>
              <w:rPr>
                <w:rFonts w:ascii="Times New Roman" w:hAnsi="Times New Roman" w:hint="eastAsia"/>
                <w:sz w:val="21"/>
                <w:szCs w:val="21"/>
              </w:rPr>
              <w:t>2021-2035</w:t>
            </w:r>
            <w:r>
              <w:rPr>
                <w:rFonts w:ascii="Times New Roman" w:hAnsi="Times New Roman" w:hint="eastAsia"/>
                <w:sz w:val="21"/>
                <w:szCs w:val="21"/>
              </w:rPr>
              <w:t>年）》</w:t>
            </w:r>
          </w:p>
          <w:p w14:paraId="10C9AA46"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22</w:t>
            </w:r>
            <w:r>
              <w:rPr>
                <w:rFonts w:ascii="Times New Roman" w:hAnsi="Times New Roman" w:hint="eastAsia"/>
                <w:sz w:val="21"/>
                <w:szCs w:val="21"/>
              </w:rPr>
              <w:t>《南宁市</w:t>
            </w:r>
            <w:proofErr w:type="gramStart"/>
            <w:r>
              <w:rPr>
                <w:rFonts w:ascii="Times New Roman" w:hAnsi="Times New Roman" w:hint="eastAsia"/>
                <w:sz w:val="21"/>
                <w:szCs w:val="21"/>
              </w:rPr>
              <w:t>青秀</w:t>
            </w:r>
            <w:proofErr w:type="gramEnd"/>
            <w:r>
              <w:rPr>
                <w:rFonts w:ascii="Times New Roman" w:hAnsi="Times New Roman" w:hint="eastAsia"/>
                <w:sz w:val="21"/>
                <w:szCs w:val="21"/>
              </w:rPr>
              <w:t>区农村生活污水治理专项规划（</w:t>
            </w:r>
            <w:r>
              <w:rPr>
                <w:rFonts w:ascii="Times New Roman" w:hAnsi="Times New Roman" w:hint="eastAsia"/>
                <w:sz w:val="21"/>
                <w:szCs w:val="21"/>
              </w:rPr>
              <w:t>2021-2035</w:t>
            </w:r>
            <w:r>
              <w:rPr>
                <w:rFonts w:ascii="Times New Roman" w:hAnsi="Times New Roman" w:hint="eastAsia"/>
                <w:sz w:val="21"/>
                <w:szCs w:val="21"/>
              </w:rPr>
              <w:t>年）》</w:t>
            </w:r>
          </w:p>
          <w:p w14:paraId="23960138"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23</w:t>
            </w:r>
            <w:r>
              <w:rPr>
                <w:rFonts w:ascii="Times New Roman" w:hAnsi="Times New Roman" w:hint="eastAsia"/>
                <w:sz w:val="21"/>
                <w:szCs w:val="21"/>
              </w:rPr>
              <w:t>）《南宁市西乡塘区农村生活污水治理专项规划（</w:t>
            </w:r>
            <w:r>
              <w:rPr>
                <w:rFonts w:ascii="Times New Roman" w:hAnsi="Times New Roman" w:hint="eastAsia"/>
                <w:sz w:val="21"/>
                <w:szCs w:val="21"/>
              </w:rPr>
              <w:t>2021-2035</w:t>
            </w:r>
            <w:r>
              <w:rPr>
                <w:rFonts w:ascii="Times New Roman" w:hAnsi="Times New Roman" w:hint="eastAsia"/>
                <w:sz w:val="21"/>
                <w:szCs w:val="21"/>
              </w:rPr>
              <w:t>年）》</w:t>
            </w:r>
          </w:p>
          <w:p w14:paraId="4CB98740"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24</w:t>
            </w:r>
            <w:r>
              <w:rPr>
                <w:rFonts w:ascii="Times New Roman" w:hAnsi="Times New Roman" w:hint="eastAsia"/>
                <w:sz w:val="21"/>
                <w:szCs w:val="21"/>
              </w:rPr>
              <w:t>）《南宁市邕宁区农村生活污水治理专项规划（</w:t>
            </w:r>
            <w:r>
              <w:rPr>
                <w:rFonts w:ascii="Times New Roman" w:hAnsi="Times New Roman" w:hint="eastAsia"/>
                <w:sz w:val="21"/>
                <w:szCs w:val="21"/>
              </w:rPr>
              <w:t>2021-2035</w:t>
            </w:r>
            <w:r>
              <w:rPr>
                <w:rFonts w:ascii="Times New Roman" w:hAnsi="Times New Roman" w:hint="eastAsia"/>
                <w:sz w:val="21"/>
                <w:szCs w:val="21"/>
              </w:rPr>
              <w:t>）》</w:t>
            </w:r>
          </w:p>
          <w:p w14:paraId="04868E27"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25</w:t>
            </w:r>
            <w:r>
              <w:rPr>
                <w:rFonts w:ascii="Times New Roman" w:hAnsi="Times New Roman" w:hint="eastAsia"/>
                <w:sz w:val="21"/>
                <w:szCs w:val="21"/>
              </w:rPr>
              <w:t>）《南宁市良庆区农村生活污水治理专项规划（</w:t>
            </w:r>
            <w:r>
              <w:rPr>
                <w:rFonts w:ascii="Times New Roman" w:hAnsi="Times New Roman" w:hint="eastAsia"/>
                <w:sz w:val="21"/>
                <w:szCs w:val="21"/>
              </w:rPr>
              <w:t>2021-2035</w:t>
            </w:r>
            <w:r>
              <w:rPr>
                <w:rFonts w:ascii="Times New Roman" w:hAnsi="Times New Roman" w:hint="eastAsia"/>
                <w:sz w:val="21"/>
                <w:szCs w:val="21"/>
              </w:rPr>
              <w:t>）》</w:t>
            </w:r>
          </w:p>
          <w:p w14:paraId="390810DC"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26</w:t>
            </w:r>
            <w:r>
              <w:rPr>
                <w:rFonts w:ascii="Times New Roman" w:hAnsi="Times New Roman" w:hint="eastAsia"/>
                <w:sz w:val="21"/>
                <w:szCs w:val="21"/>
              </w:rPr>
              <w:t>）《武鸣区县域农村生活污水治理专项规划（</w:t>
            </w:r>
            <w:r>
              <w:rPr>
                <w:rFonts w:ascii="Times New Roman" w:hAnsi="Times New Roman" w:hint="eastAsia"/>
                <w:sz w:val="21"/>
                <w:szCs w:val="21"/>
              </w:rPr>
              <w:t>2021-2035</w:t>
            </w:r>
            <w:r>
              <w:rPr>
                <w:rFonts w:ascii="Times New Roman" w:hAnsi="Times New Roman" w:hint="eastAsia"/>
                <w:sz w:val="21"/>
                <w:szCs w:val="21"/>
              </w:rPr>
              <w:t>年）》</w:t>
            </w:r>
          </w:p>
          <w:p w14:paraId="057BA596"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27</w:t>
            </w:r>
            <w:r>
              <w:rPr>
                <w:rFonts w:ascii="Times New Roman" w:hAnsi="Times New Roman" w:hint="eastAsia"/>
                <w:sz w:val="21"/>
                <w:szCs w:val="21"/>
              </w:rPr>
              <w:t>）《南宁市经济技术开发区农村生活污水治理专项规划（</w:t>
            </w:r>
            <w:r>
              <w:rPr>
                <w:rFonts w:ascii="Times New Roman" w:hAnsi="Times New Roman" w:hint="eastAsia"/>
                <w:sz w:val="21"/>
                <w:szCs w:val="21"/>
              </w:rPr>
              <w:t>2020-2035</w:t>
            </w:r>
            <w:r>
              <w:rPr>
                <w:rFonts w:ascii="Times New Roman" w:hAnsi="Times New Roman" w:hint="eastAsia"/>
                <w:sz w:val="21"/>
                <w:szCs w:val="21"/>
              </w:rPr>
              <w:t>）》</w:t>
            </w:r>
          </w:p>
          <w:p w14:paraId="738C20EA" w14:textId="77777777" w:rsidR="00940088" w:rsidRDefault="0091104A">
            <w:pPr>
              <w:spacing w:line="380" w:lineRule="exact"/>
              <w:rPr>
                <w:rFonts w:ascii="Times New Roman" w:hAnsi="Times New Roman"/>
                <w:sz w:val="21"/>
                <w:szCs w:val="21"/>
              </w:rPr>
            </w:pPr>
            <w:r>
              <w:rPr>
                <w:rFonts w:ascii="Times New Roman" w:hAnsi="Times New Roman" w:hint="eastAsia"/>
                <w:sz w:val="21"/>
                <w:szCs w:val="21"/>
              </w:rPr>
              <w:t>（</w:t>
            </w:r>
            <w:r>
              <w:rPr>
                <w:rFonts w:ascii="Times New Roman" w:hAnsi="Times New Roman"/>
                <w:sz w:val="21"/>
                <w:szCs w:val="21"/>
              </w:rPr>
              <w:t>28</w:t>
            </w:r>
            <w:r>
              <w:rPr>
                <w:rFonts w:ascii="Times New Roman" w:hAnsi="Times New Roman" w:hint="eastAsia"/>
                <w:sz w:val="21"/>
                <w:szCs w:val="21"/>
              </w:rPr>
              <w:t>）《广西</w:t>
            </w:r>
            <w:r>
              <w:rPr>
                <w:rFonts w:ascii="Times New Roman" w:hAnsi="Times New Roman" w:hint="eastAsia"/>
                <w:sz w:val="21"/>
                <w:szCs w:val="21"/>
              </w:rPr>
              <w:t>-</w:t>
            </w:r>
            <w:r>
              <w:rPr>
                <w:rFonts w:ascii="Times New Roman" w:hAnsi="Times New Roman" w:hint="eastAsia"/>
                <w:sz w:val="21"/>
                <w:szCs w:val="21"/>
              </w:rPr>
              <w:t>东盟经济技术开发区县域农村生活污水治理专项规划（</w:t>
            </w:r>
            <w:r>
              <w:rPr>
                <w:rFonts w:ascii="Times New Roman" w:hAnsi="Times New Roman" w:hint="eastAsia"/>
                <w:sz w:val="21"/>
                <w:szCs w:val="21"/>
              </w:rPr>
              <w:t>2021</w:t>
            </w:r>
            <w:r>
              <w:rPr>
                <w:rFonts w:ascii="Times New Roman" w:hAnsi="Times New Roman" w:hint="eastAsia"/>
                <w:sz w:val="21"/>
                <w:szCs w:val="21"/>
              </w:rPr>
              <w:t>—</w:t>
            </w:r>
            <w:r>
              <w:rPr>
                <w:rFonts w:ascii="Times New Roman" w:hAnsi="Times New Roman" w:hint="eastAsia"/>
                <w:sz w:val="21"/>
                <w:szCs w:val="21"/>
              </w:rPr>
              <w:t>2035</w:t>
            </w:r>
            <w:r>
              <w:rPr>
                <w:rFonts w:ascii="Times New Roman" w:hAnsi="Times New Roman" w:hint="eastAsia"/>
                <w:sz w:val="21"/>
                <w:szCs w:val="21"/>
              </w:rPr>
              <w:t>）》</w:t>
            </w:r>
          </w:p>
          <w:p w14:paraId="61D79E67" w14:textId="77777777" w:rsidR="00940088" w:rsidRDefault="0091104A">
            <w:pPr>
              <w:spacing w:line="380" w:lineRule="exact"/>
              <w:rPr>
                <w:rFonts w:ascii="Times New Roman" w:hAnsi="Times New Roman"/>
                <w:b/>
                <w:bCs/>
                <w:sz w:val="21"/>
                <w:szCs w:val="21"/>
              </w:rPr>
            </w:pPr>
            <w:r>
              <w:rPr>
                <w:rFonts w:ascii="Times New Roman" w:hAnsi="Times New Roman"/>
                <w:b/>
                <w:bCs/>
                <w:sz w:val="21"/>
                <w:szCs w:val="21"/>
              </w:rPr>
              <w:t>3.3</w:t>
            </w:r>
            <w:r>
              <w:rPr>
                <w:rFonts w:ascii="Times New Roman" w:hAnsi="Times New Roman" w:hint="eastAsia"/>
                <w:b/>
                <w:bCs/>
                <w:sz w:val="21"/>
                <w:szCs w:val="21"/>
              </w:rPr>
              <w:t>工作质量控制要求</w:t>
            </w:r>
          </w:p>
          <w:p w14:paraId="27E4B6C0" w14:textId="77777777" w:rsidR="00940088" w:rsidRDefault="0091104A">
            <w:pPr>
              <w:spacing w:line="380" w:lineRule="exact"/>
              <w:ind w:firstLineChars="200" w:firstLine="420"/>
              <w:rPr>
                <w:rFonts w:ascii="Times New Roman" w:hAnsi="Times New Roman"/>
                <w:sz w:val="21"/>
                <w:szCs w:val="21"/>
              </w:rPr>
            </w:pPr>
            <w:r>
              <w:rPr>
                <w:rFonts w:ascii="Times New Roman" w:hAnsi="Times New Roman" w:hint="eastAsia"/>
                <w:sz w:val="21"/>
                <w:szCs w:val="21"/>
              </w:rPr>
              <w:t>成交供应商项目实施须严格执行《关于进一步推进农村生活污水治理的指导意见》《广西农村生活污水资源化利用指南（试行）》《南宁市农村生活污水资源化利用技术指南（试行）》等标准、规范的有关要求。</w:t>
            </w:r>
          </w:p>
          <w:p w14:paraId="0C43BBB8" w14:textId="77777777" w:rsidR="00940088" w:rsidRDefault="0091104A">
            <w:pPr>
              <w:spacing w:line="380" w:lineRule="exact"/>
              <w:rPr>
                <w:rFonts w:ascii="Times New Roman" w:hAnsi="Times New Roman"/>
                <w:b/>
                <w:bCs/>
                <w:sz w:val="21"/>
                <w:szCs w:val="21"/>
              </w:rPr>
            </w:pPr>
            <w:r>
              <w:rPr>
                <w:rFonts w:ascii="Times New Roman" w:hAnsi="Times New Roman"/>
                <w:b/>
                <w:bCs/>
                <w:sz w:val="21"/>
                <w:szCs w:val="21"/>
              </w:rPr>
              <w:lastRenderedPageBreak/>
              <w:t>3.4</w:t>
            </w:r>
            <w:r>
              <w:rPr>
                <w:rFonts w:ascii="Times New Roman" w:hAnsi="Times New Roman" w:hint="eastAsia"/>
                <w:b/>
                <w:bCs/>
                <w:sz w:val="21"/>
                <w:szCs w:val="21"/>
              </w:rPr>
              <w:t>供应商与人员要求</w:t>
            </w:r>
          </w:p>
          <w:p w14:paraId="1D853EC3" w14:textId="77777777" w:rsidR="00940088" w:rsidRDefault="0091104A">
            <w:pPr>
              <w:spacing w:line="380" w:lineRule="exact"/>
              <w:ind w:firstLineChars="200" w:firstLine="480"/>
              <w:rPr>
                <w:rFonts w:ascii="Times New Roman" w:hAnsi="Times New Roman"/>
                <w:sz w:val="21"/>
                <w:szCs w:val="21"/>
              </w:rPr>
            </w:pPr>
            <w:r>
              <w:rPr>
                <w:rFonts w:ascii="Times New Roman" w:hAnsi="Times New Roman" w:hint="eastAsia"/>
              </w:rPr>
              <w:t>▲</w:t>
            </w:r>
            <w:r>
              <w:rPr>
                <w:rFonts w:ascii="Times New Roman" w:hAnsi="Times New Roman" w:hint="eastAsia"/>
                <w:sz w:val="21"/>
                <w:szCs w:val="21"/>
              </w:rPr>
              <w:t>（</w:t>
            </w:r>
            <w:r>
              <w:rPr>
                <w:rFonts w:ascii="Times New Roman" w:hAnsi="Times New Roman"/>
                <w:sz w:val="21"/>
                <w:szCs w:val="21"/>
              </w:rPr>
              <w:t>1</w:t>
            </w:r>
            <w:r>
              <w:rPr>
                <w:rFonts w:ascii="Times New Roman" w:hAnsi="Times New Roman" w:hint="eastAsia"/>
                <w:sz w:val="21"/>
                <w:szCs w:val="21"/>
              </w:rPr>
              <w:t>）机构具有</w:t>
            </w:r>
            <w:r>
              <w:rPr>
                <w:rFonts w:ascii="Times New Roman" w:hAnsi="Times New Roman" w:hint="eastAsia"/>
                <w:sz w:val="21"/>
                <w:szCs w:val="21"/>
              </w:rPr>
              <w:t>3</w:t>
            </w:r>
            <w:r>
              <w:rPr>
                <w:rFonts w:ascii="Times New Roman" w:hAnsi="Times New Roman" w:hint="eastAsia"/>
                <w:sz w:val="21"/>
                <w:szCs w:val="21"/>
              </w:rPr>
              <w:t>名及以上具备从事环境保护管理、政策、规划、标准、技术咨询工作经验的高级及以上专业技术职称人员（含聘用人员）。现场踏勘调查人员应当具有环境、农业农村生态环境保护等相关专业背景，或者熟悉农村生活污水治理相关行业工艺流程，具备中级及以上专业技术职称或同等能力，并从事相关调查工作</w:t>
            </w:r>
            <w:r>
              <w:rPr>
                <w:rFonts w:ascii="Times New Roman" w:hAnsi="Times New Roman" w:hint="eastAsia"/>
                <w:sz w:val="21"/>
                <w:szCs w:val="21"/>
              </w:rPr>
              <w:t>3</w:t>
            </w:r>
            <w:r>
              <w:rPr>
                <w:rFonts w:ascii="Times New Roman" w:hAnsi="Times New Roman" w:hint="eastAsia"/>
                <w:sz w:val="21"/>
                <w:szCs w:val="21"/>
              </w:rPr>
              <w:t>年及以上；</w:t>
            </w:r>
          </w:p>
          <w:p w14:paraId="1BC58C2B" w14:textId="77777777" w:rsidR="00940088" w:rsidRDefault="0091104A">
            <w:pPr>
              <w:spacing w:line="380" w:lineRule="exact"/>
              <w:ind w:firstLineChars="200" w:firstLine="480"/>
              <w:rPr>
                <w:rFonts w:ascii="Times New Roman" w:hAnsi="Times New Roman"/>
                <w:sz w:val="21"/>
                <w:szCs w:val="21"/>
              </w:rPr>
            </w:pPr>
            <w:r>
              <w:rPr>
                <w:rFonts w:ascii="Times New Roman" w:hAnsi="Times New Roman" w:hint="eastAsia"/>
              </w:rPr>
              <w:t>▲</w:t>
            </w:r>
            <w:r>
              <w:rPr>
                <w:rFonts w:ascii="Times New Roman" w:hAnsi="Times New Roman" w:hint="eastAsia"/>
                <w:sz w:val="21"/>
                <w:szCs w:val="21"/>
              </w:rPr>
              <w:t>（</w:t>
            </w:r>
            <w:r>
              <w:rPr>
                <w:rFonts w:ascii="Times New Roman" w:hAnsi="Times New Roman"/>
                <w:sz w:val="21"/>
                <w:szCs w:val="21"/>
              </w:rPr>
              <w:t>2</w:t>
            </w:r>
            <w:r>
              <w:rPr>
                <w:rFonts w:ascii="Times New Roman" w:hAnsi="Times New Roman" w:hint="eastAsia"/>
                <w:sz w:val="21"/>
                <w:szCs w:val="21"/>
              </w:rPr>
              <w:t>）参与评估技术人员应当熟悉《农业农村污染治理攻坚战行动计划（</w:t>
            </w:r>
            <w:r>
              <w:rPr>
                <w:rFonts w:ascii="Times New Roman" w:hAnsi="Times New Roman" w:hint="eastAsia"/>
                <w:sz w:val="21"/>
                <w:szCs w:val="21"/>
              </w:rPr>
              <w:t>2021-2025</w:t>
            </w:r>
            <w:r>
              <w:rPr>
                <w:rFonts w:ascii="Times New Roman" w:hAnsi="Times New Roman" w:hint="eastAsia"/>
                <w:sz w:val="21"/>
                <w:szCs w:val="21"/>
              </w:rPr>
              <w:t>年）》、《关于进一步推进农村生活污水治理的指导意见》、《广西农村生活污水资源化利用指南（试行）》、《南宁市农村生活污水资源化利用技术指南（试行）》、强制性广西地方标准《农村生活污水处理设施水污染物排放标准》等相关法律法规和文件要求，至少</w:t>
            </w:r>
            <w:r>
              <w:rPr>
                <w:rFonts w:ascii="Times New Roman" w:hAnsi="Times New Roman" w:hint="eastAsia"/>
                <w:sz w:val="21"/>
                <w:szCs w:val="21"/>
              </w:rPr>
              <w:t>1</w:t>
            </w:r>
            <w:r>
              <w:rPr>
                <w:rFonts w:ascii="Times New Roman" w:hAnsi="Times New Roman" w:hint="eastAsia"/>
                <w:sz w:val="21"/>
                <w:szCs w:val="21"/>
              </w:rPr>
              <w:t>名及以上（</w:t>
            </w:r>
            <w:r>
              <w:rPr>
                <w:rFonts w:ascii="Times New Roman" w:hAnsi="Times New Roman" w:hint="eastAsia"/>
                <w:sz w:val="21"/>
                <w:szCs w:val="21"/>
              </w:rPr>
              <w:t>5</w:t>
            </w:r>
            <w:r>
              <w:rPr>
                <w:rFonts w:ascii="Times New Roman" w:hAnsi="Times New Roman" w:hint="eastAsia"/>
                <w:sz w:val="21"/>
                <w:szCs w:val="21"/>
              </w:rPr>
              <w:t>年及以上）从事环境保护管理、政策、规划、技术咨询工作经验的高级职称技术人员，农村生活污水治理与资源化利用相关调查技术要求，满足技术服务工作任务的需要。要求具有与其承担相应技术服务工作的能力，项目主要专业技术人员应具有调查经验。</w:t>
            </w:r>
          </w:p>
          <w:p w14:paraId="049F127C" w14:textId="77777777" w:rsidR="00940088" w:rsidRDefault="0091104A">
            <w:pPr>
              <w:spacing w:line="380" w:lineRule="exact"/>
              <w:rPr>
                <w:rFonts w:ascii="Times New Roman" w:hAnsi="Times New Roman"/>
                <w:sz w:val="21"/>
                <w:szCs w:val="21"/>
              </w:rPr>
            </w:pPr>
            <w:r>
              <w:rPr>
                <w:rFonts w:ascii="Times New Roman" w:hAnsi="Times New Roman"/>
                <w:b/>
                <w:bCs/>
                <w:sz w:val="21"/>
                <w:szCs w:val="21"/>
              </w:rPr>
              <w:t>3.5</w:t>
            </w:r>
            <w:r>
              <w:rPr>
                <w:rFonts w:ascii="Times New Roman" w:hAnsi="Times New Roman" w:hint="eastAsia"/>
                <w:sz w:val="21"/>
                <w:szCs w:val="21"/>
              </w:rPr>
              <w:t>数据资料归属及保管。</w:t>
            </w:r>
          </w:p>
          <w:p w14:paraId="6594CFC0" w14:textId="77777777" w:rsidR="00940088" w:rsidRDefault="0091104A">
            <w:pPr>
              <w:spacing w:line="380" w:lineRule="exact"/>
              <w:ind w:firstLineChars="200" w:firstLine="420"/>
              <w:rPr>
                <w:rFonts w:ascii="Times New Roman" w:hAnsi="Times New Roman"/>
                <w:sz w:val="21"/>
                <w:szCs w:val="21"/>
              </w:rPr>
            </w:pPr>
            <w:r>
              <w:rPr>
                <w:rFonts w:ascii="Times New Roman" w:hAnsi="Times New Roman" w:hint="eastAsia"/>
                <w:sz w:val="21"/>
                <w:szCs w:val="21"/>
              </w:rPr>
              <w:t>成交供应商在项目实施过程中，相关报告完成评审和监督检查后，按要求收集整理相关资料移交采购人存档。对相关调查数据及相关调查报告编制单位所提供的所有相关资料、数据，未经采购人书面同意不得向任何第三方泄露，且保密责任不因合同的终止或解除而失效。如采购人提出要求，成交供应商须无条件与采购人签订保密协议。项目完成后，成交供应商须把采购人提供的及项目实施过程所得的、自身调查的所有资料、数据完整归还采购人，并不得留存任何复制品。</w:t>
            </w:r>
          </w:p>
        </w:tc>
        <w:tc>
          <w:tcPr>
            <w:tcW w:w="803" w:type="dxa"/>
            <w:tcBorders>
              <w:top w:val="single" w:sz="4" w:space="0" w:color="auto"/>
              <w:left w:val="single" w:sz="4" w:space="0" w:color="auto"/>
              <w:bottom w:val="single" w:sz="4" w:space="0" w:color="auto"/>
              <w:right w:val="single" w:sz="4" w:space="0" w:color="auto"/>
            </w:tcBorders>
            <w:vAlign w:val="center"/>
          </w:tcPr>
          <w:p w14:paraId="18F2D524" w14:textId="77777777" w:rsidR="00940088" w:rsidRDefault="0091104A">
            <w:pPr>
              <w:spacing w:line="360" w:lineRule="exact"/>
              <w:jc w:val="center"/>
              <w:rPr>
                <w:rFonts w:ascii="Times New Roman" w:hAnsi="Times New Roman"/>
                <w:sz w:val="21"/>
                <w:szCs w:val="21"/>
              </w:rPr>
            </w:pPr>
            <w:r>
              <w:rPr>
                <w:rFonts w:ascii="Times New Roman" w:hAnsi="Times New Roman"/>
                <w:sz w:val="21"/>
                <w:szCs w:val="21"/>
              </w:rPr>
              <w:lastRenderedPageBreak/>
              <w:t>1200000</w:t>
            </w:r>
            <w:r>
              <w:rPr>
                <w:rFonts w:ascii="Times New Roman" w:hAnsi="Times New Roman" w:hint="eastAsia"/>
                <w:sz w:val="21"/>
                <w:szCs w:val="21"/>
              </w:rPr>
              <w:t>.00</w:t>
            </w:r>
          </w:p>
        </w:tc>
        <w:tc>
          <w:tcPr>
            <w:tcW w:w="997" w:type="dxa"/>
            <w:tcBorders>
              <w:top w:val="single" w:sz="4" w:space="0" w:color="auto"/>
              <w:left w:val="single" w:sz="4" w:space="0" w:color="auto"/>
              <w:bottom w:val="single" w:sz="4" w:space="0" w:color="auto"/>
              <w:right w:val="single" w:sz="4" w:space="0" w:color="auto"/>
            </w:tcBorders>
            <w:vAlign w:val="center"/>
          </w:tcPr>
          <w:p w14:paraId="36E77822" w14:textId="77777777" w:rsidR="00940088" w:rsidRDefault="0091104A">
            <w:pPr>
              <w:spacing w:line="360" w:lineRule="exact"/>
              <w:jc w:val="center"/>
              <w:rPr>
                <w:rFonts w:ascii="Times New Roman" w:hAnsi="Times New Roman"/>
                <w:sz w:val="21"/>
                <w:szCs w:val="21"/>
              </w:rPr>
            </w:pPr>
            <w:r>
              <w:rPr>
                <w:rFonts w:ascii="Times New Roman" w:hAnsi="Times New Roman" w:hint="eastAsia"/>
                <w:sz w:val="21"/>
                <w:szCs w:val="21"/>
              </w:rPr>
              <w:t>其他未列明行业</w:t>
            </w:r>
          </w:p>
        </w:tc>
      </w:tr>
      <w:tr w:rsidR="00940088" w14:paraId="59099785" w14:textId="77777777">
        <w:trPr>
          <w:trHeight w:val="351"/>
          <w:jc w:val="center"/>
        </w:trPr>
        <w:tc>
          <w:tcPr>
            <w:tcW w:w="10121" w:type="dxa"/>
            <w:gridSpan w:val="8"/>
            <w:tcBorders>
              <w:top w:val="single" w:sz="4" w:space="0" w:color="auto"/>
              <w:left w:val="single" w:sz="4" w:space="0" w:color="auto"/>
              <w:bottom w:val="single" w:sz="4" w:space="0" w:color="auto"/>
              <w:right w:val="single" w:sz="4" w:space="0" w:color="auto"/>
            </w:tcBorders>
            <w:vAlign w:val="center"/>
          </w:tcPr>
          <w:p w14:paraId="1E08F772" w14:textId="77777777" w:rsidR="00940088" w:rsidRDefault="0091104A">
            <w:pPr>
              <w:jc w:val="center"/>
              <w:rPr>
                <w:rFonts w:ascii="仿宋" w:eastAsia="仿宋" w:hAnsi="仿宋" w:cs="仿宋"/>
                <w:szCs w:val="21"/>
              </w:rPr>
            </w:pPr>
            <w:r>
              <w:rPr>
                <w:rFonts w:ascii="仿宋" w:eastAsia="仿宋" w:hAnsi="仿宋" w:cs="仿宋" w:hint="eastAsia"/>
                <w:bCs/>
                <w:szCs w:val="21"/>
              </w:rPr>
              <w:lastRenderedPageBreak/>
              <w:t>二、商务条款</w:t>
            </w:r>
          </w:p>
        </w:tc>
      </w:tr>
      <w:tr w:rsidR="00940088" w14:paraId="476D042E" w14:textId="77777777">
        <w:trPr>
          <w:trHeight w:val="456"/>
          <w:jc w:val="center"/>
        </w:trPr>
        <w:tc>
          <w:tcPr>
            <w:tcW w:w="1967" w:type="dxa"/>
            <w:gridSpan w:val="3"/>
            <w:tcBorders>
              <w:top w:val="single" w:sz="4" w:space="0" w:color="auto"/>
              <w:left w:val="single" w:sz="4" w:space="0" w:color="auto"/>
              <w:bottom w:val="single" w:sz="4" w:space="0" w:color="auto"/>
              <w:right w:val="single" w:sz="4" w:space="0" w:color="auto"/>
            </w:tcBorders>
            <w:vAlign w:val="center"/>
          </w:tcPr>
          <w:p w14:paraId="6006B19D" w14:textId="77777777" w:rsidR="00940088" w:rsidRDefault="0091104A">
            <w:pPr>
              <w:spacing w:line="440" w:lineRule="exact"/>
              <w:jc w:val="center"/>
              <w:rPr>
                <w:rFonts w:ascii="仿宋" w:eastAsia="仿宋" w:hAnsi="仿宋" w:cs="仿宋"/>
                <w:bCs/>
                <w:kern w:val="0"/>
                <w:szCs w:val="21"/>
              </w:rPr>
            </w:pPr>
            <w:r>
              <w:rPr>
                <w:rFonts w:ascii="仿宋" w:eastAsia="仿宋" w:hAnsi="仿宋" w:cs="仿宋" w:hint="eastAsia"/>
                <w:bCs/>
                <w:kern w:val="0"/>
                <w:szCs w:val="21"/>
              </w:rPr>
              <w:t>签订合同期限</w:t>
            </w:r>
          </w:p>
        </w:tc>
        <w:tc>
          <w:tcPr>
            <w:tcW w:w="8154" w:type="dxa"/>
            <w:gridSpan w:val="5"/>
            <w:tcBorders>
              <w:top w:val="single" w:sz="4" w:space="0" w:color="auto"/>
              <w:left w:val="single" w:sz="4" w:space="0" w:color="auto"/>
              <w:bottom w:val="single" w:sz="4" w:space="0" w:color="auto"/>
              <w:right w:val="single" w:sz="4" w:space="0" w:color="auto"/>
            </w:tcBorders>
            <w:vAlign w:val="center"/>
          </w:tcPr>
          <w:p w14:paraId="7BD8CE3D" w14:textId="77777777" w:rsidR="00940088" w:rsidRDefault="0091104A">
            <w:pPr>
              <w:spacing w:line="240" w:lineRule="auto"/>
              <w:rPr>
                <w:rFonts w:ascii="仿宋" w:eastAsia="仿宋" w:hAnsi="仿宋" w:cs="仿宋"/>
                <w:bCs/>
                <w:szCs w:val="21"/>
              </w:rPr>
            </w:pPr>
            <w:r>
              <w:rPr>
                <w:rFonts w:ascii="仿宋" w:eastAsia="仿宋" w:hAnsi="仿宋" w:cs="仿宋" w:hint="eastAsia"/>
                <w:bCs/>
                <w:szCs w:val="21"/>
              </w:rPr>
              <w:t>自成交通知书发出之日起15个工作日内</w:t>
            </w:r>
          </w:p>
        </w:tc>
      </w:tr>
      <w:tr w:rsidR="00940088" w14:paraId="49D26745" w14:textId="77777777">
        <w:trPr>
          <w:trHeight w:val="456"/>
          <w:jc w:val="center"/>
        </w:trPr>
        <w:tc>
          <w:tcPr>
            <w:tcW w:w="1967" w:type="dxa"/>
            <w:gridSpan w:val="3"/>
            <w:tcBorders>
              <w:top w:val="single" w:sz="4" w:space="0" w:color="auto"/>
              <w:bottom w:val="single" w:sz="4" w:space="0" w:color="auto"/>
              <w:right w:val="single" w:sz="4" w:space="0" w:color="auto"/>
            </w:tcBorders>
            <w:vAlign w:val="center"/>
          </w:tcPr>
          <w:p w14:paraId="3C4622AA" w14:textId="77777777" w:rsidR="00940088" w:rsidRDefault="0091104A">
            <w:pPr>
              <w:spacing w:line="440" w:lineRule="exact"/>
              <w:jc w:val="center"/>
              <w:rPr>
                <w:rFonts w:ascii="仿宋" w:eastAsia="仿宋" w:hAnsi="仿宋" w:cs="仿宋"/>
                <w:szCs w:val="21"/>
              </w:rPr>
            </w:pPr>
            <w:r>
              <w:rPr>
                <w:rFonts w:ascii="仿宋" w:eastAsia="仿宋" w:hAnsi="仿宋" w:cs="仿宋" w:hint="eastAsia"/>
                <w:szCs w:val="21"/>
              </w:rPr>
              <w:t>服务时间和地点</w:t>
            </w:r>
          </w:p>
        </w:tc>
        <w:tc>
          <w:tcPr>
            <w:tcW w:w="8154" w:type="dxa"/>
            <w:gridSpan w:val="5"/>
            <w:tcBorders>
              <w:top w:val="single" w:sz="4" w:space="0" w:color="auto"/>
              <w:left w:val="single" w:sz="4" w:space="0" w:color="auto"/>
              <w:bottom w:val="single" w:sz="4" w:space="0" w:color="auto"/>
            </w:tcBorders>
            <w:vAlign w:val="center"/>
          </w:tcPr>
          <w:p w14:paraId="69ACB84F" w14:textId="77777777" w:rsidR="00940088" w:rsidRDefault="0091104A">
            <w:pPr>
              <w:spacing w:line="240" w:lineRule="auto"/>
              <w:rPr>
                <w:rFonts w:ascii="仿宋" w:eastAsia="仿宋" w:hAnsi="仿宋" w:cs="仿宋"/>
                <w:szCs w:val="21"/>
                <w:highlight w:val="yellow"/>
              </w:rPr>
            </w:pPr>
            <w:r>
              <w:rPr>
                <w:rFonts w:ascii="仿宋" w:eastAsia="仿宋" w:hAnsi="仿宋" w:cs="仿宋" w:hint="eastAsia"/>
              </w:rPr>
              <w:t>▲</w:t>
            </w:r>
            <w:r>
              <w:rPr>
                <w:rFonts w:ascii="仿宋" w:eastAsia="仿宋" w:hAnsi="仿宋" w:cs="仿宋" w:hint="eastAsia"/>
                <w:szCs w:val="21"/>
              </w:rPr>
              <w:t>1.服务时间：自合同签订之日起至2026年12月31日。</w:t>
            </w:r>
          </w:p>
          <w:p w14:paraId="2227A5C3" w14:textId="77777777" w:rsidR="00940088" w:rsidRDefault="0091104A">
            <w:pPr>
              <w:spacing w:line="240" w:lineRule="auto"/>
              <w:rPr>
                <w:rFonts w:ascii="仿宋" w:eastAsia="仿宋" w:hAnsi="仿宋" w:cs="仿宋"/>
                <w:szCs w:val="21"/>
              </w:rPr>
            </w:pPr>
            <w:r>
              <w:rPr>
                <w:rFonts w:ascii="仿宋" w:eastAsia="仿宋" w:hAnsi="仿宋" w:cs="仿宋" w:hint="eastAsia"/>
                <w:szCs w:val="21"/>
              </w:rPr>
              <w:t>2.</w:t>
            </w:r>
            <w:r>
              <w:rPr>
                <w:rFonts w:hint="eastAsia"/>
              </w:rPr>
              <w:t xml:space="preserve"> </w:t>
            </w:r>
            <w:r>
              <w:rPr>
                <w:rFonts w:ascii="仿宋" w:eastAsia="仿宋" w:hAnsi="仿宋" w:cs="仿宋" w:hint="eastAsia"/>
                <w:szCs w:val="21"/>
              </w:rPr>
              <w:t>提交服务成果及地点：</w:t>
            </w:r>
          </w:p>
          <w:p w14:paraId="660EF55E" w14:textId="77777777" w:rsidR="00940088" w:rsidRDefault="0091104A">
            <w:pPr>
              <w:spacing w:line="240" w:lineRule="auto"/>
              <w:rPr>
                <w:rFonts w:ascii="仿宋" w:eastAsia="仿宋" w:hAnsi="仿宋" w:cs="仿宋"/>
                <w:szCs w:val="21"/>
              </w:rPr>
            </w:pPr>
            <w:r>
              <w:rPr>
                <w:rFonts w:ascii="仿宋" w:eastAsia="仿宋" w:hAnsi="仿宋" w:cs="仿宋" w:hint="eastAsia"/>
                <w:szCs w:val="21"/>
              </w:rPr>
              <w:t>（1）提交《南宁市农村生活污水治理管控成效评估报告》和《2026年南宁市农村生活污水资源化利用与管控方案》。</w:t>
            </w:r>
          </w:p>
          <w:p w14:paraId="66E7F495" w14:textId="77777777" w:rsidR="00940088" w:rsidRDefault="0091104A">
            <w:pPr>
              <w:spacing w:line="240" w:lineRule="auto"/>
              <w:rPr>
                <w:rFonts w:ascii="仿宋" w:eastAsia="仿宋" w:hAnsi="仿宋" w:cs="仿宋"/>
                <w:szCs w:val="21"/>
              </w:rPr>
            </w:pPr>
            <w:r>
              <w:rPr>
                <w:rFonts w:ascii="仿宋" w:eastAsia="仿宋" w:hAnsi="仿宋" w:cs="仿宋" w:hint="eastAsia"/>
                <w:szCs w:val="21"/>
              </w:rPr>
              <w:lastRenderedPageBreak/>
              <w:t>（2）完成1个村屯开展农村生活污水资源化利用示范试点建设、改造，并通过工程验收。</w:t>
            </w:r>
          </w:p>
          <w:p w14:paraId="6B9EE55F" w14:textId="77777777" w:rsidR="00940088" w:rsidRDefault="0091104A">
            <w:pPr>
              <w:spacing w:line="240" w:lineRule="auto"/>
              <w:rPr>
                <w:rFonts w:ascii="仿宋" w:eastAsia="仿宋" w:hAnsi="仿宋" w:cs="仿宋"/>
                <w:szCs w:val="21"/>
              </w:rPr>
            </w:pPr>
            <w:r>
              <w:rPr>
                <w:rFonts w:ascii="仿宋" w:eastAsia="仿宋" w:hAnsi="仿宋" w:cs="仿宋" w:hint="eastAsia"/>
                <w:szCs w:val="21"/>
              </w:rPr>
              <w:t>（3）地点：南宁市生态环境局指定地点</w:t>
            </w:r>
          </w:p>
        </w:tc>
      </w:tr>
      <w:tr w:rsidR="00940088" w14:paraId="7B6648D6" w14:textId="77777777">
        <w:trPr>
          <w:trHeight w:val="456"/>
          <w:jc w:val="center"/>
        </w:trPr>
        <w:tc>
          <w:tcPr>
            <w:tcW w:w="1967" w:type="dxa"/>
            <w:gridSpan w:val="3"/>
            <w:tcBorders>
              <w:top w:val="single" w:sz="4" w:space="0" w:color="auto"/>
              <w:bottom w:val="single" w:sz="4" w:space="0" w:color="auto"/>
              <w:right w:val="single" w:sz="4" w:space="0" w:color="auto"/>
            </w:tcBorders>
            <w:vAlign w:val="center"/>
          </w:tcPr>
          <w:p w14:paraId="27D0A25A" w14:textId="77777777" w:rsidR="00940088" w:rsidRDefault="0091104A">
            <w:pPr>
              <w:spacing w:line="440" w:lineRule="exact"/>
              <w:jc w:val="center"/>
              <w:rPr>
                <w:rFonts w:ascii="仿宋" w:eastAsia="仿宋" w:hAnsi="仿宋" w:cs="仿宋"/>
                <w:szCs w:val="21"/>
              </w:rPr>
            </w:pPr>
            <w:r>
              <w:rPr>
                <w:rFonts w:ascii="仿宋" w:eastAsia="仿宋" w:hAnsi="仿宋" w:cs="仿宋" w:hint="eastAsia"/>
                <w:szCs w:val="21"/>
              </w:rPr>
              <w:lastRenderedPageBreak/>
              <w:t>质保与售后服务</w:t>
            </w:r>
          </w:p>
        </w:tc>
        <w:tc>
          <w:tcPr>
            <w:tcW w:w="8154" w:type="dxa"/>
            <w:gridSpan w:val="5"/>
            <w:tcBorders>
              <w:top w:val="single" w:sz="4" w:space="0" w:color="auto"/>
              <w:left w:val="single" w:sz="4" w:space="0" w:color="auto"/>
              <w:bottom w:val="single" w:sz="4" w:space="0" w:color="auto"/>
            </w:tcBorders>
            <w:vAlign w:val="center"/>
          </w:tcPr>
          <w:p w14:paraId="09F119D6" w14:textId="77777777" w:rsidR="00940088" w:rsidRDefault="0091104A">
            <w:pPr>
              <w:spacing w:line="240" w:lineRule="auto"/>
              <w:rPr>
                <w:rFonts w:ascii="仿宋" w:eastAsia="仿宋" w:hAnsi="仿宋" w:cs="仿宋"/>
              </w:rPr>
            </w:pPr>
            <w:r>
              <w:rPr>
                <w:rFonts w:ascii="仿宋" w:eastAsia="仿宋" w:hAnsi="仿宋" w:cs="仿宋"/>
              </w:rPr>
              <w:t>1.</w:t>
            </w:r>
            <w:r>
              <w:rPr>
                <w:rFonts w:ascii="仿宋" w:eastAsia="仿宋" w:hAnsi="仿宋" w:cs="仿宋" w:hint="eastAsia"/>
              </w:rPr>
              <w:t>成交供应商提交成果文件后，应按照国家有关法律法规和“三包”规定以及采购文件、响应文件、合同及附件的规定，为采购人提供售后服务。成交供应商承诺质量保证期优于国家“三包”规定的，或优于采购文件规定的，按成交供应</w:t>
            </w:r>
            <w:proofErr w:type="gramStart"/>
            <w:r>
              <w:rPr>
                <w:rFonts w:ascii="仿宋" w:eastAsia="仿宋" w:hAnsi="仿宋" w:cs="仿宋" w:hint="eastAsia"/>
              </w:rPr>
              <w:t>商实际</w:t>
            </w:r>
            <w:proofErr w:type="gramEnd"/>
            <w:r>
              <w:rPr>
                <w:rFonts w:ascii="仿宋" w:eastAsia="仿宋" w:hAnsi="仿宋" w:cs="仿宋" w:hint="eastAsia"/>
              </w:rPr>
              <w:t>承诺执行。</w:t>
            </w:r>
          </w:p>
          <w:p w14:paraId="0178D0A2" w14:textId="77777777" w:rsidR="00940088" w:rsidRDefault="0091104A">
            <w:pPr>
              <w:spacing w:line="240" w:lineRule="auto"/>
              <w:rPr>
                <w:rFonts w:ascii="仿宋" w:eastAsia="仿宋" w:hAnsi="仿宋" w:cs="仿宋"/>
              </w:rPr>
            </w:pPr>
            <w:r>
              <w:rPr>
                <w:rFonts w:ascii="仿宋" w:eastAsia="仿宋" w:hAnsi="仿宋" w:cs="仿宋"/>
              </w:rPr>
              <w:t>2.</w:t>
            </w:r>
            <w:r>
              <w:rPr>
                <w:rFonts w:ascii="仿宋" w:eastAsia="仿宋" w:hAnsi="仿宋" w:cs="仿宋" w:hint="eastAsia"/>
              </w:rPr>
              <w:t>质保期过后的服务要求</w:t>
            </w:r>
          </w:p>
          <w:p w14:paraId="12E87893" w14:textId="77777777" w:rsidR="00940088" w:rsidRDefault="0091104A">
            <w:pPr>
              <w:spacing w:line="240" w:lineRule="auto"/>
              <w:rPr>
                <w:rFonts w:ascii="仿宋" w:eastAsia="仿宋" w:hAnsi="仿宋" w:cs="仿宋"/>
              </w:rPr>
            </w:pPr>
            <w:r>
              <w:rPr>
                <w:rFonts w:ascii="仿宋" w:eastAsia="仿宋" w:hAnsi="仿宋" w:cs="仿宋" w:hint="eastAsia"/>
              </w:rPr>
              <w:t>电话咨询：成交供应商应当为采购人提供技术援助电话，解答采购人在使用中遇到的问题，及时为采购人提出解决问题的建议，并不予收费。</w:t>
            </w:r>
          </w:p>
        </w:tc>
      </w:tr>
      <w:tr w:rsidR="00940088" w14:paraId="0B72312A" w14:textId="77777777">
        <w:trPr>
          <w:trHeight w:val="456"/>
          <w:jc w:val="center"/>
        </w:trPr>
        <w:tc>
          <w:tcPr>
            <w:tcW w:w="1967" w:type="dxa"/>
            <w:gridSpan w:val="3"/>
            <w:tcBorders>
              <w:top w:val="single" w:sz="4" w:space="0" w:color="auto"/>
              <w:bottom w:val="single" w:sz="4" w:space="0" w:color="auto"/>
              <w:right w:val="single" w:sz="4" w:space="0" w:color="auto"/>
            </w:tcBorders>
            <w:vAlign w:val="center"/>
          </w:tcPr>
          <w:p w14:paraId="1E05303E" w14:textId="77777777" w:rsidR="00940088" w:rsidRDefault="0091104A">
            <w:pPr>
              <w:spacing w:line="440" w:lineRule="exact"/>
              <w:jc w:val="center"/>
              <w:rPr>
                <w:rFonts w:ascii="仿宋" w:eastAsia="仿宋" w:hAnsi="仿宋" w:cs="仿宋"/>
                <w:bCs/>
                <w:szCs w:val="21"/>
              </w:rPr>
            </w:pPr>
            <w:r>
              <w:rPr>
                <w:rFonts w:ascii="仿宋" w:eastAsia="仿宋" w:hAnsi="仿宋" w:cs="仿宋" w:hint="eastAsia"/>
                <w:bCs/>
                <w:kern w:val="0"/>
                <w:szCs w:val="21"/>
              </w:rPr>
              <w:t>验收标准</w:t>
            </w:r>
          </w:p>
        </w:tc>
        <w:tc>
          <w:tcPr>
            <w:tcW w:w="8154" w:type="dxa"/>
            <w:gridSpan w:val="5"/>
            <w:tcBorders>
              <w:top w:val="single" w:sz="4" w:space="0" w:color="auto"/>
              <w:left w:val="single" w:sz="4" w:space="0" w:color="auto"/>
              <w:bottom w:val="single" w:sz="4" w:space="0" w:color="auto"/>
            </w:tcBorders>
            <w:vAlign w:val="center"/>
          </w:tcPr>
          <w:p w14:paraId="48188B5F" w14:textId="77777777" w:rsidR="00940088" w:rsidRDefault="0091104A">
            <w:pPr>
              <w:spacing w:line="240" w:lineRule="auto"/>
              <w:rPr>
                <w:rFonts w:ascii="仿宋" w:eastAsia="仿宋" w:hAnsi="仿宋" w:cs="仿宋"/>
                <w:bCs/>
                <w:szCs w:val="21"/>
              </w:rPr>
            </w:pPr>
            <w:r>
              <w:rPr>
                <w:rFonts w:ascii="仿宋" w:eastAsia="仿宋" w:hAnsi="仿宋" w:cs="仿宋" w:hint="eastAsia"/>
                <w:bCs/>
                <w:szCs w:val="21"/>
              </w:rPr>
              <w:t>1.本项目如有国家相关标准、行业标准、地方标准或者其他标准、规范的，须执行相应的标准、规范。如具体采购需求与标准、规范不一致的，高于标准、规范的按具体采购需求执行，低于标准、规范的按标准、规范执行。</w:t>
            </w:r>
          </w:p>
          <w:p w14:paraId="70A794F9" w14:textId="77777777" w:rsidR="00940088" w:rsidRDefault="0091104A">
            <w:pPr>
              <w:spacing w:line="240" w:lineRule="auto"/>
              <w:rPr>
                <w:rFonts w:ascii="仿宋" w:eastAsia="仿宋" w:hAnsi="仿宋" w:cs="仿宋"/>
                <w:bCs/>
                <w:szCs w:val="21"/>
              </w:rPr>
            </w:pPr>
            <w:r>
              <w:rPr>
                <w:rFonts w:ascii="仿宋" w:eastAsia="仿宋" w:hAnsi="仿宋" w:cs="仿宋" w:hint="eastAsia"/>
                <w:bCs/>
                <w:szCs w:val="21"/>
              </w:rPr>
              <w:t>2.验收过程中所产生的一切费用均</w:t>
            </w:r>
            <w:proofErr w:type="gramStart"/>
            <w:r>
              <w:rPr>
                <w:rFonts w:ascii="仿宋" w:eastAsia="仿宋" w:hAnsi="仿宋" w:cs="仿宋" w:hint="eastAsia"/>
                <w:bCs/>
                <w:szCs w:val="21"/>
              </w:rPr>
              <w:t>由成交</w:t>
            </w:r>
            <w:proofErr w:type="gramEnd"/>
            <w:r>
              <w:rPr>
                <w:rFonts w:ascii="仿宋" w:eastAsia="仿宋" w:hAnsi="仿宋" w:cs="仿宋" w:hint="eastAsia"/>
                <w:bCs/>
                <w:szCs w:val="21"/>
              </w:rPr>
              <w:t>供应商承担，供应商的竞标报价包含验收费用。</w:t>
            </w:r>
          </w:p>
          <w:p w14:paraId="680B1003" w14:textId="77777777" w:rsidR="00940088" w:rsidRDefault="0091104A">
            <w:pPr>
              <w:spacing w:line="240" w:lineRule="auto"/>
              <w:rPr>
                <w:rFonts w:ascii="仿宋" w:eastAsia="仿宋" w:hAnsi="仿宋" w:cs="仿宋"/>
                <w:bCs/>
                <w:szCs w:val="21"/>
              </w:rPr>
            </w:pPr>
            <w:r>
              <w:rPr>
                <w:rFonts w:ascii="仿宋" w:eastAsia="仿宋" w:hAnsi="仿宋" w:cs="仿宋" w:hint="eastAsia"/>
                <w:bCs/>
                <w:szCs w:val="21"/>
              </w:rPr>
              <w:t>3.验收时由采购人对照采购文件要求及响应文件承诺的服务指标全面核对检验，如有不符合的，按相关规定做违约处理，成交供应商承担所有责任和费用，采购人保留进一步追究责任的权利。</w:t>
            </w:r>
          </w:p>
        </w:tc>
      </w:tr>
      <w:tr w:rsidR="00940088" w14:paraId="7BF02384" w14:textId="77777777">
        <w:trPr>
          <w:trHeight w:val="456"/>
          <w:jc w:val="center"/>
        </w:trPr>
        <w:tc>
          <w:tcPr>
            <w:tcW w:w="1967" w:type="dxa"/>
            <w:gridSpan w:val="3"/>
            <w:tcBorders>
              <w:top w:val="single" w:sz="4" w:space="0" w:color="auto"/>
              <w:bottom w:val="single" w:sz="4" w:space="0" w:color="auto"/>
              <w:right w:val="single" w:sz="4" w:space="0" w:color="auto"/>
            </w:tcBorders>
            <w:vAlign w:val="center"/>
          </w:tcPr>
          <w:p w14:paraId="36D4C537" w14:textId="77777777" w:rsidR="00940088" w:rsidRDefault="0091104A">
            <w:pPr>
              <w:spacing w:line="440" w:lineRule="exact"/>
              <w:jc w:val="center"/>
              <w:rPr>
                <w:rFonts w:ascii="仿宋" w:eastAsia="仿宋" w:hAnsi="仿宋" w:cs="仿宋"/>
                <w:szCs w:val="21"/>
              </w:rPr>
            </w:pPr>
            <w:r>
              <w:rPr>
                <w:rFonts w:ascii="仿宋" w:eastAsia="仿宋" w:hAnsi="仿宋" w:cs="仿宋" w:hint="eastAsia"/>
                <w:szCs w:val="21"/>
              </w:rPr>
              <w:t>付款条件</w:t>
            </w:r>
          </w:p>
        </w:tc>
        <w:tc>
          <w:tcPr>
            <w:tcW w:w="8154" w:type="dxa"/>
            <w:gridSpan w:val="5"/>
            <w:tcBorders>
              <w:top w:val="single" w:sz="4" w:space="0" w:color="auto"/>
              <w:left w:val="single" w:sz="4" w:space="0" w:color="auto"/>
              <w:bottom w:val="single" w:sz="4" w:space="0" w:color="auto"/>
            </w:tcBorders>
            <w:vAlign w:val="center"/>
          </w:tcPr>
          <w:p w14:paraId="1B9EA839" w14:textId="77777777" w:rsidR="00940088" w:rsidRDefault="0091104A">
            <w:pPr>
              <w:spacing w:line="240" w:lineRule="auto"/>
              <w:ind w:firstLineChars="200" w:firstLine="480"/>
              <w:rPr>
                <w:rFonts w:ascii="仿宋" w:eastAsia="仿宋" w:hAnsi="仿宋" w:cs="仿宋"/>
                <w:bCs/>
                <w:szCs w:val="21"/>
              </w:rPr>
            </w:pPr>
            <w:bookmarkStart w:id="42" w:name="OLE_LINK2"/>
            <w:r>
              <w:rPr>
                <w:rFonts w:ascii="仿宋" w:eastAsia="仿宋" w:hAnsi="仿宋" w:cs="仿宋" w:hint="eastAsia"/>
                <w:bCs/>
                <w:szCs w:val="21"/>
              </w:rPr>
              <w:t>1. 合同价款支付</w:t>
            </w:r>
          </w:p>
          <w:p w14:paraId="30A852FF" w14:textId="77777777" w:rsidR="00940088" w:rsidRDefault="0091104A">
            <w:pPr>
              <w:spacing w:line="240" w:lineRule="auto"/>
              <w:ind w:firstLineChars="200" w:firstLine="480"/>
              <w:rPr>
                <w:rFonts w:ascii="仿宋" w:eastAsia="仿宋" w:hAnsi="仿宋" w:cs="仿宋"/>
                <w:bCs/>
                <w:szCs w:val="21"/>
              </w:rPr>
            </w:pPr>
            <w:r>
              <w:rPr>
                <w:rFonts w:ascii="仿宋" w:eastAsia="仿宋" w:hAnsi="仿宋" w:cs="仿宋" w:hint="eastAsia"/>
                <w:bCs/>
                <w:szCs w:val="21"/>
              </w:rPr>
              <w:t>（1）合同签订后15个工作日内，预付合同总额的30%；完成南宁市农村生活污水资源化利用现场排查，提供初步调查成果后，支付合同总额的60%；完成《南宁市农村生活污水治理管控成效评估报告》和《2026年南宁市农村生活污水资源化利用与有效管控方案》，完成农村生活污水资源化利用示范试点主体工程建设，并通过专家评审和验收，提交最终成果后30个工作日内，支付合同金额的10%。</w:t>
            </w:r>
          </w:p>
          <w:p w14:paraId="4484D4A2" w14:textId="77777777" w:rsidR="00940088" w:rsidRPr="00CA084B" w:rsidRDefault="0091104A">
            <w:pPr>
              <w:spacing w:line="240" w:lineRule="auto"/>
              <w:ind w:firstLineChars="200" w:firstLine="480"/>
              <w:rPr>
                <w:rFonts w:ascii="仿宋" w:eastAsia="仿宋" w:hAnsi="仿宋" w:cs="仿宋"/>
                <w:bCs/>
                <w:szCs w:val="21"/>
              </w:rPr>
            </w:pPr>
            <w:r w:rsidRPr="00CA084B">
              <w:rPr>
                <w:rFonts w:ascii="仿宋" w:eastAsia="仿宋" w:hAnsi="仿宋" w:cs="仿宋" w:hint="eastAsia"/>
                <w:bCs/>
                <w:szCs w:val="21"/>
              </w:rPr>
              <w:t>2. 资金安排特别说明</w:t>
            </w:r>
          </w:p>
          <w:p w14:paraId="36DE1615" w14:textId="77777777" w:rsidR="00940088" w:rsidRPr="00CA084B" w:rsidRDefault="0091104A">
            <w:pPr>
              <w:spacing w:line="240" w:lineRule="auto"/>
              <w:ind w:firstLineChars="200" w:firstLine="480"/>
              <w:rPr>
                <w:rFonts w:ascii="仿宋" w:eastAsia="仿宋" w:hAnsi="仿宋" w:cs="仿宋"/>
                <w:bCs/>
                <w:szCs w:val="21"/>
              </w:rPr>
            </w:pPr>
            <w:r w:rsidRPr="00CA084B">
              <w:rPr>
                <w:rFonts w:ascii="仿宋" w:eastAsia="仿宋" w:hAnsi="仿宋" w:cs="仿宋" w:hint="eastAsia"/>
                <w:bCs/>
                <w:szCs w:val="21"/>
              </w:rPr>
              <w:t>服务工作应严格按照约定时限完成，如未能按要求开展，存在违约情况的，甲方可提出取消合同并</w:t>
            </w:r>
            <w:proofErr w:type="gramStart"/>
            <w:r w:rsidRPr="00CA084B">
              <w:rPr>
                <w:rFonts w:ascii="仿宋" w:eastAsia="仿宋" w:hAnsi="仿宋" w:cs="仿宋" w:hint="eastAsia"/>
                <w:bCs/>
                <w:szCs w:val="21"/>
              </w:rPr>
              <w:t>追回未</w:t>
            </w:r>
            <w:proofErr w:type="gramEnd"/>
            <w:r w:rsidRPr="00CA084B">
              <w:rPr>
                <w:rFonts w:ascii="仿宋" w:eastAsia="仿宋" w:hAnsi="仿宋" w:cs="仿宋" w:hint="eastAsia"/>
                <w:bCs/>
                <w:szCs w:val="21"/>
              </w:rPr>
              <w:t>使用资金。</w:t>
            </w:r>
          </w:p>
          <w:p w14:paraId="0101E532" w14:textId="77777777" w:rsidR="00940088" w:rsidRDefault="0091104A">
            <w:pPr>
              <w:spacing w:line="240" w:lineRule="auto"/>
              <w:ind w:firstLineChars="200" w:firstLine="480"/>
              <w:rPr>
                <w:rFonts w:ascii="仿宋" w:eastAsia="仿宋" w:hAnsi="仿宋" w:cs="仿宋"/>
                <w:bCs/>
                <w:szCs w:val="21"/>
              </w:rPr>
            </w:pPr>
            <w:r>
              <w:rPr>
                <w:rFonts w:ascii="仿宋" w:eastAsia="仿宋" w:hAnsi="仿宋" w:cs="仿宋" w:hint="eastAsia"/>
                <w:bCs/>
                <w:szCs w:val="21"/>
              </w:rPr>
              <w:t>3. 发票提供</w:t>
            </w:r>
          </w:p>
          <w:p w14:paraId="40C2602B" w14:textId="77777777" w:rsidR="00940088" w:rsidRDefault="0091104A">
            <w:pPr>
              <w:spacing w:line="240" w:lineRule="auto"/>
              <w:ind w:firstLineChars="200" w:firstLine="480"/>
              <w:rPr>
                <w:rFonts w:ascii="仿宋" w:eastAsia="仿宋" w:hAnsi="仿宋" w:cs="仿宋"/>
                <w:bCs/>
                <w:szCs w:val="21"/>
              </w:rPr>
            </w:pPr>
            <w:r>
              <w:rPr>
                <w:rFonts w:ascii="仿宋" w:eastAsia="仿宋" w:hAnsi="仿宋" w:cs="仿宋" w:hint="eastAsia"/>
                <w:bCs/>
                <w:szCs w:val="21"/>
              </w:rPr>
              <w:t>各阶段付款前，供应商须向采购人提供等额有效的增值税发票。采购人未收到发票的，有权顺延支付相应款项，且不承担违约责任。</w:t>
            </w:r>
            <w:bookmarkEnd w:id="42"/>
          </w:p>
        </w:tc>
      </w:tr>
      <w:tr w:rsidR="00940088" w14:paraId="79E82CD2" w14:textId="77777777">
        <w:trPr>
          <w:trHeight w:val="456"/>
          <w:jc w:val="center"/>
        </w:trPr>
        <w:tc>
          <w:tcPr>
            <w:tcW w:w="1967" w:type="dxa"/>
            <w:gridSpan w:val="3"/>
            <w:tcBorders>
              <w:top w:val="single" w:sz="4" w:space="0" w:color="auto"/>
              <w:bottom w:val="single" w:sz="4" w:space="0" w:color="auto"/>
              <w:right w:val="single" w:sz="4" w:space="0" w:color="auto"/>
            </w:tcBorders>
            <w:vAlign w:val="center"/>
          </w:tcPr>
          <w:p w14:paraId="468F78B6" w14:textId="77777777" w:rsidR="00940088" w:rsidRDefault="0091104A">
            <w:pPr>
              <w:spacing w:line="440" w:lineRule="exact"/>
              <w:jc w:val="center"/>
              <w:rPr>
                <w:rFonts w:ascii="仿宋" w:eastAsia="仿宋" w:hAnsi="仿宋" w:cs="仿宋"/>
                <w:szCs w:val="21"/>
              </w:rPr>
            </w:pPr>
            <w:r>
              <w:rPr>
                <w:rFonts w:ascii="仿宋" w:eastAsia="仿宋" w:hAnsi="仿宋" w:cs="仿宋" w:hint="eastAsia"/>
                <w:szCs w:val="21"/>
              </w:rPr>
              <w:t>其他要求</w:t>
            </w:r>
          </w:p>
        </w:tc>
        <w:tc>
          <w:tcPr>
            <w:tcW w:w="8154" w:type="dxa"/>
            <w:gridSpan w:val="5"/>
            <w:tcBorders>
              <w:top w:val="single" w:sz="4" w:space="0" w:color="auto"/>
              <w:left w:val="single" w:sz="4" w:space="0" w:color="auto"/>
              <w:bottom w:val="single" w:sz="4" w:space="0" w:color="auto"/>
            </w:tcBorders>
            <w:vAlign w:val="center"/>
          </w:tcPr>
          <w:p w14:paraId="0916BE67" w14:textId="77777777" w:rsidR="00940088" w:rsidRDefault="0091104A">
            <w:pPr>
              <w:spacing w:line="240" w:lineRule="auto"/>
              <w:ind w:firstLineChars="200" w:firstLine="480"/>
              <w:rPr>
                <w:rFonts w:ascii="仿宋" w:eastAsia="仿宋" w:hAnsi="仿宋" w:cs="仿宋"/>
                <w:bCs/>
                <w:szCs w:val="21"/>
              </w:rPr>
            </w:pPr>
            <w:r>
              <w:rPr>
                <w:rFonts w:ascii="仿宋" w:eastAsia="仿宋" w:hAnsi="仿宋" w:cs="仿宋" w:hint="eastAsia"/>
                <w:bCs/>
                <w:szCs w:val="21"/>
              </w:rPr>
              <w:t>1.竞标报价：本次报价须为人民币报价，包含服务交付成果、排查、评估、编绘、组织、策划、开发、调研、技术协助、校准、培训、技术指导、代理费等类似服务内容的全部费用。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w:t>
            </w:r>
            <w:proofErr w:type="gramStart"/>
            <w:r>
              <w:rPr>
                <w:rFonts w:ascii="仿宋" w:eastAsia="仿宋" w:hAnsi="仿宋" w:cs="仿宋" w:hint="eastAsia"/>
                <w:bCs/>
                <w:szCs w:val="21"/>
              </w:rPr>
              <w:t>响应总</w:t>
            </w:r>
            <w:proofErr w:type="gramEnd"/>
            <w:r>
              <w:rPr>
                <w:rFonts w:ascii="仿宋" w:eastAsia="仿宋" w:hAnsi="仿宋" w:cs="仿宋" w:hint="eastAsia"/>
                <w:bCs/>
                <w:szCs w:val="21"/>
              </w:rPr>
              <w:t>报价中。</w:t>
            </w:r>
          </w:p>
          <w:p w14:paraId="4893388E" w14:textId="77777777" w:rsidR="00940088" w:rsidRDefault="0091104A">
            <w:pPr>
              <w:spacing w:line="240" w:lineRule="auto"/>
              <w:ind w:firstLineChars="200" w:firstLine="480"/>
              <w:rPr>
                <w:rFonts w:ascii="仿宋" w:eastAsia="仿宋" w:hAnsi="仿宋" w:cs="仿宋"/>
                <w:szCs w:val="21"/>
              </w:rPr>
            </w:pPr>
            <w:r>
              <w:rPr>
                <w:rFonts w:ascii="仿宋" w:eastAsia="仿宋" w:hAnsi="仿宋" w:cs="仿宋" w:hint="eastAsia"/>
                <w:szCs w:val="21"/>
              </w:rPr>
              <w:t>2.要求供应商承诺与项目相关的服务行为、资料文件、成果等不能涉及任何法律纠纷，采购人在使用供应商提供的服务和服务成果时免受第三方提出的侵犯起诉。如果第三方提出侵权指控，成交供应商必须承担由此产生的一切法律责任和费用。采购人有权追究供应商的违约责任。</w:t>
            </w:r>
          </w:p>
          <w:p w14:paraId="52ED6FD5" w14:textId="77777777" w:rsidR="00940088" w:rsidRDefault="0091104A">
            <w:pPr>
              <w:spacing w:line="240" w:lineRule="auto"/>
              <w:ind w:firstLineChars="200" w:firstLine="480"/>
              <w:rPr>
                <w:rFonts w:ascii="仿宋" w:eastAsia="仿宋" w:hAnsi="仿宋" w:cs="仿宋"/>
                <w:b/>
                <w:bCs/>
              </w:rPr>
            </w:pPr>
            <w:r>
              <w:rPr>
                <w:rFonts w:ascii="仿宋" w:eastAsia="仿宋" w:hAnsi="仿宋" w:cs="仿宋" w:hint="eastAsia"/>
              </w:rPr>
              <w:t>▲</w:t>
            </w:r>
            <w:r>
              <w:rPr>
                <w:rFonts w:ascii="仿宋" w:eastAsia="仿宋" w:hAnsi="仿宋" w:cs="仿宋" w:hint="eastAsia"/>
                <w:b/>
                <w:bCs/>
                <w:szCs w:val="21"/>
              </w:rPr>
              <w:t>3</w:t>
            </w:r>
            <w:r>
              <w:rPr>
                <w:rFonts w:ascii="仿宋" w:eastAsia="仿宋" w:hAnsi="仿宋" w:cs="仿宋"/>
                <w:b/>
                <w:bCs/>
                <w:szCs w:val="21"/>
              </w:rPr>
              <w:t>.</w:t>
            </w:r>
            <w:r>
              <w:rPr>
                <w:rFonts w:hint="eastAsia"/>
                <w:b/>
                <w:bCs/>
              </w:rPr>
              <w:t xml:space="preserve"> </w:t>
            </w:r>
            <w:r>
              <w:rPr>
                <w:rFonts w:ascii="仿宋" w:eastAsia="仿宋" w:hAnsi="仿宋" w:cs="仿宋" w:hint="eastAsia"/>
                <w:b/>
                <w:bCs/>
                <w:szCs w:val="21"/>
              </w:rPr>
              <w:t>响应文件必须就合同履行要求</w:t>
            </w:r>
            <w:proofErr w:type="gramStart"/>
            <w:r>
              <w:rPr>
                <w:rFonts w:ascii="仿宋" w:eastAsia="仿宋" w:hAnsi="仿宋" w:cs="仿宋" w:hint="eastAsia"/>
                <w:b/>
                <w:bCs/>
                <w:szCs w:val="21"/>
              </w:rPr>
              <w:t>作出</w:t>
            </w:r>
            <w:proofErr w:type="gramEnd"/>
            <w:r>
              <w:rPr>
                <w:rFonts w:ascii="仿宋" w:eastAsia="仿宋" w:hAnsi="仿宋" w:cs="仿宋" w:hint="eastAsia"/>
                <w:b/>
                <w:bCs/>
                <w:szCs w:val="21"/>
              </w:rPr>
              <w:t>承诺，如不接受，视为响应文件无效。</w:t>
            </w:r>
          </w:p>
        </w:tc>
      </w:tr>
    </w:tbl>
    <w:p w14:paraId="5B0C6A73" w14:textId="77777777" w:rsidR="00940088" w:rsidRDefault="00940088">
      <w:pPr>
        <w:pStyle w:val="a9"/>
        <w:jc w:val="left"/>
        <w:rPr>
          <w:rFonts w:ascii="仿宋" w:eastAsia="仿宋" w:hAnsi="仿宋" w:cs="仿宋"/>
          <w:sz w:val="32"/>
          <w:szCs w:val="32"/>
        </w:rPr>
      </w:pPr>
    </w:p>
    <w:p w14:paraId="065CA8DB" w14:textId="77777777" w:rsidR="00940088" w:rsidRDefault="0091104A">
      <w:pPr>
        <w:pStyle w:val="a9"/>
        <w:jc w:val="left"/>
        <w:rPr>
          <w:rFonts w:ascii="仿宋" w:eastAsia="仿宋" w:hAnsi="仿宋" w:cs="仿宋"/>
          <w:sz w:val="32"/>
          <w:szCs w:val="32"/>
        </w:rPr>
      </w:pPr>
      <w:r>
        <w:rPr>
          <w:rFonts w:ascii="仿宋" w:eastAsia="仿宋" w:hAnsi="仿宋" w:cs="仿宋" w:hint="eastAsia"/>
          <w:sz w:val="32"/>
          <w:szCs w:val="32"/>
        </w:rPr>
        <w:br w:type="page"/>
      </w:r>
      <w:r>
        <w:rPr>
          <w:rFonts w:ascii="仿宋" w:eastAsia="仿宋" w:hAnsi="仿宋" w:cs="仿宋" w:hint="eastAsia"/>
          <w:sz w:val="32"/>
          <w:szCs w:val="32"/>
        </w:rPr>
        <w:lastRenderedPageBreak/>
        <w:t>附件</w:t>
      </w:r>
    </w:p>
    <w:p w14:paraId="2BC67C54" w14:textId="77777777" w:rsidR="00940088" w:rsidRDefault="0091104A">
      <w:pPr>
        <w:spacing w:line="528" w:lineRule="exact"/>
        <w:jc w:val="center"/>
        <w:rPr>
          <w:rFonts w:ascii="仿宋" w:eastAsia="仿宋" w:hAnsi="仿宋" w:cs="仿宋"/>
          <w:sz w:val="40"/>
          <w:szCs w:val="40"/>
        </w:rPr>
      </w:pPr>
      <w:r>
        <w:rPr>
          <w:rFonts w:ascii="仿宋" w:eastAsia="仿宋" w:hAnsi="仿宋" w:cs="仿宋" w:hint="eastAsia"/>
          <w:sz w:val="40"/>
          <w:szCs w:val="40"/>
        </w:rPr>
        <w:t>中小</w:t>
      </w:r>
      <w:proofErr w:type="gramStart"/>
      <w:r>
        <w:rPr>
          <w:rFonts w:ascii="仿宋" w:eastAsia="仿宋" w:hAnsi="仿宋" w:cs="仿宋" w:hint="eastAsia"/>
          <w:sz w:val="40"/>
          <w:szCs w:val="40"/>
        </w:rPr>
        <w:t>微企业</w:t>
      </w:r>
      <w:proofErr w:type="gramEnd"/>
      <w:r>
        <w:rPr>
          <w:rFonts w:ascii="仿宋" w:eastAsia="仿宋" w:hAnsi="仿宋" w:cs="仿宋" w:hint="eastAsia"/>
          <w:sz w:val="40"/>
          <w:szCs w:val="40"/>
        </w:rPr>
        <w:t>划型标准</w:t>
      </w:r>
    </w:p>
    <w:tbl>
      <w:tblPr>
        <w:tblW w:w="0" w:type="auto"/>
        <w:tblInd w:w="250" w:type="dxa"/>
        <w:tblLayout w:type="fixed"/>
        <w:tblLook w:val="04A0" w:firstRow="1" w:lastRow="0" w:firstColumn="1" w:lastColumn="0" w:noHBand="0" w:noVBand="1"/>
      </w:tblPr>
      <w:tblGrid>
        <w:gridCol w:w="1901"/>
        <w:gridCol w:w="1901"/>
        <w:gridCol w:w="815"/>
        <w:gridCol w:w="1765"/>
        <w:gridCol w:w="1630"/>
        <w:gridCol w:w="1086"/>
      </w:tblGrid>
      <w:tr w:rsidR="00940088" w14:paraId="56DC72E6" w14:textId="77777777">
        <w:trPr>
          <w:trHeight w:val="789"/>
        </w:trPr>
        <w:tc>
          <w:tcPr>
            <w:tcW w:w="1901" w:type="dxa"/>
            <w:tcBorders>
              <w:top w:val="single" w:sz="4" w:space="0" w:color="auto"/>
              <w:left w:val="single" w:sz="4" w:space="0" w:color="auto"/>
              <w:bottom w:val="single" w:sz="4" w:space="0" w:color="auto"/>
              <w:right w:val="single" w:sz="4" w:space="0" w:color="auto"/>
            </w:tcBorders>
            <w:vAlign w:val="center"/>
          </w:tcPr>
          <w:p w14:paraId="789C60C7" w14:textId="77777777" w:rsidR="00940088" w:rsidRDefault="0091104A">
            <w:pPr>
              <w:widowControl/>
              <w:jc w:val="center"/>
              <w:rPr>
                <w:rFonts w:ascii="仿宋" w:eastAsia="仿宋" w:hAnsi="仿宋" w:cs="仿宋"/>
                <w:b/>
                <w:kern w:val="0"/>
              </w:rPr>
            </w:pPr>
            <w:r>
              <w:rPr>
                <w:rFonts w:ascii="仿宋" w:eastAsia="仿宋" w:hAnsi="仿宋" w:cs="仿宋" w:hint="eastAsia"/>
                <w:b/>
                <w:kern w:val="0"/>
              </w:rPr>
              <w:t>行业名称</w:t>
            </w:r>
          </w:p>
        </w:tc>
        <w:tc>
          <w:tcPr>
            <w:tcW w:w="1901" w:type="dxa"/>
            <w:tcBorders>
              <w:top w:val="single" w:sz="4" w:space="0" w:color="auto"/>
              <w:left w:val="nil"/>
              <w:bottom w:val="single" w:sz="4" w:space="0" w:color="auto"/>
              <w:right w:val="single" w:sz="4" w:space="0" w:color="auto"/>
            </w:tcBorders>
            <w:vAlign w:val="center"/>
          </w:tcPr>
          <w:p w14:paraId="2239B053" w14:textId="77777777" w:rsidR="00940088" w:rsidRDefault="0091104A">
            <w:pPr>
              <w:widowControl/>
              <w:jc w:val="center"/>
              <w:rPr>
                <w:rFonts w:ascii="仿宋" w:eastAsia="仿宋" w:hAnsi="仿宋" w:cs="仿宋"/>
                <w:b/>
                <w:kern w:val="0"/>
              </w:rPr>
            </w:pPr>
            <w:r>
              <w:rPr>
                <w:rFonts w:ascii="仿宋" w:eastAsia="仿宋" w:hAnsi="仿宋" w:cs="仿宋" w:hint="eastAsia"/>
                <w:b/>
                <w:kern w:val="0"/>
              </w:rPr>
              <w:t>指标名称</w:t>
            </w:r>
          </w:p>
        </w:tc>
        <w:tc>
          <w:tcPr>
            <w:tcW w:w="815" w:type="dxa"/>
            <w:tcBorders>
              <w:top w:val="single" w:sz="4" w:space="0" w:color="auto"/>
              <w:left w:val="nil"/>
              <w:bottom w:val="single" w:sz="4" w:space="0" w:color="auto"/>
              <w:right w:val="single" w:sz="4" w:space="0" w:color="auto"/>
            </w:tcBorders>
            <w:vAlign w:val="center"/>
          </w:tcPr>
          <w:p w14:paraId="1A2E27B6" w14:textId="77777777" w:rsidR="00940088" w:rsidRDefault="0091104A">
            <w:pPr>
              <w:widowControl/>
              <w:jc w:val="center"/>
              <w:rPr>
                <w:rFonts w:ascii="仿宋" w:eastAsia="仿宋" w:hAnsi="仿宋" w:cs="仿宋"/>
                <w:b/>
                <w:kern w:val="0"/>
              </w:rPr>
            </w:pPr>
            <w:r>
              <w:rPr>
                <w:rFonts w:ascii="仿宋" w:eastAsia="仿宋" w:hAnsi="仿宋" w:cs="仿宋" w:hint="eastAsia"/>
                <w:b/>
                <w:kern w:val="0"/>
              </w:rPr>
              <w:t>计量单位</w:t>
            </w:r>
          </w:p>
        </w:tc>
        <w:tc>
          <w:tcPr>
            <w:tcW w:w="1765" w:type="dxa"/>
            <w:tcBorders>
              <w:top w:val="single" w:sz="4" w:space="0" w:color="auto"/>
              <w:left w:val="nil"/>
              <w:bottom w:val="single" w:sz="4" w:space="0" w:color="auto"/>
              <w:right w:val="single" w:sz="4" w:space="0" w:color="auto"/>
            </w:tcBorders>
            <w:vAlign w:val="center"/>
          </w:tcPr>
          <w:p w14:paraId="77B6367F" w14:textId="77777777" w:rsidR="00940088" w:rsidRDefault="0091104A">
            <w:pPr>
              <w:widowControl/>
              <w:jc w:val="center"/>
              <w:rPr>
                <w:rFonts w:ascii="仿宋" w:eastAsia="仿宋" w:hAnsi="仿宋" w:cs="仿宋"/>
                <w:b/>
                <w:kern w:val="0"/>
              </w:rPr>
            </w:pPr>
            <w:r>
              <w:rPr>
                <w:rFonts w:ascii="仿宋" w:eastAsia="仿宋" w:hAnsi="仿宋" w:cs="仿宋" w:hint="eastAsia"/>
                <w:b/>
                <w:kern w:val="0"/>
              </w:rPr>
              <w:t>中型</w:t>
            </w:r>
          </w:p>
        </w:tc>
        <w:tc>
          <w:tcPr>
            <w:tcW w:w="1630" w:type="dxa"/>
            <w:tcBorders>
              <w:top w:val="single" w:sz="4" w:space="0" w:color="auto"/>
              <w:left w:val="nil"/>
              <w:bottom w:val="single" w:sz="4" w:space="0" w:color="auto"/>
              <w:right w:val="single" w:sz="4" w:space="0" w:color="auto"/>
            </w:tcBorders>
            <w:vAlign w:val="center"/>
          </w:tcPr>
          <w:p w14:paraId="2455ADFC" w14:textId="77777777" w:rsidR="00940088" w:rsidRDefault="0091104A">
            <w:pPr>
              <w:widowControl/>
              <w:jc w:val="center"/>
              <w:rPr>
                <w:rFonts w:ascii="仿宋" w:eastAsia="仿宋" w:hAnsi="仿宋" w:cs="仿宋"/>
                <w:b/>
                <w:kern w:val="0"/>
              </w:rPr>
            </w:pPr>
            <w:r>
              <w:rPr>
                <w:rFonts w:ascii="仿宋" w:eastAsia="仿宋" w:hAnsi="仿宋" w:cs="仿宋" w:hint="eastAsia"/>
                <w:b/>
                <w:kern w:val="0"/>
              </w:rPr>
              <w:t>小型</w:t>
            </w:r>
          </w:p>
        </w:tc>
        <w:tc>
          <w:tcPr>
            <w:tcW w:w="1086" w:type="dxa"/>
            <w:tcBorders>
              <w:top w:val="single" w:sz="4" w:space="0" w:color="auto"/>
              <w:left w:val="nil"/>
              <w:bottom w:val="single" w:sz="4" w:space="0" w:color="auto"/>
              <w:right w:val="single" w:sz="4" w:space="0" w:color="auto"/>
            </w:tcBorders>
            <w:vAlign w:val="center"/>
          </w:tcPr>
          <w:p w14:paraId="06005C2A" w14:textId="77777777" w:rsidR="00940088" w:rsidRDefault="0091104A">
            <w:pPr>
              <w:widowControl/>
              <w:jc w:val="center"/>
              <w:rPr>
                <w:rFonts w:ascii="仿宋" w:eastAsia="仿宋" w:hAnsi="仿宋" w:cs="仿宋"/>
                <w:b/>
                <w:kern w:val="0"/>
              </w:rPr>
            </w:pPr>
            <w:r>
              <w:rPr>
                <w:rFonts w:ascii="仿宋" w:eastAsia="仿宋" w:hAnsi="仿宋" w:cs="仿宋" w:hint="eastAsia"/>
                <w:b/>
                <w:kern w:val="0"/>
              </w:rPr>
              <w:t>微型</w:t>
            </w:r>
          </w:p>
        </w:tc>
      </w:tr>
      <w:tr w:rsidR="00940088" w14:paraId="6EA19372" w14:textId="77777777">
        <w:trPr>
          <w:trHeight w:val="303"/>
        </w:trPr>
        <w:tc>
          <w:tcPr>
            <w:tcW w:w="1901" w:type="dxa"/>
            <w:tcBorders>
              <w:top w:val="nil"/>
              <w:left w:val="single" w:sz="4" w:space="0" w:color="auto"/>
              <w:bottom w:val="single" w:sz="4" w:space="0" w:color="auto"/>
              <w:right w:val="single" w:sz="4" w:space="0" w:color="auto"/>
            </w:tcBorders>
            <w:vAlign w:val="center"/>
          </w:tcPr>
          <w:p w14:paraId="6230D1DF"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农、林、牧、渔</w:t>
            </w:r>
          </w:p>
        </w:tc>
        <w:tc>
          <w:tcPr>
            <w:tcW w:w="1901" w:type="dxa"/>
            <w:tcBorders>
              <w:top w:val="nil"/>
              <w:left w:val="nil"/>
              <w:bottom w:val="single" w:sz="4" w:space="0" w:color="auto"/>
              <w:right w:val="single" w:sz="4" w:space="0" w:color="auto"/>
            </w:tcBorders>
            <w:vAlign w:val="center"/>
          </w:tcPr>
          <w:p w14:paraId="05F03C92"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6C50575F"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6134C96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500≤Y＜20000</w:t>
            </w:r>
          </w:p>
        </w:tc>
        <w:tc>
          <w:tcPr>
            <w:tcW w:w="1630" w:type="dxa"/>
            <w:tcBorders>
              <w:top w:val="nil"/>
              <w:left w:val="nil"/>
              <w:bottom w:val="single" w:sz="4" w:space="0" w:color="auto"/>
              <w:right w:val="single" w:sz="4" w:space="0" w:color="auto"/>
            </w:tcBorders>
            <w:vAlign w:val="center"/>
          </w:tcPr>
          <w:p w14:paraId="411F51D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50≤Y＜500</w:t>
            </w:r>
          </w:p>
        </w:tc>
        <w:tc>
          <w:tcPr>
            <w:tcW w:w="1086" w:type="dxa"/>
            <w:tcBorders>
              <w:top w:val="nil"/>
              <w:left w:val="nil"/>
              <w:bottom w:val="single" w:sz="4" w:space="0" w:color="auto"/>
              <w:right w:val="single" w:sz="4" w:space="0" w:color="auto"/>
            </w:tcBorders>
            <w:vAlign w:val="center"/>
          </w:tcPr>
          <w:p w14:paraId="69940570"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Y＜50</w:t>
            </w:r>
          </w:p>
        </w:tc>
      </w:tr>
      <w:tr w:rsidR="00940088" w14:paraId="0A6B11BA"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47A25C9F"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工业</w:t>
            </w:r>
          </w:p>
        </w:tc>
        <w:tc>
          <w:tcPr>
            <w:tcW w:w="1901" w:type="dxa"/>
            <w:tcBorders>
              <w:top w:val="nil"/>
              <w:left w:val="nil"/>
              <w:bottom w:val="single" w:sz="4" w:space="0" w:color="auto"/>
              <w:right w:val="single" w:sz="4" w:space="0" w:color="auto"/>
            </w:tcBorders>
            <w:vAlign w:val="center"/>
          </w:tcPr>
          <w:p w14:paraId="3AC8224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从业人员（X）</w:t>
            </w:r>
          </w:p>
        </w:tc>
        <w:tc>
          <w:tcPr>
            <w:tcW w:w="815" w:type="dxa"/>
            <w:tcBorders>
              <w:top w:val="nil"/>
              <w:left w:val="nil"/>
              <w:bottom w:val="single" w:sz="4" w:space="0" w:color="auto"/>
              <w:right w:val="single" w:sz="4" w:space="0" w:color="auto"/>
            </w:tcBorders>
            <w:vAlign w:val="center"/>
          </w:tcPr>
          <w:p w14:paraId="2AD86B9E"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人</w:t>
            </w:r>
          </w:p>
        </w:tc>
        <w:tc>
          <w:tcPr>
            <w:tcW w:w="1765" w:type="dxa"/>
            <w:tcBorders>
              <w:top w:val="nil"/>
              <w:left w:val="nil"/>
              <w:bottom w:val="single" w:sz="4" w:space="0" w:color="auto"/>
              <w:right w:val="single" w:sz="4" w:space="0" w:color="auto"/>
            </w:tcBorders>
            <w:vAlign w:val="center"/>
          </w:tcPr>
          <w:p w14:paraId="4BA5541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300≤X＜1000</w:t>
            </w:r>
          </w:p>
        </w:tc>
        <w:tc>
          <w:tcPr>
            <w:tcW w:w="1630" w:type="dxa"/>
            <w:tcBorders>
              <w:top w:val="nil"/>
              <w:left w:val="nil"/>
              <w:bottom w:val="single" w:sz="4" w:space="0" w:color="auto"/>
              <w:right w:val="single" w:sz="4" w:space="0" w:color="auto"/>
            </w:tcBorders>
            <w:vAlign w:val="center"/>
          </w:tcPr>
          <w:p w14:paraId="20986322"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20≤X＜300</w:t>
            </w:r>
          </w:p>
        </w:tc>
        <w:tc>
          <w:tcPr>
            <w:tcW w:w="1086" w:type="dxa"/>
            <w:tcBorders>
              <w:top w:val="nil"/>
              <w:left w:val="nil"/>
              <w:bottom w:val="single" w:sz="4" w:space="0" w:color="auto"/>
              <w:right w:val="single" w:sz="4" w:space="0" w:color="auto"/>
            </w:tcBorders>
            <w:vAlign w:val="center"/>
          </w:tcPr>
          <w:p w14:paraId="111FC23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X＜20</w:t>
            </w:r>
          </w:p>
        </w:tc>
      </w:tr>
      <w:tr w:rsidR="00940088" w14:paraId="2433FD5F"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4893BA34"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665B281E"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521EEED3"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07BCEC06"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2000≤Y＜40000</w:t>
            </w:r>
          </w:p>
        </w:tc>
        <w:tc>
          <w:tcPr>
            <w:tcW w:w="1630" w:type="dxa"/>
            <w:tcBorders>
              <w:top w:val="nil"/>
              <w:left w:val="nil"/>
              <w:bottom w:val="single" w:sz="4" w:space="0" w:color="auto"/>
              <w:right w:val="single" w:sz="4" w:space="0" w:color="auto"/>
            </w:tcBorders>
            <w:vAlign w:val="center"/>
          </w:tcPr>
          <w:p w14:paraId="75B74DB6"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300≤Y＜2000</w:t>
            </w:r>
          </w:p>
        </w:tc>
        <w:tc>
          <w:tcPr>
            <w:tcW w:w="1086" w:type="dxa"/>
            <w:tcBorders>
              <w:top w:val="nil"/>
              <w:left w:val="nil"/>
              <w:bottom w:val="single" w:sz="4" w:space="0" w:color="auto"/>
              <w:right w:val="single" w:sz="4" w:space="0" w:color="auto"/>
            </w:tcBorders>
            <w:vAlign w:val="center"/>
          </w:tcPr>
          <w:p w14:paraId="142D2D6A"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Y＜300</w:t>
            </w:r>
          </w:p>
        </w:tc>
      </w:tr>
      <w:tr w:rsidR="00940088" w14:paraId="055514B0"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798BF263"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建筑业</w:t>
            </w:r>
          </w:p>
        </w:tc>
        <w:tc>
          <w:tcPr>
            <w:tcW w:w="1901" w:type="dxa"/>
            <w:tcBorders>
              <w:top w:val="nil"/>
              <w:left w:val="nil"/>
              <w:bottom w:val="single" w:sz="4" w:space="0" w:color="auto"/>
              <w:right w:val="single" w:sz="4" w:space="0" w:color="auto"/>
            </w:tcBorders>
            <w:vAlign w:val="center"/>
          </w:tcPr>
          <w:p w14:paraId="08DEA7BF"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60D5ED8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0A06352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6000≤Y＜80000</w:t>
            </w:r>
          </w:p>
        </w:tc>
        <w:tc>
          <w:tcPr>
            <w:tcW w:w="1630" w:type="dxa"/>
            <w:tcBorders>
              <w:top w:val="nil"/>
              <w:left w:val="nil"/>
              <w:bottom w:val="single" w:sz="4" w:space="0" w:color="auto"/>
              <w:right w:val="single" w:sz="4" w:space="0" w:color="auto"/>
            </w:tcBorders>
            <w:vAlign w:val="center"/>
          </w:tcPr>
          <w:p w14:paraId="2B31DC3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300≤Y＜6000</w:t>
            </w:r>
          </w:p>
        </w:tc>
        <w:tc>
          <w:tcPr>
            <w:tcW w:w="1086" w:type="dxa"/>
            <w:tcBorders>
              <w:top w:val="nil"/>
              <w:left w:val="nil"/>
              <w:bottom w:val="single" w:sz="4" w:space="0" w:color="auto"/>
              <w:right w:val="single" w:sz="4" w:space="0" w:color="auto"/>
            </w:tcBorders>
            <w:vAlign w:val="center"/>
          </w:tcPr>
          <w:p w14:paraId="32DA8CB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Y＜300</w:t>
            </w:r>
          </w:p>
        </w:tc>
      </w:tr>
      <w:tr w:rsidR="00940088" w14:paraId="7D5E5C33"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2C074D00"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2F21C128"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资产总额（Z）</w:t>
            </w:r>
          </w:p>
        </w:tc>
        <w:tc>
          <w:tcPr>
            <w:tcW w:w="815" w:type="dxa"/>
            <w:tcBorders>
              <w:top w:val="nil"/>
              <w:left w:val="nil"/>
              <w:bottom w:val="single" w:sz="4" w:space="0" w:color="auto"/>
              <w:right w:val="single" w:sz="4" w:space="0" w:color="auto"/>
            </w:tcBorders>
            <w:vAlign w:val="center"/>
          </w:tcPr>
          <w:p w14:paraId="3CFBF24C"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288B347D"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5000≤Z＜80000</w:t>
            </w:r>
          </w:p>
        </w:tc>
        <w:tc>
          <w:tcPr>
            <w:tcW w:w="1630" w:type="dxa"/>
            <w:tcBorders>
              <w:top w:val="nil"/>
              <w:left w:val="nil"/>
              <w:bottom w:val="single" w:sz="4" w:space="0" w:color="auto"/>
              <w:right w:val="single" w:sz="4" w:space="0" w:color="auto"/>
            </w:tcBorders>
            <w:vAlign w:val="center"/>
          </w:tcPr>
          <w:p w14:paraId="7F6961F1"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300≤Z＜5000</w:t>
            </w:r>
          </w:p>
        </w:tc>
        <w:tc>
          <w:tcPr>
            <w:tcW w:w="1086" w:type="dxa"/>
            <w:tcBorders>
              <w:top w:val="nil"/>
              <w:left w:val="nil"/>
              <w:bottom w:val="single" w:sz="4" w:space="0" w:color="auto"/>
              <w:right w:val="single" w:sz="4" w:space="0" w:color="auto"/>
            </w:tcBorders>
            <w:vAlign w:val="center"/>
          </w:tcPr>
          <w:p w14:paraId="08DF6625"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Z＜300</w:t>
            </w:r>
          </w:p>
        </w:tc>
      </w:tr>
      <w:tr w:rsidR="00940088" w14:paraId="2479BDB4"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28040AAA"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批发业</w:t>
            </w:r>
          </w:p>
        </w:tc>
        <w:tc>
          <w:tcPr>
            <w:tcW w:w="1901" w:type="dxa"/>
            <w:tcBorders>
              <w:top w:val="nil"/>
              <w:left w:val="nil"/>
              <w:bottom w:val="single" w:sz="4" w:space="0" w:color="auto"/>
              <w:right w:val="single" w:sz="4" w:space="0" w:color="auto"/>
            </w:tcBorders>
            <w:vAlign w:val="center"/>
          </w:tcPr>
          <w:p w14:paraId="3E19D23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从业人员（X）</w:t>
            </w:r>
          </w:p>
        </w:tc>
        <w:tc>
          <w:tcPr>
            <w:tcW w:w="815" w:type="dxa"/>
            <w:tcBorders>
              <w:top w:val="nil"/>
              <w:left w:val="nil"/>
              <w:bottom w:val="single" w:sz="4" w:space="0" w:color="auto"/>
              <w:right w:val="single" w:sz="4" w:space="0" w:color="auto"/>
            </w:tcBorders>
            <w:vAlign w:val="center"/>
          </w:tcPr>
          <w:p w14:paraId="7FA2FD4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人</w:t>
            </w:r>
          </w:p>
        </w:tc>
        <w:tc>
          <w:tcPr>
            <w:tcW w:w="1765" w:type="dxa"/>
            <w:tcBorders>
              <w:top w:val="nil"/>
              <w:left w:val="nil"/>
              <w:bottom w:val="single" w:sz="4" w:space="0" w:color="auto"/>
              <w:right w:val="single" w:sz="4" w:space="0" w:color="auto"/>
            </w:tcBorders>
            <w:vAlign w:val="center"/>
          </w:tcPr>
          <w:p w14:paraId="2ADC1A9D"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20≤X＜200</w:t>
            </w:r>
          </w:p>
        </w:tc>
        <w:tc>
          <w:tcPr>
            <w:tcW w:w="1630" w:type="dxa"/>
            <w:tcBorders>
              <w:top w:val="nil"/>
              <w:left w:val="nil"/>
              <w:bottom w:val="single" w:sz="4" w:space="0" w:color="auto"/>
              <w:right w:val="single" w:sz="4" w:space="0" w:color="auto"/>
            </w:tcBorders>
            <w:vAlign w:val="center"/>
          </w:tcPr>
          <w:p w14:paraId="58F5AFF5"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5≤X＜20</w:t>
            </w:r>
          </w:p>
        </w:tc>
        <w:tc>
          <w:tcPr>
            <w:tcW w:w="1086" w:type="dxa"/>
            <w:tcBorders>
              <w:top w:val="nil"/>
              <w:left w:val="nil"/>
              <w:bottom w:val="single" w:sz="4" w:space="0" w:color="auto"/>
              <w:right w:val="single" w:sz="4" w:space="0" w:color="auto"/>
            </w:tcBorders>
            <w:vAlign w:val="center"/>
          </w:tcPr>
          <w:p w14:paraId="646C2950"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X＜5</w:t>
            </w:r>
          </w:p>
        </w:tc>
      </w:tr>
      <w:tr w:rsidR="00940088" w14:paraId="6B81EDE0"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6D6F5B7C"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64158D9E"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29E6E40E"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19C7B804"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5000≤Y＜40000</w:t>
            </w:r>
          </w:p>
        </w:tc>
        <w:tc>
          <w:tcPr>
            <w:tcW w:w="1630" w:type="dxa"/>
            <w:tcBorders>
              <w:top w:val="nil"/>
              <w:left w:val="nil"/>
              <w:bottom w:val="single" w:sz="4" w:space="0" w:color="auto"/>
              <w:right w:val="single" w:sz="4" w:space="0" w:color="auto"/>
            </w:tcBorders>
            <w:vAlign w:val="center"/>
          </w:tcPr>
          <w:p w14:paraId="1DEB3D82"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1000≤Y＜5000</w:t>
            </w:r>
          </w:p>
        </w:tc>
        <w:tc>
          <w:tcPr>
            <w:tcW w:w="1086" w:type="dxa"/>
            <w:tcBorders>
              <w:top w:val="nil"/>
              <w:left w:val="nil"/>
              <w:bottom w:val="single" w:sz="4" w:space="0" w:color="auto"/>
              <w:right w:val="single" w:sz="4" w:space="0" w:color="auto"/>
            </w:tcBorders>
            <w:vAlign w:val="center"/>
          </w:tcPr>
          <w:p w14:paraId="64A365B6"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Y＜1000</w:t>
            </w:r>
          </w:p>
        </w:tc>
      </w:tr>
      <w:tr w:rsidR="00940088" w14:paraId="26D58031"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728FA6C1"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零售业</w:t>
            </w:r>
          </w:p>
        </w:tc>
        <w:tc>
          <w:tcPr>
            <w:tcW w:w="1901" w:type="dxa"/>
            <w:tcBorders>
              <w:top w:val="nil"/>
              <w:left w:val="nil"/>
              <w:bottom w:val="single" w:sz="4" w:space="0" w:color="auto"/>
              <w:right w:val="single" w:sz="4" w:space="0" w:color="auto"/>
            </w:tcBorders>
            <w:vAlign w:val="center"/>
          </w:tcPr>
          <w:p w14:paraId="0BFD2809"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从业人员（X）</w:t>
            </w:r>
          </w:p>
        </w:tc>
        <w:tc>
          <w:tcPr>
            <w:tcW w:w="815" w:type="dxa"/>
            <w:tcBorders>
              <w:top w:val="nil"/>
              <w:left w:val="nil"/>
              <w:bottom w:val="single" w:sz="4" w:space="0" w:color="auto"/>
              <w:right w:val="single" w:sz="4" w:space="0" w:color="auto"/>
            </w:tcBorders>
            <w:vAlign w:val="center"/>
          </w:tcPr>
          <w:p w14:paraId="09F5A6B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人</w:t>
            </w:r>
          </w:p>
        </w:tc>
        <w:tc>
          <w:tcPr>
            <w:tcW w:w="1765" w:type="dxa"/>
            <w:tcBorders>
              <w:top w:val="nil"/>
              <w:left w:val="nil"/>
              <w:bottom w:val="single" w:sz="4" w:space="0" w:color="auto"/>
              <w:right w:val="single" w:sz="4" w:space="0" w:color="auto"/>
            </w:tcBorders>
            <w:vAlign w:val="center"/>
          </w:tcPr>
          <w:p w14:paraId="300A1606"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50≤X＜300</w:t>
            </w:r>
          </w:p>
        </w:tc>
        <w:tc>
          <w:tcPr>
            <w:tcW w:w="1630" w:type="dxa"/>
            <w:tcBorders>
              <w:top w:val="nil"/>
              <w:left w:val="nil"/>
              <w:bottom w:val="single" w:sz="4" w:space="0" w:color="auto"/>
              <w:right w:val="single" w:sz="4" w:space="0" w:color="auto"/>
            </w:tcBorders>
            <w:vAlign w:val="center"/>
          </w:tcPr>
          <w:p w14:paraId="0DFB9F9A"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10≤X＜50</w:t>
            </w:r>
          </w:p>
        </w:tc>
        <w:tc>
          <w:tcPr>
            <w:tcW w:w="1086" w:type="dxa"/>
            <w:tcBorders>
              <w:top w:val="nil"/>
              <w:left w:val="nil"/>
              <w:bottom w:val="single" w:sz="4" w:space="0" w:color="auto"/>
              <w:right w:val="single" w:sz="4" w:space="0" w:color="auto"/>
            </w:tcBorders>
            <w:vAlign w:val="center"/>
          </w:tcPr>
          <w:p w14:paraId="09268C00"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X＜10</w:t>
            </w:r>
          </w:p>
        </w:tc>
      </w:tr>
      <w:tr w:rsidR="00940088" w14:paraId="673DCC2C"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67A3A75F"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0C58E3F9"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492E6F9E"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157CE80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500≤Y＜20000</w:t>
            </w:r>
          </w:p>
        </w:tc>
        <w:tc>
          <w:tcPr>
            <w:tcW w:w="1630" w:type="dxa"/>
            <w:tcBorders>
              <w:top w:val="nil"/>
              <w:left w:val="nil"/>
              <w:bottom w:val="single" w:sz="4" w:space="0" w:color="auto"/>
              <w:right w:val="single" w:sz="4" w:space="0" w:color="auto"/>
            </w:tcBorders>
            <w:vAlign w:val="center"/>
          </w:tcPr>
          <w:p w14:paraId="73DE1008"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100≤Y＜500</w:t>
            </w:r>
          </w:p>
        </w:tc>
        <w:tc>
          <w:tcPr>
            <w:tcW w:w="1086" w:type="dxa"/>
            <w:tcBorders>
              <w:top w:val="nil"/>
              <w:left w:val="nil"/>
              <w:bottom w:val="single" w:sz="4" w:space="0" w:color="auto"/>
              <w:right w:val="single" w:sz="4" w:space="0" w:color="auto"/>
            </w:tcBorders>
            <w:vAlign w:val="center"/>
          </w:tcPr>
          <w:p w14:paraId="291A0BA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Y＜100</w:t>
            </w:r>
          </w:p>
        </w:tc>
      </w:tr>
      <w:tr w:rsidR="00940088" w14:paraId="573071E9"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48CEB144"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交通运输业</w:t>
            </w:r>
          </w:p>
        </w:tc>
        <w:tc>
          <w:tcPr>
            <w:tcW w:w="1901" w:type="dxa"/>
            <w:tcBorders>
              <w:top w:val="nil"/>
              <w:left w:val="nil"/>
              <w:bottom w:val="single" w:sz="4" w:space="0" w:color="auto"/>
              <w:right w:val="single" w:sz="4" w:space="0" w:color="auto"/>
            </w:tcBorders>
            <w:vAlign w:val="center"/>
          </w:tcPr>
          <w:p w14:paraId="3C734C2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从业人员（X）</w:t>
            </w:r>
          </w:p>
        </w:tc>
        <w:tc>
          <w:tcPr>
            <w:tcW w:w="815" w:type="dxa"/>
            <w:tcBorders>
              <w:top w:val="nil"/>
              <w:left w:val="nil"/>
              <w:bottom w:val="single" w:sz="4" w:space="0" w:color="auto"/>
              <w:right w:val="single" w:sz="4" w:space="0" w:color="auto"/>
            </w:tcBorders>
            <w:vAlign w:val="center"/>
          </w:tcPr>
          <w:p w14:paraId="2E3D54D4"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人</w:t>
            </w:r>
          </w:p>
        </w:tc>
        <w:tc>
          <w:tcPr>
            <w:tcW w:w="1765" w:type="dxa"/>
            <w:tcBorders>
              <w:top w:val="nil"/>
              <w:left w:val="nil"/>
              <w:bottom w:val="single" w:sz="4" w:space="0" w:color="auto"/>
              <w:right w:val="single" w:sz="4" w:space="0" w:color="auto"/>
            </w:tcBorders>
            <w:vAlign w:val="center"/>
          </w:tcPr>
          <w:p w14:paraId="01EC08A2"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300≤X＜1000</w:t>
            </w:r>
          </w:p>
        </w:tc>
        <w:tc>
          <w:tcPr>
            <w:tcW w:w="1630" w:type="dxa"/>
            <w:tcBorders>
              <w:top w:val="nil"/>
              <w:left w:val="nil"/>
              <w:bottom w:val="single" w:sz="4" w:space="0" w:color="auto"/>
              <w:right w:val="single" w:sz="4" w:space="0" w:color="auto"/>
            </w:tcBorders>
            <w:vAlign w:val="center"/>
          </w:tcPr>
          <w:p w14:paraId="5713EA7E"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20≤X＜300</w:t>
            </w:r>
          </w:p>
        </w:tc>
        <w:tc>
          <w:tcPr>
            <w:tcW w:w="1086" w:type="dxa"/>
            <w:tcBorders>
              <w:top w:val="nil"/>
              <w:left w:val="nil"/>
              <w:bottom w:val="single" w:sz="4" w:space="0" w:color="auto"/>
              <w:right w:val="single" w:sz="4" w:space="0" w:color="auto"/>
            </w:tcBorders>
            <w:vAlign w:val="center"/>
          </w:tcPr>
          <w:p w14:paraId="3217D418"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X＜20</w:t>
            </w:r>
          </w:p>
        </w:tc>
      </w:tr>
      <w:tr w:rsidR="00940088" w14:paraId="7CD4FE45"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788EE5A3"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1D0C90EF"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0620D7E6"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35075970"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3000≤Y＜30000</w:t>
            </w:r>
          </w:p>
        </w:tc>
        <w:tc>
          <w:tcPr>
            <w:tcW w:w="1630" w:type="dxa"/>
            <w:tcBorders>
              <w:top w:val="nil"/>
              <w:left w:val="nil"/>
              <w:bottom w:val="single" w:sz="4" w:space="0" w:color="auto"/>
              <w:right w:val="single" w:sz="4" w:space="0" w:color="auto"/>
            </w:tcBorders>
            <w:vAlign w:val="center"/>
          </w:tcPr>
          <w:p w14:paraId="75FEF114"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200≤Y＜3000</w:t>
            </w:r>
          </w:p>
        </w:tc>
        <w:tc>
          <w:tcPr>
            <w:tcW w:w="1086" w:type="dxa"/>
            <w:tcBorders>
              <w:top w:val="nil"/>
              <w:left w:val="nil"/>
              <w:bottom w:val="single" w:sz="4" w:space="0" w:color="auto"/>
              <w:right w:val="single" w:sz="4" w:space="0" w:color="auto"/>
            </w:tcBorders>
            <w:vAlign w:val="center"/>
          </w:tcPr>
          <w:p w14:paraId="507392D6"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Y＜200</w:t>
            </w:r>
          </w:p>
        </w:tc>
      </w:tr>
      <w:tr w:rsidR="00940088" w14:paraId="0A982E86"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122B97CD"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仓储业</w:t>
            </w:r>
          </w:p>
        </w:tc>
        <w:tc>
          <w:tcPr>
            <w:tcW w:w="1901" w:type="dxa"/>
            <w:tcBorders>
              <w:top w:val="nil"/>
              <w:left w:val="nil"/>
              <w:bottom w:val="single" w:sz="4" w:space="0" w:color="auto"/>
              <w:right w:val="single" w:sz="4" w:space="0" w:color="auto"/>
            </w:tcBorders>
            <w:vAlign w:val="center"/>
          </w:tcPr>
          <w:p w14:paraId="2D6B5B55"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从业人员（X）</w:t>
            </w:r>
          </w:p>
        </w:tc>
        <w:tc>
          <w:tcPr>
            <w:tcW w:w="815" w:type="dxa"/>
            <w:tcBorders>
              <w:top w:val="nil"/>
              <w:left w:val="nil"/>
              <w:bottom w:val="single" w:sz="4" w:space="0" w:color="auto"/>
              <w:right w:val="single" w:sz="4" w:space="0" w:color="auto"/>
            </w:tcBorders>
            <w:vAlign w:val="center"/>
          </w:tcPr>
          <w:p w14:paraId="0A9B86C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人</w:t>
            </w:r>
          </w:p>
        </w:tc>
        <w:tc>
          <w:tcPr>
            <w:tcW w:w="1765" w:type="dxa"/>
            <w:tcBorders>
              <w:top w:val="nil"/>
              <w:left w:val="nil"/>
              <w:bottom w:val="single" w:sz="4" w:space="0" w:color="auto"/>
              <w:right w:val="single" w:sz="4" w:space="0" w:color="auto"/>
            </w:tcBorders>
            <w:vAlign w:val="center"/>
          </w:tcPr>
          <w:p w14:paraId="0B8E2AEE"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100≤X＜200</w:t>
            </w:r>
          </w:p>
        </w:tc>
        <w:tc>
          <w:tcPr>
            <w:tcW w:w="1630" w:type="dxa"/>
            <w:tcBorders>
              <w:top w:val="nil"/>
              <w:left w:val="nil"/>
              <w:bottom w:val="single" w:sz="4" w:space="0" w:color="auto"/>
              <w:right w:val="single" w:sz="4" w:space="0" w:color="auto"/>
            </w:tcBorders>
            <w:vAlign w:val="center"/>
          </w:tcPr>
          <w:p w14:paraId="6811AD7F"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20≤X＜100</w:t>
            </w:r>
          </w:p>
        </w:tc>
        <w:tc>
          <w:tcPr>
            <w:tcW w:w="1086" w:type="dxa"/>
            <w:tcBorders>
              <w:top w:val="nil"/>
              <w:left w:val="nil"/>
              <w:bottom w:val="single" w:sz="4" w:space="0" w:color="auto"/>
              <w:right w:val="single" w:sz="4" w:space="0" w:color="auto"/>
            </w:tcBorders>
            <w:vAlign w:val="center"/>
          </w:tcPr>
          <w:p w14:paraId="0939D474"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X＜20</w:t>
            </w:r>
          </w:p>
        </w:tc>
      </w:tr>
      <w:tr w:rsidR="00940088" w14:paraId="6FF452B1"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0B3D8FFE"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53C9B76C"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7C8E9441"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04DA82A5"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1000≤Y＜30000</w:t>
            </w:r>
          </w:p>
        </w:tc>
        <w:tc>
          <w:tcPr>
            <w:tcW w:w="1630" w:type="dxa"/>
            <w:tcBorders>
              <w:top w:val="nil"/>
              <w:left w:val="nil"/>
              <w:bottom w:val="single" w:sz="4" w:space="0" w:color="auto"/>
              <w:right w:val="single" w:sz="4" w:space="0" w:color="auto"/>
            </w:tcBorders>
            <w:vAlign w:val="center"/>
          </w:tcPr>
          <w:p w14:paraId="4DD29F53"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100≤Y＜1000</w:t>
            </w:r>
          </w:p>
        </w:tc>
        <w:tc>
          <w:tcPr>
            <w:tcW w:w="1086" w:type="dxa"/>
            <w:tcBorders>
              <w:top w:val="nil"/>
              <w:left w:val="nil"/>
              <w:bottom w:val="single" w:sz="4" w:space="0" w:color="auto"/>
              <w:right w:val="single" w:sz="4" w:space="0" w:color="auto"/>
            </w:tcBorders>
            <w:vAlign w:val="center"/>
          </w:tcPr>
          <w:p w14:paraId="24371383"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Y＜100</w:t>
            </w:r>
          </w:p>
        </w:tc>
      </w:tr>
      <w:tr w:rsidR="00940088" w14:paraId="358058A7"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0B1542CB"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邮政业</w:t>
            </w:r>
          </w:p>
        </w:tc>
        <w:tc>
          <w:tcPr>
            <w:tcW w:w="1901" w:type="dxa"/>
            <w:tcBorders>
              <w:top w:val="nil"/>
              <w:left w:val="nil"/>
              <w:bottom w:val="single" w:sz="4" w:space="0" w:color="auto"/>
              <w:right w:val="single" w:sz="4" w:space="0" w:color="auto"/>
            </w:tcBorders>
            <w:vAlign w:val="center"/>
          </w:tcPr>
          <w:p w14:paraId="49B02E34"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从业人员（X）</w:t>
            </w:r>
          </w:p>
        </w:tc>
        <w:tc>
          <w:tcPr>
            <w:tcW w:w="815" w:type="dxa"/>
            <w:tcBorders>
              <w:top w:val="nil"/>
              <w:left w:val="nil"/>
              <w:bottom w:val="single" w:sz="4" w:space="0" w:color="auto"/>
              <w:right w:val="single" w:sz="4" w:space="0" w:color="auto"/>
            </w:tcBorders>
            <w:vAlign w:val="center"/>
          </w:tcPr>
          <w:p w14:paraId="06E94D2C"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人</w:t>
            </w:r>
          </w:p>
        </w:tc>
        <w:tc>
          <w:tcPr>
            <w:tcW w:w="1765" w:type="dxa"/>
            <w:tcBorders>
              <w:top w:val="nil"/>
              <w:left w:val="nil"/>
              <w:bottom w:val="single" w:sz="4" w:space="0" w:color="auto"/>
              <w:right w:val="single" w:sz="4" w:space="0" w:color="auto"/>
            </w:tcBorders>
            <w:vAlign w:val="center"/>
          </w:tcPr>
          <w:p w14:paraId="3F424104"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300≤X＜1000</w:t>
            </w:r>
          </w:p>
        </w:tc>
        <w:tc>
          <w:tcPr>
            <w:tcW w:w="1630" w:type="dxa"/>
            <w:tcBorders>
              <w:top w:val="nil"/>
              <w:left w:val="nil"/>
              <w:bottom w:val="single" w:sz="4" w:space="0" w:color="auto"/>
              <w:right w:val="single" w:sz="4" w:space="0" w:color="auto"/>
            </w:tcBorders>
            <w:vAlign w:val="center"/>
          </w:tcPr>
          <w:p w14:paraId="6BC4FA7C"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20≤X＜300</w:t>
            </w:r>
          </w:p>
        </w:tc>
        <w:tc>
          <w:tcPr>
            <w:tcW w:w="1086" w:type="dxa"/>
            <w:tcBorders>
              <w:top w:val="nil"/>
              <w:left w:val="nil"/>
              <w:bottom w:val="single" w:sz="4" w:space="0" w:color="auto"/>
              <w:right w:val="single" w:sz="4" w:space="0" w:color="auto"/>
            </w:tcBorders>
            <w:vAlign w:val="center"/>
          </w:tcPr>
          <w:p w14:paraId="7ECA648C"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X＜20</w:t>
            </w:r>
          </w:p>
        </w:tc>
      </w:tr>
      <w:tr w:rsidR="00940088" w14:paraId="2F38CC77"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17D5DA02"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02194251"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1E11CAC3"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2B9C4A33"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2000≤Y＜30000</w:t>
            </w:r>
          </w:p>
        </w:tc>
        <w:tc>
          <w:tcPr>
            <w:tcW w:w="1630" w:type="dxa"/>
            <w:tcBorders>
              <w:top w:val="nil"/>
              <w:left w:val="nil"/>
              <w:bottom w:val="single" w:sz="4" w:space="0" w:color="auto"/>
              <w:right w:val="single" w:sz="4" w:space="0" w:color="auto"/>
            </w:tcBorders>
            <w:vAlign w:val="center"/>
          </w:tcPr>
          <w:p w14:paraId="25D7493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100≤Y＜2000</w:t>
            </w:r>
          </w:p>
        </w:tc>
        <w:tc>
          <w:tcPr>
            <w:tcW w:w="1086" w:type="dxa"/>
            <w:tcBorders>
              <w:top w:val="nil"/>
              <w:left w:val="nil"/>
              <w:bottom w:val="single" w:sz="4" w:space="0" w:color="auto"/>
              <w:right w:val="single" w:sz="4" w:space="0" w:color="auto"/>
            </w:tcBorders>
            <w:vAlign w:val="center"/>
          </w:tcPr>
          <w:p w14:paraId="4F208FC8"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Y＜100</w:t>
            </w:r>
          </w:p>
        </w:tc>
      </w:tr>
      <w:tr w:rsidR="00940088" w14:paraId="19BC63AD"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3108BEC8"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住宿业</w:t>
            </w:r>
          </w:p>
        </w:tc>
        <w:tc>
          <w:tcPr>
            <w:tcW w:w="1901" w:type="dxa"/>
            <w:tcBorders>
              <w:top w:val="nil"/>
              <w:left w:val="nil"/>
              <w:bottom w:val="single" w:sz="4" w:space="0" w:color="auto"/>
              <w:right w:val="single" w:sz="4" w:space="0" w:color="auto"/>
            </w:tcBorders>
            <w:vAlign w:val="center"/>
          </w:tcPr>
          <w:p w14:paraId="378BD86C"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从业人员（X）</w:t>
            </w:r>
          </w:p>
        </w:tc>
        <w:tc>
          <w:tcPr>
            <w:tcW w:w="815" w:type="dxa"/>
            <w:tcBorders>
              <w:top w:val="nil"/>
              <w:left w:val="nil"/>
              <w:bottom w:val="single" w:sz="4" w:space="0" w:color="auto"/>
              <w:right w:val="single" w:sz="4" w:space="0" w:color="auto"/>
            </w:tcBorders>
            <w:vAlign w:val="center"/>
          </w:tcPr>
          <w:p w14:paraId="0AFA71F1"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人</w:t>
            </w:r>
          </w:p>
        </w:tc>
        <w:tc>
          <w:tcPr>
            <w:tcW w:w="1765" w:type="dxa"/>
            <w:tcBorders>
              <w:top w:val="nil"/>
              <w:left w:val="nil"/>
              <w:bottom w:val="single" w:sz="4" w:space="0" w:color="auto"/>
              <w:right w:val="single" w:sz="4" w:space="0" w:color="auto"/>
            </w:tcBorders>
            <w:vAlign w:val="center"/>
          </w:tcPr>
          <w:p w14:paraId="44F1E1B3"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100≤X＜300</w:t>
            </w:r>
          </w:p>
        </w:tc>
        <w:tc>
          <w:tcPr>
            <w:tcW w:w="1630" w:type="dxa"/>
            <w:tcBorders>
              <w:top w:val="nil"/>
              <w:left w:val="nil"/>
              <w:bottom w:val="single" w:sz="4" w:space="0" w:color="auto"/>
              <w:right w:val="single" w:sz="4" w:space="0" w:color="auto"/>
            </w:tcBorders>
            <w:vAlign w:val="center"/>
          </w:tcPr>
          <w:p w14:paraId="0E6C5DE2"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10≤X＜100</w:t>
            </w:r>
          </w:p>
        </w:tc>
        <w:tc>
          <w:tcPr>
            <w:tcW w:w="1086" w:type="dxa"/>
            <w:tcBorders>
              <w:top w:val="nil"/>
              <w:left w:val="nil"/>
              <w:bottom w:val="single" w:sz="4" w:space="0" w:color="auto"/>
              <w:right w:val="single" w:sz="4" w:space="0" w:color="auto"/>
            </w:tcBorders>
            <w:vAlign w:val="center"/>
          </w:tcPr>
          <w:p w14:paraId="6E5A5003"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X＜10</w:t>
            </w:r>
          </w:p>
        </w:tc>
      </w:tr>
      <w:tr w:rsidR="00940088" w14:paraId="0AA8CA2B"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6B489C91"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5BAB53C5"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56B99863"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2917F66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2000≤Y＜10000</w:t>
            </w:r>
          </w:p>
        </w:tc>
        <w:tc>
          <w:tcPr>
            <w:tcW w:w="1630" w:type="dxa"/>
            <w:tcBorders>
              <w:top w:val="nil"/>
              <w:left w:val="nil"/>
              <w:bottom w:val="single" w:sz="4" w:space="0" w:color="auto"/>
              <w:right w:val="single" w:sz="4" w:space="0" w:color="auto"/>
            </w:tcBorders>
            <w:vAlign w:val="center"/>
          </w:tcPr>
          <w:p w14:paraId="1755224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100≤Y＜2000</w:t>
            </w:r>
          </w:p>
        </w:tc>
        <w:tc>
          <w:tcPr>
            <w:tcW w:w="1086" w:type="dxa"/>
            <w:tcBorders>
              <w:top w:val="nil"/>
              <w:left w:val="nil"/>
              <w:bottom w:val="single" w:sz="4" w:space="0" w:color="auto"/>
              <w:right w:val="single" w:sz="4" w:space="0" w:color="auto"/>
            </w:tcBorders>
            <w:vAlign w:val="center"/>
          </w:tcPr>
          <w:p w14:paraId="38114C4C"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Y＜100</w:t>
            </w:r>
          </w:p>
        </w:tc>
      </w:tr>
      <w:tr w:rsidR="00940088" w14:paraId="172D1E6B"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08607CD6"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餐饮业</w:t>
            </w:r>
          </w:p>
        </w:tc>
        <w:tc>
          <w:tcPr>
            <w:tcW w:w="1901" w:type="dxa"/>
            <w:tcBorders>
              <w:top w:val="nil"/>
              <w:left w:val="nil"/>
              <w:bottom w:val="single" w:sz="4" w:space="0" w:color="auto"/>
              <w:right w:val="single" w:sz="4" w:space="0" w:color="auto"/>
            </w:tcBorders>
            <w:vAlign w:val="center"/>
          </w:tcPr>
          <w:p w14:paraId="78A1CD78"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从业人员（X）</w:t>
            </w:r>
          </w:p>
        </w:tc>
        <w:tc>
          <w:tcPr>
            <w:tcW w:w="815" w:type="dxa"/>
            <w:tcBorders>
              <w:top w:val="nil"/>
              <w:left w:val="nil"/>
              <w:bottom w:val="single" w:sz="4" w:space="0" w:color="auto"/>
              <w:right w:val="single" w:sz="4" w:space="0" w:color="auto"/>
            </w:tcBorders>
            <w:vAlign w:val="center"/>
          </w:tcPr>
          <w:p w14:paraId="7254697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人</w:t>
            </w:r>
          </w:p>
        </w:tc>
        <w:tc>
          <w:tcPr>
            <w:tcW w:w="1765" w:type="dxa"/>
            <w:tcBorders>
              <w:top w:val="nil"/>
              <w:left w:val="nil"/>
              <w:bottom w:val="single" w:sz="4" w:space="0" w:color="auto"/>
              <w:right w:val="single" w:sz="4" w:space="0" w:color="auto"/>
            </w:tcBorders>
            <w:vAlign w:val="center"/>
          </w:tcPr>
          <w:p w14:paraId="2B5F7B50"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100≤X＜300</w:t>
            </w:r>
          </w:p>
        </w:tc>
        <w:tc>
          <w:tcPr>
            <w:tcW w:w="1630" w:type="dxa"/>
            <w:tcBorders>
              <w:top w:val="nil"/>
              <w:left w:val="nil"/>
              <w:bottom w:val="single" w:sz="4" w:space="0" w:color="auto"/>
              <w:right w:val="single" w:sz="4" w:space="0" w:color="auto"/>
            </w:tcBorders>
            <w:vAlign w:val="center"/>
          </w:tcPr>
          <w:p w14:paraId="090A67A2"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10≤X＜100</w:t>
            </w:r>
          </w:p>
        </w:tc>
        <w:tc>
          <w:tcPr>
            <w:tcW w:w="1086" w:type="dxa"/>
            <w:tcBorders>
              <w:top w:val="nil"/>
              <w:left w:val="nil"/>
              <w:bottom w:val="single" w:sz="4" w:space="0" w:color="auto"/>
              <w:right w:val="single" w:sz="4" w:space="0" w:color="auto"/>
            </w:tcBorders>
            <w:vAlign w:val="center"/>
          </w:tcPr>
          <w:p w14:paraId="6F3674D6"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X＜10</w:t>
            </w:r>
          </w:p>
        </w:tc>
      </w:tr>
      <w:tr w:rsidR="00940088" w14:paraId="5925EE8E"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38F4BF45"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205A9016"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4D56638C"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0635DD9C"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2000≤Y＜10000</w:t>
            </w:r>
          </w:p>
        </w:tc>
        <w:tc>
          <w:tcPr>
            <w:tcW w:w="1630" w:type="dxa"/>
            <w:tcBorders>
              <w:top w:val="nil"/>
              <w:left w:val="nil"/>
              <w:bottom w:val="single" w:sz="4" w:space="0" w:color="auto"/>
              <w:right w:val="single" w:sz="4" w:space="0" w:color="auto"/>
            </w:tcBorders>
            <w:vAlign w:val="center"/>
          </w:tcPr>
          <w:p w14:paraId="5B8364CA"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100≤Y＜2000</w:t>
            </w:r>
          </w:p>
        </w:tc>
        <w:tc>
          <w:tcPr>
            <w:tcW w:w="1086" w:type="dxa"/>
            <w:tcBorders>
              <w:top w:val="nil"/>
              <w:left w:val="nil"/>
              <w:bottom w:val="single" w:sz="4" w:space="0" w:color="auto"/>
              <w:right w:val="single" w:sz="4" w:space="0" w:color="auto"/>
            </w:tcBorders>
            <w:vAlign w:val="center"/>
          </w:tcPr>
          <w:p w14:paraId="5ABE7F49"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Y＜100</w:t>
            </w:r>
          </w:p>
        </w:tc>
      </w:tr>
      <w:tr w:rsidR="00940088" w14:paraId="7946D8CB"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1F3DB207"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信息传输业</w:t>
            </w:r>
          </w:p>
        </w:tc>
        <w:tc>
          <w:tcPr>
            <w:tcW w:w="1901" w:type="dxa"/>
            <w:tcBorders>
              <w:top w:val="nil"/>
              <w:left w:val="nil"/>
              <w:bottom w:val="single" w:sz="4" w:space="0" w:color="auto"/>
              <w:right w:val="single" w:sz="4" w:space="0" w:color="auto"/>
            </w:tcBorders>
            <w:vAlign w:val="center"/>
          </w:tcPr>
          <w:p w14:paraId="1CE3745C"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从业人员（X）</w:t>
            </w:r>
          </w:p>
        </w:tc>
        <w:tc>
          <w:tcPr>
            <w:tcW w:w="815" w:type="dxa"/>
            <w:tcBorders>
              <w:top w:val="nil"/>
              <w:left w:val="nil"/>
              <w:bottom w:val="single" w:sz="4" w:space="0" w:color="auto"/>
              <w:right w:val="single" w:sz="4" w:space="0" w:color="auto"/>
            </w:tcBorders>
            <w:vAlign w:val="center"/>
          </w:tcPr>
          <w:p w14:paraId="5CF3C1A4"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人</w:t>
            </w:r>
          </w:p>
        </w:tc>
        <w:tc>
          <w:tcPr>
            <w:tcW w:w="1765" w:type="dxa"/>
            <w:tcBorders>
              <w:top w:val="nil"/>
              <w:left w:val="nil"/>
              <w:bottom w:val="single" w:sz="4" w:space="0" w:color="auto"/>
              <w:right w:val="single" w:sz="4" w:space="0" w:color="auto"/>
            </w:tcBorders>
            <w:vAlign w:val="center"/>
          </w:tcPr>
          <w:p w14:paraId="0E5890B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100≤X＜2000</w:t>
            </w:r>
          </w:p>
        </w:tc>
        <w:tc>
          <w:tcPr>
            <w:tcW w:w="1630" w:type="dxa"/>
            <w:tcBorders>
              <w:top w:val="nil"/>
              <w:left w:val="nil"/>
              <w:bottom w:val="single" w:sz="4" w:space="0" w:color="auto"/>
              <w:right w:val="single" w:sz="4" w:space="0" w:color="auto"/>
            </w:tcBorders>
            <w:vAlign w:val="center"/>
          </w:tcPr>
          <w:p w14:paraId="76B471AD"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10≤X＜100</w:t>
            </w:r>
          </w:p>
        </w:tc>
        <w:tc>
          <w:tcPr>
            <w:tcW w:w="1086" w:type="dxa"/>
            <w:tcBorders>
              <w:top w:val="nil"/>
              <w:left w:val="nil"/>
              <w:bottom w:val="single" w:sz="4" w:space="0" w:color="auto"/>
              <w:right w:val="single" w:sz="4" w:space="0" w:color="auto"/>
            </w:tcBorders>
            <w:vAlign w:val="center"/>
          </w:tcPr>
          <w:p w14:paraId="0379F8B5"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X＜10</w:t>
            </w:r>
          </w:p>
        </w:tc>
      </w:tr>
      <w:tr w:rsidR="00940088" w14:paraId="1EC8832A"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2DF7E7EC"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1A890C19"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16A1D9E0"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5A30221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1000≤Y＜100000</w:t>
            </w:r>
          </w:p>
        </w:tc>
        <w:tc>
          <w:tcPr>
            <w:tcW w:w="1630" w:type="dxa"/>
            <w:tcBorders>
              <w:top w:val="nil"/>
              <w:left w:val="nil"/>
              <w:bottom w:val="single" w:sz="4" w:space="0" w:color="auto"/>
              <w:right w:val="single" w:sz="4" w:space="0" w:color="auto"/>
            </w:tcBorders>
            <w:vAlign w:val="center"/>
          </w:tcPr>
          <w:p w14:paraId="0398C3A5"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100≤Y＜1000</w:t>
            </w:r>
          </w:p>
        </w:tc>
        <w:tc>
          <w:tcPr>
            <w:tcW w:w="1086" w:type="dxa"/>
            <w:tcBorders>
              <w:top w:val="nil"/>
              <w:left w:val="nil"/>
              <w:bottom w:val="single" w:sz="4" w:space="0" w:color="auto"/>
              <w:right w:val="single" w:sz="4" w:space="0" w:color="auto"/>
            </w:tcBorders>
            <w:vAlign w:val="center"/>
          </w:tcPr>
          <w:p w14:paraId="16964B04"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Y＜100</w:t>
            </w:r>
          </w:p>
        </w:tc>
      </w:tr>
      <w:tr w:rsidR="00940088" w14:paraId="0A6811EE"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0D5CAA44"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软件和信息技术服务业</w:t>
            </w:r>
          </w:p>
        </w:tc>
        <w:tc>
          <w:tcPr>
            <w:tcW w:w="1901" w:type="dxa"/>
            <w:tcBorders>
              <w:top w:val="nil"/>
              <w:left w:val="nil"/>
              <w:bottom w:val="single" w:sz="4" w:space="0" w:color="auto"/>
              <w:right w:val="single" w:sz="4" w:space="0" w:color="auto"/>
            </w:tcBorders>
            <w:vAlign w:val="center"/>
          </w:tcPr>
          <w:p w14:paraId="36FCBB89"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从业人员（X）</w:t>
            </w:r>
          </w:p>
        </w:tc>
        <w:tc>
          <w:tcPr>
            <w:tcW w:w="815" w:type="dxa"/>
            <w:tcBorders>
              <w:top w:val="nil"/>
              <w:left w:val="nil"/>
              <w:bottom w:val="single" w:sz="4" w:space="0" w:color="auto"/>
              <w:right w:val="single" w:sz="4" w:space="0" w:color="auto"/>
            </w:tcBorders>
            <w:vAlign w:val="center"/>
          </w:tcPr>
          <w:p w14:paraId="18B33F8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人</w:t>
            </w:r>
          </w:p>
        </w:tc>
        <w:tc>
          <w:tcPr>
            <w:tcW w:w="1765" w:type="dxa"/>
            <w:tcBorders>
              <w:top w:val="nil"/>
              <w:left w:val="nil"/>
              <w:bottom w:val="single" w:sz="4" w:space="0" w:color="auto"/>
              <w:right w:val="single" w:sz="4" w:space="0" w:color="auto"/>
            </w:tcBorders>
            <w:vAlign w:val="center"/>
          </w:tcPr>
          <w:p w14:paraId="2F98DFD5"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100≤X＜300</w:t>
            </w:r>
          </w:p>
        </w:tc>
        <w:tc>
          <w:tcPr>
            <w:tcW w:w="1630" w:type="dxa"/>
            <w:tcBorders>
              <w:top w:val="nil"/>
              <w:left w:val="nil"/>
              <w:bottom w:val="single" w:sz="4" w:space="0" w:color="auto"/>
              <w:right w:val="single" w:sz="4" w:space="0" w:color="auto"/>
            </w:tcBorders>
            <w:vAlign w:val="center"/>
          </w:tcPr>
          <w:p w14:paraId="16CFB44A"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10≤X＜100</w:t>
            </w:r>
          </w:p>
        </w:tc>
        <w:tc>
          <w:tcPr>
            <w:tcW w:w="1086" w:type="dxa"/>
            <w:tcBorders>
              <w:top w:val="nil"/>
              <w:left w:val="nil"/>
              <w:bottom w:val="single" w:sz="4" w:space="0" w:color="auto"/>
              <w:right w:val="single" w:sz="4" w:space="0" w:color="auto"/>
            </w:tcBorders>
            <w:vAlign w:val="center"/>
          </w:tcPr>
          <w:p w14:paraId="3944406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X＜10</w:t>
            </w:r>
          </w:p>
        </w:tc>
      </w:tr>
      <w:tr w:rsidR="00940088" w14:paraId="2A7FA161"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55848EC2"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59658443"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268FEBBD"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7A536CA0"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1000≤Y＜10000</w:t>
            </w:r>
          </w:p>
        </w:tc>
        <w:tc>
          <w:tcPr>
            <w:tcW w:w="1630" w:type="dxa"/>
            <w:tcBorders>
              <w:top w:val="nil"/>
              <w:left w:val="nil"/>
              <w:bottom w:val="single" w:sz="4" w:space="0" w:color="auto"/>
              <w:right w:val="single" w:sz="4" w:space="0" w:color="auto"/>
            </w:tcBorders>
            <w:vAlign w:val="center"/>
          </w:tcPr>
          <w:p w14:paraId="6D7B3474"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50≤Y＜1000</w:t>
            </w:r>
          </w:p>
        </w:tc>
        <w:tc>
          <w:tcPr>
            <w:tcW w:w="1086" w:type="dxa"/>
            <w:tcBorders>
              <w:top w:val="nil"/>
              <w:left w:val="nil"/>
              <w:bottom w:val="single" w:sz="4" w:space="0" w:color="auto"/>
              <w:right w:val="single" w:sz="4" w:space="0" w:color="auto"/>
            </w:tcBorders>
            <w:vAlign w:val="center"/>
          </w:tcPr>
          <w:p w14:paraId="2A982992"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Y＜50</w:t>
            </w:r>
          </w:p>
        </w:tc>
      </w:tr>
      <w:tr w:rsidR="00940088" w14:paraId="161913B2"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7D5EC9D2"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房地产开发经营</w:t>
            </w:r>
          </w:p>
        </w:tc>
        <w:tc>
          <w:tcPr>
            <w:tcW w:w="1901" w:type="dxa"/>
            <w:tcBorders>
              <w:top w:val="nil"/>
              <w:left w:val="nil"/>
              <w:bottom w:val="single" w:sz="4" w:space="0" w:color="auto"/>
              <w:right w:val="single" w:sz="4" w:space="0" w:color="auto"/>
            </w:tcBorders>
            <w:vAlign w:val="center"/>
          </w:tcPr>
          <w:p w14:paraId="38717759"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73FC671F"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350D0FA4"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1000≤Y＜200000</w:t>
            </w:r>
          </w:p>
        </w:tc>
        <w:tc>
          <w:tcPr>
            <w:tcW w:w="1630" w:type="dxa"/>
            <w:tcBorders>
              <w:top w:val="nil"/>
              <w:left w:val="nil"/>
              <w:bottom w:val="single" w:sz="4" w:space="0" w:color="auto"/>
              <w:right w:val="single" w:sz="4" w:space="0" w:color="auto"/>
            </w:tcBorders>
            <w:vAlign w:val="center"/>
          </w:tcPr>
          <w:p w14:paraId="511DD853"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100≤X＜1000</w:t>
            </w:r>
          </w:p>
        </w:tc>
        <w:tc>
          <w:tcPr>
            <w:tcW w:w="1086" w:type="dxa"/>
            <w:tcBorders>
              <w:top w:val="nil"/>
              <w:left w:val="nil"/>
              <w:bottom w:val="single" w:sz="4" w:space="0" w:color="auto"/>
              <w:right w:val="single" w:sz="4" w:space="0" w:color="auto"/>
            </w:tcBorders>
            <w:vAlign w:val="center"/>
          </w:tcPr>
          <w:p w14:paraId="0100C884"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X＜100</w:t>
            </w:r>
          </w:p>
        </w:tc>
      </w:tr>
      <w:tr w:rsidR="00940088" w14:paraId="1AB4B767"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5B155FCB"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5E08C2B4"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资产总额（Z）</w:t>
            </w:r>
          </w:p>
        </w:tc>
        <w:tc>
          <w:tcPr>
            <w:tcW w:w="815" w:type="dxa"/>
            <w:tcBorders>
              <w:top w:val="nil"/>
              <w:left w:val="nil"/>
              <w:bottom w:val="single" w:sz="4" w:space="0" w:color="auto"/>
              <w:right w:val="single" w:sz="4" w:space="0" w:color="auto"/>
            </w:tcBorders>
            <w:vAlign w:val="center"/>
          </w:tcPr>
          <w:p w14:paraId="11224E5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6C24C02A"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5000≤Z＜10000</w:t>
            </w:r>
          </w:p>
        </w:tc>
        <w:tc>
          <w:tcPr>
            <w:tcW w:w="1630" w:type="dxa"/>
            <w:tcBorders>
              <w:top w:val="nil"/>
              <w:left w:val="nil"/>
              <w:bottom w:val="single" w:sz="4" w:space="0" w:color="auto"/>
              <w:right w:val="single" w:sz="4" w:space="0" w:color="auto"/>
            </w:tcBorders>
            <w:vAlign w:val="center"/>
          </w:tcPr>
          <w:p w14:paraId="58ECF38F"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2000≤Y＜5000</w:t>
            </w:r>
          </w:p>
        </w:tc>
        <w:tc>
          <w:tcPr>
            <w:tcW w:w="1086" w:type="dxa"/>
            <w:tcBorders>
              <w:top w:val="nil"/>
              <w:left w:val="nil"/>
              <w:bottom w:val="single" w:sz="4" w:space="0" w:color="auto"/>
              <w:right w:val="single" w:sz="4" w:space="0" w:color="auto"/>
            </w:tcBorders>
            <w:vAlign w:val="center"/>
          </w:tcPr>
          <w:p w14:paraId="154888CC"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Y＜2000</w:t>
            </w:r>
          </w:p>
        </w:tc>
      </w:tr>
      <w:tr w:rsidR="00940088" w14:paraId="065931A4"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21ECB439"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物业管理</w:t>
            </w:r>
          </w:p>
        </w:tc>
        <w:tc>
          <w:tcPr>
            <w:tcW w:w="1901" w:type="dxa"/>
            <w:tcBorders>
              <w:top w:val="nil"/>
              <w:left w:val="nil"/>
              <w:bottom w:val="single" w:sz="4" w:space="0" w:color="auto"/>
              <w:right w:val="single" w:sz="4" w:space="0" w:color="auto"/>
            </w:tcBorders>
            <w:vAlign w:val="center"/>
          </w:tcPr>
          <w:p w14:paraId="10CAC554"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从业人员（X）</w:t>
            </w:r>
          </w:p>
        </w:tc>
        <w:tc>
          <w:tcPr>
            <w:tcW w:w="815" w:type="dxa"/>
            <w:tcBorders>
              <w:top w:val="nil"/>
              <w:left w:val="nil"/>
              <w:bottom w:val="single" w:sz="4" w:space="0" w:color="auto"/>
              <w:right w:val="single" w:sz="4" w:space="0" w:color="auto"/>
            </w:tcBorders>
            <w:vAlign w:val="center"/>
          </w:tcPr>
          <w:p w14:paraId="4E00DA1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人</w:t>
            </w:r>
          </w:p>
        </w:tc>
        <w:tc>
          <w:tcPr>
            <w:tcW w:w="1765" w:type="dxa"/>
            <w:tcBorders>
              <w:top w:val="nil"/>
              <w:left w:val="nil"/>
              <w:bottom w:val="single" w:sz="4" w:space="0" w:color="auto"/>
              <w:right w:val="single" w:sz="4" w:space="0" w:color="auto"/>
            </w:tcBorders>
            <w:vAlign w:val="center"/>
          </w:tcPr>
          <w:p w14:paraId="11BB9580"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300≤X＜1000</w:t>
            </w:r>
          </w:p>
        </w:tc>
        <w:tc>
          <w:tcPr>
            <w:tcW w:w="1630" w:type="dxa"/>
            <w:tcBorders>
              <w:top w:val="nil"/>
              <w:left w:val="nil"/>
              <w:bottom w:val="single" w:sz="4" w:space="0" w:color="auto"/>
              <w:right w:val="single" w:sz="4" w:space="0" w:color="auto"/>
            </w:tcBorders>
            <w:vAlign w:val="center"/>
          </w:tcPr>
          <w:p w14:paraId="64630D9D"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100≤X＜300</w:t>
            </w:r>
          </w:p>
        </w:tc>
        <w:tc>
          <w:tcPr>
            <w:tcW w:w="1086" w:type="dxa"/>
            <w:tcBorders>
              <w:top w:val="nil"/>
              <w:left w:val="nil"/>
              <w:bottom w:val="single" w:sz="4" w:space="0" w:color="auto"/>
              <w:right w:val="single" w:sz="4" w:space="0" w:color="auto"/>
            </w:tcBorders>
            <w:vAlign w:val="center"/>
          </w:tcPr>
          <w:p w14:paraId="470E3021"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X＜100</w:t>
            </w:r>
          </w:p>
        </w:tc>
      </w:tr>
      <w:tr w:rsidR="00940088" w14:paraId="666A63FE"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26D21747"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64D3C932"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营业收入（Y）</w:t>
            </w:r>
          </w:p>
        </w:tc>
        <w:tc>
          <w:tcPr>
            <w:tcW w:w="815" w:type="dxa"/>
            <w:tcBorders>
              <w:top w:val="nil"/>
              <w:left w:val="nil"/>
              <w:bottom w:val="single" w:sz="4" w:space="0" w:color="auto"/>
              <w:right w:val="single" w:sz="4" w:space="0" w:color="auto"/>
            </w:tcBorders>
            <w:vAlign w:val="center"/>
          </w:tcPr>
          <w:p w14:paraId="2BDA6B2B"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754E089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1000≤Y＜5000</w:t>
            </w:r>
          </w:p>
        </w:tc>
        <w:tc>
          <w:tcPr>
            <w:tcW w:w="1630" w:type="dxa"/>
            <w:tcBorders>
              <w:top w:val="nil"/>
              <w:left w:val="nil"/>
              <w:bottom w:val="single" w:sz="4" w:space="0" w:color="auto"/>
              <w:right w:val="single" w:sz="4" w:space="0" w:color="auto"/>
            </w:tcBorders>
            <w:vAlign w:val="center"/>
          </w:tcPr>
          <w:p w14:paraId="4DAC7CFE"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500≤Y＜1000</w:t>
            </w:r>
          </w:p>
        </w:tc>
        <w:tc>
          <w:tcPr>
            <w:tcW w:w="1086" w:type="dxa"/>
            <w:tcBorders>
              <w:top w:val="nil"/>
              <w:left w:val="nil"/>
              <w:bottom w:val="single" w:sz="4" w:space="0" w:color="auto"/>
              <w:right w:val="single" w:sz="4" w:space="0" w:color="auto"/>
            </w:tcBorders>
            <w:vAlign w:val="center"/>
          </w:tcPr>
          <w:p w14:paraId="6D440B17"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Y＜500</w:t>
            </w:r>
          </w:p>
        </w:tc>
      </w:tr>
      <w:tr w:rsidR="00940088" w14:paraId="2C4ADC5D" w14:textId="77777777">
        <w:trPr>
          <w:trHeight w:val="303"/>
        </w:trPr>
        <w:tc>
          <w:tcPr>
            <w:tcW w:w="1901" w:type="dxa"/>
            <w:vMerge w:val="restart"/>
            <w:tcBorders>
              <w:top w:val="nil"/>
              <w:left w:val="single" w:sz="4" w:space="0" w:color="auto"/>
              <w:bottom w:val="single" w:sz="4" w:space="0" w:color="auto"/>
              <w:right w:val="single" w:sz="4" w:space="0" w:color="auto"/>
            </w:tcBorders>
            <w:vAlign w:val="center"/>
          </w:tcPr>
          <w:p w14:paraId="1A8B042E"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租赁和商务服务业</w:t>
            </w:r>
          </w:p>
        </w:tc>
        <w:tc>
          <w:tcPr>
            <w:tcW w:w="1901" w:type="dxa"/>
            <w:tcBorders>
              <w:top w:val="nil"/>
              <w:left w:val="nil"/>
              <w:bottom w:val="single" w:sz="4" w:space="0" w:color="auto"/>
              <w:right w:val="single" w:sz="4" w:space="0" w:color="auto"/>
            </w:tcBorders>
            <w:vAlign w:val="center"/>
          </w:tcPr>
          <w:p w14:paraId="622C2AAE"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从业人员（X）</w:t>
            </w:r>
          </w:p>
        </w:tc>
        <w:tc>
          <w:tcPr>
            <w:tcW w:w="815" w:type="dxa"/>
            <w:tcBorders>
              <w:top w:val="nil"/>
              <w:left w:val="nil"/>
              <w:bottom w:val="single" w:sz="4" w:space="0" w:color="auto"/>
              <w:right w:val="single" w:sz="4" w:space="0" w:color="auto"/>
            </w:tcBorders>
            <w:vAlign w:val="center"/>
          </w:tcPr>
          <w:p w14:paraId="536E4A79"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人</w:t>
            </w:r>
          </w:p>
        </w:tc>
        <w:tc>
          <w:tcPr>
            <w:tcW w:w="1765" w:type="dxa"/>
            <w:tcBorders>
              <w:top w:val="nil"/>
              <w:left w:val="nil"/>
              <w:bottom w:val="single" w:sz="4" w:space="0" w:color="auto"/>
              <w:right w:val="single" w:sz="4" w:space="0" w:color="auto"/>
            </w:tcBorders>
            <w:vAlign w:val="center"/>
          </w:tcPr>
          <w:p w14:paraId="492BE810"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100≤X＜300</w:t>
            </w:r>
          </w:p>
        </w:tc>
        <w:tc>
          <w:tcPr>
            <w:tcW w:w="1630" w:type="dxa"/>
            <w:tcBorders>
              <w:top w:val="nil"/>
              <w:left w:val="nil"/>
              <w:bottom w:val="single" w:sz="4" w:space="0" w:color="auto"/>
              <w:right w:val="single" w:sz="4" w:space="0" w:color="auto"/>
            </w:tcBorders>
            <w:vAlign w:val="center"/>
          </w:tcPr>
          <w:p w14:paraId="34727B11"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10≤X＜100</w:t>
            </w:r>
          </w:p>
        </w:tc>
        <w:tc>
          <w:tcPr>
            <w:tcW w:w="1086" w:type="dxa"/>
            <w:tcBorders>
              <w:top w:val="nil"/>
              <w:left w:val="nil"/>
              <w:bottom w:val="single" w:sz="4" w:space="0" w:color="auto"/>
              <w:right w:val="single" w:sz="4" w:space="0" w:color="auto"/>
            </w:tcBorders>
            <w:vAlign w:val="center"/>
          </w:tcPr>
          <w:p w14:paraId="26E7F912"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X＜10</w:t>
            </w:r>
          </w:p>
        </w:tc>
      </w:tr>
      <w:tr w:rsidR="00940088" w14:paraId="02C4895B" w14:textId="77777777">
        <w:trPr>
          <w:trHeight w:val="303"/>
        </w:trPr>
        <w:tc>
          <w:tcPr>
            <w:tcW w:w="1901" w:type="dxa"/>
            <w:vMerge/>
            <w:tcBorders>
              <w:top w:val="nil"/>
              <w:left w:val="single" w:sz="4" w:space="0" w:color="auto"/>
              <w:bottom w:val="single" w:sz="4" w:space="0" w:color="auto"/>
              <w:right w:val="single" w:sz="4" w:space="0" w:color="auto"/>
            </w:tcBorders>
            <w:vAlign w:val="center"/>
          </w:tcPr>
          <w:p w14:paraId="4EF4B7CC" w14:textId="77777777" w:rsidR="00940088" w:rsidRDefault="00940088">
            <w:pPr>
              <w:widowControl/>
              <w:spacing w:line="240" w:lineRule="auto"/>
              <w:jc w:val="center"/>
              <w:rPr>
                <w:rFonts w:ascii="仿宋" w:eastAsia="仿宋" w:hAnsi="仿宋" w:cs="仿宋"/>
                <w:b/>
                <w:bCs/>
                <w:kern w:val="0"/>
                <w:sz w:val="18"/>
                <w:szCs w:val="18"/>
              </w:rPr>
            </w:pPr>
          </w:p>
        </w:tc>
        <w:tc>
          <w:tcPr>
            <w:tcW w:w="1901" w:type="dxa"/>
            <w:tcBorders>
              <w:top w:val="nil"/>
              <w:left w:val="nil"/>
              <w:bottom w:val="single" w:sz="4" w:space="0" w:color="auto"/>
              <w:right w:val="single" w:sz="4" w:space="0" w:color="auto"/>
            </w:tcBorders>
            <w:vAlign w:val="center"/>
          </w:tcPr>
          <w:p w14:paraId="1D3BE90D"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资产总额（Z）</w:t>
            </w:r>
          </w:p>
        </w:tc>
        <w:tc>
          <w:tcPr>
            <w:tcW w:w="815" w:type="dxa"/>
            <w:tcBorders>
              <w:top w:val="nil"/>
              <w:left w:val="nil"/>
              <w:bottom w:val="single" w:sz="4" w:space="0" w:color="auto"/>
              <w:right w:val="single" w:sz="4" w:space="0" w:color="auto"/>
            </w:tcBorders>
            <w:vAlign w:val="center"/>
          </w:tcPr>
          <w:p w14:paraId="1E684655"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万元</w:t>
            </w:r>
          </w:p>
        </w:tc>
        <w:tc>
          <w:tcPr>
            <w:tcW w:w="1765" w:type="dxa"/>
            <w:tcBorders>
              <w:top w:val="nil"/>
              <w:left w:val="nil"/>
              <w:bottom w:val="single" w:sz="4" w:space="0" w:color="auto"/>
              <w:right w:val="single" w:sz="4" w:space="0" w:color="auto"/>
            </w:tcBorders>
            <w:vAlign w:val="center"/>
          </w:tcPr>
          <w:p w14:paraId="215EDD9C"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8000≤Z＜222000</w:t>
            </w:r>
          </w:p>
        </w:tc>
        <w:tc>
          <w:tcPr>
            <w:tcW w:w="1630" w:type="dxa"/>
            <w:tcBorders>
              <w:top w:val="nil"/>
              <w:left w:val="nil"/>
              <w:bottom w:val="single" w:sz="4" w:space="0" w:color="auto"/>
              <w:right w:val="single" w:sz="4" w:space="0" w:color="auto"/>
            </w:tcBorders>
            <w:vAlign w:val="center"/>
          </w:tcPr>
          <w:p w14:paraId="4F685C06"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100≤Z＜8000</w:t>
            </w:r>
          </w:p>
        </w:tc>
        <w:tc>
          <w:tcPr>
            <w:tcW w:w="1086" w:type="dxa"/>
            <w:tcBorders>
              <w:top w:val="nil"/>
              <w:left w:val="nil"/>
              <w:bottom w:val="single" w:sz="4" w:space="0" w:color="auto"/>
              <w:right w:val="single" w:sz="4" w:space="0" w:color="auto"/>
            </w:tcBorders>
            <w:vAlign w:val="center"/>
          </w:tcPr>
          <w:p w14:paraId="719F2E6A"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Y＜100</w:t>
            </w:r>
          </w:p>
        </w:tc>
      </w:tr>
      <w:tr w:rsidR="00940088" w14:paraId="0DAF2BB1" w14:textId="77777777">
        <w:trPr>
          <w:trHeight w:val="316"/>
        </w:trPr>
        <w:tc>
          <w:tcPr>
            <w:tcW w:w="1901" w:type="dxa"/>
            <w:tcBorders>
              <w:top w:val="nil"/>
              <w:left w:val="single" w:sz="4" w:space="0" w:color="auto"/>
              <w:bottom w:val="single" w:sz="4" w:space="0" w:color="auto"/>
              <w:right w:val="single" w:sz="4" w:space="0" w:color="auto"/>
            </w:tcBorders>
            <w:vAlign w:val="center"/>
          </w:tcPr>
          <w:p w14:paraId="48D60A73" w14:textId="77777777" w:rsidR="00940088" w:rsidRDefault="0091104A">
            <w:pPr>
              <w:widowControl/>
              <w:spacing w:line="240" w:lineRule="auto"/>
              <w:jc w:val="center"/>
              <w:rPr>
                <w:rFonts w:ascii="仿宋" w:eastAsia="仿宋" w:hAnsi="仿宋" w:cs="仿宋"/>
                <w:b/>
                <w:bCs/>
                <w:kern w:val="0"/>
                <w:sz w:val="18"/>
                <w:szCs w:val="18"/>
              </w:rPr>
            </w:pPr>
            <w:r>
              <w:rPr>
                <w:rFonts w:ascii="仿宋" w:eastAsia="仿宋" w:hAnsi="仿宋" w:cs="仿宋" w:hint="eastAsia"/>
                <w:b/>
                <w:bCs/>
                <w:kern w:val="0"/>
                <w:sz w:val="18"/>
                <w:szCs w:val="18"/>
              </w:rPr>
              <w:t>其他未列明行业</w:t>
            </w:r>
          </w:p>
        </w:tc>
        <w:tc>
          <w:tcPr>
            <w:tcW w:w="1901" w:type="dxa"/>
            <w:tcBorders>
              <w:top w:val="nil"/>
              <w:left w:val="nil"/>
              <w:bottom w:val="single" w:sz="4" w:space="0" w:color="auto"/>
              <w:right w:val="single" w:sz="4" w:space="0" w:color="auto"/>
            </w:tcBorders>
            <w:vAlign w:val="center"/>
          </w:tcPr>
          <w:p w14:paraId="565BC5EE"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从业人员（X）</w:t>
            </w:r>
          </w:p>
        </w:tc>
        <w:tc>
          <w:tcPr>
            <w:tcW w:w="815" w:type="dxa"/>
            <w:tcBorders>
              <w:top w:val="nil"/>
              <w:left w:val="nil"/>
              <w:bottom w:val="single" w:sz="4" w:space="0" w:color="auto"/>
              <w:right w:val="single" w:sz="4" w:space="0" w:color="auto"/>
            </w:tcBorders>
            <w:vAlign w:val="center"/>
          </w:tcPr>
          <w:p w14:paraId="19C51860"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人</w:t>
            </w:r>
          </w:p>
        </w:tc>
        <w:tc>
          <w:tcPr>
            <w:tcW w:w="1765" w:type="dxa"/>
            <w:tcBorders>
              <w:top w:val="nil"/>
              <w:left w:val="nil"/>
              <w:bottom w:val="single" w:sz="4" w:space="0" w:color="auto"/>
              <w:right w:val="single" w:sz="4" w:space="0" w:color="auto"/>
            </w:tcBorders>
            <w:vAlign w:val="center"/>
          </w:tcPr>
          <w:p w14:paraId="3944D758"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100≤X＜300</w:t>
            </w:r>
          </w:p>
        </w:tc>
        <w:tc>
          <w:tcPr>
            <w:tcW w:w="1630" w:type="dxa"/>
            <w:tcBorders>
              <w:top w:val="nil"/>
              <w:left w:val="nil"/>
              <w:bottom w:val="single" w:sz="4" w:space="0" w:color="auto"/>
              <w:right w:val="single" w:sz="4" w:space="0" w:color="auto"/>
            </w:tcBorders>
            <w:vAlign w:val="center"/>
          </w:tcPr>
          <w:p w14:paraId="210614DA"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10≤X＜100</w:t>
            </w:r>
          </w:p>
        </w:tc>
        <w:tc>
          <w:tcPr>
            <w:tcW w:w="1086" w:type="dxa"/>
            <w:tcBorders>
              <w:top w:val="nil"/>
              <w:left w:val="nil"/>
              <w:bottom w:val="single" w:sz="4" w:space="0" w:color="auto"/>
              <w:right w:val="single" w:sz="4" w:space="0" w:color="auto"/>
            </w:tcBorders>
            <w:vAlign w:val="center"/>
          </w:tcPr>
          <w:p w14:paraId="015AA66C" w14:textId="77777777" w:rsidR="00940088" w:rsidRDefault="0091104A">
            <w:pPr>
              <w:widowControl/>
              <w:spacing w:line="240" w:lineRule="auto"/>
              <w:jc w:val="center"/>
              <w:rPr>
                <w:rFonts w:ascii="仿宋" w:eastAsia="仿宋" w:hAnsi="仿宋" w:cs="仿宋"/>
                <w:kern w:val="0"/>
                <w:sz w:val="18"/>
                <w:szCs w:val="18"/>
              </w:rPr>
            </w:pPr>
            <w:r>
              <w:rPr>
                <w:rFonts w:ascii="仿宋" w:eastAsia="仿宋" w:hAnsi="仿宋" w:cs="仿宋" w:hint="eastAsia"/>
                <w:kern w:val="0"/>
                <w:sz w:val="18"/>
                <w:szCs w:val="18"/>
              </w:rPr>
              <w:t>X＜10</w:t>
            </w:r>
          </w:p>
        </w:tc>
      </w:tr>
    </w:tbl>
    <w:p w14:paraId="142BF075" w14:textId="77777777" w:rsidR="00940088" w:rsidRDefault="0091104A">
      <w:pPr>
        <w:spacing w:line="520" w:lineRule="exact"/>
        <w:ind w:firstLineChars="250" w:firstLine="600"/>
        <w:rPr>
          <w:rFonts w:ascii="仿宋" w:eastAsia="仿宋" w:hAnsi="仿宋" w:cs="仿宋"/>
          <w:kern w:val="0"/>
          <w:sz w:val="20"/>
          <w:szCs w:val="21"/>
        </w:rPr>
        <w:sectPr w:rsidR="00940088">
          <w:pgSz w:w="11911" w:h="16838"/>
          <w:pgMar w:top="1417" w:right="1417" w:bottom="1417" w:left="1417" w:header="720" w:footer="720" w:gutter="0"/>
          <w:cols w:space="720"/>
          <w:docGrid w:linePitch="331"/>
        </w:sectPr>
      </w:pPr>
      <w:r>
        <w:rPr>
          <w:rFonts w:ascii="仿宋" w:eastAsia="仿宋" w:hAnsi="仿宋" w:cs="仿宋" w:hint="eastAsia"/>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74B47E99" w14:textId="77777777" w:rsidR="00940088" w:rsidRDefault="0091104A">
      <w:pPr>
        <w:pStyle w:val="1"/>
        <w:jc w:val="center"/>
        <w:rPr>
          <w:rFonts w:ascii="仿宋" w:eastAsia="仿宋" w:hAnsi="仿宋" w:cs="仿宋"/>
        </w:rPr>
      </w:pPr>
      <w:bookmarkStart w:id="43" w:name="_Toc20571"/>
      <w:bookmarkStart w:id="44" w:name="_Toc32033"/>
      <w:bookmarkEnd w:id="41"/>
      <w:r>
        <w:rPr>
          <w:rFonts w:ascii="仿宋" w:eastAsia="仿宋" w:hAnsi="仿宋" w:cs="仿宋" w:hint="eastAsia"/>
          <w:bCs w:val="0"/>
          <w:sz w:val="32"/>
          <w:szCs w:val="32"/>
        </w:rPr>
        <w:lastRenderedPageBreak/>
        <w:t>第三章 供应商须知</w:t>
      </w:r>
      <w:bookmarkEnd w:id="43"/>
      <w:bookmarkEnd w:id="44"/>
    </w:p>
    <w:p w14:paraId="4B699DB8" w14:textId="77777777" w:rsidR="00940088" w:rsidRDefault="0091104A">
      <w:pPr>
        <w:pStyle w:val="2"/>
        <w:jc w:val="center"/>
        <w:rPr>
          <w:rFonts w:ascii="仿宋" w:eastAsia="仿宋" w:hAnsi="仿宋" w:cs="仿宋"/>
          <w:b w:val="0"/>
        </w:rPr>
      </w:pPr>
      <w:bookmarkStart w:id="45" w:name="_Toc29183"/>
      <w:bookmarkStart w:id="46" w:name="_Toc18569"/>
      <w:r>
        <w:rPr>
          <w:rFonts w:ascii="仿宋" w:eastAsia="仿宋" w:hAnsi="仿宋" w:cs="仿宋" w:hint="eastAsia"/>
          <w:b w:val="0"/>
        </w:rPr>
        <w:t>第一节 供应商须知前附表</w:t>
      </w:r>
      <w:bookmarkEnd w:id="45"/>
      <w:bookmarkEnd w:id="46"/>
    </w:p>
    <w:p w14:paraId="2DD46DE4" w14:textId="77777777" w:rsidR="00940088" w:rsidRDefault="00940088">
      <w:pPr>
        <w:spacing w:line="400" w:lineRule="exact"/>
        <w:jc w:val="center"/>
        <w:rPr>
          <w:rFonts w:ascii="仿宋" w:eastAsia="仿宋" w:hAnsi="仿宋" w:cs="仿宋"/>
          <w:b/>
          <w:sz w:val="32"/>
          <w:szCs w:val="32"/>
        </w:rPr>
      </w:pPr>
    </w:p>
    <w:tbl>
      <w:tblPr>
        <w:tblW w:w="100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5"/>
        <w:gridCol w:w="2255"/>
        <w:gridCol w:w="7031"/>
      </w:tblGrid>
      <w:tr w:rsidR="00940088" w14:paraId="4A2A4D31" w14:textId="77777777">
        <w:trPr>
          <w:trHeight w:val="493"/>
          <w:jc w:val="center"/>
        </w:trPr>
        <w:tc>
          <w:tcPr>
            <w:tcW w:w="725" w:type="dxa"/>
            <w:tcBorders>
              <w:top w:val="single" w:sz="4" w:space="0" w:color="000000"/>
              <w:left w:val="single" w:sz="4" w:space="0" w:color="000000"/>
              <w:bottom w:val="single" w:sz="4" w:space="0" w:color="000000"/>
              <w:right w:val="single" w:sz="4" w:space="0" w:color="000000"/>
            </w:tcBorders>
          </w:tcPr>
          <w:p w14:paraId="498899B2" w14:textId="77777777" w:rsidR="00940088" w:rsidRDefault="0091104A">
            <w:pPr>
              <w:spacing w:line="460" w:lineRule="exact"/>
              <w:jc w:val="center"/>
              <w:rPr>
                <w:rFonts w:ascii="仿宋" w:eastAsia="仿宋" w:hAnsi="仿宋" w:cs="仿宋"/>
                <w:b/>
                <w:szCs w:val="21"/>
              </w:rPr>
            </w:pPr>
            <w:r>
              <w:rPr>
                <w:rFonts w:ascii="仿宋" w:eastAsia="仿宋" w:hAnsi="仿宋" w:cs="仿宋" w:hint="eastAsia"/>
                <w:b/>
                <w:szCs w:val="21"/>
              </w:rPr>
              <w:t>条款号</w:t>
            </w:r>
          </w:p>
        </w:tc>
        <w:tc>
          <w:tcPr>
            <w:tcW w:w="2255" w:type="dxa"/>
            <w:tcBorders>
              <w:top w:val="single" w:sz="4" w:space="0" w:color="000000"/>
              <w:left w:val="single" w:sz="4" w:space="0" w:color="000000"/>
              <w:bottom w:val="single" w:sz="4" w:space="0" w:color="000000"/>
              <w:right w:val="single" w:sz="4" w:space="0" w:color="000000"/>
            </w:tcBorders>
            <w:vAlign w:val="center"/>
          </w:tcPr>
          <w:p w14:paraId="187D21A6" w14:textId="77777777" w:rsidR="00940088" w:rsidRDefault="0091104A">
            <w:pPr>
              <w:spacing w:line="460" w:lineRule="exact"/>
              <w:jc w:val="center"/>
              <w:rPr>
                <w:rFonts w:ascii="仿宋" w:eastAsia="仿宋" w:hAnsi="仿宋" w:cs="仿宋"/>
                <w:b/>
                <w:szCs w:val="21"/>
              </w:rPr>
            </w:pPr>
            <w:r>
              <w:rPr>
                <w:rFonts w:ascii="仿宋" w:eastAsia="仿宋" w:hAnsi="仿宋" w:cs="仿宋" w:hint="eastAsia"/>
                <w:b/>
                <w:szCs w:val="21"/>
              </w:rPr>
              <w:t>条款内容</w:t>
            </w:r>
          </w:p>
        </w:tc>
        <w:tc>
          <w:tcPr>
            <w:tcW w:w="7031" w:type="dxa"/>
            <w:tcBorders>
              <w:top w:val="single" w:sz="4" w:space="0" w:color="000000"/>
              <w:left w:val="single" w:sz="4" w:space="0" w:color="000000"/>
              <w:bottom w:val="single" w:sz="4" w:space="0" w:color="000000"/>
              <w:right w:val="single" w:sz="4" w:space="0" w:color="000000"/>
            </w:tcBorders>
          </w:tcPr>
          <w:p w14:paraId="1380AAEF" w14:textId="77777777" w:rsidR="00940088" w:rsidRDefault="0091104A">
            <w:pPr>
              <w:spacing w:line="460" w:lineRule="exact"/>
              <w:jc w:val="center"/>
              <w:rPr>
                <w:rFonts w:ascii="仿宋" w:eastAsia="仿宋" w:hAnsi="仿宋" w:cs="仿宋"/>
                <w:b/>
                <w:szCs w:val="21"/>
              </w:rPr>
            </w:pPr>
            <w:r>
              <w:rPr>
                <w:rFonts w:ascii="仿宋" w:eastAsia="仿宋" w:hAnsi="仿宋" w:cs="仿宋" w:hint="eastAsia"/>
                <w:b/>
                <w:szCs w:val="21"/>
              </w:rPr>
              <w:t>具体要求</w:t>
            </w:r>
          </w:p>
        </w:tc>
      </w:tr>
      <w:tr w:rsidR="00940088" w14:paraId="390E1482"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53E03DBF"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3.1</w:t>
            </w:r>
          </w:p>
        </w:tc>
        <w:tc>
          <w:tcPr>
            <w:tcW w:w="2255" w:type="dxa"/>
            <w:tcBorders>
              <w:top w:val="single" w:sz="4" w:space="0" w:color="000000"/>
              <w:left w:val="single" w:sz="4" w:space="0" w:color="000000"/>
              <w:bottom w:val="single" w:sz="4" w:space="0" w:color="000000"/>
              <w:right w:val="single" w:sz="4" w:space="0" w:color="000000"/>
            </w:tcBorders>
            <w:vAlign w:val="center"/>
          </w:tcPr>
          <w:p w14:paraId="5CADA645"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供应商资格条件</w:t>
            </w:r>
          </w:p>
        </w:tc>
        <w:tc>
          <w:tcPr>
            <w:tcW w:w="7031" w:type="dxa"/>
            <w:tcBorders>
              <w:top w:val="single" w:sz="4" w:space="0" w:color="000000"/>
              <w:left w:val="single" w:sz="4" w:space="0" w:color="000000"/>
              <w:bottom w:val="single" w:sz="4" w:space="0" w:color="000000"/>
              <w:right w:val="single" w:sz="4" w:space="0" w:color="000000"/>
            </w:tcBorders>
          </w:tcPr>
          <w:p w14:paraId="0CD095C3"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详见公告。</w:t>
            </w:r>
          </w:p>
        </w:tc>
      </w:tr>
      <w:tr w:rsidR="00940088" w14:paraId="431C681F"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6C35A1AE"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5.1</w:t>
            </w:r>
          </w:p>
        </w:tc>
        <w:tc>
          <w:tcPr>
            <w:tcW w:w="2255" w:type="dxa"/>
            <w:tcBorders>
              <w:top w:val="single" w:sz="4" w:space="0" w:color="000000"/>
              <w:left w:val="single" w:sz="4" w:space="0" w:color="000000"/>
              <w:bottom w:val="single" w:sz="4" w:space="0" w:color="000000"/>
              <w:right w:val="single" w:sz="4" w:space="0" w:color="000000"/>
            </w:tcBorders>
            <w:vAlign w:val="center"/>
          </w:tcPr>
          <w:p w14:paraId="608883F9"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是否接受联合体竞标</w:t>
            </w:r>
          </w:p>
        </w:tc>
        <w:tc>
          <w:tcPr>
            <w:tcW w:w="7031" w:type="dxa"/>
            <w:tcBorders>
              <w:top w:val="single" w:sz="4" w:space="0" w:color="000000"/>
              <w:left w:val="single" w:sz="4" w:space="0" w:color="000000"/>
              <w:bottom w:val="single" w:sz="4" w:space="0" w:color="000000"/>
              <w:right w:val="single" w:sz="4" w:space="0" w:color="000000"/>
            </w:tcBorders>
            <w:vAlign w:val="center"/>
          </w:tcPr>
          <w:p w14:paraId="703BD9B8"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详见公告。</w:t>
            </w:r>
          </w:p>
        </w:tc>
      </w:tr>
      <w:tr w:rsidR="00940088" w14:paraId="05039268"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33D345E7"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5.2</w:t>
            </w:r>
          </w:p>
        </w:tc>
        <w:tc>
          <w:tcPr>
            <w:tcW w:w="2255" w:type="dxa"/>
            <w:tcBorders>
              <w:top w:val="single" w:sz="4" w:space="0" w:color="000000"/>
              <w:left w:val="single" w:sz="4" w:space="0" w:color="000000"/>
              <w:bottom w:val="single" w:sz="4" w:space="0" w:color="000000"/>
              <w:right w:val="single" w:sz="4" w:space="0" w:color="000000"/>
            </w:tcBorders>
            <w:vAlign w:val="center"/>
          </w:tcPr>
          <w:p w14:paraId="4B2D8430"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联合体竞标要求</w:t>
            </w:r>
          </w:p>
        </w:tc>
        <w:tc>
          <w:tcPr>
            <w:tcW w:w="7031" w:type="dxa"/>
            <w:tcBorders>
              <w:top w:val="single" w:sz="4" w:space="0" w:color="000000"/>
              <w:left w:val="single" w:sz="4" w:space="0" w:color="000000"/>
              <w:bottom w:val="single" w:sz="4" w:space="0" w:color="000000"/>
              <w:right w:val="single" w:sz="4" w:space="0" w:color="000000"/>
            </w:tcBorders>
            <w:vAlign w:val="center"/>
          </w:tcPr>
          <w:p w14:paraId="2C34F40A"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1.两个以上竞标人可以组成一个竞标联合体，以一个竞标人的身份共同参加竞标，联合体竞标人的名称应统一按“XXX公司与XXX公司的联合体”的规则填写。</w:t>
            </w:r>
          </w:p>
          <w:p w14:paraId="0682EBDE"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2.以联合体形</w:t>
            </w:r>
            <w:proofErr w:type="gramStart"/>
            <w:r>
              <w:rPr>
                <w:rFonts w:ascii="仿宋" w:eastAsia="仿宋" w:hAnsi="仿宋" w:cs="仿宋" w:hint="eastAsia"/>
                <w:szCs w:val="21"/>
              </w:rPr>
              <w:t>式参加</w:t>
            </w:r>
            <w:proofErr w:type="gramEnd"/>
            <w:r>
              <w:rPr>
                <w:rFonts w:ascii="仿宋" w:eastAsia="仿宋" w:hAnsi="仿宋" w:cs="仿宋" w:hint="eastAsia"/>
                <w:szCs w:val="21"/>
              </w:rPr>
              <w:t>竞标的，联合体各方均必须具备《中华人民共和国政府采购法》第二十二条第一款规定的基本条件（涉及行政许可范围的内容，联合体各方均应具备相应资质）。本项目有特殊要求规定竞标人特定资格的，联合体各方中至少有一方必须符合采购公告中“3. 本项目的特定资格要求”。</w:t>
            </w:r>
          </w:p>
          <w:p w14:paraId="679F5B05"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3.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6773B192"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4.以联合体形</w:t>
            </w:r>
            <w:proofErr w:type="gramStart"/>
            <w:r>
              <w:rPr>
                <w:rFonts w:ascii="仿宋" w:eastAsia="仿宋" w:hAnsi="仿宋" w:cs="仿宋" w:hint="eastAsia"/>
                <w:szCs w:val="21"/>
              </w:rPr>
              <w:t>式参加</w:t>
            </w:r>
            <w:proofErr w:type="gramEnd"/>
            <w:r>
              <w:rPr>
                <w:rFonts w:ascii="仿宋" w:eastAsia="仿宋" w:hAnsi="仿宋" w:cs="仿宋" w:hint="eastAsia"/>
                <w:szCs w:val="21"/>
              </w:rPr>
              <w:t>政府采购活动的，联合体各方不得再单独参加或者与其他竞标人另外组成联合体参加同一合同项下的政府采购活动，否则与之相关的响应文件作废。</w:t>
            </w:r>
          </w:p>
          <w:p w14:paraId="5C701750"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5.联合体中有同类资质的竞标人按照联合体分工承担相同工作</w:t>
            </w:r>
            <w:r>
              <w:rPr>
                <w:rFonts w:ascii="仿宋" w:eastAsia="仿宋" w:hAnsi="仿宋" w:cs="仿宋" w:hint="eastAsia"/>
                <w:szCs w:val="21"/>
              </w:rPr>
              <w:lastRenderedPageBreak/>
              <w:t>的，应当按照资质等级较低的竞标人确定资质等级。</w:t>
            </w:r>
          </w:p>
          <w:p w14:paraId="533B39C5"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6.联合体竞标业绩、履约能力按照联合体各方提供均可计算。</w:t>
            </w:r>
          </w:p>
          <w:p w14:paraId="22240F03"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7.联合体各方均应按照采购文件的规定提交资格证明文件。</w:t>
            </w:r>
          </w:p>
          <w:p w14:paraId="5C60B4C3" w14:textId="77777777" w:rsidR="00940088" w:rsidRDefault="0091104A">
            <w:pPr>
              <w:spacing w:line="460" w:lineRule="exact"/>
              <w:rPr>
                <w:rFonts w:ascii="仿宋" w:eastAsia="仿宋" w:hAnsi="仿宋" w:cs="仿宋"/>
                <w:szCs w:val="21"/>
              </w:rPr>
            </w:pPr>
            <w:r>
              <w:rPr>
                <w:rFonts w:ascii="仿宋" w:eastAsia="仿宋" w:hAnsi="仿宋" w:cs="仿宋" w:hint="eastAsia"/>
                <w:szCs w:val="21"/>
                <w:lang w:bidi="ar"/>
              </w:rPr>
              <w:t>8、除采购文件规定联合体各方必须分别提供的材料外，采购文件要求提供的其他材料由联合体牵头单位提供即可。采购文件要求提供的材料复印件，加盖联合体牵头人公章即可。</w:t>
            </w:r>
          </w:p>
        </w:tc>
      </w:tr>
      <w:tr w:rsidR="00940088" w14:paraId="0D21609A"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75145307"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lastRenderedPageBreak/>
              <w:t>6.1</w:t>
            </w:r>
          </w:p>
        </w:tc>
        <w:tc>
          <w:tcPr>
            <w:tcW w:w="2255" w:type="dxa"/>
            <w:tcBorders>
              <w:top w:val="single" w:sz="4" w:space="0" w:color="000000"/>
              <w:left w:val="single" w:sz="4" w:space="0" w:color="000000"/>
              <w:bottom w:val="single" w:sz="4" w:space="0" w:color="000000"/>
              <w:right w:val="single" w:sz="4" w:space="0" w:color="000000"/>
            </w:tcBorders>
            <w:vAlign w:val="center"/>
          </w:tcPr>
          <w:p w14:paraId="27C23D0A"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是否允许分包</w:t>
            </w:r>
          </w:p>
        </w:tc>
        <w:tc>
          <w:tcPr>
            <w:tcW w:w="7031" w:type="dxa"/>
            <w:tcBorders>
              <w:top w:val="single" w:sz="4" w:space="0" w:color="000000"/>
              <w:left w:val="single" w:sz="4" w:space="0" w:color="000000"/>
              <w:bottom w:val="single" w:sz="4" w:space="0" w:color="000000"/>
              <w:right w:val="single" w:sz="4" w:space="0" w:color="000000"/>
            </w:tcBorders>
            <w:vAlign w:val="center"/>
          </w:tcPr>
          <w:p w14:paraId="61AC6818" w14:textId="77777777" w:rsidR="00940088" w:rsidRDefault="0091104A">
            <w:pPr>
              <w:pStyle w:val="a5"/>
              <w:spacing w:line="460" w:lineRule="exact"/>
              <w:rPr>
                <w:rFonts w:ascii="仿宋" w:eastAsia="仿宋" w:hAnsi="仿宋" w:cs="仿宋"/>
                <w:szCs w:val="21"/>
              </w:rPr>
            </w:pPr>
            <w:r>
              <w:rPr>
                <w:rFonts w:ascii="仿宋" w:eastAsia="仿宋" w:hAnsi="仿宋" w:cs="仿宋" w:hint="eastAsia"/>
                <w:szCs w:val="21"/>
              </w:rPr>
              <w:t>☑不允许转包/分包</w:t>
            </w:r>
          </w:p>
          <w:p w14:paraId="2E225B27" w14:textId="77777777" w:rsidR="00940088" w:rsidRDefault="0091104A">
            <w:pPr>
              <w:pStyle w:val="a5"/>
              <w:spacing w:line="460" w:lineRule="exact"/>
              <w:rPr>
                <w:rFonts w:ascii="仿宋" w:eastAsia="仿宋" w:hAnsi="仿宋" w:cs="仿宋"/>
                <w:szCs w:val="21"/>
              </w:rPr>
            </w:pPr>
            <w:r>
              <w:rPr>
                <w:rFonts w:ascii="仿宋" w:eastAsia="仿宋" w:hAnsi="仿宋" w:cs="仿宋" w:hint="eastAsia"/>
                <w:szCs w:val="21"/>
              </w:rPr>
              <w:t>□允许转包/分包</w:t>
            </w:r>
          </w:p>
          <w:p w14:paraId="770FB95C" w14:textId="77777777" w:rsidR="00940088" w:rsidRDefault="0091104A">
            <w:pPr>
              <w:pStyle w:val="a5"/>
              <w:spacing w:line="460" w:lineRule="exact"/>
              <w:rPr>
                <w:rFonts w:ascii="仿宋" w:eastAsia="仿宋" w:hAnsi="仿宋" w:cs="仿宋"/>
                <w:szCs w:val="21"/>
                <w:u w:val="single"/>
              </w:rPr>
            </w:pPr>
            <w:r>
              <w:rPr>
                <w:rFonts w:ascii="仿宋" w:eastAsia="仿宋" w:hAnsi="仿宋" w:cs="仿宋" w:hint="eastAsia"/>
                <w:szCs w:val="21"/>
              </w:rPr>
              <w:t>分包内容：</w:t>
            </w:r>
            <w:r>
              <w:rPr>
                <w:rFonts w:ascii="仿宋" w:eastAsia="仿宋" w:hAnsi="仿宋" w:cs="仿宋" w:hint="eastAsia"/>
                <w:szCs w:val="21"/>
                <w:u w:val="single"/>
              </w:rPr>
              <w:t>/。</w:t>
            </w:r>
          </w:p>
          <w:p w14:paraId="31470897" w14:textId="77777777" w:rsidR="00940088" w:rsidRDefault="0091104A">
            <w:pPr>
              <w:pStyle w:val="a5"/>
              <w:spacing w:line="460" w:lineRule="exact"/>
              <w:rPr>
                <w:rFonts w:ascii="仿宋" w:eastAsia="仿宋" w:hAnsi="仿宋" w:cs="仿宋"/>
                <w:szCs w:val="21"/>
              </w:rPr>
            </w:pPr>
            <w:r>
              <w:rPr>
                <w:rFonts w:ascii="仿宋" w:eastAsia="仿宋" w:hAnsi="仿宋" w:cs="仿宋" w:hint="eastAsia"/>
                <w:szCs w:val="21"/>
              </w:rPr>
              <w:t>分包金额或者比例：</w:t>
            </w:r>
            <w:r>
              <w:rPr>
                <w:rFonts w:ascii="仿宋" w:eastAsia="仿宋" w:hAnsi="仿宋" w:cs="仿宋" w:hint="eastAsia"/>
                <w:szCs w:val="21"/>
                <w:u w:val="single"/>
              </w:rPr>
              <w:t>/。</w:t>
            </w:r>
          </w:p>
        </w:tc>
      </w:tr>
      <w:tr w:rsidR="00940088" w14:paraId="6CF3F1AF" w14:textId="77777777">
        <w:trPr>
          <w:trHeight w:val="548"/>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54839BF5"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11.4</w:t>
            </w:r>
          </w:p>
        </w:tc>
        <w:tc>
          <w:tcPr>
            <w:tcW w:w="2255" w:type="dxa"/>
            <w:tcBorders>
              <w:top w:val="single" w:sz="4" w:space="0" w:color="000000"/>
              <w:left w:val="single" w:sz="4" w:space="0" w:color="000000"/>
              <w:bottom w:val="single" w:sz="4" w:space="0" w:color="000000"/>
              <w:right w:val="single" w:sz="4" w:space="0" w:color="000000"/>
            </w:tcBorders>
            <w:vAlign w:val="center"/>
          </w:tcPr>
          <w:p w14:paraId="5802DFB1"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媒体发布渠道</w:t>
            </w:r>
          </w:p>
        </w:tc>
        <w:tc>
          <w:tcPr>
            <w:tcW w:w="7031" w:type="dxa"/>
            <w:tcBorders>
              <w:top w:val="single" w:sz="4" w:space="0" w:color="000000"/>
              <w:left w:val="single" w:sz="4" w:space="0" w:color="000000"/>
              <w:bottom w:val="single" w:sz="4" w:space="0" w:color="000000"/>
              <w:right w:val="single" w:sz="4" w:space="0" w:color="000000"/>
            </w:tcBorders>
            <w:vAlign w:val="center"/>
          </w:tcPr>
          <w:p w14:paraId="014C7367"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与本项目相关的政府采购业务澄清、更正及与之相关的事项将在采购公告中“七、其他补充事宜”中网上查询地址上发布</w:t>
            </w:r>
            <w:r>
              <w:rPr>
                <w:rFonts w:ascii="仿宋" w:eastAsia="仿宋" w:hAnsi="仿宋" w:cs="仿宋" w:hint="eastAsia"/>
                <w:kern w:val="0"/>
                <w:szCs w:val="21"/>
              </w:rPr>
              <w:t>。</w:t>
            </w:r>
          </w:p>
        </w:tc>
      </w:tr>
      <w:tr w:rsidR="00940088" w14:paraId="44BF31FF"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658BBA6A"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12.1.1</w:t>
            </w:r>
          </w:p>
        </w:tc>
        <w:tc>
          <w:tcPr>
            <w:tcW w:w="2255" w:type="dxa"/>
            <w:tcBorders>
              <w:top w:val="single" w:sz="4" w:space="0" w:color="000000"/>
              <w:left w:val="single" w:sz="4" w:space="0" w:color="000000"/>
              <w:bottom w:val="single" w:sz="4" w:space="0" w:color="000000"/>
              <w:right w:val="single" w:sz="4" w:space="0" w:color="000000"/>
            </w:tcBorders>
            <w:vAlign w:val="center"/>
          </w:tcPr>
          <w:p w14:paraId="3C7B52D8" w14:textId="77777777" w:rsidR="00940088" w:rsidRDefault="0091104A">
            <w:pPr>
              <w:snapToGrid w:val="0"/>
              <w:spacing w:line="460" w:lineRule="exact"/>
              <w:jc w:val="center"/>
              <w:rPr>
                <w:rFonts w:ascii="仿宋" w:eastAsia="仿宋" w:hAnsi="仿宋" w:cs="仿宋"/>
                <w:szCs w:val="21"/>
              </w:rPr>
            </w:pPr>
            <w:r>
              <w:rPr>
                <w:rFonts w:ascii="仿宋" w:eastAsia="仿宋" w:hAnsi="仿宋" w:cs="仿宋" w:hint="eastAsia"/>
                <w:b/>
                <w:szCs w:val="21"/>
              </w:rPr>
              <w:t>资格证明文件组成</w:t>
            </w:r>
          </w:p>
        </w:tc>
        <w:tc>
          <w:tcPr>
            <w:tcW w:w="7031" w:type="dxa"/>
            <w:tcBorders>
              <w:top w:val="single" w:sz="4" w:space="0" w:color="000000"/>
              <w:left w:val="single" w:sz="4" w:space="0" w:color="000000"/>
              <w:bottom w:val="single" w:sz="4" w:space="0" w:color="000000"/>
              <w:right w:val="single" w:sz="4" w:space="0" w:color="000000"/>
            </w:tcBorders>
            <w:vAlign w:val="center"/>
          </w:tcPr>
          <w:p w14:paraId="6225F63E" w14:textId="77777777" w:rsidR="00940088" w:rsidRDefault="0091104A">
            <w:pPr>
              <w:pStyle w:val="a5"/>
              <w:spacing w:line="460" w:lineRule="exact"/>
              <w:rPr>
                <w:rFonts w:ascii="仿宋" w:eastAsia="仿宋" w:hAnsi="仿宋" w:cs="仿宋"/>
                <w:szCs w:val="21"/>
              </w:rPr>
            </w:pPr>
            <w:r>
              <w:rPr>
                <w:rFonts w:ascii="仿宋" w:eastAsia="仿宋" w:hAnsi="仿宋" w:cs="仿宋" w:hint="eastAsia"/>
                <w:szCs w:val="21"/>
              </w:rPr>
              <w:t>1.供应商为法人或者其他组织的提供其营业执照等证明文件（如营业执照或者事业单位法人证书或者执业许可证等），供应商为自然人的提供其身份证复印件；（</w:t>
            </w:r>
            <w:r>
              <w:rPr>
                <w:rFonts w:ascii="仿宋" w:eastAsia="仿宋" w:hAnsi="仿宋" w:cs="仿宋" w:hint="eastAsia"/>
                <w:b/>
                <w:szCs w:val="21"/>
              </w:rPr>
              <w:t>必须提供，否则作无效响应处理</w:t>
            </w:r>
            <w:r>
              <w:rPr>
                <w:rFonts w:ascii="仿宋" w:eastAsia="仿宋" w:hAnsi="仿宋" w:cs="仿宋" w:hint="eastAsia"/>
                <w:szCs w:val="21"/>
              </w:rPr>
              <w:t>）</w:t>
            </w:r>
          </w:p>
          <w:p w14:paraId="65649731" w14:textId="77777777" w:rsidR="00940088" w:rsidRDefault="0091104A">
            <w:pPr>
              <w:snapToGrid w:val="0"/>
              <w:spacing w:line="460" w:lineRule="exact"/>
              <w:jc w:val="left"/>
              <w:rPr>
                <w:rFonts w:ascii="仿宋" w:eastAsia="仿宋" w:hAnsi="仿宋" w:cs="仿宋"/>
                <w:szCs w:val="21"/>
              </w:rPr>
            </w:pPr>
            <w:r>
              <w:rPr>
                <w:rFonts w:ascii="仿宋" w:eastAsia="仿宋" w:hAnsi="仿宋" w:cs="仿宋" w:hint="eastAsia"/>
                <w:szCs w:val="21"/>
              </w:rPr>
              <w:t>2.供应</w:t>
            </w:r>
            <w:proofErr w:type="gramStart"/>
            <w:r>
              <w:rPr>
                <w:rFonts w:ascii="仿宋" w:eastAsia="仿宋" w:hAnsi="仿宋" w:cs="仿宋" w:hint="eastAsia"/>
                <w:szCs w:val="21"/>
              </w:rPr>
              <w:t>商依法</w:t>
            </w:r>
            <w:proofErr w:type="gramEnd"/>
            <w:r>
              <w:rPr>
                <w:rFonts w:ascii="仿宋" w:eastAsia="仿宋" w:hAnsi="仿宋" w:cs="仿宋" w:hint="eastAsia"/>
                <w:szCs w:val="21"/>
              </w:rPr>
              <w:t>缴纳税收的相关材料：</w:t>
            </w:r>
            <w:proofErr w:type="gramStart"/>
            <w:r>
              <w:rPr>
                <w:rFonts w:ascii="仿宋" w:eastAsia="仿宋" w:hAnsi="仿宋" w:cs="仿宋" w:hint="eastAsia"/>
                <w:szCs w:val="21"/>
              </w:rPr>
              <w:t>提供磋商</w:t>
            </w:r>
            <w:proofErr w:type="gramEnd"/>
            <w:r>
              <w:rPr>
                <w:rFonts w:ascii="仿宋" w:eastAsia="仿宋" w:hAnsi="仿宋" w:cs="仿宋" w:hint="eastAsia"/>
                <w:szCs w:val="21"/>
              </w:rPr>
              <w:t>截止日期前半年内</w:t>
            </w:r>
            <w:r w:rsidRPr="00CA084B">
              <w:rPr>
                <w:rFonts w:ascii="仿宋" w:eastAsia="仿宋" w:hAnsi="仿宋" w:cs="仿宋" w:hint="eastAsia"/>
                <w:szCs w:val="21"/>
              </w:rPr>
              <w:t>任意1个月的依法缴纳税收的凭据复印件；依法免税的供应商，必须提供相应文件证明其依法免税。从取得营业执照时间起到响应文件提交截止时间</w:t>
            </w:r>
            <w:r>
              <w:rPr>
                <w:rFonts w:ascii="仿宋" w:eastAsia="仿宋" w:hAnsi="仿宋" w:cs="仿宋" w:hint="eastAsia"/>
                <w:szCs w:val="21"/>
              </w:rPr>
              <w:t>为止不足要求月数的，只需提供从取得营业执照起的依法缴纳税收相应证明文件）；（</w:t>
            </w:r>
            <w:r>
              <w:rPr>
                <w:rFonts w:ascii="仿宋" w:eastAsia="仿宋" w:hAnsi="仿宋" w:cs="仿宋" w:hint="eastAsia"/>
                <w:b/>
                <w:szCs w:val="21"/>
              </w:rPr>
              <w:t>必须提供，否则作无效响应处理</w:t>
            </w:r>
            <w:r>
              <w:rPr>
                <w:rFonts w:ascii="仿宋" w:eastAsia="仿宋" w:hAnsi="仿宋" w:cs="仿宋" w:hint="eastAsia"/>
                <w:szCs w:val="21"/>
              </w:rPr>
              <w:t>）</w:t>
            </w:r>
          </w:p>
          <w:p w14:paraId="5F091781" w14:textId="7CBF6764" w:rsidR="00940088" w:rsidRDefault="0091104A">
            <w:pPr>
              <w:snapToGrid w:val="0"/>
              <w:spacing w:line="460" w:lineRule="exact"/>
              <w:jc w:val="left"/>
              <w:rPr>
                <w:rFonts w:ascii="仿宋" w:eastAsia="仿宋" w:hAnsi="仿宋" w:cs="仿宋"/>
                <w:szCs w:val="21"/>
              </w:rPr>
            </w:pPr>
            <w:r>
              <w:rPr>
                <w:rFonts w:ascii="仿宋" w:eastAsia="仿宋" w:hAnsi="仿宋" w:cs="仿宋" w:hint="eastAsia"/>
                <w:szCs w:val="21"/>
              </w:rPr>
              <w:t>3.供应</w:t>
            </w:r>
            <w:proofErr w:type="gramStart"/>
            <w:r>
              <w:rPr>
                <w:rFonts w:ascii="仿宋" w:eastAsia="仿宋" w:hAnsi="仿宋" w:cs="仿宋" w:hint="eastAsia"/>
                <w:szCs w:val="21"/>
              </w:rPr>
              <w:t>商依法</w:t>
            </w:r>
            <w:proofErr w:type="gramEnd"/>
            <w:r>
              <w:rPr>
                <w:rFonts w:ascii="仿宋" w:eastAsia="仿宋" w:hAnsi="仿宋" w:cs="仿宋" w:hint="eastAsia"/>
                <w:szCs w:val="21"/>
              </w:rPr>
              <w:t>缴纳社会保障资金的相关材料：</w:t>
            </w:r>
            <w:proofErr w:type="gramStart"/>
            <w:r>
              <w:rPr>
                <w:rFonts w:ascii="仿宋" w:eastAsia="仿宋" w:hAnsi="仿宋" w:cs="仿宋" w:hint="eastAsia"/>
                <w:szCs w:val="21"/>
              </w:rPr>
              <w:t>提供磋商</w:t>
            </w:r>
            <w:proofErr w:type="gramEnd"/>
            <w:r>
              <w:rPr>
                <w:rFonts w:ascii="仿宋" w:eastAsia="仿宋" w:hAnsi="仿宋" w:cs="仿宋" w:hint="eastAsia"/>
                <w:szCs w:val="21"/>
              </w:rPr>
              <w:t>截止日期前半年内</w:t>
            </w:r>
            <w:r w:rsidR="00CA084B" w:rsidRPr="00CA084B">
              <w:rPr>
                <w:rFonts w:ascii="仿宋" w:eastAsia="仿宋" w:hAnsi="仿宋" w:cs="仿宋" w:hint="eastAsia"/>
                <w:szCs w:val="21"/>
              </w:rPr>
              <w:t>任意1个月</w:t>
            </w:r>
            <w:r>
              <w:rPr>
                <w:rFonts w:ascii="仿宋" w:eastAsia="仿宋" w:hAnsi="仿宋" w:cs="仿宋" w:hint="eastAsia"/>
                <w:szCs w:val="21"/>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ascii="仿宋" w:eastAsia="仿宋" w:hAnsi="仿宋" w:cs="仿宋" w:hint="eastAsia"/>
                <w:b/>
                <w:szCs w:val="21"/>
              </w:rPr>
              <w:t>必须提供，否则作无效响应处理</w:t>
            </w:r>
            <w:r>
              <w:rPr>
                <w:rFonts w:ascii="仿宋" w:eastAsia="仿宋" w:hAnsi="仿宋" w:cs="仿宋" w:hint="eastAsia"/>
                <w:szCs w:val="21"/>
              </w:rPr>
              <w:t>）</w:t>
            </w:r>
          </w:p>
          <w:p w14:paraId="7AD78E7F" w14:textId="77777777" w:rsidR="00940088" w:rsidRDefault="0091104A">
            <w:pPr>
              <w:snapToGrid w:val="0"/>
              <w:spacing w:line="460" w:lineRule="exact"/>
              <w:jc w:val="left"/>
              <w:rPr>
                <w:rFonts w:ascii="仿宋" w:eastAsia="仿宋" w:hAnsi="仿宋" w:cs="仿宋"/>
                <w:szCs w:val="21"/>
              </w:rPr>
            </w:pPr>
            <w:r>
              <w:rPr>
                <w:rFonts w:ascii="仿宋" w:eastAsia="仿宋" w:hAnsi="仿宋" w:cs="仿宋" w:hint="eastAsia"/>
                <w:szCs w:val="21"/>
              </w:rPr>
              <w:t>4.供应商财务状况报告：提供2024年或2025年财务状况报告复</w:t>
            </w:r>
            <w:r>
              <w:rPr>
                <w:rFonts w:ascii="仿宋" w:eastAsia="仿宋" w:hAnsi="仿宋" w:cs="仿宋" w:hint="eastAsia"/>
                <w:szCs w:val="21"/>
              </w:rPr>
              <w:lastRenderedPageBreak/>
              <w:t>印件或能够反应供应商财务状况的“三表一注”；供应</w:t>
            </w:r>
            <w:proofErr w:type="gramStart"/>
            <w:r>
              <w:rPr>
                <w:rFonts w:ascii="仿宋" w:eastAsia="仿宋" w:hAnsi="仿宋" w:cs="仿宋" w:hint="eastAsia"/>
                <w:szCs w:val="21"/>
              </w:rPr>
              <w:t>商成立</w:t>
            </w:r>
            <w:proofErr w:type="gramEnd"/>
            <w:r>
              <w:rPr>
                <w:rFonts w:ascii="仿宋" w:eastAsia="仿宋" w:hAnsi="仿宋" w:cs="仿宋" w:hint="eastAsia"/>
                <w:szCs w:val="21"/>
              </w:rPr>
              <w:t>不满一年的应按提供首次响应文件提交截止时间上一个月的财务状况报告复印件。（上述财务状况报告包括：供应</w:t>
            </w:r>
            <w:proofErr w:type="gramStart"/>
            <w:r>
              <w:rPr>
                <w:rFonts w:ascii="仿宋" w:eastAsia="仿宋" w:hAnsi="仿宋" w:cs="仿宋" w:hint="eastAsia"/>
                <w:szCs w:val="21"/>
              </w:rPr>
              <w:t>商执行</w:t>
            </w:r>
            <w:proofErr w:type="gramEnd"/>
            <w:r>
              <w:rPr>
                <w:rFonts w:ascii="仿宋" w:eastAsia="仿宋" w:hAnsi="仿宋" w:cs="仿宋" w:hint="eastAsia"/>
                <w:szCs w:val="21"/>
              </w:rPr>
              <w:t>《企业会计准则》的，提供资产负债表、利润表、现金流量表、所有者权益变动表及其附注（以下称“四表一注”）；供应</w:t>
            </w:r>
            <w:proofErr w:type="gramStart"/>
            <w:r>
              <w:rPr>
                <w:rFonts w:ascii="仿宋" w:eastAsia="仿宋" w:hAnsi="仿宋" w:cs="仿宋" w:hint="eastAsia"/>
                <w:szCs w:val="21"/>
              </w:rPr>
              <w:t>商执行</w:t>
            </w:r>
            <w:proofErr w:type="gramEnd"/>
            <w:r>
              <w:rPr>
                <w:rFonts w:ascii="仿宋" w:eastAsia="仿宋" w:hAnsi="仿宋" w:cs="仿宋" w:hint="eastAsia"/>
                <w:szCs w:val="21"/>
              </w:rPr>
              <w:t>《小企业会计准则》的，提供资产负债表、利润表、现金流量表及其附注（以下称“三表一注”）；供应</w:t>
            </w:r>
            <w:proofErr w:type="gramStart"/>
            <w:r>
              <w:rPr>
                <w:rFonts w:ascii="仿宋" w:eastAsia="仿宋" w:hAnsi="仿宋" w:cs="仿宋" w:hint="eastAsia"/>
                <w:szCs w:val="21"/>
              </w:rPr>
              <w:t>商执行</w:t>
            </w:r>
            <w:proofErr w:type="gramEnd"/>
            <w:r>
              <w:rPr>
                <w:rFonts w:ascii="仿宋" w:eastAsia="仿宋" w:hAnsi="仿宋" w:cs="仿宋" w:hint="eastAsia"/>
                <w:szCs w:val="21"/>
              </w:rPr>
              <w:t>《政府会计制度》的，提供资产负债表、收入费用表和净资产变动表及其附注)。（</w:t>
            </w:r>
            <w:r>
              <w:rPr>
                <w:rFonts w:ascii="仿宋" w:eastAsia="仿宋" w:hAnsi="仿宋" w:cs="仿宋" w:hint="eastAsia"/>
                <w:b/>
                <w:szCs w:val="21"/>
              </w:rPr>
              <w:t>必须提供，未提供或提供不全的均作无效响应处理</w:t>
            </w:r>
            <w:r>
              <w:rPr>
                <w:rFonts w:ascii="仿宋" w:eastAsia="仿宋" w:hAnsi="仿宋" w:cs="仿宋" w:hint="eastAsia"/>
                <w:szCs w:val="21"/>
              </w:rPr>
              <w:t>）</w:t>
            </w:r>
          </w:p>
          <w:p w14:paraId="3A8287C9" w14:textId="77777777" w:rsidR="00940088" w:rsidRDefault="0091104A">
            <w:pPr>
              <w:snapToGrid w:val="0"/>
              <w:spacing w:line="460" w:lineRule="exact"/>
              <w:jc w:val="left"/>
              <w:rPr>
                <w:rFonts w:ascii="仿宋" w:eastAsia="仿宋" w:hAnsi="仿宋" w:cs="仿宋"/>
                <w:szCs w:val="21"/>
              </w:rPr>
            </w:pPr>
            <w:r>
              <w:rPr>
                <w:rFonts w:ascii="仿宋" w:eastAsia="仿宋" w:hAnsi="仿宋" w:cs="仿宋" w:hint="eastAsia"/>
                <w:szCs w:val="21"/>
              </w:rPr>
              <w:t>5.供应商直接控股、管理关系信息表（格式附后）；（</w:t>
            </w:r>
            <w:r>
              <w:rPr>
                <w:rFonts w:ascii="仿宋" w:eastAsia="仿宋" w:hAnsi="仿宋" w:cs="仿宋" w:hint="eastAsia"/>
                <w:b/>
                <w:szCs w:val="21"/>
              </w:rPr>
              <w:t>必须提供，否则作无效响应处理</w:t>
            </w:r>
            <w:r>
              <w:rPr>
                <w:rFonts w:ascii="仿宋" w:eastAsia="仿宋" w:hAnsi="仿宋" w:cs="仿宋" w:hint="eastAsia"/>
                <w:szCs w:val="21"/>
              </w:rPr>
              <w:t>）</w:t>
            </w:r>
          </w:p>
          <w:p w14:paraId="3CA0085B" w14:textId="77777777" w:rsidR="00940088" w:rsidRDefault="0091104A">
            <w:pPr>
              <w:snapToGrid w:val="0"/>
              <w:spacing w:line="460" w:lineRule="exact"/>
              <w:jc w:val="left"/>
              <w:rPr>
                <w:rFonts w:ascii="仿宋" w:eastAsia="仿宋" w:hAnsi="仿宋" w:cs="仿宋"/>
                <w:szCs w:val="21"/>
              </w:rPr>
            </w:pPr>
            <w:r>
              <w:rPr>
                <w:rFonts w:ascii="仿宋" w:eastAsia="仿宋" w:hAnsi="仿宋" w:cs="仿宋" w:hint="eastAsia"/>
                <w:szCs w:val="21"/>
              </w:rPr>
              <w:t>6.资格声明函（格式附后）；（</w:t>
            </w:r>
            <w:r>
              <w:rPr>
                <w:rFonts w:ascii="仿宋" w:eastAsia="仿宋" w:hAnsi="仿宋" w:cs="仿宋" w:hint="eastAsia"/>
                <w:b/>
                <w:szCs w:val="21"/>
              </w:rPr>
              <w:t>必须提供，否则作无效响应处理</w:t>
            </w:r>
            <w:r>
              <w:rPr>
                <w:rFonts w:ascii="仿宋" w:eastAsia="仿宋" w:hAnsi="仿宋" w:cs="仿宋" w:hint="eastAsia"/>
                <w:szCs w:val="21"/>
              </w:rPr>
              <w:t>）</w:t>
            </w:r>
          </w:p>
          <w:p w14:paraId="626D58D5" w14:textId="77777777" w:rsidR="00940088" w:rsidRDefault="0091104A">
            <w:pPr>
              <w:snapToGrid w:val="0"/>
              <w:spacing w:line="460" w:lineRule="exact"/>
              <w:jc w:val="left"/>
              <w:rPr>
                <w:rFonts w:ascii="仿宋" w:eastAsia="仿宋" w:hAnsi="仿宋" w:cs="仿宋"/>
                <w:szCs w:val="21"/>
              </w:rPr>
            </w:pPr>
            <w:r>
              <w:rPr>
                <w:rFonts w:ascii="仿宋" w:eastAsia="仿宋" w:hAnsi="仿宋" w:cs="仿宋"/>
                <w:szCs w:val="21"/>
              </w:rPr>
              <w:t>7</w:t>
            </w:r>
            <w:r>
              <w:rPr>
                <w:rFonts w:ascii="仿宋" w:eastAsia="仿宋" w:hAnsi="仿宋" w:cs="仿宋" w:hint="eastAsia"/>
                <w:szCs w:val="21"/>
              </w:rPr>
              <w:t>.</w:t>
            </w:r>
            <w:r>
              <w:rPr>
                <w:rFonts w:ascii="仿宋" w:eastAsia="仿宋" w:hAnsi="仿宋" w:cs="仿宋" w:hint="eastAsia"/>
                <w:kern w:val="0"/>
              </w:rPr>
              <w:t>联合体协议书（</w:t>
            </w:r>
            <w:r>
              <w:rPr>
                <w:rFonts w:ascii="仿宋" w:eastAsia="仿宋" w:hAnsi="仿宋" w:cs="仿宋" w:hint="eastAsia"/>
              </w:rPr>
              <w:t>以联合体形式响应的，提供联合体协议；本项目不接受联合体响应或者供应商不以联合体形式响应的，则不需要提供</w:t>
            </w:r>
            <w:r>
              <w:rPr>
                <w:rFonts w:ascii="仿宋" w:eastAsia="仿宋" w:hAnsi="仿宋" w:cs="仿宋" w:hint="eastAsia"/>
                <w:kern w:val="0"/>
              </w:rPr>
              <w:t>）</w:t>
            </w:r>
          </w:p>
          <w:p w14:paraId="17F5D20D" w14:textId="77777777" w:rsidR="00940088" w:rsidRDefault="0091104A">
            <w:pPr>
              <w:snapToGrid w:val="0"/>
              <w:spacing w:line="460" w:lineRule="exact"/>
              <w:jc w:val="left"/>
              <w:rPr>
                <w:rFonts w:ascii="仿宋" w:eastAsia="仿宋" w:hAnsi="仿宋" w:cs="仿宋"/>
                <w:szCs w:val="21"/>
              </w:rPr>
            </w:pPr>
            <w:r>
              <w:rPr>
                <w:rFonts w:ascii="仿宋" w:eastAsia="仿宋" w:hAnsi="仿宋" w:cs="仿宋"/>
                <w:szCs w:val="21"/>
              </w:rPr>
              <w:t>8</w:t>
            </w:r>
            <w:r>
              <w:rPr>
                <w:rFonts w:ascii="仿宋" w:eastAsia="仿宋" w:hAnsi="仿宋" w:cs="仿宋" w:hint="eastAsia"/>
                <w:szCs w:val="21"/>
              </w:rPr>
              <w:t>.除磋商文件规定必须提供以外，供应商认为需要提供的其他证明材料；</w:t>
            </w:r>
          </w:p>
          <w:p w14:paraId="4C87FB10" w14:textId="77777777" w:rsidR="00940088" w:rsidRDefault="0091104A">
            <w:pPr>
              <w:snapToGrid w:val="0"/>
              <w:spacing w:line="460" w:lineRule="exact"/>
              <w:jc w:val="left"/>
              <w:rPr>
                <w:rFonts w:ascii="仿宋" w:eastAsia="仿宋" w:hAnsi="仿宋" w:cs="仿宋"/>
                <w:b/>
                <w:szCs w:val="21"/>
              </w:rPr>
            </w:pPr>
            <w:r>
              <w:rPr>
                <w:rFonts w:ascii="仿宋" w:eastAsia="仿宋" w:hAnsi="仿宋" w:cs="仿宋" w:hint="eastAsia"/>
                <w:b/>
                <w:szCs w:val="21"/>
              </w:rPr>
              <w:t>注：</w:t>
            </w:r>
          </w:p>
          <w:p w14:paraId="17B77373" w14:textId="77777777" w:rsidR="00940088" w:rsidRDefault="0091104A">
            <w:pPr>
              <w:snapToGrid w:val="0"/>
              <w:spacing w:line="460" w:lineRule="exact"/>
              <w:ind w:firstLineChars="196" w:firstLine="472"/>
              <w:jc w:val="left"/>
              <w:rPr>
                <w:rFonts w:ascii="仿宋" w:eastAsia="仿宋" w:hAnsi="仿宋" w:cs="仿宋"/>
                <w:b/>
                <w:szCs w:val="21"/>
              </w:rPr>
            </w:pPr>
            <w:r>
              <w:rPr>
                <w:rFonts w:ascii="仿宋" w:eastAsia="仿宋" w:hAnsi="仿宋" w:cs="仿宋" w:hint="eastAsia"/>
                <w:b/>
                <w:szCs w:val="21"/>
              </w:rPr>
              <w:t>1.以上标明“必须提供”的材料属于复印件的扫描件的，必须加盖供应商电子公章，否则作无效响应处理。</w:t>
            </w:r>
          </w:p>
          <w:p w14:paraId="73D4C60F" w14:textId="77777777" w:rsidR="00940088" w:rsidRDefault="0091104A">
            <w:pPr>
              <w:pStyle w:val="a5"/>
              <w:spacing w:line="460" w:lineRule="exact"/>
              <w:ind w:firstLineChars="200" w:firstLine="482"/>
              <w:rPr>
                <w:rFonts w:ascii="仿宋" w:eastAsia="仿宋" w:hAnsi="仿宋" w:cs="仿宋"/>
                <w:b/>
                <w:szCs w:val="21"/>
              </w:rPr>
            </w:pPr>
            <w:r>
              <w:rPr>
                <w:rFonts w:ascii="仿宋" w:eastAsia="仿宋" w:hAnsi="仿宋" w:cs="仿宋" w:hint="eastAsia"/>
                <w:b/>
                <w:szCs w:val="21"/>
              </w:rPr>
              <w:t>2.联合体竞标时，第1-5项资格证明文件联合体各方均必须分别提供，联合体各方分别盖章和签字，否则作无效响应处理。</w:t>
            </w:r>
          </w:p>
        </w:tc>
      </w:tr>
      <w:tr w:rsidR="00940088" w14:paraId="26F47EA7" w14:textId="77777777">
        <w:trPr>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75EDE9E9"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lastRenderedPageBreak/>
              <w:t>12.1.2</w:t>
            </w:r>
          </w:p>
        </w:tc>
        <w:tc>
          <w:tcPr>
            <w:tcW w:w="2255" w:type="dxa"/>
            <w:tcBorders>
              <w:top w:val="single" w:sz="4" w:space="0" w:color="000000"/>
              <w:left w:val="single" w:sz="4" w:space="0" w:color="000000"/>
              <w:bottom w:val="single" w:sz="4" w:space="0" w:color="000000"/>
              <w:right w:val="single" w:sz="4" w:space="0" w:color="000000"/>
            </w:tcBorders>
            <w:vAlign w:val="center"/>
          </w:tcPr>
          <w:p w14:paraId="43338D86" w14:textId="77777777" w:rsidR="00940088" w:rsidRDefault="0091104A">
            <w:pPr>
              <w:spacing w:line="460" w:lineRule="exact"/>
              <w:jc w:val="center"/>
              <w:rPr>
                <w:rFonts w:ascii="仿宋" w:eastAsia="仿宋" w:hAnsi="仿宋" w:cs="仿宋"/>
                <w:b/>
                <w:bCs/>
                <w:szCs w:val="21"/>
              </w:rPr>
            </w:pPr>
            <w:r>
              <w:rPr>
                <w:rFonts w:ascii="仿宋" w:eastAsia="仿宋" w:hAnsi="仿宋" w:cs="仿宋" w:hint="eastAsia"/>
                <w:b/>
                <w:bCs/>
                <w:szCs w:val="21"/>
              </w:rPr>
              <w:t>商务文件组成</w:t>
            </w:r>
          </w:p>
        </w:tc>
        <w:tc>
          <w:tcPr>
            <w:tcW w:w="7031" w:type="dxa"/>
            <w:tcBorders>
              <w:top w:val="single" w:sz="4" w:space="0" w:color="000000"/>
              <w:left w:val="single" w:sz="4" w:space="0" w:color="000000"/>
              <w:bottom w:val="single" w:sz="4" w:space="0" w:color="000000"/>
              <w:right w:val="single" w:sz="4" w:space="0" w:color="000000"/>
            </w:tcBorders>
            <w:vAlign w:val="center"/>
          </w:tcPr>
          <w:p w14:paraId="2BC92D84"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1.无串通竞标行为的承诺函（格式附后）；（</w:t>
            </w:r>
            <w:r>
              <w:rPr>
                <w:rFonts w:ascii="仿宋" w:eastAsia="仿宋" w:hAnsi="仿宋" w:cs="仿宋" w:hint="eastAsia"/>
                <w:b/>
                <w:szCs w:val="21"/>
              </w:rPr>
              <w:t>必须提供，否则作无效响应处理</w:t>
            </w:r>
            <w:r>
              <w:rPr>
                <w:rFonts w:ascii="仿宋" w:eastAsia="仿宋" w:hAnsi="仿宋" w:cs="仿宋" w:hint="eastAsia"/>
                <w:szCs w:val="21"/>
              </w:rPr>
              <w:t>）</w:t>
            </w:r>
          </w:p>
          <w:p w14:paraId="5FE3E0A4" w14:textId="77777777" w:rsidR="00940088" w:rsidRDefault="0091104A">
            <w:pPr>
              <w:snapToGrid w:val="0"/>
              <w:spacing w:line="460" w:lineRule="exact"/>
              <w:jc w:val="left"/>
              <w:rPr>
                <w:rFonts w:ascii="仿宋" w:eastAsia="仿宋" w:hAnsi="仿宋" w:cs="仿宋"/>
                <w:szCs w:val="21"/>
              </w:rPr>
            </w:pPr>
            <w:r>
              <w:rPr>
                <w:rFonts w:ascii="仿宋" w:eastAsia="仿宋" w:hAnsi="仿宋" w:cs="仿宋" w:hint="eastAsia"/>
                <w:szCs w:val="21"/>
              </w:rPr>
              <w:t>2.法定代表人身份证明书及法定代表人有效身份证正反面复印件（格式附后）；（</w:t>
            </w:r>
            <w:r>
              <w:rPr>
                <w:rFonts w:ascii="仿宋" w:eastAsia="仿宋" w:hAnsi="仿宋" w:cs="仿宋" w:hint="eastAsia"/>
                <w:b/>
                <w:bCs/>
                <w:szCs w:val="21"/>
              </w:rPr>
              <w:t>除自然人竞标</w:t>
            </w:r>
            <w:proofErr w:type="gramStart"/>
            <w:r>
              <w:rPr>
                <w:rFonts w:ascii="仿宋" w:eastAsia="仿宋" w:hAnsi="仿宋" w:cs="仿宋" w:hint="eastAsia"/>
                <w:b/>
                <w:bCs/>
                <w:szCs w:val="21"/>
              </w:rPr>
              <w:t>外</w:t>
            </w:r>
            <w:r>
              <w:rPr>
                <w:rFonts w:ascii="仿宋" w:eastAsia="仿宋" w:hAnsi="仿宋" w:cs="仿宋" w:hint="eastAsia"/>
                <w:b/>
                <w:szCs w:val="21"/>
              </w:rPr>
              <w:t>必须</w:t>
            </w:r>
            <w:proofErr w:type="gramEnd"/>
            <w:r>
              <w:rPr>
                <w:rFonts w:ascii="仿宋" w:eastAsia="仿宋" w:hAnsi="仿宋" w:cs="仿宋" w:hint="eastAsia"/>
                <w:b/>
                <w:szCs w:val="21"/>
              </w:rPr>
              <w:t>提供，否则作无效响应处理</w:t>
            </w:r>
            <w:r>
              <w:rPr>
                <w:rFonts w:ascii="仿宋" w:eastAsia="仿宋" w:hAnsi="仿宋" w:cs="仿宋" w:hint="eastAsia"/>
                <w:szCs w:val="21"/>
              </w:rPr>
              <w:t>）</w:t>
            </w:r>
          </w:p>
          <w:p w14:paraId="442DDC8D" w14:textId="77777777" w:rsidR="00940088" w:rsidRDefault="0091104A">
            <w:pPr>
              <w:spacing w:line="460" w:lineRule="exact"/>
              <w:rPr>
                <w:rFonts w:ascii="仿宋" w:eastAsia="仿宋" w:hAnsi="仿宋" w:cs="仿宋"/>
                <w:b/>
                <w:szCs w:val="21"/>
              </w:rPr>
            </w:pPr>
            <w:r>
              <w:rPr>
                <w:rFonts w:ascii="仿宋" w:eastAsia="仿宋" w:hAnsi="仿宋" w:cs="仿宋" w:hint="eastAsia"/>
                <w:szCs w:val="21"/>
              </w:rPr>
              <w:t>3.法定代表人授权委托书及委托代理人有效身份证正反面复印件（格式附后）；（</w:t>
            </w:r>
            <w:r>
              <w:rPr>
                <w:rFonts w:ascii="仿宋" w:eastAsia="仿宋" w:hAnsi="仿宋" w:cs="仿宋" w:hint="eastAsia"/>
                <w:b/>
                <w:szCs w:val="21"/>
              </w:rPr>
              <w:t>委托时必须提供，否则作无效响应处理</w:t>
            </w:r>
            <w:r>
              <w:rPr>
                <w:rFonts w:ascii="仿宋" w:eastAsia="仿宋" w:hAnsi="仿宋" w:cs="仿宋" w:hint="eastAsia"/>
                <w:szCs w:val="21"/>
              </w:rPr>
              <w:t>）</w:t>
            </w:r>
          </w:p>
          <w:p w14:paraId="2E72F96C"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lastRenderedPageBreak/>
              <w:t>4.商务条款偏离表（格式附后）；（</w:t>
            </w:r>
            <w:r>
              <w:rPr>
                <w:rFonts w:ascii="仿宋" w:eastAsia="仿宋" w:hAnsi="仿宋" w:cs="仿宋" w:hint="eastAsia"/>
                <w:b/>
                <w:szCs w:val="21"/>
              </w:rPr>
              <w:t>必须提供，否则作无效响应处理</w:t>
            </w:r>
            <w:r>
              <w:rPr>
                <w:rFonts w:ascii="仿宋" w:eastAsia="仿宋" w:hAnsi="仿宋" w:cs="仿宋" w:hint="eastAsia"/>
                <w:szCs w:val="21"/>
              </w:rPr>
              <w:t>）</w:t>
            </w:r>
          </w:p>
          <w:p w14:paraId="0BD762CE"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5.竞标人情况介绍；</w:t>
            </w:r>
          </w:p>
          <w:p w14:paraId="60F61FA6"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6.供应商认为需要提供的其他有关资料。</w:t>
            </w:r>
          </w:p>
          <w:p w14:paraId="5D290097" w14:textId="77777777" w:rsidR="00940088" w:rsidRDefault="0091104A">
            <w:pPr>
              <w:snapToGrid w:val="0"/>
              <w:spacing w:line="460" w:lineRule="exact"/>
              <w:jc w:val="left"/>
              <w:rPr>
                <w:rFonts w:ascii="仿宋" w:eastAsia="仿宋" w:hAnsi="仿宋" w:cs="仿宋"/>
                <w:b/>
                <w:szCs w:val="21"/>
              </w:rPr>
            </w:pPr>
            <w:r>
              <w:rPr>
                <w:rFonts w:ascii="仿宋" w:eastAsia="仿宋" w:hAnsi="仿宋" w:cs="仿宋" w:hint="eastAsia"/>
                <w:b/>
                <w:szCs w:val="21"/>
              </w:rPr>
              <w:t xml:space="preserve">注： </w:t>
            </w:r>
          </w:p>
          <w:p w14:paraId="0908802B" w14:textId="77777777" w:rsidR="00940088" w:rsidRDefault="0091104A">
            <w:pPr>
              <w:snapToGrid w:val="0"/>
              <w:spacing w:line="460" w:lineRule="exact"/>
              <w:ind w:firstLineChars="196" w:firstLine="472"/>
              <w:jc w:val="left"/>
              <w:rPr>
                <w:rFonts w:ascii="仿宋" w:eastAsia="仿宋" w:hAnsi="仿宋" w:cs="仿宋"/>
                <w:b/>
                <w:szCs w:val="21"/>
              </w:rPr>
            </w:pPr>
            <w:r>
              <w:rPr>
                <w:rFonts w:ascii="仿宋" w:eastAsia="仿宋" w:hAnsi="仿宋" w:cs="仿宋" w:hint="eastAsia"/>
                <w:b/>
                <w:szCs w:val="21"/>
              </w:rPr>
              <w:t>1.法定代表人授权委托书必须由法定代表人及委托代理人签字，并加盖供应商公章，否则作无效响应处理。</w:t>
            </w:r>
          </w:p>
          <w:p w14:paraId="2629A6E6" w14:textId="77777777" w:rsidR="00940088" w:rsidRDefault="0091104A">
            <w:pPr>
              <w:spacing w:line="460" w:lineRule="exact"/>
              <w:ind w:firstLineChars="196" w:firstLine="472"/>
              <w:rPr>
                <w:rFonts w:ascii="仿宋" w:eastAsia="仿宋" w:hAnsi="仿宋" w:cs="仿宋"/>
                <w:b/>
                <w:szCs w:val="21"/>
              </w:rPr>
            </w:pPr>
            <w:r>
              <w:rPr>
                <w:rFonts w:ascii="仿宋" w:eastAsia="仿宋" w:hAnsi="仿宋" w:cs="仿宋" w:hint="eastAsia"/>
                <w:b/>
                <w:szCs w:val="21"/>
              </w:rPr>
              <w:t>2.以上标明“必须提供”的材料属于复印件的扫描件的，必须加盖供应商电子公章，否则作无效响应处理。</w:t>
            </w:r>
          </w:p>
        </w:tc>
      </w:tr>
      <w:tr w:rsidR="00940088" w14:paraId="62E8F55E" w14:textId="77777777">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0CAB8FE2" w14:textId="77777777" w:rsidR="00940088" w:rsidRDefault="00940088">
            <w:pPr>
              <w:widowControl/>
              <w:spacing w:line="460" w:lineRule="exact"/>
              <w:jc w:val="left"/>
              <w:rPr>
                <w:rFonts w:ascii="仿宋" w:eastAsia="仿宋" w:hAnsi="仿宋" w:cs="仿宋"/>
                <w:szCs w:val="21"/>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2CBB81F5" w14:textId="77777777" w:rsidR="00940088" w:rsidRDefault="0091104A">
            <w:pPr>
              <w:spacing w:line="460" w:lineRule="exact"/>
              <w:jc w:val="center"/>
              <w:rPr>
                <w:rFonts w:ascii="仿宋" w:eastAsia="仿宋" w:hAnsi="仿宋" w:cs="仿宋"/>
                <w:b/>
                <w:bCs/>
                <w:szCs w:val="21"/>
              </w:rPr>
            </w:pPr>
            <w:r>
              <w:rPr>
                <w:rFonts w:ascii="仿宋" w:eastAsia="仿宋" w:hAnsi="仿宋" w:cs="仿宋" w:hint="eastAsia"/>
                <w:b/>
                <w:bCs/>
                <w:szCs w:val="21"/>
              </w:rPr>
              <w:t>技术文件组成</w:t>
            </w:r>
          </w:p>
        </w:tc>
        <w:tc>
          <w:tcPr>
            <w:tcW w:w="7031" w:type="dxa"/>
            <w:tcBorders>
              <w:top w:val="single" w:sz="4" w:space="0" w:color="000000"/>
              <w:left w:val="single" w:sz="4" w:space="0" w:color="000000"/>
              <w:bottom w:val="single" w:sz="4" w:space="0" w:color="000000"/>
              <w:right w:val="single" w:sz="4" w:space="0" w:color="000000"/>
            </w:tcBorders>
            <w:vAlign w:val="center"/>
          </w:tcPr>
          <w:p w14:paraId="307557F7"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1.服务需求偏离表（格式附后）；（</w:t>
            </w:r>
            <w:r>
              <w:rPr>
                <w:rFonts w:ascii="仿宋" w:eastAsia="仿宋" w:hAnsi="仿宋" w:cs="仿宋" w:hint="eastAsia"/>
                <w:b/>
                <w:szCs w:val="21"/>
              </w:rPr>
              <w:t>必须提供，否则作无效响应处理</w:t>
            </w:r>
            <w:r>
              <w:rPr>
                <w:rFonts w:ascii="仿宋" w:eastAsia="仿宋" w:hAnsi="仿宋" w:cs="仿宋" w:hint="eastAsia"/>
                <w:szCs w:val="21"/>
              </w:rPr>
              <w:t>）</w:t>
            </w:r>
          </w:p>
          <w:p w14:paraId="20BC6EE8"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2.服务方案；（</w:t>
            </w:r>
            <w:r>
              <w:rPr>
                <w:rFonts w:ascii="仿宋" w:eastAsia="仿宋" w:hAnsi="仿宋" w:cs="仿宋" w:hint="eastAsia"/>
                <w:b/>
                <w:szCs w:val="21"/>
              </w:rPr>
              <w:t>必须提供，否则作无效响应处理</w:t>
            </w:r>
            <w:r>
              <w:rPr>
                <w:rFonts w:ascii="仿宋" w:eastAsia="仿宋" w:hAnsi="仿宋" w:cs="仿宋" w:hint="eastAsia"/>
                <w:szCs w:val="21"/>
              </w:rPr>
              <w:t>）</w:t>
            </w:r>
          </w:p>
          <w:p w14:paraId="77F77B64"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3.</w:t>
            </w:r>
            <w:r>
              <w:rPr>
                <w:rFonts w:ascii="仿宋" w:eastAsia="仿宋" w:hAnsi="仿宋" w:cs="仿宋" w:hint="eastAsia"/>
                <w:szCs w:val="21"/>
                <w:lang w:val="zh-CN"/>
              </w:rPr>
              <w:t>项目实施人员一览表（格式附后）</w:t>
            </w:r>
            <w:r>
              <w:rPr>
                <w:rFonts w:ascii="仿宋" w:eastAsia="仿宋" w:hAnsi="仿宋" w:cs="仿宋" w:hint="eastAsia"/>
                <w:szCs w:val="21"/>
              </w:rPr>
              <w:t>；</w:t>
            </w:r>
          </w:p>
          <w:p w14:paraId="6C45A59C"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4.供应商认为需要提供的其他有关资料。</w:t>
            </w:r>
          </w:p>
          <w:p w14:paraId="46EF3C4B" w14:textId="77777777" w:rsidR="00940088" w:rsidRDefault="0091104A">
            <w:pPr>
              <w:spacing w:line="460" w:lineRule="exact"/>
              <w:rPr>
                <w:rFonts w:ascii="仿宋" w:eastAsia="仿宋" w:hAnsi="仿宋" w:cs="仿宋"/>
                <w:szCs w:val="21"/>
              </w:rPr>
            </w:pPr>
            <w:r>
              <w:rPr>
                <w:rFonts w:ascii="仿宋" w:eastAsia="仿宋" w:hAnsi="仿宋" w:cs="仿宋" w:hint="eastAsia"/>
                <w:b/>
                <w:szCs w:val="21"/>
              </w:rPr>
              <w:t>注：1.以上标明“必须提供”的材料属于复印件的扫描件的，必须加盖供应商电子公章，否则作无效响应处理。</w:t>
            </w:r>
          </w:p>
        </w:tc>
      </w:tr>
      <w:tr w:rsidR="00940088" w14:paraId="5F483B14"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1E19F51C"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12.1.2</w:t>
            </w:r>
          </w:p>
        </w:tc>
        <w:tc>
          <w:tcPr>
            <w:tcW w:w="2255" w:type="dxa"/>
            <w:tcBorders>
              <w:top w:val="single" w:sz="4" w:space="0" w:color="000000"/>
              <w:left w:val="single" w:sz="4" w:space="0" w:color="000000"/>
              <w:bottom w:val="single" w:sz="4" w:space="0" w:color="000000"/>
              <w:right w:val="single" w:sz="4" w:space="0" w:color="000000"/>
            </w:tcBorders>
            <w:vAlign w:val="center"/>
          </w:tcPr>
          <w:p w14:paraId="64DD0478"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b/>
                <w:bCs/>
                <w:szCs w:val="21"/>
              </w:rPr>
              <w:t>报价文件组成</w:t>
            </w:r>
          </w:p>
        </w:tc>
        <w:tc>
          <w:tcPr>
            <w:tcW w:w="7031" w:type="dxa"/>
            <w:tcBorders>
              <w:top w:val="single" w:sz="4" w:space="0" w:color="000000"/>
              <w:left w:val="single" w:sz="4" w:space="0" w:color="000000"/>
              <w:bottom w:val="single" w:sz="4" w:space="0" w:color="000000"/>
              <w:right w:val="single" w:sz="4" w:space="0" w:color="000000"/>
            </w:tcBorders>
            <w:vAlign w:val="center"/>
          </w:tcPr>
          <w:p w14:paraId="0E014C82" w14:textId="77777777" w:rsidR="00940088" w:rsidRDefault="0091104A">
            <w:pPr>
              <w:spacing w:line="460" w:lineRule="exact"/>
              <w:rPr>
                <w:rFonts w:ascii="仿宋" w:eastAsia="仿宋" w:hAnsi="仿宋" w:cs="仿宋"/>
                <w:szCs w:val="21"/>
              </w:rPr>
            </w:pPr>
            <w:r>
              <w:rPr>
                <w:rFonts w:ascii="仿宋" w:eastAsia="仿宋" w:hAnsi="仿宋" w:cs="仿宋" w:hint="eastAsia"/>
                <w:szCs w:val="21"/>
              </w:rPr>
              <w:t>1.响应函（格式附后）；</w:t>
            </w:r>
            <w:r>
              <w:rPr>
                <w:rFonts w:ascii="仿宋" w:eastAsia="仿宋" w:hAnsi="仿宋" w:cs="仿宋" w:hint="eastAsia"/>
                <w:b/>
                <w:bCs/>
                <w:szCs w:val="21"/>
              </w:rPr>
              <w:t>（必须提供，否则作无效响应处理）</w:t>
            </w:r>
          </w:p>
          <w:p w14:paraId="62E0D3B1" w14:textId="77777777" w:rsidR="00940088" w:rsidRDefault="0091104A">
            <w:pPr>
              <w:snapToGrid w:val="0"/>
              <w:spacing w:line="460" w:lineRule="exact"/>
              <w:jc w:val="left"/>
              <w:rPr>
                <w:rFonts w:ascii="仿宋" w:eastAsia="仿宋" w:hAnsi="仿宋" w:cs="仿宋"/>
                <w:b/>
                <w:bCs/>
                <w:szCs w:val="21"/>
              </w:rPr>
            </w:pPr>
            <w:r>
              <w:rPr>
                <w:rFonts w:ascii="仿宋" w:eastAsia="仿宋" w:hAnsi="仿宋" w:cs="仿宋" w:hint="eastAsia"/>
                <w:szCs w:val="21"/>
              </w:rPr>
              <w:t>2.响应报价表（格式附后）；</w:t>
            </w:r>
            <w:r>
              <w:rPr>
                <w:rFonts w:ascii="仿宋" w:eastAsia="仿宋" w:hAnsi="仿宋" w:cs="仿宋" w:hint="eastAsia"/>
                <w:b/>
                <w:bCs/>
                <w:szCs w:val="21"/>
              </w:rPr>
              <w:t>（必须提供，否则作无效响应处理）</w:t>
            </w:r>
          </w:p>
          <w:p w14:paraId="66261D8B" w14:textId="77777777" w:rsidR="00940088" w:rsidRDefault="0091104A">
            <w:pPr>
              <w:snapToGrid w:val="0"/>
              <w:spacing w:line="460" w:lineRule="exact"/>
              <w:jc w:val="left"/>
              <w:rPr>
                <w:rFonts w:ascii="仿宋" w:eastAsia="仿宋" w:hAnsi="仿宋" w:cs="仿宋"/>
                <w:b/>
                <w:bCs/>
                <w:szCs w:val="21"/>
              </w:rPr>
            </w:pPr>
            <w:r>
              <w:rPr>
                <w:rFonts w:ascii="仿宋" w:eastAsia="仿宋" w:hAnsi="仿宋" w:cs="仿宋" w:hint="eastAsia"/>
                <w:szCs w:val="21"/>
              </w:rPr>
              <w:t>3.投标人针对报价需要说明的其他文件和说明（如中小企业声明函(或监狱企业证明文件、残疾人福利企业声明函)）。（</w:t>
            </w:r>
            <w:r>
              <w:rPr>
                <w:rFonts w:ascii="仿宋" w:eastAsia="仿宋" w:hAnsi="仿宋" w:cs="仿宋" w:hint="eastAsia"/>
                <w:b/>
                <w:bCs/>
                <w:szCs w:val="21"/>
              </w:rPr>
              <w:t>如有请提供）</w:t>
            </w:r>
            <w:r>
              <w:rPr>
                <w:rFonts w:ascii="仿宋" w:eastAsia="仿宋" w:hAnsi="仿宋" w:cs="仿宋" w:hint="eastAsia"/>
                <w:szCs w:val="21"/>
              </w:rPr>
              <w:t>。</w:t>
            </w:r>
          </w:p>
        </w:tc>
      </w:tr>
      <w:tr w:rsidR="00940088" w14:paraId="2090B2B5"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710F6972"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12.2</w:t>
            </w:r>
          </w:p>
        </w:tc>
        <w:tc>
          <w:tcPr>
            <w:tcW w:w="2255" w:type="dxa"/>
            <w:tcBorders>
              <w:top w:val="single" w:sz="4" w:space="0" w:color="000000"/>
              <w:left w:val="single" w:sz="4" w:space="0" w:color="000000"/>
              <w:bottom w:val="single" w:sz="4" w:space="0" w:color="000000"/>
              <w:right w:val="single" w:sz="4" w:space="0" w:color="000000"/>
            </w:tcBorders>
            <w:vAlign w:val="center"/>
          </w:tcPr>
          <w:p w14:paraId="774D2BED"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响应文件电子版要求</w:t>
            </w:r>
          </w:p>
        </w:tc>
        <w:tc>
          <w:tcPr>
            <w:tcW w:w="7031" w:type="dxa"/>
            <w:tcBorders>
              <w:top w:val="single" w:sz="4" w:space="0" w:color="000000"/>
              <w:left w:val="single" w:sz="4" w:space="0" w:color="000000"/>
              <w:bottom w:val="single" w:sz="4" w:space="0" w:color="000000"/>
              <w:right w:val="single" w:sz="4" w:space="0" w:color="000000"/>
            </w:tcBorders>
            <w:vAlign w:val="center"/>
          </w:tcPr>
          <w:p w14:paraId="669B2A7E" w14:textId="77777777" w:rsidR="00940088" w:rsidRDefault="0091104A">
            <w:pPr>
              <w:snapToGrid w:val="0"/>
              <w:spacing w:line="460" w:lineRule="exact"/>
              <w:jc w:val="left"/>
              <w:rPr>
                <w:rFonts w:ascii="仿宋" w:eastAsia="仿宋" w:hAnsi="仿宋" w:cs="仿宋"/>
                <w:szCs w:val="21"/>
              </w:rPr>
            </w:pPr>
            <w:r>
              <w:rPr>
                <w:rFonts w:ascii="仿宋" w:eastAsia="仿宋" w:hAnsi="仿宋" w:cs="仿宋" w:hint="eastAsia"/>
                <w:szCs w:val="21"/>
              </w:rPr>
              <w:t>1.响应文件电子版要求：按照本采购文件“第五章 响应文件格式”编写（第五章未附格式的，由供应商自行拟定），不可涂改并在规定加盖公章处加盖电子公章，</w:t>
            </w:r>
            <w:r>
              <w:rPr>
                <w:rFonts w:ascii="仿宋" w:eastAsia="仿宋" w:hAnsi="仿宋" w:cs="仿宋" w:hint="eastAsia"/>
                <w:b/>
                <w:szCs w:val="21"/>
              </w:rPr>
              <w:t>否则作无效响应处理</w:t>
            </w:r>
            <w:r>
              <w:rPr>
                <w:rFonts w:ascii="仿宋" w:eastAsia="仿宋" w:hAnsi="仿宋" w:cs="仿宋" w:hint="eastAsia"/>
                <w:szCs w:val="21"/>
              </w:rPr>
              <w:t>。</w:t>
            </w:r>
          </w:p>
          <w:p w14:paraId="69BA064D" w14:textId="77777777" w:rsidR="00940088" w:rsidRDefault="0091104A">
            <w:pPr>
              <w:snapToGrid w:val="0"/>
              <w:spacing w:line="460" w:lineRule="exact"/>
              <w:jc w:val="left"/>
              <w:rPr>
                <w:rFonts w:ascii="仿宋" w:eastAsia="仿宋" w:hAnsi="仿宋" w:cs="仿宋"/>
                <w:szCs w:val="21"/>
              </w:rPr>
            </w:pPr>
            <w:r>
              <w:rPr>
                <w:rFonts w:ascii="仿宋" w:eastAsia="仿宋" w:hAnsi="仿宋" w:cs="仿宋" w:hint="eastAsia"/>
                <w:szCs w:val="21"/>
              </w:rPr>
              <w:t>2.响应文件电子版密封方式：电子响应文件通过平台有效CA加密后在广西政府采购云平台投送。（操作方式见公告附件“电子响应文件制作与投送教程”）</w:t>
            </w:r>
          </w:p>
        </w:tc>
      </w:tr>
      <w:tr w:rsidR="00940088" w14:paraId="60D75C7F"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6A249175"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15.2</w:t>
            </w:r>
          </w:p>
        </w:tc>
        <w:tc>
          <w:tcPr>
            <w:tcW w:w="2255" w:type="dxa"/>
            <w:tcBorders>
              <w:top w:val="single" w:sz="4" w:space="0" w:color="000000"/>
              <w:left w:val="single" w:sz="4" w:space="0" w:color="000000"/>
              <w:bottom w:val="single" w:sz="4" w:space="0" w:color="000000"/>
              <w:right w:val="single" w:sz="4" w:space="0" w:color="000000"/>
            </w:tcBorders>
            <w:vAlign w:val="center"/>
          </w:tcPr>
          <w:p w14:paraId="17ED2F31"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响应报价要求</w:t>
            </w:r>
          </w:p>
        </w:tc>
        <w:tc>
          <w:tcPr>
            <w:tcW w:w="7031" w:type="dxa"/>
            <w:tcBorders>
              <w:top w:val="single" w:sz="4" w:space="0" w:color="000000"/>
              <w:left w:val="single" w:sz="4" w:space="0" w:color="000000"/>
              <w:bottom w:val="single" w:sz="4" w:space="0" w:color="000000"/>
              <w:right w:val="single" w:sz="4" w:space="0" w:color="000000"/>
            </w:tcBorders>
            <w:vAlign w:val="center"/>
          </w:tcPr>
          <w:p w14:paraId="01381DAE" w14:textId="77777777" w:rsidR="00940088" w:rsidRDefault="0091104A">
            <w:pPr>
              <w:snapToGrid w:val="0"/>
              <w:spacing w:line="460" w:lineRule="exact"/>
              <w:jc w:val="left"/>
              <w:rPr>
                <w:rFonts w:ascii="仿宋" w:eastAsia="仿宋" w:hAnsi="仿宋" w:cs="仿宋"/>
                <w:szCs w:val="21"/>
              </w:rPr>
            </w:pPr>
            <w:r>
              <w:rPr>
                <w:rFonts w:ascii="仿宋" w:eastAsia="仿宋" w:hAnsi="仿宋" w:cs="仿宋" w:hint="eastAsia"/>
                <w:szCs w:val="21"/>
              </w:rPr>
              <w:t>响应报价必须包含满足本次竞标全部采购需求所应提供的服务，以及伴随的货物和工程（如有）的价格；包含竞标服务、货物、</w:t>
            </w:r>
            <w:r>
              <w:rPr>
                <w:rFonts w:ascii="仿宋" w:eastAsia="仿宋" w:hAnsi="仿宋" w:cs="仿宋" w:hint="eastAsia"/>
                <w:szCs w:val="21"/>
              </w:rPr>
              <w:lastRenderedPageBreak/>
              <w:t>工程的成本、运输（含保险）、安装（如有）、调试、检验、技术服务、培训、税费等所有费用。</w:t>
            </w:r>
            <w:r>
              <w:rPr>
                <w:rFonts w:ascii="仿宋" w:eastAsia="仿宋" w:hAnsi="仿宋" w:cs="仿宋" w:hint="eastAsia"/>
                <w:b/>
                <w:szCs w:val="21"/>
              </w:rPr>
              <w:t>（采购需求另有约定的，从其约定。）</w:t>
            </w:r>
          </w:p>
        </w:tc>
      </w:tr>
      <w:tr w:rsidR="00940088" w14:paraId="74B152C1"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41046E7F"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lastRenderedPageBreak/>
              <w:t>16.2</w:t>
            </w:r>
          </w:p>
        </w:tc>
        <w:tc>
          <w:tcPr>
            <w:tcW w:w="2255" w:type="dxa"/>
            <w:tcBorders>
              <w:top w:val="single" w:sz="4" w:space="0" w:color="000000"/>
              <w:left w:val="single" w:sz="4" w:space="0" w:color="000000"/>
              <w:bottom w:val="single" w:sz="4" w:space="0" w:color="000000"/>
              <w:right w:val="single" w:sz="4" w:space="0" w:color="000000"/>
            </w:tcBorders>
            <w:vAlign w:val="center"/>
          </w:tcPr>
          <w:p w14:paraId="620FD4D4"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竞标有效期</w:t>
            </w:r>
          </w:p>
        </w:tc>
        <w:tc>
          <w:tcPr>
            <w:tcW w:w="7031" w:type="dxa"/>
            <w:tcBorders>
              <w:top w:val="single" w:sz="4" w:space="0" w:color="000000"/>
              <w:left w:val="single" w:sz="4" w:space="0" w:color="000000"/>
              <w:bottom w:val="single" w:sz="4" w:space="0" w:color="000000"/>
              <w:right w:val="single" w:sz="4" w:space="0" w:color="000000"/>
            </w:tcBorders>
            <w:vAlign w:val="center"/>
          </w:tcPr>
          <w:p w14:paraId="1464A8ED" w14:textId="77777777" w:rsidR="00940088" w:rsidRDefault="0091104A">
            <w:pPr>
              <w:pStyle w:val="a"/>
              <w:numPr>
                <w:ilvl w:val="0"/>
                <w:numId w:val="0"/>
              </w:numPr>
              <w:tabs>
                <w:tab w:val="left" w:pos="720"/>
                <w:tab w:val="left" w:pos="840"/>
              </w:tabs>
              <w:snapToGrid w:val="0"/>
              <w:spacing w:line="460" w:lineRule="exact"/>
              <w:ind w:left="324" w:hangingChars="135" w:hanging="324"/>
              <w:rPr>
                <w:rFonts w:ascii="仿宋" w:eastAsia="仿宋" w:hAnsi="仿宋" w:cs="仿宋"/>
                <w:szCs w:val="21"/>
              </w:rPr>
            </w:pPr>
            <w:r>
              <w:rPr>
                <w:rFonts w:ascii="仿宋" w:eastAsia="仿宋" w:hAnsi="仿宋" w:cs="仿宋" w:hint="eastAsia"/>
                <w:szCs w:val="21"/>
              </w:rPr>
              <w:t>自首次响应文件提交截止之日起90日。</w:t>
            </w:r>
          </w:p>
        </w:tc>
      </w:tr>
      <w:tr w:rsidR="00940088" w14:paraId="36E18CF4"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51C09AF7"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17.1</w:t>
            </w:r>
          </w:p>
        </w:tc>
        <w:tc>
          <w:tcPr>
            <w:tcW w:w="2255" w:type="dxa"/>
            <w:tcBorders>
              <w:top w:val="single" w:sz="4" w:space="0" w:color="000000"/>
              <w:left w:val="single" w:sz="4" w:space="0" w:color="000000"/>
              <w:bottom w:val="single" w:sz="4" w:space="0" w:color="000000"/>
              <w:right w:val="single" w:sz="4" w:space="0" w:color="000000"/>
            </w:tcBorders>
            <w:vAlign w:val="center"/>
          </w:tcPr>
          <w:p w14:paraId="6505E273"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磋商保证金</w:t>
            </w:r>
          </w:p>
        </w:tc>
        <w:tc>
          <w:tcPr>
            <w:tcW w:w="7031" w:type="dxa"/>
            <w:tcBorders>
              <w:top w:val="single" w:sz="4" w:space="0" w:color="000000"/>
              <w:left w:val="single" w:sz="4" w:space="0" w:color="000000"/>
              <w:bottom w:val="single" w:sz="4" w:space="0" w:color="000000"/>
              <w:right w:val="single" w:sz="4" w:space="0" w:color="000000"/>
            </w:tcBorders>
            <w:vAlign w:val="center"/>
          </w:tcPr>
          <w:p w14:paraId="2DCD451F" w14:textId="77777777" w:rsidR="00940088" w:rsidRDefault="0091104A">
            <w:pPr>
              <w:autoSpaceDE w:val="0"/>
              <w:autoSpaceDN w:val="0"/>
              <w:snapToGrid w:val="0"/>
              <w:spacing w:line="460" w:lineRule="exact"/>
              <w:textAlignment w:val="bottom"/>
              <w:rPr>
                <w:rFonts w:ascii="仿宋" w:eastAsia="仿宋" w:hAnsi="仿宋" w:cs="仿宋"/>
                <w:szCs w:val="21"/>
              </w:rPr>
            </w:pPr>
            <w:r>
              <w:rPr>
                <w:rFonts w:ascii="仿宋" w:eastAsia="仿宋" w:hAnsi="仿宋" w:cs="仿宋" w:hint="eastAsia"/>
                <w:szCs w:val="21"/>
              </w:rPr>
              <w:t>本项目不</w:t>
            </w:r>
            <w:proofErr w:type="gramStart"/>
            <w:r>
              <w:rPr>
                <w:rFonts w:ascii="仿宋" w:eastAsia="仿宋" w:hAnsi="仿宋" w:cs="仿宋" w:hint="eastAsia"/>
                <w:szCs w:val="21"/>
              </w:rPr>
              <w:t>收取磋商</w:t>
            </w:r>
            <w:proofErr w:type="gramEnd"/>
            <w:r>
              <w:rPr>
                <w:rFonts w:ascii="仿宋" w:eastAsia="仿宋" w:hAnsi="仿宋" w:cs="仿宋" w:hint="eastAsia"/>
                <w:szCs w:val="21"/>
              </w:rPr>
              <w:t>保证金。</w:t>
            </w:r>
          </w:p>
        </w:tc>
      </w:tr>
      <w:tr w:rsidR="00940088" w14:paraId="1952146E" w14:textId="77777777">
        <w:trPr>
          <w:trHeight w:val="458"/>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05E94C8D"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20.1</w:t>
            </w:r>
          </w:p>
        </w:tc>
        <w:tc>
          <w:tcPr>
            <w:tcW w:w="2255" w:type="dxa"/>
            <w:tcBorders>
              <w:top w:val="single" w:sz="4" w:space="0" w:color="000000"/>
              <w:left w:val="single" w:sz="4" w:space="0" w:color="000000"/>
              <w:bottom w:val="single" w:sz="4" w:space="0" w:color="000000"/>
              <w:right w:val="single" w:sz="4" w:space="0" w:color="000000"/>
            </w:tcBorders>
            <w:vAlign w:val="center"/>
          </w:tcPr>
          <w:p w14:paraId="622A83E1"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首次响应文件提交截止时间</w:t>
            </w:r>
          </w:p>
        </w:tc>
        <w:tc>
          <w:tcPr>
            <w:tcW w:w="7031" w:type="dxa"/>
            <w:tcBorders>
              <w:top w:val="single" w:sz="4" w:space="0" w:color="000000"/>
              <w:left w:val="single" w:sz="4" w:space="0" w:color="000000"/>
              <w:bottom w:val="single" w:sz="4" w:space="0" w:color="000000"/>
              <w:right w:val="single" w:sz="4" w:space="0" w:color="000000"/>
            </w:tcBorders>
            <w:vAlign w:val="center"/>
          </w:tcPr>
          <w:p w14:paraId="14123398" w14:textId="77777777" w:rsidR="00940088" w:rsidRDefault="0091104A">
            <w:pPr>
              <w:snapToGrid w:val="0"/>
              <w:spacing w:line="460" w:lineRule="exact"/>
              <w:jc w:val="left"/>
              <w:rPr>
                <w:rFonts w:ascii="仿宋" w:eastAsia="仿宋" w:hAnsi="仿宋" w:cs="仿宋"/>
                <w:szCs w:val="21"/>
                <w:u w:val="single"/>
              </w:rPr>
            </w:pPr>
            <w:r>
              <w:rPr>
                <w:rFonts w:ascii="仿宋" w:eastAsia="仿宋" w:hAnsi="仿宋" w:cs="仿宋" w:hint="eastAsia"/>
                <w:szCs w:val="21"/>
              </w:rPr>
              <w:t>详见竞争性磋商公告。</w:t>
            </w:r>
          </w:p>
        </w:tc>
      </w:tr>
      <w:tr w:rsidR="00940088" w14:paraId="034B8124" w14:textId="77777777">
        <w:trPr>
          <w:trHeight w:val="422"/>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7CE67B00" w14:textId="77777777" w:rsidR="00940088" w:rsidRDefault="00940088">
            <w:pPr>
              <w:widowControl/>
              <w:spacing w:line="460" w:lineRule="exact"/>
              <w:jc w:val="left"/>
              <w:rPr>
                <w:rFonts w:ascii="仿宋" w:eastAsia="仿宋" w:hAnsi="仿宋" w:cs="仿宋"/>
                <w:szCs w:val="21"/>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3109B44C"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首次响应文件提交地点</w:t>
            </w:r>
          </w:p>
        </w:tc>
        <w:tc>
          <w:tcPr>
            <w:tcW w:w="7031" w:type="dxa"/>
            <w:tcBorders>
              <w:top w:val="single" w:sz="4" w:space="0" w:color="000000"/>
              <w:left w:val="single" w:sz="4" w:space="0" w:color="000000"/>
              <w:bottom w:val="single" w:sz="4" w:space="0" w:color="000000"/>
              <w:right w:val="single" w:sz="4" w:space="0" w:color="000000"/>
            </w:tcBorders>
            <w:vAlign w:val="center"/>
          </w:tcPr>
          <w:p w14:paraId="5C56A6D8" w14:textId="77777777" w:rsidR="00940088" w:rsidRDefault="0091104A">
            <w:pPr>
              <w:snapToGrid w:val="0"/>
              <w:spacing w:line="460" w:lineRule="exact"/>
              <w:jc w:val="left"/>
              <w:rPr>
                <w:rFonts w:ascii="仿宋" w:eastAsia="仿宋" w:hAnsi="仿宋" w:cs="仿宋"/>
                <w:szCs w:val="21"/>
                <w:u w:val="single"/>
              </w:rPr>
            </w:pPr>
            <w:r>
              <w:rPr>
                <w:rFonts w:ascii="仿宋" w:eastAsia="仿宋" w:hAnsi="仿宋" w:cs="仿宋" w:hint="eastAsia"/>
                <w:szCs w:val="21"/>
              </w:rPr>
              <w:t>详见竞争性磋商公告。</w:t>
            </w:r>
          </w:p>
        </w:tc>
      </w:tr>
      <w:tr w:rsidR="00940088" w14:paraId="477EFC06" w14:textId="77777777">
        <w:trPr>
          <w:trHeight w:val="422"/>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2A5FF4C"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20.6</w:t>
            </w:r>
          </w:p>
        </w:tc>
        <w:tc>
          <w:tcPr>
            <w:tcW w:w="2255" w:type="dxa"/>
            <w:tcBorders>
              <w:top w:val="single" w:sz="4" w:space="0" w:color="000000"/>
              <w:left w:val="single" w:sz="4" w:space="0" w:color="000000"/>
              <w:bottom w:val="single" w:sz="4" w:space="0" w:color="000000"/>
              <w:right w:val="single" w:sz="4" w:space="0" w:color="000000"/>
            </w:tcBorders>
            <w:vAlign w:val="center"/>
          </w:tcPr>
          <w:p w14:paraId="353FC973"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备份响应文件</w:t>
            </w:r>
          </w:p>
        </w:tc>
        <w:tc>
          <w:tcPr>
            <w:tcW w:w="7031" w:type="dxa"/>
            <w:tcBorders>
              <w:top w:val="single" w:sz="4" w:space="0" w:color="000000"/>
              <w:left w:val="single" w:sz="4" w:space="0" w:color="000000"/>
              <w:bottom w:val="single" w:sz="4" w:space="0" w:color="000000"/>
              <w:right w:val="single" w:sz="4" w:space="0" w:color="000000"/>
            </w:tcBorders>
            <w:vAlign w:val="center"/>
          </w:tcPr>
          <w:p w14:paraId="6B200C26" w14:textId="77777777" w:rsidR="00940088" w:rsidRDefault="0091104A">
            <w:pPr>
              <w:snapToGrid w:val="0"/>
              <w:spacing w:line="460" w:lineRule="exact"/>
              <w:jc w:val="left"/>
              <w:rPr>
                <w:rFonts w:ascii="仿宋" w:eastAsia="仿宋" w:hAnsi="仿宋" w:cs="仿宋"/>
                <w:szCs w:val="21"/>
              </w:rPr>
            </w:pPr>
            <w:r>
              <w:rPr>
                <w:rFonts w:ascii="仿宋" w:eastAsia="仿宋" w:hAnsi="仿宋" w:cs="仿宋" w:hint="eastAsia"/>
                <w:szCs w:val="21"/>
              </w:rPr>
              <w:t>本项目不接受备份响应文件。</w:t>
            </w:r>
          </w:p>
        </w:tc>
      </w:tr>
      <w:tr w:rsidR="00940088" w14:paraId="5B79B3B7" w14:textId="77777777">
        <w:trPr>
          <w:trHeight w:val="422"/>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6D975382"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21</w:t>
            </w:r>
          </w:p>
        </w:tc>
        <w:tc>
          <w:tcPr>
            <w:tcW w:w="2255" w:type="dxa"/>
            <w:tcBorders>
              <w:top w:val="single" w:sz="4" w:space="0" w:color="000000"/>
              <w:left w:val="single" w:sz="4" w:space="0" w:color="000000"/>
              <w:bottom w:val="single" w:sz="4" w:space="0" w:color="000000"/>
              <w:right w:val="single" w:sz="4" w:space="0" w:color="000000"/>
            </w:tcBorders>
            <w:vAlign w:val="center"/>
          </w:tcPr>
          <w:p w14:paraId="616BA08E"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首次响应文件的退回</w:t>
            </w:r>
          </w:p>
        </w:tc>
        <w:tc>
          <w:tcPr>
            <w:tcW w:w="7031" w:type="dxa"/>
            <w:tcBorders>
              <w:top w:val="single" w:sz="4" w:space="0" w:color="000000"/>
              <w:left w:val="single" w:sz="4" w:space="0" w:color="000000"/>
              <w:bottom w:val="single" w:sz="4" w:space="0" w:color="000000"/>
              <w:right w:val="single" w:sz="4" w:space="0" w:color="000000"/>
            </w:tcBorders>
            <w:vAlign w:val="center"/>
          </w:tcPr>
          <w:p w14:paraId="78FB4B03" w14:textId="77777777" w:rsidR="00940088" w:rsidRDefault="0091104A">
            <w:pPr>
              <w:snapToGrid w:val="0"/>
              <w:spacing w:line="460" w:lineRule="exact"/>
              <w:ind w:firstLineChars="200" w:firstLine="480"/>
              <w:jc w:val="left"/>
              <w:rPr>
                <w:rFonts w:ascii="仿宋" w:eastAsia="仿宋" w:hAnsi="仿宋" w:cs="仿宋"/>
                <w:szCs w:val="21"/>
              </w:rPr>
            </w:pPr>
            <w:r>
              <w:rPr>
                <w:rFonts w:ascii="仿宋" w:eastAsia="仿宋" w:hAnsi="仿宋" w:cs="仿宋" w:hint="eastAsia"/>
                <w:szCs w:val="21"/>
              </w:rPr>
              <w:t>在首次响应文件提交截止时间</w:t>
            </w:r>
            <w:proofErr w:type="gramStart"/>
            <w:r>
              <w:rPr>
                <w:rFonts w:ascii="仿宋" w:eastAsia="仿宋" w:hAnsi="仿宋" w:cs="仿宋" w:hint="eastAsia"/>
                <w:szCs w:val="21"/>
              </w:rPr>
              <w:t>止</w:t>
            </w:r>
            <w:proofErr w:type="gramEnd"/>
            <w:r>
              <w:rPr>
                <w:rFonts w:ascii="仿宋" w:eastAsia="仿宋" w:hAnsi="仿宋" w:cs="仿宋" w:hint="eastAsia"/>
                <w:szCs w:val="21"/>
              </w:rPr>
              <w:t>提交响应文件的供应商不足3家时，电子响应文件由代理机构在广西政府采购云平台操作退回，除此之外采购人和采购代理机构对已提交的电子响应文件概不退回。</w:t>
            </w:r>
          </w:p>
        </w:tc>
      </w:tr>
      <w:tr w:rsidR="00940088" w14:paraId="12C7BE67" w14:textId="77777777">
        <w:trPr>
          <w:trHeight w:val="524"/>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66F0569C"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26</w:t>
            </w:r>
          </w:p>
        </w:tc>
        <w:tc>
          <w:tcPr>
            <w:tcW w:w="2255" w:type="dxa"/>
            <w:tcBorders>
              <w:top w:val="single" w:sz="4" w:space="0" w:color="000000"/>
              <w:left w:val="single" w:sz="4" w:space="0" w:color="000000"/>
              <w:bottom w:val="single" w:sz="4" w:space="0" w:color="000000"/>
              <w:right w:val="single" w:sz="4" w:space="0" w:color="000000"/>
            </w:tcBorders>
            <w:vAlign w:val="center"/>
          </w:tcPr>
          <w:p w14:paraId="2D37846D"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负偏离要求</w:t>
            </w:r>
          </w:p>
        </w:tc>
        <w:tc>
          <w:tcPr>
            <w:tcW w:w="7031" w:type="dxa"/>
            <w:tcBorders>
              <w:top w:val="single" w:sz="4" w:space="0" w:color="000000"/>
              <w:left w:val="single" w:sz="4" w:space="0" w:color="000000"/>
              <w:bottom w:val="single" w:sz="4" w:space="0" w:color="000000"/>
              <w:right w:val="single" w:sz="4" w:space="0" w:color="000000"/>
            </w:tcBorders>
            <w:vAlign w:val="center"/>
          </w:tcPr>
          <w:p w14:paraId="45E016B3"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商务条款评审中允许负偏离的条款数为</w:t>
            </w:r>
            <w:r>
              <w:rPr>
                <w:rFonts w:ascii="仿宋" w:eastAsia="仿宋" w:hAnsi="仿宋" w:cs="仿宋" w:hint="eastAsia"/>
                <w:szCs w:val="21"/>
                <w:u w:val="single"/>
              </w:rPr>
              <w:t xml:space="preserve"> 0 </w:t>
            </w:r>
            <w:r>
              <w:rPr>
                <w:rFonts w:ascii="仿宋" w:eastAsia="仿宋" w:hAnsi="仿宋" w:cs="仿宋" w:hint="eastAsia"/>
                <w:szCs w:val="21"/>
              </w:rPr>
              <w:t>项。</w:t>
            </w:r>
          </w:p>
          <w:p w14:paraId="40D3A758"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服务需求评审中允许负偏离的条款数为</w:t>
            </w:r>
            <w:r>
              <w:rPr>
                <w:rFonts w:ascii="仿宋" w:eastAsia="仿宋" w:hAnsi="仿宋" w:cs="仿宋" w:hint="eastAsia"/>
                <w:szCs w:val="21"/>
                <w:u w:val="single"/>
              </w:rPr>
              <w:t xml:space="preserve"> 0 </w:t>
            </w:r>
            <w:r>
              <w:rPr>
                <w:rFonts w:ascii="仿宋" w:eastAsia="仿宋" w:hAnsi="仿宋" w:cs="仿宋" w:hint="eastAsia"/>
                <w:szCs w:val="21"/>
              </w:rPr>
              <w:t>项。</w:t>
            </w:r>
          </w:p>
        </w:tc>
      </w:tr>
      <w:tr w:rsidR="00940088" w14:paraId="1B74598C" w14:textId="77777777">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13E02A52" w14:textId="77777777" w:rsidR="00940088" w:rsidRDefault="00940088">
            <w:pPr>
              <w:widowControl/>
              <w:spacing w:line="460" w:lineRule="exact"/>
              <w:jc w:val="left"/>
              <w:rPr>
                <w:rFonts w:ascii="仿宋" w:eastAsia="仿宋" w:hAnsi="仿宋" w:cs="仿宋"/>
                <w:szCs w:val="21"/>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19C44869" w14:textId="77777777" w:rsidR="00940088" w:rsidRDefault="0091104A">
            <w:pPr>
              <w:snapToGrid w:val="0"/>
              <w:spacing w:line="460" w:lineRule="exact"/>
              <w:jc w:val="center"/>
              <w:rPr>
                <w:rFonts w:ascii="仿宋" w:eastAsia="仿宋" w:hAnsi="仿宋" w:cs="仿宋"/>
                <w:szCs w:val="21"/>
              </w:rPr>
            </w:pPr>
            <w:r>
              <w:rPr>
                <w:rFonts w:ascii="仿宋" w:eastAsia="仿宋" w:hAnsi="仿宋" w:cs="仿宋" w:hint="eastAsia"/>
                <w:szCs w:val="21"/>
              </w:rPr>
              <w:t>磋商的顺序</w:t>
            </w:r>
          </w:p>
          <w:p w14:paraId="1A1A959A" w14:textId="77777777" w:rsidR="00940088" w:rsidRDefault="00940088">
            <w:pPr>
              <w:spacing w:line="460" w:lineRule="exact"/>
              <w:jc w:val="center"/>
              <w:rPr>
                <w:rFonts w:ascii="仿宋" w:eastAsia="仿宋" w:hAnsi="仿宋" w:cs="仿宋"/>
                <w:szCs w:val="21"/>
              </w:rPr>
            </w:pPr>
          </w:p>
        </w:tc>
        <w:tc>
          <w:tcPr>
            <w:tcW w:w="7031" w:type="dxa"/>
            <w:tcBorders>
              <w:top w:val="single" w:sz="4" w:space="0" w:color="000000"/>
              <w:left w:val="single" w:sz="4" w:space="0" w:color="000000"/>
              <w:bottom w:val="single" w:sz="4" w:space="0" w:color="000000"/>
              <w:right w:val="single" w:sz="4" w:space="0" w:color="000000"/>
            </w:tcBorders>
            <w:vAlign w:val="center"/>
          </w:tcPr>
          <w:p w14:paraId="08E9E3EE" w14:textId="77777777" w:rsidR="00940088" w:rsidRDefault="0091104A">
            <w:pPr>
              <w:pStyle w:val="a5"/>
              <w:spacing w:line="460" w:lineRule="exact"/>
              <w:rPr>
                <w:rFonts w:ascii="仿宋" w:eastAsia="仿宋" w:hAnsi="仿宋" w:cs="仿宋"/>
                <w:szCs w:val="21"/>
              </w:rPr>
            </w:pPr>
            <w:r>
              <w:rPr>
                <w:rFonts w:ascii="仿宋" w:eastAsia="仿宋" w:hAnsi="仿宋" w:cs="仿宋" w:hint="eastAsia"/>
                <w:szCs w:val="21"/>
              </w:rPr>
              <w:t>☑按照提交首次响应文件的顺序，通知磋商时，若某供应商不在通知现场时，该供应商排序到最后磋商，按照签到的顺序由其下一位供应商先参与磋商。</w:t>
            </w:r>
          </w:p>
          <w:p w14:paraId="0FD9D0AB"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□随机排序。</w:t>
            </w:r>
          </w:p>
          <w:p w14:paraId="3226F43B" w14:textId="77777777" w:rsidR="00940088" w:rsidRDefault="0091104A">
            <w:pPr>
              <w:pStyle w:val="a5"/>
              <w:spacing w:line="460" w:lineRule="exact"/>
              <w:rPr>
                <w:rFonts w:ascii="仿宋" w:eastAsia="仿宋" w:hAnsi="仿宋" w:cs="仿宋"/>
                <w:b/>
                <w:szCs w:val="21"/>
              </w:rPr>
            </w:pPr>
            <w:r>
              <w:rPr>
                <w:rFonts w:ascii="仿宋" w:eastAsia="仿宋" w:hAnsi="仿宋" w:cs="仿宋" w:hint="eastAsia"/>
                <w:b/>
                <w:szCs w:val="21"/>
              </w:rPr>
              <w:t>参与磋商前，供应</w:t>
            </w:r>
            <w:proofErr w:type="gramStart"/>
            <w:r>
              <w:rPr>
                <w:rFonts w:ascii="仿宋" w:eastAsia="仿宋" w:hAnsi="仿宋" w:cs="仿宋" w:hint="eastAsia"/>
                <w:b/>
                <w:szCs w:val="21"/>
              </w:rPr>
              <w:t>商法定</w:t>
            </w:r>
            <w:proofErr w:type="gramEnd"/>
            <w:r>
              <w:rPr>
                <w:rFonts w:ascii="仿宋" w:eastAsia="仿宋" w:hAnsi="仿宋" w:cs="仿宋" w:hint="eastAsia"/>
                <w:b/>
                <w:szCs w:val="21"/>
              </w:rPr>
              <w:t>代表人或者委托代理人必须向磋商小组出示本人有效证件原件[有效证件可以是身份证（</w:t>
            </w:r>
            <w:proofErr w:type="gramStart"/>
            <w:r>
              <w:rPr>
                <w:rFonts w:ascii="仿宋" w:eastAsia="仿宋" w:hAnsi="仿宋" w:cs="仿宋" w:hint="eastAsia"/>
                <w:b/>
                <w:szCs w:val="21"/>
              </w:rPr>
              <w:t>含临时</w:t>
            </w:r>
            <w:proofErr w:type="gramEnd"/>
            <w:r>
              <w:rPr>
                <w:rFonts w:ascii="仿宋" w:eastAsia="仿宋" w:hAnsi="仿宋" w:cs="仿宋" w:hint="eastAsia"/>
                <w:b/>
                <w:szCs w:val="21"/>
              </w:rPr>
              <w:t>身份证明）、机动车驾驶证、社会保障卡或者护照的其中一项]，</w:t>
            </w:r>
            <w:proofErr w:type="gramStart"/>
            <w:r>
              <w:rPr>
                <w:rFonts w:ascii="仿宋" w:eastAsia="仿宋" w:hAnsi="仿宋" w:cs="仿宋" w:hint="eastAsia"/>
                <w:b/>
                <w:szCs w:val="21"/>
              </w:rPr>
              <w:t>若参</w:t>
            </w:r>
            <w:proofErr w:type="gramEnd"/>
            <w:r>
              <w:rPr>
                <w:rFonts w:ascii="仿宋" w:eastAsia="仿宋" w:hAnsi="仿宋" w:cs="仿宋" w:hint="eastAsia"/>
                <w:b/>
                <w:szCs w:val="21"/>
              </w:rPr>
              <w:t>与磋商的委托代理人不是响应文件中授权的委托代理人时，必须同时出示有效的法定代表人授权委托书原件，否则磋商小组将拒绝其参与磋商。</w:t>
            </w:r>
          </w:p>
        </w:tc>
      </w:tr>
      <w:tr w:rsidR="00940088" w14:paraId="2E2D0AE1"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599C08BB"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28</w:t>
            </w:r>
          </w:p>
        </w:tc>
        <w:tc>
          <w:tcPr>
            <w:tcW w:w="2255" w:type="dxa"/>
            <w:tcBorders>
              <w:top w:val="single" w:sz="4" w:space="0" w:color="000000"/>
              <w:left w:val="single" w:sz="4" w:space="0" w:color="000000"/>
              <w:bottom w:val="single" w:sz="4" w:space="0" w:color="000000"/>
              <w:right w:val="single" w:sz="4" w:space="0" w:color="000000"/>
            </w:tcBorders>
            <w:vAlign w:val="center"/>
          </w:tcPr>
          <w:p w14:paraId="5207C29A"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履约保证金</w:t>
            </w:r>
          </w:p>
        </w:tc>
        <w:tc>
          <w:tcPr>
            <w:tcW w:w="7031" w:type="dxa"/>
            <w:tcBorders>
              <w:top w:val="single" w:sz="4" w:space="0" w:color="000000"/>
              <w:left w:val="single" w:sz="4" w:space="0" w:color="000000"/>
              <w:bottom w:val="single" w:sz="4" w:space="0" w:color="000000"/>
              <w:right w:val="single" w:sz="4" w:space="0" w:color="000000"/>
            </w:tcBorders>
            <w:vAlign w:val="center"/>
          </w:tcPr>
          <w:p w14:paraId="0EC17187"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本项目不收取履约保证金。</w:t>
            </w:r>
          </w:p>
        </w:tc>
      </w:tr>
      <w:tr w:rsidR="00940088" w14:paraId="662C9FEC"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1107347B"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29.5</w:t>
            </w:r>
          </w:p>
        </w:tc>
        <w:tc>
          <w:tcPr>
            <w:tcW w:w="2255" w:type="dxa"/>
            <w:tcBorders>
              <w:top w:val="single" w:sz="4" w:space="0" w:color="000000"/>
              <w:left w:val="single" w:sz="4" w:space="0" w:color="000000"/>
              <w:bottom w:val="single" w:sz="4" w:space="0" w:color="000000"/>
              <w:right w:val="single" w:sz="4" w:space="0" w:color="000000"/>
            </w:tcBorders>
            <w:vAlign w:val="center"/>
          </w:tcPr>
          <w:p w14:paraId="5C7504E2"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签订合同携带的材料</w:t>
            </w:r>
          </w:p>
        </w:tc>
        <w:tc>
          <w:tcPr>
            <w:tcW w:w="7031" w:type="dxa"/>
            <w:tcBorders>
              <w:top w:val="single" w:sz="4" w:space="0" w:color="000000"/>
              <w:left w:val="single" w:sz="4" w:space="0" w:color="000000"/>
              <w:bottom w:val="single" w:sz="4" w:space="0" w:color="000000"/>
              <w:right w:val="single" w:sz="4" w:space="0" w:color="000000"/>
            </w:tcBorders>
            <w:vAlign w:val="center"/>
          </w:tcPr>
          <w:p w14:paraId="104946C5"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使用的有效CA证书加盖单位电子公章。</w:t>
            </w:r>
          </w:p>
        </w:tc>
      </w:tr>
      <w:tr w:rsidR="00940088" w14:paraId="7B2E2FB2" w14:textId="77777777">
        <w:trPr>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59000EF4"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31.2</w:t>
            </w:r>
          </w:p>
        </w:tc>
        <w:tc>
          <w:tcPr>
            <w:tcW w:w="2255" w:type="dxa"/>
            <w:tcBorders>
              <w:top w:val="single" w:sz="4" w:space="0" w:color="000000"/>
              <w:left w:val="single" w:sz="4" w:space="0" w:color="000000"/>
              <w:bottom w:val="single" w:sz="4" w:space="0" w:color="000000"/>
              <w:right w:val="single" w:sz="4" w:space="0" w:color="000000"/>
            </w:tcBorders>
            <w:vAlign w:val="center"/>
          </w:tcPr>
          <w:p w14:paraId="724A87E5"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接收质疑</w:t>
            </w:r>
            <w:proofErr w:type="gramStart"/>
            <w:r>
              <w:rPr>
                <w:rFonts w:ascii="仿宋" w:eastAsia="仿宋" w:hAnsi="仿宋" w:cs="仿宋" w:hint="eastAsia"/>
                <w:szCs w:val="21"/>
              </w:rPr>
              <w:t>函方式</w:t>
            </w:r>
            <w:proofErr w:type="gramEnd"/>
          </w:p>
        </w:tc>
        <w:tc>
          <w:tcPr>
            <w:tcW w:w="7031" w:type="dxa"/>
            <w:tcBorders>
              <w:top w:val="single" w:sz="4" w:space="0" w:color="000000"/>
              <w:left w:val="single" w:sz="4" w:space="0" w:color="000000"/>
              <w:bottom w:val="single" w:sz="4" w:space="0" w:color="000000"/>
              <w:right w:val="single" w:sz="4" w:space="0" w:color="000000"/>
            </w:tcBorders>
            <w:vAlign w:val="center"/>
          </w:tcPr>
          <w:p w14:paraId="304C538E"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以书面形式</w:t>
            </w:r>
          </w:p>
        </w:tc>
      </w:tr>
      <w:tr w:rsidR="00940088" w14:paraId="6748DF6E" w14:textId="77777777">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35E8B9F3" w14:textId="77777777" w:rsidR="00940088" w:rsidRDefault="00940088">
            <w:pPr>
              <w:widowControl/>
              <w:spacing w:line="460" w:lineRule="exact"/>
              <w:jc w:val="left"/>
              <w:rPr>
                <w:rFonts w:ascii="仿宋" w:eastAsia="仿宋" w:hAnsi="仿宋" w:cs="仿宋"/>
                <w:szCs w:val="21"/>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3C32638A"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质疑联系部门及联系方式</w:t>
            </w:r>
          </w:p>
        </w:tc>
        <w:tc>
          <w:tcPr>
            <w:tcW w:w="7031" w:type="dxa"/>
            <w:tcBorders>
              <w:top w:val="single" w:sz="4" w:space="0" w:color="000000"/>
              <w:left w:val="single" w:sz="4" w:space="0" w:color="000000"/>
              <w:bottom w:val="single" w:sz="4" w:space="0" w:color="000000"/>
              <w:right w:val="single" w:sz="4" w:space="0" w:color="000000"/>
            </w:tcBorders>
            <w:vAlign w:val="center"/>
          </w:tcPr>
          <w:p w14:paraId="74216AD0"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（1）</w:t>
            </w:r>
            <w:r>
              <w:rPr>
                <w:rFonts w:ascii="仿宋" w:eastAsia="仿宋" w:hAnsi="仿宋" w:cs="仿宋" w:hint="eastAsia"/>
                <w:szCs w:val="21"/>
                <w:u w:val="single"/>
              </w:rPr>
              <w:t>广西机电设备招标有限公司</w:t>
            </w:r>
          </w:p>
          <w:p w14:paraId="410BAAEB" w14:textId="0343F8BF"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联系人：</w:t>
            </w:r>
            <w:r w:rsidR="0017547B">
              <w:rPr>
                <w:rFonts w:ascii="仿宋" w:eastAsia="仿宋" w:hAnsi="仿宋" w:cs="仿宋" w:hint="eastAsia"/>
                <w:szCs w:val="21"/>
                <w:u w:val="single"/>
              </w:rPr>
              <w:t>李柯睿、庞倚林</w:t>
            </w:r>
          </w:p>
          <w:p w14:paraId="77A8CEDC"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联系电话：</w:t>
            </w:r>
            <w:r>
              <w:rPr>
                <w:rFonts w:ascii="仿宋" w:eastAsia="仿宋" w:hAnsi="仿宋" w:cs="仿宋"/>
                <w:szCs w:val="21"/>
                <w:u w:val="single"/>
              </w:rPr>
              <w:t>0771-2808960</w:t>
            </w:r>
          </w:p>
          <w:p w14:paraId="2214D7CB"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通讯地址：</w:t>
            </w:r>
            <w:r>
              <w:rPr>
                <w:rFonts w:ascii="仿宋" w:eastAsia="仿宋" w:hAnsi="仿宋" w:cs="仿宋" w:hint="eastAsia"/>
                <w:szCs w:val="21"/>
                <w:u w:val="single"/>
              </w:rPr>
              <w:t>广西南宁市金湖路63号金源CBD现代城B座7层701</w:t>
            </w:r>
          </w:p>
          <w:p w14:paraId="14A7429E"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（2）</w:t>
            </w:r>
            <w:r>
              <w:rPr>
                <w:rFonts w:ascii="仿宋" w:eastAsia="仿宋" w:hAnsi="仿宋" w:cs="仿宋" w:hint="eastAsia"/>
                <w:szCs w:val="21"/>
                <w:u w:val="single"/>
              </w:rPr>
              <w:t>南宁市生态环境局</w:t>
            </w:r>
          </w:p>
          <w:p w14:paraId="6FB35FE4"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联系人：</w:t>
            </w:r>
            <w:r>
              <w:rPr>
                <w:rFonts w:ascii="仿宋" w:eastAsia="仿宋" w:hAnsi="仿宋" w:cs="仿宋" w:hint="eastAsia"/>
                <w:szCs w:val="21"/>
                <w:u w:val="single"/>
              </w:rPr>
              <w:t>许文官</w:t>
            </w:r>
          </w:p>
          <w:p w14:paraId="4F72AC62"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联系电话：</w:t>
            </w:r>
            <w:r>
              <w:rPr>
                <w:rFonts w:ascii="仿宋" w:eastAsia="仿宋" w:hAnsi="仿宋" w:cs="仿宋"/>
                <w:szCs w:val="21"/>
                <w:u w:val="single"/>
              </w:rPr>
              <w:t>0771-5757621</w:t>
            </w:r>
          </w:p>
          <w:p w14:paraId="7D4BFD7F"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szCs w:val="21"/>
              </w:rPr>
              <w:t>通讯地址：</w:t>
            </w:r>
            <w:r>
              <w:rPr>
                <w:rFonts w:ascii="仿宋" w:eastAsia="仿宋" w:hAnsi="仿宋" w:cs="仿宋" w:hint="eastAsia"/>
                <w:szCs w:val="21"/>
                <w:u w:val="single"/>
              </w:rPr>
              <w:t>广西壮族自治区南宁市</w:t>
            </w:r>
            <w:proofErr w:type="gramStart"/>
            <w:r>
              <w:rPr>
                <w:rFonts w:ascii="仿宋" w:eastAsia="仿宋" w:hAnsi="仿宋" w:cs="仿宋" w:hint="eastAsia"/>
                <w:szCs w:val="21"/>
                <w:u w:val="single"/>
              </w:rPr>
              <w:t>青秀</w:t>
            </w:r>
            <w:proofErr w:type="gramEnd"/>
            <w:r>
              <w:rPr>
                <w:rFonts w:ascii="仿宋" w:eastAsia="仿宋" w:hAnsi="仿宋" w:cs="仿宋" w:hint="eastAsia"/>
                <w:szCs w:val="21"/>
                <w:u w:val="single"/>
              </w:rPr>
              <w:t>区竹溪大道33号</w:t>
            </w:r>
          </w:p>
        </w:tc>
      </w:tr>
      <w:tr w:rsidR="00940088" w14:paraId="1A380647" w14:textId="77777777">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71B0672F" w14:textId="77777777" w:rsidR="00940088" w:rsidRDefault="00940088">
            <w:pPr>
              <w:widowControl/>
              <w:spacing w:line="460" w:lineRule="exact"/>
              <w:jc w:val="left"/>
              <w:rPr>
                <w:rFonts w:ascii="仿宋" w:eastAsia="仿宋" w:hAnsi="仿宋" w:cs="仿宋"/>
                <w:szCs w:val="21"/>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17736951"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rPr>
              <w:t>现场提交质疑办理业务时间</w:t>
            </w:r>
          </w:p>
        </w:tc>
        <w:tc>
          <w:tcPr>
            <w:tcW w:w="7031" w:type="dxa"/>
            <w:tcBorders>
              <w:top w:val="single" w:sz="4" w:space="0" w:color="000000"/>
              <w:left w:val="single" w:sz="4" w:space="0" w:color="000000"/>
              <w:bottom w:val="single" w:sz="4" w:space="0" w:color="000000"/>
              <w:right w:val="single" w:sz="4" w:space="0" w:color="000000"/>
            </w:tcBorders>
            <w:vAlign w:val="center"/>
          </w:tcPr>
          <w:p w14:paraId="419C09FD" w14:textId="77777777" w:rsidR="00940088" w:rsidRDefault="0091104A">
            <w:pPr>
              <w:snapToGrid w:val="0"/>
              <w:spacing w:line="460" w:lineRule="exact"/>
              <w:rPr>
                <w:rFonts w:ascii="仿宋" w:eastAsia="仿宋" w:hAnsi="仿宋" w:cs="仿宋"/>
                <w:szCs w:val="21"/>
              </w:rPr>
            </w:pPr>
            <w:r>
              <w:rPr>
                <w:rFonts w:ascii="仿宋" w:eastAsia="仿宋" w:hAnsi="仿宋" w:cs="仿宋" w:hint="eastAsia"/>
              </w:rPr>
              <w:t>质疑期内每个工作日</w:t>
            </w:r>
            <w:r>
              <w:rPr>
                <w:rFonts w:ascii="仿宋" w:eastAsia="仿宋" w:hAnsi="仿宋" w:cs="仿宋" w:hint="eastAsia"/>
                <w:u w:val="single"/>
              </w:rPr>
              <w:t xml:space="preserve"> 8 </w:t>
            </w:r>
            <w:r>
              <w:rPr>
                <w:rFonts w:ascii="仿宋" w:eastAsia="仿宋" w:hAnsi="仿宋" w:cs="仿宋" w:hint="eastAsia"/>
              </w:rPr>
              <w:t>时</w:t>
            </w:r>
            <w:r>
              <w:rPr>
                <w:rFonts w:ascii="仿宋" w:eastAsia="仿宋" w:hAnsi="仿宋" w:cs="仿宋" w:hint="eastAsia"/>
                <w:u w:val="single"/>
              </w:rPr>
              <w:t xml:space="preserve"> 0 </w:t>
            </w:r>
            <w:r>
              <w:rPr>
                <w:rFonts w:ascii="仿宋" w:eastAsia="仿宋" w:hAnsi="仿宋" w:cs="仿宋" w:hint="eastAsia"/>
              </w:rPr>
              <w:t>分到</w:t>
            </w:r>
            <w:r>
              <w:rPr>
                <w:rFonts w:ascii="仿宋" w:eastAsia="仿宋" w:hAnsi="仿宋" w:cs="仿宋" w:hint="eastAsia"/>
                <w:u w:val="single"/>
              </w:rPr>
              <w:t xml:space="preserve"> 12 </w:t>
            </w:r>
            <w:r>
              <w:rPr>
                <w:rFonts w:ascii="仿宋" w:eastAsia="仿宋" w:hAnsi="仿宋" w:cs="仿宋" w:hint="eastAsia"/>
              </w:rPr>
              <w:t>时</w:t>
            </w:r>
            <w:r>
              <w:rPr>
                <w:rFonts w:ascii="仿宋" w:eastAsia="仿宋" w:hAnsi="仿宋" w:cs="仿宋" w:hint="eastAsia"/>
                <w:u w:val="single"/>
              </w:rPr>
              <w:t xml:space="preserve"> 0 </w:t>
            </w:r>
            <w:r>
              <w:rPr>
                <w:rFonts w:ascii="仿宋" w:eastAsia="仿宋" w:hAnsi="仿宋" w:cs="仿宋" w:hint="eastAsia"/>
              </w:rPr>
              <w:t>分，</w:t>
            </w:r>
            <w:r>
              <w:rPr>
                <w:rFonts w:ascii="仿宋" w:eastAsia="仿宋" w:hAnsi="仿宋" w:cs="仿宋" w:hint="eastAsia"/>
                <w:u w:val="single"/>
              </w:rPr>
              <w:t xml:space="preserve"> 15 </w:t>
            </w:r>
            <w:r>
              <w:rPr>
                <w:rFonts w:ascii="仿宋" w:eastAsia="仿宋" w:hAnsi="仿宋" w:cs="仿宋" w:hint="eastAsia"/>
              </w:rPr>
              <w:t>时</w:t>
            </w:r>
            <w:r>
              <w:rPr>
                <w:rFonts w:ascii="仿宋" w:eastAsia="仿宋" w:hAnsi="仿宋" w:cs="仿宋" w:hint="eastAsia"/>
                <w:u w:val="single"/>
              </w:rPr>
              <w:t xml:space="preserve"> 0 </w:t>
            </w:r>
            <w:r>
              <w:rPr>
                <w:rFonts w:ascii="仿宋" w:eastAsia="仿宋" w:hAnsi="仿宋" w:cs="仿宋" w:hint="eastAsia"/>
              </w:rPr>
              <w:t>分到</w:t>
            </w:r>
            <w:r>
              <w:rPr>
                <w:rFonts w:ascii="仿宋" w:eastAsia="仿宋" w:hAnsi="仿宋" w:cs="仿宋" w:hint="eastAsia"/>
                <w:u w:val="single"/>
              </w:rPr>
              <w:t xml:space="preserve"> 18 </w:t>
            </w:r>
            <w:r>
              <w:rPr>
                <w:rFonts w:ascii="仿宋" w:eastAsia="仿宋" w:hAnsi="仿宋" w:cs="仿宋" w:hint="eastAsia"/>
              </w:rPr>
              <w:t>时</w:t>
            </w:r>
            <w:r>
              <w:rPr>
                <w:rFonts w:ascii="仿宋" w:eastAsia="仿宋" w:hAnsi="仿宋" w:cs="仿宋" w:hint="eastAsia"/>
                <w:u w:val="single"/>
              </w:rPr>
              <w:t xml:space="preserve"> 0 </w:t>
            </w:r>
            <w:r>
              <w:rPr>
                <w:rFonts w:ascii="仿宋" w:eastAsia="仿宋" w:hAnsi="仿宋" w:cs="仿宋" w:hint="eastAsia"/>
              </w:rPr>
              <w:t>分</w:t>
            </w:r>
          </w:p>
        </w:tc>
      </w:tr>
      <w:tr w:rsidR="00940088" w14:paraId="5970A5EB"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7255A3B0"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31.6</w:t>
            </w:r>
          </w:p>
        </w:tc>
        <w:tc>
          <w:tcPr>
            <w:tcW w:w="2255" w:type="dxa"/>
            <w:tcBorders>
              <w:top w:val="single" w:sz="4" w:space="0" w:color="000000"/>
              <w:left w:val="single" w:sz="4" w:space="0" w:color="000000"/>
              <w:bottom w:val="single" w:sz="4" w:space="0" w:color="000000"/>
              <w:right w:val="single" w:sz="4" w:space="0" w:color="000000"/>
            </w:tcBorders>
            <w:vAlign w:val="center"/>
          </w:tcPr>
          <w:p w14:paraId="5A75853B"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受理投诉方式</w:t>
            </w:r>
          </w:p>
        </w:tc>
        <w:tc>
          <w:tcPr>
            <w:tcW w:w="7031" w:type="dxa"/>
            <w:tcBorders>
              <w:top w:val="single" w:sz="4" w:space="0" w:color="000000"/>
              <w:left w:val="single" w:sz="4" w:space="0" w:color="000000"/>
              <w:bottom w:val="single" w:sz="4" w:space="0" w:color="000000"/>
              <w:right w:val="single" w:sz="4" w:space="0" w:color="000000"/>
            </w:tcBorders>
            <w:vAlign w:val="center"/>
          </w:tcPr>
          <w:p w14:paraId="698510A8" w14:textId="77777777" w:rsidR="00940088" w:rsidRDefault="0091104A">
            <w:pPr>
              <w:snapToGrid w:val="0"/>
              <w:spacing w:line="460" w:lineRule="exact"/>
              <w:rPr>
                <w:rFonts w:ascii="仿宋" w:eastAsia="仿宋" w:hAnsi="仿宋" w:cs="仿宋"/>
              </w:rPr>
            </w:pPr>
            <w:r>
              <w:rPr>
                <w:rFonts w:ascii="仿宋" w:eastAsia="仿宋" w:hAnsi="仿宋" w:cs="仿宋" w:hint="eastAsia"/>
              </w:rPr>
              <w:t>1、受理方式：纸质方式受理，投诉书正、副本（经过质疑的事项才可投诉）。</w:t>
            </w:r>
          </w:p>
          <w:p w14:paraId="30DCF046" w14:textId="77777777" w:rsidR="00940088" w:rsidRDefault="0091104A">
            <w:pPr>
              <w:snapToGrid w:val="0"/>
              <w:spacing w:line="460" w:lineRule="exact"/>
              <w:rPr>
                <w:rFonts w:ascii="仿宋" w:eastAsia="仿宋" w:hAnsi="仿宋" w:cs="仿宋"/>
              </w:rPr>
            </w:pPr>
            <w:r>
              <w:rPr>
                <w:rFonts w:ascii="仿宋" w:eastAsia="仿宋" w:hAnsi="仿宋" w:cs="仿宋" w:hint="eastAsia"/>
              </w:rPr>
              <w:t>2、邮寄地址：</w:t>
            </w:r>
          </w:p>
          <w:p w14:paraId="26FA6ED8" w14:textId="77777777" w:rsidR="00940088" w:rsidRDefault="0091104A">
            <w:pPr>
              <w:snapToGrid w:val="0"/>
              <w:spacing w:line="460" w:lineRule="exact"/>
              <w:rPr>
                <w:rFonts w:ascii="仿宋" w:eastAsia="仿宋" w:hAnsi="仿宋" w:cs="仿宋"/>
              </w:rPr>
            </w:pPr>
            <w:r>
              <w:rPr>
                <w:rFonts w:ascii="仿宋" w:eastAsia="仿宋" w:hAnsi="仿宋" w:cs="仿宋" w:hint="eastAsia"/>
              </w:rPr>
              <w:t>名称：南宁市财政局政府采购监督管理科</w:t>
            </w:r>
          </w:p>
          <w:p w14:paraId="707B1DE5" w14:textId="77777777" w:rsidR="00940088" w:rsidRDefault="0091104A">
            <w:pPr>
              <w:snapToGrid w:val="0"/>
              <w:spacing w:line="460" w:lineRule="exact"/>
              <w:rPr>
                <w:rFonts w:ascii="仿宋" w:eastAsia="仿宋" w:hAnsi="仿宋" w:cs="仿宋"/>
              </w:rPr>
            </w:pPr>
            <w:r>
              <w:rPr>
                <w:rFonts w:ascii="仿宋" w:eastAsia="仿宋" w:hAnsi="仿宋" w:cs="仿宋" w:hint="eastAsia"/>
              </w:rPr>
              <w:t>地址：南宁市</w:t>
            </w:r>
            <w:proofErr w:type="gramStart"/>
            <w:r>
              <w:rPr>
                <w:rFonts w:ascii="仿宋" w:eastAsia="仿宋" w:hAnsi="仿宋" w:cs="仿宋" w:hint="eastAsia"/>
              </w:rPr>
              <w:t>青秀</w:t>
            </w:r>
            <w:proofErr w:type="gramEnd"/>
            <w:r>
              <w:rPr>
                <w:rFonts w:ascii="仿宋" w:eastAsia="仿宋" w:hAnsi="仿宋" w:cs="仿宋" w:hint="eastAsia"/>
              </w:rPr>
              <w:t>区东葛路129号</w:t>
            </w:r>
          </w:p>
          <w:p w14:paraId="3E36DAB2" w14:textId="77777777" w:rsidR="00940088" w:rsidRDefault="0091104A">
            <w:pPr>
              <w:snapToGrid w:val="0"/>
              <w:spacing w:line="460" w:lineRule="exact"/>
              <w:rPr>
                <w:rFonts w:ascii="仿宋" w:eastAsia="仿宋" w:hAnsi="仿宋" w:cs="仿宋"/>
              </w:rPr>
            </w:pPr>
            <w:r>
              <w:rPr>
                <w:rFonts w:ascii="仿宋" w:eastAsia="仿宋" w:hAnsi="仿宋" w:cs="仿宋" w:hint="eastAsia"/>
              </w:rPr>
              <w:t>联系电话：0771-2189091</w:t>
            </w:r>
          </w:p>
        </w:tc>
      </w:tr>
      <w:tr w:rsidR="00940088" w14:paraId="6569302A"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519A1E9B"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33</w:t>
            </w:r>
          </w:p>
        </w:tc>
        <w:tc>
          <w:tcPr>
            <w:tcW w:w="2255" w:type="dxa"/>
            <w:tcBorders>
              <w:top w:val="single" w:sz="4" w:space="0" w:color="000000"/>
              <w:left w:val="single" w:sz="4" w:space="0" w:color="000000"/>
              <w:bottom w:val="single" w:sz="4" w:space="0" w:color="000000"/>
              <w:right w:val="single" w:sz="4" w:space="0" w:color="000000"/>
            </w:tcBorders>
            <w:vAlign w:val="center"/>
          </w:tcPr>
          <w:p w14:paraId="20951247"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采购代理费</w:t>
            </w:r>
          </w:p>
        </w:tc>
        <w:tc>
          <w:tcPr>
            <w:tcW w:w="7031" w:type="dxa"/>
            <w:tcBorders>
              <w:top w:val="single" w:sz="4" w:space="0" w:color="000000"/>
              <w:left w:val="single" w:sz="4" w:space="0" w:color="000000"/>
              <w:bottom w:val="single" w:sz="4" w:space="0" w:color="000000"/>
              <w:right w:val="single" w:sz="4" w:space="0" w:color="000000"/>
            </w:tcBorders>
            <w:vAlign w:val="center"/>
          </w:tcPr>
          <w:p w14:paraId="11EAEBD6" w14:textId="77777777" w:rsidR="00940088" w:rsidRDefault="0091104A">
            <w:pPr>
              <w:pStyle w:val="a9"/>
              <w:snapToGrid w:val="0"/>
              <w:spacing w:line="460" w:lineRule="exact"/>
              <w:rPr>
                <w:rFonts w:ascii="仿宋" w:eastAsia="仿宋" w:hAnsi="仿宋" w:cs="仿宋"/>
                <w:sz w:val="24"/>
                <w:szCs w:val="24"/>
              </w:rPr>
            </w:pPr>
            <w:r>
              <w:rPr>
                <w:rFonts w:ascii="仿宋" w:eastAsia="仿宋" w:hAnsi="仿宋" w:cs="仿宋" w:hint="eastAsia"/>
                <w:sz w:val="24"/>
                <w:szCs w:val="24"/>
              </w:rPr>
              <w:t>1.是否收取采购代理费：☑是    □ 否</w:t>
            </w:r>
          </w:p>
          <w:p w14:paraId="7C663380" w14:textId="77777777" w:rsidR="00940088" w:rsidRDefault="0091104A">
            <w:pPr>
              <w:pStyle w:val="a9"/>
              <w:snapToGrid w:val="0"/>
              <w:spacing w:line="460" w:lineRule="exact"/>
              <w:rPr>
                <w:rFonts w:ascii="仿宋" w:eastAsia="仿宋" w:hAnsi="仿宋" w:cs="仿宋"/>
                <w:sz w:val="24"/>
                <w:szCs w:val="24"/>
              </w:rPr>
            </w:pPr>
            <w:r>
              <w:rPr>
                <w:rFonts w:ascii="仿宋" w:eastAsia="仿宋" w:hAnsi="仿宋" w:cs="仿宋" w:hint="eastAsia"/>
                <w:sz w:val="24"/>
                <w:szCs w:val="24"/>
              </w:rPr>
              <w:t>2.采购代理费</w:t>
            </w:r>
            <w:proofErr w:type="gramStart"/>
            <w:r>
              <w:rPr>
                <w:rFonts w:ascii="仿宋" w:eastAsia="仿宋" w:hAnsi="仿宋" w:cs="仿宋" w:hint="eastAsia"/>
                <w:sz w:val="24"/>
                <w:szCs w:val="24"/>
              </w:rPr>
              <w:t>由</w:t>
            </w:r>
            <w:r>
              <w:rPr>
                <w:rFonts w:ascii="仿宋" w:eastAsia="仿宋" w:hAnsi="仿宋" w:cs="仿宋" w:hint="eastAsia"/>
                <w:sz w:val="24"/>
                <w:szCs w:val="24"/>
                <w:u w:val="single"/>
              </w:rPr>
              <w:t>成交</w:t>
            </w:r>
            <w:proofErr w:type="gramEnd"/>
            <w:r>
              <w:rPr>
                <w:rFonts w:ascii="仿宋" w:eastAsia="仿宋" w:hAnsi="仿宋" w:cs="仿宋" w:hint="eastAsia"/>
                <w:sz w:val="24"/>
                <w:szCs w:val="24"/>
                <w:u w:val="single"/>
              </w:rPr>
              <w:t>供应商</w:t>
            </w:r>
            <w:r>
              <w:rPr>
                <w:rFonts w:ascii="仿宋" w:eastAsia="仿宋" w:hAnsi="仿宋" w:cs="仿宋" w:hint="eastAsia"/>
                <w:sz w:val="24"/>
                <w:szCs w:val="24"/>
              </w:rPr>
              <w:t>领取成交通知书前，一次性向采购代理机构支付。</w:t>
            </w:r>
          </w:p>
          <w:p w14:paraId="77D2AFA1" w14:textId="77777777" w:rsidR="00940088" w:rsidRDefault="0091104A">
            <w:pPr>
              <w:pStyle w:val="a9"/>
              <w:snapToGrid w:val="0"/>
              <w:spacing w:line="460" w:lineRule="exact"/>
              <w:rPr>
                <w:rFonts w:ascii="仿宋" w:eastAsia="仿宋" w:hAnsi="仿宋" w:cs="仿宋"/>
                <w:sz w:val="24"/>
                <w:szCs w:val="24"/>
              </w:rPr>
            </w:pPr>
            <w:r>
              <w:rPr>
                <w:rFonts w:ascii="仿宋" w:eastAsia="仿宋" w:hAnsi="仿宋" w:cs="仿宋" w:hint="eastAsia"/>
                <w:sz w:val="24"/>
                <w:szCs w:val="24"/>
              </w:rPr>
              <w:t>3.采购代理费收取标准：参照原国家发展计划委员会计价格[2002]1980号《招标代理服务费管理暂行办法》收费标准（服务类型）向成交供应商收取。</w:t>
            </w:r>
          </w:p>
          <w:p w14:paraId="68A8B6B0" w14:textId="77777777" w:rsidR="00940088" w:rsidRDefault="0091104A">
            <w:pPr>
              <w:pStyle w:val="a9"/>
              <w:snapToGrid w:val="0"/>
              <w:spacing w:line="460" w:lineRule="exact"/>
              <w:rPr>
                <w:rFonts w:ascii="仿宋" w:eastAsia="仿宋" w:hAnsi="仿宋" w:cs="仿宋"/>
                <w:sz w:val="24"/>
                <w:szCs w:val="24"/>
              </w:rPr>
            </w:pPr>
            <w:r>
              <w:rPr>
                <w:rFonts w:ascii="仿宋" w:eastAsia="仿宋" w:hAnsi="仿宋" w:cs="仿宋" w:hint="eastAsia"/>
                <w:sz w:val="24"/>
                <w:szCs w:val="24"/>
              </w:rPr>
              <w:t>4. 采购代理费收取银行账户：</w:t>
            </w:r>
          </w:p>
          <w:p w14:paraId="2B7559E0" w14:textId="77777777" w:rsidR="00940088" w:rsidRDefault="0091104A">
            <w:pPr>
              <w:pStyle w:val="a9"/>
              <w:snapToGrid w:val="0"/>
              <w:spacing w:line="460" w:lineRule="exact"/>
              <w:rPr>
                <w:rFonts w:ascii="仿宋" w:eastAsia="仿宋" w:hAnsi="仿宋" w:cs="仿宋"/>
                <w:sz w:val="24"/>
                <w:szCs w:val="24"/>
              </w:rPr>
            </w:pPr>
            <w:r>
              <w:rPr>
                <w:rFonts w:ascii="仿宋" w:eastAsia="仿宋" w:hAnsi="仿宋" w:cs="仿宋" w:hint="eastAsia"/>
                <w:sz w:val="24"/>
                <w:szCs w:val="24"/>
              </w:rPr>
              <w:t>开户名称：广西机电设备招标有限公司；</w:t>
            </w:r>
          </w:p>
          <w:p w14:paraId="5005BB58" w14:textId="77777777" w:rsidR="00940088" w:rsidRDefault="0091104A">
            <w:pPr>
              <w:pStyle w:val="a9"/>
              <w:snapToGrid w:val="0"/>
              <w:spacing w:line="460" w:lineRule="exact"/>
              <w:rPr>
                <w:rFonts w:ascii="仿宋" w:eastAsia="仿宋" w:hAnsi="仿宋" w:cs="仿宋"/>
                <w:sz w:val="24"/>
                <w:szCs w:val="24"/>
              </w:rPr>
            </w:pPr>
            <w:r>
              <w:rPr>
                <w:rFonts w:ascii="仿宋" w:eastAsia="仿宋" w:hAnsi="仿宋" w:cs="仿宋" w:hint="eastAsia"/>
                <w:sz w:val="24"/>
                <w:szCs w:val="24"/>
              </w:rPr>
              <w:t>开户银行：广西北部湾银行南宁市金湖支行</w:t>
            </w:r>
          </w:p>
          <w:p w14:paraId="06F0F810" w14:textId="77777777" w:rsidR="00940088" w:rsidRDefault="0091104A">
            <w:pPr>
              <w:pStyle w:val="a9"/>
              <w:snapToGrid w:val="0"/>
              <w:spacing w:line="460" w:lineRule="exact"/>
              <w:rPr>
                <w:rFonts w:ascii="仿宋" w:eastAsia="仿宋" w:hAnsi="仿宋" w:cs="仿宋"/>
                <w:sz w:val="24"/>
                <w:szCs w:val="24"/>
              </w:rPr>
            </w:pPr>
            <w:r>
              <w:rPr>
                <w:rFonts w:ascii="仿宋" w:eastAsia="仿宋" w:hAnsi="仿宋" w:cs="仿宋" w:hint="eastAsia"/>
                <w:sz w:val="24"/>
                <w:szCs w:val="24"/>
              </w:rPr>
              <w:t>银行账号：1705012090027723 (联行号 313611017053)</w:t>
            </w:r>
          </w:p>
        </w:tc>
      </w:tr>
      <w:tr w:rsidR="00940088" w14:paraId="3ADBECA1"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F69977F"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34.1</w:t>
            </w:r>
          </w:p>
        </w:tc>
        <w:tc>
          <w:tcPr>
            <w:tcW w:w="2255" w:type="dxa"/>
            <w:tcBorders>
              <w:top w:val="single" w:sz="4" w:space="0" w:color="000000"/>
              <w:left w:val="single" w:sz="4" w:space="0" w:color="000000"/>
              <w:bottom w:val="single" w:sz="4" w:space="0" w:color="000000"/>
              <w:right w:val="single" w:sz="4" w:space="0" w:color="000000"/>
            </w:tcBorders>
            <w:vAlign w:val="center"/>
          </w:tcPr>
          <w:p w14:paraId="60E5AD9D"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rPr>
              <w:t>解释</w:t>
            </w:r>
          </w:p>
        </w:tc>
        <w:tc>
          <w:tcPr>
            <w:tcW w:w="7031" w:type="dxa"/>
            <w:tcBorders>
              <w:top w:val="single" w:sz="4" w:space="0" w:color="000000"/>
              <w:left w:val="single" w:sz="4" w:space="0" w:color="000000"/>
              <w:bottom w:val="single" w:sz="4" w:space="0" w:color="000000"/>
              <w:right w:val="single" w:sz="4" w:space="0" w:color="000000"/>
            </w:tcBorders>
            <w:vAlign w:val="center"/>
          </w:tcPr>
          <w:p w14:paraId="66424F00" w14:textId="77777777" w:rsidR="00940088" w:rsidRDefault="0091104A">
            <w:pPr>
              <w:pStyle w:val="a9"/>
              <w:snapToGrid w:val="0"/>
              <w:spacing w:line="460" w:lineRule="exact"/>
              <w:rPr>
                <w:rFonts w:ascii="仿宋" w:eastAsia="仿宋" w:hAnsi="仿宋" w:cs="仿宋"/>
                <w:b/>
                <w:sz w:val="24"/>
                <w:szCs w:val="24"/>
              </w:rPr>
            </w:pPr>
            <w:r>
              <w:rPr>
                <w:rFonts w:ascii="仿宋" w:eastAsia="仿宋" w:hAnsi="仿宋" w:cs="仿宋" w:hint="eastAsia"/>
                <w:b/>
                <w:sz w:val="24"/>
                <w:szCs w:val="24"/>
              </w:rPr>
              <w:t>解释权：</w:t>
            </w:r>
            <w:r>
              <w:rPr>
                <w:rFonts w:ascii="仿宋" w:eastAsia="仿宋" w:hAnsi="仿宋" w:cs="仿宋" w:hint="eastAsia"/>
                <w:sz w:val="24"/>
                <w:szCs w:val="24"/>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w:t>
            </w:r>
            <w:r>
              <w:rPr>
                <w:rFonts w:ascii="仿宋" w:eastAsia="仿宋" w:hAnsi="仿宋" w:cs="仿宋" w:hint="eastAsia"/>
                <w:sz w:val="24"/>
                <w:szCs w:val="24"/>
              </w:rPr>
              <w:lastRenderedPageBreak/>
              <w:t>解释；同</w:t>
            </w:r>
            <w:proofErr w:type="gramStart"/>
            <w:r>
              <w:rPr>
                <w:rFonts w:ascii="仿宋" w:eastAsia="仿宋" w:hAnsi="仿宋" w:cs="仿宋" w:hint="eastAsia"/>
                <w:sz w:val="24"/>
                <w:szCs w:val="24"/>
              </w:rPr>
              <w:t>一组成</w:t>
            </w:r>
            <w:proofErr w:type="gramEnd"/>
            <w:r>
              <w:rPr>
                <w:rFonts w:ascii="仿宋" w:eastAsia="仿宋" w:hAnsi="仿宋" w:cs="仿宋" w:hint="eastAsia"/>
                <w:sz w:val="24"/>
                <w:szCs w:val="24"/>
              </w:rPr>
              <w:t>文件中就同一事项的规定或者约定不一致的，以编排顺序在后者为准；同</w:t>
            </w:r>
            <w:proofErr w:type="gramStart"/>
            <w:r>
              <w:rPr>
                <w:rFonts w:ascii="仿宋" w:eastAsia="仿宋" w:hAnsi="仿宋" w:cs="仿宋" w:hint="eastAsia"/>
                <w:sz w:val="24"/>
                <w:szCs w:val="24"/>
              </w:rPr>
              <w:t>一组成</w:t>
            </w:r>
            <w:proofErr w:type="gramEnd"/>
            <w:r>
              <w:rPr>
                <w:rFonts w:ascii="仿宋" w:eastAsia="仿宋" w:hAnsi="仿宋" w:cs="仿宋" w:hint="eastAsia"/>
                <w:sz w:val="24"/>
                <w:szCs w:val="24"/>
              </w:rPr>
              <w:t>文件不同版本之间有不一致的，以形成时间在后者为准；更正公告（澄清公告）与同步更新的磋商文件不一致时以更正公告（澄清公告）为准。按本款前述规定仍不能形成结论的，</w:t>
            </w:r>
            <w:r>
              <w:rPr>
                <w:rFonts w:ascii="仿宋" w:eastAsia="仿宋" w:hAnsi="仿宋" w:cs="仿宋" w:hint="eastAsia"/>
                <w:b/>
                <w:sz w:val="24"/>
                <w:szCs w:val="24"/>
              </w:rPr>
              <w:t>由采购人或者采购代理机构负责解释。</w:t>
            </w:r>
          </w:p>
          <w:p w14:paraId="18DDB394" w14:textId="77777777" w:rsidR="00940088" w:rsidRDefault="0091104A">
            <w:pPr>
              <w:pStyle w:val="a9"/>
              <w:snapToGrid w:val="0"/>
              <w:spacing w:line="460" w:lineRule="exact"/>
              <w:rPr>
                <w:rFonts w:ascii="仿宋" w:eastAsia="仿宋" w:hAnsi="仿宋" w:cs="仿宋"/>
                <w:b/>
                <w:sz w:val="24"/>
                <w:szCs w:val="24"/>
              </w:rPr>
            </w:pPr>
            <w:r>
              <w:rPr>
                <w:rFonts w:ascii="仿宋" w:eastAsia="仿宋" w:hAnsi="仿宋" w:cs="仿宋" w:hint="eastAsia"/>
                <w:b/>
                <w:sz w:val="24"/>
                <w:szCs w:val="24"/>
              </w:rPr>
              <w:t>法律责任：</w:t>
            </w:r>
          </w:p>
          <w:p w14:paraId="0C3F02EB" w14:textId="77777777" w:rsidR="00940088" w:rsidRDefault="0091104A">
            <w:pPr>
              <w:pStyle w:val="a9"/>
              <w:snapToGrid w:val="0"/>
              <w:spacing w:line="460" w:lineRule="exact"/>
              <w:rPr>
                <w:rFonts w:ascii="仿宋" w:eastAsia="仿宋" w:hAnsi="仿宋" w:cs="仿宋"/>
                <w:sz w:val="24"/>
                <w:szCs w:val="24"/>
              </w:rPr>
            </w:pPr>
            <w:r>
              <w:rPr>
                <w:rFonts w:ascii="仿宋" w:eastAsia="仿宋" w:hAnsi="仿宋" w:cs="仿宋" w:hint="eastAsia"/>
                <w:b/>
                <w:sz w:val="24"/>
                <w:szCs w:val="24"/>
              </w:rPr>
              <w:t>1.</w:t>
            </w:r>
            <w:r>
              <w:rPr>
                <w:rFonts w:ascii="仿宋" w:eastAsia="仿宋" w:hAnsi="仿宋" w:cs="仿宋" w:hint="eastAsia"/>
                <w:sz w:val="24"/>
                <w:szCs w:val="24"/>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685FB627" w14:textId="77777777" w:rsidR="00940088" w:rsidRDefault="0091104A">
            <w:pPr>
              <w:spacing w:line="460" w:lineRule="exact"/>
              <w:rPr>
                <w:rFonts w:ascii="仿宋" w:eastAsia="仿宋" w:hAnsi="仿宋" w:cs="仿宋"/>
              </w:rPr>
            </w:pPr>
            <w:r>
              <w:rPr>
                <w:rFonts w:ascii="仿宋" w:eastAsia="仿宋" w:hAnsi="仿宋" w:cs="仿宋" w:hint="eastAsia"/>
                <w:b/>
              </w:rPr>
              <w:t>2.本项目采购代理机构应严格按照广西政府采购云平台项目</w:t>
            </w:r>
            <w:proofErr w:type="gramStart"/>
            <w:r>
              <w:rPr>
                <w:rFonts w:ascii="仿宋" w:eastAsia="仿宋" w:hAnsi="仿宋" w:cs="仿宋" w:hint="eastAsia"/>
                <w:b/>
              </w:rPr>
              <w:t>采购全</w:t>
            </w:r>
            <w:proofErr w:type="gramEnd"/>
            <w:r>
              <w:rPr>
                <w:rFonts w:ascii="仿宋" w:eastAsia="仿宋" w:hAnsi="仿宋" w:cs="仿宋" w:hint="eastAsia"/>
                <w:b/>
              </w:rPr>
              <w:t>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940088" w14:paraId="531B2C74"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2211BD00"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lastRenderedPageBreak/>
              <w:t>34.2</w:t>
            </w:r>
          </w:p>
        </w:tc>
        <w:tc>
          <w:tcPr>
            <w:tcW w:w="2255" w:type="dxa"/>
            <w:tcBorders>
              <w:top w:val="single" w:sz="4" w:space="0" w:color="000000"/>
              <w:left w:val="single" w:sz="4" w:space="0" w:color="000000"/>
              <w:bottom w:val="single" w:sz="4" w:space="0" w:color="000000"/>
              <w:right w:val="single" w:sz="4" w:space="0" w:color="000000"/>
            </w:tcBorders>
            <w:vAlign w:val="center"/>
          </w:tcPr>
          <w:p w14:paraId="1D8C5AAE" w14:textId="77777777" w:rsidR="00940088" w:rsidRDefault="0091104A">
            <w:pPr>
              <w:spacing w:line="460" w:lineRule="exact"/>
              <w:jc w:val="center"/>
              <w:rPr>
                <w:rFonts w:ascii="仿宋" w:eastAsia="仿宋" w:hAnsi="仿宋" w:cs="仿宋"/>
                <w:szCs w:val="21"/>
              </w:rPr>
            </w:pPr>
            <w:r>
              <w:rPr>
                <w:rFonts w:ascii="仿宋" w:eastAsia="仿宋" w:hAnsi="仿宋" w:cs="仿宋" w:hint="eastAsia"/>
                <w:szCs w:val="21"/>
              </w:rPr>
              <w:t>其他</w:t>
            </w:r>
          </w:p>
        </w:tc>
        <w:tc>
          <w:tcPr>
            <w:tcW w:w="7031" w:type="dxa"/>
            <w:tcBorders>
              <w:top w:val="single" w:sz="4" w:space="0" w:color="000000"/>
              <w:left w:val="single" w:sz="4" w:space="0" w:color="000000"/>
              <w:bottom w:val="single" w:sz="4" w:space="0" w:color="000000"/>
              <w:right w:val="single" w:sz="4" w:space="0" w:color="000000"/>
            </w:tcBorders>
            <w:vAlign w:val="center"/>
          </w:tcPr>
          <w:p w14:paraId="2C7F8919" w14:textId="77777777" w:rsidR="00940088" w:rsidRDefault="0091104A">
            <w:pPr>
              <w:pStyle w:val="a9"/>
              <w:snapToGrid w:val="0"/>
              <w:spacing w:line="460" w:lineRule="exact"/>
              <w:rPr>
                <w:rFonts w:ascii="仿宋" w:eastAsia="仿宋" w:hAnsi="仿宋" w:cs="仿宋"/>
                <w:sz w:val="24"/>
                <w:szCs w:val="24"/>
              </w:rPr>
            </w:pPr>
            <w:r>
              <w:rPr>
                <w:rFonts w:ascii="仿宋" w:eastAsia="仿宋" w:hAnsi="仿宋" w:cs="仿宋" w:hint="eastAsia"/>
                <w:sz w:val="24"/>
                <w:szCs w:val="24"/>
              </w:rPr>
              <w:t>1.本磋商文件中描述供应商的“公章”是指根据我国对公章的管理规定，用供应</w:t>
            </w:r>
            <w:proofErr w:type="gramStart"/>
            <w:r>
              <w:rPr>
                <w:rFonts w:ascii="仿宋" w:eastAsia="仿宋" w:hAnsi="仿宋" w:cs="仿宋" w:hint="eastAsia"/>
                <w:sz w:val="24"/>
                <w:szCs w:val="24"/>
              </w:rPr>
              <w:t>商法定主体</w:t>
            </w:r>
            <w:proofErr w:type="gramEnd"/>
            <w:r>
              <w:rPr>
                <w:rFonts w:ascii="仿宋" w:eastAsia="仿宋" w:hAnsi="仿宋" w:cs="仿宋" w:hint="eastAsia"/>
                <w:sz w:val="24"/>
                <w:szCs w:val="24"/>
              </w:rPr>
              <w:t>行为名称制作的印章，除本磋商文件有特殊规定外，供应商的财务章、部门章、分公司章、工会章、合同章、竞标/投标专用章、业务专用章及银行的转账章、现金收讫章、现金付讫章等其他形式印章均不能代替公章。</w:t>
            </w:r>
          </w:p>
          <w:p w14:paraId="33BB4D4A" w14:textId="77777777" w:rsidR="00940088" w:rsidRDefault="0091104A">
            <w:pPr>
              <w:pStyle w:val="a9"/>
              <w:snapToGrid w:val="0"/>
              <w:spacing w:line="460" w:lineRule="exact"/>
              <w:rPr>
                <w:rFonts w:ascii="仿宋" w:eastAsia="仿宋" w:hAnsi="仿宋" w:cs="仿宋"/>
                <w:sz w:val="24"/>
                <w:szCs w:val="24"/>
              </w:rPr>
            </w:pPr>
            <w:r>
              <w:rPr>
                <w:rFonts w:ascii="仿宋" w:eastAsia="仿宋" w:hAnsi="仿宋" w:cs="仿宋" w:hint="eastAsia"/>
                <w:sz w:val="24"/>
                <w:szCs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390D51E" w14:textId="77777777" w:rsidR="00940088" w:rsidRDefault="0091104A">
            <w:pPr>
              <w:pStyle w:val="a9"/>
              <w:snapToGrid w:val="0"/>
              <w:spacing w:line="460" w:lineRule="exact"/>
              <w:rPr>
                <w:rFonts w:ascii="仿宋" w:eastAsia="仿宋" w:hAnsi="仿宋" w:cs="仿宋"/>
                <w:sz w:val="24"/>
                <w:szCs w:val="24"/>
              </w:rPr>
            </w:pPr>
            <w:r>
              <w:rPr>
                <w:rFonts w:ascii="仿宋" w:eastAsia="仿宋" w:hAnsi="仿宋" w:cs="仿宋" w:hint="eastAsia"/>
                <w:sz w:val="24"/>
                <w:szCs w:val="24"/>
              </w:rPr>
              <w:t>3.本磋商文件中描述供应商的“签字”是指供应商的法定代表人或者委托代理人亲自在文件规定签署处亲笔写上个人的名字的行为，私章、签字章、印鉴、影印等其他形式均不能代替亲笔签字。</w:t>
            </w:r>
          </w:p>
          <w:p w14:paraId="564CB371" w14:textId="77777777" w:rsidR="00940088" w:rsidRDefault="0091104A">
            <w:pPr>
              <w:pStyle w:val="a9"/>
              <w:snapToGrid w:val="0"/>
              <w:spacing w:line="460" w:lineRule="exact"/>
              <w:rPr>
                <w:rFonts w:ascii="仿宋" w:eastAsia="仿宋" w:hAnsi="仿宋" w:cs="仿宋"/>
                <w:sz w:val="24"/>
                <w:szCs w:val="24"/>
              </w:rPr>
            </w:pPr>
            <w:r>
              <w:rPr>
                <w:rFonts w:ascii="仿宋" w:eastAsia="仿宋" w:hAnsi="仿宋" w:cs="仿宋" w:hint="eastAsia"/>
                <w:sz w:val="24"/>
                <w:szCs w:val="24"/>
              </w:rPr>
              <w:t>4.自然人竞标的，磋商文件规定盖公章处由自然人</w:t>
            </w:r>
            <w:proofErr w:type="gramStart"/>
            <w:r>
              <w:rPr>
                <w:rFonts w:ascii="仿宋" w:eastAsia="仿宋" w:hAnsi="仿宋" w:cs="仿宋" w:hint="eastAsia"/>
                <w:sz w:val="24"/>
                <w:szCs w:val="24"/>
              </w:rPr>
              <w:t>摁</w:t>
            </w:r>
            <w:proofErr w:type="gramEnd"/>
            <w:r>
              <w:rPr>
                <w:rFonts w:ascii="仿宋" w:eastAsia="仿宋" w:hAnsi="仿宋" w:cs="仿宋" w:hint="eastAsia"/>
                <w:sz w:val="24"/>
                <w:szCs w:val="24"/>
              </w:rPr>
              <w:t>手指指印。</w:t>
            </w:r>
          </w:p>
          <w:p w14:paraId="578CE432" w14:textId="77777777" w:rsidR="00940088" w:rsidRDefault="0091104A">
            <w:pPr>
              <w:pStyle w:val="a9"/>
              <w:snapToGrid w:val="0"/>
              <w:spacing w:line="460" w:lineRule="exact"/>
              <w:rPr>
                <w:rFonts w:ascii="仿宋" w:eastAsia="仿宋" w:hAnsi="仿宋" w:cs="仿宋"/>
                <w:sz w:val="24"/>
                <w:szCs w:val="24"/>
              </w:rPr>
            </w:pPr>
            <w:r>
              <w:rPr>
                <w:rFonts w:ascii="仿宋" w:eastAsia="仿宋" w:hAnsi="仿宋" w:cs="仿宋" w:hint="eastAsia"/>
                <w:sz w:val="24"/>
                <w:szCs w:val="24"/>
              </w:rPr>
              <w:lastRenderedPageBreak/>
              <w:t>5.本磋商文件所称的“以上”“以下”“以内”“届满”，包括本数；所称的“不满”“超过”“以外”，不包括本数。</w:t>
            </w:r>
          </w:p>
        </w:tc>
      </w:tr>
    </w:tbl>
    <w:p w14:paraId="54853342" w14:textId="77777777" w:rsidR="00940088" w:rsidRDefault="0091104A">
      <w:pPr>
        <w:pStyle w:val="2"/>
        <w:spacing w:line="420" w:lineRule="exact"/>
        <w:jc w:val="center"/>
        <w:rPr>
          <w:rFonts w:ascii="仿宋" w:eastAsia="仿宋" w:hAnsi="仿宋" w:cs="仿宋"/>
          <w:b w:val="0"/>
        </w:rPr>
      </w:pPr>
      <w:r>
        <w:rPr>
          <w:rFonts w:ascii="仿宋" w:eastAsia="仿宋" w:hAnsi="仿宋" w:cs="仿宋" w:hint="eastAsia"/>
          <w:bCs w:val="0"/>
        </w:rPr>
        <w:lastRenderedPageBreak/>
        <w:br w:type="page"/>
      </w:r>
      <w:bookmarkStart w:id="47" w:name="_Toc13767"/>
      <w:bookmarkStart w:id="48" w:name="_Toc18971"/>
      <w:r>
        <w:rPr>
          <w:rFonts w:ascii="仿宋" w:eastAsia="仿宋" w:hAnsi="仿宋" w:cs="仿宋" w:hint="eastAsia"/>
          <w:b w:val="0"/>
        </w:rPr>
        <w:lastRenderedPageBreak/>
        <w:t>第二节 供应商须知正文</w:t>
      </w:r>
      <w:bookmarkEnd w:id="47"/>
      <w:bookmarkEnd w:id="48"/>
    </w:p>
    <w:p w14:paraId="150C5202" w14:textId="77777777" w:rsidR="00940088" w:rsidRDefault="0091104A">
      <w:pPr>
        <w:pStyle w:val="3"/>
        <w:spacing w:before="0" w:after="0" w:line="460" w:lineRule="exact"/>
        <w:ind w:firstLineChars="200" w:firstLine="640"/>
        <w:rPr>
          <w:rFonts w:ascii="仿宋" w:eastAsia="仿宋" w:hAnsi="仿宋" w:cs="仿宋"/>
          <w:b w:val="0"/>
        </w:rPr>
      </w:pPr>
      <w:bookmarkStart w:id="49" w:name="_Toc12915"/>
      <w:r>
        <w:rPr>
          <w:rFonts w:ascii="仿宋" w:eastAsia="仿宋" w:hAnsi="仿宋" w:cs="仿宋" w:hint="eastAsia"/>
          <w:b w:val="0"/>
        </w:rPr>
        <w:t>一、总则</w:t>
      </w:r>
      <w:bookmarkEnd w:id="49"/>
    </w:p>
    <w:p w14:paraId="14B2C0D7"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1.适用范围</w:t>
      </w:r>
    </w:p>
    <w:p w14:paraId="289CAEBB"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w:t>
      </w:r>
      <w:proofErr w:type="gramStart"/>
      <w:r>
        <w:rPr>
          <w:rFonts w:ascii="仿宋" w:eastAsia="仿宋" w:hAnsi="仿宋" w:cs="仿宋" w:hint="eastAsia"/>
        </w:rPr>
        <w:t>门政府</w:t>
      </w:r>
      <w:proofErr w:type="gramEnd"/>
      <w:r>
        <w:rPr>
          <w:rFonts w:ascii="仿宋" w:eastAsia="仿宋" w:hAnsi="仿宋" w:cs="仿宋" w:hint="eastAsia"/>
        </w:rPr>
        <w:t>采购有关规定的约束和保护。</w:t>
      </w:r>
    </w:p>
    <w:p w14:paraId="1DE7FF5F"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1.2</w:t>
      </w:r>
      <w:r>
        <w:rPr>
          <w:rFonts w:ascii="仿宋" w:eastAsia="仿宋" w:hAnsi="仿宋" w:cs="仿宋" w:hint="eastAsia"/>
          <w:spacing w:val="-6"/>
        </w:rPr>
        <w:t>本竞争性磋商文件（以下简称磋商文件）适用于本项目的所有采购程序和环节（法律法规另有规定的，从其规定）。</w:t>
      </w:r>
    </w:p>
    <w:p w14:paraId="683CA545"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2.定义</w:t>
      </w:r>
    </w:p>
    <w:p w14:paraId="799D2606"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2.1“采购人”是指依法进行政府采购的国家机关、事业单位、团体组织。</w:t>
      </w:r>
    </w:p>
    <w:p w14:paraId="1CC8ABD8" w14:textId="77777777" w:rsidR="00940088" w:rsidRDefault="0091104A">
      <w:pPr>
        <w:spacing w:line="460" w:lineRule="exact"/>
        <w:ind w:firstLineChars="200" w:firstLine="480"/>
        <w:rPr>
          <w:rFonts w:ascii="仿宋" w:eastAsia="仿宋" w:hAnsi="仿宋" w:cs="仿宋"/>
          <w:u w:val="single"/>
        </w:rPr>
      </w:pPr>
      <w:r>
        <w:rPr>
          <w:rFonts w:ascii="仿宋" w:eastAsia="仿宋" w:hAnsi="仿宋" w:cs="仿宋" w:hint="eastAsia"/>
        </w:rPr>
        <w:t>2.2“采购代理机构”是指政府采购集中采购机构和集中采购机构以外的采购代理机构。</w:t>
      </w:r>
    </w:p>
    <w:p w14:paraId="59753417"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2.3“供应商”是指向采购人提供货物、工程或者服务的法人、其他组织或者自然人。</w:t>
      </w:r>
    </w:p>
    <w:p w14:paraId="005C4029"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2.4“服务”是指除货物和工程以外的其他政府采购对象。</w:t>
      </w:r>
    </w:p>
    <w:p w14:paraId="6E160449"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2.5“竞标”是指供应</w:t>
      </w:r>
      <w:proofErr w:type="gramStart"/>
      <w:r>
        <w:rPr>
          <w:rFonts w:ascii="仿宋" w:eastAsia="仿宋" w:hAnsi="仿宋" w:cs="仿宋" w:hint="eastAsia"/>
        </w:rPr>
        <w:t>商按照</w:t>
      </w:r>
      <w:proofErr w:type="gramEnd"/>
      <w:r>
        <w:rPr>
          <w:rFonts w:ascii="仿宋" w:eastAsia="仿宋" w:hAnsi="仿宋" w:cs="仿宋" w:hint="eastAsia"/>
        </w:rPr>
        <w:t>本项目竞争性磋商公告或者邀请函规定的方式</w:t>
      </w:r>
      <w:proofErr w:type="gramStart"/>
      <w:r>
        <w:rPr>
          <w:rFonts w:ascii="仿宋" w:eastAsia="仿宋" w:hAnsi="仿宋" w:cs="仿宋" w:hint="eastAsia"/>
        </w:rPr>
        <w:t>获取磋商</w:t>
      </w:r>
      <w:proofErr w:type="gramEnd"/>
      <w:r>
        <w:rPr>
          <w:rFonts w:ascii="仿宋" w:eastAsia="仿宋" w:hAnsi="仿宋" w:cs="仿宋" w:hint="eastAsia"/>
        </w:rPr>
        <w:t>文件、提交响应文件并希望获得标的</w:t>
      </w:r>
      <w:proofErr w:type="gramStart"/>
      <w:r>
        <w:rPr>
          <w:rFonts w:ascii="仿宋" w:eastAsia="仿宋" w:hAnsi="仿宋" w:cs="仿宋" w:hint="eastAsia"/>
        </w:rPr>
        <w:t>的</w:t>
      </w:r>
      <w:proofErr w:type="gramEnd"/>
      <w:r>
        <w:rPr>
          <w:rFonts w:ascii="仿宋" w:eastAsia="仿宋" w:hAnsi="仿宋" w:cs="仿宋" w:hint="eastAsia"/>
        </w:rPr>
        <w:t>行为。</w:t>
      </w:r>
    </w:p>
    <w:p w14:paraId="5DAF68D8"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2.6“响应文件”</w:t>
      </w:r>
      <w:r>
        <w:rPr>
          <w:rFonts w:ascii="仿宋" w:eastAsia="仿宋" w:hAnsi="仿宋" w:cs="仿宋" w:hint="eastAsia"/>
          <w:spacing w:val="-6"/>
        </w:rPr>
        <w:t>是指：供应商根据本磋商文件要求，编制包含资格证明、报价商务技术等所有内容的文件。</w:t>
      </w:r>
    </w:p>
    <w:p w14:paraId="2D560627"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2.7“实质性要求”是指磋商文件中已经指明不满足则响应文件按无效响应处理的条款，或者不能负偏离的条款，或者采购需求中带“▲”的条款。</w:t>
      </w:r>
    </w:p>
    <w:p w14:paraId="5836DE48"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2.8“正偏离”，是指响应文件对磋商文件“采购需求”中有关条款</w:t>
      </w:r>
      <w:proofErr w:type="gramStart"/>
      <w:r>
        <w:rPr>
          <w:rFonts w:ascii="仿宋" w:eastAsia="仿宋" w:hAnsi="仿宋" w:cs="仿宋" w:hint="eastAsia"/>
        </w:rPr>
        <w:t>作出</w:t>
      </w:r>
      <w:proofErr w:type="gramEnd"/>
      <w:r>
        <w:rPr>
          <w:rFonts w:ascii="仿宋" w:eastAsia="仿宋" w:hAnsi="仿宋" w:cs="仿宋" w:hint="eastAsia"/>
        </w:rPr>
        <w:t>的响应优于条款要求并有利于采购人的情形。</w:t>
      </w:r>
    </w:p>
    <w:p w14:paraId="4BFA615F"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2.9“负偏离”，是指响应文件对磋商文件“采购需求”中有关条款</w:t>
      </w:r>
      <w:proofErr w:type="gramStart"/>
      <w:r>
        <w:rPr>
          <w:rFonts w:ascii="仿宋" w:eastAsia="仿宋" w:hAnsi="仿宋" w:cs="仿宋" w:hint="eastAsia"/>
        </w:rPr>
        <w:t>作出</w:t>
      </w:r>
      <w:proofErr w:type="gramEnd"/>
      <w:r>
        <w:rPr>
          <w:rFonts w:ascii="仿宋" w:eastAsia="仿宋" w:hAnsi="仿宋" w:cs="仿宋" w:hint="eastAsia"/>
        </w:rPr>
        <w:t>的响应不满足条款要求，导致采购人要求不能得到满足的情形。</w:t>
      </w:r>
    </w:p>
    <w:p w14:paraId="5F7664F5"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2.10“允许负偏离的条款”是指采购需求中的不属于“实质性要求”的条款。</w:t>
      </w:r>
    </w:p>
    <w:p w14:paraId="5C0BF6F9"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2.11“书面形式”是指合同书、信件和数据电文（包括电报、电传、传真、电子数据交换和电子邮件）等可以有形地表现所载内容的形式。</w:t>
      </w:r>
    </w:p>
    <w:p w14:paraId="520EA4D8"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2.12“首次报价”是指供应商提交的首次响应文件中的报价。</w:t>
      </w:r>
    </w:p>
    <w:p w14:paraId="16D6CC03"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lastRenderedPageBreak/>
        <w:t>2.13“评审报价”是指供应商提交的最后报价并经修正（如有）和政策功能价格扣除（如有）后的价格。</w:t>
      </w:r>
    </w:p>
    <w:p w14:paraId="495D44E3"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3.供应商的资格条件</w:t>
      </w:r>
    </w:p>
    <w:p w14:paraId="1A28A257"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供应商的资格条件详见“供应商须知前附表”。</w:t>
      </w:r>
    </w:p>
    <w:p w14:paraId="23E8B056"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4.磋商费用</w:t>
      </w:r>
    </w:p>
    <w:p w14:paraId="30C186B8"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供应商应承</w:t>
      </w:r>
      <w:proofErr w:type="gramStart"/>
      <w:r>
        <w:rPr>
          <w:rFonts w:ascii="仿宋" w:eastAsia="仿宋" w:hAnsi="仿宋" w:cs="仿宋" w:hint="eastAsia"/>
        </w:rPr>
        <w:t>担参与</w:t>
      </w:r>
      <w:proofErr w:type="gramEnd"/>
      <w:r>
        <w:rPr>
          <w:rFonts w:ascii="仿宋" w:eastAsia="仿宋" w:hAnsi="仿宋" w:cs="仿宋" w:hint="eastAsia"/>
        </w:rPr>
        <w:t>本次采购活动有关的所有费用，包括但不限于、勘查现场、编制和提交响应文件、参加磋商与应答、签订合同等，不论竞标结果如何，均应自行承担。</w:t>
      </w:r>
    </w:p>
    <w:p w14:paraId="0B5A1285"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5.联合体竞标</w:t>
      </w:r>
    </w:p>
    <w:p w14:paraId="19852B58"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5.1本项目是否接受联合体竞标，详见“供应商须知前附表”。</w:t>
      </w:r>
    </w:p>
    <w:p w14:paraId="24DC9D32"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5.2如接受联合体竞标，联合体竞标要求详见“供应商须知前附表”。</w:t>
      </w:r>
    </w:p>
    <w:p w14:paraId="3E8752EB" w14:textId="77777777" w:rsidR="00940088" w:rsidRDefault="0091104A">
      <w:pPr>
        <w:spacing w:line="460" w:lineRule="exact"/>
        <w:ind w:firstLineChars="200" w:firstLine="480"/>
        <w:rPr>
          <w:rFonts w:ascii="仿宋" w:eastAsia="仿宋" w:hAnsi="仿宋" w:cs="仿宋"/>
          <w:bCs/>
        </w:rPr>
      </w:pPr>
      <w:r>
        <w:rPr>
          <w:rFonts w:ascii="仿宋" w:eastAsia="仿宋" w:hAnsi="仿宋" w:cs="仿宋" w:hint="eastAsia"/>
        </w:rPr>
        <w:t>5.3根据《政府采购促进中小企业发展管理办法》（财库[2020]46号）第九条规定，接受大中型企业与小</w:t>
      </w:r>
      <w:proofErr w:type="gramStart"/>
      <w:r>
        <w:rPr>
          <w:rFonts w:ascii="仿宋" w:eastAsia="仿宋" w:hAnsi="仿宋" w:cs="仿宋" w:hint="eastAsia"/>
        </w:rPr>
        <w:t>微企业</w:t>
      </w:r>
      <w:proofErr w:type="gramEnd"/>
      <w:r>
        <w:rPr>
          <w:rFonts w:ascii="仿宋" w:eastAsia="仿宋" w:hAnsi="仿宋" w:cs="仿宋" w:hint="eastAsia"/>
        </w:rPr>
        <w:t>组成联合体的采购项目，对于联合协议约定小</w:t>
      </w:r>
      <w:proofErr w:type="gramStart"/>
      <w:r>
        <w:rPr>
          <w:rFonts w:ascii="仿宋" w:eastAsia="仿宋" w:hAnsi="仿宋" w:cs="仿宋" w:hint="eastAsia"/>
        </w:rPr>
        <w:t>微企业</w:t>
      </w:r>
      <w:proofErr w:type="gramEnd"/>
      <w:r>
        <w:rPr>
          <w:rFonts w:ascii="仿宋" w:eastAsia="仿宋" w:hAnsi="仿宋" w:cs="仿宋" w:hint="eastAsia"/>
        </w:rPr>
        <w:t>的合同份额占到合同总金额 30%以上的，采购人、采购代理机构应当对联合体的报价给予 4%-6%（工程项目为 1%—2%）的扣除，用扣除后的价格参加评审。组成联合体的小</w:t>
      </w:r>
      <w:proofErr w:type="gramStart"/>
      <w:r>
        <w:rPr>
          <w:rFonts w:ascii="仿宋" w:eastAsia="仿宋" w:hAnsi="仿宋" w:cs="仿宋" w:hint="eastAsia"/>
        </w:rPr>
        <w:t>微企业</w:t>
      </w:r>
      <w:proofErr w:type="gramEnd"/>
      <w:r>
        <w:rPr>
          <w:rFonts w:ascii="仿宋" w:eastAsia="仿宋" w:hAnsi="仿宋" w:cs="仿宋" w:hint="eastAsia"/>
        </w:rPr>
        <w:t>与联合体内其他企业、分包企业之间存在直接控股、管理关系的，不享受价格扣除优惠政策。</w:t>
      </w:r>
    </w:p>
    <w:p w14:paraId="6884CD59"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 xml:space="preserve">6.转包与分包             </w:t>
      </w:r>
    </w:p>
    <w:p w14:paraId="49C6B037"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6.1本项目不允许转包。</w:t>
      </w:r>
    </w:p>
    <w:p w14:paraId="6663027F"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6.2本项目不允许分包。</w:t>
      </w:r>
    </w:p>
    <w:p w14:paraId="7F63BE24" w14:textId="77777777" w:rsidR="00940088" w:rsidRDefault="0091104A">
      <w:pPr>
        <w:spacing w:line="460" w:lineRule="exact"/>
        <w:ind w:firstLineChars="200" w:firstLine="482"/>
        <w:rPr>
          <w:rFonts w:ascii="仿宋" w:eastAsia="仿宋" w:hAnsi="仿宋" w:cs="仿宋"/>
          <w:b/>
          <w:bCs/>
        </w:rPr>
      </w:pPr>
      <w:bookmarkStart w:id="50" w:name="_Toc254970532"/>
      <w:bookmarkStart w:id="51" w:name="_Toc254970673"/>
      <w:r>
        <w:rPr>
          <w:rFonts w:ascii="仿宋" w:eastAsia="仿宋" w:hAnsi="仿宋" w:cs="仿宋" w:hint="eastAsia"/>
          <w:b/>
          <w:bCs/>
        </w:rPr>
        <w:t>7.特别说明</w:t>
      </w:r>
      <w:bookmarkEnd w:id="50"/>
      <w:bookmarkEnd w:id="51"/>
    </w:p>
    <w:p w14:paraId="30825C85" w14:textId="77777777" w:rsidR="00940088" w:rsidRDefault="0091104A">
      <w:pPr>
        <w:spacing w:line="460" w:lineRule="exact"/>
        <w:ind w:firstLineChars="200" w:firstLine="480"/>
        <w:rPr>
          <w:rFonts w:ascii="仿宋" w:eastAsia="仿宋" w:hAnsi="仿宋" w:cs="仿宋"/>
        </w:rPr>
      </w:pPr>
      <w:bookmarkStart w:id="52" w:name="_8.1提供相同品牌产品且通过资格审查、符合性审查的不同投标人参加同一合"/>
      <w:bookmarkEnd w:id="52"/>
      <w:r>
        <w:rPr>
          <w:rFonts w:ascii="仿宋" w:eastAsia="仿宋" w:hAnsi="仿宋" w:cs="仿宋" w:hint="eastAsia"/>
        </w:rPr>
        <w:t>7.1</w:t>
      </w:r>
      <w:bookmarkStart w:id="53" w:name="_Hlk65832145"/>
      <w:r>
        <w:rPr>
          <w:rFonts w:ascii="仿宋" w:eastAsia="仿宋" w:hAnsi="仿宋" w:cs="仿宋" w:hint="eastAsia"/>
        </w:rPr>
        <w:t>如果本磋商文件要求提供供应商或制造商的资格、信誉、荣誉、业绩与企业认证等材料的，资格、信誉、荣誉、业绩与企业认证等必须为供应商或者制造商所拥有或自身获得。</w:t>
      </w:r>
    </w:p>
    <w:bookmarkEnd w:id="53"/>
    <w:p w14:paraId="14243475"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7.2供应商应仔细</w:t>
      </w:r>
      <w:proofErr w:type="gramStart"/>
      <w:r>
        <w:rPr>
          <w:rFonts w:ascii="仿宋" w:eastAsia="仿宋" w:hAnsi="仿宋" w:cs="仿宋" w:hint="eastAsia"/>
        </w:rPr>
        <w:t>阅读磋商</w:t>
      </w:r>
      <w:proofErr w:type="gramEnd"/>
      <w:r>
        <w:rPr>
          <w:rFonts w:ascii="仿宋" w:eastAsia="仿宋" w:hAnsi="仿宋" w:cs="仿宋" w:hint="eastAsia"/>
        </w:rPr>
        <w:t>文件的所有内容，按照磋商文件的要求提交响应文件，并对所提供的全部资料的真实性承担法律责任。</w:t>
      </w:r>
    </w:p>
    <w:p w14:paraId="4BFD33AF"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BB4AFD8"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7.4在政府采购活动中，采购人员及相关人员与供应商有下列利害关系之一的，应当回避：</w:t>
      </w:r>
    </w:p>
    <w:p w14:paraId="6DCAC131"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lastRenderedPageBreak/>
        <w:t>（1）参加采购活动前3年内与供应</w:t>
      </w:r>
      <w:proofErr w:type="gramStart"/>
      <w:r>
        <w:rPr>
          <w:rFonts w:ascii="仿宋" w:eastAsia="仿宋" w:hAnsi="仿宋" w:cs="仿宋" w:hint="eastAsia"/>
        </w:rPr>
        <w:t>商存在</w:t>
      </w:r>
      <w:proofErr w:type="gramEnd"/>
      <w:r>
        <w:rPr>
          <w:rFonts w:ascii="仿宋" w:eastAsia="仿宋" w:hAnsi="仿宋" w:cs="仿宋" w:hint="eastAsia"/>
        </w:rPr>
        <w:t>劳动关系；</w:t>
      </w:r>
    </w:p>
    <w:p w14:paraId="166258D5"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（2）参加采购活动前3年内担任供应商的董事、监事；</w:t>
      </w:r>
    </w:p>
    <w:p w14:paraId="55F6A9BC"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（3）参加采购活动前3年内是供应商的控股股东或者实际控制人；</w:t>
      </w:r>
    </w:p>
    <w:p w14:paraId="72DA80A3"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（4）与供应商的法定代表人或者负责人有夫妻、直系血亲、三代以内旁系血亲或者近姻亲关系；</w:t>
      </w:r>
    </w:p>
    <w:p w14:paraId="4385EA45"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（5）与供应商有其他可能影响政府采购活动公平、公正进行的关系。</w:t>
      </w:r>
    </w:p>
    <w:p w14:paraId="0379390E"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供应商认为采购人员及相关人员与其</w:t>
      </w:r>
      <w:proofErr w:type="gramStart"/>
      <w:r>
        <w:rPr>
          <w:rFonts w:ascii="仿宋" w:eastAsia="仿宋" w:hAnsi="仿宋" w:cs="仿宋" w:hint="eastAsia"/>
        </w:rPr>
        <w:t>他供应</w:t>
      </w:r>
      <w:proofErr w:type="gramEnd"/>
      <w:r>
        <w:rPr>
          <w:rFonts w:ascii="仿宋" w:eastAsia="仿宋" w:hAnsi="仿宋" w:cs="仿宋" w:hint="eastAsia"/>
        </w:rPr>
        <w:t>商有利害关系的，可以向采购人或者采购代理机构书面提出回避申请，并说明理由。采购人或者采购代理机构应当及时询问被申请回避人员，有利害关系的被申请回避人员应当回避。</w:t>
      </w:r>
    </w:p>
    <w:p w14:paraId="5C8E7559"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7.5有下列情形之一的视为供应商相互串通竞标，响应文件将被视为无效：</w:t>
      </w:r>
    </w:p>
    <w:p w14:paraId="6038B810"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 xml:space="preserve">（1）不同供应商的响应文件由同一单位或者个人编制；或者不同供应商报名的IP地址一致的；或者编制响应文件硬件设备CPU编号、硬盘编号、网卡地址一致的情况。 </w:t>
      </w:r>
    </w:p>
    <w:p w14:paraId="7AFA2AC1"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（2）不同供应商委托同一单位或者个人办理竞标事宜；</w:t>
      </w:r>
    </w:p>
    <w:p w14:paraId="6A47325C"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（3）不同的供应商的响应文件载明的项目管理员为同一个人；</w:t>
      </w:r>
    </w:p>
    <w:p w14:paraId="4863E430"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（4）不同供应商的响应文件异常一致或者报价呈规律性差异；</w:t>
      </w:r>
    </w:p>
    <w:p w14:paraId="3B35ED70"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（5）不同供应商的响应文件相互混装；</w:t>
      </w:r>
    </w:p>
    <w:p w14:paraId="1EE2C006" w14:textId="77777777" w:rsidR="00940088" w:rsidRDefault="0091104A">
      <w:pPr>
        <w:tabs>
          <w:tab w:val="left" w:pos="6931"/>
        </w:tabs>
        <w:spacing w:line="460" w:lineRule="exact"/>
        <w:ind w:firstLineChars="200" w:firstLine="482"/>
        <w:rPr>
          <w:rFonts w:ascii="仿宋" w:eastAsia="仿宋" w:hAnsi="仿宋" w:cs="仿宋"/>
          <w:b/>
          <w:bCs/>
        </w:rPr>
      </w:pPr>
      <w:r>
        <w:rPr>
          <w:rFonts w:ascii="仿宋" w:eastAsia="仿宋" w:hAnsi="仿宋" w:cs="仿宋" w:hint="eastAsia"/>
          <w:b/>
          <w:bCs/>
        </w:rPr>
        <w:t>（6）不同供应商的磋商保证金从同一单位或者个人账户转出。</w:t>
      </w:r>
      <w:r>
        <w:rPr>
          <w:rFonts w:ascii="仿宋" w:eastAsia="仿宋" w:hAnsi="仿宋" w:cs="仿宋" w:hint="eastAsia"/>
          <w:b/>
          <w:bCs/>
        </w:rPr>
        <w:tab/>
      </w:r>
    </w:p>
    <w:p w14:paraId="7BED73F4"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7.6供应商有下列情形之一的，属于恶意串通行为，将报同级监督管理部门：</w:t>
      </w:r>
    </w:p>
    <w:p w14:paraId="5F86464F"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（1）供应商直接或者间接从采购人或者采购代理机构处获得其他供应商的相关信息并修改其响应文件；</w:t>
      </w:r>
    </w:p>
    <w:p w14:paraId="3D44297A"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（2）供应</w:t>
      </w:r>
      <w:proofErr w:type="gramStart"/>
      <w:r>
        <w:rPr>
          <w:rFonts w:ascii="仿宋" w:eastAsia="仿宋" w:hAnsi="仿宋" w:cs="仿宋" w:hint="eastAsia"/>
          <w:b/>
          <w:bCs/>
        </w:rPr>
        <w:t>商按照</w:t>
      </w:r>
      <w:proofErr w:type="gramEnd"/>
      <w:r>
        <w:rPr>
          <w:rFonts w:ascii="仿宋" w:eastAsia="仿宋" w:hAnsi="仿宋" w:cs="仿宋" w:hint="eastAsia"/>
          <w:b/>
          <w:bCs/>
        </w:rPr>
        <w:t>采购人或者采购代理机构的授意撤换、修改响应文件；</w:t>
      </w:r>
    </w:p>
    <w:p w14:paraId="7AF812EB"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（3）供应商之间协商报价、技术方案等响应文件或者响应文件的实质性内容；</w:t>
      </w:r>
    </w:p>
    <w:p w14:paraId="19FACD44"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（4）属于同一集团、协会、商会等组织成员的供应</w:t>
      </w:r>
      <w:proofErr w:type="gramStart"/>
      <w:r>
        <w:rPr>
          <w:rFonts w:ascii="仿宋" w:eastAsia="仿宋" w:hAnsi="仿宋" w:cs="仿宋" w:hint="eastAsia"/>
          <w:b/>
          <w:bCs/>
        </w:rPr>
        <w:t>商按照</w:t>
      </w:r>
      <w:proofErr w:type="gramEnd"/>
      <w:r>
        <w:rPr>
          <w:rFonts w:ascii="仿宋" w:eastAsia="仿宋" w:hAnsi="仿宋" w:cs="仿宋" w:hint="eastAsia"/>
          <w:b/>
          <w:bCs/>
        </w:rPr>
        <w:t>该组织要求协同参加政府采购活动；</w:t>
      </w:r>
    </w:p>
    <w:p w14:paraId="45A161F9"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（5）供应商之间事先约定一致抬高或者压低报价，或者在政府采购活动中事先约定轮流以高价位或者低价位成交，或者事先约定由某一特定供应商成交，然后再参加竞标；</w:t>
      </w:r>
    </w:p>
    <w:p w14:paraId="5B38771B"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（6）供应商之间商定部分供应商放弃参加政府采购活动或者放弃成交；</w:t>
      </w:r>
    </w:p>
    <w:p w14:paraId="203E24FF"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（7）供应商与采购人或者采购代理机构之间、供应商相互之间，为谋求特定供应</w:t>
      </w:r>
      <w:proofErr w:type="gramStart"/>
      <w:r>
        <w:rPr>
          <w:rFonts w:ascii="仿宋" w:eastAsia="仿宋" w:hAnsi="仿宋" w:cs="仿宋" w:hint="eastAsia"/>
          <w:b/>
          <w:bCs/>
        </w:rPr>
        <w:t>商成交</w:t>
      </w:r>
      <w:proofErr w:type="gramEnd"/>
      <w:r>
        <w:rPr>
          <w:rFonts w:ascii="仿宋" w:eastAsia="仿宋" w:hAnsi="仿宋" w:cs="仿宋" w:hint="eastAsia"/>
          <w:b/>
          <w:bCs/>
        </w:rPr>
        <w:t>或者排斥其他供应商的其他串通行为。</w:t>
      </w:r>
    </w:p>
    <w:p w14:paraId="0B1E0A7B" w14:textId="77777777" w:rsidR="00940088" w:rsidRDefault="0091104A">
      <w:pPr>
        <w:pStyle w:val="3"/>
        <w:spacing w:before="0" w:after="0" w:line="460" w:lineRule="exact"/>
        <w:ind w:firstLineChars="200" w:firstLine="640"/>
        <w:rPr>
          <w:rFonts w:ascii="仿宋" w:eastAsia="仿宋" w:hAnsi="仿宋" w:cs="仿宋"/>
          <w:b w:val="0"/>
          <w:bCs w:val="0"/>
        </w:rPr>
      </w:pPr>
      <w:bookmarkStart w:id="54" w:name="_Toc254970534"/>
      <w:bookmarkStart w:id="55" w:name="_Toc254970675"/>
      <w:bookmarkStart w:id="56" w:name="_Toc10483"/>
      <w:r>
        <w:rPr>
          <w:rFonts w:ascii="仿宋" w:eastAsia="仿宋" w:hAnsi="仿宋" w:cs="仿宋" w:hint="eastAsia"/>
          <w:b w:val="0"/>
          <w:bCs w:val="0"/>
        </w:rPr>
        <w:lastRenderedPageBreak/>
        <w:t>二、磋商文件</w:t>
      </w:r>
      <w:bookmarkEnd w:id="54"/>
      <w:bookmarkEnd w:id="55"/>
      <w:bookmarkEnd w:id="56"/>
    </w:p>
    <w:p w14:paraId="1A84BADF"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8.磋商文件的构成</w:t>
      </w:r>
    </w:p>
    <w:p w14:paraId="7101BA9A" w14:textId="77777777" w:rsidR="00940088" w:rsidRDefault="0091104A">
      <w:pPr>
        <w:spacing w:line="460" w:lineRule="exact"/>
        <w:ind w:firstLineChars="200" w:firstLine="480"/>
        <w:jc w:val="left"/>
        <w:rPr>
          <w:rFonts w:ascii="仿宋" w:eastAsia="仿宋" w:hAnsi="仿宋" w:cs="仿宋"/>
          <w:szCs w:val="21"/>
        </w:rPr>
      </w:pPr>
      <w:r>
        <w:rPr>
          <w:rFonts w:ascii="仿宋" w:eastAsia="仿宋" w:hAnsi="仿宋" w:cs="仿宋" w:hint="eastAsia"/>
          <w:szCs w:val="21"/>
        </w:rPr>
        <w:t>第一章 竞争性磋商公告；</w:t>
      </w:r>
    </w:p>
    <w:p w14:paraId="6A608B9F" w14:textId="77777777" w:rsidR="00940088" w:rsidRDefault="0091104A">
      <w:pPr>
        <w:spacing w:line="460" w:lineRule="exact"/>
        <w:ind w:firstLineChars="200" w:firstLine="480"/>
        <w:jc w:val="left"/>
        <w:rPr>
          <w:rFonts w:ascii="仿宋" w:eastAsia="仿宋" w:hAnsi="仿宋" w:cs="仿宋"/>
          <w:szCs w:val="21"/>
        </w:rPr>
      </w:pPr>
      <w:r>
        <w:rPr>
          <w:rFonts w:ascii="仿宋" w:eastAsia="仿宋" w:hAnsi="仿宋" w:cs="仿宋" w:hint="eastAsia"/>
          <w:szCs w:val="21"/>
        </w:rPr>
        <w:t>第二章 采购需求；</w:t>
      </w:r>
    </w:p>
    <w:p w14:paraId="14D93F56" w14:textId="77777777" w:rsidR="00940088" w:rsidRDefault="0091104A">
      <w:pPr>
        <w:spacing w:line="460" w:lineRule="exact"/>
        <w:ind w:firstLineChars="200" w:firstLine="480"/>
        <w:jc w:val="left"/>
        <w:rPr>
          <w:rFonts w:ascii="仿宋" w:eastAsia="仿宋" w:hAnsi="仿宋" w:cs="仿宋"/>
          <w:szCs w:val="21"/>
        </w:rPr>
      </w:pPr>
      <w:r>
        <w:rPr>
          <w:rFonts w:ascii="仿宋" w:eastAsia="仿宋" w:hAnsi="仿宋" w:cs="仿宋" w:hint="eastAsia"/>
          <w:szCs w:val="21"/>
        </w:rPr>
        <w:t xml:space="preserve">第三章 供应商须知； </w:t>
      </w:r>
    </w:p>
    <w:p w14:paraId="6D5F8149" w14:textId="77777777" w:rsidR="00940088" w:rsidRDefault="0091104A">
      <w:pPr>
        <w:spacing w:line="460" w:lineRule="exact"/>
        <w:ind w:firstLineChars="200" w:firstLine="480"/>
        <w:jc w:val="left"/>
        <w:rPr>
          <w:rFonts w:ascii="仿宋" w:eastAsia="仿宋" w:hAnsi="仿宋" w:cs="仿宋"/>
          <w:szCs w:val="21"/>
        </w:rPr>
      </w:pPr>
      <w:r>
        <w:rPr>
          <w:rFonts w:ascii="仿宋" w:eastAsia="仿宋" w:hAnsi="仿宋" w:cs="仿宋" w:hint="eastAsia"/>
          <w:szCs w:val="21"/>
        </w:rPr>
        <w:t>第四章 评审程序、评审方法和评审标准；</w:t>
      </w:r>
    </w:p>
    <w:p w14:paraId="03EFAC75" w14:textId="77777777" w:rsidR="00940088" w:rsidRDefault="0091104A">
      <w:pPr>
        <w:spacing w:line="460" w:lineRule="exact"/>
        <w:ind w:firstLineChars="200" w:firstLine="480"/>
        <w:jc w:val="left"/>
        <w:rPr>
          <w:rFonts w:ascii="仿宋" w:eastAsia="仿宋" w:hAnsi="仿宋" w:cs="仿宋"/>
          <w:szCs w:val="21"/>
        </w:rPr>
      </w:pPr>
      <w:r>
        <w:rPr>
          <w:rFonts w:ascii="仿宋" w:eastAsia="仿宋" w:hAnsi="仿宋" w:cs="仿宋" w:hint="eastAsia"/>
          <w:szCs w:val="21"/>
        </w:rPr>
        <w:t>第五章 响应文件格式；</w:t>
      </w:r>
    </w:p>
    <w:p w14:paraId="1CB7BD61" w14:textId="77777777" w:rsidR="00940088" w:rsidRDefault="0091104A">
      <w:pPr>
        <w:spacing w:line="460" w:lineRule="exact"/>
        <w:ind w:firstLineChars="200" w:firstLine="480"/>
        <w:jc w:val="left"/>
        <w:rPr>
          <w:rFonts w:ascii="仿宋" w:eastAsia="仿宋" w:hAnsi="仿宋" w:cs="仿宋"/>
          <w:szCs w:val="21"/>
        </w:rPr>
      </w:pPr>
      <w:r>
        <w:rPr>
          <w:rFonts w:ascii="仿宋" w:eastAsia="仿宋" w:hAnsi="仿宋" w:cs="仿宋" w:hint="eastAsia"/>
          <w:szCs w:val="21"/>
        </w:rPr>
        <w:t>第六章 合同文本；</w:t>
      </w:r>
    </w:p>
    <w:p w14:paraId="4FE8E08B" w14:textId="77777777" w:rsidR="00940088" w:rsidRDefault="0091104A">
      <w:pPr>
        <w:spacing w:line="460" w:lineRule="exact"/>
        <w:ind w:firstLineChars="200" w:firstLine="480"/>
        <w:jc w:val="left"/>
        <w:rPr>
          <w:rFonts w:ascii="仿宋" w:eastAsia="仿宋" w:hAnsi="仿宋" w:cs="仿宋"/>
          <w:szCs w:val="21"/>
        </w:rPr>
      </w:pPr>
      <w:r>
        <w:rPr>
          <w:rFonts w:ascii="仿宋" w:eastAsia="仿宋" w:hAnsi="仿宋" w:cs="仿宋" w:hint="eastAsia"/>
          <w:szCs w:val="21"/>
        </w:rPr>
        <w:t>第七章 质疑、投诉材料格式。</w:t>
      </w:r>
    </w:p>
    <w:p w14:paraId="33FB1814"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9.供应商的询问</w:t>
      </w:r>
    </w:p>
    <w:p w14:paraId="42D77A1A"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供应商应认真</w:t>
      </w:r>
      <w:proofErr w:type="gramStart"/>
      <w:r>
        <w:rPr>
          <w:rFonts w:ascii="仿宋" w:eastAsia="仿宋" w:hAnsi="仿宋" w:cs="仿宋" w:hint="eastAsia"/>
          <w:szCs w:val="21"/>
        </w:rPr>
        <w:t>阅读磋商</w:t>
      </w:r>
      <w:proofErr w:type="gramEnd"/>
      <w:r>
        <w:rPr>
          <w:rFonts w:ascii="仿宋" w:eastAsia="仿宋" w:hAnsi="仿宋" w:cs="仿宋" w:hint="eastAsia"/>
          <w:szCs w:val="21"/>
        </w:rPr>
        <w:t>文件的采购需求，如供应商对磋商文件有疑问的，如要求采购人</w:t>
      </w:r>
      <w:proofErr w:type="gramStart"/>
      <w:r>
        <w:rPr>
          <w:rFonts w:ascii="仿宋" w:eastAsia="仿宋" w:hAnsi="仿宋" w:cs="仿宋" w:hint="eastAsia"/>
          <w:szCs w:val="21"/>
        </w:rPr>
        <w:t>作出</w:t>
      </w:r>
      <w:proofErr w:type="gramEnd"/>
      <w:r>
        <w:rPr>
          <w:rFonts w:ascii="仿宋" w:eastAsia="仿宋" w:hAnsi="仿宋" w:cs="仿宋" w:hint="eastAsia"/>
          <w:szCs w:val="21"/>
        </w:rPr>
        <w:t>澄清或者修改的，供应商应在提交首次响应文件截止之日前，以书面形式向采购人、采购代理机构提出。</w:t>
      </w:r>
    </w:p>
    <w:p w14:paraId="5F74122F"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10.磋商文件的澄清和修改</w:t>
      </w:r>
    </w:p>
    <w:p w14:paraId="02EA6DA5"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10.1已</w:t>
      </w:r>
      <w:proofErr w:type="gramStart"/>
      <w:r>
        <w:rPr>
          <w:rFonts w:ascii="仿宋" w:eastAsia="仿宋" w:hAnsi="仿宋" w:cs="仿宋" w:hint="eastAsia"/>
          <w:szCs w:val="21"/>
        </w:rPr>
        <w:t>获取磋商</w:t>
      </w:r>
      <w:proofErr w:type="gramEnd"/>
      <w:r>
        <w:rPr>
          <w:rFonts w:ascii="仿宋" w:eastAsia="仿宋" w:hAnsi="仿宋" w:cs="仿宋" w:hint="eastAsia"/>
          <w:szCs w:val="21"/>
        </w:rPr>
        <w:t>文件的潜在供应商，若有问题需要澄清，应于应标截止时间前，以书面形式向采购代理机构提出，采购代理机构与采购人研究后，对认为有必要回答的问题，按照本章10.3的内容处理。</w:t>
      </w:r>
    </w:p>
    <w:p w14:paraId="767CFAE0" w14:textId="77777777" w:rsidR="00940088" w:rsidRDefault="0091104A">
      <w:pPr>
        <w:spacing w:line="460" w:lineRule="exact"/>
        <w:ind w:firstLineChars="200" w:firstLine="482"/>
        <w:rPr>
          <w:rFonts w:ascii="仿宋" w:eastAsia="仿宋" w:hAnsi="仿宋" w:cs="仿宋"/>
          <w:b/>
          <w:szCs w:val="21"/>
        </w:rPr>
      </w:pPr>
      <w:r>
        <w:rPr>
          <w:rFonts w:ascii="仿宋" w:eastAsia="仿宋" w:hAnsi="仿宋" w:cs="仿宋" w:hint="eastAsia"/>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33B15C76"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w:t>
      </w:r>
      <w:proofErr w:type="gramStart"/>
      <w:r>
        <w:rPr>
          <w:rFonts w:ascii="仿宋" w:eastAsia="仿宋" w:hAnsi="仿宋" w:cs="仿宋" w:hint="eastAsia"/>
          <w:szCs w:val="21"/>
        </w:rPr>
        <w:t>获取磋商</w:t>
      </w:r>
      <w:proofErr w:type="gramEnd"/>
      <w:r>
        <w:rPr>
          <w:rFonts w:ascii="仿宋" w:eastAsia="仿宋" w:hAnsi="仿宋" w:cs="仿宋" w:hint="eastAsia"/>
          <w:szCs w:val="21"/>
        </w:rPr>
        <w:t>文件的供应商，不足5日的，应当顺延提交首次响应文件截止之日。</w:t>
      </w:r>
    </w:p>
    <w:p w14:paraId="3634F9CD"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10.4</w:t>
      </w:r>
      <w:r>
        <w:rPr>
          <w:rFonts w:ascii="仿宋" w:eastAsia="仿宋" w:hAnsi="仿宋" w:cs="仿宋" w:hint="eastAsia"/>
          <w:shd w:val="clear" w:color="auto" w:fill="FFFFFF"/>
        </w:rPr>
        <w:t>采购信息更正公告的内容应当包括采购人和采购代理机构名称、地址、联系方式，原公告的采购项目名称</w:t>
      </w:r>
      <w:proofErr w:type="gramStart"/>
      <w:r>
        <w:rPr>
          <w:rFonts w:ascii="仿宋" w:eastAsia="仿宋" w:hAnsi="仿宋" w:cs="仿宋" w:hint="eastAsia"/>
          <w:shd w:val="clear" w:color="auto" w:fill="FFFFFF"/>
        </w:rPr>
        <w:t>及首次</w:t>
      </w:r>
      <w:proofErr w:type="gramEnd"/>
      <w:r>
        <w:rPr>
          <w:rFonts w:ascii="仿宋" w:eastAsia="仿宋" w:hAnsi="仿宋" w:cs="仿宋" w:hint="eastAsia"/>
          <w:shd w:val="clear" w:color="auto" w:fill="FFFFFF"/>
        </w:rPr>
        <w:t>公告日期，更正事项、内容及日期，采购项目联系人和电话。</w:t>
      </w:r>
    </w:p>
    <w:p w14:paraId="29600CA2"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10.5  采购人和采购代理机构可以视采购具体情况，变更提交首次响应文件截止时</w:t>
      </w:r>
      <w:r>
        <w:rPr>
          <w:rFonts w:ascii="仿宋" w:eastAsia="仿宋" w:hAnsi="仿宋" w:cs="仿宋" w:hint="eastAsia"/>
        </w:rPr>
        <w:lastRenderedPageBreak/>
        <w:t>间和磋商时间，将变更时间将在“采购文件公告”中“七、其他补充事宜3.网上查询地址”规定的政府采购信息发布媒体上发布更正公告。</w:t>
      </w:r>
    </w:p>
    <w:p w14:paraId="64D1708D" w14:textId="77777777" w:rsidR="00940088" w:rsidRDefault="0091104A">
      <w:pPr>
        <w:spacing w:line="460" w:lineRule="exact"/>
        <w:ind w:firstLineChars="200" w:firstLine="480"/>
        <w:rPr>
          <w:rFonts w:ascii="仿宋" w:eastAsia="仿宋" w:hAnsi="仿宋" w:cs="仿宋"/>
          <w:kern w:val="0"/>
        </w:rPr>
      </w:pPr>
      <w:r>
        <w:rPr>
          <w:rFonts w:ascii="仿宋" w:eastAsia="仿宋" w:hAnsi="仿宋" w:cs="仿宋" w:hint="eastAsia"/>
          <w:kern w:val="0"/>
        </w:rPr>
        <w:t>▲</w:t>
      </w:r>
      <w:r>
        <w:rPr>
          <w:rFonts w:ascii="仿宋" w:eastAsia="仿宋" w:hAnsi="仿宋" w:cs="仿宋" w:hint="eastAsia"/>
          <w:b/>
          <w:kern w:val="0"/>
        </w:rPr>
        <w:t>响应文件未按磋商文件的澄清、修改的内容编制，又不符合实质性要求的，其响应文件作无效处理。</w:t>
      </w:r>
    </w:p>
    <w:p w14:paraId="51D7B8EC" w14:textId="77777777" w:rsidR="00940088" w:rsidRDefault="0091104A">
      <w:pPr>
        <w:pStyle w:val="3"/>
        <w:spacing w:before="0" w:after="0" w:line="460" w:lineRule="exact"/>
        <w:ind w:firstLineChars="200" w:firstLine="640"/>
        <w:rPr>
          <w:rFonts w:ascii="仿宋" w:eastAsia="仿宋" w:hAnsi="仿宋" w:cs="仿宋"/>
          <w:b w:val="0"/>
          <w:bCs w:val="0"/>
        </w:rPr>
      </w:pPr>
      <w:bookmarkStart w:id="57" w:name="_Toc4815"/>
      <w:r>
        <w:rPr>
          <w:rFonts w:ascii="仿宋" w:eastAsia="仿宋" w:hAnsi="仿宋" w:cs="仿宋" w:hint="eastAsia"/>
          <w:b w:val="0"/>
          <w:bCs w:val="0"/>
        </w:rPr>
        <w:t>三、响应文件的编制</w:t>
      </w:r>
      <w:bookmarkEnd w:id="57"/>
    </w:p>
    <w:p w14:paraId="5BDE1E8F"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11.响应文件的编制原则</w:t>
      </w:r>
    </w:p>
    <w:p w14:paraId="73473235"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供应商必须按照磋商文件的要求编制响应文件，并对其提交的响应文件的真实性、合法性承担法律责任。响应文件必须对磋商文件</w:t>
      </w:r>
      <w:proofErr w:type="gramStart"/>
      <w:r>
        <w:rPr>
          <w:rFonts w:ascii="仿宋" w:eastAsia="仿宋" w:hAnsi="仿宋" w:cs="仿宋" w:hint="eastAsia"/>
          <w:szCs w:val="21"/>
        </w:rPr>
        <w:t>作出</w:t>
      </w:r>
      <w:proofErr w:type="gramEnd"/>
      <w:r>
        <w:rPr>
          <w:rFonts w:ascii="仿宋" w:eastAsia="仿宋" w:hAnsi="仿宋" w:cs="仿宋" w:hint="eastAsia"/>
          <w:szCs w:val="21"/>
        </w:rPr>
        <w:t>实质性响应。</w:t>
      </w:r>
    </w:p>
    <w:p w14:paraId="0D5E086E"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12.响应文件的组成</w:t>
      </w:r>
    </w:p>
    <w:p w14:paraId="6B760A19"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12.1响应文件由资格证明文件、报价文件、商务和技术文件三部分组成。</w:t>
      </w:r>
    </w:p>
    <w:p w14:paraId="2A6E4C62" w14:textId="77777777" w:rsidR="00940088" w:rsidRDefault="0091104A">
      <w:pPr>
        <w:spacing w:line="460" w:lineRule="exact"/>
        <w:ind w:leftChars="200" w:left="480" w:firstLineChars="200" w:firstLine="480"/>
        <w:rPr>
          <w:rFonts w:ascii="仿宋" w:eastAsia="仿宋" w:hAnsi="仿宋" w:cs="仿宋"/>
          <w:szCs w:val="21"/>
        </w:rPr>
      </w:pPr>
      <w:r>
        <w:rPr>
          <w:rFonts w:ascii="仿宋" w:eastAsia="仿宋" w:hAnsi="仿宋" w:cs="仿宋" w:hint="eastAsia"/>
          <w:szCs w:val="21"/>
        </w:rPr>
        <w:t>12.1.1资格证明文件：详见须知前附表。</w:t>
      </w:r>
    </w:p>
    <w:p w14:paraId="64750345" w14:textId="77777777" w:rsidR="00940088" w:rsidRDefault="0091104A">
      <w:pPr>
        <w:spacing w:line="460" w:lineRule="exact"/>
        <w:ind w:leftChars="200" w:left="480" w:firstLineChars="200" w:firstLine="480"/>
        <w:rPr>
          <w:rFonts w:ascii="仿宋" w:eastAsia="仿宋" w:hAnsi="仿宋" w:cs="仿宋"/>
          <w:szCs w:val="21"/>
        </w:rPr>
      </w:pPr>
      <w:r>
        <w:rPr>
          <w:rFonts w:ascii="仿宋" w:eastAsia="仿宋" w:hAnsi="仿宋" w:cs="仿宋" w:hint="eastAsia"/>
          <w:szCs w:val="21"/>
        </w:rPr>
        <w:t>12.1.2商务技术文件：详见须知前附表。</w:t>
      </w:r>
    </w:p>
    <w:p w14:paraId="780B6CB1" w14:textId="77777777" w:rsidR="00940088" w:rsidRDefault="0091104A">
      <w:pPr>
        <w:spacing w:line="460" w:lineRule="exact"/>
        <w:ind w:leftChars="200" w:left="480" w:firstLineChars="200" w:firstLine="480"/>
        <w:rPr>
          <w:rFonts w:ascii="仿宋" w:eastAsia="仿宋" w:hAnsi="仿宋" w:cs="仿宋"/>
          <w:szCs w:val="21"/>
        </w:rPr>
      </w:pPr>
      <w:r>
        <w:rPr>
          <w:rFonts w:ascii="仿宋" w:eastAsia="仿宋" w:hAnsi="仿宋" w:cs="仿宋" w:hint="eastAsia"/>
          <w:szCs w:val="21"/>
        </w:rPr>
        <w:t>12.1.3报价文件：详见须知前附表。</w:t>
      </w:r>
    </w:p>
    <w:p w14:paraId="6955C174"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12.2响应文件电子版：详见须知前附表。</w:t>
      </w:r>
    </w:p>
    <w:p w14:paraId="19EB626C"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13.计量单位</w:t>
      </w:r>
    </w:p>
    <w:p w14:paraId="762B968F"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磋商文件已有明确规定的，</w:t>
      </w:r>
      <w:proofErr w:type="gramStart"/>
      <w:r>
        <w:rPr>
          <w:rFonts w:ascii="仿宋" w:eastAsia="仿宋" w:hAnsi="仿宋" w:cs="仿宋" w:hint="eastAsia"/>
          <w:szCs w:val="21"/>
        </w:rPr>
        <w:t>使用磋商</w:t>
      </w:r>
      <w:proofErr w:type="gramEnd"/>
      <w:r>
        <w:rPr>
          <w:rFonts w:ascii="仿宋" w:eastAsia="仿宋" w:hAnsi="仿宋" w:cs="仿宋" w:hint="eastAsia"/>
          <w:szCs w:val="21"/>
        </w:rPr>
        <w:t>文件规定的计量单位；磋商文件没有规定的，应采用中华人民共和国法定计量单位，货币种类为人民币，否则视同未响应。</w:t>
      </w:r>
    </w:p>
    <w:p w14:paraId="013BD72D"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14.竞标的风险</w:t>
      </w:r>
    </w:p>
    <w:p w14:paraId="6FBA8A20"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供应商没有按照磋商文件要求提供全部资料，或者供应商没有对磋商文件在各方面</w:t>
      </w:r>
      <w:proofErr w:type="gramStart"/>
      <w:r>
        <w:rPr>
          <w:rFonts w:ascii="仿宋" w:eastAsia="仿宋" w:hAnsi="仿宋" w:cs="仿宋" w:hint="eastAsia"/>
          <w:szCs w:val="21"/>
        </w:rPr>
        <w:t>作出</w:t>
      </w:r>
      <w:proofErr w:type="gramEnd"/>
      <w:r>
        <w:rPr>
          <w:rFonts w:ascii="仿宋" w:eastAsia="仿宋" w:hAnsi="仿宋" w:cs="仿宋" w:hint="eastAsia"/>
          <w:szCs w:val="21"/>
        </w:rPr>
        <w:t>实质性响应可能导致其响应无效，是供应商应当考虑的风险。</w:t>
      </w:r>
    </w:p>
    <w:p w14:paraId="6251D0FB"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15.响应报价要求和构成</w:t>
      </w:r>
    </w:p>
    <w:p w14:paraId="77CB0D04" w14:textId="77777777" w:rsidR="00940088" w:rsidRDefault="0091104A">
      <w:pPr>
        <w:tabs>
          <w:tab w:val="left" w:pos="2492"/>
        </w:tabs>
        <w:spacing w:line="460" w:lineRule="exact"/>
        <w:ind w:firstLineChars="200" w:firstLine="480"/>
        <w:rPr>
          <w:rFonts w:ascii="仿宋" w:eastAsia="仿宋" w:hAnsi="仿宋" w:cs="仿宋"/>
          <w:szCs w:val="21"/>
        </w:rPr>
      </w:pPr>
      <w:r>
        <w:rPr>
          <w:rFonts w:ascii="仿宋" w:eastAsia="仿宋" w:hAnsi="仿宋" w:cs="仿宋" w:hint="eastAsia"/>
          <w:szCs w:val="21"/>
        </w:rPr>
        <w:t>15.1响应报价应按“第五章 响应文件格式”中“响应报价表”格式填写。</w:t>
      </w:r>
    </w:p>
    <w:p w14:paraId="43BF3881" w14:textId="77777777" w:rsidR="00940088" w:rsidRDefault="0091104A">
      <w:pPr>
        <w:tabs>
          <w:tab w:val="left" w:pos="2492"/>
        </w:tabs>
        <w:spacing w:line="460" w:lineRule="exact"/>
        <w:ind w:firstLineChars="200" w:firstLine="480"/>
        <w:rPr>
          <w:rFonts w:ascii="仿宋" w:eastAsia="仿宋" w:hAnsi="仿宋" w:cs="仿宋"/>
          <w:szCs w:val="21"/>
        </w:rPr>
      </w:pPr>
      <w:r>
        <w:rPr>
          <w:rFonts w:ascii="仿宋" w:eastAsia="仿宋" w:hAnsi="仿宋" w:cs="仿宋" w:hint="eastAsia"/>
          <w:szCs w:val="21"/>
        </w:rPr>
        <w:t>15.2响应报价的价格构成见“供应商须知前附表”。</w:t>
      </w:r>
    </w:p>
    <w:p w14:paraId="19E795FE"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15.3响应报价要求</w:t>
      </w:r>
    </w:p>
    <w:p w14:paraId="6471DEAE"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15.3.1供应商的响应报价应符合以下要求，否则作无效响应处理：</w:t>
      </w:r>
    </w:p>
    <w:p w14:paraId="7F7895E5"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（1）供应商必须就“采购需求”中所竞标的每个分标的全部内容分别作完整唯一总价报价，不得存在漏项报价；</w:t>
      </w:r>
    </w:p>
    <w:p w14:paraId="501B667B"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（2）供应商必须就所竞标的分标的单项内容</w:t>
      </w:r>
      <w:proofErr w:type="gramStart"/>
      <w:r>
        <w:rPr>
          <w:rFonts w:ascii="仿宋" w:eastAsia="仿宋" w:hAnsi="仿宋" w:cs="仿宋" w:hint="eastAsia"/>
          <w:szCs w:val="21"/>
        </w:rPr>
        <w:t>作唯一</w:t>
      </w:r>
      <w:proofErr w:type="gramEnd"/>
      <w:r>
        <w:rPr>
          <w:rFonts w:ascii="仿宋" w:eastAsia="仿宋" w:hAnsi="仿宋" w:cs="仿宋" w:hint="eastAsia"/>
          <w:szCs w:val="21"/>
        </w:rPr>
        <w:t>报价。</w:t>
      </w:r>
    </w:p>
    <w:p w14:paraId="463752ED"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15.3.2响应报价（包含首次报价、最后报价）超过所竞标分</w:t>
      </w:r>
      <w:proofErr w:type="gramStart"/>
      <w:r>
        <w:rPr>
          <w:rFonts w:ascii="仿宋" w:eastAsia="仿宋" w:hAnsi="仿宋" w:cs="仿宋" w:hint="eastAsia"/>
          <w:szCs w:val="21"/>
        </w:rPr>
        <w:t>标规定</w:t>
      </w:r>
      <w:proofErr w:type="gramEnd"/>
      <w:r>
        <w:rPr>
          <w:rFonts w:ascii="仿宋" w:eastAsia="仿宋" w:hAnsi="仿宋" w:cs="仿宋" w:hint="eastAsia"/>
          <w:szCs w:val="21"/>
        </w:rPr>
        <w:t>的采购预算金额或者最高限价的，其响应文件将作无效处理。</w:t>
      </w:r>
    </w:p>
    <w:p w14:paraId="53752A8F"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lastRenderedPageBreak/>
        <w:t>15.3.3</w:t>
      </w:r>
      <w:bookmarkStart w:id="58" w:name="_Hlk42592874"/>
      <w:r>
        <w:rPr>
          <w:rFonts w:ascii="仿宋" w:eastAsia="仿宋" w:hAnsi="仿宋" w:cs="仿宋" w:hint="eastAsia"/>
          <w:szCs w:val="21"/>
        </w:rPr>
        <w:t>响应报价（包含首次报价、最后报价）超过分项采购预算金额或者最高限价的，其响应文件将作无效处理。</w:t>
      </w:r>
    </w:p>
    <w:bookmarkEnd w:id="58"/>
    <w:p w14:paraId="50EE8F55"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16.竞标有效期</w:t>
      </w:r>
    </w:p>
    <w:p w14:paraId="6AFD927B"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16.1竞标有效期是指为保证采购人有足够的时间在提交响应文件后完成评审、确定成交供应商、合同签订等工作而要求供应商提交的响应文件在一定时间内保持有效的期限。</w:t>
      </w:r>
    </w:p>
    <w:p w14:paraId="1CE97A63"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16.2 竞标有效期应由供应商按“供应商须知前附表”规定的期限</w:t>
      </w:r>
      <w:proofErr w:type="gramStart"/>
      <w:r>
        <w:rPr>
          <w:rFonts w:ascii="仿宋" w:eastAsia="仿宋" w:hAnsi="仿宋" w:cs="仿宋" w:hint="eastAsia"/>
          <w:szCs w:val="21"/>
        </w:rPr>
        <w:t>作出</w:t>
      </w:r>
      <w:proofErr w:type="gramEnd"/>
      <w:r>
        <w:rPr>
          <w:rFonts w:ascii="仿宋" w:eastAsia="仿宋" w:hAnsi="仿宋" w:cs="仿宋" w:hint="eastAsia"/>
          <w:szCs w:val="21"/>
        </w:rPr>
        <w:t>响应。</w:t>
      </w:r>
    </w:p>
    <w:p w14:paraId="4408EBA0"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16.3供应商的响应文件在竞标有效期内均保持有效。</w:t>
      </w:r>
    </w:p>
    <w:p w14:paraId="254433CA"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17.磋商保证金</w:t>
      </w:r>
    </w:p>
    <w:p w14:paraId="44839DFB" w14:textId="77777777" w:rsidR="00940088" w:rsidRDefault="0091104A">
      <w:pPr>
        <w:spacing w:line="460" w:lineRule="exact"/>
        <w:ind w:firstLineChars="200" w:firstLine="480"/>
        <w:rPr>
          <w:rFonts w:ascii="仿宋" w:eastAsia="仿宋" w:hAnsi="仿宋" w:cs="仿宋"/>
          <w:szCs w:val="21"/>
        </w:rPr>
      </w:pPr>
      <w:r>
        <w:rPr>
          <w:rFonts w:ascii="仿宋" w:eastAsia="仿宋" w:hAnsi="仿宋" w:cs="仿宋" w:hint="eastAsia"/>
          <w:szCs w:val="21"/>
        </w:rPr>
        <w:t>详见“供应商须知前附表”。</w:t>
      </w:r>
    </w:p>
    <w:p w14:paraId="0850789C"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18.响应文件编制的要求</w:t>
      </w:r>
    </w:p>
    <w:p w14:paraId="122FA4A8"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18.1</w:t>
      </w:r>
      <w:proofErr w:type="gramStart"/>
      <w:r>
        <w:rPr>
          <w:rFonts w:ascii="仿宋" w:eastAsia="仿宋" w:hAnsi="仿宋" w:cs="仿宋" w:hint="eastAsia"/>
        </w:rPr>
        <w:t>各</w:t>
      </w:r>
      <w:proofErr w:type="gramEnd"/>
      <w:r>
        <w:rPr>
          <w:rFonts w:ascii="仿宋" w:eastAsia="仿宋" w:hAnsi="仿宋" w:cs="仿宋" w:hint="eastAsia"/>
        </w:rPr>
        <w:t>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48CC8C69"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18.2响应文件应按资格证明、报价分别编制，商务技术文件合并编制，本磋商只接受电子版响应文件，要求见本章“12.2响应文件电子版要求”。</w:t>
      </w:r>
    </w:p>
    <w:p w14:paraId="6A3367A4"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18.</w:t>
      </w:r>
      <w:bookmarkStart w:id="59" w:name="_Hlk65832699"/>
      <w:r>
        <w:rPr>
          <w:rFonts w:ascii="仿宋" w:eastAsia="仿宋" w:hAnsi="仿宋" w:cs="仿宋" w:hint="eastAsia"/>
          <w:b/>
          <w:bCs/>
        </w:rPr>
        <w:t>3响应文件须由供应商在</w:t>
      </w:r>
      <w:r>
        <w:rPr>
          <w:rFonts w:ascii="仿宋" w:eastAsia="仿宋" w:hAnsi="仿宋" w:cs="仿宋" w:hint="eastAsia"/>
          <w:b/>
          <w:bCs/>
          <w:kern w:val="0"/>
          <w:lang w:val="zh-CN"/>
        </w:rPr>
        <w:t>“</w:t>
      </w:r>
      <w:r>
        <w:rPr>
          <w:rFonts w:ascii="仿宋" w:eastAsia="仿宋" w:hAnsi="仿宋" w:cs="仿宋" w:hint="eastAsia"/>
          <w:b/>
          <w:bCs/>
        </w:rPr>
        <w:t>第五章 响应文件格式</w:t>
      </w:r>
      <w:r>
        <w:rPr>
          <w:rFonts w:ascii="仿宋" w:eastAsia="仿宋" w:hAnsi="仿宋" w:cs="仿宋" w:hint="eastAsia"/>
          <w:b/>
          <w:bCs/>
          <w:kern w:val="0"/>
          <w:lang w:val="zh-CN"/>
        </w:rPr>
        <w:t>”</w:t>
      </w:r>
      <w:r>
        <w:rPr>
          <w:rFonts w:ascii="仿宋" w:eastAsia="仿宋" w:hAnsi="仿宋" w:cs="仿宋" w:hint="eastAsia"/>
          <w:b/>
          <w:bCs/>
        </w:rPr>
        <w:t>规定位置进行签署、盖章</w:t>
      </w:r>
      <w:bookmarkEnd w:id="59"/>
      <w:r>
        <w:rPr>
          <w:rFonts w:ascii="仿宋" w:eastAsia="仿宋" w:hAnsi="仿宋" w:cs="仿宋" w:hint="eastAsia"/>
          <w:b/>
          <w:bCs/>
        </w:rPr>
        <w:t>，否则其响应文件按无效响应处理。骑缝盖公章</w:t>
      </w:r>
      <w:proofErr w:type="gramStart"/>
      <w:r>
        <w:rPr>
          <w:rFonts w:ascii="仿宋" w:eastAsia="仿宋" w:hAnsi="仿宋" w:cs="仿宋" w:hint="eastAsia"/>
          <w:b/>
          <w:bCs/>
        </w:rPr>
        <w:t>不</w:t>
      </w:r>
      <w:proofErr w:type="gramEnd"/>
      <w:r>
        <w:rPr>
          <w:rFonts w:ascii="仿宋" w:eastAsia="仿宋" w:hAnsi="仿宋" w:cs="仿宋" w:hint="eastAsia"/>
          <w:b/>
          <w:bCs/>
        </w:rPr>
        <w:t>视为在规定位置盖章。</w:t>
      </w:r>
    </w:p>
    <w:p w14:paraId="511BF411"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18.4响应文件中标注的供应商名称应与营业执照（事业单位法人证书、执业许可证、自然人身份证）及电子公章一致，否则其响应文件按无效响应处理。</w:t>
      </w:r>
    </w:p>
    <w:p w14:paraId="386F02D3"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18.5响应文件应避免涂改、</w:t>
      </w:r>
      <w:proofErr w:type="gramStart"/>
      <w:r>
        <w:rPr>
          <w:rFonts w:ascii="仿宋" w:eastAsia="仿宋" w:hAnsi="仿宋" w:cs="仿宋" w:hint="eastAsia"/>
          <w:b/>
          <w:bCs/>
        </w:rPr>
        <w:t>行间插字或者</w:t>
      </w:r>
      <w:proofErr w:type="gramEnd"/>
      <w:r>
        <w:rPr>
          <w:rFonts w:ascii="仿宋" w:eastAsia="仿宋" w:hAnsi="仿宋" w:cs="仿宋" w:hint="eastAsia"/>
          <w:b/>
          <w:bCs/>
        </w:rPr>
        <w:t>删除，否则其响应文件按无效响应处理。</w:t>
      </w:r>
    </w:p>
    <w:p w14:paraId="15CC198B"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19.响应文件的密封和标记</w:t>
      </w:r>
    </w:p>
    <w:p w14:paraId="51FCA883" w14:textId="77777777" w:rsidR="00940088" w:rsidRDefault="0091104A">
      <w:pPr>
        <w:spacing w:line="460" w:lineRule="exact"/>
        <w:ind w:firstLineChars="200" w:firstLine="480"/>
        <w:rPr>
          <w:rFonts w:ascii="仿宋" w:eastAsia="仿宋" w:hAnsi="仿宋" w:cs="仿宋"/>
          <w:kern w:val="0"/>
          <w:lang w:val="zh-CN"/>
        </w:rPr>
      </w:pPr>
      <w:r>
        <w:rPr>
          <w:rFonts w:ascii="仿宋" w:eastAsia="仿宋" w:hAnsi="仿宋" w:cs="仿宋" w:hint="eastAsia"/>
          <w:kern w:val="0"/>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64D97A36" w14:textId="77777777" w:rsidR="00940088" w:rsidRDefault="0091104A">
      <w:pPr>
        <w:spacing w:line="460" w:lineRule="exact"/>
        <w:ind w:firstLineChars="200" w:firstLine="480"/>
        <w:rPr>
          <w:rFonts w:ascii="仿宋" w:eastAsia="仿宋" w:hAnsi="仿宋" w:cs="仿宋"/>
          <w:kern w:val="0"/>
          <w:lang w:val="zh-CN"/>
        </w:rPr>
      </w:pPr>
      <w:r>
        <w:rPr>
          <w:rFonts w:ascii="仿宋" w:eastAsia="仿宋" w:hAnsi="仿宋" w:cs="仿宋" w:hint="eastAsia"/>
          <w:kern w:val="0"/>
          <w:lang w:val="zh-CN"/>
        </w:rPr>
        <w:t>19.2使用“广西政府采购云平台电子交易客户端”需要提前申领CA数字证书，申领流程见该项目采购公告附件。</w:t>
      </w:r>
    </w:p>
    <w:p w14:paraId="0632548B" w14:textId="77777777" w:rsidR="00940088" w:rsidRDefault="0091104A">
      <w:pPr>
        <w:pStyle w:val="a9"/>
        <w:spacing w:line="460" w:lineRule="exact"/>
        <w:ind w:firstLineChars="200" w:firstLine="480"/>
        <w:rPr>
          <w:rFonts w:ascii="仿宋" w:eastAsia="仿宋" w:hAnsi="仿宋" w:cs="仿宋"/>
          <w:sz w:val="24"/>
          <w:szCs w:val="24"/>
        </w:rPr>
      </w:pPr>
      <w:r>
        <w:rPr>
          <w:rFonts w:ascii="仿宋" w:eastAsia="仿宋" w:hAnsi="仿宋" w:cs="仿宋" w:hint="eastAsia"/>
          <w:sz w:val="24"/>
          <w:szCs w:val="24"/>
        </w:rPr>
        <w:t>19.3为确保网上操作合法、有效和安全，供应商应当在响应文件提交截止时间前完成在“广西政府采购云平台”的身份认证，确保在电子交易过程中能够对相关数据电文</w:t>
      </w:r>
      <w:r>
        <w:rPr>
          <w:rFonts w:ascii="仿宋" w:eastAsia="仿宋" w:hAnsi="仿宋" w:cs="仿宋" w:hint="eastAsia"/>
          <w:sz w:val="24"/>
          <w:szCs w:val="24"/>
        </w:rPr>
        <w:lastRenderedPageBreak/>
        <w:t>进行加密和使用电子签名。</w:t>
      </w:r>
    </w:p>
    <w:p w14:paraId="53E213B0"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20.响应文件的提交</w:t>
      </w:r>
    </w:p>
    <w:p w14:paraId="231A33CF"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20.1供应商必须在“供应商须知前附表”规定的时间和地点提交响应文件。</w:t>
      </w:r>
    </w:p>
    <w:p w14:paraId="3F42631E"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20.2 在响应文件提交截止时间以后，不能补充、修改响应文件。</w:t>
      </w:r>
    </w:p>
    <w:p w14:paraId="70E14458"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20.3 在提交“最后报价”后，供应商不能退出磋商。</w:t>
      </w:r>
    </w:p>
    <w:p w14:paraId="0D07EAFE"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20.4 电子交易平台收到响应文件，将妥善保存并即时向供应商发出确认回执通知。在响应文件提交截止时间前，除供应商补充、修改或者撤回响应文件外，任何单位和个人不得解密或提取响应文件。</w:t>
      </w:r>
    </w:p>
    <w:p w14:paraId="03CED20B"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20.5 采购机构</w:t>
      </w:r>
      <w:proofErr w:type="gramStart"/>
      <w:r>
        <w:rPr>
          <w:rFonts w:ascii="仿宋" w:eastAsia="仿宋" w:hAnsi="仿宋" w:cs="仿宋" w:hint="eastAsia"/>
        </w:rPr>
        <w:t>不</w:t>
      </w:r>
      <w:proofErr w:type="gramEnd"/>
      <w:r>
        <w:rPr>
          <w:rFonts w:ascii="仿宋" w:eastAsia="仿宋" w:hAnsi="仿宋" w:cs="仿宋" w:hint="eastAsia"/>
        </w:rPr>
        <w:t>可视情况延长提交响应文件的截止时间。</w:t>
      </w:r>
    </w:p>
    <w:p w14:paraId="305C9337"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20.6备份响应文件。详见</w:t>
      </w:r>
      <w:r>
        <w:rPr>
          <w:rFonts w:ascii="仿宋" w:eastAsia="仿宋" w:hAnsi="仿宋" w:cs="仿宋" w:hint="eastAsia"/>
          <w:bCs/>
        </w:rPr>
        <w:t>“供应商须知前附表”。</w:t>
      </w:r>
    </w:p>
    <w:p w14:paraId="6A8866B1"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21.首次响应文件的补充、修改与撤回</w:t>
      </w:r>
    </w:p>
    <w:p w14:paraId="0DD8799B"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详见“供应商须知前附表”。</w:t>
      </w:r>
    </w:p>
    <w:p w14:paraId="44BDF8F7" w14:textId="77777777" w:rsidR="00940088" w:rsidRDefault="0091104A">
      <w:pPr>
        <w:spacing w:line="460" w:lineRule="exact"/>
        <w:ind w:firstLineChars="200" w:firstLine="482"/>
        <w:rPr>
          <w:rFonts w:ascii="仿宋" w:eastAsia="仿宋" w:hAnsi="仿宋" w:cs="仿宋"/>
          <w:b/>
          <w:bCs/>
        </w:rPr>
      </w:pPr>
      <w:bookmarkStart w:id="60" w:name="_Hlk45702405"/>
      <w:r>
        <w:rPr>
          <w:rFonts w:ascii="仿宋" w:eastAsia="仿宋" w:hAnsi="仿宋" w:cs="仿宋" w:hint="eastAsia"/>
          <w:b/>
          <w:bCs/>
        </w:rPr>
        <w:t>22. 首次响应文件的退回</w:t>
      </w:r>
    </w:p>
    <w:p w14:paraId="4704E469"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在首次响应文件提交截止时间</w:t>
      </w:r>
      <w:proofErr w:type="gramStart"/>
      <w:r>
        <w:rPr>
          <w:rFonts w:ascii="仿宋" w:eastAsia="仿宋" w:hAnsi="仿宋" w:cs="仿宋" w:hint="eastAsia"/>
        </w:rPr>
        <w:t>止</w:t>
      </w:r>
      <w:proofErr w:type="gramEnd"/>
      <w:r>
        <w:rPr>
          <w:rFonts w:ascii="仿宋" w:eastAsia="仿宋" w:hAnsi="仿宋" w:cs="仿宋" w:hint="eastAsia"/>
        </w:rPr>
        <w:t>提交响应文件的供应商不足3家时电子响应文件由代理机构在广西政府采购云平台操作退回，除此之外采购人和采购代理机构对已提交的电子响应文件概不退回。</w:t>
      </w:r>
    </w:p>
    <w:p w14:paraId="21BB7154"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23. 截止时间后的撤回</w:t>
      </w:r>
    </w:p>
    <w:p w14:paraId="2EF76D8C"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本项目不</w:t>
      </w:r>
      <w:proofErr w:type="gramStart"/>
      <w:r>
        <w:rPr>
          <w:rFonts w:ascii="仿宋" w:eastAsia="仿宋" w:hAnsi="仿宋" w:cs="仿宋" w:hint="eastAsia"/>
        </w:rPr>
        <w:t>收取磋商</w:t>
      </w:r>
      <w:proofErr w:type="gramEnd"/>
      <w:r>
        <w:rPr>
          <w:rFonts w:ascii="仿宋" w:eastAsia="仿宋" w:hAnsi="仿宋" w:cs="仿宋" w:hint="eastAsia"/>
        </w:rPr>
        <w:t>保证金，供应商在首次响应文件提交截止时间后可向采购人、采购代理机构书面申请撤回电子响应文件。</w:t>
      </w:r>
      <w:bookmarkEnd w:id="60"/>
    </w:p>
    <w:p w14:paraId="65325904" w14:textId="77777777" w:rsidR="00940088" w:rsidRDefault="0091104A">
      <w:pPr>
        <w:pStyle w:val="3"/>
        <w:spacing w:before="0" w:after="0" w:line="460" w:lineRule="exact"/>
        <w:ind w:firstLineChars="200" w:firstLine="640"/>
        <w:rPr>
          <w:rFonts w:ascii="仿宋" w:eastAsia="仿宋" w:hAnsi="仿宋" w:cs="仿宋"/>
          <w:b w:val="0"/>
          <w:bCs w:val="0"/>
        </w:rPr>
      </w:pPr>
      <w:bookmarkStart w:id="61" w:name="_Toc6482"/>
      <w:r>
        <w:rPr>
          <w:rFonts w:ascii="仿宋" w:eastAsia="仿宋" w:hAnsi="仿宋" w:cs="仿宋" w:hint="eastAsia"/>
          <w:b w:val="0"/>
          <w:bCs w:val="0"/>
        </w:rPr>
        <w:t>四、评审及磋商</w:t>
      </w:r>
      <w:bookmarkEnd w:id="61"/>
    </w:p>
    <w:p w14:paraId="578DE164"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24.磋商小组成立</w:t>
      </w:r>
    </w:p>
    <w:p w14:paraId="790CAB97"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24.1磋商小组由采购人代表和评审专家共3人以上单数组成，其中评审专家人数不得</w:t>
      </w:r>
      <w:proofErr w:type="gramStart"/>
      <w:r>
        <w:rPr>
          <w:rFonts w:ascii="仿宋" w:eastAsia="仿宋" w:hAnsi="仿宋" w:cs="仿宋" w:hint="eastAsia"/>
        </w:rPr>
        <w:t>少于磋商</w:t>
      </w:r>
      <w:proofErr w:type="gramEnd"/>
      <w:r>
        <w:rPr>
          <w:rFonts w:ascii="仿宋" w:eastAsia="仿宋" w:hAnsi="仿宋" w:cs="仿宋" w:hint="eastAsia"/>
        </w:rPr>
        <w:t>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61FC021"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B1AB0FE"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lastRenderedPageBreak/>
        <w:t>25.首次响应文件的开启</w:t>
      </w:r>
    </w:p>
    <w:p w14:paraId="0A04D59F"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25.1首次响应文件由磋商小组或者采购代理机构在“供应商须知前附表”规定的时间开启。</w:t>
      </w:r>
    </w:p>
    <w:p w14:paraId="7683E3F7" w14:textId="77777777" w:rsidR="00940088" w:rsidRDefault="0091104A">
      <w:pPr>
        <w:pStyle w:val="a9"/>
        <w:spacing w:line="460" w:lineRule="exact"/>
        <w:ind w:firstLineChars="200" w:firstLine="480"/>
        <w:rPr>
          <w:rFonts w:ascii="仿宋" w:eastAsia="仿宋" w:hAnsi="仿宋" w:cs="仿宋"/>
          <w:bCs/>
          <w:sz w:val="24"/>
          <w:szCs w:val="24"/>
        </w:rPr>
      </w:pPr>
      <w:r>
        <w:rPr>
          <w:rFonts w:ascii="仿宋" w:eastAsia="仿宋" w:hAnsi="仿宋" w:cs="仿宋" w:hint="eastAsia"/>
          <w:sz w:val="24"/>
          <w:szCs w:val="24"/>
        </w:rPr>
        <w:t xml:space="preserve">25.2 </w:t>
      </w:r>
      <w:r>
        <w:rPr>
          <w:rFonts w:ascii="仿宋" w:eastAsia="仿宋" w:hAnsi="仿宋" w:cs="仿宋" w:hint="eastAsia"/>
          <w:bCs/>
          <w:sz w:val="24"/>
          <w:szCs w:val="24"/>
        </w:rPr>
        <w:t>响应文件解密</w:t>
      </w:r>
    </w:p>
    <w:p w14:paraId="3CCD6534" w14:textId="77777777" w:rsidR="00940088" w:rsidRDefault="0091104A">
      <w:pPr>
        <w:pStyle w:val="a9"/>
        <w:snapToGrid w:val="0"/>
        <w:spacing w:line="460" w:lineRule="exact"/>
        <w:ind w:firstLineChars="200" w:firstLine="480"/>
        <w:rPr>
          <w:rFonts w:ascii="仿宋" w:eastAsia="仿宋" w:hAnsi="仿宋" w:cs="仿宋"/>
          <w:sz w:val="24"/>
          <w:szCs w:val="24"/>
        </w:rPr>
      </w:pPr>
      <w:r>
        <w:rPr>
          <w:rFonts w:ascii="仿宋" w:eastAsia="仿宋" w:hAnsi="仿宋" w:cs="仿宋" w:hint="eastAsia"/>
          <w:bCs/>
          <w:sz w:val="24"/>
          <w:szCs w:val="24"/>
        </w:rPr>
        <w:t>采购代理机构将在“供应商须知前附表”规定的时</w:t>
      </w:r>
      <w:r>
        <w:rPr>
          <w:rFonts w:ascii="仿宋" w:eastAsia="仿宋" w:hAnsi="仿宋" w:cs="仿宋" w:hint="eastAsia"/>
          <w:sz w:val="24"/>
          <w:szCs w:val="24"/>
        </w:rPr>
        <w:t>间通过电子交易平台组织响应文件开启，采购机构依托电子交易平台发起开始解密指令，供应商的法定代表人或其委托代理人</w:t>
      </w:r>
      <w:r>
        <w:rPr>
          <w:rFonts w:ascii="仿宋" w:eastAsia="仿宋" w:hAnsi="仿宋" w:cs="仿宋" w:hint="eastAsia"/>
          <w:b/>
          <w:sz w:val="24"/>
          <w:szCs w:val="24"/>
        </w:rPr>
        <w:t>须携带加密时所用的CA</w:t>
      </w:r>
      <w:proofErr w:type="gramStart"/>
      <w:r>
        <w:rPr>
          <w:rFonts w:ascii="仿宋" w:eastAsia="仿宋" w:hAnsi="仿宋" w:cs="仿宋" w:hint="eastAsia"/>
          <w:b/>
          <w:sz w:val="24"/>
          <w:szCs w:val="24"/>
        </w:rPr>
        <w:t>锁按平台</w:t>
      </w:r>
      <w:proofErr w:type="gramEnd"/>
      <w:r>
        <w:rPr>
          <w:rFonts w:ascii="仿宋" w:eastAsia="仿宋" w:hAnsi="仿宋" w:cs="仿宋" w:hint="eastAsia"/>
          <w:b/>
          <w:sz w:val="24"/>
          <w:szCs w:val="24"/>
        </w:rPr>
        <w:t>提示和采购文件的规定登录到广西政府采购云平台电子开标大厅签到并在发起解密指令之时起30分钟内完成对电子响应文件在线解密</w:t>
      </w:r>
      <w:r>
        <w:rPr>
          <w:rFonts w:ascii="仿宋" w:eastAsia="仿宋" w:hAnsi="仿宋" w:cs="仿宋" w:hint="eastAsia"/>
          <w:sz w:val="24"/>
          <w:szCs w:val="24"/>
        </w:rPr>
        <w:t>。发起解密指令之时起5分钟内供应商还未进行解密的，代理机构要通知供应商，</w:t>
      </w:r>
      <w:proofErr w:type="gramStart"/>
      <w:r>
        <w:rPr>
          <w:rFonts w:ascii="仿宋" w:eastAsia="仿宋" w:hAnsi="仿宋" w:cs="仿宋" w:hint="eastAsia"/>
          <w:sz w:val="24"/>
          <w:szCs w:val="24"/>
        </w:rPr>
        <w:t>供应商没预留</w:t>
      </w:r>
      <w:proofErr w:type="gramEnd"/>
      <w:r>
        <w:rPr>
          <w:rFonts w:ascii="仿宋" w:eastAsia="仿宋" w:hAnsi="仿宋" w:cs="仿宋" w:hint="eastAsia"/>
          <w:sz w:val="24"/>
          <w:szCs w:val="24"/>
        </w:rPr>
        <w:t>联系方式或预留联系方式无效，导致代理机构无法联系到供应商进行解密的，</w:t>
      </w:r>
      <w:r>
        <w:rPr>
          <w:rFonts w:ascii="仿宋" w:eastAsia="仿宋" w:hAnsi="仿宋" w:cs="仿宋" w:hint="eastAsia"/>
          <w:b/>
          <w:sz w:val="24"/>
          <w:szCs w:val="24"/>
        </w:rPr>
        <w:t>视为响应文件无效。</w:t>
      </w:r>
      <w:r>
        <w:rPr>
          <w:rFonts w:ascii="仿宋" w:eastAsia="仿宋" w:hAnsi="仿宋" w:cs="仿宋" w:hint="eastAsia"/>
          <w:sz w:val="24"/>
          <w:szCs w:val="24"/>
        </w:rPr>
        <w:t>（解密</w:t>
      </w:r>
      <w:r>
        <w:rPr>
          <w:rFonts w:ascii="仿宋" w:eastAsia="仿宋" w:hAnsi="仿宋" w:cs="仿宋" w:hint="eastAsia"/>
          <w:bCs/>
          <w:sz w:val="24"/>
          <w:szCs w:val="24"/>
        </w:rPr>
        <w:t>异常情况处理：详见本章</w:t>
      </w:r>
      <w:r>
        <w:rPr>
          <w:rFonts w:ascii="仿宋" w:eastAsia="仿宋" w:hAnsi="仿宋" w:cs="仿宋" w:hint="eastAsia"/>
          <w:sz w:val="24"/>
          <w:szCs w:val="24"/>
        </w:rPr>
        <w:t>26.3 电子交易活动的中止。）</w:t>
      </w:r>
    </w:p>
    <w:p w14:paraId="2EB05A14" w14:textId="77777777" w:rsidR="00940088" w:rsidRDefault="0091104A">
      <w:pPr>
        <w:pStyle w:val="a9"/>
        <w:spacing w:line="460" w:lineRule="exact"/>
        <w:ind w:firstLineChars="200" w:firstLine="480"/>
        <w:rPr>
          <w:rFonts w:ascii="仿宋" w:eastAsia="仿宋" w:hAnsi="仿宋" w:cs="仿宋"/>
          <w:sz w:val="24"/>
          <w:szCs w:val="24"/>
        </w:rPr>
      </w:pPr>
      <w:r>
        <w:rPr>
          <w:rFonts w:ascii="仿宋" w:eastAsia="仿宋" w:hAnsi="仿宋" w:cs="仿宋" w:hint="eastAsia"/>
          <w:sz w:val="24"/>
          <w:szCs w:val="24"/>
        </w:rPr>
        <w:t>如</w:t>
      </w:r>
      <w:r>
        <w:rPr>
          <w:rFonts w:ascii="仿宋" w:eastAsia="仿宋" w:hAnsi="仿宋" w:cs="仿宋" w:hint="eastAsia"/>
          <w:bCs/>
          <w:sz w:val="24"/>
          <w:szCs w:val="24"/>
        </w:rPr>
        <w:t>供应商成功解密响应文件，但未在“广西政府采购云平台”电子开标大厅参加磋商的，视同</w:t>
      </w:r>
      <w:proofErr w:type="gramStart"/>
      <w:r>
        <w:rPr>
          <w:rFonts w:ascii="仿宋" w:eastAsia="仿宋" w:hAnsi="仿宋" w:cs="仿宋" w:hint="eastAsia"/>
          <w:bCs/>
          <w:sz w:val="24"/>
          <w:szCs w:val="24"/>
        </w:rPr>
        <w:t>认可磋商</w:t>
      </w:r>
      <w:proofErr w:type="gramEnd"/>
      <w:r>
        <w:rPr>
          <w:rFonts w:ascii="仿宋" w:eastAsia="仿宋" w:hAnsi="仿宋" w:cs="仿宋" w:hint="eastAsia"/>
          <w:bCs/>
          <w:sz w:val="24"/>
          <w:szCs w:val="24"/>
        </w:rPr>
        <w:t>过程和结果，</w:t>
      </w:r>
      <w:r>
        <w:rPr>
          <w:rFonts w:ascii="仿宋" w:eastAsia="仿宋" w:hAnsi="仿宋" w:cs="仿宋" w:hint="eastAsia"/>
          <w:sz w:val="24"/>
          <w:szCs w:val="24"/>
        </w:rPr>
        <w:t>由此产生的后果由供应商自行负责。 参与磋商的供应商不足3家的，不得磋商。</w:t>
      </w:r>
    </w:p>
    <w:p w14:paraId="3E7C711B"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26.评审程序、评审方法和评审标准</w:t>
      </w:r>
    </w:p>
    <w:p w14:paraId="470BE95B"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26.1磋商小组按照“第四章 评审程序、评审方法和评审标准”规定的方法、评审因素、标准和程序对响应文件进行评审。</w:t>
      </w:r>
    </w:p>
    <w:p w14:paraId="2F042C04"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26.2 磋商文件内容违反国家有关强制性规定的，磋商小组应当停止评审并向采购人或者采购代理机构说明情况，并在评审报告中书面体现。</w:t>
      </w:r>
    </w:p>
    <w:p w14:paraId="4E1954C4"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26.3 采购需求负偏离要求及磋商顺序详见 “ 供应商须知前附表”。</w:t>
      </w:r>
    </w:p>
    <w:p w14:paraId="3CD5CFB3"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26.4电子交易活动的中止。采购过程中出现以下情形，导致电子交易平台无法正常运行，或者无法保证电子交易的公平、公正和安全时，采购机构可中止电子交易活动：</w:t>
      </w:r>
    </w:p>
    <w:p w14:paraId="718DE077"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 xml:space="preserve">（1）电子交易平台发生故障而无法登录访问的； </w:t>
      </w:r>
    </w:p>
    <w:p w14:paraId="6AE91849"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（2）电子交易平台应用或数据库出现错误，不能进行正常操作的；</w:t>
      </w:r>
    </w:p>
    <w:p w14:paraId="0B558775"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（3）电子交易平台发现严重安全漏洞，有潜在泄密危险的；</w:t>
      </w:r>
    </w:p>
    <w:p w14:paraId="6B3A4C5F"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 xml:space="preserve">（4）病毒发作导致不能进行正常操作的； </w:t>
      </w:r>
    </w:p>
    <w:p w14:paraId="3690D38B"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（5）其他无法保证电子交易的公平、公正和安全的情况。</w:t>
      </w:r>
    </w:p>
    <w:p w14:paraId="6D105F39"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proofErr w:type="gramStart"/>
      <w:r>
        <w:rPr>
          <w:rFonts w:ascii="仿宋" w:eastAsia="仿宋" w:hAnsi="仿宋" w:cs="仿宋" w:hint="eastAsia"/>
        </w:rPr>
        <w:t>作出</w:t>
      </w:r>
      <w:proofErr w:type="gramEnd"/>
      <w:r>
        <w:rPr>
          <w:rFonts w:ascii="仿宋" w:eastAsia="仿宋" w:hAnsi="仿宋" w:cs="仿宋" w:hint="eastAsia"/>
        </w:rPr>
        <w:t>妥善保密处理，并报</w:t>
      </w:r>
      <w:r>
        <w:rPr>
          <w:rFonts w:ascii="仿宋" w:eastAsia="仿宋" w:hAnsi="仿宋" w:cs="仿宋" w:hint="eastAsia"/>
        </w:rPr>
        <w:lastRenderedPageBreak/>
        <w:t>财政部门备案。</w:t>
      </w:r>
    </w:p>
    <w:p w14:paraId="282204D8" w14:textId="77777777" w:rsidR="00940088" w:rsidRDefault="0091104A">
      <w:pPr>
        <w:pStyle w:val="3"/>
        <w:spacing w:before="0" w:after="0" w:line="460" w:lineRule="exact"/>
        <w:ind w:firstLineChars="200" w:firstLine="640"/>
        <w:rPr>
          <w:rFonts w:ascii="仿宋" w:eastAsia="仿宋" w:hAnsi="仿宋" w:cs="仿宋"/>
          <w:b w:val="0"/>
          <w:bCs w:val="0"/>
        </w:rPr>
      </w:pPr>
      <w:bookmarkStart w:id="62" w:name="_Toc29938"/>
      <w:r>
        <w:rPr>
          <w:rFonts w:ascii="仿宋" w:eastAsia="仿宋" w:hAnsi="仿宋" w:cs="仿宋" w:hint="eastAsia"/>
          <w:b w:val="0"/>
          <w:bCs w:val="0"/>
        </w:rPr>
        <w:t>五、成交及合同</w:t>
      </w:r>
      <w:bookmarkEnd w:id="62"/>
    </w:p>
    <w:p w14:paraId="3C20A51D"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27.确定成交供应商及结果公告</w:t>
      </w:r>
    </w:p>
    <w:p w14:paraId="4B6B30C9"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27.1确定成交供应商。</w:t>
      </w:r>
      <w:r>
        <w:rPr>
          <w:rFonts w:ascii="仿宋" w:eastAsia="仿宋" w:hAnsi="仿宋" w:cs="仿宋" w:hint="eastAsia"/>
          <w:kern w:val="0"/>
          <w:u w:val="single"/>
        </w:rPr>
        <w:t>由采购人直接委托评审专家确定</w:t>
      </w:r>
      <w:r>
        <w:rPr>
          <w:rFonts w:ascii="仿宋" w:eastAsia="仿宋" w:hAnsi="仿宋" w:cs="仿宋" w:hint="eastAsia"/>
          <w:u w:val="single"/>
        </w:rPr>
        <w:t>，评审报告提出的排序第一的供应商为成交供应商。</w:t>
      </w:r>
    </w:p>
    <w:p w14:paraId="6A3B7465"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27.2成交通知及成交结果公告。</w:t>
      </w:r>
      <w:r>
        <w:rPr>
          <w:rFonts w:ascii="仿宋" w:eastAsia="仿宋" w:hAnsi="仿宋" w:cs="仿宋" w:hint="eastAsia"/>
          <w:kern w:val="0"/>
        </w:rPr>
        <w:t>成交</w:t>
      </w:r>
      <w:r>
        <w:rPr>
          <w:rFonts w:ascii="仿宋" w:eastAsia="仿宋" w:hAnsi="仿宋" w:cs="仿宋" w:hint="eastAsia"/>
        </w:rPr>
        <w:t>供应商确定后2个工作日内，在省级以上财政部门指定的媒体上公</w:t>
      </w:r>
      <w:r>
        <w:rPr>
          <w:rFonts w:ascii="仿宋" w:eastAsia="仿宋" w:hAnsi="仿宋" w:cs="仿宋" w:hint="eastAsia"/>
          <w:kern w:val="0"/>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ascii="仿宋" w:eastAsia="仿宋" w:hAnsi="仿宋" w:cs="仿宋" w:hint="eastAsia"/>
        </w:rPr>
        <w:t>同时向成交供应商发出成交通知书，成交通知书规定签订合同的时间不得超过25日。</w:t>
      </w:r>
    </w:p>
    <w:p w14:paraId="05ED3DAE"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w:t>
      </w:r>
      <w:proofErr w:type="gramStart"/>
      <w:r>
        <w:rPr>
          <w:rFonts w:ascii="仿宋" w:eastAsia="仿宋" w:hAnsi="仿宋" w:cs="仿宋" w:hint="eastAsia"/>
        </w:rPr>
        <w:t>磋</w:t>
      </w:r>
      <w:proofErr w:type="gramEnd"/>
      <w:r>
        <w:rPr>
          <w:rFonts w:ascii="仿宋" w:eastAsia="仿宋" w:hAnsi="仿宋" w:cs="仿宋" w:hint="eastAsia"/>
        </w:rPr>
        <w:t>文件一并保存。成交供应</w:t>
      </w:r>
      <w:proofErr w:type="gramStart"/>
      <w:r>
        <w:rPr>
          <w:rFonts w:ascii="仿宋" w:eastAsia="仿宋" w:hAnsi="仿宋" w:cs="仿宋" w:hint="eastAsia"/>
        </w:rPr>
        <w:t>商享受</w:t>
      </w:r>
      <w:proofErr w:type="gramEnd"/>
      <w:r>
        <w:rPr>
          <w:rFonts w:ascii="仿宋" w:eastAsia="仿宋" w:hAnsi="仿宋" w:cs="仿宋" w:hint="eastAsia"/>
        </w:rPr>
        <w:t>《政府采购促进中小企业发展管理办法》（财库〔2020〕46号）规定的中小企业扶持政策的，采购人、采购代理机构应当随成交结果公开成交供应商的《中小企业声明函》。</w:t>
      </w:r>
    </w:p>
    <w:p w14:paraId="796400C4"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27.4采购人、采购代理机构认为供应商对采购过程、成交结果提出的质疑成立且影响或者可能影响成交结果的，合格供应</w:t>
      </w:r>
      <w:proofErr w:type="gramStart"/>
      <w:r>
        <w:rPr>
          <w:rFonts w:ascii="仿宋" w:eastAsia="仿宋" w:hAnsi="仿宋" w:cs="仿宋" w:hint="eastAsia"/>
        </w:rPr>
        <w:t>商符合</w:t>
      </w:r>
      <w:proofErr w:type="gramEnd"/>
      <w:r>
        <w:rPr>
          <w:rFonts w:ascii="仿宋" w:eastAsia="仿宋" w:hAnsi="仿宋" w:cs="仿宋" w:hint="eastAsia"/>
        </w:rPr>
        <w:t>法定数量时，可以从合格的成交候选人中另行确定成交供应商的，应当依法另行确定成交供应商；否则应当重新开展采购活动。</w:t>
      </w:r>
    </w:p>
    <w:p w14:paraId="0C7E6720"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bCs/>
        </w:rPr>
        <w:t>27.5</w:t>
      </w:r>
      <w:r>
        <w:rPr>
          <w:rFonts w:ascii="仿宋" w:eastAsia="仿宋" w:hAnsi="仿宋" w:cs="仿宋" w:hint="eastAsia"/>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6846FD48"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28.履约保证金</w:t>
      </w:r>
    </w:p>
    <w:p w14:paraId="066F9803" w14:textId="77777777" w:rsidR="00940088" w:rsidRDefault="0091104A">
      <w:pPr>
        <w:spacing w:line="460" w:lineRule="exact"/>
        <w:ind w:firstLineChars="200" w:firstLine="480"/>
        <w:rPr>
          <w:rFonts w:ascii="仿宋" w:eastAsia="仿宋" w:hAnsi="仿宋" w:cs="仿宋"/>
          <w:b/>
          <w:bCs/>
        </w:rPr>
      </w:pPr>
      <w:r>
        <w:rPr>
          <w:rFonts w:ascii="仿宋" w:eastAsia="仿宋" w:hAnsi="仿宋" w:cs="仿宋" w:hint="eastAsia"/>
        </w:rPr>
        <w:t>详见 “供应商须知前附表”。</w:t>
      </w:r>
    </w:p>
    <w:p w14:paraId="0227714D"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29.签订合同</w:t>
      </w:r>
    </w:p>
    <w:p w14:paraId="3E325204" w14:textId="77777777" w:rsidR="00940088" w:rsidRDefault="0091104A">
      <w:pPr>
        <w:pStyle w:val="21"/>
        <w:snapToGrid w:val="0"/>
        <w:spacing w:before="0" w:line="460" w:lineRule="exact"/>
        <w:ind w:firstLine="480"/>
        <w:rPr>
          <w:rFonts w:ascii="仿宋" w:eastAsia="仿宋" w:hAnsi="仿宋" w:cs="仿宋"/>
          <w:szCs w:val="24"/>
          <w:lang w:val="zh-CN"/>
        </w:rPr>
      </w:pPr>
      <w:r>
        <w:rPr>
          <w:rFonts w:ascii="仿宋" w:eastAsia="仿宋" w:hAnsi="仿宋" w:cs="仿宋" w:hint="eastAsia"/>
          <w:szCs w:val="24"/>
        </w:rPr>
        <w:t>29.1采购人与成交供应商应当在成交通知书规定的时间内，按照磋商文件确定的合同文本以及采购标的、服务技术、采购金额、采购数量、技术和服务要求等事项签订政府采购合同。</w:t>
      </w:r>
      <w:r>
        <w:rPr>
          <w:rFonts w:ascii="仿宋" w:eastAsia="仿宋" w:hAnsi="仿宋" w:cs="仿宋" w:hint="eastAsia"/>
          <w:szCs w:val="24"/>
          <w:lang w:val="zh-CN"/>
        </w:rPr>
        <w:t>如成交供应商为联合体的，由联合体成员各方法定代表人或其授权代表与</w:t>
      </w:r>
      <w:r>
        <w:rPr>
          <w:rFonts w:ascii="仿宋" w:eastAsia="仿宋" w:hAnsi="仿宋" w:cs="仿宋" w:hint="eastAsia"/>
          <w:szCs w:val="24"/>
          <w:lang w:val="zh-CN"/>
        </w:rPr>
        <w:lastRenderedPageBreak/>
        <w:t>采购人代表签订合同。</w:t>
      </w:r>
    </w:p>
    <w:p w14:paraId="2B814264"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29.2采购人不得向成交供应商提出</w:t>
      </w:r>
      <w:proofErr w:type="gramStart"/>
      <w:r>
        <w:rPr>
          <w:rFonts w:ascii="仿宋" w:eastAsia="仿宋" w:hAnsi="仿宋" w:cs="仿宋" w:hint="eastAsia"/>
        </w:rPr>
        <w:t>超出磋商</w:t>
      </w:r>
      <w:proofErr w:type="gramEnd"/>
      <w:r>
        <w:rPr>
          <w:rFonts w:ascii="仿宋" w:eastAsia="仿宋" w:hAnsi="仿宋" w:cs="仿宋" w:hint="eastAsia"/>
        </w:rPr>
        <w:t>文件以外的任何要求作为签订合同的条件，不得与成交供应商订立</w:t>
      </w:r>
      <w:proofErr w:type="gramStart"/>
      <w:r>
        <w:rPr>
          <w:rFonts w:ascii="仿宋" w:eastAsia="仿宋" w:hAnsi="仿宋" w:cs="仿宋" w:hint="eastAsia"/>
        </w:rPr>
        <w:t>背离磋商</w:t>
      </w:r>
      <w:proofErr w:type="gramEnd"/>
      <w:r>
        <w:rPr>
          <w:rFonts w:ascii="仿宋" w:eastAsia="仿宋" w:hAnsi="仿宋" w:cs="仿宋" w:hint="eastAsia"/>
        </w:rPr>
        <w:t>文件确定的合同文本以及采购标的、服务技术、采购金额、采购数量、技术和服务要求等实质性内容的协议。</w:t>
      </w:r>
    </w:p>
    <w:p w14:paraId="18DCC621"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29.3成交供应</w:t>
      </w:r>
      <w:proofErr w:type="gramStart"/>
      <w:r>
        <w:rPr>
          <w:rFonts w:ascii="仿宋" w:eastAsia="仿宋" w:hAnsi="仿宋" w:cs="仿宋" w:hint="eastAsia"/>
        </w:rPr>
        <w:t>商拒绝</w:t>
      </w:r>
      <w:proofErr w:type="gramEnd"/>
      <w:r>
        <w:rPr>
          <w:rFonts w:ascii="仿宋" w:eastAsia="仿宋" w:hAnsi="仿宋" w:cs="仿宋" w:hint="eastAsia"/>
        </w:rPr>
        <w:t>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8A9A49F"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29.4如签订合同并生效后，供应商无故拒绝或延期，除按照合同条款处理外，列入不良行为记录，并给予通报。</w:t>
      </w:r>
    </w:p>
    <w:p w14:paraId="4F1D5049" w14:textId="77777777" w:rsidR="00940088" w:rsidRDefault="0091104A">
      <w:pPr>
        <w:pStyle w:val="21"/>
        <w:spacing w:before="0" w:line="460" w:lineRule="exact"/>
        <w:ind w:firstLine="480"/>
        <w:rPr>
          <w:rFonts w:ascii="仿宋" w:eastAsia="仿宋" w:hAnsi="仿宋" w:cs="仿宋"/>
          <w:szCs w:val="24"/>
        </w:rPr>
      </w:pPr>
      <w:r>
        <w:rPr>
          <w:rFonts w:ascii="仿宋" w:eastAsia="仿宋" w:hAnsi="仿宋" w:cs="仿宋" w:hint="eastAsia"/>
          <w:szCs w:val="24"/>
        </w:rPr>
        <w:t>29.5采购合同由采购人与成交供应商根据磋商文件、响应文件等内容通过政府采购电子交易平台在线签订，自动备案，在线签订须携带的材料见“ 供应商须知前附表”。</w:t>
      </w:r>
    </w:p>
    <w:p w14:paraId="329DE945"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30.政府采购合同公告</w:t>
      </w:r>
    </w:p>
    <w:p w14:paraId="6F0AD35B"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采购人或者受托采购代理机构应当自政府采购合同签订之日起2个工作日内，将政府采购合同</w:t>
      </w:r>
      <w:r>
        <w:rPr>
          <w:rFonts w:ascii="仿宋" w:eastAsia="仿宋" w:hAnsi="仿宋" w:cs="仿宋" w:hint="eastAsia"/>
          <w:bCs/>
        </w:rPr>
        <w:t>在以下媒体上发布</w:t>
      </w:r>
      <w:r>
        <w:rPr>
          <w:rFonts w:ascii="仿宋" w:eastAsia="仿宋" w:hAnsi="仿宋" w:cs="仿宋" w:hint="eastAsia"/>
          <w:kern w:val="0"/>
        </w:rPr>
        <w:t xml:space="preserve"> “广西政府采购网”（http://zfcg.gxzf.gov.cn）</w:t>
      </w:r>
      <w:r>
        <w:rPr>
          <w:rFonts w:ascii="仿宋" w:eastAsia="仿宋" w:hAnsi="仿宋" w:cs="仿宋" w:hint="eastAsia"/>
        </w:rPr>
        <w:t>上公告，但政府采购合同中涉及国家秘密、商业秘密的内容除外。</w:t>
      </w:r>
    </w:p>
    <w:p w14:paraId="0D5B3B5B"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31. 询问、质疑和投诉</w:t>
      </w:r>
    </w:p>
    <w:p w14:paraId="0000B7C0"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31.1供应商对政府采购活动事项有疑问的，可以向采购人、采购代理机构提出询问，采购人或者采购代理机构应当在3个工作日内对供应</w:t>
      </w:r>
      <w:proofErr w:type="gramStart"/>
      <w:r>
        <w:rPr>
          <w:rFonts w:ascii="仿宋" w:eastAsia="仿宋" w:hAnsi="仿宋" w:cs="仿宋" w:hint="eastAsia"/>
        </w:rPr>
        <w:t>商依法</w:t>
      </w:r>
      <w:proofErr w:type="gramEnd"/>
      <w:r>
        <w:rPr>
          <w:rFonts w:ascii="仿宋" w:eastAsia="仿宋" w:hAnsi="仿宋" w:cs="仿宋" w:hint="eastAsia"/>
        </w:rPr>
        <w:t>提出的询问</w:t>
      </w:r>
      <w:proofErr w:type="gramStart"/>
      <w:r>
        <w:rPr>
          <w:rFonts w:ascii="仿宋" w:eastAsia="仿宋" w:hAnsi="仿宋" w:cs="仿宋" w:hint="eastAsia"/>
        </w:rPr>
        <w:t>作出</w:t>
      </w:r>
      <w:proofErr w:type="gramEnd"/>
      <w:r>
        <w:rPr>
          <w:rFonts w:ascii="仿宋" w:eastAsia="仿宋" w:hAnsi="仿宋" w:cs="仿宋" w:hint="eastAsia"/>
        </w:rPr>
        <w:t>答复。</w:t>
      </w:r>
    </w:p>
    <w:p w14:paraId="3696023D" w14:textId="77777777" w:rsidR="00940088" w:rsidRDefault="0091104A">
      <w:pPr>
        <w:spacing w:line="460" w:lineRule="exact"/>
        <w:ind w:firstLineChars="200" w:firstLine="480"/>
        <w:rPr>
          <w:rFonts w:ascii="仿宋" w:eastAsia="仿宋" w:hAnsi="仿宋" w:cs="仿宋"/>
          <w:b/>
        </w:rPr>
      </w:pPr>
      <w:r>
        <w:rPr>
          <w:rFonts w:ascii="仿宋" w:eastAsia="仿宋" w:hAnsi="仿宋" w:cs="仿宋" w:hint="eastAsia"/>
        </w:rPr>
        <w:t>31.2供应商认为磋商文件、采购过程或者成交结果使自己的合法权益受到损害的，应当在知道或者应知其权益受到损害之日起7个工作日内，以书面形式向采购人、采购代理机构提出质疑，</w:t>
      </w:r>
      <w:r>
        <w:rPr>
          <w:rFonts w:ascii="仿宋" w:eastAsia="仿宋" w:hAnsi="仿宋" w:cs="仿宋" w:hint="eastAsia"/>
          <w:shd w:val="clear" w:color="auto" w:fill="FFFFFF"/>
        </w:rPr>
        <w:t>接收质疑函的方式、联系部门、联系电话和通讯地址等信息详见</w:t>
      </w:r>
      <w:r>
        <w:rPr>
          <w:rFonts w:ascii="仿宋" w:eastAsia="仿宋" w:hAnsi="仿宋" w:cs="仿宋" w:hint="eastAsia"/>
        </w:rPr>
        <w:t>“供应商须知前附表”。</w:t>
      </w:r>
      <w:r>
        <w:rPr>
          <w:rFonts w:ascii="仿宋" w:eastAsia="仿宋" w:hAnsi="仿宋" w:cs="仿宋" w:hint="eastAsia"/>
          <w:b/>
        </w:rPr>
        <w:t xml:space="preserve">具体质疑起算时间及处理方式如下： </w:t>
      </w:r>
    </w:p>
    <w:p w14:paraId="33E0AE90" w14:textId="77777777" w:rsidR="00940088" w:rsidRDefault="0091104A">
      <w:pPr>
        <w:spacing w:line="460" w:lineRule="exact"/>
        <w:ind w:firstLineChars="200" w:firstLine="480"/>
        <w:rPr>
          <w:rFonts w:ascii="仿宋" w:eastAsia="仿宋" w:hAnsi="仿宋" w:cs="仿宋"/>
          <w:bCs/>
        </w:rPr>
      </w:pPr>
      <w:r>
        <w:rPr>
          <w:rFonts w:ascii="仿宋" w:eastAsia="仿宋" w:hAnsi="仿宋" w:cs="仿宋" w:hint="eastAsia"/>
          <w:bCs/>
        </w:rPr>
        <w:t>（1）潜在供应</w:t>
      </w:r>
      <w:proofErr w:type="gramStart"/>
      <w:r>
        <w:rPr>
          <w:rFonts w:ascii="仿宋" w:eastAsia="仿宋" w:hAnsi="仿宋" w:cs="仿宋" w:hint="eastAsia"/>
          <w:bCs/>
        </w:rPr>
        <w:t>商依法</w:t>
      </w:r>
      <w:proofErr w:type="gramEnd"/>
      <w:r>
        <w:rPr>
          <w:rFonts w:ascii="仿宋" w:eastAsia="仿宋" w:hAnsi="仿宋" w:cs="仿宋" w:hint="eastAsia"/>
          <w:bCs/>
        </w:rPr>
        <w:t>获取采购文件后，认为采购文件使自己的权益受到损害的，应当在竞争性磋商采购文件公告期限届满之日起7个工作日内提出质疑。</w:t>
      </w:r>
      <w:r>
        <w:rPr>
          <w:rFonts w:ascii="仿宋" w:eastAsia="仿宋" w:hAnsi="仿宋" w:cs="仿宋" w:hint="eastAsia"/>
        </w:rPr>
        <w:t>委托代理协议无特殊约定的，</w:t>
      </w:r>
      <w:r>
        <w:rPr>
          <w:rFonts w:ascii="仿宋" w:eastAsia="仿宋" w:hAnsi="仿宋" w:cs="仿宋" w:hint="eastAsia"/>
          <w:bCs/>
        </w:rPr>
        <w:t>对竞争性磋商文件中采购需求（</w:t>
      </w:r>
      <w:proofErr w:type="gramStart"/>
      <w:r>
        <w:rPr>
          <w:rFonts w:ascii="仿宋" w:eastAsia="仿宋" w:hAnsi="仿宋" w:cs="仿宋" w:hint="eastAsia"/>
          <w:bCs/>
        </w:rPr>
        <w:t>含资格</w:t>
      </w:r>
      <w:proofErr w:type="gramEnd"/>
      <w:r>
        <w:rPr>
          <w:rFonts w:ascii="仿宋" w:eastAsia="仿宋" w:hAnsi="仿宋" w:cs="仿宋" w:hint="eastAsia"/>
          <w:bCs/>
        </w:rPr>
        <w:t>要求、采购预算和评分办法）的质疑由采购人受理并负责答复；对竞争性磋商文件中的采购执行程序的质疑由采购代理机构受理并负责答复。</w:t>
      </w:r>
    </w:p>
    <w:p w14:paraId="4D9587C1" w14:textId="77777777" w:rsidR="00940088" w:rsidRDefault="0091104A">
      <w:pPr>
        <w:spacing w:line="460" w:lineRule="exact"/>
        <w:ind w:firstLineChars="200" w:firstLine="480"/>
        <w:rPr>
          <w:rFonts w:ascii="仿宋" w:eastAsia="仿宋" w:hAnsi="仿宋" w:cs="仿宋"/>
          <w:bCs/>
        </w:rPr>
      </w:pPr>
      <w:r>
        <w:rPr>
          <w:rFonts w:ascii="仿宋" w:eastAsia="仿宋" w:hAnsi="仿宋" w:cs="仿宋" w:hint="eastAsia"/>
          <w:bCs/>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w:t>
      </w:r>
      <w:r>
        <w:rPr>
          <w:rFonts w:ascii="仿宋" w:eastAsia="仿宋" w:hAnsi="仿宋" w:cs="仿宋" w:hint="eastAsia"/>
          <w:bCs/>
        </w:rPr>
        <w:lastRenderedPageBreak/>
        <w:t>采购执行程序的质疑由采购代理机构受理并负责答复。</w:t>
      </w:r>
    </w:p>
    <w:p w14:paraId="7C85CEDA" w14:textId="77777777" w:rsidR="00940088" w:rsidRDefault="0091104A">
      <w:pPr>
        <w:spacing w:line="460" w:lineRule="exact"/>
        <w:ind w:firstLineChars="200" w:firstLine="480"/>
        <w:rPr>
          <w:rFonts w:ascii="仿宋" w:eastAsia="仿宋" w:hAnsi="仿宋" w:cs="仿宋"/>
          <w:bCs/>
        </w:rPr>
      </w:pPr>
      <w:r>
        <w:rPr>
          <w:rFonts w:ascii="仿宋" w:eastAsia="仿宋" w:hAnsi="仿宋" w:cs="仿宋" w:hint="eastAsia"/>
          <w:bCs/>
        </w:rPr>
        <w:t>（3）供应商认为成交结果使自己的权益受到损害的，应当在成交结果公告期限届满之日起7个工作日内提出质疑，由采购人受理并负责答复。</w:t>
      </w:r>
    </w:p>
    <w:p w14:paraId="345D75EF"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0822BAB"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31.4 供应商提出质疑应当提交质疑函和必要的证明材料，针对同一采购程序环节的质疑必须在法定质疑期内一次性提出。质疑</w:t>
      </w:r>
      <w:proofErr w:type="gramStart"/>
      <w:r>
        <w:rPr>
          <w:rFonts w:ascii="仿宋" w:eastAsia="仿宋" w:hAnsi="仿宋" w:cs="仿宋" w:hint="eastAsia"/>
        </w:rPr>
        <w:t>函应当</w:t>
      </w:r>
      <w:proofErr w:type="gramEnd"/>
      <w:r>
        <w:rPr>
          <w:rFonts w:ascii="仿宋" w:eastAsia="仿宋" w:hAnsi="仿宋" w:cs="仿宋" w:hint="eastAsia"/>
        </w:rPr>
        <w:t>包括下列内容</w:t>
      </w:r>
      <w:r>
        <w:rPr>
          <w:rFonts w:ascii="仿宋" w:eastAsia="仿宋" w:hAnsi="仿宋" w:cs="仿宋" w:hint="eastAsia"/>
          <w:bCs/>
        </w:rPr>
        <w:t>（质疑函格式后附）</w:t>
      </w:r>
      <w:r>
        <w:rPr>
          <w:rFonts w:ascii="仿宋" w:eastAsia="仿宋" w:hAnsi="仿宋" w:cs="仿宋" w:hint="eastAsia"/>
        </w:rPr>
        <w:t>：</w:t>
      </w:r>
    </w:p>
    <w:p w14:paraId="1CD1EA6F"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（1）供应商的姓名或者名称、地址、邮编、联系人及联系电话；</w:t>
      </w:r>
    </w:p>
    <w:p w14:paraId="3C1B575A"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（2）质疑项目的名称、编号；</w:t>
      </w:r>
    </w:p>
    <w:p w14:paraId="7FF2F16B"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（3）具体、明确的质疑事项和与质疑事项相关的请求；</w:t>
      </w:r>
    </w:p>
    <w:p w14:paraId="2624969A"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（4）事实依据；</w:t>
      </w:r>
    </w:p>
    <w:p w14:paraId="64B247D1"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（5）必要的法律依据；</w:t>
      </w:r>
    </w:p>
    <w:p w14:paraId="267A0DC5"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（6）提出质疑的日期。</w:t>
      </w:r>
    </w:p>
    <w:p w14:paraId="336F072C"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供应商为自然人的，应当由本人签字；供应商为法人或者其他组织的，应当由法定代表人、主要负责人，或者其委托代理人签字或者盖章，并加盖公章。</w:t>
      </w:r>
    </w:p>
    <w:p w14:paraId="4572FD33"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31.5采购人、采购代理机构认为供应商质疑不成立，或者成立但未对成交结果构成影响的，继续开展采购活动；认为供应商质疑成立且影响或者可能影响成交结果的，按照下列情况处理：</w:t>
      </w:r>
    </w:p>
    <w:p w14:paraId="67685BAD"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（一）对采购文件提出的质疑，依法通过澄清或者修改可以继续开展采购活动的，澄清或者修改采购文件后继续开展采购活动；否则应当修改采购文件后重新开展采购活动。</w:t>
      </w:r>
    </w:p>
    <w:p w14:paraId="2991E6FF"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（二）对采购过程或者成交结果提出的质疑，合格供应</w:t>
      </w:r>
      <w:proofErr w:type="gramStart"/>
      <w:r>
        <w:rPr>
          <w:rFonts w:ascii="仿宋" w:eastAsia="仿宋" w:hAnsi="仿宋" w:cs="仿宋" w:hint="eastAsia"/>
        </w:rPr>
        <w:t>商符合</w:t>
      </w:r>
      <w:proofErr w:type="gramEnd"/>
      <w:r>
        <w:rPr>
          <w:rFonts w:ascii="仿宋" w:eastAsia="仿宋" w:hAnsi="仿宋" w:cs="仿宋" w:hint="eastAsia"/>
        </w:rPr>
        <w:t>法定数量时，可以从合格的成交候选人中另行确定成交供应商的，应当依法另行确定成交供应商；否则应当重新开展采购活动。</w:t>
      </w:r>
    </w:p>
    <w:p w14:paraId="5D5794BC"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质疑答复导致成交结果改变的，采购人或者采购代理机构应当将有关情况书面报告本级财政部门。</w:t>
      </w:r>
    </w:p>
    <w:p w14:paraId="03F1D0CF"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31.6投诉的权利。质疑供应商对采购人、采购代理机构的答复不满意，或者采购人、采购代理机构未在规定时间内</w:t>
      </w:r>
      <w:proofErr w:type="gramStart"/>
      <w:r>
        <w:rPr>
          <w:rFonts w:ascii="仿宋" w:eastAsia="仿宋" w:hAnsi="仿宋" w:cs="仿宋" w:hint="eastAsia"/>
        </w:rPr>
        <w:t>作出</w:t>
      </w:r>
      <w:proofErr w:type="gramEnd"/>
      <w:r>
        <w:rPr>
          <w:rFonts w:ascii="仿宋" w:eastAsia="仿宋" w:hAnsi="仿宋" w:cs="仿宋" w:hint="eastAsia"/>
        </w:rPr>
        <w:t>答复的，可以在答复期满后15个工作日内向《政府采购质疑和投诉办法》（财政部令第94号）第六条规定的财政部门提起投诉（投诉书格</w:t>
      </w:r>
      <w:r>
        <w:rPr>
          <w:rFonts w:ascii="仿宋" w:eastAsia="仿宋" w:hAnsi="仿宋" w:cs="仿宋" w:hint="eastAsia"/>
        </w:rPr>
        <w:lastRenderedPageBreak/>
        <w:t>式后附），受理投诉方式见“供应商须知前附表”。</w:t>
      </w:r>
      <w:bookmarkStart w:id="63" w:name="_Toc80205930"/>
    </w:p>
    <w:p w14:paraId="6EE446E0" w14:textId="77777777" w:rsidR="00940088" w:rsidRDefault="0091104A">
      <w:pPr>
        <w:pStyle w:val="3"/>
        <w:spacing w:before="0" w:after="0" w:line="460" w:lineRule="exact"/>
        <w:ind w:firstLineChars="98" w:firstLine="315"/>
        <w:rPr>
          <w:rFonts w:ascii="仿宋" w:eastAsia="仿宋" w:hAnsi="仿宋" w:cs="仿宋"/>
          <w:b w:val="0"/>
        </w:rPr>
      </w:pPr>
      <w:bookmarkStart w:id="64" w:name="_Toc8778"/>
      <w:r>
        <w:rPr>
          <w:rFonts w:ascii="仿宋" w:eastAsia="仿宋" w:hAnsi="仿宋" w:cs="仿宋" w:hint="eastAsia"/>
        </w:rPr>
        <w:t>六</w:t>
      </w:r>
      <w:r>
        <w:rPr>
          <w:rFonts w:ascii="仿宋" w:eastAsia="仿宋" w:hAnsi="仿宋" w:cs="仿宋" w:hint="eastAsia"/>
          <w:b w:val="0"/>
        </w:rPr>
        <w:t>、验收</w:t>
      </w:r>
      <w:bookmarkEnd w:id="63"/>
      <w:bookmarkEnd w:id="64"/>
    </w:p>
    <w:p w14:paraId="467FE9A0" w14:textId="77777777" w:rsidR="00940088" w:rsidRDefault="0091104A">
      <w:pPr>
        <w:tabs>
          <w:tab w:val="left" w:pos="0"/>
        </w:tabs>
        <w:spacing w:line="460" w:lineRule="exact"/>
        <w:ind w:firstLineChars="200" w:firstLine="482"/>
        <w:rPr>
          <w:rFonts w:ascii="仿宋" w:eastAsia="仿宋" w:hAnsi="仿宋" w:cs="仿宋"/>
          <w:b/>
          <w:bCs/>
        </w:rPr>
      </w:pPr>
      <w:r>
        <w:rPr>
          <w:rFonts w:ascii="仿宋" w:eastAsia="仿宋" w:hAnsi="仿宋" w:cs="仿宋" w:hint="eastAsia"/>
          <w:b/>
          <w:bCs/>
        </w:rPr>
        <w:t>32.验收</w:t>
      </w:r>
    </w:p>
    <w:p w14:paraId="3432687B" w14:textId="77777777" w:rsidR="00940088" w:rsidRDefault="0091104A">
      <w:pPr>
        <w:tabs>
          <w:tab w:val="left" w:pos="0"/>
        </w:tabs>
        <w:spacing w:line="460" w:lineRule="exact"/>
        <w:ind w:firstLineChars="200" w:firstLine="480"/>
        <w:rPr>
          <w:rFonts w:ascii="仿宋" w:eastAsia="仿宋" w:hAnsi="仿宋" w:cs="仿宋"/>
          <w:kern w:val="0"/>
          <w:szCs w:val="21"/>
        </w:rPr>
      </w:pPr>
      <w:r>
        <w:rPr>
          <w:rFonts w:ascii="仿宋" w:eastAsia="仿宋" w:hAnsi="仿宋" w:cs="仿宋" w:hint="eastAsia"/>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CDF09DC" w14:textId="77777777" w:rsidR="00940088" w:rsidRDefault="0091104A">
      <w:pPr>
        <w:tabs>
          <w:tab w:val="left" w:pos="0"/>
        </w:tabs>
        <w:spacing w:line="460" w:lineRule="exact"/>
        <w:ind w:firstLineChars="200" w:firstLine="480"/>
        <w:rPr>
          <w:rFonts w:ascii="仿宋" w:eastAsia="仿宋" w:hAnsi="仿宋" w:cs="仿宋"/>
          <w:kern w:val="0"/>
          <w:szCs w:val="21"/>
        </w:rPr>
      </w:pPr>
      <w:r>
        <w:rPr>
          <w:rFonts w:ascii="仿宋" w:eastAsia="仿宋" w:hAnsi="仿宋" w:cs="仿宋" w:hint="eastAsia"/>
          <w:kern w:val="0"/>
          <w:szCs w:val="21"/>
        </w:rPr>
        <w:t>32.2采购人可以邀请参加本项目的其他供应商或者第三方机构参与验收。参与验收的供应商或者第三方机构的意见作为</w:t>
      </w:r>
      <w:proofErr w:type="gramStart"/>
      <w:r>
        <w:rPr>
          <w:rFonts w:ascii="仿宋" w:eastAsia="仿宋" w:hAnsi="仿宋" w:cs="仿宋" w:hint="eastAsia"/>
          <w:kern w:val="0"/>
          <w:szCs w:val="21"/>
        </w:rPr>
        <w:t>验收书</w:t>
      </w:r>
      <w:proofErr w:type="gramEnd"/>
      <w:r>
        <w:rPr>
          <w:rFonts w:ascii="仿宋" w:eastAsia="仿宋" w:hAnsi="仿宋" w:cs="仿宋" w:hint="eastAsia"/>
          <w:kern w:val="0"/>
          <w:szCs w:val="21"/>
        </w:rPr>
        <w:t>的参考资料一并存档。</w:t>
      </w:r>
    </w:p>
    <w:p w14:paraId="6389E1DC" w14:textId="77777777" w:rsidR="00940088" w:rsidRDefault="0091104A">
      <w:pPr>
        <w:tabs>
          <w:tab w:val="left" w:pos="0"/>
        </w:tabs>
        <w:spacing w:line="460" w:lineRule="exact"/>
        <w:ind w:firstLineChars="200" w:firstLine="480"/>
        <w:rPr>
          <w:rFonts w:ascii="仿宋" w:eastAsia="仿宋" w:hAnsi="仿宋" w:cs="仿宋"/>
          <w:kern w:val="0"/>
          <w:szCs w:val="21"/>
        </w:rPr>
      </w:pPr>
      <w:r>
        <w:rPr>
          <w:rFonts w:ascii="仿宋" w:eastAsia="仿宋" w:hAnsi="仿宋" w:cs="仿宋" w:hint="eastAsia"/>
          <w:kern w:val="0"/>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BAAA3D1" w14:textId="77777777" w:rsidR="00940088" w:rsidRDefault="0091104A">
      <w:pPr>
        <w:tabs>
          <w:tab w:val="left" w:pos="0"/>
        </w:tabs>
        <w:spacing w:line="460" w:lineRule="exact"/>
        <w:ind w:firstLineChars="200" w:firstLine="480"/>
        <w:rPr>
          <w:rFonts w:ascii="仿宋" w:eastAsia="仿宋" w:hAnsi="仿宋" w:cs="仿宋"/>
          <w:szCs w:val="21"/>
        </w:rPr>
      </w:pPr>
      <w:r>
        <w:rPr>
          <w:rFonts w:ascii="仿宋" w:eastAsia="仿宋" w:hAnsi="仿宋" w:cs="仿宋" w:hint="eastAsia"/>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C5B5C2C" w14:textId="77777777" w:rsidR="00940088" w:rsidRDefault="0091104A">
      <w:pPr>
        <w:pStyle w:val="3"/>
        <w:spacing w:before="0" w:after="0" w:line="460" w:lineRule="exact"/>
        <w:ind w:firstLineChars="100" w:firstLine="320"/>
        <w:rPr>
          <w:rFonts w:ascii="仿宋" w:eastAsia="仿宋" w:hAnsi="仿宋" w:cs="仿宋"/>
          <w:b w:val="0"/>
          <w:bCs w:val="0"/>
        </w:rPr>
      </w:pPr>
      <w:bookmarkStart w:id="65" w:name="_Toc28808"/>
      <w:r>
        <w:rPr>
          <w:rFonts w:ascii="仿宋" w:eastAsia="仿宋" w:hAnsi="仿宋" w:cs="仿宋" w:hint="eastAsia"/>
          <w:b w:val="0"/>
          <w:bCs w:val="0"/>
        </w:rPr>
        <w:t>七、其他事项</w:t>
      </w:r>
      <w:bookmarkEnd w:id="65"/>
    </w:p>
    <w:p w14:paraId="77EBD641"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33.代理服务费</w:t>
      </w:r>
    </w:p>
    <w:p w14:paraId="2D876663" w14:textId="77777777" w:rsidR="00940088" w:rsidRDefault="0091104A">
      <w:pPr>
        <w:tabs>
          <w:tab w:val="left" w:pos="2835"/>
        </w:tabs>
        <w:spacing w:line="460" w:lineRule="exact"/>
        <w:ind w:firstLineChars="200" w:firstLine="480"/>
        <w:rPr>
          <w:rFonts w:ascii="仿宋" w:eastAsia="仿宋" w:hAnsi="仿宋" w:cs="仿宋"/>
        </w:rPr>
      </w:pPr>
      <w:r>
        <w:rPr>
          <w:rFonts w:ascii="仿宋" w:eastAsia="仿宋" w:hAnsi="仿宋" w:cs="仿宋" w:hint="eastAsia"/>
        </w:rPr>
        <w:t>代理服务收费标准及缴费账户详见“供应商须知前附表”，供应商为联合体的，可以由联合体中的一方或者多方共同缴纳代理服务费。</w:t>
      </w:r>
    </w:p>
    <w:p w14:paraId="3E6FB7A9" w14:textId="77777777" w:rsidR="00940088" w:rsidRDefault="0091104A">
      <w:pPr>
        <w:snapToGrid w:val="0"/>
        <w:spacing w:line="460" w:lineRule="exact"/>
        <w:ind w:firstLineChars="200" w:firstLine="480"/>
        <w:rPr>
          <w:rFonts w:ascii="仿宋" w:eastAsia="仿宋" w:hAnsi="仿宋" w:cs="仿宋"/>
          <w:kern w:val="0"/>
        </w:rPr>
      </w:pPr>
      <w:r>
        <w:rPr>
          <w:rFonts w:ascii="仿宋" w:eastAsia="仿宋" w:hAnsi="仿宋" w:cs="仿宋" w:hint="eastAsia"/>
          <w:bCs/>
          <w:kern w:val="0"/>
        </w:rPr>
        <w:t>代理</w:t>
      </w:r>
      <w:r>
        <w:rPr>
          <w:rFonts w:ascii="仿宋" w:eastAsia="仿宋" w:hAnsi="仿宋" w:cs="仿宋" w:hint="eastAsia"/>
          <w:kern w:val="0"/>
        </w:rPr>
        <w:t>服务收费标准：</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5"/>
        <w:gridCol w:w="1655"/>
        <w:gridCol w:w="1683"/>
        <w:gridCol w:w="1655"/>
      </w:tblGrid>
      <w:tr w:rsidR="00940088" w14:paraId="665464B2" w14:textId="77777777">
        <w:trPr>
          <w:trHeight w:val="443"/>
        </w:trPr>
        <w:tc>
          <w:tcPr>
            <w:tcW w:w="3465" w:type="dxa"/>
            <w:tcBorders>
              <w:tl2br w:val="single" w:sz="4" w:space="0" w:color="auto"/>
            </w:tcBorders>
          </w:tcPr>
          <w:p w14:paraId="5EE5A41C" w14:textId="77777777" w:rsidR="00940088" w:rsidRDefault="0091104A">
            <w:pPr>
              <w:spacing w:line="460" w:lineRule="exact"/>
              <w:ind w:firstLine="482"/>
              <w:rPr>
                <w:rFonts w:ascii="仿宋" w:eastAsia="仿宋" w:hAnsi="仿宋" w:cs="仿宋"/>
              </w:rPr>
            </w:pPr>
            <w:r>
              <w:rPr>
                <w:rFonts w:ascii="仿宋" w:eastAsia="仿宋" w:hAnsi="仿宋" w:cs="仿宋" w:hint="eastAsia"/>
              </w:rPr>
              <w:t xml:space="preserve">               费率</w:t>
            </w:r>
          </w:p>
          <w:p w14:paraId="2AD5BE95" w14:textId="77777777" w:rsidR="00940088" w:rsidRDefault="0091104A">
            <w:pPr>
              <w:spacing w:line="460" w:lineRule="exact"/>
              <w:rPr>
                <w:rFonts w:ascii="仿宋" w:eastAsia="仿宋" w:hAnsi="仿宋" w:cs="仿宋"/>
              </w:rPr>
            </w:pPr>
            <w:r>
              <w:rPr>
                <w:rFonts w:ascii="仿宋" w:eastAsia="仿宋" w:hAnsi="仿宋" w:cs="仿宋" w:hint="eastAsia"/>
              </w:rPr>
              <w:t>中标金额（人民币）</w:t>
            </w:r>
          </w:p>
        </w:tc>
        <w:tc>
          <w:tcPr>
            <w:tcW w:w="1655" w:type="dxa"/>
            <w:vAlign w:val="center"/>
          </w:tcPr>
          <w:p w14:paraId="64FD2FFF" w14:textId="77777777" w:rsidR="00940088" w:rsidRDefault="0091104A">
            <w:pPr>
              <w:spacing w:line="460" w:lineRule="exact"/>
              <w:jc w:val="center"/>
              <w:rPr>
                <w:rFonts w:ascii="仿宋" w:eastAsia="仿宋" w:hAnsi="仿宋" w:cs="仿宋"/>
              </w:rPr>
            </w:pPr>
            <w:r>
              <w:rPr>
                <w:rFonts w:ascii="仿宋" w:eastAsia="仿宋" w:hAnsi="仿宋" w:cs="仿宋" w:hint="eastAsia"/>
              </w:rPr>
              <w:t>货物招标</w:t>
            </w:r>
          </w:p>
        </w:tc>
        <w:tc>
          <w:tcPr>
            <w:tcW w:w="1683" w:type="dxa"/>
            <w:vAlign w:val="center"/>
          </w:tcPr>
          <w:p w14:paraId="6027299E" w14:textId="77777777" w:rsidR="00940088" w:rsidRDefault="0091104A">
            <w:pPr>
              <w:spacing w:line="460" w:lineRule="exact"/>
              <w:jc w:val="center"/>
              <w:rPr>
                <w:rFonts w:ascii="仿宋" w:eastAsia="仿宋" w:hAnsi="仿宋" w:cs="仿宋"/>
              </w:rPr>
            </w:pPr>
            <w:r>
              <w:rPr>
                <w:rFonts w:ascii="仿宋" w:eastAsia="仿宋" w:hAnsi="仿宋" w:cs="仿宋" w:hint="eastAsia"/>
              </w:rPr>
              <w:t>服务招标</w:t>
            </w:r>
          </w:p>
        </w:tc>
        <w:tc>
          <w:tcPr>
            <w:tcW w:w="1655" w:type="dxa"/>
            <w:vAlign w:val="center"/>
          </w:tcPr>
          <w:p w14:paraId="59748663" w14:textId="77777777" w:rsidR="00940088" w:rsidRDefault="0091104A">
            <w:pPr>
              <w:spacing w:line="460" w:lineRule="exact"/>
              <w:jc w:val="center"/>
              <w:rPr>
                <w:rFonts w:ascii="仿宋" w:eastAsia="仿宋" w:hAnsi="仿宋" w:cs="仿宋"/>
              </w:rPr>
            </w:pPr>
            <w:r>
              <w:rPr>
                <w:rFonts w:ascii="仿宋" w:eastAsia="仿宋" w:hAnsi="仿宋" w:cs="仿宋" w:hint="eastAsia"/>
              </w:rPr>
              <w:t>工程招标</w:t>
            </w:r>
          </w:p>
        </w:tc>
      </w:tr>
      <w:tr w:rsidR="00940088" w14:paraId="231E201C" w14:textId="77777777">
        <w:trPr>
          <w:trHeight w:val="224"/>
        </w:trPr>
        <w:tc>
          <w:tcPr>
            <w:tcW w:w="3465" w:type="dxa"/>
          </w:tcPr>
          <w:p w14:paraId="4EA7ED9C" w14:textId="77777777" w:rsidR="00940088" w:rsidRDefault="0091104A">
            <w:pPr>
              <w:spacing w:line="460" w:lineRule="exact"/>
              <w:jc w:val="center"/>
              <w:rPr>
                <w:rFonts w:ascii="仿宋" w:eastAsia="仿宋" w:hAnsi="仿宋" w:cs="仿宋"/>
              </w:rPr>
            </w:pPr>
            <w:r>
              <w:rPr>
                <w:rFonts w:ascii="仿宋" w:eastAsia="仿宋" w:hAnsi="仿宋" w:cs="仿宋" w:hint="eastAsia"/>
              </w:rPr>
              <w:t>100万元以下</w:t>
            </w:r>
          </w:p>
        </w:tc>
        <w:tc>
          <w:tcPr>
            <w:tcW w:w="1655" w:type="dxa"/>
          </w:tcPr>
          <w:p w14:paraId="1B53578F" w14:textId="77777777" w:rsidR="00940088" w:rsidRDefault="0091104A">
            <w:pPr>
              <w:spacing w:line="460" w:lineRule="exact"/>
              <w:jc w:val="center"/>
              <w:rPr>
                <w:rFonts w:ascii="仿宋" w:eastAsia="仿宋" w:hAnsi="仿宋" w:cs="仿宋"/>
              </w:rPr>
            </w:pPr>
            <w:r>
              <w:rPr>
                <w:rFonts w:ascii="仿宋" w:eastAsia="仿宋" w:hAnsi="仿宋" w:cs="仿宋" w:hint="eastAsia"/>
              </w:rPr>
              <w:t>1.5%</w:t>
            </w:r>
          </w:p>
        </w:tc>
        <w:tc>
          <w:tcPr>
            <w:tcW w:w="1683" w:type="dxa"/>
          </w:tcPr>
          <w:p w14:paraId="6752D347" w14:textId="77777777" w:rsidR="00940088" w:rsidRDefault="0091104A">
            <w:pPr>
              <w:spacing w:line="460" w:lineRule="exact"/>
              <w:jc w:val="center"/>
              <w:rPr>
                <w:rFonts w:ascii="仿宋" w:eastAsia="仿宋" w:hAnsi="仿宋" w:cs="仿宋"/>
              </w:rPr>
            </w:pPr>
            <w:r>
              <w:rPr>
                <w:rFonts w:ascii="仿宋" w:eastAsia="仿宋" w:hAnsi="仿宋" w:cs="仿宋" w:hint="eastAsia"/>
              </w:rPr>
              <w:t>1.5%</w:t>
            </w:r>
          </w:p>
        </w:tc>
        <w:tc>
          <w:tcPr>
            <w:tcW w:w="1655" w:type="dxa"/>
          </w:tcPr>
          <w:p w14:paraId="6F802BD3" w14:textId="77777777" w:rsidR="00940088" w:rsidRDefault="0091104A">
            <w:pPr>
              <w:spacing w:line="460" w:lineRule="exact"/>
              <w:jc w:val="center"/>
              <w:rPr>
                <w:rFonts w:ascii="仿宋" w:eastAsia="仿宋" w:hAnsi="仿宋" w:cs="仿宋"/>
              </w:rPr>
            </w:pPr>
            <w:r>
              <w:rPr>
                <w:rFonts w:ascii="仿宋" w:eastAsia="仿宋" w:hAnsi="仿宋" w:cs="仿宋" w:hint="eastAsia"/>
              </w:rPr>
              <w:t>1.0%</w:t>
            </w:r>
          </w:p>
        </w:tc>
      </w:tr>
      <w:tr w:rsidR="00940088" w14:paraId="024DF9A3" w14:textId="77777777">
        <w:trPr>
          <w:trHeight w:val="224"/>
        </w:trPr>
        <w:tc>
          <w:tcPr>
            <w:tcW w:w="3465" w:type="dxa"/>
          </w:tcPr>
          <w:p w14:paraId="55C29FB9" w14:textId="77777777" w:rsidR="00940088" w:rsidRDefault="0091104A">
            <w:pPr>
              <w:spacing w:line="460" w:lineRule="exact"/>
              <w:jc w:val="center"/>
              <w:rPr>
                <w:rFonts w:ascii="仿宋" w:eastAsia="仿宋" w:hAnsi="仿宋" w:cs="仿宋"/>
              </w:rPr>
            </w:pPr>
            <w:r>
              <w:rPr>
                <w:rFonts w:ascii="仿宋" w:eastAsia="仿宋" w:hAnsi="仿宋" w:cs="仿宋" w:hint="eastAsia"/>
              </w:rPr>
              <w:t>100～500万元</w:t>
            </w:r>
          </w:p>
        </w:tc>
        <w:tc>
          <w:tcPr>
            <w:tcW w:w="1655" w:type="dxa"/>
          </w:tcPr>
          <w:p w14:paraId="267655F9" w14:textId="77777777" w:rsidR="00940088" w:rsidRDefault="0091104A">
            <w:pPr>
              <w:spacing w:line="460" w:lineRule="exact"/>
              <w:jc w:val="center"/>
              <w:rPr>
                <w:rFonts w:ascii="仿宋" w:eastAsia="仿宋" w:hAnsi="仿宋" w:cs="仿宋"/>
              </w:rPr>
            </w:pPr>
            <w:r>
              <w:rPr>
                <w:rFonts w:ascii="仿宋" w:eastAsia="仿宋" w:hAnsi="仿宋" w:cs="仿宋" w:hint="eastAsia"/>
              </w:rPr>
              <w:t>1.1%</w:t>
            </w:r>
          </w:p>
        </w:tc>
        <w:tc>
          <w:tcPr>
            <w:tcW w:w="1683" w:type="dxa"/>
          </w:tcPr>
          <w:p w14:paraId="24CCFC2A" w14:textId="77777777" w:rsidR="00940088" w:rsidRDefault="0091104A">
            <w:pPr>
              <w:spacing w:line="460" w:lineRule="exact"/>
              <w:jc w:val="center"/>
              <w:rPr>
                <w:rFonts w:ascii="仿宋" w:eastAsia="仿宋" w:hAnsi="仿宋" w:cs="仿宋"/>
              </w:rPr>
            </w:pPr>
            <w:r>
              <w:rPr>
                <w:rFonts w:ascii="仿宋" w:eastAsia="仿宋" w:hAnsi="仿宋" w:cs="仿宋" w:hint="eastAsia"/>
              </w:rPr>
              <w:t>0.8%</w:t>
            </w:r>
          </w:p>
        </w:tc>
        <w:tc>
          <w:tcPr>
            <w:tcW w:w="1655" w:type="dxa"/>
          </w:tcPr>
          <w:p w14:paraId="66F28E67" w14:textId="77777777" w:rsidR="00940088" w:rsidRDefault="0091104A">
            <w:pPr>
              <w:spacing w:line="460" w:lineRule="exact"/>
              <w:jc w:val="center"/>
              <w:rPr>
                <w:rFonts w:ascii="仿宋" w:eastAsia="仿宋" w:hAnsi="仿宋" w:cs="仿宋"/>
              </w:rPr>
            </w:pPr>
            <w:r>
              <w:rPr>
                <w:rFonts w:ascii="仿宋" w:eastAsia="仿宋" w:hAnsi="仿宋" w:cs="仿宋" w:hint="eastAsia"/>
              </w:rPr>
              <w:t>0.7%</w:t>
            </w:r>
          </w:p>
        </w:tc>
      </w:tr>
      <w:tr w:rsidR="00940088" w14:paraId="6D88A764" w14:textId="77777777">
        <w:trPr>
          <w:trHeight w:val="224"/>
        </w:trPr>
        <w:tc>
          <w:tcPr>
            <w:tcW w:w="3465" w:type="dxa"/>
          </w:tcPr>
          <w:p w14:paraId="046E8B21" w14:textId="77777777" w:rsidR="00940088" w:rsidRDefault="0091104A">
            <w:pPr>
              <w:spacing w:line="460" w:lineRule="exact"/>
              <w:jc w:val="center"/>
              <w:rPr>
                <w:rFonts w:ascii="仿宋" w:eastAsia="仿宋" w:hAnsi="仿宋" w:cs="仿宋"/>
              </w:rPr>
            </w:pPr>
            <w:r>
              <w:rPr>
                <w:rFonts w:ascii="仿宋" w:eastAsia="仿宋" w:hAnsi="仿宋" w:cs="仿宋" w:hint="eastAsia"/>
              </w:rPr>
              <w:t>500～1000万元</w:t>
            </w:r>
          </w:p>
        </w:tc>
        <w:tc>
          <w:tcPr>
            <w:tcW w:w="1655" w:type="dxa"/>
          </w:tcPr>
          <w:p w14:paraId="1FDC2B36" w14:textId="77777777" w:rsidR="00940088" w:rsidRDefault="0091104A">
            <w:pPr>
              <w:spacing w:line="460" w:lineRule="exact"/>
              <w:jc w:val="center"/>
              <w:rPr>
                <w:rFonts w:ascii="仿宋" w:eastAsia="仿宋" w:hAnsi="仿宋" w:cs="仿宋"/>
              </w:rPr>
            </w:pPr>
            <w:r>
              <w:rPr>
                <w:rFonts w:ascii="仿宋" w:eastAsia="仿宋" w:hAnsi="仿宋" w:cs="仿宋" w:hint="eastAsia"/>
              </w:rPr>
              <w:t>0.8%</w:t>
            </w:r>
          </w:p>
        </w:tc>
        <w:tc>
          <w:tcPr>
            <w:tcW w:w="1683" w:type="dxa"/>
          </w:tcPr>
          <w:p w14:paraId="5C728641" w14:textId="77777777" w:rsidR="00940088" w:rsidRDefault="0091104A">
            <w:pPr>
              <w:spacing w:line="460" w:lineRule="exact"/>
              <w:jc w:val="center"/>
              <w:rPr>
                <w:rFonts w:ascii="仿宋" w:eastAsia="仿宋" w:hAnsi="仿宋" w:cs="仿宋"/>
              </w:rPr>
            </w:pPr>
            <w:r>
              <w:rPr>
                <w:rFonts w:ascii="仿宋" w:eastAsia="仿宋" w:hAnsi="仿宋" w:cs="仿宋" w:hint="eastAsia"/>
              </w:rPr>
              <w:t>0.45%</w:t>
            </w:r>
          </w:p>
        </w:tc>
        <w:tc>
          <w:tcPr>
            <w:tcW w:w="1655" w:type="dxa"/>
          </w:tcPr>
          <w:p w14:paraId="30955FCA" w14:textId="77777777" w:rsidR="00940088" w:rsidRDefault="0091104A">
            <w:pPr>
              <w:spacing w:line="460" w:lineRule="exact"/>
              <w:jc w:val="center"/>
              <w:rPr>
                <w:rFonts w:ascii="仿宋" w:eastAsia="仿宋" w:hAnsi="仿宋" w:cs="仿宋"/>
              </w:rPr>
            </w:pPr>
            <w:r>
              <w:rPr>
                <w:rFonts w:ascii="仿宋" w:eastAsia="仿宋" w:hAnsi="仿宋" w:cs="仿宋" w:hint="eastAsia"/>
              </w:rPr>
              <w:t>0.55%</w:t>
            </w:r>
          </w:p>
        </w:tc>
      </w:tr>
      <w:tr w:rsidR="00940088" w14:paraId="5E965898" w14:textId="77777777">
        <w:trPr>
          <w:trHeight w:val="229"/>
        </w:trPr>
        <w:tc>
          <w:tcPr>
            <w:tcW w:w="3465" w:type="dxa"/>
          </w:tcPr>
          <w:p w14:paraId="2E8A8D75" w14:textId="77777777" w:rsidR="00940088" w:rsidRDefault="0091104A">
            <w:pPr>
              <w:spacing w:line="460" w:lineRule="exact"/>
              <w:jc w:val="center"/>
              <w:rPr>
                <w:rFonts w:ascii="仿宋" w:eastAsia="仿宋" w:hAnsi="仿宋" w:cs="仿宋"/>
              </w:rPr>
            </w:pPr>
            <w:r>
              <w:rPr>
                <w:rFonts w:ascii="仿宋" w:eastAsia="仿宋" w:hAnsi="仿宋" w:cs="仿宋" w:hint="eastAsia"/>
              </w:rPr>
              <w:t>1000～5000万元</w:t>
            </w:r>
          </w:p>
        </w:tc>
        <w:tc>
          <w:tcPr>
            <w:tcW w:w="1655" w:type="dxa"/>
          </w:tcPr>
          <w:p w14:paraId="14618B29" w14:textId="77777777" w:rsidR="00940088" w:rsidRDefault="0091104A">
            <w:pPr>
              <w:spacing w:line="460" w:lineRule="exact"/>
              <w:jc w:val="center"/>
              <w:rPr>
                <w:rFonts w:ascii="仿宋" w:eastAsia="仿宋" w:hAnsi="仿宋" w:cs="仿宋"/>
              </w:rPr>
            </w:pPr>
            <w:r>
              <w:rPr>
                <w:rFonts w:ascii="仿宋" w:eastAsia="仿宋" w:hAnsi="仿宋" w:cs="仿宋" w:hint="eastAsia"/>
              </w:rPr>
              <w:t>0.5%</w:t>
            </w:r>
          </w:p>
        </w:tc>
        <w:tc>
          <w:tcPr>
            <w:tcW w:w="1683" w:type="dxa"/>
          </w:tcPr>
          <w:p w14:paraId="7D246C92" w14:textId="77777777" w:rsidR="00940088" w:rsidRDefault="0091104A">
            <w:pPr>
              <w:spacing w:line="460" w:lineRule="exact"/>
              <w:jc w:val="center"/>
              <w:rPr>
                <w:rFonts w:ascii="仿宋" w:eastAsia="仿宋" w:hAnsi="仿宋" w:cs="仿宋"/>
              </w:rPr>
            </w:pPr>
            <w:r>
              <w:rPr>
                <w:rFonts w:ascii="仿宋" w:eastAsia="仿宋" w:hAnsi="仿宋" w:cs="仿宋" w:hint="eastAsia"/>
              </w:rPr>
              <w:t>0.25%</w:t>
            </w:r>
          </w:p>
        </w:tc>
        <w:tc>
          <w:tcPr>
            <w:tcW w:w="1655" w:type="dxa"/>
          </w:tcPr>
          <w:p w14:paraId="79662495" w14:textId="77777777" w:rsidR="00940088" w:rsidRDefault="0091104A">
            <w:pPr>
              <w:spacing w:line="460" w:lineRule="exact"/>
              <w:jc w:val="center"/>
              <w:rPr>
                <w:rFonts w:ascii="仿宋" w:eastAsia="仿宋" w:hAnsi="仿宋" w:cs="仿宋"/>
              </w:rPr>
            </w:pPr>
            <w:r>
              <w:rPr>
                <w:rFonts w:ascii="仿宋" w:eastAsia="仿宋" w:hAnsi="仿宋" w:cs="仿宋" w:hint="eastAsia"/>
              </w:rPr>
              <w:t>0.35%</w:t>
            </w:r>
          </w:p>
        </w:tc>
      </w:tr>
    </w:tbl>
    <w:p w14:paraId="48D1B1C9" w14:textId="77777777" w:rsidR="00940088" w:rsidRDefault="0091104A">
      <w:pPr>
        <w:spacing w:line="460" w:lineRule="exact"/>
        <w:ind w:firstLineChars="200" w:firstLine="482"/>
        <w:rPr>
          <w:rFonts w:ascii="仿宋" w:eastAsia="仿宋" w:hAnsi="仿宋" w:cs="仿宋"/>
          <w:b/>
        </w:rPr>
      </w:pPr>
      <w:r>
        <w:rPr>
          <w:rFonts w:ascii="仿宋" w:eastAsia="仿宋" w:hAnsi="仿宋" w:cs="仿宋" w:hint="eastAsia"/>
          <w:b/>
        </w:rPr>
        <w:t xml:space="preserve">注： </w:t>
      </w:r>
    </w:p>
    <w:p w14:paraId="2F9E3B72"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lastRenderedPageBreak/>
        <w:t>（1）按本表费率计算的收费标准（服务类型）为采购代理的收费基准价格；</w:t>
      </w:r>
    </w:p>
    <w:p w14:paraId="645B4C91" w14:textId="77777777" w:rsidR="00940088" w:rsidRDefault="0091104A">
      <w:pPr>
        <w:spacing w:line="460" w:lineRule="exact"/>
        <w:ind w:firstLineChars="200" w:firstLine="480"/>
        <w:rPr>
          <w:rFonts w:ascii="仿宋" w:eastAsia="仿宋" w:hAnsi="仿宋" w:cs="仿宋"/>
          <w:b/>
          <w:bCs/>
        </w:rPr>
      </w:pPr>
      <w:r>
        <w:rPr>
          <w:rFonts w:ascii="仿宋" w:eastAsia="仿宋" w:hAnsi="仿宋" w:cs="仿宋" w:hint="eastAsia"/>
        </w:rPr>
        <w:t>（2）采购代理收费按差额定率累进法计算。</w:t>
      </w:r>
    </w:p>
    <w:p w14:paraId="1D9553CF" w14:textId="77777777" w:rsidR="00940088" w:rsidRDefault="0091104A">
      <w:pPr>
        <w:spacing w:line="460" w:lineRule="exact"/>
        <w:ind w:firstLineChars="200" w:firstLine="482"/>
        <w:rPr>
          <w:rFonts w:ascii="仿宋" w:eastAsia="仿宋" w:hAnsi="仿宋" w:cs="仿宋"/>
          <w:b/>
          <w:bCs/>
        </w:rPr>
      </w:pPr>
      <w:r>
        <w:rPr>
          <w:rFonts w:ascii="仿宋" w:eastAsia="仿宋" w:hAnsi="仿宋" w:cs="仿宋" w:hint="eastAsia"/>
          <w:b/>
          <w:bCs/>
        </w:rPr>
        <w:t>34.需要补充的其他内容</w:t>
      </w:r>
    </w:p>
    <w:p w14:paraId="04BCECB7" w14:textId="77777777" w:rsidR="00940088" w:rsidRDefault="0091104A">
      <w:pPr>
        <w:pStyle w:val="a9"/>
        <w:spacing w:line="460" w:lineRule="exact"/>
        <w:ind w:firstLineChars="200" w:firstLine="480"/>
        <w:textAlignment w:val="center"/>
        <w:rPr>
          <w:rFonts w:ascii="仿宋" w:eastAsia="仿宋" w:hAnsi="仿宋" w:cs="仿宋"/>
          <w:kern w:val="2"/>
          <w:sz w:val="24"/>
          <w:szCs w:val="24"/>
        </w:rPr>
      </w:pPr>
      <w:r>
        <w:rPr>
          <w:rFonts w:ascii="仿宋" w:eastAsia="仿宋" w:hAnsi="仿宋" w:cs="仿宋" w:hint="eastAsia"/>
          <w:kern w:val="2"/>
          <w:sz w:val="24"/>
          <w:szCs w:val="24"/>
        </w:rPr>
        <w:t>34.1本磋商文件解释规则详见“供应商须知前附表”。</w:t>
      </w:r>
    </w:p>
    <w:p w14:paraId="5ED1EB04" w14:textId="77777777" w:rsidR="00940088" w:rsidRDefault="0091104A">
      <w:pPr>
        <w:pStyle w:val="a9"/>
        <w:spacing w:line="460" w:lineRule="exact"/>
        <w:ind w:firstLineChars="200" w:firstLine="480"/>
        <w:textAlignment w:val="center"/>
        <w:rPr>
          <w:rFonts w:ascii="仿宋" w:eastAsia="仿宋" w:hAnsi="仿宋" w:cs="仿宋"/>
          <w:kern w:val="2"/>
          <w:sz w:val="24"/>
          <w:szCs w:val="24"/>
        </w:rPr>
      </w:pPr>
      <w:r>
        <w:rPr>
          <w:rFonts w:ascii="仿宋" w:eastAsia="仿宋" w:hAnsi="仿宋" w:cs="仿宋" w:hint="eastAsia"/>
          <w:kern w:val="2"/>
          <w:sz w:val="24"/>
          <w:szCs w:val="24"/>
        </w:rPr>
        <w:t>34.2 其他事项详见“供应商须知前附表”。</w:t>
      </w:r>
    </w:p>
    <w:p w14:paraId="3631DDAF" w14:textId="77777777" w:rsidR="00940088" w:rsidRDefault="0091104A">
      <w:pPr>
        <w:pStyle w:val="a9"/>
        <w:spacing w:line="460" w:lineRule="exact"/>
        <w:ind w:firstLineChars="200" w:firstLine="480"/>
        <w:textAlignment w:val="center"/>
        <w:rPr>
          <w:rFonts w:ascii="仿宋" w:eastAsia="仿宋" w:hAnsi="仿宋" w:cs="仿宋"/>
          <w:kern w:val="2"/>
          <w:sz w:val="24"/>
          <w:szCs w:val="24"/>
        </w:rPr>
      </w:pPr>
      <w:r>
        <w:rPr>
          <w:rFonts w:ascii="仿宋" w:eastAsia="仿宋" w:hAnsi="仿宋" w:cs="仿宋" w:hint="eastAsia"/>
          <w:kern w:val="2"/>
          <w:sz w:val="24"/>
          <w:szCs w:val="24"/>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ascii="仿宋" w:eastAsia="仿宋" w:hAnsi="仿宋" w:cs="仿宋" w:hint="eastAsia"/>
          <w:sz w:val="24"/>
          <w:szCs w:val="24"/>
        </w:rPr>
        <w:t>服务由中小企业承接，即提供服务的人员为中小企业依照《中华人民共和国劳动合同法》订立劳动合同的从业人员，不对其中涉及的货物的制造商和工程承建商</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要求的</w:t>
      </w:r>
      <w:r>
        <w:rPr>
          <w:rFonts w:ascii="仿宋" w:eastAsia="仿宋" w:hAnsi="仿宋" w:cs="仿宋" w:hint="eastAsia"/>
          <w:kern w:val="2"/>
          <w:sz w:val="24"/>
          <w:szCs w:val="24"/>
        </w:rPr>
        <w:t>，享受本文件规定的中小企业扶持政策。</w:t>
      </w:r>
    </w:p>
    <w:p w14:paraId="32124543" w14:textId="77777777" w:rsidR="00940088" w:rsidRDefault="0091104A">
      <w:pPr>
        <w:pStyle w:val="a9"/>
        <w:spacing w:line="460" w:lineRule="exact"/>
        <w:ind w:firstLineChars="200" w:firstLine="480"/>
        <w:textAlignment w:val="center"/>
        <w:rPr>
          <w:rFonts w:ascii="仿宋" w:eastAsia="仿宋" w:hAnsi="仿宋" w:cs="仿宋"/>
          <w:kern w:val="2"/>
          <w:sz w:val="24"/>
          <w:szCs w:val="24"/>
        </w:rPr>
      </w:pPr>
      <w:r>
        <w:rPr>
          <w:rFonts w:ascii="仿宋" w:eastAsia="仿宋" w:hAnsi="仿宋" w:cs="仿宋" w:hint="eastAsia"/>
          <w:kern w:val="2"/>
          <w:sz w:val="24"/>
          <w:szCs w:val="24"/>
        </w:rPr>
        <w:t>以联合体形</w:t>
      </w:r>
      <w:proofErr w:type="gramStart"/>
      <w:r>
        <w:rPr>
          <w:rFonts w:ascii="仿宋" w:eastAsia="仿宋" w:hAnsi="仿宋" w:cs="仿宋" w:hint="eastAsia"/>
          <w:kern w:val="2"/>
          <w:sz w:val="24"/>
          <w:szCs w:val="24"/>
        </w:rPr>
        <w:t>式参加</w:t>
      </w:r>
      <w:proofErr w:type="gramEnd"/>
      <w:r>
        <w:rPr>
          <w:rFonts w:ascii="仿宋" w:eastAsia="仿宋" w:hAnsi="仿宋" w:cs="仿宋" w:hint="eastAsia"/>
          <w:kern w:val="2"/>
          <w:sz w:val="24"/>
          <w:szCs w:val="24"/>
        </w:rPr>
        <w:t>政府采购活动，联合体各方均为中小企业的，联合体视同中小企业。其中，联合体各方均为小</w:t>
      </w:r>
      <w:proofErr w:type="gramStart"/>
      <w:r>
        <w:rPr>
          <w:rFonts w:ascii="仿宋" w:eastAsia="仿宋" w:hAnsi="仿宋" w:cs="仿宋" w:hint="eastAsia"/>
          <w:kern w:val="2"/>
          <w:sz w:val="24"/>
          <w:szCs w:val="24"/>
        </w:rPr>
        <w:t>微企业</w:t>
      </w:r>
      <w:proofErr w:type="gramEnd"/>
      <w:r>
        <w:rPr>
          <w:rFonts w:ascii="仿宋" w:eastAsia="仿宋" w:hAnsi="仿宋" w:cs="仿宋" w:hint="eastAsia"/>
          <w:kern w:val="2"/>
          <w:sz w:val="24"/>
          <w:szCs w:val="24"/>
        </w:rPr>
        <w:t>的，联合体视同小微企业。</w:t>
      </w:r>
    </w:p>
    <w:p w14:paraId="01F7E825" w14:textId="77777777" w:rsidR="00940088" w:rsidRDefault="0091104A">
      <w:pPr>
        <w:pStyle w:val="a9"/>
        <w:spacing w:line="460" w:lineRule="exact"/>
        <w:ind w:firstLineChars="200" w:firstLine="480"/>
        <w:textAlignment w:val="center"/>
        <w:rPr>
          <w:rFonts w:ascii="仿宋" w:eastAsia="仿宋" w:hAnsi="仿宋" w:cs="仿宋"/>
          <w:kern w:val="2"/>
          <w:sz w:val="24"/>
          <w:szCs w:val="24"/>
        </w:rPr>
      </w:pPr>
      <w:r>
        <w:rPr>
          <w:rFonts w:ascii="仿宋" w:eastAsia="仿宋" w:hAnsi="仿宋" w:cs="仿宋" w:hint="eastAsia"/>
          <w:kern w:val="2"/>
          <w:sz w:val="24"/>
          <w:szCs w:val="24"/>
        </w:rPr>
        <w:t>依据本文件规定享受扶持政策获得政府采购合同的，小</w:t>
      </w:r>
      <w:proofErr w:type="gramStart"/>
      <w:r>
        <w:rPr>
          <w:rFonts w:ascii="仿宋" w:eastAsia="仿宋" w:hAnsi="仿宋" w:cs="仿宋" w:hint="eastAsia"/>
          <w:kern w:val="2"/>
          <w:sz w:val="24"/>
          <w:szCs w:val="24"/>
        </w:rPr>
        <w:t>微企业</w:t>
      </w:r>
      <w:proofErr w:type="gramEnd"/>
      <w:r>
        <w:rPr>
          <w:rFonts w:ascii="仿宋" w:eastAsia="仿宋" w:hAnsi="仿宋" w:cs="仿宋" w:hint="eastAsia"/>
          <w:kern w:val="2"/>
          <w:sz w:val="24"/>
          <w:szCs w:val="24"/>
        </w:rPr>
        <w:t>不得将合同分包给大中型企业，中型企业不得将合同分包给大型企业。</w:t>
      </w:r>
    </w:p>
    <w:p w14:paraId="1E918DE3" w14:textId="77777777" w:rsidR="00940088" w:rsidRDefault="0091104A">
      <w:pPr>
        <w:spacing w:line="460" w:lineRule="exact"/>
        <w:ind w:firstLineChars="200" w:firstLine="480"/>
        <w:rPr>
          <w:rFonts w:ascii="仿宋" w:eastAsia="仿宋" w:hAnsi="仿宋" w:cs="仿宋"/>
        </w:rPr>
      </w:pPr>
      <w:r>
        <w:rPr>
          <w:rFonts w:ascii="仿宋" w:eastAsia="仿宋" w:hAnsi="仿宋" w:cs="仿宋" w:hint="eastAsia"/>
        </w:rPr>
        <w:t xml:space="preserve">35. </w:t>
      </w:r>
      <w:proofErr w:type="gramStart"/>
      <w:r>
        <w:rPr>
          <w:rFonts w:ascii="仿宋" w:eastAsia="仿宋" w:hAnsi="仿宋" w:cs="仿宋" w:hint="eastAsia"/>
        </w:rPr>
        <w:t>政采贷相关</w:t>
      </w:r>
      <w:proofErr w:type="gramEnd"/>
      <w:r>
        <w:rPr>
          <w:rFonts w:ascii="仿宋" w:eastAsia="仿宋" w:hAnsi="仿宋" w:cs="仿宋" w:hint="eastAsia"/>
        </w:rPr>
        <w:t>说明</w:t>
      </w:r>
    </w:p>
    <w:p w14:paraId="50FD0B04" w14:textId="77777777" w:rsidR="00940088" w:rsidRDefault="0091104A">
      <w:pPr>
        <w:pStyle w:val="a9"/>
        <w:spacing w:line="460" w:lineRule="exact"/>
        <w:ind w:firstLineChars="200" w:firstLine="480"/>
        <w:textAlignment w:val="center"/>
        <w:rPr>
          <w:rFonts w:ascii="仿宋" w:eastAsia="仿宋" w:hAnsi="仿宋" w:cs="仿宋"/>
          <w:sz w:val="24"/>
          <w:szCs w:val="24"/>
        </w:rPr>
      </w:pPr>
      <w:r>
        <w:rPr>
          <w:rFonts w:ascii="仿宋" w:eastAsia="仿宋" w:hAnsi="仿宋" w:cs="仿宋" w:hint="eastAsia"/>
          <w:sz w:val="24"/>
          <w:szCs w:val="24"/>
        </w:rPr>
        <w:t>为优化政府采购营商环境，缓解供应</w:t>
      </w:r>
      <w:proofErr w:type="gramStart"/>
      <w:r>
        <w:rPr>
          <w:rFonts w:ascii="仿宋" w:eastAsia="仿宋" w:hAnsi="仿宋" w:cs="仿宋" w:hint="eastAsia"/>
          <w:sz w:val="24"/>
          <w:szCs w:val="24"/>
        </w:rPr>
        <w:t>商资金</w:t>
      </w:r>
      <w:proofErr w:type="gramEnd"/>
      <w:r>
        <w:rPr>
          <w:rFonts w:ascii="仿宋" w:eastAsia="仿宋" w:hAnsi="仿宋" w:cs="仿宋" w:hint="eastAsia"/>
          <w:sz w:val="24"/>
          <w:szCs w:val="24"/>
        </w:rPr>
        <w:t>难题，南宁市政府采购试行政府采购信用融资制度，成交供应商如有融资需求，可凭政府采购合同通过以下方式申请政府采购信用融资贷款：</w:t>
      </w:r>
    </w:p>
    <w:p w14:paraId="169C8939" w14:textId="77777777" w:rsidR="00940088" w:rsidRDefault="0091104A">
      <w:pPr>
        <w:pStyle w:val="a9"/>
        <w:numPr>
          <w:ilvl w:val="0"/>
          <w:numId w:val="2"/>
        </w:numPr>
        <w:spacing w:line="460" w:lineRule="exact"/>
        <w:ind w:firstLineChars="200" w:firstLine="480"/>
        <w:textAlignment w:val="center"/>
        <w:rPr>
          <w:rFonts w:ascii="仿宋" w:eastAsia="仿宋" w:hAnsi="仿宋" w:cs="仿宋"/>
          <w:sz w:val="24"/>
          <w:szCs w:val="24"/>
        </w:rPr>
      </w:pPr>
      <w:r>
        <w:rPr>
          <w:rFonts w:ascii="仿宋" w:eastAsia="仿宋" w:hAnsi="仿宋" w:cs="仿宋" w:hint="eastAsia"/>
          <w:sz w:val="24"/>
          <w:szCs w:val="24"/>
        </w:rPr>
        <w:t>在“南宁市公共资源交易中心”</w:t>
      </w:r>
      <w:proofErr w:type="gramStart"/>
      <w:r>
        <w:rPr>
          <w:rFonts w:ascii="仿宋" w:eastAsia="仿宋" w:hAnsi="仿宋" w:cs="仿宋" w:hint="eastAsia"/>
          <w:sz w:val="24"/>
          <w:szCs w:val="24"/>
        </w:rPr>
        <w:t>官网</w:t>
      </w:r>
      <w:proofErr w:type="gramEnd"/>
      <w:r w:rsidR="00623722">
        <w:fldChar w:fldCharType="begin"/>
      </w:r>
      <w:r w:rsidR="00623722">
        <w:instrText xml:space="preserve"> HYPERLINK "http://www.nnggzy.org.cn）" </w:instrText>
      </w:r>
      <w:r w:rsidR="00623722">
        <w:fldChar w:fldCharType="separate"/>
      </w:r>
      <w:r>
        <w:rPr>
          <w:rFonts w:ascii="仿宋" w:eastAsia="仿宋" w:hAnsi="仿宋" w:cs="仿宋" w:hint="eastAsia"/>
          <w:sz w:val="24"/>
          <w:szCs w:val="24"/>
        </w:rPr>
        <w:t>“交易信息-政府采购-政府采购信用融资”中融资银行和南宁市企业融资服务中心专栏信息申请政府采购信用融资。</w:t>
      </w:r>
      <w:r w:rsidR="00623722">
        <w:rPr>
          <w:rFonts w:ascii="仿宋" w:eastAsia="仿宋" w:hAnsi="仿宋" w:cs="仿宋"/>
          <w:sz w:val="24"/>
          <w:szCs w:val="24"/>
        </w:rPr>
        <w:fldChar w:fldCharType="end"/>
      </w:r>
    </w:p>
    <w:p w14:paraId="0E491159" w14:textId="77777777" w:rsidR="00940088" w:rsidRDefault="0091104A">
      <w:pPr>
        <w:pStyle w:val="a9"/>
        <w:spacing w:line="460" w:lineRule="exact"/>
        <w:ind w:firstLineChars="200" w:firstLine="482"/>
        <w:textAlignment w:val="center"/>
        <w:rPr>
          <w:rFonts w:ascii="仿宋" w:eastAsia="仿宋" w:hAnsi="仿宋" w:cs="仿宋"/>
          <w:sz w:val="24"/>
          <w:szCs w:val="24"/>
        </w:rPr>
      </w:pPr>
      <w:r>
        <w:rPr>
          <w:rFonts w:ascii="仿宋" w:eastAsia="仿宋" w:hAnsi="仿宋" w:cs="仿宋" w:hint="eastAsia"/>
          <w:b/>
          <w:sz w:val="24"/>
          <w:szCs w:val="24"/>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w:t>
      </w:r>
    </w:p>
    <w:p w14:paraId="242B3B4E" w14:textId="77777777" w:rsidR="00940088" w:rsidRDefault="0091104A">
      <w:pPr>
        <w:rPr>
          <w:rFonts w:ascii="仿宋" w:eastAsia="仿宋" w:hAnsi="仿宋" w:cs="仿宋"/>
        </w:rPr>
      </w:pPr>
      <w:bookmarkStart w:id="66" w:name="_Toc32304"/>
      <w:r>
        <w:rPr>
          <w:rFonts w:ascii="仿宋" w:eastAsia="仿宋" w:hAnsi="仿宋" w:cs="仿宋" w:hint="eastAsia"/>
        </w:rPr>
        <w:br w:type="page"/>
      </w:r>
    </w:p>
    <w:p w14:paraId="298EED1D" w14:textId="77777777" w:rsidR="00940088" w:rsidRDefault="0091104A">
      <w:pPr>
        <w:pStyle w:val="1"/>
        <w:jc w:val="center"/>
        <w:rPr>
          <w:rFonts w:ascii="仿宋" w:eastAsia="仿宋" w:hAnsi="仿宋" w:cs="仿宋"/>
        </w:rPr>
      </w:pPr>
      <w:bookmarkStart w:id="67" w:name="_Toc17098"/>
      <w:r>
        <w:rPr>
          <w:rFonts w:ascii="仿宋" w:eastAsia="仿宋" w:hAnsi="仿宋" w:cs="仿宋" w:hint="eastAsia"/>
        </w:rPr>
        <w:lastRenderedPageBreak/>
        <w:t>第四章 评审程序、评审方法和评审标准</w:t>
      </w:r>
      <w:bookmarkEnd w:id="66"/>
      <w:bookmarkEnd w:id="67"/>
    </w:p>
    <w:p w14:paraId="6B2B39D7" w14:textId="77777777" w:rsidR="00940088" w:rsidRDefault="0091104A">
      <w:pPr>
        <w:pStyle w:val="2"/>
        <w:jc w:val="center"/>
        <w:rPr>
          <w:rFonts w:ascii="仿宋" w:eastAsia="仿宋" w:hAnsi="仿宋" w:cs="仿宋"/>
          <w:b w:val="0"/>
        </w:rPr>
      </w:pPr>
      <w:bookmarkStart w:id="68" w:name="_Toc23392"/>
      <w:bookmarkStart w:id="69" w:name="_Toc14981"/>
      <w:r>
        <w:rPr>
          <w:rFonts w:ascii="仿宋" w:eastAsia="仿宋" w:hAnsi="仿宋" w:cs="仿宋" w:hint="eastAsia"/>
          <w:b w:val="0"/>
        </w:rPr>
        <w:t>第一节 评审程序和评审方法</w:t>
      </w:r>
      <w:bookmarkEnd w:id="68"/>
      <w:bookmarkEnd w:id="69"/>
    </w:p>
    <w:p w14:paraId="7456D1CE" w14:textId="77777777" w:rsidR="00940088" w:rsidRDefault="0091104A">
      <w:pPr>
        <w:ind w:firstLineChars="200" w:firstLine="482"/>
        <w:rPr>
          <w:rFonts w:ascii="仿宋" w:eastAsia="仿宋" w:hAnsi="仿宋" w:cs="仿宋"/>
          <w:b/>
          <w:bCs/>
        </w:rPr>
      </w:pPr>
      <w:r>
        <w:rPr>
          <w:rFonts w:ascii="仿宋" w:eastAsia="仿宋" w:hAnsi="仿宋" w:cs="仿宋" w:hint="eastAsia"/>
          <w:b/>
          <w:bCs/>
        </w:rPr>
        <w:t>1.确认磋商文件</w:t>
      </w:r>
    </w:p>
    <w:p w14:paraId="41BBD0D5" w14:textId="77777777" w:rsidR="00940088" w:rsidRDefault="0091104A">
      <w:pPr>
        <w:ind w:firstLineChars="200" w:firstLine="480"/>
        <w:rPr>
          <w:rFonts w:ascii="仿宋" w:eastAsia="仿宋" w:hAnsi="仿宋" w:cs="仿宋"/>
        </w:rPr>
      </w:pPr>
      <w:r>
        <w:rPr>
          <w:rFonts w:ascii="仿宋" w:eastAsia="仿宋" w:hAnsi="仿宋" w:cs="仿宋" w:hint="eastAsia"/>
        </w:rPr>
        <w:t>由磋商小组确认磋商文件。</w:t>
      </w:r>
    </w:p>
    <w:p w14:paraId="5D47651A" w14:textId="77777777" w:rsidR="00940088" w:rsidRDefault="0091104A">
      <w:pPr>
        <w:ind w:firstLineChars="200" w:firstLine="482"/>
        <w:rPr>
          <w:rFonts w:ascii="仿宋" w:eastAsia="仿宋" w:hAnsi="仿宋" w:cs="仿宋"/>
          <w:b/>
          <w:bCs/>
        </w:rPr>
      </w:pPr>
      <w:r>
        <w:rPr>
          <w:rFonts w:ascii="仿宋" w:eastAsia="仿宋" w:hAnsi="仿宋" w:cs="仿宋" w:hint="eastAsia"/>
          <w:b/>
          <w:bCs/>
        </w:rPr>
        <w:t>2.资格审查</w:t>
      </w:r>
    </w:p>
    <w:p w14:paraId="16FE7B9A" w14:textId="77777777" w:rsidR="00940088" w:rsidRDefault="0091104A">
      <w:pPr>
        <w:snapToGrid w:val="0"/>
        <w:ind w:firstLineChars="200" w:firstLine="480"/>
        <w:rPr>
          <w:rFonts w:ascii="仿宋" w:eastAsia="仿宋" w:hAnsi="仿宋" w:cs="仿宋"/>
        </w:rPr>
      </w:pPr>
      <w:r>
        <w:rPr>
          <w:rFonts w:ascii="仿宋" w:eastAsia="仿宋" w:hAnsi="仿宋" w:cs="仿宋" w:hint="eastAsia"/>
        </w:rPr>
        <w:t>2.1响应文件开启后，磋商小组依法对供应商的资格证明文件进行审查。</w:t>
      </w:r>
    </w:p>
    <w:p w14:paraId="3BD87EAA" w14:textId="77777777" w:rsidR="00940088" w:rsidRDefault="0091104A">
      <w:pPr>
        <w:snapToGrid w:val="0"/>
        <w:ind w:firstLineChars="200" w:firstLine="480"/>
        <w:rPr>
          <w:rFonts w:ascii="仿宋" w:eastAsia="仿宋" w:hAnsi="仿宋" w:cs="仿宋"/>
        </w:rPr>
      </w:pPr>
      <w:r>
        <w:rPr>
          <w:rFonts w:ascii="仿宋" w:eastAsia="仿宋" w:hAnsi="仿宋" w:cs="仿宋" w:hint="eastAsia"/>
        </w:rPr>
        <w:t>注：采购人代表或者采购代理机构在资格审查结束前，对供应商进行信用查询。</w:t>
      </w:r>
    </w:p>
    <w:p w14:paraId="7B8010AD" w14:textId="77777777" w:rsidR="00940088" w:rsidRDefault="0091104A">
      <w:pPr>
        <w:snapToGrid w:val="0"/>
        <w:ind w:firstLineChars="200" w:firstLine="480"/>
        <w:jc w:val="left"/>
        <w:rPr>
          <w:rFonts w:ascii="仿宋" w:eastAsia="仿宋" w:hAnsi="仿宋" w:cs="仿宋"/>
        </w:rPr>
      </w:pPr>
      <w:r>
        <w:rPr>
          <w:rFonts w:ascii="仿宋" w:eastAsia="仿宋" w:hAnsi="仿宋" w:cs="仿宋" w:hint="eastAsia"/>
        </w:rPr>
        <w:t>（1）查询渠道：广西政府采购云平台“信用中国”网站(</w:t>
      </w:r>
      <w:hyperlink r:id="rId16" w:history="1">
        <w:r>
          <w:rPr>
            <w:rStyle w:val="af1"/>
            <w:rFonts w:ascii="仿宋" w:eastAsia="仿宋" w:hAnsi="仿宋" w:cs="仿宋" w:hint="eastAsia"/>
            <w:color w:val="auto"/>
          </w:rPr>
          <w:t>www.creditchina.gov.cn</w:t>
        </w:r>
      </w:hyperlink>
      <w:r>
        <w:rPr>
          <w:rFonts w:ascii="仿宋" w:eastAsia="仿宋" w:hAnsi="仿宋" w:cs="仿宋" w:hint="eastAsia"/>
        </w:rPr>
        <w:t>)、中国政府采购网(</w:t>
      </w:r>
      <w:hyperlink r:id="rId17" w:history="1">
        <w:r>
          <w:rPr>
            <w:rStyle w:val="af1"/>
            <w:rFonts w:ascii="仿宋" w:eastAsia="仿宋" w:hAnsi="仿宋" w:cs="仿宋" w:hint="eastAsia"/>
            <w:color w:val="auto"/>
          </w:rPr>
          <w:t>www.ccgp.gov.cn</w:t>
        </w:r>
      </w:hyperlink>
      <w:r>
        <w:rPr>
          <w:rFonts w:ascii="仿宋" w:eastAsia="仿宋" w:hAnsi="仿宋" w:cs="仿宋" w:hint="eastAsia"/>
        </w:rPr>
        <w:t>)链接入口。</w:t>
      </w:r>
    </w:p>
    <w:p w14:paraId="7B0CC3A4" w14:textId="77777777" w:rsidR="00940088" w:rsidRDefault="0091104A">
      <w:pPr>
        <w:snapToGrid w:val="0"/>
        <w:ind w:firstLineChars="200" w:firstLine="480"/>
        <w:rPr>
          <w:rFonts w:ascii="仿宋" w:eastAsia="仿宋" w:hAnsi="仿宋" w:cs="仿宋"/>
        </w:rPr>
      </w:pPr>
      <w:r>
        <w:rPr>
          <w:rFonts w:ascii="仿宋" w:eastAsia="仿宋" w:hAnsi="仿宋" w:cs="仿宋" w:hint="eastAsia"/>
        </w:rPr>
        <w:t>（2）信用查询截止时点：资格审查结束前。</w:t>
      </w:r>
    </w:p>
    <w:p w14:paraId="33BA6217" w14:textId="77777777" w:rsidR="00940088" w:rsidRDefault="0091104A">
      <w:pPr>
        <w:snapToGrid w:val="0"/>
        <w:ind w:firstLineChars="200" w:firstLine="480"/>
        <w:rPr>
          <w:rFonts w:ascii="仿宋" w:eastAsia="仿宋" w:hAnsi="仿宋" w:cs="仿宋"/>
        </w:rPr>
      </w:pPr>
      <w:r>
        <w:rPr>
          <w:rFonts w:ascii="仿宋" w:eastAsia="仿宋" w:hAnsi="仿宋" w:cs="仿宋" w:hint="eastAsia"/>
        </w:rPr>
        <w:t>查询记录和证据留存方式：在查询网站中直接打印查询记录，截图另存为电子文档作为评审资料保存。</w:t>
      </w:r>
    </w:p>
    <w:p w14:paraId="1051DB68" w14:textId="77777777" w:rsidR="00940088" w:rsidRDefault="0091104A">
      <w:pPr>
        <w:wordWrap w:val="0"/>
        <w:ind w:firstLineChars="200" w:firstLine="480"/>
        <w:rPr>
          <w:rFonts w:ascii="仿宋" w:eastAsia="仿宋" w:hAnsi="仿宋" w:cs="仿宋"/>
        </w:rPr>
      </w:pPr>
      <w:r>
        <w:rPr>
          <w:rFonts w:ascii="仿宋" w:eastAsia="仿宋" w:hAnsi="仿宋" w:cs="仿宋" w:hint="eastAsia"/>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F5AF076" w14:textId="77777777" w:rsidR="00940088" w:rsidRDefault="0091104A">
      <w:pPr>
        <w:wordWrap w:val="0"/>
        <w:ind w:firstLineChars="200" w:firstLine="480"/>
        <w:rPr>
          <w:rFonts w:ascii="仿宋" w:eastAsia="仿宋" w:hAnsi="仿宋" w:cs="仿宋"/>
        </w:rPr>
      </w:pPr>
      <w:r>
        <w:rPr>
          <w:rFonts w:ascii="仿宋" w:eastAsia="仿宋" w:hAnsi="仿宋" w:cs="仿宋" w:hint="eastAsia"/>
        </w:rPr>
        <w:t>2.2资格审查标准为本磋商文件中载明对供应商资格要求的条件。资格审查采用合格制，凡</w:t>
      </w:r>
      <w:proofErr w:type="gramStart"/>
      <w:r>
        <w:rPr>
          <w:rFonts w:ascii="仿宋" w:eastAsia="仿宋" w:hAnsi="仿宋" w:cs="仿宋" w:hint="eastAsia"/>
        </w:rPr>
        <w:t>符合磋商</w:t>
      </w:r>
      <w:proofErr w:type="gramEnd"/>
      <w:r>
        <w:rPr>
          <w:rFonts w:ascii="仿宋" w:eastAsia="仿宋" w:hAnsi="仿宋" w:cs="仿宋" w:hint="eastAsia"/>
        </w:rPr>
        <w:t>文件规定的供应商资格要求的响应文件均通过资格审查。</w:t>
      </w:r>
    </w:p>
    <w:p w14:paraId="4EC7A3E0" w14:textId="77777777" w:rsidR="00940088" w:rsidRDefault="0091104A">
      <w:pPr>
        <w:ind w:firstLineChars="200" w:firstLine="480"/>
        <w:rPr>
          <w:rFonts w:ascii="仿宋" w:eastAsia="仿宋" w:hAnsi="仿宋" w:cs="仿宋"/>
        </w:rPr>
      </w:pPr>
      <w:r>
        <w:rPr>
          <w:rFonts w:ascii="仿宋" w:eastAsia="仿宋" w:hAnsi="仿宋" w:cs="仿宋" w:hint="eastAsia"/>
        </w:rPr>
        <w:t>2.3供应商有下列情形之一的，资格审查不通过，其响应文件按无效响应处理：</w:t>
      </w:r>
    </w:p>
    <w:p w14:paraId="5BE6AD61" w14:textId="77777777" w:rsidR="00940088" w:rsidRDefault="0091104A">
      <w:pPr>
        <w:snapToGrid w:val="0"/>
        <w:ind w:firstLineChars="200" w:firstLine="480"/>
        <w:rPr>
          <w:rFonts w:ascii="仿宋" w:eastAsia="仿宋" w:hAnsi="仿宋" w:cs="仿宋"/>
        </w:rPr>
      </w:pPr>
      <w:r>
        <w:rPr>
          <w:rFonts w:ascii="仿宋" w:eastAsia="仿宋" w:hAnsi="仿宋" w:cs="仿宋" w:hint="eastAsia"/>
        </w:rPr>
        <w:t>（1）不</w:t>
      </w:r>
      <w:proofErr w:type="gramStart"/>
      <w:r>
        <w:rPr>
          <w:rFonts w:ascii="仿宋" w:eastAsia="仿宋" w:hAnsi="仿宋" w:cs="仿宋" w:hint="eastAsia"/>
        </w:rPr>
        <w:t>具备磋商</w:t>
      </w:r>
      <w:proofErr w:type="gramEnd"/>
      <w:r>
        <w:rPr>
          <w:rFonts w:ascii="仿宋" w:eastAsia="仿宋" w:hAnsi="仿宋" w:cs="仿宋" w:hint="eastAsia"/>
        </w:rPr>
        <w:t>文件中规定的资格要求的；</w:t>
      </w:r>
    </w:p>
    <w:p w14:paraId="3B963662" w14:textId="77777777" w:rsidR="00940088" w:rsidRDefault="0091104A">
      <w:pPr>
        <w:ind w:firstLineChars="200" w:firstLine="480"/>
        <w:rPr>
          <w:rFonts w:ascii="仿宋" w:eastAsia="仿宋" w:hAnsi="仿宋" w:cs="仿宋"/>
        </w:rPr>
      </w:pPr>
      <w:r>
        <w:rPr>
          <w:rFonts w:ascii="仿宋" w:eastAsia="仿宋" w:hAnsi="仿宋" w:cs="仿宋" w:hint="eastAsia"/>
        </w:rPr>
        <w:t>（2）响应文件未提供任一项“供应商须知前附表”资格证明文件规定的“必须提供”的文件资料的；</w:t>
      </w:r>
    </w:p>
    <w:p w14:paraId="0CB126C5" w14:textId="77777777" w:rsidR="00940088" w:rsidRDefault="0091104A">
      <w:pPr>
        <w:ind w:firstLineChars="200" w:firstLine="480"/>
        <w:rPr>
          <w:rFonts w:ascii="仿宋" w:eastAsia="仿宋" w:hAnsi="仿宋" w:cs="仿宋"/>
        </w:rPr>
      </w:pPr>
      <w:r>
        <w:rPr>
          <w:rFonts w:ascii="仿宋" w:eastAsia="仿宋" w:hAnsi="仿宋" w:cs="仿宋" w:hint="eastAsia"/>
        </w:rPr>
        <w:t>（3）响应文件提供的资格证明文件出现任一项不符合“供应商须知前附表”资格证</w:t>
      </w:r>
      <w:r>
        <w:rPr>
          <w:rFonts w:ascii="仿宋" w:eastAsia="仿宋" w:hAnsi="仿宋" w:cs="仿宋" w:hint="eastAsia"/>
        </w:rPr>
        <w:lastRenderedPageBreak/>
        <w:t>明文件规定的“必须提供”的文件资料要求或者无效的。</w:t>
      </w:r>
    </w:p>
    <w:p w14:paraId="03290CE4" w14:textId="77777777" w:rsidR="00940088" w:rsidRDefault="0091104A">
      <w:pPr>
        <w:ind w:firstLineChars="200" w:firstLine="480"/>
        <w:rPr>
          <w:rFonts w:ascii="仿宋" w:eastAsia="仿宋" w:hAnsi="仿宋" w:cs="仿宋"/>
        </w:rPr>
      </w:pPr>
      <w:bookmarkStart w:id="70" w:name="_Hlk68601553"/>
      <w:r>
        <w:rPr>
          <w:rFonts w:ascii="仿宋" w:eastAsia="仿宋" w:hAnsi="仿宋" w:cs="仿宋" w:hint="eastAsia"/>
        </w:rPr>
        <w:t>（4）同一合同项下的不同供应商，单位负责人为同一人或者存在直接控股、管理关系的；为本项目提供</w:t>
      </w:r>
      <w:proofErr w:type="gramStart"/>
      <w:r>
        <w:rPr>
          <w:rFonts w:ascii="仿宋" w:eastAsia="仿宋" w:hAnsi="仿宋" w:cs="仿宋" w:hint="eastAsia"/>
        </w:rPr>
        <w:t>过整体</w:t>
      </w:r>
      <w:proofErr w:type="gramEnd"/>
      <w:r>
        <w:rPr>
          <w:rFonts w:ascii="仿宋" w:eastAsia="仿宋" w:hAnsi="仿宋" w:cs="仿宋" w:hint="eastAsia"/>
        </w:rPr>
        <w:t>设计、规范编制或者项目管理、监理、检测等服务的。</w:t>
      </w:r>
      <w:bookmarkEnd w:id="70"/>
    </w:p>
    <w:p w14:paraId="58E03894" w14:textId="77777777" w:rsidR="00940088" w:rsidRDefault="0091104A">
      <w:pPr>
        <w:ind w:firstLineChars="200" w:firstLine="480"/>
        <w:rPr>
          <w:rFonts w:ascii="仿宋" w:eastAsia="仿宋" w:hAnsi="仿宋" w:cs="仿宋"/>
        </w:rPr>
      </w:pPr>
      <w:r>
        <w:rPr>
          <w:rFonts w:ascii="仿宋" w:eastAsia="仿宋" w:hAnsi="仿宋" w:cs="仿宋" w:hint="eastAsia"/>
        </w:rPr>
        <w:t>2.4通过资格审查的合格供应商不足3家的，不得进入符合性审查环节，采购人或者采购代理机构应当重新开展采购活动。</w:t>
      </w:r>
    </w:p>
    <w:p w14:paraId="2CE776FC" w14:textId="77777777" w:rsidR="00940088" w:rsidRDefault="0091104A">
      <w:pPr>
        <w:ind w:firstLineChars="200" w:firstLine="482"/>
        <w:rPr>
          <w:rFonts w:ascii="仿宋" w:eastAsia="仿宋" w:hAnsi="仿宋" w:cs="仿宋"/>
          <w:b/>
          <w:bCs/>
        </w:rPr>
      </w:pPr>
      <w:r>
        <w:rPr>
          <w:rFonts w:ascii="仿宋" w:eastAsia="仿宋" w:hAnsi="仿宋" w:cs="仿宋" w:hint="eastAsia"/>
          <w:b/>
          <w:bCs/>
        </w:rPr>
        <w:t>3.符合性审查</w:t>
      </w:r>
    </w:p>
    <w:p w14:paraId="46CC7DA2" w14:textId="77777777" w:rsidR="00940088" w:rsidRDefault="0091104A">
      <w:pPr>
        <w:ind w:firstLineChars="200" w:firstLine="480"/>
        <w:rPr>
          <w:rFonts w:ascii="仿宋" w:eastAsia="仿宋" w:hAnsi="仿宋" w:cs="仿宋"/>
        </w:rPr>
      </w:pPr>
      <w:r>
        <w:rPr>
          <w:rFonts w:ascii="仿宋" w:eastAsia="仿宋" w:hAnsi="仿宋" w:cs="仿宋" w:hint="eastAsia"/>
        </w:rPr>
        <w:t>3.1由磋商小组对通过资格审查的合格供应商的响应文件的响应报价、商务、技术等实质性要求进行符合性审查，以确定其是否满足磋商文件的实质性要求。</w:t>
      </w:r>
    </w:p>
    <w:p w14:paraId="2DFC92C2" w14:textId="77777777" w:rsidR="00940088" w:rsidRDefault="0091104A">
      <w:pPr>
        <w:ind w:firstLineChars="200" w:firstLine="480"/>
        <w:rPr>
          <w:rFonts w:ascii="仿宋" w:eastAsia="仿宋" w:hAnsi="仿宋" w:cs="仿宋"/>
        </w:rPr>
      </w:pPr>
      <w:r>
        <w:rPr>
          <w:rFonts w:ascii="仿宋" w:eastAsia="仿宋" w:hAnsi="仿宋" w:cs="仿宋" w:hint="eastAsia"/>
        </w:rPr>
        <w:t>3.2磋商小组在对响应文件进行符合性审查时，可以要求供应商对响应文件中含义不明确、同类问题表述不一致或者有明显文字和计算错误的内容等</w:t>
      </w:r>
      <w:proofErr w:type="gramStart"/>
      <w:r>
        <w:rPr>
          <w:rFonts w:ascii="仿宋" w:eastAsia="仿宋" w:hAnsi="仿宋" w:cs="仿宋" w:hint="eastAsia"/>
        </w:rPr>
        <w:t>作出</w:t>
      </w:r>
      <w:proofErr w:type="gramEnd"/>
      <w:r>
        <w:rPr>
          <w:rFonts w:ascii="仿宋" w:eastAsia="仿宋" w:hAnsi="仿宋" w:cs="仿宋" w:hint="eastAsia"/>
        </w:rPr>
        <w:t>必要的澄清、说明或者更正。供应商的澄清、说明或者更正不得超出响应文件的范围或者改变响应文件的实质性内容。</w:t>
      </w:r>
    </w:p>
    <w:p w14:paraId="4D96ED53" w14:textId="77777777" w:rsidR="00940088" w:rsidRDefault="0091104A">
      <w:pPr>
        <w:ind w:firstLineChars="200" w:firstLine="480"/>
        <w:rPr>
          <w:rFonts w:ascii="仿宋" w:eastAsia="仿宋" w:hAnsi="仿宋" w:cs="仿宋"/>
          <w:spacing w:val="-6"/>
        </w:rPr>
      </w:pPr>
      <w:r>
        <w:rPr>
          <w:rFonts w:ascii="仿宋" w:eastAsia="仿宋" w:hAnsi="仿宋" w:cs="仿宋" w:hint="eastAsia"/>
        </w:rPr>
        <w:t>3.3磋商小组要求供应商澄清、说明或者更正响应文件应当以电子澄清函形式</w:t>
      </w:r>
      <w:proofErr w:type="gramStart"/>
      <w:r>
        <w:rPr>
          <w:rFonts w:ascii="仿宋" w:eastAsia="仿宋" w:hAnsi="仿宋" w:cs="仿宋" w:hint="eastAsia"/>
        </w:rPr>
        <w:t>作出</w:t>
      </w:r>
      <w:proofErr w:type="gramEnd"/>
      <w:r>
        <w:rPr>
          <w:rFonts w:ascii="仿宋" w:eastAsia="仿宋" w:hAnsi="仿宋" w:cs="仿宋" w:hint="eastAsia"/>
        </w:rPr>
        <w:t>。供应商的澄清、说明或者更正应当以电子回函形式按照磋商小组的要求</w:t>
      </w:r>
      <w:proofErr w:type="gramStart"/>
      <w:r>
        <w:rPr>
          <w:rFonts w:ascii="仿宋" w:eastAsia="仿宋" w:hAnsi="仿宋" w:cs="仿宋" w:hint="eastAsia"/>
        </w:rPr>
        <w:t>作出</w:t>
      </w:r>
      <w:proofErr w:type="gramEnd"/>
      <w:r>
        <w:rPr>
          <w:rFonts w:ascii="仿宋" w:eastAsia="仿宋" w:hAnsi="仿宋" w:cs="仿宋" w:hint="eastAsia"/>
        </w:rPr>
        <w:t>明确的澄清、说明或者更正，未按磋商小组的要求</w:t>
      </w:r>
      <w:proofErr w:type="gramStart"/>
      <w:r>
        <w:rPr>
          <w:rFonts w:ascii="仿宋" w:eastAsia="仿宋" w:hAnsi="仿宋" w:cs="仿宋" w:hint="eastAsia"/>
        </w:rPr>
        <w:t>作出</w:t>
      </w:r>
      <w:proofErr w:type="gramEnd"/>
      <w:r>
        <w:rPr>
          <w:rFonts w:ascii="仿宋" w:eastAsia="仿宋" w:hAnsi="仿宋" w:cs="仿宋" w:hint="eastAsia"/>
        </w:rPr>
        <w:t>明确澄清、说明或者更正的供应商的响应文件将按照有利于采购人的原则由磋商小组进行判定。供应商的澄清、说明或者更正必须加盖电子公章</w:t>
      </w:r>
      <w:r>
        <w:rPr>
          <w:rFonts w:ascii="仿宋" w:eastAsia="仿宋" w:hAnsi="仿宋" w:cs="仿宋" w:hint="eastAsia"/>
          <w:spacing w:val="-6"/>
        </w:rPr>
        <w:t>。供应商为自然人的，必须由本人签字并附身份证明。</w:t>
      </w:r>
    </w:p>
    <w:p w14:paraId="321B629E" w14:textId="77777777" w:rsidR="00940088" w:rsidRDefault="0091104A">
      <w:pPr>
        <w:ind w:firstLineChars="200" w:firstLine="456"/>
        <w:rPr>
          <w:rFonts w:ascii="仿宋" w:eastAsia="仿宋" w:hAnsi="仿宋" w:cs="仿宋"/>
        </w:rPr>
      </w:pPr>
      <w:r>
        <w:rPr>
          <w:rFonts w:ascii="仿宋" w:eastAsia="仿宋" w:hAnsi="仿宋" w:cs="仿宋" w:hint="eastAsia"/>
          <w:spacing w:val="-6"/>
        </w:rPr>
        <w:t>3.4</w:t>
      </w:r>
      <w:r>
        <w:rPr>
          <w:rFonts w:ascii="仿宋" w:eastAsia="仿宋" w:hAnsi="仿宋" w:cs="仿宋" w:hint="eastAsia"/>
        </w:rPr>
        <w:t xml:space="preserve">首次响应文件报价出现前后不一致的，按照下列规定修正： </w:t>
      </w:r>
    </w:p>
    <w:p w14:paraId="5FA31C97" w14:textId="77777777" w:rsidR="00940088" w:rsidRDefault="0091104A">
      <w:pPr>
        <w:ind w:firstLineChars="200" w:firstLine="480"/>
        <w:rPr>
          <w:rFonts w:ascii="仿宋" w:eastAsia="仿宋" w:hAnsi="仿宋" w:cs="仿宋"/>
        </w:rPr>
      </w:pPr>
      <w:r>
        <w:rPr>
          <w:rFonts w:ascii="仿宋" w:eastAsia="仿宋" w:hAnsi="仿宋" w:cs="仿宋" w:hint="eastAsia"/>
        </w:rPr>
        <w:t>（1）响应文件中报价表内容与响应文件中相应内容不一致的，以报价表为准；</w:t>
      </w:r>
    </w:p>
    <w:p w14:paraId="0F8CBADA" w14:textId="77777777" w:rsidR="00940088" w:rsidRDefault="0091104A">
      <w:pPr>
        <w:ind w:firstLineChars="200" w:firstLine="480"/>
        <w:rPr>
          <w:rFonts w:ascii="仿宋" w:eastAsia="仿宋" w:hAnsi="仿宋" w:cs="仿宋"/>
        </w:rPr>
      </w:pPr>
      <w:r>
        <w:rPr>
          <w:rFonts w:ascii="仿宋" w:eastAsia="仿宋" w:hAnsi="仿宋" w:cs="仿宋" w:hint="eastAsia"/>
        </w:rPr>
        <w:t>（2）大写金额和小写金额不一致的，以大写金额为准；</w:t>
      </w:r>
    </w:p>
    <w:p w14:paraId="24E9098D" w14:textId="77777777" w:rsidR="00940088" w:rsidRDefault="0091104A">
      <w:pPr>
        <w:ind w:firstLineChars="200" w:firstLine="480"/>
        <w:rPr>
          <w:rFonts w:ascii="仿宋" w:eastAsia="仿宋" w:hAnsi="仿宋" w:cs="仿宋"/>
        </w:rPr>
      </w:pPr>
      <w:r>
        <w:rPr>
          <w:rFonts w:ascii="仿宋" w:eastAsia="仿宋" w:hAnsi="仿宋" w:cs="仿宋" w:hint="eastAsia"/>
        </w:rPr>
        <w:t>（3）单价金额小数点或者百分比有明显错位的，以报价表的总价为准，并修改单价；</w:t>
      </w:r>
    </w:p>
    <w:p w14:paraId="1B201D39" w14:textId="77777777" w:rsidR="00940088" w:rsidRDefault="0091104A">
      <w:pPr>
        <w:ind w:firstLineChars="200" w:firstLine="480"/>
        <w:rPr>
          <w:rFonts w:ascii="仿宋" w:eastAsia="仿宋" w:hAnsi="仿宋" w:cs="仿宋"/>
        </w:rPr>
      </w:pPr>
      <w:r>
        <w:rPr>
          <w:rFonts w:ascii="仿宋" w:eastAsia="仿宋" w:hAnsi="仿宋" w:cs="仿宋" w:hint="eastAsia"/>
        </w:rPr>
        <w:t>（4）总价金额与按单价汇总金额不一致的，以单价金额计算结果为准。</w:t>
      </w:r>
    </w:p>
    <w:p w14:paraId="3A0DD39F" w14:textId="77777777" w:rsidR="00940088" w:rsidRDefault="0091104A">
      <w:pPr>
        <w:ind w:firstLineChars="200" w:firstLine="480"/>
        <w:rPr>
          <w:rFonts w:ascii="仿宋" w:eastAsia="仿宋" w:hAnsi="仿宋" w:cs="仿宋"/>
        </w:rPr>
      </w:pPr>
      <w:r>
        <w:rPr>
          <w:rFonts w:ascii="仿宋" w:eastAsia="仿宋" w:hAnsi="仿宋" w:cs="仿宋" w:hint="eastAsia"/>
        </w:rPr>
        <w:t>同时出现两种以上不一致的，按照以上（1）-（4）规定的顺序逐条进行修正。修正后的报价</w:t>
      </w:r>
      <w:proofErr w:type="gramStart"/>
      <w:r>
        <w:rPr>
          <w:rFonts w:ascii="仿宋" w:eastAsia="仿宋" w:hAnsi="仿宋" w:cs="仿宋" w:hint="eastAsia"/>
        </w:rPr>
        <w:t>经供应</w:t>
      </w:r>
      <w:proofErr w:type="gramEnd"/>
      <w:r>
        <w:rPr>
          <w:rFonts w:ascii="仿宋" w:eastAsia="仿宋" w:hAnsi="仿宋" w:cs="仿宋" w:hint="eastAsia"/>
        </w:rPr>
        <w:t>商确认后产生约束力，供应商不确认的，其响应文件按无效响应处理。</w:t>
      </w:r>
    </w:p>
    <w:p w14:paraId="3F7C5247" w14:textId="77777777" w:rsidR="00940088" w:rsidRDefault="0091104A">
      <w:pPr>
        <w:ind w:firstLineChars="200" w:firstLine="480"/>
        <w:rPr>
          <w:rFonts w:ascii="仿宋" w:eastAsia="仿宋" w:hAnsi="仿宋" w:cs="仿宋"/>
        </w:rPr>
      </w:pPr>
      <w:r>
        <w:rPr>
          <w:rFonts w:ascii="仿宋" w:eastAsia="仿宋" w:hAnsi="仿宋" w:cs="仿宋" w:hint="eastAsia"/>
        </w:rPr>
        <w:t>3.5商务技术、报价评审</w:t>
      </w:r>
    </w:p>
    <w:p w14:paraId="1F6D4DA1" w14:textId="77777777" w:rsidR="00940088" w:rsidRDefault="0091104A">
      <w:pPr>
        <w:ind w:firstLineChars="200" w:firstLine="480"/>
        <w:rPr>
          <w:rFonts w:ascii="仿宋" w:eastAsia="仿宋" w:hAnsi="仿宋" w:cs="仿宋"/>
        </w:rPr>
      </w:pPr>
      <w:r>
        <w:rPr>
          <w:rFonts w:ascii="仿宋" w:eastAsia="仿宋" w:hAnsi="仿宋" w:cs="仿宋" w:hint="eastAsia"/>
        </w:rPr>
        <w:t>在评审时，如发现下列情形之一的，将被视为响应文件无效处理：</w:t>
      </w:r>
    </w:p>
    <w:p w14:paraId="3F47D92D" w14:textId="77777777" w:rsidR="00940088" w:rsidRDefault="0091104A">
      <w:pPr>
        <w:ind w:firstLineChars="200" w:firstLine="480"/>
        <w:rPr>
          <w:rFonts w:ascii="仿宋" w:eastAsia="仿宋" w:hAnsi="仿宋" w:cs="仿宋"/>
        </w:rPr>
      </w:pPr>
      <w:r>
        <w:rPr>
          <w:rFonts w:ascii="仿宋" w:eastAsia="仿宋" w:hAnsi="仿宋" w:cs="仿宋" w:hint="eastAsia"/>
        </w:rPr>
        <w:t>（1）商务技术评审</w:t>
      </w:r>
    </w:p>
    <w:p w14:paraId="42637C53" w14:textId="77777777" w:rsidR="00940088" w:rsidRDefault="0091104A">
      <w:pPr>
        <w:ind w:firstLineChars="200" w:firstLine="480"/>
        <w:rPr>
          <w:rFonts w:ascii="仿宋" w:eastAsia="仿宋" w:hAnsi="仿宋" w:cs="仿宋"/>
        </w:rPr>
      </w:pPr>
      <w:r>
        <w:rPr>
          <w:rFonts w:ascii="仿宋" w:eastAsia="仿宋" w:hAnsi="仿宋" w:cs="仿宋" w:hint="eastAsia"/>
        </w:rPr>
        <w:t>1）响应文件未按磋商文件要求签署、盖章；</w:t>
      </w:r>
    </w:p>
    <w:p w14:paraId="7DA541FB" w14:textId="77777777" w:rsidR="00940088" w:rsidRDefault="0091104A">
      <w:pPr>
        <w:ind w:firstLineChars="200" w:firstLine="480"/>
        <w:rPr>
          <w:rFonts w:ascii="仿宋" w:eastAsia="仿宋" w:hAnsi="仿宋" w:cs="仿宋"/>
        </w:rPr>
      </w:pPr>
      <w:r>
        <w:rPr>
          <w:rFonts w:ascii="仿宋" w:eastAsia="仿宋" w:hAnsi="仿宋" w:cs="仿宋" w:hint="eastAsia"/>
        </w:rPr>
        <w:t>2）委托代理人未能出具有效身份证明或者出具的身份证明与授权委托书中的信息</w:t>
      </w:r>
      <w:r>
        <w:rPr>
          <w:rFonts w:ascii="仿宋" w:eastAsia="仿宋" w:hAnsi="仿宋" w:cs="仿宋" w:hint="eastAsia"/>
        </w:rPr>
        <w:lastRenderedPageBreak/>
        <w:t xml:space="preserve">不符； </w:t>
      </w:r>
    </w:p>
    <w:p w14:paraId="47E1457A" w14:textId="77777777" w:rsidR="00940088" w:rsidRDefault="0091104A">
      <w:pPr>
        <w:ind w:firstLineChars="200" w:firstLine="480"/>
        <w:rPr>
          <w:rFonts w:ascii="仿宋" w:eastAsia="仿宋" w:hAnsi="仿宋" w:cs="仿宋"/>
        </w:rPr>
      </w:pPr>
      <w:r>
        <w:rPr>
          <w:rFonts w:ascii="仿宋" w:eastAsia="仿宋" w:hAnsi="仿宋" w:cs="仿宋" w:hint="eastAsia"/>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8332693" w14:textId="77777777" w:rsidR="00940088" w:rsidRDefault="0091104A">
      <w:pPr>
        <w:ind w:firstLineChars="200" w:firstLine="480"/>
        <w:rPr>
          <w:rFonts w:ascii="仿宋" w:eastAsia="仿宋" w:hAnsi="仿宋" w:cs="仿宋"/>
        </w:rPr>
      </w:pPr>
      <w:r>
        <w:rPr>
          <w:rFonts w:ascii="仿宋" w:eastAsia="仿宋" w:hAnsi="仿宋" w:cs="仿宋" w:hint="eastAsia"/>
        </w:rPr>
        <w:t>4）商务条款中标“▲”的条款发生负偏离的或者允许负偏离的条款数超过“供应商须知前附表”规定项数的或者标明实质性的要求发生负偏离；</w:t>
      </w:r>
    </w:p>
    <w:p w14:paraId="4D5B934B" w14:textId="77777777" w:rsidR="00940088" w:rsidRDefault="0091104A">
      <w:pPr>
        <w:ind w:firstLineChars="200" w:firstLine="480"/>
        <w:rPr>
          <w:rFonts w:ascii="仿宋" w:eastAsia="仿宋" w:hAnsi="仿宋" w:cs="仿宋"/>
        </w:rPr>
      </w:pPr>
      <w:r>
        <w:rPr>
          <w:rFonts w:ascii="仿宋" w:eastAsia="仿宋" w:hAnsi="仿宋" w:cs="仿宋" w:hint="eastAsia"/>
        </w:rPr>
        <w:t>5）未对竞标有效期</w:t>
      </w:r>
      <w:proofErr w:type="gramStart"/>
      <w:r>
        <w:rPr>
          <w:rFonts w:ascii="仿宋" w:eastAsia="仿宋" w:hAnsi="仿宋" w:cs="仿宋" w:hint="eastAsia"/>
        </w:rPr>
        <w:t>作出</w:t>
      </w:r>
      <w:proofErr w:type="gramEnd"/>
      <w:r>
        <w:rPr>
          <w:rFonts w:ascii="仿宋" w:eastAsia="仿宋" w:hAnsi="仿宋" w:cs="仿宋" w:hint="eastAsia"/>
        </w:rPr>
        <w:t>响应或者响应文件承诺的竞标有效期不满足磋商文件要求；</w:t>
      </w:r>
    </w:p>
    <w:p w14:paraId="4D2E7F6F" w14:textId="77777777" w:rsidR="00940088" w:rsidRDefault="0091104A">
      <w:pPr>
        <w:ind w:firstLineChars="200" w:firstLine="480"/>
        <w:rPr>
          <w:rFonts w:ascii="仿宋" w:eastAsia="仿宋" w:hAnsi="仿宋" w:cs="仿宋"/>
        </w:rPr>
      </w:pPr>
      <w:r>
        <w:rPr>
          <w:rFonts w:ascii="仿宋" w:eastAsia="仿宋" w:hAnsi="仿宋" w:cs="仿宋" w:hint="eastAsia"/>
        </w:rPr>
        <w:t>6）响应文件的实质性内容未使用中文表述、使用计量单位不</w:t>
      </w:r>
      <w:proofErr w:type="gramStart"/>
      <w:r>
        <w:rPr>
          <w:rFonts w:ascii="仿宋" w:eastAsia="仿宋" w:hAnsi="仿宋" w:cs="仿宋" w:hint="eastAsia"/>
        </w:rPr>
        <w:t>符合磋商</w:t>
      </w:r>
      <w:proofErr w:type="gramEnd"/>
      <w:r>
        <w:rPr>
          <w:rFonts w:ascii="仿宋" w:eastAsia="仿宋" w:hAnsi="仿宋" w:cs="仿宋" w:hint="eastAsia"/>
        </w:rPr>
        <w:t>文件要求；</w:t>
      </w:r>
    </w:p>
    <w:p w14:paraId="0BDBA157" w14:textId="77777777" w:rsidR="00940088" w:rsidRDefault="0091104A">
      <w:pPr>
        <w:ind w:firstLineChars="200" w:firstLine="480"/>
        <w:rPr>
          <w:rFonts w:ascii="仿宋" w:eastAsia="仿宋" w:hAnsi="仿宋" w:cs="仿宋"/>
        </w:rPr>
      </w:pPr>
      <w:r>
        <w:rPr>
          <w:rFonts w:ascii="仿宋" w:eastAsia="仿宋" w:hAnsi="仿宋" w:cs="仿宋" w:hint="eastAsia"/>
        </w:rPr>
        <w:t>7）响应文件中的文件资料因填写不齐全或者内容虚假或者出现其他情形而导致被磋商小组认定无效；</w:t>
      </w:r>
    </w:p>
    <w:p w14:paraId="03C93C2F" w14:textId="77777777" w:rsidR="00940088" w:rsidRDefault="0091104A">
      <w:pPr>
        <w:ind w:firstLineChars="200" w:firstLine="480"/>
        <w:rPr>
          <w:rFonts w:ascii="仿宋" w:eastAsia="仿宋" w:hAnsi="仿宋" w:cs="仿宋"/>
        </w:rPr>
      </w:pPr>
      <w:r>
        <w:rPr>
          <w:rFonts w:ascii="仿宋" w:eastAsia="仿宋" w:hAnsi="仿宋" w:cs="仿宋" w:hint="eastAsia"/>
        </w:rPr>
        <w:t>8）响应文件含有采购人不能接受的附加条件；</w:t>
      </w:r>
    </w:p>
    <w:p w14:paraId="5A1685AE" w14:textId="77777777" w:rsidR="00940088" w:rsidRDefault="0091104A">
      <w:pPr>
        <w:ind w:firstLineChars="200" w:firstLine="480"/>
        <w:rPr>
          <w:rFonts w:ascii="仿宋" w:eastAsia="仿宋" w:hAnsi="仿宋" w:cs="仿宋"/>
        </w:rPr>
      </w:pPr>
      <w:r>
        <w:rPr>
          <w:rFonts w:ascii="仿宋" w:eastAsia="仿宋" w:hAnsi="仿宋" w:cs="仿宋" w:hint="eastAsia"/>
        </w:rPr>
        <w:t>9）属于“供应商须知正文”第7.5条情形；</w:t>
      </w:r>
    </w:p>
    <w:p w14:paraId="2D133D4D" w14:textId="77777777" w:rsidR="00940088" w:rsidRDefault="0091104A">
      <w:pPr>
        <w:ind w:firstLineChars="200" w:firstLine="480"/>
        <w:rPr>
          <w:rFonts w:ascii="仿宋" w:eastAsia="仿宋" w:hAnsi="仿宋" w:cs="仿宋"/>
        </w:rPr>
      </w:pPr>
      <w:r>
        <w:rPr>
          <w:rFonts w:ascii="仿宋" w:eastAsia="仿宋" w:hAnsi="仿宋" w:cs="仿宋" w:hint="eastAsia"/>
        </w:rPr>
        <w:t>10）技术需求允许负偏离的条款数超过“供应商须知前附表”规定项数；</w:t>
      </w:r>
    </w:p>
    <w:p w14:paraId="56238BB0" w14:textId="77777777" w:rsidR="00940088" w:rsidRDefault="0091104A">
      <w:pPr>
        <w:ind w:firstLineChars="200" w:firstLine="480"/>
        <w:rPr>
          <w:rFonts w:ascii="仿宋" w:eastAsia="仿宋" w:hAnsi="仿宋" w:cs="仿宋"/>
        </w:rPr>
      </w:pPr>
      <w:r>
        <w:rPr>
          <w:rFonts w:ascii="仿宋" w:eastAsia="仿宋" w:hAnsi="仿宋" w:cs="仿宋" w:hint="eastAsia"/>
        </w:rPr>
        <w:t>11）虚假竞标，或者出现其他情形而导致被磋商小组认定无效；</w:t>
      </w:r>
    </w:p>
    <w:p w14:paraId="2CB2BB2D" w14:textId="77777777" w:rsidR="00940088" w:rsidRDefault="0091104A">
      <w:pPr>
        <w:ind w:firstLineChars="200" w:firstLine="480"/>
        <w:rPr>
          <w:rFonts w:ascii="仿宋" w:eastAsia="仿宋" w:hAnsi="仿宋" w:cs="仿宋"/>
        </w:rPr>
      </w:pPr>
      <w:r>
        <w:rPr>
          <w:rFonts w:ascii="仿宋" w:eastAsia="仿宋" w:hAnsi="仿宋" w:cs="仿宋" w:hint="eastAsia"/>
        </w:rPr>
        <w:t>12）竞标技术方案不明确，磋商文件未允许但响应文件中存在一个或者一个以上备选（替代）竞标方案；</w:t>
      </w:r>
    </w:p>
    <w:p w14:paraId="5FC377D3" w14:textId="77777777" w:rsidR="00940088" w:rsidRDefault="0091104A">
      <w:pPr>
        <w:ind w:firstLineChars="200" w:firstLine="480"/>
        <w:rPr>
          <w:rFonts w:ascii="仿宋" w:eastAsia="仿宋" w:hAnsi="仿宋" w:cs="仿宋"/>
        </w:rPr>
      </w:pPr>
      <w:r>
        <w:rPr>
          <w:rFonts w:ascii="仿宋" w:eastAsia="仿宋" w:hAnsi="仿宋" w:cs="仿宋" w:hint="eastAsia"/>
        </w:rPr>
        <w:t>13）响应文件标注的项目名称或者项目编号与竞争性磋商文件标注的项目名称或者项目编号不一致的；</w:t>
      </w:r>
    </w:p>
    <w:p w14:paraId="68D8C89E" w14:textId="77777777" w:rsidR="00940088" w:rsidRDefault="0091104A">
      <w:pPr>
        <w:ind w:firstLineChars="200" w:firstLine="480"/>
        <w:rPr>
          <w:rFonts w:ascii="仿宋" w:eastAsia="仿宋" w:hAnsi="仿宋" w:cs="仿宋"/>
        </w:rPr>
      </w:pPr>
      <w:r>
        <w:rPr>
          <w:rFonts w:ascii="仿宋" w:eastAsia="仿宋" w:hAnsi="仿宋" w:cs="仿宋" w:hint="eastAsia"/>
        </w:rPr>
        <w:t>14）未响应磋商文件实质性要求；</w:t>
      </w:r>
    </w:p>
    <w:p w14:paraId="5F9555F9" w14:textId="77777777" w:rsidR="00940088" w:rsidRDefault="0091104A">
      <w:pPr>
        <w:ind w:firstLineChars="200" w:firstLine="480"/>
        <w:rPr>
          <w:rFonts w:ascii="仿宋" w:eastAsia="仿宋" w:hAnsi="仿宋" w:cs="仿宋"/>
        </w:rPr>
      </w:pPr>
      <w:r>
        <w:rPr>
          <w:rFonts w:ascii="仿宋" w:eastAsia="仿宋" w:hAnsi="仿宋" w:cs="仿宋" w:hint="eastAsia"/>
        </w:rPr>
        <w:t>15）法律法规和磋商文件规定的其他无效情形。</w:t>
      </w:r>
    </w:p>
    <w:p w14:paraId="7F1025F8" w14:textId="77777777" w:rsidR="00940088" w:rsidRDefault="0091104A">
      <w:pPr>
        <w:ind w:firstLineChars="200" w:firstLine="480"/>
        <w:rPr>
          <w:rFonts w:ascii="仿宋" w:eastAsia="仿宋" w:hAnsi="仿宋" w:cs="仿宋"/>
        </w:rPr>
      </w:pPr>
      <w:r>
        <w:rPr>
          <w:rFonts w:ascii="仿宋" w:eastAsia="仿宋" w:hAnsi="仿宋" w:cs="仿宋" w:hint="eastAsia"/>
        </w:rPr>
        <w:t>（2）报价评审</w:t>
      </w:r>
    </w:p>
    <w:p w14:paraId="298D863E" w14:textId="77777777" w:rsidR="00940088" w:rsidRDefault="0091104A">
      <w:pPr>
        <w:ind w:firstLineChars="200" w:firstLine="480"/>
        <w:rPr>
          <w:rFonts w:ascii="仿宋" w:eastAsia="仿宋" w:hAnsi="仿宋" w:cs="仿宋"/>
        </w:rPr>
      </w:pPr>
      <w:r>
        <w:rPr>
          <w:rFonts w:ascii="仿宋" w:eastAsia="仿宋" w:hAnsi="仿宋" w:cs="仿宋" w:hint="eastAsia"/>
        </w:rPr>
        <w:t>1) 响应文件未提供“供应商须知前附表” 报价文件中规定的“响应报价表”；</w:t>
      </w:r>
    </w:p>
    <w:p w14:paraId="3563C8C6" w14:textId="77777777" w:rsidR="00940088" w:rsidRDefault="0091104A">
      <w:pPr>
        <w:ind w:firstLineChars="200" w:firstLine="480"/>
        <w:rPr>
          <w:rFonts w:ascii="仿宋" w:eastAsia="仿宋" w:hAnsi="仿宋" w:cs="仿宋"/>
        </w:rPr>
      </w:pPr>
      <w:r>
        <w:rPr>
          <w:rFonts w:ascii="仿宋" w:eastAsia="仿宋" w:hAnsi="仿宋" w:cs="仿宋" w:hint="eastAsia"/>
        </w:rPr>
        <w:t>2）未采用人民币报价或者未按照磋商文件标明的币种报价；</w:t>
      </w:r>
    </w:p>
    <w:p w14:paraId="501A1C03" w14:textId="77777777" w:rsidR="00940088" w:rsidRDefault="0091104A">
      <w:pPr>
        <w:ind w:firstLineChars="200" w:firstLine="480"/>
        <w:rPr>
          <w:rFonts w:ascii="仿宋" w:eastAsia="仿宋" w:hAnsi="仿宋" w:cs="仿宋"/>
        </w:rPr>
      </w:pPr>
      <w:r>
        <w:rPr>
          <w:rFonts w:ascii="仿宋" w:eastAsia="仿宋" w:hAnsi="仿宋" w:cs="仿宋" w:hint="eastAsia"/>
        </w:rPr>
        <w:t>3）供应商未就所竞标分标进行报价或者存在漏项报价；供应商未就所竞标分标的单项内容</w:t>
      </w:r>
      <w:proofErr w:type="gramStart"/>
      <w:r>
        <w:rPr>
          <w:rFonts w:ascii="仿宋" w:eastAsia="仿宋" w:hAnsi="仿宋" w:cs="仿宋" w:hint="eastAsia"/>
        </w:rPr>
        <w:t>作唯一</w:t>
      </w:r>
      <w:proofErr w:type="gramEnd"/>
      <w:r>
        <w:rPr>
          <w:rFonts w:ascii="仿宋" w:eastAsia="仿宋" w:hAnsi="仿宋" w:cs="仿宋" w:hint="eastAsia"/>
        </w:rPr>
        <w:t>报价；供应商未就所竞标分标的全部内容</w:t>
      </w:r>
      <w:proofErr w:type="gramStart"/>
      <w:r>
        <w:rPr>
          <w:rFonts w:ascii="仿宋" w:eastAsia="仿宋" w:hAnsi="仿宋" w:cs="仿宋" w:hint="eastAsia"/>
        </w:rPr>
        <w:t>作唯一</w:t>
      </w:r>
      <w:proofErr w:type="gramEnd"/>
      <w:r>
        <w:rPr>
          <w:rFonts w:ascii="仿宋" w:eastAsia="仿宋" w:hAnsi="仿宋" w:cs="仿宋" w:hint="eastAsia"/>
        </w:rPr>
        <w:t>总价报价；供应商响应文件中存在有选择、有条件报价的（磋商文件允许有备选方案或者其他约定的除外）；</w:t>
      </w:r>
    </w:p>
    <w:p w14:paraId="14B16EE4" w14:textId="77777777" w:rsidR="00940088" w:rsidRDefault="0091104A">
      <w:pPr>
        <w:ind w:firstLineChars="200" w:firstLine="480"/>
        <w:rPr>
          <w:rFonts w:ascii="仿宋" w:eastAsia="仿宋" w:hAnsi="仿宋" w:cs="仿宋"/>
        </w:rPr>
      </w:pPr>
      <w:r>
        <w:rPr>
          <w:rFonts w:ascii="仿宋" w:eastAsia="仿宋" w:hAnsi="仿宋" w:cs="仿宋" w:hint="eastAsia"/>
        </w:rPr>
        <w:t>4）响应报价（包含首次报价、最后报价）超过所竞标分</w:t>
      </w:r>
      <w:proofErr w:type="gramStart"/>
      <w:r>
        <w:rPr>
          <w:rFonts w:ascii="仿宋" w:eastAsia="仿宋" w:hAnsi="仿宋" w:cs="仿宋" w:hint="eastAsia"/>
        </w:rPr>
        <w:t>标规定</w:t>
      </w:r>
      <w:proofErr w:type="gramEnd"/>
      <w:r>
        <w:rPr>
          <w:rFonts w:ascii="仿宋" w:eastAsia="仿宋" w:hAnsi="仿宋" w:cs="仿宋" w:hint="eastAsia"/>
        </w:rPr>
        <w:t>的采购预算金额或者最高限价的（如本项目公布了最高限价）；响应报价（包含首次报价、最后报价）</w:t>
      </w:r>
      <w:proofErr w:type="gramStart"/>
      <w:r>
        <w:rPr>
          <w:rFonts w:ascii="仿宋" w:eastAsia="仿宋" w:hAnsi="仿宋" w:cs="仿宋" w:hint="eastAsia"/>
        </w:rPr>
        <w:t>超过磋商</w:t>
      </w:r>
      <w:proofErr w:type="gramEnd"/>
      <w:r>
        <w:rPr>
          <w:rFonts w:ascii="仿宋" w:eastAsia="仿宋" w:hAnsi="仿宋" w:cs="仿宋" w:hint="eastAsia"/>
        </w:rPr>
        <w:t>文件分项采购预算金额或者最高限价的（如本项目公布了最高限价）；</w:t>
      </w:r>
    </w:p>
    <w:p w14:paraId="75F7E576" w14:textId="77777777" w:rsidR="00940088" w:rsidRDefault="0091104A">
      <w:pPr>
        <w:ind w:firstLineChars="200" w:firstLine="480"/>
        <w:rPr>
          <w:rFonts w:ascii="仿宋" w:eastAsia="仿宋" w:hAnsi="仿宋" w:cs="仿宋"/>
        </w:rPr>
      </w:pPr>
      <w:r>
        <w:rPr>
          <w:rFonts w:ascii="仿宋" w:eastAsia="仿宋" w:hAnsi="仿宋" w:cs="仿宋" w:hint="eastAsia"/>
        </w:rPr>
        <w:lastRenderedPageBreak/>
        <w:t>5）修正后的报价，供应商不确认的；或者</w:t>
      </w:r>
      <w:proofErr w:type="gramStart"/>
      <w:r>
        <w:rPr>
          <w:rFonts w:ascii="仿宋" w:eastAsia="仿宋" w:hAnsi="仿宋" w:cs="仿宋" w:hint="eastAsia"/>
        </w:rPr>
        <w:t>经供应</w:t>
      </w:r>
      <w:proofErr w:type="gramEnd"/>
      <w:r>
        <w:rPr>
          <w:rFonts w:ascii="仿宋" w:eastAsia="仿宋" w:hAnsi="仿宋" w:cs="仿宋" w:hint="eastAsia"/>
        </w:rPr>
        <w:t>商确认修正后的响应报价（包含首次报价、最后报价）超过所竞标分</w:t>
      </w:r>
      <w:proofErr w:type="gramStart"/>
      <w:r>
        <w:rPr>
          <w:rFonts w:ascii="仿宋" w:eastAsia="仿宋" w:hAnsi="仿宋" w:cs="仿宋" w:hint="eastAsia"/>
        </w:rPr>
        <w:t>标规定</w:t>
      </w:r>
      <w:proofErr w:type="gramEnd"/>
      <w:r>
        <w:rPr>
          <w:rFonts w:ascii="仿宋" w:eastAsia="仿宋" w:hAnsi="仿宋" w:cs="仿宋" w:hint="eastAsia"/>
        </w:rPr>
        <w:t>的采购预算金额或者最高限价（如本项目公布了最高限价）；或者</w:t>
      </w:r>
      <w:proofErr w:type="gramStart"/>
      <w:r>
        <w:rPr>
          <w:rFonts w:ascii="仿宋" w:eastAsia="仿宋" w:hAnsi="仿宋" w:cs="仿宋" w:hint="eastAsia"/>
        </w:rPr>
        <w:t>经供应</w:t>
      </w:r>
      <w:proofErr w:type="gramEnd"/>
      <w:r>
        <w:rPr>
          <w:rFonts w:ascii="仿宋" w:eastAsia="仿宋" w:hAnsi="仿宋" w:cs="仿宋" w:hint="eastAsia"/>
        </w:rPr>
        <w:t>商确认修正后响应报价（包含首次报价、最后报价）</w:t>
      </w:r>
      <w:proofErr w:type="gramStart"/>
      <w:r>
        <w:rPr>
          <w:rFonts w:ascii="仿宋" w:eastAsia="仿宋" w:hAnsi="仿宋" w:cs="仿宋" w:hint="eastAsia"/>
        </w:rPr>
        <w:t>超过磋商</w:t>
      </w:r>
      <w:proofErr w:type="gramEnd"/>
      <w:r>
        <w:rPr>
          <w:rFonts w:ascii="仿宋" w:eastAsia="仿宋" w:hAnsi="仿宋" w:cs="仿宋" w:hint="eastAsia"/>
        </w:rPr>
        <w:t>文件分项采购预算金额或者最高限价的（如本项目公布了最高限价）。</w:t>
      </w:r>
    </w:p>
    <w:p w14:paraId="422AC864" w14:textId="77777777" w:rsidR="00940088" w:rsidRDefault="0091104A">
      <w:pPr>
        <w:ind w:firstLineChars="200" w:firstLine="480"/>
        <w:rPr>
          <w:rFonts w:ascii="仿宋" w:eastAsia="仿宋" w:hAnsi="仿宋" w:cs="仿宋"/>
        </w:rPr>
      </w:pPr>
      <w:r>
        <w:rPr>
          <w:rFonts w:ascii="仿宋" w:eastAsia="仿宋" w:hAnsi="仿宋" w:cs="仿宋" w:hint="eastAsia"/>
        </w:rPr>
        <w:t>6）响应文件响应的标的数量及单位与竞争性磋商采购文件要求实质性不一致的；</w:t>
      </w:r>
    </w:p>
    <w:p w14:paraId="7E568D26" w14:textId="77777777" w:rsidR="00940088" w:rsidRDefault="0091104A">
      <w:pPr>
        <w:ind w:firstLineChars="200" w:firstLine="480"/>
        <w:rPr>
          <w:rFonts w:ascii="仿宋" w:eastAsia="仿宋" w:hAnsi="仿宋" w:cs="仿宋"/>
        </w:rPr>
      </w:pPr>
      <w:r>
        <w:rPr>
          <w:rFonts w:ascii="仿宋" w:eastAsia="仿宋" w:hAnsi="仿宋" w:cs="仿宋" w:hint="eastAsia"/>
        </w:rPr>
        <w:t>7）磋商小组认为供应商报价过低，有可能影响服务质量或者不能诚信履约，按本章5.9条启动异常低价响应审查程序，要求供应商提供书面说明及必要的证明材料，但供应商不能在指定时间内提供证明材料或无法证明其报价合理的。</w:t>
      </w:r>
    </w:p>
    <w:p w14:paraId="5971EF6D" w14:textId="77777777" w:rsidR="00940088" w:rsidRDefault="0091104A">
      <w:pPr>
        <w:ind w:firstLineChars="200" w:firstLine="480"/>
        <w:rPr>
          <w:rFonts w:ascii="仿宋" w:eastAsia="仿宋" w:hAnsi="仿宋" w:cs="仿宋"/>
        </w:rPr>
      </w:pPr>
      <w:r>
        <w:rPr>
          <w:rFonts w:ascii="仿宋" w:eastAsia="仿宋" w:hAnsi="仿宋" w:cs="仿宋" w:hint="eastAsia"/>
        </w:rPr>
        <w:t>3.6磋商小组对响应文件进行评审，未实质性响应磋商文件的响应文件按无效处理，磋商小组应当</w:t>
      </w:r>
      <w:proofErr w:type="gramStart"/>
      <w:r>
        <w:rPr>
          <w:rFonts w:ascii="仿宋" w:eastAsia="仿宋" w:hAnsi="仿宋" w:cs="仿宋" w:hint="eastAsia"/>
        </w:rPr>
        <w:t>将资格</w:t>
      </w:r>
      <w:proofErr w:type="gramEnd"/>
      <w:r>
        <w:rPr>
          <w:rFonts w:ascii="仿宋" w:eastAsia="仿宋" w:hAnsi="仿宋" w:cs="仿宋" w:hint="eastAsia"/>
        </w:rPr>
        <w:t>和符合性不通过的情况告知有关供应商。磋商小组从</w:t>
      </w:r>
      <w:proofErr w:type="gramStart"/>
      <w:r>
        <w:rPr>
          <w:rFonts w:ascii="仿宋" w:eastAsia="仿宋" w:hAnsi="仿宋" w:cs="仿宋" w:hint="eastAsia"/>
        </w:rPr>
        <w:t>符合磋商</w:t>
      </w:r>
      <w:proofErr w:type="gramEnd"/>
      <w:r>
        <w:rPr>
          <w:rFonts w:ascii="仿宋" w:eastAsia="仿宋" w:hAnsi="仿宋" w:cs="仿宋" w:hint="eastAsia"/>
        </w:rPr>
        <w:t>文件规定的相应资格条件的供应商名单中确定不少于3家的供应商参加磋商。</w:t>
      </w:r>
    </w:p>
    <w:p w14:paraId="02FB15EC" w14:textId="77777777" w:rsidR="00940088" w:rsidRDefault="0091104A">
      <w:pPr>
        <w:ind w:firstLineChars="200" w:firstLine="480"/>
        <w:rPr>
          <w:rFonts w:ascii="仿宋" w:eastAsia="仿宋" w:hAnsi="仿宋" w:cs="仿宋"/>
        </w:rPr>
      </w:pPr>
      <w:r>
        <w:rPr>
          <w:rFonts w:ascii="仿宋" w:eastAsia="仿宋" w:hAnsi="仿宋" w:cs="仿宋" w:hint="eastAsia"/>
        </w:rPr>
        <w:t>3.7非政府购买服务项目，通过符合性审查的合格供应商不足3家的，不得</w:t>
      </w:r>
      <w:proofErr w:type="gramStart"/>
      <w:r>
        <w:rPr>
          <w:rFonts w:ascii="仿宋" w:eastAsia="仿宋" w:hAnsi="仿宋" w:cs="仿宋" w:hint="eastAsia"/>
        </w:rPr>
        <w:t>进入磋商</w:t>
      </w:r>
      <w:proofErr w:type="gramEnd"/>
      <w:r>
        <w:rPr>
          <w:rFonts w:ascii="仿宋" w:eastAsia="仿宋" w:hAnsi="仿宋" w:cs="仿宋" w:hint="eastAsia"/>
        </w:rPr>
        <w:t>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7584B2BB" w14:textId="77777777" w:rsidR="00940088" w:rsidRDefault="0091104A">
      <w:pPr>
        <w:ind w:firstLineChars="200" w:firstLine="482"/>
        <w:rPr>
          <w:rFonts w:ascii="仿宋" w:eastAsia="仿宋" w:hAnsi="仿宋" w:cs="仿宋"/>
          <w:b/>
          <w:bCs/>
        </w:rPr>
      </w:pPr>
      <w:r>
        <w:rPr>
          <w:rFonts w:ascii="仿宋" w:eastAsia="仿宋" w:hAnsi="仿宋" w:cs="仿宋" w:hint="eastAsia"/>
          <w:b/>
          <w:bCs/>
        </w:rPr>
        <w:t>4.磋商程序</w:t>
      </w:r>
    </w:p>
    <w:p w14:paraId="7EC9B262" w14:textId="77777777" w:rsidR="00940088" w:rsidRDefault="0091104A">
      <w:pPr>
        <w:ind w:firstLineChars="200" w:firstLine="480"/>
        <w:rPr>
          <w:rFonts w:ascii="仿宋" w:eastAsia="仿宋" w:hAnsi="仿宋" w:cs="仿宋"/>
          <w:kern w:val="0"/>
        </w:rPr>
      </w:pPr>
      <w:r>
        <w:rPr>
          <w:rFonts w:ascii="仿宋" w:eastAsia="仿宋" w:hAnsi="仿宋" w:cs="仿宋" w:hint="eastAsia"/>
          <w:kern w:val="0"/>
        </w:rPr>
        <w:t>4.1磋商小组按照“供应商须知前附表”</w:t>
      </w:r>
      <w:r>
        <w:rPr>
          <w:rFonts w:ascii="仿宋" w:eastAsia="仿宋" w:hAnsi="仿宋" w:cs="仿宋" w:hint="eastAsia"/>
        </w:rPr>
        <w:t xml:space="preserve"> </w:t>
      </w:r>
      <w:r>
        <w:rPr>
          <w:rFonts w:ascii="仿宋" w:eastAsia="仿宋" w:hAnsi="仿宋" w:cs="仿宋" w:hint="eastAsia"/>
          <w:kern w:val="0"/>
        </w:rPr>
        <w:t>确定的</w:t>
      </w:r>
      <w:r>
        <w:rPr>
          <w:rFonts w:ascii="仿宋" w:eastAsia="仿宋" w:hAnsi="仿宋" w:cs="仿宋" w:hint="eastAsia"/>
        </w:rPr>
        <w:t>顺序，集中与单一供应商分别进行磋商，并给予所有参加磋商的供应商平等的磋商机会。</w:t>
      </w:r>
      <w:proofErr w:type="gramStart"/>
      <w:r>
        <w:rPr>
          <w:rFonts w:ascii="仿宋" w:eastAsia="仿宋" w:hAnsi="仿宋" w:cs="仿宋" w:hint="eastAsia"/>
        </w:rPr>
        <w:t>符合磋商</w:t>
      </w:r>
      <w:proofErr w:type="gramEnd"/>
      <w:r>
        <w:rPr>
          <w:rFonts w:ascii="仿宋" w:eastAsia="仿宋" w:hAnsi="仿宋" w:cs="仿宋" w:hint="eastAsia"/>
        </w:rPr>
        <w:t>资格的供应商必须在</w:t>
      </w:r>
      <w:proofErr w:type="gramStart"/>
      <w:r>
        <w:rPr>
          <w:rFonts w:ascii="仿宋" w:eastAsia="仿宋" w:hAnsi="仿宋" w:cs="仿宋" w:hint="eastAsia"/>
        </w:rPr>
        <w:t>接到磋商</w:t>
      </w:r>
      <w:proofErr w:type="gramEnd"/>
      <w:r>
        <w:rPr>
          <w:rFonts w:ascii="仿宋" w:eastAsia="仿宋" w:hAnsi="仿宋" w:cs="仿宋" w:hint="eastAsia"/>
        </w:rPr>
        <w:t>通知后规定时间内参加磋商，未在规定时间内参加磋商的视同放弃参加磋商权利，其响应文件按无效响应处理。</w:t>
      </w:r>
    </w:p>
    <w:p w14:paraId="1ACD5383" w14:textId="77777777" w:rsidR="00940088" w:rsidRDefault="0091104A">
      <w:pPr>
        <w:ind w:firstLineChars="200" w:firstLine="480"/>
        <w:rPr>
          <w:rFonts w:ascii="仿宋" w:eastAsia="仿宋" w:hAnsi="仿宋" w:cs="仿宋"/>
        </w:rPr>
      </w:pPr>
      <w:r>
        <w:rPr>
          <w:rFonts w:ascii="仿宋" w:eastAsia="仿宋" w:hAnsi="仿宋" w:cs="仿宋" w:hint="eastAsia"/>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2099072" w14:textId="77777777" w:rsidR="00940088" w:rsidRDefault="0091104A">
      <w:pPr>
        <w:ind w:firstLineChars="200" w:firstLine="480"/>
        <w:rPr>
          <w:rFonts w:ascii="仿宋" w:eastAsia="仿宋" w:hAnsi="仿宋" w:cs="仿宋"/>
        </w:rPr>
      </w:pPr>
      <w:r>
        <w:rPr>
          <w:rFonts w:ascii="仿宋" w:eastAsia="仿宋" w:hAnsi="仿宋" w:cs="仿宋" w:hint="eastAsia"/>
        </w:rPr>
        <w:t>4.3对磋商文件</w:t>
      </w:r>
      <w:proofErr w:type="gramStart"/>
      <w:r>
        <w:rPr>
          <w:rFonts w:ascii="仿宋" w:eastAsia="仿宋" w:hAnsi="仿宋" w:cs="仿宋" w:hint="eastAsia"/>
        </w:rPr>
        <w:t>作出</w:t>
      </w:r>
      <w:proofErr w:type="gramEnd"/>
      <w:r>
        <w:rPr>
          <w:rFonts w:ascii="仿宋" w:eastAsia="仿宋" w:hAnsi="仿宋" w:cs="仿宋" w:hint="eastAsia"/>
        </w:rPr>
        <w:t>的实质性变动是磋商文件的有效组成部分，由磋商小组及时以电子澄清</w:t>
      </w:r>
      <w:proofErr w:type="gramStart"/>
      <w:r>
        <w:rPr>
          <w:rFonts w:ascii="仿宋" w:eastAsia="仿宋" w:hAnsi="仿宋" w:cs="仿宋" w:hint="eastAsia"/>
        </w:rPr>
        <w:t>函形式</w:t>
      </w:r>
      <w:proofErr w:type="gramEnd"/>
      <w:r>
        <w:rPr>
          <w:rFonts w:ascii="仿宋" w:eastAsia="仿宋" w:hAnsi="仿宋" w:cs="仿宋" w:hint="eastAsia"/>
        </w:rPr>
        <w:t>同时通知所有参加磋商的供应商。</w:t>
      </w:r>
    </w:p>
    <w:p w14:paraId="53F746AC" w14:textId="77777777" w:rsidR="00940088" w:rsidRDefault="0091104A">
      <w:pPr>
        <w:ind w:firstLineChars="200" w:firstLine="480"/>
        <w:rPr>
          <w:rFonts w:ascii="仿宋" w:eastAsia="仿宋" w:hAnsi="仿宋" w:cs="仿宋"/>
        </w:rPr>
      </w:pPr>
      <w:r>
        <w:rPr>
          <w:rFonts w:ascii="仿宋" w:eastAsia="仿宋" w:hAnsi="仿宋" w:cs="仿宋" w:hint="eastAsia"/>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505F057B" w14:textId="77777777" w:rsidR="00940088" w:rsidRDefault="0091104A">
      <w:pPr>
        <w:ind w:firstLineChars="200" w:firstLine="480"/>
        <w:rPr>
          <w:rFonts w:ascii="仿宋" w:eastAsia="仿宋" w:hAnsi="仿宋" w:cs="仿宋"/>
        </w:rPr>
      </w:pPr>
      <w:r>
        <w:rPr>
          <w:rFonts w:ascii="仿宋" w:eastAsia="仿宋" w:hAnsi="仿宋" w:cs="仿宋" w:hint="eastAsia"/>
        </w:rPr>
        <w:lastRenderedPageBreak/>
        <w:t>4.5磋商中，</w:t>
      </w:r>
      <w:r>
        <w:rPr>
          <w:rFonts w:ascii="仿宋" w:eastAsia="仿宋" w:hAnsi="仿宋" w:cs="仿宋" w:hint="eastAsia"/>
          <w:spacing w:val="-6"/>
        </w:rPr>
        <w:t>磋商的任何一方不得透露与磋商有关的其他供应商的技术资料、价格和其他信息。</w:t>
      </w:r>
    </w:p>
    <w:p w14:paraId="68622715" w14:textId="77777777" w:rsidR="00940088" w:rsidRDefault="0091104A">
      <w:pPr>
        <w:widowControl/>
        <w:tabs>
          <w:tab w:val="left" w:pos="540"/>
        </w:tabs>
        <w:ind w:firstLineChars="200" w:firstLine="480"/>
        <w:jc w:val="left"/>
        <w:rPr>
          <w:rFonts w:ascii="仿宋" w:eastAsia="仿宋" w:hAnsi="仿宋" w:cs="仿宋"/>
          <w:b/>
        </w:rPr>
      </w:pPr>
      <w:r>
        <w:rPr>
          <w:rFonts w:ascii="仿宋" w:eastAsia="仿宋" w:hAnsi="仿宋" w:cs="仿宋" w:hint="eastAsia"/>
        </w:rPr>
        <w:t>4.6磋商小组</w:t>
      </w:r>
      <w:proofErr w:type="gramStart"/>
      <w:r>
        <w:rPr>
          <w:rFonts w:ascii="仿宋" w:eastAsia="仿宋" w:hAnsi="仿宋" w:cs="仿宋" w:hint="eastAsia"/>
        </w:rPr>
        <w:t>应对磋商</w:t>
      </w:r>
      <w:proofErr w:type="gramEnd"/>
      <w:r>
        <w:rPr>
          <w:rFonts w:ascii="仿宋" w:eastAsia="仿宋" w:hAnsi="仿宋" w:cs="仿宋" w:hint="eastAsia"/>
        </w:rPr>
        <w:t>过程和重要磋商内容进行记录，作为评标报告一部分，磋商小组在记录上签字确认。</w:t>
      </w:r>
      <w:r>
        <w:rPr>
          <w:rFonts w:ascii="仿宋" w:eastAsia="仿宋" w:hAnsi="仿宋" w:cs="仿宋" w:hint="eastAsia"/>
          <w:b/>
        </w:rPr>
        <w:t>主要内容包括：</w:t>
      </w:r>
    </w:p>
    <w:p w14:paraId="188243F2" w14:textId="77777777" w:rsidR="00940088" w:rsidRDefault="0091104A">
      <w:pPr>
        <w:pStyle w:val="21"/>
        <w:spacing w:before="0"/>
        <w:ind w:firstLine="456"/>
        <w:rPr>
          <w:rFonts w:ascii="仿宋" w:eastAsia="仿宋" w:hAnsi="仿宋" w:cs="仿宋"/>
          <w:spacing w:val="-6"/>
          <w:kern w:val="2"/>
          <w:szCs w:val="24"/>
        </w:rPr>
      </w:pPr>
      <w:r>
        <w:rPr>
          <w:rFonts w:ascii="仿宋" w:eastAsia="仿宋" w:hAnsi="仿宋" w:cs="仿宋" w:hint="eastAsia"/>
          <w:spacing w:val="-6"/>
          <w:kern w:val="2"/>
          <w:szCs w:val="24"/>
        </w:rPr>
        <w:t>（1）按照相关规定进行公示的，公示情况说明；</w:t>
      </w:r>
    </w:p>
    <w:p w14:paraId="5875634B" w14:textId="77777777" w:rsidR="00940088" w:rsidRDefault="0091104A">
      <w:pPr>
        <w:pStyle w:val="21"/>
        <w:spacing w:before="0"/>
        <w:ind w:firstLine="456"/>
        <w:rPr>
          <w:rFonts w:ascii="仿宋" w:eastAsia="仿宋" w:hAnsi="仿宋" w:cs="仿宋"/>
          <w:spacing w:val="-6"/>
          <w:kern w:val="2"/>
          <w:szCs w:val="24"/>
        </w:rPr>
      </w:pPr>
      <w:r>
        <w:rPr>
          <w:rFonts w:ascii="仿宋" w:eastAsia="仿宋" w:hAnsi="仿宋" w:cs="仿宋" w:hint="eastAsia"/>
          <w:spacing w:val="-6"/>
          <w:kern w:val="2"/>
          <w:szCs w:val="24"/>
        </w:rPr>
        <w:t>（2）磋商日期和地点，磋商人员名单；</w:t>
      </w:r>
    </w:p>
    <w:p w14:paraId="2A6F1FEB" w14:textId="77777777" w:rsidR="00940088" w:rsidRDefault="0091104A">
      <w:pPr>
        <w:pStyle w:val="21"/>
        <w:spacing w:before="0"/>
        <w:ind w:firstLine="456"/>
        <w:rPr>
          <w:rFonts w:ascii="仿宋" w:eastAsia="仿宋" w:hAnsi="仿宋" w:cs="仿宋"/>
          <w:spacing w:val="-6"/>
          <w:kern w:val="2"/>
          <w:szCs w:val="24"/>
        </w:rPr>
      </w:pPr>
      <w:r>
        <w:rPr>
          <w:rFonts w:ascii="仿宋" w:eastAsia="仿宋" w:hAnsi="仿宋" w:cs="仿宋" w:hint="eastAsia"/>
          <w:spacing w:val="-6"/>
          <w:kern w:val="2"/>
          <w:szCs w:val="24"/>
        </w:rPr>
        <w:t>（3）合同主要条款及价格商定情况。</w:t>
      </w:r>
    </w:p>
    <w:p w14:paraId="042854E3" w14:textId="77777777" w:rsidR="00940088" w:rsidRDefault="0091104A">
      <w:pPr>
        <w:widowControl/>
        <w:tabs>
          <w:tab w:val="left" w:pos="540"/>
        </w:tabs>
        <w:ind w:firstLineChars="200" w:firstLine="480"/>
        <w:jc w:val="left"/>
        <w:rPr>
          <w:rFonts w:ascii="仿宋" w:eastAsia="仿宋" w:hAnsi="仿宋" w:cs="仿宋"/>
        </w:rPr>
      </w:pPr>
      <w:r>
        <w:rPr>
          <w:rFonts w:ascii="仿宋" w:eastAsia="仿宋" w:hAnsi="仿宋" w:cs="仿宋" w:hint="eastAsia"/>
        </w:rPr>
        <w:t>4.7磋商过程中重新提交的响应文件，供应商可以在开启前补充、修改。</w:t>
      </w:r>
    </w:p>
    <w:p w14:paraId="1A4D4C21" w14:textId="77777777" w:rsidR="00940088" w:rsidRDefault="0091104A">
      <w:pPr>
        <w:tabs>
          <w:tab w:val="left" w:pos="2835"/>
        </w:tabs>
        <w:ind w:firstLineChars="200" w:firstLine="480"/>
        <w:rPr>
          <w:rFonts w:ascii="仿宋" w:eastAsia="仿宋" w:hAnsi="仿宋" w:cs="仿宋"/>
        </w:rPr>
      </w:pPr>
      <w:r>
        <w:rPr>
          <w:rFonts w:ascii="仿宋" w:eastAsia="仿宋" w:hAnsi="仿宋" w:cs="仿宋" w:hint="eastAsia"/>
        </w:rPr>
        <w:t>4.8对磋商过程提交的响应文件进行有效性、完整性和响应程度审查，通过审查的合格供应商不足3家的，采购人或者采购代理机构应当重新开展采购活动。</w:t>
      </w:r>
    </w:p>
    <w:p w14:paraId="226E424A" w14:textId="77777777" w:rsidR="00940088" w:rsidRDefault="0091104A">
      <w:pPr>
        <w:ind w:firstLine="200"/>
        <w:rPr>
          <w:rFonts w:ascii="仿宋" w:eastAsia="仿宋" w:hAnsi="仿宋" w:cs="仿宋"/>
        </w:rPr>
      </w:pPr>
      <w:r>
        <w:rPr>
          <w:rFonts w:ascii="仿宋" w:eastAsia="仿宋" w:hAnsi="仿宋" w:cs="仿宋" w:hint="eastAsia"/>
          <w:b/>
          <w:bCs/>
        </w:rPr>
        <w:t>5. 最后报价</w:t>
      </w:r>
    </w:p>
    <w:p w14:paraId="7AF1E27A" w14:textId="77777777" w:rsidR="00940088" w:rsidRDefault="0091104A">
      <w:pPr>
        <w:ind w:firstLineChars="200" w:firstLine="480"/>
        <w:rPr>
          <w:rFonts w:ascii="仿宋" w:eastAsia="仿宋" w:hAnsi="仿宋" w:cs="仿宋"/>
        </w:rPr>
      </w:pPr>
      <w:r>
        <w:rPr>
          <w:rFonts w:ascii="仿宋" w:eastAsia="仿宋" w:hAnsi="仿宋" w:cs="仿宋" w:hint="eastAsia"/>
        </w:rPr>
        <w:t>5.1磋商文件能够详细列明采购标的</w:t>
      </w:r>
      <w:proofErr w:type="gramStart"/>
      <w:r>
        <w:rPr>
          <w:rFonts w:ascii="仿宋" w:eastAsia="仿宋" w:hAnsi="仿宋" w:cs="仿宋" w:hint="eastAsia"/>
        </w:rPr>
        <w:t>的</w:t>
      </w:r>
      <w:proofErr w:type="gramEnd"/>
      <w:r>
        <w:rPr>
          <w:rFonts w:ascii="仿宋" w:eastAsia="仿宋" w:hAnsi="仿宋" w:cs="仿宋" w:hint="eastAsia"/>
        </w:rPr>
        <w:t>技术、服务要求的，磋商结束后，由磋商小组要求所有继续参加磋商的供应商在规定时间内密封提交最后报价，除本章第3.7、5.3条外，提交最后报价的供应商不得少于3家，否则必须重新采购。</w:t>
      </w:r>
    </w:p>
    <w:p w14:paraId="2C8A5B1B" w14:textId="77777777" w:rsidR="00940088" w:rsidRDefault="0091104A">
      <w:pPr>
        <w:ind w:firstLineChars="200" w:firstLine="480"/>
        <w:rPr>
          <w:rFonts w:ascii="仿宋" w:eastAsia="仿宋" w:hAnsi="仿宋" w:cs="仿宋"/>
        </w:rPr>
      </w:pPr>
      <w:r>
        <w:rPr>
          <w:rFonts w:ascii="仿宋" w:eastAsia="仿宋" w:hAnsi="仿宋" w:cs="仿宋" w:hint="eastAsia"/>
        </w:rPr>
        <w:t>5.2磋商文件不能详细列明采购标的</w:t>
      </w:r>
      <w:proofErr w:type="gramStart"/>
      <w:r>
        <w:rPr>
          <w:rFonts w:ascii="仿宋" w:eastAsia="仿宋" w:hAnsi="仿宋" w:cs="仿宋" w:hint="eastAsia"/>
        </w:rPr>
        <w:t>的</w:t>
      </w:r>
      <w:proofErr w:type="gramEnd"/>
      <w:r>
        <w:rPr>
          <w:rFonts w:ascii="仿宋" w:eastAsia="仿宋" w:hAnsi="仿宋" w:cs="仿宋" w:hint="eastAsia"/>
        </w:rPr>
        <w:t>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52D5ED27" w14:textId="77777777" w:rsidR="00940088" w:rsidRDefault="0091104A">
      <w:pPr>
        <w:ind w:firstLineChars="200" w:firstLine="480"/>
        <w:rPr>
          <w:rFonts w:ascii="仿宋" w:eastAsia="仿宋" w:hAnsi="仿宋" w:cs="仿宋"/>
        </w:rPr>
      </w:pPr>
      <w:r>
        <w:rPr>
          <w:rFonts w:ascii="仿宋" w:eastAsia="仿宋" w:hAnsi="仿宋" w:cs="仿宋" w:hint="eastAsia"/>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73F7E2E8" w14:textId="77777777" w:rsidR="00940088" w:rsidRDefault="0091104A">
      <w:pPr>
        <w:ind w:firstLineChars="200" w:firstLine="480"/>
        <w:rPr>
          <w:rFonts w:ascii="仿宋" w:eastAsia="仿宋" w:hAnsi="仿宋" w:cs="仿宋"/>
        </w:rPr>
      </w:pPr>
      <w:r>
        <w:rPr>
          <w:rFonts w:ascii="仿宋" w:eastAsia="仿宋" w:hAnsi="仿宋" w:cs="仿宋" w:hint="eastAsia"/>
        </w:rPr>
        <w:t>5.4已经提交响应文件的供应商，在提交最后报价之前，可以根据磋商情况退出磋商，</w:t>
      </w:r>
      <w:proofErr w:type="gramStart"/>
      <w:r>
        <w:rPr>
          <w:rFonts w:ascii="仿宋" w:eastAsia="仿宋" w:hAnsi="仿宋" w:cs="仿宋" w:hint="eastAsia"/>
        </w:rPr>
        <w:t>退出磋商</w:t>
      </w:r>
      <w:proofErr w:type="gramEnd"/>
      <w:r>
        <w:rPr>
          <w:rFonts w:ascii="仿宋" w:eastAsia="仿宋" w:hAnsi="仿宋" w:cs="仿宋" w:hint="eastAsia"/>
        </w:rPr>
        <w:t>的供应商的响应文件按无效响应处理。</w:t>
      </w:r>
    </w:p>
    <w:p w14:paraId="07C8D426" w14:textId="77777777" w:rsidR="00940088" w:rsidRDefault="0091104A">
      <w:pPr>
        <w:ind w:firstLineChars="200" w:firstLine="480"/>
        <w:rPr>
          <w:rFonts w:ascii="仿宋" w:eastAsia="仿宋" w:hAnsi="仿宋" w:cs="仿宋"/>
        </w:rPr>
      </w:pPr>
      <w:r>
        <w:rPr>
          <w:rFonts w:ascii="仿宋" w:eastAsia="仿宋" w:hAnsi="仿宋" w:cs="仿宋" w:hint="eastAsia"/>
        </w:rPr>
        <w:t>5.5供应商未在规定时间内提交最后报价的，视同退出磋商。</w:t>
      </w:r>
    </w:p>
    <w:p w14:paraId="3E7F5EA4" w14:textId="77777777" w:rsidR="00940088" w:rsidRDefault="0091104A">
      <w:pPr>
        <w:ind w:firstLineChars="200" w:firstLine="480"/>
        <w:rPr>
          <w:rFonts w:ascii="仿宋" w:eastAsia="仿宋" w:hAnsi="仿宋" w:cs="仿宋"/>
        </w:rPr>
      </w:pPr>
      <w:r>
        <w:rPr>
          <w:rFonts w:ascii="仿宋" w:eastAsia="仿宋" w:hAnsi="仿宋" w:cs="仿宋" w:hint="eastAsia"/>
        </w:rPr>
        <w:t>5.6磋商小组收齐某一分</w:t>
      </w:r>
      <w:proofErr w:type="gramStart"/>
      <w:r>
        <w:rPr>
          <w:rFonts w:ascii="仿宋" w:eastAsia="仿宋" w:hAnsi="仿宋" w:cs="仿宋" w:hint="eastAsia"/>
        </w:rPr>
        <w:t>标最后</w:t>
      </w:r>
      <w:proofErr w:type="gramEnd"/>
      <w:r>
        <w:rPr>
          <w:rFonts w:ascii="仿宋" w:eastAsia="仿宋" w:hAnsi="仿宋" w:cs="仿宋" w:hint="eastAsia"/>
        </w:rPr>
        <w:t>报价后统一开启，磋商小组对最后报价进行有效性、完整性和响应程度的审查。</w:t>
      </w:r>
    </w:p>
    <w:p w14:paraId="375E9331" w14:textId="77777777" w:rsidR="00940088" w:rsidRDefault="0091104A">
      <w:pPr>
        <w:ind w:firstLineChars="200" w:firstLine="480"/>
        <w:rPr>
          <w:rFonts w:ascii="仿宋" w:eastAsia="仿宋" w:hAnsi="仿宋" w:cs="仿宋"/>
        </w:rPr>
      </w:pPr>
      <w:r>
        <w:rPr>
          <w:rFonts w:ascii="仿宋" w:eastAsia="仿宋" w:hAnsi="仿宋" w:cs="仿宋" w:hint="eastAsia"/>
        </w:rPr>
        <w:t xml:space="preserve">5.7最终响应文件的报价出现前后不一致的，按照本章第3.4条的规定修正。 </w:t>
      </w:r>
    </w:p>
    <w:p w14:paraId="4241A1EE" w14:textId="77777777" w:rsidR="00940088" w:rsidRDefault="0091104A">
      <w:pPr>
        <w:ind w:firstLineChars="200" w:firstLine="480"/>
        <w:rPr>
          <w:rFonts w:ascii="仿宋" w:eastAsia="仿宋" w:hAnsi="仿宋" w:cs="仿宋"/>
        </w:rPr>
      </w:pPr>
      <w:r>
        <w:rPr>
          <w:rFonts w:ascii="仿宋" w:eastAsia="仿宋" w:hAnsi="仿宋" w:cs="仿宋" w:hint="eastAsia"/>
        </w:rPr>
        <w:t>5.8修正后的最终报价出现下列情形的，按无效响应处理：</w:t>
      </w:r>
    </w:p>
    <w:p w14:paraId="6AEE0D36" w14:textId="77777777" w:rsidR="00940088" w:rsidRDefault="0091104A">
      <w:pPr>
        <w:ind w:firstLineChars="200" w:firstLine="480"/>
        <w:rPr>
          <w:rFonts w:ascii="仿宋" w:eastAsia="仿宋" w:hAnsi="仿宋" w:cs="仿宋"/>
        </w:rPr>
      </w:pPr>
      <w:r>
        <w:rPr>
          <w:rFonts w:ascii="仿宋" w:eastAsia="仿宋" w:hAnsi="仿宋" w:cs="仿宋" w:hint="eastAsia"/>
        </w:rPr>
        <w:t>（1）供应商不确认的（全流程电子化评标采取在线确认）；</w:t>
      </w:r>
    </w:p>
    <w:p w14:paraId="497DC415" w14:textId="77777777" w:rsidR="00940088" w:rsidRDefault="0091104A">
      <w:pPr>
        <w:ind w:firstLineChars="200" w:firstLine="480"/>
        <w:rPr>
          <w:rFonts w:ascii="仿宋" w:eastAsia="仿宋" w:hAnsi="仿宋" w:cs="仿宋"/>
        </w:rPr>
      </w:pPr>
      <w:r>
        <w:rPr>
          <w:rFonts w:ascii="仿宋" w:eastAsia="仿宋" w:hAnsi="仿宋" w:cs="仿宋" w:hint="eastAsia"/>
        </w:rPr>
        <w:t>（2）</w:t>
      </w:r>
      <w:proofErr w:type="gramStart"/>
      <w:r>
        <w:rPr>
          <w:rFonts w:ascii="仿宋" w:eastAsia="仿宋" w:hAnsi="仿宋" w:cs="仿宋" w:hint="eastAsia"/>
        </w:rPr>
        <w:t>经供应</w:t>
      </w:r>
      <w:proofErr w:type="gramEnd"/>
      <w:r>
        <w:rPr>
          <w:rFonts w:ascii="仿宋" w:eastAsia="仿宋" w:hAnsi="仿宋" w:cs="仿宋" w:hint="eastAsia"/>
        </w:rPr>
        <w:t>商确认修正后的响应报价（包含首次报价、最后报价）超过所竞标分</w:t>
      </w:r>
      <w:proofErr w:type="gramStart"/>
      <w:r>
        <w:rPr>
          <w:rFonts w:ascii="仿宋" w:eastAsia="仿宋" w:hAnsi="仿宋" w:cs="仿宋" w:hint="eastAsia"/>
        </w:rPr>
        <w:t>标规定</w:t>
      </w:r>
      <w:proofErr w:type="gramEnd"/>
      <w:r>
        <w:rPr>
          <w:rFonts w:ascii="仿宋" w:eastAsia="仿宋" w:hAnsi="仿宋" w:cs="仿宋" w:hint="eastAsia"/>
        </w:rPr>
        <w:t>的采购预算金额或者最高限价的（如本项目公布了最高限价）；</w:t>
      </w:r>
    </w:p>
    <w:p w14:paraId="78D83005" w14:textId="77777777" w:rsidR="00940088" w:rsidRDefault="0091104A">
      <w:pPr>
        <w:ind w:firstLineChars="200" w:firstLine="480"/>
        <w:rPr>
          <w:rFonts w:ascii="仿宋" w:eastAsia="仿宋" w:hAnsi="仿宋" w:cs="仿宋"/>
        </w:rPr>
      </w:pPr>
      <w:r>
        <w:rPr>
          <w:rFonts w:ascii="仿宋" w:eastAsia="仿宋" w:hAnsi="仿宋" w:cs="仿宋" w:hint="eastAsia"/>
        </w:rPr>
        <w:lastRenderedPageBreak/>
        <w:t>（3）</w:t>
      </w:r>
      <w:proofErr w:type="gramStart"/>
      <w:r>
        <w:rPr>
          <w:rFonts w:ascii="仿宋" w:eastAsia="仿宋" w:hAnsi="仿宋" w:cs="仿宋" w:hint="eastAsia"/>
        </w:rPr>
        <w:t>经供应</w:t>
      </w:r>
      <w:proofErr w:type="gramEnd"/>
      <w:r>
        <w:rPr>
          <w:rFonts w:ascii="仿宋" w:eastAsia="仿宋" w:hAnsi="仿宋" w:cs="仿宋" w:hint="eastAsia"/>
        </w:rPr>
        <w:t>商确认修正后的响应报价（包含首次报价、最后报价）超过分项采购预算金额或者最高限价的（如本项目公布了最高限价）。</w:t>
      </w:r>
    </w:p>
    <w:p w14:paraId="18B71A38" w14:textId="77777777" w:rsidR="00940088" w:rsidRDefault="0091104A">
      <w:pPr>
        <w:ind w:firstLineChars="200" w:firstLine="480"/>
        <w:rPr>
          <w:rFonts w:ascii="仿宋" w:eastAsia="仿宋" w:hAnsi="仿宋" w:cs="仿宋"/>
        </w:rPr>
      </w:pPr>
      <w:r>
        <w:rPr>
          <w:rFonts w:ascii="仿宋" w:eastAsia="仿宋" w:hAnsi="仿宋" w:cs="仿宋" w:hint="eastAsia"/>
        </w:rPr>
        <w:t>5.9异常低价响应审查</w:t>
      </w:r>
    </w:p>
    <w:p w14:paraId="4375871F" w14:textId="77777777" w:rsidR="00940088" w:rsidRDefault="0091104A">
      <w:pPr>
        <w:ind w:firstLineChars="200" w:firstLine="480"/>
        <w:rPr>
          <w:rFonts w:ascii="仿宋" w:eastAsia="仿宋" w:hAnsi="仿宋" w:cs="仿宋"/>
        </w:rPr>
      </w:pPr>
      <w:r>
        <w:rPr>
          <w:rFonts w:ascii="仿宋" w:eastAsia="仿宋" w:hAnsi="仿宋" w:cs="仿宋" w:hint="eastAsia"/>
        </w:rPr>
        <w:t>（1）磋商小组在评审中发现下列情形之一的，应当启动异常低价响应审查程序:</w:t>
      </w:r>
    </w:p>
    <w:p w14:paraId="0ECD939F" w14:textId="77777777" w:rsidR="00940088" w:rsidRDefault="0091104A">
      <w:pPr>
        <w:ind w:firstLineChars="200" w:firstLine="480"/>
        <w:rPr>
          <w:rFonts w:ascii="仿宋" w:eastAsia="仿宋" w:hAnsi="仿宋" w:cs="仿宋"/>
        </w:rPr>
      </w:pPr>
      <w:r>
        <w:rPr>
          <w:rFonts w:ascii="仿宋" w:eastAsia="仿宋" w:hAnsi="仿宋" w:cs="仿宋" w:hint="eastAsia"/>
        </w:rPr>
        <w:t>①响应报价低于全部通过符合性审查供应商响应报价平均值50%的，即响应报价＜全部通过符合性审查供应商响应报价平均值×50%；</w:t>
      </w:r>
    </w:p>
    <w:p w14:paraId="7FA4E8B0" w14:textId="77777777" w:rsidR="00940088" w:rsidRDefault="0091104A">
      <w:pPr>
        <w:ind w:firstLineChars="200" w:firstLine="480"/>
        <w:rPr>
          <w:rFonts w:ascii="仿宋" w:eastAsia="仿宋" w:hAnsi="仿宋" w:cs="仿宋"/>
        </w:rPr>
      </w:pPr>
      <w:r>
        <w:rPr>
          <w:rFonts w:ascii="仿宋" w:eastAsia="仿宋" w:hAnsi="仿宋" w:cs="仿宋" w:hint="eastAsia"/>
        </w:rPr>
        <w:t>②响应报价低于通过符合性审查的次低报价供应商响应报价50%的，即响应报价＜通过符合性审查的次低报价供应商响应报价×50%；</w:t>
      </w:r>
    </w:p>
    <w:p w14:paraId="747FB566" w14:textId="77777777" w:rsidR="00940088" w:rsidRDefault="0091104A">
      <w:pPr>
        <w:ind w:firstLineChars="200" w:firstLine="480"/>
        <w:rPr>
          <w:rFonts w:ascii="仿宋" w:eastAsia="仿宋" w:hAnsi="仿宋" w:cs="仿宋"/>
        </w:rPr>
      </w:pPr>
      <w:r>
        <w:rPr>
          <w:rFonts w:ascii="仿宋" w:eastAsia="仿宋" w:hAnsi="仿宋" w:cs="仿宋" w:hint="eastAsia"/>
        </w:rPr>
        <w:t>③响应报价低于采购项目最高限价45%的，即响应报价＜采购项目最高限价×45%；</w:t>
      </w:r>
    </w:p>
    <w:p w14:paraId="625F07DC" w14:textId="77777777" w:rsidR="00940088" w:rsidRDefault="0091104A">
      <w:pPr>
        <w:ind w:firstLineChars="200" w:firstLine="480"/>
        <w:rPr>
          <w:rFonts w:ascii="仿宋" w:eastAsia="仿宋" w:hAnsi="仿宋" w:cs="仿宋"/>
        </w:rPr>
      </w:pPr>
      <w:r>
        <w:rPr>
          <w:rFonts w:ascii="仿宋" w:eastAsia="仿宋" w:hAnsi="仿宋" w:cs="仿宋" w:hint="eastAsia"/>
        </w:rPr>
        <w:t>④磋商小组基于专业判断，认为供应商报价过低，有可能影响产品或服务质量或者不能诚信履约的其他情形。</w:t>
      </w:r>
    </w:p>
    <w:p w14:paraId="72BD5BDC" w14:textId="77777777" w:rsidR="00940088" w:rsidRDefault="0091104A">
      <w:pPr>
        <w:ind w:firstLineChars="200" w:firstLine="480"/>
        <w:rPr>
          <w:rFonts w:ascii="仿宋" w:eastAsia="仿宋" w:hAnsi="仿宋" w:cs="仿宋"/>
        </w:rPr>
      </w:pPr>
      <w:r>
        <w:rPr>
          <w:rFonts w:ascii="仿宋" w:eastAsia="仿宋" w:hAnsi="仿宋" w:cs="仿宋" w:hint="eastAsia"/>
        </w:rPr>
        <w:t>（2）磋商小组启动异常低价响应审查后，属于前述第①项至第④项情形的，应当要求相关供应商在广西政府采购云平台中合理的时间内对响应价格</w:t>
      </w:r>
      <w:proofErr w:type="gramStart"/>
      <w:r>
        <w:rPr>
          <w:rFonts w:ascii="仿宋" w:eastAsia="仿宋" w:hAnsi="仿宋" w:cs="仿宋" w:hint="eastAsia"/>
        </w:rPr>
        <w:t>作出</w:t>
      </w:r>
      <w:proofErr w:type="gramEnd"/>
      <w:r>
        <w:rPr>
          <w:rFonts w:ascii="仿宋" w:eastAsia="仿宋" w:hAnsi="仿宋" w:cs="仿宋" w:hint="eastAsia"/>
        </w:rPr>
        <w:t>解释，提供项目具体成本测算等与报价合理性相关的书面说明及必要的证明材料，包括但不限于原材料成本、人工成本、制造费用等，给予相关供应商的合理时间不少于30分钟。其中，属于第③项情形，供应商已随响应文件一并提交相关书面说明及必要的证明材料的，在评审现场可不再重复提交。</w:t>
      </w:r>
    </w:p>
    <w:p w14:paraId="6579F810" w14:textId="77777777" w:rsidR="00940088" w:rsidRDefault="0091104A">
      <w:pPr>
        <w:ind w:firstLineChars="200" w:firstLine="480"/>
        <w:rPr>
          <w:rFonts w:ascii="仿宋" w:eastAsia="仿宋" w:hAnsi="仿宋" w:cs="仿宋"/>
        </w:rPr>
      </w:pPr>
      <w:r>
        <w:rPr>
          <w:rFonts w:ascii="仿宋" w:eastAsia="仿宋" w:hAnsi="仿宋" w:cs="仿宋" w:hint="eastAsia"/>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将其作为无效响应处理。</w:t>
      </w:r>
    </w:p>
    <w:p w14:paraId="132E6272" w14:textId="77777777" w:rsidR="00940088" w:rsidRDefault="0091104A">
      <w:pPr>
        <w:ind w:firstLineChars="200" w:firstLine="480"/>
        <w:rPr>
          <w:rFonts w:ascii="仿宋" w:eastAsia="仿宋" w:hAnsi="仿宋" w:cs="仿宋"/>
        </w:rPr>
      </w:pPr>
      <w:r>
        <w:rPr>
          <w:rFonts w:ascii="仿宋" w:eastAsia="仿宋" w:hAnsi="仿宋" w:cs="仿宋" w:hint="eastAsia"/>
        </w:rPr>
        <w:t>5.10</w:t>
      </w:r>
      <w:proofErr w:type="gramStart"/>
      <w:r>
        <w:rPr>
          <w:rFonts w:ascii="仿宋" w:eastAsia="仿宋" w:hAnsi="仿宋" w:cs="仿宋" w:hint="eastAsia"/>
        </w:rPr>
        <w:t>经供应</w:t>
      </w:r>
      <w:proofErr w:type="gramEnd"/>
      <w:r>
        <w:rPr>
          <w:rFonts w:ascii="仿宋" w:eastAsia="仿宋" w:hAnsi="仿宋" w:cs="仿宋" w:hint="eastAsia"/>
        </w:rPr>
        <w:t>商确认修正后的最后报价作为评审及签订合同的依据。</w:t>
      </w:r>
    </w:p>
    <w:p w14:paraId="758360B7" w14:textId="77777777" w:rsidR="00940088" w:rsidRDefault="0091104A">
      <w:pPr>
        <w:ind w:firstLineChars="200" w:firstLine="480"/>
        <w:rPr>
          <w:rFonts w:ascii="仿宋" w:eastAsia="仿宋" w:hAnsi="仿宋" w:cs="仿宋"/>
        </w:rPr>
      </w:pPr>
      <w:r>
        <w:rPr>
          <w:rFonts w:ascii="仿宋" w:eastAsia="仿宋" w:hAnsi="仿宋" w:cs="仿宋" w:hint="eastAsia"/>
        </w:rPr>
        <w:t>5.11供应</w:t>
      </w:r>
      <w:proofErr w:type="gramStart"/>
      <w:r>
        <w:rPr>
          <w:rFonts w:ascii="仿宋" w:eastAsia="仿宋" w:hAnsi="仿宋" w:cs="仿宋" w:hint="eastAsia"/>
        </w:rPr>
        <w:t>商出现</w:t>
      </w:r>
      <w:proofErr w:type="gramEnd"/>
      <w:r>
        <w:rPr>
          <w:rFonts w:ascii="仿宋" w:eastAsia="仿宋" w:hAnsi="仿宋" w:cs="仿宋" w:hint="eastAsia"/>
        </w:rPr>
        <w:t>最后报价按无效响应处理或者响应文件按无效处理时，磋商小组应当告知有关供应商。</w:t>
      </w:r>
    </w:p>
    <w:p w14:paraId="4C223A40" w14:textId="77777777" w:rsidR="00940088" w:rsidRDefault="0091104A">
      <w:pPr>
        <w:ind w:firstLineChars="200" w:firstLine="480"/>
        <w:rPr>
          <w:rFonts w:ascii="仿宋" w:eastAsia="仿宋" w:hAnsi="仿宋" w:cs="仿宋"/>
        </w:rPr>
      </w:pPr>
      <w:r>
        <w:rPr>
          <w:rFonts w:ascii="仿宋" w:eastAsia="仿宋" w:hAnsi="仿宋" w:cs="仿宋" w:hint="eastAsia"/>
        </w:rPr>
        <w:t>5.11最后报价结束后，磋商小组不得再与供应商进行任何形式的商谈。</w:t>
      </w:r>
    </w:p>
    <w:p w14:paraId="58218722" w14:textId="77777777" w:rsidR="00940088" w:rsidRDefault="0091104A">
      <w:pPr>
        <w:ind w:firstLine="200"/>
        <w:rPr>
          <w:rFonts w:ascii="仿宋" w:eastAsia="仿宋" w:hAnsi="仿宋" w:cs="仿宋"/>
          <w:b/>
          <w:bCs/>
        </w:rPr>
      </w:pPr>
      <w:r>
        <w:rPr>
          <w:rFonts w:ascii="仿宋" w:eastAsia="仿宋" w:hAnsi="仿宋" w:cs="仿宋" w:hint="eastAsia"/>
          <w:b/>
          <w:bCs/>
        </w:rPr>
        <w:t>6.比较与评价</w:t>
      </w:r>
    </w:p>
    <w:p w14:paraId="194A140C" w14:textId="77777777" w:rsidR="00940088" w:rsidRDefault="0091104A">
      <w:pPr>
        <w:ind w:firstLineChars="200" w:firstLine="480"/>
        <w:rPr>
          <w:rFonts w:ascii="仿宋" w:eastAsia="仿宋" w:hAnsi="仿宋" w:cs="仿宋"/>
        </w:rPr>
      </w:pPr>
      <w:r>
        <w:rPr>
          <w:rFonts w:ascii="仿宋" w:eastAsia="仿宋" w:hAnsi="仿宋" w:cs="仿宋" w:hint="eastAsia"/>
        </w:rPr>
        <w:t>6.1评审方法：综合评分法。</w:t>
      </w:r>
    </w:p>
    <w:p w14:paraId="49EFCB07" w14:textId="77777777" w:rsidR="00940088" w:rsidRDefault="0091104A">
      <w:pPr>
        <w:ind w:firstLineChars="200" w:firstLine="480"/>
        <w:rPr>
          <w:rFonts w:ascii="仿宋" w:eastAsia="仿宋" w:hAnsi="仿宋" w:cs="仿宋"/>
        </w:rPr>
      </w:pPr>
      <w:r>
        <w:rPr>
          <w:rFonts w:ascii="仿宋" w:eastAsia="仿宋" w:hAnsi="仿宋" w:cs="仿宋" w:hint="eastAsia"/>
        </w:rPr>
        <w:t>6.2经磋商确定最终采购需求和提交最后报价的供应商后，由磋商小组采用综合评分法对提交最后报价的供应商的响应文件和最后报价进行综合评分。</w:t>
      </w:r>
    </w:p>
    <w:p w14:paraId="0F4CAE01" w14:textId="77777777" w:rsidR="00940088" w:rsidRDefault="0091104A">
      <w:pPr>
        <w:ind w:firstLineChars="200" w:firstLine="480"/>
        <w:rPr>
          <w:rFonts w:ascii="仿宋" w:eastAsia="仿宋" w:hAnsi="仿宋" w:cs="仿宋"/>
        </w:rPr>
      </w:pPr>
      <w:r>
        <w:rPr>
          <w:rFonts w:ascii="仿宋" w:eastAsia="仿宋" w:hAnsi="仿宋" w:cs="仿宋" w:hint="eastAsia"/>
        </w:rPr>
        <w:t>6.3评审时，磋商小组各成员应当独立对每个</w:t>
      </w:r>
      <w:proofErr w:type="gramStart"/>
      <w:r>
        <w:rPr>
          <w:rFonts w:ascii="仿宋" w:eastAsia="仿宋" w:hAnsi="仿宋" w:cs="仿宋" w:hint="eastAsia"/>
        </w:rPr>
        <w:t>有效响应</w:t>
      </w:r>
      <w:proofErr w:type="gramEnd"/>
      <w:r>
        <w:rPr>
          <w:rFonts w:ascii="仿宋" w:eastAsia="仿宋" w:hAnsi="仿宋" w:cs="仿宋" w:hint="eastAsia"/>
        </w:rPr>
        <w:t>的文件进行评价、打分，然</w:t>
      </w:r>
      <w:r>
        <w:rPr>
          <w:rFonts w:ascii="仿宋" w:eastAsia="仿宋" w:hAnsi="仿宋" w:cs="仿宋" w:hint="eastAsia"/>
        </w:rPr>
        <w:lastRenderedPageBreak/>
        <w:t>后汇总每个供应商每项评分因素的得分。</w:t>
      </w:r>
    </w:p>
    <w:p w14:paraId="0BBC0368" w14:textId="77777777" w:rsidR="00940088" w:rsidRDefault="0091104A">
      <w:pPr>
        <w:ind w:firstLineChars="200" w:firstLine="480"/>
        <w:rPr>
          <w:rFonts w:ascii="仿宋" w:eastAsia="仿宋" w:hAnsi="仿宋" w:cs="仿宋"/>
        </w:rPr>
      </w:pPr>
      <w:r>
        <w:rPr>
          <w:rFonts w:ascii="仿宋" w:eastAsia="仿宋" w:hAnsi="仿宋" w:cs="仿宋" w:hint="eastAsia"/>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46DB523F" w14:textId="77777777" w:rsidR="00940088" w:rsidRDefault="0091104A">
      <w:pPr>
        <w:ind w:firstLineChars="200" w:firstLine="480"/>
        <w:rPr>
          <w:rFonts w:ascii="仿宋" w:eastAsia="仿宋" w:hAnsi="仿宋" w:cs="仿宋"/>
        </w:rPr>
      </w:pPr>
      <w:r>
        <w:rPr>
          <w:rFonts w:ascii="仿宋" w:eastAsia="仿宋" w:hAnsi="仿宋" w:cs="仿宋" w:hint="eastAsia"/>
        </w:rPr>
        <w:t>（2）磋商小组按照磋商文件中规定的评审标准计算各供应商的报价得分。项目评审过程中，不得去掉最后报价中的最高报价和最低报价。</w:t>
      </w:r>
    </w:p>
    <w:p w14:paraId="66EF0DD5" w14:textId="77777777" w:rsidR="00940088" w:rsidRDefault="0091104A">
      <w:pPr>
        <w:ind w:firstLineChars="200" w:firstLine="480"/>
        <w:rPr>
          <w:rFonts w:ascii="仿宋" w:eastAsia="仿宋" w:hAnsi="仿宋" w:cs="仿宋"/>
        </w:rPr>
      </w:pPr>
      <w:r>
        <w:rPr>
          <w:rFonts w:ascii="仿宋" w:eastAsia="仿宋" w:hAnsi="仿宋" w:cs="仿宋" w:hint="eastAsia"/>
        </w:rPr>
        <w:t>（3）各供应商的得分为磋商小组所有成员的有效评分的算术平均数。</w:t>
      </w:r>
    </w:p>
    <w:p w14:paraId="7BF28123" w14:textId="77777777" w:rsidR="00940088" w:rsidRDefault="0091104A">
      <w:pPr>
        <w:ind w:firstLineChars="200" w:firstLine="480"/>
        <w:rPr>
          <w:rFonts w:ascii="仿宋" w:eastAsia="仿宋" w:hAnsi="仿宋" w:cs="仿宋"/>
        </w:rPr>
      </w:pPr>
      <w:r>
        <w:rPr>
          <w:rFonts w:ascii="仿宋" w:eastAsia="仿宋" w:hAnsi="仿宋" w:cs="仿宋" w:hint="eastAsia"/>
        </w:rPr>
        <w:t>6.4评审价为供应商的最后报价进行政策性扣除后的价格，评审价只是作为评审时使用。最终成交供应商的成交金额等于最后报价（如有修正，以确认修正后的最后报价为准）。</w:t>
      </w:r>
    </w:p>
    <w:p w14:paraId="215116F9" w14:textId="77777777" w:rsidR="00940088" w:rsidRDefault="0091104A">
      <w:pPr>
        <w:ind w:firstLineChars="200" w:firstLine="480"/>
        <w:rPr>
          <w:rFonts w:ascii="仿宋" w:eastAsia="仿宋" w:hAnsi="仿宋" w:cs="仿宋"/>
          <w:kern w:val="0"/>
        </w:rPr>
      </w:pPr>
      <w:r>
        <w:rPr>
          <w:rFonts w:ascii="仿宋" w:eastAsia="仿宋" w:hAnsi="仿宋" w:cs="仿宋" w:hint="eastAsia"/>
        </w:rPr>
        <w:t>6.5由磋商小组根据综合评分情况，按照评审得分由高到低顺序推荐3名以上成交候选供应商，并编写评</w:t>
      </w:r>
      <w:r>
        <w:rPr>
          <w:rFonts w:ascii="仿宋" w:eastAsia="仿宋" w:hAnsi="仿宋" w:cs="仿宋" w:hint="eastAsia"/>
          <w:kern w:val="0"/>
        </w:rPr>
        <w:t>审报告。符合本章第4.3条情形的，可以推荐2家成交候选供应商。评审得分相同的，按照最后报价由低到高的顺序推荐。评审得分且最后报价相同的，按照技术指标优劣顺序推荐。</w:t>
      </w:r>
    </w:p>
    <w:p w14:paraId="3EEB20A7" w14:textId="77777777" w:rsidR="00940088" w:rsidRDefault="0091104A">
      <w:pPr>
        <w:ind w:firstLineChars="200" w:firstLine="480"/>
        <w:rPr>
          <w:rFonts w:ascii="仿宋" w:eastAsia="仿宋" w:hAnsi="仿宋" w:cs="仿宋"/>
          <w:kern w:val="0"/>
        </w:rPr>
      </w:pPr>
      <w:r>
        <w:rPr>
          <w:rFonts w:ascii="仿宋" w:eastAsia="仿宋" w:hAnsi="仿宋" w:cs="仿宋" w:hint="eastAsia"/>
          <w:kern w:val="0"/>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D508A79" w14:textId="77777777" w:rsidR="00940088" w:rsidRDefault="0091104A">
      <w:pPr>
        <w:ind w:firstLine="200"/>
        <w:rPr>
          <w:rFonts w:ascii="仿宋" w:eastAsia="仿宋" w:hAnsi="仿宋" w:cs="仿宋"/>
          <w:b/>
          <w:bCs/>
        </w:rPr>
      </w:pPr>
      <w:r>
        <w:rPr>
          <w:rFonts w:ascii="仿宋" w:eastAsia="仿宋" w:hAnsi="仿宋" w:cs="仿宋" w:hint="eastAsia"/>
          <w:b/>
          <w:bCs/>
        </w:rPr>
        <w:t>7.评审复核</w:t>
      </w:r>
    </w:p>
    <w:p w14:paraId="75DD1BB2" w14:textId="77777777" w:rsidR="00940088" w:rsidRDefault="0091104A">
      <w:pPr>
        <w:ind w:firstLineChars="200" w:firstLine="480"/>
        <w:rPr>
          <w:rFonts w:ascii="仿宋" w:eastAsia="仿宋" w:hAnsi="仿宋" w:cs="仿宋"/>
        </w:rPr>
      </w:pPr>
      <w:r>
        <w:rPr>
          <w:rFonts w:ascii="仿宋" w:eastAsia="仿宋" w:hAnsi="仿宋" w:cs="仿宋" w:hint="eastAsia"/>
        </w:rPr>
        <w:t>7.1评审报告签署前，评审委员会要对评审结果进行复核，复核意见要体现在评审报告中。</w:t>
      </w:r>
    </w:p>
    <w:p w14:paraId="3E7C7067" w14:textId="77777777" w:rsidR="00940088" w:rsidRDefault="0091104A">
      <w:pPr>
        <w:widowControl/>
        <w:ind w:firstLineChars="200" w:firstLine="480"/>
        <w:jc w:val="left"/>
        <w:rPr>
          <w:rFonts w:ascii="仿宋" w:eastAsia="仿宋" w:hAnsi="仿宋" w:cs="仿宋"/>
          <w:kern w:val="0"/>
        </w:rPr>
      </w:pPr>
      <w:r>
        <w:rPr>
          <w:rFonts w:ascii="仿宋" w:eastAsia="仿宋" w:hAnsi="仿宋" w:cs="仿宋" w:hint="eastAsia"/>
          <w:kern w:val="0"/>
        </w:rPr>
        <w:t>7.2评审结果汇总完成后，采购人、采购代理机构和评审委员会均不得修改评审结果或者要求重新评审，</w:t>
      </w:r>
      <w:proofErr w:type="gramStart"/>
      <w:r>
        <w:rPr>
          <w:rFonts w:ascii="仿宋" w:eastAsia="仿宋" w:hAnsi="仿宋" w:cs="仿宋" w:hint="eastAsia"/>
          <w:kern w:val="0"/>
        </w:rPr>
        <w:t>但资格</w:t>
      </w:r>
      <w:proofErr w:type="gramEnd"/>
      <w:r>
        <w:rPr>
          <w:rFonts w:ascii="仿宋" w:eastAsia="仿宋" w:hAnsi="仿宋" w:cs="仿宋" w:hint="eastAsia"/>
          <w:kern w:val="0"/>
        </w:rPr>
        <w:t>性检查认定错误、分值汇总计算错误、分项评分超出评分标准范围、客观分评分不一致、经评审委员会一致认定评分畸高、</w:t>
      </w:r>
      <w:proofErr w:type="gramStart"/>
      <w:r>
        <w:rPr>
          <w:rFonts w:ascii="仿宋" w:eastAsia="仿宋" w:hAnsi="仿宋" w:cs="仿宋" w:hint="eastAsia"/>
          <w:kern w:val="0"/>
        </w:rPr>
        <w:t>畸</w:t>
      </w:r>
      <w:proofErr w:type="gramEnd"/>
      <w:r>
        <w:rPr>
          <w:rFonts w:ascii="仿宋" w:eastAsia="仿宋" w:hAnsi="仿宋" w:cs="仿宋" w:hint="eastAsia"/>
          <w:kern w:val="0"/>
        </w:rPr>
        <w:t>低的情形除外。出现上述除外情形的，评审委员会应当现场修改评审结果，并在评审报告中明确记载。</w:t>
      </w:r>
    </w:p>
    <w:p w14:paraId="46F0F942" w14:textId="77777777" w:rsidR="00940088" w:rsidRDefault="0091104A">
      <w:pPr>
        <w:ind w:firstLine="200"/>
        <w:rPr>
          <w:rFonts w:ascii="仿宋" w:eastAsia="仿宋" w:hAnsi="仿宋" w:cs="仿宋"/>
          <w:b/>
          <w:bCs/>
        </w:rPr>
      </w:pPr>
      <w:r>
        <w:rPr>
          <w:rFonts w:ascii="仿宋" w:eastAsia="仿宋" w:hAnsi="仿宋" w:cs="仿宋" w:hint="eastAsia"/>
          <w:b/>
          <w:bCs/>
        </w:rPr>
        <w:t>8.评审标准</w:t>
      </w:r>
    </w:p>
    <w:p w14:paraId="25972AA6" w14:textId="77777777" w:rsidR="00940088" w:rsidRDefault="0091104A">
      <w:pPr>
        <w:ind w:firstLineChars="200" w:firstLine="480"/>
        <w:rPr>
          <w:rFonts w:ascii="仿宋" w:eastAsia="仿宋" w:hAnsi="仿宋" w:cs="仿宋"/>
        </w:rPr>
      </w:pPr>
      <w:r>
        <w:rPr>
          <w:rFonts w:ascii="仿宋" w:eastAsia="仿宋" w:hAnsi="仿宋" w:cs="仿宋" w:hint="eastAsia"/>
        </w:rPr>
        <w:t>8.1评审依据：磋商小组将以磋商响应文件为评审依据，对供应商的报价、技术、商务等方面内容按百分制打分。（计分方法按四舍五入取至百分位）</w:t>
      </w:r>
    </w:p>
    <w:p w14:paraId="334BFBB2" w14:textId="77777777" w:rsidR="00940088" w:rsidRDefault="0091104A">
      <w:pPr>
        <w:ind w:firstLineChars="200" w:firstLine="480"/>
        <w:rPr>
          <w:rFonts w:ascii="仿宋" w:eastAsia="仿宋" w:hAnsi="仿宋" w:cs="仿宋"/>
          <w:b/>
          <w:bCs/>
          <w:kern w:val="0"/>
        </w:rPr>
      </w:pPr>
      <w:r>
        <w:rPr>
          <w:rFonts w:ascii="仿宋" w:eastAsia="仿宋" w:hAnsi="仿宋" w:cs="仿宋" w:hint="eastAsia"/>
          <w:bCs/>
        </w:rPr>
        <w:lastRenderedPageBreak/>
        <w:t>总得分=1+2+3</w:t>
      </w: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2"/>
        <w:gridCol w:w="1370"/>
        <w:gridCol w:w="5400"/>
        <w:gridCol w:w="1158"/>
      </w:tblGrid>
      <w:tr w:rsidR="00940088" w14:paraId="3BA5BD90" w14:textId="77777777">
        <w:trPr>
          <w:trHeight w:val="749"/>
        </w:trPr>
        <w:tc>
          <w:tcPr>
            <w:tcW w:w="1834" w:type="dxa"/>
            <w:gridSpan w:val="2"/>
            <w:tcBorders>
              <w:top w:val="single" w:sz="4" w:space="0" w:color="auto"/>
              <w:left w:val="single" w:sz="4" w:space="0" w:color="auto"/>
              <w:bottom w:val="single" w:sz="4" w:space="0" w:color="auto"/>
              <w:right w:val="single" w:sz="4" w:space="0" w:color="auto"/>
            </w:tcBorders>
            <w:vAlign w:val="center"/>
          </w:tcPr>
          <w:p w14:paraId="0503A9E5" w14:textId="77777777" w:rsidR="00940088" w:rsidRDefault="0091104A">
            <w:pPr>
              <w:adjustRightInd w:val="0"/>
              <w:jc w:val="center"/>
              <w:textAlignment w:val="baseline"/>
              <w:rPr>
                <w:rFonts w:ascii="宋体" w:hAnsi="宋体" w:cs="宋体"/>
                <w:b/>
                <w:sz w:val="21"/>
                <w:szCs w:val="21"/>
              </w:rPr>
            </w:pPr>
            <w:r>
              <w:rPr>
                <w:rFonts w:ascii="宋体" w:hAnsi="宋体" w:cs="宋体" w:hint="eastAsia"/>
                <w:b/>
                <w:sz w:val="21"/>
                <w:szCs w:val="21"/>
              </w:rPr>
              <w:t>序号</w:t>
            </w:r>
          </w:p>
        </w:tc>
        <w:tc>
          <w:tcPr>
            <w:tcW w:w="1370" w:type="dxa"/>
            <w:tcBorders>
              <w:top w:val="single" w:sz="4" w:space="0" w:color="auto"/>
              <w:left w:val="single" w:sz="4" w:space="0" w:color="auto"/>
              <w:bottom w:val="single" w:sz="4" w:space="0" w:color="auto"/>
              <w:right w:val="single" w:sz="4" w:space="0" w:color="auto"/>
            </w:tcBorders>
            <w:vAlign w:val="center"/>
          </w:tcPr>
          <w:p w14:paraId="78995B94" w14:textId="77777777" w:rsidR="00940088" w:rsidRDefault="0091104A">
            <w:pPr>
              <w:adjustRightInd w:val="0"/>
              <w:jc w:val="center"/>
              <w:textAlignment w:val="baseline"/>
              <w:rPr>
                <w:rFonts w:ascii="宋体" w:hAnsi="宋体" w:cs="宋体"/>
                <w:b/>
                <w:sz w:val="21"/>
                <w:szCs w:val="21"/>
              </w:rPr>
            </w:pPr>
            <w:r>
              <w:rPr>
                <w:rFonts w:ascii="宋体" w:hAnsi="宋体" w:cs="宋体" w:hint="eastAsia"/>
                <w:b/>
                <w:sz w:val="21"/>
                <w:szCs w:val="21"/>
              </w:rPr>
              <w:t>评分因素</w:t>
            </w:r>
          </w:p>
        </w:tc>
        <w:tc>
          <w:tcPr>
            <w:tcW w:w="5400" w:type="dxa"/>
            <w:tcBorders>
              <w:top w:val="single" w:sz="4" w:space="0" w:color="auto"/>
              <w:left w:val="single" w:sz="4" w:space="0" w:color="auto"/>
              <w:bottom w:val="single" w:sz="4" w:space="0" w:color="auto"/>
              <w:right w:val="single" w:sz="4" w:space="0" w:color="auto"/>
            </w:tcBorders>
            <w:vAlign w:val="center"/>
          </w:tcPr>
          <w:p w14:paraId="2E5B2F1C" w14:textId="77777777" w:rsidR="00940088" w:rsidRDefault="0091104A">
            <w:pPr>
              <w:adjustRightInd w:val="0"/>
              <w:jc w:val="center"/>
              <w:textAlignment w:val="baseline"/>
              <w:rPr>
                <w:rFonts w:ascii="宋体" w:hAnsi="宋体" w:cs="宋体"/>
                <w:b/>
                <w:sz w:val="21"/>
                <w:szCs w:val="21"/>
              </w:rPr>
            </w:pPr>
            <w:r>
              <w:rPr>
                <w:rFonts w:ascii="宋体" w:hAnsi="宋体" w:cs="宋体" w:hint="eastAsia"/>
                <w:b/>
                <w:sz w:val="21"/>
                <w:szCs w:val="21"/>
              </w:rPr>
              <w:t>评分标准</w:t>
            </w:r>
          </w:p>
        </w:tc>
        <w:tc>
          <w:tcPr>
            <w:tcW w:w="1158" w:type="dxa"/>
            <w:tcBorders>
              <w:top w:val="single" w:sz="4" w:space="0" w:color="auto"/>
              <w:left w:val="single" w:sz="4" w:space="0" w:color="auto"/>
              <w:bottom w:val="single" w:sz="4" w:space="0" w:color="auto"/>
              <w:right w:val="single" w:sz="4" w:space="0" w:color="auto"/>
            </w:tcBorders>
          </w:tcPr>
          <w:p w14:paraId="7B2AFFD6" w14:textId="77777777" w:rsidR="00940088" w:rsidRDefault="0091104A">
            <w:pPr>
              <w:adjustRightInd w:val="0"/>
              <w:jc w:val="center"/>
              <w:textAlignment w:val="baseline"/>
              <w:rPr>
                <w:rFonts w:ascii="宋体" w:hAnsi="宋体" w:cs="宋体"/>
                <w:b/>
                <w:sz w:val="21"/>
                <w:szCs w:val="21"/>
              </w:rPr>
            </w:pPr>
            <w:r>
              <w:rPr>
                <w:rFonts w:ascii="宋体" w:hAnsi="宋体" w:cs="宋体" w:hint="eastAsia"/>
                <w:b/>
                <w:sz w:val="21"/>
                <w:szCs w:val="21"/>
              </w:rPr>
              <w:t>评分依据</w:t>
            </w:r>
          </w:p>
        </w:tc>
      </w:tr>
      <w:tr w:rsidR="00940088" w14:paraId="6FD4CCD3" w14:textId="77777777">
        <w:tc>
          <w:tcPr>
            <w:tcW w:w="562" w:type="dxa"/>
            <w:vMerge w:val="restart"/>
            <w:tcBorders>
              <w:top w:val="single" w:sz="4" w:space="0" w:color="auto"/>
              <w:left w:val="single" w:sz="4" w:space="0" w:color="auto"/>
              <w:bottom w:val="single" w:sz="4" w:space="0" w:color="auto"/>
              <w:right w:val="single" w:sz="4" w:space="0" w:color="auto"/>
            </w:tcBorders>
            <w:vAlign w:val="center"/>
          </w:tcPr>
          <w:p w14:paraId="60660ADD" w14:textId="77777777" w:rsidR="00940088" w:rsidRDefault="0091104A">
            <w:pPr>
              <w:adjustRightInd w:val="0"/>
              <w:snapToGrid w:val="0"/>
              <w:jc w:val="center"/>
              <w:textAlignment w:val="baseline"/>
              <w:rPr>
                <w:rFonts w:ascii="宋体" w:hAnsi="宋体" w:cs="宋体"/>
                <w:sz w:val="21"/>
                <w:szCs w:val="21"/>
              </w:rPr>
            </w:pPr>
            <w:r>
              <w:rPr>
                <w:rFonts w:ascii="宋体" w:hAnsi="宋体" w:cs="宋体"/>
                <w:sz w:val="21"/>
                <w:szCs w:val="21"/>
              </w:rPr>
              <w:t>1</w:t>
            </w:r>
          </w:p>
        </w:tc>
        <w:tc>
          <w:tcPr>
            <w:tcW w:w="1272" w:type="dxa"/>
            <w:vMerge w:val="restart"/>
            <w:tcBorders>
              <w:top w:val="single" w:sz="4" w:space="0" w:color="auto"/>
              <w:left w:val="single" w:sz="4" w:space="0" w:color="auto"/>
              <w:bottom w:val="single" w:sz="4" w:space="0" w:color="auto"/>
              <w:right w:val="single" w:sz="4" w:space="0" w:color="auto"/>
            </w:tcBorders>
            <w:vAlign w:val="center"/>
          </w:tcPr>
          <w:p w14:paraId="45BB9A0D" w14:textId="77777777" w:rsidR="00940088" w:rsidRDefault="0091104A">
            <w:pPr>
              <w:adjustRightInd w:val="0"/>
              <w:snapToGrid w:val="0"/>
              <w:jc w:val="center"/>
              <w:textAlignment w:val="baseline"/>
              <w:rPr>
                <w:rFonts w:ascii="宋体" w:hAnsi="宋体" w:cs="宋体"/>
                <w:bCs/>
                <w:sz w:val="21"/>
                <w:szCs w:val="21"/>
              </w:rPr>
            </w:pPr>
            <w:r>
              <w:rPr>
                <w:rFonts w:ascii="宋体" w:hAnsi="宋体" w:cs="宋体" w:hint="eastAsia"/>
                <w:bCs/>
                <w:sz w:val="21"/>
                <w:szCs w:val="21"/>
              </w:rPr>
              <w:t>技术分</w:t>
            </w:r>
          </w:p>
          <w:p w14:paraId="4911AF6D" w14:textId="77777777" w:rsidR="00940088" w:rsidRDefault="0091104A">
            <w:pPr>
              <w:adjustRightInd w:val="0"/>
              <w:snapToGrid w:val="0"/>
              <w:jc w:val="center"/>
              <w:textAlignment w:val="baseline"/>
              <w:rPr>
                <w:rFonts w:ascii="宋体" w:hAnsi="宋体" w:cs="宋体"/>
                <w:spacing w:val="-18"/>
                <w:sz w:val="21"/>
                <w:szCs w:val="21"/>
              </w:rPr>
            </w:pPr>
            <w:r>
              <w:rPr>
                <w:rFonts w:ascii="宋体" w:hAnsi="宋体" w:cs="宋体" w:hint="eastAsia"/>
                <w:bCs/>
                <w:sz w:val="21"/>
                <w:szCs w:val="21"/>
              </w:rPr>
              <w:t>（</w:t>
            </w:r>
            <w:r>
              <w:rPr>
                <w:rFonts w:ascii="宋体" w:hAnsi="宋体" w:cs="宋体" w:hint="eastAsia"/>
                <w:sz w:val="21"/>
                <w:szCs w:val="21"/>
              </w:rPr>
              <w:t>满分</w:t>
            </w:r>
            <w:r>
              <w:rPr>
                <w:rFonts w:ascii="宋体" w:hAnsi="宋体" w:cs="宋体"/>
                <w:sz w:val="21"/>
                <w:szCs w:val="21"/>
              </w:rPr>
              <w:t>56</w:t>
            </w:r>
            <w:r>
              <w:rPr>
                <w:rFonts w:ascii="宋体" w:hAnsi="宋体" w:cs="宋体" w:hint="eastAsia"/>
                <w:sz w:val="21"/>
                <w:szCs w:val="21"/>
              </w:rPr>
              <w:t>分</w:t>
            </w:r>
            <w:r>
              <w:rPr>
                <w:rFonts w:ascii="宋体" w:hAnsi="宋体" w:cs="宋体" w:hint="eastAsia"/>
                <w:bCs/>
                <w:sz w:val="21"/>
                <w:szCs w:val="21"/>
              </w:rPr>
              <w:t>）</w:t>
            </w:r>
          </w:p>
        </w:tc>
        <w:tc>
          <w:tcPr>
            <w:tcW w:w="1370" w:type="dxa"/>
            <w:tcBorders>
              <w:top w:val="single" w:sz="4" w:space="0" w:color="auto"/>
              <w:left w:val="single" w:sz="4" w:space="0" w:color="auto"/>
              <w:bottom w:val="single" w:sz="4" w:space="0" w:color="auto"/>
              <w:right w:val="single" w:sz="4" w:space="0" w:color="auto"/>
            </w:tcBorders>
            <w:vAlign w:val="center"/>
          </w:tcPr>
          <w:p w14:paraId="4683C61C" w14:textId="77777777" w:rsidR="00940088" w:rsidRDefault="0091104A">
            <w:pPr>
              <w:adjustRightInd w:val="0"/>
              <w:snapToGrid w:val="0"/>
              <w:jc w:val="center"/>
              <w:textAlignment w:val="baseline"/>
              <w:rPr>
                <w:rFonts w:ascii="宋体" w:hAnsi="宋体" w:cs="宋体"/>
                <w:bCs/>
                <w:sz w:val="21"/>
                <w:szCs w:val="21"/>
              </w:rPr>
            </w:pPr>
            <w:r>
              <w:rPr>
                <w:rFonts w:ascii="宋体" w:hAnsi="宋体" w:cs="宋体" w:hint="eastAsia"/>
                <w:bCs/>
                <w:sz w:val="21"/>
                <w:szCs w:val="21"/>
              </w:rPr>
              <w:t>项目实施方案（满分30分）</w:t>
            </w:r>
          </w:p>
        </w:tc>
        <w:tc>
          <w:tcPr>
            <w:tcW w:w="5400" w:type="dxa"/>
            <w:tcBorders>
              <w:top w:val="single" w:sz="4" w:space="0" w:color="auto"/>
              <w:left w:val="single" w:sz="4" w:space="0" w:color="auto"/>
              <w:bottom w:val="single" w:sz="4" w:space="0" w:color="auto"/>
              <w:right w:val="single" w:sz="4" w:space="0" w:color="auto"/>
            </w:tcBorders>
            <w:vAlign w:val="center"/>
          </w:tcPr>
          <w:p w14:paraId="4853EE06"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 xml:space="preserve">一档（30分）：总体工作方案完整详细，可行性、对项目总体情况介绍清楚，分析透彻、全面、科学合理，符合需求实际情况，制定目标、指标、任务、措施等各方面具有较强和操作性与可达性； </w:t>
            </w:r>
          </w:p>
          <w:p w14:paraId="56DF2B74"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二档（20分）：总体工作方案思路清晰、内容基本完整，分析较透彻、合理，制定目标、指标、任务、措施等基本可行；</w:t>
            </w:r>
          </w:p>
          <w:p w14:paraId="4A92E1B9"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 xml:space="preserve">三档（10分）：总体工作方案和项目大纲不全面，项目介绍不清楚，内容分析不透彻、不合理，思路不清晰。 </w:t>
            </w:r>
          </w:p>
          <w:p w14:paraId="7FEA5536" w14:textId="77777777" w:rsidR="00940088" w:rsidRDefault="0091104A">
            <w:pPr>
              <w:adjustRightInd w:val="0"/>
              <w:snapToGrid w:val="0"/>
              <w:textAlignment w:val="baseline"/>
              <w:rPr>
                <w:rFonts w:ascii="宋体" w:hAnsi="宋体" w:cs="宋体"/>
                <w:b/>
                <w:sz w:val="21"/>
                <w:szCs w:val="21"/>
              </w:rPr>
            </w:pPr>
            <w:r>
              <w:rPr>
                <w:rFonts w:ascii="宋体" w:hAnsi="宋体" w:cs="宋体" w:hint="eastAsia"/>
                <w:b/>
                <w:sz w:val="21"/>
                <w:szCs w:val="21"/>
              </w:rPr>
              <w:t>不提供方案或不满足以上评分项的不得分。</w:t>
            </w:r>
          </w:p>
        </w:tc>
        <w:tc>
          <w:tcPr>
            <w:tcW w:w="1158" w:type="dxa"/>
            <w:tcBorders>
              <w:top w:val="single" w:sz="4" w:space="0" w:color="auto"/>
              <w:left w:val="single" w:sz="4" w:space="0" w:color="auto"/>
              <w:bottom w:val="single" w:sz="4" w:space="0" w:color="auto"/>
              <w:right w:val="single" w:sz="4" w:space="0" w:color="auto"/>
            </w:tcBorders>
            <w:vAlign w:val="center"/>
          </w:tcPr>
          <w:p w14:paraId="5BD4051B" w14:textId="77777777" w:rsidR="00940088" w:rsidRDefault="0091104A">
            <w:pPr>
              <w:snapToGrid w:val="0"/>
              <w:jc w:val="center"/>
              <w:rPr>
                <w:rFonts w:ascii="宋体" w:hAnsi="宋体" w:cs="宋体"/>
                <w:sz w:val="21"/>
                <w:szCs w:val="21"/>
              </w:rPr>
            </w:pPr>
            <w:r>
              <w:rPr>
                <w:rFonts w:ascii="宋体" w:hAnsi="宋体" w:cs="宋体" w:hint="eastAsia"/>
                <w:bCs/>
                <w:sz w:val="21"/>
                <w:szCs w:val="21"/>
              </w:rPr>
              <w:t>项目实施方案</w:t>
            </w:r>
          </w:p>
        </w:tc>
      </w:tr>
      <w:tr w:rsidR="00940088" w14:paraId="6D599A1D" w14:textId="77777777">
        <w:tc>
          <w:tcPr>
            <w:tcW w:w="562" w:type="dxa"/>
            <w:vMerge/>
            <w:tcBorders>
              <w:top w:val="single" w:sz="4" w:space="0" w:color="auto"/>
              <w:left w:val="single" w:sz="4" w:space="0" w:color="auto"/>
              <w:bottom w:val="single" w:sz="4" w:space="0" w:color="auto"/>
              <w:right w:val="single" w:sz="4" w:space="0" w:color="auto"/>
            </w:tcBorders>
            <w:vAlign w:val="center"/>
          </w:tcPr>
          <w:p w14:paraId="51C2A9B2" w14:textId="77777777" w:rsidR="00940088" w:rsidRDefault="00940088">
            <w:pPr>
              <w:spacing w:line="240" w:lineRule="auto"/>
              <w:rPr>
                <w:rFonts w:ascii="宋体" w:hAnsi="宋体" w:cs="宋体"/>
                <w:sz w:val="21"/>
                <w:szCs w:val="21"/>
              </w:rPr>
            </w:pPr>
          </w:p>
        </w:tc>
        <w:tc>
          <w:tcPr>
            <w:tcW w:w="1272" w:type="dxa"/>
            <w:vMerge/>
            <w:tcBorders>
              <w:top w:val="single" w:sz="4" w:space="0" w:color="auto"/>
              <w:left w:val="single" w:sz="4" w:space="0" w:color="auto"/>
              <w:bottom w:val="single" w:sz="4" w:space="0" w:color="auto"/>
              <w:right w:val="single" w:sz="4" w:space="0" w:color="auto"/>
            </w:tcBorders>
            <w:vAlign w:val="center"/>
          </w:tcPr>
          <w:p w14:paraId="33F4F2FF" w14:textId="77777777" w:rsidR="00940088" w:rsidRDefault="00940088">
            <w:pPr>
              <w:spacing w:line="240" w:lineRule="auto"/>
              <w:rPr>
                <w:rFonts w:ascii="宋体" w:hAnsi="宋体" w:cs="宋体"/>
                <w:spacing w:val="-18"/>
                <w:sz w:val="21"/>
                <w:szCs w:val="21"/>
              </w:rPr>
            </w:pPr>
          </w:p>
        </w:tc>
        <w:tc>
          <w:tcPr>
            <w:tcW w:w="137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71AF89A" w14:textId="77777777" w:rsidR="00940088" w:rsidRDefault="0091104A">
            <w:pPr>
              <w:adjustRightInd w:val="0"/>
              <w:snapToGrid w:val="0"/>
              <w:jc w:val="center"/>
              <w:textAlignment w:val="baseline"/>
              <w:rPr>
                <w:rFonts w:ascii="宋体" w:hAnsi="宋体" w:cs="宋体"/>
                <w:bCs/>
                <w:sz w:val="21"/>
                <w:szCs w:val="21"/>
              </w:rPr>
            </w:pPr>
            <w:r>
              <w:rPr>
                <w:rFonts w:ascii="宋体" w:hAnsi="宋体" w:cs="宋体" w:hint="eastAsia"/>
                <w:bCs/>
                <w:sz w:val="21"/>
                <w:szCs w:val="21"/>
              </w:rPr>
              <w:t>项目预期成果响应度（满分</w:t>
            </w:r>
            <w:r>
              <w:rPr>
                <w:rFonts w:ascii="宋体" w:hAnsi="宋体" w:cs="宋体"/>
                <w:bCs/>
                <w:sz w:val="21"/>
                <w:szCs w:val="21"/>
              </w:rPr>
              <w:t>9</w:t>
            </w:r>
            <w:r>
              <w:rPr>
                <w:rFonts w:ascii="宋体" w:hAnsi="宋体" w:cs="宋体" w:hint="eastAsia"/>
                <w:bCs/>
                <w:sz w:val="21"/>
                <w:szCs w:val="21"/>
              </w:rPr>
              <w:t>分）</w:t>
            </w:r>
          </w:p>
        </w:tc>
        <w:tc>
          <w:tcPr>
            <w:tcW w:w="5400" w:type="dxa"/>
            <w:tcBorders>
              <w:top w:val="single" w:sz="4" w:space="0" w:color="auto"/>
              <w:left w:val="single" w:sz="4" w:space="0" w:color="auto"/>
              <w:bottom w:val="single" w:sz="4" w:space="0" w:color="auto"/>
              <w:right w:val="single" w:sz="4" w:space="0" w:color="auto"/>
            </w:tcBorders>
            <w:vAlign w:val="center"/>
          </w:tcPr>
          <w:p w14:paraId="40C00F3A"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一档（</w:t>
            </w:r>
            <w:r>
              <w:rPr>
                <w:rFonts w:ascii="宋体" w:hAnsi="宋体" w:cs="宋体"/>
                <w:bCs/>
                <w:sz w:val="21"/>
                <w:szCs w:val="21"/>
              </w:rPr>
              <w:t>9</w:t>
            </w:r>
            <w:r>
              <w:rPr>
                <w:rFonts w:ascii="宋体" w:hAnsi="宋体" w:cs="宋体" w:hint="eastAsia"/>
                <w:bCs/>
                <w:sz w:val="21"/>
                <w:szCs w:val="21"/>
              </w:rPr>
              <w:t>分）：工作分析、理解较为透彻、掌握项目服务目的，方案提出的预期成果内容丰富，</w:t>
            </w:r>
            <w:r>
              <w:rPr>
                <w:rFonts w:ascii="宋体" w:hAnsi="宋体" w:hint="eastAsia"/>
                <w:bCs/>
                <w:sz w:val="21"/>
                <w:szCs w:val="21"/>
              </w:rPr>
              <w:t>切实满足需求或优于需求</w:t>
            </w:r>
            <w:r>
              <w:rPr>
                <w:rFonts w:ascii="宋体" w:hAnsi="宋体" w:cs="宋体" w:hint="eastAsia"/>
                <w:bCs/>
                <w:sz w:val="21"/>
                <w:szCs w:val="21"/>
              </w:rPr>
              <w:t xml:space="preserve">； </w:t>
            </w:r>
          </w:p>
          <w:p w14:paraId="2314F166"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二档（</w:t>
            </w:r>
            <w:r>
              <w:rPr>
                <w:rFonts w:ascii="宋体" w:hAnsi="宋体" w:cs="宋体"/>
                <w:bCs/>
                <w:sz w:val="21"/>
                <w:szCs w:val="21"/>
              </w:rPr>
              <w:t>6</w:t>
            </w:r>
            <w:r>
              <w:rPr>
                <w:rFonts w:ascii="宋体" w:hAnsi="宋体" w:cs="宋体" w:hint="eastAsia"/>
                <w:bCs/>
                <w:sz w:val="21"/>
                <w:szCs w:val="21"/>
              </w:rPr>
              <w:t>分）：基本掌握项目目标，理解准确、方案提出的预期成果</w:t>
            </w:r>
            <w:proofErr w:type="gramStart"/>
            <w:r>
              <w:rPr>
                <w:rFonts w:ascii="宋体" w:hAnsi="宋体" w:cs="宋体" w:hint="eastAsia"/>
                <w:bCs/>
                <w:sz w:val="21"/>
                <w:szCs w:val="21"/>
              </w:rPr>
              <w:t>符合磋商</w:t>
            </w:r>
            <w:proofErr w:type="gramEnd"/>
            <w:r>
              <w:rPr>
                <w:rFonts w:ascii="宋体" w:hAnsi="宋体" w:cs="宋体" w:hint="eastAsia"/>
                <w:bCs/>
                <w:sz w:val="21"/>
                <w:szCs w:val="21"/>
              </w:rPr>
              <w:t>文件要求；</w:t>
            </w:r>
          </w:p>
          <w:p w14:paraId="757D9AE9"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三档（</w:t>
            </w:r>
            <w:r>
              <w:rPr>
                <w:rFonts w:ascii="宋体" w:hAnsi="宋体" w:cs="宋体"/>
                <w:bCs/>
                <w:sz w:val="21"/>
                <w:szCs w:val="21"/>
              </w:rPr>
              <w:t>3</w:t>
            </w:r>
            <w:r>
              <w:rPr>
                <w:rFonts w:ascii="宋体" w:hAnsi="宋体" w:cs="宋体" w:hint="eastAsia"/>
                <w:bCs/>
                <w:sz w:val="21"/>
                <w:szCs w:val="21"/>
              </w:rPr>
              <w:t>分）：方案提出的预期成果基本符合满足磋商文件要求。</w:t>
            </w:r>
          </w:p>
          <w:p w14:paraId="6EACDA12" w14:textId="77777777" w:rsidR="00940088" w:rsidRDefault="0091104A">
            <w:pPr>
              <w:adjustRightInd w:val="0"/>
              <w:snapToGrid w:val="0"/>
              <w:textAlignment w:val="baseline"/>
              <w:rPr>
                <w:rFonts w:ascii="宋体" w:hAnsi="宋体" w:cs="宋体"/>
                <w:b/>
                <w:sz w:val="21"/>
                <w:szCs w:val="21"/>
              </w:rPr>
            </w:pPr>
            <w:r>
              <w:rPr>
                <w:rFonts w:ascii="宋体" w:hAnsi="宋体" w:cs="宋体" w:hint="eastAsia"/>
                <w:b/>
                <w:sz w:val="21"/>
                <w:szCs w:val="21"/>
              </w:rPr>
              <w:t>不提供方案或不满足以上评分项的不得分。</w:t>
            </w:r>
          </w:p>
        </w:tc>
        <w:tc>
          <w:tcPr>
            <w:tcW w:w="1158" w:type="dxa"/>
            <w:tcBorders>
              <w:top w:val="single" w:sz="4" w:space="0" w:color="auto"/>
              <w:left w:val="single" w:sz="4" w:space="0" w:color="auto"/>
              <w:bottom w:val="single" w:sz="4" w:space="0" w:color="auto"/>
              <w:right w:val="single" w:sz="4" w:space="0" w:color="auto"/>
            </w:tcBorders>
            <w:vAlign w:val="center"/>
          </w:tcPr>
          <w:p w14:paraId="7836E770" w14:textId="77777777" w:rsidR="00940088" w:rsidRDefault="0091104A">
            <w:pPr>
              <w:snapToGrid w:val="0"/>
              <w:jc w:val="center"/>
              <w:rPr>
                <w:rFonts w:ascii="宋体" w:hAnsi="宋体" w:cs="宋体"/>
                <w:bCs/>
                <w:sz w:val="21"/>
                <w:szCs w:val="21"/>
              </w:rPr>
            </w:pPr>
            <w:r>
              <w:rPr>
                <w:rFonts w:ascii="宋体" w:hAnsi="宋体" w:cs="宋体" w:hint="eastAsia"/>
                <w:bCs/>
                <w:sz w:val="21"/>
                <w:szCs w:val="21"/>
              </w:rPr>
              <w:t>预期成果方案</w:t>
            </w:r>
          </w:p>
        </w:tc>
      </w:tr>
      <w:tr w:rsidR="00940088" w14:paraId="681C886E" w14:textId="77777777">
        <w:tc>
          <w:tcPr>
            <w:tcW w:w="562" w:type="dxa"/>
            <w:vMerge/>
            <w:tcBorders>
              <w:top w:val="single" w:sz="4" w:space="0" w:color="auto"/>
              <w:left w:val="single" w:sz="4" w:space="0" w:color="auto"/>
              <w:bottom w:val="single" w:sz="4" w:space="0" w:color="auto"/>
              <w:right w:val="single" w:sz="4" w:space="0" w:color="auto"/>
            </w:tcBorders>
            <w:vAlign w:val="center"/>
          </w:tcPr>
          <w:p w14:paraId="217A3011" w14:textId="77777777" w:rsidR="00940088" w:rsidRDefault="00940088">
            <w:pPr>
              <w:spacing w:line="240" w:lineRule="auto"/>
              <w:rPr>
                <w:rFonts w:ascii="宋体" w:hAnsi="宋体" w:cs="宋体"/>
                <w:sz w:val="21"/>
                <w:szCs w:val="21"/>
              </w:rPr>
            </w:pPr>
          </w:p>
        </w:tc>
        <w:tc>
          <w:tcPr>
            <w:tcW w:w="1272" w:type="dxa"/>
            <w:vMerge/>
            <w:tcBorders>
              <w:top w:val="single" w:sz="4" w:space="0" w:color="auto"/>
              <w:left w:val="single" w:sz="4" w:space="0" w:color="auto"/>
              <w:bottom w:val="single" w:sz="4" w:space="0" w:color="auto"/>
              <w:right w:val="single" w:sz="4" w:space="0" w:color="auto"/>
            </w:tcBorders>
            <w:vAlign w:val="center"/>
          </w:tcPr>
          <w:p w14:paraId="6792B472" w14:textId="77777777" w:rsidR="00940088" w:rsidRDefault="00940088">
            <w:pPr>
              <w:spacing w:line="240" w:lineRule="auto"/>
              <w:rPr>
                <w:rFonts w:ascii="宋体" w:hAnsi="宋体" w:cs="宋体"/>
                <w:spacing w:val="-18"/>
                <w:sz w:val="21"/>
                <w:szCs w:val="21"/>
              </w:rPr>
            </w:pPr>
          </w:p>
        </w:tc>
        <w:tc>
          <w:tcPr>
            <w:tcW w:w="137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2216311" w14:textId="77777777" w:rsidR="00940088" w:rsidRDefault="0091104A">
            <w:pPr>
              <w:adjustRightInd w:val="0"/>
              <w:snapToGrid w:val="0"/>
              <w:jc w:val="center"/>
              <w:textAlignment w:val="baseline"/>
              <w:rPr>
                <w:rFonts w:ascii="宋体" w:hAnsi="宋体" w:cs="宋体"/>
                <w:bCs/>
                <w:sz w:val="21"/>
                <w:szCs w:val="21"/>
              </w:rPr>
            </w:pPr>
            <w:r>
              <w:rPr>
                <w:rFonts w:ascii="宋体" w:hAnsi="宋体" w:cs="宋体" w:hint="eastAsia"/>
                <w:bCs/>
                <w:sz w:val="21"/>
                <w:szCs w:val="21"/>
              </w:rPr>
              <w:t>工作质量、进度保障措施 （满分</w:t>
            </w:r>
            <w:r>
              <w:rPr>
                <w:rFonts w:ascii="宋体" w:hAnsi="宋体" w:cs="宋体"/>
                <w:bCs/>
                <w:sz w:val="21"/>
                <w:szCs w:val="21"/>
              </w:rPr>
              <w:t>9</w:t>
            </w:r>
            <w:r>
              <w:rPr>
                <w:rFonts w:ascii="宋体" w:hAnsi="宋体" w:cs="宋体" w:hint="eastAsia"/>
                <w:bCs/>
                <w:sz w:val="21"/>
                <w:szCs w:val="21"/>
              </w:rPr>
              <w:t>分）</w:t>
            </w:r>
          </w:p>
        </w:tc>
        <w:tc>
          <w:tcPr>
            <w:tcW w:w="5400" w:type="dxa"/>
            <w:tcBorders>
              <w:top w:val="single" w:sz="4" w:space="0" w:color="auto"/>
              <w:left w:val="single" w:sz="4" w:space="0" w:color="auto"/>
              <w:bottom w:val="single" w:sz="4" w:space="0" w:color="auto"/>
              <w:right w:val="single" w:sz="4" w:space="0" w:color="auto"/>
            </w:tcBorders>
            <w:vAlign w:val="center"/>
          </w:tcPr>
          <w:p w14:paraId="55E23AFF"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一档（</w:t>
            </w:r>
            <w:r>
              <w:rPr>
                <w:rFonts w:ascii="宋体" w:hAnsi="宋体" w:cs="宋体"/>
                <w:bCs/>
                <w:sz w:val="21"/>
                <w:szCs w:val="21"/>
              </w:rPr>
              <w:t>9</w:t>
            </w:r>
            <w:r>
              <w:rPr>
                <w:rFonts w:ascii="宋体" w:hAnsi="宋体" w:cs="宋体" w:hint="eastAsia"/>
                <w:bCs/>
                <w:sz w:val="21"/>
                <w:szCs w:val="21"/>
              </w:rPr>
              <w:t>分）：服务质量、进度保证措施比较详细、全面，切实可行，人员及设备配置充足、科学，任务分配及实施规划合理，具有良好的组织架构、管理措施及组织保障计划的。</w:t>
            </w:r>
          </w:p>
          <w:p w14:paraId="62FE2ED7"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二档（</w:t>
            </w:r>
            <w:r>
              <w:rPr>
                <w:rFonts w:ascii="宋体" w:hAnsi="宋体" w:cs="宋体"/>
                <w:bCs/>
                <w:sz w:val="21"/>
                <w:szCs w:val="21"/>
              </w:rPr>
              <w:t>6</w:t>
            </w:r>
            <w:r>
              <w:rPr>
                <w:rFonts w:ascii="宋体" w:hAnsi="宋体" w:cs="宋体" w:hint="eastAsia"/>
                <w:bCs/>
                <w:sz w:val="21"/>
                <w:szCs w:val="21"/>
              </w:rPr>
              <w:t>分）：服务质量、进度保证措施详细，方案中人员结构、设备配置、任务分配、实施规划比较合理，具有一定的管理措施。</w:t>
            </w:r>
          </w:p>
          <w:p w14:paraId="4C57D5A8"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三档（</w:t>
            </w:r>
            <w:r>
              <w:rPr>
                <w:rFonts w:ascii="宋体" w:hAnsi="宋体" w:cs="宋体"/>
                <w:bCs/>
                <w:sz w:val="21"/>
                <w:szCs w:val="21"/>
              </w:rPr>
              <w:t>3</w:t>
            </w:r>
            <w:r>
              <w:rPr>
                <w:rFonts w:ascii="宋体" w:hAnsi="宋体" w:cs="宋体" w:hint="eastAsia"/>
                <w:bCs/>
                <w:sz w:val="21"/>
                <w:szCs w:val="21"/>
              </w:rPr>
              <w:t>分）：服务质量保证措施及实施方案比较简单，方案中人员结构、任务分配、实施规划等一般，基本能保证项目如期完成。</w:t>
            </w:r>
          </w:p>
          <w:p w14:paraId="60AC68EB"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不提供方案或不满足以上评分项的不得分。</w:t>
            </w:r>
          </w:p>
        </w:tc>
        <w:tc>
          <w:tcPr>
            <w:tcW w:w="1158" w:type="dxa"/>
            <w:tcBorders>
              <w:top w:val="single" w:sz="4" w:space="0" w:color="auto"/>
              <w:left w:val="single" w:sz="4" w:space="0" w:color="auto"/>
              <w:bottom w:val="single" w:sz="4" w:space="0" w:color="auto"/>
              <w:right w:val="single" w:sz="4" w:space="0" w:color="auto"/>
            </w:tcBorders>
            <w:vAlign w:val="center"/>
          </w:tcPr>
          <w:p w14:paraId="5141E5DF" w14:textId="77777777" w:rsidR="00940088" w:rsidRDefault="0091104A">
            <w:pPr>
              <w:snapToGrid w:val="0"/>
              <w:jc w:val="center"/>
              <w:rPr>
                <w:rFonts w:ascii="宋体" w:hAnsi="宋体" w:cs="宋体"/>
                <w:sz w:val="21"/>
                <w:szCs w:val="21"/>
              </w:rPr>
            </w:pPr>
            <w:r>
              <w:rPr>
                <w:rFonts w:ascii="宋体" w:hAnsi="宋体" w:cs="宋体" w:hint="eastAsia"/>
                <w:bCs/>
                <w:sz w:val="21"/>
                <w:szCs w:val="21"/>
              </w:rPr>
              <w:t>工作质量、进度保障方案</w:t>
            </w:r>
          </w:p>
        </w:tc>
      </w:tr>
      <w:tr w:rsidR="00940088" w14:paraId="24C96606" w14:textId="77777777">
        <w:tc>
          <w:tcPr>
            <w:tcW w:w="562" w:type="dxa"/>
            <w:vMerge/>
            <w:tcBorders>
              <w:top w:val="single" w:sz="4" w:space="0" w:color="auto"/>
              <w:left w:val="single" w:sz="4" w:space="0" w:color="auto"/>
              <w:bottom w:val="single" w:sz="4" w:space="0" w:color="auto"/>
              <w:right w:val="single" w:sz="4" w:space="0" w:color="auto"/>
            </w:tcBorders>
            <w:vAlign w:val="center"/>
          </w:tcPr>
          <w:p w14:paraId="29AADDCC" w14:textId="77777777" w:rsidR="00940088" w:rsidRDefault="00940088">
            <w:pPr>
              <w:spacing w:line="240" w:lineRule="auto"/>
              <w:rPr>
                <w:rFonts w:ascii="宋体" w:hAnsi="宋体" w:cs="宋体"/>
                <w:sz w:val="21"/>
                <w:szCs w:val="21"/>
              </w:rPr>
            </w:pPr>
          </w:p>
        </w:tc>
        <w:tc>
          <w:tcPr>
            <w:tcW w:w="1272" w:type="dxa"/>
            <w:vMerge/>
            <w:tcBorders>
              <w:top w:val="single" w:sz="4" w:space="0" w:color="auto"/>
              <w:left w:val="single" w:sz="4" w:space="0" w:color="auto"/>
              <w:bottom w:val="single" w:sz="4" w:space="0" w:color="auto"/>
              <w:right w:val="single" w:sz="4" w:space="0" w:color="auto"/>
            </w:tcBorders>
            <w:vAlign w:val="center"/>
          </w:tcPr>
          <w:p w14:paraId="1B0B9BED" w14:textId="77777777" w:rsidR="00940088" w:rsidRDefault="00940088">
            <w:pPr>
              <w:spacing w:line="240" w:lineRule="auto"/>
              <w:rPr>
                <w:rFonts w:ascii="宋体" w:hAnsi="宋体" w:cs="宋体"/>
                <w:spacing w:val="-18"/>
                <w:sz w:val="21"/>
                <w:szCs w:val="21"/>
              </w:rPr>
            </w:pPr>
          </w:p>
        </w:tc>
        <w:tc>
          <w:tcPr>
            <w:tcW w:w="137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7698B25" w14:textId="77777777" w:rsidR="00940088" w:rsidRDefault="0091104A">
            <w:pPr>
              <w:adjustRightInd w:val="0"/>
              <w:snapToGrid w:val="0"/>
              <w:jc w:val="center"/>
              <w:textAlignment w:val="baseline"/>
              <w:rPr>
                <w:rFonts w:ascii="宋体" w:hAnsi="宋体" w:cs="宋体"/>
                <w:bCs/>
                <w:sz w:val="21"/>
                <w:szCs w:val="21"/>
              </w:rPr>
            </w:pPr>
            <w:r>
              <w:rPr>
                <w:rFonts w:ascii="宋体" w:hAnsi="宋体" w:cs="宋体" w:hint="eastAsia"/>
                <w:bCs/>
                <w:sz w:val="21"/>
                <w:szCs w:val="21"/>
              </w:rPr>
              <w:t>售后服务分（满分</w:t>
            </w:r>
            <w:r>
              <w:rPr>
                <w:rFonts w:ascii="宋体" w:hAnsi="宋体" w:cs="宋体"/>
                <w:bCs/>
                <w:sz w:val="21"/>
                <w:szCs w:val="21"/>
              </w:rPr>
              <w:t>8</w:t>
            </w:r>
            <w:r>
              <w:rPr>
                <w:rFonts w:ascii="宋体" w:hAnsi="宋体" w:cs="宋体" w:hint="eastAsia"/>
                <w:bCs/>
                <w:sz w:val="21"/>
                <w:szCs w:val="21"/>
              </w:rPr>
              <w:lastRenderedPageBreak/>
              <w:t>分）</w:t>
            </w:r>
          </w:p>
        </w:tc>
        <w:tc>
          <w:tcPr>
            <w:tcW w:w="5400" w:type="dxa"/>
            <w:tcBorders>
              <w:top w:val="single" w:sz="4" w:space="0" w:color="auto"/>
              <w:left w:val="single" w:sz="4" w:space="0" w:color="auto"/>
              <w:bottom w:val="single" w:sz="4" w:space="0" w:color="auto"/>
              <w:right w:val="single" w:sz="4" w:space="0" w:color="auto"/>
            </w:tcBorders>
          </w:tcPr>
          <w:p w14:paraId="170BDF30"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lastRenderedPageBreak/>
              <w:t>一档（</w:t>
            </w:r>
            <w:r>
              <w:rPr>
                <w:rFonts w:ascii="宋体" w:hAnsi="宋体" w:cs="宋体"/>
                <w:bCs/>
                <w:sz w:val="21"/>
                <w:szCs w:val="21"/>
              </w:rPr>
              <w:t>8</w:t>
            </w:r>
            <w:r>
              <w:rPr>
                <w:rFonts w:ascii="宋体" w:hAnsi="宋体" w:cs="宋体" w:hint="eastAsia"/>
                <w:bCs/>
                <w:sz w:val="21"/>
                <w:szCs w:val="21"/>
              </w:rPr>
              <w:t>分）：售后服务方案及承诺的服务标准、响应时间、人员调配、售后服务、技术支持等完全满足采购需求，</w:t>
            </w:r>
            <w:r>
              <w:rPr>
                <w:rFonts w:ascii="宋体" w:hAnsi="宋体" w:cs="宋体" w:hint="eastAsia"/>
                <w:bCs/>
                <w:sz w:val="21"/>
                <w:szCs w:val="21"/>
              </w:rPr>
              <w:lastRenderedPageBreak/>
              <w:t>承诺详细、科学合理具有指导性的。</w:t>
            </w:r>
          </w:p>
          <w:p w14:paraId="3D7DF89F"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二档（</w:t>
            </w:r>
            <w:r>
              <w:rPr>
                <w:rFonts w:ascii="宋体" w:hAnsi="宋体" w:cs="宋体"/>
                <w:bCs/>
                <w:sz w:val="21"/>
                <w:szCs w:val="21"/>
              </w:rPr>
              <w:t>5</w:t>
            </w:r>
            <w:r>
              <w:rPr>
                <w:rFonts w:ascii="宋体" w:hAnsi="宋体" w:cs="宋体" w:hint="eastAsia"/>
                <w:bCs/>
                <w:sz w:val="21"/>
                <w:szCs w:val="21"/>
              </w:rPr>
              <w:t>分）：售后服务方案及承诺的服务标准、响应时间、人员调配、售后服务、技术支持等满足采购需求，承诺详细的。</w:t>
            </w:r>
          </w:p>
          <w:p w14:paraId="24B7D0D8"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三档（</w:t>
            </w:r>
            <w:r>
              <w:rPr>
                <w:rFonts w:ascii="宋体" w:hAnsi="宋体" w:cs="宋体"/>
                <w:bCs/>
                <w:sz w:val="21"/>
                <w:szCs w:val="21"/>
              </w:rPr>
              <w:t>2</w:t>
            </w:r>
            <w:r>
              <w:rPr>
                <w:rFonts w:ascii="宋体" w:hAnsi="宋体" w:cs="宋体" w:hint="eastAsia"/>
                <w:bCs/>
                <w:sz w:val="21"/>
                <w:szCs w:val="21"/>
              </w:rPr>
              <w:t>分）：售后服务方案及承诺的服务标准、响应时间、人员调配、售后服务、技术支持等基本满足采购需求，指导性差。</w:t>
            </w:r>
          </w:p>
          <w:p w14:paraId="3AD3A338"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不提供方案或不满足以上评分项的不得分。</w:t>
            </w:r>
          </w:p>
        </w:tc>
        <w:tc>
          <w:tcPr>
            <w:tcW w:w="1158" w:type="dxa"/>
            <w:tcBorders>
              <w:top w:val="single" w:sz="4" w:space="0" w:color="auto"/>
              <w:left w:val="single" w:sz="4" w:space="0" w:color="auto"/>
              <w:bottom w:val="single" w:sz="4" w:space="0" w:color="auto"/>
              <w:right w:val="single" w:sz="4" w:space="0" w:color="auto"/>
            </w:tcBorders>
            <w:vAlign w:val="center"/>
          </w:tcPr>
          <w:p w14:paraId="64297063" w14:textId="77777777" w:rsidR="00940088" w:rsidRDefault="0091104A">
            <w:pPr>
              <w:adjustRightInd w:val="0"/>
              <w:snapToGrid w:val="0"/>
              <w:jc w:val="center"/>
              <w:textAlignment w:val="baseline"/>
              <w:rPr>
                <w:rFonts w:ascii="宋体" w:hAnsi="宋体" w:cs="宋体"/>
                <w:bCs/>
                <w:sz w:val="21"/>
                <w:szCs w:val="21"/>
              </w:rPr>
            </w:pPr>
            <w:r>
              <w:rPr>
                <w:rFonts w:ascii="宋体" w:hAnsi="宋体" w:cs="宋体" w:hint="eastAsia"/>
                <w:bCs/>
                <w:sz w:val="21"/>
                <w:szCs w:val="21"/>
              </w:rPr>
              <w:lastRenderedPageBreak/>
              <w:t>售后服务方案</w:t>
            </w:r>
          </w:p>
        </w:tc>
      </w:tr>
      <w:tr w:rsidR="00940088" w14:paraId="3715102F" w14:textId="77777777">
        <w:tc>
          <w:tcPr>
            <w:tcW w:w="562" w:type="dxa"/>
            <w:vMerge w:val="restart"/>
            <w:tcBorders>
              <w:top w:val="single" w:sz="4" w:space="0" w:color="auto"/>
              <w:left w:val="single" w:sz="4" w:space="0" w:color="auto"/>
              <w:right w:val="single" w:sz="4" w:space="0" w:color="auto"/>
            </w:tcBorders>
            <w:vAlign w:val="center"/>
          </w:tcPr>
          <w:p w14:paraId="5D5BC8C6" w14:textId="77777777" w:rsidR="00940088" w:rsidRDefault="0091104A">
            <w:pPr>
              <w:adjustRightInd w:val="0"/>
              <w:snapToGrid w:val="0"/>
              <w:jc w:val="center"/>
              <w:textAlignment w:val="baseline"/>
              <w:rPr>
                <w:rFonts w:ascii="宋体" w:hAnsi="宋体" w:cs="宋体"/>
                <w:sz w:val="21"/>
                <w:szCs w:val="21"/>
              </w:rPr>
            </w:pPr>
            <w:r>
              <w:rPr>
                <w:rFonts w:ascii="宋体" w:hAnsi="宋体" w:cs="宋体"/>
                <w:sz w:val="21"/>
                <w:szCs w:val="21"/>
              </w:rPr>
              <w:t>2</w:t>
            </w:r>
          </w:p>
        </w:tc>
        <w:tc>
          <w:tcPr>
            <w:tcW w:w="1272" w:type="dxa"/>
            <w:vMerge w:val="restart"/>
            <w:tcBorders>
              <w:top w:val="single" w:sz="4" w:space="0" w:color="auto"/>
              <w:left w:val="single" w:sz="4" w:space="0" w:color="auto"/>
              <w:right w:val="single" w:sz="4" w:space="0" w:color="auto"/>
            </w:tcBorders>
            <w:vAlign w:val="center"/>
          </w:tcPr>
          <w:p w14:paraId="2532308B" w14:textId="77777777" w:rsidR="00940088" w:rsidRDefault="0091104A">
            <w:pPr>
              <w:adjustRightInd w:val="0"/>
              <w:snapToGrid w:val="0"/>
              <w:jc w:val="center"/>
              <w:textAlignment w:val="baseline"/>
              <w:rPr>
                <w:rFonts w:ascii="宋体" w:hAnsi="宋体" w:cs="宋体"/>
                <w:sz w:val="21"/>
                <w:szCs w:val="21"/>
              </w:rPr>
            </w:pPr>
            <w:r>
              <w:rPr>
                <w:rFonts w:ascii="宋体" w:hAnsi="宋体" w:cs="宋体" w:hint="eastAsia"/>
                <w:sz w:val="21"/>
                <w:szCs w:val="21"/>
              </w:rPr>
              <w:t>商务分 （满分</w:t>
            </w:r>
            <w:r>
              <w:rPr>
                <w:rFonts w:ascii="宋体" w:hAnsi="宋体" w:cs="宋体"/>
                <w:sz w:val="21"/>
                <w:szCs w:val="21"/>
              </w:rPr>
              <w:t>34</w:t>
            </w:r>
            <w:r>
              <w:rPr>
                <w:rFonts w:ascii="宋体" w:hAnsi="宋体" w:cs="宋体" w:hint="eastAsia"/>
                <w:sz w:val="21"/>
                <w:szCs w:val="21"/>
              </w:rPr>
              <w:t>分）</w:t>
            </w:r>
          </w:p>
        </w:tc>
        <w:tc>
          <w:tcPr>
            <w:tcW w:w="1370" w:type="dxa"/>
            <w:tcBorders>
              <w:top w:val="single" w:sz="4" w:space="0" w:color="auto"/>
              <w:left w:val="single" w:sz="4" w:space="0" w:color="auto"/>
              <w:bottom w:val="single" w:sz="4" w:space="0" w:color="auto"/>
              <w:right w:val="single" w:sz="4" w:space="0" w:color="auto"/>
            </w:tcBorders>
            <w:vAlign w:val="center"/>
          </w:tcPr>
          <w:p w14:paraId="117D0B75" w14:textId="77777777" w:rsidR="00940088" w:rsidRDefault="0091104A">
            <w:pPr>
              <w:adjustRightInd w:val="0"/>
              <w:snapToGrid w:val="0"/>
              <w:jc w:val="center"/>
              <w:textAlignment w:val="baseline"/>
              <w:rPr>
                <w:rFonts w:ascii="宋体" w:hAnsi="宋体" w:cs="宋体"/>
                <w:bCs/>
                <w:sz w:val="21"/>
                <w:szCs w:val="21"/>
              </w:rPr>
            </w:pPr>
            <w:r>
              <w:rPr>
                <w:rFonts w:ascii="宋体" w:hAnsi="宋体" w:cs="宋体" w:hint="eastAsia"/>
                <w:bCs/>
                <w:sz w:val="21"/>
                <w:szCs w:val="21"/>
              </w:rPr>
              <w:t>业绩分（满分</w:t>
            </w:r>
            <w:r>
              <w:rPr>
                <w:rFonts w:ascii="宋体" w:hAnsi="宋体" w:cs="宋体"/>
                <w:bCs/>
                <w:sz w:val="21"/>
                <w:szCs w:val="21"/>
              </w:rPr>
              <w:t>10</w:t>
            </w:r>
            <w:r>
              <w:rPr>
                <w:rFonts w:ascii="宋体" w:hAnsi="宋体" w:cs="宋体" w:hint="eastAsia"/>
                <w:bCs/>
                <w:sz w:val="21"/>
                <w:szCs w:val="21"/>
              </w:rPr>
              <w:t>分）</w:t>
            </w:r>
          </w:p>
        </w:tc>
        <w:tc>
          <w:tcPr>
            <w:tcW w:w="5400" w:type="dxa"/>
            <w:tcBorders>
              <w:top w:val="single" w:sz="4" w:space="0" w:color="auto"/>
              <w:left w:val="single" w:sz="4" w:space="0" w:color="auto"/>
              <w:bottom w:val="single" w:sz="4" w:space="0" w:color="auto"/>
              <w:right w:val="single" w:sz="4" w:space="0" w:color="auto"/>
            </w:tcBorders>
            <w:vAlign w:val="center"/>
          </w:tcPr>
          <w:p w14:paraId="052D3B82"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供应商2020年1月1日至投标截止时间开展过</w:t>
            </w:r>
            <w:r>
              <w:rPr>
                <w:rFonts w:ascii="宋体" w:hAnsi="宋体" w:cs="宋体" w:hint="eastAsia"/>
                <w:sz w:val="21"/>
              </w:rPr>
              <w:t>农村生活污水治理、农村黑臭水体等农村环境治理调查报告、实施方案、规划</w:t>
            </w:r>
            <w:r>
              <w:rPr>
                <w:rFonts w:ascii="宋体" w:hAnsi="宋体" w:cs="宋体" w:hint="eastAsia"/>
                <w:bCs/>
                <w:sz w:val="21"/>
                <w:szCs w:val="21"/>
              </w:rPr>
              <w:t>（以中标/成交通知书或项目任务书或合同或主管部门印发文件等证明材料为准），</w:t>
            </w:r>
            <w:r>
              <w:rPr>
                <w:rFonts w:ascii="宋体" w:hAnsi="宋体" w:cs="宋体" w:hint="eastAsia"/>
                <w:sz w:val="21"/>
              </w:rPr>
              <w:t>每提供1个业绩得</w:t>
            </w:r>
            <w:r>
              <w:rPr>
                <w:rFonts w:ascii="宋体" w:hAnsi="宋体" w:cs="宋体"/>
                <w:sz w:val="21"/>
              </w:rPr>
              <w:t>2</w:t>
            </w:r>
            <w:r>
              <w:rPr>
                <w:rFonts w:ascii="宋体" w:hAnsi="宋体" w:cs="宋体" w:hint="eastAsia"/>
                <w:sz w:val="21"/>
              </w:rPr>
              <w:t>分</w:t>
            </w:r>
            <w:r>
              <w:rPr>
                <w:rFonts w:ascii="宋体" w:hAnsi="宋体" w:cs="宋体" w:hint="eastAsia"/>
                <w:bCs/>
                <w:sz w:val="21"/>
                <w:szCs w:val="21"/>
              </w:rPr>
              <w:t>，</w:t>
            </w:r>
            <w:r>
              <w:rPr>
                <w:rFonts w:ascii="宋体" w:hAnsi="宋体" w:cs="宋体" w:hint="eastAsia"/>
                <w:sz w:val="21"/>
              </w:rPr>
              <w:t>满分</w:t>
            </w:r>
            <w:r>
              <w:rPr>
                <w:rFonts w:ascii="宋体" w:hAnsi="宋体" w:cs="宋体"/>
                <w:sz w:val="21"/>
              </w:rPr>
              <w:t>10</w:t>
            </w:r>
            <w:r>
              <w:rPr>
                <w:rFonts w:ascii="宋体" w:hAnsi="宋体" w:cs="宋体" w:hint="eastAsia"/>
                <w:sz w:val="21"/>
              </w:rPr>
              <w:t>分</w:t>
            </w:r>
            <w:r>
              <w:rPr>
                <w:rFonts w:ascii="宋体" w:hAnsi="宋体" w:cs="宋体" w:hint="eastAsia"/>
                <w:bCs/>
                <w:sz w:val="21"/>
                <w:szCs w:val="21"/>
              </w:rPr>
              <w:t>。</w:t>
            </w:r>
          </w:p>
        </w:tc>
        <w:tc>
          <w:tcPr>
            <w:tcW w:w="1158" w:type="dxa"/>
            <w:tcBorders>
              <w:top w:val="single" w:sz="4" w:space="0" w:color="auto"/>
              <w:left w:val="single" w:sz="4" w:space="0" w:color="auto"/>
              <w:bottom w:val="single" w:sz="4" w:space="0" w:color="auto"/>
              <w:right w:val="single" w:sz="4" w:space="0" w:color="auto"/>
            </w:tcBorders>
            <w:vAlign w:val="center"/>
          </w:tcPr>
          <w:p w14:paraId="33509FF4" w14:textId="77777777" w:rsidR="00940088" w:rsidRDefault="0091104A">
            <w:pPr>
              <w:adjustRightInd w:val="0"/>
              <w:snapToGrid w:val="0"/>
              <w:jc w:val="center"/>
              <w:textAlignment w:val="baseline"/>
              <w:rPr>
                <w:rFonts w:ascii="宋体" w:hAnsi="宋体" w:cs="宋体"/>
                <w:sz w:val="21"/>
                <w:szCs w:val="21"/>
              </w:rPr>
            </w:pPr>
            <w:r>
              <w:rPr>
                <w:rFonts w:ascii="宋体" w:hAnsi="宋体" w:cs="宋体" w:hint="eastAsia"/>
                <w:bCs/>
                <w:sz w:val="21"/>
                <w:szCs w:val="21"/>
              </w:rPr>
              <w:t>业绩</w:t>
            </w:r>
          </w:p>
        </w:tc>
      </w:tr>
      <w:tr w:rsidR="00940088" w14:paraId="46DCFDF1" w14:textId="77777777">
        <w:tc>
          <w:tcPr>
            <w:tcW w:w="562" w:type="dxa"/>
            <w:vMerge/>
            <w:tcBorders>
              <w:left w:val="single" w:sz="4" w:space="0" w:color="auto"/>
              <w:right w:val="single" w:sz="4" w:space="0" w:color="auto"/>
            </w:tcBorders>
            <w:vAlign w:val="center"/>
          </w:tcPr>
          <w:p w14:paraId="3E1AABEC" w14:textId="77777777" w:rsidR="00940088" w:rsidRDefault="00940088">
            <w:pPr>
              <w:spacing w:line="240" w:lineRule="auto"/>
              <w:rPr>
                <w:rFonts w:ascii="宋体" w:hAnsi="宋体" w:cs="宋体"/>
                <w:sz w:val="21"/>
                <w:szCs w:val="21"/>
              </w:rPr>
            </w:pPr>
          </w:p>
        </w:tc>
        <w:tc>
          <w:tcPr>
            <w:tcW w:w="1272" w:type="dxa"/>
            <w:vMerge/>
            <w:tcBorders>
              <w:left w:val="single" w:sz="4" w:space="0" w:color="auto"/>
              <w:right w:val="single" w:sz="4" w:space="0" w:color="auto"/>
            </w:tcBorders>
            <w:vAlign w:val="center"/>
          </w:tcPr>
          <w:p w14:paraId="20425633" w14:textId="77777777" w:rsidR="00940088" w:rsidRDefault="00940088">
            <w:pPr>
              <w:spacing w:line="240" w:lineRule="auto"/>
              <w:rPr>
                <w:rFonts w:ascii="宋体" w:hAnsi="宋体" w:cs="宋体"/>
                <w:sz w:val="21"/>
                <w:szCs w:val="21"/>
              </w:rPr>
            </w:pPr>
          </w:p>
        </w:tc>
        <w:tc>
          <w:tcPr>
            <w:tcW w:w="1370" w:type="dxa"/>
            <w:tcBorders>
              <w:top w:val="single" w:sz="4" w:space="0" w:color="auto"/>
              <w:left w:val="single" w:sz="4" w:space="0" w:color="auto"/>
              <w:bottom w:val="single" w:sz="4" w:space="0" w:color="auto"/>
              <w:right w:val="single" w:sz="4" w:space="0" w:color="auto"/>
            </w:tcBorders>
            <w:vAlign w:val="center"/>
          </w:tcPr>
          <w:p w14:paraId="2BF1B7B9" w14:textId="77777777" w:rsidR="00940088" w:rsidRDefault="0091104A">
            <w:pPr>
              <w:adjustRightInd w:val="0"/>
              <w:snapToGrid w:val="0"/>
              <w:jc w:val="center"/>
              <w:textAlignment w:val="baseline"/>
              <w:rPr>
                <w:rFonts w:ascii="宋体" w:hAnsi="宋体" w:cs="宋体"/>
                <w:bCs/>
                <w:sz w:val="21"/>
                <w:szCs w:val="21"/>
              </w:rPr>
            </w:pPr>
            <w:r>
              <w:rPr>
                <w:rFonts w:ascii="宋体" w:hAnsi="宋体" w:cs="宋体" w:hint="eastAsia"/>
                <w:bCs/>
                <w:sz w:val="21"/>
                <w:szCs w:val="21"/>
              </w:rPr>
              <w:t>投入人员分（满分21分）</w:t>
            </w:r>
          </w:p>
        </w:tc>
        <w:tc>
          <w:tcPr>
            <w:tcW w:w="5400" w:type="dxa"/>
            <w:tcBorders>
              <w:top w:val="single" w:sz="4" w:space="0" w:color="auto"/>
              <w:left w:val="single" w:sz="4" w:space="0" w:color="auto"/>
              <w:bottom w:val="single" w:sz="4" w:space="0" w:color="auto"/>
              <w:right w:val="single" w:sz="4" w:space="0" w:color="auto"/>
            </w:tcBorders>
          </w:tcPr>
          <w:p w14:paraId="7321FBD6"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（1）供应商拟投入本项目的项目负责人</w:t>
            </w:r>
            <w:r>
              <w:rPr>
                <w:rFonts w:hint="eastAsia"/>
                <w:sz w:val="21"/>
              </w:rPr>
              <w:t>具有环境</w:t>
            </w:r>
            <w:r>
              <w:rPr>
                <w:rFonts w:ascii="宋体" w:hAnsi="宋体" w:cs="宋体" w:hint="eastAsia"/>
                <w:bCs/>
                <w:sz w:val="21"/>
                <w:szCs w:val="21"/>
              </w:rPr>
              <w:t>相关专业背景，</w:t>
            </w:r>
            <w:r>
              <w:rPr>
                <w:rFonts w:hint="eastAsia"/>
                <w:sz w:val="21"/>
              </w:rPr>
              <w:t>从事农村环境治理调查相关工作</w:t>
            </w:r>
            <w:r>
              <w:rPr>
                <w:rFonts w:hint="eastAsia"/>
                <w:sz w:val="21"/>
              </w:rPr>
              <w:t>3</w:t>
            </w:r>
            <w:r>
              <w:rPr>
                <w:rFonts w:hint="eastAsia"/>
                <w:sz w:val="21"/>
              </w:rPr>
              <w:t>年及以上，</w:t>
            </w:r>
            <w:r>
              <w:rPr>
                <w:rFonts w:ascii="宋体" w:hAnsi="宋体" w:cs="宋体" w:hint="eastAsia"/>
                <w:bCs/>
                <w:sz w:val="21"/>
                <w:szCs w:val="21"/>
              </w:rPr>
              <w:t>且具有</w:t>
            </w:r>
            <w:proofErr w:type="gramStart"/>
            <w:r>
              <w:rPr>
                <w:rFonts w:ascii="宋体" w:hAnsi="宋体" w:cs="宋体" w:hint="eastAsia"/>
                <w:bCs/>
                <w:sz w:val="21"/>
                <w:szCs w:val="21"/>
              </w:rPr>
              <w:t>环境类正高级</w:t>
            </w:r>
            <w:proofErr w:type="gramEnd"/>
            <w:r>
              <w:rPr>
                <w:rFonts w:ascii="宋体" w:hAnsi="宋体" w:cs="宋体" w:hint="eastAsia"/>
                <w:bCs/>
                <w:sz w:val="21"/>
                <w:szCs w:val="21"/>
              </w:rPr>
              <w:t>职称的得5分，具有</w:t>
            </w:r>
            <w:r>
              <w:rPr>
                <w:rFonts w:ascii="宋体" w:hAnsi="宋体" w:cs="宋体" w:hint="eastAsia"/>
                <w:bCs/>
                <w:sz w:val="21"/>
                <w:szCs w:val="21"/>
                <w:highlight w:val="yellow"/>
              </w:rPr>
              <w:t>环境类</w:t>
            </w:r>
            <w:r>
              <w:rPr>
                <w:rFonts w:ascii="宋体" w:hAnsi="宋体" w:cs="宋体" w:hint="eastAsia"/>
                <w:bCs/>
                <w:sz w:val="21"/>
                <w:szCs w:val="21"/>
              </w:rPr>
              <w:t>高级职称的得3分，具有</w:t>
            </w:r>
            <w:r>
              <w:rPr>
                <w:rFonts w:ascii="宋体" w:hAnsi="宋体" w:cs="宋体" w:hint="eastAsia"/>
                <w:bCs/>
                <w:sz w:val="21"/>
                <w:szCs w:val="21"/>
                <w:highlight w:val="yellow"/>
              </w:rPr>
              <w:t>环境类</w:t>
            </w:r>
            <w:r>
              <w:rPr>
                <w:rFonts w:ascii="宋体" w:hAnsi="宋体" w:cs="宋体" w:hint="eastAsia"/>
                <w:bCs/>
                <w:sz w:val="21"/>
                <w:szCs w:val="21"/>
              </w:rPr>
              <w:t>中级职称的得2分。本项满分5分</w:t>
            </w:r>
          </w:p>
          <w:p w14:paraId="79C73374"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（2）</w:t>
            </w:r>
            <w:proofErr w:type="gramStart"/>
            <w:r>
              <w:rPr>
                <w:rFonts w:ascii="宋体" w:hAnsi="宋体" w:cs="宋体" w:hint="eastAsia"/>
                <w:bCs/>
                <w:sz w:val="21"/>
                <w:szCs w:val="21"/>
              </w:rPr>
              <w:t>除项目</w:t>
            </w:r>
            <w:proofErr w:type="gramEnd"/>
            <w:r>
              <w:rPr>
                <w:rFonts w:ascii="宋体" w:hAnsi="宋体" w:cs="宋体" w:hint="eastAsia"/>
                <w:bCs/>
                <w:sz w:val="21"/>
                <w:szCs w:val="21"/>
              </w:rPr>
              <w:t>负责人之外，明确具体投入到本项目的技术人员不少于16人，其中具有环境类或化学类等相关专业高级及以上职称不少于8人，中级职称不少于4人。项目实施人员均中级及以上职称的。在此基础上，每增加一个高级职称及以上人员的得1分；每增加中级职称人员的得0.5分，本项满分16分。</w:t>
            </w:r>
          </w:p>
          <w:p w14:paraId="6A0DECF0" w14:textId="77777777" w:rsidR="00940088" w:rsidRDefault="0091104A">
            <w:pPr>
              <w:adjustRightInd w:val="0"/>
              <w:snapToGrid w:val="0"/>
              <w:textAlignment w:val="baseline"/>
              <w:rPr>
                <w:rFonts w:ascii="宋体" w:hAnsi="宋体" w:cs="宋体"/>
                <w:bCs/>
                <w:sz w:val="21"/>
                <w:szCs w:val="21"/>
              </w:rPr>
            </w:pPr>
            <w:r>
              <w:rPr>
                <w:rFonts w:ascii="宋体" w:hAnsi="宋体" w:cs="宋体" w:hint="eastAsia"/>
                <w:bCs/>
                <w:sz w:val="21"/>
                <w:szCs w:val="21"/>
              </w:rPr>
              <w:t>（响应文件需提供专业技术人员学历或学位证、职称证、资格证（如有）复印件；上述人员中属招聘人员的须提</w:t>
            </w:r>
            <w:r>
              <w:rPr>
                <w:rFonts w:hint="eastAsia"/>
                <w:sz w:val="21"/>
                <w:szCs w:val="21"/>
              </w:rPr>
              <w:t>供</w:t>
            </w:r>
            <w:r>
              <w:rPr>
                <w:rFonts w:ascii="宋体" w:hAnsi="宋体" w:cs="宋体" w:hint="eastAsia"/>
                <w:bCs/>
                <w:sz w:val="21"/>
              </w:rPr>
              <w:t>202</w:t>
            </w:r>
            <w:r>
              <w:rPr>
                <w:rFonts w:ascii="宋体" w:hAnsi="宋体" w:cs="宋体"/>
                <w:bCs/>
                <w:sz w:val="21"/>
              </w:rPr>
              <w:t>6</w:t>
            </w:r>
            <w:r>
              <w:rPr>
                <w:rFonts w:ascii="宋体" w:hAnsi="宋体" w:cs="宋体" w:hint="eastAsia"/>
                <w:bCs/>
                <w:sz w:val="21"/>
              </w:rPr>
              <w:t>年1</w:t>
            </w:r>
            <w:r>
              <w:rPr>
                <w:rFonts w:hint="eastAsia"/>
                <w:sz w:val="21"/>
                <w:szCs w:val="21"/>
              </w:rPr>
              <w:t>月以来任意一个月供应商为人员缴纳社保的</w:t>
            </w:r>
            <w:r>
              <w:rPr>
                <w:rFonts w:hint="eastAsia"/>
                <w:sz w:val="21"/>
              </w:rPr>
              <w:t>证明</w:t>
            </w:r>
            <w:r>
              <w:rPr>
                <w:rFonts w:ascii="宋体" w:hAnsi="宋体" w:cs="宋体" w:hint="eastAsia"/>
                <w:bCs/>
                <w:sz w:val="21"/>
                <w:szCs w:val="21"/>
              </w:rPr>
              <w:t>复印件）</w:t>
            </w:r>
          </w:p>
          <w:p w14:paraId="3347A082" w14:textId="77777777" w:rsidR="00940088" w:rsidRDefault="0091104A">
            <w:pPr>
              <w:adjustRightInd w:val="0"/>
              <w:snapToGrid w:val="0"/>
              <w:textAlignment w:val="baseline"/>
              <w:rPr>
                <w:rFonts w:ascii="宋体" w:hAnsi="宋体" w:cs="宋体"/>
                <w:b/>
                <w:sz w:val="21"/>
                <w:szCs w:val="21"/>
              </w:rPr>
            </w:pPr>
            <w:r>
              <w:rPr>
                <w:rFonts w:ascii="宋体" w:hAnsi="宋体" w:cs="宋体" w:hint="eastAsia"/>
                <w:b/>
                <w:sz w:val="21"/>
                <w:szCs w:val="21"/>
              </w:rPr>
              <w:t>一人多证的按一人计算，一人只能计分一次。</w:t>
            </w:r>
          </w:p>
        </w:tc>
        <w:tc>
          <w:tcPr>
            <w:tcW w:w="1158" w:type="dxa"/>
            <w:tcBorders>
              <w:top w:val="single" w:sz="4" w:space="0" w:color="auto"/>
              <w:left w:val="single" w:sz="4" w:space="0" w:color="auto"/>
              <w:bottom w:val="single" w:sz="4" w:space="0" w:color="auto"/>
              <w:right w:val="single" w:sz="4" w:space="0" w:color="auto"/>
            </w:tcBorders>
            <w:vAlign w:val="center"/>
          </w:tcPr>
          <w:p w14:paraId="5DE57597" w14:textId="77777777" w:rsidR="00940088" w:rsidRDefault="0091104A">
            <w:pPr>
              <w:adjustRightInd w:val="0"/>
              <w:snapToGrid w:val="0"/>
              <w:jc w:val="center"/>
              <w:textAlignment w:val="baseline"/>
              <w:rPr>
                <w:rFonts w:ascii="宋体" w:hAnsi="宋体" w:cs="宋体"/>
                <w:sz w:val="21"/>
                <w:szCs w:val="21"/>
              </w:rPr>
            </w:pPr>
            <w:r>
              <w:rPr>
                <w:rFonts w:ascii="宋体" w:hAnsi="宋体" w:cs="宋体" w:hint="eastAsia"/>
                <w:sz w:val="21"/>
                <w:szCs w:val="21"/>
              </w:rPr>
              <w:t>项目团队配置</w:t>
            </w:r>
          </w:p>
        </w:tc>
      </w:tr>
      <w:tr w:rsidR="00940088" w14:paraId="5D28444E" w14:textId="77777777">
        <w:trPr>
          <w:trHeight w:val="1603"/>
        </w:trPr>
        <w:tc>
          <w:tcPr>
            <w:tcW w:w="562" w:type="dxa"/>
            <w:vMerge/>
            <w:tcBorders>
              <w:left w:val="single" w:sz="4" w:space="0" w:color="auto"/>
              <w:right w:val="single" w:sz="4" w:space="0" w:color="auto"/>
            </w:tcBorders>
            <w:vAlign w:val="center"/>
          </w:tcPr>
          <w:p w14:paraId="2706E975" w14:textId="77777777" w:rsidR="00940088" w:rsidRDefault="00940088">
            <w:pPr>
              <w:spacing w:line="240" w:lineRule="auto"/>
              <w:rPr>
                <w:rFonts w:ascii="宋体" w:hAnsi="宋体" w:cs="宋体"/>
                <w:sz w:val="21"/>
                <w:szCs w:val="21"/>
              </w:rPr>
            </w:pPr>
          </w:p>
        </w:tc>
        <w:tc>
          <w:tcPr>
            <w:tcW w:w="1272" w:type="dxa"/>
            <w:vMerge/>
            <w:tcBorders>
              <w:left w:val="single" w:sz="4" w:space="0" w:color="auto"/>
              <w:right w:val="single" w:sz="4" w:space="0" w:color="auto"/>
            </w:tcBorders>
            <w:vAlign w:val="center"/>
          </w:tcPr>
          <w:p w14:paraId="4F36FE5A" w14:textId="77777777" w:rsidR="00940088" w:rsidRDefault="00940088">
            <w:pPr>
              <w:spacing w:line="240" w:lineRule="auto"/>
              <w:rPr>
                <w:rFonts w:ascii="宋体" w:hAnsi="宋体" w:cs="宋体"/>
                <w:sz w:val="21"/>
                <w:szCs w:val="21"/>
              </w:rPr>
            </w:pPr>
          </w:p>
        </w:tc>
        <w:tc>
          <w:tcPr>
            <w:tcW w:w="1370" w:type="dxa"/>
            <w:tcBorders>
              <w:top w:val="single" w:sz="4" w:space="0" w:color="auto"/>
              <w:left w:val="single" w:sz="4" w:space="0" w:color="auto"/>
              <w:right w:val="single" w:sz="4" w:space="0" w:color="auto"/>
            </w:tcBorders>
            <w:vAlign w:val="center"/>
          </w:tcPr>
          <w:p w14:paraId="0BC89C2A" w14:textId="77777777" w:rsidR="00940088" w:rsidRDefault="0091104A">
            <w:pPr>
              <w:spacing w:line="400" w:lineRule="exact"/>
              <w:jc w:val="center"/>
              <w:outlineLvl w:val="0"/>
              <w:rPr>
                <w:rFonts w:ascii="宋体" w:hAnsi="宋体" w:cs="宋体"/>
                <w:sz w:val="21"/>
                <w:szCs w:val="21"/>
              </w:rPr>
            </w:pPr>
            <w:r>
              <w:rPr>
                <w:rFonts w:ascii="宋体" w:hAnsi="宋体" w:cs="宋体" w:hint="eastAsia"/>
                <w:sz w:val="21"/>
                <w:szCs w:val="21"/>
              </w:rPr>
              <w:t>综合实力</w:t>
            </w:r>
            <w:r>
              <w:rPr>
                <w:rFonts w:ascii="宋体" w:hAnsi="宋体" w:cs="宋体" w:hint="eastAsia"/>
                <w:bCs/>
                <w:sz w:val="21"/>
                <w:szCs w:val="21"/>
              </w:rPr>
              <w:t>（满分</w:t>
            </w:r>
            <w:r>
              <w:rPr>
                <w:rFonts w:ascii="宋体" w:hAnsi="宋体" w:cs="宋体"/>
                <w:bCs/>
                <w:sz w:val="21"/>
                <w:szCs w:val="21"/>
              </w:rPr>
              <w:t>3</w:t>
            </w:r>
            <w:r>
              <w:rPr>
                <w:rFonts w:ascii="宋体" w:hAnsi="宋体" w:cs="宋体" w:hint="eastAsia"/>
                <w:bCs/>
                <w:sz w:val="21"/>
                <w:szCs w:val="21"/>
              </w:rPr>
              <w:t>分）</w:t>
            </w:r>
          </w:p>
        </w:tc>
        <w:tc>
          <w:tcPr>
            <w:tcW w:w="5400" w:type="dxa"/>
            <w:tcBorders>
              <w:top w:val="single" w:sz="4" w:space="0" w:color="auto"/>
              <w:left w:val="single" w:sz="4" w:space="0" w:color="auto"/>
              <w:right w:val="single" w:sz="4" w:space="0" w:color="auto"/>
            </w:tcBorders>
            <w:vAlign w:val="center"/>
          </w:tcPr>
          <w:p w14:paraId="2A1BA617" w14:textId="77777777" w:rsidR="00940088" w:rsidRDefault="0091104A">
            <w:pPr>
              <w:adjustRightInd w:val="0"/>
              <w:snapToGrid w:val="0"/>
              <w:textAlignment w:val="baseline"/>
              <w:rPr>
                <w:rFonts w:ascii="Times New Roman" w:hAnsi="Times New Roman"/>
                <w:sz w:val="21"/>
              </w:rPr>
            </w:pPr>
            <w:r>
              <w:rPr>
                <w:rFonts w:ascii="Times New Roman" w:hAnsi="Times New Roman" w:hint="eastAsia"/>
                <w:sz w:val="21"/>
              </w:rPr>
              <w:t>①供应商在</w:t>
            </w:r>
            <w:proofErr w:type="gramStart"/>
            <w:r>
              <w:rPr>
                <w:rFonts w:ascii="Times New Roman" w:hAnsi="Times New Roman" w:hint="eastAsia"/>
                <w:sz w:val="21"/>
              </w:rPr>
              <w:t>截标日前</w:t>
            </w:r>
            <w:r>
              <w:rPr>
                <w:rFonts w:ascii="Times New Roman" w:hAnsi="Times New Roman" w:hint="eastAsia"/>
                <w:sz w:val="21"/>
              </w:rPr>
              <w:t>1</w:t>
            </w:r>
            <w:r>
              <w:rPr>
                <w:rFonts w:ascii="Times New Roman" w:hAnsi="Times New Roman" w:hint="eastAsia"/>
                <w:sz w:val="21"/>
              </w:rPr>
              <w:t>年内在政府</w:t>
            </w:r>
            <w:proofErr w:type="gramEnd"/>
            <w:r>
              <w:rPr>
                <w:rFonts w:ascii="Times New Roman" w:hAnsi="Times New Roman" w:hint="eastAsia"/>
                <w:sz w:val="21"/>
              </w:rPr>
              <w:t>采购活动中存在违约违规情形的（以财政部门出具的书面材料为评分依据），每次扣除</w:t>
            </w:r>
            <w:r>
              <w:rPr>
                <w:rFonts w:ascii="Times New Roman" w:hAnsi="Times New Roman" w:hint="eastAsia"/>
                <w:sz w:val="21"/>
              </w:rPr>
              <w:t>3</w:t>
            </w:r>
            <w:r>
              <w:rPr>
                <w:rFonts w:ascii="Times New Roman" w:hAnsi="Times New Roman" w:hint="eastAsia"/>
                <w:sz w:val="21"/>
              </w:rPr>
              <w:t>分，最高扣分</w:t>
            </w:r>
            <w:r>
              <w:rPr>
                <w:rFonts w:ascii="Times New Roman" w:hAnsi="Times New Roman" w:hint="eastAsia"/>
                <w:sz w:val="21"/>
              </w:rPr>
              <w:t>3</w:t>
            </w:r>
            <w:r>
              <w:rPr>
                <w:rFonts w:ascii="Times New Roman" w:hAnsi="Times New Roman" w:hint="eastAsia"/>
                <w:sz w:val="21"/>
              </w:rPr>
              <w:t>分。</w:t>
            </w:r>
          </w:p>
          <w:p w14:paraId="01BF87FE" w14:textId="77777777" w:rsidR="00940088" w:rsidRDefault="0091104A">
            <w:pPr>
              <w:adjustRightInd w:val="0"/>
              <w:snapToGrid w:val="0"/>
              <w:textAlignment w:val="baseline"/>
              <w:rPr>
                <w:rFonts w:ascii="Times New Roman" w:hAnsi="Times New Roman"/>
                <w:sz w:val="21"/>
              </w:rPr>
            </w:pPr>
            <w:r>
              <w:rPr>
                <w:rFonts w:ascii="Times New Roman" w:hAnsi="Times New Roman" w:hint="eastAsia"/>
                <w:sz w:val="21"/>
              </w:rPr>
              <w:t>②自</w:t>
            </w:r>
            <w:r>
              <w:rPr>
                <w:rFonts w:ascii="Times New Roman" w:hAnsi="Times New Roman" w:hint="eastAsia"/>
                <w:sz w:val="21"/>
              </w:rPr>
              <w:t>2020</w:t>
            </w:r>
            <w:r>
              <w:rPr>
                <w:rFonts w:ascii="Times New Roman" w:hAnsi="Times New Roman" w:hint="eastAsia"/>
                <w:sz w:val="21"/>
              </w:rPr>
              <w:t>年</w:t>
            </w:r>
            <w:r>
              <w:rPr>
                <w:rFonts w:ascii="Times New Roman" w:hAnsi="Times New Roman" w:hint="eastAsia"/>
                <w:sz w:val="21"/>
              </w:rPr>
              <w:t>1</w:t>
            </w:r>
            <w:r>
              <w:rPr>
                <w:rFonts w:ascii="Times New Roman" w:hAnsi="Times New Roman" w:hint="eastAsia"/>
                <w:sz w:val="21"/>
              </w:rPr>
              <w:t>月</w:t>
            </w:r>
            <w:r>
              <w:rPr>
                <w:rFonts w:ascii="Times New Roman" w:hAnsi="Times New Roman" w:hint="eastAsia"/>
                <w:sz w:val="21"/>
              </w:rPr>
              <w:t>1</w:t>
            </w:r>
            <w:r>
              <w:rPr>
                <w:rFonts w:ascii="Times New Roman" w:hAnsi="Times New Roman" w:hint="eastAsia"/>
                <w:sz w:val="21"/>
              </w:rPr>
              <w:t>日起牵头编制市级及以上的生态环境相关标准、技术指南的，每项得</w:t>
            </w:r>
            <w:r>
              <w:rPr>
                <w:rFonts w:ascii="Times New Roman" w:hAnsi="Times New Roman" w:hint="eastAsia"/>
                <w:sz w:val="21"/>
              </w:rPr>
              <w:t>1</w:t>
            </w:r>
            <w:r>
              <w:rPr>
                <w:rFonts w:ascii="Times New Roman" w:hAnsi="Times New Roman" w:hint="eastAsia"/>
                <w:sz w:val="21"/>
              </w:rPr>
              <w:t>分，本项满分</w:t>
            </w:r>
            <w:r>
              <w:rPr>
                <w:rFonts w:ascii="Times New Roman" w:hAnsi="Times New Roman" w:hint="eastAsia"/>
                <w:sz w:val="21"/>
              </w:rPr>
              <w:t>2</w:t>
            </w:r>
            <w:r>
              <w:rPr>
                <w:rFonts w:ascii="Times New Roman" w:hAnsi="Times New Roman" w:hint="eastAsia"/>
                <w:sz w:val="21"/>
              </w:rPr>
              <w:t>分。（必须提供证明材料，参与编制的生态环境相关标准、技术指</w:t>
            </w:r>
            <w:r>
              <w:rPr>
                <w:rFonts w:ascii="Times New Roman" w:hAnsi="Times New Roman" w:hint="eastAsia"/>
                <w:sz w:val="21"/>
              </w:rPr>
              <w:lastRenderedPageBreak/>
              <w:t>南内容能体现供应商署名或获得官方提名表彰）</w:t>
            </w:r>
          </w:p>
          <w:p w14:paraId="2BD0C143" w14:textId="77777777" w:rsidR="00940088" w:rsidRDefault="0091104A">
            <w:pPr>
              <w:adjustRightInd w:val="0"/>
              <w:snapToGrid w:val="0"/>
              <w:textAlignment w:val="baseline"/>
              <w:rPr>
                <w:rFonts w:ascii="宋体" w:hAnsi="宋体" w:cs="宋体"/>
                <w:bCs/>
                <w:sz w:val="21"/>
                <w:szCs w:val="21"/>
              </w:rPr>
            </w:pPr>
            <w:r>
              <w:rPr>
                <w:rFonts w:ascii="Times New Roman" w:hAnsi="Times New Roman" w:hint="eastAsia"/>
                <w:sz w:val="21"/>
              </w:rPr>
              <w:t>③供应商通过</w:t>
            </w:r>
            <w:r>
              <w:rPr>
                <w:rFonts w:ascii="Times New Roman" w:hAnsi="Times New Roman" w:hint="eastAsia"/>
                <w:sz w:val="21"/>
              </w:rPr>
              <w:t>ISO9001</w:t>
            </w:r>
            <w:r>
              <w:rPr>
                <w:rFonts w:ascii="Times New Roman" w:hAnsi="Times New Roman" w:hint="eastAsia"/>
                <w:sz w:val="21"/>
              </w:rPr>
              <w:t>质量管理体系认证或</w:t>
            </w:r>
            <w:r>
              <w:rPr>
                <w:rFonts w:ascii="Times New Roman" w:hAnsi="Times New Roman" w:hint="eastAsia"/>
                <w:sz w:val="21"/>
              </w:rPr>
              <w:t>ISO14001</w:t>
            </w:r>
            <w:r>
              <w:rPr>
                <w:rFonts w:ascii="Times New Roman" w:hAnsi="Times New Roman" w:hint="eastAsia"/>
                <w:sz w:val="21"/>
              </w:rPr>
              <w:t>环境管理体系认证的得</w:t>
            </w:r>
            <w:r>
              <w:rPr>
                <w:rFonts w:ascii="Times New Roman" w:hAnsi="Times New Roman" w:hint="eastAsia"/>
                <w:sz w:val="21"/>
              </w:rPr>
              <w:t>1</w:t>
            </w:r>
            <w:r>
              <w:rPr>
                <w:rFonts w:ascii="Times New Roman" w:hAnsi="Times New Roman" w:hint="eastAsia"/>
                <w:sz w:val="21"/>
              </w:rPr>
              <w:t>分；本项最多得</w:t>
            </w:r>
            <w:r>
              <w:rPr>
                <w:rFonts w:ascii="Times New Roman" w:hAnsi="Times New Roman" w:hint="eastAsia"/>
                <w:sz w:val="21"/>
              </w:rPr>
              <w:t>1</w:t>
            </w:r>
            <w:r>
              <w:rPr>
                <w:rFonts w:ascii="Times New Roman" w:hAnsi="Times New Roman" w:hint="eastAsia"/>
                <w:sz w:val="21"/>
              </w:rPr>
              <w:t>分。（提供证书原件扫描件或其他电子文件，证明材料不提供不得分。）</w:t>
            </w:r>
          </w:p>
        </w:tc>
        <w:tc>
          <w:tcPr>
            <w:tcW w:w="1158" w:type="dxa"/>
            <w:tcBorders>
              <w:top w:val="single" w:sz="4" w:space="0" w:color="auto"/>
              <w:left w:val="single" w:sz="4" w:space="0" w:color="auto"/>
              <w:bottom w:val="single" w:sz="4" w:space="0" w:color="auto"/>
              <w:right w:val="single" w:sz="4" w:space="0" w:color="auto"/>
            </w:tcBorders>
            <w:vAlign w:val="center"/>
          </w:tcPr>
          <w:p w14:paraId="029304B5" w14:textId="77777777" w:rsidR="00940088" w:rsidRDefault="00940088">
            <w:pPr>
              <w:adjustRightInd w:val="0"/>
              <w:snapToGrid w:val="0"/>
              <w:jc w:val="center"/>
              <w:textAlignment w:val="baseline"/>
              <w:rPr>
                <w:rFonts w:ascii="宋体" w:hAnsi="宋体" w:cs="宋体"/>
                <w:sz w:val="21"/>
                <w:szCs w:val="21"/>
              </w:rPr>
            </w:pPr>
          </w:p>
        </w:tc>
      </w:tr>
      <w:tr w:rsidR="00940088" w14:paraId="6698F60A" w14:textId="77777777">
        <w:tc>
          <w:tcPr>
            <w:tcW w:w="562" w:type="dxa"/>
            <w:tcBorders>
              <w:top w:val="single" w:sz="4" w:space="0" w:color="auto"/>
              <w:left w:val="single" w:sz="4" w:space="0" w:color="auto"/>
              <w:bottom w:val="single" w:sz="4" w:space="0" w:color="auto"/>
              <w:right w:val="single" w:sz="4" w:space="0" w:color="auto"/>
            </w:tcBorders>
            <w:vAlign w:val="center"/>
          </w:tcPr>
          <w:p w14:paraId="6CD15926" w14:textId="77777777" w:rsidR="00940088" w:rsidRDefault="0091104A">
            <w:pPr>
              <w:spacing w:line="240" w:lineRule="auto"/>
              <w:rPr>
                <w:rFonts w:ascii="宋体" w:hAnsi="宋体" w:cs="宋体"/>
                <w:sz w:val="21"/>
                <w:szCs w:val="21"/>
              </w:rPr>
            </w:pPr>
            <w:r>
              <w:rPr>
                <w:rFonts w:ascii="宋体" w:hAnsi="宋体" w:cs="宋体" w:hint="eastAsia"/>
                <w:sz w:val="21"/>
                <w:szCs w:val="21"/>
              </w:rPr>
              <w:t>3</w:t>
            </w:r>
          </w:p>
        </w:tc>
        <w:tc>
          <w:tcPr>
            <w:tcW w:w="1272" w:type="dxa"/>
            <w:tcBorders>
              <w:top w:val="single" w:sz="4" w:space="0" w:color="auto"/>
              <w:left w:val="single" w:sz="4" w:space="0" w:color="auto"/>
              <w:bottom w:val="single" w:sz="4" w:space="0" w:color="auto"/>
              <w:right w:val="single" w:sz="4" w:space="0" w:color="auto"/>
            </w:tcBorders>
            <w:vAlign w:val="center"/>
          </w:tcPr>
          <w:p w14:paraId="3655FE77" w14:textId="77777777" w:rsidR="00940088" w:rsidRDefault="0091104A">
            <w:pPr>
              <w:spacing w:line="240" w:lineRule="auto"/>
              <w:rPr>
                <w:rFonts w:ascii="宋体" w:hAnsi="宋体" w:cs="宋体"/>
                <w:sz w:val="21"/>
                <w:szCs w:val="21"/>
              </w:rPr>
            </w:pPr>
            <w:r>
              <w:rPr>
                <w:rFonts w:ascii="宋体" w:hAnsi="宋体" w:cs="宋体" w:hint="eastAsia"/>
                <w:sz w:val="21"/>
                <w:szCs w:val="21"/>
              </w:rPr>
              <w:t>价格分 （满分</w:t>
            </w:r>
            <w:r>
              <w:rPr>
                <w:rFonts w:ascii="宋体" w:hAnsi="宋体" w:cs="宋体"/>
                <w:sz w:val="21"/>
                <w:szCs w:val="21"/>
              </w:rPr>
              <w:t>10</w:t>
            </w:r>
            <w:r>
              <w:rPr>
                <w:rFonts w:ascii="宋体" w:hAnsi="宋体" w:cs="宋体" w:hint="eastAsia"/>
                <w:sz w:val="21"/>
                <w:szCs w:val="21"/>
              </w:rPr>
              <w:t>分）</w:t>
            </w:r>
          </w:p>
        </w:tc>
        <w:tc>
          <w:tcPr>
            <w:tcW w:w="1370" w:type="dxa"/>
            <w:tcBorders>
              <w:top w:val="single" w:sz="4" w:space="0" w:color="auto"/>
              <w:left w:val="single" w:sz="4" w:space="0" w:color="auto"/>
              <w:bottom w:val="single" w:sz="4" w:space="0" w:color="auto"/>
              <w:right w:val="single" w:sz="4" w:space="0" w:color="auto"/>
            </w:tcBorders>
            <w:vAlign w:val="center"/>
          </w:tcPr>
          <w:p w14:paraId="1C0FF838" w14:textId="77777777" w:rsidR="00940088" w:rsidRDefault="0091104A">
            <w:pPr>
              <w:spacing w:line="400" w:lineRule="exact"/>
              <w:outlineLvl w:val="0"/>
              <w:rPr>
                <w:rFonts w:ascii="宋体" w:hAnsi="宋体" w:cs="宋体"/>
                <w:sz w:val="21"/>
                <w:szCs w:val="21"/>
              </w:rPr>
            </w:pPr>
            <w:r>
              <w:rPr>
                <w:rFonts w:ascii="宋体" w:hAnsi="宋体" w:cs="宋体" w:hint="eastAsia"/>
                <w:sz w:val="21"/>
                <w:szCs w:val="21"/>
              </w:rPr>
              <w:t>响应报价</w:t>
            </w:r>
          </w:p>
        </w:tc>
        <w:tc>
          <w:tcPr>
            <w:tcW w:w="5400" w:type="dxa"/>
            <w:tcBorders>
              <w:top w:val="single" w:sz="4" w:space="0" w:color="auto"/>
              <w:left w:val="single" w:sz="4" w:space="0" w:color="auto"/>
              <w:bottom w:val="single" w:sz="4" w:space="0" w:color="auto"/>
              <w:right w:val="single" w:sz="4" w:space="0" w:color="auto"/>
            </w:tcBorders>
            <w:vAlign w:val="center"/>
          </w:tcPr>
          <w:p w14:paraId="2BB23FC8" w14:textId="77777777" w:rsidR="00940088" w:rsidRDefault="0091104A">
            <w:pPr>
              <w:adjustRightInd w:val="0"/>
              <w:snapToGrid w:val="0"/>
              <w:textAlignment w:val="baseline"/>
              <w:rPr>
                <w:rFonts w:ascii="宋体" w:hAnsi="宋体"/>
                <w:sz w:val="21"/>
                <w:szCs w:val="21"/>
              </w:rPr>
            </w:pPr>
            <w:r>
              <w:rPr>
                <w:rFonts w:ascii="宋体" w:hAnsi="宋体" w:hint="eastAsia"/>
                <w:sz w:val="21"/>
                <w:szCs w:val="21"/>
              </w:rPr>
              <w:t>以满足采购文件要求且响应价格最低的响应报价为评审基准价，其价格分为满分。其他供应商的价格</w:t>
            </w:r>
            <w:proofErr w:type="gramStart"/>
            <w:r>
              <w:rPr>
                <w:rFonts w:ascii="宋体" w:hAnsi="宋体" w:hint="eastAsia"/>
                <w:sz w:val="21"/>
                <w:szCs w:val="21"/>
              </w:rPr>
              <w:t>分统一</w:t>
            </w:r>
            <w:proofErr w:type="gramEnd"/>
            <w:r>
              <w:rPr>
                <w:rFonts w:ascii="宋体" w:hAnsi="宋体" w:hint="eastAsia"/>
                <w:sz w:val="21"/>
                <w:szCs w:val="21"/>
              </w:rPr>
              <w:t>按照下列公式计算：响应报价得分</w:t>
            </w:r>
            <w:r>
              <w:rPr>
                <w:rFonts w:ascii="宋体" w:hAnsi="宋体"/>
                <w:sz w:val="21"/>
                <w:szCs w:val="21"/>
              </w:rPr>
              <w:t>=（评审基准价/响应报价）×响应报价分满分分值。</w:t>
            </w:r>
          </w:p>
          <w:p w14:paraId="7045A169" w14:textId="77777777" w:rsidR="00940088" w:rsidRDefault="0091104A">
            <w:pPr>
              <w:spacing w:line="380" w:lineRule="exact"/>
              <w:rPr>
                <w:rFonts w:ascii="Times New Roman" w:hAnsi="Times New Roman"/>
              </w:rPr>
            </w:pPr>
            <w:r>
              <w:rPr>
                <w:rFonts w:ascii="宋体" w:hAnsi="宋体" w:hint="eastAsia"/>
                <w:sz w:val="21"/>
                <w:szCs w:val="21"/>
              </w:rPr>
              <w:t>注：响应报价计算时均为供应商的实际响应报价进行政策性扣除后的价格，最终成交金额＝响应报价。政策性扣除计算方法见后。</w:t>
            </w:r>
          </w:p>
        </w:tc>
        <w:tc>
          <w:tcPr>
            <w:tcW w:w="1158" w:type="dxa"/>
            <w:tcBorders>
              <w:top w:val="single" w:sz="4" w:space="0" w:color="auto"/>
              <w:left w:val="single" w:sz="4" w:space="0" w:color="auto"/>
              <w:bottom w:val="single" w:sz="4" w:space="0" w:color="auto"/>
              <w:right w:val="single" w:sz="4" w:space="0" w:color="auto"/>
            </w:tcBorders>
            <w:vAlign w:val="center"/>
          </w:tcPr>
          <w:p w14:paraId="3A4E3D78" w14:textId="77777777" w:rsidR="00940088" w:rsidRDefault="0091104A">
            <w:pPr>
              <w:adjustRightInd w:val="0"/>
              <w:snapToGrid w:val="0"/>
              <w:jc w:val="center"/>
              <w:textAlignment w:val="baseline"/>
              <w:rPr>
                <w:rFonts w:ascii="宋体" w:hAnsi="宋体" w:cs="宋体"/>
                <w:sz w:val="21"/>
                <w:szCs w:val="21"/>
              </w:rPr>
            </w:pPr>
            <w:r>
              <w:rPr>
                <w:rFonts w:ascii="宋体" w:hAnsi="宋体" w:cs="宋体" w:hint="eastAsia"/>
                <w:sz w:val="21"/>
                <w:szCs w:val="21"/>
              </w:rPr>
              <w:t>开标一览表</w:t>
            </w:r>
          </w:p>
        </w:tc>
      </w:tr>
      <w:tr w:rsidR="00940088" w14:paraId="560AD50F" w14:textId="77777777">
        <w:trPr>
          <w:trHeight w:val="469"/>
        </w:trPr>
        <w:tc>
          <w:tcPr>
            <w:tcW w:w="8604" w:type="dxa"/>
            <w:gridSpan w:val="4"/>
            <w:tcBorders>
              <w:top w:val="single" w:sz="4" w:space="0" w:color="auto"/>
              <w:left w:val="single" w:sz="4" w:space="0" w:color="auto"/>
              <w:bottom w:val="single" w:sz="4" w:space="0" w:color="auto"/>
              <w:right w:val="single" w:sz="4" w:space="0" w:color="auto"/>
            </w:tcBorders>
            <w:vAlign w:val="center"/>
          </w:tcPr>
          <w:p w14:paraId="1523C87C" w14:textId="77777777" w:rsidR="00940088" w:rsidRDefault="0091104A">
            <w:pPr>
              <w:snapToGrid w:val="0"/>
              <w:rPr>
                <w:rFonts w:ascii="宋体" w:hAnsi="宋体" w:cs="宋体"/>
                <w:b/>
                <w:bCs/>
                <w:sz w:val="21"/>
                <w:szCs w:val="21"/>
              </w:rPr>
            </w:pPr>
            <w:r>
              <w:rPr>
                <w:rFonts w:ascii="宋体" w:hAnsi="宋体" w:cs="宋体"/>
                <w:b/>
                <w:bCs/>
                <w:sz w:val="21"/>
                <w:szCs w:val="21"/>
              </w:rPr>
              <w:t>总得分=1+2+3</w:t>
            </w:r>
          </w:p>
        </w:tc>
        <w:tc>
          <w:tcPr>
            <w:tcW w:w="1158" w:type="dxa"/>
            <w:tcBorders>
              <w:top w:val="single" w:sz="4" w:space="0" w:color="auto"/>
              <w:left w:val="single" w:sz="4" w:space="0" w:color="auto"/>
              <w:bottom w:val="single" w:sz="4" w:space="0" w:color="auto"/>
              <w:right w:val="single" w:sz="4" w:space="0" w:color="auto"/>
            </w:tcBorders>
          </w:tcPr>
          <w:p w14:paraId="18CEF146" w14:textId="77777777" w:rsidR="00940088" w:rsidRDefault="00940088">
            <w:pPr>
              <w:snapToGrid w:val="0"/>
              <w:rPr>
                <w:rFonts w:ascii="宋体" w:hAnsi="宋体" w:cs="宋体"/>
                <w:b/>
                <w:bCs/>
                <w:sz w:val="21"/>
                <w:szCs w:val="21"/>
              </w:rPr>
            </w:pPr>
          </w:p>
        </w:tc>
      </w:tr>
    </w:tbl>
    <w:p w14:paraId="789C76FD" w14:textId="77777777" w:rsidR="00940088" w:rsidRDefault="0091104A">
      <w:pPr>
        <w:spacing w:before="120" w:line="320" w:lineRule="atLeast"/>
        <w:ind w:firstLineChars="150" w:firstLine="316"/>
        <w:rPr>
          <w:rFonts w:ascii="Times New Roman" w:hAnsi="Times New Roman"/>
          <w:b/>
          <w:bCs/>
          <w:kern w:val="0"/>
          <w:sz w:val="21"/>
          <w:szCs w:val="21"/>
        </w:rPr>
      </w:pPr>
      <w:r>
        <w:rPr>
          <w:rFonts w:ascii="Times New Roman" w:hAnsi="Times New Roman" w:hint="eastAsia"/>
          <w:b/>
          <w:bCs/>
          <w:kern w:val="0"/>
          <w:sz w:val="21"/>
          <w:szCs w:val="21"/>
        </w:rPr>
        <w:t>注：涉及政府采购价格评审优惠政策叠加的，按照相关政策要求统一从对应报价的基础上进行价格扣除，用响应总价减去扣除金额之和的价格参加评审。</w:t>
      </w:r>
    </w:p>
    <w:p w14:paraId="258DC03F" w14:textId="77777777" w:rsidR="00940088" w:rsidRDefault="0091104A">
      <w:pPr>
        <w:spacing w:before="120" w:line="320" w:lineRule="atLeast"/>
        <w:ind w:firstLineChars="150" w:firstLine="316"/>
        <w:rPr>
          <w:rFonts w:ascii="Times New Roman" w:hAnsi="Times New Roman"/>
          <w:b/>
          <w:bCs/>
          <w:kern w:val="0"/>
          <w:sz w:val="21"/>
          <w:szCs w:val="21"/>
        </w:rPr>
      </w:pPr>
      <w:r>
        <w:rPr>
          <w:rFonts w:ascii="Times New Roman" w:hAnsi="Times New Roman"/>
          <w:b/>
          <w:bCs/>
          <w:kern w:val="0"/>
          <w:sz w:val="21"/>
          <w:szCs w:val="21"/>
        </w:rPr>
        <w:t>政策性扣除计算方法</w:t>
      </w:r>
      <w:r>
        <w:rPr>
          <w:rFonts w:ascii="Times New Roman" w:hAnsi="Times New Roman" w:hint="eastAsia"/>
          <w:b/>
          <w:bCs/>
          <w:kern w:val="0"/>
          <w:sz w:val="21"/>
          <w:szCs w:val="21"/>
        </w:rPr>
        <w:t>：</w:t>
      </w:r>
    </w:p>
    <w:p w14:paraId="4A14FFF0" w14:textId="77777777" w:rsidR="00940088" w:rsidRDefault="0091104A">
      <w:pPr>
        <w:spacing w:before="120" w:line="320" w:lineRule="atLeast"/>
        <w:ind w:firstLineChars="150" w:firstLine="315"/>
        <w:rPr>
          <w:rFonts w:ascii="Times New Roman" w:hAnsi="Times New Roman"/>
          <w:sz w:val="21"/>
          <w:szCs w:val="21"/>
        </w:rPr>
      </w:pPr>
      <w:r>
        <w:rPr>
          <w:rFonts w:ascii="Times New Roman" w:hAnsi="Times New Roman" w:hint="eastAsia"/>
          <w:sz w:val="21"/>
          <w:szCs w:val="21"/>
        </w:rPr>
        <w:t>1</w:t>
      </w:r>
      <w:r>
        <w:rPr>
          <w:rFonts w:ascii="Times New Roman" w:hAnsi="Times New Roman" w:hint="eastAsia"/>
          <w:sz w:val="21"/>
          <w:szCs w:val="21"/>
        </w:rPr>
        <w:t>）小</w:t>
      </w:r>
      <w:proofErr w:type="gramStart"/>
      <w:r>
        <w:rPr>
          <w:rFonts w:ascii="Times New Roman" w:hAnsi="Times New Roman" w:hint="eastAsia"/>
          <w:sz w:val="21"/>
          <w:szCs w:val="21"/>
        </w:rPr>
        <w:t>微企业</w:t>
      </w:r>
      <w:proofErr w:type="gramEnd"/>
      <w:r>
        <w:rPr>
          <w:rFonts w:ascii="Times New Roman" w:hAnsi="Times New Roman" w:hint="eastAsia"/>
          <w:sz w:val="21"/>
          <w:szCs w:val="21"/>
        </w:rPr>
        <w:t>的价格扣除计算</w:t>
      </w:r>
      <w:r>
        <w:rPr>
          <w:rFonts w:ascii="Times New Roman" w:hAnsi="Times New Roman" w:hint="eastAsia"/>
          <w:sz w:val="21"/>
          <w:szCs w:val="21"/>
        </w:rPr>
        <w:t>:</w:t>
      </w:r>
      <w:r>
        <w:rPr>
          <w:rFonts w:ascii="Times New Roman" w:hAnsi="Times New Roman" w:hint="eastAsia"/>
          <w:sz w:val="21"/>
          <w:szCs w:val="21"/>
        </w:rPr>
        <w:t>供应商响应</w:t>
      </w:r>
      <w:r>
        <w:rPr>
          <w:rFonts w:ascii="Times New Roman" w:hAnsi="Times New Roman"/>
          <w:sz w:val="21"/>
          <w:szCs w:val="21"/>
        </w:rPr>
        <w:t>报价将按相应比例进行扣除，用扣除后的价格参与评审（计算价格分）</w:t>
      </w:r>
      <w:r>
        <w:rPr>
          <w:rFonts w:ascii="Times New Roman" w:hAnsi="Times New Roman" w:hint="eastAsia"/>
          <w:sz w:val="21"/>
          <w:szCs w:val="21"/>
        </w:rPr>
        <w:t>，价格扣除比例分别如下：</w:t>
      </w:r>
      <w:r>
        <w:rPr>
          <w:rFonts w:ascii="宋体" w:eastAsia="楷体_GB2312" w:hAnsi="Courier New" w:cs="Courier New" w:hint="eastAsia"/>
          <w:b/>
        </w:rPr>
        <w:t>【备注：适用非专门面向或非预留份额比例专门面向中小企业（小微企业）的项目】</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4878"/>
        <w:gridCol w:w="2513"/>
      </w:tblGrid>
      <w:tr w:rsidR="00940088" w14:paraId="7C99C169" w14:textId="77777777">
        <w:tc>
          <w:tcPr>
            <w:tcW w:w="1417" w:type="dxa"/>
            <w:shd w:val="clear" w:color="auto" w:fill="auto"/>
          </w:tcPr>
          <w:p w14:paraId="22AB65DE" w14:textId="77777777" w:rsidR="00940088" w:rsidRDefault="0091104A">
            <w:pPr>
              <w:spacing w:before="120" w:line="320" w:lineRule="atLeast"/>
              <w:jc w:val="center"/>
              <w:rPr>
                <w:rFonts w:ascii="Times New Roman" w:hAnsi="Times New Roman"/>
                <w:sz w:val="21"/>
                <w:szCs w:val="21"/>
              </w:rPr>
            </w:pPr>
            <w:r>
              <w:rPr>
                <w:rFonts w:ascii="Times New Roman" w:hAnsi="Times New Roman" w:hint="eastAsia"/>
                <w:sz w:val="21"/>
                <w:szCs w:val="21"/>
              </w:rPr>
              <w:t>独立投标</w:t>
            </w:r>
          </w:p>
        </w:tc>
        <w:tc>
          <w:tcPr>
            <w:tcW w:w="4962" w:type="dxa"/>
            <w:shd w:val="clear" w:color="auto" w:fill="auto"/>
          </w:tcPr>
          <w:p w14:paraId="246FBAA9" w14:textId="77777777" w:rsidR="00940088" w:rsidRDefault="0091104A">
            <w:pPr>
              <w:spacing w:before="120" w:line="320" w:lineRule="atLeast"/>
              <w:rPr>
                <w:rFonts w:ascii="Times New Roman" w:hAnsi="Times New Roman"/>
                <w:sz w:val="21"/>
                <w:szCs w:val="21"/>
              </w:rPr>
            </w:pPr>
            <w:r>
              <w:rPr>
                <w:rFonts w:ascii="Times New Roman" w:hAnsi="Times New Roman" w:hint="eastAsia"/>
                <w:sz w:val="21"/>
                <w:szCs w:val="21"/>
              </w:rPr>
              <w:t>供应商均为所列企业之一（小型企业、微型企业、残疾人福利企业、监狱企业）</w:t>
            </w:r>
          </w:p>
        </w:tc>
        <w:tc>
          <w:tcPr>
            <w:tcW w:w="2551" w:type="dxa"/>
            <w:shd w:val="clear" w:color="auto" w:fill="auto"/>
          </w:tcPr>
          <w:p w14:paraId="6D58A408" w14:textId="77777777" w:rsidR="00940088" w:rsidRDefault="0091104A">
            <w:pPr>
              <w:spacing w:before="120" w:line="320" w:lineRule="atLeast"/>
              <w:rPr>
                <w:rFonts w:ascii="Times New Roman" w:hAnsi="Times New Roman"/>
                <w:sz w:val="21"/>
                <w:szCs w:val="21"/>
              </w:rPr>
            </w:pPr>
            <w:r>
              <w:rPr>
                <w:rFonts w:ascii="Times New Roman" w:hAnsi="Times New Roman" w:hint="eastAsia"/>
                <w:sz w:val="21"/>
                <w:szCs w:val="21"/>
              </w:rPr>
              <w:t>价格扣除响应报价的</w:t>
            </w:r>
            <w:r>
              <w:rPr>
                <w:rFonts w:ascii="Times New Roman" w:hAnsi="Times New Roman" w:hint="eastAsia"/>
                <w:sz w:val="21"/>
                <w:szCs w:val="21"/>
              </w:rPr>
              <w:t>10%</w:t>
            </w:r>
          </w:p>
        </w:tc>
      </w:tr>
      <w:tr w:rsidR="00940088" w14:paraId="228B249C" w14:textId="77777777">
        <w:tc>
          <w:tcPr>
            <w:tcW w:w="1417" w:type="dxa"/>
            <w:vMerge w:val="restart"/>
            <w:shd w:val="clear" w:color="auto" w:fill="auto"/>
          </w:tcPr>
          <w:p w14:paraId="319DD8C0" w14:textId="77777777" w:rsidR="00940088" w:rsidRDefault="0091104A">
            <w:pPr>
              <w:spacing w:before="120" w:line="320" w:lineRule="atLeast"/>
              <w:jc w:val="center"/>
              <w:rPr>
                <w:rFonts w:ascii="Times New Roman" w:hAnsi="Times New Roman"/>
                <w:sz w:val="21"/>
                <w:szCs w:val="21"/>
              </w:rPr>
            </w:pPr>
            <w:r>
              <w:rPr>
                <w:rFonts w:ascii="Times New Roman" w:hAnsi="Times New Roman" w:hint="eastAsia"/>
                <w:sz w:val="21"/>
                <w:szCs w:val="21"/>
              </w:rPr>
              <w:t>联合体或</w:t>
            </w:r>
          </w:p>
          <w:p w14:paraId="0F90FE1E" w14:textId="77777777" w:rsidR="00940088" w:rsidRDefault="0091104A">
            <w:pPr>
              <w:spacing w:before="120" w:line="320" w:lineRule="atLeast"/>
              <w:jc w:val="center"/>
              <w:rPr>
                <w:rFonts w:ascii="Times New Roman" w:hAnsi="Times New Roman"/>
                <w:sz w:val="21"/>
                <w:szCs w:val="21"/>
              </w:rPr>
            </w:pPr>
            <w:r>
              <w:rPr>
                <w:rFonts w:ascii="Times New Roman" w:hAnsi="Times New Roman" w:hint="eastAsia"/>
                <w:sz w:val="21"/>
                <w:szCs w:val="21"/>
              </w:rPr>
              <w:t>分包</w:t>
            </w:r>
          </w:p>
        </w:tc>
        <w:tc>
          <w:tcPr>
            <w:tcW w:w="4962" w:type="dxa"/>
            <w:shd w:val="clear" w:color="auto" w:fill="auto"/>
          </w:tcPr>
          <w:p w14:paraId="4871797F" w14:textId="77777777" w:rsidR="00940088" w:rsidRDefault="0091104A">
            <w:pPr>
              <w:spacing w:before="120" w:line="320" w:lineRule="atLeast"/>
              <w:rPr>
                <w:rFonts w:ascii="Times New Roman" w:hAnsi="Times New Roman"/>
                <w:sz w:val="21"/>
                <w:szCs w:val="21"/>
              </w:rPr>
            </w:pPr>
            <w:r>
              <w:rPr>
                <w:rFonts w:ascii="Times New Roman" w:hAnsi="Times New Roman" w:hint="eastAsia"/>
                <w:sz w:val="21"/>
                <w:szCs w:val="21"/>
              </w:rPr>
              <w:t>小</w:t>
            </w:r>
            <w:proofErr w:type="gramStart"/>
            <w:r>
              <w:rPr>
                <w:rFonts w:ascii="Times New Roman" w:hAnsi="Times New Roman" w:hint="eastAsia"/>
                <w:sz w:val="21"/>
                <w:szCs w:val="21"/>
              </w:rPr>
              <w:t>微企业</w:t>
            </w:r>
            <w:proofErr w:type="gramEnd"/>
            <w:r>
              <w:rPr>
                <w:rFonts w:ascii="Times New Roman" w:hAnsi="Times New Roman" w:hint="eastAsia"/>
                <w:sz w:val="21"/>
                <w:szCs w:val="21"/>
              </w:rPr>
              <w:t>承接的金额比例为</w:t>
            </w:r>
            <w:r>
              <w:rPr>
                <w:rFonts w:ascii="Times New Roman" w:hAnsi="Times New Roman" w:hint="eastAsia"/>
                <w:sz w:val="21"/>
                <w:szCs w:val="21"/>
              </w:rPr>
              <w:t>1</w:t>
            </w:r>
            <w:r>
              <w:rPr>
                <w:rFonts w:ascii="Times New Roman" w:hAnsi="Times New Roman"/>
                <w:sz w:val="21"/>
                <w:szCs w:val="21"/>
              </w:rPr>
              <w:t>00</w:t>
            </w:r>
            <w:r>
              <w:rPr>
                <w:rFonts w:ascii="Times New Roman" w:hAnsi="Times New Roman" w:hint="eastAsia"/>
                <w:sz w:val="21"/>
                <w:szCs w:val="21"/>
              </w:rPr>
              <w:t>%</w:t>
            </w:r>
          </w:p>
        </w:tc>
        <w:tc>
          <w:tcPr>
            <w:tcW w:w="2551" w:type="dxa"/>
            <w:shd w:val="clear" w:color="auto" w:fill="auto"/>
          </w:tcPr>
          <w:p w14:paraId="444EEA9B" w14:textId="77777777" w:rsidR="00940088" w:rsidRDefault="0091104A">
            <w:pPr>
              <w:spacing w:before="120" w:line="320" w:lineRule="atLeast"/>
              <w:rPr>
                <w:rFonts w:ascii="Times New Roman" w:hAnsi="Times New Roman"/>
                <w:sz w:val="21"/>
                <w:szCs w:val="21"/>
              </w:rPr>
            </w:pPr>
            <w:r>
              <w:rPr>
                <w:rFonts w:ascii="Times New Roman" w:hAnsi="Times New Roman" w:hint="eastAsia"/>
                <w:sz w:val="21"/>
                <w:szCs w:val="21"/>
              </w:rPr>
              <w:t>价格扣除响应报价的</w:t>
            </w:r>
            <w:r>
              <w:rPr>
                <w:rFonts w:ascii="Times New Roman" w:hAnsi="Times New Roman" w:hint="eastAsia"/>
                <w:sz w:val="21"/>
                <w:szCs w:val="21"/>
              </w:rPr>
              <w:t>10%</w:t>
            </w:r>
          </w:p>
        </w:tc>
      </w:tr>
      <w:tr w:rsidR="00940088" w14:paraId="30CD0BF0" w14:textId="77777777">
        <w:tc>
          <w:tcPr>
            <w:tcW w:w="1417" w:type="dxa"/>
            <w:vMerge/>
            <w:shd w:val="clear" w:color="auto" w:fill="auto"/>
          </w:tcPr>
          <w:p w14:paraId="4F084884" w14:textId="77777777" w:rsidR="00940088" w:rsidRDefault="00940088">
            <w:pPr>
              <w:spacing w:before="120" w:line="320" w:lineRule="atLeast"/>
              <w:rPr>
                <w:rFonts w:ascii="Times New Roman" w:hAnsi="Times New Roman"/>
                <w:sz w:val="21"/>
                <w:szCs w:val="21"/>
              </w:rPr>
            </w:pPr>
          </w:p>
        </w:tc>
        <w:tc>
          <w:tcPr>
            <w:tcW w:w="4962" w:type="dxa"/>
            <w:shd w:val="clear" w:color="auto" w:fill="auto"/>
          </w:tcPr>
          <w:p w14:paraId="0BD2D39C" w14:textId="77777777" w:rsidR="00940088" w:rsidRDefault="0091104A">
            <w:pPr>
              <w:spacing w:before="120" w:line="320" w:lineRule="atLeast"/>
              <w:rPr>
                <w:rFonts w:ascii="Times New Roman" w:hAnsi="Times New Roman"/>
                <w:sz w:val="21"/>
                <w:szCs w:val="21"/>
              </w:rPr>
            </w:pPr>
            <w:r>
              <w:rPr>
                <w:rFonts w:ascii="Times New Roman" w:hAnsi="Times New Roman" w:hint="eastAsia"/>
                <w:sz w:val="21"/>
                <w:szCs w:val="21"/>
              </w:rPr>
              <w:t>小</w:t>
            </w:r>
            <w:proofErr w:type="gramStart"/>
            <w:r>
              <w:rPr>
                <w:rFonts w:ascii="Times New Roman" w:hAnsi="Times New Roman" w:hint="eastAsia"/>
                <w:sz w:val="21"/>
                <w:szCs w:val="21"/>
              </w:rPr>
              <w:t>微企业</w:t>
            </w:r>
            <w:proofErr w:type="gramEnd"/>
            <w:r>
              <w:rPr>
                <w:rFonts w:ascii="Times New Roman" w:hAnsi="Times New Roman" w:hint="eastAsia"/>
                <w:sz w:val="21"/>
                <w:szCs w:val="21"/>
              </w:rPr>
              <w:t>承接的金额比例达到合同总金额</w:t>
            </w:r>
            <w:r>
              <w:rPr>
                <w:rFonts w:ascii="Times New Roman" w:hAnsi="Times New Roman" w:hint="eastAsia"/>
                <w:sz w:val="21"/>
                <w:szCs w:val="21"/>
              </w:rPr>
              <w:t>3</w:t>
            </w:r>
            <w:r>
              <w:rPr>
                <w:rFonts w:ascii="Times New Roman" w:hAnsi="Times New Roman"/>
                <w:sz w:val="21"/>
                <w:szCs w:val="21"/>
              </w:rPr>
              <w:t>0%</w:t>
            </w:r>
            <w:r>
              <w:rPr>
                <w:rFonts w:ascii="Times New Roman" w:hAnsi="Times New Roman" w:hint="eastAsia"/>
                <w:sz w:val="21"/>
                <w:szCs w:val="21"/>
              </w:rPr>
              <w:t>以上</w:t>
            </w:r>
          </w:p>
        </w:tc>
        <w:tc>
          <w:tcPr>
            <w:tcW w:w="2551" w:type="dxa"/>
            <w:shd w:val="clear" w:color="auto" w:fill="auto"/>
          </w:tcPr>
          <w:p w14:paraId="320CD17A" w14:textId="77777777" w:rsidR="00940088" w:rsidRDefault="0091104A">
            <w:pPr>
              <w:spacing w:before="120" w:line="320" w:lineRule="atLeast"/>
              <w:rPr>
                <w:rFonts w:ascii="Times New Roman" w:hAnsi="Times New Roman"/>
                <w:sz w:val="21"/>
                <w:szCs w:val="21"/>
              </w:rPr>
            </w:pPr>
            <w:r>
              <w:rPr>
                <w:rFonts w:ascii="Times New Roman" w:hAnsi="Times New Roman" w:hint="eastAsia"/>
                <w:sz w:val="21"/>
                <w:szCs w:val="21"/>
              </w:rPr>
              <w:t>价格扣除响应报价的</w:t>
            </w:r>
            <w:r>
              <w:rPr>
                <w:rFonts w:ascii="Times New Roman" w:hAnsi="Times New Roman"/>
                <w:sz w:val="21"/>
                <w:szCs w:val="21"/>
              </w:rPr>
              <w:t>4</w:t>
            </w:r>
            <w:r>
              <w:rPr>
                <w:rFonts w:ascii="Times New Roman" w:hAnsi="Times New Roman" w:hint="eastAsia"/>
                <w:sz w:val="21"/>
                <w:szCs w:val="21"/>
              </w:rPr>
              <w:t>%</w:t>
            </w:r>
          </w:p>
        </w:tc>
      </w:tr>
      <w:tr w:rsidR="00940088" w14:paraId="21C9EFC5" w14:textId="77777777">
        <w:tc>
          <w:tcPr>
            <w:tcW w:w="8930" w:type="dxa"/>
            <w:gridSpan w:val="3"/>
            <w:shd w:val="clear" w:color="auto" w:fill="auto"/>
          </w:tcPr>
          <w:p w14:paraId="454FCF21" w14:textId="77777777" w:rsidR="00940088" w:rsidRDefault="0091104A">
            <w:pPr>
              <w:spacing w:before="120" w:line="320" w:lineRule="atLeast"/>
              <w:rPr>
                <w:rFonts w:ascii="Times New Roman" w:hAnsi="Times New Roman"/>
                <w:sz w:val="21"/>
                <w:szCs w:val="21"/>
              </w:rPr>
            </w:pPr>
            <w:r>
              <w:rPr>
                <w:rFonts w:ascii="Times New Roman" w:hAnsi="Times New Roman" w:hint="eastAsia"/>
                <w:sz w:val="21"/>
                <w:szCs w:val="21"/>
              </w:rPr>
              <w:t>注：未提供《中小企业声明函》、《分包意向协议书》或《联合体协议书》或不符合条件的，不享受价格扣除优惠。</w:t>
            </w:r>
          </w:p>
        </w:tc>
      </w:tr>
    </w:tbl>
    <w:p w14:paraId="5B0016AE" w14:textId="77777777" w:rsidR="00940088" w:rsidRDefault="0091104A">
      <w:pPr>
        <w:pStyle w:val="a9"/>
        <w:spacing w:line="360" w:lineRule="exact"/>
        <w:ind w:firstLineChars="200" w:firstLine="480"/>
        <w:rPr>
          <w:rFonts w:ascii="仿宋" w:eastAsia="仿宋" w:hAnsi="仿宋" w:cs="仿宋"/>
          <w:kern w:val="2"/>
          <w:sz w:val="24"/>
          <w:szCs w:val="24"/>
        </w:rPr>
      </w:pPr>
      <w:r>
        <w:rPr>
          <w:rFonts w:ascii="仿宋" w:eastAsia="仿宋" w:hAnsi="仿宋" w:cs="仿宋" w:hint="eastAsia"/>
          <w:kern w:val="2"/>
          <w:sz w:val="24"/>
          <w:szCs w:val="24"/>
        </w:rPr>
        <w:t>8.2商务技术评审因素为客观评分项的，应在评分项目或评分标准中予以标注为“客观分”。对供应商的客观评分项目，各评审专家评分应当一致。</w:t>
      </w:r>
    </w:p>
    <w:p w14:paraId="2D73014E" w14:textId="77777777" w:rsidR="00940088" w:rsidRDefault="0091104A">
      <w:pPr>
        <w:ind w:firstLineChars="200" w:firstLine="480"/>
        <w:rPr>
          <w:rFonts w:ascii="仿宋" w:eastAsia="仿宋" w:hAnsi="仿宋" w:cs="仿宋"/>
        </w:rPr>
      </w:pPr>
      <w:r>
        <w:rPr>
          <w:rFonts w:ascii="仿宋" w:eastAsia="仿宋" w:hAnsi="仿宋" w:cs="仿宋" w:hint="eastAsia"/>
        </w:rPr>
        <w:t>8.3.终止竞争性磋商采购活动</w:t>
      </w:r>
    </w:p>
    <w:p w14:paraId="3005DCFC" w14:textId="77777777" w:rsidR="00940088" w:rsidRDefault="0091104A">
      <w:pPr>
        <w:ind w:firstLineChars="200" w:firstLine="480"/>
        <w:rPr>
          <w:rFonts w:ascii="仿宋" w:eastAsia="仿宋" w:hAnsi="仿宋" w:cs="仿宋"/>
        </w:rPr>
      </w:pPr>
      <w:r>
        <w:rPr>
          <w:rFonts w:ascii="仿宋" w:eastAsia="仿宋" w:hAnsi="仿宋" w:cs="仿宋" w:hint="eastAsi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6BFB8C9B" w14:textId="77777777" w:rsidR="00940088" w:rsidRDefault="0091104A">
      <w:pPr>
        <w:ind w:firstLineChars="200" w:firstLine="480"/>
        <w:rPr>
          <w:rFonts w:ascii="仿宋" w:eastAsia="仿宋" w:hAnsi="仿宋" w:cs="仿宋"/>
        </w:rPr>
      </w:pPr>
      <w:r>
        <w:rPr>
          <w:rFonts w:ascii="仿宋" w:eastAsia="仿宋" w:hAnsi="仿宋" w:cs="仿宋" w:hint="eastAsia"/>
        </w:rPr>
        <w:br w:type="page"/>
      </w:r>
      <w:bookmarkStart w:id="71" w:name="_Toc80205935"/>
    </w:p>
    <w:p w14:paraId="2C4E0714" w14:textId="77777777" w:rsidR="00940088" w:rsidRDefault="0091104A">
      <w:pPr>
        <w:pStyle w:val="2"/>
        <w:spacing w:before="0" w:after="0" w:line="360" w:lineRule="auto"/>
        <w:ind w:firstLineChars="200" w:firstLine="640"/>
        <w:jc w:val="center"/>
        <w:rPr>
          <w:rFonts w:ascii="仿宋" w:eastAsia="仿宋" w:hAnsi="仿宋" w:cs="仿宋"/>
          <w:b w:val="0"/>
        </w:rPr>
      </w:pPr>
      <w:bookmarkStart w:id="72" w:name="_Toc10830"/>
      <w:bookmarkStart w:id="73" w:name="_Toc14508"/>
      <w:r>
        <w:rPr>
          <w:rFonts w:ascii="仿宋" w:eastAsia="仿宋" w:hAnsi="仿宋" w:cs="仿宋" w:hint="eastAsia"/>
          <w:b w:val="0"/>
        </w:rPr>
        <w:lastRenderedPageBreak/>
        <w:t>第二节 评标报告</w:t>
      </w:r>
      <w:bookmarkEnd w:id="71"/>
      <w:bookmarkEnd w:id="72"/>
      <w:bookmarkEnd w:id="73"/>
    </w:p>
    <w:p w14:paraId="48724BFA" w14:textId="77777777" w:rsidR="00940088" w:rsidRDefault="0091104A">
      <w:pPr>
        <w:ind w:firstLineChars="200" w:firstLine="480"/>
        <w:rPr>
          <w:rFonts w:ascii="仿宋" w:eastAsia="仿宋" w:hAnsi="仿宋" w:cs="仿宋"/>
        </w:rPr>
      </w:pPr>
      <w:r>
        <w:rPr>
          <w:rFonts w:ascii="仿宋" w:eastAsia="仿宋" w:hAnsi="仿宋" w:cs="仿宋" w:hint="eastAsia"/>
        </w:rPr>
        <w:t>1.成交标准</w:t>
      </w:r>
    </w:p>
    <w:p w14:paraId="63D99B1F" w14:textId="77777777" w:rsidR="00940088" w:rsidRDefault="0091104A">
      <w:pPr>
        <w:ind w:firstLineChars="200" w:firstLine="480"/>
        <w:rPr>
          <w:rFonts w:ascii="仿宋" w:eastAsia="仿宋" w:hAnsi="仿宋" w:cs="仿宋"/>
        </w:rPr>
      </w:pPr>
      <w:r>
        <w:rPr>
          <w:rFonts w:ascii="仿宋" w:eastAsia="仿宋" w:hAnsi="仿宋" w:cs="仿宋" w:hint="eastAsia"/>
          <w:bCs/>
        </w:rPr>
        <w:t>由磋商小组根据综合评分情况，按照评审得分由高到低顺序推荐3名以上成交候选供应商</w:t>
      </w:r>
      <w:r>
        <w:rPr>
          <w:rFonts w:ascii="仿宋" w:eastAsia="仿宋" w:hAnsi="仿宋" w:cs="仿宋" w:hint="eastAsia"/>
        </w:rPr>
        <w:t>,并在线编写电子评审报告</w:t>
      </w:r>
      <w:r>
        <w:rPr>
          <w:rFonts w:ascii="仿宋" w:eastAsia="仿宋" w:hAnsi="仿宋" w:cs="仿宋" w:hint="eastAsia"/>
          <w:bCs/>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2E20E448" w14:textId="77777777" w:rsidR="00940088" w:rsidRDefault="0091104A">
      <w:pPr>
        <w:ind w:firstLineChars="200" w:firstLine="480"/>
        <w:rPr>
          <w:rFonts w:ascii="仿宋" w:eastAsia="仿宋" w:hAnsi="仿宋" w:cs="仿宋"/>
        </w:rPr>
      </w:pPr>
      <w:r>
        <w:rPr>
          <w:rFonts w:ascii="仿宋" w:eastAsia="仿宋" w:hAnsi="仿宋" w:cs="仿宋" w:hint="eastAsia"/>
        </w:rPr>
        <w:t>2.评标争议事项处理</w:t>
      </w:r>
    </w:p>
    <w:p w14:paraId="3EE266D6" w14:textId="77777777" w:rsidR="00940088" w:rsidRDefault="0091104A">
      <w:pPr>
        <w:pStyle w:val="21"/>
        <w:spacing w:before="0"/>
        <w:ind w:firstLine="480"/>
        <w:rPr>
          <w:rFonts w:ascii="仿宋" w:eastAsia="仿宋" w:hAnsi="仿宋" w:cs="仿宋"/>
          <w:kern w:val="2"/>
          <w:szCs w:val="24"/>
        </w:rPr>
      </w:pPr>
      <w:r>
        <w:rPr>
          <w:rFonts w:ascii="仿宋" w:eastAsia="仿宋" w:hAnsi="仿宋" w:cs="仿宋" w:hint="eastAsia"/>
          <w:kern w:val="2"/>
          <w:szCs w:val="24"/>
        </w:rPr>
        <w:t>磋商小组成员对需要共同认定的事项存在争议的，应当按照少数服从多数的原则</w:t>
      </w:r>
      <w:proofErr w:type="gramStart"/>
      <w:r>
        <w:rPr>
          <w:rFonts w:ascii="仿宋" w:eastAsia="仿宋" w:hAnsi="仿宋" w:cs="仿宋" w:hint="eastAsia"/>
          <w:kern w:val="2"/>
          <w:szCs w:val="24"/>
        </w:rPr>
        <w:t>作出</w:t>
      </w:r>
      <w:proofErr w:type="gramEnd"/>
      <w:r>
        <w:rPr>
          <w:rFonts w:ascii="仿宋" w:eastAsia="仿宋" w:hAnsi="仿宋" w:cs="仿宋" w:hint="eastAsia"/>
          <w:kern w:val="2"/>
          <w:szCs w:val="24"/>
        </w:rPr>
        <w:t>结论。持不同意见的磋商小组成员应当在评标报告上签署不同意见及理由，否则视为同意评标报告。</w:t>
      </w:r>
    </w:p>
    <w:p w14:paraId="0E9000ED" w14:textId="77777777" w:rsidR="00940088" w:rsidRDefault="0091104A">
      <w:pPr>
        <w:pStyle w:val="2"/>
        <w:spacing w:before="0" w:after="0" w:line="360" w:lineRule="auto"/>
        <w:ind w:firstLineChars="200" w:firstLine="640"/>
        <w:jc w:val="center"/>
        <w:rPr>
          <w:rFonts w:ascii="仿宋" w:eastAsia="仿宋" w:hAnsi="仿宋" w:cs="仿宋"/>
          <w:b w:val="0"/>
        </w:rPr>
      </w:pPr>
      <w:bookmarkStart w:id="74" w:name="_Toc11914"/>
      <w:bookmarkStart w:id="75" w:name="_Toc80205936"/>
      <w:bookmarkStart w:id="76" w:name="_Toc14799"/>
      <w:r>
        <w:rPr>
          <w:rFonts w:ascii="仿宋" w:eastAsia="仿宋" w:hAnsi="仿宋" w:cs="仿宋" w:hint="eastAsia"/>
          <w:b w:val="0"/>
        </w:rPr>
        <w:t>第三节 评审过程的保密与录像</w:t>
      </w:r>
      <w:bookmarkEnd w:id="74"/>
      <w:bookmarkEnd w:id="75"/>
      <w:bookmarkEnd w:id="76"/>
    </w:p>
    <w:p w14:paraId="45804E20" w14:textId="77777777" w:rsidR="00940088" w:rsidRDefault="0091104A">
      <w:pPr>
        <w:ind w:firstLineChars="200" w:firstLine="480"/>
        <w:rPr>
          <w:rFonts w:ascii="仿宋" w:eastAsia="仿宋" w:hAnsi="仿宋" w:cs="仿宋"/>
          <w:szCs w:val="32"/>
        </w:rPr>
      </w:pPr>
      <w:r>
        <w:rPr>
          <w:rFonts w:ascii="仿宋" w:eastAsia="仿宋" w:hAnsi="仿宋" w:cs="仿宋" w:hint="eastAsia"/>
          <w:szCs w:val="32"/>
        </w:rPr>
        <w:t>1.保密。</w:t>
      </w:r>
    </w:p>
    <w:p w14:paraId="66420D25" w14:textId="77777777" w:rsidR="00940088" w:rsidRDefault="0091104A">
      <w:pPr>
        <w:widowControl/>
        <w:ind w:firstLineChars="200" w:firstLine="480"/>
        <w:rPr>
          <w:rFonts w:ascii="仿宋" w:eastAsia="仿宋" w:hAnsi="仿宋" w:cs="仿宋"/>
        </w:rPr>
      </w:pPr>
      <w:r>
        <w:rPr>
          <w:rFonts w:ascii="仿宋" w:eastAsia="仿宋" w:hAnsi="仿宋" w:cs="仿宋" w:hint="eastAsia"/>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0EFF3762" w14:textId="77777777" w:rsidR="00940088" w:rsidRDefault="0091104A">
      <w:pPr>
        <w:widowControl/>
        <w:ind w:firstLineChars="200" w:firstLine="480"/>
        <w:rPr>
          <w:rFonts w:ascii="仿宋" w:eastAsia="仿宋" w:hAnsi="仿宋" w:cs="仿宋"/>
          <w:szCs w:val="32"/>
        </w:rPr>
      </w:pPr>
      <w:r>
        <w:rPr>
          <w:rFonts w:ascii="仿宋" w:eastAsia="仿宋" w:hAnsi="仿宋" w:cs="仿宋" w:hint="eastAsia"/>
          <w:szCs w:val="32"/>
        </w:rPr>
        <w:t>2.录音录像。</w:t>
      </w:r>
    </w:p>
    <w:p w14:paraId="6FFC7680" w14:textId="77777777" w:rsidR="00940088" w:rsidRDefault="0091104A">
      <w:pPr>
        <w:ind w:firstLineChars="200" w:firstLine="480"/>
        <w:rPr>
          <w:rFonts w:ascii="仿宋" w:eastAsia="仿宋" w:hAnsi="仿宋" w:cs="仿宋"/>
        </w:rPr>
      </w:pPr>
      <w:r>
        <w:rPr>
          <w:rFonts w:ascii="仿宋" w:eastAsia="仿宋" w:hAnsi="仿宋" w:cs="仿宋" w:hint="eastAsia"/>
        </w:rPr>
        <w:t>采购代理机构对评审工作现场及操作屏幕进行全过程录音录像，录音录像资料作为采购项目文件随其他文件一并存档。</w:t>
      </w:r>
    </w:p>
    <w:p w14:paraId="435B0CC7" w14:textId="77777777" w:rsidR="00940088" w:rsidRDefault="0091104A">
      <w:pPr>
        <w:rPr>
          <w:rFonts w:ascii="仿宋" w:eastAsia="仿宋" w:hAnsi="仿宋" w:cs="仿宋"/>
        </w:rPr>
      </w:pPr>
      <w:r>
        <w:rPr>
          <w:rFonts w:ascii="仿宋" w:eastAsia="仿宋" w:hAnsi="仿宋" w:cs="仿宋" w:hint="eastAsia"/>
        </w:rPr>
        <w:br w:type="page"/>
      </w:r>
    </w:p>
    <w:p w14:paraId="170606F0" w14:textId="77777777" w:rsidR="00940088" w:rsidRDefault="00940088">
      <w:pPr>
        <w:rPr>
          <w:rFonts w:ascii="仿宋" w:eastAsia="仿宋" w:hAnsi="仿宋" w:cs="仿宋"/>
        </w:rPr>
      </w:pPr>
    </w:p>
    <w:p w14:paraId="5D44D417" w14:textId="77777777" w:rsidR="00940088" w:rsidRDefault="00940088">
      <w:pPr>
        <w:rPr>
          <w:rFonts w:ascii="仿宋" w:eastAsia="仿宋" w:hAnsi="仿宋" w:cs="仿宋"/>
        </w:rPr>
      </w:pPr>
    </w:p>
    <w:p w14:paraId="34896B52" w14:textId="77777777" w:rsidR="00940088" w:rsidRDefault="00940088">
      <w:pPr>
        <w:rPr>
          <w:rFonts w:ascii="仿宋" w:eastAsia="仿宋" w:hAnsi="仿宋" w:cs="仿宋"/>
        </w:rPr>
      </w:pPr>
    </w:p>
    <w:p w14:paraId="16E6F106" w14:textId="77777777" w:rsidR="00940088" w:rsidRDefault="00940088">
      <w:pPr>
        <w:rPr>
          <w:rFonts w:ascii="仿宋" w:eastAsia="仿宋" w:hAnsi="仿宋" w:cs="仿宋"/>
        </w:rPr>
      </w:pPr>
    </w:p>
    <w:p w14:paraId="34B92A8D" w14:textId="77777777" w:rsidR="00940088" w:rsidRDefault="00940088">
      <w:pPr>
        <w:rPr>
          <w:rFonts w:ascii="仿宋" w:eastAsia="仿宋" w:hAnsi="仿宋" w:cs="仿宋"/>
        </w:rPr>
      </w:pPr>
    </w:p>
    <w:p w14:paraId="3EA245FB" w14:textId="77777777" w:rsidR="00940088" w:rsidRDefault="0091104A">
      <w:pPr>
        <w:pStyle w:val="1"/>
        <w:jc w:val="center"/>
        <w:rPr>
          <w:rFonts w:ascii="仿宋" w:eastAsia="仿宋" w:hAnsi="仿宋" w:cs="仿宋"/>
        </w:rPr>
      </w:pPr>
      <w:bookmarkStart w:id="77" w:name="_Toc8508"/>
      <w:bookmarkStart w:id="78" w:name="_Toc195"/>
      <w:r>
        <w:rPr>
          <w:rFonts w:ascii="仿宋" w:eastAsia="仿宋" w:hAnsi="仿宋" w:cs="仿宋" w:hint="eastAsia"/>
        </w:rPr>
        <w:t>第五章 响应文件格式</w:t>
      </w:r>
      <w:bookmarkEnd w:id="77"/>
      <w:bookmarkEnd w:id="78"/>
    </w:p>
    <w:p w14:paraId="72637118" w14:textId="77777777" w:rsidR="00940088" w:rsidRDefault="00940088">
      <w:pPr>
        <w:widowControl/>
        <w:spacing w:line="576" w:lineRule="auto"/>
        <w:jc w:val="left"/>
        <w:rPr>
          <w:rFonts w:ascii="仿宋" w:eastAsia="仿宋" w:hAnsi="仿宋" w:cs="仿宋"/>
          <w:b/>
          <w:bCs/>
          <w:kern w:val="44"/>
          <w:sz w:val="44"/>
          <w:szCs w:val="44"/>
        </w:rPr>
      </w:pPr>
    </w:p>
    <w:p w14:paraId="6BF6876C" w14:textId="77777777" w:rsidR="00940088" w:rsidRDefault="00940088">
      <w:pPr>
        <w:widowControl/>
        <w:spacing w:line="576" w:lineRule="auto"/>
        <w:jc w:val="left"/>
        <w:rPr>
          <w:rFonts w:ascii="仿宋" w:eastAsia="仿宋" w:hAnsi="仿宋" w:cs="仿宋"/>
          <w:b/>
          <w:bCs/>
          <w:kern w:val="44"/>
          <w:sz w:val="44"/>
          <w:szCs w:val="44"/>
        </w:rPr>
        <w:sectPr w:rsidR="00940088">
          <w:pgSz w:w="11911" w:h="16838"/>
          <w:pgMar w:top="1417" w:right="1417" w:bottom="1417" w:left="1417" w:header="720" w:footer="720" w:gutter="0"/>
          <w:cols w:space="720"/>
          <w:docGrid w:linePitch="1"/>
        </w:sectPr>
      </w:pPr>
    </w:p>
    <w:p w14:paraId="6BB6350A" w14:textId="77777777" w:rsidR="00940088" w:rsidRDefault="0091104A">
      <w:pPr>
        <w:pStyle w:val="2"/>
        <w:jc w:val="center"/>
        <w:rPr>
          <w:rFonts w:ascii="仿宋" w:eastAsia="仿宋" w:hAnsi="仿宋" w:cs="仿宋"/>
          <w:b w:val="0"/>
        </w:rPr>
      </w:pPr>
      <w:bookmarkStart w:id="79" w:name="_Toc7270"/>
      <w:bookmarkStart w:id="80" w:name="_Toc19586"/>
      <w:bookmarkStart w:id="81" w:name="_Toc80205938"/>
      <w:r>
        <w:rPr>
          <w:rFonts w:ascii="仿宋" w:eastAsia="仿宋" w:hAnsi="仿宋" w:cs="仿宋" w:hint="eastAsia"/>
          <w:b w:val="0"/>
        </w:rPr>
        <w:lastRenderedPageBreak/>
        <w:t>第一节 封面格式</w:t>
      </w:r>
      <w:bookmarkEnd w:id="79"/>
      <w:bookmarkEnd w:id="80"/>
      <w:bookmarkEnd w:id="81"/>
    </w:p>
    <w:p w14:paraId="481DB5BF" w14:textId="77777777" w:rsidR="00940088" w:rsidRDefault="00940088">
      <w:pPr>
        <w:snapToGrid w:val="0"/>
        <w:spacing w:beforeLines="50" w:before="120" w:after="50"/>
        <w:rPr>
          <w:rFonts w:ascii="仿宋" w:eastAsia="仿宋" w:hAnsi="仿宋" w:cs="仿宋"/>
          <w:szCs w:val="20"/>
        </w:rPr>
      </w:pPr>
    </w:p>
    <w:p w14:paraId="36D236A1" w14:textId="77777777" w:rsidR="00940088" w:rsidRDefault="00940088">
      <w:pPr>
        <w:snapToGrid w:val="0"/>
        <w:spacing w:beforeLines="50" w:before="120" w:after="50"/>
        <w:jc w:val="center"/>
        <w:rPr>
          <w:rFonts w:ascii="仿宋" w:eastAsia="仿宋" w:hAnsi="仿宋" w:cs="仿宋"/>
          <w:bCs/>
          <w:szCs w:val="20"/>
        </w:rPr>
      </w:pPr>
    </w:p>
    <w:p w14:paraId="39869AF3" w14:textId="77777777" w:rsidR="00940088" w:rsidRDefault="0091104A">
      <w:pPr>
        <w:snapToGrid w:val="0"/>
        <w:spacing w:beforeLines="50" w:before="120" w:after="50"/>
        <w:jc w:val="center"/>
        <w:rPr>
          <w:rFonts w:ascii="仿宋" w:eastAsia="仿宋" w:hAnsi="仿宋" w:cs="仿宋"/>
          <w:bCs/>
          <w:sz w:val="44"/>
          <w:szCs w:val="44"/>
        </w:rPr>
      </w:pPr>
      <w:r>
        <w:rPr>
          <w:rFonts w:ascii="仿宋" w:eastAsia="仿宋" w:hAnsi="仿宋" w:cs="仿宋" w:hint="eastAsia"/>
          <w:bCs/>
          <w:sz w:val="44"/>
          <w:szCs w:val="44"/>
        </w:rPr>
        <w:t>响  应  文  件</w:t>
      </w:r>
    </w:p>
    <w:p w14:paraId="7BF33BA8" w14:textId="77777777" w:rsidR="00940088" w:rsidRDefault="00940088">
      <w:pPr>
        <w:snapToGrid w:val="0"/>
        <w:spacing w:beforeLines="50" w:before="120" w:after="50"/>
        <w:rPr>
          <w:rFonts w:ascii="仿宋" w:eastAsia="仿宋" w:hAnsi="仿宋" w:cs="仿宋"/>
          <w:bCs/>
          <w:szCs w:val="20"/>
        </w:rPr>
      </w:pPr>
    </w:p>
    <w:p w14:paraId="3D44A500" w14:textId="77777777" w:rsidR="00940088" w:rsidRDefault="00940088">
      <w:pPr>
        <w:snapToGrid w:val="0"/>
        <w:spacing w:beforeLines="50" w:before="120" w:after="50"/>
        <w:rPr>
          <w:rFonts w:ascii="仿宋" w:eastAsia="仿宋" w:hAnsi="仿宋" w:cs="仿宋"/>
          <w:bCs/>
          <w:szCs w:val="20"/>
        </w:rPr>
      </w:pPr>
    </w:p>
    <w:p w14:paraId="0D7ACC57" w14:textId="77777777" w:rsidR="00940088" w:rsidRDefault="00940088">
      <w:pPr>
        <w:snapToGrid w:val="0"/>
        <w:spacing w:beforeLines="50" w:before="120" w:after="50"/>
        <w:rPr>
          <w:rFonts w:ascii="仿宋" w:eastAsia="仿宋" w:hAnsi="仿宋" w:cs="仿宋"/>
          <w:bCs/>
          <w:sz w:val="32"/>
          <w:szCs w:val="32"/>
        </w:rPr>
      </w:pPr>
    </w:p>
    <w:p w14:paraId="3AFDE931" w14:textId="77777777" w:rsidR="00940088" w:rsidRDefault="0091104A">
      <w:pPr>
        <w:snapToGrid w:val="0"/>
        <w:spacing w:beforeLines="50" w:before="120" w:after="50"/>
        <w:ind w:firstLineChars="200" w:firstLine="640"/>
        <w:rPr>
          <w:rFonts w:ascii="仿宋" w:eastAsia="仿宋" w:hAnsi="仿宋" w:cs="仿宋"/>
          <w:bCs/>
          <w:sz w:val="32"/>
          <w:szCs w:val="32"/>
        </w:rPr>
      </w:pPr>
      <w:r>
        <w:rPr>
          <w:rFonts w:ascii="仿宋" w:eastAsia="仿宋" w:hAnsi="仿宋" w:cs="仿宋" w:hint="eastAsia"/>
          <w:bCs/>
          <w:sz w:val="32"/>
          <w:szCs w:val="32"/>
        </w:rPr>
        <w:t>项目名称</w:t>
      </w:r>
      <w:bookmarkStart w:id="82" w:name="PO_3000001868_PM002_2"/>
      <w:r>
        <w:rPr>
          <w:rFonts w:ascii="仿宋" w:eastAsia="仿宋" w:hAnsi="仿宋" w:cs="仿宋" w:hint="eastAsia"/>
          <w:bCs/>
          <w:sz w:val="32"/>
          <w:szCs w:val="32"/>
        </w:rPr>
        <w:t>：[项目名称]</w:t>
      </w:r>
      <w:bookmarkEnd w:id="82"/>
    </w:p>
    <w:p w14:paraId="39E7D07F" w14:textId="77777777" w:rsidR="00940088" w:rsidRDefault="0091104A">
      <w:pPr>
        <w:snapToGrid w:val="0"/>
        <w:spacing w:beforeLines="50" w:before="120" w:after="50"/>
        <w:ind w:firstLineChars="200" w:firstLine="640"/>
        <w:rPr>
          <w:rFonts w:ascii="仿宋" w:eastAsia="仿宋" w:hAnsi="仿宋" w:cs="仿宋"/>
          <w:bCs/>
          <w:sz w:val="32"/>
          <w:szCs w:val="32"/>
        </w:rPr>
      </w:pPr>
      <w:r>
        <w:rPr>
          <w:rFonts w:ascii="仿宋" w:eastAsia="仿宋" w:hAnsi="仿宋" w:cs="仿宋" w:hint="eastAsia"/>
          <w:bCs/>
          <w:sz w:val="32"/>
          <w:szCs w:val="32"/>
        </w:rPr>
        <w:t>项目编号</w:t>
      </w:r>
      <w:bookmarkStart w:id="83" w:name="PO_3000001868_PM001_4"/>
      <w:r>
        <w:rPr>
          <w:rFonts w:ascii="仿宋" w:eastAsia="仿宋" w:hAnsi="仿宋" w:cs="仿宋" w:hint="eastAsia"/>
          <w:bCs/>
          <w:sz w:val="32"/>
          <w:szCs w:val="32"/>
        </w:rPr>
        <w:t>：[项目编号]</w:t>
      </w:r>
      <w:bookmarkEnd w:id="83"/>
    </w:p>
    <w:p w14:paraId="0D366DDC" w14:textId="77777777" w:rsidR="00940088" w:rsidRDefault="0091104A">
      <w:pPr>
        <w:snapToGrid w:val="0"/>
        <w:spacing w:beforeLines="50" w:before="120" w:after="50"/>
        <w:ind w:firstLineChars="200" w:firstLine="640"/>
        <w:rPr>
          <w:rFonts w:ascii="仿宋" w:eastAsia="仿宋" w:hAnsi="仿宋" w:cs="仿宋"/>
          <w:bCs/>
          <w:sz w:val="32"/>
          <w:szCs w:val="32"/>
        </w:rPr>
      </w:pPr>
      <w:proofErr w:type="gramStart"/>
      <w:r>
        <w:rPr>
          <w:rFonts w:ascii="仿宋" w:eastAsia="仿宋" w:hAnsi="仿宋" w:cs="仿宋" w:hint="eastAsia"/>
          <w:bCs/>
          <w:sz w:val="32"/>
          <w:szCs w:val="32"/>
        </w:rPr>
        <w:t>所竞分</w:t>
      </w:r>
      <w:proofErr w:type="gramEnd"/>
      <w:r>
        <w:rPr>
          <w:rFonts w:ascii="仿宋" w:eastAsia="仿宋" w:hAnsi="仿宋" w:cs="仿宋" w:hint="eastAsia"/>
          <w:bCs/>
          <w:sz w:val="32"/>
          <w:szCs w:val="32"/>
        </w:rPr>
        <w:t>标（如有则填写，无分标时填写“无”或者留空）：</w:t>
      </w:r>
    </w:p>
    <w:p w14:paraId="7C213C9A" w14:textId="77777777" w:rsidR="00940088" w:rsidRDefault="0091104A">
      <w:pPr>
        <w:snapToGrid w:val="0"/>
        <w:spacing w:beforeLines="50" w:before="120" w:after="50"/>
        <w:ind w:firstLineChars="200" w:firstLine="640"/>
        <w:rPr>
          <w:rFonts w:ascii="仿宋" w:eastAsia="仿宋" w:hAnsi="仿宋" w:cs="仿宋"/>
          <w:bCs/>
          <w:sz w:val="32"/>
          <w:szCs w:val="32"/>
        </w:rPr>
      </w:pPr>
      <w:r>
        <w:rPr>
          <w:rFonts w:ascii="仿宋" w:eastAsia="仿宋" w:hAnsi="仿宋" w:cs="仿宋" w:hint="eastAsia"/>
          <w:bCs/>
          <w:sz w:val="32"/>
          <w:szCs w:val="32"/>
        </w:rPr>
        <w:t>供应商名称：</w:t>
      </w:r>
    </w:p>
    <w:p w14:paraId="221EDC2E" w14:textId="77777777" w:rsidR="00940088" w:rsidRDefault="0091104A">
      <w:pPr>
        <w:snapToGrid w:val="0"/>
        <w:spacing w:beforeLines="50" w:before="120" w:after="50"/>
        <w:ind w:firstLineChars="200" w:firstLine="640"/>
        <w:rPr>
          <w:rFonts w:ascii="仿宋" w:eastAsia="仿宋" w:hAnsi="仿宋" w:cs="仿宋"/>
          <w:bCs/>
          <w:sz w:val="32"/>
          <w:szCs w:val="32"/>
        </w:rPr>
      </w:pPr>
      <w:r>
        <w:rPr>
          <w:rFonts w:ascii="仿宋" w:eastAsia="仿宋" w:hAnsi="仿宋" w:cs="仿宋" w:hint="eastAsia"/>
          <w:bCs/>
          <w:sz w:val="32"/>
          <w:szCs w:val="32"/>
        </w:rPr>
        <w:t>供应商地址：</w:t>
      </w:r>
    </w:p>
    <w:p w14:paraId="14F18A7C" w14:textId="77777777" w:rsidR="00940088" w:rsidRDefault="00940088">
      <w:pPr>
        <w:snapToGrid w:val="0"/>
        <w:spacing w:beforeLines="50" w:before="120" w:after="50"/>
        <w:rPr>
          <w:rFonts w:ascii="仿宋" w:eastAsia="仿宋" w:hAnsi="仿宋" w:cs="仿宋"/>
          <w:bCs/>
          <w:sz w:val="32"/>
          <w:szCs w:val="32"/>
        </w:rPr>
      </w:pPr>
    </w:p>
    <w:p w14:paraId="115A6C40" w14:textId="77777777" w:rsidR="00940088" w:rsidRDefault="0091104A">
      <w:pPr>
        <w:snapToGrid w:val="0"/>
        <w:spacing w:beforeLines="50" w:before="120" w:after="50"/>
        <w:ind w:firstLineChars="150" w:firstLine="480"/>
        <w:jc w:val="center"/>
        <w:rPr>
          <w:rFonts w:ascii="仿宋" w:eastAsia="仿宋" w:hAnsi="仿宋" w:cs="仿宋"/>
          <w:bCs/>
          <w:sz w:val="32"/>
          <w:szCs w:val="32"/>
        </w:rPr>
      </w:pPr>
      <w:r>
        <w:rPr>
          <w:rFonts w:ascii="仿宋" w:eastAsia="仿宋" w:hAnsi="仿宋" w:cs="仿宋" w:hint="eastAsia"/>
          <w:bCs/>
          <w:sz w:val="32"/>
          <w:szCs w:val="32"/>
        </w:rPr>
        <w:t>首次响应文件提交截止时间前不得解密</w:t>
      </w:r>
    </w:p>
    <w:p w14:paraId="54F78560" w14:textId="77777777" w:rsidR="00940088" w:rsidRDefault="00940088">
      <w:pPr>
        <w:snapToGrid w:val="0"/>
        <w:spacing w:beforeLines="50" w:before="120" w:after="50"/>
        <w:ind w:firstLineChars="1700" w:firstLine="5440"/>
        <w:jc w:val="center"/>
        <w:rPr>
          <w:rFonts w:ascii="仿宋" w:eastAsia="仿宋" w:hAnsi="仿宋" w:cs="仿宋"/>
          <w:bCs/>
          <w:sz w:val="32"/>
          <w:szCs w:val="32"/>
        </w:rPr>
      </w:pPr>
    </w:p>
    <w:p w14:paraId="36C4A192" w14:textId="77777777" w:rsidR="00940088" w:rsidRDefault="0091104A">
      <w:pPr>
        <w:snapToGrid w:val="0"/>
        <w:spacing w:beforeLines="50" w:before="120" w:after="50"/>
        <w:ind w:firstLine="645"/>
        <w:jc w:val="center"/>
        <w:rPr>
          <w:rFonts w:ascii="仿宋" w:eastAsia="仿宋" w:hAnsi="仿宋" w:cs="仿宋"/>
          <w:bCs/>
          <w:sz w:val="32"/>
          <w:szCs w:val="32"/>
        </w:rPr>
      </w:pPr>
      <w:r>
        <w:rPr>
          <w:rFonts w:ascii="仿宋" w:eastAsia="仿宋" w:hAnsi="仿宋" w:cs="仿宋" w:hint="eastAsia"/>
          <w:bCs/>
          <w:sz w:val="32"/>
          <w:szCs w:val="32"/>
        </w:rPr>
        <w:t>年    月    日</w:t>
      </w:r>
    </w:p>
    <w:p w14:paraId="307734E2" w14:textId="77777777" w:rsidR="00940088" w:rsidRDefault="00940088">
      <w:pPr>
        <w:widowControl/>
        <w:jc w:val="left"/>
        <w:rPr>
          <w:rFonts w:ascii="仿宋" w:eastAsia="仿宋" w:hAnsi="仿宋" w:cs="仿宋"/>
        </w:rPr>
        <w:sectPr w:rsidR="00940088">
          <w:pgSz w:w="11911" w:h="16838"/>
          <w:pgMar w:top="1417" w:right="1417" w:bottom="1417" w:left="1417" w:header="720" w:footer="720" w:gutter="0"/>
          <w:cols w:space="720"/>
          <w:docGrid w:linePitch="1"/>
        </w:sectPr>
      </w:pPr>
    </w:p>
    <w:p w14:paraId="68348995" w14:textId="77777777" w:rsidR="00940088" w:rsidRDefault="0091104A">
      <w:pPr>
        <w:pStyle w:val="2"/>
        <w:jc w:val="center"/>
        <w:rPr>
          <w:rFonts w:ascii="仿宋" w:eastAsia="仿宋" w:hAnsi="仿宋" w:cs="仿宋"/>
          <w:bCs w:val="0"/>
        </w:rPr>
      </w:pPr>
      <w:bookmarkStart w:id="84" w:name="_Toc31961"/>
      <w:bookmarkStart w:id="85" w:name="_Toc18530"/>
      <w:bookmarkStart w:id="86" w:name="_Toc80205939"/>
      <w:r>
        <w:rPr>
          <w:rFonts w:ascii="仿宋" w:eastAsia="仿宋" w:hAnsi="仿宋" w:cs="仿宋" w:hint="eastAsia"/>
          <w:bCs w:val="0"/>
        </w:rPr>
        <w:lastRenderedPageBreak/>
        <w:t>第二节 资格证明文件格式</w:t>
      </w:r>
      <w:bookmarkEnd w:id="84"/>
      <w:bookmarkEnd w:id="85"/>
      <w:bookmarkEnd w:id="86"/>
    </w:p>
    <w:p w14:paraId="428EFDE8" w14:textId="77777777" w:rsidR="00940088" w:rsidRDefault="0091104A">
      <w:pPr>
        <w:snapToGrid w:val="0"/>
        <w:spacing w:beforeLines="50" w:before="120" w:after="50"/>
        <w:rPr>
          <w:rFonts w:ascii="仿宋" w:eastAsia="仿宋" w:hAnsi="仿宋" w:cs="仿宋"/>
          <w:bCs/>
          <w:sz w:val="32"/>
          <w:szCs w:val="20"/>
        </w:rPr>
      </w:pPr>
      <w:r>
        <w:rPr>
          <w:rFonts w:ascii="仿宋" w:eastAsia="仿宋" w:hAnsi="仿宋" w:cs="仿宋" w:hint="eastAsia"/>
        </w:rPr>
        <w:t xml:space="preserve">                                                    </w:t>
      </w:r>
      <w:r>
        <w:rPr>
          <w:rFonts w:ascii="仿宋" w:eastAsia="仿宋" w:hAnsi="仿宋" w:cs="仿宋" w:hint="eastAsia"/>
          <w:bCs/>
        </w:rPr>
        <w:t>全流程电子文件</w:t>
      </w:r>
    </w:p>
    <w:p w14:paraId="02AF92E3" w14:textId="77777777" w:rsidR="00940088" w:rsidRDefault="00940088">
      <w:pPr>
        <w:snapToGrid w:val="0"/>
        <w:spacing w:beforeLines="50" w:before="120" w:after="50"/>
        <w:rPr>
          <w:rFonts w:ascii="仿宋" w:eastAsia="仿宋" w:hAnsi="仿宋" w:cs="仿宋"/>
          <w:szCs w:val="20"/>
        </w:rPr>
      </w:pPr>
    </w:p>
    <w:p w14:paraId="24A2CDA2" w14:textId="77777777" w:rsidR="00940088" w:rsidRDefault="00940088">
      <w:pPr>
        <w:snapToGrid w:val="0"/>
        <w:spacing w:beforeLines="50" w:before="120" w:after="50"/>
        <w:rPr>
          <w:rFonts w:ascii="仿宋" w:eastAsia="仿宋" w:hAnsi="仿宋" w:cs="仿宋"/>
          <w:szCs w:val="20"/>
        </w:rPr>
      </w:pPr>
    </w:p>
    <w:p w14:paraId="14B7780E" w14:textId="77777777" w:rsidR="00940088" w:rsidRDefault="0091104A">
      <w:pPr>
        <w:snapToGrid w:val="0"/>
        <w:spacing w:beforeLines="50" w:before="120" w:after="50"/>
        <w:jc w:val="center"/>
        <w:rPr>
          <w:rFonts w:ascii="仿宋" w:eastAsia="仿宋" w:hAnsi="仿宋" w:cs="仿宋"/>
          <w:bCs/>
          <w:sz w:val="44"/>
          <w:szCs w:val="44"/>
        </w:rPr>
      </w:pPr>
      <w:r>
        <w:rPr>
          <w:rFonts w:ascii="仿宋" w:eastAsia="仿宋" w:hAnsi="仿宋" w:cs="仿宋" w:hint="eastAsia"/>
          <w:bCs/>
          <w:sz w:val="44"/>
          <w:szCs w:val="44"/>
        </w:rPr>
        <w:t>资  格  证  明  文  件（封面）</w:t>
      </w:r>
    </w:p>
    <w:p w14:paraId="5D855E0B" w14:textId="77777777" w:rsidR="00940088" w:rsidRDefault="00940088">
      <w:pPr>
        <w:snapToGrid w:val="0"/>
        <w:spacing w:beforeLines="50" w:before="120" w:after="50"/>
        <w:rPr>
          <w:rFonts w:ascii="仿宋" w:eastAsia="仿宋" w:hAnsi="仿宋" w:cs="仿宋"/>
          <w:bCs/>
          <w:szCs w:val="20"/>
        </w:rPr>
      </w:pPr>
    </w:p>
    <w:p w14:paraId="6075A53C" w14:textId="77777777" w:rsidR="00940088" w:rsidRDefault="00940088">
      <w:pPr>
        <w:snapToGrid w:val="0"/>
        <w:spacing w:beforeLines="50" w:before="120" w:after="50"/>
        <w:rPr>
          <w:rFonts w:ascii="仿宋" w:eastAsia="仿宋" w:hAnsi="仿宋" w:cs="仿宋"/>
          <w:bCs/>
          <w:szCs w:val="20"/>
        </w:rPr>
      </w:pPr>
    </w:p>
    <w:p w14:paraId="1C50D573" w14:textId="77777777" w:rsidR="00940088" w:rsidRDefault="00940088">
      <w:pPr>
        <w:snapToGrid w:val="0"/>
        <w:spacing w:beforeLines="50" w:before="120" w:after="50"/>
        <w:rPr>
          <w:rFonts w:ascii="仿宋" w:eastAsia="仿宋" w:hAnsi="仿宋" w:cs="仿宋"/>
          <w:bCs/>
          <w:szCs w:val="20"/>
        </w:rPr>
      </w:pPr>
    </w:p>
    <w:p w14:paraId="641970C5" w14:textId="77777777" w:rsidR="00940088" w:rsidRDefault="00940088">
      <w:pPr>
        <w:snapToGrid w:val="0"/>
        <w:spacing w:beforeLines="50" w:before="120" w:after="50"/>
        <w:rPr>
          <w:rFonts w:ascii="仿宋" w:eastAsia="仿宋" w:hAnsi="仿宋" w:cs="仿宋"/>
          <w:bCs/>
          <w:szCs w:val="20"/>
        </w:rPr>
      </w:pPr>
    </w:p>
    <w:p w14:paraId="3F082728" w14:textId="77777777" w:rsidR="00940088" w:rsidRDefault="0091104A">
      <w:pPr>
        <w:snapToGrid w:val="0"/>
        <w:spacing w:beforeLines="50" w:before="120" w:after="50"/>
        <w:ind w:firstLineChars="200" w:firstLine="560"/>
        <w:rPr>
          <w:rFonts w:ascii="仿宋" w:eastAsia="仿宋" w:hAnsi="仿宋" w:cs="仿宋"/>
          <w:bCs/>
          <w:sz w:val="28"/>
          <w:szCs w:val="28"/>
        </w:rPr>
      </w:pPr>
      <w:r>
        <w:rPr>
          <w:rFonts w:ascii="仿宋" w:eastAsia="仿宋" w:hAnsi="仿宋" w:cs="仿宋" w:hint="eastAsia"/>
          <w:bCs/>
          <w:sz w:val="28"/>
          <w:szCs w:val="28"/>
        </w:rPr>
        <w:t>项目名称</w:t>
      </w:r>
      <w:bookmarkStart w:id="87" w:name="PO_3000001868_PM002_3"/>
      <w:r>
        <w:rPr>
          <w:rFonts w:ascii="仿宋" w:eastAsia="仿宋" w:hAnsi="仿宋" w:cs="仿宋" w:hint="eastAsia"/>
          <w:bCs/>
          <w:sz w:val="28"/>
          <w:szCs w:val="28"/>
        </w:rPr>
        <w:t>：[项目名称]</w:t>
      </w:r>
      <w:bookmarkEnd w:id="87"/>
    </w:p>
    <w:p w14:paraId="36D31175" w14:textId="77777777" w:rsidR="00940088" w:rsidRDefault="00940088">
      <w:pPr>
        <w:snapToGrid w:val="0"/>
        <w:spacing w:beforeLines="50" w:before="120" w:after="50"/>
        <w:ind w:firstLineChars="225" w:firstLine="630"/>
        <w:rPr>
          <w:rFonts w:ascii="仿宋" w:eastAsia="仿宋" w:hAnsi="仿宋" w:cs="仿宋"/>
          <w:bCs/>
          <w:sz w:val="28"/>
          <w:szCs w:val="28"/>
        </w:rPr>
      </w:pPr>
    </w:p>
    <w:p w14:paraId="5A518CDE" w14:textId="77777777" w:rsidR="00940088" w:rsidRDefault="0091104A">
      <w:pPr>
        <w:snapToGrid w:val="0"/>
        <w:spacing w:beforeLines="50" w:before="120" w:after="50"/>
        <w:ind w:firstLineChars="225" w:firstLine="630"/>
        <w:rPr>
          <w:rFonts w:ascii="仿宋" w:eastAsia="仿宋" w:hAnsi="仿宋" w:cs="仿宋"/>
          <w:bCs/>
          <w:sz w:val="28"/>
          <w:szCs w:val="28"/>
        </w:rPr>
      </w:pPr>
      <w:r>
        <w:rPr>
          <w:rFonts w:ascii="仿宋" w:eastAsia="仿宋" w:hAnsi="仿宋" w:cs="仿宋" w:hint="eastAsia"/>
          <w:bCs/>
          <w:sz w:val="28"/>
          <w:szCs w:val="28"/>
        </w:rPr>
        <w:t>项目编号</w:t>
      </w:r>
      <w:bookmarkStart w:id="88" w:name="PO_3000001868_PM001_5"/>
      <w:r>
        <w:rPr>
          <w:rFonts w:ascii="仿宋" w:eastAsia="仿宋" w:hAnsi="仿宋" w:cs="仿宋" w:hint="eastAsia"/>
          <w:bCs/>
          <w:sz w:val="28"/>
          <w:szCs w:val="28"/>
        </w:rPr>
        <w:t>：[项目编号]</w:t>
      </w:r>
      <w:bookmarkEnd w:id="88"/>
    </w:p>
    <w:p w14:paraId="059618EA" w14:textId="77777777" w:rsidR="00940088" w:rsidRDefault="0091104A">
      <w:pPr>
        <w:snapToGrid w:val="0"/>
        <w:spacing w:beforeLines="50" w:before="120" w:after="50"/>
        <w:ind w:firstLineChars="225" w:firstLine="630"/>
        <w:rPr>
          <w:rFonts w:ascii="仿宋" w:eastAsia="仿宋" w:hAnsi="仿宋" w:cs="仿宋"/>
          <w:bCs/>
          <w:sz w:val="28"/>
          <w:szCs w:val="28"/>
        </w:rPr>
      </w:pPr>
      <w:r>
        <w:rPr>
          <w:rFonts w:ascii="仿宋" w:eastAsia="仿宋" w:hAnsi="仿宋" w:cs="仿宋" w:hint="eastAsia"/>
          <w:bCs/>
          <w:sz w:val="28"/>
          <w:szCs w:val="28"/>
        </w:rPr>
        <w:t xml:space="preserve"> </w:t>
      </w:r>
    </w:p>
    <w:p w14:paraId="6A466A93" w14:textId="77777777" w:rsidR="00940088" w:rsidRDefault="0091104A">
      <w:pPr>
        <w:snapToGrid w:val="0"/>
        <w:spacing w:beforeLines="50" w:before="120" w:after="50"/>
        <w:ind w:firstLineChars="225" w:firstLine="630"/>
        <w:rPr>
          <w:rFonts w:ascii="仿宋" w:eastAsia="仿宋" w:hAnsi="仿宋" w:cs="仿宋"/>
          <w:bCs/>
          <w:sz w:val="28"/>
          <w:szCs w:val="28"/>
        </w:rPr>
      </w:pPr>
      <w:proofErr w:type="gramStart"/>
      <w:r>
        <w:rPr>
          <w:rFonts w:ascii="仿宋" w:eastAsia="仿宋" w:hAnsi="仿宋" w:cs="仿宋" w:hint="eastAsia"/>
          <w:bCs/>
          <w:sz w:val="28"/>
          <w:szCs w:val="28"/>
        </w:rPr>
        <w:t>所竞分</w:t>
      </w:r>
      <w:proofErr w:type="gramEnd"/>
      <w:r>
        <w:rPr>
          <w:rFonts w:ascii="仿宋" w:eastAsia="仿宋" w:hAnsi="仿宋" w:cs="仿宋" w:hint="eastAsia"/>
          <w:bCs/>
          <w:sz w:val="28"/>
          <w:szCs w:val="28"/>
        </w:rPr>
        <w:t>标（如有则填写，无分标时填写“无”或者留空）：</w:t>
      </w:r>
    </w:p>
    <w:p w14:paraId="2A7371A1" w14:textId="77777777" w:rsidR="00940088" w:rsidRDefault="00940088">
      <w:pPr>
        <w:snapToGrid w:val="0"/>
        <w:spacing w:beforeLines="50" w:before="120" w:after="50"/>
        <w:ind w:firstLineChars="225" w:firstLine="630"/>
        <w:rPr>
          <w:rFonts w:ascii="仿宋" w:eastAsia="仿宋" w:hAnsi="仿宋" w:cs="仿宋"/>
          <w:bCs/>
          <w:sz w:val="28"/>
          <w:szCs w:val="28"/>
        </w:rPr>
      </w:pPr>
    </w:p>
    <w:p w14:paraId="29DAFA5E" w14:textId="77777777" w:rsidR="00940088" w:rsidRDefault="0091104A">
      <w:pPr>
        <w:pStyle w:val="a4"/>
        <w:snapToGrid w:val="0"/>
        <w:spacing w:before="50" w:after="50"/>
        <w:ind w:firstLineChars="225" w:firstLine="630"/>
        <w:rPr>
          <w:rFonts w:ascii="仿宋" w:eastAsia="仿宋" w:hAnsi="仿宋" w:cs="仿宋"/>
          <w:bCs/>
          <w:sz w:val="28"/>
          <w:szCs w:val="28"/>
        </w:rPr>
      </w:pPr>
      <w:r>
        <w:rPr>
          <w:rFonts w:ascii="仿宋" w:eastAsia="仿宋" w:hAnsi="仿宋" w:cs="仿宋" w:hint="eastAsia"/>
          <w:bCs/>
          <w:sz w:val="28"/>
          <w:szCs w:val="28"/>
        </w:rPr>
        <w:t>供应商名称：</w:t>
      </w:r>
    </w:p>
    <w:p w14:paraId="50C3A98F" w14:textId="77777777" w:rsidR="00940088" w:rsidRDefault="00940088">
      <w:pPr>
        <w:pStyle w:val="a4"/>
        <w:snapToGrid w:val="0"/>
        <w:spacing w:before="50" w:after="50"/>
        <w:ind w:firstLineChars="225" w:firstLine="720"/>
        <w:rPr>
          <w:rFonts w:ascii="仿宋" w:eastAsia="仿宋" w:hAnsi="仿宋" w:cs="仿宋"/>
          <w:bCs/>
          <w:sz w:val="32"/>
          <w:szCs w:val="32"/>
        </w:rPr>
      </w:pPr>
    </w:p>
    <w:p w14:paraId="7D4CC2BD" w14:textId="77777777" w:rsidR="00940088" w:rsidRDefault="00940088">
      <w:pPr>
        <w:pStyle w:val="a4"/>
        <w:snapToGrid w:val="0"/>
        <w:spacing w:before="50" w:after="50"/>
        <w:ind w:firstLineChars="225" w:firstLine="720"/>
        <w:rPr>
          <w:rFonts w:ascii="仿宋" w:eastAsia="仿宋" w:hAnsi="仿宋" w:cs="仿宋"/>
          <w:bCs/>
          <w:sz w:val="32"/>
          <w:szCs w:val="32"/>
        </w:rPr>
      </w:pPr>
    </w:p>
    <w:p w14:paraId="04D7CD2B" w14:textId="77777777" w:rsidR="00940088" w:rsidRDefault="0091104A">
      <w:pPr>
        <w:snapToGrid w:val="0"/>
        <w:spacing w:beforeLines="50" w:before="120" w:after="50"/>
        <w:jc w:val="center"/>
        <w:rPr>
          <w:rFonts w:ascii="仿宋" w:eastAsia="仿宋" w:hAnsi="仿宋" w:cs="仿宋"/>
          <w:sz w:val="32"/>
          <w:szCs w:val="32"/>
        </w:rPr>
      </w:pPr>
      <w:r>
        <w:rPr>
          <w:rFonts w:ascii="仿宋" w:eastAsia="仿宋" w:hAnsi="仿宋" w:cs="仿宋" w:hint="eastAsia"/>
          <w:sz w:val="32"/>
          <w:szCs w:val="32"/>
        </w:rPr>
        <w:t>年    月    日</w:t>
      </w:r>
    </w:p>
    <w:p w14:paraId="65E68B83" w14:textId="77777777" w:rsidR="00940088" w:rsidRDefault="0091104A">
      <w:pPr>
        <w:snapToGrid w:val="0"/>
        <w:spacing w:beforeLines="50" w:before="120" w:after="50"/>
        <w:jc w:val="left"/>
        <w:rPr>
          <w:rFonts w:ascii="仿宋" w:eastAsia="仿宋" w:hAnsi="仿宋" w:cs="仿宋"/>
          <w:b/>
          <w:bCs/>
          <w:sz w:val="32"/>
          <w:szCs w:val="32"/>
        </w:rPr>
      </w:pPr>
      <w:r>
        <w:rPr>
          <w:rFonts w:ascii="仿宋" w:eastAsia="仿宋" w:hAnsi="仿宋" w:cs="仿宋" w:hint="eastAsia"/>
        </w:rPr>
        <w:br w:type="page"/>
      </w:r>
      <w:r>
        <w:rPr>
          <w:rFonts w:ascii="仿宋" w:eastAsia="仿宋" w:hAnsi="仿宋" w:cs="仿宋" w:hint="eastAsia"/>
          <w:b/>
          <w:bCs/>
          <w:sz w:val="32"/>
          <w:szCs w:val="32"/>
        </w:rPr>
        <w:lastRenderedPageBreak/>
        <w:t xml:space="preserve"> </w:t>
      </w:r>
    </w:p>
    <w:p w14:paraId="588316D3" w14:textId="77777777" w:rsidR="00940088" w:rsidRDefault="0091104A">
      <w:pPr>
        <w:jc w:val="center"/>
        <w:rPr>
          <w:rFonts w:ascii="仿宋" w:eastAsia="仿宋" w:hAnsi="仿宋" w:cs="仿宋"/>
          <w:b/>
          <w:kern w:val="0"/>
          <w:sz w:val="36"/>
          <w:szCs w:val="36"/>
        </w:rPr>
      </w:pPr>
      <w:r>
        <w:rPr>
          <w:rFonts w:ascii="仿宋" w:eastAsia="仿宋" w:hAnsi="仿宋" w:cs="仿宋" w:hint="eastAsia"/>
          <w:b/>
          <w:kern w:val="0"/>
          <w:sz w:val="36"/>
          <w:szCs w:val="36"/>
        </w:rPr>
        <w:t>资格证明文件目录</w:t>
      </w:r>
    </w:p>
    <w:p w14:paraId="380F8E9E" w14:textId="77777777" w:rsidR="00940088" w:rsidRDefault="00940088">
      <w:pPr>
        <w:snapToGrid w:val="0"/>
        <w:rPr>
          <w:rFonts w:ascii="仿宋" w:eastAsia="仿宋" w:hAnsi="仿宋" w:cs="仿宋"/>
          <w:kern w:val="0"/>
        </w:rPr>
      </w:pPr>
    </w:p>
    <w:p w14:paraId="47DF27CD" w14:textId="77777777" w:rsidR="00940088" w:rsidRDefault="0091104A">
      <w:pPr>
        <w:snapToGrid w:val="0"/>
        <w:rPr>
          <w:rFonts w:ascii="仿宋" w:eastAsia="仿宋" w:hAnsi="仿宋" w:cs="仿宋"/>
          <w:kern w:val="0"/>
        </w:rPr>
      </w:pPr>
      <w:r>
        <w:rPr>
          <w:rFonts w:ascii="仿宋" w:eastAsia="仿宋" w:hAnsi="仿宋" w:cs="仿宋" w:hint="eastAsia"/>
          <w:kern w:val="0"/>
        </w:rPr>
        <w:t>一、</w:t>
      </w:r>
      <w:r>
        <w:rPr>
          <w:rFonts w:ascii="仿宋" w:eastAsia="仿宋" w:hAnsi="仿宋" w:cs="仿宋" w:hint="eastAsia"/>
        </w:rPr>
        <w:t>营业执照(或事业法人登记证或其他工商等登记证明材料)复印件（供应商为自然人的，须提供</w:t>
      </w:r>
      <w:r>
        <w:rPr>
          <w:rFonts w:ascii="仿宋" w:eastAsia="仿宋" w:hAnsi="仿宋" w:cs="仿宋" w:hint="eastAsia"/>
          <w:kern w:val="0"/>
        </w:rPr>
        <w:t>自然人的身份证明</w:t>
      </w:r>
      <w:r>
        <w:rPr>
          <w:rFonts w:ascii="仿宋" w:eastAsia="仿宋" w:hAnsi="仿宋" w:cs="仿宋" w:hint="eastAsia"/>
        </w:rPr>
        <w:t>）</w:t>
      </w:r>
      <w:r>
        <w:rPr>
          <w:rFonts w:ascii="仿宋" w:eastAsia="仿宋" w:hAnsi="仿宋" w:cs="仿宋" w:hint="eastAsia"/>
          <w:kern w:val="0"/>
        </w:rPr>
        <w:t>……</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5706CC99" w14:textId="77777777" w:rsidR="00940088" w:rsidRDefault="0091104A">
      <w:pPr>
        <w:snapToGrid w:val="0"/>
        <w:rPr>
          <w:rFonts w:ascii="仿宋" w:eastAsia="仿宋" w:hAnsi="仿宋" w:cs="仿宋"/>
          <w:kern w:val="0"/>
        </w:rPr>
      </w:pPr>
      <w:r>
        <w:rPr>
          <w:rFonts w:ascii="仿宋" w:eastAsia="仿宋" w:hAnsi="仿宋" w:cs="仿宋" w:hint="eastAsia"/>
          <w:kern w:val="0"/>
        </w:rPr>
        <w:t>二、符合参与政府采购活动的资格条件依法缴纳税收、社会保障资金等方面的材料……</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3AE3DD5A" w14:textId="77777777" w:rsidR="00940088" w:rsidRDefault="0091104A">
      <w:pPr>
        <w:snapToGrid w:val="0"/>
        <w:rPr>
          <w:rFonts w:ascii="仿宋" w:eastAsia="仿宋" w:hAnsi="仿宋" w:cs="仿宋"/>
          <w:kern w:val="0"/>
        </w:rPr>
      </w:pPr>
      <w:r>
        <w:rPr>
          <w:rFonts w:ascii="仿宋" w:eastAsia="仿宋" w:hAnsi="仿宋" w:cs="仿宋" w:hint="eastAsia"/>
          <w:kern w:val="0"/>
        </w:rPr>
        <w:t>三、财务状况报告方面的材料……</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52AFA261" w14:textId="77777777" w:rsidR="00940088" w:rsidRDefault="0091104A">
      <w:pPr>
        <w:snapToGrid w:val="0"/>
        <w:rPr>
          <w:rFonts w:ascii="仿宋" w:eastAsia="仿宋" w:hAnsi="仿宋" w:cs="仿宋"/>
          <w:kern w:val="0"/>
        </w:rPr>
      </w:pPr>
      <w:r>
        <w:rPr>
          <w:rFonts w:ascii="仿宋" w:eastAsia="仿宋" w:hAnsi="仿宋" w:cs="仿宋" w:hint="eastAsia"/>
        </w:rPr>
        <w:t>四、供应商直接控股股东信息</w:t>
      </w:r>
      <w:r>
        <w:rPr>
          <w:rFonts w:ascii="仿宋" w:eastAsia="仿宋" w:hAnsi="仿宋" w:cs="仿宋" w:hint="eastAsia"/>
          <w:kern w:val="0"/>
        </w:rPr>
        <w:t>……</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36F55787" w14:textId="77777777" w:rsidR="00940088" w:rsidRDefault="0091104A">
      <w:pPr>
        <w:snapToGrid w:val="0"/>
        <w:rPr>
          <w:rFonts w:ascii="仿宋" w:eastAsia="仿宋" w:hAnsi="仿宋" w:cs="仿宋"/>
          <w:kern w:val="0"/>
        </w:rPr>
      </w:pPr>
      <w:r>
        <w:rPr>
          <w:rFonts w:ascii="仿宋" w:eastAsia="仿宋" w:hAnsi="仿宋" w:cs="仿宋" w:hint="eastAsia"/>
        </w:rPr>
        <w:t>五、供应商直接关联关系信息表</w:t>
      </w:r>
      <w:r>
        <w:rPr>
          <w:rFonts w:ascii="仿宋" w:eastAsia="仿宋" w:hAnsi="仿宋" w:cs="仿宋" w:hint="eastAsia"/>
          <w:kern w:val="0"/>
        </w:rPr>
        <w:t>……</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7D2BAC48" w14:textId="77777777" w:rsidR="00940088" w:rsidRDefault="0091104A">
      <w:pPr>
        <w:snapToGrid w:val="0"/>
        <w:rPr>
          <w:rFonts w:ascii="仿宋" w:eastAsia="仿宋" w:hAnsi="仿宋" w:cs="仿宋"/>
          <w:kern w:val="0"/>
        </w:rPr>
      </w:pPr>
      <w:r>
        <w:rPr>
          <w:rFonts w:ascii="仿宋" w:eastAsia="仿宋" w:hAnsi="仿宋" w:cs="仿宋" w:hint="eastAsia"/>
          <w:kern w:val="0"/>
        </w:rPr>
        <w:t>六、资格声明函……</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0F7D48FC" w14:textId="77777777" w:rsidR="00940088" w:rsidRDefault="0091104A">
      <w:pPr>
        <w:snapToGrid w:val="0"/>
        <w:rPr>
          <w:rFonts w:ascii="仿宋" w:eastAsia="仿宋" w:hAnsi="仿宋" w:cs="仿宋"/>
          <w:kern w:val="0"/>
        </w:rPr>
      </w:pPr>
      <w:r>
        <w:rPr>
          <w:rFonts w:ascii="仿宋" w:eastAsia="仿宋" w:hAnsi="仿宋" w:cs="仿宋" w:hint="eastAsia"/>
          <w:kern w:val="0"/>
        </w:rPr>
        <w:t>七、联合体协议书（</w:t>
      </w:r>
      <w:r>
        <w:rPr>
          <w:rFonts w:ascii="仿宋" w:eastAsia="仿宋" w:hAnsi="仿宋" w:cs="仿宋" w:hint="eastAsia"/>
        </w:rPr>
        <w:t>以联合体形式响应的，提供联合体协议；本项目不接受联合体响应或者供应商不以联合体形式响应的，则不需要提供</w:t>
      </w:r>
      <w:r>
        <w:rPr>
          <w:rFonts w:ascii="仿宋" w:eastAsia="仿宋" w:hAnsi="仿宋" w:cs="仿宋" w:hint="eastAsia"/>
          <w:kern w:val="0"/>
        </w:rPr>
        <w:t>）……</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5465A4B7" w14:textId="77777777" w:rsidR="00940088" w:rsidRDefault="0091104A">
      <w:pPr>
        <w:snapToGrid w:val="0"/>
        <w:rPr>
          <w:rFonts w:ascii="仿宋" w:eastAsia="仿宋" w:hAnsi="仿宋" w:cs="仿宋"/>
          <w:kern w:val="0"/>
        </w:rPr>
      </w:pPr>
      <w:r>
        <w:rPr>
          <w:rFonts w:ascii="仿宋" w:eastAsia="仿宋" w:hAnsi="仿宋" w:cs="仿宋" w:hint="eastAsia"/>
        </w:rPr>
        <w:t>八、符合特定资格条件（如有）的有关证明材料（复印件）</w:t>
      </w:r>
      <w:r>
        <w:rPr>
          <w:rFonts w:ascii="仿宋" w:eastAsia="仿宋" w:hAnsi="仿宋" w:cs="仿宋" w:hint="eastAsia"/>
          <w:kern w:val="0"/>
        </w:rPr>
        <w:t>……</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5A6CF105" w14:textId="77777777" w:rsidR="00940088" w:rsidRDefault="00940088">
      <w:pPr>
        <w:rPr>
          <w:rFonts w:ascii="仿宋" w:eastAsia="仿宋" w:hAnsi="仿宋" w:cs="仿宋"/>
          <w:b/>
          <w:bCs/>
        </w:rPr>
      </w:pPr>
    </w:p>
    <w:p w14:paraId="20674647" w14:textId="77777777" w:rsidR="00940088" w:rsidRDefault="0091104A">
      <w:pPr>
        <w:rPr>
          <w:rFonts w:ascii="仿宋" w:eastAsia="仿宋" w:hAnsi="仿宋" w:cs="仿宋"/>
          <w:b/>
          <w:bCs/>
        </w:rPr>
      </w:pPr>
      <w:r>
        <w:rPr>
          <w:rFonts w:ascii="仿宋" w:eastAsia="仿宋" w:hAnsi="仿宋" w:cs="仿宋" w:hint="eastAsia"/>
          <w:b/>
          <w:bCs/>
        </w:rPr>
        <w:t>注：以上目录是编制供应商响应文件的基本格式要求，各供应商可根据自身情况进一步细化。</w:t>
      </w:r>
    </w:p>
    <w:p w14:paraId="34FFD621" w14:textId="77777777" w:rsidR="00940088" w:rsidRDefault="00940088">
      <w:pPr>
        <w:snapToGrid w:val="0"/>
        <w:spacing w:beforeLines="50" w:before="120" w:after="50"/>
        <w:ind w:left="142" w:firstLineChars="200" w:firstLine="480"/>
        <w:jc w:val="left"/>
        <w:rPr>
          <w:rFonts w:ascii="仿宋" w:eastAsia="仿宋" w:hAnsi="仿宋" w:cs="仿宋"/>
          <w:szCs w:val="21"/>
        </w:rPr>
      </w:pPr>
    </w:p>
    <w:p w14:paraId="55C67CA4" w14:textId="77777777" w:rsidR="00940088" w:rsidRDefault="00940088">
      <w:pPr>
        <w:spacing w:line="300" w:lineRule="auto"/>
        <w:rPr>
          <w:rFonts w:ascii="仿宋" w:eastAsia="仿宋" w:hAnsi="仿宋" w:cs="仿宋"/>
          <w:szCs w:val="21"/>
        </w:rPr>
      </w:pPr>
    </w:p>
    <w:p w14:paraId="3AA87273" w14:textId="77777777" w:rsidR="00940088" w:rsidRDefault="00940088">
      <w:pPr>
        <w:spacing w:line="300" w:lineRule="auto"/>
        <w:rPr>
          <w:rFonts w:ascii="仿宋" w:eastAsia="仿宋" w:hAnsi="仿宋" w:cs="仿宋"/>
          <w:szCs w:val="21"/>
        </w:rPr>
      </w:pPr>
    </w:p>
    <w:p w14:paraId="6B3B7B91" w14:textId="77777777" w:rsidR="00940088" w:rsidRDefault="00940088">
      <w:pPr>
        <w:spacing w:line="300" w:lineRule="auto"/>
        <w:rPr>
          <w:rFonts w:ascii="仿宋" w:eastAsia="仿宋" w:hAnsi="仿宋" w:cs="仿宋"/>
          <w:szCs w:val="21"/>
        </w:rPr>
      </w:pPr>
    </w:p>
    <w:p w14:paraId="6400690D" w14:textId="77777777" w:rsidR="00940088" w:rsidRDefault="0091104A">
      <w:pPr>
        <w:pStyle w:val="a9"/>
        <w:ind w:firstLineChars="200" w:firstLine="400"/>
        <w:rPr>
          <w:rFonts w:ascii="仿宋" w:eastAsia="仿宋" w:hAnsi="仿宋" w:cs="仿宋"/>
          <w:b/>
          <w:sz w:val="30"/>
          <w:szCs w:val="30"/>
        </w:rPr>
      </w:pPr>
      <w:r>
        <w:rPr>
          <w:rFonts w:ascii="仿宋" w:eastAsia="仿宋" w:hAnsi="仿宋" w:cs="仿宋" w:hint="eastAsia"/>
        </w:rPr>
        <w:br w:type="page"/>
      </w:r>
      <w:r>
        <w:rPr>
          <w:rFonts w:ascii="仿宋" w:eastAsia="仿宋" w:hAnsi="仿宋" w:cs="仿宋" w:hint="eastAsia"/>
          <w:b/>
          <w:sz w:val="30"/>
          <w:szCs w:val="30"/>
        </w:rPr>
        <w:lastRenderedPageBreak/>
        <w:t>一、营业执照(或事业法人登记证或其他工商等登记证明材料)复印件（供应商为自然人的，提供自然人的身份证明）</w:t>
      </w:r>
    </w:p>
    <w:p w14:paraId="7ECB0FD4" w14:textId="77777777" w:rsidR="00940088" w:rsidRDefault="00940088">
      <w:pPr>
        <w:pStyle w:val="a9"/>
        <w:ind w:firstLineChars="200" w:firstLine="602"/>
        <w:rPr>
          <w:rFonts w:ascii="仿宋" w:eastAsia="仿宋" w:hAnsi="仿宋" w:cs="仿宋"/>
          <w:b/>
          <w:sz w:val="30"/>
          <w:szCs w:val="30"/>
        </w:rPr>
      </w:pPr>
    </w:p>
    <w:p w14:paraId="4F2B3EBC" w14:textId="77777777" w:rsidR="00940088" w:rsidRDefault="0091104A">
      <w:pPr>
        <w:autoSpaceDE w:val="0"/>
        <w:autoSpaceDN w:val="0"/>
        <w:ind w:leftChars="1850" w:left="4920" w:hangingChars="200" w:hanging="480"/>
        <w:rPr>
          <w:rFonts w:ascii="仿宋" w:eastAsia="仿宋" w:hAnsi="仿宋" w:cs="仿宋"/>
          <w:kern w:val="0"/>
        </w:rPr>
      </w:pPr>
      <w:r>
        <w:rPr>
          <w:rFonts w:ascii="仿宋" w:eastAsia="仿宋" w:hAnsi="仿宋" w:cs="仿宋" w:hint="eastAsia"/>
          <w:kern w:val="0"/>
        </w:rPr>
        <w:t>供应商名称（电子签章）：</w:t>
      </w:r>
    </w:p>
    <w:p w14:paraId="4912A2EA" w14:textId="77777777" w:rsidR="00940088" w:rsidRDefault="0091104A">
      <w:pPr>
        <w:autoSpaceDE w:val="0"/>
        <w:autoSpaceDN w:val="0"/>
        <w:ind w:firstLineChars="2550" w:firstLine="6120"/>
        <w:rPr>
          <w:rFonts w:ascii="仿宋" w:eastAsia="仿宋" w:hAnsi="仿宋" w:cs="仿宋"/>
          <w:b/>
          <w:bCs/>
        </w:rPr>
      </w:pPr>
      <w:r>
        <w:rPr>
          <w:rFonts w:ascii="仿宋" w:eastAsia="仿宋" w:hAnsi="仿宋" w:cs="仿宋" w:hint="eastAsia"/>
          <w:kern w:val="0"/>
          <w:lang w:val="zh-CN"/>
        </w:rPr>
        <w:t>日期：  年  月   日</w:t>
      </w:r>
    </w:p>
    <w:p w14:paraId="6B00C512" w14:textId="77777777" w:rsidR="00940088" w:rsidRDefault="00940088">
      <w:pPr>
        <w:snapToGrid w:val="0"/>
        <w:spacing w:beforeLines="50" w:before="120" w:after="50"/>
        <w:rPr>
          <w:rFonts w:ascii="仿宋" w:eastAsia="仿宋" w:hAnsi="仿宋" w:cs="仿宋"/>
          <w:szCs w:val="20"/>
        </w:rPr>
      </w:pPr>
    </w:p>
    <w:p w14:paraId="17952A1E" w14:textId="77777777" w:rsidR="00940088" w:rsidRDefault="0091104A">
      <w:pPr>
        <w:pStyle w:val="a9"/>
        <w:ind w:firstLineChars="200" w:firstLine="602"/>
        <w:rPr>
          <w:rFonts w:ascii="仿宋" w:eastAsia="仿宋" w:hAnsi="仿宋" w:cs="仿宋"/>
          <w:b/>
          <w:sz w:val="30"/>
          <w:szCs w:val="30"/>
        </w:rPr>
      </w:pPr>
      <w:r>
        <w:rPr>
          <w:rFonts w:ascii="仿宋" w:eastAsia="仿宋" w:hAnsi="仿宋" w:cs="仿宋" w:hint="eastAsia"/>
          <w:b/>
          <w:sz w:val="30"/>
          <w:szCs w:val="30"/>
        </w:rPr>
        <w:t>二、符合参与政府采购活动的资格条件依法缴纳税收、社会保障资金等方面的材料</w:t>
      </w:r>
    </w:p>
    <w:p w14:paraId="507D8E00" w14:textId="77777777" w:rsidR="00940088" w:rsidRDefault="00940088">
      <w:pPr>
        <w:spacing w:line="300" w:lineRule="auto"/>
        <w:rPr>
          <w:rFonts w:ascii="仿宋" w:eastAsia="仿宋" w:hAnsi="仿宋" w:cs="仿宋"/>
          <w:szCs w:val="21"/>
        </w:rPr>
      </w:pPr>
    </w:p>
    <w:p w14:paraId="7BBD6C50" w14:textId="77777777" w:rsidR="00940088" w:rsidRDefault="0091104A">
      <w:pPr>
        <w:autoSpaceDE w:val="0"/>
        <w:autoSpaceDN w:val="0"/>
        <w:ind w:leftChars="1850" w:left="4920" w:hangingChars="200" w:hanging="480"/>
        <w:rPr>
          <w:rFonts w:ascii="仿宋" w:eastAsia="仿宋" w:hAnsi="仿宋" w:cs="仿宋"/>
          <w:kern w:val="0"/>
        </w:rPr>
      </w:pPr>
      <w:r>
        <w:rPr>
          <w:rFonts w:ascii="仿宋" w:eastAsia="仿宋" w:hAnsi="仿宋" w:cs="仿宋" w:hint="eastAsia"/>
          <w:kern w:val="0"/>
        </w:rPr>
        <w:t>供应商名称（电子签章）：</w:t>
      </w:r>
    </w:p>
    <w:p w14:paraId="2CF142DB" w14:textId="77777777" w:rsidR="00940088" w:rsidRDefault="0091104A">
      <w:pPr>
        <w:autoSpaceDE w:val="0"/>
        <w:autoSpaceDN w:val="0"/>
        <w:ind w:firstLineChars="2550" w:firstLine="6120"/>
        <w:rPr>
          <w:rFonts w:ascii="仿宋" w:eastAsia="仿宋" w:hAnsi="仿宋" w:cs="仿宋"/>
          <w:b/>
          <w:bCs/>
        </w:rPr>
      </w:pPr>
      <w:r>
        <w:rPr>
          <w:rFonts w:ascii="仿宋" w:eastAsia="仿宋" w:hAnsi="仿宋" w:cs="仿宋" w:hint="eastAsia"/>
          <w:kern w:val="0"/>
          <w:lang w:val="zh-CN"/>
        </w:rPr>
        <w:t>日期：  年  月   日</w:t>
      </w:r>
    </w:p>
    <w:p w14:paraId="3E9EA6E6" w14:textId="77777777" w:rsidR="00940088" w:rsidRDefault="00940088">
      <w:pPr>
        <w:spacing w:line="300" w:lineRule="auto"/>
        <w:rPr>
          <w:rFonts w:ascii="仿宋" w:eastAsia="仿宋" w:hAnsi="仿宋" w:cs="仿宋"/>
          <w:szCs w:val="21"/>
        </w:rPr>
      </w:pPr>
    </w:p>
    <w:p w14:paraId="67758923" w14:textId="77777777" w:rsidR="00940088" w:rsidRDefault="0091104A">
      <w:pPr>
        <w:spacing w:line="300" w:lineRule="auto"/>
        <w:ind w:firstLineChars="198" w:firstLine="596"/>
        <w:rPr>
          <w:rFonts w:ascii="仿宋" w:eastAsia="仿宋" w:hAnsi="仿宋" w:cs="仿宋"/>
          <w:b/>
          <w:kern w:val="0"/>
          <w:sz w:val="30"/>
          <w:szCs w:val="30"/>
        </w:rPr>
      </w:pPr>
      <w:r>
        <w:rPr>
          <w:rFonts w:ascii="仿宋" w:eastAsia="仿宋" w:hAnsi="仿宋" w:cs="仿宋" w:hint="eastAsia"/>
          <w:b/>
          <w:kern w:val="0"/>
          <w:sz w:val="30"/>
          <w:szCs w:val="30"/>
        </w:rPr>
        <w:t>三、财务状况报告方面的材料</w:t>
      </w:r>
    </w:p>
    <w:p w14:paraId="231AFDC6" w14:textId="77777777" w:rsidR="00940088" w:rsidRDefault="00940088">
      <w:pPr>
        <w:spacing w:line="300" w:lineRule="auto"/>
        <w:rPr>
          <w:rFonts w:ascii="仿宋" w:eastAsia="仿宋" w:hAnsi="仿宋" w:cs="仿宋"/>
          <w:szCs w:val="21"/>
        </w:rPr>
      </w:pPr>
    </w:p>
    <w:p w14:paraId="5D866AA5" w14:textId="77777777" w:rsidR="00940088" w:rsidRDefault="0091104A">
      <w:pPr>
        <w:autoSpaceDE w:val="0"/>
        <w:autoSpaceDN w:val="0"/>
        <w:ind w:leftChars="1850" w:left="4920" w:hangingChars="200" w:hanging="480"/>
        <w:rPr>
          <w:rFonts w:ascii="仿宋" w:eastAsia="仿宋" w:hAnsi="仿宋" w:cs="仿宋"/>
          <w:kern w:val="0"/>
        </w:rPr>
      </w:pPr>
      <w:r>
        <w:rPr>
          <w:rFonts w:ascii="仿宋" w:eastAsia="仿宋" w:hAnsi="仿宋" w:cs="仿宋" w:hint="eastAsia"/>
          <w:kern w:val="0"/>
        </w:rPr>
        <w:t>供应商名称（电子签章）：</w:t>
      </w:r>
    </w:p>
    <w:p w14:paraId="08B6345B" w14:textId="77777777" w:rsidR="00940088" w:rsidRDefault="0091104A">
      <w:pPr>
        <w:autoSpaceDE w:val="0"/>
        <w:autoSpaceDN w:val="0"/>
        <w:ind w:firstLineChars="2550" w:firstLine="6120"/>
        <w:rPr>
          <w:rFonts w:ascii="仿宋" w:eastAsia="仿宋" w:hAnsi="仿宋" w:cs="仿宋"/>
          <w:b/>
          <w:bCs/>
        </w:rPr>
      </w:pPr>
      <w:r>
        <w:rPr>
          <w:rFonts w:ascii="仿宋" w:eastAsia="仿宋" w:hAnsi="仿宋" w:cs="仿宋" w:hint="eastAsia"/>
          <w:kern w:val="0"/>
          <w:lang w:val="zh-CN"/>
        </w:rPr>
        <w:t>日期：  年  月   日</w:t>
      </w:r>
    </w:p>
    <w:p w14:paraId="51033690" w14:textId="77777777" w:rsidR="00940088" w:rsidRDefault="0091104A">
      <w:pPr>
        <w:spacing w:line="320" w:lineRule="exact"/>
        <w:jc w:val="left"/>
        <w:rPr>
          <w:rFonts w:ascii="仿宋" w:eastAsia="仿宋" w:hAnsi="仿宋" w:cs="仿宋"/>
          <w:szCs w:val="21"/>
        </w:rPr>
      </w:pPr>
      <w:r>
        <w:rPr>
          <w:rFonts w:ascii="仿宋" w:eastAsia="仿宋" w:hAnsi="仿宋" w:cs="仿宋" w:hint="eastAsia"/>
          <w:szCs w:val="21"/>
        </w:rPr>
        <w:t xml:space="preserve"> </w:t>
      </w:r>
    </w:p>
    <w:p w14:paraId="0351124D" w14:textId="77777777" w:rsidR="00940088" w:rsidRDefault="00940088">
      <w:pPr>
        <w:snapToGrid w:val="0"/>
        <w:spacing w:beforeLines="50" w:before="120" w:after="50"/>
        <w:jc w:val="center"/>
        <w:rPr>
          <w:rFonts w:ascii="仿宋" w:eastAsia="仿宋" w:hAnsi="仿宋" w:cs="仿宋"/>
          <w:b/>
        </w:rPr>
      </w:pPr>
    </w:p>
    <w:p w14:paraId="5837BB3C" w14:textId="77777777" w:rsidR="00940088" w:rsidRDefault="0091104A">
      <w:pPr>
        <w:rPr>
          <w:rFonts w:ascii="仿宋" w:eastAsia="仿宋" w:hAnsi="仿宋" w:cs="仿宋"/>
          <w:b/>
          <w:kern w:val="0"/>
          <w:sz w:val="30"/>
          <w:szCs w:val="30"/>
        </w:rPr>
      </w:pPr>
      <w:r>
        <w:rPr>
          <w:rFonts w:ascii="仿宋" w:eastAsia="仿宋" w:hAnsi="仿宋" w:cs="仿宋" w:hint="eastAsia"/>
          <w:b/>
          <w:kern w:val="0"/>
          <w:sz w:val="30"/>
          <w:szCs w:val="30"/>
        </w:rPr>
        <w:br w:type="page"/>
      </w:r>
    </w:p>
    <w:p w14:paraId="6D16CD87" w14:textId="77777777" w:rsidR="00940088" w:rsidRDefault="0091104A">
      <w:pPr>
        <w:ind w:firstLineChars="198" w:firstLine="596"/>
        <w:rPr>
          <w:rFonts w:ascii="仿宋" w:eastAsia="仿宋" w:hAnsi="仿宋" w:cs="仿宋"/>
          <w:b/>
          <w:kern w:val="0"/>
          <w:sz w:val="30"/>
          <w:szCs w:val="30"/>
        </w:rPr>
      </w:pPr>
      <w:r>
        <w:rPr>
          <w:rFonts w:ascii="仿宋" w:eastAsia="仿宋" w:hAnsi="仿宋" w:cs="仿宋" w:hint="eastAsia"/>
          <w:b/>
          <w:kern w:val="0"/>
          <w:sz w:val="30"/>
          <w:szCs w:val="30"/>
        </w:rPr>
        <w:lastRenderedPageBreak/>
        <w:t>四、供应商直接控股股东信息</w:t>
      </w:r>
    </w:p>
    <w:p w14:paraId="1ED7B7FE" w14:textId="77777777" w:rsidR="00940088" w:rsidRDefault="00940088">
      <w:pPr>
        <w:jc w:val="center"/>
        <w:rPr>
          <w:rFonts w:ascii="仿宋" w:eastAsia="仿宋" w:hAnsi="仿宋" w:cs="仿宋"/>
          <w:b/>
        </w:rPr>
      </w:pPr>
    </w:p>
    <w:tbl>
      <w:tblPr>
        <w:tblW w:w="0" w:type="auto"/>
        <w:jc w:val="center"/>
        <w:shd w:val="clear" w:color="auto" w:fill="FBFBFB"/>
        <w:tblLayout w:type="fixed"/>
        <w:tblCellMar>
          <w:left w:w="0" w:type="dxa"/>
          <w:right w:w="0" w:type="dxa"/>
        </w:tblCellMar>
        <w:tblLook w:val="04A0" w:firstRow="1" w:lastRow="0" w:firstColumn="1" w:lastColumn="0" w:noHBand="0" w:noVBand="1"/>
      </w:tblPr>
      <w:tblGrid>
        <w:gridCol w:w="880"/>
        <w:gridCol w:w="2655"/>
        <w:gridCol w:w="1455"/>
        <w:gridCol w:w="4287"/>
        <w:gridCol w:w="870"/>
      </w:tblGrid>
      <w:tr w:rsidR="00940088" w14:paraId="1C859D1B" w14:textId="77777777">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4BA602B" w14:textId="77777777" w:rsidR="00940088" w:rsidRDefault="0091104A">
            <w:pPr>
              <w:widowControl/>
              <w:jc w:val="center"/>
              <w:rPr>
                <w:rFonts w:ascii="仿宋" w:eastAsia="仿宋" w:hAnsi="仿宋" w:cs="仿宋"/>
                <w:b/>
                <w:bCs/>
                <w:kern w:val="0"/>
              </w:rPr>
            </w:pPr>
            <w:r>
              <w:rPr>
                <w:rFonts w:ascii="仿宋" w:eastAsia="仿宋" w:hAnsi="仿宋" w:cs="仿宋" w:hint="eastAsia"/>
                <w:b/>
                <w:bCs/>
                <w:kern w:val="0"/>
              </w:rPr>
              <w:t>序号</w:t>
            </w:r>
          </w:p>
        </w:tc>
        <w:tc>
          <w:tcPr>
            <w:tcW w:w="26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D0823BF" w14:textId="77777777" w:rsidR="00940088" w:rsidRDefault="0091104A">
            <w:pPr>
              <w:widowControl/>
              <w:jc w:val="center"/>
              <w:rPr>
                <w:rFonts w:ascii="仿宋" w:eastAsia="仿宋" w:hAnsi="仿宋" w:cs="仿宋"/>
                <w:b/>
                <w:bCs/>
                <w:kern w:val="0"/>
              </w:rPr>
            </w:pPr>
            <w:r>
              <w:rPr>
                <w:rFonts w:ascii="仿宋" w:eastAsia="仿宋" w:hAnsi="仿宋" w:cs="仿宋" w:hint="eastAsia"/>
                <w:b/>
                <w:bCs/>
                <w:kern w:val="0"/>
              </w:rPr>
              <w:t>直接控股股东名称</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C500CDD" w14:textId="77777777" w:rsidR="00940088" w:rsidRDefault="0091104A">
            <w:pPr>
              <w:widowControl/>
              <w:jc w:val="center"/>
              <w:rPr>
                <w:rFonts w:ascii="仿宋" w:eastAsia="仿宋" w:hAnsi="仿宋" w:cs="仿宋"/>
                <w:b/>
                <w:bCs/>
                <w:kern w:val="0"/>
              </w:rPr>
            </w:pPr>
            <w:r>
              <w:rPr>
                <w:rFonts w:ascii="仿宋" w:eastAsia="仿宋" w:hAnsi="仿宋" w:cs="仿宋" w:hint="eastAsia"/>
                <w:b/>
                <w:bCs/>
                <w:kern w:val="0"/>
              </w:rPr>
              <w:t>出资比例</w:t>
            </w:r>
          </w:p>
        </w:tc>
        <w:tc>
          <w:tcPr>
            <w:tcW w:w="428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60A2FC8" w14:textId="77777777" w:rsidR="00940088" w:rsidRDefault="0091104A">
            <w:pPr>
              <w:widowControl/>
              <w:jc w:val="center"/>
              <w:rPr>
                <w:rFonts w:ascii="仿宋" w:eastAsia="仿宋" w:hAnsi="仿宋" w:cs="仿宋"/>
                <w:b/>
                <w:bCs/>
                <w:kern w:val="0"/>
              </w:rPr>
            </w:pPr>
            <w:r>
              <w:rPr>
                <w:rFonts w:ascii="仿宋" w:eastAsia="仿宋" w:hAnsi="仿宋" w:cs="仿宋" w:hint="eastAsia"/>
                <w:b/>
                <w:bCs/>
                <w:kern w:val="0"/>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FD80004" w14:textId="77777777" w:rsidR="00940088" w:rsidRDefault="0091104A">
            <w:pPr>
              <w:widowControl/>
              <w:jc w:val="center"/>
              <w:rPr>
                <w:rFonts w:ascii="仿宋" w:eastAsia="仿宋" w:hAnsi="仿宋" w:cs="仿宋"/>
                <w:b/>
                <w:bCs/>
                <w:kern w:val="0"/>
              </w:rPr>
            </w:pPr>
            <w:r>
              <w:rPr>
                <w:rFonts w:ascii="仿宋" w:eastAsia="仿宋" w:hAnsi="仿宋" w:cs="仿宋" w:hint="eastAsia"/>
                <w:b/>
                <w:bCs/>
                <w:kern w:val="0"/>
              </w:rPr>
              <w:t>备注</w:t>
            </w:r>
          </w:p>
        </w:tc>
      </w:tr>
      <w:tr w:rsidR="00940088" w14:paraId="1C2053AA"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CE8CDD4" w14:textId="77777777" w:rsidR="00940088" w:rsidRDefault="0091104A">
            <w:pPr>
              <w:widowControl/>
              <w:jc w:val="center"/>
              <w:rPr>
                <w:rFonts w:ascii="仿宋" w:eastAsia="仿宋" w:hAnsi="仿宋" w:cs="仿宋"/>
                <w:kern w:val="0"/>
              </w:rPr>
            </w:pPr>
            <w:r>
              <w:rPr>
                <w:rFonts w:ascii="仿宋" w:eastAsia="仿宋" w:hAnsi="仿宋" w:cs="仿宋" w:hint="eastAsia"/>
                <w:kern w:val="0"/>
              </w:rPr>
              <w:t>1</w:t>
            </w:r>
          </w:p>
        </w:tc>
        <w:tc>
          <w:tcPr>
            <w:tcW w:w="26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A2D20A0" w14:textId="77777777" w:rsidR="00940088" w:rsidRDefault="00940088">
            <w:pPr>
              <w:widowControl/>
              <w:jc w:val="center"/>
              <w:rPr>
                <w:rFonts w:ascii="仿宋" w:eastAsia="仿宋" w:hAnsi="仿宋" w:cs="仿宋"/>
                <w:kern w:val="0"/>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0494F19" w14:textId="77777777" w:rsidR="00940088" w:rsidRDefault="00940088">
            <w:pPr>
              <w:widowControl/>
              <w:jc w:val="center"/>
              <w:rPr>
                <w:rFonts w:ascii="仿宋" w:eastAsia="仿宋" w:hAnsi="仿宋" w:cs="仿宋"/>
                <w:kern w:val="0"/>
              </w:rPr>
            </w:pPr>
          </w:p>
        </w:tc>
        <w:tc>
          <w:tcPr>
            <w:tcW w:w="428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76C5C08" w14:textId="77777777" w:rsidR="00940088" w:rsidRDefault="00940088">
            <w:pPr>
              <w:widowControl/>
              <w:jc w:val="center"/>
              <w:rPr>
                <w:rFonts w:ascii="仿宋" w:eastAsia="仿宋" w:hAnsi="仿宋" w:cs="仿宋"/>
                <w:kern w:val="0"/>
              </w:rPr>
            </w:pPr>
          </w:p>
        </w:tc>
        <w:tc>
          <w:tcPr>
            <w:tcW w:w="87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313729B" w14:textId="77777777" w:rsidR="00940088" w:rsidRDefault="00940088">
            <w:pPr>
              <w:widowControl/>
              <w:jc w:val="center"/>
              <w:rPr>
                <w:rFonts w:ascii="仿宋" w:eastAsia="仿宋" w:hAnsi="仿宋" w:cs="仿宋"/>
                <w:kern w:val="0"/>
              </w:rPr>
            </w:pPr>
          </w:p>
        </w:tc>
      </w:tr>
      <w:tr w:rsidR="00940088" w14:paraId="7B28E8A8"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F3672CF" w14:textId="77777777" w:rsidR="00940088" w:rsidRDefault="0091104A">
            <w:pPr>
              <w:widowControl/>
              <w:jc w:val="center"/>
              <w:rPr>
                <w:rFonts w:ascii="仿宋" w:eastAsia="仿宋" w:hAnsi="仿宋" w:cs="仿宋"/>
                <w:kern w:val="0"/>
              </w:rPr>
            </w:pPr>
            <w:r>
              <w:rPr>
                <w:rFonts w:ascii="仿宋" w:eastAsia="仿宋" w:hAnsi="仿宋" w:cs="仿宋" w:hint="eastAsia"/>
                <w:kern w:val="0"/>
              </w:rPr>
              <w:t>2</w:t>
            </w:r>
          </w:p>
        </w:tc>
        <w:tc>
          <w:tcPr>
            <w:tcW w:w="26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6DF35B6" w14:textId="77777777" w:rsidR="00940088" w:rsidRDefault="00940088">
            <w:pPr>
              <w:widowControl/>
              <w:jc w:val="center"/>
              <w:rPr>
                <w:rFonts w:ascii="仿宋" w:eastAsia="仿宋" w:hAnsi="仿宋" w:cs="仿宋"/>
                <w:kern w:val="0"/>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C1C37AC" w14:textId="77777777" w:rsidR="00940088" w:rsidRDefault="00940088">
            <w:pPr>
              <w:widowControl/>
              <w:jc w:val="center"/>
              <w:rPr>
                <w:rFonts w:ascii="仿宋" w:eastAsia="仿宋" w:hAnsi="仿宋" w:cs="仿宋"/>
                <w:kern w:val="0"/>
              </w:rPr>
            </w:pPr>
          </w:p>
        </w:tc>
        <w:tc>
          <w:tcPr>
            <w:tcW w:w="428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1908FF0" w14:textId="77777777" w:rsidR="00940088" w:rsidRDefault="00940088">
            <w:pPr>
              <w:widowControl/>
              <w:jc w:val="center"/>
              <w:rPr>
                <w:rFonts w:ascii="仿宋" w:eastAsia="仿宋" w:hAnsi="仿宋" w:cs="仿宋"/>
                <w:kern w:val="0"/>
              </w:rPr>
            </w:pPr>
          </w:p>
        </w:tc>
        <w:tc>
          <w:tcPr>
            <w:tcW w:w="87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1EEA47B" w14:textId="77777777" w:rsidR="00940088" w:rsidRDefault="00940088">
            <w:pPr>
              <w:widowControl/>
              <w:jc w:val="center"/>
              <w:rPr>
                <w:rFonts w:ascii="仿宋" w:eastAsia="仿宋" w:hAnsi="仿宋" w:cs="仿宋"/>
                <w:kern w:val="0"/>
              </w:rPr>
            </w:pPr>
          </w:p>
        </w:tc>
      </w:tr>
      <w:tr w:rsidR="00940088" w14:paraId="26095A8F"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B727D66" w14:textId="77777777" w:rsidR="00940088" w:rsidRDefault="0091104A">
            <w:pPr>
              <w:widowControl/>
              <w:jc w:val="center"/>
              <w:rPr>
                <w:rFonts w:ascii="仿宋" w:eastAsia="仿宋" w:hAnsi="仿宋" w:cs="仿宋"/>
                <w:kern w:val="0"/>
              </w:rPr>
            </w:pPr>
            <w:r>
              <w:rPr>
                <w:rFonts w:ascii="仿宋" w:eastAsia="仿宋" w:hAnsi="仿宋" w:cs="仿宋" w:hint="eastAsia"/>
                <w:kern w:val="0"/>
              </w:rPr>
              <w:t>3</w:t>
            </w:r>
          </w:p>
        </w:tc>
        <w:tc>
          <w:tcPr>
            <w:tcW w:w="26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241A260" w14:textId="77777777" w:rsidR="00940088" w:rsidRDefault="00940088">
            <w:pPr>
              <w:widowControl/>
              <w:jc w:val="center"/>
              <w:rPr>
                <w:rFonts w:ascii="仿宋" w:eastAsia="仿宋" w:hAnsi="仿宋" w:cs="仿宋"/>
                <w:kern w:val="0"/>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AFEFB24" w14:textId="77777777" w:rsidR="00940088" w:rsidRDefault="00940088">
            <w:pPr>
              <w:widowControl/>
              <w:jc w:val="center"/>
              <w:rPr>
                <w:rFonts w:ascii="仿宋" w:eastAsia="仿宋" w:hAnsi="仿宋" w:cs="仿宋"/>
                <w:kern w:val="0"/>
              </w:rPr>
            </w:pPr>
          </w:p>
        </w:tc>
        <w:tc>
          <w:tcPr>
            <w:tcW w:w="428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2F56BBF" w14:textId="77777777" w:rsidR="00940088" w:rsidRDefault="00940088">
            <w:pPr>
              <w:widowControl/>
              <w:jc w:val="center"/>
              <w:rPr>
                <w:rFonts w:ascii="仿宋" w:eastAsia="仿宋" w:hAnsi="仿宋" w:cs="仿宋"/>
                <w:kern w:val="0"/>
              </w:rPr>
            </w:pPr>
          </w:p>
        </w:tc>
        <w:tc>
          <w:tcPr>
            <w:tcW w:w="87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C3345CC" w14:textId="77777777" w:rsidR="00940088" w:rsidRDefault="00940088">
            <w:pPr>
              <w:widowControl/>
              <w:jc w:val="center"/>
              <w:rPr>
                <w:rFonts w:ascii="仿宋" w:eastAsia="仿宋" w:hAnsi="仿宋" w:cs="仿宋"/>
                <w:kern w:val="0"/>
              </w:rPr>
            </w:pPr>
          </w:p>
        </w:tc>
      </w:tr>
      <w:tr w:rsidR="00940088" w14:paraId="66996EEA"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FE3E34F" w14:textId="77777777" w:rsidR="00940088" w:rsidRDefault="0091104A">
            <w:pPr>
              <w:widowControl/>
              <w:jc w:val="center"/>
              <w:rPr>
                <w:rFonts w:ascii="仿宋" w:eastAsia="仿宋" w:hAnsi="仿宋" w:cs="仿宋"/>
                <w:kern w:val="0"/>
              </w:rPr>
            </w:pPr>
            <w:r>
              <w:rPr>
                <w:rFonts w:ascii="仿宋" w:eastAsia="仿宋" w:hAnsi="仿宋" w:cs="仿宋" w:hint="eastAsia"/>
                <w:kern w:val="0"/>
              </w:rPr>
              <w:t>……</w:t>
            </w:r>
          </w:p>
        </w:tc>
        <w:tc>
          <w:tcPr>
            <w:tcW w:w="26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49432D9" w14:textId="77777777" w:rsidR="00940088" w:rsidRDefault="00940088">
            <w:pPr>
              <w:widowControl/>
              <w:jc w:val="center"/>
              <w:rPr>
                <w:rFonts w:ascii="仿宋" w:eastAsia="仿宋" w:hAnsi="仿宋" w:cs="仿宋"/>
                <w:kern w:val="0"/>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46FB746" w14:textId="77777777" w:rsidR="00940088" w:rsidRDefault="00940088">
            <w:pPr>
              <w:widowControl/>
              <w:jc w:val="center"/>
              <w:rPr>
                <w:rFonts w:ascii="仿宋" w:eastAsia="仿宋" w:hAnsi="仿宋" w:cs="仿宋"/>
                <w:kern w:val="0"/>
              </w:rPr>
            </w:pPr>
          </w:p>
        </w:tc>
        <w:tc>
          <w:tcPr>
            <w:tcW w:w="428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CD6EFC9" w14:textId="77777777" w:rsidR="00940088" w:rsidRDefault="00940088">
            <w:pPr>
              <w:widowControl/>
              <w:jc w:val="center"/>
              <w:rPr>
                <w:rFonts w:ascii="仿宋" w:eastAsia="仿宋" w:hAnsi="仿宋" w:cs="仿宋"/>
                <w:kern w:val="0"/>
              </w:rPr>
            </w:pPr>
          </w:p>
        </w:tc>
        <w:tc>
          <w:tcPr>
            <w:tcW w:w="87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CB9FFDB" w14:textId="77777777" w:rsidR="00940088" w:rsidRDefault="00940088">
            <w:pPr>
              <w:widowControl/>
              <w:jc w:val="center"/>
              <w:rPr>
                <w:rFonts w:ascii="仿宋" w:eastAsia="仿宋" w:hAnsi="仿宋" w:cs="仿宋"/>
                <w:kern w:val="0"/>
              </w:rPr>
            </w:pPr>
          </w:p>
        </w:tc>
      </w:tr>
    </w:tbl>
    <w:p w14:paraId="2740F89A" w14:textId="77777777" w:rsidR="00940088" w:rsidRDefault="0091104A">
      <w:pPr>
        <w:jc w:val="left"/>
        <w:rPr>
          <w:rFonts w:ascii="仿宋" w:eastAsia="仿宋" w:hAnsi="仿宋" w:cs="仿宋"/>
          <w:kern w:val="0"/>
        </w:rPr>
      </w:pPr>
      <w:r>
        <w:rPr>
          <w:rFonts w:ascii="仿宋" w:eastAsia="仿宋" w:hAnsi="仿宋" w:cs="仿宋" w:hint="eastAsia"/>
          <w:kern w:val="0"/>
        </w:rPr>
        <w:t>注：</w:t>
      </w:r>
    </w:p>
    <w:p w14:paraId="028DED83" w14:textId="77777777" w:rsidR="00940088" w:rsidRDefault="0091104A">
      <w:pPr>
        <w:ind w:firstLineChars="200" w:firstLine="480"/>
        <w:jc w:val="left"/>
        <w:rPr>
          <w:rFonts w:ascii="仿宋" w:eastAsia="仿宋" w:hAnsi="仿宋" w:cs="仿宋"/>
          <w:kern w:val="0"/>
        </w:rPr>
      </w:pPr>
      <w:r>
        <w:rPr>
          <w:rFonts w:ascii="仿宋" w:eastAsia="仿宋" w:hAnsi="仿宋" w:cs="仿宋" w:hint="eastAsia"/>
          <w:kern w:val="0"/>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9DD6B98" w14:textId="77777777" w:rsidR="00940088" w:rsidRDefault="0091104A">
      <w:pPr>
        <w:ind w:firstLineChars="200" w:firstLine="480"/>
        <w:jc w:val="left"/>
        <w:rPr>
          <w:rFonts w:ascii="仿宋" w:eastAsia="仿宋" w:hAnsi="仿宋" w:cs="仿宋"/>
          <w:kern w:val="0"/>
        </w:rPr>
      </w:pPr>
      <w:r>
        <w:rPr>
          <w:rFonts w:ascii="仿宋" w:eastAsia="仿宋" w:hAnsi="仿宋" w:cs="仿宋" w:hint="eastAsia"/>
          <w:kern w:val="0"/>
        </w:rPr>
        <w:t>2.本表所指的控股关系仅限于直接控股关系，不包括间接的控股关系。公司实际控制人与公司之间的关系不属于本表所指的直接控股关系。</w:t>
      </w:r>
    </w:p>
    <w:p w14:paraId="5E75781E" w14:textId="77777777" w:rsidR="00940088" w:rsidRDefault="0091104A">
      <w:pPr>
        <w:ind w:firstLineChars="200" w:firstLine="480"/>
        <w:jc w:val="left"/>
        <w:rPr>
          <w:rFonts w:ascii="仿宋" w:eastAsia="仿宋" w:hAnsi="仿宋" w:cs="仿宋"/>
          <w:kern w:val="0"/>
        </w:rPr>
      </w:pPr>
      <w:r>
        <w:rPr>
          <w:rFonts w:ascii="仿宋" w:eastAsia="仿宋" w:hAnsi="仿宋" w:cs="仿宋" w:hint="eastAsia"/>
          <w:kern w:val="0"/>
        </w:rPr>
        <w:t>3.供应商不存在直接控股股东的，则填“无”。</w:t>
      </w:r>
    </w:p>
    <w:p w14:paraId="5B8DF5D5" w14:textId="77777777" w:rsidR="00940088" w:rsidRDefault="00940088">
      <w:pPr>
        <w:snapToGrid w:val="0"/>
        <w:jc w:val="left"/>
        <w:rPr>
          <w:rFonts w:ascii="仿宋" w:eastAsia="仿宋" w:hAnsi="仿宋" w:cs="仿宋"/>
        </w:rPr>
      </w:pPr>
    </w:p>
    <w:p w14:paraId="701CCB89" w14:textId="77777777" w:rsidR="00940088" w:rsidRDefault="00940088">
      <w:pPr>
        <w:snapToGrid w:val="0"/>
        <w:jc w:val="left"/>
        <w:rPr>
          <w:rFonts w:ascii="仿宋" w:eastAsia="仿宋" w:hAnsi="仿宋" w:cs="仿宋"/>
        </w:rPr>
      </w:pPr>
    </w:p>
    <w:p w14:paraId="1BB93AD6" w14:textId="77777777" w:rsidR="00940088" w:rsidRDefault="00940088">
      <w:pPr>
        <w:snapToGrid w:val="0"/>
        <w:jc w:val="left"/>
        <w:rPr>
          <w:rFonts w:ascii="仿宋" w:eastAsia="仿宋" w:hAnsi="仿宋" w:cs="仿宋"/>
        </w:rPr>
      </w:pPr>
    </w:p>
    <w:p w14:paraId="2C12E528" w14:textId="77777777" w:rsidR="00940088" w:rsidRDefault="0091104A">
      <w:pPr>
        <w:autoSpaceDE w:val="0"/>
        <w:autoSpaceDN w:val="0"/>
        <w:ind w:leftChars="1850" w:left="4920" w:hangingChars="200" w:hanging="480"/>
        <w:rPr>
          <w:rFonts w:ascii="仿宋" w:eastAsia="仿宋" w:hAnsi="仿宋" w:cs="仿宋"/>
          <w:kern w:val="0"/>
        </w:rPr>
      </w:pPr>
      <w:r>
        <w:rPr>
          <w:rFonts w:ascii="仿宋" w:eastAsia="仿宋" w:hAnsi="仿宋" w:cs="仿宋" w:hint="eastAsia"/>
          <w:kern w:val="0"/>
        </w:rPr>
        <w:t>供应商名称（电子签章）：</w:t>
      </w:r>
    </w:p>
    <w:p w14:paraId="6BEDF8F5" w14:textId="77777777" w:rsidR="00940088" w:rsidRDefault="0091104A">
      <w:pPr>
        <w:autoSpaceDE w:val="0"/>
        <w:autoSpaceDN w:val="0"/>
        <w:ind w:firstLineChars="2550" w:firstLine="6120"/>
        <w:rPr>
          <w:rFonts w:ascii="仿宋" w:eastAsia="仿宋" w:hAnsi="仿宋" w:cs="仿宋"/>
          <w:b/>
          <w:bCs/>
        </w:rPr>
      </w:pPr>
      <w:r>
        <w:rPr>
          <w:rFonts w:ascii="仿宋" w:eastAsia="仿宋" w:hAnsi="仿宋" w:cs="仿宋" w:hint="eastAsia"/>
          <w:kern w:val="0"/>
          <w:lang w:val="zh-CN"/>
        </w:rPr>
        <w:t>日期：  年  月   日</w:t>
      </w:r>
    </w:p>
    <w:p w14:paraId="2374CF82" w14:textId="77777777" w:rsidR="00940088" w:rsidRDefault="00940088">
      <w:pPr>
        <w:snapToGrid w:val="0"/>
        <w:rPr>
          <w:rFonts w:ascii="仿宋" w:eastAsia="仿宋" w:hAnsi="仿宋" w:cs="仿宋"/>
          <w:b/>
          <w:kern w:val="0"/>
          <w:sz w:val="30"/>
          <w:szCs w:val="30"/>
        </w:rPr>
      </w:pPr>
    </w:p>
    <w:p w14:paraId="5349757C" w14:textId="77777777" w:rsidR="00940088" w:rsidRDefault="0091104A">
      <w:pPr>
        <w:rPr>
          <w:rFonts w:ascii="仿宋" w:eastAsia="仿宋" w:hAnsi="仿宋" w:cs="仿宋"/>
          <w:b/>
          <w:kern w:val="0"/>
          <w:sz w:val="30"/>
          <w:szCs w:val="30"/>
        </w:rPr>
      </w:pPr>
      <w:r>
        <w:rPr>
          <w:rFonts w:ascii="仿宋" w:eastAsia="仿宋" w:hAnsi="仿宋" w:cs="仿宋" w:hint="eastAsia"/>
          <w:b/>
          <w:kern w:val="0"/>
          <w:sz w:val="30"/>
          <w:szCs w:val="30"/>
        </w:rPr>
        <w:br w:type="page"/>
      </w:r>
    </w:p>
    <w:p w14:paraId="442CE5EC" w14:textId="77777777" w:rsidR="00940088" w:rsidRDefault="0091104A">
      <w:pPr>
        <w:snapToGrid w:val="0"/>
        <w:ind w:firstLineChars="198" w:firstLine="596"/>
        <w:rPr>
          <w:rFonts w:ascii="仿宋" w:eastAsia="仿宋" w:hAnsi="仿宋" w:cs="仿宋"/>
          <w:b/>
          <w:kern w:val="0"/>
          <w:sz w:val="30"/>
          <w:szCs w:val="30"/>
        </w:rPr>
      </w:pPr>
      <w:r>
        <w:rPr>
          <w:rFonts w:ascii="仿宋" w:eastAsia="仿宋" w:hAnsi="仿宋" w:cs="仿宋" w:hint="eastAsia"/>
          <w:b/>
          <w:kern w:val="0"/>
          <w:sz w:val="30"/>
          <w:szCs w:val="30"/>
        </w:rPr>
        <w:lastRenderedPageBreak/>
        <w:t>五、供应商直接管理关系信息表</w:t>
      </w:r>
    </w:p>
    <w:p w14:paraId="097D5A57" w14:textId="77777777" w:rsidR="00940088" w:rsidRDefault="00940088">
      <w:pPr>
        <w:snapToGrid w:val="0"/>
        <w:jc w:val="center"/>
        <w:rPr>
          <w:rFonts w:ascii="仿宋" w:eastAsia="仿宋" w:hAnsi="仿宋" w:cs="仿宋"/>
          <w:b/>
        </w:rPr>
      </w:pPr>
    </w:p>
    <w:tbl>
      <w:tblPr>
        <w:tblW w:w="0" w:type="auto"/>
        <w:jc w:val="center"/>
        <w:shd w:val="clear" w:color="auto" w:fill="FBFBFB"/>
        <w:tblLayout w:type="fixed"/>
        <w:tblCellMar>
          <w:left w:w="0" w:type="dxa"/>
          <w:right w:w="0" w:type="dxa"/>
        </w:tblCellMar>
        <w:tblLook w:val="04A0" w:firstRow="1" w:lastRow="0" w:firstColumn="1" w:lastColumn="0" w:noHBand="0" w:noVBand="1"/>
      </w:tblPr>
      <w:tblGrid>
        <w:gridCol w:w="808"/>
        <w:gridCol w:w="3600"/>
        <w:gridCol w:w="3555"/>
        <w:gridCol w:w="1689"/>
      </w:tblGrid>
      <w:tr w:rsidR="00940088" w14:paraId="6A4BD09C" w14:textId="77777777">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8FF79A6" w14:textId="77777777" w:rsidR="00940088" w:rsidRDefault="0091104A">
            <w:pPr>
              <w:widowControl/>
              <w:jc w:val="center"/>
              <w:rPr>
                <w:rFonts w:ascii="仿宋" w:eastAsia="仿宋" w:hAnsi="仿宋" w:cs="仿宋"/>
                <w:b/>
                <w:bCs/>
                <w:kern w:val="0"/>
              </w:rPr>
            </w:pPr>
            <w:r>
              <w:rPr>
                <w:rFonts w:ascii="仿宋" w:eastAsia="仿宋" w:hAnsi="仿宋" w:cs="仿宋" w:hint="eastAsia"/>
                <w:b/>
                <w:bCs/>
                <w:kern w:val="0"/>
              </w:rPr>
              <w:t>序号</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BEA9810" w14:textId="77777777" w:rsidR="00940088" w:rsidRDefault="0091104A">
            <w:pPr>
              <w:widowControl/>
              <w:jc w:val="center"/>
              <w:rPr>
                <w:rFonts w:ascii="仿宋" w:eastAsia="仿宋" w:hAnsi="仿宋" w:cs="仿宋"/>
                <w:b/>
                <w:bCs/>
                <w:kern w:val="0"/>
              </w:rPr>
            </w:pPr>
            <w:r>
              <w:rPr>
                <w:rFonts w:ascii="仿宋" w:eastAsia="仿宋" w:hAnsi="仿宋" w:cs="仿宋" w:hint="eastAsia"/>
                <w:b/>
                <w:bCs/>
                <w:kern w:val="0"/>
              </w:rPr>
              <w:t>直接管理关系单位名称</w:t>
            </w: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1D897F3" w14:textId="77777777" w:rsidR="00940088" w:rsidRDefault="0091104A">
            <w:pPr>
              <w:widowControl/>
              <w:jc w:val="center"/>
              <w:rPr>
                <w:rFonts w:ascii="仿宋" w:eastAsia="仿宋" w:hAnsi="仿宋" w:cs="仿宋"/>
                <w:b/>
                <w:bCs/>
                <w:kern w:val="0"/>
              </w:rPr>
            </w:pPr>
            <w:r>
              <w:rPr>
                <w:rFonts w:ascii="仿宋" w:eastAsia="仿宋" w:hAnsi="仿宋" w:cs="仿宋" w:hint="eastAsia"/>
                <w:b/>
                <w:bCs/>
                <w:kern w:val="0"/>
              </w:rPr>
              <w:t>统一社会信用代码</w:t>
            </w: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D49FBC1" w14:textId="77777777" w:rsidR="00940088" w:rsidRDefault="0091104A">
            <w:pPr>
              <w:widowControl/>
              <w:jc w:val="center"/>
              <w:rPr>
                <w:rFonts w:ascii="仿宋" w:eastAsia="仿宋" w:hAnsi="仿宋" w:cs="仿宋"/>
                <w:b/>
                <w:bCs/>
                <w:kern w:val="0"/>
              </w:rPr>
            </w:pPr>
            <w:r>
              <w:rPr>
                <w:rFonts w:ascii="仿宋" w:eastAsia="仿宋" w:hAnsi="仿宋" w:cs="仿宋" w:hint="eastAsia"/>
                <w:b/>
                <w:bCs/>
                <w:kern w:val="0"/>
              </w:rPr>
              <w:t>备注</w:t>
            </w:r>
          </w:p>
        </w:tc>
      </w:tr>
      <w:tr w:rsidR="00940088" w14:paraId="55AF0924"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98EE508" w14:textId="77777777" w:rsidR="00940088" w:rsidRDefault="0091104A">
            <w:pPr>
              <w:widowControl/>
              <w:jc w:val="center"/>
              <w:rPr>
                <w:rFonts w:ascii="仿宋" w:eastAsia="仿宋" w:hAnsi="仿宋" w:cs="仿宋"/>
                <w:kern w:val="0"/>
              </w:rPr>
            </w:pPr>
            <w:r>
              <w:rPr>
                <w:rFonts w:ascii="仿宋" w:eastAsia="仿宋" w:hAnsi="仿宋" w:cs="仿宋" w:hint="eastAsia"/>
                <w:kern w:val="0"/>
              </w:rPr>
              <w:t>1</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9F5677A" w14:textId="77777777" w:rsidR="00940088" w:rsidRDefault="00940088">
            <w:pPr>
              <w:widowControl/>
              <w:jc w:val="center"/>
              <w:rPr>
                <w:rFonts w:ascii="仿宋" w:eastAsia="仿宋" w:hAnsi="仿宋" w:cs="仿宋"/>
                <w:kern w:val="0"/>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68FB206" w14:textId="77777777" w:rsidR="00940088" w:rsidRDefault="00940088">
            <w:pPr>
              <w:widowControl/>
              <w:jc w:val="center"/>
              <w:rPr>
                <w:rFonts w:ascii="仿宋" w:eastAsia="仿宋" w:hAnsi="仿宋" w:cs="仿宋"/>
                <w:kern w:val="0"/>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1AD7003" w14:textId="77777777" w:rsidR="00940088" w:rsidRDefault="00940088">
            <w:pPr>
              <w:widowControl/>
              <w:jc w:val="center"/>
              <w:rPr>
                <w:rFonts w:ascii="仿宋" w:eastAsia="仿宋" w:hAnsi="仿宋" w:cs="仿宋"/>
                <w:kern w:val="0"/>
              </w:rPr>
            </w:pPr>
          </w:p>
        </w:tc>
      </w:tr>
      <w:tr w:rsidR="00940088" w14:paraId="22FB7F3E"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6FE930E" w14:textId="77777777" w:rsidR="00940088" w:rsidRDefault="0091104A">
            <w:pPr>
              <w:widowControl/>
              <w:jc w:val="center"/>
              <w:rPr>
                <w:rFonts w:ascii="仿宋" w:eastAsia="仿宋" w:hAnsi="仿宋" w:cs="仿宋"/>
                <w:kern w:val="0"/>
              </w:rPr>
            </w:pPr>
            <w:r>
              <w:rPr>
                <w:rFonts w:ascii="仿宋" w:eastAsia="仿宋" w:hAnsi="仿宋" w:cs="仿宋" w:hint="eastAsia"/>
                <w:kern w:val="0"/>
              </w:rPr>
              <w:t>2</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F5C45EB" w14:textId="77777777" w:rsidR="00940088" w:rsidRDefault="00940088">
            <w:pPr>
              <w:widowControl/>
              <w:jc w:val="center"/>
              <w:rPr>
                <w:rFonts w:ascii="仿宋" w:eastAsia="仿宋" w:hAnsi="仿宋" w:cs="仿宋"/>
                <w:kern w:val="0"/>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1F32D4C" w14:textId="77777777" w:rsidR="00940088" w:rsidRDefault="00940088">
            <w:pPr>
              <w:widowControl/>
              <w:jc w:val="center"/>
              <w:rPr>
                <w:rFonts w:ascii="仿宋" w:eastAsia="仿宋" w:hAnsi="仿宋" w:cs="仿宋"/>
                <w:kern w:val="0"/>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91DB027" w14:textId="77777777" w:rsidR="00940088" w:rsidRDefault="00940088">
            <w:pPr>
              <w:widowControl/>
              <w:jc w:val="center"/>
              <w:rPr>
                <w:rFonts w:ascii="仿宋" w:eastAsia="仿宋" w:hAnsi="仿宋" w:cs="仿宋"/>
                <w:kern w:val="0"/>
              </w:rPr>
            </w:pPr>
          </w:p>
        </w:tc>
      </w:tr>
      <w:tr w:rsidR="00940088" w14:paraId="714D2444"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54D3468" w14:textId="77777777" w:rsidR="00940088" w:rsidRDefault="0091104A">
            <w:pPr>
              <w:widowControl/>
              <w:jc w:val="center"/>
              <w:rPr>
                <w:rFonts w:ascii="仿宋" w:eastAsia="仿宋" w:hAnsi="仿宋" w:cs="仿宋"/>
                <w:kern w:val="0"/>
              </w:rPr>
            </w:pPr>
            <w:r>
              <w:rPr>
                <w:rFonts w:ascii="仿宋" w:eastAsia="仿宋" w:hAnsi="仿宋" w:cs="仿宋" w:hint="eastAsia"/>
                <w:kern w:val="0"/>
              </w:rPr>
              <w:t>3</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DE04D2E" w14:textId="77777777" w:rsidR="00940088" w:rsidRDefault="00940088">
            <w:pPr>
              <w:widowControl/>
              <w:jc w:val="center"/>
              <w:rPr>
                <w:rFonts w:ascii="仿宋" w:eastAsia="仿宋" w:hAnsi="仿宋" w:cs="仿宋"/>
                <w:kern w:val="0"/>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0FD978E" w14:textId="77777777" w:rsidR="00940088" w:rsidRDefault="00940088">
            <w:pPr>
              <w:widowControl/>
              <w:jc w:val="center"/>
              <w:rPr>
                <w:rFonts w:ascii="仿宋" w:eastAsia="仿宋" w:hAnsi="仿宋" w:cs="仿宋"/>
                <w:kern w:val="0"/>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BAC051E" w14:textId="77777777" w:rsidR="00940088" w:rsidRDefault="00940088">
            <w:pPr>
              <w:widowControl/>
              <w:jc w:val="center"/>
              <w:rPr>
                <w:rFonts w:ascii="仿宋" w:eastAsia="仿宋" w:hAnsi="仿宋" w:cs="仿宋"/>
                <w:kern w:val="0"/>
              </w:rPr>
            </w:pPr>
          </w:p>
        </w:tc>
      </w:tr>
      <w:tr w:rsidR="00940088" w14:paraId="260BA103"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77532C6" w14:textId="77777777" w:rsidR="00940088" w:rsidRDefault="0091104A">
            <w:pPr>
              <w:widowControl/>
              <w:jc w:val="center"/>
              <w:rPr>
                <w:rFonts w:ascii="仿宋" w:eastAsia="仿宋" w:hAnsi="仿宋" w:cs="仿宋"/>
                <w:kern w:val="0"/>
              </w:rPr>
            </w:pPr>
            <w:r>
              <w:rPr>
                <w:rFonts w:ascii="仿宋" w:eastAsia="仿宋" w:hAnsi="仿宋" w:cs="仿宋" w:hint="eastAsia"/>
                <w:kern w:val="0"/>
              </w:rPr>
              <w:t>……</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629A954" w14:textId="77777777" w:rsidR="00940088" w:rsidRDefault="00940088">
            <w:pPr>
              <w:widowControl/>
              <w:jc w:val="center"/>
              <w:rPr>
                <w:rFonts w:ascii="仿宋" w:eastAsia="仿宋" w:hAnsi="仿宋" w:cs="仿宋"/>
                <w:kern w:val="0"/>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751B55D" w14:textId="77777777" w:rsidR="00940088" w:rsidRDefault="00940088">
            <w:pPr>
              <w:widowControl/>
              <w:jc w:val="center"/>
              <w:rPr>
                <w:rFonts w:ascii="仿宋" w:eastAsia="仿宋" w:hAnsi="仿宋" w:cs="仿宋"/>
                <w:kern w:val="0"/>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4A76CF5" w14:textId="77777777" w:rsidR="00940088" w:rsidRDefault="00940088">
            <w:pPr>
              <w:widowControl/>
              <w:jc w:val="center"/>
              <w:rPr>
                <w:rFonts w:ascii="仿宋" w:eastAsia="仿宋" w:hAnsi="仿宋" w:cs="仿宋"/>
                <w:kern w:val="0"/>
              </w:rPr>
            </w:pPr>
          </w:p>
        </w:tc>
      </w:tr>
    </w:tbl>
    <w:p w14:paraId="272CB7CC" w14:textId="77777777" w:rsidR="00940088" w:rsidRDefault="0091104A">
      <w:pPr>
        <w:ind w:firstLineChars="200" w:firstLine="480"/>
        <w:jc w:val="left"/>
        <w:rPr>
          <w:rFonts w:ascii="仿宋" w:eastAsia="仿宋" w:hAnsi="仿宋" w:cs="仿宋"/>
          <w:kern w:val="0"/>
        </w:rPr>
      </w:pPr>
      <w:r>
        <w:rPr>
          <w:rFonts w:ascii="仿宋" w:eastAsia="仿宋" w:hAnsi="仿宋" w:cs="仿宋" w:hint="eastAsia"/>
          <w:kern w:val="0"/>
        </w:rPr>
        <w:t>注：</w:t>
      </w:r>
    </w:p>
    <w:p w14:paraId="7993E06D" w14:textId="77777777" w:rsidR="00940088" w:rsidRDefault="0091104A">
      <w:pPr>
        <w:ind w:firstLineChars="200" w:firstLine="480"/>
        <w:jc w:val="left"/>
        <w:rPr>
          <w:rFonts w:ascii="仿宋" w:eastAsia="仿宋" w:hAnsi="仿宋" w:cs="仿宋"/>
          <w:kern w:val="0"/>
        </w:rPr>
      </w:pPr>
      <w:r>
        <w:rPr>
          <w:rFonts w:ascii="仿宋" w:eastAsia="仿宋" w:hAnsi="仿宋" w:cs="仿宋" w:hint="eastAsia"/>
          <w:kern w:val="0"/>
        </w:rPr>
        <w:t>1.管理关系：是指不具有出资持股关系的其他单位之间存在的管理与被管理关系，如一些上下级关系的事业单位和团体组织。</w:t>
      </w:r>
    </w:p>
    <w:p w14:paraId="3915B534" w14:textId="77777777" w:rsidR="00940088" w:rsidRDefault="0091104A">
      <w:pPr>
        <w:ind w:firstLineChars="200" w:firstLine="480"/>
        <w:jc w:val="left"/>
        <w:rPr>
          <w:rFonts w:ascii="仿宋" w:eastAsia="仿宋" w:hAnsi="仿宋" w:cs="仿宋"/>
          <w:kern w:val="0"/>
        </w:rPr>
      </w:pPr>
      <w:r>
        <w:rPr>
          <w:rFonts w:ascii="仿宋" w:eastAsia="仿宋" w:hAnsi="仿宋" w:cs="仿宋" w:hint="eastAsia"/>
          <w:kern w:val="0"/>
        </w:rPr>
        <w:t>2.本表所指的管理关系仅限于直接管理关系，不包括间接的管理关系。</w:t>
      </w:r>
    </w:p>
    <w:p w14:paraId="10D54C42" w14:textId="77777777" w:rsidR="00940088" w:rsidRDefault="0091104A">
      <w:pPr>
        <w:ind w:firstLineChars="200" w:firstLine="480"/>
        <w:jc w:val="left"/>
        <w:rPr>
          <w:rFonts w:ascii="仿宋" w:eastAsia="仿宋" w:hAnsi="仿宋" w:cs="仿宋"/>
          <w:kern w:val="0"/>
        </w:rPr>
      </w:pPr>
      <w:r>
        <w:rPr>
          <w:rFonts w:ascii="仿宋" w:eastAsia="仿宋" w:hAnsi="仿宋" w:cs="仿宋" w:hint="eastAsia"/>
          <w:kern w:val="0"/>
        </w:rPr>
        <w:t>3.供应商不存在直接管理关系的，则填“无”。</w:t>
      </w:r>
    </w:p>
    <w:p w14:paraId="61DB3493" w14:textId="77777777" w:rsidR="00940088" w:rsidRDefault="00940088">
      <w:pPr>
        <w:jc w:val="left"/>
        <w:rPr>
          <w:rFonts w:ascii="仿宋" w:eastAsia="仿宋" w:hAnsi="仿宋" w:cs="仿宋"/>
        </w:rPr>
      </w:pPr>
    </w:p>
    <w:p w14:paraId="317CD8E0" w14:textId="77777777" w:rsidR="00940088" w:rsidRDefault="0091104A">
      <w:pPr>
        <w:autoSpaceDE w:val="0"/>
        <w:autoSpaceDN w:val="0"/>
        <w:ind w:leftChars="1850" w:left="4920" w:hangingChars="200" w:hanging="480"/>
        <w:rPr>
          <w:rFonts w:ascii="仿宋" w:eastAsia="仿宋" w:hAnsi="仿宋" w:cs="仿宋"/>
          <w:kern w:val="0"/>
        </w:rPr>
      </w:pPr>
      <w:r>
        <w:rPr>
          <w:rFonts w:ascii="仿宋" w:eastAsia="仿宋" w:hAnsi="仿宋" w:cs="仿宋" w:hint="eastAsia"/>
          <w:kern w:val="0"/>
        </w:rPr>
        <w:t>供应商名称（电子签章）：</w:t>
      </w:r>
    </w:p>
    <w:p w14:paraId="1D98CB50" w14:textId="77777777" w:rsidR="00940088" w:rsidRDefault="0091104A">
      <w:pPr>
        <w:autoSpaceDE w:val="0"/>
        <w:autoSpaceDN w:val="0"/>
        <w:ind w:firstLineChars="2550" w:firstLine="6120"/>
        <w:rPr>
          <w:rFonts w:ascii="仿宋" w:eastAsia="仿宋" w:hAnsi="仿宋" w:cs="仿宋"/>
          <w:b/>
          <w:bCs/>
        </w:rPr>
      </w:pPr>
      <w:r>
        <w:rPr>
          <w:rFonts w:ascii="仿宋" w:eastAsia="仿宋" w:hAnsi="仿宋" w:cs="仿宋" w:hint="eastAsia"/>
          <w:kern w:val="0"/>
          <w:lang w:val="zh-CN"/>
        </w:rPr>
        <w:t>日期：  年  月   日</w:t>
      </w:r>
    </w:p>
    <w:p w14:paraId="09BC8FE9" w14:textId="77777777" w:rsidR="00940088" w:rsidRDefault="0091104A">
      <w:pPr>
        <w:ind w:right="480" w:firstLineChars="100" w:firstLine="240"/>
        <w:contextualSpacing/>
        <w:jc w:val="center"/>
        <w:rPr>
          <w:rFonts w:ascii="仿宋" w:eastAsia="仿宋" w:hAnsi="仿宋" w:cs="仿宋"/>
          <w:sz w:val="28"/>
          <w:szCs w:val="28"/>
        </w:rPr>
      </w:pPr>
      <w:r>
        <w:rPr>
          <w:rFonts w:ascii="仿宋" w:eastAsia="仿宋" w:hAnsi="仿宋" w:cs="仿宋" w:hint="eastAsia"/>
        </w:rPr>
        <w:t xml:space="preserve">                                  </w:t>
      </w:r>
    </w:p>
    <w:p w14:paraId="21E99AF0" w14:textId="77777777" w:rsidR="00940088" w:rsidRDefault="0091104A">
      <w:pPr>
        <w:spacing w:line="320" w:lineRule="exact"/>
        <w:ind w:firstLineChars="200" w:firstLine="560"/>
        <w:jc w:val="left"/>
        <w:rPr>
          <w:rFonts w:ascii="仿宋" w:eastAsia="仿宋" w:hAnsi="仿宋" w:cs="仿宋"/>
          <w:sz w:val="28"/>
          <w:szCs w:val="28"/>
        </w:rPr>
      </w:pPr>
      <w:r>
        <w:rPr>
          <w:rFonts w:ascii="仿宋" w:eastAsia="仿宋" w:hAnsi="仿宋" w:cs="仿宋" w:hint="eastAsia"/>
          <w:sz w:val="28"/>
          <w:szCs w:val="28"/>
        </w:rPr>
        <w:br w:type="page"/>
      </w:r>
      <w:r>
        <w:rPr>
          <w:rFonts w:ascii="仿宋" w:eastAsia="仿宋" w:hAnsi="仿宋" w:cs="仿宋" w:hint="eastAsia"/>
          <w:b/>
          <w:kern w:val="0"/>
          <w:sz w:val="30"/>
          <w:szCs w:val="30"/>
        </w:rPr>
        <w:lastRenderedPageBreak/>
        <w:t>六、资格声明函</w:t>
      </w:r>
    </w:p>
    <w:p w14:paraId="19E9B2FF" w14:textId="77777777" w:rsidR="00940088" w:rsidRDefault="00940088">
      <w:pPr>
        <w:spacing w:line="320" w:lineRule="exact"/>
        <w:jc w:val="center"/>
        <w:rPr>
          <w:rFonts w:ascii="仿宋" w:eastAsia="仿宋" w:hAnsi="仿宋" w:cs="仿宋"/>
          <w:b/>
          <w:sz w:val="32"/>
          <w:szCs w:val="32"/>
        </w:rPr>
      </w:pPr>
    </w:p>
    <w:p w14:paraId="358490E4" w14:textId="77777777" w:rsidR="00940088" w:rsidRDefault="0091104A">
      <w:pPr>
        <w:jc w:val="center"/>
        <w:rPr>
          <w:rFonts w:ascii="仿宋" w:eastAsia="仿宋" w:hAnsi="仿宋" w:cs="仿宋"/>
          <w:b/>
          <w:sz w:val="32"/>
          <w:szCs w:val="32"/>
        </w:rPr>
      </w:pPr>
      <w:r>
        <w:rPr>
          <w:rFonts w:ascii="仿宋" w:eastAsia="仿宋" w:hAnsi="仿宋" w:cs="仿宋" w:hint="eastAsia"/>
          <w:b/>
          <w:sz w:val="32"/>
          <w:szCs w:val="32"/>
        </w:rPr>
        <w:t>资格声明函</w:t>
      </w:r>
    </w:p>
    <w:p w14:paraId="39B753C5" w14:textId="77777777" w:rsidR="00940088" w:rsidRDefault="00940088">
      <w:pPr>
        <w:spacing w:line="320" w:lineRule="exact"/>
        <w:jc w:val="center"/>
        <w:rPr>
          <w:rFonts w:ascii="仿宋" w:eastAsia="仿宋" w:hAnsi="仿宋" w:cs="仿宋"/>
          <w:szCs w:val="20"/>
        </w:rPr>
      </w:pPr>
    </w:p>
    <w:p w14:paraId="49157758" w14:textId="77777777" w:rsidR="00940088" w:rsidRDefault="0091104A">
      <w:pPr>
        <w:rPr>
          <w:rFonts w:ascii="仿宋" w:eastAsia="仿宋" w:hAnsi="仿宋" w:cs="仿宋"/>
        </w:rPr>
      </w:pPr>
      <w:r>
        <w:rPr>
          <w:rFonts w:ascii="仿宋" w:eastAsia="仿宋" w:hAnsi="仿宋" w:cs="仿宋" w:hint="eastAsia"/>
        </w:rPr>
        <w:t>致</w:t>
      </w:r>
      <w:bookmarkStart w:id="89" w:name="PO_3000001868_PM031_6"/>
      <w:r>
        <w:rPr>
          <w:rFonts w:ascii="仿宋" w:eastAsia="仿宋" w:hAnsi="仿宋" w:cs="仿宋" w:hint="eastAsia"/>
        </w:rPr>
        <w:t>：</w:t>
      </w:r>
      <w:r>
        <w:rPr>
          <w:rFonts w:ascii="仿宋" w:eastAsia="仿宋" w:hAnsi="仿宋" w:cs="仿宋" w:hint="eastAsia"/>
          <w:u w:val="single"/>
        </w:rPr>
        <w:t>[采购组织机构]</w:t>
      </w:r>
      <w:bookmarkEnd w:id="89"/>
      <w:r>
        <w:rPr>
          <w:rFonts w:ascii="仿宋" w:eastAsia="仿宋" w:hAnsi="仿宋" w:cs="仿宋" w:hint="eastAsia"/>
        </w:rPr>
        <w:t>：</w:t>
      </w:r>
    </w:p>
    <w:p w14:paraId="57904F72" w14:textId="77777777" w:rsidR="00940088" w:rsidRDefault="0091104A">
      <w:pPr>
        <w:wordWrap w:val="0"/>
        <w:ind w:firstLineChars="200" w:firstLine="480"/>
        <w:rPr>
          <w:rFonts w:ascii="仿宋" w:eastAsia="仿宋" w:hAnsi="仿宋" w:cs="仿宋"/>
        </w:rPr>
      </w:pPr>
      <w:r>
        <w:rPr>
          <w:rFonts w:ascii="仿宋" w:eastAsia="仿宋" w:hAnsi="仿宋" w:cs="仿宋" w:hint="eastAsia"/>
          <w:u w:val="single"/>
        </w:rPr>
        <w:t>（供应商名称）</w:t>
      </w:r>
      <w:r>
        <w:rPr>
          <w:rFonts w:ascii="仿宋" w:eastAsia="仿宋" w:hAnsi="仿宋" w:cs="仿宋" w:hint="eastAsia"/>
        </w:rPr>
        <w:t>系中华人民共和国合法供应商，经营地址</w:t>
      </w:r>
      <w:r>
        <w:rPr>
          <w:rFonts w:ascii="仿宋" w:eastAsia="仿宋" w:hAnsi="仿宋" w:cs="仿宋" w:hint="eastAsia"/>
          <w:u w:val="single"/>
        </w:rPr>
        <w:t xml:space="preserve">                              </w:t>
      </w:r>
      <w:r>
        <w:rPr>
          <w:rFonts w:ascii="仿宋" w:eastAsia="仿宋" w:hAnsi="仿宋" w:cs="仿宋" w:hint="eastAsia"/>
        </w:rPr>
        <w:t>。</w:t>
      </w:r>
    </w:p>
    <w:p w14:paraId="5644B881" w14:textId="77777777" w:rsidR="00940088" w:rsidRDefault="0091104A">
      <w:pPr>
        <w:ind w:firstLineChars="200" w:firstLine="480"/>
        <w:rPr>
          <w:rFonts w:ascii="仿宋" w:eastAsia="仿宋" w:hAnsi="仿宋" w:cs="仿宋"/>
        </w:rPr>
      </w:pPr>
      <w:r>
        <w:rPr>
          <w:rFonts w:ascii="仿宋" w:eastAsia="仿宋" w:hAnsi="仿宋" w:cs="仿宋" w:hint="eastAsia"/>
        </w:rPr>
        <w:t>我方愿意参加贵方组织的</w:t>
      </w:r>
      <w:bookmarkStart w:id="90" w:name="PO_3000001868_PM002_4"/>
      <w:r>
        <w:rPr>
          <w:rFonts w:ascii="仿宋" w:eastAsia="仿宋" w:hAnsi="仿宋" w:cs="仿宋" w:hint="eastAsia"/>
          <w:u w:val="single"/>
        </w:rPr>
        <w:t>[项目名称]</w:t>
      </w:r>
      <w:bookmarkEnd w:id="90"/>
      <w:r>
        <w:rPr>
          <w:rFonts w:ascii="仿宋" w:eastAsia="仿宋" w:hAnsi="仿宋" w:cs="仿宋" w:hint="eastAsia"/>
          <w:u w:val="single"/>
        </w:rPr>
        <w:t>）</w:t>
      </w:r>
      <w:r>
        <w:rPr>
          <w:rFonts w:ascii="仿宋" w:eastAsia="仿宋" w:hAnsi="仿宋" w:cs="仿宋" w:hint="eastAsia"/>
        </w:rPr>
        <w:t>项目的竞标，为便于贵方公正、</w:t>
      </w:r>
      <w:proofErr w:type="gramStart"/>
      <w:r>
        <w:rPr>
          <w:rFonts w:ascii="仿宋" w:eastAsia="仿宋" w:hAnsi="仿宋" w:cs="仿宋" w:hint="eastAsia"/>
        </w:rPr>
        <w:t>择优地</w:t>
      </w:r>
      <w:proofErr w:type="gramEnd"/>
      <w:r>
        <w:rPr>
          <w:rFonts w:ascii="仿宋" w:eastAsia="仿宋" w:hAnsi="仿宋" w:cs="仿宋" w:hint="eastAsia"/>
        </w:rPr>
        <w:t>确定成交供应商及其竞标产品和服务，我方就本次竞标有关事项郑重声明如下：</w:t>
      </w:r>
    </w:p>
    <w:p w14:paraId="256722E1" w14:textId="77777777" w:rsidR="00940088" w:rsidRDefault="0091104A">
      <w:pPr>
        <w:ind w:firstLineChars="200" w:firstLine="480"/>
        <w:rPr>
          <w:rFonts w:ascii="仿宋" w:eastAsia="仿宋" w:hAnsi="仿宋" w:cs="仿宋"/>
        </w:rPr>
      </w:pPr>
      <w:r>
        <w:rPr>
          <w:rFonts w:ascii="仿宋" w:eastAsia="仿宋" w:hAnsi="仿宋" w:cs="仿宋" w:hint="eastAsia"/>
        </w:rPr>
        <w:t>1.我方向贵方提交的所有响应文件、资料都是准确的和真实的。</w:t>
      </w:r>
    </w:p>
    <w:p w14:paraId="00B1C871" w14:textId="77777777" w:rsidR="00940088" w:rsidRDefault="0091104A">
      <w:pPr>
        <w:ind w:firstLineChars="200" w:firstLine="480"/>
        <w:rPr>
          <w:rFonts w:ascii="仿宋" w:eastAsia="仿宋" w:hAnsi="仿宋" w:cs="仿宋"/>
        </w:rPr>
      </w:pPr>
      <w:r>
        <w:rPr>
          <w:rFonts w:ascii="仿宋" w:eastAsia="仿宋" w:hAnsi="仿宋" w:cs="仿宋" w:hint="eastAsia"/>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F633B17" w14:textId="77777777" w:rsidR="00940088" w:rsidRDefault="0091104A">
      <w:pPr>
        <w:ind w:firstLineChars="200" w:firstLine="480"/>
        <w:rPr>
          <w:rFonts w:ascii="仿宋" w:eastAsia="仿宋" w:hAnsi="仿宋" w:cs="仿宋"/>
        </w:rPr>
      </w:pPr>
      <w:r>
        <w:rPr>
          <w:rFonts w:ascii="仿宋" w:eastAsia="仿宋" w:hAnsi="仿宋" w:cs="仿宋" w:hint="eastAsia"/>
        </w:rPr>
        <w:t>3.在此，我方宣布同意如下：</w:t>
      </w:r>
    </w:p>
    <w:p w14:paraId="5CDEC95B" w14:textId="77777777" w:rsidR="00940088" w:rsidRDefault="0091104A">
      <w:pPr>
        <w:ind w:firstLineChars="200" w:firstLine="480"/>
        <w:rPr>
          <w:rFonts w:ascii="仿宋" w:eastAsia="仿宋" w:hAnsi="仿宋" w:cs="仿宋"/>
        </w:rPr>
      </w:pPr>
      <w:r>
        <w:rPr>
          <w:rFonts w:ascii="仿宋" w:eastAsia="仿宋" w:hAnsi="仿宋" w:cs="仿宋" w:hint="eastAsia"/>
        </w:rPr>
        <w:t>（1）将按磋商文件的约定履行合同责任和义务；</w:t>
      </w:r>
    </w:p>
    <w:p w14:paraId="69DF91DB" w14:textId="77777777" w:rsidR="00940088" w:rsidRDefault="0091104A">
      <w:pPr>
        <w:ind w:firstLineChars="200" w:firstLine="480"/>
        <w:rPr>
          <w:rFonts w:ascii="仿宋" w:eastAsia="仿宋" w:hAnsi="仿宋" w:cs="仿宋"/>
        </w:rPr>
      </w:pPr>
      <w:r>
        <w:rPr>
          <w:rFonts w:ascii="仿宋" w:eastAsia="仿宋" w:hAnsi="仿宋" w:cs="仿宋" w:hint="eastAsia"/>
        </w:rPr>
        <w:t>（2）已详细审查全部磋商文件，包括澄清或者更正公告（如有）；</w:t>
      </w:r>
    </w:p>
    <w:p w14:paraId="40EB6AAE" w14:textId="77777777" w:rsidR="00940088" w:rsidRDefault="0091104A">
      <w:pPr>
        <w:ind w:firstLineChars="200" w:firstLine="480"/>
        <w:rPr>
          <w:rFonts w:ascii="仿宋" w:eastAsia="仿宋" w:hAnsi="仿宋" w:cs="仿宋"/>
        </w:rPr>
      </w:pPr>
      <w:r>
        <w:rPr>
          <w:rFonts w:ascii="仿宋" w:eastAsia="仿宋" w:hAnsi="仿宋" w:cs="仿宋" w:hint="eastAsia"/>
        </w:rPr>
        <w:t>（3）同意提供按照贵方可能要求的与磋商有关的一切数据或者资料；</w:t>
      </w:r>
    </w:p>
    <w:p w14:paraId="2268732C" w14:textId="77777777" w:rsidR="00940088" w:rsidRDefault="0091104A">
      <w:pPr>
        <w:ind w:firstLineChars="200" w:firstLine="480"/>
        <w:rPr>
          <w:rFonts w:ascii="仿宋" w:eastAsia="仿宋" w:hAnsi="仿宋" w:cs="仿宋"/>
        </w:rPr>
      </w:pPr>
      <w:r>
        <w:rPr>
          <w:rFonts w:ascii="仿宋" w:eastAsia="仿宋" w:hAnsi="仿宋" w:cs="仿宋" w:hint="eastAsia"/>
        </w:rPr>
        <w:t>（4）响应磋商文件规定的竞标有效期。</w:t>
      </w:r>
    </w:p>
    <w:p w14:paraId="1C173049" w14:textId="77777777" w:rsidR="00940088" w:rsidRDefault="0091104A">
      <w:pPr>
        <w:ind w:firstLineChars="200" w:firstLine="480"/>
        <w:rPr>
          <w:rFonts w:ascii="仿宋" w:eastAsia="仿宋" w:hAnsi="仿宋" w:cs="仿宋"/>
        </w:rPr>
      </w:pPr>
      <w:r>
        <w:rPr>
          <w:rFonts w:ascii="仿宋" w:eastAsia="仿宋" w:hAnsi="仿宋" w:cs="仿宋" w:hint="eastAsia"/>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40A41711" w14:textId="77777777" w:rsidR="00940088" w:rsidRDefault="0091104A">
      <w:pPr>
        <w:ind w:firstLineChars="200" w:firstLine="480"/>
        <w:rPr>
          <w:rFonts w:ascii="仿宋" w:eastAsia="仿宋" w:hAnsi="仿宋" w:cs="仿宋"/>
        </w:rPr>
      </w:pPr>
      <w:r>
        <w:rPr>
          <w:rFonts w:ascii="仿宋" w:eastAsia="仿宋" w:hAnsi="仿宋" w:cs="仿宋" w:hint="eastAsia"/>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215CA01" w14:textId="77777777" w:rsidR="00940088" w:rsidRDefault="0091104A">
      <w:pPr>
        <w:ind w:firstLineChars="200" w:firstLine="480"/>
        <w:rPr>
          <w:rFonts w:ascii="仿宋" w:eastAsia="仿宋" w:hAnsi="仿宋" w:cs="仿宋"/>
        </w:rPr>
      </w:pPr>
      <w:r>
        <w:rPr>
          <w:rFonts w:ascii="仿宋" w:eastAsia="仿宋" w:hAnsi="仿宋" w:cs="仿宋" w:hint="eastAsia"/>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8F3789B" w14:textId="77777777" w:rsidR="00940088" w:rsidRDefault="0091104A">
      <w:pPr>
        <w:ind w:firstLineChars="200" w:firstLine="480"/>
        <w:rPr>
          <w:rFonts w:ascii="仿宋" w:eastAsia="仿宋" w:hAnsi="仿宋" w:cs="仿宋"/>
        </w:rPr>
      </w:pPr>
      <w:r>
        <w:rPr>
          <w:rFonts w:ascii="仿宋" w:eastAsia="仿宋" w:hAnsi="仿宋" w:cs="仿宋" w:hint="eastAsia"/>
        </w:rPr>
        <w:t>□我方本次响应文件</w:t>
      </w:r>
      <w:r>
        <w:rPr>
          <w:rFonts w:ascii="仿宋" w:eastAsia="仿宋" w:hAnsi="仿宋" w:cs="仿宋" w:hint="eastAsia"/>
          <w:kern w:val="0"/>
        </w:rPr>
        <w:t>内容中</w:t>
      </w:r>
      <w:r>
        <w:rPr>
          <w:rFonts w:ascii="仿宋" w:eastAsia="仿宋" w:hAnsi="仿宋" w:cs="仿宋" w:hint="eastAsia"/>
        </w:rPr>
        <w:t>未</w:t>
      </w:r>
      <w:r>
        <w:rPr>
          <w:rFonts w:ascii="仿宋" w:eastAsia="仿宋" w:hAnsi="仿宋" w:cs="仿宋" w:hint="eastAsia"/>
          <w:kern w:val="0"/>
        </w:rPr>
        <w:t>涉及商业秘密；</w:t>
      </w:r>
    </w:p>
    <w:p w14:paraId="3F66B00B" w14:textId="77777777" w:rsidR="00940088" w:rsidRDefault="0091104A">
      <w:pPr>
        <w:ind w:firstLineChars="200" w:firstLine="480"/>
        <w:rPr>
          <w:rFonts w:ascii="仿宋" w:eastAsia="仿宋" w:hAnsi="仿宋" w:cs="仿宋"/>
        </w:rPr>
      </w:pPr>
      <w:r>
        <w:rPr>
          <w:rFonts w:ascii="仿宋" w:eastAsia="仿宋" w:hAnsi="仿宋" w:cs="仿宋" w:hint="eastAsia"/>
        </w:rPr>
        <w:lastRenderedPageBreak/>
        <w:t>□我方本次响应文件</w:t>
      </w:r>
      <w:r>
        <w:rPr>
          <w:rFonts w:ascii="仿宋" w:eastAsia="仿宋" w:hAnsi="仿宋" w:cs="仿宋" w:hint="eastAsia"/>
          <w:kern w:val="0"/>
        </w:rPr>
        <w:t>涉及商业秘密的内容有：</w:t>
      </w:r>
      <w:r>
        <w:rPr>
          <w:rFonts w:ascii="仿宋" w:eastAsia="仿宋" w:hAnsi="仿宋" w:cs="仿宋" w:hint="eastAsia"/>
          <w:kern w:val="0"/>
          <w:u w:val="single"/>
        </w:rPr>
        <w:t xml:space="preserve">                         </w:t>
      </w:r>
      <w:r>
        <w:rPr>
          <w:rFonts w:ascii="仿宋" w:eastAsia="仿宋" w:hAnsi="仿宋" w:cs="仿宋" w:hint="eastAsia"/>
          <w:kern w:val="0"/>
        </w:rPr>
        <w:t>；</w:t>
      </w:r>
    </w:p>
    <w:p w14:paraId="617C78C0" w14:textId="77777777" w:rsidR="00940088" w:rsidRDefault="0091104A">
      <w:pPr>
        <w:pStyle w:val="a9"/>
        <w:ind w:firstLineChars="200" w:firstLine="480"/>
        <w:rPr>
          <w:rFonts w:ascii="仿宋" w:eastAsia="仿宋" w:hAnsi="仿宋" w:cs="仿宋"/>
          <w:sz w:val="24"/>
          <w:szCs w:val="24"/>
          <w:u w:val="single"/>
        </w:rPr>
      </w:pPr>
      <w:r>
        <w:rPr>
          <w:rFonts w:ascii="仿宋" w:eastAsia="仿宋" w:hAnsi="仿宋" w:cs="仿宋" w:hint="eastAsia"/>
          <w:sz w:val="24"/>
          <w:szCs w:val="24"/>
        </w:rPr>
        <w:t>7.与本磋商有关的一切正式往来信函请寄：</w:t>
      </w:r>
      <w:r>
        <w:rPr>
          <w:rFonts w:ascii="仿宋" w:eastAsia="仿宋" w:hAnsi="仿宋" w:cs="仿宋" w:hint="eastAsia"/>
          <w:sz w:val="24"/>
          <w:szCs w:val="24"/>
          <w:u w:val="single"/>
        </w:rPr>
        <w:t xml:space="preserve">                  </w:t>
      </w:r>
      <w:r>
        <w:rPr>
          <w:rFonts w:ascii="仿宋" w:eastAsia="仿宋" w:hAnsi="仿宋" w:cs="仿宋" w:hint="eastAsia"/>
          <w:sz w:val="24"/>
          <w:szCs w:val="24"/>
        </w:rPr>
        <w:t>邮政编号：</w:t>
      </w:r>
      <w:r>
        <w:rPr>
          <w:rFonts w:ascii="仿宋" w:eastAsia="仿宋" w:hAnsi="仿宋" w:cs="仿宋" w:hint="eastAsia"/>
          <w:sz w:val="24"/>
          <w:szCs w:val="24"/>
          <w:u w:val="single"/>
        </w:rPr>
        <w:t xml:space="preserve">        </w:t>
      </w:r>
    </w:p>
    <w:p w14:paraId="7F314705" w14:textId="77777777" w:rsidR="00940088" w:rsidRDefault="0091104A">
      <w:pPr>
        <w:pStyle w:val="a9"/>
        <w:ind w:firstLineChars="200" w:firstLine="480"/>
        <w:rPr>
          <w:rFonts w:ascii="仿宋" w:eastAsia="仿宋" w:hAnsi="仿宋" w:cs="仿宋"/>
          <w:sz w:val="24"/>
          <w:szCs w:val="24"/>
        </w:rPr>
      </w:pPr>
      <w:r>
        <w:rPr>
          <w:rFonts w:ascii="仿宋" w:eastAsia="仿宋" w:hAnsi="仿宋" w:cs="仿宋" w:hint="eastAsia"/>
          <w:sz w:val="24"/>
          <w:szCs w:val="24"/>
        </w:rPr>
        <w:t>电话/传真：</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电子邮寄：</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p>
    <w:p w14:paraId="207E92E3" w14:textId="77777777" w:rsidR="00940088" w:rsidRDefault="0091104A">
      <w:pPr>
        <w:pStyle w:val="20"/>
        <w:tabs>
          <w:tab w:val="left" w:pos="939"/>
        </w:tabs>
        <w:ind w:leftChars="67" w:left="161" w:firstLineChars="150" w:firstLine="360"/>
        <w:rPr>
          <w:rFonts w:ascii="仿宋" w:eastAsia="仿宋" w:hAnsi="仿宋" w:cs="仿宋"/>
        </w:rPr>
      </w:pPr>
      <w:r>
        <w:rPr>
          <w:rFonts w:ascii="仿宋" w:eastAsia="仿宋" w:hAnsi="仿宋" w:cs="仿宋" w:hint="eastAsia"/>
        </w:rPr>
        <w:t>开户银行：</w:t>
      </w:r>
      <w:r>
        <w:rPr>
          <w:rFonts w:ascii="仿宋" w:eastAsia="仿宋" w:hAnsi="仿宋" w:cs="仿宋" w:hint="eastAsia"/>
          <w:u w:val="single"/>
        </w:rPr>
        <w:t xml:space="preserve">                         </w:t>
      </w:r>
      <w:r>
        <w:rPr>
          <w:rFonts w:ascii="仿宋" w:eastAsia="仿宋" w:hAnsi="仿宋" w:cs="仿宋" w:hint="eastAsia"/>
        </w:rPr>
        <w:t xml:space="preserve">  账号：</w:t>
      </w:r>
      <w:r>
        <w:rPr>
          <w:rFonts w:ascii="仿宋" w:eastAsia="仿宋" w:hAnsi="仿宋" w:cs="仿宋" w:hint="eastAsia"/>
          <w:u w:val="single"/>
        </w:rPr>
        <w:t xml:space="preserve">                               </w:t>
      </w:r>
    </w:p>
    <w:p w14:paraId="32D5E2E9" w14:textId="77777777" w:rsidR="00940088" w:rsidRDefault="0091104A">
      <w:pPr>
        <w:pStyle w:val="20"/>
        <w:tabs>
          <w:tab w:val="left" w:pos="939"/>
        </w:tabs>
        <w:ind w:leftChars="0" w:left="0" w:firstLineChars="200" w:firstLine="480"/>
        <w:rPr>
          <w:rFonts w:ascii="仿宋" w:eastAsia="仿宋" w:hAnsi="仿宋" w:cs="仿宋"/>
        </w:rPr>
      </w:pPr>
      <w:r>
        <w:rPr>
          <w:rFonts w:ascii="仿宋" w:eastAsia="仿宋" w:hAnsi="仿宋" w:cs="仿宋" w:hint="eastAsia"/>
        </w:rPr>
        <w:t>8.以上事项如有虚假或者隐瞒，我方愿意承担一切后果，并不再寻求任何旨在减轻或者免除法律责任的辩解。</w:t>
      </w:r>
    </w:p>
    <w:p w14:paraId="526ED352" w14:textId="77777777" w:rsidR="00940088" w:rsidRDefault="0091104A">
      <w:pPr>
        <w:pStyle w:val="20"/>
        <w:tabs>
          <w:tab w:val="left" w:pos="939"/>
        </w:tabs>
        <w:ind w:leftChars="67" w:left="161" w:firstLineChars="150" w:firstLine="360"/>
        <w:rPr>
          <w:rFonts w:ascii="仿宋" w:eastAsia="仿宋" w:hAnsi="仿宋" w:cs="仿宋"/>
        </w:rPr>
      </w:pPr>
      <w:r>
        <w:rPr>
          <w:rFonts w:ascii="仿宋" w:eastAsia="仿宋" w:hAnsi="仿宋" w:cs="仿宋" w:hint="eastAsia"/>
        </w:rPr>
        <w:t>特此承诺。</w:t>
      </w:r>
    </w:p>
    <w:p w14:paraId="00ADBFFE" w14:textId="77777777" w:rsidR="00940088" w:rsidRDefault="0091104A">
      <w:pPr>
        <w:pStyle w:val="20"/>
        <w:tabs>
          <w:tab w:val="left" w:pos="939"/>
        </w:tabs>
        <w:ind w:leftChars="0" w:left="0" w:firstLineChars="200" w:firstLine="480"/>
        <w:rPr>
          <w:rFonts w:ascii="仿宋" w:eastAsia="仿宋" w:hAnsi="仿宋" w:cs="仿宋"/>
        </w:rPr>
      </w:pPr>
      <w:r>
        <w:rPr>
          <w:rFonts w:ascii="仿宋" w:eastAsia="仿宋" w:hAnsi="仿宋" w:cs="仿宋" w:hint="eastAsia"/>
        </w:rPr>
        <w:t>注：如为联合体竞标，盖章处须加盖联合体各方公章，否则其响应文件按无效响应处理。</w:t>
      </w:r>
    </w:p>
    <w:p w14:paraId="24AB2687" w14:textId="77777777" w:rsidR="00940088" w:rsidRDefault="00940088">
      <w:pPr>
        <w:pStyle w:val="20"/>
        <w:tabs>
          <w:tab w:val="left" w:pos="939"/>
        </w:tabs>
        <w:ind w:leftChars="0" w:left="0" w:firstLineChars="200" w:firstLine="480"/>
        <w:rPr>
          <w:rFonts w:ascii="仿宋" w:eastAsia="仿宋" w:hAnsi="仿宋" w:cs="仿宋"/>
        </w:rPr>
      </w:pPr>
    </w:p>
    <w:p w14:paraId="54F1C5CF" w14:textId="77777777" w:rsidR="00940088" w:rsidRDefault="0091104A">
      <w:pPr>
        <w:autoSpaceDE w:val="0"/>
        <w:autoSpaceDN w:val="0"/>
        <w:ind w:leftChars="1850" w:left="4920" w:hangingChars="200" w:hanging="480"/>
        <w:rPr>
          <w:rFonts w:ascii="仿宋" w:eastAsia="仿宋" w:hAnsi="仿宋" w:cs="仿宋"/>
          <w:kern w:val="0"/>
        </w:rPr>
      </w:pPr>
      <w:r>
        <w:rPr>
          <w:rFonts w:ascii="仿宋" w:eastAsia="仿宋" w:hAnsi="仿宋" w:cs="仿宋" w:hint="eastAsia"/>
          <w:kern w:val="0"/>
        </w:rPr>
        <w:t>供应商名称（电子签章）：</w:t>
      </w:r>
    </w:p>
    <w:p w14:paraId="5A3E8774" w14:textId="77777777" w:rsidR="00940088" w:rsidRDefault="0091104A">
      <w:pPr>
        <w:autoSpaceDE w:val="0"/>
        <w:autoSpaceDN w:val="0"/>
        <w:ind w:firstLineChars="2550" w:firstLine="6120"/>
        <w:rPr>
          <w:rFonts w:ascii="仿宋" w:eastAsia="仿宋" w:hAnsi="仿宋" w:cs="仿宋"/>
          <w:kern w:val="0"/>
          <w:lang w:val="zh-CN"/>
        </w:rPr>
      </w:pPr>
      <w:r>
        <w:rPr>
          <w:rFonts w:ascii="仿宋" w:eastAsia="仿宋" w:hAnsi="仿宋" w:cs="仿宋" w:hint="eastAsia"/>
          <w:kern w:val="0"/>
          <w:lang w:val="zh-CN"/>
        </w:rPr>
        <w:t>日期：  年  月   日</w:t>
      </w:r>
    </w:p>
    <w:p w14:paraId="2BDF48DB" w14:textId="77777777" w:rsidR="00940088" w:rsidRDefault="00940088">
      <w:pPr>
        <w:widowControl/>
        <w:jc w:val="left"/>
        <w:rPr>
          <w:rFonts w:ascii="仿宋" w:eastAsia="仿宋" w:hAnsi="仿宋" w:cs="仿宋"/>
          <w:kern w:val="0"/>
          <w:lang w:val="zh-CN"/>
        </w:rPr>
        <w:sectPr w:rsidR="00940088">
          <w:pgSz w:w="11911" w:h="16838"/>
          <w:pgMar w:top="1417" w:right="1417" w:bottom="1417" w:left="1417" w:header="720" w:footer="720" w:gutter="0"/>
          <w:cols w:space="720"/>
          <w:docGrid w:linePitch="1"/>
        </w:sectPr>
      </w:pPr>
    </w:p>
    <w:p w14:paraId="2FFAB9A0" w14:textId="77777777" w:rsidR="00940088" w:rsidRDefault="0091104A">
      <w:pPr>
        <w:pStyle w:val="a4"/>
        <w:overflowPunct w:val="0"/>
        <w:spacing w:line="520" w:lineRule="exact"/>
        <w:ind w:firstLine="0"/>
        <w:rPr>
          <w:rFonts w:ascii="仿宋" w:eastAsia="仿宋" w:hAnsi="仿宋" w:cs="仿宋"/>
          <w:b/>
          <w:bCs/>
          <w:sz w:val="32"/>
          <w:szCs w:val="32"/>
        </w:rPr>
      </w:pPr>
      <w:r>
        <w:rPr>
          <w:rFonts w:ascii="仿宋" w:eastAsia="仿宋" w:hAnsi="仿宋" w:cs="仿宋" w:hint="eastAsia"/>
          <w:b/>
          <w:kern w:val="0"/>
          <w:sz w:val="30"/>
          <w:szCs w:val="30"/>
        </w:rPr>
        <w:lastRenderedPageBreak/>
        <w:t>七、联合体协议书（如有）</w:t>
      </w:r>
    </w:p>
    <w:p w14:paraId="40AFEE37" w14:textId="77777777" w:rsidR="00940088" w:rsidRDefault="00940088">
      <w:pPr>
        <w:pStyle w:val="a9"/>
        <w:spacing w:line="600" w:lineRule="exact"/>
        <w:jc w:val="center"/>
        <w:rPr>
          <w:rFonts w:ascii="仿宋" w:eastAsia="仿宋" w:hAnsi="仿宋" w:cs="仿宋"/>
          <w:kern w:val="2"/>
          <w:sz w:val="44"/>
          <w:szCs w:val="44"/>
        </w:rPr>
      </w:pPr>
    </w:p>
    <w:p w14:paraId="38528B93" w14:textId="77777777" w:rsidR="00940088" w:rsidRDefault="0091104A">
      <w:pPr>
        <w:pStyle w:val="a9"/>
        <w:spacing w:line="600" w:lineRule="exact"/>
        <w:jc w:val="center"/>
        <w:rPr>
          <w:rFonts w:ascii="仿宋" w:eastAsia="仿宋" w:hAnsi="仿宋" w:cs="仿宋"/>
          <w:kern w:val="2"/>
          <w:sz w:val="44"/>
          <w:szCs w:val="44"/>
        </w:rPr>
      </w:pPr>
      <w:r>
        <w:rPr>
          <w:rFonts w:ascii="仿宋" w:eastAsia="仿宋" w:hAnsi="仿宋" w:cs="仿宋" w:hint="eastAsia"/>
          <w:kern w:val="2"/>
          <w:sz w:val="44"/>
          <w:szCs w:val="44"/>
        </w:rPr>
        <w:t>联合体竞标协议书（格式）</w:t>
      </w:r>
    </w:p>
    <w:p w14:paraId="51C146D7" w14:textId="77777777" w:rsidR="00940088" w:rsidRDefault="00940088">
      <w:pPr>
        <w:autoSpaceDE w:val="0"/>
        <w:autoSpaceDN w:val="0"/>
        <w:adjustRightInd w:val="0"/>
        <w:jc w:val="left"/>
        <w:rPr>
          <w:rFonts w:ascii="仿宋" w:eastAsia="仿宋" w:hAnsi="仿宋" w:cs="仿宋"/>
          <w:kern w:val="0"/>
          <w:szCs w:val="21"/>
          <w:u w:val="single"/>
        </w:rPr>
      </w:pPr>
    </w:p>
    <w:p w14:paraId="7EC78809" w14:textId="77777777" w:rsidR="00940088" w:rsidRDefault="0091104A">
      <w:pPr>
        <w:autoSpaceDE w:val="0"/>
        <w:autoSpaceDN w:val="0"/>
        <w:adjustRightInd w:val="0"/>
        <w:jc w:val="left"/>
        <w:rPr>
          <w:rFonts w:ascii="仿宋" w:eastAsia="仿宋" w:hAnsi="仿宋" w:cs="仿宋"/>
          <w:kern w:val="0"/>
        </w:rPr>
      </w:pPr>
      <w:r>
        <w:rPr>
          <w:rFonts w:ascii="仿宋" w:eastAsia="仿宋" w:hAnsi="仿宋" w:cs="仿宋" w:hint="eastAsia"/>
          <w:kern w:val="0"/>
          <w:u w:val="single"/>
        </w:rPr>
        <w:t xml:space="preserve">                                                  </w:t>
      </w:r>
      <w:r>
        <w:rPr>
          <w:rFonts w:ascii="仿宋" w:eastAsia="仿宋" w:hAnsi="仿宋" w:cs="仿宋" w:hint="eastAsia"/>
          <w:kern w:val="0"/>
        </w:rPr>
        <w:t>（所有成员单位名称）自愿组成联合体，共同参加</w:t>
      </w:r>
      <w:r>
        <w:rPr>
          <w:rFonts w:ascii="仿宋" w:eastAsia="仿宋" w:hAnsi="仿宋" w:cs="仿宋" w:hint="eastAsia"/>
          <w:kern w:val="0"/>
          <w:u w:val="single"/>
        </w:rPr>
        <w:t xml:space="preserve">    </w:t>
      </w:r>
      <w:bookmarkStart w:id="91" w:name="PO_3000001868_PM031"/>
      <w:r>
        <w:rPr>
          <w:rFonts w:ascii="仿宋" w:eastAsia="仿宋" w:hAnsi="仿宋" w:cs="仿宋" w:hint="eastAsia"/>
          <w:kern w:val="0"/>
          <w:u w:val="single"/>
        </w:rPr>
        <w:t>[采购组织机构]</w:t>
      </w:r>
      <w:bookmarkEnd w:id="91"/>
      <w:r>
        <w:rPr>
          <w:rFonts w:ascii="仿宋" w:eastAsia="仿宋" w:hAnsi="仿宋" w:cs="仿宋" w:hint="eastAsia"/>
          <w:kern w:val="0"/>
          <w:u w:val="single"/>
        </w:rPr>
        <w:t xml:space="preserve">   </w:t>
      </w:r>
      <w:r>
        <w:rPr>
          <w:rFonts w:ascii="仿宋" w:eastAsia="仿宋" w:hAnsi="仿宋" w:cs="仿宋" w:hint="eastAsia"/>
          <w:kern w:val="0"/>
        </w:rPr>
        <w:t>组织的</w:t>
      </w:r>
      <w:r>
        <w:rPr>
          <w:rFonts w:ascii="仿宋" w:eastAsia="仿宋" w:hAnsi="仿宋" w:cs="仿宋" w:hint="eastAsia"/>
          <w:kern w:val="0"/>
          <w:u w:val="single"/>
        </w:rPr>
        <w:t xml:space="preserve">       </w:t>
      </w:r>
      <w:bookmarkStart w:id="92" w:name="PO_3000001868_PM002_5"/>
      <w:r>
        <w:rPr>
          <w:rFonts w:ascii="仿宋" w:eastAsia="仿宋" w:hAnsi="仿宋" w:cs="仿宋" w:hint="eastAsia"/>
          <w:kern w:val="0"/>
          <w:u w:val="single"/>
        </w:rPr>
        <w:t>[项目名称]</w:t>
      </w:r>
      <w:bookmarkEnd w:id="92"/>
      <w:r>
        <w:rPr>
          <w:rFonts w:ascii="仿宋" w:eastAsia="仿宋" w:hAnsi="仿宋" w:cs="仿宋" w:hint="eastAsia"/>
          <w:kern w:val="0"/>
          <w:u w:val="single"/>
        </w:rPr>
        <w:t xml:space="preserve">  </w:t>
      </w:r>
      <w:r>
        <w:rPr>
          <w:rFonts w:ascii="仿宋" w:eastAsia="仿宋" w:hAnsi="仿宋" w:cs="仿宋" w:hint="eastAsia"/>
          <w:kern w:val="0"/>
        </w:rPr>
        <w:t>（项目编号：</w:t>
      </w:r>
      <w:r>
        <w:rPr>
          <w:rFonts w:ascii="仿宋" w:eastAsia="仿宋" w:hAnsi="仿宋" w:cs="仿宋" w:hint="eastAsia"/>
          <w:kern w:val="0"/>
          <w:u w:val="single"/>
        </w:rPr>
        <w:t xml:space="preserve">  </w:t>
      </w:r>
      <w:bookmarkStart w:id="93" w:name="PO_3000001868_PM001_6"/>
      <w:r>
        <w:rPr>
          <w:rFonts w:ascii="仿宋" w:eastAsia="仿宋" w:hAnsi="仿宋" w:cs="仿宋" w:hint="eastAsia"/>
          <w:kern w:val="0"/>
          <w:u w:val="single"/>
        </w:rPr>
        <w:t>[项目编号]</w:t>
      </w:r>
      <w:bookmarkEnd w:id="93"/>
      <w:r>
        <w:rPr>
          <w:rFonts w:ascii="仿宋" w:eastAsia="仿宋" w:hAnsi="仿宋" w:cs="仿宋" w:hint="eastAsia"/>
          <w:kern w:val="0"/>
          <w:u w:val="single"/>
        </w:rPr>
        <w:t xml:space="preserve"> </w:t>
      </w:r>
      <w:r>
        <w:rPr>
          <w:rFonts w:ascii="仿宋" w:eastAsia="仿宋" w:hAnsi="仿宋" w:cs="仿宋" w:hint="eastAsia"/>
          <w:kern w:val="0"/>
        </w:rPr>
        <w:t>）竞争性磋商采购。现就联合体竞标事宜订立如下协议：</w:t>
      </w:r>
    </w:p>
    <w:p w14:paraId="47BAAA9E" w14:textId="77777777" w:rsidR="00940088" w:rsidRDefault="0091104A">
      <w:pPr>
        <w:autoSpaceDE w:val="0"/>
        <w:autoSpaceDN w:val="0"/>
        <w:adjustRightInd w:val="0"/>
        <w:ind w:firstLine="420"/>
        <w:jc w:val="left"/>
        <w:rPr>
          <w:rFonts w:ascii="仿宋" w:eastAsia="仿宋" w:hAnsi="仿宋" w:cs="仿宋"/>
          <w:kern w:val="0"/>
        </w:rPr>
      </w:pPr>
      <w:r>
        <w:rPr>
          <w:rFonts w:ascii="仿宋" w:eastAsia="仿宋" w:hAnsi="仿宋" w:cs="仿宋" w:hint="eastAsia"/>
          <w:kern w:val="0"/>
        </w:rPr>
        <w:t>1、</w:t>
      </w:r>
      <w:r>
        <w:rPr>
          <w:rFonts w:ascii="仿宋" w:eastAsia="仿宋" w:hAnsi="仿宋" w:cs="仿宋" w:hint="eastAsia"/>
        </w:rPr>
        <w:t>________________________</w:t>
      </w:r>
      <w:r>
        <w:rPr>
          <w:rFonts w:ascii="仿宋" w:eastAsia="仿宋" w:hAnsi="仿宋" w:cs="仿宋" w:hint="eastAsia"/>
          <w:kern w:val="0"/>
        </w:rPr>
        <w:t>（某成员单位名称）为联合体名称牵头人。</w:t>
      </w:r>
    </w:p>
    <w:p w14:paraId="5F305839" w14:textId="77777777" w:rsidR="00940088" w:rsidRDefault="0091104A">
      <w:pPr>
        <w:autoSpaceDE w:val="0"/>
        <w:autoSpaceDN w:val="0"/>
        <w:adjustRightInd w:val="0"/>
        <w:ind w:firstLine="420"/>
        <w:jc w:val="left"/>
        <w:rPr>
          <w:rFonts w:ascii="仿宋" w:eastAsia="仿宋" w:hAnsi="仿宋" w:cs="仿宋"/>
          <w:kern w:val="0"/>
        </w:rPr>
      </w:pPr>
      <w:r>
        <w:rPr>
          <w:rFonts w:ascii="仿宋" w:eastAsia="仿宋" w:hAnsi="仿宋" w:cs="仿宋" w:hint="eastAsia"/>
          <w:kern w:val="0"/>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5CB560F7" w14:textId="77777777" w:rsidR="00940088" w:rsidRDefault="0091104A">
      <w:pPr>
        <w:autoSpaceDE w:val="0"/>
        <w:autoSpaceDN w:val="0"/>
        <w:adjustRightInd w:val="0"/>
        <w:ind w:firstLine="420"/>
        <w:jc w:val="left"/>
        <w:rPr>
          <w:rFonts w:ascii="仿宋" w:eastAsia="仿宋" w:hAnsi="仿宋" w:cs="仿宋"/>
          <w:kern w:val="0"/>
        </w:rPr>
      </w:pPr>
      <w:r>
        <w:rPr>
          <w:rFonts w:ascii="仿宋" w:eastAsia="仿宋" w:hAnsi="仿宋" w:cs="仿宋" w:hint="eastAsia"/>
          <w:kern w:val="0"/>
        </w:rPr>
        <w:t>3、联合体牵头人在本项目中签署和盖章的一切文件和处理的一切事宜，联合体各成员均予以承认。 联合体各成员将严格按照磋商文件、响应文件和合同的要求全面履行义务，并向采购人承担连带责任。</w:t>
      </w:r>
    </w:p>
    <w:p w14:paraId="3555D0E7" w14:textId="77777777" w:rsidR="00940088" w:rsidRDefault="0091104A">
      <w:pPr>
        <w:autoSpaceDE w:val="0"/>
        <w:autoSpaceDN w:val="0"/>
        <w:adjustRightInd w:val="0"/>
        <w:ind w:firstLine="420"/>
        <w:jc w:val="left"/>
        <w:rPr>
          <w:rFonts w:ascii="仿宋" w:eastAsia="仿宋" w:hAnsi="仿宋" w:cs="仿宋"/>
          <w:kern w:val="0"/>
        </w:rPr>
      </w:pPr>
      <w:r>
        <w:rPr>
          <w:rFonts w:ascii="仿宋" w:eastAsia="仿宋" w:hAnsi="仿宋" w:cs="仿宋" w:hint="eastAsia"/>
          <w:kern w:val="0"/>
        </w:rPr>
        <w:t>4、联合体各成员单位内部的职责分工如下</w:t>
      </w:r>
      <w:r>
        <w:rPr>
          <w:rFonts w:ascii="仿宋" w:eastAsia="仿宋" w:hAnsi="仿宋" w:cs="仿宋" w:hint="eastAsia"/>
          <w:kern w:val="0"/>
          <w:u w:val="single"/>
        </w:rPr>
        <w:t>：</w:t>
      </w:r>
      <w:r>
        <w:rPr>
          <w:rFonts w:ascii="仿宋" w:eastAsia="仿宋" w:hAnsi="仿宋" w:cs="仿宋" w:hint="eastAsia"/>
          <w:u w:val="single"/>
        </w:rPr>
        <w:t xml:space="preserve">      </w:t>
      </w:r>
      <w:r>
        <w:rPr>
          <w:rFonts w:ascii="仿宋" w:eastAsia="仿宋" w:hAnsi="仿宋" w:cs="仿宋" w:hint="eastAsia"/>
          <w:kern w:val="0"/>
        </w:rPr>
        <w:t>。</w:t>
      </w:r>
    </w:p>
    <w:p w14:paraId="383BFA58" w14:textId="77777777" w:rsidR="00940088" w:rsidRDefault="0091104A">
      <w:pPr>
        <w:pStyle w:val="a9"/>
        <w:ind w:firstLineChars="200" w:firstLine="480"/>
        <w:rPr>
          <w:rFonts w:ascii="仿宋" w:eastAsia="仿宋" w:hAnsi="仿宋" w:cs="仿宋"/>
          <w:sz w:val="24"/>
          <w:szCs w:val="24"/>
        </w:rPr>
      </w:pPr>
      <w:r>
        <w:rPr>
          <w:rFonts w:ascii="仿宋" w:eastAsia="仿宋" w:hAnsi="仿宋" w:cs="仿宋" w:hint="eastAsia"/>
          <w:sz w:val="24"/>
          <w:szCs w:val="24"/>
        </w:rPr>
        <w:t>5、本联合体中</w:t>
      </w:r>
      <w:r>
        <w:rPr>
          <w:rFonts w:ascii="仿宋" w:eastAsia="仿宋" w:hAnsi="仿宋" w:cs="仿宋" w:hint="eastAsia"/>
          <w:sz w:val="24"/>
          <w:szCs w:val="24"/>
          <w:u w:val="single"/>
        </w:rPr>
        <w:t xml:space="preserve">，  （某成员单位名称）为    </w:t>
      </w:r>
      <w:r>
        <w:rPr>
          <w:rFonts w:ascii="仿宋" w:eastAsia="仿宋" w:hAnsi="仿宋" w:cs="仿宋" w:hint="eastAsia"/>
          <w:sz w:val="24"/>
          <w:szCs w:val="24"/>
        </w:rPr>
        <w:t>（请填写：中型、小型、微型）企业，其协议合同金额占联合体协议合同总金额的</w:t>
      </w:r>
      <w:r>
        <w:rPr>
          <w:rFonts w:ascii="仿宋" w:eastAsia="仿宋" w:hAnsi="仿宋" w:cs="仿宋" w:hint="eastAsia"/>
          <w:sz w:val="24"/>
          <w:szCs w:val="24"/>
          <w:u w:val="single"/>
        </w:rPr>
        <w:t xml:space="preserve">     </w:t>
      </w:r>
      <w:r>
        <w:rPr>
          <w:rFonts w:ascii="仿宋" w:eastAsia="仿宋" w:hAnsi="仿宋" w:cs="仿宋" w:hint="eastAsia"/>
          <w:sz w:val="24"/>
          <w:szCs w:val="24"/>
        </w:rPr>
        <w:t>%。【如联合体成员中有小型、微型企业的，请填写此条，否则无需填写；如联合体成员中有多个小型、微型企业的，请逐一列出。】</w:t>
      </w:r>
    </w:p>
    <w:p w14:paraId="6FFFE64C" w14:textId="77777777" w:rsidR="00940088" w:rsidRDefault="0091104A">
      <w:pPr>
        <w:autoSpaceDE w:val="0"/>
        <w:autoSpaceDN w:val="0"/>
        <w:adjustRightInd w:val="0"/>
        <w:ind w:firstLine="420"/>
        <w:jc w:val="left"/>
        <w:rPr>
          <w:rFonts w:ascii="仿宋" w:eastAsia="仿宋" w:hAnsi="仿宋" w:cs="仿宋"/>
          <w:kern w:val="0"/>
        </w:rPr>
      </w:pPr>
      <w:r>
        <w:rPr>
          <w:rFonts w:ascii="仿宋" w:eastAsia="仿宋" w:hAnsi="仿宋" w:cs="仿宋" w:hint="eastAsia"/>
          <w:kern w:val="0"/>
        </w:rPr>
        <w:t>6、本协议书自签署之日起生效，合同履行完毕后自动失效。</w:t>
      </w:r>
    </w:p>
    <w:p w14:paraId="4732D3C4" w14:textId="77777777" w:rsidR="00940088" w:rsidRDefault="0091104A">
      <w:pPr>
        <w:autoSpaceDE w:val="0"/>
        <w:autoSpaceDN w:val="0"/>
        <w:adjustRightInd w:val="0"/>
        <w:ind w:firstLine="420"/>
        <w:jc w:val="left"/>
        <w:rPr>
          <w:rFonts w:ascii="仿宋" w:eastAsia="仿宋" w:hAnsi="仿宋" w:cs="仿宋"/>
          <w:kern w:val="0"/>
        </w:rPr>
      </w:pPr>
      <w:r>
        <w:rPr>
          <w:rFonts w:ascii="仿宋" w:eastAsia="仿宋" w:hAnsi="仿宋" w:cs="仿宋" w:hint="eastAsia"/>
          <w:kern w:val="0"/>
        </w:rPr>
        <w:t>7、本协议书一式</w:t>
      </w:r>
      <w:r>
        <w:rPr>
          <w:rFonts w:ascii="仿宋" w:eastAsia="仿宋" w:hAnsi="仿宋" w:cs="仿宋" w:hint="eastAsia"/>
          <w:kern w:val="0"/>
          <w:u w:val="single"/>
        </w:rPr>
        <w:t xml:space="preserve">    </w:t>
      </w:r>
      <w:r>
        <w:rPr>
          <w:rFonts w:ascii="仿宋" w:eastAsia="仿宋" w:hAnsi="仿宋" w:cs="仿宋" w:hint="eastAsia"/>
          <w:kern w:val="0"/>
        </w:rPr>
        <w:t>份，联合体成员和采购代理机构各执一份。</w:t>
      </w:r>
    </w:p>
    <w:p w14:paraId="03F2DE3F" w14:textId="77777777" w:rsidR="00940088" w:rsidRDefault="0091104A">
      <w:pPr>
        <w:autoSpaceDE w:val="0"/>
        <w:autoSpaceDN w:val="0"/>
        <w:adjustRightInd w:val="0"/>
        <w:ind w:firstLine="420"/>
        <w:jc w:val="left"/>
        <w:rPr>
          <w:rFonts w:ascii="仿宋" w:eastAsia="仿宋" w:hAnsi="仿宋" w:cs="仿宋"/>
          <w:kern w:val="0"/>
        </w:rPr>
      </w:pPr>
      <w:r>
        <w:rPr>
          <w:rFonts w:ascii="仿宋" w:eastAsia="仿宋" w:hAnsi="仿宋" w:cs="仿宋" w:hint="eastAsia"/>
          <w:kern w:val="0"/>
        </w:rPr>
        <w:t>注：本协议书由法定代表人签字的，应附法定代表人身份证明；本协议书由委托代理人签字的，应附法定代表人授权委托书。</w:t>
      </w:r>
    </w:p>
    <w:p w14:paraId="1744DAC6" w14:textId="77777777" w:rsidR="00940088" w:rsidRDefault="0091104A">
      <w:pPr>
        <w:autoSpaceDE w:val="0"/>
        <w:autoSpaceDN w:val="0"/>
        <w:adjustRightInd w:val="0"/>
        <w:jc w:val="left"/>
        <w:rPr>
          <w:rFonts w:ascii="仿宋" w:eastAsia="仿宋" w:hAnsi="仿宋" w:cs="仿宋"/>
          <w:kern w:val="0"/>
        </w:rPr>
      </w:pPr>
      <w:r>
        <w:rPr>
          <w:rFonts w:ascii="仿宋" w:eastAsia="仿宋" w:hAnsi="仿宋" w:cs="仿宋" w:hint="eastAsia"/>
          <w:kern w:val="0"/>
        </w:rPr>
        <w:t>牵头人名称：</w:t>
      </w:r>
      <w:r>
        <w:rPr>
          <w:rFonts w:ascii="仿宋" w:eastAsia="仿宋" w:hAnsi="仿宋" w:cs="仿宋" w:hint="eastAsia"/>
          <w:kern w:val="0"/>
          <w:u w:val="single"/>
        </w:rPr>
        <w:t xml:space="preserve">                                       </w:t>
      </w:r>
      <w:r>
        <w:rPr>
          <w:rFonts w:ascii="仿宋" w:eastAsia="仿宋" w:hAnsi="仿宋" w:cs="仿宋" w:hint="eastAsia"/>
          <w:kern w:val="0"/>
        </w:rPr>
        <w:t>（盖单位公章）</w:t>
      </w:r>
    </w:p>
    <w:p w14:paraId="4789A722" w14:textId="77777777" w:rsidR="00940088" w:rsidRDefault="0091104A">
      <w:pPr>
        <w:autoSpaceDE w:val="0"/>
        <w:autoSpaceDN w:val="0"/>
        <w:adjustRightInd w:val="0"/>
        <w:jc w:val="left"/>
        <w:rPr>
          <w:rFonts w:ascii="仿宋" w:eastAsia="仿宋" w:hAnsi="仿宋" w:cs="仿宋"/>
          <w:kern w:val="0"/>
        </w:rPr>
      </w:pPr>
      <w:r>
        <w:rPr>
          <w:rFonts w:ascii="仿宋" w:eastAsia="仿宋" w:hAnsi="仿宋" w:cs="仿宋" w:hint="eastAsia"/>
          <w:kern w:val="0"/>
        </w:rPr>
        <w:t>法定代表人或其委托代理人：</w:t>
      </w:r>
      <w:r>
        <w:rPr>
          <w:rFonts w:ascii="仿宋" w:eastAsia="仿宋" w:hAnsi="仿宋" w:cs="仿宋" w:hint="eastAsia"/>
          <w:kern w:val="0"/>
          <w:u w:val="single"/>
        </w:rPr>
        <w:t xml:space="preserve">                         </w:t>
      </w:r>
      <w:r>
        <w:rPr>
          <w:rFonts w:ascii="仿宋" w:eastAsia="仿宋" w:hAnsi="仿宋" w:cs="仿宋" w:hint="eastAsia"/>
          <w:kern w:val="0"/>
        </w:rPr>
        <w:t>（签字或盖章）</w:t>
      </w:r>
    </w:p>
    <w:p w14:paraId="06DDAEF4" w14:textId="77777777" w:rsidR="00940088" w:rsidRDefault="00940088">
      <w:pPr>
        <w:autoSpaceDE w:val="0"/>
        <w:autoSpaceDN w:val="0"/>
        <w:adjustRightInd w:val="0"/>
        <w:jc w:val="left"/>
        <w:rPr>
          <w:rFonts w:ascii="仿宋" w:eastAsia="仿宋" w:hAnsi="仿宋" w:cs="仿宋"/>
          <w:kern w:val="0"/>
        </w:rPr>
      </w:pPr>
    </w:p>
    <w:p w14:paraId="018D73D4" w14:textId="77777777" w:rsidR="00940088" w:rsidRDefault="0091104A">
      <w:pPr>
        <w:autoSpaceDE w:val="0"/>
        <w:autoSpaceDN w:val="0"/>
        <w:adjustRightInd w:val="0"/>
        <w:jc w:val="left"/>
        <w:rPr>
          <w:rFonts w:ascii="仿宋" w:eastAsia="仿宋" w:hAnsi="仿宋" w:cs="仿宋"/>
          <w:kern w:val="0"/>
        </w:rPr>
      </w:pPr>
      <w:r>
        <w:rPr>
          <w:rFonts w:ascii="仿宋" w:eastAsia="仿宋" w:hAnsi="仿宋" w:cs="仿宋" w:hint="eastAsia"/>
          <w:kern w:val="0"/>
        </w:rPr>
        <w:t>成员</w:t>
      </w:r>
      <w:proofErr w:type="gramStart"/>
      <w:r>
        <w:rPr>
          <w:rFonts w:ascii="仿宋" w:eastAsia="仿宋" w:hAnsi="仿宋" w:cs="仿宋" w:hint="eastAsia"/>
          <w:kern w:val="0"/>
        </w:rPr>
        <w:t>一</w:t>
      </w:r>
      <w:proofErr w:type="gramEnd"/>
      <w:r>
        <w:rPr>
          <w:rFonts w:ascii="仿宋" w:eastAsia="仿宋" w:hAnsi="仿宋" w:cs="仿宋" w:hint="eastAsia"/>
          <w:kern w:val="0"/>
        </w:rPr>
        <w:t>名称：</w:t>
      </w:r>
      <w:r>
        <w:rPr>
          <w:rFonts w:ascii="仿宋" w:eastAsia="仿宋" w:hAnsi="仿宋" w:cs="仿宋" w:hint="eastAsia"/>
          <w:kern w:val="0"/>
          <w:u w:val="single"/>
        </w:rPr>
        <w:t xml:space="preserve">                                       </w:t>
      </w:r>
      <w:r>
        <w:rPr>
          <w:rFonts w:ascii="仿宋" w:eastAsia="仿宋" w:hAnsi="仿宋" w:cs="仿宋" w:hint="eastAsia"/>
          <w:kern w:val="0"/>
        </w:rPr>
        <w:t>（盖单位公章）</w:t>
      </w:r>
    </w:p>
    <w:p w14:paraId="2AA12D6F" w14:textId="77777777" w:rsidR="00940088" w:rsidRDefault="0091104A">
      <w:pPr>
        <w:autoSpaceDE w:val="0"/>
        <w:autoSpaceDN w:val="0"/>
        <w:adjustRightInd w:val="0"/>
        <w:jc w:val="left"/>
        <w:rPr>
          <w:rFonts w:ascii="仿宋" w:eastAsia="仿宋" w:hAnsi="仿宋" w:cs="仿宋"/>
          <w:kern w:val="0"/>
        </w:rPr>
      </w:pPr>
      <w:r>
        <w:rPr>
          <w:rFonts w:ascii="仿宋" w:eastAsia="仿宋" w:hAnsi="仿宋" w:cs="仿宋" w:hint="eastAsia"/>
          <w:kern w:val="0"/>
        </w:rPr>
        <w:t>法定代表人或其委托代理人：</w:t>
      </w:r>
      <w:r>
        <w:rPr>
          <w:rFonts w:ascii="仿宋" w:eastAsia="仿宋" w:hAnsi="仿宋" w:cs="仿宋" w:hint="eastAsia"/>
          <w:kern w:val="0"/>
          <w:u w:val="single"/>
        </w:rPr>
        <w:t xml:space="preserve">                         </w:t>
      </w:r>
      <w:r>
        <w:rPr>
          <w:rFonts w:ascii="仿宋" w:eastAsia="仿宋" w:hAnsi="仿宋" w:cs="仿宋" w:hint="eastAsia"/>
          <w:kern w:val="0"/>
        </w:rPr>
        <w:t>（签字或盖章）</w:t>
      </w:r>
    </w:p>
    <w:p w14:paraId="0458D59E" w14:textId="77777777" w:rsidR="00940088" w:rsidRDefault="00940088">
      <w:pPr>
        <w:autoSpaceDE w:val="0"/>
        <w:autoSpaceDN w:val="0"/>
        <w:adjustRightInd w:val="0"/>
        <w:jc w:val="left"/>
        <w:rPr>
          <w:rFonts w:ascii="仿宋" w:eastAsia="仿宋" w:hAnsi="仿宋" w:cs="仿宋"/>
          <w:kern w:val="0"/>
          <w:szCs w:val="21"/>
        </w:rPr>
      </w:pPr>
    </w:p>
    <w:p w14:paraId="5F07C8A7" w14:textId="77777777" w:rsidR="00940088" w:rsidRDefault="0091104A">
      <w:pPr>
        <w:autoSpaceDE w:val="0"/>
        <w:autoSpaceDN w:val="0"/>
        <w:adjustRightInd w:val="0"/>
        <w:jc w:val="left"/>
        <w:rPr>
          <w:rFonts w:ascii="仿宋" w:eastAsia="仿宋" w:hAnsi="仿宋" w:cs="仿宋"/>
          <w:kern w:val="0"/>
        </w:rPr>
      </w:pPr>
      <w:r>
        <w:rPr>
          <w:rFonts w:ascii="仿宋" w:eastAsia="仿宋" w:hAnsi="仿宋" w:cs="仿宋" w:hint="eastAsia"/>
          <w:kern w:val="0"/>
        </w:rPr>
        <w:lastRenderedPageBreak/>
        <w:t>成员二名称：</w:t>
      </w:r>
      <w:r>
        <w:rPr>
          <w:rFonts w:ascii="仿宋" w:eastAsia="仿宋" w:hAnsi="仿宋" w:cs="仿宋" w:hint="eastAsia"/>
          <w:kern w:val="0"/>
          <w:u w:val="single"/>
        </w:rPr>
        <w:t xml:space="preserve">                                       </w:t>
      </w:r>
      <w:r>
        <w:rPr>
          <w:rFonts w:ascii="仿宋" w:eastAsia="仿宋" w:hAnsi="仿宋" w:cs="仿宋" w:hint="eastAsia"/>
          <w:kern w:val="0"/>
        </w:rPr>
        <w:t>（盖单位公章）</w:t>
      </w:r>
    </w:p>
    <w:p w14:paraId="48A9A458" w14:textId="77777777" w:rsidR="00940088" w:rsidRDefault="0091104A">
      <w:pPr>
        <w:autoSpaceDE w:val="0"/>
        <w:autoSpaceDN w:val="0"/>
        <w:adjustRightInd w:val="0"/>
        <w:jc w:val="left"/>
        <w:rPr>
          <w:rFonts w:ascii="仿宋" w:eastAsia="仿宋" w:hAnsi="仿宋" w:cs="仿宋"/>
          <w:kern w:val="0"/>
        </w:rPr>
      </w:pPr>
      <w:r>
        <w:rPr>
          <w:rFonts w:ascii="仿宋" w:eastAsia="仿宋" w:hAnsi="仿宋" w:cs="仿宋" w:hint="eastAsia"/>
          <w:kern w:val="0"/>
        </w:rPr>
        <w:t>法定代表人或其委托代理人：                         （签字或盖章）</w:t>
      </w:r>
    </w:p>
    <w:p w14:paraId="2F1294E5" w14:textId="77777777" w:rsidR="00940088" w:rsidRDefault="00940088">
      <w:pPr>
        <w:autoSpaceDE w:val="0"/>
        <w:autoSpaceDN w:val="0"/>
        <w:adjustRightInd w:val="0"/>
        <w:jc w:val="left"/>
        <w:rPr>
          <w:rFonts w:ascii="仿宋" w:eastAsia="仿宋" w:hAnsi="仿宋" w:cs="仿宋"/>
          <w:kern w:val="0"/>
        </w:rPr>
      </w:pPr>
    </w:p>
    <w:p w14:paraId="76E6CF42" w14:textId="77777777" w:rsidR="00940088" w:rsidRDefault="00940088">
      <w:pPr>
        <w:autoSpaceDE w:val="0"/>
        <w:autoSpaceDN w:val="0"/>
        <w:adjustRightInd w:val="0"/>
        <w:jc w:val="left"/>
        <w:rPr>
          <w:rFonts w:ascii="仿宋" w:eastAsia="仿宋" w:hAnsi="仿宋" w:cs="仿宋"/>
          <w:kern w:val="0"/>
        </w:rPr>
      </w:pPr>
    </w:p>
    <w:p w14:paraId="0FAA0E6A" w14:textId="77777777" w:rsidR="00940088" w:rsidRDefault="0091104A">
      <w:pPr>
        <w:autoSpaceDE w:val="0"/>
        <w:autoSpaceDN w:val="0"/>
        <w:ind w:leftChars="1850" w:left="4920" w:hangingChars="200" w:hanging="480"/>
        <w:rPr>
          <w:rFonts w:ascii="仿宋" w:eastAsia="仿宋" w:hAnsi="仿宋" w:cs="仿宋"/>
          <w:kern w:val="0"/>
        </w:rPr>
      </w:pPr>
      <w:r>
        <w:rPr>
          <w:rFonts w:ascii="仿宋" w:eastAsia="仿宋" w:hAnsi="仿宋" w:cs="仿宋" w:hint="eastAsia"/>
          <w:kern w:val="0"/>
        </w:rPr>
        <w:t>供应商名称（电子签章）：</w:t>
      </w:r>
    </w:p>
    <w:p w14:paraId="09F7C0AB" w14:textId="77777777" w:rsidR="00940088" w:rsidRDefault="0091104A">
      <w:pPr>
        <w:autoSpaceDE w:val="0"/>
        <w:autoSpaceDN w:val="0"/>
        <w:ind w:firstLineChars="2550" w:firstLine="6120"/>
        <w:rPr>
          <w:rFonts w:ascii="仿宋" w:eastAsia="仿宋" w:hAnsi="仿宋" w:cs="仿宋"/>
          <w:kern w:val="0"/>
          <w:lang w:val="zh-CN"/>
        </w:rPr>
      </w:pPr>
      <w:r>
        <w:rPr>
          <w:rFonts w:ascii="仿宋" w:eastAsia="仿宋" w:hAnsi="仿宋" w:cs="仿宋" w:hint="eastAsia"/>
          <w:kern w:val="0"/>
          <w:lang w:val="zh-CN"/>
        </w:rPr>
        <w:t>日期：  年  月   日</w:t>
      </w:r>
    </w:p>
    <w:p w14:paraId="00A71087" w14:textId="77777777" w:rsidR="00940088" w:rsidRDefault="00940088">
      <w:pPr>
        <w:autoSpaceDE w:val="0"/>
        <w:autoSpaceDN w:val="0"/>
        <w:ind w:firstLineChars="2550" w:firstLine="6120"/>
        <w:rPr>
          <w:rFonts w:ascii="仿宋" w:eastAsia="仿宋" w:hAnsi="仿宋" w:cs="仿宋"/>
          <w:kern w:val="0"/>
          <w:lang w:val="zh-CN"/>
        </w:rPr>
      </w:pPr>
    </w:p>
    <w:p w14:paraId="2431CB8F" w14:textId="77777777" w:rsidR="00940088" w:rsidRDefault="00940088">
      <w:pPr>
        <w:autoSpaceDE w:val="0"/>
        <w:autoSpaceDN w:val="0"/>
        <w:ind w:firstLineChars="2550" w:firstLine="6120"/>
        <w:rPr>
          <w:rFonts w:ascii="仿宋" w:eastAsia="仿宋" w:hAnsi="仿宋" w:cs="仿宋"/>
          <w:kern w:val="0"/>
          <w:lang w:val="zh-CN"/>
        </w:rPr>
      </w:pPr>
    </w:p>
    <w:p w14:paraId="255AEF7D" w14:textId="77777777" w:rsidR="00940088" w:rsidRDefault="00940088">
      <w:pPr>
        <w:autoSpaceDE w:val="0"/>
        <w:autoSpaceDN w:val="0"/>
        <w:ind w:firstLineChars="2550" w:firstLine="6120"/>
        <w:rPr>
          <w:rFonts w:ascii="仿宋" w:eastAsia="仿宋" w:hAnsi="仿宋" w:cs="仿宋"/>
          <w:kern w:val="0"/>
          <w:lang w:val="zh-CN"/>
        </w:rPr>
      </w:pPr>
    </w:p>
    <w:p w14:paraId="2CA258C7" w14:textId="77777777" w:rsidR="00940088" w:rsidRDefault="00940088">
      <w:pPr>
        <w:snapToGrid w:val="0"/>
        <w:ind w:firstLineChars="200" w:firstLine="602"/>
        <w:rPr>
          <w:rFonts w:ascii="仿宋" w:eastAsia="仿宋" w:hAnsi="仿宋" w:cs="仿宋"/>
          <w:b/>
          <w:sz w:val="30"/>
          <w:szCs w:val="30"/>
        </w:rPr>
      </w:pPr>
    </w:p>
    <w:p w14:paraId="6B349BA0" w14:textId="77777777" w:rsidR="00940088" w:rsidRDefault="0091104A">
      <w:pPr>
        <w:rPr>
          <w:rFonts w:ascii="仿宋" w:eastAsia="仿宋" w:hAnsi="仿宋" w:cs="仿宋"/>
          <w:b/>
          <w:sz w:val="30"/>
          <w:szCs w:val="30"/>
        </w:rPr>
      </w:pPr>
      <w:r>
        <w:rPr>
          <w:rFonts w:ascii="仿宋" w:eastAsia="仿宋" w:hAnsi="仿宋" w:cs="仿宋" w:hint="eastAsia"/>
          <w:b/>
          <w:sz w:val="30"/>
          <w:szCs w:val="30"/>
        </w:rPr>
        <w:br w:type="page"/>
      </w:r>
    </w:p>
    <w:p w14:paraId="5C433CB3" w14:textId="77777777" w:rsidR="00940088" w:rsidRDefault="0091104A">
      <w:pPr>
        <w:snapToGrid w:val="0"/>
        <w:ind w:firstLineChars="200" w:firstLine="602"/>
        <w:rPr>
          <w:rFonts w:ascii="仿宋" w:eastAsia="仿宋" w:hAnsi="仿宋" w:cs="仿宋"/>
          <w:b/>
          <w:sz w:val="30"/>
          <w:szCs w:val="30"/>
        </w:rPr>
      </w:pPr>
      <w:r>
        <w:rPr>
          <w:rFonts w:ascii="仿宋" w:eastAsia="仿宋" w:hAnsi="仿宋" w:cs="仿宋" w:hint="eastAsia"/>
          <w:b/>
          <w:sz w:val="30"/>
          <w:szCs w:val="30"/>
        </w:rPr>
        <w:lastRenderedPageBreak/>
        <w:t>八、符合特定资格条件（如项目要求）的有关证明材料（复印件）</w:t>
      </w:r>
    </w:p>
    <w:p w14:paraId="1A7C9318" w14:textId="77777777" w:rsidR="00940088" w:rsidRDefault="00940088">
      <w:pPr>
        <w:snapToGrid w:val="0"/>
        <w:ind w:firstLineChars="200" w:firstLine="602"/>
        <w:rPr>
          <w:rFonts w:ascii="仿宋" w:eastAsia="仿宋" w:hAnsi="仿宋" w:cs="仿宋"/>
          <w:b/>
          <w:sz w:val="30"/>
          <w:szCs w:val="30"/>
        </w:rPr>
      </w:pPr>
    </w:p>
    <w:p w14:paraId="3823C10F" w14:textId="77777777" w:rsidR="00940088" w:rsidRDefault="0091104A">
      <w:pPr>
        <w:autoSpaceDE w:val="0"/>
        <w:autoSpaceDN w:val="0"/>
        <w:ind w:leftChars="1950" w:left="4920" w:hangingChars="100" w:hanging="240"/>
        <w:rPr>
          <w:rFonts w:ascii="仿宋" w:eastAsia="仿宋" w:hAnsi="仿宋" w:cs="仿宋"/>
          <w:kern w:val="0"/>
        </w:rPr>
      </w:pPr>
      <w:r>
        <w:rPr>
          <w:rFonts w:ascii="仿宋" w:eastAsia="仿宋" w:hAnsi="仿宋" w:cs="仿宋" w:hint="eastAsia"/>
          <w:kern w:val="0"/>
        </w:rPr>
        <w:t>供应商名称（电子签章）：</w:t>
      </w:r>
    </w:p>
    <w:p w14:paraId="4EB21EE9" w14:textId="77777777" w:rsidR="00940088" w:rsidRDefault="0091104A">
      <w:pPr>
        <w:autoSpaceDE w:val="0"/>
        <w:autoSpaceDN w:val="0"/>
        <w:ind w:firstLineChars="2700" w:firstLine="6480"/>
        <w:rPr>
          <w:rFonts w:ascii="仿宋" w:eastAsia="仿宋" w:hAnsi="仿宋" w:cs="仿宋"/>
          <w:kern w:val="0"/>
          <w:lang w:val="zh-CN"/>
        </w:rPr>
        <w:sectPr w:rsidR="00940088">
          <w:pgSz w:w="11911" w:h="16838"/>
          <w:pgMar w:top="1417" w:right="1417" w:bottom="1417" w:left="1417" w:header="720" w:footer="720" w:gutter="0"/>
          <w:cols w:space="720"/>
          <w:docGrid w:linePitch="1"/>
        </w:sectPr>
      </w:pPr>
      <w:r>
        <w:rPr>
          <w:rFonts w:ascii="仿宋" w:eastAsia="仿宋" w:hAnsi="仿宋" w:cs="仿宋" w:hint="eastAsia"/>
          <w:kern w:val="0"/>
          <w:lang w:val="zh-CN"/>
        </w:rPr>
        <w:t>日期：  年  月   日</w:t>
      </w:r>
    </w:p>
    <w:p w14:paraId="2258AEE8" w14:textId="77777777" w:rsidR="00940088" w:rsidRDefault="0091104A">
      <w:pPr>
        <w:pStyle w:val="2"/>
        <w:jc w:val="center"/>
        <w:rPr>
          <w:rFonts w:ascii="仿宋" w:eastAsia="仿宋" w:hAnsi="仿宋" w:cs="仿宋"/>
          <w:b w:val="0"/>
        </w:rPr>
      </w:pPr>
      <w:bookmarkStart w:id="94" w:name="_Toc17049"/>
      <w:bookmarkStart w:id="95" w:name="_Toc80205940"/>
      <w:bookmarkStart w:id="96" w:name="_Toc13465"/>
      <w:r>
        <w:rPr>
          <w:rFonts w:ascii="仿宋" w:eastAsia="仿宋" w:hAnsi="仿宋" w:cs="仿宋" w:hint="eastAsia"/>
          <w:b w:val="0"/>
          <w:bCs w:val="0"/>
        </w:rPr>
        <w:lastRenderedPageBreak/>
        <w:t xml:space="preserve">第三节 </w:t>
      </w:r>
      <w:r>
        <w:rPr>
          <w:rFonts w:ascii="仿宋" w:eastAsia="仿宋" w:hAnsi="仿宋" w:cs="仿宋" w:hint="eastAsia"/>
          <w:b w:val="0"/>
        </w:rPr>
        <w:t>商务技术文件格式</w:t>
      </w:r>
      <w:bookmarkEnd w:id="94"/>
      <w:bookmarkEnd w:id="95"/>
      <w:bookmarkEnd w:id="96"/>
    </w:p>
    <w:p w14:paraId="3F3AC117" w14:textId="77777777" w:rsidR="00940088" w:rsidRDefault="0091104A">
      <w:pPr>
        <w:snapToGrid w:val="0"/>
        <w:spacing w:beforeLines="50" w:before="120" w:after="50"/>
        <w:rPr>
          <w:rFonts w:ascii="仿宋" w:eastAsia="仿宋" w:hAnsi="仿宋" w:cs="仿宋"/>
          <w:bCs/>
          <w:sz w:val="32"/>
          <w:szCs w:val="20"/>
        </w:rPr>
      </w:pPr>
      <w:r>
        <w:rPr>
          <w:rFonts w:ascii="仿宋" w:eastAsia="仿宋" w:hAnsi="仿宋" w:cs="仿宋" w:hint="eastAsia"/>
        </w:rPr>
        <w:t xml:space="preserve">                                                    </w:t>
      </w:r>
      <w:r>
        <w:rPr>
          <w:rFonts w:ascii="仿宋" w:eastAsia="仿宋" w:hAnsi="仿宋" w:cs="仿宋" w:hint="eastAsia"/>
          <w:bCs/>
        </w:rPr>
        <w:t>全流程电子文件</w:t>
      </w:r>
    </w:p>
    <w:p w14:paraId="4C0E5BC8" w14:textId="77777777" w:rsidR="00940088" w:rsidRDefault="00940088">
      <w:pPr>
        <w:snapToGrid w:val="0"/>
        <w:spacing w:beforeLines="50" w:before="120" w:after="50"/>
        <w:rPr>
          <w:rFonts w:ascii="仿宋" w:eastAsia="仿宋" w:hAnsi="仿宋" w:cs="仿宋"/>
          <w:szCs w:val="20"/>
        </w:rPr>
      </w:pPr>
    </w:p>
    <w:p w14:paraId="5DE3EBFC" w14:textId="77777777" w:rsidR="00940088" w:rsidRDefault="00940088">
      <w:pPr>
        <w:snapToGrid w:val="0"/>
        <w:spacing w:beforeLines="50" w:before="120" w:after="50"/>
        <w:rPr>
          <w:rFonts w:ascii="仿宋" w:eastAsia="仿宋" w:hAnsi="仿宋" w:cs="仿宋"/>
          <w:szCs w:val="20"/>
        </w:rPr>
      </w:pPr>
    </w:p>
    <w:p w14:paraId="0BE104B5" w14:textId="77777777" w:rsidR="00940088" w:rsidRDefault="00940088">
      <w:pPr>
        <w:snapToGrid w:val="0"/>
        <w:spacing w:beforeLines="50" w:before="120" w:after="50"/>
        <w:rPr>
          <w:rFonts w:ascii="仿宋" w:eastAsia="仿宋" w:hAnsi="仿宋" w:cs="仿宋"/>
          <w:szCs w:val="20"/>
        </w:rPr>
      </w:pPr>
    </w:p>
    <w:p w14:paraId="527E4548" w14:textId="77777777" w:rsidR="00940088" w:rsidRDefault="0091104A">
      <w:pPr>
        <w:snapToGrid w:val="0"/>
        <w:spacing w:beforeLines="50" w:before="120" w:after="50"/>
        <w:jc w:val="center"/>
        <w:rPr>
          <w:rFonts w:ascii="仿宋" w:eastAsia="仿宋" w:hAnsi="仿宋" w:cs="仿宋"/>
          <w:bCs/>
          <w:sz w:val="44"/>
          <w:szCs w:val="44"/>
        </w:rPr>
      </w:pPr>
      <w:r>
        <w:rPr>
          <w:rFonts w:ascii="仿宋" w:eastAsia="仿宋" w:hAnsi="仿宋" w:cs="仿宋" w:hint="eastAsia"/>
          <w:bCs/>
          <w:sz w:val="44"/>
          <w:szCs w:val="44"/>
        </w:rPr>
        <w:t xml:space="preserve">商  </w:t>
      </w:r>
      <w:proofErr w:type="gramStart"/>
      <w:r>
        <w:rPr>
          <w:rFonts w:ascii="仿宋" w:eastAsia="仿宋" w:hAnsi="仿宋" w:cs="仿宋" w:hint="eastAsia"/>
          <w:bCs/>
          <w:sz w:val="44"/>
          <w:szCs w:val="44"/>
        </w:rPr>
        <w:t>务</w:t>
      </w:r>
      <w:proofErr w:type="gramEnd"/>
      <w:r>
        <w:rPr>
          <w:rFonts w:ascii="仿宋" w:eastAsia="仿宋" w:hAnsi="仿宋" w:cs="仿宋" w:hint="eastAsia"/>
          <w:bCs/>
          <w:sz w:val="44"/>
          <w:szCs w:val="44"/>
        </w:rPr>
        <w:t xml:space="preserve"> 技 术  文  件（封面）</w:t>
      </w:r>
    </w:p>
    <w:p w14:paraId="5134B778" w14:textId="77777777" w:rsidR="00940088" w:rsidRDefault="00940088">
      <w:pPr>
        <w:snapToGrid w:val="0"/>
        <w:spacing w:beforeLines="50" w:before="120" w:after="50"/>
        <w:rPr>
          <w:rFonts w:ascii="仿宋" w:eastAsia="仿宋" w:hAnsi="仿宋" w:cs="仿宋"/>
          <w:bCs/>
          <w:szCs w:val="20"/>
        </w:rPr>
      </w:pPr>
    </w:p>
    <w:p w14:paraId="6E6F480A" w14:textId="77777777" w:rsidR="00940088" w:rsidRDefault="00940088">
      <w:pPr>
        <w:snapToGrid w:val="0"/>
        <w:spacing w:beforeLines="50" w:before="120" w:after="50"/>
        <w:rPr>
          <w:rFonts w:ascii="仿宋" w:eastAsia="仿宋" w:hAnsi="仿宋" w:cs="仿宋"/>
          <w:bCs/>
          <w:szCs w:val="20"/>
        </w:rPr>
      </w:pPr>
    </w:p>
    <w:p w14:paraId="3E2B927B" w14:textId="77777777" w:rsidR="00940088" w:rsidRDefault="00940088">
      <w:pPr>
        <w:snapToGrid w:val="0"/>
        <w:spacing w:beforeLines="50" w:before="120" w:after="50"/>
        <w:rPr>
          <w:rFonts w:ascii="仿宋" w:eastAsia="仿宋" w:hAnsi="仿宋" w:cs="仿宋"/>
          <w:bCs/>
          <w:szCs w:val="20"/>
        </w:rPr>
      </w:pPr>
    </w:p>
    <w:p w14:paraId="289F536C" w14:textId="77777777" w:rsidR="00940088" w:rsidRDefault="0091104A">
      <w:pPr>
        <w:snapToGrid w:val="0"/>
        <w:spacing w:beforeLines="50" w:before="120" w:after="50"/>
        <w:ind w:firstLineChars="200" w:firstLine="640"/>
        <w:rPr>
          <w:rFonts w:ascii="仿宋" w:eastAsia="仿宋" w:hAnsi="仿宋" w:cs="仿宋"/>
          <w:bCs/>
          <w:sz w:val="32"/>
          <w:szCs w:val="32"/>
        </w:rPr>
      </w:pPr>
      <w:r>
        <w:rPr>
          <w:rFonts w:ascii="仿宋" w:eastAsia="仿宋" w:hAnsi="仿宋" w:cs="仿宋" w:hint="eastAsia"/>
          <w:bCs/>
          <w:sz w:val="32"/>
          <w:szCs w:val="32"/>
        </w:rPr>
        <w:t>项目名称：[项目名称]</w:t>
      </w:r>
    </w:p>
    <w:p w14:paraId="03502ECE" w14:textId="77777777" w:rsidR="00940088" w:rsidRDefault="0091104A">
      <w:pPr>
        <w:snapToGrid w:val="0"/>
        <w:spacing w:beforeLines="50" w:before="120" w:after="50"/>
        <w:ind w:firstLineChars="200" w:firstLine="640"/>
        <w:rPr>
          <w:rFonts w:ascii="仿宋" w:eastAsia="仿宋" w:hAnsi="仿宋" w:cs="仿宋"/>
          <w:bCs/>
          <w:sz w:val="32"/>
          <w:szCs w:val="32"/>
        </w:rPr>
      </w:pPr>
      <w:r>
        <w:rPr>
          <w:rFonts w:ascii="仿宋" w:eastAsia="仿宋" w:hAnsi="仿宋" w:cs="仿宋" w:hint="eastAsia"/>
          <w:bCs/>
          <w:sz w:val="32"/>
          <w:szCs w:val="32"/>
        </w:rPr>
        <w:t>项目编号：[项目编号]</w:t>
      </w:r>
    </w:p>
    <w:p w14:paraId="36203CC6" w14:textId="77777777" w:rsidR="00940088" w:rsidRDefault="0091104A">
      <w:pPr>
        <w:snapToGrid w:val="0"/>
        <w:spacing w:beforeLines="50" w:before="120" w:after="50"/>
        <w:ind w:firstLineChars="200" w:firstLine="640"/>
        <w:rPr>
          <w:rFonts w:ascii="仿宋" w:eastAsia="仿宋" w:hAnsi="仿宋" w:cs="仿宋"/>
          <w:bCs/>
          <w:sz w:val="32"/>
          <w:szCs w:val="32"/>
        </w:rPr>
      </w:pPr>
      <w:proofErr w:type="gramStart"/>
      <w:r>
        <w:rPr>
          <w:rFonts w:ascii="仿宋" w:eastAsia="仿宋" w:hAnsi="仿宋" w:cs="仿宋" w:hint="eastAsia"/>
          <w:bCs/>
          <w:sz w:val="32"/>
          <w:szCs w:val="32"/>
        </w:rPr>
        <w:t>所竞分</w:t>
      </w:r>
      <w:proofErr w:type="gramEnd"/>
      <w:r>
        <w:rPr>
          <w:rFonts w:ascii="仿宋" w:eastAsia="仿宋" w:hAnsi="仿宋" w:cs="仿宋" w:hint="eastAsia"/>
          <w:bCs/>
          <w:sz w:val="32"/>
          <w:szCs w:val="32"/>
        </w:rPr>
        <w:t>标（如有则填写，无分标时填写“无”或者留空）：</w:t>
      </w:r>
    </w:p>
    <w:p w14:paraId="0DC84AA8" w14:textId="77777777" w:rsidR="00940088" w:rsidRDefault="0091104A">
      <w:pPr>
        <w:snapToGrid w:val="0"/>
        <w:spacing w:beforeLines="50" w:before="120" w:after="50"/>
        <w:ind w:firstLineChars="200" w:firstLine="640"/>
        <w:rPr>
          <w:rFonts w:ascii="仿宋" w:eastAsia="仿宋" w:hAnsi="仿宋" w:cs="仿宋"/>
          <w:bCs/>
          <w:sz w:val="32"/>
          <w:szCs w:val="32"/>
        </w:rPr>
      </w:pPr>
      <w:r>
        <w:rPr>
          <w:rFonts w:ascii="仿宋" w:eastAsia="仿宋" w:hAnsi="仿宋" w:cs="仿宋" w:hint="eastAsia"/>
          <w:bCs/>
          <w:sz w:val="32"/>
          <w:szCs w:val="32"/>
        </w:rPr>
        <w:t>供应商名称：</w:t>
      </w:r>
    </w:p>
    <w:p w14:paraId="57E4C787" w14:textId="77777777" w:rsidR="00940088" w:rsidRDefault="0091104A">
      <w:pPr>
        <w:snapToGrid w:val="0"/>
        <w:spacing w:beforeLines="50" w:before="120" w:after="50"/>
        <w:ind w:firstLineChars="200" w:firstLine="640"/>
        <w:rPr>
          <w:rFonts w:ascii="仿宋" w:eastAsia="仿宋" w:hAnsi="仿宋" w:cs="仿宋"/>
          <w:bCs/>
          <w:sz w:val="32"/>
          <w:szCs w:val="32"/>
        </w:rPr>
      </w:pPr>
      <w:r>
        <w:rPr>
          <w:rFonts w:ascii="仿宋" w:eastAsia="仿宋" w:hAnsi="仿宋" w:cs="仿宋" w:hint="eastAsia"/>
          <w:bCs/>
          <w:sz w:val="32"/>
          <w:szCs w:val="32"/>
        </w:rPr>
        <w:t>供应商地址：</w:t>
      </w:r>
    </w:p>
    <w:p w14:paraId="7EC75E3B" w14:textId="77777777" w:rsidR="00940088" w:rsidRDefault="00940088">
      <w:pPr>
        <w:pStyle w:val="a4"/>
        <w:snapToGrid w:val="0"/>
        <w:spacing w:before="50" w:after="50"/>
        <w:ind w:firstLineChars="200" w:firstLine="640"/>
        <w:rPr>
          <w:rFonts w:ascii="仿宋" w:eastAsia="仿宋" w:hAnsi="仿宋" w:cs="仿宋"/>
          <w:bCs/>
          <w:sz w:val="32"/>
          <w:szCs w:val="32"/>
        </w:rPr>
      </w:pPr>
    </w:p>
    <w:p w14:paraId="4176F59E" w14:textId="77777777" w:rsidR="00940088" w:rsidRDefault="00940088">
      <w:pPr>
        <w:pStyle w:val="a4"/>
        <w:snapToGrid w:val="0"/>
        <w:spacing w:before="50" w:after="50"/>
        <w:ind w:firstLineChars="225" w:firstLine="720"/>
        <w:rPr>
          <w:rFonts w:ascii="仿宋" w:eastAsia="仿宋" w:hAnsi="仿宋" w:cs="仿宋"/>
          <w:bCs/>
          <w:sz w:val="32"/>
          <w:szCs w:val="32"/>
        </w:rPr>
      </w:pPr>
    </w:p>
    <w:p w14:paraId="0BB995BA" w14:textId="77777777" w:rsidR="00940088" w:rsidRDefault="00940088">
      <w:pPr>
        <w:pStyle w:val="a4"/>
        <w:snapToGrid w:val="0"/>
        <w:spacing w:before="50" w:after="50"/>
        <w:ind w:firstLineChars="225" w:firstLine="720"/>
        <w:rPr>
          <w:rFonts w:ascii="仿宋" w:eastAsia="仿宋" w:hAnsi="仿宋" w:cs="仿宋"/>
          <w:bCs/>
          <w:sz w:val="32"/>
          <w:szCs w:val="32"/>
        </w:rPr>
      </w:pPr>
    </w:p>
    <w:p w14:paraId="69B1C68D" w14:textId="77777777" w:rsidR="00940088" w:rsidRDefault="00940088">
      <w:pPr>
        <w:pStyle w:val="a4"/>
        <w:snapToGrid w:val="0"/>
        <w:spacing w:before="50" w:after="50"/>
        <w:ind w:firstLineChars="400" w:firstLine="1280"/>
        <w:rPr>
          <w:rFonts w:ascii="仿宋" w:eastAsia="仿宋" w:hAnsi="仿宋" w:cs="仿宋"/>
          <w:bCs/>
          <w:sz w:val="32"/>
          <w:szCs w:val="32"/>
        </w:rPr>
      </w:pPr>
    </w:p>
    <w:p w14:paraId="641B0216" w14:textId="77777777" w:rsidR="00940088" w:rsidRDefault="0091104A">
      <w:pPr>
        <w:snapToGrid w:val="0"/>
        <w:spacing w:beforeLines="50" w:before="120" w:after="50"/>
        <w:jc w:val="center"/>
        <w:rPr>
          <w:rFonts w:ascii="仿宋" w:eastAsia="仿宋" w:hAnsi="仿宋" w:cs="仿宋"/>
          <w:sz w:val="32"/>
          <w:szCs w:val="32"/>
        </w:rPr>
      </w:pPr>
      <w:r>
        <w:rPr>
          <w:rFonts w:ascii="仿宋" w:eastAsia="仿宋" w:hAnsi="仿宋" w:cs="仿宋" w:hint="eastAsia"/>
          <w:sz w:val="32"/>
          <w:szCs w:val="32"/>
        </w:rPr>
        <w:t>年    月    日</w:t>
      </w:r>
    </w:p>
    <w:p w14:paraId="7B2BF149" w14:textId="77777777" w:rsidR="00940088" w:rsidRDefault="00940088">
      <w:pPr>
        <w:widowControl/>
        <w:jc w:val="left"/>
        <w:rPr>
          <w:rFonts w:ascii="仿宋" w:eastAsia="仿宋" w:hAnsi="仿宋" w:cs="仿宋"/>
          <w:b/>
          <w:bCs/>
          <w:sz w:val="32"/>
          <w:szCs w:val="32"/>
        </w:rPr>
        <w:sectPr w:rsidR="00940088">
          <w:pgSz w:w="11911" w:h="16838"/>
          <w:pgMar w:top="1417" w:right="1417" w:bottom="1417" w:left="1417" w:header="720" w:footer="720" w:gutter="0"/>
          <w:cols w:space="720"/>
          <w:docGrid w:linePitch="1"/>
        </w:sectPr>
      </w:pPr>
    </w:p>
    <w:p w14:paraId="5FD481EB" w14:textId="77777777" w:rsidR="00940088" w:rsidRDefault="0091104A">
      <w:pPr>
        <w:jc w:val="center"/>
        <w:rPr>
          <w:rFonts w:ascii="仿宋" w:eastAsia="仿宋" w:hAnsi="仿宋" w:cs="仿宋"/>
          <w:b/>
          <w:kern w:val="0"/>
          <w:sz w:val="28"/>
          <w:szCs w:val="28"/>
        </w:rPr>
      </w:pPr>
      <w:r>
        <w:rPr>
          <w:rFonts w:ascii="仿宋" w:eastAsia="仿宋" w:hAnsi="仿宋" w:cs="仿宋" w:hint="eastAsia"/>
          <w:b/>
          <w:kern w:val="0"/>
          <w:sz w:val="28"/>
          <w:szCs w:val="28"/>
        </w:rPr>
        <w:lastRenderedPageBreak/>
        <w:t>商务技术文件目录</w:t>
      </w:r>
    </w:p>
    <w:p w14:paraId="7688ECB5" w14:textId="77777777" w:rsidR="00940088" w:rsidRDefault="00940088">
      <w:pPr>
        <w:jc w:val="center"/>
        <w:rPr>
          <w:rFonts w:ascii="仿宋" w:eastAsia="仿宋" w:hAnsi="仿宋" w:cs="仿宋"/>
          <w:b/>
          <w:kern w:val="0"/>
          <w:sz w:val="28"/>
          <w:szCs w:val="28"/>
        </w:rPr>
      </w:pPr>
    </w:p>
    <w:p w14:paraId="7DEDE1DF" w14:textId="77777777" w:rsidR="00940088" w:rsidRDefault="0091104A">
      <w:pPr>
        <w:pStyle w:val="5"/>
        <w:spacing w:line="360" w:lineRule="auto"/>
        <w:rPr>
          <w:rFonts w:ascii="仿宋" w:eastAsia="仿宋" w:cs="仿宋"/>
        </w:rPr>
      </w:pPr>
      <w:r>
        <w:rPr>
          <w:rFonts w:ascii="仿宋" w:eastAsia="仿宋" w:cs="仿宋" w:hint="eastAsia"/>
        </w:rPr>
        <w:t>一、无串通竞标行为的承诺函……</w:t>
      </w:r>
      <w:proofErr w:type="gramStart"/>
      <w:r>
        <w:rPr>
          <w:rFonts w:ascii="仿宋" w:eastAsia="仿宋" w:cs="仿宋" w:hint="eastAsia"/>
        </w:rPr>
        <w:t>…………………………………………………</w:t>
      </w:r>
      <w:proofErr w:type="gramEnd"/>
      <w:r>
        <w:rPr>
          <w:rFonts w:ascii="仿宋" w:eastAsia="仿宋" w:cs="仿宋" w:hint="eastAsia"/>
        </w:rPr>
        <w:t>（页码）</w:t>
      </w:r>
    </w:p>
    <w:p w14:paraId="29FF2D9C" w14:textId="77777777" w:rsidR="00940088" w:rsidRDefault="0091104A">
      <w:pPr>
        <w:pStyle w:val="5"/>
        <w:spacing w:line="360" w:lineRule="auto"/>
        <w:rPr>
          <w:rFonts w:ascii="仿宋" w:eastAsia="仿宋" w:cs="仿宋"/>
        </w:rPr>
      </w:pPr>
      <w:r>
        <w:rPr>
          <w:rFonts w:ascii="仿宋" w:eastAsia="仿宋" w:cs="仿宋" w:hint="eastAsia"/>
        </w:rPr>
        <w:t>二、法定代表人身份证明及法定代表人有效身份证正反面复印件……</w:t>
      </w:r>
      <w:proofErr w:type="gramStart"/>
      <w:r>
        <w:rPr>
          <w:rFonts w:ascii="仿宋" w:eastAsia="仿宋" w:cs="仿宋" w:hint="eastAsia"/>
        </w:rPr>
        <w:t>…</w:t>
      </w:r>
      <w:proofErr w:type="gramEnd"/>
      <w:r>
        <w:rPr>
          <w:rFonts w:ascii="仿宋" w:eastAsia="仿宋" w:cs="仿宋" w:hint="eastAsia"/>
        </w:rPr>
        <w:t>（页码）</w:t>
      </w:r>
    </w:p>
    <w:p w14:paraId="3D858E6B" w14:textId="77777777" w:rsidR="00940088" w:rsidRDefault="0091104A">
      <w:pPr>
        <w:pStyle w:val="5"/>
        <w:spacing w:line="360" w:lineRule="auto"/>
        <w:rPr>
          <w:rFonts w:ascii="仿宋" w:eastAsia="仿宋" w:cs="仿宋"/>
        </w:rPr>
      </w:pPr>
      <w:r>
        <w:rPr>
          <w:rFonts w:ascii="仿宋" w:eastAsia="仿宋" w:cs="仿宋" w:hint="eastAsia"/>
        </w:rPr>
        <w:t>三、法定代表人授权委托书（如有委托时）……</w:t>
      </w:r>
      <w:proofErr w:type="gramStart"/>
      <w:r>
        <w:rPr>
          <w:rFonts w:ascii="仿宋" w:eastAsia="仿宋" w:cs="仿宋" w:hint="eastAsia"/>
        </w:rPr>
        <w:t>…………………………</w:t>
      </w:r>
      <w:proofErr w:type="gramEnd"/>
      <w:r>
        <w:rPr>
          <w:rFonts w:ascii="仿宋" w:eastAsia="仿宋" w:cs="仿宋" w:hint="eastAsia"/>
        </w:rPr>
        <w:t>（页码）</w:t>
      </w:r>
    </w:p>
    <w:p w14:paraId="47B5630E" w14:textId="77777777" w:rsidR="00940088" w:rsidRDefault="0091104A">
      <w:pPr>
        <w:pStyle w:val="5"/>
        <w:spacing w:line="360" w:lineRule="auto"/>
        <w:rPr>
          <w:rFonts w:ascii="仿宋" w:eastAsia="仿宋" w:cs="仿宋"/>
        </w:rPr>
      </w:pPr>
      <w:r>
        <w:rPr>
          <w:rFonts w:ascii="仿宋" w:eastAsia="仿宋" w:cs="仿宋" w:hint="eastAsia"/>
        </w:rPr>
        <w:t>四、</w:t>
      </w:r>
      <w:r>
        <w:rPr>
          <w:rFonts w:ascii="仿宋" w:eastAsia="仿宋" w:cs="仿宋" w:hint="eastAsia"/>
          <w:lang w:val="zh-CN"/>
        </w:rPr>
        <w:t>商务条款偏离表……</w:t>
      </w:r>
      <w:proofErr w:type="gramStart"/>
      <w:r>
        <w:rPr>
          <w:rFonts w:ascii="仿宋" w:eastAsia="仿宋" w:cs="仿宋" w:hint="eastAsia"/>
          <w:lang w:val="zh-CN"/>
        </w:rPr>
        <w:t>…………………………</w:t>
      </w:r>
      <w:r>
        <w:rPr>
          <w:rFonts w:ascii="仿宋" w:eastAsia="仿宋" w:cs="仿宋" w:hint="eastAsia"/>
        </w:rPr>
        <w:t>…………………………</w:t>
      </w:r>
      <w:proofErr w:type="gramEnd"/>
      <w:r>
        <w:rPr>
          <w:rFonts w:ascii="仿宋" w:eastAsia="仿宋" w:cs="仿宋" w:hint="eastAsia"/>
        </w:rPr>
        <w:t>（页码）</w:t>
      </w:r>
    </w:p>
    <w:p w14:paraId="14A5F52B" w14:textId="77777777" w:rsidR="00940088" w:rsidRDefault="0091104A">
      <w:pPr>
        <w:pStyle w:val="5"/>
        <w:spacing w:line="360" w:lineRule="auto"/>
        <w:rPr>
          <w:rFonts w:ascii="仿宋" w:eastAsia="仿宋" w:cs="仿宋"/>
        </w:rPr>
      </w:pPr>
      <w:bookmarkStart w:id="97" w:name="OLE_LINK6"/>
      <w:bookmarkStart w:id="98" w:name="OLE_LINK7"/>
      <w:bookmarkStart w:id="99" w:name="OLE_LINK5"/>
      <w:r>
        <w:rPr>
          <w:rFonts w:ascii="仿宋" w:eastAsia="仿宋" w:cs="仿宋" w:hint="eastAsia"/>
        </w:rPr>
        <w:t>五、竞标人情况介绍</w:t>
      </w:r>
      <w:r>
        <w:rPr>
          <w:rFonts w:ascii="仿宋" w:eastAsia="仿宋" w:cs="仿宋" w:hint="eastAsia"/>
          <w:lang w:val="zh-CN"/>
        </w:rPr>
        <w:t>……</w:t>
      </w:r>
      <w:proofErr w:type="gramStart"/>
      <w:r>
        <w:rPr>
          <w:rFonts w:ascii="仿宋" w:eastAsia="仿宋" w:cs="仿宋" w:hint="eastAsia"/>
          <w:lang w:val="zh-CN"/>
        </w:rPr>
        <w:t>…………………………</w:t>
      </w:r>
      <w:r>
        <w:rPr>
          <w:rFonts w:ascii="仿宋" w:eastAsia="仿宋" w:cs="仿宋" w:hint="eastAsia"/>
        </w:rPr>
        <w:t>…………………………</w:t>
      </w:r>
      <w:proofErr w:type="gramEnd"/>
      <w:r>
        <w:rPr>
          <w:rFonts w:ascii="仿宋" w:eastAsia="仿宋" w:cs="仿宋" w:hint="eastAsia"/>
        </w:rPr>
        <w:t>（页码）</w:t>
      </w:r>
    </w:p>
    <w:p w14:paraId="3DBB275F" w14:textId="77777777" w:rsidR="00940088" w:rsidRDefault="0091104A">
      <w:pPr>
        <w:pStyle w:val="5"/>
        <w:spacing w:line="360" w:lineRule="auto"/>
        <w:rPr>
          <w:rFonts w:ascii="仿宋" w:eastAsia="仿宋" w:cs="仿宋"/>
        </w:rPr>
      </w:pPr>
      <w:r>
        <w:rPr>
          <w:rFonts w:ascii="仿宋" w:eastAsia="仿宋" w:cs="仿宋" w:hint="eastAsia"/>
        </w:rPr>
        <w:t>六、供应</w:t>
      </w:r>
      <w:proofErr w:type="gramStart"/>
      <w:r>
        <w:rPr>
          <w:rFonts w:ascii="仿宋" w:eastAsia="仿宋" w:cs="仿宋" w:hint="eastAsia"/>
        </w:rPr>
        <w:t>商类似</w:t>
      </w:r>
      <w:proofErr w:type="gramEnd"/>
      <w:r>
        <w:rPr>
          <w:rFonts w:ascii="仿宋" w:eastAsia="仿宋" w:cs="仿宋" w:hint="eastAsia"/>
        </w:rPr>
        <w:t>业绩的证明文件（如有要求）</w:t>
      </w:r>
      <w:r>
        <w:rPr>
          <w:rFonts w:ascii="仿宋" w:eastAsia="仿宋" w:cs="仿宋" w:hint="eastAsia"/>
          <w:lang w:val="zh-CN"/>
        </w:rPr>
        <w:t>……</w:t>
      </w:r>
      <w:proofErr w:type="gramStart"/>
      <w:r>
        <w:rPr>
          <w:rFonts w:ascii="仿宋" w:eastAsia="仿宋" w:cs="仿宋" w:hint="eastAsia"/>
          <w:lang w:val="zh-CN"/>
        </w:rPr>
        <w:t>………………………</w:t>
      </w:r>
      <w:proofErr w:type="gramEnd"/>
      <w:r>
        <w:rPr>
          <w:rFonts w:ascii="仿宋" w:eastAsia="仿宋" w:cs="仿宋" w:hint="eastAsia"/>
        </w:rPr>
        <w:t>（页码）</w:t>
      </w:r>
      <w:bookmarkEnd w:id="97"/>
      <w:bookmarkEnd w:id="98"/>
    </w:p>
    <w:bookmarkEnd w:id="99"/>
    <w:p w14:paraId="4FE23C8E" w14:textId="77777777" w:rsidR="00940088" w:rsidRDefault="0091104A">
      <w:pPr>
        <w:pStyle w:val="5"/>
        <w:spacing w:line="360" w:lineRule="auto"/>
        <w:rPr>
          <w:rFonts w:ascii="仿宋" w:eastAsia="仿宋" w:cs="仿宋"/>
        </w:rPr>
      </w:pPr>
      <w:r>
        <w:rPr>
          <w:rFonts w:ascii="仿宋" w:eastAsia="仿宋" w:cs="仿宋" w:hint="eastAsia"/>
        </w:rPr>
        <w:t>七、服务需求偏离表……</w:t>
      </w:r>
      <w:proofErr w:type="gramStart"/>
      <w:r>
        <w:rPr>
          <w:rFonts w:ascii="仿宋" w:eastAsia="仿宋" w:cs="仿宋" w:hint="eastAsia"/>
        </w:rPr>
        <w:t>……………………………………………………</w:t>
      </w:r>
      <w:proofErr w:type="gramEnd"/>
      <w:r>
        <w:rPr>
          <w:rFonts w:ascii="仿宋" w:eastAsia="仿宋" w:cs="仿宋" w:hint="eastAsia"/>
        </w:rPr>
        <w:t>（页码）</w:t>
      </w:r>
    </w:p>
    <w:p w14:paraId="3539F3A5" w14:textId="77777777" w:rsidR="00940088" w:rsidRDefault="0091104A">
      <w:pPr>
        <w:pStyle w:val="5"/>
        <w:spacing w:line="360" w:lineRule="auto"/>
        <w:rPr>
          <w:rFonts w:ascii="仿宋" w:eastAsia="仿宋" w:cs="仿宋"/>
        </w:rPr>
      </w:pPr>
      <w:r>
        <w:rPr>
          <w:rFonts w:ascii="仿宋" w:eastAsia="仿宋" w:cs="仿宋" w:hint="eastAsia"/>
        </w:rPr>
        <w:t>八、服务方案……</w:t>
      </w:r>
      <w:proofErr w:type="gramStart"/>
      <w:r>
        <w:rPr>
          <w:rFonts w:ascii="仿宋" w:eastAsia="仿宋" w:cs="仿宋" w:hint="eastAsia"/>
        </w:rPr>
        <w:t>………………………………………………………</w:t>
      </w:r>
      <w:proofErr w:type="gramEnd"/>
      <w:r>
        <w:rPr>
          <w:rFonts w:ascii="仿宋" w:eastAsia="仿宋" w:cs="仿宋" w:hint="eastAsia"/>
        </w:rPr>
        <w:t>（页码）</w:t>
      </w:r>
    </w:p>
    <w:p w14:paraId="0B44D58A" w14:textId="77777777" w:rsidR="00940088" w:rsidRDefault="0091104A">
      <w:pPr>
        <w:pStyle w:val="5"/>
        <w:spacing w:line="360" w:lineRule="auto"/>
        <w:rPr>
          <w:rFonts w:ascii="仿宋" w:eastAsia="仿宋" w:cs="仿宋"/>
        </w:rPr>
      </w:pPr>
      <w:r>
        <w:rPr>
          <w:rFonts w:ascii="仿宋" w:eastAsia="仿宋" w:cs="仿宋" w:hint="eastAsia"/>
        </w:rPr>
        <w:t>九、</w:t>
      </w:r>
      <w:r>
        <w:rPr>
          <w:rFonts w:ascii="仿宋" w:eastAsia="仿宋" w:cs="仿宋" w:hint="eastAsia"/>
          <w:lang w:val="zh-CN"/>
        </w:rPr>
        <w:t>项目实施人员一览表……</w:t>
      </w:r>
      <w:proofErr w:type="gramStart"/>
      <w:r>
        <w:rPr>
          <w:rFonts w:ascii="仿宋" w:eastAsia="仿宋" w:cs="仿宋" w:hint="eastAsia"/>
          <w:lang w:val="zh-CN"/>
        </w:rPr>
        <w:t>…………………………</w:t>
      </w:r>
      <w:r>
        <w:rPr>
          <w:rFonts w:ascii="仿宋" w:eastAsia="仿宋" w:cs="仿宋" w:hint="eastAsia"/>
        </w:rPr>
        <w:t>……………………</w:t>
      </w:r>
      <w:proofErr w:type="gramEnd"/>
      <w:r>
        <w:rPr>
          <w:rFonts w:ascii="仿宋" w:eastAsia="仿宋" w:cs="仿宋" w:hint="eastAsia"/>
        </w:rPr>
        <w:t>（页码）</w:t>
      </w:r>
    </w:p>
    <w:p w14:paraId="6AC0C561" w14:textId="77777777" w:rsidR="00940088" w:rsidRDefault="0091104A">
      <w:pPr>
        <w:pStyle w:val="5"/>
        <w:spacing w:line="360" w:lineRule="auto"/>
        <w:rPr>
          <w:rFonts w:ascii="仿宋" w:eastAsia="仿宋" w:cs="仿宋"/>
        </w:rPr>
      </w:pPr>
      <w:r>
        <w:rPr>
          <w:rFonts w:ascii="仿宋" w:eastAsia="仿宋" w:cs="仿宋" w:hint="eastAsia"/>
        </w:rPr>
        <w:t>十、服务需求、商务条款要求提供的其他材料</w:t>
      </w:r>
      <w:r>
        <w:rPr>
          <w:rFonts w:ascii="仿宋" w:eastAsia="仿宋" w:cs="仿宋" w:hint="eastAsia"/>
          <w:lang w:val="zh-CN"/>
        </w:rPr>
        <w:t>……</w:t>
      </w:r>
      <w:proofErr w:type="gramStart"/>
      <w:r>
        <w:rPr>
          <w:rFonts w:ascii="仿宋" w:eastAsia="仿宋" w:cs="仿宋" w:hint="eastAsia"/>
          <w:lang w:val="zh-CN"/>
        </w:rPr>
        <w:t>……………</w:t>
      </w:r>
      <w:r>
        <w:rPr>
          <w:rFonts w:ascii="仿宋" w:eastAsia="仿宋" w:cs="仿宋" w:hint="eastAsia"/>
        </w:rPr>
        <w:t>………</w:t>
      </w:r>
      <w:proofErr w:type="gramEnd"/>
      <w:r>
        <w:rPr>
          <w:rFonts w:ascii="仿宋" w:eastAsia="仿宋" w:cs="仿宋" w:hint="eastAsia"/>
        </w:rPr>
        <w:t>（页码）</w:t>
      </w:r>
    </w:p>
    <w:p w14:paraId="00610790" w14:textId="77777777" w:rsidR="00940088" w:rsidRDefault="0091104A">
      <w:pPr>
        <w:rPr>
          <w:rFonts w:ascii="仿宋" w:eastAsia="仿宋" w:hAnsi="仿宋" w:cs="仿宋"/>
          <w:b/>
          <w:bCs/>
        </w:rPr>
      </w:pPr>
      <w:r>
        <w:rPr>
          <w:rFonts w:ascii="仿宋" w:eastAsia="仿宋" w:hAnsi="仿宋" w:cs="仿宋" w:hint="eastAsia"/>
          <w:b/>
          <w:bCs/>
        </w:rPr>
        <w:t>注：以上目录是基本格式要求，各供应商可根据自身情况进一步向下增加内容或细化。</w:t>
      </w:r>
    </w:p>
    <w:p w14:paraId="256BD351" w14:textId="77777777" w:rsidR="00940088" w:rsidRDefault="00940088">
      <w:pPr>
        <w:spacing w:line="400" w:lineRule="exact"/>
        <w:rPr>
          <w:rFonts w:ascii="仿宋" w:eastAsia="仿宋" w:hAnsi="仿宋" w:cs="仿宋"/>
          <w:sz w:val="32"/>
          <w:szCs w:val="32"/>
        </w:rPr>
      </w:pPr>
    </w:p>
    <w:p w14:paraId="34968027" w14:textId="77777777" w:rsidR="00940088" w:rsidRDefault="0091104A">
      <w:pPr>
        <w:spacing w:line="520" w:lineRule="exact"/>
        <w:ind w:firstLineChars="200" w:firstLine="880"/>
        <w:rPr>
          <w:rFonts w:ascii="仿宋" w:eastAsia="仿宋" w:hAnsi="仿宋" w:cs="仿宋"/>
          <w:sz w:val="44"/>
          <w:szCs w:val="44"/>
        </w:rPr>
      </w:pPr>
      <w:r>
        <w:rPr>
          <w:rFonts w:ascii="仿宋" w:eastAsia="仿宋" w:hAnsi="仿宋" w:cs="仿宋" w:hint="eastAsia"/>
          <w:sz w:val="44"/>
          <w:szCs w:val="44"/>
        </w:rPr>
        <w:br w:type="page"/>
      </w:r>
      <w:r>
        <w:rPr>
          <w:rFonts w:ascii="仿宋" w:eastAsia="仿宋" w:hAnsi="仿宋" w:cs="仿宋" w:hint="eastAsia"/>
          <w:b/>
          <w:sz w:val="30"/>
          <w:szCs w:val="30"/>
        </w:rPr>
        <w:lastRenderedPageBreak/>
        <w:t>一、无串通竞标行为的承诺函</w:t>
      </w:r>
    </w:p>
    <w:p w14:paraId="0CBF231A" w14:textId="77777777" w:rsidR="00940088" w:rsidRDefault="00940088">
      <w:pPr>
        <w:spacing w:line="520" w:lineRule="exact"/>
        <w:jc w:val="center"/>
        <w:rPr>
          <w:rFonts w:ascii="仿宋" w:eastAsia="仿宋" w:hAnsi="仿宋" w:cs="仿宋"/>
          <w:sz w:val="44"/>
          <w:szCs w:val="44"/>
        </w:rPr>
      </w:pPr>
    </w:p>
    <w:p w14:paraId="1BB24223" w14:textId="77777777" w:rsidR="00940088" w:rsidRDefault="0091104A">
      <w:pPr>
        <w:spacing w:line="520" w:lineRule="exact"/>
        <w:jc w:val="center"/>
        <w:rPr>
          <w:rFonts w:ascii="仿宋" w:eastAsia="仿宋" w:hAnsi="仿宋" w:cs="仿宋"/>
          <w:sz w:val="32"/>
          <w:szCs w:val="32"/>
        </w:rPr>
      </w:pPr>
      <w:r>
        <w:rPr>
          <w:rFonts w:ascii="仿宋" w:eastAsia="仿宋" w:hAnsi="仿宋" w:cs="仿宋" w:hint="eastAsia"/>
          <w:sz w:val="44"/>
          <w:szCs w:val="44"/>
        </w:rPr>
        <w:t>无串通竞标行为的承诺函</w:t>
      </w:r>
    </w:p>
    <w:p w14:paraId="209FFA34" w14:textId="77777777" w:rsidR="00940088" w:rsidRDefault="00940088">
      <w:pPr>
        <w:spacing w:line="520" w:lineRule="exact"/>
        <w:ind w:firstLineChars="200" w:firstLine="640"/>
        <w:rPr>
          <w:rFonts w:ascii="仿宋" w:eastAsia="仿宋" w:hAnsi="仿宋" w:cs="仿宋"/>
          <w:sz w:val="32"/>
          <w:szCs w:val="32"/>
        </w:rPr>
      </w:pPr>
    </w:p>
    <w:p w14:paraId="344E6D4A" w14:textId="77777777" w:rsidR="00940088" w:rsidRDefault="0091104A">
      <w:pPr>
        <w:ind w:firstLineChars="200" w:firstLine="482"/>
        <w:rPr>
          <w:rFonts w:ascii="仿宋" w:eastAsia="仿宋" w:hAnsi="仿宋" w:cs="仿宋"/>
          <w:b/>
          <w:bCs/>
        </w:rPr>
      </w:pPr>
      <w:r>
        <w:rPr>
          <w:rFonts w:ascii="仿宋" w:eastAsia="仿宋" w:hAnsi="仿宋" w:cs="仿宋" w:hint="eastAsia"/>
          <w:b/>
          <w:bCs/>
        </w:rPr>
        <w:t>一、我方承诺</w:t>
      </w:r>
      <w:proofErr w:type="gramStart"/>
      <w:r>
        <w:rPr>
          <w:rFonts w:ascii="仿宋" w:eastAsia="仿宋" w:hAnsi="仿宋" w:cs="仿宋" w:hint="eastAsia"/>
          <w:b/>
          <w:bCs/>
        </w:rPr>
        <w:t>无下列</w:t>
      </w:r>
      <w:proofErr w:type="gramEnd"/>
      <w:r>
        <w:rPr>
          <w:rFonts w:ascii="仿宋" w:eastAsia="仿宋" w:hAnsi="仿宋" w:cs="仿宋" w:hint="eastAsia"/>
          <w:b/>
          <w:bCs/>
        </w:rPr>
        <w:t>相互串通竞标的情形：</w:t>
      </w:r>
    </w:p>
    <w:p w14:paraId="3FC385E7" w14:textId="77777777" w:rsidR="00940088" w:rsidRDefault="0091104A">
      <w:pPr>
        <w:ind w:firstLineChars="200" w:firstLine="480"/>
        <w:rPr>
          <w:rFonts w:ascii="仿宋" w:eastAsia="仿宋" w:hAnsi="仿宋" w:cs="仿宋"/>
        </w:rPr>
      </w:pPr>
      <w:r>
        <w:rPr>
          <w:rFonts w:ascii="仿宋" w:eastAsia="仿宋" w:hAnsi="仿宋" w:cs="仿宋" w:hint="eastAsia"/>
        </w:rPr>
        <w:t xml:space="preserve">1.不同供应商的响应文件由同一单位或者个人编制；或者不同供应商报名的IP地址一致的；或者编制响应文件硬件设备CPU编号、硬盘编号、网卡地址一致的情况。  </w:t>
      </w:r>
    </w:p>
    <w:p w14:paraId="4AF4B679" w14:textId="77777777" w:rsidR="00940088" w:rsidRDefault="0091104A">
      <w:pPr>
        <w:ind w:firstLineChars="200" w:firstLine="480"/>
        <w:rPr>
          <w:rFonts w:ascii="仿宋" w:eastAsia="仿宋" w:hAnsi="仿宋" w:cs="仿宋"/>
        </w:rPr>
      </w:pPr>
      <w:r>
        <w:rPr>
          <w:rFonts w:ascii="仿宋" w:eastAsia="仿宋" w:hAnsi="仿宋" w:cs="仿宋" w:hint="eastAsia"/>
        </w:rPr>
        <w:t>2.不同供应商委托同一单位或者个人办理竞标事宜；</w:t>
      </w:r>
    </w:p>
    <w:p w14:paraId="29092BB5" w14:textId="77777777" w:rsidR="00940088" w:rsidRDefault="0091104A">
      <w:pPr>
        <w:ind w:firstLineChars="200" w:firstLine="480"/>
        <w:rPr>
          <w:rFonts w:ascii="仿宋" w:eastAsia="仿宋" w:hAnsi="仿宋" w:cs="仿宋"/>
        </w:rPr>
      </w:pPr>
      <w:r>
        <w:rPr>
          <w:rFonts w:ascii="仿宋" w:eastAsia="仿宋" w:hAnsi="仿宋" w:cs="仿宋" w:hint="eastAsia"/>
        </w:rPr>
        <w:t>3.不同供应商的响应文件载明的项目管理员为同一个人；</w:t>
      </w:r>
    </w:p>
    <w:p w14:paraId="5FDE79DF" w14:textId="77777777" w:rsidR="00940088" w:rsidRDefault="0091104A">
      <w:pPr>
        <w:ind w:firstLineChars="200" w:firstLine="480"/>
        <w:rPr>
          <w:rFonts w:ascii="仿宋" w:eastAsia="仿宋" w:hAnsi="仿宋" w:cs="仿宋"/>
        </w:rPr>
      </w:pPr>
      <w:r>
        <w:rPr>
          <w:rFonts w:ascii="仿宋" w:eastAsia="仿宋" w:hAnsi="仿宋" w:cs="仿宋" w:hint="eastAsia"/>
        </w:rPr>
        <w:t>4.不</w:t>
      </w:r>
      <w:r>
        <w:rPr>
          <w:rFonts w:ascii="仿宋" w:eastAsia="仿宋" w:hAnsi="仿宋" w:cs="仿宋" w:hint="eastAsia"/>
          <w:spacing w:val="-6"/>
        </w:rPr>
        <w:t>同供应商的响应文件异常一致或者响应报价呈规律性差异；</w:t>
      </w:r>
    </w:p>
    <w:p w14:paraId="74F645E9" w14:textId="77777777" w:rsidR="00940088" w:rsidRDefault="0091104A">
      <w:pPr>
        <w:ind w:firstLineChars="200" w:firstLine="480"/>
        <w:rPr>
          <w:rFonts w:ascii="仿宋" w:eastAsia="仿宋" w:hAnsi="仿宋" w:cs="仿宋"/>
        </w:rPr>
      </w:pPr>
      <w:r>
        <w:rPr>
          <w:rFonts w:ascii="仿宋" w:eastAsia="仿宋" w:hAnsi="仿宋" w:cs="仿宋" w:hint="eastAsia"/>
        </w:rPr>
        <w:t>5.不同供应商的响应文件相互混装；</w:t>
      </w:r>
    </w:p>
    <w:p w14:paraId="26E4FD0C" w14:textId="77777777" w:rsidR="00940088" w:rsidRDefault="0091104A">
      <w:pPr>
        <w:ind w:firstLineChars="200" w:firstLine="480"/>
        <w:rPr>
          <w:rFonts w:ascii="仿宋" w:eastAsia="仿宋" w:hAnsi="仿宋" w:cs="仿宋"/>
        </w:rPr>
      </w:pPr>
      <w:r>
        <w:rPr>
          <w:rFonts w:ascii="仿宋" w:eastAsia="仿宋" w:hAnsi="仿宋" w:cs="仿宋" w:hint="eastAsia"/>
        </w:rPr>
        <w:t>6.不同供应商的磋商保证金从同一单位或者个人账户转出。</w:t>
      </w:r>
    </w:p>
    <w:p w14:paraId="39CC8383" w14:textId="77777777" w:rsidR="00940088" w:rsidRDefault="0091104A">
      <w:pPr>
        <w:ind w:firstLineChars="200" w:firstLine="482"/>
        <w:rPr>
          <w:rFonts w:ascii="仿宋" w:eastAsia="仿宋" w:hAnsi="仿宋" w:cs="仿宋"/>
          <w:b/>
          <w:bCs/>
        </w:rPr>
      </w:pPr>
      <w:r>
        <w:rPr>
          <w:rFonts w:ascii="仿宋" w:eastAsia="仿宋" w:hAnsi="仿宋" w:cs="仿宋" w:hint="eastAsia"/>
          <w:b/>
          <w:bCs/>
        </w:rPr>
        <w:t>二、我方承诺</w:t>
      </w:r>
      <w:proofErr w:type="gramStart"/>
      <w:r>
        <w:rPr>
          <w:rFonts w:ascii="仿宋" w:eastAsia="仿宋" w:hAnsi="仿宋" w:cs="仿宋" w:hint="eastAsia"/>
          <w:b/>
          <w:bCs/>
        </w:rPr>
        <w:t>无下列</w:t>
      </w:r>
      <w:proofErr w:type="gramEnd"/>
      <w:r>
        <w:rPr>
          <w:rFonts w:ascii="仿宋" w:eastAsia="仿宋" w:hAnsi="仿宋" w:cs="仿宋" w:hint="eastAsia"/>
          <w:b/>
          <w:bCs/>
        </w:rPr>
        <w:t>恶意串通的情形：</w:t>
      </w:r>
    </w:p>
    <w:p w14:paraId="75DDFD5F" w14:textId="77777777" w:rsidR="00940088" w:rsidRDefault="0091104A">
      <w:pPr>
        <w:ind w:firstLineChars="200" w:firstLine="480"/>
        <w:rPr>
          <w:rFonts w:ascii="仿宋" w:eastAsia="仿宋" w:hAnsi="仿宋" w:cs="仿宋"/>
        </w:rPr>
      </w:pPr>
      <w:r>
        <w:rPr>
          <w:rFonts w:ascii="仿宋" w:eastAsia="仿宋" w:hAnsi="仿宋" w:cs="仿宋" w:hint="eastAsia"/>
        </w:rPr>
        <w:t>1.供应商直接或者间接从采购人或者采购代理机构处获得其他供应商的相关信息并修改其响应文件；</w:t>
      </w:r>
    </w:p>
    <w:p w14:paraId="604E1BF9" w14:textId="77777777" w:rsidR="00940088" w:rsidRDefault="0091104A">
      <w:pPr>
        <w:ind w:firstLineChars="200" w:firstLine="480"/>
        <w:rPr>
          <w:rFonts w:ascii="仿宋" w:eastAsia="仿宋" w:hAnsi="仿宋" w:cs="仿宋"/>
        </w:rPr>
      </w:pPr>
      <w:r>
        <w:rPr>
          <w:rFonts w:ascii="仿宋" w:eastAsia="仿宋" w:hAnsi="仿宋" w:cs="仿宋" w:hint="eastAsia"/>
        </w:rPr>
        <w:t>2.供应</w:t>
      </w:r>
      <w:proofErr w:type="gramStart"/>
      <w:r>
        <w:rPr>
          <w:rFonts w:ascii="仿宋" w:eastAsia="仿宋" w:hAnsi="仿宋" w:cs="仿宋" w:hint="eastAsia"/>
        </w:rPr>
        <w:t>商按照</w:t>
      </w:r>
      <w:proofErr w:type="gramEnd"/>
      <w:r>
        <w:rPr>
          <w:rFonts w:ascii="仿宋" w:eastAsia="仿宋" w:hAnsi="仿宋" w:cs="仿宋" w:hint="eastAsia"/>
        </w:rPr>
        <w:t>采购人或者采购代理机构的授意撤换、修改响应文件；</w:t>
      </w:r>
    </w:p>
    <w:p w14:paraId="2F94000A" w14:textId="77777777" w:rsidR="00940088" w:rsidRDefault="0091104A">
      <w:pPr>
        <w:ind w:firstLineChars="200" w:firstLine="480"/>
        <w:rPr>
          <w:rFonts w:ascii="仿宋" w:eastAsia="仿宋" w:hAnsi="仿宋" w:cs="仿宋"/>
        </w:rPr>
      </w:pPr>
      <w:r>
        <w:rPr>
          <w:rFonts w:ascii="仿宋" w:eastAsia="仿宋" w:hAnsi="仿宋" w:cs="仿宋" w:hint="eastAsia"/>
        </w:rPr>
        <w:t>3.供</w:t>
      </w:r>
      <w:r>
        <w:rPr>
          <w:rFonts w:ascii="仿宋" w:eastAsia="仿宋" w:hAnsi="仿宋" w:cs="仿宋" w:hint="eastAsia"/>
          <w:spacing w:val="-6"/>
        </w:rPr>
        <w:t>应商之间协商报价、技术方案等响应文件的实质性内容；</w:t>
      </w:r>
    </w:p>
    <w:p w14:paraId="5BD25EA4" w14:textId="77777777" w:rsidR="00940088" w:rsidRDefault="0091104A">
      <w:pPr>
        <w:ind w:firstLineChars="200" w:firstLine="480"/>
        <w:rPr>
          <w:rFonts w:ascii="仿宋" w:eastAsia="仿宋" w:hAnsi="仿宋" w:cs="仿宋"/>
        </w:rPr>
      </w:pPr>
      <w:r>
        <w:rPr>
          <w:rFonts w:ascii="仿宋" w:eastAsia="仿宋" w:hAnsi="仿宋" w:cs="仿宋" w:hint="eastAsia"/>
        </w:rPr>
        <w:t>4.属于同一集团、协会、商会等组织成员的供应</w:t>
      </w:r>
      <w:proofErr w:type="gramStart"/>
      <w:r>
        <w:rPr>
          <w:rFonts w:ascii="仿宋" w:eastAsia="仿宋" w:hAnsi="仿宋" w:cs="仿宋" w:hint="eastAsia"/>
        </w:rPr>
        <w:t>商按照</w:t>
      </w:r>
      <w:proofErr w:type="gramEnd"/>
      <w:r>
        <w:rPr>
          <w:rFonts w:ascii="仿宋" w:eastAsia="仿宋" w:hAnsi="仿宋" w:cs="仿宋" w:hint="eastAsia"/>
        </w:rPr>
        <w:t>该组织要求协同参加政府采购活动；</w:t>
      </w:r>
    </w:p>
    <w:p w14:paraId="30859FB5" w14:textId="77777777" w:rsidR="00940088" w:rsidRDefault="0091104A">
      <w:pPr>
        <w:ind w:firstLineChars="200" w:firstLine="480"/>
        <w:rPr>
          <w:rFonts w:ascii="仿宋" w:eastAsia="仿宋" w:hAnsi="仿宋" w:cs="仿宋"/>
        </w:rPr>
      </w:pPr>
      <w:r>
        <w:rPr>
          <w:rFonts w:ascii="仿宋" w:eastAsia="仿宋" w:hAnsi="仿宋" w:cs="仿宋" w:hint="eastAsia"/>
        </w:rPr>
        <w:t>5.供应商之间事先约定一致抬高或者压低响应报价，或者在竞争性磋商项目中事先约定轮流以高价位或者低价位成交，或者事先约定由某一特定供应商成交，然后再参加竞标；</w:t>
      </w:r>
    </w:p>
    <w:p w14:paraId="114CAC56" w14:textId="77777777" w:rsidR="00940088" w:rsidRDefault="0091104A">
      <w:pPr>
        <w:ind w:firstLineChars="200" w:firstLine="480"/>
        <w:rPr>
          <w:rFonts w:ascii="仿宋" w:eastAsia="仿宋" w:hAnsi="仿宋" w:cs="仿宋"/>
        </w:rPr>
      </w:pPr>
      <w:r>
        <w:rPr>
          <w:rFonts w:ascii="仿宋" w:eastAsia="仿宋" w:hAnsi="仿宋" w:cs="仿宋" w:hint="eastAsia"/>
        </w:rPr>
        <w:t>6.供应商之间商定部分供应商放弃参加政府采购活动或者放弃成交；</w:t>
      </w:r>
    </w:p>
    <w:p w14:paraId="457C20F4" w14:textId="77777777" w:rsidR="00940088" w:rsidRDefault="0091104A">
      <w:pPr>
        <w:ind w:firstLineChars="200" w:firstLine="480"/>
        <w:rPr>
          <w:rFonts w:ascii="仿宋" w:eastAsia="仿宋" w:hAnsi="仿宋" w:cs="仿宋"/>
        </w:rPr>
      </w:pPr>
      <w:r>
        <w:rPr>
          <w:rFonts w:ascii="仿宋" w:eastAsia="仿宋" w:hAnsi="仿宋" w:cs="仿宋" w:hint="eastAsia"/>
        </w:rPr>
        <w:t>7.供应商与采购人或者采购代理机构之间、供应商相互之间，为</w:t>
      </w:r>
      <w:r>
        <w:rPr>
          <w:rFonts w:ascii="仿宋" w:eastAsia="仿宋" w:hAnsi="仿宋" w:cs="仿宋" w:hint="eastAsia"/>
          <w:spacing w:val="-6"/>
        </w:rPr>
        <w:t>谋求特定供应</w:t>
      </w:r>
      <w:proofErr w:type="gramStart"/>
      <w:r>
        <w:rPr>
          <w:rFonts w:ascii="仿宋" w:eastAsia="仿宋" w:hAnsi="仿宋" w:cs="仿宋" w:hint="eastAsia"/>
          <w:spacing w:val="-6"/>
        </w:rPr>
        <w:t>商成交</w:t>
      </w:r>
      <w:proofErr w:type="gramEnd"/>
      <w:r>
        <w:rPr>
          <w:rFonts w:ascii="仿宋" w:eastAsia="仿宋" w:hAnsi="仿宋" w:cs="仿宋" w:hint="eastAsia"/>
          <w:spacing w:val="-6"/>
        </w:rPr>
        <w:t>或者排斥其他供应商的其他串通行为。</w:t>
      </w:r>
    </w:p>
    <w:p w14:paraId="460915F2" w14:textId="77777777" w:rsidR="00940088" w:rsidRDefault="0091104A">
      <w:pPr>
        <w:ind w:firstLineChars="200" w:firstLine="482"/>
        <w:rPr>
          <w:rFonts w:ascii="仿宋" w:eastAsia="仿宋" w:hAnsi="仿宋" w:cs="仿宋"/>
          <w:b/>
          <w:bCs/>
        </w:rPr>
      </w:pPr>
      <w:r>
        <w:rPr>
          <w:rFonts w:ascii="仿宋" w:eastAsia="仿宋" w:hAnsi="仿宋" w:cs="仿宋" w:hint="eastAsia"/>
          <w:b/>
          <w:bCs/>
        </w:rPr>
        <w:t>以上情形一经核查属实，接受政府采购监管部门对我方认定存在</w:t>
      </w:r>
      <w:proofErr w:type="gramStart"/>
      <w:r>
        <w:rPr>
          <w:rFonts w:ascii="仿宋" w:eastAsia="仿宋" w:hAnsi="仿宋" w:cs="仿宋" w:hint="eastAsia"/>
          <w:b/>
          <w:bCs/>
        </w:rPr>
        <w:t>围标串标</w:t>
      </w:r>
      <w:proofErr w:type="gramEnd"/>
      <w:r>
        <w:rPr>
          <w:rFonts w:ascii="仿宋" w:eastAsia="仿宋" w:hAnsi="仿宋" w:cs="仿宋" w:hint="eastAsia"/>
          <w:b/>
          <w:bCs/>
        </w:rPr>
        <w:t>行为，我方愿意承担一切后果，并不再寻求任何旨在减轻或者免除法律责任的辩解。</w:t>
      </w:r>
    </w:p>
    <w:p w14:paraId="659BAE91" w14:textId="77777777" w:rsidR="00940088" w:rsidRDefault="0091104A">
      <w:pPr>
        <w:autoSpaceDE w:val="0"/>
        <w:autoSpaceDN w:val="0"/>
        <w:ind w:leftChars="1950" w:left="4920" w:hangingChars="100" w:hanging="240"/>
        <w:rPr>
          <w:rFonts w:ascii="仿宋" w:eastAsia="仿宋" w:hAnsi="仿宋" w:cs="仿宋"/>
          <w:kern w:val="0"/>
        </w:rPr>
      </w:pPr>
      <w:r>
        <w:rPr>
          <w:rFonts w:ascii="仿宋" w:eastAsia="仿宋" w:hAnsi="仿宋" w:cs="仿宋" w:hint="eastAsia"/>
          <w:kern w:val="0"/>
        </w:rPr>
        <w:t>供应商名称（电子签章）：</w:t>
      </w:r>
    </w:p>
    <w:p w14:paraId="2084DFB9" w14:textId="77777777" w:rsidR="00940088" w:rsidRDefault="0091104A">
      <w:pPr>
        <w:spacing w:line="520" w:lineRule="exact"/>
        <w:ind w:leftChars="114" w:left="274" w:firstLineChars="2550" w:firstLine="6120"/>
        <w:jc w:val="left"/>
        <w:rPr>
          <w:rFonts w:ascii="仿宋" w:eastAsia="仿宋" w:hAnsi="仿宋" w:cs="仿宋"/>
          <w:bCs/>
          <w:sz w:val="44"/>
          <w:szCs w:val="44"/>
        </w:rPr>
      </w:pPr>
      <w:r>
        <w:rPr>
          <w:rFonts w:ascii="仿宋" w:eastAsia="仿宋" w:hAnsi="仿宋" w:cs="仿宋" w:hint="eastAsia"/>
          <w:kern w:val="0"/>
          <w:lang w:val="zh-CN"/>
        </w:rPr>
        <w:t xml:space="preserve">日期：  年  月   日   </w:t>
      </w:r>
      <w:r>
        <w:rPr>
          <w:rFonts w:ascii="仿宋" w:eastAsia="仿宋" w:hAnsi="仿宋" w:cs="仿宋" w:hint="eastAsia"/>
          <w:b/>
          <w:bCs/>
          <w:sz w:val="32"/>
          <w:szCs w:val="32"/>
        </w:rPr>
        <w:br w:type="page"/>
      </w:r>
      <w:r>
        <w:rPr>
          <w:rFonts w:ascii="仿宋" w:eastAsia="仿宋" w:hAnsi="仿宋" w:cs="仿宋" w:hint="eastAsia"/>
          <w:b/>
          <w:sz w:val="30"/>
          <w:szCs w:val="30"/>
        </w:rPr>
        <w:lastRenderedPageBreak/>
        <w:t>二、法定代表人身份证明及法定代表人有效身份证正反面复印件</w:t>
      </w:r>
    </w:p>
    <w:p w14:paraId="24877707" w14:textId="77777777" w:rsidR="00940088" w:rsidRDefault="00940088">
      <w:pPr>
        <w:spacing w:line="520" w:lineRule="exact"/>
        <w:jc w:val="center"/>
        <w:rPr>
          <w:rFonts w:ascii="仿宋" w:eastAsia="仿宋" w:hAnsi="仿宋" w:cs="仿宋"/>
          <w:bCs/>
          <w:sz w:val="44"/>
          <w:szCs w:val="44"/>
        </w:rPr>
      </w:pPr>
    </w:p>
    <w:p w14:paraId="7BEE1192" w14:textId="77777777" w:rsidR="00940088" w:rsidRDefault="0091104A">
      <w:pPr>
        <w:spacing w:line="520" w:lineRule="exact"/>
        <w:jc w:val="center"/>
        <w:rPr>
          <w:rFonts w:ascii="仿宋" w:eastAsia="仿宋" w:hAnsi="仿宋" w:cs="仿宋"/>
          <w:sz w:val="32"/>
          <w:szCs w:val="32"/>
        </w:rPr>
      </w:pPr>
      <w:r>
        <w:rPr>
          <w:rFonts w:ascii="仿宋" w:eastAsia="仿宋" w:hAnsi="仿宋" w:cs="仿宋" w:hint="eastAsia"/>
          <w:bCs/>
          <w:sz w:val="44"/>
          <w:szCs w:val="44"/>
        </w:rPr>
        <w:t>法定代表人证明书</w:t>
      </w:r>
    </w:p>
    <w:p w14:paraId="7724F98F" w14:textId="77777777" w:rsidR="00940088" w:rsidRDefault="00940088">
      <w:pPr>
        <w:ind w:left="540"/>
        <w:contextualSpacing/>
        <w:rPr>
          <w:rFonts w:ascii="仿宋" w:eastAsia="仿宋" w:hAnsi="仿宋" w:cs="仿宋"/>
          <w:sz w:val="32"/>
          <w:szCs w:val="32"/>
        </w:rPr>
      </w:pPr>
    </w:p>
    <w:p w14:paraId="6086D5F6" w14:textId="77777777" w:rsidR="00940088" w:rsidRDefault="0091104A">
      <w:pPr>
        <w:ind w:left="540"/>
        <w:contextualSpacing/>
        <w:rPr>
          <w:rFonts w:ascii="仿宋" w:eastAsia="仿宋" w:hAnsi="仿宋" w:cs="仿宋"/>
        </w:rPr>
      </w:pPr>
      <w:r>
        <w:rPr>
          <w:rFonts w:ascii="仿宋" w:eastAsia="仿宋" w:hAnsi="仿宋" w:cs="仿宋" w:hint="eastAsia"/>
        </w:rPr>
        <w:t>供应商名称：</w:t>
      </w:r>
      <w:r>
        <w:rPr>
          <w:rFonts w:ascii="仿宋" w:eastAsia="仿宋" w:hAnsi="仿宋" w:cs="仿宋" w:hint="eastAsia"/>
          <w:u w:val="single"/>
        </w:rPr>
        <w:t xml:space="preserve">                                                        </w:t>
      </w:r>
    </w:p>
    <w:p w14:paraId="2FCB37AD" w14:textId="77777777" w:rsidR="00940088" w:rsidRDefault="0091104A">
      <w:pPr>
        <w:ind w:left="540"/>
        <w:contextualSpacing/>
        <w:rPr>
          <w:rFonts w:ascii="仿宋" w:eastAsia="仿宋" w:hAnsi="仿宋" w:cs="仿宋"/>
        </w:rPr>
      </w:pPr>
      <w:r>
        <w:rPr>
          <w:rFonts w:ascii="仿宋" w:eastAsia="仿宋" w:hAnsi="仿宋" w:cs="仿宋" w:hint="eastAsia"/>
        </w:rPr>
        <w:t>地    址：</w:t>
      </w:r>
      <w:r>
        <w:rPr>
          <w:rFonts w:ascii="仿宋" w:eastAsia="仿宋" w:hAnsi="仿宋" w:cs="仿宋" w:hint="eastAsia"/>
          <w:u w:val="single"/>
        </w:rPr>
        <w:t xml:space="preserve">                                                        </w:t>
      </w:r>
    </w:p>
    <w:p w14:paraId="2223C49C" w14:textId="77777777" w:rsidR="00940088" w:rsidRDefault="0091104A">
      <w:pPr>
        <w:ind w:left="540"/>
        <w:contextualSpacing/>
        <w:rPr>
          <w:rFonts w:ascii="仿宋" w:eastAsia="仿宋" w:hAnsi="仿宋" w:cs="仿宋"/>
        </w:rPr>
      </w:pPr>
      <w:r>
        <w:rPr>
          <w:rFonts w:ascii="仿宋" w:eastAsia="仿宋" w:hAnsi="仿宋" w:cs="仿宋" w:hint="eastAsia"/>
        </w:rPr>
        <w:t>姓    名：</w:t>
      </w:r>
      <w:r>
        <w:rPr>
          <w:rFonts w:ascii="仿宋" w:eastAsia="仿宋" w:hAnsi="仿宋" w:cs="仿宋" w:hint="eastAsia"/>
          <w:u w:val="single"/>
        </w:rPr>
        <w:t xml:space="preserve">                </w:t>
      </w:r>
      <w:r>
        <w:rPr>
          <w:rFonts w:ascii="仿宋" w:eastAsia="仿宋" w:hAnsi="仿宋" w:cs="仿宋" w:hint="eastAsia"/>
        </w:rPr>
        <w:t>性     别：</w:t>
      </w:r>
      <w:r>
        <w:rPr>
          <w:rFonts w:ascii="仿宋" w:eastAsia="仿宋" w:hAnsi="仿宋" w:cs="仿宋" w:hint="eastAsia"/>
          <w:u w:val="single"/>
        </w:rPr>
        <w:t xml:space="preserve">                </w:t>
      </w:r>
    </w:p>
    <w:p w14:paraId="513A6991" w14:textId="77777777" w:rsidR="00940088" w:rsidRDefault="0091104A">
      <w:pPr>
        <w:ind w:left="540"/>
        <w:contextualSpacing/>
        <w:rPr>
          <w:rFonts w:ascii="仿宋" w:eastAsia="仿宋" w:hAnsi="仿宋" w:cs="仿宋"/>
          <w:u w:val="single"/>
        </w:rPr>
      </w:pPr>
      <w:r>
        <w:rPr>
          <w:rFonts w:ascii="仿宋" w:eastAsia="仿宋" w:hAnsi="仿宋" w:cs="仿宋" w:hint="eastAsia"/>
        </w:rPr>
        <w:t>年    龄：</w:t>
      </w:r>
      <w:r>
        <w:rPr>
          <w:rFonts w:ascii="仿宋" w:eastAsia="仿宋" w:hAnsi="仿宋" w:cs="仿宋" w:hint="eastAsia"/>
          <w:u w:val="single"/>
        </w:rPr>
        <w:t xml:space="preserve">                </w:t>
      </w:r>
      <w:r>
        <w:rPr>
          <w:rFonts w:ascii="仿宋" w:eastAsia="仿宋" w:hAnsi="仿宋" w:cs="仿宋" w:hint="eastAsia"/>
        </w:rPr>
        <w:t xml:space="preserve">职     </w:t>
      </w:r>
      <w:proofErr w:type="gramStart"/>
      <w:r>
        <w:rPr>
          <w:rFonts w:ascii="仿宋" w:eastAsia="仿宋" w:hAnsi="仿宋" w:cs="仿宋" w:hint="eastAsia"/>
        </w:rPr>
        <w:t>务</w:t>
      </w:r>
      <w:proofErr w:type="gramEnd"/>
      <w:r>
        <w:rPr>
          <w:rFonts w:ascii="仿宋" w:eastAsia="仿宋" w:hAnsi="仿宋" w:cs="仿宋" w:hint="eastAsia"/>
        </w:rPr>
        <w:t>：</w:t>
      </w:r>
      <w:r>
        <w:rPr>
          <w:rFonts w:ascii="仿宋" w:eastAsia="仿宋" w:hAnsi="仿宋" w:cs="仿宋" w:hint="eastAsia"/>
          <w:u w:val="single"/>
        </w:rPr>
        <w:t xml:space="preserve">                </w:t>
      </w:r>
    </w:p>
    <w:p w14:paraId="48F0B1CC" w14:textId="77777777" w:rsidR="00940088" w:rsidRDefault="0091104A">
      <w:pPr>
        <w:ind w:left="540"/>
        <w:contextualSpacing/>
        <w:rPr>
          <w:rFonts w:ascii="仿宋" w:eastAsia="仿宋" w:hAnsi="仿宋" w:cs="仿宋"/>
        </w:rPr>
      </w:pPr>
      <w:r>
        <w:rPr>
          <w:rFonts w:ascii="仿宋" w:eastAsia="仿宋" w:hAnsi="仿宋" w:cs="仿宋" w:hint="eastAsia"/>
        </w:rPr>
        <w:t>身份证号码：</w:t>
      </w:r>
      <w:r>
        <w:rPr>
          <w:rFonts w:ascii="仿宋" w:eastAsia="仿宋" w:hAnsi="仿宋" w:cs="仿宋" w:hint="eastAsia"/>
          <w:u w:val="single"/>
        </w:rPr>
        <w:t xml:space="preserve">                                        </w:t>
      </w:r>
    </w:p>
    <w:p w14:paraId="54E1BBF2" w14:textId="77777777" w:rsidR="00940088" w:rsidRDefault="0091104A">
      <w:pPr>
        <w:ind w:firstLineChars="200" w:firstLine="480"/>
        <w:rPr>
          <w:rFonts w:ascii="仿宋" w:eastAsia="仿宋" w:hAnsi="仿宋" w:cs="仿宋"/>
        </w:rPr>
      </w:pPr>
      <w:r>
        <w:rPr>
          <w:rFonts w:ascii="仿宋" w:eastAsia="仿宋" w:hAnsi="仿宋" w:cs="仿宋" w:hint="eastAsia"/>
        </w:rPr>
        <w:t>系</w:t>
      </w:r>
      <w:r>
        <w:rPr>
          <w:rFonts w:ascii="仿宋" w:eastAsia="仿宋" w:hAnsi="仿宋" w:cs="仿宋" w:hint="eastAsia"/>
          <w:u w:val="single"/>
        </w:rPr>
        <w:t>（供应商名称）</w:t>
      </w:r>
      <w:r>
        <w:rPr>
          <w:rFonts w:ascii="仿宋" w:eastAsia="仿宋" w:hAnsi="仿宋" w:cs="仿宋" w:hint="eastAsia"/>
        </w:rPr>
        <w:t>的法定代表人。</w:t>
      </w:r>
    </w:p>
    <w:p w14:paraId="72F40EC6" w14:textId="77777777" w:rsidR="00940088" w:rsidRDefault="0091104A">
      <w:pPr>
        <w:ind w:left="540"/>
        <w:contextualSpacing/>
        <w:rPr>
          <w:rFonts w:ascii="仿宋" w:eastAsia="仿宋" w:hAnsi="仿宋" w:cs="仿宋"/>
        </w:rPr>
      </w:pPr>
      <w:r>
        <w:rPr>
          <w:rFonts w:ascii="仿宋" w:eastAsia="仿宋" w:hAnsi="仿宋" w:cs="仿宋" w:hint="eastAsia"/>
        </w:rPr>
        <w:t>特此证明。</w:t>
      </w:r>
    </w:p>
    <w:p w14:paraId="17E7B64C" w14:textId="77777777" w:rsidR="00940088" w:rsidRDefault="00940088">
      <w:pPr>
        <w:ind w:left="540"/>
        <w:contextualSpacing/>
        <w:rPr>
          <w:rFonts w:ascii="仿宋" w:eastAsia="仿宋" w:hAnsi="仿宋" w:cs="仿宋"/>
        </w:rPr>
      </w:pPr>
    </w:p>
    <w:p w14:paraId="2F493888" w14:textId="77777777" w:rsidR="00940088" w:rsidRDefault="00940088">
      <w:pPr>
        <w:ind w:left="540"/>
        <w:contextualSpacing/>
        <w:rPr>
          <w:rFonts w:ascii="仿宋" w:eastAsia="仿宋" w:hAnsi="仿宋" w:cs="仿宋"/>
        </w:rPr>
      </w:pPr>
    </w:p>
    <w:p w14:paraId="270A98B8" w14:textId="77777777" w:rsidR="00940088" w:rsidRDefault="00940088">
      <w:pPr>
        <w:ind w:left="540"/>
        <w:contextualSpacing/>
        <w:rPr>
          <w:rFonts w:ascii="仿宋" w:eastAsia="仿宋" w:hAnsi="仿宋" w:cs="仿宋"/>
        </w:rPr>
      </w:pPr>
    </w:p>
    <w:p w14:paraId="5C91801E" w14:textId="77777777" w:rsidR="00940088" w:rsidRDefault="0091104A">
      <w:pPr>
        <w:ind w:left="540"/>
        <w:contextualSpacing/>
        <w:rPr>
          <w:rFonts w:ascii="仿宋" w:eastAsia="仿宋" w:hAnsi="仿宋" w:cs="仿宋"/>
        </w:rPr>
      </w:pPr>
      <w:r>
        <w:rPr>
          <w:rFonts w:ascii="仿宋" w:eastAsia="仿宋" w:hAnsi="仿宋" w:cs="仿宋" w:hint="eastAsia"/>
        </w:rPr>
        <w:t>附件：法定代表人有效身份证正反面复印件</w:t>
      </w:r>
    </w:p>
    <w:p w14:paraId="54ECDE5B" w14:textId="77777777" w:rsidR="00940088" w:rsidRDefault="00940088">
      <w:pPr>
        <w:ind w:left="540"/>
        <w:contextualSpacing/>
        <w:rPr>
          <w:rFonts w:ascii="仿宋" w:eastAsia="仿宋" w:hAnsi="仿宋" w:cs="仿宋"/>
        </w:rPr>
      </w:pPr>
    </w:p>
    <w:p w14:paraId="1E1B32A3" w14:textId="77777777" w:rsidR="00940088" w:rsidRDefault="0091104A">
      <w:pPr>
        <w:autoSpaceDE w:val="0"/>
        <w:autoSpaceDN w:val="0"/>
        <w:ind w:leftChars="1950" w:left="4920" w:hangingChars="100" w:hanging="240"/>
        <w:rPr>
          <w:rFonts w:ascii="仿宋" w:eastAsia="仿宋" w:hAnsi="仿宋" w:cs="仿宋"/>
          <w:kern w:val="0"/>
        </w:rPr>
      </w:pPr>
      <w:r>
        <w:rPr>
          <w:rFonts w:ascii="仿宋" w:eastAsia="仿宋" w:hAnsi="仿宋" w:cs="仿宋" w:hint="eastAsia"/>
          <w:kern w:val="0"/>
        </w:rPr>
        <w:t>供应商名称（电子签章）：</w:t>
      </w:r>
    </w:p>
    <w:p w14:paraId="14724812" w14:textId="77777777" w:rsidR="00940088" w:rsidRDefault="0091104A">
      <w:pPr>
        <w:jc w:val="center"/>
        <w:rPr>
          <w:rFonts w:ascii="仿宋" w:eastAsia="仿宋" w:hAnsi="仿宋" w:cs="仿宋"/>
          <w:b/>
        </w:rPr>
      </w:pPr>
      <w:r>
        <w:rPr>
          <w:rFonts w:ascii="仿宋" w:eastAsia="仿宋" w:hAnsi="仿宋" w:cs="仿宋" w:hint="eastAsia"/>
          <w:kern w:val="0"/>
          <w:lang w:val="zh-CN"/>
        </w:rPr>
        <w:t xml:space="preserve">                                                   日期：  年  月   日</w:t>
      </w:r>
    </w:p>
    <w:p w14:paraId="7F439E7F" w14:textId="77777777" w:rsidR="00940088" w:rsidRDefault="00940088">
      <w:pPr>
        <w:jc w:val="left"/>
        <w:rPr>
          <w:rFonts w:ascii="仿宋" w:eastAsia="仿宋" w:hAnsi="仿宋" w:cs="仿宋"/>
        </w:rPr>
      </w:pPr>
    </w:p>
    <w:p w14:paraId="602464AC" w14:textId="77777777" w:rsidR="00940088" w:rsidRDefault="0091104A">
      <w:pPr>
        <w:jc w:val="left"/>
        <w:rPr>
          <w:rFonts w:ascii="仿宋" w:eastAsia="仿宋" w:hAnsi="仿宋" w:cs="仿宋"/>
        </w:rPr>
      </w:pPr>
      <w:r>
        <w:rPr>
          <w:rFonts w:ascii="仿宋" w:eastAsia="仿宋" w:hAnsi="仿宋" w:cs="仿宋" w:hint="eastAsia"/>
        </w:rPr>
        <w:t>注：1.自然人竞标的无需提供，联合体竞标的只需牵头人出具。</w:t>
      </w:r>
    </w:p>
    <w:p w14:paraId="6F37021C" w14:textId="77777777" w:rsidR="00940088" w:rsidRDefault="0091104A">
      <w:pPr>
        <w:ind w:firstLineChars="200" w:firstLine="480"/>
        <w:jc w:val="left"/>
        <w:rPr>
          <w:rFonts w:ascii="仿宋" w:eastAsia="仿宋" w:hAnsi="仿宋" w:cs="仿宋"/>
        </w:rPr>
      </w:pPr>
      <w:r>
        <w:rPr>
          <w:rFonts w:ascii="仿宋" w:eastAsia="仿宋" w:hAnsi="仿宋" w:cs="仿宋" w:hint="eastAsi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C58CE08" w14:textId="77777777" w:rsidR="00940088" w:rsidRDefault="00940088">
      <w:pPr>
        <w:widowControl/>
        <w:jc w:val="left"/>
        <w:rPr>
          <w:rFonts w:ascii="仿宋" w:eastAsia="仿宋" w:hAnsi="仿宋" w:cs="仿宋"/>
        </w:rPr>
        <w:sectPr w:rsidR="00940088">
          <w:pgSz w:w="11911" w:h="16838"/>
          <w:pgMar w:top="1417" w:right="1417" w:bottom="1417" w:left="1417" w:header="720" w:footer="720" w:gutter="0"/>
          <w:cols w:space="720"/>
          <w:docGrid w:linePitch="1"/>
        </w:sectPr>
      </w:pPr>
    </w:p>
    <w:tbl>
      <w:tblPr>
        <w:tblpPr w:leftFromText="180" w:rightFromText="180" w:vertAnchor="text" w:horzAnchor="margin" w:tblpY="1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940088" w14:paraId="2486CB23" w14:textId="77777777">
        <w:trPr>
          <w:trHeight w:val="8705"/>
        </w:trPr>
        <w:tc>
          <w:tcPr>
            <w:tcW w:w="8460" w:type="dxa"/>
            <w:tcBorders>
              <w:top w:val="single" w:sz="4" w:space="0" w:color="auto"/>
              <w:left w:val="single" w:sz="4" w:space="0" w:color="auto"/>
              <w:bottom w:val="single" w:sz="4" w:space="0" w:color="auto"/>
              <w:right w:val="single" w:sz="4" w:space="0" w:color="auto"/>
            </w:tcBorders>
          </w:tcPr>
          <w:p w14:paraId="65E4C512" w14:textId="77777777" w:rsidR="00940088" w:rsidRDefault="00940088">
            <w:pPr>
              <w:rPr>
                <w:rFonts w:ascii="仿宋" w:eastAsia="仿宋" w:hAnsi="仿宋" w:cs="仿宋"/>
                <w:b/>
              </w:rPr>
            </w:pPr>
          </w:p>
          <w:p w14:paraId="14693E46" w14:textId="77777777" w:rsidR="00940088" w:rsidRDefault="0091104A">
            <w:pPr>
              <w:rPr>
                <w:rFonts w:ascii="仿宋" w:eastAsia="仿宋" w:hAnsi="仿宋" w:cs="仿宋"/>
                <w:b/>
              </w:rPr>
            </w:pPr>
            <w:r>
              <w:rPr>
                <w:rFonts w:ascii="仿宋" w:eastAsia="仿宋" w:hAnsi="仿宋" w:cs="仿宋" w:hint="eastAsia"/>
                <w:b/>
              </w:rPr>
              <w:t>法定代表人身份证复印件粘贴处（正、反面）</w:t>
            </w:r>
          </w:p>
        </w:tc>
      </w:tr>
    </w:tbl>
    <w:p w14:paraId="622BD109" w14:textId="77777777" w:rsidR="00940088" w:rsidRDefault="0091104A">
      <w:pPr>
        <w:ind w:firstLineChars="200" w:firstLine="482"/>
        <w:jc w:val="left"/>
        <w:rPr>
          <w:rFonts w:ascii="仿宋" w:eastAsia="仿宋" w:hAnsi="仿宋" w:cs="仿宋"/>
          <w:b/>
          <w:sz w:val="32"/>
          <w:szCs w:val="32"/>
        </w:rPr>
      </w:pPr>
      <w:r>
        <w:rPr>
          <w:rFonts w:ascii="仿宋" w:eastAsia="仿宋" w:hAnsi="仿宋" w:cs="仿宋" w:hint="eastAsia"/>
          <w:b/>
        </w:rPr>
        <w:t>附件：</w:t>
      </w:r>
    </w:p>
    <w:p w14:paraId="45FF1F82" w14:textId="77777777" w:rsidR="00940088" w:rsidRDefault="00940088">
      <w:pPr>
        <w:adjustRightInd w:val="0"/>
        <w:snapToGrid w:val="0"/>
        <w:spacing w:line="300" w:lineRule="auto"/>
        <w:jc w:val="left"/>
        <w:rPr>
          <w:rFonts w:ascii="仿宋" w:eastAsia="仿宋" w:hAnsi="仿宋" w:cs="仿宋"/>
          <w:b/>
          <w:szCs w:val="21"/>
        </w:rPr>
      </w:pPr>
    </w:p>
    <w:p w14:paraId="6768A4E0" w14:textId="77777777" w:rsidR="00940088" w:rsidRDefault="0091104A">
      <w:pPr>
        <w:spacing w:line="520" w:lineRule="exact"/>
        <w:ind w:firstLine="880"/>
        <w:jc w:val="left"/>
        <w:rPr>
          <w:rFonts w:ascii="仿宋" w:eastAsia="仿宋" w:hAnsi="仿宋" w:cs="仿宋"/>
          <w:bCs/>
          <w:sz w:val="44"/>
          <w:szCs w:val="44"/>
        </w:rPr>
      </w:pPr>
      <w:r>
        <w:rPr>
          <w:rFonts w:ascii="仿宋" w:eastAsia="仿宋" w:hAnsi="仿宋" w:cs="仿宋" w:hint="eastAsia"/>
          <w:sz w:val="44"/>
          <w:szCs w:val="44"/>
        </w:rPr>
        <w:br w:type="page"/>
      </w:r>
      <w:r>
        <w:rPr>
          <w:rFonts w:ascii="仿宋" w:eastAsia="仿宋" w:hAnsi="仿宋" w:cs="仿宋" w:hint="eastAsia"/>
          <w:b/>
          <w:sz w:val="30"/>
          <w:szCs w:val="30"/>
        </w:rPr>
        <w:lastRenderedPageBreak/>
        <w:t>三、法定代表人授权委托书</w:t>
      </w:r>
    </w:p>
    <w:p w14:paraId="348A1FBC" w14:textId="77777777" w:rsidR="00940088" w:rsidRDefault="00940088">
      <w:pPr>
        <w:spacing w:line="500" w:lineRule="exact"/>
        <w:jc w:val="center"/>
        <w:rPr>
          <w:rFonts w:ascii="仿宋" w:eastAsia="仿宋" w:hAnsi="仿宋" w:cs="仿宋"/>
          <w:sz w:val="44"/>
          <w:szCs w:val="44"/>
        </w:rPr>
      </w:pPr>
    </w:p>
    <w:p w14:paraId="31F03A87" w14:textId="77777777" w:rsidR="00940088" w:rsidRDefault="0091104A">
      <w:pPr>
        <w:spacing w:line="520" w:lineRule="exact"/>
        <w:jc w:val="center"/>
        <w:rPr>
          <w:rFonts w:ascii="仿宋" w:eastAsia="仿宋" w:hAnsi="仿宋" w:cs="仿宋"/>
          <w:sz w:val="44"/>
          <w:szCs w:val="44"/>
        </w:rPr>
      </w:pPr>
      <w:r>
        <w:rPr>
          <w:rFonts w:ascii="仿宋" w:eastAsia="仿宋" w:hAnsi="仿宋" w:cs="仿宋" w:hint="eastAsia"/>
          <w:sz w:val="44"/>
          <w:szCs w:val="44"/>
        </w:rPr>
        <w:t>授权委托书（非联合体竞标格式）</w:t>
      </w:r>
    </w:p>
    <w:p w14:paraId="68020E9A" w14:textId="77777777" w:rsidR="00940088" w:rsidRDefault="0091104A">
      <w:pPr>
        <w:spacing w:line="520" w:lineRule="exact"/>
        <w:jc w:val="center"/>
        <w:rPr>
          <w:rFonts w:ascii="仿宋" w:eastAsia="仿宋" w:hAnsi="仿宋" w:cs="仿宋"/>
          <w:sz w:val="44"/>
          <w:szCs w:val="44"/>
        </w:rPr>
      </w:pPr>
      <w:r>
        <w:rPr>
          <w:rFonts w:ascii="仿宋" w:eastAsia="仿宋" w:hAnsi="仿宋" w:cs="仿宋" w:hint="eastAsia"/>
          <w:sz w:val="44"/>
          <w:szCs w:val="44"/>
        </w:rPr>
        <w:t>（如有委托时）</w:t>
      </w:r>
    </w:p>
    <w:p w14:paraId="31F727AD" w14:textId="77777777" w:rsidR="00940088" w:rsidRDefault="00940088">
      <w:pPr>
        <w:spacing w:line="520" w:lineRule="exact"/>
        <w:rPr>
          <w:rFonts w:ascii="仿宋" w:eastAsia="仿宋" w:hAnsi="仿宋" w:cs="仿宋"/>
          <w:sz w:val="32"/>
          <w:szCs w:val="32"/>
        </w:rPr>
      </w:pPr>
    </w:p>
    <w:p w14:paraId="71B9E9BE" w14:textId="77777777" w:rsidR="00940088" w:rsidRDefault="0091104A">
      <w:pPr>
        <w:rPr>
          <w:rFonts w:ascii="仿宋" w:eastAsia="仿宋" w:hAnsi="仿宋" w:cs="仿宋"/>
        </w:rPr>
      </w:pPr>
      <w:r>
        <w:rPr>
          <w:rFonts w:ascii="仿宋" w:eastAsia="仿宋" w:hAnsi="仿宋" w:cs="仿宋" w:hint="eastAsia"/>
        </w:rPr>
        <w:t>致</w:t>
      </w:r>
      <w:bookmarkStart w:id="100" w:name="PO_3000001868_PM031_7"/>
      <w:r>
        <w:rPr>
          <w:rFonts w:ascii="仿宋" w:eastAsia="仿宋" w:hAnsi="仿宋" w:cs="仿宋" w:hint="eastAsia"/>
        </w:rPr>
        <w:t>：</w:t>
      </w:r>
      <w:r>
        <w:rPr>
          <w:rFonts w:ascii="仿宋" w:eastAsia="仿宋" w:hAnsi="仿宋" w:cs="仿宋" w:hint="eastAsia"/>
          <w:u w:val="single"/>
        </w:rPr>
        <w:t>[采购组织机构]</w:t>
      </w:r>
      <w:bookmarkEnd w:id="100"/>
      <w:r>
        <w:rPr>
          <w:rFonts w:ascii="仿宋" w:eastAsia="仿宋" w:hAnsi="仿宋" w:cs="仿宋" w:hint="eastAsia"/>
        </w:rPr>
        <w:t>：</w:t>
      </w:r>
    </w:p>
    <w:p w14:paraId="04490C52" w14:textId="77777777" w:rsidR="00940088" w:rsidRDefault="0091104A">
      <w:pPr>
        <w:ind w:firstLineChars="200" w:firstLine="480"/>
        <w:rPr>
          <w:rFonts w:ascii="仿宋" w:eastAsia="仿宋" w:hAnsi="仿宋" w:cs="仿宋"/>
        </w:rPr>
      </w:pPr>
      <w:r>
        <w:rPr>
          <w:rFonts w:ascii="仿宋" w:eastAsia="仿宋" w:hAnsi="仿宋" w:cs="仿宋" w:hint="eastAsia"/>
        </w:rPr>
        <w:t>我</w:t>
      </w:r>
      <w:r>
        <w:rPr>
          <w:rFonts w:ascii="仿宋" w:eastAsia="仿宋" w:hAnsi="仿宋" w:cs="仿宋" w:hint="eastAsia"/>
          <w:u w:val="single"/>
        </w:rPr>
        <w:t xml:space="preserve">  （姓名）  </w:t>
      </w:r>
      <w:r>
        <w:rPr>
          <w:rFonts w:ascii="仿宋" w:eastAsia="仿宋" w:hAnsi="仿宋" w:cs="仿宋" w:hint="eastAsia"/>
        </w:rPr>
        <w:t>系</w:t>
      </w:r>
      <w:r>
        <w:rPr>
          <w:rFonts w:ascii="仿宋" w:eastAsia="仿宋" w:hAnsi="仿宋" w:cs="仿宋" w:hint="eastAsia"/>
          <w:u w:val="single"/>
        </w:rPr>
        <w:t xml:space="preserve">  （供应商名称）  </w:t>
      </w:r>
      <w:r>
        <w:rPr>
          <w:rFonts w:ascii="仿宋" w:eastAsia="仿宋" w:hAnsi="仿宋" w:cs="仿宋" w:hint="eastAsia"/>
        </w:rPr>
        <w:t>的（</w:t>
      </w:r>
      <w:r>
        <w:rPr>
          <w:rFonts w:ascii="仿宋" w:eastAsia="仿宋" w:hAnsi="仿宋" w:cs="仿宋" w:hint="eastAsia"/>
          <w:u w:val="single"/>
        </w:rPr>
        <w:t>□法定代表人/□负责人/□自然人本人</w:t>
      </w:r>
      <w:r>
        <w:rPr>
          <w:rFonts w:ascii="仿宋" w:eastAsia="仿宋" w:hAnsi="仿宋" w:cs="仿宋" w:hint="eastAsia"/>
        </w:rPr>
        <w:t>），现授权</w:t>
      </w:r>
      <w:r>
        <w:rPr>
          <w:rFonts w:ascii="仿宋" w:eastAsia="仿宋" w:hAnsi="仿宋" w:cs="仿宋" w:hint="eastAsia"/>
          <w:u w:val="single"/>
        </w:rPr>
        <w:t xml:space="preserve"> （姓名） </w:t>
      </w:r>
      <w:r>
        <w:rPr>
          <w:rFonts w:ascii="仿宋" w:eastAsia="仿宋" w:hAnsi="仿宋" w:cs="仿宋" w:hint="eastAsia"/>
        </w:rPr>
        <w:t>以我方的名义参加</w:t>
      </w:r>
      <w:bookmarkStart w:id="101" w:name="PO_3000001868_PM002_7"/>
      <w:r>
        <w:rPr>
          <w:rFonts w:ascii="仿宋" w:eastAsia="仿宋" w:hAnsi="仿宋" w:cs="仿宋" w:hint="eastAsia"/>
          <w:u w:val="single"/>
        </w:rPr>
        <w:t>[项目名称]</w:t>
      </w:r>
      <w:bookmarkEnd w:id="101"/>
      <w:r>
        <w:rPr>
          <w:rFonts w:ascii="仿宋" w:eastAsia="仿宋" w:hAnsi="仿宋" w:cs="仿宋" w:hint="eastAsia"/>
          <w:u w:val="single"/>
        </w:rPr>
        <w:t xml:space="preserve"> </w:t>
      </w:r>
      <w:r>
        <w:rPr>
          <w:rFonts w:ascii="仿宋" w:eastAsia="仿宋" w:hAnsi="仿宋" w:cs="仿宋" w:hint="eastAsia"/>
        </w:rPr>
        <w:t>项目的竞标活动，并代表我方全权办理针对上述项目的所有采购程序和环节的具体事务和签署相关文件。</w:t>
      </w:r>
    </w:p>
    <w:p w14:paraId="016A67A8" w14:textId="77777777" w:rsidR="00940088" w:rsidRDefault="0091104A">
      <w:pPr>
        <w:rPr>
          <w:rFonts w:ascii="仿宋" w:eastAsia="仿宋" w:hAnsi="仿宋" w:cs="仿宋"/>
        </w:rPr>
      </w:pPr>
      <w:r>
        <w:rPr>
          <w:rFonts w:ascii="仿宋" w:eastAsia="仿宋" w:hAnsi="仿宋" w:cs="仿宋" w:hint="eastAsia"/>
        </w:rPr>
        <w:t xml:space="preserve">    我方对委托代理人的签字事项负全部责任。</w:t>
      </w:r>
    </w:p>
    <w:p w14:paraId="6A173E8B" w14:textId="77777777" w:rsidR="00940088" w:rsidRDefault="0091104A">
      <w:pPr>
        <w:ind w:firstLineChars="200" w:firstLine="480"/>
        <w:rPr>
          <w:rFonts w:ascii="仿宋" w:eastAsia="仿宋" w:hAnsi="仿宋" w:cs="仿宋"/>
        </w:rPr>
      </w:pPr>
      <w:r>
        <w:rPr>
          <w:rFonts w:ascii="仿宋" w:eastAsia="仿宋" w:hAnsi="仿宋" w:cs="仿宋" w:hint="eastAsia"/>
        </w:rPr>
        <w:t>本授权书自签署之日起生效，在撤销授权的书面通知以前，本授权书一直有效。委托代理人在授权书有效期内签署的所有文件不因授权的撤销而失效。</w:t>
      </w:r>
    </w:p>
    <w:p w14:paraId="18C74247" w14:textId="77777777" w:rsidR="00940088" w:rsidRDefault="0091104A">
      <w:pPr>
        <w:ind w:firstLineChars="200" w:firstLine="480"/>
        <w:rPr>
          <w:rFonts w:ascii="仿宋" w:eastAsia="仿宋" w:hAnsi="仿宋" w:cs="仿宋"/>
        </w:rPr>
      </w:pPr>
      <w:r>
        <w:rPr>
          <w:rFonts w:ascii="仿宋" w:eastAsia="仿宋" w:hAnsi="仿宋" w:cs="仿宋" w:hint="eastAsia"/>
        </w:rPr>
        <w:t>委托代理人无转委托权，特此委托。</w:t>
      </w:r>
    </w:p>
    <w:p w14:paraId="2F464C53" w14:textId="77777777" w:rsidR="00940088" w:rsidRDefault="0091104A">
      <w:pPr>
        <w:ind w:firstLineChars="200" w:firstLine="480"/>
        <w:rPr>
          <w:rFonts w:ascii="仿宋" w:eastAsia="仿宋" w:hAnsi="仿宋" w:cs="仿宋"/>
        </w:rPr>
      </w:pPr>
      <w:r>
        <w:rPr>
          <w:rFonts w:ascii="仿宋" w:eastAsia="仿宋" w:hAnsi="仿宋" w:cs="仿宋" w:hint="eastAsia"/>
        </w:rPr>
        <w:t>附：法定代表人身份证明书及委托代理人有效身份证正反面复印件</w:t>
      </w:r>
    </w:p>
    <w:p w14:paraId="36EADE46" w14:textId="77777777" w:rsidR="00940088" w:rsidRDefault="00940088">
      <w:pPr>
        <w:rPr>
          <w:rFonts w:ascii="仿宋" w:eastAsia="仿宋" w:hAnsi="仿宋" w:cs="仿宋"/>
        </w:rPr>
      </w:pPr>
    </w:p>
    <w:p w14:paraId="6B5E0043" w14:textId="77777777" w:rsidR="00940088" w:rsidRDefault="0091104A">
      <w:pPr>
        <w:rPr>
          <w:rFonts w:ascii="仿宋" w:eastAsia="仿宋" w:hAnsi="仿宋" w:cs="仿宋"/>
        </w:rPr>
      </w:pPr>
      <w:r>
        <w:rPr>
          <w:rFonts w:ascii="仿宋" w:eastAsia="仿宋" w:hAnsi="仿宋" w:cs="仿宋" w:hint="eastAsia"/>
        </w:rPr>
        <w:t xml:space="preserve">委托代理人（签字）：         法定代表人（签字或盖章）：                    </w:t>
      </w:r>
    </w:p>
    <w:p w14:paraId="103D0C92" w14:textId="77777777" w:rsidR="00940088" w:rsidRDefault="0091104A">
      <w:pPr>
        <w:rPr>
          <w:rFonts w:ascii="仿宋" w:eastAsia="仿宋" w:hAnsi="仿宋" w:cs="仿宋"/>
        </w:rPr>
      </w:pPr>
      <w:r>
        <w:rPr>
          <w:rFonts w:ascii="仿宋" w:eastAsia="仿宋" w:hAnsi="仿宋" w:cs="仿宋" w:hint="eastAsia"/>
        </w:rPr>
        <w:t xml:space="preserve">委托代理人身份证号码：                              </w:t>
      </w:r>
    </w:p>
    <w:p w14:paraId="1117E4D4" w14:textId="77777777" w:rsidR="00940088" w:rsidRDefault="0091104A">
      <w:pPr>
        <w:rPr>
          <w:rFonts w:ascii="仿宋" w:eastAsia="仿宋" w:hAnsi="仿宋" w:cs="仿宋"/>
        </w:rPr>
      </w:pPr>
      <w:r>
        <w:rPr>
          <w:rFonts w:ascii="仿宋" w:eastAsia="仿宋" w:hAnsi="仿宋" w:cs="仿宋" w:hint="eastAsia"/>
        </w:rPr>
        <w:t xml:space="preserve">                                </w:t>
      </w:r>
    </w:p>
    <w:p w14:paraId="5CB25DCC" w14:textId="77777777" w:rsidR="00940088" w:rsidRDefault="0091104A">
      <w:pPr>
        <w:rPr>
          <w:rFonts w:ascii="仿宋" w:eastAsia="仿宋" w:hAnsi="仿宋" w:cs="仿宋"/>
        </w:rPr>
      </w:pPr>
      <w:r>
        <w:rPr>
          <w:rFonts w:ascii="仿宋" w:eastAsia="仿宋" w:hAnsi="仿宋" w:cs="仿宋" w:hint="eastAsia"/>
        </w:rPr>
        <w:t xml:space="preserve">                         </w:t>
      </w:r>
      <w:r>
        <w:rPr>
          <w:rFonts w:ascii="仿宋" w:eastAsia="仿宋" w:hAnsi="仿宋" w:cs="仿宋" w:hint="eastAsia"/>
          <w:kern w:val="0"/>
        </w:rPr>
        <w:t>供应商名称（电子签章）：</w:t>
      </w:r>
    </w:p>
    <w:p w14:paraId="41C55192" w14:textId="77777777" w:rsidR="00940088" w:rsidRDefault="0091104A">
      <w:pPr>
        <w:jc w:val="center"/>
        <w:rPr>
          <w:rFonts w:ascii="仿宋" w:eastAsia="仿宋" w:hAnsi="仿宋" w:cs="仿宋"/>
          <w:b/>
        </w:rPr>
      </w:pPr>
      <w:r>
        <w:rPr>
          <w:rFonts w:ascii="仿宋" w:eastAsia="仿宋" w:hAnsi="仿宋" w:cs="仿宋" w:hint="eastAsia"/>
          <w:kern w:val="0"/>
          <w:lang w:val="zh-CN"/>
        </w:rPr>
        <w:t xml:space="preserve">                                                   日期：  年  月   日</w:t>
      </w:r>
    </w:p>
    <w:p w14:paraId="49D72E8C" w14:textId="77777777" w:rsidR="00940088" w:rsidRDefault="00940088">
      <w:pPr>
        <w:rPr>
          <w:rFonts w:ascii="仿宋" w:eastAsia="仿宋" w:hAnsi="仿宋" w:cs="仿宋"/>
        </w:rPr>
      </w:pPr>
    </w:p>
    <w:p w14:paraId="5F2188E6" w14:textId="77777777" w:rsidR="00940088" w:rsidRDefault="0091104A">
      <w:pPr>
        <w:rPr>
          <w:rFonts w:ascii="仿宋" w:eastAsia="仿宋" w:hAnsi="仿宋" w:cs="仿宋"/>
        </w:rPr>
      </w:pPr>
      <w:r>
        <w:rPr>
          <w:rFonts w:ascii="仿宋" w:eastAsia="仿宋" w:hAnsi="仿宋" w:cs="仿宋" w:hint="eastAsia"/>
        </w:rPr>
        <w:t>注：1. 法定代表人必须在授权委托书上亲笔签字或盖章，委托代理人必须在授权委托书上亲笔签字，</w:t>
      </w:r>
      <w:r>
        <w:rPr>
          <w:rFonts w:ascii="仿宋" w:eastAsia="仿宋" w:hAnsi="仿宋" w:cs="仿宋" w:hint="eastAsia"/>
          <w:b/>
        </w:rPr>
        <w:t>否则其响应文件按无效响应处理。</w:t>
      </w:r>
    </w:p>
    <w:p w14:paraId="248DC9CE" w14:textId="77777777" w:rsidR="00940088" w:rsidRDefault="0091104A">
      <w:pPr>
        <w:ind w:firstLineChars="200" w:firstLine="480"/>
        <w:jc w:val="left"/>
        <w:rPr>
          <w:rFonts w:ascii="仿宋" w:eastAsia="仿宋" w:hAnsi="仿宋" w:cs="仿宋"/>
        </w:rPr>
      </w:pPr>
      <w:r>
        <w:rPr>
          <w:rFonts w:ascii="仿宋" w:eastAsia="仿宋" w:hAnsi="仿宋" w:cs="仿宋" w:hint="eastAsi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E83AD0A" w14:textId="77777777" w:rsidR="00940088" w:rsidRDefault="0091104A">
      <w:pPr>
        <w:ind w:firstLineChars="200" w:firstLine="480"/>
        <w:jc w:val="left"/>
        <w:rPr>
          <w:rFonts w:ascii="仿宋" w:eastAsia="仿宋" w:hAnsi="仿宋" w:cs="仿宋"/>
          <w:szCs w:val="21"/>
        </w:rPr>
      </w:pPr>
      <w:r>
        <w:rPr>
          <w:rFonts w:ascii="仿宋" w:eastAsia="仿宋" w:hAnsi="仿宋" w:cs="仿宋" w:hint="eastAsia"/>
        </w:rPr>
        <w:t>3. 法人、其他组织竞标时“我方”是指“我单位”，自然人竞标时“我方”是指“本人”。</w:t>
      </w:r>
    </w:p>
    <w:p w14:paraId="4C92443B" w14:textId="77777777" w:rsidR="00940088" w:rsidRDefault="0091104A">
      <w:pPr>
        <w:spacing w:line="500" w:lineRule="exact"/>
        <w:jc w:val="center"/>
        <w:rPr>
          <w:rFonts w:ascii="仿宋" w:eastAsia="仿宋" w:hAnsi="仿宋" w:cs="仿宋"/>
          <w:sz w:val="44"/>
          <w:szCs w:val="44"/>
        </w:rPr>
      </w:pPr>
      <w:r>
        <w:rPr>
          <w:rFonts w:ascii="仿宋" w:eastAsia="仿宋" w:hAnsi="仿宋" w:cs="仿宋" w:hint="eastAsia"/>
          <w:szCs w:val="21"/>
        </w:rPr>
        <w:br w:type="page"/>
      </w:r>
      <w:r>
        <w:rPr>
          <w:rFonts w:ascii="仿宋" w:eastAsia="仿宋" w:hAnsi="仿宋" w:cs="仿宋" w:hint="eastAsia"/>
          <w:sz w:val="44"/>
          <w:szCs w:val="44"/>
        </w:rPr>
        <w:lastRenderedPageBreak/>
        <w:t>授权委托书（联合体竞标格式）</w:t>
      </w:r>
    </w:p>
    <w:p w14:paraId="22505EFB" w14:textId="77777777" w:rsidR="00940088" w:rsidRDefault="0091104A">
      <w:pPr>
        <w:spacing w:line="500" w:lineRule="exact"/>
        <w:jc w:val="center"/>
        <w:rPr>
          <w:rFonts w:ascii="仿宋" w:eastAsia="仿宋" w:hAnsi="仿宋" w:cs="仿宋"/>
          <w:sz w:val="44"/>
          <w:szCs w:val="44"/>
        </w:rPr>
      </w:pPr>
      <w:r>
        <w:rPr>
          <w:rFonts w:ascii="仿宋" w:eastAsia="仿宋" w:hAnsi="仿宋" w:cs="仿宋" w:hint="eastAsia"/>
          <w:sz w:val="44"/>
          <w:szCs w:val="44"/>
        </w:rPr>
        <w:t>（如有委托时）</w:t>
      </w:r>
    </w:p>
    <w:p w14:paraId="00588AF8" w14:textId="77777777" w:rsidR="00940088" w:rsidRDefault="00940088">
      <w:pPr>
        <w:spacing w:line="500" w:lineRule="exact"/>
        <w:jc w:val="center"/>
        <w:rPr>
          <w:rFonts w:ascii="仿宋" w:eastAsia="仿宋" w:hAnsi="仿宋" w:cs="仿宋"/>
          <w:sz w:val="44"/>
          <w:szCs w:val="44"/>
        </w:rPr>
      </w:pPr>
    </w:p>
    <w:p w14:paraId="5FD80004" w14:textId="77777777" w:rsidR="00940088" w:rsidRDefault="00940088">
      <w:pPr>
        <w:spacing w:line="500" w:lineRule="exact"/>
        <w:jc w:val="center"/>
        <w:rPr>
          <w:rFonts w:ascii="仿宋" w:eastAsia="仿宋" w:hAnsi="仿宋" w:cs="仿宋"/>
          <w:sz w:val="32"/>
          <w:szCs w:val="32"/>
        </w:rPr>
      </w:pPr>
    </w:p>
    <w:p w14:paraId="7C8594EF" w14:textId="77777777" w:rsidR="00940088" w:rsidRDefault="0091104A">
      <w:pPr>
        <w:ind w:firstLineChars="200" w:firstLine="480"/>
        <w:jc w:val="left"/>
        <w:rPr>
          <w:rFonts w:ascii="仿宋" w:eastAsia="仿宋" w:hAnsi="仿宋" w:cs="仿宋"/>
        </w:rPr>
      </w:pPr>
      <w:r>
        <w:rPr>
          <w:rFonts w:ascii="仿宋" w:eastAsia="仿宋" w:hAnsi="仿宋" w:cs="仿宋" w:hint="eastAsia"/>
        </w:rPr>
        <w:t>本授权委托书声明：根据</w:t>
      </w:r>
      <w:r>
        <w:rPr>
          <w:rFonts w:ascii="仿宋" w:eastAsia="仿宋" w:hAnsi="仿宋" w:cs="仿宋" w:hint="eastAsia"/>
          <w:u w:val="single"/>
        </w:rPr>
        <w:t xml:space="preserve">                </w:t>
      </w:r>
      <w:r>
        <w:rPr>
          <w:rFonts w:ascii="仿宋" w:eastAsia="仿宋" w:hAnsi="仿宋" w:cs="仿宋" w:hint="eastAsia"/>
        </w:rPr>
        <w:t>（牵头人名称）与</w:t>
      </w:r>
      <w:r>
        <w:rPr>
          <w:rFonts w:ascii="仿宋" w:eastAsia="仿宋" w:hAnsi="仿宋" w:cs="仿宋" w:hint="eastAsia"/>
          <w:u w:val="single"/>
        </w:rPr>
        <w:t xml:space="preserve">              </w:t>
      </w:r>
      <w:r>
        <w:rPr>
          <w:rFonts w:ascii="仿宋" w:eastAsia="仿宋" w:hAnsi="仿宋" w:cs="仿宋" w:hint="eastAsia"/>
        </w:rPr>
        <w:t>（联合体其他成员名称）签订的《联合体竞标协议书》的内容，</w:t>
      </w:r>
      <w:r>
        <w:rPr>
          <w:rFonts w:ascii="仿宋" w:eastAsia="仿宋" w:hAnsi="仿宋" w:cs="仿宋" w:hint="eastAsia"/>
          <w:u w:val="single"/>
        </w:rPr>
        <w:t xml:space="preserve">                       </w:t>
      </w:r>
      <w:r>
        <w:rPr>
          <w:rFonts w:ascii="仿宋" w:eastAsia="仿宋" w:hAnsi="仿宋" w:cs="仿宋" w:hint="eastAsia"/>
        </w:rPr>
        <w:t>（牵头人名称）的法定代表人</w:t>
      </w:r>
      <w:r>
        <w:rPr>
          <w:rFonts w:ascii="仿宋" w:eastAsia="仿宋" w:hAnsi="仿宋" w:cs="仿宋" w:hint="eastAsia"/>
          <w:u w:val="single"/>
        </w:rPr>
        <w:t xml:space="preserve">      </w:t>
      </w:r>
      <w:r>
        <w:rPr>
          <w:rFonts w:ascii="仿宋" w:eastAsia="仿宋" w:hAnsi="仿宋" w:cs="仿宋" w:hint="eastAsia"/>
        </w:rPr>
        <w:t>（姓名）现授权</w:t>
      </w:r>
      <w:r>
        <w:rPr>
          <w:rFonts w:ascii="仿宋" w:eastAsia="仿宋" w:hAnsi="仿宋" w:cs="仿宋" w:hint="eastAsia"/>
          <w:u w:val="single"/>
        </w:rPr>
        <w:t xml:space="preserve">      </w:t>
      </w:r>
      <w:r>
        <w:rPr>
          <w:rFonts w:ascii="仿宋" w:eastAsia="仿宋" w:hAnsi="仿宋" w:cs="仿宋" w:hint="eastAsia"/>
        </w:rPr>
        <w:t>（姓名）为联合委托代理人，并代表我方全权办理针对上述项目的所有采购程序和环节的具体事务和签署相关文件。</w:t>
      </w:r>
    </w:p>
    <w:p w14:paraId="2BAF8A3D" w14:textId="77777777" w:rsidR="00940088" w:rsidRDefault="0091104A">
      <w:pPr>
        <w:ind w:firstLineChars="200" w:firstLine="480"/>
        <w:rPr>
          <w:rFonts w:ascii="仿宋" w:eastAsia="仿宋" w:hAnsi="仿宋" w:cs="仿宋"/>
        </w:rPr>
      </w:pPr>
      <w:r>
        <w:rPr>
          <w:rFonts w:ascii="仿宋" w:eastAsia="仿宋" w:hAnsi="仿宋" w:cs="仿宋" w:hint="eastAsia"/>
        </w:rPr>
        <w:t>我方对委托代理人的签字事项负全部责任。</w:t>
      </w:r>
    </w:p>
    <w:p w14:paraId="085711EB" w14:textId="77777777" w:rsidR="00940088" w:rsidRDefault="0091104A">
      <w:pPr>
        <w:ind w:firstLineChars="200" w:firstLine="480"/>
        <w:rPr>
          <w:rFonts w:ascii="仿宋" w:eastAsia="仿宋" w:hAnsi="仿宋" w:cs="仿宋"/>
        </w:rPr>
      </w:pPr>
      <w:r>
        <w:rPr>
          <w:rFonts w:ascii="仿宋" w:eastAsia="仿宋" w:hAnsi="仿宋" w:cs="仿宋" w:hint="eastAsia"/>
        </w:rPr>
        <w:t>本授权书自签署之日起生效，在撤销授权的书面通知以前，本授权书一直有效。委托代理人在授权书有效期内签署的所有文件不因授权的撤销而失效。</w:t>
      </w:r>
    </w:p>
    <w:p w14:paraId="0F5709FD" w14:textId="77777777" w:rsidR="00940088" w:rsidRDefault="0091104A">
      <w:pPr>
        <w:ind w:firstLineChars="200" w:firstLine="480"/>
        <w:rPr>
          <w:rFonts w:ascii="仿宋" w:eastAsia="仿宋" w:hAnsi="仿宋" w:cs="仿宋"/>
        </w:rPr>
      </w:pPr>
      <w:r>
        <w:rPr>
          <w:rFonts w:ascii="仿宋" w:eastAsia="仿宋" w:hAnsi="仿宋" w:cs="仿宋" w:hint="eastAsia"/>
        </w:rPr>
        <w:t>委托代理人无转委托权，特此委托。</w:t>
      </w:r>
    </w:p>
    <w:p w14:paraId="1926E96F" w14:textId="77777777" w:rsidR="00940088" w:rsidRDefault="0091104A">
      <w:pPr>
        <w:rPr>
          <w:rFonts w:ascii="仿宋" w:eastAsia="仿宋" w:hAnsi="仿宋" w:cs="仿宋"/>
        </w:rPr>
      </w:pPr>
      <w:r>
        <w:rPr>
          <w:rFonts w:ascii="仿宋" w:eastAsia="仿宋" w:hAnsi="仿宋" w:cs="仿宋" w:hint="eastAsia"/>
        </w:rPr>
        <w:t xml:space="preserve">    </w:t>
      </w:r>
    </w:p>
    <w:p w14:paraId="04D5F57C" w14:textId="77777777" w:rsidR="00940088" w:rsidRDefault="0091104A">
      <w:pPr>
        <w:ind w:firstLineChars="650" w:firstLine="1560"/>
        <w:rPr>
          <w:rFonts w:ascii="仿宋" w:eastAsia="仿宋" w:hAnsi="仿宋" w:cs="仿宋"/>
        </w:rPr>
      </w:pPr>
      <w:r>
        <w:rPr>
          <w:rFonts w:ascii="仿宋" w:eastAsia="仿宋" w:hAnsi="仿宋" w:cs="仿宋" w:hint="eastAsia"/>
        </w:rPr>
        <w:t>牵头人法定代表人（签字或盖章）：</w:t>
      </w:r>
    </w:p>
    <w:p w14:paraId="1F374554" w14:textId="77777777" w:rsidR="00940088" w:rsidRDefault="0091104A">
      <w:pPr>
        <w:ind w:firstLineChars="1300" w:firstLine="3120"/>
        <w:rPr>
          <w:rFonts w:ascii="仿宋" w:eastAsia="仿宋" w:hAnsi="仿宋" w:cs="仿宋"/>
        </w:rPr>
      </w:pPr>
      <w:r>
        <w:rPr>
          <w:rFonts w:ascii="仿宋" w:eastAsia="仿宋" w:hAnsi="仿宋" w:cs="仿宋" w:hint="eastAsia"/>
        </w:rPr>
        <w:t>牵头人（电子签章）：</w:t>
      </w:r>
    </w:p>
    <w:p w14:paraId="266B7298" w14:textId="77777777" w:rsidR="00940088" w:rsidRDefault="0091104A">
      <w:pPr>
        <w:ind w:firstLineChars="1600" w:firstLine="3840"/>
        <w:rPr>
          <w:rFonts w:ascii="仿宋" w:eastAsia="仿宋" w:hAnsi="仿宋" w:cs="仿宋"/>
        </w:rPr>
      </w:pPr>
      <w:r>
        <w:rPr>
          <w:rFonts w:ascii="仿宋" w:eastAsia="仿宋" w:hAnsi="仿宋" w:cs="仿宋" w:hint="eastAsia"/>
        </w:rPr>
        <w:t>日期：    年   月   日</w:t>
      </w:r>
    </w:p>
    <w:p w14:paraId="03180B36" w14:textId="77777777" w:rsidR="00940088" w:rsidRDefault="00940088">
      <w:pPr>
        <w:rPr>
          <w:rFonts w:ascii="仿宋" w:eastAsia="仿宋" w:hAnsi="仿宋" w:cs="仿宋"/>
        </w:rPr>
      </w:pPr>
    </w:p>
    <w:p w14:paraId="4C72CFDD" w14:textId="77777777" w:rsidR="00940088" w:rsidRDefault="0091104A">
      <w:pPr>
        <w:ind w:firstLineChars="1300" w:firstLine="3120"/>
        <w:rPr>
          <w:rFonts w:ascii="仿宋" w:eastAsia="仿宋" w:hAnsi="仿宋" w:cs="仿宋"/>
        </w:rPr>
      </w:pPr>
      <w:r>
        <w:rPr>
          <w:rFonts w:ascii="仿宋" w:eastAsia="仿宋" w:hAnsi="仿宋" w:cs="仿宋" w:hint="eastAsia"/>
        </w:rPr>
        <w:t>被授权人（签字）：</w:t>
      </w:r>
    </w:p>
    <w:p w14:paraId="6B9D226F" w14:textId="77777777" w:rsidR="00940088" w:rsidRDefault="0091104A">
      <w:pPr>
        <w:ind w:firstLineChars="1600" w:firstLine="3840"/>
        <w:rPr>
          <w:rFonts w:ascii="仿宋" w:eastAsia="仿宋" w:hAnsi="仿宋" w:cs="仿宋"/>
        </w:rPr>
      </w:pPr>
      <w:r>
        <w:rPr>
          <w:rFonts w:ascii="仿宋" w:eastAsia="仿宋" w:hAnsi="仿宋" w:cs="仿宋" w:hint="eastAsia"/>
        </w:rPr>
        <w:t>日期：    年   月   日</w:t>
      </w:r>
    </w:p>
    <w:p w14:paraId="063EE24E" w14:textId="77777777" w:rsidR="00940088" w:rsidRDefault="00940088">
      <w:pPr>
        <w:rPr>
          <w:rFonts w:ascii="仿宋" w:eastAsia="仿宋" w:hAnsi="仿宋" w:cs="仿宋"/>
        </w:rPr>
      </w:pPr>
    </w:p>
    <w:p w14:paraId="357C860E" w14:textId="77777777" w:rsidR="00940088" w:rsidRDefault="0091104A">
      <w:pPr>
        <w:rPr>
          <w:rFonts w:ascii="仿宋" w:eastAsia="仿宋" w:hAnsi="仿宋" w:cs="仿宋"/>
        </w:rPr>
      </w:pPr>
      <w:r>
        <w:rPr>
          <w:rFonts w:ascii="仿宋" w:eastAsia="仿宋" w:hAnsi="仿宋" w:cs="仿宋" w:hint="eastAsia"/>
        </w:rPr>
        <w:t>注：1. 法定代表人必须在授权委托书上亲笔签字或盖章，委托代理人必须在授权委托书上亲笔签字，</w:t>
      </w:r>
      <w:r>
        <w:rPr>
          <w:rFonts w:ascii="仿宋" w:eastAsia="仿宋" w:hAnsi="仿宋" w:cs="仿宋" w:hint="eastAsia"/>
          <w:b/>
        </w:rPr>
        <w:t>否则其响应文件按无效响应处理。</w:t>
      </w:r>
    </w:p>
    <w:p w14:paraId="052F9803" w14:textId="77777777" w:rsidR="00940088" w:rsidRDefault="0091104A">
      <w:pPr>
        <w:ind w:firstLineChars="200" w:firstLine="480"/>
        <w:jc w:val="left"/>
        <w:rPr>
          <w:rFonts w:ascii="仿宋" w:eastAsia="仿宋" w:hAnsi="仿宋" w:cs="仿宋"/>
        </w:rPr>
      </w:pPr>
      <w:r>
        <w:rPr>
          <w:rFonts w:ascii="仿宋" w:eastAsia="仿宋" w:hAnsi="仿宋" w:cs="仿宋" w:hint="eastAsia"/>
        </w:rPr>
        <w:t>2.本授权委托书应由联合体牵头人的法定代表人按上述规定签署。</w:t>
      </w:r>
    </w:p>
    <w:p w14:paraId="0DE7652A" w14:textId="77777777" w:rsidR="00940088" w:rsidRDefault="0091104A">
      <w:pPr>
        <w:ind w:firstLineChars="200" w:firstLine="480"/>
        <w:jc w:val="left"/>
        <w:rPr>
          <w:rFonts w:ascii="仿宋" w:eastAsia="仿宋" w:hAnsi="仿宋" w:cs="仿宋"/>
        </w:rPr>
      </w:pPr>
      <w:r>
        <w:rPr>
          <w:rFonts w:ascii="仿宋" w:eastAsia="仿宋" w:hAnsi="仿宋" w:cs="仿宋" w:hint="eastAsia"/>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120A6F9" w14:textId="77777777" w:rsidR="00940088" w:rsidRDefault="0091104A">
      <w:pPr>
        <w:ind w:firstLineChars="200" w:firstLine="480"/>
        <w:jc w:val="left"/>
        <w:rPr>
          <w:rFonts w:ascii="仿宋" w:eastAsia="仿宋" w:hAnsi="仿宋" w:cs="仿宋"/>
        </w:rPr>
      </w:pPr>
      <w:r>
        <w:rPr>
          <w:rFonts w:ascii="仿宋" w:eastAsia="仿宋" w:hAnsi="仿宋" w:cs="仿宋" w:hint="eastAsia"/>
        </w:rPr>
        <w:t>4.法人、其他组织竞标时“我方”是指“我单位”，自然人竞标时“我方”是指“本人”。</w:t>
      </w:r>
    </w:p>
    <w:p w14:paraId="5CB24019" w14:textId="77777777" w:rsidR="00940088" w:rsidRDefault="00940088">
      <w:pPr>
        <w:ind w:firstLineChars="200" w:firstLine="480"/>
        <w:jc w:val="left"/>
        <w:rPr>
          <w:rFonts w:ascii="仿宋" w:eastAsia="仿宋" w:hAnsi="仿宋" w:cs="仿宋"/>
          <w:szCs w:val="21"/>
        </w:rPr>
      </w:pPr>
    </w:p>
    <w:p w14:paraId="3D51EE47" w14:textId="77777777" w:rsidR="00940088" w:rsidRDefault="0091104A">
      <w:pPr>
        <w:spacing w:line="520" w:lineRule="exact"/>
        <w:ind w:firstLineChars="200" w:firstLine="640"/>
        <w:jc w:val="left"/>
        <w:rPr>
          <w:rFonts w:ascii="仿宋" w:eastAsia="仿宋" w:hAnsi="仿宋" w:cs="仿宋"/>
          <w:b/>
          <w:sz w:val="30"/>
          <w:szCs w:val="30"/>
        </w:rPr>
      </w:pPr>
      <w:r>
        <w:rPr>
          <w:rFonts w:ascii="仿宋" w:eastAsia="仿宋" w:hAnsi="仿宋" w:cs="仿宋" w:hint="eastAsia"/>
          <w:sz w:val="32"/>
          <w:szCs w:val="32"/>
        </w:rPr>
        <w:br w:type="page"/>
      </w:r>
      <w:r>
        <w:rPr>
          <w:rFonts w:ascii="仿宋" w:eastAsia="仿宋" w:hAnsi="仿宋" w:cs="仿宋" w:hint="eastAsia"/>
          <w:b/>
          <w:sz w:val="30"/>
          <w:szCs w:val="30"/>
        </w:rPr>
        <w:lastRenderedPageBreak/>
        <w:t>四、商务条款偏离表</w:t>
      </w:r>
    </w:p>
    <w:p w14:paraId="0B2EEE04" w14:textId="77777777" w:rsidR="00940088" w:rsidRDefault="0091104A">
      <w:pPr>
        <w:spacing w:line="500" w:lineRule="exact"/>
        <w:jc w:val="center"/>
        <w:rPr>
          <w:rFonts w:ascii="仿宋" w:eastAsia="仿宋" w:hAnsi="仿宋" w:cs="仿宋"/>
          <w:bCs/>
          <w:sz w:val="44"/>
          <w:szCs w:val="44"/>
        </w:rPr>
      </w:pPr>
      <w:r>
        <w:rPr>
          <w:rFonts w:ascii="仿宋" w:eastAsia="仿宋" w:hAnsi="仿宋" w:cs="仿宋" w:hint="eastAsia"/>
          <w:bCs/>
          <w:sz w:val="44"/>
          <w:szCs w:val="44"/>
        </w:rPr>
        <w:t>商务条款偏离表</w:t>
      </w:r>
    </w:p>
    <w:p w14:paraId="226DC93A" w14:textId="77777777" w:rsidR="00940088" w:rsidRDefault="00940088">
      <w:pPr>
        <w:spacing w:line="520" w:lineRule="exact"/>
        <w:rPr>
          <w:rFonts w:ascii="仿宋" w:eastAsia="仿宋" w:hAnsi="仿宋" w:cs="仿宋"/>
          <w:sz w:val="32"/>
          <w:szCs w:val="32"/>
        </w:rPr>
      </w:pPr>
    </w:p>
    <w:p w14:paraId="68CD6B44" w14:textId="77777777" w:rsidR="00940088" w:rsidRDefault="0091104A">
      <w:pPr>
        <w:rPr>
          <w:rFonts w:ascii="仿宋" w:eastAsia="仿宋" w:hAnsi="仿宋" w:cs="仿宋"/>
          <w:szCs w:val="21"/>
          <w:u w:val="single"/>
        </w:rPr>
      </w:pPr>
      <w:r>
        <w:rPr>
          <w:rFonts w:ascii="仿宋" w:eastAsia="仿宋" w:hAnsi="仿宋" w:cs="仿宋" w:hint="eastAsia"/>
          <w:szCs w:val="21"/>
        </w:rPr>
        <w:t>采购项目编号：</w:t>
      </w:r>
      <w:r>
        <w:rPr>
          <w:rFonts w:ascii="仿宋" w:eastAsia="仿宋" w:hAnsi="仿宋" w:cs="仿宋" w:hint="eastAsia"/>
          <w:szCs w:val="21"/>
          <w:u w:val="single"/>
        </w:rPr>
        <w:t xml:space="preserve">  </w:t>
      </w:r>
      <w:bookmarkStart w:id="102" w:name="PO_3000001868_PM001_8"/>
      <w:r>
        <w:rPr>
          <w:rFonts w:ascii="仿宋" w:eastAsia="仿宋" w:hAnsi="仿宋" w:cs="仿宋" w:hint="eastAsia"/>
          <w:szCs w:val="21"/>
          <w:u w:val="single"/>
        </w:rPr>
        <w:t>[项目编号]</w:t>
      </w:r>
      <w:bookmarkEnd w:id="102"/>
      <w:r>
        <w:rPr>
          <w:rFonts w:ascii="仿宋" w:eastAsia="仿宋" w:hAnsi="仿宋" w:cs="仿宋" w:hint="eastAsia"/>
          <w:szCs w:val="21"/>
          <w:u w:val="single"/>
        </w:rPr>
        <w:t xml:space="preserve">  </w:t>
      </w:r>
    </w:p>
    <w:p w14:paraId="2B990E8F" w14:textId="77777777" w:rsidR="00940088" w:rsidRDefault="0091104A">
      <w:pPr>
        <w:rPr>
          <w:rFonts w:ascii="仿宋" w:eastAsia="仿宋" w:hAnsi="仿宋" w:cs="仿宋"/>
          <w:szCs w:val="21"/>
        </w:rPr>
      </w:pPr>
      <w:r>
        <w:rPr>
          <w:rFonts w:ascii="仿宋" w:eastAsia="仿宋" w:hAnsi="仿宋" w:cs="仿宋" w:hint="eastAsia"/>
          <w:szCs w:val="21"/>
        </w:rPr>
        <w:t>采购项目名称：</w:t>
      </w:r>
      <w:r>
        <w:rPr>
          <w:rFonts w:ascii="仿宋" w:eastAsia="仿宋" w:hAnsi="仿宋" w:cs="仿宋" w:hint="eastAsia"/>
          <w:szCs w:val="21"/>
          <w:u w:val="single"/>
        </w:rPr>
        <w:t xml:space="preserve"> </w:t>
      </w:r>
      <w:bookmarkStart w:id="103" w:name="PO_3000001868_PM002_8"/>
      <w:r>
        <w:rPr>
          <w:rFonts w:ascii="仿宋" w:eastAsia="仿宋" w:hAnsi="仿宋" w:cs="仿宋" w:hint="eastAsia"/>
          <w:szCs w:val="21"/>
          <w:u w:val="single"/>
        </w:rPr>
        <w:t>[项目名称]</w:t>
      </w:r>
      <w:bookmarkEnd w:id="103"/>
      <w:r>
        <w:rPr>
          <w:rFonts w:ascii="仿宋" w:eastAsia="仿宋" w:hAnsi="仿宋" w:cs="仿宋" w:hint="eastAsia"/>
          <w:szCs w:val="21"/>
          <w:u w:val="single"/>
        </w:rPr>
        <w:t xml:space="preserve"> </w:t>
      </w:r>
    </w:p>
    <w:p w14:paraId="29D04B48" w14:textId="77777777" w:rsidR="00940088" w:rsidRDefault="0091104A">
      <w:pPr>
        <w:rPr>
          <w:rFonts w:ascii="仿宋" w:eastAsia="仿宋" w:hAnsi="仿宋" w:cs="仿宋"/>
          <w:szCs w:val="21"/>
          <w:u w:val="single"/>
        </w:rPr>
      </w:pPr>
      <w:r>
        <w:rPr>
          <w:rFonts w:ascii="仿宋" w:eastAsia="仿宋" w:hAnsi="仿宋" w:cs="仿宋" w:hint="eastAsia"/>
          <w:szCs w:val="21"/>
        </w:rPr>
        <w:t>分标号（此处有分标时填写具体分标号，无分标时填写“无”）：</w:t>
      </w:r>
      <w:r>
        <w:rPr>
          <w:rFonts w:ascii="仿宋" w:eastAsia="仿宋" w:hAnsi="仿宋" w:cs="仿宋" w:hint="eastAsia"/>
          <w:szCs w:val="21"/>
          <w:u w:val="single"/>
        </w:rPr>
        <w:t xml:space="preserve">                       </w:t>
      </w:r>
    </w:p>
    <w:tbl>
      <w:tblPr>
        <w:tblpPr w:leftFromText="180" w:rightFromText="180" w:vertAnchor="text" w:horzAnchor="margin" w:tblpXSpec="center"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3926"/>
        <w:gridCol w:w="3589"/>
        <w:gridCol w:w="1274"/>
      </w:tblGrid>
      <w:tr w:rsidR="00940088" w14:paraId="46C4931F" w14:textId="77777777">
        <w:trPr>
          <w:trHeight w:val="327"/>
        </w:trPr>
        <w:tc>
          <w:tcPr>
            <w:tcW w:w="691" w:type="dxa"/>
            <w:tcBorders>
              <w:top w:val="single" w:sz="4" w:space="0" w:color="auto"/>
              <w:left w:val="single" w:sz="4" w:space="0" w:color="auto"/>
              <w:bottom w:val="single" w:sz="4" w:space="0" w:color="auto"/>
              <w:right w:val="single" w:sz="4" w:space="0" w:color="auto"/>
            </w:tcBorders>
            <w:vAlign w:val="center"/>
          </w:tcPr>
          <w:p w14:paraId="36E4E000" w14:textId="77777777" w:rsidR="00940088" w:rsidRDefault="0091104A">
            <w:pPr>
              <w:spacing w:line="340" w:lineRule="exact"/>
              <w:jc w:val="center"/>
              <w:rPr>
                <w:rFonts w:ascii="仿宋" w:eastAsia="仿宋" w:hAnsi="仿宋" w:cs="仿宋"/>
                <w:szCs w:val="21"/>
              </w:rPr>
            </w:pPr>
            <w:proofErr w:type="gramStart"/>
            <w:r>
              <w:rPr>
                <w:rFonts w:ascii="仿宋" w:eastAsia="仿宋" w:hAnsi="仿宋" w:cs="仿宋" w:hint="eastAsia"/>
                <w:szCs w:val="21"/>
              </w:rPr>
              <w:t>项号</w:t>
            </w:r>
            <w:proofErr w:type="gramEnd"/>
          </w:p>
        </w:tc>
        <w:tc>
          <w:tcPr>
            <w:tcW w:w="3926" w:type="dxa"/>
            <w:tcBorders>
              <w:top w:val="single" w:sz="4" w:space="0" w:color="auto"/>
              <w:left w:val="single" w:sz="4" w:space="0" w:color="auto"/>
              <w:bottom w:val="single" w:sz="4" w:space="0" w:color="auto"/>
              <w:right w:val="single" w:sz="4" w:space="0" w:color="auto"/>
            </w:tcBorders>
            <w:vAlign w:val="center"/>
          </w:tcPr>
          <w:p w14:paraId="0572277C" w14:textId="77777777" w:rsidR="00940088" w:rsidRDefault="0091104A">
            <w:pPr>
              <w:spacing w:line="340" w:lineRule="exact"/>
              <w:jc w:val="center"/>
              <w:rPr>
                <w:rFonts w:ascii="仿宋" w:eastAsia="仿宋" w:hAnsi="仿宋" w:cs="仿宋"/>
                <w:szCs w:val="21"/>
              </w:rPr>
            </w:pPr>
            <w:r>
              <w:rPr>
                <w:rFonts w:ascii="仿宋" w:eastAsia="仿宋" w:hAnsi="仿宋" w:cs="仿宋" w:hint="eastAsia"/>
                <w:szCs w:val="21"/>
              </w:rPr>
              <w:t>竞争性磋商采购文件的商务需求</w:t>
            </w:r>
          </w:p>
        </w:tc>
        <w:tc>
          <w:tcPr>
            <w:tcW w:w="3589" w:type="dxa"/>
            <w:tcBorders>
              <w:top w:val="single" w:sz="4" w:space="0" w:color="auto"/>
              <w:left w:val="single" w:sz="4" w:space="0" w:color="auto"/>
              <w:bottom w:val="single" w:sz="4" w:space="0" w:color="auto"/>
              <w:right w:val="single" w:sz="4" w:space="0" w:color="auto"/>
            </w:tcBorders>
            <w:vAlign w:val="center"/>
          </w:tcPr>
          <w:p w14:paraId="07617E77" w14:textId="77777777" w:rsidR="00940088" w:rsidRDefault="0091104A">
            <w:pPr>
              <w:spacing w:line="340" w:lineRule="exact"/>
              <w:jc w:val="center"/>
              <w:rPr>
                <w:rFonts w:ascii="仿宋" w:eastAsia="仿宋" w:hAnsi="仿宋" w:cs="仿宋"/>
                <w:szCs w:val="21"/>
              </w:rPr>
            </w:pPr>
            <w:r>
              <w:rPr>
                <w:rFonts w:ascii="仿宋" w:eastAsia="仿宋" w:hAnsi="仿宋" w:cs="仿宋" w:hint="eastAsia"/>
                <w:szCs w:val="21"/>
              </w:rPr>
              <w:t>响应文件承诺的商务条款</w:t>
            </w:r>
          </w:p>
        </w:tc>
        <w:tc>
          <w:tcPr>
            <w:tcW w:w="1274" w:type="dxa"/>
            <w:tcBorders>
              <w:top w:val="single" w:sz="4" w:space="0" w:color="auto"/>
              <w:left w:val="single" w:sz="4" w:space="0" w:color="auto"/>
              <w:bottom w:val="single" w:sz="4" w:space="0" w:color="auto"/>
              <w:right w:val="single" w:sz="4" w:space="0" w:color="auto"/>
            </w:tcBorders>
            <w:vAlign w:val="center"/>
          </w:tcPr>
          <w:p w14:paraId="423D5A78" w14:textId="77777777" w:rsidR="00940088" w:rsidRDefault="0091104A">
            <w:pPr>
              <w:spacing w:line="340" w:lineRule="exact"/>
              <w:jc w:val="center"/>
              <w:rPr>
                <w:rFonts w:ascii="仿宋" w:eastAsia="仿宋" w:hAnsi="仿宋" w:cs="仿宋"/>
                <w:szCs w:val="21"/>
              </w:rPr>
            </w:pPr>
            <w:r>
              <w:rPr>
                <w:rFonts w:ascii="仿宋" w:eastAsia="仿宋" w:hAnsi="仿宋" w:cs="仿宋" w:hint="eastAsia"/>
                <w:szCs w:val="21"/>
              </w:rPr>
              <w:t>偏离说明</w:t>
            </w:r>
          </w:p>
        </w:tc>
      </w:tr>
      <w:tr w:rsidR="00940088" w14:paraId="2949D56D" w14:textId="77777777">
        <w:trPr>
          <w:trHeight w:val="1320"/>
        </w:trPr>
        <w:tc>
          <w:tcPr>
            <w:tcW w:w="691" w:type="dxa"/>
            <w:tcBorders>
              <w:top w:val="single" w:sz="4" w:space="0" w:color="auto"/>
              <w:left w:val="single" w:sz="4" w:space="0" w:color="auto"/>
              <w:bottom w:val="single" w:sz="4" w:space="0" w:color="auto"/>
              <w:right w:val="single" w:sz="4" w:space="0" w:color="auto"/>
            </w:tcBorders>
          </w:tcPr>
          <w:p w14:paraId="7E4CEAD1" w14:textId="77777777" w:rsidR="00940088" w:rsidRDefault="0091104A">
            <w:pPr>
              <w:spacing w:line="340" w:lineRule="exact"/>
              <w:rPr>
                <w:rFonts w:ascii="仿宋" w:eastAsia="仿宋" w:hAnsi="仿宋" w:cs="仿宋"/>
                <w:szCs w:val="21"/>
              </w:rPr>
            </w:pPr>
            <w:proofErr w:type="gramStart"/>
            <w:r>
              <w:rPr>
                <w:rFonts w:ascii="仿宋" w:eastAsia="仿宋" w:hAnsi="仿宋" w:cs="仿宋" w:hint="eastAsia"/>
                <w:szCs w:val="21"/>
              </w:rPr>
              <w:t>一</w:t>
            </w:r>
            <w:proofErr w:type="gramEnd"/>
          </w:p>
        </w:tc>
        <w:tc>
          <w:tcPr>
            <w:tcW w:w="3926" w:type="dxa"/>
            <w:tcBorders>
              <w:top w:val="single" w:sz="4" w:space="0" w:color="auto"/>
              <w:left w:val="single" w:sz="4" w:space="0" w:color="auto"/>
              <w:bottom w:val="single" w:sz="4" w:space="0" w:color="auto"/>
              <w:right w:val="single" w:sz="4" w:space="0" w:color="auto"/>
            </w:tcBorders>
          </w:tcPr>
          <w:p w14:paraId="67D95CF8"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1  ……</w:t>
            </w:r>
          </w:p>
          <w:p w14:paraId="18D0787A"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2  ……</w:t>
            </w:r>
          </w:p>
          <w:p w14:paraId="10AAA6C2"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3  ……</w:t>
            </w:r>
          </w:p>
          <w:p w14:paraId="7DCC0A0F"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w:t>
            </w:r>
          </w:p>
        </w:tc>
        <w:tc>
          <w:tcPr>
            <w:tcW w:w="3589" w:type="dxa"/>
            <w:tcBorders>
              <w:top w:val="single" w:sz="4" w:space="0" w:color="auto"/>
              <w:left w:val="single" w:sz="4" w:space="0" w:color="auto"/>
              <w:bottom w:val="single" w:sz="4" w:space="0" w:color="auto"/>
              <w:right w:val="single" w:sz="4" w:space="0" w:color="auto"/>
            </w:tcBorders>
          </w:tcPr>
          <w:p w14:paraId="17AADA63"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1  ……</w:t>
            </w:r>
          </w:p>
          <w:p w14:paraId="1088C20A"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2  ……</w:t>
            </w:r>
          </w:p>
          <w:p w14:paraId="6988A457"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3  ……</w:t>
            </w:r>
          </w:p>
          <w:p w14:paraId="3A158BFA"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w:t>
            </w:r>
          </w:p>
        </w:tc>
        <w:tc>
          <w:tcPr>
            <w:tcW w:w="1274" w:type="dxa"/>
            <w:tcBorders>
              <w:top w:val="single" w:sz="4" w:space="0" w:color="auto"/>
              <w:left w:val="single" w:sz="4" w:space="0" w:color="auto"/>
              <w:bottom w:val="single" w:sz="4" w:space="0" w:color="auto"/>
              <w:right w:val="single" w:sz="4" w:space="0" w:color="auto"/>
            </w:tcBorders>
          </w:tcPr>
          <w:p w14:paraId="67A7BEA6" w14:textId="77777777" w:rsidR="00940088" w:rsidRDefault="00940088">
            <w:pPr>
              <w:spacing w:line="300" w:lineRule="exact"/>
              <w:rPr>
                <w:rFonts w:ascii="仿宋" w:eastAsia="仿宋" w:hAnsi="仿宋" w:cs="仿宋"/>
                <w:szCs w:val="21"/>
              </w:rPr>
            </w:pPr>
          </w:p>
        </w:tc>
      </w:tr>
      <w:tr w:rsidR="00940088" w14:paraId="49506405" w14:textId="77777777">
        <w:trPr>
          <w:trHeight w:val="1659"/>
        </w:trPr>
        <w:tc>
          <w:tcPr>
            <w:tcW w:w="691" w:type="dxa"/>
            <w:tcBorders>
              <w:top w:val="single" w:sz="4" w:space="0" w:color="auto"/>
              <w:left w:val="single" w:sz="4" w:space="0" w:color="auto"/>
              <w:bottom w:val="single" w:sz="4" w:space="0" w:color="auto"/>
              <w:right w:val="single" w:sz="4" w:space="0" w:color="auto"/>
            </w:tcBorders>
          </w:tcPr>
          <w:p w14:paraId="108D7863"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w:t>
            </w:r>
          </w:p>
        </w:tc>
        <w:tc>
          <w:tcPr>
            <w:tcW w:w="3926" w:type="dxa"/>
            <w:tcBorders>
              <w:top w:val="single" w:sz="4" w:space="0" w:color="auto"/>
              <w:left w:val="single" w:sz="4" w:space="0" w:color="auto"/>
              <w:bottom w:val="single" w:sz="4" w:space="0" w:color="auto"/>
              <w:right w:val="single" w:sz="4" w:space="0" w:color="auto"/>
            </w:tcBorders>
          </w:tcPr>
          <w:p w14:paraId="1E5033E0"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1  ……</w:t>
            </w:r>
          </w:p>
          <w:p w14:paraId="05E2DDEA"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2  ……</w:t>
            </w:r>
          </w:p>
          <w:p w14:paraId="6B67FCB3"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3  ……</w:t>
            </w:r>
          </w:p>
          <w:p w14:paraId="0F563CB1"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w:t>
            </w:r>
          </w:p>
        </w:tc>
        <w:tc>
          <w:tcPr>
            <w:tcW w:w="3589" w:type="dxa"/>
            <w:tcBorders>
              <w:top w:val="single" w:sz="4" w:space="0" w:color="auto"/>
              <w:left w:val="single" w:sz="4" w:space="0" w:color="auto"/>
              <w:bottom w:val="single" w:sz="4" w:space="0" w:color="auto"/>
              <w:right w:val="single" w:sz="4" w:space="0" w:color="auto"/>
            </w:tcBorders>
          </w:tcPr>
          <w:p w14:paraId="7A6307DF"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1  ……</w:t>
            </w:r>
          </w:p>
          <w:p w14:paraId="4431F158"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2  ……</w:t>
            </w:r>
          </w:p>
          <w:p w14:paraId="4B049635"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3  ……</w:t>
            </w:r>
          </w:p>
          <w:p w14:paraId="0A0355E9" w14:textId="77777777" w:rsidR="00940088" w:rsidRDefault="0091104A">
            <w:pPr>
              <w:spacing w:line="340" w:lineRule="exact"/>
              <w:rPr>
                <w:rFonts w:ascii="仿宋" w:eastAsia="仿宋" w:hAnsi="仿宋" w:cs="仿宋"/>
                <w:szCs w:val="21"/>
              </w:rPr>
            </w:pPr>
            <w:r>
              <w:rPr>
                <w:rFonts w:ascii="仿宋" w:eastAsia="仿宋" w:hAnsi="仿宋" w:cs="仿宋" w:hint="eastAsia"/>
                <w:szCs w:val="21"/>
              </w:rPr>
              <w:t>……</w:t>
            </w:r>
          </w:p>
        </w:tc>
        <w:tc>
          <w:tcPr>
            <w:tcW w:w="1274" w:type="dxa"/>
            <w:tcBorders>
              <w:top w:val="single" w:sz="4" w:space="0" w:color="auto"/>
              <w:left w:val="single" w:sz="4" w:space="0" w:color="auto"/>
              <w:bottom w:val="single" w:sz="4" w:space="0" w:color="auto"/>
              <w:right w:val="single" w:sz="4" w:space="0" w:color="auto"/>
            </w:tcBorders>
          </w:tcPr>
          <w:p w14:paraId="3D037947" w14:textId="77777777" w:rsidR="00940088" w:rsidRDefault="00940088">
            <w:pPr>
              <w:spacing w:line="300" w:lineRule="exact"/>
              <w:rPr>
                <w:rFonts w:ascii="仿宋" w:eastAsia="仿宋" w:hAnsi="仿宋" w:cs="仿宋"/>
                <w:szCs w:val="21"/>
              </w:rPr>
            </w:pPr>
          </w:p>
        </w:tc>
      </w:tr>
    </w:tbl>
    <w:p w14:paraId="2C19FBBE" w14:textId="77777777" w:rsidR="00940088" w:rsidRDefault="0091104A">
      <w:pPr>
        <w:pStyle w:val="a8"/>
        <w:spacing w:line="400" w:lineRule="exact"/>
        <w:ind w:firstLineChars="0" w:firstLine="0"/>
        <w:rPr>
          <w:rFonts w:ascii="仿宋" w:eastAsia="仿宋" w:hAnsi="仿宋" w:cs="仿宋"/>
          <w:sz w:val="24"/>
          <w:szCs w:val="24"/>
        </w:rPr>
      </w:pPr>
      <w:r>
        <w:rPr>
          <w:rFonts w:ascii="仿宋" w:eastAsia="仿宋" w:hAnsi="仿宋" w:cs="仿宋" w:hint="eastAsia"/>
          <w:sz w:val="24"/>
          <w:szCs w:val="24"/>
        </w:rPr>
        <w:t>注：</w:t>
      </w:r>
    </w:p>
    <w:p w14:paraId="7BDB7F63" w14:textId="77777777" w:rsidR="00940088" w:rsidRDefault="0091104A">
      <w:pPr>
        <w:pStyle w:val="a8"/>
        <w:spacing w:line="400" w:lineRule="exact"/>
        <w:ind w:firstLineChars="0" w:firstLine="0"/>
        <w:rPr>
          <w:rFonts w:ascii="仿宋" w:eastAsia="仿宋" w:hAnsi="仿宋" w:cs="仿宋"/>
          <w:sz w:val="24"/>
          <w:szCs w:val="24"/>
        </w:rPr>
      </w:pPr>
      <w:r>
        <w:rPr>
          <w:rFonts w:ascii="仿宋" w:eastAsia="仿宋" w:hAnsi="仿宋" w:cs="仿宋" w:hint="eastAsia"/>
          <w:sz w:val="24"/>
          <w:szCs w:val="24"/>
        </w:rPr>
        <w:t>1.说明：应对照磋商文件“第二章 采购需求”中的商务条款逐条</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明确响应，并</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偏离说明。</w:t>
      </w:r>
    </w:p>
    <w:p w14:paraId="2EB2F13A" w14:textId="77777777" w:rsidR="00940088" w:rsidRDefault="0091104A">
      <w:pPr>
        <w:pStyle w:val="a8"/>
        <w:spacing w:line="400" w:lineRule="exact"/>
        <w:ind w:firstLineChars="0" w:firstLine="0"/>
        <w:rPr>
          <w:rFonts w:ascii="仿宋" w:eastAsia="仿宋" w:hAnsi="仿宋" w:cs="仿宋"/>
          <w:sz w:val="24"/>
          <w:szCs w:val="24"/>
        </w:rPr>
      </w:pPr>
      <w:r>
        <w:rPr>
          <w:rFonts w:ascii="仿宋" w:eastAsia="仿宋" w:hAnsi="仿宋" w:cs="仿宋" w:hint="eastAsia"/>
          <w:sz w:val="24"/>
          <w:szCs w:val="24"/>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21DD0614" w14:textId="77777777" w:rsidR="00940088" w:rsidRDefault="0091104A">
      <w:pPr>
        <w:spacing w:line="400" w:lineRule="exact"/>
        <w:rPr>
          <w:rFonts w:ascii="仿宋" w:eastAsia="仿宋" w:hAnsi="仿宋" w:cs="仿宋"/>
          <w:kern w:val="0"/>
        </w:rPr>
      </w:pPr>
      <w:r>
        <w:rPr>
          <w:rFonts w:ascii="仿宋" w:eastAsia="仿宋" w:hAnsi="仿宋" w:cs="仿宋" w:hint="eastAsia"/>
          <w:kern w:val="0"/>
        </w:rPr>
        <w:t>3.表格内容均需按要求填写，不得留空，否则按竞标无效处理。</w:t>
      </w:r>
    </w:p>
    <w:p w14:paraId="373EF619" w14:textId="77777777" w:rsidR="00940088" w:rsidRDefault="0091104A">
      <w:pPr>
        <w:pStyle w:val="a9"/>
        <w:spacing w:line="400" w:lineRule="exact"/>
        <w:rPr>
          <w:rFonts w:ascii="仿宋" w:eastAsia="仿宋" w:hAnsi="仿宋" w:cs="仿宋"/>
          <w:sz w:val="24"/>
          <w:szCs w:val="24"/>
        </w:rPr>
      </w:pPr>
      <w:r>
        <w:rPr>
          <w:rFonts w:ascii="仿宋" w:eastAsia="仿宋" w:hAnsi="仿宋" w:cs="仿宋" w:hint="eastAsia"/>
          <w:sz w:val="24"/>
          <w:szCs w:val="24"/>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573E5D7" w14:textId="77777777" w:rsidR="00940088" w:rsidRDefault="00940088">
      <w:pPr>
        <w:ind w:firstLineChars="1600" w:firstLine="3840"/>
        <w:rPr>
          <w:rFonts w:ascii="仿宋" w:eastAsia="仿宋" w:hAnsi="仿宋" w:cs="仿宋"/>
          <w:kern w:val="0"/>
        </w:rPr>
      </w:pPr>
    </w:p>
    <w:p w14:paraId="4A452AE4" w14:textId="77777777" w:rsidR="00940088" w:rsidRDefault="0091104A">
      <w:pPr>
        <w:ind w:firstLineChars="1600" w:firstLine="3840"/>
        <w:rPr>
          <w:rFonts w:ascii="仿宋" w:eastAsia="仿宋" w:hAnsi="仿宋" w:cs="仿宋"/>
        </w:rPr>
      </w:pPr>
      <w:r>
        <w:rPr>
          <w:rFonts w:ascii="仿宋" w:eastAsia="仿宋" w:hAnsi="仿宋" w:cs="仿宋" w:hint="eastAsia"/>
          <w:kern w:val="0"/>
        </w:rPr>
        <w:t>供应商名称（电子签章）：</w:t>
      </w:r>
    </w:p>
    <w:p w14:paraId="5A8B5919" w14:textId="77777777" w:rsidR="00940088" w:rsidRDefault="0091104A">
      <w:pPr>
        <w:jc w:val="center"/>
        <w:rPr>
          <w:rFonts w:ascii="仿宋" w:eastAsia="仿宋" w:hAnsi="仿宋" w:cs="仿宋"/>
          <w:b/>
        </w:rPr>
      </w:pPr>
      <w:r>
        <w:rPr>
          <w:rFonts w:ascii="仿宋" w:eastAsia="仿宋" w:hAnsi="仿宋" w:cs="仿宋" w:hint="eastAsia"/>
          <w:kern w:val="0"/>
          <w:lang w:val="zh-CN"/>
        </w:rPr>
        <w:t xml:space="preserve">                                                   日期：  年  月   日</w:t>
      </w:r>
    </w:p>
    <w:p w14:paraId="2EE5FFFB" w14:textId="77777777" w:rsidR="00940088" w:rsidRDefault="00940088">
      <w:pPr>
        <w:snapToGrid w:val="0"/>
        <w:ind w:firstLineChars="200" w:firstLine="602"/>
        <w:rPr>
          <w:rFonts w:ascii="仿宋" w:eastAsia="仿宋" w:hAnsi="仿宋" w:cs="仿宋"/>
          <w:b/>
          <w:sz w:val="30"/>
          <w:szCs w:val="30"/>
        </w:rPr>
      </w:pPr>
    </w:p>
    <w:p w14:paraId="489A093D" w14:textId="77777777" w:rsidR="00940088" w:rsidRDefault="0091104A">
      <w:pPr>
        <w:rPr>
          <w:rFonts w:ascii="仿宋" w:eastAsia="仿宋" w:hAnsi="仿宋" w:cs="仿宋"/>
          <w:b/>
          <w:sz w:val="30"/>
          <w:szCs w:val="30"/>
        </w:rPr>
      </w:pPr>
      <w:r>
        <w:rPr>
          <w:rFonts w:ascii="仿宋" w:eastAsia="仿宋" w:hAnsi="仿宋" w:cs="仿宋" w:hint="eastAsia"/>
          <w:b/>
          <w:sz w:val="30"/>
          <w:szCs w:val="30"/>
        </w:rPr>
        <w:br w:type="page"/>
      </w:r>
    </w:p>
    <w:p w14:paraId="586146D2" w14:textId="77777777" w:rsidR="00940088" w:rsidRDefault="0091104A">
      <w:pPr>
        <w:snapToGrid w:val="0"/>
        <w:ind w:firstLineChars="200" w:firstLine="602"/>
        <w:rPr>
          <w:rFonts w:ascii="仿宋" w:eastAsia="仿宋" w:hAnsi="仿宋" w:cs="仿宋"/>
          <w:b/>
          <w:sz w:val="30"/>
          <w:szCs w:val="30"/>
        </w:rPr>
      </w:pPr>
      <w:r>
        <w:rPr>
          <w:rFonts w:ascii="仿宋" w:eastAsia="仿宋" w:hAnsi="仿宋" w:cs="仿宋" w:hint="eastAsia"/>
          <w:b/>
          <w:sz w:val="30"/>
          <w:szCs w:val="30"/>
        </w:rPr>
        <w:lastRenderedPageBreak/>
        <w:t>五、竞标人情况介绍</w:t>
      </w:r>
    </w:p>
    <w:p w14:paraId="26E6C214" w14:textId="77777777" w:rsidR="00940088" w:rsidRDefault="00940088">
      <w:pPr>
        <w:snapToGrid w:val="0"/>
        <w:ind w:firstLineChars="200" w:firstLine="602"/>
        <w:rPr>
          <w:rFonts w:ascii="仿宋" w:eastAsia="仿宋" w:hAnsi="仿宋" w:cs="仿宋"/>
          <w:b/>
          <w:sz w:val="30"/>
          <w:szCs w:val="30"/>
        </w:rPr>
      </w:pPr>
    </w:p>
    <w:p w14:paraId="7DB0404B" w14:textId="77777777" w:rsidR="00940088" w:rsidRDefault="0091104A">
      <w:pPr>
        <w:autoSpaceDE w:val="0"/>
        <w:autoSpaceDN w:val="0"/>
        <w:ind w:leftChars="1950" w:left="4920" w:hangingChars="100" w:hanging="240"/>
        <w:rPr>
          <w:rFonts w:ascii="仿宋" w:eastAsia="仿宋" w:hAnsi="仿宋" w:cs="仿宋"/>
          <w:kern w:val="0"/>
        </w:rPr>
      </w:pPr>
      <w:r>
        <w:rPr>
          <w:rFonts w:ascii="仿宋" w:eastAsia="仿宋" w:hAnsi="仿宋" w:cs="仿宋" w:hint="eastAsia"/>
          <w:kern w:val="0"/>
        </w:rPr>
        <w:t>供应商名称（电子签章）：</w:t>
      </w:r>
    </w:p>
    <w:p w14:paraId="6D9F84F0" w14:textId="77777777" w:rsidR="00940088" w:rsidRDefault="0091104A">
      <w:pPr>
        <w:autoSpaceDE w:val="0"/>
        <w:autoSpaceDN w:val="0"/>
        <w:ind w:firstLineChars="2700" w:firstLine="6480"/>
        <w:rPr>
          <w:rFonts w:ascii="仿宋" w:eastAsia="仿宋" w:hAnsi="仿宋" w:cs="仿宋"/>
          <w:b/>
          <w:bCs/>
        </w:rPr>
      </w:pPr>
      <w:r>
        <w:rPr>
          <w:rFonts w:ascii="仿宋" w:eastAsia="仿宋" w:hAnsi="仿宋" w:cs="仿宋" w:hint="eastAsia"/>
          <w:kern w:val="0"/>
          <w:lang w:val="zh-CN"/>
        </w:rPr>
        <w:t>日期：  年  月   日</w:t>
      </w:r>
    </w:p>
    <w:p w14:paraId="1BBBE998" w14:textId="77777777" w:rsidR="00940088" w:rsidRDefault="00940088">
      <w:pPr>
        <w:snapToGrid w:val="0"/>
        <w:spacing w:beforeLines="50" w:before="120" w:after="50"/>
        <w:ind w:firstLineChars="200" w:firstLine="602"/>
        <w:rPr>
          <w:rFonts w:ascii="仿宋" w:eastAsia="仿宋" w:hAnsi="仿宋" w:cs="仿宋"/>
          <w:b/>
          <w:sz w:val="30"/>
          <w:szCs w:val="30"/>
        </w:rPr>
      </w:pPr>
    </w:p>
    <w:p w14:paraId="12FD302F" w14:textId="77777777" w:rsidR="00940088" w:rsidRDefault="00940088">
      <w:pPr>
        <w:snapToGrid w:val="0"/>
        <w:spacing w:beforeLines="50" w:before="120" w:after="50"/>
        <w:ind w:firstLineChars="200" w:firstLine="602"/>
        <w:rPr>
          <w:rFonts w:ascii="仿宋" w:eastAsia="仿宋" w:hAnsi="仿宋" w:cs="仿宋"/>
          <w:b/>
          <w:sz w:val="30"/>
          <w:szCs w:val="30"/>
        </w:rPr>
      </w:pPr>
    </w:p>
    <w:p w14:paraId="162E24E3" w14:textId="77777777" w:rsidR="00940088" w:rsidRDefault="0091104A">
      <w:pPr>
        <w:snapToGrid w:val="0"/>
        <w:spacing w:beforeLines="50" w:before="120" w:after="50"/>
        <w:ind w:firstLineChars="200" w:firstLine="602"/>
        <w:rPr>
          <w:rFonts w:ascii="仿宋" w:eastAsia="仿宋" w:hAnsi="仿宋" w:cs="仿宋"/>
          <w:b/>
          <w:sz w:val="30"/>
          <w:szCs w:val="30"/>
        </w:rPr>
      </w:pPr>
      <w:r>
        <w:rPr>
          <w:rFonts w:ascii="仿宋" w:eastAsia="仿宋" w:hAnsi="仿宋" w:cs="仿宋" w:hint="eastAsia"/>
          <w:b/>
          <w:sz w:val="30"/>
          <w:szCs w:val="30"/>
        </w:rPr>
        <w:t>六、供应</w:t>
      </w:r>
      <w:proofErr w:type="gramStart"/>
      <w:r>
        <w:rPr>
          <w:rFonts w:ascii="仿宋" w:eastAsia="仿宋" w:hAnsi="仿宋" w:cs="仿宋" w:hint="eastAsia"/>
          <w:b/>
          <w:sz w:val="30"/>
          <w:szCs w:val="30"/>
        </w:rPr>
        <w:t>商类似</w:t>
      </w:r>
      <w:proofErr w:type="gramEnd"/>
      <w:r>
        <w:rPr>
          <w:rFonts w:ascii="仿宋" w:eastAsia="仿宋" w:hAnsi="仿宋" w:cs="仿宋" w:hint="eastAsia"/>
          <w:b/>
          <w:sz w:val="30"/>
          <w:szCs w:val="30"/>
        </w:rPr>
        <w:t>的业绩证明文件</w:t>
      </w:r>
    </w:p>
    <w:p w14:paraId="0349D995" w14:textId="77777777" w:rsidR="00940088" w:rsidRDefault="0091104A">
      <w:pPr>
        <w:autoSpaceDE w:val="0"/>
        <w:autoSpaceDN w:val="0"/>
        <w:ind w:firstLine="120"/>
        <w:rPr>
          <w:rFonts w:ascii="仿宋" w:eastAsia="仿宋" w:hAnsi="仿宋" w:cs="仿宋"/>
        </w:rPr>
      </w:pPr>
      <w:r>
        <w:rPr>
          <w:rFonts w:ascii="仿宋" w:eastAsia="仿宋" w:hAnsi="仿宋" w:cs="仿宋" w:hint="eastAsia"/>
          <w:b/>
        </w:rPr>
        <w:t>附表 :相关项目业绩一览表</w:t>
      </w:r>
    </w:p>
    <w:tbl>
      <w:tblPr>
        <w:tblW w:w="8933"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02"/>
        <w:gridCol w:w="1054"/>
        <w:gridCol w:w="904"/>
        <w:gridCol w:w="1299"/>
        <w:gridCol w:w="817"/>
        <w:gridCol w:w="1299"/>
        <w:gridCol w:w="1299"/>
        <w:gridCol w:w="1659"/>
      </w:tblGrid>
      <w:tr w:rsidR="00940088" w14:paraId="7DFDFA78" w14:textId="77777777">
        <w:trPr>
          <w:tblHeader/>
          <w:jc w:val="center"/>
        </w:trPr>
        <w:tc>
          <w:tcPr>
            <w:tcW w:w="602" w:type="dxa"/>
            <w:vMerge w:val="restart"/>
            <w:tcBorders>
              <w:top w:val="single" w:sz="4" w:space="0" w:color="auto"/>
              <w:left w:val="single" w:sz="4" w:space="0" w:color="auto"/>
              <w:right w:val="single" w:sz="4" w:space="0" w:color="auto"/>
            </w:tcBorders>
            <w:vAlign w:val="center"/>
          </w:tcPr>
          <w:p w14:paraId="432CD6AF" w14:textId="77777777" w:rsidR="00940088" w:rsidRDefault="0091104A">
            <w:pPr>
              <w:snapToGrid w:val="0"/>
              <w:spacing w:line="240" w:lineRule="auto"/>
              <w:jc w:val="center"/>
              <w:rPr>
                <w:rFonts w:ascii="仿宋" w:eastAsia="仿宋" w:hAnsi="仿宋" w:cs="仿宋"/>
                <w:bCs/>
              </w:rPr>
            </w:pPr>
            <w:r>
              <w:rPr>
                <w:rFonts w:ascii="仿宋" w:eastAsia="仿宋" w:hAnsi="仿宋" w:cs="仿宋" w:hint="eastAsia"/>
                <w:bCs/>
              </w:rPr>
              <w:t>序号</w:t>
            </w:r>
          </w:p>
        </w:tc>
        <w:tc>
          <w:tcPr>
            <w:tcW w:w="1054" w:type="dxa"/>
            <w:vMerge w:val="restart"/>
            <w:tcBorders>
              <w:top w:val="single" w:sz="4" w:space="0" w:color="auto"/>
              <w:left w:val="single" w:sz="4" w:space="0" w:color="auto"/>
              <w:bottom w:val="single" w:sz="4" w:space="0" w:color="auto"/>
              <w:right w:val="single" w:sz="4" w:space="0" w:color="auto"/>
            </w:tcBorders>
            <w:vAlign w:val="center"/>
          </w:tcPr>
          <w:p w14:paraId="2A34E234" w14:textId="77777777" w:rsidR="00940088" w:rsidRDefault="0091104A">
            <w:pPr>
              <w:snapToGrid w:val="0"/>
              <w:spacing w:line="240" w:lineRule="auto"/>
              <w:jc w:val="center"/>
              <w:rPr>
                <w:rFonts w:ascii="仿宋" w:eastAsia="仿宋" w:hAnsi="仿宋" w:cs="仿宋"/>
                <w:bCs/>
              </w:rPr>
            </w:pPr>
            <w:r>
              <w:rPr>
                <w:rFonts w:ascii="仿宋" w:eastAsia="仿宋" w:hAnsi="仿宋" w:cs="仿宋" w:hint="eastAsia"/>
                <w:bCs/>
              </w:rPr>
              <w:t>采购人名称</w:t>
            </w:r>
          </w:p>
        </w:tc>
        <w:tc>
          <w:tcPr>
            <w:tcW w:w="904" w:type="dxa"/>
            <w:vMerge w:val="restart"/>
            <w:tcBorders>
              <w:top w:val="single" w:sz="4" w:space="0" w:color="auto"/>
              <w:left w:val="single" w:sz="4" w:space="0" w:color="auto"/>
              <w:bottom w:val="single" w:sz="4" w:space="0" w:color="auto"/>
              <w:right w:val="single" w:sz="4" w:space="0" w:color="auto"/>
            </w:tcBorders>
            <w:vAlign w:val="center"/>
          </w:tcPr>
          <w:p w14:paraId="49D69B37" w14:textId="77777777" w:rsidR="00940088" w:rsidRDefault="0091104A">
            <w:pPr>
              <w:snapToGrid w:val="0"/>
              <w:spacing w:line="240" w:lineRule="auto"/>
              <w:jc w:val="center"/>
              <w:rPr>
                <w:rFonts w:ascii="仿宋" w:eastAsia="仿宋" w:hAnsi="仿宋" w:cs="仿宋"/>
                <w:bCs/>
              </w:rPr>
            </w:pPr>
            <w:r>
              <w:rPr>
                <w:rFonts w:ascii="仿宋" w:eastAsia="仿宋" w:hAnsi="仿宋" w:cs="仿宋" w:hint="eastAsia"/>
                <w:bCs/>
              </w:rPr>
              <w:t>项目名称</w:t>
            </w:r>
          </w:p>
        </w:tc>
        <w:tc>
          <w:tcPr>
            <w:tcW w:w="1299" w:type="dxa"/>
            <w:vMerge w:val="restart"/>
            <w:tcBorders>
              <w:top w:val="single" w:sz="4" w:space="0" w:color="auto"/>
              <w:left w:val="single" w:sz="4" w:space="0" w:color="auto"/>
              <w:bottom w:val="single" w:sz="4" w:space="0" w:color="auto"/>
              <w:right w:val="single" w:sz="4" w:space="0" w:color="auto"/>
            </w:tcBorders>
            <w:vAlign w:val="center"/>
          </w:tcPr>
          <w:p w14:paraId="490D5AE8" w14:textId="77777777" w:rsidR="00940088" w:rsidRDefault="0091104A">
            <w:pPr>
              <w:snapToGrid w:val="0"/>
              <w:spacing w:line="240" w:lineRule="auto"/>
              <w:jc w:val="center"/>
              <w:rPr>
                <w:rFonts w:ascii="仿宋" w:eastAsia="仿宋" w:hAnsi="仿宋" w:cs="仿宋"/>
                <w:bCs/>
              </w:rPr>
            </w:pPr>
            <w:r>
              <w:rPr>
                <w:rFonts w:ascii="仿宋" w:eastAsia="仿宋" w:hAnsi="仿宋" w:cs="仿宋" w:hint="eastAsia"/>
                <w:bCs/>
              </w:rPr>
              <w:t>合同金额</w:t>
            </w:r>
          </w:p>
          <w:p w14:paraId="20654C87" w14:textId="77777777" w:rsidR="00940088" w:rsidRDefault="0091104A">
            <w:pPr>
              <w:snapToGrid w:val="0"/>
              <w:spacing w:line="240" w:lineRule="auto"/>
              <w:jc w:val="center"/>
              <w:rPr>
                <w:rFonts w:ascii="仿宋" w:eastAsia="仿宋" w:hAnsi="仿宋" w:cs="仿宋"/>
                <w:bCs/>
              </w:rPr>
            </w:pPr>
            <w:r>
              <w:rPr>
                <w:rFonts w:ascii="仿宋" w:eastAsia="仿宋" w:hAnsi="仿宋" w:cs="仿宋" w:hint="eastAsia"/>
                <w:bCs/>
              </w:rPr>
              <w:t>（万元）</w:t>
            </w:r>
          </w:p>
        </w:tc>
        <w:tc>
          <w:tcPr>
            <w:tcW w:w="1299" w:type="dxa"/>
            <w:gridSpan w:val="3"/>
            <w:tcBorders>
              <w:top w:val="single" w:sz="4" w:space="0" w:color="auto"/>
              <w:left w:val="single" w:sz="4" w:space="0" w:color="auto"/>
              <w:bottom w:val="single" w:sz="4" w:space="0" w:color="auto"/>
              <w:right w:val="single" w:sz="4" w:space="0" w:color="auto"/>
            </w:tcBorders>
            <w:vAlign w:val="center"/>
          </w:tcPr>
          <w:p w14:paraId="69358D24" w14:textId="77777777" w:rsidR="00940088" w:rsidRDefault="0091104A">
            <w:pPr>
              <w:snapToGrid w:val="0"/>
              <w:spacing w:line="240" w:lineRule="auto"/>
              <w:jc w:val="center"/>
              <w:rPr>
                <w:rFonts w:ascii="仿宋" w:eastAsia="仿宋" w:hAnsi="仿宋" w:cs="仿宋"/>
                <w:bCs/>
              </w:rPr>
            </w:pPr>
            <w:r>
              <w:rPr>
                <w:rFonts w:ascii="仿宋" w:eastAsia="仿宋" w:hAnsi="仿宋" w:cs="仿宋" w:hint="eastAsia"/>
                <w:bCs/>
              </w:rPr>
              <w:t>附件在响应文件中页码</w:t>
            </w:r>
          </w:p>
        </w:tc>
        <w:tc>
          <w:tcPr>
            <w:tcW w:w="1659" w:type="dxa"/>
            <w:vMerge w:val="restart"/>
            <w:tcBorders>
              <w:top w:val="single" w:sz="4" w:space="0" w:color="auto"/>
              <w:left w:val="single" w:sz="4" w:space="0" w:color="auto"/>
              <w:bottom w:val="single" w:sz="4" w:space="0" w:color="auto"/>
              <w:right w:val="single" w:sz="4" w:space="0" w:color="auto"/>
            </w:tcBorders>
            <w:vAlign w:val="center"/>
          </w:tcPr>
          <w:p w14:paraId="46747D76" w14:textId="77777777" w:rsidR="00940088" w:rsidRDefault="0091104A">
            <w:pPr>
              <w:snapToGrid w:val="0"/>
              <w:spacing w:line="240" w:lineRule="auto"/>
              <w:jc w:val="center"/>
              <w:rPr>
                <w:rFonts w:ascii="仿宋" w:eastAsia="仿宋" w:hAnsi="仿宋" w:cs="仿宋"/>
                <w:bCs/>
              </w:rPr>
            </w:pPr>
            <w:r>
              <w:rPr>
                <w:rFonts w:ascii="仿宋" w:eastAsia="仿宋" w:hAnsi="仿宋" w:cs="仿宋" w:hint="eastAsia"/>
                <w:bCs/>
              </w:rPr>
              <w:t>采购人联系人及联系电话</w:t>
            </w:r>
          </w:p>
        </w:tc>
      </w:tr>
      <w:tr w:rsidR="00940088" w14:paraId="138E38E3" w14:textId="77777777">
        <w:trPr>
          <w:trHeight w:val="538"/>
          <w:tblHeader/>
          <w:jc w:val="center"/>
        </w:trPr>
        <w:tc>
          <w:tcPr>
            <w:tcW w:w="602" w:type="dxa"/>
            <w:vMerge/>
            <w:tcBorders>
              <w:left w:val="single" w:sz="4" w:space="0" w:color="auto"/>
              <w:bottom w:val="single" w:sz="4" w:space="0" w:color="auto"/>
              <w:right w:val="single" w:sz="4" w:space="0" w:color="auto"/>
            </w:tcBorders>
            <w:vAlign w:val="center"/>
          </w:tcPr>
          <w:p w14:paraId="137ECF4C" w14:textId="77777777" w:rsidR="00940088" w:rsidRDefault="00940088">
            <w:pPr>
              <w:widowControl/>
              <w:snapToGrid w:val="0"/>
              <w:spacing w:line="240" w:lineRule="auto"/>
              <w:jc w:val="center"/>
              <w:rPr>
                <w:rFonts w:ascii="仿宋" w:eastAsia="仿宋" w:hAnsi="仿宋" w:cs="仿宋"/>
                <w:b/>
              </w:rPr>
            </w:pPr>
          </w:p>
        </w:tc>
        <w:tc>
          <w:tcPr>
            <w:tcW w:w="1054" w:type="dxa"/>
            <w:vMerge/>
            <w:tcBorders>
              <w:top w:val="single" w:sz="4" w:space="0" w:color="auto"/>
              <w:left w:val="single" w:sz="4" w:space="0" w:color="auto"/>
              <w:bottom w:val="single" w:sz="4" w:space="0" w:color="auto"/>
              <w:right w:val="single" w:sz="4" w:space="0" w:color="auto"/>
            </w:tcBorders>
            <w:vAlign w:val="center"/>
          </w:tcPr>
          <w:p w14:paraId="02E35A46" w14:textId="77777777" w:rsidR="00940088" w:rsidRDefault="00940088">
            <w:pPr>
              <w:widowControl/>
              <w:snapToGrid w:val="0"/>
              <w:spacing w:line="240" w:lineRule="auto"/>
              <w:jc w:val="center"/>
              <w:rPr>
                <w:rFonts w:ascii="仿宋" w:eastAsia="仿宋" w:hAnsi="仿宋" w:cs="仿宋"/>
                <w:b/>
              </w:rPr>
            </w:pPr>
          </w:p>
        </w:tc>
        <w:tc>
          <w:tcPr>
            <w:tcW w:w="904" w:type="dxa"/>
            <w:vMerge/>
            <w:tcBorders>
              <w:top w:val="single" w:sz="4" w:space="0" w:color="auto"/>
              <w:left w:val="single" w:sz="4" w:space="0" w:color="auto"/>
              <w:bottom w:val="single" w:sz="4" w:space="0" w:color="auto"/>
              <w:right w:val="single" w:sz="4" w:space="0" w:color="auto"/>
            </w:tcBorders>
            <w:vAlign w:val="center"/>
          </w:tcPr>
          <w:p w14:paraId="670AE3BA" w14:textId="77777777" w:rsidR="00940088" w:rsidRDefault="00940088">
            <w:pPr>
              <w:widowControl/>
              <w:snapToGrid w:val="0"/>
              <w:spacing w:line="240" w:lineRule="auto"/>
              <w:jc w:val="center"/>
              <w:rPr>
                <w:rFonts w:ascii="仿宋" w:eastAsia="仿宋" w:hAnsi="仿宋" w:cs="仿宋"/>
                <w:b/>
              </w:rPr>
            </w:pPr>
          </w:p>
        </w:tc>
        <w:tc>
          <w:tcPr>
            <w:tcW w:w="1299" w:type="dxa"/>
            <w:vMerge/>
            <w:tcBorders>
              <w:top w:val="single" w:sz="4" w:space="0" w:color="auto"/>
              <w:left w:val="single" w:sz="4" w:space="0" w:color="auto"/>
              <w:bottom w:val="single" w:sz="4" w:space="0" w:color="auto"/>
              <w:right w:val="single" w:sz="4" w:space="0" w:color="auto"/>
            </w:tcBorders>
            <w:vAlign w:val="center"/>
          </w:tcPr>
          <w:p w14:paraId="27CF4E89" w14:textId="77777777" w:rsidR="00940088" w:rsidRDefault="00940088">
            <w:pPr>
              <w:widowControl/>
              <w:snapToGrid w:val="0"/>
              <w:spacing w:line="240" w:lineRule="auto"/>
              <w:jc w:val="center"/>
              <w:rPr>
                <w:rFonts w:ascii="仿宋" w:eastAsia="仿宋" w:hAnsi="仿宋" w:cs="仿宋"/>
                <w:b/>
              </w:rPr>
            </w:pPr>
          </w:p>
        </w:tc>
        <w:tc>
          <w:tcPr>
            <w:tcW w:w="817" w:type="dxa"/>
            <w:tcBorders>
              <w:top w:val="single" w:sz="4" w:space="0" w:color="auto"/>
              <w:left w:val="single" w:sz="4" w:space="0" w:color="auto"/>
              <w:bottom w:val="single" w:sz="4" w:space="0" w:color="auto"/>
              <w:right w:val="single" w:sz="4" w:space="0" w:color="auto"/>
            </w:tcBorders>
            <w:vAlign w:val="center"/>
          </w:tcPr>
          <w:p w14:paraId="5704A0D4" w14:textId="77777777" w:rsidR="00940088" w:rsidRDefault="0091104A">
            <w:pPr>
              <w:snapToGrid w:val="0"/>
              <w:spacing w:line="240" w:lineRule="auto"/>
              <w:jc w:val="center"/>
              <w:rPr>
                <w:rFonts w:ascii="仿宋" w:eastAsia="仿宋" w:hAnsi="仿宋" w:cs="仿宋"/>
                <w:bCs/>
              </w:rPr>
            </w:pPr>
            <w:r>
              <w:rPr>
                <w:rFonts w:ascii="仿宋" w:eastAsia="仿宋" w:hAnsi="仿宋" w:cs="仿宋" w:hint="eastAsia"/>
                <w:bCs/>
              </w:rPr>
              <w:t>合同</w:t>
            </w:r>
          </w:p>
        </w:tc>
        <w:tc>
          <w:tcPr>
            <w:tcW w:w="1299" w:type="dxa"/>
            <w:tcBorders>
              <w:top w:val="single" w:sz="4" w:space="0" w:color="auto"/>
              <w:left w:val="single" w:sz="4" w:space="0" w:color="auto"/>
              <w:bottom w:val="single" w:sz="4" w:space="0" w:color="auto"/>
              <w:right w:val="single" w:sz="4" w:space="0" w:color="auto"/>
            </w:tcBorders>
            <w:vAlign w:val="center"/>
          </w:tcPr>
          <w:p w14:paraId="679AD4A8" w14:textId="77777777" w:rsidR="00940088" w:rsidRDefault="0091104A">
            <w:pPr>
              <w:snapToGrid w:val="0"/>
              <w:spacing w:line="240" w:lineRule="auto"/>
              <w:jc w:val="center"/>
              <w:rPr>
                <w:rFonts w:ascii="仿宋" w:eastAsia="仿宋" w:hAnsi="仿宋" w:cs="仿宋"/>
                <w:bCs/>
              </w:rPr>
            </w:pPr>
            <w:r>
              <w:rPr>
                <w:rFonts w:ascii="仿宋" w:eastAsia="仿宋" w:hAnsi="仿宋" w:cs="仿宋" w:hint="eastAsia"/>
                <w:bCs/>
              </w:rPr>
              <w:t>验收报告</w:t>
            </w:r>
          </w:p>
        </w:tc>
        <w:tc>
          <w:tcPr>
            <w:tcW w:w="1299" w:type="dxa"/>
            <w:tcBorders>
              <w:top w:val="single" w:sz="4" w:space="0" w:color="auto"/>
              <w:left w:val="single" w:sz="4" w:space="0" w:color="auto"/>
              <w:bottom w:val="single" w:sz="4" w:space="0" w:color="auto"/>
              <w:right w:val="single" w:sz="4" w:space="0" w:color="auto"/>
            </w:tcBorders>
            <w:vAlign w:val="center"/>
          </w:tcPr>
          <w:p w14:paraId="39DD2399" w14:textId="77777777" w:rsidR="00940088" w:rsidRDefault="0091104A">
            <w:pPr>
              <w:snapToGrid w:val="0"/>
              <w:spacing w:line="240" w:lineRule="auto"/>
              <w:jc w:val="center"/>
              <w:rPr>
                <w:rFonts w:ascii="仿宋" w:eastAsia="仿宋" w:hAnsi="仿宋" w:cs="仿宋"/>
                <w:bCs/>
              </w:rPr>
            </w:pPr>
            <w:r>
              <w:rPr>
                <w:rFonts w:ascii="仿宋" w:eastAsia="仿宋" w:hAnsi="仿宋" w:cs="仿宋" w:hint="eastAsia"/>
                <w:bCs/>
              </w:rPr>
              <w:t>用户评价</w:t>
            </w:r>
          </w:p>
        </w:tc>
        <w:tc>
          <w:tcPr>
            <w:tcW w:w="1659" w:type="dxa"/>
            <w:vMerge/>
            <w:tcBorders>
              <w:top w:val="single" w:sz="4" w:space="0" w:color="auto"/>
              <w:left w:val="single" w:sz="4" w:space="0" w:color="auto"/>
              <w:bottom w:val="single" w:sz="4" w:space="0" w:color="auto"/>
              <w:right w:val="single" w:sz="4" w:space="0" w:color="auto"/>
            </w:tcBorders>
            <w:vAlign w:val="center"/>
          </w:tcPr>
          <w:p w14:paraId="73AB7401" w14:textId="77777777" w:rsidR="00940088" w:rsidRDefault="00940088">
            <w:pPr>
              <w:widowControl/>
              <w:snapToGrid w:val="0"/>
              <w:spacing w:line="240" w:lineRule="auto"/>
              <w:jc w:val="center"/>
              <w:rPr>
                <w:rFonts w:ascii="仿宋" w:eastAsia="仿宋" w:hAnsi="仿宋" w:cs="仿宋"/>
                <w:b/>
              </w:rPr>
            </w:pPr>
          </w:p>
        </w:tc>
      </w:tr>
      <w:tr w:rsidR="00940088" w14:paraId="2DE28B48" w14:textId="77777777">
        <w:trPr>
          <w:trHeight w:val="499"/>
          <w:jc w:val="center"/>
        </w:trPr>
        <w:tc>
          <w:tcPr>
            <w:tcW w:w="602" w:type="dxa"/>
            <w:tcBorders>
              <w:top w:val="single" w:sz="4" w:space="0" w:color="auto"/>
              <w:left w:val="single" w:sz="4" w:space="0" w:color="auto"/>
              <w:bottom w:val="single" w:sz="4" w:space="0" w:color="auto"/>
              <w:right w:val="single" w:sz="4" w:space="0" w:color="auto"/>
            </w:tcBorders>
            <w:vAlign w:val="center"/>
          </w:tcPr>
          <w:p w14:paraId="52290CF1" w14:textId="77777777" w:rsidR="00940088" w:rsidRDefault="00940088">
            <w:pPr>
              <w:snapToGrid w:val="0"/>
              <w:spacing w:line="240" w:lineRule="auto"/>
              <w:jc w:val="center"/>
              <w:rPr>
                <w:rFonts w:ascii="仿宋" w:eastAsia="仿宋" w:hAnsi="仿宋" w:cs="仿宋"/>
              </w:rPr>
            </w:pPr>
          </w:p>
        </w:tc>
        <w:tc>
          <w:tcPr>
            <w:tcW w:w="1054" w:type="dxa"/>
            <w:tcBorders>
              <w:top w:val="single" w:sz="4" w:space="0" w:color="auto"/>
              <w:left w:val="single" w:sz="4" w:space="0" w:color="auto"/>
              <w:bottom w:val="single" w:sz="4" w:space="0" w:color="auto"/>
              <w:right w:val="single" w:sz="4" w:space="0" w:color="auto"/>
            </w:tcBorders>
            <w:vAlign w:val="center"/>
          </w:tcPr>
          <w:p w14:paraId="0BE26766" w14:textId="77777777" w:rsidR="00940088" w:rsidRDefault="00940088">
            <w:pPr>
              <w:snapToGrid w:val="0"/>
              <w:spacing w:line="240" w:lineRule="auto"/>
              <w:jc w:val="center"/>
              <w:rPr>
                <w:rFonts w:ascii="仿宋" w:eastAsia="仿宋" w:hAnsi="仿宋" w:cs="仿宋"/>
              </w:rPr>
            </w:pPr>
          </w:p>
        </w:tc>
        <w:tc>
          <w:tcPr>
            <w:tcW w:w="904" w:type="dxa"/>
            <w:tcBorders>
              <w:top w:val="single" w:sz="4" w:space="0" w:color="auto"/>
              <w:left w:val="single" w:sz="4" w:space="0" w:color="auto"/>
              <w:bottom w:val="single" w:sz="4" w:space="0" w:color="auto"/>
              <w:right w:val="single" w:sz="4" w:space="0" w:color="auto"/>
            </w:tcBorders>
            <w:vAlign w:val="center"/>
          </w:tcPr>
          <w:p w14:paraId="07A57279" w14:textId="77777777" w:rsidR="00940088" w:rsidRDefault="00940088">
            <w:pPr>
              <w:snapToGrid w:val="0"/>
              <w:spacing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71254B32" w14:textId="77777777" w:rsidR="00940088" w:rsidRDefault="00940088">
            <w:pPr>
              <w:snapToGrid w:val="0"/>
              <w:spacing w:line="240" w:lineRule="auto"/>
              <w:jc w:val="center"/>
              <w:rPr>
                <w:rFonts w:ascii="仿宋" w:eastAsia="仿宋" w:hAnsi="仿宋" w:cs="仿宋"/>
              </w:rPr>
            </w:pPr>
          </w:p>
        </w:tc>
        <w:tc>
          <w:tcPr>
            <w:tcW w:w="817" w:type="dxa"/>
            <w:tcBorders>
              <w:top w:val="single" w:sz="4" w:space="0" w:color="auto"/>
              <w:left w:val="single" w:sz="4" w:space="0" w:color="auto"/>
              <w:bottom w:val="single" w:sz="4" w:space="0" w:color="auto"/>
              <w:right w:val="single" w:sz="4" w:space="0" w:color="auto"/>
            </w:tcBorders>
            <w:vAlign w:val="center"/>
          </w:tcPr>
          <w:p w14:paraId="3EC2A2B1" w14:textId="77777777" w:rsidR="00940088" w:rsidRDefault="00940088">
            <w:pPr>
              <w:snapToGrid w:val="0"/>
              <w:spacing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4BE83EEF" w14:textId="77777777" w:rsidR="00940088" w:rsidRDefault="00940088">
            <w:pPr>
              <w:snapToGrid w:val="0"/>
              <w:spacing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27C3407A" w14:textId="77777777" w:rsidR="00940088" w:rsidRDefault="00940088">
            <w:pPr>
              <w:snapToGrid w:val="0"/>
              <w:spacing w:line="240" w:lineRule="auto"/>
              <w:jc w:val="center"/>
              <w:rPr>
                <w:rFonts w:ascii="仿宋" w:eastAsia="仿宋" w:hAnsi="仿宋" w:cs="仿宋"/>
              </w:rPr>
            </w:pPr>
          </w:p>
        </w:tc>
        <w:tc>
          <w:tcPr>
            <w:tcW w:w="1659" w:type="dxa"/>
            <w:tcBorders>
              <w:top w:val="single" w:sz="4" w:space="0" w:color="auto"/>
              <w:left w:val="single" w:sz="4" w:space="0" w:color="auto"/>
              <w:bottom w:val="single" w:sz="4" w:space="0" w:color="auto"/>
              <w:right w:val="single" w:sz="4" w:space="0" w:color="auto"/>
            </w:tcBorders>
            <w:vAlign w:val="center"/>
          </w:tcPr>
          <w:p w14:paraId="088D4025" w14:textId="77777777" w:rsidR="00940088" w:rsidRDefault="00940088">
            <w:pPr>
              <w:snapToGrid w:val="0"/>
              <w:spacing w:line="240" w:lineRule="auto"/>
              <w:jc w:val="center"/>
              <w:rPr>
                <w:rFonts w:ascii="仿宋" w:eastAsia="仿宋" w:hAnsi="仿宋" w:cs="仿宋"/>
              </w:rPr>
            </w:pPr>
          </w:p>
        </w:tc>
      </w:tr>
      <w:tr w:rsidR="00940088" w14:paraId="741CBA49" w14:textId="7777777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70619B4" w14:textId="77777777" w:rsidR="00940088" w:rsidRDefault="00940088">
            <w:pPr>
              <w:snapToGrid w:val="0"/>
              <w:spacing w:before="50" w:afterLines="50" w:after="120" w:line="240" w:lineRule="auto"/>
              <w:jc w:val="center"/>
              <w:rPr>
                <w:rFonts w:ascii="仿宋" w:eastAsia="仿宋" w:hAnsi="仿宋" w:cs="仿宋"/>
              </w:rPr>
            </w:pPr>
          </w:p>
        </w:tc>
        <w:tc>
          <w:tcPr>
            <w:tcW w:w="1054" w:type="dxa"/>
            <w:tcBorders>
              <w:top w:val="single" w:sz="4" w:space="0" w:color="auto"/>
              <w:left w:val="single" w:sz="4" w:space="0" w:color="auto"/>
              <w:bottom w:val="single" w:sz="4" w:space="0" w:color="auto"/>
              <w:right w:val="single" w:sz="4" w:space="0" w:color="auto"/>
            </w:tcBorders>
            <w:vAlign w:val="center"/>
          </w:tcPr>
          <w:p w14:paraId="7014F258" w14:textId="77777777" w:rsidR="00940088" w:rsidRDefault="00940088">
            <w:pPr>
              <w:snapToGrid w:val="0"/>
              <w:spacing w:before="50" w:afterLines="50" w:after="120" w:line="240" w:lineRule="auto"/>
              <w:jc w:val="center"/>
              <w:rPr>
                <w:rFonts w:ascii="仿宋" w:eastAsia="仿宋" w:hAnsi="仿宋" w:cs="仿宋"/>
              </w:rPr>
            </w:pPr>
          </w:p>
        </w:tc>
        <w:tc>
          <w:tcPr>
            <w:tcW w:w="904" w:type="dxa"/>
            <w:tcBorders>
              <w:top w:val="single" w:sz="4" w:space="0" w:color="auto"/>
              <w:left w:val="single" w:sz="4" w:space="0" w:color="auto"/>
              <w:bottom w:val="single" w:sz="4" w:space="0" w:color="auto"/>
              <w:right w:val="single" w:sz="4" w:space="0" w:color="auto"/>
            </w:tcBorders>
            <w:vAlign w:val="center"/>
          </w:tcPr>
          <w:p w14:paraId="6EA1FFA5" w14:textId="77777777" w:rsidR="00940088" w:rsidRDefault="00940088">
            <w:pPr>
              <w:snapToGrid w:val="0"/>
              <w:spacing w:before="50" w:afterLines="50" w:after="120"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57D94983" w14:textId="77777777" w:rsidR="00940088" w:rsidRDefault="00940088">
            <w:pPr>
              <w:snapToGrid w:val="0"/>
              <w:spacing w:before="50" w:afterLines="50" w:after="120" w:line="240" w:lineRule="auto"/>
              <w:jc w:val="center"/>
              <w:rPr>
                <w:rFonts w:ascii="仿宋" w:eastAsia="仿宋" w:hAnsi="仿宋" w:cs="仿宋"/>
              </w:rPr>
            </w:pPr>
          </w:p>
        </w:tc>
        <w:tc>
          <w:tcPr>
            <w:tcW w:w="817" w:type="dxa"/>
            <w:tcBorders>
              <w:top w:val="single" w:sz="4" w:space="0" w:color="auto"/>
              <w:left w:val="single" w:sz="4" w:space="0" w:color="auto"/>
              <w:bottom w:val="single" w:sz="4" w:space="0" w:color="auto"/>
              <w:right w:val="single" w:sz="4" w:space="0" w:color="auto"/>
            </w:tcBorders>
            <w:vAlign w:val="center"/>
          </w:tcPr>
          <w:p w14:paraId="45E60812" w14:textId="77777777" w:rsidR="00940088" w:rsidRDefault="00940088">
            <w:pPr>
              <w:snapToGrid w:val="0"/>
              <w:spacing w:before="50" w:afterLines="50" w:after="120"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24D08072" w14:textId="77777777" w:rsidR="00940088" w:rsidRDefault="00940088">
            <w:pPr>
              <w:snapToGrid w:val="0"/>
              <w:spacing w:before="50" w:afterLines="50" w:after="120"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6DDC4A16" w14:textId="77777777" w:rsidR="00940088" w:rsidRDefault="00940088">
            <w:pPr>
              <w:snapToGrid w:val="0"/>
              <w:spacing w:before="50" w:afterLines="50" w:after="120" w:line="240" w:lineRule="auto"/>
              <w:jc w:val="center"/>
              <w:rPr>
                <w:rFonts w:ascii="仿宋" w:eastAsia="仿宋" w:hAnsi="仿宋" w:cs="仿宋"/>
              </w:rPr>
            </w:pPr>
          </w:p>
        </w:tc>
        <w:tc>
          <w:tcPr>
            <w:tcW w:w="1659" w:type="dxa"/>
            <w:tcBorders>
              <w:top w:val="single" w:sz="4" w:space="0" w:color="auto"/>
              <w:left w:val="single" w:sz="4" w:space="0" w:color="auto"/>
              <w:bottom w:val="single" w:sz="4" w:space="0" w:color="auto"/>
              <w:right w:val="single" w:sz="4" w:space="0" w:color="auto"/>
            </w:tcBorders>
            <w:vAlign w:val="center"/>
          </w:tcPr>
          <w:p w14:paraId="3713226E" w14:textId="77777777" w:rsidR="00940088" w:rsidRDefault="00940088">
            <w:pPr>
              <w:snapToGrid w:val="0"/>
              <w:spacing w:before="50" w:afterLines="50" w:after="120" w:line="240" w:lineRule="auto"/>
              <w:jc w:val="center"/>
              <w:rPr>
                <w:rFonts w:ascii="仿宋" w:eastAsia="仿宋" w:hAnsi="仿宋" w:cs="仿宋"/>
              </w:rPr>
            </w:pPr>
          </w:p>
        </w:tc>
      </w:tr>
      <w:tr w:rsidR="00940088" w14:paraId="2764102E" w14:textId="7777777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0D238B0B" w14:textId="77777777" w:rsidR="00940088" w:rsidRDefault="00940088">
            <w:pPr>
              <w:snapToGrid w:val="0"/>
              <w:spacing w:before="50" w:afterLines="50" w:after="120" w:line="240" w:lineRule="auto"/>
              <w:jc w:val="center"/>
              <w:rPr>
                <w:rFonts w:ascii="仿宋" w:eastAsia="仿宋" w:hAnsi="仿宋" w:cs="仿宋"/>
              </w:rPr>
            </w:pPr>
          </w:p>
        </w:tc>
        <w:tc>
          <w:tcPr>
            <w:tcW w:w="1054" w:type="dxa"/>
            <w:tcBorders>
              <w:top w:val="single" w:sz="4" w:space="0" w:color="auto"/>
              <w:left w:val="single" w:sz="4" w:space="0" w:color="auto"/>
              <w:bottom w:val="single" w:sz="4" w:space="0" w:color="auto"/>
              <w:right w:val="single" w:sz="4" w:space="0" w:color="auto"/>
            </w:tcBorders>
            <w:vAlign w:val="center"/>
          </w:tcPr>
          <w:p w14:paraId="2799D6AD" w14:textId="77777777" w:rsidR="00940088" w:rsidRDefault="00940088">
            <w:pPr>
              <w:snapToGrid w:val="0"/>
              <w:spacing w:before="50" w:afterLines="50" w:after="120" w:line="240" w:lineRule="auto"/>
              <w:jc w:val="center"/>
              <w:rPr>
                <w:rFonts w:ascii="仿宋" w:eastAsia="仿宋" w:hAnsi="仿宋" w:cs="仿宋"/>
              </w:rPr>
            </w:pPr>
          </w:p>
        </w:tc>
        <w:tc>
          <w:tcPr>
            <w:tcW w:w="904" w:type="dxa"/>
            <w:tcBorders>
              <w:top w:val="single" w:sz="4" w:space="0" w:color="auto"/>
              <w:left w:val="single" w:sz="4" w:space="0" w:color="auto"/>
              <w:bottom w:val="single" w:sz="4" w:space="0" w:color="auto"/>
              <w:right w:val="single" w:sz="4" w:space="0" w:color="auto"/>
            </w:tcBorders>
            <w:vAlign w:val="center"/>
          </w:tcPr>
          <w:p w14:paraId="53CD6EBB" w14:textId="77777777" w:rsidR="00940088" w:rsidRDefault="00940088">
            <w:pPr>
              <w:snapToGrid w:val="0"/>
              <w:spacing w:before="50" w:afterLines="50" w:after="120"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0B1DEB81" w14:textId="77777777" w:rsidR="00940088" w:rsidRDefault="00940088">
            <w:pPr>
              <w:snapToGrid w:val="0"/>
              <w:spacing w:before="50" w:afterLines="50" w:after="120" w:line="240" w:lineRule="auto"/>
              <w:jc w:val="center"/>
              <w:rPr>
                <w:rFonts w:ascii="仿宋" w:eastAsia="仿宋" w:hAnsi="仿宋" w:cs="仿宋"/>
              </w:rPr>
            </w:pPr>
          </w:p>
        </w:tc>
        <w:tc>
          <w:tcPr>
            <w:tcW w:w="817" w:type="dxa"/>
            <w:tcBorders>
              <w:top w:val="single" w:sz="4" w:space="0" w:color="auto"/>
              <w:left w:val="single" w:sz="4" w:space="0" w:color="auto"/>
              <w:bottom w:val="single" w:sz="4" w:space="0" w:color="auto"/>
              <w:right w:val="single" w:sz="4" w:space="0" w:color="auto"/>
            </w:tcBorders>
            <w:vAlign w:val="center"/>
          </w:tcPr>
          <w:p w14:paraId="15E0791A" w14:textId="77777777" w:rsidR="00940088" w:rsidRDefault="00940088">
            <w:pPr>
              <w:snapToGrid w:val="0"/>
              <w:spacing w:before="50" w:afterLines="50" w:after="120"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5F9287A0" w14:textId="77777777" w:rsidR="00940088" w:rsidRDefault="00940088">
            <w:pPr>
              <w:snapToGrid w:val="0"/>
              <w:spacing w:before="50" w:afterLines="50" w:after="120"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1369F346" w14:textId="77777777" w:rsidR="00940088" w:rsidRDefault="00940088">
            <w:pPr>
              <w:snapToGrid w:val="0"/>
              <w:spacing w:before="50" w:afterLines="50" w:after="120" w:line="240" w:lineRule="auto"/>
              <w:jc w:val="center"/>
              <w:rPr>
                <w:rFonts w:ascii="仿宋" w:eastAsia="仿宋" w:hAnsi="仿宋" w:cs="仿宋"/>
              </w:rPr>
            </w:pPr>
          </w:p>
        </w:tc>
        <w:tc>
          <w:tcPr>
            <w:tcW w:w="1659" w:type="dxa"/>
            <w:tcBorders>
              <w:top w:val="single" w:sz="4" w:space="0" w:color="auto"/>
              <w:left w:val="single" w:sz="4" w:space="0" w:color="auto"/>
              <w:bottom w:val="single" w:sz="4" w:space="0" w:color="auto"/>
              <w:right w:val="single" w:sz="4" w:space="0" w:color="auto"/>
            </w:tcBorders>
            <w:vAlign w:val="center"/>
          </w:tcPr>
          <w:p w14:paraId="62A6785A" w14:textId="77777777" w:rsidR="00940088" w:rsidRDefault="00940088">
            <w:pPr>
              <w:snapToGrid w:val="0"/>
              <w:spacing w:before="50" w:afterLines="50" w:after="120" w:line="240" w:lineRule="auto"/>
              <w:jc w:val="center"/>
              <w:rPr>
                <w:rFonts w:ascii="仿宋" w:eastAsia="仿宋" w:hAnsi="仿宋" w:cs="仿宋"/>
              </w:rPr>
            </w:pPr>
          </w:p>
        </w:tc>
      </w:tr>
      <w:tr w:rsidR="00940088" w14:paraId="4BAFC707" w14:textId="7777777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4CD7560" w14:textId="77777777" w:rsidR="00940088" w:rsidRDefault="00940088">
            <w:pPr>
              <w:snapToGrid w:val="0"/>
              <w:spacing w:before="50" w:afterLines="50" w:after="120" w:line="240" w:lineRule="auto"/>
              <w:jc w:val="center"/>
              <w:rPr>
                <w:rFonts w:ascii="仿宋" w:eastAsia="仿宋" w:hAnsi="仿宋" w:cs="仿宋"/>
              </w:rPr>
            </w:pPr>
          </w:p>
        </w:tc>
        <w:tc>
          <w:tcPr>
            <w:tcW w:w="1054" w:type="dxa"/>
            <w:tcBorders>
              <w:top w:val="single" w:sz="4" w:space="0" w:color="auto"/>
              <w:left w:val="single" w:sz="4" w:space="0" w:color="auto"/>
              <w:bottom w:val="single" w:sz="4" w:space="0" w:color="auto"/>
              <w:right w:val="single" w:sz="4" w:space="0" w:color="auto"/>
            </w:tcBorders>
            <w:vAlign w:val="center"/>
          </w:tcPr>
          <w:p w14:paraId="191CB45A" w14:textId="77777777" w:rsidR="00940088" w:rsidRDefault="00940088">
            <w:pPr>
              <w:snapToGrid w:val="0"/>
              <w:spacing w:before="50" w:afterLines="50" w:after="120" w:line="240" w:lineRule="auto"/>
              <w:jc w:val="center"/>
              <w:rPr>
                <w:rFonts w:ascii="仿宋" w:eastAsia="仿宋" w:hAnsi="仿宋" w:cs="仿宋"/>
              </w:rPr>
            </w:pPr>
          </w:p>
        </w:tc>
        <w:tc>
          <w:tcPr>
            <w:tcW w:w="904" w:type="dxa"/>
            <w:tcBorders>
              <w:top w:val="single" w:sz="4" w:space="0" w:color="auto"/>
              <w:left w:val="single" w:sz="4" w:space="0" w:color="auto"/>
              <w:bottom w:val="single" w:sz="4" w:space="0" w:color="auto"/>
              <w:right w:val="single" w:sz="4" w:space="0" w:color="auto"/>
            </w:tcBorders>
            <w:vAlign w:val="center"/>
          </w:tcPr>
          <w:p w14:paraId="7D3F9751" w14:textId="77777777" w:rsidR="00940088" w:rsidRDefault="00940088">
            <w:pPr>
              <w:snapToGrid w:val="0"/>
              <w:spacing w:before="50" w:afterLines="50" w:after="120"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0B9CE83A" w14:textId="77777777" w:rsidR="00940088" w:rsidRDefault="00940088">
            <w:pPr>
              <w:snapToGrid w:val="0"/>
              <w:spacing w:before="50" w:afterLines="50" w:after="120" w:line="240" w:lineRule="auto"/>
              <w:jc w:val="center"/>
              <w:rPr>
                <w:rFonts w:ascii="仿宋" w:eastAsia="仿宋" w:hAnsi="仿宋" w:cs="仿宋"/>
              </w:rPr>
            </w:pPr>
          </w:p>
        </w:tc>
        <w:tc>
          <w:tcPr>
            <w:tcW w:w="817" w:type="dxa"/>
            <w:tcBorders>
              <w:top w:val="single" w:sz="4" w:space="0" w:color="auto"/>
              <w:left w:val="single" w:sz="4" w:space="0" w:color="auto"/>
              <w:bottom w:val="single" w:sz="4" w:space="0" w:color="auto"/>
              <w:right w:val="single" w:sz="4" w:space="0" w:color="auto"/>
            </w:tcBorders>
            <w:vAlign w:val="center"/>
          </w:tcPr>
          <w:p w14:paraId="1D85BED5" w14:textId="77777777" w:rsidR="00940088" w:rsidRDefault="00940088">
            <w:pPr>
              <w:snapToGrid w:val="0"/>
              <w:spacing w:before="50" w:afterLines="50" w:after="120"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2EF6A8FA" w14:textId="77777777" w:rsidR="00940088" w:rsidRDefault="00940088">
            <w:pPr>
              <w:snapToGrid w:val="0"/>
              <w:spacing w:before="50" w:afterLines="50" w:after="120"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47BD501E" w14:textId="77777777" w:rsidR="00940088" w:rsidRDefault="00940088">
            <w:pPr>
              <w:snapToGrid w:val="0"/>
              <w:spacing w:before="50" w:afterLines="50" w:after="120" w:line="240" w:lineRule="auto"/>
              <w:jc w:val="center"/>
              <w:rPr>
                <w:rFonts w:ascii="仿宋" w:eastAsia="仿宋" w:hAnsi="仿宋" w:cs="仿宋"/>
              </w:rPr>
            </w:pPr>
          </w:p>
        </w:tc>
        <w:tc>
          <w:tcPr>
            <w:tcW w:w="1659" w:type="dxa"/>
            <w:tcBorders>
              <w:top w:val="single" w:sz="4" w:space="0" w:color="auto"/>
              <w:left w:val="single" w:sz="4" w:space="0" w:color="auto"/>
              <w:bottom w:val="single" w:sz="4" w:space="0" w:color="auto"/>
              <w:right w:val="single" w:sz="4" w:space="0" w:color="auto"/>
            </w:tcBorders>
            <w:vAlign w:val="center"/>
          </w:tcPr>
          <w:p w14:paraId="44B76BCF" w14:textId="77777777" w:rsidR="00940088" w:rsidRDefault="00940088">
            <w:pPr>
              <w:snapToGrid w:val="0"/>
              <w:spacing w:before="50" w:afterLines="50" w:after="120" w:line="240" w:lineRule="auto"/>
              <w:jc w:val="center"/>
              <w:rPr>
                <w:rFonts w:ascii="仿宋" w:eastAsia="仿宋" w:hAnsi="仿宋" w:cs="仿宋"/>
              </w:rPr>
            </w:pPr>
          </w:p>
        </w:tc>
      </w:tr>
      <w:tr w:rsidR="00940088" w14:paraId="3D528904" w14:textId="7777777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17347C9" w14:textId="77777777" w:rsidR="00940088" w:rsidRDefault="00940088">
            <w:pPr>
              <w:snapToGrid w:val="0"/>
              <w:spacing w:before="50" w:afterLines="50" w:after="120" w:line="240" w:lineRule="auto"/>
              <w:jc w:val="center"/>
              <w:rPr>
                <w:rFonts w:ascii="仿宋" w:eastAsia="仿宋" w:hAnsi="仿宋" w:cs="仿宋"/>
              </w:rPr>
            </w:pPr>
          </w:p>
        </w:tc>
        <w:tc>
          <w:tcPr>
            <w:tcW w:w="1054" w:type="dxa"/>
            <w:tcBorders>
              <w:top w:val="single" w:sz="4" w:space="0" w:color="auto"/>
              <w:left w:val="single" w:sz="4" w:space="0" w:color="auto"/>
              <w:bottom w:val="single" w:sz="4" w:space="0" w:color="auto"/>
              <w:right w:val="single" w:sz="4" w:space="0" w:color="auto"/>
            </w:tcBorders>
            <w:vAlign w:val="center"/>
          </w:tcPr>
          <w:p w14:paraId="2E95C79B" w14:textId="77777777" w:rsidR="00940088" w:rsidRDefault="00940088">
            <w:pPr>
              <w:snapToGrid w:val="0"/>
              <w:spacing w:before="50" w:afterLines="50" w:after="120" w:line="240" w:lineRule="auto"/>
              <w:jc w:val="center"/>
              <w:rPr>
                <w:rFonts w:ascii="仿宋" w:eastAsia="仿宋" w:hAnsi="仿宋" w:cs="仿宋"/>
              </w:rPr>
            </w:pPr>
          </w:p>
        </w:tc>
        <w:tc>
          <w:tcPr>
            <w:tcW w:w="904" w:type="dxa"/>
            <w:tcBorders>
              <w:top w:val="single" w:sz="4" w:space="0" w:color="auto"/>
              <w:left w:val="single" w:sz="4" w:space="0" w:color="auto"/>
              <w:bottom w:val="single" w:sz="4" w:space="0" w:color="auto"/>
              <w:right w:val="single" w:sz="4" w:space="0" w:color="auto"/>
            </w:tcBorders>
            <w:vAlign w:val="center"/>
          </w:tcPr>
          <w:p w14:paraId="43175A21" w14:textId="77777777" w:rsidR="00940088" w:rsidRDefault="00940088">
            <w:pPr>
              <w:snapToGrid w:val="0"/>
              <w:spacing w:before="50" w:afterLines="50" w:after="120"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71E96F23" w14:textId="77777777" w:rsidR="00940088" w:rsidRDefault="00940088">
            <w:pPr>
              <w:snapToGrid w:val="0"/>
              <w:spacing w:before="50" w:afterLines="50" w:after="120" w:line="240" w:lineRule="auto"/>
              <w:jc w:val="center"/>
              <w:rPr>
                <w:rFonts w:ascii="仿宋" w:eastAsia="仿宋" w:hAnsi="仿宋" w:cs="仿宋"/>
              </w:rPr>
            </w:pPr>
          </w:p>
        </w:tc>
        <w:tc>
          <w:tcPr>
            <w:tcW w:w="817" w:type="dxa"/>
            <w:tcBorders>
              <w:top w:val="single" w:sz="4" w:space="0" w:color="auto"/>
              <w:left w:val="single" w:sz="4" w:space="0" w:color="auto"/>
              <w:bottom w:val="single" w:sz="4" w:space="0" w:color="auto"/>
              <w:right w:val="single" w:sz="4" w:space="0" w:color="auto"/>
            </w:tcBorders>
            <w:vAlign w:val="center"/>
          </w:tcPr>
          <w:p w14:paraId="2359990A" w14:textId="77777777" w:rsidR="00940088" w:rsidRDefault="00940088">
            <w:pPr>
              <w:snapToGrid w:val="0"/>
              <w:spacing w:before="50" w:afterLines="50" w:after="120"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3F50C9E8" w14:textId="77777777" w:rsidR="00940088" w:rsidRDefault="00940088">
            <w:pPr>
              <w:snapToGrid w:val="0"/>
              <w:spacing w:before="50" w:afterLines="50" w:after="120" w:line="240" w:lineRule="auto"/>
              <w:jc w:val="center"/>
              <w:rPr>
                <w:rFonts w:ascii="仿宋" w:eastAsia="仿宋" w:hAnsi="仿宋" w:cs="仿宋"/>
              </w:rPr>
            </w:pPr>
          </w:p>
        </w:tc>
        <w:tc>
          <w:tcPr>
            <w:tcW w:w="1299" w:type="dxa"/>
            <w:tcBorders>
              <w:top w:val="single" w:sz="4" w:space="0" w:color="auto"/>
              <w:left w:val="single" w:sz="4" w:space="0" w:color="auto"/>
              <w:bottom w:val="single" w:sz="4" w:space="0" w:color="auto"/>
              <w:right w:val="single" w:sz="4" w:space="0" w:color="auto"/>
            </w:tcBorders>
            <w:vAlign w:val="center"/>
          </w:tcPr>
          <w:p w14:paraId="195EA8BE" w14:textId="77777777" w:rsidR="00940088" w:rsidRDefault="00940088">
            <w:pPr>
              <w:snapToGrid w:val="0"/>
              <w:spacing w:before="50" w:afterLines="50" w:after="120" w:line="240" w:lineRule="auto"/>
              <w:jc w:val="center"/>
              <w:rPr>
                <w:rFonts w:ascii="仿宋" w:eastAsia="仿宋" w:hAnsi="仿宋" w:cs="仿宋"/>
              </w:rPr>
            </w:pPr>
          </w:p>
        </w:tc>
        <w:tc>
          <w:tcPr>
            <w:tcW w:w="1659" w:type="dxa"/>
            <w:tcBorders>
              <w:top w:val="single" w:sz="4" w:space="0" w:color="auto"/>
              <w:left w:val="single" w:sz="4" w:space="0" w:color="auto"/>
              <w:bottom w:val="single" w:sz="4" w:space="0" w:color="auto"/>
              <w:right w:val="single" w:sz="4" w:space="0" w:color="auto"/>
            </w:tcBorders>
            <w:vAlign w:val="center"/>
          </w:tcPr>
          <w:p w14:paraId="5F7C443C" w14:textId="77777777" w:rsidR="00940088" w:rsidRDefault="00940088">
            <w:pPr>
              <w:snapToGrid w:val="0"/>
              <w:spacing w:before="50" w:afterLines="50" w:after="120" w:line="240" w:lineRule="auto"/>
              <w:jc w:val="center"/>
              <w:rPr>
                <w:rFonts w:ascii="仿宋" w:eastAsia="仿宋" w:hAnsi="仿宋" w:cs="仿宋"/>
              </w:rPr>
            </w:pPr>
          </w:p>
        </w:tc>
      </w:tr>
    </w:tbl>
    <w:p w14:paraId="225F226A" w14:textId="77777777" w:rsidR="00940088" w:rsidRDefault="00940088">
      <w:pPr>
        <w:pStyle w:val="ac"/>
        <w:snapToGrid w:val="0"/>
        <w:ind w:left="480" w:hanging="480"/>
        <w:rPr>
          <w:rFonts w:ascii="仿宋" w:eastAsia="仿宋" w:hAnsi="仿宋" w:cs="仿宋"/>
        </w:rPr>
      </w:pPr>
    </w:p>
    <w:p w14:paraId="36B80CAF" w14:textId="77777777" w:rsidR="00940088" w:rsidRDefault="0091104A">
      <w:pPr>
        <w:pStyle w:val="a9"/>
        <w:ind w:left="72"/>
        <w:rPr>
          <w:rFonts w:ascii="仿宋" w:eastAsia="仿宋" w:hAnsi="仿宋" w:cs="仿宋"/>
          <w:sz w:val="24"/>
          <w:szCs w:val="24"/>
        </w:rPr>
      </w:pPr>
      <w:r>
        <w:rPr>
          <w:rFonts w:ascii="仿宋" w:eastAsia="仿宋" w:hAnsi="仿宋" w:cs="仿宋" w:hint="eastAsia"/>
          <w:sz w:val="24"/>
          <w:szCs w:val="24"/>
        </w:rPr>
        <w:t>注：供应商可按上述的格式自行编制。</w:t>
      </w:r>
    </w:p>
    <w:p w14:paraId="4DCB56B0" w14:textId="77777777" w:rsidR="00940088" w:rsidRDefault="00940088">
      <w:pPr>
        <w:snapToGrid w:val="0"/>
        <w:ind w:firstLineChars="2350" w:firstLine="5640"/>
        <w:rPr>
          <w:rFonts w:ascii="仿宋" w:eastAsia="仿宋" w:hAnsi="仿宋" w:cs="仿宋"/>
          <w:szCs w:val="21"/>
        </w:rPr>
      </w:pPr>
    </w:p>
    <w:p w14:paraId="0CC971DC" w14:textId="77777777" w:rsidR="00940088" w:rsidRDefault="0091104A">
      <w:pPr>
        <w:snapToGrid w:val="0"/>
        <w:ind w:leftChars="2100" w:left="5040" w:firstLineChars="2700" w:firstLine="6480"/>
        <w:rPr>
          <w:rFonts w:ascii="仿宋" w:eastAsia="仿宋" w:hAnsi="仿宋" w:cs="仿宋"/>
          <w:kern w:val="0"/>
        </w:rPr>
      </w:pPr>
      <w:r>
        <w:rPr>
          <w:rFonts w:ascii="仿宋" w:eastAsia="仿宋" w:hAnsi="仿宋" w:cs="仿宋" w:hint="eastAsia"/>
          <w:szCs w:val="21"/>
        </w:rPr>
        <w:t xml:space="preserve"> </w:t>
      </w:r>
      <w:r>
        <w:rPr>
          <w:rFonts w:ascii="仿宋" w:eastAsia="仿宋" w:hAnsi="仿宋" w:cs="仿宋" w:hint="eastAsia"/>
          <w:kern w:val="0"/>
          <w:lang w:val="zh-CN"/>
        </w:rPr>
        <w:t>供应商名称(电子签章)：</w:t>
      </w:r>
    </w:p>
    <w:p w14:paraId="2721C92F" w14:textId="77777777" w:rsidR="00940088" w:rsidRDefault="0091104A">
      <w:pPr>
        <w:spacing w:line="500" w:lineRule="exact"/>
        <w:jc w:val="center"/>
        <w:rPr>
          <w:rFonts w:ascii="仿宋" w:eastAsia="仿宋" w:hAnsi="仿宋" w:cs="仿宋"/>
          <w:sz w:val="32"/>
          <w:szCs w:val="32"/>
        </w:rPr>
      </w:pPr>
      <w:r>
        <w:rPr>
          <w:rFonts w:ascii="仿宋" w:eastAsia="仿宋" w:hAnsi="仿宋" w:cs="仿宋" w:hint="eastAsia"/>
          <w:kern w:val="0"/>
          <w:lang w:val="zh-CN"/>
        </w:rPr>
        <w:t xml:space="preserve">                                                     日期</w:t>
      </w:r>
      <w:r>
        <w:rPr>
          <w:rFonts w:ascii="仿宋" w:eastAsia="仿宋" w:hAnsi="仿宋" w:cs="仿宋" w:hint="eastAsia"/>
          <w:kern w:val="0"/>
        </w:rPr>
        <w:t xml:space="preserve">：  年  </w:t>
      </w:r>
      <w:r>
        <w:rPr>
          <w:rFonts w:ascii="仿宋" w:eastAsia="仿宋" w:hAnsi="仿宋" w:cs="仿宋" w:hint="eastAsia"/>
          <w:kern w:val="0"/>
          <w:lang w:val="zh-CN"/>
        </w:rPr>
        <w:t>月</w:t>
      </w:r>
      <w:r>
        <w:rPr>
          <w:rFonts w:ascii="仿宋" w:eastAsia="仿宋" w:hAnsi="仿宋" w:cs="仿宋" w:hint="eastAsia"/>
          <w:kern w:val="0"/>
        </w:rPr>
        <w:t xml:space="preserve">   </w:t>
      </w:r>
      <w:r>
        <w:rPr>
          <w:rFonts w:ascii="仿宋" w:eastAsia="仿宋" w:hAnsi="仿宋" w:cs="仿宋" w:hint="eastAsia"/>
          <w:kern w:val="0"/>
          <w:lang w:val="zh-CN"/>
        </w:rPr>
        <w:t>日</w:t>
      </w:r>
    </w:p>
    <w:p w14:paraId="562FD5C2" w14:textId="77777777" w:rsidR="00940088" w:rsidRDefault="00940088">
      <w:pPr>
        <w:widowControl/>
        <w:jc w:val="left"/>
        <w:rPr>
          <w:rFonts w:ascii="仿宋" w:eastAsia="仿宋" w:hAnsi="仿宋" w:cs="仿宋"/>
          <w:sz w:val="32"/>
          <w:szCs w:val="32"/>
        </w:rPr>
      </w:pPr>
    </w:p>
    <w:p w14:paraId="04284A79" w14:textId="77777777" w:rsidR="00940088" w:rsidRDefault="00940088">
      <w:pPr>
        <w:widowControl/>
        <w:jc w:val="left"/>
        <w:rPr>
          <w:rFonts w:ascii="仿宋" w:eastAsia="仿宋" w:hAnsi="仿宋" w:cs="仿宋"/>
          <w:sz w:val="32"/>
          <w:szCs w:val="32"/>
        </w:rPr>
        <w:sectPr w:rsidR="00940088">
          <w:pgSz w:w="11911" w:h="16838"/>
          <w:pgMar w:top="1417" w:right="1417" w:bottom="1417" w:left="1417" w:header="720" w:footer="720" w:gutter="0"/>
          <w:cols w:space="720"/>
          <w:docGrid w:linePitch="1"/>
        </w:sectPr>
      </w:pPr>
    </w:p>
    <w:p w14:paraId="18BDB304" w14:textId="77777777" w:rsidR="00940088" w:rsidRDefault="0091104A">
      <w:pPr>
        <w:snapToGrid w:val="0"/>
        <w:ind w:firstLineChars="213" w:firstLine="641"/>
        <w:rPr>
          <w:rFonts w:ascii="仿宋" w:eastAsia="仿宋" w:hAnsi="仿宋" w:cs="仿宋"/>
          <w:sz w:val="32"/>
          <w:szCs w:val="32"/>
        </w:rPr>
      </w:pPr>
      <w:r>
        <w:rPr>
          <w:rFonts w:ascii="仿宋" w:eastAsia="仿宋" w:hAnsi="仿宋" w:cs="仿宋" w:hint="eastAsia"/>
          <w:b/>
          <w:sz w:val="30"/>
          <w:szCs w:val="30"/>
        </w:rPr>
        <w:lastRenderedPageBreak/>
        <w:t>七、服务需求偏离表</w:t>
      </w:r>
    </w:p>
    <w:p w14:paraId="408956A0" w14:textId="77777777" w:rsidR="00940088" w:rsidRDefault="0091104A">
      <w:pPr>
        <w:spacing w:line="500" w:lineRule="exact"/>
        <w:jc w:val="center"/>
        <w:rPr>
          <w:rFonts w:ascii="仿宋" w:eastAsia="仿宋" w:hAnsi="仿宋" w:cs="仿宋"/>
          <w:bCs/>
          <w:sz w:val="44"/>
          <w:szCs w:val="44"/>
        </w:rPr>
      </w:pPr>
      <w:r>
        <w:rPr>
          <w:rFonts w:ascii="仿宋" w:eastAsia="仿宋" w:hAnsi="仿宋" w:cs="仿宋" w:hint="eastAsia"/>
          <w:bCs/>
          <w:sz w:val="44"/>
          <w:szCs w:val="44"/>
        </w:rPr>
        <w:t>服务需求偏离表</w:t>
      </w:r>
    </w:p>
    <w:p w14:paraId="6FCD1E79" w14:textId="77777777" w:rsidR="00940088" w:rsidRDefault="0091104A">
      <w:pPr>
        <w:spacing w:line="500" w:lineRule="exact"/>
        <w:jc w:val="center"/>
        <w:rPr>
          <w:rFonts w:ascii="仿宋" w:eastAsia="仿宋" w:hAnsi="仿宋" w:cs="仿宋"/>
          <w:b/>
          <w:sz w:val="22"/>
          <w:szCs w:val="22"/>
        </w:rPr>
      </w:pPr>
      <w:r>
        <w:rPr>
          <w:rFonts w:ascii="仿宋" w:eastAsia="仿宋" w:hAnsi="仿宋" w:cs="仿宋" w:hint="eastAsia"/>
          <w:bCs/>
          <w:sz w:val="32"/>
          <w:szCs w:val="32"/>
        </w:rPr>
        <w:t>(注：按采购需求具体条款修改)</w:t>
      </w:r>
    </w:p>
    <w:p w14:paraId="2B170CCE" w14:textId="77777777" w:rsidR="00940088" w:rsidRDefault="00940088">
      <w:pPr>
        <w:jc w:val="left"/>
        <w:rPr>
          <w:rFonts w:ascii="仿宋" w:eastAsia="仿宋" w:hAnsi="仿宋" w:cs="仿宋"/>
        </w:rPr>
      </w:pPr>
    </w:p>
    <w:p w14:paraId="2E5316A0" w14:textId="77777777" w:rsidR="00940088" w:rsidRDefault="0091104A">
      <w:pPr>
        <w:rPr>
          <w:rFonts w:ascii="仿宋" w:eastAsia="仿宋" w:hAnsi="仿宋" w:cs="仿宋"/>
          <w:szCs w:val="21"/>
          <w:u w:val="single"/>
        </w:rPr>
      </w:pPr>
      <w:r>
        <w:rPr>
          <w:rFonts w:ascii="仿宋" w:eastAsia="仿宋" w:hAnsi="仿宋" w:cs="仿宋" w:hint="eastAsia"/>
          <w:szCs w:val="21"/>
        </w:rPr>
        <w:t>采购项目编号：</w:t>
      </w:r>
      <w:r>
        <w:rPr>
          <w:rFonts w:ascii="仿宋" w:eastAsia="仿宋" w:hAnsi="仿宋" w:cs="仿宋" w:hint="eastAsia"/>
          <w:szCs w:val="21"/>
          <w:u w:val="single"/>
        </w:rPr>
        <w:t xml:space="preserve">  [项目编号]  </w:t>
      </w:r>
    </w:p>
    <w:p w14:paraId="4497BF28" w14:textId="77777777" w:rsidR="00940088" w:rsidRDefault="0091104A">
      <w:pPr>
        <w:rPr>
          <w:rFonts w:ascii="仿宋" w:eastAsia="仿宋" w:hAnsi="仿宋" w:cs="仿宋"/>
          <w:szCs w:val="21"/>
        </w:rPr>
      </w:pPr>
      <w:r>
        <w:rPr>
          <w:rFonts w:ascii="仿宋" w:eastAsia="仿宋" w:hAnsi="仿宋" w:cs="仿宋" w:hint="eastAsia"/>
          <w:szCs w:val="21"/>
        </w:rPr>
        <w:t>采购项目名称：</w:t>
      </w:r>
      <w:r>
        <w:rPr>
          <w:rFonts w:ascii="仿宋" w:eastAsia="仿宋" w:hAnsi="仿宋" w:cs="仿宋" w:hint="eastAsia"/>
          <w:szCs w:val="21"/>
          <w:u w:val="single"/>
        </w:rPr>
        <w:t xml:space="preserve"> [项目名称] </w:t>
      </w:r>
    </w:p>
    <w:p w14:paraId="0C8D42DE" w14:textId="77777777" w:rsidR="00940088" w:rsidRDefault="0091104A">
      <w:pPr>
        <w:pStyle w:val="a9"/>
        <w:rPr>
          <w:rFonts w:ascii="仿宋" w:eastAsia="仿宋" w:hAnsi="仿宋" w:cs="仿宋"/>
          <w:sz w:val="21"/>
        </w:rPr>
      </w:pPr>
      <w:r>
        <w:rPr>
          <w:rFonts w:ascii="仿宋" w:eastAsia="仿宋" w:hAnsi="仿宋" w:cs="仿宋" w:hint="eastAsia"/>
          <w:sz w:val="21"/>
        </w:rPr>
        <w:t>分标号（此处有分标时填写具体分标号，无分标时填写“无”）：</w:t>
      </w:r>
      <w:r>
        <w:rPr>
          <w:rFonts w:ascii="仿宋" w:eastAsia="仿宋" w:hAnsi="仿宋" w:cs="仿宋" w:hint="eastAsia"/>
          <w:sz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296"/>
        <w:gridCol w:w="834"/>
        <w:gridCol w:w="1793"/>
        <w:gridCol w:w="1293"/>
        <w:gridCol w:w="746"/>
        <w:gridCol w:w="1303"/>
        <w:gridCol w:w="1242"/>
      </w:tblGrid>
      <w:tr w:rsidR="00940088" w14:paraId="7539D298" w14:textId="77777777">
        <w:trPr>
          <w:cantSplit/>
          <w:trHeight w:val="558"/>
          <w:jc w:val="center"/>
        </w:trPr>
        <w:tc>
          <w:tcPr>
            <w:tcW w:w="671" w:type="dxa"/>
            <w:vMerge w:val="restart"/>
            <w:tcBorders>
              <w:top w:val="single" w:sz="4" w:space="0" w:color="auto"/>
              <w:left w:val="single" w:sz="4" w:space="0" w:color="auto"/>
              <w:bottom w:val="single" w:sz="4" w:space="0" w:color="auto"/>
              <w:right w:val="single" w:sz="4" w:space="0" w:color="auto"/>
            </w:tcBorders>
            <w:vAlign w:val="center"/>
          </w:tcPr>
          <w:p w14:paraId="224AF041" w14:textId="77777777" w:rsidR="00940088" w:rsidRDefault="0091104A">
            <w:pPr>
              <w:rPr>
                <w:rFonts w:ascii="仿宋" w:eastAsia="仿宋" w:hAnsi="仿宋" w:cs="仿宋"/>
                <w:szCs w:val="21"/>
              </w:rPr>
            </w:pPr>
            <w:proofErr w:type="gramStart"/>
            <w:r>
              <w:rPr>
                <w:rFonts w:ascii="仿宋" w:eastAsia="仿宋" w:hAnsi="仿宋" w:cs="仿宋" w:hint="eastAsia"/>
                <w:szCs w:val="21"/>
              </w:rPr>
              <w:t>项号</w:t>
            </w:r>
            <w:proofErr w:type="gramEnd"/>
          </w:p>
        </w:tc>
        <w:tc>
          <w:tcPr>
            <w:tcW w:w="3923" w:type="dxa"/>
            <w:gridSpan w:val="3"/>
            <w:tcBorders>
              <w:top w:val="single" w:sz="4" w:space="0" w:color="auto"/>
              <w:left w:val="single" w:sz="4" w:space="0" w:color="auto"/>
              <w:bottom w:val="single" w:sz="4" w:space="0" w:color="auto"/>
              <w:right w:val="single" w:sz="4" w:space="0" w:color="auto"/>
            </w:tcBorders>
            <w:vAlign w:val="center"/>
          </w:tcPr>
          <w:p w14:paraId="2FEFAA88" w14:textId="77777777" w:rsidR="00940088" w:rsidRDefault="0091104A">
            <w:pPr>
              <w:jc w:val="center"/>
              <w:rPr>
                <w:rFonts w:ascii="仿宋" w:eastAsia="仿宋" w:hAnsi="仿宋" w:cs="仿宋"/>
                <w:szCs w:val="21"/>
              </w:rPr>
            </w:pPr>
            <w:r>
              <w:rPr>
                <w:rFonts w:ascii="仿宋" w:eastAsia="仿宋" w:hAnsi="仿宋" w:cs="仿宋" w:hint="eastAsia"/>
                <w:szCs w:val="21"/>
              </w:rPr>
              <w:t>竞争性磋商采购文件需求</w:t>
            </w:r>
          </w:p>
        </w:tc>
        <w:tc>
          <w:tcPr>
            <w:tcW w:w="3342" w:type="dxa"/>
            <w:gridSpan w:val="3"/>
            <w:tcBorders>
              <w:top w:val="single" w:sz="4" w:space="0" w:color="auto"/>
              <w:left w:val="single" w:sz="4" w:space="0" w:color="auto"/>
              <w:bottom w:val="single" w:sz="4" w:space="0" w:color="auto"/>
              <w:right w:val="single" w:sz="4" w:space="0" w:color="auto"/>
            </w:tcBorders>
            <w:vAlign w:val="center"/>
          </w:tcPr>
          <w:p w14:paraId="186DF0BC" w14:textId="77777777" w:rsidR="00940088" w:rsidRDefault="0091104A">
            <w:pPr>
              <w:jc w:val="center"/>
              <w:rPr>
                <w:rFonts w:ascii="仿宋" w:eastAsia="仿宋" w:hAnsi="仿宋" w:cs="仿宋"/>
                <w:szCs w:val="21"/>
              </w:rPr>
            </w:pPr>
            <w:r>
              <w:rPr>
                <w:rFonts w:ascii="仿宋" w:eastAsia="仿宋" w:hAnsi="仿宋" w:cs="仿宋" w:hint="eastAsia"/>
                <w:szCs w:val="21"/>
              </w:rPr>
              <w:t>响应文件承诺</w:t>
            </w:r>
          </w:p>
        </w:tc>
        <w:tc>
          <w:tcPr>
            <w:tcW w:w="1242" w:type="dxa"/>
            <w:vMerge w:val="restart"/>
            <w:tcBorders>
              <w:top w:val="single" w:sz="4" w:space="0" w:color="auto"/>
              <w:left w:val="single" w:sz="4" w:space="0" w:color="auto"/>
              <w:bottom w:val="single" w:sz="4" w:space="0" w:color="auto"/>
              <w:right w:val="single" w:sz="4" w:space="0" w:color="auto"/>
            </w:tcBorders>
            <w:vAlign w:val="center"/>
          </w:tcPr>
          <w:p w14:paraId="4CB92128" w14:textId="77777777" w:rsidR="00940088" w:rsidRDefault="0091104A">
            <w:pPr>
              <w:rPr>
                <w:rFonts w:ascii="仿宋" w:eastAsia="仿宋" w:hAnsi="仿宋" w:cs="仿宋"/>
                <w:szCs w:val="21"/>
              </w:rPr>
            </w:pPr>
            <w:r>
              <w:rPr>
                <w:rFonts w:ascii="仿宋" w:eastAsia="仿宋" w:hAnsi="仿宋" w:cs="仿宋" w:hint="eastAsia"/>
                <w:szCs w:val="21"/>
              </w:rPr>
              <w:t>偏离说明</w:t>
            </w:r>
          </w:p>
        </w:tc>
      </w:tr>
      <w:tr w:rsidR="00940088" w14:paraId="37AC0B65" w14:textId="77777777">
        <w:trPr>
          <w:cantSplit/>
          <w:trHeight w:val="832"/>
          <w:jc w:val="center"/>
        </w:trPr>
        <w:tc>
          <w:tcPr>
            <w:tcW w:w="671" w:type="dxa"/>
            <w:vMerge/>
            <w:tcBorders>
              <w:top w:val="single" w:sz="4" w:space="0" w:color="auto"/>
              <w:left w:val="single" w:sz="4" w:space="0" w:color="auto"/>
              <w:bottom w:val="single" w:sz="4" w:space="0" w:color="auto"/>
              <w:right w:val="single" w:sz="4" w:space="0" w:color="auto"/>
            </w:tcBorders>
            <w:vAlign w:val="center"/>
          </w:tcPr>
          <w:p w14:paraId="465113F8" w14:textId="77777777" w:rsidR="00940088" w:rsidRDefault="00940088">
            <w:pPr>
              <w:widowControl/>
              <w:jc w:val="left"/>
              <w:rPr>
                <w:rFonts w:ascii="仿宋" w:eastAsia="仿宋" w:hAnsi="仿宋" w:cs="仿宋"/>
                <w:szCs w:val="21"/>
              </w:rPr>
            </w:pPr>
          </w:p>
        </w:tc>
        <w:tc>
          <w:tcPr>
            <w:tcW w:w="1296" w:type="dxa"/>
            <w:tcBorders>
              <w:top w:val="single" w:sz="4" w:space="0" w:color="auto"/>
              <w:left w:val="single" w:sz="4" w:space="0" w:color="auto"/>
              <w:bottom w:val="single" w:sz="4" w:space="0" w:color="auto"/>
              <w:right w:val="single" w:sz="4" w:space="0" w:color="auto"/>
            </w:tcBorders>
            <w:vAlign w:val="center"/>
          </w:tcPr>
          <w:p w14:paraId="2F77E996" w14:textId="77777777" w:rsidR="00940088" w:rsidRDefault="0091104A">
            <w:pPr>
              <w:rPr>
                <w:rFonts w:ascii="仿宋" w:eastAsia="仿宋" w:hAnsi="仿宋" w:cs="仿宋"/>
                <w:szCs w:val="21"/>
              </w:rPr>
            </w:pPr>
            <w:r>
              <w:rPr>
                <w:rFonts w:ascii="仿宋" w:eastAsia="仿宋" w:hAnsi="仿宋" w:cs="仿宋" w:hint="eastAsia"/>
                <w:szCs w:val="21"/>
              </w:rPr>
              <w:t>服务名称</w:t>
            </w:r>
          </w:p>
        </w:tc>
        <w:tc>
          <w:tcPr>
            <w:tcW w:w="834" w:type="dxa"/>
            <w:tcBorders>
              <w:top w:val="single" w:sz="4" w:space="0" w:color="auto"/>
              <w:left w:val="single" w:sz="4" w:space="0" w:color="auto"/>
              <w:bottom w:val="single" w:sz="4" w:space="0" w:color="auto"/>
              <w:right w:val="single" w:sz="4" w:space="0" w:color="auto"/>
            </w:tcBorders>
            <w:vAlign w:val="center"/>
          </w:tcPr>
          <w:p w14:paraId="2648E6D3" w14:textId="77777777" w:rsidR="00940088" w:rsidRDefault="0091104A">
            <w:pPr>
              <w:rPr>
                <w:rFonts w:ascii="仿宋" w:eastAsia="仿宋" w:hAnsi="仿宋" w:cs="仿宋"/>
                <w:szCs w:val="21"/>
              </w:rPr>
            </w:pPr>
            <w:r>
              <w:rPr>
                <w:rFonts w:ascii="仿宋" w:eastAsia="仿宋" w:hAnsi="仿宋" w:cs="仿宋" w:hint="eastAsia"/>
                <w:szCs w:val="21"/>
              </w:rPr>
              <w:t>数量</w:t>
            </w:r>
          </w:p>
        </w:tc>
        <w:tc>
          <w:tcPr>
            <w:tcW w:w="1793" w:type="dxa"/>
            <w:tcBorders>
              <w:top w:val="single" w:sz="4" w:space="0" w:color="auto"/>
              <w:left w:val="single" w:sz="4" w:space="0" w:color="auto"/>
              <w:bottom w:val="single" w:sz="4" w:space="0" w:color="auto"/>
              <w:right w:val="single" w:sz="4" w:space="0" w:color="auto"/>
            </w:tcBorders>
            <w:vAlign w:val="center"/>
          </w:tcPr>
          <w:p w14:paraId="55CC037E" w14:textId="77777777" w:rsidR="00940088" w:rsidRDefault="0091104A">
            <w:pPr>
              <w:rPr>
                <w:rFonts w:ascii="仿宋" w:eastAsia="仿宋" w:hAnsi="仿宋" w:cs="仿宋"/>
                <w:szCs w:val="21"/>
              </w:rPr>
            </w:pPr>
            <w:r>
              <w:rPr>
                <w:rFonts w:ascii="仿宋" w:eastAsia="仿宋" w:hAnsi="仿宋" w:cs="仿宋" w:hint="eastAsia"/>
                <w:szCs w:val="21"/>
              </w:rPr>
              <w:t>服务参数要求</w:t>
            </w:r>
          </w:p>
        </w:tc>
        <w:tc>
          <w:tcPr>
            <w:tcW w:w="1293" w:type="dxa"/>
            <w:tcBorders>
              <w:top w:val="single" w:sz="4" w:space="0" w:color="auto"/>
              <w:left w:val="single" w:sz="4" w:space="0" w:color="auto"/>
              <w:bottom w:val="single" w:sz="4" w:space="0" w:color="auto"/>
              <w:right w:val="single" w:sz="4" w:space="0" w:color="auto"/>
            </w:tcBorders>
            <w:vAlign w:val="center"/>
          </w:tcPr>
          <w:p w14:paraId="0EAEE69F" w14:textId="77777777" w:rsidR="00940088" w:rsidRDefault="0091104A">
            <w:pPr>
              <w:rPr>
                <w:rFonts w:ascii="仿宋" w:eastAsia="仿宋" w:hAnsi="仿宋" w:cs="仿宋"/>
                <w:szCs w:val="21"/>
              </w:rPr>
            </w:pPr>
            <w:r>
              <w:rPr>
                <w:rFonts w:ascii="仿宋" w:eastAsia="仿宋" w:hAnsi="仿宋" w:cs="仿宋" w:hint="eastAsia"/>
                <w:szCs w:val="21"/>
              </w:rPr>
              <w:t>服务名称</w:t>
            </w:r>
          </w:p>
        </w:tc>
        <w:tc>
          <w:tcPr>
            <w:tcW w:w="746" w:type="dxa"/>
            <w:tcBorders>
              <w:top w:val="single" w:sz="4" w:space="0" w:color="auto"/>
              <w:left w:val="single" w:sz="4" w:space="0" w:color="auto"/>
              <w:bottom w:val="single" w:sz="4" w:space="0" w:color="auto"/>
              <w:right w:val="single" w:sz="4" w:space="0" w:color="auto"/>
            </w:tcBorders>
            <w:vAlign w:val="center"/>
          </w:tcPr>
          <w:p w14:paraId="66D2202D" w14:textId="77777777" w:rsidR="00940088" w:rsidRDefault="0091104A">
            <w:pPr>
              <w:rPr>
                <w:rFonts w:ascii="仿宋" w:eastAsia="仿宋" w:hAnsi="仿宋" w:cs="仿宋"/>
                <w:szCs w:val="21"/>
              </w:rPr>
            </w:pPr>
            <w:r>
              <w:rPr>
                <w:rFonts w:ascii="仿宋" w:eastAsia="仿宋" w:hAnsi="仿宋" w:cs="仿宋" w:hint="eastAsia"/>
                <w:szCs w:val="21"/>
              </w:rPr>
              <w:t>数量</w:t>
            </w:r>
          </w:p>
        </w:tc>
        <w:tc>
          <w:tcPr>
            <w:tcW w:w="1303" w:type="dxa"/>
            <w:tcBorders>
              <w:top w:val="single" w:sz="4" w:space="0" w:color="auto"/>
              <w:left w:val="single" w:sz="4" w:space="0" w:color="auto"/>
              <w:bottom w:val="single" w:sz="4" w:space="0" w:color="auto"/>
              <w:right w:val="single" w:sz="4" w:space="0" w:color="auto"/>
            </w:tcBorders>
            <w:vAlign w:val="center"/>
          </w:tcPr>
          <w:p w14:paraId="262943F4" w14:textId="77777777" w:rsidR="00940088" w:rsidRDefault="0091104A">
            <w:pPr>
              <w:rPr>
                <w:rFonts w:ascii="仿宋" w:eastAsia="仿宋" w:hAnsi="仿宋" w:cs="仿宋"/>
                <w:szCs w:val="21"/>
              </w:rPr>
            </w:pPr>
            <w:r>
              <w:rPr>
                <w:rFonts w:ascii="仿宋" w:eastAsia="仿宋" w:hAnsi="仿宋" w:cs="仿宋" w:hint="eastAsia"/>
                <w:szCs w:val="21"/>
              </w:rPr>
              <w:t>服务参数</w:t>
            </w:r>
          </w:p>
        </w:tc>
        <w:tc>
          <w:tcPr>
            <w:tcW w:w="1242" w:type="dxa"/>
            <w:vMerge/>
            <w:tcBorders>
              <w:top w:val="single" w:sz="4" w:space="0" w:color="auto"/>
              <w:left w:val="single" w:sz="4" w:space="0" w:color="auto"/>
              <w:bottom w:val="single" w:sz="4" w:space="0" w:color="auto"/>
              <w:right w:val="single" w:sz="4" w:space="0" w:color="auto"/>
            </w:tcBorders>
            <w:vAlign w:val="center"/>
          </w:tcPr>
          <w:p w14:paraId="1820A6CF" w14:textId="77777777" w:rsidR="00940088" w:rsidRDefault="00940088">
            <w:pPr>
              <w:widowControl/>
              <w:jc w:val="left"/>
              <w:rPr>
                <w:rFonts w:ascii="仿宋" w:eastAsia="仿宋" w:hAnsi="仿宋" w:cs="仿宋"/>
                <w:szCs w:val="21"/>
              </w:rPr>
            </w:pPr>
          </w:p>
        </w:tc>
      </w:tr>
      <w:tr w:rsidR="00940088" w14:paraId="651D5E00" w14:textId="77777777">
        <w:trPr>
          <w:trHeight w:val="1709"/>
          <w:jc w:val="center"/>
        </w:trPr>
        <w:tc>
          <w:tcPr>
            <w:tcW w:w="671" w:type="dxa"/>
            <w:tcBorders>
              <w:top w:val="single" w:sz="4" w:space="0" w:color="auto"/>
              <w:left w:val="single" w:sz="4" w:space="0" w:color="auto"/>
              <w:bottom w:val="single" w:sz="4" w:space="0" w:color="auto"/>
              <w:right w:val="single" w:sz="4" w:space="0" w:color="auto"/>
            </w:tcBorders>
            <w:vAlign w:val="center"/>
          </w:tcPr>
          <w:p w14:paraId="5E3E045F" w14:textId="77777777" w:rsidR="00940088" w:rsidRDefault="0091104A">
            <w:pPr>
              <w:rPr>
                <w:rFonts w:ascii="仿宋" w:eastAsia="仿宋" w:hAnsi="仿宋" w:cs="仿宋"/>
                <w:szCs w:val="21"/>
              </w:rPr>
            </w:pPr>
            <w:r>
              <w:rPr>
                <w:rFonts w:ascii="仿宋" w:eastAsia="仿宋" w:hAnsi="仿宋" w:cs="仿宋" w:hint="eastAsia"/>
                <w:szCs w:val="21"/>
              </w:rPr>
              <w:t>1</w:t>
            </w:r>
          </w:p>
        </w:tc>
        <w:tc>
          <w:tcPr>
            <w:tcW w:w="1296" w:type="dxa"/>
            <w:tcBorders>
              <w:top w:val="single" w:sz="4" w:space="0" w:color="auto"/>
              <w:left w:val="single" w:sz="4" w:space="0" w:color="auto"/>
              <w:bottom w:val="single" w:sz="4" w:space="0" w:color="auto"/>
              <w:right w:val="single" w:sz="4" w:space="0" w:color="auto"/>
            </w:tcBorders>
            <w:vAlign w:val="center"/>
          </w:tcPr>
          <w:p w14:paraId="0C3A92D2" w14:textId="77777777" w:rsidR="00940088" w:rsidRDefault="0091104A">
            <w:pPr>
              <w:rPr>
                <w:rFonts w:ascii="仿宋" w:eastAsia="仿宋" w:hAnsi="仿宋" w:cs="仿宋"/>
                <w:szCs w:val="21"/>
              </w:rPr>
            </w:pPr>
            <w:r>
              <w:rPr>
                <w:rFonts w:ascii="仿宋" w:eastAsia="仿宋" w:hAnsi="仿宋" w:cs="仿宋" w:hint="eastAsia"/>
                <w:szCs w:val="21"/>
              </w:rPr>
              <w:t>……</w:t>
            </w:r>
          </w:p>
        </w:tc>
        <w:tc>
          <w:tcPr>
            <w:tcW w:w="834" w:type="dxa"/>
            <w:tcBorders>
              <w:top w:val="single" w:sz="4" w:space="0" w:color="auto"/>
              <w:left w:val="single" w:sz="4" w:space="0" w:color="auto"/>
              <w:bottom w:val="single" w:sz="4" w:space="0" w:color="auto"/>
              <w:right w:val="single" w:sz="4" w:space="0" w:color="auto"/>
            </w:tcBorders>
            <w:vAlign w:val="center"/>
          </w:tcPr>
          <w:p w14:paraId="3E1F41C1" w14:textId="77777777" w:rsidR="00940088" w:rsidRDefault="0091104A">
            <w:pPr>
              <w:rPr>
                <w:rFonts w:ascii="仿宋" w:eastAsia="仿宋" w:hAnsi="仿宋" w:cs="仿宋"/>
                <w:szCs w:val="21"/>
              </w:rPr>
            </w:pPr>
            <w:r>
              <w:rPr>
                <w:rFonts w:ascii="仿宋" w:eastAsia="仿宋" w:hAnsi="仿宋" w:cs="仿宋" w:hint="eastAsia"/>
                <w:szCs w:val="21"/>
              </w:rPr>
              <w:t>…</w:t>
            </w:r>
          </w:p>
        </w:tc>
        <w:tc>
          <w:tcPr>
            <w:tcW w:w="1793" w:type="dxa"/>
            <w:tcBorders>
              <w:top w:val="single" w:sz="4" w:space="0" w:color="auto"/>
              <w:left w:val="single" w:sz="4" w:space="0" w:color="auto"/>
              <w:bottom w:val="single" w:sz="4" w:space="0" w:color="auto"/>
              <w:right w:val="single" w:sz="4" w:space="0" w:color="auto"/>
            </w:tcBorders>
            <w:vAlign w:val="center"/>
          </w:tcPr>
          <w:p w14:paraId="502A5D2F" w14:textId="77777777" w:rsidR="00940088" w:rsidRDefault="0091104A">
            <w:pPr>
              <w:rPr>
                <w:rFonts w:ascii="仿宋" w:eastAsia="仿宋" w:hAnsi="仿宋" w:cs="仿宋"/>
                <w:szCs w:val="21"/>
              </w:rPr>
            </w:pPr>
            <w:r>
              <w:rPr>
                <w:rFonts w:ascii="仿宋" w:eastAsia="仿宋" w:hAnsi="仿宋" w:cs="仿宋" w:hint="eastAsia"/>
                <w:szCs w:val="21"/>
              </w:rPr>
              <w:t>1  ……</w:t>
            </w:r>
          </w:p>
          <w:p w14:paraId="0445A646" w14:textId="77777777" w:rsidR="00940088" w:rsidRDefault="0091104A">
            <w:pPr>
              <w:rPr>
                <w:rFonts w:ascii="仿宋" w:eastAsia="仿宋" w:hAnsi="仿宋" w:cs="仿宋"/>
                <w:szCs w:val="21"/>
              </w:rPr>
            </w:pPr>
            <w:r>
              <w:rPr>
                <w:rFonts w:ascii="仿宋" w:eastAsia="仿宋" w:hAnsi="仿宋" w:cs="仿宋" w:hint="eastAsia"/>
                <w:szCs w:val="21"/>
              </w:rPr>
              <w:t>2  ……</w:t>
            </w:r>
          </w:p>
          <w:p w14:paraId="7F0888DE" w14:textId="77777777" w:rsidR="00940088" w:rsidRDefault="0091104A">
            <w:pPr>
              <w:rPr>
                <w:rFonts w:ascii="仿宋" w:eastAsia="仿宋" w:hAnsi="仿宋" w:cs="仿宋"/>
                <w:szCs w:val="21"/>
              </w:rPr>
            </w:pPr>
            <w:r>
              <w:rPr>
                <w:rFonts w:ascii="仿宋" w:eastAsia="仿宋" w:hAnsi="仿宋" w:cs="仿宋" w:hint="eastAsia"/>
                <w:szCs w:val="21"/>
              </w:rPr>
              <w:t>3  ……</w:t>
            </w:r>
          </w:p>
          <w:p w14:paraId="0577AAC2" w14:textId="77777777" w:rsidR="00940088" w:rsidRDefault="0091104A">
            <w:pPr>
              <w:rPr>
                <w:rFonts w:ascii="仿宋" w:eastAsia="仿宋" w:hAnsi="仿宋" w:cs="仿宋"/>
                <w:szCs w:val="21"/>
              </w:rPr>
            </w:pPr>
            <w:r>
              <w:rPr>
                <w:rFonts w:ascii="仿宋" w:eastAsia="仿宋" w:hAnsi="仿宋" w:cs="仿宋" w:hint="eastAsia"/>
                <w:szCs w:val="21"/>
              </w:rPr>
              <w:t>……</w:t>
            </w:r>
          </w:p>
        </w:tc>
        <w:tc>
          <w:tcPr>
            <w:tcW w:w="1293" w:type="dxa"/>
            <w:tcBorders>
              <w:top w:val="single" w:sz="4" w:space="0" w:color="auto"/>
              <w:left w:val="single" w:sz="4" w:space="0" w:color="auto"/>
              <w:bottom w:val="single" w:sz="4" w:space="0" w:color="auto"/>
              <w:right w:val="single" w:sz="4" w:space="0" w:color="auto"/>
            </w:tcBorders>
            <w:vAlign w:val="center"/>
          </w:tcPr>
          <w:p w14:paraId="5ADE7C90" w14:textId="77777777" w:rsidR="00940088" w:rsidRDefault="0091104A">
            <w:pPr>
              <w:rPr>
                <w:rFonts w:ascii="仿宋" w:eastAsia="仿宋" w:hAnsi="仿宋" w:cs="仿宋"/>
                <w:szCs w:val="21"/>
              </w:rPr>
            </w:pPr>
            <w:r>
              <w:rPr>
                <w:rFonts w:ascii="仿宋" w:eastAsia="仿宋" w:hAnsi="仿宋" w:cs="仿宋" w:hint="eastAsia"/>
                <w:szCs w:val="21"/>
              </w:rPr>
              <w:t>……</w:t>
            </w:r>
          </w:p>
        </w:tc>
        <w:tc>
          <w:tcPr>
            <w:tcW w:w="746" w:type="dxa"/>
            <w:tcBorders>
              <w:top w:val="single" w:sz="4" w:space="0" w:color="auto"/>
              <w:left w:val="single" w:sz="4" w:space="0" w:color="auto"/>
              <w:bottom w:val="single" w:sz="4" w:space="0" w:color="auto"/>
              <w:right w:val="single" w:sz="4" w:space="0" w:color="auto"/>
            </w:tcBorders>
            <w:vAlign w:val="center"/>
          </w:tcPr>
          <w:p w14:paraId="245D80F9" w14:textId="77777777" w:rsidR="00940088" w:rsidRDefault="0091104A">
            <w:pPr>
              <w:rPr>
                <w:rFonts w:ascii="仿宋" w:eastAsia="仿宋" w:hAnsi="仿宋" w:cs="仿宋"/>
                <w:szCs w:val="21"/>
              </w:rPr>
            </w:pPr>
            <w:r>
              <w:rPr>
                <w:rFonts w:ascii="仿宋" w:eastAsia="仿宋" w:hAnsi="仿宋" w:cs="仿宋" w:hint="eastAsia"/>
                <w:szCs w:val="21"/>
              </w:rPr>
              <w:t>…</w:t>
            </w:r>
          </w:p>
        </w:tc>
        <w:tc>
          <w:tcPr>
            <w:tcW w:w="1303" w:type="dxa"/>
            <w:tcBorders>
              <w:top w:val="single" w:sz="4" w:space="0" w:color="auto"/>
              <w:left w:val="single" w:sz="4" w:space="0" w:color="auto"/>
              <w:bottom w:val="single" w:sz="4" w:space="0" w:color="auto"/>
              <w:right w:val="single" w:sz="4" w:space="0" w:color="auto"/>
            </w:tcBorders>
            <w:vAlign w:val="center"/>
          </w:tcPr>
          <w:p w14:paraId="32299013" w14:textId="77777777" w:rsidR="00940088" w:rsidRDefault="0091104A">
            <w:pPr>
              <w:rPr>
                <w:rFonts w:ascii="仿宋" w:eastAsia="仿宋" w:hAnsi="仿宋" w:cs="仿宋"/>
                <w:szCs w:val="21"/>
              </w:rPr>
            </w:pPr>
            <w:r>
              <w:rPr>
                <w:rFonts w:ascii="仿宋" w:eastAsia="仿宋" w:hAnsi="仿宋" w:cs="仿宋" w:hint="eastAsia"/>
                <w:szCs w:val="21"/>
              </w:rPr>
              <w:t>1  ……</w:t>
            </w:r>
          </w:p>
          <w:p w14:paraId="7F88E48B" w14:textId="77777777" w:rsidR="00940088" w:rsidRDefault="0091104A">
            <w:pPr>
              <w:rPr>
                <w:rFonts w:ascii="仿宋" w:eastAsia="仿宋" w:hAnsi="仿宋" w:cs="仿宋"/>
                <w:szCs w:val="21"/>
              </w:rPr>
            </w:pPr>
            <w:r>
              <w:rPr>
                <w:rFonts w:ascii="仿宋" w:eastAsia="仿宋" w:hAnsi="仿宋" w:cs="仿宋" w:hint="eastAsia"/>
                <w:szCs w:val="21"/>
              </w:rPr>
              <w:t>2  ……</w:t>
            </w:r>
          </w:p>
          <w:p w14:paraId="41B498D0" w14:textId="77777777" w:rsidR="00940088" w:rsidRDefault="0091104A">
            <w:pPr>
              <w:rPr>
                <w:rFonts w:ascii="仿宋" w:eastAsia="仿宋" w:hAnsi="仿宋" w:cs="仿宋"/>
                <w:szCs w:val="21"/>
              </w:rPr>
            </w:pPr>
            <w:r>
              <w:rPr>
                <w:rFonts w:ascii="仿宋" w:eastAsia="仿宋" w:hAnsi="仿宋" w:cs="仿宋" w:hint="eastAsia"/>
                <w:szCs w:val="21"/>
              </w:rPr>
              <w:t>3  ……</w:t>
            </w:r>
          </w:p>
          <w:p w14:paraId="48574831" w14:textId="77777777" w:rsidR="00940088" w:rsidRDefault="0091104A">
            <w:pPr>
              <w:rPr>
                <w:rFonts w:ascii="仿宋" w:eastAsia="仿宋" w:hAnsi="仿宋" w:cs="仿宋"/>
                <w:szCs w:val="21"/>
              </w:rPr>
            </w:pPr>
            <w:r>
              <w:rPr>
                <w:rFonts w:ascii="仿宋" w:eastAsia="仿宋" w:hAnsi="仿宋" w:cs="仿宋" w:hint="eastAsia"/>
                <w:szCs w:val="21"/>
              </w:rPr>
              <w:t>……</w:t>
            </w:r>
          </w:p>
        </w:tc>
        <w:tc>
          <w:tcPr>
            <w:tcW w:w="1242" w:type="dxa"/>
            <w:tcBorders>
              <w:top w:val="single" w:sz="4" w:space="0" w:color="auto"/>
              <w:left w:val="single" w:sz="4" w:space="0" w:color="auto"/>
              <w:bottom w:val="single" w:sz="4" w:space="0" w:color="auto"/>
              <w:right w:val="single" w:sz="4" w:space="0" w:color="auto"/>
            </w:tcBorders>
            <w:vAlign w:val="center"/>
          </w:tcPr>
          <w:p w14:paraId="57795777" w14:textId="77777777" w:rsidR="00940088" w:rsidRDefault="00940088">
            <w:pPr>
              <w:rPr>
                <w:rFonts w:ascii="仿宋" w:eastAsia="仿宋" w:hAnsi="仿宋" w:cs="仿宋"/>
                <w:szCs w:val="21"/>
              </w:rPr>
            </w:pPr>
          </w:p>
        </w:tc>
      </w:tr>
      <w:tr w:rsidR="00940088" w14:paraId="720EA5EC" w14:textId="77777777">
        <w:trPr>
          <w:trHeight w:val="473"/>
          <w:jc w:val="center"/>
        </w:trPr>
        <w:tc>
          <w:tcPr>
            <w:tcW w:w="671" w:type="dxa"/>
            <w:tcBorders>
              <w:top w:val="single" w:sz="4" w:space="0" w:color="auto"/>
              <w:left w:val="single" w:sz="4" w:space="0" w:color="auto"/>
              <w:bottom w:val="single" w:sz="4" w:space="0" w:color="auto"/>
              <w:right w:val="single" w:sz="4" w:space="0" w:color="auto"/>
            </w:tcBorders>
            <w:vAlign w:val="center"/>
          </w:tcPr>
          <w:p w14:paraId="32AC03D0" w14:textId="77777777" w:rsidR="00940088" w:rsidRDefault="0091104A">
            <w:pPr>
              <w:rPr>
                <w:rFonts w:ascii="仿宋" w:eastAsia="仿宋" w:hAnsi="仿宋" w:cs="仿宋"/>
                <w:szCs w:val="21"/>
              </w:rPr>
            </w:pPr>
            <w:r>
              <w:rPr>
                <w:rFonts w:ascii="仿宋" w:eastAsia="仿宋" w:hAnsi="仿宋" w:cs="仿宋" w:hint="eastAsia"/>
                <w:szCs w:val="21"/>
              </w:rPr>
              <w:t>...</w:t>
            </w:r>
          </w:p>
        </w:tc>
        <w:tc>
          <w:tcPr>
            <w:tcW w:w="1296" w:type="dxa"/>
            <w:tcBorders>
              <w:top w:val="single" w:sz="4" w:space="0" w:color="auto"/>
              <w:left w:val="single" w:sz="4" w:space="0" w:color="auto"/>
              <w:bottom w:val="single" w:sz="4" w:space="0" w:color="auto"/>
              <w:right w:val="single" w:sz="4" w:space="0" w:color="auto"/>
            </w:tcBorders>
            <w:vAlign w:val="center"/>
          </w:tcPr>
          <w:p w14:paraId="0C1B05ED" w14:textId="77777777" w:rsidR="00940088" w:rsidRDefault="00940088">
            <w:pPr>
              <w:rPr>
                <w:rFonts w:ascii="仿宋" w:eastAsia="仿宋" w:hAnsi="仿宋" w:cs="仿宋"/>
                <w:szCs w:val="21"/>
              </w:rPr>
            </w:pPr>
          </w:p>
        </w:tc>
        <w:tc>
          <w:tcPr>
            <w:tcW w:w="834" w:type="dxa"/>
            <w:tcBorders>
              <w:top w:val="single" w:sz="4" w:space="0" w:color="auto"/>
              <w:left w:val="single" w:sz="4" w:space="0" w:color="auto"/>
              <w:bottom w:val="single" w:sz="4" w:space="0" w:color="auto"/>
              <w:right w:val="single" w:sz="4" w:space="0" w:color="auto"/>
            </w:tcBorders>
            <w:vAlign w:val="center"/>
          </w:tcPr>
          <w:p w14:paraId="03BF13E4" w14:textId="77777777" w:rsidR="00940088" w:rsidRDefault="00940088">
            <w:pPr>
              <w:rPr>
                <w:rFonts w:ascii="仿宋" w:eastAsia="仿宋" w:hAnsi="仿宋" w:cs="仿宋"/>
                <w:szCs w:val="21"/>
              </w:rPr>
            </w:pPr>
          </w:p>
        </w:tc>
        <w:tc>
          <w:tcPr>
            <w:tcW w:w="1793" w:type="dxa"/>
            <w:tcBorders>
              <w:top w:val="single" w:sz="4" w:space="0" w:color="auto"/>
              <w:left w:val="single" w:sz="4" w:space="0" w:color="auto"/>
              <w:bottom w:val="single" w:sz="4" w:space="0" w:color="auto"/>
              <w:right w:val="single" w:sz="4" w:space="0" w:color="auto"/>
            </w:tcBorders>
            <w:vAlign w:val="center"/>
          </w:tcPr>
          <w:p w14:paraId="546ACD8C" w14:textId="77777777" w:rsidR="00940088" w:rsidRDefault="00940088">
            <w:pPr>
              <w:rPr>
                <w:rFonts w:ascii="仿宋" w:eastAsia="仿宋" w:hAnsi="仿宋" w:cs="仿宋"/>
                <w:szCs w:val="21"/>
              </w:rPr>
            </w:pPr>
          </w:p>
        </w:tc>
        <w:tc>
          <w:tcPr>
            <w:tcW w:w="1293" w:type="dxa"/>
            <w:tcBorders>
              <w:top w:val="single" w:sz="4" w:space="0" w:color="auto"/>
              <w:left w:val="single" w:sz="4" w:space="0" w:color="auto"/>
              <w:bottom w:val="single" w:sz="4" w:space="0" w:color="auto"/>
              <w:right w:val="single" w:sz="4" w:space="0" w:color="auto"/>
            </w:tcBorders>
            <w:vAlign w:val="center"/>
          </w:tcPr>
          <w:p w14:paraId="205C44C9" w14:textId="77777777" w:rsidR="00940088" w:rsidRDefault="00940088">
            <w:pPr>
              <w:rPr>
                <w:rFonts w:ascii="仿宋" w:eastAsia="仿宋" w:hAnsi="仿宋" w:cs="仿宋"/>
                <w:szCs w:val="21"/>
              </w:rPr>
            </w:pPr>
          </w:p>
        </w:tc>
        <w:tc>
          <w:tcPr>
            <w:tcW w:w="746" w:type="dxa"/>
            <w:tcBorders>
              <w:top w:val="single" w:sz="4" w:space="0" w:color="auto"/>
              <w:left w:val="single" w:sz="4" w:space="0" w:color="auto"/>
              <w:bottom w:val="single" w:sz="4" w:space="0" w:color="auto"/>
              <w:right w:val="single" w:sz="4" w:space="0" w:color="auto"/>
            </w:tcBorders>
            <w:vAlign w:val="center"/>
          </w:tcPr>
          <w:p w14:paraId="0EC78D18" w14:textId="77777777" w:rsidR="00940088" w:rsidRDefault="00940088">
            <w:pPr>
              <w:rPr>
                <w:rFonts w:ascii="仿宋" w:eastAsia="仿宋" w:hAnsi="仿宋" w:cs="仿宋"/>
                <w:szCs w:val="21"/>
              </w:rPr>
            </w:pPr>
          </w:p>
        </w:tc>
        <w:tc>
          <w:tcPr>
            <w:tcW w:w="1303" w:type="dxa"/>
            <w:tcBorders>
              <w:top w:val="single" w:sz="4" w:space="0" w:color="auto"/>
              <w:left w:val="single" w:sz="4" w:space="0" w:color="auto"/>
              <w:bottom w:val="single" w:sz="4" w:space="0" w:color="auto"/>
              <w:right w:val="single" w:sz="4" w:space="0" w:color="auto"/>
            </w:tcBorders>
            <w:vAlign w:val="center"/>
          </w:tcPr>
          <w:p w14:paraId="187C7C6E" w14:textId="77777777" w:rsidR="00940088" w:rsidRDefault="00940088">
            <w:pPr>
              <w:rPr>
                <w:rFonts w:ascii="仿宋" w:eastAsia="仿宋" w:hAnsi="仿宋" w:cs="仿宋"/>
                <w:szCs w:val="21"/>
              </w:rPr>
            </w:pPr>
          </w:p>
        </w:tc>
        <w:tc>
          <w:tcPr>
            <w:tcW w:w="1242" w:type="dxa"/>
            <w:tcBorders>
              <w:top w:val="single" w:sz="4" w:space="0" w:color="auto"/>
              <w:left w:val="single" w:sz="4" w:space="0" w:color="auto"/>
              <w:bottom w:val="single" w:sz="4" w:space="0" w:color="auto"/>
              <w:right w:val="single" w:sz="4" w:space="0" w:color="auto"/>
            </w:tcBorders>
            <w:vAlign w:val="center"/>
          </w:tcPr>
          <w:p w14:paraId="7ABE4FF7" w14:textId="77777777" w:rsidR="00940088" w:rsidRDefault="00940088">
            <w:pPr>
              <w:rPr>
                <w:rFonts w:ascii="仿宋" w:eastAsia="仿宋" w:hAnsi="仿宋" w:cs="仿宋"/>
                <w:szCs w:val="21"/>
              </w:rPr>
            </w:pPr>
          </w:p>
        </w:tc>
      </w:tr>
    </w:tbl>
    <w:p w14:paraId="37003DDB" w14:textId="77777777" w:rsidR="00940088" w:rsidRDefault="0091104A">
      <w:pPr>
        <w:pStyle w:val="30"/>
        <w:spacing w:after="0"/>
        <w:contextualSpacing/>
        <w:rPr>
          <w:rFonts w:ascii="仿宋" w:eastAsia="仿宋" w:hAnsi="仿宋" w:cs="仿宋"/>
          <w:kern w:val="0"/>
          <w:sz w:val="24"/>
          <w:szCs w:val="24"/>
        </w:rPr>
      </w:pPr>
      <w:r>
        <w:rPr>
          <w:rFonts w:ascii="仿宋" w:eastAsia="仿宋" w:hAnsi="仿宋" w:cs="仿宋" w:hint="eastAsia"/>
          <w:kern w:val="0"/>
          <w:sz w:val="24"/>
          <w:szCs w:val="24"/>
        </w:rPr>
        <w:t>注：</w:t>
      </w:r>
    </w:p>
    <w:p w14:paraId="1F51BC6C" w14:textId="77777777" w:rsidR="00940088" w:rsidRDefault="0091104A">
      <w:pPr>
        <w:pStyle w:val="30"/>
        <w:spacing w:after="0"/>
        <w:contextualSpacing/>
        <w:rPr>
          <w:rFonts w:ascii="仿宋" w:eastAsia="仿宋" w:hAnsi="仿宋" w:cs="仿宋"/>
          <w:kern w:val="0"/>
          <w:sz w:val="24"/>
          <w:szCs w:val="24"/>
        </w:rPr>
      </w:pPr>
      <w:r>
        <w:rPr>
          <w:rFonts w:ascii="仿宋" w:eastAsia="仿宋" w:hAnsi="仿宋" w:cs="仿宋" w:hint="eastAsia"/>
          <w:kern w:val="0"/>
          <w:sz w:val="24"/>
          <w:szCs w:val="24"/>
        </w:rPr>
        <w:t>1.说明：应对照磋商文件“第二章”中“服务需求一览表”的采购清单及技术参数条款逐条</w:t>
      </w:r>
      <w:proofErr w:type="gramStart"/>
      <w:r>
        <w:rPr>
          <w:rFonts w:ascii="仿宋" w:eastAsia="仿宋" w:hAnsi="仿宋" w:cs="仿宋" w:hint="eastAsia"/>
          <w:kern w:val="0"/>
          <w:sz w:val="24"/>
          <w:szCs w:val="24"/>
        </w:rPr>
        <w:t>作出</w:t>
      </w:r>
      <w:proofErr w:type="gramEnd"/>
      <w:r>
        <w:rPr>
          <w:rFonts w:ascii="仿宋" w:eastAsia="仿宋" w:hAnsi="仿宋" w:cs="仿宋" w:hint="eastAsia"/>
          <w:kern w:val="0"/>
          <w:sz w:val="24"/>
          <w:szCs w:val="24"/>
        </w:rPr>
        <w:t>明确响应，并</w:t>
      </w:r>
      <w:proofErr w:type="gramStart"/>
      <w:r>
        <w:rPr>
          <w:rFonts w:ascii="仿宋" w:eastAsia="仿宋" w:hAnsi="仿宋" w:cs="仿宋" w:hint="eastAsia"/>
          <w:kern w:val="0"/>
          <w:sz w:val="24"/>
          <w:szCs w:val="24"/>
        </w:rPr>
        <w:t>作出</w:t>
      </w:r>
      <w:proofErr w:type="gramEnd"/>
      <w:r>
        <w:rPr>
          <w:rFonts w:ascii="仿宋" w:eastAsia="仿宋" w:hAnsi="仿宋" w:cs="仿宋" w:hint="eastAsia"/>
          <w:kern w:val="0"/>
          <w:sz w:val="24"/>
          <w:szCs w:val="24"/>
        </w:rPr>
        <w:t>偏离说明。</w:t>
      </w:r>
    </w:p>
    <w:p w14:paraId="1DB6481D" w14:textId="77777777" w:rsidR="00940088" w:rsidRDefault="0091104A">
      <w:pPr>
        <w:pStyle w:val="a8"/>
        <w:spacing w:line="400" w:lineRule="exact"/>
        <w:ind w:firstLineChars="0" w:firstLine="0"/>
        <w:rPr>
          <w:rFonts w:ascii="仿宋" w:eastAsia="仿宋" w:hAnsi="仿宋" w:cs="仿宋"/>
          <w:sz w:val="24"/>
          <w:szCs w:val="24"/>
        </w:rPr>
      </w:pPr>
      <w:r>
        <w:rPr>
          <w:rFonts w:ascii="仿宋" w:eastAsia="仿宋" w:hAnsi="仿宋" w:cs="仿宋" w:hint="eastAsia"/>
          <w:sz w:val="24"/>
          <w:szCs w:val="24"/>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74F941F2" w14:textId="77777777" w:rsidR="00940088" w:rsidRDefault="0091104A">
      <w:pPr>
        <w:spacing w:line="400" w:lineRule="exact"/>
        <w:rPr>
          <w:rFonts w:ascii="仿宋" w:eastAsia="仿宋" w:hAnsi="仿宋" w:cs="仿宋"/>
          <w:kern w:val="0"/>
        </w:rPr>
      </w:pPr>
      <w:r>
        <w:rPr>
          <w:rFonts w:ascii="仿宋" w:eastAsia="仿宋" w:hAnsi="仿宋" w:cs="仿宋" w:hint="eastAsia"/>
          <w:kern w:val="0"/>
        </w:rPr>
        <w:t>3.表格内容均需按要求填写并盖章，不得留空，否则按竞标无效处理。</w:t>
      </w:r>
    </w:p>
    <w:p w14:paraId="1963D0B6" w14:textId="77777777" w:rsidR="00940088" w:rsidRDefault="0091104A">
      <w:pPr>
        <w:pStyle w:val="a9"/>
        <w:spacing w:line="400" w:lineRule="exact"/>
        <w:rPr>
          <w:rFonts w:ascii="仿宋" w:eastAsia="仿宋" w:hAnsi="仿宋" w:cs="仿宋"/>
          <w:sz w:val="24"/>
          <w:szCs w:val="24"/>
        </w:rPr>
      </w:pPr>
      <w:r>
        <w:rPr>
          <w:rFonts w:ascii="仿宋" w:eastAsia="仿宋" w:hAnsi="仿宋" w:cs="仿宋" w:hint="eastAsia"/>
          <w:sz w:val="24"/>
          <w:szCs w:val="24"/>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254A89E5" w14:textId="77777777" w:rsidR="00940088" w:rsidRDefault="0091104A">
      <w:pPr>
        <w:pStyle w:val="a8"/>
        <w:ind w:firstLineChars="0" w:firstLine="0"/>
        <w:rPr>
          <w:rFonts w:ascii="仿宋" w:eastAsia="仿宋" w:hAnsi="仿宋" w:cs="仿宋"/>
          <w:sz w:val="24"/>
          <w:szCs w:val="24"/>
        </w:rPr>
      </w:pPr>
      <w:r>
        <w:rPr>
          <w:rFonts w:ascii="仿宋" w:eastAsia="仿宋" w:hAnsi="仿宋" w:cs="仿宋" w:hint="eastAsia"/>
          <w:sz w:val="24"/>
          <w:szCs w:val="24"/>
        </w:rPr>
        <w:t>5. 如技术偏离表中的竞标响应与佐证材料不一致的，以佐证材料为准。</w:t>
      </w:r>
    </w:p>
    <w:p w14:paraId="3798DD60" w14:textId="77777777" w:rsidR="00940088" w:rsidRDefault="00940088">
      <w:pPr>
        <w:snapToGrid w:val="0"/>
        <w:ind w:firstLineChars="200" w:firstLine="602"/>
        <w:rPr>
          <w:rFonts w:ascii="仿宋" w:eastAsia="仿宋" w:hAnsi="仿宋" w:cs="仿宋"/>
          <w:b/>
          <w:sz w:val="30"/>
          <w:szCs w:val="30"/>
        </w:rPr>
      </w:pPr>
    </w:p>
    <w:p w14:paraId="7E7174C7" w14:textId="77777777" w:rsidR="00940088" w:rsidRDefault="0091104A">
      <w:pPr>
        <w:autoSpaceDE w:val="0"/>
        <w:autoSpaceDN w:val="0"/>
        <w:ind w:leftChars="1950" w:left="4920" w:hangingChars="100" w:hanging="240"/>
        <w:rPr>
          <w:rFonts w:ascii="仿宋" w:eastAsia="仿宋" w:hAnsi="仿宋" w:cs="仿宋"/>
          <w:kern w:val="0"/>
        </w:rPr>
      </w:pPr>
      <w:r>
        <w:rPr>
          <w:rFonts w:ascii="仿宋" w:eastAsia="仿宋" w:hAnsi="仿宋" w:cs="仿宋" w:hint="eastAsia"/>
          <w:kern w:val="0"/>
        </w:rPr>
        <w:t>供应商名称（电子签章）：</w:t>
      </w:r>
    </w:p>
    <w:p w14:paraId="6199EC61" w14:textId="77777777" w:rsidR="00940088" w:rsidRDefault="0091104A">
      <w:pPr>
        <w:autoSpaceDE w:val="0"/>
        <w:autoSpaceDN w:val="0"/>
        <w:ind w:firstLineChars="2700" w:firstLine="6480"/>
        <w:rPr>
          <w:rFonts w:ascii="仿宋" w:eastAsia="仿宋" w:hAnsi="仿宋" w:cs="仿宋"/>
          <w:b/>
          <w:bCs/>
        </w:rPr>
      </w:pPr>
      <w:r>
        <w:rPr>
          <w:rFonts w:ascii="仿宋" w:eastAsia="仿宋" w:hAnsi="仿宋" w:cs="仿宋" w:hint="eastAsia"/>
          <w:kern w:val="0"/>
          <w:lang w:val="zh-CN"/>
        </w:rPr>
        <w:t>日期：  年  月   日</w:t>
      </w:r>
    </w:p>
    <w:p w14:paraId="690E2944" w14:textId="77777777" w:rsidR="00940088" w:rsidRDefault="0091104A">
      <w:pPr>
        <w:snapToGrid w:val="0"/>
        <w:ind w:firstLineChars="200" w:firstLine="602"/>
        <w:rPr>
          <w:rFonts w:ascii="仿宋" w:eastAsia="仿宋" w:hAnsi="仿宋" w:cs="仿宋"/>
          <w:b/>
          <w:sz w:val="30"/>
          <w:szCs w:val="30"/>
        </w:rPr>
      </w:pPr>
      <w:r>
        <w:rPr>
          <w:rFonts w:ascii="仿宋" w:eastAsia="仿宋" w:hAnsi="仿宋" w:cs="仿宋" w:hint="eastAsia"/>
          <w:b/>
          <w:sz w:val="30"/>
          <w:szCs w:val="30"/>
        </w:rPr>
        <w:lastRenderedPageBreak/>
        <w:t>八、服务方案</w:t>
      </w:r>
    </w:p>
    <w:p w14:paraId="5F520259" w14:textId="77777777" w:rsidR="00940088" w:rsidRDefault="0091104A">
      <w:pPr>
        <w:autoSpaceDE w:val="0"/>
        <w:autoSpaceDN w:val="0"/>
        <w:jc w:val="center"/>
        <w:rPr>
          <w:rFonts w:ascii="仿宋" w:eastAsia="仿宋" w:hAnsi="仿宋" w:cs="仿宋"/>
        </w:rPr>
      </w:pPr>
      <w:r>
        <w:rPr>
          <w:rFonts w:ascii="仿宋" w:eastAsia="仿宋" w:hAnsi="仿宋" w:cs="仿宋" w:hint="eastAsia"/>
        </w:rPr>
        <w:t>（由供应商根据采购需求及采购文件要求编制）</w:t>
      </w:r>
    </w:p>
    <w:p w14:paraId="6830F8B4" w14:textId="77777777" w:rsidR="00940088" w:rsidRDefault="0091104A">
      <w:pPr>
        <w:rPr>
          <w:rFonts w:ascii="仿宋" w:eastAsia="仿宋" w:hAnsi="仿宋" w:cs="仿宋"/>
          <w:b/>
          <w:bCs/>
          <w:kern w:val="0"/>
          <w:lang w:val="zh-CN"/>
        </w:rPr>
      </w:pPr>
      <w:bookmarkStart w:id="104" w:name="_Toc78473822"/>
      <w:r>
        <w:rPr>
          <w:rFonts w:ascii="仿宋" w:eastAsia="仿宋" w:hAnsi="仿宋" w:cs="仿宋" w:hint="eastAsia"/>
          <w:b/>
          <w:bCs/>
          <w:kern w:val="0"/>
          <w:lang w:val="zh-CN"/>
        </w:rPr>
        <w:t>附表:项目实施进度计划表</w:t>
      </w:r>
      <w:r>
        <w:rPr>
          <w:rFonts w:ascii="仿宋" w:eastAsia="仿宋" w:hAnsi="仿宋" w:cs="仿宋" w:hint="eastAsia"/>
          <w:b/>
        </w:rPr>
        <w:t>(以生效日算起)</w:t>
      </w:r>
      <w:bookmarkEnd w:id="104"/>
      <w:r>
        <w:rPr>
          <w:rFonts w:ascii="仿宋" w:eastAsia="仿宋" w:hAnsi="仿宋" w:cs="仿宋" w:hint="eastAsia"/>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552"/>
        <w:gridCol w:w="552"/>
        <w:gridCol w:w="552"/>
        <w:gridCol w:w="552"/>
        <w:gridCol w:w="552"/>
        <w:gridCol w:w="552"/>
        <w:gridCol w:w="553"/>
        <w:gridCol w:w="553"/>
        <w:gridCol w:w="553"/>
        <w:gridCol w:w="553"/>
        <w:gridCol w:w="553"/>
        <w:gridCol w:w="553"/>
        <w:gridCol w:w="553"/>
        <w:gridCol w:w="553"/>
      </w:tblGrid>
      <w:tr w:rsidR="00940088" w14:paraId="6289FB3F" w14:textId="77777777">
        <w:trPr>
          <w:trHeight w:val="1239"/>
          <w:jc w:val="center"/>
        </w:trPr>
        <w:tc>
          <w:tcPr>
            <w:tcW w:w="1188" w:type="dxa"/>
            <w:tcBorders>
              <w:top w:val="single" w:sz="4" w:space="0" w:color="auto"/>
              <w:left w:val="single" w:sz="4" w:space="0" w:color="auto"/>
              <w:bottom w:val="single" w:sz="4" w:space="0" w:color="auto"/>
              <w:right w:val="single" w:sz="4" w:space="0" w:color="auto"/>
            </w:tcBorders>
            <w:vAlign w:val="center"/>
          </w:tcPr>
          <w:p w14:paraId="39C21291" w14:textId="77777777" w:rsidR="00940088" w:rsidRDefault="0091104A">
            <w:pPr>
              <w:rPr>
                <w:rFonts w:ascii="仿宋" w:eastAsia="仿宋" w:hAnsi="仿宋" w:cs="仿宋"/>
              </w:rPr>
            </w:pPr>
            <w:r>
              <w:rPr>
                <w:rFonts w:ascii="仿宋" w:eastAsia="仿宋" w:hAnsi="仿宋" w:cs="仿宋" w:hint="eastAsia"/>
                <w:noProof/>
              </w:rPr>
              <mc:AlternateContent>
                <mc:Choice Requires="wpg">
                  <w:drawing>
                    <wp:anchor distT="0" distB="0" distL="114300" distR="114300" simplePos="0" relativeHeight="251660288" behindDoc="0" locked="0" layoutInCell="1" allowOverlap="1" wp14:anchorId="6CCFC897" wp14:editId="7A4F3965">
                      <wp:simplePos x="0" y="0"/>
                      <wp:positionH relativeFrom="column">
                        <wp:posOffset>-65405</wp:posOffset>
                      </wp:positionH>
                      <wp:positionV relativeFrom="paragraph">
                        <wp:posOffset>0</wp:posOffset>
                      </wp:positionV>
                      <wp:extent cx="748030" cy="1181100"/>
                      <wp:effectExtent l="3810" t="2540" r="10160" b="16510"/>
                      <wp:wrapNone/>
                      <wp:docPr id="10" name="组合 2"/>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13796896" w14:textId="77777777" w:rsidR="00940088" w:rsidRDefault="0091104A">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372BD574" w14:textId="77777777" w:rsidR="00940088" w:rsidRDefault="0091104A">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06C40717" w14:textId="77777777" w:rsidR="00940088" w:rsidRDefault="0091104A">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w14:anchorId="6CCFC897" id="组合 2" o:spid="_x0000_s1026" style="position:absolute;left:0;text-align:left;margin-left:-5.15pt;margin-top:0;width:58.9pt;height:93pt;z-index:251660288" coordsize="1178,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">
                      <v:line id="__TH_L2" o:spid="_x0000_s1027" style="position:absolute;visibility:visible;mso-wrap-style:square" from="0,0" to="1178,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shapetype id="_x0000_t202" coordsize="21600,21600" o:spt="202" path="m,l,21600r21600,l21600,xe">
                        <v:stroke joinstyle="miter"/>
                        <v:path gradientshapeok="t" o:connecttype="rect"/>
                      </v:shapetype>
                      <v:shape id="__TH_B113" o:spid="_x0000_s1028" type="#_x0000_t202" style="position:absolute;left:455;top:122;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3796896" w14:textId="77777777" w:rsidR="00940088" w:rsidRDefault="0091104A">
                              <w:pPr>
                                <w:snapToGrid w:val="0"/>
                              </w:pPr>
                              <w:r>
                                <w:rPr>
                                  <w:rFonts w:hint="eastAsia"/>
                                </w:rPr>
                                <w:t>工</w:t>
                              </w:r>
                            </w:p>
                          </w:txbxContent>
                        </v:textbox>
                      </v:shape>
                      <v:shape id="__TH_B124" o:spid="_x0000_s1029" type="#_x0000_t202" style="position:absolute;left:643;top:419;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72BD574" w14:textId="77777777" w:rsidR="00940088" w:rsidRDefault="0091104A">
                              <w:pPr>
                                <w:snapToGrid w:val="0"/>
                              </w:pPr>
                              <w:r>
                                <w:rPr>
                                  <w:rFonts w:hint="eastAsia"/>
                                </w:rPr>
                                <w:t>作</w:t>
                              </w:r>
                            </w:p>
                          </w:txbxContent>
                        </v:textbox>
                      </v:shape>
                      <v:shape id="__TH_B135" o:spid="_x0000_s1030" type="#_x0000_t202" style="position:absolute;left:831;top:717;width:25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6C40717" w14:textId="77777777" w:rsidR="00940088" w:rsidRDefault="0091104A">
                              <w:pPr>
                                <w:snapToGrid w:val="0"/>
                              </w:pPr>
                              <w:r>
                                <w:rPr>
                                  <w:rFonts w:hint="eastAsia"/>
                                </w:rPr>
                                <w:t>日</w:t>
                              </w:r>
                            </w:p>
                          </w:txbxContent>
                        </v:textbox>
                      </v:shape>
                    </v:group>
                  </w:pict>
                </mc:Fallback>
              </mc:AlternateContent>
            </w:r>
          </w:p>
          <w:p w14:paraId="654F2435" w14:textId="77777777" w:rsidR="00940088" w:rsidRDefault="00940088">
            <w:pPr>
              <w:rPr>
                <w:rFonts w:ascii="仿宋" w:eastAsia="仿宋" w:hAnsi="仿宋" w:cs="仿宋"/>
              </w:rPr>
            </w:pPr>
          </w:p>
          <w:p w14:paraId="282CF5CC" w14:textId="77777777" w:rsidR="00940088" w:rsidRDefault="00940088">
            <w:pPr>
              <w:rPr>
                <w:rFonts w:ascii="仿宋" w:eastAsia="仿宋" w:hAnsi="仿宋" w:cs="仿宋"/>
              </w:rPr>
            </w:pPr>
          </w:p>
          <w:p w14:paraId="5FDE6634" w14:textId="77777777" w:rsidR="00940088" w:rsidRDefault="0091104A">
            <w:pPr>
              <w:rPr>
                <w:rFonts w:ascii="仿宋" w:eastAsia="仿宋" w:hAnsi="仿宋" w:cs="仿宋"/>
              </w:rPr>
            </w:pPr>
            <w:r>
              <w:rPr>
                <w:rFonts w:ascii="仿宋" w:eastAsia="仿宋" w:hAnsi="仿宋" w:cs="仿宋" w:hint="eastAsia"/>
              </w:rPr>
              <w:t>内容</w:t>
            </w:r>
          </w:p>
        </w:tc>
        <w:tc>
          <w:tcPr>
            <w:tcW w:w="552" w:type="dxa"/>
            <w:tcBorders>
              <w:top w:val="single" w:sz="4" w:space="0" w:color="auto"/>
              <w:left w:val="single" w:sz="4" w:space="0" w:color="auto"/>
              <w:bottom w:val="single" w:sz="4" w:space="0" w:color="auto"/>
              <w:right w:val="single" w:sz="4" w:space="0" w:color="auto"/>
            </w:tcBorders>
            <w:vAlign w:val="center"/>
          </w:tcPr>
          <w:p w14:paraId="7203C396" w14:textId="77777777" w:rsidR="00940088" w:rsidRDefault="0091104A">
            <w:pPr>
              <w:rPr>
                <w:rFonts w:ascii="仿宋" w:eastAsia="仿宋" w:hAnsi="仿宋" w:cs="仿宋"/>
              </w:rPr>
            </w:pPr>
            <w:r>
              <w:rPr>
                <w:rFonts w:ascii="仿宋" w:eastAsia="仿宋" w:hAnsi="仿宋" w:cs="仿宋" w:hint="eastAsia"/>
              </w:rPr>
              <w:t>1</w:t>
            </w:r>
          </w:p>
        </w:tc>
        <w:tc>
          <w:tcPr>
            <w:tcW w:w="552" w:type="dxa"/>
            <w:tcBorders>
              <w:top w:val="single" w:sz="4" w:space="0" w:color="auto"/>
              <w:left w:val="single" w:sz="4" w:space="0" w:color="auto"/>
              <w:bottom w:val="single" w:sz="4" w:space="0" w:color="auto"/>
              <w:right w:val="single" w:sz="4" w:space="0" w:color="auto"/>
            </w:tcBorders>
            <w:vAlign w:val="center"/>
          </w:tcPr>
          <w:p w14:paraId="15734483" w14:textId="77777777" w:rsidR="00940088" w:rsidRDefault="0091104A">
            <w:pPr>
              <w:rPr>
                <w:rFonts w:ascii="仿宋" w:eastAsia="仿宋" w:hAnsi="仿宋" w:cs="仿宋"/>
              </w:rPr>
            </w:pPr>
            <w:r>
              <w:rPr>
                <w:rFonts w:ascii="仿宋" w:eastAsia="仿宋" w:hAnsi="仿宋" w:cs="仿宋" w:hint="eastAsia"/>
              </w:rPr>
              <w:t>2</w:t>
            </w:r>
          </w:p>
        </w:tc>
        <w:tc>
          <w:tcPr>
            <w:tcW w:w="552" w:type="dxa"/>
            <w:tcBorders>
              <w:top w:val="single" w:sz="4" w:space="0" w:color="auto"/>
              <w:left w:val="single" w:sz="4" w:space="0" w:color="auto"/>
              <w:bottom w:val="single" w:sz="4" w:space="0" w:color="auto"/>
              <w:right w:val="single" w:sz="4" w:space="0" w:color="auto"/>
            </w:tcBorders>
            <w:vAlign w:val="center"/>
          </w:tcPr>
          <w:p w14:paraId="0218022D" w14:textId="77777777" w:rsidR="00940088" w:rsidRDefault="0091104A">
            <w:pPr>
              <w:rPr>
                <w:rFonts w:ascii="仿宋" w:eastAsia="仿宋" w:hAnsi="仿宋" w:cs="仿宋"/>
              </w:rPr>
            </w:pPr>
            <w:r>
              <w:rPr>
                <w:rFonts w:ascii="仿宋" w:eastAsia="仿宋" w:hAnsi="仿宋" w:cs="仿宋" w:hint="eastAsia"/>
              </w:rPr>
              <w:t>3</w:t>
            </w:r>
          </w:p>
        </w:tc>
        <w:tc>
          <w:tcPr>
            <w:tcW w:w="552" w:type="dxa"/>
            <w:tcBorders>
              <w:top w:val="single" w:sz="4" w:space="0" w:color="auto"/>
              <w:left w:val="single" w:sz="4" w:space="0" w:color="auto"/>
              <w:bottom w:val="single" w:sz="4" w:space="0" w:color="auto"/>
              <w:right w:val="single" w:sz="4" w:space="0" w:color="auto"/>
            </w:tcBorders>
            <w:vAlign w:val="center"/>
          </w:tcPr>
          <w:p w14:paraId="6E182EBE" w14:textId="77777777" w:rsidR="00940088" w:rsidRDefault="0091104A">
            <w:pPr>
              <w:rPr>
                <w:rFonts w:ascii="仿宋" w:eastAsia="仿宋" w:hAnsi="仿宋" w:cs="仿宋"/>
              </w:rPr>
            </w:pPr>
            <w:r>
              <w:rPr>
                <w:rFonts w:ascii="仿宋" w:eastAsia="仿宋" w:hAnsi="仿宋" w:cs="仿宋" w:hint="eastAsia"/>
              </w:rPr>
              <w:t>4</w:t>
            </w:r>
          </w:p>
        </w:tc>
        <w:tc>
          <w:tcPr>
            <w:tcW w:w="552" w:type="dxa"/>
            <w:tcBorders>
              <w:top w:val="single" w:sz="4" w:space="0" w:color="auto"/>
              <w:left w:val="single" w:sz="4" w:space="0" w:color="auto"/>
              <w:bottom w:val="single" w:sz="4" w:space="0" w:color="auto"/>
              <w:right w:val="single" w:sz="4" w:space="0" w:color="auto"/>
            </w:tcBorders>
            <w:vAlign w:val="center"/>
          </w:tcPr>
          <w:p w14:paraId="30C62A49" w14:textId="77777777" w:rsidR="00940088" w:rsidRDefault="0091104A">
            <w:pPr>
              <w:rPr>
                <w:rFonts w:ascii="仿宋" w:eastAsia="仿宋" w:hAnsi="仿宋" w:cs="仿宋"/>
              </w:rPr>
            </w:pPr>
            <w:r>
              <w:rPr>
                <w:rFonts w:ascii="仿宋" w:eastAsia="仿宋" w:hAnsi="仿宋" w:cs="仿宋" w:hint="eastAsia"/>
              </w:rPr>
              <w:t>5</w:t>
            </w:r>
          </w:p>
        </w:tc>
        <w:tc>
          <w:tcPr>
            <w:tcW w:w="552" w:type="dxa"/>
            <w:tcBorders>
              <w:top w:val="single" w:sz="4" w:space="0" w:color="auto"/>
              <w:left w:val="single" w:sz="4" w:space="0" w:color="auto"/>
              <w:bottom w:val="single" w:sz="4" w:space="0" w:color="auto"/>
              <w:right w:val="single" w:sz="4" w:space="0" w:color="auto"/>
            </w:tcBorders>
            <w:vAlign w:val="center"/>
          </w:tcPr>
          <w:p w14:paraId="3D50F548" w14:textId="77777777" w:rsidR="00940088" w:rsidRDefault="0091104A">
            <w:pPr>
              <w:rPr>
                <w:rFonts w:ascii="仿宋" w:eastAsia="仿宋" w:hAnsi="仿宋" w:cs="仿宋"/>
              </w:rPr>
            </w:pPr>
            <w:r>
              <w:rPr>
                <w:rFonts w:ascii="仿宋" w:eastAsia="仿宋" w:hAnsi="仿宋" w:cs="仿宋" w:hint="eastAsia"/>
              </w:rPr>
              <w:t>6</w:t>
            </w:r>
          </w:p>
        </w:tc>
        <w:tc>
          <w:tcPr>
            <w:tcW w:w="553" w:type="dxa"/>
            <w:tcBorders>
              <w:top w:val="single" w:sz="4" w:space="0" w:color="auto"/>
              <w:left w:val="single" w:sz="4" w:space="0" w:color="auto"/>
              <w:bottom w:val="single" w:sz="4" w:space="0" w:color="auto"/>
              <w:right w:val="single" w:sz="4" w:space="0" w:color="auto"/>
            </w:tcBorders>
            <w:vAlign w:val="center"/>
          </w:tcPr>
          <w:p w14:paraId="65DE9EED" w14:textId="77777777" w:rsidR="00940088" w:rsidRDefault="0091104A">
            <w:pPr>
              <w:rPr>
                <w:rFonts w:ascii="仿宋" w:eastAsia="仿宋" w:hAnsi="仿宋" w:cs="仿宋"/>
              </w:rPr>
            </w:pPr>
            <w:r>
              <w:rPr>
                <w:rFonts w:ascii="仿宋" w:eastAsia="仿宋" w:hAnsi="仿宋" w:cs="仿宋" w:hint="eastAsia"/>
              </w:rPr>
              <w:t>7</w:t>
            </w:r>
          </w:p>
        </w:tc>
        <w:tc>
          <w:tcPr>
            <w:tcW w:w="553" w:type="dxa"/>
            <w:tcBorders>
              <w:top w:val="single" w:sz="4" w:space="0" w:color="auto"/>
              <w:left w:val="single" w:sz="4" w:space="0" w:color="auto"/>
              <w:bottom w:val="single" w:sz="4" w:space="0" w:color="auto"/>
              <w:right w:val="single" w:sz="4" w:space="0" w:color="auto"/>
            </w:tcBorders>
            <w:vAlign w:val="center"/>
          </w:tcPr>
          <w:p w14:paraId="2883C6C9" w14:textId="77777777" w:rsidR="00940088" w:rsidRDefault="0091104A">
            <w:pPr>
              <w:rPr>
                <w:rFonts w:ascii="仿宋" w:eastAsia="仿宋" w:hAnsi="仿宋" w:cs="仿宋"/>
              </w:rPr>
            </w:pPr>
            <w:r>
              <w:rPr>
                <w:rFonts w:ascii="仿宋" w:eastAsia="仿宋" w:hAnsi="仿宋" w:cs="仿宋" w:hint="eastAsia"/>
              </w:rPr>
              <w:t>8</w:t>
            </w:r>
          </w:p>
        </w:tc>
        <w:tc>
          <w:tcPr>
            <w:tcW w:w="553" w:type="dxa"/>
            <w:tcBorders>
              <w:top w:val="single" w:sz="4" w:space="0" w:color="auto"/>
              <w:left w:val="single" w:sz="4" w:space="0" w:color="auto"/>
              <w:bottom w:val="single" w:sz="4" w:space="0" w:color="auto"/>
              <w:right w:val="single" w:sz="4" w:space="0" w:color="auto"/>
            </w:tcBorders>
            <w:vAlign w:val="center"/>
          </w:tcPr>
          <w:p w14:paraId="626DDAF1" w14:textId="77777777" w:rsidR="00940088" w:rsidRDefault="0091104A">
            <w:pPr>
              <w:rPr>
                <w:rFonts w:ascii="仿宋" w:eastAsia="仿宋" w:hAnsi="仿宋" w:cs="仿宋"/>
              </w:rPr>
            </w:pPr>
            <w:r>
              <w:rPr>
                <w:rFonts w:ascii="仿宋" w:eastAsia="仿宋" w:hAnsi="仿宋" w:cs="仿宋" w:hint="eastAsia"/>
              </w:rPr>
              <w:t>9</w:t>
            </w:r>
          </w:p>
        </w:tc>
        <w:tc>
          <w:tcPr>
            <w:tcW w:w="553" w:type="dxa"/>
            <w:tcBorders>
              <w:top w:val="single" w:sz="4" w:space="0" w:color="auto"/>
              <w:left w:val="single" w:sz="4" w:space="0" w:color="auto"/>
              <w:bottom w:val="single" w:sz="4" w:space="0" w:color="auto"/>
              <w:right w:val="single" w:sz="4" w:space="0" w:color="auto"/>
            </w:tcBorders>
            <w:vAlign w:val="center"/>
          </w:tcPr>
          <w:p w14:paraId="2B754C28" w14:textId="77777777" w:rsidR="00940088" w:rsidRDefault="0091104A">
            <w:pPr>
              <w:rPr>
                <w:rFonts w:ascii="仿宋" w:eastAsia="仿宋" w:hAnsi="仿宋" w:cs="仿宋"/>
              </w:rPr>
            </w:pPr>
            <w:r>
              <w:rPr>
                <w:rFonts w:ascii="仿宋" w:eastAsia="仿宋" w:hAnsi="仿宋" w:cs="仿宋" w:hint="eastAsia"/>
              </w:rPr>
              <w:t>10</w:t>
            </w:r>
          </w:p>
        </w:tc>
        <w:tc>
          <w:tcPr>
            <w:tcW w:w="553" w:type="dxa"/>
            <w:tcBorders>
              <w:top w:val="single" w:sz="4" w:space="0" w:color="auto"/>
              <w:left w:val="single" w:sz="4" w:space="0" w:color="auto"/>
              <w:bottom w:val="single" w:sz="4" w:space="0" w:color="auto"/>
              <w:right w:val="single" w:sz="4" w:space="0" w:color="auto"/>
            </w:tcBorders>
            <w:vAlign w:val="center"/>
          </w:tcPr>
          <w:p w14:paraId="4DF776FE" w14:textId="77777777" w:rsidR="00940088" w:rsidRDefault="0091104A">
            <w:pPr>
              <w:rPr>
                <w:rFonts w:ascii="仿宋" w:eastAsia="仿宋" w:hAnsi="仿宋" w:cs="仿宋"/>
              </w:rPr>
            </w:pPr>
            <w:r>
              <w:rPr>
                <w:rFonts w:ascii="仿宋" w:eastAsia="仿宋" w:hAnsi="仿宋" w:cs="仿宋" w:hint="eastAsia"/>
              </w:rPr>
              <w:t>11</w:t>
            </w:r>
          </w:p>
        </w:tc>
        <w:tc>
          <w:tcPr>
            <w:tcW w:w="553" w:type="dxa"/>
            <w:tcBorders>
              <w:top w:val="single" w:sz="4" w:space="0" w:color="auto"/>
              <w:left w:val="single" w:sz="4" w:space="0" w:color="auto"/>
              <w:bottom w:val="single" w:sz="4" w:space="0" w:color="auto"/>
              <w:right w:val="single" w:sz="4" w:space="0" w:color="auto"/>
            </w:tcBorders>
            <w:vAlign w:val="center"/>
          </w:tcPr>
          <w:p w14:paraId="299CCDA9" w14:textId="77777777" w:rsidR="00940088" w:rsidRDefault="0091104A">
            <w:pPr>
              <w:rPr>
                <w:rFonts w:ascii="仿宋" w:eastAsia="仿宋" w:hAnsi="仿宋" w:cs="仿宋"/>
              </w:rPr>
            </w:pPr>
            <w:r>
              <w:rPr>
                <w:rFonts w:ascii="仿宋" w:eastAsia="仿宋" w:hAnsi="仿宋" w:cs="仿宋" w:hint="eastAsia"/>
              </w:rPr>
              <w:t>12</w:t>
            </w:r>
          </w:p>
        </w:tc>
        <w:tc>
          <w:tcPr>
            <w:tcW w:w="553" w:type="dxa"/>
            <w:tcBorders>
              <w:top w:val="single" w:sz="4" w:space="0" w:color="auto"/>
              <w:left w:val="single" w:sz="4" w:space="0" w:color="auto"/>
              <w:bottom w:val="single" w:sz="4" w:space="0" w:color="auto"/>
              <w:right w:val="single" w:sz="4" w:space="0" w:color="auto"/>
            </w:tcBorders>
            <w:vAlign w:val="center"/>
          </w:tcPr>
          <w:p w14:paraId="7F8A88A2" w14:textId="77777777" w:rsidR="00940088" w:rsidRDefault="0091104A">
            <w:pPr>
              <w:rPr>
                <w:rFonts w:ascii="仿宋" w:eastAsia="仿宋" w:hAnsi="仿宋" w:cs="仿宋"/>
              </w:rPr>
            </w:pPr>
            <w:r>
              <w:rPr>
                <w:rFonts w:ascii="仿宋" w:eastAsia="仿宋" w:hAnsi="仿宋" w:cs="仿宋" w:hint="eastAsia"/>
              </w:rPr>
              <w:t>13</w:t>
            </w:r>
          </w:p>
        </w:tc>
        <w:tc>
          <w:tcPr>
            <w:tcW w:w="553" w:type="dxa"/>
            <w:tcBorders>
              <w:top w:val="single" w:sz="4" w:space="0" w:color="auto"/>
              <w:left w:val="single" w:sz="4" w:space="0" w:color="auto"/>
              <w:bottom w:val="single" w:sz="4" w:space="0" w:color="auto"/>
              <w:right w:val="single" w:sz="4" w:space="0" w:color="auto"/>
            </w:tcBorders>
            <w:vAlign w:val="center"/>
          </w:tcPr>
          <w:p w14:paraId="00A8B08E" w14:textId="77777777" w:rsidR="00940088" w:rsidRDefault="0091104A">
            <w:pPr>
              <w:rPr>
                <w:rFonts w:ascii="仿宋" w:eastAsia="仿宋" w:hAnsi="仿宋" w:cs="仿宋"/>
              </w:rPr>
            </w:pPr>
            <w:r>
              <w:rPr>
                <w:rFonts w:ascii="仿宋" w:eastAsia="仿宋" w:hAnsi="仿宋" w:cs="仿宋" w:hint="eastAsia"/>
              </w:rPr>
              <w:t>…</w:t>
            </w:r>
          </w:p>
        </w:tc>
      </w:tr>
      <w:tr w:rsidR="00940088" w14:paraId="12053E74" w14:textId="77777777">
        <w:trPr>
          <w:jc w:val="center"/>
        </w:trPr>
        <w:tc>
          <w:tcPr>
            <w:tcW w:w="1188" w:type="dxa"/>
            <w:tcBorders>
              <w:top w:val="single" w:sz="4" w:space="0" w:color="auto"/>
              <w:left w:val="single" w:sz="4" w:space="0" w:color="auto"/>
              <w:bottom w:val="single" w:sz="4" w:space="0" w:color="auto"/>
              <w:right w:val="single" w:sz="4" w:space="0" w:color="auto"/>
            </w:tcBorders>
            <w:vAlign w:val="center"/>
          </w:tcPr>
          <w:p w14:paraId="62787A8D"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43025049"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4ACECAEC"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7A4BA7BB"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436EB5A2"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093AD5B5"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312529AA"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79BC3F56"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45D6CB9D"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5C4E2C29"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3E0110D6"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49EFC9D1"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0F1E3C3B"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15F96D17"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1CDAD40A" w14:textId="77777777" w:rsidR="00940088" w:rsidRDefault="00940088">
            <w:pPr>
              <w:rPr>
                <w:rFonts w:ascii="仿宋" w:eastAsia="仿宋" w:hAnsi="仿宋" w:cs="仿宋"/>
              </w:rPr>
            </w:pPr>
          </w:p>
        </w:tc>
      </w:tr>
      <w:tr w:rsidR="00940088" w14:paraId="6561BFF1" w14:textId="77777777">
        <w:trPr>
          <w:jc w:val="center"/>
        </w:trPr>
        <w:tc>
          <w:tcPr>
            <w:tcW w:w="1188" w:type="dxa"/>
            <w:tcBorders>
              <w:top w:val="single" w:sz="4" w:space="0" w:color="auto"/>
              <w:left w:val="single" w:sz="4" w:space="0" w:color="auto"/>
              <w:bottom w:val="single" w:sz="4" w:space="0" w:color="auto"/>
              <w:right w:val="single" w:sz="4" w:space="0" w:color="auto"/>
            </w:tcBorders>
            <w:vAlign w:val="center"/>
          </w:tcPr>
          <w:p w14:paraId="6E39B22B"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36750725"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429FE318"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0AD7E298"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171C90A7"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3DE60952"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3D006089"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52844820"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37CFE418"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3D6E38D9"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4887A54A"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16DCD42A"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30C3FF4A"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6A257DEA"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3B5C7783" w14:textId="77777777" w:rsidR="00940088" w:rsidRDefault="00940088">
            <w:pPr>
              <w:rPr>
                <w:rFonts w:ascii="仿宋" w:eastAsia="仿宋" w:hAnsi="仿宋" w:cs="仿宋"/>
              </w:rPr>
            </w:pPr>
          </w:p>
        </w:tc>
      </w:tr>
      <w:tr w:rsidR="00940088" w14:paraId="45DCD4BF" w14:textId="77777777">
        <w:trPr>
          <w:jc w:val="center"/>
        </w:trPr>
        <w:tc>
          <w:tcPr>
            <w:tcW w:w="1188" w:type="dxa"/>
            <w:tcBorders>
              <w:top w:val="single" w:sz="4" w:space="0" w:color="auto"/>
              <w:left w:val="single" w:sz="4" w:space="0" w:color="auto"/>
              <w:bottom w:val="single" w:sz="4" w:space="0" w:color="auto"/>
              <w:right w:val="single" w:sz="4" w:space="0" w:color="auto"/>
            </w:tcBorders>
            <w:vAlign w:val="center"/>
          </w:tcPr>
          <w:p w14:paraId="720D7B35"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0A3C875C"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4F218580"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540B585D"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5249D1F5"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75088C9A"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6406DFA9"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76BF5000"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246D08A3"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05F119C7"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0D76A27D"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1B445BEC"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28871D4A"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627B6E55"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3444938A" w14:textId="77777777" w:rsidR="00940088" w:rsidRDefault="00940088">
            <w:pPr>
              <w:rPr>
                <w:rFonts w:ascii="仿宋" w:eastAsia="仿宋" w:hAnsi="仿宋" w:cs="仿宋"/>
              </w:rPr>
            </w:pPr>
          </w:p>
        </w:tc>
      </w:tr>
      <w:tr w:rsidR="00940088" w14:paraId="6D1B9173" w14:textId="77777777">
        <w:trPr>
          <w:jc w:val="center"/>
        </w:trPr>
        <w:tc>
          <w:tcPr>
            <w:tcW w:w="1188" w:type="dxa"/>
            <w:tcBorders>
              <w:top w:val="single" w:sz="4" w:space="0" w:color="auto"/>
              <w:left w:val="single" w:sz="4" w:space="0" w:color="auto"/>
              <w:bottom w:val="single" w:sz="4" w:space="0" w:color="auto"/>
              <w:right w:val="single" w:sz="4" w:space="0" w:color="auto"/>
            </w:tcBorders>
            <w:vAlign w:val="center"/>
          </w:tcPr>
          <w:p w14:paraId="43DA8565"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313C3DA6"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6F15C77E"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319323D6"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74D29458"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4D91D85F"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6F269DA2"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377A49FC"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69752561"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4E27FC77"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6F0D2F3A"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67D9C7A4"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28CCDD49"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5651F2EA"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20E0DA18" w14:textId="77777777" w:rsidR="00940088" w:rsidRDefault="00940088">
            <w:pPr>
              <w:rPr>
                <w:rFonts w:ascii="仿宋" w:eastAsia="仿宋" w:hAnsi="仿宋" w:cs="仿宋"/>
              </w:rPr>
            </w:pPr>
          </w:p>
        </w:tc>
      </w:tr>
      <w:tr w:rsidR="00940088" w14:paraId="7FF298A7" w14:textId="77777777">
        <w:trPr>
          <w:jc w:val="center"/>
        </w:trPr>
        <w:tc>
          <w:tcPr>
            <w:tcW w:w="1188" w:type="dxa"/>
            <w:tcBorders>
              <w:top w:val="single" w:sz="4" w:space="0" w:color="auto"/>
              <w:left w:val="single" w:sz="4" w:space="0" w:color="auto"/>
              <w:bottom w:val="single" w:sz="4" w:space="0" w:color="auto"/>
              <w:right w:val="single" w:sz="4" w:space="0" w:color="auto"/>
            </w:tcBorders>
            <w:vAlign w:val="center"/>
          </w:tcPr>
          <w:p w14:paraId="55A7D499"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2293DA1C"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1D232690"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688B133D"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3A6DFC74"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287ABA32"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0745D1A8"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1C88C412"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45D69632"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544CC3B8"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1FFD5598"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54C96356"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4CF4C025"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647C267A"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09DD0AC3" w14:textId="77777777" w:rsidR="00940088" w:rsidRDefault="00940088">
            <w:pPr>
              <w:rPr>
                <w:rFonts w:ascii="仿宋" w:eastAsia="仿宋" w:hAnsi="仿宋" w:cs="仿宋"/>
              </w:rPr>
            </w:pPr>
          </w:p>
        </w:tc>
      </w:tr>
      <w:tr w:rsidR="00940088" w14:paraId="4F25C1CF" w14:textId="77777777">
        <w:trPr>
          <w:jc w:val="center"/>
        </w:trPr>
        <w:tc>
          <w:tcPr>
            <w:tcW w:w="1188" w:type="dxa"/>
            <w:tcBorders>
              <w:top w:val="single" w:sz="4" w:space="0" w:color="auto"/>
              <w:left w:val="single" w:sz="4" w:space="0" w:color="auto"/>
              <w:bottom w:val="single" w:sz="4" w:space="0" w:color="auto"/>
              <w:right w:val="single" w:sz="4" w:space="0" w:color="auto"/>
            </w:tcBorders>
            <w:vAlign w:val="center"/>
          </w:tcPr>
          <w:p w14:paraId="18D73941"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13BC2C63"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34FF872A"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49F12EBF"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449B4315"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13695379"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4AB41070"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78E77D77"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63C523D5"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1CFC87E9"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1EF6ADD8"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7877F3C8"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2CD04854"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4D737DFB"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62B4DA40" w14:textId="77777777" w:rsidR="00940088" w:rsidRDefault="00940088">
            <w:pPr>
              <w:rPr>
                <w:rFonts w:ascii="仿宋" w:eastAsia="仿宋" w:hAnsi="仿宋" w:cs="仿宋"/>
              </w:rPr>
            </w:pPr>
          </w:p>
        </w:tc>
      </w:tr>
      <w:tr w:rsidR="00940088" w14:paraId="6D437EB6" w14:textId="77777777">
        <w:trPr>
          <w:jc w:val="center"/>
        </w:trPr>
        <w:tc>
          <w:tcPr>
            <w:tcW w:w="1188" w:type="dxa"/>
            <w:tcBorders>
              <w:top w:val="single" w:sz="4" w:space="0" w:color="auto"/>
              <w:left w:val="single" w:sz="4" w:space="0" w:color="auto"/>
              <w:bottom w:val="single" w:sz="4" w:space="0" w:color="auto"/>
              <w:right w:val="single" w:sz="4" w:space="0" w:color="auto"/>
            </w:tcBorders>
            <w:vAlign w:val="center"/>
          </w:tcPr>
          <w:p w14:paraId="76890600"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01B82C1C"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1180D643"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16A882A4"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59A87DD5"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2FF02D52"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2C076D92"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34033828"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7A8E2042"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397879FD"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5DECBC0B"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5DF6E9BB"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64718ED0"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7380A045"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289167AF" w14:textId="77777777" w:rsidR="00940088" w:rsidRDefault="00940088">
            <w:pPr>
              <w:rPr>
                <w:rFonts w:ascii="仿宋" w:eastAsia="仿宋" w:hAnsi="仿宋" w:cs="仿宋"/>
              </w:rPr>
            </w:pPr>
          </w:p>
        </w:tc>
      </w:tr>
      <w:tr w:rsidR="00940088" w14:paraId="1925FA0E" w14:textId="77777777">
        <w:trPr>
          <w:jc w:val="center"/>
        </w:trPr>
        <w:tc>
          <w:tcPr>
            <w:tcW w:w="1188" w:type="dxa"/>
            <w:tcBorders>
              <w:top w:val="single" w:sz="4" w:space="0" w:color="auto"/>
              <w:left w:val="single" w:sz="4" w:space="0" w:color="auto"/>
              <w:bottom w:val="single" w:sz="4" w:space="0" w:color="auto"/>
              <w:right w:val="single" w:sz="4" w:space="0" w:color="auto"/>
            </w:tcBorders>
            <w:vAlign w:val="center"/>
          </w:tcPr>
          <w:p w14:paraId="5160F9A9"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1056B7D1"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69D68438"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659B5A7E"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13EB812C"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4CC72FF4"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10877B9C"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389DCC97"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18BE8A2F"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60C7F1EF"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719934E3"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1D8EEB38"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0EE27579"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20C16A4A"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37176FBA" w14:textId="77777777" w:rsidR="00940088" w:rsidRDefault="00940088">
            <w:pPr>
              <w:rPr>
                <w:rFonts w:ascii="仿宋" w:eastAsia="仿宋" w:hAnsi="仿宋" w:cs="仿宋"/>
              </w:rPr>
            </w:pPr>
          </w:p>
        </w:tc>
      </w:tr>
      <w:tr w:rsidR="00940088" w14:paraId="28E1F4BA" w14:textId="77777777">
        <w:trPr>
          <w:jc w:val="center"/>
        </w:trPr>
        <w:tc>
          <w:tcPr>
            <w:tcW w:w="1188" w:type="dxa"/>
            <w:tcBorders>
              <w:top w:val="single" w:sz="4" w:space="0" w:color="auto"/>
              <w:left w:val="single" w:sz="4" w:space="0" w:color="auto"/>
              <w:bottom w:val="single" w:sz="4" w:space="0" w:color="auto"/>
              <w:right w:val="single" w:sz="4" w:space="0" w:color="auto"/>
            </w:tcBorders>
            <w:vAlign w:val="center"/>
          </w:tcPr>
          <w:p w14:paraId="60F6A980"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71D1791A"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0C1FBFFA"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39149218"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65356601"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4C97128C" w14:textId="77777777" w:rsidR="00940088" w:rsidRDefault="00940088">
            <w:pPr>
              <w:rPr>
                <w:rFonts w:ascii="仿宋" w:eastAsia="仿宋" w:hAnsi="仿宋" w:cs="仿宋"/>
              </w:rPr>
            </w:pPr>
          </w:p>
        </w:tc>
        <w:tc>
          <w:tcPr>
            <w:tcW w:w="552" w:type="dxa"/>
            <w:tcBorders>
              <w:top w:val="single" w:sz="4" w:space="0" w:color="auto"/>
              <w:left w:val="single" w:sz="4" w:space="0" w:color="auto"/>
              <w:bottom w:val="single" w:sz="4" w:space="0" w:color="auto"/>
              <w:right w:val="single" w:sz="4" w:space="0" w:color="auto"/>
            </w:tcBorders>
          </w:tcPr>
          <w:p w14:paraId="5AAF6B0F"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16AB155D"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3C5F4E60"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2F4E9E8E"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762573B7"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15D53449"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2F43914A"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4E298346" w14:textId="77777777" w:rsidR="00940088" w:rsidRDefault="00940088">
            <w:pPr>
              <w:rPr>
                <w:rFonts w:ascii="仿宋" w:eastAsia="仿宋" w:hAnsi="仿宋" w:cs="仿宋"/>
              </w:rPr>
            </w:pPr>
          </w:p>
        </w:tc>
        <w:tc>
          <w:tcPr>
            <w:tcW w:w="553" w:type="dxa"/>
            <w:tcBorders>
              <w:top w:val="single" w:sz="4" w:space="0" w:color="auto"/>
              <w:left w:val="single" w:sz="4" w:space="0" w:color="auto"/>
              <w:bottom w:val="single" w:sz="4" w:space="0" w:color="auto"/>
              <w:right w:val="single" w:sz="4" w:space="0" w:color="auto"/>
            </w:tcBorders>
          </w:tcPr>
          <w:p w14:paraId="299DE188" w14:textId="77777777" w:rsidR="00940088" w:rsidRDefault="00940088">
            <w:pPr>
              <w:rPr>
                <w:rFonts w:ascii="仿宋" w:eastAsia="仿宋" w:hAnsi="仿宋" w:cs="仿宋"/>
              </w:rPr>
            </w:pPr>
          </w:p>
        </w:tc>
      </w:tr>
    </w:tbl>
    <w:p w14:paraId="7F7640A2" w14:textId="77777777" w:rsidR="00940088" w:rsidRDefault="0091104A">
      <w:pPr>
        <w:autoSpaceDE w:val="0"/>
        <w:autoSpaceDN w:val="0"/>
        <w:rPr>
          <w:rFonts w:ascii="仿宋" w:eastAsia="仿宋" w:hAnsi="仿宋" w:cs="仿宋"/>
          <w:kern w:val="0"/>
        </w:rPr>
      </w:pPr>
      <w:r>
        <w:rPr>
          <w:rFonts w:ascii="仿宋" w:eastAsia="仿宋" w:hAnsi="仿宋" w:cs="仿宋" w:hint="eastAsia"/>
          <w:b/>
        </w:rPr>
        <w:t>注：供应商可按上述时间表的格式自行编制切合实际的具体时间表。</w:t>
      </w:r>
    </w:p>
    <w:p w14:paraId="769A8879" w14:textId="77777777" w:rsidR="00940088" w:rsidRDefault="00940088">
      <w:pPr>
        <w:spacing w:line="500" w:lineRule="exact"/>
        <w:rPr>
          <w:rFonts w:ascii="仿宋" w:eastAsia="仿宋" w:hAnsi="仿宋" w:cs="仿宋"/>
          <w:sz w:val="32"/>
          <w:szCs w:val="32"/>
        </w:rPr>
      </w:pPr>
    </w:p>
    <w:p w14:paraId="21729374" w14:textId="77777777" w:rsidR="00940088" w:rsidRDefault="0091104A">
      <w:pPr>
        <w:autoSpaceDE w:val="0"/>
        <w:autoSpaceDN w:val="0"/>
        <w:ind w:leftChars="1950" w:left="4920" w:hangingChars="100" w:hanging="240"/>
        <w:rPr>
          <w:rFonts w:ascii="仿宋" w:eastAsia="仿宋" w:hAnsi="仿宋" w:cs="仿宋"/>
          <w:kern w:val="0"/>
        </w:rPr>
      </w:pPr>
      <w:r>
        <w:rPr>
          <w:rFonts w:ascii="仿宋" w:eastAsia="仿宋" w:hAnsi="仿宋" w:cs="仿宋" w:hint="eastAsia"/>
          <w:kern w:val="0"/>
        </w:rPr>
        <w:t>供应商名称（电子签章）：</w:t>
      </w:r>
    </w:p>
    <w:p w14:paraId="438F889B" w14:textId="77777777" w:rsidR="00940088" w:rsidRDefault="0091104A">
      <w:pPr>
        <w:autoSpaceDE w:val="0"/>
        <w:autoSpaceDN w:val="0"/>
        <w:ind w:firstLineChars="2700" w:firstLine="6480"/>
        <w:rPr>
          <w:rFonts w:ascii="仿宋" w:eastAsia="仿宋" w:hAnsi="仿宋" w:cs="仿宋"/>
          <w:b/>
          <w:bCs/>
        </w:rPr>
      </w:pPr>
      <w:r>
        <w:rPr>
          <w:rFonts w:ascii="仿宋" w:eastAsia="仿宋" w:hAnsi="仿宋" w:cs="仿宋" w:hint="eastAsia"/>
          <w:kern w:val="0"/>
          <w:lang w:val="zh-CN"/>
        </w:rPr>
        <w:t>日期：  年  月   日</w:t>
      </w:r>
    </w:p>
    <w:p w14:paraId="74787660" w14:textId="77777777" w:rsidR="00940088" w:rsidRDefault="00940088">
      <w:pPr>
        <w:spacing w:line="500" w:lineRule="exact"/>
        <w:rPr>
          <w:rFonts w:ascii="仿宋" w:eastAsia="仿宋" w:hAnsi="仿宋" w:cs="仿宋"/>
          <w:sz w:val="32"/>
          <w:szCs w:val="32"/>
        </w:rPr>
      </w:pPr>
    </w:p>
    <w:p w14:paraId="4C62396F" w14:textId="77777777" w:rsidR="00940088" w:rsidRDefault="0091104A">
      <w:pPr>
        <w:rPr>
          <w:rFonts w:ascii="仿宋" w:eastAsia="仿宋" w:hAnsi="仿宋" w:cs="仿宋"/>
          <w:b/>
          <w:sz w:val="30"/>
          <w:szCs w:val="30"/>
        </w:rPr>
      </w:pPr>
      <w:r>
        <w:rPr>
          <w:rFonts w:ascii="仿宋" w:eastAsia="仿宋" w:hAnsi="仿宋" w:cs="仿宋" w:hint="eastAsia"/>
          <w:b/>
          <w:sz w:val="30"/>
          <w:szCs w:val="30"/>
        </w:rPr>
        <w:br w:type="page"/>
      </w:r>
    </w:p>
    <w:p w14:paraId="6F423B33" w14:textId="77777777" w:rsidR="00940088" w:rsidRDefault="0091104A">
      <w:pPr>
        <w:snapToGrid w:val="0"/>
        <w:ind w:firstLineChars="200" w:firstLine="602"/>
        <w:rPr>
          <w:rFonts w:ascii="仿宋" w:eastAsia="仿宋" w:hAnsi="仿宋" w:cs="仿宋"/>
          <w:b/>
          <w:sz w:val="30"/>
          <w:szCs w:val="30"/>
        </w:rPr>
      </w:pPr>
      <w:r>
        <w:rPr>
          <w:rFonts w:ascii="仿宋" w:eastAsia="仿宋" w:hAnsi="仿宋" w:cs="仿宋" w:hint="eastAsia"/>
          <w:b/>
          <w:sz w:val="30"/>
          <w:szCs w:val="30"/>
        </w:rPr>
        <w:lastRenderedPageBreak/>
        <w:t>九、项目实施人员一览表</w:t>
      </w:r>
    </w:p>
    <w:p w14:paraId="5AE61899" w14:textId="77777777" w:rsidR="00940088" w:rsidRDefault="0091104A">
      <w:pPr>
        <w:jc w:val="center"/>
        <w:rPr>
          <w:rFonts w:ascii="仿宋" w:eastAsia="仿宋" w:hAnsi="仿宋" w:cs="仿宋"/>
          <w:b/>
          <w:bCs/>
        </w:rPr>
      </w:pPr>
      <w:r>
        <w:rPr>
          <w:rFonts w:ascii="仿宋" w:eastAsia="仿宋" w:hAnsi="仿宋" w:cs="仿宋" w:hint="eastAsia"/>
        </w:rPr>
        <w:t>（由供应商根据采购需求及采购文件要求编制）</w:t>
      </w:r>
    </w:p>
    <w:p w14:paraId="484A9633" w14:textId="77777777" w:rsidR="00940088" w:rsidRDefault="0091104A">
      <w:pPr>
        <w:pStyle w:val="a9"/>
        <w:rPr>
          <w:rFonts w:ascii="仿宋" w:eastAsia="仿宋" w:hAnsi="仿宋" w:cs="仿宋"/>
          <w:sz w:val="24"/>
          <w:szCs w:val="24"/>
        </w:rPr>
      </w:pPr>
      <w:proofErr w:type="gramStart"/>
      <w:r>
        <w:rPr>
          <w:rFonts w:ascii="仿宋" w:eastAsia="仿宋" w:hAnsi="仿宋" w:cs="仿宋" w:hint="eastAsia"/>
          <w:sz w:val="24"/>
          <w:szCs w:val="24"/>
        </w:rPr>
        <w:t>响应分</w:t>
      </w:r>
      <w:proofErr w:type="gramEnd"/>
      <w:r>
        <w:rPr>
          <w:rFonts w:ascii="仿宋" w:eastAsia="仿宋" w:hAnsi="仿宋" w:cs="仿宋" w:hint="eastAsia"/>
          <w:sz w:val="24"/>
          <w:szCs w:val="24"/>
        </w:rPr>
        <w:t>标：</w:t>
      </w:r>
      <w:r>
        <w:rPr>
          <w:rFonts w:ascii="仿宋" w:eastAsia="仿宋" w:hAnsi="仿宋" w:cs="仿宋" w:hint="eastAsia"/>
          <w:sz w:val="24"/>
          <w:szCs w:val="24"/>
          <w:u w:val="single"/>
        </w:rPr>
        <w:t xml:space="preserve">     </w:t>
      </w:r>
      <w:r>
        <w:rPr>
          <w:rFonts w:ascii="仿宋" w:eastAsia="仿宋" w:hAnsi="仿宋" w:cs="仿宋" w:hint="eastAsia"/>
          <w:sz w:val="24"/>
          <w:szCs w:val="24"/>
        </w:rPr>
        <w:t>分标</w:t>
      </w:r>
    </w:p>
    <w:p w14:paraId="7070FC97" w14:textId="77777777" w:rsidR="00940088" w:rsidRDefault="0091104A">
      <w:pPr>
        <w:keepNext/>
        <w:autoSpaceDE w:val="0"/>
        <w:autoSpaceDN w:val="0"/>
        <w:ind w:firstLine="477"/>
        <w:rPr>
          <w:rFonts w:ascii="仿宋" w:eastAsia="仿宋" w:hAnsi="仿宋" w:cs="仿宋"/>
          <w:b/>
        </w:rPr>
      </w:pPr>
      <w:r>
        <w:rPr>
          <w:rFonts w:ascii="仿宋" w:eastAsia="仿宋" w:hAnsi="仿宋" w:cs="仿宋" w:hint="eastAsia"/>
          <w:b/>
        </w:rPr>
        <w:t>附表A:本项目的项目负责人情况表</w:t>
      </w:r>
    </w:p>
    <w:tbl>
      <w:tblPr>
        <w:tblW w:w="0" w:type="auto"/>
        <w:tblInd w:w="116" w:type="dxa"/>
        <w:tblLayout w:type="fixed"/>
        <w:tblLook w:val="04A0" w:firstRow="1" w:lastRow="0" w:firstColumn="1" w:lastColumn="0" w:noHBand="0" w:noVBand="1"/>
      </w:tblPr>
      <w:tblGrid>
        <w:gridCol w:w="2061"/>
        <w:gridCol w:w="1287"/>
        <w:gridCol w:w="1260"/>
        <w:gridCol w:w="4147"/>
      </w:tblGrid>
      <w:tr w:rsidR="00940088" w14:paraId="31ADB8F4" w14:textId="77777777">
        <w:trPr>
          <w:trHeight w:val="604"/>
        </w:trPr>
        <w:tc>
          <w:tcPr>
            <w:tcW w:w="2061" w:type="dxa"/>
            <w:tcBorders>
              <w:top w:val="single" w:sz="6" w:space="0" w:color="auto"/>
              <w:left w:val="single" w:sz="6" w:space="0" w:color="auto"/>
              <w:bottom w:val="single" w:sz="6" w:space="0" w:color="auto"/>
              <w:right w:val="single" w:sz="6" w:space="0" w:color="auto"/>
            </w:tcBorders>
            <w:shd w:val="clear" w:color="auto" w:fill="auto"/>
            <w:vAlign w:val="center"/>
          </w:tcPr>
          <w:p w14:paraId="3997136F" w14:textId="77777777" w:rsidR="00940088" w:rsidRDefault="0091104A">
            <w:pPr>
              <w:autoSpaceDE w:val="0"/>
              <w:autoSpaceDN w:val="0"/>
              <w:jc w:val="center"/>
              <w:rPr>
                <w:rFonts w:ascii="仿宋" w:eastAsia="仿宋" w:hAnsi="仿宋" w:cs="仿宋"/>
              </w:rPr>
            </w:pPr>
            <w:r>
              <w:rPr>
                <w:rFonts w:ascii="仿宋" w:eastAsia="仿宋" w:hAnsi="仿宋" w:cs="仿宋" w:hint="eastAsia"/>
              </w:rPr>
              <w:t>姓名</w:t>
            </w:r>
          </w:p>
        </w:tc>
        <w:tc>
          <w:tcPr>
            <w:tcW w:w="1287" w:type="dxa"/>
            <w:tcBorders>
              <w:top w:val="single" w:sz="6" w:space="0" w:color="auto"/>
              <w:left w:val="single" w:sz="6" w:space="0" w:color="auto"/>
              <w:bottom w:val="single" w:sz="6" w:space="0" w:color="auto"/>
              <w:right w:val="single" w:sz="4" w:space="0" w:color="auto"/>
            </w:tcBorders>
            <w:shd w:val="clear" w:color="auto" w:fill="B3B3B3"/>
            <w:vAlign w:val="center"/>
          </w:tcPr>
          <w:p w14:paraId="73D1566C" w14:textId="77777777" w:rsidR="00940088" w:rsidRDefault="00940088">
            <w:pPr>
              <w:autoSpaceDE w:val="0"/>
              <w:autoSpaceDN w:val="0"/>
              <w:jc w:val="center"/>
              <w:rPr>
                <w:rFonts w:ascii="仿宋" w:eastAsia="仿宋" w:hAnsi="仿宋" w:cs="仿宋"/>
              </w:rPr>
            </w:pPr>
          </w:p>
        </w:tc>
        <w:tc>
          <w:tcPr>
            <w:tcW w:w="1260" w:type="dxa"/>
            <w:tcBorders>
              <w:top w:val="single" w:sz="6" w:space="0" w:color="auto"/>
              <w:left w:val="single" w:sz="4" w:space="0" w:color="auto"/>
              <w:bottom w:val="single" w:sz="6" w:space="0" w:color="auto"/>
              <w:right w:val="single" w:sz="6" w:space="0" w:color="auto"/>
            </w:tcBorders>
            <w:vAlign w:val="center"/>
          </w:tcPr>
          <w:p w14:paraId="40ED69EA" w14:textId="77777777" w:rsidR="00940088" w:rsidRDefault="0091104A">
            <w:pPr>
              <w:autoSpaceDE w:val="0"/>
              <w:autoSpaceDN w:val="0"/>
              <w:jc w:val="center"/>
              <w:rPr>
                <w:rFonts w:ascii="仿宋" w:eastAsia="仿宋" w:hAnsi="仿宋" w:cs="仿宋"/>
              </w:rPr>
            </w:pPr>
            <w:r>
              <w:rPr>
                <w:rFonts w:ascii="仿宋" w:eastAsia="仿宋" w:hAnsi="仿宋" w:cs="仿宋" w:hint="eastAsia"/>
              </w:rPr>
              <w:t>页码</w:t>
            </w:r>
          </w:p>
        </w:tc>
        <w:tc>
          <w:tcPr>
            <w:tcW w:w="4147" w:type="dxa"/>
            <w:tcBorders>
              <w:top w:val="single" w:sz="6" w:space="0" w:color="auto"/>
              <w:left w:val="single" w:sz="6" w:space="0" w:color="auto"/>
              <w:bottom w:val="single" w:sz="6" w:space="0" w:color="auto"/>
              <w:right w:val="single" w:sz="6" w:space="0" w:color="auto"/>
            </w:tcBorders>
            <w:vAlign w:val="center"/>
          </w:tcPr>
          <w:p w14:paraId="6F05196F" w14:textId="77777777" w:rsidR="00940088" w:rsidRDefault="0091104A">
            <w:pPr>
              <w:autoSpaceDE w:val="0"/>
              <w:autoSpaceDN w:val="0"/>
              <w:rPr>
                <w:rFonts w:ascii="仿宋" w:eastAsia="仿宋" w:hAnsi="仿宋" w:cs="仿宋"/>
              </w:rPr>
            </w:pPr>
            <w:r>
              <w:rPr>
                <w:rFonts w:ascii="仿宋" w:eastAsia="仿宋" w:hAnsi="仿宋" w:cs="仿宋" w:hint="eastAsia"/>
              </w:rPr>
              <w:t>响应截止时间前三年业绩及承担的主要工作情况，曾担任项目负责人的项目应列明细</w:t>
            </w:r>
          </w:p>
        </w:tc>
      </w:tr>
      <w:tr w:rsidR="00940088" w14:paraId="3C1D7ABA"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shd w:val="clear" w:color="auto" w:fill="auto"/>
            <w:vAlign w:val="center"/>
          </w:tcPr>
          <w:p w14:paraId="709D2568" w14:textId="77777777" w:rsidR="00940088" w:rsidRDefault="0091104A">
            <w:pPr>
              <w:autoSpaceDE w:val="0"/>
              <w:autoSpaceDN w:val="0"/>
              <w:jc w:val="center"/>
              <w:rPr>
                <w:rFonts w:ascii="仿宋" w:eastAsia="仿宋" w:hAnsi="仿宋" w:cs="仿宋"/>
              </w:rPr>
            </w:pPr>
            <w:r>
              <w:rPr>
                <w:rFonts w:ascii="仿宋" w:eastAsia="仿宋" w:hAnsi="仿宋" w:cs="仿宋" w:hint="eastAsia"/>
              </w:rPr>
              <w:t>性别</w:t>
            </w:r>
          </w:p>
        </w:tc>
        <w:tc>
          <w:tcPr>
            <w:tcW w:w="1287" w:type="dxa"/>
            <w:tcBorders>
              <w:top w:val="single" w:sz="6" w:space="0" w:color="auto"/>
              <w:left w:val="single" w:sz="6" w:space="0" w:color="auto"/>
              <w:bottom w:val="single" w:sz="6" w:space="0" w:color="auto"/>
              <w:right w:val="single" w:sz="4" w:space="0" w:color="auto"/>
            </w:tcBorders>
            <w:shd w:val="clear" w:color="auto" w:fill="auto"/>
            <w:vAlign w:val="center"/>
          </w:tcPr>
          <w:p w14:paraId="57B0EC88" w14:textId="77777777" w:rsidR="00940088" w:rsidRDefault="00940088">
            <w:pPr>
              <w:autoSpaceDE w:val="0"/>
              <w:autoSpaceDN w:val="0"/>
              <w:jc w:val="center"/>
              <w:rPr>
                <w:rFonts w:ascii="仿宋" w:eastAsia="仿宋" w:hAnsi="仿宋" w:cs="仿宋"/>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14:paraId="396F1105" w14:textId="77777777" w:rsidR="00940088" w:rsidRDefault="00940088">
            <w:pPr>
              <w:autoSpaceDE w:val="0"/>
              <w:autoSpaceDN w:val="0"/>
              <w:jc w:val="center"/>
              <w:rPr>
                <w:rFonts w:ascii="仿宋" w:eastAsia="仿宋" w:hAnsi="仿宋" w:cs="仿宋"/>
              </w:rPr>
            </w:pPr>
          </w:p>
        </w:tc>
        <w:tc>
          <w:tcPr>
            <w:tcW w:w="4147" w:type="dxa"/>
            <w:vMerge w:val="restart"/>
            <w:tcBorders>
              <w:top w:val="single" w:sz="6" w:space="0" w:color="auto"/>
              <w:left w:val="single" w:sz="6" w:space="0" w:color="auto"/>
              <w:bottom w:val="single" w:sz="6" w:space="0" w:color="auto"/>
              <w:right w:val="single" w:sz="6" w:space="0" w:color="auto"/>
            </w:tcBorders>
            <w:vAlign w:val="center"/>
          </w:tcPr>
          <w:p w14:paraId="74ECD111" w14:textId="77777777" w:rsidR="00940088" w:rsidRDefault="00940088">
            <w:pPr>
              <w:autoSpaceDE w:val="0"/>
              <w:autoSpaceDN w:val="0"/>
              <w:jc w:val="center"/>
              <w:rPr>
                <w:rFonts w:ascii="仿宋" w:eastAsia="仿宋" w:hAnsi="仿宋" w:cs="仿宋"/>
              </w:rPr>
            </w:pPr>
          </w:p>
        </w:tc>
      </w:tr>
      <w:tr w:rsidR="00940088" w14:paraId="688826F4" w14:textId="77777777">
        <w:trPr>
          <w:cantSplit/>
          <w:trHeight w:val="337"/>
        </w:trPr>
        <w:tc>
          <w:tcPr>
            <w:tcW w:w="2061" w:type="dxa"/>
            <w:tcBorders>
              <w:top w:val="single" w:sz="6" w:space="0" w:color="auto"/>
              <w:left w:val="single" w:sz="6" w:space="0" w:color="auto"/>
              <w:bottom w:val="single" w:sz="6" w:space="0" w:color="auto"/>
              <w:right w:val="single" w:sz="6" w:space="0" w:color="auto"/>
            </w:tcBorders>
            <w:shd w:val="clear" w:color="auto" w:fill="auto"/>
            <w:vAlign w:val="center"/>
          </w:tcPr>
          <w:p w14:paraId="51FA0DA8" w14:textId="77777777" w:rsidR="00940088" w:rsidRDefault="0091104A">
            <w:pPr>
              <w:autoSpaceDE w:val="0"/>
              <w:autoSpaceDN w:val="0"/>
              <w:jc w:val="center"/>
              <w:rPr>
                <w:rFonts w:ascii="仿宋" w:eastAsia="仿宋" w:hAnsi="仿宋" w:cs="仿宋"/>
              </w:rPr>
            </w:pPr>
            <w:r>
              <w:rPr>
                <w:rFonts w:ascii="仿宋" w:eastAsia="仿宋" w:hAnsi="仿宋" w:cs="仿宋" w:hint="eastAsia"/>
              </w:rPr>
              <w:t>年龄</w:t>
            </w:r>
          </w:p>
        </w:tc>
        <w:tc>
          <w:tcPr>
            <w:tcW w:w="1287" w:type="dxa"/>
            <w:tcBorders>
              <w:top w:val="single" w:sz="6" w:space="0" w:color="auto"/>
              <w:left w:val="single" w:sz="6" w:space="0" w:color="auto"/>
              <w:bottom w:val="single" w:sz="6" w:space="0" w:color="auto"/>
              <w:right w:val="single" w:sz="4" w:space="0" w:color="auto"/>
            </w:tcBorders>
            <w:shd w:val="clear" w:color="auto" w:fill="auto"/>
            <w:vAlign w:val="center"/>
          </w:tcPr>
          <w:p w14:paraId="00EAC8F1" w14:textId="77777777" w:rsidR="00940088" w:rsidRDefault="00940088">
            <w:pPr>
              <w:autoSpaceDE w:val="0"/>
              <w:autoSpaceDN w:val="0"/>
              <w:jc w:val="center"/>
              <w:rPr>
                <w:rFonts w:ascii="仿宋" w:eastAsia="仿宋" w:hAnsi="仿宋" w:cs="仿宋"/>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14:paraId="4A2B7009" w14:textId="77777777" w:rsidR="00940088" w:rsidRDefault="00940088">
            <w:pPr>
              <w:autoSpaceDE w:val="0"/>
              <w:autoSpaceDN w:val="0"/>
              <w:jc w:val="center"/>
              <w:rPr>
                <w:rFonts w:ascii="仿宋" w:eastAsia="仿宋" w:hAnsi="仿宋" w:cs="仿宋"/>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7F75E2BB" w14:textId="77777777" w:rsidR="00940088" w:rsidRDefault="00940088">
            <w:pPr>
              <w:widowControl/>
              <w:jc w:val="left"/>
              <w:rPr>
                <w:rFonts w:ascii="仿宋" w:eastAsia="仿宋" w:hAnsi="仿宋" w:cs="仿宋"/>
              </w:rPr>
            </w:pPr>
          </w:p>
        </w:tc>
      </w:tr>
      <w:tr w:rsidR="00940088" w14:paraId="1F60E0A2"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14:paraId="4A4B44C5" w14:textId="77777777" w:rsidR="00940088" w:rsidRDefault="0091104A">
            <w:pPr>
              <w:autoSpaceDE w:val="0"/>
              <w:autoSpaceDN w:val="0"/>
              <w:jc w:val="center"/>
              <w:rPr>
                <w:rFonts w:ascii="仿宋" w:eastAsia="仿宋" w:hAnsi="仿宋" w:cs="仿宋"/>
              </w:rPr>
            </w:pPr>
            <w:r>
              <w:rPr>
                <w:rFonts w:ascii="仿宋" w:eastAsia="仿宋" w:hAnsi="仿宋" w:cs="仿宋" w:hint="eastAsia"/>
              </w:rPr>
              <w:t>职称</w:t>
            </w:r>
          </w:p>
        </w:tc>
        <w:tc>
          <w:tcPr>
            <w:tcW w:w="1287" w:type="dxa"/>
            <w:tcBorders>
              <w:top w:val="single" w:sz="6" w:space="0" w:color="auto"/>
              <w:left w:val="single" w:sz="6" w:space="0" w:color="auto"/>
              <w:bottom w:val="single" w:sz="6" w:space="0" w:color="auto"/>
              <w:right w:val="single" w:sz="4" w:space="0" w:color="auto"/>
            </w:tcBorders>
            <w:vAlign w:val="center"/>
          </w:tcPr>
          <w:p w14:paraId="449A0325" w14:textId="77777777" w:rsidR="00940088" w:rsidRDefault="00940088">
            <w:pPr>
              <w:autoSpaceDE w:val="0"/>
              <w:autoSpaceDN w:val="0"/>
              <w:jc w:val="center"/>
              <w:rPr>
                <w:rFonts w:ascii="仿宋" w:eastAsia="仿宋" w:hAnsi="仿宋" w:cs="仿宋"/>
              </w:rPr>
            </w:pPr>
          </w:p>
        </w:tc>
        <w:tc>
          <w:tcPr>
            <w:tcW w:w="1260" w:type="dxa"/>
            <w:tcBorders>
              <w:top w:val="single" w:sz="6" w:space="0" w:color="auto"/>
              <w:left w:val="single" w:sz="4" w:space="0" w:color="auto"/>
              <w:bottom w:val="single" w:sz="6" w:space="0" w:color="auto"/>
              <w:right w:val="single" w:sz="6" w:space="0" w:color="auto"/>
            </w:tcBorders>
            <w:vAlign w:val="center"/>
          </w:tcPr>
          <w:p w14:paraId="63778A84" w14:textId="77777777" w:rsidR="00940088" w:rsidRDefault="00940088">
            <w:pPr>
              <w:autoSpaceDE w:val="0"/>
              <w:autoSpaceDN w:val="0"/>
              <w:jc w:val="center"/>
              <w:rPr>
                <w:rFonts w:ascii="仿宋" w:eastAsia="仿宋" w:hAnsi="仿宋" w:cs="仿宋"/>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7C09CF41" w14:textId="77777777" w:rsidR="00940088" w:rsidRDefault="00940088">
            <w:pPr>
              <w:widowControl/>
              <w:jc w:val="left"/>
              <w:rPr>
                <w:rFonts w:ascii="仿宋" w:eastAsia="仿宋" w:hAnsi="仿宋" w:cs="仿宋"/>
              </w:rPr>
            </w:pPr>
          </w:p>
        </w:tc>
      </w:tr>
      <w:tr w:rsidR="00940088" w14:paraId="4A5AC612"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14:paraId="62966F9B" w14:textId="77777777" w:rsidR="00940088" w:rsidRDefault="0091104A">
            <w:pPr>
              <w:autoSpaceDE w:val="0"/>
              <w:autoSpaceDN w:val="0"/>
              <w:jc w:val="center"/>
              <w:rPr>
                <w:rFonts w:ascii="仿宋" w:eastAsia="仿宋" w:hAnsi="仿宋" w:cs="仿宋"/>
              </w:rPr>
            </w:pPr>
            <w:r>
              <w:rPr>
                <w:rFonts w:ascii="仿宋" w:eastAsia="仿宋" w:hAnsi="仿宋" w:cs="仿宋" w:hint="eastAsia"/>
              </w:rPr>
              <w:t>毕业时间</w:t>
            </w:r>
          </w:p>
        </w:tc>
        <w:tc>
          <w:tcPr>
            <w:tcW w:w="1287" w:type="dxa"/>
            <w:tcBorders>
              <w:top w:val="single" w:sz="6" w:space="0" w:color="auto"/>
              <w:left w:val="single" w:sz="6" w:space="0" w:color="auto"/>
              <w:bottom w:val="single" w:sz="6" w:space="0" w:color="auto"/>
              <w:right w:val="single" w:sz="4" w:space="0" w:color="auto"/>
            </w:tcBorders>
            <w:vAlign w:val="center"/>
          </w:tcPr>
          <w:p w14:paraId="40447576" w14:textId="77777777" w:rsidR="00940088" w:rsidRDefault="00940088">
            <w:pPr>
              <w:autoSpaceDE w:val="0"/>
              <w:autoSpaceDN w:val="0"/>
              <w:jc w:val="center"/>
              <w:rPr>
                <w:rFonts w:ascii="仿宋" w:eastAsia="仿宋" w:hAnsi="仿宋" w:cs="仿宋"/>
              </w:rPr>
            </w:pPr>
          </w:p>
        </w:tc>
        <w:tc>
          <w:tcPr>
            <w:tcW w:w="1260" w:type="dxa"/>
            <w:tcBorders>
              <w:top w:val="single" w:sz="6" w:space="0" w:color="auto"/>
              <w:left w:val="single" w:sz="4" w:space="0" w:color="auto"/>
              <w:bottom w:val="single" w:sz="6" w:space="0" w:color="auto"/>
              <w:right w:val="single" w:sz="6" w:space="0" w:color="auto"/>
            </w:tcBorders>
            <w:vAlign w:val="center"/>
          </w:tcPr>
          <w:p w14:paraId="1D5AF5C7" w14:textId="77777777" w:rsidR="00940088" w:rsidRDefault="00940088">
            <w:pPr>
              <w:autoSpaceDE w:val="0"/>
              <w:autoSpaceDN w:val="0"/>
              <w:jc w:val="center"/>
              <w:rPr>
                <w:rFonts w:ascii="仿宋" w:eastAsia="仿宋" w:hAnsi="仿宋" w:cs="仿宋"/>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459398D4" w14:textId="77777777" w:rsidR="00940088" w:rsidRDefault="00940088">
            <w:pPr>
              <w:widowControl/>
              <w:jc w:val="left"/>
              <w:rPr>
                <w:rFonts w:ascii="仿宋" w:eastAsia="仿宋" w:hAnsi="仿宋" w:cs="仿宋"/>
              </w:rPr>
            </w:pPr>
          </w:p>
        </w:tc>
      </w:tr>
      <w:tr w:rsidR="00940088" w14:paraId="339D26B6" w14:textId="77777777">
        <w:trPr>
          <w:cantSplit/>
          <w:trHeight w:val="422"/>
        </w:trPr>
        <w:tc>
          <w:tcPr>
            <w:tcW w:w="2061" w:type="dxa"/>
            <w:tcBorders>
              <w:top w:val="single" w:sz="6" w:space="0" w:color="auto"/>
              <w:left w:val="single" w:sz="6" w:space="0" w:color="auto"/>
              <w:bottom w:val="single" w:sz="6" w:space="0" w:color="auto"/>
              <w:right w:val="single" w:sz="6" w:space="0" w:color="auto"/>
            </w:tcBorders>
            <w:vAlign w:val="center"/>
          </w:tcPr>
          <w:p w14:paraId="176D7E34" w14:textId="77777777" w:rsidR="00940088" w:rsidRDefault="0091104A">
            <w:pPr>
              <w:autoSpaceDE w:val="0"/>
              <w:autoSpaceDN w:val="0"/>
              <w:jc w:val="center"/>
              <w:rPr>
                <w:rFonts w:ascii="仿宋" w:eastAsia="仿宋" w:hAnsi="仿宋" w:cs="仿宋"/>
              </w:rPr>
            </w:pPr>
            <w:r>
              <w:rPr>
                <w:rFonts w:ascii="仿宋" w:eastAsia="仿宋" w:hAnsi="仿宋" w:cs="仿宋" w:hint="eastAsia"/>
              </w:rPr>
              <w:t>所学专业</w:t>
            </w:r>
          </w:p>
        </w:tc>
        <w:tc>
          <w:tcPr>
            <w:tcW w:w="1287" w:type="dxa"/>
            <w:tcBorders>
              <w:top w:val="single" w:sz="6" w:space="0" w:color="auto"/>
              <w:left w:val="single" w:sz="6" w:space="0" w:color="auto"/>
              <w:bottom w:val="single" w:sz="6" w:space="0" w:color="auto"/>
              <w:right w:val="single" w:sz="4" w:space="0" w:color="auto"/>
            </w:tcBorders>
            <w:vAlign w:val="center"/>
          </w:tcPr>
          <w:p w14:paraId="5E8F4650" w14:textId="77777777" w:rsidR="00940088" w:rsidRDefault="00940088">
            <w:pPr>
              <w:autoSpaceDE w:val="0"/>
              <w:autoSpaceDN w:val="0"/>
              <w:jc w:val="center"/>
              <w:rPr>
                <w:rFonts w:ascii="仿宋" w:eastAsia="仿宋" w:hAnsi="仿宋" w:cs="仿宋"/>
              </w:rPr>
            </w:pPr>
          </w:p>
        </w:tc>
        <w:tc>
          <w:tcPr>
            <w:tcW w:w="1260" w:type="dxa"/>
            <w:tcBorders>
              <w:top w:val="single" w:sz="6" w:space="0" w:color="auto"/>
              <w:left w:val="single" w:sz="4" w:space="0" w:color="auto"/>
              <w:bottom w:val="single" w:sz="6" w:space="0" w:color="auto"/>
              <w:right w:val="single" w:sz="6" w:space="0" w:color="auto"/>
            </w:tcBorders>
            <w:vAlign w:val="center"/>
          </w:tcPr>
          <w:p w14:paraId="39895875" w14:textId="77777777" w:rsidR="00940088" w:rsidRDefault="00940088">
            <w:pPr>
              <w:autoSpaceDE w:val="0"/>
              <w:autoSpaceDN w:val="0"/>
              <w:jc w:val="center"/>
              <w:rPr>
                <w:rFonts w:ascii="仿宋" w:eastAsia="仿宋" w:hAnsi="仿宋" w:cs="仿宋"/>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651361D5" w14:textId="77777777" w:rsidR="00940088" w:rsidRDefault="00940088">
            <w:pPr>
              <w:widowControl/>
              <w:jc w:val="left"/>
              <w:rPr>
                <w:rFonts w:ascii="仿宋" w:eastAsia="仿宋" w:hAnsi="仿宋" w:cs="仿宋"/>
              </w:rPr>
            </w:pPr>
          </w:p>
        </w:tc>
      </w:tr>
      <w:tr w:rsidR="00940088" w14:paraId="67F16A48" w14:textId="77777777">
        <w:trPr>
          <w:cantSplit/>
          <w:trHeight w:val="416"/>
        </w:trPr>
        <w:tc>
          <w:tcPr>
            <w:tcW w:w="2061" w:type="dxa"/>
            <w:tcBorders>
              <w:top w:val="single" w:sz="6" w:space="0" w:color="auto"/>
              <w:left w:val="single" w:sz="6" w:space="0" w:color="auto"/>
              <w:bottom w:val="single" w:sz="6" w:space="0" w:color="auto"/>
              <w:right w:val="single" w:sz="6" w:space="0" w:color="auto"/>
            </w:tcBorders>
            <w:vAlign w:val="center"/>
          </w:tcPr>
          <w:p w14:paraId="2EE2D109" w14:textId="77777777" w:rsidR="00940088" w:rsidRDefault="0091104A">
            <w:pPr>
              <w:autoSpaceDE w:val="0"/>
              <w:autoSpaceDN w:val="0"/>
              <w:jc w:val="center"/>
              <w:rPr>
                <w:rFonts w:ascii="仿宋" w:eastAsia="仿宋" w:hAnsi="仿宋" w:cs="仿宋"/>
              </w:rPr>
            </w:pPr>
            <w:r>
              <w:rPr>
                <w:rFonts w:ascii="仿宋" w:eastAsia="仿宋" w:hAnsi="仿宋" w:cs="仿宋" w:hint="eastAsia"/>
              </w:rPr>
              <w:t>学历</w:t>
            </w:r>
          </w:p>
        </w:tc>
        <w:tc>
          <w:tcPr>
            <w:tcW w:w="1287" w:type="dxa"/>
            <w:tcBorders>
              <w:top w:val="single" w:sz="6" w:space="0" w:color="auto"/>
              <w:left w:val="single" w:sz="6" w:space="0" w:color="auto"/>
              <w:bottom w:val="single" w:sz="6" w:space="0" w:color="auto"/>
              <w:right w:val="single" w:sz="4" w:space="0" w:color="auto"/>
            </w:tcBorders>
            <w:vAlign w:val="center"/>
          </w:tcPr>
          <w:p w14:paraId="4E7A1398" w14:textId="77777777" w:rsidR="00940088" w:rsidRDefault="00940088">
            <w:pPr>
              <w:autoSpaceDE w:val="0"/>
              <w:autoSpaceDN w:val="0"/>
              <w:jc w:val="center"/>
              <w:rPr>
                <w:rFonts w:ascii="仿宋" w:eastAsia="仿宋" w:hAnsi="仿宋" w:cs="仿宋"/>
              </w:rPr>
            </w:pPr>
          </w:p>
        </w:tc>
        <w:tc>
          <w:tcPr>
            <w:tcW w:w="1260" w:type="dxa"/>
            <w:tcBorders>
              <w:top w:val="single" w:sz="6" w:space="0" w:color="auto"/>
              <w:left w:val="single" w:sz="4" w:space="0" w:color="auto"/>
              <w:bottom w:val="single" w:sz="6" w:space="0" w:color="auto"/>
              <w:right w:val="single" w:sz="6" w:space="0" w:color="auto"/>
            </w:tcBorders>
            <w:vAlign w:val="center"/>
          </w:tcPr>
          <w:p w14:paraId="3C4E9971" w14:textId="77777777" w:rsidR="00940088" w:rsidRDefault="00940088">
            <w:pPr>
              <w:autoSpaceDE w:val="0"/>
              <w:autoSpaceDN w:val="0"/>
              <w:jc w:val="center"/>
              <w:rPr>
                <w:rFonts w:ascii="仿宋" w:eastAsia="仿宋" w:hAnsi="仿宋" w:cs="仿宋"/>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2E615B1E" w14:textId="77777777" w:rsidR="00940088" w:rsidRDefault="00940088">
            <w:pPr>
              <w:widowControl/>
              <w:jc w:val="left"/>
              <w:rPr>
                <w:rFonts w:ascii="仿宋" w:eastAsia="仿宋" w:hAnsi="仿宋" w:cs="仿宋"/>
              </w:rPr>
            </w:pPr>
          </w:p>
        </w:tc>
      </w:tr>
      <w:tr w:rsidR="00940088" w14:paraId="7D12ADCB" w14:textId="77777777">
        <w:trPr>
          <w:cantSplit/>
          <w:trHeight w:val="356"/>
        </w:trPr>
        <w:tc>
          <w:tcPr>
            <w:tcW w:w="2061" w:type="dxa"/>
            <w:tcBorders>
              <w:top w:val="single" w:sz="6" w:space="0" w:color="auto"/>
              <w:left w:val="single" w:sz="6" w:space="0" w:color="auto"/>
              <w:bottom w:val="single" w:sz="6" w:space="0" w:color="auto"/>
              <w:right w:val="single" w:sz="6" w:space="0" w:color="auto"/>
            </w:tcBorders>
            <w:vAlign w:val="center"/>
          </w:tcPr>
          <w:p w14:paraId="33874AF0" w14:textId="77777777" w:rsidR="00940088" w:rsidRDefault="0091104A">
            <w:pPr>
              <w:autoSpaceDE w:val="0"/>
              <w:autoSpaceDN w:val="0"/>
              <w:jc w:val="center"/>
              <w:rPr>
                <w:rFonts w:ascii="仿宋" w:eastAsia="仿宋" w:hAnsi="仿宋" w:cs="仿宋"/>
              </w:rPr>
            </w:pPr>
            <w:r>
              <w:rPr>
                <w:rFonts w:ascii="仿宋" w:eastAsia="仿宋" w:hAnsi="仿宋" w:cs="仿宋" w:hint="eastAsia"/>
              </w:rPr>
              <w:t>资质证书编号</w:t>
            </w:r>
          </w:p>
        </w:tc>
        <w:tc>
          <w:tcPr>
            <w:tcW w:w="1287" w:type="dxa"/>
            <w:tcBorders>
              <w:top w:val="single" w:sz="6" w:space="0" w:color="auto"/>
              <w:left w:val="single" w:sz="6" w:space="0" w:color="auto"/>
              <w:bottom w:val="single" w:sz="6" w:space="0" w:color="auto"/>
              <w:right w:val="single" w:sz="4" w:space="0" w:color="auto"/>
            </w:tcBorders>
            <w:vAlign w:val="center"/>
          </w:tcPr>
          <w:p w14:paraId="6852998C" w14:textId="77777777" w:rsidR="00940088" w:rsidRDefault="00940088">
            <w:pPr>
              <w:autoSpaceDE w:val="0"/>
              <w:autoSpaceDN w:val="0"/>
              <w:jc w:val="center"/>
              <w:rPr>
                <w:rFonts w:ascii="仿宋" w:eastAsia="仿宋" w:hAnsi="仿宋" w:cs="仿宋"/>
              </w:rPr>
            </w:pPr>
          </w:p>
        </w:tc>
        <w:tc>
          <w:tcPr>
            <w:tcW w:w="1260" w:type="dxa"/>
            <w:tcBorders>
              <w:top w:val="single" w:sz="6" w:space="0" w:color="auto"/>
              <w:left w:val="single" w:sz="4" w:space="0" w:color="auto"/>
              <w:bottom w:val="single" w:sz="6" w:space="0" w:color="auto"/>
              <w:right w:val="single" w:sz="6" w:space="0" w:color="auto"/>
            </w:tcBorders>
            <w:vAlign w:val="center"/>
          </w:tcPr>
          <w:p w14:paraId="43D99130" w14:textId="77777777" w:rsidR="00940088" w:rsidRDefault="00940088">
            <w:pPr>
              <w:autoSpaceDE w:val="0"/>
              <w:autoSpaceDN w:val="0"/>
              <w:jc w:val="center"/>
              <w:rPr>
                <w:rFonts w:ascii="仿宋" w:eastAsia="仿宋" w:hAnsi="仿宋" w:cs="仿宋"/>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0CA3A58C" w14:textId="77777777" w:rsidR="00940088" w:rsidRDefault="00940088">
            <w:pPr>
              <w:widowControl/>
              <w:jc w:val="left"/>
              <w:rPr>
                <w:rFonts w:ascii="仿宋" w:eastAsia="仿宋" w:hAnsi="仿宋" w:cs="仿宋"/>
              </w:rPr>
            </w:pPr>
          </w:p>
        </w:tc>
      </w:tr>
      <w:tr w:rsidR="00940088" w14:paraId="0F7B2083" w14:textId="77777777">
        <w:trPr>
          <w:cantSplit/>
          <w:trHeight w:val="177"/>
        </w:trPr>
        <w:tc>
          <w:tcPr>
            <w:tcW w:w="2061" w:type="dxa"/>
            <w:tcBorders>
              <w:top w:val="single" w:sz="6" w:space="0" w:color="auto"/>
              <w:left w:val="single" w:sz="6" w:space="0" w:color="auto"/>
              <w:bottom w:val="single" w:sz="6" w:space="0" w:color="auto"/>
              <w:right w:val="single" w:sz="6" w:space="0" w:color="auto"/>
            </w:tcBorders>
            <w:vAlign w:val="center"/>
          </w:tcPr>
          <w:p w14:paraId="50A23EF4" w14:textId="77777777" w:rsidR="00940088" w:rsidRDefault="0091104A">
            <w:pPr>
              <w:autoSpaceDE w:val="0"/>
              <w:autoSpaceDN w:val="0"/>
              <w:jc w:val="center"/>
              <w:rPr>
                <w:rFonts w:ascii="仿宋" w:eastAsia="仿宋" w:hAnsi="仿宋" w:cs="仿宋"/>
              </w:rPr>
            </w:pPr>
            <w:r>
              <w:rPr>
                <w:rFonts w:ascii="仿宋" w:eastAsia="仿宋" w:hAnsi="仿宋" w:cs="仿宋" w:hint="eastAsia"/>
              </w:rPr>
              <w:t>其他资质情况</w:t>
            </w:r>
          </w:p>
        </w:tc>
        <w:tc>
          <w:tcPr>
            <w:tcW w:w="1287" w:type="dxa"/>
            <w:tcBorders>
              <w:top w:val="single" w:sz="6" w:space="0" w:color="auto"/>
              <w:left w:val="single" w:sz="6" w:space="0" w:color="auto"/>
              <w:bottom w:val="single" w:sz="6" w:space="0" w:color="auto"/>
              <w:right w:val="single" w:sz="4" w:space="0" w:color="auto"/>
            </w:tcBorders>
            <w:vAlign w:val="center"/>
          </w:tcPr>
          <w:p w14:paraId="7B55FA5E" w14:textId="77777777" w:rsidR="00940088" w:rsidRDefault="00940088">
            <w:pPr>
              <w:autoSpaceDE w:val="0"/>
              <w:autoSpaceDN w:val="0"/>
              <w:jc w:val="center"/>
              <w:rPr>
                <w:rFonts w:ascii="仿宋" w:eastAsia="仿宋" w:hAnsi="仿宋" w:cs="仿宋"/>
              </w:rPr>
            </w:pPr>
          </w:p>
        </w:tc>
        <w:tc>
          <w:tcPr>
            <w:tcW w:w="1260" w:type="dxa"/>
            <w:tcBorders>
              <w:top w:val="single" w:sz="6" w:space="0" w:color="auto"/>
              <w:left w:val="single" w:sz="4" w:space="0" w:color="auto"/>
              <w:bottom w:val="single" w:sz="6" w:space="0" w:color="auto"/>
              <w:right w:val="single" w:sz="6" w:space="0" w:color="auto"/>
            </w:tcBorders>
            <w:vAlign w:val="center"/>
          </w:tcPr>
          <w:p w14:paraId="2C72DF49" w14:textId="77777777" w:rsidR="00940088" w:rsidRDefault="00940088">
            <w:pPr>
              <w:autoSpaceDE w:val="0"/>
              <w:autoSpaceDN w:val="0"/>
              <w:jc w:val="center"/>
              <w:rPr>
                <w:rFonts w:ascii="仿宋" w:eastAsia="仿宋" w:hAnsi="仿宋" w:cs="仿宋"/>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4DECC62A" w14:textId="77777777" w:rsidR="00940088" w:rsidRDefault="00940088">
            <w:pPr>
              <w:widowControl/>
              <w:jc w:val="left"/>
              <w:rPr>
                <w:rFonts w:ascii="仿宋" w:eastAsia="仿宋" w:hAnsi="仿宋" w:cs="仿宋"/>
              </w:rPr>
            </w:pPr>
          </w:p>
        </w:tc>
      </w:tr>
      <w:tr w:rsidR="00940088" w14:paraId="098B038E" w14:textId="77777777">
        <w:trPr>
          <w:cantSplit/>
          <w:trHeight w:val="169"/>
        </w:trPr>
        <w:tc>
          <w:tcPr>
            <w:tcW w:w="2061" w:type="dxa"/>
            <w:tcBorders>
              <w:top w:val="single" w:sz="6" w:space="0" w:color="auto"/>
              <w:left w:val="single" w:sz="6" w:space="0" w:color="auto"/>
              <w:bottom w:val="single" w:sz="6" w:space="0" w:color="auto"/>
              <w:right w:val="single" w:sz="6" w:space="0" w:color="auto"/>
            </w:tcBorders>
            <w:shd w:val="clear" w:color="auto" w:fill="auto"/>
            <w:vAlign w:val="center"/>
          </w:tcPr>
          <w:p w14:paraId="019B009C" w14:textId="77777777" w:rsidR="00940088" w:rsidRDefault="0091104A">
            <w:pPr>
              <w:autoSpaceDE w:val="0"/>
              <w:autoSpaceDN w:val="0"/>
              <w:jc w:val="center"/>
              <w:rPr>
                <w:rFonts w:ascii="仿宋" w:eastAsia="仿宋" w:hAnsi="仿宋" w:cs="仿宋"/>
              </w:rPr>
            </w:pPr>
            <w:r>
              <w:rPr>
                <w:rFonts w:ascii="仿宋" w:eastAsia="仿宋" w:hAnsi="仿宋" w:cs="仿宋" w:hint="eastAsia"/>
              </w:rPr>
              <w:t>联系电话</w:t>
            </w:r>
          </w:p>
        </w:tc>
        <w:tc>
          <w:tcPr>
            <w:tcW w:w="1287" w:type="dxa"/>
            <w:tcBorders>
              <w:top w:val="single" w:sz="6" w:space="0" w:color="auto"/>
              <w:left w:val="single" w:sz="6" w:space="0" w:color="auto"/>
              <w:bottom w:val="single" w:sz="6" w:space="0" w:color="auto"/>
              <w:right w:val="single" w:sz="4" w:space="0" w:color="auto"/>
            </w:tcBorders>
            <w:shd w:val="clear" w:color="auto" w:fill="auto"/>
            <w:vAlign w:val="center"/>
          </w:tcPr>
          <w:p w14:paraId="32730AEF" w14:textId="77777777" w:rsidR="00940088" w:rsidRDefault="00940088">
            <w:pPr>
              <w:autoSpaceDE w:val="0"/>
              <w:autoSpaceDN w:val="0"/>
              <w:jc w:val="center"/>
              <w:rPr>
                <w:rFonts w:ascii="仿宋" w:eastAsia="仿宋" w:hAnsi="仿宋" w:cs="仿宋"/>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14:paraId="02773764" w14:textId="77777777" w:rsidR="00940088" w:rsidRDefault="00940088">
            <w:pPr>
              <w:autoSpaceDE w:val="0"/>
              <w:autoSpaceDN w:val="0"/>
              <w:jc w:val="center"/>
              <w:rPr>
                <w:rFonts w:ascii="仿宋" w:eastAsia="仿宋" w:hAnsi="仿宋" w:cs="仿宋"/>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329497A9" w14:textId="77777777" w:rsidR="00940088" w:rsidRDefault="00940088">
            <w:pPr>
              <w:widowControl/>
              <w:jc w:val="left"/>
              <w:rPr>
                <w:rFonts w:ascii="仿宋" w:eastAsia="仿宋" w:hAnsi="仿宋" w:cs="仿宋"/>
              </w:rPr>
            </w:pPr>
          </w:p>
        </w:tc>
      </w:tr>
    </w:tbl>
    <w:p w14:paraId="3514268E" w14:textId="77777777" w:rsidR="00940088" w:rsidRDefault="0091104A">
      <w:pPr>
        <w:autoSpaceDE w:val="0"/>
        <w:autoSpaceDN w:val="0"/>
        <w:rPr>
          <w:rFonts w:ascii="仿宋" w:eastAsia="仿宋" w:hAnsi="仿宋" w:cs="仿宋"/>
          <w:b/>
        </w:rPr>
      </w:pPr>
      <w:r>
        <w:rPr>
          <w:rFonts w:ascii="仿宋" w:eastAsia="仿宋" w:hAnsi="仿宋" w:cs="仿宋" w:hint="eastAsia"/>
          <w:b/>
        </w:rPr>
        <w:t>注：须随表提交相应的证书复印件。</w:t>
      </w:r>
    </w:p>
    <w:p w14:paraId="6117EE1D" w14:textId="77777777" w:rsidR="00940088" w:rsidRDefault="00940088">
      <w:pPr>
        <w:autoSpaceDE w:val="0"/>
        <w:autoSpaceDN w:val="0"/>
        <w:rPr>
          <w:rFonts w:ascii="仿宋" w:eastAsia="仿宋" w:hAnsi="仿宋" w:cs="仿宋"/>
          <w:b/>
        </w:rPr>
      </w:pPr>
    </w:p>
    <w:p w14:paraId="6E16AC88" w14:textId="77777777" w:rsidR="00940088" w:rsidRDefault="0091104A">
      <w:pPr>
        <w:autoSpaceDE w:val="0"/>
        <w:autoSpaceDN w:val="0"/>
        <w:rPr>
          <w:rFonts w:ascii="仿宋" w:eastAsia="仿宋" w:hAnsi="仿宋" w:cs="仿宋"/>
          <w:b/>
        </w:rPr>
      </w:pPr>
      <w:r>
        <w:rPr>
          <w:rFonts w:ascii="仿宋" w:eastAsia="仿宋" w:hAnsi="仿宋" w:cs="仿宋" w:hint="eastAsia"/>
          <w:b/>
        </w:rPr>
        <w:t>附表B:本项目的项目小组人员情况表</w:t>
      </w:r>
      <w:r>
        <w:rPr>
          <w:rFonts w:ascii="仿宋" w:eastAsia="仿宋" w:hAnsi="仿宋" w:cs="仿宋" w:hint="eastAsia"/>
        </w:rPr>
        <w:t>（按此格式自制）</w:t>
      </w:r>
    </w:p>
    <w:tbl>
      <w:tblPr>
        <w:tblW w:w="0" w:type="auto"/>
        <w:tblInd w:w="108" w:type="dxa"/>
        <w:tblLayout w:type="fixed"/>
        <w:tblLook w:val="04A0" w:firstRow="1" w:lastRow="0" w:firstColumn="1" w:lastColumn="0" w:noHBand="0" w:noVBand="1"/>
      </w:tblPr>
      <w:tblGrid>
        <w:gridCol w:w="420"/>
        <w:gridCol w:w="787"/>
        <w:gridCol w:w="412"/>
        <w:gridCol w:w="586"/>
        <w:gridCol w:w="1035"/>
        <w:gridCol w:w="1080"/>
        <w:gridCol w:w="1080"/>
        <w:gridCol w:w="1260"/>
        <w:gridCol w:w="900"/>
        <w:gridCol w:w="1470"/>
      </w:tblGrid>
      <w:tr w:rsidR="00940088" w14:paraId="1B453FE8" w14:textId="77777777">
        <w:tc>
          <w:tcPr>
            <w:tcW w:w="420" w:type="dxa"/>
            <w:tcBorders>
              <w:top w:val="single" w:sz="6" w:space="0" w:color="auto"/>
              <w:left w:val="single" w:sz="6" w:space="0" w:color="auto"/>
              <w:bottom w:val="single" w:sz="6" w:space="0" w:color="auto"/>
              <w:right w:val="single" w:sz="6" w:space="0" w:color="auto"/>
            </w:tcBorders>
            <w:vAlign w:val="center"/>
          </w:tcPr>
          <w:p w14:paraId="76E5C567" w14:textId="77777777" w:rsidR="00940088" w:rsidRDefault="0091104A">
            <w:pPr>
              <w:autoSpaceDE w:val="0"/>
              <w:autoSpaceDN w:val="0"/>
              <w:jc w:val="center"/>
              <w:rPr>
                <w:rFonts w:ascii="仿宋" w:eastAsia="仿宋" w:hAnsi="仿宋" w:cs="仿宋"/>
              </w:rPr>
            </w:pPr>
            <w:r>
              <w:rPr>
                <w:rFonts w:ascii="仿宋" w:eastAsia="仿宋" w:hAnsi="仿宋" w:cs="仿宋" w:hint="eastAsia"/>
              </w:rPr>
              <w:t>序号</w:t>
            </w:r>
          </w:p>
        </w:tc>
        <w:tc>
          <w:tcPr>
            <w:tcW w:w="787" w:type="dxa"/>
            <w:tcBorders>
              <w:top w:val="single" w:sz="6" w:space="0" w:color="auto"/>
              <w:left w:val="single" w:sz="6" w:space="0" w:color="auto"/>
              <w:bottom w:val="single" w:sz="6" w:space="0" w:color="auto"/>
              <w:right w:val="single" w:sz="6" w:space="0" w:color="auto"/>
            </w:tcBorders>
            <w:vAlign w:val="center"/>
          </w:tcPr>
          <w:p w14:paraId="67D3051D" w14:textId="77777777" w:rsidR="00940088" w:rsidRDefault="0091104A">
            <w:pPr>
              <w:autoSpaceDE w:val="0"/>
              <w:autoSpaceDN w:val="0"/>
              <w:jc w:val="center"/>
              <w:rPr>
                <w:rFonts w:ascii="仿宋" w:eastAsia="仿宋" w:hAnsi="仿宋" w:cs="仿宋"/>
              </w:rPr>
            </w:pPr>
            <w:r>
              <w:rPr>
                <w:rFonts w:ascii="仿宋" w:eastAsia="仿宋" w:hAnsi="仿宋" w:cs="仿宋" w:hint="eastAsia"/>
              </w:rPr>
              <w:t>姓名</w:t>
            </w:r>
          </w:p>
        </w:tc>
        <w:tc>
          <w:tcPr>
            <w:tcW w:w="412" w:type="dxa"/>
            <w:tcBorders>
              <w:top w:val="single" w:sz="6" w:space="0" w:color="auto"/>
              <w:left w:val="single" w:sz="6" w:space="0" w:color="auto"/>
              <w:bottom w:val="single" w:sz="6" w:space="0" w:color="auto"/>
              <w:right w:val="single" w:sz="6" w:space="0" w:color="auto"/>
            </w:tcBorders>
            <w:vAlign w:val="center"/>
          </w:tcPr>
          <w:p w14:paraId="25781DC0" w14:textId="77777777" w:rsidR="00940088" w:rsidRDefault="0091104A">
            <w:pPr>
              <w:autoSpaceDE w:val="0"/>
              <w:autoSpaceDN w:val="0"/>
              <w:jc w:val="center"/>
              <w:rPr>
                <w:rFonts w:ascii="仿宋" w:eastAsia="仿宋" w:hAnsi="仿宋" w:cs="仿宋"/>
              </w:rPr>
            </w:pPr>
            <w:r>
              <w:rPr>
                <w:rFonts w:ascii="仿宋" w:eastAsia="仿宋" w:hAnsi="仿宋" w:cs="仿宋" w:hint="eastAsia"/>
              </w:rPr>
              <w:t>性别</w:t>
            </w:r>
          </w:p>
        </w:tc>
        <w:tc>
          <w:tcPr>
            <w:tcW w:w="586" w:type="dxa"/>
            <w:tcBorders>
              <w:top w:val="single" w:sz="6" w:space="0" w:color="auto"/>
              <w:left w:val="single" w:sz="6" w:space="0" w:color="auto"/>
              <w:bottom w:val="single" w:sz="6" w:space="0" w:color="auto"/>
              <w:right w:val="single" w:sz="6" w:space="0" w:color="auto"/>
            </w:tcBorders>
            <w:vAlign w:val="center"/>
          </w:tcPr>
          <w:p w14:paraId="0C1A1E07" w14:textId="77777777" w:rsidR="00940088" w:rsidRDefault="0091104A">
            <w:pPr>
              <w:autoSpaceDE w:val="0"/>
              <w:autoSpaceDN w:val="0"/>
              <w:jc w:val="center"/>
              <w:rPr>
                <w:rFonts w:ascii="仿宋" w:eastAsia="仿宋" w:hAnsi="仿宋" w:cs="仿宋"/>
              </w:rPr>
            </w:pPr>
            <w:r>
              <w:rPr>
                <w:rFonts w:ascii="仿宋" w:eastAsia="仿宋" w:hAnsi="仿宋" w:cs="仿宋" w:hint="eastAsia"/>
              </w:rPr>
              <w:t>年龄</w:t>
            </w:r>
          </w:p>
        </w:tc>
        <w:tc>
          <w:tcPr>
            <w:tcW w:w="1035" w:type="dxa"/>
            <w:tcBorders>
              <w:top w:val="single" w:sz="6" w:space="0" w:color="auto"/>
              <w:left w:val="single" w:sz="6" w:space="0" w:color="auto"/>
              <w:bottom w:val="single" w:sz="6" w:space="0" w:color="auto"/>
              <w:right w:val="single" w:sz="6" w:space="0" w:color="auto"/>
            </w:tcBorders>
            <w:vAlign w:val="center"/>
          </w:tcPr>
          <w:p w14:paraId="60FEACC3" w14:textId="77777777" w:rsidR="00940088" w:rsidRDefault="0091104A">
            <w:pPr>
              <w:autoSpaceDE w:val="0"/>
              <w:autoSpaceDN w:val="0"/>
              <w:jc w:val="center"/>
              <w:rPr>
                <w:rFonts w:ascii="仿宋" w:eastAsia="仿宋" w:hAnsi="仿宋" w:cs="仿宋"/>
              </w:rPr>
            </w:pPr>
            <w:r>
              <w:rPr>
                <w:rFonts w:ascii="仿宋" w:eastAsia="仿宋" w:hAnsi="仿宋" w:cs="仿宋" w:hint="eastAsia"/>
              </w:rPr>
              <w:t>学历</w:t>
            </w:r>
          </w:p>
          <w:p w14:paraId="253693DA" w14:textId="77777777" w:rsidR="00940088" w:rsidRDefault="0091104A">
            <w:pPr>
              <w:autoSpaceDE w:val="0"/>
              <w:autoSpaceDN w:val="0"/>
              <w:jc w:val="center"/>
              <w:rPr>
                <w:rFonts w:ascii="仿宋" w:eastAsia="仿宋" w:hAnsi="仿宋" w:cs="仿宋"/>
              </w:rPr>
            </w:pPr>
            <w:r>
              <w:rPr>
                <w:rFonts w:ascii="仿宋" w:eastAsia="仿宋" w:hAnsi="仿宋" w:cs="仿宋" w:hint="eastAsia"/>
              </w:rPr>
              <w:t>(页码)</w:t>
            </w:r>
          </w:p>
        </w:tc>
        <w:tc>
          <w:tcPr>
            <w:tcW w:w="1080" w:type="dxa"/>
            <w:tcBorders>
              <w:top w:val="single" w:sz="6" w:space="0" w:color="auto"/>
              <w:left w:val="single" w:sz="6" w:space="0" w:color="auto"/>
              <w:bottom w:val="single" w:sz="6" w:space="0" w:color="auto"/>
              <w:right w:val="single" w:sz="6" w:space="0" w:color="auto"/>
            </w:tcBorders>
            <w:vAlign w:val="center"/>
          </w:tcPr>
          <w:p w14:paraId="39D2D1F6" w14:textId="77777777" w:rsidR="00940088" w:rsidRDefault="0091104A">
            <w:pPr>
              <w:autoSpaceDE w:val="0"/>
              <w:autoSpaceDN w:val="0"/>
              <w:jc w:val="center"/>
              <w:rPr>
                <w:rFonts w:ascii="仿宋" w:eastAsia="仿宋" w:hAnsi="仿宋" w:cs="仿宋"/>
              </w:rPr>
            </w:pPr>
            <w:r>
              <w:rPr>
                <w:rFonts w:ascii="仿宋" w:eastAsia="仿宋" w:hAnsi="仿宋" w:cs="仿宋" w:hint="eastAsia"/>
              </w:rPr>
              <w:t>专业</w:t>
            </w:r>
          </w:p>
          <w:p w14:paraId="67CD93F2" w14:textId="77777777" w:rsidR="00940088" w:rsidRDefault="0091104A">
            <w:pPr>
              <w:autoSpaceDE w:val="0"/>
              <w:autoSpaceDN w:val="0"/>
              <w:jc w:val="center"/>
              <w:rPr>
                <w:rFonts w:ascii="仿宋" w:eastAsia="仿宋" w:hAnsi="仿宋" w:cs="仿宋"/>
              </w:rPr>
            </w:pPr>
            <w:r>
              <w:rPr>
                <w:rFonts w:ascii="仿宋" w:eastAsia="仿宋" w:hAnsi="仿宋" w:cs="仿宋" w:hint="eastAsia"/>
              </w:rPr>
              <w:t>(页码)</w:t>
            </w:r>
          </w:p>
        </w:tc>
        <w:tc>
          <w:tcPr>
            <w:tcW w:w="1080" w:type="dxa"/>
            <w:tcBorders>
              <w:top w:val="single" w:sz="6" w:space="0" w:color="auto"/>
              <w:left w:val="single" w:sz="6" w:space="0" w:color="auto"/>
              <w:bottom w:val="single" w:sz="6" w:space="0" w:color="auto"/>
              <w:right w:val="single" w:sz="6" w:space="0" w:color="auto"/>
            </w:tcBorders>
            <w:vAlign w:val="center"/>
          </w:tcPr>
          <w:p w14:paraId="54B192FD" w14:textId="77777777" w:rsidR="00940088" w:rsidRDefault="0091104A">
            <w:pPr>
              <w:autoSpaceDE w:val="0"/>
              <w:autoSpaceDN w:val="0"/>
              <w:jc w:val="center"/>
              <w:rPr>
                <w:rFonts w:ascii="仿宋" w:eastAsia="仿宋" w:hAnsi="仿宋" w:cs="仿宋"/>
              </w:rPr>
            </w:pPr>
            <w:r>
              <w:rPr>
                <w:rFonts w:ascii="仿宋" w:eastAsia="仿宋" w:hAnsi="仿宋" w:cs="仿宋" w:hint="eastAsia"/>
              </w:rPr>
              <w:t>职称</w:t>
            </w:r>
          </w:p>
          <w:p w14:paraId="3B60D937" w14:textId="77777777" w:rsidR="00940088" w:rsidRDefault="0091104A">
            <w:pPr>
              <w:autoSpaceDE w:val="0"/>
              <w:autoSpaceDN w:val="0"/>
              <w:jc w:val="center"/>
              <w:rPr>
                <w:rFonts w:ascii="仿宋" w:eastAsia="仿宋" w:hAnsi="仿宋" w:cs="仿宋"/>
              </w:rPr>
            </w:pPr>
            <w:r>
              <w:rPr>
                <w:rFonts w:ascii="仿宋" w:eastAsia="仿宋" w:hAnsi="仿宋" w:cs="仿宋" w:hint="eastAsia"/>
              </w:rPr>
              <w:t>(页码)</w:t>
            </w:r>
          </w:p>
        </w:tc>
        <w:tc>
          <w:tcPr>
            <w:tcW w:w="1260" w:type="dxa"/>
            <w:tcBorders>
              <w:top w:val="single" w:sz="6" w:space="0" w:color="auto"/>
              <w:left w:val="single" w:sz="6" w:space="0" w:color="auto"/>
              <w:bottom w:val="single" w:sz="6" w:space="0" w:color="auto"/>
              <w:right w:val="single" w:sz="6" w:space="0" w:color="auto"/>
            </w:tcBorders>
            <w:vAlign w:val="center"/>
          </w:tcPr>
          <w:p w14:paraId="0D79DCA3" w14:textId="77777777" w:rsidR="00940088" w:rsidRDefault="0091104A">
            <w:pPr>
              <w:autoSpaceDE w:val="0"/>
              <w:autoSpaceDN w:val="0"/>
              <w:jc w:val="center"/>
              <w:rPr>
                <w:rFonts w:ascii="仿宋" w:eastAsia="仿宋" w:hAnsi="仿宋" w:cs="仿宋"/>
              </w:rPr>
            </w:pPr>
            <w:r>
              <w:rPr>
                <w:rFonts w:ascii="仿宋" w:eastAsia="仿宋" w:hAnsi="仿宋" w:cs="仿宋" w:hint="eastAsia"/>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14:paraId="171221E6" w14:textId="77777777" w:rsidR="00940088" w:rsidRDefault="0091104A">
            <w:pPr>
              <w:autoSpaceDE w:val="0"/>
              <w:autoSpaceDN w:val="0"/>
              <w:jc w:val="center"/>
              <w:rPr>
                <w:rFonts w:ascii="仿宋" w:eastAsia="仿宋" w:hAnsi="仿宋" w:cs="仿宋"/>
              </w:rPr>
            </w:pPr>
            <w:r>
              <w:rPr>
                <w:rFonts w:ascii="仿宋" w:eastAsia="仿宋" w:hAnsi="仿宋" w:cs="仿宋" w:hint="eastAsia"/>
              </w:rPr>
              <w:t>项目经历</w:t>
            </w:r>
          </w:p>
        </w:tc>
        <w:tc>
          <w:tcPr>
            <w:tcW w:w="1470" w:type="dxa"/>
            <w:tcBorders>
              <w:top w:val="single" w:sz="6" w:space="0" w:color="auto"/>
              <w:left w:val="single" w:sz="6" w:space="0" w:color="auto"/>
              <w:bottom w:val="single" w:sz="6" w:space="0" w:color="auto"/>
              <w:right w:val="single" w:sz="6" w:space="0" w:color="auto"/>
            </w:tcBorders>
            <w:vAlign w:val="center"/>
          </w:tcPr>
          <w:p w14:paraId="2DAB2F60" w14:textId="77777777" w:rsidR="00940088" w:rsidRDefault="0091104A">
            <w:pPr>
              <w:autoSpaceDE w:val="0"/>
              <w:autoSpaceDN w:val="0"/>
              <w:jc w:val="center"/>
              <w:rPr>
                <w:rFonts w:ascii="仿宋" w:eastAsia="仿宋" w:hAnsi="仿宋" w:cs="仿宋"/>
              </w:rPr>
            </w:pPr>
            <w:r>
              <w:rPr>
                <w:rFonts w:ascii="仿宋" w:eastAsia="仿宋" w:hAnsi="仿宋" w:cs="仿宋" w:hint="eastAsia"/>
              </w:rPr>
              <w:t>参与本项目的到位情况</w:t>
            </w:r>
          </w:p>
        </w:tc>
      </w:tr>
      <w:tr w:rsidR="00940088" w14:paraId="1D9BB6CD" w14:textId="77777777">
        <w:trPr>
          <w:trHeight w:val="479"/>
        </w:trPr>
        <w:tc>
          <w:tcPr>
            <w:tcW w:w="420" w:type="dxa"/>
            <w:tcBorders>
              <w:top w:val="single" w:sz="6" w:space="0" w:color="auto"/>
              <w:left w:val="single" w:sz="6" w:space="0" w:color="auto"/>
              <w:bottom w:val="single" w:sz="6" w:space="0" w:color="auto"/>
              <w:right w:val="single" w:sz="6" w:space="0" w:color="auto"/>
            </w:tcBorders>
          </w:tcPr>
          <w:p w14:paraId="4AB16C71" w14:textId="77777777" w:rsidR="00940088" w:rsidRDefault="00940088">
            <w:pPr>
              <w:autoSpaceDE w:val="0"/>
              <w:autoSpaceDN w:val="0"/>
              <w:jc w:val="center"/>
              <w:rPr>
                <w:rFonts w:ascii="仿宋" w:eastAsia="仿宋" w:hAnsi="仿宋" w:cs="仿宋"/>
              </w:rPr>
            </w:pPr>
          </w:p>
        </w:tc>
        <w:tc>
          <w:tcPr>
            <w:tcW w:w="787" w:type="dxa"/>
            <w:tcBorders>
              <w:top w:val="single" w:sz="6" w:space="0" w:color="auto"/>
              <w:left w:val="single" w:sz="6" w:space="0" w:color="auto"/>
              <w:bottom w:val="single" w:sz="6" w:space="0" w:color="auto"/>
              <w:right w:val="single" w:sz="6" w:space="0" w:color="auto"/>
            </w:tcBorders>
          </w:tcPr>
          <w:p w14:paraId="1399F7A1" w14:textId="77777777" w:rsidR="00940088" w:rsidRDefault="00940088">
            <w:pPr>
              <w:autoSpaceDE w:val="0"/>
              <w:autoSpaceDN w:val="0"/>
              <w:rPr>
                <w:rFonts w:ascii="仿宋" w:eastAsia="仿宋" w:hAnsi="仿宋" w:cs="仿宋"/>
              </w:rPr>
            </w:pPr>
          </w:p>
        </w:tc>
        <w:tc>
          <w:tcPr>
            <w:tcW w:w="412" w:type="dxa"/>
            <w:tcBorders>
              <w:top w:val="single" w:sz="6" w:space="0" w:color="auto"/>
              <w:left w:val="single" w:sz="6" w:space="0" w:color="auto"/>
              <w:bottom w:val="single" w:sz="6" w:space="0" w:color="auto"/>
              <w:right w:val="single" w:sz="6" w:space="0" w:color="auto"/>
            </w:tcBorders>
          </w:tcPr>
          <w:p w14:paraId="14BDA765" w14:textId="77777777" w:rsidR="00940088" w:rsidRDefault="00940088">
            <w:pPr>
              <w:autoSpaceDE w:val="0"/>
              <w:autoSpaceDN w:val="0"/>
              <w:rPr>
                <w:rFonts w:ascii="仿宋" w:eastAsia="仿宋" w:hAnsi="仿宋" w:cs="仿宋"/>
              </w:rPr>
            </w:pPr>
          </w:p>
        </w:tc>
        <w:tc>
          <w:tcPr>
            <w:tcW w:w="586" w:type="dxa"/>
            <w:tcBorders>
              <w:top w:val="single" w:sz="6" w:space="0" w:color="auto"/>
              <w:left w:val="single" w:sz="6" w:space="0" w:color="auto"/>
              <w:bottom w:val="single" w:sz="6" w:space="0" w:color="auto"/>
              <w:right w:val="single" w:sz="6" w:space="0" w:color="auto"/>
            </w:tcBorders>
          </w:tcPr>
          <w:p w14:paraId="4ACB813E" w14:textId="77777777" w:rsidR="00940088" w:rsidRDefault="00940088">
            <w:pPr>
              <w:autoSpaceDE w:val="0"/>
              <w:autoSpaceDN w:val="0"/>
              <w:rPr>
                <w:rFonts w:ascii="仿宋" w:eastAsia="仿宋" w:hAnsi="仿宋" w:cs="仿宋"/>
              </w:rPr>
            </w:pPr>
          </w:p>
        </w:tc>
        <w:tc>
          <w:tcPr>
            <w:tcW w:w="1035" w:type="dxa"/>
            <w:tcBorders>
              <w:top w:val="single" w:sz="6" w:space="0" w:color="auto"/>
              <w:left w:val="single" w:sz="6" w:space="0" w:color="auto"/>
              <w:bottom w:val="single" w:sz="6" w:space="0" w:color="auto"/>
              <w:right w:val="single" w:sz="6" w:space="0" w:color="auto"/>
            </w:tcBorders>
          </w:tcPr>
          <w:p w14:paraId="7C2A0029" w14:textId="77777777" w:rsidR="00940088" w:rsidRDefault="00940088">
            <w:pPr>
              <w:autoSpaceDE w:val="0"/>
              <w:autoSpaceDN w:val="0"/>
              <w:rPr>
                <w:rFonts w:ascii="仿宋" w:eastAsia="仿宋" w:hAnsi="仿宋" w:cs="仿宋"/>
              </w:rPr>
            </w:pPr>
          </w:p>
        </w:tc>
        <w:tc>
          <w:tcPr>
            <w:tcW w:w="1080" w:type="dxa"/>
            <w:tcBorders>
              <w:top w:val="single" w:sz="6" w:space="0" w:color="auto"/>
              <w:left w:val="single" w:sz="6" w:space="0" w:color="auto"/>
              <w:bottom w:val="single" w:sz="6" w:space="0" w:color="auto"/>
              <w:right w:val="single" w:sz="6" w:space="0" w:color="auto"/>
            </w:tcBorders>
          </w:tcPr>
          <w:p w14:paraId="72552086" w14:textId="77777777" w:rsidR="00940088" w:rsidRDefault="00940088">
            <w:pPr>
              <w:autoSpaceDE w:val="0"/>
              <w:autoSpaceDN w:val="0"/>
              <w:rPr>
                <w:rFonts w:ascii="仿宋" w:eastAsia="仿宋" w:hAnsi="仿宋" w:cs="仿宋"/>
              </w:rPr>
            </w:pPr>
          </w:p>
        </w:tc>
        <w:tc>
          <w:tcPr>
            <w:tcW w:w="1080" w:type="dxa"/>
            <w:tcBorders>
              <w:top w:val="single" w:sz="6" w:space="0" w:color="auto"/>
              <w:left w:val="single" w:sz="6" w:space="0" w:color="auto"/>
              <w:bottom w:val="single" w:sz="6" w:space="0" w:color="auto"/>
              <w:right w:val="single" w:sz="6" w:space="0" w:color="auto"/>
            </w:tcBorders>
          </w:tcPr>
          <w:p w14:paraId="46CDA9CB" w14:textId="77777777" w:rsidR="00940088" w:rsidRDefault="00940088">
            <w:pPr>
              <w:autoSpaceDE w:val="0"/>
              <w:autoSpaceDN w:val="0"/>
              <w:rPr>
                <w:rFonts w:ascii="仿宋" w:eastAsia="仿宋" w:hAnsi="仿宋" w:cs="仿宋"/>
              </w:rPr>
            </w:pPr>
          </w:p>
        </w:tc>
        <w:tc>
          <w:tcPr>
            <w:tcW w:w="1260" w:type="dxa"/>
            <w:tcBorders>
              <w:top w:val="single" w:sz="6" w:space="0" w:color="auto"/>
              <w:left w:val="single" w:sz="6" w:space="0" w:color="auto"/>
              <w:bottom w:val="single" w:sz="6" w:space="0" w:color="auto"/>
              <w:right w:val="single" w:sz="6" w:space="0" w:color="auto"/>
            </w:tcBorders>
          </w:tcPr>
          <w:p w14:paraId="5AF7A6FD" w14:textId="77777777" w:rsidR="00940088" w:rsidRDefault="00940088">
            <w:pPr>
              <w:autoSpaceDE w:val="0"/>
              <w:autoSpaceDN w:val="0"/>
              <w:rPr>
                <w:rFonts w:ascii="仿宋" w:eastAsia="仿宋" w:hAnsi="仿宋" w:cs="仿宋"/>
              </w:rPr>
            </w:pPr>
          </w:p>
        </w:tc>
        <w:tc>
          <w:tcPr>
            <w:tcW w:w="900" w:type="dxa"/>
            <w:tcBorders>
              <w:top w:val="single" w:sz="6" w:space="0" w:color="auto"/>
              <w:left w:val="single" w:sz="6" w:space="0" w:color="auto"/>
              <w:bottom w:val="single" w:sz="6" w:space="0" w:color="auto"/>
              <w:right w:val="single" w:sz="6" w:space="0" w:color="auto"/>
            </w:tcBorders>
          </w:tcPr>
          <w:p w14:paraId="69CE145F" w14:textId="77777777" w:rsidR="00940088" w:rsidRDefault="00940088">
            <w:pPr>
              <w:autoSpaceDE w:val="0"/>
              <w:autoSpaceDN w:val="0"/>
              <w:rPr>
                <w:rFonts w:ascii="仿宋" w:eastAsia="仿宋" w:hAnsi="仿宋" w:cs="仿宋"/>
              </w:rPr>
            </w:pPr>
          </w:p>
        </w:tc>
        <w:tc>
          <w:tcPr>
            <w:tcW w:w="1470" w:type="dxa"/>
            <w:tcBorders>
              <w:top w:val="single" w:sz="6" w:space="0" w:color="auto"/>
              <w:left w:val="single" w:sz="6" w:space="0" w:color="auto"/>
              <w:bottom w:val="single" w:sz="6" w:space="0" w:color="auto"/>
              <w:right w:val="single" w:sz="6" w:space="0" w:color="auto"/>
            </w:tcBorders>
          </w:tcPr>
          <w:p w14:paraId="21F05FE6" w14:textId="77777777" w:rsidR="00940088" w:rsidRDefault="00940088">
            <w:pPr>
              <w:autoSpaceDE w:val="0"/>
              <w:autoSpaceDN w:val="0"/>
              <w:rPr>
                <w:rFonts w:ascii="仿宋" w:eastAsia="仿宋" w:hAnsi="仿宋" w:cs="仿宋"/>
              </w:rPr>
            </w:pPr>
          </w:p>
        </w:tc>
      </w:tr>
      <w:tr w:rsidR="00940088" w14:paraId="243F0C06" w14:textId="77777777">
        <w:trPr>
          <w:trHeight w:val="473"/>
        </w:trPr>
        <w:tc>
          <w:tcPr>
            <w:tcW w:w="420" w:type="dxa"/>
            <w:tcBorders>
              <w:top w:val="single" w:sz="6" w:space="0" w:color="auto"/>
              <w:left w:val="single" w:sz="6" w:space="0" w:color="auto"/>
              <w:bottom w:val="single" w:sz="6" w:space="0" w:color="auto"/>
              <w:right w:val="single" w:sz="6" w:space="0" w:color="auto"/>
            </w:tcBorders>
          </w:tcPr>
          <w:p w14:paraId="79C08B72" w14:textId="77777777" w:rsidR="00940088" w:rsidRDefault="00940088">
            <w:pPr>
              <w:autoSpaceDE w:val="0"/>
              <w:autoSpaceDN w:val="0"/>
              <w:jc w:val="center"/>
              <w:rPr>
                <w:rFonts w:ascii="仿宋" w:eastAsia="仿宋" w:hAnsi="仿宋" w:cs="仿宋"/>
              </w:rPr>
            </w:pPr>
          </w:p>
        </w:tc>
        <w:tc>
          <w:tcPr>
            <w:tcW w:w="787" w:type="dxa"/>
            <w:tcBorders>
              <w:top w:val="single" w:sz="6" w:space="0" w:color="auto"/>
              <w:left w:val="single" w:sz="6" w:space="0" w:color="auto"/>
              <w:bottom w:val="single" w:sz="6" w:space="0" w:color="auto"/>
              <w:right w:val="single" w:sz="6" w:space="0" w:color="auto"/>
            </w:tcBorders>
          </w:tcPr>
          <w:p w14:paraId="6AB27E5C" w14:textId="77777777" w:rsidR="00940088" w:rsidRDefault="00940088">
            <w:pPr>
              <w:autoSpaceDE w:val="0"/>
              <w:autoSpaceDN w:val="0"/>
              <w:rPr>
                <w:rFonts w:ascii="仿宋" w:eastAsia="仿宋" w:hAnsi="仿宋" w:cs="仿宋"/>
              </w:rPr>
            </w:pPr>
          </w:p>
        </w:tc>
        <w:tc>
          <w:tcPr>
            <w:tcW w:w="412" w:type="dxa"/>
            <w:tcBorders>
              <w:top w:val="single" w:sz="6" w:space="0" w:color="auto"/>
              <w:left w:val="single" w:sz="6" w:space="0" w:color="auto"/>
              <w:bottom w:val="single" w:sz="6" w:space="0" w:color="auto"/>
              <w:right w:val="single" w:sz="6" w:space="0" w:color="auto"/>
            </w:tcBorders>
          </w:tcPr>
          <w:p w14:paraId="5CA689A1" w14:textId="77777777" w:rsidR="00940088" w:rsidRDefault="00940088">
            <w:pPr>
              <w:autoSpaceDE w:val="0"/>
              <w:autoSpaceDN w:val="0"/>
              <w:rPr>
                <w:rFonts w:ascii="仿宋" w:eastAsia="仿宋" w:hAnsi="仿宋" w:cs="仿宋"/>
              </w:rPr>
            </w:pPr>
          </w:p>
        </w:tc>
        <w:tc>
          <w:tcPr>
            <w:tcW w:w="586" w:type="dxa"/>
            <w:tcBorders>
              <w:top w:val="single" w:sz="6" w:space="0" w:color="auto"/>
              <w:left w:val="single" w:sz="6" w:space="0" w:color="auto"/>
              <w:bottom w:val="single" w:sz="6" w:space="0" w:color="auto"/>
              <w:right w:val="single" w:sz="6" w:space="0" w:color="auto"/>
            </w:tcBorders>
          </w:tcPr>
          <w:p w14:paraId="7BFAC924" w14:textId="77777777" w:rsidR="00940088" w:rsidRDefault="00940088">
            <w:pPr>
              <w:autoSpaceDE w:val="0"/>
              <w:autoSpaceDN w:val="0"/>
              <w:rPr>
                <w:rFonts w:ascii="仿宋" w:eastAsia="仿宋" w:hAnsi="仿宋" w:cs="仿宋"/>
              </w:rPr>
            </w:pPr>
          </w:p>
        </w:tc>
        <w:tc>
          <w:tcPr>
            <w:tcW w:w="1035" w:type="dxa"/>
            <w:tcBorders>
              <w:top w:val="single" w:sz="6" w:space="0" w:color="auto"/>
              <w:left w:val="single" w:sz="6" w:space="0" w:color="auto"/>
              <w:bottom w:val="single" w:sz="6" w:space="0" w:color="auto"/>
              <w:right w:val="single" w:sz="6" w:space="0" w:color="auto"/>
            </w:tcBorders>
          </w:tcPr>
          <w:p w14:paraId="5F035A3F" w14:textId="77777777" w:rsidR="00940088" w:rsidRDefault="00940088">
            <w:pPr>
              <w:autoSpaceDE w:val="0"/>
              <w:autoSpaceDN w:val="0"/>
              <w:rPr>
                <w:rFonts w:ascii="仿宋" w:eastAsia="仿宋" w:hAnsi="仿宋" w:cs="仿宋"/>
              </w:rPr>
            </w:pPr>
          </w:p>
        </w:tc>
        <w:tc>
          <w:tcPr>
            <w:tcW w:w="1080" w:type="dxa"/>
            <w:tcBorders>
              <w:top w:val="single" w:sz="6" w:space="0" w:color="auto"/>
              <w:left w:val="single" w:sz="6" w:space="0" w:color="auto"/>
              <w:bottom w:val="single" w:sz="6" w:space="0" w:color="auto"/>
              <w:right w:val="single" w:sz="6" w:space="0" w:color="auto"/>
            </w:tcBorders>
          </w:tcPr>
          <w:p w14:paraId="1EA9F995" w14:textId="77777777" w:rsidR="00940088" w:rsidRDefault="00940088">
            <w:pPr>
              <w:autoSpaceDE w:val="0"/>
              <w:autoSpaceDN w:val="0"/>
              <w:rPr>
                <w:rFonts w:ascii="仿宋" w:eastAsia="仿宋" w:hAnsi="仿宋" w:cs="仿宋"/>
              </w:rPr>
            </w:pPr>
          </w:p>
        </w:tc>
        <w:tc>
          <w:tcPr>
            <w:tcW w:w="1080" w:type="dxa"/>
            <w:tcBorders>
              <w:top w:val="single" w:sz="6" w:space="0" w:color="auto"/>
              <w:left w:val="single" w:sz="6" w:space="0" w:color="auto"/>
              <w:bottom w:val="single" w:sz="6" w:space="0" w:color="auto"/>
              <w:right w:val="single" w:sz="6" w:space="0" w:color="auto"/>
            </w:tcBorders>
          </w:tcPr>
          <w:p w14:paraId="79D882AC" w14:textId="77777777" w:rsidR="00940088" w:rsidRDefault="00940088">
            <w:pPr>
              <w:autoSpaceDE w:val="0"/>
              <w:autoSpaceDN w:val="0"/>
              <w:rPr>
                <w:rFonts w:ascii="仿宋" w:eastAsia="仿宋" w:hAnsi="仿宋" w:cs="仿宋"/>
              </w:rPr>
            </w:pPr>
          </w:p>
        </w:tc>
        <w:tc>
          <w:tcPr>
            <w:tcW w:w="1260" w:type="dxa"/>
            <w:tcBorders>
              <w:top w:val="single" w:sz="6" w:space="0" w:color="auto"/>
              <w:left w:val="single" w:sz="6" w:space="0" w:color="auto"/>
              <w:bottom w:val="single" w:sz="6" w:space="0" w:color="auto"/>
              <w:right w:val="single" w:sz="6" w:space="0" w:color="auto"/>
            </w:tcBorders>
          </w:tcPr>
          <w:p w14:paraId="0219ED82" w14:textId="77777777" w:rsidR="00940088" w:rsidRDefault="00940088">
            <w:pPr>
              <w:autoSpaceDE w:val="0"/>
              <w:autoSpaceDN w:val="0"/>
              <w:rPr>
                <w:rFonts w:ascii="仿宋" w:eastAsia="仿宋" w:hAnsi="仿宋" w:cs="仿宋"/>
              </w:rPr>
            </w:pPr>
          </w:p>
        </w:tc>
        <w:tc>
          <w:tcPr>
            <w:tcW w:w="900" w:type="dxa"/>
            <w:tcBorders>
              <w:top w:val="single" w:sz="6" w:space="0" w:color="auto"/>
              <w:left w:val="single" w:sz="6" w:space="0" w:color="auto"/>
              <w:bottom w:val="single" w:sz="6" w:space="0" w:color="auto"/>
              <w:right w:val="single" w:sz="6" w:space="0" w:color="auto"/>
            </w:tcBorders>
          </w:tcPr>
          <w:p w14:paraId="37B952CB" w14:textId="77777777" w:rsidR="00940088" w:rsidRDefault="00940088">
            <w:pPr>
              <w:autoSpaceDE w:val="0"/>
              <w:autoSpaceDN w:val="0"/>
              <w:rPr>
                <w:rFonts w:ascii="仿宋" w:eastAsia="仿宋" w:hAnsi="仿宋" w:cs="仿宋"/>
              </w:rPr>
            </w:pPr>
          </w:p>
        </w:tc>
        <w:tc>
          <w:tcPr>
            <w:tcW w:w="1470" w:type="dxa"/>
            <w:tcBorders>
              <w:top w:val="single" w:sz="6" w:space="0" w:color="auto"/>
              <w:left w:val="single" w:sz="6" w:space="0" w:color="auto"/>
              <w:bottom w:val="single" w:sz="6" w:space="0" w:color="auto"/>
              <w:right w:val="single" w:sz="6" w:space="0" w:color="auto"/>
            </w:tcBorders>
          </w:tcPr>
          <w:p w14:paraId="5BAA02EC" w14:textId="77777777" w:rsidR="00940088" w:rsidRDefault="00940088">
            <w:pPr>
              <w:autoSpaceDE w:val="0"/>
              <w:autoSpaceDN w:val="0"/>
              <w:rPr>
                <w:rFonts w:ascii="仿宋" w:eastAsia="仿宋" w:hAnsi="仿宋" w:cs="仿宋"/>
              </w:rPr>
            </w:pPr>
          </w:p>
        </w:tc>
      </w:tr>
    </w:tbl>
    <w:p w14:paraId="21BD186D" w14:textId="77777777" w:rsidR="00940088" w:rsidRDefault="0091104A">
      <w:pPr>
        <w:rPr>
          <w:rFonts w:ascii="仿宋" w:eastAsia="仿宋" w:hAnsi="仿宋" w:cs="仿宋"/>
          <w:b/>
          <w:bCs/>
        </w:rPr>
      </w:pPr>
      <w:r>
        <w:rPr>
          <w:rFonts w:ascii="仿宋" w:eastAsia="仿宋" w:hAnsi="仿宋" w:cs="仿宋" w:hint="eastAsia"/>
          <w:b/>
        </w:rPr>
        <w:t>注：供应商可按上述的格式自行编制，须随表提交相应的证书复印件。</w:t>
      </w:r>
    </w:p>
    <w:p w14:paraId="6E5EC3B2" w14:textId="77777777" w:rsidR="00940088" w:rsidRDefault="00940088">
      <w:pPr>
        <w:autoSpaceDE w:val="0"/>
        <w:autoSpaceDN w:val="0"/>
        <w:rPr>
          <w:rFonts w:ascii="仿宋" w:eastAsia="仿宋" w:hAnsi="仿宋" w:cs="仿宋"/>
          <w:b/>
          <w:bCs/>
        </w:rPr>
      </w:pPr>
    </w:p>
    <w:p w14:paraId="4486630C" w14:textId="77777777" w:rsidR="00940088" w:rsidRDefault="0091104A">
      <w:pPr>
        <w:autoSpaceDE w:val="0"/>
        <w:autoSpaceDN w:val="0"/>
        <w:ind w:leftChars="1950" w:left="4920" w:hangingChars="100" w:hanging="240"/>
        <w:rPr>
          <w:rFonts w:ascii="仿宋" w:eastAsia="仿宋" w:hAnsi="仿宋" w:cs="仿宋"/>
          <w:kern w:val="0"/>
        </w:rPr>
      </w:pPr>
      <w:r>
        <w:rPr>
          <w:rFonts w:ascii="仿宋" w:eastAsia="仿宋" w:hAnsi="仿宋" w:cs="仿宋" w:hint="eastAsia"/>
          <w:kern w:val="0"/>
        </w:rPr>
        <w:t>供应商名称（电子签章）：</w:t>
      </w:r>
    </w:p>
    <w:p w14:paraId="7292A60A" w14:textId="77777777" w:rsidR="00940088" w:rsidRDefault="0091104A">
      <w:pPr>
        <w:autoSpaceDE w:val="0"/>
        <w:autoSpaceDN w:val="0"/>
        <w:ind w:firstLineChars="2700" w:firstLine="6480"/>
        <w:rPr>
          <w:rFonts w:ascii="仿宋" w:eastAsia="仿宋" w:hAnsi="仿宋" w:cs="仿宋"/>
          <w:kern w:val="0"/>
          <w:lang w:val="zh-CN"/>
        </w:rPr>
      </w:pPr>
      <w:r>
        <w:rPr>
          <w:rFonts w:ascii="仿宋" w:eastAsia="仿宋" w:hAnsi="仿宋" w:cs="仿宋" w:hint="eastAsia"/>
          <w:kern w:val="0"/>
          <w:lang w:val="zh-CN"/>
        </w:rPr>
        <w:t>日期：  年  月   日</w:t>
      </w:r>
    </w:p>
    <w:p w14:paraId="7EF8AFEF" w14:textId="77777777" w:rsidR="00940088" w:rsidRDefault="00940088">
      <w:pPr>
        <w:autoSpaceDE w:val="0"/>
        <w:autoSpaceDN w:val="0"/>
        <w:ind w:firstLineChars="2700" w:firstLine="6480"/>
        <w:rPr>
          <w:rFonts w:ascii="仿宋" w:eastAsia="仿宋" w:hAnsi="仿宋" w:cs="仿宋"/>
          <w:kern w:val="0"/>
          <w:lang w:val="zh-CN"/>
        </w:rPr>
      </w:pPr>
    </w:p>
    <w:p w14:paraId="25827004" w14:textId="77777777" w:rsidR="00940088" w:rsidRDefault="00940088">
      <w:pPr>
        <w:autoSpaceDE w:val="0"/>
        <w:autoSpaceDN w:val="0"/>
        <w:ind w:firstLineChars="2700" w:firstLine="6480"/>
        <w:rPr>
          <w:rFonts w:ascii="仿宋" w:eastAsia="仿宋" w:hAnsi="仿宋" w:cs="仿宋"/>
          <w:kern w:val="0"/>
          <w:lang w:val="zh-CN"/>
        </w:rPr>
      </w:pPr>
    </w:p>
    <w:p w14:paraId="18101D9A" w14:textId="77777777" w:rsidR="00940088" w:rsidRDefault="0091104A">
      <w:pPr>
        <w:snapToGrid w:val="0"/>
        <w:ind w:firstLineChars="200" w:firstLine="602"/>
        <w:rPr>
          <w:rFonts w:ascii="仿宋" w:eastAsia="仿宋" w:hAnsi="仿宋" w:cs="仿宋"/>
          <w:b/>
          <w:sz w:val="30"/>
          <w:szCs w:val="30"/>
        </w:rPr>
      </w:pPr>
      <w:r>
        <w:rPr>
          <w:rFonts w:ascii="仿宋" w:eastAsia="仿宋" w:hAnsi="仿宋" w:cs="仿宋" w:hint="eastAsia"/>
          <w:b/>
          <w:sz w:val="30"/>
          <w:szCs w:val="30"/>
        </w:rPr>
        <w:lastRenderedPageBreak/>
        <w:t>十、供应商认为需要提供的其他有关资料</w:t>
      </w:r>
    </w:p>
    <w:p w14:paraId="3D4C4FBF" w14:textId="77777777" w:rsidR="00940088" w:rsidRDefault="00940088">
      <w:pPr>
        <w:autoSpaceDE w:val="0"/>
        <w:autoSpaceDN w:val="0"/>
        <w:ind w:leftChars="1950" w:left="4920" w:hangingChars="100" w:hanging="240"/>
        <w:rPr>
          <w:rFonts w:ascii="仿宋" w:eastAsia="仿宋" w:hAnsi="仿宋" w:cs="仿宋"/>
          <w:kern w:val="0"/>
        </w:rPr>
      </w:pPr>
    </w:p>
    <w:p w14:paraId="339C3212" w14:textId="77777777" w:rsidR="00940088" w:rsidRDefault="0091104A">
      <w:pPr>
        <w:autoSpaceDE w:val="0"/>
        <w:autoSpaceDN w:val="0"/>
        <w:ind w:leftChars="1950" w:left="4920" w:hangingChars="100" w:hanging="240"/>
        <w:rPr>
          <w:rFonts w:ascii="仿宋" w:eastAsia="仿宋" w:hAnsi="仿宋" w:cs="仿宋"/>
          <w:kern w:val="0"/>
        </w:rPr>
      </w:pPr>
      <w:r>
        <w:rPr>
          <w:rFonts w:ascii="仿宋" w:eastAsia="仿宋" w:hAnsi="仿宋" w:cs="仿宋" w:hint="eastAsia"/>
          <w:kern w:val="0"/>
        </w:rPr>
        <w:t>供应商名称（电子签章）：</w:t>
      </w:r>
    </w:p>
    <w:p w14:paraId="0A39B4A9" w14:textId="77777777" w:rsidR="00940088" w:rsidRDefault="0091104A">
      <w:pPr>
        <w:autoSpaceDE w:val="0"/>
        <w:autoSpaceDN w:val="0"/>
        <w:ind w:firstLineChars="2700" w:firstLine="6480"/>
        <w:rPr>
          <w:rFonts w:ascii="仿宋" w:eastAsia="仿宋" w:hAnsi="仿宋" w:cs="仿宋"/>
          <w:kern w:val="0"/>
          <w:lang w:val="zh-CN"/>
        </w:rPr>
      </w:pPr>
      <w:r>
        <w:rPr>
          <w:rFonts w:ascii="仿宋" w:eastAsia="仿宋" w:hAnsi="仿宋" w:cs="仿宋" w:hint="eastAsia"/>
          <w:kern w:val="0"/>
          <w:lang w:val="zh-CN"/>
        </w:rPr>
        <w:t>日期：  年  月   日</w:t>
      </w:r>
    </w:p>
    <w:p w14:paraId="62D45BE2" w14:textId="77777777" w:rsidR="00940088" w:rsidRDefault="00940088">
      <w:pPr>
        <w:widowControl/>
        <w:jc w:val="left"/>
        <w:rPr>
          <w:rFonts w:ascii="仿宋" w:eastAsia="仿宋" w:hAnsi="仿宋" w:cs="仿宋"/>
          <w:b/>
          <w:bCs/>
        </w:rPr>
        <w:sectPr w:rsidR="00940088">
          <w:pgSz w:w="11911" w:h="16838"/>
          <w:pgMar w:top="1417" w:right="1417" w:bottom="1417" w:left="1417" w:header="720" w:footer="720" w:gutter="0"/>
          <w:cols w:space="720"/>
          <w:docGrid w:linePitch="1"/>
        </w:sectPr>
      </w:pPr>
    </w:p>
    <w:p w14:paraId="07D5D88D" w14:textId="77777777" w:rsidR="00940088" w:rsidRDefault="00940088">
      <w:pPr>
        <w:autoSpaceDE w:val="0"/>
        <w:autoSpaceDN w:val="0"/>
        <w:ind w:firstLineChars="2700" w:firstLine="6505"/>
        <w:rPr>
          <w:rFonts w:ascii="仿宋" w:eastAsia="仿宋" w:hAnsi="仿宋" w:cs="仿宋"/>
          <w:b/>
          <w:bCs/>
        </w:rPr>
      </w:pPr>
    </w:p>
    <w:p w14:paraId="31E15ED5" w14:textId="77777777" w:rsidR="00940088" w:rsidRDefault="0091104A">
      <w:pPr>
        <w:pStyle w:val="2"/>
        <w:jc w:val="center"/>
        <w:rPr>
          <w:rFonts w:ascii="仿宋" w:eastAsia="仿宋" w:hAnsi="仿宋" w:cs="仿宋"/>
        </w:rPr>
      </w:pPr>
      <w:bookmarkStart w:id="105" w:name="_Toc6365"/>
      <w:bookmarkStart w:id="106" w:name="_Toc25920"/>
      <w:bookmarkStart w:id="107" w:name="_Toc80205941"/>
      <w:r>
        <w:rPr>
          <w:rFonts w:ascii="仿宋" w:eastAsia="仿宋" w:hAnsi="仿宋" w:cs="仿宋" w:hint="eastAsia"/>
        </w:rPr>
        <w:t>第四节 报价文件格式</w:t>
      </w:r>
      <w:bookmarkEnd w:id="105"/>
      <w:bookmarkEnd w:id="106"/>
      <w:bookmarkEnd w:id="107"/>
    </w:p>
    <w:p w14:paraId="2DFFE167" w14:textId="77777777" w:rsidR="00940088" w:rsidRDefault="0091104A">
      <w:pPr>
        <w:snapToGrid w:val="0"/>
        <w:spacing w:beforeLines="50" w:before="120" w:after="50"/>
        <w:rPr>
          <w:rFonts w:ascii="仿宋" w:eastAsia="仿宋" w:hAnsi="仿宋" w:cs="仿宋"/>
          <w:bCs/>
          <w:sz w:val="32"/>
          <w:szCs w:val="20"/>
        </w:rPr>
      </w:pPr>
      <w:r>
        <w:rPr>
          <w:rFonts w:ascii="仿宋" w:eastAsia="仿宋" w:hAnsi="仿宋" w:cs="仿宋" w:hint="eastAsia"/>
        </w:rPr>
        <w:t xml:space="preserve">                                                    </w:t>
      </w:r>
      <w:r>
        <w:rPr>
          <w:rFonts w:ascii="仿宋" w:eastAsia="仿宋" w:hAnsi="仿宋" w:cs="仿宋" w:hint="eastAsia"/>
          <w:bCs/>
        </w:rPr>
        <w:t>全流程电子文件</w:t>
      </w:r>
    </w:p>
    <w:p w14:paraId="4C7705F5" w14:textId="77777777" w:rsidR="00940088" w:rsidRDefault="00940088">
      <w:pPr>
        <w:snapToGrid w:val="0"/>
        <w:spacing w:beforeLines="50" w:before="120" w:after="50"/>
        <w:rPr>
          <w:rFonts w:ascii="仿宋" w:eastAsia="仿宋" w:hAnsi="仿宋" w:cs="仿宋"/>
          <w:szCs w:val="20"/>
        </w:rPr>
      </w:pPr>
    </w:p>
    <w:p w14:paraId="0D2C642B" w14:textId="77777777" w:rsidR="00940088" w:rsidRDefault="00940088">
      <w:pPr>
        <w:snapToGrid w:val="0"/>
        <w:spacing w:beforeLines="50" w:before="120" w:after="50"/>
        <w:rPr>
          <w:rFonts w:ascii="仿宋" w:eastAsia="仿宋" w:hAnsi="仿宋" w:cs="仿宋"/>
          <w:szCs w:val="20"/>
        </w:rPr>
      </w:pPr>
    </w:p>
    <w:p w14:paraId="7B0B8921" w14:textId="77777777" w:rsidR="00940088" w:rsidRDefault="00940088">
      <w:pPr>
        <w:snapToGrid w:val="0"/>
        <w:spacing w:beforeLines="50" w:before="120" w:after="50"/>
        <w:rPr>
          <w:rFonts w:ascii="仿宋" w:eastAsia="仿宋" w:hAnsi="仿宋" w:cs="仿宋"/>
          <w:szCs w:val="20"/>
        </w:rPr>
      </w:pPr>
    </w:p>
    <w:p w14:paraId="0498AA15" w14:textId="77777777" w:rsidR="00940088" w:rsidRDefault="0091104A">
      <w:pPr>
        <w:snapToGrid w:val="0"/>
        <w:spacing w:beforeLines="50" w:before="120" w:after="50"/>
        <w:jc w:val="center"/>
        <w:rPr>
          <w:rFonts w:ascii="仿宋" w:eastAsia="仿宋" w:hAnsi="仿宋" w:cs="仿宋"/>
          <w:bCs/>
          <w:sz w:val="44"/>
          <w:szCs w:val="44"/>
        </w:rPr>
      </w:pPr>
      <w:r>
        <w:rPr>
          <w:rFonts w:ascii="仿宋" w:eastAsia="仿宋" w:hAnsi="仿宋" w:cs="仿宋" w:hint="eastAsia"/>
          <w:bCs/>
          <w:sz w:val="44"/>
          <w:szCs w:val="44"/>
        </w:rPr>
        <w:t>报  价  文  件（封面）</w:t>
      </w:r>
    </w:p>
    <w:p w14:paraId="6FC19B1A" w14:textId="77777777" w:rsidR="00940088" w:rsidRDefault="00940088">
      <w:pPr>
        <w:snapToGrid w:val="0"/>
        <w:spacing w:beforeLines="50" w:before="120" w:after="50"/>
        <w:rPr>
          <w:rFonts w:ascii="仿宋" w:eastAsia="仿宋" w:hAnsi="仿宋" w:cs="仿宋"/>
          <w:bCs/>
          <w:szCs w:val="20"/>
        </w:rPr>
      </w:pPr>
    </w:p>
    <w:p w14:paraId="71682C7A" w14:textId="77777777" w:rsidR="00940088" w:rsidRDefault="00940088">
      <w:pPr>
        <w:snapToGrid w:val="0"/>
        <w:spacing w:beforeLines="50" w:before="120" w:after="50"/>
        <w:rPr>
          <w:rFonts w:ascii="仿宋" w:eastAsia="仿宋" w:hAnsi="仿宋" w:cs="仿宋"/>
          <w:bCs/>
          <w:szCs w:val="20"/>
        </w:rPr>
      </w:pPr>
    </w:p>
    <w:p w14:paraId="447F4439" w14:textId="77777777" w:rsidR="00940088" w:rsidRDefault="0091104A">
      <w:pPr>
        <w:snapToGrid w:val="0"/>
        <w:spacing w:beforeLines="50" w:before="120" w:after="50"/>
        <w:ind w:firstLineChars="200" w:firstLine="640"/>
        <w:rPr>
          <w:rFonts w:ascii="仿宋" w:eastAsia="仿宋" w:hAnsi="仿宋" w:cs="仿宋"/>
          <w:bCs/>
          <w:sz w:val="32"/>
          <w:szCs w:val="32"/>
        </w:rPr>
      </w:pPr>
      <w:r>
        <w:rPr>
          <w:rFonts w:ascii="仿宋" w:eastAsia="仿宋" w:hAnsi="仿宋" w:cs="仿宋" w:hint="eastAsia"/>
          <w:bCs/>
          <w:sz w:val="32"/>
          <w:szCs w:val="32"/>
        </w:rPr>
        <w:t>项目名称：[项目名称]</w:t>
      </w:r>
    </w:p>
    <w:p w14:paraId="61691AF1" w14:textId="77777777" w:rsidR="00940088" w:rsidRDefault="0091104A">
      <w:pPr>
        <w:snapToGrid w:val="0"/>
        <w:spacing w:beforeLines="50" w:before="120" w:after="50"/>
        <w:ind w:firstLineChars="200" w:firstLine="640"/>
        <w:rPr>
          <w:rFonts w:ascii="仿宋" w:eastAsia="仿宋" w:hAnsi="仿宋" w:cs="仿宋"/>
          <w:bCs/>
          <w:sz w:val="32"/>
          <w:szCs w:val="32"/>
        </w:rPr>
      </w:pPr>
      <w:r>
        <w:rPr>
          <w:rFonts w:ascii="仿宋" w:eastAsia="仿宋" w:hAnsi="仿宋" w:cs="仿宋" w:hint="eastAsia"/>
          <w:bCs/>
          <w:sz w:val="32"/>
          <w:szCs w:val="32"/>
        </w:rPr>
        <w:t>项目编号：[项目编号]</w:t>
      </w:r>
    </w:p>
    <w:p w14:paraId="183B8065" w14:textId="77777777" w:rsidR="00940088" w:rsidRDefault="0091104A">
      <w:pPr>
        <w:snapToGrid w:val="0"/>
        <w:spacing w:beforeLines="50" w:before="120" w:after="50"/>
        <w:ind w:firstLineChars="200" w:firstLine="640"/>
        <w:rPr>
          <w:rFonts w:ascii="仿宋" w:eastAsia="仿宋" w:hAnsi="仿宋" w:cs="仿宋"/>
          <w:bCs/>
          <w:sz w:val="32"/>
          <w:szCs w:val="32"/>
        </w:rPr>
      </w:pPr>
      <w:proofErr w:type="gramStart"/>
      <w:r>
        <w:rPr>
          <w:rFonts w:ascii="仿宋" w:eastAsia="仿宋" w:hAnsi="仿宋" w:cs="仿宋" w:hint="eastAsia"/>
          <w:bCs/>
          <w:sz w:val="32"/>
          <w:szCs w:val="32"/>
        </w:rPr>
        <w:t>所竞分</w:t>
      </w:r>
      <w:proofErr w:type="gramEnd"/>
      <w:r>
        <w:rPr>
          <w:rFonts w:ascii="仿宋" w:eastAsia="仿宋" w:hAnsi="仿宋" w:cs="仿宋" w:hint="eastAsia"/>
          <w:bCs/>
          <w:sz w:val="32"/>
          <w:szCs w:val="32"/>
        </w:rPr>
        <w:t>标（如有则填写，无分标时填写“无”或者留空）：</w:t>
      </w:r>
    </w:p>
    <w:p w14:paraId="3DB96B4C" w14:textId="77777777" w:rsidR="00940088" w:rsidRDefault="0091104A">
      <w:pPr>
        <w:snapToGrid w:val="0"/>
        <w:spacing w:beforeLines="50" w:before="120" w:after="50"/>
        <w:ind w:firstLineChars="200" w:firstLine="640"/>
        <w:rPr>
          <w:rFonts w:ascii="仿宋" w:eastAsia="仿宋" w:hAnsi="仿宋" w:cs="仿宋"/>
          <w:bCs/>
          <w:sz w:val="32"/>
          <w:szCs w:val="32"/>
        </w:rPr>
      </w:pPr>
      <w:r>
        <w:rPr>
          <w:rFonts w:ascii="仿宋" w:eastAsia="仿宋" w:hAnsi="仿宋" w:cs="仿宋" w:hint="eastAsia"/>
          <w:bCs/>
          <w:sz w:val="32"/>
          <w:szCs w:val="32"/>
        </w:rPr>
        <w:t>供应商名称：</w:t>
      </w:r>
    </w:p>
    <w:p w14:paraId="0D561CD4" w14:textId="77777777" w:rsidR="00940088" w:rsidRDefault="0091104A">
      <w:pPr>
        <w:snapToGrid w:val="0"/>
        <w:spacing w:beforeLines="50" w:before="120" w:after="50"/>
        <w:ind w:firstLineChars="200" w:firstLine="640"/>
        <w:rPr>
          <w:rFonts w:ascii="仿宋" w:eastAsia="仿宋" w:hAnsi="仿宋" w:cs="仿宋"/>
          <w:bCs/>
          <w:sz w:val="32"/>
          <w:szCs w:val="32"/>
        </w:rPr>
      </w:pPr>
      <w:r>
        <w:rPr>
          <w:rFonts w:ascii="仿宋" w:eastAsia="仿宋" w:hAnsi="仿宋" w:cs="仿宋" w:hint="eastAsia"/>
          <w:bCs/>
          <w:sz w:val="32"/>
          <w:szCs w:val="32"/>
        </w:rPr>
        <w:t>供应商地址：</w:t>
      </w:r>
    </w:p>
    <w:p w14:paraId="3B9C98CE" w14:textId="77777777" w:rsidR="00940088" w:rsidRDefault="00940088">
      <w:pPr>
        <w:pStyle w:val="a4"/>
        <w:snapToGrid w:val="0"/>
        <w:spacing w:before="50" w:after="50"/>
        <w:ind w:firstLineChars="225" w:firstLine="720"/>
        <w:rPr>
          <w:rFonts w:ascii="仿宋" w:eastAsia="仿宋" w:hAnsi="仿宋" w:cs="仿宋"/>
          <w:bCs/>
          <w:sz w:val="32"/>
          <w:szCs w:val="32"/>
        </w:rPr>
      </w:pPr>
    </w:p>
    <w:p w14:paraId="019EDBA0" w14:textId="77777777" w:rsidR="00940088" w:rsidRDefault="00940088">
      <w:pPr>
        <w:pStyle w:val="a4"/>
        <w:snapToGrid w:val="0"/>
        <w:spacing w:before="50" w:after="50"/>
        <w:ind w:firstLineChars="400" w:firstLine="1280"/>
        <w:rPr>
          <w:rFonts w:ascii="仿宋" w:eastAsia="仿宋" w:hAnsi="仿宋" w:cs="仿宋"/>
          <w:bCs/>
          <w:sz w:val="32"/>
          <w:szCs w:val="32"/>
        </w:rPr>
      </w:pPr>
    </w:p>
    <w:p w14:paraId="465C32DC" w14:textId="77777777" w:rsidR="00940088" w:rsidRDefault="0091104A">
      <w:pPr>
        <w:snapToGrid w:val="0"/>
        <w:spacing w:beforeLines="50" w:before="120" w:after="50"/>
        <w:jc w:val="center"/>
        <w:rPr>
          <w:rFonts w:ascii="仿宋" w:eastAsia="仿宋" w:hAnsi="仿宋" w:cs="仿宋"/>
          <w:sz w:val="32"/>
          <w:szCs w:val="32"/>
        </w:rPr>
      </w:pPr>
      <w:r>
        <w:rPr>
          <w:rFonts w:ascii="仿宋" w:eastAsia="仿宋" w:hAnsi="仿宋" w:cs="仿宋" w:hint="eastAsia"/>
          <w:sz w:val="32"/>
          <w:szCs w:val="32"/>
        </w:rPr>
        <w:t>年    月    日</w:t>
      </w:r>
    </w:p>
    <w:p w14:paraId="5A18026E" w14:textId="77777777" w:rsidR="00940088" w:rsidRDefault="0091104A">
      <w:pPr>
        <w:snapToGrid w:val="0"/>
        <w:spacing w:beforeLines="50" w:before="120" w:after="50" w:line="400" w:lineRule="exact"/>
        <w:jc w:val="center"/>
        <w:rPr>
          <w:rFonts w:ascii="仿宋" w:eastAsia="仿宋" w:hAnsi="仿宋" w:cs="仿宋"/>
          <w:b/>
          <w:bCs/>
          <w:sz w:val="32"/>
          <w:szCs w:val="32"/>
        </w:rPr>
      </w:pPr>
      <w:r>
        <w:rPr>
          <w:rFonts w:ascii="仿宋" w:eastAsia="仿宋" w:hAnsi="仿宋" w:cs="仿宋" w:hint="eastAsia"/>
        </w:rPr>
        <w:br w:type="page"/>
      </w:r>
      <w:r>
        <w:rPr>
          <w:rFonts w:ascii="仿宋" w:eastAsia="仿宋" w:hAnsi="仿宋" w:cs="仿宋" w:hint="eastAsia"/>
          <w:b/>
          <w:bCs/>
          <w:sz w:val="32"/>
          <w:szCs w:val="32"/>
        </w:rPr>
        <w:lastRenderedPageBreak/>
        <w:t>报价文件目录</w:t>
      </w:r>
    </w:p>
    <w:p w14:paraId="66221977" w14:textId="77777777" w:rsidR="00940088" w:rsidRDefault="00940088">
      <w:pPr>
        <w:rPr>
          <w:rFonts w:ascii="仿宋" w:eastAsia="仿宋" w:hAnsi="仿宋" w:cs="仿宋"/>
        </w:rPr>
      </w:pPr>
    </w:p>
    <w:p w14:paraId="4537CC76" w14:textId="77777777" w:rsidR="00940088" w:rsidRDefault="0091104A">
      <w:pPr>
        <w:rPr>
          <w:rFonts w:ascii="仿宋" w:eastAsia="仿宋" w:hAnsi="仿宋" w:cs="仿宋"/>
          <w:kern w:val="0"/>
        </w:rPr>
      </w:pPr>
      <w:r>
        <w:rPr>
          <w:rFonts w:ascii="仿宋" w:eastAsia="仿宋" w:hAnsi="仿宋" w:cs="仿宋" w:hint="eastAsia"/>
          <w:kern w:val="0"/>
        </w:rPr>
        <w:t>一、响应函……</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08ABA9BB" w14:textId="77777777" w:rsidR="00940088" w:rsidRDefault="0091104A">
      <w:pPr>
        <w:rPr>
          <w:rFonts w:ascii="仿宋" w:eastAsia="仿宋" w:hAnsi="仿宋" w:cs="仿宋"/>
          <w:kern w:val="0"/>
        </w:rPr>
      </w:pPr>
      <w:r>
        <w:rPr>
          <w:rFonts w:ascii="仿宋" w:eastAsia="仿宋" w:hAnsi="仿宋" w:cs="仿宋" w:hint="eastAsia"/>
          <w:kern w:val="0"/>
        </w:rPr>
        <w:t>二、响应报价表……</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3C9B1CC3" w14:textId="77777777" w:rsidR="00940088" w:rsidRDefault="00940088">
      <w:pPr>
        <w:rPr>
          <w:rFonts w:ascii="仿宋" w:eastAsia="仿宋" w:hAnsi="仿宋" w:cs="仿宋"/>
          <w:kern w:val="0"/>
        </w:rPr>
      </w:pPr>
    </w:p>
    <w:p w14:paraId="25AB36AA" w14:textId="77777777" w:rsidR="00940088" w:rsidRDefault="0091104A">
      <w:pPr>
        <w:snapToGrid w:val="0"/>
        <w:spacing w:beforeLines="50" w:before="120" w:after="50"/>
        <w:ind w:left="142" w:firstLineChars="200" w:firstLine="480"/>
        <w:jc w:val="left"/>
        <w:rPr>
          <w:rFonts w:ascii="仿宋" w:eastAsia="仿宋" w:hAnsi="仿宋" w:cs="仿宋"/>
        </w:rPr>
      </w:pPr>
      <w:r>
        <w:rPr>
          <w:rFonts w:ascii="仿宋" w:eastAsia="仿宋" w:hAnsi="仿宋" w:cs="仿宋" w:hint="eastAsia"/>
        </w:rPr>
        <w:br w:type="page"/>
      </w:r>
      <w:r>
        <w:rPr>
          <w:rFonts w:ascii="仿宋" w:eastAsia="仿宋" w:hAnsi="仿宋" w:cs="仿宋" w:hint="eastAsia"/>
          <w:b/>
          <w:bCs/>
          <w:sz w:val="32"/>
          <w:szCs w:val="32"/>
        </w:rPr>
        <w:lastRenderedPageBreak/>
        <w:t>一、响应函</w:t>
      </w:r>
    </w:p>
    <w:p w14:paraId="345CD8B9" w14:textId="77777777" w:rsidR="00940088" w:rsidRDefault="0091104A">
      <w:pPr>
        <w:pStyle w:val="a9"/>
        <w:spacing w:line="500" w:lineRule="exact"/>
        <w:jc w:val="center"/>
        <w:rPr>
          <w:rFonts w:ascii="仿宋" w:eastAsia="仿宋" w:hAnsi="仿宋" w:cs="仿宋"/>
          <w:b/>
          <w:bCs/>
          <w:sz w:val="30"/>
          <w:szCs w:val="30"/>
        </w:rPr>
      </w:pPr>
      <w:r>
        <w:rPr>
          <w:rFonts w:ascii="仿宋" w:eastAsia="仿宋" w:hAnsi="仿宋" w:cs="仿宋" w:hint="eastAsia"/>
          <w:b/>
          <w:bCs/>
          <w:sz w:val="30"/>
          <w:szCs w:val="30"/>
        </w:rPr>
        <w:t>响应函</w:t>
      </w:r>
    </w:p>
    <w:p w14:paraId="68F2F730" w14:textId="77777777" w:rsidR="00940088" w:rsidRDefault="0091104A">
      <w:pPr>
        <w:pStyle w:val="a9"/>
        <w:rPr>
          <w:rFonts w:ascii="仿宋" w:eastAsia="仿宋" w:hAnsi="仿宋" w:cs="仿宋"/>
          <w:sz w:val="24"/>
          <w:szCs w:val="24"/>
        </w:rPr>
      </w:pPr>
      <w:r>
        <w:rPr>
          <w:rFonts w:ascii="仿宋" w:eastAsia="仿宋" w:hAnsi="仿宋" w:cs="仿宋" w:hint="eastAsia"/>
          <w:sz w:val="24"/>
          <w:szCs w:val="24"/>
        </w:rPr>
        <w:t>致：</w:t>
      </w:r>
      <w:r>
        <w:rPr>
          <w:rFonts w:ascii="仿宋" w:eastAsia="仿宋" w:hAnsi="仿宋" w:cs="仿宋" w:hint="eastAsia"/>
          <w:sz w:val="24"/>
          <w:szCs w:val="24"/>
          <w:u w:val="single"/>
        </w:rPr>
        <w:t xml:space="preserve"> </w:t>
      </w:r>
      <w:bookmarkStart w:id="108" w:name="PO_3000001868_PM031_4"/>
      <w:r>
        <w:rPr>
          <w:rFonts w:ascii="仿宋" w:eastAsia="仿宋" w:hAnsi="仿宋" w:cs="仿宋" w:hint="eastAsia"/>
          <w:sz w:val="24"/>
          <w:szCs w:val="24"/>
          <w:u w:val="single"/>
        </w:rPr>
        <w:t>[采购组织机构]</w:t>
      </w:r>
      <w:bookmarkEnd w:id="108"/>
      <w:r>
        <w:rPr>
          <w:rFonts w:ascii="仿宋" w:eastAsia="仿宋" w:hAnsi="仿宋" w:cs="仿宋" w:hint="eastAsia"/>
          <w:sz w:val="24"/>
          <w:szCs w:val="24"/>
          <w:u w:val="single"/>
        </w:rPr>
        <w:t xml:space="preserve"> </w:t>
      </w:r>
    </w:p>
    <w:p w14:paraId="4C01DF4D" w14:textId="77777777" w:rsidR="00940088" w:rsidRDefault="0091104A">
      <w:pPr>
        <w:pStyle w:val="a9"/>
        <w:ind w:firstLineChars="200" w:firstLine="480"/>
        <w:rPr>
          <w:rFonts w:ascii="仿宋" w:eastAsia="仿宋" w:hAnsi="仿宋" w:cs="仿宋"/>
          <w:sz w:val="24"/>
          <w:szCs w:val="24"/>
        </w:rPr>
      </w:pPr>
      <w:r>
        <w:rPr>
          <w:rFonts w:ascii="仿宋" w:eastAsia="仿宋" w:hAnsi="仿宋" w:cs="仿宋" w:hint="eastAsia"/>
          <w:sz w:val="24"/>
          <w:szCs w:val="24"/>
        </w:rPr>
        <w:t>我方已仔细阅读了贵方组织的</w:t>
      </w:r>
      <w:r>
        <w:rPr>
          <w:rFonts w:ascii="仿宋" w:eastAsia="仿宋" w:hAnsi="仿宋" w:cs="仿宋" w:hint="eastAsia"/>
          <w:sz w:val="24"/>
          <w:szCs w:val="24"/>
          <w:u w:val="single"/>
        </w:rPr>
        <w:t xml:space="preserve"> </w:t>
      </w:r>
      <w:bookmarkStart w:id="109" w:name="PO_3000001868_PM002_10"/>
      <w:r>
        <w:rPr>
          <w:rFonts w:ascii="仿宋" w:eastAsia="仿宋" w:hAnsi="仿宋" w:cs="仿宋" w:hint="eastAsia"/>
          <w:sz w:val="24"/>
          <w:szCs w:val="24"/>
          <w:u w:val="single"/>
        </w:rPr>
        <w:t>[项目名称]</w:t>
      </w:r>
      <w:bookmarkEnd w:id="109"/>
      <w:r>
        <w:rPr>
          <w:rFonts w:ascii="仿宋" w:eastAsia="仿宋" w:hAnsi="仿宋" w:cs="仿宋" w:hint="eastAsia"/>
          <w:sz w:val="24"/>
          <w:szCs w:val="24"/>
          <w:u w:val="single"/>
        </w:rPr>
        <w:t xml:space="preserve">  </w:t>
      </w:r>
      <w:r>
        <w:rPr>
          <w:rFonts w:ascii="仿宋" w:eastAsia="仿宋" w:hAnsi="仿宋" w:cs="仿宋" w:hint="eastAsia"/>
          <w:sz w:val="24"/>
          <w:szCs w:val="24"/>
        </w:rPr>
        <w:t>项目（项目编号：</w:t>
      </w:r>
      <w:r>
        <w:rPr>
          <w:rFonts w:ascii="仿宋" w:eastAsia="仿宋" w:hAnsi="仿宋" w:cs="仿宋" w:hint="eastAsia"/>
          <w:sz w:val="24"/>
          <w:szCs w:val="24"/>
          <w:u w:val="single"/>
        </w:rPr>
        <w:t xml:space="preserve">  </w:t>
      </w:r>
      <w:bookmarkStart w:id="110" w:name="PO_3000001868_PM001_10"/>
      <w:r>
        <w:rPr>
          <w:rFonts w:ascii="仿宋" w:eastAsia="仿宋" w:hAnsi="仿宋" w:cs="仿宋" w:hint="eastAsia"/>
          <w:sz w:val="24"/>
          <w:szCs w:val="24"/>
          <w:u w:val="single"/>
        </w:rPr>
        <w:t>[项目编号]</w:t>
      </w:r>
      <w:bookmarkEnd w:id="110"/>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）的竞争性磋商采购文件的全部内容，现正式递交下述文件参加贵方组织的本次政府采购活动： </w:t>
      </w:r>
    </w:p>
    <w:p w14:paraId="7EE07844" w14:textId="77777777" w:rsidR="00940088" w:rsidRDefault="0091104A">
      <w:pPr>
        <w:pStyle w:val="a9"/>
        <w:ind w:firstLineChars="200" w:firstLine="480"/>
        <w:rPr>
          <w:rFonts w:ascii="仿宋" w:eastAsia="仿宋" w:hAnsi="仿宋" w:cs="仿宋"/>
          <w:sz w:val="24"/>
          <w:szCs w:val="24"/>
        </w:rPr>
      </w:pPr>
      <w:r>
        <w:rPr>
          <w:rFonts w:ascii="仿宋" w:eastAsia="仿宋" w:hAnsi="仿宋" w:cs="仿宋" w:hint="eastAsia"/>
          <w:sz w:val="24"/>
          <w:szCs w:val="24"/>
        </w:rPr>
        <w:t>一、首次报价文件电子版</w:t>
      </w:r>
      <w:r>
        <w:rPr>
          <w:rFonts w:ascii="仿宋" w:eastAsia="仿宋" w:hAnsi="仿宋" w:cs="仿宋" w:hint="eastAsia"/>
          <w:sz w:val="24"/>
          <w:szCs w:val="24"/>
          <w:u w:val="single"/>
        </w:rPr>
        <w:t xml:space="preserve">   </w:t>
      </w:r>
      <w:r>
        <w:rPr>
          <w:rFonts w:ascii="仿宋" w:eastAsia="仿宋" w:hAnsi="仿宋" w:cs="仿宋" w:hint="eastAsia"/>
          <w:sz w:val="24"/>
          <w:szCs w:val="24"/>
        </w:rPr>
        <w:t>份（包含按“第三章 供应商须知”提交的全部文件）；</w:t>
      </w:r>
    </w:p>
    <w:p w14:paraId="0472CD1B" w14:textId="77777777" w:rsidR="00940088" w:rsidRDefault="0091104A">
      <w:pPr>
        <w:pStyle w:val="a9"/>
        <w:ind w:firstLineChars="200" w:firstLine="480"/>
        <w:rPr>
          <w:rFonts w:ascii="仿宋" w:eastAsia="仿宋" w:hAnsi="仿宋" w:cs="仿宋"/>
          <w:sz w:val="24"/>
          <w:szCs w:val="24"/>
        </w:rPr>
      </w:pPr>
      <w:r>
        <w:rPr>
          <w:rFonts w:ascii="仿宋" w:eastAsia="仿宋" w:hAnsi="仿宋" w:cs="仿宋" w:hint="eastAsia"/>
          <w:sz w:val="24"/>
          <w:szCs w:val="24"/>
        </w:rPr>
        <w:t>二、技术文件电子版</w:t>
      </w:r>
      <w:r>
        <w:rPr>
          <w:rFonts w:ascii="仿宋" w:eastAsia="仿宋" w:hAnsi="仿宋" w:cs="仿宋" w:hint="eastAsia"/>
          <w:sz w:val="24"/>
          <w:szCs w:val="24"/>
          <w:u w:val="single"/>
        </w:rPr>
        <w:t xml:space="preserve">   </w:t>
      </w:r>
      <w:r>
        <w:rPr>
          <w:rFonts w:ascii="仿宋" w:eastAsia="仿宋" w:hAnsi="仿宋" w:cs="仿宋" w:hint="eastAsia"/>
          <w:sz w:val="24"/>
          <w:szCs w:val="24"/>
        </w:rPr>
        <w:t>份（包含按“第三章 供应商须知”提交的全部文件）；商务文件电子版</w:t>
      </w:r>
      <w:r>
        <w:rPr>
          <w:rFonts w:ascii="仿宋" w:eastAsia="仿宋" w:hAnsi="仿宋" w:cs="仿宋" w:hint="eastAsia"/>
          <w:sz w:val="24"/>
          <w:szCs w:val="24"/>
          <w:u w:val="single"/>
        </w:rPr>
        <w:t xml:space="preserve">   </w:t>
      </w:r>
      <w:r>
        <w:rPr>
          <w:rFonts w:ascii="仿宋" w:eastAsia="仿宋" w:hAnsi="仿宋" w:cs="仿宋" w:hint="eastAsia"/>
          <w:sz w:val="24"/>
          <w:szCs w:val="24"/>
        </w:rPr>
        <w:t>份（包含按“第三章 供应商须知”提交的全部文件）；（商务技术文件已合并装订成册）；</w:t>
      </w:r>
    </w:p>
    <w:p w14:paraId="433336C9" w14:textId="77777777" w:rsidR="00940088" w:rsidRDefault="0091104A">
      <w:pPr>
        <w:pStyle w:val="a9"/>
        <w:ind w:firstLineChars="200" w:firstLine="480"/>
        <w:rPr>
          <w:rFonts w:ascii="仿宋" w:eastAsia="仿宋" w:hAnsi="仿宋" w:cs="仿宋"/>
          <w:sz w:val="24"/>
          <w:szCs w:val="24"/>
        </w:rPr>
      </w:pPr>
      <w:r>
        <w:rPr>
          <w:rFonts w:ascii="仿宋" w:eastAsia="仿宋" w:hAnsi="仿宋" w:cs="仿宋" w:hint="eastAsia"/>
          <w:sz w:val="24"/>
          <w:szCs w:val="24"/>
        </w:rPr>
        <w:t>三、资格证明文件电子版（包含按“第三章供应商须知”提交的全部文件）；</w:t>
      </w:r>
    </w:p>
    <w:p w14:paraId="1EC99CC8" w14:textId="77777777" w:rsidR="00940088" w:rsidRDefault="0091104A">
      <w:pPr>
        <w:pStyle w:val="a9"/>
        <w:ind w:firstLineChars="200" w:firstLine="480"/>
        <w:rPr>
          <w:rFonts w:ascii="仿宋" w:eastAsia="仿宋" w:hAnsi="仿宋" w:cs="仿宋"/>
          <w:sz w:val="24"/>
          <w:szCs w:val="24"/>
        </w:rPr>
      </w:pPr>
      <w:r>
        <w:rPr>
          <w:rFonts w:ascii="仿宋" w:eastAsia="仿宋" w:hAnsi="仿宋" w:cs="仿宋" w:hint="eastAsia"/>
          <w:sz w:val="24"/>
          <w:szCs w:val="24"/>
        </w:rPr>
        <w:t>据此函，</w:t>
      </w:r>
      <w:proofErr w:type="gramStart"/>
      <w:r>
        <w:rPr>
          <w:rFonts w:ascii="仿宋" w:eastAsia="仿宋" w:hAnsi="仿宋" w:cs="仿宋" w:hint="eastAsia"/>
          <w:sz w:val="24"/>
          <w:szCs w:val="24"/>
        </w:rPr>
        <w:t>签字人兹宣布</w:t>
      </w:r>
      <w:proofErr w:type="gramEnd"/>
      <w:r>
        <w:rPr>
          <w:rFonts w:ascii="仿宋" w:eastAsia="仿宋" w:hAnsi="仿宋" w:cs="仿宋" w:hint="eastAsia"/>
          <w:sz w:val="24"/>
          <w:szCs w:val="24"/>
        </w:rPr>
        <w:t>：</w:t>
      </w:r>
    </w:p>
    <w:p w14:paraId="37905D61"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1、我方愿意以（大写）人民币</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Pr>
          <w:rFonts w:ascii="仿宋" w:eastAsia="仿宋" w:hAnsi="仿宋" w:cs="仿宋" w:hint="eastAsia"/>
          <w:sz w:val="24"/>
          <w:szCs w:val="24"/>
          <w:u w:val="single"/>
        </w:rPr>
        <w:t xml:space="preserve">          </w:t>
      </w:r>
      <w:r>
        <w:rPr>
          <w:rFonts w:ascii="仿宋" w:eastAsia="仿宋" w:hAnsi="仿宋" w:cs="仿宋" w:hint="eastAsia"/>
          <w:sz w:val="24"/>
          <w:szCs w:val="24"/>
        </w:rPr>
        <w:t>元)的竞标总报价，服务时间（无分标时填写）：</w:t>
      </w:r>
      <w:r>
        <w:rPr>
          <w:rFonts w:ascii="仿宋" w:eastAsia="仿宋" w:hAnsi="仿宋" w:cs="仿宋" w:hint="eastAsia"/>
          <w:sz w:val="24"/>
          <w:szCs w:val="24"/>
          <w:u w:val="single"/>
        </w:rPr>
        <w:t xml:space="preserve">            </w:t>
      </w:r>
      <w:r>
        <w:rPr>
          <w:rFonts w:ascii="仿宋" w:eastAsia="仿宋" w:hAnsi="仿宋" w:cs="仿宋" w:hint="eastAsia"/>
          <w:sz w:val="24"/>
          <w:szCs w:val="24"/>
        </w:rPr>
        <w:t>，提供本项目竞争性磋商采购文件第二章“服务需求一览表”中相应的采购内容。</w:t>
      </w:r>
    </w:p>
    <w:p w14:paraId="385B18F9"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其中（有分标时填写）：</w:t>
      </w:r>
    </w:p>
    <w:p w14:paraId="19D9CDEB"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分标报价为（大写）人民币</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r>
        <w:rPr>
          <w:rFonts w:ascii="仿宋" w:eastAsia="仿宋" w:hAnsi="仿宋" w:cs="仿宋" w:hint="eastAsia"/>
          <w:sz w:val="24"/>
          <w:szCs w:val="24"/>
          <w:u w:val="single"/>
        </w:rPr>
        <w:t xml:space="preserve">           </w:t>
      </w:r>
      <w:r>
        <w:rPr>
          <w:rFonts w:ascii="仿宋" w:eastAsia="仿宋" w:hAnsi="仿宋" w:cs="仿宋" w:hint="eastAsia"/>
          <w:sz w:val="24"/>
          <w:szCs w:val="24"/>
        </w:rPr>
        <w:t>元)，服务时间：</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14:paraId="53BD7275"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分标报价为（大写）人民币</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r>
        <w:rPr>
          <w:rFonts w:ascii="仿宋" w:eastAsia="仿宋" w:hAnsi="仿宋" w:cs="仿宋" w:hint="eastAsia"/>
          <w:sz w:val="24"/>
          <w:szCs w:val="24"/>
          <w:u w:val="single"/>
        </w:rPr>
        <w:t xml:space="preserve">           </w:t>
      </w:r>
      <w:r>
        <w:rPr>
          <w:rFonts w:ascii="仿宋" w:eastAsia="仿宋" w:hAnsi="仿宋" w:cs="仿宋" w:hint="eastAsia"/>
          <w:sz w:val="24"/>
          <w:szCs w:val="24"/>
        </w:rPr>
        <w:t>元)，服务时间：</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14:paraId="25DCD44A"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w:t>
      </w:r>
    </w:p>
    <w:p w14:paraId="23C8CFEF"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2、我方同意自本项目竞争性磋商采购文件采购公告规定的递交响应文件截止时间起遵循本响应函，并承诺在“第三章 供应商须知”规定的响应有效期内不修改、撤销响应文件。</w:t>
      </w:r>
    </w:p>
    <w:p w14:paraId="69DDCE60"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3、我方在此声明，所递交的响应文件及有关资料内容完整、真实和准确。</w:t>
      </w:r>
    </w:p>
    <w:p w14:paraId="7D432ECF"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4、如本项目采购内容涉及须符合国家强制规定的，我方承诺我方本次竞标均符合国家有关强制规定。</w:t>
      </w:r>
    </w:p>
    <w:p w14:paraId="1567B7A8"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5、如我方成交，我方承诺在收到成交通知书后，在成交通知书规定的期限内，根据竞争性磋商采购文件、我方的响应文件及有关澄清承诺书的要求按第六章“合同文本”</w:t>
      </w:r>
      <w:r>
        <w:rPr>
          <w:rFonts w:ascii="仿宋" w:eastAsia="仿宋" w:hAnsi="仿宋" w:cs="仿宋" w:hint="eastAsia"/>
          <w:sz w:val="24"/>
          <w:szCs w:val="24"/>
        </w:rPr>
        <w:lastRenderedPageBreak/>
        <w:t>与采购人订立书面合同，并按照合同约定承担完成合同的责任和义务。</w:t>
      </w:r>
    </w:p>
    <w:p w14:paraId="46FD76A2"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6、我方已详细审核竞争性磋商采购文件，我方知道必须放弃提出含糊不清或误解问题的权利。</w:t>
      </w:r>
    </w:p>
    <w:p w14:paraId="04BCED16"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7、我方承诺满足竞争性磋商采购文件第六章“合同文本”的条款，承担完成合同的责任和义务。</w:t>
      </w:r>
    </w:p>
    <w:p w14:paraId="5EE01C5D"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8、我方同意应贵方要求提供与本次竞标有关的任何数据或资料。若贵方需要，我方愿意提供我方</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的一切承诺的证明材料。</w:t>
      </w:r>
    </w:p>
    <w:p w14:paraId="56ACFE8A"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9、我方完全理解贵方不一定接受响应报价最低的竞标人为成交供应商的行为。</w:t>
      </w:r>
    </w:p>
    <w:p w14:paraId="45ADDD68"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10、我方将严格遵守《中华人民共和国政府采购法》第七十七条的规定，</w:t>
      </w:r>
      <w:proofErr w:type="gramStart"/>
      <w:r>
        <w:rPr>
          <w:rFonts w:ascii="仿宋" w:eastAsia="仿宋" w:hAnsi="仿宋" w:cs="仿宋" w:hint="eastAsia"/>
          <w:sz w:val="24"/>
          <w:szCs w:val="24"/>
        </w:rPr>
        <w:t>即供应</w:t>
      </w:r>
      <w:proofErr w:type="gramEnd"/>
      <w:r>
        <w:rPr>
          <w:rFonts w:ascii="仿宋" w:eastAsia="仿宋" w:hAnsi="仿宋" w:cs="仿宋" w:hint="eastAsia"/>
          <w:sz w:val="24"/>
          <w:szCs w:val="24"/>
        </w:rPr>
        <w:t>商有下列情形之一的，处以采购金额千分之五以上千</w:t>
      </w:r>
      <w:proofErr w:type="gramStart"/>
      <w:r>
        <w:rPr>
          <w:rFonts w:ascii="仿宋" w:eastAsia="仿宋" w:hAnsi="仿宋" w:cs="仿宋" w:hint="eastAsia"/>
          <w:sz w:val="24"/>
          <w:szCs w:val="24"/>
        </w:rPr>
        <w:t>分之十</w:t>
      </w:r>
      <w:proofErr w:type="gramEnd"/>
      <w:r>
        <w:rPr>
          <w:rFonts w:ascii="仿宋" w:eastAsia="仿宋" w:hAnsi="仿宋" w:cs="仿宋" w:hint="eastAsia"/>
          <w:sz w:val="24"/>
          <w:szCs w:val="24"/>
        </w:rPr>
        <w:t>以下的罚款，列入不良行为记录名单，在一至三年内禁止参加政府采购活动，有违法所得的，并处没收违法所得，情节严重的，由工商行政管理机关吊销营业执照；构成犯罪的，依法追究刑事责任：</w:t>
      </w:r>
    </w:p>
    <w:p w14:paraId="3A13C07D"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（1）提供虚假材料谋取中标、成交的；</w:t>
      </w:r>
    </w:p>
    <w:p w14:paraId="22CC4FDB"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（2）采取不正当手段诋毁、排挤其他供应商的；</w:t>
      </w:r>
    </w:p>
    <w:p w14:paraId="1320533D"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（3）与采购人、其他供应商或者采购代理机构恶意串通的；</w:t>
      </w:r>
    </w:p>
    <w:p w14:paraId="5A25F3FF"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（4）向采购人、采购代理机构行贿或者提供其他不正当利益的；</w:t>
      </w:r>
    </w:p>
    <w:p w14:paraId="7D0E573F"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（5）在采购过程中与采购人进行协商磋商的；</w:t>
      </w:r>
    </w:p>
    <w:p w14:paraId="2A361562" w14:textId="77777777" w:rsidR="00940088" w:rsidRDefault="0091104A">
      <w:pPr>
        <w:pStyle w:val="a9"/>
        <w:ind w:firstLine="482"/>
        <w:rPr>
          <w:rFonts w:ascii="仿宋" w:eastAsia="仿宋" w:hAnsi="仿宋" w:cs="仿宋"/>
          <w:sz w:val="24"/>
          <w:szCs w:val="24"/>
        </w:rPr>
      </w:pPr>
      <w:r>
        <w:rPr>
          <w:rFonts w:ascii="仿宋" w:eastAsia="仿宋" w:hAnsi="仿宋" w:cs="仿宋" w:hint="eastAsia"/>
          <w:sz w:val="24"/>
          <w:szCs w:val="24"/>
        </w:rPr>
        <w:t>（6）拒绝有关部门监督检查或提供虚假情况的。</w:t>
      </w:r>
    </w:p>
    <w:p w14:paraId="77DF1010" w14:textId="77777777" w:rsidR="00940088" w:rsidRDefault="0091104A">
      <w:pPr>
        <w:pStyle w:val="a9"/>
        <w:ind w:firstLine="420"/>
        <w:rPr>
          <w:rFonts w:ascii="仿宋" w:eastAsia="仿宋" w:hAnsi="仿宋" w:cs="仿宋"/>
          <w:sz w:val="24"/>
          <w:szCs w:val="24"/>
        </w:rPr>
      </w:pPr>
      <w:r>
        <w:rPr>
          <w:rFonts w:ascii="仿宋" w:eastAsia="仿宋" w:hAnsi="仿宋" w:cs="仿宋" w:hint="eastAsia"/>
          <w:sz w:val="24"/>
          <w:szCs w:val="24"/>
        </w:rPr>
        <w:t>11.与本磋商有关的一切正式往来信函请寄：</w:t>
      </w:r>
      <w:r>
        <w:rPr>
          <w:rFonts w:ascii="仿宋" w:eastAsia="仿宋" w:hAnsi="仿宋" w:cs="仿宋" w:hint="eastAsia"/>
          <w:sz w:val="24"/>
          <w:szCs w:val="24"/>
          <w:u w:val="single"/>
        </w:rPr>
        <w:t xml:space="preserve"> </w:t>
      </w:r>
    </w:p>
    <w:p w14:paraId="4378303F" w14:textId="77777777" w:rsidR="00940088" w:rsidRDefault="0091104A">
      <w:pPr>
        <w:pStyle w:val="a9"/>
        <w:ind w:firstLine="420"/>
        <w:rPr>
          <w:rFonts w:ascii="仿宋" w:eastAsia="仿宋" w:hAnsi="仿宋" w:cs="仿宋"/>
          <w:sz w:val="24"/>
          <w:szCs w:val="24"/>
        </w:rPr>
      </w:pPr>
      <w:r>
        <w:rPr>
          <w:rFonts w:ascii="仿宋" w:eastAsia="仿宋" w:hAnsi="仿宋" w:cs="仿宋" w:hint="eastAsia"/>
          <w:sz w:val="24"/>
          <w:szCs w:val="24"/>
        </w:rPr>
        <w:t>地址：</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p>
    <w:p w14:paraId="74DFB33B" w14:textId="77777777" w:rsidR="00940088" w:rsidRDefault="0091104A">
      <w:pPr>
        <w:pStyle w:val="a9"/>
        <w:ind w:firstLine="420"/>
        <w:rPr>
          <w:rFonts w:ascii="仿宋" w:eastAsia="仿宋" w:hAnsi="仿宋" w:cs="仿宋"/>
          <w:sz w:val="24"/>
          <w:szCs w:val="24"/>
          <w:u w:val="single"/>
        </w:rPr>
      </w:pPr>
      <w:r>
        <w:rPr>
          <w:rFonts w:ascii="仿宋" w:eastAsia="仿宋" w:hAnsi="仿宋" w:cs="仿宋" w:hint="eastAsia"/>
          <w:sz w:val="24"/>
          <w:szCs w:val="24"/>
        </w:rPr>
        <w:t>电话：</w:t>
      </w:r>
      <w:r>
        <w:rPr>
          <w:rFonts w:ascii="仿宋" w:eastAsia="仿宋" w:hAnsi="仿宋" w:cs="仿宋" w:hint="eastAsia"/>
          <w:sz w:val="24"/>
          <w:szCs w:val="24"/>
          <w:u w:val="single"/>
        </w:rPr>
        <w:t xml:space="preserve">                                      　　　　　　　　　</w:t>
      </w:r>
    </w:p>
    <w:p w14:paraId="44EBD02D" w14:textId="77777777" w:rsidR="00940088" w:rsidRDefault="0091104A">
      <w:pPr>
        <w:pStyle w:val="a9"/>
        <w:ind w:firstLine="420"/>
        <w:rPr>
          <w:rFonts w:ascii="仿宋" w:eastAsia="仿宋" w:hAnsi="仿宋" w:cs="仿宋"/>
          <w:sz w:val="24"/>
          <w:szCs w:val="24"/>
        </w:rPr>
      </w:pPr>
      <w:r>
        <w:rPr>
          <w:rFonts w:ascii="仿宋" w:eastAsia="仿宋" w:hAnsi="仿宋" w:cs="仿宋" w:hint="eastAsia"/>
          <w:sz w:val="24"/>
          <w:szCs w:val="24"/>
        </w:rPr>
        <w:t>传真：</w:t>
      </w:r>
      <w:r>
        <w:rPr>
          <w:rFonts w:ascii="仿宋" w:eastAsia="仿宋" w:hAnsi="仿宋" w:cs="仿宋" w:hint="eastAsia"/>
          <w:sz w:val="24"/>
          <w:szCs w:val="24"/>
          <w:u w:val="single"/>
        </w:rPr>
        <w:t xml:space="preserve">　　　　　　　　　　　　　　　　　　　　　　　　　　　　</w:t>
      </w:r>
    </w:p>
    <w:p w14:paraId="259E1E00" w14:textId="77777777" w:rsidR="00940088" w:rsidRDefault="0091104A">
      <w:pPr>
        <w:pStyle w:val="a9"/>
        <w:ind w:firstLine="420"/>
        <w:rPr>
          <w:rFonts w:ascii="仿宋" w:eastAsia="仿宋" w:hAnsi="仿宋" w:cs="仿宋"/>
          <w:sz w:val="24"/>
          <w:szCs w:val="24"/>
          <w:u w:val="single"/>
        </w:rPr>
      </w:pPr>
      <w:r>
        <w:rPr>
          <w:rFonts w:ascii="仿宋" w:eastAsia="仿宋" w:hAnsi="仿宋" w:cs="仿宋" w:hint="eastAsia"/>
          <w:sz w:val="24"/>
          <w:szCs w:val="24"/>
        </w:rPr>
        <w:t>邮政编码：</w:t>
      </w:r>
      <w:r>
        <w:rPr>
          <w:rFonts w:ascii="仿宋" w:eastAsia="仿宋" w:hAnsi="仿宋" w:cs="仿宋" w:hint="eastAsia"/>
          <w:sz w:val="24"/>
          <w:szCs w:val="24"/>
          <w:u w:val="single"/>
        </w:rPr>
        <w:t xml:space="preserve">                                                    </w:t>
      </w:r>
    </w:p>
    <w:p w14:paraId="3DF19CB3" w14:textId="77777777" w:rsidR="00940088" w:rsidRDefault="0091104A">
      <w:pPr>
        <w:pStyle w:val="a9"/>
        <w:ind w:firstLine="420"/>
        <w:rPr>
          <w:rFonts w:ascii="仿宋" w:eastAsia="仿宋" w:hAnsi="仿宋" w:cs="仿宋"/>
          <w:sz w:val="24"/>
          <w:szCs w:val="24"/>
          <w:u w:val="single"/>
        </w:rPr>
      </w:pPr>
      <w:r>
        <w:rPr>
          <w:rFonts w:ascii="仿宋" w:eastAsia="仿宋" w:hAnsi="仿宋" w:cs="仿宋" w:hint="eastAsia"/>
          <w:sz w:val="24"/>
          <w:szCs w:val="24"/>
        </w:rPr>
        <w:t>开户名称：</w:t>
      </w:r>
      <w:r>
        <w:rPr>
          <w:rFonts w:ascii="仿宋" w:eastAsia="仿宋" w:hAnsi="仿宋" w:cs="仿宋" w:hint="eastAsia"/>
          <w:sz w:val="24"/>
          <w:szCs w:val="24"/>
          <w:u w:val="single"/>
        </w:rPr>
        <w:t xml:space="preserve">                                                    </w:t>
      </w:r>
    </w:p>
    <w:p w14:paraId="7915496E" w14:textId="77777777" w:rsidR="00940088" w:rsidRDefault="0091104A">
      <w:pPr>
        <w:pStyle w:val="a9"/>
        <w:ind w:firstLine="420"/>
        <w:rPr>
          <w:rFonts w:ascii="仿宋" w:eastAsia="仿宋" w:hAnsi="仿宋" w:cs="仿宋"/>
          <w:sz w:val="24"/>
          <w:szCs w:val="24"/>
          <w:u w:val="single"/>
        </w:rPr>
      </w:pPr>
      <w:r>
        <w:rPr>
          <w:rFonts w:ascii="仿宋" w:eastAsia="仿宋" w:hAnsi="仿宋" w:cs="仿宋" w:hint="eastAsia"/>
          <w:sz w:val="24"/>
          <w:szCs w:val="24"/>
        </w:rPr>
        <w:t>开户银行：</w:t>
      </w:r>
      <w:r>
        <w:rPr>
          <w:rFonts w:ascii="仿宋" w:eastAsia="仿宋" w:hAnsi="仿宋" w:cs="仿宋" w:hint="eastAsia"/>
          <w:sz w:val="24"/>
          <w:szCs w:val="24"/>
          <w:u w:val="single"/>
        </w:rPr>
        <w:t xml:space="preserve">                                                    </w:t>
      </w:r>
    </w:p>
    <w:p w14:paraId="40AEE8F6" w14:textId="77777777" w:rsidR="00940088" w:rsidRDefault="0091104A">
      <w:pPr>
        <w:pStyle w:val="a9"/>
        <w:ind w:firstLine="420"/>
        <w:rPr>
          <w:rFonts w:ascii="仿宋" w:eastAsia="仿宋" w:hAnsi="仿宋" w:cs="仿宋"/>
          <w:sz w:val="24"/>
          <w:szCs w:val="24"/>
          <w:u w:val="single"/>
        </w:rPr>
      </w:pPr>
      <w:r>
        <w:rPr>
          <w:rFonts w:ascii="仿宋" w:eastAsia="仿宋" w:hAnsi="仿宋" w:cs="仿宋" w:hint="eastAsia"/>
          <w:sz w:val="24"/>
          <w:szCs w:val="24"/>
        </w:rPr>
        <w:t>银行账号：</w:t>
      </w:r>
      <w:r>
        <w:rPr>
          <w:rFonts w:ascii="仿宋" w:eastAsia="仿宋" w:hAnsi="仿宋" w:cs="仿宋" w:hint="eastAsia"/>
          <w:sz w:val="24"/>
          <w:szCs w:val="24"/>
          <w:u w:val="single"/>
        </w:rPr>
        <w:t xml:space="preserve">                                                    </w:t>
      </w:r>
    </w:p>
    <w:p w14:paraId="112C03B5" w14:textId="77777777" w:rsidR="00940088" w:rsidRDefault="0091104A">
      <w:pPr>
        <w:pStyle w:val="20"/>
        <w:tabs>
          <w:tab w:val="left" w:pos="939"/>
        </w:tabs>
        <w:ind w:leftChars="67" w:left="161" w:firstLineChars="150" w:firstLine="360"/>
        <w:rPr>
          <w:rFonts w:ascii="仿宋" w:eastAsia="仿宋" w:hAnsi="仿宋" w:cs="仿宋"/>
        </w:rPr>
      </w:pPr>
      <w:r>
        <w:rPr>
          <w:rFonts w:ascii="仿宋" w:eastAsia="仿宋" w:hAnsi="仿宋" w:cs="仿宋" w:hint="eastAsia"/>
        </w:rPr>
        <w:t>特此承诺。</w:t>
      </w:r>
    </w:p>
    <w:p w14:paraId="6096DE2A" w14:textId="77777777" w:rsidR="00940088" w:rsidRDefault="00940088">
      <w:pPr>
        <w:jc w:val="left"/>
        <w:rPr>
          <w:rFonts w:ascii="仿宋" w:eastAsia="仿宋" w:hAnsi="仿宋" w:cs="仿宋"/>
        </w:rPr>
      </w:pPr>
    </w:p>
    <w:p w14:paraId="16D5DFEE" w14:textId="77777777" w:rsidR="00940088" w:rsidRDefault="0091104A">
      <w:pPr>
        <w:autoSpaceDE w:val="0"/>
        <w:autoSpaceDN w:val="0"/>
        <w:ind w:leftChars="1950" w:left="4920" w:hangingChars="100" w:hanging="240"/>
        <w:rPr>
          <w:rFonts w:ascii="仿宋" w:eastAsia="仿宋" w:hAnsi="仿宋" w:cs="仿宋"/>
          <w:kern w:val="0"/>
        </w:rPr>
      </w:pPr>
      <w:r>
        <w:rPr>
          <w:rFonts w:ascii="仿宋" w:eastAsia="仿宋" w:hAnsi="仿宋" w:cs="仿宋" w:hint="eastAsia"/>
          <w:kern w:val="0"/>
        </w:rPr>
        <w:t>供应商名称（电子签章）：</w:t>
      </w:r>
    </w:p>
    <w:p w14:paraId="25FC6BCE" w14:textId="77777777" w:rsidR="00940088" w:rsidRDefault="0091104A">
      <w:pPr>
        <w:autoSpaceDE w:val="0"/>
        <w:autoSpaceDN w:val="0"/>
        <w:ind w:firstLineChars="2700" w:firstLine="6480"/>
        <w:rPr>
          <w:rFonts w:ascii="仿宋" w:eastAsia="仿宋" w:hAnsi="仿宋" w:cs="仿宋"/>
          <w:kern w:val="0"/>
          <w:lang w:val="zh-CN"/>
        </w:rPr>
      </w:pPr>
      <w:r>
        <w:rPr>
          <w:rFonts w:ascii="仿宋" w:eastAsia="仿宋" w:hAnsi="仿宋" w:cs="仿宋" w:hint="eastAsia"/>
          <w:kern w:val="0"/>
          <w:lang w:val="zh-CN"/>
        </w:rPr>
        <w:t>日期：  年  月   日</w:t>
      </w:r>
    </w:p>
    <w:p w14:paraId="5FC0761B" w14:textId="77777777" w:rsidR="00940088" w:rsidRDefault="00940088">
      <w:pPr>
        <w:widowControl/>
        <w:jc w:val="left"/>
        <w:rPr>
          <w:rFonts w:ascii="仿宋" w:eastAsia="仿宋" w:hAnsi="仿宋" w:cs="仿宋"/>
          <w:kern w:val="0"/>
          <w:lang w:val="zh-CN"/>
        </w:rPr>
        <w:sectPr w:rsidR="00940088">
          <w:pgSz w:w="11911" w:h="16838"/>
          <w:pgMar w:top="1417" w:right="1417" w:bottom="1417" w:left="1417" w:header="720" w:footer="720" w:gutter="0"/>
          <w:cols w:space="720"/>
          <w:docGrid w:linePitch="1"/>
        </w:sectPr>
      </w:pPr>
    </w:p>
    <w:p w14:paraId="757FD374" w14:textId="77777777" w:rsidR="00940088" w:rsidRDefault="00940088">
      <w:pPr>
        <w:autoSpaceDE w:val="0"/>
        <w:autoSpaceDN w:val="0"/>
        <w:ind w:firstLineChars="2700" w:firstLine="6480"/>
        <w:rPr>
          <w:rFonts w:ascii="仿宋" w:eastAsia="仿宋" w:hAnsi="仿宋" w:cs="仿宋"/>
          <w:kern w:val="0"/>
          <w:lang w:val="zh-CN"/>
        </w:rPr>
      </w:pPr>
    </w:p>
    <w:p w14:paraId="43E00DB0" w14:textId="77777777" w:rsidR="00940088" w:rsidRDefault="0091104A">
      <w:pPr>
        <w:spacing w:line="520" w:lineRule="exact"/>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二、响应报价表</w:t>
      </w:r>
    </w:p>
    <w:p w14:paraId="0579FF38" w14:textId="77777777" w:rsidR="00940088" w:rsidRDefault="0091104A">
      <w:pPr>
        <w:snapToGrid w:val="0"/>
        <w:spacing w:before="50" w:after="50"/>
        <w:jc w:val="center"/>
        <w:rPr>
          <w:rFonts w:ascii="仿宋" w:eastAsia="仿宋" w:hAnsi="仿宋" w:cs="仿宋"/>
          <w:b/>
          <w:bCs/>
          <w:sz w:val="40"/>
          <w:szCs w:val="40"/>
        </w:rPr>
      </w:pPr>
      <w:r>
        <w:rPr>
          <w:rFonts w:ascii="仿宋" w:eastAsia="仿宋" w:hAnsi="仿宋" w:cs="仿宋" w:hint="eastAsia"/>
          <w:b/>
          <w:bCs/>
          <w:sz w:val="40"/>
          <w:szCs w:val="40"/>
        </w:rPr>
        <w:t>响应报价表</w:t>
      </w:r>
    </w:p>
    <w:p w14:paraId="3440B87F" w14:textId="77777777" w:rsidR="00940088" w:rsidRDefault="0091104A">
      <w:pPr>
        <w:snapToGrid w:val="0"/>
        <w:spacing w:before="50" w:after="50"/>
        <w:rPr>
          <w:rFonts w:ascii="仿宋" w:eastAsia="仿宋" w:hAnsi="仿宋" w:cs="仿宋"/>
          <w:u w:val="single"/>
        </w:rPr>
      </w:pPr>
      <w:r>
        <w:rPr>
          <w:rFonts w:ascii="仿宋" w:eastAsia="仿宋" w:hAnsi="仿宋" w:cs="仿宋" w:hint="eastAsia"/>
        </w:rPr>
        <w:t>项目名称：</w:t>
      </w:r>
      <w:r>
        <w:rPr>
          <w:rFonts w:ascii="仿宋" w:eastAsia="仿宋" w:hAnsi="仿宋" w:cs="仿宋" w:hint="eastAsia"/>
          <w:u w:val="single"/>
        </w:rPr>
        <w:t xml:space="preserve">  </w:t>
      </w:r>
      <w:bookmarkStart w:id="111" w:name="PO_3000001868_PM002_11"/>
      <w:r>
        <w:rPr>
          <w:rFonts w:ascii="仿宋" w:eastAsia="仿宋" w:hAnsi="仿宋" w:cs="仿宋" w:hint="eastAsia"/>
          <w:u w:val="single"/>
        </w:rPr>
        <w:t>[项目名称]</w:t>
      </w:r>
      <w:bookmarkEnd w:id="111"/>
      <w:r>
        <w:rPr>
          <w:rFonts w:ascii="仿宋" w:eastAsia="仿宋" w:hAnsi="仿宋" w:cs="仿宋" w:hint="eastAsia"/>
          <w:u w:val="single"/>
        </w:rPr>
        <w:t xml:space="preserve"> </w:t>
      </w:r>
      <w:r>
        <w:rPr>
          <w:rFonts w:ascii="仿宋" w:eastAsia="仿宋" w:hAnsi="仿宋" w:cs="仿宋" w:hint="eastAsia"/>
        </w:rPr>
        <w:t xml:space="preserve">      项目编号：</w:t>
      </w:r>
      <w:r>
        <w:rPr>
          <w:rFonts w:ascii="仿宋" w:eastAsia="仿宋" w:hAnsi="仿宋" w:cs="仿宋" w:hint="eastAsia"/>
          <w:u w:val="single"/>
        </w:rPr>
        <w:t xml:space="preserve">  </w:t>
      </w:r>
      <w:bookmarkStart w:id="112" w:name="PO_3000001868_PM001_11"/>
      <w:r>
        <w:rPr>
          <w:rFonts w:ascii="仿宋" w:eastAsia="仿宋" w:hAnsi="仿宋" w:cs="仿宋" w:hint="eastAsia"/>
          <w:u w:val="single"/>
        </w:rPr>
        <w:t>[项目编号]</w:t>
      </w:r>
      <w:bookmarkEnd w:id="112"/>
      <w:r>
        <w:rPr>
          <w:rFonts w:ascii="仿宋" w:eastAsia="仿宋" w:hAnsi="仿宋" w:cs="仿宋" w:hint="eastAsia"/>
          <w:u w:val="single"/>
        </w:rPr>
        <w:t xml:space="preserve">  </w:t>
      </w:r>
      <w:r>
        <w:rPr>
          <w:rFonts w:ascii="仿宋" w:eastAsia="仿宋" w:hAnsi="仿宋" w:cs="仿宋" w:hint="eastAsia"/>
        </w:rPr>
        <w:t xml:space="preserve">        </w:t>
      </w:r>
    </w:p>
    <w:p w14:paraId="31F2BFF9" w14:textId="77777777" w:rsidR="00940088" w:rsidRDefault="0091104A">
      <w:pPr>
        <w:snapToGrid w:val="0"/>
        <w:spacing w:before="50" w:after="50"/>
        <w:rPr>
          <w:rFonts w:ascii="仿宋" w:eastAsia="仿宋" w:hAnsi="仿宋" w:cs="仿宋"/>
          <w:u w:val="single"/>
        </w:rPr>
      </w:pPr>
      <w:r>
        <w:rPr>
          <w:rFonts w:ascii="仿宋" w:eastAsia="仿宋" w:hAnsi="仿宋" w:cs="仿宋" w:hint="eastAsia"/>
        </w:rPr>
        <w:t>供应商名称：</w:t>
      </w:r>
      <w:r>
        <w:rPr>
          <w:rFonts w:ascii="仿宋" w:eastAsia="仿宋" w:hAnsi="仿宋" w:cs="仿宋" w:hint="eastAsia"/>
          <w:u w:val="single"/>
        </w:rPr>
        <w:t xml:space="preserve">                     </w:t>
      </w:r>
      <w:r>
        <w:rPr>
          <w:rFonts w:ascii="仿宋" w:eastAsia="仿宋" w:hAnsi="仿宋" w:cs="仿宋" w:hint="eastAs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1191"/>
        <w:gridCol w:w="1953"/>
        <w:gridCol w:w="1022"/>
        <w:gridCol w:w="1193"/>
        <w:gridCol w:w="1434"/>
        <w:gridCol w:w="905"/>
        <w:gridCol w:w="914"/>
      </w:tblGrid>
      <w:tr w:rsidR="00940088" w14:paraId="6A9BF3C5" w14:textId="77777777">
        <w:trPr>
          <w:cantSplit/>
          <w:trHeight w:val="733"/>
          <w:jc w:val="center"/>
        </w:trPr>
        <w:tc>
          <w:tcPr>
            <w:tcW w:w="677" w:type="dxa"/>
            <w:tcBorders>
              <w:top w:val="single" w:sz="4" w:space="0" w:color="auto"/>
              <w:left w:val="single" w:sz="4" w:space="0" w:color="auto"/>
              <w:bottom w:val="single" w:sz="4" w:space="0" w:color="auto"/>
              <w:right w:val="single" w:sz="4" w:space="0" w:color="auto"/>
            </w:tcBorders>
            <w:vAlign w:val="center"/>
          </w:tcPr>
          <w:p w14:paraId="48BB7325" w14:textId="77777777" w:rsidR="00940088" w:rsidRDefault="0091104A">
            <w:pPr>
              <w:rPr>
                <w:rFonts w:ascii="仿宋" w:eastAsia="仿宋" w:hAnsi="仿宋" w:cs="仿宋"/>
              </w:rPr>
            </w:pPr>
            <w:bookmarkStart w:id="113" w:name="_Toc80205942"/>
            <w:r>
              <w:rPr>
                <w:rFonts w:ascii="仿宋" w:eastAsia="仿宋" w:hAnsi="仿宋" w:cs="仿宋" w:hint="eastAsia"/>
              </w:rPr>
              <w:t>序号</w:t>
            </w:r>
          </w:p>
        </w:tc>
        <w:tc>
          <w:tcPr>
            <w:tcW w:w="1191" w:type="dxa"/>
            <w:tcBorders>
              <w:top w:val="single" w:sz="4" w:space="0" w:color="auto"/>
              <w:left w:val="single" w:sz="4" w:space="0" w:color="auto"/>
              <w:bottom w:val="single" w:sz="4" w:space="0" w:color="auto"/>
              <w:right w:val="single" w:sz="4" w:space="0" w:color="auto"/>
            </w:tcBorders>
            <w:vAlign w:val="center"/>
          </w:tcPr>
          <w:p w14:paraId="5A3D3B6A" w14:textId="77777777" w:rsidR="00940088" w:rsidRDefault="0091104A">
            <w:pPr>
              <w:rPr>
                <w:rFonts w:ascii="仿宋" w:eastAsia="仿宋" w:hAnsi="仿宋" w:cs="仿宋"/>
              </w:rPr>
            </w:pPr>
            <w:r>
              <w:rPr>
                <w:rFonts w:ascii="仿宋" w:eastAsia="仿宋" w:hAnsi="仿宋" w:cs="仿宋" w:hint="eastAsia"/>
              </w:rPr>
              <w:t>服务名称</w:t>
            </w:r>
          </w:p>
        </w:tc>
        <w:tc>
          <w:tcPr>
            <w:tcW w:w="1953" w:type="dxa"/>
            <w:tcBorders>
              <w:top w:val="single" w:sz="4" w:space="0" w:color="auto"/>
              <w:left w:val="single" w:sz="4" w:space="0" w:color="auto"/>
              <w:bottom w:val="single" w:sz="4" w:space="0" w:color="auto"/>
              <w:right w:val="single" w:sz="4" w:space="0" w:color="auto"/>
            </w:tcBorders>
            <w:vAlign w:val="center"/>
          </w:tcPr>
          <w:p w14:paraId="7A1D3DB3" w14:textId="77777777" w:rsidR="00940088" w:rsidRDefault="0091104A">
            <w:pPr>
              <w:jc w:val="center"/>
              <w:rPr>
                <w:rFonts w:ascii="仿宋" w:eastAsia="仿宋" w:hAnsi="仿宋" w:cs="仿宋"/>
              </w:rPr>
            </w:pPr>
            <w:r>
              <w:rPr>
                <w:rFonts w:ascii="仿宋" w:eastAsia="仿宋" w:hAnsi="仿宋" w:cs="仿宋" w:hint="eastAsia"/>
              </w:rPr>
              <w:t>具体服务内容</w:t>
            </w:r>
          </w:p>
        </w:tc>
        <w:tc>
          <w:tcPr>
            <w:tcW w:w="1022" w:type="dxa"/>
            <w:tcBorders>
              <w:top w:val="single" w:sz="4" w:space="0" w:color="auto"/>
              <w:left w:val="single" w:sz="4" w:space="0" w:color="auto"/>
              <w:bottom w:val="single" w:sz="4" w:space="0" w:color="auto"/>
              <w:right w:val="single" w:sz="4" w:space="0" w:color="auto"/>
            </w:tcBorders>
            <w:vAlign w:val="center"/>
          </w:tcPr>
          <w:p w14:paraId="4ED50752" w14:textId="77777777" w:rsidR="00940088" w:rsidRDefault="0091104A">
            <w:pPr>
              <w:jc w:val="center"/>
              <w:rPr>
                <w:rFonts w:ascii="仿宋" w:eastAsia="仿宋" w:hAnsi="仿宋" w:cs="仿宋"/>
              </w:rPr>
            </w:pPr>
            <w:r>
              <w:rPr>
                <w:rFonts w:ascii="仿宋" w:eastAsia="仿宋" w:hAnsi="仿宋" w:cs="仿宋" w:hint="eastAsia"/>
              </w:rPr>
              <w:t>数量①</w:t>
            </w:r>
          </w:p>
        </w:tc>
        <w:tc>
          <w:tcPr>
            <w:tcW w:w="1193" w:type="dxa"/>
            <w:tcBorders>
              <w:top w:val="single" w:sz="4" w:space="0" w:color="auto"/>
              <w:left w:val="single" w:sz="4" w:space="0" w:color="auto"/>
              <w:bottom w:val="single" w:sz="4" w:space="0" w:color="auto"/>
              <w:right w:val="single" w:sz="4" w:space="0" w:color="auto"/>
            </w:tcBorders>
            <w:vAlign w:val="center"/>
          </w:tcPr>
          <w:p w14:paraId="5D86A20A" w14:textId="77777777" w:rsidR="00940088" w:rsidRDefault="0091104A">
            <w:pPr>
              <w:jc w:val="center"/>
              <w:rPr>
                <w:rFonts w:ascii="仿宋" w:eastAsia="仿宋" w:hAnsi="仿宋" w:cs="仿宋"/>
              </w:rPr>
            </w:pPr>
            <w:r>
              <w:rPr>
                <w:rFonts w:ascii="仿宋" w:eastAsia="仿宋" w:hAnsi="仿宋" w:cs="仿宋" w:hint="eastAsia"/>
              </w:rPr>
              <w:t>单价(元)②</w:t>
            </w:r>
          </w:p>
        </w:tc>
        <w:tc>
          <w:tcPr>
            <w:tcW w:w="1434" w:type="dxa"/>
            <w:tcBorders>
              <w:top w:val="single" w:sz="4" w:space="0" w:color="auto"/>
              <w:left w:val="single" w:sz="4" w:space="0" w:color="auto"/>
              <w:bottom w:val="single" w:sz="4" w:space="0" w:color="auto"/>
              <w:right w:val="single" w:sz="4" w:space="0" w:color="auto"/>
            </w:tcBorders>
            <w:vAlign w:val="center"/>
          </w:tcPr>
          <w:p w14:paraId="11033DE4" w14:textId="77777777" w:rsidR="00940088" w:rsidRDefault="0091104A">
            <w:pPr>
              <w:jc w:val="center"/>
              <w:rPr>
                <w:rFonts w:ascii="仿宋" w:eastAsia="仿宋" w:hAnsi="仿宋" w:cs="仿宋"/>
              </w:rPr>
            </w:pPr>
            <w:r>
              <w:rPr>
                <w:rFonts w:ascii="仿宋" w:eastAsia="仿宋" w:hAnsi="仿宋" w:cs="仿宋" w:hint="eastAsia"/>
              </w:rPr>
              <w:t>单项合价（元）</w:t>
            </w:r>
          </w:p>
          <w:p w14:paraId="446A08A7" w14:textId="77777777" w:rsidR="00940088" w:rsidRDefault="0091104A">
            <w:pPr>
              <w:jc w:val="center"/>
              <w:rPr>
                <w:rFonts w:ascii="仿宋" w:eastAsia="仿宋" w:hAnsi="仿宋" w:cs="仿宋"/>
              </w:rPr>
            </w:pPr>
            <w:r>
              <w:rPr>
                <w:rFonts w:ascii="仿宋" w:eastAsia="仿宋" w:hAnsi="仿宋" w:cs="仿宋" w:hint="eastAsia"/>
              </w:rPr>
              <w:t>③＝①×②</w:t>
            </w:r>
          </w:p>
        </w:tc>
        <w:tc>
          <w:tcPr>
            <w:tcW w:w="905" w:type="dxa"/>
            <w:tcBorders>
              <w:top w:val="single" w:sz="4" w:space="0" w:color="auto"/>
              <w:left w:val="single" w:sz="4" w:space="0" w:color="auto"/>
              <w:bottom w:val="single" w:sz="4" w:space="0" w:color="auto"/>
              <w:right w:val="single" w:sz="4" w:space="0" w:color="auto"/>
            </w:tcBorders>
          </w:tcPr>
          <w:p w14:paraId="32DACAAE" w14:textId="77777777" w:rsidR="00940088" w:rsidRDefault="0091104A">
            <w:pPr>
              <w:jc w:val="center"/>
              <w:rPr>
                <w:rFonts w:ascii="仿宋" w:eastAsia="仿宋" w:hAnsi="仿宋" w:cs="仿宋"/>
              </w:rPr>
            </w:pPr>
            <w:r>
              <w:rPr>
                <w:rFonts w:ascii="仿宋" w:eastAsia="仿宋" w:hAnsi="仿宋" w:cs="仿宋" w:hint="eastAsia"/>
              </w:rPr>
              <w:t>服务时间</w:t>
            </w:r>
          </w:p>
        </w:tc>
        <w:tc>
          <w:tcPr>
            <w:tcW w:w="914" w:type="dxa"/>
            <w:tcBorders>
              <w:top w:val="single" w:sz="4" w:space="0" w:color="auto"/>
              <w:left w:val="single" w:sz="4" w:space="0" w:color="auto"/>
              <w:bottom w:val="single" w:sz="4" w:space="0" w:color="auto"/>
              <w:right w:val="single" w:sz="4" w:space="0" w:color="auto"/>
            </w:tcBorders>
            <w:vAlign w:val="center"/>
          </w:tcPr>
          <w:p w14:paraId="0E9E5127" w14:textId="77777777" w:rsidR="00940088" w:rsidRDefault="0091104A">
            <w:pPr>
              <w:rPr>
                <w:rFonts w:ascii="仿宋" w:eastAsia="仿宋" w:hAnsi="仿宋" w:cs="仿宋"/>
              </w:rPr>
            </w:pPr>
            <w:r>
              <w:rPr>
                <w:rFonts w:ascii="仿宋" w:eastAsia="仿宋" w:hAnsi="仿宋" w:cs="仿宋" w:hint="eastAsia"/>
              </w:rPr>
              <w:t>备注</w:t>
            </w:r>
          </w:p>
        </w:tc>
      </w:tr>
      <w:tr w:rsidR="00940088" w14:paraId="6D570D52" w14:textId="77777777">
        <w:trPr>
          <w:cantSplit/>
          <w:trHeight w:val="455"/>
          <w:jc w:val="center"/>
        </w:trPr>
        <w:tc>
          <w:tcPr>
            <w:tcW w:w="677" w:type="dxa"/>
            <w:tcBorders>
              <w:top w:val="single" w:sz="4" w:space="0" w:color="auto"/>
              <w:left w:val="single" w:sz="4" w:space="0" w:color="auto"/>
              <w:bottom w:val="single" w:sz="4" w:space="0" w:color="auto"/>
              <w:right w:val="single" w:sz="4" w:space="0" w:color="auto"/>
            </w:tcBorders>
            <w:vAlign w:val="center"/>
          </w:tcPr>
          <w:p w14:paraId="7BE3CC04" w14:textId="77777777" w:rsidR="00940088" w:rsidRDefault="0091104A">
            <w:pPr>
              <w:rPr>
                <w:rFonts w:ascii="仿宋" w:eastAsia="仿宋" w:hAnsi="仿宋" w:cs="仿宋"/>
              </w:rPr>
            </w:pPr>
            <w:r>
              <w:rPr>
                <w:rFonts w:ascii="仿宋" w:eastAsia="仿宋" w:hAnsi="仿宋" w:cs="仿宋" w:hint="eastAsia"/>
              </w:rPr>
              <w:t>1</w:t>
            </w:r>
          </w:p>
        </w:tc>
        <w:tc>
          <w:tcPr>
            <w:tcW w:w="1191" w:type="dxa"/>
            <w:tcBorders>
              <w:top w:val="single" w:sz="4" w:space="0" w:color="auto"/>
              <w:left w:val="single" w:sz="4" w:space="0" w:color="auto"/>
              <w:bottom w:val="single" w:sz="4" w:space="0" w:color="auto"/>
              <w:right w:val="single" w:sz="4" w:space="0" w:color="auto"/>
            </w:tcBorders>
            <w:vAlign w:val="center"/>
          </w:tcPr>
          <w:p w14:paraId="6D16B487" w14:textId="77777777" w:rsidR="00940088" w:rsidRDefault="00940088">
            <w:pPr>
              <w:rPr>
                <w:rFonts w:ascii="仿宋" w:eastAsia="仿宋" w:hAnsi="仿宋" w:cs="仿宋"/>
              </w:rPr>
            </w:pPr>
          </w:p>
        </w:tc>
        <w:tc>
          <w:tcPr>
            <w:tcW w:w="1953" w:type="dxa"/>
            <w:tcBorders>
              <w:top w:val="single" w:sz="4" w:space="0" w:color="auto"/>
              <w:left w:val="single" w:sz="4" w:space="0" w:color="auto"/>
              <w:bottom w:val="single" w:sz="4" w:space="0" w:color="auto"/>
              <w:right w:val="single" w:sz="4" w:space="0" w:color="auto"/>
            </w:tcBorders>
            <w:vAlign w:val="center"/>
          </w:tcPr>
          <w:p w14:paraId="1B18A1A5" w14:textId="77777777" w:rsidR="00940088" w:rsidRDefault="00940088">
            <w:pPr>
              <w:rPr>
                <w:rFonts w:ascii="仿宋" w:eastAsia="仿宋" w:hAnsi="仿宋" w:cs="仿宋"/>
              </w:rPr>
            </w:pPr>
          </w:p>
        </w:tc>
        <w:tc>
          <w:tcPr>
            <w:tcW w:w="1022" w:type="dxa"/>
            <w:tcBorders>
              <w:top w:val="single" w:sz="4" w:space="0" w:color="auto"/>
              <w:left w:val="single" w:sz="4" w:space="0" w:color="auto"/>
              <w:bottom w:val="single" w:sz="4" w:space="0" w:color="auto"/>
              <w:right w:val="single" w:sz="4" w:space="0" w:color="auto"/>
            </w:tcBorders>
            <w:vAlign w:val="center"/>
          </w:tcPr>
          <w:p w14:paraId="1AFE017F" w14:textId="77777777" w:rsidR="00940088" w:rsidRDefault="00940088">
            <w:pPr>
              <w:rPr>
                <w:rFonts w:ascii="仿宋" w:eastAsia="仿宋" w:hAnsi="仿宋" w:cs="仿宋"/>
              </w:rPr>
            </w:pPr>
          </w:p>
        </w:tc>
        <w:tc>
          <w:tcPr>
            <w:tcW w:w="1193" w:type="dxa"/>
            <w:tcBorders>
              <w:top w:val="single" w:sz="4" w:space="0" w:color="auto"/>
              <w:left w:val="single" w:sz="4" w:space="0" w:color="auto"/>
              <w:bottom w:val="single" w:sz="4" w:space="0" w:color="auto"/>
              <w:right w:val="single" w:sz="4" w:space="0" w:color="auto"/>
            </w:tcBorders>
            <w:vAlign w:val="center"/>
          </w:tcPr>
          <w:p w14:paraId="1D8C34B7" w14:textId="77777777" w:rsidR="00940088" w:rsidRDefault="00940088">
            <w:pPr>
              <w:rPr>
                <w:rFonts w:ascii="仿宋" w:eastAsia="仿宋" w:hAnsi="仿宋" w:cs="仿宋"/>
              </w:rPr>
            </w:pPr>
          </w:p>
        </w:tc>
        <w:tc>
          <w:tcPr>
            <w:tcW w:w="1434" w:type="dxa"/>
            <w:tcBorders>
              <w:top w:val="single" w:sz="4" w:space="0" w:color="auto"/>
              <w:left w:val="single" w:sz="4" w:space="0" w:color="auto"/>
              <w:bottom w:val="single" w:sz="4" w:space="0" w:color="auto"/>
              <w:right w:val="single" w:sz="4" w:space="0" w:color="auto"/>
            </w:tcBorders>
            <w:vAlign w:val="center"/>
          </w:tcPr>
          <w:p w14:paraId="26CF0036" w14:textId="77777777" w:rsidR="00940088" w:rsidRDefault="00940088">
            <w:pPr>
              <w:rPr>
                <w:rFonts w:ascii="仿宋" w:eastAsia="仿宋" w:hAnsi="仿宋" w:cs="仿宋"/>
              </w:rPr>
            </w:pPr>
          </w:p>
        </w:tc>
        <w:tc>
          <w:tcPr>
            <w:tcW w:w="905" w:type="dxa"/>
            <w:tcBorders>
              <w:top w:val="single" w:sz="4" w:space="0" w:color="auto"/>
              <w:left w:val="single" w:sz="4" w:space="0" w:color="auto"/>
              <w:bottom w:val="single" w:sz="4" w:space="0" w:color="auto"/>
              <w:right w:val="single" w:sz="4" w:space="0" w:color="auto"/>
            </w:tcBorders>
          </w:tcPr>
          <w:p w14:paraId="6E47E624" w14:textId="77777777" w:rsidR="00940088" w:rsidRDefault="00940088">
            <w:pPr>
              <w:rPr>
                <w:rFonts w:ascii="仿宋" w:eastAsia="仿宋" w:hAnsi="仿宋" w:cs="仿宋"/>
              </w:rPr>
            </w:pPr>
          </w:p>
        </w:tc>
        <w:tc>
          <w:tcPr>
            <w:tcW w:w="914" w:type="dxa"/>
            <w:tcBorders>
              <w:top w:val="single" w:sz="4" w:space="0" w:color="auto"/>
              <w:left w:val="single" w:sz="4" w:space="0" w:color="auto"/>
              <w:bottom w:val="single" w:sz="4" w:space="0" w:color="auto"/>
              <w:right w:val="single" w:sz="4" w:space="0" w:color="auto"/>
            </w:tcBorders>
            <w:vAlign w:val="center"/>
          </w:tcPr>
          <w:p w14:paraId="5754DAB4" w14:textId="77777777" w:rsidR="00940088" w:rsidRDefault="00940088">
            <w:pPr>
              <w:rPr>
                <w:rFonts w:ascii="仿宋" w:eastAsia="仿宋" w:hAnsi="仿宋" w:cs="仿宋"/>
              </w:rPr>
            </w:pPr>
          </w:p>
        </w:tc>
      </w:tr>
      <w:tr w:rsidR="00940088" w14:paraId="2F3BCDF5" w14:textId="77777777">
        <w:trPr>
          <w:cantSplit/>
          <w:trHeight w:val="461"/>
          <w:jc w:val="center"/>
        </w:trPr>
        <w:tc>
          <w:tcPr>
            <w:tcW w:w="677" w:type="dxa"/>
            <w:tcBorders>
              <w:top w:val="single" w:sz="4" w:space="0" w:color="auto"/>
              <w:left w:val="single" w:sz="4" w:space="0" w:color="auto"/>
              <w:bottom w:val="single" w:sz="4" w:space="0" w:color="auto"/>
              <w:right w:val="single" w:sz="4" w:space="0" w:color="auto"/>
            </w:tcBorders>
            <w:vAlign w:val="center"/>
          </w:tcPr>
          <w:p w14:paraId="3FA6EC23" w14:textId="77777777" w:rsidR="00940088" w:rsidRDefault="0091104A">
            <w:pPr>
              <w:rPr>
                <w:rFonts w:ascii="仿宋" w:eastAsia="仿宋" w:hAnsi="仿宋" w:cs="仿宋"/>
              </w:rPr>
            </w:pPr>
            <w:r>
              <w:rPr>
                <w:rFonts w:ascii="仿宋" w:eastAsia="仿宋" w:hAnsi="仿宋" w:cs="仿宋" w:hint="eastAsia"/>
              </w:rPr>
              <w:t>2</w:t>
            </w:r>
          </w:p>
        </w:tc>
        <w:tc>
          <w:tcPr>
            <w:tcW w:w="1191" w:type="dxa"/>
            <w:tcBorders>
              <w:top w:val="single" w:sz="4" w:space="0" w:color="auto"/>
              <w:left w:val="single" w:sz="4" w:space="0" w:color="auto"/>
              <w:bottom w:val="single" w:sz="4" w:space="0" w:color="auto"/>
              <w:right w:val="single" w:sz="4" w:space="0" w:color="auto"/>
            </w:tcBorders>
            <w:vAlign w:val="center"/>
          </w:tcPr>
          <w:p w14:paraId="01BDE38B" w14:textId="77777777" w:rsidR="00940088" w:rsidRDefault="00940088">
            <w:pPr>
              <w:rPr>
                <w:rFonts w:ascii="仿宋" w:eastAsia="仿宋" w:hAnsi="仿宋" w:cs="仿宋"/>
              </w:rPr>
            </w:pPr>
          </w:p>
        </w:tc>
        <w:tc>
          <w:tcPr>
            <w:tcW w:w="1953" w:type="dxa"/>
            <w:tcBorders>
              <w:top w:val="single" w:sz="4" w:space="0" w:color="auto"/>
              <w:left w:val="single" w:sz="4" w:space="0" w:color="auto"/>
              <w:bottom w:val="single" w:sz="4" w:space="0" w:color="auto"/>
              <w:right w:val="single" w:sz="4" w:space="0" w:color="auto"/>
            </w:tcBorders>
            <w:vAlign w:val="center"/>
          </w:tcPr>
          <w:p w14:paraId="6CCF0364" w14:textId="77777777" w:rsidR="00940088" w:rsidRDefault="00940088">
            <w:pPr>
              <w:rPr>
                <w:rFonts w:ascii="仿宋" w:eastAsia="仿宋" w:hAnsi="仿宋" w:cs="仿宋"/>
              </w:rPr>
            </w:pPr>
          </w:p>
        </w:tc>
        <w:tc>
          <w:tcPr>
            <w:tcW w:w="1022" w:type="dxa"/>
            <w:tcBorders>
              <w:top w:val="single" w:sz="4" w:space="0" w:color="auto"/>
              <w:left w:val="single" w:sz="4" w:space="0" w:color="auto"/>
              <w:bottom w:val="single" w:sz="4" w:space="0" w:color="auto"/>
              <w:right w:val="single" w:sz="4" w:space="0" w:color="auto"/>
            </w:tcBorders>
            <w:vAlign w:val="center"/>
          </w:tcPr>
          <w:p w14:paraId="5CC20080" w14:textId="77777777" w:rsidR="00940088" w:rsidRDefault="00940088">
            <w:pPr>
              <w:rPr>
                <w:rFonts w:ascii="仿宋" w:eastAsia="仿宋" w:hAnsi="仿宋" w:cs="仿宋"/>
              </w:rPr>
            </w:pPr>
          </w:p>
        </w:tc>
        <w:tc>
          <w:tcPr>
            <w:tcW w:w="1193" w:type="dxa"/>
            <w:tcBorders>
              <w:top w:val="single" w:sz="4" w:space="0" w:color="auto"/>
              <w:left w:val="single" w:sz="4" w:space="0" w:color="auto"/>
              <w:bottom w:val="single" w:sz="4" w:space="0" w:color="auto"/>
              <w:right w:val="single" w:sz="4" w:space="0" w:color="auto"/>
            </w:tcBorders>
            <w:vAlign w:val="center"/>
          </w:tcPr>
          <w:p w14:paraId="199A11EF" w14:textId="77777777" w:rsidR="00940088" w:rsidRDefault="00940088">
            <w:pPr>
              <w:rPr>
                <w:rFonts w:ascii="仿宋" w:eastAsia="仿宋" w:hAnsi="仿宋" w:cs="仿宋"/>
              </w:rPr>
            </w:pPr>
          </w:p>
        </w:tc>
        <w:tc>
          <w:tcPr>
            <w:tcW w:w="1434" w:type="dxa"/>
            <w:tcBorders>
              <w:top w:val="single" w:sz="4" w:space="0" w:color="auto"/>
              <w:left w:val="single" w:sz="4" w:space="0" w:color="auto"/>
              <w:bottom w:val="single" w:sz="4" w:space="0" w:color="auto"/>
              <w:right w:val="single" w:sz="4" w:space="0" w:color="auto"/>
            </w:tcBorders>
            <w:vAlign w:val="center"/>
          </w:tcPr>
          <w:p w14:paraId="46AEB2B9" w14:textId="77777777" w:rsidR="00940088" w:rsidRDefault="00940088">
            <w:pPr>
              <w:rPr>
                <w:rFonts w:ascii="仿宋" w:eastAsia="仿宋" w:hAnsi="仿宋" w:cs="仿宋"/>
              </w:rPr>
            </w:pPr>
          </w:p>
        </w:tc>
        <w:tc>
          <w:tcPr>
            <w:tcW w:w="905" w:type="dxa"/>
            <w:tcBorders>
              <w:top w:val="single" w:sz="4" w:space="0" w:color="auto"/>
              <w:left w:val="single" w:sz="4" w:space="0" w:color="auto"/>
              <w:bottom w:val="single" w:sz="4" w:space="0" w:color="auto"/>
              <w:right w:val="single" w:sz="4" w:space="0" w:color="auto"/>
            </w:tcBorders>
          </w:tcPr>
          <w:p w14:paraId="370B4630" w14:textId="77777777" w:rsidR="00940088" w:rsidRDefault="00940088">
            <w:pPr>
              <w:rPr>
                <w:rFonts w:ascii="仿宋" w:eastAsia="仿宋" w:hAnsi="仿宋" w:cs="仿宋"/>
              </w:rPr>
            </w:pPr>
          </w:p>
        </w:tc>
        <w:tc>
          <w:tcPr>
            <w:tcW w:w="914" w:type="dxa"/>
            <w:tcBorders>
              <w:top w:val="single" w:sz="4" w:space="0" w:color="auto"/>
              <w:left w:val="single" w:sz="4" w:space="0" w:color="auto"/>
              <w:bottom w:val="single" w:sz="4" w:space="0" w:color="auto"/>
              <w:right w:val="single" w:sz="4" w:space="0" w:color="auto"/>
            </w:tcBorders>
            <w:vAlign w:val="center"/>
          </w:tcPr>
          <w:p w14:paraId="46907741" w14:textId="77777777" w:rsidR="00940088" w:rsidRDefault="00940088">
            <w:pPr>
              <w:rPr>
                <w:rFonts w:ascii="仿宋" w:eastAsia="仿宋" w:hAnsi="仿宋" w:cs="仿宋"/>
              </w:rPr>
            </w:pPr>
          </w:p>
        </w:tc>
      </w:tr>
      <w:tr w:rsidR="00940088" w14:paraId="11C10ACC" w14:textId="77777777">
        <w:trPr>
          <w:cantSplit/>
          <w:trHeight w:val="298"/>
          <w:jc w:val="center"/>
        </w:trPr>
        <w:tc>
          <w:tcPr>
            <w:tcW w:w="677" w:type="dxa"/>
            <w:tcBorders>
              <w:top w:val="single" w:sz="4" w:space="0" w:color="auto"/>
              <w:left w:val="single" w:sz="4" w:space="0" w:color="auto"/>
              <w:bottom w:val="single" w:sz="4" w:space="0" w:color="auto"/>
              <w:right w:val="single" w:sz="4" w:space="0" w:color="auto"/>
            </w:tcBorders>
            <w:vAlign w:val="center"/>
          </w:tcPr>
          <w:p w14:paraId="24590593" w14:textId="77777777" w:rsidR="00940088" w:rsidRDefault="0091104A">
            <w:pPr>
              <w:rPr>
                <w:rFonts w:ascii="仿宋" w:eastAsia="仿宋" w:hAnsi="仿宋" w:cs="仿宋"/>
              </w:rPr>
            </w:pPr>
            <w:r>
              <w:rPr>
                <w:rFonts w:ascii="仿宋" w:eastAsia="仿宋" w:hAnsi="仿宋" w:cs="仿宋" w:hint="eastAsia"/>
              </w:rPr>
              <w:t>...</w:t>
            </w:r>
          </w:p>
        </w:tc>
        <w:tc>
          <w:tcPr>
            <w:tcW w:w="1191" w:type="dxa"/>
            <w:tcBorders>
              <w:top w:val="single" w:sz="4" w:space="0" w:color="auto"/>
              <w:left w:val="single" w:sz="4" w:space="0" w:color="auto"/>
              <w:bottom w:val="single" w:sz="4" w:space="0" w:color="auto"/>
              <w:right w:val="single" w:sz="4" w:space="0" w:color="auto"/>
            </w:tcBorders>
            <w:vAlign w:val="center"/>
          </w:tcPr>
          <w:p w14:paraId="06379C84" w14:textId="77777777" w:rsidR="00940088" w:rsidRDefault="00940088">
            <w:pPr>
              <w:rPr>
                <w:rFonts w:ascii="仿宋" w:eastAsia="仿宋" w:hAnsi="仿宋" w:cs="仿宋"/>
              </w:rPr>
            </w:pPr>
          </w:p>
        </w:tc>
        <w:tc>
          <w:tcPr>
            <w:tcW w:w="1953" w:type="dxa"/>
            <w:tcBorders>
              <w:top w:val="single" w:sz="4" w:space="0" w:color="auto"/>
              <w:left w:val="single" w:sz="4" w:space="0" w:color="auto"/>
              <w:bottom w:val="single" w:sz="4" w:space="0" w:color="auto"/>
              <w:right w:val="single" w:sz="4" w:space="0" w:color="auto"/>
            </w:tcBorders>
            <w:vAlign w:val="center"/>
          </w:tcPr>
          <w:p w14:paraId="1E7C2BB4" w14:textId="77777777" w:rsidR="00940088" w:rsidRDefault="00940088">
            <w:pPr>
              <w:rPr>
                <w:rFonts w:ascii="仿宋" w:eastAsia="仿宋" w:hAnsi="仿宋" w:cs="仿宋"/>
              </w:rPr>
            </w:pPr>
          </w:p>
        </w:tc>
        <w:tc>
          <w:tcPr>
            <w:tcW w:w="1022" w:type="dxa"/>
            <w:tcBorders>
              <w:top w:val="single" w:sz="4" w:space="0" w:color="auto"/>
              <w:left w:val="single" w:sz="4" w:space="0" w:color="auto"/>
              <w:bottom w:val="single" w:sz="4" w:space="0" w:color="auto"/>
              <w:right w:val="single" w:sz="4" w:space="0" w:color="auto"/>
            </w:tcBorders>
            <w:vAlign w:val="center"/>
          </w:tcPr>
          <w:p w14:paraId="1CA55144" w14:textId="77777777" w:rsidR="00940088" w:rsidRDefault="00940088">
            <w:pPr>
              <w:rPr>
                <w:rFonts w:ascii="仿宋" w:eastAsia="仿宋" w:hAnsi="仿宋" w:cs="仿宋"/>
              </w:rPr>
            </w:pPr>
          </w:p>
        </w:tc>
        <w:tc>
          <w:tcPr>
            <w:tcW w:w="1193" w:type="dxa"/>
            <w:tcBorders>
              <w:top w:val="single" w:sz="4" w:space="0" w:color="auto"/>
              <w:left w:val="single" w:sz="4" w:space="0" w:color="auto"/>
              <w:bottom w:val="single" w:sz="4" w:space="0" w:color="auto"/>
              <w:right w:val="single" w:sz="4" w:space="0" w:color="auto"/>
            </w:tcBorders>
            <w:vAlign w:val="center"/>
          </w:tcPr>
          <w:p w14:paraId="0D2B4C03" w14:textId="77777777" w:rsidR="00940088" w:rsidRDefault="00940088">
            <w:pPr>
              <w:rPr>
                <w:rFonts w:ascii="仿宋" w:eastAsia="仿宋" w:hAnsi="仿宋" w:cs="仿宋"/>
              </w:rPr>
            </w:pPr>
          </w:p>
        </w:tc>
        <w:tc>
          <w:tcPr>
            <w:tcW w:w="1434" w:type="dxa"/>
            <w:tcBorders>
              <w:top w:val="single" w:sz="4" w:space="0" w:color="auto"/>
              <w:left w:val="single" w:sz="4" w:space="0" w:color="auto"/>
              <w:bottom w:val="single" w:sz="4" w:space="0" w:color="auto"/>
              <w:right w:val="single" w:sz="4" w:space="0" w:color="auto"/>
            </w:tcBorders>
            <w:vAlign w:val="center"/>
          </w:tcPr>
          <w:p w14:paraId="510FCC4E" w14:textId="77777777" w:rsidR="00940088" w:rsidRDefault="00940088">
            <w:pPr>
              <w:rPr>
                <w:rFonts w:ascii="仿宋" w:eastAsia="仿宋" w:hAnsi="仿宋" w:cs="仿宋"/>
              </w:rPr>
            </w:pPr>
          </w:p>
        </w:tc>
        <w:tc>
          <w:tcPr>
            <w:tcW w:w="905" w:type="dxa"/>
            <w:tcBorders>
              <w:top w:val="single" w:sz="4" w:space="0" w:color="auto"/>
              <w:left w:val="single" w:sz="4" w:space="0" w:color="auto"/>
              <w:bottom w:val="single" w:sz="4" w:space="0" w:color="auto"/>
              <w:right w:val="single" w:sz="4" w:space="0" w:color="auto"/>
            </w:tcBorders>
          </w:tcPr>
          <w:p w14:paraId="661DB589" w14:textId="77777777" w:rsidR="00940088" w:rsidRDefault="00940088">
            <w:pPr>
              <w:rPr>
                <w:rFonts w:ascii="仿宋" w:eastAsia="仿宋" w:hAnsi="仿宋" w:cs="仿宋"/>
              </w:rPr>
            </w:pPr>
          </w:p>
        </w:tc>
        <w:tc>
          <w:tcPr>
            <w:tcW w:w="914" w:type="dxa"/>
            <w:tcBorders>
              <w:top w:val="single" w:sz="4" w:space="0" w:color="auto"/>
              <w:left w:val="single" w:sz="4" w:space="0" w:color="auto"/>
              <w:bottom w:val="single" w:sz="4" w:space="0" w:color="auto"/>
              <w:right w:val="single" w:sz="4" w:space="0" w:color="auto"/>
            </w:tcBorders>
            <w:vAlign w:val="center"/>
          </w:tcPr>
          <w:p w14:paraId="1CCA2383" w14:textId="77777777" w:rsidR="00940088" w:rsidRDefault="00940088">
            <w:pPr>
              <w:rPr>
                <w:rFonts w:ascii="仿宋" w:eastAsia="仿宋" w:hAnsi="仿宋" w:cs="仿宋"/>
              </w:rPr>
            </w:pPr>
          </w:p>
        </w:tc>
      </w:tr>
      <w:tr w:rsidR="00940088" w14:paraId="06516C7D" w14:textId="77777777">
        <w:trPr>
          <w:cantSplit/>
          <w:trHeight w:val="624"/>
          <w:jc w:val="center"/>
        </w:trPr>
        <w:tc>
          <w:tcPr>
            <w:tcW w:w="9289" w:type="dxa"/>
            <w:gridSpan w:val="8"/>
            <w:tcBorders>
              <w:top w:val="single" w:sz="4" w:space="0" w:color="auto"/>
              <w:left w:val="single" w:sz="4" w:space="0" w:color="auto"/>
              <w:bottom w:val="single" w:sz="4" w:space="0" w:color="auto"/>
              <w:right w:val="single" w:sz="4" w:space="0" w:color="auto"/>
            </w:tcBorders>
            <w:vAlign w:val="center"/>
          </w:tcPr>
          <w:p w14:paraId="35C7DC0C" w14:textId="77777777" w:rsidR="00940088" w:rsidRDefault="0091104A">
            <w:pPr>
              <w:rPr>
                <w:rFonts w:ascii="仿宋" w:eastAsia="仿宋" w:hAnsi="仿宋" w:cs="仿宋"/>
              </w:rPr>
            </w:pPr>
            <w:r>
              <w:rPr>
                <w:rFonts w:ascii="仿宋" w:eastAsia="仿宋" w:hAnsi="仿宋" w:cs="仿宋" w:hint="eastAsia"/>
              </w:rPr>
              <w:t>报价合计（包含税费等所有费用）：</w:t>
            </w:r>
          </w:p>
          <w:p w14:paraId="4F518B14" w14:textId="77777777" w:rsidR="00940088" w:rsidRDefault="0091104A">
            <w:pPr>
              <w:rPr>
                <w:rFonts w:ascii="仿宋" w:eastAsia="仿宋" w:hAnsi="仿宋" w:cs="仿宋"/>
              </w:rPr>
            </w:pPr>
            <w:r>
              <w:rPr>
                <w:rFonts w:ascii="仿宋" w:eastAsia="仿宋" w:hAnsi="仿宋" w:cs="仿宋" w:hint="eastAsia"/>
              </w:rPr>
              <w:t>（大写）人民币</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u w:val="single"/>
              </w:rPr>
              <w:t xml:space="preserve">                </w:t>
            </w:r>
            <w:r>
              <w:rPr>
                <w:rFonts w:ascii="仿宋" w:eastAsia="仿宋" w:hAnsi="仿宋" w:cs="仿宋" w:hint="eastAsia"/>
              </w:rPr>
              <w:t>）</w:t>
            </w:r>
          </w:p>
        </w:tc>
      </w:tr>
      <w:tr w:rsidR="00940088" w14:paraId="47B42B55" w14:textId="77777777">
        <w:trPr>
          <w:cantSplit/>
          <w:trHeight w:val="624"/>
          <w:jc w:val="center"/>
        </w:trPr>
        <w:tc>
          <w:tcPr>
            <w:tcW w:w="9289" w:type="dxa"/>
            <w:gridSpan w:val="8"/>
            <w:tcBorders>
              <w:top w:val="single" w:sz="4" w:space="0" w:color="auto"/>
              <w:left w:val="single" w:sz="4" w:space="0" w:color="auto"/>
              <w:bottom w:val="single" w:sz="4" w:space="0" w:color="auto"/>
              <w:right w:val="single" w:sz="4" w:space="0" w:color="auto"/>
            </w:tcBorders>
            <w:vAlign w:val="center"/>
          </w:tcPr>
          <w:p w14:paraId="7CBBB24D" w14:textId="77777777" w:rsidR="00940088" w:rsidRDefault="0091104A">
            <w:pPr>
              <w:rPr>
                <w:rFonts w:ascii="仿宋" w:eastAsia="仿宋" w:hAnsi="仿宋" w:cs="仿宋"/>
              </w:rPr>
            </w:pPr>
            <w:r>
              <w:rPr>
                <w:rFonts w:ascii="仿宋" w:eastAsia="仿宋" w:hAnsi="仿宋" w:cs="仿宋" w:hint="eastAsia"/>
                <w:u w:val="single"/>
              </w:rPr>
              <w:t xml:space="preserve">　　</w:t>
            </w:r>
            <w:r>
              <w:rPr>
                <w:rFonts w:ascii="仿宋" w:eastAsia="仿宋" w:hAnsi="仿宋" w:cs="仿宋" w:hint="eastAsia"/>
              </w:rPr>
              <w:t>分标（此处有分标时填写具体分标号，无分标时填写“无”）</w:t>
            </w:r>
          </w:p>
        </w:tc>
      </w:tr>
      <w:tr w:rsidR="00940088" w14:paraId="26F7CDFB" w14:textId="77777777">
        <w:trPr>
          <w:cantSplit/>
          <w:trHeight w:val="624"/>
          <w:jc w:val="center"/>
        </w:trPr>
        <w:tc>
          <w:tcPr>
            <w:tcW w:w="9289" w:type="dxa"/>
            <w:gridSpan w:val="8"/>
            <w:tcBorders>
              <w:top w:val="single" w:sz="4" w:space="0" w:color="auto"/>
              <w:left w:val="single" w:sz="4" w:space="0" w:color="auto"/>
              <w:bottom w:val="single" w:sz="4" w:space="0" w:color="auto"/>
              <w:right w:val="single" w:sz="4" w:space="0" w:color="auto"/>
            </w:tcBorders>
            <w:vAlign w:val="center"/>
          </w:tcPr>
          <w:p w14:paraId="65EF435A" w14:textId="77777777" w:rsidR="00940088" w:rsidRDefault="0091104A">
            <w:pPr>
              <w:rPr>
                <w:rFonts w:ascii="仿宋" w:eastAsia="仿宋" w:hAnsi="仿宋" w:cs="仿宋"/>
              </w:rPr>
            </w:pPr>
            <w:r>
              <w:rPr>
                <w:rFonts w:ascii="仿宋" w:eastAsia="仿宋" w:hAnsi="仿宋" w:cs="仿宋" w:hint="eastAsia"/>
              </w:rPr>
              <w:t>验收标准：</w:t>
            </w:r>
          </w:p>
        </w:tc>
      </w:tr>
      <w:tr w:rsidR="00940088" w14:paraId="74BA0D18" w14:textId="77777777">
        <w:trPr>
          <w:cantSplit/>
          <w:trHeight w:val="624"/>
          <w:jc w:val="center"/>
        </w:trPr>
        <w:tc>
          <w:tcPr>
            <w:tcW w:w="9289" w:type="dxa"/>
            <w:gridSpan w:val="8"/>
            <w:tcBorders>
              <w:top w:val="single" w:sz="4" w:space="0" w:color="auto"/>
              <w:left w:val="single" w:sz="4" w:space="0" w:color="auto"/>
              <w:bottom w:val="single" w:sz="4" w:space="0" w:color="auto"/>
              <w:right w:val="single" w:sz="4" w:space="0" w:color="auto"/>
            </w:tcBorders>
            <w:vAlign w:val="center"/>
          </w:tcPr>
          <w:p w14:paraId="0BA5DA72" w14:textId="77777777" w:rsidR="00940088" w:rsidRDefault="0091104A">
            <w:pPr>
              <w:rPr>
                <w:rFonts w:ascii="仿宋" w:eastAsia="仿宋" w:hAnsi="仿宋" w:cs="仿宋"/>
              </w:rPr>
            </w:pPr>
            <w:r>
              <w:rPr>
                <w:rFonts w:ascii="仿宋" w:eastAsia="仿宋" w:hAnsi="仿宋" w:cs="仿宋" w:hint="eastAsia"/>
              </w:rPr>
              <w:t>优惠及其它：</w:t>
            </w:r>
          </w:p>
        </w:tc>
      </w:tr>
    </w:tbl>
    <w:p w14:paraId="20954F13" w14:textId="77777777" w:rsidR="00940088" w:rsidRDefault="00940088">
      <w:pPr>
        <w:snapToGrid w:val="0"/>
        <w:spacing w:before="50" w:after="50"/>
        <w:ind w:firstLineChars="200" w:firstLine="480"/>
        <w:jc w:val="left"/>
        <w:rPr>
          <w:rFonts w:ascii="仿宋" w:eastAsia="仿宋" w:hAnsi="仿宋" w:cs="仿宋"/>
          <w:kern w:val="0"/>
          <w:szCs w:val="21"/>
          <w:lang w:val="zh-CN"/>
        </w:rPr>
      </w:pPr>
    </w:p>
    <w:p w14:paraId="1B076166" w14:textId="77777777" w:rsidR="00940088" w:rsidRDefault="0091104A">
      <w:pPr>
        <w:snapToGrid w:val="0"/>
        <w:spacing w:before="50" w:after="50"/>
        <w:ind w:firstLineChars="200" w:firstLine="480"/>
        <w:jc w:val="left"/>
        <w:rPr>
          <w:rFonts w:ascii="仿宋" w:eastAsia="仿宋" w:hAnsi="仿宋" w:cs="仿宋"/>
          <w:kern w:val="0"/>
          <w:szCs w:val="21"/>
          <w:lang w:val="zh-CN"/>
        </w:rPr>
      </w:pPr>
      <w:r>
        <w:rPr>
          <w:rFonts w:ascii="仿宋" w:eastAsia="仿宋" w:hAnsi="仿宋" w:cs="仿宋" w:hint="eastAsia"/>
          <w:kern w:val="0"/>
          <w:szCs w:val="21"/>
          <w:lang w:val="zh-CN"/>
        </w:rPr>
        <w:t xml:space="preserve">注： </w:t>
      </w:r>
    </w:p>
    <w:p w14:paraId="05304333" w14:textId="77777777" w:rsidR="00940088" w:rsidRDefault="0091104A">
      <w:pPr>
        <w:snapToGrid w:val="0"/>
        <w:spacing w:before="50" w:after="50"/>
        <w:ind w:firstLineChars="200" w:firstLine="480"/>
        <w:jc w:val="left"/>
        <w:rPr>
          <w:rFonts w:ascii="仿宋" w:eastAsia="仿宋" w:hAnsi="仿宋" w:cs="仿宋"/>
          <w:kern w:val="0"/>
          <w:szCs w:val="21"/>
          <w:lang w:val="zh-CN"/>
        </w:rPr>
      </w:pPr>
      <w:r>
        <w:rPr>
          <w:rFonts w:ascii="仿宋" w:eastAsia="仿宋" w:hAnsi="仿宋" w:cs="仿宋" w:hint="eastAsia"/>
          <w:kern w:val="0"/>
          <w:szCs w:val="21"/>
          <w:lang w:val="zh-CN"/>
        </w:rPr>
        <w:t>1、供应商需按本表格式填写，不得自行更改，也不得留空, 如有多分标，按分</w:t>
      </w:r>
      <w:proofErr w:type="gramStart"/>
      <w:r>
        <w:rPr>
          <w:rFonts w:ascii="仿宋" w:eastAsia="仿宋" w:hAnsi="仿宋" w:cs="仿宋" w:hint="eastAsia"/>
          <w:kern w:val="0"/>
          <w:szCs w:val="21"/>
          <w:lang w:val="zh-CN"/>
        </w:rPr>
        <w:t>标分别</w:t>
      </w:r>
      <w:proofErr w:type="gramEnd"/>
      <w:r>
        <w:rPr>
          <w:rFonts w:ascii="仿宋" w:eastAsia="仿宋" w:hAnsi="仿宋" w:cs="仿宋" w:hint="eastAsia"/>
          <w:kern w:val="0"/>
          <w:szCs w:val="21"/>
          <w:lang w:val="zh-CN"/>
        </w:rPr>
        <w:t>提供响应报价表</w:t>
      </w:r>
      <w:r>
        <w:rPr>
          <w:rFonts w:ascii="仿宋" w:eastAsia="仿宋" w:hAnsi="仿宋" w:cs="仿宋" w:hint="eastAsia"/>
          <w:b/>
          <w:kern w:val="0"/>
          <w:szCs w:val="21"/>
          <w:lang w:val="zh-CN"/>
        </w:rPr>
        <w:t>。</w:t>
      </w:r>
    </w:p>
    <w:p w14:paraId="278EB766" w14:textId="77777777" w:rsidR="00940088" w:rsidRDefault="0091104A">
      <w:pPr>
        <w:snapToGrid w:val="0"/>
        <w:spacing w:before="50" w:after="50"/>
        <w:ind w:firstLineChars="200" w:firstLine="480"/>
        <w:jc w:val="left"/>
        <w:rPr>
          <w:rFonts w:ascii="仿宋" w:eastAsia="仿宋" w:hAnsi="仿宋" w:cs="仿宋"/>
          <w:b/>
          <w:kern w:val="0"/>
          <w:szCs w:val="21"/>
          <w:lang w:val="zh-CN"/>
        </w:rPr>
      </w:pPr>
      <w:r>
        <w:rPr>
          <w:rFonts w:ascii="仿宋" w:eastAsia="仿宋" w:hAnsi="仿宋" w:cs="仿宋" w:hint="eastAsia"/>
          <w:kern w:val="0"/>
          <w:szCs w:val="21"/>
          <w:lang w:val="zh-CN"/>
        </w:rPr>
        <w:t>2、如为联合体响应的，“供应商名称”处必须列明联合体各方名称，并标注联合体牵头人名称，且盖章处须加盖联合体各方公章，</w:t>
      </w:r>
      <w:r>
        <w:rPr>
          <w:rFonts w:ascii="仿宋" w:eastAsia="仿宋" w:hAnsi="仿宋" w:cs="仿宋" w:hint="eastAsia"/>
          <w:b/>
          <w:kern w:val="0"/>
          <w:szCs w:val="21"/>
          <w:lang w:val="zh-CN"/>
        </w:rPr>
        <w:t>否则其响应作无效响应处理。</w:t>
      </w:r>
    </w:p>
    <w:p w14:paraId="291E7C8D" w14:textId="77777777" w:rsidR="00940088" w:rsidRDefault="0091104A">
      <w:pPr>
        <w:snapToGrid w:val="0"/>
        <w:spacing w:before="50" w:after="50"/>
        <w:ind w:firstLineChars="200" w:firstLine="480"/>
        <w:jc w:val="left"/>
        <w:rPr>
          <w:rFonts w:ascii="仿宋" w:eastAsia="仿宋" w:hAnsi="仿宋" w:cs="仿宋"/>
          <w:b/>
          <w:kern w:val="0"/>
          <w:szCs w:val="21"/>
          <w:lang w:val="zh-CN"/>
        </w:rPr>
      </w:pPr>
      <w:r>
        <w:rPr>
          <w:rFonts w:ascii="仿宋" w:eastAsia="仿宋" w:hAnsi="仿宋" w:cs="仿宋" w:hint="eastAsia"/>
          <w:kern w:val="0"/>
          <w:szCs w:val="21"/>
          <w:lang w:val="zh-CN"/>
        </w:rPr>
        <w:t>3、以上表格要求细分项目及报价，在“具体服务内容”一栏中，填写具体服务范围、服务时间、服务标准。</w:t>
      </w:r>
    </w:p>
    <w:p w14:paraId="119D056B" w14:textId="77777777" w:rsidR="00940088" w:rsidRDefault="0091104A">
      <w:pPr>
        <w:snapToGrid w:val="0"/>
        <w:ind w:firstLineChars="200" w:firstLine="480"/>
        <w:jc w:val="left"/>
        <w:rPr>
          <w:rFonts w:ascii="仿宋" w:eastAsia="仿宋" w:hAnsi="仿宋" w:cs="仿宋"/>
          <w:kern w:val="0"/>
          <w:szCs w:val="21"/>
          <w:lang w:val="zh-CN"/>
        </w:rPr>
      </w:pPr>
      <w:r>
        <w:rPr>
          <w:rFonts w:ascii="仿宋" w:eastAsia="仿宋" w:hAnsi="仿宋" w:cs="仿宋" w:hint="eastAsia"/>
          <w:kern w:val="0"/>
          <w:szCs w:val="21"/>
          <w:lang w:val="zh-CN"/>
        </w:rPr>
        <w:t>4、特别提示：采购机构将对项目名称和项目编号，成交供应商名称、地址和成交金额，主要成交标的</w:t>
      </w:r>
      <w:proofErr w:type="gramStart"/>
      <w:r>
        <w:rPr>
          <w:rFonts w:ascii="仿宋" w:eastAsia="仿宋" w:hAnsi="仿宋" w:cs="仿宋" w:hint="eastAsia"/>
          <w:kern w:val="0"/>
          <w:szCs w:val="21"/>
          <w:lang w:val="zh-CN"/>
        </w:rPr>
        <w:t>的</w:t>
      </w:r>
      <w:proofErr w:type="gramEnd"/>
      <w:r>
        <w:rPr>
          <w:rFonts w:ascii="仿宋" w:eastAsia="仿宋" w:hAnsi="仿宋" w:cs="仿宋" w:hint="eastAsia"/>
          <w:kern w:val="0"/>
          <w:szCs w:val="21"/>
          <w:lang w:val="zh-CN"/>
        </w:rPr>
        <w:t>名称、服务范围、服务要求、服务时间、服务标准等予以公示。</w:t>
      </w:r>
    </w:p>
    <w:p w14:paraId="4FE58554" w14:textId="77777777" w:rsidR="00940088" w:rsidRDefault="0091104A">
      <w:pPr>
        <w:snapToGrid w:val="0"/>
        <w:ind w:firstLineChars="200" w:firstLine="480"/>
        <w:jc w:val="left"/>
        <w:rPr>
          <w:rFonts w:ascii="仿宋" w:eastAsia="仿宋" w:hAnsi="仿宋" w:cs="仿宋"/>
          <w:kern w:val="0"/>
          <w:szCs w:val="21"/>
          <w:lang w:val="zh-CN"/>
        </w:rPr>
      </w:pPr>
      <w:r>
        <w:rPr>
          <w:rFonts w:ascii="仿宋" w:eastAsia="仿宋" w:hAnsi="仿宋" w:cs="仿宋" w:hint="eastAsia"/>
          <w:kern w:val="0"/>
          <w:szCs w:val="21"/>
          <w:lang w:val="zh-CN"/>
        </w:rPr>
        <w:lastRenderedPageBreak/>
        <w:t>5、符合采购文件中列明的可享受中小企业扶持政策的供应商，请填写中小企业声明函。</w:t>
      </w:r>
    </w:p>
    <w:p w14:paraId="3338CED8" w14:textId="77777777" w:rsidR="00940088" w:rsidRDefault="0091104A">
      <w:pPr>
        <w:snapToGrid w:val="0"/>
        <w:ind w:firstLineChars="200" w:firstLine="480"/>
        <w:jc w:val="left"/>
        <w:rPr>
          <w:rFonts w:ascii="仿宋" w:eastAsia="仿宋" w:hAnsi="仿宋" w:cs="仿宋"/>
          <w:kern w:val="0"/>
          <w:szCs w:val="21"/>
          <w:lang w:val="zh-CN"/>
        </w:rPr>
      </w:pPr>
      <w:r>
        <w:rPr>
          <w:rFonts w:ascii="仿宋" w:eastAsia="仿宋" w:hAnsi="仿宋" w:cs="仿宋" w:hint="eastAsia"/>
          <w:kern w:val="0"/>
          <w:szCs w:val="21"/>
          <w:lang w:val="zh-CN"/>
        </w:rPr>
        <w:t>注：供应商提供的中小企业声明</w:t>
      </w:r>
      <w:proofErr w:type="gramStart"/>
      <w:r>
        <w:rPr>
          <w:rFonts w:ascii="仿宋" w:eastAsia="仿宋" w:hAnsi="仿宋" w:cs="仿宋" w:hint="eastAsia"/>
          <w:kern w:val="0"/>
          <w:szCs w:val="21"/>
          <w:lang w:val="zh-CN"/>
        </w:rPr>
        <w:t>函内容</w:t>
      </w:r>
      <w:proofErr w:type="gramEnd"/>
      <w:r>
        <w:rPr>
          <w:rFonts w:ascii="仿宋" w:eastAsia="仿宋" w:hAnsi="仿宋" w:cs="仿宋" w:hint="eastAsia"/>
          <w:kern w:val="0"/>
          <w:szCs w:val="21"/>
          <w:lang w:val="zh-CN"/>
        </w:rPr>
        <w:t>不实的，属于提供虚假材料谋取中标、成交，依照《中华人民共和国政府采购法》等国家有关规定追究相应责任。</w:t>
      </w:r>
    </w:p>
    <w:p w14:paraId="2563FA74" w14:textId="77777777" w:rsidR="00940088" w:rsidRDefault="00940088">
      <w:pPr>
        <w:snapToGrid w:val="0"/>
        <w:ind w:firstLineChars="200" w:firstLine="480"/>
        <w:jc w:val="left"/>
        <w:rPr>
          <w:rFonts w:ascii="仿宋" w:eastAsia="仿宋" w:hAnsi="仿宋" w:cs="仿宋"/>
          <w:kern w:val="0"/>
          <w:szCs w:val="21"/>
        </w:rPr>
      </w:pPr>
    </w:p>
    <w:p w14:paraId="078C00A5" w14:textId="77777777" w:rsidR="00940088" w:rsidRDefault="0091104A">
      <w:pPr>
        <w:autoSpaceDE w:val="0"/>
        <w:autoSpaceDN w:val="0"/>
        <w:ind w:leftChars="2050" w:left="4920" w:firstLineChars="100" w:firstLine="240"/>
        <w:rPr>
          <w:rFonts w:ascii="仿宋" w:eastAsia="仿宋" w:hAnsi="仿宋" w:cs="仿宋"/>
          <w:kern w:val="0"/>
          <w:szCs w:val="21"/>
        </w:rPr>
      </w:pPr>
      <w:r>
        <w:rPr>
          <w:rFonts w:ascii="仿宋" w:eastAsia="仿宋" w:hAnsi="仿宋" w:cs="仿宋" w:hint="eastAsia"/>
          <w:kern w:val="0"/>
          <w:szCs w:val="21"/>
        </w:rPr>
        <w:t>供应商名称（电子签章）：</w:t>
      </w:r>
    </w:p>
    <w:p w14:paraId="21017EE1" w14:textId="77777777" w:rsidR="00940088" w:rsidRDefault="0091104A">
      <w:pPr>
        <w:jc w:val="right"/>
        <w:rPr>
          <w:rFonts w:ascii="仿宋" w:eastAsia="仿宋" w:hAnsi="仿宋" w:cs="仿宋"/>
          <w:lang w:val="zh-CN"/>
        </w:rPr>
      </w:pPr>
      <w:r>
        <w:rPr>
          <w:rFonts w:ascii="仿宋" w:eastAsia="仿宋" w:hAnsi="仿宋" w:cs="仿宋" w:hint="eastAsia"/>
          <w:lang w:val="zh-CN"/>
        </w:rPr>
        <w:t>日期：  年  月   日</w:t>
      </w:r>
    </w:p>
    <w:p w14:paraId="516D3569" w14:textId="77777777" w:rsidR="00940088" w:rsidRDefault="0091104A">
      <w:pPr>
        <w:rPr>
          <w:rFonts w:ascii="仿宋" w:eastAsia="仿宋" w:hAnsi="仿宋" w:cs="仿宋"/>
        </w:rPr>
      </w:pPr>
      <w:r>
        <w:rPr>
          <w:rFonts w:ascii="仿宋" w:eastAsia="仿宋" w:hAnsi="仿宋" w:cs="仿宋" w:hint="eastAsia"/>
        </w:rPr>
        <w:br w:type="page"/>
      </w:r>
    </w:p>
    <w:p w14:paraId="65A6D568" w14:textId="77777777" w:rsidR="00940088" w:rsidRDefault="0091104A">
      <w:pPr>
        <w:pStyle w:val="2"/>
        <w:jc w:val="center"/>
        <w:rPr>
          <w:rFonts w:ascii="仿宋" w:eastAsia="仿宋" w:hAnsi="仿宋" w:cs="仿宋"/>
          <w:b w:val="0"/>
        </w:rPr>
      </w:pPr>
      <w:bookmarkStart w:id="114" w:name="_Toc22533"/>
      <w:bookmarkStart w:id="115" w:name="_Toc26119"/>
      <w:r>
        <w:rPr>
          <w:rFonts w:ascii="仿宋" w:eastAsia="仿宋" w:hAnsi="仿宋" w:cs="仿宋" w:hint="eastAsia"/>
        </w:rPr>
        <w:lastRenderedPageBreak/>
        <w:t>第五节 其他文书、文件格式</w:t>
      </w:r>
      <w:bookmarkEnd w:id="113"/>
      <w:bookmarkEnd w:id="114"/>
      <w:bookmarkEnd w:id="115"/>
    </w:p>
    <w:p w14:paraId="4C55F5EF" w14:textId="77777777" w:rsidR="00940088" w:rsidRDefault="0091104A">
      <w:pPr>
        <w:spacing w:line="300" w:lineRule="auto"/>
        <w:jc w:val="center"/>
        <w:rPr>
          <w:rFonts w:ascii="仿宋" w:eastAsia="仿宋" w:hAnsi="仿宋" w:cs="仿宋"/>
          <w:sz w:val="44"/>
          <w:szCs w:val="44"/>
        </w:rPr>
      </w:pPr>
      <w:r>
        <w:rPr>
          <w:rFonts w:ascii="仿宋" w:eastAsia="仿宋" w:hAnsi="仿宋" w:cs="仿宋" w:hint="eastAsia"/>
          <w:sz w:val="44"/>
          <w:szCs w:val="44"/>
        </w:rPr>
        <w:t>中小企业声明函（服务）</w:t>
      </w:r>
    </w:p>
    <w:p w14:paraId="18C8B508" w14:textId="77777777" w:rsidR="00940088" w:rsidRDefault="00940088">
      <w:pPr>
        <w:ind w:firstLine="550"/>
        <w:rPr>
          <w:rFonts w:ascii="仿宋" w:eastAsia="仿宋" w:hAnsi="仿宋" w:cs="仿宋"/>
          <w:kern w:val="0"/>
        </w:rPr>
      </w:pPr>
    </w:p>
    <w:p w14:paraId="66D5BA43" w14:textId="77777777" w:rsidR="00940088" w:rsidRDefault="0091104A">
      <w:pPr>
        <w:ind w:firstLine="550"/>
        <w:rPr>
          <w:rFonts w:ascii="仿宋" w:eastAsia="仿宋" w:hAnsi="仿宋" w:cs="仿宋"/>
          <w:kern w:val="0"/>
        </w:rPr>
      </w:pPr>
      <w:r>
        <w:rPr>
          <w:rFonts w:ascii="仿宋" w:eastAsia="仿宋" w:hAnsi="仿宋" w:cs="仿宋" w:hint="eastAsia"/>
          <w:kern w:val="0"/>
        </w:rPr>
        <w:t>本公司（联合体）郑重声明，根据《政府采购促进中小企业发展管理办法》（财库﹝2020﹞46 号）的规定，本公司（联合体）参加</w:t>
      </w:r>
      <w:r>
        <w:rPr>
          <w:rFonts w:ascii="仿宋" w:eastAsia="仿宋" w:hAnsi="仿宋" w:cs="仿宋" w:hint="eastAsia"/>
          <w:u w:val="single"/>
        </w:rPr>
        <w:t>[采购人]</w:t>
      </w:r>
      <w:r>
        <w:rPr>
          <w:rFonts w:ascii="仿宋" w:eastAsia="仿宋" w:hAnsi="仿宋" w:cs="仿宋" w:hint="eastAsia"/>
        </w:rPr>
        <w:t>的</w:t>
      </w:r>
      <w:r>
        <w:rPr>
          <w:rFonts w:ascii="仿宋" w:eastAsia="仿宋" w:hAnsi="仿宋" w:cs="仿宋" w:hint="eastAsia"/>
          <w:u w:val="single"/>
        </w:rPr>
        <w:t>[项目名称]</w:t>
      </w:r>
      <w:r>
        <w:rPr>
          <w:rFonts w:ascii="仿宋" w:eastAsia="仿宋" w:hAnsi="仿宋" w:cs="仿宋" w:hint="eastAsia"/>
          <w:kern w:val="0"/>
        </w:rPr>
        <w:t>采购活动，服务全部由符合政策要求的中小企业承接。相关企业（含联合体中的中小企业、签订分包意向协议的中小企业）的具体情况如下：</w:t>
      </w:r>
    </w:p>
    <w:p w14:paraId="30578BAF" w14:textId="77777777" w:rsidR="00940088" w:rsidRDefault="0091104A">
      <w:pPr>
        <w:ind w:firstLine="550"/>
        <w:rPr>
          <w:rFonts w:ascii="仿宋" w:eastAsia="仿宋" w:hAnsi="仿宋" w:cs="仿宋"/>
          <w:kern w:val="0"/>
        </w:rPr>
      </w:pPr>
      <w:r>
        <w:rPr>
          <w:rFonts w:ascii="仿宋" w:eastAsia="仿宋" w:hAnsi="仿宋" w:cs="仿宋" w:hint="eastAsia"/>
          <w:kern w:val="0"/>
        </w:rPr>
        <w:t xml:space="preserve">1. </w:t>
      </w:r>
      <w:r>
        <w:rPr>
          <w:rFonts w:ascii="仿宋" w:eastAsia="仿宋" w:hAnsi="仿宋" w:cs="仿宋" w:hint="eastAsia"/>
          <w:kern w:val="0"/>
          <w:u w:val="single"/>
        </w:rPr>
        <w:t>（标的名称）</w:t>
      </w:r>
      <w:r>
        <w:rPr>
          <w:rFonts w:ascii="仿宋" w:eastAsia="仿宋" w:hAnsi="仿宋" w:cs="仿宋" w:hint="eastAsia"/>
          <w:kern w:val="0"/>
        </w:rPr>
        <w:t>，属于</w:t>
      </w:r>
      <w:r>
        <w:rPr>
          <w:rFonts w:ascii="仿宋" w:eastAsia="仿宋" w:hAnsi="仿宋" w:cs="仿宋" w:hint="eastAsia"/>
          <w:kern w:val="0"/>
          <w:u w:val="single"/>
        </w:rPr>
        <w:t>（采购文件中明确的所属行业：见服务需求一览表）</w:t>
      </w:r>
      <w:r>
        <w:rPr>
          <w:rFonts w:ascii="仿宋" w:eastAsia="仿宋" w:hAnsi="仿宋" w:cs="仿宋" w:hint="eastAsia"/>
          <w:kern w:val="0"/>
        </w:rPr>
        <w:t>行业；承建（承接）企业为</w:t>
      </w:r>
      <w:r>
        <w:rPr>
          <w:rFonts w:ascii="仿宋" w:eastAsia="仿宋" w:hAnsi="仿宋" w:cs="仿宋" w:hint="eastAsia"/>
          <w:kern w:val="0"/>
          <w:u w:val="single"/>
        </w:rPr>
        <w:t>（企业名称）</w:t>
      </w:r>
      <w:r>
        <w:rPr>
          <w:rFonts w:ascii="仿宋" w:eastAsia="仿宋" w:hAnsi="仿宋" w:cs="仿宋" w:hint="eastAsia"/>
          <w:kern w:val="0"/>
        </w:rPr>
        <w:t>，从业人员</w:t>
      </w:r>
      <w:r>
        <w:rPr>
          <w:rFonts w:ascii="仿宋" w:eastAsia="仿宋" w:hAnsi="仿宋" w:cs="仿宋" w:hint="eastAsia"/>
          <w:kern w:val="0"/>
          <w:u w:val="single"/>
        </w:rPr>
        <w:t xml:space="preserve">    </w:t>
      </w:r>
      <w:r>
        <w:rPr>
          <w:rFonts w:ascii="仿宋" w:eastAsia="仿宋" w:hAnsi="仿宋" w:cs="仿宋" w:hint="eastAsia"/>
          <w:kern w:val="0"/>
        </w:rPr>
        <w:t>人，营业收入为</w:t>
      </w:r>
      <w:r>
        <w:rPr>
          <w:rFonts w:ascii="仿宋" w:eastAsia="仿宋" w:hAnsi="仿宋" w:cs="仿宋" w:hint="eastAsia"/>
          <w:kern w:val="0"/>
          <w:u w:val="single"/>
        </w:rPr>
        <w:t xml:space="preserve">    </w:t>
      </w:r>
      <w:r>
        <w:rPr>
          <w:rFonts w:ascii="仿宋" w:eastAsia="仿宋" w:hAnsi="仿宋" w:cs="仿宋" w:hint="eastAsia"/>
          <w:kern w:val="0"/>
        </w:rPr>
        <w:t>万元，资产总额为</w:t>
      </w:r>
      <w:r>
        <w:rPr>
          <w:rFonts w:ascii="仿宋" w:eastAsia="仿宋" w:hAnsi="仿宋" w:cs="仿宋" w:hint="eastAsia"/>
          <w:kern w:val="0"/>
          <w:u w:val="single"/>
        </w:rPr>
        <w:t xml:space="preserve">    </w:t>
      </w:r>
      <w:r>
        <w:rPr>
          <w:rFonts w:ascii="仿宋" w:eastAsia="仿宋" w:hAnsi="仿宋" w:cs="仿宋" w:hint="eastAsia"/>
          <w:kern w:val="0"/>
        </w:rPr>
        <w:t>万元</w:t>
      </w:r>
      <w:r>
        <w:rPr>
          <w:rFonts w:ascii="仿宋" w:eastAsia="仿宋" w:hAnsi="仿宋" w:cs="仿宋" w:hint="eastAsia"/>
          <w:vertAlign w:val="superscript"/>
        </w:rPr>
        <w:t>1</w:t>
      </w:r>
      <w:r>
        <w:rPr>
          <w:rFonts w:ascii="仿宋" w:eastAsia="仿宋" w:hAnsi="仿宋" w:cs="仿宋" w:hint="eastAsia"/>
          <w:kern w:val="0"/>
        </w:rPr>
        <w:t>，属于</w:t>
      </w:r>
      <w:r>
        <w:rPr>
          <w:rFonts w:ascii="仿宋" w:eastAsia="仿宋" w:hAnsi="仿宋" w:cs="仿宋" w:hint="eastAsia"/>
          <w:kern w:val="0"/>
          <w:u w:val="single"/>
        </w:rPr>
        <w:t>（中型企业、小型企业、微型企业）</w:t>
      </w:r>
      <w:r>
        <w:rPr>
          <w:rFonts w:ascii="仿宋" w:eastAsia="仿宋" w:hAnsi="仿宋" w:cs="仿宋" w:hint="eastAsia"/>
          <w:kern w:val="0"/>
        </w:rPr>
        <w:t>；</w:t>
      </w:r>
    </w:p>
    <w:p w14:paraId="29968F45" w14:textId="77777777" w:rsidR="00940088" w:rsidRDefault="0091104A">
      <w:pPr>
        <w:ind w:firstLine="550"/>
        <w:rPr>
          <w:rFonts w:ascii="仿宋" w:eastAsia="仿宋" w:hAnsi="仿宋" w:cs="仿宋"/>
          <w:kern w:val="0"/>
        </w:rPr>
      </w:pPr>
      <w:r>
        <w:rPr>
          <w:rFonts w:ascii="仿宋" w:eastAsia="仿宋" w:hAnsi="仿宋" w:cs="仿宋" w:hint="eastAsia"/>
          <w:kern w:val="0"/>
        </w:rPr>
        <w:t xml:space="preserve"> 2. </w:t>
      </w:r>
      <w:r>
        <w:rPr>
          <w:rFonts w:ascii="仿宋" w:eastAsia="仿宋" w:hAnsi="仿宋" w:cs="仿宋" w:hint="eastAsia"/>
          <w:kern w:val="0"/>
          <w:u w:val="single"/>
        </w:rPr>
        <w:t>（标的名称）</w:t>
      </w:r>
      <w:r>
        <w:rPr>
          <w:rFonts w:ascii="仿宋" w:eastAsia="仿宋" w:hAnsi="仿宋" w:cs="仿宋" w:hint="eastAsia"/>
          <w:kern w:val="0"/>
        </w:rPr>
        <w:t>，属于</w:t>
      </w:r>
      <w:r>
        <w:rPr>
          <w:rFonts w:ascii="仿宋" w:eastAsia="仿宋" w:hAnsi="仿宋" w:cs="仿宋" w:hint="eastAsia"/>
          <w:kern w:val="0"/>
          <w:u w:val="single"/>
        </w:rPr>
        <w:t>（采购文件中明确的所属行业：见服务需求一览表）</w:t>
      </w:r>
      <w:r>
        <w:rPr>
          <w:rFonts w:ascii="仿宋" w:eastAsia="仿宋" w:hAnsi="仿宋" w:cs="仿宋" w:hint="eastAsia"/>
          <w:kern w:val="0"/>
        </w:rPr>
        <w:t>行业；承建（承接）企业为</w:t>
      </w:r>
      <w:r>
        <w:rPr>
          <w:rFonts w:ascii="仿宋" w:eastAsia="仿宋" w:hAnsi="仿宋" w:cs="仿宋" w:hint="eastAsia"/>
          <w:kern w:val="0"/>
          <w:u w:val="single"/>
        </w:rPr>
        <w:t>（企业名称）</w:t>
      </w:r>
      <w:r>
        <w:rPr>
          <w:rFonts w:ascii="仿宋" w:eastAsia="仿宋" w:hAnsi="仿宋" w:cs="仿宋" w:hint="eastAsia"/>
          <w:kern w:val="0"/>
        </w:rPr>
        <w:t>，从业人员</w:t>
      </w:r>
      <w:r>
        <w:rPr>
          <w:rFonts w:ascii="仿宋" w:eastAsia="仿宋" w:hAnsi="仿宋" w:cs="仿宋" w:hint="eastAsia"/>
          <w:kern w:val="0"/>
          <w:u w:val="single"/>
        </w:rPr>
        <w:t xml:space="preserve">    </w:t>
      </w:r>
      <w:r>
        <w:rPr>
          <w:rFonts w:ascii="仿宋" w:eastAsia="仿宋" w:hAnsi="仿宋" w:cs="仿宋" w:hint="eastAsia"/>
          <w:kern w:val="0"/>
        </w:rPr>
        <w:t>人，营业收入为</w:t>
      </w:r>
      <w:r>
        <w:rPr>
          <w:rFonts w:ascii="仿宋" w:eastAsia="仿宋" w:hAnsi="仿宋" w:cs="仿宋" w:hint="eastAsia"/>
          <w:kern w:val="0"/>
          <w:u w:val="single"/>
        </w:rPr>
        <w:t xml:space="preserve">    </w:t>
      </w:r>
      <w:r>
        <w:rPr>
          <w:rFonts w:ascii="仿宋" w:eastAsia="仿宋" w:hAnsi="仿宋" w:cs="仿宋" w:hint="eastAsia"/>
          <w:kern w:val="0"/>
        </w:rPr>
        <w:t>万元，资产总额为</w:t>
      </w:r>
      <w:r>
        <w:rPr>
          <w:rFonts w:ascii="仿宋" w:eastAsia="仿宋" w:hAnsi="仿宋" w:cs="仿宋" w:hint="eastAsia"/>
          <w:kern w:val="0"/>
          <w:u w:val="single"/>
        </w:rPr>
        <w:t xml:space="preserve">    </w:t>
      </w:r>
      <w:r>
        <w:rPr>
          <w:rFonts w:ascii="仿宋" w:eastAsia="仿宋" w:hAnsi="仿宋" w:cs="仿宋" w:hint="eastAsia"/>
          <w:kern w:val="0"/>
        </w:rPr>
        <w:t>万元，属于</w:t>
      </w:r>
      <w:r>
        <w:rPr>
          <w:rFonts w:ascii="仿宋" w:eastAsia="仿宋" w:hAnsi="仿宋" w:cs="仿宋" w:hint="eastAsia"/>
          <w:kern w:val="0"/>
          <w:u w:val="single"/>
        </w:rPr>
        <w:t>（中型企业、小型企业、微型企业）</w:t>
      </w:r>
      <w:r>
        <w:rPr>
          <w:rFonts w:ascii="仿宋" w:eastAsia="仿宋" w:hAnsi="仿宋" w:cs="仿宋" w:hint="eastAsia"/>
          <w:kern w:val="0"/>
        </w:rPr>
        <w:t>；</w:t>
      </w:r>
    </w:p>
    <w:p w14:paraId="1003039D" w14:textId="77777777" w:rsidR="00940088" w:rsidRDefault="0091104A">
      <w:pPr>
        <w:ind w:firstLine="550"/>
        <w:rPr>
          <w:rFonts w:ascii="仿宋" w:eastAsia="仿宋" w:hAnsi="仿宋" w:cs="仿宋"/>
          <w:kern w:val="0"/>
        </w:rPr>
      </w:pPr>
      <w:r>
        <w:rPr>
          <w:rFonts w:ascii="仿宋" w:eastAsia="仿宋" w:hAnsi="仿宋" w:cs="仿宋" w:hint="eastAsia"/>
          <w:kern w:val="0"/>
        </w:rPr>
        <w:t xml:space="preserve"> …… </w:t>
      </w:r>
    </w:p>
    <w:p w14:paraId="5EAE64B1" w14:textId="77777777" w:rsidR="00940088" w:rsidRDefault="0091104A">
      <w:pPr>
        <w:ind w:firstLine="550"/>
        <w:rPr>
          <w:rFonts w:ascii="仿宋" w:eastAsia="仿宋" w:hAnsi="仿宋" w:cs="仿宋"/>
          <w:kern w:val="0"/>
        </w:rPr>
      </w:pPr>
      <w:r>
        <w:rPr>
          <w:rFonts w:ascii="仿宋" w:eastAsia="仿宋" w:hAnsi="仿宋" w:cs="仿宋" w:hint="eastAsia"/>
          <w:kern w:val="0"/>
        </w:rPr>
        <w:t>以上企业，不属于大企业的分支机构，不存在控股股东为大企业的情形，也不存在与大企业的负责人为同一人的情形。</w:t>
      </w:r>
    </w:p>
    <w:p w14:paraId="6359BF27" w14:textId="77777777" w:rsidR="00940088" w:rsidRDefault="0091104A">
      <w:pPr>
        <w:ind w:firstLine="550"/>
        <w:rPr>
          <w:rFonts w:ascii="仿宋" w:eastAsia="仿宋" w:hAnsi="仿宋" w:cs="仿宋"/>
          <w:kern w:val="0"/>
        </w:rPr>
      </w:pPr>
      <w:r>
        <w:rPr>
          <w:rFonts w:ascii="仿宋" w:eastAsia="仿宋" w:hAnsi="仿宋" w:cs="仿宋" w:hint="eastAsia"/>
          <w:kern w:val="0"/>
        </w:rPr>
        <w:t>本企业对上述声明内容的真实性负责。如有虚假，将依法承担相应责任。</w:t>
      </w:r>
    </w:p>
    <w:p w14:paraId="050727BE" w14:textId="77777777" w:rsidR="00940088" w:rsidRDefault="00940088">
      <w:pPr>
        <w:ind w:firstLine="552"/>
        <w:rPr>
          <w:rFonts w:ascii="仿宋" w:eastAsia="仿宋" w:hAnsi="仿宋" w:cs="仿宋"/>
          <w:kern w:val="0"/>
          <w:sz w:val="21"/>
          <w:szCs w:val="21"/>
        </w:rPr>
      </w:pPr>
    </w:p>
    <w:p w14:paraId="7E8C5F10" w14:textId="77777777" w:rsidR="00940088" w:rsidRDefault="0091104A">
      <w:pPr>
        <w:ind w:firstLineChars="200" w:firstLine="480"/>
        <w:rPr>
          <w:rFonts w:ascii="仿宋" w:eastAsia="仿宋" w:hAnsi="仿宋" w:cs="仿宋"/>
          <w:kern w:val="0"/>
          <w:szCs w:val="22"/>
        </w:rPr>
      </w:pPr>
      <w:r>
        <w:rPr>
          <w:rFonts w:ascii="仿宋" w:eastAsia="仿宋" w:hAnsi="仿宋" w:cs="仿宋" w:hint="eastAsia"/>
          <w:kern w:val="0"/>
          <w:szCs w:val="22"/>
        </w:rPr>
        <w:t>1从业人员、营业收入、资产总额填报上一年度数据，无上</w:t>
      </w:r>
      <w:proofErr w:type="gramStart"/>
      <w:r>
        <w:rPr>
          <w:rFonts w:ascii="仿宋" w:eastAsia="仿宋" w:hAnsi="仿宋" w:cs="仿宋" w:hint="eastAsia"/>
          <w:kern w:val="0"/>
          <w:szCs w:val="22"/>
        </w:rPr>
        <w:t>一</w:t>
      </w:r>
      <w:proofErr w:type="gramEnd"/>
      <w:r>
        <w:rPr>
          <w:rFonts w:ascii="仿宋" w:eastAsia="仿宋" w:hAnsi="仿宋" w:cs="仿宋" w:hint="eastAsia"/>
          <w:kern w:val="0"/>
          <w:szCs w:val="22"/>
        </w:rPr>
        <w:t>年度数据的新成立企业可不填报。</w:t>
      </w:r>
    </w:p>
    <w:p w14:paraId="6A27EE1C" w14:textId="77777777" w:rsidR="00940088" w:rsidRDefault="0091104A">
      <w:pPr>
        <w:autoSpaceDE w:val="0"/>
        <w:autoSpaceDN w:val="0"/>
        <w:ind w:leftChars="1950" w:left="4920" w:hangingChars="100" w:hanging="240"/>
        <w:rPr>
          <w:rFonts w:ascii="仿宋" w:eastAsia="仿宋" w:hAnsi="仿宋" w:cs="仿宋"/>
          <w:kern w:val="0"/>
        </w:rPr>
      </w:pPr>
      <w:r>
        <w:rPr>
          <w:rFonts w:ascii="仿宋" w:eastAsia="仿宋" w:hAnsi="仿宋" w:cs="仿宋" w:hint="eastAsia"/>
          <w:kern w:val="0"/>
        </w:rPr>
        <w:t>供应商名称（电子签章）：</w:t>
      </w:r>
    </w:p>
    <w:p w14:paraId="18E68769" w14:textId="77777777" w:rsidR="00940088" w:rsidRDefault="0091104A">
      <w:pPr>
        <w:autoSpaceDE w:val="0"/>
        <w:autoSpaceDN w:val="0"/>
        <w:ind w:firstLineChars="2700" w:firstLine="6480"/>
        <w:rPr>
          <w:rFonts w:ascii="仿宋" w:eastAsia="仿宋" w:hAnsi="仿宋" w:cs="仿宋"/>
          <w:kern w:val="0"/>
          <w:lang w:val="zh-CN"/>
        </w:rPr>
      </w:pPr>
      <w:r>
        <w:rPr>
          <w:rFonts w:ascii="仿宋" w:eastAsia="仿宋" w:hAnsi="仿宋" w:cs="仿宋" w:hint="eastAsia"/>
          <w:kern w:val="0"/>
          <w:lang w:val="zh-CN"/>
        </w:rPr>
        <w:t>日期：  年  月   日</w:t>
      </w:r>
    </w:p>
    <w:p w14:paraId="5EE57573" w14:textId="77777777" w:rsidR="00940088" w:rsidRDefault="00940088">
      <w:pPr>
        <w:ind w:left="3960" w:right="1808"/>
        <w:rPr>
          <w:rFonts w:ascii="仿宋" w:eastAsia="仿宋" w:hAnsi="仿宋" w:cs="仿宋"/>
          <w:sz w:val="21"/>
        </w:rPr>
      </w:pPr>
    </w:p>
    <w:p w14:paraId="23D7A05C" w14:textId="77777777" w:rsidR="00940088" w:rsidRDefault="0091104A">
      <w:pPr>
        <w:tabs>
          <w:tab w:val="left" w:pos="7980"/>
        </w:tabs>
        <w:jc w:val="left"/>
        <w:rPr>
          <w:rFonts w:ascii="仿宋" w:eastAsia="仿宋" w:hAnsi="仿宋" w:cs="仿宋"/>
          <w:kern w:val="0"/>
        </w:rPr>
      </w:pPr>
      <w:r>
        <w:rPr>
          <w:rFonts w:ascii="仿宋" w:eastAsia="仿宋" w:hAnsi="仿宋" w:cs="仿宋" w:hint="eastAsia"/>
        </w:rPr>
        <w:t>注：享受《政府采购促进中小企业发展管理办法》（财库〔2020〕46号）规定的小</w:t>
      </w:r>
      <w:proofErr w:type="gramStart"/>
      <w:r>
        <w:rPr>
          <w:rFonts w:ascii="仿宋" w:eastAsia="仿宋" w:hAnsi="仿宋" w:cs="仿宋" w:hint="eastAsia"/>
        </w:rPr>
        <w:t>微企业</w:t>
      </w:r>
      <w:proofErr w:type="gramEnd"/>
      <w:r>
        <w:rPr>
          <w:rFonts w:ascii="仿宋" w:eastAsia="仿宋" w:hAnsi="仿宋" w:cs="仿宋" w:hint="eastAsia"/>
        </w:rPr>
        <w:t>扶持政策的，采购人、采购代理机构应当随成交结果公开成交供应商的《小微企业声明函》。从业人员、营业收入、资产总额填报上一年度数据，无上</w:t>
      </w:r>
      <w:proofErr w:type="gramStart"/>
      <w:r>
        <w:rPr>
          <w:rFonts w:ascii="仿宋" w:eastAsia="仿宋" w:hAnsi="仿宋" w:cs="仿宋" w:hint="eastAsia"/>
        </w:rPr>
        <w:t>一</w:t>
      </w:r>
      <w:proofErr w:type="gramEnd"/>
      <w:r>
        <w:rPr>
          <w:rFonts w:ascii="仿宋" w:eastAsia="仿宋" w:hAnsi="仿宋" w:cs="仿宋" w:hint="eastAsia"/>
        </w:rPr>
        <w:t>年度数据的新成立企业可不填报。</w:t>
      </w:r>
    </w:p>
    <w:p w14:paraId="222FAC43" w14:textId="77777777" w:rsidR="00940088" w:rsidRDefault="00940088">
      <w:pPr>
        <w:snapToGrid w:val="0"/>
        <w:spacing w:beforeLines="50" w:before="120" w:after="50"/>
        <w:outlineLvl w:val="1"/>
        <w:rPr>
          <w:rFonts w:ascii="仿宋" w:eastAsia="仿宋" w:hAnsi="仿宋" w:cs="仿宋"/>
          <w:b/>
          <w:sz w:val="32"/>
          <w:szCs w:val="32"/>
        </w:rPr>
        <w:sectPr w:rsidR="00940088">
          <w:pgSz w:w="11911" w:h="16838"/>
          <w:pgMar w:top="1417" w:right="1417" w:bottom="1417" w:left="1417" w:header="720" w:footer="720" w:gutter="0"/>
          <w:cols w:space="720"/>
          <w:docGrid w:linePitch="1"/>
        </w:sectPr>
      </w:pPr>
    </w:p>
    <w:p w14:paraId="19F03AB8" w14:textId="77777777" w:rsidR="00940088" w:rsidRDefault="0091104A">
      <w:pPr>
        <w:spacing w:line="520" w:lineRule="exact"/>
        <w:jc w:val="center"/>
        <w:rPr>
          <w:rFonts w:ascii="仿宋" w:eastAsia="仿宋" w:hAnsi="仿宋" w:cs="仿宋"/>
          <w:sz w:val="32"/>
          <w:szCs w:val="32"/>
        </w:rPr>
      </w:pPr>
      <w:r>
        <w:rPr>
          <w:rFonts w:ascii="仿宋" w:eastAsia="仿宋" w:hAnsi="仿宋" w:cs="仿宋" w:hint="eastAsia"/>
          <w:sz w:val="44"/>
          <w:szCs w:val="44"/>
        </w:rPr>
        <w:lastRenderedPageBreak/>
        <w:t>残疾人福利性单位声明函</w:t>
      </w:r>
    </w:p>
    <w:p w14:paraId="3009570C" w14:textId="77777777" w:rsidR="00940088" w:rsidRDefault="00940088">
      <w:pPr>
        <w:spacing w:line="520" w:lineRule="exact"/>
        <w:rPr>
          <w:rFonts w:ascii="仿宋" w:eastAsia="仿宋" w:hAnsi="仿宋" w:cs="仿宋"/>
          <w:sz w:val="32"/>
          <w:szCs w:val="32"/>
        </w:rPr>
      </w:pPr>
    </w:p>
    <w:p w14:paraId="715D35A8" w14:textId="77777777" w:rsidR="00940088" w:rsidRDefault="0091104A">
      <w:pPr>
        <w:ind w:firstLineChars="200" w:firstLine="480"/>
        <w:rPr>
          <w:rFonts w:ascii="仿宋" w:eastAsia="仿宋" w:hAnsi="仿宋" w:cs="仿宋"/>
        </w:rPr>
      </w:pPr>
      <w:r>
        <w:rPr>
          <w:rFonts w:ascii="仿宋" w:eastAsia="仿宋" w:hAnsi="仿宋" w:cs="仿宋" w:hint="eastAsia"/>
        </w:rPr>
        <w:t>本单位郑重声明，根据《财政部 民政部 中国残疾人联合会关于促进残疾人就业政府采购政策的通知》（财库〔2017〕141号）的规定，本单位为符合条件的残疾人福利性单位，且本单位参加</w:t>
      </w:r>
      <w:r>
        <w:rPr>
          <w:rFonts w:ascii="仿宋" w:eastAsia="仿宋" w:hAnsi="仿宋" w:cs="仿宋" w:hint="eastAsia"/>
          <w:u w:val="single"/>
        </w:rPr>
        <w:t xml:space="preserve">       </w:t>
      </w:r>
      <w:r>
        <w:rPr>
          <w:rFonts w:ascii="仿宋" w:eastAsia="仿宋" w:hAnsi="仿宋" w:cs="仿宋" w:hint="eastAsia"/>
        </w:rPr>
        <w:t>单位的</w:t>
      </w:r>
      <w:r>
        <w:rPr>
          <w:rFonts w:ascii="仿宋" w:eastAsia="仿宋" w:hAnsi="仿宋" w:cs="仿宋" w:hint="eastAsia"/>
          <w:u w:val="single"/>
        </w:rPr>
        <w:t xml:space="preserve">        </w:t>
      </w:r>
      <w:r>
        <w:rPr>
          <w:rFonts w:ascii="仿宋" w:eastAsia="仿宋" w:hAnsi="仿宋" w:cs="仿宋" w:hint="eastAsia"/>
        </w:rPr>
        <w:t>项目采购活动由本单位提供服务。</w:t>
      </w:r>
    </w:p>
    <w:p w14:paraId="1FE0671E" w14:textId="77777777" w:rsidR="00940088" w:rsidRDefault="0091104A">
      <w:pPr>
        <w:ind w:firstLineChars="200" w:firstLine="480"/>
        <w:rPr>
          <w:rFonts w:ascii="仿宋" w:eastAsia="仿宋" w:hAnsi="仿宋" w:cs="仿宋"/>
        </w:rPr>
      </w:pPr>
      <w:r>
        <w:rPr>
          <w:rFonts w:ascii="仿宋" w:eastAsia="仿宋" w:hAnsi="仿宋" w:cs="仿宋" w:hint="eastAsia"/>
        </w:rPr>
        <w:t>本单位对上述声明的真实性负责。如有虚假，将依法承担相应责任。</w:t>
      </w:r>
    </w:p>
    <w:p w14:paraId="7EE0B1C0" w14:textId="77777777" w:rsidR="00940088" w:rsidRDefault="00940088">
      <w:pPr>
        <w:rPr>
          <w:rFonts w:ascii="仿宋" w:eastAsia="仿宋" w:hAnsi="仿宋" w:cs="仿宋"/>
        </w:rPr>
      </w:pPr>
    </w:p>
    <w:p w14:paraId="0D101A60" w14:textId="77777777" w:rsidR="00940088" w:rsidRDefault="00940088">
      <w:pPr>
        <w:rPr>
          <w:rFonts w:ascii="仿宋" w:eastAsia="仿宋" w:hAnsi="仿宋" w:cs="仿宋"/>
        </w:rPr>
      </w:pPr>
    </w:p>
    <w:p w14:paraId="3DD07FA9" w14:textId="77777777" w:rsidR="00940088" w:rsidRDefault="00940088">
      <w:pPr>
        <w:rPr>
          <w:rFonts w:ascii="仿宋" w:eastAsia="仿宋" w:hAnsi="仿宋" w:cs="仿宋"/>
        </w:rPr>
      </w:pPr>
    </w:p>
    <w:p w14:paraId="02BE455F" w14:textId="77777777" w:rsidR="00940088" w:rsidRDefault="0091104A">
      <w:pPr>
        <w:ind w:firstLineChars="1000" w:firstLine="2400"/>
        <w:rPr>
          <w:rFonts w:ascii="仿宋" w:eastAsia="仿宋" w:hAnsi="仿宋" w:cs="仿宋"/>
        </w:rPr>
      </w:pPr>
      <w:r>
        <w:rPr>
          <w:rFonts w:ascii="仿宋" w:eastAsia="仿宋" w:hAnsi="仿宋" w:cs="仿宋" w:hint="eastAsia"/>
        </w:rPr>
        <w:t>供应商名称（电子签章）：</w:t>
      </w:r>
    </w:p>
    <w:p w14:paraId="58781238" w14:textId="77777777" w:rsidR="00940088" w:rsidRDefault="0091104A">
      <w:pPr>
        <w:ind w:firstLineChars="1800" w:firstLine="4320"/>
        <w:rPr>
          <w:rFonts w:ascii="仿宋" w:eastAsia="仿宋" w:hAnsi="仿宋" w:cs="仿宋"/>
        </w:rPr>
      </w:pPr>
      <w:r>
        <w:rPr>
          <w:rFonts w:ascii="仿宋" w:eastAsia="仿宋" w:hAnsi="仿宋" w:cs="仿宋" w:hint="eastAsia"/>
        </w:rPr>
        <w:t>日  期：     年   月   日</w:t>
      </w:r>
    </w:p>
    <w:p w14:paraId="115FDDD8" w14:textId="77777777" w:rsidR="00940088" w:rsidRDefault="00940088">
      <w:pPr>
        <w:rPr>
          <w:rFonts w:ascii="仿宋" w:eastAsia="仿宋" w:hAnsi="仿宋" w:cs="仿宋"/>
        </w:rPr>
      </w:pPr>
    </w:p>
    <w:p w14:paraId="25CE5660" w14:textId="77777777" w:rsidR="00940088" w:rsidRDefault="00940088">
      <w:pPr>
        <w:rPr>
          <w:rFonts w:ascii="仿宋" w:eastAsia="仿宋" w:hAnsi="仿宋" w:cs="仿宋"/>
        </w:rPr>
      </w:pPr>
    </w:p>
    <w:p w14:paraId="77D46F79" w14:textId="77777777" w:rsidR="00940088" w:rsidRDefault="00940088">
      <w:pPr>
        <w:rPr>
          <w:rFonts w:ascii="仿宋" w:eastAsia="仿宋" w:hAnsi="仿宋" w:cs="仿宋"/>
        </w:rPr>
      </w:pPr>
    </w:p>
    <w:p w14:paraId="2BC5638E" w14:textId="77777777" w:rsidR="00940088" w:rsidRDefault="0091104A">
      <w:pPr>
        <w:rPr>
          <w:rFonts w:ascii="仿宋" w:eastAsia="仿宋" w:hAnsi="仿宋" w:cs="仿宋"/>
        </w:rPr>
      </w:pPr>
      <w:r>
        <w:rPr>
          <w:rFonts w:ascii="仿宋" w:eastAsia="仿宋" w:hAnsi="仿宋" w:cs="仿宋" w:hint="eastAsia"/>
        </w:rPr>
        <w:t>注：请根据自己的真实情况出具《残疾人福利性单位声明函》。依法享受小</w:t>
      </w:r>
      <w:proofErr w:type="gramStart"/>
      <w:r>
        <w:rPr>
          <w:rFonts w:ascii="仿宋" w:eastAsia="仿宋" w:hAnsi="仿宋" w:cs="仿宋" w:hint="eastAsia"/>
        </w:rPr>
        <w:t>微企业</w:t>
      </w:r>
      <w:proofErr w:type="gramEnd"/>
      <w:r>
        <w:rPr>
          <w:rFonts w:ascii="仿宋" w:eastAsia="仿宋" w:hAnsi="仿宋" w:cs="仿宋" w:hint="eastAsia"/>
        </w:rPr>
        <w:t>优惠政策的，采购人或者采购代理机构在公告中标结果时，同时公告其《残疾人福利性单位声明函》，接受社会监督。</w:t>
      </w:r>
    </w:p>
    <w:p w14:paraId="4E88F5F5" w14:textId="77777777" w:rsidR="00940088" w:rsidRDefault="0091104A">
      <w:pPr>
        <w:jc w:val="center"/>
        <w:rPr>
          <w:rFonts w:ascii="仿宋" w:eastAsia="仿宋" w:hAnsi="仿宋" w:cs="仿宋"/>
          <w:b/>
          <w:bCs/>
          <w:sz w:val="32"/>
          <w:szCs w:val="32"/>
        </w:rPr>
      </w:pPr>
      <w:r>
        <w:rPr>
          <w:rFonts w:ascii="仿宋" w:eastAsia="仿宋" w:hAnsi="仿宋" w:cs="仿宋" w:hint="eastAsia"/>
          <w:b/>
          <w:bCs/>
          <w:sz w:val="32"/>
          <w:szCs w:val="32"/>
        </w:rPr>
        <w:br w:type="page"/>
      </w:r>
      <w:r>
        <w:rPr>
          <w:rFonts w:ascii="仿宋" w:eastAsia="仿宋" w:hAnsi="仿宋" w:cs="仿宋" w:hint="eastAsia"/>
          <w:b/>
          <w:bCs/>
          <w:sz w:val="32"/>
          <w:szCs w:val="32"/>
        </w:rPr>
        <w:lastRenderedPageBreak/>
        <w:t>知识产权合</w:t>
      </w:r>
      <w:proofErr w:type="gramStart"/>
      <w:r>
        <w:rPr>
          <w:rFonts w:ascii="仿宋" w:eastAsia="仿宋" w:hAnsi="仿宋" w:cs="仿宋" w:hint="eastAsia"/>
          <w:b/>
          <w:bCs/>
          <w:sz w:val="32"/>
          <w:szCs w:val="32"/>
        </w:rPr>
        <w:t>规</w:t>
      </w:r>
      <w:proofErr w:type="gramEnd"/>
      <w:r>
        <w:rPr>
          <w:rFonts w:ascii="仿宋" w:eastAsia="仿宋" w:hAnsi="仿宋" w:cs="仿宋" w:hint="eastAsia"/>
          <w:b/>
          <w:bCs/>
          <w:sz w:val="32"/>
          <w:szCs w:val="32"/>
        </w:rPr>
        <w:t>性声明</w:t>
      </w:r>
    </w:p>
    <w:p w14:paraId="77509AC2" w14:textId="77777777" w:rsidR="00940088" w:rsidRDefault="0091104A">
      <w:pPr>
        <w:rPr>
          <w:rFonts w:ascii="仿宋" w:eastAsia="仿宋" w:hAnsi="仿宋" w:cs="仿宋"/>
          <w:sz w:val="30"/>
          <w:szCs w:val="30"/>
        </w:rPr>
      </w:pPr>
      <w:r>
        <w:rPr>
          <w:rFonts w:ascii="仿宋" w:eastAsia="仿宋" w:hAnsi="仿宋" w:cs="仿宋" w:hint="eastAsia"/>
          <w:sz w:val="30"/>
          <w:szCs w:val="30"/>
        </w:rPr>
        <w:t xml:space="preserve">    </w:t>
      </w:r>
    </w:p>
    <w:p w14:paraId="6A4DEDC0" w14:textId="77777777" w:rsidR="00940088" w:rsidRDefault="0091104A">
      <w:pPr>
        <w:spacing w:line="480" w:lineRule="auto"/>
        <w:rPr>
          <w:rFonts w:ascii="仿宋" w:eastAsia="仿宋" w:hAnsi="仿宋" w:cs="仿宋"/>
        </w:rPr>
      </w:pPr>
      <w:r>
        <w:rPr>
          <w:rFonts w:ascii="仿宋" w:eastAsia="仿宋" w:hAnsi="仿宋" w:cs="仿宋" w:hint="eastAsia"/>
          <w:sz w:val="30"/>
          <w:szCs w:val="30"/>
        </w:rPr>
        <w:t xml:space="preserve">   </w:t>
      </w:r>
      <w:r>
        <w:rPr>
          <w:rFonts w:ascii="仿宋" w:eastAsia="仿宋" w:hAnsi="仿宋" w:cs="仿宋" w:hint="eastAsia"/>
        </w:rPr>
        <w:t xml:space="preserve"> 本企业（单位）自愿参与政府投资政府采购的</w:t>
      </w:r>
      <w:bookmarkStart w:id="116" w:name="PO_3000001868_PM002_14"/>
      <w:r>
        <w:rPr>
          <w:rFonts w:ascii="仿宋" w:eastAsia="仿宋" w:hAnsi="仿宋" w:cs="仿宋" w:hint="eastAsia"/>
          <w:u w:val="single"/>
        </w:rPr>
        <w:t>[项目名称]</w:t>
      </w:r>
      <w:bookmarkEnd w:id="116"/>
      <w:r>
        <w:rPr>
          <w:rFonts w:ascii="仿宋" w:eastAsia="仿宋" w:hAnsi="仿宋" w:cs="仿宋" w:hint="eastAsia"/>
        </w:rPr>
        <w:t>项目，</w:t>
      </w:r>
      <w:r>
        <w:rPr>
          <w:rFonts w:ascii="仿宋" w:eastAsia="仿宋" w:hAnsi="仿宋" w:cs="仿宋" w:hint="eastAsia"/>
          <w:b/>
          <w:bCs/>
        </w:rPr>
        <w:t>在此郑重承诺：</w:t>
      </w:r>
      <w:r>
        <w:rPr>
          <w:rFonts w:ascii="仿宋" w:eastAsia="仿宋" w:hAnsi="仿宋" w:cs="仿宋" w:hint="eastAsia"/>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AA6C088" w14:textId="77777777" w:rsidR="00940088" w:rsidRDefault="0091104A">
      <w:pPr>
        <w:snapToGrid w:val="0"/>
        <w:spacing w:line="480" w:lineRule="auto"/>
        <w:ind w:leftChars="1736" w:left="6154" w:hangingChars="825" w:hanging="1988"/>
        <w:rPr>
          <w:rFonts w:ascii="仿宋" w:eastAsia="仿宋" w:hAnsi="仿宋" w:cs="仿宋"/>
          <w:b/>
        </w:rPr>
      </w:pPr>
      <w:r>
        <w:rPr>
          <w:rFonts w:ascii="仿宋" w:eastAsia="仿宋" w:hAnsi="仿宋" w:cs="仿宋" w:hint="eastAsia"/>
          <w:b/>
        </w:rPr>
        <w:t xml:space="preserve">           </w:t>
      </w:r>
    </w:p>
    <w:p w14:paraId="7A34FCD1" w14:textId="77777777" w:rsidR="00940088" w:rsidRDefault="00940088">
      <w:pPr>
        <w:snapToGrid w:val="0"/>
        <w:spacing w:line="480" w:lineRule="auto"/>
        <w:ind w:leftChars="1736" w:left="6154" w:hangingChars="825" w:hanging="1988"/>
        <w:rPr>
          <w:rFonts w:ascii="仿宋" w:eastAsia="仿宋" w:hAnsi="仿宋" w:cs="仿宋"/>
          <w:b/>
        </w:rPr>
      </w:pPr>
    </w:p>
    <w:p w14:paraId="5DD3CED7" w14:textId="77777777" w:rsidR="00940088" w:rsidRDefault="00940088">
      <w:pPr>
        <w:snapToGrid w:val="0"/>
        <w:spacing w:line="480" w:lineRule="auto"/>
        <w:ind w:leftChars="1736" w:left="6154" w:hangingChars="825" w:hanging="1988"/>
        <w:rPr>
          <w:rFonts w:ascii="仿宋" w:eastAsia="仿宋" w:hAnsi="仿宋" w:cs="仿宋"/>
          <w:b/>
        </w:rPr>
      </w:pPr>
    </w:p>
    <w:p w14:paraId="21B3041F" w14:textId="77777777" w:rsidR="00940088" w:rsidRDefault="00940088">
      <w:pPr>
        <w:snapToGrid w:val="0"/>
        <w:spacing w:line="480" w:lineRule="auto"/>
        <w:ind w:leftChars="1736" w:left="6154" w:hangingChars="825" w:hanging="1988"/>
        <w:rPr>
          <w:rFonts w:ascii="仿宋" w:eastAsia="仿宋" w:hAnsi="仿宋" w:cs="仿宋"/>
          <w:b/>
        </w:rPr>
      </w:pPr>
    </w:p>
    <w:p w14:paraId="6BB1CFF5" w14:textId="77777777" w:rsidR="00940088" w:rsidRDefault="0091104A">
      <w:pPr>
        <w:snapToGrid w:val="0"/>
        <w:spacing w:line="480" w:lineRule="auto"/>
        <w:ind w:leftChars="1736" w:left="6154" w:hangingChars="825" w:hanging="1988"/>
        <w:rPr>
          <w:rFonts w:ascii="仿宋" w:eastAsia="仿宋" w:hAnsi="仿宋" w:cs="仿宋"/>
          <w:kern w:val="0"/>
        </w:rPr>
      </w:pPr>
      <w:r>
        <w:rPr>
          <w:rFonts w:ascii="仿宋" w:eastAsia="仿宋" w:hAnsi="仿宋" w:cs="仿宋" w:hint="eastAsia"/>
          <w:b/>
        </w:rPr>
        <w:t xml:space="preserve">      </w:t>
      </w:r>
      <w:r>
        <w:rPr>
          <w:rFonts w:ascii="仿宋" w:eastAsia="仿宋" w:hAnsi="仿宋" w:cs="仿宋" w:hint="eastAsia"/>
          <w:kern w:val="0"/>
          <w:lang w:val="zh-CN"/>
        </w:rPr>
        <w:t>供应商名称(电子签章)：</w:t>
      </w:r>
    </w:p>
    <w:p w14:paraId="1F83DAC6" w14:textId="77777777" w:rsidR="00940088" w:rsidRDefault="0091104A">
      <w:pPr>
        <w:snapToGrid w:val="0"/>
        <w:spacing w:line="480" w:lineRule="auto"/>
        <w:ind w:firstLineChars="2150" w:firstLine="5160"/>
        <w:rPr>
          <w:rFonts w:ascii="仿宋" w:eastAsia="仿宋" w:hAnsi="仿宋" w:cs="仿宋"/>
          <w:kern w:val="0"/>
          <w:lang w:val="zh-CN"/>
        </w:rPr>
      </w:pPr>
      <w:r>
        <w:rPr>
          <w:rFonts w:ascii="仿宋" w:eastAsia="仿宋" w:hAnsi="仿宋" w:cs="仿宋" w:hint="eastAsia"/>
          <w:kern w:val="0"/>
          <w:lang w:val="zh-CN"/>
        </w:rPr>
        <w:t>日期</w:t>
      </w:r>
      <w:r>
        <w:rPr>
          <w:rFonts w:ascii="仿宋" w:eastAsia="仿宋" w:hAnsi="仿宋" w:cs="仿宋" w:hint="eastAsia"/>
          <w:kern w:val="0"/>
        </w:rPr>
        <w:t xml:space="preserve">：  年  </w:t>
      </w:r>
      <w:r>
        <w:rPr>
          <w:rFonts w:ascii="仿宋" w:eastAsia="仿宋" w:hAnsi="仿宋" w:cs="仿宋" w:hint="eastAsia"/>
          <w:kern w:val="0"/>
          <w:lang w:val="zh-CN"/>
        </w:rPr>
        <w:t>月</w:t>
      </w:r>
      <w:r>
        <w:rPr>
          <w:rFonts w:ascii="仿宋" w:eastAsia="仿宋" w:hAnsi="仿宋" w:cs="仿宋" w:hint="eastAsia"/>
          <w:kern w:val="0"/>
        </w:rPr>
        <w:t xml:space="preserve">   </w:t>
      </w:r>
      <w:r>
        <w:rPr>
          <w:rFonts w:ascii="仿宋" w:eastAsia="仿宋" w:hAnsi="仿宋" w:cs="仿宋" w:hint="eastAsia"/>
          <w:kern w:val="0"/>
          <w:lang w:val="zh-CN"/>
        </w:rPr>
        <w:t>日</w:t>
      </w:r>
    </w:p>
    <w:p w14:paraId="206C9FA5" w14:textId="77777777" w:rsidR="00940088" w:rsidRDefault="00940088">
      <w:pPr>
        <w:widowControl/>
        <w:jc w:val="left"/>
        <w:rPr>
          <w:rFonts w:ascii="仿宋" w:eastAsia="仿宋" w:hAnsi="仿宋" w:cs="仿宋"/>
        </w:rPr>
        <w:sectPr w:rsidR="00940088">
          <w:pgSz w:w="11911" w:h="16838"/>
          <w:pgMar w:top="1417" w:right="1417" w:bottom="1417" w:left="1417" w:header="720" w:footer="720" w:gutter="0"/>
          <w:cols w:space="720"/>
          <w:docGrid w:linePitch="331"/>
        </w:sectPr>
      </w:pPr>
    </w:p>
    <w:p w14:paraId="02353BE3" w14:textId="77777777" w:rsidR="00940088" w:rsidRDefault="00940088">
      <w:pPr>
        <w:spacing w:line="520" w:lineRule="exact"/>
        <w:jc w:val="center"/>
        <w:rPr>
          <w:rFonts w:ascii="仿宋" w:eastAsia="仿宋" w:hAnsi="仿宋" w:cs="仿宋"/>
        </w:rPr>
      </w:pPr>
    </w:p>
    <w:p w14:paraId="4F4716C1" w14:textId="77777777" w:rsidR="00940088" w:rsidRDefault="00940088">
      <w:pPr>
        <w:spacing w:line="520" w:lineRule="exact"/>
        <w:jc w:val="center"/>
        <w:rPr>
          <w:rFonts w:ascii="仿宋" w:eastAsia="仿宋" w:hAnsi="仿宋" w:cs="仿宋"/>
        </w:rPr>
      </w:pPr>
    </w:p>
    <w:p w14:paraId="7540D928" w14:textId="77777777" w:rsidR="00940088" w:rsidRDefault="00940088">
      <w:pPr>
        <w:spacing w:line="520" w:lineRule="exact"/>
        <w:jc w:val="center"/>
        <w:rPr>
          <w:rFonts w:ascii="仿宋" w:eastAsia="仿宋" w:hAnsi="仿宋" w:cs="仿宋"/>
        </w:rPr>
      </w:pPr>
    </w:p>
    <w:p w14:paraId="53D7CBB7" w14:textId="77777777" w:rsidR="00940088" w:rsidRDefault="00940088">
      <w:pPr>
        <w:spacing w:line="520" w:lineRule="exact"/>
        <w:jc w:val="center"/>
        <w:rPr>
          <w:rFonts w:ascii="仿宋" w:eastAsia="仿宋" w:hAnsi="仿宋" w:cs="仿宋"/>
        </w:rPr>
      </w:pPr>
    </w:p>
    <w:p w14:paraId="18AF12CF" w14:textId="77777777" w:rsidR="00940088" w:rsidRDefault="00940088">
      <w:pPr>
        <w:spacing w:line="520" w:lineRule="exact"/>
        <w:jc w:val="center"/>
        <w:rPr>
          <w:rFonts w:ascii="仿宋" w:eastAsia="仿宋" w:hAnsi="仿宋" w:cs="仿宋"/>
        </w:rPr>
      </w:pPr>
    </w:p>
    <w:p w14:paraId="0F71552F" w14:textId="77777777" w:rsidR="00940088" w:rsidRDefault="00940088">
      <w:pPr>
        <w:rPr>
          <w:rFonts w:ascii="仿宋" w:eastAsia="仿宋" w:hAnsi="仿宋" w:cs="仿宋"/>
        </w:rPr>
      </w:pPr>
    </w:p>
    <w:p w14:paraId="09DDB894" w14:textId="77777777" w:rsidR="00940088" w:rsidRDefault="00940088">
      <w:pPr>
        <w:rPr>
          <w:rFonts w:ascii="仿宋" w:eastAsia="仿宋" w:hAnsi="仿宋" w:cs="仿宋"/>
        </w:rPr>
      </w:pPr>
    </w:p>
    <w:p w14:paraId="19FECAB4" w14:textId="77777777" w:rsidR="00940088" w:rsidRDefault="00940088">
      <w:pPr>
        <w:rPr>
          <w:rFonts w:ascii="仿宋" w:eastAsia="仿宋" w:hAnsi="仿宋" w:cs="仿宋"/>
        </w:rPr>
      </w:pPr>
    </w:p>
    <w:p w14:paraId="5EB31310" w14:textId="77777777" w:rsidR="00940088" w:rsidRDefault="00940088">
      <w:pPr>
        <w:rPr>
          <w:rFonts w:ascii="仿宋" w:eastAsia="仿宋" w:hAnsi="仿宋" w:cs="仿宋"/>
        </w:rPr>
      </w:pPr>
    </w:p>
    <w:p w14:paraId="16EF2515" w14:textId="77777777" w:rsidR="00940088" w:rsidRDefault="0091104A">
      <w:pPr>
        <w:pStyle w:val="1"/>
        <w:jc w:val="center"/>
        <w:rPr>
          <w:rFonts w:ascii="仿宋" w:eastAsia="仿宋" w:hAnsi="仿宋" w:cs="仿宋"/>
          <w:b w:val="0"/>
          <w:bCs w:val="0"/>
        </w:rPr>
      </w:pPr>
      <w:bookmarkStart w:id="117" w:name="_Toc25255"/>
      <w:bookmarkStart w:id="118" w:name="_Toc7211"/>
      <w:bookmarkStart w:id="119" w:name="_Hlk234503451"/>
      <w:r>
        <w:rPr>
          <w:rFonts w:ascii="仿宋" w:eastAsia="仿宋" w:hAnsi="仿宋" w:cs="仿宋" w:hint="eastAsia"/>
          <w:b w:val="0"/>
          <w:bCs w:val="0"/>
        </w:rPr>
        <w:t>第六章 合同文本</w:t>
      </w:r>
      <w:bookmarkEnd w:id="117"/>
      <w:bookmarkEnd w:id="118"/>
    </w:p>
    <w:p w14:paraId="6F6E490E" w14:textId="77777777" w:rsidR="00940088" w:rsidRDefault="0091104A">
      <w:pPr>
        <w:rPr>
          <w:rFonts w:ascii="仿宋" w:eastAsia="仿宋" w:hAnsi="仿宋" w:cs="仿宋"/>
          <w:b/>
          <w:bCs/>
        </w:rPr>
      </w:pPr>
      <w:r>
        <w:rPr>
          <w:rFonts w:ascii="仿宋" w:eastAsia="仿宋" w:hAnsi="仿宋" w:cs="仿宋" w:hint="eastAsia"/>
        </w:rPr>
        <w:br w:type="page"/>
      </w:r>
      <w:r>
        <w:rPr>
          <w:rFonts w:ascii="仿宋" w:eastAsia="仿宋" w:hAnsi="仿宋" w:cs="仿宋" w:hint="eastAsia"/>
        </w:rPr>
        <w:lastRenderedPageBreak/>
        <w:t>广西政府采购云平台合同编号：</w:t>
      </w:r>
    </w:p>
    <w:p w14:paraId="74F5814A" w14:textId="77777777" w:rsidR="00940088" w:rsidRDefault="00940088">
      <w:pPr>
        <w:jc w:val="center"/>
        <w:rPr>
          <w:rFonts w:ascii="仿宋" w:eastAsia="仿宋" w:hAnsi="仿宋" w:cs="仿宋"/>
          <w:b/>
          <w:bCs/>
          <w:sz w:val="52"/>
        </w:rPr>
      </w:pPr>
    </w:p>
    <w:p w14:paraId="096DE09C" w14:textId="77777777" w:rsidR="00940088" w:rsidRDefault="0091104A">
      <w:pPr>
        <w:jc w:val="center"/>
        <w:rPr>
          <w:rFonts w:ascii="仿宋" w:eastAsia="仿宋" w:hAnsi="仿宋" w:cs="仿宋"/>
          <w:b/>
          <w:bCs/>
          <w:sz w:val="52"/>
        </w:rPr>
      </w:pPr>
      <w:r>
        <w:rPr>
          <w:rFonts w:ascii="仿宋" w:eastAsia="仿宋" w:hAnsi="仿宋" w:cs="仿宋" w:hint="eastAsia"/>
          <w:b/>
          <w:bCs/>
          <w:sz w:val="52"/>
        </w:rPr>
        <w:t>南 宁 市 政 府 采 购</w:t>
      </w:r>
    </w:p>
    <w:p w14:paraId="574E635D" w14:textId="77777777" w:rsidR="00940088" w:rsidRDefault="00940088">
      <w:pPr>
        <w:ind w:firstLineChars="200" w:firstLine="480"/>
        <w:rPr>
          <w:rFonts w:ascii="仿宋" w:eastAsia="仿宋" w:hAnsi="仿宋" w:cs="仿宋"/>
        </w:rPr>
      </w:pPr>
    </w:p>
    <w:p w14:paraId="7546C471" w14:textId="77777777" w:rsidR="00940088" w:rsidRDefault="0091104A">
      <w:pPr>
        <w:ind w:firstLineChars="200" w:firstLine="480"/>
        <w:rPr>
          <w:rFonts w:ascii="仿宋" w:eastAsia="仿宋" w:hAnsi="仿宋" w:cs="仿宋"/>
        </w:rPr>
      </w:pPr>
      <w:r>
        <w:rPr>
          <w:rFonts w:ascii="仿宋" w:eastAsia="仿宋" w:hAnsi="仿宋" w:cs="仿宋" w:hint="eastAsia"/>
        </w:rPr>
        <w:t xml:space="preserve">                                                 </w:t>
      </w:r>
    </w:p>
    <w:p w14:paraId="36EB2534" w14:textId="77777777" w:rsidR="00940088" w:rsidRDefault="0091104A">
      <w:pPr>
        <w:jc w:val="center"/>
        <w:rPr>
          <w:rFonts w:ascii="仿宋" w:eastAsia="仿宋" w:hAnsi="仿宋" w:cs="仿宋"/>
          <w:b/>
          <w:bCs/>
          <w:sz w:val="44"/>
        </w:rPr>
      </w:pPr>
      <w:bookmarkStart w:id="120" w:name="PO_3000001868_PM002_15"/>
      <w:r>
        <w:rPr>
          <w:rFonts w:ascii="仿宋" w:eastAsia="仿宋" w:hAnsi="仿宋" w:cs="仿宋" w:hint="eastAsia"/>
          <w:b/>
          <w:bCs/>
          <w:sz w:val="44"/>
          <w:u w:val="single"/>
        </w:rPr>
        <w:t>[项目名称]</w:t>
      </w:r>
      <w:bookmarkEnd w:id="120"/>
      <w:r>
        <w:rPr>
          <w:rFonts w:ascii="仿宋" w:eastAsia="仿宋" w:hAnsi="仿宋" w:cs="仿宋" w:hint="eastAsia"/>
          <w:b/>
          <w:bCs/>
          <w:sz w:val="44"/>
        </w:rPr>
        <w:t>合同</w:t>
      </w:r>
    </w:p>
    <w:p w14:paraId="75FF02FF" w14:textId="77777777" w:rsidR="00940088" w:rsidRDefault="00940088">
      <w:pPr>
        <w:jc w:val="center"/>
        <w:rPr>
          <w:rFonts w:ascii="仿宋" w:eastAsia="仿宋" w:hAnsi="仿宋" w:cs="仿宋"/>
          <w:b/>
          <w:bCs/>
          <w:sz w:val="44"/>
        </w:rPr>
      </w:pPr>
    </w:p>
    <w:p w14:paraId="5322D8F0" w14:textId="77777777" w:rsidR="00940088" w:rsidRDefault="00940088">
      <w:pPr>
        <w:ind w:firstLineChars="794" w:firstLine="3507"/>
        <w:rPr>
          <w:rFonts w:ascii="仿宋" w:eastAsia="仿宋" w:hAnsi="仿宋" w:cs="仿宋"/>
          <w:b/>
          <w:bCs/>
          <w:sz w:val="44"/>
        </w:rPr>
      </w:pPr>
    </w:p>
    <w:p w14:paraId="7AE94307" w14:textId="77777777" w:rsidR="00940088" w:rsidRDefault="00940088">
      <w:pPr>
        <w:ind w:firstLineChars="794" w:firstLine="3507"/>
        <w:rPr>
          <w:rFonts w:ascii="仿宋" w:eastAsia="仿宋" w:hAnsi="仿宋" w:cs="仿宋"/>
          <w:b/>
          <w:bCs/>
          <w:sz w:val="44"/>
        </w:rPr>
      </w:pPr>
    </w:p>
    <w:p w14:paraId="61BD6D8F" w14:textId="77777777" w:rsidR="00940088" w:rsidRDefault="0091104A">
      <w:pPr>
        <w:ind w:firstLineChars="552" w:firstLine="1995"/>
        <w:rPr>
          <w:rFonts w:ascii="仿宋" w:eastAsia="仿宋" w:hAnsi="仿宋" w:cs="仿宋"/>
          <w:b/>
          <w:sz w:val="36"/>
          <w:szCs w:val="36"/>
        </w:rPr>
      </w:pPr>
      <w:r>
        <w:rPr>
          <w:rFonts w:ascii="仿宋" w:eastAsia="仿宋" w:hAnsi="仿宋" w:cs="仿宋" w:hint="eastAsia"/>
          <w:b/>
          <w:sz w:val="36"/>
          <w:szCs w:val="36"/>
        </w:rPr>
        <w:t>采购项目编号</w:t>
      </w:r>
      <w:bookmarkStart w:id="121" w:name="PO_3000001868_PM001_12"/>
      <w:r>
        <w:rPr>
          <w:rFonts w:ascii="仿宋" w:eastAsia="仿宋" w:hAnsi="仿宋" w:cs="仿宋" w:hint="eastAsia"/>
          <w:b/>
          <w:sz w:val="36"/>
          <w:szCs w:val="36"/>
        </w:rPr>
        <w:t>：</w:t>
      </w:r>
      <w:r>
        <w:rPr>
          <w:rFonts w:ascii="仿宋" w:eastAsia="仿宋" w:hAnsi="仿宋" w:cs="仿宋" w:hint="eastAsia"/>
          <w:b/>
          <w:sz w:val="36"/>
          <w:szCs w:val="36"/>
          <w:u w:val="single"/>
        </w:rPr>
        <w:t>[项目编号]</w:t>
      </w:r>
      <w:bookmarkEnd w:id="121"/>
      <w:r>
        <w:rPr>
          <w:rFonts w:ascii="仿宋" w:eastAsia="仿宋" w:hAnsi="仿宋" w:cs="仿宋" w:hint="eastAsia"/>
          <w:b/>
          <w:sz w:val="36"/>
          <w:szCs w:val="36"/>
          <w:u w:val="single"/>
        </w:rPr>
        <w:t xml:space="preserve">  </w:t>
      </w:r>
    </w:p>
    <w:p w14:paraId="3B20F744" w14:textId="77777777" w:rsidR="00940088" w:rsidRDefault="0091104A">
      <w:pPr>
        <w:ind w:firstLineChars="552" w:firstLine="1995"/>
        <w:rPr>
          <w:rFonts w:ascii="仿宋" w:eastAsia="仿宋" w:hAnsi="仿宋" w:cs="仿宋"/>
          <w:b/>
          <w:sz w:val="36"/>
          <w:szCs w:val="36"/>
        </w:rPr>
      </w:pPr>
      <w:r>
        <w:rPr>
          <w:rFonts w:ascii="仿宋" w:eastAsia="仿宋" w:hAnsi="仿宋" w:cs="仿宋" w:hint="eastAsia"/>
          <w:b/>
          <w:sz w:val="36"/>
          <w:szCs w:val="36"/>
        </w:rPr>
        <w:t>采购计划编号：</w:t>
      </w:r>
      <w:r>
        <w:rPr>
          <w:rFonts w:ascii="仿宋" w:eastAsia="仿宋" w:hAnsi="仿宋" w:cs="仿宋" w:hint="eastAsia"/>
          <w:b/>
          <w:sz w:val="36"/>
          <w:szCs w:val="36"/>
          <w:u w:val="single"/>
        </w:rPr>
        <w:t xml:space="preserve"> </w:t>
      </w:r>
      <w:bookmarkStart w:id="122" w:name="PO_3000001868_PM001WMC001"/>
      <w:r>
        <w:rPr>
          <w:rFonts w:ascii="仿宋" w:eastAsia="仿宋" w:hAnsi="仿宋" w:cs="仿宋" w:hint="eastAsia"/>
          <w:b/>
          <w:sz w:val="36"/>
          <w:szCs w:val="36"/>
          <w:u w:val="single"/>
        </w:rPr>
        <w:t>[采购计划文号（5）]</w:t>
      </w:r>
      <w:bookmarkEnd w:id="122"/>
      <w:r>
        <w:rPr>
          <w:rFonts w:ascii="仿宋" w:eastAsia="仿宋" w:hAnsi="仿宋" w:cs="仿宋" w:hint="eastAsia"/>
          <w:b/>
          <w:sz w:val="36"/>
          <w:szCs w:val="36"/>
          <w:u w:val="single"/>
        </w:rPr>
        <w:t xml:space="preserve"> </w:t>
      </w:r>
    </w:p>
    <w:p w14:paraId="7ABAD041" w14:textId="77777777" w:rsidR="00940088" w:rsidRDefault="00940088">
      <w:pPr>
        <w:ind w:firstLineChars="545" w:firstLine="1308"/>
        <w:rPr>
          <w:rFonts w:ascii="仿宋" w:eastAsia="仿宋" w:hAnsi="仿宋" w:cs="仿宋"/>
        </w:rPr>
      </w:pPr>
    </w:p>
    <w:p w14:paraId="6BD444AC" w14:textId="77777777" w:rsidR="00940088" w:rsidRDefault="00940088">
      <w:pPr>
        <w:ind w:firstLineChars="552" w:firstLine="1995"/>
        <w:rPr>
          <w:rFonts w:ascii="仿宋" w:eastAsia="仿宋" w:hAnsi="仿宋" w:cs="仿宋"/>
          <w:b/>
          <w:sz w:val="36"/>
          <w:szCs w:val="36"/>
          <w:u w:val="single"/>
        </w:rPr>
      </w:pPr>
    </w:p>
    <w:p w14:paraId="495B6C73" w14:textId="77777777" w:rsidR="00940088" w:rsidRDefault="00940088">
      <w:pPr>
        <w:ind w:firstLineChars="552" w:firstLine="1995"/>
        <w:rPr>
          <w:rFonts w:ascii="仿宋" w:eastAsia="仿宋" w:hAnsi="仿宋" w:cs="仿宋"/>
          <w:b/>
          <w:sz w:val="36"/>
          <w:szCs w:val="36"/>
          <w:u w:val="single"/>
        </w:rPr>
      </w:pPr>
    </w:p>
    <w:p w14:paraId="535C5C41" w14:textId="77777777" w:rsidR="00940088" w:rsidRDefault="0091104A">
      <w:pPr>
        <w:tabs>
          <w:tab w:val="left" w:pos="7200"/>
        </w:tabs>
        <w:ind w:firstLineChars="552" w:firstLine="1995"/>
        <w:rPr>
          <w:rFonts w:ascii="仿宋" w:eastAsia="仿宋" w:hAnsi="仿宋" w:cs="仿宋"/>
          <w:b/>
          <w:sz w:val="36"/>
          <w:szCs w:val="36"/>
          <w:u w:val="single"/>
        </w:rPr>
      </w:pPr>
      <w:r>
        <w:rPr>
          <w:rFonts w:ascii="仿宋" w:eastAsia="仿宋" w:hAnsi="仿宋" w:cs="仿宋" w:hint="eastAsia"/>
          <w:b/>
          <w:sz w:val="36"/>
          <w:szCs w:val="36"/>
        </w:rPr>
        <w:t>采购人（甲方）：</w:t>
      </w:r>
      <w:r>
        <w:rPr>
          <w:rFonts w:ascii="仿宋" w:eastAsia="仿宋" w:hAnsi="仿宋" w:cs="仿宋" w:hint="eastAsia"/>
          <w:b/>
          <w:sz w:val="36"/>
          <w:szCs w:val="36"/>
          <w:u w:val="single"/>
        </w:rPr>
        <w:t xml:space="preserve"> </w:t>
      </w:r>
      <w:bookmarkStart w:id="123" w:name="PO_3000001868_PM026_4"/>
      <w:r>
        <w:rPr>
          <w:rFonts w:ascii="仿宋" w:eastAsia="仿宋" w:hAnsi="仿宋" w:cs="仿宋" w:hint="eastAsia"/>
          <w:b/>
          <w:sz w:val="36"/>
          <w:szCs w:val="36"/>
          <w:u w:val="single"/>
        </w:rPr>
        <w:t>[采购人]</w:t>
      </w:r>
      <w:bookmarkEnd w:id="123"/>
      <w:r>
        <w:rPr>
          <w:rFonts w:ascii="仿宋" w:eastAsia="仿宋" w:hAnsi="仿宋" w:cs="仿宋" w:hint="eastAsia"/>
          <w:b/>
          <w:sz w:val="36"/>
          <w:szCs w:val="36"/>
          <w:u w:val="single"/>
        </w:rPr>
        <w:t xml:space="preserve">  </w:t>
      </w:r>
    </w:p>
    <w:p w14:paraId="194C19B5" w14:textId="77777777" w:rsidR="00940088" w:rsidRDefault="0091104A">
      <w:pPr>
        <w:tabs>
          <w:tab w:val="left" w:pos="7380"/>
        </w:tabs>
        <w:ind w:firstLineChars="552" w:firstLine="1995"/>
        <w:rPr>
          <w:rFonts w:ascii="仿宋" w:eastAsia="仿宋" w:hAnsi="仿宋" w:cs="仿宋"/>
          <w:b/>
          <w:bCs/>
          <w:sz w:val="44"/>
        </w:rPr>
      </w:pPr>
      <w:r>
        <w:rPr>
          <w:rFonts w:ascii="仿宋" w:eastAsia="仿宋" w:hAnsi="仿宋" w:cs="仿宋" w:hint="eastAsia"/>
          <w:b/>
          <w:sz w:val="36"/>
          <w:szCs w:val="36"/>
        </w:rPr>
        <w:t>供应商（乙方）：</w:t>
      </w:r>
      <w:r>
        <w:rPr>
          <w:rFonts w:ascii="仿宋" w:eastAsia="仿宋" w:hAnsi="仿宋" w:cs="仿宋" w:hint="eastAsia"/>
          <w:b/>
          <w:sz w:val="36"/>
          <w:szCs w:val="36"/>
          <w:u w:val="single"/>
        </w:rPr>
        <w:t xml:space="preserve"> </w:t>
      </w:r>
      <w:r>
        <w:rPr>
          <w:rFonts w:ascii="仿宋" w:eastAsia="仿宋" w:hAnsi="仿宋" w:cs="仿宋" w:hint="eastAsia"/>
          <w:u w:val="single"/>
        </w:rPr>
        <w:t>（成交供应商名称）</w:t>
      </w:r>
      <w:r>
        <w:rPr>
          <w:rFonts w:ascii="仿宋" w:eastAsia="仿宋" w:hAnsi="仿宋" w:cs="仿宋" w:hint="eastAsia"/>
          <w:b/>
          <w:sz w:val="36"/>
          <w:szCs w:val="36"/>
          <w:u w:val="single"/>
        </w:rPr>
        <w:t xml:space="preserve"> </w:t>
      </w:r>
    </w:p>
    <w:p w14:paraId="17830468" w14:textId="77777777" w:rsidR="00940088" w:rsidRDefault="00940088">
      <w:pPr>
        <w:tabs>
          <w:tab w:val="left" w:pos="7380"/>
        </w:tabs>
        <w:rPr>
          <w:rFonts w:ascii="仿宋" w:eastAsia="仿宋" w:hAnsi="仿宋" w:cs="仿宋"/>
          <w:b/>
          <w:bCs/>
          <w:sz w:val="44"/>
        </w:rPr>
      </w:pPr>
    </w:p>
    <w:p w14:paraId="184CC07B" w14:textId="77777777" w:rsidR="00940088" w:rsidRDefault="0091104A">
      <w:pPr>
        <w:tabs>
          <w:tab w:val="left" w:pos="7380"/>
        </w:tabs>
        <w:ind w:firstLineChars="1400" w:firstLine="3360"/>
        <w:rPr>
          <w:rFonts w:ascii="仿宋" w:eastAsia="仿宋" w:hAnsi="仿宋" w:cs="仿宋"/>
          <w:lang w:val="zh-CN"/>
        </w:rPr>
      </w:pPr>
      <w:r>
        <w:rPr>
          <w:rFonts w:ascii="仿宋" w:eastAsia="仿宋" w:hAnsi="仿宋" w:cs="仿宋" w:hint="eastAsia"/>
          <w:lang w:val="zh-CN"/>
        </w:rPr>
        <w:t>签订时间：</w:t>
      </w:r>
      <w:r>
        <w:rPr>
          <w:rFonts w:ascii="仿宋" w:eastAsia="仿宋" w:hAnsi="仿宋" w:cs="仿宋" w:hint="eastAsia"/>
          <w:u w:val="single"/>
          <w:lang w:val="zh-CN"/>
        </w:rPr>
        <w:t xml:space="preserve">     </w:t>
      </w:r>
      <w:r>
        <w:rPr>
          <w:rFonts w:ascii="仿宋" w:eastAsia="仿宋" w:hAnsi="仿宋" w:cs="仿宋" w:hint="eastAsia"/>
          <w:lang w:val="zh-CN"/>
        </w:rPr>
        <w:t>年</w:t>
      </w:r>
      <w:r>
        <w:rPr>
          <w:rFonts w:ascii="仿宋" w:eastAsia="仿宋" w:hAnsi="仿宋" w:cs="仿宋" w:hint="eastAsia"/>
          <w:u w:val="single"/>
          <w:lang w:val="zh-CN"/>
        </w:rPr>
        <w:t xml:space="preserve">    </w:t>
      </w:r>
      <w:r>
        <w:rPr>
          <w:rFonts w:ascii="仿宋" w:eastAsia="仿宋" w:hAnsi="仿宋" w:cs="仿宋" w:hint="eastAsia"/>
          <w:lang w:val="zh-CN"/>
        </w:rPr>
        <w:t>月</w:t>
      </w:r>
      <w:r>
        <w:rPr>
          <w:rFonts w:ascii="仿宋" w:eastAsia="仿宋" w:hAnsi="仿宋" w:cs="仿宋" w:hint="eastAsia"/>
          <w:u w:val="single"/>
          <w:lang w:val="zh-CN"/>
        </w:rPr>
        <w:t xml:space="preserve">    </w:t>
      </w:r>
      <w:r>
        <w:rPr>
          <w:rFonts w:ascii="仿宋" w:eastAsia="仿宋" w:hAnsi="仿宋" w:cs="仿宋" w:hint="eastAsia"/>
          <w:lang w:val="zh-CN"/>
        </w:rPr>
        <w:t>日</w:t>
      </w:r>
    </w:p>
    <w:p w14:paraId="5380F916" w14:textId="77777777" w:rsidR="00940088" w:rsidRDefault="0091104A">
      <w:pPr>
        <w:snapToGrid w:val="0"/>
        <w:jc w:val="center"/>
        <w:rPr>
          <w:rFonts w:ascii="仿宋" w:eastAsia="仿宋" w:hAnsi="仿宋" w:cs="仿宋"/>
          <w:b/>
        </w:rPr>
      </w:pPr>
      <w:r>
        <w:rPr>
          <w:rFonts w:ascii="仿宋" w:eastAsia="仿宋" w:hAnsi="仿宋" w:cs="仿宋" w:hint="eastAsia"/>
          <w:b/>
          <w:bCs/>
          <w:sz w:val="44"/>
        </w:rPr>
        <w:br w:type="page"/>
      </w:r>
      <w:r>
        <w:rPr>
          <w:rFonts w:ascii="仿宋" w:eastAsia="仿宋" w:hAnsi="仿宋" w:cs="仿宋" w:hint="eastAsia"/>
          <w:b/>
        </w:rPr>
        <w:lastRenderedPageBreak/>
        <w:t>合同目录</w:t>
      </w:r>
    </w:p>
    <w:p w14:paraId="15E0A8FF" w14:textId="77777777" w:rsidR="00940088" w:rsidRDefault="00940088">
      <w:pPr>
        <w:snapToGrid w:val="0"/>
        <w:jc w:val="center"/>
        <w:rPr>
          <w:rFonts w:ascii="仿宋" w:eastAsia="仿宋" w:hAnsi="仿宋" w:cs="仿宋"/>
          <w:b/>
          <w:bCs/>
          <w:sz w:val="44"/>
        </w:rPr>
      </w:pPr>
    </w:p>
    <w:p w14:paraId="66BFF69B" w14:textId="77777777" w:rsidR="00940088" w:rsidRDefault="0091104A">
      <w:pPr>
        <w:snapToGrid w:val="0"/>
        <w:rPr>
          <w:rFonts w:ascii="仿宋" w:eastAsia="仿宋" w:hAnsi="仿宋" w:cs="仿宋"/>
          <w:kern w:val="0"/>
        </w:rPr>
      </w:pPr>
      <w:r>
        <w:rPr>
          <w:rFonts w:ascii="仿宋" w:eastAsia="仿宋" w:hAnsi="仿宋" w:cs="仿宋" w:hint="eastAsia"/>
          <w:kern w:val="0"/>
        </w:rPr>
        <w:t>一、</w:t>
      </w:r>
      <w:r>
        <w:rPr>
          <w:rFonts w:ascii="仿宋" w:eastAsia="仿宋" w:hAnsi="仿宋" w:cs="仿宋" w:hint="eastAsia"/>
        </w:rPr>
        <w:t>第一部分 合同书</w:t>
      </w:r>
      <w:r>
        <w:rPr>
          <w:rFonts w:ascii="仿宋" w:eastAsia="仿宋" w:hAnsi="仿宋" w:cs="仿宋" w:hint="eastAsia"/>
          <w:kern w:val="0"/>
        </w:rPr>
        <w:t>……</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6D648C72" w14:textId="77777777" w:rsidR="00940088" w:rsidRDefault="0091104A">
      <w:pPr>
        <w:snapToGrid w:val="0"/>
        <w:rPr>
          <w:rFonts w:ascii="仿宋" w:eastAsia="仿宋" w:hAnsi="仿宋" w:cs="仿宋"/>
          <w:kern w:val="0"/>
        </w:rPr>
      </w:pPr>
      <w:r>
        <w:rPr>
          <w:rFonts w:ascii="仿宋" w:eastAsia="仿宋" w:hAnsi="仿宋" w:cs="仿宋" w:hint="eastAsia"/>
          <w:kern w:val="0"/>
        </w:rPr>
        <w:t>二、第二部分 合同一般条款……</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456CE015" w14:textId="77777777" w:rsidR="00940088" w:rsidRDefault="0091104A">
      <w:pPr>
        <w:snapToGrid w:val="0"/>
        <w:rPr>
          <w:rFonts w:ascii="仿宋" w:eastAsia="仿宋" w:hAnsi="仿宋" w:cs="仿宋"/>
          <w:kern w:val="0"/>
        </w:rPr>
      </w:pPr>
      <w:r>
        <w:rPr>
          <w:rFonts w:ascii="仿宋" w:eastAsia="仿宋" w:hAnsi="仿宋" w:cs="仿宋" w:hint="eastAsia"/>
          <w:kern w:val="0"/>
        </w:rPr>
        <w:t>三、第三部分 合同专用条款……</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7CDD6A67" w14:textId="77777777" w:rsidR="00940088" w:rsidRDefault="0091104A">
      <w:pPr>
        <w:snapToGrid w:val="0"/>
        <w:rPr>
          <w:rFonts w:ascii="仿宋" w:eastAsia="仿宋" w:hAnsi="仿宋" w:cs="仿宋"/>
          <w:kern w:val="0"/>
        </w:rPr>
      </w:pPr>
      <w:r>
        <w:rPr>
          <w:rFonts w:ascii="仿宋" w:eastAsia="仿宋" w:hAnsi="仿宋" w:cs="仿宋" w:hint="eastAsia"/>
          <w:kern w:val="0"/>
        </w:rPr>
        <w:t>四、</w:t>
      </w:r>
      <w:r>
        <w:rPr>
          <w:rFonts w:ascii="仿宋" w:eastAsia="仿宋" w:hAnsi="仿宋" w:cs="仿宋" w:hint="eastAsia"/>
        </w:rPr>
        <w:t>第四部分 合同附件</w:t>
      </w:r>
      <w:r>
        <w:rPr>
          <w:rFonts w:ascii="仿宋" w:eastAsia="仿宋" w:hAnsi="仿宋" w:cs="仿宋" w:hint="eastAsia"/>
          <w:kern w:val="0"/>
        </w:rPr>
        <w:t>……</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5547FD62" w14:textId="77777777" w:rsidR="00940088" w:rsidRDefault="0091104A">
      <w:pPr>
        <w:snapToGrid w:val="0"/>
        <w:rPr>
          <w:rFonts w:ascii="仿宋" w:eastAsia="仿宋" w:hAnsi="仿宋" w:cs="仿宋"/>
          <w:kern w:val="0"/>
        </w:rPr>
      </w:pPr>
      <w:r>
        <w:rPr>
          <w:rFonts w:ascii="仿宋" w:eastAsia="仿宋" w:hAnsi="仿宋" w:cs="仿宋" w:hint="eastAsia"/>
          <w:kern w:val="0"/>
        </w:rPr>
        <w:t>4.1成交通知书 ……</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45D07E21" w14:textId="77777777" w:rsidR="00940088" w:rsidRDefault="0091104A">
      <w:pPr>
        <w:snapToGrid w:val="0"/>
        <w:rPr>
          <w:rFonts w:ascii="仿宋" w:eastAsia="仿宋" w:hAnsi="仿宋" w:cs="仿宋"/>
          <w:kern w:val="0"/>
        </w:rPr>
      </w:pPr>
      <w:r>
        <w:rPr>
          <w:rFonts w:ascii="仿宋" w:eastAsia="仿宋" w:hAnsi="仿宋" w:cs="仿宋" w:hint="eastAsia"/>
          <w:kern w:val="0"/>
        </w:rPr>
        <w:t>4.2采购文件服务需求一览表 ……</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6A83968C" w14:textId="77777777" w:rsidR="00940088" w:rsidRDefault="0091104A">
      <w:pPr>
        <w:snapToGrid w:val="0"/>
        <w:rPr>
          <w:rFonts w:ascii="仿宋" w:eastAsia="仿宋" w:hAnsi="仿宋" w:cs="仿宋"/>
          <w:kern w:val="0"/>
        </w:rPr>
      </w:pPr>
      <w:r>
        <w:rPr>
          <w:rFonts w:ascii="仿宋" w:eastAsia="仿宋" w:hAnsi="仿宋" w:cs="仿宋" w:hint="eastAsia"/>
          <w:kern w:val="0"/>
        </w:rPr>
        <w:t>4.3采购文件的更改通知（如有） ……</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55335B8A" w14:textId="77777777" w:rsidR="00940088" w:rsidRDefault="0091104A">
      <w:pPr>
        <w:snapToGrid w:val="0"/>
        <w:rPr>
          <w:rFonts w:ascii="仿宋" w:eastAsia="仿宋" w:hAnsi="仿宋" w:cs="仿宋"/>
          <w:kern w:val="0"/>
        </w:rPr>
      </w:pPr>
      <w:r>
        <w:rPr>
          <w:rFonts w:ascii="仿宋" w:eastAsia="仿宋" w:hAnsi="仿宋" w:cs="仿宋" w:hint="eastAsia"/>
          <w:kern w:val="0"/>
        </w:rPr>
        <w:t>4.4响应函 ……</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2E4B9F71" w14:textId="77777777" w:rsidR="00940088" w:rsidRDefault="0091104A">
      <w:pPr>
        <w:snapToGrid w:val="0"/>
        <w:rPr>
          <w:rFonts w:ascii="仿宋" w:eastAsia="仿宋" w:hAnsi="仿宋" w:cs="仿宋"/>
          <w:kern w:val="0"/>
        </w:rPr>
      </w:pPr>
      <w:r>
        <w:rPr>
          <w:rFonts w:ascii="仿宋" w:eastAsia="仿宋" w:hAnsi="仿宋" w:cs="仿宋" w:hint="eastAsia"/>
          <w:kern w:val="0"/>
        </w:rPr>
        <w:t>4.5响应报价表 ……</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26307184" w14:textId="77777777" w:rsidR="00940088" w:rsidRDefault="0091104A">
      <w:pPr>
        <w:snapToGrid w:val="0"/>
        <w:rPr>
          <w:rFonts w:ascii="仿宋" w:eastAsia="仿宋" w:hAnsi="仿宋" w:cs="仿宋"/>
          <w:kern w:val="0"/>
        </w:rPr>
      </w:pPr>
      <w:r>
        <w:rPr>
          <w:rFonts w:ascii="仿宋" w:eastAsia="仿宋" w:hAnsi="仿宋" w:cs="仿宋" w:hint="eastAsia"/>
          <w:kern w:val="0"/>
        </w:rPr>
        <w:t>4.6服务需求偏离表 ……</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2B7FA906" w14:textId="77777777" w:rsidR="00940088" w:rsidRDefault="0091104A">
      <w:pPr>
        <w:snapToGrid w:val="0"/>
        <w:rPr>
          <w:rFonts w:ascii="仿宋" w:eastAsia="仿宋" w:hAnsi="仿宋" w:cs="仿宋"/>
          <w:kern w:val="0"/>
        </w:rPr>
      </w:pPr>
      <w:r>
        <w:rPr>
          <w:rFonts w:ascii="仿宋" w:eastAsia="仿宋" w:hAnsi="仿宋" w:cs="仿宋" w:hint="eastAsia"/>
          <w:kern w:val="0"/>
        </w:rPr>
        <w:t>4.7商务条款偏离表 ……</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5B841D60" w14:textId="77777777" w:rsidR="00940088" w:rsidRDefault="0091104A">
      <w:pPr>
        <w:snapToGrid w:val="0"/>
        <w:rPr>
          <w:rFonts w:ascii="仿宋" w:eastAsia="仿宋" w:hAnsi="仿宋" w:cs="仿宋"/>
          <w:kern w:val="0"/>
        </w:rPr>
      </w:pPr>
      <w:r>
        <w:rPr>
          <w:rFonts w:ascii="仿宋" w:eastAsia="仿宋" w:hAnsi="仿宋" w:cs="仿宋" w:hint="eastAsia"/>
          <w:kern w:val="0"/>
        </w:rPr>
        <w:t>4.8成交供应商澄清函（如有请提供） ……</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7667CFAD" w14:textId="77777777" w:rsidR="00940088" w:rsidRDefault="0091104A">
      <w:pPr>
        <w:snapToGrid w:val="0"/>
        <w:rPr>
          <w:rFonts w:ascii="仿宋" w:eastAsia="仿宋" w:hAnsi="仿宋" w:cs="仿宋"/>
          <w:kern w:val="0"/>
        </w:rPr>
      </w:pPr>
      <w:r>
        <w:rPr>
          <w:rFonts w:ascii="仿宋" w:eastAsia="仿宋" w:hAnsi="仿宋" w:cs="仿宋" w:hint="eastAsia"/>
          <w:kern w:val="0"/>
        </w:rPr>
        <w:t>4.9其他与本合同相关的资料（如有请提供） ……</w:t>
      </w:r>
      <w:proofErr w:type="gramStart"/>
      <w:r>
        <w:rPr>
          <w:rFonts w:ascii="仿宋" w:eastAsia="仿宋" w:hAnsi="仿宋" w:cs="仿宋" w:hint="eastAsia"/>
          <w:kern w:val="0"/>
        </w:rPr>
        <w:t>…………………………</w:t>
      </w:r>
      <w:proofErr w:type="gramEnd"/>
      <w:r>
        <w:rPr>
          <w:rFonts w:ascii="仿宋" w:eastAsia="仿宋" w:hAnsi="仿宋" w:cs="仿宋" w:hint="eastAsia"/>
          <w:kern w:val="0"/>
        </w:rPr>
        <w:t>（页码）</w:t>
      </w:r>
    </w:p>
    <w:p w14:paraId="07971DF5" w14:textId="77777777" w:rsidR="00940088" w:rsidRDefault="00940088">
      <w:pPr>
        <w:snapToGrid w:val="0"/>
        <w:rPr>
          <w:rFonts w:ascii="仿宋" w:eastAsia="仿宋" w:hAnsi="仿宋" w:cs="仿宋"/>
          <w:kern w:val="0"/>
        </w:rPr>
      </w:pPr>
    </w:p>
    <w:p w14:paraId="4B64E817" w14:textId="77777777" w:rsidR="00940088" w:rsidRDefault="00940088">
      <w:pPr>
        <w:widowControl/>
        <w:jc w:val="left"/>
        <w:rPr>
          <w:rFonts w:ascii="仿宋" w:eastAsia="仿宋" w:hAnsi="仿宋" w:cs="仿宋"/>
          <w:kern w:val="0"/>
          <w:sz w:val="32"/>
          <w:szCs w:val="20"/>
        </w:rPr>
        <w:sectPr w:rsidR="00940088">
          <w:pgSz w:w="11911" w:h="16838"/>
          <w:pgMar w:top="1417" w:right="1417" w:bottom="1417" w:left="1417" w:header="720" w:footer="720" w:gutter="0"/>
          <w:cols w:space="720"/>
          <w:docGrid w:linePitch="331"/>
        </w:sectPr>
      </w:pPr>
    </w:p>
    <w:p w14:paraId="79289B03" w14:textId="77777777" w:rsidR="00940088" w:rsidRDefault="0091104A">
      <w:pPr>
        <w:pStyle w:val="10"/>
        <w:ind w:left="480" w:firstLineChars="0" w:firstLine="0"/>
        <w:jc w:val="center"/>
        <w:outlineLvl w:val="1"/>
        <w:rPr>
          <w:rFonts w:ascii="仿宋" w:eastAsia="仿宋" w:hAnsi="仿宋" w:cs="仿宋"/>
          <w:b/>
          <w:sz w:val="28"/>
          <w:szCs w:val="28"/>
        </w:rPr>
      </w:pPr>
      <w:bookmarkStart w:id="124" w:name="_Toc1701"/>
      <w:bookmarkStart w:id="125" w:name="_Toc80205944"/>
      <w:bookmarkStart w:id="126" w:name="_Toc14403"/>
      <w:r>
        <w:rPr>
          <w:rFonts w:ascii="仿宋" w:eastAsia="仿宋" w:hAnsi="仿宋" w:cs="仿宋" w:hint="eastAsia"/>
          <w:b/>
          <w:sz w:val="28"/>
          <w:szCs w:val="28"/>
        </w:rPr>
        <w:lastRenderedPageBreak/>
        <w:t>第一部分 合同书</w:t>
      </w:r>
      <w:bookmarkEnd w:id="124"/>
      <w:bookmarkEnd w:id="125"/>
      <w:bookmarkEnd w:id="126"/>
    </w:p>
    <w:p w14:paraId="25CFA812"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u w:val="single"/>
          <w:lang w:val="zh-CN"/>
        </w:rPr>
        <w:t>202</w:t>
      </w:r>
      <w:r>
        <w:rPr>
          <w:rFonts w:ascii="仿宋" w:eastAsia="仿宋" w:hAnsi="仿宋" w:cs="仿宋" w:hint="eastAsia"/>
          <w:u w:val="single"/>
        </w:rPr>
        <w:t>6</w:t>
      </w:r>
      <w:r>
        <w:rPr>
          <w:rFonts w:ascii="仿宋" w:eastAsia="仿宋" w:hAnsi="仿宋" w:cs="仿宋" w:hint="eastAsia"/>
          <w:u w:val="single"/>
          <w:lang w:val="zh-CN"/>
        </w:rPr>
        <w:t>年</w:t>
      </w:r>
      <w:r>
        <w:rPr>
          <w:rFonts w:ascii="仿宋" w:eastAsia="仿宋" w:hAnsi="仿宋" w:cs="仿宋" w:hint="eastAsia"/>
          <w:u w:val="single"/>
        </w:rPr>
        <w:t xml:space="preserve">   </w:t>
      </w:r>
      <w:r>
        <w:rPr>
          <w:rFonts w:ascii="仿宋" w:eastAsia="仿宋" w:hAnsi="仿宋" w:cs="仿宋" w:hint="eastAsia"/>
          <w:u w:val="single"/>
          <w:lang w:val="zh-CN"/>
        </w:rPr>
        <w:t>月</w:t>
      </w:r>
      <w:r>
        <w:rPr>
          <w:rFonts w:ascii="仿宋" w:eastAsia="仿宋" w:hAnsi="仿宋" w:cs="仿宋" w:hint="eastAsia"/>
          <w:u w:val="single"/>
        </w:rPr>
        <w:t xml:space="preserve">   </w:t>
      </w:r>
      <w:r>
        <w:rPr>
          <w:rFonts w:ascii="仿宋" w:eastAsia="仿宋" w:hAnsi="仿宋" w:cs="仿宋" w:hint="eastAsia"/>
          <w:u w:val="single"/>
          <w:lang w:val="zh-CN"/>
        </w:rPr>
        <w:t>日</w:t>
      </w:r>
      <w:r>
        <w:rPr>
          <w:rFonts w:ascii="仿宋" w:eastAsia="仿宋" w:hAnsi="仿宋" w:cs="仿宋" w:hint="eastAsia"/>
        </w:rPr>
        <w:t>，</w:t>
      </w:r>
      <w:r>
        <w:rPr>
          <w:rFonts w:ascii="仿宋" w:eastAsia="仿宋" w:hAnsi="仿宋" w:cs="仿宋" w:hint="eastAsia"/>
          <w:u w:val="single"/>
        </w:rPr>
        <w:t>南宁市生态环境局</w:t>
      </w:r>
      <w:r>
        <w:rPr>
          <w:rFonts w:ascii="仿宋" w:eastAsia="仿宋" w:hAnsi="仿宋" w:cs="仿宋" w:hint="eastAsia"/>
        </w:rPr>
        <w:t>以</w:t>
      </w:r>
      <w:r>
        <w:rPr>
          <w:rFonts w:ascii="仿宋" w:eastAsia="仿宋" w:hAnsi="仿宋" w:cs="仿宋" w:hint="eastAsia"/>
          <w:u w:val="single"/>
        </w:rPr>
        <w:t xml:space="preserve">竞争性磋商方式 </w:t>
      </w:r>
      <w:r>
        <w:rPr>
          <w:rFonts w:ascii="仿宋" w:eastAsia="仿宋" w:hAnsi="仿宋" w:cs="仿宋" w:hint="eastAsia"/>
        </w:rPr>
        <w:t>对</w:t>
      </w:r>
      <w:r>
        <w:rPr>
          <w:rFonts w:ascii="仿宋" w:eastAsia="仿宋" w:hAnsi="仿宋" w:cs="仿宋" w:hint="eastAsia"/>
          <w:u w:val="single"/>
        </w:rPr>
        <w:t>2026年南宁市农村生活污水资源化利用排查与评估项目</w:t>
      </w:r>
      <w:r>
        <w:rPr>
          <w:rFonts w:ascii="仿宋" w:eastAsia="仿宋" w:hAnsi="仿宋" w:cs="仿宋" w:hint="eastAsia"/>
        </w:rPr>
        <w:t>进行了采购。经</w:t>
      </w:r>
      <w:r>
        <w:rPr>
          <w:rFonts w:ascii="仿宋" w:eastAsia="仿宋" w:hAnsi="仿宋" w:cs="仿宋" w:hint="eastAsia"/>
          <w:u w:val="single"/>
        </w:rPr>
        <w:t>磋商小组</w:t>
      </w:r>
      <w:r>
        <w:rPr>
          <w:rFonts w:ascii="仿宋" w:eastAsia="仿宋" w:hAnsi="仿宋" w:cs="仿宋" w:hint="eastAsia"/>
        </w:rPr>
        <w:t>评定，</w:t>
      </w:r>
      <w:r>
        <w:rPr>
          <w:rFonts w:ascii="仿宋" w:eastAsia="仿宋" w:hAnsi="仿宋" w:cs="仿宋" w:hint="eastAsia"/>
          <w:u w:val="single"/>
        </w:rPr>
        <w:t>（成交供应商名称）</w:t>
      </w:r>
      <w:r>
        <w:rPr>
          <w:rFonts w:ascii="仿宋" w:eastAsia="仿宋" w:hAnsi="仿宋" w:cs="仿宋" w:hint="eastAsia"/>
        </w:rPr>
        <w:t>为该项目成交供应商。现于成交通知书发出之日起</w:t>
      </w:r>
      <w:r>
        <w:rPr>
          <w:rFonts w:ascii="仿宋" w:eastAsia="仿宋" w:hAnsi="仿宋" w:cs="仿宋" w:hint="eastAsia"/>
          <w:u w:val="single"/>
        </w:rPr>
        <w:t>25</w:t>
      </w:r>
      <w:r>
        <w:rPr>
          <w:rFonts w:ascii="仿宋" w:eastAsia="仿宋" w:hAnsi="仿宋" w:cs="仿宋" w:hint="eastAsia"/>
        </w:rPr>
        <w:t>日内，按照采购文件确定的事项签订本合同。</w:t>
      </w:r>
    </w:p>
    <w:p w14:paraId="2A6F7642"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lang w:val="zh-CN"/>
        </w:rPr>
        <w:t>根据《中华人民共和国民法典》《中华人民共和国政府采购法》等相关法律法规之规定，按照平等、自愿、公平和诚实信用的原则，经</w:t>
      </w:r>
      <w:r>
        <w:rPr>
          <w:rFonts w:ascii="仿宋" w:eastAsia="仿宋" w:hAnsi="仿宋" w:cs="仿宋" w:hint="eastAsia"/>
          <w:u w:val="single"/>
        </w:rPr>
        <w:t>南宁市生态环境局</w:t>
      </w:r>
      <w:r>
        <w:rPr>
          <w:rFonts w:ascii="仿宋" w:eastAsia="仿宋" w:hAnsi="仿宋" w:cs="仿宋" w:hint="eastAsia"/>
          <w:lang w:val="zh-CN"/>
        </w:rPr>
        <w:t>(以下简称：甲方)和</w:t>
      </w:r>
      <w:r>
        <w:rPr>
          <w:rFonts w:ascii="仿宋" w:eastAsia="仿宋" w:hAnsi="仿宋" w:cs="仿宋" w:hint="eastAsia"/>
          <w:u w:val="single"/>
        </w:rPr>
        <w:t>（成交供应商名称）</w:t>
      </w:r>
      <w:r>
        <w:rPr>
          <w:rFonts w:ascii="仿宋" w:eastAsia="仿宋" w:hAnsi="仿宋" w:cs="仿宋" w:hint="eastAsia"/>
          <w:lang w:val="zh-CN"/>
        </w:rPr>
        <w:t>(以下简称：乙方)协商一致，约定以下合同</w:t>
      </w:r>
      <w:r>
        <w:rPr>
          <w:rFonts w:ascii="仿宋" w:eastAsia="仿宋" w:hAnsi="仿宋" w:cs="仿宋" w:hint="eastAsia"/>
        </w:rPr>
        <w:t>条款，以</w:t>
      </w:r>
      <w:proofErr w:type="gramStart"/>
      <w:r>
        <w:rPr>
          <w:rFonts w:ascii="仿宋" w:eastAsia="仿宋" w:hAnsi="仿宋" w:cs="仿宋" w:hint="eastAsia"/>
        </w:rPr>
        <w:t>兹共同</w:t>
      </w:r>
      <w:proofErr w:type="gramEnd"/>
      <w:r>
        <w:rPr>
          <w:rFonts w:ascii="仿宋" w:eastAsia="仿宋" w:hAnsi="仿宋" w:cs="仿宋" w:hint="eastAsia"/>
        </w:rPr>
        <w:t>遵守、全面履行。</w:t>
      </w:r>
    </w:p>
    <w:p w14:paraId="111892E7" w14:textId="77777777" w:rsidR="00940088" w:rsidRDefault="0091104A">
      <w:pPr>
        <w:spacing w:line="384" w:lineRule="auto"/>
        <w:ind w:firstLineChars="200" w:firstLine="482"/>
        <w:rPr>
          <w:rFonts w:ascii="仿宋" w:eastAsia="仿宋" w:hAnsi="仿宋" w:cs="仿宋"/>
          <w:b/>
        </w:rPr>
      </w:pPr>
      <w:bookmarkStart w:id="127" w:name="_Toc2232"/>
      <w:bookmarkStart w:id="128" w:name="_Toc24059"/>
      <w:bookmarkStart w:id="129" w:name="_Toc3029"/>
      <w:r>
        <w:rPr>
          <w:rFonts w:ascii="仿宋" w:eastAsia="仿宋" w:hAnsi="仿宋" w:cs="仿宋" w:hint="eastAsia"/>
          <w:b/>
        </w:rPr>
        <w:t>1.1 合同组成部分</w:t>
      </w:r>
      <w:bookmarkEnd w:id="127"/>
      <w:bookmarkEnd w:id="128"/>
      <w:bookmarkEnd w:id="129"/>
    </w:p>
    <w:p w14:paraId="76C861FC"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下列文件为本合同的组成部分，并构成一个整体，需综合解释、相互补充。如果下列文件内容出现不一致的情形，在保证按照采购文件确定事项的前提下，组成本合同的多个文件的优先适用顺序如下：</w:t>
      </w:r>
    </w:p>
    <w:p w14:paraId="0063F7FD"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1.1.1 本合同及其补充合同、变更协议；</w:t>
      </w:r>
    </w:p>
    <w:p w14:paraId="162D46B5"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1.1.2 成交通知书；</w:t>
      </w:r>
    </w:p>
    <w:p w14:paraId="61FE3E28"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1.1.3 竞标文件及“响应报价”（含澄清或者说明文件）；</w:t>
      </w:r>
    </w:p>
    <w:p w14:paraId="71A379C6"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1.1.4 采购文件（含澄清或者修改文件）；</w:t>
      </w:r>
    </w:p>
    <w:p w14:paraId="27838CE7"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1.1.5 其他相关采购文件。</w:t>
      </w:r>
    </w:p>
    <w:p w14:paraId="7CC14A03" w14:textId="77777777" w:rsidR="00940088" w:rsidRDefault="0091104A">
      <w:pPr>
        <w:spacing w:line="384" w:lineRule="auto"/>
        <w:ind w:firstLineChars="200" w:firstLine="482"/>
        <w:rPr>
          <w:rFonts w:ascii="仿宋" w:eastAsia="仿宋" w:hAnsi="仿宋" w:cs="仿宋"/>
          <w:b/>
        </w:rPr>
      </w:pPr>
      <w:bookmarkStart w:id="130" w:name="_Toc27126"/>
      <w:bookmarkStart w:id="131" w:name="_Toc24300"/>
      <w:bookmarkStart w:id="132" w:name="_Toc21295"/>
      <w:r>
        <w:rPr>
          <w:rFonts w:ascii="仿宋" w:eastAsia="仿宋" w:hAnsi="仿宋" w:cs="仿宋" w:hint="eastAsia"/>
          <w:b/>
        </w:rPr>
        <w:t>1.2 标的物</w:t>
      </w:r>
      <w:bookmarkEnd w:id="130"/>
      <w:bookmarkEnd w:id="131"/>
      <w:bookmarkEnd w:id="132"/>
    </w:p>
    <w:p w14:paraId="1E415BF7"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1.2.1 标的物1信息</w:t>
      </w:r>
    </w:p>
    <w:p w14:paraId="4C71C468" w14:textId="77777777" w:rsidR="00940088" w:rsidRDefault="0091104A">
      <w:pPr>
        <w:spacing w:line="384" w:lineRule="auto"/>
        <w:ind w:firstLineChars="200" w:firstLine="480"/>
        <w:rPr>
          <w:rFonts w:ascii="仿宋" w:eastAsia="仿宋" w:hAnsi="仿宋" w:cs="仿宋"/>
          <w:u w:val="single"/>
        </w:rPr>
      </w:pPr>
      <w:r>
        <w:rPr>
          <w:rFonts w:ascii="仿宋" w:eastAsia="仿宋" w:hAnsi="仿宋" w:cs="仿宋" w:hint="eastAsia"/>
        </w:rPr>
        <w:t>1.2.1.1名称：</w:t>
      </w:r>
      <w:r>
        <w:rPr>
          <w:rFonts w:ascii="仿宋" w:eastAsia="仿宋" w:hAnsi="仿宋" w:cs="仿宋" w:hint="eastAsia"/>
          <w:u w:val="single"/>
        </w:rPr>
        <w:t>2026年南宁市农村生活污水资源化利用排查与评估项目</w:t>
      </w:r>
      <w:r>
        <w:rPr>
          <w:rFonts w:ascii="仿宋" w:eastAsia="仿宋" w:hAnsi="仿宋" w:cs="仿宋" w:hint="eastAsia"/>
        </w:rPr>
        <w:t>；</w:t>
      </w:r>
    </w:p>
    <w:p w14:paraId="4388B408" w14:textId="77777777" w:rsidR="00940088" w:rsidRDefault="0091104A">
      <w:pPr>
        <w:spacing w:line="384" w:lineRule="auto"/>
        <w:ind w:firstLineChars="200" w:firstLine="480"/>
        <w:rPr>
          <w:rFonts w:ascii="仿宋" w:eastAsia="仿宋" w:hAnsi="仿宋" w:cs="仿宋"/>
          <w:u w:val="single"/>
        </w:rPr>
      </w:pPr>
      <w:r>
        <w:rPr>
          <w:rFonts w:ascii="仿宋" w:eastAsia="仿宋" w:hAnsi="仿宋" w:cs="仿宋" w:hint="eastAsia"/>
        </w:rPr>
        <w:t>1.2.1.2数量：</w:t>
      </w:r>
      <w:r>
        <w:rPr>
          <w:rFonts w:ascii="仿宋" w:eastAsia="仿宋" w:hAnsi="仿宋" w:cs="仿宋" w:hint="eastAsia"/>
          <w:u w:val="single"/>
        </w:rPr>
        <w:t>1项</w:t>
      </w:r>
      <w:r>
        <w:rPr>
          <w:rFonts w:ascii="仿宋" w:eastAsia="仿宋" w:hAnsi="仿宋" w:cs="仿宋" w:hint="eastAsia"/>
        </w:rPr>
        <w:t>；</w:t>
      </w:r>
    </w:p>
    <w:p w14:paraId="6E6F601C"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1.2.1.3质量：</w:t>
      </w:r>
      <w:r>
        <w:rPr>
          <w:rFonts w:ascii="仿宋" w:eastAsia="仿宋" w:hAnsi="仿宋" w:cs="仿宋" w:hint="eastAsia"/>
          <w:u w:val="single"/>
        </w:rPr>
        <w:t>合格。</w:t>
      </w:r>
    </w:p>
    <w:p w14:paraId="41C6FDC5" w14:textId="77777777" w:rsidR="00940088" w:rsidRDefault="0091104A">
      <w:pPr>
        <w:spacing w:line="384" w:lineRule="auto"/>
        <w:ind w:firstLineChars="200" w:firstLine="482"/>
        <w:rPr>
          <w:rFonts w:ascii="仿宋" w:eastAsia="仿宋" w:hAnsi="仿宋" w:cs="仿宋"/>
          <w:b/>
        </w:rPr>
      </w:pPr>
      <w:bookmarkStart w:id="133" w:name="_Toc23292"/>
      <w:bookmarkStart w:id="134" w:name="_Toc21551"/>
      <w:bookmarkStart w:id="135" w:name="_Toc21631"/>
      <w:r>
        <w:rPr>
          <w:rFonts w:ascii="仿宋" w:eastAsia="仿宋" w:hAnsi="仿宋" w:cs="仿宋" w:hint="eastAsia"/>
          <w:b/>
        </w:rPr>
        <w:t>1.3 价款</w:t>
      </w:r>
      <w:bookmarkEnd w:id="133"/>
      <w:bookmarkEnd w:id="134"/>
      <w:bookmarkEnd w:id="135"/>
    </w:p>
    <w:p w14:paraId="0A02421D"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本合同总价为：人民币</w:t>
      </w:r>
      <w:r>
        <w:rPr>
          <w:rFonts w:ascii="仿宋" w:eastAsia="仿宋" w:hAnsi="仿宋" w:cs="仿宋" w:hint="eastAsia"/>
          <w:u w:val="single"/>
        </w:rPr>
        <w:t xml:space="preserve">     </w:t>
      </w:r>
      <w:r>
        <w:rPr>
          <w:rFonts w:ascii="仿宋" w:eastAsia="仿宋" w:hAnsi="仿宋" w:cs="仿宋" w:hint="eastAsia"/>
        </w:rPr>
        <w:t>元（大写：</w:t>
      </w:r>
      <w:r>
        <w:rPr>
          <w:rFonts w:ascii="仿宋" w:eastAsia="仿宋" w:hAnsi="仿宋" w:cs="仿宋" w:hint="eastAsia"/>
          <w:u w:val="single"/>
        </w:rPr>
        <w:t xml:space="preserve">     </w:t>
      </w:r>
      <w:r>
        <w:rPr>
          <w:rFonts w:ascii="仿宋" w:eastAsia="仿宋" w:hAnsi="仿宋" w:cs="仿宋" w:hint="eastAsia"/>
        </w:rPr>
        <w:t>人民币，含税）。</w:t>
      </w:r>
    </w:p>
    <w:p w14:paraId="13AF1A52"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分项价格：</w:t>
      </w:r>
    </w:p>
    <w:p w14:paraId="3F916FB7" w14:textId="77777777" w:rsidR="00940088" w:rsidRDefault="00940088">
      <w:pPr>
        <w:spacing w:line="384" w:lineRule="auto"/>
        <w:ind w:firstLineChars="200" w:firstLine="480"/>
        <w:rPr>
          <w:rFonts w:ascii="仿宋" w:eastAsia="仿宋" w:hAnsi="仿宋" w:cs="仿宋"/>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5864"/>
        <w:gridCol w:w="1726"/>
      </w:tblGrid>
      <w:tr w:rsidR="00940088" w14:paraId="1C198D6E" w14:textId="77777777">
        <w:trPr>
          <w:trHeight w:val="288"/>
          <w:jc w:val="center"/>
        </w:trPr>
        <w:tc>
          <w:tcPr>
            <w:tcW w:w="951" w:type="dxa"/>
            <w:tcBorders>
              <w:top w:val="single" w:sz="4" w:space="0" w:color="auto"/>
              <w:left w:val="single" w:sz="4" w:space="0" w:color="auto"/>
              <w:bottom w:val="single" w:sz="4" w:space="0" w:color="auto"/>
              <w:right w:val="single" w:sz="4" w:space="0" w:color="auto"/>
            </w:tcBorders>
            <w:vAlign w:val="center"/>
          </w:tcPr>
          <w:p w14:paraId="49779499" w14:textId="77777777" w:rsidR="00940088" w:rsidRDefault="0091104A">
            <w:pPr>
              <w:spacing w:line="384" w:lineRule="auto"/>
              <w:jc w:val="center"/>
              <w:rPr>
                <w:rFonts w:ascii="仿宋" w:eastAsia="仿宋" w:hAnsi="仿宋" w:cs="仿宋"/>
              </w:rPr>
            </w:pPr>
            <w:r>
              <w:rPr>
                <w:rFonts w:ascii="仿宋" w:eastAsia="仿宋" w:hAnsi="仿宋" w:cs="仿宋" w:hint="eastAsia"/>
              </w:rPr>
              <w:lastRenderedPageBreak/>
              <w:t>序号</w:t>
            </w:r>
          </w:p>
        </w:tc>
        <w:tc>
          <w:tcPr>
            <w:tcW w:w="5864" w:type="dxa"/>
            <w:tcBorders>
              <w:top w:val="single" w:sz="4" w:space="0" w:color="auto"/>
              <w:left w:val="single" w:sz="4" w:space="0" w:color="auto"/>
              <w:bottom w:val="single" w:sz="4" w:space="0" w:color="auto"/>
              <w:right w:val="single" w:sz="4" w:space="0" w:color="auto"/>
            </w:tcBorders>
            <w:vAlign w:val="center"/>
          </w:tcPr>
          <w:p w14:paraId="0B8C989D" w14:textId="77777777" w:rsidR="00940088" w:rsidRDefault="0091104A">
            <w:pPr>
              <w:spacing w:line="384" w:lineRule="auto"/>
              <w:jc w:val="center"/>
              <w:rPr>
                <w:rFonts w:ascii="仿宋" w:eastAsia="仿宋" w:hAnsi="仿宋" w:cs="仿宋"/>
              </w:rPr>
            </w:pPr>
            <w:r>
              <w:rPr>
                <w:rFonts w:ascii="仿宋" w:eastAsia="仿宋" w:hAnsi="仿宋" w:cs="仿宋" w:hint="eastAsia"/>
              </w:rPr>
              <w:t>分项名称</w:t>
            </w:r>
          </w:p>
        </w:tc>
        <w:tc>
          <w:tcPr>
            <w:tcW w:w="1726" w:type="dxa"/>
            <w:tcBorders>
              <w:top w:val="single" w:sz="4" w:space="0" w:color="auto"/>
              <w:left w:val="single" w:sz="4" w:space="0" w:color="auto"/>
              <w:bottom w:val="single" w:sz="4" w:space="0" w:color="auto"/>
              <w:right w:val="single" w:sz="4" w:space="0" w:color="auto"/>
            </w:tcBorders>
            <w:vAlign w:val="center"/>
          </w:tcPr>
          <w:p w14:paraId="2BC76925" w14:textId="77777777" w:rsidR="00940088" w:rsidRDefault="0091104A">
            <w:pPr>
              <w:spacing w:line="384" w:lineRule="auto"/>
              <w:jc w:val="center"/>
              <w:rPr>
                <w:rFonts w:ascii="仿宋" w:eastAsia="仿宋" w:hAnsi="仿宋" w:cs="仿宋"/>
              </w:rPr>
            </w:pPr>
            <w:r>
              <w:rPr>
                <w:rFonts w:ascii="仿宋" w:eastAsia="仿宋" w:hAnsi="仿宋" w:cs="仿宋" w:hint="eastAsia"/>
              </w:rPr>
              <w:t>分项价格</w:t>
            </w:r>
          </w:p>
        </w:tc>
      </w:tr>
      <w:tr w:rsidR="00940088" w14:paraId="1B348121" w14:textId="77777777">
        <w:trPr>
          <w:trHeight w:val="288"/>
          <w:jc w:val="center"/>
        </w:trPr>
        <w:tc>
          <w:tcPr>
            <w:tcW w:w="951" w:type="dxa"/>
            <w:tcBorders>
              <w:top w:val="single" w:sz="4" w:space="0" w:color="auto"/>
              <w:left w:val="single" w:sz="4" w:space="0" w:color="auto"/>
              <w:bottom w:val="single" w:sz="4" w:space="0" w:color="auto"/>
              <w:right w:val="single" w:sz="4" w:space="0" w:color="auto"/>
            </w:tcBorders>
            <w:vAlign w:val="center"/>
          </w:tcPr>
          <w:p w14:paraId="1B537866" w14:textId="77777777" w:rsidR="00940088" w:rsidRDefault="0091104A">
            <w:pPr>
              <w:spacing w:line="384" w:lineRule="auto"/>
              <w:jc w:val="center"/>
              <w:rPr>
                <w:rFonts w:ascii="仿宋" w:eastAsia="仿宋" w:hAnsi="仿宋" w:cs="仿宋"/>
              </w:rPr>
            </w:pPr>
            <w:r>
              <w:rPr>
                <w:rFonts w:ascii="仿宋" w:eastAsia="仿宋" w:hAnsi="仿宋" w:cs="仿宋" w:hint="eastAsia"/>
              </w:rPr>
              <w:t>1</w:t>
            </w:r>
          </w:p>
        </w:tc>
        <w:tc>
          <w:tcPr>
            <w:tcW w:w="5864" w:type="dxa"/>
            <w:tcBorders>
              <w:top w:val="single" w:sz="4" w:space="0" w:color="auto"/>
              <w:left w:val="single" w:sz="4" w:space="0" w:color="auto"/>
              <w:bottom w:val="single" w:sz="4" w:space="0" w:color="auto"/>
              <w:right w:val="single" w:sz="4" w:space="0" w:color="auto"/>
            </w:tcBorders>
            <w:vAlign w:val="center"/>
          </w:tcPr>
          <w:p w14:paraId="6C3EA6D0" w14:textId="77777777" w:rsidR="00940088" w:rsidRDefault="0091104A">
            <w:pPr>
              <w:spacing w:line="384" w:lineRule="auto"/>
              <w:jc w:val="center"/>
              <w:rPr>
                <w:rFonts w:ascii="仿宋" w:eastAsia="仿宋" w:hAnsi="仿宋" w:cs="仿宋"/>
              </w:rPr>
            </w:pPr>
            <w:r>
              <w:rPr>
                <w:rFonts w:ascii="仿宋" w:eastAsia="仿宋" w:hAnsi="仿宋" w:cs="仿宋" w:hint="eastAsia"/>
              </w:rPr>
              <w:t>2026年南宁市农村生活污水资源化利用排查与评估项目</w:t>
            </w:r>
          </w:p>
        </w:tc>
        <w:tc>
          <w:tcPr>
            <w:tcW w:w="1726" w:type="dxa"/>
            <w:tcBorders>
              <w:top w:val="single" w:sz="4" w:space="0" w:color="auto"/>
              <w:left w:val="single" w:sz="4" w:space="0" w:color="auto"/>
              <w:bottom w:val="single" w:sz="4" w:space="0" w:color="auto"/>
              <w:right w:val="single" w:sz="4" w:space="0" w:color="auto"/>
            </w:tcBorders>
            <w:vAlign w:val="center"/>
          </w:tcPr>
          <w:p w14:paraId="3A925786" w14:textId="77777777" w:rsidR="00940088" w:rsidRDefault="00940088">
            <w:pPr>
              <w:spacing w:line="384" w:lineRule="auto"/>
              <w:jc w:val="center"/>
              <w:rPr>
                <w:rFonts w:ascii="仿宋" w:eastAsia="仿宋" w:hAnsi="仿宋" w:cs="仿宋"/>
              </w:rPr>
            </w:pPr>
          </w:p>
        </w:tc>
      </w:tr>
      <w:tr w:rsidR="00940088" w14:paraId="0CDFBC7E" w14:textId="77777777">
        <w:trPr>
          <w:trHeight w:val="288"/>
          <w:jc w:val="center"/>
        </w:trPr>
        <w:tc>
          <w:tcPr>
            <w:tcW w:w="6815" w:type="dxa"/>
            <w:gridSpan w:val="2"/>
            <w:tcBorders>
              <w:top w:val="single" w:sz="4" w:space="0" w:color="auto"/>
              <w:left w:val="single" w:sz="4" w:space="0" w:color="auto"/>
              <w:bottom w:val="single" w:sz="4" w:space="0" w:color="auto"/>
              <w:right w:val="single" w:sz="4" w:space="0" w:color="auto"/>
            </w:tcBorders>
            <w:vAlign w:val="center"/>
          </w:tcPr>
          <w:p w14:paraId="484A9379" w14:textId="77777777" w:rsidR="00940088" w:rsidRDefault="0091104A">
            <w:pPr>
              <w:spacing w:line="384" w:lineRule="auto"/>
              <w:jc w:val="center"/>
              <w:rPr>
                <w:rFonts w:ascii="仿宋" w:eastAsia="仿宋" w:hAnsi="仿宋" w:cs="仿宋"/>
              </w:rPr>
            </w:pPr>
            <w:r>
              <w:rPr>
                <w:rFonts w:ascii="仿宋" w:eastAsia="仿宋" w:hAnsi="仿宋" w:cs="仿宋" w:hint="eastAsia"/>
              </w:rPr>
              <w:t>总价</w:t>
            </w:r>
          </w:p>
        </w:tc>
        <w:tc>
          <w:tcPr>
            <w:tcW w:w="1726" w:type="dxa"/>
            <w:tcBorders>
              <w:top w:val="single" w:sz="4" w:space="0" w:color="auto"/>
              <w:left w:val="single" w:sz="4" w:space="0" w:color="auto"/>
              <w:bottom w:val="single" w:sz="4" w:space="0" w:color="auto"/>
              <w:right w:val="single" w:sz="4" w:space="0" w:color="auto"/>
            </w:tcBorders>
            <w:vAlign w:val="center"/>
          </w:tcPr>
          <w:p w14:paraId="7008638B" w14:textId="77777777" w:rsidR="00940088" w:rsidRDefault="00940088">
            <w:pPr>
              <w:spacing w:line="384" w:lineRule="auto"/>
              <w:jc w:val="center"/>
              <w:rPr>
                <w:rFonts w:ascii="仿宋" w:eastAsia="仿宋" w:hAnsi="仿宋" w:cs="仿宋"/>
              </w:rPr>
            </w:pPr>
          </w:p>
        </w:tc>
      </w:tr>
    </w:tbl>
    <w:p w14:paraId="7E4EDDF3" w14:textId="77777777" w:rsidR="00940088" w:rsidRDefault="0091104A">
      <w:pPr>
        <w:spacing w:line="384" w:lineRule="auto"/>
        <w:ind w:firstLineChars="200" w:firstLine="482"/>
        <w:rPr>
          <w:rFonts w:ascii="仿宋" w:eastAsia="仿宋" w:hAnsi="仿宋" w:cs="仿宋"/>
          <w:b/>
        </w:rPr>
      </w:pPr>
      <w:bookmarkStart w:id="136" w:name="_Toc10340"/>
      <w:bookmarkStart w:id="137" w:name="_Toc22618"/>
      <w:bookmarkStart w:id="138" w:name="_Toc1814"/>
      <w:r>
        <w:rPr>
          <w:rFonts w:ascii="仿宋" w:eastAsia="仿宋" w:hAnsi="仿宋" w:cs="仿宋" w:hint="eastAsia"/>
          <w:b/>
        </w:rPr>
        <w:t>1.4 付款方式和发票开具方式</w:t>
      </w:r>
      <w:bookmarkEnd w:id="136"/>
      <w:bookmarkEnd w:id="137"/>
      <w:bookmarkEnd w:id="138"/>
    </w:p>
    <w:p w14:paraId="32A5AB9D" w14:textId="77777777" w:rsidR="00940088" w:rsidRDefault="0091104A">
      <w:pPr>
        <w:ind w:firstLineChars="200" w:firstLine="480"/>
        <w:rPr>
          <w:rFonts w:ascii="仿宋" w:eastAsia="仿宋" w:hAnsi="仿宋" w:cs="仿宋"/>
          <w:bCs/>
          <w:szCs w:val="21"/>
        </w:rPr>
      </w:pPr>
      <w:r>
        <w:rPr>
          <w:rFonts w:ascii="仿宋" w:eastAsia="仿宋" w:hAnsi="仿宋" w:cs="仿宋" w:hint="eastAsia"/>
        </w:rPr>
        <w:t>1.4.1 付款</w:t>
      </w:r>
      <w:r>
        <w:rPr>
          <w:rFonts w:ascii="仿宋" w:eastAsia="仿宋" w:hAnsi="仿宋" w:cs="仿宋" w:hint="eastAsia"/>
          <w:bCs/>
          <w:szCs w:val="21"/>
        </w:rPr>
        <w:t>方式：</w:t>
      </w:r>
    </w:p>
    <w:p w14:paraId="18B57516" w14:textId="77777777" w:rsidR="00940088" w:rsidRDefault="0091104A">
      <w:pPr>
        <w:ind w:firstLineChars="200" w:firstLine="480"/>
        <w:rPr>
          <w:rFonts w:ascii="仿宋" w:eastAsia="仿宋" w:hAnsi="仿宋" w:cs="仿宋"/>
          <w:bCs/>
          <w:szCs w:val="21"/>
        </w:rPr>
      </w:pPr>
      <w:r>
        <w:rPr>
          <w:rFonts w:ascii="仿宋" w:eastAsia="仿宋" w:hAnsi="仿宋" w:cs="仿宋" w:hint="eastAsia"/>
          <w:bCs/>
          <w:szCs w:val="21"/>
        </w:rPr>
        <w:t>（1）合同签订后15个工作日内，预付合同总额的30%；完成南宁市农村生活污水资源化利用现场排查，提供初步调查成果后，支付合同总额的60%；完成《南宁市农村生活污水治理管控成效评估报告》和《2026年南宁市农村生活污水资源化利用与有效管控方案》，完成农村生活污水资源化利用示范试点主体工程建设，并通过专家评审和验收，提交最终成果后30个工作日内，支付合同金额的10%。</w:t>
      </w:r>
    </w:p>
    <w:p w14:paraId="045998AC" w14:textId="77777777" w:rsidR="00940088" w:rsidRDefault="0091104A">
      <w:pPr>
        <w:ind w:firstLineChars="200" w:firstLine="480"/>
        <w:rPr>
          <w:rFonts w:ascii="仿宋" w:eastAsia="仿宋" w:hAnsi="仿宋" w:cs="仿宋"/>
          <w:bCs/>
          <w:szCs w:val="21"/>
        </w:rPr>
      </w:pPr>
      <w:r>
        <w:rPr>
          <w:rFonts w:ascii="仿宋" w:eastAsia="仿宋" w:hAnsi="仿宋" w:cs="仿宋" w:hint="eastAsia"/>
          <w:bCs/>
          <w:szCs w:val="21"/>
        </w:rPr>
        <w:t>（2）资金安排特别说明</w:t>
      </w:r>
    </w:p>
    <w:p w14:paraId="7C42C37D" w14:textId="77777777" w:rsidR="00940088" w:rsidRDefault="0091104A">
      <w:pPr>
        <w:ind w:firstLineChars="200" w:firstLine="480"/>
        <w:rPr>
          <w:rFonts w:ascii="仿宋" w:eastAsia="仿宋" w:hAnsi="仿宋" w:cs="仿宋"/>
          <w:u w:val="single"/>
        </w:rPr>
      </w:pPr>
      <w:r>
        <w:rPr>
          <w:rFonts w:ascii="仿宋" w:eastAsia="仿宋" w:hAnsi="仿宋" w:cs="仿宋" w:hint="eastAsia"/>
          <w:bCs/>
          <w:szCs w:val="21"/>
        </w:rPr>
        <w:t>双方确认，本项目资金为南宁市财政分年度安排。甲方将根据市财政年度资金下达的实际情况，及时办理款项支付。当财政资金分期下达时，甲方在收到当期资金后，将优先用于支付本项目符合付款条件的最早期应付款项。因财政资金未按时下达导致支付延迟的，</w:t>
      </w:r>
      <w:proofErr w:type="gramStart"/>
      <w:r>
        <w:rPr>
          <w:rFonts w:ascii="仿宋" w:eastAsia="仿宋" w:hAnsi="仿宋" w:cs="仿宋" w:hint="eastAsia"/>
          <w:bCs/>
          <w:szCs w:val="21"/>
        </w:rPr>
        <w:t>不</w:t>
      </w:r>
      <w:proofErr w:type="gramEnd"/>
      <w:r>
        <w:rPr>
          <w:rFonts w:ascii="仿宋" w:eastAsia="仿宋" w:hAnsi="仿宋" w:cs="仿宋" w:hint="eastAsia"/>
          <w:bCs/>
          <w:szCs w:val="21"/>
        </w:rPr>
        <w:t>视为甲方违约，但甲方有义务及时向乙方通报资金申请与下达情况。</w:t>
      </w:r>
    </w:p>
    <w:p w14:paraId="28529DC7" w14:textId="77777777" w:rsidR="00940088" w:rsidRDefault="0091104A">
      <w:pPr>
        <w:ind w:firstLineChars="200" w:firstLine="480"/>
        <w:rPr>
          <w:rFonts w:ascii="仿宋" w:eastAsia="仿宋" w:hAnsi="仿宋" w:cs="仿宋"/>
          <w:u w:val="single"/>
        </w:rPr>
      </w:pPr>
      <w:r>
        <w:rPr>
          <w:rFonts w:ascii="仿宋" w:eastAsia="仿宋" w:hAnsi="仿宋" w:cs="仿宋" w:hint="eastAsia"/>
        </w:rPr>
        <w:t xml:space="preserve">1.4.2 </w:t>
      </w:r>
      <w:r>
        <w:rPr>
          <w:rFonts w:ascii="仿宋" w:eastAsia="仿宋" w:hAnsi="仿宋" w:cs="仿宋" w:hint="eastAsia"/>
          <w:bCs/>
          <w:szCs w:val="21"/>
        </w:rPr>
        <w:t>各阶段付款前，乙方须向甲方提供等额有效的增值税发票。甲方未收到发票的，有权顺延支付相应款项，且不承担违约责任。</w:t>
      </w:r>
    </w:p>
    <w:p w14:paraId="047BAF71"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1.4.3发票开具方式：</w:t>
      </w:r>
      <w:r>
        <w:rPr>
          <w:rFonts w:ascii="仿宋" w:eastAsia="仿宋" w:hAnsi="仿宋" w:cs="仿宋" w:hint="eastAsia"/>
          <w:u w:val="single"/>
        </w:rPr>
        <w:t>普通增值税发票</w:t>
      </w:r>
      <w:r>
        <w:rPr>
          <w:rFonts w:ascii="仿宋" w:eastAsia="仿宋" w:hAnsi="仿宋" w:cs="仿宋" w:hint="eastAsia"/>
        </w:rPr>
        <w:t>。</w:t>
      </w:r>
    </w:p>
    <w:p w14:paraId="180634DB" w14:textId="77777777" w:rsidR="00940088" w:rsidRDefault="0091104A">
      <w:pPr>
        <w:spacing w:line="384" w:lineRule="auto"/>
        <w:ind w:firstLineChars="200" w:firstLine="482"/>
        <w:rPr>
          <w:rFonts w:ascii="仿宋" w:eastAsia="仿宋" w:hAnsi="仿宋" w:cs="仿宋"/>
          <w:b/>
        </w:rPr>
      </w:pPr>
      <w:bookmarkStart w:id="139" w:name="_Toc32071"/>
      <w:bookmarkStart w:id="140" w:name="_Toc2846"/>
      <w:bookmarkStart w:id="141" w:name="_Toc19304"/>
      <w:r>
        <w:rPr>
          <w:rFonts w:ascii="仿宋" w:eastAsia="仿宋" w:hAnsi="仿宋" w:cs="仿宋" w:hint="eastAsia"/>
          <w:b/>
        </w:rPr>
        <w:t>1.5 标的物交付期限、地点、方式</w:t>
      </w:r>
      <w:bookmarkEnd w:id="139"/>
      <w:bookmarkEnd w:id="140"/>
      <w:bookmarkEnd w:id="141"/>
      <w:r>
        <w:rPr>
          <w:rFonts w:ascii="仿宋" w:eastAsia="仿宋" w:hAnsi="仿宋" w:cs="仿宋" w:hint="eastAsia"/>
          <w:b/>
        </w:rPr>
        <w:t>和服务期限</w:t>
      </w:r>
    </w:p>
    <w:p w14:paraId="41266EE1" w14:textId="77777777" w:rsidR="00940088" w:rsidRDefault="0091104A">
      <w:pPr>
        <w:spacing w:line="384" w:lineRule="auto"/>
        <w:ind w:firstLineChars="200" w:firstLine="480"/>
        <w:rPr>
          <w:rFonts w:ascii="仿宋" w:eastAsia="仿宋" w:hAnsi="仿宋" w:cs="仿宋"/>
          <w:u w:val="single"/>
        </w:rPr>
      </w:pPr>
      <w:r>
        <w:rPr>
          <w:rFonts w:ascii="仿宋" w:eastAsia="仿宋" w:hAnsi="仿宋" w:cs="仿宋" w:hint="eastAsia"/>
        </w:rPr>
        <w:t>1.5.1 服务期限：</w:t>
      </w:r>
      <w:r>
        <w:rPr>
          <w:rFonts w:ascii="仿宋" w:eastAsia="仿宋" w:hAnsi="仿宋" w:cs="仿宋" w:hint="eastAsia"/>
          <w:u w:val="single"/>
        </w:rPr>
        <w:t>自合同签订之日起至2026年12月31日；</w:t>
      </w:r>
    </w:p>
    <w:p w14:paraId="7A7885DA"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1.5.2 服务地点：</w:t>
      </w:r>
      <w:r>
        <w:rPr>
          <w:rFonts w:ascii="仿宋" w:eastAsia="仿宋" w:hAnsi="仿宋" w:cs="仿宋" w:hint="eastAsia"/>
          <w:u w:val="single"/>
        </w:rPr>
        <w:t>南宁市生态环境局指定地点</w:t>
      </w:r>
      <w:r>
        <w:rPr>
          <w:rFonts w:ascii="仿宋" w:eastAsia="仿宋" w:hAnsi="仿宋" w:cs="仿宋" w:hint="eastAsia"/>
        </w:rPr>
        <w:t>；</w:t>
      </w:r>
    </w:p>
    <w:p w14:paraId="7CB3ED69"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1.5.3 服务方式：</w:t>
      </w:r>
      <w:r>
        <w:rPr>
          <w:rFonts w:ascii="仿宋" w:eastAsia="仿宋" w:hAnsi="仿宋" w:cs="仿宋" w:hint="eastAsia"/>
          <w:u w:val="single"/>
        </w:rPr>
        <w:t>现场服务</w:t>
      </w:r>
      <w:r>
        <w:rPr>
          <w:rFonts w:ascii="仿宋" w:eastAsia="仿宋" w:hAnsi="仿宋" w:cs="仿宋" w:hint="eastAsia"/>
        </w:rPr>
        <w:t>；</w:t>
      </w:r>
    </w:p>
    <w:p w14:paraId="1DA7C0AB"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1.5.4 服务要求：</w:t>
      </w:r>
      <w:r>
        <w:rPr>
          <w:rFonts w:ascii="仿宋" w:eastAsia="仿宋" w:hAnsi="仿宋" w:cs="仿宋" w:hint="eastAsia"/>
          <w:u w:val="single"/>
        </w:rPr>
        <w:t>本项目如有国家相关标准、行业标准、地方标准或者其他标准、规范的，应执行相应的标准、规范。如具体采购需求与标准、规范不一致的，高于标准、规范的按具体采购需求执行，低于标准、规范的按标准、规范执行</w:t>
      </w:r>
      <w:r>
        <w:rPr>
          <w:rFonts w:ascii="仿宋" w:eastAsia="仿宋" w:hAnsi="仿宋" w:cs="仿宋" w:hint="eastAsia"/>
        </w:rPr>
        <w:t>。</w:t>
      </w:r>
    </w:p>
    <w:p w14:paraId="47972CC6" w14:textId="77777777" w:rsidR="00940088" w:rsidRDefault="0091104A">
      <w:pPr>
        <w:spacing w:line="384" w:lineRule="auto"/>
        <w:ind w:firstLineChars="200" w:firstLine="482"/>
        <w:rPr>
          <w:rFonts w:ascii="仿宋" w:eastAsia="仿宋" w:hAnsi="仿宋" w:cs="仿宋"/>
          <w:b/>
        </w:rPr>
      </w:pPr>
      <w:bookmarkStart w:id="142" w:name="_Toc27250"/>
      <w:bookmarkStart w:id="143" w:name="_Toc21423"/>
      <w:bookmarkStart w:id="144" w:name="_Toc19554"/>
      <w:r>
        <w:rPr>
          <w:rFonts w:ascii="仿宋" w:eastAsia="仿宋" w:hAnsi="仿宋" w:cs="仿宋" w:hint="eastAsia"/>
          <w:b/>
        </w:rPr>
        <w:t>1.6 违约责任</w:t>
      </w:r>
      <w:bookmarkEnd w:id="142"/>
      <w:bookmarkEnd w:id="143"/>
      <w:bookmarkEnd w:id="144"/>
    </w:p>
    <w:p w14:paraId="0D9D7ACE"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1.6.1 除不可抗力外，如果乙方没有按照本合同约定的期限、地点和方式交付标的物，甲方可要求乙方支付违约金，违约金按每迟延交付标的物一日的应交付而未交付标</w:t>
      </w:r>
      <w:r>
        <w:rPr>
          <w:rFonts w:ascii="仿宋" w:eastAsia="仿宋" w:hAnsi="仿宋" w:cs="仿宋" w:hint="eastAsia"/>
        </w:rPr>
        <w:lastRenderedPageBreak/>
        <w:t>的物价格的</w:t>
      </w:r>
      <w:r>
        <w:rPr>
          <w:rFonts w:ascii="仿宋" w:eastAsia="仿宋" w:hAnsi="仿宋" w:cs="仿宋" w:hint="eastAsia"/>
          <w:u w:val="single"/>
        </w:rPr>
        <w:t>万分之五</w:t>
      </w:r>
      <w:r>
        <w:rPr>
          <w:rFonts w:ascii="仿宋" w:eastAsia="仿宋" w:hAnsi="仿宋" w:cs="仿宋" w:hint="eastAsia"/>
        </w:rPr>
        <w:t>计算，最高限额为本合同总价的20%；迟延超过3日的，甲方有权在要求乙方支付违约金的同时，书面通知乙方解除本合同，乙方应退回全部已收取的合同价款并按合同总金额的20%向甲方支付违约金；</w:t>
      </w:r>
    </w:p>
    <w:p w14:paraId="6D7CE043"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1.6.2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AB469B7"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1.6.3乙方在质保期内未按承诺提供售后等服务的，每发生一次向甲方支付2000元的违约金。</w:t>
      </w:r>
    </w:p>
    <w:p w14:paraId="26488998"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7D34637"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F397616"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1.6.6 如果出现政府采购监督管理部门在处理投诉事项期间，书面通知甲方暂停采购活动的情形，或者询问或质疑事项可能影响中标结果的，导致甲方中止履行合同的情形，均不视为甲方违约。</w:t>
      </w:r>
    </w:p>
    <w:p w14:paraId="2A73F61F" w14:textId="77777777" w:rsidR="00940088" w:rsidRDefault="0091104A">
      <w:pPr>
        <w:spacing w:line="384" w:lineRule="auto"/>
        <w:ind w:firstLineChars="200" w:firstLine="482"/>
        <w:rPr>
          <w:rFonts w:ascii="仿宋" w:eastAsia="仿宋" w:hAnsi="仿宋" w:cs="仿宋"/>
          <w:b/>
        </w:rPr>
      </w:pPr>
      <w:bookmarkStart w:id="145" w:name="_Toc15583"/>
      <w:bookmarkStart w:id="146" w:name="_Toc28375"/>
      <w:bookmarkStart w:id="147" w:name="_Toc16021"/>
      <w:r>
        <w:rPr>
          <w:rFonts w:ascii="仿宋" w:eastAsia="仿宋" w:hAnsi="仿宋" w:cs="仿宋" w:hint="eastAsia"/>
          <w:b/>
        </w:rPr>
        <w:t>1.7 合同争议的解决</w:t>
      </w:r>
      <w:bookmarkEnd w:id="145"/>
      <w:bookmarkEnd w:id="146"/>
      <w:bookmarkEnd w:id="147"/>
    </w:p>
    <w:p w14:paraId="3DB5CBB8"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本合同履行过程中发生的任何争议，双方当事人均可通过和解或者调解解决；不愿和解、调解或者和解、调解不成的，可以选择下列第</w:t>
      </w:r>
      <w:r>
        <w:rPr>
          <w:rFonts w:ascii="仿宋" w:eastAsia="仿宋" w:hAnsi="仿宋" w:cs="仿宋" w:hint="eastAsia"/>
          <w:u w:val="single"/>
        </w:rPr>
        <w:t>2</w:t>
      </w:r>
      <w:r>
        <w:rPr>
          <w:rFonts w:ascii="仿宋" w:eastAsia="仿宋" w:hAnsi="仿宋" w:cs="仿宋" w:hint="eastAsia"/>
        </w:rPr>
        <w:t>种方式解决：</w:t>
      </w:r>
    </w:p>
    <w:p w14:paraId="02551E20"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1.7.1 将争议提交</w:t>
      </w:r>
      <w:r>
        <w:rPr>
          <w:rFonts w:ascii="仿宋" w:eastAsia="仿宋" w:hAnsi="仿宋" w:cs="仿宋" w:hint="eastAsia"/>
          <w:u w:val="single"/>
        </w:rPr>
        <w:t>南宁</w:t>
      </w:r>
      <w:r>
        <w:rPr>
          <w:rFonts w:ascii="仿宋" w:eastAsia="仿宋" w:hAnsi="仿宋" w:cs="仿宋" w:hint="eastAsia"/>
        </w:rPr>
        <w:t>仲裁委员会依申请仲裁时其现行有效的仲裁规则裁决；</w:t>
      </w:r>
    </w:p>
    <w:p w14:paraId="167161A8"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t>1.7.2 向</w:t>
      </w:r>
      <w:r>
        <w:rPr>
          <w:rFonts w:ascii="仿宋" w:eastAsia="仿宋" w:hAnsi="仿宋" w:cs="仿宋" w:hint="eastAsia"/>
          <w:u w:val="single"/>
        </w:rPr>
        <w:t xml:space="preserve">   甲方所在地  </w:t>
      </w:r>
      <w:r>
        <w:rPr>
          <w:rFonts w:ascii="仿宋" w:eastAsia="仿宋" w:hAnsi="仿宋" w:cs="仿宋" w:hint="eastAsia"/>
        </w:rPr>
        <w:t>人民法院起诉。</w:t>
      </w:r>
    </w:p>
    <w:p w14:paraId="16BC2E12" w14:textId="77777777" w:rsidR="00940088" w:rsidRDefault="0091104A">
      <w:pPr>
        <w:spacing w:line="384" w:lineRule="auto"/>
        <w:ind w:firstLineChars="200" w:firstLine="482"/>
        <w:rPr>
          <w:rFonts w:ascii="仿宋" w:eastAsia="仿宋" w:hAnsi="仿宋" w:cs="仿宋"/>
          <w:b/>
        </w:rPr>
      </w:pPr>
      <w:bookmarkStart w:id="148" w:name="_Toc11173"/>
      <w:bookmarkStart w:id="149" w:name="_Toc7245"/>
      <w:bookmarkStart w:id="150" w:name="_Toc15322"/>
      <w:r>
        <w:rPr>
          <w:rFonts w:ascii="仿宋" w:eastAsia="仿宋" w:hAnsi="仿宋" w:cs="仿宋" w:hint="eastAsia"/>
          <w:b/>
        </w:rPr>
        <w:t>1.8 合同生效</w:t>
      </w:r>
      <w:bookmarkEnd w:id="148"/>
      <w:bookmarkEnd w:id="149"/>
      <w:bookmarkEnd w:id="150"/>
    </w:p>
    <w:p w14:paraId="4C403052" w14:textId="77777777" w:rsidR="00940088" w:rsidRDefault="0091104A">
      <w:pPr>
        <w:spacing w:line="384" w:lineRule="auto"/>
        <w:ind w:firstLineChars="200" w:firstLine="480"/>
        <w:rPr>
          <w:rFonts w:ascii="仿宋" w:eastAsia="仿宋" w:hAnsi="仿宋" w:cs="仿宋"/>
        </w:rPr>
      </w:pPr>
      <w:r>
        <w:rPr>
          <w:rFonts w:ascii="仿宋" w:eastAsia="仿宋" w:hAnsi="仿宋" w:cs="仿宋" w:hint="eastAsia"/>
        </w:rPr>
        <w:lastRenderedPageBreak/>
        <w:t>本合同自双方当事人加盖有效公章时生效。</w:t>
      </w:r>
    </w:p>
    <w:p w14:paraId="558A9414" w14:textId="77777777" w:rsidR="00940088" w:rsidRDefault="00940088">
      <w:pPr>
        <w:ind w:firstLineChars="200" w:firstLine="480"/>
        <w:rPr>
          <w:rFonts w:ascii="仿宋" w:eastAsia="仿宋" w:hAnsi="仿宋" w:cs="仿宋"/>
        </w:rPr>
      </w:pPr>
    </w:p>
    <w:p w14:paraId="405F9862" w14:textId="77777777" w:rsidR="00940088" w:rsidRDefault="0091104A">
      <w:pPr>
        <w:ind w:firstLineChars="200" w:firstLine="480"/>
        <w:rPr>
          <w:rFonts w:ascii="仿宋" w:eastAsia="仿宋" w:hAnsi="仿宋" w:cs="仿宋"/>
        </w:rPr>
      </w:pPr>
      <w:r>
        <w:rPr>
          <w:rFonts w:ascii="仿宋" w:eastAsia="仿宋" w:hAnsi="仿宋" w:cs="仿宋" w:hint="eastAsia"/>
        </w:rPr>
        <w:br w:type="page"/>
      </w:r>
    </w:p>
    <w:p w14:paraId="2E65CEA1" w14:textId="77777777" w:rsidR="00940088" w:rsidRDefault="00940088">
      <w:pPr>
        <w:ind w:firstLineChars="200" w:firstLine="480"/>
        <w:rPr>
          <w:rFonts w:ascii="仿宋" w:eastAsia="仿宋" w:hAnsi="仿宋" w:cs="仿宋"/>
        </w:rPr>
      </w:pPr>
    </w:p>
    <w:tbl>
      <w:tblPr>
        <w:tblStyle w:val="af0"/>
        <w:tblW w:w="9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4780"/>
      </w:tblGrid>
      <w:tr w:rsidR="00940088" w14:paraId="3DE46E7F" w14:textId="77777777">
        <w:trPr>
          <w:trHeight w:val="438"/>
        </w:trPr>
        <w:tc>
          <w:tcPr>
            <w:tcW w:w="4780" w:type="dxa"/>
          </w:tcPr>
          <w:p w14:paraId="12B4C6F7" w14:textId="77777777" w:rsidR="00940088" w:rsidRDefault="0091104A">
            <w:pPr>
              <w:rPr>
                <w:rFonts w:ascii="仿宋" w:eastAsia="仿宋" w:hAnsi="仿宋" w:cs="仿宋"/>
                <w:lang w:val="zh-CN"/>
              </w:rPr>
            </w:pPr>
            <w:r>
              <w:rPr>
                <w:rFonts w:ascii="仿宋" w:eastAsia="仿宋" w:hAnsi="仿宋" w:cs="仿宋" w:hint="eastAsia"/>
                <w:lang w:val="zh-CN"/>
              </w:rPr>
              <w:t>甲方：南宁市生态环境局</w:t>
            </w:r>
          </w:p>
        </w:tc>
        <w:tc>
          <w:tcPr>
            <w:tcW w:w="4780" w:type="dxa"/>
          </w:tcPr>
          <w:p w14:paraId="3C41A85B" w14:textId="77777777" w:rsidR="00940088" w:rsidRDefault="0091104A">
            <w:pPr>
              <w:rPr>
                <w:rFonts w:ascii="仿宋" w:eastAsia="仿宋" w:hAnsi="仿宋" w:cs="仿宋"/>
                <w:lang w:val="zh-CN"/>
              </w:rPr>
            </w:pPr>
            <w:r>
              <w:rPr>
                <w:rFonts w:ascii="仿宋" w:eastAsia="仿宋" w:hAnsi="仿宋" w:cs="仿宋" w:hint="eastAsia"/>
                <w:lang w:val="zh-CN"/>
              </w:rPr>
              <w:t>乙方：</w:t>
            </w:r>
            <w:r>
              <w:rPr>
                <w:rFonts w:ascii="仿宋" w:eastAsia="仿宋" w:hAnsi="仿宋" w:cs="仿宋" w:hint="eastAsia"/>
              </w:rPr>
              <w:t xml:space="preserve"> </w:t>
            </w:r>
          </w:p>
        </w:tc>
      </w:tr>
      <w:tr w:rsidR="00940088" w14:paraId="02F77491" w14:textId="77777777">
        <w:trPr>
          <w:trHeight w:val="876"/>
        </w:trPr>
        <w:tc>
          <w:tcPr>
            <w:tcW w:w="4780" w:type="dxa"/>
          </w:tcPr>
          <w:p w14:paraId="7F6FC3E4" w14:textId="77777777" w:rsidR="00940088" w:rsidRDefault="0091104A">
            <w:pPr>
              <w:rPr>
                <w:rFonts w:ascii="仿宋" w:eastAsia="仿宋" w:hAnsi="仿宋" w:cs="仿宋"/>
                <w:lang w:val="zh-CN"/>
              </w:rPr>
            </w:pPr>
            <w:r>
              <w:rPr>
                <w:rFonts w:ascii="仿宋" w:eastAsia="仿宋" w:hAnsi="仿宋" w:cs="仿宋" w:hint="eastAsia"/>
                <w:lang w:val="zh-CN"/>
              </w:rPr>
              <w:t>统一社会信用代码：</w:t>
            </w:r>
          </w:p>
          <w:p w14:paraId="7DBB0626" w14:textId="77777777" w:rsidR="00940088" w:rsidRDefault="00940088">
            <w:pPr>
              <w:jc w:val="center"/>
              <w:rPr>
                <w:rFonts w:ascii="仿宋" w:eastAsia="仿宋" w:hAnsi="仿宋" w:cs="仿宋"/>
              </w:rPr>
            </w:pPr>
          </w:p>
        </w:tc>
        <w:tc>
          <w:tcPr>
            <w:tcW w:w="4780" w:type="dxa"/>
          </w:tcPr>
          <w:p w14:paraId="0AE7D79E" w14:textId="77777777" w:rsidR="00940088" w:rsidRDefault="0091104A">
            <w:pPr>
              <w:rPr>
                <w:rFonts w:ascii="仿宋" w:eastAsia="仿宋" w:hAnsi="仿宋" w:cs="仿宋"/>
                <w:lang w:val="zh-CN"/>
              </w:rPr>
            </w:pPr>
            <w:r>
              <w:rPr>
                <w:rFonts w:ascii="仿宋" w:eastAsia="仿宋" w:hAnsi="仿宋" w:cs="仿宋" w:hint="eastAsia"/>
                <w:lang w:val="zh-CN"/>
              </w:rPr>
              <w:t>统一社会信用代码：</w:t>
            </w:r>
          </w:p>
          <w:p w14:paraId="7B478CF4" w14:textId="77777777" w:rsidR="00940088" w:rsidRDefault="0091104A">
            <w:pPr>
              <w:ind w:firstLineChars="500" w:firstLine="1200"/>
              <w:rPr>
                <w:rFonts w:ascii="仿宋" w:eastAsia="仿宋" w:hAnsi="仿宋" w:cs="仿宋"/>
                <w:lang w:val="zh-CN"/>
              </w:rPr>
            </w:pPr>
            <w:r>
              <w:rPr>
                <w:rFonts w:ascii="仿宋" w:eastAsia="仿宋" w:hAnsi="仿宋" w:cs="仿宋" w:hint="eastAsia"/>
              </w:rPr>
              <w:t xml:space="preserve"> </w:t>
            </w:r>
          </w:p>
        </w:tc>
      </w:tr>
      <w:tr w:rsidR="00940088" w14:paraId="38544B7D" w14:textId="77777777">
        <w:trPr>
          <w:trHeight w:val="918"/>
        </w:trPr>
        <w:tc>
          <w:tcPr>
            <w:tcW w:w="4780" w:type="dxa"/>
          </w:tcPr>
          <w:p w14:paraId="6A3F7EF8" w14:textId="77777777" w:rsidR="00940088" w:rsidRDefault="0091104A">
            <w:pPr>
              <w:rPr>
                <w:rFonts w:ascii="仿宋" w:eastAsia="仿宋" w:hAnsi="仿宋" w:cs="仿宋"/>
                <w:lang w:val="zh-CN"/>
              </w:rPr>
            </w:pPr>
            <w:r>
              <w:rPr>
                <w:rFonts w:ascii="仿宋" w:eastAsia="仿宋" w:hAnsi="仿宋" w:cs="仿宋" w:hint="eastAsia"/>
                <w:lang w:val="zh-CN"/>
              </w:rPr>
              <w:t>住所：广西壮族自治区南宁市</w:t>
            </w:r>
            <w:proofErr w:type="gramStart"/>
            <w:r>
              <w:rPr>
                <w:rFonts w:ascii="仿宋" w:eastAsia="仿宋" w:hAnsi="仿宋" w:cs="仿宋" w:hint="eastAsia"/>
                <w:lang w:val="zh-CN"/>
              </w:rPr>
              <w:t>青秀</w:t>
            </w:r>
            <w:proofErr w:type="gramEnd"/>
            <w:r>
              <w:rPr>
                <w:rFonts w:ascii="仿宋" w:eastAsia="仿宋" w:hAnsi="仿宋" w:cs="仿宋" w:hint="eastAsia"/>
                <w:lang w:val="zh-CN"/>
              </w:rPr>
              <w:t>区竹溪大道33号</w:t>
            </w:r>
          </w:p>
        </w:tc>
        <w:tc>
          <w:tcPr>
            <w:tcW w:w="4780" w:type="dxa"/>
          </w:tcPr>
          <w:p w14:paraId="20F6D4F4" w14:textId="77777777" w:rsidR="00940088" w:rsidRDefault="0091104A">
            <w:pPr>
              <w:rPr>
                <w:rFonts w:ascii="仿宋" w:eastAsia="仿宋" w:hAnsi="仿宋" w:cs="仿宋"/>
                <w:lang w:val="zh-CN"/>
              </w:rPr>
            </w:pPr>
            <w:r>
              <w:rPr>
                <w:rFonts w:ascii="仿宋" w:eastAsia="仿宋" w:hAnsi="仿宋" w:cs="仿宋" w:hint="eastAsia"/>
                <w:lang w:val="zh-CN"/>
              </w:rPr>
              <w:t>住所：</w:t>
            </w:r>
            <w:r>
              <w:rPr>
                <w:rFonts w:ascii="仿宋" w:eastAsia="仿宋" w:hAnsi="仿宋" w:cs="仿宋" w:hint="eastAsia"/>
              </w:rPr>
              <w:t xml:space="preserve"> </w:t>
            </w:r>
          </w:p>
        </w:tc>
      </w:tr>
      <w:tr w:rsidR="00940088" w14:paraId="44B68391" w14:textId="77777777">
        <w:trPr>
          <w:trHeight w:val="876"/>
        </w:trPr>
        <w:tc>
          <w:tcPr>
            <w:tcW w:w="4780" w:type="dxa"/>
          </w:tcPr>
          <w:p w14:paraId="14E0D2C1" w14:textId="77777777" w:rsidR="00940088" w:rsidRDefault="0091104A">
            <w:pPr>
              <w:rPr>
                <w:rFonts w:ascii="仿宋" w:eastAsia="仿宋" w:hAnsi="仿宋" w:cs="仿宋"/>
                <w:lang w:val="zh-CN"/>
              </w:rPr>
            </w:pPr>
            <w:r>
              <w:rPr>
                <w:rFonts w:ascii="仿宋" w:eastAsia="仿宋" w:hAnsi="仿宋" w:cs="仿宋" w:hint="eastAsia"/>
                <w:lang w:val="zh-CN"/>
              </w:rPr>
              <w:t>法定代表人或授权代表</w:t>
            </w:r>
          </w:p>
          <w:p w14:paraId="1001EF83" w14:textId="77777777" w:rsidR="00940088" w:rsidRDefault="0091104A">
            <w:pPr>
              <w:rPr>
                <w:rFonts w:ascii="仿宋" w:eastAsia="仿宋" w:hAnsi="仿宋" w:cs="仿宋"/>
                <w:lang w:val="zh-CN"/>
              </w:rPr>
            </w:pPr>
            <w:r>
              <w:rPr>
                <w:rFonts w:ascii="仿宋" w:eastAsia="仿宋" w:hAnsi="仿宋" w:cs="仿宋" w:hint="eastAsia"/>
                <w:lang w:val="zh-CN"/>
              </w:rPr>
              <w:t>（签字或盖章）：</w:t>
            </w:r>
          </w:p>
        </w:tc>
        <w:tc>
          <w:tcPr>
            <w:tcW w:w="4780" w:type="dxa"/>
          </w:tcPr>
          <w:p w14:paraId="354E2D50" w14:textId="77777777" w:rsidR="00940088" w:rsidRDefault="0091104A">
            <w:pPr>
              <w:rPr>
                <w:rFonts w:ascii="仿宋" w:eastAsia="仿宋" w:hAnsi="仿宋" w:cs="仿宋"/>
                <w:lang w:val="zh-CN"/>
              </w:rPr>
            </w:pPr>
            <w:r>
              <w:rPr>
                <w:rFonts w:ascii="仿宋" w:eastAsia="仿宋" w:hAnsi="仿宋" w:cs="仿宋" w:hint="eastAsia"/>
                <w:lang w:val="zh-CN"/>
              </w:rPr>
              <w:t>法定代表人或授权代表</w:t>
            </w:r>
          </w:p>
          <w:p w14:paraId="132D1CCC" w14:textId="77777777" w:rsidR="00940088" w:rsidRDefault="0091104A">
            <w:pPr>
              <w:rPr>
                <w:rFonts w:ascii="仿宋" w:eastAsia="仿宋" w:hAnsi="仿宋" w:cs="仿宋"/>
                <w:lang w:val="zh-CN"/>
              </w:rPr>
            </w:pPr>
            <w:r>
              <w:rPr>
                <w:rFonts w:ascii="仿宋" w:eastAsia="仿宋" w:hAnsi="仿宋" w:cs="仿宋" w:hint="eastAsia"/>
                <w:lang w:val="zh-CN"/>
              </w:rPr>
              <w:t>（签字或盖章）：</w:t>
            </w:r>
          </w:p>
        </w:tc>
      </w:tr>
      <w:tr w:rsidR="00940088" w14:paraId="74A7D431" w14:textId="77777777">
        <w:trPr>
          <w:trHeight w:val="438"/>
        </w:trPr>
        <w:tc>
          <w:tcPr>
            <w:tcW w:w="4780" w:type="dxa"/>
          </w:tcPr>
          <w:p w14:paraId="28E23A21" w14:textId="77777777" w:rsidR="00940088" w:rsidRDefault="0091104A">
            <w:pPr>
              <w:rPr>
                <w:rFonts w:ascii="仿宋" w:eastAsia="仿宋" w:hAnsi="仿宋" w:cs="仿宋"/>
                <w:lang w:val="zh-CN"/>
              </w:rPr>
            </w:pPr>
            <w:r>
              <w:rPr>
                <w:rFonts w:ascii="仿宋" w:eastAsia="仿宋" w:hAnsi="仿宋" w:cs="仿宋" w:hint="eastAsia"/>
                <w:lang w:val="zh-CN"/>
              </w:rPr>
              <w:t>联系人：</w:t>
            </w:r>
          </w:p>
        </w:tc>
        <w:tc>
          <w:tcPr>
            <w:tcW w:w="4780" w:type="dxa"/>
          </w:tcPr>
          <w:p w14:paraId="09DCBF69" w14:textId="77777777" w:rsidR="00940088" w:rsidRDefault="0091104A">
            <w:pPr>
              <w:rPr>
                <w:rFonts w:ascii="仿宋" w:eastAsia="仿宋" w:hAnsi="仿宋" w:cs="仿宋"/>
                <w:lang w:val="zh-CN"/>
              </w:rPr>
            </w:pPr>
            <w:r>
              <w:rPr>
                <w:rFonts w:ascii="仿宋" w:eastAsia="仿宋" w:hAnsi="仿宋" w:cs="仿宋" w:hint="eastAsia"/>
                <w:lang w:val="zh-CN"/>
              </w:rPr>
              <w:t>联系人：</w:t>
            </w:r>
          </w:p>
        </w:tc>
      </w:tr>
      <w:tr w:rsidR="00940088" w14:paraId="0C5304D6" w14:textId="77777777">
        <w:trPr>
          <w:trHeight w:val="90"/>
        </w:trPr>
        <w:tc>
          <w:tcPr>
            <w:tcW w:w="4780" w:type="dxa"/>
          </w:tcPr>
          <w:p w14:paraId="65844CB7" w14:textId="77777777" w:rsidR="00940088" w:rsidRDefault="0091104A">
            <w:pPr>
              <w:rPr>
                <w:rFonts w:ascii="仿宋" w:eastAsia="仿宋" w:hAnsi="仿宋" w:cs="仿宋"/>
                <w:lang w:val="zh-CN"/>
              </w:rPr>
            </w:pPr>
            <w:r>
              <w:rPr>
                <w:rFonts w:ascii="仿宋" w:eastAsia="仿宋" w:hAnsi="仿宋" w:cs="仿宋" w:hint="eastAsia"/>
                <w:lang w:val="zh-CN"/>
              </w:rPr>
              <w:t>约定送达地址：广西壮族自治区南宁市</w:t>
            </w:r>
            <w:proofErr w:type="gramStart"/>
            <w:r>
              <w:rPr>
                <w:rFonts w:ascii="仿宋" w:eastAsia="仿宋" w:hAnsi="仿宋" w:cs="仿宋" w:hint="eastAsia"/>
                <w:lang w:val="zh-CN"/>
              </w:rPr>
              <w:t>青秀</w:t>
            </w:r>
            <w:proofErr w:type="gramEnd"/>
            <w:r>
              <w:rPr>
                <w:rFonts w:ascii="仿宋" w:eastAsia="仿宋" w:hAnsi="仿宋" w:cs="仿宋" w:hint="eastAsia"/>
                <w:lang w:val="zh-CN"/>
              </w:rPr>
              <w:t>区竹溪大道33号</w:t>
            </w:r>
          </w:p>
        </w:tc>
        <w:tc>
          <w:tcPr>
            <w:tcW w:w="4780" w:type="dxa"/>
          </w:tcPr>
          <w:p w14:paraId="1F7FFE7F" w14:textId="77777777" w:rsidR="00940088" w:rsidRDefault="0091104A">
            <w:pPr>
              <w:rPr>
                <w:rFonts w:ascii="仿宋" w:eastAsia="仿宋" w:hAnsi="仿宋" w:cs="仿宋"/>
                <w:lang w:val="zh-CN"/>
              </w:rPr>
            </w:pPr>
            <w:r>
              <w:rPr>
                <w:rFonts w:ascii="仿宋" w:eastAsia="仿宋" w:hAnsi="仿宋" w:cs="仿宋" w:hint="eastAsia"/>
                <w:lang w:val="zh-CN"/>
              </w:rPr>
              <w:t xml:space="preserve">约定送达地址： </w:t>
            </w:r>
            <w:r>
              <w:rPr>
                <w:rFonts w:ascii="仿宋" w:eastAsia="仿宋" w:hAnsi="仿宋" w:cs="仿宋" w:hint="eastAsia"/>
              </w:rPr>
              <w:t xml:space="preserve"> </w:t>
            </w:r>
          </w:p>
        </w:tc>
      </w:tr>
      <w:tr w:rsidR="00940088" w14:paraId="2B476463" w14:textId="77777777">
        <w:trPr>
          <w:trHeight w:val="438"/>
        </w:trPr>
        <w:tc>
          <w:tcPr>
            <w:tcW w:w="4780" w:type="dxa"/>
          </w:tcPr>
          <w:p w14:paraId="67ED5025" w14:textId="77777777" w:rsidR="00940088" w:rsidRDefault="0091104A">
            <w:pPr>
              <w:rPr>
                <w:rFonts w:ascii="仿宋" w:eastAsia="仿宋" w:hAnsi="仿宋" w:cs="仿宋"/>
                <w:lang w:val="zh-CN"/>
              </w:rPr>
            </w:pPr>
            <w:r>
              <w:rPr>
                <w:rFonts w:ascii="仿宋" w:eastAsia="仿宋" w:hAnsi="仿宋" w:cs="仿宋" w:hint="eastAsia"/>
                <w:lang w:val="zh-CN"/>
              </w:rPr>
              <w:t>邮政编码：</w:t>
            </w:r>
          </w:p>
        </w:tc>
        <w:tc>
          <w:tcPr>
            <w:tcW w:w="4780" w:type="dxa"/>
          </w:tcPr>
          <w:p w14:paraId="16288372" w14:textId="77777777" w:rsidR="00940088" w:rsidRDefault="0091104A">
            <w:pPr>
              <w:rPr>
                <w:rFonts w:ascii="仿宋" w:eastAsia="仿宋" w:hAnsi="仿宋" w:cs="仿宋"/>
              </w:rPr>
            </w:pPr>
            <w:r>
              <w:rPr>
                <w:rFonts w:ascii="仿宋" w:eastAsia="仿宋" w:hAnsi="仿宋" w:cs="仿宋" w:hint="eastAsia"/>
                <w:lang w:val="zh-CN"/>
              </w:rPr>
              <w:t>邮政编码：</w:t>
            </w:r>
            <w:r>
              <w:rPr>
                <w:rFonts w:ascii="仿宋" w:eastAsia="仿宋" w:hAnsi="仿宋" w:cs="仿宋" w:hint="eastAsia"/>
              </w:rPr>
              <w:t xml:space="preserve"> </w:t>
            </w:r>
          </w:p>
        </w:tc>
      </w:tr>
      <w:tr w:rsidR="00940088" w14:paraId="704B074B" w14:textId="77777777">
        <w:trPr>
          <w:trHeight w:val="438"/>
        </w:trPr>
        <w:tc>
          <w:tcPr>
            <w:tcW w:w="4780" w:type="dxa"/>
          </w:tcPr>
          <w:p w14:paraId="6CE2F7BD" w14:textId="77777777" w:rsidR="00940088" w:rsidRDefault="0091104A">
            <w:pPr>
              <w:rPr>
                <w:rFonts w:ascii="仿宋" w:eastAsia="仿宋" w:hAnsi="仿宋" w:cs="仿宋"/>
                <w:lang w:val="zh-CN"/>
              </w:rPr>
            </w:pPr>
            <w:r>
              <w:rPr>
                <w:rFonts w:ascii="仿宋" w:eastAsia="仿宋" w:hAnsi="仿宋" w:cs="仿宋" w:hint="eastAsia"/>
                <w:lang w:val="zh-CN"/>
              </w:rPr>
              <w:t>电话：</w:t>
            </w:r>
          </w:p>
        </w:tc>
        <w:tc>
          <w:tcPr>
            <w:tcW w:w="4780" w:type="dxa"/>
          </w:tcPr>
          <w:p w14:paraId="5A46FC54" w14:textId="77777777" w:rsidR="00940088" w:rsidRDefault="0091104A">
            <w:pPr>
              <w:rPr>
                <w:rFonts w:ascii="仿宋" w:eastAsia="仿宋" w:hAnsi="仿宋" w:cs="仿宋"/>
                <w:lang w:val="zh-CN"/>
              </w:rPr>
            </w:pPr>
            <w:r>
              <w:rPr>
                <w:rFonts w:ascii="仿宋" w:eastAsia="仿宋" w:hAnsi="仿宋" w:cs="仿宋" w:hint="eastAsia"/>
                <w:lang w:val="zh-CN"/>
              </w:rPr>
              <w:t xml:space="preserve">电话： </w:t>
            </w:r>
            <w:r>
              <w:rPr>
                <w:rFonts w:ascii="仿宋" w:eastAsia="仿宋" w:hAnsi="仿宋" w:cs="仿宋" w:hint="eastAsia"/>
              </w:rPr>
              <w:t xml:space="preserve"> </w:t>
            </w:r>
          </w:p>
        </w:tc>
      </w:tr>
      <w:tr w:rsidR="00940088" w14:paraId="4151FEFB" w14:textId="77777777">
        <w:trPr>
          <w:trHeight w:val="438"/>
        </w:trPr>
        <w:tc>
          <w:tcPr>
            <w:tcW w:w="4780" w:type="dxa"/>
          </w:tcPr>
          <w:p w14:paraId="0963ADDA" w14:textId="77777777" w:rsidR="00940088" w:rsidRDefault="0091104A">
            <w:pPr>
              <w:rPr>
                <w:rFonts w:ascii="仿宋" w:eastAsia="仿宋" w:hAnsi="仿宋" w:cs="仿宋"/>
                <w:lang w:val="zh-CN"/>
              </w:rPr>
            </w:pPr>
            <w:r>
              <w:rPr>
                <w:rFonts w:ascii="仿宋" w:eastAsia="仿宋" w:hAnsi="仿宋" w:cs="仿宋" w:hint="eastAsia"/>
                <w:lang w:val="zh-CN"/>
              </w:rPr>
              <w:t>传真：</w:t>
            </w:r>
          </w:p>
        </w:tc>
        <w:tc>
          <w:tcPr>
            <w:tcW w:w="4780" w:type="dxa"/>
          </w:tcPr>
          <w:p w14:paraId="5011435C" w14:textId="77777777" w:rsidR="00940088" w:rsidRDefault="0091104A">
            <w:pPr>
              <w:rPr>
                <w:rFonts w:ascii="仿宋" w:eastAsia="仿宋" w:hAnsi="仿宋" w:cs="仿宋"/>
                <w:lang w:val="zh-CN"/>
              </w:rPr>
            </w:pPr>
            <w:r>
              <w:rPr>
                <w:rFonts w:ascii="仿宋" w:eastAsia="仿宋" w:hAnsi="仿宋" w:cs="仿宋" w:hint="eastAsia"/>
                <w:lang w:val="zh-CN"/>
              </w:rPr>
              <w:t>传真：</w:t>
            </w:r>
            <w:r>
              <w:rPr>
                <w:rFonts w:ascii="仿宋" w:eastAsia="仿宋" w:hAnsi="仿宋" w:cs="仿宋" w:hint="eastAsia"/>
              </w:rPr>
              <w:t xml:space="preserve"> </w:t>
            </w:r>
          </w:p>
        </w:tc>
      </w:tr>
      <w:tr w:rsidR="00940088" w14:paraId="614C33AF" w14:textId="77777777">
        <w:trPr>
          <w:trHeight w:val="438"/>
        </w:trPr>
        <w:tc>
          <w:tcPr>
            <w:tcW w:w="4780" w:type="dxa"/>
          </w:tcPr>
          <w:p w14:paraId="01AFC5DE" w14:textId="77777777" w:rsidR="00940088" w:rsidRDefault="0091104A">
            <w:pPr>
              <w:rPr>
                <w:rFonts w:ascii="仿宋" w:eastAsia="仿宋" w:hAnsi="仿宋" w:cs="仿宋"/>
                <w:lang w:val="zh-CN"/>
              </w:rPr>
            </w:pPr>
            <w:r>
              <w:rPr>
                <w:rFonts w:ascii="仿宋" w:eastAsia="仿宋" w:hAnsi="仿宋" w:cs="仿宋" w:hint="eastAsia"/>
                <w:lang w:val="zh-CN"/>
              </w:rPr>
              <w:t>电子邮箱：</w:t>
            </w:r>
          </w:p>
        </w:tc>
        <w:tc>
          <w:tcPr>
            <w:tcW w:w="4780" w:type="dxa"/>
          </w:tcPr>
          <w:p w14:paraId="4F469197" w14:textId="77777777" w:rsidR="00940088" w:rsidRDefault="0091104A">
            <w:pPr>
              <w:rPr>
                <w:rFonts w:ascii="仿宋" w:eastAsia="仿宋" w:hAnsi="仿宋" w:cs="仿宋"/>
                <w:lang w:val="zh-CN"/>
              </w:rPr>
            </w:pPr>
            <w:r>
              <w:rPr>
                <w:rFonts w:ascii="仿宋" w:eastAsia="仿宋" w:hAnsi="仿宋" w:cs="仿宋" w:hint="eastAsia"/>
                <w:lang w:val="zh-CN"/>
              </w:rPr>
              <w:t>电子邮箱：</w:t>
            </w:r>
            <w:r>
              <w:rPr>
                <w:rFonts w:ascii="仿宋" w:eastAsia="仿宋" w:hAnsi="仿宋" w:cs="仿宋" w:hint="eastAsia"/>
              </w:rPr>
              <w:t xml:space="preserve"> </w:t>
            </w:r>
          </w:p>
        </w:tc>
      </w:tr>
      <w:tr w:rsidR="00940088" w14:paraId="19862EF5" w14:textId="77777777">
        <w:trPr>
          <w:trHeight w:val="437"/>
        </w:trPr>
        <w:tc>
          <w:tcPr>
            <w:tcW w:w="4780" w:type="dxa"/>
          </w:tcPr>
          <w:p w14:paraId="4367ABA6" w14:textId="77777777" w:rsidR="00940088" w:rsidRDefault="0091104A">
            <w:pPr>
              <w:rPr>
                <w:rFonts w:ascii="仿宋" w:eastAsia="仿宋" w:hAnsi="仿宋" w:cs="仿宋"/>
                <w:lang w:val="zh-CN"/>
              </w:rPr>
            </w:pPr>
            <w:r>
              <w:rPr>
                <w:rFonts w:ascii="仿宋" w:eastAsia="仿宋" w:hAnsi="仿宋" w:cs="仿宋" w:hint="eastAsia"/>
              </w:rPr>
              <w:t>开户银行：</w:t>
            </w:r>
          </w:p>
        </w:tc>
        <w:tc>
          <w:tcPr>
            <w:tcW w:w="4780" w:type="dxa"/>
          </w:tcPr>
          <w:p w14:paraId="7B30C86E" w14:textId="77777777" w:rsidR="00940088" w:rsidRDefault="0091104A">
            <w:pPr>
              <w:rPr>
                <w:rFonts w:ascii="仿宋" w:eastAsia="仿宋" w:hAnsi="仿宋" w:cs="仿宋"/>
                <w:lang w:val="zh-CN"/>
              </w:rPr>
            </w:pPr>
            <w:r>
              <w:rPr>
                <w:rFonts w:ascii="仿宋" w:eastAsia="仿宋" w:hAnsi="仿宋" w:cs="仿宋" w:hint="eastAsia"/>
              </w:rPr>
              <w:t>开户银行：</w:t>
            </w:r>
            <w:r>
              <w:rPr>
                <w:rFonts w:ascii="仿宋" w:eastAsia="仿宋" w:hAnsi="仿宋" w:cs="仿宋" w:hint="eastAsia"/>
                <w:lang w:val="zh-CN"/>
              </w:rPr>
              <w:t xml:space="preserve"> </w:t>
            </w:r>
            <w:r>
              <w:rPr>
                <w:rFonts w:ascii="仿宋" w:eastAsia="仿宋" w:hAnsi="仿宋" w:cs="仿宋" w:hint="eastAsia"/>
              </w:rPr>
              <w:t xml:space="preserve"> </w:t>
            </w:r>
          </w:p>
        </w:tc>
      </w:tr>
      <w:tr w:rsidR="00940088" w14:paraId="31DE4783" w14:textId="77777777">
        <w:trPr>
          <w:trHeight w:val="438"/>
        </w:trPr>
        <w:tc>
          <w:tcPr>
            <w:tcW w:w="4780" w:type="dxa"/>
          </w:tcPr>
          <w:p w14:paraId="4BC41E62" w14:textId="77777777" w:rsidR="00940088" w:rsidRDefault="0091104A">
            <w:pPr>
              <w:rPr>
                <w:rFonts w:ascii="仿宋" w:eastAsia="仿宋" w:hAnsi="仿宋" w:cs="仿宋"/>
                <w:lang w:val="zh-CN"/>
              </w:rPr>
            </w:pPr>
            <w:r>
              <w:rPr>
                <w:rFonts w:ascii="仿宋" w:eastAsia="仿宋" w:hAnsi="仿宋" w:cs="仿宋" w:hint="eastAsia"/>
              </w:rPr>
              <w:t>开户名称：</w:t>
            </w:r>
          </w:p>
        </w:tc>
        <w:tc>
          <w:tcPr>
            <w:tcW w:w="4780" w:type="dxa"/>
          </w:tcPr>
          <w:p w14:paraId="3DCE63FA" w14:textId="77777777" w:rsidR="00940088" w:rsidRDefault="0091104A">
            <w:pPr>
              <w:rPr>
                <w:rFonts w:ascii="仿宋" w:eastAsia="仿宋" w:hAnsi="仿宋" w:cs="仿宋"/>
                <w:lang w:val="zh-CN"/>
              </w:rPr>
            </w:pPr>
            <w:r>
              <w:rPr>
                <w:rFonts w:ascii="仿宋" w:eastAsia="仿宋" w:hAnsi="仿宋" w:cs="仿宋" w:hint="eastAsia"/>
              </w:rPr>
              <w:t>开户名称：</w:t>
            </w:r>
            <w:r>
              <w:rPr>
                <w:rFonts w:ascii="仿宋" w:eastAsia="仿宋" w:hAnsi="仿宋" w:cs="仿宋" w:hint="eastAsia"/>
                <w:lang w:val="zh-CN"/>
              </w:rPr>
              <w:t xml:space="preserve"> </w:t>
            </w:r>
            <w:r>
              <w:rPr>
                <w:rFonts w:ascii="仿宋" w:eastAsia="仿宋" w:hAnsi="仿宋" w:cs="仿宋" w:hint="eastAsia"/>
              </w:rPr>
              <w:t xml:space="preserve"> </w:t>
            </w:r>
          </w:p>
        </w:tc>
      </w:tr>
      <w:tr w:rsidR="00940088" w14:paraId="6D33097E" w14:textId="77777777">
        <w:trPr>
          <w:trHeight w:val="438"/>
        </w:trPr>
        <w:tc>
          <w:tcPr>
            <w:tcW w:w="4780" w:type="dxa"/>
          </w:tcPr>
          <w:p w14:paraId="376A3053" w14:textId="77777777" w:rsidR="00940088" w:rsidRDefault="0091104A">
            <w:pPr>
              <w:rPr>
                <w:rFonts w:ascii="仿宋" w:eastAsia="仿宋" w:hAnsi="仿宋" w:cs="仿宋"/>
                <w:lang w:val="zh-CN"/>
              </w:rPr>
            </w:pPr>
            <w:r>
              <w:rPr>
                <w:rFonts w:ascii="仿宋" w:eastAsia="仿宋" w:hAnsi="仿宋" w:cs="仿宋" w:hint="eastAsia"/>
              </w:rPr>
              <w:t>开户账号：</w:t>
            </w:r>
          </w:p>
        </w:tc>
        <w:tc>
          <w:tcPr>
            <w:tcW w:w="4780" w:type="dxa"/>
          </w:tcPr>
          <w:p w14:paraId="7FCCC1C8" w14:textId="77777777" w:rsidR="00940088" w:rsidRDefault="0091104A">
            <w:pPr>
              <w:rPr>
                <w:rFonts w:ascii="仿宋" w:eastAsia="仿宋" w:hAnsi="仿宋" w:cs="仿宋"/>
                <w:lang w:val="zh-CN"/>
              </w:rPr>
            </w:pPr>
            <w:r>
              <w:rPr>
                <w:rFonts w:ascii="仿宋" w:eastAsia="仿宋" w:hAnsi="仿宋" w:cs="仿宋" w:hint="eastAsia"/>
              </w:rPr>
              <w:t xml:space="preserve">开户账号： </w:t>
            </w:r>
          </w:p>
        </w:tc>
      </w:tr>
      <w:tr w:rsidR="00940088" w14:paraId="71F48B17" w14:textId="77777777">
        <w:trPr>
          <w:trHeight w:val="876"/>
        </w:trPr>
        <w:tc>
          <w:tcPr>
            <w:tcW w:w="9560" w:type="dxa"/>
            <w:gridSpan w:val="2"/>
          </w:tcPr>
          <w:p w14:paraId="5A002015" w14:textId="77777777" w:rsidR="00940088" w:rsidRDefault="00940088">
            <w:pPr>
              <w:jc w:val="center"/>
              <w:rPr>
                <w:rFonts w:ascii="仿宋" w:eastAsia="仿宋" w:hAnsi="仿宋" w:cs="仿宋"/>
              </w:rPr>
            </w:pPr>
          </w:p>
          <w:p w14:paraId="51DBA277" w14:textId="77777777" w:rsidR="00940088" w:rsidRDefault="0091104A">
            <w:pPr>
              <w:jc w:val="center"/>
              <w:rPr>
                <w:rFonts w:ascii="仿宋" w:eastAsia="仿宋" w:hAnsi="仿宋" w:cs="仿宋"/>
              </w:rPr>
            </w:pPr>
            <w:r>
              <w:rPr>
                <w:rFonts w:ascii="仿宋" w:eastAsia="仿宋" w:hAnsi="仿宋" w:cs="仿宋" w:hint="eastAsia"/>
              </w:rPr>
              <w:t>签订日期：    年    月    日</w:t>
            </w:r>
          </w:p>
        </w:tc>
      </w:tr>
    </w:tbl>
    <w:p w14:paraId="4D88E5B8" w14:textId="77777777" w:rsidR="00940088" w:rsidRDefault="0091104A">
      <w:pPr>
        <w:autoSpaceDE w:val="0"/>
        <w:autoSpaceDN w:val="0"/>
        <w:adjustRightInd w:val="0"/>
        <w:snapToGrid w:val="0"/>
        <w:spacing w:after="120"/>
        <w:ind w:leftChars="200" w:left="480" w:firstLineChars="200" w:firstLine="482"/>
        <w:jc w:val="center"/>
        <w:outlineLvl w:val="1"/>
        <w:rPr>
          <w:rFonts w:ascii="仿宋" w:eastAsia="仿宋" w:hAnsi="仿宋" w:cs="仿宋"/>
          <w:b/>
          <w:sz w:val="28"/>
          <w:szCs w:val="28"/>
        </w:rPr>
      </w:pPr>
      <w:r>
        <w:rPr>
          <w:rFonts w:ascii="仿宋" w:eastAsia="仿宋" w:hAnsi="仿宋" w:cs="仿宋" w:hint="eastAsia"/>
          <w:b/>
          <w:szCs w:val="21"/>
        </w:rPr>
        <w:br w:type="page"/>
      </w:r>
      <w:bookmarkStart w:id="151" w:name="_Toc14959"/>
      <w:bookmarkStart w:id="152" w:name="_Toc12448"/>
      <w:bookmarkStart w:id="153" w:name="_Toc331685783"/>
      <w:bookmarkStart w:id="154" w:name="_Toc80205945"/>
      <w:r>
        <w:rPr>
          <w:rFonts w:ascii="仿宋" w:eastAsia="仿宋" w:hAnsi="仿宋" w:cs="仿宋" w:hint="eastAsia"/>
          <w:b/>
          <w:sz w:val="28"/>
          <w:szCs w:val="28"/>
        </w:rPr>
        <w:lastRenderedPageBreak/>
        <w:t>第二部分 合同一般条款</w:t>
      </w:r>
      <w:bookmarkEnd w:id="151"/>
      <w:bookmarkEnd w:id="152"/>
      <w:bookmarkEnd w:id="153"/>
      <w:bookmarkEnd w:id="154"/>
    </w:p>
    <w:p w14:paraId="17E1A122" w14:textId="77777777" w:rsidR="00940088" w:rsidRDefault="0091104A">
      <w:pPr>
        <w:ind w:firstLineChars="200" w:firstLine="482"/>
        <w:rPr>
          <w:rFonts w:ascii="仿宋" w:eastAsia="仿宋" w:hAnsi="仿宋" w:cs="仿宋"/>
          <w:b/>
        </w:rPr>
      </w:pPr>
      <w:bookmarkStart w:id="155" w:name="_Ref467379195"/>
      <w:bookmarkStart w:id="156" w:name="_Toc28763"/>
      <w:bookmarkStart w:id="157" w:name="_Ref467379214"/>
      <w:bookmarkStart w:id="158" w:name="_Ref467379225"/>
      <w:bookmarkStart w:id="159" w:name="_Toc19614"/>
      <w:bookmarkStart w:id="160" w:name="_Ref467379205"/>
      <w:bookmarkStart w:id="161" w:name="_Ref467378499"/>
      <w:bookmarkStart w:id="162" w:name="_Ref467379094"/>
      <w:bookmarkStart w:id="163" w:name="_Ref467379101"/>
      <w:bookmarkStart w:id="164" w:name="_Toc487900349"/>
      <w:bookmarkStart w:id="165" w:name="_Ref467378404"/>
      <w:bookmarkStart w:id="166" w:name="_Toc279701240"/>
      <w:bookmarkStart w:id="167" w:name="_Toc259093669"/>
      <w:bookmarkStart w:id="168" w:name="_Ref467378463"/>
      <w:bookmarkStart w:id="169" w:name="_Toc16917"/>
      <w:bookmarkStart w:id="170" w:name="_Ref467379109"/>
      <w:r>
        <w:rPr>
          <w:rFonts w:ascii="仿宋" w:eastAsia="仿宋" w:hAnsi="仿宋" w:cs="仿宋" w:hint="eastAsia"/>
          <w:b/>
        </w:rPr>
        <w:t>2.1 定义</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5EF4E4C" w14:textId="77777777" w:rsidR="00940088" w:rsidRDefault="0091104A">
      <w:pPr>
        <w:ind w:firstLineChars="200" w:firstLine="480"/>
        <w:rPr>
          <w:rFonts w:ascii="仿宋" w:eastAsia="仿宋" w:hAnsi="仿宋" w:cs="仿宋"/>
        </w:rPr>
      </w:pPr>
      <w:r>
        <w:rPr>
          <w:rFonts w:ascii="仿宋" w:eastAsia="仿宋" w:hAnsi="仿宋" w:cs="仿宋" w:hint="eastAsia"/>
        </w:rPr>
        <w:t>本合同中的下列词语应按以下内容进行解释：</w:t>
      </w:r>
    </w:p>
    <w:p w14:paraId="089B9540" w14:textId="77777777" w:rsidR="00940088" w:rsidRDefault="0091104A">
      <w:pPr>
        <w:ind w:firstLineChars="200" w:firstLine="480"/>
        <w:rPr>
          <w:rFonts w:ascii="仿宋" w:eastAsia="仿宋" w:hAnsi="仿宋" w:cs="仿宋"/>
        </w:rPr>
      </w:pPr>
      <w:r>
        <w:rPr>
          <w:rFonts w:ascii="仿宋" w:eastAsia="仿宋" w:hAnsi="仿宋" w:cs="仿宋" w:hint="eastAsia"/>
        </w:rPr>
        <w:t>2.1.1 “合同”系指采购人和成交供应商签订的载明双方当事人所达成的协议，并包括所有的附件、附录和构成合同的其他文件。</w:t>
      </w:r>
    </w:p>
    <w:p w14:paraId="53B97158" w14:textId="77777777" w:rsidR="00940088" w:rsidRDefault="0091104A">
      <w:pPr>
        <w:ind w:firstLineChars="200" w:firstLine="480"/>
        <w:rPr>
          <w:rFonts w:ascii="仿宋" w:eastAsia="仿宋" w:hAnsi="仿宋" w:cs="仿宋"/>
        </w:rPr>
      </w:pPr>
      <w:r>
        <w:rPr>
          <w:rFonts w:ascii="仿宋" w:eastAsia="仿宋" w:hAnsi="仿宋" w:cs="仿宋" w:hint="eastAsia"/>
        </w:rPr>
        <w:t>2.1.2 “合同价”系指根据合同约定，成交供应商在完全履行合同义务后，采购人应支付</w:t>
      </w:r>
      <w:proofErr w:type="gramStart"/>
      <w:r>
        <w:rPr>
          <w:rFonts w:ascii="仿宋" w:eastAsia="仿宋" w:hAnsi="仿宋" w:cs="仿宋" w:hint="eastAsia"/>
        </w:rPr>
        <w:t>给成交</w:t>
      </w:r>
      <w:proofErr w:type="gramEnd"/>
      <w:r>
        <w:rPr>
          <w:rFonts w:ascii="仿宋" w:eastAsia="仿宋" w:hAnsi="仿宋" w:cs="仿宋" w:hint="eastAsia"/>
        </w:rPr>
        <w:t>供应商的价格。</w:t>
      </w:r>
    </w:p>
    <w:p w14:paraId="0C3E268C" w14:textId="77777777" w:rsidR="00940088" w:rsidRDefault="0091104A">
      <w:pPr>
        <w:ind w:firstLineChars="200" w:firstLine="480"/>
        <w:rPr>
          <w:rFonts w:ascii="仿宋" w:eastAsia="仿宋" w:hAnsi="仿宋" w:cs="仿宋"/>
        </w:rPr>
      </w:pPr>
      <w:r>
        <w:rPr>
          <w:rFonts w:ascii="仿宋" w:eastAsia="仿宋" w:hAnsi="仿宋" w:cs="仿宋" w:hint="eastAsia"/>
        </w:rPr>
        <w:t>2.1.3 “标的物”系指成交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14:paraId="475979B6" w14:textId="77777777" w:rsidR="00940088" w:rsidRDefault="0091104A">
      <w:pPr>
        <w:ind w:firstLineChars="200" w:firstLine="480"/>
        <w:rPr>
          <w:rFonts w:ascii="仿宋" w:eastAsia="仿宋" w:hAnsi="仿宋" w:cs="仿宋"/>
        </w:rPr>
      </w:pPr>
      <w:bookmarkStart w:id="171" w:name="_Ref467378840"/>
      <w:r>
        <w:rPr>
          <w:rFonts w:ascii="仿宋" w:eastAsia="仿宋" w:hAnsi="仿宋" w:cs="仿宋" w:hint="eastAsia"/>
        </w:rPr>
        <w:t>2.1.4 “甲方”系指与成交供应商签署合同的采购人</w:t>
      </w:r>
      <w:bookmarkEnd w:id="171"/>
      <w:r>
        <w:rPr>
          <w:rFonts w:ascii="仿宋" w:eastAsia="仿宋" w:hAnsi="仿宋" w:cs="仿宋" w:hint="eastAsia"/>
        </w:rPr>
        <w:t>；采购人委托采购机构代表其与乙方签订合同的，采购人的授权委托书作为合同附件。</w:t>
      </w:r>
    </w:p>
    <w:p w14:paraId="4E9F2571" w14:textId="77777777" w:rsidR="00940088" w:rsidRDefault="0091104A">
      <w:pPr>
        <w:ind w:firstLineChars="200" w:firstLine="480"/>
        <w:rPr>
          <w:rFonts w:ascii="仿宋" w:eastAsia="仿宋" w:hAnsi="仿宋" w:cs="仿宋"/>
        </w:rPr>
      </w:pPr>
      <w:bookmarkStart w:id="172" w:name="_Ref467379400"/>
      <w:r>
        <w:rPr>
          <w:rFonts w:ascii="仿宋" w:eastAsia="仿宋" w:hAnsi="仿宋" w:cs="仿宋" w:hint="eastAsia"/>
        </w:rPr>
        <w:t>2.1.5 “乙方”系指根据合同约定交付标的物的</w:t>
      </w:r>
      <w:bookmarkEnd w:id="172"/>
      <w:r>
        <w:rPr>
          <w:rFonts w:ascii="仿宋" w:eastAsia="仿宋" w:hAnsi="仿宋" w:cs="仿宋" w:hint="eastAsia"/>
        </w:rPr>
        <w:t>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4A6C3039" w14:textId="77777777" w:rsidR="00940088" w:rsidRDefault="0091104A">
      <w:pPr>
        <w:ind w:firstLineChars="200" w:firstLine="480"/>
        <w:rPr>
          <w:rFonts w:ascii="仿宋" w:eastAsia="仿宋" w:hAnsi="仿宋" w:cs="仿宋"/>
        </w:rPr>
      </w:pPr>
      <w:bookmarkStart w:id="173" w:name="_Ref467379436"/>
      <w:r>
        <w:rPr>
          <w:rFonts w:ascii="仿宋" w:eastAsia="仿宋" w:hAnsi="仿宋" w:cs="仿宋" w:hint="eastAsia"/>
        </w:rPr>
        <w:t>2.1.6 “现场”系指合同约定标的物将要运至或者实施或者安装的地点。</w:t>
      </w:r>
      <w:bookmarkEnd w:id="173"/>
    </w:p>
    <w:p w14:paraId="3382E22F" w14:textId="77777777" w:rsidR="00940088" w:rsidRDefault="0091104A">
      <w:pPr>
        <w:ind w:firstLineChars="200" w:firstLine="482"/>
        <w:rPr>
          <w:rFonts w:ascii="仿宋" w:eastAsia="仿宋" w:hAnsi="仿宋" w:cs="仿宋"/>
          <w:b/>
        </w:rPr>
      </w:pPr>
      <w:bookmarkStart w:id="174" w:name="_Toc32504"/>
      <w:bookmarkStart w:id="175" w:name="_Toc279701241"/>
      <w:bookmarkStart w:id="176" w:name="_Toc13336"/>
      <w:bookmarkStart w:id="177" w:name="_Toc487900350"/>
      <w:bookmarkStart w:id="178" w:name="_Toc259093670"/>
      <w:bookmarkStart w:id="179" w:name="_Toc27635"/>
      <w:r>
        <w:rPr>
          <w:rFonts w:ascii="仿宋" w:eastAsia="仿宋" w:hAnsi="仿宋" w:cs="仿宋" w:hint="eastAsia"/>
          <w:b/>
        </w:rPr>
        <w:t>2.2 技术规范</w:t>
      </w:r>
      <w:bookmarkEnd w:id="174"/>
      <w:bookmarkEnd w:id="175"/>
      <w:bookmarkEnd w:id="176"/>
      <w:bookmarkEnd w:id="177"/>
      <w:bookmarkEnd w:id="178"/>
      <w:bookmarkEnd w:id="179"/>
    </w:p>
    <w:p w14:paraId="3F2BF8FF" w14:textId="77777777" w:rsidR="00940088" w:rsidRDefault="0091104A">
      <w:pPr>
        <w:ind w:firstLineChars="200" w:firstLine="480"/>
        <w:rPr>
          <w:rFonts w:ascii="仿宋" w:eastAsia="仿宋" w:hAnsi="仿宋" w:cs="仿宋"/>
        </w:rPr>
      </w:pPr>
      <w:r>
        <w:rPr>
          <w:rFonts w:ascii="仿宋" w:eastAsia="仿宋" w:hAnsi="仿宋" w:cs="仿宋" w:hint="eastAsia"/>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4FC12E6" w14:textId="77777777" w:rsidR="00940088" w:rsidRDefault="0091104A">
      <w:pPr>
        <w:ind w:firstLineChars="200" w:firstLine="482"/>
        <w:rPr>
          <w:rFonts w:ascii="仿宋" w:eastAsia="仿宋" w:hAnsi="仿宋" w:cs="仿宋"/>
          <w:b/>
        </w:rPr>
      </w:pPr>
      <w:bookmarkStart w:id="180" w:name="_Toc27853"/>
      <w:bookmarkStart w:id="181" w:name="_Toc259093671"/>
      <w:bookmarkStart w:id="182" w:name="_Toc31634"/>
      <w:bookmarkStart w:id="183" w:name="_Toc487900351"/>
      <w:bookmarkStart w:id="184" w:name="_Toc9829"/>
      <w:bookmarkStart w:id="185" w:name="_Toc279701242"/>
      <w:r>
        <w:rPr>
          <w:rFonts w:ascii="仿宋" w:eastAsia="仿宋" w:hAnsi="仿宋" w:cs="仿宋" w:hint="eastAsia"/>
          <w:b/>
        </w:rPr>
        <w:t>2.3 知识产权</w:t>
      </w:r>
      <w:bookmarkEnd w:id="180"/>
      <w:bookmarkEnd w:id="181"/>
      <w:bookmarkEnd w:id="182"/>
      <w:bookmarkEnd w:id="183"/>
      <w:bookmarkEnd w:id="184"/>
      <w:bookmarkEnd w:id="185"/>
    </w:p>
    <w:p w14:paraId="256DC73D" w14:textId="77777777" w:rsidR="00940088" w:rsidRDefault="0091104A">
      <w:pPr>
        <w:ind w:firstLineChars="200" w:firstLine="480"/>
        <w:rPr>
          <w:rFonts w:ascii="仿宋" w:eastAsia="仿宋" w:hAnsi="仿宋" w:cs="仿宋"/>
        </w:rPr>
      </w:pPr>
      <w:r>
        <w:rPr>
          <w:rFonts w:ascii="仿宋" w:eastAsia="仿宋" w:hAnsi="仿宋" w:cs="仿宋" w:hint="eastAsia"/>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7F814626" w14:textId="77777777" w:rsidR="00940088" w:rsidRDefault="0091104A">
      <w:pPr>
        <w:ind w:firstLineChars="200" w:firstLine="480"/>
        <w:rPr>
          <w:rFonts w:ascii="仿宋" w:eastAsia="仿宋" w:hAnsi="仿宋" w:cs="仿宋"/>
        </w:rPr>
      </w:pPr>
      <w:r>
        <w:rPr>
          <w:rFonts w:ascii="仿宋" w:eastAsia="仿宋" w:hAnsi="仿宋" w:cs="仿宋" w:hint="eastAsia"/>
        </w:rPr>
        <w:t>2.3.2具有知识产权的计算机软件等标的物的知识产权归属，详见</w:t>
      </w:r>
      <w:r>
        <w:rPr>
          <w:rFonts w:ascii="仿宋" w:eastAsia="仿宋" w:hAnsi="仿宋" w:cs="仿宋" w:hint="eastAsia"/>
          <w:b/>
          <w:i/>
          <w:u w:val="single"/>
        </w:rPr>
        <w:t>合同专用条款</w:t>
      </w:r>
      <w:r>
        <w:rPr>
          <w:rFonts w:ascii="仿宋" w:eastAsia="仿宋" w:hAnsi="仿宋" w:cs="仿宋" w:hint="eastAsia"/>
        </w:rPr>
        <w:t>。</w:t>
      </w:r>
    </w:p>
    <w:p w14:paraId="1D6D1B97" w14:textId="77777777" w:rsidR="00940088" w:rsidRDefault="0091104A">
      <w:pPr>
        <w:ind w:firstLineChars="200" w:firstLine="482"/>
        <w:rPr>
          <w:rFonts w:ascii="仿宋" w:eastAsia="仿宋" w:hAnsi="仿宋" w:cs="仿宋"/>
          <w:b/>
        </w:rPr>
      </w:pPr>
      <w:bookmarkStart w:id="186" w:name="_Toc11932"/>
      <w:bookmarkStart w:id="187" w:name="_Toc29149"/>
      <w:bookmarkStart w:id="188" w:name="_Toc4194"/>
      <w:r>
        <w:rPr>
          <w:rFonts w:ascii="仿宋" w:eastAsia="仿宋" w:hAnsi="仿宋" w:cs="仿宋" w:hint="eastAsia"/>
          <w:b/>
        </w:rPr>
        <w:t>2.4 包装和装运</w:t>
      </w:r>
      <w:bookmarkEnd w:id="186"/>
      <w:bookmarkEnd w:id="187"/>
      <w:bookmarkEnd w:id="188"/>
    </w:p>
    <w:p w14:paraId="7DC82606" w14:textId="77777777" w:rsidR="00940088" w:rsidRDefault="0091104A">
      <w:pPr>
        <w:ind w:firstLineChars="200" w:firstLine="480"/>
        <w:rPr>
          <w:rFonts w:ascii="仿宋" w:eastAsia="仿宋" w:hAnsi="仿宋" w:cs="仿宋"/>
        </w:rPr>
      </w:pPr>
      <w:r>
        <w:rPr>
          <w:rFonts w:ascii="仿宋" w:eastAsia="仿宋" w:hAnsi="仿宋" w:cs="仿宋" w:hint="eastAsia"/>
        </w:rPr>
        <w:t>2.4.1除</w:t>
      </w:r>
      <w:r>
        <w:rPr>
          <w:rFonts w:ascii="仿宋" w:eastAsia="仿宋" w:hAnsi="仿宋" w:cs="仿宋" w:hint="eastAsia"/>
          <w:b/>
          <w:i/>
          <w:u w:val="single"/>
        </w:rPr>
        <w:t>合同专用条款</w:t>
      </w:r>
      <w:r>
        <w:rPr>
          <w:rFonts w:ascii="仿宋" w:eastAsia="仿宋" w:hAnsi="仿宋" w:cs="仿宋" w:hint="eastAsia"/>
        </w:rPr>
        <w:t>另有约定外,乙方交付的全部标的物,均应采用本行业通用的</w:t>
      </w:r>
      <w:r>
        <w:rPr>
          <w:rFonts w:ascii="仿宋" w:eastAsia="仿宋" w:hAnsi="仿宋" w:cs="仿宋" w:hint="eastAsia"/>
        </w:rPr>
        <w:lastRenderedPageBreak/>
        <w:t>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0267C0E6" w14:textId="77777777" w:rsidR="00940088" w:rsidRDefault="0091104A">
      <w:pPr>
        <w:ind w:firstLineChars="200" w:firstLine="480"/>
        <w:rPr>
          <w:rFonts w:ascii="仿宋" w:eastAsia="仿宋" w:hAnsi="仿宋" w:cs="仿宋"/>
        </w:rPr>
      </w:pPr>
      <w:r>
        <w:rPr>
          <w:rFonts w:ascii="仿宋" w:eastAsia="仿宋" w:hAnsi="仿宋" w:cs="仿宋" w:hint="eastAsia"/>
        </w:rPr>
        <w:t>2.4.2 装运标的物的要求和通知，详见</w:t>
      </w:r>
      <w:r>
        <w:rPr>
          <w:rFonts w:ascii="仿宋" w:eastAsia="仿宋" w:hAnsi="仿宋" w:cs="仿宋" w:hint="eastAsia"/>
          <w:b/>
          <w:i/>
          <w:u w:val="single"/>
        </w:rPr>
        <w:t>合同专用条款</w:t>
      </w:r>
      <w:r>
        <w:rPr>
          <w:rFonts w:ascii="仿宋" w:eastAsia="仿宋" w:hAnsi="仿宋" w:cs="仿宋" w:hint="eastAsia"/>
        </w:rPr>
        <w:t>。</w:t>
      </w:r>
    </w:p>
    <w:p w14:paraId="615FEFD3" w14:textId="77777777" w:rsidR="00940088" w:rsidRDefault="0091104A">
      <w:pPr>
        <w:ind w:firstLineChars="200" w:firstLine="482"/>
        <w:rPr>
          <w:rFonts w:ascii="仿宋" w:eastAsia="仿宋" w:hAnsi="仿宋" w:cs="仿宋"/>
          <w:b/>
        </w:rPr>
      </w:pPr>
      <w:bookmarkStart w:id="189" w:name="_Toc279701245"/>
      <w:bookmarkStart w:id="190" w:name="_Toc259093674"/>
      <w:bookmarkStart w:id="191" w:name="_Ref467379527"/>
      <w:bookmarkStart w:id="192" w:name="_Ref467379542"/>
      <w:bookmarkStart w:id="193" w:name="_Ref467379536"/>
      <w:bookmarkStart w:id="194" w:name="_Ref467378591"/>
      <w:bookmarkStart w:id="195" w:name="_Toc487900354"/>
      <w:bookmarkStart w:id="196" w:name="_Ref467378541"/>
      <w:bookmarkStart w:id="197" w:name="_Toc26182"/>
      <w:bookmarkStart w:id="198" w:name="_Toc19074"/>
      <w:bookmarkStart w:id="199" w:name="_Toc30272"/>
      <w:r>
        <w:rPr>
          <w:rFonts w:ascii="仿宋" w:eastAsia="仿宋" w:hAnsi="仿宋" w:cs="仿宋" w:hint="eastAsia"/>
          <w:b/>
        </w:rPr>
        <w:t>2.</w:t>
      </w:r>
      <w:bookmarkEnd w:id="189"/>
      <w:bookmarkEnd w:id="190"/>
      <w:bookmarkEnd w:id="191"/>
      <w:bookmarkEnd w:id="192"/>
      <w:bookmarkEnd w:id="193"/>
      <w:bookmarkEnd w:id="194"/>
      <w:bookmarkEnd w:id="195"/>
      <w:bookmarkEnd w:id="196"/>
      <w:r>
        <w:rPr>
          <w:rFonts w:ascii="仿宋" w:eastAsia="仿宋" w:hAnsi="仿宋" w:cs="仿宋" w:hint="eastAsia"/>
          <w:b/>
        </w:rPr>
        <w:t>5 履约检查和问题反馈</w:t>
      </w:r>
      <w:bookmarkEnd w:id="197"/>
      <w:bookmarkEnd w:id="198"/>
      <w:bookmarkEnd w:id="199"/>
    </w:p>
    <w:p w14:paraId="38805B4E" w14:textId="77777777" w:rsidR="00940088" w:rsidRDefault="0091104A">
      <w:pPr>
        <w:ind w:firstLineChars="200" w:firstLine="480"/>
        <w:rPr>
          <w:rFonts w:ascii="仿宋" w:eastAsia="仿宋" w:hAnsi="仿宋" w:cs="仿宋"/>
        </w:rPr>
      </w:pPr>
      <w:bookmarkStart w:id="200" w:name="_Ref467379657"/>
      <w:r>
        <w:rPr>
          <w:rFonts w:ascii="仿宋" w:eastAsia="仿宋" w:hAnsi="仿宋" w:cs="仿宋" w:hint="eastAsia"/>
        </w:rPr>
        <w:t>2.5.1</w:t>
      </w:r>
      <w:bookmarkStart w:id="201" w:name="_Toc186431854"/>
      <w:bookmarkStart w:id="202" w:name="_Ref467379807"/>
      <w:bookmarkStart w:id="203" w:name="_Toc259093676"/>
      <w:bookmarkStart w:id="204" w:name="_Ref467379793"/>
      <w:bookmarkStart w:id="205" w:name="_Toc279701247"/>
      <w:bookmarkStart w:id="206" w:name="_Toc487900357"/>
      <w:bookmarkEnd w:id="200"/>
      <w:r>
        <w:rPr>
          <w:rFonts w:ascii="仿宋" w:eastAsia="仿宋" w:hAnsi="仿宋" w:cs="仿宋" w:hint="eastAsia"/>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2F3B8E29" w14:textId="77777777" w:rsidR="00940088" w:rsidRDefault="0091104A">
      <w:pPr>
        <w:ind w:firstLineChars="200" w:firstLine="480"/>
        <w:rPr>
          <w:rFonts w:ascii="仿宋" w:eastAsia="仿宋" w:hAnsi="仿宋" w:cs="仿宋"/>
        </w:rPr>
      </w:pPr>
      <w:r>
        <w:rPr>
          <w:rFonts w:ascii="仿宋" w:eastAsia="仿宋" w:hAnsi="仿宋" w:cs="仿宋" w:hint="eastAsia"/>
        </w:rPr>
        <w:t>2.5.2 合同履行期间，甲方有权将履行过程中出现的问题反馈给乙方，双方当事人应以书面形式约定需要完善和改进的内容</w:t>
      </w:r>
      <w:bookmarkStart w:id="207" w:name="_Toc186431855"/>
      <w:bookmarkEnd w:id="201"/>
      <w:r>
        <w:rPr>
          <w:rFonts w:ascii="仿宋" w:eastAsia="仿宋" w:hAnsi="仿宋" w:cs="仿宋" w:hint="eastAsia"/>
        </w:rPr>
        <w:t>。</w:t>
      </w:r>
    </w:p>
    <w:p w14:paraId="1AC99808" w14:textId="77777777" w:rsidR="00940088" w:rsidRDefault="0091104A">
      <w:pPr>
        <w:ind w:firstLineChars="200" w:firstLine="482"/>
        <w:rPr>
          <w:rFonts w:ascii="仿宋" w:eastAsia="仿宋" w:hAnsi="仿宋" w:cs="仿宋"/>
          <w:b/>
        </w:rPr>
      </w:pPr>
      <w:bookmarkStart w:id="208" w:name="_Toc7836"/>
      <w:bookmarkStart w:id="209" w:name="_Toc28451"/>
      <w:bookmarkStart w:id="210" w:name="_Toc19219"/>
      <w:bookmarkEnd w:id="207"/>
      <w:r>
        <w:rPr>
          <w:rFonts w:ascii="仿宋" w:eastAsia="仿宋" w:hAnsi="仿宋" w:cs="仿宋" w:hint="eastAsia"/>
          <w:b/>
        </w:rPr>
        <w:t>2.6 结算方式和付款条件</w:t>
      </w:r>
      <w:bookmarkEnd w:id="202"/>
      <w:bookmarkEnd w:id="203"/>
      <w:bookmarkEnd w:id="204"/>
      <w:bookmarkEnd w:id="205"/>
      <w:bookmarkEnd w:id="206"/>
      <w:bookmarkEnd w:id="208"/>
      <w:bookmarkEnd w:id="209"/>
      <w:bookmarkEnd w:id="210"/>
    </w:p>
    <w:p w14:paraId="42DA3C47" w14:textId="77777777" w:rsidR="00940088" w:rsidRDefault="0091104A">
      <w:pPr>
        <w:ind w:firstLineChars="200" w:firstLine="480"/>
        <w:rPr>
          <w:rFonts w:ascii="仿宋" w:eastAsia="仿宋" w:hAnsi="仿宋" w:cs="仿宋"/>
        </w:rPr>
      </w:pPr>
      <w:r>
        <w:rPr>
          <w:rFonts w:ascii="仿宋" w:eastAsia="仿宋" w:hAnsi="仿宋" w:cs="仿宋" w:hint="eastAsia"/>
        </w:rPr>
        <w:t>详见</w:t>
      </w:r>
      <w:r>
        <w:rPr>
          <w:rFonts w:ascii="仿宋" w:eastAsia="仿宋" w:hAnsi="仿宋" w:cs="仿宋" w:hint="eastAsia"/>
          <w:b/>
          <w:i/>
          <w:u w:val="single"/>
        </w:rPr>
        <w:t>合同专用条款</w:t>
      </w:r>
      <w:r>
        <w:rPr>
          <w:rFonts w:ascii="仿宋" w:eastAsia="仿宋" w:hAnsi="仿宋" w:cs="仿宋" w:hint="eastAsia"/>
        </w:rPr>
        <w:t>。</w:t>
      </w:r>
    </w:p>
    <w:p w14:paraId="494753AC" w14:textId="77777777" w:rsidR="00940088" w:rsidRDefault="0091104A">
      <w:pPr>
        <w:ind w:firstLineChars="200" w:firstLine="482"/>
        <w:rPr>
          <w:rFonts w:ascii="仿宋" w:eastAsia="仿宋" w:hAnsi="仿宋" w:cs="仿宋"/>
          <w:b/>
        </w:rPr>
      </w:pPr>
      <w:bookmarkStart w:id="211" w:name="_Toc487900358"/>
      <w:bookmarkStart w:id="212" w:name="_Ref467379863"/>
      <w:bookmarkStart w:id="213" w:name="_Ref467379923"/>
      <w:bookmarkStart w:id="214" w:name="_Toc279701248"/>
      <w:bookmarkStart w:id="215" w:name="_Toc259093677"/>
      <w:bookmarkStart w:id="216" w:name="_Ref467379852"/>
      <w:bookmarkStart w:id="217" w:name="_Toc774"/>
      <w:bookmarkStart w:id="218" w:name="_Toc3225"/>
      <w:bookmarkStart w:id="219" w:name="_Toc16110"/>
      <w:r>
        <w:rPr>
          <w:rFonts w:ascii="仿宋" w:eastAsia="仿宋" w:hAnsi="仿宋" w:cs="仿宋" w:hint="eastAsia"/>
          <w:b/>
        </w:rPr>
        <w:t>2.7 技术资料</w:t>
      </w:r>
      <w:bookmarkEnd w:id="211"/>
      <w:bookmarkEnd w:id="212"/>
      <w:bookmarkEnd w:id="213"/>
      <w:bookmarkEnd w:id="214"/>
      <w:bookmarkEnd w:id="215"/>
      <w:bookmarkEnd w:id="216"/>
      <w:r>
        <w:rPr>
          <w:rFonts w:ascii="仿宋" w:eastAsia="仿宋" w:hAnsi="仿宋" w:cs="仿宋" w:hint="eastAsia"/>
          <w:b/>
        </w:rPr>
        <w:t>和保密义务</w:t>
      </w:r>
      <w:bookmarkEnd w:id="217"/>
      <w:bookmarkEnd w:id="218"/>
      <w:bookmarkEnd w:id="219"/>
    </w:p>
    <w:p w14:paraId="5061CC31" w14:textId="77777777" w:rsidR="00940088" w:rsidRDefault="0091104A">
      <w:pPr>
        <w:ind w:firstLineChars="200" w:firstLine="480"/>
        <w:rPr>
          <w:rFonts w:ascii="仿宋" w:eastAsia="仿宋" w:hAnsi="仿宋" w:cs="仿宋"/>
        </w:rPr>
      </w:pPr>
      <w:r>
        <w:rPr>
          <w:rFonts w:ascii="仿宋" w:eastAsia="仿宋" w:hAnsi="仿宋" w:cs="仿宋" w:hint="eastAsia"/>
        </w:rPr>
        <w:t>2.7.1 乙方有权依据合同约定和项目需要，向甲方了解有关情况，调阅有关资料等，甲方应予积极配合；</w:t>
      </w:r>
    </w:p>
    <w:p w14:paraId="52E3646B" w14:textId="77777777" w:rsidR="00940088" w:rsidRDefault="0091104A">
      <w:pPr>
        <w:ind w:firstLineChars="200" w:firstLine="480"/>
        <w:rPr>
          <w:rFonts w:ascii="仿宋" w:eastAsia="仿宋" w:hAnsi="仿宋" w:cs="仿宋"/>
        </w:rPr>
      </w:pPr>
      <w:r>
        <w:rPr>
          <w:rFonts w:ascii="仿宋" w:eastAsia="仿宋" w:hAnsi="仿宋" w:cs="仿宋" w:hint="eastAsia"/>
        </w:rPr>
        <w:t>2.7.2 乙方有义务妥善保管和保护由甲方提供的前款信息和资料等；</w:t>
      </w:r>
    </w:p>
    <w:p w14:paraId="789036EF" w14:textId="77777777" w:rsidR="00940088" w:rsidRDefault="0091104A">
      <w:pPr>
        <w:ind w:firstLineChars="200" w:firstLine="480"/>
        <w:rPr>
          <w:rFonts w:ascii="仿宋" w:eastAsia="仿宋" w:hAnsi="仿宋" w:cs="仿宋"/>
        </w:rPr>
      </w:pPr>
      <w:r>
        <w:rPr>
          <w:rFonts w:ascii="仿宋" w:eastAsia="仿宋" w:hAnsi="仿宋" w:cs="仿宋" w:hint="eastAsia"/>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w:t>
      </w:r>
      <w:proofErr w:type="gramStart"/>
      <w:r>
        <w:rPr>
          <w:rFonts w:ascii="仿宋" w:eastAsia="仿宋" w:hAnsi="仿宋" w:cs="仿宋" w:hint="eastAsia"/>
        </w:rPr>
        <w:t>方接触</w:t>
      </w:r>
      <w:proofErr w:type="gramEnd"/>
      <w:r>
        <w:rPr>
          <w:rFonts w:ascii="仿宋" w:eastAsia="仿宋" w:hAnsi="仿宋" w:cs="仿宋" w:hint="eastAsia"/>
        </w:rPr>
        <w:t>到对方当事人的上述保密信息和资料。</w:t>
      </w:r>
    </w:p>
    <w:p w14:paraId="4F985567" w14:textId="77777777" w:rsidR="00940088" w:rsidRDefault="0091104A">
      <w:pPr>
        <w:ind w:firstLineChars="200" w:firstLine="482"/>
        <w:rPr>
          <w:rFonts w:ascii="仿宋" w:eastAsia="仿宋" w:hAnsi="仿宋" w:cs="仿宋"/>
          <w:b/>
        </w:rPr>
      </w:pPr>
      <w:bookmarkStart w:id="220" w:name="_Toc7860"/>
      <w:r>
        <w:rPr>
          <w:rFonts w:ascii="仿宋" w:eastAsia="仿宋" w:hAnsi="仿宋" w:cs="仿宋" w:hint="eastAsia"/>
          <w:b/>
        </w:rPr>
        <w:t>2.8 质量保证</w:t>
      </w:r>
      <w:bookmarkEnd w:id="220"/>
    </w:p>
    <w:p w14:paraId="22111D85" w14:textId="77777777" w:rsidR="00940088" w:rsidRDefault="0091104A">
      <w:pPr>
        <w:ind w:firstLineChars="200" w:firstLine="480"/>
        <w:rPr>
          <w:rFonts w:ascii="仿宋" w:eastAsia="仿宋" w:hAnsi="仿宋" w:cs="仿宋"/>
        </w:rPr>
      </w:pPr>
      <w:r>
        <w:rPr>
          <w:rFonts w:ascii="仿宋" w:eastAsia="仿宋" w:hAnsi="仿宋" w:cs="仿宋" w:hint="eastAsia"/>
        </w:rPr>
        <w:t>2.8.1 乙方应建立和完善履行合同的内部质量保证体系，并提供相关内部规章制度给甲方，以便甲方进行监督检查；</w:t>
      </w:r>
    </w:p>
    <w:p w14:paraId="05A64DA3" w14:textId="77777777" w:rsidR="00940088" w:rsidRDefault="0091104A">
      <w:pPr>
        <w:ind w:firstLineChars="200" w:firstLine="480"/>
        <w:rPr>
          <w:rFonts w:ascii="仿宋" w:eastAsia="仿宋" w:hAnsi="仿宋" w:cs="仿宋"/>
        </w:rPr>
      </w:pPr>
      <w:r>
        <w:rPr>
          <w:rFonts w:ascii="仿宋" w:eastAsia="仿宋" w:hAnsi="仿宋" w:cs="仿宋" w:hint="eastAsia"/>
        </w:rPr>
        <w:t>2.8.2 乙方应保证履行合同的人员数量和素质、软件和硬件设备的配置、场地、环境和设施等满足全面履行合同的要求，并应接受甲方的监督检查。</w:t>
      </w:r>
    </w:p>
    <w:p w14:paraId="57FD2348" w14:textId="77777777" w:rsidR="00940088" w:rsidRDefault="0091104A">
      <w:pPr>
        <w:ind w:firstLineChars="200" w:firstLine="480"/>
        <w:rPr>
          <w:rFonts w:ascii="仿宋" w:eastAsia="仿宋" w:hAnsi="仿宋" w:cs="仿宋"/>
          <w:kern w:val="0"/>
        </w:rPr>
      </w:pPr>
      <w:r>
        <w:rPr>
          <w:rFonts w:ascii="仿宋" w:eastAsia="仿宋" w:hAnsi="仿宋" w:cs="仿宋" w:hint="eastAsia"/>
        </w:rPr>
        <w:t>2.8.3乙方应确保项目技术人员的数量和水平与响应文件一致。未经甲方书面同意，乙方不得擅自更换响应文件中注明的项目负责人和技术负责人。否则</w:t>
      </w:r>
      <w:r>
        <w:rPr>
          <w:rFonts w:ascii="仿宋" w:eastAsia="仿宋" w:hAnsi="仿宋" w:cs="仿宋" w:hint="eastAsia"/>
          <w:kern w:val="0"/>
        </w:rPr>
        <w:t>甲方有权放弃或终止合同。</w:t>
      </w:r>
    </w:p>
    <w:p w14:paraId="253F5C6C" w14:textId="77777777" w:rsidR="00940088" w:rsidRDefault="0091104A">
      <w:pPr>
        <w:ind w:firstLineChars="200" w:firstLine="480"/>
        <w:rPr>
          <w:rFonts w:ascii="仿宋" w:eastAsia="仿宋" w:hAnsi="仿宋" w:cs="仿宋"/>
        </w:rPr>
      </w:pPr>
      <w:r>
        <w:rPr>
          <w:rFonts w:ascii="仿宋" w:eastAsia="仿宋" w:hAnsi="仿宋" w:cs="仿宋" w:hint="eastAsia"/>
        </w:rPr>
        <w:t>2.8.4因乙方原因造成甲方其他系统不能正常运行，酿成重大事故（工作日系统中</w:t>
      </w:r>
      <w:r>
        <w:rPr>
          <w:rFonts w:ascii="仿宋" w:eastAsia="仿宋" w:hAnsi="仿宋" w:cs="仿宋" w:hint="eastAsia"/>
        </w:rPr>
        <w:lastRenderedPageBreak/>
        <w:t>断一天以上）的，乙方应承担全部法律责任，并赔偿经济损失，赔偿金额为项目总价的</w:t>
      </w:r>
      <w:r>
        <w:rPr>
          <w:rFonts w:ascii="仿宋" w:eastAsia="仿宋" w:hAnsi="仿宋" w:cs="仿宋" w:hint="eastAsia"/>
          <w:u w:val="single"/>
        </w:rPr>
        <w:t>30%</w:t>
      </w:r>
      <w:r>
        <w:rPr>
          <w:rFonts w:ascii="仿宋" w:eastAsia="仿宋" w:hAnsi="仿宋" w:cs="仿宋" w:hint="eastAsia"/>
        </w:rPr>
        <w:t>。</w:t>
      </w:r>
    </w:p>
    <w:p w14:paraId="0AC957DB" w14:textId="77777777" w:rsidR="00940088" w:rsidRDefault="0091104A">
      <w:pPr>
        <w:ind w:firstLineChars="200" w:firstLine="482"/>
        <w:rPr>
          <w:rFonts w:ascii="仿宋" w:eastAsia="仿宋" w:hAnsi="仿宋" w:cs="仿宋"/>
          <w:b/>
        </w:rPr>
      </w:pPr>
      <w:bookmarkStart w:id="221" w:name="_Toc17244"/>
      <w:bookmarkStart w:id="222" w:name="_Toc259093681"/>
      <w:bookmarkStart w:id="223" w:name="_Toc487900362"/>
      <w:bookmarkStart w:id="224" w:name="_Toc279701252"/>
      <w:r>
        <w:rPr>
          <w:rFonts w:ascii="仿宋" w:eastAsia="仿宋" w:hAnsi="仿宋" w:cs="仿宋" w:hint="eastAsia"/>
          <w:b/>
        </w:rPr>
        <w:t>2.9 标的物的风险负担</w:t>
      </w:r>
      <w:bookmarkEnd w:id="221"/>
    </w:p>
    <w:p w14:paraId="693C1E02" w14:textId="77777777" w:rsidR="00940088" w:rsidRDefault="0091104A">
      <w:pPr>
        <w:ind w:firstLineChars="200" w:firstLine="480"/>
        <w:rPr>
          <w:rFonts w:ascii="仿宋" w:eastAsia="仿宋" w:hAnsi="仿宋" w:cs="仿宋"/>
          <w:b/>
        </w:rPr>
      </w:pPr>
      <w:r>
        <w:rPr>
          <w:rFonts w:ascii="仿宋" w:eastAsia="仿宋" w:hAnsi="仿宋" w:cs="仿宋" w:hint="eastAsia"/>
        </w:rPr>
        <w:t>标的物或者在途标的物或者交付给第一承运人后的标的物毁损、灭失的风险负担详见</w:t>
      </w:r>
      <w:r>
        <w:rPr>
          <w:rFonts w:ascii="仿宋" w:eastAsia="仿宋" w:hAnsi="仿宋" w:cs="仿宋" w:hint="eastAsia"/>
          <w:b/>
          <w:i/>
          <w:u w:val="single"/>
        </w:rPr>
        <w:t>合同专用条款</w:t>
      </w:r>
      <w:r>
        <w:rPr>
          <w:rFonts w:ascii="仿宋" w:eastAsia="仿宋" w:hAnsi="仿宋" w:cs="仿宋" w:hint="eastAsia"/>
        </w:rPr>
        <w:t>。</w:t>
      </w:r>
    </w:p>
    <w:p w14:paraId="42582E6F" w14:textId="77777777" w:rsidR="00940088" w:rsidRDefault="0091104A">
      <w:pPr>
        <w:ind w:firstLineChars="200" w:firstLine="482"/>
        <w:rPr>
          <w:rFonts w:ascii="仿宋" w:eastAsia="仿宋" w:hAnsi="仿宋" w:cs="仿宋"/>
          <w:b/>
        </w:rPr>
      </w:pPr>
      <w:bookmarkStart w:id="225" w:name="_Toc14055"/>
      <w:r>
        <w:rPr>
          <w:rFonts w:ascii="仿宋" w:eastAsia="仿宋" w:hAnsi="仿宋" w:cs="仿宋" w:hint="eastAsia"/>
          <w:b/>
        </w:rPr>
        <w:t>2.10 延迟交货</w:t>
      </w:r>
      <w:bookmarkEnd w:id="222"/>
      <w:bookmarkEnd w:id="223"/>
      <w:bookmarkEnd w:id="224"/>
      <w:bookmarkEnd w:id="225"/>
      <w:r>
        <w:rPr>
          <w:rFonts w:ascii="仿宋" w:eastAsia="仿宋" w:hAnsi="仿宋" w:cs="仿宋" w:hint="eastAsia"/>
          <w:b/>
        </w:rPr>
        <w:t>/交付</w:t>
      </w:r>
    </w:p>
    <w:p w14:paraId="4BFA2DE4" w14:textId="77777777" w:rsidR="00940088" w:rsidRDefault="0091104A">
      <w:pPr>
        <w:ind w:firstLineChars="200" w:firstLine="480"/>
        <w:rPr>
          <w:rFonts w:ascii="仿宋" w:eastAsia="仿宋" w:hAnsi="仿宋" w:cs="仿宋"/>
        </w:rPr>
      </w:pPr>
      <w:r>
        <w:rPr>
          <w:rFonts w:ascii="仿宋" w:eastAsia="仿宋" w:hAnsi="仿宋" w:cs="仿宋" w:hint="eastAsia"/>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57BF6E4D" w14:textId="77777777" w:rsidR="00940088" w:rsidRDefault="0091104A">
      <w:pPr>
        <w:ind w:firstLineChars="200" w:firstLine="482"/>
        <w:rPr>
          <w:rFonts w:ascii="仿宋" w:eastAsia="仿宋" w:hAnsi="仿宋" w:cs="仿宋"/>
          <w:b/>
        </w:rPr>
      </w:pPr>
      <w:bookmarkStart w:id="226" w:name="_Toc7502"/>
      <w:bookmarkStart w:id="227" w:name="_Toc487900364"/>
      <w:bookmarkStart w:id="228" w:name="_Toc279701254"/>
      <w:bookmarkStart w:id="229" w:name="_Ref467378121"/>
      <w:bookmarkStart w:id="230" w:name="_Toc259093683"/>
      <w:r>
        <w:rPr>
          <w:rFonts w:ascii="仿宋" w:eastAsia="仿宋" w:hAnsi="仿宋" w:cs="仿宋" w:hint="eastAsia"/>
          <w:b/>
        </w:rPr>
        <w:t>2.11 合同变更</w:t>
      </w:r>
      <w:bookmarkEnd w:id="226"/>
    </w:p>
    <w:p w14:paraId="65F75E15" w14:textId="77777777" w:rsidR="00940088" w:rsidRDefault="0091104A">
      <w:pPr>
        <w:ind w:firstLineChars="200" w:firstLine="480"/>
        <w:rPr>
          <w:rFonts w:ascii="仿宋" w:eastAsia="仿宋" w:hAnsi="仿宋" w:cs="仿宋"/>
        </w:rPr>
      </w:pPr>
      <w:r>
        <w:rPr>
          <w:rFonts w:ascii="仿宋" w:eastAsia="仿宋" w:hAnsi="仿宋" w:cs="仿宋" w:hint="eastAsia"/>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5DE12ADC" w14:textId="77777777" w:rsidR="00940088" w:rsidRDefault="0091104A">
      <w:pPr>
        <w:ind w:firstLineChars="200" w:firstLine="480"/>
        <w:rPr>
          <w:rFonts w:ascii="仿宋" w:eastAsia="仿宋" w:hAnsi="仿宋" w:cs="仿宋"/>
        </w:rPr>
      </w:pPr>
      <w:r>
        <w:rPr>
          <w:rFonts w:ascii="仿宋" w:eastAsia="仿宋" w:hAnsi="仿宋" w:cs="仿宋" w:hint="eastAsia"/>
        </w:rPr>
        <w:t>2.11.2 合同继续履行将损害国家利益和社会公共利益的，双方当事人应当以书面形式变更合同。有过错的一方应当承担赔偿责任，双方当事人都有过错的，各自承担相应的责任。</w:t>
      </w:r>
      <w:bookmarkStart w:id="231" w:name="_Toc487900369"/>
      <w:bookmarkStart w:id="232" w:name="_Toc259093688"/>
      <w:bookmarkStart w:id="233" w:name="_Toc279701259"/>
    </w:p>
    <w:p w14:paraId="223634F5" w14:textId="77777777" w:rsidR="00940088" w:rsidRDefault="0091104A">
      <w:pPr>
        <w:ind w:firstLineChars="200" w:firstLine="482"/>
        <w:rPr>
          <w:rFonts w:ascii="仿宋" w:eastAsia="仿宋" w:hAnsi="仿宋" w:cs="仿宋"/>
          <w:b/>
        </w:rPr>
      </w:pPr>
      <w:bookmarkStart w:id="234" w:name="_Toc22955"/>
      <w:bookmarkStart w:id="235" w:name="_Toc10366"/>
      <w:bookmarkStart w:id="236" w:name="_Toc15237"/>
      <w:r>
        <w:rPr>
          <w:rFonts w:ascii="仿宋" w:eastAsia="仿宋" w:hAnsi="仿宋" w:cs="仿宋" w:hint="eastAsia"/>
          <w:b/>
        </w:rPr>
        <w:t>2.12 合同转让</w:t>
      </w:r>
      <w:bookmarkEnd w:id="231"/>
      <w:bookmarkEnd w:id="232"/>
      <w:bookmarkEnd w:id="233"/>
      <w:r>
        <w:rPr>
          <w:rFonts w:ascii="仿宋" w:eastAsia="仿宋" w:hAnsi="仿宋" w:cs="仿宋" w:hint="eastAsia"/>
          <w:b/>
        </w:rPr>
        <w:t>和分包</w:t>
      </w:r>
      <w:bookmarkEnd w:id="234"/>
      <w:bookmarkEnd w:id="235"/>
      <w:bookmarkEnd w:id="236"/>
    </w:p>
    <w:p w14:paraId="149A5839" w14:textId="77777777" w:rsidR="00940088" w:rsidRDefault="0091104A">
      <w:pPr>
        <w:ind w:firstLineChars="200" w:firstLine="480"/>
        <w:rPr>
          <w:rFonts w:ascii="仿宋" w:eastAsia="仿宋" w:hAnsi="仿宋" w:cs="仿宋"/>
        </w:rPr>
      </w:pPr>
      <w:r>
        <w:rPr>
          <w:rFonts w:ascii="仿宋" w:eastAsia="仿宋" w:hAnsi="仿宋" w:cs="仿宋" w:hint="eastAsia"/>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0037458C" w14:textId="77777777" w:rsidR="00940088" w:rsidRDefault="0091104A">
      <w:pPr>
        <w:ind w:firstLineChars="200" w:firstLine="482"/>
        <w:rPr>
          <w:rFonts w:ascii="仿宋" w:eastAsia="仿宋" w:hAnsi="仿宋" w:cs="仿宋"/>
          <w:b/>
        </w:rPr>
      </w:pPr>
      <w:bookmarkStart w:id="237" w:name="_Toc16508"/>
      <w:bookmarkStart w:id="238" w:name="_Toc13566"/>
      <w:bookmarkStart w:id="239" w:name="_Toc14066"/>
      <w:r>
        <w:rPr>
          <w:rFonts w:ascii="仿宋" w:eastAsia="仿宋" w:hAnsi="仿宋" w:cs="仿宋" w:hint="eastAsia"/>
          <w:b/>
        </w:rPr>
        <w:t>2.13 不可抗力</w:t>
      </w:r>
      <w:bookmarkEnd w:id="237"/>
      <w:bookmarkEnd w:id="238"/>
      <w:bookmarkEnd w:id="239"/>
    </w:p>
    <w:p w14:paraId="6373C03B" w14:textId="77777777" w:rsidR="00940088" w:rsidRDefault="0091104A">
      <w:pPr>
        <w:ind w:firstLineChars="200" w:firstLine="480"/>
        <w:rPr>
          <w:rFonts w:ascii="仿宋" w:eastAsia="仿宋" w:hAnsi="仿宋" w:cs="仿宋"/>
        </w:rPr>
      </w:pPr>
      <w:r>
        <w:rPr>
          <w:rFonts w:ascii="仿宋" w:eastAsia="仿宋" w:hAnsi="仿宋" w:cs="仿宋" w:hint="eastAsia"/>
        </w:rPr>
        <w:t>2.13.1如果任何一方遭遇法律规定的不可抗力，致使合同履行受阻时，履行合同的期限应予延长，延长的期限应相当于不可抗力所影响的时间；</w:t>
      </w:r>
    </w:p>
    <w:p w14:paraId="6AA2965C" w14:textId="77777777" w:rsidR="00940088" w:rsidRDefault="0091104A">
      <w:pPr>
        <w:ind w:firstLineChars="200" w:firstLine="480"/>
        <w:rPr>
          <w:rFonts w:ascii="仿宋" w:eastAsia="仿宋" w:hAnsi="仿宋" w:cs="仿宋"/>
        </w:rPr>
      </w:pPr>
      <w:r>
        <w:rPr>
          <w:rFonts w:ascii="仿宋" w:eastAsia="仿宋" w:hAnsi="仿宋" w:cs="仿宋" w:hint="eastAsia"/>
        </w:rPr>
        <w:t>2.13.2受不可抗力影响的一方在不可抗力发生后，应在</w:t>
      </w:r>
      <w:r>
        <w:rPr>
          <w:rFonts w:ascii="仿宋" w:eastAsia="仿宋" w:hAnsi="仿宋" w:cs="仿宋" w:hint="eastAsia"/>
          <w:b/>
          <w:i/>
          <w:u w:val="single"/>
        </w:rPr>
        <w:t>合同专用条款</w:t>
      </w:r>
      <w:r>
        <w:rPr>
          <w:rFonts w:ascii="仿宋" w:eastAsia="仿宋" w:hAnsi="仿宋" w:cs="仿宋" w:hint="eastAsia"/>
        </w:rPr>
        <w:t>约定时间内以书面形式通知对方当事人，并在</w:t>
      </w:r>
      <w:r>
        <w:rPr>
          <w:rFonts w:ascii="仿宋" w:eastAsia="仿宋" w:hAnsi="仿宋" w:cs="仿宋" w:hint="eastAsia"/>
          <w:b/>
          <w:i/>
          <w:u w:val="single"/>
        </w:rPr>
        <w:t>合同专用条款</w:t>
      </w:r>
      <w:r>
        <w:rPr>
          <w:rFonts w:ascii="仿宋" w:eastAsia="仿宋" w:hAnsi="仿宋" w:cs="仿宋" w:hint="eastAsia"/>
        </w:rPr>
        <w:t>约定时间内，将有关部门出具的证明文件送达对方当事人。</w:t>
      </w:r>
    </w:p>
    <w:p w14:paraId="7A6F4A78" w14:textId="77777777" w:rsidR="00940088" w:rsidRDefault="0091104A">
      <w:pPr>
        <w:ind w:firstLineChars="200" w:firstLine="480"/>
        <w:rPr>
          <w:rFonts w:ascii="仿宋" w:eastAsia="仿宋" w:hAnsi="仿宋" w:cs="仿宋"/>
        </w:rPr>
      </w:pPr>
      <w:r>
        <w:rPr>
          <w:rFonts w:ascii="仿宋" w:eastAsia="仿宋" w:hAnsi="仿宋" w:cs="仿宋" w:hint="eastAsia"/>
        </w:rPr>
        <w:t>2.13.3 因不可抗力致使不能实现合同目的的，当事人可以解除合同。</w:t>
      </w:r>
    </w:p>
    <w:p w14:paraId="1A88D1E3" w14:textId="77777777" w:rsidR="00940088" w:rsidRDefault="0091104A">
      <w:pPr>
        <w:ind w:firstLineChars="200" w:firstLine="480"/>
        <w:rPr>
          <w:rFonts w:ascii="仿宋" w:eastAsia="仿宋" w:hAnsi="仿宋" w:cs="仿宋"/>
        </w:rPr>
      </w:pPr>
      <w:r>
        <w:rPr>
          <w:rFonts w:ascii="仿宋" w:eastAsia="仿宋" w:hAnsi="仿宋" w:cs="仿宋" w:hint="eastAsia"/>
        </w:rPr>
        <w:t>2.13.4 因不可抗力致使合同有变更必要的，双方当事人应在</w:t>
      </w:r>
      <w:r>
        <w:rPr>
          <w:rFonts w:ascii="仿宋" w:eastAsia="仿宋" w:hAnsi="仿宋" w:cs="仿宋" w:hint="eastAsia"/>
          <w:b/>
          <w:i/>
          <w:u w:val="single"/>
        </w:rPr>
        <w:t>合同专用条款</w:t>
      </w:r>
      <w:r>
        <w:rPr>
          <w:rFonts w:ascii="仿宋" w:eastAsia="仿宋" w:hAnsi="仿宋" w:cs="仿宋" w:hint="eastAsia"/>
        </w:rPr>
        <w:t>约定时间内以书面形式变更合同。</w:t>
      </w:r>
    </w:p>
    <w:p w14:paraId="0DE8A159" w14:textId="77777777" w:rsidR="00940088" w:rsidRDefault="0091104A">
      <w:pPr>
        <w:ind w:firstLineChars="200" w:firstLine="482"/>
        <w:rPr>
          <w:rFonts w:ascii="仿宋" w:eastAsia="仿宋" w:hAnsi="仿宋" w:cs="仿宋"/>
          <w:b/>
        </w:rPr>
      </w:pPr>
      <w:bookmarkStart w:id="240" w:name="_Toc689"/>
      <w:bookmarkStart w:id="241" w:name="_Toc6969"/>
      <w:bookmarkStart w:id="242" w:name="_Toc30676"/>
      <w:bookmarkStart w:id="243" w:name="_Toc259093684"/>
      <w:bookmarkStart w:id="244" w:name="_Toc487900365"/>
      <w:bookmarkStart w:id="245" w:name="_Toc279701255"/>
      <w:r>
        <w:rPr>
          <w:rFonts w:ascii="仿宋" w:eastAsia="仿宋" w:hAnsi="仿宋" w:cs="仿宋" w:hint="eastAsia"/>
          <w:b/>
        </w:rPr>
        <w:lastRenderedPageBreak/>
        <w:t>2.14 税费</w:t>
      </w:r>
      <w:bookmarkEnd w:id="240"/>
      <w:bookmarkEnd w:id="241"/>
      <w:bookmarkEnd w:id="242"/>
      <w:bookmarkEnd w:id="243"/>
      <w:bookmarkEnd w:id="244"/>
      <w:bookmarkEnd w:id="245"/>
    </w:p>
    <w:p w14:paraId="3082896E" w14:textId="77777777" w:rsidR="00940088" w:rsidRDefault="0091104A">
      <w:pPr>
        <w:ind w:firstLineChars="200" w:firstLine="480"/>
        <w:rPr>
          <w:rFonts w:ascii="仿宋" w:eastAsia="仿宋" w:hAnsi="仿宋" w:cs="仿宋"/>
        </w:rPr>
      </w:pPr>
      <w:r>
        <w:rPr>
          <w:rFonts w:ascii="仿宋" w:eastAsia="仿宋" w:hAnsi="仿宋" w:cs="仿宋" w:hint="eastAsia"/>
        </w:rPr>
        <w:t>与合同有关的一切税费，均按照中华人民共和国法律的相关规定执行。</w:t>
      </w:r>
    </w:p>
    <w:p w14:paraId="1ADF2059" w14:textId="77777777" w:rsidR="00940088" w:rsidRDefault="0091104A">
      <w:pPr>
        <w:ind w:firstLineChars="200" w:firstLine="482"/>
        <w:rPr>
          <w:rFonts w:ascii="仿宋" w:eastAsia="仿宋" w:hAnsi="仿宋" w:cs="仿宋"/>
          <w:b/>
        </w:rPr>
      </w:pPr>
      <w:bookmarkStart w:id="246" w:name="_Toc487900368"/>
      <w:bookmarkStart w:id="247" w:name="_Toc8298"/>
      <w:bookmarkStart w:id="248" w:name="_Toc16959"/>
      <w:bookmarkStart w:id="249" w:name="_Toc259093687"/>
      <w:bookmarkStart w:id="250" w:name="_Toc7102"/>
      <w:bookmarkStart w:id="251" w:name="_Toc279701258"/>
      <w:r>
        <w:rPr>
          <w:rFonts w:ascii="仿宋" w:eastAsia="仿宋" w:hAnsi="仿宋" w:cs="仿宋" w:hint="eastAsia"/>
          <w:b/>
        </w:rPr>
        <w:t>2.15 乙方破产</w:t>
      </w:r>
      <w:bookmarkEnd w:id="246"/>
      <w:bookmarkEnd w:id="247"/>
      <w:bookmarkEnd w:id="248"/>
      <w:bookmarkEnd w:id="249"/>
      <w:bookmarkEnd w:id="250"/>
      <w:bookmarkEnd w:id="251"/>
    </w:p>
    <w:p w14:paraId="7CE8B292" w14:textId="77777777" w:rsidR="00940088" w:rsidRDefault="0091104A">
      <w:pPr>
        <w:ind w:firstLineChars="200" w:firstLine="480"/>
        <w:rPr>
          <w:rFonts w:ascii="仿宋" w:eastAsia="仿宋" w:hAnsi="仿宋" w:cs="仿宋"/>
        </w:rPr>
      </w:pPr>
      <w:r>
        <w:rPr>
          <w:rFonts w:ascii="仿宋" w:eastAsia="仿宋" w:hAnsi="仿宋" w:cs="仿宋" w:hint="eastAsia"/>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6178CBE" w14:textId="77777777" w:rsidR="00940088" w:rsidRDefault="0091104A">
      <w:pPr>
        <w:ind w:firstLineChars="200" w:firstLine="482"/>
        <w:rPr>
          <w:rFonts w:ascii="仿宋" w:eastAsia="仿宋" w:hAnsi="仿宋" w:cs="仿宋"/>
          <w:b/>
        </w:rPr>
      </w:pPr>
      <w:bookmarkStart w:id="252" w:name="_Toc15387"/>
      <w:bookmarkStart w:id="253" w:name="_Toc29333"/>
      <w:bookmarkStart w:id="254" w:name="_Toc6134"/>
      <w:r>
        <w:rPr>
          <w:rFonts w:ascii="仿宋" w:eastAsia="仿宋" w:hAnsi="仿宋" w:cs="仿宋" w:hint="eastAsia"/>
          <w:b/>
        </w:rPr>
        <w:t>2.16 合同中止、终止</w:t>
      </w:r>
      <w:bookmarkEnd w:id="252"/>
      <w:bookmarkEnd w:id="253"/>
      <w:bookmarkEnd w:id="254"/>
    </w:p>
    <w:p w14:paraId="507F18AF" w14:textId="77777777" w:rsidR="00940088" w:rsidRDefault="0091104A">
      <w:pPr>
        <w:ind w:firstLineChars="200" w:firstLine="480"/>
        <w:rPr>
          <w:rFonts w:ascii="仿宋" w:eastAsia="仿宋" w:hAnsi="仿宋" w:cs="仿宋"/>
        </w:rPr>
      </w:pPr>
      <w:r>
        <w:rPr>
          <w:rFonts w:ascii="仿宋" w:eastAsia="仿宋" w:hAnsi="仿宋" w:cs="仿宋" w:hint="eastAsia"/>
        </w:rPr>
        <w:t>2.16.1 双方当事人不得擅自中止或者终止合同；</w:t>
      </w:r>
    </w:p>
    <w:p w14:paraId="36E2CC3D" w14:textId="77777777" w:rsidR="00940088" w:rsidRDefault="0091104A">
      <w:pPr>
        <w:ind w:firstLineChars="200" w:firstLine="480"/>
        <w:rPr>
          <w:rFonts w:ascii="仿宋" w:eastAsia="仿宋" w:hAnsi="仿宋" w:cs="仿宋"/>
        </w:rPr>
      </w:pPr>
      <w:r>
        <w:rPr>
          <w:rFonts w:ascii="仿宋" w:eastAsia="仿宋" w:hAnsi="仿宋" w:cs="仿宋" w:hint="eastAsia"/>
        </w:rPr>
        <w:t>2.16.2合同继续履行将损害国家利益和社会公共利益的，双方当事人应当中止或者终止合同。有过错的一方应当承担赔偿责任，双方当事人都有过错的，各自承担相应的责任。</w:t>
      </w:r>
    </w:p>
    <w:p w14:paraId="35C211C2" w14:textId="77777777" w:rsidR="00940088" w:rsidRDefault="0091104A">
      <w:pPr>
        <w:ind w:firstLineChars="200" w:firstLine="482"/>
        <w:rPr>
          <w:rFonts w:ascii="仿宋" w:eastAsia="仿宋" w:hAnsi="仿宋" w:cs="仿宋"/>
          <w:b/>
        </w:rPr>
      </w:pPr>
      <w:bookmarkStart w:id="255" w:name="_Toc6596"/>
      <w:bookmarkStart w:id="256" w:name="_Toc14563"/>
      <w:bookmarkStart w:id="257" w:name="_Toc1125"/>
      <w:r>
        <w:rPr>
          <w:rFonts w:ascii="仿宋" w:eastAsia="仿宋" w:hAnsi="仿宋" w:cs="仿宋" w:hint="eastAsia"/>
          <w:b/>
        </w:rPr>
        <w:t>2.17 检验和验收</w:t>
      </w:r>
      <w:bookmarkEnd w:id="255"/>
      <w:bookmarkEnd w:id="256"/>
      <w:bookmarkEnd w:id="257"/>
    </w:p>
    <w:p w14:paraId="713011E5" w14:textId="77777777" w:rsidR="00940088" w:rsidRDefault="0091104A">
      <w:pPr>
        <w:ind w:firstLineChars="200" w:firstLine="480"/>
        <w:rPr>
          <w:rFonts w:ascii="仿宋" w:eastAsia="仿宋" w:hAnsi="仿宋" w:cs="仿宋"/>
        </w:rPr>
      </w:pPr>
      <w:r>
        <w:rPr>
          <w:rFonts w:ascii="仿宋" w:eastAsia="仿宋" w:hAnsi="仿宋" w:cs="仿宋" w:hint="eastAsia"/>
        </w:rPr>
        <w:t>2.17.1标的物交付前，乙方应对标的物的质量、数量等方面进行详细、全面的检验，并向甲方出具证明标的物符合合同约定的文件；标的物交付时，乙方在</w:t>
      </w:r>
      <w:r>
        <w:rPr>
          <w:rFonts w:ascii="仿宋" w:eastAsia="仿宋" w:hAnsi="仿宋" w:cs="仿宋" w:hint="eastAsia"/>
          <w:b/>
          <w:i/>
          <w:u w:val="single"/>
        </w:rPr>
        <w:t>合同专用条款</w:t>
      </w:r>
      <w:r>
        <w:rPr>
          <w:rFonts w:ascii="仿宋" w:eastAsia="仿宋" w:hAnsi="仿宋" w:cs="仿宋" w:hint="eastAsia"/>
        </w:rPr>
        <w:t>约定时间内组织验收，并可依法邀请相关方参加，验收应出具验收书。</w:t>
      </w:r>
    </w:p>
    <w:p w14:paraId="5C2B76E6" w14:textId="77777777" w:rsidR="00940088" w:rsidRDefault="0091104A">
      <w:pPr>
        <w:ind w:firstLineChars="200" w:firstLine="480"/>
        <w:rPr>
          <w:rFonts w:ascii="仿宋" w:eastAsia="仿宋" w:hAnsi="仿宋" w:cs="仿宋"/>
        </w:rPr>
      </w:pPr>
      <w:r>
        <w:rPr>
          <w:rFonts w:ascii="仿宋" w:eastAsia="仿宋" w:hAnsi="仿宋" w:cs="仿宋" w:hint="eastAsia"/>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0A7D4760" w14:textId="77777777" w:rsidR="00940088" w:rsidRDefault="0091104A">
      <w:pPr>
        <w:ind w:firstLineChars="200" w:firstLine="480"/>
        <w:rPr>
          <w:rFonts w:ascii="仿宋" w:eastAsia="仿宋" w:hAnsi="仿宋" w:cs="仿宋"/>
        </w:rPr>
      </w:pPr>
      <w:r>
        <w:rPr>
          <w:rFonts w:ascii="仿宋" w:eastAsia="仿宋" w:hAnsi="仿宋" w:cs="仿宋" w:hint="eastAsia"/>
        </w:rPr>
        <w:t>2.17.3 检验和验收标准、程序等具体内容以及前述</w:t>
      </w:r>
      <w:proofErr w:type="gramStart"/>
      <w:r>
        <w:rPr>
          <w:rFonts w:ascii="仿宋" w:eastAsia="仿宋" w:hAnsi="仿宋" w:cs="仿宋" w:hint="eastAsia"/>
        </w:rPr>
        <w:t>验收书</w:t>
      </w:r>
      <w:proofErr w:type="gramEnd"/>
      <w:r>
        <w:rPr>
          <w:rFonts w:ascii="仿宋" w:eastAsia="仿宋" w:hAnsi="仿宋" w:cs="仿宋" w:hint="eastAsia"/>
        </w:rPr>
        <w:t>的效力详见</w:t>
      </w:r>
      <w:r>
        <w:rPr>
          <w:rFonts w:ascii="仿宋" w:eastAsia="仿宋" w:hAnsi="仿宋" w:cs="仿宋" w:hint="eastAsia"/>
          <w:b/>
          <w:i/>
          <w:u w:val="single"/>
        </w:rPr>
        <w:t>合同专用条款</w:t>
      </w:r>
      <w:r>
        <w:rPr>
          <w:rFonts w:ascii="仿宋" w:eastAsia="仿宋" w:hAnsi="仿宋" w:cs="仿宋" w:hint="eastAsia"/>
          <w:i/>
        </w:rPr>
        <w:t>。</w:t>
      </w:r>
    </w:p>
    <w:p w14:paraId="0327DDFC" w14:textId="77777777" w:rsidR="00940088" w:rsidRDefault="0091104A">
      <w:pPr>
        <w:ind w:firstLineChars="200" w:firstLine="482"/>
        <w:rPr>
          <w:rFonts w:ascii="仿宋" w:eastAsia="仿宋" w:hAnsi="仿宋" w:cs="仿宋"/>
          <w:b/>
        </w:rPr>
      </w:pPr>
      <w:bookmarkStart w:id="258" w:name="_Toc279701261"/>
      <w:bookmarkStart w:id="259" w:name="_Toc487900371"/>
      <w:bookmarkStart w:id="260" w:name="_Toc259093690"/>
      <w:bookmarkStart w:id="261" w:name="_Toc11284"/>
      <w:bookmarkStart w:id="262" w:name="_Toc25182"/>
      <w:bookmarkStart w:id="263" w:name="_Toc19604"/>
      <w:bookmarkEnd w:id="227"/>
      <w:bookmarkEnd w:id="228"/>
      <w:bookmarkEnd w:id="229"/>
      <w:bookmarkEnd w:id="230"/>
      <w:r>
        <w:rPr>
          <w:rFonts w:ascii="仿宋" w:eastAsia="仿宋" w:hAnsi="仿宋" w:cs="仿宋" w:hint="eastAsia"/>
          <w:b/>
        </w:rPr>
        <w:t>2.18 通知</w:t>
      </w:r>
      <w:bookmarkEnd w:id="258"/>
      <w:bookmarkEnd w:id="259"/>
      <w:bookmarkEnd w:id="260"/>
      <w:r>
        <w:rPr>
          <w:rFonts w:ascii="仿宋" w:eastAsia="仿宋" w:hAnsi="仿宋" w:cs="仿宋" w:hint="eastAsia"/>
          <w:b/>
        </w:rPr>
        <w:t>和送达</w:t>
      </w:r>
      <w:bookmarkEnd w:id="261"/>
      <w:bookmarkEnd w:id="262"/>
      <w:bookmarkEnd w:id="263"/>
    </w:p>
    <w:p w14:paraId="2B7BB130" w14:textId="77777777" w:rsidR="00940088" w:rsidRDefault="0091104A">
      <w:pPr>
        <w:ind w:firstLineChars="200" w:firstLine="480"/>
        <w:rPr>
          <w:rFonts w:ascii="仿宋" w:eastAsia="仿宋" w:hAnsi="仿宋" w:cs="仿宋"/>
        </w:rPr>
      </w:pPr>
      <w:bookmarkStart w:id="264" w:name="_Toc3135"/>
      <w:bookmarkStart w:id="265" w:name="_Toc6698"/>
      <w:bookmarkStart w:id="266" w:name="_Toc279701262"/>
      <w:bookmarkStart w:id="267" w:name="_Toc487900372"/>
      <w:bookmarkStart w:id="268" w:name="_Toc259093691"/>
      <w:r>
        <w:rPr>
          <w:rFonts w:ascii="仿宋" w:eastAsia="仿宋" w:hAnsi="仿宋" w:cs="仿宋" w:hint="eastAsia"/>
        </w:rPr>
        <w:t>2.18.1 任何一方因履行合同而以合同第一部分尾部所列明的</w:t>
      </w:r>
      <w:r>
        <w:rPr>
          <w:rFonts w:ascii="仿宋" w:eastAsia="仿宋" w:hAnsi="仿宋" w:cs="仿宋" w:hint="eastAsia"/>
          <w:u w:val="single"/>
        </w:rPr>
        <w:t>“约定送达地址”</w:t>
      </w:r>
      <w:r>
        <w:rPr>
          <w:rFonts w:ascii="仿宋" w:eastAsia="仿宋" w:hAnsi="仿宋" w:cs="仿宋" w:hint="eastAsia"/>
        </w:rPr>
        <w:t>为收件地址的所有通知、文件、材料，均视为已向对方当事人送达；任何一方变更上述送达方式或者地址的，应于</w:t>
      </w:r>
      <w:r>
        <w:rPr>
          <w:rFonts w:ascii="仿宋" w:eastAsia="仿宋" w:hAnsi="仿宋" w:cs="仿宋" w:hint="eastAsia"/>
          <w:u w:val="single"/>
        </w:rPr>
        <w:t>3</w:t>
      </w:r>
      <w:r>
        <w:rPr>
          <w:rFonts w:ascii="仿宋" w:eastAsia="仿宋" w:hAnsi="仿宋" w:cs="仿宋" w:hint="eastAsia"/>
        </w:rPr>
        <w:t>个工作日内书面通知对方当事人，在对方当事人收到有关变更通知之前，变更前的约定送达方式或者地址仍视为有效。</w:t>
      </w:r>
      <w:bookmarkEnd w:id="264"/>
      <w:bookmarkEnd w:id="265"/>
    </w:p>
    <w:p w14:paraId="43495176" w14:textId="77777777" w:rsidR="00940088" w:rsidRDefault="0091104A">
      <w:pPr>
        <w:ind w:firstLineChars="200" w:firstLine="480"/>
        <w:rPr>
          <w:rFonts w:ascii="仿宋" w:eastAsia="仿宋" w:hAnsi="仿宋" w:cs="仿宋"/>
        </w:rPr>
      </w:pPr>
      <w:bookmarkStart w:id="269" w:name="_Toc23294"/>
      <w:bookmarkStart w:id="270" w:name="_Toc23128"/>
      <w:r>
        <w:rPr>
          <w:rFonts w:ascii="仿宋" w:eastAsia="仿宋" w:hAnsi="仿宋" w:cs="仿宋" w:hint="eastAsia"/>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69"/>
      <w:bookmarkEnd w:id="270"/>
    </w:p>
    <w:p w14:paraId="6EC6F03C" w14:textId="77777777" w:rsidR="00940088" w:rsidRDefault="0091104A">
      <w:pPr>
        <w:ind w:firstLineChars="200" w:firstLine="482"/>
        <w:rPr>
          <w:rFonts w:ascii="仿宋" w:eastAsia="仿宋" w:hAnsi="仿宋" w:cs="仿宋"/>
          <w:b/>
        </w:rPr>
      </w:pPr>
      <w:bookmarkStart w:id="271" w:name="_Toc30599"/>
      <w:bookmarkStart w:id="272" w:name="_Toc18540"/>
      <w:bookmarkStart w:id="273" w:name="_Toc4355"/>
      <w:r>
        <w:rPr>
          <w:rFonts w:ascii="仿宋" w:eastAsia="仿宋" w:hAnsi="仿宋" w:cs="仿宋" w:hint="eastAsia"/>
          <w:b/>
        </w:rPr>
        <w:t>2.19 计量单位</w:t>
      </w:r>
      <w:bookmarkEnd w:id="266"/>
      <w:bookmarkEnd w:id="267"/>
      <w:bookmarkEnd w:id="268"/>
      <w:bookmarkEnd w:id="271"/>
      <w:bookmarkEnd w:id="272"/>
      <w:bookmarkEnd w:id="273"/>
    </w:p>
    <w:p w14:paraId="60FB1BDD" w14:textId="77777777" w:rsidR="00940088" w:rsidRDefault="0091104A">
      <w:pPr>
        <w:ind w:firstLineChars="200" w:firstLine="480"/>
        <w:rPr>
          <w:rFonts w:ascii="仿宋" w:eastAsia="仿宋" w:hAnsi="仿宋" w:cs="仿宋"/>
        </w:rPr>
      </w:pPr>
      <w:r>
        <w:rPr>
          <w:rFonts w:ascii="仿宋" w:eastAsia="仿宋" w:hAnsi="仿宋" w:cs="仿宋" w:hint="eastAsia"/>
        </w:rPr>
        <w:t>除技术规范中另有规定外,合同的计量单位均使用国家法定计量单位。</w:t>
      </w:r>
    </w:p>
    <w:p w14:paraId="1C68E70C" w14:textId="77777777" w:rsidR="00940088" w:rsidRDefault="0091104A">
      <w:pPr>
        <w:ind w:firstLineChars="200" w:firstLine="482"/>
        <w:rPr>
          <w:rFonts w:ascii="仿宋" w:eastAsia="仿宋" w:hAnsi="仿宋" w:cs="仿宋"/>
          <w:b/>
        </w:rPr>
      </w:pPr>
      <w:bookmarkStart w:id="274" w:name="_Toc12773"/>
      <w:bookmarkStart w:id="275" w:name="_Toc487900373"/>
      <w:bookmarkStart w:id="276" w:name="_Toc279701263"/>
      <w:bookmarkStart w:id="277" w:name="_Toc259093692"/>
      <w:bookmarkStart w:id="278" w:name="_Toc18567"/>
      <w:bookmarkStart w:id="279" w:name="_Toc10330"/>
      <w:r>
        <w:rPr>
          <w:rFonts w:ascii="仿宋" w:eastAsia="仿宋" w:hAnsi="仿宋" w:cs="仿宋" w:hint="eastAsia"/>
          <w:b/>
        </w:rPr>
        <w:lastRenderedPageBreak/>
        <w:t>2.20 合同使用的文字和适用的法律</w:t>
      </w:r>
      <w:bookmarkEnd w:id="274"/>
      <w:bookmarkEnd w:id="275"/>
      <w:bookmarkEnd w:id="276"/>
      <w:bookmarkEnd w:id="277"/>
      <w:bookmarkEnd w:id="278"/>
      <w:bookmarkEnd w:id="279"/>
    </w:p>
    <w:p w14:paraId="7F747133" w14:textId="77777777" w:rsidR="00940088" w:rsidRDefault="0091104A">
      <w:pPr>
        <w:ind w:firstLineChars="200" w:firstLine="480"/>
        <w:rPr>
          <w:rFonts w:ascii="仿宋" w:eastAsia="仿宋" w:hAnsi="仿宋" w:cs="仿宋"/>
        </w:rPr>
      </w:pPr>
      <w:r>
        <w:rPr>
          <w:rFonts w:ascii="仿宋" w:eastAsia="仿宋" w:hAnsi="仿宋" w:cs="仿宋" w:hint="eastAsia"/>
        </w:rPr>
        <w:t>2.20.1 合同使用汉语书写、变更和解释；</w:t>
      </w:r>
    </w:p>
    <w:p w14:paraId="3127BA6C" w14:textId="77777777" w:rsidR="00940088" w:rsidRDefault="0091104A">
      <w:pPr>
        <w:ind w:firstLineChars="200" w:firstLine="480"/>
        <w:rPr>
          <w:rFonts w:ascii="仿宋" w:eastAsia="仿宋" w:hAnsi="仿宋" w:cs="仿宋"/>
        </w:rPr>
      </w:pPr>
      <w:r>
        <w:rPr>
          <w:rFonts w:ascii="仿宋" w:eastAsia="仿宋" w:hAnsi="仿宋" w:cs="仿宋" w:hint="eastAsia"/>
        </w:rPr>
        <w:t>2.20.2 合同适用中华人民共和国法律。</w:t>
      </w:r>
    </w:p>
    <w:p w14:paraId="5C2795AD" w14:textId="77777777" w:rsidR="00940088" w:rsidRDefault="0091104A">
      <w:pPr>
        <w:ind w:firstLineChars="200" w:firstLine="482"/>
        <w:rPr>
          <w:rFonts w:ascii="仿宋" w:eastAsia="仿宋" w:hAnsi="仿宋" w:cs="仿宋"/>
          <w:b/>
        </w:rPr>
      </w:pPr>
      <w:bookmarkStart w:id="280" w:name="_Toc279701264"/>
      <w:bookmarkStart w:id="281" w:name="_Toc259093693"/>
      <w:bookmarkStart w:id="282" w:name="_Toc3148"/>
      <w:bookmarkStart w:id="283" w:name="_Toc16673"/>
      <w:bookmarkStart w:id="284" w:name="_Toc12004"/>
      <w:bookmarkStart w:id="285" w:name="_Toc487900374"/>
      <w:r>
        <w:rPr>
          <w:rFonts w:ascii="仿宋" w:eastAsia="仿宋" w:hAnsi="仿宋" w:cs="仿宋" w:hint="eastAsia"/>
          <w:b/>
        </w:rPr>
        <w:t>2.21 履约保证金</w:t>
      </w:r>
      <w:bookmarkEnd w:id="280"/>
      <w:bookmarkEnd w:id="281"/>
      <w:bookmarkEnd w:id="282"/>
      <w:bookmarkEnd w:id="283"/>
      <w:bookmarkEnd w:id="284"/>
    </w:p>
    <w:p w14:paraId="75A602E2" w14:textId="77777777" w:rsidR="00940088" w:rsidRDefault="0091104A">
      <w:pPr>
        <w:ind w:firstLineChars="200" w:firstLine="480"/>
        <w:rPr>
          <w:rFonts w:ascii="仿宋" w:eastAsia="仿宋" w:hAnsi="仿宋" w:cs="仿宋"/>
          <w:snapToGrid w:val="0"/>
          <w:kern w:val="0"/>
        </w:rPr>
      </w:pPr>
      <w:r>
        <w:rPr>
          <w:rFonts w:ascii="仿宋" w:eastAsia="仿宋" w:hAnsi="仿宋" w:cs="仿宋" w:hint="eastAsia"/>
        </w:rPr>
        <w:t>本项目不收取履约保证金</w:t>
      </w:r>
    </w:p>
    <w:p w14:paraId="7CC98DA9" w14:textId="77777777" w:rsidR="00940088" w:rsidRDefault="0091104A">
      <w:pPr>
        <w:ind w:firstLineChars="200" w:firstLine="482"/>
        <w:rPr>
          <w:rFonts w:ascii="仿宋" w:eastAsia="仿宋" w:hAnsi="仿宋" w:cs="仿宋"/>
          <w:kern w:val="0"/>
          <w:lang w:val="zh-CN"/>
        </w:rPr>
      </w:pPr>
      <w:r>
        <w:rPr>
          <w:rFonts w:ascii="仿宋" w:eastAsia="仿宋" w:hAnsi="仿宋" w:cs="仿宋" w:hint="eastAsia"/>
          <w:b/>
        </w:rPr>
        <w:t>2.22 中小企业政策</w:t>
      </w:r>
    </w:p>
    <w:p w14:paraId="5B4C8C72" w14:textId="77777777" w:rsidR="00940088" w:rsidRDefault="0091104A">
      <w:pPr>
        <w:ind w:firstLineChars="200" w:firstLine="480"/>
        <w:rPr>
          <w:rFonts w:ascii="仿宋" w:eastAsia="仿宋" w:hAnsi="仿宋" w:cs="仿宋"/>
          <w:kern w:val="0"/>
          <w:lang w:val="zh-CN"/>
        </w:rPr>
      </w:pPr>
      <w:r>
        <w:rPr>
          <w:rFonts w:ascii="仿宋" w:eastAsia="仿宋" w:hAnsi="仿宋" w:cs="仿宋" w:hint="eastAsia"/>
          <w:kern w:val="0"/>
          <w:lang w:val="zh-CN"/>
        </w:rPr>
        <w:t>2.22.1本合同（☑是  □否）为中小企业“政采贷”可融资合同，关于中小企业信用融资事项见采购文件“供应商须知正文”。</w:t>
      </w:r>
    </w:p>
    <w:p w14:paraId="22B4DB97" w14:textId="77777777" w:rsidR="00940088" w:rsidRDefault="0091104A">
      <w:pPr>
        <w:ind w:firstLineChars="200" w:firstLine="480"/>
        <w:rPr>
          <w:rFonts w:ascii="仿宋" w:eastAsia="仿宋" w:hAnsi="仿宋" w:cs="仿宋"/>
          <w:kern w:val="0"/>
          <w:lang w:val="zh-CN"/>
        </w:rPr>
      </w:pPr>
      <w:r>
        <w:rPr>
          <w:rFonts w:ascii="仿宋" w:eastAsia="仿宋" w:hAnsi="仿宋" w:cs="仿宋" w:hint="eastAsia"/>
          <w:kern w:val="0"/>
          <w:lang w:val="zh-CN"/>
        </w:rPr>
        <w:t>2.22.2本合同（☑是  □否）为中小企业预留合同。</w:t>
      </w:r>
    </w:p>
    <w:p w14:paraId="0F58F218" w14:textId="77777777" w:rsidR="00940088" w:rsidRDefault="0091104A">
      <w:pPr>
        <w:ind w:firstLineChars="200" w:firstLine="482"/>
        <w:rPr>
          <w:rFonts w:ascii="仿宋" w:eastAsia="仿宋" w:hAnsi="仿宋" w:cs="仿宋"/>
          <w:b/>
        </w:rPr>
      </w:pPr>
      <w:bookmarkStart w:id="286" w:name="_Toc19890"/>
      <w:bookmarkStart w:id="287" w:name="_Toc6885"/>
      <w:bookmarkStart w:id="288" w:name="_Toc14001"/>
      <w:bookmarkEnd w:id="285"/>
      <w:r>
        <w:rPr>
          <w:rFonts w:ascii="仿宋" w:eastAsia="仿宋" w:hAnsi="仿宋" w:cs="仿宋" w:hint="eastAsia"/>
          <w:b/>
        </w:rPr>
        <w:t>2.23 合同份数</w:t>
      </w:r>
      <w:bookmarkEnd w:id="286"/>
      <w:bookmarkEnd w:id="287"/>
      <w:bookmarkEnd w:id="288"/>
    </w:p>
    <w:p w14:paraId="624C4C12" w14:textId="77777777" w:rsidR="00940088" w:rsidRDefault="0091104A">
      <w:pPr>
        <w:ind w:firstLineChars="200" w:firstLine="480"/>
        <w:rPr>
          <w:rFonts w:ascii="仿宋" w:eastAsia="仿宋" w:hAnsi="仿宋" w:cs="仿宋"/>
        </w:rPr>
      </w:pPr>
      <w:r>
        <w:rPr>
          <w:rFonts w:ascii="仿宋" w:eastAsia="仿宋" w:hAnsi="仿宋" w:cs="仿宋" w:hint="eastAsia"/>
        </w:rPr>
        <w:t>本合同壹式伍份，甲方执</w:t>
      </w:r>
      <w:r>
        <w:rPr>
          <w:rFonts w:ascii="仿宋" w:eastAsia="仿宋" w:hAnsi="仿宋" w:cs="仿宋" w:hint="eastAsia"/>
          <w:u w:val="single"/>
        </w:rPr>
        <w:t>贰</w:t>
      </w:r>
      <w:r>
        <w:rPr>
          <w:rFonts w:ascii="仿宋" w:eastAsia="仿宋" w:hAnsi="仿宋" w:cs="仿宋" w:hint="eastAsia"/>
        </w:rPr>
        <w:t>份，乙方执</w:t>
      </w:r>
      <w:r>
        <w:rPr>
          <w:rFonts w:ascii="仿宋" w:eastAsia="仿宋" w:hAnsi="仿宋" w:cs="仿宋" w:hint="eastAsia"/>
          <w:u w:val="single"/>
        </w:rPr>
        <w:t>贰</w:t>
      </w:r>
      <w:r>
        <w:rPr>
          <w:rFonts w:ascii="仿宋" w:eastAsia="仿宋" w:hAnsi="仿宋" w:cs="仿宋" w:hint="eastAsia"/>
        </w:rPr>
        <w:t>份，代理机构执</w:t>
      </w:r>
      <w:r>
        <w:rPr>
          <w:rFonts w:ascii="仿宋" w:eastAsia="仿宋" w:hAnsi="仿宋" w:cs="仿宋" w:hint="eastAsia"/>
          <w:u w:val="single"/>
        </w:rPr>
        <w:t>壹</w:t>
      </w:r>
      <w:r>
        <w:rPr>
          <w:rFonts w:ascii="仿宋" w:eastAsia="仿宋" w:hAnsi="仿宋" w:cs="仿宋" w:hint="eastAsia"/>
        </w:rPr>
        <w:t>份。每份均具有同等法律效力。</w:t>
      </w:r>
    </w:p>
    <w:p w14:paraId="240F4813" w14:textId="77777777" w:rsidR="00940088" w:rsidRDefault="0091104A">
      <w:pPr>
        <w:autoSpaceDE w:val="0"/>
        <w:autoSpaceDN w:val="0"/>
        <w:adjustRightInd w:val="0"/>
        <w:snapToGrid w:val="0"/>
        <w:spacing w:after="120"/>
        <w:ind w:leftChars="200" w:left="480" w:firstLineChars="200" w:firstLine="480"/>
        <w:jc w:val="center"/>
        <w:outlineLvl w:val="1"/>
        <w:rPr>
          <w:rFonts w:ascii="仿宋" w:eastAsia="仿宋" w:hAnsi="仿宋" w:cs="仿宋"/>
          <w:b/>
          <w:sz w:val="28"/>
          <w:szCs w:val="28"/>
        </w:rPr>
      </w:pPr>
      <w:r>
        <w:rPr>
          <w:rFonts w:ascii="仿宋" w:eastAsia="仿宋" w:hAnsi="仿宋" w:cs="仿宋" w:hint="eastAsia"/>
          <w:szCs w:val="21"/>
        </w:rPr>
        <w:br w:type="page"/>
      </w:r>
      <w:bookmarkStart w:id="289" w:name="_Toc15734"/>
      <w:bookmarkStart w:id="290" w:name="_Toc80205946"/>
      <w:bookmarkStart w:id="291" w:name="_Toc331685784"/>
      <w:bookmarkStart w:id="292" w:name="_Toc2318"/>
      <w:r>
        <w:rPr>
          <w:rFonts w:ascii="仿宋" w:eastAsia="仿宋" w:hAnsi="仿宋" w:cs="仿宋" w:hint="eastAsia"/>
          <w:b/>
          <w:sz w:val="28"/>
          <w:szCs w:val="28"/>
        </w:rPr>
        <w:lastRenderedPageBreak/>
        <w:t>第三部分 合同专用条款</w:t>
      </w:r>
      <w:bookmarkEnd w:id="289"/>
      <w:bookmarkEnd w:id="290"/>
      <w:bookmarkEnd w:id="291"/>
      <w:bookmarkEnd w:id="292"/>
    </w:p>
    <w:p w14:paraId="794CCC34" w14:textId="77777777" w:rsidR="00940088" w:rsidRDefault="0091104A">
      <w:pPr>
        <w:ind w:firstLineChars="200" w:firstLine="480"/>
        <w:rPr>
          <w:rFonts w:ascii="仿宋" w:eastAsia="仿宋" w:hAnsi="仿宋" w:cs="仿宋"/>
        </w:rPr>
      </w:pPr>
      <w:r>
        <w:rPr>
          <w:rFonts w:ascii="仿宋" w:eastAsia="仿宋" w:hAnsi="仿宋" w:cs="仿宋" w:hint="eastAsia"/>
        </w:rPr>
        <w:t>本部分是对前两部分的补充和修改，如果前两部分和本部分的约定不一致，应以本部分的约定为准。本部分的条款号应与前两部分的条款号保持对应；与前两部分无对应关系的内容可另行编制条款号。</w:t>
      </w:r>
    </w:p>
    <w:p w14:paraId="1242D5CA" w14:textId="77777777" w:rsidR="00940088" w:rsidRDefault="0091104A">
      <w:pPr>
        <w:ind w:firstLineChars="200" w:firstLine="480"/>
        <w:rPr>
          <w:rFonts w:ascii="仿宋" w:eastAsia="仿宋" w:hAnsi="仿宋" w:cs="仿宋"/>
        </w:rPr>
      </w:pPr>
      <w:r>
        <w:rPr>
          <w:rFonts w:ascii="仿宋" w:eastAsia="仿宋" w:hAnsi="仿宋" w:cs="仿宋" w:hint="eastAsia"/>
        </w:rPr>
        <w:t>2.3.2具有知识产权的标的物知识产权归属：甲方。</w:t>
      </w:r>
    </w:p>
    <w:p w14:paraId="29105344" w14:textId="77777777" w:rsidR="00940088" w:rsidRDefault="0091104A">
      <w:pPr>
        <w:ind w:firstLineChars="200" w:firstLine="480"/>
        <w:rPr>
          <w:rFonts w:ascii="仿宋" w:eastAsia="仿宋" w:hAnsi="仿宋" w:cs="仿宋"/>
          <w:u w:val="single"/>
        </w:rPr>
      </w:pPr>
      <w:r>
        <w:rPr>
          <w:rFonts w:ascii="仿宋" w:eastAsia="仿宋" w:hAnsi="仿宋" w:cs="仿宋" w:hint="eastAsia"/>
        </w:rPr>
        <w:t>2.4.1包装和装运专用条款（如果有）：无。</w:t>
      </w:r>
    </w:p>
    <w:p w14:paraId="725729F9" w14:textId="77777777" w:rsidR="00940088" w:rsidRDefault="0091104A">
      <w:pPr>
        <w:ind w:firstLineChars="200" w:firstLine="480"/>
        <w:rPr>
          <w:rFonts w:ascii="仿宋" w:eastAsia="仿宋" w:hAnsi="仿宋" w:cs="仿宋"/>
          <w:u w:val="single"/>
        </w:rPr>
      </w:pPr>
      <w:r>
        <w:rPr>
          <w:rFonts w:ascii="仿宋" w:eastAsia="仿宋" w:hAnsi="仿宋" w:cs="仿宋" w:hint="eastAsia"/>
        </w:rPr>
        <w:t>2.4.2装运标的物的要求和通知：无。</w:t>
      </w:r>
    </w:p>
    <w:p w14:paraId="14F2203C" w14:textId="77777777" w:rsidR="00940088" w:rsidRDefault="0091104A">
      <w:pPr>
        <w:ind w:firstLineChars="200" w:firstLine="480"/>
        <w:rPr>
          <w:rFonts w:ascii="仿宋" w:eastAsia="仿宋" w:hAnsi="仿宋" w:cs="仿宋"/>
          <w:b/>
        </w:rPr>
      </w:pPr>
      <w:r>
        <w:rPr>
          <w:rFonts w:ascii="仿宋" w:eastAsia="仿宋" w:hAnsi="仿宋" w:cs="仿宋" w:hint="eastAsia"/>
        </w:rPr>
        <w:t>2.6</w:t>
      </w:r>
      <w:r>
        <w:rPr>
          <w:rFonts w:ascii="仿宋" w:eastAsia="仿宋" w:hAnsi="仿宋" w:cs="仿宋" w:hint="eastAsia"/>
          <w:b/>
        </w:rPr>
        <w:t>结算方式和付款条件</w:t>
      </w:r>
    </w:p>
    <w:p w14:paraId="27CB4B21" w14:textId="77777777" w:rsidR="00940088" w:rsidRDefault="0091104A">
      <w:pPr>
        <w:ind w:firstLineChars="200" w:firstLine="480"/>
        <w:rPr>
          <w:rFonts w:ascii="仿宋" w:eastAsia="仿宋" w:hAnsi="仿宋" w:cs="仿宋"/>
          <w:kern w:val="0"/>
          <w:lang w:val="zh-CN"/>
        </w:rPr>
      </w:pPr>
      <w:r>
        <w:rPr>
          <w:rFonts w:ascii="仿宋" w:eastAsia="仿宋" w:hAnsi="仿宋" w:cs="仿宋" w:hint="eastAsia"/>
          <w:kern w:val="0"/>
          <w:lang w:val="zh-CN"/>
        </w:rPr>
        <w:t>本次项目合同总价为</w:t>
      </w:r>
      <w:r>
        <w:rPr>
          <w:rFonts w:ascii="仿宋" w:eastAsia="仿宋" w:hAnsi="仿宋" w:cs="仿宋" w:hint="eastAsia"/>
          <w:kern w:val="0"/>
        </w:rPr>
        <w:t>¥</w:t>
      </w:r>
      <w:r>
        <w:rPr>
          <w:rFonts w:ascii="仿宋" w:eastAsia="仿宋" w:hAnsi="仿宋" w:cs="仿宋" w:hint="eastAsia"/>
          <w:kern w:val="0"/>
          <w:u w:val="single"/>
        </w:rPr>
        <w:t xml:space="preserve">    </w:t>
      </w:r>
      <w:r>
        <w:rPr>
          <w:rFonts w:ascii="仿宋" w:eastAsia="仿宋" w:hAnsi="仿宋" w:cs="仿宋" w:hint="eastAsia"/>
          <w:kern w:val="0"/>
          <w:u w:val="single"/>
          <w:lang w:val="zh-CN"/>
        </w:rPr>
        <w:t>元（大写：</w:t>
      </w:r>
      <w:r>
        <w:rPr>
          <w:rFonts w:ascii="仿宋" w:eastAsia="仿宋" w:hAnsi="仿宋" w:cs="仿宋" w:hint="eastAsia"/>
          <w:kern w:val="0"/>
          <w:u w:val="single"/>
        </w:rPr>
        <w:t xml:space="preserve">    </w:t>
      </w:r>
      <w:r>
        <w:rPr>
          <w:rFonts w:ascii="仿宋" w:eastAsia="仿宋" w:hAnsi="仿宋" w:cs="仿宋" w:hint="eastAsia"/>
          <w:kern w:val="0"/>
          <w:u w:val="single"/>
          <w:lang w:val="zh-CN"/>
        </w:rPr>
        <w:t>）</w:t>
      </w:r>
      <w:r>
        <w:rPr>
          <w:rFonts w:ascii="仿宋" w:eastAsia="仿宋" w:hAnsi="仿宋" w:cs="仿宋" w:hint="eastAsia"/>
          <w:kern w:val="0"/>
          <w:lang w:val="zh-CN"/>
        </w:rPr>
        <w:t>。</w:t>
      </w:r>
    </w:p>
    <w:p w14:paraId="3D0E06B5" w14:textId="77777777" w:rsidR="00940088" w:rsidRDefault="0091104A">
      <w:pPr>
        <w:ind w:firstLineChars="200" w:firstLine="480"/>
        <w:rPr>
          <w:rFonts w:ascii="仿宋" w:eastAsia="仿宋" w:hAnsi="仿宋" w:cs="仿宋"/>
        </w:rPr>
      </w:pPr>
      <w:r>
        <w:rPr>
          <w:rFonts w:ascii="仿宋" w:eastAsia="仿宋" w:hAnsi="仿宋" w:cs="仿宋" w:hint="eastAsia"/>
          <w:kern w:val="0"/>
          <w:lang w:val="zh-CN"/>
        </w:rPr>
        <w:t>本项目采用分期付款</w:t>
      </w:r>
      <w:r>
        <w:rPr>
          <w:rFonts w:ascii="仿宋" w:eastAsia="仿宋" w:hAnsi="仿宋" w:cs="仿宋" w:hint="eastAsia"/>
          <w:lang w:val="zh-CN"/>
        </w:rPr>
        <w:t>方式，付款条件为</w:t>
      </w:r>
      <w:r>
        <w:rPr>
          <w:rFonts w:ascii="仿宋" w:eastAsia="仿宋" w:hAnsi="仿宋" w:cs="仿宋" w:hint="eastAsia"/>
        </w:rPr>
        <w:t>：</w:t>
      </w:r>
    </w:p>
    <w:p w14:paraId="5E241FCD" w14:textId="77777777" w:rsidR="00940088" w:rsidRDefault="0091104A">
      <w:pPr>
        <w:ind w:firstLineChars="200" w:firstLine="480"/>
        <w:rPr>
          <w:rFonts w:ascii="仿宋" w:eastAsia="仿宋" w:hAnsi="仿宋" w:cs="仿宋"/>
        </w:rPr>
      </w:pPr>
      <w:r>
        <w:rPr>
          <w:rFonts w:ascii="仿宋" w:eastAsia="仿宋" w:hAnsi="仿宋" w:cs="仿宋" w:hint="eastAsia"/>
        </w:rPr>
        <w:t>（1）合同签订后15个工作日内，预付合同总额的30%；完成南宁市农村生活污水资源化利用现场排查，提供初步调查成果后，支付合同总额的60%；完成《南宁市农村生活污水治理管控成效评估报告》和《2026年南宁市农村生活污水资源化利用与有效管控方案》，完成农村生活污水资源化利用示范试点主体工程建设，并通过专家评审和验收，提交最终成果后30个工作日内，支付合同金额的10%。</w:t>
      </w:r>
    </w:p>
    <w:p w14:paraId="2AE4D158" w14:textId="77777777" w:rsidR="00940088" w:rsidRDefault="0091104A">
      <w:pPr>
        <w:ind w:firstLineChars="200" w:firstLine="480"/>
        <w:rPr>
          <w:rFonts w:ascii="仿宋" w:eastAsia="仿宋" w:hAnsi="仿宋" w:cs="仿宋"/>
          <w:bCs/>
          <w:szCs w:val="21"/>
        </w:rPr>
      </w:pPr>
      <w:r>
        <w:rPr>
          <w:rFonts w:ascii="仿宋" w:eastAsia="仿宋" w:hAnsi="仿宋" w:cs="仿宋" w:hint="eastAsia"/>
          <w:bCs/>
          <w:szCs w:val="21"/>
        </w:rPr>
        <w:t>（2）资金安排特别说明</w:t>
      </w:r>
    </w:p>
    <w:p w14:paraId="273FD697" w14:textId="77777777" w:rsidR="00940088" w:rsidRDefault="0091104A">
      <w:pPr>
        <w:ind w:firstLineChars="200" w:firstLine="480"/>
        <w:rPr>
          <w:rFonts w:ascii="仿宋" w:eastAsia="仿宋" w:hAnsi="仿宋" w:cs="仿宋"/>
          <w:u w:val="single"/>
        </w:rPr>
      </w:pPr>
      <w:r>
        <w:rPr>
          <w:rFonts w:ascii="仿宋" w:eastAsia="仿宋" w:hAnsi="仿宋" w:cs="仿宋" w:hint="eastAsia"/>
          <w:bCs/>
          <w:szCs w:val="21"/>
        </w:rPr>
        <w:t>双方确认，本项目资金为南宁市财政分年度安排。甲方将根据市财政年度资金下达的实际情况，及时办理款项支付。当财政资金分期下达时，甲方在收到当期资金后，将优先用于支付本项目符合付款条件的最早期应付款项。因财政资金未按时下达导致支付延迟的，</w:t>
      </w:r>
      <w:proofErr w:type="gramStart"/>
      <w:r>
        <w:rPr>
          <w:rFonts w:ascii="仿宋" w:eastAsia="仿宋" w:hAnsi="仿宋" w:cs="仿宋" w:hint="eastAsia"/>
          <w:bCs/>
          <w:szCs w:val="21"/>
        </w:rPr>
        <w:t>不</w:t>
      </w:r>
      <w:proofErr w:type="gramEnd"/>
      <w:r>
        <w:rPr>
          <w:rFonts w:ascii="仿宋" w:eastAsia="仿宋" w:hAnsi="仿宋" w:cs="仿宋" w:hint="eastAsia"/>
          <w:bCs/>
          <w:szCs w:val="21"/>
        </w:rPr>
        <w:t>视为甲方违约，但甲方有义务及时向乙方通报资金申请与下达情况。</w:t>
      </w:r>
    </w:p>
    <w:p w14:paraId="57182C7B" w14:textId="77777777" w:rsidR="00940088" w:rsidRDefault="0091104A">
      <w:pPr>
        <w:ind w:firstLineChars="200" w:firstLine="480"/>
        <w:rPr>
          <w:rFonts w:ascii="仿宋" w:eastAsia="仿宋" w:hAnsi="仿宋" w:cs="仿宋"/>
          <w:kern w:val="0"/>
          <w:u w:val="single"/>
        </w:rPr>
      </w:pPr>
      <w:r>
        <w:rPr>
          <w:rFonts w:ascii="仿宋" w:eastAsia="仿宋" w:hAnsi="仿宋" w:cs="仿宋" w:hint="eastAsia"/>
        </w:rPr>
        <w:t>（3）</w:t>
      </w:r>
      <w:r>
        <w:rPr>
          <w:rFonts w:ascii="仿宋" w:eastAsia="仿宋" w:hAnsi="仿宋" w:cs="仿宋" w:hint="eastAsia"/>
          <w:bCs/>
          <w:szCs w:val="21"/>
        </w:rPr>
        <w:t>各阶段付款前，乙方须向甲方提供等额有效的增值税发票。甲方未收到发票的，有权顺延支付相应款项，且不承担违约责任。</w:t>
      </w:r>
    </w:p>
    <w:p w14:paraId="556F4B6A" w14:textId="77777777" w:rsidR="00940088" w:rsidRDefault="0091104A">
      <w:pPr>
        <w:ind w:firstLineChars="200" w:firstLine="480"/>
        <w:rPr>
          <w:rFonts w:ascii="仿宋" w:eastAsia="仿宋" w:hAnsi="仿宋" w:cs="仿宋"/>
          <w:b/>
        </w:rPr>
      </w:pPr>
      <w:r>
        <w:rPr>
          <w:rFonts w:ascii="仿宋" w:eastAsia="仿宋" w:hAnsi="仿宋" w:cs="仿宋" w:hint="eastAsia"/>
        </w:rPr>
        <w:t>2.9</w:t>
      </w:r>
      <w:r>
        <w:rPr>
          <w:rFonts w:ascii="仿宋" w:eastAsia="仿宋" w:hAnsi="仿宋" w:cs="仿宋" w:hint="eastAsia"/>
          <w:b/>
        </w:rPr>
        <w:t>标的物的风险负担</w:t>
      </w:r>
    </w:p>
    <w:p w14:paraId="29AD0E75" w14:textId="77777777" w:rsidR="00940088" w:rsidRDefault="0091104A">
      <w:pPr>
        <w:ind w:firstLineChars="200" w:firstLine="480"/>
        <w:rPr>
          <w:rFonts w:ascii="仿宋" w:eastAsia="仿宋" w:hAnsi="仿宋" w:cs="仿宋"/>
          <w:u w:val="single"/>
        </w:rPr>
      </w:pPr>
      <w:r>
        <w:rPr>
          <w:rFonts w:ascii="仿宋" w:eastAsia="仿宋" w:hAnsi="仿宋" w:cs="仿宋" w:hint="eastAsia"/>
        </w:rPr>
        <w:t>标的物或者在途标的物或者交付给第一承运人后的标的物毁损、灭失的风险负担：</w:t>
      </w:r>
      <w:r>
        <w:rPr>
          <w:rFonts w:ascii="仿宋" w:eastAsia="仿宋" w:hAnsi="仿宋" w:cs="仿宋" w:hint="eastAsia"/>
          <w:u w:val="single"/>
        </w:rPr>
        <w:t>乙方。</w:t>
      </w:r>
    </w:p>
    <w:p w14:paraId="6F105606" w14:textId="77777777" w:rsidR="00940088" w:rsidRDefault="0091104A">
      <w:pPr>
        <w:ind w:firstLineChars="200" w:firstLine="480"/>
        <w:rPr>
          <w:rFonts w:ascii="仿宋" w:eastAsia="仿宋" w:hAnsi="仿宋" w:cs="仿宋"/>
        </w:rPr>
      </w:pPr>
      <w:r>
        <w:rPr>
          <w:rFonts w:ascii="仿宋" w:eastAsia="仿宋" w:hAnsi="仿宋" w:cs="仿宋" w:hint="eastAsia"/>
        </w:rPr>
        <w:t>2.13.2受不可抗力影响的一方在不可抗力发生后，应在</w:t>
      </w:r>
      <w:r>
        <w:rPr>
          <w:rFonts w:ascii="仿宋" w:eastAsia="仿宋" w:hAnsi="仿宋" w:cs="仿宋" w:hint="eastAsia"/>
          <w:u w:val="single"/>
        </w:rPr>
        <w:t>3</w:t>
      </w:r>
      <w:r>
        <w:rPr>
          <w:rFonts w:ascii="仿宋" w:eastAsia="仿宋" w:hAnsi="仿宋" w:cs="仿宋" w:hint="eastAsia"/>
        </w:rPr>
        <w:t>日内以书面形式通知对方当事人，并在</w:t>
      </w:r>
      <w:r>
        <w:rPr>
          <w:rFonts w:ascii="仿宋" w:eastAsia="仿宋" w:hAnsi="仿宋" w:cs="仿宋" w:hint="eastAsia"/>
          <w:u w:val="single"/>
        </w:rPr>
        <w:t>3</w:t>
      </w:r>
      <w:r>
        <w:rPr>
          <w:rFonts w:ascii="仿宋" w:eastAsia="仿宋" w:hAnsi="仿宋" w:cs="仿宋" w:hint="eastAsia"/>
        </w:rPr>
        <w:t>日内，将有关部门出具的证明文件送达对方当事人。</w:t>
      </w:r>
    </w:p>
    <w:p w14:paraId="60C114DF" w14:textId="77777777" w:rsidR="00940088" w:rsidRDefault="0091104A">
      <w:pPr>
        <w:ind w:firstLineChars="200" w:firstLine="480"/>
        <w:rPr>
          <w:rFonts w:ascii="仿宋" w:eastAsia="仿宋" w:hAnsi="仿宋" w:cs="仿宋"/>
        </w:rPr>
      </w:pPr>
      <w:r>
        <w:rPr>
          <w:rFonts w:ascii="仿宋" w:eastAsia="仿宋" w:hAnsi="仿宋" w:cs="仿宋" w:hint="eastAsia"/>
        </w:rPr>
        <w:t>2.13.4因不可抗力致使合同有变更必要的，双方当事人应在</w:t>
      </w:r>
      <w:r>
        <w:rPr>
          <w:rFonts w:ascii="仿宋" w:eastAsia="仿宋" w:hAnsi="仿宋" w:cs="仿宋" w:hint="eastAsia"/>
          <w:u w:val="single"/>
        </w:rPr>
        <w:t>3</w:t>
      </w:r>
      <w:r>
        <w:rPr>
          <w:rFonts w:ascii="仿宋" w:eastAsia="仿宋" w:hAnsi="仿宋" w:cs="仿宋" w:hint="eastAsia"/>
        </w:rPr>
        <w:t>日内以书面形式变更合同；</w:t>
      </w:r>
    </w:p>
    <w:p w14:paraId="6A4A900B" w14:textId="77777777" w:rsidR="00940088" w:rsidRDefault="0091104A">
      <w:pPr>
        <w:ind w:firstLineChars="200" w:firstLine="480"/>
        <w:rPr>
          <w:rFonts w:ascii="仿宋" w:eastAsia="仿宋" w:hAnsi="仿宋" w:cs="仿宋"/>
        </w:rPr>
      </w:pPr>
      <w:r>
        <w:rPr>
          <w:rFonts w:ascii="仿宋" w:eastAsia="仿宋" w:hAnsi="仿宋" w:cs="仿宋" w:hint="eastAsia"/>
        </w:rPr>
        <w:lastRenderedPageBreak/>
        <w:t>2.17.1标的物交付前，乙方应对标的物的质量、数量等方面进行详细、全面的检验，并向甲方出具证明标的物符合合同约定的文件；标的物交付时，乙方在</w:t>
      </w:r>
      <w:r>
        <w:rPr>
          <w:rFonts w:ascii="仿宋" w:eastAsia="仿宋" w:hAnsi="仿宋" w:cs="仿宋" w:hint="eastAsia"/>
          <w:u w:val="single"/>
        </w:rPr>
        <w:t>3</w:t>
      </w:r>
      <w:r>
        <w:rPr>
          <w:rFonts w:ascii="仿宋" w:eastAsia="仿宋" w:hAnsi="仿宋" w:cs="仿宋" w:hint="eastAsia"/>
        </w:rPr>
        <w:t>日内发起验收，并可依法邀请相关方参加，验收应出具验收书。</w:t>
      </w:r>
    </w:p>
    <w:p w14:paraId="4984D874" w14:textId="77777777" w:rsidR="00940088" w:rsidRDefault="0091104A">
      <w:pPr>
        <w:ind w:firstLineChars="200" w:firstLine="480"/>
        <w:rPr>
          <w:rFonts w:ascii="仿宋" w:eastAsia="仿宋" w:hAnsi="仿宋" w:cs="仿宋"/>
          <w:u w:val="single"/>
        </w:rPr>
      </w:pPr>
      <w:r>
        <w:rPr>
          <w:rFonts w:ascii="仿宋" w:eastAsia="仿宋" w:hAnsi="仿宋" w:cs="仿宋" w:hint="eastAsia"/>
        </w:rPr>
        <w:t>2.17.3 检验和验收标准、程序等具体内容以及前述</w:t>
      </w:r>
      <w:proofErr w:type="gramStart"/>
      <w:r>
        <w:rPr>
          <w:rFonts w:ascii="仿宋" w:eastAsia="仿宋" w:hAnsi="仿宋" w:cs="仿宋" w:hint="eastAsia"/>
        </w:rPr>
        <w:t>验收书</w:t>
      </w:r>
      <w:proofErr w:type="gramEnd"/>
      <w:r>
        <w:rPr>
          <w:rFonts w:ascii="仿宋" w:eastAsia="仿宋" w:hAnsi="仿宋" w:cs="仿宋" w:hint="eastAsia"/>
        </w:rPr>
        <w:t>的效力：按国家和行业标准。</w:t>
      </w:r>
    </w:p>
    <w:p w14:paraId="0870A78C" w14:textId="77777777" w:rsidR="00940088" w:rsidRDefault="0091104A">
      <w:pPr>
        <w:ind w:firstLineChars="200" w:firstLine="480"/>
        <w:rPr>
          <w:rFonts w:ascii="仿宋" w:eastAsia="仿宋" w:hAnsi="仿宋" w:cs="仿宋"/>
        </w:rPr>
      </w:pPr>
      <w:r>
        <w:rPr>
          <w:rFonts w:ascii="仿宋" w:eastAsia="仿宋" w:hAnsi="仿宋" w:cs="仿宋" w:hint="eastAsia"/>
        </w:rPr>
        <w:t>3.1 其他：无。</w:t>
      </w:r>
    </w:p>
    <w:p w14:paraId="64D84B52" w14:textId="77777777" w:rsidR="00940088" w:rsidRDefault="0091104A">
      <w:pPr>
        <w:ind w:firstLineChars="200" w:firstLine="482"/>
        <w:rPr>
          <w:rFonts w:ascii="仿宋" w:eastAsia="仿宋" w:hAnsi="仿宋" w:cs="仿宋"/>
          <w:b/>
        </w:rPr>
      </w:pPr>
      <w:r>
        <w:rPr>
          <w:rFonts w:ascii="仿宋" w:eastAsia="仿宋" w:hAnsi="仿宋" w:cs="仿宋" w:hint="eastAsia"/>
          <w:b/>
        </w:rPr>
        <w:t>2.10项目验收：</w:t>
      </w:r>
    </w:p>
    <w:p w14:paraId="58CE8219" w14:textId="77777777" w:rsidR="00940088" w:rsidRDefault="0091104A">
      <w:pPr>
        <w:ind w:firstLineChars="200" w:firstLine="480"/>
        <w:rPr>
          <w:rFonts w:ascii="仿宋" w:eastAsia="仿宋" w:hAnsi="仿宋" w:cs="仿宋"/>
        </w:rPr>
      </w:pPr>
      <w:r>
        <w:rPr>
          <w:rFonts w:ascii="仿宋" w:eastAsia="仿宋" w:hAnsi="仿宋" w:cs="仿宋" w:hint="eastAsia"/>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0561D5D9" w14:textId="77777777" w:rsidR="00940088" w:rsidRDefault="0091104A">
      <w:pPr>
        <w:ind w:firstLineChars="200" w:firstLine="480"/>
        <w:rPr>
          <w:rFonts w:ascii="仿宋" w:eastAsia="仿宋" w:hAnsi="仿宋" w:cs="仿宋"/>
        </w:rPr>
      </w:pPr>
      <w:r>
        <w:rPr>
          <w:rFonts w:ascii="仿宋" w:eastAsia="仿宋" w:hAnsi="仿宋" w:cs="仿宋" w:hint="eastAsia"/>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1555945E" w14:textId="77777777" w:rsidR="00940088" w:rsidRDefault="0091104A">
      <w:pPr>
        <w:ind w:firstLineChars="200" w:firstLine="480"/>
        <w:rPr>
          <w:rFonts w:ascii="仿宋" w:eastAsia="仿宋" w:hAnsi="仿宋" w:cs="仿宋"/>
        </w:rPr>
      </w:pPr>
      <w:r>
        <w:rPr>
          <w:rFonts w:ascii="仿宋" w:eastAsia="仿宋" w:hAnsi="仿宋" w:cs="仿宋" w:hint="eastAsia"/>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0F2985E9" w14:textId="77777777" w:rsidR="00940088" w:rsidRDefault="0091104A">
      <w:pPr>
        <w:ind w:firstLineChars="200" w:firstLine="480"/>
        <w:rPr>
          <w:rFonts w:ascii="仿宋" w:eastAsia="仿宋" w:hAnsi="仿宋" w:cs="仿宋"/>
        </w:rPr>
      </w:pPr>
      <w:r>
        <w:rPr>
          <w:rFonts w:ascii="仿宋" w:eastAsia="仿宋" w:hAnsi="仿宋" w:cs="仿宋" w:hint="eastAsia"/>
        </w:rPr>
        <w:t>4、验收产生的费用由乙方支付。</w:t>
      </w:r>
    </w:p>
    <w:p w14:paraId="4702F21E" w14:textId="77777777" w:rsidR="00940088" w:rsidRDefault="0091104A">
      <w:pPr>
        <w:ind w:firstLineChars="200" w:firstLine="480"/>
        <w:rPr>
          <w:rFonts w:ascii="仿宋" w:eastAsia="仿宋" w:hAnsi="仿宋" w:cs="仿宋"/>
        </w:rPr>
      </w:pPr>
      <w:r>
        <w:rPr>
          <w:rFonts w:ascii="仿宋" w:eastAsia="仿宋" w:hAnsi="仿宋" w:cs="仿宋" w:hint="eastAsia"/>
        </w:rPr>
        <w:t>5、验收内容及资料要求：根据采购文件确定的技术指标或者服务要求确定验收指标和标准。未进行相应约定的，应当符合国家强制性规定、政策要求、安全标准、行业或企业有关标准等。</w:t>
      </w:r>
    </w:p>
    <w:p w14:paraId="570F44C2" w14:textId="77777777" w:rsidR="00940088" w:rsidRDefault="0091104A">
      <w:pPr>
        <w:tabs>
          <w:tab w:val="left" w:pos="904"/>
        </w:tabs>
        <w:snapToGrid w:val="0"/>
        <w:ind w:firstLineChars="200" w:firstLine="480"/>
        <w:jc w:val="left"/>
        <w:rPr>
          <w:rFonts w:ascii="仿宋" w:eastAsia="仿宋" w:hAnsi="仿宋" w:cs="仿宋"/>
        </w:rPr>
      </w:pPr>
      <w:r>
        <w:rPr>
          <w:rFonts w:ascii="仿宋" w:eastAsia="仿宋" w:hAnsi="仿宋" w:cs="仿宋" w:hint="eastAsia"/>
        </w:rPr>
        <w:t>5.1验收内容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2410"/>
        <w:gridCol w:w="5109"/>
      </w:tblGrid>
      <w:tr w:rsidR="00940088" w14:paraId="78BA8CF5" w14:textId="77777777">
        <w:trPr>
          <w:trHeight w:val="352"/>
          <w:jc w:val="center"/>
        </w:trPr>
        <w:tc>
          <w:tcPr>
            <w:tcW w:w="1000" w:type="dxa"/>
            <w:tcBorders>
              <w:top w:val="single" w:sz="4" w:space="0" w:color="auto"/>
              <w:left w:val="single" w:sz="4" w:space="0" w:color="auto"/>
              <w:bottom w:val="single" w:sz="4" w:space="0" w:color="auto"/>
              <w:right w:val="single" w:sz="4" w:space="0" w:color="auto"/>
            </w:tcBorders>
            <w:vAlign w:val="center"/>
          </w:tcPr>
          <w:p w14:paraId="7FCDBAD6" w14:textId="77777777" w:rsidR="00940088" w:rsidRDefault="0091104A">
            <w:pPr>
              <w:widowControl/>
              <w:jc w:val="center"/>
              <w:rPr>
                <w:rFonts w:ascii="仿宋" w:eastAsia="仿宋" w:hAnsi="仿宋" w:cs="仿宋"/>
                <w:bCs/>
                <w:kern w:val="0"/>
              </w:rPr>
            </w:pPr>
            <w:r>
              <w:rPr>
                <w:rFonts w:ascii="仿宋" w:eastAsia="仿宋" w:hAnsi="仿宋" w:cs="仿宋" w:hint="eastAsia"/>
                <w:bCs/>
                <w:kern w:val="0"/>
              </w:rPr>
              <w:t>序号</w:t>
            </w:r>
          </w:p>
        </w:tc>
        <w:tc>
          <w:tcPr>
            <w:tcW w:w="2410" w:type="dxa"/>
            <w:tcBorders>
              <w:top w:val="single" w:sz="4" w:space="0" w:color="auto"/>
              <w:left w:val="single" w:sz="4" w:space="0" w:color="auto"/>
              <w:bottom w:val="single" w:sz="4" w:space="0" w:color="auto"/>
              <w:right w:val="single" w:sz="4" w:space="0" w:color="auto"/>
            </w:tcBorders>
            <w:vAlign w:val="center"/>
          </w:tcPr>
          <w:p w14:paraId="1285A752" w14:textId="77777777" w:rsidR="00940088" w:rsidRDefault="0091104A">
            <w:pPr>
              <w:widowControl/>
              <w:ind w:firstLine="200"/>
              <w:jc w:val="center"/>
              <w:rPr>
                <w:rFonts w:ascii="仿宋" w:eastAsia="仿宋" w:hAnsi="仿宋" w:cs="仿宋"/>
                <w:bCs/>
                <w:kern w:val="0"/>
              </w:rPr>
            </w:pPr>
            <w:r>
              <w:rPr>
                <w:rFonts w:ascii="仿宋" w:eastAsia="仿宋" w:hAnsi="仿宋" w:cs="仿宋" w:hint="eastAsia"/>
                <w:bCs/>
                <w:kern w:val="0"/>
              </w:rPr>
              <w:t>验收内容</w:t>
            </w:r>
          </w:p>
        </w:tc>
        <w:tc>
          <w:tcPr>
            <w:tcW w:w="5109" w:type="dxa"/>
            <w:tcBorders>
              <w:top w:val="single" w:sz="4" w:space="0" w:color="auto"/>
              <w:left w:val="single" w:sz="4" w:space="0" w:color="auto"/>
              <w:bottom w:val="single" w:sz="4" w:space="0" w:color="auto"/>
              <w:right w:val="single" w:sz="4" w:space="0" w:color="auto"/>
            </w:tcBorders>
            <w:vAlign w:val="center"/>
          </w:tcPr>
          <w:p w14:paraId="2C70A6C5" w14:textId="77777777" w:rsidR="00940088" w:rsidRDefault="0091104A">
            <w:pPr>
              <w:widowControl/>
              <w:ind w:firstLine="200"/>
              <w:jc w:val="center"/>
              <w:rPr>
                <w:rFonts w:ascii="仿宋" w:eastAsia="仿宋" w:hAnsi="仿宋" w:cs="仿宋"/>
                <w:bCs/>
                <w:kern w:val="0"/>
              </w:rPr>
            </w:pPr>
            <w:r>
              <w:rPr>
                <w:rFonts w:ascii="仿宋" w:eastAsia="仿宋" w:hAnsi="仿宋" w:cs="仿宋" w:hint="eastAsia"/>
                <w:bCs/>
                <w:kern w:val="0"/>
              </w:rPr>
              <w:t xml:space="preserve"> 验收标准</w:t>
            </w:r>
          </w:p>
        </w:tc>
      </w:tr>
      <w:tr w:rsidR="00940088" w14:paraId="25BADBB9" w14:textId="77777777">
        <w:trPr>
          <w:trHeight w:val="212"/>
          <w:jc w:val="center"/>
        </w:trPr>
        <w:tc>
          <w:tcPr>
            <w:tcW w:w="1000" w:type="dxa"/>
            <w:tcBorders>
              <w:top w:val="single" w:sz="4" w:space="0" w:color="auto"/>
              <w:left w:val="single" w:sz="4" w:space="0" w:color="auto"/>
              <w:bottom w:val="single" w:sz="4" w:space="0" w:color="auto"/>
              <w:right w:val="single" w:sz="4" w:space="0" w:color="auto"/>
            </w:tcBorders>
            <w:vAlign w:val="center"/>
          </w:tcPr>
          <w:p w14:paraId="27BE9874" w14:textId="77777777" w:rsidR="00940088" w:rsidRDefault="0091104A">
            <w:pPr>
              <w:widowControl/>
              <w:jc w:val="center"/>
              <w:rPr>
                <w:rFonts w:ascii="仿宋" w:eastAsia="仿宋" w:hAnsi="仿宋" w:cs="仿宋"/>
                <w:bCs/>
                <w:kern w:val="0"/>
              </w:rPr>
            </w:pPr>
            <w:r>
              <w:rPr>
                <w:rFonts w:ascii="仿宋" w:eastAsia="仿宋" w:hAnsi="仿宋" w:cs="仿宋" w:hint="eastAsia"/>
                <w:bCs/>
                <w:kern w:val="0"/>
              </w:rPr>
              <w:t>1</w:t>
            </w:r>
          </w:p>
        </w:tc>
        <w:tc>
          <w:tcPr>
            <w:tcW w:w="2410" w:type="dxa"/>
            <w:tcBorders>
              <w:top w:val="single" w:sz="4" w:space="0" w:color="auto"/>
              <w:left w:val="single" w:sz="4" w:space="0" w:color="auto"/>
              <w:bottom w:val="single" w:sz="4" w:space="0" w:color="auto"/>
              <w:right w:val="single" w:sz="4" w:space="0" w:color="auto"/>
            </w:tcBorders>
            <w:vAlign w:val="center"/>
          </w:tcPr>
          <w:p w14:paraId="55EB60F2" w14:textId="77777777" w:rsidR="00940088" w:rsidRDefault="0091104A">
            <w:pPr>
              <w:widowControl/>
              <w:jc w:val="center"/>
              <w:rPr>
                <w:rFonts w:ascii="仿宋" w:eastAsia="仿宋" w:hAnsi="仿宋" w:cs="仿宋"/>
                <w:bCs/>
                <w:kern w:val="0"/>
              </w:rPr>
            </w:pPr>
            <w:r>
              <w:rPr>
                <w:rFonts w:ascii="仿宋" w:eastAsia="仿宋" w:hAnsi="仿宋" w:cs="仿宋" w:hint="eastAsia"/>
                <w:bCs/>
                <w:kern w:val="0"/>
              </w:rPr>
              <w:t>2026年南宁市农村生活污水资源化利用排查与评估项目</w:t>
            </w:r>
          </w:p>
        </w:tc>
        <w:tc>
          <w:tcPr>
            <w:tcW w:w="5109" w:type="dxa"/>
            <w:tcBorders>
              <w:top w:val="single" w:sz="4" w:space="0" w:color="auto"/>
              <w:left w:val="single" w:sz="4" w:space="0" w:color="auto"/>
              <w:bottom w:val="single" w:sz="4" w:space="0" w:color="auto"/>
              <w:right w:val="single" w:sz="4" w:space="0" w:color="auto"/>
            </w:tcBorders>
            <w:vAlign w:val="center"/>
          </w:tcPr>
          <w:p w14:paraId="41F316B4" w14:textId="77777777" w:rsidR="00940088" w:rsidRDefault="0091104A">
            <w:pPr>
              <w:widowControl/>
              <w:jc w:val="center"/>
              <w:rPr>
                <w:rFonts w:ascii="仿宋" w:eastAsia="仿宋" w:hAnsi="仿宋" w:cs="仿宋"/>
                <w:bCs/>
                <w:kern w:val="0"/>
              </w:rPr>
            </w:pPr>
            <w:r>
              <w:rPr>
                <w:rFonts w:ascii="仿宋" w:eastAsia="仿宋" w:hAnsi="仿宋" w:cs="仿宋" w:hint="eastAsia"/>
                <w:bCs/>
                <w:kern w:val="0"/>
              </w:rPr>
              <w:t>如有国家相关标准、行业标准、地方标准或者其他标准、规范的，应执行相应的标准、规范。如具体采购需求与标准、规范不一致的，</w:t>
            </w:r>
            <w:r>
              <w:rPr>
                <w:rFonts w:ascii="仿宋" w:eastAsia="仿宋" w:hAnsi="仿宋" w:cs="仿宋" w:hint="eastAsia"/>
                <w:bCs/>
                <w:kern w:val="0"/>
              </w:rPr>
              <w:lastRenderedPageBreak/>
              <w:t>高于标准、规范的按具体采购需求执行，低于标准、规范的按标准、规范执行。</w:t>
            </w:r>
          </w:p>
        </w:tc>
      </w:tr>
    </w:tbl>
    <w:p w14:paraId="0C8C0401" w14:textId="77777777" w:rsidR="00940088" w:rsidRDefault="0091104A">
      <w:pPr>
        <w:ind w:firstLineChars="200" w:firstLine="480"/>
        <w:rPr>
          <w:rFonts w:ascii="仿宋" w:eastAsia="仿宋" w:hAnsi="仿宋" w:cs="仿宋"/>
        </w:rPr>
      </w:pPr>
      <w:r>
        <w:rPr>
          <w:rFonts w:ascii="仿宋" w:eastAsia="仿宋" w:hAnsi="仿宋" w:cs="仿宋" w:hint="eastAsia"/>
        </w:rPr>
        <w:lastRenderedPageBreak/>
        <w:t>5.2验收资料要求</w:t>
      </w:r>
    </w:p>
    <w:p w14:paraId="72824BE3" w14:textId="77777777" w:rsidR="00940088" w:rsidRDefault="0091104A">
      <w:pPr>
        <w:ind w:firstLineChars="200" w:firstLine="480"/>
        <w:rPr>
          <w:rFonts w:ascii="仿宋" w:eastAsia="仿宋" w:hAnsi="仿宋" w:cs="仿宋"/>
        </w:rPr>
      </w:pPr>
      <w:r>
        <w:rPr>
          <w:rFonts w:ascii="仿宋" w:eastAsia="仿宋" w:hAnsi="仿宋" w:cs="仿宋" w:hint="eastAsia"/>
        </w:rPr>
        <w:t>验收资料要求包括（不限于）以下内容：</w:t>
      </w:r>
    </w:p>
    <w:p w14:paraId="0BA64625" w14:textId="77777777" w:rsidR="00940088" w:rsidRDefault="0091104A">
      <w:pPr>
        <w:ind w:firstLineChars="200" w:firstLine="480"/>
        <w:rPr>
          <w:rFonts w:ascii="仿宋" w:eastAsia="仿宋" w:hAnsi="仿宋" w:cs="仿宋"/>
        </w:rPr>
      </w:pPr>
      <w:r>
        <w:rPr>
          <w:rFonts w:ascii="仿宋" w:eastAsia="仿宋" w:hAnsi="仿宋" w:cs="仿宋" w:hint="eastAsia"/>
        </w:rPr>
        <w:t>（1）采购文件；</w:t>
      </w:r>
    </w:p>
    <w:p w14:paraId="04DDA487" w14:textId="77777777" w:rsidR="00940088" w:rsidRDefault="0091104A">
      <w:pPr>
        <w:ind w:firstLineChars="200" w:firstLine="480"/>
        <w:rPr>
          <w:rFonts w:ascii="仿宋" w:eastAsia="仿宋" w:hAnsi="仿宋" w:cs="仿宋"/>
        </w:rPr>
      </w:pPr>
      <w:r>
        <w:rPr>
          <w:rFonts w:ascii="仿宋" w:eastAsia="仿宋" w:hAnsi="仿宋" w:cs="仿宋" w:hint="eastAsia"/>
        </w:rPr>
        <w:t>（2）响应文件；</w:t>
      </w:r>
    </w:p>
    <w:p w14:paraId="45FD9387" w14:textId="77777777" w:rsidR="00940088" w:rsidRDefault="0091104A">
      <w:pPr>
        <w:ind w:firstLineChars="200" w:firstLine="480"/>
        <w:rPr>
          <w:rFonts w:ascii="仿宋" w:eastAsia="仿宋" w:hAnsi="仿宋" w:cs="仿宋"/>
        </w:rPr>
      </w:pPr>
      <w:r>
        <w:rPr>
          <w:rFonts w:ascii="仿宋" w:eastAsia="仿宋" w:hAnsi="仿宋" w:cs="仿宋" w:hint="eastAsia"/>
        </w:rPr>
        <w:t>（3）采购合同；</w:t>
      </w:r>
    </w:p>
    <w:p w14:paraId="2C117CA2" w14:textId="77777777" w:rsidR="00940088" w:rsidRDefault="0091104A">
      <w:pPr>
        <w:ind w:firstLineChars="200" w:firstLine="480"/>
        <w:rPr>
          <w:rFonts w:ascii="仿宋" w:eastAsia="仿宋" w:hAnsi="仿宋" w:cs="仿宋"/>
          <w:b/>
          <w:sz w:val="44"/>
          <w:szCs w:val="44"/>
        </w:rPr>
      </w:pPr>
      <w:r>
        <w:rPr>
          <w:rFonts w:ascii="仿宋" w:eastAsia="仿宋" w:hAnsi="仿宋" w:cs="仿宋" w:hint="eastAsia"/>
        </w:rPr>
        <w:t>（4）其他需提供的相关材料：项目成果文件资料。</w:t>
      </w:r>
    </w:p>
    <w:p w14:paraId="35E71D7B" w14:textId="77777777" w:rsidR="00940088" w:rsidRDefault="0091104A">
      <w:pPr>
        <w:rPr>
          <w:rFonts w:ascii="仿宋" w:eastAsia="仿宋" w:hAnsi="仿宋" w:cs="仿宋"/>
          <w:b/>
          <w:sz w:val="44"/>
          <w:szCs w:val="44"/>
        </w:rPr>
      </w:pPr>
      <w:r>
        <w:rPr>
          <w:rFonts w:ascii="仿宋" w:eastAsia="仿宋" w:hAnsi="仿宋" w:cs="仿宋" w:hint="eastAsia"/>
          <w:b/>
          <w:sz w:val="44"/>
          <w:szCs w:val="44"/>
        </w:rPr>
        <w:br w:type="page"/>
      </w:r>
    </w:p>
    <w:p w14:paraId="7E62CE39" w14:textId="77777777" w:rsidR="00940088" w:rsidRDefault="0091104A">
      <w:pPr>
        <w:autoSpaceDE w:val="0"/>
        <w:autoSpaceDN w:val="0"/>
        <w:adjustRightInd w:val="0"/>
        <w:snapToGrid w:val="0"/>
        <w:spacing w:after="120"/>
        <w:ind w:leftChars="200" w:left="480" w:firstLineChars="200" w:firstLine="562"/>
        <w:jc w:val="center"/>
        <w:outlineLvl w:val="1"/>
        <w:rPr>
          <w:rFonts w:ascii="仿宋" w:eastAsia="仿宋" w:hAnsi="仿宋" w:cs="仿宋"/>
          <w:b/>
          <w:sz w:val="28"/>
          <w:szCs w:val="28"/>
        </w:rPr>
      </w:pPr>
      <w:bookmarkStart w:id="293" w:name="_Toc8226"/>
      <w:bookmarkStart w:id="294" w:name="_Toc1248"/>
      <w:r>
        <w:rPr>
          <w:rFonts w:ascii="仿宋" w:eastAsia="仿宋" w:hAnsi="仿宋" w:cs="仿宋" w:hint="eastAsia"/>
          <w:b/>
          <w:sz w:val="28"/>
          <w:szCs w:val="28"/>
        </w:rPr>
        <w:lastRenderedPageBreak/>
        <w:t>第四部分 合同附件</w:t>
      </w:r>
      <w:bookmarkEnd w:id="293"/>
      <w:bookmarkEnd w:id="294"/>
    </w:p>
    <w:p w14:paraId="2F8E590B" w14:textId="77777777" w:rsidR="00940088" w:rsidRDefault="0091104A">
      <w:pPr>
        <w:snapToGrid w:val="0"/>
        <w:rPr>
          <w:rFonts w:ascii="仿宋" w:eastAsia="仿宋" w:hAnsi="仿宋" w:cs="仿宋"/>
          <w:kern w:val="0"/>
        </w:rPr>
      </w:pPr>
      <w:r>
        <w:rPr>
          <w:rFonts w:ascii="仿宋" w:eastAsia="仿宋" w:hAnsi="仿宋" w:cs="仿宋" w:hint="eastAsia"/>
          <w:kern w:val="0"/>
        </w:rPr>
        <w:t>4.1成交通知书</w:t>
      </w:r>
    </w:p>
    <w:p w14:paraId="02FACA0D" w14:textId="77777777" w:rsidR="00940088" w:rsidRDefault="00940088">
      <w:pPr>
        <w:snapToGrid w:val="0"/>
        <w:rPr>
          <w:rFonts w:ascii="仿宋" w:eastAsia="仿宋" w:hAnsi="仿宋" w:cs="仿宋"/>
          <w:kern w:val="0"/>
        </w:rPr>
      </w:pPr>
    </w:p>
    <w:p w14:paraId="6A25FA09" w14:textId="77777777" w:rsidR="00940088" w:rsidRDefault="0091104A">
      <w:pPr>
        <w:snapToGrid w:val="0"/>
        <w:rPr>
          <w:rFonts w:ascii="仿宋" w:eastAsia="仿宋" w:hAnsi="仿宋" w:cs="仿宋"/>
          <w:kern w:val="0"/>
        </w:rPr>
      </w:pPr>
      <w:r>
        <w:rPr>
          <w:rFonts w:ascii="仿宋" w:eastAsia="仿宋" w:hAnsi="仿宋" w:cs="仿宋" w:hint="eastAsia"/>
          <w:kern w:val="0"/>
        </w:rPr>
        <w:t>4.2采购文件服务需求一览表</w:t>
      </w:r>
    </w:p>
    <w:p w14:paraId="4DF616A5" w14:textId="77777777" w:rsidR="00940088" w:rsidRDefault="00940088">
      <w:pPr>
        <w:snapToGrid w:val="0"/>
        <w:rPr>
          <w:rFonts w:ascii="仿宋" w:eastAsia="仿宋" w:hAnsi="仿宋" w:cs="仿宋"/>
          <w:kern w:val="0"/>
        </w:rPr>
      </w:pPr>
    </w:p>
    <w:p w14:paraId="74CF8D95" w14:textId="77777777" w:rsidR="00940088" w:rsidRDefault="0091104A">
      <w:pPr>
        <w:snapToGrid w:val="0"/>
        <w:rPr>
          <w:rFonts w:ascii="仿宋" w:eastAsia="仿宋" w:hAnsi="仿宋" w:cs="仿宋"/>
          <w:kern w:val="0"/>
        </w:rPr>
      </w:pPr>
      <w:r>
        <w:rPr>
          <w:rFonts w:ascii="仿宋" w:eastAsia="仿宋" w:hAnsi="仿宋" w:cs="仿宋" w:hint="eastAsia"/>
          <w:kern w:val="0"/>
        </w:rPr>
        <w:t>4.3采购文件的更改通知（如有）</w:t>
      </w:r>
    </w:p>
    <w:p w14:paraId="59777E92" w14:textId="77777777" w:rsidR="00940088" w:rsidRDefault="00940088">
      <w:pPr>
        <w:snapToGrid w:val="0"/>
        <w:rPr>
          <w:rFonts w:ascii="仿宋" w:eastAsia="仿宋" w:hAnsi="仿宋" w:cs="仿宋"/>
          <w:kern w:val="0"/>
        </w:rPr>
      </w:pPr>
    </w:p>
    <w:p w14:paraId="583F812D" w14:textId="77777777" w:rsidR="00940088" w:rsidRDefault="0091104A">
      <w:pPr>
        <w:snapToGrid w:val="0"/>
        <w:rPr>
          <w:rFonts w:ascii="仿宋" w:eastAsia="仿宋" w:hAnsi="仿宋" w:cs="仿宋"/>
          <w:kern w:val="0"/>
        </w:rPr>
      </w:pPr>
      <w:r>
        <w:rPr>
          <w:rFonts w:ascii="仿宋" w:eastAsia="仿宋" w:hAnsi="仿宋" w:cs="仿宋" w:hint="eastAsia"/>
          <w:kern w:val="0"/>
        </w:rPr>
        <w:t>4.4响应函</w:t>
      </w:r>
    </w:p>
    <w:p w14:paraId="174B88E5" w14:textId="77777777" w:rsidR="00940088" w:rsidRDefault="00940088">
      <w:pPr>
        <w:snapToGrid w:val="0"/>
        <w:rPr>
          <w:rFonts w:ascii="仿宋" w:eastAsia="仿宋" w:hAnsi="仿宋" w:cs="仿宋"/>
          <w:kern w:val="0"/>
        </w:rPr>
      </w:pPr>
    </w:p>
    <w:p w14:paraId="47CF8219" w14:textId="77777777" w:rsidR="00940088" w:rsidRDefault="0091104A">
      <w:pPr>
        <w:snapToGrid w:val="0"/>
        <w:rPr>
          <w:rFonts w:ascii="仿宋" w:eastAsia="仿宋" w:hAnsi="仿宋" w:cs="仿宋"/>
          <w:kern w:val="0"/>
        </w:rPr>
      </w:pPr>
      <w:r>
        <w:rPr>
          <w:rFonts w:ascii="仿宋" w:eastAsia="仿宋" w:hAnsi="仿宋" w:cs="仿宋" w:hint="eastAsia"/>
          <w:kern w:val="0"/>
        </w:rPr>
        <w:t>4.5响应报价表</w:t>
      </w:r>
    </w:p>
    <w:p w14:paraId="7EBEC8CD" w14:textId="77777777" w:rsidR="00940088" w:rsidRDefault="00940088">
      <w:pPr>
        <w:snapToGrid w:val="0"/>
        <w:rPr>
          <w:rFonts w:ascii="仿宋" w:eastAsia="仿宋" w:hAnsi="仿宋" w:cs="仿宋"/>
          <w:kern w:val="0"/>
        </w:rPr>
      </w:pPr>
    </w:p>
    <w:p w14:paraId="782A6ADD" w14:textId="77777777" w:rsidR="00940088" w:rsidRDefault="0091104A">
      <w:pPr>
        <w:snapToGrid w:val="0"/>
        <w:rPr>
          <w:rFonts w:ascii="仿宋" w:eastAsia="仿宋" w:hAnsi="仿宋" w:cs="仿宋"/>
          <w:kern w:val="0"/>
        </w:rPr>
      </w:pPr>
      <w:r>
        <w:rPr>
          <w:rFonts w:ascii="仿宋" w:eastAsia="仿宋" w:hAnsi="仿宋" w:cs="仿宋" w:hint="eastAsia"/>
          <w:kern w:val="0"/>
        </w:rPr>
        <w:t>4.6服务需求偏离表</w:t>
      </w:r>
    </w:p>
    <w:p w14:paraId="0E528D02" w14:textId="77777777" w:rsidR="00940088" w:rsidRDefault="00940088">
      <w:pPr>
        <w:snapToGrid w:val="0"/>
        <w:rPr>
          <w:rFonts w:ascii="仿宋" w:eastAsia="仿宋" w:hAnsi="仿宋" w:cs="仿宋"/>
          <w:kern w:val="0"/>
        </w:rPr>
      </w:pPr>
    </w:p>
    <w:p w14:paraId="0FF84EC9" w14:textId="77777777" w:rsidR="00940088" w:rsidRDefault="0091104A">
      <w:pPr>
        <w:snapToGrid w:val="0"/>
        <w:rPr>
          <w:rFonts w:ascii="仿宋" w:eastAsia="仿宋" w:hAnsi="仿宋" w:cs="仿宋"/>
          <w:kern w:val="0"/>
        </w:rPr>
      </w:pPr>
      <w:r>
        <w:rPr>
          <w:rFonts w:ascii="仿宋" w:eastAsia="仿宋" w:hAnsi="仿宋" w:cs="仿宋" w:hint="eastAsia"/>
          <w:kern w:val="0"/>
        </w:rPr>
        <w:t>4.7商务条款偏离表</w:t>
      </w:r>
    </w:p>
    <w:p w14:paraId="43F32C51" w14:textId="77777777" w:rsidR="00940088" w:rsidRDefault="00940088">
      <w:pPr>
        <w:snapToGrid w:val="0"/>
        <w:rPr>
          <w:rFonts w:ascii="仿宋" w:eastAsia="仿宋" w:hAnsi="仿宋" w:cs="仿宋"/>
          <w:kern w:val="0"/>
        </w:rPr>
      </w:pPr>
    </w:p>
    <w:p w14:paraId="62F7FB36" w14:textId="77777777" w:rsidR="00940088" w:rsidRDefault="0091104A">
      <w:pPr>
        <w:snapToGrid w:val="0"/>
        <w:rPr>
          <w:rFonts w:ascii="仿宋" w:eastAsia="仿宋" w:hAnsi="仿宋" w:cs="仿宋"/>
          <w:kern w:val="0"/>
        </w:rPr>
      </w:pPr>
      <w:r>
        <w:rPr>
          <w:rFonts w:ascii="仿宋" w:eastAsia="仿宋" w:hAnsi="仿宋" w:cs="仿宋" w:hint="eastAsia"/>
          <w:kern w:val="0"/>
        </w:rPr>
        <w:t>4.8成交供应商澄清函（如有请提供）</w:t>
      </w:r>
    </w:p>
    <w:p w14:paraId="5E6D3403" w14:textId="77777777" w:rsidR="00940088" w:rsidRDefault="00940088">
      <w:pPr>
        <w:snapToGrid w:val="0"/>
        <w:rPr>
          <w:rFonts w:ascii="仿宋" w:eastAsia="仿宋" w:hAnsi="仿宋" w:cs="仿宋"/>
          <w:kern w:val="0"/>
        </w:rPr>
      </w:pPr>
    </w:p>
    <w:p w14:paraId="1E71386D" w14:textId="77777777" w:rsidR="00940088" w:rsidRDefault="0091104A">
      <w:pPr>
        <w:tabs>
          <w:tab w:val="left" w:pos="3261"/>
        </w:tabs>
        <w:rPr>
          <w:rFonts w:ascii="仿宋" w:eastAsia="仿宋" w:hAnsi="仿宋" w:cs="仿宋"/>
          <w:kern w:val="0"/>
        </w:rPr>
      </w:pPr>
      <w:r>
        <w:rPr>
          <w:rFonts w:ascii="仿宋" w:eastAsia="仿宋" w:hAnsi="仿宋" w:cs="仿宋" w:hint="eastAsia"/>
          <w:kern w:val="0"/>
        </w:rPr>
        <w:t>4.9其他与本合同相关的资料（如有请提供）</w:t>
      </w:r>
    </w:p>
    <w:p w14:paraId="788E5F32" w14:textId="77777777" w:rsidR="00940088" w:rsidRDefault="00940088">
      <w:pPr>
        <w:tabs>
          <w:tab w:val="left" w:pos="3261"/>
        </w:tabs>
        <w:jc w:val="center"/>
        <w:rPr>
          <w:rFonts w:ascii="仿宋" w:eastAsia="仿宋" w:hAnsi="仿宋" w:cs="仿宋"/>
          <w:kern w:val="0"/>
        </w:rPr>
      </w:pPr>
    </w:p>
    <w:p w14:paraId="08E70AD0" w14:textId="77777777" w:rsidR="00940088" w:rsidRDefault="00940088">
      <w:pPr>
        <w:tabs>
          <w:tab w:val="left" w:pos="3261"/>
        </w:tabs>
        <w:jc w:val="center"/>
        <w:rPr>
          <w:rFonts w:ascii="仿宋" w:eastAsia="仿宋" w:hAnsi="仿宋" w:cs="仿宋"/>
          <w:b/>
          <w:sz w:val="44"/>
          <w:szCs w:val="44"/>
        </w:rPr>
      </w:pPr>
    </w:p>
    <w:p w14:paraId="2296749A" w14:textId="77777777" w:rsidR="00940088" w:rsidRDefault="00940088">
      <w:pPr>
        <w:widowControl/>
        <w:jc w:val="left"/>
        <w:rPr>
          <w:rFonts w:ascii="仿宋" w:eastAsia="仿宋" w:hAnsi="仿宋" w:cs="仿宋"/>
          <w:b/>
          <w:bCs/>
          <w:sz w:val="44"/>
          <w:szCs w:val="44"/>
        </w:rPr>
        <w:sectPr w:rsidR="00940088">
          <w:pgSz w:w="11911" w:h="16838"/>
          <w:pgMar w:top="1417" w:right="1417" w:bottom="1417" w:left="1417" w:header="720" w:footer="720" w:gutter="0"/>
          <w:cols w:space="720"/>
          <w:docGrid w:linePitch="1"/>
        </w:sectPr>
      </w:pPr>
    </w:p>
    <w:p w14:paraId="010403C7" w14:textId="77777777" w:rsidR="00940088" w:rsidRDefault="00940088">
      <w:pPr>
        <w:tabs>
          <w:tab w:val="left" w:pos="3261"/>
        </w:tabs>
        <w:jc w:val="center"/>
        <w:rPr>
          <w:rFonts w:ascii="仿宋" w:eastAsia="仿宋" w:hAnsi="仿宋" w:cs="仿宋"/>
          <w:b/>
          <w:sz w:val="44"/>
          <w:szCs w:val="44"/>
        </w:rPr>
      </w:pPr>
    </w:p>
    <w:p w14:paraId="121195E1" w14:textId="77777777" w:rsidR="00940088" w:rsidRDefault="00940088">
      <w:pPr>
        <w:tabs>
          <w:tab w:val="left" w:pos="3261"/>
        </w:tabs>
        <w:jc w:val="center"/>
        <w:rPr>
          <w:rFonts w:ascii="仿宋" w:eastAsia="仿宋" w:hAnsi="仿宋" w:cs="仿宋"/>
          <w:b/>
          <w:sz w:val="44"/>
          <w:szCs w:val="44"/>
        </w:rPr>
      </w:pPr>
    </w:p>
    <w:p w14:paraId="47AF8F23" w14:textId="77777777" w:rsidR="00940088" w:rsidRDefault="00940088">
      <w:pPr>
        <w:tabs>
          <w:tab w:val="left" w:pos="3261"/>
        </w:tabs>
        <w:jc w:val="center"/>
        <w:rPr>
          <w:rFonts w:ascii="仿宋" w:eastAsia="仿宋" w:hAnsi="仿宋" w:cs="仿宋"/>
          <w:b/>
          <w:sz w:val="44"/>
          <w:szCs w:val="44"/>
        </w:rPr>
      </w:pPr>
    </w:p>
    <w:p w14:paraId="3513121C" w14:textId="77777777" w:rsidR="00940088" w:rsidRDefault="00940088">
      <w:pPr>
        <w:tabs>
          <w:tab w:val="left" w:pos="3261"/>
        </w:tabs>
        <w:jc w:val="center"/>
        <w:rPr>
          <w:rFonts w:ascii="仿宋" w:eastAsia="仿宋" w:hAnsi="仿宋" w:cs="仿宋"/>
          <w:b/>
          <w:sz w:val="44"/>
          <w:szCs w:val="44"/>
        </w:rPr>
      </w:pPr>
    </w:p>
    <w:p w14:paraId="37AA9CFB" w14:textId="77777777" w:rsidR="00940088" w:rsidRDefault="00940088">
      <w:pPr>
        <w:tabs>
          <w:tab w:val="left" w:pos="3261"/>
        </w:tabs>
        <w:jc w:val="center"/>
        <w:rPr>
          <w:rFonts w:ascii="仿宋" w:eastAsia="仿宋" w:hAnsi="仿宋" w:cs="仿宋"/>
          <w:b/>
          <w:sz w:val="44"/>
          <w:szCs w:val="44"/>
        </w:rPr>
      </w:pPr>
    </w:p>
    <w:p w14:paraId="275516BC" w14:textId="77777777" w:rsidR="00940088" w:rsidRDefault="0091104A">
      <w:pPr>
        <w:pStyle w:val="1"/>
        <w:jc w:val="center"/>
        <w:rPr>
          <w:rFonts w:ascii="仿宋" w:eastAsia="仿宋" w:hAnsi="仿宋" w:cs="仿宋"/>
        </w:rPr>
      </w:pPr>
      <w:bookmarkStart w:id="295" w:name="_Toc25864"/>
      <w:bookmarkStart w:id="296" w:name="_Toc8203"/>
      <w:bookmarkEnd w:id="119"/>
      <w:r>
        <w:rPr>
          <w:rFonts w:ascii="仿宋" w:eastAsia="仿宋" w:hAnsi="仿宋" w:cs="仿宋" w:hint="eastAsia"/>
          <w:b w:val="0"/>
        </w:rPr>
        <w:t>第七章 质疑、投诉材料格式</w:t>
      </w:r>
      <w:bookmarkEnd w:id="295"/>
      <w:bookmarkEnd w:id="296"/>
    </w:p>
    <w:p w14:paraId="06560411" w14:textId="77777777" w:rsidR="00940088" w:rsidRDefault="00940088">
      <w:pPr>
        <w:widowControl/>
        <w:spacing w:line="576" w:lineRule="auto"/>
        <w:jc w:val="left"/>
        <w:rPr>
          <w:rFonts w:ascii="仿宋" w:eastAsia="仿宋" w:hAnsi="仿宋" w:cs="仿宋"/>
          <w:b/>
          <w:bCs/>
          <w:kern w:val="44"/>
          <w:sz w:val="44"/>
          <w:szCs w:val="44"/>
        </w:rPr>
        <w:sectPr w:rsidR="00940088">
          <w:pgSz w:w="11911" w:h="16838"/>
          <w:pgMar w:top="1417" w:right="1417" w:bottom="1417" w:left="1417" w:header="720" w:footer="720" w:gutter="0"/>
          <w:cols w:space="720"/>
          <w:docGrid w:linePitch="1"/>
        </w:sectPr>
      </w:pPr>
    </w:p>
    <w:p w14:paraId="2CE6A484" w14:textId="77777777" w:rsidR="00940088" w:rsidRDefault="0091104A">
      <w:pPr>
        <w:jc w:val="center"/>
        <w:rPr>
          <w:rFonts w:ascii="仿宋" w:eastAsia="仿宋" w:hAnsi="仿宋" w:cs="仿宋"/>
          <w:b/>
          <w:bCs/>
          <w:sz w:val="32"/>
          <w:szCs w:val="32"/>
        </w:rPr>
      </w:pPr>
      <w:r>
        <w:rPr>
          <w:rFonts w:ascii="仿宋" w:eastAsia="仿宋" w:hAnsi="仿宋" w:cs="仿宋" w:hint="eastAsia"/>
          <w:b/>
          <w:bCs/>
          <w:sz w:val="32"/>
          <w:szCs w:val="32"/>
        </w:rPr>
        <w:lastRenderedPageBreak/>
        <w:t>质疑函（格式）</w:t>
      </w:r>
    </w:p>
    <w:p w14:paraId="27423977" w14:textId="77777777" w:rsidR="00940088" w:rsidRDefault="0091104A">
      <w:pPr>
        <w:pStyle w:val="a9"/>
        <w:ind w:firstLineChars="200" w:firstLine="482"/>
        <w:rPr>
          <w:rFonts w:ascii="仿宋" w:eastAsia="仿宋" w:hAnsi="仿宋" w:cs="仿宋"/>
          <w:b/>
          <w:bCs/>
          <w:sz w:val="24"/>
          <w:szCs w:val="24"/>
        </w:rPr>
      </w:pPr>
      <w:r>
        <w:rPr>
          <w:rFonts w:ascii="仿宋" w:eastAsia="仿宋" w:hAnsi="仿宋" w:cs="仿宋" w:hint="eastAsia"/>
          <w:b/>
          <w:bCs/>
          <w:sz w:val="24"/>
          <w:szCs w:val="24"/>
        </w:rPr>
        <w:t>一、质疑供应商基本信息：</w:t>
      </w:r>
    </w:p>
    <w:p w14:paraId="32A35815" w14:textId="77777777" w:rsidR="00940088" w:rsidRDefault="0091104A">
      <w:pPr>
        <w:pStyle w:val="a9"/>
        <w:ind w:firstLineChars="200" w:firstLine="480"/>
        <w:rPr>
          <w:rFonts w:ascii="仿宋" w:eastAsia="仿宋" w:hAnsi="仿宋" w:cs="仿宋"/>
          <w:bCs/>
          <w:sz w:val="24"/>
          <w:szCs w:val="24"/>
          <w:u w:val="single"/>
        </w:rPr>
      </w:pPr>
      <w:r>
        <w:rPr>
          <w:rFonts w:ascii="仿宋" w:eastAsia="仿宋" w:hAnsi="仿宋" w:cs="仿宋" w:hint="eastAsia"/>
          <w:bCs/>
          <w:sz w:val="24"/>
          <w:szCs w:val="24"/>
        </w:rPr>
        <w:t>质疑供应商：</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 xml:space="preserve">                 </w:t>
      </w:r>
    </w:p>
    <w:p w14:paraId="3F76ECE7" w14:textId="77777777" w:rsidR="00940088" w:rsidRDefault="0091104A">
      <w:pPr>
        <w:pStyle w:val="a9"/>
        <w:ind w:firstLineChars="200" w:firstLine="480"/>
        <w:rPr>
          <w:rFonts w:ascii="仿宋" w:eastAsia="仿宋" w:hAnsi="仿宋" w:cs="仿宋"/>
          <w:bCs/>
          <w:sz w:val="24"/>
          <w:szCs w:val="24"/>
        </w:rPr>
      </w:pPr>
      <w:r>
        <w:rPr>
          <w:rFonts w:ascii="仿宋" w:eastAsia="仿宋" w:hAnsi="仿宋" w:cs="仿宋" w:hint="eastAsia"/>
          <w:bCs/>
          <w:sz w:val="24"/>
          <w:szCs w:val="24"/>
        </w:rPr>
        <w:t>地址：</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邮编：</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 xml:space="preserve">                 </w:t>
      </w:r>
    </w:p>
    <w:p w14:paraId="506B3A80" w14:textId="77777777" w:rsidR="00940088" w:rsidRDefault="0091104A">
      <w:pPr>
        <w:pStyle w:val="a9"/>
        <w:ind w:firstLineChars="200" w:firstLine="480"/>
        <w:rPr>
          <w:rFonts w:ascii="仿宋" w:eastAsia="仿宋" w:hAnsi="仿宋" w:cs="仿宋"/>
          <w:bCs/>
          <w:sz w:val="24"/>
          <w:szCs w:val="24"/>
        </w:rPr>
      </w:pPr>
      <w:r>
        <w:rPr>
          <w:rFonts w:ascii="仿宋" w:eastAsia="仿宋" w:hAnsi="仿宋" w:cs="仿宋" w:hint="eastAsia"/>
          <w:bCs/>
          <w:sz w:val="24"/>
          <w:szCs w:val="24"/>
        </w:rPr>
        <w:t>联系人：</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联系电话：</w:t>
      </w:r>
      <w:r>
        <w:rPr>
          <w:rFonts w:ascii="仿宋" w:eastAsia="仿宋" w:hAnsi="仿宋" w:cs="仿宋" w:hint="eastAsia"/>
          <w:bCs/>
          <w:sz w:val="24"/>
          <w:szCs w:val="24"/>
          <w:u w:val="single"/>
        </w:rPr>
        <w:t xml:space="preserve">                 </w:t>
      </w:r>
    </w:p>
    <w:p w14:paraId="3CB01F82" w14:textId="77777777" w:rsidR="00940088" w:rsidRDefault="0091104A">
      <w:pPr>
        <w:pStyle w:val="a9"/>
        <w:ind w:firstLineChars="200" w:firstLine="480"/>
        <w:rPr>
          <w:rFonts w:ascii="仿宋" w:eastAsia="仿宋" w:hAnsi="仿宋" w:cs="仿宋"/>
          <w:bCs/>
          <w:sz w:val="24"/>
          <w:szCs w:val="24"/>
        </w:rPr>
      </w:pPr>
      <w:r>
        <w:rPr>
          <w:rFonts w:ascii="仿宋" w:eastAsia="仿宋" w:hAnsi="仿宋" w:cs="仿宋" w:hint="eastAsia"/>
          <w:bCs/>
          <w:sz w:val="24"/>
          <w:szCs w:val="24"/>
        </w:rPr>
        <w:t>授权代表：</w:t>
      </w:r>
      <w:r>
        <w:rPr>
          <w:rFonts w:ascii="仿宋" w:eastAsia="仿宋" w:hAnsi="仿宋" w:cs="仿宋" w:hint="eastAsia"/>
          <w:bCs/>
          <w:sz w:val="24"/>
          <w:szCs w:val="24"/>
          <w:u w:val="single"/>
        </w:rPr>
        <w:t xml:space="preserve">                      </w:t>
      </w:r>
    </w:p>
    <w:p w14:paraId="4BB5A45A" w14:textId="77777777" w:rsidR="00940088" w:rsidRDefault="0091104A">
      <w:pPr>
        <w:pStyle w:val="a9"/>
        <w:ind w:firstLineChars="200" w:firstLine="480"/>
        <w:rPr>
          <w:rFonts w:ascii="仿宋" w:eastAsia="仿宋" w:hAnsi="仿宋" w:cs="仿宋"/>
          <w:bCs/>
          <w:sz w:val="24"/>
          <w:szCs w:val="24"/>
          <w:u w:val="single"/>
        </w:rPr>
      </w:pPr>
      <w:r>
        <w:rPr>
          <w:rFonts w:ascii="仿宋" w:eastAsia="仿宋" w:hAnsi="仿宋" w:cs="仿宋" w:hint="eastAsia"/>
          <w:bCs/>
          <w:sz w:val="24"/>
          <w:szCs w:val="24"/>
        </w:rPr>
        <w:t>联系电话：</w:t>
      </w:r>
      <w:r>
        <w:rPr>
          <w:rFonts w:ascii="仿宋" w:eastAsia="仿宋" w:hAnsi="仿宋" w:cs="仿宋" w:hint="eastAsia"/>
          <w:bCs/>
          <w:sz w:val="24"/>
          <w:szCs w:val="24"/>
          <w:u w:val="single"/>
        </w:rPr>
        <w:t xml:space="preserve">                      </w:t>
      </w:r>
    </w:p>
    <w:p w14:paraId="126F00A4" w14:textId="77777777" w:rsidR="00940088" w:rsidRDefault="0091104A">
      <w:pPr>
        <w:pStyle w:val="a9"/>
        <w:ind w:firstLineChars="200" w:firstLine="480"/>
        <w:rPr>
          <w:rFonts w:ascii="仿宋" w:eastAsia="仿宋" w:hAnsi="仿宋" w:cs="仿宋"/>
          <w:bCs/>
          <w:sz w:val="24"/>
          <w:szCs w:val="24"/>
        </w:rPr>
      </w:pPr>
      <w:r>
        <w:rPr>
          <w:rFonts w:ascii="仿宋" w:eastAsia="仿宋" w:hAnsi="仿宋" w:cs="仿宋" w:hint="eastAsia"/>
          <w:bCs/>
          <w:sz w:val="24"/>
          <w:szCs w:val="24"/>
        </w:rPr>
        <w:t>地址：</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邮编：</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 xml:space="preserve">     </w:t>
      </w:r>
    </w:p>
    <w:p w14:paraId="4778554A" w14:textId="77777777" w:rsidR="00940088" w:rsidRDefault="0091104A">
      <w:pPr>
        <w:pStyle w:val="a9"/>
        <w:ind w:firstLineChars="200" w:firstLine="482"/>
        <w:rPr>
          <w:rFonts w:ascii="仿宋" w:eastAsia="仿宋" w:hAnsi="仿宋" w:cs="仿宋"/>
          <w:b/>
          <w:bCs/>
          <w:sz w:val="24"/>
          <w:szCs w:val="24"/>
        </w:rPr>
      </w:pPr>
      <w:r>
        <w:rPr>
          <w:rFonts w:ascii="仿宋" w:eastAsia="仿宋" w:hAnsi="仿宋" w:cs="仿宋" w:hint="eastAsia"/>
          <w:b/>
          <w:bCs/>
          <w:sz w:val="24"/>
          <w:szCs w:val="24"/>
        </w:rPr>
        <w:t>二、质疑项目基本情况：</w:t>
      </w:r>
    </w:p>
    <w:p w14:paraId="6E6CDD2F" w14:textId="77777777" w:rsidR="00940088" w:rsidRDefault="0091104A">
      <w:pPr>
        <w:pStyle w:val="a9"/>
        <w:ind w:leftChars="12" w:left="29" w:firstLineChars="197" w:firstLine="473"/>
        <w:contextualSpacing/>
        <w:rPr>
          <w:rFonts w:ascii="仿宋" w:eastAsia="仿宋" w:hAnsi="仿宋" w:cs="仿宋"/>
          <w:sz w:val="24"/>
          <w:szCs w:val="24"/>
        </w:rPr>
      </w:pPr>
      <w:r>
        <w:rPr>
          <w:rFonts w:ascii="仿宋" w:eastAsia="仿宋" w:hAnsi="仿宋" w:cs="仿宋" w:hint="eastAsia"/>
          <w:bCs/>
          <w:sz w:val="24"/>
          <w:szCs w:val="24"/>
        </w:rPr>
        <w:t>质疑</w:t>
      </w:r>
      <w:r>
        <w:rPr>
          <w:rFonts w:ascii="仿宋" w:eastAsia="仿宋" w:hAnsi="仿宋" w:cs="仿宋" w:hint="eastAsia"/>
          <w:sz w:val="24"/>
          <w:szCs w:val="24"/>
        </w:rPr>
        <w:t>项目的名称：</w:t>
      </w:r>
      <w:r>
        <w:rPr>
          <w:rFonts w:ascii="仿宋" w:eastAsia="仿宋" w:hAnsi="仿宋" w:cs="仿宋" w:hint="eastAsia"/>
          <w:bCs/>
          <w:sz w:val="24"/>
          <w:szCs w:val="24"/>
          <w:u w:val="single"/>
        </w:rPr>
        <w:t xml:space="preserve"> </w:t>
      </w:r>
      <w:bookmarkStart w:id="297" w:name="PO_3000001868_PM002_16"/>
      <w:r>
        <w:rPr>
          <w:rFonts w:ascii="仿宋" w:eastAsia="仿宋" w:hAnsi="仿宋" w:cs="仿宋" w:hint="eastAsia"/>
          <w:bCs/>
          <w:sz w:val="24"/>
          <w:szCs w:val="24"/>
          <w:u w:val="single"/>
        </w:rPr>
        <w:t>[项目名称]</w:t>
      </w:r>
      <w:bookmarkEnd w:id="297"/>
      <w:r>
        <w:rPr>
          <w:rFonts w:ascii="仿宋" w:eastAsia="仿宋" w:hAnsi="仿宋" w:cs="仿宋" w:hint="eastAsia"/>
          <w:bCs/>
          <w:sz w:val="24"/>
          <w:szCs w:val="24"/>
          <w:u w:val="single"/>
        </w:rPr>
        <w:t xml:space="preserve"> </w:t>
      </w:r>
    </w:p>
    <w:p w14:paraId="616E4417" w14:textId="77777777" w:rsidR="00940088" w:rsidRDefault="0091104A">
      <w:pPr>
        <w:pStyle w:val="a9"/>
        <w:ind w:leftChars="12" w:left="29" w:firstLineChars="197" w:firstLine="473"/>
        <w:contextualSpacing/>
        <w:rPr>
          <w:rFonts w:ascii="仿宋" w:eastAsia="仿宋" w:hAnsi="仿宋" w:cs="仿宋"/>
          <w:sz w:val="24"/>
          <w:szCs w:val="24"/>
        </w:rPr>
      </w:pPr>
      <w:r>
        <w:rPr>
          <w:rFonts w:ascii="仿宋" w:eastAsia="仿宋" w:hAnsi="仿宋" w:cs="仿宋" w:hint="eastAsia"/>
          <w:bCs/>
          <w:sz w:val="24"/>
          <w:szCs w:val="24"/>
        </w:rPr>
        <w:t>质疑</w:t>
      </w:r>
      <w:r>
        <w:rPr>
          <w:rFonts w:ascii="仿宋" w:eastAsia="仿宋" w:hAnsi="仿宋" w:cs="仿宋" w:hint="eastAsia"/>
          <w:sz w:val="24"/>
          <w:szCs w:val="24"/>
        </w:rPr>
        <w:t>项目的编号</w:t>
      </w:r>
      <w:bookmarkStart w:id="298" w:name="PO_3000001868_PM001_13"/>
      <w:r>
        <w:rPr>
          <w:rFonts w:ascii="仿宋" w:eastAsia="仿宋" w:hAnsi="仿宋" w:cs="仿宋" w:hint="eastAsia"/>
          <w:sz w:val="24"/>
          <w:szCs w:val="24"/>
        </w:rPr>
        <w:t>：</w:t>
      </w:r>
      <w:r>
        <w:rPr>
          <w:rFonts w:ascii="仿宋" w:eastAsia="仿宋" w:hAnsi="仿宋" w:cs="仿宋" w:hint="eastAsia"/>
          <w:bCs/>
          <w:sz w:val="24"/>
          <w:szCs w:val="24"/>
          <w:u w:val="single"/>
        </w:rPr>
        <w:t>[项目编号]</w:t>
      </w:r>
      <w:bookmarkEnd w:id="298"/>
      <w:r>
        <w:rPr>
          <w:rFonts w:ascii="仿宋" w:eastAsia="仿宋" w:hAnsi="仿宋" w:cs="仿宋" w:hint="eastAsia"/>
          <w:bCs/>
          <w:sz w:val="24"/>
          <w:szCs w:val="24"/>
          <w:u w:val="single"/>
        </w:rPr>
        <w:t xml:space="preserve"> </w:t>
      </w:r>
    </w:p>
    <w:p w14:paraId="5E371579" w14:textId="77777777" w:rsidR="00940088" w:rsidRDefault="0091104A">
      <w:pPr>
        <w:pStyle w:val="a9"/>
        <w:ind w:leftChars="12" w:left="29" w:firstLineChars="197" w:firstLine="473"/>
        <w:contextualSpacing/>
        <w:rPr>
          <w:rFonts w:ascii="仿宋" w:eastAsia="仿宋" w:hAnsi="仿宋" w:cs="仿宋"/>
          <w:sz w:val="24"/>
          <w:szCs w:val="24"/>
        </w:rPr>
      </w:pPr>
      <w:r>
        <w:rPr>
          <w:rFonts w:ascii="仿宋" w:eastAsia="仿宋" w:hAnsi="仿宋" w:cs="仿宋" w:hint="eastAsia"/>
          <w:sz w:val="24"/>
          <w:szCs w:val="24"/>
        </w:rPr>
        <w:t>采购人名称：</w:t>
      </w:r>
      <w:r>
        <w:rPr>
          <w:rFonts w:ascii="仿宋" w:eastAsia="仿宋" w:hAnsi="仿宋" w:cs="仿宋" w:hint="eastAsia"/>
          <w:bCs/>
          <w:sz w:val="24"/>
          <w:szCs w:val="24"/>
          <w:u w:val="single"/>
        </w:rPr>
        <w:t xml:space="preserve">   </w:t>
      </w:r>
      <w:bookmarkStart w:id="299" w:name="PO_3000001868_PM026_7"/>
      <w:r>
        <w:rPr>
          <w:rFonts w:ascii="仿宋" w:eastAsia="仿宋" w:hAnsi="仿宋" w:cs="仿宋" w:hint="eastAsia"/>
          <w:bCs/>
          <w:sz w:val="24"/>
          <w:szCs w:val="24"/>
          <w:u w:val="single"/>
        </w:rPr>
        <w:t>[采购人]</w:t>
      </w:r>
      <w:bookmarkEnd w:id="299"/>
      <w:r>
        <w:rPr>
          <w:rFonts w:ascii="仿宋" w:eastAsia="仿宋" w:hAnsi="仿宋" w:cs="仿宋" w:hint="eastAsia"/>
          <w:bCs/>
          <w:sz w:val="24"/>
          <w:szCs w:val="24"/>
          <w:u w:val="single"/>
        </w:rPr>
        <w:t xml:space="preserve">  </w:t>
      </w:r>
    </w:p>
    <w:p w14:paraId="023FAB1D" w14:textId="77777777" w:rsidR="00940088" w:rsidRDefault="0091104A">
      <w:pPr>
        <w:pStyle w:val="a9"/>
        <w:ind w:leftChars="12" w:left="29" w:firstLineChars="197" w:firstLine="473"/>
        <w:contextualSpacing/>
        <w:rPr>
          <w:rFonts w:ascii="仿宋" w:eastAsia="仿宋" w:hAnsi="仿宋" w:cs="仿宋"/>
          <w:sz w:val="24"/>
          <w:szCs w:val="24"/>
        </w:rPr>
      </w:pPr>
      <w:r>
        <w:rPr>
          <w:rFonts w:ascii="仿宋" w:eastAsia="仿宋" w:hAnsi="仿宋" w:cs="仿宋" w:hint="eastAsia"/>
          <w:sz w:val="24"/>
          <w:szCs w:val="24"/>
        </w:rPr>
        <w:t>质疑事项：</w:t>
      </w:r>
    </w:p>
    <w:p w14:paraId="5F941714" w14:textId="77777777" w:rsidR="00940088" w:rsidRDefault="0091104A">
      <w:pPr>
        <w:pStyle w:val="a9"/>
        <w:ind w:leftChars="12" w:left="29" w:firstLineChars="147" w:firstLine="353"/>
        <w:contextualSpacing/>
        <w:rPr>
          <w:rFonts w:ascii="仿宋" w:eastAsia="仿宋" w:hAnsi="仿宋" w:cs="仿宋"/>
          <w:sz w:val="24"/>
          <w:szCs w:val="24"/>
        </w:rPr>
      </w:pPr>
      <w:r>
        <w:rPr>
          <w:rFonts w:ascii="仿宋" w:eastAsia="仿宋" w:hAnsi="仿宋" w:cs="仿宋" w:hint="eastAsia"/>
          <w:sz w:val="24"/>
          <w:szCs w:val="24"/>
        </w:rPr>
        <w:t>□采购文件   采购文件获取日期：</w:t>
      </w:r>
      <w:r>
        <w:rPr>
          <w:rFonts w:ascii="仿宋" w:eastAsia="仿宋" w:hAnsi="仿宋" w:cs="仿宋" w:hint="eastAsia"/>
          <w:bCs/>
          <w:sz w:val="24"/>
          <w:szCs w:val="24"/>
          <w:u w:val="single"/>
        </w:rPr>
        <w:t xml:space="preserve">                                   </w:t>
      </w:r>
    </w:p>
    <w:p w14:paraId="4F46462A" w14:textId="77777777" w:rsidR="00940088" w:rsidRDefault="0091104A">
      <w:pPr>
        <w:pStyle w:val="a9"/>
        <w:ind w:leftChars="12" w:left="29" w:firstLineChars="147" w:firstLine="353"/>
        <w:contextualSpacing/>
        <w:rPr>
          <w:rFonts w:ascii="仿宋" w:eastAsia="仿宋" w:hAnsi="仿宋" w:cs="仿宋"/>
          <w:sz w:val="24"/>
          <w:szCs w:val="24"/>
        </w:rPr>
      </w:pPr>
      <w:r>
        <w:rPr>
          <w:rFonts w:ascii="仿宋" w:eastAsia="仿宋" w:hAnsi="仿宋" w:cs="仿宋" w:hint="eastAsia"/>
          <w:sz w:val="24"/>
          <w:szCs w:val="24"/>
        </w:rPr>
        <w:t xml:space="preserve">□采购过程   </w:t>
      </w:r>
    </w:p>
    <w:p w14:paraId="55FE9951" w14:textId="77777777" w:rsidR="00940088" w:rsidRDefault="0091104A">
      <w:pPr>
        <w:pStyle w:val="a9"/>
        <w:ind w:leftChars="12" w:left="29" w:firstLineChars="147" w:firstLine="353"/>
        <w:contextualSpacing/>
        <w:rPr>
          <w:rFonts w:ascii="仿宋" w:eastAsia="仿宋" w:hAnsi="仿宋" w:cs="仿宋"/>
          <w:bCs/>
          <w:sz w:val="24"/>
          <w:szCs w:val="24"/>
          <w:u w:val="single"/>
        </w:rPr>
      </w:pPr>
      <w:r>
        <w:rPr>
          <w:rFonts w:ascii="仿宋" w:eastAsia="仿宋" w:hAnsi="仿宋" w:cs="仿宋" w:hint="eastAsia"/>
          <w:sz w:val="24"/>
          <w:szCs w:val="24"/>
        </w:rPr>
        <w:t xml:space="preserve">□成交结果   </w:t>
      </w:r>
    </w:p>
    <w:p w14:paraId="234C8D06" w14:textId="77777777" w:rsidR="00940088" w:rsidRDefault="0091104A">
      <w:pPr>
        <w:pStyle w:val="a9"/>
        <w:ind w:leftChars="12" w:left="29" w:firstLineChars="196" w:firstLine="472"/>
        <w:contextualSpacing/>
        <w:rPr>
          <w:rFonts w:ascii="仿宋" w:eastAsia="仿宋" w:hAnsi="仿宋" w:cs="仿宋"/>
          <w:b/>
          <w:sz w:val="24"/>
          <w:szCs w:val="24"/>
        </w:rPr>
      </w:pPr>
      <w:r>
        <w:rPr>
          <w:rFonts w:ascii="仿宋" w:eastAsia="仿宋" w:hAnsi="仿宋" w:cs="仿宋" w:hint="eastAsia"/>
          <w:b/>
          <w:sz w:val="24"/>
          <w:szCs w:val="24"/>
        </w:rPr>
        <w:t>三、质疑事项具体内容</w:t>
      </w:r>
    </w:p>
    <w:p w14:paraId="4ACAD56D" w14:textId="77777777" w:rsidR="00940088" w:rsidRDefault="0091104A">
      <w:pPr>
        <w:pStyle w:val="a9"/>
        <w:ind w:leftChars="12" w:left="29" w:firstLineChars="197" w:firstLine="473"/>
        <w:contextualSpacing/>
        <w:rPr>
          <w:rFonts w:ascii="仿宋" w:eastAsia="仿宋" w:hAnsi="仿宋" w:cs="仿宋"/>
          <w:sz w:val="24"/>
          <w:szCs w:val="24"/>
        </w:rPr>
      </w:pPr>
      <w:r>
        <w:rPr>
          <w:rFonts w:ascii="仿宋" w:eastAsia="仿宋" w:hAnsi="仿宋" w:cs="仿宋" w:hint="eastAsia"/>
          <w:sz w:val="24"/>
          <w:szCs w:val="24"/>
        </w:rPr>
        <w:t>质疑事项1：</w:t>
      </w:r>
      <w:r>
        <w:rPr>
          <w:rFonts w:ascii="仿宋" w:eastAsia="仿宋" w:hAnsi="仿宋" w:cs="仿宋" w:hint="eastAsia"/>
          <w:bCs/>
          <w:sz w:val="24"/>
          <w:szCs w:val="24"/>
          <w:u w:val="single"/>
        </w:rPr>
        <w:t xml:space="preserve">                                                                    </w:t>
      </w:r>
    </w:p>
    <w:p w14:paraId="626AA3EB" w14:textId="77777777" w:rsidR="00940088" w:rsidRDefault="0091104A">
      <w:pPr>
        <w:pStyle w:val="a9"/>
        <w:ind w:leftChars="12" w:left="29" w:firstLineChars="197" w:firstLine="473"/>
        <w:contextualSpacing/>
        <w:rPr>
          <w:rFonts w:ascii="仿宋" w:eastAsia="仿宋" w:hAnsi="仿宋" w:cs="仿宋"/>
          <w:sz w:val="24"/>
          <w:szCs w:val="24"/>
        </w:rPr>
      </w:pPr>
      <w:r>
        <w:rPr>
          <w:rFonts w:ascii="仿宋" w:eastAsia="仿宋" w:hAnsi="仿宋" w:cs="仿宋" w:hint="eastAsia"/>
          <w:sz w:val="24"/>
          <w:szCs w:val="24"/>
        </w:rPr>
        <w:t>事实依据：</w:t>
      </w:r>
      <w:r>
        <w:rPr>
          <w:rFonts w:ascii="仿宋" w:eastAsia="仿宋" w:hAnsi="仿宋" w:cs="仿宋" w:hint="eastAsia"/>
          <w:bCs/>
          <w:sz w:val="24"/>
          <w:szCs w:val="24"/>
          <w:u w:val="single"/>
        </w:rPr>
        <w:t xml:space="preserve">                                                                      </w:t>
      </w:r>
    </w:p>
    <w:p w14:paraId="301F48BC" w14:textId="77777777" w:rsidR="00940088" w:rsidRDefault="0091104A">
      <w:pPr>
        <w:pStyle w:val="a9"/>
        <w:ind w:leftChars="12" w:left="29" w:firstLineChars="197" w:firstLine="473"/>
        <w:contextualSpacing/>
        <w:rPr>
          <w:rFonts w:ascii="仿宋" w:eastAsia="仿宋" w:hAnsi="仿宋" w:cs="仿宋"/>
          <w:sz w:val="24"/>
          <w:szCs w:val="24"/>
        </w:rPr>
      </w:pPr>
      <w:r>
        <w:rPr>
          <w:rFonts w:ascii="仿宋" w:eastAsia="仿宋" w:hAnsi="仿宋" w:cs="仿宋" w:hint="eastAsia"/>
          <w:sz w:val="24"/>
          <w:szCs w:val="24"/>
        </w:rPr>
        <w:t>法律依据：</w:t>
      </w:r>
      <w:r>
        <w:rPr>
          <w:rFonts w:ascii="仿宋" w:eastAsia="仿宋" w:hAnsi="仿宋" w:cs="仿宋" w:hint="eastAsia"/>
          <w:sz w:val="24"/>
          <w:szCs w:val="24"/>
          <w:u w:val="single"/>
        </w:rPr>
        <w:t xml:space="preserve">                                                        </w:t>
      </w:r>
      <w:r>
        <w:rPr>
          <w:rFonts w:ascii="仿宋" w:eastAsia="仿宋" w:hAnsi="仿宋" w:cs="仿宋" w:hint="eastAsia"/>
          <w:bCs/>
          <w:sz w:val="24"/>
          <w:szCs w:val="24"/>
          <w:u w:val="single"/>
        </w:rPr>
        <w:t xml:space="preserve">               </w:t>
      </w:r>
    </w:p>
    <w:p w14:paraId="3B363062" w14:textId="77777777" w:rsidR="00940088" w:rsidRDefault="0091104A">
      <w:pPr>
        <w:pStyle w:val="a9"/>
        <w:ind w:leftChars="12" w:left="29" w:firstLineChars="197" w:firstLine="473"/>
        <w:contextualSpacing/>
        <w:rPr>
          <w:rFonts w:ascii="仿宋" w:eastAsia="仿宋" w:hAnsi="仿宋" w:cs="仿宋"/>
          <w:sz w:val="24"/>
          <w:szCs w:val="24"/>
        </w:rPr>
      </w:pPr>
      <w:r>
        <w:rPr>
          <w:rFonts w:ascii="仿宋" w:eastAsia="仿宋" w:hAnsi="仿宋" w:cs="仿宋" w:hint="eastAsia"/>
          <w:sz w:val="24"/>
          <w:szCs w:val="24"/>
        </w:rPr>
        <w:t>质疑事项2</w:t>
      </w:r>
    </w:p>
    <w:p w14:paraId="28EB0282" w14:textId="77777777" w:rsidR="00940088" w:rsidRDefault="0091104A">
      <w:pPr>
        <w:pStyle w:val="a9"/>
        <w:ind w:leftChars="12" w:left="29" w:firstLineChars="197" w:firstLine="473"/>
        <w:contextualSpacing/>
        <w:rPr>
          <w:rFonts w:ascii="仿宋" w:eastAsia="仿宋" w:hAnsi="仿宋" w:cs="仿宋"/>
          <w:sz w:val="24"/>
          <w:szCs w:val="24"/>
        </w:rPr>
      </w:pPr>
      <w:r>
        <w:rPr>
          <w:rFonts w:ascii="仿宋" w:eastAsia="仿宋" w:hAnsi="仿宋" w:cs="仿宋" w:hint="eastAsia"/>
          <w:sz w:val="24"/>
          <w:szCs w:val="24"/>
        </w:rPr>
        <w:t>……</w:t>
      </w:r>
    </w:p>
    <w:p w14:paraId="5ACC0613" w14:textId="77777777" w:rsidR="00940088" w:rsidRDefault="0091104A">
      <w:pPr>
        <w:pStyle w:val="a9"/>
        <w:ind w:leftChars="12" w:left="29" w:firstLineChars="197" w:firstLine="473"/>
        <w:contextualSpacing/>
        <w:rPr>
          <w:rFonts w:ascii="仿宋" w:eastAsia="仿宋" w:hAnsi="仿宋" w:cs="仿宋"/>
          <w:sz w:val="24"/>
          <w:szCs w:val="24"/>
        </w:rPr>
      </w:pPr>
      <w:r>
        <w:rPr>
          <w:rFonts w:ascii="仿宋" w:eastAsia="仿宋" w:hAnsi="仿宋" w:cs="仿宋" w:hint="eastAsia"/>
          <w:sz w:val="24"/>
          <w:szCs w:val="24"/>
        </w:rPr>
        <w:t>四、与质疑事项相关的质疑请求：</w:t>
      </w:r>
    </w:p>
    <w:p w14:paraId="6011E05D" w14:textId="77777777" w:rsidR="00940088" w:rsidRDefault="0091104A">
      <w:pPr>
        <w:pStyle w:val="a9"/>
        <w:ind w:leftChars="12" w:left="29" w:firstLineChars="197" w:firstLine="473"/>
        <w:contextualSpacing/>
        <w:rPr>
          <w:rFonts w:ascii="仿宋" w:eastAsia="仿宋" w:hAnsi="仿宋" w:cs="仿宋"/>
          <w:sz w:val="24"/>
          <w:szCs w:val="24"/>
        </w:rPr>
      </w:pPr>
      <w:r>
        <w:rPr>
          <w:rFonts w:ascii="仿宋" w:eastAsia="仿宋" w:hAnsi="仿宋" w:cs="仿宋" w:hint="eastAsia"/>
          <w:sz w:val="24"/>
          <w:szCs w:val="24"/>
        </w:rPr>
        <w:t>请求：</w:t>
      </w:r>
      <w:r>
        <w:rPr>
          <w:rFonts w:ascii="仿宋" w:eastAsia="仿宋" w:hAnsi="仿宋" w:cs="仿宋" w:hint="eastAsia"/>
          <w:bCs/>
          <w:sz w:val="24"/>
          <w:szCs w:val="24"/>
          <w:u w:val="single"/>
        </w:rPr>
        <w:t xml:space="preserve">                                                                </w:t>
      </w:r>
    </w:p>
    <w:p w14:paraId="28D94B58" w14:textId="77777777" w:rsidR="00940088" w:rsidRDefault="00940088">
      <w:pPr>
        <w:pStyle w:val="a9"/>
        <w:ind w:leftChars="12" w:left="29" w:firstLineChars="147" w:firstLine="353"/>
        <w:contextualSpacing/>
        <w:rPr>
          <w:rFonts w:ascii="仿宋" w:eastAsia="仿宋" w:hAnsi="仿宋" w:cs="仿宋"/>
          <w:sz w:val="24"/>
          <w:szCs w:val="24"/>
        </w:rPr>
      </w:pPr>
    </w:p>
    <w:p w14:paraId="332C369A" w14:textId="77777777" w:rsidR="00940088" w:rsidRDefault="0091104A">
      <w:pPr>
        <w:pStyle w:val="a9"/>
        <w:ind w:leftChars="12" w:left="29" w:firstLineChars="197" w:firstLine="473"/>
        <w:contextualSpacing/>
        <w:rPr>
          <w:rFonts w:ascii="仿宋" w:eastAsia="仿宋" w:hAnsi="仿宋" w:cs="仿宋"/>
          <w:sz w:val="24"/>
          <w:szCs w:val="24"/>
        </w:rPr>
      </w:pPr>
      <w:r>
        <w:rPr>
          <w:rFonts w:ascii="仿宋" w:eastAsia="仿宋" w:hAnsi="仿宋" w:cs="仿宋" w:hint="eastAsia"/>
          <w:sz w:val="24"/>
          <w:szCs w:val="24"/>
        </w:rPr>
        <w:t>签字（签章）：                                       公章：</w:t>
      </w:r>
    </w:p>
    <w:p w14:paraId="42377E4C" w14:textId="77777777" w:rsidR="00940088" w:rsidRDefault="00940088">
      <w:pPr>
        <w:pStyle w:val="a9"/>
        <w:ind w:leftChars="12" w:left="29" w:firstLineChars="147" w:firstLine="353"/>
        <w:contextualSpacing/>
        <w:rPr>
          <w:rFonts w:ascii="仿宋" w:eastAsia="仿宋" w:hAnsi="仿宋" w:cs="仿宋"/>
          <w:sz w:val="24"/>
          <w:szCs w:val="24"/>
        </w:rPr>
      </w:pPr>
    </w:p>
    <w:p w14:paraId="65F506F8" w14:textId="77777777" w:rsidR="00940088" w:rsidRDefault="0091104A">
      <w:pPr>
        <w:pStyle w:val="a9"/>
        <w:ind w:leftChars="12" w:left="29" w:firstLineChars="197" w:firstLine="473"/>
        <w:contextualSpacing/>
        <w:rPr>
          <w:rFonts w:ascii="仿宋" w:eastAsia="仿宋" w:hAnsi="仿宋" w:cs="仿宋"/>
          <w:sz w:val="24"/>
          <w:szCs w:val="24"/>
        </w:rPr>
      </w:pPr>
      <w:r>
        <w:rPr>
          <w:rFonts w:ascii="仿宋" w:eastAsia="仿宋" w:hAnsi="仿宋" w:cs="仿宋" w:hint="eastAsia"/>
          <w:sz w:val="24"/>
          <w:szCs w:val="24"/>
        </w:rPr>
        <w:t>日期：</w:t>
      </w:r>
    </w:p>
    <w:p w14:paraId="04193E60" w14:textId="77777777" w:rsidR="00940088" w:rsidRDefault="00940088">
      <w:pPr>
        <w:pStyle w:val="a9"/>
        <w:rPr>
          <w:rFonts w:ascii="仿宋" w:eastAsia="仿宋" w:hAnsi="仿宋" w:cs="仿宋"/>
          <w:b/>
          <w:sz w:val="24"/>
          <w:szCs w:val="24"/>
        </w:rPr>
      </w:pPr>
    </w:p>
    <w:p w14:paraId="577A9A07" w14:textId="77777777" w:rsidR="00940088" w:rsidRDefault="00940088">
      <w:pPr>
        <w:pStyle w:val="a9"/>
        <w:rPr>
          <w:rFonts w:ascii="仿宋" w:eastAsia="仿宋" w:hAnsi="仿宋" w:cs="仿宋"/>
          <w:b/>
          <w:sz w:val="24"/>
          <w:szCs w:val="24"/>
        </w:rPr>
      </w:pPr>
    </w:p>
    <w:p w14:paraId="1573DE61" w14:textId="77777777" w:rsidR="00940088" w:rsidRDefault="0091104A">
      <w:pPr>
        <w:pStyle w:val="a9"/>
        <w:rPr>
          <w:rFonts w:ascii="仿宋" w:eastAsia="仿宋" w:hAnsi="仿宋" w:cs="仿宋"/>
          <w:b/>
          <w:sz w:val="24"/>
          <w:szCs w:val="24"/>
        </w:rPr>
      </w:pPr>
      <w:r>
        <w:rPr>
          <w:rFonts w:ascii="仿宋" w:eastAsia="仿宋" w:hAnsi="仿宋" w:cs="仿宋" w:hint="eastAsia"/>
          <w:b/>
          <w:sz w:val="24"/>
          <w:szCs w:val="24"/>
        </w:rPr>
        <w:t>说明：</w:t>
      </w:r>
    </w:p>
    <w:p w14:paraId="1926EEEE" w14:textId="77777777" w:rsidR="00940088" w:rsidRDefault="0091104A">
      <w:pPr>
        <w:pStyle w:val="a9"/>
        <w:ind w:leftChars="12" w:left="29" w:firstLineChars="147" w:firstLine="354"/>
        <w:contextualSpacing/>
        <w:rPr>
          <w:rFonts w:ascii="仿宋" w:eastAsia="仿宋" w:hAnsi="仿宋" w:cs="仿宋"/>
          <w:b/>
          <w:bCs/>
          <w:sz w:val="24"/>
          <w:szCs w:val="24"/>
        </w:rPr>
      </w:pPr>
      <w:r>
        <w:rPr>
          <w:rFonts w:ascii="仿宋" w:eastAsia="仿宋" w:hAnsi="仿宋" w:cs="仿宋" w:hint="eastAsia"/>
          <w:b/>
          <w:sz w:val="24"/>
          <w:szCs w:val="24"/>
        </w:rPr>
        <w:t>1.供应商提出质疑时，应提交质疑函和必要的证明材料</w:t>
      </w:r>
      <w:r>
        <w:rPr>
          <w:rFonts w:ascii="仿宋" w:eastAsia="仿宋" w:hAnsi="仿宋" w:cs="仿宋" w:hint="eastAsia"/>
          <w:b/>
          <w:bCs/>
          <w:sz w:val="24"/>
          <w:szCs w:val="24"/>
        </w:rPr>
        <w:t>。</w:t>
      </w:r>
    </w:p>
    <w:p w14:paraId="05A8E313" w14:textId="77777777" w:rsidR="00940088" w:rsidRDefault="0091104A">
      <w:pPr>
        <w:pStyle w:val="a9"/>
        <w:ind w:leftChars="12" w:left="29" w:firstLineChars="147" w:firstLine="354"/>
        <w:contextualSpacing/>
        <w:rPr>
          <w:rFonts w:ascii="仿宋" w:eastAsia="仿宋" w:hAnsi="仿宋" w:cs="仿宋"/>
          <w:b/>
          <w:sz w:val="24"/>
          <w:szCs w:val="24"/>
        </w:rPr>
      </w:pPr>
      <w:r>
        <w:rPr>
          <w:rFonts w:ascii="仿宋" w:eastAsia="仿宋" w:hAnsi="仿宋" w:cs="仿宋" w:hint="eastAsia"/>
          <w:b/>
          <w:sz w:val="24"/>
          <w:szCs w:val="24"/>
        </w:rPr>
        <w:t>2.质疑供应商若委托代理人进行质疑的，</w:t>
      </w:r>
      <w:proofErr w:type="gramStart"/>
      <w:r>
        <w:rPr>
          <w:rFonts w:ascii="仿宋" w:eastAsia="仿宋" w:hAnsi="仿宋" w:cs="仿宋" w:hint="eastAsia"/>
          <w:b/>
          <w:sz w:val="24"/>
          <w:szCs w:val="24"/>
        </w:rPr>
        <w:t>质疑函应按</w:t>
      </w:r>
      <w:proofErr w:type="gramEnd"/>
      <w:r>
        <w:rPr>
          <w:rFonts w:ascii="仿宋" w:eastAsia="仿宋" w:hAnsi="仿宋" w:cs="仿宋" w:hint="eastAsia"/>
          <w:b/>
          <w:sz w:val="24"/>
          <w:szCs w:val="24"/>
        </w:rPr>
        <w:t>要求列明“授权代表”的有关内容，并在附件中提交由质疑供应商签署的授权委托书。授权委托书应载明代理人的姓名或者名称、代理事项、具体权限、期限和相关事项。</w:t>
      </w:r>
    </w:p>
    <w:p w14:paraId="3B1C15BC" w14:textId="77777777" w:rsidR="00940088" w:rsidRDefault="0091104A">
      <w:pPr>
        <w:pStyle w:val="a9"/>
        <w:ind w:leftChars="12" w:left="29" w:firstLineChars="147" w:firstLine="354"/>
        <w:contextualSpacing/>
        <w:rPr>
          <w:rFonts w:ascii="仿宋" w:eastAsia="仿宋" w:hAnsi="仿宋" w:cs="仿宋"/>
          <w:b/>
          <w:sz w:val="24"/>
          <w:szCs w:val="24"/>
        </w:rPr>
      </w:pPr>
      <w:r>
        <w:rPr>
          <w:rFonts w:ascii="仿宋" w:eastAsia="仿宋" w:hAnsi="仿宋" w:cs="仿宋" w:hint="eastAsia"/>
          <w:b/>
          <w:sz w:val="24"/>
          <w:szCs w:val="24"/>
        </w:rPr>
        <w:t>3.质疑函的质疑事项应具体、明确，并有必要的事实依据和法律依据。</w:t>
      </w:r>
    </w:p>
    <w:p w14:paraId="3F7AB23A" w14:textId="77777777" w:rsidR="00940088" w:rsidRDefault="0091104A">
      <w:pPr>
        <w:pStyle w:val="a9"/>
        <w:ind w:leftChars="12" w:left="29" w:firstLineChars="147" w:firstLine="354"/>
        <w:contextualSpacing/>
        <w:rPr>
          <w:rFonts w:ascii="仿宋" w:eastAsia="仿宋" w:hAnsi="仿宋" w:cs="仿宋"/>
          <w:b/>
          <w:sz w:val="24"/>
          <w:szCs w:val="24"/>
        </w:rPr>
      </w:pPr>
      <w:r>
        <w:rPr>
          <w:rFonts w:ascii="仿宋" w:eastAsia="仿宋" w:hAnsi="仿宋" w:cs="仿宋" w:hint="eastAsia"/>
          <w:b/>
          <w:sz w:val="24"/>
          <w:szCs w:val="24"/>
        </w:rPr>
        <w:t>4.质疑函的质疑请求应与质疑事项相关。</w:t>
      </w:r>
    </w:p>
    <w:p w14:paraId="6114283F" w14:textId="77777777" w:rsidR="00940088" w:rsidRDefault="0091104A">
      <w:pPr>
        <w:pStyle w:val="a9"/>
        <w:ind w:leftChars="12" w:left="29" w:firstLineChars="147" w:firstLine="354"/>
        <w:contextualSpacing/>
        <w:rPr>
          <w:rFonts w:ascii="仿宋" w:eastAsia="仿宋" w:hAnsi="仿宋" w:cs="仿宋"/>
          <w:b/>
          <w:sz w:val="24"/>
          <w:szCs w:val="24"/>
        </w:rPr>
      </w:pPr>
      <w:r>
        <w:rPr>
          <w:rFonts w:ascii="仿宋" w:eastAsia="仿宋" w:hAnsi="仿宋" w:cs="仿宋" w:hint="eastAsia"/>
          <w:b/>
          <w:sz w:val="24"/>
          <w:szCs w:val="24"/>
        </w:rPr>
        <w:t>5.质疑供应商为法人或者其他组织的，</w:t>
      </w:r>
      <w:proofErr w:type="gramStart"/>
      <w:r>
        <w:rPr>
          <w:rFonts w:ascii="仿宋" w:eastAsia="仿宋" w:hAnsi="仿宋" w:cs="仿宋" w:hint="eastAsia"/>
          <w:b/>
          <w:sz w:val="24"/>
          <w:szCs w:val="24"/>
        </w:rPr>
        <w:t>质疑函应由</w:t>
      </w:r>
      <w:proofErr w:type="gramEnd"/>
      <w:r>
        <w:rPr>
          <w:rFonts w:ascii="仿宋" w:eastAsia="仿宋" w:hAnsi="仿宋" w:cs="仿宋" w:hint="eastAsia"/>
          <w:b/>
          <w:sz w:val="24"/>
          <w:szCs w:val="24"/>
        </w:rPr>
        <w:t>法定代表人、主要负责人，或者其授权代表签字或者盖章，并加盖公章。</w:t>
      </w:r>
    </w:p>
    <w:p w14:paraId="5D58D62C" w14:textId="77777777" w:rsidR="00940088" w:rsidRDefault="00940088">
      <w:pPr>
        <w:pStyle w:val="a9"/>
        <w:snapToGrid w:val="0"/>
        <w:rPr>
          <w:rFonts w:ascii="仿宋" w:eastAsia="仿宋" w:hAnsi="仿宋" w:cs="仿宋"/>
          <w:b/>
          <w:sz w:val="24"/>
          <w:szCs w:val="24"/>
        </w:rPr>
      </w:pPr>
    </w:p>
    <w:p w14:paraId="341D354B" w14:textId="77777777" w:rsidR="00940088" w:rsidRDefault="0091104A">
      <w:pPr>
        <w:spacing w:line="460" w:lineRule="exact"/>
        <w:jc w:val="center"/>
        <w:rPr>
          <w:rFonts w:ascii="仿宋" w:eastAsia="仿宋" w:hAnsi="仿宋" w:cs="仿宋"/>
        </w:rPr>
      </w:pPr>
      <w:r>
        <w:rPr>
          <w:rFonts w:ascii="仿宋" w:eastAsia="仿宋" w:hAnsi="仿宋" w:cs="仿宋" w:hint="eastAsia"/>
        </w:rPr>
        <w:br w:type="page"/>
      </w:r>
    </w:p>
    <w:p w14:paraId="5F9259E2" w14:textId="77777777" w:rsidR="00940088" w:rsidRDefault="0091104A">
      <w:pPr>
        <w:jc w:val="center"/>
        <w:rPr>
          <w:rFonts w:ascii="仿宋" w:eastAsia="仿宋" w:hAnsi="仿宋" w:cs="仿宋"/>
          <w:b/>
          <w:bCs/>
          <w:sz w:val="32"/>
          <w:szCs w:val="32"/>
        </w:rPr>
      </w:pPr>
      <w:r>
        <w:rPr>
          <w:rFonts w:ascii="仿宋" w:eastAsia="仿宋" w:hAnsi="仿宋" w:cs="仿宋" w:hint="eastAsia"/>
          <w:b/>
          <w:bCs/>
          <w:sz w:val="32"/>
          <w:szCs w:val="32"/>
        </w:rPr>
        <w:lastRenderedPageBreak/>
        <w:t>投诉书（格式）</w:t>
      </w:r>
    </w:p>
    <w:p w14:paraId="0C8F1290" w14:textId="77777777" w:rsidR="00940088" w:rsidRDefault="0091104A">
      <w:pPr>
        <w:pStyle w:val="a9"/>
        <w:snapToGrid w:val="0"/>
        <w:ind w:firstLineChars="200" w:firstLine="482"/>
        <w:rPr>
          <w:rFonts w:ascii="仿宋" w:eastAsia="仿宋" w:hAnsi="仿宋" w:cs="仿宋"/>
          <w:b/>
          <w:bCs/>
          <w:sz w:val="24"/>
          <w:szCs w:val="24"/>
        </w:rPr>
      </w:pPr>
      <w:r>
        <w:rPr>
          <w:rFonts w:ascii="仿宋" w:eastAsia="仿宋" w:hAnsi="仿宋" w:cs="仿宋" w:hint="eastAsia"/>
          <w:b/>
          <w:bCs/>
          <w:sz w:val="24"/>
          <w:szCs w:val="24"/>
        </w:rPr>
        <w:t>一、投诉相关主体基本情况：</w:t>
      </w:r>
    </w:p>
    <w:p w14:paraId="67C7E185" w14:textId="77777777" w:rsidR="00940088" w:rsidRDefault="0091104A">
      <w:pPr>
        <w:pStyle w:val="a9"/>
        <w:snapToGrid w:val="0"/>
        <w:ind w:firstLineChars="200" w:firstLine="480"/>
        <w:rPr>
          <w:rFonts w:ascii="仿宋" w:eastAsia="仿宋" w:hAnsi="仿宋" w:cs="仿宋"/>
          <w:bCs/>
          <w:sz w:val="24"/>
          <w:szCs w:val="24"/>
          <w:u w:val="single"/>
        </w:rPr>
      </w:pPr>
      <w:r>
        <w:rPr>
          <w:rFonts w:ascii="仿宋" w:eastAsia="仿宋" w:hAnsi="仿宋" w:cs="仿宋" w:hint="eastAsia"/>
          <w:bCs/>
          <w:sz w:val="24"/>
          <w:szCs w:val="24"/>
        </w:rPr>
        <w:t>供应商：</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 xml:space="preserve">                 </w:t>
      </w:r>
    </w:p>
    <w:p w14:paraId="7A23A8E5" w14:textId="77777777" w:rsidR="00940088" w:rsidRDefault="0091104A">
      <w:pPr>
        <w:pStyle w:val="a9"/>
        <w:snapToGrid w:val="0"/>
        <w:ind w:firstLineChars="200" w:firstLine="480"/>
        <w:rPr>
          <w:rFonts w:ascii="仿宋" w:eastAsia="仿宋" w:hAnsi="仿宋" w:cs="仿宋"/>
          <w:bCs/>
          <w:sz w:val="24"/>
          <w:szCs w:val="24"/>
        </w:rPr>
      </w:pPr>
      <w:r>
        <w:rPr>
          <w:rFonts w:ascii="仿宋" w:eastAsia="仿宋" w:hAnsi="仿宋" w:cs="仿宋" w:hint="eastAsia"/>
          <w:bCs/>
          <w:sz w:val="24"/>
          <w:szCs w:val="24"/>
        </w:rPr>
        <w:t>地址：</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邮编：</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 xml:space="preserve">                 </w:t>
      </w:r>
    </w:p>
    <w:p w14:paraId="45134384" w14:textId="77777777" w:rsidR="00940088" w:rsidRDefault="0091104A">
      <w:pPr>
        <w:pStyle w:val="a9"/>
        <w:snapToGrid w:val="0"/>
        <w:ind w:firstLineChars="200" w:firstLine="480"/>
        <w:rPr>
          <w:rFonts w:ascii="仿宋" w:eastAsia="仿宋" w:hAnsi="仿宋" w:cs="仿宋"/>
          <w:bCs/>
          <w:sz w:val="24"/>
          <w:szCs w:val="24"/>
          <w:u w:val="single"/>
        </w:rPr>
      </w:pPr>
      <w:r>
        <w:rPr>
          <w:rFonts w:ascii="仿宋" w:eastAsia="仿宋" w:hAnsi="仿宋" w:cs="仿宋" w:hint="eastAsia"/>
          <w:bCs/>
          <w:sz w:val="24"/>
          <w:szCs w:val="24"/>
        </w:rPr>
        <w:t>法定代表人/主要负责人：</w:t>
      </w:r>
      <w:r>
        <w:rPr>
          <w:rFonts w:ascii="仿宋" w:eastAsia="仿宋" w:hAnsi="仿宋" w:cs="仿宋" w:hint="eastAsia"/>
          <w:bCs/>
          <w:sz w:val="24"/>
          <w:szCs w:val="24"/>
          <w:u w:val="single"/>
        </w:rPr>
        <w:t xml:space="preserve">                                                         </w:t>
      </w:r>
    </w:p>
    <w:p w14:paraId="0F11EF34" w14:textId="77777777" w:rsidR="00940088" w:rsidRDefault="0091104A">
      <w:pPr>
        <w:pStyle w:val="a9"/>
        <w:snapToGrid w:val="0"/>
        <w:ind w:firstLineChars="200" w:firstLine="480"/>
        <w:rPr>
          <w:rFonts w:ascii="仿宋" w:eastAsia="仿宋" w:hAnsi="仿宋" w:cs="仿宋"/>
          <w:bCs/>
          <w:sz w:val="24"/>
          <w:szCs w:val="24"/>
        </w:rPr>
      </w:pPr>
      <w:r>
        <w:rPr>
          <w:rFonts w:ascii="仿宋" w:eastAsia="仿宋" w:hAnsi="仿宋" w:cs="仿宋" w:hint="eastAsia"/>
          <w:bCs/>
          <w:sz w:val="24"/>
          <w:szCs w:val="24"/>
        </w:rPr>
        <w:t>联系电话：</w:t>
      </w:r>
      <w:r>
        <w:rPr>
          <w:rFonts w:ascii="仿宋" w:eastAsia="仿宋" w:hAnsi="仿宋" w:cs="仿宋" w:hint="eastAsia"/>
          <w:bCs/>
          <w:sz w:val="24"/>
          <w:szCs w:val="24"/>
          <w:u w:val="single"/>
        </w:rPr>
        <w:t xml:space="preserve">                                         </w:t>
      </w:r>
    </w:p>
    <w:p w14:paraId="3E1265F9" w14:textId="77777777" w:rsidR="00940088" w:rsidRDefault="0091104A">
      <w:pPr>
        <w:pStyle w:val="a9"/>
        <w:snapToGrid w:val="0"/>
        <w:ind w:firstLineChars="200" w:firstLine="480"/>
        <w:rPr>
          <w:rFonts w:ascii="仿宋" w:eastAsia="仿宋" w:hAnsi="仿宋" w:cs="仿宋"/>
          <w:bCs/>
          <w:sz w:val="24"/>
          <w:szCs w:val="24"/>
          <w:u w:val="single"/>
        </w:rPr>
      </w:pPr>
      <w:r>
        <w:rPr>
          <w:rFonts w:ascii="仿宋" w:eastAsia="仿宋" w:hAnsi="仿宋" w:cs="仿宋" w:hint="eastAsia"/>
          <w:bCs/>
          <w:sz w:val="24"/>
          <w:szCs w:val="24"/>
        </w:rPr>
        <w:t>授权代表：</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联系电话：</w:t>
      </w:r>
      <w:r>
        <w:rPr>
          <w:rFonts w:ascii="仿宋" w:eastAsia="仿宋" w:hAnsi="仿宋" w:cs="仿宋" w:hint="eastAsia"/>
          <w:bCs/>
          <w:sz w:val="24"/>
          <w:szCs w:val="24"/>
          <w:u w:val="single"/>
        </w:rPr>
        <w:t xml:space="preserve">                   </w:t>
      </w:r>
    </w:p>
    <w:p w14:paraId="62DED141" w14:textId="77777777" w:rsidR="00940088" w:rsidRDefault="0091104A">
      <w:pPr>
        <w:pStyle w:val="a9"/>
        <w:snapToGrid w:val="0"/>
        <w:ind w:firstLineChars="200" w:firstLine="480"/>
        <w:rPr>
          <w:rFonts w:ascii="仿宋" w:eastAsia="仿宋" w:hAnsi="仿宋" w:cs="仿宋"/>
          <w:bCs/>
          <w:sz w:val="24"/>
          <w:szCs w:val="24"/>
          <w:u w:val="single"/>
        </w:rPr>
      </w:pPr>
      <w:r>
        <w:rPr>
          <w:rFonts w:ascii="仿宋" w:eastAsia="仿宋" w:hAnsi="仿宋" w:cs="仿宋" w:hint="eastAsia"/>
          <w:bCs/>
          <w:sz w:val="24"/>
          <w:szCs w:val="24"/>
        </w:rPr>
        <w:t>地址：</w:t>
      </w:r>
      <w:r>
        <w:rPr>
          <w:rFonts w:ascii="仿宋" w:eastAsia="仿宋" w:hAnsi="仿宋" w:cs="仿宋" w:hint="eastAsia"/>
          <w:bCs/>
          <w:sz w:val="24"/>
          <w:szCs w:val="24"/>
          <w:u w:val="single"/>
        </w:rPr>
        <w:t xml:space="preserve">                                                            </w:t>
      </w:r>
    </w:p>
    <w:p w14:paraId="190E959D" w14:textId="77777777" w:rsidR="00940088" w:rsidRDefault="0091104A">
      <w:pPr>
        <w:pStyle w:val="a9"/>
        <w:snapToGrid w:val="0"/>
        <w:ind w:firstLineChars="200" w:firstLine="480"/>
        <w:rPr>
          <w:rFonts w:ascii="仿宋" w:eastAsia="仿宋" w:hAnsi="仿宋" w:cs="仿宋"/>
          <w:bCs/>
          <w:sz w:val="24"/>
          <w:szCs w:val="24"/>
        </w:rPr>
      </w:pPr>
      <w:r>
        <w:rPr>
          <w:rFonts w:ascii="仿宋" w:eastAsia="仿宋" w:hAnsi="仿宋" w:cs="仿宋" w:hint="eastAsia"/>
          <w:bCs/>
          <w:sz w:val="24"/>
          <w:szCs w:val="24"/>
        </w:rPr>
        <w:t>邮编：</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 xml:space="preserve">   </w:t>
      </w:r>
    </w:p>
    <w:p w14:paraId="5F8E6A32" w14:textId="77777777" w:rsidR="00940088" w:rsidRDefault="0091104A">
      <w:pPr>
        <w:pStyle w:val="a9"/>
        <w:snapToGrid w:val="0"/>
        <w:ind w:firstLineChars="200" w:firstLine="480"/>
        <w:rPr>
          <w:rFonts w:ascii="仿宋" w:eastAsia="仿宋" w:hAnsi="仿宋" w:cs="仿宋"/>
          <w:bCs/>
          <w:sz w:val="24"/>
          <w:szCs w:val="24"/>
        </w:rPr>
      </w:pPr>
      <w:r>
        <w:rPr>
          <w:rFonts w:ascii="仿宋" w:eastAsia="仿宋" w:hAnsi="仿宋" w:cs="仿宋" w:hint="eastAsia"/>
          <w:bCs/>
          <w:sz w:val="24"/>
          <w:szCs w:val="24"/>
        </w:rPr>
        <w:t>被投诉人1：</w:t>
      </w:r>
    </w:p>
    <w:p w14:paraId="758CE8E9" w14:textId="77777777" w:rsidR="00940088" w:rsidRDefault="0091104A">
      <w:pPr>
        <w:pStyle w:val="a9"/>
        <w:snapToGrid w:val="0"/>
        <w:ind w:firstLineChars="200" w:firstLine="480"/>
        <w:rPr>
          <w:rFonts w:ascii="仿宋" w:eastAsia="仿宋" w:hAnsi="仿宋" w:cs="仿宋"/>
          <w:bCs/>
          <w:sz w:val="24"/>
          <w:szCs w:val="24"/>
          <w:u w:val="single"/>
        </w:rPr>
      </w:pPr>
      <w:r>
        <w:rPr>
          <w:rFonts w:ascii="仿宋" w:eastAsia="仿宋" w:hAnsi="仿宋" w:cs="仿宋" w:hint="eastAsia"/>
          <w:bCs/>
          <w:sz w:val="24"/>
          <w:szCs w:val="24"/>
        </w:rPr>
        <w:t>地址：</w:t>
      </w:r>
      <w:r>
        <w:rPr>
          <w:rFonts w:ascii="仿宋" w:eastAsia="仿宋" w:hAnsi="仿宋" w:cs="仿宋" w:hint="eastAsia"/>
          <w:bCs/>
          <w:sz w:val="24"/>
          <w:szCs w:val="24"/>
          <w:u w:val="single"/>
        </w:rPr>
        <w:t xml:space="preserve">                                                            </w:t>
      </w:r>
    </w:p>
    <w:p w14:paraId="39D0304D" w14:textId="77777777" w:rsidR="00940088" w:rsidRDefault="0091104A">
      <w:pPr>
        <w:pStyle w:val="a9"/>
        <w:snapToGrid w:val="0"/>
        <w:ind w:firstLineChars="200" w:firstLine="480"/>
        <w:rPr>
          <w:rFonts w:ascii="仿宋" w:eastAsia="仿宋" w:hAnsi="仿宋" w:cs="仿宋"/>
          <w:bCs/>
          <w:sz w:val="24"/>
          <w:szCs w:val="24"/>
        </w:rPr>
      </w:pPr>
      <w:r>
        <w:rPr>
          <w:rFonts w:ascii="仿宋" w:eastAsia="仿宋" w:hAnsi="仿宋" w:cs="仿宋" w:hint="eastAsia"/>
          <w:bCs/>
          <w:sz w:val="24"/>
          <w:szCs w:val="24"/>
        </w:rPr>
        <w:t>邮编：</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 xml:space="preserve">  </w:t>
      </w:r>
    </w:p>
    <w:p w14:paraId="02D9C4FB" w14:textId="77777777" w:rsidR="00940088" w:rsidRDefault="0091104A">
      <w:pPr>
        <w:pStyle w:val="a9"/>
        <w:snapToGrid w:val="0"/>
        <w:ind w:firstLineChars="200" w:firstLine="480"/>
        <w:rPr>
          <w:rFonts w:ascii="仿宋" w:eastAsia="仿宋" w:hAnsi="仿宋" w:cs="仿宋"/>
          <w:bCs/>
          <w:sz w:val="24"/>
          <w:szCs w:val="24"/>
          <w:u w:val="single"/>
        </w:rPr>
      </w:pPr>
      <w:r>
        <w:rPr>
          <w:rFonts w:ascii="仿宋" w:eastAsia="仿宋" w:hAnsi="仿宋" w:cs="仿宋" w:hint="eastAsia"/>
          <w:bCs/>
          <w:sz w:val="24"/>
          <w:szCs w:val="24"/>
        </w:rPr>
        <w:t>联系人：</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联系电话：</w:t>
      </w:r>
      <w:r>
        <w:rPr>
          <w:rFonts w:ascii="仿宋" w:eastAsia="仿宋" w:hAnsi="仿宋" w:cs="仿宋" w:hint="eastAsia"/>
          <w:bCs/>
          <w:sz w:val="24"/>
          <w:szCs w:val="24"/>
          <w:u w:val="single"/>
        </w:rPr>
        <w:t xml:space="preserve">                </w:t>
      </w:r>
    </w:p>
    <w:p w14:paraId="77667DD6" w14:textId="77777777" w:rsidR="00940088" w:rsidRDefault="0091104A">
      <w:pPr>
        <w:pStyle w:val="a9"/>
        <w:snapToGrid w:val="0"/>
        <w:ind w:firstLineChars="200" w:firstLine="480"/>
        <w:rPr>
          <w:rFonts w:ascii="仿宋" w:eastAsia="仿宋" w:hAnsi="仿宋" w:cs="仿宋"/>
          <w:bCs/>
          <w:sz w:val="24"/>
          <w:szCs w:val="24"/>
        </w:rPr>
      </w:pPr>
      <w:r>
        <w:rPr>
          <w:rFonts w:ascii="仿宋" w:eastAsia="仿宋" w:hAnsi="仿宋" w:cs="仿宋" w:hint="eastAsia"/>
          <w:bCs/>
          <w:sz w:val="24"/>
          <w:szCs w:val="24"/>
        </w:rPr>
        <w:t>被投诉人2：</w:t>
      </w:r>
    </w:p>
    <w:p w14:paraId="31F684D7" w14:textId="77777777" w:rsidR="00940088" w:rsidRDefault="0091104A">
      <w:pPr>
        <w:pStyle w:val="a9"/>
        <w:snapToGrid w:val="0"/>
        <w:ind w:firstLineChars="200" w:firstLine="480"/>
        <w:rPr>
          <w:rFonts w:ascii="仿宋" w:eastAsia="仿宋" w:hAnsi="仿宋" w:cs="仿宋"/>
          <w:bCs/>
          <w:sz w:val="24"/>
          <w:szCs w:val="24"/>
        </w:rPr>
      </w:pPr>
      <w:r>
        <w:rPr>
          <w:rFonts w:ascii="仿宋" w:eastAsia="仿宋" w:hAnsi="仿宋" w:cs="仿宋" w:hint="eastAsia"/>
          <w:bCs/>
          <w:sz w:val="24"/>
          <w:szCs w:val="24"/>
        </w:rPr>
        <w:t>……</w:t>
      </w:r>
    </w:p>
    <w:p w14:paraId="5952ED84" w14:textId="77777777" w:rsidR="00940088" w:rsidRDefault="0091104A">
      <w:pPr>
        <w:pStyle w:val="a9"/>
        <w:snapToGrid w:val="0"/>
        <w:ind w:firstLineChars="200" w:firstLine="480"/>
        <w:rPr>
          <w:rFonts w:ascii="仿宋" w:eastAsia="仿宋" w:hAnsi="仿宋" w:cs="仿宋"/>
          <w:bCs/>
          <w:sz w:val="24"/>
          <w:szCs w:val="24"/>
          <w:u w:val="single"/>
        </w:rPr>
      </w:pPr>
      <w:r>
        <w:rPr>
          <w:rFonts w:ascii="仿宋" w:eastAsia="仿宋" w:hAnsi="仿宋" w:cs="仿宋" w:hint="eastAsia"/>
          <w:bCs/>
          <w:sz w:val="24"/>
          <w:szCs w:val="24"/>
        </w:rPr>
        <w:t>相关供应商：</w:t>
      </w:r>
      <w:r>
        <w:rPr>
          <w:rFonts w:ascii="仿宋" w:eastAsia="仿宋" w:hAnsi="仿宋" w:cs="仿宋" w:hint="eastAsia"/>
          <w:bCs/>
          <w:sz w:val="24"/>
          <w:szCs w:val="24"/>
          <w:u w:val="single"/>
        </w:rPr>
        <w:t xml:space="preserve">                                                                       </w:t>
      </w:r>
    </w:p>
    <w:p w14:paraId="5D6ED0BF" w14:textId="77777777" w:rsidR="00940088" w:rsidRDefault="0091104A">
      <w:pPr>
        <w:pStyle w:val="a9"/>
        <w:snapToGrid w:val="0"/>
        <w:ind w:firstLineChars="200" w:firstLine="480"/>
        <w:rPr>
          <w:rFonts w:ascii="仿宋" w:eastAsia="仿宋" w:hAnsi="仿宋" w:cs="仿宋"/>
          <w:bCs/>
          <w:sz w:val="24"/>
          <w:szCs w:val="24"/>
          <w:u w:val="single"/>
        </w:rPr>
      </w:pPr>
      <w:r>
        <w:rPr>
          <w:rFonts w:ascii="仿宋" w:eastAsia="仿宋" w:hAnsi="仿宋" w:cs="仿宋" w:hint="eastAsia"/>
          <w:bCs/>
          <w:sz w:val="24"/>
          <w:szCs w:val="24"/>
        </w:rPr>
        <w:t>地址：</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邮编：</w:t>
      </w:r>
      <w:r>
        <w:rPr>
          <w:rFonts w:ascii="仿宋" w:eastAsia="仿宋" w:hAnsi="仿宋" w:cs="仿宋" w:hint="eastAsia"/>
          <w:bCs/>
          <w:sz w:val="24"/>
          <w:szCs w:val="24"/>
          <w:u w:val="single"/>
        </w:rPr>
        <w:t xml:space="preserve">                         </w:t>
      </w:r>
    </w:p>
    <w:p w14:paraId="7F4B0986" w14:textId="77777777" w:rsidR="00940088" w:rsidRDefault="0091104A">
      <w:pPr>
        <w:pStyle w:val="a9"/>
        <w:snapToGrid w:val="0"/>
        <w:ind w:firstLineChars="200" w:firstLine="480"/>
        <w:rPr>
          <w:rFonts w:ascii="仿宋" w:eastAsia="仿宋" w:hAnsi="仿宋" w:cs="仿宋"/>
          <w:bCs/>
          <w:sz w:val="24"/>
          <w:szCs w:val="24"/>
        </w:rPr>
      </w:pPr>
      <w:r>
        <w:rPr>
          <w:rFonts w:ascii="仿宋" w:eastAsia="仿宋" w:hAnsi="仿宋" w:cs="仿宋" w:hint="eastAsia"/>
          <w:bCs/>
          <w:sz w:val="24"/>
          <w:szCs w:val="24"/>
        </w:rPr>
        <w:t>联系人：</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联系电话：</w:t>
      </w:r>
      <w:r>
        <w:rPr>
          <w:rFonts w:ascii="仿宋" w:eastAsia="仿宋" w:hAnsi="仿宋" w:cs="仿宋" w:hint="eastAsia"/>
          <w:bCs/>
          <w:sz w:val="24"/>
          <w:szCs w:val="24"/>
          <w:u w:val="single"/>
        </w:rPr>
        <w:t xml:space="preserve">                     </w:t>
      </w:r>
      <w:r>
        <w:rPr>
          <w:rFonts w:ascii="仿宋" w:eastAsia="仿宋" w:hAnsi="仿宋" w:cs="仿宋" w:hint="eastAsia"/>
          <w:bCs/>
          <w:sz w:val="24"/>
          <w:szCs w:val="24"/>
        </w:rPr>
        <w:t xml:space="preserve">                </w:t>
      </w:r>
    </w:p>
    <w:p w14:paraId="7CB94739" w14:textId="77777777" w:rsidR="00940088" w:rsidRDefault="0091104A">
      <w:pPr>
        <w:pStyle w:val="a9"/>
        <w:snapToGrid w:val="0"/>
        <w:ind w:firstLineChars="200" w:firstLine="482"/>
        <w:rPr>
          <w:rFonts w:ascii="仿宋" w:eastAsia="仿宋" w:hAnsi="仿宋" w:cs="仿宋"/>
          <w:b/>
          <w:bCs/>
          <w:sz w:val="24"/>
          <w:szCs w:val="24"/>
        </w:rPr>
      </w:pPr>
      <w:r>
        <w:rPr>
          <w:rFonts w:ascii="仿宋" w:eastAsia="仿宋" w:hAnsi="仿宋" w:cs="仿宋" w:hint="eastAsia"/>
          <w:b/>
          <w:bCs/>
          <w:sz w:val="24"/>
          <w:szCs w:val="24"/>
        </w:rPr>
        <w:t>二、投诉项目基本情况：</w:t>
      </w:r>
    </w:p>
    <w:p w14:paraId="6AEE4520" w14:textId="77777777" w:rsidR="00940088" w:rsidRDefault="0091104A">
      <w:pPr>
        <w:pStyle w:val="a9"/>
        <w:ind w:leftChars="12" w:left="29" w:firstLineChars="197" w:firstLine="473"/>
        <w:rPr>
          <w:rFonts w:ascii="仿宋" w:eastAsia="仿宋" w:hAnsi="仿宋" w:cs="仿宋"/>
          <w:sz w:val="24"/>
          <w:szCs w:val="24"/>
        </w:rPr>
      </w:pPr>
      <w:r>
        <w:rPr>
          <w:rFonts w:ascii="仿宋" w:eastAsia="仿宋" w:hAnsi="仿宋" w:cs="仿宋" w:hint="eastAsia"/>
          <w:bCs/>
          <w:sz w:val="24"/>
          <w:szCs w:val="24"/>
        </w:rPr>
        <w:t>采购</w:t>
      </w:r>
      <w:r>
        <w:rPr>
          <w:rFonts w:ascii="仿宋" w:eastAsia="仿宋" w:hAnsi="仿宋" w:cs="仿宋" w:hint="eastAsia"/>
          <w:sz w:val="24"/>
          <w:szCs w:val="24"/>
        </w:rPr>
        <w:t>项目的名称：</w:t>
      </w:r>
      <w:r>
        <w:rPr>
          <w:rFonts w:ascii="仿宋" w:eastAsia="仿宋" w:hAnsi="仿宋" w:cs="仿宋" w:hint="eastAsia"/>
          <w:bCs/>
          <w:sz w:val="24"/>
          <w:szCs w:val="24"/>
          <w:u w:val="single"/>
        </w:rPr>
        <w:t xml:space="preserve">  </w:t>
      </w:r>
      <w:bookmarkStart w:id="300" w:name="PO_3000001868_PM002_17"/>
      <w:r>
        <w:rPr>
          <w:rFonts w:ascii="仿宋" w:eastAsia="仿宋" w:hAnsi="仿宋" w:cs="仿宋" w:hint="eastAsia"/>
          <w:bCs/>
          <w:sz w:val="24"/>
          <w:szCs w:val="24"/>
          <w:u w:val="single"/>
        </w:rPr>
        <w:t>[项目名称]</w:t>
      </w:r>
      <w:bookmarkEnd w:id="300"/>
      <w:r>
        <w:rPr>
          <w:rFonts w:ascii="仿宋" w:eastAsia="仿宋" w:hAnsi="仿宋" w:cs="仿宋" w:hint="eastAsia"/>
          <w:bCs/>
          <w:sz w:val="24"/>
          <w:szCs w:val="24"/>
          <w:u w:val="single"/>
        </w:rPr>
        <w:t xml:space="preserve">    </w:t>
      </w:r>
    </w:p>
    <w:p w14:paraId="51DEBA5C" w14:textId="77777777" w:rsidR="00940088" w:rsidRDefault="0091104A">
      <w:pPr>
        <w:pStyle w:val="a9"/>
        <w:ind w:leftChars="12" w:left="29" w:firstLineChars="197" w:firstLine="473"/>
        <w:rPr>
          <w:rFonts w:ascii="仿宋" w:eastAsia="仿宋" w:hAnsi="仿宋" w:cs="仿宋"/>
          <w:sz w:val="24"/>
          <w:szCs w:val="24"/>
        </w:rPr>
      </w:pPr>
      <w:r>
        <w:rPr>
          <w:rFonts w:ascii="仿宋" w:eastAsia="仿宋" w:hAnsi="仿宋" w:cs="仿宋" w:hint="eastAsia"/>
          <w:bCs/>
          <w:sz w:val="24"/>
          <w:szCs w:val="24"/>
        </w:rPr>
        <w:t>采购</w:t>
      </w:r>
      <w:r>
        <w:rPr>
          <w:rFonts w:ascii="仿宋" w:eastAsia="仿宋" w:hAnsi="仿宋" w:cs="仿宋" w:hint="eastAsia"/>
          <w:sz w:val="24"/>
          <w:szCs w:val="24"/>
        </w:rPr>
        <w:t>项目的编号：</w:t>
      </w:r>
      <w:r>
        <w:rPr>
          <w:rFonts w:ascii="仿宋" w:eastAsia="仿宋" w:hAnsi="仿宋" w:cs="仿宋" w:hint="eastAsia"/>
          <w:bCs/>
          <w:sz w:val="24"/>
          <w:szCs w:val="24"/>
          <w:u w:val="single"/>
        </w:rPr>
        <w:t xml:space="preserve">  </w:t>
      </w:r>
      <w:bookmarkStart w:id="301" w:name="PO_3000001868_PM001_14"/>
      <w:r>
        <w:rPr>
          <w:rFonts w:ascii="仿宋" w:eastAsia="仿宋" w:hAnsi="仿宋" w:cs="仿宋" w:hint="eastAsia"/>
          <w:bCs/>
          <w:sz w:val="24"/>
          <w:szCs w:val="24"/>
          <w:u w:val="single"/>
        </w:rPr>
        <w:t>[项目编号]</w:t>
      </w:r>
      <w:bookmarkEnd w:id="301"/>
      <w:r>
        <w:rPr>
          <w:rFonts w:ascii="仿宋" w:eastAsia="仿宋" w:hAnsi="仿宋" w:cs="仿宋" w:hint="eastAsia"/>
          <w:bCs/>
          <w:sz w:val="24"/>
          <w:szCs w:val="24"/>
          <w:u w:val="single"/>
        </w:rPr>
        <w:t xml:space="preserve">    </w:t>
      </w:r>
    </w:p>
    <w:p w14:paraId="68A03E40" w14:textId="77777777" w:rsidR="00940088" w:rsidRDefault="0091104A">
      <w:pPr>
        <w:pStyle w:val="a9"/>
        <w:ind w:leftChars="12" w:left="29" w:firstLineChars="197" w:firstLine="473"/>
        <w:rPr>
          <w:rFonts w:ascii="仿宋" w:eastAsia="仿宋" w:hAnsi="仿宋" w:cs="仿宋"/>
          <w:bCs/>
          <w:sz w:val="24"/>
          <w:szCs w:val="24"/>
          <w:u w:val="single"/>
        </w:rPr>
      </w:pPr>
      <w:r>
        <w:rPr>
          <w:rFonts w:ascii="仿宋" w:eastAsia="仿宋" w:hAnsi="仿宋" w:cs="仿宋" w:hint="eastAsia"/>
          <w:sz w:val="24"/>
          <w:szCs w:val="24"/>
        </w:rPr>
        <w:t>采购人名称：</w:t>
      </w:r>
      <w:r>
        <w:rPr>
          <w:rFonts w:ascii="仿宋" w:eastAsia="仿宋" w:hAnsi="仿宋" w:cs="仿宋" w:hint="eastAsia"/>
          <w:bCs/>
          <w:sz w:val="24"/>
          <w:szCs w:val="24"/>
          <w:u w:val="single"/>
        </w:rPr>
        <w:t xml:space="preserve"> </w:t>
      </w:r>
      <w:bookmarkStart w:id="302" w:name="PO_3000001868_PM026_8"/>
      <w:r>
        <w:rPr>
          <w:rFonts w:ascii="仿宋" w:eastAsia="仿宋" w:hAnsi="仿宋" w:cs="仿宋" w:hint="eastAsia"/>
          <w:bCs/>
          <w:sz w:val="24"/>
          <w:szCs w:val="24"/>
          <w:u w:val="single"/>
        </w:rPr>
        <w:t>[采购人]</w:t>
      </w:r>
      <w:bookmarkEnd w:id="302"/>
      <w:r>
        <w:rPr>
          <w:rFonts w:ascii="仿宋" w:eastAsia="仿宋" w:hAnsi="仿宋" w:cs="仿宋" w:hint="eastAsia"/>
          <w:bCs/>
          <w:sz w:val="24"/>
          <w:szCs w:val="24"/>
          <w:u w:val="single"/>
        </w:rPr>
        <w:t xml:space="preserve">                </w:t>
      </w:r>
    </w:p>
    <w:p w14:paraId="66810D7E" w14:textId="77777777" w:rsidR="00940088" w:rsidRDefault="0091104A">
      <w:pPr>
        <w:pStyle w:val="a9"/>
        <w:ind w:leftChars="12" w:left="29" w:firstLineChars="197" w:firstLine="473"/>
        <w:rPr>
          <w:rFonts w:ascii="仿宋" w:eastAsia="仿宋" w:hAnsi="仿宋" w:cs="仿宋"/>
          <w:bCs/>
          <w:sz w:val="24"/>
          <w:szCs w:val="24"/>
          <w:u w:val="single"/>
        </w:rPr>
      </w:pPr>
      <w:r>
        <w:rPr>
          <w:rFonts w:ascii="仿宋" w:eastAsia="仿宋" w:hAnsi="仿宋" w:cs="仿宋" w:hint="eastAsia"/>
          <w:sz w:val="24"/>
          <w:szCs w:val="24"/>
        </w:rPr>
        <w:t>代理机构名称：</w:t>
      </w:r>
      <w:r>
        <w:rPr>
          <w:rFonts w:ascii="仿宋" w:eastAsia="仿宋" w:hAnsi="仿宋" w:cs="仿宋" w:hint="eastAsia"/>
          <w:bCs/>
          <w:sz w:val="24"/>
          <w:szCs w:val="24"/>
          <w:u w:val="single"/>
        </w:rPr>
        <w:t xml:space="preserve"> </w:t>
      </w:r>
      <w:bookmarkStart w:id="303" w:name="PO_3000001868_PM031_5"/>
      <w:r>
        <w:rPr>
          <w:rFonts w:ascii="仿宋" w:eastAsia="仿宋" w:hAnsi="仿宋" w:cs="仿宋" w:hint="eastAsia"/>
          <w:bCs/>
          <w:sz w:val="24"/>
          <w:szCs w:val="24"/>
          <w:u w:val="single"/>
        </w:rPr>
        <w:t>[采购组织机构]</w:t>
      </w:r>
      <w:bookmarkEnd w:id="303"/>
      <w:r>
        <w:rPr>
          <w:rFonts w:ascii="仿宋" w:eastAsia="仿宋" w:hAnsi="仿宋" w:cs="仿宋" w:hint="eastAsia"/>
          <w:bCs/>
          <w:sz w:val="24"/>
          <w:szCs w:val="24"/>
          <w:u w:val="single"/>
        </w:rPr>
        <w:t xml:space="preserve">                </w:t>
      </w:r>
    </w:p>
    <w:p w14:paraId="7FEF785B" w14:textId="77777777" w:rsidR="00940088" w:rsidRDefault="0091104A">
      <w:pPr>
        <w:pStyle w:val="a9"/>
        <w:ind w:leftChars="12" w:left="29" w:firstLineChars="197" w:firstLine="473"/>
        <w:rPr>
          <w:rFonts w:ascii="仿宋" w:eastAsia="仿宋" w:hAnsi="仿宋" w:cs="仿宋"/>
          <w:bCs/>
          <w:sz w:val="24"/>
          <w:szCs w:val="24"/>
          <w:u w:val="single"/>
        </w:rPr>
      </w:pPr>
      <w:r>
        <w:rPr>
          <w:rFonts w:ascii="仿宋" w:eastAsia="仿宋" w:hAnsi="仿宋" w:cs="仿宋" w:hint="eastAsia"/>
          <w:bCs/>
          <w:sz w:val="24"/>
          <w:szCs w:val="24"/>
        </w:rPr>
        <w:t>招标文件公告：</w:t>
      </w:r>
      <w:r>
        <w:rPr>
          <w:rFonts w:ascii="仿宋" w:eastAsia="仿宋" w:hAnsi="仿宋" w:cs="仿宋" w:hint="eastAsia"/>
          <w:bCs/>
          <w:sz w:val="24"/>
          <w:szCs w:val="24"/>
          <w:u w:val="single"/>
        </w:rPr>
        <w:t>是/否</w:t>
      </w:r>
      <w:r>
        <w:rPr>
          <w:rFonts w:ascii="仿宋" w:eastAsia="仿宋" w:hAnsi="仿宋" w:cs="仿宋" w:hint="eastAsia"/>
          <w:bCs/>
          <w:sz w:val="24"/>
          <w:szCs w:val="24"/>
        </w:rPr>
        <w:t>公告期限：</w:t>
      </w:r>
      <w:r>
        <w:rPr>
          <w:rFonts w:ascii="仿宋" w:eastAsia="仿宋" w:hAnsi="仿宋" w:cs="仿宋" w:hint="eastAsia"/>
          <w:bCs/>
          <w:sz w:val="24"/>
          <w:szCs w:val="24"/>
          <w:u w:val="single"/>
        </w:rPr>
        <w:t xml:space="preserve">                                                       </w:t>
      </w:r>
    </w:p>
    <w:p w14:paraId="20E9363E" w14:textId="77777777" w:rsidR="00940088" w:rsidRDefault="0091104A">
      <w:pPr>
        <w:pStyle w:val="a9"/>
        <w:ind w:leftChars="12" w:left="29" w:firstLineChars="197" w:firstLine="473"/>
        <w:rPr>
          <w:rFonts w:ascii="仿宋" w:eastAsia="仿宋" w:hAnsi="仿宋" w:cs="仿宋"/>
          <w:b/>
          <w:sz w:val="24"/>
          <w:szCs w:val="24"/>
        </w:rPr>
      </w:pPr>
      <w:r>
        <w:rPr>
          <w:rFonts w:ascii="仿宋" w:eastAsia="仿宋" w:hAnsi="仿宋" w:cs="仿宋" w:hint="eastAsia"/>
          <w:bCs/>
          <w:sz w:val="24"/>
          <w:szCs w:val="24"/>
        </w:rPr>
        <w:t>采购结果公告：</w:t>
      </w:r>
      <w:r>
        <w:rPr>
          <w:rFonts w:ascii="仿宋" w:eastAsia="仿宋" w:hAnsi="仿宋" w:cs="仿宋" w:hint="eastAsia"/>
          <w:bCs/>
          <w:sz w:val="24"/>
          <w:szCs w:val="24"/>
          <w:u w:val="single"/>
        </w:rPr>
        <w:t>是/否</w:t>
      </w:r>
      <w:r>
        <w:rPr>
          <w:rFonts w:ascii="仿宋" w:eastAsia="仿宋" w:hAnsi="仿宋" w:cs="仿宋" w:hint="eastAsia"/>
          <w:bCs/>
          <w:sz w:val="24"/>
          <w:szCs w:val="24"/>
        </w:rPr>
        <w:t>公告期限：</w:t>
      </w:r>
      <w:r>
        <w:rPr>
          <w:rFonts w:ascii="仿宋" w:eastAsia="仿宋" w:hAnsi="仿宋" w:cs="仿宋" w:hint="eastAsia"/>
          <w:bCs/>
          <w:sz w:val="24"/>
          <w:szCs w:val="24"/>
          <w:u w:val="single"/>
        </w:rPr>
        <w:t xml:space="preserve">                                                       </w:t>
      </w:r>
    </w:p>
    <w:p w14:paraId="2DD2B3AE" w14:textId="77777777" w:rsidR="00940088" w:rsidRDefault="0091104A">
      <w:pPr>
        <w:pStyle w:val="a9"/>
        <w:ind w:leftChars="12" w:left="29" w:firstLineChars="196" w:firstLine="472"/>
        <w:rPr>
          <w:rFonts w:ascii="仿宋" w:eastAsia="仿宋" w:hAnsi="仿宋" w:cs="仿宋"/>
          <w:b/>
          <w:sz w:val="24"/>
          <w:szCs w:val="24"/>
        </w:rPr>
      </w:pPr>
      <w:r>
        <w:rPr>
          <w:rFonts w:ascii="仿宋" w:eastAsia="仿宋" w:hAnsi="仿宋" w:cs="仿宋" w:hint="eastAsia"/>
          <w:b/>
          <w:sz w:val="24"/>
          <w:szCs w:val="24"/>
        </w:rPr>
        <w:t>三、质疑基本情况</w:t>
      </w:r>
    </w:p>
    <w:p w14:paraId="0743D4CF" w14:textId="77777777" w:rsidR="00940088" w:rsidRDefault="0091104A">
      <w:pPr>
        <w:pStyle w:val="a9"/>
        <w:ind w:firstLineChars="200" w:firstLine="480"/>
        <w:rPr>
          <w:rFonts w:ascii="仿宋" w:eastAsia="仿宋" w:hAnsi="仿宋" w:cs="仿宋"/>
          <w:sz w:val="24"/>
          <w:szCs w:val="24"/>
        </w:rPr>
      </w:pPr>
      <w:r>
        <w:rPr>
          <w:rFonts w:ascii="仿宋" w:eastAsia="仿宋" w:hAnsi="仿宋" w:cs="仿宋" w:hint="eastAsia"/>
          <w:sz w:val="24"/>
          <w:szCs w:val="24"/>
        </w:rPr>
        <w:t>投诉人于</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日，向</w:t>
      </w:r>
      <w:r>
        <w:rPr>
          <w:rFonts w:ascii="仿宋" w:eastAsia="仿宋" w:hAnsi="仿宋" w:cs="仿宋" w:hint="eastAsia"/>
          <w:sz w:val="24"/>
          <w:szCs w:val="24"/>
          <w:u w:val="single"/>
        </w:rPr>
        <w:t xml:space="preserve">                                </w:t>
      </w:r>
      <w:r>
        <w:rPr>
          <w:rFonts w:ascii="仿宋" w:eastAsia="仿宋" w:hAnsi="仿宋" w:cs="仿宋" w:hint="eastAsia"/>
          <w:sz w:val="24"/>
          <w:szCs w:val="24"/>
        </w:rPr>
        <w:t>提出质疑，质疑事项为：</w:t>
      </w:r>
    </w:p>
    <w:p w14:paraId="5047BE53" w14:textId="77777777" w:rsidR="00940088" w:rsidRDefault="0091104A">
      <w:pPr>
        <w:pStyle w:val="a9"/>
        <w:ind w:firstLine="241"/>
        <w:rPr>
          <w:rFonts w:ascii="仿宋" w:eastAsia="仿宋" w:hAnsi="仿宋" w:cs="仿宋"/>
          <w:bCs/>
          <w:sz w:val="24"/>
          <w:szCs w:val="24"/>
          <w:u w:val="single"/>
        </w:rPr>
      </w:pPr>
      <w:r>
        <w:rPr>
          <w:rFonts w:ascii="仿宋" w:eastAsia="仿宋" w:hAnsi="仿宋" w:cs="仿宋" w:hint="eastAsia"/>
          <w:sz w:val="24"/>
          <w:szCs w:val="24"/>
        </w:rPr>
        <w:t xml:space="preserve">    </w:t>
      </w:r>
      <w:r>
        <w:rPr>
          <w:rFonts w:ascii="仿宋" w:eastAsia="仿宋" w:hAnsi="仿宋" w:cs="仿宋" w:hint="eastAsia"/>
          <w:bCs/>
          <w:sz w:val="24"/>
          <w:szCs w:val="24"/>
          <w:u w:val="single"/>
        </w:rPr>
        <w:t xml:space="preserve">                                                                                      </w:t>
      </w:r>
    </w:p>
    <w:p w14:paraId="6B5D47AC" w14:textId="77777777" w:rsidR="00940088" w:rsidRDefault="0091104A">
      <w:pPr>
        <w:pStyle w:val="a9"/>
        <w:ind w:firstLine="241"/>
        <w:rPr>
          <w:rFonts w:ascii="仿宋" w:eastAsia="仿宋" w:hAnsi="仿宋" w:cs="仿宋"/>
          <w:bCs/>
          <w:sz w:val="24"/>
          <w:szCs w:val="24"/>
          <w:u w:val="single"/>
        </w:rPr>
      </w:pPr>
      <w:r>
        <w:rPr>
          <w:rFonts w:ascii="仿宋" w:eastAsia="仿宋" w:hAnsi="仿宋" w:cs="仿宋" w:hint="eastAsia"/>
          <w:bCs/>
          <w:sz w:val="24"/>
          <w:szCs w:val="24"/>
        </w:rPr>
        <w:lastRenderedPageBreak/>
        <w:t xml:space="preserve">    </w:t>
      </w:r>
      <w:r>
        <w:rPr>
          <w:rFonts w:ascii="仿宋" w:eastAsia="仿宋" w:hAnsi="仿宋" w:cs="仿宋" w:hint="eastAsia"/>
          <w:bCs/>
          <w:sz w:val="24"/>
          <w:szCs w:val="24"/>
          <w:u w:val="single"/>
        </w:rPr>
        <w:t xml:space="preserve">                                                                                      </w:t>
      </w:r>
    </w:p>
    <w:p w14:paraId="7493834C" w14:textId="77777777" w:rsidR="00940088" w:rsidRDefault="0091104A">
      <w:pPr>
        <w:pStyle w:val="a9"/>
        <w:ind w:firstLineChars="200" w:firstLine="480"/>
        <w:rPr>
          <w:rFonts w:ascii="仿宋" w:eastAsia="仿宋" w:hAnsi="仿宋" w:cs="仿宋"/>
          <w:sz w:val="24"/>
          <w:szCs w:val="24"/>
        </w:rPr>
      </w:pPr>
      <w:r>
        <w:rPr>
          <w:rFonts w:ascii="仿宋" w:eastAsia="仿宋" w:hAnsi="仿宋" w:cs="仿宋" w:hint="eastAsia"/>
          <w:bCs/>
          <w:sz w:val="24"/>
          <w:szCs w:val="24"/>
          <w:u w:val="single"/>
        </w:rPr>
        <w:t>采购人/代理机构</w:t>
      </w:r>
      <w:r>
        <w:rPr>
          <w:rFonts w:ascii="仿宋" w:eastAsia="仿宋" w:hAnsi="仿宋" w:cs="仿宋" w:hint="eastAsia"/>
          <w:bCs/>
          <w:sz w:val="24"/>
          <w:szCs w:val="24"/>
        </w:rPr>
        <w:t>于</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w:t>
      </w:r>
      <w:r>
        <w:rPr>
          <w:rFonts w:ascii="仿宋" w:eastAsia="仿宋" w:hAnsi="仿宋" w:cs="仿宋" w:hint="eastAsia"/>
          <w:bCs/>
          <w:sz w:val="24"/>
          <w:szCs w:val="24"/>
        </w:rPr>
        <w:t>就质疑事项</w:t>
      </w:r>
      <w:proofErr w:type="gramStart"/>
      <w:r>
        <w:rPr>
          <w:rFonts w:ascii="仿宋" w:eastAsia="仿宋" w:hAnsi="仿宋" w:cs="仿宋" w:hint="eastAsia"/>
          <w:bCs/>
          <w:sz w:val="24"/>
          <w:szCs w:val="24"/>
        </w:rPr>
        <w:t>作出</w:t>
      </w:r>
      <w:proofErr w:type="gramEnd"/>
      <w:r>
        <w:rPr>
          <w:rFonts w:ascii="仿宋" w:eastAsia="仿宋" w:hAnsi="仿宋" w:cs="仿宋" w:hint="eastAsia"/>
          <w:bCs/>
          <w:sz w:val="24"/>
          <w:szCs w:val="24"/>
        </w:rPr>
        <w:t>了答复/没有在法定期限内</w:t>
      </w:r>
      <w:proofErr w:type="gramStart"/>
      <w:r>
        <w:rPr>
          <w:rFonts w:ascii="仿宋" w:eastAsia="仿宋" w:hAnsi="仿宋" w:cs="仿宋" w:hint="eastAsia"/>
          <w:bCs/>
          <w:sz w:val="24"/>
          <w:szCs w:val="24"/>
        </w:rPr>
        <w:t>作出</w:t>
      </w:r>
      <w:proofErr w:type="gramEnd"/>
      <w:r>
        <w:rPr>
          <w:rFonts w:ascii="仿宋" w:eastAsia="仿宋" w:hAnsi="仿宋" w:cs="仿宋" w:hint="eastAsia"/>
          <w:bCs/>
          <w:sz w:val="24"/>
          <w:szCs w:val="24"/>
        </w:rPr>
        <w:t xml:space="preserve">答复。                                                                                             </w:t>
      </w:r>
    </w:p>
    <w:p w14:paraId="5A20F783" w14:textId="77777777" w:rsidR="00940088" w:rsidRDefault="0091104A">
      <w:pPr>
        <w:pStyle w:val="a9"/>
        <w:ind w:leftChars="12" w:left="29" w:firstLineChars="196" w:firstLine="472"/>
        <w:rPr>
          <w:rFonts w:ascii="仿宋" w:eastAsia="仿宋" w:hAnsi="仿宋" w:cs="仿宋"/>
          <w:b/>
          <w:sz w:val="24"/>
          <w:szCs w:val="24"/>
        </w:rPr>
      </w:pPr>
      <w:r>
        <w:rPr>
          <w:rFonts w:ascii="仿宋" w:eastAsia="仿宋" w:hAnsi="仿宋" w:cs="仿宋" w:hint="eastAsia"/>
          <w:b/>
          <w:sz w:val="24"/>
          <w:szCs w:val="24"/>
        </w:rPr>
        <w:t>四、投诉事项具体内容</w:t>
      </w:r>
    </w:p>
    <w:p w14:paraId="3DC45500" w14:textId="77777777" w:rsidR="00940088" w:rsidRDefault="0091104A">
      <w:pPr>
        <w:pStyle w:val="a9"/>
        <w:ind w:leftChars="12" w:left="29" w:firstLineChars="197" w:firstLine="473"/>
        <w:rPr>
          <w:rFonts w:ascii="仿宋" w:eastAsia="仿宋" w:hAnsi="仿宋" w:cs="仿宋"/>
          <w:bCs/>
          <w:sz w:val="24"/>
          <w:szCs w:val="24"/>
          <w:u w:val="single"/>
        </w:rPr>
      </w:pPr>
      <w:r>
        <w:rPr>
          <w:rFonts w:ascii="仿宋" w:eastAsia="仿宋" w:hAnsi="仿宋" w:cs="仿宋" w:hint="eastAsia"/>
          <w:sz w:val="24"/>
          <w:szCs w:val="24"/>
        </w:rPr>
        <w:t>投诉事项1：</w:t>
      </w:r>
      <w:r>
        <w:rPr>
          <w:rFonts w:ascii="仿宋" w:eastAsia="仿宋" w:hAnsi="仿宋" w:cs="仿宋" w:hint="eastAsia"/>
          <w:bCs/>
          <w:sz w:val="24"/>
          <w:szCs w:val="24"/>
          <w:u w:val="single"/>
        </w:rPr>
        <w:t xml:space="preserve">                                                                           </w:t>
      </w:r>
    </w:p>
    <w:p w14:paraId="2FFDB6DE" w14:textId="77777777" w:rsidR="00940088" w:rsidRDefault="0091104A">
      <w:pPr>
        <w:pStyle w:val="a9"/>
        <w:ind w:firstLineChars="200" w:firstLine="480"/>
        <w:rPr>
          <w:rFonts w:ascii="仿宋" w:eastAsia="仿宋" w:hAnsi="仿宋" w:cs="仿宋"/>
          <w:bCs/>
          <w:sz w:val="24"/>
          <w:szCs w:val="24"/>
          <w:u w:val="single"/>
        </w:rPr>
      </w:pPr>
      <w:r>
        <w:rPr>
          <w:rFonts w:ascii="仿宋" w:eastAsia="仿宋" w:hAnsi="仿宋" w:cs="仿宋" w:hint="eastAsia"/>
          <w:bCs/>
          <w:sz w:val="24"/>
          <w:szCs w:val="24"/>
        </w:rPr>
        <w:t>事实依据：</w:t>
      </w:r>
      <w:r>
        <w:rPr>
          <w:rFonts w:ascii="仿宋" w:eastAsia="仿宋" w:hAnsi="仿宋" w:cs="仿宋" w:hint="eastAsia"/>
          <w:sz w:val="24"/>
          <w:szCs w:val="24"/>
        </w:rPr>
        <w:t xml:space="preserve"> </w:t>
      </w:r>
      <w:r>
        <w:rPr>
          <w:rFonts w:ascii="仿宋" w:eastAsia="仿宋" w:hAnsi="仿宋" w:cs="仿宋" w:hint="eastAsia"/>
          <w:bCs/>
          <w:sz w:val="24"/>
          <w:szCs w:val="24"/>
          <w:u w:val="single"/>
        </w:rPr>
        <w:t xml:space="preserve">                                                                                      </w:t>
      </w:r>
    </w:p>
    <w:p w14:paraId="335D42A2" w14:textId="77777777" w:rsidR="00940088" w:rsidRDefault="0091104A">
      <w:pPr>
        <w:pStyle w:val="a9"/>
        <w:ind w:leftChars="12" w:left="29" w:firstLineChars="197" w:firstLine="473"/>
        <w:rPr>
          <w:rFonts w:ascii="仿宋" w:eastAsia="仿宋" w:hAnsi="仿宋" w:cs="仿宋"/>
          <w:sz w:val="24"/>
          <w:szCs w:val="24"/>
        </w:rPr>
      </w:pPr>
      <w:r>
        <w:rPr>
          <w:rFonts w:ascii="仿宋" w:eastAsia="仿宋" w:hAnsi="仿宋" w:cs="仿宋" w:hint="eastAsia"/>
          <w:bCs/>
          <w:sz w:val="24"/>
          <w:szCs w:val="24"/>
          <w:u w:val="single"/>
        </w:rPr>
        <w:t xml:space="preserve">                                                                                        </w:t>
      </w:r>
    </w:p>
    <w:p w14:paraId="1BD20E7B" w14:textId="77777777" w:rsidR="00940088" w:rsidRDefault="0091104A">
      <w:pPr>
        <w:pStyle w:val="a9"/>
        <w:ind w:firstLineChars="200" w:firstLine="480"/>
        <w:rPr>
          <w:rFonts w:ascii="仿宋" w:eastAsia="仿宋" w:hAnsi="仿宋" w:cs="仿宋"/>
          <w:bCs/>
          <w:sz w:val="24"/>
          <w:szCs w:val="24"/>
          <w:u w:val="single"/>
        </w:rPr>
      </w:pPr>
      <w:r>
        <w:rPr>
          <w:rFonts w:ascii="仿宋" w:eastAsia="仿宋" w:hAnsi="仿宋" w:cs="仿宋" w:hint="eastAsia"/>
          <w:bCs/>
          <w:sz w:val="24"/>
          <w:szCs w:val="24"/>
        </w:rPr>
        <w:t>法律依据：</w:t>
      </w:r>
      <w:r>
        <w:rPr>
          <w:rFonts w:ascii="仿宋" w:eastAsia="仿宋" w:hAnsi="仿宋" w:cs="仿宋" w:hint="eastAsia"/>
          <w:sz w:val="24"/>
          <w:szCs w:val="24"/>
        </w:rPr>
        <w:t xml:space="preserve"> </w:t>
      </w:r>
      <w:r>
        <w:rPr>
          <w:rFonts w:ascii="仿宋" w:eastAsia="仿宋" w:hAnsi="仿宋" w:cs="仿宋" w:hint="eastAsia"/>
          <w:bCs/>
          <w:sz w:val="24"/>
          <w:szCs w:val="24"/>
          <w:u w:val="single"/>
        </w:rPr>
        <w:t xml:space="preserve">                                                                                      </w:t>
      </w:r>
    </w:p>
    <w:p w14:paraId="64823F0D" w14:textId="77777777" w:rsidR="00940088" w:rsidRDefault="0091104A">
      <w:pPr>
        <w:pStyle w:val="a9"/>
        <w:ind w:leftChars="12" w:left="29" w:firstLineChars="147" w:firstLine="353"/>
        <w:rPr>
          <w:rFonts w:ascii="仿宋" w:eastAsia="仿宋" w:hAnsi="仿宋" w:cs="仿宋"/>
          <w:bCs/>
          <w:sz w:val="24"/>
          <w:szCs w:val="24"/>
          <w:u w:val="single"/>
        </w:rPr>
      </w:pPr>
      <w:r>
        <w:rPr>
          <w:rFonts w:ascii="仿宋" w:eastAsia="仿宋" w:hAnsi="仿宋" w:cs="仿宋" w:hint="eastAsia"/>
          <w:bCs/>
          <w:sz w:val="24"/>
          <w:szCs w:val="24"/>
        </w:rPr>
        <w:t xml:space="preserve"> </w:t>
      </w:r>
      <w:r>
        <w:rPr>
          <w:rFonts w:ascii="仿宋" w:eastAsia="仿宋" w:hAnsi="仿宋" w:cs="仿宋" w:hint="eastAsia"/>
          <w:bCs/>
          <w:sz w:val="24"/>
          <w:szCs w:val="24"/>
          <w:u w:val="single"/>
        </w:rPr>
        <w:t xml:space="preserve">                                                                                        </w:t>
      </w:r>
    </w:p>
    <w:p w14:paraId="73B9C2AA" w14:textId="77777777" w:rsidR="00940088" w:rsidRDefault="0091104A">
      <w:pPr>
        <w:pStyle w:val="a9"/>
        <w:ind w:leftChars="12" w:left="29" w:firstLineChars="197" w:firstLine="473"/>
        <w:rPr>
          <w:rFonts w:ascii="仿宋" w:eastAsia="仿宋" w:hAnsi="仿宋" w:cs="仿宋"/>
          <w:bCs/>
          <w:sz w:val="24"/>
          <w:szCs w:val="24"/>
        </w:rPr>
      </w:pPr>
      <w:r>
        <w:rPr>
          <w:rFonts w:ascii="仿宋" w:eastAsia="仿宋" w:hAnsi="仿宋" w:cs="仿宋" w:hint="eastAsia"/>
          <w:sz w:val="24"/>
          <w:szCs w:val="24"/>
        </w:rPr>
        <w:t xml:space="preserve">投诉事项2  </w:t>
      </w:r>
      <w:r>
        <w:rPr>
          <w:rFonts w:ascii="仿宋" w:eastAsia="仿宋" w:hAnsi="仿宋" w:cs="仿宋" w:hint="eastAsia"/>
          <w:bCs/>
          <w:sz w:val="24"/>
          <w:szCs w:val="24"/>
        </w:rPr>
        <w:t xml:space="preserve">   </w:t>
      </w:r>
    </w:p>
    <w:p w14:paraId="386DF802" w14:textId="77777777" w:rsidR="00940088" w:rsidRDefault="0091104A">
      <w:pPr>
        <w:pStyle w:val="a9"/>
        <w:ind w:leftChars="12" w:left="29" w:firstLineChars="197" w:firstLine="473"/>
        <w:rPr>
          <w:rFonts w:ascii="仿宋" w:eastAsia="仿宋" w:hAnsi="仿宋" w:cs="仿宋"/>
          <w:bCs/>
          <w:sz w:val="24"/>
          <w:szCs w:val="24"/>
        </w:rPr>
      </w:pPr>
      <w:r>
        <w:rPr>
          <w:rFonts w:ascii="仿宋" w:eastAsia="仿宋" w:hAnsi="仿宋" w:cs="仿宋" w:hint="eastAsia"/>
          <w:bCs/>
          <w:sz w:val="24"/>
          <w:szCs w:val="24"/>
        </w:rPr>
        <w:t>……</w:t>
      </w:r>
    </w:p>
    <w:p w14:paraId="6DD02F21" w14:textId="77777777" w:rsidR="00940088" w:rsidRDefault="0091104A">
      <w:pPr>
        <w:pStyle w:val="a9"/>
        <w:ind w:leftChars="12" w:left="29" w:firstLineChars="196" w:firstLine="472"/>
        <w:rPr>
          <w:rFonts w:ascii="仿宋" w:eastAsia="仿宋" w:hAnsi="仿宋" w:cs="仿宋"/>
          <w:b/>
          <w:sz w:val="24"/>
          <w:szCs w:val="24"/>
        </w:rPr>
      </w:pPr>
      <w:r>
        <w:rPr>
          <w:rFonts w:ascii="仿宋" w:eastAsia="仿宋" w:hAnsi="仿宋" w:cs="仿宋" w:hint="eastAsia"/>
          <w:b/>
          <w:sz w:val="24"/>
          <w:szCs w:val="24"/>
        </w:rPr>
        <w:t>五、与投诉事项相关的投诉请求：</w:t>
      </w:r>
    </w:p>
    <w:p w14:paraId="66ACECFD" w14:textId="77777777" w:rsidR="00940088" w:rsidRDefault="0091104A">
      <w:pPr>
        <w:pStyle w:val="a9"/>
        <w:ind w:leftChars="12" w:left="29" w:firstLineChars="197" w:firstLine="473"/>
        <w:rPr>
          <w:rFonts w:ascii="仿宋" w:eastAsia="仿宋" w:hAnsi="仿宋" w:cs="仿宋"/>
          <w:sz w:val="24"/>
          <w:szCs w:val="24"/>
        </w:rPr>
      </w:pPr>
      <w:r>
        <w:rPr>
          <w:rFonts w:ascii="仿宋" w:eastAsia="仿宋" w:hAnsi="仿宋" w:cs="仿宋" w:hint="eastAsia"/>
          <w:sz w:val="24"/>
          <w:szCs w:val="24"/>
        </w:rPr>
        <w:t>请求：</w:t>
      </w:r>
      <w:r>
        <w:rPr>
          <w:rFonts w:ascii="仿宋" w:eastAsia="仿宋" w:hAnsi="仿宋" w:cs="仿宋" w:hint="eastAsia"/>
          <w:bCs/>
          <w:sz w:val="24"/>
          <w:szCs w:val="24"/>
          <w:u w:val="single"/>
        </w:rPr>
        <w:t xml:space="preserve">                                                                                 </w:t>
      </w:r>
    </w:p>
    <w:p w14:paraId="130C843F" w14:textId="77777777" w:rsidR="00940088" w:rsidRDefault="00940088">
      <w:pPr>
        <w:pStyle w:val="a9"/>
        <w:ind w:leftChars="12" w:left="29" w:firstLineChars="147" w:firstLine="353"/>
        <w:rPr>
          <w:rFonts w:ascii="仿宋" w:eastAsia="仿宋" w:hAnsi="仿宋" w:cs="仿宋"/>
          <w:sz w:val="24"/>
          <w:szCs w:val="24"/>
        </w:rPr>
      </w:pPr>
    </w:p>
    <w:p w14:paraId="623A32A9" w14:textId="77777777" w:rsidR="00940088" w:rsidRDefault="0091104A">
      <w:pPr>
        <w:pStyle w:val="a9"/>
        <w:ind w:leftChars="12" w:left="29" w:firstLineChars="197" w:firstLine="473"/>
        <w:rPr>
          <w:rFonts w:ascii="仿宋" w:eastAsia="仿宋" w:hAnsi="仿宋" w:cs="仿宋"/>
          <w:sz w:val="24"/>
          <w:szCs w:val="24"/>
        </w:rPr>
      </w:pPr>
      <w:r>
        <w:rPr>
          <w:rFonts w:ascii="仿宋" w:eastAsia="仿宋" w:hAnsi="仿宋" w:cs="仿宋" w:hint="eastAsia"/>
          <w:sz w:val="24"/>
          <w:szCs w:val="24"/>
        </w:rPr>
        <w:t>签字（签章）：                                       公章：</w:t>
      </w:r>
    </w:p>
    <w:p w14:paraId="6DB66C10" w14:textId="77777777" w:rsidR="00940088" w:rsidRDefault="00940088">
      <w:pPr>
        <w:pStyle w:val="a9"/>
        <w:ind w:leftChars="12" w:left="29" w:firstLineChars="147" w:firstLine="353"/>
        <w:rPr>
          <w:rFonts w:ascii="仿宋" w:eastAsia="仿宋" w:hAnsi="仿宋" w:cs="仿宋"/>
          <w:sz w:val="24"/>
          <w:szCs w:val="24"/>
        </w:rPr>
      </w:pPr>
    </w:p>
    <w:p w14:paraId="0A5C8685" w14:textId="77777777" w:rsidR="00940088" w:rsidRDefault="0091104A">
      <w:pPr>
        <w:pStyle w:val="a9"/>
        <w:ind w:leftChars="12" w:left="29" w:firstLineChars="197" w:firstLine="473"/>
        <w:rPr>
          <w:rFonts w:ascii="仿宋" w:eastAsia="仿宋" w:hAnsi="仿宋" w:cs="仿宋"/>
          <w:sz w:val="24"/>
          <w:szCs w:val="24"/>
        </w:rPr>
      </w:pPr>
      <w:r>
        <w:rPr>
          <w:rFonts w:ascii="仿宋" w:eastAsia="仿宋" w:hAnsi="仿宋" w:cs="仿宋" w:hint="eastAsia"/>
          <w:sz w:val="24"/>
          <w:szCs w:val="24"/>
        </w:rPr>
        <w:t>日期：</w:t>
      </w:r>
    </w:p>
    <w:p w14:paraId="1AA15497" w14:textId="77777777" w:rsidR="00940088" w:rsidRDefault="0091104A">
      <w:pPr>
        <w:pStyle w:val="a9"/>
        <w:ind w:leftChars="12" w:left="29" w:firstLineChars="197" w:firstLine="473"/>
        <w:rPr>
          <w:rFonts w:ascii="仿宋" w:eastAsia="仿宋" w:hAnsi="仿宋" w:cs="仿宋"/>
          <w:sz w:val="24"/>
          <w:szCs w:val="24"/>
        </w:rPr>
      </w:pPr>
      <w:r>
        <w:rPr>
          <w:rFonts w:ascii="仿宋" w:eastAsia="仿宋" w:hAnsi="仿宋" w:cs="仿宋" w:hint="eastAsia"/>
          <w:bCs/>
          <w:sz w:val="24"/>
          <w:szCs w:val="24"/>
        </w:rPr>
        <w:t xml:space="preserve">                                                                                 </w:t>
      </w:r>
    </w:p>
    <w:p w14:paraId="3A36E824" w14:textId="77777777" w:rsidR="00940088" w:rsidRDefault="00940088">
      <w:pPr>
        <w:pStyle w:val="a9"/>
        <w:snapToGrid w:val="0"/>
        <w:rPr>
          <w:rFonts w:ascii="仿宋" w:eastAsia="仿宋" w:hAnsi="仿宋" w:cs="仿宋"/>
          <w:b/>
          <w:sz w:val="24"/>
          <w:szCs w:val="24"/>
        </w:rPr>
      </w:pPr>
    </w:p>
    <w:p w14:paraId="67748B43" w14:textId="77777777" w:rsidR="00940088" w:rsidRDefault="0091104A">
      <w:pPr>
        <w:pStyle w:val="a9"/>
        <w:snapToGrid w:val="0"/>
        <w:rPr>
          <w:rFonts w:ascii="仿宋" w:eastAsia="仿宋" w:hAnsi="仿宋" w:cs="仿宋"/>
          <w:b/>
          <w:sz w:val="24"/>
          <w:szCs w:val="24"/>
        </w:rPr>
      </w:pPr>
      <w:r>
        <w:rPr>
          <w:rFonts w:ascii="仿宋" w:eastAsia="仿宋" w:hAnsi="仿宋" w:cs="仿宋" w:hint="eastAsia"/>
          <w:b/>
          <w:sz w:val="24"/>
          <w:szCs w:val="24"/>
        </w:rPr>
        <w:t>说明：</w:t>
      </w:r>
    </w:p>
    <w:p w14:paraId="7D0F6F8A" w14:textId="77777777" w:rsidR="00940088" w:rsidRDefault="0091104A">
      <w:pPr>
        <w:pStyle w:val="a9"/>
        <w:ind w:firstLineChars="200" w:firstLine="482"/>
        <w:rPr>
          <w:rFonts w:ascii="仿宋" w:eastAsia="仿宋" w:hAnsi="仿宋" w:cs="仿宋"/>
          <w:b/>
          <w:kern w:val="2"/>
          <w:sz w:val="24"/>
          <w:szCs w:val="24"/>
        </w:rPr>
      </w:pPr>
      <w:r>
        <w:rPr>
          <w:rFonts w:ascii="仿宋" w:eastAsia="仿宋" w:hAnsi="仿宋" w:cs="仿宋" w:hint="eastAsia"/>
          <w:b/>
          <w:kern w:val="2"/>
          <w:sz w:val="24"/>
          <w:szCs w:val="24"/>
        </w:rPr>
        <w:t>1.投诉人提起投诉时，应当提交投诉书和必要的证明材料，并按照被投诉人和与投诉事项有关的供应商数量提供投诉书副本。</w:t>
      </w:r>
    </w:p>
    <w:p w14:paraId="5436F80B" w14:textId="77777777" w:rsidR="00940088" w:rsidRDefault="0091104A">
      <w:pPr>
        <w:pStyle w:val="a9"/>
        <w:ind w:firstLineChars="200" w:firstLine="482"/>
        <w:rPr>
          <w:rFonts w:ascii="仿宋" w:eastAsia="仿宋" w:hAnsi="仿宋" w:cs="仿宋"/>
          <w:b/>
          <w:kern w:val="2"/>
          <w:sz w:val="24"/>
          <w:szCs w:val="24"/>
        </w:rPr>
      </w:pPr>
      <w:r>
        <w:rPr>
          <w:rFonts w:ascii="仿宋" w:eastAsia="仿宋" w:hAnsi="仿宋" w:cs="仿宋" w:hint="eastAsia"/>
          <w:b/>
          <w:kern w:val="2"/>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BD6A206" w14:textId="77777777" w:rsidR="00940088" w:rsidRDefault="0091104A">
      <w:pPr>
        <w:pStyle w:val="a9"/>
        <w:ind w:firstLineChars="200" w:firstLine="482"/>
        <w:rPr>
          <w:rFonts w:ascii="仿宋" w:eastAsia="仿宋" w:hAnsi="仿宋" w:cs="仿宋"/>
          <w:b/>
          <w:kern w:val="2"/>
          <w:sz w:val="24"/>
          <w:szCs w:val="24"/>
        </w:rPr>
      </w:pPr>
      <w:r>
        <w:rPr>
          <w:rFonts w:ascii="仿宋" w:eastAsia="仿宋" w:hAnsi="仿宋" w:cs="仿宋" w:hint="eastAsia"/>
          <w:b/>
          <w:kern w:val="2"/>
          <w:sz w:val="24"/>
          <w:szCs w:val="24"/>
        </w:rPr>
        <w:t>3.投诉书应简要列明质疑事项，质疑函、质疑答复等作为附件材料提供。</w:t>
      </w:r>
    </w:p>
    <w:p w14:paraId="5412ACD3" w14:textId="77777777" w:rsidR="00940088" w:rsidRDefault="0091104A">
      <w:pPr>
        <w:pStyle w:val="a9"/>
        <w:ind w:firstLineChars="200" w:firstLine="482"/>
        <w:rPr>
          <w:rFonts w:ascii="仿宋" w:eastAsia="仿宋" w:hAnsi="仿宋" w:cs="仿宋"/>
          <w:b/>
          <w:kern w:val="2"/>
          <w:sz w:val="24"/>
          <w:szCs w:val="24"/>
        </w:rPr>
      </w:pPr>
      <w:r>
        <w:rPr>
          <w:rFonts w:ascii="仿宋" w:eastAsia="仿宋" w:hAnsi="仿宋" w:cs="仿宋" w:hint="eastAsia"/>
          <w:b/>
          <w:kern w:val="2"/>
          <w:sz w:val="24"/>
          <w:szCs w:val="24"/>
        </w:rPr>
        <w:t>4.投诉书的投诉事项应具体、明确，并有必要的事实依据和法律依据。</w:t>
      </w:r>
    </w:p>
    <w:p w14:paraId="6B7D0306" w14:textId="77777777" w:rsidR="00940088" w:rsidRDefault="0091104A">
      <w:pPr>
        <w:pStyle w:val="a9"/>
        <w:ind w:firstLineChars="200" w:firstLine="482"/>
        <w:rPr>
          <w:rFonts w:ascii="仿宋" w:eastAsia="仿宋" w:hAnsi="仿宋" w:cs="仿宋"/>
          <w:b/>
          <w:kern w:val="2"/>
          <w:sz w:val="24"/>
          <w:szCs w:val="24"/>
        </w:rPr>
      </w:pPr>
      <w:r>
        <w:rPr>
          <w:rFonts w:ascii="仿宋" w:eastAsia="仿宋" w:hAnsi="仿宋" w:cs="仿宋" w:hint="eastAsia"/>
          <w:b/>
          <w:kern w:val="2"/>
          <w:sz w:val="24"/>
          <w:szCs w:val="24"/>
        </w:rPr>
        <w:t>5.投诉书的投诉请求应与投诉事项相关。</w:t>
      </w:r>
    </w:p>
    <w:p w14:paraId="35E9FE5B" w14:textId="77777777" w:rsidR="00940088" w:rsidRDefault="0091104A">
      <w:pPr>
        <w:pStyle w:val="a9"/>
        <w:ind w:firstLineChars="200" w:firstLine="482"/>
        <w:rPr>
          <w:rFonts w:ascii="仿宋" w:eastAsia="仿宋" w:hAnsi="仿宋" w:cs="仿宋"/>
        </w:rPr>
      </w:pPr>
      <w:r>
        <w:rPr>
          <w:rFonts w:ascii="仿宋" w:eastAsia="仿宋" w:hAnsi="仿宋" w:cs="仿宋" w:hint="eastAsia"/>
          <w:b/>
          <w:kern w:val="2"/>
          <w:sz w:val="24"/>
          <w:szCs w:val="24"/>
        </w:rPr>
        <w:t>6.投诉人为法人或者其他组织的，投诉书应由法定代表人、主要负责人，或者其授权代表签字或者盖章，并加盖公章</w:t>
      </w:r>
      <w:r>
        <w:rPr>
          <w:rFonts w:ascii="仿宋" w:eastAsia="仿宋" w:hAnsi="仿宋" w:cs="仿宋" w:hint="eastAsia"/>
          <w:b/>
          <w:sz w:val="24"/>
        </w:rPr>
        <w:t>。</w:t>
      </w:r>
    </w:p>
    <w:sectPr w:rsidR="00940088">
      <w:footerReference w:type="default" r:id="rId18"/>
      <w:footerReference w:type="first" r:id="rId19"/>
      <w:pgSz w:w="11911" w:h="16838"/>
      <w:pgMar w:top="1417" w:right="1417" w:bottom="1417" w:left="1417" w:header="720" w:footer="720" w:gutter="0"/>
      <w:cols w:space="720"/>
      <w:docGrid w:linePitch="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CFB63" w14:textId="77777777" w:rsidR="00940088" w:rsidRDefault="0091104A">
      <w:pPr>
        <w:spacing w:line="240" w:lineRule="auto"/>
      </w:pPr>
      <w:r>
        <w:separator/>
      </w:r>
    </w:p>
  </w:endnote>
  <w:endnote w:type="continuationSeparator" w:id="0">
    <w:p w14:paraId="3F4062EC" w14:textId="77777777" w:rsidR="00940088" w:rsidRDefault="009110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楷体_GB2312">
    <w:altName w:val="楷体"/>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6AC7" w14:textId="77777777" w:rsidR="00940088" w:rsidRDefault="0091104A">
    <w:pPr>
      <w:pStyle w:val="aa"/>
    </w:pPr>
    <w:r>
      <w:rPr>
        <w:noProof/>
      </w:rPr>
      <mc:AlternateContent>
        <mc:Choice Requires="wps">
          <w:drawing>
            <wp:anchor distT="0" distB="0" distL="114300" distR="114300" simplePos="0" relativeHeight="251657216" behindDoc="0" locked="0" layoutInCell="1" allowOverlap="1" wp14:anchorId="30DD6CF9" wp14:editId="39AA5C7B">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25BC6C" w14:textId="77777777" w:rsidR="00940088" w:rsidRDefault="0091104A">
                          <w:pPr>
                            <w:pStyle w:val="a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0DD6CF9" id="_x0000_t202" coordsize="21600,21600" o:spt="202" path="m,l,21600r21600,l21600,xe">
              <v:stroke joinstyle="miter"/>
              <v:path gradientshapeok="t" o:connecttype="rect"/>
            </v:shapetype>
            <v:shape id="文本框 6" o:spid="_x0000_s1031"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K3ipDRsCAAAVBAAADgAAAAAAAAAAAAAAAAAuAgAAZHJzL2Uyb0RvYy54bWxQSwECLQAUAAYACAAA&#10;ACEAcarRudcAAAAFAQAADwAAAAAAAAAAAAAAAAB1BAAAZHJzL2Rvd25yZXYueG1sUEsFBgAAAAAE&#10;AAQA8wAAAHkFAAAAAA==&#10;" filled="f" stroked="f" strokeweight=".5pt">
              <v:textbox style="mso-fit-shape-to-text:t" inset="0,0,0,0">
                <w:txbxContent>
                  <w:p w14:paraId="2225BC6C" w14:textId="77777777" w:rsidR="00940088" w:rsidRDefault="0091104A">
                    <w:pPr>
                      <w:pStyle w:val="a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D9794" w14:textId="77777777" w:rsidR="00940088" w:rsidRDefault="0091104A">
    <w:pPr>
      <w:pStyle w:val="aa"/>
    </w:pPr>
    <w:r>
      <w:rPr>
        <w:noProof/>
      </w:rPr>
      <mc:AlternateContent>
        <mc:Choice Requires="wps">
          <w:drawing>
            <wp:anchor distT="0" distB="0" distL="114300" distR="114300" simplePos="0" relativeHeight="251656192" behindDoc="0" locked="0" layoutInCell="1" allowOverlap="1" wp14:anchorId="57AAB439" wp14:editId="4AD0CADE">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F8497EF" w14:textId="77777777" w:rsidR="00940088" w:rsidRDefault="0091104A">
                          <w:pPr>
                            <w:pStyle w:val="aa"/>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AAB439" id="_x0000_t202" coordsize="21600,21600" o:spt="202" path="m,l,21600r21600,l21600,xe">
              <v:stroke joinstyle="miter"/>
              <v:path gradientshapeok="t" o:connecttype="rect"/>
            </v:shapetype>
            <v:shape id="文本框 4" o:spid="_x0000_s1032" type="#_x0000_t202" style="position:absolute;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bvt3Nx4CAAAcBAAADgAAAAAAAAAAAAAAAAAuAgAAZHJzL2Uyb0RvYy54bWxQSwECLQAUAAYA&#10;CAAAACEAcarRudcAAAAFAQAADwAAAAAAAAAAAAAAAAB4BAAAZHJzL2Rvd25yZXYueG1sUEsFBgAA&#10;AAAEAAQA8wAAAHwFAAAAAA==&#10;" filled="f" stroked="f" strokeweight=".5pt">
              <v:textbox style="mso-fit-shape-to-text:t" inset="0,0,0,0">
                <w:txbxContent>
                  <w:p w14:paraId="2F8497EF" w14:textId="77777777" w:rsidR="00940088" w:rsidRDefault="0091104A">
                    <w:pPr>
                      <w:pStyle w:val="aa"/>
                    </w:pPr>
                    <w:r>
                      <w:fldChar w:fldCharType="begin"/>
                    </w:r>
                    <w:r>
                      <w:instrText xml:space="preserve"> PAGE  \* MERGEFORMAT </w:instrText>
                    </w:r>
                    <w:r>
                      <w:fldChar w:fldCharType="separate"/>
                    </w:r>
                    <w:r>
                      <w:t>80</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115D" w14:textId="77777777" w:rsidR="00940088" w:rsidRDefault="0091104A">
    <w:pPr>
      <w:pStyle w:val="aa"/>
      <w:jc w:val="center"/>
    </w:pPr>
    <w:r>
      <w:rPr>
        <w:noProof/>
      </w:rPr>
      <mc:AlternateContent>
        <mc:Choice Requires="wps">
          <w:drawing>
            <wp:anchor distT="0" distB="0" distL="114300" distR="114300" simplePos="0" relativeHeight="251658240" behindDoc="0" locked="0" layoutInCell="1" allowOverlap="1" wp14:anchorId="47039086" wp14:editId="6ECC3167">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13D06AF" w14:textId="77777777" w:rsidR="00940088" w:rsidRDefault="0091104A">
                          <w:pPr>
                            <w:pStyle w:val="aa"/>
                            <w:jc w:val="center"/>
                          </w:pPr>
                          <w:r>
                            <w:fldChar w:fldCharType="begin"/>
                          </w:r>
                          <w:r>
                            <w:instrText xml:space="preserve"> PAGE  \* MERGEFORMAT </w:instrText>
                          </w:r>
                          <w:r>
                            <w:fldChar w:fldCharType="separate"/>
                          </w:r>
                          <w:r>
                            <w:t>86</w:t>
                          </w:r>
                          <w:r>
                            <w:fldChar w:fldCharType="end"/>
                          </w:r>
                        </w:p>
                      </w:txbxContent>
                    </wps:txbx>
                    <wps:bodyPr vert="horz" wrap="none" lIns="0" tIns="0" rIns="0" bIns="0" anchor="t" anchorCtr="0">
                      <a:spAutoFit/>
                    </wps:bodyPr>
                  </wps:wsp>
                </a:graphicData>
              </a:graphic>
            </wp:anchor>
          </w:drawing>
        </mc:Choice>
        <mc:Fallback>
          <w:pict>
            <v:shapetype w14:anchorId="47039086" id="_x0000_t202" coordsize="21600,21600" o:spt="202" path="m,l,21600r21600,l21600,xe">
              <v:stroke joinstyle="miter"/>
              <v:path gradientshapeok="t" o:connecttype="rect"/>
            </v:shapetype>
            <v:shape id="文本框 2" o:spid="_x0000_s1033"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" filled="f" stroked="f">
              <v:textbox style="mso-fit-shape-to-text:t" inset="0,0,0,0">
                <w:txbxContent>
                  <w:p w14:paraId="713D06AF" w14:textId="77777777" w:rsidR="00940088" w:rsidRDefault="0091104A">
                    <w:pPr>
                      <w:pStyle w:val="aa"/>
                      <w:jc w:val="center"/>
                    </w:pPr>
                    <w:r>
                      <w:fldChar w:fldCharType="begin"/>
                    </w:r>
                    <w:r>
                      <w:instrText xml:space="preserve"> PAGE  \* MERGEFORMAT </w:instrText>
                    </w:r>
                    <w:r>
                      <w:fldChar w:fldCharType="separate"/>
                    </w:r>
                    <w:r>
                      <w:t>86</w:t>
                    </w:r>
                    <w:r>
                      <w:fldChar w:fldCharType="end"/>
                    </w:r>
                  </w:p>
                </w:txbxContent>
              </v:textbox>
              <w10:wrap anchorx="margin"/>
            </v:shape>
          </w:pict>
        </mc:Fallback>
      </mc:AlternateContent>
    </w:r>
  </w:p>
  <w:p w14:paraId="56B8F5F3" w14:textId="77777777" w:rsidR="00940088" w:rsidRDefault="00940088">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8977C" w14:textId="77777777" w:rsidR="00940088" w:rsidRDefault="0091104A">
    <w:pPr>
      <w:pStyle w:val="aa"/>
    </w:pPr>
    <w:r>
      <w:rPr>
        <w:noProof/>
      </w:rPr>
      <mc:AlternateContent>
        <mc:Choice Requires="wps">
          <w:drawing>
            <wp:anchor distT="0" distB="0" distL="114300" distR="114300" simplePos="0" relativeHeight="251659264" behindDoc="0" locked="0" layoutInCell="1" allowOverlap="1" wp14:anchorId="2A903C9F" wp14:editId="7A72718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FB1476D" w14:textId="77777777" w:rsidR="00940088" w:rsidRDefault="0091104A">
                          <w:pPr>
                            <w:pStyle w:val="aa"/>
                          </w:pPr>
                          <w:r>
                            <w:fldChar w:fldCharType="begin"/>
                          </w:r>
                          <w:r>
                            <w:instrText xml:space="preserve"> PAGE  \* MERGEFORMAT </w:instrText>
                          </w:r>
                          <w:r>
                            <w:fldChar w:fldCharType="separate"/>
                          </w:r>
                          <w:r>
                            <w:t>63</w:t>
                          </w:r>
                          <w:r>
                            <w:fldChar w:fldCharType="end"/>
                          </w:r>
                        </w:p>
                      </w:txbxContent>
                    </wps:txbx>
                    <wps:bodyPr vert="horz" wrap="none" lIns="0" tIns="0" rIns="0" bIns="0" anchor="t" anchorCtr="0">
                      <a:spAutoFit/>
                    </wps:bodyPr>
                  </wps:wsp>
                </a:graphicData>
              </a:graphic>
            </wp:anchor>
          </w:drawing>
        </mc:Choice>
        <mc:Fallback>
          <w:pict>
            <v:shapetype w14:anchorId="2A903C9F" id="_x0000_t202" coordsize="21600,21600" o:spt="202" path="m,l,21600r21600,l21600,xe">
              <v:stroke joinstyle="miter"/>
              <v:path gradientshapeok="t" o:connecttype="rect"/>
            </v:shapetype>
            <v:shape id="文本框 1" o:spid="_x0000_s1034"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" filled="f" stroked="f">
              <v:textbox style="mso-fit-shape-to-text:t" inset="0,0,0,0">
                <w:txbxContent>
                  <w:p w14:paraId="0FB1476D" w14:textId="77777777" w:rsidR="00940088" w:rsidRDefault="0091104A">
                    <w:pPr>
                      <w:pStyle w:val="aa"/>
                    </w:pPr>
                    <w:r>
                      <w:fldChar w:fldCharType="begin"/>
                    </w:r>
                    <w:r>
                      <w:instrText xml:space="preserve"> PAGE  \* MERGEFORMAT </w:instrText>
                    </w:r>
                    <w:r>
                      <w:fldChar w:fldCharType="separate"/>
                    </w:r>
                    <w:r>
                      <w:t>63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9D14D" w14:textId="77777777" w:rsidR="00940088" w:rsidRDefault="0091104A">
      <w:r>
        <w:separator/>
      </w:r>
    </w:p>
  </w:footnote>
  <w:footnote w:type="continuationSeparator" w:id="0">
    <w:p w14:paraId="416C9A2B" w14:textId="77777777" w:rsidR="00940088" w:rsidRDefault="00911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27228" w14:textId="77777777" w:rsidR="00940088" w:rsidRDefault="0091104A">
    <w:pPr>
      <w:pStyle w:val="ab"/>
    </w:pPr>
    <w:r>
      <w:rPr>
        <w:rFonts w:hint="eastAsia"/>
      </w:rPr>
      <w:t>南宁市政府采购竞争性磋商采购文件（项目编号：</w:t>
    </w:r>
    <w:r>
      <w:rPr>
        <w:rFonts w:hint="eastAsia"/>
      </w:rPr>
      <w:t>NNZC2026-</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BF3493"/>
    <w:multiLevelType w:val="singleLevel"/>
    <w:tmpl w:val="FFBF3493"/>
    <w:lvl w:ilvl="0">
      <w:start w:val="1"/>
      <w:numFmt w:val="decimal"/>
      <w:pStyle w:val="a"/>
      <w:lvlText w:val="%1."/>
      <w:lvlJc w:val="left"/>
      <w:pPr>
        <w:tabs>
          <w:tab w:val="left" w:pos="360"/>
        </w:tabs>
        <w:ind w:left="360" w:hanging="360"/>
      </w:pPr>
    </w:lvl>
  </w:abstractNum>
  <w:abstractNum w:abstractNumId="1" w15:restartNumberingAfterBreak="0">
    <w:nsid w:val="508D7A92"/>
    <w:multiLevelType w:val="singleLevel"/>
    <w:tmpl w:val="508D7A92"/>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clean"/>
  <w:defaultTabStop w:val="420"/>
  <w:drawingGridVerticalSpacing w:val="156"/>
  <w:noPunctuationKerning/>
  <w:characterSpacingControl w:val="compressPunctuation"/>
  <w:hdrShapeDefaults>
    <o:shapedefaults v:ext="edit" spidmax="6145"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E4OTk5NmY3YjgxZGM2MzIzMmVmZmIyMTNiMjU0ZTkifQ=="/>
  </w:docVars>
  <w:rsids>
    <w:rsidRoot w:val="00076363"/>
    <w:rsid w:val="0003754C"/>
    <w:rsid w:val="00050131"/>
    <w:rsid w:val="00076363"/>
    <w:rsid w:val="00094E3D"/>
    <w:rsid w:val="0017547B"/>
    <w:rsid w:val="00255DE2"/>
    <w:rsid w:val="00407B3C"/>
    <w:rsid w:val="004351CA"/>
    <w:rsid w:val="004C233D"/>
    <w:rsid w:val="004D0385"/>
    <w:rsid w:val="00503412"/>
    <w:rsid w:val="0055067C"/>
    <w:rsid w:val="00623722"/>
    <w:rsid w:val="006B2962"/>
    <w:rsid w:val="006E65D5"/>
    <w:rsid w:val="007B4535"/>
    <w:rsid w:val="007F12FF"/>
    <w:rsid w:val="00887FF2"/>
    <w:rsid w:val="00907CED"/>
    <w:rsid w:val="0091104A"/>
    <w:rsid w:val="00940088"/>
    <w:rsid w:val="009C75A5"/>
    <w:rsid w:val="00AC64B9"/>
    <w:rsid w:val="00BA29FE"/>
    <w:rsid w:val="00BC768B"/>
    <w:rsid w:val="00BE0B83"/>
    <w:rsid w:val="00BE261B"/>
    <w:rsid w:val="00C0572D"/>
    <w:rsid w:val="00C90ACF"/>
    <w:rsid w:val="00CA084B"/>
    <w:rsid w:val="00CA7A61"/>
    <w:rsid w:val="00CD7B4E"/>
    <w:rsid w:val="00D30D27"/>
    <w:rsid w:val="00DD7F97"/>
    <w:rsid w:val="02A91D59"/>
    <w:rsid w:val="02BD41CC"/>
    <w:rsid w:val="034A70CC"/>
    <w:rsid w:val="05956642"/>
    <w:rsid w:val="05B95650"/>
    <w:rsid w:val="0680104B"/>
    <w:rsid w:val="06A853DF"/>
    <w:rsid w:val="0B877CF2"/>
    <w:rsid w:val="0F2FD2C4"/>
    <w:rsid w:val="0F7B6171"/>
    <w:rsid w:val="100F5738"/>
    <w:rsid w:val="10414A17"/>
    <w:rsid w:val="116E61A6"/>
    <w:rsid w:val="11B45FAC"/>
    <w:rsid w:val="12F8422A"/>
    <w:rsid w:val="13655623"/>
    <w:rsid w:val="14925B43"/>
    <w:rsid w:val="149976CD"/>
    <w:rsid w:val="152F61FD"/>
    <w:rsid w:val="1AD12CAA"/>
    <w:rsid w:val="1C025F6F"/>
    <w:rsid w:val="1DA01679"/>
    <w:rsid w:val="1E364C9D"/>
    <w:rsid w:val="1E7012D0"/>
    <w:rsid w:val="20424DDE"/>
    <w:rsid w:val="208D24FA"/>
    <w:rsid w:val="20E33B15"/>
    <w:rsid w:val="20E45B36"/>
    <w:rsid w:val="21304B74"/>
    <w:rsid w:val="21442E5E"/>
    <w:rsid w:val="21AD6D40"/>
    <w:rsid w:val="22990EB7"/>
    <w:rsid w:val="248D10AB"/>
    <w:rsid w:val="25CE2609"/>
    <w:rsid w:val="2622635F"/>
    <w:rsid w:val="26D62FBA"/>
    <w:rsid w:val="27667C30"/>
    <w:rsid w:val="281978C7"/>
    <w:rsid w:val="28485400"/>
    <w:rsid w:val="2907735C"/>
    <w:rsid w:val="290C4C94"/>
    <w:rsid w:val="294F16CB"/>
    <w:rsid w:val="2A336250"/>
    <w:rsid w:val="2B7D7AEB"/>
    <w:rsid w:val="2CC36641"/>
    <w:rsid w:val="2E394DF0"/>
    <w:rsid w:val="2ECC4F45"/>
    <w:rsid w:val="2FDA68E9"/>
    <w:rsid w:val="312B3912"/>
    <w:rsid w:val="31C654A5"/>
    <w:rsid w:val="327F2033"/>
    <w:rsid w:val="3403662F"/>
    <w:rsid w:val="341841AA"/>
    <w:rsid w:val="34B73373"/>
    <w:rsid w:val="36D32A80"/>
    <w:rsid w:val="372D0182"/>
    <w:rsid w:val="374A2DC5"/>
    <w:rsid w:val="38207E14"/>
    <w:rsid w:val="39031D20"/>
    <w:rsid w:val="39320DEB"/>
    <w:rsid w:val="3AC56B30"/>
    <w:rsid w:val="3B590249"/>
    <w:rsid w:val="3B837210"/>
    <w:rsid w:val="3BCA23AF"/>
    <w:rsid w:val="3EAB0813"/>
    <w:rsid w:val="3F546C71"/>
    <w:rsid w:val="40670043"/>
    <w:rsid w:val="4163454B"/>
    <w:rsid w:val="417B60BB"/>
    <w:rsid w:val="42ED4E3A"/>
    <w:rsid w:val="45CB054C"/>
    <w:rsid w:val="466C343B"/>
    <w:rsid w:val="47B54EFF"/>
    <w:rsid w:val="489E66D1"/>
    <w:rsid w:val="4B33126C"/>
    <w:rsid w:val="4CFA4614"/>
    <w:rsid w:val="4DE91F9D"/>
    <w:rsid w:val="4E8242E4"/>
    <w:rsid w:val="4ED65279"/>
    <w:rsid w:val="4F682A3C"/>
    <w:rsid w:val="4FA55C7D"/>
    <w:rsid w:val="51C222F9"/>
    <w:rsid w:val="51EB34F3"/>
    <w:rsid w:val="53A55108"/>
    <w:rsid w:val="54906B97"/>
    <w:rsid w:val="57EF0C4B"/>
    <w:rsid w:val="586E7DBE"/>
    <w:rsid w:val="594A02CF"/>
    <w:rsid w:val="59C97F1D"/>
    <w:rsid w:val="5A781AA9"/>
    <w:rsid w:val="5C8259E8"/>
    <w:rsid w:val="5D1F7DEB"/>
    <w:rsid w:val="5DDC1B66"/>
    <w:rsid w:val="5E0A6B7C"/>
    <w:rsid w:val="5F756381"/>
    <w:rsid w:val="606D0738"/>
    <w:rsid w:val="626F5E6F"/>
    <w:rsid w:val="62FA2B72"/>
    <w:rsid w:val="63A9438F"/>
    <w:rsid w:val="657D66FB"/>
    <w:rsid w:val="66492F7C"/>
    <w:rsid w:val="674F7B2F"/>
    <w:rsid w:val="690B5C77"/>
    <w:rsid w:val="6B770A3C"/>
    <w:rsid w:val="6BF72498"/>
    <w:rsid w:val="6CD47684"/>
    <w:rsid w:val="6EAD16FA"/>
    <w:rsid w:val="6EE8A347"/>
    <w:rsid w:val="6F730668"/>
    <w:rsid w:val="6FAB3897"/>
    <w:rsid w:val="71BF5E08"/>
    <w:rsid w:val="71F43498"/>
    <w:rsid w:val="724815EE"/>
    <w:rsid w:val="732A300A"/>
    <w:rsid w:val="733D2CC4"/>
    <w:rsid w:val="734B421D"/>
    <w:rsid w:val="75D71116"/>
    <w:rsid w:val="75FE0F1E"/>
    <w:rsid w:val="762878B8"/>
    <w:rsid w:val="763E0C8B"/>
    <w:rsid w:val="76DA690B"/>
    <w:rsid w:val="774A03F5"/>
    <w:rsid w:val="77976220"/>
    <w:rsid w:val="785D6A7A"/>
    <w:rsid w:val="78CF7212"/>
    <w:rsid w:val="795327D7"/>
    <w:rsid w:val="79ED02B1"/>
    <w:rsid w:val="7A1D3390"/>
    <w:rsid w:val="7ADD3367"/>
    <w:rsid w:val="7B323515"/>
    <w:rsid w:val="7E7E59EA"/>
    <w:rsid w:val="7F2B2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14:docId w14:val="59BC03AB"/>
  <w15:docId w15:val="{74D3D07C-340B-4306-BF0D-02894899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Normal Indent" w:uiPriority="99" w:qFormat="1"/>
    <w:lsdException w:name="annotation text" w:qFormat="1"/>
    <w:lsdException w:name="header" w:uiPriority="99" w:unhideWhenUsed="1" w:qFormat="1"/>
    <w:lsdException w:name="footer" w:uiPriority="99" w:unhideWhenUsed="1" w:qFormat="1"/>
    <w:lsdException w:name="caption" w:semiHidden="1" w:unhideWhenUsed="1" w:qFormat="1"/>
    <w:lsdException w:name="annotation reference" w:qFormat="1"/>
    <w:lsdException w:name="List" w:uiPriority="99" w:unhideWhenUsed="1" w:qFormat="1"/>
    <w:lsdException w:name="List Number" w:qFormat="1"/>
    <w:lsdException w:name="List 2" w:uiPriority="99" w:unhideWhenUsed="1"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Body Text 3" w:uiPriority="99" w:unhideWhenUsed="1" w:qFormat="1"/>
    <w:lsdException w:name="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spacing w:line="360" w:lineRule="auto"/>
      <w:jc w:val="both"/>
    </w:pPr>
    <w:rPr>
      <w:rFonts w:ascii="Calibri" w:hAnsi="Calibri"/>
      <w:kern w:val="2"/>
      <w:sz w:val="24"/>
      <w:szCs w:val="24"/>
    </w:rPr>
  </w:style>
  <w:style w:type="paragraph" w:styleId="1">
    <w:name w:val="heading 1"/>
    <w:basedOn w:val="a0"/>
    <w:next w:val="a0"/>
    <w:uiPriority w:val="9"/>
    <w:qFormat/>
    <w:pPr>
      <w:keepNext/>
      <w:keepLines/>
      <w:spacing w:before="340" w:after="330" w:line="578" w:lineRule="auto"/>
      <w:outlineLvl w:val="0"/>
    </w:pPr>
    <w:rPr>
      <w:b/>
      <w:bCs/>
      <w:kern w:val="44"/>
      <w:sz w:val="44"/>
      <w:szCs w:val="44"/>
    </w:rPr>
  </w:style>
  <w:style w:type="paragraph" w:styleId="2">
    <w:name w:val="heading 2"/>
    <w:basedOn w:val="a0"/>
    <w:next w:val="a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0"/>
    <w:next w:val="a0"/>
    <w:uiPriority w:val="9"/>
    <w:qFormat/>
    <w:pPr>
      <w:keepNext/>
      <w:keepLines/>
      <w:spacing w:before="260" w:after="260" w:line="416" w:lineRule="auto"/>
      <w:outlineLvl w:val="2"/>
    </w:pPr>
    <w:rPr>
      <w:b/>
      <w:bCs/>
      <w:sz w:val="32"/>
      <w:szCs w:val="32"/>
    </w:rPr>
  </w:style>
  <w:style w:type="paragraph" w:styleId="4">
    <w:name w:val="heading 4"/>
    <w:basedOn w:val="a0"/>
    <w:next w:val="a0"/>
    <w:qFormat/>
    <w:pPr>
      <w:adjustRightInd w:val="0"/>
      <w:spacing w:before="120"/>
      <w:ind w:left="2155" w:hanging="1078"/>
      <w:textAlignment w:val="baseline"/>
      <w:outlineLvl w:val="3"/>
    </w:pPr>
    <w:rPr>
      <w:rFonts w:ascii="Arial" w:eastAsia="黑体"/>
      <w:kern w:val="0"/>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Number"/>
    <w:basedOn w:val="a0"/>
    <w:qFormat/>
    <w:pPr>
      <w:numPr>
        <w:numId w:val="1"/>
      </w:numPr>
    </w:pPr>
  </w:style>
  <w:style w:type="paragraph" w:styleId="a4">
    <w:name w:val="Normal Indent"/>
    <w:basedOn w:val="a0"/>
    <w:uiPriority w:val="99"/>
    <w:qFormat/>
    <w:pPr>
      <w:ind w:firstLine="420"/>
    </w:pPr>
    <w:rPr>
      <w:szCs w:val="20"/>
    </w:rPr>
  </w:style>
  <w:style w:type="paragraph" w:styleId="a5">
    <w:name w:val="annotation text"/>
    <w:basedOn w:val="a0"/>
    <w:link w:val="a6"/>
    <w:qFormat/>
    <w:pPr>
      <w:jc w:val="left"/>
    </w:pPr>
    <w:rPr>
      <w:rFonts w:ascii="Times New Roman" w:hAnsi="Times New Roman"/>
    </w:rPr>
  </w:style>
  <w:style w:type="paragraph" w:styleId="30">
    <w:name w:val="Body Text 3"/>
    <w:basedOn w:val="a0"/>
    <w:uiPriority w:val="99"/>
    <w:unhideWhenUsed/>
    <w:qFormat/>
    <w:pPr>
      <w:spacing w:after="120"/>
    </w:pPr>
    <w:rPr>
      <w:sz w:val="16"/>
      <w:szCs w:val="16"/>
    </w:rPr>
  </w:style>
  <w:style w:type="paragraph" w:styleId="a7">
    <w:name w:val="Body Text"/>
    <w:basedOn w:val="a0"/>
    <w:unhideWhenUsed/>
    <w:qFormat/>
    <w:pPr>
      <w:spacing w:after="120"/>
    </w:pPr>
  </w:style>
  <w:style w:type="paragraph" w:styleId="a8">
    <w:name w:val="Body Text Indent"/>
    <w:basedOn w:val="a0"/>
    <w:next w:val="a0"/>
    <w:qFormat/>
    <w:pPr>
      <w:ind w:firstLineChars="352" w:firstLine="830"/>
    </w:pPr>
    <w:rPr>
      <w:rFonts w:ascii="仿宋_GB2312" w:eastAsia="仿宋_GB2312"/>
      <w:kern w:val="0"/>
      <w:sz w:val="32"/>
      <w:szCs w:val="20"/>
    </w:rPr>
  </w:style>
  <w:style w:type="paragraph" w:styleId="20">
    <w:name w:val="List 2"/>
    <w:basedOn w:val="a0"/>
    <w:uiPriority w:val="99"/>
    <w:unhideWhenUsed/>
    <w:qFormat/>
    <w:pPr>
      <w:ind w:leftChars="200" w:left="100" w:hangingChars="200" w:hanging="200"/>
      <w:contextualSpacing/>
    </w:pPr>
  </w:style>
  <w:style w:type="paragraph" w:styleId="TOC3">
    <w:name w:val="toc 3"/>
    <w:basedOn w:val="a0"/>
    <w:next w:val="a0"/>
    <w:uiPriority w:val="39"/>
    <w:unhideWhenUsed/>
    <w:qFormat/>
    <w:pPr>
      <w:ind w:leftChars="400" w:left="840"/>
    </w:pPr>
  </w:style>
  <w:style w:type="paragraph" w:styleId="a9">
    <w:name w:val="Plain Text"/>
    <w:basedOn w:val="a0"/>
    <w:next w:val="4"/>
    <w:qFormat/>
    <w:rPr>
      <w:rFonts w:ascii="宋体" w:hAnsi="Courier New"/>
      <w:kern w:val="0"/>
      <w:sz w:val="20"/>
      <w:szCs w:val="21"/>
    </w:rPr>
  </w:style>
  <w:style w:type="paragraph" w:styleId="aa">
    <w:name w:val="footer"/>
    <w:basedOn w:val="a0"/>
    <w:uiPriority w:val="99"/>
    <w:unhideWhenUsed/>
    <w:qFormat/>
    <w:pPr>
      <w:tabs>
        <w:tab w:val="center" w:pos="4153"/>
        <w:tab w:val="right" w:pos="8306"/>
      </w:tabs>
      <w:snapToGrid w:val="0"/>
      <w:jc w:val="left"/>
    </w:pPr>
    <w:rPr>
      <w:kern w:val="0"/>
      <w:sz w:val="18"/>
      <w:szCs w:val="18"/>
    </w:rPr>
  </w:style>
  <w:style w:type="paragraph" w:styleId="ab">
    <w:name w:val="header"/>
    <w:basedOn w:val="a0"/>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TOC1">
    <w:name w:val="toc 1"/>
    <w:basedOn w:val="a0"/>
    <w:next w:val="a0"/>
    <w:uiPriority w:val="39"/>
    <w:unhideWhenUsed/>
    <w:qFormat/>
  </w:style>
  <w:style w:type="paragraph" w:styleId="ac">
    <w:name w:val="List"/>
    <w:basedOn w:val="a0"/>
    <w:uiPriority w:val="99"/>
    <w:unhideWhenUsed/>
    <w:qFormat/>
    <w:pPr>
      <w:ind w:left="200" w:hangingChars="200" w:hanging="200"/>
      <w:contextualSpacing/>
    </w:pPr>
  </w:style>
  <w:style w:type="paragraph" w:styleId="TOC2">
    <w:name w:val="toc 2"/>
    <w:basedOn w:val="a0"/>
    <w:next w:val="a0"/>
    <w:uiPriority w:val="39"/>
    <w:unhideWhenUsed/>
    <w:qFormat/>
    <w:pPr>
      <w:tabs>
        <w:tab w:val="right" w:leader="dot" w:pos="8296"/>
      </w:tabs>
      <w:ind w:leftChars="200" w:left="420"/>
    </w:pPr>
  </w:style>
  <w:style w:type="paragraph" w:styleId="ad">
    <w:name w:val="Title"/>
    <w:basedOn w:val="a0"/>
    <w:next w:val="a0"/>
    <w:qFormat/>
    <w:pPr>
      <w:spacing w:before="240" w:after="60"/>
      <w:jc w:val="center"/>
      <w:outlineLvl w:val="0"/>
    </w:pPr>
    <w:rPr>
      <w:rFonts w:ascii="Arial" w:hAnsi="Arial"/>
    </w:rPr>
  </w:style>
  <w:style w:type="paragraph" w:styleId="ae">
    <w:name w:val="annotation subject"/>
    <w:basedOn w:val="a5"/>
    <w:next w:val="a5"/>
    <w:link w:val="af"/>
    <w:qFormat/>
    <w:rPr>
      <w:rFonts w:ascii="Calibri" w:hAnsi="Calibri"/>
      <w:b/>
      <w:bCs/>
    </w:rPr>
  </w:style>
  <w:style w:type="table" w:styleId="af0">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qFormat/>
    <w:rPr>
      <w:color w:val="0000FF"/>
      <w:u w:val="single"/>
    </w:rPr>
  </w:style>
  <w:style w:type="character" w:styleId="af2">
    <w:name w:val="annotation reference"/>
    <w:qFormat/>
    <w:rPr>
      <w:sz w:val="21"/>
      <w:szCs w:val="21"/>
    </w:rPr>
  </w:style>
  <w:style w:type="paragraph" w:customStyle="1" w:styleId="21">
    <w:name w:val="正文2"/>
    <w:basedOn w:val="a0"/>
    <w:qFormat/>
    <w:pPr>
      <w:adjustRightInd w:val="0"/>
      <w:spacing w:before="156"/>
      <w:ind w:firstLineChars="200" w:firstLine="510"/>
    </w:pPr>
    <w:rPr>
      <w:kern w:val="0"/>
      <w:szCs w:val="20"/>
    </w:rPr>
  </w:style>
  <w:style w:type="paragraph" w:customStyle="1" w:styleId="5">
    <w:name w:val="样式5"/>
    <w:basedOn w:val="a0"/>
    <w:uiPriority w:val="99"/>
    <w:qFormat/>
    <w:pPr>
      <w:adjustRightInd w:val="0"/>
      <w:spacing w:line="440" w:lineRule="exact"/>
      <w:ind w:left="2" w:firstLineChars="200" w:firstLine="480"/>
    </w:pPr>
    <w:rPr>
      <w:rFonts w:ascii="仿宋_GB2312" w:eastAsia="仿宋_GB2312" w:hAnsi="仿宋"/>
    </w:rPr>
  </w:style>
  <w:style w:type="paragraph" w:customStyle="1" w:styleId="10">
    <w:name w:val="正文缩进1"/>
    <w:basedOn w:val="a0"/>
    <w:next w:val="a8"/>
    <w:uiPriority w:val="99"/>
    <w:qFormat/>
    <w:pPr>
      <w:autoSpaceDE w:val="0"/>
      <w:autoSpaceDN w:val="0"/>
      <w:adjustRightInd w:val="0"/>
      <w:snapToGrid w:val="0"/>
      <w:spacing w:after="120"/>
      <w:ind w:leftChars="200" w:left="420" w:firstLineChars="200" w:firstLine="480"/>
    </w:pPr>
    <w:rPr>
      <w:szCs w:val="21"/>
    </w:rPr>
  </w:style>
  <w:style w:type="character" w:customStyle="1" w:styleId="11">
    <w:name w:val="未处理的提及1"/>
    <w:basedOn w:val="a1"/>
    <w:uiPriority w:val="99"/>
    <w:semiHidden/>
    <w:unhideWhenUsed/>
    <w:qFormat/>
    <w:rPr>
      <w:color w:val="605E5C"/>
      <w:shd w:val="clear" w:color="auto" w:fill="E1DFDD"/>
    </w:rPr>
  </w:style>
  <w:style w:type="character" w:customStyle="1" w:styleId="a6">
    <w:name w:val="批注文字 字符"/>
    <w:basedOn w:val="a1"/>
    <w:link w:val="a5"/>
    <w:qFormat/>
    <w:rPr>
      <w:kern w:val="2"/>
      <w:sz w:val="24"/>
      <w:szCs w:val="24"/>
    </w:rPr>
  </w:style>
  <w:style w:type="character" w:customStyle="1" w:styleId="af">
    <w:name w:val="批注主题 字符"/>
    <w:basedOn w:val="a6"/>
    <w:link w:val="ae"/>
    <w:qFormat/>
    <w:rPr>
      <w:rFonts w:ascii="Calibri" w:hAnsi="Calibri"/>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ncz.nanning.gov.cn/" TargetMode="Externa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gcy.zfcg.gxzf.gov.cn/&#65289;&#33719;&#21462;&#65288;&#19979;&#36733;&#65289;&#33719;&#21462;&#31454;&#20105;&#24615;&#30923;&#21830;&#25991;&#20214;&#65292;&#24182;&#20110;2026&#24180;" TargetMode="External"/><Relationship Id="rId17" Type="http://schemas.openxmlformats.org/officeDocument/2006/relationships/hyperlink" Target="http://www.ccgp.gov.cn" TargetMode="External"/><Relationship Id="rId2" Type="http://schemas.openxmlformats.org/officeDocument/2006/relationships/customXml" Target="../customXml/item2.xml"/><Relationship Id="rId16" Type="http://schemas.openxmlformats.org/officeDocument/2006/relationships/hyperlink" Target="http://www.creditchina.gov.c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pay.gcy.zfcg.gxzf.gov.cn/purchaseplan_front/" TargetMode="External"/><Relationship Id="rId14" Type="http://schemas.openxmlformats.org/officeDocument/2006/relationships/hyperlink" Target="http://nncz.nanning.gov.c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4f7c0ee2-9010-4df0-b939-57c37022fc22</errorID>
      <errorWord xmlns="http://schemas.wps.cn/vas-ai-hub/contract-review">[2026]</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〔2026〕</item>
      </candidateList>
      <explain xmlns="http://schemas.wps.cn/vas-ai-hub/contract-review"/>
      <paraID xmlns="http://schemas.wps.cn/vas-ai-hub/contract-review">55B10483</paraID>
      <start xmlns="http://schemas.wps.cn/vas-ai-hub/contract-review">231</start>
      <end xmlns="http://schemas.wps.cn/vas-ai-hub/contract-review">237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82c65e0e-0637-4073-b47f-74d2685dbc84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14BD185D</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a0651783-5f03-496c-bda5-136b94b9b527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5E1219B4</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2bcbb988-3edf-4d36-a859-73e9299cd5a4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5E1219B4</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08737ff0-991e-47f4-a4af-0fa32f80edc3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5E1219B4</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c82cf7ef-a17b-4dda-9f52-306e18db306a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5E1219B4</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24ad7402-a30f-49aa-8b8d-8570ed4e8f7c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5EA62AFE</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706ac738-1267-4f62-94fe-c585e088947b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5EA62AFE</paraID>
      <start xmlns="http://schemas.wps.cn/vas-ai-hub/contract-review">111</start>
      <end xmlns="http://schemas.wps.cn/vas-ai-hub/contract-review">112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b1acc345-2e84-4f8e-8715-97b223f569f8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5EA62AFE</paraID>
      <start xmlns="http://schemas.wps.cn/vas-ai-hub/contract-review">116</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fda48eae-1dc6-49a2-84c4-3e88c486eca2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5EA62AFE</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7c1653ef-ccf5-45c7-ab55-d1b4ba35e993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5EA62AFE</paraID>
      <start xmlns="http://schemas.wps.cn/vas-ai-hub/contract-review">129</start>
      <end xmlns="http://schemas.wps.cn/vas-ai-hub/contract-review">130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8bb8e6fe-f0c2-4cb2-a522-3c5990eb8cf0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4B021F54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109362ab-f97d-4be5-85a5-93a45dd234ec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66F49AA1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92413918-e0b7-400e-b4c7-2caaa817e8a0</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6ADF5629</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938f2265-ddd1-40dd-b067-d1e96ab5fbad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6F109A7D</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a4c8d437-a121-4a10-8863-d387c7ddaa53</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6F109A7D</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1ae6c6a1-f29c-4768-9ebb-c9e0e0253584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D3AD547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2a955b3b-8fce-4e8f-ba7b-5b81bdd26189</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 D3AD547</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b0b9b854-e5a1-42e4-8795-cae0cbca9075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730757B9</paraID>
      <start xmlns="http://schemas.wps.cn/vas-ai-hub/contract-review">74</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0467d668-0543-4699-9d13-9fbbcfd64fd4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730757B9</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23520729-1550-4caa-90b5-1855ad7f3db7</errorID>
      <errorWord xmlns="http://schemas.wps.cn/vas-ai-hub/contract-review">市委市政府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市委、市政府</item>
      </candidateList>
      <explain xmlns="http://schemas.wps.cn/vas-ai-hub/contract-review"/>
      <paraID xmlns="http://schemas.wps.cn/vas-ai-hub/contract-review">69A49A3B</paraID>
      <start xmlns="http://schemas.wps.cn/vas-ai-hub/contract-review">14</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4deeb5a3-f881-4706-8d8b-ed640fa29b1a</errorID>
      <errorWord xmlns="http://schemas.wps.cn/vas-ai-hub/contract-review">登陆</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登录</item>
      </candidateList>
      <explain xmlns="http://schemas.wps.cn/vas-ai-hub/contract-review"/>
      <paraID xmlns="http://schemas.wps.cn/vas-ai-hub/contract-review">762A3297</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56b01253-bcbb-4966-be65-b46107d7fdfb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762A3297</paraID>
      <start xmlns="http://schemas.wps.cn/vas-ai-hub/contract-review">96</start>
      <end xmlns="http://schemas.wps.cn/vas-ai-hub/contract-review">97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6089ccab-da13-4475-a341-95df7759f254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762A3297</paraID>
      <start xmlns="http://schemas.wps.cn/vas-ai-hub/contract-review">106</start>
      <end xmlns="http://schemas.wps.cn/vas-ai-hub/contract-review">107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4e369e1d-d7b4-483c-ad2b-f1a226f34605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762A3297</paraID>
      <start xmlns="http://schemas.wps.cn/vas-ai-hub/contract-review">107</start>
      <end xmlns="http://schemas.wps.cn/vas-ai-hub/contract-review">108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ddbd4ba0-bf38-4244-a741-d7fb67da5a7d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762A3297</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db4f8ee9-e749-4859-a867-a2ad1e7cbd90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762A3297</paraID>
      <start xmlns="http://schemas.wps.cn/vas-ai-hub/contract-review">121</start>
      <end xmlns="http://schemas.wps.cn/vas-ai-hub/contract-review">122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b2be4993-3cbf-4099-92be-c90ad721daca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762A3297</paraID>
      <start xmlns="http://schemas.wps.cn/vas-ai-hub/contract-review">126</start>
      <end xmlns="http://schemas.wps.cn/vas-ai-hub/contract-review">127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dbab401d-2041-4a36-bd67-7b20c4ab8118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7B1BBF23</paraID>
      <start xmlns="http://schemas.wps.cn/vas-ai-hub/contract-review">93</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4f5d13e1-7b3b-4153-b2c5-41b40f1c3414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7B1BBF23</paraID>
      <start xmlns="http://schemas.wps.cn/vas-ai-hub/contract-review">103</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d2a1dd85-eb2e-4dc1-846e-301e402f944d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7B1BBF23</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2673a172-5e3b-4906-8820-f8bb19c19416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7B1BBF23</paraID>
      <start xmlns="http://schemas.wps.cn/vas-ai-hub/contract-review">109</start>
      <end xmlns="http://schemas.wps.cn/vas-ai-hub/contract-review">110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b5e16de7-01ff-496e-ac15-7e63a00c8558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7B1BBF23</paraID>
      <start xmlns="http://schemas.wps.cn/vas-ai-hub/contract-review">118</start>
      <end xmlns="http://schemas.wps.cn/vas-ai-hub/contract-review">119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a9cf9689-5fc8-4b9d-842e-89a3865f402a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7B1BBF23</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cea57bf1-5eb9-4539-97b9-de054719eb0f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 2386156</paraID>
      <start xmlns="http://schemas.wps.cn/vas-ai-hub/contract-review">160</start>
      <end xmlns="http://schemas.wps.cn/vas-ai-hub/contract-review">161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0a2326af-7122-41c1-8be1-051ea97ca653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 2386156</paraID>
      <start xmlns="http://schemas.wps.cn/vas-ai-hub/contract-review">164</start>
      <end xmlns="http://schemas.wps.cn/vas-ai-hub/contract-review">165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80a09374-5eea-460e-a8b4-94527aa9151d</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2D8ED436</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ac588206-a9d4-42de-bff5-10fab521e6d4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4AFA617C</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f3dbfc21-4c90-4a08-a13c-c9000dd1e657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4AFA617C</paraID>
      <start xmlns="http://schemas.wps.cn/vas-ai-hub/contract-review">68</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f9fe6e54-4f0e-407e-81d4-b5afc508f31d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4AFA617C</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cf29f94c-d7ba-4216-9199-4738225afeca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4AFA617C</paraID>
      <start xmlns="http://schemas.wps.cn/vas-ai-hub/contract-review">74</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bb4c44ff-4b4e-4c4f-b684-c9e5405ec26a</errorID>
      <errorWord xmlns="http://schemas.wps.cn/vas-ai-hub/contract-review">在对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xmlns="http://schemas.wps.cn/vas-ai-hub/contract-review">1D8AB26A</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dc14978f-8771-4923-9cc9-097ce6b4f966</errorID>
      <errorWord xmlns="http://schemas.wps.cn/vas-ai-hub/contract-review">模版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模板</item>
      </candidateList>
      <explain xmlns="http://schemas.wps.cn/vas-ai-hub/contract-review">&lt;名&gt;浇灌混凝土工程时定型用的板，一般用竹木料或钢材制成。在计算机领域，是指一个具有固定格式和内容框架的文件或程序框架，可作为基础用于创建其他类似的文件或程序，能提高工作效率和保证格式的一致性。“模版”是“模板”的异形词，正式表达中应使用“模板”。</explain>
      <paraID xmlns="http://schemas.wps.cn/vas-ai-hub/contract-review">1D8AB26A</paraID>
      <start xmlns="http://schemas.wps.cn/vas-ai-hub/contract-review">53</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fc8e5964-6d30-46ac-85b1-1ab7a2cecf9b</errorID>
      <errorWord xmlns="http://schemas.wps.cn/vas-ai-hub/contract-review">简介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简洁</item>
      </candidateList>
      <explain xmlns="http://schemas.wps.cn/vas-ai-hub/contract-review">〈形〉（说话、行文等）简明扼要，没有多余的内容：文笔～｜话语～。</explain>
      <paraID xmlns="http://schemas.wps.cn/vas-ai-hub/contract-review">272AE3EA</paraID>
      <start xmlns="http://schemas.wps.cn/vas-ai-hub/contract-review">92</start>
      <end xmlns="http://schemas.wps.cn/vas-ai-hub/contract-review">96</end>
      <status xmlns="http://schemas.wps.cn/vas-ai-hub/contract-review">modified</status>
      <modifiedWord xmlns="http://schemas.wps.cn/vas-ai-hub/contract-review">简洁</modifiedWord>
      <trackRevisions xmlns="http://schemas.wps.cn/vas-ai-hub/contract-review">true</trackRevisions>
    </reviewItem>
    <reviewItem xmlns="http://schemas.wps.cn/vas-ai-hub/contract-review">
      <errorID xmlns="http://schemas.wps.cn/vas-ai-hub/contract-review">e72c95dd-dc3d-4556-a925-490a830041ce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5DF2462E</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f27a9f1e-f73d-45f6-b088-527609dbdd7a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5DF2462E</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653b1451-23e2-4b48-a4e3-5768f2d3f006</errorID>
      <errorWord xmlns="http://schemas.wps.cn/vas-ai-hub/contract-review">形式</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形势</item>
      </candidateList>
      <explain xmlns="http://schemas.wps.cn/vas-ai-hub/contract-review"/>
      <paraID xmlns="http://schemas.wps.cn/vas-ai-hub/contract-review">4E49E244</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1eab54db-daae-41a6-b00a-93f1d9fa6fbc</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4AB04648</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60940e34-5caa-437e-bb46-5dabfb33741e</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 5C344AE</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668d8e9e-8708-4bec-abc0-17d266565566</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34C8DEE3</paraID>
      <start xmlns="http://schemas.wps.cn/vas-ai-hub/contract-review">35</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73028754-1da7-4364-a9f7-0e9ea9e71217</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34C8DEE3</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ad0f3af1-e33e-4dfd-9d2d-9478a41316fc</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20A4CA3A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66c0a4dd-30c4-45c9-ac95-0eaf876341b8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62E42109</paraID>
      <start xmlns="http://schemas.wps.cn/vas-ai-hub/contract-review">4</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d2a8bd00-ec3f-4120-977f-87b7ab309217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3F7D0016</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d9cdabf0-46dc-45c7-8b71-e338d755888e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3F5F71A4</paraID>
      <start xmlns="http://schemas.wps.cn/vas-ai-hub/contract-review">174</start>
      <end xmlns="http://schemas.wps.cn/vas-ai-hub/contract-review">175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63491d2d-5a7b-436f-ad49-8d2ca846ed76</errorID>
      <errorWord xmlns="http://schemas.wps.cn/vas-ai-hub/contract-review">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下简</item>
      </candidateList>
      <explain xmlns="http://schemas.wps.cn/vas-ai-hub/contract-review"/>
      <paraID xmlns="http://schemas.wps.cn/vas-ai-hub/contract-review"> A4ECB55</paraID>
      <start xmlns="http://schemas.wps.cn/vas-ai-hub/contract-review">184</start>
      <end xmlns="http://schemas.wps.cn/vas-ai-hub/contract-review">185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dd10b149-8a56-405d-a597-435951f185d8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A4ECB55</paraID>
      <start xmlns="http://schemas.wps.cn/vas-ai-hub/contract-review">233</start>
      <end xmlns="http://schemas.wps.cn/vas-ai-hub/contract-review">234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35e5923c-0a7d-4444-9b15-83cee20cc3cc</errorID>
      <errorWord xmlns="http://schemas.wps.cn/vas-ai-hub/contract-review">市委市政府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市委、市政府</item>
      </candidateList>
      <explain xmlns="http://schemas.wps.cn/vas-ai-hub/contract-review"/>
      <paraID xmlns="http://schemas.wps.cn/vas-ai-hub/contract-review">6D012C1F</paraID>
      <start xmlns="http://schemas.wps.cn/vas-ai-hub/contract-review">16</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ef28148a-d941-4223-a749-fa64dbeb5855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76B376E4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4ed58033-4ef7-4357-abab-db3d5373ddd1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6AC7758D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de0cce19-fa00-4e3a-a3af-ee87dba67665</errorID>
      <errorWord xmlns="http://schemas.wps.cn/vas-ai-hub/contract-review">[2002]1980号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〔2002〕1980号</item>
      </candidateList>
      <explain xmlns="http://schemas.wps.cn/vas-ai-hub/contract-review">发文字号格式错误。</explain>
      <paraID xmlns="http://schemas.wps.cn/vas-ai-hub/contract-review"> E9260A6</paraID>
      <start xmlns="http://schemas.wps.cn/vas-ai-hub/contract-review">27</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2641274a-bc0c-4d54-85e6-76b719748e8b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48F21434</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d85e88ee-d51b-48ce-916a-e1aad07973f9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48F21434</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e65736c3-4c0e-4dd0-af80-9e8597ee78fe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，使</item>
      </candidateList>
      <explain xmlns="http://schemas.wps.cn/vas-ai-hub/contract-review"/>
      <paraID xmlns="http://schemas.wps.cn/vas-ai-hub/contract-review">7575F4AE</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515998ff-c6c7-4ed7-bc72-f9c8597284ad</errorID>
      <errorWord xmlns="http://schemas.wps.cn/vas-ai-hub/contract-review">[2020]46号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〔2020〕46号</item>
      </candidateList>
      <explain xmlns="http://schemas.wps.cn/vas-ai-hub/contract-review">发文字号格式错误。</explain>
      <paraID xmlns="http://schemas.wps.cn/vas-ai-hub/contract-review">7AC198E6</paraID>
      <start xmlns="http://schemas.wps.cn/vas-ai-hub/contract-review">26</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4160696d-ebdc-4656-a170-43c85c97ef2d</errorID>
      <errorWord xmlns="http://schemas.wps.cn/vas-ai-hub/contract-review">4%-6%</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4%—6%</item>
      </candidateList>
      <explain xmlns="http://schemas.wps.cn/vas-ai-hub/contract-review">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7AC198E6</paraID>
      <start xmlns="http://schemas.wps.cn/vas-ai-hub/contract-review">119</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70b51d29-d081-4cb3-b7ba-47a163ddacf0</errorID>
      <errorWord xmlns="http://schemas.wps.cn/vas-ai-hub/contract-review">，将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328A018E</paraID>
      <start xmlns="http://schemas.wps.cn/vas-ai-hub/contract-review">45</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417492a2-af6a-4f4d-a08d-93caf6c5538c</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581D09F5</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d840dbeb-c4c6-4a46-8b69-05174da8b1e3</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 4726ECC</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8702453f-2844-4359-813b-7b02cc9223d1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78DB6D84</paraID>
      <start xmlns="http://schemas.wps.cn/vas-ai-hub/contract-review">100</start>
      <end xmlns="http://schemas.wps.cn/vas-ai-hub/contract-review">101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84071de0-9af2-4c49-b0c0-a19d5e64b510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78DB6D84</paraID>
      <start xmlns="http://schemas.wps.cn/vas-ai-hub/contract-review">107</start>
      <end xmlns="http://schemas.wps.cn/vas-ai-hub/contract-review">108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a847067d-0a85-4af1-a248-2ea1049d8506</errorID>
      <errorWord xmlns="http://schemas.wps.cn/vas-ai-hub/contract-review">100～500万</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100万～500万</item>
      </candidateList>
      <explain xmlns="http://schemas.wps.cn/vas-ai-hub/contract-review">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24509901</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ec2ad2b4-0b47-4490-98fd-998d8b9800b1</errorID>
      <errorWord xmlns="http://schemas.wps.cn/vas-ai-hub/contract-review">500～1000万</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500万～1000万</item>
      </candidateList>
      <explain xmlns="http://schemas.wps.cn/vas-ai-hub/contract-review">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24DE76F5</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f06692ad-c297-4a34-b9e7-1e3c7119630c</errorID>
      <errorWord xmlns="http://schemas.wps.cn/vas-ai-hub/contract-review">1000～5000万</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1000万～5000万</item>
      </candidateList>
      <explain xmlns="http://schemas.wps.cn/vas-ai-hub/contract-review">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 5F06165</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9f590a2e-2784-4631-882a-21544009f0d8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444AA987</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94dd7b70-54e2-42cb-b8bb-224214b57fe9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74877784</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199ff674-9921-428d-bc9f-5a2ead0a4235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74877784</paraID>
      <start xmlns="http://schemas.wps.cn/vas-ai-hub/contract-review">93</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9e571f1d-f706-4a73-8fa4-eda2fa24a622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74877784</paraID>
      <start xmlns="http://schemas.wps.cn/vas-ai-hub/contract-review">103</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b0ce3b69-f697-4ae5-ad35-8bfb7e40d66e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74877784</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0d5215a2-5142-4555-af64-e3e0d6f7e6e2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13617693</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6e625117-f65d-4c71-bb40-c5fe47b8423f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13617693</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a1aba0ac-775f-40b0-8b42-6029e197f750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13617693</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a00f3614-4f57-4ae9-a95d-330982e91ce0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13617693</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410bdd12-bc35-4378-b936-e718dfc4bb07</errorID>
      <errorWord xmlns="http://schemas.wps.cn/vas-ai-hub/contract-review">相应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响应</item>
      </candidateList>
      <explain xmlns="http://schemas.wps.cn/vas-ai-hub/contract-review">〈动〉回声相应，比喻用言语行动表示赞同、支持某种号召或倡议：～号召。</explain>
      <paraID xmlns="http://schemas.wps.cn/vas-ai-hub/contract-review">2768A2A9</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9fa00a2f-e3a2-4fe4-8f05-434243921ad2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757899C9</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91ce0d7f-e979-4ea7-afa7-8febec5bb430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8A87A00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54d87895-33d9-42dc-a22b-8e5337add220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7CDBDAA1</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70a812bf-9492-4aec-9627-dc6b52231be6</errorID>
      <errorWord xmlns="http://schemas.wps.cn/vas-ai-hub/contract-review">&lt;</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612FDB98</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803b7a5c-7cd5-4e9e-b1c5-94850edb73f8</errorID>
      <errorWord xmlns="http://schemas.wps.cn/vas-ai-hub/contract-review">&lt;</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297A7528</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fc728fc8-ac5d-4624-99b3-58b1e154bf05</errorID>
      <errorWord xmlns="http://schemas.wps.cn/vas-ai-hub/contract-review">&lt;</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31E09747</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039766de-466c-4d8f-a2a0-b0a12561b190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同一形式括号套用。</explain>
      <paraID xmlns="http://schemas.wps.cn/vas-ai-hub/contract-review">48C5CBEB</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bf6ae6bd-ecaa-4da6-a0d1-990852270505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48C5CBEB</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22b97eae-a7b9-4261-8c02-ec626dc46076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48C5CBEB</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6c60085c-4974-49d1-9811-c2e5dfb5f63c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48C5CBEB</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0745dec1-e547-46c9-86ca-01de879c00f9</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32600E27</paraID>
      <start xmlns="http://schemas.wps.cn/vas-ai-hub/contract-review">78</start>
      <end xmlns="http://schemas.wps.cn/vas-ai-hub/contract-review">81</end>
      <status xmlns="http://schemas.wps.cn/vas-ai-hub/contract-review">modified</status>
      <modifiedWord xmlns="http://schemas.wps.cn/vas-ai-hub/contract-review">，在</modifiedWord>
      <trackRevisions xmlns="http://schemas.wps.cn/vas-ai-hub/contract-review">true</trackRevisions>
    </reviewItem>
    <reviewItem xmlns="http://schemas.wps.cn/vas-ai-hub/contract-review">
      <errorID xmlns="http://schemas.wps.cn/vas-ai-hub/contract-review">e9887ed5-d915-4a2f-8060-d0582728f1f7</errorID>
      <errorWord xmlns="http://schemas.wps.cn/vas-ai-hub/contract-review">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晰地</item>
      </candidateList>
      <explain xmlns="http://schemas.wps.cn/vas-ai-hub/contract-review"/>
      <paraID xmlns="http://schemas.wps.cn/vas-ai-hub/contract-review">5A03C1DE</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b5d79690-5683-4438-bc3e-354838ab8c99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D055804</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e5295f14-ec98-41f8-b608-ca4d7dc788a2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5FC5BC64</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f2f056f3-669a-45ec-88ab-0460e74e1062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49280B88</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41000d26-a3df-4413-80d8-5056350c6911</errorID>
      <errorWord xmlns="http://schemas.wps.cn/vas-ai-hub/contract-review">的的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item>
      </candidateList>
      <explain xmlns="http://schemas.wps.cn/vas-ai-hub/contract-review">“的”常用于连接修饰语与名词性中心语，表示属性、所属或描述。</explain>
      <paraID xmlns="http://schemas.wps.cn/vas-ai-hub/contract-review">3B3D5206</paraID>
      <start xmlns="http://schemas.wps.cn/vas-ai-hub/contract-review">25</start>
      <end xmlns="http://schemas.wps.cn/vas-ai-hub/contract-review">28</end>
      <status xmlns="http://schemas.wps.cn/vas-ai-hub/contract-review">modified</status>
      <modifiedWord xmlns="http://schemas.wps.cn/vas-ai-hub/contract-review">的</modifiedWord>
      <trackRevisions xmlns="http://schemas.wps.cn/vas-ai-hub/contract-review">true</trackRevisions>
    </reviewItem>
    <reviewItem xmlns="http://schemas.wps.cn/vas-ai-hub/contract-review">
      <errorID xmlns="http://schemas.wps.cn/vas-ai-hub/contract-review">2acafecb-f86e-419e-b9af-9618052a4505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10161587</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3dc55391-1ac9-48c9-a644-c7f7e8acd24e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10161587</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072ead56-bead-4fea-8e7c-478841d8cd0e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10161587</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46a0115c-12e7-4e75-b525-ef2110d061de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10161587</paraID>
      <start xmlns="http://schemas.wps.cn/vas-ai-hub/contract-review">68</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92d9e303-1d03-4ff3-a7db-b9753d6634f2</errorID>
      <errorWord xmlns="http://schemas.wps.cn/vas-ai-hub/contract-review">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程中</item>
      </candidateList>
      <explain xmlns="http://schemas.wps.cn/vas-ai-hub/contract-review"/>
      <paraID xmlns="http://schemas.wps.cn/vas-ai-hub/contract-review">2DEEABCB</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fc1d2a93-2351-464a-90f1-851c9ef93b8d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329DE45B</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564a284f-e44a-49da-bb27-249c62e2cfa4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41405F8D</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b2399473-a6f5-4941-9a13-45271798357c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41405F8D</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f7096f41-fb97-47d3-93d8-f0d62993a312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32226640</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a37824f8-c687-4d15-9e7f-a59af1a5351b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32226640</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d1707f61-01c1-40b8-902e-f1de9ce74970</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 E0A135E</paraID>
      <start xmlns="http://schemas.wps.cn/vas-ai-hub/contract-review">113</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2ef74a70-bc3b-4834-9cd8-6126af3625fc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989C7C2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4999e81d-27d9-4275-b349-06b3ea4a3a9a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653C0A27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eac555fc-87f8-4fe4-a799-9cd4c2f15efe</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4492B0FF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2c3fbf48-d65b-4643-84fa-a488ccc98e95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421F6674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64aad167-68ee-413e-b2aa-bcfdc36a64e2</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C41B013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953c1a3d-ae7e-40eb-b0d2-449ea238f4bf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C41B013</paraID>
      <start xmlns="http://schemas.wps.cn/vas-ai-hub/contract-review">122</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944f50f0-9b7c-4539-95bd-c15cff8c0c73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7BC7ED5F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e934f087-3eb9-419e-8e9e-17a1602bffe9</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16B25175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3968f122-e8ff-46c2-88f1-e2a6a6bdd53f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1B91A640</paraID>
      <start xmlns="http://schemas.wps.cn/vas-ai-hub/contract-review">28</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3245dca1-9acb-4642-90bc-64479a7d617c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1FF022AC</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0fb5fb20-d51c-4f26-9852-830819e93bbb</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2B6858E0</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be7cd9ea-1453-472d-a3d9-d7680d9a6e40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1771A438</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7cd51e08-ef4a-493e-ab07-132feae93d58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1771A438</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bac6fe1a-bdf2-4fc3-bb7a-6c490b9d4de8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4AF1AE76</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3885660d-7d83-49aa-bf6b-656c57d2971a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4AF1AE76</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6bab15dd-4742-4879-89a5-513ec2e4bc10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1350BC7F</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7187f5cc-ff89-4401-ad0b-4e420f1e4fb0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4DECF6E4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0544b1e7-02eb-421e-a5b1-21e404b5ac97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4DECF6E4</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50e33f84-29e1-4561-b4cb-c810067273d3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4DECF6E4</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9017d6f0-3d61-4e61-9a09-bf2fb76d3b7e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66A4DC8</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5122faf1-795f-4dd4-8ce5-0cf2d0d5c40b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4B6E8994</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f6a74cd6-f935-4af8-b195-c366fab1d315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3DC90A18</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13c002ff-5844-4cbf-abb0-77214ea0bbba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3DC90A18</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f1a684b6-60c5-4744-a21d-789a8f0bb0e5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5E22C2A1</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74f5ac51-ec07-497c-9f58-820d90e33044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5E22C2A1</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439f01bb-e37e-42e0-af7c-540dbceb64ba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48F1BFE7</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9f8cb235-89be-41c4-9814-0ff5bf1c1815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48F1BFE7</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072440fb-8cc9-4a84-8dde-02ff6cc6ab5a</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23D1F34F</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77788a57-eef2-4483-a4e2-41200a39818d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664C138B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ab7aa676-2965-4e59-bd74-1b113f0dcac7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664C138B</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3a6d4921-748d-4b00-b3bb-5dc95d2b2819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69C53825</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d78758ae-5ade-4d06-8baa-a500f0306de0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4C9BAB3E</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30c0c00d-a001-436d-9d61-4e46e247acf1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39483330</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ff4e65ed-a3f7-46ce-ba5a-8a0a3bcb42af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47EDE38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167823dd-f26b-4498-8cac-0dd38f77ecb9</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64F1CF95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37a2f748-d4cd-4e33-b896-ce67ad81df58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1EA6248B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4d0d4de5-5d81-4e15-8314-52397d8927df</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22A11F43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5fe617f3-daf3-41c1-8418-b0704d10e580</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5677A783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4edfd595-25b8-4bae-bf75-eb34f018880d</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5AF6511B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6c358663-c2d0-469b-8ec9-62e4e96fe22f</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3730F546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2eaa766e-d332-4fb4-9fea-07ed920903cf</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25D6F294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886775ac-076f-41fb-9275-bea6435b3867</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39C96406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a7d1216d-6447-46f9-98b3-ad0e77d860dd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114DA29</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a6e3c053-e73a-44e3-a44f-7d9fb7543abc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114DA29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09359ee4-3b31-41e0-a328-69bf1e8b2444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7010CFF1</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5c5d7c46-dc58-4b95-9bc5-4b16725d6844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7CFF3E58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629f1ee5-9b5a-4406-b781-6967947bf636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7CFF3E58</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4ce55918-0fd5-40d7-96cb-497e4fc20b3e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5B360051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e3b5783a-36b2-4b83-a893-6d4ee08f8e36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4C35A2B4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6013fb6b-2c18-4035-aead-61c162357287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6F20581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d51ebef2-5cbb-478d-bec0-e2e3de30d9b6</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328184B8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e92f1bce-6446-4505-949a-e18f99eb0f26</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item>
      </candidateList>
      <explain xmlns="http://schemas.wps.cn/vas-ai-hub/contract-review"/>
      <paraID xmlns="http://schemas.wps.cn/vas-ai-hub/contract-review">25C5F1EE</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068337eb-ac2d-43e2-96b8-65906af35355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7F940369</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479fc0c9-e2cb-4828-9d07-3c62a147c249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7F940369</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8a531414-fb22-4496-8a90-861f23023b98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4CA61D</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4577c576-cdab-42a2-b635-78289e7f0e2c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4CA61D</paraID>
      <start xmlns="http://schemas.wps.cn/vas-ai-hub/contract-review">88</start>
      <end xmlns="http://schemas.wps.cn/vas-ai-hub/contract-review">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086cf18e-f2b3-4e99-be57-f3ebf1084f1f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4CA61D</paraID>
      <start xmlns="http://schemas.wps.cn/vas-ai-hub/contract-review">99</start>
      <end xmlns="http://schemas.wps.cn/vas-ai-hub/contract-review">100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7412bdf2-63c7-4bc3-bb98-6f124040f20d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4CA61D</paraID>
      <start xmlns="http://schemas.wps.cn/vas-ai-hub/contract-review">107</start>
      <end xmlns="http://schemas.wps.cn/vas-ai-hub/contract-review">108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441a936c-1219-4fcc-85b6-8d11f129937e</errorID>
      <errorWord xmlns="http://schemas.wps.cn/vas-ai-hub/contract-review">市委市政府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市委、市政府</item>
      </candidateList>
      <explain xmlns="http://schemas.wps.cn/vas-ai-hub/contract-review"/>
      <paraID xmlns="http://schemas.wps.cn/vas-ai-hub/contract-review">1E18CFDE</paraID>
      <start xmlns="http://schemas.wps.cn/vas-ai-hub/contract-review">14</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2f851bf7-18d2-4586-a2e9-fa87c8b38e7e</errorID>
      <errorWord xmlns="http://schemas.wps.cn/vas-ai-hub/contract-review">市委市政府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市委、市政府</item>
      </candidateList>
      <explain xmlns="http://schemas.wps.cn/vas-ai-hub/contract-review"/>
      <paraID xmlns="http://schemas.wps.cn/vas-ai-hub/contract-review">59B34977</paraID>
      <start xmlns="http://schemas.wps.cn/vas-ai-hub/contract-review">18</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190323ed-bb9d-40cb-8031-f9d96da51497</errorID>
      <errorWord xmlns="http://schemas.wps.cn/vas-ai-hub/contract-review">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件中</item>
      </candidateList>
      <explain xmlns="http://schemas.wps.cn/vas-ai-hub/contract-review"/>
      <paraID xmlns="http://schemas.wps.cn/vas-ai-hub/contract-review">4393F285</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37089163-979a-434d-a5fb-f39b13c81cfb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4393F285</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c528248a-019b-4838-aa90-0e1ede66c09e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4393F285</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4427854d-f324-4d54-bfa6-c629ca53bc05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4393F285</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afe585fa-c693-4305-bcae-8f06225d2ca5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4393F285</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0c935da1-0636-429c-9df7-957eba9876cd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48F45878</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cd9a3d43-13d5-4419-b0e3-ea805e4c3422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48F45878</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4231168e-610d-4695-994b-537fa2339348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F4C9EEA</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cc729224-ffa0-421a-b566-8429b995fa7b</errorID>
      <errorWord xmlns="http://schemas.wps.cn/vas-ai-hub/contract-review">书就</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书写</item>
      </candidateList>
      <explain xmlns="http://schemas.wps.cn/vas-ai-hub/contract-review"/>
      <paraID xmlns="http://schemas.wps.cn/vas-ai-hub/contract-review">7BABB070</paraID>
      <start xmlns="http://schemas.wps.cn/vas-ai-hub/contract-review">13</start>
      <end xmlns="http://schemas.wps.cn/vas-ai-hub/contract-review">17</end>
      <status xmlns="http://schemas.wps.cn/vas-ai-hub/contract-review">modified</status>
      <modifiedWord xmlns="http://schemas.wps.cn/vas-ai-hub/contract-review">书写</modifiedWord>
      <trackRevisions xmlns="http://schemas.wps.cn/vas-ai-hub/contract-review">true</trackRevisions>
    </reviewItem>
    <reviewItem xmlns="http://schemas.wps.cn/vas-ai-hub/contract-review">
      <errorID xmlns="http://schemas.wps.cn/vas-ai-hub/contract-review">16cb5120-8211-42ed-a794-726536206be7</errorID>
      <errorWord xmlns="http://schemas.wps.cn/vas-ai-hub/contract-review">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获得</item>
      </candidateList>
      <explain xmlns="http://schemas.wps.cn/vas-ai-hub/contract-review">〈动〉取得；得到（多用于抽象事物）：～好评｜～宝贵的经验｜～显著的成绩。</explain>
      <paraID xmlns="http://schemas.wps.cn/vas-ai-hub/contract-review">67386B90</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a0a28e8b-b1ac-4b45-8040-accef6221a60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67386B90</paraID>
      <start xmlns="http://schemas.wps.cn/vas-ai-hub/contract-review">180</start>
      <end xmlns="http://schemas.wps.cn/vas-ai-hub/contract-review">182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68af6ee0-6a75-445e-b37f-855d0fe12f42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2985DAB1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0fcf62d9-6bc1-4a32-85b4-ac5022e05ec4</errorID>
      <errorWord xmlns="http://schemas.wps.cn/vas-ai-hub/contract-review">[2019]217号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〔2019〕217号</item>
      </candidateList>
      <explain xmlns="http://schemas.wps.cn/vas-ai-hub/contract-review">发文字号格式错误。</explain>
      <paraID xmlns="http://schemas.wps.cn/vas-ai-hub/contract-review">2985DAB1</paraID>
      <start xmlns="http://schemas.wps.cn/vas-ai-hub/contract-review">32</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5d727080-a3ce-40c6-bafd-055a3da453c9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4E802FE3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caf9fcf3-2a33-482c-a578-f74dacd2e933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792963C9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840796ae-68f6-40c0-a3f6-466117b70362</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23F16BBD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c7223b5b-9c55-4a03-82a5-a60f96b2646d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C77A231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38336afc-1c84-4ed1-b847-527168806d47</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〈动〉提出疑问：～问难。</explain>
      <paraID xmlns="http://schemas.wps.cn/vas-ai-hub/contract-review">2D15A806</paraID>
      <start xmlns="http://schemas.wps.cn/vas-ai-hub/contract-review">53</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D8757F-212B-4CA6-8AE0-C609D53725AF}">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103</Pages>
  <Words>50953</Words>
  <Characters>12260</Characters>
  <Application>Microsoft Office Word</Application>
  <DocSecurity>0</DocSecurity>
  <Lines>102</Lines>
  <Paragraphs>126</Paragraphs>
  <ScaleCrop>false</ScaleCrop>
  <Company/>
  <LinksUpToDate>false</LinksUpToDate>
  <CharactersWithSpaces>63087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8</cp:revision>
  <cp:lastPrinted>2026-03-26T15:56:00Z</cp:lastPrinted>
  <dcterms:created xsi:type="dcterms:W3CDTF">2026-07-08T09:15:00Z</dcterms:created>
  <dcterms:modified xsi:type="dcterms:W3CDTF">2026-07-09T07:42:00Z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eyJoZGlkIjoiY2NmYmNhODQxOWNkODc0ZjYxNTI4MThkY2UxMGM3NzYiLCJ1c2VySWQiOiIyNDM4MzE4OSJ9</vt:lpwstr>
  </property>
  <property fmtid="{D5CDD505-2E9C-101B-9397-08002B2CF9AE}" pid="4" name="ICV">
    <vt:lpwstr>D5DACF099605490587062CA9F915B07D_13</vt:lpwstr>
  </property>
</Properties>
</file>